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C3A1E" w14:textId="36ADD19C" w:rsidR="00FD77EA" w:rsidRPr="00DF2D6C" w:rsidRDefault="001F2A80" w:rsidP="00DB6BAA">
      <w:pPr>
        <w:pStyle w:val="Heading1"/>
      </w:pPr>
      <w:bookmarkStart w:id="0" w:name="_Toc34643037"/>
      <w:bookmarkStart w:id="1" w:name="_Toc34644426"/>
      <w:r>
        <w:t xml:space="preserve">Assessment of </w:t>
      </w:r>
      <w:r w:rsidR="006E7D71">
        <w:t>r</w:t>
      </w:r>
      <w:r>
        <w:t xml:space="preserve">eproductive </w:t>
      </w:r>
      <w:r w:rsidR="006E7D71">
        <w:t>p</w:t>
      </w:r>
      <w:r w:rsidR="00FD77EA" w:rsidRPr="00DF2D6C">
        <w:t xml:space="preserve">ropagule </w:t>
      </w:r>
      <w:r w:rsidR="006E7D71">
        <w:t>s</w:t>
      </w:r>
      <w:r w:rsidR="00FD77EA" w:rsidRPr="00DF2D6C">
        <w:t xml:space="preserve">ize for </w:t>
      </w:r>
      <w:r w:rsidR="006E7D71">
        <w:t>b</w:t>
      </w:r>
      <w:r w:rsidR="00FD77EA" w:rsidRPr="00DF2D6C">
        <w:t>iofoul</w:t>
      </w:r>
      <w:r>
        <w:t>ing</w:t>
      </w:r>
      <w:r w:rsidR="00FD77EA" w:rsidRPr="00DF2D6C">
        <w:t xml:space="preserve"> </w:t>
      </w:r>
      <w:r w:rsidR="006E7D71">
        <w:t>r</w:t>
      </w:r>
      <w:r w:rsidR="00FD77EA" w:rsidRPr="00DF2D6C">
        <w:t xml:space="preserve">isk </w:t>
      </w:r>
      <w:r w:rsidR="006E7D71">
        <w:t>g</w:t>
      </w:r>
      <w:r w:rsidR="00FD77EA" w:rsidRPr="00DF2D6C">
        <w:t>roups</w:t>
      </w:r>
      <w:bookmarkEnd w:id="0"/>
      <w:bookmarkEnd w:id="1"/>
    </w:p>
    <w:p w14:paraId="26AE4DF8" w14:textId="34E232C8" w:rsidR="00FD77EA" w:rsidRPr="004C3D51" w:rsidRDefault="00FD77EA" w:rsidP="00A4390D">
      <w:pPr>
        <w:pStyle w:val="Author"/>
        <w:spacing w:after="0"/>
      </w:pPr>
      <w:r>
        <w:rPr>
          <w:lang w:val="es-ES"/>
        </w:rPr>
        <w:t xml:space="preserve">Craig </w:t>
      </w:r>
      <w:r w:rsidR="00E706CA">
        <w:rPr>
          <w:lang w:val="es-ES"/>
        </w:rPr>
        <w:t xml:space="preserve">D.H. </w:t>
      </w:r>
      <w:r>
        <w:rPr>
          <w:lang w:val="es-ES"/>
        </w:rPr>
        <w:t>Sherman</w:t>
      </w:r>
      <w:r w:rsidR="00864756">
        <w:rPr>
          <w:lang w:val="es-ES"/>
        </w:rPr>
        <w:t>, Geordie Jennings and Adam D. Miller</w:t>
      </w:r>
    </w:p>
    <w:p w14:paraId="4A2DE397" w14:textId="1695F780" w:rsidR="00A4390D" w:rsidRDefault="00A4390D" w:rsidP="00DB6BAA">
      <w:pPr>
        <w:pStyle w:val="AuthorOrganisationAffiliation"/>
        <w:spacing w:before="120" w:after="360"/>
      </w:pPr>
      <w:r w:rsidRPr="00A4390D">
        <w:t>School of Life and Environmental Sciences, Centre for Integrative Ecology, Deakin University, Geelong, Victoria, Australia</w:t>
      </w:r>
    </w:p>
    <w:p w14:paraId="71BFCF68" w14:textId="6DFC2A42" w:rsidR="001A516F" w:rsidRDefault="00FD77EA" w:rsidP="00726B4C">
      <w:pPr>
        <w:pStyle w:val="Picture"/>
      </w:pPr>
      <w:r>
        <w:drawing>
          <wp:inline distT="0" distB="0" distL="0" distR="0" wp14:anchorId="20398183" wp14:editId="0821BDF3">
            <wp:extent cx="5515200" cy="5515200"/>
            <wp:effectExtent l="0" t="0" r="9525" b="9525"/>
            <wp:docPr id="3" name="Picture 3" descr="Photo showing Penguins, Sheeps and people on 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5200" cy="5515200"/>
                    </a:xfrm>
                    <a:prstGeom prst="rect">
                      <a:avLst/>
                    </a:prstGeom>
                    <a:noFill/>
                    <a:ln w="9525">
                      <a:noFill/>
                      <a:miter lim="800000"/>
                      <a:headEnd/>
                      <a:tailEnd/>
                    </a:ln>
                  </pic:spPr>
                </pic:pic>
              </a:graphicData>
            </a:graphic>
          </wp:inline>
        </w:drawing>
      </w:r>
    </w:p>
    <w:p w14:paraId="3E47AB6E" w14:textId="77777777" w:rsidR="00FD77EA" w:rsidRDefault="00FD77EA" w:rsidP="00FD77EA">
      <w:pPr>
        <w:pStyle w:val="Normalsmall"/>
      </w:pPr>
      <w:r>
        <w:br w:type="page"/>
      </w:r>
      <w:r>
        <w:lastRenderedPageBreak/>
        <w:t>© Commonwealth of Australia 2020</w:t>
      </w:r>
    </w:p>
    <w:p w14:paraId="5E88704D" w14:textId="77777777" w:rsidR="00FD77EA" w:rsidRDefault="00FD77EA" w:rsidP="00FD77EA">
      <w:pPr>
        <w:pStyle w:val="Normalsmall"/>
        <w:rPr>
          <w:rStyle w:val="Strong"/>
        </w:rPr>
      </w:pPr>
      <w:r>
        <w:rPr>
          <w:rStyle w:val="Strong"/>
        </w:rPr>
        <w:t>Ownership of intellectual property rights</w:t>
      </w:r>
    </w:p>
    <w:p w14:paraId="334935E8" w14:textId="77777777" w:rsidR="00FD77EA" w:rsidRDefault="00FD77EA" w:rsidP="00FD77EA">
      <w:pPr>
        <w:pStyle w:val="Normalsmall"/>
      </w:pPr>
      <w:r>
        <w:t>Unless otherwise noted, copyright (and any other intellectual property rights) in this publication is owned by the Commonwealth of Australia (referred to as the Commonwealth).</w:t>
      </w:r>
    </w:p>
    <w:p w14:paraId="1AA5C965" w14:textId="77777777" w:rsidR="00FD77EA" w:rsidRDefault="00FD77EA" w:rsidP="00FD77EA">
      <w:pPr>
        <w:pStyle w:val="Normalsmall"/>
        <w:rPr>
          <w:rStyle w:val="Strong"/>
        </w:rPr>
      </w:pPr>
      <w:r>
        <w:rPr>
          <w:rStyle w:val="Strong"/>
        </w:rPr>
        <w:t>Creative Commons licence</w:t>
      </w:r>
    </w:p>
    <w:p w14:paraId="652BDF70" w14:textId="77777777" w:rsidR="00FD77EA" w:rsidRDefault="00FD77EA" w:rsidP="00FD77EA">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F27AAEB" w14:textId="77777777" w:rsidR="00FD77EA" w:rsidRDefault="00FD77EA" w:rsidP="00FD77EA">
      <w:pPr>
        <w:pStyle w:val="Normalsmall"/>
      </w:pPr>
      <w:r>
        <w:t xml:space="preserve">Inquiries about the licence and any use of this document should be </w:t>
      </w:r>
      <w:r w:rsidRPr="005F1709">
        <w:t xml:space="preserve">emailed to </w:t>
      </w:r>
      <w:hyperlink r:id="rId13" w:history="1">
        <w:r>
          <w:rPr>
            <w:rStyle w:val="Hyperlink"/>
          </w:rPr>
          <w:t>copyright@awe.gov.au</w:t>
        </w:r>
      </w:hyperlink>
      <w:r w:rsidRPr="005F1709">
        <w:t>.</w:t>
      </w:r>
    </w:p>
    <w:p w14:paraId="0FD4F468" w14:textId="77777777" w:rsidR="00FD77EA" w:rsidRDefault="00FD77EA" w:rsidP="00FD77EA">
      <w:pPr>
        <w:pStyle w:val="Normalsmall"/>
      </w:pPr>
      <w:r>
        <w:rPr>
          <w:noProof/>
          <w:lang w:eastAsia="en-AU"/>
        </w:rPr>
        <w:drawing>
          <wp:inline distT="0" distB="0" distL="0" distR="0" wp14:anchorId="4786D188" wp14:editId="28E5AF55">
            <wp:extent cx="724535" cy="255270"/>
            <wp:effectExtent l="0" t="0" r="0" b="0"/>
            <wp:docPr id="2" name="Picture 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7B0F6FF" w14:textId="77777777" w:rsidR="00FD77EA" w:rsidRDefault="00FD77EA" w:rsidP="00FD77EA">
      <w:pPr>
        <w:pStyle w:val="Normalsmall"/>
        <w:rPr>
          <w:rStyle w:val="Strong"/>
        </w:rPr>
      </w:pPr>
      <w:r>
        <w:rPr>
          <w:rStyle w:val="Strong"/>
        </w:rPr>
        <w:t>Cataloguing data</w:t>
      </w:r>
    </w:p>
    <w:p w14:paraId="5B007DD6" w14:textId="2BC28F9D" w:rsidR="00FD77EA" w:rsidRDefault="00FD77EA" w:rsidP="00FD77EA">
      <w:pPr>
        <w:pStyle w:val="Normalsmall"/>
      </w:pPr>
      <w:r>
        <w:t xml:space="preserve">This publication (and any material sourced from it) should be attributed as: </w:t>
      </w:r>
      <w:r w:rsidR="00443E97" w:rsidRPr="00443E97">
        <w:t>Sherman CDH</w:t>
      </w:r>
      <w:r>
        <w:t>,</w:t>
      </w:r>
      <w:r w:rsidR="00443E97">
        <w:t xml:space="preserve"> Jennings G &amp; Miller AD 2020</w:t>
      </w:r>
      <w:r w:rsidR="00791006">
        <w:t>,</w:t>
      </w:r>
      <w:r w:rsidR="00443E97">
        <w:t xml:space="preserve"> </w:t>
      </w:r>
      <w:r w:rsidR="00443E97" w:rsidRPr="00443E97">
        <w:rPr>
          <w:i/>
        </w:rPr>
        <w:t xml:space="preserve">Assessment of </w:t>
      </w:r>
      <w:r w:rsidR="00791006">
        <w:rPr>
          <w:i/>
        </w:rPr>
        <w:t>r</w:t>
      </w:r>
      <w:r w:rsidR="00443E97" w:rsidRPr="00443E97">
        <w:rPr>
          <w:i/>
        </w:rPr>
        <w:t xml:space="preserve">eproductive </w:t>
      </w:r>
      <w:r w:rsidR="00791006">
        <w:rPr>
          <w:i/>
        </w:rPr>
        <w:t>p</w:t>
      </w:r>
      <w:r w:rsidR="00443E97" w:rsidRPr="00443E97">
        <w:rPr>
          <w:i/>
        </w:rPr>
        <w:t xml:space="preserve">ropagule </w:t>
      </w:r>
      <w:r w:rsidR="00791006">
        <w:rPr>
          <w:i/>
        </w:rPr>
        <w:t>s</w:t>
      </w:r>
      <w:r w:rsidR="00443E97" w:rsidRPr="00443E97">
        <w:rPr>
          <w:i/>
        </w:rPr>
        <w:t xml:space="preserve">ize for </w:t>
      </w:r>
      <w:r w:rsidR="00791006">
        <w:rPr>
          <w:i/>
        </w:rPr>
        <w:t>b</w:t>
      </w:r>
      <w:r w:rsidR="00443E97" w:rsidRPr="00443E97">
        <w:rPr>
          <w:i/>
        </w:rPr>
        <w:t xml:space="preserve">iofouling </w:t>
      </w:r>
      <w:r w:rsidR="00791006">
        <w:rPr>
          <w:i/>
        </w:rPr>
        <w:t>r</w:t>
      </w:r>
      <w:r w:rsidR="00443E97" w:rsidRPr="00443E97">
        <w:rPr>
          <w:i/>
        </w:rPr>
        <w:t xml:space="preserve">isk </w:t>
      </w:r>
      <w:r w:rsidR="00791006">
        <w:rPr>
          <w:i/>
        </w:rPr>
        <w:t>g</w:t>
      </w:r>
      <w:r w:rsidR="00443E97" w:rsidRPr="00443E97">
        <w:rPr>
          <w:i/>
        </w:rPr>
        <w:t>roups</w:t>
      </w:r>
      <w:r w:rsidR="00791006">
        <w:rPr>
          <w:i/>
        </w:rPr>
        <w:t>,</w:t>
      </w:r>
      <w:r w:rsidR="00163FAB">
        <w:t xml:space="preserve"> </w:t>
      </w:r>
      <w:r>
        <w:t xml:space="preserve">Department of Agriculture, Water and the Environment, Canberra, </w:t>
      </w:r>
      <w:r w:rsidR="00977CC1">
        <w:t>June</w:t>
      </w:r>
      <w:r w:rsidR="000E0A66">
        <w:t>.</w:t>
      </w:r>
      <w:r w:rsidR="00163FAB">
        <w:t xml:space="preserve"> </w:t>
      </w:r>
      <w:r>
        <w:t>CC BY 4.0.</w:t>
      </w:r>
    </w:p>
    <w:p w14:paraId="3CE8557B" w14:textId="4EEF81C0" w:rsidR="00FD77EA" w:rsidRPr="00977CC1" w:rsidRDefault="00FD77EA" w:rsidP="00FD77EA">
      <w:pPr>
        <w:pStyle w:val="Normalsmall"/>
      </w:pPr>
      <w:r w:rsidRPr="00977CC1">
        <w:t xml:space="preserve">ISBN </w:t>
      </w:r>
      <w:r w:rsidR="00977CC1" w:rsidRPr="00977CC1">
        <w:t>978-1-76003-298-2</w:t>
      </w:r>
    </w:p>
    <w:p w14:paraId="38242840" w14:textId="37EF557F" w:rsidR="00FD77EA" w:rsidRDefault="00FD77EA" w:rsidP="00FD77EA">
      <w:pPr>
        <w:pStyle w:val="Normalsmall"/>
      </w:pPr>
      <w:r>
        <w:t xml:space="preserve">This publication is </w:t>
      </w:r>
      <w:r w:rsidRPr="00A2409A">
        <w:t xml:space="preserve">available at </w:t>
      </w:r>
      <w:hyperlink r:id="rId15" w:history="1">
        <w:r w:rsidR="009F4581">
          <w:rPr>
            <w:rStyle w:val="Hyperlink"/>
          </w:rPr>
          <w:t>agriculture.gov.au/biosecurity/avm/vessels/marine-pest-biosecurity/biofouling</w:t>
        </w:r>
      </w:hyperlink>
    </w:p>
    <w:p w14:paraId="5E28ED8C" w14:textId="77777777" w:rsidR="00FD77EA" w:rsidRDefault="00FD77EA" w:rsidP="00FD77EA">
      <w:pPr>
        <w:pStyle w:val="Normalsmall"/>
        <w:spacing w:after="0"/>
      </w:pPr>
      <w:r>
        <w:t>Department of Agriculture, Water and the Environment</w:t>
      </w:r>
    </w:p>
    <w:p w14:paraId="632E0CF1" w14:textId="77777777" w:rsidR="00FD77EA" w:rsidRDefault="00FD77EA" w:rsidP="00FD77EA">
      <w:pPr>
        <w:pStyle w:val="Normalsmall"/>
        <w:spacing w:after="0"/>
      </w:pPr>
      <w:r>
        <w:t>GPO Box 858 Canberra ACT 2601</w:t>
      </w:r>
    </w:p>
    <w:p w14:paraId="78B367C4" w14:textId="77777777" w:rsidR="00FD77EA" w:rsidRDefault="00FD77EA" w:rsidP="00FD77EA">
      <w:pPr>
        <w:pStyle w:val="Normalsmall"/>
        <w:spacing w:after="0"/>
      </w:pPr>
      <w:r>
        <w:t>Telephone</w:t>
      </w:r>
      <w:r w:rsidRPr="00977CC1">
        <w:t xml:space="preserve"> 1800 900 090</w:t>
      </w:r>
    </w:p>
    <w:p w14:paraId="15A0D1D4" w14:textId="77777777" w:rsidR="00FD77EA" w:rsidRDefault="00FD77EA" w:rsidP="00FD77EA">
      <w:pPr>
        <w:pStyle w:val="Normalsmall"/>
      </w:pPr>
      <w:r>
        <w:t>W</w:t>
      </w:r>
      <w:r w:rsidRPr="00A2409A">
        <w:t xml:space="preserve">eb </w:t>
      </w:r>
      <w:hyperlink r:id="rId16" w:history="1">
        <w:r w:rsidRPr="00A2409A">
          <w:rPr>
            <w:rStyle w:val="Hyperlink"/>
          </w:rPr>
          <w:t>awe.gov.au</w:t>
        </w:r>
      </w:hyperlink>
    </w:p>
    <w:p w14:paraId="559E5CCC" w14:textId="35B94FC6" w:rsidR="00FD77EA" w:rsidRDefault="00FD77EA" w:rsidP="00FD77EA">
      <w:pPr>
        <w:pStyle w:val="Normalsmall"/>
      </w:pPr>
      <w:r>
        <w:t>The Australian Government acting through the Department of Agriculture, Water and the Environment has exercised due care and skill in preparing and compiling the information and data in this publication</w:t>
      </w:r>
      <w:r w:rsidR="000E0A66">
        <w:t>.</w:t>
      </w:r>
      <w:r w:rsidR="00163FAB">
        <w:t xml:space="preserve"> </w:t>
      </w:r>
      <w:r>
        <w:t>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75AF373" w14:textId="77777777" w:rsidR="00FD77EA" w:rsidRPr="00D1377D" w:rsidRDefault="00FD77EA" w:rsidP="00FD77EA">
      <w:pPr>
        <w:pStyle w:val="Normalsmall"/>
        <w:rPr>
          <w:rStyle w:val="Strong"/>
        </w:rPr>
      </w:pPr>
      <w:r w:rsidRPr="00D1377D">
        <w:rPr>
          <w:rStyle w:val="Strong"/>
        </w:rPr>
        <w:t>Acknowledgements</w:t>
      </w:r>
    </w:p>
    <w:p w14:paraId="7AC5BF93" w14:textId="77777777" w:rsidR="002A0D07" w:rsidRDefault="002A0D07" w:rsidP="002A0D07">
      <w:pPr>
        <w:pStyle w:val="Normalsmall"/>
        <w:spacing w:after="0"/>
      </w:pPr>
      <w:r w:rsidRPr="00D1377D">
        <w:t>The authors thank Sonia Gorgula, Timothy Carew, Bianca Brooks (Department of Agriculture, Water and the Environment) and Eugene Georgiades (Biosecurity New Zealand, Ministry for Primary Industries) for their feedback and input in preparing this report.</w:t>
      </w:r>
    </w:p>
    <w:p w14:paraId="1781DD2B" w14:textId="2194EDF4" w:rsidR="00B80D32" w:rsidRDefault="00FD77EA" w:rsidP="002F314B">
      <w:pPr>
        <w:spacing w:after="0" w:line="240" w:lineRule="auto"/>
      </w:pPr>
      <w:r>
        <w:br w:type="page"/>
      </w:r>
      <w:bookmarkStart w:id="2" w:name="_Toc430782149"/>
      <w:bookmarkStart w:id="3" w:name="_Toc511376517"/>
      <w:bookmarkStart w:id="4" w:name="_Toc34643039"/>
      <w:bookmarkEnd w:id="2"/>
      <w:bookmarkEnd w:id="3"/>
      <w:bookmarkEnd w:id="4"/>
    </w:p>
    <w:sdt>
      <w:sdtPr>
        <w:rPr>
          <w:rFonts w:ascii="Cambria" w:eastAsiaTheme="minorHAnsi" w:hAnsi="Cambria"/>
          <w:bCs w:val="0"/>
          <w:color w:val="auto"/>
          <w:sz w:val="22"/>
          <w:szCs w:val="22"/>
          <w:lang w:eastAsia="en-US"/>
        </w:rPr>
        <w:id w:val="-1873990143"/>
        <w:docPartObj>
          <w:docPartGallery w:val="Table of Contents"/>
          <w:docPartUnique/>
        </w:docPartObj>
      </w:sdtPr>
      <w:sdtEndPr>
        <w:rPr>
          <w:rFonts w:cstheme="minorHAnsi"/>
          <w:b/>
          <w:noProof/>
        </w:rPr>
      </w:sdtEndPr>
      <w:sdtContent>
        <w:p w14:paraId="2913337E" w14:textId="44E4C5B7" w:rsidR="00B80D32" w:rsidRPr="00E26997" w:rsidRDefault="00B80D32" w:rsidP="00136672">
          <w:pPr>
            <w:pStyle w:val="TOCHeading"/>
          </w:pPr>
          <w:r w:rsidRPr="00E26997">
            <w:t>Contents</w:t>
          </w:r>
        </w:p>
        <w:p w14:paraId="305255A6" w14:textId="77777777" w:rsidR="00E058B8" w:rsidRDefault="00B80D32">
          <w:pPr>
            <w:pStyle w:val="TOC2"/>
            <w:rPr>
              <w:rFonts w:asciiTheme="minorHAnsi" w:eastAsiaTheme="minorEastAsia" w:hAnsiTheme="minorHAnsi"/>
              <w:b w:val="0"/>
              <w:lang w:eastAsia="en-AU"/>
            </w:rPr>
          </w:pPr>
          <w:r w:rsidRPr="006C45BB">
            <w:rPr>
              <w:rFonts w:asciiTheme="minorHAnsi" w:hAnsiTheme="minorHAnsi" w:cstheme="minorHAnsi"/>
            </w:rPr>
            <w:fldChar w:fldCharType="begin"/>
          </w:r>
          <w:r w:rsidR="00CA3890">
            <w:rPr>
              <w:rFonts w:asciiTheme="minorHAnsi" w:hAnsiTheme="minorHAnsi" w:cstheme="minorHAnsi"/>
            </w:rPr>
            <w:instrText xml:space="preserve"> TOC \o "2</w:instrText>
          </w:r>
          <w:r w:rsidRPr="00ED0385">
            <w:rPr>
              <w:rFonts w:asciiTheme="minorHAnsi" w:hAnsiTheme="minorHAnsi" w:cstheme="minorHAnsi"/>
            </w:rPr>
            <w:instrText xml:space="preserve">-3" \h \z \u </w:instrText>
          </w:r>
          <w:r w:rsidRPr="006C45BB">
            <w:rPr>
              <w:rFonts w:asciiTheme="minorHAnsi" w:hAnsiTheme="minorHAnsi" w:cstheme="minorHAnsi"/>
            </w:rPr>
            <w:fldChar w:fldCharType="separate"/>
          </w:r>
          <w:hyperlink w:anchor="_Toc49944469" w:history="1">
            <w:r w:rsidR="00E058B8" w:rsidRPr="006E7DF3">
              <w:rPr>
                <w:rStyle w:val="Hyperlink"/>
              </w:rPr>
              <w:t>Summary</w:t>
            </w:r>
            <w:r w:rsidR="00E058B8">
              <w:rPr>
                <w:webHidden/>
              </w:rPr>
              <w:tab/>
            </w:r>
            <w:r w:rsidR="00E058B8">
              <w:rPr>
                <w:webHidden/>
              </w:rPr>
              <w:fldChar w:fldCharType="begin"/>
            </w:r>
            <w:r w:rsidR="00E058B8">
              <w:rPr>
                <w:webHidden/>
              </w:rPr>
              <w:instrText xml:space="preserve"> PAGEREF _Toc49944469 \h </w:instrText>
            </w:r>
            <w:r w:rsidR="00E058B8">
              <w:rPr>
                <w:webHidden/>
              </w:rPr>
            </w:r>
            <w:r w:rsidR="00E058B8">
              <w:rPr>
                <w:webHidden/>
              </w:rPr>
              <w:fldChar w:fldCharType="separate"/>
            </w:r>
            <w:r w:rsidR="0044649D">
              <w:rPr>
                <w:webHidden/>
              </w:rPr>
              <w:t>vi</w:t>
            </w:r>
            <w:r w:rsidR="00E058B8">
              <w:rPr>
                <w:webHidden/>
              </w:rPr>
              <w:fldChar w:fldCharType="end"/>
            </w:r>
          </w:hyperlink>
        </w:p>
        <w:p w14:paraId="61AC9D64" w14:textId="77777777" w:rsidR="00E058B8" w:rsidRDefault="003C5889">
          <w:pPr>
            <w:pStyle w:val="TOC2"/>
            <w:rPr>
              <w:rFonts w:asciiTheme="minorHAnsi" w:eastAsiaTheme="minorEastAsia" w:hAnsiTheme="minorHAnsi"/>
              <w:b w:val="0"/>
              <w:lang w:eastAsia="en-AU"/>
            </w:rPr>
          </w:pPr>
          <w:hyperlink w:anchor="_Toc49944470" w:history="1">
            <w:r w:rsidR="00E058B8" w:rsidRPr="006E7DF3">
              <w:rPr>
                <w:rStyle w:val="Hyperlink"/>
              </w:rPr>
              <w:t>Introduction</w:t>
            </w:r>
            <w:r w:rsidR="00E058B8">
              <w:rPr>
                <w:webHidden/>
              </w:rPr>
              <w:tab/>
            </w:r>
            <w:r w:rsidR="00E058B8">
              <w:rPr>
                <w:webHidden/>
              </w:rPr>
              <w:fldChar w:fldCharType="begin"/>
            </w:r>
            <w:r w:rsidR="00E058B8">
              <w:rPr>
                <w:webHidden/>
              </w:rPr>
              <w:instrText xml:space="preserve"> PAGEREF _Toc49944470 \h </w:instrText>
            </w:r>
            <w:r w:rsidR="00E058B8">
              <w:rPr>
                <w:webHidden/>
              </w:rPr>
            </w:r>
            <w:r w:rsidR="00E058B8">
              <w:rPr>
                <w:webHidden/>
              </w:rPr>
              <w:fldChar w:fldCharType="separate"/>
            </w:r>
            <w:r w:rsidR="0044649D">
              <w:rPr>
                <w:webHidden/>
              </w:rPr>
              <w:t>8</w:t>
            </w:r>
            <w:r w:rsidR="00E058B8">
              <w:rPr>
                <w:webHidden/>
              </w:rPr>
              <w:fldChar w:fldCharType="end"/>
            </w:r>
          </w:hyperlink>
        </w:p>
        <w:p w14:paraId="361EE83C" w14:textId="77777777" w:rsidR="00E058B8" w:rsidRDefault="003C5889">
          <w:pPr>
            <w:pStyle w:val="TOC2"/>
            <w:rPr>
              <w:rFonts w:asciiTheme="minorHAnsi" w:eastAsiaTheme="minorEastAsia" w:hAnsiTheme="minorHAnsi"/>
              <w:b w:val="0"/>
              <w:lang w:eastAsia="en-AU"/>
            </w:rPr>
          </w:pPr>
          <w:hyperlink w:anchor="_Toc49944471" w:history="1">
            <w:r w:rsidR="00E058B8" w:rsidRPr="006E7DF3">
              <w:rPr>
                <w:rStyle w:val="Hyperlink"/>
              </w:rPr>
              <w:t>1. Amphipods and Isopods</w:t>
            </w:r>
            <w:r w:rsidR="00E058B8">
              <w:rPr>
                <w:webHidden/>
              </w:rPr>
              <w:tab/>
            </w:r>
            <w:r w:rsidR="00E058B8">
              <w:rPr>
                <w:webHidden/>
              </w:rPr>
              <w:fldChar w:fldCharType="begin"/>
            </w:r>
            <w:r w:rsidR="00E058B8">
              <w:rPr>
                <w:webHidden/>
              </w:rPr>
              <w:instrText xml:space="preserve"> PAGEREF _Toc49944471 \h </w:instrText>
            </w:r>
            <w:r w:rsidR="00E058B8">
              <w:rPr>
                <w:webHidden/>
              </w:rPr>
            </w:r>
            <w:r w:rsidR="00E058B8">
              <w:rPr>
                <w:webHidden/>
              </w:rPr>
              <w:fldChar w:fldCharType="separate"/>
            </w:r>
            <w:r w:rsidR="0044649D">
              <w:rPr>
                <w:webHidden/>
              </w:rPr>
              <w:t>10</w:t>
            </w:r>
            <w:r w:rsidR="00E058B8">
              <w:rPr>
                <w:webHidden/>
              </w:rPr>
              <w:fldChar w:fldCharType="end"/>
            </w:r>
          </w:hyperlink>
        </w:p>
        <w:p w14:paraId="5AC016A5" w14:textId="77777777" w:rsidR="00E058B8" w:rsidRDefault="003C5889">
          <w:pPr>
            <w:pStyle w:val="TOC2"/>
            <w:rPr>
              <w:rFonts w:asciiTheme="minorHAnsi" w:eastAsiaTheme="minorEastAsia" w:hAnsiTheme="minorHAnsi"/>
              <w:b w:val="0"/>
              <w:lang w:eastAsia="en-AU"/>
            </w:rPr>
          </w:pPr>
          <w:hyperlink w:anchor="_Toc49944472" w:history="1">
            <w:r w:rsidR="00E058B8" w:rsidRPr="006E7DF3">
              <w:rPr>
                <w:rStyle w:val="Hyperlink"/>
              </w:rPr>
              <w:t>2. Barnacles</w:t>
            </w:r>
            <w:r w:rsidR="00E058B8">
              <w:rPr>
                <w:webHidden/>
              </w:rPr>
              <w:tab/>
            </w:r>
            <w:r w:rsidR="00E058B8">
              <w:rPr>
                <w:webHidden/>
              </w:rPr>
              <w:fldChar w:fldCharType="begin"/>
            </w:r>
            <w:r w:rsidR="00E058B8">
              <w:rPr>
                <w:webHidden/>
              </w:rPr>
              <w:instrText xml:space="preserve"> PAGEREF _Toc49944472 \h </w:instrText>
            </w:r>
            <w:r w:rsidR="00E058B8">
              <w:rPr>
                <w:webHidden/>
              </w:rPr>
            </w:r>
            <w:r w:rsidR="00E058B8">
              <w:rPr>
                <w:webHidden/>
              </w:rPr>
              <w:fldChar w:fldCharType="separate"/>
            </w:r>
            <w:r w:rsidR="0044649D">
              <w:rPr>
                <w:webHidden/>
              </w:rPr>
              <w:t>11</w:t>
            </w:r>
            <w:r w:rsidR="00E058B8">
              <w:rPr>
                <w:webHidden/>
              </w:rPr>
              <w:fldChar w:fldCharType="end"/>
            </w:r>
          </w:hyperlink>
        </w:p>
        <w:p w14:paraId="16319169" w14:textId="77777777" w:rsidR="00E058B8" w:rsidRDefault="003C5889">
          <w:pPr>
            <w:pStyle w:val="TOC2"/>
            <w:rPr>
              <w:rFonts w:asciiTheme="minorHAnsi" w:eastAsiaTheme="minorEastAsia" w:hAnsiTheme="minorHAnsi"/>
              <w:b w:val="0"/>
              <w:lang w:eastAsia="en-AU"/>
            </w:rPr>
          </w:pPr>
          <w:hyperlink w:anchor="_Toc49944473" w:history="1">
            <w:r w:rsidR="00E058B8" w:rsidRPr="006E7DF3">
              <w:rPr>
                <w:rStyle w:val="Hyperlink"/>
              </w:rPr>
              <w:t>3. Bivalves</w:t>
            </w:r>
            <w:r w:rsidR="00E058B8">
              <w:rPr>
                <w:webHidden/>
              </w:rPr>
              <w:tab/>
            </w:r>
            <w:r w:rsidR="00E058B8">
              <w:rPr>
                <w:webHidden/>
              </w:rPr>
              <w:fldChar w:fldCharType="begin"/>
            </w:r>
            <w:r w:rsidR="00E058B8">
              <w:rPr>
                <w:webHidden/>
              </w:rPr>
              <w:instrText xml:space="preserve"> PAGEREF _Toc49944473 \h </w:instrText>
            </w:r>
            <w:r w:rsidR="00E058B8">
              <w:rPr>
                <w:webHidden/>
              </w:rPr>
            </w:r>
            <w:r w:rsidR="00E058B8">
              <w:rPr>
                <w:webHidden/>
              </w:rPr>
              <w:fldChar w:fldCharType="separate"/>
            </w:r>
            <w:r w:rsidR="0044649D">
              <w:rPr>
                <w:webHidden/>
              </w:rPr>
              <w:t>12</w:t>
            </w:r>
            <w:r w:rsidR="00E058B8">
              <w:rPr>
                <w:webHidden/>
              </w:rPr>
              <w:fldChar w:fldCharType="end"/>
            </w:r>
          </w:hyperlink>
        </w:p>
        <w:p w14:paraId="06A417FB" w14:textId="77777777" w:rsidR="00E058B8" w:rsidRDefault="003C5889">
          <w:pPr>
            <w:pStyle w:val="TOC2"/>
            <w:rPr>
              <w:rFonts w:asciiTheme="minorHAnsi" w:eastAsiaTheme="minorEastAsia" w:hAnsiTheme="minorHAnsi"/>
              <w:b w:val="0"/>
              <w:lang w:eastAsia="en-AU"/>
            </w:rPr>
          </w:pPr>
          <w:hyperlink w:anchor="_Toc49944474" w:history="1">
            <w:r w:rsidR="00E058B8" w:rsidRPr="006E7DF3">
              <w:rPr>
                <w:rStyle w:val="Hyperlink"/>
              </w:rPr>
              <w:t>4. Polychaetes</w:t>
            </w:r>
            <w:r w:rsidR="00E058B8">
              <w:rPr>
                <w:webHidden/>
              </w:rPr>
              <w:tab/>
            </w:r>
            <w:r w:rsidR="00E058B8">
              <w:rPr>
                <w:webHidden/>
              </w:rPr>
              <w:fldChar w:fldCharType="begin"/>
            </w:r>
            <w:r w:rsidR="00E058B8">
              <w:rPr>
                <w:webHidden/>
              </w:rPr>
              <w:instrText xml:space="preserve"> PAGEREF _Toc49944474 \h </w:instrText>
            </w:r>
            <w:r w:rsidR="00E058B8">
              <w:rPr>
                <w:webHidden/>
              </w:rPr>
            </w:r>
            <w:r w:rsidR="00E058B8">
              <w:rPr>
                <w:webHidden/>
              </w:rPr>
              <w:fldChar w:fldCharType="separate"/>
            </w:r>
            <w:r w:rsidR="0044649D">
              <w:rPr>
                <w:webHidden/>
              </w:rPr>
              <w:t>13</w:t>
            </w:r>
            <w:r w:rsidR="00E058B8">
              <w:rPr>
                <w:webHidden/>
              </w:rPr>
              <w:fldChar w:fldCharType="end"/>
            </w:r>
          </w:hyperlink>
        </w:p>
        <w:p w14:paraId="60389973" w14:textId="77777777" w:rsidR="00E058B8" w:rsidRDefault="003C5889">
          <w:pPr>
            <w:pStyle w:val="TOC2"/>
            <w:rPr>
              <w:rFonts w:asciiTheme="minorHAnsi" w:eastAsiaTheme="minorEastAsia" w:hAnsiTheme="minorHAnsi"/>
              <w:b w:val="0"/>
              <w:lang w:eastAsia="en-AU"/>
            </w:rPr>
          </w:pPr>
          <w:hyperlink w:anchor="_Toc49944475" w:history="1">
            <w:r w:rsidR="00E058B8" w:rsidRPr="006E7DF3">
              <w:rPr>
                <w:rStyle w:val="Hyperlink"/>
              </w:rPr>
              <w:t>5. Bryozoa</w:t>
            </w:r>
            <w:r w:rsidR="00E058B8">
              <w:rPr>
                <w:webHidden/>
              </w:rPr>
              <w:tab/>
            </w:r>
            <w:r w:rsidR="00E058B8">
              <w:rPr>
                <w:webHidden/>
              </w:rPr>
              <w:fldChar w:fldCharType="begin"/>
            </w:r>
            <w:r w:rsidR="00E058B8">
              <w:rPr>
                <w:webHidden/>
              </w:rPr>
              <w:instrText xml:space="preserve"> PAGEREF _Toc49944475 \h </w:instrText>
            </w:r>
            <w:r w:rsidR="00E058B8">
              <w:rPr>
                <w:webHidden/>
              </w:rPr>
            </w:r>
            <w:r w:rsidR="00E058B8">
              <w:rPr>
                <w:webHidden/>
              </w:rPr>
              <w:fldChar w:fldCharType="separate"/>
            </w:r>
            <w:r w:rsidR="0044649D">
              <w:rPr>
                <w:webHidden/>
              </w:rPr>
              <w:t>15</w:t>
            </w:r>
            <w:r w:rsidR="00E058B8">
              <w:rPr>
                <w:webHidden/>
              </w:rPr>
              <w:fldChar w:fldCharType="end"/>
            </w:r>
          </w:hyperlink>
        </w:p>
        <w:p w14:paraId="7663C37D" w14:textId="77777777" w:rsidR="00E058B8" w:rsidRDefault="003C5889">
          <w:pPr>
            <w:pStyle w:val="TOC2"/>
            <w:rPr>
              <w:rFonts w:asciiTheme="minorHAnsi" w:eastAsiaTheme="minorEastAsia" w:hAnsiTheme="minorHAnsi"/>
              <w:b w:val="0"/>
              <w:lang w:eastAsia="en-AU"/>
            </w:rPr>
          </w:pPr>
          <w:hyperlink w:anchor="_Toc49944476" w:history="1">
            <w:r w:rsidR="00E058B8" w:rsidRPr="006E7DF3">
              <w:rPr>
                <w:rStyle w:val="Hyperlink"/>
              </w:rPr>
              <w:t>6. Crabs</w:t>
            </w:r>
            <w:r w:rsidR="00E058B8">
              <w:rPr>
                <w:webHidden/>
              </w:rPr>
              <w:tab/>
            </w:r>
            <w:r w:rsidR="00E058B8">
              <w:rPr>
                <w:webHidden/>
              </w:rPr>
              <w:fldChar w:fldCharType="begin"/>
            </w:r>
            <w:r w:rsidR="00E058B8">
              <w:rPr>
                <w:webHidden/>
              </w:rPr>
              <w:instrText xml:space="preserve"> PAGEREF _Toc49944476 \h </w:instrText>
            </w:r>
            <w:r w:rsidR="00E058B8">
              <w:rPr>
                <w:webHidden/>
              </w:rPr>
            </w:r>
            <w:r w:rsidR="00E058B8">
              <w:rPr>
                <w:webHidden/>
              </w:rPr>
              <w:fldChar w:fldCharType="separate"/>
            </w:r>
            <w:r w:rsidR="0044649D">
              <w:rPr>
                <w:webHidden/>
              </w:rPr>
              <w:t>16</w:t>
            </w:r>
            <w:r w:rsidR="00E058B8">
              <w:rPr>
                <w:webHidden/>
              </w:rPr>
              <w:fldChar w:fldCharType="end"/>
            </w:r>
          </w:hyperlink>
        </w:p>
        <w:p w14:paraId="6C4F9622" w14:textId="77777777" w:rsidR="00E058B8" w:rsidRDefault="003C5889">
          <w:pPr>
            <w:pStyle w:val="TOC2"/>
            <w:rPr>
              <w:rFonts w:asciiTheme="minorHAnsi" w:eastAsiaTheme="minorEastAsia" w:hAnsiTheme="minorHAnsi"/>
              <w:b w:val="0"/>
              <w:lang w:eastAsia="en-AU"/>
            </w:rPr>
          </w:pPr>
          <w:hyperlink w:anchor="_Toc49944477" w:history="1">
            <w:r w:rsidR="00E058B8" w:rsidRPr="006E7DF3">
              <w:rPr>
                <w:rStyle w:val="Hyperlink"/>
              </w:rPr>
              <w:t>7. Echinoderms</w:t>
            </w:r>
            <w:r w:rsidR="00E058B8">
              <w:rPr>
                <w:webHidden/>
              </w:rPr>
              <w:tab/>
            </w:r>
            <w:r w:rsidR="00E058B8">
              <w:rPr>
                <w:webHidden/>
              </w:rPr>
              <w:fldChar w:fldCharType="begin"/>
            </w:r>
            <w:r w:rsidR="00E058B8">
              <w:rPr>
                <w:webHidden/>
              </w:rPr>
              <w:instrText xml:space="preserve"> PAGEREF _Toc49944477 \h </w:instrText>
            </w:r>
            <w:r w:rsidR="00E058B8">
              <w:rPr>
                <w:webHidden/>
              </w:rPr>
            </w:r>
            <w:r w:rsidR="00E058B8">
              <w:rPr>
                <w:webHidden/>
              </w:rPr>
              <w:fldChar w:fldCharType="separate"/>
            </w:r>
            <w:r w:rsidR="0044649D">
              <w:rPr>
                <w:webHidden/>
              </w:rPr>
              <w:t>17</w:t>
            </w:r>
            <w:r w:rsidR="00E058B8">
              <w:rPr>
                <w:webHidden/>
              </w:rPr>
              <w:fldChar w:fldCharType="end"/>
            </w:r>
          </w:hyperlink>
        </w:p>
        <w:p w14:paraId="443F7CC7" w14:textId="77777777" w:rsidR="00E058B8" w:rsidRDefault="003C5889">
          <w:pPr>
            <w:pStyle w:val="TOC2"/>
            <w:rPr>
              <w:rFonts w:asciiTheme="minorHAnsi" w:eastAsiaTheme="minorEastAsia" w:hAnsiTheme="minorHAnsi"/>
              <w:b w:val="0"/>
              <w:lang w:eastAsia="en-AU"/>
            </w:rPr>
          </w:pPr>
          <w:hyperlink w:anchor="_Toc49944478" w:history="1">
            <w:r w:rsidR="00E058B8" w:rsidRPr="006E7DF3">
              <w:rPr>
                <w:rStyle w:val="Hyperlink"/>
              </w:rPr>
              <w:t>8. Flatworms</w:t>
            </w:r>
            <w:r w:rsidR="00E058B8">
              <w:rPr>
                <w:webHidden/>
              </w:rPr>
              <w:tab/>
            </w:r>
            <w:r w:rsidR="00E058B8">
              <w:rPr>
                <w:webHidden/>
              </w:rPr>
              <w:fldChar w:fldCharType="begin"/>
            </w:r>
            <w:r w:rsidR="00E058B8">
              <w:rPr>
                <w:webHidden/>
              </w:rPr>
              <w:instrText xml:space="preserve"> PAGEREF _Toc49944478 \h </w:instrText>
            </w:r>
            <w:r w:rsidR="00E058B8">
              <w:rPr>
                <w:webHidden/>
              </w:rPr>
            </w:r>
            <w:r w:rsidR="00E058B8">
              <w:rPr>
                <w:webHidden/>
              </w:rPr>
              <w:fldChar w:fldCharType="separate"/>
            </w:r>
            <w:r w:rsidR="0044649D">
              <w:rPr>
                <w:webHidden/>
              </w:rPr>
              <w:t>18</w:t>
            </w:r>
            <w:r w:rsidR="00E058B8">
              <w:rPr>
                <w:webHidden/>
              </w:rPr>
              <w:fldChar w:fldCharType="end"/>
            </w:r>
          </w:hyperlink>
        </w:p>
        <w:p w14:paraId="52A2C3D2" w14:textId="77777777" w:rsidR="00E058B8" w:rsidRDefault="003C5889">
          <w:pPr>
            <w:pStyle w:val="TOC2"/>
            <w:rPr>
              <w:rFonts w:asciiTheme="minorHAnsi" w:eastAsiaTheme="minorEastAsia" w:hAnsiTheme="minorHAnsi"/>
              <w:b w:val="0"/>
              <w:lang w:eastAsia="en-AU"/>
            </w:rPr>
          </w:pPr>
          <w:hyperlink w:anchor="_Toc49944479" w:history="1">
            <w:r w:rsidR="00E058B8" w:rsidRPr="006E7DF3">
              <w:rPr>
                <w:rStyle w:val="Hyperlink"/>
              </w:rPr>
              <w:t>9. Gastropods</w:t>
            </w:r>
            <w:r w:rsidR="00E058B8">
              <w:rPr>
                <w:webHidden/>
              </w:rPr>
              <w:tab/>
            </w:r>
            <w:r w:rsidR="00E058B8">
              <w:rPr>
                <w:webHidden/>
              </w:rPr>
              <w:fldChar w:fldCharType="begin"/>
            </w:r>
            <w:r w:rsidR="00E058B8">
              <w:rPr>
                <w:webHidden/>
              </w:rPr>
              <w:instrText xml:space="preserve"> PAGEREF _Toc49944479 \h </w:instrText>
            </w:r>
            <w:r w:rsidR="00E058B8">
              <w:rPr>
                <w:webHidden/>
              </w:rPr>
            </w:r>
            <w:r w:rsidR="00E058B8">
              <w:rPr>
                <w:webHidden/>
              </w:rPr>
              <w:fldChar w:fldCharType="separate"/>
            </w:r>
            <w:r w:rsidR="0044649D">
              <w:rPr>
                <w:webHidden/>
              </w:rPr>
              <w:t>19</w:t>
            </w:r>
            <w:r w:rsidR="00E058B8">
              <w:rPr>
                <w:webHidden/>
              </w:rPr>
              <w:fldChar w:fldCharType="end"/>
            </w:r>
          </w:hyperlink>
        </w:p>
        <w:p w14:paraId="493F2DD9" w14:textId="77777777" w:rsidR="00E058B8" w:rsidRDefault="003C5889">
          <w:pPr>
            <w:pStyle w:val="TOC2"/>
            <w:rPr>
              <w:rFonts w:asciiTheme="minorHAnsi" w:eastAsiaTheme="minorEastAsia" w:hAnsiTheme="minorHAnsi"/>
              <w:b w:val="0"/>
              <w:lang w:eastAsia="en-AU"/>
            </w:rPr>
          </w:pPr>
          <w:hyperlink w:anchor="_Toc49944480" w:history="1">
            <w:r w:rsidR="00E058B8" w:rsidRPr="006E7DF3">
              <w:rPr>
                <w:rStyle w:val="Hyperlink"/>
              </w:rPr>
              <w:t>10. Hydroids</w:t>
            </w:r>
            <w:r w:rsidR="00E058B8">
              <w:rPr>
                <w:webHidden/>
              </w:rPr>
              <w:tab/>
            </w:r>
            <w:r w:rsidR="00E058B8">
              <w:rPr>
                <w:webHidden/>
              </w:rPr>
              <w:fldChar w:fldCharType="begin"/>
            </w:r>
            <w:r w:rsidR="00E058B8">
              <w:rPr>
                <w:webHidden/>
              </w:rPr>
              <w:instrText xml:space="preserve"> PAGEREF _Toc49944480 \h </w:instrText>
            </w:r>
            <w:r w:rsidR="00E058B8">
              <w:rPr>
                <w:webHidden/>
              </w:rPr>
            </w:r>
            <w:r w:rsidR="00E058B8">
              <w:rPr>
                <w:webHidden/>
              </w:rPr>
              <w:fldChar w:fldCharType="separate"/>
            </w:r>
            <w:r w:rsidR="0044649D">
              <w:rPr>
                <w:webHidden/>
              </w:rPr>
              <w:t>21</w:t>
            </w:r>
            <w:r w:rsidR="00E058B8">
              <w:rPr>
                <w:webHidden/>
              </w:rPr>
              <w:fldChar w:fldCharType="end"/>
            </w:r>
          </w:hyperlink>
        </w:p>
        <w:p w14:paraId="17CEC084" w14:textId="77777777" w:rsidR="00E058B8" w:rsidRDefault="003C5889">
          <w:pPr>
            <w:pStyle w:val="TOC2"/>
            <w:rPr>
              <w:rFonts w:asciiTheme="minorHAnsi" w:eastAsiaTheme="minorEastAsia" w:hAnsiTheme="minorHAnsi"/>
              <w:b w:val="0"/>
              <w:lang w:eastAsia="en-AU"/>
            </w:rPr>
          </w:pPr>
          <w:hyperlink w:anchor="_Toc49944481" w:history="1">
            <w:r w:rsidR="00E058B8" w:rsidRPr="006E7DF3">
              <w:rPr>
                <w:rStyle w:val="Hyperlink"/>
              </w:rPr>
              <w:t>11. Macroalgae</w:t>
            </w:r>
            <w:r w:rsidR="00E058B8">
              <w:rPr>
                <w:webHidden/>
              </w:rPr>
              <w:tab/>
            </w:r>
            <w:r w:rsidR="00E058B8">
              <w:rPr>
                <w:webHidden/>
              </w:rPr>
              <w:fldChar w:fldCharType="begin"/>
            </w:r>
            <w:r w:rsidR="00E058B8">
              <w:rPr>
                <w:webHidden/>
              </w:rPr>
              <w:instrText xml:space="preserve"> PAGEREF _Toc49944481 \h </w:instrText>
            </w:r>
            <w:r w:rsidR="00E058B8">
              <w:rPr>
                <w:webHidden/>
              </w:rPr>
            </w:r>
            <w:r w:rsidR="00E058B8">
              <w:rPr>
                <w:webHidden/>
              </w:rPr>
              <w:fldChar w:fldCharType="separate"/>
            </w:r>
            <w:r w:rsidR="0044649D">
              <w:rPr>
                <w:webHidden/>
              </w:rPr>
              <w:t>22</w:t>
            </w:r>
            <w:r w:rsidR="00E058B8">
              <w:rPr>
                <w:webHidden/>
              </w:rPr>
              <w:fldChar w:fldCharType="end"/>
            </w:r>
          </w:hyperlink>
        </w:p>
        <w:p w14:paraId="71BC43E5" w14:textId="77777777" w:rsidR="00E058B8" w:rsidRDefault="003C5889">
          <w:pPr>
            <w:pStyle w:val="TOC2"/>
            <w:rPr>
              <w:rFonts w:asciiTheme="minorHAnsi" w:eastAsiaTheme="minorEastAsia" w:hAnsiTheme="minorHAnsi"/>
              <w:b w:val="0"/>
              <w:lang w:eastAsia="en-AU"/>
            </w:rPr>
          </w:pPr>
          <w:hyperlink w:anchor="_Toc49944482" w:history="1">
            <w:r w:rsidR="00E058B8" w:rsidRPr="006E7DF3">
              <w:rPr>
                <w:rStyle w:val="Hyperlink"/>
              </w:rPr>
              <w:t>12. Ascidians</w:t>
            </w:r>
            <w:r w:rsidR="00E058B8">
              <w:rPr>
                <w:webHidden/>
              </w:rPr>
              <w:tab/>
            </w:r>
            <w:r w:rsidR="00E058B8">
              <w:rPr>
                <w:webHidden/>
              </w:rPr>
              <w:fldChar w:fldCharType="begin"/>
            </w:r>
            <w:r w:rsidR="00E058B8">
              <w:rPr>
                <w:webHidden/>
              </w:rPr>
              <w:instrText xml:space="preserve"> PAGEREF _Toc49944482 \h </w:instrText>
            </w:r>
            <w:r w:rsidR="00E058B8">
              <w:rPr>
                <w:webHidden/>
              </w:rPr>
            </w:r>
            <w:r w:rsidR="00E058B8">
              <w:rPr>
                <w:webHidden/>
              </w:rPr>
              <w:fldChar w:fldCharType="separate"/>
            </w:r>
            <w:r w:rsidR="0044649D">
              <w:rPr>
                <w:webHidden/>
              </w:rPr>
              <w:t>24</w:t>
            </w:r>
            <w:r w:rsidR="00E058B8">
              <w:rPr>
                <w:webHidden/>
              </w:rPr>
              <w:fldChar w:fldCharType="end"/>
            </w:r>
          </w:hyperlink>
        </w:p>
        <w:p w14:paraId="5E858E04" w14:textId="77777777" w:rsidR="00E058B8" w:rsidRDefault="003C5889">
          <w:pPr>
            <w:pStyle w:val="TOC2"/>
            <w:rPr>
              <w:rFonts w:asciiTheme="minorHAnsi" w:eastAsiaTheme="minorEastAsia" w:hAnsiTheme="minorHAnsi"/>
              <w:b w:val="0"/>
              <w:lang w:eastAsia="en-AU"/>
            </w:rPr>
          </w:pPr>
          <w:hyperlink w:anchor="_Toc49944483" w:history="1">
            <w:r w:rsidR="00E058B8" w:rsidRPr="006E7DF3">
              <w:rPr>
                <w:rStyle w:val="Hyperlink"/>
              </w:rPr>
              <w:t>13. Asexual Reproduction</w:t>
            </w:r>
            <w:r w:rsidR="00E058B8">
              <w:rPr>
                <w:webHidden/>
              </w:rPr>
              <w:tab/>
            </w:r>
            <w:r w:rsidR="00E058B8">
              <w:rPr>
                <w:webHidden/>
              </w:rPr>
              <w:fldChar w:fldCharType="begin"/>
            </w:r>
            <w:r w:rsidR="00E058B8">
              <w:rPr>
                <w:webHidden/>
              </w:rPr>
              <w:instrText xml:space="preserve"> PAGEREF _Toc49944483 \h </w:instrText>
            </w:r>
            <w:r w:rsidR="00E058B8">
              <w:rPr>
                <w:webHidden/>
              </w:rPr>
            </w:r>
            <w:r w:rsidR="00E058B8">
              <w:rPr>
                <w:webHidden/>
              </w:rPr>
              <w:fldChar w:fldCharType="separate"/>
            </w:r>
            <w:r w:rsidR="0044649D">
              <w:rPr>
                <w:webHidden/>
              </w:rPr>
              <w:t>26</w:t>
            </w:r>
            <w:r w:rsidR="00E058B8">
              <w:rPr>
                <w:webHidden/>
              </w:rPr>
              <w:fldChar w:fldCharType="end"/>
            </w:r>
          </w:hyperlink>
        </w:p>
        <w:p w14:paraId="44A629F6" w14:textId="77777777" w:rsidR="00E058B8" w:rsidRDefault="003C5889">
          <w:pPr>
            <w:pStyle w:val="TOC2"/>
            <w:rPr>
              <w:rFonts w:asciiTheme="minorHAnsi" w:eastAsiaTheme="minorEastAsia" w:hAnsiTheme="minorHAnsi"/>
              <w:b w:val="0"/>
              <w:lang w:eastAsia="en-AU"/>
            </w:rPr>
          </w:pPr>
          <w:hyperlink w:anchor="_Toc49944484" w:history="1">
            <w:r w:rsidR="00E058B8" w:rsidRPr="006E7DF3">
              <w:rPr>
                <w:rStyle w:val="Hyperlink"/>
              </w:rPr>
              <w:t>Appendix A</w:t>
            </w:r>
            <w:r w:rsidR="00E058B8">
              <w:rPr>
                <w:webHidden/>
              </w:rPr>
              <w:tab/>
            </w:r>
            <w:r w:rsidR="00E058B8">
              <w:rPr>
                <w:webHidden/>
              </w:rPr>
              <w:fldChar w:fldCharType="begin"/>
            </w:r>
            <w:r w:rsidR="00E058B8">
              <w:rPr>
                <w:webHidden/>
              </w:rPr>
              <w:instrText xml:space="preserve"> PAGEREF _Toc49944484 \h </w:instrText>
            </w:r>
            <w:r w:rsidR="00E058B8">
              <w:rPr>
                <w:webHidden/>
              </w:rPr>
            </w:r>
            <w:r w:rsidR="00E058B8">
              <w:rPr>
                <w:webHidden/>
              </w:rPr>
              <w:fldChar w:fldCharType="separate"/>
            </w:r>
            <w:r w:rsidR="0044649D">
              <w:rPr>
                <w:webHidden/>
              </w:rPr>
              <w:t>27</w:t>
            </w:r>
            <w:r w:rsidR="00E058B8">
              <w:rPr>
                <w:webHidden/>
              </w:rPr>
              <w:fldChar w:fldCharType="end"/>
            </w:r>
          </w:hyperlink>
        </w:p>
        <w:p w14:paraId="35A49B88" w14:textId="77777777" w:rsidR="00E058B8" w:rsidRDefault="003C5889">
          <w:pPr>
            <w:pStyle w:val="TOC3"/>
            <w:tabs>
              <w:tab w:val="right" w:leader="dot" w:pos="9016"/>
            </w:tabs>
            <w:rPr>
              <w:rFonts w:asciiTheme="minorHAnsi" w:eastAsiaTheme="minorEastAsia" w:hAnsiTheme="minorHAnsi"/>
              <w:noProof/>
              <w:lang w:eastAsia="en-AU"/>
            </w:rPr>
          </w:pPr>
          <w:hyperlink w:anchor="_Toc49944485" w:history="1">
            <w:r w:rsidR="00E058B8" w:rsidRPr="006E7DF3">
              <w:rPr>
                <w:rStyle w:val="Hyperlink"/>
                <w:noProof/>
              </w:rPr>
              <w:t>A1. Amphipods and Isopods</w:t>
            </w:r>
            <w:r w:rsidR="00E058B8">
              <w:rPr>
                <w:noProof/>
                <w:webHidden/>
              </w:rPr>
              <w:tab/>
            </w:r>
            <w:r w:rsidR="00E058B8">
              <w:rPr>
                <w:noProof/>
                <w:webHidden/>
              </w:rPr>
              <w:fldChar w:fldCharType="begin"/>
            </w:r>
            <w:r w:rsidR="00E058B8">
              <w:rPr>
                <w:noProof/>
                <w:webHidden/>
              </w:rPr>
              <w:instrText xml:space="preserve"> PAGEREF _Toc49944485 \h </w:instrText>
            </w:r>
            <w:r w:rsidR="00E058B8">
              <w:rPr>
                <w:noProof/>
                <w:webHidden/>
              </w:rPr>
            </w:r>
            <w:r w:rsidR="00E058B8">
              <w:rPr>
                <w:noProof/>
                <w:webHidden/>
              </w:rPr>
              <w:fldChar w:fldCharType="separate"/>
            </w:r>
            <w:r w:rsidR="0044649D">
              <w:rPr>
                <w:noProof/>
                <w:webHidden/>
              </w:rPr>
              <w:t>27</w:t>
            </w:r>
            <w:r w:rsidR="00E058B8">
              <w:rPr>
                <w:noProof/>
                <w:webHidden/>
              </w:rPr>
              <w:fldChar w:fldCharType="end"/>
            </w:r>
          </w:hyperlink>
        </w:p>
        <w:p w14:paraId="06EF9018" w14:textId="77777777" w:rsidR="00E058B8" w:rsidRDefault="003C5889">
          <w:pPr>
            <w:pStyle w:val="TOC3"/>
            <w:tabs>
              <w:tab w:val="right" w:leader="dot" w:pos="9016"/>
            </w:tabs>
            <w:rPr>
              <w:rFonts w:asciiTheme="minorHAnsi" w:eastAsiaTheme="minorEastAsia" w:hAnsiTheme="minorHAnsi"/>
              <w:noProof/>
              <w:lang w:eastAsia="en-AU"/>
            </w:rPr>
          </w:pPr>
          <w:hyperlink w:anchor="_Toc49944486" w:history="1">
            <w:r w:rsidR="00E058B8" w:rsidRPr="006E7DF3">
              <w:rPr>
                <w:rStyle w:val="Hyperlink"/>
                <w:noProof/>
              </w:rPr>
              <w:t>A2. Barnacles</w:t>
            </w:r>
            <w:r w:rsidR="00E058B8">
              <w:rPr>
                <w:noProof/>
                <w:webHidden/>
              </w:rPr>
              <w:tab/>
            </w:r>
            <w:r w:rsidR="00E058B8">
              <w:rPr>
                <w:noProof/>
                <w:webHidden/>
              </w:rPr>
              <w:fldChar w:fldCharType="begin"/>
            </w:r>
            <w:r w:rsidR="00E058B8">
              <w:rPr>
                <w:noProof/>
                <w:webHidden/>
              </w:rPr>
              <w:instrText xml:space="preserve"> PAGEREF _Toc49944486 \h </w:instrText>
            </w:r>
            <w:r w:rsidR="00E058B8">
              <w:rPr>
                <w:noProof/>
                <w:webHidden/>
              </w:rPr>
            </w:r>
            <w:r w:rsidR="00E058B8">
              <w:rPr>
                <w:noProof/>
                <w:webHidden/>
              </w:rPr>
              <w:fldChar w:fldCharType="separate"/>
            </w:r>
            <w:r w:rsidR="0044649D">
              <w:rPr>
                <w:noProof/>
                <w:webHidden/>
              </w:rPr>
              <w:t>37</w:t>
            </w:r>
            <w:r w:rsidR="00E058B8">
              <w:rPr>
                <w:noProof/>
                <w:webHidden/>
              </w:rPr>
              <w:fldChar w:fldCharType="end"/>
            </w:r>
          </w:hyperlink>
        </w:p>
        <w:p w14:paraId="2F779A79" w14:textId="77777777" w:rsidR="00E058B8" w:rsidRDefault="003C5889">
          <w:pPr>
            <w:pStyle w:val="TOC3"/>
            <w:tabs>
              <w:tab w:val="right" w:leader="dot" w:pos="9016"/>
            </w:tabs>
            <w:rPr>
              <w:rFonts w:asciiTheme="minorHAnsi" w:eastAsiaTheme="minorEastAsia" w:hAnsiTheme="minorHAnsi"/>
              <w:noProof/>
              <w:lang w:eastAsia="en-AU"/>
            </w:rPr>
          </w:pPr>
          <w:hyperlink w:anchor="_Toc49944487" w:history="1">
            <w:r w:rsidR="00E058B8" w:rsidRPr="006E7DF3">
              <w:rPr>
                <w:rStyle w:val="Hyperlink"/>
                <w:noProof/>
              </w:rPr>
              <w:t>A3. Bivalves</w:t>
            </w:r>
            <w:r w:rsidR="00E058B8">
              <w:rPr>
                <w:noProof/>
                <w:webHidden/>
              </w:rPr>
              <w:tab/>
            </w:r>
            <w:r w:rsidR="00E058B8">
              <w:rPr>
                <w:noProof/>
                <w:webHidden/>
              </w:rPr>
              <w:fldChar w:fldCharType="begin"/>
            </w:r>
            <w:r w:rsidR="00E058B8">
              <w:rPr>
                <w:noProof/>
                <w:webHidden/>
              </w:rPr>
              <w:instrText xml:space="preserve"> PAGEREF _Toc49944487 \h </w:instrText>
            </w:r>
            <w:r w:rsidR="00E058B8">
              <w:rPr>
                <w:noProof/>
                <w:webHidden/>
              </w:rPr>
            </w:r>
            <w:r w:rsidR="00E058B8">
              <w:rPr>
                <w:noProof/>
                <w:webHidden/>
              </w:rPr>
              <w:fldChar w:fldCharType="separate"/>
            </w:r>
            <w:r w:rsidR="0044649D">
              <w:rPr>
                <w:noProof/>
                <w:webHidden/>
              </w:rPr>
              <w:t>44</w:t>
            </w:r>
            <w:r w:rsidR="00E058B8">
              <w:rPr>
                <w:noProof/>
                <w:webHidden/>
              </w:rPr>
              <w:fldChar w:fldCharType="end"/>
            </w:r>
          </w:hyperlink>
        </w:p>
        <w:p w14:paraId="1A6DDED0" w14:textId="77777777" w:rsidR="00E058B8" w:rsidRDefault="003C5889">
          <w:pPr>
            <w:pStyle w:val="TOC3"/>
            <w:tabs>
              <w:tab w:val="right" w:leader="dot" w:pos="9016"/>
            </w:tabs>
            <w:rPr>
              <w:rFonts w:asciiTheme="minorHAnsi" w:eastAsiaTheme="minorEastAsia" w:hAnsiTheme="minorHAnsi"/>
              <w:noProof/>
              <w:lang w:eastAsia="en-AU"/>
            </w:rPr>
          </w:pPr>
          <w:hyperlink w:anchor="_Toc49944488" w:history="1">
            <w:r w:rsidR="00E058B8" w:rsidRPr="006E7DF3">
              <w:rPr>
                <w:rStyle w:val="Hyperlink"/>
                <w:noProof/>
              </w:rPr>
              <w:t>A4. Polychaetes</w:t>
            </w:r>
            <w:r w:rsidR="00E058B8">
              <w:rPr>
                <w:noProof/>
                <w:webHidden/>
              </w:rPr>
              <w:tab/>
            </w:r>
            <w:r w:rsidR="00E058B8">
              <w:rPr>
                <w:noProof/>
                <w:webHidden/>
              </w:rPr>
              <w:fldChar w:fldCharType="begin"/>
            </w:r>
            <w:r w:rsidR="00E058B8">
              <w:rPr>
                <w:noProof/>
                <w:webHidden/>
              </w:rPr>
              <w:instrText xml:space="preserve"> PAGEREF _Toc49944488 \h </w:instrText>
            </w:r>
            <w:r w:rsidR="00E058B8">
              <w:rPr>
                <w:noProof/>
                <w:webHidden/>
              </w:rPr>
            </w:r>
            <w:r w:rsidR="00E058B8">
              <w:rPr>
                <w:noProof/>
                <w:webHidden/>
              </w:rPr>
              <w:fldChar w:fldCharType="separate"/>
            </w:r>
            <w:r w:rsidR="0044649D">
              <w:rPr>
                <w:noProof/>
                <w:webHidden/>
              </w:rPr>
              <w:t>51</w:t>
            </w:r>
            <w:r w:rsidR="00E058B8">
              <w:rPr>
                <w:noProof/>
                <w:webHidden/>
              </w:rPr>
              <w:fldChar w:fldCharType="end"/>
            </w:r>
          </w:hyperlink>
        </w:p>
        <w:p w14:paraId="040996A6" w14:textId="77777777" w:rsidR="00E058B8" w:rsidRDefault="003C5889">
          <w:pPr>
            <w:pStyle w:val="TOC3"/>
            <w:tabs>
              <w:tab w:val="right" w:leader="dot" w:pos="9016"/>
            </w:tabs>
            <w:rPr>
              <w:rFonts w:asciiTheme="minorHAnsi" w:eastAsiaTheme="minorEastAsia" w:hAnsiTheme="minorHAnsi"/>
              <w:noProof/>
              <w:lang w:eastAsia="en-AU"/>
            </w:rPr>
          </w:pPr>
          <w:hyperlink w:anchor="_Toc49944489" w:history="1">
            <w:r w:rsidR="00E058B8" w:rsidRPr="006E7DF3">
              <w:rPr>
                <w:rStyle w:val="Hyperlink"/>
                <w:noProof/>
              </w:rPr>
              <w:t>A5. Bryozoans</w:t>
            </w:r>
            <w:r w:rsidR="00E058B8">
              <w:rPr>
                <w:noProof/>
                <w:webHidden/>
              </w:rPr>
              <w:tab/>
            </w:r>
            <w:r w:rsidR="00E058B8">
              <w:rPr>
                <w:noProof/>
                <w:webHidden/>
              </w:rPr>
              <w:fldChar w:fldCharType="begin"/>
            </w:r>
            <w:r w:rsidR="00E058B8">
              <w:rPr>
                <w:noProof/>
                <w:webHidden/>
              </w:rPr>
              <w:instrText xml:space="preserve"> PAGEREF _Toc49944489 \h </w:instrText>
            </w:r>
            <w:r w:rsidR="00E058B8">
              <w:rPr>
                <w:noProof/>
                <w:webHidden/>
              </w:rPr>
            </w:r>
            <w:r w:rsidR="00E058B8">
              <w:rPr>
                <w:noProof/>
                <w:webHidden/>
              </w:rPr>
              <w:fldChar w:fldCharType="separate"/>
            </w:r>
            <w:r w:rsidR="0044649D">
              <w:rPr>
                <w:noProof/>
                <w:webHidden/>
              </w:rPr>
              <w:t>65</w:t>
            </w:r>
            <w:r w:rsidR="00E058B8">
              <w:rPr>
                <w:noProof/>
                <w:webHidden/>
              </w:rPr>
              <w:fldChar w:fldCharType="end"/>
            </w:r>
          </w:hyperlink>
        </w:p>
        <w:p w14:paraId="7EE523E9" w14:textId="77777777" w:rsidR="00E058B8" w:rsidRDefault="003C5889">
          <w:pPr>
            <w:pStyle w:val="TOC3"/>
            <w:tabs>
              <w:tab w:val="right" w:leader="dot" w:pos="9016"/>
            </w:tabs>
            <w:rPr>
              <w:rFonts w:asciiTheme="minorHAnsi" w:eastAsiaTheme="minorEastAsia" w:hAnsiTheme="minorHAnsi"/>
              <w:noProof/>
              <w:lang w:eastAsia="en-AU"/>
            </w:rPr>
          </w:pPr>
          <w:hyperlink w:anchor="_Toc49944490" w:history="1">
            <w:r w:rsidR="00E058B8" w:rsidRPr="006E7DF3">
              <w:rPr>
                <w:rStyle w:val="Hyperlink"/>
                <w:noProof/>
              </w:rPr>
              <w:t>A6. Crabs</w:t>
            </w:r>
            <w:r w:rsidR="00E058B8">
              <w:rPr>
                <w:noProof/>
                <w:webHidden/>
              </w:rPr>
              <w:tab/>
            </w:r>
            <w:r w:rsidR="00E058B8">
              <w:rPr>
                <w:noProof/>
                <w:webHidden/>
              </w:rPr>
              <w:fldChar w:fldCharType="begin"/>
            </w:r>
            <w:r w:rsidR="00E058B8">
              <w:rPr>
                <w:noProof/>
                <w:webHidden/>
              </w:rPr>
              <w:instrText xml:space="preserve"> PAGEREF _Toc49944490 \h </w:instrText>
            </w:r>
            <w:r w:rsidR="00E058B8">
              <w:rPr>
                <w:noProof/>
                <w:webHidden/>
              </w:rPr>
            </w:r>
            <w:r w:rsidR="00E058B8">
              <w:rPr>
                <w:noProof/>
                <w:webHidden/>
              </w:rPr>
              <w:fldChar w:fldCharType="separate"/>
            </w:r>
            <w:r w:rsidR="0044649D">
              <w:rPr>
                <w:noProof/>
                <w:webHidden/>
              </w:rPr>
              <w:t>67</w:t>
            </w:r>
            <w:r w:rsidR="00E058B8">
              <w:rPr>
                <w:noProof/>
                <w:webHidden/>
              </w:rPr>
              <w:fldChar w:fldCharType="end"/>
            </w:r>
          </w:hyperlink>
        </w:p>
        <w:p w14:paraId="379F9808" w14:textId="77777777" w:rsidR="00E058B8" w:rsidRDefault="003C5889">
          <w:pPr>
            <w:pStyle w:val="TOC3"/>
            <w:tabs>
              <w:tab w:val="right" w:leader="dot" w:pos="9016"/>
            </w:tabs>
            <w:rPr>
              <w:rFonts w:asciiTheme="minorHAnsi" w:eastAsiaTheme="minorEastAsia" w:hAnsiTheme="minorHAnsi"/>
              <w:noProof/>
              <w:lang w:eastAsia="en-AU"/>
            </w:rPr>
          </w:pPr>
          <w:hyperlink w:anchor="_Toc49944491" w:history="1">
            <w:r w:rsidR="00E058B8" w:rsidRPr="006E7DF3">
              <w:rPr>
                <w:rStyle w:val="Hyperlink"/>
                <w:noProof/>
              </w:rPr>
              <w:t>A7. Echinoderms</w:t>
            </w:r>
            <w:r w:rsidR="00E058B8">
              <w:rPr>
                <w:noProof/>
                <w:webHidden/>
              </w:rPr>
              <w:tab/>
            </w:r>
            <w:r w:rsidR="00E058B8">
              <w:rPr>
                <w:noProof/>
                <w:webHidden/>
              </w:rPr>
              <w:fldChar w:fldCharType="begin"/>
            </w:r>
            <w:r w:rsidR="00E058B8">
              <w:rPr>
                <w:noProof/>
                <w:webHidden/>
              </w:rPr>
              <w:instrText xml:space="preserve"> PAGEREF _Toc49944491 \h </w:instrText>
            </w:r>
            <w:r w:rsidR="00E058B8">
              <w:rPr>
                <w:noProof/>
                <w:webHidden/>
              </w:rPr>
            </w:r>
            <w:r w:rsidR="00E058B8">
              <w:rPr>
                <w:noProof/>
                <w:webHidden/>
              </w:rPr>
              <w:fldChar w:fldCharType="separate"/>
            </w:r>
            <w:r w:rsidR="0044649D">
              <w:rPr>
                <w:noProof/>
                <w:webHidden/>
              </w:rPr>
              <w:t>76</w:t>
            </w:r>
            <w:r w:rsidR="00E058B8">
              <w:rPr>
                <w:noProof/>
                <w:webHidden/>
              </w:rPr>
              <w:fldChar w:fldCharType="end"/>
            </w:r>
          </w:hyperlink>
        </w:p>
        <w:p w14:paraId="00984473" w14:textId="77777777" w:rsidR="00E058B8" w:rsidRDefault="003C5889">
          <w:pPr>
            <w:pStyle w:val="TOC3"/>
            <w:tabs>
              <w:tab w:val="right" w:leader="dot" w:pos="9016"/>
            </w:tabs>
            <w:rPr>
              <w:rFonts w:asciiTheme="minorHAnsi" w:eastAsiaTheme="minorEastAsia" w:hAnsiTheme="minorHAnsi"/>
              <w:noProof/>
              <w:lang w:eastAsia="en-AU"/>
            </w:rPr>
          </w:pPr>
          <w:hyperlink w:anchor="_Toc49944492" w:history="1">
            <w:r w:rsidR="00E058B8" w:rsidRPr="006E7DF3">
              <w:rPr>
                <w:rStyle w:val="Hyperlink"/>
                <w:noProof/>
              </w:rPr>
              <w:t>A8. Flatworms</w:t>
            </w:r>
            <w:r w:rsidR="00E058B8">
              <w:rPr>
                <w:noProof/>
                <w:webHidden/>
              </w:rPr>
              <w:tab/>
            </w:r>
            <w:r w:rsidR="00E058B8">
              <w:rPr>
                <w:noProof/>
                <w:webHidden/>
              </w:rPr>
              <w:fldChar w:fldCharType="begin"/>
            </w:r>
            <w:r w:rsidR="00E058B8">
              <w:rPr>
                <w:noProof/>
                <w:webHidden/>
              </w:rPr>
              <w:instrText xml:space="preserve"> PAGEREF _Toc49944492 \h </w:instrText>
            </w:r>
            <w:r w:rsidR="00E058B8">
              <w:rPr>
                <w:noProof/>
                <w:webHidden/>
              </w:rPr>
            </w:r>
            <w:r w:rsidR="00E058B8">
              <w:rPr>
                <w:noProof/>
                <w:webHidden/>
              </w:rPr>
              <w:fldChar w:fldCharType="separate"/>
            </w:r>
            <w:r w:rsidR="0044649D">
              <w:rPr>
                <w:noProof/>
                <w:webHidden/>
              </w:rPr>
              <w:t>92</w:t>
            </w:r>
            <w:r w:rsidR="00E058B8">
              <w:rPr>
                <w:noProof/>
                <w:webHidden/>
              </w:rPr>
              <w:fldChar w:fldCharType="end"/>
            </w:r>
          </w:hyperlink>
        </w:p>
        <w:p w14:paraId="6C86A593" w14:textId="77777777" w:rsidR="00E058B8" w:rsidRDefault="003C5889">
          <w:pPr>
            <w:pStyle w:val="TOC3"/>
            <w:tabs>
              <w:tab w:val="right" w:leader="dot" w:pos="9016"/>
            </w:tabs>
            <w:rPr>
              <w:rFonts w:asciiTheme="minorHAnsi" w:eastAsiaTheme="minorEastAsia" w:hAnsiTheme="minorHAnsi"/>
              <w:noProof/>
              <w:lang w:eastAsia="en-AU"/>
            </w:rPr>
          </w:pPr>
          <w:hyperlink w:anchor="_Toc49944493" w:history="1">
            <w:r w:rsidR="00E058B8" w:rsidRPr="006E7DF3">
              <w:rPr>
                <w:rStyle w:val="Hyperlink"/>
                <w:noProof/>
              </w:rPr>
              <w:t>A9. Gastropods</w:t>
            </w:r>
            <w:r w:rsidR="00E058B8">
              <w:rPr>
                <w:noProof/>
                <w:webHidden/>
              </w:rPr>
              <w:tab/>
            </w:r>
            <w:r w:rsidR="00E058B8">
              <w:rPr>
                <w:noProof/>
                <w:webHidden/>
              </w:rPr>
              <w:fldChar w:fldCharType="begin"/>
            </w:r>
            <w:r w:rsidR="00E058B8">
              <w:rPr>
                <w:noProof/>
                <w:webHidden/>
              </w:rPr>
              <w:instrText xml:space="preserve"> PAGEREF _Toc49944493 \h </w:instrText>
            </w:r>
            <w:r w:rsidR="00E058B8">
              <w:rPr>
                <w:noProof/>
                <w:webHidden/>
              </w:rPr>
            </w:r>
            <w:r w:rsidR="00E058B8">
              <w:rPr>
                <w:noProof/>
                <w:webHidden/>
              </w:rPr>
              <w:fldChar w:fldCharType="separate"/>
            </w:r>
            <w:r w:rsidR="0044649D">
              <w:rPr>
                <w:noProof/>
                <w:webHidden/>
              </w:rPr>
              <w:t>96</w:t>
            </w:r>
            <w:r w:rsidR="00E058B8">
              <w:rPr>
                <w:noProof/>
                <w:webHidden/>
              </w:rPr>
              <w:fldChar w:fldCharType="end"/>
            </w:r>
          </w:hyperlink>
        </w:p>
        <w:p w14:paraId="048AE248" w14:textId="77777777" w:rsidR="00E058B8" w:rsidRDefault="003C5889">
          <w:pPr>
            <w:pStyle w:val="TOC3"/>
            <w:tabs>
              <w:tab w:val="right" w:leader="dot" w:pos="9016"/>
            </w:tabs>
            <w:rPr>
              <w:rFonts w:asciiTheme="minorHAnsi" w:eastAsiaTheme="minorEastAsia" w:hAnsiTheme="minorHAnsi"/>
              <w:noProof/>
              <w:lang w:eastAsia="en-AU"/>
            </w:rPr>
          </w:pPr>
          <w:hyperlink w:anchor="_Toc49944494" w:history="1">
            <w:r w:rsidR="00E058B8" w:rsidRPr="006E7DF3">
              <w:rPr>
                <w:rStyle w:val="Hyperlink"/>
                <w:noProof/>
              </w:rPr>
              <w:t>A10. Hydroids</w:t>
            </w:r>
            <w:r w:rsidR="00E058B8">
              <w:rPr>
                <w:noProof/>
                <w:webHidden/>
              </w:rPr>
              <w:tab/>
            </w:r>
            <w:r w:rsidR="00E058B8">
              <w:rPr>
                <w:noProof/>
                <w:webHidden/>
              </w:rPr>
              <w:fldChar w:fldCharType="begin"/>
            </w:r>
            <w:r w:rsidR="00E058B8">
              <w:rPr>
                <w:noProof/>
                <w:webHidden/>
              </w:rPr>
              <w:instrText xml:space="preserve"> PAGEREF _Toc49944494 \h </w:instrText>
            </w:r>
            <w:r w:rsidR="00E058B8">
              <w:rPr>
                <w:noProof/>
                <w:webHidden/>
              </w:rPr>
            </w:r>
            <w:r w:rsidR="00E058B8">
              <w:rPr>
                <w:noProof/>
                <w:webHidden/>
              </w:rPr>
              <w:fldChar w:fldCharType="separate"/>
            </w:r>
            <w:r w:rsidR="0044649D">
              <w:rPr>
                <w:noProof/>
                <w:webHidden/>
              </w:rPr>
              <w:t>115</w:t>
            </w:r>
            <w:r w:rsidR="00E058B8">
              <w:rPr>
                <w:noProof/>
                <w:webHidden/>
              </w:rPr>
              <w:fldChar w:fldCharType="end"/>
            </w:r>
          </w:hyperlink>
        </w:p>
        <w:p w14:paraId="5F179622" w14:textId="77777777" w:rsidR="00E058B8" w:rsidRDefault="003C5889">
          <w:pPr>
            <w:pStyle w:val="TOC3"/>
            <w:tabs>
              <w:tab w:val="right" w:leader="dot" w:pos="9016"/>
            </w:tabs>
            <w:rPr>
              <w:rFonts w:asciiTheme="minorHAnsi" w:eastAsiaTheme="minorEastAsia" w:hAnsiTheme="minorHAnsi"/>
              <w:noProof/>
              <w:lang w:eastAsia="en-AU"/>
            </w:rPr>
          </w:pPr>
          <w:hyperlink w:anchor="_Toc49944495" w:history="1">
            <w:r w:rsidR="00E058B8" w:rsidRPr="006E7DF3">
              <w:rPr>
                <w:rStyle w:val="Hyperlink"/>
                <w:noProof/>
              </w:rPr>
              <w:t>A11. Macroalgae</w:t>
            </w:r>
            <w:r w:rsidR="00E058B8">
              <w:rPr>
                <w:noProof/>
                <w:webHidden/>
              </w:rPr>
              <w:tab/>
            </w:r>
            <w:r w:rsidR="00E058B8">
              <w:rPr>
                <w:noProof/>
                <w:webHidden/>
              </w:rPr>
              <w:fldChar w:fldCharType="begin"/>
            </w:r>
            <w:r w:rsidR="00E058B8">
              <w:rPr>
                <w:noProof/>
                <w:webHidden/>
              </w:rPr>
              <w:instrText xml:space="preserve"> PAGEREF _Toc49944495 \h </w:instrText>
            </w:r>
            <w:r w:rsidR="00E058B8">
              <w:rPr>
                <w:noProof/>
                <w:webHidden/>
              </w:rPr>
            </w:r>
            <w:r w:rsidR="00E058B8">
              <w:rPr>
                <w:noProof/>
                <w:webHidden/>
              </w:rPr>
              <w:fldChar w:fldCharType="separate"/>
            </w:r>
            <w:r w:rsidR="0044649D">
              <w:rPr>
                <w:noProof/>
                <w:webHidden/>
              </w:rPr>
              <w:t>117</w:t>
            </w:r>
            <w:r w:rsidR="00E058B8">
              <w:rPr>
                <w:noProof/>
                <w:webHidden/>
              </w:rPr>
              <w:fldChar w:fldCharType="end"/>
            </w:r>
          </w:hyperlink>
        </w:p>
        <w:p w14:paraId="26E7761D" w14:textId="77777777" w:rsidR="00E058B8" w:rsidRDefault="003C5889">
          <w:pPr>
            <w:pStyle w:val="TOC3"/>
            <w:tabs>
              <w:tab w:val="right" w:leader="dot" w:pos="9016"/>
            </w:tabs>
            <w:rPr>
              <w:rFonts w:asciiTheme="minorHAnsi" w:eastAsiaTheme="minorEastAsia" w:hAnsiTheme="minorHAnsi"/>
              <w:noProof/>
              <w:lang w:eastAsia="en-AU"/>
            </w:rPr>
          </w:pPr>
          <w:hyperlink w:anchor="_Toc49944496" w:history="1">
            <w:r w:rsidR="00E058B8" w:rsidRPr="006E7DF3">
              <w:rPr>
                <w:rStyle w:val="Hyperlink"/>
                <w:noProof/>
              </w:rPr>
              <w:t>A12. Ascidians</w:t>
            </w:r>
            <w:r w:rsidR="00E058B8">
              <w:rPr>
                <w:noProof/>
                <w:webHidden/>
              </w:rPr>
              <w:tab/>
            </w:r>
            <w:r w:rsidR="00E058B8">
              <w:rPr>
                <w:noProof/>
                <w:webHidden/>
              </w:rPr>
              <w:fldChar w:fldCharType="begin"/>
            </w:r>
            <w:r w:rsidR="00E058B8">
              <w:rPr>
                <w:noProof/>
                <w:webHidden/>
              </w:rPr>
              <w:instrText xml:space="preserve"> PAGEREF _Toc49944496 \h </w:instrText>
            </w:r>
            <w:r w:rsidR="00E058B8">
              <w:rPr>
                <w:noProof/>
                <w:webHidden/>
              </w:rPr>
            </w:r>
            <w:r w:rsidR="00E058B8">
              <w:rPr>
                <w:noProof/>
                <w:webHidden/>
              </w:rPr>
              <w:fldChar w:fldCharType="separate"/>
            </w:r>
            <w:r w:rsidR="0044649D">
              <w:rPr>
                <w:noProof/>
                <w:webHidden/>
              </w:rPr>
              <w:t>125</w:t>
            </w:r>
            <w:r w:rsidR="00E058B8">
              <w:rPr>
                <w:noProof/>
                <w:webHidden/>
              </w:rPr>
              <w:fldChar w:fldCharType="end"/>
            </w:r>
          </w:hyperlink>
        </w:p>
        <w:p w14:paraId="18AAEF42" w14:textId="77777777" w:rsidR="00E058B8" w:rsidRDefault="003C5889">
          <w:pPr>
            <w:pStyle w:val="TOC2"/>
            <w:rPr>
              <w:rFonts w:asciiTheme="minorHAnsi" w:eastAsiaTheme="minorEastAsia" w:hAnsiTheme="minorHAnsi"/>
              <w:b w:val="0"/>
              <w:lang w:eastAsia="en-AU"/>
            </w:rPr>
          </w:pPr>
          <w:hyperlink w:anchor="_Toc49944497" w:history="1">
            <w:r w:rsidR="00E058B8" w:rsidRPr="006E7DF3">
              <w:rPr>
                <w:rStyle w:val="Hyperlink"/>
              </w:rPr>
              <w:t>References</w:t>
            </w:r>
            <w:r w:rsidR="00E058B8">
              <w:rPr>
                <w:webHidden/>
              </w:rPr>
              <w:tab/>
            </w:r>
            <w:r w:rsidR="00E058B8">
              <w:rPr>
                <w:webHidden/>
              </w:rPr>
              <w:fldChar w:fldCharType="begin"/>
            </w:r>
            <w:r w:rsidR="00E058B8">
              <w:rPr>
                <w:webHidden/>
              </w:rPr>
              <w:instrText xml:space="preserve"> PAGEREF _Toc49944497 \h </w:instrText>
            </w:r>
            <w:r w:rsidR="00E058B8">
              <w:rPr>
                <w:webHidden/>
              </w:rPr>
            </w:r>
            <w:r w:rsidR="00E058B8">
              <w:rPr>
                <w:webHidden/>
              </w:rPr>
              <w:fldChar w:fldCharType="separate"/>
            </w:r>
            <w:r w:rsidR="0044649D">
              <w:rPr>
                <w:webHidden/>
              </w:rPr>
              <w:t>130</w:t>
            </w:r>
            <w:r w:rsidR="00E058B8">
              <w:rPr>
                <w:webHidden/>
              </w:rPr>
              <w:fldChar w:fldCharType="end"/>
            </w:r>
          </w:hyperlink>
        </w:p>
        <w:p w14:paraId="60AB2863" w14:textId="22A4A42B" w:rsidR="00B80D32" w:rsidRPr="006C45BB" w:rsidRDefault="00B80D32">
          <w:pPr>
            <w:rPr>
              <w:rFonts w:cstheme="minorHAnsi"/>
            </w:rPr>
          </w:pPr>
          <w:r w:rsidRPr="006C45BB">
            <w:rPr>
              <w:rFonts w:cstheme="minorHAnsi"/>
              <w:b/>
              <w:bCs/>
              <w:noProof/>
            </w:rPr>
            <w:fldChar w:fldCharType="end"/>
          </w:r>
        </w:p>
      </w:sdtContent>
    </w:sdt>
    <w:p w14:paraId="5E5A15A1" w14:textId="3A04A543" w:rsidR="00B80D32" w:rsidRPr="00695B02" w:rsidRDefault="00B80D32" w:rsidP="00136672">
      <w:pPr>
        <w:pStyle w:val="TOCHeading"/>
        <w:keepNext/>
        <w:keepLines/>
      </w:pPr>
      <w:r w:rsidRPr="00695B02">
        <w:lastRenderedPageBreak/>
        <w:t>Tables</w:t>
      </w:r>
    </w:p>
    <w:bookmarkStart w:id="5" w:name="_Toc35446682"/>
    <w:bookmarkStart w:id="6" w:name="_Toc35446711"/>
    <w:bookmarkStart w:id="7" w:name="_Toc35446805"/>
    <w:bookmarkStart w:id="8" w:name="_Toc35451406"/>
    <w:bookmarkStart w:id="9" w:name="_Toc35451553"/>
    <w:p w14:paraId="167027FC" w14:textId="77777777" w:rsidR="00B96AA8" w:rsidRDefault="00B44B21">
      <w:pPr>
        <w:pStyle w:val="TableofFigures"/>
        <w:tabs>
          <w:tab w:val="right" w:leader="dot" w:pos="9016"/>
        </w:tabs>
        <w:rPr>
          <w:rFonts w:asciiTheme="minorHAnsi" w:eastAsiaTheme="minorEastAsia" w:hAnsiTheme="minorHAnsi"/>
          <w:noProof/>
          <w:lang w:eastAsia="en-AU"/>
        </w:rPr>
      </w:pPr>
      <w:r w:rsidRPr="00AF5BB0">
        <w:rPr>
          <w:rFonts w:asciiTheme="minorHAnsi" w:hAnsiTheme="minorHAnsi" w:cstheme="minorHAnsi"/>
        </w:rPr>
        <w:fldChar w:fldCharType="begin"/>
      </w:r>
      <w:r w:rsidRPr="00AF5BB0">
        <w:rPr>
          <w:rFonts w:asciiTheme="minorHAnsi" w:hAnsiTheme="minorHAnsi" w:cstheme="minorHAnsi"/>
        </w:rPr>
        <w:instrText xml:space="preserve"> TOC \h \z \c "Table" </w:instrText>
      </w:r>
      <w:r w:rsidRPr="00AF5BB0">
        <w:rPr>
          <w:rFonts w:asciiTheme="minorHAnsi" w:hAnsiTheme="minorHAnsi" w:cstheme="minorHAnsi"/>
        </w:rPr>
        <w:fldChar w:fldCharType="separate"/>
      </w:r>
      <w:hyperlink w:anchor="_Toc51666031" w:history="1">
        <w:r w:rsidR="00B96AA8" w:rsidRPr="0051484A">
          <w:rPr>
            <w:rStyle w:val="Hyperlink"/>
            <w:noProof/>
          </w:rPr>
          <w:t>Table 1 The range of propagule sizes identified from a literature review for taxonomic risk groups which could generate an adult organism if released during in-water cleaning of biofouling</w:t>
        </w:r>
        <w:r w:rsidR="00B96AA8">
          <w:rPr>
            <w:noProof/>
            <w:webHidden/>
          </w:rPr>
          <w:tab/>
        </w:r>
        <w:r w:rsidR="00B96AA8">
          <w:rPr>
            <w:noProof/>
            <w:webHidden/>
          </w:rPr>
          <w:fldChar w:fldCharType="begin"/>
        </w:r>
        <w:r w:rsidR="00B96AA8">
          <w:rPr>
            <w:noProof/>
            <w:webHidden/>
          </w:rPr>
          <w:instrText xml:space="preserve"> PAGEREF _Toc51666031 \h </w:instrText>
        </w:r>
        <w:r w:rsidR="00B96AA8">
          <w:rPr>
            <w:noProof/>
            <w:webHidden/>
          </w:rPr>
        </w:r>
        <w:r w:rsidR="00B96AA8">
          <w:rPr>
            <w:noProof/>
            <w:webHidden/>
          </w:rPr>
          <w:fldChar w:fldCharType="separate"/>
        </w:r>
        <w:r w:rsidR="0044649D">
          <w:rPr>
            <w:noProof/>
            <w:webHidden/>
          </w:rPr>
          <w:t>vi</w:t>
        </w:r>
        <w:r w:rsidR="00B96AA8">
          <w:rPr>
            <w:noProof/>
            <w:webHidden/>
          </w:rPr>
          <w:fldChar w:fldCharType="end"/>
        </w:r>
      </w:hyperlink>
    </w:p>
    <w:p w14:paraId="67BA9F9F"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32" w:history="1">
        <w:r w:rsidR="00B96AA8" w:rsidRPr="0051484A">
          <w:rPr>
            <w:rStyle w:val="Hyperlink"/>
            <w:noProof/>
          </w:rPr>
          <w:t>Table 2 Propagule sizes for key amphipod and isopod species</w:t>
        </w:r>
        <w:r w:rsidR="00B96AA8">
          <w:rPr>
            <w:noProof/>
            <w:webHidden/>
          </w:rPr>
          <w:tab/>
        </w:r>
        <w:r w:rsidR="00B96AA8">
          <w:rPr>
            <w:noProof/>
            <w:webHidden/>
          </w:rPr>
          <w:fldChar w:fldCharType="begin"/>
        </w:r>
        <w:r w:rsidR="00B96AA8">
          <w:rPr>
            <w:noProof/>
            <w:webHidden/>
          </w:rPr>
          <w:instrText xml:space="preserve"> PAGEREF _Toc51666032 \h </w:instrText>
        </w:r>
        <w:r w:rsidR="00B96AA8">
          <w:rPr>
            <w:noProof/>
            <w:webHidden/>
          </w:rPr>
        </w:r>
        <w:r w:rsidR="00B96AA8">
          <w:rPr>
            <w:noProof/>
            <w:webHidden/>
          </w:rPr>
          <w:fldChar w:fldCharType="separate"/>
        </w:r>
        <w:r w:rsidR="0044649D">
          <w:rPr>
            <w:noProof/>
            <w:webHidden/>
          </w:rPr>
          <w:t>10</w:t>
        </w:r>
        <w:r w:rsidR="00B96AA8">
          <w:rPr>
            <w:noProof/>
            <w:webHidden/>
          </w:rPr>
          <w:fldChar w:fldCharType="end"/>
        </w:r>
      </w:hyperlink>
    </w:p>
    <w:p w14:paraId="7D8A95FD"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33" w:history="1">
        <w:r w:rsidR="00B96AA8" w:rsidRPr="0051484A">
          <w:rPr>
            <w:rStyle w:val="Hyperlink"/>
            <w:noProof/>
          </w:rPr>
          <w:t>Table 3 Propagule sizes for key barnacle species</w:t>
        </w:r>
        <w:r w:rsidR="00B96AA8">
          <w:rPr>
            <w:noProof/>
            <w:webHidden/>
          </w:rPr>
          <w:tab/>
        </w:r>
        <w:r w:rsidR="00B96AA8">
          <w:rPr>
            <w:noProof/>
            <w:webHidden/>
          </w:rPr>
          <w:fldChar w:fldCharType="begin"/>
        </w:r>
        <w:r w:rsidR="00B96AA8">
          <w:rPr>
            <w:noProof/>
            <w:webHidden/>
          </w:rPr>
          <w:instrText xml:space="preserve"> PAGEREF _Toc51666033 \h </w:instrText>
        </w:r>
        <w:r w:rsidR="00B96AA8">
          <w:rPr>
            <w:noProof/>
            <w:webHidden/>
          </w:rPr>
        </w:r>
        <w:r w:rsidR="00B96AA8">
          <w:rPr>
            <w:noProof/>
            <w:webHidden/>
          </w:rPr>
          <w:fldChar w:fldCharType="separate"/>
        </w:r>
        <w:r w:rsidR="0044649D">
          <w:rPr>
            <w:noProof/>
            <w:webHidden/>
          </w:rPr>
          <w:t>11</w:t>
        </w:r>
        <w:r w:rsidR="00B96AA8">
          <w:rPr>
            <w:noProof/>
            <w:webHidden/>
          </w:rPr>
          <w:fldChar w:fldCharType="end"/>
        </w:r>
      </w:hyperlink>
    </w:p>
    <w:p w14:paraId="48A8F515"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34" w:history="1">
        <w:r w:rsidR="00B96AA8" w:rsidRPr="0051484A">
          <w:rPr>
            <w:rStyle w:val="Hyperlink"/>
            <w:noProof/>
          </w:rPr>
          <w:t>Table 4 Propagule sizes for key bivalve species</w:t>
        </w:r>
        <w:r w:rsidR="00B96AA8">
          <w:rPr>
            <w:noProof/>
            <w:webHidden/>
          </w:rPr>
          <w:tab/>
        </w:r>
        <w:r w:rsidR="00B96AA8">
          <w:rPr>
            <w:noProof/>
            <w:webHidden/>
          </w:rPr>
          <w:fldChar w:fldCharType="begin"/>
        </w:r>
        <w:r w:rsidR="00B96AA8">
          <w:rPr>
            <w:noProof/>
            <w:webHidden/>
          </w:rPr>
          <w:instrText xml:space="preserve"> PAGEREF _Toc51666034 \h </w:instrText>
        </w:r>
        <w:r w:rsidR="00B96AA8">
          <w:rPr>
            <w:noProof/>
            <w:webHidden/>
          </w:rPr>
        </w:r>
        <w:r w:rsidR="00B96AA8">
          <w:rPr>
            <w:noProof/>
            <w:webHidden/>
          </w:rPr>
          <w:fldChar w:fldCharType="separate"/>
        </w:r>
        <w:r w:rsidR="0044649D">
          <w:rPr>
            <w:noProof/>
            <w:webHidden/>
          </w:rPr>
          <w:t>13</w:t>
        </w:r>
        <w:r w:rsidR="00B96AA8">
          <w:rPr>
            <w:noProof/>
            <w:webHidden/>
          </w:rPr>
          <w:fldChar w:fldCharType="end"/>
        </w:r>
      </w:hyperlink>
    </w:p>
    <w:p w14:paraId="14CF0F4F"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35" w:history="1">
        <w:r w:rsidR="00B96AA8" w:rsidRPr="0051484A">
          <w:rPr>
            <w:rStyle w:val="Hyperlink"/>
            <w:noProof/>
          </w:rPr>
          <w:t>Table 5 Propagule larval sizes for key polychaete species</w:t>
        </w:r>
        <w:r w:rsidR="00B96AA8">
          <w:rPr>
            <w:noProof/>
            <w:webHidden/>
          </w:rPr>
          <w:tab/>
        </w:r>
        <w:r w:rsidR="00B96AA8">
          <w:rPr>
            <w:noProof/>
            <w:webHidden/>
          </w:rPr>
          <w:fldChar w:fldCharType="begin"/>
        </w:r>
        <w:r w:rsidR="00B96AA8">
          <w:rPr>
            <w:noProof/>
            <w:webHidden/>
          </w:rPr>
          <w:instrText xml:space="preserve"> PAGEREF _Toc51666035 \h </w:instrText>
        </w:r>
        <w:r w:rsidR="00B96AA8">
          <w:rPr>
            <w:noProof/>
            <w:webHidden/>
          </w:rPr>
        </w:r>
        <w:r w:rsidR="00B96AA8">
          <w:rPr>
            <w:noProof/>
            <w:webHidden/>
          </w:rPr>
          <w:fldChar w:fldCharType="separate"/>
        </w:r>
        <w:r w:rsidR="0044649D">
          <w:rPr>
            <w:noProof/>
            <w:webHidden/>
          </w:rPr>
          <w:t>14</w:t>
        </w:r>
        <w:r w:rsidR="00B96AA8">
          <w:rPr>
            <w:noProof/>
            <w:webHidden/>
          </w:rPr>
          <w:fldChar w:fldCharType="end"/>
        </w:r>
      </w:hyperlink>
    </w:p>
    <w:p w14:paraId="668AF3A8"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36" w:history="1">
        <w:r w:rsidR="00B96AA8" w:rsidRPr="0051484A">
          <w:rPr>
            <w:rStyle w:val="Hyperlink"/>
            <w:noProof/>
          </w:rPr>
          <w:t>Table 6 Propagule sizes for key bryozoan species</w:t>
        </w:r>
        <w:r w:rsidR="00B96AA8">
          <w:rPr>
            <w:noProof/>
            <w:webHidden/>
          </w:rPr>
          <w:tab/>
        </w:r>
        <w:r w:rsidR="00B96AA8">
          <w:rPr>
            <w:noProof/>
            <w:webHidden/>
          </w:rPr>
          <w:fldChar w:fldCharType="begin"/>
        </w:r>
        <w:r w:rsidR="00B96AA8">
          <w:rPr>
            <w:noProof/>
            <w:webHidden/>
          </w:rPr>
          <w:instrText xml:space="preserve"> PAGEREF _Toc51666036 \h </w:instrText>
        </w:r>
        <w:r w:rsidR="00B96AA8">
          <w:rPr>
            <w:noProof/>
            <w:webHidden/>
          </w:rPr>
        </w:r>
        <w:r w:rsidR="00B96AA8">
          <w:rPr>
            <w:noProof/>
            <w:webHidden/>
          </w:rPr>
          <w:fldChar w:fldCharType="separate"/>
        </w:r>
        <w:r w:rsidR="0044649D">
          <w:rPr>
            <w:noProof/>
            <w:webHidden/>
          </w:rPr>
          <w:t>15</w:t>
        </w:r>
        <w:r w:rsidR="00B96AA8">
          <w:rPr>
            <w:noProof/>
            <w:webHidden/>
          </w:rPr>
          <w:fldChar w:fldCharType="end"/>
        </w:r>
      </w:hyperlink>
    </w:p>
    <w:p w14:paraId="7BB26971"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37" w:history="1">
        <w:r w:rsidR="00B96AA8" w:rsidRPr="0051484A">
          <w:rPr>
            <w:rStyle w:val="Hyperlink"/>
            <w:noProof/>
          </w:rPr>
          <w:t>Table 7 Propagule sizes for key crab species</w:t>
        </w:r>
        <w:r w:rsidR="00B96AA8">
          <w:rPr>
            <w:noProof/>
            <w:webHidden/>
          </w:rPr>
          <w:tab/>
        </w:r>
        <w:r w:rsidR="00B96AA8">
          <w:rPr>
            <w:noProof/>
            <w:webHidden/>
          </w:rPr>
          <w:fldChar w:fldCharType="begin"/>
        </w:r>
        <w:r w:rsidR="00B96AA8">
          <w:rPr>
            <w:noProof/>
            <w:webHidden/>
          </w:rPr>
          <w:instrText xml:space="preserve"> PAGEREF _Toc51666037 \h </w:instrText>
        </w:r>
        <w:r w:rsidR="00B96AA8">
          <w:rPr>
            <w:noProof/>
            <w:webHidden/>
          </w:rPr>
        </w:r>
        <w:r w:rsidR="00B96AA8">
          <w:rPr>
            <w:noProof/>
            <w:webHidden/>
          </w:rPr>
          <w:fldChar w:fldCharType="separate"/>
        </w:r>
        <w:r w:rsidR="0044649D">
          <w:rPr>
            <w:noProof/>
            <w:webHidden/>
          </w:rPr>
          <w:t>16</w:t>
        </w:r>
        <w:r w:rsidR="00B96AA8">
          <w:rPr>
            <w:noProof/>
            <w:webHidden/>
          </w:rPr>
          <w:fldChar w:fldCharType="end"/>
        </w:r>
      </w:hyperlink>
    </w:p>
    <w:p w14:paraId="06840618"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38" w:history="1">
        <w:r w:rsidR="00B96AA8" w:rsidRPr="0051484A">
          <w:rPr>
            <w:rStyle w:val="Hyperlink"/>
            <w:noProof/>
          </w:rPr>
          <w:t>Table 8 Propagule sizes for key echinoderm species</w:t>
        </w:r>
        <w:r w:rsidR="00B96AA8">
          <w:rPr>
            <w:noProof/>
            <w:webHidden/>
          </w:rPr>
          <w:tab/>
        </w:r>
        <w:r w:rsidR="00B96AA8">
          <w:rPr>
            <w:noProof/>
            <w:webHidden/>
          </w:rPr>
          <w:fldChar w:fldCharType="begin"/>
        </w:r>
        <w:r w:rsidR="00B96AA8">
          <w:rPr>
            <w:noProof/>
            <w:webHidden/>
          </w:rPr>
          <w:instrText xml:space="preserve"> PAGEREF _Toc51666038 \h </w:instrText>
        </w:r>
        <w:r w:rsidR="00B96AA8">
          <w:rPr>
            <w:noProof/>
            <w:webHidden/>
          </w:rPr>
        </w:r>
        <w:r w:rsidR="00B96AA8">
          <w:rPr>
            <w:noProof/>
            <w:webHidden/>
          </w:rPr>
          <w:fldChar w:fldCharType="separate"/>
        </w:r>
        <w:r w:rsidR="0044649D">
          <w:rPr>
            <w:noProof/>
            <w:webHidden/>
          </w:rPr>
          <w:t>17</w:t>
        </w:r>
        <w:r w:rsidR="00B96AA8">
          <w:rPr>
            <w:noProof/>
            <w:webHidden/>
          </w:rPr>
          <w:fldChar w:fldCharType="end"/>
        </w:r>
      </w:hyperlink>
    </w:p>
    <w:p w14:paraId="11EA8BE1"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39" w:history="1">
        <w:r w:rsidR="00B96AA8" w:rsidRPr="0051484A">
          <w:rPr>
            <w:rStyle w:val="Hyperlink"/>
            <w:noProof/>
          </w:rPr>
          <w:t>Table 9 Propagule sizes for key flatworm species</w:t>
        </w:r>
        <w:r w:rsidR="00B96AA8">
          <w:rPr>
            <w:noProof/>
            <w:webHidden/>
          </w:rPr>
          <w:tab/>
        </w:r>
        <w:r w:rsidR="00B96AA8">
          <w:rPr>
            <w:noProof/>
            <w:webHidden/>
          </w:rPr>
          <w:fldChar w:fldCharType="begin"/>
        </w:r>
        <w:r w:rsidR="00B96AA8">
          <w:rPr>
            <w:noProof/>
            <w:webHidden/>
          </w:rPr>
          <w:instrText xml:space="preserve"> PAGEREF _Toc51666039 \h </w:instrText>
        </w:r>
        <w:r w:rsidR="00B96AA8">
          <w:rPr>
            <w:noProof/>
            <w:webHidden/>
          </w:rPr>
        </w:r>
        <w:r w:rsidR="00B96AA8">
          <w:rPr>
            <w:noProof/>
            <w:webHidden/>
          </w:rPr>
          <w:fldChar w:fldCharType="separate"/>
        </w:r>
        <w:r w:rsidR="0044649D">
          <w:rPr>
            <w:noProof/>
            <w:webHidden/>
          </w:rPr>
          <w:t>18</w:t>
        </w:r>
        <w:r w:rsidR="00B96AA8">
          <w:rPr>
            <w:noProof/>
            <w:webHidden/>
          </w:rPr>
          <w:fldChar w:fldCharType="end"/>
        </w:r>
      </w:hyperlink>
    </w:p>
    <w:p w14:paraId="6E050350"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40" w:history="1">
        <w:r w:rsidR="00B96AA8" w:rsidRPr="0051484A">
          <w:rPr>
            <w:rStyle w:val="Hyperlink"/>
            <w:noProof/>
          </w:rPr>
          <w:t>Table 10 Propagule sizes for key gastropods species</w:t>
        </w:r>
        <w:r w:rsidR="00B96AA8">
          <w:rPr>
            <w:noProof/>
            <w:webHidden/>
          </w:rPr>
          <w:tab/>
        </w:r>
        <w:r w:rsidR="00B96AA8">
          <w:rPr>
            <w:noProof/>
            <w:webHidden/>
          </w:rPr>
          <w:fldChar w:fldCharType="begin"/>
        </w:r>
        <w:r w:rsidR="00B96AA8">
          <w:rPr>
            <w:noProof/>
            <w:webHidden/>
          </w:rPr>
          <w:instrText xml:space="preserve"> PAGEREF _Toc51666040 \h </w:instrText>
        </w:r>
        <w:r w:rsidR="00B96AA8">
          <w:rPr>
            <w:noProof/>
            <w:webHidden/>
          </w:rPr>
        </w:r>
        <w:r w:rsidR="00B96AA8">
          <w:rPr>
            <w:noProof/>
            <w:webHidden/>
          </w:rPr>
          <w:fldChar w:fldCharType="separate"/>
        </w:r>
        <w:r w:rsidR="0044649D">
          <w:rPr>
            <w:noProof/>
            <w:webHidden/>
          </w:rPr>
          <w:t>20</w:t>
        </w:r>
        <w:r w:rsidR="00B96AA8">
          <w:rPr>
            <w:noProof/>
            <w:webHidden/>
          </w:rPr>
          <w:fldChar w:fldCharType="end"/>
        </w:r>
      </w:hyperlink>
    </w:p>
    <w:p w14:paraId="515D0654"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41" w:history="1">
        <w:r w:rsidR="00B96AA8" w:rsidRPr="0051484A">
          <w:rPr>
            <w:rStyle w:val="Hyperlink"/>
            <w:noProof/>
          </w:rPr>
          <w:t>Table 11 Propagule sizes for key hydroid species</w:t>
        </w:r>
        <w:r w:rsidR="00B96AA8">
          <w:rPr>
            <w:noProof/>
            <w:webHidden/>
          </w:rPr>
          <w:tab/>
        </w:r>
        <w:r w:rsidR="00B96AA8">
          <w:rPr>
            <w:noProof/>
            <w:webHidden/>
          </w:rPr>
          <w:fldChar w:fldCharType="begin"/>
        </w:r>
        <w:r w:rsidR="00B96AA8">
          <w:rPr>
            <w:noProof/>
            <w:webHidden/>
          </w:rPr>
          <w:instrText xml:space="preserve"> PAGEREF _Toc51666041 \h </w:instrText>
        </w:r>
        <w:r w:rsidR="00B96AA8">
          <w:rPr>
            <w:noProof/>
            <w:webHidden/>
          </w:rPr>
        </w:r>
        <w:r w:rsidR="00B96AA8">
          <w:rPr>
            <w:noProof/>
            <w:webHidden/>
          </w:rPr>
          <w:fldChar w:fldCharType="separate"/>
        </w:r>
        <w:r w:rsidR="0044649D">
          <w:rPr>
            <w:noProof/>
            <w:webHidden/>
          </w:rPr>
          <w:t>21</w:t>
        </w:r>
        <w:r w:rsidR="00B96AA8">
          <w:rPr>
            <w:noProof/>
            <w:webHidden/>
          </w:rPr>
          <w:fldChar w:fldCharType="end"/>
        </w:r>
      </w:hyperlink>
    </w:p>
    <w:p w14:paraId="78C89E80"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42" w:history="1">
        <w:r w:rsidR="00B96AA8" w:rsidRPr="0051484A">
          <w:rPr>
            <w:rStyle w:val="Hyperlink"/>
            <w:noProof/>
          </w:rPr>
          <w:t>Table 12 Propagule sizes for key algae species</w:t>
        </w:r>
        <w:r w:rsidR="00B96AA8">
          <w:rPr>
            <w:noProof/>
            <w:webHidden/>
          </w:rPr>
          <w:tab/>
        </w:r>
        <w:r w:rsidR="00B96AA8">
          <w:rPr>
            <w:noProof/>
            <w:webHidden/>
          </w:rPr>
          <w:fldChar w:fldCharType="begin"/>
        </w:r>
        <w:r w:rsidR="00B96AA8">
          <w:rPr>
            <w:noProof/>
            <w:webHidden/>
          </w:rPr>
          <w:instrText xml:space="preserve"> PAGEREF _Toc51666042 \h </w:instrText>
        </w:r>
        <w:r w:rsidR="00B96AA8">
          <w:rPr>
            <w:noProof/>
            <w:webHidden/>
          </w:rPr>
        </w:r>
        <w:r w:rsidR="00B96AA8">
          <w:rPr>
            <w:noProof/>
            <w:webHidden/>
          </w:rPr>
          <w:fldChar w:fldCharType="separate"/>
        </w:r>
        <w:r w:rsidR="0044649D">
          <w:rPr>
            <w:noProof/>
            <w:webHidden/>
          </w:rPr>
          <w:t>22</w:t>
        </w:r>
        <w:r w:rsidR="00B96AA8">
          <w:rPr>
            <w:noProof/>
            <w:webHidden/>
          </w:rPr>
          <w:fldChar w:fldCharType="end"/>
        </w:r>
      </w:hyperlink>
    </w:p>
    <w:p w14:paraId="43759A79"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43" w:history="1">
        <w:r w:rsidR="00B96AA8" w:rsidRPr="0051484A">
          <w:rPr>
            <w:rStyle w:val="Hyperlink"/>
            <w:noProof/>
          </w:rPr>
          <w:t>Table 13 Propagule sizes for key ascidian species</w:t>
        </w:r>
        <w:r w:rsidR="00B96AA8">
          <w:rPr>
            <w:noProof/>
            <w:webHidden/>
          </w:rPr>
          <w:tab/>
        </w:r>
        <w:r w:rsidR="00B96AA8">
          <w:rPr>
            <w:noProof/>
            <w:webHidden/>
          </w:rPr>
          <w:fldChar w:fldCharType="begin"/>
        </w:r>
        <w:r w:rsidR="00B96AA8">
          <w:rPr>
            <w:noProof/>
            <w:webHidden/>
          </w:rPr>
          <w:instrText xml:space="preserve"> PAGEREF _Toc51666043 \h </w:instrText>
        </w:r>
        <w:r w:rsidR="00B96AA8">
          <w:rPr>
            <w:noProof/>
            <w:webHidden/>
          </w:rPr>
        </w:r>
        <w:r w:rsidR="00B96AA8">
          <w:rPr>
            <w:noProof/>
            <w:webHidden/>
          </w:rPr>
          <w:fldChar w:fldCharType="separate"/>
        </w:r>
        <w:r w:rsidR="0044649D">
          <w:rPr>
            <w:noProof/>
            <w:webHidden/>
          </w:rPr>
          <w:t>25</w:t>
        </w:r>
        <w:r w:rsidR="00B96AA8">
          <w:rPr>
            <w:noProof/>
            <w:webHidden/>
          </w:rPr>
          <w:fldChar w:fldCharType="end"/>
        </w:r>
      </w:hyperlink>
    </w:p>
    <w:p w14:paraId="11B3E51C" w14:textId="77777777" w:rsidR="00B96AA8" w:rsidRDefault="003C5889">
      <w:pPr>
        <w:pStyle w:val="TableofFigures"/>
        <w:tabs>
          <w:tab w:val="right" w:leader="dot" w:pos="9016"/>
        </w:tabs>
        <w:rPr>
          <w:rFonts w:asciiTheme="minorHAnsi" w:eastAsiaTheme="minorEastAsia" w:hAnsiTheme="minorHAnsi"/>
          <w:noProof/>
          <w:lang w:eastAsia="en-AU"/>
        </w:rPr>
      </w:pPr>
      <w:hyperlink w:anchor="_Toc51666044" w:history="1">
        <w:r w:rsidR="00B96AA8" w:rsidRPr="0051484A">
          <w:rPr>
            <w:rStyle w:val="Hyperlink"/>
            <w:noProof/>
          </w:rPr>
          <w:t>Table 14 Asexual propagule sizes of species from key taxa</w:t>
        </w:r>
        <w:r w:rsidR="00B96AA8">
          <w:rPr>
            <w:noProof/>
            <w:webHidden/>
          </w:rPr>
          <w:tab/>
        </w:r>
        <w:r w:rsidR="00B96AA8">
          <w:rPr>
            <w:noProof/>
            <w:webHidden/>
          </w:rPr>
          <w:fldChar w:fldCharType="begin"/>
        </w:r>
        <w:r w:rsidR="00B96AA8">
          <w:rPr>
            <w:noProof/>
            <w:webHidden/>
          </w:rPr>
          <w:instrText xml:space="preserve"> PAGEREF _Toc51666044 \h </w:instrText>
        </w:r>
        <w:r w:rsidR="00B96AA8">
          <w:rPr>
            <w:noProof/>
            <w:webHidden/>
          </w:rPr>
        </w:r>
        <w:r w:rsidR="00B96AA8">
          <w:rPr>
            <w:noProof/>
            <w:webHidden/>
          </w:rPr>
          <w:fldChar w:fldCharType="separate"/>
        </w:r>
        <w:r w:rsidR="0044649D">
          <w:rPr>
            <w:noProof/>
            <w:webHidden/>
          </w:rPr>
          <w:t>26</w:t>
        </w:r>
        <w:r w:rsidR="00B96AA8">
          <w:rPr>
            <w:noProof/>
            <w:webHidden/>
          </w:rPr>
          <w:fldChar w:fldCharType="end"/>
        </w:r>
      </w:hyperlink>
    </w:p>
    <w:p w14:paraId="6C1A18C4" w14:textId="77777777" w:rsidR="00E13638" w:rsidRDefault="00B44B21" w:rsidP="00902B86">
      <w:pPr>
        <w:pStyle w:val="TableofFigures"/>
        <w:tabs>
          <w:tab w:val="right" w:leader="dot" w:pos="9016"/>
        </w:tabs>
        <w:rPr>
          <w:noProof/>
        </w:rPr>
      </w:pPr>
      <w:r w:rsidRPr="00AF5BB0">
        <w:fldChar w:fldCharType="end"/>
      </w:r>
      <w:bookmarkEnd w:id="5"/>
      <w:bookmarkEnd w:id="6"/>
      <w:bookmarkEnd w:id="7"/>
      <w:bookmarkEnd w:id="8"/>
      <w:bookmarkEnd w:id="9"/>
      <w:r w:rsidR="00902B86">
        <w:fldChar w:fldCharType="begin"/>
      </w:r>
      <w:r w:rsidR="00902B86">
        <w:instrText xml:space="preserve"> TOC \h \z \c "Table A" </w:instrText>
      </w:r>
      <w:r w:rsidR="00902B86">
        <w:fldChar w:fldCharType="separate"/>
      </w:r>
    </w:p>
    <w:p w14:paraId="403519BB"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43" w:history="1">
        <w:r w:rsidR="00E13638" w:rsidRPr="00073D60">
          <w:rPr>
            <w:rStyle w:val="Hyperlink"/>
            <w:noProof/>
          </w:rPr>
          <w:t>Table A1 Amphipod and Isopod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_Toc51666343 \h </w:instrText>
        </w:r>
        <w:r w:rsidR="00E13638">
          <w:rPr>
            <w:noProof/>
            <w:webHidden/>
          </w:rPr>
        </w:r>
        <w:r w:rsidR="00E13638">
          <w:rPr>
            <w:noProof/>
            <w:webHidden/>
          </w:rPr>
          <w:fldChar w:fldCharType="separate"/>
        </w:r>
        <w:r w:rsidR="0044649D">
          <w:rPr>
            <w:noProof/>
            <w:webHidden/>
          </w:rPr>
          <w:t>27</w:t>
        </w:r>
        <w:r w:rsidR="00E13638">
          <w:rPr>
            <w:noProof/>
            <w:webHidden/>
          </w:rPr>
          <w:fldChar w:fldCharType="end"/>
        </w:r>
      </w:hyperlink>
    </w:p>
    <w:p w14:paraId="5028DE98"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44" w:history="1">
        <w:r w:rsidR="00E13638" w:rsidRPr="00073D60">
          <w:rPr>
            <w:rStyle w:val="Hyperlink"/>
            <w:noProof/>
          </w:rPr>
          <w:t>Table A2 Barnacle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_Toc51666344 \h </w:instrText>
        </w:r>
        <w:r w:rsidR="00E13638">
          <w:rPr>
            <w:noProof/>
            <w:webHidden/>
          </w:rPr>
        </w:r>
        <w:r w:rsidR="00E13638">
          <w:rPr>
            <w:noProof/>
            <w:webHidden/>
          </w:rPr>
          <w:fldChar w:fldCharType="separate"/>
        </w:r>
        <w:r w:rsidR="0044649D">
          <w:rPr>
            <w:noProof/>
            <w:webHidden/>
          </w:rPr>
          <w:t>37</w:t>
        </w:r>
        <w:r w:rsidR="00E13638">
          <w:rPr>
            <w:noProof/>
            <w:webHidden/>
          </w:rPr>
          <w:fldChar w:fldCharType="end"/>
        </w:r>
      </w:hyperlink>
    </w:p>
    <w:p w14:paraId="4AF047E2"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45" w:history="1">
        <w:r w:rsidR="00E13638" w:rsidRPr="00073D60">
          <w:rPr>
            <w:rStyle w:val="Hyperlink"/>
            <w:noProof/>
          </w:rPr>
          <w:t>Table A3 Bivalves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_Toc51666345 \h </w:instrText>
        </w:r>
        <w:r w:rsidR="00E13638">
          <w:rPr>
            <w:noProof/>
            <w:webHidden/>
          </w:rPr>
        </w:r>
        <w:r w:rsidR="00E13638">
          <w:rPr>
            <w:noProof/>
            <w:webHidden/>
          </w:rPr>
          <w:fldChar w:fldCharType="separate"/>
        </w:r>
        <w:r w:rsidR="0044649D">
          <w:rPr>
            <w:noProof/>
            <w:webHidden/>
          </w:rPr>
          <w:t>45</w:t>
        </w:r>
        <w:r w:rsidR="00E13638">
          <w:rPr>
            <w:noProof/>
            <w:webHidden/>
          </w:rPr>
          <w:fldChar w:fldCharType="end"/>
        </w:r>
      </w:hyperlink>
    </w:p>
    <w:p w14:paraId="7F027AB2"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46" w:history="1">
        <w:r w:rsidR="00E13638" w:rsidRPr="00073D60">
          <w:rPr>
            <w:rStyle w:val="Hyperlink"/>
            <w:noProof/>
          </w:rPr>
          <w:t>Table A4 Polychaetes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_Toc51666346 \h </w:instrText>
        </w:r>
        <w:r w:rsidR="00E13638">
          <w:rPr>
            <w:noProof/>
            <w:webHidden/>
          </w:rPr>
        </w:r>
        <w:r w:rsidR="00E13638">
          <w:rPr>
            <w:noProof/>
            <w:webHidden/>
          </w:rPr>
          <w:fldChar w:fldCharType="separate"/>
        </w:r>
        <w:r w:rsidR="0044649D">
          <w:rPr>
            <w:noProof/>
            <w:webHidden/>
          </w:rPr>
          <w:t>51</w:t>
        </w:r>
        <w:r w:rsidR="00E13638">
          <w:rPr>
            <w:noProof/>
            <w:webHidden/>
          </w:rPr>
          <w:fldChar w:fldCharType="end"/>
        </w:r>
      </w:hyperlink>
    </w:p>
    <w:p w14:paraId="1D29F773"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47" w:history="1">
        <w:r w:rsidR="00E13638" w:rsidRPr="00073D60">
          <w:rPr>
            <w:rStyle w:val="Hyperlink"/>
            <w:noProof/>
          </w:rPr>
          <w:t>Table A5 Bryozoan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_Toc51666347 \h </w:instrText>
        </w:r>
        <w:r w:rsidR="00E13638">
          <w:rPr>
            <w:noProof/>
            <w:webHidden/>
          </w:rPr>
        </w:r>
        <w:r w:rsidR="00E13638">
          <w:rPr>
            <w:noProof/>
            <w:webHidden/>
          </w:rPr>
          <w:fldChar w:fldCharType="separate"/>
        </w:r>
        <w:r w:rsidR="0044649D">
          <w:rPr>
            <w:noProof/>
            <w:webHidden/>
          </w:rPr>
          <w:t>65</w:t>
        </w:r>
        <w:r w:rsidR="00E13638">
          <w:rPr>
            <w:noProof/>
            <w:webHidden/>
          </w:rPr>
          <w:fldChar w:fldCharType="end"/>
        </w:r>
      </w:hyperlink>
    </w:p>
    <w:p w14:paraId="6E06C91F"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48" w:history="1">
        <w:r w:rsidR="00E13638" w:rsidRPr="00073D60">
          <w:rPr>
            <w:rStyle w:val="Hyperlink"/>
            <w:noProof/>
          </w:rPr>
          <w:t>Table A6 Crab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_Toc51666348 \h </w:instrText>
        </w:r>
        <w:r w:rsidR="00E13638">
          <w:rPr>
            <w:noProof/>
            <w:webHidden/>
          </w:rPr>
        </w:r>
        <w:r w:rsidR="00E13638">
          <w:rPr>
            <w:noProof/>
            <w:webHidden/>
          </w:rPr>
          <w:fldChar w:fldCharType="separate"/>
        </w:r>
        <w:r w:rsidR="0044649D">
          <w:rPr>
            <w:noProof/>
            <w:webHidden/>
          </w:rPr>
          <w:t>67</w:t>
        </w:r>
        <w:r w:rsidR="00E13638">
          <w:rPr>
            <w:noProof/>
            <w:webHidden/>
          </w:rPr>
          <w:fldChar w:fldCharType="end"/>
        </w:r>
      </w:hyperlink>
    </w:p>
    <w:p w14:paraId="155E9C01"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49" w:history="1">
        <w:r w:rsidR="00E13638" w:rsidRPr="00073D60">
          <w:rPr>
            <w:rStyle w:val="Hyperlink"/>
            <w:noProof/>
          </w:rPr>
          <w:t>Table A7 Echinoderm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_Toc51666349 \h </w:instrText>
        </w:r>
        <w:r w:rsidR="00E13638">
          <w:rPr>
            <w:noProof/>
            <w:webHidden/>
          </w:rPr>
        </w:r>
        <w:r w:rsidR="00E13638">
          <w:rPr>
            <w:noProof/>
            <w:webHidden/>
          </w:rPr>
          <w:fldChar w:fldCharType="separate"/>
        </w:r>
        <w:r w:rsidR="0044649D">
          <w:rPr>
            <w:noProof/>
            <w:webHidden/>
          </w:rPr>
          <w:t>77</w:t>
        </w:r>
        <w:r w:rsidR="00E13638">
          <w:rPr>
            <w:noProof/>
            <w:webHidden/>
          </w:rPr>
          <w:fldChar w:fldCharType="end"/>
        </w:r>
      </w:hyperlink>
    </w:p>
    <w:p w14:paraId="6993A203"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50" w:history="1">
        <w:r w:rsidR="00E13638" w:rsidRPr="00073D60">
          <w:rPr>
            <w:rStyle w:val="Hyperlink"/>
            <w:noProof/>
          </w:rPr>
          <w:t>Table A8 Flatworm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_Toc51666350 \h </w:instrText>
        </w:r>
        <w:r w:rsidR="00E13638">
          <w:rPr>
            <w:noProof/>
            <w:webHidden/>
          </w:rPr>
        </w:r>
        <w:r w:rsidR="00E13638">
          <w:rPr>
            <w:noProof/>
            <w:webHidden/>
          </w:rPr>
          <w:fldChar w:fldCharType="separate"/>
        </w:r>
        <w:r w:rsidR="0044649D">
          <w:rPr>
            <w:noProof/>
            <w:webHidden/>
          </w:rPr>
          <w:t>93</w:t>
        </w:r>
        <w:r w:rsidR="00E13638">
          <w:rPr>
            <w:noProof/>
            <w:webHidden/>
          </w:rPr>
          <w:fldChar w:fldCharType="end"/>
        </w:r>
      </w:hyperlink>
    </w:p>
    <w:p w14:paraId="5FBB2A26"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51" w:history="1">
        <w:r w:rsidR="00E13638" w:rsidRPr="00073D60">
          <w:rPr>
            <w:rStyle w:val="Hyperlink"/>
            <w:noProof/>
          </w:rPr>
          <w:t>Table A9 Gastropod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_Toc51666351 \h </w:instrText>
        </w:r>
        <w:r w:rsidR="00E13638">
          <w:rPr>
            <w:noProof/>
            <w:webHidden/>
          </w:rPr>
        </w:r>
        <w:r w:rsidR="00E13638">
          <w:rPr>
            <w:noProof/>
            <w:webHidden/>
          </w:rPr>
          <w:fldChar w:fldCharType="separate"/>
        </w:r>
        <w:r w:rsidR="0044649D">
          <w:rPr>
            <w:noProof/>
            <w:webHidden/>
          </w:rPr>
          <w:t>96</w:t>
        </w:r>
        <w:r w:rsidR="00E13638">
          <w:rPr>
            <w:noProof/>
            <w:webHidden/>
          </w:rPr>
          <w:fldChar w:fldCharType="end"/>
        </w:r>
      </w:hyperlink>
    </w:p>
    <w:p w14:paraId="2A4CE493"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52" w:history="1">
        <w:r w:rsidR="00E13638" w:rsidRPr="00073D60">
          <w:rPr>
            <w:rStyle w:val="Hyperlink"/>
            <w:noProof/>
          </w:rPr>
          <w:t>Table A10 Hydroid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_Toc51666352 \h </w:instrText>
        </w:r>
        <w:r w:rsidR="00E13638">
          <w:rPr>
            <w:noProof/>
            <w:webHidden/>
          </w:rPr>
        </w:r>
        <w:r w:rsidR="00E13638">
          <w:rPr>
            <w:noProof/>
            <w:webHidden/>
          </w:rPr>
          <w:fldChar w:fldCharType="separate"/>
        </w:r>
        <w:r w:rsidR="0044649D">
          <w:rPr>
            <w:noProof/>
            <w:webHidden/>
          </w:rPr>
          <w:t>115</w:t>
        </w:r>
        <w:r w:rsidR="00E13638">
          <w:rPr>
            <w:noProof/>
            <w:webHidden/>
          </w:rPr>
          <w:fldChar w:fldCharType="end"/>
        </w:r>
      </w:hyperlink>
    </w:p>
    <w:p w14:paraId="62E99D0A"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53" w:history="1">
        <w:r w:rsidR="00E13638" w:rsidRPr="00073D60">
          <w:rPr>
            <w:rStyle w:val="Hyperlink"/>
            <w:noProof/>
          </w:rPr>
          <w:t>Table A11 Macroalgae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_Toc51666353 \h </w:instrText>
        </w:r>
        <w:r w:rsidR="00E13638">
          <w:rPr>
            <w:noProof/>
            <w:webHidden/>
          </w:rPr>
        </w:r>
        <w:r w:rsidR="00E13638">
          <w:rPr>
            <w:noProof/>
            <w:webHidden/>
          </w:rPr>
          <w:fldChar w:fldCharType="separate"/>
        </w:r>
        <w:r w:rsidR="0044649D">
          <w:rPr>
            <w:noProof/>
            <w:webHidden/>
          </w:rPr>
          <w:t>117</w:t>
        </w:r>
        <w:r w:rsidR="00E13638">
          <w:rPr>
            <w:noProof/>
            <w:webHidden/>
          </w:rPr>
          <w:fldChar w:fldCharType="end"/>
        </w:r>
      </w:hyperlink>
    </w:p>
    <w:p w14:paraId="373A66F8" w14:textId="77777777" w:rsidR="00E13638" w:rsidRDefault="003C5889">
      <w:pPr>
        <w:pStyle w:val="TableofFigures"/>
        <w:tabs>
          <w:tab w:val="right" w:leader="dot" w:pos="9016"/>
        </w:tabs>
        <w:rPr>
          <w:rFonts w:asciiTheme="minorHAnsi" w:eastAsiaTheme="minorEastAsia" w:hAnsiTheme="minorHAnsi"/>
          <w:noProof/>
          <w:lang w:eastAsia="en-AU"/>
        </w:rPr>
      </w:pPr>
      <w:hyperlink w:anchor="_Toc51666354" w:history="1">
        <w:r w:rsidR="00E13638" w:rsidRPr="00073D60">
          <w:rPr>
            <w:rStyle w:val="Hyperlink"/>
            <w:noProof/>
          </w:rPr>
          <w:t>Table A12 Ascidian propagule sizes identified from the literature search</w:t>
        </w:r>
        <w:r w:rsidR="00E13638">
          <w:rPr>
            <w:noProof/>
            <w:webHidden/>
          </w:rPr>
          <w:tab/>
        </w:r>
        <w:r w:rsidR="00E13638">
          <w:rPr>
            <w:noProof/>
            <w:webHidden/>
          </w:rPr>
          <w:fldChar w:fldCharType="begin"/>
        </w:r>
        <w:r w:rsidR="00E13638">
          <w:rPr>
            <w:noProof/>
            <w:webHidden/>
          </w:rPr>
          <w:instrText xml:space="preserve"> PAGEREF _Toc51666354 \h </w:instrText>
        </w:r>
        <w:r w:rsidR="00E13638">
          <w:rPr>
            <w:noProof/>
            <w:webHidden/>
          </w:rPr>
        </w:r>
        <w:r w:rsidR="00E13638">
          <w:rPr>
            <w:noProof/>
            <w:webHidden/>
          </w:rPr>
          <w:fldChar w:fldCharType="separate"/>
        </w:r>
        <w:r w:rsidR="0044649D">
          <w:rPr>
            <w:noProof/>
            <w:webHidden/>
          </w:rPr>
          <w:t>125</w:t>
        </w:r>
        <w:r w:rsidR="00E13638">
          <w:rPr>
            <w:noProof/>
            <w:webHidden/>
          </w:rPr>
          <w:fldChar w:fldCharType="end"/>
        </w:r>
      </w:hyperlink>
    </w:p>
    <w:p w14:paraId="18831535" w14:textId="4C978CA5" w:rsidR="006D2DEC" w:rsidRDefault="00902B86" w:rsidP="00902B86">
      <w:pPr>
        <w:pStyle w:val="TableofFigures"/>
        <w:tabs>
          <w:tab w:val="right" w:leader="dot" w:pos="9016"/>
        </w:tabs>
      </w:pPr>
      <w:r>
        <w:fldChar w:fldCharType="end"/>
      </w:r>
    </w:p>
    <w:p w14:paraId="7C67AA9E" w14:textId="77777777" w:rsidR="007341C2" w:rsidRPr="007341C2" w:rsidRDefault="007341C2" w:rsidP="007341C2">
      <w:pPr>
        <w:pStyle w:val="TOCHeading"/>
      </w:pPr>
      <w:r w:rsidRPr="007341C2">
        <w:t>Figures</w:t>
      </w:r>
    </w:p>
    <w:p w14:paraId="13545344" w14:textId="77777777" w:rsidR="007341C2" w:rsidRDefault="007341C2">
      <w:pPr>
        <w:pStyle w:val="TableofFigures"/>
        <w:tabs>
          <w:tab w:val="right" w:leader="dot" w:pos="9016"/>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43480275" w:history="1">
        <w:r w:rsidRPr="007A72C6">
          <w:rPr>
            <w:rStyle w:val="Hyperlink"/>
            <w:noProof/>
          </w:rPr>
          <w:t>Figure 1. Summary of the range of female gamete and spore sizes for identified macrofouling risk groups.</w:t>
        </w:r>
        <w:r>
          <w:rPr>
            <w:noProof/>
            <w:webHidden/>
          </w:rPr>
          <w:tab/>
        </w:r>
        <w:r>
          <w:rPr>
            <w:noProof/>
            <w:webHidden/>
          </w:rPr>
          <w:fldChar w:fldCharType="begin"/>
        </w:r>
        <w:r>
          <w:rPr>
            <w:noProof/>
            <w:webHidden/>
          </w:rPr>
          <w:instrText xml:space="preserve"> PAGEREF _Toc43480275 \h </w:instrText>
        </w:r>
        <w:r>
          <w:rPr>
            <w:noProof/>
            <w:webHidden/>
          </w:rPr>
        </w:r>
        <w:r>
          <w:rPr>
            <w:noProof/>
            <w:webHidden/>
          </w:rPr>
          <w:fldChar w:fldCharType="separate"/>
        </w:r>
        <w:r w:rsidR="0044649D">
          <w:rPr>
            <w:noProof/>
            <w:webHidden/>
          </w:rPr>
          <w:t>vii</w:t>
        </w:r>
        <w:r>
          <w:rPr>
            <w:noProof/>
            <w:webHidden/>
          </w:rPr>
          <w:fldChar w:fldCharType="end"/>
        </w:r>
      </w:hyperlink>
    </w:p>
    <w:p w14:paraId="3766C386" w14:textId="33D9D368" w:rsidR="007341C2" w:rsidRDefault="007341C2" w:rsidP="007341C2">
      <w:r>
        <w:lastRenderedPageBreak/>
        <w:fldChar w:fldCharType="end"/>
      </w:r>
    </w:p>
    <w:p w14:paraId="33EEE5CF" w14:textId="7F983506" w:rsidR="00B80D32" w:rsidRDefault="00B80D32" w:rsidP="00945CEB">
      <w:pPr>
        <w:pStyle w:val="Heading2"/>
        <w:ind w:left="720" w:hanging="720"/>
      </w:pPr>
      <w:bookmarkStart w:id="10" w:name="_Toc49944469"/>
      <w:r>
        <w:lastRenderedPageBreak/>
        <w:t>Summary</w:t>
      </w:r>
      <w:bookmarkEnd w:id="10"/>
    </w:p>
    <w:p w14:paraId="198C8647" w14:textId="1B71E193" w:rsidR="00943D5F" w:rsidRDefault="00B44B21" w:rsidP="00D82AA1">
      <w:r w:rsidRPr="00E2297B">
        <w:t xml:space="preserve">The purpose of this literature review is to assess </w:t>
      </w:r>
      <w:r>
        <w:t>reproductive propagules sizes (female gametes, spores</w:t>
      </w:r>
      <w:r w:rsidR="00943D5F">
        <w:t xml:space="preserve">, embryos, </w:t>
      </w:r>
      <w:r>
        <w:t>larvae</w:t>
      </w:r>
      <w:r w:rsidR="0045457D">
        <w:t xml:space="preserve">, </w:t>
      </w:r>
      <w:r w:rsidR="00943D5F">
        <w:t>juveniles</w:t>
      </w:r>
      <w:r w:rsidR="0045457D">
        <w:t xml:space="preserve"> and asexual propagules</w:t>
      </w:r>
      <w:r>
        <w:t>)</w:t>
      </w:r>
      <w:r w:rsidRPr="00E2297B">
        <w:t xml:space="preserve"> of </w:t>
      </w:r>
      <w:r w:rsidR="0070068D" w:rsidRPr="005474E7">
        <w:t xml:space="preserve">taxonomic </w:t>
      </w:r>
      <w:r w:rsidR="0070068D">
        <w:t xml:space="preserve">risk </w:t>
      </w:r>
      <w:r w:rsidR="0070068D" w:rsidRPr="005474E7">
        <w:t>groups</w:t>
      </w:r>
      <w:r w:rsidR="0070068D">
        <w:t xml:space="preserve"> </w:t>
      </w:r>
      <w:r>
        <w:t>which</w:t>
      </w:r>
      <w:r w:rsidRPr="00E2297B">
        <w:t xml:space="preserve"> could generate an adult organism if released during in-water cleaning of biofouling</w:t>
      </w:r>
      <w:r w:rsidR="000E0A66">
        <w:t>.</w:t>
      </w:r>
      <w:r w:rsidR="00163FAB">
        <w:t xml:space="preserve"> </w:t>
      </w:r>
      <w:r w:rsidR="00943D5F">
        <w:t>The Department of Agriculture, Water and the Environment (the department) engaged Deakin University to undertake this review, which will support the development of national policy settings for in-water clean</w:t>
      </w:r>
      <w:r w:rsidR="000E0A66">
        <w:t>ing of biofouling in Australia.</w:t>
      </w:r>
    </w:p>
    <w:p w14:paraId="0EA14592" w14:textId="55706484" w:rsidR="00984AD5" w:rsidRDefault="00E2297B" w:rsidP="00D82AA1">
      <w:pPr>
        <w:rPr>
          <w:rFonts w:cstheme="minorHAnsi"/>
          <w:bdr w:val="none" w:sz="0" w:space="0" w:color="auto" w:frame="1"/>
        </w:rPr>
      </w:pPr>
      <w:r w:rsidRPr="005474E7">
        <w:t xml:space="preserve">The review identified a wide range of </w:t>
      </w:r>
      <w:r w:rsidR="00943D5F">
        <w:t>propagule</w:t>
      </w:r>
      <w:r w:rsidRPr="005474E7">
        <w:t xml:space="preserve"> sizes across and within taxonomic </w:t>
      </w:r>
      <w:r w:rsidR="001B7AAE">
        <w:t xml:space="preserve">risk </w:t>
      </w:r>
      <w:r w:rsidRPr="005474E7">
        <w:t>groups</w:t>
      </w:r>
      <w:r w:rsidR="000E0A66">
        <w:t>.</w:t>
      </w:r>
      <w:r w:rsidR="00163FAB">
        <w:t xml:space="preserve"> </w:t>
      </w:r>
      <w:r w:rsidR="00984AD5" w:rsidRPr="005474E7">
        <w:t>Female gamete</w:t>
      </w:r>
      <w:r w:rsidR="008F5EA7">
        <w:t xml:space="preserve"> and spore</w:t>
      </w:r>
      <w:r w:rsidR="007B63E3">
        <w:t xml:space="preserve"> sizes are summarised in </w:t>
      </w:r>
      <w:r w:rsidR="007B63E3">
        <w:fldChar w:fldCharType="begin"/>
      </w:r>
      <w:r w:rsidR="007B63E3">
        <w:instrText xml:space="preserve"> REF _Ref48744962 \h </w:instrText>
      </w:r>
      <w:r w:rsidR="007B63E3">
        <w:fldChar w:fldCharType="separate"/>
      </w:r>
      <w:r w:rsidR="0044649D" w:rsidRPr="001C5E19">
        <w:rPr>
          <w:szCs w:val="24"/>
        </w:rPr>
        <w:t xml:space="preserve">Figure </w:t>
      </w:r>
      <w:r w:rsidR="0044649D">
        <w:rPr>
          <w:noProof/>
          <w:szCs w:val="24"/>
        </w:rPr>
        <w:t>1</w:t>
      </w:r>
      <w:r w:rsidR="007B63E3">
        <w:fldChar w:fldCharType="end"/>
      </w:r>
      <w:r w:rsidR="000E0A66">
        <w:t>.</w:t>
      </w:r>
      <w:r w:rsidR="00163FAB">
        <w:t xml:space="preserve"> </w:t>
      </w:r>
      <w:r w:rsidR="00742671">
        <w:t xml:space="preserve">The amphipods, isopods, echinoderms, hydroids and ascidians </w:t>
      </w:r>
      <w:r w:rsidR="00963DCC">
        <w:t xml:space="preserve">generally </w:t>
      </w:r>
      <w:r w:rsidR="00742671">
        <w:t>appear to p</w:t>
      </w:r>
      <w:r w:rsidR="00742671" w:rsidRPr="00755671">
        <w:t xml:space="preserve">roduce </w:t>
      </w:r>
      <w:r w:rsidR="00943D5F" w:rsidRPr="00755671">
        <w:t>propagules</w:t>
      </w:r>
      <w:r w:rsidR="00742671" w:rsidRPr="00755671">
        <w:t xml:space="preserve"> </w:t>
      </w:r>
      <w:r w:rsidR="00B44B21" w:rsidRPr="00755671">
        <w:t>&gt;</w:t>
      </w:r>
      <w:r w:rsidR="00742671" w:rsidRPr="00755671">
        <w:t xml:space="preserve"> 50 µm in size</w:t>
      </w:r>
      <w:r w:rsidR="000E0A66">
        <w:t>.</w:t>
      </w:r>
      <w:r w:rsidR="00163FAB">
        <w:t xml:space="preserve"> </w:t>
      </w:r>
      <w:r w:rsidR="00742671" w:rsidRPr="00755671">
        <w:t xml:space="preserve">For barnacles, polychaetes, bryozoans and crabs, a small number of species were identified as having </w:t>
      </w:r>
      <w:r w:rsidR="00695B02" w:rsidRPr="00755671">
        <w:t>propagule</w:t>
      </w:r>
      <w:r w:rsidR="00742671" w:rsidRPr="00755671">
        <w:t xml:space="preserve"> sizes &lt; 50 µm</w:t>
      </w:r>
      <w:r w:rsidR="007B63E3">
        <w:t xml:space="preserve"> (</w:t>
      </w:r>
      <w:r w:rsidR="007B63E3">
        <w:fldChar w:fldCharType="begin"/>
      </w:r>
      <w:r w:rsidR="007B63E3">
        <w:instrText xml:space="preserve"> REF _Ref48745035 \h </w:instrText>
      </w:r>
      <w:r w:rsidR="007B63E3">
        <w:fldChar w:fldCharType="separate"/>
      </w:r>
      <w:r w:rsidR="0044649D" w:rsidRPr="00AF5BB0">
        <w:t xml:space="preserve">Table </w:t>
      </w:r>
      <w:r w:rsidR="0044649D">
        <w:rPr>
          <w:noProof/>
        </w:rPr>
        <w:t>1</w:t>
      </w:r>
      <w:r w:rsidR="007B63E3">
        <w:fldChar w:fldCharType="end"/>
      </w:r>
      <w:r w:rsidR="0070068D" w:rsidRPr="00755671">
        <w:t>)</w:t>
      </w:r>
      <w:r w:rsidR="000E0A66">
        <w:t>.</w:t>
      </w:r>
      <w:r w:rsidR="00163FAB">
        <w:t xml:space="preserve"> </w:t>
      </w:r>
      <w:r w:rsidR="00742671" w:rsidRPr="00755671">
        <w:t xml:space="preserve">A relative large number of species with </w:t>
      </w:r>
      <w:r w:rsidR="00695B02" w:rsidRPr="00755671">
        <w:t>propagule</w:t>
      </w:r>
      <w:r w:rsidR="00742671" w:rsidRPr="00755671">
        <w:t xml:space="preserve"> sizes &lt; 50 µm were identified for bivalves, flatworms (Platyhelminthes) and macroalgae</w:t>
      </w:r>
      <w:r w:rsidR="00365554">
        <w:t xml:space="preserve"> (</w:t>
      </w:r>
      <w:r w:rsidR="00365554">
        <w:fldChar w:fldCharType="begin"/>
      </w:r>
      <w:r w:rsidR="00365554">
        <w:instrText xml:space="preserve"> REF _Ref48745035 \h </w:instrText>
      </w:r>
      <w:r w:rsidR="00365554">
        <w:fldChar w:fldCharType="separate"/>
      </w:r>
      <w:r w:rsidR="0044649D" w:rsidRPr="00AF5BB0">
        <w:t xml:space="preserve">Table </w:t>
      </w:r>
      <w:r w:rsidR="0044649D">
        <w:rPr>
          <w:noProof/>
        </w:rPr>
        <w:t>1</w:t>
      </w:r>
      <w:r w:rsidR="00365554">
        <w:fldChar w:fldCharType="end"/>
      </w:r>
      <w:r w:rsidR="0070068D" w:rsidRPr="00755671">
        <w:t>)</w:t>
      </w:r>
      <w:r w:rsidR="00742671" w:rsidRPr="00755671">
        <w:t>.</w:t>
      </w:r>
    </w:p>
    <w:p w14:paraId="2CF6DA61" w14:textId="3E825F20" w:rsidR="0070068D" w:rsidRDefault="00DB44A3" w:rsidP="00D82AA1">
      <w:pPr>
        <w:pStyle w:val="Caption"/>
      </w:pPr>
      <w:bookmarkStart w:id="11" w:name="_Ref48745035"/>
      <w:bookmarkStart w:id="12" w:name="_Toc51666031"/>
      <w:r w:rsidRPr="00AF5BB0">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1</w:t>
      </w:r>
      <w:r w:rsidR="00D76B84">
        <w:rPr>
          <w:noProof/>
        </w:rPr>
        <w:fldChar w:fldCharType="end"/>
      </w:r>
      <w:bookmarkEnd w:id="11"/>
      <w:r w:rsidR="007B63E3">
        <w:t xml:space="preserve"> </w:t>
      </w:r>
      <w:r w:rsidR="0070068D" w:rsidRPr="00AF5BB0">
        <w:t>The range of propagule sizes identified from a literature review for taxonomic risk groups which could generate an adult organism if released during in-water cleaning of biofouling</w:t>
      </w:r>
      <w:bookmarkEnd w:id="12"/>
      <w:r w:rsidR="007B63E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column table showing the range of propagule sizes identified from a literature review for taxonomic risk groups which could generate an adult organism if released during in-water cleaning of biofouling. Data are shown in terms of: Taxonomic group, Female gamete size range in micrometre, Embryo or larvae or juvenile size range in micrometre."/>
      </w:tblPr>
      <w:tblGrid>
        <w:gridCol w:w="3016"/>
        <w:gridCol w:w="3003"/>
        <w:gridCol w:w="3007"/>
      </w:tblGrid>
      <w:tr w:rsidR="00B813E6" w14:paraId="4A7DCD99" w14:textId="77777777" w:rsidTr="00B813E6">
        <w:trPr>
          <w:cantSplit/>
          <w:tblHeader/>
        </w:trPr>
        <w:tc>
          <w:tcPr>
            <w:tcW w:w="3080" w:type="dxa"/>
            <w:tcBorders>
              <w:top w:val="single" w:sz="4" w:space="0" w:color="auto"/>
              <w:bottom w:val="single" w:sz="4" w:space="0" w:color="auto"/>
            </w:tcBorders>
          </w:tcPr>
          <w:p w14:paraId="34324DF4" w14:textId="454F39DB" w:rsidR="00B813E6" w:rsidRDefault="00B813E6" w:rsidP="00B813E6">
            <w:pPr>
              <w:pStyle w:val="TableHeading"/>
            </w:pPr>
            <w:r w:rsidRPr="00285258">
              <w:rPr>
                <w:szCs w:val="18"/>
                <w:lang w:eastAsia="en-AU"/>
              </w:rPr>
              <w:t>Taxonomic group</w:t>
            </w:r>
          </w:p>
        </w:tc>
        <w:tc>
          <w:tcPr>
            <w:tcW w:w="3081" w:type="dxa"/>
            <w:tcBorders>
              <w:top w:val="single" w:sz="4" w:space="0" w:color="auto"/>
              <w:bottom w:val="single" w:sz="4" w:space="0" w:color="auto"/>
            </w:tcBorders>
          </w:tcPr>
          <w:p w14:paraId="08E5570C" w14:textId="0B6B6DAA" w:rsidR="00B813E6" w:rsidRDefault="00B813E6" w:rsidP="00B813E6">
            <w:pPr>
              <w:pStyle w:val="TableHeading"/>
            </w:pPr>
            <w:r w:rsidRPr="00285258">
              <w:rPr>
                <w:bCs/>
                <w:color w:val="000000"/>
                <w:szCs w:val="18"/>
                <w:lang w:eastAsia="en-AU"/>
              </w:rPr>
              <w:t>Female gamete size range (µm)</w:t>
            </w:r>
          </w:p>
        </w:tc>
        <w:tc>
          <w:tcPr>
            <w:tcW w:w="3081" w:type="dxa"/>
            <w:tcBorders>
              <w:top w:val="single" w:sz="4" w:space="0" w:color="auto"/>
              <w:bottom w:val="single" w:sz="4" w:space="0" w:color="auto"/>
            </w:tcBorders>
          </w:tcPr>
          <w:p w14:paraId="61490CD2" w14:textId="335AC3D6" w:rsidR="00B813E6" w:rsidRDefault="00B813E6" w:rsidP="00B813E6">
            <w:pPr>
              <w:pStyle w:val="TableHeading"/>
            </w:pPr>
            <w:r w:rsidRPr="00285258">
              <w:rPr>
                <w:bCs/>
                <w:color w:val="000000"/>
                <w:szCs w:val="18"/>
                <w:lang w:eastAsia="en-AU"/>
              </w:rPr>
              <w:t>Embryo/ larvae/ juvenile size range (µm)</w:t>
            </w:r>
          </w:p>
        </w:tc>
      </w:tr>
      <w:tr w:rsidR="00B813E6" w14:paraId="4E80159E" w14:textId="77777777" w:rsidTr="00B813E6">
        <w:trPr>
          <w:cantSplit/>
        </w:trPr>
        <w:tc>
          <w:tcPr>
            <w:tcW w:w="3080" w:type="dxa"/>
            <w:tcBorders>
              <w:top w:val="single" w:sz="4" w:space="0" w:color="auto"/>
            </w:tcBorders>
          </w:tcPr>
          <w:p w14:paraId="57454358" w14:textId="7ACC4135" w:rsidR="00B813E6" w:rsidRDefault="00B813E6" w:rsidP="00B813E6">
            <w:pPr>
              <w:pStyle w:val="TableText"/>
            </w:pPr>
            <w:r w:rsidRPr="00285258">
              <w:rPr>
                <w:szCs w:val="18"/>
                <w:lang w:eastAsia="en-AU"/>
              </w:rPr>
              <w:t>Amphipods and Isopods</w:t>
            </w:r>
          </w:p>
        </w:tc>
        <w:tc>
          <w:tcPr>
            <w:tcW w:w="3081" w:type="dxa"/>
            <w:tcBorders>
              <w:top w:val="single" w:sz="4" w:space="0" w:color="auto"/>
            </w:tcBorders>
          </w:tcPr>
          <w:p w14:paraId="17355BDE" w14:textId="08EE7F66" w:rsidR="00B813E6" w:rsidRDefault="00B813E6" w:rsidP="00B813E6">
            <w:pPr>
              <w:pStyle w:val="TableText"/>
            </w:pPr>
            <w:r>
              <w:rPr>
                <w:szCs w:val="18"/>
                <w:lang w:eastAsia="en-AU"/>
              </w:rPr>
              <w:t>120 – 3,000</w:t>
            </w:r>
          </w:p>
        </w:tc>
        <w:tc>
          <w:tcPr>
            <w:tcW w:w="3081" w:type="dxa"/>
            <w:tcBorders>
              <w:top w:val="single" w:sz="4" w:space="0" w:color="auto"/>
            </w:tcBorders>
          </w:tcPr>
          <w:p w14:paraId="7511FF67" w14:textId="409A2A2C" w:rsidR="00B813E6" w:rsidRDefault="00B813E6" w:rsidP="00B813E6">
            <w:pPr>
              <w:pStyle w:val="TableText"/>
            </w:pPr>
            <w:r>
              <w:rPr>
                <w:szCs w:val="18"/>
                <w:lang w:eastAsia="en-AU"/>
              </w:rPr>
              <w:t>144.7 – 12,600</w:t>
            </w:r>
          </w:p>
        </w:tc>
      </w:tr>
      <w:tr w:rsidR="00B813E6" w14:paraId="562F7278" w14:textId="77777777" w:rsidTr="00B813E6">
        <w:trPr>
          <w:cantSplit/>
        </w:trPr>
        <w:tc>
          <w:tcPr>
            <w:tcW w:w="3080" w:type="dxa"/>
          </w:tcPr>
          <w:p w14:paraId="22CA2A56" w14:textId="7550A3B6" w:rsidR="00B813E6" w:rsidRDefault="00B813E6" w:rsidP="00B813E6">
            <w:pPr>
              <w:pStyle w:val="TableText"/>
            </w:pPr>
            <w:r w:rsidRPr="00285258">
              <w:rPr>
                <w:szCs w:val="18"/>
                <w:lang w:eastAsia="en-AU"/>
              </w:rPr>
              <w:t>Barnacles</w:t>
            </w:r>
          </w:p>
        </w:tc>
        <w:tc>
          <w:tcPr>
            <w:tcW w:w="3081" w:type="dxa"/>
          </w:tcPr>
          <w:p w14:paraId="40C6FA36" w14:textId="31A57321" w:rsidR="00B813E6" w:rsidRDefault="00B813E6" w:rsidP="00B813E6">
            <w:pPr>
              <w:pStyle w:val="TableText"/>
            </w:pPr>
            <w:r>
              <w:rPr>
                <w:szCs w:val="18"/>
                <w:lang w:eastAsia="en-AU"/>
              </w:rPr>
              <w:t>34 – 1500</w:t>
            </w:r>
          </w:p>
        </w:tc>
        <w:tc>
          <w:tcPr>
            <w:tcW w:w="3081" w:type="dxa"/>
          </w:tcPr>
          <w:p w14:paraId="2C79C2B5" w14:textId="333E9620" w:rsidR="00B813E6" w:rsidRDefault="00B813E6" w:rsidP="00B813E6">
            <w:pPr>
              <w:pStyle w:val="TableText"/>
            </w:pPr>
            <w:r w:rsidRPr="00285258">
              <w:rPr>
                <w:szCs w:val="18"/>
                <w:lang w:eastAsia="en-AU"/>
              </w:rPr>
              <w:t>82 – 2,550</w:t>
            </w:r>
          </w:p>
        </w:tc>
      </w:tr>
      <w:tr w:rsidR="00B813E6" w14:paraId="30273742" w14:textId="77777777" w:rsidTr="00B813E6">
        <w:trPr>
          <w:cantSplit/>
        </w:trPr>
        <w:tc>
          <w:tcPr>
            <w:tcW w:w="3080" w:type="dxa"/>
          </w:tcPr>
          <w:p w14:paraId="754741D4" w14:textId="03121B00" w:rsidR="00B813E6" w:rsidRDefault="00B813E6" w:rsidP="00B813E6">
            <w:pPr>
              <w:pStyle w:val="TableText"/>
            </w:pPr>
            <w:r w:rsidRPr="00285258">
              <w:rPr>
                <w:szCs w:val="18"/>
                <w:lang w:eastAsia="en-AU"/>
              </w:rPr>
              <w:t>Bivalves</w:t>
            </w:r>
          </w:p>
        </w:tc>
        <w:tc>
          <w:tcPr>
            <w:tcW w:w="3081" w:type="dxa"/>
          </w:tcPr>
          <w:p w14:paraId="49B552DB" w14:textId="68A28C84" w:rsidR="00B813E6" w:rsidRDefault="00B813E6" w:rsidP="00B813E6">
            <w:pPr>
              <w:pStyle w:val="TableText"/>
            </w:pPr>
            <w:r>
              <w:rPr>
                <w:szCs w:val="18"/>
                <w:lang w:eastAsia="en-AU"/>
              </w:rPr>
              <w:t>20 – 300</w:t>
            </w:r>
          </w:p>
        </w:tc>
        <w:tc>
          <w:tcPr>
            <w:tcW w:w="3081" w:type="dxa"/>
          </w:tcPr>
          <w:p w14:paraId="4C388A87" w14:textId="3EF582AA" w:rsidR="00B813E6" w:rsidRDefault="00B813E6" w:rsidP="00B813E6">
            <w:pPr>
              <w:pStyle w:val="TableText"/>
            </w:pPr>
            <w:r>
              <w:rPr>
                <w:szCs w:val="18"/>
                <w:lang w:eastAsia="en-AU"/>
              </w:rPr>
              <w:t>47 – 95,000</w:t>
            </w:r>
          </w:p>
        </w:tc>
      </w:tr>
      <w:tr w:rsidR="00B813E6" w14:paraId="55D1400D" w14:textId="77777777" w:rsidTr="00B813E6">
        <w:trPr>
          <w:cantSplit/>
        </w:trPr>
        <w:tc>
          <w:tcPr>
            <w:tcW w:w="3080" w:type="dxa"/>
          </w:tcPr>
          <w:p w14:paraId="6B7FAD20" w14:textId="6BA29503" w:rsidR="00B813E6" w:rsidRDefault="00B813E6" w:rsidP="00B813E6">
            <w:pPr>
              <w:pStyle w:val="TableText"/>
            </w:pPr>
            <w:r w:rsidRPr="00285258">
              <w:rPr>
                <w:szCs w:val="18"/>
                <w:lang w:eastAsia="en-AU"/>
              </w:rPr>
              <w:t>Polychaetes</w:t>
            </w:r>
          </w:p>
        </w:tc>
        <w:tc>
          <w:tcPr>
            <w:tcW w:w="3081" w:type="dxa"/>
          </w:tcPr>
          <w:p w14:paraId="1C218FC6" w14:textId="573B8B73" w:rsidR="00B813E6" w:rsidRDefault="00B813E6" w:rsidP="00B813E6">
            <w:pPr>
              <w:pStyle w:val="TableText"/>
            </w:pPr>
            <w:r w:rsidRPr="00285258">
              <w:rPr>
                <w:szCs w:val="18"/>
                <w:lang w:eastAsia="en-AU"/>
              </w:rPr>
              <w:t xml:space="preserve">25 </w:t>
            </w:r>
            <w:r>
              <w:rPr>
                <w:szCs w:val="18"/>
                <w:lang w:eastAsia="en-AU"/>
              </w:rPr>
              <w:t>– 650</w:t>
            </w:r>
          </w:p>
        </w:tc>
        <w:tc>
          <w:tcPr>
            <w:tcW w:w="3081" w:type="dxa"/>
          </w:tcPr>
          <w:p w14:paraId="4E956F07" w14:textId="2261A241" w:rsidR="00B813E6" w:rsidRDefault="00B813E6" w:rsidP="00B813E6">
            <w:pPr>
              <w:pStyle w:val="TableText"/>
            </w:pPr>
            <w:r w:rsidRPr="00285258">
              <w:rPr>
                <w:szCs w:val="18"/>
                <w:lang w:eastAsia="en-AU"/>
              </w:rPr>
              <w:t>70 – 1,000</w:t>
            </w:r>
          </w:p>
        </w:tc>
      </w:tr>
      <w:tr w:rsidR="00B813E6" w14:paraId="3965758C" w14:textId="77777777" w:rsidTr="00B813E6">
        <w:trPr>
          <w:cantSplit/>
        </w:trPr>
        <w:tc>
          <w:tcPr>
            <w:tcW w:w="3080" w:type="dxa"/>
          </w:tcPr>
          <w:p w14:paraId="57930AC3" w14:textId="169A6B89" w:rsidR="00B813E6" w:rsidRDefault="00B813E6" w:rsidP="00B813E6">
            <w:pPr>
              <w:pStyle w:val="TableText"/>
            </w:pPr>
            <w:r w:rsidRPr="00285258">
              <w:rPr>
                <w:szCs w:val="18"/>
                <w:lang w:eastAsia="en-AU"/>
              </w:rPr>
              <w:t>Bryozoans</w:t>
            </w:r>
          </w:p>
        </w:tc>
        <w:tc>
          <w:tcPr>
            <w:tcW w:w="3081" w:type="dxa"/>
          </w:tcPr>
          <w:p w14:paraId="3F10C517" w14:textId="3D1C2B08" w:rsidR="00B813E6" w:rsidRDefault="00B813E6" w:rsidP="00B813E6">
            <w:pPr>
              <w:pStyle w:val="TableText"/>
            </w:pPr>
            <w:r w:rsidRPr="00285258">
              <w:rPr>
                <w:szCs w:val="18"/>
                <w:lang w:eastAsia="en-AU"/>
              </w:rPr>
              <w:t xml:space="preserve">35 – </w:t>
            </w:r>
            <w:r>
              <w:rPr>
                <w:szCs w:val="18"/>
                <w:lang w:eastAsia="en-AU"/>
              </w:rPr>
              <w:t>350</w:t>
            </w:r>
          </w:p>
        </w:tc>
        <w:tc>
          <w:tcPr>
            <w:tcW w:w="3081" w:type="dxa"/>
          </w:tcPr>
          <w:p w14:paraId="0165CC91" w14:textId="7CAB9796" w:rsidR="00B813E6" w:rsidRDefault="00B813E6" w:rsidP="00B813E6">
            <w:pPr>
              <w:pStyle w:val="TableText"/>
            </w:pPr>
            <w:r>
              <w:rPr>
                <w:szCs w:val="18"/>
                <w:lang w:eastAsia="en-AU"/>
              </w:rPr>
              <w:t>100 – 400</w:t>
            </w:r>
          </w:p>
        </w:tc>
      </w:tr>
      <w:tr w:rsidR="00B813E6" w14:paraId="207DB856" w14:textId="77777777" w:rsidTr="00B813E6">
        <w:trPr>
          <w:cantSplit/>
        </w:trPr>
        <w:tc>
          <w:tcPr>
            <w:tcW w:w="3080" w:type="dxa"/>
          </w:tcPr>
          <w:p w14:paraId="045B4F69" w14:textId="5DE352D9" w:rsidR="00B813E6" w:rsidRDefault="00B813E6" w:rsidP="00B813E6">
            <w:pPr>
              <w:pStyle w:val="TableText"/>
            </w:pPr>
            <w:r w:rsidRPr="00285258">
              <w:rPr>
                <w:szCs w:val="18"/>
                <w:lang w:eastAsia="en-AU"/>
              </w:rPr>
              <w:t>Crabs</w:t>
            </w:r>
          </w:p>
        </w:tc>
        <w:tc>
          <w:tcPr>
            <w:tcW w:w="3081" w:type="dxa"/>
          </w:tcPr>
          <w:p w14:paraId="3E021C07" w14:textId="74EE2453" w:rsidR="00B813E6" w:rsidRDefault="00B813E6" w:rsidP="00B813E6">
            <w:pPr>
              <w:pStyle w:val="TableText"/>
            </w:pPr>
            <w:r>
              <w:rPr>
                <w:szCs w:val="18"/>
                <w:lang w:eastAsia="en-AU"/>
              </w:rPr>
              <w:t>2.34 – 4,700</w:t>
            </w:r>
          </w:p>
        </w:tc>
        <w:tc>
          <w:tcPr>
            <w:tcW w:w="3081" w:type="dxa"/>
          </w:tcPr>
          <w:p w14:paraId="71FA0AD0" w14:textId="6EF467A8" w:rsidR="00B813E6" w:rsidRDefault="00B813E6" w:rsidP="00B813E6">
            <w:pPr>
              <w:pStyle w:val="TableText"/>
            </w:pPr>
            <w:r>
              <w:rPr>
                <w:szCs w:val="18"/>
                <w:lang w:eastAsia="en-AU"/>
              </w:rPr>
              <w:t>250 – 2,100</w:t>
            </w:r>
          </w:p>
        </w:tc>
      </w:tr>
      <w:tr w:rsidR="00B813E6" w14:paraId="5AEEDC62" w14:textId="77777777" w:rsidTr="00B813E6">
        <w:trPr>
          <w:cantSplit/>
        </w:trPr>
        <w:tc>
          <w:tcPr>
            <w:tcW w:w="3080" w:type="dxa"/>
          </w:tcPr>
          <w:p w14:paraId="12158EF1" w14:textId="31397A43" w:rsidR="00B813E6" w:rsidRDefault="00B813E6" w:rsidP="00B813E6">
            <w:pPr>
              <w:pStyle w:val="TableText"/>
            </w:pPr>
            <w:r w:rsidRPr="00285258">
              <w:rPr>
                <w:szCs w:val="18"/>
                <w:lang w:eastAsia="en-AU"/>
              </w:rPr>
              <w:t>Echinoderms</w:t>
            </w:r>
          </w:p>
        </w:tc>
        <w:tc>
          <w:tcPr>
            <w:tcW w:w="3081" w:type="dxa"/>
          </w:tcPr>
          <w:p w14:paraId="601962E7" w14:textId="05143B47" w:rsidR="00B813E6" w:rsidRDefault="00B813E6" w:rsidP="00B813E6">
            <w:pPr>
              <w:pStyle w:val="TableText"/>
            </w:pPr>
            <w:r>
              <w:rPr>
                <w:szCs w:val="18"/>
                <w:lang w:eastAsia="en-AU"/>
              </w:rPr>
              <w:t>50 – 4,400</w:t>
            </w:r>
          </w:p>
        </w:tc>
        <w:tc>
          <w:tcPr>
            <w:tcW w:w="3081" w:type="dxa"/>
          </w:tcPr>
          <w:p w14:paraId="48F43054" w14:textId="7432CB96" w:rsidR="00B813E6" w:rsidRDefault="00B813E6" w:rsidP="00B813E6">
            <w:pPr>
              <w:pStyle w:val="TableText"/>
            </w:pPr>
            <w:r w:rsidRPr="00285258">
              <w:rPr>
                <w:szCs w:val="18"/>
                <w:lang w:eastAsia="en-AU"/>
              </w:rPr>
              <w:t>210 – 2,000</w:t>
            </w:r>
          </w:p>
        </w:tc>
      </w:tr>
      <w:tr w:rsidR="00B813E6" w14:paraId="5688F483" w14:textId="77777777" w:rsidTr="00B813E6">
        <w:trPr>
          <w:cantSplit/>
        </w:trPr>
        <w:tc>
          <w:tcPr>
            <w:tcW w:w="3080" w:type="dxa"/>
          </w:tcPr>
          <w:p w14:paraId="1390151F" w14:textId="20C73387" w:rsidR="00B813E6" w:rsidRPr="00285258" w:rsidRDefault="00B813E6" w:rsidP="00B813E6">
            <w:pPr>
              <w:pStyle w:val="TableText"/>
              <w:rPr>
                <w:szCs w:val="18"/>
                <w:lang w:eastAsia="en-AU"/>
              </w:rPr>
            </w:pPr>
            <w:r w:rsidRPr="00285258">
              <w:rPr>
                <w:szCs w:val="18"/>
                <w:lang w:eastAsia="en-AU"/>
              </w:rPr>
              <w:t>Flatworms</w:t>
            </w:r>
          </w:p>
        </w:tc>
        <w:tc>
          <w:tcPr>
            <w:tcW w:w="3081" w:type="dxa"/>
          </w:tcPr>
          <w:p w14:paraId="19870D72" w14:textId="15107AB1" w:rsidR="00B813E6" w:rsidRDefault="00B813E6" w:rsidP="00B813E6">
            <w:pPr>
              <w:pStyle w:val="TableText"/>
              <w:rPr>
                <w:szCs w:val="18"/>
                <w:lang w:eastAsia="en-AU"/>
              </w:rPr>
            </w:pPr>
            <w:r>
              <w:rPr>
                <w:szCs w:val="18"/>
                <w:lang w:eastAsia="en-AU"/>
              </w:rPr>
              <w:t>6 – 480</w:t>
            </w:r>
          </w:p>
        </w:tc>
        <w:tc>
          <w:tcPr>
            <w:tcW w:w="3081" w:type="dxa"/>
          </w:tcPr>
          <w:p w14:paraId="6D1B9751" w14:textId="343F9811" w:rsidR="00B813E6" w:rsidRPr="00285258" w:rsidRDefault="00B813E6" w:rsidP="00B813E6">
            <w:pPr>
              <w:pStyle w:val="TableText"/>
              <w:rPr>
                <w:szCs w:val="18"/>
                <w:lang w:eastAsia="en-AU"/>
              </w:rPr>
            </w:pPr>
            <w:r>
              <w:rPr>
                <w:szCs w:val="18"/>
                <w:lang w:eastAsia="en-AU"/>
              </w:rPr>
              <w:t>125 – 280</w:t>
            </w:r>
          </w:p>
        </w:tc>
      </w:tr>
      <w:tr w:rsidR="00B813E6" w14:paraId="69FB2630" w14:textId="77777777" w:rsidTr="00B813E6">
        <w:trPr>
          <w:cantSplit/>
        </w:trPr>
        <w:tc>
          <w:tcPr>
            <w:tcW w:w="3080" w:type="dxa"/>
          </w:tcPr>
          <w:p w14:paraId="7E88D3CE" w14:textId="06B98DC2" w:rsidR="00B813E6" w:rsidRPr="00285258" w:rsidRDefault="00B813E6" w:rsidP="00B813E6">
            <w:pPr>
              <w:pStyle w:val="TableText"/>
              <w:rPr>
                <w:szCs w:val="18"/>
                <w:lang w:eastAsia="en-AU"/>
              </w:rPr>
            </w:pPr>
            <w:r w:rsidRPr="00285258">
              <w:rPr>
                <w:szCs w:val="18"/>
                <w:lang w:eastAsia="en-AU"/>
              </w:rPr>
              <w:t>Gastropods</w:t>
            </w:r>
          </w:p>
        </w:tc>
        <w:tc>
          <w:tcPr>
            <w:tcW w:w="3081" w:type="dxa"/>
          </w:tcPr>
          <w:p w14:paraId="623287AF" w14:textId="17800D31" w:rsidR="00B813E6" w:rsidRDefault="00B813E6" w:rsidP="00B813E6">
            <w:pPr>
              <w:pStyle w:val="TableText"/>
              <w:rPr>
                <w:szCs w:val="18"/>
                <w:lang w:eastAsia="en-AU"/>
              </w:rPr>
            </w:pPr>
            <w:r>
              <w:rPr>
                <w:szCs w:val="18"/>
                <w:lang w:eastAsia="en-AU"/>
              </w:rPr>
              <w:t>40 – 2,250</w:t>
            </w:r>
          </w:p>
        </w:tc>
        <w:tc>
          <w:tcPr>
            <w:tcW w:w="3081" w:type="dxa"/>
          </w:tcPr>
          <w:p w14:paraId="478C3C89" w14:textId="2686CFBE" w:rsidR="00B813E6" w:rsidRPr="00285258" w:rsidRDefault="00B813E6" w:rsidP="00B813E6">
            <w:pPr>
              <w:pStyle w:val="TableText"/>
              <w:rPr>
                <w:szCs w:val="18"/>
                <w:lang w:eastAsia="en-AU"/>
              </w:rPr>
            </w:pPr>
            <w:r>
              <w:rPr>
                <w:szCs w:val="18"/>
                <w:lang w:eastAsia="en-AU"/>
              </w:rPr>
              <w:t>40 – 10,400</w:t>
            </w:r>
          </w:p>
        </w:tc>
      </w:tr>
      <w:tr w:rsidR="00B813E6" w14:paraId="0D682DB0" w14:textId="77777777" w:rsidTr="00B813E6">
        <w:trPr>
          <w:cantSplit/>
        </w:trPr>
        <w:tc>
          <w:tcPr>
            <w:tcW w:w="3080" w:type="dxa"/>
          </w:tcPr>
          <w:p w14:paraId="7243814B" w14:textId="1CDC75AE" w:rsidR="00B813E6" w:rsidRPr="00285258" w:rsidRDefault="00B813E6" w:rsidP="00B813E6">
            <w:pPr>
              <w:pStyle w:val="TableText"/>
              <w:rPr>
                <w:szCs w:val="18"/>
                <w:lang w:eastAsia="en-AU"/>
              </w:rPr>
            </w:pPr>
            <w:r w:rsidRPr="00285258">
              <w:rPr>
                <w:szCs w:val="18"/>
                <w:lang w:eastAsia="en-AU"/>
              </w:rPr>
              <w:t>Hydroids</w:t>
            </w:r>
          </w:p>
        </w:tc>
        <w:tc>
          <w:tcPr>
            <w:tcW w:w="3081" w:type="dxa"/>
          </w:tcPr>
          <w:p w14:paraId="22C41D86" w14:textId="509B5CE4" w:rsidR="00B813E6" w:rsidRDefault="00B813E6" w:rsidP="00B813E6">
            <w:pPr>
              <w:pStyle w:val="TableText"/>
              <w:rPr>
                <w:szCs w:val="18"/>
                <w:lang w:eastAsia="en-AU"/>
              </w:rPr>
            </w:pPr>
            <w:r w:rsidRPr="00285258">
              <w:rPr>
                <w:szCs w:val="18"/>
                <w:lang w:eastAsia="en-AU"/>
              </w:rPr>
              <w:t xml:space="preserve">80 – 700 </w:t>
            </w:r>
          </w:p>
        </w:tc>
        <w:tc>
          <w:tcPr>
            <w:tcW w:w="3081" w:type="dxa"/>
          </w:tcPr>
          <w:p w14:paraId="58AD5A25" w14:textId="73477802" w:rsidR="00B813E6" w:rsidRPr="00285258" w:rsidRDefault="00B813E6" w:rsidP="00B813E6">
            <w:pPr>
              <w:pStyle w:val="TableText"/>
              <w:rPr>
                <w:szCs w:val="18"/>
                <w:lang w:eastAsia="en-AU"/>
              </w:rPr>
            </w:pPr>
            <w:r>
              <w:rPr>
                <w:szCs w:val="18"/>
                <w:lang w:eastAsia="en-AU"/>
              </w:rPr>
              <w:t>264 – 800</w:t>
            </w:r>
          </w:p>
        </w:tc>
      </w:tr>
      <w:tr w:rsidR="00B813E6" w14:paraId="58088F1F" w14:textId="77777777" w:rsidTr="00B813E6">
        <w:trPr>
          <w:cantSplit/>
        </w:trPr>
        <w:tc>
          <w:tcPr>
            <w:tcW w:w="3080" w:type="dxa"/>
          </w:tcPr>
          <w:p w14:paraId="2B5A3824" w14:textId="17D3D51F" w:rsidR="00B813E6" w:rsidRPr="00285258" w:rsidRDefault="00B813E6" w:rsidP="00B813E6">
            <w:pPr>
              <w:pStyle w:val="TableText"/>
              <w:rPr>
                <w:szCs w:val="18"/>
                <w:lang w:eastAsia="en-AU"/>
              </w:rPr>
            </w:pPr>
            <w:r w:rsidRPr="00285258">
              <w:rPr>
                <w:szCs w:val="18"/>
                <w:lang w:eastAsia="en-AU"/>
              </w:rPr>
              <w:t>Macroalgae</w:t>
            </w:r>
          </w:p>
        </w:tc>
        <w:tc>
          <w:tcPr>
            <w:tcW w:w="3081" w:type="dxa"/>
          </w:tcPr>
          <w:p w14:paraId="3F287DBE" w14:textId="34A3CB6C" w:rsidR="00B813E6" w:rsidRDefault="00B813E6" w:rsidP="00B813E6">
            <w:pPr>
              <w:pStyle w:val="TableText"/>
              <w:rPr>
                <w:szCs w:val="18"/>
                <w:lang w:eastAsia="en-AU"/>
              </w:rPr>
            </w:pPr>
            <w:r>
              <w:rPr>
                <w:szCs w:val="18"/>
                <w:lang w:eastAsia="en-AU"/>
              </w:rPr>
              <w:t>1.5 – 250</w:t>
            </w:r>
          </w:p>
        </w:tc>
        <w:tc>
          <w:tcPr>
            <w:tcW w:w="3081" w:type="dxa"/>
          </w:tcPr>
          <w:p w14:paraId="0F6CB280" w14:textId="0ABFBAD1" w:rsidR="00B813E6" w:rsidRPr="00285258" w:rsidRDefault="00B813E6" w:rsidP="00B813E6">
            <w:pPr>
              <w:pStyle w:val="TableText"/>
              <w:rPr>
                <w:szCs w:val="18"/>
                <w:lang w:eastAsia="en-AU"/>
              </w:rPr>
            </w:pPr>
            <w:r w:rsidRPr="00285258">
              <w:rPr>
                <w:szCs w:val="18"/>
                <w:lang w:eastAsia="en-AU"/>
              </w:rPr>
              <w:t>3 – 250</w:t>
            </w:r>
          </w:p>
        </w:tc>
      </w:tr>
      <w:tr w:rsidR="00B813E6" w14:paraId="102167B9" w14:textId="77777777" w:rsidTr="00B813E6">
        <w:trPr>
          <w:cantSplit/>
        </w:trPr>
        <w:tc>
          <w:tcPr>
            <w:tcW w:w="3080" w:type="dxa"/>
            <w:tcBorders>
              <w:bottom w:val="single" w:sz="4" w:space="0" w:color="auto"/>
            </w:tcBorders>
          </w:tcPr>
          <w:p w14:paraId="555DE1CA" w14:textId="786E8976" w:rsidR="00B813E6" w:rsidRPr="00285258" w:rsidRDefault="00B813E6" w:rsidP="00B813E6">
            <w:pPr>
              <w:pStyle w:val="TableText"/>
              <w:rPr>
                <w:szCs w:val="18"/>
                <w:lang w:eastAsia="en-AU"/>
              </w:rPr>
            </w:pPr>
            <w:r w:rsidRPr="00285258">
              <w:rPr>
                <w:szCs w:val="18"/>
                <w:lang w:eastAsia="en-AU"/>
              </w:rPr>
              <w:t>Ascidians</w:t>
            </w:r>
          </w:p>
        </w:tc>
        <w:tc>
          <w:tcPr>
            <w:tcW w:w="3081" w:type="dxa"/>
            <w:tcBorders>
              <w:bottom w:val="single" w:sz="4" w:space="0" w:color="auto"/>
            </w:tcBorders>
          </w:tcPr>
          <w:p w14:paraId="0DABDB7A" w14:textId="439C7425" w:rsidR="00B813E6" w:rsidRDefault="00B813E6" w:rsidP="00B813E6">
            <w:pPr>
              <w:pStyle w:val="TableText"/>
              <w:rPr>
                <w:szCs w:val="18"/>
                <w:lang w:eastAsia="en-AU"/>
              </w:rPr>
            </w:pPr>
            <w:r>
              <w:rPr>
                <w:szCs w:val="18"/>
                <w:lang w:eastAsia="en-AU"/>
              </w:rPr>
              <w:t>60 – 720</w:t>
            </w:r>
          </w:p>
        </w:tc>
        <w:tc>
          <w:tcPr>
            <w:tcW w:w="3081" w:type="dxa"/>
            <w:tcBorders>
              <w:bottom w:val="single" w:sz="4" w:space="0" w:color="auto"/>
            </w:tcBorders>
          </w:tcPr>
          <w:p w14:paraId="150F89AD" w14:textId="64208814" w:rsidR="00B813E6" w:rsidRPr="00285258" w:rsidRDefault="00B813E6" w:rsidP="00B813E6">
            <w:pPr>
              <w:pStyle w:val="TableText"/>
              <w:rPr>
                <w:szCs w:val="18"/>
                <w:lang w:eastAsia="en-AU"/>
              </w:rPr>
            </w:pPr>
            <w:r w:rsidRPr="00285258">
              <w:rPr>
                <w:szCs w:val="18"/>
                <w:lang w:eastAsia="en-AU"/>
              </w:rPr>
              <w:t>720 – 2,350</w:t>
            </w:r>
          </w:p>
        </w:tc>
      </w:tr>
    </w:tbl>
    <w:p w14:paraId="02BBEC9E" w14:textId="11B5951F" w:rsidR="00945CEB" w:rsidRDefault="00945CEB" w:rsidP="00945CEB">
      <w:pPr>
        <w:pStyle w:val="Caption"/>
        <w:keepNext/>
        <w:keepLines/>
        <w:spacing w:before="240"/>
        <w:rPr>
          <w:szCs w:val="24"/>
        </w:rPr>
      </w:pPr>
      <w:bookmarkStart w:id="13" w:name="_Ref48744962"/>
      <w:bookmarkStart w:id="14" w:name="_Toc43480275"/>
      <w:r w:rsidRPr="001C5E19">
        <w:rPr>
          <w:szCs w:val="24"/>
        </w:rPr>
        <w:lastRenderedPageBreak/>
        <w:t xml:space="preserve">Figure </w:t>
      </w:r>
      <w:r w:rsidRPr="001C5E19">
        <w:rPr>
          <w:b w:val="0"/>
          <w:i/>
          <w:szCs w:val="24"/>
        </w:rPr>
        <w:fldChar w:fldCharType="begin"/>
      </w:r>
      <w:r w:rsidRPr="001C5E19">
        <w:rPr>
          <w:szCs w:val="24"/>
        </w:rPr>
        <w:instrText xml:space="preserve"> SEQ Figure \* ARABIC </w:instrText>
      </w:r>
      <w:r w:rsidRPr="001C5E19">
        <w:rPr>
          <w:b w:val="0"/>
          <w:i/>
          <w:szCs w:val="24"/>
        </w:rPr>
        <w:fldChar w:fldCharType="separate"/>
      </w:r>
      <w:r w:rsidR="0044649D">
        <w:rPr>
          <w:noProof/>
          <w:szCs w:val="24"/>
        </w:rPr>
        <w:t>1</w:t>
      </w:r>
      <w:r w:rsidRPr="001C5E19">
        <w:rPr>
          <w:b w:val="0"/>
          <w:i/>
          <w:szCs w:val="24"/>
        </w:rPr>
        <w:fldChar w:fldCharType="end"/>
      </w:r>
      <w:bookmarkEnd w:id="13"/>
      <w:r w:rsidRPr="001C5E19">
        <w:rPr>
          <w:szCs w:val="24"/>
        </w:rPr>
        <w:t xml:space="preserve"> Summary of the range of female gamete and spore sizes for identified macrofouling risk groups</w:t>
      </w:r>
      <w:bookmarkEnd w:id="14"/>
    </w:p>
    <w:p w14:paraId="54A1F0DE" w14:textId="4E07E932" w:rsidR="00BB585F" w:rsidRDefault="00164275" w:rsidP="00945CEB">
      <w:pPr>
        <w:pStyle w:val="Picture"/>
      </w:pPr>
      <w:r w:rsidRPr="00164275">
        <w:drawing>
          <wp:inline distT="0" distB="0" distL="0" distR="0" wp14:anchorId="38B797F8" wp14:editId="27F3EFD2">
            <wp:extent cx="5731510" cy="3618934"/>
            <wp:effectExtent l="0" t="0" r="2540" b="635"/>
            <wp:docPr id="4" name="Picture 4" descr="The smallest female gamete and spore size is macroalgae, with a range of 1.5 to 250 micrometres. The largest female and gamete spore size is amphipods and isopods, with a range of 120 to 3,000 micrometres. Nine of the twelve risk groups contain female gamete and spore sizes less than 50 micrometres, with only three risk groups having female gamete or spore sizes less than 10 micrometres. These three risk groups are crabs, flatworms and macro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618934"/>
                    </a:xfrm>
                    <a:prstGeom prst="rect">
                      <a:avLst/>
                    </a:prstGeom>
                  </pic:spPr>
                </pic:pic>
              </a:graphicData>
            </a:graphic>
          </wp:inline>
        </w:drawing>
      </w:r>
    </w:p>
    <w:p w14:paraId="02450C2A" w14:textId="77777777" w:rsidR="002E3F7F" w:rsidRDefault="002E3F7F" w:rsidP="00B80D32">
      <w:pPr>
        <w:sectPr w:rsidR="002E3F7F" w:rsidSect="00B80D32">
          <w:headerReference w:type="default" r:id="rId18"/>
          <w:footerReference w:type="default" r:id="rId19"/>
          <w:headerReference w:type="first" r:id="rId20"/>
          <w:footerReference w:type="first" r:id="rId21"/>
          <w:pgSz w:w="11906" w:h="16838"/>
          <w:pgMar w:top="1440" w:right="1440" w:bottom="1440" w:left="1440" w:header="708" w:footer="708" w:gutter="0"/>
          <w:pgNumType w:fmt="lowerRoman" w:start="1"/>
          <w:cols w:space="708"/>
          <w:titlePg/>
          <w:docGrid w:linePitch="360"/>
        </w:sectPr>
      </w:pPr>
    </w:p>
    <w:p w14:paraId="3D67BD16" w14:textId="5CFE1032" w:rsidR="00713725" w:rsidRPr="00E73A9A" w:rsidRDefault="00B80D32" w:rsidP="00945CEB">
      <w:pPr>
        <w:pStyle w:val="Heading2"/>
        <w:ind w:left="720" w:hanging="720"/>
      </w:pPr>
      <w:bookmarkStart w:id="15" w:name="_Toc49944470"/>
      <w:r w:rsidRPr="00E73A9A">
        <w:lastRenderedPageBreak/>
        <w:t>Introduction</w:t>
      </w:r>
      <w:bookmarkEnd w:id="15"/>
    </w:p>
    <w:p w14:paraId="55E80971" w14:textId="51102750" w:rsidR="00E706CA" w:rsidRDefault="00695036" w:rsidP="00E706CA">
      <w:r>
        <w:t>The accumulation of biofouling organisms on the submerged surfaces of vessels and other mobile submerged infrastructure pose a biosecurity risk if species are moved outsid</w:t>
      </w:r>
      <w:r w:rsidR="00E10947">
        <w:t xml:space="preserve">e their normal geographic range </w:t>
      </w:r>
      <w:r w:rsidR="00E10947">
        <w:fldChar w:fldCharType="begin"/>
      </w:r>
      <w:r w:rsidR="009A1424">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E10947">
        <w:fldChar w:fldCharType="separate"/>
      </w:r>
      <w:r w:rsidR="00E654A0">
        <w:rPr>
          <w:noProof/>
        </w:rPr>
        <w:t>(Hewitt et al. 2011; McClary and Nelligan</w:t>
      </w:r>
      <w:r w:rsidR="009A1424">
        <w:rPr>
          <w:noProof/>
        </w:rPr>
        <w:t xml:space="preserve"> 2001)</w:t>
      </w:r>
      <w:r w:rsidR="00E10947">
        <w:fldChar w:fldCharType="end"/>
      </w:r>
      <w:r>
        <w:t>.</w:t>
      </w:r>
      <w:r w:rsidR="00163FAB">
        <w:t xml:space="preserve"> </w:t>
      </w:r>
      <w:r>
        <w:t>Biofouling is recognised as a major vector for the introduction and spread of non-indigenous marine species, including into and around Australia</w:t>
      </w:r>
      <w:r w:rsidR="000E0A66">
        <w:t>.</w:t>
      </w:r>
      <w:r w:rsidR="00163FAB">
        <w:t xml:space="preserve"> </w:t>
      </w:r>
      <w:r>
        <w:t xml:space="preserve">Current management of biofouling on surfaces includes the use of antifouling coatings, regular </w:t>
      </w:r>
      <w:r w:rsidR="000E189B">
        <w:t>dry-docking</w:t>
      </w:r>
      <w:r>
        <w:t xml:space="preserve"> for land</w:t>
      </w:r>
      <w:r w:rsidR="00A23E95">
        <w:t>-</w:t>
      </w:r>
      <w:r>
        <w:t>based cleaning and the use of in-water cleaning technologies that aim to remove biofouling from the surface of vessels while still submerged in the water</w:t>
      </w:r>
      <w:r w:rsidR="000E0A66">
        <w:t>.</w:t>
      </w:r>
      <w:r w:rsidR="00163FAB">
        <w:t xml:space="preserve"> </w:t>
      </w:r>
      <w:r>
        <w:t xml:space="preserve">However, in-water cleaning of biofouled surfaces can potentially lead to the release of attached individuals, propagules or gametes into the surrounding water column and risk species spread and proliferation </w:t>
      </w:r>
      <w:r>
        <w:fldChar w:fldCharType="begin"/>
      </w:r>
      <w:r w:rsidR="009A1424">
        <w:instrText xml:space="preserve"> ADDIN EN.CITE &lt;EndNote&gt;&lt;Cite&gt;&lt;Author&gt;Morrisey&lt;/Author&gt;&lt;Year&gt;2013&lt;/Year&gt;&lt;RecNum&gt;689&lt;/RecNum&gt;&lt;DisplayText&gt;(Morrisey, 2013, Scianni and Georgiades, 2019)&lt;/DisplayText&gt;&lt;record&gt;&lt;rec-number&gt;689&lt;/rec-number&gt;&lt;foreign-keys&gt;&lt;key app="EN" db-id="rtar052tqprw0def2t1xw5zswx2afzsfzrvs" timestamp="1587964386"&gt;689&lt;/key&gt;&lt;/foreign-keys&gt;&lt;ref-type name="Generic"&gt;13&lt;/ref-type&gt;&lt;contributors&gt;&lt;authors&gt;&lt;author&gt;Morrisey, Donald J&lt;/author&gt;&lt;/authors&gt;&lt;/contributors&gt;&lt;titles&gt;&lt;title&gt;In-water cleaning of vessels: biosecurity and chemical contamination risks&lt;/title&gt;&lt;/titles&gt;&lt;dates&gt;&lt;year&gt;2013&lt;/year&gt;&lt;/dates&gt;&lt;publisher&gt;Ministry for Primary Industries&lt;/publisher&gt;&lt;isbn&gt;0478414587&lt;/isbn&gt;&lt;urls&gt;&lt;/urls&gt;&lt;/record&gt;&lt;/Cite&gt;&lt;Cite&gt;&lt;Author&gt;Scianni&lt;/Author&gt;&lt;Year&gt;2019&lt;/Year&gt;&lt;RecNum&gt;690&lt;/RecNum&gt;&lt;record&gt;&lt;rec-number&gt;690&lt;/rec-number&gt;&lt;foreign-keys&gt;&lt;key app="EN" db-id="rtar052tqprw0def2t1xw5zswx2afzsfzrvs" timestamp="1587964481"&gt;690&lt;/key&gt;&lt;/foreign-keys&gt;&lt;ref-type name="Journal Article"&gt;17&lt;/ref-type&gt;&lt;contributors&gt;&lt;authors&gt;&lt;author&gt;Scianni, Chris&lt;/author&gt;&lt;author&gt;Georgiades, Eugene&lt;/author&gt;&lt;/authors&gt;&lt;/contributors&gt;&lt;titles&gt;&lt;title&gt;Vessel in-water cleaning or treatment: Identification of environmental risks and science needs for evidence-based decision making&lt;/title&gt;&lt;secondary-title&gt;Frontiers in Marine Science&lt;/secondary-title&gt;&lt;/titles&gt;&lt;periodical&gt;&lt;full-title&gt;Frontiers in Marine Science&lt;/full-title&gt;&lt;/periodical&gt;&lt;pages&gt;467&lt;/pages&gt;&lt;volume&gt;6&lt;/volume&gt;&lt;dates&gt;&lt;year&gt;2019&lt;/year&gt;&lt;/dates&gt;&lt;isbn&gt;2296-7745&lt;/isbn&gt;&lt;urls&gt;&lt;/urls&gt;&lt;/record&gt;&lt;/Cite&gt;&lt;/EndNote&gt;</w:instrText>
      </w:r>
      <w:r>
        <w:fldChar w:fldCharType="separate"/>
      </w:r>
      <w:r w:rsidR="009A1424">
        <w:rPr>
          <w:noProof/>
        </w:rPr>
        <w:t>(Morrisey 2013</w:t>
      </w:r>
      <w:r w:rsidR="00E654A0">
        <w:rPr>
          <w:noProof/>
        </w:rPr>
        <w:t>;</w:t>
      </w:r>
      <w:r w:rsidR="009A1424">
        <w:rPr>
          <w:noProof/>
        </w:rPr>
        <w:t xml:space="preserve"> Scianni and Georgiades 2019)</w:t>
      </w:r>
      <w:r>
        <w:fldChar w:fldCharType="end"/>
      </w:r>
      <w:r>
        <w:t>.</w:t>
      </w:r>
    </w:p>
    <w:p w14:paraId="3B0BDFDE" w14:textId="73C10C04" w:rsidR="0059644C" w:rsidRDefault="0059644C" w:rsidP="0059644C">
      <w:r>
        <w:t xml:space="preserve">In 2013, the Australian and New Zealand </w:t>
      </w:r>
      <w:r w:rsidR="00412657">
        <w:t>g</w:t>
      </w:r>
      <w:r>
        <w:t>overnments jointly released the Australian and New Zealand Anti-Fouling and In-Water Cleaning Guidelines (the Guidelines)</w:t>
      </w:r>
      <w:r w:rsidR="00281F7B">
        <w:t xml:space="preserve">, which were subsequently </w:t>
      </w:r>
      <w:r>
        <w:t>updated in 2015</w:t>
      </w:r>
      <w:r w:rsidR="00AE4FF8">
        <w:rPr>
          <w:rStyle w:val="CommentReference"/>
        </w:rPr>
        <w:t>.</w:t>
      </w:r>
      <w:r w:rsidR="00163FAB">
        <w:rPr>
          <w:rFonts w:cstheme="minorHAnsi"/>
        </w:rPr>
        <w:t xml:space="preserve"> </w:t>
      </w:r>
      <w:r>
        <w:t>The Guidelines address concerns in relation to in-water hull cleaning practices that have the potential to cause harm through the release of anti-fouling biocides and non-indigenous marine species</w:t>
      </w:r>
      <w:r w:rsidR="000E0A66">
        <w:t>.</w:t>
      </w:r>
      <w:r w:rsidR="00163FAB">
        <w:t xml:space="preserve"> </w:t>
      </w:r>
      <w:r w:rsidR="00281F7B">
        <w:t>A review of the uptake and effectiveness of the Guidelines in 2018</w:t>
      </w:r>
      <w:r w:rsidR="00AE4FF8">
        <w:t>-</w:t>
      </w:r>
      <w:r w:rsidR="002A0D07">
        <w:t>19</w:t>
      </w:r>
      <w:r w:rsidR="00281F7B">
        <w:t xml:space="preserve"> identified a number of gaps in the national policy framework for in-water cleaning</w:t>
      </w:r>
      <w:r w:rsidR="000E0A66">
        <w:t>.</w:t>
      </w:r>
      <w:r w:rsidR="00163FAB">
        <w:t xml:space="preserve"> </w:t>
      </w:r>
      <w:r>
        <w:t xml:space="preserve">It was recommended that the </w:t>
      </w:r>
      <w:r w:rsidR="00AE4FF8">
        <w:t>d</w:t>
      </w:r>
      <w:r>
        <w:t>epartment should develop a national standard for in-water cleaning of biofouling that can be implemented across various levels of government in Australia.</w:t>
      </w:r>
    </w:p>
    <w:p w14:paraId="51982D66" w14:textId="324D363E" w:rsidR="0059644C" w:rsidRPr="00F8501D" w:rsidRDefault="0059644C" w:rsidP="0059644C">
      <w:r>
        <w:t xml:space="preserve">Currently the Guidelines state </w:t>
      </w:r>
      <w:r w:rsidR="00B555F7">
        <w:rPr>
          <w:lang w:val="en-NZ"/>
        </w:rPr>
        <w:t>‘</w:t>
      </w:r>
      <w:r w:rsidRPr="00AE4FF8">
        <w:rPr>
          <w:rStyle w:val="QuoteChar"/>
        </w:rPr>
        <w:t>When in-water cleaning involves the removal of macrofouling, methods should be used to ensure that unacceptable amounts of biological material are not released into the water column</w:t>
      </w:r>
      <w:r w:rsidR="000E0A66" w:rsidRPr="00AE4FF8">
        <w:rPr>
          <w:rStyle w:val="QuoteChar"/>
        </w:rPr>
        <w:t>.</w:t>
      </w:r>
      <w:r w:rsidR="00163FAB" w:rsidRPr="00AE4FF8">
        <w:rPr>
          <w:rStyle w:val="QuoteChar"/>
        </w:rPr>
        <w:t xml:space="preserve"> </w:t>
      </w:r>
      <w:r w:rsidRPr="00AE4FF8">
        <w:rPr>
          <w:rStyle w:val="QuoteChar"/>
        </w:rPr>
        <w:t>In-water cleaning technologies should aim to, at least, capture debris greater than 50 μm in diameter which will minimise the release of viable adult, juvenile and larval stages of macrofouling organisms</w:t>
      </w:r>
      <w:r w:rsidR="00B555F7">
        <w:rPr>
          <w:lang w:val="en-NZ"/>
        </w:rPr>
        <w:t xml:space="preserve">.’ </w:t>
      </w:r>
      <w:r>
        <w:t xml:space="preserve">In the development of a national in-water cleaning standard, </w:t>
      </w:r>
      <w:r w:rsidR="00281F7B">
        <w:t>the department is</w:t>
      </w:r>
      <w:r>
        <w:t xml:space="preserve"> review</w:t>
      </w:r>
      <w:r w:rsidR="00281F7B">
        <w:t>ing</w:t>
      </w:r>
      <w:r>
        <w:t xml:space="preserve"> the rationale that formed the basis of </w:t>
      </w:r>
      <w:r w:rsidR="00281F7B">
        <w:t xml:space="preserve">the </w:t>
      </w:r>
      <w:r>
        <w:t xml:space="preserve">recommended </w:t>
      </w:r>
      <w:r w:rsidRPr="007F1C96">
        <w:rPr>
          <w:lang w:val="en-NZ"/>
        </w:rPr>
        <w:t xml:space="preserve">50 μm </w:t>
      </w:r>
      <w:r>
        <w:t>capture limit</w:t>
      </w:r>
      <w:r w:rsidR="000E0A66">
        <w:t>.</w:t>
      </w:r>
      <w:r w:rsidR="00163FAB">
        <w:t xml:space="preserve"> </w:t>
      </w:r>
      <w:r w:rsidR="00DC6590">
        <w:t>This report updates the information currently known about the</w:t>
      </w:r>
      <w:r>
        <w:t xml:space="preserve"> minimum propagule and fragment viability sizes of </w:t>
      </w:r>
      <w:r w:rsidR="00F8501D" w:rsidRPr="00A4390D">
        <w:t>macrofouling risk groups</w:t>
      </w:r>
      <w:r w:rsidR="00504D54">
        <w:t xml:space="preserve"> </w:t>
      </w:r>
      <w:r w:rsidR="00C67771">
        <w:fldChar w:fldCharType="begin"/>
      </w:r>
      <w:r w:rsidR="009A1424">
        <w:instrText xml:space="preserve"> ADDIN EN.CITE &lt;EndNote&gt;&lt;Cite&gt;&lt;Author&gt;Department of the Environment and New Zealand Ministry for Primary Industries&lt;/Author&gt;&lt;Year&gt;2015&lt;/Year&gt;&lt;RecNum&gt;773&lt;/RecNum&gt;&lt;DisplayText&gt;(Department of the Environment and New Zealand Ministry for Primary Industries, 2015)&lt;/DisplayText&gt;&lt;record&gt;&lt;rec-number&gt;773&lt;/rec-number&gt;&lt;foreign-keys&gt;&lt;key app="EN" db-id="rtar052tqprw0def2t1xw5zswx2afzsfzrvs" timestamp="1588892523"&gt;773&lt;/key&gt;&lt;/foreign-keys&gt;&lt;ref-type name="Report"&gt;27&lt;/ref-type&gt;&lt;contributors&gt;&lt;authors&gt;&lt;author&gt;Department of the Environment and New Zealand Ministry for Primary Industries,&lt;/author&gt;&lt;/authors&gt;&lt;/contributors&gt;&lt;titles&gt;&lt;title&gt;Anti-fouling and in-water cleaning guidelines, Department of Agriculture, Canberra. CC BY 3.0&lt;/title&gt;&lt;/titles&gt;&lt;dates&gt;&lt;year&gt;2015&lt;/year&gt;&lt;/dates&gt;&lt;urls&gt;&lt;/urls&gt;&lt;/record&gt;&lt;/Cite&gt;&lt;/EndNote&gt;</w:instrText>
      </w:r>
      <w:r w:rsidR="00C67771">
        <w:fldChar w:fldCharType="separate"/>
      </w:r>
      <w:r w:rsidR="009A1424">
        <w:rPr>
          <w:noProof/>
        </w:rPr>
        <w:t xml:space="preserve">(Department of the Environment and New Zealand </w:t>
      </w:r>
      <w:r w:rsidR="00E654A0">
        <w:rPr>
          <w:noProof/>
        </w:rPr>
        <w:t>Ministry for Primary Industries</w:t>
      </w:r>
      <w:r w:rsidR="009A1424">
        <w:rPr>
          <w:noProof/>
        </w:rPr>
        <w:t xml:space="preserve"> 2015)</w:t>
      </w:r>
      <w:r w:rsidR="00C67771">
        <w:fldChar w:fldCharType="end"/>
      </w:r>
      <w:r w:rsidRPr="00DC6590">
        <w:t>.</w:t>
      </w:r>
    </w:p>
    <w:p w14:paraId="56129585" w14:textId="292C48B7" w:rsidR="0059644C" w:rsidRDefault="0059644C" w:rsidP="0059644C">
      <w:r w:rsidRPr="00E26122">
        <w:t xml:space="preserve">The purpose of this </w:t>
      </w:r>
      <w:r>
        <w:t xml:space="preserve">literature review is to assess the theoretical minimum viable propagule sizes </w:t>
      </w:r>
      <w:r w:rsidR="00634F86">
        <w:t>(</w:t>
      </w:r>
      <w:r w:rsidR="00634F86">
        <w:rPr>
          <w:rFonts w:cstheme="minorHAnsi"/>
        </w:rPr>
        <w:t>female gametes, spores, embryos, larvae, juveniles</w:t>
      </w:r>
      <w:r w:rsidR="000319C9">
        <w:rPr>
          <w:rFonts w:cstheme="minorHAnsi"/>
        </w:rPr>
        <w:t xml:space="preserve"> and asexual propagules</w:t>
      </w:r>
      <w:r w:rsidR="00634F86">
        <w:rPr>
          <w:rFonts w:cstheme="minorHAnsi"/>
        </w:rPr>
        <w:t>)</w:t>
      </w:r>
      <w:r w:rsidR="00634F86" w:rsidRPr="00E2297B">
        <w:rPr>
          <w:rFonts w:cstheme="minorHAnsi"/>
        </w:rPr>
        <w:t xml:space="preserve"> </w:t>
      </w:r>
      <w:r>
        <w:t xml:space="preserve">of macrofouling </w:t>
      </w:r>
      <w:r>
        <w:rPr>
          <w:rFonts w:cstheme="minorHAnsi"/>
        </w:rPr>
        <w:t>groups that include identified risk taxa</w:t>
      </w:r>
      <w:r>
        <w:t xml:space="preserve"> that could generate an adult organism if released during in-water cleaning of biofouling</w:t>
      </w:r>
      <w:r w:rsidR="000E0A66">
        <w:t>.</w:t>
      </w:r>
      <w:r w:rsidR="00163FAB">
        <w:t xml:space="preserve"> </w:t>
      </w:r>
      <w:r>
        <w:t xml:space="preserve">Male gametes were not considered in this review given their inability to </w:t>
      </w:r>
      <w:r w:rsidR="00BA1357">
        <w:t>develop in</w:t>
      </w:r>
      <w:r>
        <w:t>to an adult organism.</w:t>
      </w:r>
    </w:p>
    <w:p w14:paraId="259D8125" w14:textId="77777777" w:rsidR="00E706CA" w:rsidRDefault="00E706CA" w:rsidP="00E706CA">
      <w:r>
        <w:t>Marine macrofouling risk groups that are examined in this report include:</w:t>
      </w:r>
    </w:p>
    <w:p w14:paraId="2670201D" w14:textId="062DA0AA" w:rsidR="00E706CA" w:rsidRPr="006B756B" w:rsidRDefault="00E706CA" w:rsidP="000112CD">
      <w:pPr>
        <w:pStyle w:val="ListBullet"/>
      </w:pPr>
      <w:r w:rsidRPr="006B756B">
        <w:t>Amphipods</w:t>
      </w:r>
      <w:r w:rsidR="00B555F7">
        <w:t xml:space="preserve"> and Isopods</w:t>
      </w:r>
    </w:p>
    <w:p w14:paraId="368CD0CD" w14:textId="0C1062E9" w:rsidR="00E706CA" w:rsidRPr="006B756B" w:rsidRDefault="00B555F7" w:rsidP="000112CD">
      <w:pPr>
        <w:pStyle w:val="ListBullet"/>
      </w:pPr>
      <w:r>
        <w:t>Barnacles</w:t>
      </w:r>
    </w:p>
    <w:p w14:paraId="53332143" w14:textId="3E28167E" w:rsidR="00E706CA" w:rsidRPr="006B756B" w:rsidRDefault="00B555F7" w:rsidP="000112CD">
      <w:pPr>
        <w:pStyle w:val="ListBullet"/>
      </w:pPr>
      <w:r>
        <w:t>Bivalves</w:t>
      </w:r>
    </w:p>
    <w:p w14:paraId="6B8FEA8B" w14:textId="22F3ADA0" w:rsidR="00E706CA" w:rsidRPr="00076C5F" w:rsidRDefault="00E706CA" w:rsidP="000112CD">
      <w:pPr>
        <w:pStyle w:val="ListBullet"/>
        <w:rPr>
          <w:lang w:val="en-GB"/>
        </w:rPr>
      </w:pPr>
      <w:r>
        <w:t>Polychaetes</w:t>
      </w:r>
    </w:p>
    <w:p w14:paraId="0B25C338" w14:textId="585B03A3" w:rsidR="00E706CA" w:rsidRPr="006B756B" w:rsidRDefault="00B555F7" w:rsidP="000112CD">
      <w:pPr>
        <w:pStyle w:val="ListBullet"/>
      </w:pPr>
      <w:r>
        <w:t>Bryozoans</w:t>
      </w:r>
    </w:p>
    <w:p w14:paraId="42BF0466" w14:textId="4E9947B4" w:rsidR="00E706CA" w:rsidRPr="006B756B" w:rsidRDefault="00B555F7" w:rsidP="000112CD">
      <w:pPr>
        <w:pStyle w:val="ListBullet"/>
      </w:pPr>
      <w:r>
        <w:lastRenderedPageBreak/>
        <w:t>Crabs</w:t>
      </w:r>
    </w:p>
    <w:p w14:paraId="35189AB7" w14:textId="3D54F011" w:rsidR="00E706CA" w:rsidRPr="006B756B" w:rsidRDefault="00B555F7" w:rsidP="000112CD">
      <w:pPr>
        <w:pStyle w:val="ListBullet"/>
      </w:pPr>
      <w:r>
        <w:t>Echinoderms</w:t>
      </w:r>
    </w:p>
    <w:p w14:paraId="0BF43A45" w14:textId="26DA9B6B" w:rsidR="00E706CA" w:rsidRPr="006B756B" w:rsidRDefault="00B555F7" w:rsidP="000112CD">
      <w:pPr>
        <w:pStyle w:val="ListBullet"/>
      </w:pPr>
      <w:r>
        <w:t>Flatworms</w:t>
      </w:r>
    </w:p>
    <w:p w14:paraId="336C3019" w14:textId="2B89226D" w:rsidR="00E706CA" w:rsidRPr="006B756B" w:rsidRDefault="00E706CA" w:rsidP="000112CD">
      <w:pPr>
        <w:pStyle w:val="ListBullet"/>
      </w:pPr>
      <w:r w:rsidRPr="006B756B">
        <w:t>Gastropods</w:t>
      </w:r>
    </w:p>
    <w:p w14:paraId="587E106A" w14:textId="12ED9114" w:rsidR="00E706CA" w:rsidRPr="006B756B" w:rsidRDefault="00B555F7" w:rsidP="000112CD">
      <w:pPr>
        <w:pStyle w:val="ListBullet"/>
      </w:pPr>
      <w:r>
        <w:t>Hydroids</w:t>
      </w:r>
    </w:p>
    <w:p w14:paraId="77488A78" w14:textId="3EE37ACA" w:rsidR="00E706CA" w:rsidRPr="006B756B" w:rsidRDefault="00E706CA" w:rsidP="000112CD">
      <w:pPr>
        <w:pStyle w:val="ListBullet"/>
      </w:pPr>
      <w:r w:rsidRPr="006B756B">
        <w:t>Macroalgae</w:t>
      </w:r>
    </w:p>
    <w:p w14:paraId="28E85E6E" w14:textId="0A4518DD" w:rsidR="00713725" w:rsidRDefault="00E706CA" w:rsidP="000112CD">
      <w:pPr>
        <w:pStyle w:val="ListBullet"/>
      </w:pPr>
      <w:r w:rsidRPr="00940288">
        <w:t>Ascidians</w:t>
      </w:r>
      <w:r w:rsidRPr="00DA3409">
        <w:rPr>
          <w:lang w:val="en-GB"/>
        </w:rPr>
        <w:t>.</w:t>
      </w:r>
    </w:p>
    <w:p w14:paraId="0F7C4231" w14:textId="03FA9351" w:rsidR="00A449D3" w:rsidRPr="00E86C95" w:rsidRDefault="00E86C95" w:rsidP="006E7D71">
      <w:pPr>
        <w:pStyle w:val="Heading2"/>
      </w:pPr>
      <w:bookmarkStart w:id="16" w:name="_Toc34644429"/>
      <w:bookmarkStart w:id="17" w:name="_Toc49944471"/>
      <w:r w:rsidRPr="00E86C95">
        <w:lastRenderedPageBreak/>
        <w:t>1</w:t>
      </w:r>
      <w:r>
        <w:t xml:space="preserve">. </w:t>
      </w:r>
      <w:r w:rsidR="00A449D3" w:rsidRPr="00E86C95">
        <w:t>Amphipods and Isopods</w:t>
      </w:r>
      <w:bookmarkEnd w:id="16"/>
      <w:bookmarkEnd w:id="17"/>
    </w:p>
    <w:p w14:paraId="782B5379" w14:textId="0E555B56" w:rsidR="0051776D" w:rsidRDefault="0051776D" w:rsidP="0051776D">
      <w:r>
        <w:t xml:space="preserve">In most amphipods and isopods the sexes are separate, although some hermaphroditic species have been described </w:t>
      </w:r>
      <w:r w:rsidR="00C67771">
        <w:fldChar w:fldCharType="begin"/>
      </w:r>
      <w:r w:rsidR="009A1424">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fldChar w:fldCharType="separate"/>
      </w:r>
      <w:r w:rsidR="009A1424">
        <w:rPr>
          <w:noProof/>
        </w:rPr>
        <w:t>(Ruppert et al. 2004)</w:t>
      </w:r>
      <w:r w:rsidR="00C67771">
        <w:fldChar w:fldCharType="end"/>
      </w:r>
      <w:r w:rsidR="000E0A66">
        <w:t>.</w:t>
      </w:r>
      <w:r w:rsidR="00163FAB">
        <w:t xml:space="preserve"> </w:t>
      </w:r>
      <w:r>
        <w:t>Most females brood their eggs in an external pouch (</w:t>
      </w:r>
      <w:r w:rsidRPr="00D77EDF">
        <w:t>marsupium</w:t>
      </w:r>
      <w:r>
        <w:t xml:space="preserve">) and the larval stage is bypassed with hatchlings emerging as fully developed juveniles that are morphologically similar to adults </w:t>
      </w:r>
      <w:r w:rsidR="00C67771">
        <w:fldChar w:fldCharType="begin">
          <w:fldData xml:space="preserve">PEVuZE5vdGU+PENpdGU+PEF1dGhvcj5IYXJ0bm9sbDwvQXV0aG9yPjxZZWFyPjE5ODU8L1llYXI+
PFJlY051bT40ODc8L1JlY051bT48RGlzcGxheVRleHQ+KEhhcnRub2xsLCAxOTg1LCBQb29yZSBh
bmQgQnJ1Y2UsIDIwMTIsIFRoaWVsLCAxOTk3KTwvRGlzcGxheVRleHQ+PHJlY29yZD48cmVjLW51
bWJlcj40ODc8L3JlYy1udW1iZXI+PGZvcmVpZ24ta2V5cz48a2V5IGFwcD0iRU4iIGRiLWlkPSJy
dGFyMDUydHFwcncwZGVmMnQxeHc1enN3eDJhZnpzZnpydnMiIHRpbWVzdGFtcD0iMTU4MjE1NDk0
NSI+NDg3PC9rZXk+PC9mb3JlaWduLWtleXM+PHJlZi10eXBlIG5hbWU9IkJvb2sgU2VjdGlvbiI+
NTwvcmVmLXR5cGU+PGNvbnRyaWJ1dG9ycz48YXV0aG9ycz48YXV0aG9yPkhhcnRub2xsLCBSaWNo
YXJkIEc8L2F1dGhvcj48L2F1dGhvcnM+PC9jb250cmlidXRvcnM+PHRpdGxlcz48dGl0bGU+R3Jv
d3RoLCBTZXh1YWwgTWF0dXJpdHkgYW5kIFJlcHJvZHVjdGl2ZSBPdXRwdXQ8L3RpdGxlPjxzZWNv
bmRhcnktdGl0bGU+Q3J1c3RhY2VhbiBpc3N1ZXMgMzwvc2Vjb25kYXJ5LXRpdGxlPjwvdGl0bGVz
PjxwYWdlcz4xMDEtMTI4PC9wYWdlcz48ZGF0ZXM+PHllYXI+MTk4NTwveWVhcj48L2RhdGVzPjxw
dWJsaXNoZXI+Um91dGxlZGdlPC9wdWJsaXNoZXI+PHVybHM+PC91cmxzPjwvcmVjb3JkPjwvQ2l0
ZT48Q2l0ZT48QXV0aG9yPlBvb3JlPC9BdXRob3I+PFllYXI+MjAxMjwvWWVhcj48UmVjTnVtPjM2
OTwvUmVjTnVtPjxyZWNvcmQ+PHJlYy1udW1iZXI+MzY5PC9yZWMtbnVtYmVyPjxmb3JlaWduLWtl
eXM+PGtleSBhcHA9IkVOIiBkYi1pZD0icnRhcjA1MnRxcHJ3MGRlZjJ0MXh3NXpzd3gyYWZ6c2Z6
cnZzIiB0aW1lc3RhbXA9IjE1ODE5ODY2ODEiPjM2OTwva2V5PjwvZm9yZWlnbi1rZXlzPjxyZWYt
dHlwZSBuYW1lPSJKb3VybmFsIEFydGljbGUiPjE3PC9yZWYtdHlwZT48Y29udHJpYnV0b3JzPjxh
dXRob3JzPjxhdXRob3I+UG9vcmUsIEdhcnkgQ0I8L2F1dGhvcj48YXV0aG9yPkJydWNlLCBOaWVs
IEw8L2F1dGhvcj48L2F1dGhvcnM+PC9jb250cmlidXRvcnM+PHRpdGxlcz48dGl0bGU+R2xvYmFs
IGRpdmVyc2l0eSBvZiBtYXJpbmUgaXNvcG9kcyAoZXhjZXB0IEFzZWxsb3RhIGFuZCBjcnVzdGFj
ZWFuIHN5bWJpb250cyk8L3RpdGxlPjxzZWNvbmRhcnktdGl0bGU+UExvUyBPbmU8L3NlY29uZGFy
eS10aXRsZT48L3RpdGxlcz48cGVyaW9kaWNhbD48ZnVsbC10aXRsZT5QbG9zIE9uZTwvZnVsbC10
aXRsZT48YWJici0xPlBMb1MgT25lPC9hYmJyLTE+PC9wZXJpb2RpY2FsPjx2b2x1bWU+Nzwvdm9s
dW1lPjxudW1iZXI+ODwvbnVtYmVyPjxkYXRlcz48eWVhcj4yMDEyPC95ZWFyPjwvZGF0ZXM+PHVy
bHM+PC91cmxzPjwvcmVjb3JkPjwvQ2l0ZT48Q2l0ZT48QXV0aG9yPlRoaWVsPC9BdXRob3I+PFll
YXI+MTk5NzwvWWVhcj48UmVjTnVtPjM2MzwvUmVjTnVtPjxyZWNvcmQ+PHJlYy1udW1iZXI+MzYz
PC9yZWMtbnVtYmVyPjxmb3JlaWduLWtleXM+PGtleSBhcHA9IkVOIiBkYi1pZD0icnRhcjA1MnRx
cHJ3MGRlZjJ0MXh3NXpzd3gyYWZ6c2Z6cnZzIiB0aW1lc3RhbXA9IjE1ODE5ODMyOTEiPjM2Mzwv
a2V5PjwvZm9yZWlnbi1rZXlzPjxyZWYtdHlwZSBuYW1lPSJKb3VybmFsIEFydGljbGUiPjE3PC9y
ZWYtdHlwZT48Y29udHJpYnV0b3JzPjxhdXRob3JzPjxhdXRob3I+VGhpZWwsIE1hcnRpbjwvYXV0
aG9yPjwvYXV0aG9ycz48L2NvbnRyaWJ1dG9ycz48dGl0bGVzPjx0aXRsZT48c3R5bGUgZmFjZT0i
bm9ybWFsIiBmb250PSJkZWZhdWx0IiBzaXplPSIxMDAlIj5SZXByb2R1Y3RpdmUgYmlvbG9neSBv
ZiBhbiBlcGliZW50aGljIGFtcGhpcG9kICg8L3N0eWxlPjxzdHlsZSBmYWNlPSJpdGFsaWMiIGZv
bnQ9ImRlZmF1bHQiIHNpemU9IjEwMCUiPkR5b3BlZG9zIG1vbmFjYW50aHVzPC9zdHlsZT48c3R5
bGUgZmFjZT0ibm9ybWFsIiBmb250PSJkZWZhdWx0IiBzaXplPSIxMDAlIj4pIHdpdGggZXh0ZW5k
ZWQgcGFyZW50YWwgY2FyZTwvc3R5bGU+PC90aXRsZT48c2Vjb25kYXJ5LXRpdGxlPkpvdXJuYWwg
b2YgdGhlIE1hcmluZSBCaW9sb2dpY2FsIEFzc29jaWF0aW9uIG9mIHRoZSBVbml0ZWQgS2luZ2Rv
bTwvc2Vjb25kYXJ5LXRpdGxlPjwvdGl0bGVzPjxwZXJpb2RpY2FsPjxmdWxsLXRpdGxlPkpvdXJu
YWwgb2YgdGhlIE1hcmluZSBCaW9sb2dpY2FsIEFzc29jaWF0aW9uIG9mIHRoZSBVbml0ZWQgS2lu
Z2RvbTwvZnVsbC10aXRsZT48L3BlcmlvZGljYWw+PHBhZ2VzPjEwNTktMTA3MjwvcGFnZXM+PHZv
bHVtZT43Nzwvdm9sdW1lPjxudW1iZXI+NDwvbnVtYmVyPjxkYXRlcz48eWVhcj4xOTk3PC95ZWFy
PjwvZGF0ZXM+PGlzYm4+MTQ2OS03NzY5PC9pc2JuPjx1cmxzPjwvdXJscz48L3JlY29yZD48L0Np
dGU+PC9FbmROb3RlPgB=
</w:fldData>
        </w:fldChar>
      </w:r>
      <w:r w:rsidR="009A1424">
        <w:instrText xml:space="preserve"> ADDIN EN.CITE </w:instrText>
      </w:r>
      <w:r w:rsidR="009A1424">
        <w:fldChar w:fldCharType="begin">
          <w:fldData xml:space="preserve">PEVuZE5vdGU+PENpdGU+PEF1dGhvcj5IYXJ0bm9sbDwvQXV0aG9yPjxZZWFyPjE5ODU8L1llYXI+
PFJlY051bT40ODc8L1JlY051bT48RGlzcGxheVRleHQ+KEhhcnRub2xsLCAxOTg1LCBQb29yZSBh
bmQgQnJ1Y2UsIDIwMTIsIFRoaWVsLCAxOTk3KTwvRGlzcGxheVRleHQ+PHJlY29yZD48cmVjLW51
bWJlcj40ODc8L3JlYy1udW1iZXI+PGZvcmVpZ24ta2V5cz48a2V5IGFwcD0iRU4iIGRiLWlkPSJy
dGFyMDUydHFwcncwZGVmMnQxeHc1enN3eDJhZnpzZnpydnMiIHRpbWVzdGFtcD0iMTU4MjE1NDk0
NSI+NDg3PC9rZXk+PC9mb3JlaWduLWtleXM+PHJlZi10eXBlIG5hbWU9IkJvb2sgU2VjdGlvbiI+
NTwvcmVmLXR5cGU+PGNvbnRyaWJ1dG9ycz48YXV0aG9ycz48YXV0aG9yPkhhcnRub2xsLCBSaWNo
YXJkIEc8L2F1dGhvcj48L2F1dGhvcnM+PC9jb250cmlidXRvcnM+PHRpdGxlcz48dGl0bGU+R3Jv
d3RoLCBTZXh1YWwgTWF0dXJpdHkgYW5kIFJlcHJvZHVjdGl2ZSBPdXRwdXQ8L3RpdGxlPjxzZWNv
bmRhcnktdGl0bGU+Q3J1c3RhY2VhbiBpc3N1ZXMgMzwvc2Vjb25kYXJ5LXRpdGxlPjwvdGl0bGVz
PjxwYWdlcz4xMDEtMTI4PC9wYWdlcz48ZGF0ZXM+PHllYXI+MTk4NTwveWVhcj48L2RhdGVzPjxw
dWJsaXNoZXI+Um91dGxlZGdlPC9wdWJsaXNoZXI+PHVybHM+PC91cmxzPjwvcmVjb3JkPjwvQ2l0
ZT48Q2l0ZT48QXV0aG9yPlBvb3JlPC9BdXRob3I+PFllYXI+MjAxMjwvWWVhcj48UmVjTnVtPjM2
OTwvUmVjTnVtPjxyZWNvcmQ+PHJlYy1udW1iZXI+MzY5PC9yZWMtbnVtYmVyPjxmb3JlaWduLWtl
eXM+PGtleSBhcHA9IkVOIiBkYi1pZD0icnRhcjA1MnRxcHJ3MGRlZjJ0MXh3NXpzd3gyYWZ6c2Z6
cnZzIiB0aW1lc3RhbXA9IjE1ODE5ODY2ODEiPjM2OTwva2V5PjwvZm9yZWlnbi1rZXlzPjxyZWYt
dHlwZSBuYW1lPSJKb3VybmFsIEFydGljbGUiPjE3PC9yZWYtdHlwZT48Y29udHJpYnV0b3JzPjxh
dXRob3JzPjxhdXRob3I+UG9vcmUsIEdhcnkgQ0I8L2F1dGhvcj48YXV0aG9yPkJydWNlLCBOaWVs
IEw8L2F1dGhvcj48L2F1dGhvcnM+PC9jb250cmlidXRvcnM+PHRpdGxlcz48dGl0bGU+R2xvYmFs
IGRpdmVyc2l0eSBvZiBtYXJpbmUgaXNvcG9kcyAoZXhjZXB0IEFzZWxsb3RhIGFuZCBjcnVzdGFj
ZWFuIHN5bWJpb250cyk8L3RpdGxlPjxzZWNvbmRhcnktdGl0bGU+UExvUyBPbmU8L3NlY29uZGFy
eS10aXRsZT48L3RpdGxlcz48cGVyaW9kaWNhbD48ZnVsbC10aXRsZT5QbG9zIE9uZTwvZnVsbC10
aXRsZT48YWJici0xPlBMb1MgT25lPC9hYmJyLTE+PC9wZXJpb2RpY2FsPjx2b2x1bWU+Nzwvdm9s
dW1lPjxudW1iZXI+ODwvbnVtYmVyPjxkYXRlcz48eWVhcj4yMDEyPC95ZWFyPjwvZGF0ZXM+PHVy
bHM+PC91cmxzPjwvcmVjb3JkPjwvQ2l0ZT48Q2l0ZT48QXV0aG9yPlRoaWVsPC9BdXRob3I+PFll
YXI+MTk5NzwvWWVhcj48UmVjTnVtPjM2MzwvUmVjTnVtPjxyZWNvcmQ+PHJlYy1udW1iZXI+MzYz
PC9yZWMtbnVtYmVyPjxmb3JlaWduLWtleXM+PGtleSBhcHA9IkVOIiBkYi1pZD0icnRhcjA1MnRx
cHJ3MGRlZjJ0MXh3NXpzd3gyYWZ6c2Z6cnZzIiB0aW1lc3RhbXA9IjE1ODE5ODMyOTEiPjM2Mzwv
a2V5PjwvZm9yZWlnbi1rZXlzPjxyZWYtdHlwZSBuYW1lPSJKb3VybmFsIEFydGljbGUiPjE3PC9y
ZWYtdHlwZT48Y29udHJpYnV0b3JzPjxhdXRob3JzPjxhdXRob3I+VGhpZWwsIE1hcnRpbjwvYXV0
aG9yPjwvYXV0aG9ycz48L2NvbnRyaWJ1dG9ycz48dGl0bGVzPjx0aXRsZT48c3R5bGUgZmFjZT0i
bm9ybWFsIiBmb250PSJkZWZhdWx0IiBzaXplPSIxMDAlIj5SZXByb2R1Y3RpdmUgYmlvbG9neSBv
ZiBhbiBlcGliZW50aGljIGFtcGhpcG9kICg8L3N0eWxlPjxzdHlsZSBmYWNlPSJpdGFsaWMiIGZv
bnQ9ImRlZmF1bHQiIHNpemU9IjEwMCUiPkR5b3BlZG9zIG1vbmFjYW50aHVzPC9zdHlsZT48c3R5
bGUgZmFjZT0ibm9ybWFsIiBmb250PSJkZWZhdWx0IiBzaXplPSIxMDAlIj4pIHdpdGggZXh0ZW5k
ZWQgcGFyZW50YWwgY2FyZTwvc3R5bGU+PC90aXRsZT48c2Vjb25kYXJ5LXRpdGxlPkpvdXJuYWwg
b2YgdGhlIE1hcmluZSBCaW9sb2dpY2FsIEFzc29jaWF0aW9uIG9mIHRoZSBVbml0ZWQgS2luZ2Rv
bTwvc2Vjb25kYXJ5LXRpdGxlPjwvdGl0bGVzPjxwZXJpb2RpY2FsPjxmdWxsLXRpdGxlPkpvdXJu
YWwgb2YgdGhlIE1hcmluZSBCaW9sb2dpY2FsIEFzc29jaWF0aW9uIG9mIHRoZSBVbml0ZWQgS2lu
Z2RvbTwvZnVsbC10aXRsZT48L3BlcmlvZGljYWw+PHBhZ2VzPjEwNTktMTA3MjwvcGFnZXM+PHZv
bHVtZT43Nzwvdm9sdW1lPjxudW1iZXI+NDwvbnVtYmVyPjxkYXRlcz48eWVhcj4xOTk3PC95ZWFy
PjwvZGF0ZXM+PGlzYm4+MTQ2OS03NzY5PC9pc2JuPjx1cmxzPjwvdXJscz48L3JlY29yZD48L0Np
dGU+PC9FbmROb3RlPgB=
</w:fldData>
        </w:fldChar>
      </w:r>
      <w:r w:rsidR="009A1424">
        <w:instrText xml:space="preserve"> ADDIN EN.CITE.DATA </w:instrText>
      </w:r>
      <w:r w:rsidR="009A1424">
        <w:fldChar w:fldCharType="end"/>
      </w:r>
      <w:r w:rsidR="00C67771">
        <w:fldChar w:fldCharType="separate"/>
      </w:r>
      <w:r w:rsidR="00E654A0">
        <w:rPr>
          <w:noProof/>
        </w:rPr>
        <w:t>(Hartnoll 1985; Poore and Bruce</w:t>
      </w:r>
      <w:r w:rsidR="00365554">
        <w:rPr>
          <w:noProof/>
        </w:rPr>
        <w:t xml:space="preserve"> 2012;</w:t>
      </w:r>
      <w:r w:rsidR="009A1424">
        <w:rPr>
          <w:noProof/>
        </w:rPr>
        <w:t xml:space="preserve"> Thiel 1997)</w:t>
      </w:r>
      <w:r w:rsidR="00C67771">
        <w:fldChar w:fldCharType="end"/>
      </w:r>
      <w:r w:rsidR="00E73A9A">
        <w:t>.</w:t>
      </w:r>
    </w:p>
    <w:p w14:paraId="312E4E41" w14:textId="23B3C0A1" w:rsidR="0051776D" w:rsidRPr="00470D21" w:rsidRDefault="0051776D" w:rsidP="00470D21">
      <w:r w:rsidRPr="00470D21">
        <w:t xml:space="preserve">The literature review identified </w:t>
      </w:r>
      <w:r w:rsidR="00F26635" w:rsidRPr="00470D21">
        <w:t>283</w:t>
      </w:r>
      <w:r w:rsidRPr="00470D21">
        <w:t xml:space="preserve"> </w:t>
      </w:r>
      <w:r w:rsidR="00920CBF" w:rsidRPr="00470D21">
        <w:t xml:space="preserve">potential </w:t>
      </w:r>
      <w:r w:rsidRPr="00470D21">
        <w:t>references</w:t>
      </w:r>
      <w:r w:rsidR="00920CBF" w:rsidRPr="00470D21">
        <w:t xml:space="preserve">, of which we were able to </w:t>
      </w:r>
      <w:r w:rsidR="001E73AF" w:rsidRPr="00470D21">
        <w:t>obtain relevant propagule</w:t>
      </w:r>
      <w:r w:rsidR="00526514" w:rsidRPr="00470D21">
        <w:t xml:space="preserve"> </w:t>
      </w:r>
      <w:r w:rsidR="001E73AF" w:rsidRPr="00470D21">
        <w:t xml:space="preserve">size information from </w:t>
      </w:r>
      <w:r w:rsidR="00461A07" w:rsidRPr="00470D21">
        <w:t>1</w:t>
      </w:r>
      <w:r w:rsidR="00BA2EAA" w:rsidRPr="00470D21">
        <w:t>3</w:t>
      </w:r>
      <w:r w:rsidR="00461A07" w:rsidRPr="00470D21">
        <w:t>7</w:t>
      </w:r>
      <w:r w:rsidR="001E73AF" w:rsidRPr="00470D21">
        <w:t xml:space="preserve"> reference</w:t>
      </w:r>
      <w:r w:rsidR="00920CBF" w:rsidRPr="00470D21">
        <w:t>s</w:t>
      </w:r>
      <w:r w:rsidR="001E73AF" w:rsidRPr="00470D21">
        <w:t xml:space="preserve"> for</w:t>
      </w:r>
      <w:r w:rsidRPr="00470D21">
        <w:t xml:space="preserve"> a total of</w:t>
      </w:r>
      <w:r w:rsidR="00777F86" w:rsidRPr="00470D21">
        <w:t xml:space="preserve"> 1</w:t>
      </w:r>
      <w:r w:rsidR="00BA2EAA" w:rsidRPr="00470D21">
        <w:t>70</w:t>
      </w:r>
      <w:r w:rsidR="00777F86" w:rsidRPr="00470D21">
        <w:t xml:space="preserve"> </w:t>
      </w:r>
      <w:r w:rsidRPr="00470D21">
        <w:t>species</w:t>
      </w:r>
      <w:r w:rsidR="000E0A66">
        <w:t>.</w:t>
      </w:r>
      <w:r w:rsidR="00163FAB">
        <w:t xml:space="preserve"> </w:t>
      </w:r>
      <w:r w:rsidRPr="00470D21">
        <w:t>This included 3</w:t>
      </w:r>
      <w:r w:rsidR="00BA2EAA" w:rsidRPr="00470D21">
        <w:t>3</w:t>
      </w:r>
      <w:r w:rsidRPr="00470D21">
        <w:t xml:space="preserve"> femal</w:t>
      </w:r>
      <w:r w:rsidR="00777F86" w:rsidRPr="00470D21">
        <w:t>e gamete size estimates and 1</w:t>
      </w:r>
      <w:r w:rsidR="00BA2EAA" w:rsidRPr="00470D21">
        <w:t>7</w:t>
      </w:r>
      <w:r w:rsidR="00777F86" w:rsidRPr="00470D21">
        <w:t>7</w:t>
      </w:r>
      <w:r w:rsidRPr="00470D21">
        <w:t xml:space="preserve"> embryo/juvenile sizes estimates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_Ref49947226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1</w:t>
      </w:r>
      <w:r w:rsidR="00AA0D39">
        <w:rPr>
          <w:rFonts w:cs="Calibri"/>
          <w:color w:val="000000"/>
          <w:bdr w:val="none" w:sz="0" w:space="0" w:color="auto" w:frame="1"/>
        </w:rPr>
        <w:fldChar w:fldCharType="end"/>
      </w:r>
      <w:r w:rsidRPr="00470D21">
        <w:t>)</w:t>
      </w:r>
      <w:r w:rsidR="000E0A66">
        <w:t>.</w:t>
      </w:r>
      <w:r w:rsidR="00163FAB">
        <w:t xml:space="preserve"> </w:t>
      </w:r>
      <w:r w:rsidRPr="00470D21">
        <w:t xml:space="preserve">Egg size ranged from </w:t>
      </w:r>
      <w:r w:rsidR="00777F86" w:rsidRPr="00470D21">
        <w:t xml:space="preserve">120 – </w:t>
      </w:r>
      <w:r w:rsidRPr="00470D21">
        <w:t xml:space="preserve">3000 µm, while reported embryo/juvenile sizes ranged from </w:t>
      </w:r>
      <w:r w:rsidR="00777F86" w:rsidRPr="00470D21">
        <w:t>144.7</w:t>
      </w:r>
      <w:r w:rsidR="00E73A9A">
        <w:t xml:space="preserve"> – 12,600 µm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_Ref49947226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1</w:t>
      </w:r>
      <w:r w:rsidR="00AA0D39">
        <w:rPr>
          <w:rFonts w:cs="Calibri"/>
          <w:color w:val="000000"/>
          <w:bdr w:val="none" w:sz="0" w:space="0" w:color="auto" w:frame="1"/>
        </w:rPr>
        <w:fldChar w:fldCharType="end"/>
      </w:r>
      <w:r w:rsidR="00E73A9A">
        <w:t>).</w:t>
      </w:r>
    </w:p>
    <w:p w14:paraId="587CF2D9" w14:textId="169673A0" w:rsidR="0051776D" w:rsidRPr="00470D21" w:rsidRDefault="0051776D" w:rsidP="00470D21">
      <w:pPr>
        <w:rPr>
          <w:rFonts w:cs="Calibri"/>
          <w:color w:val="000000"/>
          <w:bdr w:val="none" w:sz="0" w:space="0" w:color="auto" w:frame="1"/>
        </w:rPr>
      </w:pPr>
      <w:r w:rsidRPr="00470D21">
        <w:rPr>
          <w:rFonts w:cs="Calibri"/>
          <w:color w:val="000000"/>
          <w:bdr w:val="none" w:sz="0" w:space="0" w:color="auto" w:frame="1"/>
        </w:rPr>
        <w:t xml:space="preserve">The smallest identified female gamete size was for the isopod </w:t>
      </w:r>
      <w:r w:rsidRPr="00470D21">
        <w:rPr>
          <w:rFonts w:cs="Calibri"/>
          <w:i/>
          <w:color w:val="000000"/>
          <w:bdr w:val="none" w:sz="0" w:space="0" w:color="auto" w:frame="1"/>
        </w:rPr>
        <w:t>Clypeoniscus hanseni</w:t>
      </w:r>
      <w:r w:rsidRPr="00470D21">
        <w:rPr>
          <w:rFonts w:cs="Calibri"/>
          <w:color w:val="000000"/>
          <w:bdr w:val="none" w:sz="0" w:space="0" w:color="auto" w:frame="1"/>
        </w:rPr>
        <w:t xml:space="preserve">, with an egg diameter of 120 µm </w:t>
      </w:r>
      <w:r w:rsidR="00C67771" w:rsidRPr="00470D21">
        <w:rPr>
          <w:lang w:eastAsia="en-AU"/>
        </w:rPr>
        <w:fldChar w:fldCharType="begin"/>
      </w:r>
      <w:r w:rsidR="009A1424">
        <w:rPr>
          <w:lang w:eastAsia="en-AU"/>
        </w:rPr>
        <w:instrText xml:space="preserve"> ADDIN EN.CITE &lt;EndNote&gt;&lt;Cite&gt;&lt;Author&gt;Sheader&lt;/Author&gt;&lt;Year&gt;1977&lt;/Year&gt;&lt;RecNum&gt;393&lt;/RecNum&gt;&lt;DisplayText&gt;(Sheader, 1977a)&lt;/DisplayText&gt;&lt;record&gt;&lt;rec-number&gt;393&lt;/rec-number&gt;&lt;foreign-keys&gt;&lt;key app="EN" db-id="rtar052tqprw0def2t1xw5zswx2afzsfzrvs" timestamp="1582072411"&gt;393&lt;/key&gt;&lt;/foreign-keys&gt;&lt;ref-type name="Journal Article"&gt;17&lt;/ref-type&gt;&lt;contributors&gt;&lt;authors&gt;&lt;author&gt;Sheader, Martin&lt;/author&gt;&lt;/authors&gt;&lt;/contributors&gt;&lt;titles&gt;&lt;title&gt;&lt;style face="normal" font="default" size="100%"&gt;The breeding biology of&lt;/style&gt;&lt;style face="italic" font="default" size="100%"&gt; Idotea pelagica&lt;/style&gt;&lt;style face="normal" font="default" size="100%"&gt; (Isopoda: Valvifera) with notes on the occurrence and biology of its parasite &lt;/style&gt;&lt;style face="italic" font="default" size="100%"&gt;Clypeoniscus hanseni&lt;/style&gt;&lt;style face="normal" font="default" size="100%"&gt; (Isopoda: Epicaridea)&lt;/style&gt;&lt;/title&gt;&lt;secondary-title&gt;Journal of the Marine Biological Association of the United Kingdom&lt;/secondary-title&gt;&lt;/titles&gt;&lt;periodical&gt;&lt;full-title&gt;Journal of the Marine Biological Association of the United Kingdom&lt;/full-title&gt;&lt;/periodical&gt;&lt;pages&gt;659-674&lt;/pages&gt;&lt;volume&gt;57&lt;/volume&gt;&lt;number&gt;3&lt;/number&gt;&lt;dates&gt;&lt;year&gt;1977&lt;/year&gt;&lt;/dates&gt;&lt;isbn&gt;1469-7769&lt;/isbn&gt;&lt;urls&gt;&lt;/urls&gt;&lt;/record&gt;&lt;/Cite&gt;&lt;/EndNote&gt;</w:instrText>
      </w:r>
      <w:r w:rsidR="00C67771" w:rsidRPr="00470D21">
        <w:rPr>
          <w:lang w:eastAsia="en-AU"/>
        </w:rPr>
        <w:fldChar w:fldCharType="separate"/>
      </w:r>
      <w:r w:rsidR="00E654A0">
        <w:rPr>
          <w:noProof/>
          <w:lang w:eastAsia="en-AU"/>
        </w:rPr>
        <w:t>(Sheader</w:t>
      </w:r>
      <w:r w:rsidR="009A1424">
        <w:rPr>
          <w:noProof/>
          <w:lang w:eastAsia="en-AU"/>
        </w:rPr>
        <w:t xml:space="preserve"> 1977a)</w:t>
      </w:r>
      <w:r w:rsidR="00C67771" w:rsidRPr="00470D21">
        <w:rPr>
          <w:lang w:eastAsia="en-AU"/>
        </w:rPr>
        <w:fldChar w:fldCharType="end"/>
      </w:r>
      <w:r w:rsidR="000E0A66">
        <w:rPr>
          <w:rFonts w:cs="Calibri"/>
          <w:color w:val="000000"/>
          <w:bdr w:val="none" w:sz="0" w:space="0" w:color="auto" w:frame="1"/>
        </w:rPr>
        <w:t>.</w:t>
      </w:r>
      <w:r w:rsidR="00163FAB">
        <w:rPr>
          <w:rFonts w:cs="Calibri"/>
          <w:color w:val="000000"/>
          <w:bdr w:val="none" w:sz="0" w:space="0" w:color="auto" w:frame="1"/>
        </w:rPr>
        <w:t xml:space="preserve"> </w:t>
      </w:r>
      <w:r w:rsidRPr="00470D21">
        <w:rPr>
          <w:rFonts w:cs="Calibri"/>
          <w:color w:val="000000"/>
          <w:bdr w:val="none" w:sz="0" w:space="0" w:color="auto" w:frame="1"/>
        </w:rPr>
        <w:t xml:space="preserve">The minimum identified embryo and juvenile sizes were for the isopod </w:t>
      </w:r>
      <w:r w:rsidRPr="00470D21">
        <w:rPr>
          <w:rFonts w:cs="Calibri"/>
          <w:i/>
          <w:color w:val="000000"/>
          <w:bdr w:val="none" w:sz="0" w:space="0" w:color="auto" w:frame="1"/>
        </w:rPr>
        <w:t>Athelges takanoshimensis</w:t>
      </w:r>
      <w:r w:rsidRPr="00470D21">
        <w:rPr>
          <w:rFonts w:cs="Calibri"/>
          <w:color w:val="000000"/>
          <w:bdr w:val="none" w:sz="0" w:space="0" w:color="auto" w:frame="1"/>
        </w:rPr>
        <w:t xml:space="preserve">, at 144.7 µm for embryos and 262.1 µm for </w:t>
      </w:r>
      <w:r w:rsidR="00296F57" w:rsidRPr="00470D21">
        <w:rPr>
          <w:rFonts w:cs="Calibri"/>
          <w:color w:val="000000"/>
          <w:bdr w:val="none" w:sz="0" w:space="0" w:color="auto" w:frame="1"/>
        </w:rPr>
        <w:t xml:space="preserve">juveniles </w:t>
      </w:r>
      <w:r w:rsidR="00C67771" w:rsidRPr="00470D21">
        <w:rPr>
          <w:lang w:eastAsia="en-AU"/>
        </w:rPr>
        <w:fldChar w:fldCharType="begin"/>
      </w:r>
      <w:r w:rsidR="009A1424">
        <w:rPr>
          <w:lang w:eastAsia="en-AU"/>
        </w:rPr>
        <w:instrText xml:space="preserve"> ADDIN EN.CITE &lt;EndNote&gt;&lt;Cite&gt;&lt;Author&gt;Cericola&lt;/Author&gt;&lt;Year&gt;2015&lt;/Year&gt;&lt;RecNum&gt;372&lt;/RecNum&gt;&lt;DisplayText&gt;(Cericola and Williams, 2015)&lt;/DisplayText&gt;&lt;record&gt;&lt;rec-number&gt;372&lt;/rec-number&gt;&lt;foreign-keys&gt;&lt;key app="EN" db-id="rtar052tqprw0def2t1xw5zswx2afzsfzrvs" timestamp="1581996007"&gt;372&lt;/key&gt;&lt;/foreign-keys&gt;&lt;ref-type name="Journal Article"&gt;17&lt;/ref-type&gt;&lt;contributors&gt;&lt;authors&gt;&lt;author&gt;Cericola, Michael James&lt;/author&gt;&lt;author&gt;Williams, Jason D&lt;/author&gt;&lt;/authors&gt;&lt;/contributors&gt;&lt;titles&gt;&lt;title&gt;&lt;style face="normal" font="default" size="100%"&gt;Prevalence, reproduction and morphology of the parasitic isopod &lt;/style&gt;&lt;style face="italic" font="default" size="100%"&gt;Athelges takanoshimensis&lt;/style&gt;&lt;style face="normal" font="default" size="100%"&gt; Ishii, 1914 (Isopoda: Bopyridae) from Hong Kong hermit crabs&lt;/style&gt;&lt;/title&gt;&lt;secondary-title&gt;Marine Biology Research&lt;/secondary-title&gt;&lt;/titles&gt;&lt;periodical&gt;&lt;full-title&gt;Marine Biology Research&lt;/full-title&gt;&lt;/periodical&gt;&lt;pages&gt;236-252&lt;/pages&gt;&lt;volume&gt;11&lt;/volume&gt;&lt;number&gt;3&lt;/number&gt;&lt;dates&gt;&lt;year&gt;2015&lt;/year&gt;&lt;/dates&gt;&lt;isbn&gt;1745-1000&lt;/isbn&gt;&lt;urls&gt;&lt;/urls&gt;&lt;/record&gt;&lt;/Cite&gt;&lt;/EndNote&gt;</w:instrText>
      </w:r>
      <w:r w:rsidR="00C67771" w:rsidRPr="00470D21">
        <w:rPr>
          <w:lang w:eastAsia="en-AU"/>
        </w:rPr>
        <w:fldChar w:fldCharType="separate"/>
      </w:r>
      <w:r w:rsidR="00E654A0">
        <w:rPr>
          <w:noProof/>
          <w:lang w:eastAsia="en-AU"/>
        </w:rPr>
        <w:t>(Cericola and Williams</w:t>
      </w:r>
      <w:r w:rsidR="009A1424">
        <w:rPr>
          <w:noProof/>
          <w:lang w:eastAsia="en-AU"/>
        </w:rPr>
        <w:t xml:space="preserve"> 2015)</w:t>
      </w:r>
      <w:r w:rsidR="00C67771" w:rsidRPr="00470D21">
        <w:rPr>
          <w:lang w:eastAsia="en-AU"/>
        </w:rPr>
        <w:fldChar w:fldCharType="end"/>
      </w:r>
      <w:r w:rsidR="00365554">
        <w:rPr>
          <w:lang w:eastAsia="en-AU"/>
        </w:rPr>
        <w:t xml:space="preserve"> (</w:t>
      </w:r>
      <w:r w:rsidR="00365554">
        <w:rPr>
          <w:lang w:eastAsia="en-AU"/>
        </w:rPr>
        <w:fldChar w:fldCharType="begin"/>
      </w:r>
      <w:r w:rsidR="00365554">
        <w:rPr>
          <w:lang w:eastAsia="en-AU"/>
        </w:rPr>
        <w:instrText xml:space="preserve"> REF _Ref48745744 \h </w:instrText>
      </w:r>
      <w:r w:rsidR="00365554">
        <w:rPr>
          <w:lang w:eastAsia="en-AU"/>
        </w:rPr>
      </w:r>
      <w:r w:rsidR="00365554">
        <w:rPr>
          <w:lang w:eastAsia="en-AU"/>
        </w:rPr>
        <w:fldChar w:fldCharType="separate"/>
      </w:r>
      <w:r w:rsidR="0044649D" w:rsidRPr="00AF5BB0">
        <w:t xml:space="preserve">Table </w:t>
      </w:r>
      <w:r w:rsidR="0044649D">
        <w:rPr>
          <w:noProof/>
        </w:rPr>
        <w:t>2</w:t>
      </w:r>
      <w:r w:rsidR="00365554">
        <w:rPr>
          <w:lang w:eastAsia="en-AU"/>
        </w:rPr>
        <w:fldChar w:fldCharType="end"/>
      </w:r>
      <w:r w:rsidR="00720A2C" w:rsidRPr="00470D21">
        <w:rPr>
          <w:lang w:eastAsia="en-AU"/>
        </w:rPr>
        <w:t>)</w:t>
      </w:r>
      <w:r w:rsidR="000E0A66">
        <w:rPr>
          <w:rFonts w:cs="Calibri"/>
          <w:color w:val="000000"/>
          <w:bdr w:val="none" w:sz="0" w:space="0" w:color="auto" w:frame="1"/>
        </w:rPr>
        <w:t>.</w:t>
      </w:r>
      <w:r w:rsidR="00163FAB">
        <w:rPr>
          <w:rFonts w:cs="Calibri"/>
          <w:color w:val="000000"/>
          <w:bdr w:val="none" w:sz="0" w:space="0" w:color="auto" w:frame="1"/>
        </w:rPr>
        <w:t xml:space="preserve"> </w:t>
      </w:r>
      <w:r w:rsidRPr="00470D21">
        <w:rPr>
          <w:rFonts w:cs="Calibri"/>
          <w:color w:val="000000"/>
          <w:bdr w:val="none" w:sz="0" w:space="0" w:color="auto" w:frame="1"/>
        </w:rPr>
        <w:t>Other newly hatched juveniles found in the literature search were</w:t>
      </w:r>
      <w:r w:rsidR="0059644C" w:rsidRPr="00470D21">
        <w:rPr>
          <w:rFonts w:cs="Calibri"/>
          <w:color w:val="000000"/>
          <w:bdr w:val="none" w:sz="0" w:space="0" w:color="auto" w:frame="1"/>
        </w:rPr>
        <w:t xml:space="preserve"> all</w:t>
      </w:r>
      <w:r w:rsidRPr="00470D21">
        <w:rPr>
          <w:rFonts w:cs="Calibri"/>
          <w:color w:val="000000"/>
          <w:bdr w:val="none" w:sz="0" w:space="0" w:color="auto" w:frame="1"/>
        </w:rPr>
        <w:t xml:space="preserve"> &gt;</w:t>
      </w:r>
      <w:r w:rsidR="00990528" w:rsidRPr="00470D21">
        <w:rPr>
          <w:rFonts w:cs="Calibri"/>
          <w:color w:val="000000"/>
          <w:bdr w:val="none" w:sz="0" w:space="0" w:color="auto" w:frame="1"/>
        </w:rPr>
        <w:t xml:space="preserve"> </w:t>
      </w:r>
      <w:r w:rsidRPr="00470D21">
        <w:rPr>
          <w:rFonts w:cs="Calibri"/>
          <w:color w:val="000000"/>
          <w:bdr w:val="none" w:sz="0" w:space="0" w:color="auto" w:frame="1"/>
        </w:rPr>
        <w:t>1</w:t>
      </w:r>
      <w:r w:rsidR="0059644C" w:rsidRPr="00470D21">
        <w:rPr>
          <w:rFonts w:cs="Calibri"/>
          <w:color w:val="000000"/>
          <w:bdr w:val="none" w:sz="0" w:space="0" w:color="auto" w:frame="1"/>
        </w:rPr>
        <w:t>,</w:t>
      </w:r>
      <w:r w:rsidRPr="00470D21">
        <w:rPr>
          <w:rFonts w:cs="Calibri"/>
          <w:color w:val="000000"/>
          <w:bdr w:val="none" w:sz="0" w:space="0" w:color="auto" w:frame="1"/>
        </w:rPr>
        <w:t>000 µm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_Ref49947226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1</w:t>
      </w:r>
      <w:r w:rsidR="00AA0D39">
        <w:rPr>
          <w:rFonts w:cs="Calibri"/>
          <w:color w:val="000000"/>
          <w:bdr w:val="none" w:sz="0" w:space="0" w:color="auto" w:frame="1"/>
        </w:rPr>
        <w:fldChar w:fldCharType="end"/>
      </w:r>
      <w:r w:rsidRPr="00470D21">
        <w:rPr>
          <w:rFonts w:cs="Calibri"/>
          <w:color w:val="000000"/>
          <w:bdr w:val="none" w:sz="0" w:space="0" w:color="auto" w:frame="1"/>
        </w:rPr>
        <w:t>).</w:t>
      </w:r>
    </w:p>
    <w:p w14:paraId="222394CB" w14:textId="737B5CDC" w:rsidR="00FA4E25" w:rsidRPr="00543757" w:rsidRDefault="00D23574" w:rsidP="00B36054">
      <w:pPr>
        <w:rPr>
          <w:rFonts w:cs="Calibri"/>
          <w:color w:val="000000"/>
          <w:bdr w:val="none" w:sz="0" w:space="0" w:color="auto" w:frame="1"/>
        </w:rPr>
      </w:pPr>
      <w:r w:rsidRPr="00543757">
        <w:rPr>
          <w:rFonts w:cs="Calibri"/>
          <w:color w:val="000000"/>
          <w:bdr w:val="none" w:sz="0" w:space="0" w:color="auto" w:frame="1"/>
        </w:rPr>
        <w:t>The literature search identified the minimum propagule sizes of four species that have been identified as biofouling risk species</w:t>
      </w:r>
      <w:r w:rsidR="005651FE" w:rsidRPr="00543757">
        <w:rPr>
          <w:rFonts w:cs="Calibri"/>
          <w:color w:val="000000"/>
          <w:bdr w:val="none" w:sz="0" w:space="0" w:color="auto" w:frame="1"/>
        </w:rPr>
        <w:t xml:space="preserve"> </w:t>
      </w:r>
      <w:r w:rsidR="00C67771" w:rsidRPr="00543757">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543757">
        <w:rPr>
          <w:rFonts w:cs="Calibri"/>
          <w:color w:val="000000"/>
          <w:bdr w:val="none" w:sz="0" w:space="0" w:color="auto" w:frame="1"/>
        </w:rPr>
        <w:fldChar w:fldCharType="separate"/>
      </w:r>
      <w:r w:rsidR="00E654A0">
        <w:rPr>
          <w:rFonts w:cs="Calibri"/>
          <w:noProof/>
          <w:color w:val="000000"/>
          <w:bdr w:val="none" w:sz="0" w:space="0" w:color="auto" w:frame="1"/>
        </w:rPr>
        <w:t>(Hewitt et al.</w:t>
      </w:r>
      <w:r w:rsidR="009A1424">
        <w:rPr>
          <w:rFonts w:cs="Calibri"/>
          <w:noProof/>
          <w:color w:val="000000"/>
          <w:bdr w:val="none" w:sz="0" w:space="0" w:color="auto" w:frame="1"/>
        </w:rPr>
        <w:t xml:space="preserve"> 2011</w:t>
      </w:r>
      <w:r w:rsidR="00B555F7">
        <w:rPr>
          <w:rFonts w:cs="Calibri"/>
          <w:noProof/>
          <w:color w:val="000000"/>
          <w:bdr w:val="none" w:sz="0" w:space="0" w:color="auto" w:frame="1"/>
        </w:rPr>
        <w:t>;</w:t>
      </w:r>
      <w:r w:rsidR="00E654A0">
        <w:rPr>
          <w:rFonts w:cs="Calibri"/>
          <w:noProof/>
          <w:color w:val="000000"/>
          <w:bdr w:val="none" w:sz="0" w:space="0" w:color="auto" w:frame="1"/>
        </w:rPr>
        <w:t xml:space="preserve"> McClary and Nelligan</w:t>
      </w:r>
      <w:r w:rsidR="009A1424">
        <w:rPr>
          <w:rFonts w:cs="Calibri"/>
          <w:noProof/>
          <w:color w:val="000000"/>
          <w:bdr w:val="none" w:sz="0" w:space="0" w:color="auto" w:frame="1"/>
        </w:rPr>
        <w:t xml:space="preserve"> 2001)</w:t>
      </w:r>
      <w:r w:rsidR="00C67771" w:rsidRPr="00543757">
        <w:rPr>
          <w:rFonts w:cs="Calibri"/>
          <w:color w:val="000000"/>
          <w:bdr w:val="none" w:sz="0" w:space="0" w:color="auto" w:frame="1"/>
        </w:rPr>
        <w:fldChar w:fldCharType="end"/>
      </w:r>
      <w:r w:rsidR="000E0A66">
        <w:rPr>
          <w:rFonts w:cs="Calibri"/>
          <w:color w:val="000000"/>
          <w:bdr w:val="none" w:sz="0" w:space="0" w:color="auto" w:frame="1"/>
        </w:rPr>
        <w:t>.</w:t>
      </w:r>
      <w:r w:rsidR="00163FAB">
        <w:rPr>
          <w:rFonts w:cs="Calibri"/>
          <w:color w:val="000000"/>
          <w:bdr w:val="none" w:sz="0" w:space="0" w:color="auto" w:frame="1"/>
        </w:rPr>
        <w:t xml:space="preserve"> </w:t>
      </w:r>
      <w:r w:rsidRPr="00543757">
        <w:rPr>
          <w:rFonts w:cs="Calibri"/>
          <w:color w:val="000000"/>
          <w:bdr w:val="none" w:sz="0" w:space="0" w:color="auto" w:frame="1"/>
        </w:rPr>
        <w:t xml:space="preserve">These included </w:t>
      </w:r>
      <w:r w:rsidRPr="00543757">
        <w:rPr>
          <w:rFonts w:cs="Calibri"/>
          <w:i/>
          <w:color w:val="000000"/>
          <w:bdr w:val="none" w:sz="0" w:space="0" w:color="auto" w:frame="1"/>
        </w:rPr>
        <w:t xml:space="preserve">Ampelisca abdita </w:t>
      </w:r>
      <w:r w:rsidRPr="00543757">
        <w:rPr>
          <w:rFonts w:cs="Calibri"/>
          <w:color w:val="000000"/>
          <w:bdr w:val="none" w:sz="0" w:space="0" w:color="auto" w:frame="1"/>
        </w:rPr>
        <w:t>(</w:t>
      </w:r>
      <w:r w:rsidR="0087341E" w:rsidRPr="00543757">
        <w:rPr>
          <w:rFonts w:cs="Calibri"/>
          <w:color w:val="000000"/>
          <w:bdr w:val="none" w:sz="0" w:space="0" w:color="auto" w:frame="1"/>
        </w:rPr>
        <w:t>juvenile</w:t>
      </w:r>
      <w:r w:rsidRPr="00543757">
        <w:rPr>
          <w:rFonts w:cs="Calibri"/>
          <w:color w:val="000000"/>
          <w:bdr w:val="none" w:sz="0" w:space="0" w:color="auto" w:frame="1"/>
        </w:rPr>
        <w:t xml:space="preserve">: 390 µm), </w:t>
      </w:r>
      <w:r w:rsidRPr="00543757">
        <w:rPr>
          <w:rFonts w:cs="Calibri"/>
          <w:i/>
          <w:color w:val="000000"/>
          <w:bdr w:val="none" w:sz="0" w:space="0" w:color="auto" w:frame="1"/>
        </w:rPr>
        <w:t>Gammarus tigrinus</w:t>
      </w:r>
      <w:r w:rsidRPr="00543757">
        <w:rPr>
          <w:rFonts w:cs="Calibri"/>
          <w:color w:val="000000"/>
          <w:bdr w:val="none" w:sz="0" w:space="0" w:color="auto" w:frame="1"/>
        </w:rPr>
        <w:t xml:space="preserve"> (embryo: 460 µm)</w:t>
      </w:r>
      <w:r w:rsidR="0066739F" w:rsidRPr="00543757">
        <w:rPr>
          <w:rFonts w:cs="Calibri"/>
          <w:color w:val="000000"/>
          <w:bdr w:val="none" w:sz="0" w:space="0" w:color="auto" w:frame="1"/>
        </w:rPr>
        <w:t xml:space="preserve"> </w:t>
      </w:r>
      <w:r w:rsidR="00C67771" w:rsidRPr="00543757">
        <w:rPr>
          <w:rFonts w:eastAsia="Times New Roman" w:cstheme="minorHAnsi"/>
          <w:color w:val="000000"/>
        </w:rPr>
        <w:fldChar w:fldCharType="begin"/>
      </w:r>
      <w:r w:rsidR="009A1424">
        <w:rPr>
          <w:rFonts w:eastAsia="Times New Roman" w:cstheme="minorHAnsi"/>
          <w:color w:val="000000"/>
        </w:rPr>
        <w:instrText xml:space="preserve"> ADDIN EN.CITE &lt;EndNote&gt;&lt;Cite&gt;&lt;Author&gt;Steele&lt;/Author&gt;&lt;Year&gt;1972&lt;/Year&gt;&lt;RecNum&gt;431&lt;/RecNum&gt;&lt;DisplayText&gt;(Steele, 1972)&lt;/DisplayText&gt;&lt;record&gt;&lt;rec-number&gt;431&lt;/rec-number&gt;&lt;foreign-keys&gt;&lt;key app="EN" db-id="rtar052tqprw0def2t1xw5zswx2afzsfzrvs" timestamp="1582078957"&gt;431&lt;/key&gt;&lt;/foreign-keys&gt;&lt;ref-type name="Journal Article"&gt;17&lt;/ref-type&gt;&lt;contributors&gt;&lt;authors&gt;&lt;author&gt;Steele, DH&lt;/author&gt;&lt;/authors&gt;&lt;/contributors&gt;&lt;titles&gt;&lt;title&gt;&lt;style face="normal" font="default" size="100%"&gt;Some aspects of the biology of&lt;/style&gt;&lt;style face="italic" font="default" size="100%"&gt; Gammarellus homari&lt;/style&gt;&lt;style face="normal" font="default" size="100%"&gt; (Crustacea, Amphipoda) in the Northwestern Atlantic&lt;/style&gt;&lt;/title&gt;&lt;secondary-title&gt;Journal of the Fisheries Board of Canada&lt;/secondary-title&gt;&lt;/titles&gt;&lt;periodical&gt;&lt;full-title&gt;Journal of the Fisheries Board of Canada&lt;/full-title&gt;&lt;/periodical&gt;&lt;pages&gt;1340-1343&lt;/pages&gt;&lt;volume&gt;29&lt;/volume&gt;&lt;number&gt;9&lt;/number&gt;&lt;dates&gt;&lt;year&gt;1972&lt;/year&gt;&lt;/dates&gt;&lt;isbn&gt;0706-652X&lt;/isbn&gt;&lt;urls&gt;&lt;/urls&gt;&lt;/record&gt;&lt;/Cite&gt;&lt;/EndNote&gt;</w:instrText>
      </w:r>
      <w:r w:rsidR="00C67771" w:rsidRPr="00543757">
        <w:rPr>
          <w:rFonts w:eastAsia="Times New Roman" w:cstheme="minorHAnsi"/>
          <w:color w:val="000000"/>
        </w:rPr>
        <w:fldChar w:fldCharType="separate"/>
      </w:r>
      <w:r w:rsidR="009A1424">
        <w:rPr>
          <w:rFonts w:eastAsia="Times New Roman" w:cstheme="minorHAnsi"/>
          <w:noProof/>
          <w:color w:val="000000"/>
        </w:rPr>
        <w:t>(Stee</w:t>
      </w:r>
      <w:r w:rsidR="00E654A0">
        <w:rPr>
          <w:rFonts w:eastAsia="Times New Roman" w:cstheme="minorHAnsi"/>
          <w:noProof/>
          <w:color w:val="000000"/>
        </w:rPr>
        <w:t>le</w:t>
      </w:r>
      <w:r w:rsidR="009A1424">
        <w:rPr>
          <w:rFonts w:eastAsia="Times New Roman" w:cstheme="minorHAnsi"/>
          <w:noProof/>
          <w:color w:val="000000"/>
        </w:rPr>
        <w:t xml:space="preserve"> 1972)</w:t>
      </w:r>
      <w:r w:rsidR="00C67771" w:rsidRPr="00543757">
        <w:rPr>
          <w:rFonts w:eastAsia="Times New Roman" w:cstheme="minorHAnsi"/>
          <w:color w:val="000000"/>
        </w:rPr>
        <w:fldChar w:fldCharType="end"/>
      </w:r>
      <w:r w:rsidR="00504D54" w:rsidRPr="00543757">
        <w:rPr>
          <w:rFonts w:eastAsia="Times New Roman" w:cstheme="minorHAnsi"/>
          <w:color w:val="000000"/>
        </w:rPr>
        <w:t xml:space="preserve">, </w:t>
      </w:r>
      <w:r w:rsidRPr="00543757">
        <w:rPr>
          <w:rFonts w:cs="Calibri"/>
          <w:i/>
          <w:color w:val="000000"/>
          <w:bdr w:val="none" w:sz="0" w:space="0" w:color="auto" w:frame="1"/>
        </w:rPr>
        <w:t>Limnoria lignorum</w:t>
      </w:r>
      <w:r w:rsidRPr="00543757">
        <w:rPr>
          <w:rFonts w:cs="Calibri"/>
          <w:color w:val="000000"/>
          <w:bdr w:val="none" w:sz="0" w:space="0" w:color="auto" w:frame="1"/>
        </w:rPr>
        <w:t xml:space="preserve"> (egg: 400 µm)</w:t>
      </w:r>
      <w:r w:rsidR="0066739F" w:rsidRPr="00543757">
        <w:rPr>
          <w:rFonts w:cs="Calibri"/>
          <w:color w:val="000000"/>
          <w:bdr w:val="none" w:sz="0" w:space="0" w:color="auto" w:frame="1"/>
        </w:rPr>
        <w:t xml:space="preserve"> </w:t>
      </w:r>
      <w:r w:rsidR="00C67771" w:rsidRPr="00543757">
        <w:rPr>
          <w:rFonts w:cstheme="minorHAnsi"/>
        </w:rPr>
        <w:fldChar w:fldCharType="begin"/>
      </w:r>
      <w:r w:rsidR="009A1424">
        <w:rPr>
          <w:rFonts w:cstheme="minorHAnsi"/>
        </w:rPr>
        <w:instrText xml:space="preserve"> ADDIN EN.CITE &lt;EndNote&gt;&lt;Cite&gt;&lt;Author&gt;McClary&lt;/Author&gt;&lt;Year&gt;2001&lt;/Year&gt;&lt;RecNum&gt;695&lt;/RecNum&gt;&lt;DisplayText&gt;(McClary and Nelligan, 2001)&lt;/DisplayText&gt;&lt;record&gt;&lt;rec-number&gt;695&lt;/rec-number&gt;&lt;foreign-keys&gt;&lt;key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543757">
        <w:rPr>
          <w:rFonts w:cstheme="minorHAnsi"/>
        </w:rPr>
        <w:fldChar w:fldCharType="separate"/>
      </w:r>
      <w:r w:rsidR="00E654A0">
        <w:rPr>
          <w:rFonts w:cstheme="minorHAnsi"/>
          <w:noProof/>
        </w:rPr>
        <w:t>(McClary and Nelligan</w:t>
      </w:r>
      <w:r w:rsidR="009A1424">
        <w:rPr>
          <w:rFonts w:cstheme="minorHAnsi"/>
          <w:noProof/>
        </w:rPr>
        <w:t xml:space="preserve"> 2001)</w:t>
      </w:r>
      <w:r w:rsidR="00C67771" w:rsidRPr="00543757">
        <w:rPr>
          <w:rFonts w:cstheme="minorHAnsi"/>
        </w:rPr>
        <w:fldChar w:fldCharType="end"/>
      </w:r>
      <w:r w:rsidR="00147CCE" w:rsidRPr="00543757">
        <w:rPr>
          <w:rFonts w:cstheme="minorHAnsi"/>
        </w:rPr>
        <w:t xml:space="preserve"> </w:t>
      </w:r>
      <w:r w:rsidR="0059644C" w:rsidRPr="00543757">
        <w:rPr>
          <w:rFonts w:cs="Calibri"/>
          <w:color w:val="000000"/>
          <w:bdr w:val="none" w:sz="0" w:space="0" w:color="auto" w:frame="1"/>
        </w:rPr>
        <w:t xml:space="preserve">and </w:t>
      </w:r>
      <w:r w:rsidRPr="00543757">
        <w:rPr>
          <w:rFonts w:cs="Calibri"/>
          <w:i/>
          <w:color w:val="000000"/>
          <w:bdr w:val="none" w:sz="0" w:space="0" w:color="auto" w:frame="1"/>
        </w:rPr>
        <w:t>Sphaeroma serratum</w:t>
      </w:r>
      <w:r w:rsidRPr="00543757">
        <w:rPr>
          <w:rFonts w:cs="Calibri"/>
          <w:color w:val="000000"/>
          <w:bdr w:val="none" w:sz="0" w:space="0" w:color="auto" w:frame="1"/>
        </w:rPr>
        <w:t xml:space="preserve"> (embryo: 1120 µm) </w:t>
      </w:r>
      <w:r w:rsidR="00C67771" w:rsidRPr="00543757">
        <w:rPr>
          <w:rFonts w:eastAsia="Times New Roman" w:cstheme="minorHAnsi"/>
          <w:color w:val="000000"/>
        </w:rPr>
        <w:fldChar w:fldCharType="begin"/>
      </w:r>
      <w:r w:rsidR="009A1424">
        <w:rPr>
          <w:rFonts w:eastAsia="Times New Roman" w:cstheme="minorHAnsi"/>
          <w:color w:val="000000"/>
        </w:rPr>
        <w:instrText xml:space="preserve"> ADDIN EN.CITE &lt;EndNote&gt;&lt;Cite&gt;&lt;Author&gt;Charmantier&lt;/Author&gt;&lt;Year&gt;1994&lt;/Year&gt;&lt;RecNum&gt;373&lt;/RecNum&gt;&lt;DisplayText&gt;(Charmantier and Charmantier-Daures, 1994)&lt;/DisplayText&gt;&lt;record&gt;&lt;rec-number&gt;373&lt;/rec-number&gt;&lt;foreign-keys&gt;&lt;key app="EN" db-id="rtar052tqprw0def2t1xw5zswx2afzsfzrvs" timestamp="1581996425"&gt;373&lt;/key&gt;&lt;/foreign-keys&gt;&lt;ref-type name="Journal Article"&gt;17&lt;/ref-type&gt;&lt;contributors&gt;&lt;authors&gt;&lt;author&gt;Charmantier, G&lt;/author&gt;&lt;author&gt;Charmantier-Daures, M&lt;/author&gt;&lt;/authors&gt;&lt;/contributors&gt;&lt;titles&gt;&lt;title&gt;&lt;style face="normal" font="default" size="100%"&gt;Ontogeny of osmoregulation and salinity tolerance in the isopod crustacean &lt;/style&gt;&lt;style face="italic" font="default" size="100%"&gt;Sphaeroma serratum&lt;/style&gt;&lt;/title&gt;&lt;secondary-title&gt;Marine Ecology-Progress Series&lt;/secondary-title&gt;&lt;/titles&gt;&lt;periodical&gt;&lt;full-title&gt;MARINE ECOLOGY-PROGRESS SERIES&lt;/full-title&gt;&lt;/periodical&gt;&lt;pages&gt;93&lt;/pages&gt;&lt;volume&gt;114&lt;/volume&gt;&lt;dates&gt;&lt;year&gt;1994&lt;/year&gt;&lt;/dates&gt;&lt;isbn&gt;0171-8630&lt;/isbn&gt;&lt;urls&gt;&lt;/urls&gt;&lt;/record&gt;&lt;/Cite&gt;&lt;/EndNote&gt;</w:instrText>
      </w:r>
      <w:r w:rsidR="00C67771" w:rsidRPr="00543757">
        <w:rPr>
          <w:rFonts w:eastAsia="Times New Roman" w:cstheme="minorHAnsi"/>
          <w:color w:val="000000"/>
        </w:rPr>
        <w:fldChar w:fldCharType="separate"/>
      </w:r>
      <w:r w:rsidR="009A1424">
        <w:rPr>
          <w:rFonts w:eastAsia="Times New Roman" w:cstheme="minorHAnsi"/>
          <w:noProof/>
          <w:color w:val="000000"/>
        </w:rPr>
        <w:t>(Cha</w:t>
      </w:r>
      <w:r w:rsidR="00E654A0">
        <w:rPr>
          <w:rFonts w:eastAsia="Times New Roman" w:cstheme="minorHAnsi"/>
          <w:noProof/>
          <w:color w:val="000000"/>
        </w:rPr>
        <w:t>rmantier and Charmantier-Daures</w:t>
      </w:r>
      <w:r w:rsidR="009A1424">
        <w:rPr>
          <w:rFonts w:eastAsia="Times New Roman" w:cstheme="minorHAnsi"/>
          <w:noProof/>
          <w:color w:val="000000"/>
        </w:rPr>
        <w:t xml:space="preserve"> 1994)</w:t>
      </w:r>
      <w:r w:rsidR="00C67771" w:rsidRPr="00543757">
        <w:rPr>
          <w:rFonts w:eastAsia="Times New Roman" w:cstheme="minorHAnsi"/>
          <w:color w:val="000000"/>
        </w:rPr>
        <w:fldChar w:fldCharType="end"/>
      </w:r>
      <w:r w:rsidR="00504D54" w:rsidRPr="00543757" w:rsidDel="00504D54">
        <w:rPr>
          <w:rFonts w:cs="Calibri"/>
          <w:color w:val="000000"/>
          <w:bdr w:val="none" w:sz="0" w:space="0" w:color="auto" w:frame="1"/>
        </w:rPr>
        <w:t xml:space="preserve"> </w:t>
      </w:r>
      <w:r w:rsidRPr="00543757">
        <w:rPr>
          <w:rFonts w:cs="Calibri"/>
          <w:color w:val="000000"/>
          <w:bdr w:val="none" w:sz="0" w:space="0" w:color="auto" w:frame="1"/>
        </w:rPr>
        <w:t>(</w:t>
      </w:r>
      <w:r w:rsidR="000A3452">
        <w:rPr>
          <w:lang w:eastAsia="en-AU"/>
        </w:rPr>
        <w:fldChar w:fldCharType="begin"/>
      </w:r>
      <w:r w:rsidR="000A3452">
        <w:rPr>
          <w:lang w:eastAsia="en-AU"/>
        </w:rPr>
        <w:instrText xml:space="preserve"> REF _Ref48745744 \h </w:instrText>
      </w:r>
      <w:r w:rsidR="000A3452">
        <w:rPr>
          <w:lang w:eastAsia="en-AU"/>
        </w:rPr>
      </w:r>
      <w:r w:rsidR="000A3452">
        <w:rPr>
          <w:lang w:eastAsia="en-AU"/>
        </w:rPr>
        <w:fldChar w:fldCharType="separate"/>
      </w:r>
      <w:r w:rsidR="0044649D" w:rsidRPr="00AF5BB0">
        <w:t xml:space="preserve">Table </w:t>
      </w:r>
      <w:r w:rsidR="0044649D">
        <w:rPr>
          <w:noProof/>
        </w:rPr>
        <w:t>2</w:t>
      </w:r>
      <w:r w:rsidR="000A3452">
        <w:rPr>
          <w:lang w:eastAsia="en-AU"/>
        </w:rPr>
        <w:fldChar w:fldCharType="end"/>
      </w:r>
      <w:r w:rsidRPr="00543757">
        <w:rPr>
          <w:rFonts w:cs="Calibri"/>
          <w:color w:val="000000"/>
          <w:bdr w:val="none" w:sz="0" w:space="0" w:color="auto" w:frame="1"/>
        </w:rPr>
        <w:t>).</w:t>
      </w:r>
    </w:p>
    <w:p w14:paraId="36DBF09E" w14:textId="08052D99" w:rsidR="0051776D" w:rsidRPr="008B2E7B" w:rsidRDefault="0051776D" w:rsidP="00285258">
      <w:pPr>
        <w:pStyle w:val="Caption"/>
      </w:pPr>
      <w:bookmarkStart w:id="18" w:name="_Ref48745744"/>
      <w:bookmarkStart w:id="19" w:name="_Toc34644172"/>
      <w:bookmarkStart w:id="20" w:name="_Toc34644265"/>
      <w:bookmarkStart w:id="21" w:name="_Toc35333314"/>
      <w:bookmarkStart w:id="22" w:name="_Toc38914001"/>
      <w:bookmarkStart w:id="23" w:name="_Toc51666032"/>
      <w:bookmarkStart w:id="24" w:name="_Toc34644430"/>
      <w:r w:rsidRPr="00AF5BB0">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2</w:t>
      </w:r>
      <w:r w:rsidR="00D76B84">
        <w:rPr>
          <w:noProof/>
        </w:rPr>
        <w:fldChar w:fldCharType="end"/>
      </w:r>
      <w:bookmarkEnd w:id="18"/>
      <w:r w:rsidRPr="00AF5BB0">
        <w:t xml:space="preserve"> </w:t>
      </w:r>
      <w:bookmarkEnd w:id="19"/>
      <w:bookmarkEnd w:id="20"/>
      <w:bookmarkEnd w:id="21"/>
      <w:r w:rsidR="001A2129" w:rsidRPr="00AF5BB0">
        <w:t>Propagule</w:t>
      </w:r>
      <w:r w:rsidR="0059644C" w:rsidRPr="00AF5BB0">
        <w:t xml:space="preserve"> sizes for key amphipod and isopod species</w:t>
      </w:r>
      <w:bookmarkEnd w:id="22"/>
      <w:bookmarkEnd w:id="23"/>
    </w:p>
    <w:tbl>
      <w:tblPr>
        <w:tblStyle w:val="ABAREStableleftalign"/>
        <w:tblW w:w="5000" w:type="pct"/>
        <w:tblLook w:val="04A0" w:firstRow="1" w:lastRow="0" w:firstColumn="1" w:lastColumn="0" w:noHBand="0" w:noVBand="1"/>
        <w:tblDescription w:val="4-column table showing the propagule sizes for key amphipod and isopod species identified from literature search. Data are shown in terms of: Species, Egg in micrometre, Embryo or juvenile in micrometre and References."/>
      </w:tblPr>
      <w:tblGrid>
        <w:gridCol w:w="3743"/>
        <w:gridCol w:w="1274"/>
        <w:gridCol w:w="2509"/>
        <w:gridCol w:w="1500"/>
      </w:tblGrid>
      <w:tr w:rsidR="0016113F" w:rsidRPr="00285258" w14:paraId="4998DB95" w14:textId="77777777" w:rsidTr="00B3401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3" w:type="pct"/>
            <w:tcBorders>
              <w:top w:val="single" w:sz="4" w:space="0" w:color="auto"/>
              <w:bottom w:val="single" w:sz="4" w:space="0" w:color="auto"/>
            </w:tcBorders>
          </w:tcPr>
          <w:p w14:paraId="2EAABBF6" w14:textId="77777777" w:rsidR="0016113F" w:rsidRPr="00285258" w:rsidRDefault="0016113F" w:rsidP="00285258">
            <w:pPr>
              <w:pStyle w:val="TableHeading"/>
              <w:rPr>
                <w:color w:val="000000" w:themeColor="text1"/>
                <w:szCs w:val="18"/>
              </w:rPr>
            </w:pPr>
            <w:r w:rsidRPr="00285258">
              <w:rPr>
                <w:szCs w:val="18"/>
              </w:rPr>
              <w:t>Species</w:t>
            </w:r>
          </w:p>
        </w:tc>
        <w:tc>
          <w:tcPr>
            <w:tcW w:w="706" w:type="pct"/>
            <w:tcBorders>
              <w:top w:val="single" w:sz="4" w:space="0" w:color="auto"/>
              <w:bottom w:val="single" w:sz="4" w:space="0" w:color="auto"/>
            </w:tcBorders>
          </w:tcPr>
          <w:p w14:paraId="66F988AF" w14:textId="77777777" w:rsidR="0016113F" w:rsidRPr="00285258" w:rsidRDefault="0016113F" w:rsidP="00285258">
            <w:pPr>
              <w:pStyle w:val="TableHeading"/>
              <w:jc w:val="right"/>
              <w:cnfStyle w:val="100000000000" w:firstRow="1" w:lastRow="0" w:firstColumn="0" w:lastColumn="0" w:oddVBand="0" w:evenVBand="0" w:oddHBand="0" w:evenHBand="0" w:firstRowFirstColumn="0" w:firstRowLastColumn="0" w:lastRowFirstColumn="0" w:lastRowLastColumn="0"/>
              <w:rPr>
                <w:color w:val="000000" w:themeColor="text1"/>
                <w:szCs w:val="18"/>
              </w:rPr>
            </w:pPr>
            <w:r w:rsidRPr="00285258">
              <w:rPr>
                <w:szCs w:val="18"/>
              </w:rPr>
              <w:t>Egg (µm)</w:t>
            </w:r>
          </w:p>
        </w:tc>
        <w:tc>
          <w:tcPr>
            <w:tcW w:w="1390" w:type="pct"/>
            <w:tcBorders>
              <w:top w:val="single" w:sz="4" w:space="0" w:color="auto"/>
              <w:bottom w:val="single" w:sz="4" w:space="0" w:color="auto"/>
            </w:tcBorders>
          </w:tcPr>
          <w:p w14:paraId="0DFD83E2" w14:textId="0519D34A" w:rsidR="0016113F" w:rsidRPr="00285258" w:rsidRDefault="0016113F" w:rsidP="00285258">
            <w:pPr>
              <w:pStyle w:val="TableHeading"/>
              <w:jc w:val="right"/>
              <w:cnfStyle w:val="100000000000" w:firstRow="1" w:lastRow="0" w:firstColumn="0" w:lastColumn="0" w:oddVBand="0" w:evenVBand="0" w:oddHBand="0" w:evenHBand="0" w:firstRowFirstColumn="0" w:firstRowLastColumn="0" w:lastRowFirstColumn="0" w:lastRowLastColumn="0"/>
              <w:rPr>
                <w:color w:val="000000" w:themeColor="text1"/>
                <w:szCs w:val="18"/>
              </w:rPr>
            </w:pPr>
            <w:r w:rsidRPr="00285258">
              <w:rPr>
                <w:szCs w:val="18"/>
              </w:rPr>
              <w:t>Embryo/</w:t>
            </w:r>
            <w:r w:rsidR="00AE0C8F" w:rsidRPr="00285258">
              <w:rPr>
                <w:szCs w:val="18"/>
              </w:rPr>
              <w:t>juvenile</w:t>
            </w:r>
            <w:r w:rsidRPr="00285258">
              <w:rPr>
                <w:szCs w:val="18"/>
              </w:rPr>
              <w:t xml:space="preserve"> (µm)</w:t>
            </w:r>
          </w:p>
        </w:tc>
        <w:tc>
          <w:tcPr>
            <w:tcW w:w="831" w:type="pct"/>
            <w:tcBorders>
              <w:top w:val="single" w:sz="4" w:space="0" w:color="auto"/>
              <w:bottom w:val="single" w:sz="4" w:space="0" w:color="auto"/>
            </w:tcBorders>
          </w:tcPr>
          <w:p w14:paraId="492272BF" w14:textId="77777777" w:rsidR="0016113F" w:rsidRPr="00285258" w:rsidRDefault="0016113F" w:rsidP="00285258">
            <w:pPr>
              <w:pStyle w:val="TableHeading"/>
              <w:jc w:val="right"/>
              <w:cnfStyle w:val="100000000000" w:firstRow="1" w:lastRow="0" w:firstColumn="0" w:lastColumn="0" w:oddVBand="0" w:evenVBand="0" w:oddHBand="0" w:evenHBand="0" w:firstRowFirstColumn="0" w:firstRowLastColumn="0" w:lastRowFirstColumn="0" w:lastRowLastColumn="0"/>
              <w:rPr>
                <w:color w:val="000000" w:themeColor="text1"/>
                <w:szCs w:val="18"/>
              </w:rPr>
            </w:pPr>
            <w:r w:rsidRPr="00285258">
              <w:rPr>
                <w:color w:val="000000" w:themeColor="text1"/>
                <w:szCs w:val="18"/>
              </w:rPr>
              <w:t>References</w:t>
            </w:r>
          </w:p>
        </w:tc>
      </w:tr>
      <w:tr w:rsidR="0016113F" w:rsidRPr="00285258" w14:paraId="4F3DC928" w14:textId="77777777" w:rsidTr="00B34011">
        <w:trPr>
          <w:cantSplit/>
        </w:trPr>
        <w:tc>
          <w:tcPr>
            <w:cnfStyle w:val="001000000000" w:firstRow="0" w:lastRow="0" w:firstColumn="1" w:lastColumn="0" w:oddVBand="0" w:evenVBand="0" w:oddHBand="0" w:evenHBand="0" w:firstRowFirstColumn="0" w:firstRowLastColumn="0" w:lastRowFirstColumn="0" w:lastRowLastColumn="0"/>
            <w:tcW w:w="2073" w:type="pct"/>
            <w:tcBorders>
              <w:top w:val="single" w:sz="4" w:space="0" w:color="auto"/>
            </w:tcBorders>
          </w:tcPr>
          <w:p w14:paraId="082CC6F0" w14:textId="77777777" w:rsidR="0016113F" w:rsidRPr="00285258" w:rsidRDefault="0016113F" w:rsidP="00285258">
            <w:pPr>
              <w:pStyle w:val="TableText"/>
              <w:rPr>
                <w:i/>
                <w:color w:val="000000" w:themeColor="text1"/>
                <w:szCs w:val="18"/>
              </w:rPr>
            </w:pPr>
            <w:r w:rsidRPr="00285258">
              <w:rPr>
                <w:i/>
                <w:szCs w:val="18"/>
              </w:rPr>
              <w:t>Clypeoniscus hanseni</w:t>
            </w:r>
          </w:p>
        </w:tc>
        <w:tc>
          <w:tcPr>
            <w:tcW w:w="706" w:type="pct"/>
            <w:tcBorders>
              <w:top w:val="single" w:sz="4" w:space="0" w:color="auto"/>
            </w:tcBorders>
          </w:tcPr>
          <w:p w14:paraId="38D89691" w14:textId="77777777" w:rsidR="0016113F" w:rsidRPr="00285258" w:rsidRDefault="0016113F" w:rsidP="00285258">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285258">
              <w:rPr>
                <w:szCs w:val="18"/>
              </w:rPr>
              <w:t>120</w:t>
            </w:r>
          </w:p>
        </w:tc>
        <w:tc>
          <w:tcPr>
            <w:tcW w:w="1390" w:type="pct"/>
            <w:tcBorders>
              <w:top w:val="single" w:sz="4" w:space="0" w:color="auto"/>
            </w:tcBorders>
          </w:tcPr>
          <w:p w14:paraId="6815070C" w14:textId="6F524E74" w:rsidR="0016113F" w:rsidRPr="00285258" w:rsidRDefault="008B2E7B" w:rsidP="00285258">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w:t>
            </w:r>
          </w:p>
        </w:tc>
        <w:tc>
          <w:tcPr>
            <w:tcW w:w="831" w:type="pct"/>
            <w:tcBorders>
              <w:top w:val="single" w:sz="4" w:space="0" w:color="auto"/>
            </w:tcBorders>
          </w:tcPr>
          <w:p w14:paraId="1972413F" w14:textId="690E2769" w:rsidR="0016113F" w:rsidRPr="00285258" w:rsidRDefault="00C67771" w:rsidP="009F4581">
            <w:pPr>
              <w:pStyle w:val="TableTex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285258">
              <w:rPr>
                <w:szCs w:val="18"/>
              </w:rPr>
              <w:fldChar w:fldCharType="begin"/>
            </w:r>
            <w:r w:rsidR="009A1424">
              <w:rPr>
                <w:szCs w:val="18"/>
              </w:rPr>
              <w:instrText xml:space="preserve"> ADDIN EN.CITE &lt;EndNote&gt;&lt;Cite&gt;&lt;Author&gt;Sheader&lt;/Author&gt;&lt;Year&gt;1977&lt;/Year&gt;&lt;RecNum&gt;393&lt;/RecNum&gt;&lt;DisplayText&gt;(Sheader, 1977a)&lt;/DisplayText&gt;&lt;record&gt;&lt;rec-number&gt;393&lt;/rec-number&gt;&lt;foreign-keys&gt;&lt;key app="EN" db-id="rtar052tqprw0def2t1xw5zswx2afzsfzrvs" timestamp="1582072411"&gt;393&lt;/key&gt;&lt;/foreign-keys&gt;&lt;ref-type name="Journal Article"&gt;17&lt;/ref-type&gt;&lt;contributors&gt;&lt;authors&gt;&lt;author&gt;Sheader, Martin&lt;/author&gt;&lt;/authors&gt;&lt;/contributors&gt;&lt;titles&gt;&lt;title&gt;&lt;style face="normal" font="default" size="100%"&gt;The breeding biology of&lt;/style&gt;&lt;style face="italic" font="default" size="100%"&gt; Idotea pelagica&lt;/style&gt;&lt;style face="normal" font="default" size="100%"&gt; (Isopoda: Valvifera) with notes on the occurrence and biology of its parasite &lt;/style&gt;&lt;style face="italic" font="default" size="100%"&gt;Clypeoniscus hanseni&lt;/style&gt;&lt;style face="normal" font="default" size="100%"&gt; (Isopoda: Epicaridea)&lt;/style&gt;&lt;/title&gt;&lt;secondary-title&gt;Journal of the Marine Biological Association of the United Kingdom&lt;/secondary-title&gt;&lt;/titles&gt;&lt;periodical&gt;&lt;full-title&gt;Journal of the Marine Biological Association of the United Kingdom&lt;/full-title&gt;&lt;/periodical&gt;&lt;pages&gt;659-674&lt;/pages&gt;&lt;volume&gt;57&lt;/volume&gt;&lt;number&gt;3&lt;/number&gt;&lt;dates&gt;&lt;year&gt;1977&lt;/year&gt;&lt;/dates&gt;&lt;isbn&gt;1469-7769&lt;/isbn&gt;&lt;urls&gt;&lt;/urls&gt;&lt;/record&gt;&lt;/Cite&gt;&lt;/EndNote&gt;</w:instrText>
            </w:r>
            <w:r w:rsidRPr="00285258">
              <w:rPr>
                <w:szCs w:val="18"/>
              </w:rPr>
              <w:fldChar w:fldCharType="separate"/>
            </w:r>
            <w:r w:rsidR="00E654A0">
              <w:rPr>
                <w:noProof/>
                <w:szCs w:val="18"/>
              </w:rPr>
              <w:t>(Sheader</w:t>
            </w:r>
            <w:r w:rsidR="009A1424">
              <w:rPr>
                <w:noProof/>
                <w:szCs w:val="18"/>
              </w:rPr>
              <w:t xml:space="preserve"> 1977a)</w:t>
            </w:r>
            <w:r w:rsidRPr="00285258">
              <w:rPr>
                <w:szCs w:val="18"/>
              </w:rPr>
              <w:fldChar w:fldCharType="end"/>
            </w:r>
          </w:p>
        </w:tc>
      </w:tr>
      <w:tr w:rsidR="0016113F" w:rsidRPr="00285258" w14:paraId="7E9C9672" w14:textId="77777777" w:rsidTr="00B34011">
        <w:trPr>
          <w:cantSplit/>
        </w:trPr>
        <w:tc>
          <w:tcPr>
            <w:cnfStyle w:val="001000000000" w:firstRow="0" w:lastRow="0" w:firstColumn="1" w:lastColumn="0" w:oddVBand="0" w:evenVBand="0" w:oddHBand="0" w:evenHBand="0" w:firstRowFirstColumn="0" w:firstRowLastColumn="0" w:lastRowFirstColumn="0" w:lastRowLastColumn="0"/>
            <w:tcW w:w="2073" w:type="pct"/>
          </w:tcPr>
          <w:p w14:paraId="1C642FB4" w14:textId="77777777" w:rsidR="0016113F" w:rsidRPr="00285258" w:rsidRDefault="0016113F" w:rsidP="00285258">
            <w:pPr>
              <w:pStyle w:val="TableText"/>
              <w:rPr>
                <w:i/>
                <w:color w:val="000000" w:themeColor="text1"/>
                <w:szCs w:val="18"/>
              </w:rPr>
            </w:pPr>
            <w:r w:rsidRPr="00285258">
              <w:rPr>
                <w:i/>
                <w:szCs w:val="18"/>
              </w:rPr>
              <w:t>Athelges takanoshimensis</w:t>
            </w:r>
          </w:p>
        </w:tc>
        <w:tc>
          <w:tcPr>
            <w:tcW w:w="706" w:type="pct"/>
          </w:tcPr>
          <w:p w14:paraId="4A86C470" w14:textId="51C89D77" w:rsidR="0016113F" w:rsidRPr="00285258" w:rsidRDefault="008B2E7B" w:rsidP="00285258">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w:t>
            </w:r>
          </w:p>
        </w:tc>
        <w:tc>
          <w:tcPr>
            <w:tcW w:w="1390" w:type="pct"/>
          </w:tcPr>
          <w:p w14:paraId="2F2AD16F" w14:textId="77777777" w:rsidR="0016113F" w:rsidRPr="00285258" w:rsidRDefault="0016113F" w:rsidP="00285258">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285258">
              <w:rPr>
                <w:szCs w:val="18"/>
              </w:rPr>
              <w:t>144.7 ± 17.4</w:t>
            </w:r>
          </w:p>
        </w:tc>
        <w:tc>
          <w:tcPr>
            <w:tcW w:w="831" w:type="pct"/>
          </w:tcPr>
          <w:p w14:paraId="65DD874E" w14:textId="5F0AE94B" w:rsidR="0016113F" w:rsidRPr="00285258" w:rsidRDefault="00C67771" w:rsidP="009F4581">
            <w:pPr>
              <w:pStyle w:val="TableTex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285258">
              <w:rPr>
                <w:szCs w:val="18"/>
              </w:rPr>
              <w:fldChar w:fldCharType="begin"/>
            </w:r>
            <w:r w:rsidR="009A1424">
              <w:rPr>
                <w:szCs w:val="18"/>
              </w:rPr>
              <w:instrText xml:space="preserve"> ADDIN EN.CITE &lt;EndNote&gt;&lt;Cite&gt;&lt;Author&gt;Cericola&lt;/Author&gt;&lt;Year&gt;2015&lt;/Year&gt;&lt;RecNum&gt;372&lt;/RecNum&gt;&lt;DisplayText&gt;(Cericola and Williams, 2015)&lt;/DisplayText&gt;&lt;record&gt;&lt;rec-number&gt;372&lt;/rec-number&gt;&lt;foreign-keys&gt;&lt;key app="EN" db-id="rtar052tqprw0def2t1xw5zswx2afzsfzrvs" timestamp="1581996007"&gt;372&lt;/key&gt;&lt;/foreign-keys&gt;&lt;ref-type name="Journal Article"&gt;17&lt;/ref-type&gt;&lt;contributors&gt;&lt;authors&gt;&lt;author&gt;Cericola, Michael James&lt;/author&gt;&lt;author&gt;Williams, Jason D&lt;/author&gt;&lt;/authors&gt;&lt;/contributors&gt;&lt;titles&gt;&lt;title&gt;&lt;style face="normal" font="default" size="100%"&gt;Prevalence, reproduction and morphology of the parasitic isopod &lt;/style&gt;&lt;style face="italic" font="default" size="100%"&gt;Athelges takanoshimensis&lt;/style&gt;&lt;style face="normal" font="default" size="100%"&gt; Ishii, 1914 (Isopoda: Bopyridae) from Hong Kong hermit crabs&lt;/style&gt;&lt;/title&gt;&lt;secondary-title&gt;Marine Biology Research&lt;/secondary-title&gt;&lt;/titles&gt;&lt;periodical&gt;&lt;full-title&gt;Marine Biology Research&lt;/full-title&gt;&lt;/periodical&gt;&lt;pages&gt;236-252&lt;/pages&gt;&lt;volume&gt;11&lt;/volume&gt;&lt;number&gt;3&lt;/number&gt;&lt;dates&gt;&lt;year&gt;2015&lt;/year&gt;&lt;/dates&gt;&lt;isbn&gt;1745-1000&lt;/isbn&gt;&lt;urls&gt;&lt;/urls&gt;&lt;/record&gt;&lt;/Cite&gt;&lt;/EndNote&gt;</w:instrText>
            </w:r>
            <w:r w:rsidRPr="00285258">
              <w:rPr>
                <w:szCs w:val="18"/>
              </w:rPr>
              <w:fldChar w:fldCharType="separate"/>
            </w:r>
            <w:r w:rsidR="009A1424">
              <w:rPr>
                <w:noProof/>
                <w:szCs w:val="18"/>
              </w:rPr>
              <w:t>(Cericola and Williams 2015)</w:t>
            </w:r>
            <w:r w:rsidRPr="00285258">
              <w:rPr>
                <w:szCs w:val="18"/>
              </w:rPr>
              <w:fldChar w:fldCharType="end"/>
            </w:r>
          </w:p>
        </w:tc>
      </w:tr>
      <w:tr w:rsidR="00643F76" w:rsidRPr="00285258" w14:paraId="69943CA0" w14:textId="77777777" w:rsidTr="00B34011">
        <w:trPr>
          <w:cantSplit/>
        </w:trPr>
        <w:tc>
          <w:tcPr>
            <w:cnfStyle w:val="001000000000" w:firstRow="0" w:lastRow="0" w:firstColumn="1" w:lastColumn="0" w:oddVBand="0" w:evenVBand="0" w:oddHBand="0" w:evenHBand="0" w:firstRowFirstColumn="0" w:firstRowLastColumn="0" w:lastRowFirstColumn="0" w:lastRowLastColumn="0"/>
            <w:tcW w:w="2073" w:type="pct"/>
          </w:tcPr>
          <w:p w14:paraId="35F1CAFF" w14:textId="29683E60" w:rsidR="00643F76" w:rsidRPr="00285258" w:rsidRDefault="00643F76" w:rsidP="00285258">
            <w:pPr>
              <w:pStyle w:val="TableText"/>
              <w:rPr>
                <w:i/>
                <w:szCs w:val="18"/>
              </w:rPr>
            </w:pPr>
            <w:r w:rsidRPr="00285258">
              <w:rPr>
                <w:i/>
                <w:szCs w:val="18"/>
              </w:rPr>
              <w:t>Ampelisca abdita</w:t>
            </w:r>
          </w:p>
        </w:tc>
        <w:tc>
          <w:tcPr>
            <w:tcW w:w="706" w:type="pct"/>
          </w:tcPr>
          <w:p w14:paraId="18056E48" w14:textId="7722CD26" w:rsidR="00643F76" w:rsidRPr="00285258" w:rsidRDefault="008B2E7B" w:rsidP="00285258">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w:t>
            </w:r>
          </w:p>
        </w:tc>
        <w:tc>
          <w:tcPr>
            <w:tcW w:w="1390" w:type="pct"/>
          </w:tcPr>
          <w:p w14:paraId="23648B3D" w14:textId="1F2DB4A1" w:rsidR="00643F76" w:rsidRPr="00285258" w:rsidRDefault="00643F76" w:rsidP="0028525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285258">
              <w:rPr>
                <w:szCs w:val="18"/>
              </w:rPr>
              <w:t>390</w:t>
            </w:r>
          </w:p>
        </w:tc>
        <w:tc>
          <w:tcPr>
            <w:tcW w:w="831" w:type="pct"/>
          </w:tcPr>
          <w:p w14:paraId="633E56C9" w14:textId="450906A5" w:rsidR="00643F76" w:rsidRPr="00285258"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285258">
              <w:rPr>
                <w:szCs w:val="18"/>
              </w:rPr>
              <w:fldChar w:fldCharType="begin"/>
            </w:r>
            <w:r w:rsidR="009A1424">
              <w:rPr>
                <w:szCs w:val="18"/>
              </w:rPr>
              <w:instrText xml:space="preserve"> ADDIN EN.CITE &lt;EndNote&gt;&lt;Cite&gt;&lt;Author&gt;Nelson&lt;/Author&gt;&lt;Year&gt;1978&lt;/Year&gt;&lt;RecNum&gt;402&lt;/RecNum&gt;&lt;DisplayText&gt;(Nelson, 1978)&lt;/DisplayText&gt;&lt;record&gt;&lt;rec-number&gt;402&lt;/rec-number&gt;&lt;foreign-keys&gt;&lt;key app="EN" db-id="rtar052tqprw0def2t1xw5zswx2afzsfzrvs" timestamp="1582073635"&gt;402&lt;/key&gt;&lt;/foreign-keys&gt;&lt;ref-type name="Thesis"&gt;32&lt;/ref-type&gt;&lt;contributors&gt;&lt;authors&gt;&lt;author&gt;Nelson, Walter Garnet&lt;/author&gt;&lt;/authors&gt;&lt;/contributors&gt;&lt;titles&gt;&lt;title&gt;The community ecology of seagrass amphipods: predation and community structure, life histories, and biogeography&lt;/title&gt;&lt;/titles&gt;&lt;dates&gt;&lt;year&gt;1978&lt;/year&gt;&lt;/dates&gt;&lt;publisher&gt;Duke University&lt;/publisher&gt;&lt;urls&gt;&lt;/urls&gt;&lt;/record&gt;&lt;/Cite&gt;&lt;/EndNote&gt;</w:instrText>
            </w:r>
            <w:r w:rsidRPr="00285258">
              <w:rPr>
                <w:szCs w:val="18"/>
              </w:rPr>
              <w:fldChar w:fldCharType="separate"/>
            </w:r>
            <w:r w:rsidR="009A1424">
              <w:rPr>
                <w:noProof/>
                <w:szCs w:val="18"/>
              </w:rPr>
              <w:t>(Nelson 1978)</w:t>
            </w:r>
            <w:r w:rsidRPr="00285258">
              <w:rPr>
                <w:szCs w:val="18"/>
              </w:rPr>
              <w:fldChar w:fldCharType="end"/>
            </w:r>
          </w:p>
        </w:tc>
      </w:tr>
      <w:tr w:rsidR="00643F76" w:rsidRPr="00285258" w14:paraId="49CFFD1E" w14:textId="77777777" w:rsidTr="00B34011">
        <w:trPr>
          <w:cantSplit/>
        </w:trPr>
        <w:tc>
          <w:tcPr>
            <w:cnfStyle w:val="001000000000" w:firstRow="0" w:lastRow="0" w:firstColumn="1" w:lastColumn="0" w:oddVBand="0" w:evenVBand="0" w:oddHBand="0" w:evenHBand="0" w:firstRowFirstColumn="0" w:firstRowLastColumn="0" w:lastRowFirstColumn="0" w:lastRowLastColumn="0"/>
            <w:tcW w:w="2073" w:type="pct"/>
          </w:tcPr>
          <w:p w14:paraId="5E187BD4" w14:textId="37775077" w:rsidR="00643F76" w:rsidRPr="00285258" w:rsidRDefault="00643F76" w:rsidP="00285258">
            <w:pPr>
              <w:pStyle w:val="TableText"/>
              <w:rPr>
                <w:i/>
                <w:szCs w:val="18"/>
              </w:rPr>
            </w:pPr>
            <w:r w:rsidRPr="00285258">
              <w:rPr>
                <w:i/>
                <w:szCs w:val="18"/>
              </w:rPr>
              <w:t>Gammarus tigrinus</w:t>
            </w:r>
          </w:p>
        </w:tc>
        <w:tc>
          <w:tcPr>
            <w:tcW w:w="706" w:type="pct"/>
          </w:tcPr>
          <w:p w14:paraId="6C535B57" w14:textId="6648D963" w:rsidR="00643F76" w:rsidRPr="00285258" w:rsidRDefault="008B2E7B" w:rsidP="00285258">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w:t>
            </w:r>
          </w:p>
        </w:tc>
        <w:tc>
          <w:tcPr>
            <w:tcW w:w="1390" w:type="pct"/>
          </w:tcPr>
          <w:p w14:paraId="54E404F3" w14:textId="7756C61C" w:rsidR="00643F76" w:rsidRPr="00285258" w:rsidRDefault="00643F76" w:rsidP="0028525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285258">
              <w:rPr>
                <w:szCs w:val="18"/>
              </w:rPr>
              <w:t>460</w:t>
            </w:r>
          </w:p>
        </w:tc>
        <w:tc>
          <w:tcPr>
            <w:tcW w:w="831" w:type="pct"/>
          </w:tcPr>
          <w:p w14:paraId="4A9ED14B" w14:textId="1BE1B916" w:rsidR="00643F76" w:rsidRPr="00285258"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285258">
              <w:rPr>
                <w:szCs w:val="18"/>
              </w:rPr>
              <w:fldChar w:fldCharType="begin"/>
            </w:r>
            <w:r w:rsidR="009A1424">
              <w:rPr>
                <w:szCs w:val="18"/>
              </w:rPr>
              <w:instrText xml:space="preserve"> ADDIN EN.CITE &lt;EndNote&gt;&lt;Cite&gt;&lt;Author&gt;Steele&lt;/Author&gt;&lt;Year&gt;1972&lt;/Year&gt;&lt;RecNum&gt;431&lt;/RecNum&gt;&lt;DisplayText&gt;(Steele, 1972)&lt;/DisplayText&gt;&lt;record&gt;&lt;rec-number&gt;431&lt;/rec-number&gt;&lt;foreign-keys&gt;&lt;key app="EN" db-id="rtar052tqprw0def2t1xw5zswx2afzsfzrvs" timestamp="1582078957"&gt;431&lt;/key&gt;&lt;/foreign-keys&gt;&lt;ref-type name="Journal Article"&gt;17&lt;/ref-type&gt;&lt;contributors&gt;&lt;authors&gt;&lt;author&gt;Steele, DH&lt;/author&gt;&lt;/authors&gt;&lt;/contributors&gt;&lt;titles&gt;&lt;title&gt;&lt;style face="normal" font="default" size="100%"&gt;Some aspects of the biology of&lt;/style&gt;&lt;style face="italic" font="default" size="100%"&gt; Gammarellus homari&lt;/style&gt;&lt;style face="normal" font="default" size="100%"&gt; (Crustacea, Amphipoda) in the Northwestern Atlantic&lt;/style&gt;&lt;/title&gt;&lt;secondary-title&gt;Journal of the Fisheries Board of Canada&lt;/secondary-title&gt;&lt;/titles&gt;&lt;periodical&gt;&lt;full-title&gt;Journal of the Fisheries Board of Canada&lt;/full-title&gt;&lt;/periodical&gt;&lt;pages&gt;1340-1343&lt;/pages&gt;&lt;volume&gt;29&lt;/volume&gt;&lt;number&gt;9&lt;/number&gt;&lt;dates&gt;&lt;year&gt;1972&lt;/year&gt;&lt;/dates&gt;&lt;isbn&gt;0706-652X&lt;/isbn&gt;&lt;urls&gt;&lt;/urls&gt;&lt;/record&gt;&lt;/Cite&gt;&lt;/EndNote&gt;</w:instrText>
            </w:r>
            <w:r w:rsidRPr="00285258">
              <w:rPr>
                <w:szCs w:val="18"/>
              </w:rPr>
              <w:fldChar w:fldCharType="separate"/>
            </w:r>
            <w:r w:rsidR="00E654A0">
              <w:rPr>
                <w:noProof/>
                <w:szCs w:val="18"/>
              </w:rPr>
              <w:t>(Steele</w:t>
            </w:r>
            <w:r w:rsidR="009A1424">
              <w:rPr>
                <w:noProof/>
                <w:szCs w:val="18"/>
              </w:rPr>
              <w:t xml:space="preserve"> 1972)</w:t>
            </w:r>
            <w:r w:rsidRPr="00285258">
              <w:rPr>
                <w:szCs w:val="18"/>
              </w:rPr>
              <w:fldChar w:fldCharType="end"/>
            </w:r>
          </w:p>
        </w:tc>
      </w:tr>
      <w:tr w:rsidR="00643F76" w:rsidRPr="00285258" w14:paraId="6F8F6255" w14:textId="77777777" w:rsidTr="00B34011">
        <w:trPr>
          <w:cantSplit/>
        </w:trPr>
        <w:tc>
          <w:tcPr>
            <w:cnfStyle w:val="001000000000" w:firstRow="0" w:lastRow="0" w:firstColumn="1" w:lastColumn="0" w:oddVBand="0" w:evenVBand="0" w:oddHBand="0" w:evenHBand="0" w:firstRowFirstColumn="0" w:firstRowLastColumn="0" w:lastRowFirstColumn="0" w:lastRowLastColumn="0"/>
            <w:tcW w:w="2073" w:type="pct"/>
          </w:tcPr>
          <w:p w14:paraId="421E4F25" w14:textId="56FB1B0E" w:rsidR="00643F76" w:rsidRPr="00285258" w:rsidRDefault="00643F76" w:rsidP="00285258">
            <w:pPr>
              <w:pStyle w:val="TableText"/>
              <w:rPr>
                <w:i/>
                <w:szCs w:val="18"/>
              </w:rPr>
            </w:pPr>
            <w:r w:rsidRPr="00285258">
              <w:rPr>
                <w:i/>
                <w:szCs w:val="18"/>
              </w:rPr>
              <w:t>Limnoria lignorum</w:t>
            </w:r>
          </w:p>
        </w:tc>
        <w:tc>
          <w:tcPr>
            <w:tcW w:w="706" w:type="pct"/>
          </w:tcPr>
          <w:p w14:paraId="1FCF0B78" w14:textId="7A49BDBA" w:rsidR="00643F76" w:rsidRPr="00285258" w:rsidRDefault="00643F76" w:rsidP="00285258">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285258">
              <w:rPr>
                <w:szCs w:val="18"/>
              </w:rPr>
              <w:t>400</w:t>
            </w:r>
          </w:p>
        </w:tc>
        <w:tc>
          <w:tcPr>
            <w:tcW w:w="1390" w:type="pct"/>
          </w:tcPr>
          <w:p w14:paraId="64F7C9F1" w14:textId="126458EE" w:rsidR="00643F76" w:rsidRPr="00285258" w:rsidRDefault="008B2E7B" w:rsidP="0028525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1" w:type="pct"/>
          </w:tcPr>
          <w:p w14:paraId="110B0A1B" w14:textId="5D48A5B8" w:rsidR="00643F76" w:rsidRPr="00285258"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285258">
              <w:rPr>
                <w:szCs w:val="18"/>
              </w:rPr>
              <w:fldChar w:fldCharType="begin"/>
            </w:r>
            <w:r w:rsidR="009A1424">
              <w:rPr>
                <w:szCs w:val="18"/>
              </w:rPr>
              <w:instrText xml:space="preserve"> ADDIN EN.CITE &lt;EndNote&gt;&lt;Cite&gt;&lt;Author&gt;McClary&lt;/Author&gt;&lt;Year&gt;2001&lt;/Year&gt;&lt;RecNum&gt;695&lt;/RecNum&gt;&lt;DisplayText&gt;(McClary and Nelligan, 2001)&lt;/DisplayText&gt;&lt;record&gt;&lt;rec-number&gt;695&lt;/rec-number&gt;&lt;foreign-keys&gt;&lt;key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Pr="00285258">
              <w:rPr>
                <w:szCs w:val="18"/>
              </w:rPr>
              <w:fldChar w:fldCharType="separate"/>
            </w:r>
            <w:r w:rsidR="00E654A0">
              <w:rPr>
                <w:noProof/>
                <w:szCs w:val="18"/>
              </w:rPr>
              <w:t>(McClary and Nelligan</w:t>
            </w:r>
            <w:r w:rsidR="009A1424">
              <w:rPr>
                <w:noProof/>
                <w:szCs w:val="18"/>
              </w:rPr>
              <w:t xml:space="preserve"> 2001)</w:t>
            </w:r>
            <w:r w:rsidRPr="00285258">
              <w:rPr>
                <w:szCs w:val="18"/>
              </w:rPr>
              <w:fldChar w:fldCharType="end"/>
            </w:r>
          </w:p>
        </w:tc>
      </w:tr>
      <w:tr w:rsidR="00643F76" w:rsidRPr="00285258" w14:paraId="3B559FCF" w14:textId="77777777" w:rsidTr="00B34011">
        <w:trPr>
          <w:cantSplit/>
        </w:trPr>
        <w:tc>
          <w:tcPr>
            <w:cnfStyle w:val="001000000000" w:firstRow="0" w:lastRow="0" w:firstColumn="1" w:lastColumn="0" w:oddVBand="0" w:evenVBand="0" w:oddHBand="0" w:evenHBand="0" w:firstRowFirstColumn="0" w:firstRowLastColumn="0" w:lastRowFirstColumn="0" w:lastRowLastColumn="0"/>
            <w:tcW w:w="2073" w:type="pct"/>
          </w:tcPr>
          <w:p w14:paraId="74A4F9F3" w14:textId="7F559F3A" w:rsidR="00643F76" w:rsidRPr="00285258" w:rsidRDefault="00643F76" w:rsidP="00285258">
            <w:pPr>
              <w:pStyle w:val="TableText"/>
              <w:rPr>
                <w:i/>
                <w:szCs w:val="18"/>
              </w:rPr>
            </w:pPr>
            <w:r w:rsidRPr="00285258">
              <w:rPr>
                <w:i/>
                <w:szCs w:val="18"/>
              </w:rPr>
              <w:t>Sphaeroma serratum</w:t>
            </w:r>
          </w:p>
        </w:tc>
        <w:tc>
          <w:tcPr>
            <w:tcW w:w="706" w:type="pct"/>
          </w:tcPr>
          <w:p w14:paraId="7815CBEC" w14:textId="561857F4" w:rsidR="00643F76" w:rsidRPr="00285258" w:rsidRDefault="008B2E7B" w:rsidP="00285258">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w:t>
            </w:r>
          </w:p>
        </w:tc>
        <w:tc>
          <w:tcPr>
            <w:tcW w:w="1390" w:type="pct"/>
          </w:tcPr>
          <w:p w14:paraId="773D0542" w14:textId="12CA61B2" w:rsidR="00643F76" w:rsidRPr="00285258" w:rsidRDefault="00643F76" w:rsidP="0028525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285258">
              <w:rPr>
                <w:szCs w:val="18"/>
              </w:rPr>
              <w:t>1120</w:t>
            </w:r>
          </w:p>
        </w:tc>
        <w:tc>
          <w:tcPr>
            <w:tcW w:w="831" w:type="pct"/>
          </w:tcPr>
          <w:p w14:paraId="7AFF9DCC" w14:textId="48824AC0" w:rsidR="00643F76" w:rsidRPr="00285258"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285258">
              <w:rPr>
                <w:szCs w:val="18"/>
              </w:rPr>
              <w:fldChar w:fldCharType="begin"/>
            </w:r>
            <w:r w:rsidR="009A1424">
              <w:rPr>
                <w:szCs w:val="18"/>
              </w:rPr>
              <w:instrText xml:space="preserve"> ADDIN EN.CITE &lt;EndNote&gt;&lt;Cite&gt;&lt;Author&gt;Charmantier&lt;/Author&gt;&lt;Year&gt;1994&lt;/Year&gt;&lt;RecNum&gt;373&lt;/RecNum&gt;&lt;DisplayText&gt;(Charmantier and Charmantier-Daures, 1994)&lt;/DisplayText&gt;&lt;record&gt;&lt;rec-number&gt;373&lt;/rec-number&gt;&lt;foreign-keys&gt;&lt;key app="EN" db-id="rtar052tqprw0def2t1xw5zswx2afzsfzrvs" timestamp="1581996425"&gt;373&lt;/key&gt;&lt;/foreign-keys&gt;&lt;ref-type name="Journal Article"&gt;17&lt;/ref-type&gt;&lt;contributors&gt;&lt;authors&gt;&lt;author&gt;Charmantier, G&lt;/author&gt;&lt;author&gt;Charmantier-Daures, M&lt;/author&gt;&lt;/authors&gt;&lt;/contributors&gt;&lt;titles&gt;&lt;title&gt;&lt;style face="normal" font="default" size="100%"&gt;Ontogeny of osmoregulation and salinity tolerance in the isopod crustacean &lt;/style&gt;&lt;style face="italic" font="default" size="100%"&gt;Sphaeroma serratum&lt;/style&gt;&lt;/title&gt;&lt;secondary-title&gt;Marine Ecology-Progress Series&lt;/secondary-title&gt;&lt;/titles&gt;&lt;periodical&gt;&lt;full-title&gt;MARINE ECOLOGY-PROGRESS SERIES&lt;/full-title&gt;&lt;/periodical&gt;&lt;pages&gt;93&lt;/pages&gt;&lt;volume&gt;114&lt;/volume&gt;&lt;dates&gt;&lt;year&gt;1994&lt;/year&gt;&lt;/dates&gt;&lt;isbn&gt;0171-8630&lt;/isbn&gt;&lt;urls&gt;&lt;/urls&gt;&lt;/record&gt;&lt;/Cite&gt;&lt;/EndNote&gt;</w:instrText>
            </w:r>
            <w:r w:rsidRPr="00285258">
              <w:rPr>
                <w:szCs w:val="18"/>
              </w:rPr>
              <w:fldChar w:fldCharType="separate"/>
            </w:r>
            <w:r w:rsidR="009A1424">
              <w:rPr>
                <w:noProof/>
                <w:szCs w:val="18"/>
              </w:rPr>
              <w:t>(Charmantier and Charmantier-Da</w:t>
            </w:r>
            <w:r w:rsidR="00E654A0">
              <w:rPr>
                <w:noProof/>
                <w:szCs w:val="18"/>
              </w:rPr>
              <w:t>ures</w:t>
            </w:r>
            <w:r w:rsidR="009A1424">
              <w:rPr>
                <w:noProof/>
                <w:szCs w:val="18"/>
              </w:rPr>
              <w:t xml:space="preserve"> 1994)</w:t>
            </w:r>
            <w:r w:rsidRPr="00285258">
              <w:rPr>
                <w:szCs w:val="18"/>
              </w:rPr>
              <w:fldChar w:fldCharType="end"/>
            </w:r>
          </w:p>
        </w:tc>
      </w:tr>
    </w:tbl>
    <w:p w14:paraId="17125D43" w14:textId="77F0C640" w:rsidR="00C916BD" w:rsidRPr="00E86C95" w:rsidRDefault="006A3244" w:rsidP="00285258">
      <w:pPr>
        <w:pStyle w:val="Heading2"/>
      </w:pPr>
      <w:bookmarkStart w:id="25" w:name="_Toc49944472"/>
      <w:r>
        <w:lastRenderedPageBreak/>
        <w:t xml:space="preserve">2. </w:t>
      </w:r>
      <w:r w:rsidR="00C916BD" w:rsidRPr="00E86C95">
        <w:t>Barnacles</w:t>
      </w:r>
      <w:bookmarkEnd w:id="24"/>
      <w:bookmarkEnd w:id="25"/>
    </w:p>
    <w:p w14:paraId="4782AA3A" w14:textId="6D64752B" w:rsidR="00B018C0" w:rsidRPr="00A36B2B" w:rsidRDefault="00B018C0" w:rsidP="00A36B2B">
      <w:r w:rsidRPr="00A36B2B">
        <w:t xml:space="preserve">Barnacles are sessile marine organisms with most being simultaneous hermaphrodites, although some species are dioecious </w:t>
      </w:r>
      <w:r w:rsidR="00C67771" w:rsidRPr="00A36B2B">
        <w:fldChar w:fldCharType="begin"/>
      </w:r>
      <w:r w:rsidR="009A1424">
        <w:instrText xml:space="preserve"> ADDIN EN.CITE &lt;EndNote&gt;&lt;Cite&gt;&lt;Author&gt;Charnov&lt;/Author&gt;&lt;Year&gt;1987&lt;/Year&gt;&lt;RecNum&gt;557&lt;/RecNum&gt;&lt;DisplayText&gt;(Charnov, 1987)&lt;/DisplayText&gt;&lt;record&gt;&lt;rec-number&gt;557&lt;/rec-number&gt;&lt;foreign-keys&gt;&lt;key app="EN" db-id="rtar052tqprw0def2t1xw5zswx2afzsfzrvs" timestamp="1583472278"&gt;557&lt;/key&gt;&lt;/foreign-keys&gt;&lt;ref-type name="Book"&gt;6&lt;/ref-type&gt;&lt;contributors&gt;&lt;authors&gt;&lt;author&gt;Charnov, EL&lt;/author&gt;&lt;/authors&gt;&lt;/contributors&gt;&lt;titles&gt;&lt;title&gt;Sexuality and hermaphroditism in barnacles: a natural selection approach&lt;/title&gt;&lt;/titles&gt;&lt;volume&gt;5&lt;/volume&gt;&lt;dates&gt;&lt;year&gt;1987&lt;/year&gt;&lt;/dates&gt;&lt;publisher&gt;Rotterdam (Netherlands): AA Balkema&lt;/publisher&gt;&lt;urls&gt;&lt;/urls&gt;&lt;/record&gt;&lt;/Cite&gt;&lt;/EndNote&gt;</w:instrText>
      </w:r>
      <w:r w:rsidR="00C67771" w:rsidRPr="00A36B2B">
        <w:fldChar w:fldCharType="separate"/>
      </w:r>
      <w:r w:rsidR="00D27419">
        <w:rPr>
          <w:noProof/>
        </w:rPr>
        <w:t>(Charnov</w:t>
      </w:r>
      <w:r w:rsidR="009A1424">
        <w:rPr>
          <w:noProof/>
        </w:rPr>
        <w:t xml:space="preserve"> 1987)</w:t>
      </w:r>
      <w:r w:rsidR="00C67771" w:rsidRPr="00A36B2B">
        <w:fldChar w:fldCharType="end"/>
      </w:r>
      <w:r w:rsidR="000E0A66">
        <w:t>.</w:t>
      </w:r>
      <w:r w:rsidR="00163FAB">
        <w:t xml:space="preserve"> </w:t>
      </w:r>
      <w:r w:rsidRPr="00A36B2B">
        <w:t>Eggs develop outside the body, within the mantle cavity</w:t>
      </w:r>
      <w:r w:rsidR="000E0A66">
        <w:t>.</w:t>
      </w:r>
      <w:r w:rsidR="00163FAB">
        <w:t xml:space="preserve"> </w:t>
      </w:r>
      <w:r w:rsidRPr="00A36B2B">
        <w:t>Barnacles have two free swimming larval stages</w:t>
      </w:r>
      <w:r w:rsidR="001E50A3" w:rsidRPr="00A36B2B">
        <w:t>, the</w:t>
      </w:r>
      <w:r w:rsidRPr="00A36B2B">
        <w:t xml:space="preserve"> naup</w:t>
      </w:r>
      <w:r w:rsidR="007A0FFB" w:rsidRPr="00A36B2B">
        <w:t>li</w:t>
      </w:r>
      <w:r w:rsidRPr="00A36B2B">
        <w:t xml:space="preserve">us and cyprid </w:t>
      </w:r>
      <w:r w:rsidR="00C67771" w:rsidRPr="00A36B2B">
        <w:fldChar w:fldCharType="begin"/>
      </w:r>
      <w:r w:rsidR="009A1424">
        <w:instrText xml:space="preserve"> ADDIN EN.CITE &lt;EndNote&gt;&lt;Cite&gt;&lt;Author&gt;Høeg&lt;/Author&gt;&lt;Year&gt;2003&lt;/Year&gt;&lt;RecNum&gt;556&lt;/RecNum&gt;&lt;DisplayText&gt;(Høeg et al., 2003)&lt;/DisplayText&gt;&lt;record&gt;&lt;rec-number&gt;556&lt;/rec-number&gt;&lt;foreign-keys&gt;&lt;key app="EN" db-id="rtar052tqprw0def2t1xw5zswx2afzsfzrvs" timestamp="1583471780"&gt;556&lt;/key&gt;&lt;/foreign-keys&gt;&lt;ref-type name="Journal Article"&gt;17&lt;/ref-type&gt;&lt;contributors&gt;&lt;authors&gt;&lt;author&gt;Høeg, Jens T&lt;/author&gt;&lt;author&gt;Lagersson, Niklas Christian&lt;/author&gt;&lt;author&gt;Glenner, Henrik&lt;/author&gt;&lt;/authors&gt;&lt;/contributors&gt;&lt;titles&gt;&lt;title&gt;The complete cypris larva and its significance in the costracan phylogeny&lt;/title&gt;&lt;secondary-title&gt;Evolutionary and developmental biology of Crustacea (G. Scholtz, ed.). AA Balkema, Lisse, Netherlands&lt;/secondary-title&gt;&lt;/titles&gt;&lt;periodical&gt;&lt;full-title&gt;Evolutionary and developmental biology of Crustacea (G. Scholtz, ed.). AA Balkema, Lisse, Netherlands&lt;/full-title&gt;&lt;/periodical&gt;&lt;pages&gt;197-215&lt;/pages&gt;&lt;dates&gt;&lt;year&gt;2003&lt;/year&gt;&lt;/dates&gt;&lt;urls&gt;&lt;/urls&gt;&lt;/record&gt;&lt;/Cite&gt;&lt;/EndNote&gt;</w:instrText>
      </w:r>
      <w:r w:rsidR="00C67771" w:rsidRPr="00A36B2B">
        <w:fldChar w:fldCharType="separate"/>
      </w:r>
      <w:r w:rsidR="009A1424">
        <w:rPr>
          <w:noProof/>
        </w:rPr>
        <w:t>(Høeg et al. 2003)</w:t>
      </w:r>
      <w:r w:rsidR="00C67771" w:rsidRPr="00A36B2B">
        <w:fldChar w:fldCharType="end"/>
      </w:r>
      <w:r w:rsidR="00E73A9A">
        <w:t>.</w:t>
      </w:r>
    </w:p>
    <w:p w14:paraId="4B3FB916" w14:textId="767AD51D" w:rsidR="009934A8" w:rsidRPr="00285258" w:rsidRDefault="002F4287" w:rsidP="00285258">
      <w:pPr>
        <w:rPr>
          <w:rFonts w:cs="Calibri"/>
          <w:color w:val="000000"/>
          <w:bdr w:val="none" w:sz="0" w:space="0" w:color="auto" w:frame="1"/>
        </w:rPr>
      </w:pPr>
      <w:r w:rsidRPr="00285258">
        <w:rPr>
          <w:rFonts w:cs="Calibri"/>
          <w:color w:val="000000"/>
          <w:bdr w:val="none" w:sz="0" w:space="0" w:color="auto" w:frame="1"/>
        </w:rPr>
        <w:t xml:space="preserve">The literature review identified </w:t>
      </w:r>
      <w:r w:rsidR="00461A07" w:rsidRPr="00285258">
        <w:rPr>
          <w:rFonts w:cs="Calibri"/>
          <w:color w:val="000000"/>
          <w:bdr w:val="none" w:sz="0" w:space="0" w:color="auto" w:frame="1"/>
        </w:rPr>
        <w:t>114</w:t>
      </w:r>
      <w:r w:rsidRPr="00285258">
        <w:rPr>
          <w:rFonts w:cs="Calibri"/>
          <w:color w:val="000000"/>
          <w:bdr w:val="none" w:sz="0" w:space="0" w:color="auto" w:frame="1"/>
        </w:rPr>
        <w:t xml:space="preserve"> potential references, of which we were able to obtain relevant propagule size information from </w:t>
      </w:r>
      <w:r w:rsidR="00BA2EAA" w:rsidRPr="00285258">
        <w:rPr>
          <w:rFonts w:cs="Calibri"/>
          <w:color w:val="000000"/>
          <w:bdr w:val="none" w:sz="0" w:space="0" w:color="auto" w:frame="1"/>
        </w:rPr>
        <w:t xml:space="preserve">24 </w:t>
      </w:r>
      <w:r w:rsidRPr="00285258">
        <w:rPr>
          <w:rFonts w:cs="Calibri"/>
          <w:color w:val="000000"/>
          <w:bdr w:val="none" w:sz="0" w:space="0" w:color="auto" w:frame="1"/>
        </w:rPr>
        <w:t xml:space="preserve">references for a total of </w:t>
      </w:r>
      <w:r w:rsidR="00BA2EAA" w:rsidRPr="00285258">
        <w:rPr>
          <w:rFonts w:cs="Calibri"/>
          <w:color w:val="000000"/>
          <w:bdr w:val="none" w:sz="0" w:space="0" w:color="auto" w:frame="1"/>
        </w:rPr>
        <w:t xml:space="preserve">118 </w:t>
      </w:r>
      <w:r w:rsidRPr="00285258">
        <w:rPr>
          <w:rFonts w:cs="Calibri"/>
          <w:color w:val="000000"/>
          <w:bdr w:val="none" w:sz="0" w:space="0" w:color="auto" w:frame="1"/>
        </w:rPr>
        <w:t>species</w:t>
      </w:r>
      <w:r w:rsidR="000E0A66">
        <w:rPr>
          <w:rFonts w:cs="Calibri"/>
          <w:color w:val="000000"/>
          <w:bdr w:val="none" w:sz="0" w:space="0" w:color="auto" w:frame="1"/>
        </w:rPr>
        <w:t>.</w:t>
      </w:r>
      <w:r w:rsidR="00163FAB">
        <w:rPr>
          <w:rFonts w:cs="Calibri"/>
          <w:color w:val="000000"/>
          <w:bdr w:val="none" w:sz="0" w:space="0" w:color="auto" w:frame="1"/>
        </w:rPr>
        <w:t xml:space="preserve"> </w:t>
      </w:r>
      <w:r w:rsidR="00032A6F" w:rsidRPr="00285258">
        <w:rPr>
          <w:rFonts w:cs="Calibri"/>
          <w:color w:val="000000"/>
          <w:bdr w:val="none" w:sz="0" w:space="0" w:color="auto" w:frame="1"/>
        </w:rPr>
        <w:t xml:space="preserve">This included </w:t>
      </w:r>
      <w:r w:rsidR="00BA2EAA" w:rsidRPr="00285258">
        <w:rPr>
          <w:rFonts w:cs="Calibri"/>
          <w:color w:val="000000"/>
          <w:bdr w:val="none" w:sz="0" w:space="0" w:color="auto" w:frame="1"/>
        </w:rPr>
        <w:t>70</w:t>
      </w:r>
      <w:r w:rsidR="009934A8" w:rsidRPr="00285258">
        <w:rPr>
          <w:rFonts w:cs="Calibri"/>
          <w:color w:val="000000"/>
          <w:bdr w:val="none" w:sz="0" w:space="0" w:color="auto" w:frame="1"/>
        </w:rPr>
        <w:t xml:space="preserve"> fema</w:t>
      </w:r>
      <w:r w:rsidR="00032A6F" w:rsidRPr="00285258">
        <w:rPr>
          <w:rFonts w:cs="Calibri"/>
          <w:color w:val="000000"/>
          <w:bdr w:val="none" w:sz="0" w:space="0" w:color="auto" w:frame="1"/>
        </w:rPr>
        <w:t xml:space="preserve">le gamete size estimates and </w:t>
      </w:r>
      <w:r w:rsidR="00BA2EAA" w:rsidRPr="00285258">
        <w:rPr>
          <w:rFonts w:cs="Calibri"/>
          <w:color w:val="000000"/>
          <w:bdr w:val="none" w:sz="0" w:space="0" w:color="auto" w:frame="1"/>
        </w:rPr>
        <w:t>91</w:t>
      </w:r>
      <w:r w:rsidR="00D943F0" w:rsidRPr="00285258">
        <w:rPr>
          <w:rFonts w:cs="Calibri"/>
          <w:color w:val="000000"/>
          <w:bdr w:val="none" w:sz="0" w:space="0" w:color="auto" w:frame="1"/>
        </w:rPr>
        <w:t xml:space="preserve"> larval</w:t>
      </w:r>
      <w:r w:rsidR="009934A8" w:rsidRPr="00285258">
        <w:rPr>
          <w:rFonts w:cs="Calibri"/>
          <w:color w:val="000000"/>
          <w:bdr w:val="none" w:sz="0" w:space="0" w:color="auto" w:frame="1"/>
        </w:rPr>
        <w:t xml:space="preserve"> size estimates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_Ref49947378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2</w:t>
      </w:r>
      <w:r w:rsidR="00AA0D39">
        <w:rPr>
          <w:rFonts w:cs="Calibri"/>
          <w:color w:val="000000"/>
          <w:bdr w:val="none" w:sz="0" w:space="0" w:color="auto" w:frame="1"/>
        </w:rPr>
        <w:fldChar w:fldCharType="end"/>
      </w:r>
      <w:r w:rsidR="009934A8" w:rsidRPr="00285258">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9934A8" w:rsidRPr="00285258">
        <w:rPr>
          <w:rFonts w:cs="Calibri"/>
          <w:color w:val="000000"/>
          <w:bdr w:val="none" w:sz="0" w:space="0" w:color="auto" w:frame="1"/>
        </w:rPr>
        <w:t>Egg size</w:t>
      </w:r>
      <w:r w:rsidR="00D943F0" w:rsidRPr="00285258">
        <w:rPr>
          <w:rFonts w:cs="Calibri"/>
          <w:color w:val="000000"/>
          <w:bdr w:val="none" w:sz="0" w:space="0" w:color="auto" w:frame="1"/>
        </w:rPr>
        <w:t>s</w:t>
      </w:r>
      <w:r w:rsidR="009934A8" w:rsidRPr="00285258">
        <w:rPr>
          <w:rFonts w:cs="Calibri"/>
          <w:color w:val="000000"/>
          <w:bdr w:val="none" w:sz="0" w:space="0" w:color="auto" w:frame="1"/>
        </w:rPr>
        <w:t xml:space="preserve"> ranged from 34</w:t>
      </w:r>
      <w:r w:rsidR="00B018C0" w:rsidRPr="00285258">
        <w:rPr>
          <w:rFonts w:cs="Calibri"/>
          <w:color w:val="000000"/>
          <w:bdr w:val="none" w:sz="0" w:space="0" w:color="auto" w:frame="1"/>
        </w:rPr>
        <w:t xml:space="preserve"> – </w:t>
      </w:r>
      <w:r w:rsidR="009934A8" w:rsidRPr="00285258">
        <w:rPr>
          <w:rFonts w:cs="Calibri"/>
          <w:color w:val="000000"/>
          <w:bdr w:val="none" w:sz="0" w:space="0" w:color="auto" w:frame="1"/>
        </w:rPr>
        <w:t>1</w:t>
      </w:r>
      <w:r w:rsidR="00D943F0" w:rsidRPr="00285258">
        <w:rPr>
          <w:rFonts w:cs="Calibri"/>
          <w:color w:val="000000"/>
          <w:bdr w:val="none" w:sz="0" w:space="0" w:color="auto" w:frame="1"/>
        </w:rPr>
        <w:t>,</w:t>
      </w:r>
      <w:r w:rsidR="009934A8" w:rsidRPr="00285258">
        <w:rPr>
          <w:rFonts w:cs="Calibri"/>
          <w:color w:val="000000"/>
          <w:bdr w:val="none" w:sz="0" w:space="0" w:color="auto" w:frame="1"/>
        </w:rPr>
        <w:t>500</w:t>
      </w:r>
      <w:r w:rsidR="00B018C0" w:rsidRPr="00285258">
        <w:rPr>
          <w:rFonts w:cs="Calibri"/>
          <w:color w:val="000000"/>
          <w:bdr w:val="none" w:sz="0" w:space="0" w:color="auto" w:frame="1"/>
        </w:rPr>
        <w:t xml:space="preserve"> </w:t>
      </w:r>
      <w:r w:rsidR="009934A8" w:rsidRPr="00285258">
        <w:rPr>
          <w:rFonts w:cs="Calibri"/>
          <w:color w:val="000000"/>
          <w:bdr w:val="none" w:sz="0" w:space="0" w:color="auto" w:frame="1"/>
        </w:rPr>
        <w:t xml:space="preserve">µm, while </w:t>
      </w:r>
      <w:r w:rsidR="00D943F0" w:rsidRPr="00285258">
        <w:rPr>
          <w:rFonts w:cs="Calibri"/>
          <w:color w:val="000000"/>
          <w:bdr w:val="none" w:sz="0" w:space="0" w:color="auto" w:frame="1"/>
        </w:rPr>
        <w:t>larval</w:t>
      </w:r>
      <w:r w:rsidR="009934A8" w:rsidRPr="00285258">
        <w:rPr>
          <w:rFonts w:cs="Calibri"/>
          <w:color w:val="000000"/>
          <w:bdr w:val="none" w:sz="0" w:space="0" w:color="auto" w:frame="1"/>
        </w:rPr>
        <w:t xml:space="preserve"> sizes ranged from </w:t>
      </w:r>
      <w:r w:rsidR="00BA2EAA" w:rsidRPr="00285258">
        <w:rPr>
          <w:rFonts w:cs="Calibri"/>
          <w:color w:val="000000"/>
          <w:bdr w:val="none" w:sz="0" w:space="0" w:color="auto" w:frame="1"/>
        </w:rPr>
        <w:t>82</w:t>
      </w:r>
      <w:r w:rsidR="00B018C0" w:rsidRPr="00285258">
        <w:rPr>
          <w:rFonts w:cs="Calibri"/>
          <w:color w:val="000000"/>
          <w:bdr w:val="none" w:sz="0" w:space="0" w:color="auto" w:frame="1"/>
        </w:rPr>
        <w:t xml:space="preserve"> – </w:t>
      </w:r>
      <w:r w:rsidR="009934A8" w:rsidRPr="00285258">
        <w:rPr>
          <w:rFonts w:cs="Calibri"/>
          <w:color w:val="000000"/>
          <w:bdr w:val="none" w:sz="0" w:space="0" w:color="auto" w:frame="1"/>
        </w:rPr>
        <w:t>2</w:t>
      </w:r>
      <w:r w:rsidR="002D53F2" w:rsidRPr="00285258">
        <w:rPr>
          <w:rFonts w:cs="Calibri"/>
          <w:color w:val="000000"/>
          <w:bdr w:val="none" w:sz="0" w:space="0" w:color="auto" w:frame="1"/>
        </w:rPr>
        <w:t>,</w:t>
      </w:r>
      <w:r w:rsidR="009934A8" w:rsidRPr="00285258">
        <w:rPr>
          <w:rFonts w:cs="Calibri"/>
          <w:color w:val="000000"/>
          <w:bdr w:val="none" w:sz="0" w:space="0" w:color="auto" w:frame="1"/>
        </w:rPr>
        <w:t>550</w:t>
      </w:r>
      <w:r w:rsidR="00B018C0" w:rsidRPr="00285258">
        <w:rPr>
          <w:rFonts w:cs="Calibri"/>
          <w:color w:val="000000"/>
          <w:bdr w:val="none" w:sz="0" w:space="0" w:color="auto" w:frame="1"/>
        </w:rPr>
        <w:t xml:space="preserve"> </w:t>
      </w:r>
      <w:r w:rsidR="00E73A9A">
        <w:rPr>
          <w:rFonts w:cs="Calibri"/>
          <w:color w:val="000000"/>
          <w:bdr w:val="none" w:sz="0" w:space="0" w:color="auto" w:frame="1"/>
        </w:rPr>
        <w:t>µm.</w:t>
      </w:r>
    </w:p>
    <w:p w14:paraId="045804FD" w14:textId="3B6EA1C2" w:rsidR="00806EB0" w:rsidRPr="00285258" w:rsidRDefault="002F4287" w:rsidP="00285258">
      <w:pPr>
        <w:rPr>
          <w:lang w:eastAsia="en-AU"/>
        </w:rPr>
      </w:pPr>
      <w:r w:rsidRPr="00285258">
        <w:rPr>
          <w:rFonts w:cs="Calibri"/>
          <w:color w:val="000000"/>
          <w:bdr w:val="none" w:sz="0" w:space="0" w:color="auto" w:frame="1"/>
        </w:rPr>
        <w:t xml:space="preserve">The smallest identified female gamete size was for </w:t>
      </w:r>
      <w:r w:rsidR="00806EB0" w:rsidRPr="00285258">
        <w:rPr>
          <w:i/>
          <w:lang w:eastAsia="en-AU"/>
        </w:rPr>
        <w:t>Thompsonia sp.</w:t>
      </w:r>
      <w:r w:rsidR="00806EB0" w:rsidRPr="00285258">
        <w:rPr>
          <w:lang w:eastAsia="en-AU"/>
        </w:rPr>
        <w:t xml:space="preserve"> </w:t>
      </w:r>
      <w:r w:rsidR="008F349F" w:rsidRPr="00285258">
        <w:rPr>
          <w:lang w:eastAsia="en-AU"/>
        </w:rPr>
        <w:t>f</w:t>
      </w:r>
      <w:r w:rsidR="00DA633E" w:rsidRPr="00285258">
        <w:rPr>
          <w:lang w:eastAsia="en-AU"/>
        </w:rPr>
        <w:t>ro</w:t>
      </w:r>
      <w:r w:rsidR="00E61190" w:rsidRPr="00285258">
        <w:rPr>
          <w:lang w:eastAsia="en-AU"/>
        </w:rPr>
        <w:t>m</w:t>
      </w:r>
      <w:r w:rsidR="00DA633E" w:rsidRPr="00285258">
        <w:rPr>
          <w:lang w:eastAsia="en-AU"/>
        </w:rPr>
        <w:t xml:space="preserve"> the Great Barrier Reef region </w:t>
      </w:r>
      <w:r w:rsidR="00343726" w:rsidRPr="00285258">
        <w:rPr>
          <w:lang w:eastAsia="en-AU"/>
        </w:rPr>
        <w:t>with a diameter of</w:t>
      </w:r>
      <w:r w:rsidR="00806EB0" w:rsidRPr="00285258">
        <w:rPr>
          <w:lang w:eastAsia="en-AU"/>
        </w:rPr>
        <w:t xml:space="preserve"> 34</w:t>
      </w:r>
      <w:r w:rsidR="00B143E2" w:rsidRPr="00285258">
        <w:rPr>
          <w:lang w:eastAsia="en-AU"/>
        </w:rPr>
        <w:t xml:space="preserve"> </w:t>
      </w:r>
      <w:r w:rsidR="00806EB0" w:rsidRPr="00285258">
        <w:rPr>
          <w:lang w:eastAsia="en-AU"/>
        </w:rPr>
        <w:t xml:space="preserve">µm </w:t>
      </w:r>
      <w:r w:rsidR="00254A3D" w:rsidRPr="00285258">
        <w:rPr>
          <w:lang w:eastAsia="en-AU"/>
        </w:rPr>
        <w:t xml:space="preserve">(Table </w:t>
      </w:r>
      <w:r w:rsidR="002A0D07" w:rsidRPr="00285258">
        <w:rPr>
          <w:lang w:eastAsia="en-AU"/>
        </w:rPr>
        <w:t>3</w:t>
      </w:r>
      <w:r w:rsidR="00254A3D" w:rsidRPr="00285258">
        <w:rPr>
          <w:lang w:eastAsia="en-AU"/>
        </w:rPr>
        <w:t xml:space="preserve">) </w:t>
      </w:r>
      <w:r w:rsidR="00C67771" w:rsidRPr="00285258">
        <w:rPr>
          <w:lang w:eastAsia="en-AU"/>
        </w:rPr>
        <w:fldChar w:fldCharType="begin"/>
      </w:r>
      <w:r w:rsidR="009A1424">
        <w:rPr>
          <w:lang w:eastAsia="en-AU"/>
        </w:rPr>
        <w:instrText xml:space="preserve"> ADDIN EN.CITE &lt;EndNote&gt;&lt;Cite ExcludeAuth="1"&gt;&lt;Author&gt;Barnes&lt;/Author&gt;&lt;Year&gt;1989&lt;/Year&gt;&lt;RecNum&gt;185&lt;/RecNum&gt;&lt;DisplayText&gt;(1989)&lt;/DisplayText&gt;&lt;record&gt;&lt;rec-number&gt;185&lt;/rec-number&gt;&lt;foreign-keys&gt;&lt;key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sidR="00C67771" w:rsidRPr="00285258">
        <w:rPr>
          <w:lang w:eastAsia="en-AU"/>
        </w:rPr>
        <w:fldChar w:fldCharType="separate"/>
      </w:r>
      <w:r w:rsidR="009A1424">
        <w:rPr>
          <w:noProof/>
          <w:lang w:eastAsia="en-AU"/>
        </w:rPr>
        <w:t>(1989)</w:t>
      </w:r>
      <w:r w:rsidR="00C67771" w:rsidRPr="00285258">
        <w:rPr>
          <w:lang w:eastAsia="en-AU"/>
        </w:rPr>
        <w:fldChar w:fldCharType="end"/>
      </w:r>
      <w:r w:rsidR="000E0A66">
        <w:rPr>
          <w:lang w:eastAsia="en-AU"/>
        </w:rPr>
        <w:t>.</w:t>
      </w:r>
      <w:r w:rsidR="00163FAB">
        <w:rPr>
          <w:lang w:eastAsia="en-AU"/>
        </w:rPr>
        <w:t xml:space="preserve"> </w:t>
      </w:r>
      <w:r w:rsidR="00343726" w:rsidRPr="00285258">
        <w:rPr>
          <w:lang w:eastAsia="en-AU"/>
        </w:rPr>
        <w:t>However,</w:t>
      </w:r>
      <w:r w:rsidR="00806EB0" w:rsidRPr="00285258">
        <w:rPr>
          <w:lang w:eastAsia="en-AU"/>
        </w:rPr>
        <w:t xml:space="preserve"> the account given is incomplete as there is no knowledge surrounding the maturation </w:t>
      </w:r>
      <w:r w:rsidR="003C05BF" w:rsidRPr="00285258">
        <w:rPr>
          <w:lang w:eastAsia="en-AU"/>
        </w:rPr>
        <w:t xml:space="preserve">stage </w:t>
      </w:r>
      <w:r w:rsidR="00806EB0" w:rsidRPr="00285258">
        <w:rPr>
          <w:lang w:eastAsia="en-AU"/>
        </w:rPr>
        <w:t>of the egg</w:t>
      </w:r>
      <w:r w:rsidR="003C05BF" w:rsidRPr="00285258">
        <w:rPr>
          <w:lang w:eastAsia="en-AU"/>
        </w:rPr>
        <w:t>s</w:t>
      </w:r>
      <w:r w:rsidR="00806EB0" w:rsidRPr="00285258">
        <w:rPr>
          <w:lang w:eastAsia="en-AU"/>
        </w:rPr>
        <w:t xml:space="preserve"> measured</w:t>
      </w:r>
      <w:r w:rsidR="000E0A66">
        <w:rPr>
          <w:lang w:eastAsia="en-AU"/>
        </w:rPr>
        <w:t>.</w:t>
      </w:r>
      <w:r w:rsidR="00163FAB">
        <w:rPr>
          <w:lang w:eastAsia="en-AU"/>
        </w:rPr>
        <w:t xml:space="preserve"> </w:t>
      </w:r>
      <w:r w:rsidR="00806EB0" w:rsidRPr="00285258">
        <w:rPr>
          <w:lang w:eastAsia="en-AU"/>
        </w:rPr>
        <w:t xml:space="preserve">No other reports for </w:t>
      </w:r>
      <w:r w:rsidR="00806EB0" w:rsidRPr="00285258">
        <w:rPr>
          <w:i/>
          <w:lang w:eastAsia="en-AU"/>
        </w:rPr>
        <w:t>Thompsonia sp</w:t>
      </w:r>
      <w:r w:rsidR="008F349F" w:rsidRPr="00285258">
        <w:rPr>
          <w:i/>
          <w:lang w:eastAsia="en-AU"/>
        </w:rPr>
        <w:t>.</w:t>
      </w:r>
      <w:r w:rsidR="00806EB0" w:rsidRPr="00285258">
        <w:rPr>
          <w:lang w:eastAsia="en-AU"/>
        </w:rPr>
        <w:t xml:space="preserve"> </w:t>
      </w:r>
      <w:r w:rsidR="00B67271" w:rsidRPr="00285258">
        <w:rPr>
          <w:lang w:eastAsia="en-AU"/>
        </w:rPr>
        <w:t>from</w:t>
      </w:r>
      <w:r w:rsidR="00806EB0" w:rsidRPr="00285258">
        <w:rPr>
          <w:lang w:eastAsia="en-AU"/>
        </w:rPr>
        <w:t xml:space="preserve"> the Great Barrier Reef were found in a further literature </w:t>
      </w:r>
      <w:r w:rsidR="00DA633E" w:rsidRPr="00285258">
        <w:rPr>
          <w:lang w:eastAsia="en-AU"/>
        </w:rPr>
        <w:t>search</w:t>
      </w:r>
      <w:r w:rsidR="00806EB0" w:rsidRPr="00285258">
        <w:rPr>
          <w:lang w:eastAsia="en-AU"/>
        </w:rPr>
        <w:t xml:space="preserve">, however it was found that other species of </w:t>
      </w:r>
      <w:r w:rsidR="00806EB0" w:rsidRPr="00285258">
        <w:rPr>
          <w:i/>
          <w:lang w:eastAsia="en-AU"/>
        </w:rPr>
        <w:t>Thompsonia</w:t>
      </w:r>
      <w:r w:rsidR="00806EB0" w:rsidRPr="00285258">
        <w:rPr>
          <w:lang w:eastAsia="en-AU"/>
        </w:rPr>
        <w:t xml:space="preserve"> had recorded egg sizes of 69</w:t>
      </w:r>
      <w:r w:rsidR="00264D57" w:rsidRPr="00285258">
        <w:rPr>
          <w:lang w:eastAsia="en-AU"/>
        </w:rPr>
        <w:t xml:space="preserve"> </w:t>
      </w:r>
      <w:r w:rsidR="00E73A9A">
        <w:rPr>
          <w:lang w:eastAsia="en-AU"/>
        </w:rPr>
        <w:t xml:space="preserve">µm </w:t>
      </w:r>
      <w:r w:rsidR="00806EB0" w:rsidRPr="00285258">
        <w:rPr>
          <w:lang w:eastAsia="en-AU"/>
        </w:rPr>
        <w:t>(</w:t>
      </w:r>
      <w:r w:rsidR="00806EB0" w:rsidRPr="00285258">
        <w:rPr>
          <w:i/>
          <w:lang w:eastAsia="en-AU"/>
        </w:rPr>
        <w:t>Thompsonia japonica</w:t>
      </w:r>
      <w:r w:rsidR="00806EB0" w:rsidRPr="00285258">
        <w:rPr>
          <w:lang w:eastAsia="en-AU"/>
        </w:rPr>
        <w:t>), 87 µm (</w:t>
      </w:r>
      <w:r w:rsidR="00806EB0" w:rsidRPr="00285258">
        <w:rPr>
          <w:i/>
          <w:lang w:eastAsia="en-AU"/>
        </w:rPr>
        <w:t xml:space="preserve">Thompsonia reinhardi) </w:t>
      </w:r>
      <w:r w:rsidR="00806EB0" w:rsidRPr="00285258">
        <w:rPr>
          <w:lang w:eastAsia="en-AU"/>
        </w:rPr>
        <w:t>and 156 µm (</w:t>
      </w:r>
      <w:r w:rsidR="00806EB0" w:rsidRPr="00285258">
        <w:rPr>
          <w:i/>
          <w:lang w:eastAsia="en-AU"/>
        </w:rPr>
        <w:t xml:space="preserve">Thompsonia littoralis) </w:t>
      </w:r>
      <w:r w:rsidR="00C67771" w:rsidRPr="00285258">
        <w:rPr>
          <w:lang w:eastAsia="en-AU"/>
        </w:rPr>
        <w:fldChar w:fldCharType="begin"/>
      </w:r>
      <w:r w:rsidR="009A1424">
        <w:rPr>
          <w:lang w:eastAsia="en-AU"/>
        </w:rPr>
        <w:instrText xml:space="preserve"> ADDIN EN.CITE &lt;EndNote&gt;&lt;Cite&gt;&lt;Author&gt;Poulin&lt;/Author&gt;&lt;Year&gt;1997&lt;/Year&gt;&lt;RecNum&gt;491&lt;/RecNum&gt;&lt;DisplayText&gt;(Poulin and Hamilton, 1997)&lt;/DisplayText&gt;&lt;record&gt;&lt;rec-number&gt;491&lt;/rec-number&gt;&lt;foreign-keys&gt;&lt;key app="EN" db-id="rtar052tqprw0def2t1xw5zswx2afzsfzrvs" timestamp="1582168168"&gt;491&lt;/key&gt;&lt;/foreign-keys&gt;&lt;ref-type name="Journal Article"&gt;17&lt;/ref-type&gt;&lt;contributors&gt;&lt;authors&gt;&lt;author&gt;Poulin, Robert&lt;/author&gt;&lt;author&gt;Hamilton, William J&lt;/author&gt;&lt;/authors&gt;&lt;/contributors&gt;&lt;titles&gt;&lt;title&gt;Ecological correlates of body size and egg size in parasitic Ascothoracida and Rhizocephala (Crustacea)&lt;/title&gt;&lt;secondary-title&gt;Acta Oecologica&lt;/secondary-title&gt;&lt;/titles&gt;&lt;periodical&gt;&lt;full-title&gt;Acta Oecologica&lt;/full-title&gt;&lt;/periodical&gt;&lt;pages&gt;621-635&lt;/pages&gt;&lt;volume&gt;18&lt;/volume&gt;&lt;number&gt;6&lt;/number&gt;&lt;dates&gt;&lt;year&gt;1997&lt;/year&gt;&lt;/dates&gt;&lt;isbn&gt;1146-609X&lt;/isbn&gt;&lt;urls&gt;&lt;/urls&gt;&lt;/record&gt;&lt;/Cite&gt;&lt;/EndNote&gt;</w:instrText>
      </w:r>
      <w:r w:rsidR="00C67771" w:rsidRPr="00285258">
        <w:rPr>
          <w:lang w:eastAsia="en-AU"/>
        </w:rPr>
        <w:fldChar w:fldCharType="separate"/>
      </w:r>
      <w:r w:rsidR="00D27419">
        <w:rPr>
          <w:noProof/>
          <w:lang w:eastAsia="en-AU"/>
        </w:rPr>
        <w:t>(Poulin and Hamilton</w:t>
      </w:r>
      <w:r w:rsidR="009A1424">
        <w:rPr>
          <w:noProof/>
          <w:lang w:eastAsia="en-AU"/>
        </w:rPr>
        <w:t xml:space="preserve"> 1997)</w:t>
      </w:r>
      <w:r w:rsidR="00C67771" w:rsidRPr="00285258">
        <w:rPr>
          <w:lang w:eastAsia="en-AU"/>
        </w:rPr>
        <w:fldChar w:fldCharType="end"/>
      </w:r>
      <w:r w:rsidR="002A0D07" w:rsidRPr="00285258">
        <w:rPr>
          <w:lang w:eastAsia="en-AU"/>
        </w:rPr>
        <w:t xml:space="preserve"> (Table 3</w:t>
      </w:r>
      <w:r w:rsidR="00254A3D" w:rsidRPr="00285258">
        <w:rPr>
          <w:lang w:eastAsia="en-AU"/>
        </w:rPr>
        <w:t>)</w:t>
      </w:r>
      <w:r w:rsidR="000E0A66">
        <w:rPr>
          <w:lang w:eastAsia="en-AU"/>
        </w:rPr>
        <w:t>.</w:t>
      </w:r>
      <w:r w:rsidR="00163FAB">
        <w:rPr>
          <w:lang w:eastAsia="en-AU"/>
        </w:rPr>
        <w:t xml:space="preserve"> </w:t>
      </w:r>
      <w:r w:rsidR="00343726" w:rsidRPr="00285258">
        <w:rPr>
          <w:lang w:eastAsia="en-AU"/>
        </w:rPr>
        <w:t xml:space="preserve">The next </w:t>
      </w:r>
      <w:r w:rsidR="003C05BF" w:rsidRPr="00285258">
        <w:rPr>
          <w:lang w:eastAsia="en-AU"/>
        </w:rPr>
        <w:t xml:space="preserve">smallest </w:t>
      </w:r>
      <w:r w:rsidR="00343726" w:rsidRPr="00285258">
        <w:rPr>
          <w:lang w:eastAsia="en-AU"/>
        </w:rPr>
        <w:t xml:space="preserve">egg sizes identified in the </w:t>
      </w:r>
      <w:r w:rsidR="00B67271" w:rsidRPr="00285258">
        <w:rPr>
          <w:lang w:eastAsia="en-AU"/>
        </w:rPr>
        <w:t xml:space="preserve">literature </w:t>
      </w:r>
      <w:r w:rsidR="00343726" w:rsidRPr="00285258">
        <w:rPr>
          <w:lang w:eastAsia="en-AU"/>
        </w:rPr>
        <w:t xml:space="preserve">search were </w:t>
      </w:r>
      <w:r w:rsidR="00264D57" w:rsidRPr="00285258">
        <w:rPr>
          <w:lang w:eastAsia="en-AU"/>
        </w:rPr>
        <w:t xml:space="preserve">all </w:t>
      </w:r>
      <w:r w:rsidR="00D943F0" w:rsidRPr="00285258">
        <w:rPr>
          <w:lang w:eastAsia="en-AU"/>
        </w:rPr>
        <w:t xml:space="preserve">&gt; </w:t>
      </w:r>
      <w:r w:rsidR="00343726" w:rsidRPr="00285258">
        <w:rPr>
          <w:lang w:eastAsia="en-AU"/>
        </w:rPr>
        <w:t>50 µm</w:t>
      </w:r>
      <w:r w:rsidR="000E0A66">
        <w:rPr>
          <w:lang w:eastAsia="en-AU"/>
        </w:rPr>
        <w:t>.</w:t>
      </w:r>
      <w:r w:rsidR="00163FAB">
        <w:rPr>
          <w:lang w:eastAsia="en-AU"/>
        </w:rPr>
        <w:t xml:space="preserve"> </w:t>
      </w:r>
      <w:r w:rsidR="00806EB0" w:rsidRPr="00285258">
        <w:rPr>
          <w:i/>
          <w:lang w:eastAsia="en-AU"/>
        </w:rPr>
        <w:t>Sacculina carcini</w:t>
      </w:r>
      <w:r w:rsidR="00806EB0" w:rsidRPr="00285258">
        <w:rPr>
          <w:lang w:eastAsia="en-AU"/>
        </w:rPr>
        <w:t xml:space="preserve"> </w:t>
      </w:r>
      <w:r w:rsidR="00343726" w:rsidRPr="00285258">
        <w:rPr>
          <w:lang w:eastAsia="en-AU"/>
        </w:rPr>
        <w:t xml:space="preserve">had a </w:t>
      </w:r>
      <w:r w:rsidR="003C05BF" w:rsidRPr="00285258">
        <w:rPr>
          <w:lang w:eastAsia="en-AU"/>
        </w:rPr>
        <w:t xml:space="preserve">reported </w:t>
      </w:r>
      <w:r w:rsidR="006E25A4">
        <w:rPr>
          <w:lang w:eastAsia="en-AU"/>
        </w:rPr>
        <w:t>egg</w:t>
      </w:r>
      <w:r w:rsidR="00343726" w:rsidRPr="00285258">
        <w:rPr>
          <w:lang w:eastAsia="en-AU"/>
        </w:rPr>
        <w:t xml:space="preserve"> diameter of 54</w:t>
      </w:r>
      <w:r w:rsidR="00B143E2" w:rsidRPr="00285258">
        <w:rPr>
          <w:lang w:eastAsia="en-AU"/>
        </w:rPr>
        <w:t xml:space="preserve"> </w:t>
      </w:r>
      <w:r w:rsidR="00343726" w:rsidRPr="00285258">
        <w:rPr>
          <w:lang w:eastAsia="en-AU"/>
        </w:rPr>
        <w:t xml:space="preserve">µm </w:t>
      </w:r>
      <w:r w:rsidR="00806EB0" w:rsidRPr="00285258">
        <w:rPr>
          <w:lang w:eastAsia="en-AU"/>
        </w:rPr>
        <w:t xml:space="preserve">and </w:t>
      </w:r>
      <w:r w:rsidR="00806EB0" w:rsidRPr="00285258">
        <w:rPr>
          <w:i/>
          <w:lang w:eastAsia="en-AU"/>
        </w:rPr>
        <w:t xml:space="preserve">Sylon </w:t>
      </w:r>
      <w:r w:rsidR="00FC260F" w:rsidRPr="00285258">
        <w:rPr>
          <w:i/>
          <w:lang w:eastAsia="en-AU"/>
        </w:rPr>
        <w:t>hippolytes</w:t>
      </w:r>
      <w:r w:rsidR="00343726" w:rsidRPr="00285258">
        <w:rPr>
          <w:i/>
          <w:lang w:eastAsia="en-AU"/>
        </w:rPr>
        <w:t xml:space="preserve"> </w:t>
      </w:r>
      <w:r w:rsidR="00343726" w:rsidRPr="00285258">
        <w:rPr>
          <w:lang w:eastAsia="en-AU"/>
        </w:rPr>
        <w:t xml:space="preserve">had an </w:t>
      </w:r>
      <w:r w:rsidR="00B67271" w:rsidRPr="00285258">
        <w:rPr>
          <w:lang w:eastAsia="en-AU"/>
        </w:rPr>
        <w:t>egg</w:t>
      </w:r>
      <w:r w:rsidR="0003050B" w:rsidRPr="00285258">
        <w:rPr>
          <w:lang w:eastAsia="en-AU"/>
        </w:rPr>
        <w:t xml:space="preserve"> size of 60</w:t>
      </w:r>
      <w:r w:rsidR="00B143E2" w:rsidRPr="00285258">
        <w:rPr>
          <w:lang w:eastAsia="en-AU"/>
        </w:rPr>
        <w:t xml:space="preserve"> </w:t>
      </w:r>
      <w:r w:rsidR="0003050B" w:rsidRPr="00285258">
        <w:rPr>
          <w:lang w:eastAsia="en-AU"/>
        </w:rPr>
        <w:t xml:space="preserve">µm </w:t>
      </w:r>
      <w:r w:rsidR="00C67771" w:rsidRPr="00285258">
        <w:rPr>
          <w:color w:val="000000" w:themeColor="text1"/>
          <w:lang w:eastAsia="en-AU"/>
        </w:rPr>
        <w:fldChar w:fldCharType="begin"/>
      </w:r>
      <w:r w:rsidR="009A1424">
        <w:rPr>
          <w:color w:val="000000" w:themeColor="text1"/>
          <w:lang w:eastAsia="en-AU"/>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sidR="00C67771" w:rsidRPr="00285258">
        <w:rPr>
          <w:color w:val="000000" w:themeColor="text1"/>
          <w:lang w:eastAsia="en-AU"/>
        </w:rPr>
        <w:fldChar w:fldCharType="separate"/>
      </w:r>
      <w:r w:rsidR="00D27419">
        <w:rPr>
          <w:noProof/>
          <w:color w:val="000000" w:themeColor="text1"/>
          <w:lang w:eastAsia="en-AU"/>
        </w:rPr>
        <w:t>(Barnes</w:t>
      </w:r>
      <w:r w:rsidR="009A1424">
        <w:rPr>
          <w:noProof/>
          <w:color w:val="000000" w:themeColor="text1"/>
          <w:lang w:eastAsia="en-AU"/>
        </w:rPr>
        <w:t xml:space="preserve"> 1989)</w:t>
      </w:r>
      <w:r w:rsidR="00C67771" w:rsidRPr="00285258">
        <w:rPr>
          <w:color w:val="000000" w:themeColor="text1"/>
          <w:lang w:eastAsia="en-AU"/>
        </w:rPr>
        <w:fldChar w:fldCharType="end"/>
      </w:r>
      <w:r w:rsidR="000E0A66">
        <w:rPr>
          <w:lang w:eastAsia="en-AU"/>
        </w:rPr>
        <w:t>.</w:t>
      </w:r>
      <w:r w:rsidR="00163FAB">
        <w:rPr>
          <w:lang w:eastAsia="en-AU"/>
        </w:rPr>
        <w:t xml:space="preserve"> </w:t>
      </w:r>
      <w:r w:rsidR="003C05BF" w:rsidRPr="00285258">
        <w:rPr>
          <w:lang w:eastAsia="en-AU"/>
        </w:rPr>
        <w:t xml:space="preserve">The smallest </w:t>
      </w:r>
      <w:r w:rsidR="00806EB0" w:rsidRPr="00285258">
        <w:rPr>
          <w:lang w:eastAsia="en-AU"/>
        </w:rPr>
        <w:t xml:space="preserve">larval size </w:t>
      </w:r>
      <w:r w:rsidR="006F1C56" w:rsidRPr="00285258">
        <w:rPr>
          <w:lang w:eastAsia="en-AU"/>
        </w:rPr>
        <w:t>was</w:t>
      </w:r>
      <w:r w:rsidR="0003050B" w:rsidRPr="00285258">
        <w:rPr>
          <w:lang w:eastAsia="en-AU"/>
        </w:rPr>
        <w:t xml:space="preserve"> </w:t>
      </w:r>
      <w:r w:rsidR="00504D54" w:rsidRPr="00285258">
        <w:rPr>
          <w:rFonts w:cstheme="minorHAnsi"/>
          <w:i/>
        </w:rPr>
        <w:t>Pollicipes polymerus</w:t>
      </w:r>
      <w:r w:rsidR="00504D54" w:rsidRPr="00285258" w:rsidDel="00504D54">
        <w:rPr>
          <w:i/>
          <w:lang w:eastAsia="en-AU"/>
        </w:rPr>
        <w:t xml:space="preserve"> </w:t>
      </w:r>
      <w:r w:rsidR="003C05BF" w:rsidRPr="00285258">
        <w:rPr>
          <w:lang w:eastAsia="en-AU"/>
        </w:rPr>
        <w:t>at 8</w:t>
      </w:r>
      <w:r w:rsidR="00504D54" w:rsidRPr="00285258">
        <w:rPr>
          <w:lang w:eastAsia="en-AU"/>
        </w:rPr>
        <w:t>2</w:t>
      </w:r>
      <w:r w:rsidR="006F1C56" w:rsidRPr="00285258">
        <w:rPr>
          <w:lang w:eastAsia="en-AU"/>
        </w:rPr>
        <w:t xml:space="preserve"> µm</w:t>
      </w:r>
      <w:r w:rsidR="003C05BF" w:rsidRPr="00285258">
        <w:rPr>
          <w:color w:val="000000" w:themeColor="text1"/>
          <w:lang w:eastAsia="en-AU"/>
        </w:rPr>
        <w:t xml:space="preserve"> </w:t>
      </w:r>
      <w:r w:rsidR="00C67771" w:rsidRPr="00285258">
        <w:rPr>
          <w:color w:val="000000" w:themeColor="text1"/>
          <w:lang w:eastAsia="en-AU"/>
        </w:rPr>
        <w:fldChar w:fldCharType="begin"/>
      </w:r>
      <w:r w:rsidR="009A1424">
        <w:rPr>
          <w:color w:val="000000" w:themeColor="text1"/>
          <w:lang w:eastAsia="en-AU"/>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sidR="00C67771" w:rsidRPr="00285258">
        <w:rPr>
          <w:color w:val="000000" w:themeColor="text1"/>
          <w:lang w:eastAsia="en-AU"/>
        </w:rPr>
        <w:fldChar w:fldCharType="separate"/>
      </w:r>
      <w:r w:rsidR="009A1424">
        <w:rPr>
          <w:noProof/>
          <w:color w:val="000000" w:themeColor="text1"/>
          <w:lang w:eastAsia="en-AU"/>
        </w:rPr>
        <w:t>(Barnes 1989)</w:t>
      </w:r>
      <w:r w:rsidR="00C67771" w:rsidRPr="00285258">
        <w:rPr>
          <w:color w:val="000000" w:themeColor="text1"/>
          <w:lang w:eastAsia="en-AU"/>
        </w:rPr>
        <w:fldChar w:fldCharType="end"/>
      </w:r>
      <w:r w:rsidR="00C81E1A" w:rsidRPr="00285258">
        <w:rPr>
          <w:color w:val="000000" w:themeColor="text1"/>
          <w:lang w:eastAsia="en-AU"/>
        </w:rPr>
        <w:t>,</w:t>
      </w:r>
      <w:r w:rsidR="00C81E1A" w:rsidRPr="00285258">
        <w:rPr>
          <w:rFonts w:cstheme="minorHAnsi"/>
        </w:rPr>
        <w:t xml:space="preserve"> </w:t>
      </w:r>
      <w:r w:rsidR="00C67771" w:rsidRPr="00285258">
        <w:rPr>
          <w:rFonts w:cstheme="minorHAnsi"/>
        </w:rPr>
        <w:fldChar w:fldCharType="begin"/>
      </w:r>
      <w:r w:rsidR="009A1424">
        <w:rPr>
          <w:rFonts w:cstheme="minorHAnsi"/>
        </w:rPr>
        <w:instrText xml:space="preserve"> ADDIN EN.CITE &lt;EndNote&gt;&lt;Cite ExcludeYear="1"&gt;&lt;Author&gt;Strathmann&lt;/Author&gt;&lt;Year&gt;1987&lt;/Year&gt;&lt;RecNum&gt;691&lt;/RecNum&gt;&lt;DisplayText&gt;(Strathmann)&lt;/DisplayText&gt;&lt;record&gt;&lt;rec-number&gt;691&lt;/rec-number&gt;&lt;foreign-keys&gt;&lt;key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285258">
        <w:rPr>
          <w:rFonts w:cstheme="minorHAnsi"/>
        </w:rPr>
        <w:fldChar w:fldCharType="separate"/>
      </w:r>
      <w:r w:rsidR="009A1424">
        <w:rPr>
          <w:rFonts w:cstheme="minorHAnsi"/>
          <w:noProof/>
        </w:rPr>
        <w:t>(Strathmann)</w:t>
      </w:r>
      <w:r w:rsidR="00C67771" w:rsidRPr="00285258">
        <w:rPr>
          <w:rFonts w:cstheme="minorHAnsi"/>
        </w:rPr>
        <w:fldChar w:fldCharType="end"/>
      </w:r>
      <w:r w:rsidR="00C81E1A" w:rsidRPr="00285258">
        <w:rPr>
          <w:color w:val="000000" w:themeColor="text1"/>
          <w:lang w:eastAsia="en-AU"/>
        </w:rPr>
        <w:t xml:space="preserve"> </w:t>
      </w:r>
      <w:r w:rsidR="002A0D07" w:rsidRPr="00285258">
        <w:rPr>
          <w:color w:val="000000" w:themeColor="text1"/>
          <w:lang w:eastAsia="en-AU"/>
        </w:rPr>
        <w:t>(</w:t>
      </w:r>
      <w:r w:rsidR="000A3452">
        <w:rPr>
          <w:color w:val="000000" w:themeColor="text1"/>
          <w:lang w:eastAsia="en-AU"/>
        </w:rPr>
        <w:fldChar w:fldCharType="begin"/>
      </w:r>
      <w:r w:rsidR="000A3452">
        <w:rPr>
          <w:color w:val="000000" w:themeColor="text1"/>
          <w:lang w:eastAsia="en-AU"/>
        </w:rPr>
        <w:instrText xml:space="preserve"> REF _Ref48745965 \h </w:instrText>
      </w:r>
      <w:r w:rsidR="000A3452">
        <w:rPr>
          <w:color w:val="000000" w:themeColor="text1"/>
          <w:lang w:eastAsia="en-AU"/>
        </w:rPr>
      </w:r>
      <w:r w:rsidR="000A3452">
        <w:rPr>
          <w:color w:val="000000" w:themeColor="text1"/>
          <w:lang w:eastAsia="en-AU"/>
        </w:rPr>
        <w:fldChar w:fldCharType="separate"/>
      </w:r>
      <w:r w:rsidR="0044649D" w:rsidRPr="00286107">
        <w:t xml:space="preserve">Table </w:t>
      </w:r>
      <w:r w:rsidR="0044649D">
        <w:rPr>
          <w:noProof/>
        </w:rPr>
        <w:t>3</w:t>
      </w:r>
      <w:r w:rsidR="000A3452">
        <w:rPr>
          <w:color w:val="000000" w:themeColor="text1"/>
          <w:lang w:eastAsia="en-AU"/>
        </w:rPr>
        <w:fldChar w:fldCharType="end"/>
      </w:r>
      <w:r w:rsidR="00254A3D" w:rsidRPr="00285258">
        <w:rPr>
          <w:color w:val="000000" w:themeColor="text1"/>
          <w:lang w:eastAsia="en-AU"/>
        </w:rPr>
        <w:t>)</w:t>
      </w:r>
      <w:r w:rsidR="0003050B" w:rsidRPr="00285258">
        <w:rPr>
          <w:lang w:eastAsia="en-AU"/>
        </w:rPr>
        <w:t>.</w:t>
      </w:r>
    </w:p>
    <w:p w14:paraId="1BA070FD" w14:textId="4497EB7D" w:rsidR="00806EB0" w:rsidRPr="00285258" w:rsidRDefault="009E583F" w:rsidP="00285258">
      <w:pPr>
        <w:rPr>
          <w:rFonts w:eastAsia="Times New Roman" w:cstheme="minorHAnsi"/>
          <w:color w:val="000000" w:themeColor="text1"/>
        </w:rPr>
      </w:pPr>
      <w:r w:rsidRPr="00285258">
        <w:rPr>
          <w:rFonts w:cs="Calibri"/>
          <w:color w:val="000000"/>
          <w:bdr w:val="none" w:sz="0" w:space="0" w:color="auto" w:frame="1"/>
        </w:rPr>
        <w:t xml:space="preserve">The literature search identified </w:t>
      </w:r>
      <w:r w:rsidR="00BC018A" w:rsidRPr="00285258">
        <w:rPr>
          <w:rFonts w:cs="Calibri"/>
          <w:color w:val="000000"/>
          <w:bdr w:val="none" w:sz="0" w:space="0" w:color="auto" w:frame="1"/>
        </w:rPr>
        <w:t>propagule</w:t>
      </w:r>
      <w:r w:rsidRPr="00285258">
        <w:rPr>
          <w:rFonts w:cs="Calibri"/>
          <w:color w:val="000000"/>
          <w:bdr w:val="none" w:sz="0" w:space="0" w:color="auto" w:frame="1"/>
        </w:rPr>
        <w:t xml:space="preserve"> size</w:t>
      </w:r>
      <w:r w:rsidR="002A0D07" w:rsidRPr="00285258">
        <w:rPr>
          <w:rFonts w:cs="Calibri"/>
          <w:color w:val="000000"/>
          <w:bdr w:val="none" w:sz="0" w:space="0" w:color="auto" w:frame="1"/>
        </w:rPr>
        <w:t>s of</w:t>
      </w:r>
      <w:r w:rsidRPr="00285258">
        <w:rPr>
          <w:rFonts w:cs="Calibri"/>
          <w:color w:val="000000"/>
          <w:bdr w:val="none" w:sz="0" w:space="0" w:color="auto" w:frame="1"/>
        </w:rPr>
        <w:t xml:space="preserve"> </w:t>
      </w:r>
      <w:r w:rsidR="00BC018A" w:rsidRPr="00285258">
        <w:rPr>
          <w:rFonts w:cs="Calibri"/>
          <w:color w:val="000000"/>
          <w:bdr w:val="none" w:sz="0" w:space="0" w:color="auto" w:frame="1"/>
        </w:rPr>
        <w:t>two</w:t>
      </w:r>
      <w:r w:rsidRPr="00285258">
        <w:rPr>
          <w:rFonts w:cs="Calibri"/>
          <w:color w:val="000000"/>
          <w:bdr w:val="none" w:sz="0" w:space="0" w:color="auto" w:frame="1"/>
        </w:rPr>
        <w:t xml:space="preserve"> species that ha</w:t>
      </w:r>
      <w:r w:rsidR="00BC018A" w:rsidRPr="00285258">
        <w:rPr>
          <w:rFonts w:cs="Calibri"/>
          <w:color w:val="000000"/>
          <w:bdr w:val="none" w:sz="0" w:space="0" w:color="auto" w:frame="1"/>
        </w:rPr>
        <w:t>ve</w:t>
      </w:r>
      <w:r w:rsidRPr="00285258">
        <w:rPr>
          <w:rFonts w:cs="Calibri"/>
          <w:color w:val="000000"/>
          <w:bdr w:val="none" w:sz="0" w:space="0" w:color="auto" w:frame="1"/>
        </w:rPr>
        <w:t xml:space="preserve"> been identified as biofouling risk species </w:t>
      </w:r>
      <w:r w:rsidR="00C67771" w:rsidRPr="00285258">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285258">
        <w:rPr>
          <w:rFonts w:cs="Calibri"/>
          <w:color w:val="000000"/>
          <w:bdr w:val="none" w:sz="0" w:space="0" w:color="auto" w:frame="1"/>
        </w:rPr>
        <w:fldChar w:fldCharType="separate"/>
      </w:r>
      <w:r w:rsidR="00D27419">
        <w:rPr>
          <w:rFonts w:cs="Calibri"/>
          <w:noProof/>
          <w:color w:val="000000"/>
          <w:bdr w:val="none" w:sz="0" w:space="0" w:color="auto" w:frame="1"/>
        </w:rPr>
        <w:t>(Hewitt et al.</w:t>
      </w:r>
      <w:r w:rsidR="009A1424">
        <w:rPr>
          <w:rFonts w:cs="Calibri"/>
          <w:noProof/>
          <w:color w:val="000000"/>
          <w:bdr w:val="none" w:sz="0" w:space="0" w:color="auto" w:frame="1"/>
        </w:rPr>
        <w:t xml:space="preserve"> 2011</w:t>
      </w:r>
      <w:r w:rsidR="00B555F7">
        <w:rPr>
          <w:rFonts w:cs="Calibri"/>
          <w:noProof/>
          <w:color w:val="000000"/>
          <w:bdr w:val="none" w:sz="0" w:space="0" w:color="auto" w:frame="1"/>
        </w:rPr>
        <w:t>;</w:t>
      </w:r>
      <w:r w:rsidR="009A1424">
        <w:rPr>
          <w:rFonts w:cs="Calibri"/>
          <w:noProof/>
          <w:color w:val="000000"/>
          <w:bdr w:val="none" w:sz="0" w:space="0" w:color="auto" w:frame="1"/>
        </w:rPr>
        <w:t xml:space="preserve"> McClary and Nelligan 2001)</w:t>
      </w:r>
      <w:r w:rsidR="00C67771" w:rsidRPr="00285258">
        <w:rPr>
          <w:rFonts w:cs="Calibri"/>
          <w:color w:val="000000"/>
          <w:bdr w:val="none" w:sz="0" w:space="0" w:color="auto" w:frame="1"/>
        </w:rPr>
        <w:fldChar w:fldCharType="end"/>
      </w:r>
      <w:r w:rsidRPr="006E25A4">
        <w:t>.</w:t>
      </w:r>
      <w:r w:rsidR="00163FAB">
        <w:t xml:space="preserve"> </w:t>
      </w:r>
      <w:r w:rsidRPr="00285258">
        <w:rPr>
          <w:rFonts w:cs="Calibri"/>
          <w:i/>
          <w:color w:val="000000"/>
          <w:bdr w:val="none" w:sz="0" w:space="0" w:color="auto" w:frame="1"/>
        </w:rPr>
        <w:t xml:space="preserve">Balanus eberneus </w:t>
      </w:r>
      <w:r w:rsidRPr="00285258">
        <w:rPr>
          <w:rFonts w:cs="Calibri"/>
          <w:color w:val="000000"/>
          <w:bdr w:val="none" w:sz="0" w:space="0" w:color="auto" w:frame="1"/>
        </w:rPr>
        <w:t xml:space="preserve">was identified </w:t>
      </w:r>
      <w:r w:rsidR="00947275" w:rsidRPr="00285258">
        <w:rPr>
          <w:rFonts w:cs="Calibri"/>
          <w:color w:val="000000"/>
          <w:bdr w:val="none" w:sz="0" w:space="0" w:color="auto" w:frame="1"/>
        </w:rPr>
        <w:t>as having a</w:t>
      </w:r>
      <w:r w:rsidRPr="00285258">
        <w:rPr>
          <w:rFonts w:cs="Calibri"/>
          <w:color w:val="000000"/>
          <w:bdr w:val="none" w:sz="0" w:space="0" w:color="auto" w:frame="1"/>
        </w:rPr>
        <w:t xml:space="preserve"> width of 160</w:t>
      </w:r>
      <w:r w:rsidRPr="00285258">
        <w:rPr>
          <w:rFonts w:eastAsia="Times New Roman" w:cstheme="minorHAnsi"/>
          <w:b/>
          <w:color w:val="000000" w:themeColor="text1"/>
        </w:rPr>
        <w:t xml:space="preserve"> </w:t>
      </w:r>
      <w:r w:rsidRPr="00285258">
        <w:rPr>
          <w:rFonts w:eastAsia="Times New Roman" w:cstheme="minorHAnsi"/>
          <w:color w:val="000000" w:themeColor="text1"/>
        </w:rPr>
        <w:t xml:space="preserve">µm </w:t>
      </w:r>
      <w:r w:rsidR="00947275" w:rsidRPr="00285258">
        <w:rPr>
          <w:rFonts w:eastAsia="Times New Roman" w:cstheme="minorHAnsi"/>
          <w:color w:val="000000" w:themeColor="text1"/>
        </w:rPr>
        <w:t xml:space="preserve">(for a </w:t>
      </w:r>
      <w:r w:rsidRPr="00285258">
        <w:rPr>
          <w:rFonts w:eastAsia="Times New Roman" w:cstheme="minorHAnsi"/>
          <w:color w:val="000000" w:themeColor="text1"/>
        </w:rPr>
        <w:t>stage 1 larvae</w:t>
      </w:r>
      <w:r w:rsidR="00947275" w:rsidRPr="00285258">
        <w:rPr>
          <w:rFonts w:eastAsia="Times New Roman" w:cstheme="minorHAnsi"/>
          <w:color w:val="000000" w:themeColor="text1"/>
        </w:rPr>
        <w:t>)</w:t>
      </w:r>
      <w:r w:rsidRPr="00285258">
        <w:rPr>
          <w:rFonts w:eastAsia="Times New Roman" w:cstheme="minorHAnsi"/>
          <w:color w:val="000000" w:themeColor="text1"/>
          <w:sz w:val="20"/>
        </w:rPr>
        <w:t xml:space="preserve"> </w:t>
      </w:r>
      <w:r w:rsidR="00C67771" w:rsidRPr="00285258">
        <w:rPr>
          <w:rFonts w:eastAsia="Times New Roman" w:cstheme="minorHAnsi"/>
          <w:color w:val="000000" w:themeColor="text1"/>
        </w:rPr>
        <w:fldChar w:fldCharType="begin"/>
      </w:r>
      <w:r w:rsidR="009A1424">
        <w:rPr>
          <w:rFonts w:eastAsia="Times New Roman" w:cstheme="minorHAnsi"/>
          <w:color w:val="000000" w:themeColor="text1"/>
        </w:rPr>
        <w:instrText xml:space="preserve"> ADDIN EN.CITE &lt;EndNote&gt;&lt;Cite&gt;&lt;Author&gt;Costlow Jr&lt;/Author&gt;&lt;Year&gt;1957&lt;/Year&gt;&lt;RecNum&gt;586&lt;/RecNum&gt;&lt;DisplayText&gt;(Costlow Jr and Bookhout, 1957)&lt;/DisplayText&gt;&lt;record&gt;&lt;rec-number&gt;586&lt;/rec-number&gt;&lt;foreign-keys&gt;&lt;key app="EN" db-id="rtar052tqprw0def2t1xw5zswx2afzsfzrvs" timestamp="1583930627"&gt;586&lt;/key&gt;&lt;/foreign-keys&gt;&lt;ref-type name="Journal Article"&gt;17&lt;/ref-type&gt;&lt;contributors&gt;&lt;authors&gt;&lt;author&gt;Costlow Jr, John D&lt;/author&gt;&lt;author&gt;Bookhout, CG&lt;/author&gt;&lt;/authors&gt;&lt;/contributors&gt;&lt;titles&gt;&lt;title&gt;&lt;style face="normal" font="default" size="100%"&gt;Larval development of &lt;/style&gt;&lt;style face="italic" font="default" size="100%"&gt;Balanus eburneus &lt;/style&gt;&lt;style face="normal" font="default" size="100%"&gt;in the laboratory&lt;/style&gt;&lt;/title&gt;&lt;secondary-title&gt;The Biological Bulletin&lt;/secondary-title&gt;&lt;/titles&gt;&lt;periodical&gt;&lt;full-title&gt;The Biological Bulletin&lt;/full-title&gt;&lt;/periodical&gt;&lt;pages&gt;313-324&lt;/pages&gt;&lt;volume&gt;112&lt;/volume&gt;&lt;number&gt;3&lt;/number&gt;&lt;dates&gt;&lt;year&gt;1957&lt;/year&gt;&lt;/dates&gt;&lt;isbn&gt;0006-3185&lt;/isbn&gt;&lt;urls&gt;&lt;/urls&gt;&lt;/record&gt;&lt;/Cite&gt;&lt;/EndNote&gt;</w:instrText>
      </w:r>
      <w:r w:rsidR="00C67771" w:rsidRPr="00285258">
        <w:rPr>
          <w:rFonts w:eastAsia="Times New Roman" w:cstheme="minorHAnsi"/>
          <w:color w:val="000000" w:themeColor="text1"/>
        </w:rPr>
        <w:fldChar w:fldCharType="separate"/>
      </w:r>
      <w:r w:rsidR="00D27419">
        <w:rPr>
          <w:rFonts w:eastAsia="Times New Roman" w:cstheme="minorHAnsi"/>
          <w:noProof/>
          <w:color w:val="000000" w:themeColor="text1"/>
        </w:rPr>
        <w:t>(Costlow Jr and Bookhout</w:t>
      </w:r>
      <w:r w:rsidR="009A1424">
        <w:rPr>
          <w:rFonts w:eastAsia="Times New Roman" w:cstheme="minorHAnsi"/>
          <w:noProof/>
          <w:color w:val="000000" w:themeColor="text1"/>
        </w:rPr>
        <w:t xml:space="preserve"> 1957)</w:t>
      </w:r>
      <w:r w:rsidR="00C67771" w:rsidRPr="00285258">
        <w:rPr>
          <w:rFonts w:eastAsia="Times New Roman" w:cstheme="minorHAnsi"/>
          <w:color w:val="000000" w:themeColor="text1"/>
        </w:rPr>
        <w:fldChar w:fldCharType="end"/>
      </w:r>
      <w:r w:rsidR="000E0A66">
        <w:rPr>
          <w:rFonts w:eastAsia="Times New Roman" w:cstheme="minorHAnsi"/>
          <w:color w:val="000000" w:themeColor="text1"/>
        </w:rPr>
        <w:t>.</w:t>
      </w:r>
      <w:r w:rsidR="00163FAB">
        <w:rPr>
          <w:rFonts w:eastAsia="Times New Roman" w:cstheme="minorHAnsi"/>
          <w:color w:val="000000" w:themeColor="text1"/>
        </w:rPr>
        <w:t xml:space="preserve"> </w:t>
      </w:r>
      <w:r w:rsidR="00BC018A" w:rsidRPr="00285258">
        <w:rPr>
          <w:rFonts w:eastAsia="Times New Roman" w:cstheme="minorHAnsi"/>
          <w:i/>
          <w:color w:val="000000" w:themeColor="text1"/>
        </w:rPr>
        <w:t>Balanus improvises</w:t>
      </w:r>
      <w:r w:rsidR="00BC018A" w:rsidRPr="00285258">
        <w:rPr>
          <w:rFonts w:eastAsia="Times New Roman" w:cstheme="minorHAnsi"/>
          <w:color w:val="000000" w:themeColor="text1"/>
        </w:rPr>
        <w:t xml:space="preserve"> was found to have an egg diameter of 163 µm and a stage 1 naupilus width of 195 µm </w:t>
      </w:r>
      <w:r w:rsidR="00C67771" w:rsidRPr="00285258">
        <w:rPr>
          <w:rFonts w:eastAsia="Times New Roman" w:cstheme="minorHAnsi"/>
          <w:color w:val="000000" w:themeColor="text1"/>
        </w:rPr>
        <w:fldChar w:fldCharType="begin"/>
      </w:r>
      <w:r w:rsidR="009A1424">
        <w:rPr>
          <w:rFonts w:eastAsia="Times New Roman" w:cstheme="minorHAnsi"/>
          <w:color w:val="000000" w:themeColor="text1"/>
        </w:rPr>
        <w:instrText xml:space="preserve"> ADDIN EN.CITE &lt;EndNote&gt;&lt;Cite&gt;&lt;Author&gt;Barnes&lt;/Author&gt;&lt;Year&gt;1965&lt;/Year&gt;&lt;RecNum&gt;751&lt;/RecNum&gt;&lt;DisplayText&gt;(Barnes and Barnes, 1965, Jones and Crisp, 1954)&lt;/DisplayText&gt;&lt;record&gt;&lt;rec-number&gt;751&lt;/rec-number&gt;&lt;foreign-keys&gt;&lt;key app="EN" db-id="rtar052tqprw0def2t1xw5zswx2afzsfzrvs" timestamp="1588834018"&gt;751&lt;/key&gt;&lt;/foreign-keys&gt;&lt;ref-type name="Journal Article"&gt;17&lt;/ref-type&gt;&lt;contributors&gt;&lt;authors&gt;&lt;author&gt;Barnes, H&lt;/author&gt;&lt;author&gt;Barnes, Margaret&lt;/author&gt;&lt;/authors&gt;&lt;/contributors&gt;&lt;titles&gt;&lt;title&gt;Egg size, nauplius size, and their variation with local, geographical, and specific factors in some common cirripedes&lt;/title&gt;&lt;secondary-title&gt;The Journal of Animal Ecology&lt;/secondary-title&gt;&lt;/titles&gt;&lt;periodical&gt;&lt;full-title&gt;The Journal of Animal Ecology&lt;/full-title&gt;&lt;/periodical&gt;&lt;pages&gt;391-402&lt;/pages&gt;&lt;dates&gt;&lt;year&gt;1965&lt;/year&gt;&lt;/dates&gt;&lt;isbn&gt;0021-8790&lt;/isbn&gt;&lt;urls&gt;&lt;/urls&gt;&lt;/record&gt;&lt;/Cite&gt;&lt;Cite&gt;&lt;Author&gt;Jones&lt;/Author&gt;&lt;Year&gt;1954&lt;/Year&gt;&lt;RecNum&gt;752&lt;/RecNum&gt;&lt;record&gt;&lt;rec-number&gt;752&lt;/rec-number&gt;&lt;foreign-keys&gt;&lt;key app="EN" db-id="rtar052tqprw0def2t1xw5zswx2afzsfzrvs" timestamp="1588834157"&gt;752&lt;/key&gt;&lt;/foreign-keys&gt;&lt;ref-type name="Conference Proceedings"&gt;10&lt;/ref-type&gt;&lt;contributors&gt;&lt;authors&gt;&lt;author&gt;Jones, LWG&lt;/author&gt;&lt;author&gt;Crisp, DJ&lt;/author&gt;&lt;/authors&gt;&lt;/contributors&gt;&lt;titles&gt;&lt;title&gt;&lt;style face="normal" font="default" size="100%"&gt;The larval stages of the barnacle &lt;/style&gt;&lt;style face="italic" font="default" size="100%"&gt;Balanus improvisus&lt;/style&gt;&lt;style face="normal" font="default" size="100%"&gt; Darwin&lt;/style&gt;&lt;/title&gt;&lt;secondary-title&gt;Proceedings of the Zoological Society of London&lt;/secondary-title&gt;&lt;/titles&gt;&lt;pages&gt;765-780&lt;/pages&gt;&lt;volume&gt;123&lt;/volume&gt;&lt;number&gt;4&lt;/number&gt;&lt;dates&gt;&lt;year&gt;1954&lt;/year&gt;&lt;/dates&gt;&lt;publisher&gt;Wiley Online Library&lt;/publisher&gt;&lt;isbn&gt;0370-2774&lt;/isbn&gt;&lt;urls&gt;&lt;/urls&gt;&lt;/record&gt;&lt;/Cite&gt;&lt;/EndNote&gt;</w:instrText>
      </w:r>
      <w:r w:rsidR="00C67771" w:rsidRPr="00285258">
        <w:rPr>
          <w:rFonts w:eastAsia="Times New Roman" w:cstheme="minorHAnsi"/>
          <w:color w:val="000000" w:themeColor="text1"/>
        </w:rPr>
        <w:fldChar w:fldCharType="separate"/>
      </w:r>
      <w:r w:rsidR="00D27419">
        <w:rPr>
          <w:rFonts w:eastAsia="Times New Roman" w:cstheme="minorHAnsi"/>
          <w:noProof/>
          <w:color w:val="000000" w:themeColor="text1"/>
        </w:rPr>
        <w:t>(Barnes and Barnes 1965;</w:t>
      </w:r>
      <w:r w:rsidR="009A1424">
        <w:rPr>
          <w:rFonts w:eastAsia="Times New Roman" w:cstheme="minorHAnsi"/>
          <w:noProof/>
          <w:color w:val="000000" w:themeColor="text1"/>
        </w:rPr>
        <w:t xml:space="preserve"> Jones and Crisp 1954)</w:t>
      </w:r>
      <w:r w:rsidR="00C67771" w:rsidRPr="00285258">
        <w:rPr>
          <w:rFonts w:eastAsia="Times New Roman" w:cstheme="minorHAnsi"/>
          <w:color w:val="000000" w:themeColor="text1"/>
        </w:rPr>
        <w:fldChar w:fldCharType="end"/>
      </w:r>
      <w:r w:rsidR="00BC018A" w:rsidRPr="00285258">
        <w:rPr>
          <w:rFonts w:eastAsia="Times New Roman" w:cstheme="minorHAnsi"/>
          <w:color w:val="000000" w:themeColor="text1"/>
        </w:rPr>
        <w:t>.</w:t>
      </w:r>
    </w:p>
    <w:p w14:paraId="2AD72419" w14:textId="528D9191" w:rsidR="00E7795C" w:rsidRPr="008B2E7B" w:rsidRDefault="00131FDB" w:rsidP="00285258">
      <w:pPr>
        <w:pStyle w:val="Caption"/>
      </w:pPr>
      <w:bookmarkStart w:id="26" w:name="_Ref48745965"/>
      <w:bookmarkStart w:id="27" w:name="_Toc34644174"/>
      <w:bookmarkStart w:id="28" w:name="_Toc34644267"/>
      <w:bookmarkStart w:id="29" w:name="_Toc38914002"/>
      <w:bookmarkStart w:id="30" w:name="_Toc51666033"/>
      <w:r w:rsidRPr="00286107">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3</w:t>
      </w:r>
      <w:r w:rsidR="00D76B84">
        <w:rPr>
          <w:noProof/>
        </w:rPr>
        <w:fldChar w:fldCharType="end"/>
      </w:r>
      <w:bookmarkEnd w:id="26"/>
      <w:r w:rsidRPr="00286107">
        <w:t xml:space="preserve"> </w:t>
      </w:r>
      <w:bookmarkEnd w:id="27"/>
      <w:bookmarkEnd w:id="28"/>
      <w:r w:rsidR="001A2129" w:rsidRPr="00286107">
        <w:t xml:space="preserve">Propagule </w:t>
      </w:r>
      <w:r w:rsidR="00D943F0" w:rsidRPr="00286107">
        <w:t>sizes for key barnacle species</w:t>
      </w:r>
      <w:bookmarkEnd w:id="29"/>
      <w:bookmarkEnd w:id="30"/>
    </w:p>
    <w:tbl>
      <w:tblPr>
        <w:tblStyle w:val="ABAREStableleftalign"/>
        <w:tblW w:w="5003" w:type="pct"/>
        <w:tblLook w:val="04A0" w:firstRow="1" w:lastRow="0" w:firstColumn="1" w:lastColumn="0" w:noHBand="0" w:noVBand="1"/>
        <w:tblDescription w:val="4-column table showing the propagule sizes for key barnacle species identified from a literature search. Data are shown in terms of: Species, Egg in micrometre, Embryo or Larvae in micrometre and References."/>
      </w:tblPr>
      <w:tblGrid>
        <w:gridCol w:w="3743"/>
        <w:gridCol w:w="1276"/>
        <w:gridCol w:w="2511"/>
        <w:gridCol w:w="1501"/>
      </w:tblGrid>
      <w:tr w:rsidR="0016113F" w:rsidRPr="00F04A24" w14:paraId="673971BD" w14:textId="77777777" w:rsidTr="0070797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2" w:type="pct"/>
            <w:tcBorders>
              <w:top w:val="single" w:sz="4" w:space="0" w:color="auto"/>
              <w:bottom w:val="single" w:sz="4" w:space="0" w:color="auto"/>
            </w:tcBorders>
            <w:noWrap/>
            <w:hideMark/>
          </w:tcPr>
          <w:p w14:paraId="79980D09" w14:textId="77777777" w:rsidR="0016113F" w:rsidRPr="00F04A24" w:rsidRDefault="0016113F" w:rsidP="00285258">
            <w:pPr>
              <w:pStyle w:val="TableHeading"/>
            </w:pPr>
            <w:r w:rsidRPr="00F04A24">
              <w:t>Species</w:t>
            </w:r>
          </w:p>
        </w:tc>
        <w:tc>
          <w:tcPr>
            <w:tcW w:w="706" w:type="pct"/>
            <w:tcBorders>
              <w:top w:val="single" w:sz="4" w:space="0" w:color="auto"/>
              <w:bottom w:val="single" w:sz="4" w:space="0" w:color="auto"/>
            </w:tcBorders>
            <w:noWrap/>
            <w:hideMark/>
          </w:tcPr>
          <w:p w14:paraId="59390D00" w14:textId="77777777" w:rsidR="0016113F" w:rsidRPr="00F04A24" w:rsidRDefault="0016113F" w:rsidP="009F4581">
            <w:pPr>
              <w:pStyle w:val="TableHeading"/>
              <w:jc w:val="right"/>
              <w:cnfStyle w:val="100000000000" w:firstRow="1" w:lastRow="0" w:firstColumn="0" w:lastColumn="0" w:oddVBand="0" w:evenVBand="0" w:oddHBand="0" w:evenHBand="0" w:firstRowFirstColumn="0" w:firstRowLastColumn="0" w:lastRowFirstColumn="0" w:lastRowLastColumn="0"/>
            </w:pPr>
            <w:r w:rsidRPr="00F04A24">
              <w:t>Egg (µm)</w:t>
            </w:r>
          </w:p>
        </w:tc>
        <w:tc>
          <w:tcPr>
            <w:tcW w:w="1390" w:type="pct"/>
            <w:tcBorders>
              <w:top w:val="single" w:sz="4" w:space="0" w:color="auto"/>
              <w:bottom w:val="single" w:sz="4" w:space="0" w:color="auto"/>
            </w:tcBorders>
            <w:noWrap/>
            <w:hideMark/>
          </w:tcPr>
          <w:p w14:paraId="7CB4A737" w14:textId="4BBAFDDA" w:rsidR="0016113F" w:rsidRPr="00F04A24" w:rsidRDefault="0016113F" w:rsidP="009F4581">
            <w:pPr>
              <w:pStyle w:val="TableHeading"/>
              <w:jc w:val="right"/>
              <w:cnfStyle w:val="100000000000" w:firstRow="1" w:lastRow="0" w:firstColumn="0" w:lastColumn="0" w:oddVBand="0" w:evenVBand="0" w:oddHBand="0" w:evenHBand="0" w:firstRowFirstColumn="0" w:firstRowLastColumn="0" w:lastRowFirstColumn="0" w:lastRowLastColumn="0"/>
            </w:pPr>
            <w:r w:rsidRPr="00F04A24">
              <w:t xml:space="preserve">Embryo/Larvae </w:t>
            </w:r>
            <w:r w:rsidR="00732814" w:rsidRPr="00F04A24">
              <w:t>(</w:t>
            </w:r>
            <w:r w:rsidRPr="00F04A24">
              <w:t>µm)</w:t>
            </w:r>
          </w:p>
        </w:tc>
        <w:tc>
          <w:tcPr>
            <w:tcW w:w="831" w:type="pct"/>
            <w:tcBorders>
              <w:top w:val="single" w:sz="4" w:space="0" w:color="auto"/>
              <w:bottom w:val="single" w:sz="4" w:space="0" w:color="auto"/>
            </w:tcBorders>
          </w:tcPr>
          <w:p w14:paraId="64556C77" w14:textId="0EAE8D4B" w:rsidR="0016113F" w:rsidRPr="00F04A24" w:rsidRDefault="0016113F" w:rsidP="0070797C">
            <w:pPr>
              <w:pStyle w:val="TableHeading"/>
              <w:cnfStyle w:val="100000000000" w:firstRow="1" w:lastRow="0" w:firstColumn="0" w:lastColumn="0" w:oddVBand="0" w:evenVBand="0" w:oddHBand="0" w:evenHBand="0" w:firstRowFirstColumn="0" w:firstRowLastColumn="0" w:lastRowFirstColumn="0" w:lastRowLastColumn="0"/>
            </w:pPr>
            <w:r w:rsidRPr="00F04A24">
              <w:t>Ref</w:t>
            </w:r>
            <w:r w:rsidR="00160A30" w:rsidRPr="00F04A24">
              <w:t>erence</w:t>
            </w:r>
            <w:r w:rsidRPr="00F04A24">
              <w:t>s</w:t>
            </w:r>
          </w:p>
        </w:tc>
      </w:tr>
      <w:tr w:rsidR="0016113F" w:rsidRPr="008B2E7B" w14:paraId="7710617C"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1BE2DDB8" w14:textId="77777777" w:rsidR="0016113F" w:rsidRPr="008B2E7B" w:rsidRDefault="0016113F" w:rsidP="00285258">
            <w:pPr>
              <w:pStyle w:val="TableText"/>
              <w:rPr>
                <w:i/>
                <w:szCs w:val="18"/>
              </w:rPr>
            </w:pPr>
            <w:r w:rsidRPr="008B2E7B">
              <w:rPr>
                <w:i/>
                <w:szCs w:val="18"/>
              </w:rPr>
              <w:t>Thompsonia sp.</w:t>
            </w:r>
          </w:p>
        </w:tc>
        <w:tc>
          <w:tcPr>
            <w:tcW w:w="706" w:type="pct"/>
            <w:noWrap/>
            <w:hideMark/>
          </w:tcPr>
          <w:p w14:paraId="69609C34" w14:textId="77777777" w:rsidR="0016113F" w:rsidRPr="008B2E7B" w:rsidRDefault="0016113F" w:rsidP="009F4581">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8B2E7B">
              <w:rPr>
                <w:szCs w:val="18"/>
              </w:rPr>
              <w:t>34</w:t>
            </w:r>
          </w:p>
        </w:tc>
        <w:tc>
          <w:tcPr>
            <w:tcW w:w="1390" w:type="pct"/>
            <w:noWrap/>
          </w:tcPr>
          <w:p w14:paraId="3A557838" w14:textId="5A995337" w:rsidR="0016113F" w:rsidRPr="008B2E7B" w:rsidRDefault="008B2E7B" w:rsidP="009F4581">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1" w:type="pct"/>
          </w:tcPr>
          <w:p w14:paraId="3D3BB270" w14:textId="05C5A4FC" w:rsidR="0016113F" w:rsidRPr="008B2E7B" w:rsidRDefault="00C67771" w:rsidP="005F5A5C">
            <w:pPr>
              <w:pStyle w:val="TableText"/>
              <w:cnfStyle w:val="000000000000" w:firstRow="0" w:lastRow="0" w:firstColumn="0" w:lastColumn="0" w:oddVBand="0" w:evenVBand="0" w:oddHBand="0" w:evenHBand="0" w:firstRowFirstColumn="0" w:firstRowLastColumn="0" w:lastRowFirstColumn="0" w:lastRowLastColumn="0"/>
              <w:rPr>
                <w:szCs w:val="18"/>
              </w:rPr>
            </w:pPr>
            <w:r w:rsidRPr="008B2E7B">
              <w:rPr>
                <w:szCs w:val="18"/>
              </w:rPr>
              <w:fldChar w:fldCharType="begin"/>
            </w:r>
            <w:r w:rsidR="009A1424">
              <w:rPr>
                <w:szCs w:val="18"/>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sidRPr="008B2E7B">
              <w:rPr>
                <w:szCs w:val="18"/>
              </w:rPr>
              <w:fldChar w:fldCharType="separate"/>
            </w:r>
            <w:r w:rsidR="00D27419">
              <w:rPr>
                <w:noProof/>
                <w:szCs w:val="18"/>
              </w:rPr>
              <w:t>(Barnes</w:t>
            </w:r>
            <w:r w:rsidR="009A1424">
              <w:rPr>
                <w:noProof/>
                <w:szCs w:val="18"/>
              </w:rPr>
              <w:t xml:space="preserve"> 1989)</w:t>
            </w:r>
            <w:r w:rsidRPr="008B2E7B">
              <w:rPr>
                <w:szCs w:val="18"/>
              </w:rPr>
              <w:fldChar w:fldCharType="end"/>
            </w:r>
          </w:p>
        </w:tc>
      </w:tr>
      <w:tr w:rsidR="0016113F" w:rsidRPr="008B2E7B" w14:paraId="29696F4B"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4A78B687" w14:textId="77777777" w:rsidR="0016113F" w:rsidRPr="008B2E7B" w:rsidRDefault="0016113F" w:rsidP="00285258">
            <w:pPr>
              <w:pStyle w:val="TableText"/>
              <w:rPr>
                <w:i/>
                <w:szCs w:val="18"/>
              </w:rPr>
            </w:pPr>
            <w:r w:rsidRPr="008B2E7B">
              <w:rPr>
                <w:i/>
                <w:szCs w:val="18"/>
              </w:rPr>
              <w:t>Sacculina carcini</w:t>
            </w:r>
          </w:p>
        </w:tc>
        <w:tc>
          <w:tcPr>
            <w:tcW w:w="706" w:type="pct"/>
            <w:noWrap/>
            <w:hideMark/>
          </w:tcPr>
          <w:p w14:paraId="13FF22DA" w14:textId="06B31539" w:rsidR="0016113F" w:rsidRPr="008B2E7B" w:rsidRDefault="0016113F" w:rsidP="009F4581">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8B2E7B">
              <w:rPr>
                <w:szCs w:val="18"/>
              </w:rPr>
              <w:t>54</w:t>
            </w:r>
            <w:r w:rsidR="00F979FE" w:rsidRPr="008B2E7B">
              <w:rPr>
                <w:szCs w:val="18"/>
              </w:rPr>
              <w:t xml:space="preserve"> </w:t>
            </w:r>
            <w:r w:rsidR="00F979FE" w:rsidRPr="008B2E7B">
              <w:rPr>
                <w:rFonts w:cstheme="minorHAnsi"/>
                <w:color w:val="000000"/>
                <w:szCs w:val="18"/>
                <w:bdr w:val="none" w:sz="0" w:space="0" w:color="auto" w:frame="1"/>
              </w:rPr>
              <w:t xml:space="preserve">– </w:t>
            </w:r>
            <w:r w:rsidRPr="008B2E7B">
              <w:rPr>
                <w:szCs w:val="18"/>
              </w:rPr>
              <w:t>150</w:t>
            </w:r>
          </w:p>
        </w:tc>
        <w:tc>
          <w:tcPr>
            <w:tcW w:w="1390" w:type="pct"/>
            <w:noWrap/>
          </w:tcPr>
          <w:p w14:paraId="3DE8B573" w14:textId="4D6F4219" w:rsidR="0016113F" w:rsidRPr="008B2E7B" w:rsidRDefault="00D943F0" w:rsidP="009F4581">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8B2E7B">
              <w:rPr>
                <w:szCs w:val="18"/>
              </w:rPr>
              <w:t>120</w:t>
            </w:r>
          </w:p>
        </w:tc>
        <w:tc>
          <w:tcPr>
            <w:tcW w:w="831" w:type="pct"/>
          </w:tcPr>
          <w:p w14:paraId="4E4B1373" w14:textId="0A44F156" w:rsidR="0016113F" w:rsidRPr="008B2E7B" w:rsidRDefault="00C67771" w:rsidP="005F5A5C">
            <w:pPr>
              <w:pStyle w:val="TableText"/>
              <w:cnfStyle w:val="000000000000" w:firstRow="0" w:lastRow="0" w:firstColumn="0" w:lastColumn="0" w:oddVBand="0" w:evenVBand="0" w:oddHBand="0" w:evenHBand="0" w:firstRowFirstColumn="0" w:firstRowLastColumn="0" w:lastRowFirstColumn="0" w:lastRowLastColumn="0"/>
              <w:rPr>
                <w:szCs w:val="18"/>
              </w:rPr>
            </w:pPr>
            <w:r w:rsidRPr="008B2E7B">
              <w:rPr>
                <w:szCs w:val="18"/>
              </w:rPr>
              <w:fldChar w:fldCharType="begin"/>
            </w:r>
            <w:r w:rsidR="009A1424">
              <w:rPr>
                <w:szCs w:val="18"/>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sidRPr="008B2E7B">
              <w:rPr>
                <w:szCs w:val="18"/>
              </w:rPr>
              <w:fldChar w:fldCharType="separate"/>
            </w:r>
            <w:r w:rsidR="00D27419">
              <w:rPr>
                <w:noProof/>
                <w:szCs w:val="18"/>
              </w:rPr>
              <w:t>(Barnes</w:t>
            </w:r>
            <w:r w:rsidR="009A1424">
              <w:rPr>
                <w:noProof/>
                <w:szCs w:val="18"/>
              </w:rPr>
              <w:t xml:space="preserve"> 1989)</w:t>
            </w:r>
            <w:r w:rsidRPr="008B2E7B">
              <w:rPr>
                <w:szCs w:val="18"/>
              </w:rPr>
              <w:fldChar w:fldCharType="end"/>
            </w:r>
          </w:p>
        </w:tc>
      </w:tr>
      <w:tr w:rsidR="0016113F" w:rsidRPr="008B2E7B" w14:paraId="0765D3CF"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4CDF4838" w14:textId="57F138EA" w:rsidR="0016113F" w:rsidRPr="008B2E7B" w:rsidRDefault="0016113F" w:rsidP="00285258">
            <w:pPr>
              <w:pStyle w:val="TableText"/>
              <w:rPr>
                <w:i/>
                <w:szCs w:val="18"/>
              </w:rPr>
            </w:pPr>
            <w:r w:rsidRPr="008B2E7B">
              <w:rPr>
                <w:i/>
                <w:szCs w:val="18"/>
              </w:rPr>
              <w:t xml:space="preserve">Sylon </w:t>
            </w:r>
            <w:r w:rsidR="00FC260F" w:rsidRPr="008B2E7B">
              <w:rPr>
                <w:i/>
                <w:szCs w:val="18"/>
              </w:rPr>
              <w:t>hippolytes</w:t>
            </w:r>
          </w:p>
        </w:tc>
        <w:tc>
          <w:tcPr>
            <w:tcW w:w="706" w:type="pct"/>
            <w:noWrap/>
            <w:hideMark/>
          </w:tcPr>
          <w:p w14:paraId="2CE25A1F" w14:textId="77777777" w:rsidR="0016113F" w:rsidRPr="008B2E7B" w:rsidRDefault="0016113F" w:rsidP="009F4581">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8B2E7B">
              <w:rPr>
                <w:szCs w:val="18"/>
              </w:rPr>
              <w:t>60</w:t>
            </w:r>
          </w:p>
        </w:tc>
        <w:tc>
          <w:tcPr>
            <w:tcW w:w="1390" w:type="pct"/>
            <w:noWrap/>
            <w:hideMark/>
          </w:tcPr>
          <w:p w14:paraId="02A81F92" w14:textId="57DFADD1" w:rsidR="0016113F" w:rsidRPr="008B2E7B" w:rsidRDefault="008B2E7B" w:rsidP="009F4581">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1" w:type="pct"/>
          </w:tcPr>
          <w:p w14:paraId="7E9C3167" w14:textId="0E0AF946" w:rsidR="0016113F" w:rsidRPr="008B2E7B" w:rsidRDefault="00C67771" w:rsidP="005F5A5C">
            <w:pPr>
              <w:pStyle w:val="TableText"/>
              <w:cnfStyle w:val="000000000000" w:firstRow="0" w:lastRow="0" w:firstColumn="0" w:lastColumn="0" w:oddVBand="0" w:evenVBand="0" w:oddHBand="0" w:evenHBand="0" w:firstRowFirstColumn="0" w:firstRowLastColumn="0" w:lastRowFirstColumn="0" w:lastRowLastColumn="0"/>
              <w:rPr>
                <w:szCs w:val="18"/>
              </w:rPr>
            </w:pPr>
            <w:r w:rsidRPr="008B2E7B">
              <w:rPr>
                <w:szCs w:val="18"/>
              </w:rPr>
              <w:fldChar w:fldCharType="begin"/>
            </w:r>
            <w:r w:rsidR="009A1424">
              <w:rPr>
                <w:szCs w:val="18"/>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sidRPr="008B2E7B">
              <w:rPr>
                <w:szCs w:val="18"/>
              </w:rPr>
              <w:fldChar w:fldCharType="separate"/>
            </w:r>
            <w:r w:rsidR="00D27419">
              <w:rPr>
                <w:noProof/>
                <w:szCs w:val="18"/>
              </w:rPr>
              <w:t>(Barnes</w:t>
            </w:r>
            <w:r w:rsidR="009A1424">
              <w:rPr>
                <w:noProof/>
                <w:szCs w:val="18"/>
              </w:rPr>
              <w:t xml:space="preserve"> 1989)</w:t>
            </w:r>
            <w:r w:rsidRPr="008B2E7B">
              <w:rPr>
                <w:szCs w:val="18"/>
              </w:rPr>
              <w:fldChar w:fldCharType="end"/>
            </w:r>
          </w:p>
        </w:tc>
      </w:tr>
      <w:tr w:rsidR="00BC018A" w:rsidRPr="008B2E7B" w14:paraId="2BF4240F"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2" w:type="pct"/>
            <w:noWrap/>
          </w:tcPr>
          <w:p w14:paraId="09DEEFE0" w14:textId="7D5CCBF2" w:rsidR="00BC018A" w:rsidRPr="008B2E7B" w:rsidRDefault="00BC018A" w:rsidP="00285258">
            <w:pPr>
              <w:pStyle w:val="TableText"/>
              <w:rPr>
                <w:i/>
                <w:szCs w:val="18"/>
              </w:rPr>
            </w:pPr>
            <w:r w:rsidRPr="008B2E7B">
              <w:rPr>
                <w:i/>
                <w:szCs w:val="18"/>
              </w:rPr>
              <w:t>Balanus improvises</w:t>
            </w:r>
          </w:p>
        </w:tc>
        <w:tc>
          <w:tcPr>
            <w:tcW w:w="706" w:type="pct"/>
            <w:noWrap/>
          </w:tcPr>
          <w:p w14:paraId="48A51261" w14:textId="2F291402" w:rsidR="00BC018A" w:rsidRPr="008B2E7B" w:rsidRDefault="00BC018A" w:rsidP="009F4581">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8B2E7B">
              <w:rPr>
                <w:szCs w:val="18"/>
              </w:rPr>
              <w:t>163</w:t>
            </w:r>
          </w:p>
        </w:tc>
        <w:tc>
          <w:tcPr>
            <w:tcW w:w="1390" w:type="pct"/>
            <w:noWrap/>
          </w:tcPr>
          <w:p w14:paraId="7FBF014E" w14:textId="0D6EA9BB" w:rsidR="00BC018A" w:rsidRPr="008B2E7B" w:rsidRDefault="00BC018A" w:rsidP="009F4581">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8B2E7B">
              <w:rPr>
                <w:szCs w:val="18"/>
              </w:rPr>
              <w:t>195</w:t>
            </w:r>
          </w:p>
        </w:tc>
        <w:tc>
          <w:tcPr>
            <w:tcW w:w="831" w:type="pct"/>
          </w:tcPr>
          <w:p w14:paraId="5DA20705" w14:textId="701383E7" w:rsidR="00BC018A" w:rsidRPr="008B2E7B" w:rsidRDefault="00C67771" w:rsidP="005F5A5C">
            <w:pPr>
              <w:pStyle w:val="TableText"/>
              <w:cnfStyle w:val="000000000000" w:firstRow="0" w:lastRow="0" w:firstColumn="0" w:lastColumn="0" w:oddVBand="0" w:evenVBand="0" w:oddHBand="0" w:evenHBand="0" w:firstRowFirstColumn="0" w:firstRowLastColumn="0" w:lastRowFirstColumn="0" w:lastRowLastColumn="0"/>
              <w:rPr>
                <w:szCs w:val="18"/>
              </w:rPr>
            </w:pPr>
            <w:r w:rsidRPr="008B2E7B">
              <w:rPr>
                <w:szCs w:val="18"/>
              </w:rPr>
              <w:fldChar w:fldCharType="begin"/>
            </w:r>
            <w:r w:rsidR="009A1424">
              <w:rPr>
                <w:szCs w:val="18"/>
              </w:rPr>
              <w:instrText xml:space="preserve"> ADDIN EN.CITE &lt;EndNote&gt;&lt;Cite&gt;&lt;Author&gt;Barnes&lt;/Author&gt;&lt;Year&gt;1965&lt;/Year&gt;&lt;RecNum&gt;751&lt;/RecNum&gt;&lt;DisplayText&gt;(Barnes and Barnes, 1965, Jones and Crisp, 1954)&lt;/DisplayText&gt;&lt;record&gt;&lt;rec-number&gt;751&lt;/rec-number&gt;&lt;foreign-keys&gt;&lt;key app="EN" db-id="rtar052tqprw0def2t1xw5zswx2afzsfzrvs" timestamp="1588834018"&gt;751&lt;/key&gt;&lt;/foreign-keys&gt;&lt;ref-type name="Journal Article"&gt;17&lt;/ref-type&gt;&lt;contributors&gt;&lt;authors&gt;&lt;author&gt;Barnes, H&lt;/author&gt;&lt;author&gt;Barnes, Margaret&lt;/author&gt;&lt;/authors&gt;&lt;/contributors&gt;&lt;titles&gt;&lt;title&gt;Egg size, nauplius size, and their variation with local, geographical, and specific factors in some common cirripedes&lt;/title&gt;&lt;secondary-title&gt;The Journal of Animal Ecology&lt;/secondary-title&gt;&lt;/titles&gt;&lt;periodical&gt;&lt;full-title&gt;The Journal of Animal Ecology&lt;/full-title&gt;&lt;/periodical&gt;&lt;pages&gt;391-402&lt;/pages&gt;&lt;dates&gt;&lt;year&gt;1965&lt;/year&gt;&lt;/dates&gt;&lt;isbn&gt;0021-8790&lt;/isbn&gt;&lt;urls&gt;&lt;/urls&gt;&lt;/record&gt;&lt;/Cite&gt;&lt;Cite&gt;&lt;Author&gt;Jones&lt;/Author&gt;&lt;Year&gt;1954&lt;/Year&gt;&lt;RecNum&gt;752&lt;/RecNum&gt;&lt;record&gt;&lt;rec-number&gt;752&lt;/rec-number&gt;&lt;foreign-keys&gt;&lt;key app="EN" db-id="rtar052tqprw0def2t1xw5zswx2afzsfzrvs" timestamp="1588834157"&gt;752&lt;/key&gt;&lt;/foreign-keys&gt;&lt;ref-type name="Conference Proceedings"&gt;10&lt;/ref-type&gt;&lt;contributors&gt;&lt;authors&gt;&lt;author&gt;Jones, LWG&lt;/author&gt;&lt;author&gt;Crisp, DJ&lt;/author&gt;&lt;/authors&gt;&lt;/contributors&gt;&lt;titles&gt;&lt;title&gt;&lt;style face="normal" font="default" size="100%"&gt;The larval stages of the barnacle &lt;/style&gt;&lt;style face="italic" font="default" size="100%"&gt;Balanus improvisus&lt;/style&gt;&lt;style face="normal" font="default" size="100%"&gt; Darwin&lt;/style&gt;&lt;/title&gt;&lt;secondary-title&gt;Proceedings of the Zoological Society of London&lt;/secondary-title&gt;&lt;/titles&gt;&lt;pages&gt;765-780&lt;/pages&gt;&lt;volume&gt;123&lt;/volume&gt;&lt;number&gt;4&lt;/number&gt;&lt;dates&gt;&lt;year&gt;1954&lt;/year&gt;&lt;/dates&gt;&lt;publisher&gt;Wiley Online Library&lt;/publisher&gt;&lt;isbn&gt;0370-2774&lt;/isbn&gt;&lt;urls&gt;&lt;/urls&gt;&lt;/record&gt;&lt;/Cite&gt;&lt;/EndNote&gt;</w:instrText>
            </w:r>
            <w:r w:rsidRPr="008B2E7B">
              <w:rPr>
                <w:szCs w:val="18"/>
              </w:rPr>
              <w:fldChar w:fldCharType="separate"/>
            </w:r>
            <w:r w:rsidR="009A1424">
              <w:rPr>
                <w:noProof/>
                <w:szCs w:val="18"/>
              </w:rPr>
              <w:t>(Barnes and Barnes 1965</w:t>
            </w:r>
            <w:r w:rsidR="00D27419">
              <w:rPr>
                <w:noProof/>
                <w:szCs w:val="18"/>
              </w:rPr>
              <w:t>;</w:t>
            </w:r>
            <w:r w:rsidR="009A1424">
              <w:rPr>
                <w:noProof/>
                <w:szCs w:val="18"/>
              </w:rPr>
              <w:t xml:space="preserve"> Jones and Crisp 1954)</w:t>
            </w:r>
            <w:r w:rsidRPr="008B2E7B">
              <w:rPr>
                <w:szCs w:val="18"/>
              </w:rPr>
              <w:fldChar w:fldCharType="end"/>
            </w:r>
          </w:p>
        </w:tc>
      </w:tr>
      <w:tr w:rsidR="0016113F" w:rsidRPr="008B2E7B" w14:paraId="312C8B58"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61775E91" w14:textId="58EDF387" w:rsidR="0016113F" w:rsidRPr="008B2E7B" w:rsidRDefault="00504D54" w:rsidP="00285258">
            <w:pPr>
              <w:pStyle w:val="TableText"/>
              <w:rPr>
                <w:i/>
                <w:color w:val="000000" w:themeColor="text1"/>
                <w:szCs w:val="18"/>
              </w:rPr>
            </w:pPr>
            <w:r w:rsidRPr="008B2E7B">
              <w:rPr>
                <w:i/>
                <w:szCs w:val="18"/>
              </w:rPr>
              <w:t>Pollicipes polymerus</w:t>
            </w:r>
          </w:p>
        </w:tc>
        <w:tc>
          <w:tcPr>
            <w:tcW w:w="706" w:type="pct"/>
            <w:noWrap/>
            <w:hideMark/>
          </w:tcPr>
          <w:p w14:paraId="3B73BB31" w14:textId="408D3B3B" w:rsidR="0016113F" w:rsidRPr="008B2E7B" w:rsidRDefault="008B2E7B" w:rsidP="009F4581">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w:t>
            </w:r>
          </w:p>
        </w:tc>
        <w:tc>
          <w:tcPr>
            <w:tcW w:w="1390" w:type="pct"/>
            <w:noWrap/>
            <w:hideMark/>
          </w:tcPr>
          <w:p w14:paraId="61E12176" w14:textId="16E9341A" w:rsidR="0016113F" w:rsidRPr="008B2E7B" w:rsidRDefault="00504D54" w:rsidP="009F4581">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8B2E7B">
              <w:rPr>
                <w:color w:val="000000" w:themeColor="text1"/>
                <w:szCs w:val="18"/>
              </w:rPr>
              <w:t>82</w:t>
            </w:r>
            <w:r w:rsidR="0016113F" w:rsidRPr="008B2E7B">
              <w:rPr>
                <w:color w:val="000000" w:themeColor="text1"/>
                <w:szCs w:val="18"/>
              </w:rPr>
              <w:t xml:space="preserve"> </w:t>
            </w:r>
          </w:p>
        </w:tc>
        <w:tc>
          <w:tcPr>
            <w:tcW w:w="831" w:type="pct"/>
          </w:tcPr>
          <w:p w14:paraId="07AC0D04" w14:textId="6A92BA95" w:rsidR="0016113F" w:rsidRPr="008B2E7B" w:rsidRDefault="00C67771" w:rsidP="005F5A5C">
            <w:pPr>
              <w:pStyle w:val="TableTex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8B2E7B">
              <w:rPr>
                <w:szCs w:val="18"/>
              </w:rPr>
              <w:fldChar w:fldCharType="begin"/>
            </w:r>
            <w:r w:rsidR="009A1424">
              <w:rPr>
                <w:szCs w:val="18"/>
              </w:rPr>
              <w:instrText xml:space="preserve"> ADDIN EN.CITE &lt;EndNote&gt;&lt;Cite ExcludeYear="1"&gt;&lt;Author&gt;Strathmann&lt;/Author&gt;&lt;Year&gt;1987&lt;/Year&gt;&lt;RecNum&gt;691&lt;/RecNum&gt;&lt;DisplayText&gt;(Strathmann, Barnes, 1989)&lt;/DisplayText&gt;&lt;record&gt;&lt;rec-number&gt;691&lt;/rec-number&gt;&lt;foreign-keys&gt;&lt;key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Cite&gt;&lt;Author&gt;Barnes&lt;/Author&gt;&lt;Year&gt;1989&lt;/Year&gt;&lt;RecNum&gt;185&lt;/RecNum&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sidRPr="008B2E7B">
              <w:rPr>
                <w:szCs w:val="18"/>
              </w:rPr>
              <w:fldChar w:fldCharType="separate"/>
            </w:r>
            <w:r w:rsidR="009A1424">
              <w:rPr>
                <w:noProof/>
                <w:szCs w:val="18"/>
              </w:rPr>
              <w:t>(Strathmann, Barnes 1989)</w:t>
            </w:r>
            <w:r w:rsidRPr="008B2E7B">
              <w:rPr>
                <w:szCs w:val="18"/>
              </w:rPr>
              <w:fldChar w:fldCharType="end"/>
            </w:r>
          </w:p>
        </w:tc>
      </w:tr>
      <w:tr w:rsidR="00BC018A" w:rsidRPr="008B2E7B" w14:paraId="7E2EB54E"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2" w:type="pct"/>
            <w:noWrap/>
          </w:tcPr>
          <w:p w14:paraId="2685B1BB" w14:textId="5B3BE9A9" w:rsidR="00BC018A" w:rsidRPr="008B2E7B" w:rsidRDefault="00BC018A" w:rsidP="00285258">
            <w:pPr>
              <w:pStyle w:val="TableText"/>
              <w:rPr>
                <w:rFonts w:eastAsia="Times New Roman"/>
                <w:i/>
                <w:color w:val="000000" w:themeColor="text1"/>
                <w:szCs w:val="18"/>
              </w:rPr>
            </w:pPr>
            <w:r w:rsidRPr="008B2E7B">
              <w:rPr>
                <w:rFonts w:cstheme="minorHAnsi"/>
                <w:i/>
                <w:color w:val="000000"/>
                <w:szCs w:val="18"/>
                <w:bdr w:val="none" w:sz="0" w:space="0" w:color="auto" w:frame="1"/>
              </w:rPr>
              <w:t>Balanus eberneus</w:t>
            </w:r>
          </w:p>
        </w:tc>
        <w:tc>
          <w:tcPr>
            <w:tcW w:w="706" w:type="pct"/>
            <w:noWrap/>
          </w:tcPr>
          <w:p w14:paraId="720024AD" w14:textId="24FB54B9" w:rsidR="00BC018A" w:rsidRPr="008B2E7B" w:rsidRDefault="008B2E7B" w:rsidP="009F4581">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rPr>
            </w:pPr>
            <w:r>
              <w:rPr>
                <w:rFonts w:eastAsia="Times New Roman"/>
                <w:color w:val="000000" w:themeColor="text1"/>
                <w:szCs w:val="18"/>
              </w:rPr>
              <w:t>–</w:t>
            </w:r>
          </w:p>
        </w:tc>
        <w:tc>
          <w:tcPr>
            <w:tcW w:w="1390" w:type="pct"/>
            <w:noWrap/>
          </w:tcPr>
          <w:p w14:paraId="0A8C0793" w14:textId="297683D3" w:rsidR="00BC018A" w:rsidRPr="008B2E7B" w:rsidRDefault="00BC018A" w:rsidP="009F4581">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rPr>
            </w:pPr>
            <w:r w:rsidRPr="008B2E7B">
              <w:rPr>
                <w:rFonts w:eastAsia="Times New Roman"/>
                <w:color w:val="000000" w:themeColor="text1"/>
                <w:szCs w:val="18"/>
              </w:rPr>
              <w:t>160</w:t>
            </w:r>
          </w:p>
        </w:tc>
        <w:tc>
          <w:tcPr>
            <w:tcW w:w="831" w:type="pct"/>
          </w:tcPr>
          <w:p w14:paraId="390B364B" w14:textId="650487D7" w:rsidR="00BC018A" w:rsidRPr="008B2E7B" w:rsidRDefault="00C67771" w:rsidP="005F5A5C">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rPr>
            </w:pPr>
            <w:r w:rsidRPr="008B2E7B">
              <w:rPr>
                <w:rFonts w:eastAsia="Times New Roman"/>
                <w:color w:val="000000" w:themeColor="text1"/>
                <w:szCs w:val="18"/>
              </w:rPr>
              <w:fldChar w:fldCharType="begin"/>
            </w:r>
            <w:r w:rsidR="009A1424">
              <w:rPr>
                <w:rFonts w:eastAsia="Times New Roman"/>
                <w:color w:val="000000" w:themeColor="text1"/>
                <w:szCs w:val="18"/>
              </w:rPr>
              <w:instrText xml:space="preserve"> ADDIN EN.CITE &lt;EndNote&gt;&lt;Cite&gt;&lt;Author&gt;Costlow Jr&lt;/Author&gt;&lt;Year&gt;1957&lt;/Year&gt;&lt;RecNum&gt;586&lt;/RecNum&gt;&lt;DisplayText&gt;(Costlow Jr and Bookhout, 1957)&lt;/DisplayText&gt;&lt;record&gt;&lt;rec-number&gt;586&lt;/rec-number&gt;&lt;foreign-keys&gt;&lt;key app="EN" db-id="rtar052tqprw0def2t1xw5zswx2afzsfzrvs" timestamp="1583930627"&gt;586&lt;/key&gt;&lt;/foreign-keys&gt;&lt;ref-type name="Journal Article"&gt;17&lt;/ref-type&gt;&lt;contributors&gt;&lt;authors&gt;&lt;author&gt;Costlow Jr, John D&lt;/author&gt;&lt;author&gt;Bookhout, CG&lt;/author&gt;&lt;/authors&gt;&lt;/contributors&gt;&lt;titles&gt;&lt;title&gt;&lt;style face="normal" font="default" size="100%"&gt;Larval development of &lt;/style&gt;&lt;style face="italic" font="default" size="100%"&gt;Balanus eburneus &lt;/style&gt;&lt;style face="normal" font="default" size="100%"&gt;in the laboratory&lt;/style&gt;&lt;/title&gt;&lt;secondary-title&gt;The Biological Bulletin&lt;/secondary-title&gt;&lt;/titles&gt;&lt;periodical&gt;&lt;full-title&gt;The Biological Bulletin&lt;/full-title&gt;&lt;/periodical&gt;&lt;pages&gt;313-324&lt;/pages&gt;&lt;volume&gt;112&lt;/volume&gt;&lt;number&gt;3&lt;/number&gt;&lt;dates&gt;&lt;year&gt;1957&lt;/year&gt;&lt;/dates&gt;&lt;isbn&gt;0006-3185&lt;/isbn&gt;&lt;urls&gt;&lt;/urls&gt;&lt;/record&gt;&lt;/Cite&gt;&lt;/EndNote&gt;</w:instrText>
            </w:r>
            <w:r w:rsidRPr="008B2E7B">
              <w:rPr>
                <w:rFonts w:eastAsia="Times New Roman"/>
                <w:color w:val="000000" w:themeColor="text1"/>
                <w:szCs w:val="18"/>
              </w:rPr>
              <w:fldChar w:fldCharType="separate"/>
            </w:r>
            <w:r w:rsidR="00550DC0">
              <w:rPr>
                <w:rFonts w:eastAsia="Times New Roman"/>
                <w:noProof/>
                <w:color w:val="000000" w:themeColor="text1"/>
                <w:szCs w:val="18"/>
              </w:rPr>
              <w:t>(Costlow Jr and Bookhout</w:t>
            </w:r>
            <w:r w:rsidR="009A1424">
              <w:rPr>
                <w:rFonts w:eastAsia="Times New Roman"/>
                <w:noProof/>
                <w:color w:val="000000" w:themeColor="text1"/>
                <w:szCs w:val="18"/>
              </w:rPr>
              <w:t xml:space="preserve"> 1957)</w:t>
            </w:r>
            <w:r w:rsidRPr="008B2E7B">
              <w:rPr>
                <w:rFonts w:eastAsia="Times New Roman"/>
                <w:color w:val="000000" w:themeColor="text1"/>
                <w:szCs w:val="18"/>
              </w:rPr>
              <w:fldChar w:fldCharType="end"/>
            </w:r>
          </w:p>
        </w:tc>
      </w:tr>
    </w:tbl>
    <w:p w14:paraId="72DE368F" w14:textId="45E78444" w:rsidR="00C916BD" w:rsidRPr="00E86C95" w:rsidRDefault="00371679" w:rsidP="00A36B2B">
      <w:pPr>
        <w:pStyle w:val="Heading2"/>
      </w:pPr>
      <w:bookmarkStart w:id="31" w:name="_Toc34644431"/>
      <w:bookmarkStart w:id="32" w:name="_Toc49944473"/>
      <w:r>
        <w:lastRenderedPageBreak/>
        <w:t xml:space="preserve">3. </w:t>
      </w:r>
      <w:r w:rsidR="00C916BD" w:rsidRPr="00E86C95">
        <w:t>Bivalves</w:t>
      </w:r>
      <w:bookmarkEnd w:id="31"/>
      <w:bookmarkEnd w:id="32"/>
    </w:p>
    <w:p w14:paraId="1C244DC2" w14:textId="748C4B0B" w:rsidR="00DB0A8C" w:rsidRPr="00A36B2B" w:rsidRDefault="00DB0A8C" w:rsidP="00A36B2B">
      <w:pPr>
        <w:rPr>
          <w:rFonts w:cs="Calibri"/>
          <w:color w:val="000000"/>
          <w:bdr w:val="none" w:sz="0" w:space="0" w:color="auto" w:frame="1"/>
        </w:rPr>
      </w:pPr>
      <w:r w:rsidRPr="00A36B2B">
        <w:rPr>
          <w:rFonts w:cs="Calibri"/>
          <w:color w:val="000000"/>
          <w:bdr w:val="none" w:sz="0" w:space="0" w:color="auto" w:frame="1"/>
        </w:rPr>
        <w:t>Bivalves display a range of reproductive modes</w:t>
      </w:r>
      <w:r w:rsidR="000E0A66">
        <w:rPr>
          <w:rFonts w:cs="Calibri"/>
          <w:color w:val="000000"/>
          <w:bdr w:val="none" w:sz="0" w:space="0" w:color="auto" w:frame="1"/>
        </w:rPr>
        <w:t>.</w:t>
      </w:r>
      <w:r w:rsidR="00163FAB">
        <w:rPr>
          <w:rFonts w:cs="Calibri"/>
          <w:color w:val="000000"/>
          <w:bdr w:val="none" w:sz="0" w:space="0" w:color="auto" w:frame="1"/>
        </w:rPr>
        <w:t xml:space="preserve"> </w:t>
      </w:r>
      <w:r w:rsidRPr="00A36B2B">
        <w:rPr>
          <w:rFonts w:cs="Calibri"/>
          <w:color w:val="000000"/>
          <w:bdr w:val="none" w:sz="0" w:space="0" w:color="auto" w:frame="1"/>
        </w:rPr>
        <w:t xml:space="preserve">In most species the sexes are separate, although some </w:t>
      </w:r>
      <w:r w:rsidR="00557069" w:rsidRPr="00A36B2B">
        <w:rPr>
          <w:rFonts w:cs="Calibri"/>
          <w:color w:val="000000"/>
          <w:bdr w:val="none" w:sz="0" w:space="0" w:color="auto" w:frame="1"/>
        </w:rPr>
        <w:t xml:space="preserve">are hermaphroditic </w:t>
      </w:r>
      <w:r w:rsidR="00C67771" w:rsidRPr="00A36B2B">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A36B2B">
        <w:rPr>
          <w:rFonts w:cs="Calibri"/>
          <w:color w:val="000000"/>
          <w:bdr w:val="none" w:sz="0" w:space="0" w:color="auto" w:frame="1"/>
        </w:rPr>
        <w:fldChar w:fldCharType="separate"/>
      </w:r>
      <w:r w:rsidR="00550DC0">
        <w:rPr>
          <w:rFonts w:cs="Calibri"/>
          <w:noProof/>
          <w:color w:val="000000"/>
          <w:bdr w:val="none" w:sz="0" w:space="0" w:color="auto" w:frame="1"/>
        </w:rPr>
        <w:t>(Ruppert et al.</w:t>
      </w:r>
      <w:r w:rsidR="009A1424">
        <w:rPr>
          <w:rFonts w:cs="Calibri"/>
          <w:noProof/>
          <w:color w:val="000000"/>
          <w:bdr w:val="none" w:sz="0" w:space="0" w:color="auto" w:frame="1"/>
        </w:rPr>
        <w:t xml:space="preserve"> 2004)</w:t>
      </w:r>
      <w:r w:rsidR="00C67771" w:rsidRPr="00A36B2B">
        <w:rPr>
          <w:rFonts w:cs="Calibri"/>
          <w:color w:val="000000"/>
          <w:bdr w:val="none" w:sz="0" w:space="0" w:color="auto" w:frame="1"/>
        </w:rPr>
        <w:fldChar w:fldCharType="end"/>
      </w:r>
      <w:r w:rsidR="000E0A66">
        <w:rPr>
          <w:rFonts w:cs="Calibri"/>
          <w:color w:val="000000"/>
          <w:bdr w:val="none" w:sz="0" w:space="0" w:color="auto" w:frame="1"/>
        </w:rPr>
        <w:t>.</w:t>
      </w:r>
      <w:r w:rsidR="00163FAB">
        <w:rPr>
          <w:rFonts w:cs="Calibri"/>
          <w:color w:val="000000"/>
          <w:bdr w:val="none" w:sz="0" w:space="0" w:color="auto" w:frame="1"/>
        </w:rPr>
        <w:t xml:space="preserve"> </w:t>
      </w:r>
      <w:r w:rsidR="00557069" w:rsidRPr="00A36B2B">
        <w:rPr>
          <w:rFonts w:cs="Calibri"/>
          <w:color w:val="000000"/>
          <w:bdr w:val="none" w:sz="0" w:space="0" w:color="auto" w:frame="1"/>
        </w:rPr>
        <w:t>Many species show</w:t>
      </w:r>
      <w:r w:rsidR="00D943F0" w:rsidRPr="00A36B2B">
        <w:rPr>
          <w:rFonts w:cs="Calibri"/>
          <w:color w:val="000000"/>
          <w:bdr w:val="none" w:sz="0" w:space="0" w:color="auto" w:frame="1"/>
        </w:rPr>
        <w:t xml:space="preserve"> synchronous mass spawning with</w:t>
      </w:r>
      <w:r w:rsidR="00557069" w:rsidRPr="00A36B2B">
        <w:rPr>
          <w:rFonts w:cs="Calibri"/>
          <w:color w:val="000000"/>
          <w:bdr w:val="none" w:sz="0" w:space="0" w:color="auto" w:frame="1"/>
        </w:rPr>
        <w:t xml:space="preserve"> males</w:t>
      </w:r>
      <w:r w:rsidR="00D943F0" w:rsidRPr="00A36B2B">
        <w:rPr>
          <w:rFonts w:cs="Calibri"/>
          <w:color w:val="000000"/>
          <w:bdr w:val="none" w:sz="0" w:space="0" w:color="auto" w:frame="1"/>
        </w:rPr>
        <w:t xml:space="preserve"> and female releasing</w:t>
      </w:r>
      <w:r w:rsidR="00557069" w:rsidRPr="00A36B2B">
        <w:rPr>
          <w:rFonts w:cs="Calibri"/>
          <w:color w:val="000000"/>
          <w:bdr w:val="none" w:sz="0" w:space="0" w:color="auto" w:frame="1"/>
        </w:rPr>
        <w:t xml:space="preserve"> gametes into the water column where external fertilisation </w:t>
      </w:r>
      <w:r w:rsidR="00350BEE" w:rsidRPr="00A36B2B">
        <w:rPr>
          <w:rFonts w:cs="Calibri"/>
          <w:color w:val="000000"/>
          <w:bdr w:val="none" w:sz="0" w:space="0" w:color="auto" w:frame="1"/>
        </w:rPr>
        <w:t xml:space="preserve">and development </w:t>
      </w:r>
      <w:r w:rsidR="00557069" w:rsidRPr="00A36B2B">
        <w:rPr>
          <w:rFonts w:cs="Calibri"/>
          <w:color w:val="000000"/>
          <w:bdr w:val="none" w:sz="0" w:space="0" w:color="auto" w:frame="1"/>
        </w:rPr>
        <w:t>occurs</w:t>
      </w:r>
      <w:r w:rsidR="000E0A66">
        <w:rPr>
          <w:rFonts w:cs="Calibri"/>
          <w:color w:val="000000"/>
          <w:bdr w:val="none" w:sz="0" w:space="0" w:color="auto" w:frame="1"/>
        </w:rPr>
        <w:t>.</w:t>
      </w:r>
      <w:r w:rsidR="00163FAB">
        <w:rPr>
          <w:rFonts w:cs="Calibri"/>
          <w:color w:val="000000"/>
          <w:bdr w:val="none" w:sz="0" w:space="0" w:color="auto" w:frame="1"/>
        </w:rPr>
        <w:t xml:space="preserve"> </w:t>
      </w:r>
      <w:r w:rsidR="00350BEE" w:rsidRPr="00A36B2B">
        <w:rPr>
          <w:rFonts w:cs="Calibri"/>
          <w:color w:val="000000"/>
          <w:bdr w:val="none" w:sz="0" w:space="0" w:color="auto" w:frame="1"/>
        </w:rPr>
        <w:t>In s</w:t>
      </w:r>
      <w:r w:rsidR="00557069" w:rsidRPr="00A36B2B">
        <w:rPr>
          <w:rFonts w:cs="Calibri"/>
          <w:color w:val="000000"/>
          <w:bdr w:val="none" w:sz="0" w:space="0" w:color="auto" w:frame="1"/>
        </w:rPr>
        <w:t>ome species</w:t>
      </w:r>
      <w:r w:rsidR="00350BEE" w:rsidRPr="00A36B2B">
        <w:rPr>
          <w:rFonts w:cs="Calibri"/>
          <w:color w:val="000000"/>
          <w:bdr w:val="none" w:sz="0" w:space="0" w:color="auto" w:frame="1"/>
        </w:rPr>
        <w:t xml:space="preserve"> females take up sperm from the water column and fertilisation is internal</w:t>
      </w:r>
      <w:r w:rsidR="00B67271" w:rsidRPr="00A36B2B">
        <w:rPr>
          <w:rFonts w:cs="Calibri"/>
          <w:color w:val="000000"/>
          <w:bdr w:val="none" w:sz="0" w:space="0" w:color="auto" w:frame="1"/>
        </w:rPr>
        <w:t>, the eggs are brooded and larvae/juveniles released</w:t>
      </w:r>
      <w:r w:rsidR="00323BFA" w:rsidRPr="00A36B2B">
        <w:rPr>
          <w:rFonts w:cs="Calibri"/>
          <w:color w:val="000000"/>
          <w:bdr w:val="none" w:sz="0" w:space="0" w:color="auto" w:frame="1"/>
        </w:rPr>
        <w:t xml:space="preserve"> </w:t>
      </w:r>
      <w:r w:rsidR="00C67771" w:rsidRPr="00A36B2B">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&lt;EndNote&gt;&lt;Cite&gt;&lt;Author&gt;Wilbur&lt;/Author&gt;&lt;Year&gt;2013&lt;/Year&gt;&lt;RecNum&gt;693&lt;/RecNum&gt;&lt;DisplayText&gt;(Wilbur et al., 2013, Andrade-Villagrán et al., 2016)&lt;/DisplayText&gt;&lt;record&gt;&lt;rec-number&gt;693&lt;/rec-number&gt;&lt;foreign-keys&gt;&lt;key app="EN" db-id="rtar052tqprw0def2t1xw5zswx2afzsfzrvs" timestamp="1587965652"&gt;693&lt;/key&gt;&lt;/foreign-keys&gt;&lt;ref-type name="Book"&gt;6&lt;/ref-type&gt;&lt;contributors&gt;&lt;authors&gt;&lt;author&gt;Wilbur, Karl M&lt;/author&gt;&lt;author&gt;Verdonk, NH&lt;/author&gt;&lt;author&gt;van den Biggelaar, JAM&lt;/author&gt;&lt;/authors&gt;&lt;/contributors&gt;&lt;titles&gt;&lt;title&gt;Reproduction&lt;/title&gt;&lt;/titles&gt;&lt;volume&gt;7&lt;/volume&gt;&lt;dates&gt;&lt;year&gt;2013&lt;/year&gt;&lt;/dates&gt;&lt;publisher&gt;Elsevier&lt;/publisher&gt;&lt;isbn&gt;0080926592&lt;/isbn&gt;&lt;urls&gt;&lt;/urls&gt;&lt;/record&gt;&lt;/Cite&gt;&lt;Cite&gt;&lt;Author&gt;Andrade-Villagrán&lt;/Author&gt;&lt;Year&gt;2016&lt;/Year&gt;&lt;RecNum&gt;692&lt;/RecNum&gt;&lt;record&gt;&lt;rec-number&gt;692&lt;/rec-number&gt;&lt;foreign-keys&gt;&lt;key app="EN" db-id="rtar052tqprw0def2t1xw5zswx2afzsfzrvs" timestamp="1587965541"&gt;692&lt;/key&gt;&lt;/foreign-keys&gt;&lt;ref-type name="Journal Article"&gt;17&lt;/ref-type&gt;&lt;contributors&gt;&lt;authors&gt;&lt;author&gt;Andrade-Villagrán, PV&lt;/author&gt;&lt;author&gt;Chaparro, OR&lt;/author&gt;&lt;author&gt;Pardo, LM&lt;/author&gt;&lt;author&gt;Paredes-Molina, FJ&lt;/author&gt;&lt;author&gt;Thompson, RJ&lt;/author&gt;&lt;/authors&gt;&lt;/contributors&gt;&lt;titles&gt;&lt;title&gt;&lt;style face="normal" font="default" size="100%"&gt;Embryo brooding and its effect on feeding in the bivalve&lt;/style&gt;&lt;style face="italic" font="default" size="100%"&gt; Gaimardia bahamondei &lt;/style&gt;&lt;style face="normal" font="default" size="100%"&gt;Osorio &amp;amp; Arnaud, 1984&lt;/style&gt;&lt;/title&gt;&lt;secondary-title&gt;Helgoland Marine Research&lt;/secondary-title&gt;&lt;/titles&gt;&lt;periodical&gt;&lt;full-title&gt;Helgoland Marine Research&lt;/full-title&gt;&lt;/periodical&gt;&lt;pages&gt;4&lt;/pages&gt;&lt;volume&gt;70&lt;/volume&gt;&lt;number&gt;1&lt;/number&gt;&lt;dates&gt;&lt;year&gt;2016&lt;/year&gt;&lt;/dates&gt;&lt;isbn&gt;1438-387X&lt;/isbn&gt;&lt;urls&gt;&lt;/urls&gt;&lt;/record&gt;&lt;/Cite&gt;&lt;/EndNote&gt;</w:instrText>
      </w:r>
      <w:r w:rsidR="00C67771" w:rsidRPr="00A36B2B">
        <w:rPr>
          <w:rFonts w:cs="Calibri"/>
          <w:color w:val="000000"/>
          <w:bdr w:val="none" w:sz="0" w:space="0" w:color="auto" w:frame="1"/>
        </w:rPr>
        <w:fldChar w:fldCharType="separate"/>
      </w:r>
      <w:r w:rsidR="00550DC0">
        <w:rPr>
          <w:rFonts w:cs="Calibri"/>
          <w:noProof/>
          <w:color w:val="000000"/>
          <w:bdr w:val="none" w:sz="0" w:space="0" w:color="auto" w:frame="1"/>
        </w:rPr>
        <w:t>(Wilbur et al.</w:t>
      </w:r>
      <w:r w:rsidR="00B555F7">
        <w:rPr>
          <w:rFonts w:cs="Calibri"/>
          <w:noProof/>
          <w:color w:val="000000"/>
          <w:bdr w:val="none" w:sz="0" w:space="0" w:color="auto" w:frame="1"/>
        </w:rPr>
        <w:t xml:space="preserve"> 2013;</w:t>
      </w:r>
      <w:r w:rsidR="00550DC0">
        <w:rPr>
          <w:rFonts w:cs="Calibri"/>
          <w:noProof/>
          <w:color w:val="000000"/>
          <w:bdr w:val="none" w:sz="0" w:space="0" w:color="auto" w:frame="1"/>
        </w:rPr>
        <w:t xml:space="preserve"> Andrade-Villagrán et al.</w:t>
      </w:r>
      <w:r w:rsidR="009A1424">
        <w:rPr>
          <w:rFonts w:cs="Calibri"/>
          <w:noProof/>
          <w:color w:val="000000"/>
          <w:bdr w:val="none" w:sz="0" w:space="0" w:color="auto" w:frame="1"/>
        </w:rPr>
        <w:t xml:space="preserve"> 2016)</w:t>
      </w:r>
      <w:r w:rsidR="00C67771" w:rsidRPr="00A36B2B">
        <w:rPr>
          <w:rFonts w:cs="Calibri"/>
          <w:color w:val="000000"/>
          <w:bdr w:val="none" w:sz="0" w:space="0" w:color="auto" w:frame="1"/>
        </w:rPr>
        <w:fldChar w:fldCharType="end"/>
      </w:r>
      <w:r w:rsidR="00350BEE" w:rsidRPr="00A36B2B">
        <w:rPr>
          <w:rFonts w:cs="Calibri"/>
          <w:color w:val="000000"/>
          <w:bdr w:val="none" w:sz="0" w:space="0" w:color="auto" w:frame="1"/>
        </w:rPr>
        <w:t>.</w:t>
      </w:r>
    </w:p>
    <w:p w14:paraId="670F3EA0" w14:textId="323A79CB" w:rsidR="00B143E2" w:rsidRPr="00A36B2B" w:rsidRDefault="00F94320" w:rsidP="00A36B2B">
      <w:pPr>
        <w:rPr>
          <w:rFonts w:cs="Calibri"/>
          <w:color w:val="000000"/>
          <w:bdr w:val="none" w:sz="0" w:space="0" w:color="auto" w:frame="1"/>
        </w:rPr>
      </w:pPr>
      <w:r w:rsidRPr="00A36B2B">
        <w:rPr>
          <w:rFonts w:cs="Calibri"/>
          <w:color w:val="000000"/>
          <w:bdr w:val="none" w:sz="0" w:space="0" w:color="auto" w:frame="1"/>
        </w:rPr>
        <w:t xml:space="preserve">The literature review identified </w:t>
      </w:r>
      <w:r w:rsidR="00B143E2" w:rsidRPr="00A36B2B">
        <w:rPr>
          <w:rFonts w:cs="Calibri"/>
          <w:color w:val="000000"/>
          <w:bdr w:val="none" w:sz="0" w:space="0" w:color="auto" w:frame="1"/>
        </w:rPr>
        <w:t>397</w:t>
      </w:r>
      <w:r w:rsidRPr="00A36B2B">
        <w:rPr>
          <w:rFonts w:cs="Calibri"/>
          <w:color w:val="000000"/>
          <w:bdr w:val="none" w:sz="0" w:space="0" w:color="auto" w:frame="1"/>
        </w:rPr>
        <w:t xml:space="preserve"> potential references, of which we were able to obtain relevant propagule size information from </w:t>
      </w:r>
      <w:r w:rsidR="00BA2EAA" w:rsidRPr="00A36B2B">
        <w:rPr>
          <w:rFonts w:cs="Calibri"/>
          <w:color w:val="000000"/>
          <w:bdr w:val="none" w:sz="0" w:space="0" w:color="auto" w:frame="1"/>
        </w:rPr>
        <w:t xml:space="preserve">50 </w:t>
      </w:r>
      <w:r w:rsidRPr="00A36B2B">
        <w:rPr>
          <w:rFonts w:cs="Calibri"/>
          <w:color w:val="000000"/>
          <w:bdr w:val="none" w:sz="0" w:space="0" w:color="auto" w:frame="1"/>
        </w:rPr>
        <w:t xml:space="preserve">references for a total of </w:t>
      </w:r>
      <w:r w:rsidR="00BA2EAA" w:rsidRPr="00A36B2B">
        <w:rPr>
          <w:rFonts w:cs="Calibri"/>
          <w:color w:val="000000"/>
          <w:bdr w:val="none" w:sz="0" w:space="0" w:color="auto" w:frame="1"/>
        </w:rPr>
        <w:t xml:space="preserve">106 </w:t>
      </w:r>
      <w:r w:rsidRPr="00A36B2B">
        <w:rPr>
          <w:rFonts w:cs="Calibri"/>
          <w:color w:val="000000"/>
          <w:bdr w:val="none" w:sz="0" w:space="0" w:color="auto" w:frame="1"/>
        </w:rPr>
        <w:t>species</w:t>
      </w:r>
      <w:r w:rsidR="000E0A66">
        <w:rPr>
          <w:rFonts w:cs="Calibri"/>
          <w:color w:val="000000"/>
          <w:bdr w:val="none" w:sz="0" w:space="0" w:color="auto" w:frame="1"/>
        </w:rPr>
        <w:t>.</w:t>
      </w:r>
      <w:r w:rsidR="00163FAB">
        <w:rPr>
          <w:rFonts w:cs="Calibri"/>
          <w:color w:val="000000"/>
          <w:bdr w:val="none" w:sz="0" w:space="0" w:color="auto" w:frame="1"/>
        </w:rPr>
        <w:t xml:space="preserve"> </w:t>
      </w:r>
      <w:r w:rsidRPr="00A36B2B">
        <w:rPr>
          <w:rFonts w:cs="Calibri"/>
          <w:color w:val="000000"/>
          <w:bdr w:val="none" w:sz="0" w:space="0" w:color="auto" w:frame="1"/>
        </w:rPr>
        <w:t xml:space="preserve">This included </w:t>
      </w:r>
      <w:r w:rsidR="00BA2EAA" w:rsidRPr="00A36B2B">
        <w:rPr>
          <w:rFonts w:cs="Calibri"/>
          <w:color w:val="000000"/>
          <w:bdr w:val="none" w:sz="0" w:space="0" w:color="auto" w:frame="1"/>
        </w:rPr>
        <w:t xml:space="preserve">120 </w:t>
      </w:r>
      <w:r w:rsidRPr="00A36B2B">
        <w:rPr>
          <w:rFonts w:cs="Calibri"/>
          <w:color w:val="000000"/>
          <w:bdr w:val="none" w:sz="0" w:space="0" w:color="auto" w:frame="1"/>
        </w:rPr>
        <w:t>fema</w:t>
      </w:r>
      <w:r w:rsidR="00D943F0" w:rsidRPr="00A36B2B">
        <w:rPr>
          <w:rFonts w:cs="Calibri"/>
          <w:color w:val="000000"/>
          <w:bdr w:val="none" w:sz="0" w:space="0" w:color="auto" w:frame="1"/>
        </w:rPr>
        <w:t>le gamete size</w:t>
      </w:r>
      <w:r w:rsidRPr="00A36B2B">
        <w:rPr>
          <w:rFonts w:cs="Calibri"/>
          <w:color w:val="000000"/>
          <w:bdr w:val="none" w:sz="0" w:space="0" w:color="auto" w:frame="1"/>
        </w:rPr>
        <w:t xml:space="preserve"> estimates and </w:t>
      </w:r>
      <w:r w:rsidR="00B91C27" w:rsidRPr="00A36B2B">
        <w:rPr>
          <w:rFonts w:cs="Calibri"/>
          <w:color w:val="000000"/>
          <w:bdr w:val="none" w:sz="0" w:space="0" w:color="auto" w:frame="1"/>
        </w:rPr>
        <w:t>3</w:t>
      </w:r>
      <w:r w:rsidR="00BA2EAA" w:rsidRPr="00A36B2B">
        <w:rPr>
          <w:rFonts w:cs="Calibri"/>
          <w:color w:val="000000"/>
          <w:bdr w:val="none" w:sz="0" w:space="0" w:color="auto" w:frame="1"/>
        </w:rPr>
        <w:t>5</w:t>
      </w:r>
      <w:r w:rsidRPr="00A36B2B">
        <w:rPr>
          <w:rFonts w:cs="Calibri"/>
          <w:color w:val="000000"/>
          <w:bdr w:val="none" w:sz="0" w:space="0" w:color="auto" w:frame="1"/>
        </w:rPr>
        <w:t xml:space="preserve"> </w:t>
      </w:r>
      <w:r w:rsidR="004D6015" w:rsidRPr="00A36B2B">
        <w:rPr>
          <w:rFonts w:cs="Calibri"/>
          <w:color w:val="000000"/>
          <w:bdr w:val="none" w:sz="0" w:space="0" w:color="auto" w:frame="1"/>
        </w:rPr>
        <w:t>embryo/juvenile</w:t>
      </w:r>
      <w:r w:rsidRPr="00A36B2B">
        <w:rPr>
          <w:rFonts w:cs="Calibri"/>
          <w:color w:val="000000"/>
          <w:bdr w:val="none" w:sz="0" w:space="0" w:color="auto" w:frame="1"/>
        </w:rPr>
        <w:t xml:space="preserve"> size estimates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_Ref49947387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3</w:t>
      </w:r>
      <w:r w:rsidR="00AA0D39">
        <w:rPr>
          <w:rFonts w:cs="Calibri"/>
          <w:color w:val="000000"/>
          <w:bdr w:val="none" w:sz="0" w:space="0" w:color="auto" w:frame="1"/>
        </w:rPr>
        <w:fldChar w:fldCharType="end"/>
      </w:r>
      <w:r w:rsidRPr="00A36B2B">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8A30B4" w:rsidRPr="00A36B2B">
        <w:rPr>
          <w:rFonts w:cs="Calibri"/>
          <w:color w:val="000000"/>
          <w:bdr w:val="none" w:sz="0" w:space="0" w:color="auto" w:frame="1"/>
        </w:rPr>
        <w:t>Egg size</w:t>
      </w:r>
      <w:r w:rsidR="00D943F0" w:rsidRPr="00A36B2B">
        <w:rPr>
          <w:rFonts w:cs="Calibri"/>
          <w:color w:val="000000"/>
          <w:bdr w:val="none" w:sz="0" w:space="0" w:color="auto" w:frame="1"/>
        </w:rPr>
        <w:t>s</w:t>
      </w:r>
      <w:r w:rsidR="008A30B4" w:rsidRPr="00A36B2B">
        <w:rPr>
          <w:rFonts w:cs="Calibri"/>
          <w:color w:val="000000"/>
          <w:bdr w:val="none" w:sz="0" w:space="0" w:color="auto" w:frame="1"/>
        </w:rPr>
        <w:t xml:space="preserve"> ranged from 20</w:t>
      </w:r>
      <w:r w:rsidR="00B54C7A" w:rsidRPr="00A36B2B">
        <w:rPr>
          <w:rFonts w:cs="Calibri"/>
          <w:color w:val="000000"/>
          <w:bdr w:val="none" w:sz="0" w:space="0" w:color="auto" w:frame="1"/>
        </w:rPr>
        <w:t xml:space="preserve"> – </w:t>
      </w:r>
      <w:r w:rsidR="008A30B4" w:rsidRPr="00A36B2B">
        <w:rPr>
          <w:rFonts w:cs="Calibri"/>
          <w:color w:val="000000"/>
          <w:bdr w:val="none" w:sz="0" w:space="0" w:color="auto" w:frame="1"/>
        </w:rPr>
        <w:t>300</w:t>
      </w:r>
      <w:r w:rsidR="004D6015" w:rsidRPr="00A36B2B">
        <w:rPr>
          <w:rFonts w:cs="Calibri"/>
          <w:color w:val="000000"/>
          <w:bdr w:val="none" w:sz="0" w:space="0" w:color="auto" w:frame="1"/>
        </w:rPr>
        <w:t xml:space="preserve"> </w:t>
      </w:r>
      <w:r w:rsidR="008A30B4" w:rsidRPr="00A36B2B">
        <w:rPr>
          <w:rFonts w:cs="Calibri"/>
          <w:color w:val="000000"/>
          <w:bdr w:val="none" w:sz="0" w:space="0" w:color="auto" w:frame="1"/>
        </w:rPr>
        <w:t>µm, while embryo/juvenile sizes ranged from 47</w:t>
      </w:r>
      <w:r w:rsidR="00B54C7A" w:rsidRPr="00A36B2B">
        <w:rPr>
          <w:rFonts w:cs="Calibri"/>
          <w:color w:val="000000"/>
          <w:bdr w:val="none" w:sz="0" w:space="0" w:color="auto" w:frame="1"/>
        </w:rPr>
        <w:t xml:space="preserve"> – </w:t>
      </w:r>
      <w:r w:rsidR="008A30B4" w:rsidRPr="00A36B2B">
        <w:rPr>
          <w:rFonts w:cs="Calibri"/>
          <w:color w:val="000000"/>
          <w:bdr w:val="none" w:sz="0" w:space="0" w:color="auto" w:frame="1"/>
        </w:rPr>
        <w:t>95</w:t>
      </w:r>
      <w:r w:rsidR="004D6015" w:rsidRPr="00A36B2B">
        <w:rPr>
          <w:rFonts w:cs="Calibri"/>
          <w:color w:val="000000"/>
          <w:bdr w:val="none" w:sz="0" w:space="0" w:color="auto" w:frame="1"/>
        </w:rPr>
        <w:t>,</w:t>
      </w:r>
      <w:r w:rsidR="008A30B4" w:rsidRPr="00A36B2B">
        <w:rPr>
          <w:rFonts w:cs="Calibri"/>
          <w:color w:val="000000"/>
          <w:bdr w:val="none" w:sz="0" w:space="0" w:color="auto" w:frame="1"/>
        </w:rPr>
        <w:t>000</w:t>
      </w:r>
      <w:r w:rsidR="004D6015" w:rsidRPr="00A36B2B">
        <w:rPr>
          <w:rFonts w:cs="Calibri"/>
          <w:color w:val="000000"/>
          <w:bdr w:val="none" w:sz="0" w:space="0" w:color="auto" w:frame="1"/>
        </w:rPr>
        <w:t xml:space="preserve"> </w:t>
      </w:r>
      <w:r w:rsidR="008A30B4" w:rsidRPr="00A36B2B">
        <w:rPr>
          <w:rFonts w:cs="Calibri"/>
          <w:color w:val="000000"/>
          <w:bdr w:val="none" w:sz="0" w:space="0" w:color="auto" w:frame="1"/>
        </w:rPr>
        <w:t>µm</w:t>
      </w:r>
      <w:r w:rsidR="00B54C7A" w:rsidRPr="00A36B2B">
        <w:rPr>
          <w:rFonts w:cs="Calibri"/>
          <w:color w:val="000000"/>
          <w:bdr w:val="none" w:sz="0" w:space="0" w:color="auto" w:frame="1"/>
        </w:rPr>
        <w:t xml:space="preserve">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_Ref49947387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3</w:t>
      </w:r>
      <w:r w:rsidR="00AA0D39">
        <w:rPr>
          <w:rFonts w:cs="Calibri"/>
          <w:color w:val="000000"/>
          <w:bdr w:val="none" w:sz="0" w:space="0" w:color="auto" w:frame="1"/>
        </w:rPr>
        <w:fldChar w:fldCharType="end"/>
      </w:r>
      <w:r w:rsidR="00B54C7A" w:rsidRPr="00A36B2B">
        <w:rPr>
          <w:rFonts w:cs="Calibri"/>
          <w:color w:val="000000"/>
          <w:bdr w:val="none" w:sz="0" w:space="0" w:color="auto" w:frame="1"/>
        </w:rPr>
        <w:t>)</w:t>
      </w:r>
      <w:r w:rsidR="00E73A9A">
        <w:rPr>
          <w:rFonts w:cs="Calibri"/>
          <w:color w:val="000000"/>
          <w:bdr w:val="none" w:sz="0" w:space="0" w:color="auto" w:frame="1"/>
        </w:rPr>
        <w:t>.</w:t>
      </w:r>
    </w:p>
    <w:p w14:paraId="5839CC76" w14:textId="2AC77F57" w:rsidR="00D64315" w:rsidRPr="00A36B2B" w:rsidRDefault="00B54C7A" w:rsidP="00A36B2B">
      <w:r w:rsidRPr="00A36B2B">
        <w:rPr>
          <w:rFonts w:cs="Calibri"/>
          <w:color w:val="000000"/>
          <w:bdr w:val="none" w:sz="0" w:space="0" w:color="auto" w:frame="1"/>
        </w:rPr>
        <w:t xml:space="preserve">The smallest identified female gamete size was </w:t>
      </w:r>
      <w:r w:rsidR="00F77915" w:rsidRPr="00A36B2B">
        <w:t xml:space="preserve">20 </w:t>
      </w:r>
      <w:r w:rsidR="00E027EB" w:rsidRPr="00A36B2B">
        <w:t xml:space="preserve">– 55 </w:t>
      </w:r>
      <w:r w:rsidR="00F77915" w:rsidRPr="00A36B2B">
        <w:rPr>
          <w:rFonts w:cstheme="minorHAnsi"/>
        </w:rPr>
        <w:t>µ</w:t>
      </w:r>
      <w:r w:rsidR="00F77915" w:rsidRPr="00A36B2B">
        <w:t>m</w:t>
      </w:r>
      <w:r w:rsidR="00F77915" w:rsidRPr="00A36B2B">
        <w:rPr>
          <w:rFonts w:cs="Calibri"/>
          <w:color w:val="000000"/>
          <w:bdr w:val="none" w:sz="0" w:space="0" w:color="auto" w:frame="1"/>
        </w:rPr>
        <w:t xml:space="preserve"> </w:t>
      </w:r>
      <w:r w:rsidRPr="00A36B2B">
        <w:rPr>
          <w:rFonts w:cs="Calibri"/>
          <w:color w:val="000000"/>
          <w:bdr w:val="none" w:sz="0" w:space="0" w:color="auto" w:frame="1"/>
        </w:rPr>
        <w:t xml:space="preserve">for the bathymodiolin mussel </w:t>
      </w:r>
      <w:r w:rsidRPr="00A36B2B">
        <w:rPr>
          <w:i/>
        </w:rPr>
        <w:t>Idas washingtonia</w:t>
      </w:r>
      <w:r w:rsidR="00F77915" w:rsidRPr="00A36B2B">
        <w:t xml:space="preserve"> </w:t>
      </w:r>
      <w:r w:rsidR="00C67771" w:rsidRPr="00A36B2B">
        <w:fldChar w:fldCharType="begin"/>
      </w:r>
      <w:r w:rsidR="009A1424">
        <w:instrText xml:space="preserve"> ADDIN EN.CITE &lt;EndNote&gt;&lt;Cite&gt;&lt;Author&gt;Tyler&lt;/Author&gt;&lt;Year&gt;2009&lt;/Year&gt;&lt;RecNum&gt;94&lt;/RecNum&gt;&lt;DisplayText&gt;(Tyler et al., 2009)&lt;/DisplayText&gt;&lt;record&gt;&lt;rec-number&gt;94&lt;/rec-number&gt;&lt;foreign-keys&gt;&lt;key app="EN" db-id="rtar052tqprw0def2t1xw5zswx2afzsfzrvs" timestamp="1578524254"&gt;94&lt;/key&gt;&lt;/foreign-keys&gt;&lt;ref-type name="Journal Article"&gt;17&lt;/ref-type&gt;&lt;contributors&gt;&lt;authors&gt;&lt;author&gt;Tyler, Paul A.&lt;/author&gt;&lt;author&gt;Marsh, Leigh&lt;/author&gt;&lt;author&gt;Baco-Taylor, Amy&lt;/author&gt;&lt;author&gt;Smith, Craig R.&lt;/author&gt;&lt;/authors&gt;&lt;/contributors&gt;&lt;titles&gt;&lt;title&gt;&lt;style face="normal" font="default" size="100%"&gt;Protandric hermaphroditism in the whale-fall bivalve mollusc&lt;/style&gt;&lt;style face="italic" font="default" size="100%"&gt; Idas washingtonia&lt;/style&gt;&lt;/title&gt;&lt;secondary-title&gt;Deep Sea Research Part II: Topical Studies in Oceanography&lt;/secondary-title&gt;&lt;/titles&gt;&lt;periodical&gt;&lt;full-title&gt;Deep Sea Research Part II: Topical Studies in Oceanography&lt;/full-title&gt;&lt;/periodical&gt;&lt;pages&gt;1689-1699&lt;/pages&gt;&lt;volume&gt;56&lt;/volume&gt;&lt;number&gt;19&lt;/number&gt;&lt;keywords&gt;&lt;keyword&gt;Whale fall&lt;/keyword&gt;&lt;keyword&gt;Reproduction&lt;/keyword&gt;&lt;keyword&gt;Protandric hermaphrodite&lt;/keyword&gt;&lt;/keywords&gt;&lt;dates&gt;&lt;year&gt;2009&lt;/year&gt;&lt;pub-dates&gt;&lt;date&gt;2009/09/01/&lt;/date&gt;&lt;/pub-dates&gt;&lt;/dates&gt;&lt;isbn&gt;0967-0645&lt;/isbn&gt;&lt;urls&gt;&lt;related-urls&gt;&lt;url&gt;http://www.sciencedirect.com/science/article/pii/S0967064509001787&lt;/url&gt;&lt;url&gt;https://www.sciencedirect.com/science/article/abs/pii/S0967064509001787?via%3Dihub&lt;/url&gt;&lt;/related-urls&gt;&lt;/urls&gt;&lt;electronic-resource-num&gt;https://doi.org/10.1016/j.dsr2.2009.05.014&lt;/electronic-resource-num&gt;&lt;/record&gt;&lt;/Cite&gt;&lt;/EndNote&gt;</w:instrText>
      </w:r>
      <w:r w:rsidR="00C67771" w:rsidRPr="00A36B2B">
        <w:fldChar w:fldCharType="separate"/>
      </w:r>
      <w:r w:rsidR="00550DC0">
        <w:rPr>
          <w:noProof/>
        </w:rPr>
        <w:t>(Tyler et al.</w:t>
      </w:r>
      <w:r w:rsidR="009A1424">
        <w:rPr>
          <w:noProof/>
        </w:rPr>
        <w:t xml:space="preserve"> 2009)</w:t>
      </w:r>
      <w:r w:rsidR="00C67771" w:rsidRPr="00A36B2B">
        <w:fldChar w:fldCharType="end"/>
      </w:r>
      <w:r w:rsidR="000E0A66">
        <w:rPr>
          <w:rFonts w:cs="Calibri"/>
          <w:color w:val="000000"/>
          <w:bdr w:val="none" w:sz="0" w:space="0" w:color="auto" w:frame="1"/>
        </w:rPr>
        <w:t>.</w:t>
      </w:r>
      <w:r w:rsidR="00163FAB">
        <w:rPr>
          <w:rFonts w:cs="Calibri"/>
          <w:color w:val="000000"/>
          <w:bdr w:val="none" w:sz="0" w:space="0" w:color="auto" w:frame="1"/>
        </w:rPr>
        <w:t xml:space="preserve"> </w:t>
      </w:r>
      <w:r w:rsidR="00C6708F" w:rsidRPr="00A36B2B">
        <w:t xml:space="preserve">In another study, fully grown vitollogenic oocytes of </w:t>
      </w:r>
      <w:r w:rsidR="00C6708F" w:rsidRPr="00A36B2B">
        <w:rPr>
          <w:i/>
        </w:rPr>
        <w:t xml:space="preserve">I. washingtonia, </w:t>
      </w:r>
      <w:r w:rsidR="00C6708F" w:rsidRPr="00A36B2B">
        <w:t>had a mean diameter of 41.5</w:t>
      </w:r>
      <w:r w:rsidR="00F77915" w:rsidRPr="00A36B2B">
        <w:t xml:space="preserve"> </w:t>
      </w:r>
      <w:r w:rsidR="00F77915" w:rsidRPr="00A36B2B">
        <w:rPr>
          <w:rFonts w:cs="Calibri"/>
        </w:rPr>
        <w:t>±</w:t>
      </w:r>
      <w:r w:rsidR="00C6708F" w:rsidRPr="00A36B2B">
        <w:t xml:space="preserve"> 7.6</w:t>
      </w:r>
      <w:r w:rsidR="00F77915" w:rsidRPr="00A36B2B">
        <w:t xml:space="preserve"> </w:t>
      </w:r>
      <w:r w:rsidR="00C6708F" w:rsidRPr="00A36B2B">
        <w:rPr>
          <w:rFonts w:cstheme="minorHAnsi"/>
        </w:rPr>
        <w:t>µ</w:t>
      </w:r>
      <w:r w:rsidR="00C6708F" w:rsidRPr="00A36B2B">
        <w:t xml:space="preserve">m </w:t>
      </w:r>
      <w:r w:rsidR="00C67771" w:rsidRPr="00A36B2B">
        <w:fldChar w:fldCharType="begin"/>
      </w:r>
      <w:r w:rsidR="009A1424">
        <w:instrText xml:space="preserve"> ADDIN EN.CITE &lt;EndNote&gt;&lt;Cite&gt;&lt;Author&gt;Marylène Gaudron&lt;/Author&gt;&lt;Year&gt;2012&lt;/Year&gt;&lt;RecNum&gt;492&lt;/RecNum&gt;&lt;DisplayText&gt;(Marylène Gaudron et al., 2012)&lt;/DisplayText&gt;&lt;record&gt;&lt;rec-number&gt;492&lt;/rec-number&gt;&lt;foreign-keys&gt;&lt;key app="EN" db-id="rtar052tqprw0def2t1xw5zswx2afzsfzrvs" timestamp="1582240203"&gt;492&lt;/key&gt;&lt;/foreign-keys&gt;&lt;ref-type name="Journal Article"&gt;17&lt;/ref-type&gt;&lt;contributors&gt;&lt;authors&gt;&lt;author&gt;Marylène Gaudron, Sylvie&lt;/author&gt;&lt;author&gt;Demoyencourt, Emile&lt;/author&gt;&lt;author&gt;Duperron, Sebastien&lt;/author&gt;&lt;/authors&gt;&lt;/contributors&gt;&lt;titles&gt;&lt;title&gt;&lt;style face="normal" font="default" size="100%"&gt;Reproductive traits of the cold-seep symbiotic mussel&lt;/style&gt;&lt;style face="italic" font="default" size="100%"&gt; Idas modiolaeformis&lt;/style&gt;&lt;style face="normal" font="default" size="100%"&gt;: gametogenesis and larval biology&lt;/style&gt;&lt;/title&gt;&lt;secondary-title&gt;The Biological Bulletin&lt;/secondary-title&gt;&lt;/titles&gt;&lt;periodical&gt;&lt;full-title&gt;The Biological Bulletin&lt;/full-title&gt;&lt;/periodical&gt;&lt;pages&gt;6-16&lt;/pages&gt;&lt;volume&gt;222&lt;/volume&gt;&lt;number&gt;1&lt;/number&gt;&lt;dates&gt;&lt;year&gt;2012&lt;/year&gt;&lt;/dates&gt;&lt;isbn&gt;0006-3185&lt;/isbn&gt;&lt;urls&gt;&lt;related-urls&gt;&lt;url&gt;https://www.journals.uchicago.edu/doi/10.1086/BBLv222n1p6&lt;/url&gt;&lt;/related-urls&gt;&lt;/urls&gt;&lt;/record&gt;&lt;/Cite&gt;&lt;/EndNote&gt;</w:instrText>
      </w:r>
      <w:r w:rsidR="00C67771" w:rsidRPr="00A36B2B">
        <w:fldChar w:fldCharType="separate"/>
      </w:r>
      <w:r w:rsidR="00550DC0">
        <w:rPr>
          <w:noProof/>
        </w:rPr>
        <w:t>(Marylène Gaudron et al.</w:t>
      </w:r>
      <w:r w:rsidR="009A1424">
        <w:rPr>
          <w:noProof/>
        </w:rPr>
        <w:t xml:space="preserve"> 2012)</w:t>
      </w:r>
      <w:r w:rsidR="00C67771" w:rsidRPr="00A36B2B">
        <w:fldChar w:fldCharType="end"/>
      </w:r>
      <w:r w:rsidR="000E0A66">
        <w:t>.</w:t>
      </w:r>
      <w:r w:rsidR="00163FAB">
        <w:t xml:space="preserve"> </w:t>
      </w:r>
      <w:r w:rsidR="00C6708F" w:rsidRPr="00A36B2B">
        <w:rPr>
          <w:i/>
        </w:rPr>
        <w:t>I. washingtonia are</w:t>
      </w:r>
      <w:r w:rsidR="00C6708F" w:rsidRPr="00A36B2B">
        <w:t xml:space="preserve"> protandric hermaphrodites, c</w:t>
      </w:r>
      <w:r w:rsidR="00D64315" w:rsidRPr="00A36B2B">
        <w:t>ommonly found on organic substrata, especially sunken wood, woody plant material and whale bones at depths of 150</w:t>
      </w:r>
      <w:r w:rsidR="00D943F0" w:rsidRPr="00A36B2B">
        <w:t xml:space="preserve"> to &gt;</w:t>
      </w:r>
      <w:r w:rsidR="00990528" w:rsidRPr="00A36B2B">
        <w:t xml:space="preserve"> </w:t>
      </w:r>
      <w:r w:rsidR="00D64315" w:rsidRPr="00A36B2B">
        <w:t>3</w:t>
      </w:r>
      <w:r w:rsidR="00FC260F" w:rsidRPr="00A36B2B">
        <w:t>,</w:t>
      </w:r>
      <w:r w:rsidR="00D64315" w:rsidRPr="00A36B2B">
        <w:t>500</w:t>
      </w:r>
      <w:r w:rsidR="00F77915" w:rsidRPr="00A36B2B">
        <w:t xml:space="preserve"> </w:t>
      </w:r>
      <w:r w:rsidR="00D64315" w:rsidRPr="00A36B2B">
        <w:t xml:space="preserve">m </w:t>
      </w:r>
      <w:r w:rsidR="00C67771" w:rsidRPr="00A36B2B">
        <w:fldChar w:fldCharType="begin"/>
      </w:r>
      <w:r w:rsidR="009A1424">
        <w:instrText xml:space="preserve"> ADDIN EN.CITE &lt;EndNote&gt;&lt;Cite&gt;&lt;Author&gt;Dell&lt;/Author&gt;&lt;Year&gt;1987&lt;/Year&gt;&lt;RecNum&gt;493&lt;/RecNum&gt;&lt;DisplayText&gt;(Dell, 1987, Bennett et al., 1994)&lt;/DisplayText&gt;&lt;record&gt;&lt;rec-number&gt;493&lt;/rec-number&gt;&lt;foreign-keys&gt;&lt;key app="EN" db-id="rtar052tqprw0def2t1xw5zswx2afzsfzrvs" timestamp="1582240362"&gt;493&lt;/key&gt;&lt;/foreign-keys&gt;&lt;ref-type name="Book"&gt;6&lt;/ref-type&gt;&lt;contributors&gt;&lt;authors&gt;&lt;author&gt;Dell, R.K.&lt;/author&gt;&lt;/authors&gt;&lt;/contributors&gt;&lt;titles&gt;&lt;title&gt;Mollusca of the Family Mytilidae (Bivalvia) Associated with Organic Remains from Deep Water Off New Zealand, with Revisions of the Genera Adipicola Dautzenberg, 1927 and Idasola Iredale, 1915&lt;/title&gt;&lt;/titles&gt;&lt;dates&gt;&lt;year&gt;1987&lt;/year&gt;&lt;/dates&gt;&lt;publisher&gt;National Museum of New Zealand&lt;/publisher&gt;&lt;urls&gt;&lt;related-urls&gt;&lt;url&gt;https://books.google.com.au/books?id=ju3nGwAACAAJ&lt;/url&gt;&lt;/related-urls&gt;&lt;/urls&gt;&lt;/record&gt;&lt;/Cite&gt;&lt;Cite&gt;&lt;Author&gt;Bennett&lt;/Author&gt;&lt;Year&gt;1994&lt;/Year&gt;&lt;RecNum&gt;494&lt;/RecNum&gt;&lt;record&gt;&lt;rec-number&gt;494&lt;/rec-number&gt;&lt;foreign-keys&gt;&lt;key app="EN" db-id="rtar052tqprw0def2t1xw5zswx2afzsfzrvs" timestamp="1582240683"&gt;494&lt;/key&gt;&lt;/foreign-keys&gt;&lt;ref-type name="Journal Article"&gt;17&lt;/ref-type&gt;&lt;contributors&gt;&lt;authors&gt;&lt;author&gt;Bennett, Bruce A&lt;/author&gt;&lt;author&gt;Smith, Craig R&lt;/author&gt;&lt;author&gt;Glaser, Bryce&lt;/author&gt;&lt;author&gt;Maybaum, Hilary L&lt;/author&gt;&lt;/authors&gt;&lt;/contributors&gt;&lt;titles&gt;&lt;title&gt;Faunal community structure of a chemoautotrophic assemblage on whale bones in the deep northeast Pacific Ocean&lt;/title&gt;&lt;secondary-title&gt;Marine Ecology-Progress Series&lt;/secondary-title&gt;&lt;/titles&gt;&lt;periodical&gt;&lt;full-title&gt;MARINE ECOLOGY-PROGRESS SERIES&lt;/full-title&gt;&lt;/periodical&gt;&lt;pages&gt;205&lt;/pages&gt;&lt;volume&gt;108&lt;/volume&gt;&lt;dates&gt;&lt;year&gt;1994&lt;/year&gt;&lt;/dates&gt;&lt;isbn&gt;0171-8630&lt;/isbn&gt;&lt;urls&gt;&lt;/urls&gt;&lt;/record&gt;&lt;/Cite&gt;&lt;/EndNote&gt;</w:instrText>
      </w:r>
      <w:r w:rsidR="00C67771" w:rsidRPr="00A36B2B">
        <w:fldChar w:fldCharType="separate"/>
      </w:r>
      <w:r w:rsidR="009A1424">
        <w:rPr>
          <w:noProof/>
        </w:rPr>
        <w:t>(Dell 1987</w:t>
      </w:r>
      <w:r w:rsidR="00B555F7">
        <w:rPr>
          <w:noProof/>
        </w:rPr>
        <w:t>;</w:t>
      </w:r>
      <w:r w:rsidR="00550DC0">
        <w:rPr>
          <w:noProof/>
        </w:rPr>
        <w:t xml:space="preserve"> Bennett et al.</w:t>
      </w:r>
      <w:r w:rsidR="009A1424">
        <w:rPr>
          <w:noProof/>
        </w:rPr>
        <w:t xml:space="preserve"> 1994)</w:t>
      </w:r>
      <w:r w:rsidR="00C67771" w:rsidRPr="00A36B2B">
        <w:fldChar w:fldCharType="end"/>
      </w:r>
      <w:r w:rsidR="0072326F" w:rsidRPr="00A36B2B">
        <w:t xml:space="preserve"> (</w:t>
      </w:r>
      <w:r w:rsidR="0070797C">
        <w:fldChar w:fldCharType="begin"/>
      </w:r>
      <w:r w:rsidR="0070797C">
        <w:instrText xml:space="preserve"> REF _Ref48746000 \h </w:instrText>
      </w:r>
      <w:r w:rsidR="0070797C">
        <w:fldChar w:fldCharType="separate"/>
      </w:r>
      <w:r w:rsidR="0044649D" w:rsidRPr="00C4351A">
        <w:t xml:space="preserve">Table </w:t>
      </w:r>
      <w:r w:rsidR="0044649D">
        <w:rPr>
          <w:noProof/>
        </w:rPr>
        <w:t>4</w:t>
      </w:r>
      <w:r w:rsidR="0070797C">
        <w:fldChar w:fldCharType="end"/>
      </w:r>
      <w:r w:rsidR="0072326F" w:rsidRPr="00A36B2B">
        <w:t>)</w:t>
      </w:r>
      <w:r w:rsidR="00E73A9A">
        <w:t>.</w:t>
      </w:r>
    </w:p>
    <w:p w14:paraId="260631B6" w14:textId="64C4E618" w:rsidR="004D13F7" w:rsidRPr="00A36B2B" w:rsidRDefault="00C6708F" w:rsidP="00A36B2B">
      <w:r w:rsidRPr="00A36B2B">
        <w:t xml:space="preserve">Other bivalve species found to have </w:t>
      </w:r>
      <w:r w:rsidR="00F77915" w:rsidRPr="00A36B2B">
        <w:t>relative</w:t>
      </w:r>
      <w:r w:rsidR="00E027EB" w:rsidRPr="00A36B2B">
        <w:t>ly</w:t>
      </w:r>
      <w:r w:rsidR="00F77915" w:rsidRPr="00A36B2B">
        <w:t xml:space="preserve"> small female gamete </w:t>
      </w:r>
      <w:r w:rsidRPr="00A36B2B">
        <w:t>size</w:t>
      </w:r>
      <w:r w:rsidR="00F77915" w:rsidRPr="00A36B2B">
        <w:t>s</w:t>
      </w:r>
      <w:r w:rsidRPr="00A36B2B">
        <w:t xml:space="preserve"> include </w:t>
      </w:r>
      <w:r w:rsidR="00F77915" w:rsidRPr="00A36B2B">
        <w:t xml:space="preserve">the deep water bivalve </w:t>
      </w:r>
      <w:r w:rsidR="00D64315" w:rsidRPr="00A36B2B">
        <w:rPr>
          <w:i/>
          <w:iCs/>
          <w:lang w:eastAsia="en-AU"/>
        </w:rPr>
        <w:t>Xylophaga depalmai</w:t>
      </w:r>
      <w:r w:rsidR="00942CEA" w:rsidRPr="00A36B2B">
        <w:rPr>
          <w:i/>
          <w:iCs/>
          <w:lang w:eastAsia="en-AU"/>
        </w:rPr>
        <w:t xml:space="preserve"> </w:t>
      </w:r>
      <w:r w:rsidR="00942CEA" w:rsidRPr="00A36B2B">
        <w:rPr>
          <w:iCs/>
          <w:lang w:eastAsia="en-AU"/>
        </w:rPr>
        <w:t>(</w:t>
      </w:r>
      <w:r w:rsidR="00D4432B" w:rsidRPr="00A36B2B">
        <w:rPr>
          <w:iCs/>
          <w:lang w:eastAsia="en-AU"/>
        </w:rPr>
        <w:t xml:space="preserve">egg: </w:t>
      </w:r>
      <w:r w:rsidR="00942CEA" w:rsidRPr="00A36B2B">
        <w:rPr>
          <w:iCs/>
          <w:lang w:eastAsia="en-AU"/>
        </w:rPr>
        <w:t>40</w:t>
      </w:r>
      <w:r w:rsidR="00F77915" w:rsidRPr="00A36B2B">
        <w:rPr>
          <w:iCs/>
          <w:lang w:eastAsia="en-AU"/>
        </w:rPr>
        <w:t xml:space="preserve"> </w:t>
      </w:r>
      <w:r w:rsidR="00942CEA" w:rsidRPr="00A36B2B">
        <w:rPr>
          <w:rFonts w:cstheme="minorHAnsi"/>
        </w:rPr>
        <w:t>µ</w:t>
      </w:r>
      <w:r w:rsidR="00942CEA" w:rsidRPr="00A36B2B">
        <w:t>m</w:t>
      </w:r>
      <w:r w:rsidR="00F77915" w:rsidRPr="00A36B2B">
        <w:t xml:space="preserve">) </w:t>
      </w:r>
      <w:r w:rsidR="00C67771" w:rsidRPr="00A36B2B">
        <w:rPr>
          <w:iCs/>
          <w:lang w:eastAsia="en-AU"/>
        </w:rPr>
        <w:fldChar w:fldCharType="begin">
          <w:fldData xml:space="preserve">PEVuZE5vdGU+PENpdGU+PEF1dGhvcj5LbnVkc2VuPC9BdXRob3I+PFllYXI+MTk2MTwvWWVhcj48
UmVjTnVtPjU1ODwvUmVjTnVtPjxEaXNwbGF5VGV4dD4oS251ZHNlbiwgMTk2MSwgVHlsZXIgZXQg
YWwuLCAyMDA3KTwvRGlzcGxheVRleHQ+PHJlY29yZD48cmVjLW51bWJlcj41NTg8L3JlYy1udW1i
ZXI+PGZvcmVpZ24ta2V5cz48a2V5IGFwcD0iRU4iIGRiLWlkPSJydGFyMDUydHFwcncwZGVmMnQx
eHc1enN3eDJhZnpzZnpydnMiIHRpbWVzdGFtcD0iMTU4MzQ3NDE0NSI+NTU4PC9rZXk+PC9mb3Jl
aWduLWtleXM+PHJlZi10eXBlIG5hbWU9IkpvdXJuYWwgQXJ0aWNsZSI+MTc8L3JlZi10eXBlPjxj
b250cmlidXRvcnM+PGF1dGhvcnM+PGF1dGhvcj5LbnVkc2VuLCBKb3JnZW48L2F1dGhvcj48L2F1
dGhvcnM+PC9jb250cmlidXRvcnM+PHRpdGxlcz48dGl0bGU+VGhlIGJhdGh5YWwgYW5kIGFieXNz
YWwgWHlsb3BoYWdhIChQaG9sYWRpZGFlLCBCaXZhbHZpYSk8L3RpdGxlPjxzZWNvbmRhcnktdGl0
bGU+R2FsYXRoZWEgUmVwb3J0PC9zZWNvbmRhcnktdGl0bGU+PC90aXRsZXM+PHBlcmlvZGljYWw+
PGZ1bGwtdGl0bGU+R2FsYXRoZWEgUmVwb3J0PC9mdWxsLXRpdGxlPjwvcGVyaW9kaWNhbD48cGFn
ZXM+MTYzLTIwOTwvcGFnZXM+PHZvbHVtZT41PC92b2x1bWU+PGRhdGVzPjx5ZWFyPjE5NjE8L3ll
YXI+PC9kYXRlcz48dXJscz48L3VybHM+PC9yZWNvcmQ+PC9DaXRlPjxDaXRlPjxBdXRob3I+VHls
ZXI8L0F1dGhvcj48WWVhcj4yMDA3PC9ZZWFyPjxSZWNOdW0+OTM8L1JlY051bT48cmVjb3JkPjxy
ZWMtbnVtYmVyPjkzPC9yZWMtbnVtYmVyPjxmb3JlaWduLWtleXM+PGtleSBhcHA9IkVOIiBkYi1p
ZD0icnRhcjA1MnRxcHJ3MGRlZjJ0MXh3NXpzd3gyYWZ6c2Z6cnZzIiB0aW1lc3RhbXA9IjE1Nzg1
MjM3NDkiPjkzPC9rZXk+PC9mb3JlaWduLWtleXM+PHJlZi10eXBlIG5hbWU9IkpvdXJuYWwgQXJ0
aWNsZSI+MTc8L3JlZi10eXBlPjxjb250cmlidXRvcnM+PGF1dGhvcnM+PGF1dGhvcj5UeWxlciwg
UC4gQS48L2F1dGhvcj48YXV0aG9yPllvdW5nLCBDLiBNLjwvYXV0aG9yPjxhdXRob3I+RG92ZSwg
Ri48L2F1dGhvcj48L2F1dGhvcnM+PC9jb250cmlidXRvcnM+PGF1dGgtYWRkcmVzcz5Vbml2IFNv
dXRoYW1wdG9uLCBOYXRsIE9jZWFub2cgQ3RyLCBTb3V0aGFtcHRvbiBTTzE0IDNaSCwgSGFudHMs
IEVuZ2xhbmQuIE9yZWdvbiBJbnN0IE1hcmluZSBCaW9sLCBDaGFybGVzdG9uLCBPUiA5NzQyMCBV
U0EuJiN4RDtUeWxlciwgUEEgKHJlcHJpbnQgYXV0aG9yKSwgVW5pdiBTb3V0aGFtcHRvbiwgTmF0
bCBPY2Vhbm9nIEN0ciwgRXVyb3BlYW4gV2F5LCBTb3V0aGFtcHRvbiBTTzE0IDNaSCwgSGFudHMs
IEVuZ2xhbmQuJiN4RDtwYXQ4QG5vYy5zb3Rvbi5hYy51azwvYXV0aC1hZGRyZXNzPjx0aXRsZXM+
PHRpdGxlPjxzdHlsZSBmYWNlPSJub3JtYWwiIGZvbnQ9ImRlZmF1bHQiIHNpemU9IjEwMCUiPlNl
dHRsZW1lbnQsIGdyb3d0aCBhbmQgcmVwcm9kdWN0aW9uIGluIHRoZSBkZWVwLXNlYSB3b29kLWJv
cmluZyBiaXZhbHZlIG1vbGx1c2M8L3N0eWxlPjxzdHlsZSBmYWNlPSJpdGFsaWMiIGZvbnQ9ImRl
ZmF1bHQiIHNpemU9IjEwMCUiPiBYeWxvcGhhZ2EgZGVwYWxtYWk8L3N0eWxlPjwvdGl0bGU+PHNl
Y29uZGFyeS10aXRsZT5NYXJpbmUgRWNvbG9neSBQcm9ncmVzcyBTZXJpZXM8L3NlY29uZGFyeS10
aXRsZT48YWx0LXRpdGxlPk1hci4gRWNvbC4tUHJvZy4gU2VyLjwvYWx0LXRpdGxlPjwvdGl0bGVz
PjxwZXJpb2RpY2FsPjxmdWxsLXRpdGxlPk1hcmluZSBFY29sb2d5IFByb2dyZXNzIFNlcmllczwv
ZnVsbC10aXRsZT48L3BlcmlvZGljYWw+PHBhZ2VzPjE1MS0xNTk8L3BhZ2VzPjx2b2x1bWU+MzQz
PC92b2x1bWU+PGtleXdvcmRzPjxrZXl3b3JkPndvb2Q8L2tleXdvcmQ+PGtleXdvcmQ+WHlsb3Bo
YWdhPC9rZXl3b3JkPjxrZXl3b3JkPmdyb3d0aDwva2V5d29yZD48a2V5d29yZD5yZXByb2R1Y3Rp
b248L2tleXdvcmQ+PGtleXdvcmQ+c2V0dGxlbWVudDwva2V5d29yZD48a2V5d29yZD5kZWVwIHNl
YTwva2V5d29yZD48a2V5d29yZD50ZXJlZG8tbmF2YWxpcyBsPC9rZXl3b3JkPjxrZXl3b3JkPnJh
cGlkIGdyb3d0aDwva2V5d29yZD48a2V5d29yZD5tYXJpbmUtaW52ZXJ0ZWJyYXRlczwva2V5d29y
ZD48a2V5d29yZD50ZXJlZGluaWRhZTwva2V5d29yZD48a2V5d29yZD5yZWNydWl0bWVudDwva2V5
d29yZD48a2V5d29yZD53YXNoaW5ndG9uYTwva2V5d29yZD48a2V5d29yZD5hdGxhbnRpY2E8L2tl
eXdvcmQ+PGtleXdvcmQ+YmFydHNjaDwva2V5d29yZD48a2V5d29yZD5FbnZpcm9ubWVudGFsIFNj
aWVuY2VzICZhbXA7IEVjb2xvZ3k8L2tleXdvcmQ+PGtleXdvcmQ+TWFyaW5lICZhbXA7IEZyZXNo
d2F0ZXIgQmlvbG9neTwva2V5d29yZD48a2V5d29yZD5PY2Vhbm9ncmFwaHk8L2tleXdvcmQ+PC9r
ZXl3b3Jkcz48ZGF0ZXM+PHllYXI+MjAwNzwveWVhcj48L2RhdGVzPjxpc2JuPjAxNzEtODYzMDwv
aXNibj48YWNjZXNzaW9uLW51bT5XT1M6MDAwMjQ5MTYzODAwMDE2PC9hY2Nlc3Npb24tbnVtPjx3
b3JrLXR5cGU+QXJ0aWNsZTwvd29yay10eXBlPjx1cmxzPjxyZWxhdGVkLXVybHM+PHVybD48c3R5
bGUgZmFjZT0idW5kZXJsaW5lIiBmb250PSJkZWZhdWx0IiBzaXplPSIxMDAlIj4mbHQ7R28gdG8g
SVNJJmd0OzovL1dPUzowMDAyNDkxNjM4MDAwMTY8L3N0eWxlPjwvdXJsPjx1cmw+PHN0eWxlIGZh
Y2U9InVuZGVybGluZSIgZm9udD0iZGVmYXVsdCIgc2l6ZT0iMTAwJSI+aHR0cHM6Ly93d3cuaW50
LXJlcy5jb20vYXJ0aWNsZXMvbWVwczIwMDcvMzQzL20zNDNwMTUxLnBkZjwvc3R5bGU+PC91cmw+
PC9yZWxhdGVkLXVybHM+PC91cmxzPjxlbGVjdHJvbmljLXJlc291cmNlLW51bT4xMC4zMzU0L21l
cHMwNjgzMjwvZWxlY3Ryb25pYy1yZXNvdXJjZS1udW0+PGxhbmd1YWdlPkVuZ2xpc2g8L2xhbmd1
YWdlPjwvcmVjb3JkPjwvQ2l0ZT48L0VuZE5vdGU+
</w:fldData>
        </w:fldChar>
      </w:r>
      <w:r w:rsidR="009A1424">
        <w:rPr>
          <w:iCs/>
          <w:lang w:eastAsia="en-AU"/>
        </w:rPr>
        <w:instrText xml:space="preserve"> ADDIN EN.CITE </w:instrText>
      </w:r>
      <w:r w:rsidR="009A1424">
        <w:rPr>
          <w:iCs/>
          <w:lang w:eastAsia="en-AU"/>
        </w:rPr>
        <w:fldChar w:fldCharType="begin">
          <w:fldData xml:space="preserve">PEVuZE5vdGU+PENpdGU+PEF1dGhvcj5LbnVkc2VuPC9BdXRob3I+PFllYXI+MTk2MTwvWWVhcj48
UmVjTnVtPjU1ODwvUmVjTnVtPjxEaXNwbGF5VGV4dD4oS251ZHNlbiwgMTk2MSwgVHlsZXIgZXQg
YWwuLCAyMDA3KTwvRGlzcGxheVRleHQ+PHJlY29yZD48cmVjLW51bWJlcj41NTg8L3JlYy1udW1i
ZXI+PGZvcmVpZ24ta2V5cz48a2V5IGFwcD0iRU4iIGRiLWlkPSJydGFyMDUydHFwcncwZGVmMnQx
eHc1enN3eDJhZnpzZnpydnMiIHRpbWVzdGFtcD0iMTU4MzQ3NDE0NSI+NTU4PC9rZXk+PC9mb3Jl
aWduLWtleXM+PHJlZi10eXBlIG5hbWU9IkpvdXJuYWwgQXJ0aWNsZSI+MTc8L3JlZi10eXBlPjxj
b250cmlidXRvcnM+PGF1dGhvcnM+PGF1dGhvcj5LbnVkc2VuLCBKb3JnZW48L2F1dGhvcj48L2F1
dGhvcnM+PC9jb250cmlidXRvcnM+PHRpdGxlcz48dGl0bGU+VGhlIGJhdGh5YWwgYW5kIGFieXNz
YWwgWHlsb3BoYWdhIChQaG9sYWRpZGFlLCBCaXZhbHZpYSk8L3RpdGxlPjxzZWNvbmRhcnktdGl0
bGU+R2FsYXRoZWEgUmVwb3J0PC9zZWNvbmRhcnktdGl0bGU+PC90aXRsZXM+PHBlcmlvZGljYWw+
PGZ1bGwtdGl0bGU+R2FsYXRoZWEgUmVwb3J0PC9mdWxsLXRpdGxlPjwvcGVyaW9kaWNhbD48cGFn
ZXM+MTYzLTIwOTwvcGFnZXM+PHZvbHVtZT41PC92b2x1bWU+PGRhdGVzPjx5ZWFyPjE5NjE8L3ll
YXI+PC9kYXRlcz48dXJscz48L3VybHM+PC9yZWNvcmQ+PC9DaXRlPjxDaXRlPjxBdXRob3I+VHls
ZXI8L0F1dGhvcj48WWVhcj4yMDA3PC9ZZWFyPjxSZWNOdW0+OTM8L1JlY051bT48cmVjb3JkPjxy
ZWMtbnVtYmVyPjkzPC9yZWMtbnVtYmVyPjxmb3JlaWduLWtleXM+PGtleSBhcHA9IkVOIiBkYi1p
ZD0icnRhcjA1MnRxcHJ3MGRlZjJ0MXh3NXpzd3gyYWZ6c2Z6cnZzIiB0aW1lc3RhbXA9IjE1Nzg1
MjM3NDkiPjkzPC9rZXk+PC9mb3JlaWduLWtleXM+PHJlZi10eXBlIG5hbWU9IkpvdXJuYWwgQXJ0
aWNsZSI+MTc8L3JlZi10eXBlPjxjb250cmlidXRvcnM+PGF1dGhvcnM+PGF1dGhvcj5UeWxlciwg
UC4gQS48L2F1dGhvcj48YXV0aG9yPllvdW5nLCBDLiBNLjwvYXV0aG9yPjxhdXRob3I+RG92ZSwg
Ri48L2F1dGhvcj48L2F1dGhvcnM+PC9jb250cmlidXRvcnM+PGF1dGgtYWRkcmVzcz5Vbml2IFNv
dXRoYW1wdG9uLCBOYXRsIE9jZWFub2cgQ3RyLCBTb3V0aGFtcHRvbiBTTzE0IDNaSCwgSGFudHMs
IEVuZ2xhbmQuIE9yZWdvbiBJbnN0IE1hcmluZSBCaW9sLCBDaGFybGVzdG9uLCBPUiA5NzQyMCBV
U0EuJiN4RDtUeWxlciwgUEEgKHJlcHJpbnQgYXV0aG9yKSwgVW5pdiBTb3V0aGFtcHRvbiwgTmF0
bCBPY2Vhbm9nIEN0ciwgRXVyb3BlYW4gV2F5LCBTb3V0aGFtcHRvbiBTTzE0IDNaSCwgSGFudHMs
IEVuZ2xhbmQuJiN4RDtwYXQ4QG5vYy5zb3Rvbi5hYy51azwvYXV0aC1hZGRyZXNzPjx0aXRsZXM+
PHRpdGxlPjxzdHlsZSBmYWNlPSJub3JtYWwiIGZvbnQ9ImRlZmF1bHQiIHNpemU9IjEwMCUiPlNl
dHRsZW1lbnQsIGdyb3d0aCBhbmQgcmVwcm9kdWN0aW9uIGluIHRoZSBkZWVwLXNlYSB3b29kLWJv
cmluZyBiaXZhbHZlIG1vbGx1c2M8L3N0eWxlPjxzdHlsZSBmYWNlPSJpdGFsaWMiIGZvbnQ9ImRl
ZmF1bHQiIHNpemU9IjEwMCUiPiBYeWxvcGhhZ2EgZGVwYWxtYWk8L3N0eWxlPjwvdGl0bGU+PHNl
Y29uZGFyeS10aXRsZT5NYXJpbmUgRWNvbG9neSBQcm9ncmVzcyBTZXJpZXM8L3NlY29uZGFyeS10
aXRsZT48YWx0LXRpdGxlPk1hci4gRWNvbC4tUHJvZy4gU2VyLjwvYWx0LXRpdGxlPjwvdGl0bGVz
PjxwZXJpb2RpY2FsPjxmdWxsLXRpdGxlPk1hcmluZSBFY29sb2d5IFByb2dyZXNzIFNlcmllczwv
ZnVsbC10aXRsZT48L3BlcmlvZGljYWw+PHBhZ2VzPjE1MS0xNTk8L3BhZ2VzPjx2b2x1bWU+MzQz
PC92b2x1bWU+PGtleXdvcmRzPjxrZXl3b3JkPndvb2Q8L2tleXdvcmQ+PGtleXdvcmQ+WHlsb3Bo
YWdhPC9rZXl3b3JkPjxrZXl3b3JkPmdyb3d0aDwva2V5d29yZD48a2V5d29yZD5yZXByb2R1Y3Rp
b248L2tleXdvcmQ+PGtleXdvcmQ+c2V0dGxlbWVudDwva2V5d29yZD48a2V5d29yZD5kZWVwIHNl
YTwva2V5d29yZD48a2V5d29yZD50ZXJlZG8tbmF2YWxpcyBsPC9rZXl3b3JkPjxrZXl3b3JkPnJh
cGlkIGdyb3d0aDwva2V5d29yZD48a2V5d29yZD5tYXJpbmUtaW52ZXJ0ZWJyYXRlczwva2V5d29y
ZD48a2V5d29yZD50ZXJlZGluaWRhZTwva2V5d29yZD48a2V5d29yZD5yZWNydWl0bWVudDwva2V5
d29yZD48a2V5d29yZD53YXNoaW5ndG9uYTwva2V5d29yZD48a2V5d29yZD5hdGxhbnRpY2E8L2tl
eXdvcmQ+PGtleXdvcmQ+YmFydHNjaDwva2V5d29yZD48a2V5d29yZD5FbnZpcm9ubWVudGFsIFNj
aWVuY2VzICZhbXA7IEVjb2xvZ3k8L2tleXdvcmQ+PGtleXdvcmQ+TWFyaW5lICZhbXA7IEZyZXNo
d2F0ZXIgQmlvbG9neTwva2V5d29yZD48a2V5d29yZD5PY2Vhbm9ncmFwaHk8L2tleXdvcmQ+PC9r
ZXl3b3Jkcz48ZGF0ZXM+PHllYXI+MjAwNzwveWVhcj48L2RhdGVzPjxpc2JuPjAxNzEtODYzMDwv
aXNibj48YWNjZXNzaW9uLW51bT5XT1M6MDAwMjQ5MTYzODAwMDE2PC9hY2Nlc3Npb24tbnVtPjx3
b3JrLXR5cGU+QXJ0aWNsZTwvd29yay10eXBlPjx1cmxzPjxyZWxhdGVkLXVybHM+PHVybD48c3R5
bGUgZmFjZT0idW5kZXJsaW5lIiBmb250PSJkZWZhdWx0IiBzaXplPSIxMDAlIj4mbHQ7R28gdG8g
SVNJJmd0OzovL1dPUzowMDAyNDkxNjM4MDAwMTY8L3N0eWxlPjwvdXJsPjx1cmw+PHN0eWxlIGZh
Y2U9InVuZGVybGluZSIgZm9udD0iZGVmYXVsdCIgc2l6ZT0iMTAwJSI+aHR0cHM6Ly93d3cuaW50
LXJlcy5jb20vYXJ0aWNsZXMvbWVwczIwMDcvMzQzL20zNDNwMTUxLnBkZjwvc3R5bGU+PC91cmw+
PC9yZWxhdGVkLXVybHM+PC91cmxzPjxlbGVjdHJvbmljLXJlc291cmNlLW51bT4xMC4zMzU0L21l
cHMwNjgzMjwvZWxlY3Ryb25pYy1yZXNvdXJjZS1udW0+PGxhbmd1YWdlPkVuZ2xpc2g8L2xhbmd1
YWdlPjwvcmVjb3JkPjwvQ2l0ZT48L0VuZE5vdGU+
</w:fldData>
        </w:fldChar>
      </w:r>
      <w:r w:rsidR="009A1424">
        <w:rPr>
          <w:iCs/>
          <w:lang w:eastAsia="en-AU"/>
        </w:rPr>
        <w:instrText xml:space="preserve"> ADDIN EN.CITE.DATA </w:instrText>
      </w:r>
      <w:r w:rsidR="009A1424">
        <w:rPr>
          <w:iCs/>
          <w:lang w:eastAsia="en-AU"/>
        </w:rPr>
      </w:r>
      <w:r w:rsidR="009A1424">
        <w:rPr>
          <w:iCs/>
          <w:lang w:eastAsia="en-AU"/>
        </w:rPr>
        <w:fldChar w:fldCharType="end"/>
      </w:r>
      <w:r w:rsidR="00C67771" w:rsidRPr="00A36B2B">
        <w:rPr>
          <w:iCs/>
          <w:lang w:eastAsia="en-AU"/>
        </w:rPr>
      </w:r>
      <w:r w:rsidR="00C67771" w:rsidRPr="00A36B2B">
        <w:rPr>
          <w:iCs/>
          <w:lang w:eastAsia="en-AU"/>
        </w:rPr>
        <w:fldChar w:fldCharType="separate"/>
      </w:r>
      <w:r w:rsidR="009A1424">
        <w:rPr>
          <w:iCs/>
          <w:noProof/>
          <w:lang w:eastAsia="en-AU"/>
        </w:rPr>
        <w:t>(Knudsen 1961</w:t>
      </w:r>
      <w:r w:rsidR="00B555F7">
        <w:rPr>
          <w:iCs/>
          <w:noProof/>
          <w:lang w:eastAsia="en-AU"/>
        </w:rPr>
        <w:t>;</w:t>
      </w:r>
      <w:r w:rsidR="009A1424">
        <w:rPr>
          <w:iCs/>
          <w:noProof/>
          <w:lang w:eastAsia="en-AU"/>
        </w:rPr>
        <w:t xml:space="preserve"> Tyler et al. 2007)</w:t>
      </w:r>
      <w:r w:rsidR="00C67771" w:rsidRPr="00A36B2B">
        <w:rPr>
          <w:iCs/>
          <w:lang w:eastAsia="en-AU"/>
        </w:rPr>
        <w:fldChar w:fldCharType="end"/>
      </w:r>
      <w:r w:rsidR="00D4432B" w:rsidRPr="00A36B2B">
        <w:rPr>
          <w:iCs/>
          <w:lang w:eastAsia="en-AU"/>
        </w:rPr>
        <w:t xml:space="preserve">, </w:t>
      </w:r>
      <w:r w:rsidR="007C79CD" w:rsidRPr="00A36B2B">
        <w:rPr>
          <w:iCs/>
          <w:lang w:eastAsia="en-AU"/>
        </w:rPr>
        <w:t xml:space="preserve">the brown mussel </w:t>
      </w:r>
      <w:r w:rsidR="007C79CD" w:rsidRPr="00A36B2B">
        <w:rPr>
          <w:i/>
          <w:iCs/>
          <w:color w:val="000000"/>
          <w:lang w:eastAsia="en-AU"/>
        </w:rPr>
        <w:t xml:space="preserve">Perna perna </w:t>
      </w:r>
      <w:r w:rsidR="007C79CD" w:rsidRPr="00A36B2B">
        <w:rPr>
          <w:iCs/>
          <w:color w:val="000000"/>
          <w:lang w:eastAsia="en-AU"/>
        </w:rPr>
        <w:t xml:space="preserve">(egg: 40 </w:t>
      </w:r>
      <w:r w:rsidR="007C79CD" w:rsidRPr="00A36B2B">
        <w:rPr>
          <w:rFonts w:cstheme="minorHAnsi"/>
          <w:color w:val="000000"/>
        </w:rPr>
        <w:t xml:space="preserve">µm) </w:t>
      </w:r>
      <w:r w:rsidR="00C67771" w:rsidRPr="00A36B2B">
        <w:rPr>
          <w:rFonts w:cstheme="minorHAnsi"/>
          <w:color w:val="000000"/>
        </w:rPr>
        <w:fldChar w:fldCharType="begin"/>
      </w:r>
      <w:r w:rsidR="009A1424">
        <w:rPr>
          <w:rFonts w:cstheme="minorHAnsi"/>
          <w:color w:val="000000"/>
        </w:rPr>
        <w:instrText xml:space="preserve"> ADDIN EN.CITE &lt;EndNote&gt;&lt;Cite&gt;&lt;Author&gt;Aarab&lt;/Author&gt;&lt;Year&gt;2013&lt;/Year&gt;&lt;RecNum&gt;684&lt;/RecNum&gt;&lt;DisplayText&gt;(Aarab et al., 2013)&lt;/DisplayText&gt;&lt;record&gt;&lt;rec-number&gt;684&lt;/rec-number&gt;&lt;foreign-keys&gt;&lt;key app="EN" db-id="rtar052tqprw0def2t1xw5zswx2afzsfzrvs" timestamp="1587949271"&gt;684&lt;/key&gt;&lt;/foreign-keys&gt;&lt;ref-type name="Journal Article"&gt;17&lt;/ref-type&gt;&lt;contributors&gt;&lt;authors&gt;&lt;author&gt;Aarab, Lahoussine&lt;/author&gt;&lt;author&gt;Pérez-Camacho, Alejandro&lt;/author&gt;&lt;author&gt;Viera-Toledo, María del Pino&lt;/author&gt;&lt;author&gt;de Viçose, Gercende Courtois&lt;/author&gt;&lt;author&gt;Fernández-Palacios, Hipólito&lt;/author&gt;&lt;author&gt;Molina, Lucia&lt;/author&gt;&lt;/authors&gt;&lt;/contributors&gt;&lt;titles&gt;&lt;title&gt;&lt;style face="normal" font="default" size="100%"&gt;Embryonic development and influence of egg density on early veliger larvae and effects of dietary microalgae on growth of brown mussel &lt;/style&gt;&lt;style face="italic" font="default" size="100%"&gt;Perna perna&lt;/style&gt;&lt;style face="normal" font="default" size="100%"&gt; (L. 1758) larvae under laboratory conditions&lt;/style&gt;&lt;/title&gt;&lt;secondary-title&gt;Aquaculture International&lt;/secondary-title&gt;&lt;/titles&gt;&lt;periodical&gt;&lt;full-title&gt;Aquaculture International&lt;/full-title&gt;&lt;/periodical&gt;&lt;pages&gt;1065-1076&lt;/pages&gt;&lt;volume&gt;21&lt;/volume&gt;&lt;number&gt;5&lt;/number&gt;&lt;dates&gt;&lt;year&gt;2013&lt;/year&gt;&lt;pub-dates&gt;&lt;date&gt;2013/10/01&lt;/date&gt;&lt;/pub-dates&gt;&lt;/dates&gt;&lt;isbn&gt;1573-143X&lt;/isbn&gt;&lt;urls&gt;&lt;related-urls&gt;&lt;url&gt;https://doi.org/10.1007/s10499-012-9612-7&lt;/url&gt;&lt;url&gt;https://link.springer.com/article/10.1007/s10499-012-9612-7&lt;/url&gt;&lt;/related-urls&gt;&lt;/urls&gt;&lt;electronic-resource-num&gt;10.1007/s10499-012-9612-7&lt;/electronic-resource-num&gt;&lt;/record&gt;&lt;/Cite&gt;&lt;/EndNote&gt;</w:instrText>
      </w:r>
      <w:r w:rsidR="00C67771" w:rsidRPr="00A36B2B">
        <w:rPr>
          <w:rFonts w:cstheme="minorHAnsi"/>
          <w:color w:val="000000"/>
        </w:rPr>
        <w:fldChar w:fldCharType="separate"/>
      </w:r>
      <w:r w:rsidR="00550DC0">
        <w:rPr>
          <w:rFonts w:cstheme="minorHAnsi"/>
          <w:noProof/>
          <w:color w:val="000000"/>
        </w:rPr>
        <w:t>(Aarab et al.</w:t>
      </w:r>
      <w:r w:rsidR="009A1424">
        <w:rPr>
          <w:rFonts w:cstheme="minorHAnsi"/>
          <w:noProof/>
          <w:color w:val="000000"/>
        </w:rPr>
        <w:t xml:space="preserve"> 2013)</w:t>
      </w:r>
      <w:r w:rsidR="00C67771" w:rsidRPr="00A36B2B">
        <w:rPr>
          <w:rFonts w:cstheme="minorHAnsi"/>
          <w:color w:val="000000"/>
        </w:rPr>
        <w:fldChar w:fldCharType="end"/>
      </w:r>
      <w:r w:rsidR="007C79CD" w:rsidRPr="00A36B2B">
        <w:rPr>
          <w:rFonts w:cstheme="minorHAnsi"/>
          <w:color w:val="000000"/>
        </w:rPr>
        <w:t xml:space="preserve">. </w:t>
      </w:r>
      <w:r w:rsidR="00E027EB" w:rsidRPr="00A36B2B">
        <w:rPr>
          <w:iCs/>
          <w:lang w:eastAsia="en-AU"/>
        </w:rPr>
        <w:t xml:space="preserve">the quahog clam </w:t>
      </w:r>
      <w:r w:rsidR="00E027EB" w:rsidRPr="00A36B2B">
        <w:rPr>
          <w:i/>
          <w:iCs/>
          <w:lang w:eastAsia="en-AU"/>
        </w:rPr>
        <w:t>Mercenaria mercenaria</w:t>
      </w:r>
      <w:r w:rsidR="00E027EB" w:rsidRPr="00A36B2B">
        <w:rPr>
          <w:iCs/>
          <w:lang w:eastAsia="en-AU"/>
        </w:rPr>
        <w:t xml:space="preserve"> </w:t>
      </w:r>
      <w:r w:rsidR="004D13F7" w:rsidRPr="00A36B2B">
        <w:rPr>
          <w:iCs/>
          <w:lang w:eastAsia="en-AU"/>
        </w:rPr>
        <w:t xml:space="preserve">(egg: 40 – 55 </w:t>
      </w:r>
      <w:r w:rsidR="004D13F7" w:rsidRPr="00A36B2B">
        <w:rPr>
          <w:rFonts w:cstheme="minorHAnsi"/>
        </w:rPr>
        <w:t>µ</w:t>
      </w:r>
      <w:r w:rsidR="004D13F7" w:rsidRPr="00A36B2B">
        <w:t>m</w:t>
      </w:r>
      <w:r w:rsidR="004D13F7" w:rsidRPr="00A36B2B">
        <w:rPr>
          <w:iCs/>
          <w:lang w:eastAsia="en-AU"/>
        </w:rPr>
        <w:t xml:space="preserve"> </w:t>
      </w:r>
      <w:r w:rsidR="00C67771" w:rsidRPr="00A36B2B">
        <w:rPr>
          <w:iCs/>
          <w:lang w:eastAsia="en-AU"/>
        </w:rPr>
        <w:fldChar w:fldCharType="begin"/>
      </w:r>
      <w:r w:rsidR="009A1424">
        <w:rPr>
          <w:iCs/>
          <w:lang w:eastAsia="en-AU"/>
        </w:rPr>
        <w:instrText xml:space="preserve"> ADDIN EN.CITE &lt;EndNote&gt;&lt;Cite&gt;&lt;Author&gt;Keck&lt;/Author&gt;&lt;Year&gt;1975&lt;/Year&gt;&lt;RecNum&gt;598&lt;/RecNum&gt;&lt;DisplayText&gt;(Keck et al., 1975)&lt;/DisplayText&gt;&lt;record&gt;&lt;rec-number&gt;598&lt;/rec-number&gt;&lt;foreign-keys&gt;&lt;key app="EN" db-id="rtar052tqprw0def2t1xw5zswx2afzsfzrvs" timestamp="1583966610"&gt;598&lt;/key&gt;&lt;/foreign-keys&gt;&lt;ref-type name="Journal Article"&gt;17&lt;/ref-type&gt;&lt;contributors&gt;&lt;authors&gt;&lt;author&gt;Keck, Richard T&lt;/author&gt;&lt;author&gt;Maurer, Don&lt;/author&gt;&lt;author&gt;Lind, Henry&lt;/author&gt;&lt;/authors&gt;&lt;/contributors&gt;&lt;titles&gt;&lt;title&gt;A comparative study of the hard clam gonad developmental cycle&lt;/title&gt;&lt;secondary-title&gt;The Biological Bulletin&lt;/secondary-title&gt;&lt;/titles&gt;&lt;periodical&gt;&lt;full-title&gt;The Biological Bulletin&lt;/full-title&gt;&lt;/periodical&gt;&lt;pages&gt;243-258&lt;/pages&gt;&lt;volume&gt;148&lt;/volume&gt;&lt;number&gt;2&lt;/number&gt;&lt;dates&gt;&lt;year&gt;1975&lt;/year&gt;&lt;/dates&gt;&lt;isbn&gt;0006-3185&lt;/isbn&gt;&lt;urls&gt;&lt;related-urls&gt;&lt;url&gt;https://www.journals.uchicago.edu/doi/10.2307/1540545&lt;/url&gt;&lt;/related-urls&gt;&lt;/urls&gt;&lt;/record&gt;&lt;/Cite&gt;&lt;/EndNote&gt;</w:instrText>
      </w:r>
      <w:r w:rsidR="00C67771" w:rsidRPr="00A36B2B">
        <w:rPr>
          <w:iCs/>
          <w:lang w:eastAsia="en-AU"/>
        </w:rPr>
        <w:fldChar w:fldCharType="separate"/>
      </w:r>
      <w:r w:rsidR="00550DC0">
        <w:rPr>
          <w:iCs/>
          <w:noProof/>
          <w:lang w:eastAsia="en-AU"/>
        </w:rPr>
        <w:t>(Keck et al.</w:t>
      </w:r>
      <w:r w:rsidR="009A1424">
        <w:rPr>
          <w:iCs/>
          <w:noProof/>
          <w:lang w:eastAsia="en-AU"/>
        </w:rPr>
        <w:t xml:space="preserve"> 1975)</w:t>
      </w:r>
      <w:r w:rsidR="00C67771" w:rsidRPr="00A36B2B">
        <w:rPr>
          <w:iCs/>
          <w:lang w:eastAsia="en-AU"/>
        </w:rPr>
        <w:fldChar w:fldCharType="end"/>
      </w:r>
      <w:r w:rsidR="004D13F7" w:rsidRPr="00A36B2B">
        <w:rPr>
          <w:iCs/>
          <w:lang w:eastAsia="en-AU"/>
        </w:rPr>
        <w:t xml:space="preserve">, the freshwater zebra mussel </w:t>
      </w:r>
      <w:r w:rsidR="004D13F7" w:rsidRPr="00A36B2B">
        <w:rPr>
          <w:i/>
          <w:iCs/>
          <w:lang w:eastAsia="en-AU"/>
        </w:rPr>
        <w:t>Dreissena polymorpha</w:t>
      </w:r>
      <w:r w:rsidR="004D13F7" w:rsidRPr="00A36B2B">
        <w:rPr>
          <w:iCs/>
          <w:lang w:eastAsia="en-AU"/>
        </w:rPr>
        <w:t xml:space="preserve"> (egg: 40 – 96 </w:t>
      </w:r>
      <w:r w:rsidR="004D13F7" w:rsidRPr="00A36B2B">
        <w:rPr>
          <w:rFonts w:cstheme="minorHAnsi"/>
        </w:rPr>
        <w:t>µ</w:t>
      </w:r>
      <w:r w:rsidR="004D13F7" w:rsidRPr="00A36B2B">
        <w:t xml:space="preserve">m) </w:t>
      </w:r>
      <w:r w:rsidR="00C67771" w:rsidRPr="00A36B2B">
        <w:fldChar w:fldCharType="begin"/>
      </w:r>
      <w:r w:rsidR="009A1424">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sidR="00C67771" w:rsidRPr="00A36B2B">
        <w:fldChar w:fldCharType="separate"/>
      </w:r>
      <w:r w:rsidR="00550DC0">
        <w:rPr>
          <w:noProof/>
        </w:rPr>
        <w:t>(Ackerman et al.</w:t>
      </w:r>
      <w:r w:rsidR="009A1424">
        <w:rPr>
          <w:noProof/>
        </w:rPr>
        <w:t xml:space="preserve"> 1994)</w:t>
      </w:r>
      <w:r w:rsidR="00C67771" w:rsidRPr="00A36B2B">
        <w:fldChar w:fldCharType="end"/>
      </w:r>
      <w:r w:rsidR="004D13F7" w:rsidRPr="00A36B2B">
        <w:t>,</w:t>
      </w:r>
      <w:r w:rsidR="004D13F7" w:rsidRPr="00A36B2B">
        <w:rPr>
          <w:iCs/>
          <w:lang w:eastAsia="en-AU"/>
        </w:rPr>
        <w:t xml:space="preserve"> </w:t>
      </w:r>
      <w:r w:rsidR="00D4432B" w:rsidRPr="00A36B2B">
        <w:rPr>
          <w:iCs/>
          <w:lang w:eastAsia="en-AU"/>
        </w:rPr>
        <w:t xml:space="preserve">the Pacific angelwing clam </w:t>
      </w:r>
      <w:r w:rsidR="00D4432B" w:rsidRPr="00A36B2B">
        <w:rPr>
          <w:i/>
          <w:iCs/>
          <w:lang w:eastAsia="en-AU"/>
        </w:rPr>
        <w:t>Pholas orientalis (</w:t>
      </w:r>
      <w:r w:rsidR="00D4432B" w:rsidRPr="00A36B2B">
        <w:rPr>
          <w:iCs/>
          <w:lang w:eastAsia="en-AU"/>
        </w:rPr>
        <w:t>egg</w:t>
      </w:r>
      <w:r w:rsidR="00D4432B" w:rsidRPr="00A36B2B">
        <w:rPr>
          <w:i/>
          <w:iCs/>
          <w:lang w:eastAsia="en-AU"/>
        </w:rPr>
        <w:t xml:space="preserve">: </w:t>
      </w:r>
      <w:r w:rsidR="00D4432B" w:rsidRPr="00A36B2B">
        <w:rPr>
          <w:iCs/>
          <w:lang w:eastAsia="en-AU"/>
        </w:rPr>
        <w:t xml:space="preserve">mean </w:t>
      </w:r>
      <w:r w:rsidR="00D4432B" w:rsidRPr="00A36B2B">
        <w:rPr>
          <w:color w:val="000000"/>
          <w:lang w:eastAsia="en-AU"/>
        </w:rPr>
        <w:t xml:space="preserve">43.0 ± 0.8 </w:t>
      </w:r>
      <w:r w:rsidR="00D4432B" w:rsidRPr="00A36B2B">
        <w:rPr>
          <w:rFonts w:cs="Calibri"/>
          <w:color w:val="000000"/>
          <w:bdr w:val="none" w:sz="0" w:space="0" w:color="auto" w:frame="1"/>
        </w:rPr>
        <w:t>µm</w:t>
      </w:r>
      <w:r w:rsidR="00D4432B" w:rsidRPr="00A36B2B">
        <w:rPr>
          <w:color w:val="000000"/>
          <w:lang w:eastAsia="en-AU"/>
        </w:rPr>
        <w:t>)</w:t>
      </w:r>
      <w:r w:rsidR="00D4432B" w:rsidRPr="00A36B2B">
        <w:rPr>
          <w:i/>
          <w:iCs/>
          <w:lang w:eastAsia="en-AU"/>
        </w:rPr>
        <w:t xml:space="preserve"> </w:t>
      </w:r>
      <w:r w:rsidR="00C67771" w:rsidRPr="00A36B2B">
        <w:rPr>
          <w:color w:val="000000"/>
          <w:lang w:eastAsia="en-AU"/>
        </w:rPr>
        <w:fldChar w:fldCharType="begin"/>
      </w:r>
      <w:r w:rsidR="009A1424">
        <w:rPr>
          <w:color w:val="000000"/>
          <w:lang w:eastAsia="en-AU"/>
        </w:rPr>
        <w:instrText xml:space="preserve"> ADDIN EN.CITE &lt;EndNote&gt;&lt;Cite&gt;&lt;Author&gt;Ronquillo&lt;/Author&gt;&lt;Year&gt;2006&lt;/Year&gt;&lt;RecNum&gt;281&lt;/RecNum&gt;&lt;DisplayText&gt;(Ronquillo and McKinley, 2006)&lt;/DisplayText&gt;&lt;record&gt;&lt;rec-number&gt;281&lt;/rec-number&gt;&lt;foreign-keys&gt;&lt;key app="EN" db-id="rtar052tqprw0def2t1xw5zswx2afzsfzrvs" timestamp="1581394917"&gt;281&lt;/key&gt;&lt;/foreign-keys&gt;&lt;ref-type name="Journal Article"&gt;17&lt;/ref-type&gt;&lt;contributors&gt;&lt;authors&gt;&lt;author&gt;Ronquillo, Jesse D&lt;/author&gt;&lt;author&gt;McKinley, Robert Scott&lt;/author&gt;&lt;/authors&gt;&lt;/contributors&gt;&lt;titles&gt;&lt;title&gt;&lt;style face="normal" font="default" size="100%"&gt;Developmental stages and potential mariculture for coastal rehabilitation of endangered Pacific angelwing clam, &lt;/style&gt;&lt;style face="italic" font="default" size="100%"&gt;Pholas orientalis&lt;/style&gt;&lt;/title&gt;&lt;secondary-title&gt;Aquaculture&lt;/secondary-title&gt;&lt;/titles&gt;&lt;periodical&gt;&lt;full-title&gt;Aquaculture&lt;/full-title&gt;&lt;/periodical&gt;&lt;pages&gt;180-191&lt;/pages&gt;&lt;volume&gt;256&lt;/volume&gt;&lt;number&gt;1-4&lt;/number&gt;&lt;dates&gt;&lt;year&gt;2006&lt;/year&gt;&lt;/dates&gt;&lt;isbn&gt;0044-8486&lt;/isbn&gt;&lt;urls&gt;&lt;/urls&gt;&lt;/record&gt;&lt;/Cite&gt;&lt;/EndNote&gt;</w:instrText>
      </w:r>
      <w:r w:rsidR="00C67771" w:rsidRPr="00A36B2B">
        <w:rPr>
          <w:color w:val="000000"/>
          <w:lang w:eastAsia="en-AU"/>
        </w:rPr>
        <w:fldChar w:fldCharType="separate"/>
      </w:r>
      <w:r w:rsidR="009A1424">
        <w:rPr>
          <w:noProof/>
          <w:color w:val="000000"/>
          <w:lang w:eastAsia="en-AU"/>
        </w:rPr>
        <w:t>(Ronqu</w:t>
      </w:r>
      <w:r w:rsidR="00550DC0">
        <w:rPr>
          <w:noProof/>
          <w:color w:val="000000"/>
          <w:lang w:eastAsia="en-AU"/>
        </w:rPr>
        <w:t>illo and McKinley</w:t>
      </w:r>
      <w:r w:rsidR="009A1424">
        <w:rPr>
          <w:noProof/>
          <w:color w:val="000000"/>
          <w:lang w:eastAsia="en-AU"/>
        </w:rPr>
        <w:t xml:space="preserve"> 2006)</w:t>
      </w:r>
      <w:r w:rsidR="00C67771" w:rsidRPr="00A36B2B">
        <w:rPr>
          <w:color w:val="000000"/>
          <w:lang w:eastAsia="en-AU"/>
        </w:rPr>
        <w:fldChar w:fldCharType="end"/>
      </w:r>
      <w:r w:rsidR="00942CEA" w:rsidRPr="00A36B2B">
        <w:rPr>
          <w:color w:val="000000"/>
          <w:lang w:eastAsia="en-AU"/>
        </w:rPr>
        <w:t xml:space="preserve">, </w:t>
      </w:r>
      <w:r w:rsidR="00D64315" w:rsidRPr="00A36B2B">
        <w:rPr>
          <w:i/>
        </w:rPr>
        <w:t>Anomia simplex</w:t>
      </w:r>
      <w:r w:rsidR="004D13F7" w:rsidRPr="00A36B2B">
        <w:t xml:space="preserve"> (egg: </w:t>
      </w:r>
      <w:r w:rsidR="00942CEA" w:rsidRPr="00A36B2B">
        <w:t>42</w:t>
      </w:r>
      <w:r w:rsidR="00942CEA" w:rsidRPr="00A36B2B">
        <w:rPr>
          <w:rFonts w:cstheme="minorHAnsi"/>
        </w:rPr>
        <w:t xml:space="preserve"> µ</w:t>
      </w:r>
      <w:r w:rsidR="00942CEA" w:rsidRPr="00A36B2B">
        <w:t>m</w:t>
      </w:r>
      <w:r w:rsidR="004D13F7" w:rsidRPr="00A36B2B">
        <w:t xml:space="preserve">) </w:t>
      </w:r>
      <w:r w:rsidR="00C67771" w:rsidRPr="00A36B2B">
        <w:fldChar w:fldCharType="begin"/>
      </w:r>
      <w:r w:rsidR="009A1424">
        <w:instrText xml:space="preserve"> ADDIN EN.CITE &lt;EndNote&gt;&lt;Cite&gt;&lt;Author&gt;Loosanoff&lt;/Author&gt;&lt;Year&gt;1941&lt;/Year&gt;&lt;RecNum&gt;495&lt;/RecNum&gt;&lt;DisplayText&gt;(Loosanoff and Engle, 1941)&lt;/DisplayText&gt;&lt;record&gt;&lt;rec-number&gt;495&lt;/rec-number&gt;&lt;foreign-keys&gt;&lt;key app="EN" db-id="rtar052tqprw0def2t1xw5zswx2afzsfzrvs" timestamp="1582246107"&gt;495&lt;/key&gt;&lt;/foreign-keys&gt;&lt;ref-type name="Journal Article"&gt;17&lt;/ref-type&gt;&lt;contributors&gt;&lt;authors&gt;&lt;author&gt;Loosanoff, Victor L&lt;/author&gt;&lt;author&gt;Engle, James B&lt;/author&gt;&lt;/authors&gt;&lt;/contributors&gt;&lt;titles&gt;&lt;title&gt;Little known enemies of young oysters&lt;/title&gt;&lt;secondary-title&gt;Science&lt;/secondary-title&gt;&lt;/titles&gt;&lt;periodical&gt;&lt;full-title&gt;Science&lt;/full-title&gt;&lt;/periodical&gt;&lt;pages&gt;328&lt;/pages&gt;&lt;volume&gt;93&lt;/volume&gt;&lt;number&gt;2414&lt;/number&gt;&lt;dates&gt;&lt;year&gt;1941&lt;/year&gt;&lt;/dates&gt;&lt;isbn&gt;0036-8075&lt;/isbn&gt;&lt;urls&gt;&lt;related-urls&gt;&lt;url&gt;https://science.sciencemag.org/content/93/2414/328.2.long&lt;/url&gt;&lt;/related-urls&gt;&lt;/urls&gt;&lt;/record&gt;&lt;/Cite&gt;&lt;/EndNote&gt;</w:instrText>
      </w:r>
      <w:r w:rsidR="00C67771" w:rsidRPr="00A36B2B">
        <w:fldChar w:fldCharType="separate"/>
      </w:r>
      <w:r w:rsidR="00550DC0">
        <w:rPr>
          <w:noProof/>
        </w:rPr>
        <w:t>(Loosanoff and Engle</w:t>
      </w:r>
      <w:r w:rsidR="009A1424">
        <w:rPr>
          <w:noProof/>
        </w:rPr>
        <w:t xml:space="preserve"> 1941)</w:t>
      </w:r>
      <w:r w:rsidR="00C67771" w:rsidRPr="00A36B2B">
        <w:fldChar w:fldCharType="end"/>
      </w:r>
      <w:r w:rsidR="004D13F7" w:rsidRPr="00A36B2B">
        <w:t xml:space="preserve">, </w:t>
      </w:r>
      <w:r w:rsidR="004D13F7" w:rsidRPr="00A36B2B">
        <w:rPr>
          <w:i/>
        </w:rPr>
        <w:t>Perna virid</w:t>
      </w:r>
      <w:r w:rsidR="002A0D07" w:rsidRPr="00A36B2B">
        <w:rPr>
          <w:i/>
        </w:rPr>
        <w:t>i</w:t>
      </w:r>
      <w:r w:rsidR="004D13F7" w:rsidRPr="00A36B2B">
        <w:rPr>
          <w:i/>
        </w:rPr>
        <w:t>s</w:t>
      </w:r>
      <w:r w:rsidR="004D13F7" w:rsidRPr="00A36B2B">
        <w:t xml:space="preserve"> and </w:t>
      </w:r>
      <w:r w:rsidR="004D13F7" w:rsidRPr="00A36B2B">
        <w:rPr>
          <w:i/>
        </w:rPr>
        <w:t>P. indica</w:t>
      </w:r>
      <w:r w:rsidR="004D13F7" w:rsidRPr="00A36B2B">
        <w:t xml:space="preserve"> (egg: 45 – 50 </w:t>
      </w:r>
      <w:r w:rsidR="004D13F7" w:rsidRPr="00A36B2B">
        <w:rPr>
          <w:rFonts w:cstheme="minorHAnsi"/>
        </w:rPr>
        <w:t>µ</w:t>
      </w:r>
      <w:r w:rsidR="004D13F7" w:rsidRPr="00A36B2B">
        <w:t xml:space="preserve">m) </w:t>
      </w:r>
      <w:r w:rsidR="00C67771" w:rsidRPr="00A36B2B">
        <w:fldChar w:fldCharType="begin">
          <w:fldData xml:space="preserve">PEVuZE5vdGU+PENpdGU+PEF1dGhvcj5BcHB1a3V0dGFuPC9BdXRob3I+PFllYXI+MTk4ODwvWWVh
cj48UmVjTnVtPjU5NzwvUmVjTnVtPjxEaXNwbGF5VGV4dD4oQXBwdWt1dHRhbiBldCBhbC4sIDE5
ODgsIExvb3Nhbm9mZiBhbmQgRGF2aXMsIDE5NjMpPC9EaXNwbGF5VGV4dD48cmVjb3JkPjxyZWMt
bnVtYmVyPjU5NzwvcmVjLW51bWJlcj48Zm9yZWlnbi1rZXlzPjxrZXkgYXBwPSJFTiIgZGItaWQ9
InJ0YXIwNTJ0cXBydzBkZWYydDF4dzV6c3d4MmFmenNmenJ2cyIgdGltZXN0YW1wPSIxNTgzOTY2
MzQxIj41OTc8L2tleT48L2ZvcmVpZ24ta2V5cz48cmVmLXR5cGUgbmFtZT0iSm91cm5hbCBBcnRp
Y2xlIj4xNzwvcmVmLXR5cGU+PGNvbnRyaWJ1dG9ycz48YXV0aG9ycz48YXV0aG9yPkFwcHVrdXR0
YW4sIEtLPC9hdXRob3I+PGF1dGhvcj5Kb3NlcGgsIE1hdGhldzwvYXV0aG9yPjxhdXRob3I+VGhv
bWFzLCBLVDwvYXV0aG9yPjwvYXV0aG9ycz48L2NvbnRyaWJ1dG9ycz48dGl0bGVzPjx0aXRsZT48
c3R5bGUgZmFjZT0ibm9ybWFsIiBmb250PSJkZWZhdWx0IiBzaXplPSIxMDAlIj5MYXJ2YWwgcmVh
cmluZyBhbmQgc3BhdCBwcm9kdWN0aW9uIG9mIHRoZSBicm93biBtdXNzZWw8L3N0eWxlPjxzdHls
ZSBmYWNlPSJpdGFsaWMiIGZvbnQ9ImRlZmF1bHQiIHNpemU9IjEwMCUiPiBQZXJuYSBpbmRpY2E8
L3N0eWxlPjxzdHlsZSBmYWNlPSJub3JtYWwiIGZvbnQ9ImRlZmF1bHQiIHNpemU9IjEwMCUiPiBh
dCBWaXpoaW5qYW08L3N0eWxlPjwvdGl0bGU+PHNlY29uZGFyeS10aXRsZT5DTUZSSSBCdWxsZXRp
bjwvc2Vjb25kYXJ5LXRpdGxlPjwvdGl0bGVzPjxwZXJpb2RpY2FsPjxmdWxsLXRpdGxlPkNNRlJJ
IEJ1bGxldGluPC9mdWxsLXRpdGxlPjwvcGVyaW9kaWNhbD48cGFnZXM+MzM3LTM0MzwvcGFnZXM+
PHZvbHVtZT40Mjwvdm9sdW1lPjxudW1iZXI+MjwvbnVtYmVyPjxkYXRlcz48eWVhcj4xOTg4PC95
ZWFyPjwvZGF0ZXM+PHVybHM+PC91cmxzPjwvcmVjb3JkPjwvQ2l0ZT48Q2l0ZT48QXV0aG9yPkxv
b3Nhbm9mZjwvQXV0aG9yPjxZZWFyPjE5NjM8L1llYXI+PFJlY051bT44MDwvUmVjTnVtPjxyZWNv
cmQ+PHJlYy1udW1iZXI+ODA8L3JlYy1udW1iZXI+PGZvcmVpZ24ta2V5cz48a2V5IGFwcD0iRU4i
IGRiLWlkPSJydGFyMDUydHFwcncwZGVmMnQxeHc1enN3eDJhZnpzZnpydnMiIHRpbWVzdGFtcD0i
MTU3ODM1Nzg1MiI+ODA8L2tleT48L2ZvcmVpZ24ta2V5cz48cmVmLXR5cGUgbmFtZT0iQm9vayBT
ZWN0aW9uIj41PC9yZWYtdHlwZT48Y29udHJpYnV0b3JzPjxhdXRob3JzPjxhdXRob3I+TG9vc2Fu
b2ZmLCBWaWN0b3IgTC48L2F1dGhvcj48YXV0aG9yPkRhdmlzLCBIYXJyeSBDLjwvYXV0aG9yPjwv
YXV0aG9ycz48c2Vjb25kYXJ5LWF1dGhvcnM+PGF1dGhvcj5SdXNzZWxsLCBGLiBTLjwvYXV0aG9y
Pjwvc2Vjb25kYXJ5LWF1dGhvcnM+PC9jb250cmlidXRvcnM+PHRpdGxlcz48dGl0bGU+UmVhcmlu
ZyBvZiBCaXZhbHZlIE1vbGx1c2tzPC90aXRsZT48c2Vjb25kYXJ5LXRpdGxlPkFkdmFuY2VzIGlu
IE1hcmluZSBCaW9sb2d5PC9zZWNvbmRhcnktdGl0bGU+PC90aXRsZXM+PHBhZ2VzPjEtMTM2PC9w
YWdlcz48dm9sdW1lPjE8L3ZvbHVtZT48ZGF0ZXM+PHllYXI+MTk2MzwveWVhcj48cHViLWRhdGVz
PjxkYXRlPjE5NjMvMDEvMDEvPC9kYXRlPjwvcHViLWRhdGVzPjwvZGF0ZXM+PHB1Ymxpc2hlcj5B
Y2FkZW1pYyBQcmVzczwvcHVibGlzaGVyPjxpc2JuPjAwNjUtMjg4MTwvaXNibj48dXJscz48cmVs
YXRlZC11cmxzPjx1cmw+aHR0cDovL3d3dy5zY2llbmNlZGlyZWN0LmNvbS9zY2llbmNlL2FydGlj
bGUvcGlpL1MwMDY1Mjg4MTA4NjAyNTc2PC91cmw+PHVybD5odHRwczovL3d3dy5zY2llbmNlZGly
ZWN0LmNvbS9zY2llbmNlL2FydGljbGUvcGlpL1MwMDY1Mjg4MTA4NjAyNTc2P3ZpYSUzRGlodWI8
L3VybD48L3JlbGF0ZWQtdXJscz48L3VybHM+PGVsZWN0cm9uaWMtcmVzb3VyY2UtbnVtPmh0dHBz
Oi8vZG9pLm9yZy8xMC4xMDE2L1MwMDY1LTI4ODEoMDgpNjAyNTctNjwvZWxlY3Ryb25pYy1yZXNv
dXJjZS1udW0+PC9yZWNvcmQ+PC9DaXRlPjwvRW5kTm90ZT4A
</w:fldData>
        </w:fldChar>
      </w:r>
      <w:r w:rsidR="009A1424">
        <w:instrText xml:space="preserve"> ADDIN EN.CITE </w:instrText>
      </w:r>
      <w:r w:rsidR="009A1424">
        <w:fldChar w:fldCharType="begin">
          <w:fldData xml:space="preserve">PEVuZE5vdGU+PENpdGU+PEF1dGhvcj5BcHB1a3V0dGFuPC9BdXRob3I+PFllYXI+MTk4ODwvWWVh
cj48UmVjTnVtPjU5NzwvUmVjTnVtPjxEaXNwbGF5VGV4dD4oQXBwdWt1dHRhbiBldCBhbC4sIDE5
ODgsIExvb3Nhbm9mZiBhbmQgRGF2aXMsIDE5NjMpPC9EaXNwbGF5VGV4dD48cmVjb3JkPjxyZWMt
bnVtYmVyPjU5NzwvcmVjLW51bWJlcj48Zm9yZWlnbi1rZXlzPjxrZXkgYXBwPSJFTiIgZGItaWQ9
InJ0YXIwNTJ0cXBydzBkZWYydDF4dzV6c3d4MmFmenNmenJ2cyIgdGltZXN0YW1wPSIxNTgzOTY2
MzQxIj41OTc8L2tleT48L2ZvcmVpZ24ta2V5cz48cmVmLXR5cGUgbmFtZT0iSm91cm5hbCBBcnRp
Y2xlIj4xNzwvcmVmLXR5cGU+PGNvbnRyaWJ1dG9ycz48YXV0aG9ycz48YXV0aG9yPkFwcHVrdXR0
YW4sIEtLPC9hdXRob3I+PGF1dGhvcj5Kb3NlcGgsIE1hdGhldzwvYXV0aG9yPjxhdXRob3I+VGhv
bWFzLCBLVDwvYXV0aG9yPjwvYXV0aG9ycz48L2NvbnRyaWJ1dG9ycz48dGl0bGVzPjx0aXRsZT48
c3R5bGUgZmFjZT0ibm9ybWFsIiBmb250PSJkZWZhdWx0IiBzaXplPSIxMDAlIj5MYXJ2YWwgcmVh
cmluZyBhbmQgc3BhdCBwcm9kdWN0aW9uIG9mIHRoZSBicm93biBtdXNzZWw8L3N0eWxlPjxzdHls
ZSBmYWNlPSJpdGFsaWMiIGZvbnQ9ImRlZmF1bHQiIHNpemU9IjEwMCUiPiBQZXJuYSBpbmRpY2E8
L3N0eWxlPjxzdHlsZSBmYWNlPSJub3JtYWwiIGZvbnQ9ImRlZmF1bHQiIHNpemU9IjEwMCUiPiBh
dCBWaXpoaW5qYW08L3N0eWxlPjwvdGl0bGU+PHNlY29uZGFyeS10aXRsZT5DTUZSSSBCdWxsZXRp
bjwvc2Vjb25kYXJ5LXRpdGxlPjwvdGl0bGVzPjxwZXJpb2RpY2FsPjxmdWxsLXRpdGxlPkNNRlJJ
IEJ1bGxldGluPC9mdWxsLXRpdGxlPjwvcGVyaW9kaWNhbD48cGFnZXM+MzM3LTM0MzwvcGFnZXM+
PHZvbHVtZT40Mjwvdm9sdW1lPjxudW1iZXI+MjwvbnVtYmVyPjxkYXRlcz48eWVhcj4xOTg4PC95
ZWFyPjwvZGF0ZXM+PHVybHM+PC91cmxzPjwvcmVjb3JkPjwvQ2l0ZT48Q2l0ZT48QXV0aG9yPkxv
b3Nhbm9mZjwvQXV0aG9yPjxZZWFyPjE5NjM8L1llYXI+PFJlY051bT44MDwvUmVjTnVtPjxyZWNv
cmQ+PHJlYy1udW1iZXI+ODA8L3JlYy1udW1iZXI+PGZvcmVpZ24ta2V5cz48a2V5IGFwcD0iRU4i
IGRiLWlkPSJydGFyMDUydHFwcncwZGVmMnQxeHc1enN3eDJhZnpzZnpydnMiIHRpbWVzdGFtcD0i
MTU3ODM1Nzg1MiI+ODA8L2tleT48L2ZvcmVpZ24ta2V5cz48cmVmLXR5cGUgbmFtZT0iQm9vayBT
ZWN0aW9uIj41PC9yZWYtdHlwZT48Y29udHJpYnV0b3JzPjxhdXRob3JzPjxhdXRob3I+TG9vc2Fu
b2ZmLCBWaWN0b3IgTC48L2F1dGhvcj48YXV0aG9yPkRhdmlzLCBIYXJyeSBDLjwvYXV0aG9yPjwv
YXV0aG9ycz48c2Vjb25kYXJ5LWF1dGhvcnM+PGF1dGhvcj5SdXNzZWxsLCBGLiBTLjwvYXV0aG9y
Pjwvc2Vjb25kYXJ5LWF1dGhvcnM+PC9jb250cmlidXRvcnM+PHRpdGxlcz48dGl0bGU+UmVhcmlu
ZyBvZiBCaXZhbHZlIE1vbGx1c2tzPC90aXRsZT48c2Vjb25kYXJ5LXRpdGxlPkFkdmFuY2VzIGlu
IE1hcmluZSBCaW9sb2d5PC9zZWNvbmRhcnktdGl0bGU+PC90aXRsZXM+PHBhZ2VzPjEtMTM2PC9w
YWdlcz48dm9sdW1lPjE8L3ZvbHVtZT48ZGF0ZXM+PHllYXI+MTk2MzwveWVhcj48cHViLWRhdGVz
PjxkYXRlPjE5NjMvMDEvMDEvPC9kYXRlPjwvcHViLWRhdGVzPjwvZGF0ZXM+PHB1Ymxpc2hlcj5B
Y2FkZW1pYyBQcmVzczwvcHVibGlzaGVyPjxpc2JuPjAwNjUtMjg4MTwvaXNibj48dXJscz48cmVs
YXRlZC11cmxzPjx1cmw+aHR0cDovL3d3dy5zY2llbmNlZGlyZWN0LmNvbS9zY2llbmNlL2FydGlj
bGUvcGlpL1MwMDY1Mjg4MTA4NjAyNTc2PC91cmw+PHVybD5odHRwczovL3d3dy5zY2llbmNlZGly
ZWN0LmNvbS9zY2llbmNlL2FydGljbGUvcGlpL1MwMDY1Mjg4MTA4NjAyNTc2P3ZpYSUzRGlodWI8
L3VybD48L3JlbGF0ZWQtdXJscz48L3VybHM+PGVsZWN0cm9uaWMtcmVzb3VyY2UtbnVtPmh0dHBz
Oi8vZG9pLm9yZy8xMC4xMDE2L1MwMDY1LTI4ODEoMDgpNjAyNTctNjwvZWxlY3Ryb25pYy1yZXNv
dXJjZS1udW0+PC9yZWNvcmQ+PC9DaXRlPjwvRW5kTm90ZT4A
</w:fldData>
        </w:fldChar>
      </w:r>
      <w:r w:rsidR="009A1424">
        <w:instrText xml:space="preserve"> ADDIN EN.CITE.DATA </w:instrText>
      </w:r>
      <w:r w:rsidR="009A1424">
        <w:fldChar w:fldCharType="end"/>
      </w:r>
      <w:r w:rsidR="00C67771" w:rsidRPr="00A36B2B">
        <w:fldChar w:fldCharType="separate"/>
      </w:r>
      <w:r w:rsidR="00550DC0">
        <w:rPr>
          <w:noProof/>
        </w:rPr>
        <w:t>(Appukuttan et al.</w:t>
      </w:r>
      <w:r w:rsidR="009A1424">
        <w:rPr>
          <w:noProof/>
        </w:rPr>
        <w:t xml:space="preserve"> 1988</w:t>
      </w:r>
      <w:r w:rsidR="00B555F7">
        <w:rPr>
          <w:noProof/>
        </w:rPr>
        <w:t>;</w:t>
      </w:r>
      <w:r w:rsidR="00550DC0">
        <w:rPr>
          <w:noProof/>
        </w:rPr>
        <w:t xml:space="preserve"> Loosanoff and Davis</w:t>
      </w:r>
      <w:r w:rsidR="009A1424">
        <w:rPr>
          <w:noProof/>
        </w:rPr>
        <w:t xml:space="preserve"> 1963)</w:t>
      </w:r>
      <w:r w:rsidR="00C67771" w:rsidRPr="00A36B2B">
        <w:fldChar w:fldCharType="end"/>
      </w:r>
      <w:r w:rsidR="004D13F7" w:rsidRPr="00A36B2B">
        <w:t xml:space="preserve">, </w:t>
      </w:r>
      <w:r w:rsidR="007C79CD" w:rsidRPr="00A36B2B">
        <w:t xml:space="preserve">the Asian date mussel </w:t>
      </w:r>
      <w:r w:rsidR="007C79CD" w:rsidRPr="00A36B2B">
        <w:rPr>
          <w:i/>
          <w:iCs/>
          <w:color w:val="000000"/>
          <w:lang w:eastAsia="en-AU"/>
        </w:rPr>
        <w:t xml:space="preserve">Musculista senhousia </w:t>
      </w:r>
      <w:r w:rsidR="007C79CD" w:rsidRPr="00A36B2B">
        <w:rPr>
          <w:iCs/>
          <w:color w:val="000000"/>
          <w:lang w:eastAsia="en-AU"/>
        </w:rPr>
        <w:t xml:space="preserve">(egg: 46.8 </w:t>
      </w:r>
      <w:r w:rsidR="007C79CD" w:rsidRPr="00A36B2B">
        <w:rPr>
          <w:rFonts w:cstheme="minorHAnsi"/>
          <w:color w:val="000000"/>
        </w:rPr>
        <w:t xml:space="preserve">µm) </w:t>
      </w:r>
      <w:r w:rsidR="00C67771" w:rsidRPr="00A36B2B">
        <w:rPr>
          <w:rFonts w:cstheme="minorHAnsi"/>
          <w:color w:val="000000"/>
        </w:rPr>
        <w:fldChar w:fldCharType="begin"/>
      </w:r>
      <w:r w:rsidR="009A1424">
        <w:rPr>
          <w:rFonts w:cstheme="minorHAnsi"/>
          <w:color w:val="000000"/>
        </w:rPr>
        <w:instrText xml:space="preserve"> ADDIN EN.CITE &lt;EndNote&gt;&lt;Cite&gt;&lt;Author&gt;Sgro&lt;/Author&gt;&lt;Year&gt;2002&lt;/Year&gt;&lt;RecNum&gt;756&lt;/RecNum&gt;&lt;DisplayText&gt;(Sgro et al., 2002)&lt;/DisplayText&gt;&lt;record&gt;&lt;rec-number&gt;756&lt;/rec-number&gt;&lt;foreign-keys&gt;&lt;key app="EN" db-id="rtar052tqprw0def2t1xw5zswx2afzsfzrvs" timestamp="1588835511"&gt;756&lt;/key&gt;&lt;/foreign-keys&gt;&lt;ref-type name="Journal Article"&gt;17&lt;/ref-type&gt;&lt;contributors&gt;&lt;authors&gt;&lt;author&gt;Sgro, Lucia&lt;/author&gt;&lt;author&gt;Turolla, Edoardo&lt;/author&gt;&lt;author&gt;Rossi, Remigio&lt;/author&gt;&lt;author&gt;Mistri, Michele&lt;/author&gt;&lt;/authors&gt;&lt;/contributors&gt;&lt;titles&gt;&lt;title&gt;&lt;style face="normal" font="default" size="100%"&gt;Sexual maturation and larval development of the immigrant Asian date mussel, &lt;/style&gt;&lt;style face="italic" font="default" size="100%"&gt;Musculista senhousia&lt;/style&gt;&lt;style face="normal" font="default" size="100%"&gt;, in a Po River deltaic lagoon&lt;/style&gt;&lt;/title&gt;&lt;secondary-title&gt;Italian Journal of Zoology&lt;/secondary-title&gt;&lt;/titles&gt;&lt;periodical&gt;&lt;full-title&gt;Italian Journal of Zoology&lt;/full-title&gt;&lt;/periodical&gt;&lt;pages&gt;223-228&lt;/pages&gt;&lt;volume&gt;69&lt;/volume&gt;&lt;number&gt;3&lt;/number&gt;&lt;dates&gt;&lt;year&gt;2002&lt;/year&gt;&lt;/dates&gt;&lt;isbn&gt;1125-0003&lt;/isbn&gt;&lt;urls&gt;&lt;/urls&gt;&lt;/record&gt;&lt;/Cite&gt;&lt;/EndNote&gt;</w:instrText>
      </w:r>
      <w:r w:rsidR="00C67771" w:rsidRPr="00A36B2B">
        <w:rPr>
          <w:rFonts w:cstheme="minorHAnsi"/>
          <w:color w:val="000000"/>
        </w:rPr>
        <w:fldChar w:fldCharType="separate"/>
      </w:r>
      <w:r w:rsidR="009A1424">
        <w:rPr>
          <w:rFonts w:cstheme="minorHAnsi"/>
          <w:noProof/>
          <w:color w:val="000000"/>
        </w:rPr>
        <w:t>(Sgro et al</w:t>
      </w:r>
      <w:r w:rsidR="00550DC0">
        <w:rPr>
          <w:rFonts w:cstheme="minorHAnsi"/>
          <w:noProof/>
          <w:color w:val="000000"/>
        </w:rPr>
        <w:t>.</w:t>
      </w:r>
      <w:r w:rsidR="009A1424">
        <w:rPr>
          <w:rFonts w:cstheme="minorHAnsi"/>
          <w:noProof/>
          <w:color w:val="000000"/>
        </w:rPr>
        <w:t xml:space="preserve"> 2002)</w:t>
      </w:r>
      <w:r w:rsidR="00C67771" w:rsidRPr="00A36B2B">
        <w:rPr>
          <w:rFonts w:cstheme="minorHAnsi"/>
          <w:color w:val="000000"/>
        </w:rPr>
        <w:fldChar w:fldCharType="end"/>
      </w:r>
      <w:r w:rsidR="007C79CD" w:rsidRPr="00A36B2B">
        <w:rPr>
          <w:rFonts w:cstheme="minorHAnsi"/>
          <w:color w:val="000000"/>
        </w:rPr>
        <w:t xml:space="preserve">, </w:t>
      </w:r>
      <w:r w:rsidR="004D13F7" w:rsidRPr="00A36B2B">
        <w:rPr>
          <w:i/>
        </w:rPr>
        <w:t>Bankia setacea</w:t>
      </w:r>
      <w:r w:rsidR="004D13F7" w:rsidRPr="00A36B2B">
        <w:t xml:space="preserve"> (egg: 47 </w:t>
      </w:r>
      <w:r w:rsidR="004D13F7" w:rsidRPr="00A36B2B">
        <w:rPr>
          <w:rFonts w:cstheme="minorHAnsi"/>
        </w:rPr>
        <w:t>µ</w:t>
      </w:r>
      <w:r w:rsidR="004D13F7" w:rsidRPr="00A36B2B">
        <w:t xml:space="preserve">m) </w:t>
      </w:r>
      <w:r w:rsidR="00C67771" w:rsidRPr="00A36B2B">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A36B2B">
        <w:fldChar w:fldCharType="separate"/>
      </w:r>
      <w:r w:rsidR="009A1424">
        <w:rPr>
          <w:noProof/>
        </w:rPr>
        <w:t>(Strathmann, 1987)</w:t>
      </w:r>
      <w:r w:rsidR="00C67771" w:rsidRPr="00A36B2B">
        <w:fldChar w:fldCharType="end"/>
      </w:r>
      <w:r w:rsidR="004D13F7" w:rsidRPr="00A36B2B">
        <w:t xml:space="preserve">, </w:t>
      </w:r>
      <w:r w:rsidR="004D13F7" w:rsidRPr="00A36B2B">
        <w:rPr>
          <w:i/>
        </w:rPr>
        <w:t>Marcia opima</w:t>
      </w:r>
      <w:r w:rsidR="004D13F7" w:rsidRPr="00A36B2B">
        <w:t xml:space="preserve"> (egg: 47.8 </w:t>
      </w:r>
      <w:r w:rsidR="004D13F7" w:rsidRPr="00A36B2B">
        <w:rPr>
          <w:rFonts w:cstheme="minorHAnsi"/>
        </w:rPr>
        <w:t>µ</w:t>
      </w:r>
      <w:r w:rsidR="004D13F7" w:rsidRPr="00A36B2B">
        <w:t xml:space="preserve">m) </w:t>
      </w:r>
      <w:r w:rsidR="00C67771" w:rsidRPr="00A36B2B">
        <w:fldChar w:fldCharType="begin"/>
      </w:r>
      <w:r w:rsidR="009A1424">
        <w:instrText xml:space="preserve"> ADDIN EN.CITE &lt;EndNote&gt;&lt;Cite&gt;&lt;Author&gt;Muthiah&lt;/Author&gt;&lt;Year&gt;2002&lt;/Year&gt;&lt;RecNum&gt;87&lt;/RecNum&gt;&lt;DisplayText&gt;(Muthiah et al., 2002)&lt;/DisplayText&gt;&lt;record&gt;&lt;rec-number&gt;87&lt;/rec-number&gt;&lt;foreign-keys&gt;&lt;key app="EN" db-id="rtar052tqprw0def2t1xw5zswx2afzsfzrvs" timestamp="1578373018"&gt;87&lt;/key&gt;&lt;/foreign-keys&gt;&lt;ref-type name="Journal Article"&gt;17&lt;/ref-type&gt;&lt;contributors&gt;&lt;authors&gt;&lt;author&gt;Muthiah, P&lt;/author&gt;&lt;author&gt;Rodrigo, Joseph Xavier&lt;/author&gt;&lt;author&gt;Suja, N&lt;/author&gt;&lt;/authors&gt;&lt;/contributors&gt;&lt;titles&gt;&lt;title&gt;&lt;style face="normal" font="default" size="100%"&gt;Larval rearing and spat production of &lt;/style&gt;&lt;style face="italic" font="default" size="100%"&gt;Marcia opima&lt;/style&gt;&lt;style face="normal" font="default" size="100%"&gt; (Gmelin)&lt;/style&gt;&lt;/title&gt;&lt;secondary-title&gt;Aquaculture&lt;/secondary-title&gt;&lt;/titles&gt;&lt;periodical&gt;&lt;full-title&gt;Aquaculture&lt;/full-title&gt;&lt;/periodical&gt;&lt;pages&gt;393-401&lt;/pages&gt;&lt;volume&gt;211&lt;/volume&gt;&lt;number&gt;1-4&lt;/number&gt;&lt;dates&gt;&lt;year&gt;2002&lt;/year&gt;&lt;/dates&gt;&lt;isbn&gt;0044-8486&lt;/isbn&gt;&lt;urls&gt;&lt;/urls&gt;&lt;/record&gt;&lt;/Cite&gt;&lt;/EndNote&gt;</w:instrText>
      </w:r>
      <w:r w:rsidR="00C67771" w:rsidRPr="00A36B2B">
        <w:fldChar w:fldCharType="separate"/>
      </w:r>
      <w:r w:rsidR="009A1424">
        <w:rPr>
          <w:noProof/>
        </w:rPr>
        <w:t>(Muthia</w:t>
      </w:r>
      <w:r w:rsidR="00550DC0">
        <w:rPr>
          <w:noProof/>
        </w:rPr>
        <w:t>h et al.</w:t>
      </w:r>
      <w:r w:rsidR="009A1424">
        <w:rPr>
          <w:noProof/>
        </w:rPr>
        <w:t xml:space="preserve"> 2002)</w:t>
      </w:r>
      <w:r w:rsidR="00C67771" w:rsidRPr="00A36B2B">
        <w:fldChar w:fldCharType="end"/>
      </w:r>
      <w:r w:rsidR="004D13F7" w:rsidRPr="00A36B2B">
        <w:t xml:space="preserve">, </w:t>
      </w:r>
      <w:r w:rsidR="004D13F7" w:rsidRPr="00A36B2B">
        <w:rPr>
          <w:i/>
        </w:rPr>
        <w:t>Ostrea rivularis</w:t>
      </w:r>
      <w:r w:rsidR="004D13F7" w:rsidRPr="00A36B2B">
        <w:t xml:space="preserve"> (egg: 49 – 53 </w:t>
      </w:r>
      <w:r w:rsidR="004D13F7" w:rsidRPr="00A36B2B">
        <w:rPr>
          <w:rFonts w:cstheme="minorHAnsi"/>
        </w:rPr>
        <w:t>µ</w:t>
      </w:r>
      <w:r w:rsidR="004D13F7" w:rsidRPr="00A36B2B">
        <w:t xml:space="preserve">m) </w:t>
      </w:r>
      <w:r w:rsidR="00C67771" w:rsidRPr="00A36B2B">
        <w:fldChar w:fldCharType="begin"/>
      </w:r>
      <w:r w:rsidR="009A1424">
        <w:instrText xml:space="preserve"> ADDIN EN.CITE &lt;EndNote&gt;&lt;Cite&gt;&lt;Author&gt;Zhou&lt;/Author&gt;&lt;Year&gt;2003&lt;/Year&gt;&lt;RecNum&gt;91&lt;/RecNum&gt;&lt;DisplayText&gt;(Zhou and Allen, 2003)&lt;/DisplayText&gt;&lt;record&gt;&lt;rec-number&gt;91&lt;/rec-number&gt;&lt;foreign-keys&gt;&lt;key app="EN" db-id="rtar052tqprw0def2t1xw5zswx2afzsfzrvs" timestamp="1578457681"&gt;91&lt;/key&gt;&lt;/foreign-keys&gt;&lt;ref-type name="Journal Article"&gt;17&lt;/ref-type&gt;&lt;contributors&gt;&lt;authors&gt;&lt;author&gt;Zhou, MF&lt;/author&gt;&lt;author&gt;Allen, SK&lt;/author&gt;&lt;/authors&gt;&lt;/contributors&gt;&lt;titles&gt;&lt;title&gt;&lt;style face="normal" font="default" size="100%"&gt;A review of published work on &lt;/style&gt;&lt;style face="italic" font="default" size="100%"&gt;Crassostrea ariakensis&lt;/style&gt;&lt;/title&gt;&lt;secondary-title&gt;Journal of Shellfish Research&lt;/secondary-title&gt;&lt;/titles&gt;&lt;periodical&gt;&lt;full-title&gt;Journal of Shellfish Research&lt;/full-title&gt;&lt;abbr-1&gt;J. Shellfish Res.&lt;/abbr-1&gt;&lt;/periodical&gt;&lt;pages&gt;1&lt;/pages&gt;&lt;volume&gt;22&lt;/volume&gt;&lt;number&gt;1&lt;/number&gt;&lt;dates&gt;&lt;year&gt;2003&lt;/year&gt;&lt;/dates&gt;&lt;urls&gt;&lt;/urls&gt;&lt;/record&gt;&lt;/Cite&gt;&lt;/EndNote&gt;</w:instrText>
      </w:r>
      <w:r w:rsidR="00C67771" w:rsidRPr="00A36B2B">
        <w:fldChar w:fldCharType="separate"/>
      </w:r>
      <w:r w:rsidR="00550DC0">
        <w:rPr>
          <w:noProof/>
        </w:rPr>
        <w:t>(Zhou and Allen</w:t>
      </w:r>
      <w:r w:rsidR="009A1424">
        <w:rPr>
          <w:noProof/>
        </w:rPr>
        <w:t xml:space="preserve"> 2003)</w:t>
      </w:r>
      <w:r w:rsidR="00C67771" w:rsidRPr="00A36B2B">
        <w:fldChar w:fldCharType="end"/>
      </w:r>
      <w:r w:rsidR="004D13F7" w:rsidRPr="00A36B2B">
        <w:t xml:space="preserve">, </w:t>
      </w:r>
      <w:r w:rsidR="004D13F7" w:rsidRPr="00A36B2B">
        <w:rPr>
          <w:i/>
        </w:rPr>
        <w:t>Laternula elliptica</w:t>
      </w:r>
      <w:r w:rsidR="004D13F7" w:rsidRPr="00A36B2B">
        <w:t xml:space="preserve"> (egg: 49.3 </w:t>
      </w:r>
      <w:r w:rsidR="004D13F7" w:rsidRPr="00A36B2B">
        <w:rPr>
          <w:rFonts w:cstheme="minorHAnsi"/>
        </w:rPr>
        <w:t>µ</w:t>
      </w:r>
      <w:r w:rsidR="004D13F7" w:rsidRPr="00A36B2B">
        <w:t xml:space="preserve">m) </w:t>
      </w:r>
      <w:r w:rsidR="00C67771" w:rsidRPr="00A36B2B">
        <w:fldChar w:fldCharType="begin"/>
      </w:r>
      <w:r w:rsidR="009A1424">
        <w:instrText xml:space="preserve"> ADDIN EN.CITE &lt;EndNote&gt;&lt;Cite&gt;&lt;Author&gt;Kang&lt;/Author&gt;&lt;Year&gt;2003&lt;/Year&gt;&lt;RecNum&gt;70&lt;/RecNum&gt;&lt;DisplayText&gt;(Kang et al., 2003)&lt;/DisplayText&gt;&lt;record&gt;&lt;rec-number&gt;70&lt;/rec-number&gt;&lt;foreign-keys&gt;&lt;key app="EN" db-id="rtar052tqprw0def2t1xw5zswx2afzsfzrvs" timestamp="1576473192"&gt;70&lt;/key&gt;&lt;/foreign-keys&gt;&lt;ref-type name="Journal Article"&gt;17&lt;/ref-type&gt;&lt;contributors&gt;&lt;authors&gt;&lt;author&gt;Kang, Do-Hyung&lt;/author&gt;&lt;author&gt;Ahn, In-Young&lt;/author&gt;&lt;author&gt;Choi, Kwang-Sik&lt;/author&gt;&lt;/authors&gt;&lt;/contributors&gt;&lt;titles&gt;&lt;title&gt;&lt;style face="normal" font="default" size="100%"&gt;Quantitative assessment of reproductive condition of the Antarctic clam, &lt;/style&gt;&lt;style face="italic" font="default" size="100%"&gt;Laternula elliptica&lt;/style&gt;&lt;style face="normal" font="default" size="100%"&gt; (King &amp;amp; Broderip), using image analysis&lt;/style&gt;&lt;/title&gt;&lt;secondary-title&gt;Invertebrate reproduction &amp;amp; development&lt;/secondary-title&gt;&lt;/titles&gt;&lt;periodical&gt;&lt;full-title&gt;Invertebrate Reproduction &amp;amp; Development&lt;/full-title&gt;&lt;abbr-1&gt;Invertebr. Reprod. Dev.&lt;/abbr-1&gt;&lt;/periodical&gt;&lt;pages&gt;71-78&lt;/pages&gt;&lt;volume&gt;44&lt;/volume&gt;&lt;number&gt;1&lt;/number&gt;&lt;dates&gt;&lt;year&gt;2003&lt;/year&gt;&lt;/dates&gt;&lt;isbn&gt;0792-4259&lt;/isbn&gt;&lt;urls&gt;&lt;/urls&gt;&lt;/record&gt;&lt;/Cite&gt;&lt;/EndNote&gt;</w:instrText>
      </w:r>
      <w:r w:rsidR="00C67771" w:rsidRPr="00A36B2B">
        <w:fldChar w:fldCharType="separate"/>
      </w:r>
      <w:r w:rsidR="00550DC0">
        <w:rPr>
          <w:noProof/>
        </w:rPr>
        <w:t>(Kang et al.</w:t>
      </w:r>
      <w:r w:rsidR="009A1424">
        <w:rPr>
          <w:noProof/>
        </w:rPr>
        <w:t xml:space="preserve"> 2003)</w:t>
      </w:r>
      <w:r w:rsidR="00C67771" w:rsidRPr="00A36B2B">
        <w:fldChar w:fldCharType="end"/>
      </w:r>
      <w:r w:rsidR="009928CB" w:rsidRPr="00A36B2B">
        <w:t xml:space="preserve">, </w:t>
      </w:r>
      <w:r w:rsidR="009928CB" w:rsidRPr="00A36B2B">
        <w:rPr>
          <w:i/>
        </w:rPr>
        <w:t xml:space="preserve">Crassostrea </w:t>
      </w:r>
      <w:r w:rsidR="009928CB" w:rsidRPr="00A36B2B">
        <w:rPr>
          <w:i/>
          <w:color w:val="000000"/>
          <w:lang w:eastAsia="en-AU"/>
        </w:rPr>
        <w:t xml:space="preserve">virginica </w:t>
      </w:r>
      <w:r w:rsidR="009928CB" w:rsidRPr="00A36B2B">
        <w:rPr>
          <w:color w:val="000000"/>
          <w:lang w:eastAsia="en-AU"/>
        </w:rPr>
        <w:t>(egg: 48</w:t>
      </w:r>
      <w:r w:rsidR="004F2F55" w:rsidRPr="00A36B2B">
        <w:t xml:space="preserve"> – </w:t>
      </w:r>
      <w:r w:rsidR="009928CB" w:rsidRPr="00A36B2B">
        <w:rPr>
          <w:color w:val="000000"/>
          <w:lang w:eastAsia="en-AU"/>
        </w:rPr>
        <w:t xml:space="preserve">54 </w:t>
      </w:r>
      <w:r w:rsidR="009928CB" w:rsidRPr="00A36B2B">
        <w:rPr>
          <w:rFonts w:cstheme="minorHAnsi"/>
        </w:rPr>
        <w:t>µ</w:t>
      </w:r>
      <w:r w:rsidR="009928CB" w:rsidRPr="00A36B2B">
        <w:t xml:space="preserve">m) </w:t>
      </w:r>
      <w:r w:rsidR="00C67771" w:rsidRPr="00A36B2B">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rsidR="00C67771" w:rsidRPr="00A36B2B">
        <w:fldChar w:fldCharType="separate"/>
      </w:r>
      <w:r w:rsidR="00550DC0">
        <w:rPr>
          <w:noProof/>
        </w:rPr>
        <w:t>(Loosanoff and Davis</w:t>
      </w:r>
      <w:r w:rsidR="009A1424">
        <w:rPr>
          <w:noProof/>
        </w:rPr>
        <w:t xml:space="preserve"> 1963)</w:t>
      </w:r>
      <w:r w:rsidR="00C67771" w:rsidRPr="00A36B2B">
        <w:fldChar w:fldCharType="end"/>
      </w:r>
      <w:r w:rsidR="009928CB" w:rsidRPr="00A36B2B">
        <w:t>, and</w:t>
      </w:r>
      <w:r w:rsidR="009928CB" w:rsidRPr="00A36B2B">
        <w:rPr>
          <w:color w:val="000000"/>
          <w:lang w:eastAsia="en-AU"/>
        </w:rPr>
        <w:t xml:space="preserve"> </w:t>
      </w:r>
      <w:r w:rsidR="009928CB" w:rsidRPr="00A36B2B">
        <w:rPr>
          <w:i/>
        </w:rPr>
        <w:t>Magallana gigas</w:t>
      </w:r>
      <w:r w:rsidR="009928CB" w:rsidRPr="00A36B2B">
        <w:t xml:space="preserve"> (formerly </w:t>
      </w:r>
      <w:r w:rsidR="009928CB" w:rsidRPr="00A36B2B">
        <w:rPr>
          <w:i/>
        </w:rPr>
        <w:t>Crassostrea gigas</w:t>
      </w:r>
      <w:r w:rsidR="009928CB" w:rsidRPr="00A36B2B">
        <w:t xml:space="preserve">) (egg: 50 – 60 </w:t>
      </w:r>
      <w:r w:rsidR="009928CB" w:rsidRPr="00A36B2B">
        <w:rPr>
          <w:rFonts w:cstheme="minorHAnsi"/>
        </w:rPr>
        <w:t>µ</w:t>
      </w:r>
      <w:r w:rsidR="009928CB" w:rsidRPr="00A36B2B">
        <w:t xml:space="preserve">m) </w:t>
      </w:r>
      <w:r w:rsidR="00C67771" w:rsidRPr="00A36B2B">
        <w:fldChar w:fldCharType="begin"/>
      </w:r>
      <w:r w:rsidR="009A1424">
        <w:instrText xml:space="preserve"> ADDIN EN.CITE &lt;EndNote&gt;&lt;Cite&gt;&lt;Author&gt;Strathmann&lt;/Author&gt;&lt;Year&gt;1987&lt;/Year&gt;&lt;RecNum&gt;691&lt;/RecNum&gt;&lt;DisplayText&gt;(Strathmann, 1987, van der Veer et al., 2006)&lt;/DisplayText&gt;&lt;record&gt;&lt;rec-number&gt;691&lt;/rec-number&gt;&lt;foreign-keys&gt;&lt;key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larvae&lt;/title&gt;&lt;/titles&gt;&lt;dates&gt;&lt;year&gt;1987&lt;/year&gt;&lt;/dates&gt;&lt;isbn&gt;0295965231&lt;/isbn&gt;&lt;urls&gt;&lt;/urls&gt;&lt;/record&gt;&lt;/Cite&gt;&lt;Cite&gt;&lt;Author&gt;van der Veer&lt;/Author&gt;&lt;Year&gt;2006&lt;/Year&gt;&lt;RecNum&gt;599&lt;/RecNum&gt;&lt;record&gt;&lt;rec-number&gt;599&lt;/rec-number&gt;&lt;foreign-keys&gt;&lt;key app="EN" db-id="rtar052tqprw0def2t1xw5zswx2afzsfzrvs" timestamp="1583967212"&gt;599&lt;/key&gt;&lt;/foreign-keys&gt;&lt;ref-type name="Journal Article"&gt;17&lt;/ref-type&gt;&lt;contributors&gt;&lt;authors&gt;&lt;author&gt;van der Veer, Henk W&lt;/author&gt;&lt;author&gt;Cardoso, Joana FMF&lt;/author&gt;&lt;author&gt;van der Meer, Jaap&lt;/author&gt;&lt;/authors&gt;&lt;/contributors&gt;&lt;titles&gt;&lt;title&gt;The estimation of DEB parameters for various Northeast Atlantic bivalve species&lt;/title&gt;&lt;secondary-title&gt;Journal of Sea Research&lt;/secondary-title&gt;&lt;/titles&gt;&lt;periodical&gt;&lt;full-title&gt;Journal of Sea Research&lt;/full-title&gt;&lt;/periodical&gt;&lt;pages&gt;107-124&lt;/pages&gt;&lt;volume&gt;56&lt;/volume&gt;&lt;number&gt;2&lt;/number&gt;&lt;dates&gt;&lt;year&gt;2006&lt;/year&gt;&lt;/dates&gt;&lt;isbn&gt;1385-1101&lt;/isbn&gt;&lt;urls&gt;&lt;/urls&gt;&lt;/record&gt;&lt;/Cite&gt;&lt;/EndNote&gt;</w:instrText>
      </w:r>
      <w:r w:rsidR="00C67771" w:rsidRPr="00A36B2B">
        <w:fldChar w:fldCharType="separate"/>
      </w:r>
      <w:r w:rsidR="00550DC0">
        <w:rPr>
          <w:noProof/>
        </w:rPr>
        <w:t>(Strathmann</w:t>
      </w:r>
      <w:r w:rsidR="00B555F7">
        <w:rPr>
          <w:noProof/>
        </w:rPr>
        <w:t xml:space="preserve"> 1987;</w:t>
      </w:r>
      <w:r w:rsidR="00550DC0">
        <w:rPr>
          <w:noProof/>
        </w:rPr>
        <w:t xml:space="preserve"> van der Veer et al.</w:t>
      </w:r>
      <w:r w:rsidR="009A1424">
        <w:rPr>
          <w:noProof/>
        </w:rPr>
        <w:t xml:space="preserve"> 2006)</w:t>
      </w:r>
      <w:r w:rsidR="00C67771" w:rsidRPr="00A36B2B">
        <w:fldChar w:fldCharType="end"/>
      </w:r>
      <w:r w:rsidR="00E73A9A">
        <w:t>.</w:t>
      </w:r>
    </w:p>
    <w:p w14:paraId="6EA37FB3" w14:textId="4014EBE7" w:rsidR="0090113C" w:rsidRPr="00A36B2B" w:rsidRDefault="0090113C" w:rsidP="00A36B2B">
      <w:r w:rsidRPr="00A36B2B">
        <w:t xml:space="preserve">Excluding </w:t>
      </w:r>
      <w:r w:rsidRPr="00A36B2B">
        <w:rPr>
          <w:rFonts w:eastAsia="Times New Roman" w:cs="Calibri"/>
          <w:i/>
          <w:iCs/>
          <w:lang w:eastAsia="en-AU"/>
        </w:rPr>
        <w:t xml:space="preserve">Idas washingtonia, </w:t>
      </w:r>
      <w:r w:rsidRPr="00A36B2B">
        <w:rPr>
          <w:rFonts w:eastAsia="Times New Roman" w:cs="Calibri"/>
          <w:iCs/>
          <w:lang w:eastAsia="en-AU"/>
        </w:rPr>
        <w:t>the</w:t>
      </w:r>
      <w:r w:rsidRPr="00A36B2B">
        <w:t xml:space="preserve"> minimum egg size</w:t>
      </w:r>
      <w:r w:rsidR="00D4432B" w:rsidRPr="00A36B2B">
        <w:t xml:space="preserve"> range </w:t>
      </w:r>
      <w:r w:rsidRPr="00A36B2B">
        <w:t xml:space="preserve">found in </w:t>
      </w:r>
      <w:r w:rsidR="00D4432B" w:rsidRPr="00A36B2B">
        <w:t>this literature</w:t>
      </w:r>
      <w:r w:rsidRPr="00A36B2B">
        <w:t xml:space="preserve"> search were </w:t>
      </w:r>
      <w:r w:rsidR="00DE70E0" w:rsidRPr="00A36B2B">
        <w:t xml:space="preserve">largely </w:t>
      </w:r>
      <w:r w:rsidRPr="00A36B2B">
        <w:t xml:space="preserve">consistent with the findings in a review by </w:t>
      </w:r>
      <w:r w:rsidR="00550DC0">
        <w:t xml:space="preserve">(Cardoso et al. </w:t>
      </w:r>
      <w:r w:rsidR="00D76D06" w:rsidRPr="00A36B2B">
        <w:t xml:space="preserve">2006), </w:t>
      </w:r>
      <w:r w:rsidR="00D4432B" w:rsidRPr="00A36B2B">
        <w:t xml:space="preserve">which recorded </w:t>
      </w:r>
      <w:r w:rsidRPr="00A36B2B">
        <w:t>egg diameter</w:t>
      </w:r>
      <w:r w:rsidR="00D4432B" w:rsidRPr="00A36B2B">
        <w:t xml:space="preserve">s ranging from </w:t>
      </w:r>
      <w:r w:rsidRPr="00A36B2B">
        <w:t xml:space="preserve">40 </w:t>
      </w:r>
      <w:r w:rsidR="00D4432B" w:rsidRPr="00A36B2B">
        <w:t xml:space="preserve">– </w:t>
      </w:r>
      <w:r w:rsidRPr="00A36B2B">
        <w:t>120</w:t>
      </w:r>
      <w:r w:rsidR="006B4446" w:rsidRPr="00A36B2B">
        <w:t xml:space="preserve"> </w:t>
      </w:r>
      <w:r w:rsidRPr="00A36B2B">
        <w:rPr>
          <w:rFonts w:cstheme="minorHAnsi"/>
        </w:rPr>
        <w:t>µ</w:t>
      </w:r>
      <w:r w:rsidRPr="00A36B2B">
        <w:t xml:space="preserve">m, and the minimum length </w:t>
      </w:r>
      <w:r w:rsidR="00D4432B" w:rsidRPr="00A36B2B">
        <w:t xml:space="preserve">of larvae </w:t>
      </w:r>
      <w:r w:rsidRPr="00A36B2B">
        <w:t>at hatching 60</w:t>
      </w:r>
      <w:r w:rsidR="006B4446" w:rsidRPr="00A36B2B">
        <w:t xml:space="preserve"> – </w:t>
      </w:r>
      <w:r w:rsidRPr="00A36B2B">
        <w:t>200</w:t>
      </w:r>
      <w:r w:rsidR="006B4446" w:rsidRPr="00A36B2B">
        <w:t xml:space="preserve"> </w:t>
      </w:r>
      <w:r w:rsidRPr="00A36B2B">
        <w:rPr>
          <w:rFonts w:cstheme="minorHAnsi"/>
        </w:rPr>
        <w:t>µ</w:t>
      </w:r>
      <w:r w:rsidRPr="00A36B2B">
        <w:t>m</w:t>
      </w:r>
      <w:r w:rsidR="00D76D06" w:rsidRPr="00A36B2B">
        <w:t xml:space="preserve"> </w:t>
      </w:r>
      <w:r w:rsidR="00C67771" w:rsidRPr="00A36B2B">
        <w:fldChar w:fldCharType="begin"/>
      </w:r>
      <w:r w:rsidR="009A1424">
        <w:instrText xml:space="preserve"> ADDIN EN.CITE &lt;EndNote&gt;&lt;Cite&gt;&lt;Author&gt;Cardoso&lt;/Author&gt;&lt;Year&gt;2006&lt;/Year&gt;&lt;RecNum&gt;66&lt;/RecNum&gt;&lt;DisplayText&gt;(Cardoso et al., 2006)&lt;/DisplayText&gt;&lt;record&gt;&lt;rec-number&gt;66&lt;/rec-number&gt;&lt;foreign-keys&gt;&lt;key app="EN" db-id="rtar052tqprw0def2t1xw5zswx2afzsfzrvs" timestamp="1576471218"&gt;66&lt;/key&gt;&lt;/foreign-keys&gt;&lt;ref-type name="Journal Article"&gt;17&lt;/ref-type&gt;&lt;contributors&gt;&lt;authors&gt;&lt;author&gt;Cardoso, Joana FMF&lt;/author&gt;&lt;author&gt;van der Veer, Henk W&lt;/author&gt;&lt;author&gt;Kooijman, Sebastiaan ALM&lt;/author&gt;&lt;/authors&gt;&lt;/contributors&gt;&lt;titles&gt;&lt;title&gt;Body-size scaling relationships in bivalve species: A comparison of field data with predictions by the Dynamic Energy Budget (DEB) theory&lt;/title&gt;&lt;secondary-title&gt;Journal of Sea Research&lt;/secondary-title&gt;&lt;/titles&gt;&lt;periodical&gt;&lt;full-title&gt;Journal of Sea Research&lt;/full-title&gt;&lt;/periodical&gt;&lt;pages&gt;125-139&lt;/pages&gt;&lt;volume&gt;56&lt;/volume&gt;&lt;number&gt;2&lt;/number&gt;&lt;dates&gt;&lt;year&gt;2006&lt;/year&gt;&lt;/dates&gt;&lt;isbn&gt;1385-1101&lt;/isbn&gt;&lt;urls&gt;&lt;/urls&gt;&lt;/record&gt;&lt;/Cite&gt;&lt;/EndNote&gt;</w:instrText>
      </w:r>
      <w:r w:rsidR="00C67771" w:rsidRPr="00A36B2B">
        <w:fldChar w:fldCharType="separate"/>
      </w:r>
      <w:r w:rsidR="00550DC0">
        <w:rPr>
          <w:noProof/>
        </w:rPr>
        <w:t>(Cardoso et al.</w:t>
      </w:r>
      <w:r w:rsidR="009A1424">
        <w:rPr>
          <w:noProof/>
        </w:rPr>
        <w:t xml:space="preserve"> 2006)</w:t>
      </w:r>
      <w:r w:rsidR="00C67771" w:rsidRPr="00A36B2B">
        <w:fldChar w:fldCharType="end"/>
      </w:r>
      <w:r w:rsidR="00B804EE" w:rsidRPr="00A36B2B">
        <w:t>.</w:t>
      </w:r>
    </w:p>
    <w:p w14:paraId="263B2681" w14:textId="4841A340" w:rsidR="009E583F" w:rsidRPr="00A36B2B" w:rsidRDefault="00450D8F" w:rsidP="00A36B2B">
      <w:r w:rsidRPr="00A36B2B">
        <w:t>The smallest larvae identified from th</w:t>
      </w:r>
      <w:r w:rsidR="00DE70E0" w:rsidRPr="00A36B2B">
        <w:t>is</w:t>
      </w:r>
      <w:r w:rsidRPr="00A36B2B">
        <w:t xml:space="preserve"> literature search were for </w:t>
      </w:r>
      <w:r w:rsidR="00D64315" w:rsidRPr="00A36B2B">
        <w:rPr>
          <w:i/>
        </w:rPr>
        <w:t>A. simplex</w:t>
      </w:r>
      <w:r w:rsidR="00D64315" w:rsidRPr="00A36B2B">
        <w:t xml:space="preserve"> </w:t>
      </w:r>
      <w:r w:rsidRPr="00A36B2B">
        <w:t>at</w:t>
      </w:r>
      <w:r w:rsidR="0090113C" w:rsidRPr="00A36B2B">
        <w:t xml:space="preserve"> 47</w:t>
      </w:r>
      <w:r w:rsidR="0090113C" w:rsidRPr="00A36B2B">
        <w:rPr>
          <w:iCs/>
          <w:lang w:eastAsia="en-AU"/>
        </w:rPr>
        <w:t xml:space="preserve"> µm </w:t>
      </w:r>
      <w:r w:rsidR="00C67771" w:rsidRPr="00A36B2B">
        <w:rPr>
          <w:lang w:eastAsia="en-AU"/>
        </w:rPr>
        <w:fldChar w:fldCharType="begin"/>
      </w:r>
      <w:r w:rsidR="009A1424">
        <w:rPr>
          <w:lang w:eastAsia="en-AU"/>
        </w:rPr>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rsidR="00C67771" w:rsidRPr="00A36B2B">
        <w:rPr>
          <w:lang w:eastAsia="en-AU"/>
        </w:rPr>
        <w:fldChar w:fldCharType="separate"/>
      </w:r>
      <w:r w:rsidR="00550DC0">
        <w:rPr>
          <w:noProof/>
          <w:lang w:eastAsia="en-AU"/>
        </w:rPr>
        <w:t>(Loosanoff and Davis</w:t>
      </w:r>
      <w:r w:rsidR="009A1424">
        <w:rPr>
          <w:noProof/>
          <w:lang w:eastAsia="en-AU"/>
        </w:rPr>
        <w:t xml:space="preserve"> 1963)</w:t>
      </w:r>
      <w:r w:rsidR="00C67771" w:rsidRPr="00A36B2B">
        <w:rPr>
          <w:lang w:eastAsia="en-AU"/>
        </w:rPr>
        <w:fldChar w:fldCharType="end"/>
      </w:r>
      <w:r w:rsidR="000E0A66">
        <w:rPr>
          <w:iCs/>
          <w:lang w:eastAsia="en-AU"/>
        </w:rPr>
        <w:t>.</w:t>
      </w:r>
      <w:r w:rsidR="00163FAB">
        <w:rPr>
          <w:iCs/>
          <w:lang w:eastAsia="en-AU"/>
        </w:rPr>
        <w:t xml:space="preserve"> </w:t>
      </w:r>
      <w:r w:rsidR="0090113C" w:rsidRPr="00A36B2B">
        <w:rPr>
          <w:i/>
          <w:lang w:eastAsia="en-AU"/>
        </w:rPr>
        <w:t xml:space="preserve">Crassostrea virginica </w:t>
      </w:r>
      <w:r w:rsidR="0090113C" w:rsidRPr="00A36B2B">
        <w:rPr>
          <w:lang w:eastAsia="en-AU"/>
        </w:rPr>
        <w:t xml:space="preserve">and </w:t>
      </w:r>
      <w:r w:rsidR="0090113C" w:rsidRPr="00A36B2B">
        <w:rPr>
          <w:i/>
          <w:lang w:eastAsia="en-AU"/>
        </w:rPr>
        <w:t xml:space="preserve">Arca transversa </w:t>
      </w:r>
      <w:r w:rsidRPr="00A36B2B">
        <w:rPr>
          <w:lang w:eastAsia="en-AU"/>
        </w:rPr>
        <w:t>both</w:t>
      </w:r>
      <w:r w:rsidRPr="00A36B2B">
        <w:rPr>
          <w:i/>
          <w:lang w:eastAsia="en-AU"/>
        </w:rPr>
        <w:t xml:space="preserve"> </w:t>
      </w:r>
      <w:r w:rsidR="0090113C" w:rsidRPr="00A36B2B">
        <w:rPr>
          <w:lang w:eastAsia="en-AU"/>
        </w:rPr>
        <w:t xml:space="preserve">had minimum </w:t>
      </w:r>
      <w:r w:rsidRPr="00A36B2B">
        <w:rPr>
          <w:lang w:eastAsia="en-AU"/>
        </w:rPr>
        <w:t xml:space="preserve">larval </w:t>
      </w:r>
      <w:r w:rsidR="0090113C" w:rsidRPr="00A36B2B">
        <w:rPr>
          <w:lang w:eastAsia="en-AU"/>
        </w:rPr>
        <w:t>diameters of 55</w:t>
      </w:r>
      <w:r w:rsidRPr="00A36B2B">
        <w:rPr>
          <w:lang w:eastAsia="en-AU"/>
        </w:rPr>
        <w:t xml:space="preserve"> </w:t>
      </w:r>
      <w:r w:rsidR="0090113C" w:rsidRPr="00A36B2B">
        <w:rPr>
          <w:iCs/>
          <w:lang w:eastAsia="en-AU"/>
        </w:rPr>
        <w:t xml:space="preserve">µm </w:t>
      </w:r>
      <w:r w:rsidR="00C67771" w:rsidRPr="00A36B2B">
        <w:rPr>
          <w:lang w:eastAsia="en-AU"/>
        </w:rPr>
        <w:fldChar w:fldCharType="begin"/>
      </w:r>
      <w:r w:rsidR="009A1424">
        <w:rPr>
          <w:lang w:eastAsia="en-AU"/>
        </w:rPr>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rsidR="00C67771" w:rsidRPr="00A36B2B">
        <w:rPr>
          <w:lang w:eastAsia="en-AU"/>
        </w:rPr>
        <w:fldChar w:fldCharType="separate"/>
      </w:r>
      <w:r w:rsidR="00550DC0">
        <w:rPr>
          <w:noProof/>
          <w:lang w:eastAsia="en-AU"/>
        </w:rPr>
        <w:t>(Loosanoff and Davis</w:t>
      </w:r>
      <w:r w:rsidR="009A1424">
        <w:rPr>
          <w:noProof/>
          <w:lang w:eastAsia="en-AU"/>
        </w:rPr>
        <w:t xml:space="preserve"> 1963)</w:t>
      </w:r>
      <w:r w:rsidR="00C67771" w:rsidRPr="00A36B2B">
        <w:rPr>
          <w:lang w:eastAsia="en-AU"/>
        </w:rPr>
        <w:fldChar w:fldCharType="end"/>
      </w:r>
      <w:r w:rsidR="0090113C" w:rsidRPr="00A36B2B">
        <w:rPr>
          <w:iCs/>
          <w:lang w:eastAsia="en-AU"/>
        </w:rPr>
        <w:t>.</w:t>
      </w:r>
      <w:bookmarkStart w:id="33" w:name="_Toc34644175"/>
      <w:bookmarkStart w:id="34" w:name="_Toc34644268"/>
      <w:bookmarkStart w:id="35" w:name="_Toc35333315"/>
    </w:p>
    <w:p w14:paraId="572CEAC2" w14:textId="430273FD" w:rsidR="002A7468" w:rsidRPr="00A36B2B" w:rsidRDefault="002C3C29" w:rsidP="00A36B2B">
      <w:r w:rsidRPr="00A36B2B">
        <w:t>A number of</w:t>
      </w:r>
      <w:r w:rsidRPr="00A36B2B">
        <w:rPr>
          <w:rFonts w:eastAsia="Times New Roman"/>
          <w:iCs/>
          <w:lang w:eastAsia="en-AU"/>
        </w:rPr>
        <w:t xml:space="preserve"> </w:t>
      </w:r>
      <w:r w:rsidR="00326208" w:rsidRPr="00A36B2B">
        <w:rPr>
          <w:rFonts w:eastAsia="Times New Roman"/>
          <w:iCs/>
          <w:lang w:eastAsia="en-AU"/>
        </w:rPr>
        <w:t xml:space="preserve">bivalve </w:t>
      </w:r>
      <w:r w:rsidRPr="00A36B2B">
        <w:rPr>
          <w:rFonts w:eastAsia="Times New Roman"/>
          <w:iCs/>
          <w:lang w:eastAsia="en-AU"/>
        </w:rPr>
        <w:t xml:space="preserve">species </w:t>
      </w:r>
      <w:r w:rsidR="00326208" w:rsidRPr="00A36B2B">
        <w:rPr>
          <w:rFonts w:eastAsia="Times New Roman"/>
          <w:iCs/>
          <w:lang w:eastAsia="en-AU"/>
        </w:rPr>
        <w:t>were</w:t>
      </w:r>
      <w:r w:rsidRPr="00A36B2B">
        <w:rPr>
          <w:rFonts w:eastAsia="Times New Roman"/>
          <w:iCs/>
          <w:lang w:eastAsia="en-AU"/>
        </w:rPr>
        <w:t xml:space="preserve"> identified as known biofouling risk species </w:t>
      </w:r>
      <w:r w:rsidR="00C67771" w:rsidRPr="00A36B2B">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A36B2B">
        <w:rPr>
          <w:rFonts w:cs="Calibri"/>
          <w:color w:val="000000"/>
          <w:bdr w:val="none" w:sz="0" w:space="0" w:color="auto" w:frame="1"/>
        </w:rPr>
        <w:fldChar w:fldCharType="separate"/>
      </w:r>
      <w:r w:rsidR="00550DC0">
        <w:rPr>
          <w:rFonts w:cs="Calibri"/>
          <w:noProof/>
          <w:color w:val="000000"/>
          <w:bdr w:val="none" w:sz="0" w:space="0" w:color="auto" w:frame="1"/>
        </w:rPr>
        <w:t>(Hewitt et al.</w:t>
      </w:r>
      <w:r w:rsidR="009A1424">
        <w:rPr>
          <w:rFonts w:cs="Calibri"/>
          <w:noProof/>
          <w:color w:val="000000"/>
          <w:bdr w:val="none" w:sz="0" w:space="0" w:color="auto" w:frame="1"/>
        </w:rPr>
        <w:t xml:space="preserve"> 2011</w:t>
      </w:r>
      <w:r w:rsidR="00B555F7">
        <w:rPr>
          <w:rFonts w:cs="Calibri"/>
          <w:noProof/>
          <w:color w:val="000000"/>
          <w:bdr w:val="none" w:sz="0" w:space="0" w:color="auto" w:frame="1"/>
        </w:rPr>
        <w:t>;</w:t>
      </w:r>
      <w:r w:rsidR="009A1424">
        <w:rPr>
          <w:rFonts w:cs="Calibri"/>
          <w:noProof/>
          <w:color w:val="000000"/>
          <w:bdr w:val="none" w:sz="0" w:space="0" w:color="auto" w:frame="1"/>
        </w:rPr>
        <w:t xml:space="preserve"> McClary and Nelliga</w:t>
      </w:r>
      <w:r w:rsidR="00550DC0">
        <w:rPr>
          <w:rFonts w:cs="Calibri"/>
          <w:noProof/>
          <w:color w:val="000000"/>
          <w:bdr w:val="none" w:sz="0" w:space="0" w:color="auto" w:frame="1"/>
        </w:rPr>
        <w:t>n</w:t>
      </w:r>
      <w:r w:rsidR="009A1424">
        <w:rPr>
          <w:rFonts w:cs="Calibri"/>
          <w:noProof/>
          <w:color w:val="000000"/>
          <w:bdr w:val="none" w:sz="0" w:space="0" w:color="auto" w:frame="1"/>
        </w:rPr>
        <w:t xml:space="preserve"> 2001)</w:t>
      </w:r>
      <w:r w:rsidR="00C67771" w:rsidRPr="00A36B2B">
        <w:rPr>
          <w:rFonts w:cs="Calibri"/>
          <w:color w:val="000000"/>
          <w:bdr w:val="none" w:sz="0" w:space="0" w:color="auto" w:frame="1"/>
        </w:rPr>
        <w:fldChar w:fldCharType="end"/>
      </w:r>
      <w:r w:rsidR="000E0A66">
        <w:rPr>
          <w:rFonts w:eastAsia="Times New Roman"/>
          <w:iCs/>
          <w:lang w:eastAsia="en-AU"/>
        </w:rPr>
        <w:t>.</w:t>
      </w:r>
      <w:r w:rsidR="00163FAB">
        <w:rPr>
          <w:rFonts w:eastAsia="Times New Roman"/>
          <w:iCs/>
          <w:lang w:eastAsia="en-AU"/>
        </w:rPr>
        <w:t xml:space="preserve"> </w:t>
      </w:r>
      <w:r w:rsidRPr="00A36B2B">
        <w:rPr>
          <w:rFonts w:eastAsia="Times New Roman"/>
          <w:iCs/>
          <w:lang w:eastAsia="en-AU"/>
        </w:rPr>
        <w:t xml:space="preserve">These include </w:t>
      </w:r>
      <w:r w:rsidRPr="00A36B2B">
        <w:rPr>
          <w:rFonts w:eastAsia="Times New Roman"/>
          <w:i/>
          <w:iCs/>
          <w:lang w:eastAsia="en-AU"/>
        </w:rPr>
        <w:t>Dreissena polymorpha</w:t>
      </w:r>
      <w:r w:rsidRPr="00A36B2B">
        <w:rPr>
          <w:rFonts w:eastAsia="Times New Roman"/>
          <w:iCs/>
          <w:lang w:eastAsia="en-AU"/>
        </w:rPr>
        <w:t xml:space="preserve">, </w:t>
      </w:r>
      <w:r w:rsidRPr="00A36B2B">
        <w:rPr>
          <w:rFonts w:eastAsia="Times New Roman"/>
          <w:i/>
          <w:iCs/>
          <w:lang w:eastAsia="en-AU"/>
        </w:rPr>
        <w:t>Crassostrea virginica</w:t>
      </w:r>
      <w:r w:rsidR="007C79CD" w:rsidRPr="00A36B2B">
        <w:rPr>
          <w:rFonts w:eastAsia="Times New Roman"/>
          <w:i/>
          <w:iCs/>
          <w:lang w:eastAsia="en-AU"/>
        </w:rPr>
        <w:t>, Perna perna,</w:t>
      </w:r>
      <w:r w:rsidR="007C79CD" w:rsidRPr="006E25A4">
        <w:t xml:space="preserve"> </w:t>
      </w:r>
      <w:r w:rsidR="007C79CD" w:rsidRPr="00A36B2B">
        <w:rPr>
          <w:rFonts w:eastAsia="Times New Roman"/>
          <w:i/>
          <w:iCs/>
          <w:lang w:eastAsia="en-AU"/>
        </w:rPr>
        <w:t>Musculista senhousia</w:t>
      </w:r>
      <w:r w:rsidR="003D39BE" w:rsidRPr="00A36B2B">
        <w:rPr>
          <w:rFonts w:eastAsia="Times New Roman"/>
          <w:i/>
          <w:iCs/>
          <w:lang w:eastAsia="en-AU"/>
        </w:rPr>
        <w:t xml:space="preserve">, </w:t>
      </w:r>
      <w:r w:rsidRPr="00A36B2B">
        <w:rPr>
          <w:rFonts w:eastAsia="Times New Roman"/>
          <w:i/>
          <w:iCs/>
          <w:lang w:eastAsia="en-AU"/>
        </w:rPr>
        <w:t>Magallana gigas</w:t>
      </w:r>
      <w:r w:rsidRPr="00A36B2B">
        <w:rPr>
          <w:rFonts w:eastAsia="Times New Roman"/>
          <w:iCs/>
          <w:lang w:eastAsia="en-AU"/>
        </w:rPr>
        <w:t xml:space="preserve"> (formerly </w:t>
      </w:r>
      <w:r w:rsidRPr="00A36B2B">
        <w:rPr>
          <w:rFonts w:eastAsia="Times New Roman"/>
          <w:i/>
          <w:iCs/>
          <w:lang w:eastAsia="en-AU"/>
        </w:rPr>
        <w:t>Crassostrea gigas</w:t>
      </w:r>
      <w:r w:rsidRPr="00A36B2B">
        <w:rPr>
          <w:rFonts w:eastAsia="Times New Roman"/>
          <w:iCs/>
          <w:lang w:eastAsia="en-AU"/>
        </w:rPr>
        <w:t xml:space="preserve">), </w:t>
      </w:r>
      <w:r w:rsidR="003D39BE" w:rsidRPr="00A36B2B">
        <w:rPr>
          <w:rFonts w:eastAsia="Times New Roman"/>
          <w:iCs/>
          <w:lang w:eastAsia="en-AU"/>
        </w:rPr>
        <w:t>and</w:t>
      </w:r>
      <w:r w:rsidR="003D39BE" w:rsidRPr="00A36B2B">
        <w:rPr>
          <w:rFonts w:eastAsia="Times New Roman"/>
          <w:i/>
          <w:iCs/>
          <w:lang w:eastAsia="en-AU"/>
        </w:rPr>
        <w:t xml:space="preserve"> </w:t>
      </w:r>
      <w:r w:rsidRPr="00A36B2B">
        <w:rPr>
          <w:i/>
        </w:rPr>
        <w:t>Perna virid</w:t>
      </w:r>
      <w:r w:rsidR="00AE3DE4" w:rsidRPr="00A36B2B">
        <w:rPr>
          <w:i/>
        </w:rPr>
        <w:t>i</w:t>
      </w:r>
      <w:r w:rsidRPr="00A36B2B">
        <w:rPr>
          <w:i/>
        </w:rPr>
        <w:t>s</w:t>
      </w:r>
      <w:r w:rsidR="00326208" w:rsidRPr="00A36B2B">
        <w:rPr>
          <w:rFonts w:eastAsia="Times New Roman"/>
          <w:iCs/>
          <w:lang w:eastAsia="en-AU"/>
        </w:rPr>
        <w:t xml:space="preserve">, which all had propagule sizes &lt; 50 </w:t>
      </w:r>
      <w:r w:rsidR="00326208" w:rsidRPr="00A36B2B">
        <w:rPr>
          <w:rFonts w:eastAsia="Times New Roman" w:cstheme="minorHAnsi"/>
        </w:rPr>
        <w:t>µm (</w:t>
      </w:r>
      <w:r w:rsidR="000A3452">
        <w:rPr>
          <w:rFonts w:eastAsia="Times New Roman" w:cstheme="minorHAnsi"/>
        </w:rPr>
        <w:fldChar w:fldCharType="begin"/>
      </w:r>
      <w:r w:rsidR="000A3452">
        <w:rPr>
          <w:rFonts w:eastAsia="Times New Roman" w:cstheme="minorHAnsi"/>
        </w:rPr>
        <w:instrText xml:space="preserve"> REF _Ref48746000 \h </w:instrText>
      </w:r>
      <w:r w:rsidR="000A3452">
        <w:rPr>
          <w:rFonts w:eastAsia="Times New Roman" w:cstheme="minorHAnsi"/>
        </w:rPr>
      </w:r>
      <w:r w:rsidR="000A3452">
        <w:rPr>
          <w:rFonts w:eastAsia="Times New Roman" w:cstheme="minorHAnsi"/>
        </w:rPr>
        <w:fldChar w:fldCharType="separate"/>
      </w:r>
      <w:r w:rsidR="0044649D" w:rsidRPr="00C4351A">
        <w:t xml:space="preserve">Table </w:t>
      </w:r>
      <w:r w:rsidR="0044649D">
        <w:rPr>
          <w:noProof/>
        </w:rPr>
        <w:t>4</w:t>
      </w:r>
      <w:r w:rsidR="000A3452">
        <w:rPr>
          <w:rFonts w:eastAsia="Times New Roman" w:cstheme="minorHAnsi"/>
        </w:rPr>
        <w:fldChar w:fldCharType="end"/>
      </w:r>
      <w:r w:rsidR="00326208" w:rsidRPr="00A36B2B">
        <w:rPr>
          <w:rFonts w:eastAsia="Times New Roman" w:cstheme="minorHAnsi"/>
        </w:rPr>
        <w:t>)</w:t>
      </w:r>
      <w:r w:rsidR="000E0A66">
        <w:rPr>
          <w:rFonts w:eastAsia="Times New Roman"/>
          <w:iCs/>
          <w:lang w:eastAsia="en-AU"/>
        </w:rPr>
        <w:t>.</w:t>
      </w:r>
      <w:r w:rsidR="00163FAB">
        <w:rPr>
          <w:rFonts w:eastAsia="Times New Roman"/>
          <w:iCs/>
          <w:lang w:eastAsia="en-AU"/>
        </w:rPr>
        <w:t xml:space="preserve"> </w:t>
      </w:r>
      <w:r w:rsidR="009E583F" w:rsidRPr="00A36B2B">
        <w:rPr>
          <w:rFonts w:cs="Calibri"/>
          <w:i/>
          <w:color w:val="000000"/>
          <w:bdr w:val="none" w:sz="0" w:space="0" w:color="auto" w:frame="1"/>
        </w:rPr>
        <w:t xml:space="preserve">Teredo navalis </w:t>
      </w:r>
      <w:r w:rsidR="009E583F" w:rsidRPr="00A36B2B">
        <w:rPr>
          <w:rFonts w:cs="Calibri"/>
          <w:color w:val="000000"/>
          <w:bdr w:val="none" w:sz="0" w:space="0" w:color="auto" w:frame="1"/>
        </w:rPr>
        <w:t>was found to have an unfertilised egg diameter of 50</w:t>
      </w:r>
      <w:r w:rsidR="009E583F" w:rsidRPr="00A36B2B">
        <w:rPr>
          <w:rFonts w:eastAsia="Times New Roman" w:cstheme="minorHAnsi"/>
          <w:b/>
        </w:rPr>
        <w:t xml:space="preserve"> </w:t>
      </w:r>
      <w:r w:rsidR="009E583F" w:rsidRPr="00A36B2B">
        <w:rPr>
          <w:rFonts w:eastAsia="Times New Roman" w:cstheme="minorHAnsi"/>
        </w:rPr>
        <w:t xml:space="preserve">µm and a larvae width of 70 µm </w:t>
      </w:r>
      <w:r w:rsidR="00C67771" w:rsidRPr="00A36B2B">
        <w:rPr>
          <w:rFonts w:eastAsia="Times New Roman" w:cstheme="minorHAnsi"/>
        </w:rPr>
        <w:fldChar w:fldCharType="begin"/>
      </w:r>
      <w:r w:rsidR="009A1424">
        <w:rPr>
          <w:rFonts w:eastAsia="Times New Roman" w:cstheme="minorHAnsi"/>
        </w:rPr>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rsidR="00C67771" w:rsidRPr="00A36B2B">
        <w:rPr>
          <w:rFonts w:eastAsia="Times New Roman" w:cstheme="minorHAnsi"/>
        </w:rPr>
        <w:fldChar w:fldCharType="separate"/>
      </w:r>
      <w:r w:rsidR="00550DC0">
        <w:rPr>
          <w:rFonts w:eastAsia="Times New Roman" w:cstheme="minorHAnsi"/>
          <w:noProof/>
        </w:rPr>
        <w:t>(Loosanoff and Davis</w:t>
      </w:r>
      <w:r w:rsidR="009A1424">
        <w:rPr>
          <w:rFonts w:eastAsia="Times New Roman" w:cstheme="minorHAnsi"/>
          <w:noProof/>
        </w:rPr>
        <w:t xml:space="preserve"> 1963)</w:t>
      </w:r>
      <w:r w:rsidR="00C67771" w:rsidRPr="00A36B2B">
        <w:rPr>
          <w:rFonts w:eastAsia="Times New Roman" w:cstheme="minorHAnsi"/>
        </w:rPr>
        <w:fldChar w:fldCharType="end"/>
      </w:r>
      <w:r w:rsidR="005D5721" w:rsidRPr="00A36B2B">
        <w:rPr>
          <w:rFonts w:eastAsia="Times New Roman" w:cstheme="minorHAnsi"/>
        </w:rPr>
        <w:t xml:space="preserve">, </w:t>
      </w:r>
      <w:r w:rsidR="005D5721" w:rsidRPr="00A36B2B">
        <w:rPr>
          <w:rFonts w:eastAsia="Cambria" w:cs="Cambria"/>
          <w:i/>
          <w:iCs/>
          <w:lang w:eastAsia="ja-JP"/>
        </w:rPr>
        <w:lastRenderedPageBreak/>
        <w:t xml:space="preserve">Mytilopsis sallei </w:t>
      </w:r>
      <w:r w:rsidR="005D5721" w:rsidRPr="00A36B2B">
        <w:rPr>
          <w:rFonts w:eastAsia="Cambria" w:cs="Cambria"/>
          <w:iCs/>
          <w:lang w:eastAsia="ja-JP"/>
        </w:rPr>
        <w:t xml:space="preserve">was found to have an </w:t>
      </w:r>
      <w:r w:rsidR="00C53840" w:rsidRPr="00A36B2B">
        <w:rPr>
          <w:rFonts w:eastAsia="Cambria" w:cs="Cambria"/>
          <w:iCs/>
          <w:lang w:eastAsia="ja-JP"/>
        </w:rPr>
        <w:t>egg</w:t>
      </w:r>
      <w:r w:rsidR="005D5721" w:rsidRPr="00A36B2B">
        <w:rPr>
          <w:rFonts w:eastAsia="Cambria" w:cs="Cambria"/>
          <w:iCs/>
          <w:lang w:eastAsia="ja-JP"/>
        </w:rPr>
        <w:t xml:space="preserve"> diameter of 64 </w:t>
      </w:r>
      <w:r w:rsidR="005D5721" w:rsidRPr="00A36B2B">
        <w:rPr>
          <w:rFonts w:eastAsia="Times New Roman" w:cstheme="minorHAnsi"/>
        </w:rPr>
        <w:t xml:space="preserve">µm and larvae shell length of 87.3 µm </w:t>
      </w:r>
      <w:r w:rsidR="00C67771" w:rsidRPr="00A36B2B">
        <w:rPr>
          <w:rFonts w:eastAsia="Times New Roman" w:cstheme="minorHAnsi"/>
        </w:rPr>
        <w:fldChar w:fldCharType="begin"/>
      </w:r>
      <w:r w:rsidR="009A1424">
        <w:rPr>
          <w:rFonts w:eastAsia="Times New Roman" w:cstheme="minorHAnsi"/>
        </w:rPr>
        <w:instrText xml:space="preserve"> ADDIN EN.CITE &lt;EndNote&gt;&lt;Cite&gt;&lt;Author&gt;He&lt;/Author&gt;&lt;Year&gt;2016&lt;/Year&gt;&lt;RecNum&gt;683&lt;/RecNum&gt;&lt;DisplayText&gt;(He et al., 2016)&lt;/DisplayText&gt;&lt;record&gt;&lt;rec-number&gt;683&lt;/rec-number&gt;&lt;foreign-keys&gt;&lt;key app="EN" db-id="rtar052tqprw0def2t1xw5zswx2afzsfzrvs" timestamp="1587948875"&gt;683&lt;/key&gt;&lt;/foreign-keys&gt;&lt;ref-type name="Journal Article"&gt;17&lt;/ref-type&gt;&lt;contributors&gt;&lt;authors&gt;&lt;author&gt;He, J.&lt;/author&gt;&lt;author&gt;Qi, J. F.&lt;/author&gt;&lt;author&gt;Feng, D. Q.&lt;/author&gt;&lt;author&gt;Ke, C. H.&lt;/author&gt;&lt;/authors&gt;&lt;/contributors&gt;&lt;titles&gt;&lt;title&gt;&lt;style face="normal" font="default" size="100%"&gt;Embryonic and larval development of the invasive biofouler &lt;/style&gt;&lt;style face="italic" font="default" size="100%"&gt;Mytilopsis sallei &lt;/style&gt;&lt;style face="normal" font="default" size="100%"&gt;(Recluz, 1849) (Bivalvia: Dreissenidae)&lt;/style&gt;&lt;/title&gt;&lt;secondary-title&gt;Journal of Molluscan Studies&lt;/secondary-title&gt;&lt;/titles&gt;&lt;periodical&gt;&lt;full-title&gt;Journal of Molluscan Studies&lt;/full-title&gt;&lt;/periodical&gt;&lt;pages&gt;23-30&lt;/pages&gt;&lt;volume&gt;82&lt;/volume&gt;&lt;dates&gt;&lt;year&gt;2016&lt;/year&gt;&lt;pub-dates&gt;&lt;date&gt;Feb&lt;/date&gt;&lt;/pub-dates&gt;&lt;/dates&gt;&lt;isbn&gt;0260-1230&lt;/isbn&gt;&lt;accession-num&gt;WOS:000370301100003&lt;/accession-num&gt;&lt;urls&gt;&lt;related-urls&gt;&lt;url&gt;&lt;style face="underline" font="default" size="100%"&gt;&amp;lt;Go to ISI&amp;gt;://WOS:000370301100003&lt;/style&gt;&lt;/url&gt;&lt;/related-urls&gt;&lt;/urls&gt;&lt;electronic-resource-num&gt;10.1093/mollus/eyv026&lt;/electronic-resource-num&gt;&lt;/record&gt;&lt;/Cite&gt;&lt;/EndNote&gt;</w:instrText>
      </w:r>
      <w:r w:rsidR="00C67771" w:rsidRPr="00A36B2B">
        <w:rPr>
          <w:rFonts w:eastAsia="Times New Roman" w:cstheme="minorHAnsi"/>
        </w:rPr>
        <w:fldChar w:fldCharType="separate"/>
      </w:r>
      <w:r w:rsidR="00550DC0">
        <w:rPr>
          <w:rFonts w:eastAsia="Times New Roman" w:cstheme="minorHAnsi"/>
          <w:noProof/>
        </w:rPr>
        <w:t>(He et al.</w:t>
      </w:r>
      <w:r w:rsidR="009A1424">
        <w:rPr>
          <w:rFonts w:eastAsia="Times New Roman" w:cstheme="minorHAnsi"/>
          <w:noProof/>
        </w:rPr>
        <w:t xml:space="preserve"> 2016)</w:t>
      </w:r>
      <w:r w:rsidR="00C67771" w:rsidRPr="00A36B2B">
        <w:rPr>
          <w:rFonts w:eastAsia="Times New Roman" w:cstheme="minorHAnsi"/>
        </w:rPr>
        <w:fldChar w:fldCharType="end"/>
      </w:r>
      <w:r w:rsidR="002A7468" w:rsidRPr="00A36B2B">
        <w:rPr>
          <w:rFonts w:eastAsia="Times New Roman" w:cstheme="minorHAnsi"/>
          <w:b/>
        </w:rPr>
        <w:t>.</w:t>
      </w:r>
    </w:p>
    <w:p w14:paraId="6EC80A03" w14:textId="2CE6CC58" w:rsidR="00E7795C" w:rsidRPr="00C4351A" w:rsidRDefault="00CB39D3" w:rsidP="00315AC1">
      <w:pPr>
        <w:pStyle w:val="Caption"/>
        <w:keepNext/>
        <w:keepLines/>
      </w:pPr>
      <w:bookmarkStart w:id="36" w:name="_Ref48746000"/>
      <w:bookmarkStart w:id="37" w:name="_Toc38914003"/>
      <w:bookmarkStart w:id="38" w:name="_Toc51666034"/>
      <w:r w:rsidRPr="00C4351A">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4</w:t>
      </w:r>
      <w:r w:rsidR="00D76B84">
        <w:rPr>
          <w:noProof/>
        </w:rPr>
        <w:fldChar w:fldCharType="end"/>
      </w:r>
      <w:bookmarkEnd w:id="36"/>
      <w:r w:rsidR="00E7795C" w:rsidRPr="00C4351A">
        <w:t xml:space="preserve"> </w:t>
      </w:r>
      <w:bookmarkEnd w:id="33"/>
      <w:bookmarkEnd w:id="34"/>
      <w:bookmarkEnd w:id="35"/>
      <w:r w:rsidR="001A2129" w:rsidRPr="00C4351A">
        <w:t xml:space="preserve">Propagule </w:t>
      </w:r>
      <w:r w:rsidR="00D943F0" w:rsidRPr="00C4351A">
        <w:t>sizes for key bivalve species</w:t>
      </w:r>
      <w:bookmarkEnd w:id="37"/>
      <w:bookmarkEnd w:id="38"/>
    </w:p>
    <w:tbl>
      <w:tblPr>
        <w:tblStyle w:val="ABAREStableleftalign"/>
        <w:tblW w:w="5000" w:type="pct"/>
        <w:tblLook w:val="04A0" w:firstRow="1" w:lastRow="0" w:firstColumn="1" w:lastColumn="0" w:noHBand="0" w:noVBand="1"/>
        <w:tblDescription w:val="4-column table showing the propagule sizes for key bivalve species identified from a literature search. For propagules that are not spherical, the longest x shortest length are given (where available). Data are shown in terms of: Species, Egg in micrometre, Embryo or Larvae in micrometre and References."/>
      </w:tblPr>
      <w:tblGrid>
        <w:gridCol w:w="3739"/>
        <w:gridCol w:w="1274"/>
        <w:gridCol w:w="2511"/>
        <w:gridCol w:w="1502"/>
      </w:tblGrid>
      <w:tr w:rsidR="0016113F" w:rsidRPr="00E64B49" w14:paraId="1AFB5722" w14:textId="77777777" w:rsidTr="0070797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1" w:type="pct"/>
            <w:tcBorders>
              <w:top w:val="single" w:sz="4" w:space="0" w:color="auto"/>
              <w:bottom w:val="single" w:sz="4" w:space="0" w:color="auto"/>
            </w:tcBorders>
            <w:noWrap/>
            <w:hideMark/>
          </w:tcPr>
          <w:p w14:paraId="4E79FAEB" w14:textId="77777777" w:rsidR="0016113F" w:rsidRPr="00E64B49" w:rsidRDefault="0016113F" w:rsidP="00A36B2B">
            <w:pPr>
              <w:pStyle w:val="TableHeading"/>
            </w:pPr>
            <w:r w:rsidRPr="00E64B49">
              <w:t>Species</w:t>
            </w:r>
          </w:p>
        </w:tc>
        <w:tc>
          <w:tcPr>
            <w:tcW w:w="706" w:type="pct"/>
            <w:tcBorders>
              <w:top w:val="single" w:sz="4" w:space="0" w:color="auto"/>
              <w:bottom w:val="single" w:sz="4" w:space="0" w:color="auto"/>
            </w:tcBorders>
            <w:noWrap/>
            <w:hideMark/>
          </w:tcPr>
          <w:p w14:paraId="389BE289" w14:textId="3D81EEDC" w:rsidR="0016113F" w:rsidRPr="00E64B49" w:rsidRDefault="0016113F" w:rsidP="005B353A">
            <w:pPr>
              <w:pStyle w:val="TableHeading"/>
              <w:jc w:val="right"/>
              <w:cnfStyle w:val="100000000000" w:firstRow="1" w:lastRow="0" w:firstColumn="0" w:lastColumn="0" w:oddVBand="0" w:evenVBand="0" w:oddHBand="0" w:evenHBand="0" w:firstRowFirstColumn="0" w:firstRowLastColumn="0" w:lastRowFirstColumn="0" w:lastRowLastColumn="0"/>
            </w:pPr>
            <w:r w:rsidRPr="00E64B49">
              <w:t>Egg (µm)</w:t>
            </w:r>
          </w:p>
        </w:tc>
        <w:tc>
          <w:tcPr>
            <w:tcW w:w="1391" w:type="pct"/>
            <w:tcBorders>
              <w:top w:val="single" w:sz="4" w:space="0" w:color="auto"/>
              <w:bottom w:val="single" w:sz="4" w:space="0" w:color="auto"/>
            </w:tcBorders>
            <w:noWrap/>
            <w:hideMark/>
          </w:tcPr>
          <w:p w14:paraId="4F4E8174" w14:textId="11D0F28A" w:rsidR="0016113F" w:rsidRPr="00E64B49" w:rsidRDefault="0016113F" w:rsidP="005B353A">
            <w:pPr>
              <w:pStyle w:val="TableHeading"/>
              <w:jc w:val="right"/>
              <w:cnfStyle w:val="100000000000" w:firstRow="1" w:lastRow="0" w:firstColumn="0" w:lastColumn="0" w:oddVBand="0" w:evenVBand="0" w:oddHBand="0" w:evenHBand="0" w:firstRowFirstColumn="0" w:firstRowLastColumn="0" w:lastRowFirstColumn="0" w:lastRowLastColumn="0"/>
            </w:pPr>
            <w:r w:rsidRPr="00E64B49">
              <w:t>Embryo/larvae (µm)</w:t>
            </w:r>
          </w:p>
        </w:tc>
        <w:tc>
          <w:tcPr>
            <w:tcW w:w="832" w:type="pct"/>
            <w:tcBorders>
              <w:top w:val="single" w:sz="4" w:space="0" w:color="auto"/>
              <w:bottom w:val="single" w:sz="4" w:space="0" w:color="auto"/>
            </w:tcBorders>
          </w:tcPr>
          <w:p w14:paraId="54CB8AB9" w14:textId="3C85C648" w:rsidR="0016113F" w:rsidRPr="00E64B49" w:rsidRDefault="0016113F" w:rsidP="009F4581">
            <w:pPr>
              <w:pStyle w:val="TableHeading"/>
              <w:cnfStyle w:val="100000000000" w:firstRow="1" w:lastRow="0" w:firstColumn="0" w:lastColumn="0" w:oddVBand="0" w:evenVBand="0" w:oddHBand="0" w:evenHBand="0" w:firstRowFirstColumn="0" w:firstRowLastColumn="0" w:lastRowFirstColumn="0" w:lastRowLastColumn="0"/>
            </w:pPr>
            <w:r w:rsidRPr="00E64B49">
              <w:t>Ref</w:t>
            </w:r>
            <w:r w:rsidR="00160A30" w:rsidRPr="00E64B49">
              <w:t>erence</w:t>
            </w:r>
            <w:r w:rsidRPr="00E64B49">
              <w:t>s</w:t>
            </w:r>
          </w:p>
        </w:tc>
      </w:tr>
      <w:tr w:rsidR="0016113F" w:rsidRPr="00E64B49" w14:paraId="0A87551C"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tcBorders>
              <w:top w:val="single" w:sz="4" w:space="0" w:color="auto"/>
              <w:bottom w:val="nil"/>
            </w:tcBorders>
            <w:noWrap/>
            <w:hideMark/>
          </w:tcPr>
          <w:p w14:paraId="374A6687" w14:textId="760F8B80" w:rsidR="0016113F" w:rsidRPr="00C703A0" w:rsidRDefault="0016113F" w:rsidP="00A36B2B">
            <w:pPr>
              <w:pStyle w:val="TableText"/>
              <w:rPr>
                <w:i/>
                <w:color w:val="000000"/>
                <w:szCs w:val="18"/>
              </w:rPr>
            </w:pPr>
            <w:r w:rsidRPr="00C703A0">
              <w:rPr>
                <w:i/>
                <w:szCs w:val="18"/>
              </w:rPr>
              <w:t>Idas washingtonia</w:t>
            </w:r>
          </w:p>
        </w:tc>
        <w:tc>
          <w:tcPr>
            <w:tcW w:w="706" w:type="pct"/>
            <w:tcBorders>
              <w:top w:val="single" w:sz="4" w:space="0" w:color="auto"/>
              <w:bottom w:val="nil"/>
            </w:tcBorders>
            <w:noWrap/>
            <w:hideMark/>
          </w:tcPr>
          <w:p w14:paraId="3C4C2535" w14:textId="201CA5C2"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 xml:space="preserve">20 </w:t>
            </w:r>
            <w:r w:rsidR="00F979FE" w:rsidRPr="00C703A0">
              <w:rPr>
                <w:rFonts w:cstheme="minorHAnsi"/>
                <w:color w:val="000000"/>
                <w:szCs w:val="18"/>
                <w:bdr w:val="none" w:sz="0" w:space="0" w:color="auto" w:frame="1"/>
              </w:rPr>
              <w:t xml:space="preserve">– </w:t>
            </w:r>
            <w:r w:rsidRPr="00C703A0">
              <w:rPr>
                <w:szCs w:val="18"/>
              </w:rPr>
              <w:t>55</w:t>
            </w:r>
          </w:p>
        </w:tc>
        <w:tc>
          <w:tcPr>
            <w:tcW w:w="1391" w:type="pct"/>
            <w:tcBorders>
              <w:top w:val="single" w:sz="4" w:space="0" w:color="auto"/>
              <w:bottom w:val="nil"/>
            </w:tcBorders>
            <w:noWrap/>
            <w:hideMark/>
          </w:tcPr>
          <w:p w14:paraId="503C25C3" w14:textId="2F5C711F" w:rsidR="0016113F"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2" w:type="pct"/>
            <w:tcBorders>
              <w:top w:val="single" w:sz="4" w:space="0" w:color="auto"/>
              <w:bottom w:val="nil"/>
            </w:tcBorders>
          </w:tcPr>
          <w:p w14:paraId="4D2A00B6" w14:textId="05CA973D"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&lt;EndNote&gt;&lt;Cite&gt;&lt;Author&gt;Tyler&lt;/Author&gt;&lt;Year&gt;2009&lt;/Year&gt;&lt;RecNum&gt;94&lt;/RecNum&gt;&lt;DisplayText&gt;(Tyler et al., 2009)&lt;/DisplayText&gt;&lt;record&gt;&lt;rec-number&gt;94&lt;/rec-number&gt;&lt;foreign-keys&gt;&lt;key app="EN" db-id="rtar052tqprw0def2t1xw5zswx2afzsfzrvs" timestamp="1578524254"&gt;94&lt;/key&gt;&lt;/foreign-keys&gt;&lt;ref-type name="Journal Article"&gt;17&lt;/ref-type&gt;&lt;contributors&gt;&lt;authors&gt;&lt;author&gt;Tyler, Paul A.&lt;/author&gt;&lt;author&gt;Marsh, Leigh&lt;/author&gt;&lt;author&gt;Baco-Taylor, Amy&lt;/author&gt;&lt;author&gt;Smith, Craig R.&lt;/author&gt;&lt;/authors&gt;&lt;/contributors&gt;&lt;titles&gt;&lt;title&gt;&lt;style face="normal" font="default" size="100%"&gt;Protandric hermaphroditism in the whale-fall bivalve mollusc&lt;/style&gt;&lt;style face="italic" font="default" size="100%"&gt; Idas washingtonia&lt;/style&gt;&lt;/title&gt;&lt;secondary-title&gt;Deep Sea Research Part II: Topical Studies in Oceanography&lt;/secondary-title&gt;&lt;/titles&gt;&lt;periodical&gt;&lt;full-title&gt;Deep Sea Research Part II: Topical Studies in Oceanography&lt;/full-title&gt;&lt;/periodical&gt;&lt;pages&gt;1689-1699&lt;/pages&gt;&lt;volume&gt;56&lt;/volume&gt;&lt;number&gt;19&lt;/number&gt;&lt;keywords&gt;&lt;keyword&gt;Whale fall&lt;/keyword&gt;&lt;keyword&gt;Reproduction&lt;/keyword&gt;&lt;keyword&gt;Protandric hermaphrodite&lt;/keyword&gt;&lt;/keywords&gt;&lt;dates&gt;&lt;year&gt;2009&lt;/year&gt;&lt;pub-dates&gt;&lt;date&gt;2009/09/01/&lt;/date&gt;&lt;/pub-dates&gt;&lt;/dates&gt;&lt;isbn&gt;0967-0645&lt;/isbn&gt;&lt;urls&gt;&lt;related-urls&gt;&lt;url&gt;http://www.sciencedirect.com/science/article/pii/S0967064509001787&lt;/url&gt;&lt;url&gt;https://www.sciencedirect.com/science/article/abs/pii/S0967064509001787?via%3Dihub&lt;/url&gt;&lt;/related-urls&gt;&lt;/urls&gt;&lt;electronic-resource-num&gt;https://doi.org/10.1016/j.dsr2.2009.05.014&lt;/electronic-resource-num&gt;&lt;/record&gt;&lt;/Cite&gt;&lt;/EndNote&gt;</w:instrText>
            </w:r>
            <w:r w:rsidRPr="00C703A0">
              <w:rPr>
                <w:szCs w:val="18"/>
              </w:rPr>
              <w:fldChar w:fldCharType="separate"/>
            </w:r>
            <w:r w:rsidR="009A1424">
              <w:rPr>
                <w:noProof/>
                <w:szCs w:val="18"/>
              </w:rPr>
              <w:t xml:space="preserve">(Tyler et </w:t>
            </w:r>
            <w:r w:rsidR="00550DC0">
              <w:rPr>
                <w:noProof/>
                <w:szCs w:val="18"/>
              </w:rPr>
              <w:t>al.</w:t>
            </w:r>
            <w:r w:rsidR="009A1424">
              <w:rPr>
                <w:noProof/>
                <w:szCs w:val="18"/>
              </w:rPr>
              <w:t xml:space="preserve"> 2009)</w:t>
            </w:r>
            <w:r w:rsidRPr="00C703A0">
              <w:rPr>
                <w:szCs w:val="18"/>
              </w:rPr>
              <w:fldChar w:fldCharType="end"/>
            </w:r>
          </w:p>
        </w:tc>
      </w:tr>
      <w:tr w:rsidR="00D315B9" w:rsidRPr="00E64B49" w14:paraId="5FA6D3B7"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tcBorders>
              <w:top w:val="nil"/>
            </w:tcBorders>
            <w:noWrap/>
          </w:tcPr>
          <w:p w14:paraId="5E4C11E1" w14:textId="3CD58EAA" w:rsidR="00D315B9" w:rsidRPr="00C703A0" w:rsidRDefault="00D315B9" w:rsidP="00A36B2B">
            <w:pPr>
              <w:pStyle w:val="TableText"/>
              <w:rPr>
                <w:rFonts w:eastAsia="Times New Roman"/>
                <w:i/>
                <w:szCs w:val="18"/>
              </w:rPr>
            </w:pPr>
            <w:r w:rsidRPr="00C703A0">
              <w:rPr>
                <w:i/>
                <w:szCs w:val="18"/>
                <w:lang w:eastAsia="ja-JP"/>
              </w:rPr>
              <w:t xml:space="preserve">Perna </w:t>
            </w:r>
            <w:r w:rsidR="007C79CD" w:rsidRPr="00C703A0">
              <w:rPr>
                <w:i/>
                <w:szCs w:val="18"/>
                <w:lang w:eastAsia="ja-JP"/>
              </w:rPr>
              <w:t>p</w:t>
            </w:r>
            <w:r w:rsidRPr="00C703A0">
              <w:rPr>
                <w:i/>
                <w:szCs w:val="18"/>
                <w:lang w:eastAsia="ja-JP"/>
              </w:rPr>
              <w:t>erna</w:t>
            </w:r>
          </w:p>
        </w:tc>
        <w:tc>
          <w:tcPr>
            <w:tcW w:w="706" w:type="pct"/>
            <w:tcBorders>
              <w:top w:val="nil"/>
            </w:tcBorders>
            <w:noWrap/>
          </w:tcPr>
          <w:p w14:paraId="2756CA1E" w14:textId="7179FC99" w:rsidR="00D315B9" w:rsidRPr="00C703A0" w:rsidRDefault="00D315B9" w:rsidP="00A36B2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eastAsia="Times New Roman"/>
                <w:szCs w:val="18"/>
              </w:rPr>
              <w:t>40</w:t>
            </w:r>
          </w:p>
        </w:tc>
        <w:tc>
          <w:tcPr>
            <w:tcW w:w="1391" w:type="pct"/>
            <w:tcBorders>
              <w:top w:val="nil"/>
            </w:tcBorders>
            <w:noWrap/>
          </w:tcPr>
          <w:p w14:paraId="4794B185" w14:textId="47AC2E97" w:rsidR="00D315B9"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w:t>
            </w:r>
          </w:p>
        </w:tc>
        <w:tc>
          <w:tcPr>
            <w:tcW w:w="832" w:type="pct"/>
            <w:tcBorders>
              <w:top w:val="nil"/>
            </w:tcBorders>
          </w:tcPr>
          <w:p w14:paraId="2E6B263E" w14:textId="07453C82" w:rsidR="00D315B9"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eastAsia="Times New Roman"/>
                <w:szCs w:val="18"/>
              </w:rPr>
              <w:fldChar w:fldCharType="begin"/>
            </w:r>
            <w:r w:rsidR="009A1424">
              <w:rPr>
                <w:rFonts w:eastAsia="Times New Roman"/>
                <w:szCs w:val="18"/>
              </w:rPr>
              <w:instrText xml:space="preserve"> ADDIN EN.CITE &lt;EndNote&gt;&lt;Cite&gt;&lt;Author&gt;Aarab&lt;/Author&gt;&lt;Year&gt;2013&lt;/Year&gt;&lt;RecNum&gt;684&lt;/RecNum&gt;&lt;DisplayText&gt;(Aarab et al., 2013)&lt;/DisplayText&gt;&lt;record&gt;&lt;rec-number&gt;684&lt;/rec-number&gt;&lt;foreign-keys&gt;&lt;key app="EN" db-id="rtar052tqprw0def2t1xw5zswx2afzsfzrvs" timestamp="1587949271"&gt;684&lt;/key&gt;&lt;/foreign-keys&gt;&lt;ref-type name="Journal Article"&gt;17&lt;/ref-type&gt;&lt;contributors&gt;&lt;authors&gt;&lt;author&gt;Aarab, Lahoussine&lt;/author&gt;&lt;author&gt;Pérez-Camacho, Alejandro&lt;/author&gt;&lt;author&gt;Viera-Toledo, María del Pino&lt;/author&gt;&lt;author&gt;de Viçose, Gercende Courtois&lt;/author&gt;&lt;author&gt;Fernández-Palacios, Hipólito&lt;/author&gt;&lt;author&gt;Molina, Lucia&lt;/author&gt;&lt;/authors&gt;&lt;/contributors&gt;&lt;titles&gt;&lt;title&gt;&lt;style face="normal" font="default" size="100%"&gt;Embryonic development and influence of egg density on early veliger larvae and effects of dietary microalgae on growth of brown mussel &lt;/style&gt;&lt;style face="italic" font="default" size="100%"&gt;Perna perna&lt;/style&gt;&lt;style face="normal" font="default" size="100%"&gt; (L. 1758) larvae under laboratory conditions&lt;/style&gt;&lt;/title&gt;&lt;secondary-title&gt;Aquaculture International&lt;/secondary-title&gt;&lt;/titles&gt;&lt;periodical&gt;&lt;full-title&gt;Aquaculture International&lt;/full-title&gt;&lt;/periodical&gt;&lt;pages&gt;1065-1076&lt;/pages&gt;&lt;volume&gt;21&lt;/volume&gt;&lt;number&gt;5&lt;/number&gt;&lt;dates&gt;&lt;year&gt;2013&lt;/year&gt;&lt;pub-dates&gt;&lt;date&gt;2013/10/01&lt;/date&gt;&lt;/pub-dates&gt;&lt;/dates&gt;&lt;isbn&gt;1573-143X&lt;/isbn&gt;&lt;urls&gt;&lt;related-urls&gt;&lt;url&gt;https://doi.org/10.1007/s10499-012-9612-7&lt;/url&gt;&lt;url&gt;https://link.springer.com/article/10.1007/s10499-012-9612-7&lt;/url&gt;&lt;/related-urls&gt;&lt;/urls&gt;&lt;electronic-resource-num&gt;10.1007/s10499-012-9612-7&lt;/electronic-resource-num&gt;&lt;/record&gt;&lt;/Cite&gt;&lt;/EndNote&gt;</w:instrText>
            </w:r>
            <w:r w:rsidRPr="00C703A0">
              <w:rPr>
                <w:rFonts w:eastAsia="Times New Roman"/>
                <w:szCs w:val="18"/>
              </w:rPr>
              <w:fldChar w:fldCharType="separate"/>
            </w:r>
            <w:r w:rsidR="00550DC0">
              <w:rPr>
                <w:rFonts w:eastAsia="Times New Roman"/>
                <w:noProof/>
                <w:szCs w:val="18"/>
              </w:rPr>
              <w:t>(Aarab et al.</w:t>
            </w:r>
            <w:r w:rsidR="009A1424">
              <w:rPr>
                <w:rFonts w:eastAsia="Times New Roman"/>
                <w:noProof/>
                <w:szCs w:val="18"/>
              </w:rPr>
              <w:t xml:space="preserve"> 2013)</w:t>
            </w:r>
            <w:r w:rsidRPr="00C703A0">
              <w:rPr>
                <w:rFonts w:eastAsia="Times New Roman"/>
                <w:szCs w:val="18"/>
              </w:rPr>
              <w:fldChar w:fldCharType="end"/>
            </w:r>
          </w:p>
        </w:tc>
      </w:tr>
      <w:tr w:rsidR="0016113F" w:rsidRPr="00E64B49" w14:paraId="50D840AF"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tcPr>
          <w:p w14:paraId="727A11FE" w14:textId="133CE15C" w:rsidR="0016113F" w:rsidRPr="00C703A0" w:rsidRDefault="0016113F" w:rsidP="00A36B2B">
            <w:pPr>
              <w:pStyle w:val="TableText"/>
              <w:rPr>
                <w:i/>
                <w:szCs w:val="18"/>
              </w:rPr>
            </w:pPr>
            <w:r w:rsidRPr="00C703A0">
              <w:rPr>
                <w:i/>
                <w:szCs w:val="18"/>
              </w:rPr>
              <w:t>Mercenaria mercenaria</w:t>
            </w:r>
          </w:p>
        </w:tc>
        <w:tc>
          <w:tcPr>
            <w:tcW w:w="706" w:type="pct"/>
            <w:noWrap/>
          </w:tcPr>
          <w:p w14:paraId="50112652" w14:textId="060FBDED"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40</w:t>
            </w:r>
            <w:r w:rsidR="00F979FE" w:rsidRPr="00C703A0">
              <w:rPr>
                <w:szCs w:val="18"/>
              </w:rPr>
              <w:t xml:space="preserve"> </w:t>
            </w:r>
            <w:r w:rsidR="00F979FE" w:rsidRPr="00C703A0">
              <w:rPr>
                <w:rFonts w:cstheme="minorHAnsi"/>
                <w:color w:val="000000"/>
                <w:szCs w:val="18"/>
                <w:bdr w:val="none" w:sz="0" w:space="0" w:color="auto" w:frame="1"/>
              </w:rPr>
              <w:t xml:space="preserve">– </w:t>
            </w:r>
            <w:r w:rsidRPr="00C703A0">
              <w:rPr>
                <w:szCs w:val="18"/>
              </w:rPr>
              <w:t>60</w:t>
            </w:r>
          </w:p>
        </w:tc>
        <w:tc>
          <w:tcPr>
            <w:tcW w:w="1391" w:type="pct"/>
            <w:noWrap/>
          </w:tcPr>
          <w:p w14:paraId="3CF80B1B" w14:textId="729D3F34" w:rsidR="0016113F"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2" w:type="pct"/>
          </w:tcPr>
          <w:p w14:paraId="2388C41D" w14:textId="72B19259"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&lt;EndNote&gt;&lt;Cite&gt;&lt;Author&gt;Keck&lt;/Author&gt;&lt;Year&gt;1975&lt;/Year&gt;&lt;RecNum&gt;598&lt;/RecNum&gt;&lt;DisplayText&gt;(Keck et al., 1975)&lt;/DisplayText&gt;&lt;record&gt;&lt;rec-number&gt;598&lt;/rec-number&gt;&lt;foreign-keys&gt;&lt;key app="EN" db-id="rtar052tqprw0def2t1xw5zswx2afzsfzrvs" timestamp="1583966610"&gt;598&lt;/key&gt;&lt;/foreign-keys&gt;&lt;ref-type name="Journal Article"&gt;17&lt;/ref-type&gt;&lt;contributors&gt;&lt;authors&gt;&lt;author&gt;Keck, Richard T&lt;/author&gt;&lt;author&gt;Maurer, Don&lt;/author&gt;&lt;author&gt;Lind, Henry&lt;/author&gt;&lt;/authors&gt;&lt;/contributors&gt;&lt;titles&gt;&lt;title&gt;A comparative study of the hard clam gonad developmental cycle&lt;/title&gt;&lt;secondary-title&gt;The Biological Bulletin&lt;/secondary-title&gt;&lt;/titles&gt;&lt;periodical&gt;&lt;full-title&gt;The Biological Bulletin&lt;/full-title&gt;&lt;/periodical&gt;&lt;pages&gt;243-258&lt;/pages&gt;&lt;volume&gt;148&lt;/volume&gt;&lt;number&gt;2&lt;/number&gt;&lt;dates&gt;&lt;year&gt;1975&lt;/year&gt;&lt;/dates&gt;&lt;isbn&gt;0006-3185&lt;/isbn&gt;&lt;urls&gt;&lt;related-urls&gt;&lt;url&gt;https://www.journals.uchicago.edu/doi/10.2307/1540545&lt;/url&gt;&lt;/related-urls&gt;&lt;/urls&gt;&lt;/record&gt;&lt;/Cite&gt;&lt;/EndNote&gt;</w:instrText>
            </w:r>
            <w:r w:rsidRPr="00C703A0">
              <w:rPr>
                <w:szCs w:val="18"/>
              </w:rPr>
              <w:fldChar w:fldCharType="separate"/>
            </w:r>
            <w:r w:rsidR="00550DC0">
              <w:rPr>
                <w:noProof/>
                <w:szCs w:val="18"/>
              </w:rPr>
              <w:t>(Keck et al.</w:t>
            </w:r>
            <w:r w:rsidR="009A1424">
              <w:rPr>
                <w:noProof/>
                <w:szCs w:val="18"/>
              </w:rPr>
              <w:t xml:space="preserve"> 1975)</w:t>
            </w:r>
            <w:r w:rsidRPr="00C703A0">
              <w:rPr>
                <w:szCs w:val="18"/>
              </w:rPr>
              <w:fldChar w:fldCharType="end"/>
            </w:r>
          </w:p>
        </w:tc>
      </w:tr>
      <w:tr w:rsidR="0016113F" w:rsidRPr="00E64B49" w14:paraId="54380DFD"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tcPr>
          <w:p w14:paraId="69AA143F" w14:textId="3B3B2482" w:rsidR="0016113F" w:rsidRPr="00C703A0" w:rsidRDefault="0016113F" w:rsidP="00A36B2B">
            <w:pPr>
              <w:pStyle w:val="TableText"/>
              <w:rPr>
                <w:i/>
                <w:szCs w:val="18"/>
              </w:rPr>
            </w:pPr>
            <w:r w:rsidRPr="00C703A0">
              <w:rPr>
                <w:i/>
                <w:szCs w:val="18"/>
              </w:rPr>
              <w:t>Dreissena polymorpha</w:t>
            </w:r>
          </w:p>
        </w:tc>
        <w:tc>
          <w:tcPr>
            <w:tcW w:w="706" w:type="pct"/>
            <w:noWrap/>
          </w:tcPr>
          <w:p w14:paraId="3CD7B35E" w14:textId="16E35061"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40</w:t>
            </w:r>
            <w:r w:rsidR="00F979FE" w:rsidRPr="00C703A0">
              <w:rPr>
                <w:szCs w:val="18"/>
              </w:rPr>
              <w:t xml:space="preserve"> </w:t>
            </w:r>
            <w:r w:rsidR="00F979FE" w:rsidRPr="00C703A0">
              <w:rPr>
                <w:rFonts w:cstheme="minorHAnsi"/>
                <w:color w:val="000000"/>
                <w:szCs w:val="18"/>
                <w:bdr w:val="none" w:sz="0" w:space="0" w:color="auto" w:frame="1"/>
              </w:rPr>
              <w:t xml:space="preserve">– </w:t>
            </w:r>
            <w:r w:rsidRPr="00C703A0">
              <w:rPr>
                <w:szCs w:val="18"/>
              </w:rPr>
              <w:t>96</w:t>
            </w:r>
          </w:p>
        </w:tc>
        <w:tc>
          <w:tcPr>
            <w:tcW w:w="1391" w:type="pct"/>
            <w:noWrap/>
          </w:tcPr>
          <w:p w14:paraId="3A08E801" w14:textId="761317E6"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57</w:t>
            </w:r>
            <w:r w:rsidR="00F979FE" w:rsidRPr="00C703A0">
              <w:rPr>
                <w:szCs w:val="18"/>
              </w:rPr>
              <w:t xml:space="preserve"> </w:t>
            </w:r>
            <w:r w:rsidR="00F979FE" w:rsidRPr="00C703A0">
              <w:rPr>
                <w:rFonts w:cstheme="minorHAnsi"/>
                <w:color w:val="000000"/>
                <w:szCs w:val="18"/>
                <w:bdr w:val="none" w:sz="0" w:space="0" w:color="auto" w:frame="1"/>
              </w:rPr>
              <w:t xml:space="preserve">– </w:t>
            </w:r>
            <w:r w:rsidRPr="00C703A0">
              <w:rPr>
                <w:szCs w:val="18"/>
              </w:rPr>
              <w:t>121</w:t>
            </w:r>
          </w:p>
        </w:tc>
        <w:tc>
          <w:tcPr>
            <w:tcW w:w="832" w:type="pct"/>
          </w:tcPr>
          <w:p w14:paraId="15F78863" w14:textId="0496806C"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sidRPr="00C703A0">
              <w:rPr>
                <w:szCs w:val="18"/>
              </w:rPr>
              <w:fldChar w:fldCharType="separate"/>
            </w:r>
            <w:r w:rsidR="00550DC0">
              <w:rPr>
                <w:noProof/>
                <w:szCs w:val="18"/>
              </w:rPr>
              <w:t>(Ackerman et al.</w:t>
            </w:r>
            <w:r w:rsidR="009A1424">
              <w:rPr>
                <w:noProof/>
                <w:szCs w:val="18"/>
              </w:rPr>
              <w:t xml:space="preserve"> 1994)</w:t>
            </w:r>
            <w:r w:rsidRPr="00C703A0">
              <w:rPr>
                <w:szCs w:val="18"/>
              </w:rPr>
              <w:fldChar w:fldCharType="end"/>
            </w:r>
          </w:p>
        </w:tc>
      </w:tr>
      <w:tr w:rsidR="0016113F" w:rsidRPr="00E64B49" w14:paraId="6E82B57A"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hideMark/>
          </w:tcPr>
          <w:p w14:paraId="04D8B891" w14:textId="77777777" w:rsidR="0016113F" w:rsidRPr="00C703A0" w:rsidRDefault="0016113F" w:rsidP="00A36B2B">
            <w:pPr>
              <w:pStyle w:val="TableText"/>
              <w:rPr>
                <w:i/>
                <w:szCs w:val="18"/>
              </w:rPr>
            </w:pPr>
            <w:r w:rsidRPr="00C703A0">
              <w:rPr>
                <w:i/>
                <w:szCs w:val="18"/>
              </w:rPr>
              <w:t>Xylophaga depalmai</w:t>
            </w:r>
          </w:p>
        </w:tc>
        <w:tc>
          <w:tcPr>
            <w:tcW w:w="706" w:type="pct"/>
            <w:noWrap/>
            <w:hideMark/>
          </w:tcPr>
          <w:p w14:paraId="092D384B" w14:textId="77777777"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40</w:t>
            </w:r>
          </w:p>
        </w:tc>
        <w:tc>
          <w:tcPr>
            <w:tcW w:w="1391" w:type="pct"/>
            <w:noWrap/>
            <w:hideMark/>
          </w:tcPr>
          <w:p w14:paraId="26D54FC4" w14:textId="1A63E6CE" w:rsidR="0016113F"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2" w:type="pct"/>
          </w:tcPr>
          <w:p w14:paraId="078F1234" w14:textId="65749DCC"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fldData xml:space="preserve">PEVuZE5vdGU+PENpdGU+PEF1dGhvcj5UeWxlcjwvQXV0aG9yPjxZZWFyPjIwMDc8L1llYXI+PFJl
Y051bT45MzwvUmVjTnVtPjxEaXNwbGF5VGV4dD4oVHlsZXIgZXQgYWwuLCAyMDA3KTwvRGlzcGxh
eVRleHQ+PHJlY29yZD48cmVjLW51bWJlcj45MzwvcmVjLW51bWJlcj48Zm9yZWlnbi1rZXlzPjxr
ZXkgYXBwPSJFTiIgZGItaWQ9InJ0YXIwNTJ0cXBydzBkZWYydDF4dzV6c3d4MmFmenNmenJ2cyIg
dGltZXN0YW1wPSIxNTc4NTIzNzQ5Ij45Mzwva2V5PjwvZm9yZWlnbi1rZXlzPjxyZWYtdHlwZSBu
YW1lPSJKb3VybmFsIEFydGljbGUiPjE3PC9yZWYtdHlwZT48Y29udHJpYnV0b3JzPjxhdXRob3Jz
PjxhdXRob3I+VHlsZXIsIFAuIEEuPC9hdXRob3I+PGF1dGhvcj5Zb3VuZywgQy4gTS48L2F1dGhv
cj48YXV0aG9yPkRvdmUsIEYuPC9hdXRob3I+PC9hdXRob3JzPjwvY29udHJpYnV0b3JzPjxhdXRo
LWFkZHJlc3M+VW5pdiBTb3V0aGFtcHRvbiwgTmF0bCBPY2Vhbm9nIEN0ciwgU291dGhhbXB0b24g
U08xNCAzWkgsIEhhbnRzLCBFbmdsYW5kLiBPcmVnb24gSW5zdCBNYXJpbmUgQmlvbCwgQ2hhcmxl
c3RvbiwgT1IgOTc0MjAgVVNBLiYjeEQ7VHlsZXIsIFBBIChyZXByaW50IGF1dGhvciksIFVuaXYg
U291dGhhbXB0b24sIE5hdGwgT2NlYW5vZyBDdHIsIEV1cm9wZWFuIFdheSwgU291dGhhbXB0b24g
U08xNCAzWkgsIEhhbnRzLCBFbmdsYW5kLiYjeEQ7cGF0OEBub2Muc290b24uYWMudWs8L2F1dGgt
YWRkcmVzcz48dGl0bGVzPjx0aXRsZT48c3R5bGUgZmFjZT0ibm9ybWFsIiBmb250PSJkZWZhdWx0
IiBzaXplPSIxMDAlIj5TZXR0bGVtZW50LCBncm93dGggYW5kIHJlcHJvZHVjdGlvbiBpbiB0aGUg
ZGVlcC1zZWEgd29vZC1ib3JpbmcgYml2YWx2ZSBtb2xsdXNjPC9zdHlsZT48c3R5bGUgZmFjZT0i
aXRhbGljIiBmb250PSJkZWZhdWx0IiBzaXplPSIxMDAlIj4gWHlsb3BoYWdhIGRlcGFsbWFpPC9z
dHlsZT48L3RpdGxlPjxzZWNvbmRhcnktdGl0bGU+TWFyaW5lIEVjb2xvZ3kgUHJvZ3Jlc3MgU2Vy
aWVzPC9zZWNvbmRhcnktdGl0bGU+PGFsdC10aXRsZT5NYXIuIEVjb2wuLVByb2cuIFNlci48L2Fs
dC10aXRsZT48L3RpdGxlcz48cGVyaW9kaWNhbD48ZnVsbC10aXRsZT5NYXJpbmUgRWNvbG9neSBQ
cm9ncmVzcyBTZXJpZXM8L2Z1bGwtdGl0bGU+PC9wZXJpb2RpY2FsPjxwYWdlcz4xNTEtMTU5PC9w
YWdlcz48dm9sdW1lPjM0Mzwvdm9sdW1lPjxrZXl3b3Jkcz48a2V5d29yZD53b29kPC9rZXl3b3Jk
PjxrZXl3b3JkPlh5bG9waGFnYTwva2V5d29yZD48a2V5d29yZD5ncm93dGg8L2tleXdvcmQ+PGtl
eXdvcmQ+cmVwcm9kdWN0aW9uPC9rZXl3b3JkPjxrZXl3b3JkPnNldHRsZW1lbnQ8L2tleXdvcmQ+
PGtleXdvcmQ+ZGVlcCBzZWE8L2tleXdvcmQ+PGtleXdvcmQ+dGVyZWRvLW5hdmFsaXMgbDwva2V5
d29yZD48a2V5d29yZD5yYXBpZCBncm93dGg8L2tleXdvcmQ+PGtleXdvcmQ+bWFyaW5lLWludmVy
dGVicmF0ZXM8L2tleXdvcmQ+PGtleXdvcmQ+dGVyZWRpbmlkYWU8L2tleXdvcmQ+PGtleXdvcmQ+
cmVjcnVpdG1lbnQ8L2tleXdvcmQ+PGtleXdvcmQ+d2FzaGluZ3RvbmE8L2tleXdvcmQ+PGtleXdv
cmQ+YXRsYW50aWNhPC9rZXl3b3JkPjxrZXl3b3JkPmJhcnRzY2g8L2tleXdvcmQ+PGtleXdvcmQ+
RW52aXJvbm1lbnRhbCBTY2llbmNlcyAmYW1wOyBFY29sb2d5PC9rZXl3b3JkPjxrZXl3b3JkPk1h
cmluZSAmYW1wOyBGcmVzaHdhdGVyIEJpb2xvZ3k8L2tleXdvcmQ+PGtleXdvcmQ+T2NlYW5vZ3Jh
cGh5PC9rZXl3b3JkPjwva2V5d29yZHM+PGRhdGVzPjx5ZWFyPjIwMDc8L3llYXI+PC9kYXRlcz48
aXNibj4wMTcxLTg2MzA8L2lzYm4+PGFjY2Vzc2lvbi1udW0+V09TOjAwMDI0OTE2MzgwMDAxNjwv
YWNjZXNzaW9uLW51bT48d29yay10eXBlPkFydGljbGU8L3dvcmstdHlwZT48dXJscz48cmVsYXRl
ZC11cmxzPjx1cmw+PHN0eWxlIGZhY2U9InVuZGVybGluZSIgZm9udD0iZGVmYXVsdCIgc2l6ZT0i
MTAwJSI+Jmx0O0dvIHRvIElTSSZndDs6Ly9XT1M6MDAwMjQ5MTYzODAwMDE2PC9zdHlsZT48L3Vy
bD48dXJsPjxzdHlsZSBmYWNlPSJ1bmRlcmxpbmUiIGZvbnQ9ImRlZmF1bHQiIHNpemU9IjEwMCUi
Pmh0dHBzOi8vd3d3LmludC1yZXMuY29tL2FydGljbGVzL21lcHMyMDA3LzM0My9tMzQzcDE1MS5w
ZGY8L3N0eWxlPjwvdXJsPjwvcmVsYXRlZC11cmxzPjwvdXJscz48ZWxlY3Ryb25pYy1yZXNvdXJj
ZS1udW0+MTAuMzM1NC9tZXBzMDY4MzI8L2VsZWN0cm9uaWMtcmVzb3VyY2UtbnVtPjxsYW5ndWFn
ZT5FbmdsaXNoPC9sYW5ndWFnZT48L3JlY29yZD48L0NpdGU+PC9FbmROb3RlPn==
</w:fldData>
              </w:fldChar>
            </w:r>
            <w:r w:rsidR="009A1424">
              <w:rPr>
                <w:szCs w:val="18"/>
              </w:rPr>
              <w:instrText xml:space="preserve"> ADDIN EN.CITE </w:instrText>
            </w:r>
            <w:r w:rsidR="009A1424">
              <w:rPr>
                <w:szCs w:val="18"/>
              </w:rPr>
              <w:fldChar w:fldCharType="begin">
                <w:fldData xml:space="preserve">PEVuZE5vdGU+PENpdGU+PEF1dGhvcj5UeWxlcjwvQXV0aG9yPjxZZWFyPjIwMDc8L1llYXI+PFJl
Y051bT45MzwvUmVjTnVtPjxEaXNwbGF5VGV4dD4oVHlsZXIgZXQgYWwuLCAyMDA3KTwvRGlzcGxh
eVRleHQ+PHJlY29yZD48cmVjLW51bWJlcj45MzwvcmVjLW51bWJlcj48Zm9yZWlnbi1rZXlzPjxr
ZXkgYXBwPSJFTiIgZGItaWQ9InJ0YXIwNTJ0cXBydzBkZWYydDF4dzV6c3d4MmFmenNmenJ2cyIg
dGltZXN0YW1wPSIxNTc4NTIzNzQ5Ij45Mzwva2V5PjwvZm9yZWlnbi1rZXlzPjxyZWYtdHlwZSBu
YW1lPSJKb3VybmFsIEFydGljbGUiPjE3PC9yZWYtdHlwZT48Y29udHJpYnV0b3JzPjxhdXRob3Jz
PjxhdXRob3I+VHlsZXIsIFAuIEEuPC9hdXRob3I+PGF1dGhvcj5Zb3VuZywgQy4gTS48L2F1dGhv
cj48YXV0aG9yPkRvdmUsIEYuPC9hdXRob3I+PC9hdXRob3JzPjwvY29udHJpYnV0b3JzPjxhdXRo
LWFkZHJlc3M+VW5pdiBTb3V0aGFtcHRvbiwgTmF0bCBPY2Vhbm9nIEN0ciwgU291dGhhbXB0b24g
U08xNCAzWkgsIEhhbnRzLCBFbmdsYW5kLiBPcmVnb24gSW5zdCBNYXJpbmUgQmlvbCwgQ2hhcmxl
c3RvbiwgT1IgOTc0MjAgVVNBLiYjeEQ7VHlsZXIsIFBBIChyZXByaW50IGF1dGhvciksIFVuaXYg
U291dGhhbXB0b24sIE5hdGwgT2NlYW5vZyBDdHIsIEV1cm9wZWFuIFdheSwgU291dGhhbXB0b24g
U08xNCAzWkgsIEhhbnRzLCBFbmdsYW5kLiYjeEQ7cGF0OEBub2Muc290b24uYWMudWs8L2F1dGgt
YWRkcmVzcz48dGl0bGVzPjx0aXRsZT48c3R5bGUgZmFjZT0ibm9ybWFsIiBmb250PSJkZWZhdWx0
IiBzaXplPSIxMDAlIj5TZXR0bGVtZW50LCBncm93dGggYW5kIHJlcHJvZHVjdGlvbiBpbiB0aGUg
ZGVlcC1zZWEgd29vZC1ib3JpbmcgYml2YWx2ZSBtb2xsdXNjPC9zdHlsZT48c3R5bGUgZmFjZT0i
aXRhbGljIiBmb250PSJkZWZhdWx0IiBzaXplPSIxMDAlIj4gWHlsb3BoYWdhIGRlcGFsbWFpPC9z
dHlsZT48L3RpdGxlPjxzZWNvbmRhcnktdGl0bGU+TWFyaW5lIEVjb2xvZ3kgUHJvZ3Jlc3MgU2Vy
aWVzPC9zZWNvbmRhcnktdGl0bGU+PGFsdC10aXRsZT5NYXIuIEVjb2wuLVByb2cuIFNlci48L2Fs
dC10aXRsZT48L3RpdGxlcz48cGVyaW9kaWNhbD48ZnVsbC10aXRsZT5NYXJpbmUgRWNvbG9neSBQ
cm9ncmVzcyBTZXJpZXM8L2Z1bGwtdGl0bGU+PC9wZXJpb2RpY2FsPjxwYWdlcz4xNTEtMTU5PC9w
YWdlcz48dm9sdW1lPjM0Mzwvdm9sdW1lPjxrZXl3b3Jkcz48a2V5d29yZD53b29kPC9rZXl3b3Jk
PjxrZXl3b3JkPlh5bG9waGFnYTwva2V5d29yZD48a2V5d29yZD5ncm93dGg8L2tleXdvcmQ+PGtl
eXdvcmQ+cmVwcm9kdWN0aW9uPC9rZXl3b3JkPjxrZXl3b3JkPnNldHRsZW1lbnQ8L2tleXdvcmQ+
PGtleXdvcmQ+ZGVlcCBzZWE8L2tleXdvcmQ+PGtleXdvcmQ+dGVyZWRvLW5hdmFsaXMgbDwva2V5
d29yZD48a2V5d29yZD5yYXBpZCBncm93dGg8L2tleXdvcmQ+PGtleXdvcmQ+bWFyaW5lLWludmVy
dGVicmF0ZXM8L2tleXdvcmQ+PGtleXdvcmQ+dGVyZWRpbmlkYWU8L2tleXdvcmQ+PGtleXdvcmQ+
cmVjcnVpdG1lbnQ8L2tleXdvcmQ+PGtleXdvcmQ+d2FzaGluZ3RvbmE8L2tleXdvcmQ+PGtleXdv
cmQ+YXRsYW50aWNhPC9rZXl3b3JkPjxrZXl3b3JkPmJhcnRzY2g8L2tleXdvcmQ+PGtleXdvcmQ+
RW52aXJvbm1lbnRhbCBTY2llbmNlcyAmYW1wOyBFY29sb2d5PC9rZXl3b3JkPjxrZXl3b3JkPk1h
cmluZSAmYW1wOyBGcmVzaHdhdGVyIEJpb2xvZ3k8L2tleXdvcmQ+PGtleXdvcmQ+T2NlYW5vZ3Jh
cGh5PC9rZXl3b3JkPjwva2V5d29yZHM+PGRhdGVzPjx5ZWFyPjIwMDc8L3llYXI+PC9kYXRlcz48
aXNibj4wMTcxLTg2MzA8L2lzYm4+PGFjY2Vzc2lvbi1udW0+V09TOjAwMDI0OTE2MzgwMDAxNjwv
YWNjZXNzaW9uLW51bT48d29yay10eXBlPkFydGljbGU8L3dvcmstdHlwZT48dXJscz48cmVsYXRl
ZC11cmxzPjx1cmw+PHN0eWxlIGZhY2U9InVuZGVybGluZSIgZm9udD0iZGVmYXVsdCIgc2l6ZT0i
MTAwJSI+Jmx0O0dvIHRvIElTSSZndDs6Ly9XT1M6MDAwMjQ5MTYzODAwMDE2PC9zdHlsZT48L3Vy
bD48dXJsPjxzdHlsZSBmYWNlPSJ1bmRlcmxpbmUiIGZvbnQ9ImRlZmF1bHQiIHNpemU9IjEwMCUi
Pmh0dHBzOi8vd3d3LmludC1yZXMuY29tL2FydGljbGVzL21lcHMyMDA3LzM0My9tMzQzcDE1MS5w
ZGY8L3N0eWxlPjwvdXJsPjwvcmVsYXRlZC11cmxzPjwvdXJscz48ZWxlY3Ryb25pYy1yZXNvdXJj
ZS1udW0+MTAuMzM1NC9tZXBzMDY4MzI8L2VsZWN0cm9uaWMtcmVzb3VyY2UtbnVtPjxsYW5ndWFn
ZT5FbmdsaXNoPC9sYW5ndWFnZT48L3JlY29yZD48L0NpdGU+PC9FbmROb3RlPn==
</w:fldData>
              </w:fldChar>
            </w:r>
            <w:r w:rsidR="009A1424">
              <w:rPr>
                <w:szCs w:val="18"/>
              </w:rPr>
              <w:instrText xml:space="preserve"> ADDIN EN.CITE.DATA </w:instrText>
            </w:r>
            <w:r w:rsidR="009A1424">
              <w:rPr>
                <w:szCs w:val="18"/>
              </w:rPr>
            </w:r>
            <w:r w:rsidR="009A1424">
              <w:rPr>
                <w:szCs w:val="18"/>
              </w:rPr>
              <w:fldChar w:fldCharType="end"/>
            </w:r>
            <w:r w:rsidRPr="00C703A0">
              <w:rPr>
                <w:szCs w:val="18"/>
              </w:rPr>
            </w:r>
            <w:r w:rsidRPr="00C703A0">
              <w:rPr>
                <w:szCs w:val="18"/>
              </w:rPr>
              <w:fldChar w:fldCharType="separate"/>
            </w:r>
            <w:r w:rsidR="00550DC0">
              <w:rPr>
                <w:noProof/>
                <w:szCs w:val="18"/>
              </w:rPr>
              <w:t>(Tyler et al.</w:t>
            </w:r>
            <w:r w:rsidR="009A1424">
              <w:rPr>
                <w:noProof/>
                <w:szCs w:val="18"/>
              </w:rPr>
              <w:t xml:space="preserve"> 2007)</w:t>
            </w:r>
            <w:r w:rsidRPr="00C703A0">
              <w:rPr>
                <w:szCs w:val="18"/>
              </w:rPr>
              <w:fldChar w:fldCharType="end"/>
            </w:r>
          </w:p>
        </w:tc>
      </w:tr>
      <w:tr w:rsidR="0016113F" w:rsidRPr="00E64B49" w14:paraId="62731330"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hideMark/>
          </w:tcPr>
          <w:p w14:paraId="32614C70" w14:textId="77777777" w:rsidR="0016113F" w:rsidRPr="00C703A0" w:rsidRDefault="0016113F" w:rsidP="00A36B2B">
            <w:pPr>
              <w:pStyle w:val="TableText"/>
              <w:rPr>
                <w:i/>
                <w:szCs w:val="18"/>
              </w:rPr>
            </w:pPr>
            <w:r w:rsidRPr="00C703A0">
              <w:rPr>
                <w:i/>
                <w:szCs w:val="18"/>
              </w:rPr>
              <w:t>Anomia simplex</w:t>
            </w:r>
          </w:p>
        </w:tc>
        <w:tc>
          <w:tcPr>
            <w:tcW w:w="706" w:type="pct"/>
            <w:noWrap/>
            <w:hideMark/>
          </w:tcPr>
          <w:p w14:paraId="59BE28FC" w14:textId="043855DA"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42</w:t>
            </w:r>
            <w:r w:rsidR="008B2E7B">
              <w:rPr>
                <w:szCs w:val="18"/>
              </w:rPr>
              <w:t>–</w:t>
            </w:r>
            <w:r w:rsidRPr="00C703A0">
              <w:rPr>
                <w:szCs w:val="18"/>
              </w:rPr>
              <w:t>45</w:t>
            </w:r>
          </w:p>
        </w:tc>
        <w:tc>
          <w:tcPr>
            <w:tcW w:w="1391" w:type="pct"/>
            <w:noWrap/>
            <w:hideMark/>
          </w:tcPr>
          <w:p w14:paraId="6F3727E5" w14:textId="606FC756"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58 x 47</w:t>
            </w:r>
          </w:p>
        </w:tc>
        <w:tc>
          <w:tcPr>
            <w:tcW w:w="832" w:type="pct"/>
          </w:tcPr>
          <w:p w14:paraId="464AF364" w14:textId="44CC524E"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fldData xml:space="preserve">PEVuZE5vdGU+PENpdGU+PEF1dGhvcj5Mb29zYW5vZmY8L0F1dGhvcj48WWVhcj4xOTQxPC9ZZWFy
PjxSZWNOdW0+NDk1PC9SZWNOdW0+PERpc3BsYXlUZXh0PihMb29zYW5vZmYgYW5kIEVuZ2xlLCAx
OTQxLCBMb29zYW5vZmYgYW5kIERhdmlzLCAxOTYzKTwvRGlzcGxheVRleHQ+PHJlY29yZD48cmVj
LW51bWJlcj40OTU8L3JlYy1udW1iZXI+PGZvcmVpZ24ta2V5cz48a2V5IGFwcD0iRU4iIGRiLWlk
PSJydGFyMDUydHFwcncwZGVmMnQxeHc1enN3eDJhZnpzZnpydnMiIHRpbWVzdGFtcD0iMTU4MjI0
NjEwNyI+NDk1PC9rZXk+PC9mb3JlaWduLWtleXM+PHJlZi10eXBlIG5hbWU9IkpvdXJuYWwgQXJ0
aWNsZSI+MTc8L3JlZi10eXBlPjxjb250cmlidXRvcnM+PGF1dGhvcnM+PGF1dGhvcj5Mb29zYW5v
ZmYsIFZpY3RvciBMPC9hdXRob3I+PGF1dGhvcj5FbmdsZSwgSmFtZXMgQjwvYXV0aG9yPjwvYXV0
aG9ycz48L2NvbnRyaWJ1dG9ycz48dGl0bGVzPjx0aXRsZT5MaXR0bGUga25vd24gZW5lbWllcyBv
ZiB5b3VuZyBveXN0ZXJzPC90aXRsZT48c2Vjb25kYXJ5LXRpdGxlPlNjaWVuY2U8L3NlY29uZGFy
eS10aXRsZT48L3RpdGxlcz48cGVyaW9kaWNhbD48ZnVsbC10aXRsZT5TY2llbmNlPC9mdWxsLXRp
dGxlPjwvcGVyaW9kaWNhbD48cGFnZXM+MzI4PC9wYWdlcz48dm9sdW1lPjkzPC92b2x1bWU+PG51
bWJlcj4yNDE0PC9udW1iZXI+PGRhdGVzPjx5ZWFyPjE5NDE8L3llYXI+PC9kYXRlcz48aXNibj4w
MDM2LTgwNzU8L2lzYm4+PHVybHM+PHJlbGF0ZWQtdXJscz48dXJsPmh0dHBzOi8vc2NpZW5jZS5z
Y2llbmNlbWFnLm9yZy9jb250ZW50LzkzLzI0MTQvMzI4LjIubG9uZzwvdXJsPjwvcmVsYXRlZC11
cmxzPjwvdXJscz48L3JlY29yZD48L0NpdGU+PENpdGU+PEF1dGhvcj5Mb29zYW5vZmY8L0F1dGhv
cj48WWVhcj4xOTYzPC9ZZWFyPjxSZWNOdW0+ODA8L1JlY051bT48cmVjb3JkPjxyZWMtbnVtYmVy
PjgwPC9yZWMtbnVtYmVyPjxmb3JlaWduLWtleXM+PGtleSBhcHA9IkVOIiBkYi1pZD0icnRhcjA1
MnRxcHJ3MGRlZjJ0MXh3NXpzd3gyYWZ6c2Z6cnZzIiB0aW1lc3RhbXA9IjE1NzgzNTc4NTIiPjgw
PC9rZXk+PC9mb3JlaWduLWtleXM+PHJlZi10eXBlIG5hbWU9IkJvb2sgU2VjdGlvbiI+NTwvcmVm
LXR5cGU+PGNvbnRyaWJ1dG9ycz48YXV0aG9ycz48YXV0aG9yPkxvb3Nhbm9mZiwgVmljdG9yIEwu
PC9hdXRob3I+PGF1dGhvcj5EYXZpcywgSGFycnkgQy48L2F1dGhvcj48L2F1dGhvcnM+PHNlY29u
ZGFyeS1hdXRob3JzPjxhdXRob3I+UnVzc2VsbCwgRi4gUy48L2F1dGhvcj48L3NlY29uZGFyeS1h
dXRob3JzPjwvY29udHJpYnV0b3JzPjx0aXRsZXM+PHRpdGxlPlJlYXJpbmcgb2YgQml2YWx2ZSBN
b2xsdXNrczwvdGl0bGU+PHNlY29uZGFyeS10aXRsZT5BZHZhbmNlcyBpbiBNYXJpbmUgQmlvbG9n
eTwvc2Vjb25kYXJ5LXRpdGxlPjwvdGl0bGVzPjxwYWdlcz4xLTEzNjwvcGFnZXM+PHZvbHVtZT4x
PC92b2x1bWU+PGRhdGVzPjx5ZWFyPjE5NjM8L3llYXI+PHB1Yi1kYXRlcz48ZGF0ZT4xOTYzLzAx
LzAxLzwvZGF0ZT48L3B1Yi1kYXRlcz48L2RhdGVzPjxwdWJsaXNoZXI+QWNhZGVtaWMgUHJlc3M8
L3B1Ymxpc2hlcj48aXNibj4wMDY1LTI4ODE8L2lzYm4+PHVybHM+PHJlbGF0ZWQtdXJscz48dXJs
Pmh0dHA6Ly93d3cuc2NpZW5jZWRpcmVjdC5jb20vc2NpZW5jZS9hcnRpY2xlL3BpaS9TMDA2NTI4
ODEwODYwMjU3NjwvdXJsPjx1cmw+aHR0cHM6Ly93d3cuc2NpZW5jZWRpcmVjdC5jb20vc2NpZW5j
ZS9hcnRpY2xlL3BpaS9TMDA2NTI4ODEwODYwMjU3Nj92aWElM0RpaHViPC91cmw+PC9yZWxhdGVk
LXVybHM+PC91cmxzPjxlbGVjdHJvbmljLXJlc291cmNlLW51bT5odHRwczovL2RvaS5vcmcvMTAu
MTAxNi9TMDA2NS0yODgxKDA4KTYwMjU3LTY8L2VsZWN0cm9uaWMtcmVzb3VyY2UtbnVtPjwvcmVj
b3JkPjwvQ2l0ZT48Q2l0ZT48QXV0aG9yPkxvb3Nhbm9mZjwvQXV0aG9yPjxZZWFyPjE5NjM8L1ll
YXI+PFJlY051bT44MDwvUmVjTnVtPjxyZWNvcmQ+PHJlYy1udW1iZXI+ODA8L3JlYy1udW1iZXI+
PGZvcmVpZ24ta2V5cz48a2V5IGFwcD0iRU4iIGRiLWlkPSJydGFyMDUydHFwcncwZGVmMnQxeHc1
enN3eDJhZnpzZnpydnMiIHRpbWVzdGFtcD0iMTU3ODM1Nzg1MiI+ODA8L2tleT48L2ZvcmVpZ24t
a2V5cz48cmVmLXR5cGUgbmFtZT0iQm9vayBTZWN0aW9uIj41PC9yZWYtdHlwZT48Y29udHJpYnV0
b3JzPjxhdXRob3JzPjxhdXRob3I+TG9vc2Fub2ZmLCBWaWN0b3IgTC48L2F1dGhvcj48YXV0aG9y
PkRhdmlzLCBIYXJyeSBDLjwvYXV0aG9yPjwvYXV0aG9ycz48c2Vjb25kYXJ5LWF1dGhvcnM+PGF1
dGhvcj5SdXNzZWxsLCBGLiBTLjwvYXV0aG9yPjwvc2Vjb25kYXJ5LWF1dGhvcnM+PC9jb250cmli
dXRvcnM+PHRpdGxlcz48dGl0bGU+UmVhcmluZyBvZiBCaXZhbHZlIE1vbGx1c2tzPC90aXRsZT48
c2Vjb25kYXJ5LXRpdGxlPkFkdmFuY2VzIGluIE1hcmluZSBCaW9sb2d5PC9zZWNvbmRhcnktdGl0
bGU+PC90aXRsZXM+PHBhZ2VzPjEtMTM2PC9wYWdlcz48dm9sdW1lPjE8L3ZvbHVtZT48ZGF0ZXM+
PHllYXI+MTk2MzwveWVhcj48cHViLWRhdGVzPjxkYXRlPjE5NjMvMDEvMDEvPC9kYXRlPjwvcHVi
LWRhdGVzPjwvZGF0ZXM+PHB1Ymxpc2hlcj5BY2FkZW1pYyBQcmVzczwvcHVibGlzaGVyPjxpc2Ju
PjAwNjUtMjg4MTwvaXNibj48dXJscz48cmVsYXRlZC11cmxzPjx1cmw+aHR0cDovL3d3dy5zY2ll
bmNlZGlyZWN0LmNvbS9zY2llbmNlL2FydGljbGUvcGlpL1MwMDY1Mjg4MTA4NjAyNTc2PC91cmw+
PHVybD5odHRwczovL3d3dy5zY2llbmNlZGlyZWN0LmNvbS9zY2llbmNlL2FydGljbGUvcGlpL1Mw
MDY1Mjg4MTA4NjAyNTc2P3ZpYSUzRGlodWI8L3VybD48L3JlbGF0ZWQtdXJscz48L3VybHM+PGVs
ZWN0cm9uaWMtcmVzb3VyY2UtbnVtPmh0dHBzOi8vZG9pLm9yZy8xMC4xMDE2L1MwMDY1LTI4ODEo
MDgpNjAyNTctNjwvZWxlY3Ryb25pYy1yZXNvdXJjZS1udW0+PC9yZWNvcmQ+PC9DaXRlPjwvRW5k
Tm90ZT5=
</w:fldData>
              </w:fldChar>
            </w:r>
            <w:r w:rsidR="009A1424">
              <w:rPr>
                <w:szCs w:val="18"/>
              </w:rPr>
              <w:instrText xml:space="preserve"> ADDIN EN.CITE </w:instrText>
            </w:r>
            <w:r w:rsidR="009A1424">
              <w:rPr>
                <w:szCs w:val="18"/>
              </w:rPr>
              <w:fldChar w:fldCharType="begin">
                <w:fldData xml:space="preserve">PEVuZE5vdGU+PENpdGU+PEF1dGhvcj5Mb29zYW5vZmY8L0F1dGhvcj48WWVhcj4xOTQxPC9ZZWFy
PjxSZWNOdW0+NDk1PC9SZWNOdW0+PERpc3BsYXlUZXh0PihMb29zYW5vZmYgYW5kIEVuZ2xlLCAx
OTQxLCBMb29zYW5vZmYgYW5kIERhdmlzLCAxOTYzKTwvRGlzcGxheVRleHQ+PHJlY29yZD48cmVj
LW51bWJlcj40OTU8L3JlYy1udW1iZXI+PGZvcmVpZ24ta2V5cz48a2V5IGFwcD0iRU4iIGRiLWlk
PSJydGFyMDUydHFwcncwZGVmMnQxeHc1enN3eDJhZnpzZnpydnMiIHRpbWVzdGFtcD0iMTU4MjI0
NjEwNyI+NDk1PC9rZXk+PC9mb3JlaWduLWtleXM+PHJlZi10eXBlIG5hbWU9IkpvdXJuYWwgQXJ0
aWNsZSI+MTc8L3JlZi10eXBlPjxjb250cmlidXRvcnM+PGF1dGhvcnM+PGF1dGhvcj5Mb29zYW5v
ZmYsIFZpY3RvciBMPC9hdXRob3I+PGF1dGhvcj5FbmdsZSwgSmFtZXMgQjwvYXV0aG9yPjwvYXV0
aG9ycz48L2NvbnRyaWJ1dG9ycz48dGl0bGVzPjx0aXRsZT5MaXR0bGUga25vd24gZW5lbWllcyBv
ZiB5b3VuZyBveXN0ZXJzPC90aXRsZT48c2Vjb25kYXJ5LXRpdGxlPlNjaWVuY2U8L3NlY29uZGFy
eS10aXRsZT48L3RpdGxlcz48cGVyaW9kaWNhbD48ZnVsbC10aXRsZT5TY2llbmNlPC9mdWxsLXRp
dGxlPjwvcGVyaW9kaWNhbD48cGFnZXM+MzI4PC9wYWdlcz48dm9sdW1lPjkzPC92b2x1bWU+PG51
bWJlcj4yNDE0PC9udW1iZXI+PGRhdGVzPjx5ZWFyPjE5NDE8L3llYXI+PC9kYXRlcz48aXNibj4w
MDM2LTgwNzU8L2lzYm4+PHVybHM+PHJlbGF0ZWQtdXJscz48dXJsPmh0dHBzOi8vc2NpZW5jZS5z
Y2llbmNlbWFnLm9yZy9jb250ZW50LzkzLzI0MTQvMzI4LjIubG9uZzwvdXJsPjwvcmVsYXRlZC11
cmxzPjwvdXJscz48L3JlY29yZD48L0NpdGU+PENpdGU+PEF1dGhvcj5Mb29zYW5vZmY8L0F1dGhv
cj48WWVhcj4xOTYzPC9ZZWFyPjxSZWNOdW0+ODA8L1JlY051bT48cmVjb3JkPjxyZWMtbnVtYmVy
PjgwPC9yZWMtbnVtYmVyPjxmb3JlaWduLWtleXM+PGtleSBhcHA9IkVOIiBkYi1pZD0icnRhcjA1
MnRxcHJ3MGRlZjJ0MXh3NXpzd3gyYWZ6c2Z6cnZzIiB0aW1lc3RhbXA9IjE1NzgzNTc4NTIiPjgw
PC9rZXk+PC9mb3JlaWduLWtleXM+PHJlZi10eXBlIG5hbWU9IkJvb2sgU2VjdGlvbiI+NTwvcmVm
LXR5cGU+PGNvbnRyaWJ1dG9ycz48YXV0aG9ycz48YXV0aG9yPkxvb3Nhbm9mZiwgVmljdG9yIEwu
PC9hdXRob3I+PGF1dGhvcj5EYXZpcywgSGFycnkgQy48L2F1dGhvcj48L2F1dGhvcnM+PHNlY29u
ZGFyeS1hdXRob3JzPjxhdXRob3I+UnVzc2VsbCwgRi4gUy48L2F1dGhvcj48L3NlY29uZGFyeS1h
dXRob3JzPjwvY29udHJpYnV0b3JzPjx0aXRsZXM+PHRpdGxlPlJlYXJpbmcgb2YgQml2YWx2ZSBN
b2xsdXNrczwvdGl0bGU+PHNlY29uZGFyeS10aXRsZT5BZHZhbmNlcyBpbiBNYXJpbmUgQmlvbG9n
eTwvc2Vjb25kYXJ5LXRpdGxlPjwvdGl0bGVzPjxwYWdlcz4xLTEzNjwvcGFnZXM+PHZvbHVtZT4x
PC92b2x1bWU+PGRhdGVzPjx5ZWFyPjE5NjM8L3llYXI+PHB1Yi1kYXRlcz48ZGF0ZT4xOTYzLzAx
LzAxLzwvZGF0ZT48L3B1Yi1kYXRlcz48L2RhdGVzPjxwdWJsaXNoZXI+QWNhZGVtaWMgUHJlc3M8
L3B1Ymxpc2hlcj48aXNibj4wMDY1LTI4ODE8L2lzYm4+PHVybHM+PHJlbGF0ZWQtdXJscz48dXJs
Pmh0dHA6Ly93d3cuc2NpZW5jZWRpcmVjdC5jb20vc2NpZW5jZS9hcnRpY2xlL3BpaS9TMDA2NTI4
ODEwODYwMjU3NjwvdXJsPjx1cmw+aHR0cHM6Ly93d3cuc2NpZW5jZWRpcmVjdC5jb20vc2NpZW5j
ZS9hcnRpY2xlL3BpaS9TMDA2NTI4ODEwODYwMjU3Nj92aWElM0RpaHViPC91cmw+PC9yZWxhdGVk
LXVybHM+PC91cmxzPjxlbGVjdHJvbmljLXJlc291cmNlLW51bT5odHRwczovL2RvaS5vcmcvMTAu
MTAxNi9TMDA2NS0yODgxKDA4KTYwMjU3LTY8L2VsZWN0cm9uaWMtcmVzb3VyY2UtbnVtPjwvcmVj
b3JkPjwvQ2l0ZT48Q2l0ZT48QXV0aG9yPkxvb3Nhbm9mZjwvQXV0aG9yPjxZZWFyPjE5NjM8L1ll
YXI+PFJlY051bT44MDwvUmVjTnVtPjxyZWNvcmQ+PHJlYy1udW1iZXI+ODA8L3JlYy1udW1iZXI+
PGZvcmVpZ24ta2V5cz48a2V5IGFwcD0iRU4iIGRiLWlkPSJydGFyMDUydHFwcncwZGVmMnQxeHc1
enN3eDJhZnpzZnpydnMiIHRpbWVzdGFtcD0iMTU3ODM1Nzg1MiI+ODA8L2tleT48L2ZvcmVpZ24t
a2V5cz48cmVmLXR5cGUgbmFtZT0iQm9vayBTZWN0aW9uIj41PC9yZWYtdHlwZT48Y29udHJpYnV0
b3JzPjxhdXRob3JzPjxhdXRob3I+TG9vc2Fub2ZmLCBWaWN0b3IgTC48L2F1dGhvcj48YXV0aG9y
PkRhdmlzLCBIYXJyeSBDLjwvYXV0aG9yPjwvYXV0aG9ycz48c2Vjb25kYXJ5LWF1dGhvcnM+PGF1
dGhvcj5SdXNzZWxsLCBGLiBTLjwvYXV0aG9yPjwvc2Vjb25kYXJ5LWF1dGhvcnM+PC9jb250cmli
dXRvcnM+PHRpdGxlcz48dGl0bGU+UmVhcmluZyBvZiBCaXZhbHZlIE1vbGx1c2tzPC90aXRsZT48
c2Vjb25kYXJ5LXRpdGxlPkFkdmFuY2VzIGluIE1hcmluZSBCaW9sb2d5PC9zZWNvbmRhcnktdGl0
bGU+PC90aXRsZXM+PHBhZ2VzPjEtMTM2PC9wYWdlcz48dm9sdW1lPjE8L3ZvbHVtZT48ZGF0ZXM+
PHllYXI+MTk2MzwveWVhcj48cHViLWRhdGVzPjxkYXRlPjE5NjMvMDEvMDEvPC9kYXRlPjwvcHVi
LWRhdGVzPjwvZGF0ZXM+PHB1Ymxpc2hlcj5BY2FkZW1pYyBQcmVzczwvcHVibGlzaGVyPjxpc2Ju
PjAwNjUtMjg4MTwvaXNibj48dXJscz48cmVsYXRlZC11cmxzPjx1cmw+aHR0cDovL3d3dy5zY2ll
bmNlZGlyZWN0LmNvbS9zY2llbmNlL2FydGljbGUvcGlpL1MwMDY1Mjg4MTA4NjAyNTc2PC91cmw+
PHVybD5odHRwczovL3d3dy5zY2llbmNlZGlyZWN0LmNvbS9zY2llbmNlL2FydGljbGUvcGlpL1Mw
MDY1Mjg4MTA4NjAyNTc2P3ZpYSUzRGlodWI8L3VybD48L3JlbGF0ZWQtdXJscz48L3VybHM+PGVs
ZWN0cm9uaWMtcmVzb3VyY2UtbnVtPmh0dHBzOi8vZG9pLm9yZy8xMC4xMDE2L1MwMDY1LTI4ODEo
MDgpNjAyNTctNjwvZWxlY3Ryb25pYy1yZXNvdXJjZS1udW0+PC9yZWNvcmQ+PC9DaXRlPjwvRW5k
Tm90ZT5=
</w:fldData>
              </w:fldChar>
            </w:r>
            <w:r w:rsidR="009A1424">
              <w:rPr>
                <w:szCs w:val="18"/>
              </w:rPr>
              <w:instrText xml:space="preserve"> ADDIN EN.CITE.DATA </w:instrText>
            </w:r>
            <w:r w:rsidR="009A1424">
              <w:rPr>
                <w:szCs w:val="18"/>
              </w:rPr>
            </w:r>
            <w:r w:rsidR="009A1424">
              <w:rPr>
                <w:szCs w:val="18"/>
              </w:rPr>
              <w:fldChar w:fldCharType="end"/>
            </w:r>
            <w:r w:rsidRPr="00C703A0">
              <w:rPr>
                <w:szCs w:val="18"/>
              </w:rPr>
            </w:r>
            <w:r w:rsidRPr="00C703A0">
              <w:rPr>
                <w:szCs w:val="18"/>
              </w:rPr>
              <w:fldChar w:fldCharType="separate"/>
            </w:r>
            <w:r w:rsidR="00550DC0">
              <w:rPr>
                <w:noProof/>
                <w:szCs w:val="18"/>
              </w:rPr>
              <w:t>(Loosanoff and Engle</w:t>
            </w:r>
            <w:r w:rsidR="009A1424">
              <w:rPr>
                <w:noProof/>
                <w:szCs w:val="18"/>
              </w:rPr>
              <w:t xml:space="preserve"> 1941</w:t>
            </w:r>
            <w:r w:rsidR="00550DC0">
              <w:rPr>
                <w:noProof/>
                <w:szCs w:val="18"/>
              </w:rPr>
              <w:t>; Loosanoff and Davis</w:t>
            </w:r>
            <w:r w:rsidR="009A1424">
              <w:rPr>
                <w:noProof/>
                <w:szCs w:val="18"/>
              </w:rPr>
              <w:t xml:space="preserve"> 1963)</w:t>
            </w:r>
            <w:r w:rsidRPr="00C703A0">
              <w:rPr>
                <w:szCs w:val="18"/>
              </w:rPr>
              <w:fldChar w:fldCharType="end"/>
            </w:r>
          </w:p>
        </w:tc>
      </w:tr>
      <w:tr w:rsidR="0016113F" w:rsidRPr="00E64B49" w14:paraId="057DBCA0"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hideMark/>
          </w:tcPr>
          <w:p w14:paraId="73B3F426" w14:textId="77777777" w:rsidR="0016113F" w:rsidRPr="00C703A0" w:rsidRDefault="0016113F" w:rsidP="00A36B2B">
            <w:pPr>
              <w:pStyle w:val="TableText"/>
              <w:rPr>
                <w:i/>
                <w:szCs w:val="18"/>
              </w:rPr>
            </w:pPr>
            <w:r w:rsidRPr="00C703A0">
              <w:rPr>
                <w:i/>
                <w:szCs w:val="18"/>
              </w:rPr>
              <w:t>Pholas orientalis</w:t>
            </w:r>
          </w:p>
        </w:tc>
        <w:tc>
          <w:tcPr>
            <w:tcW w:w="706" w:type="pct"/>
            <w:noWrap/>
            <w:hideMark/>
          </w:tcPr>
          <w:p w14:paraId="59AA3C3B" w14:textId="77777777"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43.0 ± 0.8</w:t>
            </w:r>
          </w:p>
        </w:tc>
        <w:tc>
          <w:tcPr>
            <w:tcW w:w="1391" w:type="pct"/>
            <w:noWrap/>
            <w:hideMark/>
          </w:tcPr>
          <w:p w14:paraId="72D588F5" w14:textId="07F92204" w:rsidR="0016113F"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2" w:type="pct"/>
          </w:tcPr>
          <w:p w14:paraId="6811795A" w14:textId="54BFE59B"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&lt;EndNote&gt;&lt;Cite&gt;&lt;Author&gt;Ronquillo&lt;/Author&gt;&lt;Year&gt;2006&lt;/Year&gt;&lt;RecNum&gt;281&lt;/RecNum&gt;&lt;DisplayText&gt;(Ronquillo and McKinley, 2006)&lt;/DisplayText&gt;&lt;record&gt;&lt;rec-number&gt;281&lt;/rec-number&gt;&lt;foreign-keys&gt;&lt;key app="EN" db-id="rtar052tqprw0def2t1xw5zswx2afzsfzrvs" timestamp="1581394917"&gt;281&lt;/key&gt;&lt;/foreign-keys&gt;&lt;ref-type name="Journal Article"&gt;17&lt;/ref-type&gt;&lt;contributors&gt;&lt;authors&gt;&lt;author&gt;Ronquillo, Jesse D&lt;/author&gt;&lt;author&gt;McKinley, Robert Scott&lt;/author&gt;&lt;/authors&gt;&lt;/contributors&gt;&lt;titles&gt;&lt;title&gt;&lt;style face="normal" font="default" size="100%"&gt;Developmental stages and potential mariculture for coastal rehabilitation of endangered Pacific angelwing clam, &lt;/style&gt;&lt;style face="italic" font="default" size="100%"&gt;Pholas orientalis&lt;/style&gt;&lt;/title&gt;&lt;secondary-title&gt;Aquaculture&lt;/secondary-title&gt;&lt;/titles&gt;&lt;periodical&gt;&lt;full-title&gt;Aquaculture&lt;/full-title&gt;&lt;/periodical&gt;&lt;pages&gt;180-191&lt;/pages&gt;&lt;volume&gt;256&lt;/volume&gt;&lt;number&gt;1-4&lt;/number&gt;&lt;dates&gt;&lt;year&gt;2006&lt;/year&gt;&lt;/dates&gt;&lt;isbn&gt;0044-8486&lt;/isbn&gt;&lt;urls&gt;&lt;/urls&gt;&lt;/record&gt;&lt;/Cite&gt;&lt;/EndNote&gt;</w:instrText>
            </w:r>
            <w:r w:rsidRPr="00C703A0">
              <w:rPr>
                <w:szCs w:val="18"/>
              </w:rPr>
              <w:fldChar w:fldCharType="separate"/>
            </w:r>
            <w:r w:rsidR="00550DC0">
              <w:rPr>
                <w:noProof/>
                <w:szCs w:val="18"/>
              </w:rPr>
              <w:t>(Ronquillo and McKinley</w:t>
            </w:r>
            <w:r w:rsidR="009A1424">
              <w:rPr>
                <w:noProof/>
                <w:szCs w:val="18"/>
              </w:rPr>
              <w:t xml:space="preserve"> 2006)</w:t>
            </w:r>
            <w:r w:rsidRPr="00C703A0">
              <w:rPr>
                <w:szCs w:val="18"/>
              </w:rPr>
              <w:fldChar w:fldCharType="end"/>
            </w:r>
          </w:p>
        </w:tc>
      </w:tr>
      <w:tr w:rsidR="0016113F" w:rsidRPr="00E64B49" w14:paraId="081E3E82"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hideMark/>
          </w:tcPr>
          <w:p w14:paraId="36079DC6" w14:textId="5D731466" w:rsidR="0016113F" w:rsidRPr="00C703A0" w:rsidRDefault="0016113F" w:rsidP="00A36B2B">
            <w:pPr>
              <w:pStyle w:val="TableText"/>
              <w:rPr>
                <w:i/>
                <w:szCs w:val="18"/>
              </w:rPr>
            </w:pPr>
            <w:r w:rsidRPr="00C703A0">
              <w:rPr>
                <w:i/>
                <w:szCs w:val="18"/>
              </w:rPr>
              <w:t>Perna indica</w:t>
            </w:r>
          </w:p>
        </w:tc>
        <w:tc>
          <w:tcPr>
            <w:tcW w:w="706" w:type="pct"/>
            <w:noWrap/>
            <w:vAlign w:val="bottom"/>
            <w:hideMark/>
          </w:tcPr>
          <w:p w14:paraId="5D3C8194" w14:textId="41ACC3E1"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C703A0">
              <w:rPr>
                <w:color w:val="000000" w:themeColor="text1"/>
                <w:szCs w:val="18"/>
              </w:rPr>
              <w:t>45</w:t>
            </w:r>
            <w:r w:rsidR="00F979FE" w:rsidRPr="00C703A0">
              <w:rPr>
                <w:color w:val="000000" w:themeColor="text1"/>
                <w:szCs w:val="18"/>
              </w:rPr>
              <w:t xml:space="preserve"> </w:t>
            </w:r>
            <w:r w:rsidR="00F979FE" w:rsidRPr="00C703A0">
              <w:rPr>
                <w:rFonts w:cstheme="minorHAnsi"/>
                <w:color w:val="000000"/>
                <w:szCs w:val="18"/>
                <w:bdr w:val="none" w:sz="0" w:space="0" w:color="auto" w:frame="1"/>
              </w:rPr>
              <w:t xml:space="preserve">– </w:t>
            </w:r>
            <w:r w:rsidRPr="00C703A0">
              <w:rPr>
                <w:color w:val="000000" w:themeColor="text1"/>
                <w:szCs w:val="18"/>
              </w:rPr>
              <w:t>50</w:t>
            </w:r>
          </w:p>
        </w:tc>
        <w:tc>
          <w:tcPr>
            <w:tcW w:w="1391" w:type="pct"/>
            <w:noWrap/>
            <w:hideMark/>
          </w:tcPr>
          <w:p w14:paraId="754403FF" w14:textId="752E4D96"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52</w:t>
            </w:r>
            <w:r w:rsidR="008B2E7B">
              <w:rPr>
                <w:szCs w:val="18"/>
              </w:rPr>
              <w:t>–</w:t>
            </w:r>
            <w:r w:rsidRPr="00C703A0">
              <w:rPr>
                <w:szCs w:val="18"/>
              </w:rPr>
              <w:t>55</w:t>
            </w:r>
          </w:p>
        </w:tc>
        <w:tc>
          <w:tcPr>
            <w:tcW w:w="832" w:type="pct"/>
          </w:tcPr>
          <w:p w14:paraId="550C2FBA" w14:textId="0BB8E98D"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fldData xml:space="preserve">PEVuZE5vdGU+PENpdGU+PEF1dGhvcj5Mb29zYW5vZmY8L0F1dGhvcj48WWVhcj4xOTYzPC9ZZWFy
PjxSZWNOdW0+ODA8L1JlY051bT48RGlzcGxheVRleHQ+KExvb3Nhbm9mZiBhbmQgRGF2aXMsIDE5
NjMpPC9EaXNwbGF5VGV4dD48cmVjb3JkPjxyZWMtbnVtYmVyPjgwPC9yZWMtbnVtYmVyPjxmb3Jl
aWduLWtleXM+PGtleSBhcHA9IkVOIiBkYi1pZD0icnRhcjA1MnRxcHJ3MGRlZjJ0MXh3NXpzd3gy
YWZ6c2Z6cnZzIiB0aW1lc3RhbXA9IjE1NzgzNTc4NTIiPjgwPC9rZXk+PC9mb3JlaWduLWtleXM+
PHJlZi10eXBlIG5hbWU9IkJvb2sgU2VjdGlvbiI+NTwvcmVmLXR5cGU+PGNvbnRyaWJ1dG9ycz48
YXV0aG9ycz48YXV0aG9yPkxvb3Nhbm9mZiwgVmljdG9yIEwuPC9hdXRob3I+PGF1dGhvcj5EYXZp
cywgSGFycnkgQy48L2F1dGhvcj48L2F1dGhvcnM+PHNlY29uZGFyeS1hdXRob3JzPjxhdXRob3I+
UnVzc2VsbCwgRi4gUy48L2F1dGhvcj48L3NlY29uZGFyeS1hdXRob3JzPjwvY29udHJpYnV0b3Jz
Pjx0aXRsZXM+PHRpdGxlPlJlYXJpbmcgb2YgQml2YWx2ZSBNb2xsdXNrczwvdGl0bGU+PHNlY29u
ZGFyeS10aXRsZT5BZHZhbmNlcyBpbiBNYXJpbmUgQmlvbG9neTwvc2Vjb25kYXJ5LXRpdGxlPjwv
dGl0bGVzPjxwYWdlcz4xLTEzNjwvcGFnZXM+PHZvbHVtZT4xPC92b2x1bWU+PGRhdGVzPjx5ZWFy
PjE5NjM8L3llYXI+PHB1Yi1kYXRlcz48ZGF0ZT4xOTYzLzAxLzAxLzwvZGF0ZT48L3B1Yi1kYXRl
cz48L2RhdGVzPjxwdWJsaXNoZXI+QWNhZGVtaWMgUHJlc3M8L3B1Ymxpc2hlcj48aXNibj4wMDY1
LTI4ODE8L2lzYm4+PHVybHM+PHJlbGF0ZWQtdXJscz48dXJsPmh0dHA6Ly93d3cuc2NpZW5jZWRp
cmVjdC5jb20vc2NpZW5jZS9hcnRpY2xlL3BpaS9TMDA2NTI4ODEwODYwMjU3NjwvdXJsPjx1cmw+
aHR0cHM6Ly93d3cuc2NpZW5jZWRpcmVjdC5jb20vc2NpZW5jZS9hcnRpY2xlL3BpaS9TMDA2NTI4
ODEwODYwMjU3Nj92aWElM0RpaHViPC91cmw+PC9yZWxhdGVkLXVybHM+PC91cmxzPjxlbGVjdHJv
bmljLXJlc291cmNlLW51bT5odHRwczovL2RvaS5vcmcvMTAuMTAxNi9TMDA2NS0yODgxKDA4KTYw
MjU3LTY8L2VsZWN0cm9uaWMtcmVzb3VyY2UtbnVtPjwvcmVjb3JkPjwvQ2l0ZT48Q2l0ZT48QXV0
aG9yPkxvb3Nhbm9mZjwvQXV0aG9yPjxZZWFyPjE5NjM8L1llYXI+PFJlY051bT44MDwvUmVjTnVt
PjxyZWNvcmQ+PHJlYy1udW1iZXI+ODA8L3JlYy1udW1iZXI+PGZvcmVpZ24ta2V5cz48a2V5IGFw
cD0iRU4iIGRiLWlkPSJydGFyMDUydHFwcncwZGVmMnQxeHc1enN3eDJhZnpzZnpydnMiIHRpbWVz
dGFtcD0iMTU3ODM1Nzg1MiI+ODA8L2tleT48L2ZvcmVpZ24ta2V5cz48cmVmLXR5cGUgbmFtZT0i
Qm9vayBTZWN0aW9uIj41PC9yZWYtdHlwZT48Y29udHJpYnV0b3JzPjxhdXRob3JzPjxhdXRob3I+
TG9vc2Fub2ZmLCBWaWN0b3IgTC48L2F1dGhvcj48YXV0aG9yPkRhdmlzLCBIYXJyeSBDLjwvYXV0
aG9yPjwvYXV0aG9ycz48c2Vjb25kYXJ5LWF1dGhvcnM+PGF1dGhvcj5SdXNzZWxsLCBGLiBTLjwv
YXV0aG9yPjwvc2Vjb25kYXJ5LWF1dGhvcnM+PC9jb250cmlidXRvcnM+PHRpdGxlcz48dGl0bGU+
UmVhcmluZyBvZiBCaXZhbHZlIE1vbGx1c2tzPC90aXRsZT48c2Vjb25kYXJ5LXRpdGxlPkFkdmFu
Y2VzIGluIE1hcmluZSBCaW9sb2d5PC9zZWNvbmRhcnktdGl0bGU+PC90aXRsZXM+PHBhZ2VzPjEt
MTM2PC9wYWdlcz48dm9sdW1lPjE8L3ZvbHVtZT48ZGF0ZXM+PHllYXI+MTk2MzwveWVhcj48cHVi
LWRhdGVzPjxkYXRlPjE5NjMvMDEvMDEvPC9kYXRlPjwvcHViLWRhdGVzPjwvZGF0ZXM+PHB1Ymxp
c2hlcj5BY2FkZW1pYyBQcmVzczwvcHVibGlzaGVyPjxpc2JuPjAwNjUtMjg4MTwvaXNibj48dXJs
cz48cmVsYXRlZC11cmxzPjx1cmw+aHR0cDovL3d3dy5zY2llbmNlZGlyZWN0LmNvbS9zY2llbmNl
L2FydGljbGUvcGlpL1MwMDY1Mjg4MTA4NjAyNTc2PC91cmw+PHVybD5odHRwczovL3d3dy5zY2ll
bmNlZGlyZWN0LmNvbS9zY2llbmNlL2FydGljbGUvcGlpL1MwMDY1Mjg4MTA4NjAyNTc2P3ZpYSUz
RGlodWI8L3VybD48L3JlbGF0ZWQtdXJscz48L3VybHM+PGVsZWN0cm9uaWMtcmVzb3VyY2UtbnVt
Pmh0dHBzOi8vZG9pLm9yZy8xMC4xMDE2L1MwMDY1LTI4ODEoMDgpNjAyNTctNjwvZWxlY3Ryb25p
Yy1yZXNvdXJjZS1udW0+PC9yZWNvcmQ+PC9DaXRlPjwvRW5kTm90ZT4A
</w:fldData>
              </w:fldChar>
            </w:r>
            <w:r w:rsidR="009A1424">
              <w:rPr>
                <w:szCs w:val="18"/>
              </w:rPr>
              <w:instrText xml:space="preserve"> ADDIN EN.CITE </w:instrText>
            </w:r>
            <w:r w:rsidR="009A1424">
              <w:rPr>
                <w:szCs w:val="18"/>
              </w:rPr>
              <w:fldChar w:fldCharType="begin">
                <w:fldData xml:space="preserve">PEVuZE5vdGU+PENpdGU+PEF1dGhvcj5Mb29zYW5vZmY8L0F1dGhvcj48WWVhcj4xOTYzPC9ZZWFy
PjxSZWNOdW0+ODA8L1JlY051bT48RGlzcGxheVRleHQ+KExvb3Nhbm9mZiBhbmQgRGF2aXMsIDE5
NjMpPC9EaXNwbGF5VGV4dD48cmVjb3JkPjxyZWMtbnVtYmVyPjgwPC9yZWMtbnVtYmVyPjxmb3Jl
aWduLWtleXM+PGtleSBhcHA9IkVOIiBkYi1pZD0icnRhcjA1MnRxcHJ3MGRlZjJ0MXh3NXpzd3gy
YWZ6c2Z6cnZzIiB0aW1lc3RhbXA9IjE1NzgzNTc4NTIiPjgwPC9rZXk+PC9mb3JlaWduLWtleXM+
PHJlZi10eXBlIG5hbWU9IkJvb2sgU2VjdGlvbiI+NTwvcmVmLXR5cGU+PGNvbnRyaWJ1dG9ycz48
YXV0aG9ycz48YXV0aG9yPkxvb3Nhbm9mZiwgVmljdG9yIEwuPC9hdXRob3I+PGF1dGhvcj5EYXZp
cywgSGFycnkgQy48L2F1dGhvcj48L2F1dGhvcnM+PHNlY29uZGFyeS1hdXRob3JzPjxhdXRob3I+
UnVzc2VsbCwgRi4gUy48L2F1dGhvcj48L3NlY29uZGFyeS1hdXRob3JzPjwvY29udHJpYnV0b3Jz
Pjx0aXRsZXM+PHRpdGxlPlJlYXJpbmcgb2YgQml2YWx2ZSBNb2xsdXNrczwvdGl0bGU+PHNlY29u
ZGFyeS10aXRsZT5BZHZhbmNlcyBpbiBNYXJpbmUgQmlvbG9neTwvc2Vjb25kYXJ5LXRpdGxlPjwv
dGl0bGVzPjxwYWdlcz4xLTEzNjwvcGFnZXM+PHZvbHVtZT4xPC92b2x1bWU+PGRhdGVzPjx5ZWFy
PjE5NjM8L3llYXI+PHB1Yi1kYXRlcz48ZGF0ZT4xOTYzLzAxLzAxLzwvZGF0ZT48L3B1Yi1kYXRl
cz48L2RhdGVzPjxwdWJsaXNoZXI+QWNhZGVtaWMgUHJlc3M8L3B1Ymxpc2hlcj48aXNibj4wMDY1
LTI4ODE8L2lzYm4+PHVybHM+PHJlbGF0ZWQtdXJscz48dXJsPmh0dHA6Ly93d3cuc2NpZW5jZWRp
cmVjdC5jb20vc2NpZW5jZS9hcnRpY2xlL3BpaS9TMDA2NTI4ODEwODYwMjU3NjwvdXJsPjx1cmw+
aHR0cHM6Ly93d3cuc2NpZW5jZWRpcmVjdC5jb20vc2NpZW5jZS9hcnRpY2xlL3BpaS9TMDA2NTI4
ODEwODYwMjU3Nj92aWElM0RpaHViPC91cmw+PC9yZWxhdGVkLXVybHM+PC91cmxzPjxlbGVjdHJv
bmljLXJlc291cmNlLW51bT5odHRwczovL2RvaS5vcmcvMTAuMTAxNi9TMDA2NS0yODgxKDA4KTYw
MjU3LTY8L2VsZWN0cm9uaWMtcmVzb3VyY2UtbnVtPjwvcmVjb3JkPjwvQ2l0ZT48Q2l0ZT48QXV0
aG9yPkxvb3Nhbm9mZjwvQXV0aG9yPjxZZWFyPjE5NjM8L1llYXI+PFJlY051bT44MDwvUmVjTnVt
PjxyZWNvcmQ+PHJlYy1udW1iZXI+ODA8L3JlYy1udW1iZXI+PGZvcmVpZ24ta2V5cz48a2V5IGFw
cD0iRU4iIGRiLWlkPSJydGFyMDUydHFwcncwZGVmMnQxeHc1enN3eDJhZnpzZnpydnMiIHRpbWVz
dGFtcD0iMTU3ODM1Nzg1MiI+ODA8L2tleT48L2ZvcmVpZ24ta2V5cz48cmVmLXR5cGUgbmFtZT0i
Qm9vayBTZWN0aW9uIj41PC9yZWYtdHlwZT48Y29udHJpYnV0b3JzPjxhdXRob3JzPjxhdXRob3I+
TG9vc2Fub2ZmLCBWaWN0b3IgTC48L2F1dGhvcj48YXV0aG9yPkRhdmlzLCBIYXJyeSBDLjwvYXV0
aG9yPjwvYXV0aG9ycz48c2Vjb25kYXJ5LWF1dGhvcnM+PGF1dGhvcj5SdXNzZWxsLCBGLiBTLjwv
YXV0aG9yPjwvc2Vjb25kYXJ5LWF1dGhvcnM+PC9jb250cmlidXRvcnM+PHRpdGxlcz48dGl0bGU+
UmVhcmluZyBvZiBCaXZhbHZlIE1vbGx1c2tzPC90aXRsZT48c2Vjb25kYXJ5LXRpdGxlPkFkdmFu
Y2VzIGluIE1hcmluZSBCaW9sb2d5PC9zZWNvbmRhcnktdGl0bGU+PC90aXRsZXM+PHBhZ2VzPjEt
MTM2PC9wYWdlcz48dm9sdW1lPjE8L3ZvbHVtZT48ZGF0ZXM+PHllYXI+MTk2MzwveWVhcj48cHVi
LWRhdGVzPjxkYXRlPjE5NjMvMDEvMDEvPC9kYXRlPjwvcHViLWRhdGVzPjwvZGF0ZXM+PHB1Ymxp
c2hlcj5BY2FkZW1pYyBQcmVzczwvcHVibGlzaGVyPjxpc2JuPjAwNjUtMjg4MTwvaXNibj48dXJs
cz48cmVsYXRlZC11cmxzPjx1cmw+aHR0cDovL3d3dy5zY2llbmNlZGlyZWN0LmNvbS9zY2llbmNl
L2FydGljbGUvcGlpL1MwMDY1Mjg4MTA4NjAyNTc2PC91cmw+PHVybD5odHRwczovL3d3dy5zY2ll
bmNlZGlyZWN0LmNvbS9zY2llbmNlL2FydGljbGUvcGlpL1MwMDY1Mjg4MTA4NjAyNTc2P3ZpYSUz
RGlodWI8L3VybD48L3JlbGF0ZWQtdXJscz48L3VybHM+PGVsZWN0cm9uaWMtcmVzb3VyY2UtbnVt
Pmh0dHBzOi8vZG9pLm9yZy8xMC4xMDE2L1MwMDY1LTI4ODEoMDgpNjAyNTctNjwvZWxlY3Ryb25p
Yy1yZXNvdXJjZS1udW0+PC9yZWNvcmQ+PC9DaXRlPjwvRW5kTm90ZT4A
</w:fldData>
              </w:fldChar>
            </w:r>
            <w:r w:rsidR="009A1424">
              <w:rPr>
                <w:szCs w:val="18"/>
              </w:rPr>
              <w:instrText xml:space="preserve"> ADDIN EN.CITE.DATA </w:instrText>
            </w:r>
            <w:r w:rsidR="009A1424">
              <w:rPr>
                <w:szCs w:val="18"/>
              </w:rPr>
            </w:r>
            <w:r w:rsidR="009A1424">
              <w:rPr>
                <w:szCs w:val="18"/>
              </w:rPr>
              <w:fldChar w:fldCharType="end"/>
            </w:r>
            <w:r w:rsidRPr="00C703A0">
              <w:rPr>
                <w:szCs w:val="18"/>
              </w:rPr>
            </w:r>
            <w:r w:rsidRPr="00C703A0">
              <w:rPr>
                <w:szCs w:val="18"/>
              </w:rPr>
              <w:fldChar w:fldCharType="separate"/>
            </w:r>
            <w:r w:rsidR="00550DC0">
              <w:rPr>
                <w:noProof/>
                <w:szCs w:val="18"/>
              </w:rPr>
              <w:t>(Loosanoff and Davis</w:t>
            </w:r>
            <w:r w:rsidR="009A1424">
              <w:rPr>
                <w:noProof/>
                <w:szCs w:val="18"/>
              </w:rPr>
              <w:t xml:space="preserve"> 1963)</w:t>
            </w:r>
            <w:r w:rsidRPr="00C703A0">
              <w:rPr>
                <w:szCs w:val="18"/>
              </w:rPr>
              <w:fldChar w:fldCharType="end"/>
            </w:r>
          </w:p>
        </w:tc>
      </w:tr>
      <w:tr w:rsidR="0016113F" w:rsidRPr="00E64B49" w14:paraId="76E04F75"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tcPr>
          <w:p w14:paraId="3D4A643A" w14:textId="26AF6B06" w:rsidR="0016113F" w:rsidRPr="00C703A0" w:rsidRDefault="0016113F" w:rsidP="00A36B2B">
            <w:pPr>
              <w:pStyle w:val="TableText"/>
              <w:rPr>
                <w:i/>
                <w:szCs w:val="18"/>
              </w:rPr>
            </w:pPr>
            <w:r w:rsidRPr="00C703A0">
              <w:rPr>
                <w:i/>
                <w:szCs w:val="18"/>
              </w:rPr>
              <w:t>Perna virid</w:t>
            </w:r>
            <w:r w:rsidR="00706089" w:rsidRPr="00C703A0">
              <w:rPr>
                <w:i/>
                <w:szCs w:val="18"/>
              </w:rPr>
              <w:t>i</w:t>
            </w:r>
            <w:r w:rsidRPr="00C703A0">
              <w:rPr>
                <w:i/>
                <w:szCs w:val="18"/>
              </w:rPr>
              <w:t>s</w:t>
            </w:r>
          </w:p>
        </w:tc>
        <w:tc>
          <w:tcPr>
            <w:tcW w:w="706" w:type="pct"/>
            <w:noWrap/>
            <w:vAlign w:val="bottom"/>
          </w:tcPr>
          <w:p w14:paraId="69F3E7C0" w14:textId="2367A802"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C703A0">
              <w:rPr>
                <w:color w:val="000000" w:themeColor="text1"/>
                <w:szCs w:val="18"/>
              </w:rPr>
              <w:t>45</w:t>
            </w:r>
            <w:r w:rsidR="00F979FE" w:rsidRPr="00C703A0">
              <w:rPr>
                <w:color w:val="000000" w:themeColor="text1"/>
                <w:szCs w:val="18"/>
              </w:rPr>
              <w:t xml:space="preserve"> </w:t>
            </w:r>
            <w:r w:rsidR="00F979FE" w:rsidRPr="00C703A0">
              <w:rPr>
                <w:rFonts w:cstheme="minorHAnsi"/>
                <w:color w:val="000000"/>
                <w:szCs w:val="18"/>
                <w:bdr w:val="none" w:sz="0" w:space="0" w:color="auto" w:frame="1"/>
              </w:rPr>
              <w:t xml:space="preserve">– </w:t>
            </w:r>
            <w:r w:rsidRPr="00C703A0">
              <w:rPr>
                <w:color w:val="000000" w:themeColor="text1"/>
                <w:szCs w:val="18"/>
              </w:rPr>
              <w:t>50</w:t>
            </w:r>
          </w:p>
        </w:tc>
        <w:tc>
          <w:tcPr>
            <w:tcW w:w="1391" w:type="pct"/>
            <w:noWrap/>
          </w:tcPr>
          <w:p w14:paraId="4D0E930E" w14:textId="37A7FFB7"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300</w:t>
            </w:r>
          </w:p>
        </w:tc>
        <w:tc>
          <w:tcPr>
            <w:tcW w:w="832" w:type="pct"/>
          </w:tcPr>
          <w:p w14:paraId="194E9614" w14:textId="3C34384B"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&lt;EndNote&gt;&lt;Cite&gt;&lt;Author&gt;Appukuttan&lt;/Author&gt;&lt;Year&gt;1988&lt;/Year&gt;&lt;RecNum&gt;597&lt;/RecNum&gt;&lt;DisplayText&gt;(Appukuttan et al., 1988, Alagarswami, 1980)&lt;/DisplayText&gt;&lt;record&gt;&lt;rec-number&gt;597&lt;/rec-number&gt;&lt;foreign-keys&gt;&lt;key app="EN" db-id="rtar052tqprw0def2t1xw5zswx2afzsfzrvs" timestamp="1583966341"&gt;597&lt;/key&gt;&lt;/foreign-keys&gt;&lt;ref-type name="Journal Article"&gt;17&lt;/ref-type&gt;&lt;contributors&gt;&lt;authors&gt;&lt;author&gt;Appukuttan, KK&lt;/author&gt;&lt;author&gt;Joseph, Mathew&lt;/author&gt;&lt;author&gt;Thomas, KT&lt;/author&gt;&lt;/authors&gt;&lt;/contributors&gt;&lt;titles&gt;&lt;title&gt;&lt;style face="normal" font="default" size="100%"&gt;Larval rearing and spat production of the brown mussel&lt;/style&gt;&lt;style face="italic" font="default" size="100%"&gt; Perna indica&lt;/style&gt;&lt;style face="normal" font="default" size="100%"&gt; at Vizhinjam&lt;/style&gt;&lt;/title&gt;&lt;secondary-title&gt;CMFRI Bulletin&lt;/secondary-title&gt;&lt;/titles&gt;&lt;periodical&gt;&lt;full-title&gt;CMFRI Bulletin&lt;/full-title&gt;&lt;/periodical&gt;&lt;pages&gt;337-343&lt;/pages&gt;&lt;volume&gt;42&lt;/volume&gt;&lt;number&gt;2&lt;/number&gt;&lt;dates&gt;&lt;year&gt;1988&lt;/year&gt;&lt;/dates&gt;&lt;urls&gt;&lt;/urls&gt;&lt;/record&gt;&lt;/Cite&gt;&lt;Cite&gt;&lt;Author&gt;Alagarswami&lt;/Author&gt;&lt;Year&gt;1980&lt;/Year&gt;&lt;RecNum&gt;596&lt;/RecNum&gt;&lt;record&gt;&lt;rec-number&gt;596&lt;/rec-number&gt;&lt;foreign-keys&gt;&lt;key app="EN" db-id="rtar052tqprw0def2t1xw5zswx2afzsfzrvs" timestamp="1583933076"&gt;596&lt;/key&gt;&lt;/foreign-keys&gt;&lt;ref-type name="Journal Article"&gt;17&lt;/ref-type&gt;&lt;contributors&gt;&lt;authors&gt;&lt;author&gt;Alagarswami, K&lt;/author&gt;&lt;/authors&gt;&lt;/contributors&gt;&lt;titles&gt;&lt;title&gt;Review on production of mussel seed&lt;/title&gt;&lt;secondary-title&gt;CMFRI Bulletin&lt;/secondary-title&gt;&lt;/titles&gt;&lt;periodical&gt;&lt;full-title&gt;CMFRI Bulletin&lt;/full-title&gt;&lt;/periodical&gt;&lt;pages&gt;22-26&lt;/pages&gt;&lt;volume&gt;29&lt;/volume&gt;&lt;dates&gt;&lt;year&gt;1980&lt;/year&gt;&lt;/dates&gt;&lt;urls&gt;&lt;/urls&gt;&lt;/record&gt;&lt;/Cite&gt;&lt;/EndNote&gt;</w:instrText>
            </w:r>
            <w:r w:rsidRPr="00C703A0">
              <w:rPr>
                <w:szCs w:val="18"/>
              </w:rPr>
              <w:fldChar w:fldCharType="separate"/>
            </w:r>
            <w:r w:rsidR="00550DC0">
              <w:rPr>
                <w:noProof/>
                <w:szCs w:val="18"/>
              </w:rPr>
              <w:t>(Appukuttan et al. 1988; Alagarswami</w:t>
            </w:r>
            <w:r w:rsidR="009A1424">
              <w:rPr>
                <w:noProof/>
                <w:szCs w:val="18"/>
              </w:rPr>
              <w:t xml:space="preserve"> 1980)</w:t>
            </w:r>
            <w:r w:rsidRPr="00C703A0">
              <w:rPr>
                <w:szCs w:val="18"/>
              </w:rPr>
              <w:fldChar w:fldCharType="end"/>
            </w:r>
          </w:p>
        </w:tc>
      </w:tr>
      <w:tr w:rsidR="002A7468" w:rsidRPr="00E64B49" w14:paraId="6522A7BE"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tcPr>
          <w:p w14:paraId="3D048B7C" w14:textId="377391D4" w:rsidR="002A7468" w:rsidRPr="00C703A0" w:rsidRDefault="002A7468" w:rsidP="00A36B2B">
            <w:pPr>
              <w:pStyle w:val="TableText"/>
              <w:rPr>
                <w:i/>
                <w:szCs w:val="18"/>
              </w:rPr>
            </w:pPr>
            <w:r w:rsidRPr="00C703A0">
              <w:rPr>
                <w:i/>
                <w:szCs w:val="18"/>
              </w:rPr>
              <w:t>Musculista senhousia</w:t>
            </w:r>
          </w:p>
        </w:tc>
        <w:tc>
          <w:tcPr>
            <w:tcW w:w="706" w:type="pct"/>
            <w:noWrap/>
            <w:vAlign w:val="bottom"/>
          </w:tcPr>
          <w:p w14:paraId="7267E797" w14:textId="1D161480" w:rsidR="002A7468" w:rsidRPr="00C703A0" w:rsidRDefault="002A7468"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C703A0">
              <w:rPr>
                <w:color w:val="000000" w:themeColor="text1"/>
                <w:szCs w:val="18"/>
              </w:rPr>
              <w:t>46.8</w:t>
            </w:r>
          </w:p>
        </w:tc>
        <w:tc>
          <w:tcPr>
            <w:tcW w:w="1391" w:type="pct"/>
            <w:noWrap/>
          </w:tcPr>
          <w:p w14:paraId="172C7A01" w14:textId="5E37C6F6" w:rsidR="002A7468"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2" w:type="pct"/>
          </w:tcPr>
          <w:p w14:paraId="20512C71" w14:textId="53A041C5" w:rsidR="002A7468"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&lt;EndNote&gt;&lt;Cite&gt;&lt;Author&gt;Sgro&lt;/Author&gt;&lt;Year&gt;2002&lt;/Year&gt;&lt;RecNum&gt;756&lt;/RecNum&gt;&lt;DisplayText&gt;(Sgro et al., 2002)&lt;/DisplayText&gt;&lt;record&gt;&lt;rec-number&gt;756&lt;/rec-number&gt;&lt;foreign-keys&gt;&lt;key app="EN" db-id="rtar052tqprw0def2t1xw5zswx2afzsfzrvs" timestamp="1588835511"&gt;756&lt;/key&gt;&lt;/foreign-keys&gt;&lt;ref-type name="Journal Article"&gt;17&lt;/ref-type&gt;&lt;contributors&gt;&lt;authors&gt;&lt;author&gt;Sgro, Lucia&lt;/author&gt;&lt;author&gt;Turolla, Edoardo&lt;/author&gt;&lt;author&gt;Rossi, Remigio&lt;/author&gt;&lt;author&gt;Mistri, Michele&lt;/author&gt;&lt;/authors&gt;&lt;/contributors&gt;&lt;titles&gt;&lt;title&gt;&lt;style face="normal" font="default" size="100%"&gt;Sexual maturation and larval development of the immigrant Asian date mussel, &lt;/style&gt;&lt;style face="italic" font="default" size="100%"&gt;Musculista senhousia&lt;/style&gt;&lt;style face="normal" font="default" size="100%"&gt;, in a Po River deltaic lagoon&lt;/style&gt;&lt;/title&gt;&lt;secondary-title&gt;Italian Journal of Zoology&lt;/secondary-title&gt;&lt;/titles&gt;&lt;periodical&gt;&lt;full-title&gt;Italian Journal of Zoology&lt;/full-title&gt;&lt;/periodical&gt;&lt;pages&gt;223-228&lt;/pages&gt;&lt;volume&gt;69&lt;/volume&gt;&lt;number&gt;3&lt;/number&gt;&lt;dates&gt;&lt;year&gt;2002&lt;/year&gt;&lt;/dates&gt;&lt;isbn&gt;1125-0003&lt;/isbn&gt;&lt;urls&gt;&lt;/urls&gt;&lt;/record&gt;&lt;/Cite&gt;&lt;/EndNote&gt;</w:instrText>
            </w:r>
            <w:r w:rsidRPr="00C703A0">
              <w:rPr>
                <w:szCs w:val="18"/>
              </w:rPr>
              <w:fldChar w:fldCharType="separate"/>
            </w:r>
            <w:r w:rsidR="009A1424">
              <w:rPr>
                <w:noProof/>
                <w:szCs w:val="18"/>
              </w:rPr>
              <w:t>(Sgr</w:t>
            </w:r>
            <w:r w:rsidR="00550DC0">
              <w:rPr>
                <w:noProof/>
                <w:szCs w:val="18"/>
              </w:rPr>
              <w:t>o et al.</w:t>
            </w:r>
            <w:r w:rsidR="009A1424">
              <w:rPr>
                <w:noProof/>
                <w:szCs w:val="18"/>
              </w:rPr>
              <w:t xml:space="preserve"> 2002)</w:t>
            </w:r>
            <w:r w:rsidRPr="00C703A0">
              <w:rPr>
                <w:szCs w:val="18"/>
              </w:rPr>
              <w:fldChar w:fldCharType="end"/>
            </w:r>
          </w:p>
        </w:tc>
      </w:tr>
      <w:tr w:rsidR="003E6EF6" w:rsidRPr="00E64B49" w14:paraId="005FF6CD"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vAlign w:val="bottom"/>
          </w:tcPr>
          <w:p w14:paraId="14606D2B" w14:textId="12BD64B9" w:rsidR="003E6EF6" w:rsidRPr="00C703A0" w:rsidRDefault="003E6EF6" w:rsidP="00A36B2B">
            <w:pPr>
              <w:pStyle w:val="TableText"/>
              <w:rPr>
                <w:i/>
                <w:color w:val="000000"/>
                <w:szCs w:val="18"/>
              </w:rPr>
            </w:pPr>
            <w:r w:rsidRPr="00C703A0">
              <w:rPr>
                <w:i/>
                <w:szCs w:val="18"/>
              </w:rPr>
              <w:t>Bankia setacea</w:t>
            </w:r>
          </w:p>
        </w:tc>
        <w:tc>
          <w:tcPr>
            <w:tcW w:w="706" w:type="pct"/>
            <w:noWrap/>
            <w:vAlign w:val="bottom"/>
          </w:tcPr>
          <w:p w14:paraId="5248D327" w14:textId="7968A550" w:rsidR="003E6EF6" w:rsidRPr="00C703A0" w:rsidRDefault="003E6EF6"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C703A0">
              <w:rPr>
                <w:color w:val="000000" w:themeColor="text1"/>
                <w:szCs w:val="18"/>
              </w:rPr>
              <w:t>47</w:t>
            </w:r>
          </w:p>
        </w:tc>
        <w:tc>
          <w:tcPr>
            <w:tcW w:w="1391" w:type="pct"/>
            <w:noWrap/>
          </w:tcPr>
          <w:p w14:paraId="4ED9526A" w14:textId="40EA3589" w:rsidR="003E6EF6"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w:t>
            </w:r>
          </w:p>
        </w:tc>
        <w:tc>
          <w:tcPr>
            <w:tcW w:w="832" w:type="pct"/>
          </w:tcPr>
          <w:p w14:paraId="3F7B8311" w14:textId="36CCB075" w:rsidR="003E6EF6"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C703A0">
              <w:rPr>
                <w:color w:val="000000"/>
                <w:szCs w:val="18"/>
              </w:rPr>
              <w:fldChar w:fldCharType="begin"/>
            </w:r>
            <w:r w:rsidR="009A1424">
              <w:rPr>
                <w:color w:val="000000"/>
                <w:szCs w:val="18"/>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Pr="00C703A0">
              <w:rPr>
                <w:color w:val="000000"/>
                <w:szCs w:val="18"/>
              </w:rPr>
              <w:fldChar w:fldCharType="separate"/>
            </w:r>
            <w:r w:rsidR="00550DC0">
              <w:rPr>
                <w:noProof/>
                <w:color w:val="000000"/>
                <w:szCs w:val="18"/>
              </w:rPr>
              <w:t>(Strathmann</w:t>
            </w:r>
            <w:r w:rsidR="009A1424">
              <w:rPr>
                <w:noProof/>
                <w:color w:val="000000"/>
                <w:szCs w:val="18"/>
              </w:rPr>
              <w:t xml:space="preserve"> 1987)</w:t>
            </w:r>
            <w:r w:rsidRPr="00C703A0">
              <w:rPr>
                <w:color w:val="000000"/>
                <w:szCs w:val="18"/>
              </w:rPr>
              <w:fldChar w:fldCharType="end"/>
            </w:r>
          </w:p>
        </w:tc>
      </w:tr>
      <w:tr w:rsidR="003E6EF6" w:rsidRPr="00E64B49" w14:paraId="5C36CDFF"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vAlign w:val="bottom"/>
          </w:tcPr>
          <w:p w14:paraId="1C5A5787" w14:textId="06CDCEB3" w:rsidR="003E6EF6" w:rsidRPr="00C703A0" w:rsidRDefault="003E6EF6" w:rsidP="00A36B2B">
            <w:pPr>
              <w:pStyle w:val="TableText"/>
              <w:rPr>
                <w:i/>
                <w:color w:val="000000"/>
                <w:szCs w:val="18"/>
              </w:rPr>
            </w:pPr>
            <w:r w:rsidRPr="00C703A0">
              <w:rPr>
                <w:i/>
                <w:szCs w:val="18"/>
              </w:rPr>
              <w:t>Marcia opima</w:t>
            </w:r>
          </w:p>
        </w:tc>
        <w:tc>
          <w:tcPr>
            <w:tcW w:w="706" w:type="pct"/>
            <w:noWrap/>
            <w:vAlign w:val="bottom"/>
          </w:tcPr>
          <w:p w14:paraId="50DC86D2" w14:textId="3E9AD5D7" w:rsidR="003E6EF6" w:rsidRPr="00C703A0" w:rsidRDefault="003E6EF6"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C703A0">
              <w:rPr>
                <w:color w:val="000000" w:themeColor="text1"/>
                <w:szCs w:val="18"/>
              </w:rPr>
              <w:t>47.8</w:t>
            </w:r>
          </w:p>
        </w:tc>
        <w:tc>
          <w:tcPr>
            <w:tcW w:w="1391" w:type="pct"/>
            <w:noWrap/>
          </w:tcPr>
          <w:p w14:paraId="372D09A5" w14:textId="4650F7D0" w:rsidR="003E6EF6" w:rsidRPr="00C703A0" w:rsidRDefault="003E6EF6"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C703A0">
              <w:rPr>
                <w:color w:val="000000"/>
                <w:szCs w:val="18"/>
              </w:rPr>
              <w:t>87 x 71</w:t>
            </w:r>
          </w:p>
        </w:tc>
        <w:tc>
          <w:tcPr>
            <w:tcW w:w="832" w:type="pct"/>
          </w:tcPr>
          <w:p w14:paraId="53CF8BE6" w14:textId="3A6C8AB6" w:rsidR="003E6EF6"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C703A0">
              <w:rPr>
                <w:color w:val="000000"/>
                <w:szCs w:val="18"/>
              </w:rPr>
              <w:fldChar w:fldCharType="begin"/>
            </w:r>
            <w:r w:rsidR="009A1424">
              <w:rPr>
                <w:color w:val="000000"/>
                <w:szCs w:val="18"/>
              </w:rPr>
              <w:instrText xml:space="preserve"> ADDIN EN.CITE &lt;EndNote&gt;&lt;Cite&gt;&lt;Author&gt;Muthiah&lt;/Author&gt;&lt;Year&gt;2002&lt;/Year&gt;&lt;RecNum&gt;87&lt;/RecNum&gt;&lt;DisplayText&gt;(Muthiah et al., 2002)&lt;/DisplayText&gt;&lt;record&gt;&lt;rec-number&gt;87&lt;/rec-number&gt;&lt;foreign-keys&gt;&lt;key app="EN" db-id="rtar052tqprw0def2t1xw5zswx2afzsfzrvs" timestamp="1578373018"&gt;87&lt;/key&gt;&lt;/foreign-keys&gt;&lt;ref-type name="Journal Article"&gt;17&lt;/ref-type&gt;&lt;contributors&gt;&lt;authors&gt;&lt;author&gt;Muthiah, P&lt;/author&gt;&lt;author&gt;Rodrigo, Joseph Xavier&lt;/author&gt;&lt;author&gt;Suja, N&lt;/author&gt;&lt;/authors&gt;&lt;/contributors&gt;&lt;titles&gt;&lt;title&gt;&lt;style face="normal" font="default" size="100%"&gt;Larval rearing and spat production of &lt;/style&gt;&lt;style face="italic" font="default" size="100%"&gt;Marcia opima&lt;/style&gt;&lt;style face="normal" font="default" size="100%"&gt; (Gmelin)&lt;/style&gt;&lt;/title&gt;&lt;secondary-title&gt;Aquaculture&lt;/secondary-title&gt;&lt;/titles&gt;&lt;periodical&gt;&lt;full-title&gt;Aquaculture&lt;/full-title&gt;&lt;/periodical&gt;&lt;pages&gt;393-401&lt;/pages&gt;&lt;volume&gt;211&lt;/volume&gt;&lt;number&gt;1-4&lt;/number&gt;&lt;dates&gt;&lt;year&gt;2002&lt;/year&gt;&lt;/dates&gt;&lt;isbn&gt;0044-8486&lt;/isbn&gt;&lt;urls&gt;&lt;/urls&gt;&lt;/record&gt;&lt;/Cite&gt;&lt;/EndNote&gt;</w:instrText>
            </w:r>
            <w:r w:rsidRPr="00C703A0">
              <w:rPr>
                <w:color w:val="000000"/>
                <w:szCs w:val="18"/>
              </w:rPr>
              <w:fldChar w:fldCharType="separate"/>
            </w:r>
            <w:r w:rsidR="009A1424">
              <w:rPr>
                <w:noProof/>
                <w:color w:val="000000"/>
                <w:szCs w:val="18"/>
              </w:rPr>
              <w:t>(Muthiah e</w:t>
            </w:r>
            <w:r w:rsidR="00550DC0">
              <w:rPr>
                <w:noProof/>
                <w:color w:val="000000"/>
                <w:szCs w:val="18"/>
              </w:rPr>
              <w:t>t al.</w:t>
            </w:r>
            <w:r w:rsidR="009A1424">
              <w:rPr>
                <w:noProof/>
                <w:color w:val="000000"/>
                <w:szCs w:val="18"/>
              </w:rPr>
              <w:t xml:space="preserve"> 2002)</w:t>
            </w:r>
            <w:r w:rsidRPr="00C703A0">
              <w:rPr>
                <w:color w:val="000000"/>
                <w:szCs w:val="18"/>
              </w:rPr>
              <w:fldChar w:fldCharType="end"/>
            </w:r>
          </w:p>
        </w:tc>
      </w:tr>
      <w:tr w:rsidR="003E6EF6" w:rsidRPr="00E64B49" w14:paraId="0E0D6C01"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vAlign w:val="bottom"/>
          </w:tcPr>
          <w:p w14:paraId="4CC5F3A3" w14:textId="207F5310" w:rsidR="003E6EF6" w:rsidRPr="00C703A0" w:rsidRDefault="003E6EF6" w:rsidP="00A36B2B">
            <w:pPr>
              <w:pStyle w:val="TableText"/>
              <w:rPr>
                <w:i/>
                <w:color w:val="000000"/>
                <w:szCs w:val="18"/>
              </w:rPr>
            </w:pPr>
            <w:r w:rsidRPr="00C703A0">
              <w:rPr>
                <w:i/>
                <w:szCs w:val="18"/>
              </w:rPr>
              <w:t>Ostrea rivularis</w:t>
            </w:r>
          </w:p>
        </w:tc>
        <w:tc>
          <w:tcPr>
            <w:tcW w:w="706" w:type="pct"/>
            <w:noWrap/>
            <w:vAlign w:val="bottom"/>
          </w:tcPr>
          <w:p w14:paraId="61208AFB" w14:textId="35C0D919" w:rsidR="003E6EF6" w:rsidRPr="00C703A0" w:rsidRDefault="003E6EF6"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C703A0">
              <w:rPr>
                <w:color w:val="000000" w:themeColor="text1"/>
                <w:szCs w:val="18"/>
              </w:rPr>
              <w:t>49</w:t>
            </w:r>
            <w:r w:rsidR="00F979FE" w:rsidRPr="00C703A0">
              <w:rPr>
                <w:color w:val="000000" w:themeColor="text1"/>
                <w:szCs w:val="18"/>
              </w:rPr>
              <w:t xml:space="preserve"> </w:t>
            </w:r>
            <w:r w:rsidR="00F979FE" w:rsidRPr="00C703A0">
              <w:rPr>
                <w:rFonts w:cstheme="minorHAnsi"/>
                <w:color w:val="000000"/>
                <w:szCs w:val="18"/>
                <w:bdr w:val="none" w:sz="0" w:space="0" w:color="auto" w:frame="1"/>
              </w:rPr>
              <w:t xml:space="preserve">– </w:t>
            </w:r>
            <w:r w:rsidRPr="00C703A0">
              <w:rPr>
                <w:color w:val="000000" w:themeColor="text1"/>
                <w:szCs w:val="18"/>
              </w:rPr>
              <w:t>53</w:t>
            </w:r>
          </w:p>
        </w:tc>
        <w:tc>
          <w:tcPr>
            <w:tcW w:w="1391" w:type="pct"/>
            <w:noWrap/>
          </w:tcPr>
          <w:p w14:paraId="3880A610" w14:textId="55367D49" w:rsidR="003E6EF6"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w:t>
            </w:r>
          </w:p>
        </w:tc>
        <w:tc>
          <w:tcPr>
            <w:tcW w:w="832" w:type="pct"/>
          </w:tcPr>
          <w:p w14:paraId="611C198F" w14:textId="61278D2D" w:rsidR="003E6EF6"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C703A0">
              <w:rPr>
                <w:color w:val="000000"/>
                <w:szCs w:val="18"/>
              </w:rPr>
              <w:fldChar w:fldCharType="begin"/>
            </w:r>
            <w:r w:rsidR="009A1424">
              <w:rPr>
                <w:color w:val="000000"/>
                <w:szCs w:val="18"/>
              </w:rPr>
              <w:instrText xml:space="preserve"> ADDIN EN.CITE &lt;EndNote&gt;&lt;Cite&gt;&lt;Author&gt;Zhou&lt;/Author&gt;&lt;Year&gt;2003&lt;/Year&gt;&lt;RecNum&gt;91&lt;/RecNum&gt;&lt;DisplayText&gt;(Zhou and Allen, 2003)&lt;/DisplayText&gt;&lt;record&gt;&lt;rec-number&gt;91&lt;/rec-number&gt;&lt;foreign-keys&gt;&lt;key app="EN" db-id="rtar052tqprw0def2t1xw5zswx2afzsfzrvs" timestamp="1578457681"&gt;91&lt;/key&gt;&lt;/foreign-keys&gt;&lt;ref-type name="Journal Article"&gt;17&lt;/ref-type&gt;&lt;contributors&gt;&lt;authors&gt;&lt;author&gt;Zhou, MF&lt;/author&gt;&lt;author&gt;Allen, SK&lt;/author&gt;&lt;/authors&gt;&lt;/contributors&gt;&lt;titles&gt;&lt;title&gt;&lt;style face="normal" font="default" size="100%"&gt;A review of published work on &lt;/style&gt;&lt;style face="italic" font="default" size="100%"&gt;Crassostrea ariakensis&lt;/style&gt;&lt;/title&gt;&lt;secondary-title&gt;Journal of Shellfish Research&lt;/secondary-title&gt;&lt;/titles&gt;&lt;periodical&gt;&lt;full-title&gt;Journal of Shellfish Research&lt;/full-title&gt;&lt;abbr-1&gt;J. Shellfish Res.&lt;/abbr-1&gt;&lt;/periodical&gt;&lt;pages&gt;1&lt;/pages&gt;&lt;volume&gt;22&lt;/volume&gt;&lt;number&gt;1&lt;/number&gt;&lt;dates&gt;&lt;year&gt;2003&lt;/year&gt;&lt;/dates&gt;&lt;urls&gt;&lt;/urls&gt;&lt;/record&gt;&lt;/Cite&gt;&lt;/EndNote&gt;</w:instrText>
            </w:r>
            <w:r w:rsidRPr="00C703A0">
              <w:rPr>
                <w:color w:val="000000"/>
                <w:szCs w:val="18"/>
              </w:rPr>
              <w:fldChar w:fldCharType="separate"/>
            </w:r>
            <w:r w:rsidR="00550DC0">
              <w:rPr>
                <w:noProof/>
                <w:color w:val="000000"/>
                <w:szCs w:val="18"/>
              </w:rPr>
              <w:t>(Zhou and Allen</w:t>
            </w:r>
            <w:r w:rsidR="009A1424">
              <w:rPr>
                <w:noProof/>
                <w:color w:val="000000"/>
                <w:szCs w:val="18"/>
              </w:rPr>
              <w:t xml:space="preserve"> 2003)</w:t>
            </w:r>
            <w:r w:rsidRPr="00C703A0">
              <w:rPr>
                <w:color w:val="000000"/>
                <w:szCs w:val="18"/>
              </w:rPr>
              <w:fldChar w:fldCharType="end"/>
            </w:r>
          </w:p>
        </w:tc>
      </w:tr>
      <w:tr w:rsidR="003E6EF6" w:rsidRPr="00E64B49" w14:paraId="0D198B9F"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vAlign w:val="bottom"/>
          </w:tcPr>
          <w:p w14:paraId="35A37A38" w14:textId="4FA262D4" w:rsidR="003E6EF6" w:rsidRPr="00C703A0" w:rsidRDefault="003E6EF6" w:rsidP="00A36B2B">
            <w:pPr>
              <w:pStyle w:val="TableText"/>
              <w:rPr>
                <w:i/>
                <w:color w:val="000000"/>
                <w:szCs w:val="18"/>
              </w:rPr>
            </w:pPr>
            <w:r w:rsidRPr="00C703A0">
              <w:rPr>
                <w:i/>
                <w:szCs w:val="18"/>
              </w:rPr>
              <w:t>Laternula elliptica</w:t>
            </w:r>
          </w:p>
        </w:tc>
        <w:tc>
          <w:tcPr>
            <w:tcW w:w="706" w:type="pct"/>
            <w:noWrap/>
            <w:vAlign w:val="bottom"/>
          </w:tcPr>
          <w:p w14:paraId="5B947E6C" w14:textId="0A75DBC8" w:rsidR="003E6EF6" w:rsidRPr="00C703A0" w:rsidRDefault="003E6EF6"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C703A0">
              <w:rPr>
                <w:color w:val="000000" w:themeColor="text1"/>
                <w:szCs w:val="18"/>
              </w:rPr>
              <w:t>49.3</w:t>
            </w:r>
          </w:p>
        </w:tc>
        <w:tc>
          <w:tcPr>
            <w:tcW w:w="1391" w:type="pct"/>
            <w:noWrap/>
          </w:tcPr>
          <w:p w14:paraId="6AC2EB65" w14:textId="60281DF4" w:rsidR="003E6EF6"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w:t>
            </w:r>
          </w:p>
        </w:tc>
        <w:tc>
          <w:tcPr>
            <w:tcW w:w="832" w:type="pct"/>
          </w:tcPr>
          <w:p w14:paraId="2DCF8477" w14:textId="7D8538D4" w:rsidR="003E6EF6"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C703A0">
              <w:rPr>
                <w:color w:val="000000"/>
                <w:szCs w:val="18"/>
              </w:rPr>
              <w:fldChar w:fldCharType="begin"/>
            </w:r>
            <w:r w:rsidR="009A1424">
              <w:rPr>
                <w:color w:val="000000"/>
                <w:szCs w:val="18"/>
              </w:rPr>
              <w:instrText xml:space="preserve"> ADDIN EN.CITE &lt;EndNote&gt;&lt;Cite&gt;&lt;Author&gt;Kang&lt;/Author&gt;&lt;Year&gt;2003&lt;/Year&gt;&lt;RecNum&gt;70&lt;/RecNum&gt;&lt;DisplayText&gt;(Kang et al., 2003)&lt;/DisplayText&gt;&lt;record&gt;&lt;rec-number&gt;70&lt;/rec-number&gt;&lt;foreign-keys&gt;&lt;key app="EN" db-id="rtar052tqprw0def2t1xw5zswx2afzsfzrvs" timestamp="1576473192"&gt;70&lt;/key&gt;&lt;/foreign-keys&gt;&lt;ref-type name="Journal Article"&gt;17&lt;/ref-type&gt;&lt;contributors&gt;&lt;authors&gt;&lt;author&gt;Kang, Do-Hyung&lt;/author&gt;&lt;author&gt;Ahn, In-Young&lt;/author&gt;&lt;author&gt;Choi, Kwang-Sik&lt;/author&gt;&lt;/authors&gt;&lt;/contributors&gt;&lt;titles&gt;&lt;title&gt;&lt;style face="normal" font="default" size="100%"&gt;Quantitative assessment of reproductive condition of the Antarctic clam, &lt;/style&gt;&lt;style face="italic" font="default" size="100%"&gt;Laternula elliptica&lt;/style&gt;&lt;style face="normal" font="default" size="100%"&gt; (King &amp;amp; Broderip), using image analysis&lt;/style&gt;&lt;/title&gt;&lt;secondary-title&gt;Invertebrate reproduction &amp;amp; development&lt;/secondary-title&gt;&lt;/titles&gt;&lt;periodical&gt;&lt;full-title&gt;Invertebrate Reproduction &amp;amp; Development&lt;/full-title&gt;&lt;abbr-1&gt;Invertebr. Reprod. Dev.&lt;/abbr-1&gt;&lt;/periodical&gt;&lt;pages&gt;71-78&lt;/pages&gt;&lt;volume&gt;44&lt;/volume&gt;&lt;number&gt;1&lt;/number&gt;&lt;dates&gt;&lt;year&gt;2003&lt;/year&gt;&lt;/dates&gt;&lt;isbn&gt;0792-4259&lt;/isbn&gt;&lt;urls&gt;&lt;/urls&gt;&lt;/record&gt;&lt;/Cite&gt;&lt;/EndNote&gt;</w:instrText>
            </w:r>
            <w:r w:rsidRPr="00C703A0">
              <w:rPr>
                <w:color w:val="000000"/>
                <w:szCs w:val="18"/>
              </w:rPr>
              <w:fldChar w:fldCharType="separate"/>
            </w:r>
            <w:r w:rsidR="00550DC0">
              <w:rPr>
                <w:noProof/>
                <w:color w:val="000000"/>
                <w:szCs w:val="18"/>
              </w:rPr>
              <w:t>(Kang et al.</w:t>
            </w:r>
            <w:r w:rsidR="009A1424">
              <w:rPr>
                <w:noProof/>
                <w:color w:val="000000"/>
                <w:szCs w:val="18"/>
              </w:rPr>
              <w:t xml:space="preserve"> 2003)</w:t>
            </w:r>
            <w:r w:rsidRPr="00C703A0">
              <w:rPr>
                <w:color w:val="000000"/>
                <w:szCs w:val="18"/>
              </w:rPr>
              <w:fldChar w:fldCharType="end"/>
            </w:r>
          </w:p>
        </w:tc>
      </w:tr>
      <w:tr w:rsidR="0016113F" w:rsidRPr="00E64B49" w14:paraId="6D3D2FDB"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hideMark/>
          </w:tcPr>
          <w:p w14:paraId="0B50A379" w14:textId="77777777" w:rsidR="0016113F" w:rsidRPr="00C703A0" w:rsidRDefault="0016113F" w:rsidP="00A36B2B">
            <w:pPr>
              <w:pStyle w:val="TableText"/>
              <w:rPr>
                <w:i/>
                <w:szCs w:val="18"/>
              </w:rPr>
            </w:pPr>
            <w:r w:rsidRPr="00C703A0">
              <w:rPr>
                <w:i/>
                <w:szCs w:val="18"/>
              </w:rPr>
              <w:t>Crassostrea virginica</w:t>
            </w:r>
          </w:p>
        </w:tc>
        <w:tc>
          <w:tcPr>
            <w:tcW w:w="706" w:type="pct"/>
            <w:noWrap/>
          </w:tcPr>
          <w:p w14:paraId="2F9C0CCF" w14:textId="5C312D17"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48</w:t>
            </w:r>
            <w:r w:rsidR="00F979FE" w:rsidRPr="00C703A0">
              <w:rPr>
                <w:szCs w:val="18"/>
              </w:rPr>
              <w:t xml:space="preserve"> </w:t>
            </w:r>
            <w:r w:rsidR="00F979FE" w:rsidRPr="00C703A0">
              <w:rPr>
                <w:rFonts w:cstheme="minorHAnsi"/>
                <w:color w:val="000000"/>
                <w:szCs w:val="18"/>
                <w:bdr w:val="none" w:sz="0" w:space="0" w:color="auto" w:frame="1"/>
              </w:rPr>
              <w:t xml:space="preserve">– </w:t>
            </w:r>
            <w:r w:rsidRPr="00C703A0">
              <w:rPr>
                <w:szCs w:val="18"/>
              </w:rPr>
              <w:t>54</w:t>
            </w:r>
          </w:p>
        </w:tc>
        <w:tc>
          <w:tcPr>
            <w:tcW w:w="1391" w:type="pct"/>
            <w:noWrap/>
            <w:hideMark/>
          </w:tcPr>
          <w:p w14:paraId="10A42F5A" w14:textId="77777777"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68 x 55</w:t>
            </w:r>
          </w:p>
        </w:tc>
        <w:tc>
          <w:tcPr>
            <w:tcW w:w="832" w:type="pct"/>
          </w:tcPr>
          <w:p w14:paraId="5AE0FDF9" w14:textId="0188C8E1"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rsidRPr="00C703A0">
              <w:rPr>
                <w:szCs w:val="18"/>
              </w:rPr>
              <w:fldChar w:fldCharType="separate"/>
            </w:r>
            <w:r w:rsidR="00550DC0">
              <w:rPr>
                <w:noProof/>
                <w:szCs w:val="18"/>
              </w:rPr>
              <w:t>(Loosanoff and Davis</w:t>
            </w:r>
            <w:r w:rsidR="009A1424">
              <w:rPr>
                <w:noProof/>
                <w:szCs w:val="18"/>
              </w:rPr>
              <w:t xml:space="preserve"> 1963)</w:t>
            </w:r>
            <w:r w:rsidRPr="00C703A0">
              <w:rPr>
                <w:szCs w:val="18"/>
              </w:rPr>
              <w:fldChar w:fldCharType="end"/>
            </w:r>
          </w:p>
        </w:tc>
      </w:tr>
      <w:tr w:rsidR="0016113F" w:rsidRPr="00E64B49" w14:paraId="60C66A77"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tcPr>
          <w:p w14:paraId="1DF76595" w14:textId="7C48370E" w:rsidR="0016113F" w:rsidRPr="00C703A0" w:rsidRDefault="0016113F" w:rsidP="00A36B2B">
            <w:pPr>
              <w:pStyle w:val="TableText"/>
              <w:rPr>
                <w:i/>
                <w:color w:val="000000"/>
                <w:szCs w:val="18"/>
              </w:rPr>
            </w:pPr>
            <w:r w:rsidRPr="00C703A0">
              <w:rPr>
                <w:i/>
                <w:szCs w:val="18"/>
              </w:rPr>
              <w:t xml:space="preserve">Magallana gigas (formerly </w:t>
            </w:r>
            <w:r w:rsidRPr="00C703A0">
              <w:rPr>
                <w:i/>
                <w:color w:val="000000"/>
                <w:szCs w:val="18"/>
              </w:rPr>
              <w:t>Crasso</w:t>
            </w:r>
            <w:r w:rsidR="000E189B">
              <w:rPr>
                <w:i/>
                <w:color w:val="000000"/>
                <w:szCs w:val="18"/>
              </w:rPr>
              <w:t>s</w:t>
            </w:r>
            <w:r w:rsidRPr="00C703A0">
              <w:rPr>
                <w:i/>
                <w:color w:val="000000"/>
                <w:szCs w:val="18"/>
              </w:rPr>
              <w:t>trea gigas)</w:t>
            </w:r>
          </w:p>
        </w:tc>
        <w:tc>
          <w:tcPr>
            <w:tcW w:w="706" w:type="pct"/>
            <w:noWrap/>
          </w:tcPr>
          <w:p w14:paraId="3700BA7B" w14:textId="62D69048"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C703A0">
              <w:rPr>
                <w:color w:val="000000"/>
                <w:szCs w:val="18"/>
              </w:rPr>
              <w:t>50</w:t>
            </w:r>
            <w:r w:rsidR="00F979FE" w:rsidRPr="00C703A0">
              <w:rPr>
                <w:color w:val="000000"/>
                <w:szCs w:val="18"/>
              </w:rPr>
              <w:t xml:space="preserve"> </w:t>
            </w:r>
            <w:r w:rsidR="00F979FE" w:rsidRPr="00C703A0">
              <w:rPr>
                <w:rFonts w:cstheme="minorHAnsi"/>
                <w:color w:val="000000"/>
                <w:szCs w:val="18"/>
                <w:bdr w:val="none" w:sz="0" w:space="0" w:color="auto" w:frame="1"/>
              </w:rPr>
              <w:t xml:space="preserve">– </w:t>
            </w:r>
            <w:r w:rsidRPr="00C703A0">
              <w:rPr>
                <w:color w:val="000000"/>
                <w:szCs w:val="18"/>
              </w:rPr>
              <w:t>60</w:t>
            </w:r>
          </w:p>
        </w:tc>
        <w:tc>
          <w:tcPr>
            <w:tcW w:w="1391" w:type="pct"/>
            <w:noWrap/>
          </w:tcPr>
          <w:p w14:paraId="31FEC0C0" w14:textId="14E122E3" w:rsidR="0016113F"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Pr>
                <w:color w:val="000000"/>
                <w:szCs w:val="18"/>
              </w:rPr>
              <w:t>–</w:t>
            </w:r>
          </w:p>
        </w:tc>
        <w:tc>
          <w:tcPr>
            <w:tcW w:w="832" w:type="pct"/>
          </w:tcPr>
          <w:p w14:paraId="379EC3B3" w14:textId="582E4FC5"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C703A0">
              <w:rPr>
                <w:color w:val="000000"/>
                <w:szCs w:val="18"/>
              </w:rPr>
              <w:fldChar w:fldCharType="begin"/>
            </w:r>
            <w:r w:rsidR="009A1424">
              <w:rPr>
                <w:color w:val="000000"/>
                <w:szCs w:val="18"/>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Pr="00C703A0">
              <w:rPr>
                <w:color w:val="000000"/>
                <w:szCs w:val="18"/>
              </w:rPr>
              <w:fldChar w:fldCharType="separate"/>
            </w:r>
            <w:r w:rsidR="00550DC0">
              <w:rPr>
                <w:noProof/>
                <w:color w:val="000000"/>
                <w:szCs w:val="18"/>
              </w:rPr>
              <w:t>(Strathmann</w:t>
            </w:r>
            <w:r w:rsidR="009A1424">
              <w:rPr>
                <w:noProof/>
                <w:color w:val="000000"/>
                <w:szCs w:val="18"/>
              </w:rPr>
              <w:t xml:space="preserve"> 1987)</w:t>
            </w:r>
            <w:r w:rsidRPr="00C703A0">
              <w:rPr>
                <w:color w:val="000000"/>
                <w:szCs w:val="18"/>
              </w:rPr>
              <w:fldChar w:fldCharType="end"/>
            </w:r>
          </w:p>
        </w:tc>
      </w:tr>
      <w:tr w:rsidR="002A7468" w:rsidRPr="00E64B49" w14:paraId="408D7D3D"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tcPr>
          <w:p w14:paraId="673D8E3A" w14:textId="68EE4185" w:rsidR="002A7468" w:rsidRPr="00C703A0" w:rsidRDefault="002A7468" w:rsidP="00A36B2B">
            <w:pPr>
              <w:pStyle w:val="TableText"/>
              <w:rPr>
                <w:i/>
                <w:szCs w:val="18"/>
              </w:rPr>
            </w:pPr>
            <w:r w:rsidRPr="00C703A0">
              <w:rPr>
                <w:i/>
                <w:szCs w:val="18"/>
              </w:rPr>
              <w:t>Teredo navalis</w:t>
            </w:r>
          </w:p>
        </w:tc>
        <w:tc>
          <w:tcPr>
            <w:tcW w:w="706" w:type="pct"/>
            <w:noWrap/>
          </w:tcPr>
          <w:p w14:paraId="3F8628B4" w14:textId="1B87626E" w:rsidR="002A7468" w:rsidRPr="00C703A0" w:rsidRDefault="002A7468" w:rsidP="00A36B2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eastAsia="Times New Roman"/>
                <w:szCs w:val="18"/>
              </w:rPr>
              <w:t>50</w:t>
            </w:r>
          </w:p>
        </w:tc>
        <w:tc>
          <w:tcPr>
            <w:tcW w:w="1391" w:type="pct"/>
            <w:noWrap/>
          </w:tcPr>
          <w:p w14:paraId="18D44EDF" w14:textId="7549EC9F" w:rsidR="002A7468" w:rsidRPr="00C703A0" w:rsidRDefault="002A7468" w:rsidP="00A36B2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eastAsia="Times New Roman"/>
                <w:szCs w:val="18"/>
              </w:rPr>
              <w:t>70</w:t>
            </w:r>
          </w:p>
        </w:tc>
        <w:tc>
          <w:tcPr>
            <w:tcW w:w="832" w:type="pct"/>
          </w:tcPr>
          <w:p w14:paraId="23E26D72" w14:textId="5F0C78F3" w:rsidR="002A7468"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eastAsia="Times New Roman"/>
                <w:szCs w:val="18"/>
              </w:rPr>
              <w:fldChar w:fldCharType="begin"/>
            </w:r>
            <w:r w:rsidR="009A1424">
              <w:rPr>
                <w:rFonts w:eastAsia="Times New Roman"/>
                <w:szCs w:val="18"/>
              </w:rPr>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rsidRPr="00C703A0">
              <w:rPr>
                <w:rFonts w:eastAsia="Times New Roman"/>
                <w:szCs w:val="18"/>
              </w:rPr>
              <w:fldChar w:fldCharType="separate"/>
            </w:r>
            <w:r w:rsidR="00550DC0">
              <w:rPr>
                <w:rFonts w:eastAsia="Times New Roman"/>
                <w:noProof/>
                <w:szCs w:val="18"/>
              </w:rPr>
              <w:t>(Loosanoff and Davis</w:t>
            </w:r>
            <w:r w:rsidR="009A1424">
              <w:rPr>
                <w:rFonts w:eastAsia="Times New Roman"/>
                <w:noProof/>
                <w:szCs w:val="18"/>
              </w:rPr>
              <w:t xml:space="preserve"> 1963)</w:t>
            </w:r>
            <w:r w:rsidRPr="00C703A0">
              <w:rPr>
                <w:rFonts w:eastAsia="Times New Roman"/>
                <w:szCs w:val="18"/>
              </w:rPr>
              <w:fldChar w:fldCharType="end"/>
            </w:r>
          </w:p>
        </w:tc>
      </w:tr>
      <w:tr w:rsidR="002A7468" w:rsidRPr="00E64B49" w14:paraId="379243BC"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tcPr>
          <w:p w14:paraId="09723B54" w14:textId="136B439D" w:rsidR="002A7468" w:rsidRPr="00C703A0" w:rsidRDefault="002A7468" w:rsidP="00A36B2B">
            <w:pPr>
              <w:pStyle w:val="TableText"/>
              <w:rPr>
                <w:rFonts w:eastAsia="Times New Roman"/>
                <w:i/>
                <w:szCs w:val="18"/>
              </w:rPr>
            </w:pPr>
            <w:r w:rsidRPr="00C703A0">
              <w:rPr>
                <w:i/>
                <w:szCs w:val="18"/>
                <w:lang w:eastAsia="ja-JP"/>
              </w:rPr>
              <w:t>Mytilopsis sallei</w:t>
            </w:r>
          </w:p>
        </w:tc>
        <w:tc>
          <w:tcPr>
            <w:tcW w:w="706" w:type="pct"/>
            <w:noWrap/>
          </w:tcPr>
          <w:p w14:paraId="7E5AAB5A" w14:textId="0C3CAE22" w:rsidR="002A7468" w:rsidRPr="00C703A0" w:rsidRDefault="002A7468" w:rsidP="00A36B2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eastAsia="Times New Roman"/>
                <w:szCs w:val="18"/>
              </w:rPr>
              <w:t>64</w:t>
            </w:r>
          </w:p>
        </w:tc>
        <w:tc>
          <w:tcPr>
            <w:tcW w:w="1391" w:type="pct"/>
            <w:noWrap/>
          </w:tcPr>
          <w:p w14:paraId="776C917B" w14:textId="0605D634" w:rsidR="002A7468" w:rsidRPr="00C703A0" w:rsidRDefault="002A7468" w:rsidP="00A36B2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eastAsia="Times New Roman"/>
                <w:szCs w:val="18"/>
              </w:rPr>
              <w:t>87.3</w:t>
            </w:r>
          </w:p>
        </w:tc>
        <w:tc>
          <w:tcPr>
            <w:tcW w:w="832" w:type="pct"/>
          </w:tcPr>
          <w:p w14:paraId="1B160A35" w14:textId="323D4BD0" w:rsidR="002A7468"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eastAsia="Times New Roman"/>
                <w:szCs w:val="18"/>
              </w:rPr>
              <w:fldChar w:fldCharType="begin"/>
            </w:r>
            <w:r w:rsidR="009A1424">
              <w:rPr>
                <w:rFonts w:eastAsia="Times New Roman"/>
                <w:szCs w:val="18"/>
              </w:rPr>
              <w:instrText xml:space="preserve"> ADDIN EN.CITE &lt;EndNote&gt;&lt;Cite&gt;&lt;Author&gt;He&lt;/Author&gt;&lt;Year&gt;2016&lt;/Year&gt;&lt;RecNum&gt;683&lt;/RecNum&gt;&lt;DisplayText&gt;(He et al., 2016)&lt;/DisplayText&gt;&lt;record&gt;&lt;rec-number&gt;683&lt;/rec-number&gt;&lt;foreign-keys&gt;&lt;key app="EN" db-id="rtar052tqprw0def2t1xw5zswx2afzsfzrvs" timestamp="1587948875"&gt;683&lt;/key&gt;&lt;/foreign-keys&gt;&lt;ref-type name="Journal Article"&gt;17&lt;/ref-type&gt;&lt;contributors&gt;&lt;authors&gt;&lt;author&gt;He, J.&lt;/author&gt;&lt;author&gt;Qi, J. F.&lt;/author&gt;&lt;author&gt;Feng, D. Q.&lt;/author&gt;&lt;author&gt;Ke, C. H.&lt;/author&gt;&lt;/authors&gt;&lt;/contributors&gt;&lt;titles&gt;&lt;title&gt;&lt;style face="normal" font="default" size="100%"&gt;Embryonic and larval development of the invasive biofouler &lt;/style&gt;&lt;style face="italic" font="default" size="100%"&gt;Mytilopsis sallei &lt;/style&gt;&lt;style face="normal" font="default" size="100%"&gt;(Recluz, 1849) (Bivalvia: Dreissenidae)&lt;/style&gt;&lt;/title&gt;&lt;secondary-title&gt;Journal of Molluscan Studies&lt;/secondary-title&gt;&lt;/titles&gt;&lt;periodical&gt;&lt;full-title&gt;Journal of Molluscan Studies&lt;/full-title&gt;&lt;/periodical&gt;&lt;pages&gt;23-30&lt;/pages&gt;&lt;volume&gt;82&lt;/volume&gt;&lt;dates&gt;&lt;year&gt;2016&lt;/year&gt;&lt;pub-dates&gt;&lt;date&gt;Feb&lt;/date&gt;&lt;/pub-dates&gt;&lt;/dates&gt;&lt;isbn&gt;0260-1230&lt;/isbn&gt;&lt;accession-num&gt;WOS:000370301100003&lt;/accession-num&gt;&lt;urls&gt;&lt;related-urls&gt;&lt;url&gt;&lt;style face="underline" font="default" size="100%"&gt;&amp;lt;Go to ISI&amp;gt;://WOS:000370301100003&lt;/style&gt;&lt;/url&gt;&lt;/related-urls&gt;&lt;/urls&gt;&lt;electronic-resource-num&gt;10.1093/mollus/eyv026&lt;/electronic-resource-num&gt;&lt;/record&gt;&lt;/Cite&gt;&lt;/EndNote&gt;</w:instrText>
            </w:r>
            <w:r w:rsidRPr="00C703A0">
              <w:rPr>
                <w:rFonts w:eastAsia="Times New Roman"/>
                <w:szCs w:val="18"/>
              </w:rPr>
              <w:fldChar w:fldCharType="separate"/>
            </w:r>
            <w:r w:rsidR="00550DC0">
              <w:rPr>
                <w:rFonts w:eastAsia="Times New Roman"/>
                <w:noProof/>
                <w:szCs w:val="18"/>
              </w:rPr>
              <w:t>(He et al.</w:t>
            </w:r>
            <w:r w:rsidR="009A1424">
              <w:rPr>
                <w:rFonts w:eastAsia="Times New Roman"/>
                <w:noProof/>
                <w:szCs w:val="18"/>
              </w:rPr>
              <w:t xml:space="preserve"> 2016)</w:t>
            </w:r>
            <w:r w:rsidRPr="00C703A0">
              <w:rPr>
                <w:rFonts w:eastAsia="Times New Roman"/>
                <w:szCs w:val="18"/>
              </w:rPr>
              <w:fldChar w:fldCharType="end"/>
            </w:r>
          </w:p>
        </w:tc>
      </w:tr>
      <w:tr w:rsidR="0016113F" w:rsidRPr="00E64B49" w14:paraId="3F19BD69" w14:textId="77777777" w:rsidTr="0070797C">
        <w:trPr>
          <w:cantSplit/>
        </w:trPr>
        <w:tc>
          <w:tcPr>
            <w:cnfStyle w:val="001000000000" w:firstRow="0" w:lastRow="0" w:firstColumn="1" w:lastColumn="0" w:oddVBand="0" w:evenVBand="0" w:oddHBand="0" w:evenHBand="0" w:firstRowFirstColumn="0" w:firstRowLastColumn="0" w:lastRowFirstColumn="0" w:lastRowLastColumn="0"/>
            <w:tcW w:w="2071" w:type="pct"/>
            <w:noWrap/>
            <w:hideMark/>
          </w:tcPr>
          <w:p w14:paraId="5F61D420" w14:textId="77777777" w:rsidR="0016113F" w:rsidRPr="00C703A0" w:rsidRDefault="0016113F" w:rsidP="00A36B2B">
            <w:pPr>
              <w:pStyle w:val="TableText"/>
              <w:rPr>
                <w:i/>
                <w:szCs w:val="18"/>
              </w:rPr>
            </w:pPr>
            <w:r w:rsidRPr="00C703A0">
              <w:rPr>
                <w:i/>
                <w:szCs w:val="18"/>
              </w:rPr>
              <w:t>Arca transversa</w:t>
            </w:r>
          </w:p>
        </w:tc>
        <w:tc>
          <w:tcPr>
            <w:tcW w:w="706" w:type="pct"/>
            <w:noWrap/>
          </w:tcPr>
          <w:p w14:paraId="4713BB4C" w14:textId="67306E2E" w:rsidR="0016113F" w:rsidRPr="00C703A0" w:rsidRDefault="008B2E7B"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1391" w:type="pct"/>
            <w:noWrap/>
            <w:hideMark/>
          </w:tcPr>
          <w:p w14:paraId="5B052D1F" w14:textId="77777777" w:rsidR="0016113F" w:rsidRPr="00C703A0" w:rsidRDefault="0016113F" w:rsidP="00A36B2B">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70 x 55</w:t>
            </w:r>
          </w:p>
        </w:tc>
        <w:tc>
          <w:tcPr>
            <w:tcW w:w="832" w:type="pct"/>
          </w:tcPr>
          <w:p w14:paraId="2939228C" w14:textId="3098DD3D" w:rsidR="0016113F" w:rsidRPr="00C703A0" w:rsidRDefault="00C67771" w:rsidP="009F4581">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rsidRPr="00C703A0">
              <w:rPr>
                <w:szCs w:val="18"/>
              </w:rPr>
              <w:fldChar w:fldCharType="separate"/>
            </w:r>
            <w:r w:rsidR="00550DC0">
              <w:rPr>
                <w:noProof/>
                <w:szCs w:val="18"/>
              </w:rPr>
              <w:t>(Loosanoff and Davis</w:t>
            </w:r>
            <w:r w:rsidR="009A1424">
              <w:rPr>
                <w:noProof/>
                <w:szCs w:val="18"/>
              </w:rPr>
              <w:t xml:space="preserve"> 1963)</w:t>
            </w:r>
            <w:r w:rsidRPr="00C703A0">
              <w:rPr>
                <w:szCs w:val="18"/>
              </w:rPr>
              <w:fldChar w:fldCharType="end"/>
            </w:r>
          </w:p>
        </w:tc>
      </w:tr>
    </w:tbl>
    <w:p w14:paraId="2D3A22E3" w14:textId="61B7B0E0" w:rsidR="009F4581" w:rsidRDefault="009F4581" w:rsidP="00514B8F">
      <w:pPr>
        <w:pStyle w:val="FigureTableNoteSource"/>
      </w:pPr>
      <w:bookmarkStart w:id="39" w:name="_Toc34644432"/>
      <w:bookmarkStart w:id="40" w:name="_Toc49944474"/>
      <w:r>
        <w:t xml:space="preserve">Note: </w:t>
      </w:r>
      <w:r w:rsidRPr="001C3991">
        <w:t>For propagules that are not spherical, the l</w:t>
      </w:r>
      <w:r>
        <w:t>ongest by</w:t>
      </w:r>
      <w:r w:rsidRPr="001C3991">
        <w:t xml:space="preserve"> shortest length are given (where available).</w:t>
      </w:r>
    </w:p>
    <w:p w14:paraId="66AA367A" w14:textId="671AAB4D" w:rsidR="00C916BD" w:rsidRPr="00E86C95" w:rsidRDefault="00371679" w:rsidP="005B353A">
      <w:pPr>
        <w:pStyle w:val="Heading2"/>
      </w:pPr>
      <w:r>
        <w:lastRenderedPageBreak/>
        <w:t xml:space="preserve">4. </w:t>
      </w:r>
      <w:bookmarkEnd w:id="39"/>
      <w:r w:rsidR="004B6B48">
        <w:t>Polychaetes</w:t>
      </w:r>
      <w:bookmarkEnd w:id="40"/>
    </w:p>
    <w:p w14:paraId="73BBB8F2" w14:textId="11A3903C" w:rsidR="00D04553" w:rsidRPr="005B353A" w:rsidRDefault="00D04553" w:rsidP="005B353A">
      <w:pPr>
        <w:rPr>
          <w:rFonts w:cs="Calibri"/>
          <w:color w:val="000000"/>
          <w:bdr w:val="none" w:sz="0" w:space="0" w:color="auto" w:frame="1"/>
        </w:rPr>
      </w:pPr>
      <w:r w:rsidRPr="005B353A">
        <w:rPr>
          <w:rFonts w:cs="Calibri"/>
          <w:color w:val="000000"/>
          <w:bdr w:val="none" w:sz="0" w:space="0" w:color="auto" w:frame="1"/>
        </w:rPr>
        <w:t xml:space="preserve">Reproduction in </w:t>
      </w:r>
      <w:r w:rsidR="006214A1" w:rsidRPr="005B353A">
        <w:rPr>
          <w:rFonts w:cs="Calibri"/>
          <w:color w:val="000000"/>
          <w:bdr w:val="none" w:sz="0" w:space="0" w:color="auto" w:frame="1"/>
        </w:rPr>
        <w:t>polychaetes is complex with both sexual and asexual modes</w:t>
      </w:r>
      <w:r w:rsidR="000E0A66">
        <w:rPr>
          <w:rFonts w:cs="Calibri"/>
          <w:color w:val="000000"/>
          <w:bdr w:val="none" w:sz="0" w:space="0" w:color="auto" w:frame="1"/>
        </w:rPr>
        <w:t>.</w:t>
      </w:r>
      <w:r w:rsidR="00163FAB">
        <w:rPr>
          <w:rFonts w:cs="Calibri"/>
          <w:color w:val="000000"/>
          <w:bdr w:val="none" w:sz="0" w:space="0" w:color="auto" w:frame="1"/>
        </w:rPr>
        <w:t xml:space="preserve"> </w:t>
      </w:r>
      <w:r w:rsidR="006214A1" w:rsidRPr="005B353A">
        <w:rPr>
          <w:rFonts w:cs="Calibri"/>
          <w:color w:val="000000"/>
          <w:bdr w:val="none" w:sz="0" w:space="0" w:color="auto" w:frame="1"/>
        </w:rPr>
        <w:t xml:space="preserve">Most sexes are separate </w:t>
      </w:r>
      <w:r w:rsidR="00D47F0B" w:rsidRPr="005B353A">
        <w:rPr>
          <w:rFonts w:cs="Calibri"/>
          <w:color w:val="000000"/>
          <w:bdr w:val="none" w:sz="0" w:space="0" w:color="auto" w:frame="1"/>
        </w:rPr>
        <w:t>with external</w:t>
      </w:r>
      <w:r w:rsidR="006214A1" w:rsidRPr="005B353A">
        <w:rPr>
          <w:rFonts w:cs="Calibri"/>
          <w:color w:val="000000"/>
          <w:bdr w:val="none" w:sz="0" w:space="0" w:color="auto" w:frame="1"/>
        </w:rPr>
        <w:t xml:space="preserve"> fertilisation </w:t>
      </w:r>
      <w:r w:rsidR="00D47F0B" w:rsidRPr="005B353A">
        <w:rPr>
          <w:rFonts w:cs="Calibri"/>
          <w:color w:val="000000"/>
          <w:bdr w:val="none" w:sz="0" w:space="0" w:color="auto" w:frame="1"/>
        </w:rPr>
        <w:t>but some species do copulate and have internal fertilisation</w:t>
      </w:r>
      <w:r w:rsidR="006214A1" w:rsidRPr="005B353A">
        <w:rPr>
          <w:rFonts w:cs="Calibri"/>
          <w:color w:val="000000"/>
          <w:bdr w:val="none" w:sz="0" w:space="0" w:color="auto" w:frame="1"/>
        </w:rPr>
        <w:t xml:space="preserve"> </w:t>
      </w:r>
      <w:r w:rsidR="00C67771" w:rsidRPr="005B353A">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5B353A">
        <w:rPr>
          <w:rFonts w:cs="Calibri"/>
          <w:color w:val="000000"/>
          <w:bdr w:val="none" w:sz="0" w:space="0" w:color="auto" w:frame="1"/>
        </w:rPr>
        <w:fldChar w:fldCharType="separate"/>
      </w:r>
      <w:r w:rsidR="00A03490">
        <w:rPr>
          <w:rFonts w:cs="Calibri"/>
          <w:noProof/>
          <w:color w:val="000000"/>
          <w:bdr w:val="none" w:sz="0" w:space="0" w:color="auto" w:frame="1"/>
        </w:rPr>
        <w:t>(Ruppert et al.</w:t>
      </w:r>
      <w:r w:rsidR="009A1424">
        <w:rPr>
          <w:rFonts w:cs="Calibri"/>
          <w:noProof/>
          <w:color w:val="000000"/>
          <w:bdr w:val="none" w:sz="0" w:space="0" w:color="auto" w:frame="1"/>
        </w:rPr>
        <w:t xml:space="preserve"> 2004)</w:t>
      </w:r>
      <w:r w:rsidR="00C67771" w:rsidRPr="005B353A">
        <w:rPr>
          <w:rFonts w:cs="Calibri"/>
          <w:color w:val="000000"/>
          <w:bdr w:val="none" w:sz="0" w:space="0" w:color="auto" w:frame="1"/>
        </w:rPr>
        <w:fldChar w:fldCharType="end"/>
      </w:r>
      <w:r w:rsidR="000E0A66">
        <w:rPr>
          <w:rFonts w:cs="Calibri"/>
          <w:color w:val="000000"/>
          <w:bdr w:val="none" w:sz="0" w:space="0" w:color="auto" w:frame="1"/>
        </w:rPr>
        <w:t>.</w:t>
      </w:r>
      <w:r w:rsidR="00163FAB">
        <w:rPr>
          <w:rFonts w:cs="Calibri"/>
          <w:color w:val="000000"/>
          <w:bdr w:val="none" w:sz="0" w:space="0" w:color="auto" w:frame="1"/>
        </w:rPr>
        <w:t xml:space="preserve"> </w:t>
      </w:r>
      <w:r w:rsidR="009B4999" w:rsidRPr="005B353A">
        <w:rPr>
          <w:rFonts w:cs="Calibri"/>
          <w:color w:val="000000"/>
          <w:bdr w:val="none" w:sz="0" w:space="0" w:color="auto" w:frame="1"/>
        </w:rPr>
        <w:t xml:space="preserve">Larvae </w:t>
      </w:r>
      <w:r w:rsidR="00F61D97" w:rsidRPr="005B353A">
        <w:rPr>
          <w:rFonts w:cs="Calibri"/>
          <w:color w:val="000000"/>
          <w:bdr w:val="none" w:sz="0" w:space="0" w:color="auto" w:frame="1"/>
        </w:rPr>
        <w:t xml:space="preserve">typically </w:t>
      </w:r>
      <w:r w:rsidR="009B4999" w:rsidRPr="005B353A">
        <w:rPr>
          <w:rFonts w:cs="Calibri"/>
          <w:color w:val="000000"/>
          <w:bdr w:val="none" w:sz="0" w:space="0" w:color="auto" w:frame="1"/>
        </w:rPr>
        <w:t>hatch as a trochophore larvae and development occurs in the plankton before settlement</w:t>
      </w:r>
      <w:r w:rsidR="000E0A66">
        <w:rPr>
          <w:rFonts w:cs="Calibri"/>
          <w:color w:val="000000"/>
          <w:bdr w:val="none" w:sz="0" w:space="0" w:color="auto" w:frame="1"/>
        </w:rPr>
        <w:t>.</w:t>
      </w:r>
      <w:r w:rsidR="00163FAB">
        <w:rPr>
          <w:rFonts w:cs="Calibri"/>
          <w:color w:val="000000"/>
          <w:bdr w:val="none" w:sz="0" w:space="0" w:color="auto" w:frame="1"/>
        </w:rPr>
        <w:t xml:space="preserve"> </w:t>
      </w:r>
      <w:r w:rsidR="006214A1" w:rsidRPr="005B353A">
        <w:rPr>
          <w:rFonts w:cs="Calibri"/>
          <w:color w:val="000000"/>
          <w:bdr w:val="none" w:sz="0" w:space="0" w:color="auto" w:frame="1"/>
        </w:rPr>
        <w:t xml:space="preserve">Asexual reproduction usually occurs either by budding or fission </w:t>
      </w:r>
      <w:r w:rsidR="00C67771" w:rsidRPr="005B353A">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5B353A">
        <w:rPr>
          <w:rFonts w:cs="Calibri"/>
          <w:color w:val="000000"/>
          <w:bdr w:val="none" w:sz="0" w:space="0" w:color="auto" w:frame="1"/>
        </w:rPr>
        <w:fldChar w:fldCharType="separate"/>
      </w:r>
      <w:r w:rsidR="00A03490">
        <w:rPr>
          <w:rFonts w:cs="Calibri"/>
          <w:noProof/>
          <w:color w:val="000000"/>
          <w:bdr w:val="none" w:sz="0" w:space="0" w:color="auto" w:frame="1"/>
        </w:rPr>
        <w:t>(Ruppert et al.</w:t>
      </w:r>
      <w:r w:rsidR="009A1424">
        <w:rPr>
          <w:rFonts w:cs="Calibri"/>
          <w:noProof/>
          <w:color w:val="000000"/>
          <w:bdr w:val="none" w:sz="0" w:space="0" w:color="auto" w:frame="1"/>
        </w:rPr>
        <w:t xml:space="preserve"> 2004)</w:t>
      </w:r>
      <w:r w:rsidR="00C67771" w:rsidRPr="005B353A">
        <w:rPr>
          <w:rFonts w:cs="Calibri"/>
          <w:color w:val="000000"/>
          <w:bdr w:val="none" w:sz="0" w:space="0" w:color="auto" w:frame="1"/>
        </w:rPr>
        <w:fldChar w:fldCharType="end"/>
      </w:r>
      <w:r w:rsidR="0076259E" w:rsidRPr="005B353A">
        <w:rPr>
          <w:rFonts w:cs="Calibri"/>
          <w:color w:val="000000"/>
          <w:bdr w:val="none" w:sz="0" w:space="0" w:color="auto" w:frame="1"/>
        </w:rPr>
        <w:t>.</w:t>
      </w:r>
    </w:p>
    <w:p w14:paraId="557F2455" w14:textId="48855724" w:rsidR="004B6B48" w:rsidRPr="005B353A" w:rsidRDefault="004B6B48" w:rsidP="005B353A">
      <w:pPr>
        <w:rPr>
          <w:rFonts w:cs="Calibri"/>
          <w:color w:val="000000"/>
          <w:bdr w:val="none" w:sz="0" w:space="0" w:color="auto" w:frame="1"/>
        </w:rPr>
      </w:pPr>
      <w:r w:rsidRPr="005B353A">
        <w:rPr>
          <w:rFonts w:cs="Calibri"/>
          <w:color w:val="000000"/>
          <w:bdr w:val="none" w:sz="0" w:space="0" w:color="auto" w:frame="1"/>
        </w:rPr>
        <w:t xml:space="preserve">The literature review identified propagule size information </w:t>
      </w:r>
      <w:r w:rsidR="00AB6285" w:rsidRPr="005B353A">
        <w:rPr>
          <w:rFonts w:cs="Calibri"/>
          <w:color w:val="000000"/>
          <w:bdr w:val="none" w:sz="0" w:space="0" w:color="auto" w:frame="1"/>
        </w:rPr>
        <w:t>for</w:t>
      </w:r>
      <w:r w:rsidRPr="005B353A">
        <w:rPr>
          <w:rFonts w:cs="Calibri"/>
          <w:color w:val="000000"/>
          <w:bdr w:val="none" w:sz="0" w:space="0" w:color="auto" w:frame="1"/>
        </w:rPr>
        <w:t xml:space="preserve"> </w:t>
      </w:r>
      <w:r w:rsidR="00BA2EAA" w:rsidRPr="005B353A">
        <w:rPr>
          <w:rFonts w:cs="Calibri"/>
          <w:color w:val="000000"/>
          <w:bdr w:val="none" w:sz="0" w:space="0" w:color="auto" w:frame="1"/>
        </w:rPr>
        <w:t>211</w:t>
      </w:r>
      <w:r w:rsidRPr="005B353A">
        <w:rPr>
          <w:rFonts w:cs="Calibri"/>
          <w:color w:val="000000"/>
          <w:bdr w:val="none" w:sz="0" w:space="0" w:color="auto" w:frame="1"/>
        </w:rPr>
        <w:t xml:space="preserve"> species</w:t>
      </w:r>
      <w:r w:rsidR="00AD0C2B" w:rsidRPr="005B353A">
        <w:rPr>
          <w:rFonts w:cs="Calibri"/>
          <w:color w:val="000000"/>
          <w:bdr w:val="none" w:sz="0" w:space="0" w:color="auto" w:frame="1"/>
        </w:rPr>
        <w:t xml:space="preserve"> </w:t>
      </w:r>
      <w:r w:rsidR="00663591" w:rsidRPr="005B353A">
        <w:rPr>
          <w:rFonts w:cs="Calibri"/>
          <w:color w:val="000000"/>
          <w:bdr w:val="none" w:sz="0" w:space="0" w:color="auto" w:frame="1"/>
        </w:rPr>
        <w:t>including</w:t>
      </w:r>
      <w:r w:rsidR="00BA2EAA" w:rsidRPr="005B353A">
        <w:rPr>
          <w:rFonts w:cs="Calibri"/>
          <w:color w:val="000000"/>
          <w:bdr w:val="none" w:sz="0" w:space="0" w:color="auto" w:frame="1"/>
        </w:rPr>
        <w:t xml:space="preserve"> 232</w:t>
      </w:r>
      <w:r w:rsidRPr="005B353A">
        <w:rPr>
          <w:rFonts w:cs="Calibri"/>
          <w:color w:val="000000"/>
          <w:bdr w:val="none" w:sz="0" w:space="0" w:color="auto" w:frame="1"/>
        </w:rPr>
        <w:t xml:space="preserve"> female gamete sizes estimates and </w:t>
      </w:r>
      <w:r w:rsidR="00BA2EAA" w:rsidRPr="005B353A">
        <w:rPr>
          <w:rFonts w:cs="Calibri"/>
          <w:color w:val="000000"/>
          <w:bdr w:val="none" w:sz="0" w:space="0" w:color="auto" w:frame="1"/>
        </w:rPr>
        <w:t xml:space="preserve">24 </w:t>
      </w:r>
      <w:r w:rsidRPr="005B353A">
        <w:rPr>
          <w:rFonts w:cs="Calibri"/>
          <w:color w:val="000000"/>
          <w:bdr w:val="none" w:sz="0" w:space="0" w:color="auto" w:frame="1"/>
        </w:rPr>
        <w:t>embryo/</w:t>
      </w:r>
      <w:r w:rsidR="004A27B7" w:rsidRPr="005B353A">
        <w:rPr>
          <w:rFonts w:cs="Calibri"/>
          <w:color w:val="000000"/>
          <w:bdr w:val="none" w:sz="0" w:space="0" w:color="auto" w:frame="1"/>
        </w:rPr>
        <w:t>larval</w:t>
      </w:r>
      <w:r w:rsidRPr="005B353A">
        <w:rPr>
          <w:rFonts w:cs="Calibri"/>
          <w:color w:val="000000"/>
          <w:bdr w:val="none" w:sz="0" w:space="0" w:color="auto" w:frame="1"/>
        </w:rPr>
        <w:t xml:space="preserve"> size estimates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_Ref49947865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4</w:t>
      </w:r>
      <w:r w:rsidR="00AA0D39">
        <w:rPr>
          <w:rFonts w:cs="Calibri"/>
          <w:color w:val="000000"/>
          <w:bdr w:val="none" w:sz="0" w:space="0" w:color="auto" w:frame="1"/>
        </w:rPr>
        <w:fldChar w:fldCharType="end"/>
      </w:r>
      <w:r w:rsidRPr="005B353A">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663591" w:rsidRPr="005B353A">
        <w:rPr>
          <w:rFonts w:cs="Calibri"/>
          <w:color w:val="000000"/>
          <w:bdr w:val="none" w:sz="0" w:space="0" w:color="auto" w:frame="1"/>
        </w:rPr>
        <w:t>Reported e</w:t>
      </w:r>
      <w:r w:rsidRPr="005B353A">
        <w:rPr>
          <w:rFonts w:cs="Calibri"/>
          <w:color w:val="000000"/>
          <w:bdr w:val="none" w:sz="0" w:space="0" w:color="auto" w:frame="1"/>
        </w:rPr>
        <w:t xml:space="preserve">gg size ranged from </w:t>
      </w:r>
      <w:r w:rsidR="00C75D44" w:rsidRPr="005B353A">
        <w:rPr>
          <w:rFonts w:cs="Calibri"/>
          <w:color w:val="000000"/>
          <w:bdr w:val="none" w:sz="0" w:space="0" w:color="auto" w:frame="1"/>
        </w:rPr>
        <w:t xml:space="preserve">25 </w:t>
      </w:r>
      <w:r w:rsidRPr="005B353A">
        <w:rPr>
          <w:rFonts w:cs="Calibri"/>
          <w:color w:val="000000"/>
          <w:bdr w:val="none" w:sz="0" w:space="0" w:color="auto" w:frame="1"/>
        </w:rPr>
        <w:t xml:space="preserve">– </w:t>
      </w:r>
      <w:r w:rsidR="004A27B7" w:rsidRPr="005B353A">
        <w:rPr>
          <w:rFonts w:cs="Calibri"/>
          <w:color w:val="000000"/>
          <w:bdr w:val="none" w:sz="0" w:space="0" w:color="auto" w:frame="1"/>
        </w:rPr>
        <w:t>650</w:t>
      </w:r>
      <w:r w:rsidRPr="005B353A">
        <w:rPr>
          <w:rFonts w:cs="Calibri"/>
          <w:color w:val="000000"/>
          <w:bdr w:val="none" w:sz="0" w:space="0" w:color="auto" w:frame="1"/>
        </w:rPr>
        <w:t xml:space="preserve"> µm, while embryo/</w:t>
      </w:r>
      <w:r w:rsidR="004A27B7" w:rsidRPr="005B353A">
        <w:rPr>
          <w:rFonts w:cs="Calibri"/>
          <w:color w:val="000000"/>
          <w:bdr w:val="none" w:sz="0" w:space="0" w:color="auto" w:frame="1"/>
        </w:rPr>
        <w:t>larval</w:t>
      </w:r>
      <w:r w:rsidRPr="005B353A">
        <w:rPr>
          <w:rFonts w:cs="Calibri"/>
          <w:color w:val="000000"/>
          <w:bdr w:val="none" w:sz="0" w:space="0" w:color="auto" w:frame="1"/>
        </w:rPr>
        <w:t xml:space="preserve"> sizes ranged from </w:t>
      </w:r>
      <w:r w:rsidR="004A27B7" w:rsidRPr="005B353A">
        <w:rPr>
          <w:rFonts w:cs="Calibri"/>
          <w:color w:val="000000"/>
          <w:bdr w:val="none" w:sz="0" w:space="0" w:color="auto" w:frame="1"/>
        </w:rPr>
        <w:t>70</w:t>
      </w:r>
      <w:r w:rsidRPr="005B353A">
        <w:rPr>
          <w:rFonts w:cs="Calibri"/>
          <w:color w:val="000000"/>
          <w:bdr w:val="none" w:sz="0" w:space="0" w:color="auto" w:frame="1"/>
        </w:rPr>
        <w:t xml:space="preserve"> – </w:t>
      </w:r>
      <w:r w:rsidR="004A27B7" w:rsidRPr="005B353A">
        <w:rPr>
          <w:rFonts w:cs="Calibri"/>
          <w:color w:val="000000"/>
          <w:bdr w:val="none" w:sz="0" w:space="0" w:color="auto" w:frame="1"/>
        </w:rPr>
        <w:t>1,000</w:t>
      </w:r>
      <w:r w:rsidRPr="005B353A">
        <w:rPr>
          <w:rFonts w:cs="Calibri"/>
          <w:color w:val="000000"/>
          <w:bdr w:val="none" w:sz="0" w:space="0" w:color="auto" w:frame="1"/>
        </w:rPr>
        <w:t xml:space="preserve"> µm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_Ref49947865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4</w:t>
      </w:r>
      <w:r w:rsidR="00AA0D39">
        <w:rPr>
          <w:rFonts w:cs="Calibri"/>
          <w:color w:val="000000"/>
          <w:bdr w:val="none" w:sz="0" w:space="0" w:color="auto" w:frame="1"/>
        </w:rPr>
        <w:fldChar w:fldCharType="end"/>
      </w:r>
      <w:r w:rsidR="00E73A9A">
        <w:rPr>
          <w:rFonts w:cs="Calibri"/>
          <w:color w:val="000000"/>
          <w:bdr w:val="none" w:sz="0" w:space="0" w:color="auto" w:frame="1"/>
        </w:rPr>
        <w:t>).</w:t>
      </w:r>
    </w:p>
    <w:p w14:paraId="7C01CAB0" w14:textId="5A810763" w:rsidR="002A640E" w:rsidRPr="00E73A9A" w:rsidRDefault="002A640E" w:rsidP="005B353A">
      <w:r w:rsidRPr="005B353A">
        <w:t xml:space="preserve">The smallest identified female gamete size was </w:t>
      </w:r>
      <w:r w:rsidR="00C75D44" w:rsidRPr="005B353A">
        <w:t xml:space="preserve">for </w:t>
      </w:r>
      <w:r w:rsidR="00C75D44" w:rsidRPr="005B353A">
        <w:rPr>
          <w:i/>
          <w:lang w:eastAsia="en-AU"/>
        </w:rPr>
        <w:t>Euzonus mucronata</w:t>
      </w:r>
      <w:r w:rsidR="00C75D44" w:rsidRPr="005B353A">
        <w:rPr>
          <w:iCs/>
          <w:lang w:eastAsia="en-AU"/>
        </w:rPr>
        <w:t xml:space="preserve"> that has l</w:t>
      </w:r>
      <w:r w:rsidR="002A0D07" w:rsidRPr="005B353A">
        <w:rPr>
          <w:iCs/>
          <w:lang w:eastAsia="en-AU"/>
        </w:rPr>
        <w:t xml:space="preserve">ens shaped coelomic oocytes of </w:t>
      </w:r>
      <w:r w:rsidR="00C75D44" w:rsidRPr="005B353A">
        <w:rPr>
          <w:lang w:eastAsia="en-AU"/>
        </w:rPr>
        <w:t xml:space="preserve">25 </w:t>
      </w:r>
      <w:r w:rsidR="00C75D44" w:rsidRPr="005B353A">
        <w:rPr>
          <w:rFonts w:cs="Calibri"/>
          <w:color w:val="000000"/>
          <w:bdr w:val="none" w:sz="0" w:space="0" w:color="auto" w:frame="1"/>
        </w:rPr>
        <w:t xml:space="preserve">– </w:t>
      </w:r>
      <w:r w:rsidR="00C75D44" w:rsidRPr="005B353A">
        <w:rPr>
          <w:lang w:eastAsia="en-AU"/>
        </w:rPr>
        <w:t xml:space="preserve">30 µm </w:t>
      </w:r>
      <w:r w:rsidR="00687991" w:rsidRPr="005B353A">
        <w:rPr>
          <w:lang w:eastAsia="en-AU"/>
        </w:rPr>
        <w:t xml:space="preserve">in thickness </w:t>
      </w:r>
      <w:r w:rsidR="00C75D44" w:rsidRPr="005B353A">
        <w:rPr>
          <w:lang w:eastAsia="en-AU"/>
        </w:rPr>
        <w:t>and 65 µm</w:t>
      </w:r>
      <w:r w:rsidR="00B804EE" w:rsidRPr="005B353A">
        <w:rPr>
          <w:lang w:eastAsia="en-AU"/>
        </w:rPr>
        <w:t xml:space="preserve"> in diameter</w:t>
      </w:r>
      <w:r w:rsidR="00C75D44" w:rsidRPr="005B353A">
        <w:rPr>
          <w:lang w:eastAsia="en-AU"/>
        </w:rPr>
        <w:t xml:space="preserve"> </w:t>
      </w:r>
      <w:r w:rsidR="00C67771" w:rsidRPr="005B353A">
        <w:rPr>
          <w:lang w:eastAsia="en-AU"/>
        </w:rPr>
        <w:fldChar w:fldCharType="begin"/>
      </w:r>
      <w:r w:rsidR="009A1424">
        <w:rPr>
          <w:lang w:eastAsia="en-AU"/>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5B353A">
        <w:rPr>
          <w:lang w:eastAsia="en-AU"/>
        </w:rPr>
        <w:fldChar w:fldCharType="separate"/>
      </w:r>
      <w:r w:rsidR="00A03490">
        <w:rPr>
          <w:noProof/>
          <w:lang w:eastAsia="en-AU"/>
        </w:rPr>
        <w:t>(Strathmann</w:t>
      </w:r>
      <w:r w:rsidR="009A1424">
        <w:rPr>
          <w:noProof/>
          <w:lang w:eastAsia="en-AU"/>
        </w:rPr>
        <w:t xml:space="preserve"> 1987)</w:t>
      </w:r>
      <w:r w:rsidR="00C67771" w:rsidRPr="005B353A">
        <w:rPr>
          <w:lang w:eastAsia="en-AU"/>
        </w:rPr>
        <w:fldChar w:fldCharType="end"/>
      </w:r>
      <w:r w:rsidR="000E0A66">
        <w:rPr>
          <w:lang w:eastAsia="en-AU"/>
        </w:rPr>
        <w:t>.</w:t>
      </w:r>
      <w:r w:rsidR="00163FAB">
        <w:rPr>
          <w:lang w:eastAsia="en-AU"/>
        </w:rPr>
        <w:t xml:space="preserve"> </w:t>
      </w:r>
      <w:r w:rsidR="00687991" w:rsidRPr="005B353A">
        <w:rPr>
          <w:lang w:eastAsia="en-AU"/>
        </w:rPr>
        <w:t xml:space="preserve">The next smallest egg size was </w:t>
      </w:r>
      <w:r w:rsidRPr="005B353A">
        <w:rPr>
          <w:color w:val="000000" w:themeColor="text1"/>
          <w:lang w:eastAsia="en-AU"/>
        </w:rPr>
        <w:t>40</w:t>
      </w:r>
      <w:r w:rsidRPr="005B353A">
        <w:rPr>
          <w:lang w:eastAsia="en-AU"/>
        </w:rPr>
        <w:t xml:space="preserve"> µm </w:t>
      </w:r>
      <w:r w:rsidR="00663591" w:rsidRPr="005B353A">
        <w:rPr>
          <w:lang w:eastAsia="en-AU"/>
        </w:rPr>
        <w:t>reported for</w:t>
      </w:r>
      <w:r w:rsidRPr="005B353A">
        <w:rPr>
          <w:lang w:eastAsia="en-AU"/>
        </w:rPr>
        <w:t xml:space="preserve"> </w:t>
      </w:r>
      <w:r w:rsidRPr="005B353A">
        <w:rPr>
          <w:i/>
        </w:rPr>
        <w:t>Amphisamytha galapegensis</w:t>
      </w:r>
      <w:r w:rsidR="00663591" w:rsidRPr="005B353A">
        <w:rPr>
          <w:i/>
        </w:rPr>
        <w:t xml:space="preserve"> </w:t>
      </w:r>
      <w:r w:rsidR="00663591" w:rsidRPr="005B353A">
        <w:t xml:space="preserve">(egg: 40 – 150 </w:t>
      </w:r>
      <w:r w:rsidR="00663591" w:rsidRPr="005B353A">
        <w:rPr>
          <w:lang w:eastAsia="en-AU"/>
        </w:rPr>
        <w:t xml:space="preserve">µm) </w:t>
      </w:r>
      <w:r w:rsidR="00C67771" w:rsidRPr="005B353A">
        <w:fldChar w:fldCharType="begin"/>
      </w:r>
      <w:r w:rsidR="009A1424">
        <w:instrText xml:space="preserve"> ADDIN EN.CITE &lt;EndNote&gt;&lt;Cite&gt;&lt;Author&gt;Zottoli&lt;/Author&gt;&lt;Year&gt;1983&lt;/Year&gt;&lt;RecNum&gt;178&lt;/RecNum&gt;&lt;DisplayText&gt;(Zottoli, 1983)&lt;/DisplayText&gt;&lt;record&gt;&lt;rec-number&gt;178&lt;/rec-number&gt;&lt;foreign-keys&gt;&lt;key app="EN" db-id="rtar052tqprw0def2t1xw5zswx2afzsfzrvs" timestamp="1579055621"&gt;178&lt;/key&gt;&lt;/foreign-keys&gt;&lt;ref-type name="Journal Article"&gt;17&lt;/ref-type&gt;&lt;contributors&gt;&lt;authors&gt;&lt;author&gt;Zottoli, R&lt;/author&gt;&lt;/authors&gt;&lt;/contributors&gt;&lt;titles&gt;&lt;title&gt;Amphisamytha galapagensis, a new species of ampharetid polychaete from the vicinity of abyssal hydrothermal vents in the Galapagos Rift, and the role of this species in rift ecosystems&lt;/title&gt;&lt;secondary-title&gt;Proceedings of the Biological Society of Washington&lt;/secondary-title&gt;&lt;/titles&gt;&lt;periodical&gt;&lt;full-title&gt;Proceedings of the Biological Society of Washington&lt;/full-title&gt;&lt;/periodical&gt;&lt;pages&gt;379-391&lt;/pages&gt;&lt;volume&gt;96&lt;/volume&gt;&lt;number&gt;3&lt;/number&gt;&lt;dates&gt;&lt;year&gt;1983&lt;/year&gt;&lt;/dates&gt;&lt;isbn&gt;0006-324X&lt;/isbn&gt;&lt;urls&gt;&lt;/urls&gt;&lt;/record&gt;&lt;/Cite&gt;&lt;/EndNote&gt;</w:instrText>
      </w:r>
      <w:r w:rsidR="00C67771" w:rsidRPr="005B353A">
        <w:fldChar w:fldCharType="separate"/>
      </w:r>
      <w:r w:rsidR="009A1424">
        <w:rPr>
          <w:noProof/>
        </w:rPr>
        <w:t>(Zottoli 1983)</w:t>
      </w:r>
      <w:r w:rsidR="00C67771" w:rsidRPr="005B353A">
        <w:fldChar w:fldCharType="end"/>
      </w:r>
      <w:r w:rsidRPr="005B353A">
        <w:rPr>
          <w:i/>
        </w:rPr>
        <w:t xml:space="preserve">, Ophryotrocha mandibulata </w:t>
      </w:r>
      <w:r w:rsidR="00663591" w:rsidRPr="005B353A">
        <w:t xml:space="preserve">(egg: 40-48 </w:t>
      </w:r>
      <w:r w:rsidR="00663591" w:rsidRPr="005B353A">
        <w:rPr>
          <w:lang w:eastAsia="en-AU"/>
        </w:rPr>
        <w:t>µm)</w:t>
      </w:r>
      <w:r w:rsidR="0076259E" w:rsidRPr="005B353A">
        <w:rPr>
          <w:lang w:eastAsia="en-AU"/>
        </w:rPr>
        <w:t xml:space="preserve"> </w:t>
      </w:r>
      <w:r w:rsidR="00C67771" w:rsidRPr="005B353A">
        <w:rPr>
          <w:lang w:eastAsia="en-AU"/>
        </w:rPr>
        <w:fldChar w:fldCharType="begin"/>
      </w:r>
      <w:r w:rsidR="009A1424">
        <w:rPr>
          <w:lang w:eastAsia="en-AU"/>
        </w:rPr>
        <w:instrText xml:space="preserve"> ADDIN EN.CITE &lt;EndNote&gt;&lt;Cite&gt;&lt;Author&gt;Hilbig&lt;/Author&gt;&lt;Year&gt;1991&lt;/Year&gt;&lt;RecNum&gt;177&lt;/RecNum&gt;&lt;DisplayText&gt;(Hilbig and Blake, 1991)&lt;/DisplayText&gt;&lt;record&gt;&lt;rec-number&gt;177&lt;/rec-number&gt;&lt;foreign-keys&gt;&lt;key app="EN" db-id="rtar052tqprw0def2t1xw5zswx2afzsfzrvs" timestamp="1579055463"&gt;177&lt;/key&gt;&lt;/foreign-keys&gt;&lt;ref-type name="Journal Article"&gt;17&lt;/ref-type&gt;&lt;contributors&gt;&lt;authors&gt;&lt;author&gt;Hilbig, B&lt;/author&gt;&lt;author&gt;Blake, J A&lt;/author&gt;&lt;/authors&gt;&lt;/contributors&gt;&lt;titles&gt;&lt;title&gt;Dorvilleidae (Annelida: Polychaeta) from the US Atlantic slope and rise. Description of two new genera and 14 new species, with a generic revision of Ophryotrocha&lt;/title&gt;&lt;secondary-title&gt;Zoologica Scripta&lt;/secondary-title&gt;&lt;/titles&gt;&lt;periodical&gt;&lt;full-title&gt;Zoologica Scripta&lt;/full-title&gt;&lt;/periodical&gt;&lt;pages&gt;147-183&lt;/pages&gt;&lt;volume&gt;20&lt;/volume&gt;&lt;number&gt;2&lt;/number&gt;&lt;dates&gt;&lt;year&gt;1991&lt;/year&gt;&lt;/dates&gt;&lt;isbn&gt;0300-3256&lt;/isbn&gt;&lt;urls&gt;&lt;/urls&gt;&lt;/record&gt;&lt;/Cite&gt;&lt;/EndNote&gt;</w:instrText>
      </w:r>
      <w:r w:rsidR="00C67771" w:rsidRPr="005B353A">
        <w:rPr>
          <w:lang w:eastAsia="en-AU"/>
        </w:rPr>
        <w:fldChar w:fldCharType="separate"/>
      </w:r>
      <w:r w:rsidR="00A03490">
        <w:rPr>
          <w:noProof/>
          <w:lang w:eastAsia="en-AU"/>
        </w:rPr>
        <w:t>(Hilbig and Blake</w:t>
      </w:r>
      <w:r w:rsidR="009A1424">
        <w:rPr>
          <w:noProof/>
          <w:lang w:eastAsia="en-AU"/>
        </w:rPr>
        <w:t xml:space="preserve"> 1991)</w:t>
      </w:r>
      <w:r w:rsidR="00C67771" w:rsidRPr="005B353A">
        <w:rPr>
          <w:lang w:eastAsia="en-AU"/>
        </w:rPr>
        <w:fldChar w:fldCharType="end"/>
      </w:r>
      <w:r w:rsidR="00663591" w:rsidRPr="005B353A">
        <w:rPr>
          <w:lang w:eastAsia="en-AU"/>
        </w:rPr>
        <w:t>,</w:t>
      </w:r>
      <w:r w:rsidR="00663591" w:rsidRPr="005B353A">
        <w:rPr>
          <w:i/>
        </w:rPr>
        <w:t xml:space="preserve"> </w:t>
      </w:r>
      <w:r w:rsidRPr="005B353A">
        <w:rPr>
          <w:i/>
        </w:rPr>
        <w:t>Serpula vermicularis</w:t>
      </w:r>
      <w:r w:rsidR="00663591" w:rsidRPr="005B353A">
        <w:rPr>
          <w:i/>
        </w:rPr>
        <w:t xml:space="preserve"> </w:t>
      </w:r>
      <w:r w:rsidR="00663591" w:rsidRPr="005B353A">
        <w:t xml:space="preserve">(40 – 200 </w:t>
      </w:r>
      <w:r w:rsidR="00663591" w:rsidRPr="005B353A">
        <w:rPr>
          <w:lang w:eastAsia="en-AU"/>
        </w:rPr>
        <w:t xml:space="preserve">µm) </w:t>
      </w:r>
      <w:r w:rsidR="00C67771" w:rsidRPr="005B353A">
        <w:rPr>
          <w:lang w:eastAsia="en-AU"/>
        </w:rPr>
        <w:fldChar w:fldCharType="begin"/>
      </w:r>
      <w:r w:rsidR="009A1424">
        <w:rPr>
          <w:lang w:eastAsia="en-AU"/>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5B353A">
        <w:rPr>
          <w:lang w:eastAsia="en-AU"/>
        </w:rPr>
        <w:fldChar w:fldCharType="separate"/>
      </w:r>
      <w:r w:rsidR="00A03490">
        <w:rPr>
          <w:noProof/>
          <w:lang w:eastAsia="en-AU"/>
        </w:rPr>
        <w:t>(Strathmann</w:t>
      </w:r>
      <w:r w:rsidR="009A1424">
        <w:rPr>
          <w:noProof/>
          <w:lang w:eastAsia="en-AU"/>
        </w:rPr>
        <w:t xml:space="preserve"> 1987)</w:t>
      </w:r>
      <w:r w:rsidR="00C67771" w:rsidRPr="005B353A">
        <w:rPr>
          <w:lang w:eastAsia="en-AU"/>
        </w:rPr>
        <w:fldChar w:fldCharType="end"/>
      </w:r>
      <w:r w:rsidR="00663591" w:rsidRPr="005B353A">
        <w:rPr>
          <w:lang w:eastAsia="en-AU"/>
        </w:rPr>
        <w:t xml:space="preserve"> and </w:t>
      </w:r>
      <w:r w:rsidR="00663591" w:rsidRPr="005B353A">
        <w:rPr>
          <w:i/>
          <w:lang w:eastAsia="en-AU"/>
        </w:rPr>
        <w:t>Pectinaria gouldi</w:t>
      </w:r>
      <w:r w:rsidR="00663591" w:rsidRPr="005B353A">
        <w:rPr>
          <w:lang w:eastAsia="en-AU"/>
        </w:rPr>
        <w:t xml:space="preserve"> (egg: 43.7 µm) </w:t>
      </w:r>
      <w:r w:rsidR="00C67771" w:rsidRPr="005B353A">
        <w:fldChar w:fldCharType="begin"/>
      </w:r>
      <w:r w:rsidR="009A1424">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sidR="00C67771" w:rsidRPr="005B353A">
        <w:fldChar w:fldCharType="separate"/>
      </w:r>
      <w:r w:rsidR="00A03490">
        <w:rPr>
          <w:noProof/>
        </w:rPr>
        <w:t>(Pernet and Jaeckle</w:t>
      </w:r>
      <w:r w:rsidR="009A1424">
        <w:rPr>
          <w:noProof/>
        </w:rPr>
        <w:t xml:space="preserve"> 2004)</w:t>
      </w:r>
      <w:r w:rsidR="00C67771" w:rsidRPr="005B353A">
        <w:fldChar w:fldCharType="end"/>
      </w:r>
      <w:r w:rsidR="000E0A66">
        <w:t>.</w:t>
      </w:r>
      <w:r w:rsidR="00163FAB">
        <w:t xml:space="preserve"> </w:t>
      </w:r>
      <w:r w:rsidRPr="005B353A">
        <w:t xml:space="preserve">The smallest reported larval size was </w:t>
      </w:r>
      <w:r w:rsidRPr="005B353A">
        <w:rPr>
          <w:color w:val="000000" w:themeColor="text1"/>
          <w:lang w:eastAsia="en-AU"/>
        </w:rPr>
        <w:t>70</w:t>
      </w:r>
      <w:r w:rsidR="00E2297B" w:rsidRPr="005B353A">
        <w:rPr>
          <w:color w:val="000000" w:themeColor="text1"/>
          <w:lang w:eastAsia="en-AU"/>
        </w:rPr>
        <w:t xml:space="preserve"> </w:t>
      </w:r>
      <w:r w:rsidRPr="005B353A">
        <w:t>µm</w:t>
      </w:r>
      <w:r w:rsidRPr="005B353A">
        <w:rPr>
          <w:color w:val="000000" w:themeColor="text1"/>
          <w:lang w:eastAsia="en-AU"/>
        </w:rPr>
        <w:t xml:space="preserve"> for</w:t>
      </w:r>
      <w:r w:rsidR="00434F3E" w:rsidRPr="005B353A">
        <w:rPr>
          <w:color w:val="000000" w:themeColor="text1"/>
          <w:lang w:eastAsia="en-AU"/>
        </w:rPr>
        <w:t xml:space="preserve"> </w:t>
      </w:r>
      <w:r w:rsidR="00434F3E" w:rsidRPr="005B353A">
        <w:rPr>
          <w:i/>
        </w:rPr>
        <w:t>Arenicola claparedii</w:t>
      </w:r>
      <w:r w:rsidR="00434F3E" w:rsidRPr="005B353A">
        <w:t xml:space="preserve"> </w:t>
      </w:r>
      <w:r w:rsidR="00C67771" w:rsidRPr="005B353A">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rsidR="00C67771" w:rsidRPr="005B353A">
        <w:fldChar w:fldCharType="separate"/>
      </w:r>
      <w:r w:rsidR="00A03490">
        <w:rPr>
          <w:noProof/>
        </w:rPr>
        <w:t>(Okuda</w:t>
      </w:r>
      <w:r w:rsidR="009A1424">
        <w:rPr>
          <w:noProof/>
        </w:rPr>
        <w:t xml:space="preserve"> 1946)</w:t>
      </w:r>
      <w:r w:rsidR="00C67771" w:rsidRPr="005B353A">
        <w:fldChar w:fldCharType="end"/>
      </w:r>
      <w:r w:rsidR="00434F3E" w:rsidRPr="005B353A">
        <w:t>, followed by</w:t>
      </w:r>
      <w:r w:rsidRPr="005B353A">
        <w:t xml:space="preserve"> 95 µm for</w:t>
      </w:r>
      <w:r w:rsidR="00434F3E" w:rsidRPr="005B353A">
        <w:t xml:space="preserve"> </w:t>
      </w:r>
      <w:r w:rsidR="00434F3E" w:rsidRPr="005B353A">
        <w:rPr>
          <w:i/>
        </w:rPr>
        <w:t xml:space="preserve">Polydora giardia </w:t>
      </w:r>
      <w:r w:rsidR="00C67771" w:rsidRPr="005B353A">
        <w:fldChar w:fldCharType="begin"/>
      </w:r>
      <w:r w:rsidR="009A1424">
        <w:instrText xml:space="preserve"> ADDIN EN.CITE &lt;EndNote&gt;&lt;Cite&gt;&lt;Author&gt;Day&lt;/Author&gt;&lt;Year&gt;1979&lt;/Year&gt;&lt;RecNum&gt;166&lt;/RecNum&gt;&lt;DisplayText&gt;(Day and Blake, 1979)&lt;/DisplayText&gt;&lt;record&gt;&lt;rec-number&gt;166&lt;/rec-number&gt;&lt;foreign-keys&gt;&lt;key app="EN" db-id="rtar052tqprw0def2t1xw5zswx2afzsfzrvs" timestamp="1578975933"&gt;166&lt;/key&gt;&lt;/foreign-keys&gt;&lt;ref-type name="Journal Article"&gt;17&lt;/ref-type&gt;&lt;contributors&gt;&lt;authors&gt;&lt;author&gt;Day, Randy L&lt;/author&gt;&lt;author&gt;Blake, James A&lt;/author&gt;&lt;/authors&gt;&lt;/contributors&gt;&lt;titles&gt;&lt;title&gt;&lt;style face="normal" font="default" size="100%"&gt;Reproduction and larval development of &lt;/style&gt;&lt;style face="italic" font="default" size="100%"&gt;Polydora giardi &lt;/style&gt;&lt;style face="normal" font="default" size="100%"&gt;Mesnil (Polychaeta: Spionidae)&lt;/style&gt;&lt;/title&gt;&lt;secondary-title&gt;The Biological Bulletin&lt;/secondary-title&gt;&lt;/titles&gt;&lt;periodical&gt;&lt;full-title&gt;The Biological Bulletin&lt;/full-title&gt;&lt;/periodical&gt;&lt;pages&gt;20-30&lt;/pages&gt;&lt;volume&gt;156&lt;/volume&gt;&lt;number&gt;1&lt;/number&gt;&lt;dates&gt;&lt;year&gt;1979&lt;/year&gt;&lt;/dates&gt;&lt;isbn&gt;0006-3185&lt;/isbn&gt;&lt;urls&gt;&lt;/urls&gt;&lt;/record&gt;&lt;/Cite&gt;&lt;/EndNote&gt;</w:instrText>
      </w:r>
      <w:r w:rsidR="00C67771" w:rsidRPr="005B353A">
        <w:fldChar w:fldCharType="separate"/>
      </w:r>
      <w:r w:rsidR="00A03490">
        <w:rPr>
          <w:noProof/>
        </w:rPr>
        <w:t>(Day and Blake</w:t>
      </w:r>
      <w:r w:rsidR="009A1424">
        <w:rPr>
          <w:noProof/>
        </w:rPr>
        <w:t xml:space="preserve"> 1979)</w:t>
      </w:r>
      <w:r w:rsidR="00C67771" w:rsidRPr="005B353A">
        <w:fldChar w:fldCharType="end"/>
      </w:r>
      <w:r w:rsidR="009D405E" w:rsidRPr="005B353A">
        <w:t xml:space="preserve"> (</w:t>
      </w:r>
      <w:r w:rsidR="000A3452">
        <w:fldChar w:fldCharType="begin"/>
      </w:r>
      <w:r w:rsidR="000A3452">
        <w:instrText xml:space="preserve"> REF _Ref48746063 \h </w:instrText>
      </w:r>
      <w:r w:rsidR="000A3452">
        <w:fldChar w:fldCharType="separate"/>
      </w:r>
      <w:r w:rsidR="0044649D" w:rsidRPr="00AB6285">
        <w:t xml:space="preserve">Table </w:t>
      </w:r>
      <w:r w:rsidR="0044649D">
        <w:rPr>
          <w:noProof/>
        </w:rPr>
        <w:t>5</w:t>
      </w:r>
      <w:r w:rsidR="000A3452">
        <w:fldChar w:fldCharType="end"/>
      </w:r>
      <w:r w:rsidR="009D405E" w:rsidRPr="005B353A">
        <w:t>)</w:t>
      </w:r>
      <w:r w:rsidR="002A0D07" w:rsidRPr="005B353A">
        <w:t>.</w:t>
      </w:r>
    </w:p>
    <w:p w14:paraId="3DCC0909" w14:textId="76A83C0E" w:rsidR="003F72A5" w:rsidRPr="005B353A" w:rsidRDefault="009D405E" w:rsidP="005B353A">
      <w:pPr>
        <w:rPr>
          <w:rFonts w:eastAsia="Times New Roman" w:cstheme="minorHAnsi"/>
        </w:rPr>
      </w:pPr>
      <w:r w:rsidRPr="005B353A">
        <w:rPr>
          <w:rFonts w:cs="Calibri"/>
          <w:color w:val="000000"/>
          <w:bdr w:val="none" w:sz="0" w:space="0" w:color="auto" w:frame="1"/>
        </w:rPr>
        <w:t xml:space="preserve">The literature search identified the minimum egg size of three species that has been identified as biofouling risk species </w:t>
      </w:r>
      <w:r w:rsidR="00C67771" w:rsidRPr="005B353A">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5B353A">
        <w:rPr>
          <w:rFonts w:cs="Calibri"/>
          <w:color w:val="000000"/>
          <w:bdr w:val="none" w:sz="0" w:space="0" w:color="auto" w:frame="1"/>
        </w:rPr>
        <w:fldChar w:fldCharType="separate"/>
      </w:r>
      <w:r w:rsidR="00A03490">
        <w:rPr>
          <w:rFonts w:cs="Calibri"/>
          <w:noProof/>
          <w:color w:val="000000"/>
          <w:bdr w:val="none" w:sz="0" w:space="0" w:color="auto" w:frame="1"/>
        </w:rPr>
        <w:t>(Hewitt et al.</w:t>
      </w:r>
      <w:r w:rsidR="009A1424">
        <w:rPr>
          <w:rFonts w:cs="Calibri"/>
          <w:noProof/>
          <w:color w:val="000000"/>
          <w:bdr w:val="none" w:sz="0" w:space="0" w:color="auto" w:frame="1"/>
        </w:rPr>
        <w:t xml:space="preserve"> 2011</w:t>
      </w:r>
      <w:r w:rsidR="00B555F7">
        <w:rPr>
          <w:rFonts w:cs="Calibri"/>
          <w:noProof/>
          <w:color w:val="000000"/>
          <w:bdr w:val="none" w:sz="0" w:space="0" w:color="auto" w:frame="1"/>
        </w:rPr>
        <w:t>;</w:t>
      </w:r>
      <w:r w:rsidR="00A03490">
        <w:rPr>
          <w:rFonts w:cs="Calibri"/>
          <w:noProof/>
          <w:color w:val="000000"/>
          <w:bdr w:val="none" w:sz="0" w:space="0" w:color="auto" w:frame="1"/>
        </w:rPr>
        <w:t xml:space="preserve"> McClary and Nelligan</w:t>
      </w:r>
      <w:r w:rsidR="009A1424">
        <w:rPr>
          <w:rFonts w:cs="Calibri"/>
          <w:noProof/>
          <w:color w:val="000000"/>
          <w:bdr w:val="none" w:sz="0" w:space="0" w:color="auto" w:frame="1"/>
        </w:rPr>
        <w:t xml:space="preserve"> 2001)</w:t>
      </w:r>
      <w:r w:rsidR="00C67771" w:rsidRPr="005B353A">
        <w:rPr>
          <w:rFonts w:cs="Calibri"/>
          <w:color w:val="000000"/>
          <w:bdr w:val="none" w:sz="0" w:space="0" w:color="auto" w:frame="1"/>
        </w:rPr>
        <w:fldChar w:fldCharType="end"/>
      </w:r>
      <w:r w:rsidR="000E0A66">
        <w:rPr>
          <w:rFonts w:cs="Calibri"/>
          <w:color w:val="000000"/>
          <w:bdr w:val="none" w:sz="0" w:space="0" w:color="auto" w:frame="1"/>
        </w:rPr>
        <w:t>.</w:t>
      </w:r>
      <w:r w:rsidR="00163FAB">
        <w:rPr>
          <w:rFonts w:cs="Calibri"/>
          <w:color w:val="000000"/>
          <w:bdr w:val="none" w:sz="0" w:space="0" w:color="auto" w:frame="1"/>
        </w:rPr>
        <w:t xml:space="preserve"> </w:t>
      </w:r>
      <w:r w:rsidR="00434F3E" w:rsidRPr="005B353A">
        <w:rPr>
          <w:rFonts w:eastAsia="Times New Roman"/>
          <w:i/>
          <w:color w:val="000000" w:themeColor="text1"/>
          <w:lang w:eastAsia="en-AU"/>
        </w:rPr>
        <w:t>Sabella spallanzanii</w:t>
      </w:r>
      <w:r w:rsidR="00434F3E" w:rsidRPr="005B353A">
        <w:rPr>
          <w:rFonts w:eastAsia="Times New Roman"/>
          <w:color w:val="000000" w:themeColor="text1"/>
          <w:lang w:eastAsia="en-AU"/>
        </w:rPr>
        <w:t xml:space="preserve"> </w:t>
      </w:r>
      <w:r w:rsidR="00E60711" w:rsidRPr="005B353A">
        <w:rPr>
          <w:rFonts w:eastAsia="Times New Roman"/>
          <w:color w:val="000000" w:themeColor="text1"/>
          <w:lang w:eastAsia="en-AU"/>
        </w:rPr>
        <w:t>has a reported</w:t>
      </w:r>
      <w:r w:rsidR="007F4DE9" w:rsidRPr="005B353A">
        <w:rPr>
          <w:rFonts w:eastAsia="Times New Roman"/>
          <w:color w:val="000000" w:themeColor="text1"/>
          <w:lang w:eastAsia="en-AU"/>
        </w:rPr>
        <w:t xml:space="preserve"> minimum egg si</w:t>
      </w:r>
      <w:r w:rsidR="00E60711" w:rsidRPr="005B353A">
        <w:rPr>
          <w:rFonts w:eastAsia="Times New Roman"/>
          <w:color w:val="000000" w:themeColor="text1"/>
          <w:lang w:eastAsia="en-AU"/>
        </w:rPr>
        <w:t>z</w:t>
      </w:r>
      <w:r w:rsidR="007F4DE9" w:rsidRPr="005B353A">
        <w:rPr>
          <w:rFonts w:eastAsia="Times New Roman"/>
          <w:color w:val="000000" w:themeColor="text1"/>
          <w:lang w:eastAsia="en-AU"/>
        </w:rPr>
        <w:t>e of 50</w:t>
      </w:r>
      <w:r w:rsidR="007F4DE9" w:rsidRPr="005B353A">
        <w:rPr>
          <w:rFonts w:eastAsia="Times New Roman"/>
        </w:rPr>
        <w:t xml:space="preserve"> µm</w:t>
      </w:r>
      <w:r w:rsidR="005A0309" w:rsidRPr="005B353A">
        <w:rPr>
          <w:rFonts w:eastAsia="Times New Roman"/>
        </w:rPr>
        <w:t xml:space="preserve"> </w:t>
      </w:r>
      <w:r w:rsidR="00C67771" w:rsidRPr="005B353A">
        <w:rPr>
          <w:rFonts w:eastAsia="Times New Roman"/>
        </w:rPr>
        <w:fldChar w:fldCharType="begin"/>
      </w:r>
      <w:r w:rsidR="009A1424">
        <w:rPr>
          <w:rFonts w:eastAsia="Times New Roman"/>
        </w:rPr>
        <w:instrText xml:space="preserve"> ADDIN EN.CITE &lt;EndNote&gt;&lt;Cite&gt;&lt;Author&gt;Lee&lt;/Author&gt;&lt;Year&gt;2018&lt;/Year&gt;&lt;RecNum&gt;172&lt;/RecNum&gt;&lt;DisplayText&gt;(Lee et al., 2018)&lt;/DisplayText&gt;&lt;record&gt;&lt;rec-number&gt;172&lt;/rec-number&gt;&lt;foreign-keys&gt;&lt;key app="EN" db-id="rtar052tqprw0def2t1xw5zswx2afzsfzrvs" timestamp="1579052984"&gt;172&lt;/key&gt;&lt;/foreign-keys&gt;&lt;ref-type name="Journal Article"&gt;17&lt;/ref-type&gt;&lt;contributors&gt;&lt;authors&gt;&lt;author&gt;Lee, Aria L&lt;/author&gt;&lt;author&gt;Dafforn, Katherine A&lt;/author&gt;&lt;author&gt;Hutchings, Pat A&lt;/author&gt;&lt;author&gt;Johnston, Emma L&lt;/author&gt;&lt;/authors&gt;&lt;/contributors&gt;&lt;titles&gt;&lt;title&gt;&lt;style face="normal" font="default" size="100%"&gt;Reproductive strategy and gamete development of an invasive fanworm, &lt;/style&gt;&lt;style face="italic" font="default" size="100%"&gt;Sabella spallanzanii&lt;/style&gt;&lt;style face="normal" font="default" size="100%"&gt; (Polychaeta: Sabellidae), a field study in Gulf St Vincent, South Australia&lt;/style&gt;&lt;/title&gt;&lt;secondary-title&gt;PloS one&lt;/secondary-title&gt;&lt;/titles&gt;&lt;periodical&gt;&lt;full-title&gt;Plos One&lt;/full-title&gt;&lt;abbr-1&gt;PLoS One&lt;/abbr-1&gt;&lt;/periodical&gt;&lt;pages&gt;e0200027&lt;/pages&gt;&lt;volume&gt;13&lt;/volume&gt;&lt;number&gt;7&lt;/number&gt;&lt;dates&gt;&lt;year&gt;2018&lt;/year&gt;&lt;/dates&gt;&lt;isbn&gt;1932-6203&lt;/isbn&gt;&lt;urls&gt;&lt;related-urls&gt;&lt;url&gt;https://www.ncbi.nlm.nih.gov/pmc/articles/PMC6029788/pdf/pone.0200027.pdf&lt;/url&gt;&lt;/related-urls&gt;&lt;/urls&gt;&lt;/record&gt;&lt;/Cite&gt;&lt;/EndNote&gt;</w:instrText>
      </w:r>
      <w:r w:rsidR="00C67771" w:rsidRPr="005B353A">
        <w:rPr>
          <w:rFonts w:eastAsia="Times New Roman"/>
        </w:rPr>
        <w:fldChar w:fldCharType="separate"/>
      </w:r>
      <w:r w:rsidR="00A03490">
        <w:rPr>
          <w:rFonts w:eastAsia="Times New Roman"/>
          <w:noProof/>
        </w:rPr>
        <w:t>(Lee et al.</w:t>
      </w:r>
      <w:r w:rsidR="009A1424">
        <w:rPr>
          <w:rFonts w:eastAsia="Times New Roman"/>
          <w:noProof/>
        </w:rPr>
        <w:t xml:space="preserve"> 2018)</w:t>
      </w:r>
      <w:r w:rsidR="00C67771" w:rsidRPr="005B353A">
        <w:rPr>
          <w:rFonts w:eastAsia="Times New Roman"/>
        </w:rPr>
        <w:fldChar w:fldCharType="end"/>
      </w:r>
      <w:r w:rsidRPr="005B353A">
        <w:rPr>
          <w:rFonts w:eastAsia="Times New Roman"/>
        </w:rPr>
        <w:t xml:space="preserve">, </w:t>
      </w:r>
      <w:r w:rsidR="007F4DE9" w:rsidRPr="005B353A">
        <w:rPr>
          <w:rFonts w:eastAsia="Times New Roman"/>
          <w:i/>
        </w:rPr>
        <w:t>Polydora nuchalis</w:t>
      </w:r>
      <w:r w:rsidR="007F4DE9" w:rsidRPr="005B353A">
        <w:rPr>
          <w:rFonts w:eastAsia="Times New Roman"/>
        </w:rPr>
        <w:t xml:space="preserve"> </w:t>
      </w:r>
      <w:r w:rsidRPr="005B353A">
        <w:rPr>
          <w:rFonts w:eastAsia="Times New Roman"/>
        </w:rPr>
        <w:t>has a</w:t>
      </w:r>
      <w:r w:rsidR="00E60711" w:rsidRPr="005B353A">
        <w:rPr>
          <w:rFonts w:eastAsia="Times New Roman"/>
        </w:rPr>
        <w:t xml:space="preserve"> reported </w:t>
      </w:r>
      <w:r w:rsidR="007F4DE9" w:rsidRPr="005B353A">
        <w:rPr>
          <w:rFonts w:eastAsia="Times New Roman"/>
        </w:rPr>
        <w:t xml:space="preserve">egg size of </w:t>
      </w:r>
      <w:r w:rsidR="007F4DE9" w:rsidRPr="005B353A">
        <w:rPr>
          <w:rFonts w:eastAsia="Times New Roman"/>
          <w:lang w:eastAsia="en-AU"/>
        </w:rPr>
        <w:t>145 ± 60</w:t>
      </w:r>
      <w:r w:rsidR="00D943F0" w:rsidRPr="005B353A">
        <w:rPr>
          <w:rFonts w:eastAsia="Times New Roman"/>
          <w:lang w:eastAsia="en-AU"/>
        </w:rPr>
        <w:t xml:space="preserve"> </w:t>
      </w:r>
      <w:r w:rsidR="00D943F0" w:rsidRPr="005B353A">
        <w:rPr>
          <w:rFonts w:eastAsia="Times New Roman"/>
        </w:rPr>
        <w:t>µm</w:t>
      </w:r>
      <w:r w:rsidR="005A0309" w:rsidRPr="005B353A">
        <w:rPr>
          <w:rFonts w:eastAsia="Times New Roman"/>
          <w:lang w:eastAsia="en-AU"/>
        </w:rPr>
        <w:t xml:space="preserve"> </w:t>
      </w:r>
      <w:r w:rsidR="00C67771" w:rsidRPr="005B353A">
        <w:rPr>
          <w:rFonts w:eastAsia="Times New Roman"/>
          <w:lang w:eastAsia="en-AU"/>
        </w:rPr>
        <w:fldChar w:fldCharType="begin"/>
      </w:r>
      <w:r w:rsidR="009A1424">
        <w:rPr>
          <w:rFonts w:eastAsia="Times New Roman"/>
          <w:lang w:eastAsia="en-AU"/>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5B353A">
        <w:rPr>
          <w:rFonts w:eastAsia="Times New Roman"/>
          <w:lang w:eastAsia="en-AU"/>
        </w:rPr>
        <w:fldChar w:fldCharType="separate"/>
      </w:r>
      <w:r w:rsidR="00A03490">
        <w:rPr>
          <w:rFonts w:eastAsia="Times New Roman"/>
          <w:noProof/>
          <w:lang w:eastAsia="en-AU"/>
        </w:rPr>
        <w:t>(Strathmann</w:t>
      </w:r>
      <w:r w:rsidR="009A1424">
        <w:rPr>
          <w:rFonts w:eastAsia="Times New Roman"/>
          <w:noProof/>
          <w:lang w:eastAsia="en-AU"/>
        </w:rPr>
        <w:t xml:space="preserve"> 1987)</w:t>
      </w:r>
      <w:r w:rsidR="00C67771" w:rsidRPr="005B353A">
        <w:rPr>
          <w:rFonts w:eastAsia="Times New Roman"/>
          <w:lang w:eastAsia="en-AU"/>
        </w:rPr>
        <w:fldChar w:fldCharType="end"/>
      </w:r>
      <w:r w:rsidRPr="005B353A">
        <w:rPr>
          <w:rFonts w:eastAsia="Times New Roman"/>
          <w:lang w:eastAsia="en-AU"/>
        </w:rPr>
        <w:t xml:space="preserve">, while </w:t>
      </w:r>
      <w:r w:rsidR="00A6462C" w:rsidRPr="005B353A">
        <w:rPr>
          <w:rFonts w:cs="Calibri"/>
          <w:i/>
          <w:color w:val="000000"/>
          <w:bdr w:val="none" w:sz="0" w:space="0" w:color="auto" w:frame="1"/>
        </w:rPr>
        <w:t xml:space="preserve">Polydora proboscidea </w:t>
      </w:r>
      <w:r w:rsidR="00A6462C" w:rsidRPr="005B353A">
        <w:rPr>
          <w:rFonts w:cs="Calibri"/>
          <w:color w:val="000000"/>
          <w:bdr w:val="none" w:sz="0" w:space="0" w:color="auto" w:frame="1"/>
        </w:rPr>
        <w:t>was identified to have a</w:t>
      </w:r>
      <w:r w:rsidR="008D4379" w:rsidRPr="005B353A">
        <w:rPr>
          <w:rFonts w:cs="Calibri"/>
          <w:color w:val="000000"/>
          <w:bdr w:val="none" w:sz="0" w:space="0" w:color="auto" w:frame="1"/>
        </w:rPr>
        <w:t>n</w:t>
      </w:r>
      <w:r w:rsidR="00A6462C" w:rsidRPr="005B353A">
        <w:rPr>
          <w:rFonts w:cs="Calibri"/>
          <w:color w:val="000000"/>
          <w:bdr w:val="none" w:sz="0" w:space="0" w:color="auto" w:frame="1"/>
        </w:rPr>
        <w:t xml:space="preserve"> </w:t>
      </w:r>
      <w:r w:rsidR="001C3991" w:rsidRPr="005B353A">
        <w:rPr>
          <w:rFonts w:cs="Calibri"/>
          <w:color w:val="000000"/>
          <w:bdr w:val="none" w:sz="0" w:space="0" w:color="auto" w:frame="1"/>
        </w:rPr>
        <w:t>egg</w:t>
      </w:r>
      <w:r w:rsidR="00A6462C" w:rsidRPr="005B353A">
        <w:rPr>
          <w:rFonts w:cs="Calibri"/>
          <w:color w:val="000000"/>
          <w:bdr w:val="none" w:sz="0" w:space="0" w:color="auto" w:frame="1"/>
        </w:rPr>
        <w:t xml:space="preserve"> diameter of 100 </w:t>
      </w:r>
      <w:r w:rsidR="00A6462C" w:rsidRPr="005B353A">
        <w:rPr>
          <w:rFonts w:eastAsia="Times New Roman" w:cstheme="minorHAnsi"/>
          <w:sz w:val="20"/>
        </w:rPr>
        <w:t xml:space="preserve">µm </w:t>
      </w:r>
      <w:r w:rsidR="00C67771" w:rsidRPr="005B353A">
        <w:rPr>
          <w:rFonts w:eastAsia="Times New Roman" w:cstheme="minorHAnsi"/>
        </w:rPr>
        <w:fldChar w:fldCharType="begin"/>
      </w:r>
      <w:r w:rsidR="009A1424">
        <w:rPr>
          <w:rFonts w:eastAsia="Times New Roman" w:cstheme="minorHAnsi"/>
        </w:rPr>
        <w:instrText xml:space="preserve"> ADDIN EN.CITE &lt;EndNote&gt;&lt;Cite&gt;&lt;Author&gt;Strathmann&lt;/Author&gt;&lt;Year&gt;2017&lt;/Year&gt;&lt;RecNum&gt;89&lt;/RecNum&gt;&lt;DisplayText&gt;(Strathmann, 2017)&lt;/DisplayText&gt;&lt;record&gt;&lt;rec-number&gt;89&lt;/rec-number&gt;&lt;foreign-keys&gt;&lt;key app="EN" db-id="rtar052tqprw0def2t1xw5zswx2afzsfzrvs" timestamp="1578375114"&gt;89&lt;/key&gt;&lt;/foreign-keys&gt;&lt;ref-type name="Book"&gt;6&lt;/ref-type&gt;&lt;contributors&gt;&lt;authors&gt;&lt;author&gt;Strathmann,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larvae&lt;/title&gt;&lt;/titles&gt;&lt;dates&gt;&lt;year&gt;2017&lt;/year&gt;&lt;/dates&gt;&lt;publisher&gt;University of Washington Press&lt;/publisher&gt;&lt;isbn&gt;0295743247&lt;/isbn&gt;&lt;urls&gt;&lt;/urls&gt;&lt;/record&gt;&lt;/Cite&gt;&lt;/EndNote&gt;</w:instrText>
      </w:r>
      <w:r w:rsidR="00C67771" w:rsidRPr="005B353A">
        <w:rPr>
          <w:rFonts w:eastAsia="Times New Roman" w:cstheme="minorHAnsi"/>
        </w:rPr>
        <w:fldChar w:fldCharType="separate"/>
      </w:r>
      <w:r w:rsidR="00A03490">
        <w:rPr>
          <w:rFonts w:eastAsia="Times New Roman" w:cstheme="minorHAnsi"/>
          <w:noProof/>
        </w:rPr>
        <w:t>(Strathmann</w:t>
      </w:r>
      <w:r w:rsidR="009A1424">
        <w:rPr>
          <w:rFonts w:eastAsia="Times New Roman" w:cstheme="minorHAnsi"/>
          <w:noProof/>
        </w:rPr>
        <w:t xml:space="preserve"> 2017)</w:t>
      </w:r>
      <w:r w:rsidR="00C67771" w:rsidRPr="005B353A">
        <w:rPr>
          <w:rFonts w:eastAsia="Times New Roman" w:cstheme="minorHAnsi"/>
        </w:rPr>
        <w:fldChar w:fldCharType="end"/>
      </w:r>
      <w:r w:rsidR="00A6462C" w:rsidRPr="005B353A">
        <w:rPr>
          <w:rFonts w:eastAsia="Times New Roman" w:cstheme="minorHAnsi"/>
        </w:rPr>
        <w:t>.</w:t>
      </w:r>
    </w:p>
    <w:p w14:paraId="3597575D" w14:textId="71A2EB92" w:rsidR="0053731E" w:rsidRPr="00A06725" w:rsidRDefault="0053731E" w:rsidP="005B353A">
      <w:pPr>
        <w:pStyle w:val="Caption"/>
      </w:pPr>
      <w:bookmarkStart w:id="41" w:name="_Ref48746063"/>
      <w:bookmarkStart w:id="42" w:name="_Toc34644176"/>
      <w:bookmarkStart w:id="43" w:name="_Toc34644269"/>
      <w:bookmarkStart w:id="44" w:name="_Toc35333316"/>
      <w:bookmarkStart w:id="45" w:name="_Toc38914004"/>
      <w:bookmarkStart w:id="46" w:name="_Toc51666035"/>
      <w:r w:rsidRPr="00AB6285">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5</w:t>
      </w:r>
      <w:r w:rsidR="00D76B84">
        <w:rPr>
          <w:noProof/>
        </w:rPr>
        <w:fldChar w:fldCharType="end"/>
      </w:r>
      <w:bookmarkEnd w:id="41"/>
      <w:r w:rsidRPr="00AB6285">
        <w:t xml:space="preserve"> </w:t>
      </w:r>
      <w:bookmarkEnd w:id="42"/>
      <w:bookmarkEnd w:id="43"/>
      <w:bookmarkEnd w:id="44"/>
      <w:r w:rsidR="001A2129" w:rsidRPr="00AB6285">
        <w:t xml:space="preserve">Propagule </w:t>
      </w:r>
      <w:r w:rsidR="00D943F0" w:rsidRPr="00AB6285">
        <w:t>larval sizes for key polychaete species</w:t>
      </w:r>
      <w:bookmarkEnd w:id="45"/>
      <w:bookmarkEnd w:id="46"/>
    </w:p>
    <w:tbl>
      <w:tblPr>
        <w:tblStyle w:val="ABAREStableleftalign"/>
        <w:tblW w:w="5000" w:type="pct"/>
        <w:tblLook w:val="04A0" w:firstRow="1" w:lastRow="0" w:firstColumn="1" w:lastColumn="0" w:noHBand="0" w:noVBand="1"/>
        <w:tblDescription w:val="4-column table showing the propagule larval sizes for key polychaete species identified from a literature search. For propagules that are not spherical, the longest x shortest length are given (where available). Data are shown in terms of: Species, Egg in micrometre, Embryo or Larvae in micrometre and References."/>
      </w:tblPr>
      <w:tblGrid>
        <w:gridCol w:w="3737"/>
        <w:gridCol w:w="1271"/>
        <w:gridCol w:w="1937"/>
        <w:gridCol w:w="2081"/>
      </w:tblGrid>
      <w:tr w:rsidR="00434F3E" w:rsidRPr="00843F42" w14:paraId="339FE719" w14:textId="77777777" w:rsidTr="001F343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2" w:type="pct"/>
            <w:tcBorders>
              <w:top w:val="single" w:sz="4" w:space="0" w:color="auto"/>
              <w:bottom w:val="single" w:sz="4" w:space="0" w:color="auto"/>
            </w:tcBorders>
            <w:noWrap/>
            <w:hideMark/>
          </w:tcPr>
          <w:p w14:paraId="4699FF0D" w14:textId="77777777" w:rsidR="00434F3E" w:rsidRPr="00843F42" w:rsidRDefault="00434F3E" w:rsidP="005B353A">
            <w:pPr>
              <w:pStyle w:val="TableHeading"/>
            </w:pPr>
            <w:r w:rsidRPr="00843F42">
              <w:t>Species</w:t>
            </w:r>
          </w:p>
        </w:tc>
        <w:tc>
          <w:tcPr>
            <w:tcW w:w="706" w:type="pct"/>
            <w:tcBorders>
              <w:top w:val="single" w:sz="4" w:space="0" w:color="auto"/>
              <w:bottom w:val="single" w:sz="4" w:space="0" w:color="auto"/>
            </w:tcBorders>
            <w:noWrap/>
            <w:hideMark/>
          </w:tcPr>
          <w:p w14:paraId="1CDA70D7" w14:textId="67776A49" w:rsidR="00434F3E" w:rsidRPr="00843F42" w:rsidRDefault="00434F3E" w:rsidP="005B353A">
            <w:pPr>
              <w:pStyle w:val="TableHeading"/>
              <w:jc w:val="right"/>
              <w:cnfStyle w:val="100000000000" w:firstRow="1" w:lastRow="0" w:firstColumn="0" w:lastColumn="0" w:oddVBand="0" w:evenVBand="0" w:oddHBand="0" w:evenHBand="0" w:firstRowFirstColumn="0" w:firstRowLastColumn="0" w:lastRowFirstColumn="0" w:lastRowLastColumn="0"/>
            </w:pPr>
            <w:r w:rsidRPr="00843F42">
              <w:t>Egg (µm)</w:t>
            </w:r>
          </w:p>
        </w:tc>
        <w:tc>
          <w:tcPr>
            <w:tcW w:w="1067" w:type="pct"/>
            <w:tcBorders>
              <w:top w:val="single" w:sz="4" w:space="0" w:color="auto"/>
              <w:bottom w:val="single" w:sz="4" w:space="0" w:color="auto"/>
            </w:tcBorders>
            <w:noWrap/>
            <w:hideMark/>
          </w:tcPr>
          <w:p w14:paraId="032796CA" w14:textId="5D189162" w:rsidR="00434F3E" w:rsidRPr="00843F42" w:rsidRDefault="00160A30" w:rsidP="005B353A">
            <w:pPr>
              <w:pStyle w:val="TableHeading"/>
              <w:jc w:val="right"/>
              <w:cnfStyle w:val="100000000000" w:firstRow="1" w:lastRow="0" w:firstColumn="0" w:lastColumn="0" w:oddVBand="0" w:evenVBand="0" w:oddHBand="0" w:evenHBand="0" w:firstRowFirstColumn="0" w:firstRowLastColumn="0" w:lastRowFirstColumn="0" w:lastRowLastColumn="0"/>
            </w:pPr>
            <w:r w:rsidRPr="00843F42">
              <w:t>Embryo/larvae (µm)</w:t>
            </w:r>
          </w:p>
        </w:tc>
        <w:tc>
          <w:tcPr>
            <w:tcW w:w="1154" w:type="pct"/>
            <w:tcBorders>
              <w:top w:val="single" w:sz="4" w:space="0" w:color="auto"/>
              <w:bottom w:val="single" w:sz="4" w:space="0" w:color="auto"/>
            </w:tcBorders>
          </w:tcPr>
          <w:p w14:paraId="2EF5D5D6" w14:textId="5E9E8DE0" w:rsidR="00434F3E" w:rsidRPr="00843F42" w:rsidRDefault="00434F3E" w:rsidP="001F343C">
            <w:pPr>
              <w:pStyle w:val="TableHeading"/>
              <w:cnfStyle w:val="100000000000" w:firstRow="1" w:lastRow="0" w:firstColumn="0" w:lastColumn="0" w:oddVBand="0" w:evenVBand="0" w:oddHBand="0" w:evenHBand="0" w:firstRowFirstColumn="0" w:firstRowLastColumn="0" w:lastRowFirstColumn="0" w:lastRowLastColumn="0"/>
            </w:pPr>
            <w:r w:rsidRPr="00843F42">
              <w:t>Ref</w:t>
            </w:r>
            <w:r w:rsidR="002E4933" w:rsidRPr="00843F42">
              <w:t>erences</w:t>
            </w:r>
          </w:p>
        </w:tc>
      </w:tr>
      <w:tr w:rsidR="00434F3E" w:rsidRPr="00C703A0" w14:paraId="15D8931B"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hideMark/>
          </w:tcPr>
          <w:p w14:paraId="30C1CE3B" w14:textId="77777777" w:rsidR="00434F3E" w:rsidRPr="00C703A0" w:rsidRDefault="00434F3E" w:rsidP="005B353A">
            <w:pPr>
              <w:pStyle w:val="TableText"/>
              <w:rPr>
                <w:i/>
              </w:rPr>
            </w:pPr>
            <w:r w:rsidRPr="00C703A0">
              <w:rPr>
                <w:i/>
              </w:rPr>
              <w:t>Euzonus mucronata</w:t>
            </w:r>
          </w:p>
        </w:tc>
        <w:tc>
          <w:tcPr>
            <w:tcW w:w="706" w:type="pct"/>
            <w:noWrap/>
            <w:hideMark/>
          </w:tcPr>
          <w:p w14:paraId="16117F68" w14:textId="166317DE" w:rsidR="00434F3E" w:rsidRPr="00C703A0" w:rsidRDefault="00434F3E" w:rsidP="005B353A">
            <w:pPr>
              <w:pStyle w:val="TableText"/>
              <w:jc w:val="right"/>
              <w:cnfStyle w:val="000000000000" w:firstRow="0" w:lastRow="0" w:firstColumn="0" w:lastColumn="0" w:oddVBand="0" w:evenVBand="0" w:oddHBand="0" w:evenHBand="0" w:firstRowFirstColumn="0" w:firstRowLastColumn="0" w:lastRowFirstColumn="0" w:lastRowLastColumn="0"/>
            </w:pPr>
            <w:r w:rsidRPr="00C703A0">
              <w:t>25</w:t>
            </w:r>
            <w:r w:rsidR="00A16B34" w:rsidRPr="00C703A0">
              <w:t xml:space="preserve"> </w:t>
            </w:r>
            <w:r w:rsidR="009E583F" w:rsidRPr="00C703A0">
              <w:t>x 65</w:t>
            </w:r>
          </w:p>
        </w:tc>
        <w:tc>
          <w:tcPr>
            <w:tcW w:w="1067" w:type="pct"/>
            <w:noWrap/>
            <w:hideMark/>
          </w:tcPr>
          <w:p w14:paraId="385187AE" w14:textId="5B1B7DCC" w:rsidR="00434F3E"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54" w:type="pct"/>
          </w:tcPr>
          <w:p w14:paraId="6FA8E274" w14:textId="268A75B0" w:rsidR="00434F3E" w:rsidRPr="00C703A0" w:rsidRDefault="00C67771" w:rsidP="001F343C">
            <w:pPr>
              <w:pStyle w:val="TableText"/>
              <w:cnfStyle w:val="000000000000" w:firstRow="0" w:lastRow="0" w:firstColumn="0" w:lastColumn="0" w:oddVBand="0" w:evenVBand="0" w:oddHBand="0" w:evenHBand="0" w:firstRowFirstColumn="0" w:firstRowLastColumn="0" w:lastRowFirstColumn="0" w:lastRowLastColumn="0"/>
            </w:pPr>
            <w:r w:rsidRPr="00C703A0">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Pr="00C703A0">
              <w:fldChar w:fldCharType="separate"/>
            </w:r>
            <w:r w:rsidR="00A03490">
              <w:rPr>
                <w:noProof/>
              </w:rPr>
              <w:t>(Strathmann</w:t>
            </w:r>
            <w:r w:rsidR="009A1424">
              <w:rPr>
                <w:noProof/>
              </w:rPr>
              <w:t xml:space="preserve"> 1987)</w:t>
            </w:r>
            <w:r w:rsidRPr="00C703A0">
              <w:fldChar w:fldCharType="end"/>
            </w:r>
          </w:p>
        </w:tc>
      </w:tr>
      <w:tr w:rsidR="00434F3E" w:rsidRPr="00C703A0" w14:paraId="40649828"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hideMark/>
          </w:tcPr>
          <w:p w14:paraId="309027A2" w14:textId="77777777" w:rsidR="00434F3E" w:rsidRPr="00C703A0" w:rsidRDefault="00434F3E" w:rsidP="005B353A">
            <w:pPr>
              <w:pStyle w:val="TableText"/>
              <w:rPr>
                <w:i/>
              </w:rPr>
            </w:pPr>
            <w:r w:rsidRPr="00C703A0">
              <w:rPr>
                <w:i/>
              </w:rPr>
              <w:t>Amphisamytha galapegensis</w:t>
            </w:r>
          </w:p>
        </w:tc>
        <w:tc>
          <w:tcPr>
            <w:tcW w:w="706" w:type="pct"/>
            <w:noWrap/>
            <w:hideMark/>
          </w:tcPr>
          <w:p w14:paraId="254D4DDE" w14:textId="13B2DE2C" w:rsidR="00434F3E" w:rsidRPr="00C703A0" w:rsidRDefault="00434F3E" w:rsidP="005B353A">
            <w:pPr>
              <w:pStyle w:val="TableText"/>
              <w:jc w:val="right"/>
              <w:cnfStyle w:val="000000000000" w:firstRow="0" w:lastRow="0" w:firstColumn="0" w:lastColumn="0" w:oddVBand="0" w:evenVBand="0" w:oddHBand="0" w:evenHBand="0" w:firstRowFirstColumn="0" w:firstRowLastColumn="0" w:lastRowFirstColumn="0" w:lastRowLastColumn="0"/>
            </w:pPr>
            <w:r w:rsidRPr="00C703A0">
              <w:t>40</w:t>
            </w:r>
          </w:p>
        </w:tc>
        <w:tc>
          <w:tcPr>
            <w:tcW w:w="1067" w:type="pct"/>
            <w:noWrap/>
            <w:hideMark/>
          </w:tcPr>
          <w:p w14:paraId="21B0F339" w14:textId="0785889A" w:rsidR="00434F3E"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54" w:type="pct"/>
          </w:tcPr>
          <w:p w14:paraId="6CA23610" w14:textId="2CA2A10F" w:rsidR="00434F3E" w:rsidRPr="00C703A0" w:rsidRDefault="00C67771" w:rsidP="001F343C">
            <w:pPr>
              <w:pStyle w:val="TableText"/>
              <w:cnfStyle w:val="000000000000" w:firstRow="0" w:lastRow="0" w:firstColumn="0" w:lastColumn="0" w:oddVBand="0" w:evenVBand="0" w:oddHBand="0" w:evenHBand="0" w:firstRowFirstColumn="0" w:firstRowLastColumn="0" w:lastRowFirstColumn="0" w:lastRowLastColumn="0"/>
            </w:pPr>
            <w:r w:rsidRPr="00C703A0">
              <w:fldChar w:fldCharType="begin">
                <w:fldData xml:space="preserve">PEVuZE5vdGU+PENpdGU+PEF1dGhvcj5ab3R0b2xpPC9BdXRob3I+PFllYXI+MTk4MzwvWWVhcj48
UmVjTnVtPjE3ODwvUmVjTnVtPjxEaXNwbGF5VGV4dD4oWm90dG9saSwgMTk4MywgQmxha2UsIDE5
OTMpPC9EaXNwbGF5VGV4dD48cmVjb3JkPjxyZWMtbnVtYmVyPjE3ODwvcmVjLW51bWJlcj48Zm9y
ZWlnbi1rZXlzPjxrZXkgYXBwPSJFTiIgZGItaWQ9InJ0YXIwNTJ0cXBydzBkZWYydDF4dzV6c3d4
MmFmenNmenJ2cyIgdGltZXN0YW1wPSIxNTc5MDU1NjIxIj4xNzg8L2tleT48L2ZvcmVpZ24ta2V5
cz48cmVmLXR5cGUgbmFtZT0iSm91cm5hbCBBcnRpY2xlIj4xNzwvcmVmLXR5cGU+PGNvbnRyaWJ1
dG9ycz48YXV0aG9ycz48YXV0aG9yPlpvdHRvbGksIFI8L2F1dGhvcj48L2F1dGhvcnM+PC9jb250
cmlidXRvcnM+PHRpdGxlcz48dGl0bGU+QW1waGlzYW15dGhhIGdhbGFwYWdlbnNpcywgYSBuZXcg
c3BlY2llcyBvZiBhbXBoYXJldGlkIHBvbHljaGFldGUgZnJvbSB0aGUgdmljaW5pdHkgb2YgYWJ5
c3NhbCBoeWRyb3RoZXJtYWwgdmVudHMgaW4gdGhlIEdhbGFwYWdvcyBSaWZ0LCBhbmQgdGhlIHJv
bGUgb2YgdGhpcyBzcGVjaWVzIGluIHJpZnQgZWNvc3lzdGVtczwvdGl0bGU+PHNlY29uZGFyeS10
aXRsZT5Qcm9jZWVkaW5ncyBvZiB0aGUgQmlvbG9naWNhbCBTb2NpZXR5IG9mIFdhc2hpbmd0b248
L3NlY29uZGFyeS10aXRsZT48L3RpdGxlcz48cGVyaW9kaWNhbD48ZnVsbC10aXRsZT5Qcm9jZWVk
aW5ncyBvZiB0aGUgQmlvbG9naWNhbCBTb2NpZXR5IG9mIFdhc2hpbmd0b248L2Z1bGwtdGl0bGU+
PC9wZXJpb2RpY2FsPjxwYWdlcz4zNzktMzkxPC9wYWdlcz48dm9sdW1lPjk2PC92b2x1bWU+PG51
bWJlcj4zPC9udW1iZXI+PGRhdGVzPjx5ZWFyPjE5ODM8L3llYXI+PC9kYXRlcz48aXNibj4wMDA2
LTMyNFg8L2lzYm4+PHVybHM+PC91cmxzPjwvcmVjb3JkPjwvQ2l0ZT48Q2l0ZT48QXV0aG9yPkJs
YWtlPC9BdXRob3I+PFllYXI+MTk5MzwvWWVhcj48UmVjTnVtPjE3NjwvUmVjTnVtPjxyZWNvcmQ+
PHJlYy1udW1iZXI+MTc2PC9yZWMtbnVtYmVyPjxmb3JlaWduLWtleXM+PGtleSBhcHA9IkVOIiBk
Yi1pZD0icnRhcjA1MnRxcHJ3MGRlZjJ0MXh3NXpzd3gyYWZ6c2Z6cnZzIiB0aW1lc3RhbXA9IjE1
NzkwNTUzMDEiPjE3Njwva2V5PjwvZm9yZWlnbi1rZXlzPjxyZWYtdHlwZSBuYW1lPSJKb3VybmFs
IEFydGljbGUiPjE3PC9yZWYtdHlwZT48Y29udHJpYnV0b3JzPjxhdXRob3JzPjxhdXRob3I+Qmxh
a2UsIEphbWVzIEEuPC9hdXRob3I+PC9hdXRob3JzPjwvY29udHJpYnV0b3JzPjx0aXRsZXM+PHRp
dGxlPkxpZmUgaGlzdG9yeSBhbmFseXNpcyBvZiBmaXZlIGRvbWluYW50IGluZmF1bmFsIHBvbHlj
aGFldGUgc3BlY2llcyBmcm9tIHRoZSBjb250aW5lbnRhbCBzbG9wZSBvZmYgTm9ydGggQ2Fyb2xp
bmE8L3RpdGxlPjxzZWNvbmRhcnktdGl0bGU+Sm91cm5hbCBvZiB0aGUgTWFyaW5lIEJpb2xvZ2lj
YWwgQXNzb2NpYXRpb24gb2YgdGhlIFVuaXRlZCBLaW5nZG9tPC9zZWNvbmRhcnktdGl0bGU+PC90
aXRsZXM+PHBlcmlvZGljYWw+PGZ1bGwtdGl0bGU+Sm91cm5hbCBvZiB0aGUgTWFyaW5lIEJpb2xv
Z2ljYWwgQXNzb2NpYXRpb24gb2YgdGhlIFVuaXRlZCBLaW5nZG9tPC9mdWxsLXRpdGxlPjwvcGVy
aW9kaWNhbD48cGFnZXM+MTIzLTE0MTwvcGFnZXM+PHZvbHVtZT43Mzwvdm9sdW1lPjxudW1iZXI+
MTwvbnVtYmVyPjxlZGl0aW9uPjIwMDkvMDUvMTE8L2VkaXRpb24+PGRhdGVzPjx5ZWFyPjE5OTM8
L3llYXI+PC9kYXRlcz48cHVibGlzaGVyPkNhbWJyaWRnZSBVbml2ZXJzaXR5IFByZXNzPC9wdWJs
aXNoZXI+PGlzYm4+MDAyNS0zMTU0PC9pc2JuPjx1cmxzPjxyZWxhdGVkLXVybHM+PHVybD5odHRw
czovL3d3dy5jYW1icmlkZ2Uub3JnL2NvcmUvYXJ0aWNsZS9saWZlLWhpc3RvcnktYW5hbHlzaXMt
b2YtZml2ZS1kb21pbmFudC1pbmZhdW5hbC1wb2x5Y2hhZXRlLXNwZWNpZXMtZnJvbS10aGUtY29u
dGluZW50YWwtc2xvcGUtb2ZmLW5vcnRoLWNhcm9saW5hL0UxOTFEMDIwNEJGQTcxRDM5MkVDQTc0
MTJEMURCOUVCPC91cmw+PHVybD5odHRwczovL3d3dy5jYW1icmlkZ2Uub3JnL2NvcmUvam91cm5h
bHMvam91cm5hbC1vZi10aGUtbWFyaW5lLWJpb2xvZ2ljYWwtYXNzb2NpYXRpb24tb2YtdGhlLXVu
aXRlZC1raW5nZG9tL2FydGljbGUvbGlmZS1oaXN0b3J5LWFuYWx5c2lzLW9mLWZpdmUtZG9taW5h
bnQtaW5mYXVuYWwtcG9seWNoYWV0ZS1zcGVjaWVzLWZyb20tdGhlLWNvbnRpbmVudGFsLXNsb3Bl
LW9mZi1ub3J0aC1jYXJvbGluYS9FMTkxRDAyMDRCRkE3MUQzOTJFQ0E3NDEyRDFEQjlFQjwvdXJs
PjwvcmVsYXRlZC11cmxzPjwvdXJscz48ZWxlY3Ryb25pYy1yZXNvdXJjZS1udW0+MTAuMTAxNy9T
MDAyNTMxNTQwMDAzMjY4OTwvZWxlY3Ryb25pYy1yZXNvdXJjZS1udW0+PHJlbW90ZS1kYXRhYmFz
ZS1uYW1lPkNhbWJyaWRnZSBDb3JlPC9yZW1vdGUtZGF0YWJhc2UtbmFtZT48cmVtb3RlLWRhdGFi
YXNlLXByb3ZpZGVyPkNhbWJyaWRnZSBVbml2ZXJzaXR5IFByZXNzPC9yZW1vdGUtZGF0YWJhc2Ut
cHJvdmlkZXI+PC9yZWNvcmQ+PC9DaXRlPjwvRW5kTm90ZT5=
</w:fldData>
              </w:fldChar>
            </w:r>
            <w:r w:rsidR="009A1424">
              <w:instrText xml:space="preserve"> ADDIN EN.CITE </w:instrText>
            </w:r>
            <w:r w:rsidR="009A1424">
              <w:fldChar w:fldCharType="begin">
                <w:fldData xml:space="preserve">PEVuZE5vdGU+PENpdGU+PEF1dGhvcj5ab3R0b2xpPC9BdXRob3I+PFllYXI+MTk4MzwvWWVhcj48
UmVjTnVtPjE3ODwvUmVjTnVtPjxEaXNwbGF5VGV4dD4oWm90dG9saSwgMTk4MywgQmxha2UsIDE5
OTMpPC9EaXNwbGF5VGV4dD48cmVjb3JkPjxyZWMtbnVtYmVyPjE3ODwvcmVjLW51bWJlcj48Zm9y
ZWlnbi1rZXlzPjxrZXkgYXBwPSJFTiIgZGItaWQ9InJ0YXIwNTJ0cXBydzBkZWYydDF4dzV6c3d4
MmFmenNmenJ2cyIgdGltZXN0YW1wPSIxNTc5MDU1NjIxIj4xNzg8L2tleT48L2ZvcmVpZ24ta2V5
cz48cmVmLXR5cGUgbmFtZT0iSm91cm5hbCBBcnRpY2xlIj4xNzwvcmVmLXR5cGU+PGNvbnRyaWJ1
dG9ycz48YXV0aG9ycz48YXV0aG9yPlpvdHRvbGksIFI8L2F1dGhvcj48L2F1dGhvcnM+PC9jb250
cmlidXRvcnM+PHRpdGxlcz48dGl0bGU+QW1waGlzYW15dGhhIGdhbGFwYWdlbnNpcywgYSBuZXcg
c3BlY2llcyBvZiBhbXBoYXJldGlkIHBvbHljaGFldGUgZnJvbSB0aGUgdmljaW5pdHkgb2YgYWJ5
c3NhbCBoeWRyb3RoZXJtYWwgdmVudHMgaW4gdGhlIEdhbGFwYWdvcyBSaWZ0LCBhbmQgdGhlIHJv
bGUgb2YgdGhpcyBzcGVjaWVzIGluIHJpZnQgZWNvc3lzdGVtczwvdGl0bGU+PHNlY29uZGFyeS10
aXRsZT5Qcm9jZWVkaW5ncyBvZiB0aGUgQmlvbG9naWNhbCBTb2NpZXR5IG9mIFdhc2hpbmd0b248
L3NlY29uZGFyeS10aXRsZT48L3RpdGxlcz48cGVyaW9kaWNhbD48ZnVsbC10aXRsZT5Qcm9jZWVk
aW5ncyBvZiB0aGUgQmlvbG9naWNhbCBTb2NpZXR5IG9mIFdhc2hpbmd0b248L2Z1bGwtdGl0bGU+
PC9wZXJpb2RpY2FsPjxwYWdlcz4zNzktMzkxPC9wYWdlcz48dm9sdW1lPjk2PC92b2x1bWU+PG51
bWJlcj4zPC9udW1iZXI+PGRhdGVzPjx5ZWFyPjE5ODM8L3llYXI+PC9kYXRlcz48aXNibj4wMDA2
LTMyNFg8L2lzYm4+PHVybHM+PC91cmxzPjwvcmVjb3JkPjwvQ2l0ZT48Q2l0ZT48QXV0aG9yPkJs
YWtlPC9BdXRob3I+PFllYXI+MTk5MzwvWWVhcj48UmVjTnVtPjE3NjwvUmVjTnVtPjxyZWNvcmQ+
PHJlYy1udW1iZXI+MTc2PC9yZWMtbnVtYmVyPjxmb3JlaWduLWtleXM+PGtleSBhcHA9IkVOIiBk
Yi1pZD0icnRhcjA1MnRxcHJ3MGRlZjJ0MXh3NXpzd3gyYWZ6c2Z6cnZzIiB0aW1lc3RhbXA9IjE1
NzkwNTUzMDEiPjE3Njwva2V5PjwvZm9yZWlnbi1rZXlzPjxyZWYtdHlwZSBuYW1lPSJKb3VybmFs
IEFydGljbGUiPjE3PC9yZWYtdHlwZT48Y29udHJpYnV0b3JzPjxhdXRob3JzPjxhdXRob3I+Qmxh
a2UsIEphbWVzIEEuPC9hdXRob3I+PC9hdXRob3JzPjwvY29udHJpYnV0b3JzPjx0aXRsZXM+PHRp
dGxlPkxpZmUgaGlzdG9yeSBhbmFseXNpcyBvZiBmaXZlIGRvbWluYW50IGluZmF1bmFsIHBvbHlj
aGFldGUgc3BlY2llcyBmcm9tIHRoZSBjb250aW5lbnRhbCBzbG9wZSBvZmYgTm9ydGggQ2Fyb2xp
bmE8L3RpdGxlPjxzZWNvbmRhcnktdGl0bGU+Sm91cm5hbCBvZiB0aGUgTWFyaW5lIEJpb2xvZ2lj
YWwgQXNzb2NpYXRpb24gb2YgdGhlIFVuaXRlZCBLaW5nZG9tPC9zZWNvbmRhcnktdGl0bGU+PC90
aXRsZXM+PHBlcmlvZGljYWw+PGZ1bGwtdGl0bGU+Sm91cm5hbCBvZiB0aGUgTWFyaW5lIEJpb2xv
Z2ljYWwgQXNzb2NpYXRpb24gb2YgdGhlIFVuaXRlZCBLaW5nZG9tPC9mdWxsLXRpdGxlPjwvcGVy
aW9kaWNhbD48cGFnZXM+MTIzLTE0MTwvcGFnZXM+PHZvbHVtZT43Mzwvdm9sdW1lPjxudW1iZXI+
MTwvbnVtYmVyPjxlZGl0aW9uPjIwMDkvMDUvMTE8L2VkaXRpb24+PGRhdGVzPjx5ZWFyPjE5OTM8
L3llYXI+PC9kYXRlcz48cHVibGlzaGVyPkNhbWJyaWRnZSBVbml2ZXJzaXR5IFByZXNzPC9wdWJs
aXNoZXI+PGlzYm4+MDAyNS0zMTU0PC9pc2JuPjx1cmxzPjxyZWxhdGVkLXVybHM+PHVybD5odHRw
czovL3d3dy5jYW1icmlkZ2Uub3JnL2NvcmUvYXJ0aWNsZS9saWZlLWhpc3RvcnktYW5hbHlzaXMt
b2YtZml2ZS1kb21pbmFudC1pbmZhdW5hbC1wb2x5Y2hhZXRlLXNwZWNpZXMtZnJvbS10aGUtY29u
dGluZW50YWwtc2xvcGUtb2ZmLW5vcnRoLWNhcm9saW5hL0UxOTFEMDIwNEJGQTcxRDM5MkVDQTc0
MTJEMURCOUVCPC91cmw+PHVybD5odHRwczovL3d3dy5jYW1icmlkZ2Uub3JnL2NvcmUvam91cm5h
bHMvam91cm5hbC1vZi10aGUtbWFyaW5lLWJpb2xvZ2ljYWwtYXNzb2NpYXRpb24tb2YtdGhlLXVu
aXRlZC1raW5nZG9tL2FydGljbGUvbGlmZS1oaXN0b3J5LWFuYWx5c2lzLW9mLWZpdmUtZG9taW5h
bnQtaW5mYXVuYWwtcG9seWNoYWV0ZS1zcGVjaWVzLWZyb20tdGhlLWNvbnRpbmVudGFsLXNsb3Bl
LW9mZi1ub3J0aC1jYXJvbGluYS9FMTkxRDAyMDRCRkE3MUQzOTJFQ0E3NDEyRDFEQjlFQjwvdXJs
PjwvcmVsYXRlZC11cmxzPjwvdXJscz48ZWxlY3Ryb25pYy1yZXNvdXJjZS1udW0+MTAuMTAxNy9T
MDAyNTMxNTQwMDAzMjY4OTwvZWxlY3Ryb25pYy1yZXNvdXJjZS1udW0+PHJlbW90ZS1kYXRhYmFz
ZS1uYW1lPkNhbWJyaWRnZSBDb3JlPC9yZW1vdGUtZGF0YWJhc2UtbmFtZT48cmVtb3RlLWRhdGFi
YXNlLXByb3ZpZGVyPkNhbWJyaWRnZSBVbml2ZXJzaXR5IFByZXNzPC9yZW1vdGUtZGF0YWJhc2Ut
cHJvdmlkZXI+PC9yZWNvcmQ+PC9DaXRlPjwvRW5kTm90ZT5=
</w:fldData>
              </w:fldChar>
            </w:r>
            <w:r w:rsidR="009A1424">
              <w:instrText xml:space="preserve"> ADDIN EN.CITE.DATA </w:instrText>
            </w:r>
            <w:r w:rsidR="009A1424">
              <w:fldChar w:fldCharType="end"/>
            </w:r>
            <w:r w:rsidRPr="00C703A0">
              <w:fldChar w:fldCharType="separate"/>
            </w:r>
            <w:r w:rsidR="00A03490">
              <w:rPr>
                <w:noProof/>
              </w:rPr>
              <w:t>(Zottoli 1983; Blake</w:t>
            </w:r>
            <w:r w:rsidR="009A1424">
              <w:rPr>
                <w:noProof/>
              </w:rPr>
              <w:t xml:space="preserve"> 1993)</w:t>
            </w:r>
            <w:r w:rsidRPr="00C703A0">
              <w:fldChar w:fldCharType="end"/>
            </w:r>
          </w:p>
        </w:tc>
      </w:tr>
      <w:tr w:rsidR="00434F3E" w:rsidRPr="00C703A0" w14:paraId="1E8BB17C"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hideMark/>
          </w:tcPr>
          <w:p w14:paraId="6E2E1803" w14:textId="77777777" w:rsidR="00434F3E" w:rsidRPr="00C703A0" w:rsidRDefault="00434F3E" w:rsidP="005B353A">
            <w:pPr>
              <w:pStyle w:val="TableText"/>
              <w:rPr>
                <w:i/>
              </w:rPr>
            </w:pPr>
            <w:r w:rsidRPr="00C703A0">
              <w:rPr>
                <w:i/>
              </w:rPr>
              <w:t>Ophryotrocha mandibulata</w:t>
            </w:r>
          </w:p>
        </w:tc>
        <w:tc>
          <w:tcPr>
            <w:tcW w:w="706" w:type="pct"/>
            <w:noWrap/>
            <w:hideMark/>
          </w:tcPr>
          <w:p w14:paraId="795C10FD" w14:textId="0A12BC59" w:rsidR="00434F3E" w:rsidRPr="00C703A0" w:rsidRDefault="00434F3E" w:rsidP="005B353A">
            <w:pPr>
              <w:pStyle w:val="TableText"/>
              <w:jc w:val="right"/>
              <w:cnfStyle w:val="000000000000" w:firstRow="0" w:lastRow="0" w:firstColumn="0" w:lastColumn="0" w:oddVBand="0" w:evenVBand="0" w:oddHBand="0" w:evenHBand="0" w:firstRowFirstColumn="0" w:firstRowLastColumn="0" w:lastRowFirstColumn="0" w:lastRowLastColumn="0"/>
            </w:pPr>
            <w:r w:rsidRPr="00C703A0">
              <w:t>40</w:t>
            </w:r>
          </w:p>
        </w:tc>
        <w:tc>
          <w:tcPr>
            <w:tcW w:w="1067" w:type="pct"/>
            <w:noWrap/>
            <w:hideMark/>
          </w:tcPr>
          <w:p w14:paraId="5C04BB4F" w14:textId="3BF75321" w:rsidR="00434F3E"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54" w:type="pct"/>
          </w:tcPr>
          <w:p w14:paraId="0E35141A" w14:textId="1F8F0600" w:rsidR="00434F3E" w:rsidRPr="00C703A0" w:rsidRDefault="00C67771" w:rsidP="00A03490">
            <w:pPr>
              <w:pStyle w:val="TableText"/>
              <w:cnfStyle w:val="000000000000" w:firstRow="0" w:lastRow="0" w:firstColumn="0" w:lastColumn="0" w:oddVBand="0" w:evenVBand="0" w:oddHBand="0" w:evenHBand="0" w:firstRowFirstColumn="0" w:firstRowLastColumn="0" w:lastRowFirstColumn="0" w:lastRowLastColumn="0"/>
            </w:pPr>
            <w:r w:rsidRPr="00C703A0">
              <w:fldChar w:fldCharType="begin">
                <w:fldData xml:space="preserve">PEVuZE5vdGU+PENpdGU+PEF1dGhvcj5IaWxiaWc8L0F1dGhvcj48WWVhcj4xOTkxPC9ZZWFyPjxS
ZWNOdW0+MTc3PC9SZWNOdW0+PERpc3BsYXlUZXh0PihIaWxiaWcgYW5kIEJsYWtlLCAxOTkxLCBC
bGFrZSwgMTk5Myk8L0Rpc3BsYXlUZXh0PjxyZWNvcmQ+PHJlYy1udW1iZXI+MTc3PC9yZWMtbnVt
YmVyPjxmb3JlaWduLWtleXM+PGtleSBhcHA9IkVOIiBkYi1pZD0icnRhcjA1MnRxcHJ3MGRlZjJ0
MXh3NXpzd3gyYWZ6c2Z6cnZzIiB0aW1lc3RhbXA9IjE1NzkwNTU0NjMiPjE3Nzwva2V5PjwvZm9y
ZWlnbi1rZXlzPjxyZWYtdHlwZSBuYW1lPSJKb3VybmFsIEFydGljbGUiPjE3PC9yZWYtdHlwZT48
Y29udHJpYnV0b3JzPjxhdXRob3JzPjxhdXRob3I+SGlsYmlnLCBCPC9hdXRob3I+PGF1dGhvcj5C
bGFrZSwgSiBBPC9hdXRob3I+PC9hdXRob3JzPjwvY29udHJpYnV0b3JzPjx0aXRsZXM+PHRpdGxl
PkRvcnZpbGxlaWRhZSAoQW5uZWxpZGE6IFBvbHljaGFldGEpIGZyb20gdGhlIFVTIEF0bGFudGlj
IHNsb3BlIGFuZCByaXNlLiBEZXNjcmlwdGlvbiBvZiB0d28gbmV3IGdlbmVyYSBhbmQgMTQgbmV3
IHNwZWNpZXMsIHdpdGggYSBnZW5lcmljIHJldmlzaW9uIG9mIE9waHJ5b3Ryb2NoYTwvdGl0bGU+
PHNlY29uZGFyeS10aXRsZT5ab29sb2dpY2EgU2NyaXB0YTwvc2Vjb25kYXJ5LXRpdGxlPjwvdGl0
bGVzPjxwZXJpb2RpY2FsPjxmdWxsLXRpdGxlPlpvb2xvZ2ljYSBTY3JpcHRhPC9mdWxsLXRpdGxl
PjwvcGVyaW9kaWNhbD48cGFnZXM+MTQ3LTE4MzwvcGFnZXM+PHZvbHVtZT4yMDwvdm9sdW1lPjxu
dW1iZXI+MjwvbnVtYmVyPjxkYXRlcz48eWVhcj4xOTkxPC95ZWFyPjwvZGF0ZXM+PGlzYm4+MDMw
MC0zMjU2PC9pc2JuPjx1cmxzPjwvdXJscz48L3JlY29yZD48L0NpdGU+PENpdGU+PEF1dGhvcj5C
bGFrZTwvQXV0aG9yPjxZZWFyPjE5OTM8L1llYXI+PFJlY051bT4xNzY8L1JlY051bT48cmVjb3Jk
PjxyZWMtbnVtYmVyPjE3NjwvcmVjLW51bWJlcj48Zm9yZWlnbi1rZXlzPjxrZXkgYXBwPSJFTiIg
ZGItaWQ9InJ0YXIwNTJ0cXBydzBkZWYydDF4dzV6c3d4MmFmenNmenJ2cyIgdGltZXN0YW1wPSIx
NTc5MDU1MzAxIj4xNzY8L2tleT48L2ZvcmVpZ24ta2V5cz48cmVmLXR5cGUgbmFtZT0iSm91cm5h
bCBBcnRpY2xlIj4xNzwvcmVmLXR5cGU+PGNvbnRyaWJ1dG9ycz48YXV0aG9ycz48YXV0aG9yPkJs
YWtlLCBKYW1lcyBBLjwvYXV0aG9yPjwvYXV0aG9ycz48L2NvbnRyaWJ1dG9ycz48dGl0bGVzPjx0
aXRsZT5MaWZlIGhpc3RvcnkgYW5hbHlzaXMgb2YgZml2ZSBkb21pbmFudCBpbmZhdW5hbCBwb2x5
Y2hhZXRlIHNwZWNpZXMgZnJvbSB0aGUgY29udGluZW50YWwgc2xvcGUgb2ZmIE5vcnRoIENhcm9s
aW5hPC90aXRsZT48c2Vjb25kYXJ5LXRpdGxlPkpvdXJuYWwgb2YgdGhlIE1hcmluZSBCaW9sb2dp
Y2FsIEFzc29jaWF0aW9uIG9mIHRoZSBVbml0ZWQgS2luZ2RvbTwvc2Vjb25kYXJ5LXRpdGxlPjwv
dGl0bGVzPjxwZXJpb2RpY2FsPjxmdWxsLXRpdGxlPkpvdXJuYWwgb2YgdGhlIE1hcmluZSBCaW9s
b2dpY2FsIEFzc29jaWF0aW9uIG9mIHRoZSBVbml0ZWQgS2luZ2RvbTwvZnVsbC10aXRsZT48L3Bl
cmlvZGljYWw+PHBhZ2VzPjEyMy0xNDE8L3BhZ2VzPjx2b2x1bWU+NzM8L3ZvbHVtZT48bnVtYmVy
PjE8L251bWJlcj48ZWRpdGlvbj4yMDA5LzA1LzExPC9lZGl0aW9uPjxkYXRlcz48eWVhcj4xOTkz
PC95ZWFyPjwvZGF0ZXM+PHB1Ymxpc2hlcj5DYW1icmlkZ2UgVW5pdmVyc2l0eSBQcmVzczwvcHVi
bGlzaGVyPjxpc2JuPjAwMjUtMzE1NDwvaXNibj48dXJscz48cmVsYXRlZC11cmxzPjx1cmw+aHR0
cHM6Ly93d3cuY2FtYnJpZGdlLm9yZy9jb3JlL2FydGljbGUvbGlmZS1oaXN0b3J5LWFuYWx5c2lz
LW9mLWZpdmUtZG9taW5hbnQtaW5mYXVuYWwtcG9seWNoYWV0ZS1zcGVjaWVzLWZyb20tdGhlLWNv
bnRpbmVudGFsLXNsb3BlLW9mZi1ub3J0aC1jYXJvbGluYS9FMTkxRDAyMDRCRkE3MUQzOTJFQ0E3
NDEyRDFEQjlFQjwvdXJsPjx1cmw+aHR0cHM6Ly93d3cuY2FtYnJpZGdlLm9yZy9jb3JlL2pvdXJu
YWxzL2pvdXJuYWwtb2YtdGhlLW1hcmluZS1iaW9sb2dpY2FsLWFzc29jaWF0aW9uLW9mLXRoZS11
bml0ZWQta2luZ2RvbS9hcnRpY2xlL2xpZmUtaGlzdG9yeS1hbmFseXNpcy1vZi1maXZlLWRvbWlu
YW50LWluZmF1bmFsLXBvbHljaGFldGUtc3BlY2llcy1mcm9tLXRoZS1jb250aW5lbnRhbC1zbG9w
ZS1vZmYtbm9ydGgtY2Fyb2xpbmEvRTE5MUQwMjA0QkZBNzFEMzkyRUNBNzQxMkQxREI5RUI8L3Vy
bD48L3JlbGF0ZWQtdXJscz48L3VybHM+PGVsZWN0cm9uaWMtcmVzb3VyY2UtbnVtPjEwLjEwMTcv
UzAwMjUzMTU0MDAwMzI2ODk8L2VsZWN0cm9uaWMtcmVzb3VyY2UtbnVtPjxyZW1vdGUtZGF0YWJh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9A1424">
              <w:instrText xml:space="preserve"> ADDIN EN.CITE </w:instrText>
            </w:r>
            <w:r w:rsidR="009A1424">
              <w:fldChar w:fldCharType="begin">
                <w:fldData xml:space="preserve">PEVuZE5vdGU+PENpdGU+PEF1dGhvcj5IaWxiaWc8L0F1dGhvcj48WWVhcj4xOTkxPC9ZZWFyPjxS
ZWNOdW0+MTc3PC9SZWNOdW0+PERpc3BsYXlUZXh0PihIaWxiaWcgYW5kIEJsYWtlLCAxOTkxLCBC
bGFrZSwgMTk5Myk8L0Rpc3BsYXlUZXh0PjxyZWNvcmQ+PHJlYy1udW1iZXI+MTc3PC9yZWMtbnVt
YmVyPjxmb3JlaWduLWtleXM+PGtleSBhcHA9IkVOIiBkYi1pZD0icnRhcjA1MnRxcHJ3MGRlZjJ0
MXh3NXpzd3gyYWZ6c2Z6cnZzIiB0aW1lc3RhbXA9IjE1NzkwNTU0NjMiPjE3Nzwva2V5PjwvZm9y
ZWlnbi1rZXlzPjxyZWYtdHlwZSBuYW1lPSJKb3VybmFsIEFydGljbGUiPjE3PC9yZWYtdHlwZT48
Y29udHJpYnV0b3JzPjxhdXRob3JzPjxhdXRob3I+SGlsYmlnLCBCPC9hdXRob3I+PGF1dGhvcj5C
bGFrZSwgSiBBPC9hdXRob3I+PC9hdXRob3JzPjwvY29udHJpYnV0b3JzPjx0aXRsZXM+PHRpdGxl
PkRvcnZpbGxlaWRhZSAoQW5uZWxpZGE6IFBvbHljaGFldGEpIGZyb20gdGhlIFVTIEF0bGFudGlj
IHNsb3BlIGFuZCByaXNlLiBEZXNjcmlwdGlvbiBvZiB0d28gbmV3IGdlbmVyYSBhbmQgMTQgbmV3
IHNwZWNpZXMsIHdpdGggYSBnZW5lcmljIHJldmlzaW9uIG9mIE9waHJ5b3Ryb2NoYTwvdGl0bGU+
PHNlY29uZGFyeS10aXRsZT5ab29sb2dpY2EgU2NyaXB0YTwvc2Vjb25kYXJ5LXRpdGxlPjwvdGl0
bGVzPjxwZXJpb2RpY2FsPjxmdWxsLXRpdGxlPlpvb2xvZ2ljYSBTY3JpcHRhPC9mdWxsLXRpdGxl
PjwvcGVyaW9kaWNhbD48cGFnZXM+MTQ3LTE4MzwvcGFnZXM+PHZvbHVtZT4yMDwvdm9sdW1lPjxu
dW1iZXI+MjwvbnVtYmVyPjxkYXRlcz48eWVhcj4xOTkxPC95ZWFyPjwvZGF0ZXM+PGlzYm4+MDMw
MC0zMjU2PC9pc2JuPjx1cmxzPjwvdXJscz48L3JlY29yZD48L0NpdGU+PENpdGU+PEF1dGhvcj5C
bGFrZTwvQXV0aG9yPjxZZWFyPjE5OTM8L1llYXI+PFJlY051bT4xNzY8L1JlY051bT48cmVjb3Jk
PjxyZWMtbnVtYmVyPjE3NjwvcmVjLW51bWJlcj48Zm9yZWlnbi1rZXlzPjxrZXkgYXBwPSJFTiIg
ZGItaWQ9InJ0YXIwNTJ0cXBydzBkZWYydDF4dzV6c3d4MmFmenNmenJ2cyIgdGltZXN0YW1wPSIx
NTc5MDU1MzAxIj4xNzY8L2tleT48L2ZvcmVpZ24ta2V5cz48cmVmLXR5cGUgbmFtZT0iSm91cm5h
bCBBcnRpY2xlIj4xNzwvcmVmLXR5cGU+PGNvbnRyaWJ1dG9ycz48YXV0aG9ycz48YXV0aG9yPkJs
YWtlLCBKYW1lcyBBLjwvYXV0aG9yPjwvYXV0aG9ycz48L2NvbnRyaWJ1dG9ycz48dGl0bGVzPjx0
aXRsZT5MaWZlIGhpc3RvcnkgYW5hbHlzaXMgb2YgZml2ZSBkb21pbmFudCBpbmZhdW5hbCBwb2x5
Y2hhZXRlIHNwZWNpZXMgZnJvbSB0aGUgY29udGluZW50YWwgc2xvcGUgb2ZmIE5vcnRoIENhcm9s
aW5hPC90aXRsZT48c2Vjb25kYXJ5LXRpdGxlPkpvdXJuYWwgb2YgdGhlIE1hcmluZSBCaW9sb2dp
Y2FsIEFzc29jaWF0aW9uIG9mIHRoZSBVbml0ZWQgS2luZ2RvbTwvc2Vjb25kYXJ5LXRpdGxlPjwv
dGl0bGVzPjxwZXJpb2RpY2FsPjxmdWxsLXRpdGxlPkpvdXJuYWwgb2YgdGhlIE1hcmluZSBCaW9s
b2dpY2FsIEFzc29jaWF0aW9uIG9mIHRoZSBVbml0ZWQgS2luZ2RvbTwvZnVsbC10aXRsZT48L3Bl
cmlvZGljYWw+PHBhZ2VzPjEyMy0xNDE8L3BhZ2VzPjx2b2x1bWU+NzM8L3ZvbHVtZT48bnVtYmVy
PjE8L251bWJlcj48ZWRpdGlvbj4yMDA5LzA1LzExPC9lZGl0aW9uPjxkYXRlcz48eWVhcj4xOTkz
PC95ZWFyPjwvZGF0ZXM+PHB1Ymxpc2hlcj5DYW1icmlkZ2UgVW5pdmVyc2l0eSBQcmVzczwvcHVi
bGlzaGVyPjxpc2JuPjAwMjUtMzE1NDwvaXNibj48dXJscz48cmVsYXRlZC11cmxzPjx1cmw+aHR0
cHM6Ly93d3cuY2FtYnJpZGdlLm9yZy9jb3JlL2FydGljbGUvbGlmZS1oaXN0b3J5LWFuYWx5c2lz
LW9mLWZpdmUtZG9taW5hbnQtaW5mYXVuYWwtcG9seWNoYWV0ZS1zcGVjaWVzLWZyb20tdGhlLWNv
bnRpbmVudGFsLXNsb3BlLW9mZi1ub3J0aC1jYXJvbGluYS9FMTkxRDAyMDRCRkE3MUQzOTJFQ0E3
NDEyRDFEQjlFQjwvdXJsPjx1cmw+aHR0cHM6Ly93d3cuY2FtYnJpZGdlLm9yZy9jb3JlL2pvdXJu
YWxzL2pvdXJuYWwtb2YtdGhlLW1hcmluZS1iaW9sb2dpY2FsLWFzc29jaWF0aW9uLW9mLXRoZS11
bml0ZWQta2luZ2RvbS9hcnRpY2xlL2xpZmUtaGlzdG9yeS1hbmFseXNpcy1vZi1maXZlLWRvbWlu
YW50LWluZmF1bmFsLXBvbHljaGFldGUtc3BlY2llcy1mcm9tLXRoZS1jb250aW5lbnRhbC1zbG9w
ZS1vZmYtbm9ydGgtY2Fyb2xpbmEvRTE5MUQwMjA0QkZBNzFEMzkyRUNBNzQxMkQxREI5RUI8L3Vy
bD48L3JlbGF0ZWQtdXJscz48L3VybHM+PGVsZWN0cm9uaWMtcmVzb3VyY2UtbnVtPjEwLjEwMTcv
UzAwMjUzMTU0MDAwMzI2ODk8L2VsZWN0cm9uaWMtcmVzb3VyY2UtbnVtPjxyZW1vdGUtZGF0YWJh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9A1424">
              <w:instrText xml:space="preserve"> ADDIN EN.CITE.DATA </w:instrText>
            </w:r>
            <w:r w:rsidR="009A1424">
              <w:fldChar w:fldCharType="end"/>
            </w:r>
            <w:r w:rsidRPr="00C703A0">
              <w:fldChar w:fldCharType="separate"/>
            </w:r>
            <w:r w:rsidR="00A03490">
              <w:rPr>
                <w:noProof/>
              </w:rPr>
              <w:t>(Hilbig and Blake</w:t>
            </w:r>
            <w:r w:rsidR="009A1424">
              <w:rPr>
                <w:noProof/>
              </w:rPr>
              <w:t xml:space="preserve"> 1991</w:t>
            </w:r>
            <w:r w:rsidR="00A03490">
              <w:rPr>
                <w:noProof/>
              </w:rPr>
              <w:t>; Blake</w:t>
            </w:r>
            <w:r w:rsidR="009A1424">
              <w:rPr>
                <w:noProof/>
              </w:rPr>
              <w:t xml:space="preserve"> 1993)</w:t>
            </w:r>
            <w:r w:rsidRPr="00C703A0">
              <w:fldChar w:fldCharType="end"/>
            </w:r>
          </w:p>
        </w:tc>
      </w:tr>
      <w:tr w:rsidR="00434F3E" w:rsidRPr="00C703A0" w14:paraId="711F24B5"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hideMark/>
          </w:tcPr>
          <w:p w14:paraId="702493B9" w14:textId="77777777" w:rsidR="00434F3E" w:rsidRPr="00C703A0" w:rsidRDefault="00434F3E" w:rsidP="005B353A">
            <w:pPr>
              <w:pStyle w:val="TableText"/>
              <w:rPr>
                <w:i/>
              </w:rPr>
            </w:pPr>
            <w:r w:rsidRPr="00C703A0">
              <w:rPr>
                <w:i/>
              </w:rPr>
              <w:t>Serpula vermicularis</w:t>
            </w:r>
          </w:p>
        </w:tc>
        <w:tc>
          <w:tcPr>
            <w:tcW w:w="706" w:type="pct"/>
            <w:noWrap/>
            <w:hideMark/>
          </w:tcPr>
          <w:p w14:paraId="46440A75" w14:textId="21F83366" w:rsidR="00434F3E" w:rsidRPr="00C703A0" w:rsidRDefault="00434F3E" w:rsidP="005B353A">
            <w:pPr>
              <w:pStyle w:val="TableText"/>
              <w:jc w:val="right"/>
              <w:cnfStyle w:val="000000000000" w:firstRow="0" w:lastRow="0" w:firstColumn="0" w:lastColumn="0" w:oddVBand="0" w:evenVBand="0" w:oddHBand="0" w:evenHBand="0" w:firstRowFirstColumn="0" w:firstRowLastColumn="0" w:lastRowFirstColumn="0" w:lastRowLastColumn="0"/>
            </w:pPr>
            <w:r w:rsidRPr="00C703A0">
              <w:t>40</w:t>
            </w:r>
          </w:p>
        </w:tc>
        <w:tc>
          <w:tcPr>
            <w:tcW w:w="1067" w:type="pct"/>
            <w:noWrap/>
            <w:hideMark/>
          </w:tcPr>
          <w:p w14:paraId="3B51F3DC" w14:textId="313669ED" w:rsidR="00434F3E"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54" w:type="pct"/>
          </w:tcPr>
          <w:p w14:paraId="282FD2D1" w14:textId="353CFB2A" w:rsidR="00434F3E" w:rsidRPr="00C703A0" w:rsidRDefault="00C67771" w:rsidP="001F343C">
            <w:pPr>
              <w:pStyle w:val="TableText"/>
              <w:cnfStyle w:val="000000000000" w:firstRow="0" w:lastRow="0" w:firstColumn="0" w:lastColumn="0" w:oddVBand="0" w:evenVBand="0" w:oddHBand="0" w:evenHBand="0" w:firstRowFirstColumn="0" w:firstRowLastColumn="0" w:lastRowFirstColumn="0" w:lastRowLastColumn="0"/>
            </w:pPr>
            <w:r w:rsidRPr="00C703A0">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Pr="00C703A0">
              <w:fldChar w:fldCharType="separate"/>
            </w:r>
            <w:r w:rsidR="00A03490">
              <w:rPr>
                <w:noProof/>
              </w:rPr>
              <w:t xml:space="preserve">(Strathmann </w:t>
            </w:r>
            <w:r w:rsidR="009A1424">
              <w:rPr>
                <w:noProof/>
              </w:rPr>
              <w:t>1987)</w:t>
            </w:r>
            <w:r w:rsidRPr="00C703A0">
              <w:fldChar w:fldCharType="end"/>
            </w:r>
          </w:p>
        </w:tc>
      </w:tr>
      <w:tr w:rsidR="00A85B39" w:rsidRPr="00C703A0" w14:paraId="776DDA52"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tcPr>
          <w:p w14:paraId="37C4C7AC" w14:textId="4C5D6789" w:rsidR="00A85B39" w:rsidRPr="00C703A0" w:rsidRDefault="00A85B39" w:rsidP="005B353A">
            <w:pPr>
              <w:pStyle w:val="TableText"/>
              <w:rPr>
                <w:i/>
              </w:rPr>
            </w:pPr>
            <w:r w:rsidRPr="00C703A0">
              <w:rPr>
                <w:i/>
              </w:rPr>
              <w:t>Pectinaria gouldi</w:t>
            </w:r>
          </w:p>
        </w:tc>
        <w:tc>
          <w:tcPr>
            <w:tcW w:w="706" w:type="pct"/>
            <w:noWrap/>
          </w:tcPr>
          <w:p w14:paraId="132CD2FA" w14:textId="522C7375" w:rsidR="00A85B39" w:rsidRPr="00C703A0" w:rsidRDefault="00A85B39" w:rsidP="005B353A">
            <w:pPr>
              <w:pStyle w:val="TableText"/>
              <w:jc w:val="right"/>
              <w:cnfStyle w:val="000000000000" w:firstRow="0" w:lastRow="0" w:firstColumn="0" w:lastColumn="0" w:oddVBand="0" w:evenVBand="0" w:oddHBand="0" w:evenHBand="0" w:firstRowFirstColumn="0" w:firstRowLastColumn="0" w:lastRowFirstColumn="0" w:lastRowLastColumn="0"/>
            </w:pPr>
            <w:r w:rsidRPr="00C703A0">
              <w:t>43.7</w:t>
            </w:r>
          </w:p>
        </w:tc>
        <w:tc>
          <w:tcPr>
            <w:tcW w:w="1067" w:type="pct"/>
            <w:noWrap/>
          </w:tcPr>
          <w:p w14:paraId="39A66ADB" w14:textId="5046BD6D" w:rsidR="00A85B39"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54" w:type="pct"/>
          </w:tcPr>
          <w:p w14:paraId="405E2994" w14:textId="58D55D19" w:rsidR="00A85B39" w:rsidRPr="00C703A0" w:rsidRDefault="00C67771" w:rsidP="001F343C">
            <w:pPr>
              <w:pStyle w:val="TableText"/>
              <w:cnfStyle w:val="000000000000" w:firstRow="0" w:lastRow="0" w:firstColumn="0" w:lastColumn="0" w:oddVBand="0" w:evenVBand="0" w:oddHBand="0" w:evenHBand="0" w:firstRowFirstColumn="0" w:firstRowLastColumn="0" w:lastRowFirstColumn="0" w:lastRowLastColumn="0"/>
            </w:pPr>
            <w:r w:rsidRPr="00C703A0">
              <w:fldChar w:fldCharType="begin"/>
            </w:r>
            <w:r w:rsidR="009A1424">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sidRPr="00C703A0">
              <w:fldChar w:fldCharType="separate"/>
            </w:r>
            <w:r w:rsidR="00A03490">
              <w:rPr>
                <w:noProof/>
              </w:rPr>
              <w:t>(Pernet and Jaeckle</w:t>
            </w:r>
            <w:r w:rsidR="009A1424">
              <w:rPr>
                <w:noProof/>
              </w:rPr>
              <w:t xml:space="preserve"> 2004)</w:t>
            </w:r>
            <w:r w:rsidRPr="00C703A0">
              <w:fldChar w:fldCharType="end"/>
            </w:r>
          </w:p>
        </w:tc>
      </w:tr>
      <w:tr w:rsidR="00B804EE" w:rsidRPr="00C703A0" w14:paraId="33794334"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tcPr>
          <w:p w14:paraId="63ABB57D" w14:textId="18C7522A" w:rsidR="00B804EE" w:rsidRPr="00C703A0" w:rsidRDefault="00B804EE" w:rsidP="005B353A">
            <w:pPr>
              <w:pStyle w:val="TableText"/>
              <w:rPr>
                <w:i/>
                <w:color w:val="000000"/>
              </w:rPr>
            </w:pPr>
            <w:r w:rsidRPr="00C703A0">
              <w:rPr>
                <w:i/>
              </w:rPr>
              <w:t>Sabella spallanzanii</w:t>
            </w:r>
          </w:p>
        </w:tc>
        <w:tc>
          <w:tcPr>
            <w:tcW w:w="706" w:type="pct"/>
            <w:noWrap/>
          </w:tcPr>
          <w:p w14:paraId="4D5E6529" w14:textId="1DE9170C" w:rsidR="00B804EE" w:rsidRPr="00C703A0" w:rsidRDefault="00B804EE" w:rsidP="005B353A">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sidRPr="00C703A0">
              <w:rPr>
                <w:color w:val="000000"/>
              </w:rPr>
              <w:t>50</w:t>
            </w:r>
          </w:p>
        </w:tc>
        <w:tc>
          <w:tcPr>
            <w:tcW w:w="1067" w:type="pct"/>
            <w:noWrap/>
          </w:tcPr>
          <w:p w14:paraId="395BAD30" w14:textId="108272CF" w:rsidR="00B804EE"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154" w:type="pct"/>
          </w:tcPr>
          <w:p w14:paraId="0D0FD55F" w14:textId="62909B8D" w:rsidR="00B804EE" w:rsidRPr="00C703A0" w:rsidRDefault="00C67771" w:rsidP="001F343C">
            <w:pPr>
              <w:pStyle w:val="TableText"/>
              <w:cnfStyle w:val="000000000000" w:firstRow="0" w:lastRow="0" w:firstColumn="0" w:lastColumn="0" w:oddVBand="0" w:evenVBand="0" w:oddHBand="0" w:evenHBand="0" w:firstRowFirstColumn="0" w:firstRowLastColumn="0" w:lastRowFirstColumn="0" w:lastRowLastColumn="0"/>
              <w:rPr>
                <w:color w:val="000000"/>
              </w:rPr>
            </w:pPr>
            <w:r w:rsidRPr="00C703A0">
              <w:rPr>
                <w:color w:val="000000"/>
              </w:rPr>
              <w:fldChar w:fldCharType="begin"/>
            </w:r>
            <w:r w:rsidR="009A1424">
              <w:rPr>
                <w:color w:val="000000"/>
              </w:rPr>
              <w:instrText xml:space="preserve"> ADDIN EN.CITE &lt;EndNote&gt;&lt;Cite&gt;&lt;Author&gt;Lee&lt;/Author&gt;&lt;Year&gt;2018&lt;/Year&gt;&lt;RecNum&gt;172&lt;/RecNum&gt;&lt;DisplayText&gt;(Lee et al., 2018)&lt;/DisplayText&gt;&lt;record&gt;&lt;rec-number&gt;172&lt;/rec-number&gt;&lt;foreign-keys&gt;&lt;key app="EN" db-id="rtar052tqprw0def2t1xw5zswx2afzsfzrvs" timestamp="1579052984"&gt;172&lt;/key&gt;&lt;/foreign-keys&gt;&lt;ref-type name="Journal Article"&gt;17&lt;/ref-type&gt;&lt;contributors&gt;&lt;authors&gt;&lt;author&gt;Lee, Aria L&lt;/author&gt;&lt;author&gt;Dafforn, Katherine A&lt;/author&gt;&lt;author&gt;Hutchings, Pat A&lt;/author&gt;&lt;author&gt;Johnston, Emma L&lt;/author&gt;&lt;/authors&gt;&lt;/contributors&gt;&lt;titles&gt;&lt;title&gt;&lt;style face="normal" font="default" size="100%"&gt;Reproductive strategy and gamete development of an invasive fanworm, &lt;/style&gt;&lt;style face="italic" font="default" size="100%"&gt;Sabella spallanzanii&lt;/style&gt;&lt;style face="normal" font="default" size="100%"&gt; (Polychaeta: Sabellidae), a field study in Gulf St Vincent, South Australia&lt;/style&gt;&lt;/title&gt;&lt;secondary-title&gt;PloS one&lt;/secondary-title&gt;&lt;/titles&gt;&lt;periodical&gt;&lt;full-title&gt;Plos One&lt;/full-title&gt;&lt;abbr-1&gt;PLoS One&lt;/abbr-1&gt;&lt;/periodical&gt;&lt;pages&gt;e0200027&lt;/pages&gt;&lt;volume&gt;13&lt;/volume&gt;&lt;number&gt;7&lt;/number&gt;&lt;dates&gt;&lt;year&gt;2018&lt;/year&gt;&lt;/dates&gt;&lt;isbn&gt;1932-6203&lt;/isbn&gt;&lt;urls&gt;&lt;related-urls&gt;&lt;url&gt;https://www.ncbi.nlm.nih.gov/pmc/articles/PMC6029788/pdf/pone.0200027.pdf&lt;/url&gt;&lt;/related-urls&gt;&lt;/urls&gt;&lt;/record&gt;&lt;/Cite&gt;&lt;/EndNote&gt;</w:instrText>
            </w:r>
            <w:r w:rsidRPr="00C703A0">
              <w:rPr>
                <w:color w:val="000000"/>
              </w:rPr>
              <w:fldChar w:fldCharType="separate"/>
            </w:r>
            <w:r w:rsidR="00A03490">
              <w:rPr>
                <w:noProof/>
                <w:color w:val="000000"/>
              </w:rPr>
              <w:t>(Lee et al.</w:t>
            </w:r>
            <w:r w:rsidR="009A1424">
              <w:rPr>
                <w:noProof/>
                <w:color w:val="000000"/>
              </w:rPr>
              <w:t xml:space="preserve"> 2018)</w:t>
            </w:r>
            <w:r w:rsidRPr="00C703A0">
              <w:rPr>
                <w:color w:val="000000"/>
              </w:rPr>
              <w:fldChar w:fldCharType="end"/>
            </w:r>
          </w:p>
        </w:tc>
      </w:tr>
      <w:tr w:rsidR="00B804EE" w:rsidRPr="00C703A0" w14:paraId="498BE285"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tcPr>
          <w:p w14:paraId="40C2A78E" w14:textId="25688EDD" w:rsidR="00B804EE" w:rsidRPr="00C703A0" w:rsidRDefault="00B804EE" w:rsidP="005B353A">
            <w:pPr>
              <w:pStyle w:val="TableText"/>
              <w:rPr>
                <w:i/>
              </w:rPr>
            </w:pPr>
            <w:r w:rsidRPr="00C703A0">
              <w:rPr>
                <w:i/>
              </w:rPr>
              <w:t>Polydora proboscidea</w:t>
            </w:r>
          </w:p>
        </w:tc>
        <w:tc>
          <w:tcPr>
            <w:tcW w:w="706" w:type="pct"/>
            <w:noWrap/>
          </w:tcPr>
          <w:p w14:paraId="06A2C6CF" w14:textId="0B035BCB" w:rsidR="00B804EE" w:rsidRPr="00C703A0" w:rsidRDefault="00B804EE" w:rsidP="005B353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703A0">
              <w:rPr>
                <w:rFonts w:eastAsia="Times New Roman"/>
              </w:rPr>
              <w:t>100</w:t>
            </w:r>
          </w:p>
        </w:tc>
        <w:tc>
          <w:tcPr>
            <w:tcW w:w="1067" w:type="pct"/>
            <w:noWrap/>
          </w:tcPr>
          <w:p w14:paraId="2DB1ACF8" w14:textId="48A66743" w:rsidR="00B804EE"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1154" w:type="pct"/>
          </w:tcPr>
          <w:p w14:paraId="144581A9" w14:textId="60AC66AF" w:rsidR="00B804EE" w:rsidRPr="00C703A0" w:rsidRDefault="00C67771" w:rsidP="00A0349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703A0">
              <w:rPr>
                <w:rFonts w:eastAsia="Times New Roman"/>
              </w:rPr>
              <w:fldChar w:fldCharType="begin"/>
            </w:r>
            <w:r w:rsidR="009A1424">
              <w:rPr>
                <w:rFonts w:eastAsia="Times New Roman"/>
              </w:rPr>
              <w:instrText xml:space="preserve"> ADDIN EN.CITE &lt;EndNote&gt;&lt;Cite&gt;&lt;Author&gt;Strathmann&lt;/Author&gt;&lt;Year&gt;2017&lt;/Year&gt;&lt;RecNum&gt;89&lt;/RecNum&gt;&lt;DisplayText&gt;(Strathmann, 2017)&lt;/DisplayText&gt;&lt;record&gt;&lt;rec-number&gt;89&lt;/rec-number&gt;&lt;foreign-keys&gt;&lt;key app="EN" db-id="rtar052tqprw0def2t1xw5zswx2afzsfzrvs" timestamp="1578375114"&gt;89&lt;/key&gt;&lt;/foreign-keys&gt;&lt;ref-type name="Book"&gt;6&lt;/ref-type&gt;&lt;contributors&gt;&lt;authors&gt;&lt;author&gt;Strathmann,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larvae&lt;/title&gt;&lt;/titles&gt;&lt;dates&gt;&lt;year&gt;2017&lt;/year&gt;&lt;/dates&gt;&lt;publisher&gt;University of Washington Press&lt;/publisher&gt;&lt;isbn&gt;0295743247&lt;/isbn&gt;&lt;urls&gt;&lt;/urls&gt;&lt;/record&gt;&lt;/Cite&gt;&lt;/EndNote&gt;</w:instrText>
            </w:r>
            <w:r w:rsidRPr="00C703A0">
              <w:rPr>
                <w:rFonts w:eastAsia="Times New Roman"/>
              </w:rPr>
              <w:fldChar w:fldCharType="separate"/>
            </w:r>
            <w:r w:rsidR="009A1424">
              <w:rPr>
                <w:rFonts w:eastAsia="Times New Roman"/>
                <w:noProof/>
              </w:rPr>
              <w:t>(Strathmann 2017)</w:t>
            </w:r>
            <w:r w:rsidRPr="00C703A0">
              <w:rPr>
                <w:rFonts w:eastAsia="Times New Roman"/>
              </w:rPr>
              <w:fldChar w:fldCharType="end"/>
            </w:r>
          </w:p>
        </w:tc>
      </w:tr>
      <w:tr w:rsidR="00B804EE" w:rsidRPr="00C703A0" w14:paraId="1F3911F9"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tcPr>
          <w:p w14:paraId="67A433C2" w14:textId="396052EF" w:rsidR="00B804EE" w:rsidRPr="00C703A0" w:rsidRDefault="00B804EE" w:rsidP="005B353A">
            <w:pPr>
              <w:pStyle w:val="TableText"/>
              <w:rPr>
                <w:i/>
                <w:color w:val="000000" w:themeColor="text1"/>
              </w:rPr>
            </w:pPr>
            <w:r w:rsidRPr="00C703A0">
              <w:rPr>
                <w:i/>
              </w:rPr>
              <w:t>Polydora nuchalis</w:t>
            </w:r>
          </w:p>
        </w:tc>
        <w:tc>
          <w:tcPr>
            <w:tcW w:w="706" w:type="pct"/>
            <w:noWrap/>
          </w:tcPr>
          <w:p w14:paraId="2162786A" w14:textId="2DAA79D6" w:rsidR="00B804EE" w:rsidRPr="00C703A0" w:rsidRDefault="00B804EE" w:rsidP="005B353A">
            <w:pPr>
              <w:pStyle w:val="TableText"/>
              <w:jc w:val="right"/>
              <w:cnfStyle w:val="000000000000" w:firstRow="0" w:lastRow="0" w:firstColumn="0" w:lastColumn="0" w:oddVBand="0" w:evenVBand="0" w:oddHBand="0" w:evenHBand="0" w:firstRowFirstColumn="0" w:firstRowLastColumn="0" w:lastRowFirstColumn="0" w:lastRowLastColumn="0"/>
            </w:pPr>
            <w:r w:rsidRPr="00C703A0">
              <w:t>145 ± 60</w:t>
            </w:r>
          </w:p>
        </w:tc>
        <w:tc>
          <w:tcPr>
            <w:tcW w:w="1067" w:type="pct"/>
            <w:noWrap/>
          </w:tcPr>
          <w:p w14:paraId="59B2334D" w14:textId="174759DE" w:rsidR="00B804EE"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54" w:type="pct"/>
          </w:tcPr>
          <w:p w14:paraId="2467050A" w14:textId="4DE1E99A" w:rsidR="00B804EE" w:rsidRPr="00C703A0" w:rsidRDefault="00C67771" w:rsidP="001F343C">
            <w:pPr>
              <w:pStyle w:val="TableText"/>
              <w:cnfStyle w:val="000000000000" w:firstRow="0" w:lastRow="0" w:firstColumn="0" w:lastColumn="0" w:oddVBand="0" w:evenVBand="0" w:oddHBand="0" w:evenHBand="0" w:firstRowFirstColumn="0" w:firstRowLastColumn="0" w:lastRowFirstColumn="0" w:lastRowLastColumn="0"/>
            </w:pPr>
            <w:r w:rsidRPr="00C703A0">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Pr="00C703A0">
              <w:fldChar w:fldCharType="separate"/>
            </w:r>
            <w:r w:rsidR="00A03490">
              <w:rPr>
                <w:noProof/>
              </w:rPr>
              <w:t>(Strathmann</w:t>
            </w:r>
            <w:r w:rsidR="009A1424">
              <w:rPr>
                <w:noProof/>
              </w:rPr>
              <w:t xml:space="preserve"> 1987)</w:t>
            </w:r>
            <w:r w:rsidRPr="00C703A0">
              <w:fldChar w:fldCharType="end"/>
            </w:r>
          </w:p>
        </w:tc>
      </w:tr>
      <w:tr w:rsidR="00434F3E" w:rsidRPr="00C703A0" w14:paraId="7BD48062"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hideMark/>
          </w:tcPr>
          <w:p w14:paraId="7B679540" w14:textId="77777777" w:rsidR="00434F3E" w:rsidRPr="00C703A0" w:rsidRDefault="00434F3E" w:rsidP="005B353A">
            <w:pPr>
              <w:pStyle w:val="TableText"/>
              <w:rPr>
                <w:i/>
              </w:rPr>
            </w:pPr>
            <w:r w:rsidRPr="00C703A0">
              <w:rPr>
                <w:i/>
              </w:rPr>
              <w:t>Arenicola claparedii</w:t>
            </w:r>
          </w:p>
        </w:tc>
        <w:tc>
          <w:tcPr>
            <w:tcW w:w="706" w:type="pct"/>
            <w:noWrap/>
          </w:tcPr>
          <w:p w14:paraId="4FD5BE4C" w14:textId="28DE4FD5" w:rsidR="00434F3E"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067" w:type="pct"/>
            <w:noWrap/>
            <w:hideMark/>
          </w:tcPr>
          <w:p w14:paraId="55F241CD" w14:textId="250FE3A7" w:rsidR="00434F3E" w:rsidRPr="00C703A0" w:rsidRDefault="00434F3E" w:rsidP="005B353A">
            <w:pPr>
              <w:pStyle w:val="TableText"/>
              <w:jc w:val="right"/>
              <w:cnfStyle w:val="000000000000" w:firstRow="0" w:lastRow="0" w:firstColumn="0" w:lastColumn="0" w:oddVBand="0" w:evenVBand="0" w:oddHBand="0" w:evenHBand="0" w:firstRowFirstColumn="0" w:firstRowLastColumn="0" w:lastRowFirstColumn="0" w:lastRowLastColumn="0"/>
            </w:pPr>
            <w:r w:rsidRPr="00C703A0">
              <w:t>70</w:t>
            </w:r>
          </w:p>
        </w:tc>
        <w:tc>
          <w:tcPr>
            <w:tcW w:w="1154" w:type="pct"/>
          </w:tcPr>
          <w:p w14:paraId="4A82C1DC" w14:textId="5535C96A" w:rsidR="00434F3E" w:rsidRPr="00C703A0" w:rsidRDefault="00C67771" w:rsidP="001F343C">
            <w:pPr>
              <w:pStyle w:val="TableText"/>
              <w:cnfStyle w:val="000000000000" w:firstRow="0" w:lastRow="0" w:firstColumn="0" w:lastColumn="0" w:oddVBand="0" w:evenVBand="0" w:oddHBand="0" w:evenHBand="0" w:firstRowFirstColumn="0" w:firstRowLastColumn="0" w:lastRowFirstColumn="0" w:lastRowLastColumn="0"/>
            </w:pPr>
            <w:r w:rsidRPr="00C703A0">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rsidRPr="00C703A0">
              <w:fldChar w:fldCharType="separate"/>
            </w:r>
            <w:r w:rsidR="00A03490">
              <w:rPr>
                <w:noProof/>
              </w:rPr>
              <w:t>(Okuda</w:t>
            </w:r>
            <w:r w:rsidR="009A1424">
              <w:rPr>
                <w:noProof/>
              </w:rPr>
              <w:t xml:space="preserve"> 1946)</w:t>
            </w:r>
            <w:r w:rsidRPr="00C703A0">
              <w:fldChar w:fldCharType="end"/>
            </w:r>
          </w:p>
        </w:tc>
      </w:tr>
      <w:tr w:rsidR="00434F3E" w:rsidRPr="00C703A0" w14:paraId="0663E7BF" w14:textId="77777777" w:rsidTr="007C7EBF">
        <w:tc>
          <w:tcPr>
            <w:cnfStyle w:val="001000000000" w:firstRow="0" w:lastRow="0" w:firstColumn="1" w:lastColumn="0" w:oddVBand="0" w:evenVBand="0" w:oddHBand="0" w:evenHBand="0" w:firstRowFirstColumn="0" w:firstRowLastColumn="0" w:lastRowFirstColumn="0" w:lastRowLastColumn="0"/>
            <w:tcW w:w="2072" w:type="pct"/>
            <w:noWrap/>
            <w:hideMark/>
          </w:tcPr>
          <w:p w14:paraId="224E2278" w14:textId="1C22FEDC" w:rsidR="00434F3E" w:rsidRPr="00C703A0" w:rsidRDefault="00434F3E" w:rsidP="005B353A">
            <w:pPr>
              <w:pStyle w:val="TableText"/>
              <w:rPr>
                <w:i/>
              </w:rPr>
            </w:pPr>
            <w:r w:rsidRPr="00C703A0">
              <w:rPr>
                <w:i/>
              </w:rPr>
              <w:t xml:space="preserve">Polydora </w:t>
            </w:r>
            <w:r w:rsidR="00D943F0" w:rsidRPr="00C703A0">
              <w:rPr>
                <w:i/>
              </w:rPr>
              <w:t>giardia</w:t>
            </w:r>
          </w:p>
        </w:tc>
        <w:tc>
          <w:tcPr>
            <w:tcW w:w="706" w:type="pct"/>
            <w:noWrap/>
          </w:tcPr>
          <w:p w14:paraId="2A8D1A9B" w14:textId="4542675D" w:rsidR="00434F3E" w:rsidRPr="00C703A0" w:rsidRDefault="002A5B4F" w:rsidP="005B353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067" w:type="pct"/>
            <w:noWrap/>
            <w:hideMark/>
          </w:tcPr>
          <w:p w14:paraId="02426AF4" w14:textId="63A7BF71" w:rsidR="00434F3E" w:rsidRPr="00C703A0" w:rsidRDefault="00434F3E" w:rsidP="005B353A">
            <w:pPr>
              <w:pStyle w:val="TableText"/>
              <w:jc w:val="right"/>
              <w:cnfStyle w:val="000000000000" w:firstRow="0" w:lastRow="0" w:firstColumn="0" w:lastColumn="0" w:oddVBand="0" w:evenVBand="0" w:oddHBand="0" w:evenHBand="0" w:firstRowFirstColumn="0" w:firstRowLastColumn="0" w:lastRowFirstColumn="0" w:lastRowLastColumn="0"/>
            </w:pPr>
            <w:r w:rsidRPr="00C703A0">
              <w:t>95</w:t>
            </w:r>
          </w:p>
        </w:tc>
        <w:tc>
          <w:tcPr>
            <w:tcW w:w="1154" w:type="pct"/>
          </w:tcPr>
          <w:p w14:paraId="5231C709" w14:textId="7A9B8571" w:rsidR="00434F3E" w:rsidRPr="00C703A0" w:rsidRDefault="00C67771" w:rsidP="007C7EBF">
            <w:pPr>
              <w:pStyle w:val="TableText"/>
              <w:cnfStyle w:val="000000000000" w:firstRow="0" w:lastRow="0" w:firstColumn="0" w:lastColumn="0" w:oddVBand="0" w:evenVBand="0" w:oddHBand="0" w:evenHBand="0" w:firstRowFirstColumn="0" w:firstRowLastColumn="0" w:lastRowFirstColumn="0" w:lastRowLastColumn="0"/>
            </w:pPr>
            <w:r w:rsidRPr="00C703A0">
              <w:fldChar w:fldCharType="begin"/>
            </w:r>
            <w:r w:rsidR="009A1424">
              <w:instrText xml:space="preserve"> ADDIN EN.CITE &lt;EndNote&gt;&lt;Cite&gt;&lt;Author&gt;Day&lt;/Author&gt;&lt;Year&gt;1979&lt;/Year&gt;&lt;RecNum&gt;166&lt;/RecNum&gt;&lt;DisplayText&gt;(Day and Blake, 1979)&lt;/DisplayText&gt;&lt;record&gt;&lt;rec-number&gt;166&lt;/rec-number&gt;&lt;foreign-keys&gt;&lt;key app="EN" db-id="rtar052tqprw0def2t1xw5zswx2afzsfzrvs" timestamp="1578975933"&gt;166&lt;/key&gt;&lt;/foreign-keys&gt;&lt;ref-type name="Journal Article"&gt;17&lt;/ref-type&gt;&lt;contributors&gt;&lt;authors&gt;&lt;author&gt;Day, Randy L&lt;/author&gt;&lt;author&gt;Blake, James A&lt;/author&gt;&lt;/authors&gt;&lt;/contributors&gt;&lt;titles&gt;&lt;title&gt;&lt;style face="normal" font="default" size="100%"&gt;Reproduction and larval development of &lt;/style&gt;&lt;style face="italic" font="default" size="100%"&gt;Polydora giardi &lt;/style&gt;&lt;style face="normal" font="default" size="100%"&gt;Mesnil (Polychaeta: Spionidae)&lt;/style&gt;&lt;/title&gt;&lt;secondary-title&gt;The Biological Bulletin&lt;/secondary-title&gt;&lt;/titles&gt;&lt;periodical&gt;&lt;full-title&gt;The Biological Bulletin&lt;/full-title&gt;&lt;/periodical&gt;&lt;pages&gt;20-30&lt;/pages&gt;&lt;volume&gt;156&lt;/volume&gt;&lt;number&gt;1&lt;/number&gt;&lt;dates&gt;&lt;year&gt;1979&lt;/year&gt;&lt;/dates&gt;&lt;isbn&gt;0006-3185&lt;/isbn&gt;&lt;urls&gt;&lt;/urls&gt;&lt;/record&gt;&lt;/Cite&gt;&lt;/EndNote&gt;</w:instrText>
            </w:r>
            <w:r w:rsidRPr="00C703A0">
              <w:fldChar w:fldCharType="separate"/>
            </w:r>
            <w:r w:rsidR="00A03490">
              <w:rPr>
                <w:noProof/>
              </w:rPr>
              <w:t>(Day and Blake</w:t>
            </w:r>
            <w:r w:rsidR="009A1424">
              <w:rPr>
                <w:noProof/>
              </w:rPr>
              <w:t xml:space="preserve"> 1979)</w:t>
            </w:r>
            <w:r w:rsidRPr="00C703A0">
              <w:fldChar w:fldCharType="end"/>
            </w:r>
          </w:p>
        </w:tc>
      </w:tr>
    </w:tbl>
    <w:p w14:paraId="6E0BC24C" w14:textId="022E67D7" w:rsidR="006E7D71" w:rsidRDefault="006E7D71" w:rsidP="001F343C">
      <w:pPr>
        <w:pStyle w:val="FigureTableNoteSource"/>
      </w:pPr>
      <w:r>
        <w:t xml:space="preserve">Note: </w:t>
      </w:r>
      <w:r w:rsidRPr="001C3991">
        <w:t>For propagules that are not spherical, the l</w:t>
      </w:r>
      <w:r w:rsidR="00786F48">
        <w:t>ongest by</w:t>
      </w:r>
      <w:r w:rsidRPr="001C3991">
        <w:t xml:space="preserve"> shortest length are given (where available).</w:t>
      </w:r>
    </w:p>
    <w:p w14:paraId="38DBD51F" w14:textId="75F099B5" w:rsidR="00F0357F" w:rsidRPr="00E86C95" w:rsidRDefault="00371679" w:rsidP="007E1153">
      <w:pPr>
        <w:pStyle w:val="Heading2"/>
      </w:pPr>
      <w:bookmarkStart w:id="47" w:name="_Toc34644433"/>
      <w:bookmarkStart w:id="48" w:name="_Toc49944475"/>
      <w:r>
        <w:lastRenderedPageBreak/>
        <w:t xml:space="preserve">5. </w:t>
      </w:r>
      <w:r w:rsidR="006B0D22" w:rsidRPr="00E86C95">
        <w:t>Bryozoa</w:t>
      </w:r>
      <w:bookmarkEnd w:id="47"/>
      <w:bookmarkEnd w:id="48"/>
    </w:p>
    <w:p w14:paraId="5F43E1F9" w14:textId="043FA695" w:rsidR="00404A93" w:rsidRPr="007E1153" w:rsidRDefault="0097706A" w:rsidP="007E1153">
      <w:pPr>
        <w:rPr>
          <w:lang w:eastAsia="en-AU"/>
        </w:rPr>
      </w:pPr>
      <w:r w:rsidRPr="007E1153">
        <w:rPr>
          <w:lang w:eastAsia="en-AU"/>
        </w:rPr>
        <w:t>Most bry</w:t>
      </w:r>
      <w:r w:rsidR="007A0FFB" w:rsidRPr="007E1153">
        <w:rPr>
          <w:lang w:eastAsia="en-AU"/>
        </w:rPr>
        <w:t>o</w:t>
      </w:r>
      <w:r w:rsidR="00D943F0" w:rsidRPr="007E1153">
        <w:rPr>
          <w:lang w:eastAsia="en-AU"/>
        </w:rPr>
        <w:t>zoans are colony</w:t>
      </w:r>
      <w:r w:rsidRPr="007E1153">
        <w:rPr>
          <w:lang w:eastAsia="en-AU"/>
        </w:rPr>
        <w:t xml:space="preserve"> forming organisms with many able to reproduce both sexually and asexually</w:t>
      </w:r>
      <w:r w:rsidR="00A85B39" w:rsidRPr="007E1153">
        <w:rPr>
          <w:lang w:eastAsia="en-AU"/>
        </w:rPr>
        <w:t xml:space="preserve"> </w:t>
      </w:r>
      <w:r w:rsidR="00C67771" w:rsidRPr="007E1153">
        <w:rPr>
          <w:lang w:eastAsia="en-AU"/>
        </w:rPr>
        <w:fldChar w:fldCharType="begin"/>
      </w:r>
      <w:r w:rsidR="009A1424">
        <w:rPr>
          <w:lang w:eastAsia="en-AU"/>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7E1153">
        <w:rPr>
          <w:lang w:eastAsia="en-AU"/>
        </w:rPr>
        <w:fldChar w:fldCharType="separate"/>
      </w:r>
      <w:r w:rsidR="000A7AF0">
        <w:rPr>
          <w:noProof/>
          <w:lang w:eastAsia="en-AU"/>
        </w:rPr>
        <w:t>(Ruppert et al.</w:t>
      </w:r>
      <w:r w:rsidR="009A1424">
        <w:rPr>
          <w:noProof/>
          <w:lang w:eastAsia="en-AU"/>
        </w:rPr>
        <w:t xml:space="preserve"> 2004)</w:t>
      </w:r>
      <w:r w:rsidR="00C67771" w:rsidRPr="007E1153">
        <w:rPr>
          <w:lang w:eastAsia="en-AU"/>
        </w:rPr>
        <w:fldChar w:fldCharType="end"/>
      </w:r>
      <w:r w:rsidR="000E0A66">
        <w:rPr>
          <w:lang w:eastAsia="en-AU"/>
        </w:rPr>
        <w:t>.</w:t>
      </w:r>
      <w:r w:rsidR="00163FAB">
        <w:rPr>
          <w:lang w:eastAsia="en-AU"/>
        </w:rPr>
        <w:t xml:space="preserve"> </w:t>
      </w:r>
      <w:r w:rsidRPr="007E1153">
        <w:rPr>
          <w:lang w:eastAsia="en-AU"/>
        </w:rPr>
        <w:t xml:space="preserve">Colonies </w:t>
      </w:r>
      <w:r w:rsidR="00A201A6" w:rsidRPr="007E1153">
        <w:rPr>
          <w:lang w:eastAsia="en-AU"/>
        </w:rPr>
        <w:t xml:space="preserve">typically </w:t>
      </w:r>
      <w:r w:rsidRPr="007E1153">
        <w:rPr>
          <w:lang w:eastAsia="en-AU"/>
        </w:rPr>
        <w:t>consist of hermaphroditic zooids, although zooids may be at different stages of development and be either male or female</w:t>
      </w:r>
      <w:r w:rsidR="000E0A66">
        <w:rPr>
          <w:lang w:eastAsia="en-AU"/>
        </w:rPr>
        <w:t>.</w:t>
      </w:r>
      <w:r w:rsidR="00163FAB">
        <w:rPr>
          <w:lang w:eastAsia="en-AU"/>
        </w:rPr>
        <w:t xml:space="preserve"> </w:t>
      </w:r>
      <w:r w:rsidRPr="007E1153">
        <w:rPr>
          <w:lang w:eastAsia="en-AU"/>
        </w:rPr>
        <w:t xml:space="preserve">Both external and internal fertilisation have been reported </w:t>
      </w:r>
      <w:r w:rsidR="00C67771" w:rsidRPr="007E1153">
        <w:rPr>
          <w:lang w:eastAsia="en-AU"/>
        </w:rPr>
        <w:fldChar w:fldCharType="begin"/>
      </w:r>
      <w:r w:rsidR="009A1424">
        <w:rPr>
          <w:lang w:eastAsia="en-AU"/>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7E1153">
        <w:rPr>
          <w:lang w:eastAsia="en-AU"/>
        </w:rPr>
        <w:fldChar w:fldCharType="separate"/>
      </w:r>
      <w:r w:rsidR="000A7AF0">
        <w:rPr>
          <w:noProof/>
          <w:lang w:eastAsia="en-AU"/>
        </w:rPr>
        <w:t>(Ruppert et al.</w:t>
      </w:r>
      <w:r w:rsidR="009A1424">
        <w:rPr>
          <w:noProof/>
          <w:lang w:eastAsia="en-AU"/>
        </w:rPr>
        <w:t xml:space="preserve"> 2004)</w:t>
      </w:r>
      <w:r w:rsidR="00C67771" w:rsidRPr="007E1153">
        <w:rPr>
          <w:lang w:eastAsia="en-AU"/>
        </w:rPr>
        <w:fldChar w:fldCharType="end"/>
      </w:r>
      <w:r w:rsidR="00E73A9A">
        <w:rPr>
          <w:lang w:eastAsia="en-AU"/>
        </w:rPr>
        <w:t>.</w:t>
      </w:r>
    </w:p>
    <w:p w14:paraId="4438ABDD" w14:textId="2DEDBBE0" w:rsidR="006C710A" w:rsidRPr="007E1153" w:rsidRDefault="00A201A6" w:rsidP="007E1153">
      <w:pPr>
        <w:rPr>
          <w:bdr w:val="none" w:sz="0" w:space="0" w:color="auto" w:frame="1"/>
        </w:rPr>
      </w:pPr>
      <w:r w:rsidRPr="007E1153">
        <w:rPr>
          <w:rFonts w:cs="Calibri"/>
          <w:color w:val="000000"/>
          <w:bdr w:val="none" w:sz="0" w:space="0" w:color="auto" w:frame="1"/>
        </w:rPr>
        <w:t xml:space="preserve">The literature review identified propagule size information </w:t>
      </w:r>
      <w:r w:rsidR="009D405E" w:rsidRPr="007E1153">
        <w:rPr>
          <w:rFonts w:cs="Calibri"/>
          <w:color w:val="000000"/>
          <w:bdr w:val="none" w:sz="0" w:space="0" w:color="auto" w:frame="1"/>
        </w:rPr>
        <w:t>for</w:t>
      </w:r>
      <w:r w:rsidRPr="007E1153">
        <w:rPr>
          <w:rFonts w:cs="Calibri"/>
          <w:color w:val="000000"/>
          <w:bdr w:val="none" w:sz="0" w:space="0" w:color="auto" w:frame="1"/>
        </w:rPr>
        <w:t xml:space="preserve"> </w:t>
      </w:r>
      <w:r w:rsidR="0043761C" w:rsidRPr="007E1153">
        <w:rPr>
          <w:rFonts w:cs="Calibri"/>
          <w:color w:val="000000"/>
          <w:bdr w:val="none" w:sz="0" w:space="0" w:color="auto" w:frame="1"/>
        </w:rPr>
        <w:t>2</w:t>
      </w:r>
      <w:r w:rsidR="00BA2EAA" w:rsidRPr="007E1153">
        <w:rPr>
          <w:rFonts w:cs="Calibri"/>
          <w:color w:val="000000"/>
          <w:bdr w:val="none" w:sz="0" w:space="0" w:color="auto" w:frame="1"/>
        </w:rPr>
        <w:t>2</w:t>
      </w:r>
      <w:r w:rsidRPr="007E1153">
        <w:rPr>
          <w:rFonts w:cs="Calibri"/>
          <w:color w:val="000000"/>
          <w:bdr w:val="none" w:sz="0" w:space="0" w:color="auto" w:frame="1"/>
        </w:rPr>
        <w:t xml:space="preserve"> species including </w:t>
      </w:r>
      <w:r w:rsidR="00BA2EAA" w:rsidRPr="007E1153">
        <w:rPr>
          <w:rFonts w:cs="Calibri"/>
          <w:color w:val="000000"/>
          <w:bdr w:val="none" w:sz="0" w:space="0" w:color="auto" w:frame="1"/>
        </w:rPr>
        <w:t>6</w:t>
      </w:r>
      <w:r w:rsidR="00D943F0" w:rsidRPr="007E1153">
        <w:rPr>
          <w:rFonts w:cs="Calibri"/>
          <w:color w:val="000000"/>
          <w:bdr w:val="none" w:sz="0" w:space="0" w:color="auto" w:frame="1"/>
        </w:rPr>
        <w:t xml:space="preserve"> female gamete size</w:t>
      </w:r>
      <w:r w:rsidRPr="007E1153">
        <w:rPr>
          <w:rFonts w:cs="Calibri"/>
          <w:color w:val="000000"/>
          <w:bdr w:val="none" w:sz="0" w:space="0" w:color="auto" w:frame="1"/>
        </w:rPr>
        <w:t xml:space="preserve"> estimates and </w:t>
      </w:r>
      <w:r w:rsidR="0043761C" w:rsidRPr="007E1153">
        <w:rPr>
          <w:rFonts w:cs="Calibri"/>
          <w:color w:val="000000"/>
          <w:bdr w:val="none" w:sz="0" w:space="0" w:color="auto" w:frame="1"/>
        </w:rPr>
        <w:t>2</w:t>
      </w:r>
      <w:r w:rsidR="00BA2EAA" w:rsidRPr="007E1153">
        <w:rPr>
          <w:rFonts w:cs="Calibri"/>
          <w:color w:val="000000"/>
          <w:bdr w:val="none" w:sz="0" w:space="0" w:color="auto" w:frame="1"/>
        </w:rPr>
        <w:t>8</w:t>
      </w:r>
      <w:r w:rsidRPr="007E1153">
        <w:rPr>
          <w:rFonts w:cs="Calibri"/>
          <w:color w:val="000000"/>
          <w:bdr w:val="none" w:sz="0" w:space="0" w:color="auto" w:frame="1"/>
        </w:rPr>
        <w:t xml:space="preserve"> embryo/larval size estimates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_Ref49947899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5</w:t>
      </w:r>
      <w:r w:rsidR="00AA0D39">
        <w:rPr>
          <w:rFonts w:cs="Calibri"/>
          <w:color w:val="000000"/>
          <w:bdr w:val="none" w:sz="0" w:space="0" w:color="auto" w:frame="1"/>
        </w:rPr>
        <w:fldChar w:fldCharType="end"/>
      </w:r>
      <w:r w:rsidRPr="007E1153">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43761C" w:rsidRPr="007E1153">
        <w:rPr>
          <w:rFonts w:cs="Calibri"/>
          <w:color w:val="000000"/>
          <w:bdr w:val="none" w:sz="0" w:space="0" w:color="auto" w:frame="1"/>
        </w:rPr>
        <w:t>Reported egg sizes ranged from 35 – 350 µm and larval sizes ranged from 100 – 400 µm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_Ref49947899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5</w:t>
      </w:r>
      <w:r w:rsidR="00AA0D39">
        <w:rPr>
          <w:rFonts w:cs="Calibri"/>
          <w:color w:val="000000"/>
          <w:bdr w:val="none" w:sz="0" w:space="0" w:color="auto" w:frame="1"/>
        </w:rPr>
        <w:fldChar w:fldCharType="end"/>
      </w:r>
      <w:r w:rsidR="0043761C" w:rsidRPr="007E1153">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43761C" w:rsidRPr="007E1153">
        <w:rPr>
          <w:rFonts w:cs="Calibri"/>
          <w:color w:val="000000"/>
          <w:bdr w:val="none" w:sz="0" w:space="0" w:color="auto" w:frame="1"/>
        </w:rPr>
        <w:t>The smallest reported egg siz</w:t>
      </w:r>
      <w:r w:rsidR="00011A0F" w:rsidRPr="007E1153">
        <w:rPr>
          <w:rFonts w:cs="Calibri"/>
          <w:color w:val="000000"/>
          <w:bdr w:val="none" w:sz="0" w:space="0" w:color="auto" w:frame="1"/>
        </w:rPr>
        <w:t>e</w:t>
      </w:r>
      <w:r w:rsidR="00D943F0" w:rsidRPr="007E1153">
        <w:rPr>
          <w:rFonts w:cs="Calibri"/>
          <w:color w:val="000000"/>
          <w:bdr w:val="none" w:sz="0" w:space="0" w:color="auto" w:frame="1"/>
        </w:rPr>
        <w:t>s were</w:t>
      </w:r>
      <w:r w:rsidR="0043761C" w:rsidRPr="007E1153">
        <w:rPr>
          <w:rFonts w:cs="Calibri"/>
          <w:color w:val="000000"/>
          <w:bdr w:val="none" w:sz="0" w:space="0" w:color="auto" w:frame="1"/>
        </w:rPr>
        <w:t xml:space="preserve"> for </w:t>
      </w:r>
      <w:r w:rsidR="0043761C" w:rsidRPr="007E1153">
        <w:rPr>
          <w:rFonts w:eastAsia="Times New Roman"/>
          <w:i/>
          <w:lang w:eastAsia="en-AU"/>
        </w:rPr>
        <w:t xml:space="preserve">Bugula pacifica </w:t>
      </w:r>
      <w:r w:rsidR="0043761C" w:rsidRPr="007E1153">
        <w:rPr>
          <w:rFonts w:eastAsia="Times New Roman"/>
          <w:lang w:eastAsia="en-AU"/>
        </w:rPr>
        <w:t xml:space="preserve">(egg: </w:t>
      </w:r>
      <w:r w:rsidR="009942F7" w:rsidRPr="007E1153">
        <w:rPr>
          <w:rFonts w:cs="Calibri"/>
          <w:color w:val="000000"/>
          <w:bdr w:val="none" w:sz="0" w:space="0" w:color="auto" w:frame="1"/>
        </w:rPr>
        <w:t>35</w:t>
      </w:r>
      <w:r w:rsidRPr="007E1153">
        <w:rPr>
          <w:rFonts w:cs="Calibri"/>
          <w:color w:val="000000"/>
          <w:bdr w:val="none" w:sz="0" w:space="0" w:color="auto" w:frame="1"/>
        </w:rPr>
        <w:t xml:space="preserve"> µm</w:t>
      </w:r>
      <w:r w:rsidR="0043761C" w:rsidRPr="007E1153">
        <w:rPr>
          <w:rFonts w:cs="Calibri"/>
          <w:color w:val="000000"/>
          <w:bdr w:val="none" w:sz="0" w:space="0" w:color="auto" w:frame="1"/>
        </w:rPr>
        <w:t xml:space="preserve">) </w:t>
      </w:r>
      <w:r w:rsidR="00C67771" w:rsidRPr="007E1153">
        <w:rPr>
          <w:rFonts w:eastAsia="Times New Roman"/>
          <w:lang w:eastAsia="en-AU"/>
        </w:rPr>
        <w:fldChar w:fldCharType="begin"/>
      </w:r>
      <w:r w:rsidR="009A1424">
        <w:rPr>
          <w:rFonts w:eastAsia="Times New Roman"/>
          <w:lang w:eastAsia="en-AU"/>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7E1153">
        <w:rPr>
          <w:rFonts w:eastAsia="Times New Roman"/>
          <w:lang w:eastAsia="en-AU"/>
        </w:rPr>
        <w:fldChar w:fldCharType="separate"/>
      </w:r>
      <w:r w:rsidR="000D0D86">
        <w:rPr>
          <w:rFonts w:eastAsia="Times New Roman"/>
          <w:noProof/>
          <w:lang w:eastAsia="en-AU"/>
        </w:rPr>
        <w:t>(Strathmann</w:t>
      </w:r>
      <w:r w:rsidR="009A1424">
        <w:rPr>
          <w:rFonts w:eastAsia="Times New Roman"/>
          <w:noProof/>
          <w:lang w:eastAsia="en-AU"/>
        </w:rPr>
        <w:t xml:space="preserve"> 1987)</w:t>
      </w:r>
      <w:r w:rsidR="00C67771" w:rsidRPr="007E1153">
        <w:rPr>
          <w:rFonts w:eastAsia="Times New Roman"/>
          <w:lang w:eastAsia="en-AU"/>
        </w:rPr>
        <w:fldChar w:fldCharType="end"/>
      </w:r>
      <w:r w:rsidR="00D943F0" w:rsidRPr="007E1153">
        <w:rPr>
          <w:rFonts w:eastAsia="Times New Roman"/>
          <w:lang w:eastAsia="en-AU"/>
        </w:rPr>
        <w:t xml:space="preserve">, </w:t>
      </w:r>
      <w:r w:rsidR="0043761C" w:rsidRPr="007E1153">
        <w:rPr>
          <w:rFonts w:eastAsia="Times New Roman"/>
          <w:i/>
          <w:lang w:eastAsia="en-AU"/>
        </w:rPr>
        <w:t>Membranipora membranacea</w:t>
      </w:r>
      <w:r w:rsidR="0043761C" w:rsidRPr="007E1153">
        <w:rPr>
          <w:rFonts w:eastAsia="Times New Roman"/>
          <w:lang w:eastAsia="en-AU"/>
        </w:rPr>
        <w:t xml:space="preserve"> (egg: 60 </w:t>
      </w:r>
      <w:r w:rsidR="0043761C" w:rsidRPr="007E1153">
        <w:rPr>
          <w:rFonts w:cs="Calibri"/>
          <w:color w:val="000000"/>
          <w:bdr w:val="none" w:sz="0" w:space="0" w:color="auto" w:frame="1"/>
        </w:rPr>
        <w:t xml:space="preserve">µm) </w:t>
      </w:r>
      <w:r w:rsidR="00C67771" w:rsidRPr="007E1153">
        <w:rPr>
          <w:rFonts w:eastAsia="Times New Roman" w:cstheme="minorHAnsi"/>
        </w:rPr>
        <w:fldChar w:fldCharType="begin"/>
      </w:r>
      <w:r w:rsidR="009A1424">
        <w:rPr>
          <w:rFonts w:eastAsia="Times New Roman" w:cstheme="minorHAnsi"/>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7E1153">
        <w:rPr>
          <w:rFonts w:eastAsia="Times New Roman" w:cstheme="minorHAnsi"/>
        </w:rPr>
        <w:fldChar w:fldCharType="separate"/>
      </w:r>
      <w:r w:rsidR="000D0D86">
        <w:rPr>
          <w:rFonts w:eastAsia="Times New Roman" w:cstheme="minorHAnsi"/>
          <w:noProof/>
        </w:rPr>
        <w:t>(Strathmann</w:t>
      </w:r>
      <w:r w:rsidR="009A1424">
        <w:rPr>
          <w:rFonts w:eastAsia="Times New Roman" w:cstheme="minorHAnsi"/>
          <w:noProof/>
        </w:rPr>
        <w:t xml:space="preserve"> 1987)</w:t>
      </w:r>
      <w:r w:rsidR="00C67771" w:rsidRPr="007E1153">
        <w:rPr>
          <w:rFonts w:eastAsia="Times New Roman" w:cstheme="minorHAnsi"/>
        </w:rPr>
        <w:fldChar w:fldCharType="end"/>
      </w:r>
      <w:r w:rsidR="00B804EE" w:rsidRPr="007E1153">
        <w:rPr>
          <w:rFonts w:eastAsia="Times New Roman" w:cstheme="minorHAnsi"/>
        </w:rPr>
        <w:t xml:space="preserve"> </w:t>
      </w:r>
      <w:r w:rsidR="0043761C" w:rsidRPr="007E1153">
        <w:rPr>
          <w:rFonts w:cs="Calibri"/>
          <w:color w:val="000000"/>
          <w:bdr w:val="none" w:sz="0" w:space="0" w:color="auto" w:frame="1"/>
        </w:rPr>
        <w:t xml:space="preserve">and </w:t>
      </w:r>
      <w:r w:rsidR="0043761C" w:rsidRPr="007E1153">
        <w:rPr>
          <w:rFonts w:cs="Calibri"/>
          <w:i/>
          <w:color w:val="000000"/>
          <w:bdr w:val="none" w:sz="0" w:space="0" w:color="auto" w:frame="1"/>
        </w:rPr>
        <w:t>Electra pilosa</w:t>
      </w:r>
      <w:r w:rsidR="0043761C" w:rsidRPr="007E1153">
        <w:rPr>
          <w:rFonts w:cs="Calibri"/>
          <w:color w:val="000000"/>
          <w:bdr w:val="none" w:sz="0" w:space="0" w:color="auto" w:frame="1"/>
        </w:rPr>
        <w:t xml:space="preserve"> </w:t>
      </w:r>
      <w:r w:rsidR="0043761C" w:rsidRPr="007E1153">
        <w:rPr>
          <w:rFonts w:eastAsia="Times New Roman"/>
          <w:lang w:eastAsia="en-AU"/>
        </w:rPr>
        <w:t xml:space="preserve">(egg: 60 </w:t>
      </w:r>
      <w:r w:rsidR="0043761C" w:rsidRPr="007E1153">
        <w:rPr>
          <w:rFonts w:cs="Calibri"/>
          <w:color w:val="000000"/>
          <w:bdr w:val="none" w:sz="0" w:space="0" w:color="auto" w:frame="1"/>
        </w:rPr>
        <w:t xml:space="preserve">µm) </w:t>
      </w:r>
      <w:r w:rsidR="00C67771" w:rsidRPr="007E1153">
        <w:rPr>
          <w:rFonts w:eastAsia="Times New Roman" w:cstheme="minorHAnsi"/>
        </w:rPr>
        <w:fldChar w:fldCharType="begin"/>
      </w:r>
      <w:r w:rsidR="009A1424">
        <w:rPr>
          <w:rFonts w:eastAsia="Times New Roman" w:cstheme="minorHAnsi"/>
        </w:rPr>
        <w:instrText xml:space="preserve"> ADDIN EN.CITE &lt;EndNote&gt;&lt;Cite&gt;&lt;Author&gt;Ryland&lt;/Author&gt;&lt;Year&gt;1971&lt;/Year&gt;&lt;RecNum&gt;678&lt;/RecNum&gt;&lt;DisplayText&gt;(Ryland and Stebbing, 1971)&lt;/DisplayText&gt;&lt;record&gt;&lt;rec-number&gt;678&lt;/rec-number&gt;&lt;foreign-keys&gt;&lt;key app="EN" db-id="rtar052tqprw0def2t1xw5zswx2afzsfzrvs" timestamp="1584333469"&gt;678&lt;/key&gt;&lt;/foreign-keys&gt;&lt;ref-type name="Conference Proceedings"&gt;10&lt;/ref-type&gt;&lt;contributors&gt;&lt;authors&gt;&lt;author&gt;Ryland, JS&lt;/author&gt;&lt;author&gt;Stebbing, ARD&lt;/author&gt;&lt;/authors&gt;&lt;/contributors&gt;&lt;titles&gt;&lt;title&gt;Settlement and orientated growth in epiphytic and epizoic bryozoans&lt;/title&gt;&lt;secondary-title&gt;Fourth European marine biology symposium&lt;/secondary-title&gt;&lt;/titles&gt;&lt;pages&gt;105-123&lt;/pages&gt;&lt;dates&gt;&lt;year&gt;1971&lt;/year&gt;&lt;/dates&gt;&lt;publisher&gt;Cambridge University Press Cambridge&lt;/publisher&gt;&lt;urls&gt;&lt;/urls&gt;&lt;/record&gt;&lt;/Cite&gt;&lt;/EndNote&gt;</w:instrText>
      </w:r>
      <w:r w:rsidR="00C67771" w:rsidRPr="007E1153">
        <w:rPr>
          <w:rFonts w:eastAsia="Times New Roman" w:cstheme="minorHAnsi"/>
        </w:rPr>
        <w:fldChar w:fldCharType="separate"/>
      </w:r>
      <w:r w:rsidR="000D0D86">
        <w:rPr>
          <w:rFonts w:eastAsia="Times New Roman" w:cstheme="minorHAnsi"/>
          <w:noProof/>
        </w:rPr>
        <w:t>(Ryland and Stebbing</w:t>
      </w:r>
      <w:r w:rsidR="009A1424">
        <w:rPr>
          <w:rFonts w:eastAsia="Times New Roman" w:cstheme="minorHAnsi"/>
          <w:noProof/>
        </w:rPr>
        <w:t xml:space="preserve"> 1971)</w:t>
      </w:r>
      <w:r w:rsidR="00C67771" w:rsidRPr="007E1153">
        <w:rPr>
          <w:rFonts w:eastAsia="Times New Roman" w:cstheme="minorHAnsi"/>
        </w:rPr>
        <w:fldChar w:fldCharType="end"/>
      </w:r>
      <w:r w:rsidR="00B804EE" w:rsidRPr="007E1153" w:rsidDel="00B804EE">
        <w:rPr>
          <w:rFonts w:cs="Calibri"/>
          <w:color w:val="000000"/>
          <w:bdr w:val="none" w:sz="0" w:space="0" w:color="auto" w:frame="1"/>
        </w:rPr>
        <w:t xml:space="preserve"> </w:t>
      </w:r>
      <w:r w:rsidR="0043761C" w:rsidRPr="007E1153">
        <w:rPr>
          <w:rFonts w:cs="Calibri"/>
          <w:color w:val="000000"/>
          <w:bdr w:val="none" w:sz="0" w:space="0" w:color="auto" w:frame="1"/>
        </w:rPr>
        <w:t>(</w:t>
      </w:r>
      <w:r w:rsidR="000A3452">
        <w:rPr>
          <w:rFonts w:cs="Calibri"/>
          <w:color w:val="000000"/>
          <w:bdr w:val="none" w:sz="0" w:space="0" w:color="auto" w:frame="1"/>
        </w:rPr>
        <w:fldChar w:fldCharType="begin"/>
      </w:r>
      <w:r w:rsidR="000A3452">
        <w:rPr>
          <w:rFonts w:cs="Calibri"/>
          <w:color w:val="000000"/>
          <w:bdr w:val="none" w:sz="0" w:space="0" w:color="auto" w:frame="1"/>
        </w:rPr>
        <w:instrText xml:space="preserve"> REF _Ref48746104 \h </w:instrText>
      </w:r>
      <w:r w:rsidR="000A3452">
        <w:rPr>
          <w:rFonts w:cs="Calibri"/>
          <w:color w:val="000000"/>
          <w:bdr w:val="none" w:sz="0" w:space="0" w:color="auto" w:frame="1"/>
        </w:rPr>
      </w:r>
      <w:r w:rsidR="000A3452">
        <w:rPr>
          <w:rFonts w:cs="Calibri"/>
          <w:color w:val="000000"/>
          <w:bdr w:val="none" w:sz="0" w:space="0" w:color="auto" w:frame="1"/>
        </w:rPr>
        <w:fldChar w:fldCharType="separate"/>
      </w:r>
      <w:r w:rsidR="0044649D" w:rsidRPr="00C0285F">
        <w:t xml:space="preserve">Table </w:t>
      </w:r>
      <w:r w:rsidR="0044649D">
        <w:rPr>
          <w:noProof/>
        </w:rPr>
        <w:t>6</w:t>
      </w:r>
      <w:r w:rsidR="000A3452">
        <w:rPr>
          <w:rFonts w:cs="Calibri"/>
          <w:color w:val="000000"/>
          <w:bdr w:val="none" w:sz="0" w:space="0" w:color="auto" w:frame="1"/>
        </w:rPr>
        <w:fldChar w:fldCharType="end"/>
      </w:r>
      <w:r w:rsidR="0043761C" w:rsidRPr="007E1153">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D943F0" w:rsidRPr="007E1153">
        <w:rPr>
          <w:rFonts w:cs="Calibri"/>
          <w:color w:val="000000"/>
          <w:bdr w:val="none" w:sz="0" w:space="0" w:color="auto" w:frame="1"/>
        </w:rPr>
        <w:t>The smallest reported larval</w:t>
      </w:r>
      <w:r w:rsidR="009D3E42" w:rsidRPr="007E1153">
        <w:rPr>
          <w:rFonts w:cs="Calibri"/>
          <w:color w:val="000000"/>
          <w:bdr w:val="none" w:sz="0" w:space="0" w:color="auto" w:frame="1"/>
        </w:rPr>
        <w:t xml:space="preserve"> size was for </w:t>
      </w:r>
      <w:r w:rsidR="009D3E42" w:rsidRPr="007E1153">
        <w:rPr>
          <w:rFonts w:cs="Calibri"/>
          <w:i/>
          <w:color w:val="000000"/>
          <w:bdr w:val="none" w:sz="0" w:space="0" w:color="auto" w:frame="1"/>
        </w:rPr>
        <w:t>Crisia elongota</w:t>
      </w:r>
      <w:r w:rsidR="009D3E42" w:rsidRPr="007E1153">
        <w:rPr>
          <w:rFonts w:cs="Calibri"/>
          <w:color w:val="000000"/>
          <w:bdr w:val="none" w:sz="0" w:space="0" w:color="auto" w:frame="1"/>
        </w:rPr>
        <w:t xml:space="preserve"> (larvae: 100</w:t>
      </w:r>
      <w:r w:rsidR="009D3E42" w:rsidRPr="007E1153">
        <w:rPr>
          <w:rFonts w:eastAsia="Times New Roman"/>
          <w:lang w:eastAsia="en-AU"/>
        </w:rPr>
        <w:t xml:space="preserve"> </w:t>
      </w:r>
      <w:r w:rsidR="009D3E42" w:rsidRPr="007E1153">
        <w:rPr>
          <w:rFonts w:cs="Calibri"/>
          <w:color w:val="000000"/>
          <w:bdr w:val="none" w:sz="0" w:space="0" w:color="auto" w:frame="1"/>
        </w:rPr>
        <w:t>µm)</w:t>
      </w:r>
      <w:r w:rsidR="00591F85" w:rsidRPr="007E1153">
        <w:rPr>
          <w:rFonts w:cs="Calibri"/>
          <w:color w:val="000000"/>
          <w:bdr w:val="none" w:sz="0" w:space="0" w:color="auto" w:frame="1"/>
        </w:rPr>
        <w:t xml:space="preserve"> </w:t>
      </w:r>
      <w:r w:rsidR="00C67771" w:rsidRPr="007E1153">
        <w:rPr>
          <w:rFonts w:eastAsia="Times New Roman" w:cstheme="minorHAnsi"/>
        </w:rPr>
        <w:fldChar w:fldCharType="begin"/>
      </w:r>
      <w:r w:rsidR="009A1424">
        <w:rPr>
          <w:rFonts w:eastAsia="Times New Roman" w:cstheme="minorHAnsi"/>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7E1153">
        <w:rPr>
          <w:rFonts w:eastAsia="Times New Roman" w:cstheme="minorHAnsi"/>
        </w:rPr>
        <w:fldChar w:fldCharType="separate"/>
      </w:r>
      <w:r w:rsidR="009A1424">
        <w:rPr>
          <w:rFonts w:eastAsia="Times New Roman" w:cstheme="minorHAnsi"/>
          <w:noProof/>
        </w:rPr>
        <w:t>(Strathmann 1987)</w:t>
      </w:r>
      <w:r w:rsidR="00C67771" w:rsidRPr="007E1153">
        <w:rPr>
          <w:rFonts w:eastAsia="Times New Roman" w:cstheme="minorHAnsi"/>
        </w:rPr>
        <w:fldChar w:fldCharType="end"/>
      </w:r>
      <w:r w:rsidR="00B804EE" w:rsidRPr="007E1153">
        <w:rPr>
          <w:rFonts w:eastAsia="Times New Roman" w:cstheme="minorHAnsi"/>
        </w:rPr>
        <w:t>.</w:t>
      </w:r>
    </w:p>
    <w:p w14:paraId="59840DE4" w14:textId="67DE96B0" w:rsidR="00FA3122" w:rsidRPr="007E1153" w:rsidRDefault="00FA3122" w:rsidP="007E1153">
      <w:r w:rsidRPr="007E1153">
        <w:t>No</w:t>
      </w:r>
      <w:r w:rsidR="00D943F0" w:rsidRPr="007E1153">
        <w:t>ne of the</w:t>
      </w:r>
      <w:r w:rsidRPr="007E1153">
        <w:t xml:space="preserve"> species identified from the literature search were identified as known biofouling risk species</w:t>
      </w:r>
      <w:r w:rsidR="00A85B39" w:rsidRPr="007E1153">
        <w:rPr>
          <w:rFonts w:cs="Calibri"/>
          <w:color w:val="000000"/>
          <w:bdr w:val="none" w:sz="0" w:space="0" w:color="auto" w:frame="1"/>
        </w:rPr>
        <w:t xml:space="preserve"> </w:t>
      </w:r>
      <w:r w:rsidR="00C67771" w:rsidRPr="007E1153">
        <w:fldChar w:fldCharType="begin"/>
      </w:r>
      <w:r w:rsidR="009A1424">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7E1153">
        <w:fldChar w:fldCharType="separate"/>
      </w:r>
      <w:r w:rsidR="000D0D86">
        <w:rPr>
          <w:noProof/>
        </w:rPr>
        <w:t>(Hewitt et al. 2011; McClary and Nelligan</w:t>
      </w:r>
      <w:r w:rsidR="009A1424">
        <w:rPr>
          <w:noProof/>
        </w:rPr>
        <w:t xml:space="preserve"> 2001)</w:t>
      </w:r>
      <w:r w:rsidR="00C67771" w:rsidRPr="007E1153">
        <w:fldChar w:fldCharType="end"/>
      </w:r>
      <w:r w:rsidR="00E73A9A">
        <w:t>.</w:t>
      </w:r>
    </w:p>
    <w:p w14:paraId="1DCF86BF" w14:textId="6DECF16E" w:rsidR="004C5795" w:rsidRPr="008B2E7B" w:rsidRDefault="00AD520B" w:rsidP="007E1153">
      <w:pPr>
        <w:pStyle w:val="Caption"/>
      </w:pPr>
      <w:bookmarkStart w:id="49" w:name="_Ref48746104"/>
      <w:bookmarkStart w:id="50" w:name="_Toc38914005"/>
      <w:bookmarkStart w:id="51" w:name="_Toc51666036"/>
      <w:r w:rsidRPr="00C0285F">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6</w:t>
      </w:r>
      <w:r w:rsidR="00D76B84">
        <w:rPr>
          <w:noProof/>
        </w:rPr>
        <w:fldChar w:fldCharType="end"/>
      </w:r>
      <w:bookmarkEnd w:id="49"/>
      <w:r w:rsidR="004C5795" w:rsidRPr="00C0285F">
        <w:t xml:space="preserve"> </w:t>
      </w:r>
      <w:r w:rsidR="001A2129" w:rsidRPr="00C0285F">
        <w:t xml:space="preserve">Propagule </w:t>
      </w:r>
      <w:r w:rsidR="00D943F0" w:rsidRPr="00C0285F">
        <w:t>sizes for key bryozoan species</w:t>
      </w:r>
      <w:bookmarkEnd w:id="50"/>
      <w:bookmarkEnd w:id="51"/>
    </w:p>
    <w:tbl>
      <w:tblPr>
        <w:tblStyle w:val="ABAREStableleftalign"/>
        <w:tblW w:w="9031" w:type="dxa"/>
        <w:tblLook w:val="04A0" w:firstRow="1" w:lastRow="0" w:firstColumn="1" w:lastColumn="0" w:noHBand="0" w:noVBand="1"/>
        <w:tblDescription w:val="4-column table showing the propagule sizes for key bryozoan species identified from a literature search. Data are shown in terms of: Species, Egg in micrometre, Embryo or Larvae in micrometre and References."/>
      </w:tblPr>
      <w:tblGrid>
        <w:gridCol w:w="3742"/>
        <w:gridCol w:w="1276"/>
        <w:gridCol w:w="2511"/>
        <w:gridCol w:w="1502"/>
      </w:tblGrid>
      <w:tr w:rsidR="00C96A97" w:rsidRPr="00C0285F" w14:paraId="5693C36A" w14:textId="77777777" w:rsidTr="00C703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42" w:type="dxa"/>
            <w:tcBorders>
              <w:top w:val="single" w:sz="4" w:space="0" w:color="auto"/>
              <w:bottom w:val="single" w:sz="4" w:space="0" w:color="auto"/>
            </w:tcBorders>
            <w:noWrap/>
            <w:hideMark/>
          </w:tcPr>
          <w:p w14:paraId="7C25218B" w14:textId="7E48D824" w:rsidR="00C96A97" w:rsidRPr="00C0285F" w:rsidRDefault="00C96A97" w:rsidP="007E1153">
            <w:pPr>
              <w:pStyle w:val="TableHeading"/>
            </w:pPr>
            <w:r w:rsidRPr="00C0285F">
              <w:t>Species</w:t>
            </w:r>
          </w:p>
        </w:tc>
        <w:tc>
          <w:tcPr>
            <w:tcW w:w="1276" w:type="dxa"/>
            <w:tcBorders>
              <w:top w:val="single" w:sz="4" w:space="0" w:color="auto"/>
              <w:bottom w:val="single" w:sz="4" w:space="0" w:color="auto"/>
            </w:tcBorders>
            <w:noWrap/>
            <w:hideMark/>
          </w:tcPr>
          <w:p w14:paraId="3784DD8A" w14:textId="3943376A" w:rsidR="00C96A97" w:rsidRPr="00C0285F" w:rsidRDefault="00C96A97" w:rsidP="007E1153">
            <w:pPr>
              <w:pStyle w:val="TableHeading"/>
              <w:jc w:val="right"/>
              <w:cnfStyle w:val="100000000000" w:firstRow="1" w:lastRow="0" w:firstColumn="0" w:lastColumn="0" w:oddVBand="0" w:evenVBand="0" w:oddHBand="0" w:evenHBand="0" w:firstRowFirstColumn="0" w:firstRowLastColumn="0" w:lastRowFirstColumn="0" w:lastRowLastColumn="0"/>
            </w:pPr>
            <w:r w:rsidRPr="00C0285F">
              <w:t>Egg (µm)</w:t>
            </w:r>
          </w:p>
        </w:tc>
        <w:tc>
          <w:tcPr>
            <w:tcW w:w="2511" w:type="dxa"/>
            <w:tcBorders>
              <w:top w:val="single" w:sz="4" w:space="0" w:color="auto"/>
              <w:bottom w:val="single" w:sz="4" w:space="0" w:color="auto"/>
            </w:tcBorders>
            <w:noWrap/>
            <w:hideMark/>
          </w:tcPr>
          <w:p w14:paraId="7F33BD56" w14:textId="1953BB1B" w:rsidR="00C96A97" w:rsidRPr="00C0285F" w:rsidRDefault="00C96A97" w:rsidP="007E1153">
            <w:pPr>
              <w:pStyle w:val="TableHeading"/>
              <w:jc w:val="right"/>
              <w:cnfStyle w:val="100000000000" w:firstRow="1" w:lastRow="0" w:firstColumn="0" w:lastColumn="0" w:oddVBand="0" w:evenVBand="0" w:oddHBand="0" w:evenHBand="0" w:firstRowFirstColumn="0" w:firstRowLastColumn="0" w:lastRowFirstColumn="0" w:lastRowLastColumn="0"/>
            </w:pPr>
            <w:r w:rsidRPr="00C0285F">
              <w:t>Embryo/larvae (µm)</w:t>
            </w:r>
          </w:p>
        </w:tc>
        <w:tc>
          <w:tcPr>
            <w:tcW w:w="1502" w:type="dxa"/>
            <w:tcBorders>
              <w:top w:val="single" w:sz="4" w:space="0" w:color="auto"/>
              <w:bottom w:val="single" w:sz="4" w:space="0" w:color="auto"/>
            </w:tcBorders>
            <w:noWrap/>
            <w:hideMark/>
          </w:tcPr>
          <w:p w14:paraId="61821606" w14:textId="29396B51" w:rsidR="00C96A97" w:rsidRPr="00C0285F" w:rsidRDefault="00C96A97" w:rsidP="009F4581">
            <w:pPr>
              <w:pStyle w:val="TableHeading"/>
              <w:cnfStyle w:val="100000000000" w:firstRow="1" w:lastRow="0" w:firstColumn="0" w:lastColumn="0" w:oddVBand="0" w:evenVBand="0" w:oddHBand="0" w:evenHBand="0" w:firstRowFirstColumn="0" w:firstRowLastColumn="0" w:lastRowFirstColumn="0" w:lastRowLastColumn="0"/>
            </w:pPr>
            <w:r w:rsidRPr="00C0285F">
              <w:t>References</w:t>
            </w:r>
          </w:p>
        </w:tc>
      </w:tr>
      <w:tr w:rsidR="00A6371B" w:rsidRPr="00C0285F" w14:paraId="00600210"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3742" w:type="dxa"/>
            <w:tcBorders>
              <w:top w:val="single" w:sz="4" w:space="0" w:color="auto"/>
            </w:tcBorders>
            <w:noWrap/>
            <w:hideMark/>
          </w:tcPr>
          <w:p w14:paraId="7DBC8E2C" w14:textId="77777777" w:rsidR="00A6371B" w:rsidRPr="007E1153" w:rsidRDefault="00A6371B" w:rsidP="007E1153">
            <w:pPr>
              <w:pStyle w:val="TableText"/>
              <w:rPr>
                <w:i/>
              </w:rPr>
            </w:pPr>
            <w:r w:rsidRPr="007E1153">
              <w:rPr>
                <w:i/>
              </w:rPr>
              <w:t>Bugula pacifica</w:t>
            </w:r>
          </w:p>
        </w:tc>
        <w:tc>
          <w:tcPr>
            <w:tcW w:w="1276" w:type="dxa"/>
            <w:tcBorders>
              <w:top w:val="single" w:sz="4" w:space="0" w:color="auto"/>
            </w:tcBorders>
            <w:noWrap/>
            <w:hideMark/>
          </w:tcPr>
          <w:p w14:paraId="45A737ED" w14:textId="77777777" w:rsidR="00A6371B" w:rsidRPr="00C0285F" w:rsidRDefault="00A6371B" w:rsidP="007E1153">
            <w:pPr>
              <w:pStyle w:val="TableText"/>
              <w:jc w:val="right"/>
              <w:cnfStyle w:val="000000000000" w:firstRow="0" w:lastRow="0" w:firstColumn="0" w:lastColumn="0" w:oddVBand="0" w:evenVBand="0" w:oddHBand="0" w:evenHBand="0" w:firstRowFirstColumn="0" w:firstRowLastColumn="0" w:lastRowFirstColumn="0" w:lastRowLastColumn="0"/>
            </w:pPr>
            <w:r w:rsidRPr="00C0285F">
              <w:t>35</w:t>
            </w:r>
          </w:p>
        </w:tc>
        <w:tc>
          <w:tcPr>
            <w:tcW w:w="2511" w:type="dxa"/>
            <w:tcBorders>
              <w:top w:val="single" w:sz="4" w:space="0" w:color="auto"/>
            </w:tcBorders>
            <w:noWrap/>
            <w:hideMark/>
          </w:tcPr>
          <w:p w14:paraId="3B19685F" w14:textId="77777777" w:rsidR="00A6371B" w:rsidRPr="00C0285F" w:rsidRDefault="00A6371B" w:rsidP="007E1153">
            <w:pPr>
              <w:pStyle w:val="TableText"/>
              <w:jc w:val="right"/>
              <w:cnfStyle w:val="000000000000" w:firstRow="0" w:lastRow="0" w:firstColumn="0" w:lastColumn="0" w:oddVBand="0" w:evenVBand="0" w:oddHBand="0" w:evenHBand="0" w:firstRowFirstColumn="0" w:firstRowLastColumn="0" w:lastRowFirstColumn="0" w:lastRowLastColumn="0"/>
            </w:pPr>
            <w:r w:rsidRPr="00C0285F">
              <w:t>200</w:t>
            </w:r>
          </w:p>
        </w:tc>
        <w:tc>
          <w:tcPr>
            <w:tcW w:w="1502" w:type="dxa"/>
            <w:tcBorders>
              <w:top w:val="single" w:sz="4" w:space="0" w:color="auto"/>
            </w:tcBorders>
            <w:noWrap/>
            <w:hideMark/>
          </w:tcPr>
          <w:p w14:paraId="3B1DC6CA" w14:textId="69B3F61A" w:rsidR="00A6371B" w:rsidRPr="00C0285F" w:rsidRDefault="00C67771" w:rsidP="009F458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0D0D86">
              <w:rPr>
                <w:noProof/>
              </w:rPr>
              <w:t>(Strathmann</w:t>
            </w:r>
            <w:r w:rsidR="009A1424">
              <w:rPr>
                <w:noProof/>
              </w:rPr>
              <w:t xml:space="preserve"> 1987)</w:t>
            </w:r>
            <w:r>
              <w:fldChar w:fldCharType="end"/>
            </w:r>
          </w:p>
        </w:tc>
      </w:tr>
      <w:tr w:rsidR="00A6371B" w:rsidRPr="00C0285F" w14:paraId="39011247"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BE7BB64" w14:textId="77777777" w:rsidR="00A6371B" w:rsidRPr="007E1153" w:rsidRDefault="00A6371B" w:rsidP="007E1153">
            <w:pPr>
              <w:pStyle w:val="TableText"/>
              <w:rPr>
                <w:i/>
              </w:rPr>
            </w:pPr>
            <w:r w:rsidRPr="007E1153">
              <w:rPr>
                <w:i/>
              </w:rPr>
              <w:t>Membranipora membranacea</w:t>
            </w:r>
          </w:p>
        </w:tc>
        <w:tc>
          <w:tcPr>
            <w:tcW w:w="1276" w:type="dxa"/>
            <w:noWrap/>
            <w:hideMark/>
          </w:tcPr>
          <w:p w14:paraId="540C9B6E" w14:textId="77777777" w:rsidR="00A6371B" w:rsidRPr="00C0285F" w:rsidRDefault="00A6371B" w:rsidP="007E1153">
            <w:pPr>
              <w:pStyle w:val="TableText"/>
              <w:jc w:val="right"/>
              <w:cnfStyle w:val="000000000000" w:firstRow="0" w:lastRow="0" w:firstColumn="0" w:lastColumn="0" w:oddVBand="0" w:evenVBand="0" w:oddHBand="0" w:evenHBand="0" w:firstRowFirstColumn="0" w:firstRowLastColumn="0" w:lastRowFirstColumn="0" w:lastRowLastColumn="0"/>
            </w:pPr>
            <w:r w:rsidRPr="00C0285F">
              <w:t>60</w:t>
            </w:r>
          </w:p>
        </w:tc>
        <w:tc>
          <w:tcPr>
            <w:tcW w:w="2511" w:type="dxa"/>
            <w:noWrap/>
            <w:hideMark/>
          </w:tcPr>
          <w:p w14:paraId="02B3BC55" w14:textId="2E22ECF4" w:rsidR="00A6371B" w:rsidRPr="00C0285F" w:rsidRDefault="002A5B4F" w:rsidP="007E1153">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502" w:type="dxa"/>
            <w:noWrap/>
            <w:hideMark/>
          </w:tcPr>
          <w:p w14:paraId="4DDD2C80" w14:textId="349B92C5" w:rsidR="00A6371B" w:rsidRPr="00C0285F" w:rsidRDefault="00C67771" w:rsidP="009F458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0D0D86">
              <w:rPr>
                <w:noProof/>
              </w:rPr>
              <w:t>(Strathmann</w:t>
            </w:r>
            <w:r w:rsidR="009A1424">
              <w:rPr>
                <w:noProof/>
              </w:rPr>
              <w:t xml:space="preserve"> 1987)</w:t>
            </w:r>
            <w:r>
              <w:fldChar w:fldCharType="end"/>
            </w:r>
          </w:p>
        </w:tc>
      </w:tr>
      <w:tr w:rsidR="0053223D" w:rsidRPr="00C0285F" w14:paraId="45E0730A"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3742" w:type="dxa"/>
            <w:noWrap/>
          </w:tcPr>
          <w:p w14:paraId="402DDE4C" w14:textId="561CFF20" w:rsidR="0053223D" w:rsidRPr="007E1153" w:rsidRDefault="0053223D" w:rsidP="007E1153">
            <w:pPr>
              <w:pStyle w:val="TableText"/>
              <w:rPr>
                <w:i/>
              </w:rPr>
            </w:pPr>
            <w:r w:rsidRPr="007E1153">
              <w:rPr>
                <w:i/>
              </w:rPr>
              <w:t>Electra pilosa</w:t>
            </w:r>
          </w:p>
        </w:tc>
        <w:tc>
          <w:tcPr>
            <w:tcW w:w="1276" w:type="dxa"/>
            <w:noWrap/>
          </w:tcPr>
          <w:p w14:paraId="3AB5D104" w14:textId="5509EF08" w:rsidR="0053223D" w:rsidRPr="00C0285F" w:rsidRDefault="0053223D" w:rsidP="007E115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C0285F">
              <w:rPr>
                <w:rFonts w:eastAsia="Times New Roman"/>
              </w:rPr>
              <w:t>60</w:t>
            </w:r>
          </w:p>
        </w:tc>
        <w:tc>
          <w:tcPr>
            <w:tcW w:w="2511" w:type="dxa"/>
            <w:noWrap/>
          </w:tcPr>
          <w:p w14:paraId="6C206443" w14:textId="654E272F" w:rsidR="0053223D" w:rsidRPr="00C0285F" w:rsidRDefault="002A5B4F" w:rsidP="007E115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1502" w:type="dxa"/>
            <w:noWrap/>
          </w:tcPr>
          <w:p w14:paraId="31B34811" w14:textId="4F5A4DFB" w:rsidR="0053223D" w:rsidRPr="00C0285F" w:rsidRDefault="00C67771" w:rsidP="009F4581">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&lt;EndNote&gt;&lt;Cite&gt;&lt;Author&gt;Ryland&lt;/Author&gt;&lt;Year&gt;1971&lt;/Year&gt;&lt;RecNum&gt;678&lt;/RecNum&gt;&lt;DisplayText&gt;(Ryland and Stebbing, 1971)&lt;/DisplayText&gt;&lt;record&gt;&lt;rec-number&gt;678&lt;/rec-number&gt;&lt;foreign-keys&gt;&lt;key app="EN" db-id="rtar052tqprw0def2t1xw5zswx2afzsfzrvs" timestamp="1584333469"&gt;678&lt;/key&gt;&lt;/foreign-keys&gt;&lt;ref-type name="Conference Proceedings"&gt;10&lt;/ref-type&gt;&lt;contributors&gt;&lt;authors&gt;&lt;author&gt;Ryland, JS&lt;/author&gt;&lt;author&gt;Stebbing, ARD&lt;/author&gt;&lt;/authors&gt;&lt;/contributors&gt;&lt;titles&gt;&lt;title&gt;Settlement and orientated growth in epiphytic and epizoic bryozoans&lt;/title&gt;&lt;secondary-title&gt;Fourth European marine biology symposium&lt;/secondary-title&gt;&lt;/titles&gt;&lt;pages&gt;105-123&lt;/pages&gt;&lt;dates&gt;&lt;year&gt;1971&lt;/year&gt;&lt;/dates&gt;&lt;publisher&gt;Cambridge University Press Cambridge&lt;/publisher&gt;&lt;urls&gt;&lt;/urls&gt;&lt;/record&gt;&lt;/Cite&gt;&lt;/EndNote&gt;</w:instrText>
            </w:r>
            <w:r>
              <w:rPr>
                <w:rFonts w:eastAsia="Times New Roman"/>
              </w:rPr>
              <w:fldChar w:fldCharType="separate"/>
            </w:r>
            <w:r w:rsidR="009A1424">
              <w:rPr>
                <w:rFonts w:eastAsia="Times New Roman"/>
                <w:noProof/>
              </w:rPr>
              <w:t>(Ryland and Stebbing 1971)</w:t>
            </w:r>
            <w:r>
              <w:rPr>
                <w:rFonts w:eastAsia="Times New Roman"/>
              </w:rPr>
              <w:fldChar w:fldCharType="end"/>
            </w:r>
          </w:p>
        </w:tc>
      </w:tr>
      <w:tr w:rsidR="00A6371B" w:rsidRPr="00C0285F" w14:paraId="160611AD"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3742" w:type="dxa"/>
            <w:noWrap/>
            <w:hideMark/>
          </w:tcPr>
          <w:p w14:paraId="7926F738" w14:textId="77777777" w:rsidR="00A6371B" w:rsidRPr="007E1153" w:rsidRDefault="00A6371B" w:rsidP="007E1153">
            <w:pPr>
              <w:pStyle w:val="TableText"/>
              <w:rPr>
                <w:i/>
              </w:rPr>
            </w:pPr>
            <w:r w:rsidRPr="007E1153">
              <w:rPr>
                <w:i/>
              </w:rPr>
              <w:t>Crisia elongata</w:t>
            </w:r>
          </w:p>
        </w:tc>
        <w:tc>
          <w:tcPr>
            <w:tcW w:w="1276" w:type="dxa"/>
            <w:noWrap/>
            <w:hideMark/>
          </w:tcPr>
          <w:p w14:paraId="66E71FD8" w14:textId="3EEFED12" w:rsidR="00A6371B" w:rsidRPr="00C0285F" w:rsidRDefault="002A5B4F" w:rsidP="007E1153">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2511" w:type="dxa"/>
            <w:noWrap/>
            <w:hideMark/>
          </w:tcPr>
          <w:p w14:paraId="4BBD8F17" w14:textId="77777777" w:rsidR="00A6371B" w:rsidRPr="00C0285F" w:rsidRDefault="00A6371B" w:rsidP="007E1153">
            <w:pPr>
              <w:pStyle w:val="TableText"/>
              <w:jc w:val="right"/>
              <w:cnfStyle w:val="000000000000" w:firstRow="0" w:lastRow="0" w:firstColumn="0" w:lastColumn="0" w:oddVBand="0" w:evenVBand="0" w:oddHBand="0" w:evenHBand="0" w:firstRowFirstColumn="0" w:firstRowLastColumn="0" w:lastRowFirstColumn="0" w:lastRowLastColumn="0"/>
            </w:pPr>
            <w:r w:rsidRPr="00C0285F">
              <w:t>100</w:t>
            </w:r>
          </w:p>
        </w:tc>
        <w:tc>
          <w:tcPr>
            <w:tcW w:w="1502" w:type="dxa"/>
            <w:noWrap/>
            <w:hideMark/>
          </w:tcPr>
          <w:p w14:paraId="7531E409" w14:textId="4E78B115" w:rsidR="00A6371B" w:rsidRPr="00C0285F" w:rsidRDefault="00C67771" w:rsidP="009F458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bl>
    <w:p w14:paraId="33AE2068" w14:textId="4C39415A" w:rsidR="006B0D22" w:rsidRPr="00E86C95" w:rsidRDefault="00371679" w:rsidP="00381768">
      <w:pPr>
        <w:pStyle w:val="Heading2"/>
      </w:pPr>
      <w:bookmarkStart w:id="52" w:name="_Toc34644434"/>
      <w:bookmarkStart w:id="53" w:name="_Toc49944476"/>
      <w:r>
        <w:lastRenderedPageBreak/>
        <w:t xml:space="preserve">6. </w:t>
      </w:r>
      <w:r w:rsidR="006B0D22" w:rsidRPr="00E86C95">
        <w:t>Crabs</w:t>
      </w:r>
      <w:bookmarkEnd w:id="52"/>
      <w:bookmarkEnd w:id="53"/>
    </w:p>
    <w:p w14:paraId="4B90679E" w14:textId="7C528542" w:rsidR="003C068F" w:rsidRPr="00381768" w:rsidRDefault="0074696E" w:rsidP="00381768">
      <w:pPr>
        <w:rPr>
          <w:rFonts w:cs="Calibri"/>
          <w:color w:val="000000"/>
          <w:bdr w:val="none" w:sz="0" w:space="0" w:color="auto" w:frame="1"/>
        </w:rPr>
      </w:pPr>
      <w:r w:rsidRPr="00381768">
        <w:rPr>
          <w:rFonts w:cs="Calibri"/>
          <w:color w:val="000000"/>
          <w:bdr w:val="none" w:sz="0" w:space="0" w:color="auto" w:frame="1"/>
        </w:rPr>
        <w:t>M</w:t>
      </w:r>
      <w:r w:rsidR="00D943F0" w:rsidRPr="00381768">
        <w:rPr>
          <w:rFonts w:cs="Calibri"/>
          <w:color w:val="000000"/>
          <w:bdr w:val="none" w:sz="0" w:space="0" w:color="auto" w:frame="1"/>
        </w:rPr>
        <w:t xml:space="preserve">ost crab species </w:t>
      </w:r>
      <w:r w:rsidRPr="00381768">
        <w:rPr>
          <w:rFonts w:cs="Calibri"/>
          <w:color w:val="000000"/>
          <w:bdr w:val="none" w:sz="0" w:space="0" w:color="auto" w:frame="1"/>
        </w:rPr>
        <w:t>are dioecious and sexually outcrossing</w:t>
      </w:r>
      <w:r w:rsidR="000E0A66">
        <w:rPr>
          <w:rFonts w:cs="Calibri"/>
          <w:color w:val="000000"/>
          <w:bdr w:val="none" w:sz="0" w:space="0" w:color="auto" w:frame="1"/>
        </w:rPr>
        <w:t>.</w:t>
      </w:r>
      <w:r w:rsidR="00163FAB">
        <w:rPr>
          <w:rFonts w:cs="Calibri"/>
          <w:color w:val="000000"/>
          <w:bdr w:val="none" w:sz="0" w:space="0" w:color="auto" w:frame="1"/>
        </w:rPr>
        <w:t xml:space="preserve"> </w:t>
      </w:r>
      <w:r w:rsidR="00D943F0" w:rsidRPr="00381768">
        <w:rPr>
          <w:rFonts w:cs="Calibri"/>
          <w:color w:val="000000"/>
          <w:bdr w:val="none" w:sz="0" w:space="0" w:color="auto" w:frame="1"/>
        </w:rPr>
        <w:t xml:space="preserve">Males transfer the sperm to females who store it in a storage sac, called the spematheca, until </w:t>
      </w:r>
      <w:r w:rsidRPr="00381768">
        <w:rPr>
          <w:rFonts w:cs="Calibri"/>
          <w:color w:val="000000"/>
          <w:bdr w:val="none" w:sz="0" w:space="0" w:color="auto" w:frame="1"/>
        </w:rPr>
        <w:t xml:space="preserve">needed </w:t>
      </w:r>
      <w:r w:rsidR="00D943F0" w:rsidRPr="00381768">
        <w:rPr>
          <w:rFonts w:cs="Calibri"/>
          <w:color w:val="000000"/>
          <w:bdr w:val="none" w:sz="0" w:space="0" w:color="auto" w:frame="1"/>
        </w:rPr>
        <w:t>to fertilise their eggs</w:t>
      </w:r>
      <w:r w:rsidR="000E0A66">
        <w:rPr>
          <w:rFonts w:cs="Calibri"/>
          <w:color w:val="000000"/>
          <w:bdr w:val="none" w:sz="0" w:space="0" w:color="auto" w:frame="1"/>
        </w:rPr>
        <w:t>.</w:t>
      </w:r>
      <w:r w:rsidR="00163FAB">
        <w:rPr>
          <w:rFonts w:cs="Calibri"/>
          <w:color w:val="000000"/>
          <w:bdr w:val="none" w:sz="0" w:space="0" w:color="auto" w:frame="1"/>
        </w:rPr>
        <w:t xml:space="preserve"> </w:t>
      </w:r>
      <w:r w:rsidR="00D943F0" w:rsidRPr="00381768">
        <w:rPr>
          <w:rFonts w:cs="Calibri"/>
          <w:color w:val="000000"/>
          <w:bdr w:val="none" w:sz="0" w:space="0" w:color="auto" w:frame="1"/>
        </w:rPr>
        <w:t>After fertilisation the eggs are released onto the female’s abdomen and stored in a spongy mass between the abdominal flap and the body</w:t>
      </w:r>
      <w:r w:rsidR="000E0A66">
        <w:rPr>
          <w:rFonts w:cs="Calibri"/>
          <w:color w:val="000000"/>
          <w:bdr w:val="none" w:sz="0" w:space="0" w:color="auto" w:frame="1"/>
        </w:rPr>
        <w:t>.</w:t>
      </w:r>
      <w:r w:rsidR="00163FAB">
        <w:rPr>
          <w:rFonts w:cs="Calibri"/>
          <w:color w:val="000000"/>
          <w:bdr w:val="none" w:sz="0" w:space="0" w:color="auto" w:frame="1"/>
        </w:rPr>
        <w:t xml:space="preserve"> </w:t>
      </w:r>
      <w:r w:rsidR="00D943F0" w:rsidRPr="00381768">
        <w:rPr>
          <w:rFonts w:cs="Calibri"/>
          <w:color w:val="000000"/>
          <w:bdr w:val="none" w:sz="0" w:space="0" w:color="auto" w:frame="1"/>
        </w:rPr>
        <w:t xml:space="preserve">Eggs hatch into zoea larva which have a planktonic dispersal phase </w:t>
      </w:r>
      <w:r w:rsidR="00C67771" w:rsidRPr="00381768">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381768">
        <w:rPr>
          <w:rFonts w:cs="Calibri"/>
          <w:color w:val="000000"/>
          <w:bdr w:val="none" w:sz="0" w:space="0" w:color="auto" w:frame="1"/>
        </w:rPr>
        <w:fldChar w:fldCharType="separate"/>
      </w:r>
      <w:r w:rsidR="009A1424">
        <w:rPr>
          <w:rFonts w:cs="Calibri"/>
          <w:noProof/>
          <w:color w:val="000000"/>
          <w:bdr w:val="none" w:sz="0" w:space="0" w:color="auto" w:frame="1"/>
        </w:rPr>
        <w:t>(Ruppert et al. 2004)</w:t>
      </w:r>
      <w:r w:rsidR="00C67771" w:rsidRPr="00381768">
        <w:rPr>
          <w:rFonts w:cs="Calibri"/>
          <w:color w:val="000000"/>
          <w:bdr w:val="none" w:sz="0" w:space="0" w:color="auto" w:frame="1"/>
        </w:rPr>
        <w:fldChar w:fldCharType="end"/>
      </w:r>
      <w:r w:rsidR="00F41B58" w:rsidRPr="00381768">
        <w:rPr>
          <w:rFonts w:cs="Calibri"/>
          <w:color w:val="000000"/>
          <w:bdr w:val="none" w:sz="0" w:space="0" w:color="auto" w:frame="1"/>
        </w:rPr>
        <w:t>.</w:t>
      </w:r>
    </w:p>
    <w:p w14:paraId="43130363" w14:textId="42ABFB64" w:rsidR="00D943F0" w:rsidRPr="00381768" w:rsidRDefault="00D943F0" w:rsidP="00381768">
      <w:pPr>
        <w:rPr>
          <w:rFonts w:cs="Calibri"/>
          <w:color w:val="000000"/>
          <w:bdr w:val="none" w:sz="0" w:space="0" w:color="auto" w:frame="1"/>
        </w:rPr>
      </w:pPr>
      <w:r w:rsidRPr="00381768">
        <w:rPr>
          <w:rFonts w:cs="Calibri"/>
          <w:color w:val="000000"/>
          <w:bdr w:val="none" w:sz="0" w:space="0" w:color="auto" w:frame="1"/>
        </w:rPr>
        <w:t xml:space="preserve">The literature review identified </w:t>
      </w:r>
      <w:r w:rsidR="003F4076" w:rsidRPr="00381768">
        <w:rPr>
          <w:rFonts w:cs="Calibri"/>
          <w:color w:val="000000"/>
          <w:bdr w:val="none" w:sz="0" w:space="0" w:color="auto" w:frame="1"/>
        </w:rPr>
        <w:t>82</w:t>
      </w:r>
      <w:r w:rsidRPr="00381768">
        <w:rPr>
          <w:rFonts w:cs="Calibri"/>
          <w:color w:val="000000"/>
          <w:bdr w:val="none" w:sz="0" w:space="0" w:color="auto" w:frame="1"/>
        </w:rPr>
        <w:t xml:space="preserve"> references containing propagule size information </w:t>
      </w:r>
      <w:r w:rsidR="007371C0" w:rsidRPr="00381768">
        <w:rPr>
          <w:rFonts w:cs="Calibri"/>
          <w:color w:val="000000"/>
          <w:bdr w:val="none" w:sz="0" w:space="0" w:color="auto" w:frame="1"/>
        </w:rPr>
        <w:t>for</w:t>
      </w:r>
      <w:r w:rsidRPr="00381768">
        <w:rPr>
          <w:rFonts w:cs="Calibri"/>
          <w:color w:val="000000"/>
          <w:bdr w:val="none" w:sz="0" w:space="0" w:color="auto" w:frame="1"/>
        </w:rPr>
        <w:t xml:space="preserve"> a total of 1</w:t>
      </w:r>
      <w:r w:rsidR="003F4076" w:rsidRPr="00381768">
        <w:rPr>
          <w:rFonts w:cs="Calibri"/>
          <w:color w:val="000000"/>
          <w:bdr w:val="none" w:sz="0" w:space="0" w:color="auto" w:frame="1"/>
        </w:rPr>
        <w:t>5</w:t>
      </w:r>
      <w:r w:rsidRPr="00381768">
        <w:rPr>
          <w:rFonts w:cs="Calibri"/>
          <w:color w:val="000000"/>
          <w:bdr w:val="none" w:sz="0" w:space="0" w:color="auto" w:frame="1"/>
        </w:rPr>
        <w:t>9 species</w:t>
      </w:r>
      <w:r w:rsidR="000E0A66">
        <w:rPr>
          <w:rFonts w:cs="Calibri"/>
          <w:color w:val="000000"/>
          <w:bdr w:val="none" w:sz="0" w:space="0" w:color="auto" w:frame="1"/>
        </w:rPr>
        <w:t>.</w:t>
      </w:r>
      <w:r w:rsidR="00163FAB">
        <w:rPr>
          <w:rFonts w:cs="Calibri"/>
          <w:color w:val="000000"/>
          <w:bdr w:val="none" w:sz="0" w:space="0" w:color="auto" w:frame="1"/>
        </w:rPr>
        <w:t xml:space="preserve"> </w:t>
      </w:r>
      <w:r w:rsidRPr="00381768">
        <w:rPr>
          <w:rFonts w:cs="Calibri"/>
          <w:color w:val="000000"/>
          <w:bdr w:val="none" w:sz="0" w:space="0" w:color="auto" w:frame="1"/>
        </w:rPr>
        <w:t>This included 1</w:t>
      </w:r>
      <w:r w:rsidR="003F4076" w:rsidRPr="00381768">
        <w:rPr>
          <w:rFonts w:cs="Calibri"/>
          <w:color w:val="000000"/>
          <w:bdr w:val="none" w:sz="0" w:space="0" w:color="auto" w:frame="1"/>
        </w:rPr>
        <w:t>66</w:t>
      </w:r>
      <w:r w:rsidRPr="00381768">
        <w:rPr>
          <w:rFonts w:cs="Calibri"/>
          <w:color w:val="000000"/>
          <w:bdr w:val="none" w:sz="0" w:space="0" w:color="auto" w:frame="1"/>
        </w:rPr>
        <w:t xml:space="preserve"> female gamete sizes estimates and </w:t>
      </w:r>
      <w:r w:rsidR="003F4076" w:rsidRPr="00381768">
        <w:rPr>
          <w:rFonts w:cs="Calibri"/>
          <w:color w:val="000000"/>
          <w:bdr w:val="none" w:sz="0" w:space="0" w:color="auto" w:frame="1"/>
        </w:rPr>
        <w:t>29</w:t>
      </w:r>
      <w:r w:rsidRPr="00381768">
        <w:rPr>
          <w:rFonts w:cs="Calibri"/>
          <w:color w:val="000000"/>
          <w:bdr w:val="none" w:sz="0" w:space="0" w:color="auto" w:frame="1"/>
        </w:rPr>
        <w:t xml:space="preserve"> larval size estimates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_Ref49948042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6</w:t>
      </w:r>
      <w:r w:rsidR="00AA0D39">
        <w:rPr>
          <w:rFonts w:cs="Calibri"/>
          <w:color w:val="000000"/>
          <w:bdr w:val="none" w:sz="0" w:space="0" w:color="auto" w:frame="1"/>
        </w:rPr>
        <w:fldChar w:fldCharType="end"/>
      </w:r>
      <w:r w:rsidRPr="00381768">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Pr="00381768">
        <w:rPr>
          <w:rFonts w:cs="Calibri"/>
          <w:color w:val="000000"/>
          <w:bdr w:val="none" w:sz="0" w:space="0" w:color="auto" w:frame="1"/>
        </w:rPr>
        <w:t>Reported female gamete sizes ranged from 2.34 – 4,</w:t>
      </w:r>
      <w:r w:rsidR="003F4076" w:rsidRPr="00381768">
        <w:rPr>
          <w:rFonts w:cs="Calibri"/>
          <w:color w:val="000000"/>
          <w:bdr w:val="none" w:sz="0" w:space="0" w:color="auto" w:frame="1"/>
        </w:rPr>
        <w:t>7</w:t>
      </w:r>
      <w:r w:rsidRPr="00381768">
        <w:rPr>
          <w:rFonts w:cs="Calibri"/>
          <w:color w:val="000000"/>
          <w:bdr w:val="none" w:sz="0" w:space="0" w:color="auto" w:frame="1"/>
        </w:rPr>
        <w:t xml:space="preserve">00 µm, while larval sizes ranged from </w:t>
      </w:r>
      <w:r w:rsidR="003F4076" w:rsidRPr="00381768">
        <w:rPr>
          <w:rFonts w:cs="Calibri"/>
          <w:color w:val="000000"/>
          <w:bdr w:val="none" w:sz="0" w:space="0" w:color="auto" w:frame="1"/>
        </w:rPr>
        <w:t>250</w:t>
      </w:r>
      <w:r w:rsidR="000A3452">
        <w:rPr>
          <w:rFonts w:cs="Calibri"/>
          <w:color w:val="000000"/>
          <w:bdr w:val="none" w:sz="0" w:space="0" w:color="auto" w:frame="1"/>
        </w:rPr>
        <w:t xml:space="preserve"> – 2,100 µm (</w:t>
      </w:r>
      <w:r w:rsidR="000A3452">
        <w:rPr>
          <w:rFonts w:cs="Calibri"/>
          <w:color w:val="000000"/>
          <w:bdr w:val="none" w:sz="0" w:space="0" w:color="auto" w:frame="1"/>
        </w:rPr>
        <w:fldChar w:fldCharType="begin"/>
      </w:r>
      <w:r w:rsidR="000A3452">
        <w:rPr>
          <w:rFonts w:cs="Calibri"/>
          <w:color w:val="000000"/>
          <w:bdr w:val="none" w:sz="0" w:space="0" w:color="auto" w:frame="1"/>
        </w:rPr>
        <w:instrText xml:space="preserve"> REF _Ref48746219 \h </w:instrText>
      </w:r>
      <w:r w:rsidR="000A3452">
        <w:rPr>
          <w:rFonts w:cs="Calibri"/>
          <w:color w:val="000000"/>
          <w:bdr w:val="none" w:sz="0" w:space="0" w:color="auto" w:frame="1"/>
        </w:rPr>
      </w:r>
      <w:r w:rsidR="000A3452">
        <w:rPr>
          <w:rFonts w:cs="Calibri"/>
          <w:color w:val="000000"/>
          <w:bdr w:val="none" w:sz="0" w:space="0" w:color="auto" w:frame="1"/>
        </w:rPr>
        <w:fldChar w:fldCharType="separate"/>
      </w:r>
      <w:r w:rsidR="0044649D" w:rsidRPr="00BD5624">
        <w:t xml:space="preserve">Table </w:t>
      </w:r>
      <w:r w:rsidR="0044649D">
        <w:rPr>
          <w:noProof/>
        </w:rPr>
        <w:t>7</w:t>
      </w:r>
      <w:r w:rsidR="000A3452">
        <w:rPr>
          <w:rFonts w:cs="Calibri"/>
          <w:color w:val="000000"/>
          <w:bdr w:val="none" w:sz="0" w:space="0" w:color="auto" w:frame="1"/>
        </w:rPr>
        <w:fldChar w:fldCharType="end"/>
      </w:r>
      <w:r w:rsidR="00E73A9A">
        <w:rPr>
          <w:rFonts w:cs="Calibri"/>
          <w:color w:val="000000"/>
          <w:bdr w:val="none" w:sz="0" w:space="0" w:color="auto" w:frame="1"/>
        </w:rPr>
        <w:t>).</w:t>
      </w:r>
    </w:p>
    <w:p w14:paraId="29504159" w14:textId="46E55D0D" w:rsidR="004B21DD" w:rsidRPr="00381768" w:rsidRDefault="007B5308" w:rsidP="00381768">
      <w:r w:rsidRPr="00381768">
        <w:t>The smallest egg size was reported for</w:t>
      </w:r>
      <w:r w:rsidR="007C2116" w:rsidRPr="00381768">
        <w:t xml:space="preserve"> the crab</w:t>
      </w:r>
      <w:r w:rsidRPr="00381768">
        <w:t xml:space="preserve"> </w:t>
      </w:r>
      <w:r w:rsidR="0001702E" w:rsidRPr="00381768">
        <w:rPr>
          <w:i/>
        </w:rPr>
        <w:t>Ilyoplax frater</w:t>
      </w:r>
      <w:r w:rsidR="0001702E" w:rsidRPr="00381768">
        <w:t xml:space="preserve"> </w:t>
      </w:r>
      <w:r w:rsidR="007C2116" w:rsidRPr="00381768">
        <w:t>(range 2.34 – 2.51 µm, mean 2.80 ± 0.26 µm</w:t>
      </w:r>
      <w:r w:rsidR="0001702E" w:rsidRPr="00381768">
        <w:t>)</w:t>
      </w:r>
      <w:r w:rsidR="007C2116" w:rsidRPr="00381768">
        <w:t xml:space="preserve"> </w:t>
      </w:r>
      <w:r w:rsidR="00C67771" w:rsidRPr="00381768">
        <w:fldChar w:fldCharType="begin"/>
      </w:r>
      <w:r w:rsidR="009A1424">
        <w:instrText xml:space="preserve"> ADDIN EN.CITE &lt;EndNote&gt;&lt;Cite&gt;&lt;Author&gt;Saher&lt;/Author&gt;&lt;Year&gt;2010&lt;/Year&gt;&lt;RecNum&gt;273&lt;/RecNum&gt;&lt;DisplayText&gt;(Saher and Qureshi, 2010)&lt;/DisplayText&gt;&lt;record&gt;&lt;rec-number&gt;273&lt;/rec-number&gt;&lt;foreign-keys&gt;&lt;key app="EN" db-id="rtar052tqprw0def2t1xw5zswx2afzsfzrvs" timestamp="1581392410"&gt;273&lt;/key&gt;&lt;/foreign-keys&gt;&lt;ref-type name="Journal Article"&gt;17&lt;/ref-type&gt;&lt;contributors&gt;&lt;authors&gt;&lt;author&gt;Saher, Noor Us&lt;/author&gt;&lt;author&gt;Qureshi, Naureen Aziz&lt;/author&gt;&lt;/authors&gt;&lt;/contributors&gt;&lt;titles&gt;&lt;title&gt;&lt;style face="normal" font="default" size="100%"&gt;Zonal distribution and population biology of&lt;/style&gt;&lt;style face="italic" font="default" size="100%"&gt; Ilyoplax frater &lt;/style&gt;&lt;style face="normal" font="default" size="100%"&gt;(Brachyura: Ocypodoidea: Dotillidae) in a coastal mudflat of Pakistan&lt;/style&gt;&lt;/title&gt;&lt;secondary-title&gt;Current Zoology&lt;/secondary-title&gt;&lt;/titles&gt;&lt;periodical&gt;&lt;full-title&gt;Current Zoology&lt;/full-title&gt;&lt;/periodical&gt;&lt;pages&gt;244-251&lt;/pages&gt;&lt;volume&gt;56&lt;/volume&gt;&lt;number&gt;2&lt;/number&gt;&lt;dates&gt;&lt;year&gt;2010&lt;/year&gt;&lt;/dates&gt;&lt;isbn&gt;2396-9814&lt;/isbn&gt;&lt;urls&gt;&lt;/urls&gt;&lt;/record&gt;&lt;/Cite&gt;&lt;/EndNote&gt;</w:instrText>
      </w:r>
      <w:r w:rsidR="00C67771" w:rsidRPr="00381768">
        <w:fldChar w:fldCharType="separate"/>
      </w:r>
      <w:r w:rsidR="000D0D86">
        <w:rPr>
          <w:noProof/>
        </w:rPr>
        <w:t>(Saher and Qureshi</w:t>
      </w:r>
      <w:r w:rsidR="009A1424">
        <w:rPr>
          <w:noProof/>
        </w:rPr>
        <w:t xml:space="preserve"> 2010)</w:t>
      </w:r>
      <w:r w:rsidR="00C67771" w:rsidRPr="00381768">
        <w:fldChar w:fldCharType="end"/>
      </w:r>
      <w:r w:rsidR="000E0A66">
        <w:t>.</w:t>
      </w:r>
      <w:r w:rsidR="00163FAB">
        <w:t xml:space="preserve"> </w:t>
      </w:r>
      <w:r w:rsidR="007C2116" w:rsidRPr="00381768">
        <w:t xml:space="preserve">This is an unusually small reported egg size for this taxonomic group with </w:t>
      </w:r>
      <w:r w:rsidR="004B21DD" w:rsidRPr="00381768">
        <w:t xml:space="preserve">the next smallest egg size estimate being 60 µm for </w:t>
      </w:r>
      <w:r w:rsidR="004B21DD" w:rsidRPr="00381768">
        <w:rPr>
          <w:i/>
        </w:rPr>
        <w:t>Metapenaeopsis dalei</w:t>
      </w:r>
      <w:r w:rsidR="004B21DD" w:rsidRPr="00381768">
        <w:t xml:space="preserve"> </w:t>
      </w:r>
      <w:r w:rsidR="00C67771" w:rsidRPr="00381768">
        <w:fldChar w:fldCharType="begin"/>
      </w:r>
      <w:r w:rsidR="009A1424">
        <w:instrText xml:space="preserve"> ADDIN EN.CITE &lt;EndNote&gt;&lt;Cite&gt;&lt;Author&gt;Choi&lt;/Author&gt;&lt;Year&gt;2005&lt;/Year&gt;&lt;RecNum&gt;245&lt;/RecNum&gt;&lt;DisplayText&gt;(Choi et al., 2005)&lt;/DisplayText&gt;&lt;record&gt;&lt;rec-number&gt;245&lt;/rec-number&gt;&lt;foreign-keys&gt;&lt;key app="EN" db-id="rtar052tqprw0def2t1xw5zswx2afzsfzrvs" timestamp="1581378930"&gt;245&lt;/key&gt;&lt;/foreign-keys&gt;&lt;ref-type name="Journal Article"&gt;17&lt;/ref-type&gt;&lt;contributors&gt;&lt;authors&gt;&lt;author&gt;Choi, Jung Hwa&lt;/author&gt;&lt;author&gt;Kim, Jung Nyun&lt;/author&gt;&lt;author&gt;Ma, Chae Woo&lt;/author&gt;&lt;author&gt;Cha, Hyung Kee&lt;/author&gt;&lt;/authors&gt;&lt;/contributors&gt;&lt;titles&gt;&lt;title&gt;&lt;style face="normal" font="default" size="100%"&gt;Growth and reproduction of the kishi velvet shrimp, &lt;/style&gt;&lt;style face="italic" font="default" size="100%"&gt;Metapenaeopsis dalei &lt;/style&gt;&lt;style face="normal" font="default" size="100%"&gt;(Rathbun, 1902)(Decapoda, Penaeidae) in the western sea of Korea&lt;/style&gt;&lt;/title&gt;&lt;secondary-title&gt;Crustaceana&lt;/secondary-title&gt;&lt;/titles&gt;&lt;periodical&gt;&lt;full-title&gt;Crustaceana&lt;/full-title&gt;&lt;abbr-1&gt;Crustaceana&lt;/abbr-1&gt;&lt;/periodical&gt;&lt;pages&gt;947-963&lt;/pages&gt;&lt;dates&gt;&lt;year&gt;2005&lt;/year&gt;&lt;/dates&gt;&lt;isbn&gt;0011-216X&lt;/isbn&gt;&lt;urls&gt;&lt;/urls&gt;&lt;/record&gt;&lt;/Cite&gt;&lt;/EndNote&gt;</w:instrText>
      </w:r>
      <w:r w:rsidR="00C67771" w:rsidRPr="00381768">
        <w:fldChar w:fldCharType="separate"/>
      </w:r>
      <w:r w:rsidR="000D0D86">
        <w:rPr>
          <w:noProof/>
        </w:rPr>
        <w:t>(Choi et al.</w:t>
      </w:r>
      <w:r w:rsidR="009A1424">
        <w:rPr>
          <w:noProof/>
        </w:rPr>
        <w:t xml:space="preserve"> 2005)</w:t>
      </w:r>
      <w:r w:rsidR="00C67771" w:rsidRPr="00381768">
        <w:fldChar w:fldCharType="end"/>
      </w:r>
      <w:r w:rsidR="000E0A66">
        <w:t>.</w:t>
      </w:r>
      <w:r w:rsidR="00163FAB">
        <w:t xml:space="preserve"> </w:t>
      </w:r>
      <w:r w:rsidR="005B223B" w:rsidRPr="00381768">
        <w:t xml:space="preserve">Further, the majority of egg size estimates were &gt; 200 </w:t>
      </w:r>
      <w:r w:rsidR="005B223B" w:rsidRPr="00381768">
        <w:rPr>
          <w:rFonts w:cs="Calibri"/>
          <w:color w:val="000000"/>
          <w:bdr w:val="none" w:sz="0" w:space="0" w:color="auto" w:frame="1"/>
        </w:rPr>
        <w:t>µm</w:t>
      </w:r>
      <w:r w:rsidR="005B223B" w:rsidRPr="00381768">
        <w:rPr>
          <w:i/>
        </w:rPr>
        <w:t xml:space="preserve"> </w:t>
      </w:r>
      <w:r w:rsidR="005B223B" w:rsidRPr="00381768">
        <w:t>(</w:t>
      </w:r>
      <w:r w:rsidR="00AA0D39">
        <w:fldChar w:fldCharType="begin"/>
      </w:r>
      <w:r w:rsidR="00AA0D39">
        <w:instrText xml:space="preserve"> REF _Ref49948042 \h </w:instrText>
      </w:r>
      <w:r w:rsidR="00AA0D39">
        <w:fldChar w:fldCharType="separate"/>
      </w:r>
      <w:r w:rsidR="0044649D">
        <w:t>Table A</w:t>
      </w:r>
      <w:r w:rsidR="0044649D">
        <w:rPr>
          <w:noProof/>
        </w:rPr>
        <w:t>6</w:t>
      </w:r>
      <w:r w:rsidR="00AA0D39">
        <w:fldChar w:fldCharType="end"/>
      </w:r>
      <w:r w:rsidR="005B223B" w:rsidRPr="00381768">
        <w:t>)</w:t>
      </w:r>
      <w:r w:rsidR="000E0A66">
        <w:t>.</w:t>
      </w:r>
      <w:r w:rsidR="00163FAB">
        <w:t xml:space="preserve"> </w:t>
      </w:r>
      <w:r w:rsidR="005B223B" w:rsidRPr="00381768">
        <w:t xml:space="preserve">Given the unusual size range reported for </w:t>
      </w:r>
      <w:r w:rsidR="005B223B" w:rsidRPr="00381768">
        <w:rPr>
          <w:i/>
        </w:rPr>
        <w:t>I. frater</w:t>
      </w:r>
      <w:r w:rsidR="005B223B" w:rsidRPr="00381768">
        <w:t>,</w:t>
      </w:r>
      <w:r w:rsidR="00AF0F5B" w:rsidRPr="00381768">
        <w:t xml:space="preserve"> </w:t>
      </w:r>
      <w:r w:rsidR="005B223B" w:rsidRPr="00381768">
        <w:t xml:space="preserve">further validation </w:t>
      </w:r>
      <w:r w:rsidR="004E5F7F" w:rsidRPr="00381768">
        <w:t xml:space="preserve">of this size estimate </w:t>
      </w:r>
      <w:r w:rsidR="0090553D">
        <w:t>is required.</w:t>
      </w:r>
    </w:p>
    <w:p w14:paraId="0247EB1B" w14:textId="32F8EB1A" w:rsidR="00533CF2" w:rsidRPr="00381768" w:rsidRDefault="00A6462C" w:rsidP="00381768">
      <w:pPr>
        <w:rPr>
          <w:rFonts w:eastAsia="Times New Roman"/>
          <w:iCs/>
          <w:lang w:eastAsia="en-AU"/>
        </w:rPr>
      </w:pPr>
      <w:r w:rsidRPr="00381768">
        <w:rPr>
          <w:rFonts w:cs="Calibri"/>
          <w:color w:val="000000"/>
          <w:bdr w:val="none" w:sz="0" w:space="0" w:color="auto" w:frame="1"/>
        </w:rPr>
        <w:t xml:space="preserve">The literature search identified the </w:t>
      </w:r>
      <w:r w:rsidR="003536EC" w:rsidRPr="00381768">
        <w:rPr>
          <w:rFonts w:cs="Calibri"/>
          <w:color w:val="000000"/>
          <w:bdr w:val="none" w:sz="0" w:space="0" w:color="auto" w:frame="1"/>
        </w:rPr>
        <w:t>propagule</w:t>
      </w:r>
      <w:r w:rsidRPr="00381768">
        <w:rPr>
          <w:rFonts w:cs="Calibri"/>
          <w:color w:val="000000"/>
          <w:bdr w:val="none" w:sz="0" w:space="0" w:color="auto" w:frame="1"/>
        </w:rPr>
        <w:t xml:space="preserve"> size</w:t>
      </w:r>
      <w:r w:rsidR="003536EC" w:rsidRPr="00381768">
        <w:rPr>
          <w:rFonts w:cs="Calibri"/>
          <w:color w:val="000000"/>
          <w:bdr w:val="none" w:sz="0" w:space="0" w:color="auto" w:frame="1"/>
        </w:rPr>
        <w:t>s</w:t>
      </w:r>
      <w:r w:rsidRPr="00381768">
        <w:rPr>
          <w:rFonts w:cs="Calibri"/>
          <w:color w:val="000000"/>
          <w:bdr w:val="none" w:sz="0" w:space="0" w:color="auto" w:frame="1"/>
        </w:rPr>
        <w:t xml:space="preserve"> of </w:t>
      </w:r>
      <w:r w:rsidR="005750E9" w:rsidRPr="00381768">
        <w:rPr>
          <w:rFonts w:cs="Calibri"/>
          <w:color w:val="000000"/>
          <w:bdr w:val="none" w:sz="0" w:space="0" w:color="auto" w:frame="1"/>
        </w:rPr>
        <w:t>four</w:t>
      </w:r>
      <w:r w:rsidRPr="00381768">
        <w:rPr>
          <w:rFonts w:cs="Calibri"/>
          <w:color w:val="000000"/>
          <w:bdr w:val="none" w:sz="0" w:space="0" w:color="auto" w:frame="1"/>
        </w:rPr>
        <w:t xml:space="preserve"> species that ha</w:t>
      </w:r>
      <w:r w:rsidR="003536EC" w:rsidRPr="00381768">
        <w:rPr>
          <w:rFonts w:cs="Calibri"/>
          <w:color w:val="000000"/>
          <w:bdr w:val="none" w:sz="0" w:space="0" w:color="auto" w:frame="1"/>
        </w:rPr>
        <w:t>ve</w:t>
      </w:r>
      <w:r w:rsidR="00BD5624" w:rsidRPr="00381768">
        <w:rPr>
          <w:rFonts w:cs="Calibri"/>
          <w:color w:val="000000"/>
          <w:bdr w:val="none" w:sz="0" w:space="0" w:color="auto" w:frame="1"/>
        </w:rPr>
        <w:t xml:space="preserve"> </w:t>
      </w:r>
      <w:r w:rsidRPr="00381768">
        <w:rPr>
          <w:rFonts w:cs="Calibri"/>
          <w:color w:val="000000"/>
          <w:bdr w:val="none" w:sz="0" w:space="0" w:color="auto" w:frame="1"/>
        </w:rPr>
        <w:t xml:space="preserve">been identified as biofouling risk species </w:t>
      </w:r>
      <w:r w:rsidR="00C67771" w:rsidRPr="00381768">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381768">
        <w:rPr>
          <w:rFonts w:cs="Calibri"/>
          <w:color w:val="000000"/>
          <w:bdr w:val="none" w:sz="0" w:space="0" w:color="auto" w:frame="1"/>
        </w:rPr>
        <w:fldChar w:fldCharType="separate"/>
      </w:r>
      <w:r w:rsidR="000D0D86">
        <w:rPr>
          <w:rFonts w:cs="Calibri"/>
          <w:noProof/>
          <w:color w:val="000000"/>
          <w:bdr w:val="none" w:sz="0" w:space="0" w:color="auto" w:frame="1"/>
        </w:rPr>
        <w:t>(Hewitt et al.</w:t>
      </w:r>
      <w:r w:rsidR="009A1424">
        <w:rPr>
          <w:rFonts w:cs="Calibri"/>
          <w:noProof/>
          <w:color w:val="000000"/>
          <w:bdr w:val="none" w:sz="0" w:space="0" w:color="auto" w:frame="1"/>
        </w:rPr>
        <w:t xml:space="preserve"> 2011</w:t>
      </w:r>
      <w:r w:rsidR="00B555F7">
        <w:rPr>
          <w:rFonts w:cs="Calibri"/>
          <w:noProof/>
          <w:color w:val="000000"/>
          <w:bdr w:val="none" w:sz="0" w:space="0" w:color="auto" w:frame="1"/>
        </w:rPr>
        <w:t>;</w:t>
      </w:r>
      <w:r w:rsidR="000D0D86">
        <w:rPr>
          <w:rFonts w:cs="Calibri"/>
          <w:noProof/>
          <w:color w:val="000000"/>
          <w:bdr w:val="none" w:sz="0" w:space="0" w:color="auto" w:frame="1"/>
        </w:rPr>
        <w:t xml:space="preserve"> McClary and Nelligan</w:t>
      </w:r>
      <w:r w:rsidR="009A1424">
        <w:rPr>
          <w:rFonts w:cs="Calibri"/>
          <w:noProof/>
          <w:color w:val="000000"/>
          <w:bdr w:val="none" w:sz="0" w:space="0" w:color="auto" w:frame="1"/>
        </w:rPr>
        <w:t xml:space="preserve"> 2001)</w:t>
      </w:r>
      <w:r w:rsidR="00C67771" w:rsidRPr="00381768">
        <w:rPr>
          <w:rFonts w:cs="Calibri"/>
          <w:color w:val="000000"/>
          <w:bdr w:val="none" w:sz="0" w:space="0" w:color="auto" w:frame="1"/>
        </w:rPr>
        <w:fldChar w:fldCharType="end"/>
      </w:r>
      <w:r w:rsidRPr="00381768">
        <w:rPr>
          <w:rFonts w:cs="Calibri"/>
          <w:color w:val="000000"/>
          <w:bdr w:val="none" w:sz="0" w:space="0" w:color="auto" w:frame="1"/>
        </w:rPr>
        <w:t>.</w:t>
      </w:r>
      <w:r w:rsidR="00163FAB">
        <w:t xml:space="preserve"> </w:t>
      </w:r>
      <w:r w:rsidRPr="00381768">
        <w:rPr>
          <w:rFonts w:cs="Calibri"/>
          <w:i/>
          <w:color w:val="000000"/>
          <w:bdr w:val="none" w:sz="0" w:space="0" w:color="auto" w:frame="1"/>
        </w:rPr>
        <w:t xml:space="preserve">Palaemon elegans </w:t>
      </w:r>
      <w:r w:rsidRPr="00381768">
        <w:rPr>
          <w:rFonts w:cs="Calibri"/>
          <w:color w:val="000000"/>
          <w:bdr w:val="none" w:sz="0" w:space="0" w:color="auto" w:frame="1"/>
        </w:rPr>
        <w:t xml:space="preserve">was identified to have an embryo diameter of 473 </w:t>
      </w:r>
      <w:r w:rsidRPr="00381768">
        <w:rPr>
          <w:rFonts w:eastAsia="Times New Roman" w:cstheme="minorHAnsi"/>
        </w:rPr>
        <w:t xml:space="preserve">µm </w:t>
      </w:r>
      <w:r w:rsidR="00C67771" w:rsidRPr="00381768">
        <w:rPr>
          <w:rFonts w:eastAsia="Times New Roman" w:cstheme="minorHAnsi"/>
        </w:rPr>
        <w:fldChar w:fldCharType="begin"/>
      </w:r>
      <w:r w:rsidR="009A1424">
        <w:rPr>
          <w:rFonts w:eastAsia="Times New Roman" w:cstheme="minorHAnsi"/>
        </w:rPr>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rsidR="00C67771" w:rsidRPr="00381768">
        <w:rPr>
          <w:rFonts w:eastAsia="Times New Roman" w:cstheme="minorHAnsi"/>
        </w:rPr>
        <w:fldChar w:fldCharType="separate"/>
      </w:r>
      <w:r w:rsidR="009A1424">
        <w:rPr>
          <w:rFonts w:eastAsia="Times New Roman" w:cstheme="minorHAnsi"/>
          <w:noProof/>
        </w:rPr>
        <w:t>(Anger et al. 2002)</w:t>
      </w:r>
      <w:r w:rsidR="00C67771" w:rsidRPr="00381768">
        <w:rPr>
          <w:rFonts w:eastAsia="Times New Roman" w:cstheme="minorHAnsi"/>
        </w:rPr>
        <w:fldChar w:fldCharType="end"/>
      </w:r>
      <w:r w:rsidR="00533CF2" w:rsidRPr="00381768">
        <w:rPr>
          <w:rFonts w:eastAsia="Times New Roman" w:cstheme="minorHAnsi"/>
        </w:rPr>
        <w:t xml:space="preserve">, </w:t>
      </w:r>
      <w:r w:rsidR="00533CF2" w:rsidRPr="00381768">
        <w:rPr>
          <w:rFonts w:eastAsia="Times New Roman"/>
          <w:i/>
          <w:iCs/>
          <w:lang w:eastAsia="en-AU"/>
        </w:rPr>
        <w:t xml:space="preserve">Charybdis japonica </w:t>
      </w:r>
      <w:r w:rsidR="00533CF2" w:rsidRPr="00381768">
        <w:rPr>
          <w:rFonts w:eastAsia="Times New Roman"/>
          <w:iCs/>
          <w:lang w:eastAsia="en-AU"/>
        </w:rPr>
        <w:t xml:space="preserve">was found to have an egg diameter of 240 </w:t>
      </w:r>
      <w:r w:rsidR="00533CF2" w:rsidRPr="00381768">
        <w:rPr>
          <w:rFonts w:eastAsia="Times New Roman" w:cstheme="minorHAnsi"/>
        </w:rPr>
        <w:t xml:space="preserve">µm </w:t>
      </w:r>
      <w:r w:rsidR="00C67771" w:rsidRPr="00381768">
        <w:rPr>
          <w:rFonts w:eastAsia="Times New Roman" w:cstheme="minorHAnsi"/>
        </w:rPr>
        <w:fldChar w:fldCharType="begin"/>
      </w:r>
      <w:r w:rsidR="009A1424">
        <w:rPr>
          <w:rFonts w:eastAsia="Times New Roman" w:cstheme="minorHAnsi"/>
        </w:rPr>
        <w:instrText xml:space="preserve"> ADDIN EN.CITE &lt;EndNote&gt;&lt;Cite&gt;&lt;Author&gt;Fowler&lt;/Author&gt;&lt;Year&gt;2013&lt;/Year&gt;&lt;RecNum&gt;688&lt;/RecNum&gt;&lt;DisplayText&gt;(Fowler and McLay, 2013)&lt;/DisplayText&gt;&lt;record&gt;&lt;rec-number&gt;688&lt;/rec-number&gt;&lt;foreign-keys&gt;&lt;key app="EN" db-id="rtar052tqprw0def2t1xw5zswx2afzsfzrvs" timestamp="1587955540"&gt;688&lt;/key&gt;&lt;/foreign-keys&gt;&lt;ref-type name="Journal Article"&gt;17&lt;/ref-type&gt;&lt;contributors&gt;&lt;authors&gt;&lt;author&gt;Fowler, Amy E.&lt;/author&gt;&lt;author&gt;McLay, Colin L.&lt;/author&gt;&lt;/authors&gt;&lt;/contributors&gt;&lt;titles&gt;&lt;title&gt;&lt;style face="normal" font="default" size="100%"&gt;Early Stages of a New Zealand Invasion by &lt;/style&gt;&lt;style face="italic" font="default" size="100%"&gt;Charybdis Japonica&lt;/style&gt;&lt;style face="normal" font="default" size="100%"&gt; (A. Milne-Edwards, 1861) (Brachyura: Portunidae) from Asia: Population Demography&lt;/style&gt;&lt;/title&gt;&lt;secondary-title&gt;Journal of Crustacean Biology&lt;/secondary-title&gt;&lt;/titles&gt;&lt;periodical&gt;&lt;full-title&gt;Journal of Crustacean Biology&lt;/full-title&gt;&lt;/periodical&gt;&lt;pages&gt;224-234&lt;/pages&gt;&lt;volume&gt;33&lt;/volume&gt;&lt;number&gt;2&lt;/number&gt;&lt;dates&gt;&lt;year&gt;2013&lt;/year&gt;&lt;/dates&gt;&lt;isbn&gt;0278-0372&lt;/isbn&gt;&lt;urls&gt;&lt;related-urls&gt;&lt;url&gt;https://doi.org/10.1163/1937240X-00002127&lt;/url&gt;&lt;/related-urls&gt;&lt;/urls&gt;&lt;electronic-resource-num&gt;10.1163/1937240x-00002127&lt;/electronic-resource-num&gt;&lt;access-date&gt;4/27/2020&lt;/access-date&gt;&lt;/record&gt;&lt;/Cite&gt;&lt;/EndNote&gt;</w:instrText>
      </w:r>
      <w:r w:rsidR="00C67771" w:rsidRPr="00381768">
        <w:rPr>
          <w:rFonts w:eastAsia="Times New Roman" w:cstheme="minorHAnsi"/>
        </w:rPr>
        <w:fldChar w:fldCharType="separate"/>
      </w:r>
      <w:r w:rsidR="000D0D86">
        <w:rPr>
          <w:rFonts w:eastAsia="Times New Roman" w:cstheme="minorHAnsi"/>
          <w:noProof/>
        </w:rPr>
        <w:t>(Fowler and McLay</w:t>
      </w:r>
      <w:r w:rsidR="009A1424">
        <w:rPr>
          <w:rFonts w:eastAsia="Times New Roman" w:cstheme="minorHAnsi"/>
          <w:noProof/>
        </w:rPr>
        <w:t xml:space="preserve"> 2013)</w:t>
      </w:r>
      <w:r w:rsidR="00C67771" w:rsidRPr="00381768">
        <w:rPr>
          <w:rFonts w:eastAsia="Times New Roman" w:cstheme="minorHAnsi"/>
        </w:rPr>
        <w:fldChar w:fldCharType="end"/>
      </w:r>
      <w:r w:rsidR="00533CF2" w:rsidRPr="00381768">
        <w:rPr>
          <w:rFonts w:eastAsia="Times New Roman" w:cstheme="minorHAnsi"/>
        </w:rPr>
        <w:t>,</w:t>
      </w:r>
      <w:r w:rsidR="005750E9" w:rsidRPr="00381768">
        <w:rPr>
          <w:rFonts w:eastAsia="Times New Roman" w:cstheme="minorHAnsi"/>
        </w:rPr>
        <w:t xml:space="preserve"> </w:t>
      </w:r>
      <w:r w:rsidR="005750E9" w:rsidRPr="00381768">
        <w:rPr>
          <w:rFonts w:eastAsia="Times New Roman" w:cstheme="minorHAnsi"/>
          <w:i/>
        </w:rPr>
        <w:t>Hemigrapsus takanoi</w:t>
      </w:r>
      <w:r w:rsidR="00533CF2" w:rsidRPr="00381768">
        <w:rPr>
          <w:rFonts w:eastAsia="Times New Roman" w:cstheme="minorHAnsi"/>
        </w:rPr>
        <w:t xml:space="preserve"> </w:t>
      </w:r>
      <w:r w:rsidR="005750E9" w:rsidRPr="00381768">
        <w:rPr>
          <w:rFonts w:eastAsia="Times New Roman" w:cstheme="minorHAnsi"/>
        </w:rPr>
        <w:t xml:space="preserve">was found to have an egg size 281.4 ± 0.7 µm </w:t>
      </w:r>
      <w:r w:rsidR="00C67771" w:rsidRPr="00381768">
        <w:rPr>
          <w:rFonts w:eastAsia="Times New Roman" w:cstheme="minorHAnsi"/>
        </w:rPr>
        <w:fldChar w:fldCharType="begin"/>
      </w:r>
      <w:r w:rsidR="009A1424">
        <w:rPr>
          <w:rFonts w:eastAsia="Times New Roman" w:cstheme="minorHAnsi"/>
        </w:rPr>
        <w:instrText xml:space="preserve"> ADDIN EN.CITE &lt;EndNote&gt;&lt;Cite&gt;&lt;Author&gt;Yamasaki&lt;/Author&gt;&lt;Year&gt;2008&lt;/Year&gt;&lt;RecNum&gt;753&lt;/RecNum&gt;&lt;DisplayText&gt;(Yamasaki et al., 2008)&lt;/DisplayText&gt;&lt;record&gt;&lt;rec-number&gt;753&lt;/rec-number&gt;&lt;foreign-keys&gt;&lt;key app="EN" db-id="rtar052tqprw0def2t1xw5zswx2afzsfzrvs" timestamp="1588834594"&gt;753&lt;/key&gt;&lt;/foreign-keys&gt;&lt;ref-type name="Journal Article"&gt;17&lt;/ref-type&gt;&lt;contributors&gt;&lt;authors&gt;&lt;author&gt;Yamasaki, Izumi&lt;/author&gt;&lt;author&gt;Mingkid, Winda&lt;/author&gt;&lt;author&gt;Watanabe, Seiichi&lt;/author&gt;&lt;author&gt;Asakura, Akira&lt;/author&gt;&lt;/authors&gt;&lt;/contributors&gt;&lt;titles&gt;&lt;title&gt;&lt;style face="normal" font="default" size="100%"&gt;Revalidation of &lt;/style&gt;&lt;style face="italic" font="default" size="100%"&gt;Hemigrapsus takanoi &lt;/style&gt;&lt;style face="normal" font="default" size="100%"&gt;Asakura &amp;amp; Watanabe, 2005: A rebuttal to&amp;quot; Sakai (2007): Comments on an invalid nominal species, &lt;/style&gt;&lt;style face="italic" font="default" size="100%"&gt;Hemigrapsus takanoi&lt;/style&gt;&lt;style face="normal" font="default" size="100%"&gt; Asakura &amp;amp; Watanabe, 2005, a synonym of &lt;/style&gt;&lt;style face="italic" font="default" size="100%"&gt;Hemigrapsus penicillatus &lt;/style&gt;&lt;style face="normal" font="default" size="100%"&gt;(De Haan, 1835)(Decapoda, Brachyura, Grapsidae)&amp;quot;&lt;/style&gt;&lt;/title&gt;&lt;secondary-title&gt;Crustaceana&lt;/secondary-title&gt;&lt;/titles&gt;&lt;periodical&gt;&lt;full-title&gt;Crustaceana&lt;/full-title&gt;&lt;abbr-1&gt;Crustaceana&lt;/abbr-1&gt;&lt;/periodical&gt;&lt;pages&gt;1263-1273&lt;/pages&gt;&lt;volume&gt;81&lt;/volume&gt;&lt;number&gt;10&lt;/number&gt;&lt;dates&gt;&lt;year&gt;2008&lt;/year&gt;&lt;/dates&gt;&lt;isbn&gt;1568-5403&lt;/isbn&gt;&lt;urls&gt;&lt;/urls&gt;&lt;/record&gt;&lt;/Cite&gt;&lt;/EndNote&gt;</w:instrText>
      </w:r>
      <w:r w:rsidR="00C67771" w:rsidRPr="00381768">
        <w:rPr>
          <w:rFonts w:eastAsia="Times New Roman" w:cstheme="minorHAnsi"/>
        </w:rPr>
        <w:fldChar w:fldCharType="separate"/>
      </w:r>
      <w:r w:rsidR="000D0D86">
        <w:rPr>
          <w:rFonts w:eastAsia="Times New Roman" w:cstheme="minorHAnsi"/>
          <w:noProof/>
        </w:rPr>
        <w:t>(Yamasaki et al.</w:t>
      </w:r>
      <w:r w:rsidR="009A1424">
        <w:rPr>
          <w:rFonts w:eastAsia="Times New Roman" w:cstheme="minorHAnsi"/>
          <w:noProof/>
        </w:rPr>
        <w:t xml:space="preserve"> 2008)</w:t>
      </w:r>
      <w:r w:rsidR="00C67771" w:rsidRPr="00381768">
        <w:rPr>
          <w:rFonts w:eastAsia="Times New Roman" w:cstheme="minorHAnsi"/>
        </w:rPr>
        <w:fldChar w:fldCharType="end"/>
      </w:r>
      <w:r w:rsidR="005750E9" w:rsidRPr="00381768">
        <w:rPr>
          <w:rFonts w:eastAsia="Times New Roman" w:cstheme="minorHAnsi"/>
        </w:rPr>
        <w:t xml:space="preserve">, </w:t>
      </w:r>
      <w:r w:rsidR="005750E9" w:rsidRPr="00381768">
        <w:rPr>
          <w:rFonts w:eastAsia="Times New Roman"/>
          <w:i/>
          <w:iCs/>
          <w:lang w:eastAsia="en-AU"/>
        </w:rPr>
        <w:t xml:space="preserve">Carcinus maenas </w:t>
      </w:r>
      <w:r w:rsidR="005750E9" w:rsidRPr="00381768">
        <w:rPr>
          <w:rFonts w:eastAsia="Times New Roman"/>
          <w:iCs/>
          <w:lang w:eastAsia="en-AU"/>
        </w:rPr>
        <w:t xml:space="preserve">was found to have a minimum egg diameter of 300 </w:t>
      </w:r>
      <w:r w:rsidR="005750E9" w:rsidRPr="00381768">
        <w:rPr>
          <w:rFonts w:eastAsia="Times New Roman" w:cstheme="minorHAnsi"/>
        </w:rPr>
        <w:t xml:space="preserve">µm </w:t>
      </w:r>
      <w:r w:rsidR="00C67771" w:rsidRPr="00381768">
        <w:rPr>
          <w:rFonts w:eastAsia="Times New Roman" w:cstheme="minorHAnsi"/>
        </w:rPr>
        <w:fldChar w:fldCharType="begin"/>
      </w:r>
      <w:r w:rsidR="009A1424">
        <w:rPr>
          <w:rFonts w:eastAsia="Times New Roman" w:cstheme="minorHAnsi"/>
        </w:rPr>
        <w:instrText xml:space="preserve"> ADDIN EN.CITE &lt;EndNote&gt;&lt;Cite&gt;&lt;Author&gt;Hartnoll&lt;/Author&gt;&lt;Year&gt;1982&lt;/Year&gt;&lt;RecNum&gt;755&lt;/RecNum&gt;&lt;DisplayText&gt;(Hartnoll and Paul, 1982)&lt;/DisplayText&gt;&lt;record&gt;&lt;rec-number&gt;755&lt;/rec-number&gt;&lt;foreign-keys&gt;&lt;key app="EN" db-id="rtar052tqprw0def2t1xw5zswx2afzsfzrvs" timestamp="1588835273"&gt;755&lt;/key&gt;&lt;/foreign-keys&gt;&lt;ref-type name="Journal Article"&gt;17&lt;/ref-type&gt;&lt;contributors&gt;&lt;authors&gt;&lt;author&gt;Hartnoll, RG&lt;/author&gt;&lt;author&gt;Paul, RGK&lt;/author&gt;&lt;/authors&gt;&lt;/contributors&gt;&lt;titles&gt;&lt;title&gt;&lt;style face="normal" font="default" size="100%"&gt;The embryonic development of attached and isolated eggs of &lt;/style&gt;&lt;style face="italic" font="default" size="100%"&gt;Carcinus maenas&lt;/style&gt;&lt;/title&gt;&lt;secondary-title&gt;International Journal of Invertebrate Reproduction&lt;/secondary-title&gt;&lt;/titles&gt;&lt;periodical&gt;&lt;full-title&gt;International Journal of Invertebrate Reproduction&lt;/full-title&gt;&lt;/periodical&gt;&lt;pages&gt;247-252&lt;/pages&gt;&lt;volume&gt;5&lt;/volume&gt;&lt;number&gt;5&lt;/number&gt;&lt;dates&gt;&lt;year&gt;1982&lt;/year&gt;&lt;/dates&gt;&lt;isbn&gt;0165-1269&lt;/isbn&gt;&lt;urls&gt;&lt;/urls&gt;&lt;/record&gt;&lt;/Cite&gt;&lt;/EndNote&gt;</w:instrText>
      </w:r>
      <w:r w:rsidR="00C67771" w:rsidRPr="00381768">
        <w:rPr>
          <w:rFonts w:eastAsia="Times New Roman" w:cstheme="minorHAnsi"/>
        </w:rPr>
        <w:fldChar w:fldCharType="separate"/>
      </w:r>
      <w:r w:rsidR="009A1424">
        <w:rPr>
          <w:rFonts w:eastAsia="Times New Roman" w:cstheme="minorHAnsi"/>
          <w:noProof/>
        </w:rPr>
        <w:t>(Ha</w:t>
      </w:r>
      <w:r w:rsidR="000D0D86">
        <w:rPr>
          <w:rFonts w:eastAsia="Times New Roman" w:cstheme="minorHAnsi"/>
          <w:noProof/>
        </w:rPr>
        <w:t>rtnoll and Paul</w:t>
      </w:r>
      <w:r w:rsidR="009A1424">
        <w:rPr>
          <w:rFonts w:eastAsia="Times New Roman" w:cstheme="minorHAnsi"/>
          <w:noProof/>
        </w:rPr>
        <w:t xml:space="preserve"> 1982)</w:t>
      </w:r>
      <w:r w:rsidR="00C67771" w:rsidRPr="00381768">
        <w:rPr>
          <w:rFonts w:eastAsia="Times New Roman" w:cstheme="minorHAnsi"/>
        </w:rPr>
        <w:fldChar w:fldCharType="end"/>
      </w:r>
      <w:r w:rsidR="005750E9" w:rsidRPr="00381768">
        <w:rPr>
          <w:rFonts w:eastAsia="Times New Roman" w:cstheme="minorHAnsi"/>
        </w:rPr>
        <w:t xml:space="preserve"> </w:t>
      </w:r>
      <w:r w:rsidR="00533CF2" w:rsidRPr="00381768">
        <w:rPr>
          <w:rFonts w:eastAsia="Times New Roman" w:cstheme="minorHAnsi"/>
        </w:rPr>
        <w:t xml:space="preserve">and </w:t>
      </w:r>
      <w:r w:rsidR="00533CF2" w:rsidRPr="00381768">
        <w:rPr>
          <w:rFonts w:eastAsia="Times New Roman"/>
          <w:i/>
          <w:iCs/>
          <w:lang w:eastAsia="en-AU"/>
        </w:rPr>
        <w:t>Eriocheir sinensis</w:t>
      </w:r>
      <w:r w:rsidR="00533CF2" w:rsidRPr="00381768">
        <w:rPr>
          <w:rFonts w:eastAsia="Times New Roman"/>
          <w:iCs/>
          <w:lang w:eastAsia="en-AU"/>
        </w:rPr>
        <w:t xml:space="preserve"> was found to have an egg diameter of 354.4 </w:t>
      </w:r>
      <w:r w:rsidR="00533CF2" w:rsidRPr="00381768">
        <w:rPr>
          <w:rFonts w:eastAsia="Times New Roman" w:cstheme="minorHAnsi"/>
        </w:rPr>
        <w:t>µm</w:t>
      </w:r>
      <w:r w:rsidR="00533CF2" w:rsidRPr="00381768">
        <w:rPr>
          <w:rFonts w:eastAsia="Times New Roman"/>
          <w:iCs/>
          <w:lang w:eastAsia="en-AU"/>
        </w:rPr>
        <w:t xml:space="preserve"> </w:t>
      </w:r>
      <w:r w:rsidR="00C67771" w:rsidRPr="00381768">
        <w:rPr>
          <w:rFonts w:eastAsia="Times New Roman"/>
          <w:iCs/>
          <w:lang w:eastAsia="en-AU"/>
        </w:rPr>
        <w:fldChar w:fldCharType="begin"/>
      </w:r>
      <w:r w:rsidR="009A1424">
        <w:rPr>
          <w:rFonts w:eastAsia="Times New Roman"/>
          <w:iCs/>
          <w:lang w:eastAsia="en-AU"/>
        </w:rPr>
        <w:instrText xml:space="preserve"> ADDIN EN.CITE &lt;EndNote&gt;&lt;Cite&gt;&lt;Author&gt;Chang&lt;/Author&gt;&lt;Year&gt;2017&lt;/Year&gt;&lt;RecNum&gt;687&lt;/RecNum&gt;&lt;DisplayText&gt;(Chang et al., 2017)&lt;/DisplayText&gt;&lt;record&gt;&lt;rec-number&gt;687&lt;/rec-number&gt;&lt;foreign-keys&gt;&lt;key app="EN" db-id="rtar052tqprw0def2t1xw5zswx2afzsfzrvs" timestamp="1587955145"&gt;687&lt;/key&gt;&lt;/foreign-keys&gt;&lt;ref-type name="Journal Article"&gt;17&lt;/ref-type&gt;&lt;contributors&gt;&lt;authors&gt;&lt;author&gt;Chang, Gouliang&lt;/author&gt;&lt;author&gt;Wu, Xugan&lt;/author&gt;&lt;author&gt;Cheng, Yongxu&lt;/author&gt;&lt;author&gt;Zeng, Chaoshu&lt;/author&gt;&lt;author&gt;Yu, Zhiyong&lt;/author&gt;&lt;/authors&gt;&lt;/contributors&gt;&lt;titles&gt;&lt;title&gt;&lt;style face="normal" font="default" size="100%"&gt;Reproductive performance, offspring quality, proximate and fatty acid composition of normal and precocious Chinese mitten crab &lt;/style&gt;&lt;style face="italic" font="default" size="100%"&gt;Eriocheir sinensis&lt;/style&gt;&lt;/title&gt;&lt;secondary-title&gt;Aquaculture&lt;/secondary-title&gt;&lt;/titles&gt;&lt;periodical&gt;&lt;full-title&gt;Aquaculture&lt;/full-title&gt;&lt;/periodical&gt;&lt;pages&gt;137-143&lt;/pages&gt;&lt;volume&gt;469&lt;/volume&gt;&lt;dates&gt;&lt;year&gt;2017&lt;/year&gt;&lt;/dates&gt;&lt;isbn&gt;0044-8486&lt;/isbn&gt;&lt;urls&gt;&lt;/urls&gt;&lt;/record&gt;&lt;/Cite&gt;&lt;/EndNote&gt;</w:instrText>
      </w:r>
      <w:r w:rsidR="00C67771" w:rsidRPr="00381768">
        <w:rPr>
          <w:rFonts w:eastAsia="Times New Roman"/>
          <w:iCs/>
          <w:lang w:eastAsia="en-AU"/>
        </w:rPr>
        <w:fldChar w:fldCharType="separate"/>
      </w:r>
      <w:r w:rsidR="000D0D86">
        <w:rPr>
          <w:rFonts w:eastAsia="Times New Roman"/>
          <w:iCs/>
          <w:noProof/>
          <w:lang w:eastAsia="en-AU"/>
        </w:rPr>
        <w:t>(Chang et al.</w:t>
      </w:r>
      <w:r w:rsidR="009A1424">
        <w:rPr>
          <w:rFonts w:eastAsia="Times New Roman"/>
          <w:iCs/>
          <w:noProof/>
          <w:lang w:eastAsia="en-AU"/>
        </w:rPr>
        <w:t xml:space="preserve"> 2017)</w:t>
      </w:r>
      <w:r w:rsidR="00C67771" w:rsidRPr="00381768">
        <w:rPr>
          <w:rFonts w:eastAsia="Times New Roman"/>
          <w:iCs/>
          <w:lang w:eastAsia="en-AU"/>
        </w:rPr>
        <w:fldChar w:fldCharType="end"/>
      </w:r>
      <w:r w:rsidR="00533CF2" w:rsidRPr="00381768">
        <w:rPr>
          <w:rFonts w:eastAsia="Times New Roman"/>
          <w:iCs/>
          <w:lang w:eastAsia="en-AU"/>
        </w:rPr>
        <w:t>.</w:t>
      </w:r>
    </w:p>
    <w:p w14:paraId="3EB8E517" w14:textId="55A4C444" w:rsidR="0053731E" w:rsidRPr="00BD5624" w:rsidRDefault="0053731E" w:rsidP="00381768">
      <w:pPr>
        <w:pStyle w:val="Caption"/>
        <w:rPr>
          <w:b w:val="0"/>
          <w:i/>
        </w:rPr>
      </w:pPr>
      <w:bookmarkStart w:id="54" w:name="_Ref48746219"/>
      <w:bookmarkStart w:id="55" w:name="_Toc34644177"/>
      <w:bookmarkStart w:id="56" w:name="_Toc34644270"/>
      <w:bookmarkStart w:id="57" w:name="_Toc35333317"/>
      <w:bookmarkStart w:id="58" w:name="_Toc38914006"/>
      <w:bookmarkStart w:id="59" w:name="_Toc51666037"/>
      <w:r w:rsidRPr="00BD5624">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7</w:t>
      </w:r>
      <w:r w:rsidR="00D76B84">
        <w:rPr>
          <w:noProof/>
        </w:rPr>
        <w:fldChar w:fldCharType="end"/>
      </w:r>
      <w:bookmarkEnd w:id="54"/>
      <w:r w:rsidRPr="00BD5624">
        <w:t xml:space="preserve"> </w:t>
      </w:r>
      <w:bookmarkEnd w:id="55"/>
      <w:bookmarkEnd w:id="56"/>
      <w:r w:rsidR="001A2129" w:rsidRPr="00BD5624">
        <w:t xml:space="preserve">Propagule </w:t>
      </w:r>
      <w:r w:rsidR="008F51C8" w:rsidRPr="00BD5624">
        <w:t>sizes for key crab species</w:t>
      </w:r>
      <w:bookmarkEnd w:id="57"/>
      <w:bookmarkEnd w:id="58"/>
      <w:bookmarkEnd w:id="59"/>
    </w:p>
    <w:tbl>
      <w:tblPr>
        <w:tblStyle w:val="ABAREStableleftalign"/>
        <w:tblW w:w="5000" w:type="pct"/>
        <w:tblBorders>
          <w:top w:val="none" w:sz="0" w:space="0" w:color="auto"/>
          <w:bottom w:val="none" w:sz="0" w:space="0" w:color="auto"/>
        </w:tblBorders>
        <w:tblLook w:val="04A0" w:firstRow="1" w:lastRow="0" w:firstColumn="1" w:lastColumn="0" w:noHBand="0" w:noVBand="1"/>
        <w:tblDescription w:val="4-column table showing the propagule sizes for key crab species identified from a literature search. Data are shown in terms of: Species, Egg in micrometre, Embryo or Larvae in micrometre and References."/>
      </w:tblPr>
      <w:tblGrid>
        <w:gridCol w:w="3675"/>
        <w:gridCol w:w="1722"/>
        <w:gridCol w:w="2309"/>
        <w:gridCol w:w="1320"/>
      </w:tblGrid>
      <w:tr w:rsidR="00732814" w:rsidRPr="00C757B5" w14:paraId="75457F45" w14:textId="77777777" w:rsidTr="00C703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36" w:type="pct"/>
            <w:tcBorders>
              <w:top w:val="single" w:sz="4" w:space="0" w:color="auto"/>
              <w:bottom w:val="single" w:sz="4" w:space="0" w:color="auto"/>
            </w:tcBorders>
            <w:noWrap/>
            <w:hideMark/>
          </w:tcPr>
          <w:p w14:paraId="43D4C938" w14:textId="678764B5" w:rsidR="00C96A97" w:rsidRPr="00C757B5" w:rsidRDefault="00C96A97" w:rsidP="00381768">
            <w:pPr>
              <w:pStyle w:val="TableHeading"/>
            </w:pPr>
            <w:r w:rsidRPr="00C757B5">
              <w:t>Species</w:t>
            </w:r>
          </w:p>
        </w:tc>
        <w:tc>
          <w:tcPr>
            <w:tcW w:w="954" w:type="pct"/>
            <w:tcBorders>
              <w:top w:val="single" w:sz="4" w:space="0" w:color="auto"/>
              <w:bottom w:val="single" w:sz="4" w:space="0" w:color="auto"/>
            </w:tcBorders>
            <w:noWrap/>
            <w:hideMark/>
          </w:tcPr>
          <w:p w14:paraId="55384548" w14:textId="38F2A4F8" w:rsidR="00C96A97" w:rsidRPr="00C757B5" w:rsidRDefault="00C96A97" w:rsidP="00381768">
            <w:pPr>
              <w:pStyle w:val="TableHeading"/>
              <w:jc w:val="right"/>
              <w:cnfStyle w:val="100000000000" w:firstRow="1" w:lastRow="0" w:firstColumn="0" w:lastColumn="0" w:oddVBand="0" w:evenVBand="0" w:oddHBand="0" w:evenHBand="0" w:firstRowFirstColumn="0" w:firstRowLastColumn="0" w:lastRowFirstColumn="0" w:lastRowLastColumn="0"/>
            </w:pPr>
            <w:r w:rsidRPr="00C757B5">
              <w:t>Egg (µm)</w:t>
            </w:r>
          </w:p>
        </w:tc>
        <w:tc>
          <w:tcPr>
            <w:tcW w:w="1279" w:type="pct"/>
            <w:tcBorders>
              <w:top w:val="single" w:sz="4" w:space="0" w:color="auto"/>
              <w:bottom w:val="single" w:sz="4" w:space="0" w:color="auto"/>
            </w:tcBorders>
            <w:noWrap/>
            <w:hideMark/>
          </w:tcPr>
          <w:p w14:paraId="6AC6B01F" w14:textId="1285D7FF" w:rsidR="00C96A97" w:rsidRPr="00C757B5" w:rsidRDefault="00C96A97" w:rsidP="00381768">
            <w:pPr>
              <w:pStyle w:val="TableHeading"/>
              <w:jc w:val="right"/>
              <w:cnfStyle w:val="100000000000" w:firstRow="1" w:lastRow="0" w:firstColumn="0" w:lastColumn="0" w:oddVBand="0" w:evenVBand="0" w:oddHBand="0" w:evenHBand="0" w:firstRowFirstColumn="0" w:firstRowLastColumn="0" w:lastRowFirstColumn="0" w:lastRowLastColumn="0"/>
            </w:pPr>
            <w:r w:rsidRPr="00C757B5">
              <w:t>Embryo/larvae (µm)</w:t>
            </w:r>
          </w:p>
        </w:tc>
        <w:tc>
          <w:tcPr>
            <w:tcW w:w="731" w:type="pct"/>
            <w:tcBorders>
              <w:top w:val="single" w:sz="4" w:space="0" w:color="auto"/>
              <w:bottom w:val="single" w:sz="4" w:space="0" w:color="auto"/>
            </w:tcBorders>
          </w:tcPr>
          <w:p w14:paraId="480C598E" w14:textId="512DE369" w:rsidR="00C96A97" w:rsidRPr="00C757B5" w:rsidRDefault="00C96A97" w:rsidP="00514B8F">
            <w:pPr>
              <w:pStyle w:val="TableHeading"/>
              <w:cnfStyle w:val="100000000000" w:firstRow="1" w:lastRow="0" w:firstColumn="0" w:lastColumn="0" w:oddVBand="0" w:evenVBand="0" w:oddHBand="0" w:evenHBand="0" w:firstRowFirstColumn="0" w:firstRowLastColumn="0" w:lastRowFirstColumn="0" w:lastRowLastColumn="0"/>
            </w:pPr>
            <w:r w:rsidRPr="00C757B5">
              <w:t>References</w:t>
            </w:r>
          </w:p>
        </w:tc>
      </w:tr>
      <w:tr w:rsidR="00732814" w:rsidRPr="00C757B5" w14:paraId="50B2B694"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2036" w:type="pct"/>
            <w:tcBorders>
              <w:top w:val="single" w:sz="4" w:space="0" w:color="auto"/>
            </w:tcBorders>
            <w:noWrap/>
            <w:hideMark/>
          </w:tcPr>
          <w:p w14:paraId="063066CB" w14:textId="6EB37C23" w:rsidR="00C96A97" w:rsidRPr="00C703A0" w:rsidRDefault="00C96A97" w:rsidP="00381768">
            <w:pPr>
              <w:pStyle w:val="TableText"/>
              <w:rPr>
                <w:i/>
                <w:szCs w:val="18"/>
              </w:rPr>
            </w:pPr>
            <w:r w:rsidRPr="00C703A0">
              <w:rPr>
                <w:i/>
                <w:szCs w:val="18"/>
              </w:rPr>
              <w:t>Ilyoplax frater</w:t>
            </w:r>
          </w:p>
        </w:tc>
        <w:tc>
          <w:tcPr>
            <w:tcW w:w="954" w:type="pct"/>
            <w:tcBorders>
              <w:top w:val="single" w:sz="4" w:space="0" w:color="auto"/>
            </w:tcBorders>
            <w:noWrap/>
            <w:hideMark/>
          </w:tcPr>
          <w:p w14:paraId="09E41C71" w14:textId="17EC4850" w:rsidR="00C96A97" w:rsidRPr="00C703A0" w:rsidRDefault="00C96A97"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2.34</w:t>
            </w:r>
            <w:r w:rsidR="00C0285F" w:rsidRPr="00C703A0">
              <w:rPr>
                <w:szCs w:val="18"/>
              </w:rPr>
              <w:t xml:space="preserve"> </w:t>
            </w:r>
            <w:r w:rsidR="00C0285F" w:rsidRPr="00C703A0">
              <w:rPr>
                <w:rFonts w:cstheme="minorHAnsi"/>
                <w:color w:val="000000"/>
                <w:szCs w:val="18"/>
                <w:bdr w:val="none" w:sz="0" w:space="0" w:color="auto" w:frame="1"/>
              </w:rPr>
              <w:t xml:space="preserve">– </w:t>
            </w:r>
            <w:r w:rsidRPr="00C703A0">
              <w:rPr>
                <w:szCs w:val="18"/>
              </w:rPr>
              <w:t>2.51</w:t>
            </w:r>
          </w:p>
        </w:tc>
        <w:tc>
          <w:tcPr>
            <w:tcW w:w="1279" w:type="pct"/>
            <w:tcBorders>
              <w:top w:val="single" w:sz="4" w:space="0" w:color="auto"/>
            </w:tcBorders>
            <w:noWrap/>
            <w:hideMark/>
          </w:tcPr>
          <w:p w14:paraId="0F23D25A" w14:textId="1F5ED1D8" w:rsidR="00C96A97" w:rsidRPr="00C703A0" w:rsidRDefault="002A5B4F"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731" w:type="pct"/>
            <w:tcBorders>
              <w:top w:val="single" w:sz="4" w:space="0" w:color="auto"/>
            </w:tcBorders>
          </w:tcPr>
          <w:p w14:paraId="20E3A1D6" w14:textId="12600C4E" w:rsidR="00C96A97" w:rsidRPr="00C703A0" w:rsidRDefault="00C67771" w:rsidP="00514B8F">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&lt;EndNote&gt;&lt;Cite&gt;&lt;Author&gt;Saher&lt;/Author&gt;&lt;Year&gt;2010&lt;/Year&gt;&lt;RecNum&gt;273&lt;/RecNum&gt;&lt;DisplayText&gt;(Saher and Qureshi, 2010)&lt;/DisplayText&gt;&lt;record&gt;&lt;rec-number&gt;273&lt;/rec-number&gt;&lt;foreign-keys&gt;&lt;key app="EN" db-id="rtar052tqprw0def2t1xw5zswx2afzsfzrvs" timestamp="1581392410"&gt;273&lt;/key&gt;&lt;/foreign-keys&gt;&lt;ref-type name="Journal Article"&gt;17&lt;/ref-type&gt;&lt;contributors&gt;&lt;authors&gt;&lt;author&gt;Saher, Noor Us&lt;/author&gt;&lt;author&gt;Qureshi, Naureen Aziz&lt;/author&gt;&lt;/authors&gt;&lt;/contributors&gt;&lt;titles&gt;&lt;title&gt;&lt;style face="normal" font="default" size="100%"&gt;Zonal distribution and population biology of&lt;/style&gt;&lt;style face="italic" font="default" size="100%"&gt; Ilyoplax frater &lt;/style&gt;&lt;style face="normal" font="default" size="100%"&gt;(Brachyura: Ocypodoidea: Dotillidae) in a coastal mudflat of Pakistan&lt;/style&gt;&lt;/title&gt;&lt;secondary-title&gt;Current Zoology&lt;/secondary-title&gt;&lt;/titles&gt;&lt;periodical&gt;&lt;full-title&gt;Current Zoology&lt;/full-title&gt;&lt;/periodical&gt;&lt;pages&gt;244-251&lt;/pages&gt;&lt;volume&gt;56&lt;/volume&gt;&lt;number&gt;2&lt;/number&gt;&lt;dates&gt;&lt;year&gt;2010&lt;/year&gt;&lt;/dates&gt;&lt;isbn&gt;2396-9814&lt;/isbn&gt;&lt;urls&gt;&lt;/urls&gt;&lt;/record&gt;&lt;/Cite&gt;&lt;/EndNote&gt;</w:instrText>
            </w:r>
            <w:r w:rsidRPr="00C703A0">
              <w:rPr>
                <w:szCs w:val="18"/>
              </w:rPr>
              <w:fldChar w:fldCharType="separate"/>
            </w:r>
            <w:r w:rsidR="009A1424">
              <w:rPr>
                <w:noProof/>
                <w:szCs w:val="18"/>
              </w:rPr>
              <w:t>(Saher and Qureshi 2010)</w:t>
            </w:r>
            <w:r w:rsidRPr="00C703A0">
              <w:rPr>
                <w:szCs w:val="18"/>
              </w:rPr>
              <w:fldChar w:fldCharType="end"/>
            </w:r>
          </w:p>
        </w:tc>
      </w:tr>
      <w:tr w:rsidR="005750E9" w:rsidRPr="00C757B5" w14:paraId="7CD811AD"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2036" w:type="pct"/>
            <w:noWrap/>
          </w:tcPr>
          <w:p w14:paraId="54157D70" w14:textId="4BF7C24C" w:rsidR="005750E9" w:rsidRPr="00C703A0" w:rsidRDefault="005750E9" w:rsidP="00381768">
            <w:pPr>
              <w:pStyle w:val="TableText"/>
              <w:rPr>
                <w:i/>
                <w:szCs w:val="18"/>
              </w:rPr>
            </w:pPr>
            <w:r w:rsidRPr="00C703A0">
              <w:rPr>
                <w:i/>
                <w:szCs w:val="18"/>
              </w:rPr>
              <w:t>Metapenaeopsis dalei</w:t>
            </w:r>
          </w:p>
        </w:tc>
        <w:tc>
          <w:tcPr>
            <w:tcW w:w="954" w:type="pct"/>
            <w:noWrap/>
          </w:tcPr>
          <w:p w14:paraId="577A0741" w14:textId="5342466C" w:rsidR="005750E9" w:rsidRPr="00C703A0" w:rsidRDefault="005750E9"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60</w:t>
            </w:r>
          </w:p>
        </w:tc>
        <w:tc>
          <w:tcPr>
            <w:tcW w:w="1279" w:type="pct"/>
            <w:noWrap/>
          </w:tcPr>
          <w:p w14:paraId="7F753315" w14:textId="3F1F95B2" w:rsidR="005750E9" w:rsidRPr="00C703A0" w:rsidRDefault="002A5B4F"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731" w:type="pct"/>
          </w:tcPr>
          <w:p w14:paraId="4E35B11A" w14:textId="659B5FB7" w:rsidR="005750E9" w:rsidRPr="00C703A0" w:rsidRDefault="00C67771" w:rsidP="00514B8F">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&lt;EndNote&gt;&lt;Cite&gt;&lt;Author&gt;Choi&lt;/Author&gt;&lt;Year&gt;2005&lt;/Year&gt;&lt;RecNum&gt;245&lt;/RecNum&gt;&lt;DisplayText&gt;(Choi et al., 2005)&lt;/DisplayText&gt;&lt;record&gt;&lt;rec-number&gt;245&lt;/rec-number&gt;&lt;foreign-keys&gt;&lt;key app="EN" db-id="rtar052tqprw0def2t1xw5zswx2afzsfzrvs" timestamp="1581378930"&gt;245&lt;/key&gt;&lt;/foreign-keys&gt;&lt;ref-type name="Journal Article"&gt;17&lt;/ref-type&gt;&lt;contributors&gt;&lt;authors&gt;&lt;author&gt;Choi, Jung Hwa&lt;/author&gt;&lt;author&gt;Kim, Jung Nyun&lt;/author&gt;&lt;author&gt;Ma, Chae Woo&lt;/author&gt;&lt;author&gt;Cha, Hyung Kee&lt;/author&gt;&lt;/authors&gt;&lt;/contributors&gt;&lt;titles&gt;&lt;title&gt;&lt;style face="normal" font="default" size="100%"&gt;Growth and reproduction of the kishi velvet shrimp, &lt;/style&gt;&lt;style face="italic" font="default" size="100%"&gt;Metapenaeopsis dalei &lt;/style&gt;&lt;style face="normal" font="default" size="100%"&gt;(Rathbun, 1902)(Decapoda, Penaeidae) in the western sea of Korea&lt;/style&gt;&lt;/title&gt;&lt;secondary-title&gt;Crustaceana&lt;/secondary-title&gt;&lt;/titles&gt;&lt;periodical&gt;&lt;full-title&gt;Crustaceana&lt;/full-title&gt;&lt;abbr-1&gt;Crustaceana&lt;/abbr-1&gt;&lt;/periodical&gt;&lt;pages&gt;947-963&lt;/pages&gt;&lt;dates&gt;&lt;year&gt;2005&lt;/year&gt;&lt;/dates&gt;&lt;isbn&gt;0011-216X&lt;/isbn&gt;&lt;urls&gt;&lt;/urls&gt;&lt;/record&gt;&lt;/Cite&gt;&lt;/EndNote&gt;</w:instrText>
            </w:r>
            <w:r w:rsidRPr="00C703A0">
              <w:rPr>
                <w:szCs w:val="18"/>
              </w:rPr>
              <w:fldChar w:fldCharType="separate"/>
            </w:r>
            <w:r w:rsidR="009A1424">
              <w:rPr>
                <w:noProof/>
                <w:szCs w:val="18"/>
              </w:rPr>
              <w:t>(Choi et al. 2005)</w:t>
            </w:r>
            <w:r w:rsidRPr="00C703A0">
              <w:rPr>
                <w:szCs w:val="18"/>
              </w:rPr>
              <w:fldChar w:fldCharType="end"/>
            </w:r>
          </w:p>
        </w:tc>
      </w:tr>
      <w:tr w:rsidR="005750E9" w:rsidRPr="00C757B5" w14:paraId="2CF237B3"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2036" w:type="pct"/>
            <w:noWrap/>
          </w:tcPr>
          <w:p w14:paraId="36D25279" w14:textId="22D137DA" w:rsidR="005750E9" w:rsidRPr="00C703A0" w:rsidRDefault="005750E9" w:rsidP="00381768">
            <w:pPr>
              <w:pStyle w:val="TableText"/>
              <w:rPr>
                <w:i/>
                <w:szCs w:val="18"/>
              </w:rPr>
            </w:pPr>
            <w:r w:rsidRPr="00C703A0">
              <w:rPr>
                <w:i/>
                <w:szCs w:val="18"/>
              </w:rPr>
              <w:t>Charybdis japonica</w:t>
            </w:r>
          </w:p>
        </w:tc>
        <w:tc>
          <w:tcPr>
            <w:tcW w:w="954" w:type="pct"/>
            <w:noWrap/>
          </w:tcPr>
          <w:p w14:paraId="3DB2ADD2" w14:textId="05CD3C0C" w:rsidR="005750E9" w:rsidRPr="00C703A0" w:rsidRDefault="005750E9"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240</w:t>
            </w:r>
          </w:p>
        </w:tc>
        <w:tc>
          <w:tcPr>
            <w:tcW w:w="1279" w:type="pct"/>
            <w:noWrap/>
          </w:tcPr>
          <w:p w14:paraId="0AC31E2B" w14:textId="5F6111BC" w:rsidR="005750E9" w:rsidRPr="00C703A0" w:rsidRDefault="002A5B4F"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731" w:type="pct"/>
          </w:tcPr>
          <w:p w14:paraId="7A691908" w14:textId="2A6FAE73" w:rsidR="005750E9" w:rsidRPr="00C703A0" w:rsidRDefault="00C67771" w:rsidP="00514B8F">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&lt;EndNote&gt;&lt;Cite&gt;&lt;Author&gt;Fowler&lt;/Author&gt;&lt;Year&gt;2013&lt;/Year&gt;&lt;RecNum&gt;688&lt;/RecNum&gt;&lt;DisplayText&gt;(Fowler and McLay, 2013)&lt;/DisplayText&gt;&lt;record&gt;&lt;rec-number&gt;688&lt;/rec-number&gt;&lt;foreign-keys&gt;&lt;key app="EN" db-id="rtar052tqprw0def2t1xw5zswx2afzsfzrvs" timestamp="1587955540"&gt;688&lt;/key&gt;&lt;/foreign-keys&gt;&lt;ref-type name="Journal Article"&gt;17&lt;/ref-type&gt;&lt;contributors&gt;&lt;authors&gt;&lt;author&gt;Fowler, Amy E.&lt;/author&gt;&lt;author&gt;McLay, Colin L.&lt;/author&gt;&lt;/authors&gt;&lt;/contributors&gt;&lt;titles&gt;&lt;title&gt;&lt;style face="normal" font="default" size="100%"&gt;Early Stages of a New Zealand Invasion by &lt;/style&gt;&lt;style face="italic" font="default" size="100%"&gt;Charybdis Japonica&lt;/style&gt;&lt;style face="normal" font="default" size="100%"&gt; (A. Milne-Edwards, 1861) (Brachyura: Portunidae) from Asia: Population Demography&lt;/style&gt;&lt;/title&gt;&lt;secondary-title&gt;Journal of Crustacean Biology&lt;/secondary-title&gt;&lt;/titles&gt;&lt;periodical&gt;&lt;full-title&gt;Journal of Crustacean Biology&lt;/full-title&gt;&lt;/periodical&gt;&lt;pages&gt;224-234&lt;/pages&gt;&lt;volume&gt;33&lt;/volume&gt;&lt;number&gt;2&lt;/number&gt;&lt;dates&gt;&lt;year&gt;2013&lt;/year&gt;&lt;/dates&gt;&lt;isbn&gt;0278-0372&lt;/isbn&gt;&lt;urls&gt;&lt;related-urls&gt;&lt;url&gt;https://doi.org/10.1163/1937240X-00002127&lt;/url&gt;&lt;/related-urls&gt;&lt;/urls&gt;&lt;electronic-resource-num&gt;10.1163/1937240x-00002127&lt;/electronic-resource-num&gt;&lt;access-date&gt;4/27/2020&lt;/access-date&gt;&lt;/record&gt;&lt;/Cite&gt;&lt;/EndNote&gt;</w:instrText>
            </w:r>
            <w:r w:rsidRPr="00C703A0">
              <w:rPr>
                <w:szCs w:val="18"/>
              </w:rPr>
              <w:fldChar w:fldCharType="separate"/>
            </w:r>
            <w:r w:rsidR="000D0D86">
              <w:rPr>
                <w:noProof/>
                <w:szCs w:val="18"/>
              </w:rPr>
              <w:t>(Fowler and McLay</w:t>
            </w:r>
            <w:r w:rsidR="009A1424">
              <w:rPr>
                <w:noProof/>
                <w:szCs w:val="18"/>
              </w:rPr>
              <w:t xml:space="preserve"> 2013)</w:t>
            </w:r>
            <w:r w:rsidRPr="00C703A0">
              <w:rPr>
                <w:szCs w:val="18"/>
              </w:rPr>
              <w:fldChar w:fldCharType="end"/>
            </w:r>
          </w:p>
        </w:tc>
      </w:tr>
      <w:tr w:rsidR="005750E9" w:rsidRPr="00C757B5" w14:paraId="5D967A18"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2036" w:type="pct"/>
            <w:noWrap/>
          </w:tcPr>
          <w:p w14:paraId="0F448485" w14:textId="787B2607" w:rsidR="005750E9" w:rsidRPr="00C703A0" w:rsidRDefault="005750E9" w:rsidP="00381768">
            <w:pPr>
              <w:pStyle w:val="TableText"/>
              <w:rPr>
                <w:i/>
                <w:szCs w:val="18"/>
              </w:rPr>
            </w:pPr>
            <w:r w:rsidRPr="00C703A0">
              <w:rPr>
                <w:i/>
                <w:szCs w:val="18"/>
              </w:rPr>
              <w:t>Hemigrapsus takanoi</w:t>
            </w:r>
          </w:p>
        </w:tc>
        <w:tc>
          <w:tcPr>
            <w:tcW w:w="954" w:type="pct"/>
            <w:noWrap/>
          </w:tcPr>
          <w:p w14:paraId="529C9950" w14:textId="5DC673DE" w:rsidR="005750E9" w:rsidRPr="00C703A0" w:rsidRDefault="005750E9"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281.4 ± 0.7</w:t>
            </w:r>
          </w:p>
        </w:tc>
        <w:tc>
          <w:tcPr>
            <w:tcW w:w="1279" w:type="pct"/>
            <w:noWrap/>
          </w:tcPr>
          <w:p w14:paraId="5CB27857" w14:textId="4FDC46A1" w:rsidR="005750E9" w:rsidRPr="00C703A0" w:rsidRDefault="002A5B4F"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731" w:type="pct"/>
          </w:tcPr>
          <w:p w14:paraId="45BF791F" w14:textId="57A80336" w:rsidR="005750E9" w:rsidRPr="00C703A0" w:rsidRDefault="00C67771" w:rsidP="00514B8F">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&lt;EndNote&gt;&lt;Cite&gt;&lt;Author&gt;Yamasaki&lt;/Author&gt;&lt;Year&gt;2008&lt;/Year&gt;&lt;RecNum&gt;753&lt;/RecNum&gt;&lt;DisplayText&gt;(Yamasaki et al., 2008)&lt;/DisplayText&gt;&lt;record&gt;&lt;rec-number&gt;753&lt;/rec-number&gt;&lt;foreign-keys&gt;&lt;key app="EN" db-id="rtar052tqprw0def2t1xw5zswx2afzsfzrvs" timestamp="1588834594"&gt;753&lt;/key&gt;&lt;/foreign-keys&gt;&lt;ref-type name="Journal Article"&gt;17&lt;/ref-type&gt;&lt;contributors&gt;&lt;authors&gt;&lt;author&gt;Yamasaki, Izumi&lt;/author&gt;&lt;author&gt;Mingkid, Winda&lt;/author&gt;&lt;author&gt;Watanabe, Seiichi&lt;/author&gt;&lt;author&gt;Asakura, Akira&lt;/author&gt;&lt;/authors&gt;&lt;/contributors&gt;&lt;titles&gt;&lt;title&gt;&lt;style face="normal" font="default" size="100%"&gt;Revalidation of &lt;/style&gt;&lt;style face="italic" font="default" size="100%"&gt;Hemigrapsus takanoi &lt;/style&gt;&lt;style face="normal" font="default" size="100%"&gt;Asakura &amp;amp; Watanabe, 2005: A rebuttal to&amp;quot; Sakai (2007): Comments on an invalid nominal species, &lt;/style&gt;&lt;style face="italic" font="default" size="100%"&gt;Hemigrapsus takanoi&lt;/style&gt;&lt;style face="normal" font="default" size="100%"&gt; Asakura &amp;amp; Watanabe, 2005, a synonym of &lt;/style&gt;&lt;style face="italic" font="default" size="100%"&gt;Hemigrapsus penicillatus &lt;/style&gt;&lt;style face="normal" font="default" size="100%"&gt;(De Haan, 1835)(Decapoda, Brachyura, Grapsidae)&amp;quot;&lt;/style&gt;&lt;/title&gt;&lt;secondary-title&gt;Crustaceana&lt;/secondary-title&gt;&lt;/titles&gt;&lt;periodical&gt;&lt;full-title&gt;Crustaceana&lt;/full-title&gt;&lt;abbr-1&gt;Crustaceana&lt;/abbr-1&gt;&lt;/periodical&gt;&lt;pages&gt;1263-1273&lt;/pages&gt;&lt;volume&gt;81&lt;/volume&gt;&lt;number&gt;10&lt;/number&gt;&lt;dates&gt;&lt;year&gt;2008&lt;/year&gt;&lt;/dates&gt;&lt;isbn&gt;1568-5403&lt;/isbn&gt;&lt;urls&gt;&lt;/urls&gt;&lt;/record&gt;&lt;/Cite&gt;&lt;/EndNote&gt;</w:instrText>
            </w:r>
            <w:r w:rsidRPr="00C703A0">
              <w:rPr>
                <w:szCs w:val="18"/>
              </w:rPr>
              <w:fldChar w:fldCharType="separate"/>
            </w:r>
            <w:r w:rsidR="000D0D86">
              <w:rPr>
                <w:noProof/>
                <w:szCs w:val="18"/>
              </w:rPr>
              <w:t>(Yamasaki et al.</w:t>
            </w:r>
            <w:r w:rsidR="009A1424">
              <w:rPr>
                <w:noProof/>
                <w:szCs w:val="18"/>
              </w:rPr>
              <w:t xml:space="preserve"> 2008)</w:t>
            </w:r>
            <w:r w:rsidRPr="00C703A0">
              <w:rPr>
                <w:szCs w:val="18"/>
              </w:rPr>
              <w:fldChar w:fldCharType="end"/>
            </w:r>
          </w:p>
        </w:tc>
      </w:tr>
      <w:tr w:rsidR="00B804EE" w:rsidRPr="00C757B5" w14:paraId="4D492E27"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2036" w:type="pct"/>
            <w:noWrap/>
          </w:tcPr>
          <w:p w14:paraId="7E679E54" w14:textId="74C81752" w:rsidR="00B804EE" w:rsidRPr="00C703A0" w:rsidRDefault="00B804EE" w:rsidP="00381768">
            <w:pPr>
              <w:pStyle w:val="TableText"/>
              <w:rPr>
                <w:i/>
                <w:szCs w:val="18"/>
              </w:rPr>
            </w:pPr>
            <w:r w:rsidRPr="00C703A0">
              <w:rPr>
                <w:i/>
                <w:szCs w:val="18"/>
              </w:rPr>
              <w:t xml:space="preserve">Carcinus maenas </w:t>
            </w:r>
          </w:p>
        </w:tc>
        <w:tc>
          <w:tcPr>
            <w:tcW w:w="954" w:type="pct"/>
            <w:noWrap/>
          </w:tcPr>
          <w:p w14:paraId="6831EE54" w14:textId="5CBB69AC" w:rsidR="00B804EE" w:rsidRPr="00C703A0" w:rsidRDefault="00B804EE"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300</w:t>
            </w:r>
          </w:p>
        </w:tc>
        <w:tc>
          <w:tcPr>
            <w:tcW w:w="1279" w:type="pct"/>
            <w:noWrap/>
          </w:tcPr>
          <w:p w14:paraId="5E91096B" w14:textId="0516AFBB" w:rsidR="00B804EE" w:rsidRPr="00C703A0" w:rsidRDefault="002A5B4F"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731" w:type="pct"/>
          </w:tcPr>
          <w:p w14:paraId="7D234634" w14:textId="6132D121" w:rsidR="00B804EE" w:rsidRPr="00C703A0" w:rsidRDefault="00C67771" w:rsidP="00514B8F">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&lt;EndNote&gt;&lt;Cite&gt;&lt;Author&gt;Hartnoll&lt;/Author&gt;&lt;Year&gt;1982&lt;/Year&gt;&lt;RecNum&gt;755&lt;/RecNum&gt;&lt;DisplayText&gt;(Hartnoll and Paul, 1982)&lt;/DisplayText&gt;&lt;record&gt;&lt;rec-number&gt;755&lt;/rec-number&gt;&lt;foreign-keys&gt;&lt;key app="EN" db-id="rtar052tqprw0def2t1xw5zswx2afzsfzrvs" timestamp="1588835273"&gt;755&lt;/key&gt;&lt;/foreign-keys&gt;&lt;ref-type name="Journal Article"&gt;17&lt;/ref-type&gt;&lt;contributors&gt;&lt;authors&gt;&lt;author&gt;Hartnoll, RG&lt;/author&gt;&lt;author&gt;Paul, RGK&lt;/author&gt;&lt;/authors&gt;&lt;/contributors&gt;&lt;titles&gt;&lt;title&gt;&lt;style face="normal" font="default" size="100%"&gt;The embryonic development of attached and isolated eggs of &lt;/style&gt;&lt;style face="italic" font="default" size="100%"&gt;Carcinus maenas&lt;/style&gt;&lt;/title&gt;&lt;secondary-title&gt;International Journal of Invertebrate Reproduction&lt;/secondary-title&gt;&lt;/titles&gt;&lt;periodical&gt;&lt;full-title&gt;International Journal of Invertebrate Reproduction&lt;/full-title&gt;&lt;/periodical&gt;&lt;pages&gt;247-252&lt;/pages&gt;&lt;volume&gt;5&lt;/volume&gt;&lt;number&gt;5&lt;/number&gt;&lt;dates&gt;&lt;year&gt;1982&lt;/year&gt;&lt;/dates&gt;&lt;isbn&gt;0165-1269&lt;/isbn&gt;&lt;urls&gt;&lt;/urls&gt;&lt;/record&gt;&lt;/Cite&gt;&lt;/EndNote&gt;</w:instrText>
            </w:r>
            <w:r w:rsidRPr="00C703A0">
              <w:rPr>
                <w:szCs w:val="18"/>
              </w:rPr>
              <w:fldChar w:fldCharType="separate"/>
            </w:r>
            <w:r w:rsidR="000D0D86">
              <w:rPr>
                <w:noProof/>
                <w:szCs w:val="18"/>
              </w:rPr>
              <w:t>(Hartnoll and Paul</w:t>
            </w:r>
            <w:r w:rsidR="009A1424">
              <w:rPr>
                <w:noProof/>
                <w:szCs w:val="18"/>
              </w:rPr>
              <w:t xml:space="preserve"> 1982)</w:t>
            </w:r>
            <w:r w:rsidRPr="00C703A0">
              <w:rPr>
                <w:szCs w:val="18"/>
              </w:rPr>
              <w:fldChar w:fldCharType="end"/>
            </w:r>
          </w:p>
        </w:tc>
      </w:tr>
      <w:tr w:rsidR="005750E9" w:rsidRPr="00C757B5" w14:paraId="49BFF337"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2036" w:type="pct"/>
            <w:noWrap/>
          </w:tcPr>
          <w:p w14:paraId="2B8774E5" w14:textId="2C49BE25" w:rsidR="005750E9" w:rsidRPr="00C703A0" w:rsidRDefault="005750E9" w:rsidP="00381768">
            <w:pPr>
              <w:pStyle w:val="TableText"/>
              <w:rPr>
                <w:i/>
                <w:szCs w:val="18"/>
              </w:rPr>
            </w:pPr>
            <w:r w:rsidRPr="00C703A0">
              <w:rPr>
                <w:i/>
                <w:szCs w:val="18"/>
              </w:rPr>
              <w:t>Eriocheir sinensis</w:t>
            </w:r>
          </w:p>
        </w:tc>
        <w:tc>
          <w:tcPr>
            <w:tcW w:w="954" w:type="pct"/>
            <w:noWrap/>
          </w:tcPr>
          <w:p w14:paraId="069C302A" w14:textId="6C2663BA" w:rsidR="005750E9" w:rsidRPr="00C703A0" w:rsidRDefault="005750E9"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C703A0">
              <w:rPr>
                <w:szCs w:val="18"/>
              </w:rPr>
              <w:t>35</w:t>
            </w:r>
            <w:r w:rsidR="00323678" w:rsidRPr="00C703A0">
              <w:rPr>
                <w:szCs w:val="18"/>
              </w:rPr>
              <w:t>0</w:t>
            </w:r>
          </w:p>
        </w:tc>
        <w:tc>
          <w:tcPr>
            <w:tcW w:w="1279" w:type="pct"/>
            <w:noWrap/>
          </w:tcPr>
          <w:p w14:paraId="30F06CDD" w14:textId="53858822" w:rsidR="005750E9" w:rsidRPr="00C703A0" w:rsidRDefault="002A5B4F" w:rsidP="00381768">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731" w:type="pct"/>
          </w:tcPr>
          <w:p w14:paraId="128D1734" w14:textId="758DCB68" w:rsidR="005750E9" w:rsidRPr="00C703A0" w:rsidRDefault="00C67771" w:rsidP="00514B8F">
            <w:pPr>
              <w:pStyle w:val="TableText"/>
              <w:cnfStyle w:val="000000000000" w:firstRow="0" w:lastRow="0" w:firstColumn="0" w:lastColumn="0" w:oddVBand="0" w:evenVBand="0" w:oddHBand="0" w:evenHBand="0" w:firstRowFirstColumn="0" w:firstRowLastColumn="0" w:lastRowFirstColumn="0" w:lastRowLastColumn="0"/>
              <w:rPr>
                <w:szCs w:val="18"/>
              </w:rPr>
            </w:pPr>
            <w:r w:rsidRPr="00C703A0">
              <w:rPr>
                <w:szCs w:val="18"/>
              </w:rPr>
              <w:fldChar w:fldCharType="begin"/>
            </w:r>
            <w:r w:rsidR="009A1424">
              <w:rPr>
                <w:szCs w:val="18"/>
              </w:rPr>
              <w:instrText xml:space="preserve"> ADDIN EN.CITE &lt;EndNote&gt;&lt;Cite&gt;&lt;Author&gt;Dittel&lt;/Author&gt;&lt;Year&gt;2009&lt;/Year&gt;&lt;RecNum&gt;620&lt;/RecNum&gt;&lt;DisplayText&gt;(Dittel and Epifanio, 2009)&lt;/DisplayText&gt;&lt;record&gt;&lt;rec-number&gt;620&lt;/rec-number&gt;&lt;foreign-keys&gt;&lt;key app="EN" db-id="rtar052tqprw0def2t1xw5zswx2afzsfzrvs" timestamp="1583990226"&gt;620&lt;/key&gt;&lt;/foreign-keys&gt;&lt;ref-type name="Journal Article"&gt;17&lt;/ref-type&gt;&lt;contributors&gt;&lt;authors&gt;&lt;author&gt;Dittel, Ana I.&lt;/author&gt;&lt;author&gt;Epifanio, Charles E.&lt;/author&gt;&lt;/authors&gt;&lt;/contributors&gt;&lt;titles&gt;&lt;title&gt;&lt;style face="normal" font="default" size="100%"&gt;Invasion biology of the Chinese mitten crab &lt;/style&gt;&lt;style face="italic" font="default" size="100%"&gt;Eriochier sinensis&lt;/style&gt;&lt;style face="normal" font="default" size="100%"&gt;: A brief review&lt;/style&gt;&lt;/title&gt;&lt;secondary-title&gt;Journal of Experimental Marine Biology and Ecology&lt;/secondary-title&gt;&lt;/titles&gt;&lt;periodical&gt;&lt;full-title&gt;Journal of Experimental Marine Biology and Ecology&lt;/full-title&gt;&lt;/periodical&gt;&lt;pages&gt;79-92&lt;/pages&gt;&lt;volume&gt;374&lt;/volume&gt;&lt;number&gt;2&lt;/number&gt;&lt;keywords&gt;&lt;keyword&gt;Bioinvasion&lt;/keyword&gt;&lt;keyword&gt;Chinese mitten crab&lt;/keyword&gt;&lt;keyword&gt;Ecological impact&lt;/keyword&gt;&lt;keyword&gt;Economic impact&lt;/keyword&gt;&lt;/keywords&gt;&lt;dates&gt;&lt;year&gt;2009&lt;/year&gt;&lt;pub-dates&gt;&lt;date&gt;2009/06/30/&lt;/date&gt;&lt;/pub-dates&gt;&lt;/dates&gt;&lt;isbn&gt;0022-0981&lt;/isbn&gt;&lt;urls&gt;&lt;related-urls&gt;&lt;url&gt;http://www.sciencedirect.com/science/article/pii/S0022098109001415&lt;/url&gt;&lt;url&gt;https://www.sciencedirect.com/science/article/pii/S0022098109001415?via%3Dihub&lt;/url&gt;&lt;/related-urls&gt;&lt;/urls&gt;&lt;electronic-resource-num&gt;https://doi.org/10.1016/j.jembe.2009.04.012&lt;/electronic-resource-num&gt;&lt;/record&gt;&lt;/Cite&gt;&lt;/EndNote&gt;</w:instrText>
            </w:r>
            <w:r w:rsidRPr="00C703A0">
              <w:rPr>
                <w:szCs w:val="18"/>
              </w:rPr>
              <w:fldChar w:fldCharType="separate"/>
            </w:r>
            <w:r w:rsidR="009A1424">
              <w:rPr>
                <w:noProof/>
                <w:szCs w:val="18"/>
              </w:rPr>
              <w:t>(Dittel and Epifanio 2009)</w:t>
            </w:r>
            <w:r w:rsidRPr="00C703A0">
              <w:rPr>
                <w:szCs w:val="18"/>
              </w:rPr>
              <w:fldChar w:fldCharType="end"/>
            </w:r>
          </w:p>
        </w:tc>
      </w:tr>
      <w:tr w:rsidR="005750E9" w:rsidRPr="00C757B5" w14:paraId="6CCE57A8"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2036" w:type="pct"/>
            <w:noWrap/>
          </w:tcPr>
          <w:p w14:paraId="109F333C" w14:textId="756DBCE0" w:rsidR="005750E9" w:rsidRPr="00C703A0" w:rsidRDefault="005750E9" w:rsidP="00381768">
            <w:pPr>
              <w:pStyle w:val="TableText"/>
              <w:rPr>
                <w:rFonts w:eastAsia="Times New Roman"/>
                <w:i/>
                <w:iCs/>
                <w:szCs w:val="18"/>
              </w:rPr>
            </w:pPr>
            <w:r w:rsidRPr="00C703A0">
              <w:rPr>
                <w:rFonts w:cstheme="minorHAnsi"/>
                <w:i/>
                <w:color w:val="000000"/>
                <w:szCs w:val="18"/>
                <w:bdr w:val="none" w:sz="0" w:space="0" w:color="auto" w:frame="1"/>
              </w:rPr>
              <w:t>Palaemon elegans</w:t>
            </w:r>
          </w:p>
        </w:tc>
        <w:tc>
          <w:tcPr>
            <w:tcW w:w="954" w:type="pct"/>
            <w:noWrap/>
          </w:tcPr>
          <w:p w14:paraId="467D4B01" w14:textId="1B3D09A5" w:rsidR="005750E9" w:rsidRPr="00C703A0" w:rsidRDefault="005750E9" w:rsidP="00381768">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cstheme="minorHAnsi"/>
                <w:color w:val="000000"/>
                <w:szCs w:val="18"/>
                <w:bdr w:val="none" w:sz="0" w:space="0" w:color="auto" w:frame="1"/>
              </w:rPr>
              <w:t>473</w:t>
            </w:r>
          </w:p>
        </w:tc>
        <w:tc>
          <w:tcPr>
            <w:tcW w:w="1279" w:type="pct"/>
            <w:noWrap/>
          </w:tcPr>
          <w:p w14:paraId="4FB346C5" w14:textId="3F2BD44A" w:rsidR="005750E9" w:rsidRPr="00C703A0" w:rsidRDefault="002A5B4F" w:rsidP="00381768">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w:t>
            </w:r>
          </w:p>
        </w:tc>
        <w:tc>
          <w:tcPr>
            <w:tcW w:w="731" w:type="pct"/>
          </w:tcPr>
          <w:p w14:paraId="2BAED281" w14:textId="0E8D5AE9" w:rsidR="005750E9" w:rsidRPr="00C703A0" w:rsidRDefault="00C67771" w:rsidP="00514B8F">
            <w:pPr>
              <w:pStyle w:val="TableText"/>
              <w:cnfStyle w:val="000000000000" w:firstRow="0" w:lastRow="0" w:firstColumn="0" w:lastColumn="0" w:oddVBand="0" w:evenVBand="0" w:oddHBand="0" w:evenHBand="0" w:firstRowFirstColumn="0" w:firstRowLastColumn="0" w:lastRowFirstColumn="0" w:lastRowLastColumn="0"/>
              <w:rPr>
                <w:rFonts w:eastAsia="Times New Roman"/>
                <w:iCs/>
                <w:szCs w:val="18"/>
              </w:rPr>
            </w:pPr>
            <w:r w:rsidRPr="00C703A0">
              <w:rPr>
                <w:rFonts w:eastAsia="Times New Roman"/>
                <w:szCs w:val="18"/>
              </w:rPr>
              <w:fldChar w:fldCharType="begin"/>
            </w:r>
            <w:r w:rsidR="009A1424">
              <w:rPr>
                <w:rFonts w:eastAsia="Times New Roman"/>
                <w:szCs w:val="18"/>
              </w:rPr>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rsidRPr="00C703A0">
              <w:rPr>
                <w:rFonts w:eastAsia="Times New Roman"/>
                <w:szCs w:val="18"/>
              </w:rPr>
              <w:fldChar w:fldCharType="separate"/>
            </w:r>
            <w:r w:rsidR="009A1424">
              <w:rPr>
                <w:rFonts w:eastAsia="Times New Roman"/>
                <w:noProof/>
                <w:szCs w:val="18"/>
              </w:rPr>
              <w:t>(Anger et al. 2002)</w:t>
            </w:r>
            <w:r w:rsidRPr="00C703A0">
              <w:rPr>
                <w:rFonts w:eastAsia="Times New Roman"/>
                <w:szCs w:val="18"/>
              </w:rPr>
              <w:fldChar w:fldCharType="end"/>
            </w:r>
          </w:p>
        </w:tc>
      </w:tr>
      <w:tr w:rsidR="00AD090E" w:rsidRPr="00C757B5" w14:paraId="4152BDB2" w14:textId="77777777" w:rsidTr="00C703A0">
        <w:trPr>
          <w:cantSplit/>
        </w:trPr>
        <w:tc>
          <w:tcPr>
            <w:cnfStyle w:val="001000000000" w:firstRow="0" w:lastRow="0" w:firstColumn="1" w:lastColumn="0" w:oddVBand="0" w:evenVBand="0" w:oddHBand="0" w:evenHBand="0" w:firstRowFirstColumn="0" w:firstRowLastColumn="0" w:lastRowFirstColumn="0" w:lastRowLastColumn="0"/>
            <w:tcW w:w="2036" w:type="pct"/>
            <w:tcBorders>
              <w:bottom w:val="single" w:sz="4" w:space="0" w:color="auto"/>
            </w:tcBorders>
            <w:noWrap/>
            <w:vAlign w:val="bottom"/>
          </w:tcPr>
          <w:p w14:paraId="2CF66F2E" w14:textId="7A6AD4AE" w:rsidR="00AD090E" w:rsidRPr="00C703A0" w:rsidRDefault="00AD090E" w:rsidP="00381768">
            <w:pPr>
              <w:pStyle w:val="TableText"/>
              <w:rPr>
                <w:rFonts w:cstheme="minorHAnsi"/>
                <w:i/>
                <w:color w:val="000000"/>
                <w:szCs w:val="18"/>
                <w:bdr w:val="none" w:sz="0" w:space="0" w:color="auto" w:frame="1"/>
              </w:rPr>
            </w:pPr>
            <w:r w:rsidRPr="00C703A0">
              <w:rPr>
                <w:i/>
                <w:szCs w:val="18"/>
              </w:rPr>
              <w:t>Callinectes sapidus</w:t>
            </w:r>
          </w:p>
        </w:tc>
        <w:tc>
          <w:tcPr>
            <w:tcW w:w="954" w:type="pct"/>
            <w:tcBorders>
              <w:bottom w:val="single" w:sz="4" w:space="0" w:color="auto"/>
            </w:tcBorders>
            <w:noWrap/>
            <w:vAlign w:val="bottom"/>
          </w:tcPr>
          <w:p w14:paraId="0513F4DB" w14:textId="1E2F33FF" w:rsidR="00AD090E" w:rsidRPr="00C703A0" w:rsidRDefault="002A5B4F" w:rsidP="00381768">
            <w:pPr>
              <w:pStyle w:val="TableText"/>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bdr w:val="none" w:sz="0" w:space="0" w:color="auto" w:frame="1"/>
              </w:rPr>
            </w:pPr>
            <w:r>
              <w:rPr>
                <w:rFonts w:cstheme="minorHAnsi"/>
                <w:color w:val="000000"/>
                <w:szCs w:val="18"/>
                <w:bdr w:val="none" w:sz="0" w:space="0" w:color="auto" w:frame="1"/>
              </w:rPr>
              <w:t>–</w:t>
            </w:r>
          </w:p>
        </w:tc>
        <w:tc>
          <w:tcPr>
            <w:tcW w:w="1279" w:type="pct"/>
            <w:tcBorders>
              <w:bottom w:val="single" w:sz="4" w:space="0" w:color="auto"/>
            </w:tcBorders>
            <w:noWrap/>
            <w:vAlign w:val="bottom"/>
          </w:tcPr>
          <w:p w14:paraId="69A5316D" w14:textId="2683EB8E" w:rsidR="00AD090E" w:rsidRPr="00C703A0" w:rsidRDefault="00AD090E" w:rsidP="00381768">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szCs w:val="18"/>
              </w:rPr>
              <w:t>250</w:t>
            </w:r>
          </w:p>
        </w:tc>
        <w:tc>
          <w:tcPr>
            <w:tcW w:w="731" w:type="pct"/>
            <w:tcBorders>
              <w:bottom w:val="single" w:sz="4" w:space="0" w:color="auto"/>
            </w:tcBorders>
            <w:vAlign w:val="bottom"/>
          </w:tcPr>
          <w:p w14:paraId="01660176" w14:textId="05CC1D79" w:rsidR="00AD090E" w:rsidRPr="00C703A0" w:rsidRDefault="00C67771" w:rsidP="00514B8F">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703A0">
              <w:rPr>
                <w:rFonts w:eastAsia="Times New Roman"/>
                <w:szCs w:val="18"/>
              </w:rPr>
              <w:fldChar w:fldCharType="begin"/>
            </w:r>
            <w:r w:rsidR="009A1424">
              <w:rPr>
                <w:rFonts w:eastAsia="Times New Roman"/>
                <w:szCs w:val="18"/>
              </w:rPr>
              <w:instrText xml:space="preserve"> ADDIN EN.CITE &lt;EndNote&gt;&lt;Cite&gt;&lt;Author&gt;Hill&lt;/Author&gt;&lt;Year&gt;1989&lt;/Year&gt;&lt;RecNum&gt;781&lt;/RecNum&gt;&lt;DisplayText&gt;(Hill et al., 1989)&lt;/DisplayText&gt;&lt;record&gt;&lt;rec-number&gt;781&lt;/rec-number&gt;&lt;foreign-keys&gt;&lt;key app="EN" db-id="rtar052tqprw0def2t1xw5zswx2afzsfzrvs" timestamp="1588905134"&gt;781&lt;/key&gt;&lt;/foreign-keys&gt;&lt;ref-type name="Generic"&gt;13&lt;/ref-type&gt;&lt;contributors&gt;&lt;authors&gt;&lt;author&gt;Hill, Jennifer&lt;/author&gt;&lt;author&gt;Fowler, Dean L&lt;/author&gt;&lt;author&gt;Van Den Avyle, Michael J&lt;/author&gt;&lt;/authors&gt;&lt;/contributors&gt;&lt;titles&gt;&lt;title&gt;Species Profiles. Life Histories and Environmental Requirements of Coastal Fishes and Invertebrates (Mid-Atlantic). Blue Crab&lt;/title&gt;&lt;/titles&gt;&lt;dates&gt;&lt;year&gt;1989&lt;/year&gt;&lt;/dates&gt;&lt;publisher&gt;Georgia Cooperative Fishery and Wildlife Research Unit Athens&lt;/publisher&gt;&lt;urls&gt;&lt;/urls&gt;&lt;/record&gt;&lt;/Cite&gt;&lt;/EndNote&gt;</w:instrText>
            </w:r>
            <w:r w:rsidRPr="00C703A0">
              <w:rPr>
                <w:rFonts w:eastAsia="Times New Roman"/>
                <w:szCs w:val="18"/>
              </w:rPr>
              <w:fldChar w:fldCharType="separate"/>
            </w:r>
            <w:r w:rsidR="000D0D86">
              <w:rPr>
                <w:rFonts w:eastAsia="Times New Roman"/>
                <w:noProof/>
                <w:szCs w:val="18"/>
              </w:rPr>
              <w:t xml:space="preserve">(Hill et al. </w:t>
            </w:r>
            <w:r w:rsidR="009A1424">
              <w:rPr>
                <w:rFonts w:eastAsia="Times New Roman"/>
                <w:noProof/>
                <w:szCs w:val="18"/>
              </w:rPr>
              <w:t>1989)</w:t>
            </w:r>
            <w:r w:rsidRPr="00C703A0">
              <w:rPr>
                <w:rFonts w:eastAsia="Times New Roman"/>
                <w:szCs w:val="18"/>
              </w:rPr>
              <w:fldChar w:fldCharType="end"/>
            </w:r>
          </w:p>
        </w:tc>
      </w:tr>
    </w:tbl>
    <w:p w14:paraId="5AA8178F" w14:textId="091A8D4B" w:rsidR="006B0D22" w:rsidRPr="00E86C95" w:rsidRDefault="00371679" w:rsidP="00B0566D">
      <w:pPr>
        <w:pStyle w:val="Heading2"/>
      </w:pPr>
      <w:bookmarkStart w:id="60" w:name="_Toc34644435"/>
      <w:bookmarkStart w:id="61" w:name="_Toc49944477"/>
      <w:r>
        <w:lastRenderedPageBreak/>
        <w:t xml:space="preserve">7. </w:t>
      </w:r>
      <w:r w:rsidR="006B0D22" w:rsidRPr="00E86C95">
        <w:t>Echinoderms</w:t>
      </w:r>
      <w:bookmarkEnd w:id="60"/>
      <w:bookmarkEnd w:id="61"/>
    </w:p>
    <w:p w14:paraId="54DD69D8" w14:textId="27ECA197" w:rsidR="00462D00" w:rsidRPr="00B0566D" w:rsidRDefault="0017249F" w:rsidP="00B0566D">
      <w:pPr>
        <w:rPr>
          <w:rFonts w:cs="Calibri"/>
          <w:color w:val="000000"/>
          <w:bdr w:val="none" w:sz="0" w:space="0" w:color="auto" w:frame="1"/>
        </w:rPr>
      </w:pPr>
      <w:r w:rsidRPr="00B0566D">
        <w:rPr>
          <w:rFonts w:cs="Calibri"/>
          <w:color w:val="000000"/>
          <w:bdr w:val="none" w:sz="0" w:space="0" w:color="auto" w:frame="1"/>
        </w:rPr>
        <w:t>The E</w:t>
      </w:r>
      <w:r w:rsidR="00462D00" w:rsidRPr="00B0566D">
        <w:rPr>
          <w:rFonts w:cs="Calibri"/>
          <w:color w:val="000000"/>
          <w:bdr w:val="none" w:sz="0" w:space="0" w:color="auto" w:frame="1"/>
        </w:rPr>
        <w:t xml:space="preserve">chinodermata </w:t>
      </w:r>
      <w:r w:rsidRPr="00B0566D">
        <w:rPr>
          <w:rFonts w:cs="Calibri"/>
          <w:color w:val="000000"/>
          <w:bdr w:val="none" w:sz="0" w:space="0" w:color="auto" w:frame="1"/>
        </w:rPr>
        <w:t>are</w:t>
      </w:r>
      <w:r w:rsidR="00462D00" w:rsidRPr="00B0566D">
        <w:rPr>
          <w:rFonts w:cs="Calibri"/>
          <w:color w:val="000000"/>
          <w:bdr w:val="none" w:sz="0" w:space="0" w:color="auto" w:frame="1"/>
        </w:rPr>
        <w:t xml:space="preserve"> a diverse group of marine taxa including sea stars, brittle stars, sea urchins, sand dollars, sea cucumbers, and sea lilies</w:t>
      </w:r>
      <w:r w:rsidR="00B804EE" w:rsidRPr="00B0566D">
        <w:rPr>
          <w:rFonts w:cs="Calibri"/>
          <w:color w:val="000000"/>
          <w:bdr w:val="none" w:sz="0" w:space="0" w:color="auto" w:frame="1"/>
        </w:rPr>
        <w:t xml:space="preserve"> </w:t>
      </w:r>
      <w:r w:rsidR="00C67771" w:rsidRPr="00B0566D">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B0566D">
        <w:rPr>
          <w:rFonts w:cs="Calibri"/>
          <w:color w:val="000000"/>
          <w:bdr w:val="none" w:sz="0" w:space="0" w:color="auto" w:frame="1"/>
        </w:rPr>
        <w:fldChar w:fldCharType="separate"/>
      </w:r>
      <w:r w:rsidR="009A1424">
        <w:rPr>
          <w:rFonts w:cs="Calibri"/>
          <w:noProof/>
          <w:color w:val="000000"/>
          <w:bdr w:val="none" w:sz="0" w:space="0" w:color="auto" w:frame="1"/>
        </w:rPr>
        <w:t>(Ruppert et al. 2004)</w:t>
      </w:r>
      <w:r w:rsidR="00C67771" w:rsidRPr="00B0566D">
        <w:rPr>
          <w:rFonts w:cs="Calibri"/>
          <w:color w:val="000000"/>
          <w:bdr w:val="none" w:sz="0" w:space="0" w:color="auto" w:frame="1"/>
        </w:rPr>
        <w:fldChar w:fldCharType="end"/>
      </w:r>
      <w:r w:rsidR="000E0A66">
        <w:rPr>
          <w:rFonts w:cs="Calibri"/>
          <w:color w:val="000000"/>
          <w:bdr w:val="none" w:sz="0" w:space="0" w:color="auto" w:frame="1"/>
        </w:rPr>
        <w:t>.</w:t>
      </w:r>
      <w:r w:rsidR="00163FAB">
        <w:rPr>
          <w:rFonts w:cs="Calibri"/>
          <w:color w:val="000000"/>
          <w:bdr w:val="none" w:sz="0" w:space="0" w:color="auto" w:frame="1"/>
        </w:rPr>
        <w:t xml:space="preserve"> </w:t>
      </w:r>
      <w:r w:rsidR="00462D00" w:rsidRPr="00B0566D">
        <w:rPr>
          <w:rFonts w:cs="Calibri"/>
          <w:color w:val="000000"/>
          <w:bdr w:val="none" w:sz="0" w:space="0" w:color="auto" w:frame="1"/>
        </w:rPr>
        <w:t>Most species are dioecious and reproduce via spawning and external fertilization, although some brooding species have been described</w:t>
      </w:r>
      <w:r w:rsidR="005E6480" w:rsidRPr="00B0566D">
        <w:rPr>
          <w:rFonts w:cs="Calibri"/>
          <w:color w:val="000000"/>
          <w:bdr w:val="none" w:sz="0" w:space="0" w:color="auto" w:frame="1"/>
        </w:rPr>
        <w:t xml:space="preserve"> </w:t>
      </w:r>
      <w:r w:rsidR="00C67771" w:rsidRPr="00B0566D">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B0566D">
        <w:rPr>
          <w:rFonts w:cs="Calibri"/>
          <w:color w:val="000000"/>
          <w:bdr w:val="none" w:sz="0" w:space="0" w:color="auto" w:frame="1"/>
        </w:rPr>
        <w:fldChar w:fldCharType="separate"/>
      </w:r>
      <w:r w:rsidR="00711AE2">
        <w:rPr>
          <w:rFonts w:cs="Calibri"/>
          <w:noProof/>
          <w:color w:val="000000"/>
          <w:bdr w:val="none" w:sz="0" w:space="0" w:color="auto" w:frame="1"/>
        </w:rPr>
        <w:t>(Ruppert et al.</w:t>
      </w:r>
      <w:r w:rsidR="009A1424">
        <w:rPr>
          <w:rFonts w:cs="Calibri"/>
          <w:noProof/>
          <w:color w:val="000000"/>
          <w:bdr w:val="none" w:sz="0" w:space="0" w:color="auto" w:frame="1"/>
        </w:rPr>
        <w:t xml:space="preserve"> 2004)</w:t>
      </w:r>
      <w:r w:rsidR="00C67771" w:rsidRPr="00B0566D">
        <w:rPr>
          <w:rFonts w:cs="Calibri"/>
          <w:color w:val="000000"/>
          <w:bdr w:val="none" w:sz="0" w:space="0" w:color="auto" w:frame="1"/>
        </w:rPr>
        <w:fldChar w:fldCharType="end"/>
      </w:r>
      <w:r w:rsidR="000E0A66">
        <w:rPr>
          <w:rFonts w:cs="Calibri"/>
          <w:color w:val="000000"/>
          <w:bdr w:val="none" w:sz="0" w:space="0" w:color="auto" w:frame="1"/>
        </w:rPr>
        <w:t>.</w:t>
      </w:r>
      <w:r w:rsidR="00163FAB">
        <w:rPr>
          <w:rFonts w:cs="Calibri"/>
          <w:color w:val="000000"/>
          <w:bdr w:val="none" w:sz="0" w:space="0" w:color="auto" w:frame="1"/>
        </w:rPr>
        <w:t xml:space="preserve"> </w:t>
      </w:r>
      <w:r w:rsidR="005E6480" w:rsidRPr="00B0566D">
        <w:rPr>
          <w:rFonts w:cs="Calibri"/>
          <w:color w:val="000000"/>
          <w:bdr w:val="none" w:sz="0" w:space="0" w:color="auto" w:frame="1"/>
        </w:rPr>
        <w:t>Many species can reproduce asexually through regeneration from</w:t>
      </w:r>
      <w:r w:rsidR="006E25A4">
        <w:rPr>
          <w:rFonts w:cs="Calibri"/>
          <w:color w:val="000000"/>
          <w:bdr w:val="none" w:sz="0" w:space="0" w:color="auto" w:frame="1"/>
        </w:rPr>
        <w:t xml:space="preserve"> </w:t>
      </w:r>
      <w:r w:rsidR="005E6480" w:rsidRPr="00B0566D">
        <w:rPr>
          <w:rFonts w:cs="Calibri"/>
          <w:color w:val="000000"/>
          <w:bdr w:val="none" w:sz="0" w:space="0" w:color="auto" w:frame="1"/>
        </w:rPr>
        <w:t xml:space="preserve">fragments </w:t>
      </w:r>
      <w:r w:rsidR="00C67771" w:rsidRPr="00B0566D">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B0566D">
        <w:rPr>
          <w:rFonts w:cs="Calibri"/>
          <w:color w:val="000000"/>
          <w:bdr w:val="none" w:sz="0" w:space="0" w:color="auto" w:frame="1"/>
        </w:rPr>
        <w:fldChar w:fldCharType="separate"/>
      </w:r>
      <w:r w:rsidR="009A1424">
        <w:rPr>
          <w:rFonts w:cs="Calibri"/>
          <w:noProof/>
          <w:color w:val="000000"/>
          <w:bdr w:val="none" w:sz="0" w:space="0" w:color="auto" w:frame="1"/>
        </w:rPr>
        <w:t>(Ruppert e</w:t>
      </w:r>
      <w:r w:rsidR="00711AE2">
        <w:rPr>
          <w:rFonts w:cs="Calibri"/>
          <w:noProof/>
          <w:color w:val="000000"/>
          <w:bdr w:val="none" w:sz="0" w:space="0" w:color="auto" w:frame="1"/>
        </w:rPr>
        <w:t>t al.</w:t>
      </w:r>
      <w:r w:rsidR="009A1424">
        <w:rPr>
          <w:rFonts w:cs="Calibri"/>
          <w:noProof/>
          <w:color w:val="000000"/>
          <w:bdr w:val="none" w:sz="0" w:space="0" w:color="auto" w:frame="1"/>
        </w:rPr>
        <w:t xml:space="preserve"> 2004)</w:t>
      </w:r>
      <w:r w:rsidR="00C67771" w:rsidRPr="00B0566D">
        <w:rPr>
          <w:rFonts w:cs="Calibri"/>
          <w:color w:val="000000"/>
          <w:bdr w:val="none" w:sz="0" w:space="0" w:color="auto" w:frame="1"/>
        </w:rPr>
        <w:fldChar w:fldCharType="end"/>
      </w:r>
      <w:r w:rsidR="00E73A9A">
        <w:rPr>
          <w:rFonts w:cs="Calibri"/>
          <w:color w:val="000000"/>
          <w:bdr w:val="none" w:sz="0" w:space="0" w:color="auto" w:frame="1"/>
        </w:rPr>
        <w:t>.</w:t>
      </w:r>
    </w:p>
    <w:p w14:paraId="47BD4302" w14:textId="6985591B" w:rsidR="00491256" w:rsidRPr="00B0566D" w:rsidRDefault="00491256" w:rsidP="00B0566D">
      <w:pPr>
        <w:rPr>
          <w:rFonts w:cs="Calibri"/>
          <w:color w:val="000000"/>
          <w:bdr w:val="none" w:sz="0" w:space="0" w:color="auto" w:frame="1"/>
        </w:rPr>
      </w:pPr>
      <w:r w:rsidRPr="00B0566D">
        <w:rPr>
          <w:rFonts w:cs="Calibri"/>
          <w:color w:val="000000"/>
          <w:bdr w:val="none" w:sz="0" w:space="0" w:color="auto" w:frame="1"/>
        </w:rPr>
        <w:t xml:space="preserve">The literature review identified </w:t>
      </w:r>
      <w:r w:rsidR="00CC3EEA" w:rsidRPr="00B0566D">
        <w:rPr>
          <w:rFonts w:cs="Calibri"/>
          <w:color w:val="000000"/>
          <w:bdr w:val="none" w:sz="0" w:space="0" w:color="auto" w:frame="1"/>
        </w:rPr>
        <w:t>71 relevant</w:t>
      </w:r>
      <w:r w:rsidRPr="00B0566D">
        <w:rPr>
          <w:rFonts w:cs="Calibri"/>
          <w:color w:val="000000"/>
          <w:bdr w:val="none" w:sz="0" w:space="0" w:color="auto" w:frame="1"/>
        </w:rPr>
        <w:t xml:space="preserve"> references containing propagule size information from a total of 1</w:t>
      </w:r>
      <w:r w:rsidR="00B0280C" w:rsidRPr="00B0566D">
        <w:rPr>
          <w:rFonts w:cs="Calibri"/>
          <w:color w:val="000000"/>
          <w:bdr w:val="none" w:sz="0" w:space="0" w:color="auto" w:frame="1"/>
        </w:rPr>
        <w:t>9</w:t>
      </w:r>
      <w:r w:rsidRPr="00B0566D">
        <w:rPr>
          <w:rFonts w:cs="Calibri"/>
          <w:color w:val="000000"/>
          <w:bdr w:val="none" w:sz="0" w:space="0" w:color="auto" w:frame="1"/>
        </w:rPr>
        <w:t>3 species</w:t>
      </w:r>
      <w:r w:rsidR="000E0A66">
        <w:rPr>
          <w:rFonts w:cs="Calibri"/>
          <w:color w:val="000000"/>
          <w:bdr w:val="none" w:sz="0" w:space="0" w:color="auto" w:frame="1"/>
        </w:rPr>
        <w:t>.</w:t>
      </w:r>
      <w:r w:rsidR="00163FAB">
        <w:rPr>
          <w:rFonts w:cs="Calibri"/>
          <w:color w:val="000000"/>
          <w:bdr w:val="none" w:sz="0" w:space="0" w:color="auto" w:frame="1"/>
        </w:rPr>
        <w:t xml:space="preserve"> </w:t>
      </w:r>
      <w:r w:rsidRPr="00B0566D">
        <w:rPr>
          <w:rFonts w:cs="Calibri"/>
          <w:color w:val="000000"/>
          <w:bdr w:val="none" w:sz="0" w:space="0" w:color="auto" w:frame="1"/>
        </w:rPr>
        <w:t xml:space="preserve">This included </w:t>
      </w:r>
      <w:r w:rsidR="00B0280C" w:rsidRPr="00B0566D">
        <w:rPr>
          <w:rFonts w:cs="Calibri"/>
          <w:color w:val="000000"/>
          <w:bdr w:val="none" w:sz="0" w:space="0" w:color="auto" w:frame="1"/>
        </w:rPr>
        <w:t xml:space="preserve">273 </w:t>
      </w:r>
      <w:r w:rsidR="00302EFF" w:rsidRPr="00B0566D">
        <w:rPr>
          <w:rFonts w:cs="Calibri"/>
          <w:color w:val="000000"/>
          <w:bdr w:val="none" w:sz="0" w:space="0" w:color="auto" w:frame="1"/>
        </w:rPr>
        <w:t>female gamete size</w:t>
      </w:r>
      <w:r w:rsidRPr="00B0566D">
        <w:rPr>
          <w:rFonts w:cs="Calibri"/>
          <w:color w:val="000000"/>
          <w:bdr w:val="none" w:sz="0" w:space="0" w:color="auto" w:frame="1"/>
        </w:rPr>
        <w:t xml:space="preserve"> estimates and 3</w:t>
      </w:r>
      <w:r w:rsidR="001B65F7" w:rsidRPr="00B0566D">
        <w:rPr>
          <w:rFonts w:cs="Calibri"/>
          <w:color w:val="000000"/>
          <w:bdr w:val="none" w:sz="0" w:space="0" w:color="auto" w:frame="1"/>
        </w:rPr>
        <w:t>3</w:t>
      </w:r>
      <w:r w:rsidR="00302EFF" w:rsidRPr="00B0566D">
        <w:rPr>
          <w:rFonts w:cs="Calibri"/>
          <w:color w:val="000000"/>
          <w:bdr w:val="none" w:sz="0" w:space="0" w:color="auto" w:frame="1"/>
        </w:rPr>
        <w:t xml:space="preserve"> larval</w:t>
      </w:r>
      <w:r w:rsidRPr="00B0566D">
        <w:rPr>
          <w:rFonts w:cs="Calibri"/>
          <w:color w:val="000000"/>
          <w:bdr w:val="none" w:sz="0" w:space="0" w:color="auto" w:frame="1"/>
        </w:rPr>
        <w:t xml:space="preserve"> size estimates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_Ref49948086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7</w:t>
      </w:r>
      <w:r w:rsidR="00AA0D39">
        <w:rPr>
          <w:rFonts w:cs="Calibri"/>
          <w:color w:val="000000"/>
          <w:bdr w:val="none" w:sz="0" w:space="0" w:color="auto" w:frame="1"/>
        </w:rPr>
        <w:fldChar w:fldCharType="end"/>
      </w:r>
      <w:r w:rsidRPr="00B0566D">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Pr="00B0566D">
        <w:rPr>
          <w:rFonts w:cs="Calibri"/>
          <w:color w:val="000000"/>
          <w:bdr w:val="none" w:sz="0" w:space="0" w:color="auto" w:frame="1"/>
        </w:rPr>
        <w:t>Female gamete size</w:t>
      </w:r>
      <w:r w:rsidR="00302EFF" w:rsidRPr="00B0566D">
        <w:rPr>
          <w:rFonts w:cs="Calibri"/>
          <w:color w:val="000000"/>
          <w:bdr w:val="none" w:sz="0" w:space="0" w:color="auto" w:frame="1"/>
        </w:rPr>
        <w:t>s</w:t>
      </w:r>
      <w:r w:rsidRPr="00B0566D">
        <w:rPr>
          <w:rFonts w:cs="Calibri"/>
          <w:color w:val="000000"/>
          <w:bdr w:val="none" w:sz="0" w:space="0" w:color="auto" w:frame="1"/>
        </w:rPr>
        <w:t xml:space="preserve"> ranged from 50</w:t>
      </w:r>
      <w:r w:rsidR="001B65F7" w:rsidRPr="00B0566D">
        <w:rPr>
          <w:rFonts w:cs="Calibri"/>
          <w:color w:val="000000"/>
          <w:bdr w:val="none" w:sz="0" w:space="0" w:color="auto" w:frame="1"/>
        </w:rPr>
        <w:t xml:space="preserve"> – </w:t>
      </w:r>
      <w:r w:rsidRPr="00B0566D">
        <w:rPr>
          <w:rFonts w:cs="Calibri"/>
          <w:color w:val="000000"/>
          <w:bdr w:val="none" w:sz="0" w:space="0" w:color="auto" w:frame="1"/>
        </w:rPr>
        <w:t>4</w:t>
      </w:r>
      <w:r w:rsidR="001B65F7" w:rsidRPr="00B0566D">
        <w:rPr>
          <w:rFonts w:cs="Calibri"/>
          <w:color w:val="000000"/>
          <w:bdr w:val="none" w:sz="0" w:space="0" w:color="auto" w:frame="1"/>
        </w:rPr>
        <w:t>,</w:t>
      </w:r>
      <w:r w:rsidRPr="00B0566D">
        <w:rPr>
          <w:rFonts w:cs="Calibri"/>
          <w:color w:val="000000"/>
          <w:bdr w:val="none" w:sz="0" w:space="0" w:color="auto" w:frame="1"/>
        </w:rPr>
        <w:t>400</w:t>
      </w:r>
      <w:r w:rsidR="001B65F7" w:rsidRPr="00B0566D">
        <w:rPr>
          <w:rFonts w:cs="Calibri"/>
          <w:color w:val="000000"/>
          <w:bdr w:val="none" w:sz="0" w:space="0" w:color="auto" w:frame="1"/>
        </w:rPr>
        <w:t xml:space="preserve"> </w:t>
      </w:r>
      <w:r w:rsidR="00302EFF" w:rsidRPr="00B0566D">
        <w:rPr>
          <w:rFonts w:cs="Calibri"/>
          <w:color w:val="000000"/>
          <w:bdr w:val="none" w:sz="0" w:space="0" w:color="auto" w:frame="1"/>
        </w:rPr>
        <w:t>µm, while larval</w:t>
      </w:r>
      <w:r w:rsidRPr="00B0566D">
        <w:rPr>
          <w:rFonts w:cs="Calibri"/>
          <w:color w:val="000000"/>
          <w:bdr w:val="none" w:sz="0" w:space="0" w:color="auto" w:frame="1"/>
        </w:rPr>
        <w:t xml:space="preserve"> sizes ranged from 210</w:t>
      </w:r>
      <w:r w:rsidR="001B65F7" w:rsidRPr="00B0566D">
        <w:rPr>
          <w:rFonts w:cs="Calibri"/>
          <w:color w:val="000000"/>
          <w:bdr w:val="none" w:sz="0" w:space="0" w:color="auto" w:frame="1"/>
        </w:rPr>
        <w:t xml:space="preserve"> – </w:t>
      </w:r>
      <w:r w:rsidRPr="00B0566D">
        <w:rPr>
          <w:rFonts w:cs="Calibri"/>
          <w:color w:val="000000"/>
          <w:bdr w:val="none" w:sz="0" w:space="0" w:color="auto" w:frame="1"/>
        </w:rPr>
        <w:t>2</w:t>
      </w:r>
      <w:r w:rsidR="005474E7" w:rsidRPr="00B0566D">
        <w:rPr>
          <w:rFonts w:cs="Calibri"/>
          <w:color w:val="000000"/>
          <w:bdr w:val="none" w:sz="0" w:space="0" w:color="auto" w:frame="1"/>
        </w:rPr>
        <w:t>,</w:t>
      </w:r>
      <w:r w:rsidRPr="00B0566D">
        <w:rPr>
          <w:rFonts w:cs="Calibri"/>
          <w:color w:val="000000"/>
          <w:bdr w:val="none" w:sz="0" w:space="0" w:color="auto" w:frame="1"/>
        </w:rPr>
        <w:t>000</w:t>
      </w:r>
      <w:r w:rsidR="001B65F7" w:rsidRPr="00B0566D">
        <w:rPr>
          <w:rFonts w:cs="Calibri"/>
          <w:color w:val="000000"/>
          <w:bdr w:val="none" w:sz="0" w:space="0" w:color="auto" w:frame="1"/>
        </w:rPr>
        <w:t xml:space="preserve"> </w:t>
      </w:r>
      <w:r w:rsidRPr="00B0566D">
        <w:rPr>
          <w:rFonts w:cs="Calibri"/>
          <w:color w:val="000000"/>
          <w:bdr w:val="none" w:sz="0" w:space="0" w:color="auto" w:frame="1"/>
        </w:rPr>
        <w:t>µm</w:t>
      </w:r>
      <w:r w:rsidR="0017249F" w:rsidRPr="00B0566D">
        <w:rPr>
          <w:rFonts w:cs="Calibri"/>
          <w:color w:val="000000"/>
          <w:bdr w:val="none" w:sz="0" w:space="0" w:color="auto" w:frame="1"/>
        </w:rPr>
        <w:t xml:space="preserve">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_Ref49948086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7</w:t>
      </w:r>
      <w:r w:rsidR="00AA0D39">
        <w:rPr>
          <w:rFonts w:cs="Calibri"/>
          <w:color w:val="000000"/>
          <w:bdr w:val="none" w:sz="0" w:space="0" w:color="auto" w:frame="1"/>
        </w:rPr>
        <w:fldChar w:fldCharType="end"/>
      </w:r>
      <w:r w:rsidR="0017249F" w:rsidRPr="00B0566D">
        <w:rPr>
          <w:rFonts w:cs="Calibri"/>
          <w:color w:val="000000"/>
          <w:bdr w:val="none" w:sz="0" w:space="0" w:color="auto" w:frame="1"/>
        </w:rPr>
        <w:t>)</w:t>
      </w:r>
      <w:r w:rsidR="006E25A4">
        <w:rPr>
          <w:rFonts w:cs="Calibri"/>
          <w:color w:val="000000"/>
          <w:bdr w:val="none" w:sz="0" w:space="0" w:color="auto" w:frame="1"/>
        </w:rPr>
        <w:t>.</w:t>
      </w:r>
    </w:p>
    <w:p w14:paraId="43DBBFA8" w14:textId="7703D070" w:rsidR="00AD3104" w:rsidRPr="00B0566D" w:rsidRDefault="006A1837" w:rsidP="00B0566D">
      <w:r w:rsidRPr="00B0566D">
        <w:rPr>
          <w:rFonts w:cs="Calibri"/>
          <w:color w:val="000000" w:themeColor="text1"/>
          <w:lang w:eastAsia="en-AU"/>
        </w:rPr>
        <w:t>The class Holothuroidea has a large range of egg diameters, from 50</w:t>
      </w:r>
      <w:r w:rsidRPr="00B0566D">
        <w:rPr>
          <w:rFonts w:cs="Calibri"/>
          <w:lang w:eastAsia="en-AU"/>
        </w:rPr>
        <w:t xml:space="preserve"> µ</w:t>
      </w:r>
      <w:r w:rsidRPr="00B0566D">
        <w:rPr>
          <w:lang w:eastAsia="en-AU"/>
        </w:rPr>
        <w:t>m (</w:t>
      </w:r>
      <w:r w:rsidRPr="00B0566D">
        <w:rPr>
          <w:i/>
          <w:lang w:eastAsia="en-AU"/>
        </w:rPr>
        <w:t>Synaptula reciprocans</w:t>
      </w:r>
      <w:r w:rsidRPr="00B0566D">
        <w:rPr>
          <w:lang w:eastAsia="en-AU"/>
        </w:rPr>
        <w:t xml:space="preserve">) to </w:t>
      </w:r>
      <w:r w:rsidRPr="00B0566D">
        <w:rPr>
          <w:rFonts w:cs="Calibri"/>
          <w:color w:val="000000" w:themeColor="text1"/>
          <w:lang w:eastAsia="en-AU"/>
        </w:rPr>
        <w:t>4</w:t>
      </w:r>
      <w:r w:rsidR="00D25219" w:rsidRPr="00B0566D">
        <w:rPr>
          <w:rFonts w:cs="Calibri"/>
          <w:color w:val="000000" w:themeColor="text1"/>
          <w:lang w:eastAsia="en-AU"/>
        </w:rPr>
        <w:t>,</w:t>
      </w:r>
      <w:r w:rsidRPr="00B0566D">
        <w:rPr>
          <w:rFonts w:cs="Calibri"/>
          <w:color w:val="000000" w:themeColor="text1"/>
          <w:lang w:eastAsia="en-AU"/>
        </w:rPr>
        <w:t>400</w:t>
      </w:r>
      <w:r w:rsidR="00AE06BC" w:rsidRPr="00B0566D">
        <w:rPr>
          <w:rFonts w:cs="Calibri"/>
          <w:color w:val="000000" w:themeColor="text1"/>
          <w:lang w:eastAsia="en-AU"/>
        </w:rPr>
        <w:t xml:space="preserve"> </w:t>
      </w:r>
      <w:r w:rsidRPr="00B0566D">
        <w:rPr>
          <w:rFonts w:cs="Calibri"/>
          <w:lang w:eastAsia="en-AU"/>
        </w:rPr>
        <w:t>µ</w:t>
      </w:r>
      <w:r w:rsidRPr="00B0566D">
        <w:rPr>
          <w:lang w:eastAsia="en-AU"/>
        </w:rPr>
        <w:t>m (</w:t>
      </w:r>
      <w:r w:rsidRPr="00B0566D">
        <w:rPr>
          <w:rFonts w:cs="Calibri"/>
          <w:i/>
          <w:iCs/>
          <w:lang w:eastAsia="en-AU"/>
        </w:rPr>
        <w:t>Psychropotes longicauda</w:t>
      </w:r>
      <w:r w:rsidRPr="00B0566D">
        <w:rPr>
          <w:lang w:eastAsia="en-AU"/>
        </w:rPr>
        <w:t>)</w:t>
      </w:r>
      <w:r w:rsidR="002E01BE" w:rsidRPr="00B0566D">
        <w:rPr>
          <w:lang w:eastAsia="en-AU"/>
        </w:rPr>
        <w:t>, however 80% of the species have eggs with diameters</w:t>
      </w:r>
      <w:r w:rsidR="008D7159" w:rsidRPr="00B0566D">
        <w:rPr>
          <w:lang w:eastAsia="en-AU"/>
        </w:rPr>
        <w:t xml:space="preserve"> less</w:t>
      </w:r>
      <w:r w:rsidR="002E01BE" w:rsidRPr="00B0566D">
        <w:rPr>
          <w:lang w:eastAsia="en-AU"/>
        </w:rPr>
        <w:t xml:space="preserve"> than 1</w:t>
      </w:r>
      <w:r w:rsidR="00D25219" w:rsidRPr="00B0566D">
        <w:rPr>
          <w:lang w:eastAsia="en-AU"/>
        </w:rPr>
        <w:t>,</w:t>
      </w:r>
      <w:r w:rsidR="002E01BE" w:rsidRPr="00B0566D">
        <w:rPr>
          <w:lang w:eastAsia="en-AU"/>
        </w:rPr>
        <w:t>000</w:t>
      </w:r>
      <w:r w:rsidR="00AE06BC" w:rsidRPr="00B0566D">
        <w:rPr>
          <w:lang w:eastAsia="en-AU"/>
        </w:rPr>
        <w:t xml:space="preserve"> </w:t>
      </w:r>
      <w:r w:rsidR="002E01BE" w:rsidRPr="00B0566D">
        <w:rPr>
          <w:rFonts w:cs="Calibri"/>
          <w:lang w:eastAsia="en-AU"/>
        </w:rPr>
        <w:t>µ</w:t>
      </w:r>
      <w:r w:rsidR="002E01BE" w:rsidRPr="00B0566D">
        <w:rPr>
          <w:lang w:eastAsia="en-AU"/>
        </w:rPr>
        <w:t>m</w:t>
      </w:r>
      <w:r w:rsidRPr="00B0566D">
        <w:rPr>
          <w:lang w:eastAsia="en-AU"/>
        </w:rPr>
        <w:t xml:space="preserve"> </w:t>
      </w:r>
      <w:r w:rsidR="00C67771" w:rsidRPr="00B0566D">
        <w:rPr>
          <w:lang w:eastAsia="en-AU"/>
        </w:rPr>
        <w:fldChar w:fldCharType="begin"/>
      </w:r>
      <w:r w:rsidR="009A1424">
        <w:rPr>
          <w:lang w:eastAsia="en-AU"/>
        </w:rPr>
        <w:instrText xml:space="preserve"> ADDIN EN.CITE &lt;EndNote&gt;&lt;Cite&gt;&lt;Author&gt;Sewell&lt;/Author&gt;&lt;Year&gt;1997&lt;/Year&gt;&lt;RecNum&gt;188&lt;/RecNum&gt;&lt;DisplayText&gt;(Sewell and Young, 1997)&lt;/DisplayText&gt;&lt;record&gt;&lt;rec-number&gt;188&lt;/rec-number&gt;&lt;foreign-keys&gt;&lt;key app="EN" db-id="rtar052tqprw0def2t1xw5zswx2afzsfzrvs" timestamp="1579657141"&gt;188&lt;/key&gt;&lt;/foreign-keys&gt;&lt;ref-type name="Journal Article"&gt;17&lt;/ref-type&gt;&lt;contributors&gt;&lt;authors&gt;&lt;author&gt;Sewell, Mary A&lt;/author&gt;&lt;author&gt;Young, Craig M&lt;/author&gt;&lt;/authors&gt;&lt;/contributors&gt;&lt;titles&gt;&lt;title&gt;Are echinoderm egg size distributions bimodal?&lt;/title&gt;&lt;secondary-title&gt;The Biological Bulletin&lt;/secondary-title&gt;&lt;/titles&gt;&lt;periodical&gt;&lt;full-title&gt;The Biological Bulletin&lt;/full-title&gt;&lt;/periodical&gt;&lt;pages&gt;297-305&lt;/pages&gt;&lt;volume&gt;193&lt;/volume&gt;&lt;number&gt;3&lt;/number&gt;&lt;dates&gt;&lt;year&gt;1997&lt;/year&gt;&lt;/dates&gt;&lt;isbn&gt;0006-3185&lt;/isbn&gt;&lt;urls&gt;&lt;related-urls&gt;&lt;url&gt;https://www.journals.uchicago.edu/doi/10.2307/1542932&lt;/url&gt;&lt;/related-urls&gt;&lt;/urls&gt;&lt;/record&gt;&lt;/Cite&gt;&lt;/EndNote&gt;</w:instrText>
      </w:r>
      <w:r w:rsidR="00C67771" w:rsidRPr="00B0566D">
        <w:rPr>
          <w:lang w:eastAsia="en-AU"/>
        </w:rPr>
        <w:fldChar w:fldCharType="separate"/>
      </w:r>
      <w:r w:rsidR="00711AE2">
        <w:rPr>
          <w:noProof/>
          <w:lang w:eastAsia="en-AU"/>
        </w:rPr>
        <w:t>(Sewell and Young</w:t>
      </w:r>
      <w:r w:rsidR="009A1424">
        <w:rPr>
          <w:noProof/>
          <w:lang w:eastAsia="en-AU"/>
        </w:rPr>
        <w:t xml:space="preserve"> 1997)</w:t>
      </w:r>
      <w:r w:rsidR="00C67771" w:rsidRPr="00B0566D">
        <w:rPr>
          <w:lang w:eastAsia="en-AU"/>
        </w:rPr>
        <w:fldChar w:fldCharType="end"/>
      </w:r>
      <w:r w:rsidR="00E75C16" w:rsidRPr="00B0566D">
        <w:rPr>
          <w:lang w:eastAsia="en-AU"/>
        </w:rPr>
        <w:t xml:space="preserve"> (</w:t>
      </w:r>
      <w:r w:rsidR="00AA0D39">
        <w:rPr>
          <w:lang w:eastAsia="en-AU"/>
        </w:rPr>
        <w:fldChar w:fldCharType="begin"/>
      </w:r>
      <w:r w:rsidR="00AA0D39">
        <w:rPr>
          <w:lang w:eastAsia="en-AU"/>
        </w:rPr>
        <w:instrText xml:space="preserve"> REF _Ref49948086 \h </w:instrText>
      </w:r>
      <w:r w:rsidR="00AA0D39">
        <w:rPr>
          <w:lang w:eastAsia="en-AU"/>
        </w:rPr>
      </w:r>
      <w:r w:rsidR="00AA0D39">
        <w:rPr>
          <w:lang w:eastAsia="en-AU"/>
        </w:rPr>
        <w:fldChar w:fldCharType="separate"/>
      </w:r>
      <w:r w:rsidR="0044649D">
        <w:t>Table A</w:t>
      </w:r>
      <w:r w:rsidR="0044649D">
        <w:rPr>
          <w:noProof/>
        </w:rPr>
        <w:t>7</w:t>
      </w:r>
      <w:r w:rsidR="00AA0D39">
        <w:rPr>
          <w:lang w:eastAsia="en-AU"/>
        </w:rPr>
        <w:fldChar w:fldCharType="end"/>
      </w:r>
      <w:r w:rsidR="00E75C16" w:rsidRPr="00B0566D">
        <w:rPr>
          <w:lang w:eastAsia="en-AU"/>
        </w:rPr>
        <w:t>)</w:t>
      </w:r>
      <w:r w:rsidR="000E0A66">
        <w:rPr>
          <w:lang w:eastAsia="en-AU"/>
        </w:rPr>
        <w:t>.</w:t>
      </w:r>
      <w:r w:rsidR="00163FAB">
        <w:rPr>
          <w:lang w:eastAsia="en-AU"/>
        </w:rPr>
        <w:t xml:space="preserve"> </w:t>
      </w:r>
      <w:r w:rsidR="00835A65" w:rsidRPr="00B0566D">
        <w:rPr>
          <w:lang w:eastAsia="en-AU"/>
        </w:rPr>
        <w:t xml:space="preserve">The </w:t>
      </w:r>
      <w:r w:rsidR="008D7159" w:rsidRPr="00B0566D">
        <w:rPr>
          <w:lang w:eastAsia="en-AU"/>
        </w:rPr>
        <w:t>n</w:t>
      </w:r>
      <w:r w:rsidR="00835A65" w:rsidRPr="00B0566D">
        <w:rPr>
          <w:lang w:eastAsia="en-AU"/>
        </w:rPr>
        <w:t>e</w:t>
      </w:r>
      <w:r w:rsidR="008D7159" w:rsidRPr="00B0566D">
        <w:rPr>
          <w:lang w:eastAsia="en-AU"/>
        </w:rPr>
        <w:t xml:space="preserve">xt minimum egg diameters were recorded in </w:t>
      </w:r>
      <w:r w:rsidR="008D7159" w:rsidRPr="00B0566D">
        <w:rPr>
          <w:i/>
        </w:rPr>
        <w:t xml:space="preserve">Arbacia punctulata </w:t>
      </w:r>
      <w:r w:rsidR="008D7159" w:rsidRPr="00B0566D">
        <w:t>(60</w:t>
      </w:r>
      <w:r w:rsidR="00AE06BC" w:rsidRPr="00B0566D">
        <w:t xml:space="preserve"> </w:t>
      </w:r>
      <w:r w:rsidR="008D7159" w:rsidRPr="00B0566D">
        <w:t xml:space="preserve">µm) </w:t>
      </w:r>
      <w:r w:rsidR="00C67771" w:rsidRPr="00B0566D">
        <w:fldChar w:fldCharType="begin"/>
      </w:r>
      <w:r w:rsidR="009A1424">
        <w:instrText xml:space="preserve"> ADDIN EN.CITE &lt;EndNote&gt;&lt;Cite&gt;&lt;Author&gt;Marshall&lt;/Author&gt;&lt;Year&gt;2003&lt;/Year&gt;&lt;RecNum&gt;26&lt;/RecNum&gt;&lt;DisplayText&gt;(Marshall and Keough, 2003a)&lt;/DisplayText&gt;&lt;record&gt;&lt;rec-number&gt;26&lt;/rec-number&gt;&lt;foreign-keys&gt;&lt;key app="EN" db-id="rtar052tqprw0def2t1xw5zswx2afzsfzrvs" timestamp="1574822577"&gt;26&lt;/key&gt;&lt;/foreign-keys&gt;&lt;ref-type name="Journal Article"&gt;17&lt;/ref-type&gt;&lt;contributors&gt;&lt;authors&gt;&lt;author&gt;Marshall, D. J.&lt;/author&gt;&lt;author&gt;Keough, M. J.&lt;/author&gt;&lt;/authors&gt;&lt;/contributors&gt;&lt;titles&gt;&lt;title&gt;Sources of variation in larval quality for free-spawning marine invertebrates: Egg size and the local sperm environment&lt;/title&gt;&lt;secondary-title&gt;Invertebrate Reproduction and Development&lt;/secondary-title&gt;&lt;/titles&gt;&lt;periodical&gt;&lt;full-title&gt;Invertebrate Reproduction and Development&lt;/full-title&gt;&lt;/periodical&gt;&lt;pages&gt;63-70&lt;/pages&gt;&lt;volume&gt;44&lt;/volume&gt;&lt;number&gt;1&lt;/number&gt;&lt;keywords&gt;&lt;keyword&gt;Egg size&lt;/keyword&gt;&lt;keyword&gt;Fertilisation kinetics&lt;/keyword&gt;&lt;keyword&gt;Maternal effects&lt;/keyword&gt;&lt;keyword&gt;Ascidia&lt;/keyword&gt;&lt;keyword&gt;Ascidiacea&lt;/keyword&gt;&lt;keyword&gt;Asteroidea&lt;/keyword&gt;&lt;keyword&gt;Echinoidea&lt;/keyword&gt;&lt;keyword&gt;Invertebrata&lt;/keyword&gt;&lt;keyword&gt;Polychaeta&lt;/keyword&gt;&lt;/keywords&gt;&lt;dates&gt;&lt;year&gt;2003&lt;/year&gt;&lt;/dates&gt;&lt;work-type&gt;Article&lt;/work-type&gt;&lt;urls&gt;&lt;related-urls&gt;&lt;url&gt;https://www.scopus.com/inward/record.uri?eid=2-s2.0-0141566318&amp;amp;doi=10.1080%2f07924259.2003.9652554&amp;amp;partnerID=40&amp;amp;md5=309c0b6a102f6dd4bf3324a55b3f7b29&lt;/url&gt;&lt;url&gt;https://www.tandfonline.com/doi/abs/10.1080/07924259.2003.9652554&lt;/url&gt;&lt;/related-urls&gt;&lt;/urls&gt;&lt;electronic-resource-num&gt;10.1080/07924259.2003.9652554&lt;/electronic-resource-num&gt;&lt;remote-database-name&gt;Scopus&lt;/remote-database-name&gt;&lt;/record&gt;&lt;/Cite&gt;&lt;/EndNote&gt;</w:instrText>
      </w:r>
      <w:r w:rsidR="00C67771" w:rsidRPr="00B0566D">
        <w:fldChar w:fldCharType="separate"/>
      </w:r>
      <w:r w:rsidR="00711AE2">
        <w:rPr>
          <w:noProof/>
        </w:rPr>
        <w:t>(Marshall and Keough</w:t>
      </w:r>
      <w:r w:rsidR="009A1424">
        <w:rPr>
          <w:noProof/>
        </w:rPr>
        <w:t xml:space="preserve"> 2003a)</w:t>
      </w:r>
      <w:r w:rsidR="00C67771" w:rsidRPr="00B0566D">
        <w:fldChar w:fldCharType="end"/>
      </w:r>
      <w:r w:rsidR="008D7159" w:rsidRPr="00B0566D">
        <w:t xml:space="preserve">, </w:t>
      </w:r>
      <w:r w:rsidR="008D7159" w:rsidRPr="00B0566D">
        <w:rPr>
          <w:i/>
        </w:rPr>
        <w:t xml:space="preserve">Pseudostichopus mollis </w:t>
      </w:r>
      <w:r w:rsidR="008D7159" w:rsidRPr="00B0566D">
        <w:t>(61</w:t>
      </w:r>
      <w:r w:rsidR="00AE06BC" w:rsidRPr="00B0566D">
        <w:t xml:space="preserve"> </w:t>
      </w:r>
      <w:r w:rsidR="008D7159" w:rsidRPr="00B0566D">
        <w:t xml:space="preserve">µm) </w:t>
      </w:r>
      <w:r w:rsidR="00C67771" w:rsidRPr="00B0566D">
        <w:fldChar w:fldCharType="begin"/>
      </w:r>
      <w:r w:rsidR="009A1424">
        <w:instrText xml:space="preserve"> ADDIN EN.CITE &lt;EndNote&gt;&lt;Cite&gt;&lt;Author&gt;Morgan&lt;/Author&gt;&lt;Year&gt;2012&lt;/Year&gt;&lt;RecNum&gt;536&lt;/RecNum&gt;&lt;DisplayText&gt;(Morgan and Neal, 2012)&lt;/DisplayText&gt;&lt;record&gt;&lt;rec-number&gt;536&lt;/rec-number&gt;&lt;foreign-keys&gt;&lt;key app="EN" db-id="rtar052tqprw0def2t1xw5zswx2afzsfzrvs" timestamp="1583206234"&gt;536&lt;/key&gt;&lt;/foreign-keys&gt;&lt;ref-type name="Journal Article"&gt;17&lt;/ref-type&gt;&lt;contributors&gt;&lt;authors&gt;&lt;author&gt;Morgan, Andrew&lt;/author&gt;&lt;author&gt;Neal, Lance&lt;/author&gt;&lt;/authors&gt;&lt;/contributors&gt;&lt;titles&gt;&lt;title&gt;&lt;style face="normal" font="default" size="100%"&gt;Aspects of reproductive ecology and benthic–pelagic coupling in the sub-antarctic sea cucumber &lt;/style&gt;&lt;style face="italic" font="default" size="100%"&gt;Pseudostichopus mollis&lt;/style&gt;&lt;style face="normal" font="default" size="100%"&gt; (Theel)&lt;/style&gt;&lt;/title&gt;&lt;secondary-title&gt;Continental Shelf Research&lt;/secondary-title&gt;&lt;/titles&gt;&lt;periodical&gt;&lt;full-title&gt;Continental Shelf Research&lt;/full-title&gt;&lt;/periodical&gt;&lt;pages&gt;36-42&lt;/pages&gt;&lt;volume&gt;43&lt;/volume&gt;&lt;dates&gt;&lt;year&gt;2012&lt;/year&gt;&lt;/dates&gt;&lt;isbn&gt;0278-4343&lt;/isbn&gt;&lt;urls&gt;&lt;/urls&gt;&lt;/record&gt;&lt;/Cite&gt;&lt;/EndNote&gt;</w:instrText>
      </w:r>
      <w:r w:rsidR="00C67771" w:rsidRPr="00B0566D">
        <w:fldChar w:fldCharType="separate"/>
      </w:r>
      <w:r w:rsidR="00711AE2">
        <w:rPr>
          <w:noProof/>
        </w:rPr>
        <w:t>(Morgan and Neal</w:t>
      </w:r>
      <w:r w:rsidR="009A1424">
        <w:rPr>
          <w:noProof/>
        </w:rPr>
        <w:t xml:space="preserve"> 2012)</w:t>
      </w:r>
      <w:r w:rsidR="00C67771" w:rsidRPr="00B0566D">
        <w:fldChar w:fldCharType="end"/>
      </w:r>
      <w:r w:rsidR="008D7159" w:rsidRPr="00B0566D">
        <w:t xml:space="preserve"> and </w:t>
      </w:r>
      <w:r w:rsidR="008D7159" w:rsidRPr="00B0566D">
        <w:rPr>
          <w:i/>
        </w:rPr>
        <w:t>Arbacia stellat</w:t>
      </w:r>
      <w:r w:rsidR="00302EFF" w:rsidRPr="00B0566D">
        <w:rPr>
          <w:i/>
        </w:rPr>
        <w:t>a</w:t>
      </w:r>
      <w:r w:rsidR="008D7159" w:rsidRPr="00B0566D">
        <w:rPr>
          <w:i/>
        </w:rPr>
        <w:t xml:space="preserve"> </w:t>
      </w:r>
      <w:r w:rsidR="008D7159" w:rsidRPr="00B0566D">
        <w:t>(65</w:t>
      </w:r>
      <w:r w:rsidR="00AE06BC" w:rsidRPr="00B0566D">
        <w:t xml:space="preserve"> </w:t>
      </w:r>
      <w:r w:rsidR="008D7159" w:rsidRPr="00B0566D">
        <w:t xml:space="preserve">µm) </w:t>
      </w:r>
      <w:r w:rsidR="00C67771" w:rsidRPr="00B0566D">
        <w:fldChar w:fldCharType="begin"/>
      </w:r>
      <w:r w:rsidR="009A1424">
        <w:instrText xml:space="preserve"> ADDIN EN.CITE &lt;EndNote&gt;&lt;Cite&gt;&lt;Author&gt;Emlet&lt;/Author&gt;&lt;Year&gt;1995&lt;/Year&gt;&lt;RecNum&gt;500&lt;/RecNum&gt;&lt;DisplayText&gt;(Emlet, 1995)&lt;/DisplayText&gt;&lt;record&gt;&lt;rec-number&gt;500&lt;/rec-number&gt;&lt;foreign-keys&gt;&lt;key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rsidR="00C67771" w:rsidRPr="00B0566D">
        <w:fldChar w:fldCharType="separate"/>
      </w:r>
      <w:r w:rsidR="00711AE2">
        <w:rPr>
          <w:noProof/>
        </w:rPr>
        <w:t>(Emlet</w:t>
      </w:r>
      <w:r w:rsidR="009A1424">
        <w:rPr>
          <w:noProof/>
        </w:rPr>
        <w:t xml:space="preserve"> 1995)</w:t>
      </w:r>
      <w:r w:rsidR="00C67771" w:rsidRPr="00B0566D">
        <w:fldChar w:fldCharType="end"/>
      </w:r>
      <w:r w:rsidR="00D72EA5" w:rsidRPr="00B0566D">
        <w:t xml:space="preserve"> (</w:t>
      </w:r>
      <w:r w:rsidR="000A3452">
        <w:fldChar w:fldCharType="begin"/>
      </w:r>
      <w:r w:rsidR="000A3452">
        <w:instrText xml:space="preserve"> REF _Ref48746272 \h </w:instrText>
      </w:r>
      <w:r w:rsidR="000A3452">
        <w:fldChar w:fldCharType="separate"/>
      </w:r>
      <w:r w:rsidR="0044649D" w:rsidRPr="0080261E">
        <w:t xml:space="preserve">Table </w:t>
      </w:r>
      <w:r w:rsidR="0044649D">
        <w:rPr>
          <w:noProof/>
        </w:rPr>
        <w:t>8</w:t>
      </w:r>
      <w:r w:rsidR="000A3452">
        <w:fldChar w:fldCharType="end"/>
      </w:r>
      <w:r w:rsidR="00D72EA5" w:rsidRPr="00B0566D">
        <w:t>)</w:t>
      </w:r>
      <w:r w:rsidR="000E0A66">
        <w:t>.</w:t>
      </w:r>
      <w:r w:rsidR="00163FAB">
        <w:t xml:space="preserve"> </w:t>
      </w:r>
      <w:r w:rsidR="008D7159" w:rsidRPr="00B0566D">
        <w:t>The minimum larva</w:t>
      </w:r>
      <w:r w:rsidR="00302EFF" w:rsidRPr="00B0566D">
        <w:t>l</w:t>
      </w:r>
      <w:r w:rsidR="008D7159" w:rsidRPr="00B0566D">
        <w:t xml:space="preserve"> sizes </w:t>
      </w:r>
      <w:r w:rsidR="00D25219" w:rsidRPr="00B0566D">
        <w:t>identified</w:t>
      </w:r>
      <w:r w:rsidR="008D7159" w:rsidRPr="00B0566D">
        <w:t xml:space="preserve"> were </w:t>
      </w:r>
      <w:r w:rsidR="001B65F7" w:rsidRPr="00B0566D">
        <w:t xml:space="preserve">typically greater than </w:t>
      </w:r>
      <w:r w:rsidR="008D7159" w:rsidRPr="00B0566D">
        <w:t>&gt;</w:t>
      </w:r>
      <w:r w:rsidR="00D25219" w:rsidRPr="00B0566D">
        <w:t xml:space="preserve"> </w:t>
      </w:r>
      <w:r w:rsidR="008D7159" w:rsidRPr="00B0566D">
        <w:t>200</w:t>
      </w:r>
      <w:r w:rsidR="00AE06BC" w:rsidRPr="00B0566D">
        <w:t xml:space="preserve"> </w:t>
      </w:r>
      <w:r w:rsidR="008D7159" w:rsidRPr="00B0566D">
        <w:t>µm</w:t>
      </w:r>
      <w:r w:rsidR="002918F2" w:rsidRPr="00B0566D">
        <w:t xml:space="preserve"> </w:t>
      </w:r>
      <w:r w:rsidR="00C67771" w:rsidRPr="00B0566D">
        <w:fldChar w:fldCharType="begin">
          <w:fldData xml:space="preserve">PEVuZE5vdGU+PENpdGU+PEF1dGhvcj5CeXJuZTwvQXV0aG9yPjxZZWFyPjE5OTY8L1llYXI+PFJl
Y051bT41MjQ8L1JlY051bT48RGlzcGxheVRleHQ+KEJ5cm5lIGFuZCBDZXJyYSwgMTk5NiwgSGVy
cmVyYSBldCBhbC4sIDE5OTYpPC9EaXNwbGF5VGV4dD48cmVjb3JkPjxyZWMtbnVtYmVyPjUyNDwv
cmVjLW51bWJlcj48Zm9yZWlnbi1rZXlzPjxrZXkgYXBwPSJFTiIgZGItaWQ9InJ0YXIwNTJ0cXBy
dzBkZWYydDF4dzV6c3d4MmFmenNmenJ2cyIgdGltZXN0YW1wPSIxNTgzMTkxNzE0Ij41MjQ8L2tl
eT48L2ZvcmVpZ24ta2V5cz48cmVmLXR5cGUgbmFtZT0iSm91cm5hbCBBcnRpY2xlIj4xNzwvcmVm
LXR5cGU+PGNvbnRyaWJ1dG9ycz48YXV0aG9ycz48YXV0aG9yPkJ5cm5lLCBNPC9hdXRob3I+PGF1
dGhvcj5DZXJyYSwgQTwvYXV0aG9yPjwvYXV0aG9ycz48L2NvbnRyaWJ1dG9ycz48dGl0bGVzPjx0
aXRsZT48c3R5bGUgZmFjZT0ibm9ybWFsIiBmb250PSJkZWZhdWx0IiBzaXplPSIxMDAlIj5Fdm9s
dXRpb24gb2YgaW50cmFnb25hZGFsIGRldmVsb3BtZW50IGluIHRoZSBkaW1pbnV0aXZlIGFzdGVy
aW5pZCBzZWEgc3RhcnMgPC9zdHlsZT48c3R5bGUgZmFjZT0iaXRhbGljIiBmb250PSJkZWZhdWx0
IiBzaXplPSIxMDAlIj5QYXRpcmllbGxhIHZpdmlwYXJhPC9zdHlsZT48c3R5bGUgZmFjZT0ibm9y
bWFsIiBmb250PSJkZWZhdWx0IiBzaXplPSIxMDAlIj4gYW5kPC9zdHlsZT48c3R5bGUgZmFjZT0i
aXRhbGljIiBmb250PSJkZWZhdWx0IiBzaXplPSIxMDAlIj4gUC4gcGFydml2aXBhcmE8L3N0eWxl
PjxzdHlsZSBmYWNlPSJub3JtYWwiIGZvbnQ9ImRlZmF1bHQiIHNpemU9IjEwMCUiPiB3aXRoIGFu
IG92ZXJ2aWV3IG9mIGRldmVsb3BtZW50IGluIHRoZSBBc3RlcmluaWRhZTwvc3R5bGU+PC90aXRs
ZT48c2Vjb25kYXJ5LXRpdGxlPlRoZSBCaW9sb2dpY2FsIEJ1bGxldGluPC9zZWNvbmRhcnktdGl0
bGU+PC90aXRsZXM+PHBlcmlvZGljYWw+PGZ1bGwtdGl0bGU+VGhlIEJpb2xvZ2ljYWwgQnVsbGV0
aW48L2Z1bGwtdGl0bGU+PC9wZXJpb2RpY2FsPjxwYWdlcz4xNy0yNjwvcGFnZXM+PHZvbHVtZT4x
OTE8L3ZvbHVtZT48bnVtYmVyPjE8L251bWJlcj48ZGF0ZXM+PHllYXI+MTk5NjwveWVhcj48L2Rh
dGVzPjxpc2JuPjAwMDYtMzE4NTwvaXNibj48dXJscz48cmVsYXRlZC11cmxzPjx1cmw+aHR0cHM6
Ly93d3cuam91cm5hbHMudWNoaWNhZ28uZWR1L2RvaS8xMC4yMzA3LzE1NDMwNTc8L3VybD48L3Jl
bGF0ZWQtdXJscz48L3VybHM+PC9yZWNvcmQ+PC9DaXRlPjxDaXRlPjxBdXRob3I+SGVycmVyYTwv
QXV0aG9yPjxZZWFyPjE5OTY8L1llYXI+PFJlY051bT41NDY8L1JlY051bT48cmVjb3JkPjxyZWMt
bnVtYmVyPjU0NjwvcmVjLW51bWJlcj48Zm9yZWlnbi1rZXlzPjxrZXkgYXBwPSJFTiIgZGItaWQ9
InJ0YXIwNTJ0cXBydzBkZWYydDF4dzV6c3d4MmFmenNmenJ2cyIgdGltZXN0YW1wPSIxNTgzMjky
OTYyIj41NDY8L2tleT48L2ZvcmVpZ24ta2V5cz48cmVmLXR5cGUgbmFtZT0iSm91cm5hbCBBcnRp
Y2xlIj4xNzwvcmVmLXR5cGU+PGNvbnRyaWJ1dG9ycz48YXV0aG9ycz48YXV0aG9yPkhlcnJlcmEs
IEouIEMuPC9hdXRob3I+PGF1dGhvcj5NY1dlZW5leSwgUy4gSy48L2F1dGhvcj48YXV0aG9yPk1j
RWR3YXJkLCBMLiBSLjwvYXV0aG9yPjwvYXV0aG9ycz48L2NvbnRyaWJ1dG9ycz48YXV0aC1hZGRy
ZXNzPkhlcnJlcmEsIEpDIChyZXByaW50IGF1dGhvciksIFVOSVYgRkxPUklEQSxERVBUIFpPT0ws
MjIzIEJBUlRSQU0gSEFMTCxHQUlORVNWSUxMRSxGTCAzMjYxMSwgVVNBLjwvYXV0aC1hZGRyZXNz
Pjx0aXRsZXM+PHRpdGxlPkRpdmVyc2l0eSBvZiBlbmVyZ2V0aWMgc3RyYXRlZ2llcyBhbW9uZyBl
Y2hpbm9pZCBsYXJ2YWUgYW5kIHRoZSB0cmFuc2l0aW9uIGZyb20gZmVlZGluZyB0byBub25mZWVk
aW5nIGRldmVsb3BtZW50PC90aXRsZT48c2Vjb25kYXJ5LXRpdGxlPk9jZWFub2xvZ2ljYSBBY3Rh
PC9zZWNvbmRhcnktdGl0bGU+PGFsdC10aXRsZT5PY2Vhbm9sLiBBY3RhPC9hbHQtdGl0bGU+PC90
aXRsZXM+PHBlcmlvZGljYWw+PGZ1bGwtdGl0bGU+T2NlYW5vbG9naWNhIEFjdGE8L2Z1bGwtdGl0
bGU+PGFiYnItMT5PY2Vhbm9sLiBBY3RhPC9hYmJyLTE+PC9wZXJpb2RpY2FsPjxhbHQtcGVyaW9k
aWNhbD48ZnVsbC10aXRsZT5PY2Vhbm9sb2dpY2EgQWN0YTwvZnVsbC10aXRsZT48YWJici0xPk9j
ZWFub2wuIEFjdGE8L2FiYnItMT48L2FsdC1wZXJpb2RpY2FsPjxwYWdlcz4zMTMtMzIxPC9wYWdl
cz48dm9sdW1lPjE5PC92b2x1bWU+PG51bWJlcj4zLTQ8L251bWJlcj48a2V5d29yZHM+PGtleXdv
cmQ+bWFyaW5lIGJlbnRoaWMgaW52ZXJ0ZWJyYXRlczwva2V5d29yZD48a2V5d29yZD5mb29kLWxp
bWl0ZWQgZ3Jvd3RoPC9rZXl3b3JkPjxrZXl3b3JkPmVnZyBzaXplPC9rZXl3b3JkPjxrZXl3b3Jk
PmxlY2l0aG90cm9waGljIGRldmVsb3BtZW50PC9rZXl3b3JkPjxrZXl3b3JkPnJlcHJvZHVjdGl2
ZSBzdHJhdGVnaWVzPC9rZXl3b3JkPjxrZXl3b3JkPm9yZ2FuaWMgY29udGVudDwva2V5d29yZD48
a2V5d29yZD5ldm9sdXRpb248L2tleXdvcmQ+PGtleXdvcmQ+ZWNoaW5vZGVybXM8L2tleXdvcmQ+
PGtleXdvcmQ+Zm9ybTwva2V5d29yZD48a2V5d29yZD5wbGFua3RvdHJvcGh5PC9rZXl3b3JkPjxr
ZXl3b3JkPk9jZWFub2dyYXBoeTwva2V5d29yZD48L2tleXdvcmRzPjxkYXRlcz48eWVhcj4xOTk2
PC95ZWFyPjwvZGF0ZXM+PGlzYm4+MDM5OS0xNzg0PC9pc2JuPjxhY2Nlc3Npb24tbnVtPldPUzpB
MTk5NlZCODMwMDAwMjI8L2FjY2Vzc2lvbi1udW0+PHdvcmstdHlwZT5BcnRpY2xlOyBQcm9jZWVk
aW5ncyBQYXBlcjwvd29yay10eXBlPjx1cmxzPjxyZWxhdGVkLXVybHM+PHVybD48c3R5bGUgZmFj
ZT0idW5kZXJsaW5lIiBmb250PSJkZWZhdWx0IiBzaXplPSIxMDAlIj4mbHQ7R28gdG8gSVNJJmd0
OzovL1dPUzpBMTk5NlZCODMwMDAwMjI8L3N0eWxlPjwvdXJsPjwvcmVsYXRlZC11cmxzPjwvdXJs
cz48bGFuZ3VhZ2U+RW5nbGlzaDwvbGFuZ3VhZ2U+PC9yZWNvcmQ+PC9DaXRlPjwvRW5kTm90ZT4A
</w:fldData>
        </w:fldChar>
      </w:r>
      <w:r w:rsidR="009A1424">
        <w:instrText xml:space="preserve"> ADDIN EN.CITE </w:instrText>
      </w:r>
      <w:r w:rsidR="009A1424">
        <w:fldChar w:fldCharType="begin">
          <w:fldData xml:space="preserve">PEVuZE5vdGU+PENpdGU+PEF1dGhvcj5CeXJuZTwvQXV0aG9yPjxZZWFyPjE5OTY8L1llYXI+PFJl
Y051bT41MjQ8L1JlY051bT48RGlzcGxheVRleHQ+KEJ5cm5lIGFuZCBDZXJyYSwgMTk5NiwgSGVy
cmVyYSBldCBhbC4sIDE5OTYpPC9EaXNwbGF5VGV4dD48cmVjb3JkPjxyZWMtbnVtYmVyPjUyNDwv
cmVjLW51bWJlcj48Zm9yZWlnbi1rZXlzPjxrZXkgYXBwPSJFTiIgZGItaWQ9InJ0YXIwNTJ0cXBy
dzBkZWYydDF4dzV6c3d4MmFmenNmenJ2cyIgdGltZXN0YW1wPSIxNTgzMTkxNzE0Ij41MjQ8L2tl
eT48L2ZvcmVpZ24ta2V5cz48cmVmLXR5cGUgbmFtZT0iSm91cm5hbCBBcnRpY2xlIj4xNzwvcmVm
LXR5cGU+PGNvbnRyaWJ1dG9ycz48YXV0aG9ycz48YXV0aG9yPkJ5cm5lLCBNPC9hdXRob3I+PGF1
dGhvcj5DZXJyYSwgQTwvYXV0aG9yPjwvYXV0aG9ycz48L2NvbnRyaWJ1dG9ycz48dGl0bGVzPjx0
aXRsZT48c3R5bGUgZmFjZT0ibm9ybWFsIiBmb250PSJkZWZhdWx0IiBzaXplPSIxMDAlIj5Fdm9s
dXRpb24gb2YgaW50cmFnb25hZGFsIGRldmVsb3BtZW50IGluIHRoZSBkaW1pbnV0aXZlIGFzdGVy
aW5pZCBzZWEgc3RhcnMgPC9zdHlsZT48c3R5bGUgZmFjZT0iaXRhbGljIiBmb250PSJkZWZhdWx0
IiBzaXplPSIxMDAlIj5QYXRpcmllbGxhIHZpdmlwYXJhPC9zdHlsZT48c3R5bGUgZmFjZT0ibm9y
bWFsIiBmb250PSJkZWZhdWx0IiBzaXplPSIxMDAlIj4gYW5kPC9zdHlsZT48c3R5bGUgZmFjZT0i
aXRhbGljIiBmb250PSJkZWZhdWx0IiBzaXplPSIxMDAlIj4gUC4gcGFydml2aXBhcmE8L3N0eWxl
PjxzdHlsZSBmYWNlPSJub3JtYWwiIGZvbnQ9ImRlZmF1bHQiIHNpemU9IjEwMCUiPiB3aXRoIGFu
IG92ZXJ2aWV3IG9mIGRldmVsb3BtZW50IGluIHRoZSBBc3RlcmluaWRhZTwvc3R5bGU+PC90aXRs
ZT48c2Vjb25kYXJ5LXRpdGxlPlRoZSBCaW9sb2dpY2FsIEJ1bGxldGluPC9zZWNvbmRhcnktdGl0
bGU+PC90aXRsZXM+PHBlcmlvZGljYWw+PGZ1bGwtdGl0bGU+VGhlIEJpb2xvZ2ljYWwgQnVsbGV0
aW48L2Z1bGwtdGl0bGU+PC9wZXJpb2RpY2FsPjxwYWdlcz4xNy0yNjwvcGFnZXM+PHZvbHVtZT4x
OTE8L3ZvbHVtZT48bnVtYmVyPjE8L251bWJlcj48ZGF0ZXM+PHllYXI+MTk5NjwveWVhcj48L2Rh
dGVzPjxpc2JuPjAwMDYtMzE4NTwvaXNibj48dXJscz48cmVsYXRlZC11cmxzPjx1cmw+aHR0cHM6
Ly93d3cuam91cm5hbHMudWNoaWNhZ28uZWR1L2RvaS8xMC4yMzA3LzE1NDMwNTc8L3VybD48L3Jl
bGF0ZWQtdXJscz48L3VybHM+PC9yZWNvcmQ+PC9DaXRlPjxDaXRlPjxBdXRob3I+SGVycmVyYTwv
QXV0aG9yPjxZZWFyPjE5OTY8L1llYXI+PFJlY051bT41NDY8L1JlY051bT48cmVjb3JkPjxyZWMt
bnVtYmVyPjU0NjwvcmVjLW51bWJlcj48Zm9yZWlnbi1rZXlzPjxrZXkgYXBwPSJFTiIgZGItaWQ9
InJ0YXIwNTJ0cXBydzBkZWYydDF4dzV6c3d4MmFmenNmenJ2cyIgdGltZXN0YW1wPSIxNTgzMjky
OTYyIj41NDY8L2tleT48L2ZvcmVpZ24ta2V5cz48cmVmLXR5cGUgbmFtZT0iSm91cm5hbCBBcnRp
Y2xlIj4xNzwvcmVmLXR5cGU+PGNvbnRyaWJ1dG9ycz48YXV0aG9ycz48YXV0aG9yPkhlcnJlcmEs
IEouIEMuPC9hdXRob3I+PGF1dGhvcj5NY1dlZW5leSwgUy4gSy48L2F1dGhvcj48YXV0aG9yPk1j
RWR3YXJkLCBMLiBSLjwvYXV0aG9yPjwvYXV0aG9ycz48L2NvbnRyaWJ1dG9ycz48YXV0aC1hZGRy
ZXNzPkhlcnJlcmEsIEpDIChyZXByaW50IGF1dGhvciksIFVOSVYgRkxPUklEQSxERVBUIFpPT0ws
MjIzIEJBUlRSQU0gSEFMTCxHQUlORVNWSUxMRSxGTCAzMjYxMSwgVVNBLjwvYXV0aC1hZGRyZXNz
Pjx0aXRsZXM+PHRpdGxlPkRpdmVyc2l0eSBvZiBlbmVyZ2V0aWMgc3RyYXRlZ2llcyBhbW9uZyBl
Y2hpbm9pZCBsYXJ2YWUgYW5kIHRoZSB0cmFuc2l0aW9uIGZyb20gZmVlZGluZyB0byBub25mZWVk
aW5nIGRldmVsb3BtZW50PC90aXRsZT48c2Vjb25kYXJ5LXRpdGxlPk9jZWFub2xvZ2ljYSBBY3Rh
PC9zZWNvbmRhcnktdGl0bGU+PGFsdC10aXRsZT5PY2Vhbm9sLiBBY3RhPC9hbHQtdGl0bGU+PC90
aXRsZXM+PHBlcmlvZGljYWw+PGZ1bGwtdGl0bGU+T2NlYW5vbG9naWNhIEFjdGE8L2Z1bGwtdGl0
bGU+PGFiYnItMT5PY2Vhbm9sLiBBY3RhPC9hYmJyLTE+PC9wZXJpb2RpY2FsPjxhbHQtcGVyaW9k
aWNhbD48ZnVsbC10aXRsZT5PY2Vhbm9sb2dpY2EgQWN0YTwvZnVsbC10aXRsZT48YWJici0xPk9j
ZWFub2wuIEFjdGE8L2FiYnItMT48L2FsdC1wZXJpb2RpY2FsPjxwYWdlcz4zMTMtMzIxPC9wYWdl
cz48dm9sdW1lPjE5PC92b2x1bWU+PG51bWJlcj4zLTQ8L251bWJlcj48a2V5d29yZHM+PGtleXdv
cmQ+bWFyaW5lIGJlbnRoaWMgaW52ZXJ0ZWJyYXRlczwva2V5d29yZD48a2V5d29yZD5mb29kLWxp
bWl0ZWQgZ3Jvd3RoPC9rZXl3b3JkPjxrZXl3b3JkPmVnZyBzaXplPC9rZXl3b3JkPjxrZXl3b3Jk
PmxlY2l0aG90cm9waGljIGRldmVsb3BtZW50PC9rZXl3b3JkPjxrZXl3b3JkPnJlcHJvZHVjdGl2
ZSBzdHJhdGVnaWVzPC9rZXl3b3JkPjxrZXl3b3JkPm9yZ2FuaWMgY29udGVudDwva2V5d29yZD48
a2V5d29yZD5ldm9sdXRpb248L2tleXdvcmQ+PGtleXdvcmQ+ZWNoaW5vZGVybXM8L2tleXdvcmQ+
PGtleXdvcmQ+Zm9ybTwva2V5d29yZD48a2V5d29yZD5wbGFua3RvdHJvcGh5PC9rZXl3b3JkPjxr
ZXl3b3JkPk9jZWFub2dyYXBoeTwva2V5d29yZD48L2tleXdvcmRzPjxkYXRlcz48eWVhcj4xOTk2
PC95ZWFyPjwvZGF0ZXM+PGlzYm4+MDM5OS0xNzg0PC9pc2JuPjxhY2Nlc3Npb24tbnVtPldPUzpB
MTk5NlZCODMwMDAwMjI8L2FjY2Vzc2lvbi1udW0+PHdvcmstdHlwZT5BcnRpY2xlOyBQcm9jZWVk
aW5ncyBQYXBlcjwvd29yay10eXBlPjx1cmxzPjxyZWxhdGVkLXVybHM+PHVybD48c3R5bGUgZmFj
ZT0idW5kZXJsaW5lIiBmb250PSJkZWZhdWx0IiBzaXplPSIxMDAlIj4mbHQ7R28gdG8gSVNJJmd0
OzovL1dPUzpBMTk5NlZCODMwMDAwMjI8L3N0eWxlPjwvdXJsPjwvcmVsYXRlZC11cmxzPjwvdXJs
cz48bGFuZ3VhZ2U+RW5nbGlzaDwvbGFuZ3VhZ2U+PC9yZWNvcmQ+PC9DaXRlPjwvRW5kTm90ZT4A
</w:fldData>
        </w:fldChar>
      </w:r>
      <w:r w:rsidR="009A1424">
        <w:instrText xml:space="preserve"> ADDIN EN.CITE.DATA </w:instrText>
      </w:r>
      <w:r w:rsidR="009A1424">
        <w:fldChar w:fldCharType="end"/>
      </w:r>
      <w:r w:rsidR="00C67771" w:rsidRPr="00B0566D">
        <w:fldChar w:fldCharType="separate"/>
      </w:r>
      <w:r w:rsidR="00B555F7">
        <w:rPr>
          <w:noProof/>
        </w:rPr>
        <w:t>(Byrne and Cerra, 1996;</w:t>
      </w:r>
      <w:r w:rsidR="009A1424">
        <w:rPr>
          <w:noProof/>
        </w:rPr>
        <w:t xml:space="preserve"> Herrera et al., 1996)</w:t>
      </w:r>
      <w:r w:rsidR="00C67771" w:rsidRPr="00B0566D">
        <w:fldChar w:fldCharType="end"/>
      </w:r>
      <w:r w:rsidR="00D72EA5" w:rsidRPr="00B0566D">
        <w:t xml:space="preserve"> with the smallest </w:t>
      </w:r>
      <w:r w:rsidR="00F82D41" w:rsidRPr="00B0566D">
        <w:t xml:space="preserve">(210 µm) </w:t>
      </w:r>
      <w:r w:rsidR="00D72EA5" w:rsidRPr="00B0566D">
        <w:t xml:space="preserve">identified for </w:t>
      </w:r>
      <w:r w:rsidR="00D72EA5" w:rsidRPr="00B0566D">
        <w:rPr>
          <w:i/>
        </w:rPr>
        <w:t>Patiriella parvivpara</w:t>
      </w:r>
      <w:r w:rsidR="00D72EA5" w:rsidRPr="00B0566D">
        <w:t xml:space="preserve"> </w:t>
      </w:r>
      <w:r w:rsidR="00C67771" w:rsidRPr="00B0566D">
        <w:rPr>
          <w:rFonts w:cstheme="minorHAnsi"/>
        </w:rPr>
        <w:fldChar w:fldCharType="begin"/>
      </w:r>
      <w:r w:rsidR="009A1424">
        <w:rPr>
          <w:rFonts w:cstheme="minorHAnsi"/>
        </w:rPr>
        <w:instrText xml:space="preserve"> ADDIN EN.CITE &lt;EndNote&gt;&lt;Cite&gt;&lt;Author&gt;Byrne&lt;/Author&gt;&lt;Year&gt;1996&lt;/Year&gt;&lt;RecNum&gt;524&lt;/RecNum&gt;&lt;DisplayText&gt;(Byrne and Cerra, 1996)&lt;/DisplayText&gt;&lt;record&gt;&lt;rec-number&gt;524&lt;/rec-number&gt;&lt;foreign-keys&gt;&lt;key app="EN" db-id="rtar052tqprw0def2t1xw5zswx2afzsfzrvs" timestamp="1583191714"&gt;524&lt;/key&gt;&lt;/foreign-keys&gt;&lt;ref-type name="Journal Article"&gt;17&lt;/ref-type&gt;&lt;contributors&gt;&lt;authors&gt;&lt;author&gt;Byrne, M&lt;/author&gt;&lt;author&gt;Cerra, A&lt;/author&gt;&lt;/authors&gt;&lt;/contributors&gt;&lt;titles&gt;&lt;title&gt;&lt;style face="normal" font="default" size="100%"&gt;Evolution of intragonadal development in the diminutive asterinid sea stars &lt;/style&gt;&lt;style face="italic" font="default" size="100%"&gt;Patiriella vivipara&lt;/style&gt;&lt;style face="normal" font="default" size="100%"&gt; and&lt;/style&gt;&lt;style face="italic" font="default" size="100%"&gt; P. parvivipara&lt;/style&gt;&lt;style face="normal" font="default" size="100%"&gt; with an overview of development in the Asterinidae&lt;/style&gt;&lt;/title&gt;&lt;secondary-title&gt;The Biological Bulletin&lt;/secondary-title&gt;&lt;/titles&gt;&lt;periodical&gt;&lt;full-title&gt;The Biological Bulletin&lt;/full-title&gt;&lt;/periodical&gt;&lt;pages&gt;17-26&lt;/pages&gt;&lt;volume&gt;191&lt;/volume&gt;&lt;number&gt;1&lt;/number&gt;&lt;dates&gt;&lt;year&gt;1996&lt;/year&gt;&lt;/dates&gt;&lt;isbn&gt;0006-3185&lt;/isbn&gt;&lt;urls&gt;&lt;related-urls&gt;&lt;url&gt;https://www.journals.uchicago.edu/doi/10.2307/1543057&lt;/url&gt;&lt;/related-urls&gt;&lt;/urls&gt;&lt;/record&gt;&lt;/Cite&gt;&lt;/EndNote&gt;</w:instrText>
      </w:r>
      <w:r w:rsidR="00C67771" w:rsidRPr="00B0566D">
        <w:rPr>
          <w:rFonts w:cstheme="minorHAnsi"/>
        </w:rPr>
        <w:fldChar w:fldCharType="separate"/>
      </w:r>
      <w:r w:rsidR="00711AE2">
        <w:rPr>
          <w:rFonts w:cstheme="minorHAnsi"/>
          <w:noProof/>
        </w:rPr>
        <w:t>(Byrne and Cerra</w:t>
      </w:r>
      <w:r w:rsidR="009A1424">
        <w:rPr>
          <w:rFonts w:cstheme="minorHAnsi"/>
          <w:noProof/>
        </w:rPr>
        <w:t xml:space="preserve"> 1996)</w:t>
      </w:r>
      <w:r w:rsidR="00C67771" w:rsidRPr="00B0566D">
        <w:rPr>
          <w:rFonts w:cstheme="minorHAnsi"/>
        </w:rPr>
        <w:fldChar w:fldCharType="end"/>
      </w:r>
      <w:r w:rsidR="00E75C16" w:rsidRPr="00B0566D">
        <w:t xml:space="preserve"> (</w:t>
      </w:r>
      <w:r w:rsidR="000A3452">
        <w:fldChar w:fldCharType="begin"/>
      </w:r>
      <w:r w:rsidR="000A3452">
        <w:instrText xml:space="preserve"> REF _Ref48746272 \h </w:instrText>
      </w:r>
      <w:r w:rsidR="000A3452">
        <w:fldChar w:fldCharType="separate"/>
      </w:r>
      <w:r w:rsidR="0044649D" w:rsidRPr="0080261E">
        <w:t xml:space="preserve">Table </w:t>
      </w:r>
      <w:r w:rsidR="0044649D">
        <w:rPr>
          <w:noProof/>
        </w:rPr>
        <w:t>8</w:t>
      </w:r>
      <w:r w:rsidR="000A3452">
        <w:fldChar w:fldCharType="end"/>
      </w:r>
      <w:r w:rsidR="00E75C16" w:rsidRPr="00B0566D">
        <w:t>)</w:t>
      </w:r>
      <w:r w:rsidR="006E25A4">
        <w:t>.</w:t>
      </w:r>
    </w:p>
    <w:p w14:paraId="600E57B2" w14:textId="5E080A99" w:rsidR="00A6462C" w:rsidRPr="00B0566D" w:rsidRDefault="003C59E4" w:rsidP="00B0566D">
      <w:r w:rsidRPr="00B0566D">
        <w:t>One</w:t>
      </w:r>
      <w:r w:rsidR="00D25219" w:rsidRPr="00B0566D">
        <w:t xml:space="preserve"> </w:t>
      </w:r>
      <w:r w:rsidR="00A6462C" w:rsidRPr="00B0566D">
        <w:t xml:space="preserve">species identified from the literature search </w:t>
      </w:r>
      <w:r w:rsidR="00D25219" w:rsidRPr="00B0566D">
        <w:t>was</w:t>
      </w:r>
      <w:r w:rsidR="00A6462C" w:rsidRPr="00B0566D">
        <w:t xml:space="preserve"> identified as </w:t>
      </w:r>
      <w:r w:rsidR="00D25219" w:rsidRPr="00B0566D">
        <w:t xml:space="preserve">a </w:t>
      </w:r>
      <w:r w:rsidR="00A6462C" w:rsidRPr="00B0566D">
        <w:t>known biofouling risk species</w:t>
      </w:r>
      <w:r w:rsidR="00A6462C" w:rsidRPr="00B0566D">
        <w:rPr>
          <w:rFonts w:cs="Calibri"/>
          <w:color w:val="000000"/>
          <w:bdr w:val="none" w:sz="0" w:space="0" w:color="auto" w:frame="1"/>
        </w:rPr>
        <w:t xml:space="preserve"> </w:t>
      </w:r>
      <w:r w:rsidR="00C67771" w:rsidRPr="00B0566D">
        <w:fldChar w:fldCharType="begin"/>
      </w:r>
      <w:r w:rsidR="009A1424">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B0566D">
        <w:fldChar w:fldCharType="separate"/>
      </w:r>
      <w:r w:rsidR="00711AE2">
        <w:rPr>
          <w:noProof/>
        </w:rPr>
        <w:t>(Hewitt et al.</w:t>
      </w:r>
      <w:r w:rsidR="00B555F7">
        <w:rPr>
          <w:noProof/>
        </w:rPr>
        <w:t xml:space="preserve"> 2011;</w:t>
      </w:r>
      <w:r w:rsidR="009A1424">
        <w:rPr>
          <w:noProof/>
        </w:rPr>
        <w:t xml:space="preserve"> McClary and Nelligan 2001)</w:t>
      </w:r>
      <w:r w:rsidR="00C67771" w:rsidRPr="00B0566D">
        <w:fldChar w:fldCharType="end"/>
      </w:r>
      <w:r w:rsidR="000E0A66">
        <w:t>.</w:t>
      </w:r>
      <w:r w:rsidR="00163FAB">
        <w:t xml:space="preserve"> </w:t>
      </w:r>
      <w:r w:rsidRPr="00B0566D">
        <w:rPr>
          <w:i/>
        </w:rPr>
        <w:t xml:space="preserve">Asterias amurensis </w:t>
      </w:r>
      <w:r w:rsidRPr="00B0566D">
        <w:t xml:space="preserve">was found to have an egg diameter of 149 (SE =1.13) </w:t>
      </w:r>
      <w:r w:rsidR="00C67771" w:rsidRPr="00B0566D">
        <w:fldChar w:fldCharType="begin"/>
      </w:r>
      <w:r w:rsidR="009A1424">
        <w:instrText xml:space="preserve"> ADDIN EN.CITE &lt;EndNote&gt;&lt;Cite&gt;&lt;Author&gt;Morris&lt;/Author&gt;&lt;Year&gt;2002&lt;/Year&gt;&lt;RecNum&gt;754&lt;/RecNum&gt;&lt;DisplayText&gt;(Morris, 2002)&lt;/DisplayText&gt;&lt;record&gt;&lt;rec-number&gt;754&lt;/rec-number&gt;&lt;foreign-keys&gt;&lt;key app="EN" db-id="rtar052tqprw0def2t1xw5zswx2afzsfzrvs" timestamp="1588835096"&gt;754&lt;/key&gt;&lt;/foreign-keys&gt;&lt;ref-type name="Thesis"&gt;32&lt;/ref-type&gt;&lt;contributors&gt;&lt;authors&gt;&lt;author&gt;Morris, Alice Elizabeth&lt;/author&gt;&lt;/authors&gt;&lt;/contributors&gt;&lt;titles&gt;&lt;title&gt;&lt;style face="normal" font="default" size="100%"&gt;Early life history of the introduced seastar &lt;/style&gt;&lt;style face="italic" font="default" size="100%"&gt;Asterias amurensis&lt;/style&gt;&lt;style face="normal" font="default" size="100%"&gt; in the Derwent Estuary, Tasmania: the potential for ecology-based management&lt;/style&gt;&lt;/title&gt;&lt;/titles&gt;&lt;dates&gt;&lt;year&gt;2002&lt;/year&gt;&lt;/dates&gt;&lt;publisher&gt;University of Tasmania&lt;/publisher&gt;&lt;urls&gt;&lt;/urls&gt;&lt;/record&gt;&lt;/Cite&gt;&lt;/EndNote&gt;</w:instrText>
      </w:r>
      <w:r w:rsidR="00C67771" w:rsidRPr="00B0566D">
        <w:fldChar w:fldCharType="separate"/>
      </w:r>
      <w:r w:rsidR="00711AE2">
        <w:rPr>
          <w:noProof/>
        </w:rPr>
        <w:t>(Morris</w:t>
      </w:r>
      <w:r w:rsidR="009A1424">
        <w:rPr>
          <w:noProof/>
        </w:rPr>
        <w:t xml:space="preserve"> 2002)</w:t>
      </w:r>
      <w:r w:rsidR="00C67771" w:rsidRPr="00B0566D">
        <w:fldChar w:fldCharType="end"/>
      </w:r>
      <w:r w:rsidR="00086819" w:rsidRPr="00B0566D">
        <w:t xml:space="preserve"> (</w:t>
      </w:r>
      <w:r w:rsidR="000A3452">
        <w:fldChar w:fldCharType="begin"/>
      </w:r>
      <w:r w:rsidR="000A3452">
        <w:instrText xml:space="preserve"> REF _Ref48746272 \h </w:instrText>
      </w:r>
      <w:r w:rsidR="000A3452">
        <w:fldChar w:fldCharType="separate"/>
      </w:r>
      <w:r w:rsidR="0044649D" w:rsidRPr="0080261E">
        <w:t xml:space="preserve">Table </w:t>
      </w:r>
      <w:r w:rsidR="0044649D">
        <w:rPr>
          <w:noProof/>
        </w:rPr>
        <w:t>8</w:t>
      </w:r>
      <w:r w:rsidR="000A3452">
        <w:fldChar w:fldCharType="end"/>
      </w:r>
      <w:r w:rsidR="00086819" w:rsidRPr="00B0566D">
        <w:t>)</w:t>
      </w:r>
      <w:r w:rsidRPr="00B0566D">
        <w:t>.</w:t>
      </w:r>
    </w:p>
    <w:p w14:paraId="23ADFC6E" w14:textId="23C5EB13" w:rsidR="0053731E" w:rsidRPr="00067A57" w:rsidRDefault="0053731E" w:rsidP="00B0566D">
      <w:pPr>
        <w:pStyle w:val="Caption"/>
      </w:pPr>
      <w:bookmarkStart w:id="62" w:name="_Ref48746272"/>
      <w:bookmarkStart w:id="63" w:name="_Toc35333318"/>
      <w:bookmarkStart w:id="64" w:name="_Toc34644178"/>
      <w:bookmarkStart w:id="65" w:name="_Toc34644271"/>
      <w:bookmarkStart w:id="66" w:name="_Toc38914007"/>
      <w:bookmarkStart w:id="67" w:name="_Toc51666038"/>
      <w:r w:rsidRPr="0080261E">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8</w:t>
      </w:r>
      <w:r w:rsidR="00D76B84">
        <w:rPr>
          <w:noProof/>
        </w:rPr>
        <w:fldChar w:fldCharType="end"/>
      </w:r>
      <w:bookmarkEnd w:id="62"/>
      <w:r w:rsidRPr="0080261E">
        <w:t xml:space="preserve"> </w:t>
      </w:r>
      <w:bookmarkEnd w:id="63"/>
      <w:bookmarkEnd w:id="64"/>
      <w:bookmarkEnd w:id="65"/>
      <w:r w:rsidR="001A2129" w:rsidRPr="0080261E">
        <w:t xml:space="preserve">Propagule </w:t>
      </w:r>
      <w:r w:rsidR="00302EFF" w:rsidRPr="0080261E">
        <w:t>sizes for key echinoderm species</w:t>
      </w:r>
      <w:bookmarkEnd w:id="66"/>
      <w:bookmarkEnd w:id="67"/>
    </w:p>
    <w:tbl>
      <w:tblPr>
        <w:tblStyle w:val="ABAREStableleftalign"/>
        <w:tblW w:w="5106" w:type="pct"/>
        <w:tblLook w:val="04A0" w:firstRow="1" w:lastRow="0" w:firstColumn="1" w:lastColumn="0" w:noHBand="0" w:noVBand="1"/>
        <w:tblDescription w:val="4-column table showing the propagule sizes for key echinoderm species identified from a literature search. Data are shown in terms of: Species, Egg in micrometre, Embryo or Larvae in micrometre and References."/>
      </w:tblPr>
      <w:tblGrid>
        <w:gridCol w:w="3507"/>
        <w:gridCol w:w="1753"/>
        <w:gridCol w:w="2455"/>
        <w:gridCol w:w="1502"/>
      </w:tblGrid>
      <w:tr w:rsidR="00732814" w:rsidRPr="0080261E" w14:paraId="628EC852" w14:textId="77777777" w:rsidTr="00067A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02" w:type="pct"/>
            <w:tcBorders>
              <w:top w:val="single" w:sz="4" w:space="0" w:color="auto"/>
              <w:bottom w:val="single" w:sz="4" w:space="0" w:color="auto"/>
            </w:tcBorders>
            <w:noWrap/>
            <w:hideMark/>
          </w:tcPr>
          <w:p w14:paraId="4ED8D962" w14:textId="0EFD191A" w:rsidR="00864756" w:rsidRPr="0080261E" w:rsidRDefault="00864756" w:rsidP="00B0566D">
            <w:pPr>
              <w:pStyle w:val="TableHeading"/>
            </w:pPr>
            <w:r w:rsidRPr="0080261E">
              <w:t>Species</w:t>
            </w:r>
          </w:p>
        </w:tc>
        <w:tc>
          <w:tcPr>
            <w:tcW w:w="951" w:type="pct"/>
            <w:tcBorders>
              <w:top w:val="single" w:sz="4" w:space="0" w:color="auto"/>
              <w:bottom w:val="single" w:sz="4" w:space="0" w:color="auto"/>
            </w:tcBorders>
            <w:noWrap/>
            <w:hideMark/>
          </w:tcPr>
          <w:p w14:paraId="70185F90" w14:textId="0B24BB8C" w:rsidR="00864756" w:rsidRPr="0080261E" w:rsidRDefault="00864756" w:rsidP="00B0566D">
            <w:pPr>
              <w:pStyle w:val="TableHeading"/>
              <w:jc w:val="right"/>
              <w:cnfStyle w:val="100000000000" w:firstRow="1" w:lastRow="0" w:firstColumn="0" w:lastColumn="0" w:oddVBand="0" w:evenVBand="0" w:oddHBand="0" w:evenHBand="0" w:firstRowFirstColumn="0" w:firstRowLastColumn="0" w:lastRowFirstColumn="0" w:lastRowLastColumn="0"/>
            </w:pPr>
            <w:r w:rsidRPr="0080261E">
              <w:t>Egg (µm)</w:t>
            </w:r>
          </w:p>
        </w:tc>
        <w:tc>
          <w:tcPr>
            <w:tcW w:w="1332" w:type="pct"/>
            <w:tcBorders>
              <w:top w:val="single" w:sz="4" w:space="0" w:color="auto"/>
              <w:bottom w:val="single" w:sz="4" w:space="0" w:color="auto"/>
            </w:tcBorders>
            <w:noWrap/>
            <w:hideMark/>
          </w:tcPr>
          <w:p w14:paraId="721704C8" w14:textId="330BF9E1" w:rsidR="00864756" w:rsidRPr="0080261E" w:rsidRDefault="00864756" w:rsidP="00B0566D">
            <w:pPr>
              <w:pStyle w:val="TableHeading"/>
              <w:jc w:val="right"/>
              <w:cnfStyle w:val="100000000000" w:firstRow="1" w:lastRow="0" w:firstColumn="0" w:lastColumn="0" w:oddVBand="0" w:evenVBand="0" w:oddHBand="0" w:evenHBand="0" w:firstRowFirstColumn="0" w:firstRowLastColumn="0" w:lastRowFirstColumn="0" w:lastRowLastColumn="0"/>
            </w:pPr>
            <w:r w:rsidRPr="0080261E">
              <w:t>Embryo/larvae (µm)</w:t>
            </w:r>
          </w:p>
        </w:tc>
        <w:tc>
          <w:tcPr>
            <w:tcW w:w="815" w:type="pct"/>
            <w:tcBorders>
              <w:top w:val="single" w:sz="4" w:space="0" w:color="auto"/>
              <w:bottom w:val="single" w:sz="4" w:space="0" w:color="auto"/>
            </w:tcBorders>
          </w:tcPr>
          <w:p w14:paraId="57FBA4E7" w14:textId="137973DA" w:rsidR="00864756" w:rsidRPr="0080261E" w:rsidRDefault="00864756" w:rsidP="00514B8F">
            <w:pPr>
              <w:pStyle w:val="TableHeading"/>
              <w:cnfStyle w:val="100000000000" w:firstRow="1" w:lastRow="0" w:firstColumn="0" w:lastColumn="0" w:oddVBand="0" w:evenVBand="0" w:oddHBand="0" w:evenHBand="0" w:firstRowFirstColumn="0" w:firstRowLastColumn="0" w:lastRowFirstColumn="0" w:lastRowLastColumn="0"/>
            </w:pPr>
            <w:r w:rsidRPr="0080261E">
              <w:t>References</w:t>
            </w:r>
          </w:p>
        </w:tc>
      </w:tr>
      <w:tr w:rsidR="00732814" w:rsidRPr="0080261E" w14:paraId="4D747B8D" w14:textId="77777777" w:rsidTr="00067A57">
        <w:trPr>
          <w:cantSplit/>
        </w:trPr>
        <w:tc>
          <w:tcPr>
            <w:cnfStyle w:val="001000000000" w:firstRow="0" w:lastRow="0" w:firstColumn="1" w:lastColumn="0" w:oddVBand="0" w:evenVBand="0" w:oddHBand="0" w:evenHBand="0" w:firstRowFirstColumn="0" w:firstRowLastColumn="0" w:lastRowFirstColumn="0" w:lastRowLastColumn="0"/>
            <w:tcW w:w="1902" w:type="pct"/>
            <w:noWrap/>
            <w:hideMark/>
          </w:tcPr>
          <w:p w14:paraId="24F1AFA4" w14:textId="77777777" w:rsidR="00864756" w:rsidRPr="00B0566D" w:rsidRDefault="00864756" w:rsidP="00B0566D">
            <w:pPr>
              <w:pStyle w:val="TableText"/>
              <w:rPr>
                <w:i/>
              </w:rPr>
            </w:pPr>
            <w:r w:rsidRPr="00B0566D">
              <w:rPr>
                <w:i/>
              </w:rPr>
              <w:t>Synaptula reciprocans</w:t>
            </w:r>
          </w:p>
        </w:tc>
        <w:tc>
          <w:tcPr>
            <w:tcW w:w="951" w:type="pct"/>
            <w:noWrap/>
            <w:hideMark/>
          </w:tcPr>
          <w:p w14:paraId="66EBE78A" w14:textId="77777777" w:rsidR="00864756" w:rsidRPr="0080261E" w:rsidRDefault="00864756" w:rsidP="00B0566D">
            <w:pPr>
              <w:pStyle w:val="TableText"/>
              <w:jc w:val="right"/>
              <w:cnfStyle w:val="000000000000" w:firstRow="0" w:lastRow="0" w:firstColumn="0" w:lastColumn="0" w:oddVBand="0" w:evenVBand="0" w:oddHBand="0" w:evenHBand="0" w:firstRowFirstColumn="0" w:firstRowLastColumn="0" w:lastRowFirstColumn="0" w:lastRowLastColumn="0"/>
            </w:pPr>
            <w:r w:rsidRPr="0080261E">
              <w:t>50</w:t>
            </w:r>
          </w:p>
        </w:tc>
        <w:tc>
          <w:tcPr>
            <w:tcW w:w="1332" w:type="pct"/>
            <w:noWrap/>
            <w:hideMark/>
          </w:tcPr>
          <w:p w14:paraId="031E857C" w14:textId="28B6A105" w:rsidR="00864756" w:rsidRPr="0080261E" w:rsidRDefault="002A5B4F" w:rsidP="00B0566D">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815" w:type="pct"/>
          </w:tcPr>
          <w:p w14:paraId="553D7634" w14:textId="6D3926DE" w:rsidR="00864756" w:rsidRPr="0080261E"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&lt;EndNote&gt;&lt;Cite&gt;&lt;Author&gt;Sewell&lt;/Author&gt;&lt;Year&gt;1997&lt;/Year&gt;&lt;RecNum&gt;188&lt;/RecNum&gt;&lt;DisplayText&gt;(Sewell and Young, 1997)&lt;/DisplayText&gt;&lt;record&gt;&lt;rec-number&gt;188&lt;/rec-number&gt;&lt;foreign-keys&gt;&lt;key app="EN" db-id="rtar052tqprw0def2t1xw5zswx2afzsfzrvs" timestamp="1579657141"&gt;188&lt;/key&gt;&lt;/foreign-keys&gt;&lt;ref-type name="Journal Article"&gt;17&lt;/ref-type&gt;&lt;contributors&gt;&lt;authors&gt;&lt;author&gt;Sewell, Mary A&lt;/author&gt;&lt;author&gt;Young, Craig M&lt;/author&gt;&lt;/authors&gt;&lt;/contributors&gt;&lt;titles&gt;&lt;title&gt;Are echinoderm egg size distributions bimodal?&lt;/title&gt;&lt;secondary-title&gt;The Biological Bulletin&lt;/secondary-title&gt;&lt;/titles&gt;&lt;periodical&gt;&lt;full-title&gt;The Biological Bulletin&lt;/full-title&gt;&lt;/periodical&gt;&lt;pages&gt;297-305&lt;/pages&gt;&lt;volume&gt;193&lt;/volume&gt;&lt;number&gt;3&lt;/number&gt;&lt;dates&gt;&lt;year&gt;1997&lt;/year&gt;&lt;/dates&gt;&lt;isbn&gt;0006-3185&lt;/isbn&gt;&lt;urls&gt;&lt;related-urls&gt;&lt;url&gt;https://www.journals.uchicago.edu/doi/10.2307/1542932&lt;/url&gt;&lt;/related-urls&gt;&lt;/urls&gt;&lt;/record&gt;&lt;/Cite&gt;&lt;/EndNote&gt;</w:instrText>
            </w:r>
            <w:r>
              <w:fldChar w:fldCharType="separate"/>
            </w:r>
            <w:r w:rsidR="009A1424">
              <w:rPr>
                <w:noProof/>
              </w:rPr>
              <w:t>(Sewell and Young 1997)</w:t>
            </w:r>
            <w:r>
              <w:fldChar w:fldCharType="end"/>
            </w:r>
          </w:p>
        </w:tc>
      </w:tr>
      <w:tr w:rsidR="00732814" w:rsidRPr="0080261E" w14:paraId="17A8091B" w14:textId="77777777" w:rsidTr="00067A57">
        <w:trPr>
          <w:cantSplit/>
        </w:trPr>
        <w:tc>
          <w:tcPr>
            <w:cnfStyle w:val="001000000000" w:firstRow="0" w:lastRow="0" w:firstColumn="1" w:lastColumn="0" w:oddVBand="0" w:evenVBand="0" w:oddHBand="0" w:evenHBand="0" w:firstRowFirstColumn="0" w:firstRowLastColumn="0" w:lastRowFirstColumn="0" w:lastRowLastColumn="0"/>
            <w:tcW w:w="1902" w:type="pct"/>
            <w:noWrap/>
            <w:hideMark/>
          </w:tcPr>
          <w:p w14:paraId="08B49F6D" w14:textId="77777777" w:rsidR="00864756" w:rsidRPr="00B0566D" w:rsidRDefault="00864756" w:rsidP="00B0566D">
            <w:pPr>
              <w:pStyle w:val="TableText"/>
              <w:rPr>
                <w:i/>
              </w:rPr>
            </w:pPr>
            <w:r w:rsidRPr="00B0566D">
              <w:rPr>
                <w:i/>
              </w:rPr>
              <w:t>Arbacia punctulata</w:t>
            </w:r>
          </w:p>
        </w:tc>
        <w:tc>
          <w:tcPr>
            <w:tcW w:w="951" w:type="pct"/>
            <w:noWrap/>
            <w:hideMark/>
          </w:tcPr>
          <w:p w14:paraId="1454CBDA" w14:textId="77777777" w:rsidR="00864756" w:rsidRPr="0080261E" w:rsidRDefault="00864756" w:rsidP="00B0566D">
            <w:pPr>
              <w:pStyle w:val="TableText"/>
              <w:jc w:val="right"/>
              <w:cnfStyle w:val="000000000000" w:firstRow="0" w:lastRow="0" w:firstColumn="0" w:lastColumn="0" w:oddVBand="0" w:evenVBand="0" w:oddHBand="0" w:evenHBand="0" w:firstRowFirstColumn="0" w:firstRowLastColumn="0" w:lastRowFirstColumn="0" w:lastRowLastColumn="0"/>
            </w:pPr>
            <w:r w:rsidRPr="0080261E">
              <w:t>60</w:t>
            </w:r>
          </w:p>
        </w:tc>
        <w:tc>
          <w:tcPr>
            <w:tcW w:w="1332" w:type="pct"/>
            <w:noWrap/>
            <w:hideMark/>
          </w:tcPr>
          <w:p w14:paraId="141D26F7" w14:textId="5EEE5E20" w:rsidR="00864756" w:rsidRPr="0080261E" w:rsidRDefault="002A5B4F" w:rsidP="00B0566D">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815" w:type="pct"/>
          </w:tcPr>
          <w:p w14:paraId="5C1D720C" w14:textId="02BD0DD9" w:rsidR="00864756" w:rsidRPr="0080261E"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&lt;EndNote&gt;&lt;Cite&gt;&lt;Author&gt;Marshall&lt;/Author&gt;&lt;Year&gt;2003&lt;/Year&gt;&lt;RecNum&gt;26&lt;/RecNum&gt;&lt;DisplayText&gt;(Marshall and Keough, 2003a)&lt;/DisplayText&gt;&lt;record&gt;&lt;rec-number&gt;26&lt;/rec-number&gt;&lt;foreign-keys&gt;&lt;key app="EN" db-id="rtar052tqprw0def2t1xw5zswx2afzsfzrvs" timestamp="1574822577"&gt;26&lt;/key&gt;&lt;/foreign-keys&gt;&lt;ref-type name="Journal Article"&gt;17&lt;/ref-type&gt;&lt;contributors&gt;&lt;authors&gt;&lt;author&gt;Marshall, D. J.&lt;/author&gt;&lt;author&gt;Keough, M. J.&lt;/author&gt;&lt;/authors&gt;&lt;/contributors&gt;&lt;titles&gt;&lt;title&gt;Sources of variation in larval quality for free-spawning marine invertebrates: Egg size and the local sperm environment&lt;/title&gt;&lt;secondary-title&gt;Invertebrate Reproduction and Development&lt;/secondary-title&gt;&lt;/titles&gt;&lt;periodical&gt;&lt;full-title&gt;Invertebrate Reproduction and Development&lt;/full-title&gt;&lt;/periodical&gt;&lt;pages&gt;63-70&lt;/pages&gt;&lt;volume&gt;44&lt;/volume&gt;&lt;number&gt;1&lt;/number&gt;&lt;keywords&gt;&lt;keyword&gt;Egg size&lt;/keyword&gt;&lt;keyword&gt;Fertilisation kinetics&lt;/keyword&gt;&lt;keyword&gt;Maternal effects&lt;/keyword&gt;&lt;keyword&gt;Ascidia&lt;/keyword&gt;&lt;keyword&gt;Ascidiacea&lt;/keyword&gt;&lt;keyword&gt;Asteroidea&lt;/keyword&gt;&lt;keyword&gt;Echinoidea&lt;/keyword&gt;&lt;keyword&gt;Invertebrata&lt;/keyword&gt;&lt;keyword&gt;Polychaeta&lt;/keyword&gt;&lt;/keywords&gt;&lt;dates&gt;&lt;year&gt;2003&lt;/year&gt;&lt;/dates&gt;&lt;work-type&gt;Article&lt;/work-type&gt;&lt;urls&gt;&lt;related-urls&gt;&lt;url&gt;https://www.scopus.com/inward/record.uri?eid=2-s2.0-0141566318&amp;amp;doi=10.1080%2f07924259.2003.9652554&amp;amp;partnerID=40&amp;amp;md5=309c0b6a102f6dd4bf3324a55b3f7b29&lt;/url&gt;&lt;url&gt;https://www.tandfonline.com/doi/abs/10.1080/07924259.2003.9652554&lt;/url&gt;&lt;/related-urls&gt;&lt;/urls&gt;&lt;electronic-resource-num&gt;10.1080/07924259.2003.9652554&lt;/electronic-resource-num&gt;&lt;remote-database-name&gt;Scopus&lt;/remote-database-name&gt;&lt;/record&gt;&lt;/Cite&gt;&lt;/EndNote&gt;</w:instrText>
            </w:r>
            <w:r>
              <w:fldChar w:fldCharType="separate"/>
            </w:r>
            <w:r w:rsidR="00711AE2">
              <w:rPr>
                <w:noProof/>
              </w:rPr>
              <w:t>(Marshall and Keough</w:t>
            </w:r>
            <w:r w:rsidR="009A1424">
              <w:rPr>
                <w:noProof/>
              </w:rPr>
              <w:t xml:space="preserve"> 2003a)</w:t>
            </w:r>
            <w:r>
              <w:fldChar w:fldCharType="end"/>
            </w:r>
          </w:p>
        </w:tc>
      </w:tr>
      <w:tr w:rsidR="00732814" w:rsidRPr="0080261E" w14:paraId="7BCEFC9C" w14:textId="77777777" w:rsidTr="00067A57">
        <w:trPr>
          <w:cantSplit/>
        </w:trPr>
        <w:tc>
          <w:tcPr>
            <w:cnfStyle w:val="001000000000" w:firstRow="0" w:lastRow="0" w:firstColumn="1" w:lastColumn="0" w:oddVBand="0" w:evenVBand="0" w:oddHBand="0" w:evenHBand="0" w:firstRowFirstColumn="0" w:firstRowLastColumn="0" w:lastRowFirstColumn="0" w:lastRowLastColumn="0"/>
            <w:tcW w:w="1902" w:type="pct"/>
            <w:noWrap/>
            <w:hideMark/>
          </w:tcPr>
          <w:p w14:paraId="24720DE1" w14:textId="77777777" w:rsidR="00864756" w:rsidRPr="00B0566D" w:rsidRDefault="00864756" w:rsidP="00B0566D">
            <w:pPr>
              <w:pStyle w:val="TableText"/>
              <w:rPr>
                <w:i/>
              </w:rPr>
            </w:pPr>
            <w:r w:rsidRPr="00B0566D">
              <w:rPr>
                <w:i/>
              </w:rPr>
              <w:t>Pseudostichopus mollis</w:t>
            </w:r>
          </w:p>
        </w:tc>
        <w:tc>
          <w:tcPr>
            <w:tcW w:w="951" w:type="pct"/>
            <w:noWrap/>
            <w:hideMark/>
          </w:tcPr>
          <w:p w14:paraId="468B25A3" w14:textId="095CAA49" w:rsidR="00864756" w:rsidRPr="0080261E" w:rsidRDefault="00864756" w:rsidP="00B0566D">
            <w:pPr>
              <w:pStyle w:val="TableText"/>
              <w:jc w:val="right"/>
              <w:cnfStyle w:val="000000000000" w:firstRow="0" w:lastRow="0" w:firstColumn="0" w:lastColumn="0" w:oddVBand="0" w:evenVBand="0" w:oddHBand="0" w:evenHBand="0" w:firstRowFirstColumn="0" w:firstRowLastColumn="0" w:lastRowFirstColumn="0" w:lastRowLastColumn="0"/>
            </w:pPr>
            <w:r w:rsidRPr="0080261E">
              <w:t>61</w:t>
            </w:r>
            <w:r w:rsidR="00C0285F">
              <w:t xml:space="preserve"> </w:t>
            </w:r>
            <w:r w:rsidR="00C0285F">
              <w:rPr>
                <w:rFonts w:ascii="Calibri" w:hAnsi="Calibri" w:cs="Calibri"/>
                <w:color w:val="000000"/>
                <w:bdr w:val="none" w:sz="0" w:space="0" w:color="auto" w:frame="1"/>
              </w:rPr>
              <w:t xml:space="preserve">– </w:t>
            </w:r>
            <w:r w:rsidRPr="0080261E">
              <w:t>421</w:t>
            </w:r>
          </w:p>
        </w:tc>
        <w:tc>
          <w:tcPr>
            <w:tcW w:w="1332" w:type="pct"/>
            <w:noWrap/>
            <w:hideMark/>
          </w:tcPr>
          <w:p w14:paraId="632FC131" w14:textId="368D861E" w:rsidR="00864756" w:rsidRPr="0080261E" w:rsidRDefault="002A5B4F" w:rsidP="00B0566D">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815" w:type="pct"/>
          </w:tcPr>
          <w:p w14:paraId="3ECB52BA" w14:textId="3B57504B" w:rsidR="00864756" w:rsidRPr="0080261E"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&lt;EndNote&gt;&lt;Cite&gt;&lt;Author&gt;Morgan&lt;/Author&gt;&lt;Year&gt;2012&lt;/Year&gt;&lt;RecNum&gt;536&lt;/RecNum&gt;&lt;DisplayText&gt;(Morgan and Neal, 2012)&lt;/DisplayText&gt;&lt;record&gt;&lt;rec-number&gt;536&lt;/rec-number&gt;&lt;foreign-keys&gt;&lt;key app="EN" db-id="rtar052tqprw0def2t1xw5zswx2afzsfzrvs" timestamp="1583206234"&gt;536&lt;/key&gt;&lt;/foreign-keys&gt;&lt;ref-type name="Journal Article"&gt;17&lt;/ref-type&gt;&lt;contributors&gt;&lt;authors&gt;&lt;author&gt;Morgan, Andrew&lt;/author&gt;&lt;author&gt;Neal, Lance&lt;/author&gt;&lt;/authors&gt;&lt;/contributors&gt;&lt;titles&gt;&lt;title&gt;&lt;style face="normal" font="default" size="100%"&gt;Aspects of reproductive ecology and benthic–pelagic coupling in the sub-antarctic sea cucumber &lt;/style&gt;&lt;style face="italic" font="default" size="100%"&gt;Pseudostichopus mollis&lt;/style&gt;&lt;style face="normal" font="default" size="100%"&gt; (Theel)&lt;/style&gt;&lt;/title&gt;&lt;secondary-title&gt;Continental Shelf Research&lt;/secondary-title&gt;&lt;/titles&gt;&lt;periodical&gt;&lt;full-title&gt;Continental Shelf Research&lt;/full-title&gt;&lt;/periodical&gt;&lt;pages&gt;36-42&lt;/pages&gt;&lt;volume&gt;43&lt;/volume&gt;&lt;dates&gt;&lt;year&gt;2012&lt;/year&gt;&lt;/dates&gt;&lt;isbn&gt;0278-4343&lt;/isbn&gt;&lt;urls&gt;&lt;/urls&gt;&lt;/record&gt;&lt;/Cite&gt;&lt;/EndNote&gt;</w:instrText>
            </w:r>
            <w:r>
              <w:fldChar w:fldCharType="separate"/>
            </w:r>
            <w:r w:rsidR="00711AE2">
              <w:rPr>
                <w:noProof/>
              </w:rPr>
              <w:t>(Morgan and Neal</w:t>
            </w:r>
            <w:r w:rsidR="009A1424">
              <w:rPr>
                <w:noProof/>
              </w:rPr>
              <w:t xml:space="preserve"> 2012)</w:t>
            </w:r>
            <w:r>
              <w:fldChar w:fldCharType="end"/>
            </w:r>
          </w:p>
        </w:tc>
      </w:tr>
      <w:tr w:rsidR="00732814" w:rsidRPr="0080261E" w14:paraId="202DCCE2" w14:textId="77777777" w:rsidTr="00067A57">
        <w:trPr>
          <w:cantSplit/>
        </w:trPr>
        <w:tc>
          <w:tcPr>
            <w:cnfStyle w:val="001000000000" w:firstRow="0" w:lastRow="0" w:firstColumn="1" w:lastColumn="0" w:oddVBand="0" w:evenVBand="0" w:oddHBand="0" w:evenHBand="0" w:firstRowFirstColumn="0" w:firstRowLastColumn="0" w:lastRowFirstColumn="0" w:lastRowLastColumn="0"/>
            <w:tcW w:w="1902" w:type="pct"/>
            <w:noWrap/>
            <w:hideMark/>
          </w:tcPr>
          <w:p w14:paraId="4EBDD725" w14:textId="77777777" w:rsidR="00864756" w:rsidRPr="00B0566D" w:rsidRDefault="00864756" w:rsidP="00B0566D">
            <w:pPr>
              <w:pStyle w:val="TableText"/>
              <w:rPr>
                <w:i/>
              </w:rPr>
            </w:pPr>
            <w:r w:rsidRPr="00B0566D">
              <w:rPr>
                <w:i/>
              </w:rPr>
              <w:t>Arbacia stellata</w:t>
            </w:r>
          </w:p>
        </w:tc>
        <w:tc>
          <w:tcPr>
            <w:tcW w:w="951" w:type="pct"/>
            <w:noWrap/>
            <w:hideMark/>
          </w:tcPr>
          <w:p w14:paraId="63F384A0" w14:textId="77777777" w:rsidR="00864756" w:rsidRPr="0080261E" w:rsidRDefault="00864756" w:rsidP="00B0566D">
            <w:pPr>
              <w:pStyle w:val="TableText"/>
              <w:jc w:val="right"/>
              <w:cnfStyle w:val="000000000000" w:firstRow="0" w:lastRow="0" w:firstColumn="0" w:lastColumn="0" w:oddVBand="0" w:evenVBand="0" w:oddHBand="0" w:evenHBand="0" w:firstRowFirstColumn="0" w:firstRowLastColumn="0" w:lastRowFirstColumn="0" w:lastRowLastColumn="0"/>
            </w:pPr>
            <w:r w:rsidRPr="0080261E">
              <w:t>65</w:t>
            </w:r>
          </w:p>
        </w:tc>
        <w:tc>
          <w:tcPr>
            <w:tcW w:w="1332" w:type="pct"/>
            <w:noWrap/>
            <w:hideMark/>
          </w:tcPr>
          <w:p w14:paraId="1033D455" w14:textId="4B50B7D6" w:rsidR="00864756" w:rsidRPr="0080261E" w:rsidRDefault="002A5B4F" w:rsidP="00B0566D">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815" w:type="pct"/>
          </w:tcPr>
          <w:p w14:paraId="1CE4154D" w14:textId="3B22A139" w:rsidR="00864756" w:rsidRPr="0080261E"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&lt;EndNote&gt;&lt;Cite&gt;&lt;Author&gt;Emlet&lt;/Author&gt;&lt;Year&gt;1995&lt;/Year&gt;&lt;RecNum&gt;500&lt;/RecNum&gt;&lt;DisplayText&gt;(Emlet, 1995)&lt;/DisplayText&gt;&lt;record&gt;&lt;rec-number&gt;500&lt;/rec-number&gt;&lt;foreign-keys&gt;&lt;key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711AE2">
              <w:rPr>
                <w:noProof/>
              </w:rPr>
              <w:t>(Emlet</w:t>
            </w:r>
            <w:r w:rsidR="009A1424">
              <w:rPr>
                <w:noProof/>
              </w:rPr>
              <w:t xml:space="preserve"> 1995)</w:t>
            </w:r>
            <w:r>
              <w:fldChar w:fldCharType="end"/>
            </w:r>
          </w:p>
        </w:tc>
      </w:tr>
      <w:tr w:rsidR="003C59E4" w:rsidRPr="0080261E" w14:paraId="364ADE8F" w14:textId="77777777" w:rsidTr="00067A57">
        <w:trPr>
          <w:cantSplit/>
        </w:trPr>
        <w:tc>
          <w:tcPr>
            <w:cnfStyle w:val="001000000000" w:firstRow="0" w:lastRow="0" w:firstColumn="1" w:lastColumn="0" w:oddVBand="0" w:evenVBand="0" w:oddHBand="0" w:evenHBand="0" w:firstRowFirstColumn="0" w:firstRowLastColumn="0" w:lastRowFirstColumn="0" w:lastRowLastColumn="0"/>
            <w:tcW w:w="1902" w:type="pct"/>
            <w:noWrap/>
          </w:tcPr>
          <w:p w14:paraId="1C8BA022" w14:textId="6A8BF799" w:rsidR="003C59E4" w:rsidRPr="00B0566D" w:rsidRDefault="003C59E4" w:rsidP="00B0566D">
            <w:pPr>
              <w:pStyle w:val="TableText"/>
              <w:rPr>
                <w:rFonts w:eastAsia="Times New Roman"/>
                <w:i/>
                <w:color w:val="000000"/>
              </w:rPr>
            </w:pPr>
            <w:r w:rsidRPr="00B0566D">
              <w:rPr>
                <w:i/>
              </w:rPr>
              <w:t>Asterias amurensis</w:t>
            </w:r>
          </w:p>
        </w:tc>
        <w:tc>
          <w:tcPr>
            <w:tcW w:w="951" w:type="pct"/>
            <w:noWrap/>
          </w:tcPr>
          <w:p w14:paraId="338AFA84" w14:textId="4AFFCC89" w:rsidR="003C59E4" w:rsidRPr="0080261E" w:rsidRDefault="003C59E4" w:rsidP="00B0566D">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0261E">
              <w:t>149 (SE =1.13)</w:t>
            </w:r>
          </w:p>
        </w:tc>
        <w:tc>
          <w:tcPr>
            <w:tcW w:w="1332" w:type="pct"/>
            <w:noWrap/>
          </w:tcPr>
          <w:p w14:paraId="75B95C56" w14:textId="68A02A7D" w:rsidR="003C59E4" w:rsidRPr="0080261E" w:rsidRDefault="002A5B4F" w:rsidP="00B0566D">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p>
        </w:tc>
        <w:tc>
          <w:tcPr>
            <w:tcW w:w="815" w:type="pct"/>
          </w:tcPr>
          <w:p w14:paraId="63184CE5" w14:textId="715ACC33" w:rsidR="003C59E4" w:rsidRPr="0080261E" w:rsidRDefault="00C67771" w:rsidP="00514B8F">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rPr>
            </w:pPr>
            <w:r>
              <w:fldChar w:fldCharType="begin"/>
            </w:r>
            <w:r w:rsidR="009A1424">
              <w:instrText xml:space="preserve"> ADDIN EN.CITE &lt;EndNote&gt;&lt;Cite&gt;&lt;Author&gt;Morris&lt;/Author&gt;&lt;Year&gt;2002&lt;/Year&gt;&lt;RecNum&gt;754&lt;/RecNum&gt;&lt;DisplayText&gt;(Morris, 2002)&lt;/DisplayText&gt;&lt;record&gt;&lt;rec-number&gt;754&lt;/rec-number&gt;&lt;foreign-keys&gt;&lt;key app="EN" db-id="rtar052tqprw0def2t1xw5zswx2afzsfzrvs" timestamp="1588835096"&gt;754&lt;/key&gt;&lt;/foreign-keys&gt;&lt;ref-type name="Thesis"&gt;32&lt;/ref-type&gt;&lt;contributors&gt;&lt;authors&gt;&lt;author&gt;Morris, Alice Elizabeth&lt;/author&gt;&lt;/authors&gt;&lt;/contributors&gt;&lt;titles&gt;&lt;title&gt;&lt;style face="normal" font="default" size="100%"&gt;Early life history of the introduced seastar &lt;/style&gt;&lt;style face="italic" font="default" size="100%"&gt;Asterias amurensis&lt;/style&gt;&lt;style face="normal" font="default" size="100%"&gt; in the Derwent Estuary, Tasmania: the potential for ecology-based management&lt;/style&gt;&lt;/title&gt;&lt;/titles&gt;&lt;dates&gt;&lt;year&gt;2002&lt;/year&gt;&lt;/dates&gt;&lt;publisher&gt;University of Tasmania&lt;/publisher&gt;&lt;urls&gt;&lt;/urls&gt;&lt;/record&gt;&lt;/Cite&gt;&lt;/EndNote&gt;</w:instrText>
            </w:r>
            <w:r>
              <w:fldChar w:fldCharType="separate"/>
            </w:r>
            <w:r w:rsidR="00711AE2">
              <w:rPr>
                <w:noProof/>
              </w:rPr>
              <w:t>(Morris</w:t>
            </w:r>
            <w:r w:rsidR="009A1424">
              <w:rPr>
                <w:noProof/>
              </w:rPr>
              <w:t xml:space="preserve"> 2002)</w:t>
            </w:r>
            <w:r>
              <w:fldChar w:fldCharType="end"/>
            </w:r>
          </w:p>
        </w:tc>
      </w:tr>
      <w:tr w:rsidR="00732814" w:rsidRPr="0080261E" w14:paraId="018E6EE7" w14:textId="77777777" w:rsidTr="00067A57">
        <w:trPr>
          <w:cantSplit/>
        </w:trPr>
        <w:tc>
          <w:tcPr>
            <w:cnfStyle w:val="001000000000" w:firstRow="0" w:lastRow="0" w:firstColumn="1" w:lastColumn="0" w:oddVBand="0" w:evenVBand="0" w:oddHBand="0" w:evenHBand="0" w:firstRowFirstColumn="0" w:firstRowLastColumn="0" w:lastRowFirstColumn="0" w:lastRowLastColumn="0"/>
            <w:tcW w:w="1902" w:type="pct"/>
            <w:noWrap/>
            <w:hideMark/>
          </w:tcPr>
          <w:p w14:paraId="3870223C" w14:textId="77777777" w:rsidR="00864756" w:rsidRPr="00B0566D" w:rsidRDefault="00864756" w:rsidP="00B0566D">
            <w:pPr>
              <w:pStyle w:val="TableText"/>
              <w:rPr>
                <w:i/>
              </w:rPr>
            </w:pPr>
            <w:r w:rsidRPr="00B0566D">
              <w:rPr>
                <w:i/>
              </w:rPr>
              <w:t>Patiriella parvivipara</w:t>
            </w:r>
          </w:p>
        </w:tc>
        <w:tc>
          <w:tcPr>
            <w:tcW w:w="951" w:type="pct"/>
            <w:noWrap/>
            <w:hideMark/>
          </w:tcPr>
          <w:p w14:paraId="40DE2846" w14:textId="61E6331C" w:rsidR="00864756" w:rsidRPr="0080261E" w:rsidRDefault="002A5B4F" w:rsidP="00B0566D">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32" w:type="pct"/>
            <w:noWrap/>
            <w:hideMark/>
          </w:tcPr>
          <w:p w14:paraId="25BBD30F" w14:textId="77777777" w:rsidR="00864756" w:rsidRPr="0080261E" w:rsidRDefault="00864756" w:rsidP="00B0566D">
            <w:pPr>
              <w:pStyle w:val="TableText"/>
              <w:jc w:val="right"/>
              <w:cnfStyle w:val="000000000000" w:firstRow="0" w:lastRow="0" w:firstColumn="0" w:lastColumn="0" w:oddVBand="0" w:evenVBand="0" w:oddHBand="0" w:evenHBand="0" w:firstRowFirstColumn="0" w:firstRowLastColumn="0" w:lastRowFirstColumn="0" w:lastRowLastColumn="0"/>
            </w:pPr>
            <w:r w:rsidRPr="0080261E">
              <w:t>210</w:t>
            </w:r>
          </w:p>
        </w:tc>
        <w:tc>
          <w:tcPr>
            <w:tcW w:w="815" w:type="pct"/>
          </w:tcPr>
          <w:p w14:paraId="770115FB" w14:textId="1E5B41FE" w:rsidR="00864756" w:rsidRPr="0080261E"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&lt;EndNote&gt;&lt;Cite&gt;&lt;Author&gt;Byrne&lt;/Author&gt;&lt;Year&gt;1996&lt;/Year&gt;&lt;RecNum&gt;524&lt;/RecNum&gt;&lt;DisplayText&gt;(Byrne and Cerra, 1996)&lt;/DisplayText&gt;&lt;record&gt;&lt;rec-number&gt;524&lt;/rec-number&gt;&lt;foreign-keys&gt;&lt;key app="EN" db-id="rtar052tqprw0def2t1xw5zswx2afzsfzrvs" timestamp="1583191714"&gt;524&lt;/key&gt;&lt;/foreign-keys&gt;&lt;ref-type name="Journal Article"&gt;17&lt;/ref-type&gt;&lt;contributors&gt;&lt;authors&gt;&lt;author&gt;Byrne, M&lt;/author&gt;&lt;author&gt;Cerra, A&lt;/author&gt;&lt;/authors&gt;&lt;/contributors&gt;&lt;titles&gt;&lt;title&gt;&lt;style face="normal" font="default" size="100%"&gt;Evolution of intragonadal development in the diminutive asterinid sea stars &lt;/style&gt;&lt;style face="italic" font="default" size="100%"&gt;Patiriella vivipara&lt;/style&gt;&lt;style face="normal" font="default" size="100%"&gt; and&lt;/style&gt;&lt;style face="italic" font="default" size="100%"&gt; P. parvivipara&lt;/style&gt;&lt;style face="normal" font="default" size="100%"&gt; with an overview of development in the Asterinidae&lt;/style&gt;&lt;/title&gt;&lt;secondary-title&gt;The Biological Bulletin&lt;/secondary-title&gt;&lt;/titles&gt;&lt;periodical&gt;&lt;full-title&gt;The Biological Bulletin&lt;/full-title&gt;&lt;/periodical&gt;&lt;pages&gt;17-26&lt;/pages&gt;&lt;volume&gt;191&lt;/volume&gt;&lt;number&gt;1&lt;/number&gt;&lt;dates&gt;&lt;year&gt;1996&lt;/year&gt;&lt;/dates&gt;&lt;isbn&gt;0006-3185&lt;/isbn&gt;&lt;urls&gt;&lt;related-urls&gt;&lt;url&gt;https://www.journals.uchicago.edu/doi/10.2307/1543057&lt;/url&gt;&lt;/related-urls&gt;&lt;/urls&gt;&lt;/record&gt;&lt;/Cite&gt;&lt;/EndNote&gt;</w:instrText>
            </w:r>
            <w:r>
              <w:fldChar w:fldCharType="separate"/>
            </w:r>
            <w:r w:rsidR="00711AE2">
              <w:rPr>
                <w:noProof/>
              </w:rPr>
              <w:t>(Byrne and Cerra</w:t>
            </w:r>
            <w:r w:rsidR="009A1424">
              <w:rPr>
                <w:noProof/>
              </w:rPr>
              <w:t xml:space="preserve"> 1996)</w:t>
            </w:r>
            <w:r>
              <w:fldChar w:fldCharType="end"/>
            </w:r>
          </w:p>
        </w:tc>
      </w:tr>
      <w:tr w:rsidR="00732814" w:rsidRPr="0080261E" w14:paraId="221178CB" w14:textId="77777777" w:rsidTr="00067A57">
        <w:trPr>
          <w:cantSplit/>
        </w:trPr>
        <w:tc>
          <w:tcPr>
            <w:cnfStyle w:val="001000000000" w:firstRow="0" w:lastRow="0" w:firstColumn="1" w:lastColumn="0" w:oddVBand="0" w:evenVBand="0" w:oddHBand="0" w:evenHBand="0" w:firstRowFirstColumn="0" w:firstRowLastColumn="0" w:lastRowFirstColumn="0" w:lastRowLastColumn="0"/>
            <w:tcW w:w="1902" w:type="pct"/>
            <w:noWrap/>
            <w:hideMark/>
          </w:tcPr>
          <w:p w14:paraId="504137E2" w14:textId="4CD94C08" w:rsidR="00864756" w:rsidRPr="00B0566D" w:rsidRDefault="00864756" w:rsidP="00B0566D">
            <w:pPr>
              <w:pStyle w:val="TableText"/>
              <w:rPr>
                <w:rFonts w:eastAsia="Times New Roman"/>
                <w:i/>
              </w:rPr>
            </w:pPr>
            <w:r w:rsidRPr="00B0566D">
              <w:rPr>
                <w:i/>
              </w:rPr>
              <w:t>Leodia sexiesperforata</w:t>
            </w:r>
          </w:p>
        </w:tc>
        <w:tc>
          <w:tcPr>
            <w:tcW w:w="951" w:type="pct"/>
            <w:noWrap/>
            <w:hideMark/>
          </w:tcPr>
          <w:p w14:paraId="7109BA22" w14:textId="568E2A35" w:rsidR="00864756" w:rsidRPr="0080261E" w:rsidRDefault="002A5B4F" w:rsidP="00B0566D">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w:t>
            </w:r>
          </w:p>
        </w:tc>
        <w:tc>
          <w:tcPr>
            <w:tcW w:w="1332" w:type="pct"/>
            <w:noWrap/>
            <w:hideMark/>
          </w:tcPr>
          <w:p w14:paraId="1D369846" w14:textId="77777777" w:rsidR="00864756" w:rsidRPr="0080261E" w:rsidRDefault="00864756" w:rsidP="00B0566D">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80261E">
              <w:rPr>
                <w:rFonts w:eastAsia="Times New Roman"/>
              </w:rPr>
              <w:t>260</w:t>
            </w:r>
          </w:p>
        </w:tc>
        <w:tc>
          <w:tcPr>
            <w:tcW w:w="815" w:type="pct"/>
          </w:tcPr>
          <w:p w14:paraId="67666ADD" w14:textId="7395FA9B" w:rsidR="00864756" w:rsidRPr="0080261E" w:rsidRDefault="00C67771" w:rsidP="00514B8F">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&lt;EndNote&gt;&lt;Cite&gt;&lt;Author&gt;Herrera&lt;/Author&gt;&lt;Year&gt;1996&lt;/Year&gt;&lt;RecNum&gt;546&lt;/RecNum&gt;&lt;DisplayText&gt;(Herrera et al., 1996)&lt;/DisplayText&gt;&lt;record&gt;&lt;rec-number&gt;546&lt;/rec-number&gt;&lt;foreign-keys&gt;&lt;key app="EN" db-id="rtar052tqprw0def2t1xw5zswx2afzsfzrvs" timestamp="1583292962"&gt;546&lt;/key&gt;&lt;/foreign-keys&gt;&lt;ref-type name="Journal Article"&gt;17&lt;/ref-type&gt;&lt;contributors&gt;&lt;authors&gt;&lt;author&gt;Herrera, J. C.&lt;/author&gt;&lt;author&gt;McWeeney, S. K.&lt;/author&gt;&lt;author&gt;McEdward, L. R.&lt;/author&gt;&lt;/authors&gt;&lt;/contributors&gt;&lt;auth-address&gt;Herrera, JC (reprint author), UNIV FLORIDA,DEPT ZOOL,223 BARTRAM HALL,GAINESVILLE,FL 32611, USA.&lt;/auth-address&gt;&lt;titles&gt;&lt;title&gt;Diversity of energetic strategies among echinoid larvae and the transition from feeding to nonfeeding development&lt;/title&gt;&lt;secondary-title&gt;Oceanologica Acta&lt;/secondary-title&gt;&lt;alt-title&gt;Oceanol. Acta&lt;/alt-title&gt;&lt;/titles&gt;&lt;periodical&gt;&lt;full-title&gt;Oceanologica Acta&lt;/full-title&gt;&lt;abbr-1&gt;Oceanol. Acta&lt;/abbr-1&gt;&lt;/periodical&gt;&lt;alt-periodical&gt;&lt;full-title&gt;Oceanologica Acta&lt;/full-title&gt;&lt;abbr-1&gt;Oceanol. Acta&lt;/abbr-1&gt;&lt;/alt-periodical&gt;&lt;pages&gt;313-321&lt;/pages&gt;&lt;volume&gt;19&lt;/volume&gt;&lt;number&gt;3-4&lt;/number&gt;&lt;keywords&gt;&lt;keyword&gt;marine benthic invertebrates&lt;/keyword&gt;&lt;keyword&gt;food-limited growth&lt;/keyword&gt;&lt;keyword&gt;egg size&lt;/keyword&gt;&lt;keyword&gt;lecithotrophic development&lt;/keyword&gt;&lt;keyword&gt;reproductive strategies&lt;/keyword&gt;&lt;keyword&gt;organic content&lt;/keyword&gt;&lt;keyword&gt;evolution&lt;/keyword&gt;&lt;keyword&gt;echinoderms&lt;/keyword&gt;&lt;keyword&gt;form&lt;/keyword&gt;&lt;keyword&gt;planktotrophy&lt;/keyword&gt;&lt;keyword&gt;Oceanography&lt;/keyword&gt;&lt;/keywords&gt;&lt;dates&gt;&lt;year&gt;1996&lt;/year&gt;&lt;/dates&gt;&lt;isbn&gt;0399-1784&lt;/isbn&gt;&lt;accession-num&gt;WOS:A1996VB83000022&lt;/accession-num&gt;&lt;work-type&gt;Article; Proceedings Paper&lt;/work-type&gt;&lt;urls&gt;&lt;related-urls&gt;&lt;url&gt;&lt;style face="underline" font="default" size="100%"&gt;&amp;lt;Go to ISI&amp;gt;://WOS:A1996VB83000022&lt;/style&gt;&lt;/url&gt;&lt;/related-urls&gt;&lt;/urls&gt;&lt;language&gt;English&lt;/language&gt;&lt;/record&gt;&lt;/Cite&gt;&lt;/EndNote&gt;</w:instrText>
            </w:r>
            <w:r>
              <w:rPr>
                <w:rFonts w:eastAsia="Times New Roman"/>
              </w:rPr>
              <w:fldChar w:fldCharType="separate"/>
            </w:r>
            <w:r w:rsidR="00711AE2">
              <w:rPr>
                <w:rFonts w:eastAsia="Times New Roman"/>
                <w:noProof/>
              </w:rPr>
              <w:t>(Herrera et al.</w:t>
            </w:r>
            <w:r w:rsidR="009A1424">
              <w:rPr>
                <w:rFonts w:eastAsia="Times New Roman"/>
                <w:noProof/>
              </w:rPr>
              <w:t xml:space="preserve"> 1996)</w:t>
            </w:r>
            <w:r>
              <w:rPr>
                <w:rFonts w:eastAsia="Times New Roman"/>
              </w:rPr>
              <w:fldChar w:fldCharType="end"/>
            </w:r>
          </w:p>
        </w:tc>
      </w:tr>
    </w:tbl>
    <w:p w14:paraId="51A6008E" w14:textId="4B7D0C79" w:rsidR="006B0D22" w:rsidRPr="00E86C95" w:rsidRDefault="00371679" w:rsidP="00A83494">
      <w:pPr>
        <w:pStyle w:val="Heading2"/>
      </w:pPr>
      <w:bookmarkStart w:id="68" w:name="_Toc34644436"/>
      <w:bookmarkStart w:id="69" w:name="_Toc49944478"/>
      <w:r>
        <w:lastRenderedPageBreak/>
        <w:t xml:space="preserve">8. </w:t>
      </w:r>
      <w:r w:rsidR="006B0D22" w:rsidRPr="00E86C95">
        <w:t>Flatworms</w:t>
      </w:r>
      <w:bookmarkEnd w:id="68"/>
      <w:bookmarkEnd w:id="69"/>
    </w:p>
    <w:p w14:paraId="50AEB496" w14:textId="55087410" w:rsidR="00A74981" w:rsidRPr="00A83494" w:rsidRDefault="00A74981" w:rsidP="00A83494">
      <w:r w:rsidRPr="00A83494">
        <w:t>Flatworms comprise the phylum Platyhelminthes, consisting of approximately 20,000 species</w:t>
      </w:r>
      <w:r w:rsidR="000E0A66">
        <w:t>.</w:t>
      </w:r>
      <w:r w:rsidR="00163FAB">
        <w:t xml:space="preserve"> </w:t>
      </w:r>
      <w:r w:rsidRPr="00A83494">
        <w:t>They are a hermaphroditic group and capable of self-fertilisation, outcrossed sexual reproduction and asexual modes of reproduction</w:t>
      </w:r>
      <w:r w:rsidR="00D73367" w:rsidRPr="00A83494">
        <w:t xml:space="preserve"> </w:t>
      </w:r>
      <w:r w:rsidR="00C67771" w:rsidRPr="00A83494">
        <w:fldChar w:fldCharType="begin"/>
      </w:r>
      <w:r w:rsidR="009A1424">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A83494">
        <w:fldChar w:fldCharType="separate"/>
      </w:r>
      <w:r w:rsidR="00711AE2">
        <w:rPr>
          <w:noProof/>
        </w:rPr>
        <w:t>(Ruppert et al.</w:t>
      </w:r>
      <w:r w:rsidR="009A1424">
        <w:rPr>
          <w:noProof/>
        </w:rPr>
        <w:t xml:space="preserve"> 2004)</w:t>
      </w:r>
      <w:r w:rsidR="00C67771" w:rsidRPr="00A83494">
        <w:fldChar w:fldCharType="end"/>
      </w:r>
      <w:r w:rsidR="006E25A4">
        <w:t>.</w:t>
      </w:r>
    </w:p>
    <w:p w14:paraId="2959A9D0" w14:textId="009DD8D6" w:rsidR="00E34EE3" w:rsidRPr="00A83494" w:rsidRDefault="00E34EE3" w:rsidP="00A83494">
      <w:pPr>
        <w:rPr>
          <w:rFonts w:cs="Calibri"/>
          <w:color w:val="000000"/>
          <w:bdr w:val="none" w:sz="0" w:space="0" w:color="auto" w:frame="1"/>
        </w:rPr>
      </w:pPr>
      <w:r w:rsidRPr="00A83494">
        <w:rPr>
          <w:rFonts w:cs="Calibri"/>
          <w:color w:val="000000"/>
          <w:bdr w:val="none" w:sz="0" w:space="0" w:color="auto" w:frame="1"/>
        </w:rPr>
        <w:t xml:space="preserve">The literature review identified propagule size information from a total of </w:t>
      </w:r>
      <w:r w:rsidR="00CA7BCA" w:rsidRPr="00A83494">
        <w:rPr>
          <w:rFonts w:cs="Calibri"/>
          <w:color w:val="000000"/>
          <w:bdr w:val="none" w:sz="0" w:space="0" w:color="auto" w:frame="1"/>
        </w:rPr>
        <w:t>66</w:t>
      </w:r>
      <w:r w:rsidRPr="00A83494">
        <w:rPr>
          <w:rFonts w:cs="Calibri"/>
          <w:color w:val="000000"/>
          <w:bdr w:val="none" w:sz="0" w:space="0" w:color="auto" w:frame="1"/>
        </w:rPr>
        <w:t xml:space="preserve"> species</w:t>
      </w:r>
      <w:r w:rsidR="000E0A66">
        <w:rPr>
          <w:rFonts w:cs="Calibri"/>
          <w:color w:val="000000"/>
          <w:bdr w:val="none" w:sz="0" w:space="0" w:color="auto" w:frame="1"/>
        </w:rPr>
        <w:t>.</w:t>
      </w:r>
      <w:r w:rsidR="00163FAB">
        <w:rPr>
          <w:rFonts w:cs="Calibri"/>
          <w:color w:val="000000"/>
          <w:bdr w:val="none" w:sz="0" w:space="0" w:color="auto" w:frame="1"/>
        </w:rPr>
        <w:t xml:space="preserve"> </w:t>
      </w:r>
      <w:r w:rsidRPr="00A83494">
        <w:rPr>
          <w:rFonts w:cs="Calibri"/>
          <w:color w:val="000000"/>
          <w:bdr w:val="none" w:sz="0" w:space="0" w:color="auto" w:frame="1"/>
        </w:rPr>
        <w:t xml:space="preserve">This included </w:t>
      </w:r>
      <w:r w:rsidR="00CA7BCA" w:rsidRPr="00A83494">
        <w:rPr>
          <w:rFonts w:cs="Calibri"/>
          <w:color w:val="000000"/>
          <w:bdr w:val="none" w:sz="0" w:space="0" w:color="auto" w:frame="1"/>
        </w:rPr>
        <w:t>68</w:t>
      </w:r>
      <w:r w:rsidRPr="00A83494">
        <w:rPr>
          <w:rFonts w:cs="Calibri"/>
          <w:color w:val="000000"/>
          <w:bdr w:val="none" w:sz="0" w:space="0" w:color="auto" w:frame="1"/>
        </w:rPr>
        <w:t xml:space="preserve"> female gamete sizes estimates and </w:t>
      </w:r>
      <w:r w:rsidR="00A74981" w:rsidRPr="00A83494">
        <w:rPr>
          <w:rFonts w:cs="Calibri"/>
          <w:color w:val="000000"/>
          <w:bdr w:val="none" w:sz="0" w:space="0" w:color="auto" w:frame="1"/>
        </w:rPr>
        <w:t>4</w:t>
      </w:r>
      <w:r w:rsidR="00302EFF" w:rsidRPr="00A83494">
        <w:rPr>
          <w:rFonts w:cs="Calibri"/>
          <w:color w:val="000000"/>
          <w:bdr w:val="none" w:sz="0" w:space="0" w:color="auto" w:frame="1"/>
        </w:rPr>
        <w:t xml:space="preserve"> larval</w:t>
      </w:r>
      <w:r w:rsidRPr="00A83494">
        <w:rPr>
          <w:rFonts w:cs="Calibri"/>
          <w:color w:val="000000"/>
          <w:bdr w:val="none" w:sz="0" w:space="0" w:color="auto" w:frame="1"/>
        </w:rPr>
        <w:t xml:space="preserve"> size estimate</w:t>
      </w:r>
      <w:r w:rsidR="00A23E95">
        <w:rPr>
          <w:rFonts w:cs="Calibri"/>
          <w:color w:val="000000"/>
          <w:bdr w:val="none" w:sz="0" w:space="0" w:color="auto" w:frame="1"/>
        </w:rPr>
        <w:t>s</w:t>
      </w:r>
      <w:r w:rsidRPr="00A83494">
        <w:rPr>
          <w:rFonts w:cs="Calibri"/>
          <w:color w:val="000000"/>
          <w:bdr w:val="none" w:sz="0" w:space="0" w:color="auto" w:frame="1"/>
        </w:rPr>
        <w:t xml:space="preserve">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_Ref49948105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8</w:t>
      </w:r>
      <w:r w:rsidR="00AA0D39">
        <w:rPr>
          <w:rFonts w:cs="Calibri"/>
          <w:color w:val="000000"/>
          <w:bdr w:val="none" w:sz="0" w:space="0" w:color="auto" w:frame="1"/>
        </w:rPr>
        <w:fldChar w:fldCharType="end"/>
      </w:r>
      <w:r w:rsidRPr="00A83494">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Pr="00A83494">
        <w:rPr>
          <w:rFonts w:cs="Calibri"/>
          <w:color w:val="000000"/>
          <w:bdr w:val="none" w:sz="0" w:space="0" w:color="auto" w:frame="1"/>
        </w:rPr>
        <w:t>Female gametes ranged from 6</w:t>
      </w:r>
      <w:r w:rsidR="003B594D" w:rsidRPr="00A83494">
        <w:rPr>
          <w:rFonts w:cs="Calibri"/>
          <w:color w:val="000000"/>
          <w:bdr w:val="none" w:sz="0" w:space="0" w:color="auto" w:frame="1"/>
        </w:rPr>
        <w:t xml:space="preserve"> – </w:t>
      </w:r>
      <w:r w:rsidRPr="00A83494">
        <w:rPr>
          <w:rFonts w:cs="Calibri"/>
          <w:color w:val="000000"/>
          <w:bdr w:val="none" w:sz="0" w:space="0" w:color="auto" w:frame="1"/>
        </w:rPr>
        <w:t>480</w:t>
      </w:r>
      <w:r w:rsidR="003B594D" w:rsidRPr="00A83494">
        <w:rPr>
          <w:rFonts w:cs="Calibri"/>
          <w:color w:val="000000"/>
          <w:bdr w:val="none" w:sz="0" w:space="0" w:color="auto" w:frame="1"/>
        </w:rPr>
        <w:t xml:space="preserve"> </w:t>
      </w:r>
      <w:r w:rsidR="00302EFF" w:rsidRPr="00A83494">
        <w:rPr>
          <w:rFonts w:cs="Calibri"/>
          <w:color w:val="000000"/>
          <w:bdr w:val="none" w:sz="0" w:space="0" w:color="auto" w:frame="1"/>
        </w:rPr>
        <w:t>µm, while larval</w:t>
      </w:r>
      <w:r w:rsidRPr="00A83494">
        <w:rPr>
          <w:rFonts w:cs="Calibri"/>
          <w:color w:val="000000"/>
          <w:bdr w:val="none" w:sz="0" w:space="0" w:color="auto" w:frame="1"/>
        </w:rPr>
        <w:t xml:space="preserve"> size </w:t>
      </w:r>
      <w:r w:rsidR="003B594D" w:rsidRPr="00A83494">
        <w:rPr>
          <w:rFonts w:cs="Calibri"/>
          <w:color w:val="000000"/>
          <w:bdr w:val="none" w:sz="0" w:space="0" w:color="auto" w:frame="1"/>
        </w:rPr>
        <w:t>ranged from</w:t>
      </w:r>
      <w:r w:rsidRPr="00A83494">
        <w:rPr>
          <w:rFonts w:cs="Calibri"/>
          <w:color w:val="000000"/>
          <w:bdr w:val="none" w:sz="0" w:space="0" w:color="auto" w:frame="1"/>
        </w:rPr>
        <w:t xml:space="preserve"> </w:t>
      </w:r>
      <w:r w:rsidR="003B594D" w:rsidRPr="00A83494">
        <w:rPr>
          <w:rFonts w:cs="Calibri"/>
          <w:color w:val="000000"/>
          <w:bdr w:val="none" w:sz="0" w:space="0" w:color="auto" w:frame="1"/>
        </w:rPr>
        <w:t xml:space="preserve">125 – </w:t>
      </w:r>
      <w:r w:rsidRPr="00A83494">
        <w:rPr>
          <w:rFonts w:cs="Calibri"/>
          <w:color w:val="000000"/>
          <w:bdr w:val="none" w:sz="0" w:space="0" w:color="auto" w:frame="1"/>
        </w:rPr>
        <w:t>280</w:t>
      </w:r>
      <w:r w:rsidR="003B594D" w:rsidRPr="00A83494">
        <w:rPr>
          <w:rFonts w:cs="Calibri"/>
          <w:color w:val="000000"/>
          <w:bdr w:val="none" w:sz="0" w:space="0" w:color="auto" w:frame="1"/>
        </w:rPr>
        <w:t xml:space="preserve"> </w:t>
      </w:r>
      <w:r w:rsidR="006E25A4">
        <w:rPr>
          <w:rFonts w:cs="Calibri"/>
          <w:color w:val="000000"/>
          <w:bdr w:val="none" w:sz="0" w:space="0" w:color="auto" w:frame="1"/>
        </w:rPr>
        <w:t>µm in length.</w:t>
      </w:r>
    </w:p>
    <w:p w14:paraId="76D86686" w14:textId="44364277" w:rsidR="00835A65" w:rsidRPr="006E25A4" w:rsidRDefault="00AE06BC" w:rsidP="00A83494">
      <w:pPr>
        <w:rPr>
          <w:highlight w:val="yellow"/>
        </w:rPr>
      </w:pPr>
      <w:r w:rsidRPr="00A83494">
        <w:rPr>
          <w:color w:val="000000" w:themeColor="text1"/>
          <w:lang w:eastAsia="en-AU"/>
        </w:rPr>
        <w:t xml:space="preserve">We identified </w:t>
      </w:r>
      <w:r w:rsidR="007D065A" w:rsidRPr="00A83494">
        <w:rPr>
          <w:color w:val="000000" w:themeColor="text1"/>
          <w:lang w:eastAsia="en-AU"/>
        </w:rPr>
        <w:t>30</w:t>
      </w:r>
      <w:r w:rsidRPr="00A83494">
        <w:rPr>
          <w:color w:val="000000" w:themeColor="text1"/>
          <w:lang w:eastAsia="en-AU"/>
        </w:rPr>
        <w:t xml:space="preserve"> species </w:t>
      </w:r>
      <w:r w:rsidR="009269D0" w:rsidRPr="00A83494">
        <w:rPr>
          <w:color w:val="000000" w:themeColor="text1"/>
          <w:lang w:eastAsia="en-AU"/>
        </w:rPr>
        <w:t xml:space="preserve">(53%) </w:t>
      </w:r>
      <w:r w:rsidRPr="00A83494">
        <w:rPr>
          <w:color w:val="000000" w:themeColor="text1"/>
          <w:lang w:eastAsia="en-AU"/>
        </w:rPr>
        <w:t xml:space="preserve">with </w:t>
      </w:r>
      <w:r w:rsidR="00F518EE" w:rsidRPr="00A83494">
        <w:rPr>
          <w:color w:val="000000" w:themeColor="text1"/>
          <w:lang w:eastAsia="en-AU"/>
        </w:rPr>
        <w:t xml:space="preserve">female gamete sizes &lt; 50 </w:t>
      </w:r>
      <w:r w:rsidR="00F518EE" w:rsidRPr="00A83494">
        <w:rPr>
          <w:rFonts w:cs="Calibri"/>
          <w:color w:val="000000"/>
          <w:bdr w:val="none" w:sz="0" w:space="0" w:color="auto" w:frame="1"/>
        </w:rPr>
        <w:t xml:space="preserve">µm (Table </w:t>
      </w:r>
      <w:r w:rsidR="009677DC" w:rsidRPr="00A83494">
        <w:rPr>
          <w:rFonts w:cs="Calibri"/>
          <w:color w:val="000000"/>
          <w:bdr w:val="none" w:sz="0" w:space="0" w:color="auto" w:frame="1"/>
        </w:rPr>
        <w:t>9</w:t>
      </w:r>
      <w:r w:rsidR="00F518EE" w:rsidRPr="00A83494">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7D065A" w:rsidRPr="00A83494">
        <w:rPr>
          <w:rFonts w:cs="Calibri"/>
          <w:color w:val="000000"/>
          <w:bdr w:val="none" w:sz="0" w:space="0" w:color="auto" w:frame="1"/>
        </w:rPr>
        <w:t>Many of the egg sizes reported were asym</w:t>
      </w:r>
      <w:r w:rsidR="007A0FFB" w:rsidRPr="00A83494">
        <w:rPr>
          <w:rFonts w:cs="Calibri"/>
          <w:color w:val="000000"/>
          <w:bdr w:val="none" w:sz="0" w:space="0" w:color="auto" w:frame="1"/>
        </w:rPr>
        <w:t>me</w:t>
      </w:r>
      <w:r w:rsidR="007D065A" w:rsidRPr="00A83494">
        <w:rPr>
          <w:rFonts w:cs="Calibri"/>
          <w:color w:val="000000"/>
          <w:bdr w:val="none" w:sz="0" w:space="0" w:color="auto" w:frame="1"/>
        </w:rPr>
        <w:t>trical, with at least one of the reported measures &lt; 50 µm</w:t>
      </w:r>
      <w:r w:rsidR="000E0A66">
        <w:rPr>
          <w:rFonts w:cs="Calibri"/>
          <w:color w:val="000000"/>
          <w:bdr w:val="none" w:sz="0" w:space="0" w:color="auto" w:frame="1"/>
        </w:rPr>
        <w:t>.</w:t>
      </w:r>
      <w:r w:rsidR="00163FAB">
        <w:rPr>
          <w:rFonts w:cs="Calibri"/>
          <w:color w:val="000000"/>
          <w:bdr w:val="none" w:sz="0" w:space="0" w:color="auto" w:frame="1"/>
        </w:rPr>
        <w:t xml:space="preserve"> </w:t>
      </w:r>
      <w:r w:rsidR="00835A65" w:rsidRPr="00A83494">
        <w:rPr>
          <w:color w:val="000000" w:themeColor="text1"/>
          <w:lang w:eastAsia="en-AU"/>
        </w:rPr>
        <w:t>The minimum egg size identified was 6</w:t>
      </w:r>
      <w:r w:rsidRPr="00A83494">
        <w:rPr>
          <w:color w:val="000000" w:themeColor="text1"/>
          <w:lang w:eastAsia="en-AU"/>
        </w:rPr>
        <w:t xml:space="preserve"> x 20 </w:t>
      </w:r>
      <w:r w:rsidR="00835A65" w:rsidRPr="00A83494">
        <w:rPr>
          <w:lang w:eastAsia="en-AU"/>
        </w:rPr>
        <w:t xml:space="preserve">µm </w:t>
      </w:r>
      <w:r w:rsidR="00F518EE" w:rsidRPr="00A83494">
        <w:rPr>
          <w:lang w:eastAsia="en-AU"/>
        </w:rPr>
        <w:t>for</w:t>
      </w:r>
      <w:r w:rsidR="00835A65" w:rsidRPr="00A83494">
        <w:rPr>
          <w:lang w:eastAsia="en-AU"/>
        </w:rPr>
        <w:t xml:space="preserve"> </w:t>
      </w:r>
      <w:r w:rsidR="00835A65" w:rsidRPr="00A83494">
        <w:rPr>
          <w:i/>
        </w:rPr>
        <w:t xml:space="preserve">Sclerocollum saudii </w:t>
      </w:r>
      <w:r w:rsidR="00C67771" w:rsidRPr="00A83494">
        <w:fldChar w:fldCharType="begin"/>
      </w:r>
      <w:r w:rsidR="009A1424">
        <w:instrText xml:space="preserve"> ADDIN EN.CITE &lt;EndNote&gt;&lt;Cite&gt;&lt;Author&gt;Al-Jahdali&lt;/Author&gt;&lt;Year&gt;2010&lt;/Year&gt;&lt;RecNum&gt;215&lt;/RecNum&gt;&lt;DisplayText&gt;(Al-Jahdali, 2010)&lt;/DisplayText&gt;&lt;record&gt;&lt;rec-number&gt;215&lt;/rec-number&gt;&lt;foreign-keys&gt;&lt;key app="EN" db-id="rtar052tqprw0def2t1xw5zswx2afzsfzrvs" timestamp="1581288904"&gt;215&lt;/key&gt;&lt;/foreign-keys&gt;&lt;ref-type name="Journal Article"&gt;17&lt;/ref-type&gt;&lt;contributors&gt;&lt;authors&gt;&lt;author&gt;Al-Jahdali, Mohammed O&lt;/author&gt;&lt;/authors&gt;&lt;/contributors&gt;&lt;titles&gt;&lt;title&gt;Helminth parasites from Red Sea fishes: Neowardula brayi gen. nov., sp. nov.(Trematoda: Mesometridae Poche, 1926) and Sclerocollum saudii sp. nov.(Acanthocephala: Cavisomidae Meyer, 1932)&lt;/title&gt;&lt;secondary-title&gt;Zootaxa&lt;/secondary-title&gt;&lt;/titles&gt;&lt;periodical&gt;&lt;full-title&gt;Zootaxa&lt;/full-title&gt;&lt;/periodical&gt;&lt;pages&gt;57-65&lt;/pages&gt;&lt;volume&gt;2681&lt;/volume&gt;&lt;number&gt;1&lt;/number&gt;&lt;dates&gt;&lt;year&gt;2010&lt;/year&gt;&lt;/dates&gt;&lt;isbn&gt;1175-5334&lt;/isbn&gt;&lt;urls&gt;&lt;/urls&gt;&lt;/record&gt;&lt;/Cite&gt;&lt;/EndNote&gt;</w:instrText>
      </w:r>
      <w:r w:rsidR="00C67771" w:rsidRPr="00A83494">
        <w:fldChar w:fldCharType="separate"/>
      </w:r>
      <w:r w:rsidR="009A1424">
        <w:rPr>
          <w:noProof/>
        </w:rPr>
        <w:t>(Al-Jahdali, 2010)</w:t>
      </w:r>
      <w:r w:rsidR="00C67771" w:rsidRPr="00A83494">
        <w:fldChar w:fldCharType="end"/>
      </w:r>
      <w:r w:rsidR="00835A65" w:rsidRPr="00A83494">
        <w:rPr>
          <w:i/>
        </w:rPr>
        <w:t xml:space="preserve">, </w:t>
      </w:r>
      <w:r w:rsidR="00835A65" w:rsidRPr="00A83494">
        <w:t xml:space="preserve">followed by </w:t>
      </w:r>
      <w:r w:rsidR="00835A65" w:rsidRPr="00A83494">
        <w:rPr>
          <w:i/>
        </w:rPr>
        <w:t xml:space="preserve">Aphanurus stossichii </w:t>
      </w:r>
      <w:r w:rsidR="00835A65" w:rsidRPr="00A83494">
        <w:t xml:space="preserve">and </w:t>
      </w:r>
      <w:r w:rsidR="00835A65" w:rsidRPr="00A83494">
        <w:rPr>
          <w:i/>
        </w:rPr>
        <w:t>Aphanurus virgul</w:t>
      </w:r>
      <w:r w:rsidR="00302EFF" w:rsidRPr="00A83494">
        <w:rPr>
          <w:i/>
        </w:rPr>
        <w:t>a</w:t>
      </w:r>
      <w:r w:rsidR="00835A65" w:rsidRPr="00A83494">
        <w:rPr>
          <w:i/>
        </w:rPr>
        <w:t xml:space="preserve"> </w:t>
      </w:r>
      <w:r w:rsidR="00835A65" w:rsidRPr="00A83494">
        <w:t>with minimum diameters of 9</w:t>
      </w:r>
      <w:r w:rsidR="009269D0" w:rsidRPr="00A83494">
        <w:t xml:space="preserve"> </w:t>
      </w:r>
      <w:r w:rsidR="00835A65" w:rsidRPr="00A83494">
        <w:t xml:space="preserve">µm </w:t>
      </w:r>
      <w:r w:rsidR="00C67771" w:rsidRPr="00A83494">
        <w:fldChar w:fldCharType="begin"/>
      </w:r>
      <w:r w:rsidR="009A1424">
        <w:instrText xml:space="preserve"> ADDIN EN.CITE &lt;EndNote&gt;&lt;Cite&gt;&lt;Author&gt;Kostadinova&lt;/Author&gt;&lt;Year&gt;2004&lt;/Year&gt;&lt;RecNum&gt;220&lt;/RecNum&gt;&lt;DisplayText&gt;(Kostadinova et al., 2004)&lt;/DisplayText&gt;&lt;record&gt;&lt;rec-number&gt;220&lt;/rec-number&gt;&lt;foreign-keys&gt;&lt;key app="EN" db-id="rtar052tqprw0def2t1xw5zswx2afzsfzrvs" timestamp="1581294896"&gt;220&lt;/key&gt;&lt;/foreign-keys&gt;&lt;ref-type name="Journal Article"&gt;17&lt;/ref-type&gt;&lt;contributors&gt;&lt;authors&gt;&lt;author&gt;Kostadinova, Aneta&lt;/author&gt;&lt;author&gt;Gibson, David I&lt;/author&gt;&lt;author&gt;Balbuena, Juan Antonio&lt;/author&gt;&lt;author&gt;Power, Anne Marie&lt;/author&gt;&lt;author&gt;Montero, Francisco E&lt;/author&gt;&lt;author&gt;Aydogdu, Ali&lt;/author&gt;&lt;author&gt;Raga, Juan Antonio&lt;/author&gt;&lt;/authors&gt;&lt;/contributors&gt;&lt;titles&gt;&lt;title&gt;&lt;style face="normal" font="default" size="100%"&gt;Redescriptions of &lt;/style&gt;&lt;style face="italic" font="default" size="100%"&gt;Aphanurus stossichii&lt;/style&gt;&lt;style face="normal" font="default" size="100%"&gt; (Monticelli, 1891) and A. virgula Looss, 1907 (Digenea: Hemiuridae)&lt;/style&gt;&lt;/title&gt;&lt;secondary-title&gt;Systematic Parasitology&lt;/secondary-title&gt;&lt;/titles&gt;&lt;periodical&gt;&lt;full-title&gt;Systematic Parasitology&lt;/full-title&gt;&lt;/periodical&gt;&lt;pages&gt;175-184&lt;/pages&gt;&lt;volume&gt;58&lt;/volume&gt;&lt;number&gt;3&lt;/number&gt;&lt;dates&gt;&lt;year&gt;2004&lt;/year&gt;&lt;/dates&gt;&lt;isbn&gt;0165-5752&lt;/isbn&gt;&lt;urls&gt;&lt;/urls&gt;&lt;/record&gt;&lt;/Cite&gt;&lt;/EndNote&gt;</w:instrText>
      </w:r>
      <w:r w:rsidR="00C67771" w:rsidRPr="00A83494">
        <w:fldChar w:fldCharType="separate"/>
      </w:r>
      <w:r w:rsidR="00711AE2">
        <w:rPr>
          <w:noProof/>
        </w:rPr>
        <w:t>(Kostadinova et al.</w:t>
      </w:r>
      <w:r w:rsidR="009A1424">
        <w:rPr>
          <w:noProof/>
        </w:rPr>
        <w:t xml:space="preserve"> 2004)</w:t>
      </w:r>
      <w:r w:rsidR="00C67771" w:rsidRPr="00A83494">
        <w:fldChar w:fldCharType="end"/>
      </w:r>
      <w:r w:rsidR="009677DC" w:rsidRPr="00A83494">
        <w:t>(</w:t>
      </w:r>
      <w:r w:rsidR="000A3452">
        <w:fldChar w:fldCharType="begin"/>
      </w:r>
      <w:r w:rsidR="000A3452">
        <w:instrText xml:space="preserve"> REF _Ref48746392 \h </w:instrText>
      </w:r>
      <w:r w:rsidR="000A3452">
        <w:fldChar w:fldCharType="separate"/>
      </w:r>
      <w:r w:rsidR="0044649D" w:rsidRPr="006148D0">
        <w:t xml:space="preserve">Table </w:t>
      </w:r>
      <w:r w:rsidR="0044649D">
        <w:rPr>
          <w:noProof/>
        </w:rPr>
        <w:t>9</w:t>
      </w:r>
      <w:r w:rsidR="000A3452">
        <w:fldChar w:fldCharType="end"/>
      </w:r>
      <w:r w:rsidR="009677DC" w:rsidRPr="00A83494">
        <w:t>)</w:t>
      </w:r>
      <w:r w:rsidR="00835A65" w:rsidRPr="00A83494">
        <w:t>.</w:t>
      </w:r>
    </w:p>
    <w:p w14:paraId="1D20DDDC" w14:textId="5A6D6B04" w:rsidR="00050979" w:rsidRPr="00A83494" w:rsidRDefault="00050979" w:rsidP="00A83494">
      <w:r w:rsidRPr="00A83494">
        <w:t>No</w:t>
      </w:r>
      <w:r w:rsidR="00973C6E" w:rsidRPr="00A83494">
        <w:t>ne of the</w:t>
      </w:r>
      <w:r w:rsidRPr="00A83494">
        <w:t xml:space="preserve"> species identified from the literature search were identified as known biofouling risk species</w:t>
      </w:r>
      <w:r w:rsidRPr="00A83494">
        <w:rPr>
          <w:rFonts w:cs="Calibri"/>
          <w:color w:val="000000"/>
          <w:bdr w:val="none" w:sz="0" w:space="0" w:color="auto" w:frame="1"/>
        </w:rPr>
        <w:t xml:space="preserve"> </w:t>
      </w:r>
      <w:r w:rsidR="00C67771" w:rsidRPr="00A83494">
        <w:fldChar w:fldCharType="begin"/>
      </w:r>
      <w:r w:rsidR="009A1424">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A83494">
        <w:fldChar w:fldCharType="separate"/>
      </w:r>
      <w:r w:rsidR="00711AE2">
        <w:rPr>
          <w:noProof/>
        </w:rPr>
        <w:t>(Hewitt et al.</w:t>
      </w:r>
      <w:r w:rsidR="009A1424">
        <w:rPr>
          <w:noProof/>
        </w:rPr>
        <w:t xml:space="preserve"> 2011</w:t>
      </w:r>
      <w:r w:rsidR="00F476DF">
        <w:rPr>
          <w:noProof/>
        </w:rPr>
        <w:t>;</w:t>
      </w:r>
      <w:r w:rsidR="00711AE2">
        <w:rPr>
          <w:noProof/>
        </w:rPr>
        <w:t xml:space="preserve"> McClary and Nelligan</w:t>
      </w:r>
      <w:r w:rsidR="009A1424">
        <w:rPr>
          <w:noProof/>
        </w:rPr>
        <w:t xml:space="preserve"> 2001)</w:t>
      </w:r>
      <w:r w:rsidR="00C67771" w:rsidRPr="00A83494">
        <w:fldChar w:fldCharType="end"/>
      </w:r>
      <w:r w:rsidR="006E25A4">
        <w:t>.</w:t>
      </w:r>
    </w:p>
    <w:p w14:paraId="6E4D7ED5" w14:textId="0F5A22C3" w:rsidR="00D10B6B" w:rsidRPr="00067A57" w:rsidRDefault="0053731E" w:rsidP="00A83494">
      <w:pPr>
        <w:pStyle w:val="Caption"/>
      </w:pPr>
      <w:bookmarkStart w:id="70" w:name="_Ref48746392"/>
      <w:bookmarkStart w:id="71" w:name="_Toc35333319"/>
      <w:bookmarkStart w:id="72" w:name="_Toc34644179"/>
      <w:bookmarkStart w:id="73" w:name="_Toc34644272"/>
      <w:bookmarkStart w:id="74" w:name="_Toc38914008"/>
      <w:bookmarkStart w:id="75" w:name="_Toc51666039"/>
      <w:r w:rsidRPr="006148D0">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9</w:t>
      </w:r>
      <w:r w:rsidR="00D76B84">
        <w:rPr>
          <w:noProof/>
        </w:rPr>
        <w:fldChar w:fldCharType="end"/>
      </w:r>
      <w:bookmarkEnd w:id="70"/>
      <w:r w:rsidRPr="006148D0">
        <w:t xml:space="preserve"> </w:t>
      </w:r>
      <w:bookmarkEnd w:id="71"/>
      <w:bookmarkEnd w:id="72"/>
      <w:bookmarkEnd w:id="73"/>
      <w:r w:rsidR="001A2129" w:rsidRPr="006148D0">
        <w:t xml:space="preserve">Propagule </w:t>
      </w:r>
      <w:r w:rsidR="00302EFF" w:rsidRPr="006148D0">
        <w:t>sizes for key flatworm species</w:t>
      </w:r>
      <w:bookmarkEnd w:id="74"/>
      <w:bookmarkEnd w:id="75"/>
    </w:p>
    <w:tbl>
      <w:tblPr>
        <w:tblStyle w:val="ABAREStableleftalign"/>
        <w:tblW w:w="5185" w:type="pct"/>
        <w:tblLook w:val="04A0" w:firstRow="1" w:lastRow="0" w:firstColumn="1" w:lastColumn="0" w:noHBand="0" w:noVBand="1"/>
        <w:tblDescription w:val="4-column table showing the propagule sizes for key flatworm species identified from a literature search. For propagules that are not spherical, the longest x shortest length are given (where available). Data are shown in terms of: Species, Egg in micrometre, Embryo or Larvae in micrometre and References."/>
      </w:tblPr>
      <w:tblGrid>
        <w:gridCol w:w="2744"/>
        <w:gridCol w:w="963"/>
        <w:gridCol w:w="1937"/>
        <w:gridCol w:w="3716"/>
      </w:tblGrid>
      <w:tr w:rsidR="00732814" w:rsidRPr="006148D0" w14:paraId="0BF0E307" w14:textId="77777777" w:rsidTr="007977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66" w:type="pct"/>
            <w:tcBorders>
              <w:top w:val="single" w:sz="4" w:space="0" w:color="auto"/>
              <w:bottom w:val="single" w:sz="4" w:space="0" w:color="auto"/>
            </w:tcBorders>
            <w:noWrap/>
            <w:hideMark/>
          </w:tcPr>
          <w:p w14:paraId="58F70D78" w14:textId="203AD5FD" w:rsidR="00F518EE" w:rsidRPr="006148D0" w:rsidRDefault="00F518EE" w:rsidP="00A83494">
            <w:pPr>
              <w:pStyle w:val="TableHeading"/>
            </w:pPr>
            <w:r w:rsidRPr="006148D0">
              <w:t>Species</w:t>
            </w:r>
          </w:p>
        </w:tc>
        <w:tc>
          <w:tcPr>
            <w:tcW w:w="514" w:type="pct"/>
            <w:tcBorders>
              <w:top w:val="single" w:sz="4" w:space="0" w:color="auto"/>
              <w:bottom w:val="single" w:sz="4" w:space="0" w:color="auto"/>
            </w:tcBorders>
            <w:noWrap/>
            <w:hideMark/>
          </w:tcPr>
          <w:p w14:paraId="18CCA032" w14:textId="75DBCDA5" w:rsidR="00F518EE" w:rsidRPr="006148D0" w:rsidRDefault="00F518EE" w:rsidP="00A83494">
            <w:pPr>
              <w:pStyle w:val="TableHeading"/>
              <w:jc w:val="right"/>
              <w:cnfStyle w:val="100000000000" w:firstRow="1" w:lastRow="0" w:firstColumn="0" w:lastColumn="0" w:oddVBand="0" w:evenVBand="0" w:oddHBand="0" w:evenHBand="0" w:firstRowFirstColumn="0" w:firstRowLastColumn="0" w:lastRowFirstColumn="0" w:lastRowLastColumn="0"/>
            </w:pPr>
            <w:r w:rsidRPr="006148D0">
              <w:t>Egg (µm)</w:t>
            </w:r>
          </w:p>
        </w:tc>
        <w:tc>
          <w:tcPr>
            <w:tcW w:w="1035" w:type="pct"/>
            <w:tcBorders>
              <w:top w:val="single" w:sz="4" w:space="0" w:color="auto"/>
              <w:bottom w:val="single" w:sz="4" w:space="0" w:color="auto"/>
            </w:tcBorders>
            <w:noWrap/>
            <w:hideMark/>
          </w:tcPr>
          <w:p w14:paraId="5A995D1D" w14:textId="7B0C6FD4" w:rsidR="00F518EE" w:rsidRPr="006148D0" w:rsidRDefault="00F518EE" w:rsidP="00A83494">
            <w:pPr>
              <w:pStyle w:val="TableHeading"/>
              <w:jc w:val="right"/>
              <w:cnfStyle w:val="100000000000" w:firstRow="1" w:lastRow="0" w:firstColumn="0" w:lastColumn="0" w:oddVBand="0" w:evenVBand="0" w:oddHBand="0" w:evenHBand="0" w:firstRowFirstColumn="0" w:firstRowLastColumn="0" w:lastRowFirstColumn="0" w:lastRowLastColumn="0"/>
            </w:pPr>
            <w:r w:rsidRPr="006148D0">
              <w:t>Embryo/larvae (µm)</w:t>
            </w:r>
          </w:p>
        </w:tc>
        <w:tc>
          <w:tcPr>
            <w:tcW w:w="1985" w:type="pct"/>
            <w:tcBorders>
              <w:top w:val="single" w:sz="4" w:space="0" w:color="auto"/>
              <w:bottom w:val="single" w:sz="4" w:space="0" w:color="auto"/>
            </w:tcBorders>
            <w:noWrap/>
            <w:hideMark/>
          </w:tcPr>
          <w:p w14:paraId="6D001A5F" w14:textId="132B8245" w:rsidR="00F518EE" w:rsidRPr="006148D0" w:rsidRDefault="00F518EE" w:rsidP="00514B8F">
            <w:pPr>
              <w:pStyle w:val="TableHeading"/>
              <w:cnfStyle w:val="100000000000" w:firstRow="1" w:lastRow="0" w:firstColumn="0" w:lastColumn="0" w:oddVBand="0" w:evenVBand="0" w:oddHBand="0" w:evenHBand="0" w:firstRowFirstColumn="0" w:firstRowLastColumn="0" w:lastRowFirstColumn="0" w:lastRowLastColumn="0"/>
            </w:pPr>
            <w:r w:rsidRPr="006148D0">
              <w:t>References</w:t>
            </w:r>
          </w:p>
        </w:tc>
      </w:tr>
      <w:tr w:rsidR="00732814" w:rsidRPr="006148D0" w14:paraId="4CB1DCD8"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1FDCCD11" w14:textId="4C663517" w:rsidR="00A46ECD" w:rsidRPr="00A83494" w:rsidRDefault="00A46ECD" w:rsidP="00A83494">
            <w:pPr>
              <w:pStyle w:val="TableText"/>
              <w:rPr>
                <w:i/>
              </w:rPr>
            </w:pPr>
            <w:r w:rsidRPr="00A83494">
              <w:rPr>
                <w:i/>
              </w:rPr>
              <w:t>Scleroco</w:t>
            </w:r>
            <w:r w:rsidR="002A5B4F">
              <w:rPr>
                <w:i/>
              </w:rPr>
              <w:t>llum saudii</w:t>
            </w:r>
          </w:p>
        </w:tc>
        <w:tc>
          <w:tcPr>
            <w:tcW w:w="514" w:type="pct"/>
            <w:noWrap/>
            <w:hideMark/>
          </w:tcPr>
          <w:p w14:paraId="74B3C0B4" w14:textId="1910B99E" w:rsidR="00A46ECD" w:rsidRPr="006148D0" w:rsidRDefault="00A46ECD"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6</w:t>
            </w:r>
            <w:r w:rsidR="00F518EE" w:rsidRPr="006148D0">
              <w:t xml:space="preserve"> x 20</w:t>
            </w:r>
          </w:p>
        </w:tc>
        <w:tc>
          <w:tcPr>
            <w:tcW w:w="1035" w:type="pct"/>
            <w:noWrap/>
            <w:hideMark/>
          </w:tcPr>
          <w:p w14:paraId="7C6E4A46" w14:textId="5AB665A8" w:rsidR="00A46ECD"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4666E526" w14:textId="08FB9EEF" w:rsidR="00A46ECD"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&lt;EndNote&gt;&lt;Cite&gt;&lt;Author&gt;Al-Jahdali&lt;/Author&gt;&lt;Year&gt;2010&lt;/Year&gt;&lt;RecNum&gt;215&lt;/RecNum&gt;&lt;DisplayText&gt;(Al-Jahdali, 2010)&lt;/DisplayText&gt;&lt;record&gt;&lt;rec-number&gt;215&lt;/rec-number&gt;&lt;foreign-keys&gt;&lt;key app="EN" db-id="rtar052tqprw0def2t1xw5zswx2afzsfzrvs" timestamp="1581288904"&gt;215&lt;/key&gt;&lt;/foreign-keys&gt;&lt;ref-type name="Journal Article"&gt;17&lt;/ref-type&gt;&lt;contributors&gt;&lt;authors&gt;&lt;author&gt;Al-Jahdali, Mohammed O&lt;/author&gt;&lt;/authors&gt;&lt;/contributors&gt;&lt;titles&gt;&lt;title&gt;Helminth parasites from Red Sea fishes: Neowardula brayi gen. nov., sp. nov.(Trematoda: Mesometridae Poche, 1926) and Sclerocollum saudii sp. nov.(Acanthocephala: Cavisomidae Meyer, 1932)&lt;/title&gt;&lt;secondary-title&gt;Zootaxa&lt;/secondary-title&gt;&lt;/titles&gt;&lt;periodical&gt;&lt;full-title&gt;Zootaxa&lt;/full-title&gt;&lt;/periodical&gt;&lt;pages&gt;57-65&lt;/pages&gt;&lt;volume&gt;2681&lt;/volume&gt;&lt;number&gt;1&lt;/number&gt;&lt;dates&gt;&lt;year&gt;2010&lt;/year&gt;&lt;/dates&gt;&lt;isbn&gt;1175-5334&lt;/isbn&gt;&lt;urls&gt;&lt;/urls&gt;&lt;/record&gt;&lt;/Cite&gt;&lt;/EndNote&gt;</w:instrText>
            </w:r>
            <w:r>
              <w:fldChar w:fldCharType="separate"/>
            </w:r>
            <w:r w:rsidR="00711AE2">
              <w:rPr>
                <w:noProof/>
              </w:rPr>
              <w:t>(Al-Jahdali</w:t>
            </w:r>
            <w:r w:rsidR="009A1424">
              <w:rPr>
                <w:noProof/>
              </w:rPr>
              <w:t xml:space="preserve"> 2010)</w:t>
            </w:r>
            <w:r>
              <w:fldChar w:fldCharType="end"/>
            </w:r>
          </w:p>
        </w:tc>
      </w:tr>
      <w:tr w:rsidR="00732814" w:rsidRPr="006148D0" w14:paraId="2F4A6C94"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5E721ADE" w14:textId="77777777" w:rsidR="00A46ECD" w:rsidRPr="00A83494" w:rsidRDefault="00A46ECD" w:rsidP="00A83494">
            <w:pPr>
              <w:pStyle w:val="TableText"/>
              <w:rPr>
                <w:i/>
              </w:rPr>
            </w:pPr>
            <w:r w:rsidRPr="00A83494">
              <w:rPr>
                <w:i/>
              </w:rPr>
              <w:t>Aphanurus stossichii</w:t>
            </w:r>
          </w:p>
        </w:tc>
        <w:tc>
          <w:tcPr>
            <w:tcW w:w="514" w:type="pct"/>
            <w:noWrap/>
            <w:hideMark/>
          </w:tcPr>
          <w:p w14:paraId="5A7D8CAA" w14:textId="7B7EB022" w:rsidR="00A46ECD" w:rsidRPr="006148D0" w:rsidRDefault="00A46ECD"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9</w:t>
            </w:r>
            <w:r w:rsidR="00C0285F">
              <w:t xml:space="preserve"> </w:t>
            </w:r>
            <w:r w:rsidR="00C0285F">
              <w:rPr>
                <w:rFonts w:ascii="Calibri" w:hAnsi="Calibri" w:cs="Calibri"/>
                <w:color w:val="000000"/>
                <w:bdr w:val="none" w:sz="0" w:space="0" w:color="auto" w:frame="1"/>
              </w:rPr>
              <w:t>–</w:t>
            </w:r>
            <w:r w:rsidR="008019AF">
              <w:rPr>
                <w:rFonts w:ascii="Calibri" w:hAnsi="Calibri" w:cs="Calibri"/>
                <w:color w:val="000000"/>
                <w:bdr w:val="none" w:sz="0" w:space="0" w:color="auto" w:frame="1"/>
              </w:rPr>
              <w:t xml:space="preserve"> </w:t>
            </w:r>
            <w:r w:rsidR="007D065A" w:rsidRPr="006148D0">
              <w:t>13</w:t>
            </w:r>
          </w:p>
        </w:tc>
        <w:tc>
          <w:tcPr>
            <w:tcW w:w="1035" w:type="pct"/>
            <w:noWrap/>
            <w:hideMark/>
          </w:tcPr>
          <w:p w14:paraId="5C532F98" w14:textId="5E1544BA" w:rsidR="00A46ECD"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3A0EA7EE" w14:textId="165E7DFA" w:rsidR="00A46ECD"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&lt;EndNote&gt;&lt;Cite&gt;&lt;Author&gt;Kostadinova&lt;/Author&gt;&lt;Year&gt;2004&lt;/Year&gt;&lt;RecNum&gt;220&lt;/RecNum&gt;&lt;DisplayText&gt;(Kostadinova et al., 2004)&lt;/DisplayText&gt;&lt;record&gt;&lt;rec-number&gt;220&lt;/rec-number&gt;&lt;foreign-keys&gt;&lt;key app="EN" db-id="rtar052tqprw0def2t1xw5zswx2afzsfzrvs" timestamp="1581294896"&gt;220&lt;/key&gt;&lt;/foreign-keys&gt;&lt;ref-type name="Journal Article"&gt;17&lt;/ref-type&gt;&lt;contributors&gt;&lt;authors&gt;&lt;author&gt;Kostadinova, Aneta&lt;/author&gt;&lt;author&gt;Gibson, David I&lt;/author&gt;&lt;author&gt;Balbuena, Juan Antonio&lt;/author&gt;&lt;author&gt;Power, Anne Marie&lt;/author&gt;&lt;author&gt;Montero, Francisco E&lt;/author&gt;&lt;author&gt;Aydogdu, Ali&lt;/author&gt;&lt;author&gt;Raga, Juan Antonio&lt;/author&gt;&lt;/authors&gt;&lt;/contributors&gt;&lt;titles&gt;&lt;title&gt;&lt;style face="normal" font="default" size="100%"&gt;Redescriptions of &lt;/style&gt;&lt;style face="italic" font="default" size="100%"&gt;Aphanurus stossichii&lt;/style&gt;&lt;style face="normal" font="default" size="100%"&gt; (Monticelli, 1891) and A. virgula Looss, 1907 (Digenea: Hemiuridae)&lt;/style&gt;&lt;/title&gt;&lt;secondary-title&gt;Systematic Parasitology&lt;/secondary-title&gt;&lt;/titles&gt;&lt;periodical&gt;&lt;full-title&gt;Systematic Parasitology&lt;/full-title&gt;&lt;/periodical&gt;&lt;pages&gt;175-184&lt;/pages&gt;&lt;volume&gt;58&lt;/volume&gt;&lt;number&gt;3&lt;/number&gt;&lt;dates&gt;&lt;year&gt;2004&lt;/year&gt;&lt;/dates&gt;&lt;isbn&gt;0165-5752&lt;/isbn&gt;&lt;urls&gt;&lt;/urls&gt;&lt;/record&gt;&lt;/Cite&gt;&lt;/EndNote&gt;</w:instrText>
            </w:r>
            <w:r>
              <w:fldChar w:fldCharType="separate"/>
            </w:r>
            <w:r w:rsidR="00711AE2">
              <w:rPr>
                <w:noProof/>
              </w:rPr>
              <w:t>(Kostadinova et al.</w:t>
            </w:r>
            <w:r w:rsidR="009A1424">
              <w:rPr>
                <w:noProof/>
              </w:rPr>
              <w:t xml:space="preserve"> 2004)</w:t>
            </w:r>
            <w:r>
              <w:fldChar w:fldCharType="end"/>
            </w:r>
          </w:p>
        </w:tc>
      </w:tr>
      <w:tr w:rsidR="00732814" w:rsidRPr="006148D0" w14:paraId="71D7D40C"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55342795" w14:textId="77777777" w:rsidR="00A46ECD" w:rsidRPr="00A83494" w:rsidRDefault="00A46ECD" w:rsidP="00A83494">
            <w:pPr>
              <w:pStyle w:val="TableText"/>
              <w:rPr>
                <w:i/>
              </w:rPr>
            </w:pPr>
            <w:r w:rsidRPr="00A83494">
              <w:rPr>
                <w:i/>
              </w:rPr>
              <w:t>Aphanurus virgula</w:t>
            </w:r>
          </w:p>
        </w:tc>
        <w:tc>
          <w:tcPr>
            <w:tcW w:w="514" w:type="pct"/>
            <w:noWrap/>
            <w:hideMark/>
          </w:tcPr>
          <w:p w14:paraId="4CDF5359" w14:textId="4637F90B" w:rsidR="00A46ECD" w:rsidRPr="006148D0" w:rsidRDefault="00A46ECD"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9</w:t>
            </w:r>
            <w:r w:rsidR="00C0285F">
              <w:t xml:space="preserve"> </w:t>
            </w:r>
            <w:r w:rsidR="00C0285F">
              <w:rPr>
                <w:rFonts w:ascii="Calibri" w:hAnsi="Calibri" w:cs="Calibri"/>
                <w:color w:val="000000"/>
                <w:bdr w:val="none" w:sz="0" w:space="0" w:color="auto" w:frame="1"/>
              </w:rPr>
              <w:t>–</w:t>
            </w:r>
            <w:r w:rsidR="008019AF">
              <w:rPr>
                <w:rFonts w:ascii="Calibri" w:hAnsi="Calibri" w:cs="Calibri"/>
                <w:color w:val="000000"/>
                <w:bdr w:val="none" w:sz="0" w:space="0" w:color="auto" w:frame="1"/>
              </w:rPr>
              <w:t xml:space="preserve"> </w:t>
            </w:r>
            <w:r w:rsidR="007D065A" w:rsidRPr="006148D0">
              <w:t>13</w:t>
            </w:r>
          </w:p>
        </w:tc>
        <w:tc>
          <w:tcPr>
            <w:tcW w:w="1035" w:type="pct"/>
            <w:noWrap/>
            <w:hideMark/>
          </w:tcPr>
          <w:p w14:paraId="004779CC" w14:textId="56157AD8" w:rsidR="00A46ECD"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2958A07F" w14:textId="7179D3BF" w:rsidR="00A46ECD"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&lt;EndNote&gt;&lt;Cite&gt;&lt;Author&gt;Kostadinova&lt;/Author&gt;&lt;Year&gt;2004&lt;/Year&gt;&lt;RecNum&gt;220&lt;/RecNum&gt;&lt;DisplayText&gt;(Kostadinova et al., 2004)&lt;/DisplayText&gt;&lt;record&gt;&lt;rec-number&gt;220&lt;/rec-number&gt;&lt;foreign-keys&gt;&lt;key app="EN" db-id="rtar052tqprw0def2t1xw5zswx2afzsfzrvs" timestamp="1581294896"&gt;220&lt;/key&gt;&lt;/foreign-keys&gt;&lt;ref-type name="Journal Article"&gt;17&lt;/ref-type&gt;&lt;contributors&gt;&lt;authors&gt;&lt;author&gt;Kostadinova, Aneta&lt;/author&gt;&lt;author&gt;Gibson, David I&lt;/author&gt;&lt;author&gt;Balbuena, Juan Antonio&lt;/author&gt;&lt;author&gt;Power, Anne Marie&lt;/author&gt;&lt;author&gt;Montero, Francisco E&lt;/author&gt;&lt;author&gt;Aydogdu, Ali&lt;/author&gt;&lt;author&gt;Raga, Juan Antonio&lt;/author&gt;&lt;/authors&gt;&lt;/contributors&gt;&lt;titles&gt;&lt;title&gt;&lt;style face="normal" font="default" size="100%"&gt;Redescriptions of &lt;/style&gt;&lt;style face="italic" font="default" size="100%"&gt;Aphanurus stossichii&lt;/style&gt;&lt;style face="normal" font="default" size="100%"&gt; (Monticelli, 1891) and A. virgula Looss, 1907 (Digenea: Hemiuridae)&lt;/style&gt;&lt;/title&gt;&lt;secondary-title&gt;Systematic Parasitology&lt;/secondary-title&gt;&lt;/titles&gt;&lt;periodical&gt;&lt;full-title&gt;Systematic Parasitology&lt;/full-title&gt;&lt;/periodical&gt;&lt;pages&gt;175-184&lt;/pages&gt;&lt;volume&gt;58&lt;/volume&gt;&lt;number&gt;3&lt;/number&gt;&lt;dates&gt;&lt;year&gt;2004&lt;/year&gt;&lt;/dates&gt;&lt;isbn&gt;0165-5752&lt;/isbn&gt;&lt;urls&gt;&lt;/urls&gt;&lt;/record&gt;&lt;/Cite&gt;&lt;/EndNote&gt;</w:instrText>
            </w:r>
            <w:r>
              <w:fldChar w:fldCharType="separate"/>
            </w:r>
            <w:r w:rsidR="00711AE2">
              <w:rPr>
                <w:noProof/>
              </w:rPr>
              <w:t>(Kostadinova et al.</w:t>
            </w:r>
            <w:r w:rsidR="009A1424">
              <w:rPr>
                <w:noProof/>
              </w:rPr>
              <w:t xml:space="preserve"> 2004)</w:t>
            </w:r>
            <w:r>
              <w:fldChar w:fldCharType="end"/>
            </w:r>
          </w:p>
        </w:tc>
      </w:tr>
      <w:tr w:rsidR="00732814" w:rsidRPr="006148D0" w14:paraId="7556E5DB"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7FEEC385" w14:textId="72345FF9" w:rsidR="00A46ECD" w:rsidRPr="00A83494" w:rsidRDefault="002A5B4F" w:rsidP="00A83494">
            <w:pPr>
              <w:pStyle w:val="TableText"/>
              <w:rPr>
                <w:i/>
              </w:rPr>
            </w:pPr>
            <w:r>
              <w:rPr>
                <w:i/>
              </w:rPr>
              <w:t>Haploporus indicus</w:t>
            </w:r>
          </w:p>
        </w:tc>
        <w:tc>
          <w:tcPr>
            <w:tcW w:w="514" w:type="pct"/>
            <w:noWrap/>
            <w:hideMark/>
          </w:tcPr>
          <w:p w14:paraId="05CFCC91" w14:textId="6C59FC07" w:rsidR="00A46ECD" w:rsidRPr="006148D0" w:rsidRDefault="00A46ECD"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11</w:t>
            </w:r>
            <w:r w:rsidR="00C0285F">
              <w:t xml:space="preserve"> </w:t>
            </w:r>
            <w:r w:rsidR="00C0285F">
              <w:rPr>
                <w:rFonts w:ascii="Calibri" w:hAnsi="Calibri" w:cs="Calibri"/>
                <w:color w:val="000000"/>
                <w:bdr w:val="none" w:sz="0" w:space="0" w:color="auto" w:frame="1"/>
              </w:rPr>
              <w:t>–</w:t>
            </w:r>
            <w:r w:rsidR="008019AF">
              <w:rPr>
                <w:rFonts w:ascii="Calibri" w:hAnsi="Calibri" w:cs="Calibri"/>
                <w:color w:val="000000"/>
                <w:bdr w:val="none" w:sz="0" w:space="0" w:color="auto" w:frame="1"/>
              </w:rPr>
              <w:t xml:space="preserve"> </w:t>
            </w:r>
            <w:r w:rsidR="007D065A" w:rsidRPr="006148D0">
              <w:t>15</w:t>
            </w:r>
          </w:p>
        </w:tc>
        <w:tc>
          <w:tcPr>
            <w:tcW w:w="1035" w:type="pct"/>
            <w:noWrap/>
            <w:hideMark/>
          </w:tcPr>
          <w:p w14:paraId="3FE294E5" w14:textId="2B70EB98" w:rsidR="00A46ECD"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7276DC25" w14:textId="5985CC92" w:rsidR="00A46ECD"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711AE2">
              <w:rPr>
                <w:noProof/>
              </w:rPr>
              <w:t>(Atopkin et al.</w:t>
            </w:r>
            <w:r w:rsidR="009A1424">
              <w:rPr>
                <w:noProof/>
              </w:rPr>
              <w:t xml:space="preserve"> 2019)</w:t>
            </w:r>
            <w:r>
              <w:fldChar w:fldCharType="end"/>
            </w:r>
          </w:p>
        </w:tc>
      </w:tr>
      <w:tr w:rsidR="00732814" w:rsidRPr="006148D0" w14:paraId="6CB3EBAD"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21BCF367" w14:textId="77777777" w:rsidR="00A46ECD" w:rsidRPr="00A83494" w:rsidRDefault="00A46ECD" w:rsidP="00A83494">
            <w:pPr>
              <w:pStyle w:val="TableText"/>
              <w:rPr>
                <w:i/>
              </w:rPr>
            </w:pPr>
            <w:r w:rsidRPr="00A83494">
              <w:rPr>
                <w:i/>
              </w:rPr>
              <w:t>Sclerocollum rubrimaris</w:t>
            </w:r>
          </w:p>
        </w:tc>
        <w:tc>
          <w:tcPr>
            <w:tcW w:w="514" w:type="pct"/>
            <w:noWrap/>
            <w:hideMark/>
          </w:tcPr>
          <w:p w14:paraId="68D27F2C" w14:textId="08B480EB" w:rsidR="00A46ECD" w:rsidRPr="006148D0" w:rsidRDefault="00A46ECD"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14</w:t>
            </w:r>
            <w:r w:rsidR="007D065A" w:rsidRPr="006148D0">
              <w:t xml:space="preserve"> x 55</w:t>
            </w:r>
          </w:p>
        </w:tc>
        <w:tc>
          <w:tcPr>
            <w:tcW w:w="1035" w:type="pct"/>
            <w:noWrap/>
            <w:hideMark/>
          </w:tcPr>
          <w:p w14:paraId="4C303B9F" w14:textId="0BBB3768" w:rsidR="00A46ECD"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5E49B252" w14:textId="5CEC67E3" w:rsidR="00A46ECD"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&lt;EndNote&gt;&lt;Cite&gt;&lt;Author&gt;Al-Jahdali&lt;/Author&gt;&lt;Year&gt;2010&lt;/Year&gt;&lt;RecNum&gt;215&lt;/RecNum&gt;&lt;DisplayText&gt;(Al-Jahdali, 2010)&lt;/DisplayText&gt;&lt;record&gt;&lt;rec-number&gt;215&lt;/rec-number&gt;&lt;foreign-keys&gt;&lt;key app="EN" db-id="rtar052tqprw0def2t1xw5zswx2afzsfzrvs" timestamp="1581288904"&gt;215&lt;/key&gt;&lt;/foreign-keys&gt;&lt;ref-type name="Journal Article"&gt;17&lt;/ref-type&gt;&lt;contributors&gt;&lt;authors&gt;&lt;author&gt;Al-Jahdali, Mohammed O&lt;/author&gt;&lt;/authors&gt;&lt;/contributors&gt;&lt;titles&gt;&lt;title&gt;Helminth parasites from Red Sea fishes: Neowardula brayi gen. nov., sp. nov.(Trematoda: Mesometridae Poche, 1926) and Sclerocollum saudii sp. nov.(Acanthocephala: Cavisomidae Meyer, 1932)&lt;/title&gt;&lt;secondary-title&gt;Zootaxa&lt;/secondary-title&gt;&lt;/titles&gt;&lt;periodical&gt;&lt;full-title&gt;Zootaxa&lt;/full-title&gt;&lt;/periodical&gt;&lt;pages&gt;57-65&lt;/pages&gt;&lt;volume&gt;2681&lt;/volume&gt;&lt;number&gt;1&lt;/number&gt;&lt;dates&gt;&lt;year&gt;2010&lt;/year&gt;&lt;/dates&gt;&lt;isbn&gt;1175-5334&lt;/isbn&gt;&lt;urls&gt;&lt;/urls&gt;&lt;/record&gt;&lt;/Cite&gt;&lt;/EndNote&gt;</w:instrText>
            </w:r>
            <w:r>
              <w:fldChar w:fldCharType="separate"/>
            </w:r>
            <w:r w:rsidR="00711AE2">
              <w:rPr>
                <w:noProof/>
              </w:rPr>
              <w:t>(Al-Jahdali</w:t>
            </w:r>
            <w:r w:rsidR="009A1424">
              <w:rPr>
                <w:noProof/>
              </w:rPr>
              <w:t xml:space="preserve"> 2010)</w:t>
            </w:r>
            <w:r>
              <w:fldChar w:fldCharType="end"/>
            </w:r>
          </w:p>
        </w:tc>
      </w:tr>
      <w:tr w:rsidR="00732814" w:rsidRPr="006148D0" w14:paraId="69819A64"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4D6535B9" w14:textId="281C2856" w:rsidR="00A46ECD" w:rsidRPr="00A83494" w:rsidRDefault="002918F2" w:rsidP="00A83494">
            <w:pPr>
              <w:pStyle w:val="TableText"/>
              <w:rPr>
                <w:i/>
              </w:rPr>
            </w:pPr>
            <w:r w:rsidRPr="00A83494">
              <w:rPr>
                <w:i/>
              </w:rPr>
              <w:t>Haploporus</w:t>
            </w:r>
            <w:r w:rsidR="002A5B4F">
              <w:rPr>
                <w:i/>
              </w:rPr>
              <w:t xml:space="preserve"> pseudoindicus</w:t>
            </w:r>
          </w:p>
        </w:tc>
        <w:tc>
          <w:tcPr>
            <w:tcW w:w="514" w:type="pct"/>
            <w:noWrap/>
            <w:hideMark/>
          </w:tcPr>
          <w:p w14:paraId="3ECAC702" w14:textId="77777777" w:rsidR="00A46ECD" w:rsidRPr="006148D0" w:rsidRDefault="00A46ECD"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15</w:t>
            </w:r>
          </w:p>
        </w:tc>
        <w:tc>
          <w:tcPr>
            <w:tcW w:w="1035" w:type="pct"/>
            <w:noWrap/>
            <w:hideMark/>
          </w:tcPr>
          <w:p w14:paraId="5EB9ED52" w14:textId="1C9037E0" w:rsidR="00A46ECD"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1DD23C8E" w14:textId="67AD80B7" w:rsidR="00A46ECD"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711AE2">
              <w:rPr>
                <w:noProof/>
              </w:rPr>
              <w:t>(Atopkin et al.</w:t>
            </w:r>
            <w:r w:rsidR="009A1424">
              <w:rPr>
                <w:noProof/>
              </w:rPr>
              <w:t xml:space="preserve"> 2019)</w:t>
            </w:r>
            <w:r>
              <w:fldChar w:fldCharType="end"/>
            </w:r>
          </w:p>
        </w:tc>
      </w:tr>
      <w:tr w:rsidR="00732814" w:rsidRPr="006148D0" w14:paraId="16D5629C"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2C0CE28B" w14:textId="62BC8396" w:rsidR="00A46ECD" w:rsidRPr="00A83494" w:rsidRDefault="00A46ECD" w:rsidP="00A83494">
            <w:pPr>
              <w:pStyle w:val="TableText"/>
              <w:rPr>
                <w:i/>
              </w:rPr>
            </w:pPr>
            <w:r w:rsidRPr="00A83494">
              <w:rPr>
                <w:i/>
              </w:rPr>
              <w:t>Pseudo</w:t>
            </w:r>
            <w:r w:rsidR="002A5B4F">
              <w:rPr>
                <w:i/>
              </w:rPr>
              <w:t>haploporus vietnamensis</w:t>
            </w:r>
          </w:p>
        </w:tc>
        <w:tc>
          <w:tcPr>
            <w:tcW w:w="514" w:type="pct"/>
            <w:noWrap/>
            <w:hideMark/>
          </w:tcPr>
          <w:p w14:paraId="055BBDC6" w14:textId="53267AFF" w:rsidR="00A46ECD" w:rsidRPr="006148D0" w:rsidRDefault="00A46ECD"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15</w:t>
            </w:r>
            <w:r w:rsidR="00C0285F">
              <w:t xml:space="preserve"> </w:t>
            </w:r>
            <w:r w:rsidR="00C0285F">
              <w:rPr>
                <w:rFonts w:ascii="Calibri" w:hAnsi="Calibri" w:cs="Calibri"/>
                <w:color w:val="000000"/>
                <w:bdr w:val="none" w:sz="0" w:space="0" w:color="auto" w:frame="1"/>
              </w:rPr>
              <w:t>–</w:t>
            </w:r>
            <w:r w:rsidR="008019AF">
              <w:rPr>
                <w:rFonts w:ascii="Calibri" w:hAnsi="Calibri" w:cs="Calibri"/>
                <w:color w:val="000000"/>
                <w:bdr w:val="none" w:sz="0" w:space="0" w:color="auto" w:frame="1"/>
              </w:rPr>
              <w:t xml:space="preserve"> </w:t>
            </w:r>
            <w:r w:rsidR="007D065A" w:rsidRPr="006148D0">
              <w:t>19</w:t>
            </w:r>
          </w:p>
        </w:tc>
        <w:tc>
          <w:tcPr>
            <w:tcW w:w="1035" w:type="pct"/>
            <w:noWrap/>
            <w:hideMark/>
          </w:tcPr>
          <w:p w14:paraId="372E03D1" w14:textId="4C8AAA96" w:rsidR="00A46ECD"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0D06D7E2" w14:textId="6C322AB2" w:rsidR="00A46ECD"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711AE2">
              <w:rPr>
                <w:noProof/>
              </w:rPr>
              <w:t>(Atopkin et al.</w:t>
            </w:r>
            <w:r w:rsidR="009A1424">
              <w:rPr>
                <w:noProof/>
              </w:rPr>
              <w:t xml:space="preserve"> 2019)</w:t>
            </w:r>
            <w:r>
              <w:fldChar w:fldCharType="end"/>
            </w:r>
          </w:p>
        </w:tc>
      </w:tr>
      <w:tr w:rsidR="00732814" w:rsidRPr="006148D0" w14:paraId="084886B0"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1334BC16" w14:textId="74BC1C8E" w:rsidR="00A46ECD" w:rsidRPr="00A83494" w:rsidRDefault="002A5B4F" w:rsidP="00A83494">
            <w:pPr>
              <w:pStyle w:val="TableText"/>
              <w:rPr>
                <w:i/>
              </w:rPr>
            </w:pPr>
            <w:r>
              <w:rPr>
                <w:i/>
              </w:rPr>
              <w:t>Haploporus musculosaccus</w:t>
            </w:r>
          </w:p>
        </w:tc>
        <w:tc>
          <w:tcPr>
            <w:tcW w:w="514" w:type="pct"/>
            <w:noWrap/>
            <w:hideMark/>
          </w:tcPr>
          <w:p w14:paraId="6920616B" w14:textId="0849243A" w:rsidR="00A46ECD" w:rsidRPr="006148D0" w:rsidRDefault="00A46ECD"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17</w:t>
            </w:r>
            <w:r w:rsidR="00C0285F">
              <w:t xml:space="preserve"> </w:t>
            </w:r>
            <w:r w:rsidR="00C0285F">
              <w:rPr>
                <w:rFonts w:ascii="Calibri" w:hAnsi="Calibri" w:cs="Calibri"/>
                <w:color w:val="000000"/>
                <w:bdr w:val="none" w:sz="0" w:space="0" w:color="auto" w:frame="1"/>
              </w:rPr>
              <w:t xml:space="preserve">– </w:t>
            </w:r>
            <w:r w:rsidR="007D065A" w:rsidRPr="006148D0">
              <w:t>23</w:t>
            </w:r>
          </w:p>
        </w:tc>
        <w:tc>
          <w:tcPr>
            <w:tcW w:w="1035" w:type="pct"/>
            <w:noWrap/>
          </w:tcPr>
          <w:p w14:paraId="1506980F" w14:textId="023BDE67" w:rsidR="00A46ECD"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tcPr>
          <w:p w14:paraId="3904405B" w14:textId="782F4794" w:rsidR="00A46ECD"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711AE2">
              <w:rPr>
                <w:noProof/>
              </w:rPr>
              <w:t>(Atopkin et al.</w:t>
            </w:r>
            <w:r w:rsidR="009A1424">
              <w:rPr>
                <w:noProof/>
              </w:rPr>
              <w:t xml:space="preserve"> 2019)</w:t>
            </w:r>
            <w:r>
              <w:fldChar w:fldCharType="end"/>
            </w:r>
          </w:p>
        </w:tc>
      </w:tr>
      <w:tr w:rsidR="00732814" w:rsidRPr="006148D0" w14:paraId="22162EB3"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tcPr>
          <w:p w14:paraId="2FE062D1" w14:textId="750590B8" w:rsidR="00126B2B" w:rsidRPr="00A83494" w:rsidRDefault="00126B2B" w:rsidP="00A83494">
            <w:pPr>
              <w:pStyle w:val="TableText"/>
              <w:rPr>
                <w:i/>
              </w:rPr>
            </w:pPr>
            <w:r w:rsidRPr="00A83494">
              <w:rPr>
                <w:i/>
              </w:rPr>
              <w:t>Pseudopecoelus ibunami</w:t>
            </w:r>
          </w:p>
        </w:tc>
        <w:tc>
          <w:tcPr>
            <w:tcW w:w="514" w:type="pct"/>
            <w:noWrap/>
          </w:tcPr>
          <w:p w14:paraId="4E3BC22B" w14:textId="1A97FBEA"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17</w:t>
            </w:r>
            <w:r w:rsidR="008019AF">
              <w:t xml:space="preserve"> </w:t>
            </w:r>
            <w:r w:rsidR="008019AF">
              <w:rPr>
                <w:rFonts w:ascii="Calibri" w:hAnsi="Calibri" w:cs="Calibri"/>
                <w:color w:val="000000"/>
                <w:bdr w:val="none" w:sz="0" w:space="0" w:color="auto" w:frame="1"/>
              </w:rPr>
              <w:t xml:space="preserve">– </w:t>
            </w:r>
            <w:r w:rsidR="007D065A" w:rsidRPr="006148D0">
              <w:t>40</w:t>
            </w:r>
          </w:p>
        </w:tc>
        <w:tc>
          <w:tcPr>
            <w:tcW w:w="1035" w:type="pct"/>
            <w:noWrap/>
          </w:tcPr>
          <w:p w14:paraId="6594C815" w14:textId="3646D748"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tcPr>
          <w:p w14:paraId="17CCAD04" w14:textId="267D2E5A"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&lt;EndNote&gt;&lt;Cite&gt;&lt;Author&gt;Estrada-García&lt;/Author&gt;&lt;Year&gt;2018&lt;/Year&gt;&lt;RecNum&gt;224&lt;/RecNum&gt;&lt;DisplayText&gt;(Estrada-García et al., 2018)&lt;/DisplayText&gt;&lt;record&gt;&lt;rec-number&gt;224&lt;/rec-number&gt;&lt;foreign-keys&gt;&lt;key app="EN" db-id="rtar052tqprw0def2t1xw5zswx2afzsfzrvs" timestamp="1581297441"&gt;224&lt;/key&gt;&lt;/foreign-keys&gt;&lt;ref-type name="Journal Article"&gt;17&lt;/ref-type&gt;&lt;contributors&gt;&lt;authors&gt;&lt;author&gt;Estrada-García, María Angélica&lt;/author&gt;&lt;author&gt;García-Prieto, Luis&lt;/author&gt;&lt;author&gt;Garrido-Olvera, Lorena&lt;/author&gt;&lt;/authors&gt;&lt;/contributors&gt;&lt;titles&gt;&lt;title&gt;Description of a new species of Pseudopecoelus (Trematoda: Opecoelidae) with new records of trematodes of marine fishes from the Pacific coast of Mexico&lt;/title&gt;&lt;secondary-title&gt;Revista Mexicana de Biodiversidad&lt;/secondary-title&gt;&lt;/titles&gt;&lt;periodical&gt;&lt;full-title&gt;Revista Mexicana de Biodiversidad&lt;/full-title&gt;&lt;/periodical&gt;&lt;pages&gt;22-28&lt;/pages&gt;&lt;volume&gt;89&lt;/volume&gt;&lt;number&gt;1&lt;/number&gt;&lt;dates&gt;&lt;year&gt;2018&lt;/year&gt;&lt;/dates&gt;&lt;isbn&gt;1870-3453&lt;/isbn&gt;&lt;urls&gt;&lt;/urls&gt;&lt;/record&gt;&lt;/Cite&gt;&lt;/EndNote&gt;</w:instrText>
            </w:r>
            <w:r>
              <w:fldChar w:fldCharType="separate"/>
            </w:r>
            <w:r w:rsidR="00711AE2">
              <w:rPr>
                <w:noProof/>
              </w:rPr>
              <w:t>(Estrada-García et al.</w:t>
            </w:r>
            <w:r w:rsidR="009A1424">
              <w:rPr>
                <w:noProof/>
              </w:rPr>
              <w:t xml:space="preserve"> 2018)</w:t>
            </w:r>
            <w:r>
              <w:fldChar w:fldCharType="end"/>
            </w:r>
          </w:p>
        </w:tc>
      </w:tr>
      <w:tr w:rsidR="00732814" w:rsidRPr="006148D0" w14:paraId="58363285"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6163D44B" w14:textId="28E3E23A" w:rsidR="00126B2B" w:rsidRPr="00A83494" w:rsidRDefault="002A5B4F" w:rsidP="00A83494">
            <w:pPr>
              <w:pStyle w:val="TableText"/>
              <w:rPr>
                <w:i/>
              </w:rPr>
            </w:pPr>
            <w:r>
              <w:rPr>
                <w:i/>
              </w:rPr>
              <w:t>Haploporus spinosus</w:t>
            </w:r>
          </w:p>
        </w:tc>
        <w:tc>
          <w:tcPr>
            <w:tcW w:w="514" w:type="pct"/>
            <w:noWrap/>
            <w:hideMark/>
          </w:tcPr>
          <w:p w14:paraId="4DD43097" w14:textId="6CA4F110"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18</w:t>
            </w:r>
            <w:r w:rsidR="00C0285F">
              <w:t xml:space="preserve"> </w:t>
            </w:r>
            <w:r w:rsidR="00C0285F">
              <w:rPr>
                <w:rFonts w:ascii="Calibri" w:hAnsi="Calibri" w:cs="Calibri"/>
                <w:color w:val="000000"/>
                <w:bdr w:val="none" w:sz="0" w:space="0" w:color="auto" w:frame="1"/>
              </w:rPr>
              <w:t xml:space="preserve">– </w:t>
            </w:r>
            <w:r w:rsidR="000C5150" w:rsidRPr="006148D0">
              <w:t>23</w:t>
            </w:r>
          </w:p>
        </w:tc>
        <w:tc>
          <w:tcPr>
            <w:tcW w:w="1035" w:type="pct"/>
            <w:noWrap/>
          </w:tcPr>
          <w:p w14:paraId="4DB7C5C4" w14:textId="47C274E7"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1E2ADD3A" w14:textId="76AA9522"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w:t>
            </w:r>
            <w:r w:rsidR="00711AE2">
              <w:rPr>
                <w:noProof/>
              </w:rPr>
              <w:t>kin et al.</w:t>
            </w:r>
            <w:r w:rsidR="009A1424">
              <w:rPr>
                <w:noProof/>
              </w:rPr>
              <w:t xml:space="preserve"> 2019)</w:t>
            </w:r>
            <w:r>
              <w:fldChar w:fldCharType="end"/>
            </w:r>
          </w:p>
        </w:tc>
      </w:tr>
      <w:tr w:rsidR="00732814" w:rsidRPr="006148D0" w14:paraId="5193BDE8"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323CF9CD" w14:textId="694E2DE3" w:rsidR="00126B2B" w:rsidRPr="00A83494" w:rsidRDefault="00126B2B" w:rsidP="00A83494">
            <w:pPr>
              <w:pStyle w:val="TableText"/>
              <w:rPr>
                <w:i/>
              </w:rPr>
            </w:pPr>
            <w:r w:rsidRPr="00A83494">
              <w:rPr>
                <w:i/>
              </w:rPr>
              <w:t>Haploporus magnisaccus</w:t>
            </w:r>
          </w:p>
        </w:tc>
        <w:tc>
          <w:tcPr>
            <w:tcW w:w="514" w:type="pct"/>
            <w:noWrap/>
            <w:hideMark/>
          </w:tcPr>
          <w:p w14:paraId="6847ED02" w14:textId="28C24C44"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18</w:t>
            </w:r>
            <w:r w:rsidR="00C0285F">
              <w:t xml:space="preserve"> </w:t>
            </w:r>
            <w:r w:rsidR="00C0285F">
              <w:rPr>
                <w:rFonts w:ascii="Calibri" w:hAnsi="Calibri" w:cs="Calibri"/>
                <w:color w:val="000000"/>
                <w:bdr w:val="none" w:sz="0" w:space="0" w:color="auto" w:frame="1"/>
              </w:rPr>
              <w:t xml:space="preserve">– </w:t>
            </w:r>
            <w:r w:rsidR="000C5150" w:rsidRPr="006148D0">
              <w:t>26</w:t>
            </w:r>
          </w:p>
        </w:tc>
        <w:tc>
          <w:tcPr>
            <w:tcW w:w="1035" w:type="pct"/>
            <w:noWrap/>
          </w:tcPr>
          <w:p w14:paraId="35ED2B11" w14:textId="7D12343C"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6699E8FD" w14:textId="5632CD1D"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711AE2">
              <w:rPr>
                <w:noProof/>
              </w:rPr>
              <w:t>(Atopkin et al.</w:t>
            </w:r>
            <w:r w:rsidR="009A1424">
              <w:rPr>
                <w:noProof/>
              </w:rPr>
              <w:t xml:space="preserve"> 2019)</w:t>
            </w:r>
            <w:r>
              <w:fldChar w:fldCharType="end"/>
            </w:r>
          </w:p>
        </w:tc>
      </w:tr>
      <w:tr w:rsidR="00732814" w:rsidRPr="006148D0" w14:paraId="355C6DD4"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2BE948D8" w14:textId="1B4B100F" w:rsidR="00126B2B" w:rsidRPr="00A83494" w:rsidRDefault="002A5B4F" w:rsidP="00A83494">
            <w:pPr>
              <w:pStyle w:val="TableText"/>
              <w:rPr>
                <w:i/>
              </w:rPr>
            </w:pPr>
            <w:r>
              <w:rPr>
                <w:i/>
              </w:rPr>
              <w:t>Haploporus mugilis</w:t>
            </w:r>
          </w:p>
        </w:tc>
        <w:tc>
          <w:tcPr>
            <w:tcW w:w="514" w:type="pct"/>
            <w:noWrap/>
            <w:hideMark/>
          </w:tcPr>
          <w:p w14:paraId="2F9C5EF6" w14:textId="6FF78B60"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19</w:t>
            </w:r>
            <w:r w:rsidR="00C0285F">
              <w:t xml:space="preserve"> </w:t>
            </w:r>
            <w:r w:rsidR="00C0285F">
              <w:rPr>
                <w:rFonts w:ascii="Calibri" w:hAnsi="Calibri" w:cs="Calibri"/>
                <w:color w:val="000000"/>
                <w:bdr w:val="none" w:sz="0" w:space="0" w:color="auto" w:frame="1"/>
              </w:rPr>
              <w:t xml:space="preserve">– </w:t>
            </w:r>
            <w:r w:rsidR="000C5150" w:rsidRPr="006148D0">
              <w:t>22</w:t>
            </w:r>
          </w:p>
        </w:tc>
        <w:tc>
          <w:tcPr>
            <w:tcW w:w="1035" w:type="pct"/>
            <w:noWrap/>
            <w:hideMark/>
          </w:tcPr>
          <w:p w14:paraId="4FB40BDE" w14:textId="273BB6DA"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4938317E" w14:textId="26C8AB7A"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711AE2">
              <w:rPr>
                <w:noProof/>
              </w:rPr>
              <w:t>(Atopkin et al.</w:t>
            </w:r>
            <w:r w:rsidR="009A1424">
              <w:rPr>
                <w:noProof/>
              </w:rPr>
              <w:t xml:space="preserve"> 2019)</w:t>
            </w:r>
            <w:r>
              <w:fldChar w:fldCharType="end"/>
            </w:r>
          </w:p>
        </w:tc>
      </w:tr>
      <w:tr w:rsidR="00732814" w:rsidRPr="006148D0" w14:paraId="686ADEBE"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35EE1D2E" w14:textId="436260AD" w:rsidR="00126B2B" w:rsidRPr="00A83494" w:rsidRDefault="00126B2B" w:rsidP="00A83494">
            <w:pPr>
              <w:pStyle w:val="TableText"/>
              <w:rPr>
                <w:i/>
              </w:rPr>
            </w:pPr>
            <w:r w:rsidRPr="00A83494">
              <w:rPr>
                <w:i/>
              </w:rPr>
              <w:t>Pseudohaploporus planilizum</w:t>
            </w:r>
          </w:p>
        </w:tc>
        <w:tc>
          <w:tcPr>
            <w:tcW w:w="514" w:type="pct"/>
            <w:noWrap/>
            <w:hideMark/>
          </w:tcPr>
          <w:p w14:paraId="0AE24C46" w14:textId="08293E69"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23</w:t>
            </w:r>
            <w:r w:rsidR="00C0285F">
              <w:t xml:space="preserve"> </w:t>
            </w:r>
            <w:r w:rsidR="00C0285F">
              <w:rPr>
                <w:rFonts w:ascii="Calibri" w:hAnsi="Calibri" w:cs="Calibri"/>
                <w:color w:val="000000"/>
                <w:bdr w:val="none" w:sz="0" w:space="0" w:color="auto" w:frame="1"/>
              </w:rPr>
              <w:t xml:space="preserve">– </w:t>
            </w:r>
            <w:r w:rsidR="000C5150" w:rsidRPr="006148D0">
              <w:t>27</w:t>
            </w:r>
          </w:p>
        </w:tc>
        <w:tc>
          <w:tcPr>
            <w:tcW w:w="1035" w:type="pct"/>
            <w:noWrap/>
            <w:hideMark/>
          </w:tcPr>
          <w:p w14:paraId="36D8E2B2" w14:textId="67D2163E"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1F8F740F" w14:textId="7D1C8544"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711AE2">
              <w:rPr>
                <w:noProof/>
              </w:rPr>
              <w:t>(Atopkin et al.</w:t>
            </w:r>
            <w:r w:rsidR="009A1424">
              <w:rPr>
                <w:noProof/>
              </w:rPr>
              <w:t xml:space="preserve"> 2019)</w:t>
            </w:r>
            <w:r>
              <w:fldChar w:fldCharType="end"/>
            </w:r>
          </w:p>
        </w:tc>
      </w:tr>
      <w:tr w:rsidR="00732814" w:rsidRPr="006148D0" w14:paraId="4D823096"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66F01D20" w14:textId="765C4299" w:rsidR="00126B2B" w:rsidRPr="00A83494" w:rsidRDefault="002A5B4F" w:rsidP="00A83494">
            <w:pPr>
              <w:pStyle w:val="TableText"/>
              <w:rPr>
                <w:i/>
              </w:rPr>
            </w:pPr>
            <w:r>
              <w:rPr>
                <w:i/>
              </w:rPr>
              <w:t>Haploporus benedeni</w:t>
            </w:r>
          </w:p>
        </w:tc>
        <w:tc>
          <w:tcPr>
            <w:tcW w:w="514" w:type="pct"/>
            <w:noWrap/>
            <w:hideMark/>
          </w:tcPr>
          <w:p w14:paraId="249A495E" w14:textId="4FDCD3F7"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24</w:t>
            </w:r>
            <w:r w:rsidR="00C0285F">
              <w:t xml:space="preserve"> </w:t>
            </w:r>
            <w:r w:rsidR="00C0285F">
              <w:rPr>
                <w:rFonts w:ascii="Calibri" w:hAnsi="Calibri" w:cs="Calibri"/>
                <w:color w:val="000000"/>
                <w:bdr w:val="none" w:sz="0" w:space="0" w:color="auto" w:frame="1"/>
              </w:rPr>
              <w:t xml:space="preserve">– </w:t>
            </w:r>
            <w:r w:rsidR="000C5150" w:rsidRPr="006148D0">
              <w:t>27</w:t>
            </w:r>
          </w:p>
        </w:tc>
        <w:tc>
          <w:tcPr>
            <w:tcW w:w="1035" w:type="pct"/>
            <w:noWrap/>
            <w:hideMark/>
          </w:tcPr>
          <w:p w14:paraId="09B8620F" w14:textId="489742F1"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019694B9" w14:textId="6D626044"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PEVuZE5vdGU+PENpdGU+PEF1dGhvcj5BdG9wa2luPC9BdXRob3I+PFllYXI+MjAxOTwvWWVhcj48
UmVjTnVtPjIyNjwvUmVjTnVtPjxEaXNwbGF5VGV4dD4oQXRvcGtpbiBldCBhbC4sIDIwMTksIEJs
YXNjby1Db3N0YSBldCBhbC4sIDIwMDkpPC9EaXNwbGF5VGV4dD48cmVjb3JkPjxyZWMtbnVtYmVy
PjIyNjwvcmVjLW51bWJlcj48Zm9yZWlnbi1rZXlzPjxrZXkgYXBwPSJFTiIgZGItaWQ9InJ0YXIw
NTJ0cXBydzBkZWYydDF4dzV6c3d4MmFmenNmenJ2cyIgdGltZXN0YW1wPSIxNTgxMzExMzgyIj4y
MjY8L2tleT48L2ZvcmVpZ24ta2V5cz48cmVmLXR5cGUgbmFtZT0iSm91cm5hbCBBcnRpY2xlIj4x
NzwvcmVmLXR5cGU+PGNvbnRyaWJ1dG9ycz48YXV0aG9ycz48YXV0aG9yPkF0b3BraW4sIEQuIE0u
PC9hdXRob3I+PGF1dGhvcj5CZXNwcm96dmFubnlraCwgVi4gVi48L2F1dGhvcj48YXV0aG9yPkhh
LCBELiBOLjwvYXV0aG9yPjxhdXRob3I+Tmd1eWVuLCBWLiBILjwvYXV0aG9yPjxhdXRob3I+Tmd1
eWVuLCBWLiBULjwvYXV0aG9yPjxhdXRob3I+Q2hhbGVua28sIEsuIFAuPC9hdXRob3I+PC9hdXRo
b3JzPjwvY29udHJpYnV0b3JzPjx0aXRsZXM+PHRpdGxlPjxzdHlsZSBmYWNlPSJub3JtYWwiIGZv
bnQ9ImRlZmF1bHQiIHNpemU9IjEwMCUiPkEgbmV3IHN1YmZhbWlseSwgUHNldWRvaGFwbG9wb3Jp
bmFlIHN1YmZhbS4gbi4gKERpZ2VuZWE6IEhhcGxvcG9yaWRhZSksIHdpdGggbW9ycGhvbWV0cmlj
IGFuZCBtb2xlY3VsYXIgYW5hbHlzZXMgb2YgdHdvIG5ldyBzcGVjaWVzOiA8L3N0eWxlPjxzdHls
ZSBmYWNlPSJpdGFsaWMiIGZvbnQ9ImRlZmF1bHQiIHNpemU9IjEwMCUiPlBzZXVkb2hhcGxvcG9y
dXMgdmlldG5hbWVuc2lzPC9zdHlsZT48c3R5bGUgZmFjZT0ibm9ybWFsIiBmb250PSJkZWZhdWx0
IiBzaXplPSIxMDAlIj4gbi4gZy4sIHNwLiBuLiBhbmQgPC9zdHlsZT48c3R5bGUgZmFjZT0iaXRh
bGljIiBmb250PSJkZWZhdWx0IiBzaXplPSIxMDAlIj5Qc2V1ZG9oYXBsb3BvcnVzIHBsYW5pbGl6
dW08L3N0eWxlPjxzdHlsZSBmYWNlPSJub3JtYWwiIGZvbnQ9ImRlZmF1bHQiIHNpemU9IjEwMCUi
PiBuLiBnLiwgc3AuIG4uIGZyb20gVmlldG5hbWVzZSBtdWxsZXQ8L3N0eWxlPjwvdGl0bGU+PHNl
Y29uZGFyeS10aXRsZT5QYXJhc2l0b2xvZ3kgSW50ZXJuYXRpb25hbDwvc2Vjb25kYXJ5LXRpdGxl
PjwvdGl0bGVzPjxwZXJpb2RpY2FsPjxmdWxsLXRpdGxlPlBhcmFzaXRvbG9neSBJbnRlcm5hdGlv
bmFsPC9mdWxsLXRpdGxlPjwvcGVyaW9kaWNhbD48cGFnZXM+MTctMjQ8L3BhZ2VzPjx2b2x1bWU+
Njk8L3ZvbHVtZT48ZGF0ZXM+PHllYXI+MjAxOTwveWVhcj48cHViLWRhdGVzPjxkYXRlPjIwMTkv
MDQvMDEvPC9kYXRlPjwvcHViLWRhdGVzPjwvZGF0ZXM+PGlzYm4+MTM4My01NzY5PC9pc2JuPjx1
cmxzPjxyZWxhdGVkLXVybHM+PHVybD5odHRwOi8vd3d3LnNjaWVuY2VkaXJlY3QuY29tL3NjaWVu
Y2UvYXJ0aWNsZS9waWkvUzEzODM1NzY5MTgzMDMwMzk8L3VybD48L3JlbGF0ZWQtdXJscz48L3Vy
bHM+PGVsZWN0cm9uaWMtcmVzb3VyY2UtbnVtPmh0dHBzOi8vZG9pLm9yZy8xMC4xMDE2L2oucGFy
aW50LjIwMTguMTEuMDAxPC9lbGVjdHJvbmljLXJlc291cmNlLW51bT48L3JlY29yZD48L0NpdGU+
PENpdGU+PEF1dGhvcj5CbGFzY28tQ29zdGE8L0F1dGhvcj48WWVhcj4yMDA5PC9ZZWFyPjxSZWNO
dW0+NzM1PC9SZWNOdW0+PHJlY29yZD48cmVjLW51bWJlcj43MzU8L3JlYy1udW1iZXI+PGZvcmVp
Z24ta2V5cz48a2V5IGFwcD0iRU4iIGRiLWlkPSJydGFyMDUydHFwcncwZGVmMnQxeHc1enN3eDJh
ZnpzZnpydnMiIHRpbWVzdGFtcD0iMTU4Nzk3NzM0MyI+NzM1PC9rZXk+PC9mb3JlaWduLWtleXM+
PHJlZi10eXBlIG5hbWU9IkpvdXJuYWwgQXJ0aWNsZSI+MTc8L3JlZi10eXBlPjxjb250cmlidXRv
cnM+PGF1dGhvcnM+PGF1dGhvcj5CbGFzY28tQ29zdGEsIElzYWJlbDwvYXV0aG9yPjxhdXRob3I+
R2lic29uLCBEYXZpZCBJPC9hdXRob3I+PGF1dGhvcj5CYWxidWVuYSwgSnVhbiBBbnRvbmlvPC9h
dXRob3I+PGF1dGhvcj5SYWdhLCBKdWFuIEFudG9uaW88L2F1dGhvcj48YXV0aG9yPktvc3RhZGlu
b3ZhLCBBbmV0YTwvYXV0aG9yPjwvYXV0aG9ycz48L2NvbnRyaWJ1dG9ycz48dGl0bGVzPjx0aXRs
ZT5BIHJldmlzaW9uIG9mIHRoZSBIYXBsb3BvcmluYWUgTmljb2xsLCAxOTE0IChEaWdlbmVhOiBI
YXBsb3BvcmlkYWUpIGZyb20gbXVsbGV0cyAoTXVnaWxpZGFlKTogSGFwbG9wb3J1cyBMb29zcywg
MTkwMiBhbmQgTGVjaXRob2JvdHJ5cyBMb29zcywgMTkwMjwvdGl0bGU+PHNlY29uZGFyeS10aXRs
ZT5TeXN0ZW1hdGljIHBhcmFzaXRvbG9neTwvc2Vjb25kYXJ5LXRpdGxlPjwvdGl0bGVzPjxwZXJp
b2RpY2FsPjxmdWxsLXRpdGxlPlN5c3RlbWF0aWMgUGFyYXNpdG9sb2d5PC9mdWxsLXRpdGxlPjwv
cGVyaW9kaWNhbD48cGFnZXM+MTA3PC9wYWdlcz48dm9sdW1lPjczPC92b2x1bWU+PG51bWJlcj4y
PC9udW1iZXI+PGRhdGVzPjx5ZWFyPjIwMDk8L3llYXI+PC9kYXRlcz48aXNibj4wMTY1LTU3NTI8
L2lzYm4+PHVybHM+PC91cmxzPjwvcmVjb3JkPjwvQ2l0ZT48L0VuZE5vdGU+
</w:fldData>
              </w:fldChar>
            </w:r>
            <w:r w:rsidR="009A1424">
              <w:instrText xml:space="preserve"> ADDIN EN.CITE </w:instrText>
            </w:r>
            <w:r w:rsidR="009A1424">
              <w:fldChar w:fldCharType="begin">
                <w:fldData xml:space="preserve">PEVuZE5vdGU+PENpdGU+PEF1dGhvcj5BdG9wa2luPC9BdXRob3I+PFllYXI+MjAxOTwvWWVhcj48
UmVjTnVtPjIyNjwvUmVjTnVtPjxEaXNwbGF5VGV4dD4oQXRvcGtpbiBldCBhbC4sIDIwMTksIEJs
YXNjby1Db3N0YSBldCBhbC4sIDIwMDkpPC9EaXNwbGF5VGV4dD48cmVjb3JkPjxyZWMtbnVtYmVy
PjIyNjwvcmVjLW51bWJlcj48Zm9yZWlnbi1rZXlzPjxrZXkgYXBwPSJFTiIgZGItaWQ9InJ0YXIw
NTJ0cXBydzBkZWYydDF4dzV6c3d4MmFmenNmenJ2cyIgdGltZXN0YW1wPSIxNTgxMzExMzgyIj4y
MjY8L2tleT48L2ZvcmVpZ24ta2V5cz48cmVmLXR5cGUgbmFtZT0iSm91cm5hbCBBcnRpY2xlIj4x
NzwvcmVmLXR5cGU+PGNvbnRyaWJ1dG9ycz48YXV0aG9ycz48YXV0aG9yPkF0b3BraW4sIEQuIE0u
PC9hdXRob3I+PGF1dGhvcj5CZXNwcm96dmFubnlraCwgVi4gVi48L2F1dGhvcj48YXV0aG9yPkhh
LCBELiBOLjwvYXV0aG9yPjxhdXRob3I+Tmd1eWVuLCBWLiBILjwvYXV0aG9yPjxhdXRob3I+Tmd1
eWVuLCBWLiBULjwvYXV0aG9yPjxhdXRob3I+Q2hhbGVua28sIEsuIFAuPC9hdXRob3I+PC9hdXRo
b3JzPjwvY29udHJpYnV0b3JzPjx0aXRsZXM+PHRpdGxlPjxzdHlsZSBmYWNlPSJub3JtYWwiIGZv
bnQ9ImRlZmF1bHQiIHNpemU9IjEwMCUiPkEgbmV3IHN1YmZhbWlseSwgUHNldWRvaGFwbG9wb3Jp
bmFlIHN1YmZhbS4gbi4gKERpZ2VuZWE6IEhhcGxvcG9yaWRhZSksIHdpdGggbW9ycGhvbWV0cmlj
IGFuZCBtb2xlY3VsYXIgYW5hbHlzZXMgb2YgdHdvIG5ldyBzcGVjaWVzOiA8L3N0eWxlPjxzdHls
ZSBmYWNlPSJpdGFsaWMiIGZvbnQ9ImRlZmF1bHQiIHNpemU9IjEwMCUiPlBzZXVkb2hhcGxvcG9y
dXMgdmlldG5hbWVuc2lzPC9zdHlsZT48c3R5bGUgZmFjZT0ibm9ybWFsIiBmb250PSJkZWZhdWx0
IiBzaXplPSIxMDAlIj4gbi4gZy4sIHNwLiBuLiBhbmQgPC9zdHlsZT48c3R5bGUgZmFjZT0iaXRh
bGljIiBmb250PSJkZWZhdWx0IiBzaXplPSIxMDAlIj5Qc2V1ZG9oYXBsb3BvcnVzIHBsYW5pbGl6
dW08L3N0eWxlPjxzdHlsZSBmYWNlPSJub3JtYWwiIGZvbnQ9ImRlZmF1bHQiIHNpemU9IjEwMCUi
PiBuLiBnLiwgc3AuIG4uIGZyb20gVmlldG5hbWVzZSBtdWxsZXQ8L3N0eWxlPjwvdGl0bGU+PHNl
Y29uZGFyeS10aXRsZT5QYXJhc2l0b2xvZ3kgSW50ZXJuYXRpb25hbDwvc2Vjb25kYXJ5LXRpdGxl
PjwvdGl0bGVzPjxwZXJpb2RpY2FsPjxmdWxsLXRpdGxlPlBhcmFzaXRvbG9neSBJbnRlcm5hdGlv
bmFsPC9mdWxsLXRpdGxlPjwvcGVyaW9kaWNhbD48cGFnZXM+MTctMjQ8L3BhZ2VzPjx2b2x1bWU+
Njk8L3ZvbHVtZT48ZGF0ZXM+PHllYXI+MjAxOTwveWVhcj48cHViLWRhdGVzPjxkYXRlPjIwMTkv
MDQvMDEvPC9kYXRlPjwvcHViLWRhdGVzPjwvZGF0ZXM+PGlzYm4+MTM4My01NzY5PC9pc2JuPjx1
cmxzPjxyZWxhdGVkLXVybHM+PHVybD5odHRwOi8vd3d3LnNjaWVuY2VkaXJlY3QuY29tL3NjaWVu
Y2UvYXJ0aWNsZS9waWkvUzEzODM1NzY5MTgzMDMwMzk8L3VybD48L3JlbGF0ZWQtdXJscz48L3Vy
bHM+PGVsZWN0cm9uaWMtcmVzb3VyY2UtbnVtPmh0dHBzOi8vZG9pLm9yZy8xMC4xMDE2L2oucGFy
aW50LjIwMTguMTEuMDAxPC9lbGVjdHJvbmljLXJlc291cmNlLW51bT48L3JlY29yZD48L0NpdGU+
PENpdGU+PEF1dGhvcj5CbGFzY28tQ29zdGE8L0F1dGhvcj48WWVhcj4yMDA5PC9ZZWFyPjxSZWNO
dW0+NzM1PC9SZWNOdW0+PHJlY29yZD48cmVjLW51bWJlcj43MzU8L3JlYy1udW1iZXI+PGZvcmVp
Z24ta2V5cz48a2V5IGFwcD0iRU4iIGRiLWlkPSJydGFyMDUydHFwcncwZGVmMnQxeHc1enN3eDJh
ZnpzZnpydnMiIHRpbWVzdGFtcD0iMTU4Nzk3NzM0MyI+NzM1PC9rZXk+PC9mb3JlaWduLWtleXM+
PHJlZi10eXBlIG5hbWU9IkpvdXJuYWwgQXJ0aWNsZSI+MTc8L3JlZi10eXBlPjxjb250cmlidXRv
cnM+PGF1dGhvcnM+PGF1dGhvcj5CbGFzY28tQ29zdGEsIElzYWJlbDwvYXV0aG9yPjxhdXRob3I+
R2lic29uLCBEYXZpZCBJPC9hdXRob3I+PGF1dGhvcj5CYWxidWVuYSwgSnVhbiBBbnRvbmlvPC9h
dXRob3I+PGF1dGhvcj5SYWdhLCBKdWFuIEFudG9uaW88L2F1dGhvcj48YXV0aG9yPktvc3RhZGlu
b3ZhLCBBbmV0YTwvYXV0aG9yPjwvYXV0aG9ycz48L2NvbnRyaWJ1dG9ycz48dGl0bGVzPjx0aXRs
ZT5BIHJldmlzaW9uIG9mIHRoZSBIYXBsb3BvcmluYWUgTmljb2xsLCAxOTE0IChEaWdlbmVhOiBI
YXBsb3BvcmlkYWUpIGZyb20gbXVsbGV0cyAoTXVnaWxpZGFlKTogSGFwbG9wb3J1cyBMb29zcywg
MTkwMiBhbmQgTGVjaXRob2JvdHJ5cyBMb29zcywgMTkwMjwvdGl0bGU+PHNlY29uZGFyeS10aXRs
ZT5TeXN0ZW1hdGljIHBhcmFzaXRvbG9neTwvc2Vjb25kYXJ5LXRpdGxlPjwvdGl0bGVzPjxwZXJp
b2RpY2FsPjxmdWxsLXRpdGxlPlN5c3RlbWF0aWMgUGFyYXNpdG9sb2d5PC9mdWxsLXRpdGxlPjwv
cGVyaW9kaWNhbD48cGFnZXM+MTA3PC9wYWdlcz48dm9sdW1lPjczPC92b2x1bWU+PG51bWJlcj4y
PC9udW1iZXI+PGRhdGVzPjx5ZWFyPjIwMDk8L3llYXI+PC9kYXRlcz48aXNibj4wMTY1LTU3NTI8
L2lzYm4+PHVybHM+PC91cmxzPjwvcmVjb3JkPjwvQ2l0ZT48L0VuZE5vdGU+
</w:fldData>
              </w:fldChar>
            </w:r>
            <w:r w:rsidR="009A1424">
              <w:instrText xml:space="preserve"> ADDIN EN.CITE.DATA </w:instrText>
            </w:r>
            <w:r w:rsidR="009A1424">
              <w:fldChar w:fldCharType="end"/>
            </w:r>
            <w:r>
              <w:fldChar w:fldCharType="separate"/>
            </w:r>
            <w:r w:rsidR="009A1424">
              <w:rPr>
                <w:noProof/>
              </w:rPr>
              <w:t>(Atopkin et</w:t>
            </w:r>
            <w:r w:rsidR="00711AE2">
              <w:rPr>
                <w:noProof/>
              </w:rPr>
              <w:t xml:space="preserve"> al. 2019; Blasco-Costa et al.</w:t>
            </w:r>
            <w:r w:rsidR="009A1424">
              <w:rPr>
                <w:noProof/>
              </w:rPr>
              <w:t xml:space="preserve"> 2009)</w:t>
            </w:r>
            <w:r>
              <w:fldChar w:fldCharType="end"/>
            </w:r>
            <w:r w:rsidR="00126B2B" w:rsidRPr="006148D0">
              <w:t xml:space="preserve"> </w:t>
            </w:r>
          </w:p>
        </w:tc>
      </w:tr>
      <w:tr w:rsidR="00732814" w:rsidRPr="006148D0" w14:paraId="7AB8DEAB"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168EC4D2" w14:textId="77777777" w:rsidR="00126B2B" w:rsidRPr="00A83494" w:rsidRDefault="00126B2B" w:rsidP="00A83494">
            <w:pPr>
              <w:pStyle w:val="TableText"/>
              <w:rPr>
                <w:i/>
              </w:rPr>
            </w:pPr>
            <w:r w:rsidRPr="00A83494">
              <w:rPr>
                <w:i/>
              </w:rPr>
              <w:t>Spirorchiidae gen. sp</w:t>
            </w:r>
          </w:p>
        </w:tc>
        <w:tc>
          <w:tcPr>
            <w:tcW w:w="514" w:type="pct"/>
            <w:noWrap/>
            <w:hideMark/>
          </w:tcPr>
          <w:p w14:paraId="7E2171AB" w14:textId="44C093D6"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25</w:t>
            </w:r>
            <w:r w:rsidR="00C0285F">
              <w:t xml:space="preserve"> </w:t>
            </w:r>
            <w:r w:rsidR="00C0285F">
              <w:rPr>
                <w:rFonts w:ascii="Calibri" w:hAnsi="Calibri" w:cs="Calibri"/>
                <w:color w:val="000000"/>
                <w:bdr w:val="none" w:sz="0" w:space="0" w:color="auto" w:frame="1"/>
              </w:rPr>
              <w:t xml:space="preserve">– </w:t>
            </w:r>
            <w:r w:rsidR="000C5150" w:rsidRPr="006148D0">
              <w:t>30</w:t>
            </w:r>
          </w:p>
        </w:tc>
        <w:tc>
          <w:tcPr>
            <w:tcW w:w="1035" w:type="pct"/>
            <w:noWrap/>
            <w:hideMark/>
          </w:tcPr>
          <w:p w14:paraId="3CB54DB5" w14:textId="294E8F08"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1272FAC3" w14:textId="716DA376"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&lt;EndNote&gt;&lt;Cite&gt;&lt;Author&gt;Lehnert&lt;/Author&gt;&lt;Year&gt;2019&lt;/Year&gt;&lt;RecNum&gt;222&lt;/RecNum&gt;&lt;DisplayText&gt;(Lehnert et al., 2019)&lt;/DisplayText&gt;&lt;record&gt;&lt;rec-number&gt;222&lt;/rec-number&gt;&lt;foreign-keys&gt;&lt;key app="EN" db-id="rtar052tqprw0def2t1xw5zswx2afzsfzrvs" timestamp="1581295799"&gt;222&lt;/key&gt;&lt;/foreign-keys&gt;&lt;ref-type name="Journal Article"&gt;17&lt;/ref-type&gt;&lt;contributors&gt;&lt;authors&gt;&lt;author&gt;Lehnert, K&lt;/author&gt;&lt;author&gt;Poulin, R&lt;/author&gt;&lt;author&gt;Presswell, B&lt;/author&gt;&lt;/authors&gt;&lt;/contributors&gt;&lt;titles&gt;&lt;title&gt;Checklist of marine mammal parasites in New Zealand and Australian waters&lt;/title&gt;&lt;secondary-title&gt;Journal of Helminthology&lt;/secondary-title&gt;&lt;/titles&gt;&lt;periodical&gt;&lt;full-title&gt;Journal of helminthology&lt;/full-title&gt;&lt;/periodical&gt;&lt;pages&gt;649-676&lt;/pages&gt;&lt;volume&gt;93&lt;/volume&gt;&lt;number&gt;6&lt;/number&gt;&lt;dates&gt;&lt;year&gt;2019&lt;/year&gt;&lt;/dates&gt;&lt;isbn&gt;0022-149X&lt;/isbn&gt;&lt;urls&gt;&lt;related-urls&gt;&lt;url&gt;https://www.cambridge.org/core/services/aop-cambridge-core/content/view/77C5D5E88AA523F2D450D3C5B3A8D59E/S0022149X19000361a.pdf/div-class-title-checklist-of-marine-mammal-parasites-in-new-zealand-and-australian-waters-div.pdf&lt;/url&gt;&lt;/related-urls&gt;&lt;/urls&gt;&lt;/record&gt;&lt;/Cite&gt;&lt;/EndNote&gt;</w:instrText>
            </w:r>
            <w:r>
              <w:fldChar w:fldCharType="separate"/>
            </w:r>
            <w:r w:rsidR="00711AE2">
              <w:rPr>
                <w:noProof/>
              </w:rPr>
              <w:t>(Lehnert et al.</w:t>
            </w:r>
            <w:r w:rsidR="009A1424">
              <w:rPr>
                <w:noProof/>
              </w:rPr>
              <w:t xml:space="preserve"> 2019)</w:t>
            </w:r>
            <w:r>
              <w:fldChar w:fldCharType="end"/>
            </w:r>
          </w:p>
        </w:tc>
      </w:tr>
      <w:tr w:rsidR="00732814" w:rsidRPr="006148D0" w14:paraId="3C8944FF"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21433804" w14:textId="77777777" w:rsidR="00126B2B" w:rsidRPr="00A83494" w:rsidRDefault="00126B2B" w:rsidP="00A83494">
            <w:pPr>
              <w:pStyle w:val="TableText"/>
              <w:rPr>
                <w:i/>
              </w:rPr>
            </w:pPr>
            <w:r w:rsidRPr="00A83494">
              <w:rPr>
                <w:i/>
              </w:rPr>
              <w:t>Myzoxenus insolens</w:t>
            </w:r>
          </w:p>
        </w:tc>
        <w:tc>
          <w:tcPr>
            <w:tcW w:w="514" w:type="pct"/>
            <w:noWrap/>
            <w:hideMark/>
          </w:tcPr>
          <w:p w14:paraId="2AC8A887" w14:textId="75C15C89"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25</w:t>
            </w:r>
            <w:r w:rsidR="000C5150" w:rsidRPr="006148D0">
              <w:t xml:space="preserve"> x 64</w:t>
            </w:r>
          </w:p>
        </w:tc>
        <w:tc>
          <w:tcPr>
            <w:tcW w:w="1035" w:type="pct"/>
            <w:noWrap/>
            <w:hideMark/>
          </w:tcPr>
          <w:p w14:paraId="6FE79C7E" w14:textId="202B43A7"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236B6E0F" w14:textId="60C8AFAC"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1B6A113E"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7928BACF" w14:textId="77777777" w:rsidR="00126B2B" w:rsidRPr="00A83494" w:rsidRDefault="00126B2B" w:rsidP="00A83494">
            <w:pPr>
              <w:pStyle w:val="TableText"/>
              <w:rPr>
                <w:i/>
              </w:rPr>
            </w:pPr>
            <w:r w:rsidRPr="00A83494">
              <w:rPr>
                <w:i/>
              </w:rPr>
              <w:t>Multitestis pyriformis</w:t>
            </w:r>
          </w:p>
        </w:tc>
        <w:tc>
          <w:tcPr>
            <w:tcW w:w="514" w:type="pct"/>
            <w:noWrap/>
            <w:hideMark/>
          </w:tcPr>
          <w:p w14:paraId="2A937EAD" w14:textId="5D69FAB4"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26</w:t>
            </w:r>
            <w:r w:rsidR="000C5150" w:rsidRPr="006148D0">
              <w:t xml:space="preserve"> x 57</w:t>
            </w:r>
          </w:p>
        </w:tc>
        <w:tc>
          <w:tcPr>
            <w:tcW w:w="1035" w:type="pct"/>
            <w:noWrap/>
            <w:hideMark/>
          </w:tcPr>
          <w:p w14:paraId="0C94D7B3" w14:textId="43CE27B6"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4523AF97" w14:textId="093A658E"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6FDB58E6"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4F243963" w14:textId="127C3F34" w:rsidR="00126B2B" w:rsidRPr="00A83494" w:rsidRDefault="002A5B4F" w:rsidP="00A83494">
            <w:pPr>
              <w:pStyle w:val="TableText"/>
              <w:rPr>
                <w:i/>
              </w:rPr>
            </w:pPr>
            <w:r>
              <w:rPr>
                <w:i/>
              </w:rPr>
              <w:t>Haploporus pacificus</w:t>
            </w:r>
          </w:p>
        </w:tc>
        <w:tc>
          <w:tcPr>
            <w:tcW w:w="514" w:type="pct"/>
            <w:noWrap/>
            <w:hideMark/>
          </w:tcPr>
          <w:p w14:paraId="3BBA57D8" w14:textId="44111C25"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27</w:t>
            </w:r>
            <w:r w:rsidR="00C0285F">
              <w:t xml:space="preserve"> </w:t>
            </w:r>
            <w:r w:rsidR="00C0285F">
              <w:rPr>
                <w:rFonts w:ascii="Calibri" w:hAnsi="Calibri" w:cs="Calibri"/>
                <w:color w:val="000000"/>
                <w:bdr w:val="none" w:sz="0" w:space="0" w:color="auto" w:frame="1"/>
              </w:rPr>
              <w:t xml:space="preserve">– </w:t>
            </w:r>
            <w:r w:rsidR="000C5150" w:rsidRPr="006148D0">
              <w:t>31</w:t>
            </w:r>
          </w:p>
        </w:tc>
        <w:tc>
          <w:tcPr>
            <w:tcW w:w="1035" w:type="pct"/>
            <w:noWrap/>
            <w:hideMark/>
          </w:tcPr>
          <w:p w14:paraId="0DB63989" w14:textId="7867CF41"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22C9F08C" w14:textId="2056A339"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732814" w:rsidRPr="006148D0" w14:paraId="28F9B471"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4CEE65A4" w14:textId="77777777" w:rsidR="00126B2B" w:rsidRPr="00A83494" w:rsidRDefault="00126B2B" w:rsidP="00A83494">
            <w:pPr>
              <w:pStyle w:val="TableText"/>
              <w:rPr>
                <w:i/>
              </w:rPr>
            </w:pPr>
            <w:r w:rsidRPr="00A83494">
              <w:rPr>
                <w:i/>
              </w:rPr>
              <w:t>Echeneidocoelium indicum</w:t>
            </w:r>
          </w:p>
        </w:tc>
        <w:tc>
          <w:tcPr>
            <w:tcW w:w="514" w:type="pct"/>
            <w:noWrap/>
            <w:hideMark/>
          </w:tcPr>
          <w:p w14:paraId="70BE289B" w14:textId="20B7D299"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29</w:t>
            </w:r>
            <w:r w:rsidR="000C5150" w:rsidRPr="006148D0">
              <w:t xml:space="preserve"> x 54</w:t>
            </w:r>
          </w:p>
        </w:tc>
        <w:tc>
          <w:tcPr>
            <w:tcW w:w="1035" w:type="pct"/>
            <w:noWrap/>
            <w:hideMark/>
          </w:tcPr>
          <w:p w14:paraId="15CCAF2B" w14:textId="720D8572"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6868C701" w14:textId="474BD455"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w:t>
            </w:r>
            <w:r w:rsidR="00711AE2">
              <w:rPr>
                <w:noProof/>
              </w:rPr>
              <w:t xml:space="preserve"> and Cribb</w:t>
            </w:r>
            <w:r w:rsidR="009A1424">
              <w:rPr>
                <w:noProof/>
              </w:rPr>
              <w:t xml:space="preserve"> 1998)</w:t>
            </w:r>
            <w:r>
              <w:fldChar w:fldCharType="end"/>
            </w:r>
          </w:p>
        </w:tc>
      </w:tr>
      <w:tr w:rsidR="00732814" w:rsidRPr="006148D0" w14:paraId="78668FF8"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0E8C148B" w14:textId="77777777" w:rsidR="00126B2B" w:rsidRPr="00A83494" w:rsidRDefault="00126B2B" w:rsidP="00A83494">
            <w:pPr>
              <w:pStyle w:val="TableText"/>
              <w:rPr>
                <w:i/>
              </w:rPr>
            </w:pPr>
            <w:r w:rsidRPr="00A83494">
              <w:rPr>
                <w:i/>
              </w:rPr>
              <w:t>Lepocreadioides orientalis</w:t>
            </w:r>
          </w:p>
        </w:tc>
        <w:tc>
          <w:tcPr>
            <w:tcW w:w="514" w:type="pct"/>
            <w:noWrap/>
            <w:hideMark/>
          </w:tcPr>
          <w:p w14:paraId="2EFCC288" w14:textId="59238EF7"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29</w:t>
            </w:r>
            <w:r w:rsidR="000C5150" w:rsidRPr="006148D0">
              <w:t xml:space="preserve"> x 69</w:t>
            </w:r>
          </w:p>
        </w:tc>
        <w:tc>
          <w:tcPr>
            <w:tcW w:w="1035" w:type="pct"/>
            <w:noWrap/>
            <w:hideMark/>
          </w:tcPr>
          <w:p w14:paraId="22066A28" w14:textId="2B4717E1"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6B2345EA" w14:textId="44E31464"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0154C6D5"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11AE0D6A" w14:textId="77777777" w:rsidR="00126B2B" w:rsidRPr="00A83494" w:rsidRDefault="00126B2B" w:rsidP="00A83494">
            <w:pPr>
              <w:pStyle w:val="TableText"/>
              <w:rPr>
                <w:i/>
              </w:rPr>
            </w:pPr>
            <w:r w:rsidRPr="00A83494">
              <w:rPr>
                <w:i/>
              </w:rPr>
              <w:t>Anantrum histocephalum</w:t>
            </w:r>
          </w:p>
        </w:tc>
        <w:tc>
          <w:tcPr>
            <w:tcW w:w="514" w:type="pct"/>
            <w:noWrap/>
            <w:hideMark/>
          </w:tcPr>
          <w:p w14:paraId="5D4559C6" w14:textId="6B219AA4"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31</w:t>
            </w:r>
            <w:r w:rsidR="00206FE6" w:rsidRPr="006148D0">
              <w:t xml:space="preserve"> x 48</w:t>
            </w:r>
          </w:p>
        </w:tc>
        <w:tc>
          <w:tcPr>
            <w:tcW w:w="1035" w:type="pct"/>
          </w:tcPr>
          <w:p w14:paraId="4891D898" w14:textId="01C1F993"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1E2F2CFE" w14:textId="149F030E" w:rsidR="00126B2B" w:rsidRPr="006148D0" w:rsidRDefault="00C67771" w:rsidP="00514B8F">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&lt;EndNote&gt;&lt;Cite&gt;&lt;Author&gt;Jensen&lt;/Author&gt;&lt;Year&gt;1977&lt;/Year&gt;&lt;RecNum&gt;221&lt;/RecNum&gt;&lt;DisplayText&gt;(Jensen and Heckmann, 1977)&lt;/DisplayText&gt;&lt;record&gt;&lt;rec-number&gt;221&lt;/rec-number&gt;&lt;foreign-keys&gt;&lt;key app="EN" db-id="rtar052tqprw0def2t1xw5zswx2afzsfzrvs" timestamp="1581295237"&gt;221&lt;/key&gt;&lt;/foreign-keys&gt;&lt;ref-type name="Journal Article"&gt;17&lt;/ref-type&gt;&lt;contributors&gt;&lt;authors&gt;&lt;author&gt;Jensen, L. A.&lt;/author&gt;&lt;author&gt;Heckmann, R. A.&lt;/author&gt;&lt;/authors&gt;&lt;/contributors&gt;&lt;auth-address&gt;Brigham Young Univ,Dept Zool, Provo,Ut 84602.&lt;/auth-address&gt;&lt;titles&gt;&lt;title&gt;&lt;style face="italic" font="default" size="100%"&gt;Anantrum histocephalum &lt;/style&gt;&lt;style face="normal" font="default" size="100%"&gt;Sp N (Cestoda Bothriocephalidae) from Synodus Lucioceps (Synodontidae) of southern California&lt;/style&gt;&lt;/title&gt;&lt;secondary-title&gt;Journal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471-472&lt;/pages&gt;&lt;volume&gt;63&lt;/volume&gt;&lt;number&gt;3&lt;/number&gt;&lt;keywords&gt;&lt;keyword&gt;Parasitology&lt;/keyword&gt;&lt;/keywords&gt;&lt;dates&gt;&lt;year&gt;1977&lt;/year&gt;&lt;/dates&gt;&lt;isbn&gt;0022-3395&lt;/isbn&gt;&lt;accession-num&gt;WOS:A1977DL97400016&lt;/accession-num&gt;&lt;work-type&gt;Article&lt;/work-type&gt;&lt;urls&gt;&lt;related-urls&gt;&lt;url&gt;&lt;style face="underline" font="default" size="100%"&gt;&amp;lt;Go to ISI&amp;gt;://WOS:A1977DL97400016&lt;/style&gt;&lt;/url&gt;&lt;/related-urls&gt;&lt;/urls&gt;&lt;electronic-resource-num&gt;10.2307/3280003&lt;/electronic-resource-num&gt;&lt;language&gt;English&lt;/language&gt;&lt;/record&gt;&lt;/Cite&gt;&lt;/EndNote&gt;</w:instrText>
            </w:r>
            <w:r>
              <w:fldChar w:fldCharType="separate"/>
            </w:r>
            <w:r w:rsidR="009A1424">
              <w:rPr>
                <w:noProof/>
              </w:rPr>
              <w:t>(Jensen and Heckmann 1977)</w:t>
            </w:r>
            <w:r>
              <w:fldChar w:fldCharType="end"/>
            </w:r>
          </w:p>
        </w:tc>
      </w:tr>
      <w:tr w:rsidR="00732814" w:rsidRPr="006148D0" w14:paraId="417DFF1B"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2C5C9519" w14:textId="77777777" w:rsidR="00126B2B" w:rsidRPr="00A83494" w:rsidRDefault="00126B2B" w:rsidP="00A83494">
            <w:pPr>
              <w:pStyle w:val="TableText"/>
              <w:rPr>
                <w:i/>
              </w:rPr>
            </w:pPr>
            <w:r w:rsidRPr="00A83494">
              <w:rPr>
                <w:i/>
              </w:rPr>
              <w:t>Bulbocirrus aulostomi</w:t>
            </w:r>
          </w:p>
        </w:tc>
        <w:tc>
          <w:tcPr>
            <w:tcW w:w="514" w:type="pct"/>
            <w:noWrap/>
            <w:hideMark/>
          </w:tcPr>
          <w:p w14:paraId="76D0B101" w14:textId="44308879"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31</w:t>
            </w:r>
            <w:r w:rsidR="000C5150" w:rsidRPr="006148D0">
              <w:t xml:space="preserve"> x 51</w:t>
            </w:r>
          </w:p>
        </w:tc>
        <w:tc>
          <w:tcPr>
            <w:tcW w:w="1035" w:type="pct"/>
            <w:noWrap/>
            <w:hideMark/>
          </w:tcPr>
          <w:p w14:paraId="4B0BC671" w14:textId="7BA37B3F"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1DC8C31B" w14:textId="60882CD2" w:rsidR="00126B2B"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22A82619"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19B07BFD" w14:textId="77777777" w:rsidR="00126B2B" w:rsidRPr="00A83494" w:rsidRDefault="00126B2B" w:rsidP="00A83494">
            <w:pPr>
              <w:pStyle w:val="TableText"/>
              <w:rPr>
                <w:i/>
              </w:rPr>
            </w:pPr>
            <w:r w:rsidRPr="00A83494">
              <w:rPr>
                <w:i/>
              </w:rPr>
              <w:lastRenderedPageBreak/>
              <w:t>Clavogalea trachinoti</w:t>
            </w:r>
          </w:p>
        </w:tc>
        <w:tc>
          <w:tcPr>
            <w:tcW w:w="514" w:type="pct"/>
            <w:noWrap/>
            <w:hideMark/>
          </w:tcPr>
          <w:p w14:paraId="22914FD6" w14:textId="1E3AF0EA"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32</w:t>
            </w:r>
            <w:r w:rsidR="000C5150" w:rsidRPr="006148D0">
              <w:t xml:space="preserve"> x 61</w:t>
            </w:r>
          </w:p>
        </w:tc>
        <w:tc>
          <w:tcPr>
            <w:tcW w:w="1035" w:type="pct"/>
          </w:tcPr>
          <w:p w14:paraId="3BB07DB0" w14:textId="4EF9E12E"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7CD2A492" w14:textId="69EC68B7" w:rsidR="00126B2B"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64F65191"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27CA48CD" w14:textId="77777777" w:rsidR="00126B2B" w:rsidRPr="00A83494" w:rsidRDefault="00126B2B" w:rsidP="00A83494">
            <w:pPr>
              <w:pStyle w:val="TableText"/>
              <w:rPr>
                <w:i/>
              </w:rPr>
            </w:pPr>
            <w:r w:rsidRPr="00A83494">
              <w:rPr>
                <w:i/>
              </w:rPr>
              <w:t>Pseudopisthogonoporus vitellosus</w:t>
            </w:r>
          </w:p>
        </w:tc>
        <w:tc>
          <w:tcPr>
            <w:tcW w:w="514" w:type="pct"/>
            <w:noWrap/>
            <w:hideMark/>
          </w:tcPr>
          <w:p w14:paraId="1657B166" w14:textId="19C51611"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32</w:t>
            </w:r>
            <w:r w:rsidR="000C5150" w:rsidRPr="006148D0">
              <w:t xml:space="preserve"> x 67</w:t>
            </w:r>
          </w:p>
        </w:tc>
        <w:tc>
          <w:tcPr>
            <w:tcW w:w="1035" w:type="pct"/>
            <w:noWrap/>
            <w:hideMark/>
          </w:tcPr>
          <w:p w14:paraId="7437ACB2" w14:textId="3B8E84DF"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16E91709" w14:textId="2007C447" w:rsidR="00126B2B"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3A3A94EF"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58A41452" w14:textId="77777777" w:rsidR="00126B2B" w:rsidRPr="00A83494" w:rsidRDefault="00126B2B" w:rsidP="00A83494">
            <w:pPr>
              <w:pStyle w:val="TableText"/>
              <w:rPr>
                <w:i/>
              </w:rPr>
            </w:pPr>
            <w:r w:rsidRPr="00A83494">
              <w:rPr>
                <w:i/>
              </w:rPr>
              <w:t>Bianium plicitum</w:t>
            </w:r>
          </w:p>
        </w:tc>
        <w:tc>
          <w:tcPr>
            <w:tcW w:w="514" w:type="pct"/>
            <w:noWrap/>
            <w:hideMark/>
          </w:tcPr>
          <w:p w14:paraId="29AC762A" w14:textId="6F29C2F1"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34</w:t>
            </w:r>
            <w:r w:rsidR="00206FE6" w:rsidRPr="006148D0">
              <w:t xml:space="preserve"> x 66</w:t>
            </w:r>
          </w:p>
        </w:tc>
        <w:tc>
          <w:tcPr>
            <w:tcW w:w="1035" w:type="pct"/>
            <w:noWrap/>
            <w:hideMark/>
          </w:tcPr>
          <w:p w14:paraId="5E2F0612" w14:textId="4C5198B1"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4D08D115" w14:textId="03CDC111" w:rsidR="00126B2B"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1A4A924D"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747067B1" w14:textId="77777777" w:rsidR="00126B2B" w:rsidRPr="00A83494" w:rsidRDefault="00126B2B" w:rsidP="00A83494">
            <w:pPr>
              <w:pStyle w:val="TableText"/>
              <w:rPr>
                <w:i/>
              </w:rPr>
            </w:pPr>
            <w:r w:rsidRPr="00A83494">
              <w:rPr>
                <w:i/>
              </w:rPr>
              <w:t>Opechona austrobacillaris</w:t>
            </w:r>
          </w:p>
        </w:tc>
        <w:tc>
          <w:tcPr>
            <w:tcW w:w="514" w:type="pct"/>
            <w:noWrap/>
            <w:hideMark/>
          </w:tcPr>
          <w:p w14:paraId="1746ED76" w14:textId="0B07BB10"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35</w:t>
            </w:r>
            <w:r w:rsidR="00206FE6" w:rsidRPr="006148D0">
              <w:t xml:space="preserve"> x 70</w:t>
            </w:r>
          </w:p>
        </w:tc>
        <w:tc>
          <w:tcPr>
            <w:tcW w:w="1035" w:type="pct"/>
            <w:noWrap/>
            <w:hideMark/>
          </w:tcPr>
          <w:p w14:paraId="6E3BF1EE" w14:textId="606FDFB1"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0CBD3A10" w14:textId="5069CE25" w:rsidR="00126B2B"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3A616EA6"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tcPr>
          <w:p w14:paraId="20311850" w14:textId="7B81AFF1" w:rsidR="00657D22" w:rsidRPr="00A83494" w:rsidRDefault="00657D22" w:rsidP="00A83494">
            <w:pPr>
              <w:pStyle w:val="TableText"/>
              <w:rPr>
                <w:i/>
              </w:rPr>
            </w:pPr>
            <w:r w:rsidRPr="00A83494">
              <w:rPr>
                <w:i/>
              </w:rPr>
              <w:t>Lepocreadium oyabitcha</w:t>
            </w:r>
          </w:p>
        </w:tc>
        <w:tc>
          <w:tcPr>
            <w:tcW w:w="514" w:type="pct"/>
            <w:noWrap/>
          </w:tcPr>
          <w:p w14:paraId="167E7774" w14:textId="3089DE56" w:rsidR="00657D22" w:rsidRPr="006148D0" w:rsidRDefault="00657D22"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38</w:t>
            </w:r>
            <w:r w:rsidR="00206FE6" w:rsidRPr="006148D0">
              <w:t xml:space="preserve"> x 70</w:t>
            </w:r>
          </w:p>
        </w:tc>
        <w:tc>
          <w:tcPr>
            <w:tcW w:w="1035" w:type="pct"/>
            <w:noWrap/>
          </w:tcPr>
          <w:p w14:paraId="0CB94E12" w14:textId="0175299E" w:rsidR="00657D22"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tcPr>
          <w:p w14:paraId="3BF4D378" w14:textId="08178E94" w:rsidR="00657D22"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41946014"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39DB6280" w14:textId="77777777" w:rsidR="00126B2B" w:rsidRPr="00A83494" w:rsidRDefault="00126B2B" w:rsidP="00A83494">
            <w:pPr>
              <w:pStyle w:val="TableText"/>
              <w:rPr>
                <w:i/>
              </w:rPr>
            </w:pPr>
            <w:r w:rsidRPr="00A83494">
              <w:rPr>
                <w:i/>
              </w:rPr>
              <w:t>Bianium spongiosum</w:t>
            </w:r>
          </w:p>
        </w:tc>
        <w:tc>
          <w:tcPr>
            <w:tcW w:w="514" w:type="pct"/>
            <w:noWrap/>
            <w:hideMark/>
          </w:tcPr>
          <w:p w14:paraId="305E89C4" w14:textId="3E00BD9B"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40</w:t>
            </w:r>
            <w:r w:rsidR="00206FE6" w:rsidRPr="006148D0">
              <w:t xml:space="preserve"> x 60</w:t>
            </w:r>
          </w:p>
        </w:tc>
        <w:tc>
          <w:tcPr>
            <w:tcW w:w="1035" w:type="pct"/>
            <w:noWrap/>
            <w:hideMark/>
          </w:tcPr>
          <w:p w14:paraId="35AD920C" w14:textId="165251CC"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5EC89CCA" w14:textId="4497D3E5" w:rsidR="00126B2B"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711AE2">
              <w:rPr>
                <w:noProof/>
              </w:rPr>
              <w:t>(Bray and Cribb</w:t>
            </w:r>
            <w:r w:rsidR="009A1424">
              <w:rPr>
                <w:noProof/>
              </w:rPr>
              <w:t xml:space="preserve"> 1998)</w:t>
            </w:r>
            <w:r>
              <w:fldChar w:fldCharType="end"/>
            </w:r>
          </w:p>
        </w:tc>
      </w:tr>
      <w:tr w:rsidR="00732814" w:rsidRPr="006148D0" w14:paraId="3CDFF8D3"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hideMark/>
          </w:tcPr>
          <w:p w14:paraId="7436C8C3" w14:textId="77777777" w:rsidR="00126B2B" w:rsidRPr="00A83494" w:rsidRDefault="00126B2B" w:rsidP="00A83494">
            <w:pPr>
              <w:pStyle w:val="TableText"/>
              <w:rPr>
                <w:i/>
              </w:rPr>
            </w:pPr>
            <w:r w:rsidRPr="00A83494">
              <w:rPr>
                <w:i/>
              </w:rPr>
              <w:t>Neowardula brayi</w:t>
            </w:r>
          </w:p>
        </w:tc>
        <w:tc>
          <w:tcPr>
            <w:tcW w:w="514" w:type="pct"/>
            <w:noWrap/>
            <w:hideMark/>
          </w:tcPr>
          <w:p w14:paraId="74C0D773" w14:textId="624F10B0" w:rsidR="00126B2B" w:rsidRPr="006148D0" w:rsidRDefault="00126B2B"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42</w:t>
            </w:r>
            <w:r w:rsidR="00206FE6" w:rsidRPr="006148D0">
              <w:t xml:space="preserve"> x 58</w:t>
            </w:r>
          </w:p>
        </w:tc>
        <w:tc>
          <w:tcPr>
            <w:tcW w:w="1035" w:type="pct"/>
            <w:noWrap/>
            <w:hideMark/>
          </w:tcPr>
          <w:p w14:paraId="626D4B73" w14:textId="2180C67D" w:rsidR="00126B2B"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hideMark/>
          </w:tcPr>
          <w:p w14:paraId="15F468A0" w14:textId="511CBA00" w:rsidR="00126B2B"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&lt;EndNote&gt;&lt;Cite&gt;&lt;Author&gt;Al-Jahdali&lt;/Author&gt;&lt;Year&gt;2010&lt;/Year&gt;&lt;RecNum&gt;215&lt;/RecNum&gt;&lt;DisplayText&gt;(Al-Jahdali, 2010)&lt;/DisplayText&gt;&lt;record&gt;&lt;rec-number&gt;215&lt;/rec-number&gt;&lt;foreign-keys&gt;&lt;key app="EN" db-id="rtar052tqprw0def2t1xw5zswx2afzsfzrvs" timestamp="1581288904"&gt;215&lt;/key&gt;&lt;/foreign-keys&gt;&lt;ref-type name="Journal Article"&gt;17&lt;/ref-type&gt;&lt;contributors&gt;&lt;authors&gt;&lt;author&gt;Al-Jahdali, Mohammed O&lt;/author&gt;&lt;/authors&gt;&lt;/contributors&gt;&lt;titles&gt;&lt;title&gt;Helminth parasites from Red Sea fishes: Neowardula brayi gen. nov., sp. nov.(Trematoda: Mesometridae Poche, 1926) and Sclerocollum saudii sp. nov.(Acanthocephala: Cavisomidae Meyer, 1932)&lt;/title&gt;&lt;secondary-title&gt;Zootaxa&lt;/secondary-title&gt;&lt;/titles&gt;&lt;periodical&gt;&lt;full-title&gt;Zootaxa&lt;/full-title&gt;&lt;/periodical&gt;&lt;pages&gt;57-65&lt;/pages&gt;&lt;volume&gt;2681&lt;/volume&gt;&lt;number&gt;1&lt;/number&gt;&lt;dates&gt;&lt;year&gt;2010&lt;/year&gt;&lt;/dates&gt;&lt;isbn&gt;1175-5334&lt;/isbn&gt;&lt;urls&gt;&lt;/urls&gt;&lt;/record&gt;&lt;/Cite&gt;&lt;/EndNote&gt;</w:instrText>
            </w:r>
            <w:r>
              <w:fldChar w:fldCharType="separate"/>
            </w:r>
            <w:r w:rsidR="00711AE2">
              <w:rPr>
                <w:noProof/>
              </w:rPr>
              <w:t>(Al-Jahdali</w:t>
            </w:r>
            <w:r w:rsidR="009A1424">
              <w:rPr>
                <w:noProof/>
              </w:rPr>
              <w:t xml:space="preserve"> 2010)</w:t>
            </w:r>
            <w:r>
              <w:fldChar w:fldCharType="end"/>
            </w:r>
          </w:p>
        </w:tc>
      </w:tr>
      <w:tr w:rsidR="00732814" w:rsidRPr="006148D0" w14:paraId="635C52C4"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tcPr>
          <w:p w14:paraId="78FEF2A8" w14:textId="1C8AAC43" w:rsidR="00206FE6" w:rsidRPr="00A83494" w:rsidRDefault="00206FE6" w:rsidP="00A83494">
            <w:pPr>
              <w:pStyle w:val="TableText"/>
              <w:rPr>
                <w:i/>
              </w:rPr>
            </w:pPr>
            <w:r w:rsidRPr="00A83494">
              <w:rPr>
                <w:i/>
              </w:rPr>
              <w:t>Anoplodium hymanae</w:t>
            </w:r>
          </w:p>
        </w:tc>
        <w:tc>
          <w:tcPr>
            <w:tcW w:w="514" w:type="pct"/>
            <w:noWrap/>
          </w:tcPr>
          <w:p w14:paraId="67B014AF" w14:textId="0C22CFA8" w:rsidR="00206FE6" w:rsidRPr="006148D0" w:rsidRDefault="00206FE6"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45</w:t>
            </w:r>
            <w:r w:rsidR="00EF2676">
              <w:t xml:space="preserve"> </w:t>
            </w:r>
            <w:r w:rsidR="00EF2676">
              <w:rPr>
                <w:rFonts w:ascii="Calibri" w:hAnsi="Calibri" w:cs="Calibri"/>
                <w:color w:val="000000"/>
                <w:bdr w:val="none" w:sz="0" w:space="0" w:color="auto" w:frame="1"/>
              </w:rPr>
              <w:t xml:space="preserve">– </w:t>
            </w:r>
            <w:r w:rsidRPr="006148D0">
              <w:t>97</w:t>
            </w:r>
          </w:p>
        </w:tc>
        <w:tc>
          <w:tcPr>
            <w:tcW w:w="1035" w:type="pct"/>
            <w:noWrap/>
          </w:tcPr>
          <w:p w14:paraId="69166EF0" w14:textId="3E928FF5" w:rsidR="00206FE6"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985" w:type="pct"/>
            <w:noWrap/>
          </w:tcPr>
          <w:p w14:paraId="1CAAE693" w14:textId="37EF9EC7" w:rsidR="00206FE6"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&lt;EndNote&gt;&lt;Cite&gt;&lt;Author&gt;Shinn&lt;/Author&gt;&lt;Year&gt;1985&lt;/Year&gt;&lt;RecNum&gt;639&lt;/RecNum&gt;&lt;DisplayText&gt;(Shinn, 1985)&lt;/DisplayText&gt;&lt;record&gt;&lt;rec-number&gt;639&lt;/rec-number&gt;&lt;foreign-keys&gt;&lt;key app="EN" db-id="rtar052tqprw0def2t1xw5zswx2afzsfzrvs" timestamp="1584007520"&gt;639&lt;/key&gt;&lt;/foreign-keys&gt;&lt;ref-type name="Journal Article"&gt;17&lt;/ref-type&gt;&lt;contributors&gt;&lt;authors&gt;&lt;author&gt;Shinn, George L&lt;/author&gt;&lt;/authors&gt;&lt;/contributors&gt;&lt;titles&gt;&lt;title&gt;&lt;style face="normal" font="default" size="100%"&gt;Reproduction of &lt;/style&gt;&lt;style face="italic" font="default" size="100%"&gt;Anoplodium hymanae&lt;/style&gt;&lt;style face="normal" font="default" size="100%"&gt;, a turbellarian flatworm (Neorhabdocoela, Umagillidae) inhabiting the coelom of sea cucumbers; production of egg capsules, and escape of infective stages without evisceration of the host&lt;/style&gt;&lt;/title&gt;&lt;secondary-title&gt;The Biological Bulletin&lt;/secondary-title&gt;&lt;/titles&gt;&lt;periodical&gt;&lt;full-title&gt;The Biological Bulletin&lt;/full-title&gt;&lt;/periodical&gt;&lt;pages&gt;182-198&lt;/pages&gt;&lt;volume&gt;169&lt;/volume&gt;&lt;number&gt;1&lt;/number&gt;&lt;dates&gt;&lt;year&gt;1985&lt;/year&gt;&lt;/dates&gt;&lt;isbn&gt;0006-3185&lt;/isbn&gt;&lt;urls&gt;&lt;/urls&gt;&lt;/record&gt;&lt;/Cite&gt;&lt;/EndNote&gt;</w:instrText>
            </w:r>
            <w:r>
              <w:fldChar w:fldCharType="separate"/>
            </w:r>
            <w:r w:rsidR="00711AE2">
              <w:rPr>
                <w:noProof/>
              </w:rPr>
              <w:t>(Shinn</w:t>
            </w:r>
            <w:r w:rsidR="009A1424">
              <w:rPr>
                <w:noProof/>
              </w:rPr>
              <w:t xml:space="preserve"> 1985)</w:t>
            </w:r>
            <w:r>
              <w:fldChar w:fldCharType="end"/>
            </w:r>
          </w:p>
        </w:tc>
      </w:tr>
      <w:tr w:rsidR="00732814" w:rsidRPr="006148D0" w14:paraId="153F6B04"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tcPr>
          <w:p w14:paraId="5A23A947" w14:textId="114768A7" w:rsidR="007C6103" w:rsidRPr="00A83494" w:rsidRDefault="007C6103" w:rsidP="00A83494">
            <w:pPr>
              <w:pStyle w:val="TableText"/>
              <w:rPr>
                <w:rFonts w:eastAsia="Times New Roman"/>
                <w:i/>
                <w:color w:val="000000"/>
              </w:rPr>
            </w:pPr>
            <w:r w:rsidRPr="00A83494">
              <w:rPr>
                <w:i/>
              </w:rPr>
              <w:t>Melloplana ferruginea</w:t>
            </w:r>
          </w:p>
        </w:tc>
        <w:tc>
          <w:tcPr>
            <w:tcW w:w="514" w:type="pct"/>
            <w:noWrap/>
          </w:tcPr>
          <w:p w14:paraId="2521E961" w14:textId="5EF9F2B5" w:rsidR="007C6103"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p>
        </w:tc>
        <w:tc>
          <w:tcPr>
            <w:tcW w:w="1035" w:type="pct"/>
            <w:noWrap/>
          </w:tcPr>
          <w:p w14:paraId="2102E6E3" w14:textId="5822EE38" w:rsidR="007C6103" w:rsidRPr="006148D0" w:rsidRDefault="007C6103" w:rsidP="00A8349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148D0">
              <w:rPr>
                <w:rFonts w:eastAsia="Times New Roman"/>
                <w:color w:val="000000"/>
              </w:rPr>
              <w:t>125</w:t>
            </w:r>
          </w:p>
        </w:tc>
        <w:tc>
          <w:tcPr>
            <w:tcW w:w="1985" w:type="pct"/>
            <w:noWrap/>
          </w:tcPr>
          <w:p w14:paraId="0760523C" w14:textId="52A08E99" w:rsidR="007C6103"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rPr>
              <w:fldChar w:fldCharType="begin"/>
            </w:r>
            <w:r w:rsidR="009A1424">
              <w:rPr>
                <w:rFonts w:eastAsia="Times New Roman"/>
              </w:rPr>
              <w:instrText xml:space="preserve"> ADDIN EN.CITE &lt;EndNote&gt;&lt;Cite&gt;&lt;Author&gt;Bolanos&lt;/Author&gt;&lt;Year&gt;2009&lt;/Year&gt;&lt;RecNum&gt;634&lt;/RecNum&gt;&lt;DisplayText&gt;(Bolanos and Litvaitis, 2009)&lt;/DisplayText&gt;&lt;record&gt;&lt;rec-number&gt;634&lt;/rec-number&gt;&lt;foreign-keys&gt;&lt;key app="EN" db-id="rtar052tqprw0def2t1xw5zswx2afzsfzrvs" timestamp="1584005765"&gt;634&lt;/key&gt;&lt;/foreign-keys&gt;&lt;ref-type name="Journal Article"&gt;17&lt;/ref-type&gt;&lt;contributors&gt;&lt;authors&gt;&lt;author&gt;Bolanos, D Marcela&lt;/author&gt;&lt;author&gt;Litvaitis, Marian K&lt;/author&gt;&lt;/authors&gt;&lt;/contributors&gt;&lt;titles&gt;&lt;title&gt;Embryonic muscle development in direct and indirect developing marine flatworms (Platyhelminthes, Polycladida)&lt;/title&gt;&lt;secondary-title&gt;Evolution &amp;amp; development&lt;/secondary-title&gt;&lt;/titles&gt;&lt;periodical&gt;&lt;full-title&gt;Evolution &amp;amp; development&lt;/full-title&gt;&lt;/periodical&gt;&lt;pages&gt;290-301&lt;/pages&gt;&lt;volume&gt;11&lt;/volume&gt;&lt;number&gt;3&lt;/number&gt;&lt;dates&gt;&lt;year&gt;2009&lt;/year&gt;&lt;/dates&gt;&lt;isbn&gt;1520-541X&lt;/isbn&gt;&lt;urls&gt;&lt;/urls&gt;&lt;/record&gt;&lt;/Cite&gt;&lt;/EndNote&gt;</w:instrText>
            </w:r>
            <w:r>
              <w:rPr>
                <w:rFonts w:eastAsia="Times New Roman"/>
              </w:rPr>
              <w:fldChar w:fldCharType="separate"/>
            </w:r>
            <w:r w:rsidR="00711AE2">
              <w:rPr>
                <w:rFonts w:eastAsia="Times New Roman"/>
                <w:noProof/>
              </w:rPr>
              <w:t>(Bolanos and Litvaitis</w:t>
            </w:r>
            <w:r w:rsidR="009A1424">
              <w:rPr>
                <w:rFonts w:eastAsia="Times New Roman"/>
                <w:noProof/>
              </w:rPr>
              <w:t xml:space="preserve"> 2009)</w:t>
            </w:r>
            <w:r>
              <w:rPr>
                <w:rFonts w:eastAsia="Times New Roman"/>
              </w:rPr>
              <w:fldChar w:fldCharType="end"/>
            </w:r>
          </w:p>
        </w:tc>
      </w:tr>
      <w:tr w:rsidR="00732814" w:rsidRPr="006148D0" w14:paraId="25D7BAB4"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tcPr>
          <w:p w14:paraId="588DC643" w14:textId="7B86824A" w:rsidR="007C6103" w:rsidRPr="00A83494" w:rsidRDefault="007C6103" w:rsidP="00A83494">
            <w:pPr>
              <w:pStyle w:val="TableText"/>
              <w:rPr>
                <w:rFonts w:eastAsia="Times New Roman"/>
                <w:i/>
                <w:color w:val="000000"/>
              </w:rPr>
            </w:pPr>
            <w:r w:rsidRPr="00A83494">
              <w:rPr>
                <w:i/>
              </w:rPr>
              <w:t>Maritigrella crozieri</w:t>
            </w:r>
          </w:p>
        </w:tc>
        <w:tc>
          <w:tcPr>
            <w:tcW w:w="514" w:type="pct"/>
            <w:noWrap/>
          </w:tcPr>
          <w:p w14:paraId="51FBD04E" w14:textId="0F9F0EDC" w:rsidR="007C6103"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p>
        </w:tc>
        <w:tc>
          <w:tcPr>
            <w:tcW w:w="1035" w:type="pct"/>
            <w:noWrap/>
          </w:tcPr>
          <w:p w14:paraId="44732F14" w14:textId="7B7B14AF" w:rsidR="007C6103" w:rsidRPr="006148D0" w:rsidRDefault="007C6103" w:rsidP="00A8349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148D0">
              <w:rPr>
                <w:rFonts w:eastAsia="Times New Roman"/>
                <w:color w:val="000000"/>
              </w:rPr>
              <w:t>134</w:t>
            </w:r>
            <w:r w:rsidR="00C0285F">
              <w:rPr>
                <w:rFonts w:eastAsia="Times New Roman"/>
                <w:color w:val="000000"/>
              </w:rPr>
              <w:t xml:space="preserve"> </w:t>
            </w:r>
            <w:r w:rsidR="00C0285F">
              <w:rPr>
                <w:rFonts w:ascii="Calibri" w:hAnsi="Calibri" w:cs="Calibri"/>
                <w:color w:val="000000"/>
                <w:bdr w:val="none" w:sz="0" w:space="0" w:color="auto" w:frame="1"/>
              </w:rPr>
              <w:t xml:space="preserve">– </w:t>
            </w:r>
            <w:r w:rsidRPr="006148D0">
              <w:rPr>
                <w:rFonts w:eastAsia="Times New Roman"/>
                <w:color w:val="000000"/>
              </w:rPr>
              <w:t>200</w:t>
            </w:r>
          </w:p>
        </w:tc>
        <w:tc>
          <w:tcPr>
            <w:tcW w:w="1985" w:type="pct"/>
            <w:noWrap/>
          </w:tcPr>
          <w:p w14:paraId="11E1FDF1" w14:textId="79162FB2" w:rsidR="007C6103"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rPr>
              <w:fldChar w:fldCharType="begin"/>
            </w:r>
            <w:r w:rsidR="009A1424">
              <w:rPr>
                <w:rFonts w:eastAsia="Times New Roman"/>
              </w:rPr>
              <w:instrText xml:space="preserve"> ADDIN EN.CITE &lt;EndNote&gt;&lt;Cite&gt;&lt;Author&gt;Bolanos&lt;/Author&gt;&lt;Year&gt;2009&lt;/Year&gt;&lt;RecNum&gt;634&lt;/RecNum&gt;&lt;DisplayText&gt;(Bolanos and Litvaitis, 2009)&lt;/DisplayText&gt;&lt;record&gt;&lt;rec-number&gt;634&lt;/rec-number&gt;&lt;foreign-keys&gt;&lt;key app="EN" db-id="rtar052tqprw0def2t1xw5zswx2afzsfzrvs" timestamp="1584005765"&gt;634&lt;/key&gt;&lt;/foreign-keys&gt;&lt;ref-type name="Journal Article"&gt;17&lt;/ref-type&gt;&lt;contributors&gt;&lt;authors&gt;&lt;author&gt;Bolanos, D Marcela&lt;/author&gt;&lt;author&gt;Litvaitis, Marian K&lt;/author&gt;&lt;/authors&gt;&lt;/contributors&gt;&lt;titles&gt;&lt;title&gt;Embryonic muscle development in direct and indirect developing marine flatworms (Platyhelminthes, Polycladida)&lt;/title&gt;&lt;secondary-title&gt;Evolution &amp;amp; development&lt;/secondary-title&gt;&lt;/titles&gt;&lt;periodical&gt;&lt;full-title&gt;Evolution &amp;amp; development&lt;/full-title&gt;&lt;/periodical&gt;&lt;pages&gt;290-301&lt;/pages&gt;&lt;volume&gt;11&lt;/volume&gt;&lt;number&gt;3&lt;/number&gt;&lt;dates&gt;&lt;year&gt;2009&lt;/year&gt;&lt;/dates&gt;&lt;isbn&gt;1520-541X&lt;/isbn&gt;&lt;urls&gt;&lt;/urls&gt;&lt;/record&gt;&lt;/Cite&gt;&lt;/EndNote&gt;</w:instrText>
            </w:r>
            <w:r>
              <w:rPr>
                <w:rFonts w:eastAsia="Times New Roman"/>
              </w:rPr>
              <w:fldChar w:fldCharType="separate"/>
            </w:r>
            <w:r w:rsidR="00711AE2">
              <w:rPr>
                <w:rFonts w:eastAsia="Times New Roman"/>
                <w:noProof/>
              </w:rPr>
              <w:t>(Bolanos and Litvaitis</w:t>
            </w:r>
            <w:r w:rsidR="009A1424">
              <w:rPr>
                <w:rFonts w:eastAsia="Times New Roman"/>
                <w:noProof/>
              </w:rPr>
              <w:t xml:space="preserve"> 2009)</w:t>
            </w:r>
            <w:r>
              <w:rPr>
                <w:rFonts w:eastAsia="Times New Roman"/>
              </w:rPr>
              <w:fldChar w:fldCharType="end"/>
            </w:r>
          </w:p>
        </w:tc>
      </w:tr>
      <w:tr w:rsidR="00732814" w:rsidRPr="006148D0" w14:paraId="177BD294" w14:textId="77777777" w:rsidTr="00797761">
        <w:trPr>
          <w:cantSplit/>
        </w:trPr>
        <w:tc>
          <w:tcPr>
            <w:cnfStyle w:val="001000000000" w:firstRow="0" w:lastRow="0" w:firstColumn="1" w:lastColumn="0" w:oddVBand="0" w:evenVBand="0" w:oddHBand="0" w:evenHBand="0" w:firstRowFirstColumn="0" w:firstRowLastColumn="0" w:lastRowFirstColumn="0" w:lastRowLastColumn="0"/>
            <w:tcW w:w="1466" w:type="pct"/>
            <w:noWrap/>
          </w:tcPr>
          <w:p w14:paraId="160AABA5" w14:textId="0D670152" w:rsidR="007C6103" w:rsidRPr="00A83494" w:rsidRDefault="007C6103" w:rsidP="00A83494">
            <w:pPr>
              <w:pStyle w:val="TableText"/>
              <w:rPr>
                <w:i/>
              </w:rPr>
            </w:pPr>
            <w:r w:rsidRPr="00A83494">
              <w:rPr>
                <w:i/>
              </w:rPr>
              <w:t>Kaburakia excelsa</w:t>
            </w:r>
          </w:p>
        </w:tc>
        <w:tc>
          <w:tcPr>
            <w:tcW w:w="514" w:type="pct"/>
            <w:noWrap/>
          </w:tcPr>
          <w:p w14:paraId="3267A465" w14:textId="660AEF30" w:rsidR="007C6103" w:rsidRPr="006148D0" w:rsidRDefault="002A5B4F" w:rsidP="00A83494">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035" w:type="pct"/>
            <w:noWrap/>
          </w:tcPr>
          <w:p w14:paraId="4D1A8D28" w14:textId="52AC30BA" w:rsidR="007C6103" w:rsidRPr="006148D0" w:rsidRDefault="007C6103" w:rsidP="00A83494">
            <w:pPr>
              <w:pStyle w:val="TableText"/>
              <w:jc w:val="right"/>
              <w:cnfStyle w:val="000000000000" w:firstRow="0" w:lastRow="0" w:firstColumn="0" w:lastColumn="0" w:oddVBand="0" w:evenVBand="0" w:oddHBand="0" w:evenHBand="0" w:firstRowFirstColumn="0" w:firstRowLastColumn="0" w:lastRowFirstColumn="0" w:lastRowLastColumn="0"/>
            </w:pPr>
            <w:r w:rsidRPr="006148D0">
              <w:t>280</w:t>
            </w:r>
          </w:p>
        </w:tc>
        <w:tc>
          <w:tcPr>
            <w:tcW w:w="1985" w:type="pct"/>
            <w:noWrap/>
          </w:tcPr>
          <w:p w14:paraId="0EA628E7" w14:textId="3B04D934" w:rsidR="007C6103" w:rsidRPr="006148D0"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711AE2">
              <w:rPr>
                <w:noProof/>
              </w:rPr>
              <w:t>(Strathmann</w:t>
            </w:r>
            <w:r w:rsidR="009A1424">
              <w:rPr>
                <w:noProof/>
              </w:rPr>
              <w:t xml:space="preserve"> 1987)</w:t>
            </w:r>
            <w:r>
              <w:fldChar w:fldCharType="end"/>
            </w:r>
          </w:p>
        </w:tc>
      </w:tr>
    </w:tbl>
    <w:p w14:paraId="5B2B417F" w14:textId="7DD10F80" w:rsidR="00797761" w:rsidRDefault="00797761" w:rsidP="00797761">
      <w:pPr>
        <w:pStyle w:val="FigureTableNoteSource"/>
      </w:pPr>
      <w:bookmarkStart w:id="76" w:name="_Toc34644437"/>
      <w:bookmarkStart w:id="77" w:name="_Toc49944479"/>
      <w:r>
        <w:t xml:space="preserve">Note: </w:t>
      </w:r>
      <w:r w:rsidRPr="001C3991">
        <w:t>For propagules that are not spherical, the l</w:t>
      </w:r>
      <w:r>
        <w:t>ongest by</w:t>
      </w:r>
      <w:r w:rsidRPr="001C3991">
        <w:t xml:space="preserve"> shortest length are given (where available).</w:t>
      </w:r>
    </w:p>
    <w:p w14:paraId="27F9B7CC" w14:textId="46E132A8" w:rsidR="006B0D22" w:rsidRDefault="00371679" w:rsidP="00A148E4">
      <w:pPr>
        <w:pStyle w:val="Heading2"/>
      </w:pPr>
      <w:r>
        <w:lastRenderedPageBreak/>
        <w:t xml:space="preserve">9. </w:t>
      </w:r>
      <w:r w:rsidR="006B0D22" w:rsidRPr="00E86C95">
        <w:t>Gastropods</w:t>
      </w:r>
      <w:bookmarkEnd w:id="76"/>
      <w:bookmarkEnd w:id="77"/>
    </w:p>
    <w:p w14:paraId="11701601" w14:textId="147B0888" w:rsidR="000609E3" w:rsidRPr="00A148E4" w:rsidRDefault="00302EFF" w:rsidP="00A148E4">
      <w:pPr>
        <w:rPr>
          <w:rFonts w:cs="Calibri"/>
          <w:color w:val="000000"/>
          <w:bdr w:val="none" w:sz="0" w:space="0" w:color="auto" w:frame="1"/>
        </w:rPr>
      </w:pPr>
      <w:r w:rsidRPr="00A148E4">
        <w:rPr>
          <w:rFonts w:cs="Calibri"/>
          <w:color w:val="000000"/>
          <w:bdr w:val="none" w:sz="0" w:space="0" w:color="auto" w:frame="1"/>
        </w:rPr>
        <w:t>While most terrestrial gastropods are hermaphrodites, the majority of marine gastropods are dioecious</w:t>
      </w:r>
      <w:r w:rsidR="000E0A66">
        <w:rPr>
          <w:rFonts w:cs="Calibri"/>
          <w:color w:val="000000"/>
          <w:bdr w:val="none" w:sz="0" w:space="0" w:color="auto" w:frame="1"/>
        </w:rPr>
        <w:t>.</w:t>
      </w:r>
      <w:r w:rsidR="00163FAB">
        <w:rPr>
          <w:rFonts w:cs="Calibri"/>
          <w:color w:val="000000"/>
          <w:bdr w:val="none" w:sz="0" w:space="0" w:color="auto" w:frame="1"/>
        </w:rPr>
        <w:t xml:space="preserve"> </w:t>
      </w:r>
      <w:r w:rsidRPr="00A148E4">
        <w:rPr>
          <w:rFonts w:cs="Calibri"/>
          <w:color w:val="000000"/>
          <w:bdr w:val="none" w:sz="0" w:space="0" w:color="auto" w:frame="1"/>
        </w:rPr>
        <w:t xml:space="preserve">Many marine species have internal fertilisation although some do have external fertilisation </w:t>
      </w:r>
      <w:r w:rsidR="00C67771" w:rsidRPr="00A148E4">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A148E4">
        <w:rPr>
          <w:rFonts w:cs="Calibri"/>
          <w:color w:val="000000"/>
          <w:bdr w:val="none" w:sz="0" w:space="0" w:color="auto" w:frame="1"/>
        </w:rPr>
        <w:fldChar w:fldCharType="separate"/>
      </w:r>
      <w:r w:rsidR="00711AE2">
        <w:rPr>
          <w:rFonts w:cs="Calibri"/>
          <w:noProof/>
          <w:color w:val="000000"/>
          <w:bdr w:val="none" w:sz="0" w:space="0" w:color="auto" w:frame="1"/>
        </w:rPr>
        <w:t>(Ruppert et al.</w:t>
      </w:r>
      <w:r w:rsidR="009A1424">
        <w:rPr>
          <w:rFonts w:cs="Calibri"/>
          <w:noProof/>
          <w:color w:val="000000"/>
          <w:bdr w:val="none" w:sz="0" w:space="0" w:color="auto" w:frame="1"/>
        </w:rPr>
        <w:t xml:space="preserve"> 2004)</w:t>
      </w:r>
      <w:r w:rsidR="00C67771" w:rsidRPr="00A148E4">
        <w:rPr>
          <w:rFonts w:cs="Calibri"/>
          <w:color w:val="000000"/>
          <w:bdr w:val="none" w:sz="0" w:space="0" w:color="auto" w:frame="1"/>
        </w:rPr>
        <w:fldChar w:fldCharType="end"/>
      </w:r>
      <w:r w:rsidR="000E0A66">
        <w:rPr>
          <w:rFonts w:cs="Calibri"/>
          <w:color w:val="000000"/>
          <w:bdr w:val="none" w:sz="0" w:space="0" w:color="auto" w:frame="1"/>
        </w:rPr>
        <w:t>.</w:t>
      </w:r>
      <w:r w:rsidR="00163FAB">
        <w:rPr>
          <w:rFonts w:cs="Calibri"/>
          <w:color w:val="000000"/>
          <w:bdr w:val="none" w:sz="0" w:space="0" w:color="auto" w:frame="1"/>
        </w:rPr>
        <w:t xml:space="preserve"> </w:t>
      </w:r>
      <w:r w:rsidRPr="00A148E4">
        <w:rPr>
          <w:rFonts w:cs="Calibri"/>
          <w:color w:val="000000"/>
          <w:bdr w:val="none" w:sz="0" w:space="0" w:color="auto" w:frame="1"/>
        </w:rPr>
        <w:t>Self-fertilisation</w:t>
      </w:r>
      <w:r w:rsidR="00AB0C6C" w:rsidRPr="00A148E4">
        <w:rPr>
          <w:rFonts w:cs="Calibri"/>
          <w:color w:val="000000"/>
          <w:bdr w:val="none" w:sz="0" w:space="0" w:color="auto" w:frame="1"/>
        </w:rPr>
        <w:t xml:space="preserve"> is possible for some hermaphroditic species and asexual reproduction through parthenogenesis has also been reported</w:t>
      </w:r>
      <w:r w:rsidR="0085571F" w:rsidRPr="00A148E4">
        <w:rPr>
          <w:rFonts w:cs="Calibri"/>
          <w:color w:val="000000"/>
          <w:bdr w:val="none" w:sz="0" w:space="0" w:color="auto" w:frame="1"/>
        </w:rPr>
        <w:t xml:space="preserve"> </w:t>
      </w:r>
      <w:r w:rsidR="00C67771" w:rsidRPr="00A148E4">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A148E4">
        <w:rPr>
          <w:rFonts w:cs="Calibri"/>
          <w:color w:val="000000"/>
          <w:bdr w:val="none" w:sz="0" w:space="0" w:color="auto" w:frame="1"/>
        </w:rPr>
        <w:fldChar w:fldCharType="separate"/>
      </w:r>
      <w:r w:rsidR="009A1424">
        <w:rPr>
          <w:rFonts w:cs="Calibri"/>
          <w:noProof/>
          <w:color w:val="000000"/>
          <w:bdr w:val="none" w:sz="0" w:space="0" w:color="auto" w:frame="1"/>
        </w:rPr>
        <w:t>(Ru</w:t>
      </w:r>
      <w:r w:rsidR="00711AE2">
        <w:rPr>
          <w:rFonts w:cs="Calibri"/>
          <w:noProof/>
          <w:color w:val="000000"/>
          <w:bdr w:val="none" w:sz="0" w:space="0" w:color="auto" w:frame="1"/>
        </w:rPr>
        <w:t>ppert et al.</w:t>
      </w:r>
      <w:r w:rsidR="009A1424">
        <w:rPr>
          <w:rFonts w:cs="Calibri"/>
          <w:noProof/>
          <w:color w:val="000000"/>
          <w:bdr w:val="none" w:sz="0" w:space="0" w:color="auto" w:frame="1"/>
        </w:rPr>
        <w:t xml:space="preserve"> 2004)</w:t>
      </w:r>
      <w:r w:rsidR="00C67771" w:rsidRPr="00A148E4">
        <w:rPr>
          <w:rFonts w:cs="Calibri"/>
          <w:color w:val="000000"/>
          <w:bdr w:val="none" w:sz="0" w:space="0" w:color="auto" w:frame="1"/>
        </w:rPr>
        <w:fldChar w:fldCharType="end"/>
      </w:r>
      <w:r w:rsidR="0085571F" w:rsidRPr="00A148E4">
        <w:rPr>
          <w:rFonts w:cs="Calibri"/>
          <w:color w:val="000000"/>
          <w:bdr w:val="none" w:sz="0" w:space="0" w:color="auto" w:frame="1"/>
        </w:rPr>
        <w:t>.</w:t>
      </w:r>
    </w:p>
    <w:p w14:paraId="669CAFEE" w14:textId="2341EC4C" w:rsidR="00491256" w:rsidRPr="00A148E4" w:rsidRDefault="00491256" w:rsidP="00A148E4">
      <w:pPr>
        <w:rPr>
          <w:rFonts w:cs="Calibri"/>
          <w:color w:val="000000"/>
          <w:bdr w:val="none" w:sz="0" w:space="0" w:color="auto" w:frame="1"/>
        </w:rPr>
      </w:pPr>
      <w:r w:rsidRPr="00A148E4">
        <w:rPr>
          <w:rFonts w:cs="Calibri"/>
          <w:color w:val="000000"/>
          <w:bdr w:val="none" w:sz="0" w:space="0" w:color="auto" w:frame="1"/>
        </w:rPr>
        <w:t xml:space="preserve">The literature review identified propagule size information </w:t>
      </w:r>
      <w:r w:rsidR="00DD78D7" w:rsidRPr="00A148E4">
        <w:rPr>
          <w:rFonts w:cs="Calibri"/>
          <w:color w:val="000000"/>
          <w:bdr w:val="none" w:sz="0" w:space="0" w:color="auto" w:frame="1"/>
        </w:rPr>
        <w:t>for</w:t>
      </w:r>
      <w:r w:rsidRPr="00A148E4">
        <w:rPr>
          <w:rFonts w:cs="Calibri"/>
          <w:color w:val="000000"/>
          <w:bdr w:val="none" w:sz="0" w:space="0" w:color="auto" w:frame="1"/>
        </w:rPr>
        <w:t xml:space="preserve"> a total of </w:t>
      </w:r>
      <w:r w:rsidR="00DD78D7" w:rsidRPr="00A148E4">
        <w:rPr>
          <w:rFonts w:cs="Calibri"/>
          <w:color w:val="000000"/>
          <w:bdr w:val="none" w:sz="0" w:space="0" w:color="auto" w:frame="1"/>
        </w:rPr>
        <w:t>3</w:t>
      </w:r>
      <w:r w:rsidR="003F4076" w:rsidRPr="00A148E4">
        <w:rPr>
          <w:rFonts w:cs="Calibri"/>
          <w:color w:val="000000"/>
          <w:bdr w:val="none" w:sz="0" w:space="0" w:color="auto" w:frame="1"/>
        </w:rPr>
        <w:t>15</w:t>
      </w:r>
      <w:r w:rsidRPr="00A148E4">
        <w:rPr>
          <w:rFonts w:cs="Calibri"/>
          <w:color w:val="000000"/>
          <w:bdr w:val="none" w:sz="0" w:space="0" w:color="auto" w:frame="1"/>
        </w:rPr>
        <w:t xml:space="preserve"> species</w:t>
      </w:r>
      <w:r w:rsidR="00DD78D7" w:rsidRPr="00A148E4">
        <w:rPr>
          <w:rFonts w:cs="Calibri"/>
          <w:color w:val="000000"/>
          <w:bdr w:val="none" w:sz="0" w:space="0" w:color="auto" w:frame="1"/>
        </w:rPr>
        <w:t xml:space="preserve"> from </w:t>
      </w:r>
      <w:r w:rsidR="003F4076" w:rsidRPr="00A148E4">
        <w:rPr>
          <w:rFonts w:cs="Calibri"/>
          <w:color w:val="000000"/>
          <w:bdr w:val="none" w:sz="0" w:space="0" w:color="auto" w:frame="1"/>
        </w:rPr>
        <w:t xml:space="preserve">72 </w:t>
      </w:r>
      <w:r w:rsidR="00183508" w:rsidRPr="00A148E4">
        <w:rPr>
          <w:rFonts w:cs="Calibri"/>
          <w:color w:val="000000"/>
          <w:bdr w:val="none" w:sz="0" w:space="0" w:color="auto" w:frame="1"/>
        </w:rPr>
        <w:t>references</w:t>
      </w:r>
      <w:r w:rsidR="000E0A66">
        <w:rPr>
          <w:rFonts w:cs="Calibri"/>
          <w:color w:val="000000"/>
          <w:bdr w:val="none" w:sz="0" w:space="0" w:color="auto" w:frame="1"/>
        </w:rPr>
        <w:t>.</w:t>
      </w:r>
      <w:r w:rsidR="00163FAB">
        <w:rPr>
          <w:rFonts w:cs="Calibri"/>
          <w:color w:val="000000"/>
          <w:bdr w:val="none" w:sz="0" w:space="0" w:color="auto" w:frame="1"/>
        </w:rPr>
        <w:t xml:space="preserve"> </w:t>
      </w:r>
      <w:r w:rsidRPr="00A148E4">
        <w:rPr>
          <w:rFonts w:cs="Calibri"/>
          <w:color w:val="000000"/>
          <w:bdr w:val="none" w:sz="0" w:space="0" w:color="auto" w:frame="1"/>
        </w:rPr>
        <w:t xml:space="preserve">This included </w:t>
      </w:r>
      <w:r w:rsidR="00741A46" w:rsidRPr="00A148E4">
        <w:rPr>
          <w:rFonts w:cs="Calibri"/>
          <w:color w:val="000000"/>
          <w:bdr w:val="none" w:sz="0" w:space="0" w:color="auto" w:frame="1"/>
        </w:rPr>
        <w:t>34</w:t>
      </w:r>
      <w:r w:rsidR="003F4076" w:rsidRPr="00A148E4">
        <w:rPr>
          <w:rFonts w:cs="Calibri"/>
          <w:color w:val="000000"/>
          <w:bdr w:val="none" w:sz="0" w:space="0" w:color="auto" w:frame="1"/>
        </w:rPr>
        <w:t>2</w:t>
      </w:r>
      <w:r w:rsidR="002A0D07" w:rsidRPr="00A148E4">
        <w:rPr>
          <w:rFonts w:cs="Calibri"/>
          <w:color w:val="000000"/>
          <w:bdr w:val="none" w:sz="0" w:space="0" w:color="auto" w:frame="1"/>
        </w:rPr>
        <w:t xml:space="preserve"> female gamete size</w:t>
      </w:r>
      <w:r w:rsidRPr="00A148E4">
        <w:rPr>
          <w:rFonts w:cs="Calibri"/>
          <w:color w:val="000000"/>
          <w:bdr w:val="none" w:sz="0" w:space="0" w:color="auto" w:frame="1"/>
        </w:rPr>
        <w:t xml:space="preserve"> estimates and </w:t>
      </w:r>
      <w:r w:rsidR="00741A46" w:rsidRPr="00A148E4">
        <w:rPr>
          <w:rFonts w:cs="Calibri"/>
          <w:color w:val="000000"/>
          <w:bdr w:val="none" w:sz="0" w:space="0" w:color="auto" w:frame="1"/>
        </w:rPr>
        <w:t>1</w:t>
      </w:r>
      <w:r w:rsidR="003F4076" w:rsidRPr="00A148E4">
        <w:rPr>
          <w:rFonts w:cs="Calibri"/>
          <w:color w:val="000000"/>
          <w:bdr w:val="none" w:sz="0" w:space="0" w:color="auto" w:frame="1"/>
        </w:rPr>
        <w:t>22</w:t>
      </w:r>
      <w:r w:rsidRPr="00A148E4">
        <w:rPr>
          <w:rFonts w:cs="Calibri"/>
          <w:color w:val="000000"/>
          <w:bdr w:val="none" w:sz="0" w:space="0" w:color="auto" w:frame="1"/>
        </w:rPr>
        <w:t xml:space="preserve"> </w:t>
      </w:r>
      <w:r w:rsidR="00741A46" w:rsidRPr="00A148E4">
        <w:rPr>
          <w:rFonts w:cs="Calibri"/>
          <w:color w:val="000000"/>
          <w:bdr w:val="none" w:sz="0" w:space="0" w:color="auto" w:frame="1"/>
        </w:rPr>
        <w:t>larval/juvenile size</w:t>
      </w:r>
      <w:r w:rsidRPr="00A148E4">
        <w:rPr>
          <w:rFonts w:cs="Calibri"/>
          <w:color w:val="000000"/>
          <w:bdr w:val="none" w:sz="0" w:space="0" w:color="auto" w:frame="1"/>
        </w:rPr>
        <w:t xml:space="preserve"> estimates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_Ref49948111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9</w:t>
      </w:r>
      <w:r w:rsidR="00AA0D39">
        <w:rPr>
          <w:rFonts w:cs="Calibri"/>
          <w:color w:val="000000"/>
          <w:bdr w:val="none" w:sz="0" w:space="0" w:color="auto" w:frame="1"/>
        </w:rPr>
        <w:fldChar w:fldCharType="end"/>
      </w:r>
      <w:r w:rsidRPr="00A148E4">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Pr="00A148E4">
        <w:rPr>
          <w:rFonts w:cs="Calibri"/>
          <w:color w:val="000000"/>
          <w:bdr w:val="none" w:sz="0" w:space="0" w:color="auto" w:frame="1"/>
        </w:rPr>
        <w:t>Female gamete size</w:t>
      </w:r>
      <w:r w:rsidR="00302EFF" w:rsidRPr="00A148E4">
        <w:rPr>
          <w:rFonts w:cs="Calibri"/>
          <w:color w:val="000000"/>
          <w:bdr w:val="none" w:sz="0" w:space="0" w:color="auto" w:frame="1"/>
        </w:rPr>
        <w:t>s</w:t>
      </w:r>
      <w:r w:rsidRPr="00A148E4">
        <w:rPr>
          <w:rFonts w:cs="Calibri"/>
          <w:color w:val="000000"/>
          <w:bdr w:val="none" w:sz="0" w:space="0" w:color="auto" w:frame="1"/>
        </w:rPr>
        <w:t xml:space="preserve"> ranged from 40</w:t>
      </w:r>
      <w:r w:rsidR="00183508" w:rsidRPr="00A148E4">
        <w:rPr>
          <w:rFonts w:cs="Calibri"/>
          <w:color w:val="000000"/>
          <w:bdr w:val="none" w:sz="0" w:space="0" w:color="auto" w:frame="1"/>
        </w:rPr>
        <w:t xml:space="preserve"> – </w:t>
      </w:r>
      <w:r w:rsidRPr="00A148E4">
        <w:rPr>
          <w:rFonts w:cs="Calibri"/>
          <w:color w:val="000000"/>
          <w:bdr w:val="none" w:sz="0" w:space="0" w:color="auto" w:frame="1"/>
        </w:rPr>
        <w:t>2</w:t>
      </w:r>
      <w:r w:rsidR="00183508" w:rsidRPr="00A148E4">
        <w:rPr>
          <w:rFonts w:cs="Calibri"/>
          <w:color w:val="000000"/>
          <w:bdr w:val="none" w:sz="0" w:space="0" w:color="auto" w:frame="1"/>
        </w:rPr>
        <w:t>,</w:t>
      </w:r>
      <w:r w:rsidRPr="00A148E4">
        <w:rPr>
          <w:rFonts w:cs="Calibri"/>
          <w:color w:val="000000"/>
          <w:bdr w:val="none" w:sz="0" w:space="0" w:color="auto" w:frame="1"/>
        </w:rPr>
        <w:t>250</w:t>
      </w:r>
      <w:r w:rsidR="00183508" w:rsidRPr="00A148E4">
        <w:rPr>
          <w:rFonts w:cs="Calibri"/>
          <w:color w:val="000000"/>
          <w:bdr w:val="none" w:sz="0" w:space="0" w:color="auto" w:frame="1"/>
        </w:rPr>
        <w:t xml:space="preserve"> </w:t>
      </w:r>
      <w:r w:rsidRPr="00A148E4">
        <w:rPr>
          <w:rFonts w:cs="Calibri"/>
          <w:color w:val="000000"/>
          <w:bdr w:val="none" w:sz="0" w:space="0" w:color="auto" w:frame="1"/>
        </w:rPr>
        <w:t>µm, while</w:t>
      </w:r>
      <w:r w:rsidR="00183508" w:rsidRPr="00A148E4">
        <w:rPr>
          <w:rFonts w:cs="Calibri"/>
          <w:color w:val="000000"/>
          <w:bdr w:val="none" w:sz="0" w:space="0" w:color="auto" w:frame="1"/>
        </w:rPr>
        <w:t xml:space="preserve"> size of larvae/juveniles </w:t>
      </w:r>
      <w:r w:rsidRPr="00A148E4">
        <w:rPr>
          <w:rFonts w:cs="Calibri"/>
          <w:color w:val="000000"/>
          <w:bdr w:val="none" w:sz="0" w:space="0" w:color="auto" w:frame="1"/>
        </w:rPr>
        <w:t>ranged from 4</w:t>
      </w:r>
      <w:r w:rsidR="000609E3" w:rsidRPr="00A148E4">
        <w:rPr>
          <w:rFonts w:cs="Calibri"/>
          <w:color w:val="000000"/>
          <w:bdr w:val="none" w:sz="0" w:space="0" w:color="auto" w:frame="1"/>
        </w:rPr>
        <w:t>0</w:t>
      </w:r>
      <w:r w:rsidR="00183508" w:rsidRPr="00A148E4">
        <w:rPr>
          <w:rFonts w:cs="Calibri"/>
          <w:color w:val="000000"/>
          <w:bdr w:val="none" w:sz="0" w:space="0" w:color="auto" w:frame="1"/>
        </w:rPr>
        <w:t xml:space="preserve"> – </w:t>
      </w:r>
      <w:r w:rsidRPr="00A148E4">
        <w:rPr>
          <w:rFonts w:cs="Calibri"/>
          <w:color w:val="000000"/>
          <w:bdr w:val="none" w:sz="0" w:space="0" w:color="auto" w:frame="1"/>
        </w:rPr>
        <w:t>10</w:t>
      </w:r>
      <w:r w:rsidR="00183508" w:rsidRPr="00A148E4">
        <w:rPr>
          <w:rFonts w:cs="Calibri"/>
          <w:color w:val="000000"/>
          <w:bdr w:val="none" w:sz="0" w:space="0" w:color="auto" w:frame="1"/>
        </w:rPr>
        <w:t>,</w:t>
      </w:r>
      <w:r w:rsidRPr="00A148E4">
        <w:rPr>
          <w:rFonts w:cs="Calibri"/>
          <w:color w:val="000000"/>
          <w:bdr w:val="none" w:sz="0" w:space="0" w:color="auto" w:frame="1"/>
        </w:rPr>
        <w:t>400</w:t>
      </w:r>
      <w:r w:rsidR="00183508" w:rsidRPr="00A148E4">
        <w:rPr>
          <w:rFonts w:cs="Calibri"/>
          <w:color w:val="000000"/>
          <w:bdr w:val="none" w:sz="0" w:space="0" w:color="auto" w:frame="1"/>
        </w:rPr>
        <w:t xml:space="preserve"> </w:t>
      </w:r>
      <w:r w:rsidRPr="00A148E4">
        <w:rPr>
          <w:rFonts w:cs="Calibri"/>
          <w:color w:val="000000"/>
          <w:bdr w:val="none" w:sz="0" w:space="0" w:color="auto" w:frame="1"/>
        </w:rPr>
        <w:t>µm</w:t>
      </w:r>
      <w:r w:rsidR="00302EFF" w:rsidRPr="00A148E4">
        <w:rPr>
          <w:rFonts w:cs="Calibri"/>
          <w:color w:val="000000"/>
          <w:bdr w:val="none" w:sz="0" w:space="0" w:color="auto" w:frame="1"/>
        </w:rPr>
        <w:t xml:space="preserve"> </w:t>
      </w:r>
      <w:r w:rsidR="007A36F6" w:rsidRPr="00A148E4">
        <w:rPr>
          <w:rFonts w:cs="Calibri"/>
          <w:color w:val="000000"/>
          <w:bdr w:val="none" w:sz="0" w:space="0" w:color="auto" w:frame="1"/>
        </w:rPr>
        <w:t>(</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_Ref49948111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9</w:t>
      </w:r>
      <w:r w:rsidR="00AA0D39">
        <w:rPr>
          <w:rFonts w:cs="Calibri"/>
          <w:color w:val="000000"/>
          <w:bdr w:val="none" w:sz="0" w:space="0" w:color="auto" w:frame="1"/>
        </w:rPr>
        <w:fldChar w:fldCharType="end"/>
      </w:r>
      <w:r w:rsidR="007A36F6" w:rsidRPr="00A148E4">
        <w:rPr>
          <w:rFonts w:cs="Calibri"/>
          <w:color w:val="000000"/>
          <w:bdr w:val="none" w:sz="0" w:space="0" w:color="auto" w:frame="1"/>
        </w:rPr>
        <w:t>)</w:t>
      </w:r>
      <w:r w:rsidR="006E25A4">
        <w:rPr>
          <w:rFonts w:cs="Calibri"/>
          <w:color w:val="000000"/>
          <w:bdr w:val="none" w:sz="0" w:space="0" w:color="auto" w:frame="1"/>
        </w:rPr>
        <w:t>.</w:t>
      </w:r>
    </w:p>
    <w:p w14:paraId="4F2983EE" w14:textId="0CF78191" w:rsidR="002C592D" w:rsidRPr="00A148E4" w:rsidRDefault="007A36F6" w:rsidP="00A148E4">
      <w:pPr>
        <w:rPr>
          <w:rFonts w:cs="Calibri"/>
          <w:color w:val="000000"/>
          <w:bdr w:val="none" w:sz="0" w:space="0" w:color="auto" w:frame="1"/>
        </w:rPr>
      </w:pPr>
      <w:r w:rsidRPr="00A148E4">
        <w:t xml:space="preserve">The smallest egg size was reported for </w:t>
      </w:r>
      <w:r w:rsidR="00A01561" w:rsidRPr="00A148E4">
        <w:rPr>
          <w:i/>
        </w:rPr>
        <w:t xml:space="preserve">Placida viridis </w:t>
      </w:r>
      <w:r w:rsidR="00A01561" w:rsidRPr="00A148E4">
        <w:t>(</w:t>
      </w:r>
      <w:r w:rsidRPr="00A148E4">
        <w:t xml:space="preserve">egg: </w:t>
      </w:r>
      <w:r w:rsidR="00A01561" w:rsidRPr="00A148E4">
        <w:t>40</w:t>
      </w:r>
      <w:r w:rsidRPr="00A148E4">
        <w:t xml:space="preserve"> </w:t>
      </w:r>
      <w:r w:rsidR="00A01561" w:rsidRPr="00A148E4">
        <w:t>µm)</w:t>
      </w:r>
      <w:r w:rsidR="00EF2676" w:rsidRPr="00A148E4">
        <w:t xml:space="preserve"> </w:t>
      </w:r>
      <w:r w:rsidR="00C67771" w:rsidRPr="00A148E4">
        <w:fldChar w:fldCharType="begin"/>
      </w:r>
      <w:r w:rsidR="009A1424">
        <w:instrText xml:space="preserve"> ADDIN EN.CITE &lt;EndNote&gt;&lt;Cite&gt;&lt;Author&gt;Schmekel&lt;/Author&gt;&lt;Year&gt;1982&lt;/Year&gt;&lt;RecNum&gt;559&lt;/RecNum&gt;&lt;DisplayText&gt;(Schmekel et al., 1982)&lt;/DisplayText&gt;&lt;record&gt;&lt;rec-number&gt;559&lt;/rec-number&gt;&lt;foreign-keys&gt;&lt;key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rsidR="00C67771" w:rsidRPr="00A148E4">
        <w:fldChar w:fldCharType="separate"/>
      </w:r>
      <w:r w:rsidR="00024346">
        <w:rPr>
          <w:noProof/>
        </w:rPr>
        <w:t>(Schmekel et al.</w:t>
      </w:r>
      <w:r w:rsidR="009A1424">
        <w:rPr>
          <w:noProof/>
        </w:rPr>
        <w:t xml:space="preserve"> 1982)</w:t>
      </w:r>
      <w:r w:rsidR="00C67771" w:rsidRPr="00A148E4">
        <w:fldChar w:fldCharType="end"/>
      </w:r>
      <w:r w:rsidR="00A01561" w:rsidRPr="00A148E4">
        <w:t xml:space="preserve">, followed by </w:t>
      </w:r>
      <w:r w:rsidR="00A01561" w:rsidRPr="00A148E4">
        <w:rPr>
          <w:i/>
        </w:rPr>
        <w:t xml:space="preserve">Elysia trisinuata </w:t>
      </w:r>
      <w:r w:rsidR="008E35F8" w:rsidRPr="00A148E4">
        <w:t>(</w:t>
      </w:r>
      <w:r w:rsidRPr="00A148E4">
        <w:t xml:space="preserve">egg: </w:t>
      </w:r>
      <w:r w:rsidR="00A01561" w:rsidRPr="00A148E4">
        <w:t>46</w:t>
      </w:r>
      <w:r w:rsidRPr="00A148E4">
        <w:t xml:space="preserve"> </w:t>
      </w:r>
      <w:r w:rsidR="008E35F8" w:rsidRPr="00A148E4">
        <w:t>µ</w:t>
      </w:r>
      <w:r w:rsidR="00A01561" w:rsidRPr="00A148E4">
        <w:t>m</w:t>
      </w:r>
      <w:r w:rsidR="00FD7563" w:rsidRPr="00A148E4">
        <w:t>)</w:t>
      </w:r>
      <w:r w:rsidR="00EF2676" w:rsidRPr="00A148E4">
        <w:t xml:space="preserve"> </w:t>
      </w:r>
      <w:r w:rsidR="00C67771" w:rsidRPr="00A148E4">
        <w:fldChar w:fldCharType="begin"/>
      </w:r>
      <w:r w:rsidR="009A1424">
        <w:instrText xml:space="preserve"> ADDIN EN.CITE &lt;EndNote&gt;&lt;Cite&gt;&lt;Author&gt;Hamatani&lt;/Author&gt;&lt;Year&gt;1967&lt;/Year&gt;&lt;RecNum&gt;560&lt;/RecNum&gt;&lt;DisplayText&gt;(Hamatani, 1967)&lt;/DisplayText&gt;&lt;record&gt;&lt;rec-number&gt;560&lt;/rec-number&gt;&lt;foreign-keys&gt;&lt;key app="EN" db-id="rtar052tqprw0def2t1xw5zswx2afzsfzrvs" timestamp="1583723365"&gt;560&lt;/key&gt;&lt;/foreign-keys&gt;&lt;ref-type name="Journal Article"&gt;17&lt;/ref-type&gt;&lt;contributors&gt;&lt;authors&gt;&lt;author&gt;Hamatani, Iwao&lt;/author&gt;&lt;/authors&gt;&lt;/contributors&gt;&lt;titles&gt;&lt;title&gt;Notes on veligers of Japanese opisthobranchs (7)&lt;/title&gt;&lt;secondary-title&gt;Publications of the Seto Marine Biological Laboratory&lt;/secondary-title&gt;&lt;/titles&gt;&lt;periodical&gt;&lt;full-title&gt;Publications of the Seto marine biological laboratory&lt;/full-title&gt;&lt;/periodical&gt;&lt;pages&gt;121-131&lt;/pages&gt;&lt;number&gt;15&lt;/number&gt;&lt;dates&gt;&lt;year&gt;1967&lt;/year&gt;&lt;/dates&gt;&lt;isbn&gt;0037-2870&lt;/isbn&gt;&lt;urls&gt;&lt;/urls&gt;&lt;/record&gt;&lt;/Cite&gt;&lt;/EndNote&gt;</w:instrText>
      </w:r>
      <w:r w:rsidR="00C67771" w:rsidRPr="00A148E4">
        <w:fldChar w:fldCharType="separate"/>
      </w:r>
      <w:r w:rsidR="00024346">
        <w:rPr>
          <w:noProof/>
        </w:rPr>
        <w:t>(Hamatani</w:t>
      </w:r>
      <w:r w:rsidR="009A1424">
        <w:rPr>
          <w:noProof/>
        </w:rPr>
        <w:t xml:space="preserve"> 1967)</w:t>
      </w:r>
      <w:r w:rsidR="00C67771" w:rsidRPr="00A148E4">
        <w:fldChar w:fldCharType="end"/>
      </w:r>
      <w:r w:rsidR="00FD7563" w:rsidRPr="00A148E4">
        <w:t>,</w:t>
      </w:r>
      <w:r w:rsidRPr="00A148E4">
        <w:t xml:space="preserve"> </w:t>
      </w:r>
      <w:r w:rsidR="00A01561" w:rsidRPr="00A148E4">
        <w:rPr>
          <w:i/>
        </w:rPr>
        <w:t xml:space="preserve">Placida dendritica </w:t>
      </w:r>
      <w:r w:rsidR="008E35F8" w:rsidRPr="00A148E4">
        <w:t>(</w:t>
      </w:r>
      <w:r w:rsidRPr="00A148E4">
        <w:t xml:space="preserve">egg: </w:t>
      </w:r>
      <w:r w:rsidR="008E35F8" w:rsidRPr="00A148E4">
        <w:t>47</w:t>
      </w:r>
      <w:r w:rsidRPr="00A148E4">
        <w:t xml:space="preserve"> </w:t>
      </w:r>
      <w:r w:rsidR="008E35F8" w:rsidRPr="00A148E4">
        <w:t>µm)</w:t>
      </w:r>
      <w:r w:rsidR="004A3B4B" w:rsidRPr="00A148E4">
        <w:t xml:space="preserve"> </w:t>
      </w:r>
      <w:r w:rsidR="00C67771" w:rsidRPr="00A148E4">
        <w:fldChar w:fldCharType="begin"/>
      </w:r>
      <w:r w:rsidR="009A1424">
        <w:instrText xml:space="preserve"> ADDIN EN.CITE &lt;EndNote&gt;&lt;Cite&gt;&lt;Author&gt;Strathmann&lt;/Author&gt;&lt;Year&gt;1987&lt;/Year&gt;&lt;RecNum&gt;691&lt;/RecNum&gt;&lt;DisplayText&gt;(Strathmann, 1987, Clark, 1975)&lt;/DisplayText&gt;&lt;record&gt;&lt;rec-number&gt;691&lt;/rec-number&gt;&lt;foreign-keys&gt;&lt;key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Cite&gt;&lt;Author&gt;Clark&lt;/Author&gt;&lt;Year&gt;1975&lt;/Year&gt;&lt;RecNum&gt;561&lt;/RecNum&gt;&lt;record&gt;&lt;rec-number&gt;561&lt;/rec-number&gt;&lt;foreign-keys&gt;&lt;key app="EN" db-id="rtar052tqprw0def2t1xw5zswx2afzsfzrvs" timestamp="1583723667"&gt;561&lt;/key&gt;&lt;/foreign-keys&gt;&lt;ref-type name="Journal Article"&gt;17&lt;/ref-type&gt;&lt;contributors&gt;&lt;authors&gt;&lt;author&gt;Clark, KB&lt;/author&gt;&lt;/authors&gt;&lt;/contributors&gt;&lt;titles&gt;&lt;title&gt;Nudibranch life cycles in the Northwest Atlantic and their relationship to the ecology of fouling communities&lt;/title&gt;&lt;secondary-title&gt;Helgoländer Wissenschaftliche Meeresuntersuchungen&lt;/secondary-title&gt;&lt;/titles&gt;&lt;periodical&gt;&lt;full-title&gt;Helgoländer wissenschaftliche Meeresuntersuchungen&lt;/full-title&gt;&lt;/periodical&gt;&lt;pages&gt;28&lt;/pages&gt;&lt;volume&gt;27&lt;/volume&gt;&lt;number&gt;1&lt;/number&gt;&lt;dates&gt;&lt;year&gt;1975&lt;/year&gt;&lt;/dates&gt;&lt;isbn&gt;1438-3888&lt;/isbn&gt;&lt;urls&gt;&lt;/urls&gt;&lt;/record&gt;&lt;/Cite&gt;&lt;/EndNote&gt;</w:instrText>
      </w:r>
      <w:r w:rsidR="00C67771" w:rsidRPr="00A148E4">
        <w:fldChar w:fldCharType="separate"/>
      </w:r>
      <w:r w:rsidR="009A1424">
        <w:rPr>
          <w:noProof/>
        </w:rPr>
        <w:t>(Strathmann, 1987</w:t>
      </w:r>
      <w:r w:rsidR="00F476DF">
        <w:rPr>
          <w:noProof/>
        </w:rPr>
        <w:t>;</w:t>
      </w:r>
      <w:r w:rsidR="009A1424">
        <w:rPr>
          <w:noProof/>
        </w:rPr>
        <w:t xml:space="preserve"> Clark, 1975)</w:t>
      </w:r>
      <w:r w:rsidR="00C67771" w:rsidRPr="00A148E4">
        <w:fldChar w:fldCharType="end"/>
      </w:r>
      <w:r w:rsidR="00EF2676" w:rsidRPr="00A148E4">
        <w:t xml:space="preserve"> </w:t>
      </w:r>
      <w:r w:rsidR="001008D6" w:rsidRPr="00A148E4">
        <w:t xml:space="preserve">and </w:t>
      </w:r>
      <w:r w:rsidR="001008D6" w:rsidRPr="00A148E4">
        <w:rPr>
          <w:i/>
        </w:rPr>
        <w:t>Hermaea bifida</w:t>
      </w:r>
      <w:r w:rsidR="001008D6" w:rsidRPr="00A148E4">
        <w:t xml:space="preserve"> (egg: 48 µm) </w:t>
      </w:r>
      <w:r w:rsidR="00C67771" w:rsidRPr="00A148E4">
        <w:fldChar w:fldCharType="begin"/>
      </w:r>
      <w:r w:rsidR="009A1424">
        <w:instrText xml:space="preserve"> ADDIN EN.CITE &lt;EndNote&gt;&lt;Cite&gt;&lt;Author&gt;Schmekel&lt;/Author&gt;&lt;Year&gt;1982&lt;/Year&gt;&lt;RecNum&gt;559&lt;/RecNum&gt;&lt;DisplayText&gt;(Schmekel et al., 1982)&lt;/DisplayText&gt;&lt;record&gt;&lt;rec-number&gt;559&lt;/rec-number&gt;&lt;foreign-keys&gt;&lt;key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rsidR="00C67771" w:rsidRPr="00A148E4">
        <w:fldChar w:fldCharType="separate"/>
      </w:r>
      <w:r w:rsidR="00024346">
        <w:rPr>
          <w:noProof/>
        </w:rPr>
        <w:t>(Schmekel et al.</w:t>
      </w:r>
      <w:r w:rsidR="009A1424">
        <w:rPr>
          <w:noProof/>
        </w:rPr>
        <w:t xml:space="preserve"> 1982)</w:t>
      </w:r>
      <w:r w:rsidR="00C67771" w:rsidRPr="00A148E4">
        <w:fldChar w:fldCharType="end"/>
      </w:r>
      <w:r w:rsidR="00EF2676" w:rsidRPr="00A148E4" w:rsidDel="00EF2676">
        <w:t xml:space="preserve"> </w:t>
      </w:r>
      <w:r w:rsidR="004A3B4B" w:rsidRPr="00A148E4">
        <w:t>(</w:t>
      </w:r>
      <w:r w:rsidR="00A11177">
        <w:fldChar w:fldCharType="begin"/>
      </w:r>
      <w:r w:rsidR="00A11177">
        <w:instrText xml:space="preserve"> REF _Ref48746423 \h </w:instrText>
      </w:r>
      <w:r w:rsidR="00A11177">
        <w:fldChar w:fldCharType="separate"/>
      </w:r>
      <w:r w:rsidR="0044649D" w:rsidRPr="0053731E">
        <w:t xml:space="preserve">Table </w:t>
      </w:r>
      <w:r w:rsidR="0044649D">
        <w:rPr>
          <w:noProof/>
        </w:rPr>
        <w:t>10</w:t>
      </w:r>
      <w:r w:rsidR="00A11177">
        <w:fldChar w:fldCharType="end"/>
      </w:r>
      <w:r w:rsidR="004A3B4B" w:rsidRPr="00A148E4">
        <w:t>)</w:t>
      </w:r>
      <w:r w:rsidR="000E0A66">
        <w:t>.</w:t>
      </w:r>
      <w:r w:rsidR="00163FAB">
        <w:t xml:space="preserve"> </w:t>
      </w:r>
      <w:r w:rsidR="004A3B4B" w:rsidRPr="00A148E4">
        <w:rPr>
          <w:rFonts w:cs="Calibri"/>
          <w:color w:val="000000"/>
          <w:bdr w:val="none" w:sz="0" w:space="0" w:color="auto" w:frame="1"/>
        </w:rPr>
        <w:t xml:space="preserve">The smallest reported larvae/juvenile sizes were </w:t>
      </w:r>
      <w:r w:rsidR="004A3B4B" w:rsidRPr="00A148E4">
        <w:rPr>
          <w:i/>
        </w:rPr>
        <w:t>Stramonita haemastoma haemastoma (</w:t>
      </w:r>
      <w:r w:rsidR="004A3B4B" w:rsidRPr="00A148E4">
        <w:t>40 µm)</w:t>
      </w:r>
      <w:r w:rsidR="00EF2676" w:rsidRPr="00A148E4">
        <w:t xml:space="preserve"> </w:t>
      </w:r>
      <w:r w:rsidR="00C67771" w:rsidRPr="00A148E4">
        <w:fldChar w:fldCharType="begin"/>
      </w:r>
      <w:r w:rsidR="009A1424">
        <w:instrText xml:space="preserve"> ADDIN EN.CITE &lt;EndNote&gt;&lt;Cite&gt;&lt;Author&gt;Lahbib&lt;/Author&gt;&lt;Year&gt;2011&lt;/Year&gt;&lt;RecNum&gt;314&lt;/RecNum&gt;&lt;DisplayText&gt;(Lahbib et al., 2011)&lt;/DisplayText&gt;&lt;record&gt;&lt;rec-number&gt;314&lt;/rec-number&gt;&lt;foreign-keys&gt;&lt;key app="EN" db-id="rtar052tqprw0def2t1xw5zswx2afzsfzrvs" timestamp="1581559176"&gt;314&lt;/key&gt;&lt;/foreign-keys&gt;&lt;ref-type name="Journal Article"&gt;17&lt;/ref-type&gt;&lt;contributors&gt;&lt;authors&gt;&lt;author&gt;Lahbib, Youssef&lt;/author&gt;&lt;author&gt;Abidli, Sami&lt;/author&gt;&lt;author&gt;El Menif, Najoua Trigui&lt;/author&gt;&lt;/authors&gt;&lt;/contributors&gt;&lt;titles&gt;&lt;title&gt;&lt;style face="normal" font="default" size="100%"&gt;Spawning and intracapsular development of &lt;/style&gt;&lt;style face="italic" font="default" size="100%"&gt;Stramonita haemastoma haemastoma&lt;/style&gt;&lt;style face="normal" font="default" size="100%"&gt; (Gastropoda: Muricidae) collected in northern Tunisia&lt;/style&gt;&lt;/title&gt;&lt;secondary-title&gt;Marine Biology Research&lt;/secondary-title&gt;&lt;/titles&gt;&lt;periodical&gt;&lt;full-title&gt;Marine Biology Research&lt;/full-title&gt;&lt;/periodical&gt;&lt;pages&gt;719-726&lt;/pages&gt;&lt;volume&gt;7&lt;/volume&gt;&lt;number&gt;7&lt;/number&gt;&lt;dates&gt;&lt;year&gt;2011&lt;/year&gt;&lt;/dates&gt;&lt;isbn&gt;1745-1000&lt;/isbn&gt;&lt;urls&gt;&lt;/urls&gt;&lt;/record&gt;&lt;/Cite&gt;&lt;/EndNote&gt;</w:instrText>
      </w:r>
      <w:r w:rsidR="00C67771" w:rsidRPr="00A148E4">
        <w:fldChar w:fldCharType="separate"/>
      </w:r>
      <w:r w:rsidR="00024346">
        <w:rPr>
          <w:noProof/>
        </w:rPr>
        <w:t>(Lahbib et al.</w:t>
      </w:r>
      <w:r w:rsidR="009A1424">
        <w:rPr>
          <w:noProof/>
        </w:rPr>
        <w:t xml:space="preserve"> 2011)</w:t>
      </w:r>
      <w:r w:rsidR="00C67771" w:rsidRPr="00A148E4">
        <w:fldChar w:fldCharType="end"/>
      </w:r>
      <w:r w:rsidR="004A3B4B" w:rsidRPr="00A148E4">
        <w:t xml:space="preserve">, </w:t>
      </w:r>
      <w:r w:rsidR="004A3B4B" w:rsidRPr="00A148E4">
        <w:rPr>
          <w:i/>
        </w:rPr>
        <w:t>Stramonita haemastoma canaliculata (</w:t>
      </w:r>
      <w:r w:rsidR="004A3B4B" w:rsidRPr="00A148E4">
        <w:t>49.7 µm)</w:t>
      </w:r>
      <w:r w:rsidR="00EF2676" w:rsidRPr="00A148E4">
        <w:t xml:space="preserve"> </w:t>
      </w:r>
      <w:r w:rsidR="00C67771" w:rsidRPr="00A148E4">
        <w:fldChar w:fldCharType="begin"/>
      </w:r>
      <w:r w:rsidR="009A1424">
        <w:instrText xml:space="preserve"> ADDIN EN.CITE &lt;EndNote&gt;&lt;Cite&gt;&lt;Author&gt;Roller&lt;/Author&gt;&lt;Year&gt;1988&lt;/Year&gt;&lt;RecNum&gt;312&lt;/RecNum&gt;&lt;DisplayText&gt;(Roller and Stickle, 1988)&lt;/DisplayText&gt;&lt;record&gt;&lt;rec-number&gt;312&lt;/rec-number&gt;&lt;foreign-keys&gt;&lt;key app="EN" db-id="rtar052tqprw0def2t1xw5zswx2afzsfzrvs" timestamp="1581558822"&gt;312&lt;/key&gt;&lt;/foreign-keys&gt;&lt;ref-type name="Journal Article"&gt;17&lt;/ref-type&gt;&lt;contributors&gt;&lt;authors&gt;&lt;author&gt;Roller, RA&lt;/author&gt;&lt;author&gt;Stickle, WB&lt;/author&gt;&lt;/authors&gt;&lt;/contributors&gt;&lt;titles&gt;&lt;title&gt;&lt;style face="normal" font="default" size="100%"&gt;Intracapsular development of&lt;/style&gt;&lt;style face="italic" font="default" size="100%"&gt; Thais haemastoma-canaliculata&lt;/style&gt;&lt;style face="normal" font="default" size="100%"&gt; (Gray) (Prosobranchia, Muricidae) under laboratory conditions&lt;/style&gt;&lt;/title&gt;&lt;secondary-title&gt;American Malacological Bulletin&lt;/secondary-title&gt;&lt;/titles&gt;&lt;periodical&gt;&lt;full-title&gt;American Malacological Bulletin&lt;/full-title&gt;&lt;/periodical&gt;&lt;pages&gt;189-197&lt;/pages&gt;&lt;volume&gt;6&lt;/volume&gt;&lt;number&gt;2&lt;/number&gt;&lt;dates&gt;&lt;year&gt;1988&lt;/year&gt;&lt;/dates&gt;&lt;isbn&gt;0740-2783&lt;/isbn&gt;&lt;urls&gt;&lt;/urls&gt;&lt;/record&gt;&lt;/Cite&gt;&lt;/EndNote&gt;</w:instrText>
      </w:r>
      <w:r w:rsidR="00C67771" w:rsidRPr="00A148E4">
        <w:fldChar w:fldCharType="separate"/>
      </w:r>
      <w:r w:rsidR="00024346">
        <w:rPr>
          <w:noProof/>
        </w:rPr>
        <w:t>(Roller and Stickle</w:t>
      </w:r>
      <w:r w:rsidR="009A1424">
        <w:rPr>
          <w:noProof/>
        </w:rPr>
        <w:t xml:space="preserve"> 1988)</w:t>
      </w:r>
      <w:r w:rsidR="00C67771" w:rsidRPr="00A148E4">
        <w:fldChar w:fldCharType="end"/>
      </w:r>
      <w:r w:rsidR="004A3B4B" w:rsidRPr="00A148E4">
        <w:t>,</w:t>
      </w:r>
      <w:r w:rsidR="004A3B4B" w:rsidRPr="00A148E4">
        <w:rPr>
          <w:i/>
        </w:rPr>
        <w:t xml:space="preserve"> </w:t>
      </w:r>
      <w:r w:rsidR="00302EFF" w:rsidRPr="00A148E4">
        <w:t xml:space="preserve">and </w:t>
      </w:r>
      <w:r w:rsidR="004A3B4B" w:rsidRPr="00A148E4">
        <w:rPr>
          <w:i/>
        </w:rPr>
        <w:t xml:space="preserve">Doris immonda </w:t>
      </w:r>
      <w:r w:rsidR="004A3B4B" w:rsidRPr="00A148E4">
        <w:t xml:space="preserve">(67.4 µm) </w:t>
      </w:r>
      <w:r w:rsidR="00C67771" w:rsidRPr="00A148E4">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rsidR="00C67771" w:rsidRPr="00A148E4">
        <w:fldChar w:fldCharType="separate"/>
      </w:r>
      <w:r w:rsidR="00024346">
        <w:rPr>
          <w:noProof/>
        </w:rPr>
        <w:t>(Goddard and Hermosillo</w:t>
      </w:r>
      <w:r w:rsidR="009A1424">
        <w:rPr>
          <w:noProof/>
        </w:rPr>
        <w:t xml:space="preserve"> 2008)</w:t>
      </w:r>
      <w:r w:rsidR="00C67771" w:rsidRPr="00A148E4">
        <w:fldChar w:fldCharType="end"/>
      </w:r>
      <w:r w:rsidR="006E25A4">
        <w:t xml:space="preserve"> </w:t>
      </w:r>
      <w:r w:rsidR="004A3B4B" w:rsidRPr="00A148E4">
        <w:t>(</w:t>
      </w:r>
      <w:r w:rsidR="00A11177">
        <w:fldChar w:fldCharType="begin"/>
      </w:r>
      <w:r w:rsidR="00A11177">
        <w:instrText xml:space="preserve"> REF _Ref48746423 \h </w:instrText>
      </w:r>
      <w:r w:rsidR="00A11177">
        <w:fldChar w:fldCharType="separate"/>
      </w:r>
      <w:r w:rsidR="0044649D" w:rsidRPr="0053731E">
        <w:t xml:space="preserve">Table </w:t>
      </w:r>
      <w:r w:rsidR="0044649D">
        <w:rPr>
          <w:noProof/>
        </w:rPr>
        <w:t>10</w:t>
      </w:r>
      <w:r w:rsidR="00A11177">
        <w:fldChar w:fldCharType="end"/>
      </w:r>
      <w:r w:rsidR="004A3B4B" w:rsidRPr="00A148E4">
        <w:t>)</w:t>
      </w:r>
      <w:r w:rsidR="004A3B4B" w:rsidRPr="00A148E4">
        <w:rPr>
          <w:rFonts w:cs="Calibri"/>
          <w:color w:val="000000"/>
          <w:bdr w:val="none" w:sz="0" w:space="0" w:color="auto" w:frame="1"/>
        </w:rPr>
        <w:t>.</w:t>
      </w:r>
    </w:p>
    <w:p w14:paraId="40296B43" w14:textId="6362843E" w:rsidR="00A6462C" w:rsidRPr="00A148E4" w:rsidRDefault="00A6462C" w:rsidP="00A148E4">
      <w:r w:rsidRPr="00A148E4">
        <w:rPr>
          <w:rFonts w:cs="Calibri"/>
          <w:color w:val="000000"/>
          <w:bdr w:val="none" w:sz="0" w:space="0" w:color="auto" w:frame="1"/>
        </w:rPr>
        <w:t xml:space="preserve">The literature search identified </w:t>
      </w:r>
      <w:r w:rsidR="003C59E4" w:rsidRPr="00A148E4">
        <w:rPr>
          <w:rFonts w:cs="Calibri"/>
          <w:color w:val="000000"/>
          <w:bdr w:val="none" w:sz="0" w:space="0" w:color="auto" w:frame="1"/>
        </w:rPr>
        <w:t>pr</w:t>
      </w:r>
      <w:r w:rsidR="003536EC" w:rsidRPr="00A148E4">
        <w:rPr>
          <w:rFonts w:cs="Calibri"/>
          <w:color w:val="000000"/>
          <w:bdr w:val="none" w:sz="0" w:space="0" w:color="auto" w:frame="1"/>
        </w:rPr>
        <w:t>o</w:t>
      </w:r>
      <w:r w:rsidR="003C59E4" w:rsidRPr="00A148E4">
        <w:rPr>
          <w:rFonts w:cs="Calibri"/>
          <w:color w:val="000000"/>
          <w:bdr w:val="none" w:sz="0" w:space="0" w:color="auto" w:frame="1"/>
        </w:rPr>
        <w:t>pagule</w:t>
      </w:r>
      <w:r w:rsidR="00715474" w:rsidRPr="00A148E4">
        <w:rPr>
          <w:rFonts w:cs="Calibri"/>
          <w:color w:val="000000"/>
          <w:bdr w:val="none" w:sz="0" w:space="0" w:color="auto" w:frame="1"/>
        </w:rPr>
        <w:t xml:space="preserve"> size</w:t>
      </w:r>
      <w:r w:rsidR="003C59E4" w:rsidRPr="00A148E4">
        <w:rPr>
          <w:rFonts w:cs="Calibri"/>
          <w:color w:val="000000"/>
          <w:bdr w:val="none" w:sz="0" w:space="0" w:color="auto" w:frame="1"/>
        </w:rPr>
        <w:t>s</w:t>
      </w:r>
      <w:r w:rsidR="00715474" w:rsidRPr="00A148E4">
        <w:rPr>
          <w:rFonts w:cs="Calibri"/>
          <w:color w:val="000000"/>
          <w:bdr w:val="none" w:sz="0" w:space="0" w:color="auto" w:frame="1"/>
        </w:rPr>
        <w:t xml:space="preserve"> of two</w:t>
      </w:r>
      <w:r w:rsidRPr="00A148E4">
        <w:rPr>
          <w:rFonts w:cs="Calibri"/>
          <w:color w:val="000000"/>
          <w:bdr w:val="none" w:sz="0" w:space="0" w:color="auto" w:frame="1"/>
        </w:rPr>
        <w:t xml:space="preserve"> species that ha</w:t>
      </w:r>
      <w:r w:rsidR="00715474" w:rsidRPr="00A148E4">
        <w:rPr>
          <w:rFonts w:cs="Calibri"/>
          <w:color w:val="000000"/>
          <w:bdr w:val="none" w:sz="0" w:space="0" w:color="auto" w:frame="1"/>
        </w:rPr>
        <w:t>ve</w:t>
      </w:r>
      <w:r w:rsidRPr="00A148E4">
        <w:rPr>
          <w:rFonts w:cs="Calibri"/>
          <w:color w:val="000000"/>
          <w:bdr w:val="none" w:sz="0" w:space="0" w:color="auto" w:frame="1"/>
        </w:rPr>
        <w:t xml:space="preserve"> been identified as biofouling risk species </w:t>
      </w:r>
      <w:r w:rsidR="00C67771" w:rsidRPr="00A148E4">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A148E4">
        <w:rPr>
          <w:rFonts w:cs="Calibri"/>
          <w:color w:val="000000"/>
          <w:bdr w:val="none" w:sz="0" w:space="0" w:color="auto" w:frame="1"/>
        </w:rPr>
        <w:fldChar w:fldCharType="separate"/>
      </w:r>
      <w:r w:rsidR="00024346">
        <w:rPr>
          <w:rFonts w:cs="Calibri"/>
          <w:noProof/>
          <w:color w:val="000000"/>
          <w:bdr w:val="none" w:sz="0" w:space="0" w:color="auto" w:frame="1"/>
        </w:rPr>
        <w:t>(Hewitt et al.</w:t>
      </w:r>
      <w:r w:rsidR="00F476DF">
        <w:rPr>
          <w:rFonts w:cs="Calibri"/>
          <w:noProof/>
          <w:color w:val="000000"/>
          <w:bdr w:val="none" w:sz="0" w:space="0" w:color="auto" w:frame="1"/>
        </w:rPr>
        <w:t xml:space="preserve"> 2011;</w:t>
      </w:r>
      <w:r w:rsidR="00024346">
        <w:rPr>
          <w:rFonts w:cs="Calibri"/>
          <w:noProof/>
          <w:color w:val="000000"/>
          <w:bdr w:val="none" w:sz="0" w:space="0" w:color="auto" w:frame="1"/>
        </w:rPr>
        <w:t xml:space="preserve"> McClary and Nelligan</w:t>
      </w:r>
      <w:r w:rsidR="009A1424">
        <w:rPr>
          <w:rFonts w:cs="Calibri"/>
          <w:noProof/>
          <w:color w:val="000000"/>
          <w:bdr w:val="none" w:sz="0" w:space="0" w:color="auto" w:frame="1"/>
        </w:rPr>
        <w:t xml:space="preserve"> 2001)</w:t>
      </w:r>
      <w:r w:rsidR="00C67771" w:rsidRPr="00A148E4">
        <w:rPr>
          <w:rFonts w:cs="Calibri"/>
          <w:color w:val="000000"/>
          <w:bdr w:val="none" w:sz="0" w:space="0" w:color="auto" w:frame="1"/>
        </w:rPr>
        <w:fldChar w:fldCharType="end"/>
      </w:r>
      <w:r w:rsidRPr="00A148E4">
        <w:rPr>
          <w:rFonts w:cs="Calibri"/>
          <w:color w:val="000000"/>
          <w:bdr w:val="none" w:sz="0" w:space="0" w:color="auto" w:frame="1"/>
        </w:rPr>
        <w:t>.</w:t>
      </w:r>
      <w:r w:rsidR="00163FAB">
        <w:t xml:space="preserve"> </w:t>
      </w:r>
      <w:r w:rsidRPr="00A148E4">
        <w:rPr>
          <w:rFonts w:cs="Calibri"/>
          <w:i/>
          <w:color w:val="000000"/>
          <w:bdr w:val="none" w:sz="0" w:space="0" w:color="auto" w:frame="1"/>
        </w:rPr>
        <w:t xml:space="preserve">Doridella steinbergae </w:t>
      </w:r>
      <w:r w:rsidRPr="00A148E4">
        <w:rPr>
          <w:rFonts w:cs="Calibri"/>
          <w:color w:val="000000"/>
          <w:bdr w:val="none" w:sz="0" w:space="0" w:color="auto" w:frame="1"/>
        </w:rPr>
        <w:t>was identified to have an oocyte si</w:t>
      </w:r>
      <w:r w:rsidR="00C0285F" w:rsidRPr="00A148E4">
        <w:rPr>
          <w:rFonts w:cs="Calibri"/>
          <w:color w:val="000000"/>
          <w:bdr w:val="none" w:sz="0" w:space="0" w:color="auto" w:frame="1"/>
        </w:rPr>
        <w:t>z</w:t>
      </w:r>
      <w:r w:rsidRPr="00A148E4">
        <w:rPr>
          <w:rFonts w:cs="Calibri"/>
          <w:color w:val="000000"/>
          <w:bdr w:val="none" w:sz="0" w:space="0" w:color="auto" w:frame="1"/>
        </w:rPr>
        <w:t xml:space="preserve">e of 75 </w:t>
      </w:r>
      <w:r w:rsidRPr="00A148E4">
        <w:rPr>
          <w:rFonts w:eastAsia="Times New Roman" w:cstheme="minorHAnsi"/>
        </w:rPr>
        <w:t xml:space="preserve">µm </w:t>
      </w:r>
      <w:r w:rsidR="00C67771" w:rsidRPr="00A148E4">
        <w:rPr>
          <w:rFonts w:eastAsia="Times New Roman" w:cstheme="minorHAnsi"/>
        </w:rPr>
        <w:fldChar w:fldCharType="begin"/>
      </w:r>
      <w:r w:rsidR="009A1424">
        <w:rPr>
          <w:rFonts w:eastAsia="Times New Roman" w:cstheme="minorHAnsi"/>
        </w:rPr>
        <w:instrText xml:space="preserve"> ADDIN EN.CITE &lt;EndNote&gt;&lt;Cite&gt;&lt;Author&gt;Strathmann&lt;/Author&gt;&lt;Year&gt;2017&lt;/Year&gt;&lt;RecNum&gt;89&lt;/RecNum&gt;&lt;DisplayText&gt;(Strathmann, 2017)&lt;/DisplayText&gt;&lt;record&gt;&lt;rec-number&gt;89&lt;/rec-number&gt;&lt;foreign-keys&gt;&lt;key app="EN" db-id="rtar052tqprw0def2t1xw5zswx2afzsfzrvs" timestamp="1578375114"&gt;89&lt;/key&gt;&lt;/foreign-keys&gt;&lt;ref-type name="Book"&gt;6&lt;/ref-type&gt;&lt;contributors&gt;&lt;authors&gt;&lt;author&gt;Strathmann,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larvae&lt;/title&gt;&lt;/titles&gt;&lt;dates&gt;&lt;year&gt;2017&lt;/year&gt;&lt;/dates&gt;&lt;publisher&gt;University of Washington Press&lt;/publisher&gt;&lt;isbn&gt;0295743247&lt;/isbn&gt;&lt;urls&gt;&lt;/urls&gt;&lt;/record&gt;&lt;/Cite&gt;&lt;/EndNote&gt;</w:instrText>
      </w:r>
      <w:r w:rsidR="00C67771" w:rsidRPr="00A148E4">
        <w:rPr>
          <w:rFonts w:eastAsia="Times New Roman" w:cstheme="minorHAnsi"/>
        </w:rPr>
        <w:fldChar w:fldCharType="separate"/>
      </w:r>
      <w:r w:rsidR="00024346">
        <w:rPr>
          <w:rFonts w:eastAsia="Times New Roman" w:cstheme="minorHAnsi"/>
          <w:noProof/>
        </w:rPr>
        <w:t>(Strathmann</w:t>
      </w:r>
      <w:r w:rsidR="009A1424">
        <w:rPr>
          <w:rFonts w:eastAsia="Times New Roman" w:cstheme="minorHAnsi"/>
          <w:noProof/>
        </w:rPr>
        <w:t xml:space="preserve"> 2017)</w:t>
      </w:r>
      <w:r w:rsidR="00C67771" w:rsidRPr="00A148E4">
        <w:rPr>
          <w:rFonts w:eastAsia="Times New Roman" w:cstheme="minorHAnsi"/>
        </w:rPr>
        <w:fldChar w:fldCharType="end"/>
      </w:r>
      <w:r w:rsidR="00715474" w:rsidRPr="00A148E4">
        <w:rPr>
          <w:rFonts w:eastAsia="Times New Roman" w:cstheme="minorHAnsi"/>
        </w:rPr>
        <w:t xml:space="preserve"> and </w:t>
      </w:r>
      <w:r w:rsidR="00715474" w:rsidRPr="00A148E4">
        <w:rPr>
          <w:rFonts w:eastAsia="Times New Roman" w:cstheme="minorHAnsi"/>
          <w:i/>
        </w:rPr>
        <w:t>Rapana venosa</w:t>
      </w:r>
      <w:r w:rsidR="006E25A4">
        <w:rPr>
          <w:rFonts w:eastAsia="Times New Roman" w:cstheme="minorHAnsi"/>
        </w:rPr>
        <w:t xml:space="preserve"> </w:t>
      </w:r>
      <w:r w:rsidR="00715474" w:rsidRPr="00A148E4">
        <w:rPr>
          <w:rFonts w:eastAsia="Times New Roman" w:cstheme="minorHAnsi"/>
        </w:rPr>
        <w:t>was found to have a min</w:t>
      </w:r>
      <w:r w:rsidR="002A0D07" w:rsidRPr="00A148E4">
        <w:rPr>
          <w:rFonts w:eastAsia="Times New Roman" w:cstheme="minorHAnsi"/>
        </w:rPr>
        <w:t>imum mean veliger diameter of</w:t>
      </w:r>
      <w:r w:rsidR="00715474" w:rsidRPr="00A148E4">
        <w:rPr>
          <w:rFonts w:eastAsia="Times New Roman" w:cstheme="minorHAnsi"/>
        </w:rPr>
        <w:t xml:space="preserve"> 310 µm </w:t>
      </w:r>
      <w:r w:rsidR="00C67771" w:rsidRPr="00A148E4">
        <w:rPr>
          <w:rFonts w:eastAsia="Times New Roman" w:cstheme="minorHAnsi"/>
        </w:rPr>
        <w:fldChar w:fldCharType="begin"/>
      </w:r>
      <w:r w:rsidR="009A1424">
        <w:rPr>
          <w:rFonts w:eastAsia="Times New Roman" w:cstheme="minorHAnsi"/>
        </w:rPr>
        <w:instrText xml:space="preserve"> ADDIN EN.CITE &lt;EndNote&gt;&lt;Cite&gt;&lt;Author&gt;Harding&lt;/Author&gt;&lt;Year&gt;2013&lt;/Year&gt;&lt;RecNum&gt;304&lt;/RecNum&gt;&lt;DisplayText&gt;(Harding et al., 2013)&lt;/DisplayText&gt;&lt;record&gt;&lt;rec-number&gt;304&lt;/rec-number&gt;&lt;foreign-keys&gt;&lt;key app="EN" db-id="rtar052tqprw0def2t1xw5zswx2afzsfzrvs" timestamp="1581554951"&gt;304&lt;/key&gt;&lt;/foreign-keys&gt;&lt;ref-type name="Journal Article"&gt;17&lt;/ref-type&gt;&lt;contributors&gt;&lt;authors&gt;&lt;author&gt;Harding, Juliana M&lt;/author&gt;&lt;author&gt;Unger, Michael A&lt;/author&gt;&lt;author&gt;Mann, Roger&lt;/author&gt;&lt;author&gt;Jestel, E Alex&lt;/author&gt;&lt;author&gt;Kilduff, Catherine&lt;/author&gt;&lt;/authors&gt;&lt;/contributors&gt;&lt;titles&gt;&lt;title&gt;&lt;style face="italic" font="default" size="100%"&gt;Rapana venosa &lt;/style&gt;&lt;style face="normal" font="default" size="100%"&gt;as an indicator species for TBT exposure over decadal and seasonal scales&lt;/style&gt;&lt;/title&gt;&lt;secondary-title&gt;Marine biology&lt;/secondary-title&gt;&lt;/titles&gt;&lt;periodical&gt;&lt;full-title&gt;Marine Biology&lt;/full-title&gt;&lt;/periodical&gt;&lt;pages&gt;3027-3042&lt;/pages&gt;&lt;volume&gt;160&lt;/volume&gt;&lt;number&gt;12&lt;/number&gt;&lt;dates&gt;&lt;year&gt;2013&lt;/year&gt;&lt;/dates&gt;&lt;isbn&gt;0025-3162&lt;/isbn&gt;&lt;urls&gt;&lt;/urls&gt;&lt;/record&gt;&lt;/Cite&gt;&lt;/EndNote&gt;</w:instrText>
      </w:r>
      <w:r w:rsidR="00C67771" w:rsidRPr="00A148E4">
        <w:rPr>
          <w:rFonts w:eastAsia="Times New Roman" w:cstheme="minorHAnsi"/>
        </w:rPr>
        <w:fldChar w:fldCharType="separate"/>
      </w:r>
      <w:r w:rsidR="009A1424">
        <w:rPr>
          <w:rFonts w:eastAsia="Times New Roman" w:cstheme="minorHAnsi"/>
          <w:noProof/>
        </w:rPr>
        <w:t>(Harding et al. 2013)</w:t>
      </w:r>
      <w:r w:rsidR="00C67771" w:rsidRPr="00A148E4">
        <w:rPr>
          <w:rFonts w:eastAsia="Times New Roman" w:cstheme="minorHAnsi"/>
        </w:rPr>
        <w:fldChar w:fldCharType="end"/>
      </w:r>
      <w:r w:rsidRPr="00A148E4">
        <w:rPr>
          <w:rFonts w:eastAsia="Times New Roman" w:cstheme="minorHAnsi"/>
        </w:rPr>
        <w:t>.</w:t>
      </w:r>
    </w:p>
    <w:p w14:paraId="4DB0A2AD" w14:textId="2C95DC6E" w:rsidR="0053731E" w:rsidRPr="009256FC" w:rsidRDefault="0053731E" w:rsidP="00A148E4">
      <w:pPr>
        <w:pStyle w:val="Caption"/>
      </w:pPr>
      <w:bookmarkStart w:id="78" w:name="_Ref48746423"/>
      <w:bookmarkStart w:id="79" w:name="_Toc35333320"/>
      <w:bookmarkStart w:id="80" w:name="_Toc34644180"/>
      <w:bookmarkStart w:id="81" w:name="_Toc34644273"/>
      <w:bookmarkStart w:id="82" w:name="_Toc38914009"/>
      <w:bookmarkStart w:id="83" w:name="_Toc51666040"/>
      <w:r w:rsidRPr="0053731E">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10</w:t>
      </w:r>
      <w:r w:rsidR="00D76B84">
        <w:rPr>
          <w:noProof/>
        </w:rPr>
        <w:fldChar w:fldCharType="end"/>
      </w:r>
      <w:bookmarkEnd w:id="78"/>
      <w:r w:rsidRPr="0053731E">
        <w:t xml:space="preserve"> </w:t>
      </w:r>
      <w:bookmarkEnd w:id="79"/>
      <w:bookmarkEnd w:id="80"/>
      <w:bookmarkEnd w:id="81"/>
      <w:r w:rsidR="001A2129">
        <w:t>Propagule</w:t>
      </w:r>
      <w:r w:rsidR="001A2129" w:rsidRPr="00E86C95">
        <w:t xml:space="preserve"> </w:t>
      </w:r>
      <w:r w:rsidR="00302EFF" w:rsidRPr="009256FC">
        <w:t>sizes for key gastropods species</w:t>
      </w:r>
      <w:bookmarkEnd w:id="82"/>
      <w:bookmarkEnd w:id="83"/>
    </w:p>
    <w:tbl>
      <w:tblPr>
        <w:tblStyle w:val="ABAREStableleftalign"/>
        <w:tblW w:w="5003" w:type="pct"/>
        <w:tblLook w:val="04A0" w:firstRow="1" w:lastRow="0" w:firstColumn="1" w:lastColumn="0" w:noHBand="0" w:noVBand="1"/>
        <w:tblDescription w:val="4-column table showing the propagule sizes for key gastropods species identified from a literature search. Data are shown in terms of: Species, Egg in micrometre, Embryo or juvenile in micrometre and References."/>
      </w:tblPr>
      <w:tblGrid>
        <w:gridCol w:w="3350"/>
        <w:gridCol w:w="963"/>
        <w:gridCol w:w="2039"/>
        <w:gridCol w:w="2679"/>
      </w:tblGrid>
      <w:tr w:rsidR="007A36F6" w:rsidRPr="008019AF" w14:paraId="678DF451" w14:textId="77777777" w:rsidTr="00A148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2" w:type="pct"/>
            <w:tcBorders>
              <w:top w:val="single" w:sz="4" w:space="0" w:color="auto"/>
              <w:bottom w:val="single" w:sz="4" w:space="0" w:color="auto"/>
            </w:tcBorders>
            <w:noWrap/>
            <w:hideMark/>
          </w:tcPr>
          <w:p w14:paraId="69D47D56" w14:textId="77777777" w:rsidR="007A36F6" w:rsidRPr="008019AF" w:rsidRDefault="007A36F6" w:rsidP="00A148E4">
            <w:pPr>
              <w:pStyle w:val="TableHeading"/>
            </w:pPr>
            <w:r w:rsidRPr="008019AF">
              <w:t>Species</w:t>
            </w:r>
          </w:p>
        </w:tc>
        <w:tc>
          <w:tcPr>
            <w:tcW w:w="706" w:type="pct"/>
            <w:tcBorders>
              <w:top w:val="single" w:sz="4" w:space="0" w:color="auto"/>
              <w:bottom w:val="single" w:sz="4" w:space="0" w:color="auto"/>
            </w:tcBorders>
            <w:noWrap/>
            <w:hideMark/>
          </w:tcPr>
          <w:p w14:paraId="17D9373E" w14:textId="77777777" w:rsidR="007A36F6" w:rsidRPr="008019AF" w:rsidRDefault="007A36F6" w:rsidP="00A148E4">
            <w:pPr>
              <w:pStyle w:val="TableHeading"/>
              <w:jc w:val="right"/>
              <w:cnfStyle w:val="100000000000" w:firstRow="1" w:lastRow="0" w:firstColumn="0" w:lastColumn="0" w:oddVBand="0" w:evenVBand="0" w:oddHBand="0" w:evenHBand="0" w:firstRowFirstColumn="0" w:firstRowLastColumn="0" w:lastRowFirstColumn="0" w:lastRowLastColumn="0"/>
            </w:pPr>
            <w:r w:rsidRPr="008019AF">
              <w:t>Egg (µm)</w:t>
            </w:r>
          </w:p>
        </w:tc>
        <w:tc>
          <w:tcPr>
            <w:tcW w:w="1390" w:type="pct"/>
            <w:tcBorders>
              <w:top w:val="single" w:sz="4" w:space="0" w:color="auto"/>
              <w:bottom w:val="single" w:sz="4" w:space="0" w:color="auto"/>
            </w:tcBorders>
            <w:noWrap/>
            <w:hideMark/>
          </w:tcPr>
          <w:p w14:paraId="032907B0" w14:textId="37FB6305" w:rsidR="007A36F6" w:rsidRPr="008019AF" w:rsidRDefault="007A36F6" w:rsidP="00A148E4">
            <w:pPr>
              <w:pStyle w:val="TableHeading"/>
              <w:jc w:val="right"/>
              <w:cnfStyle w:val="100000000000" w:firstRow="1" w:lastRow="0" w:firstColumn="0" w:lastColumn="0" w:oddVBand="0" w:evenVBand="0" w:oddHBand="0" w:evenHBand="0" w:firstRowFirstColumn="0" w:firstRowLastColumn="0" w:lastRowFirstColumn="0" w:lastRowLastColumn="0"/>
            </w:pPr>
            <w:r w:rsidRPr="008019AF">
              <w:t>Larvae/juvenile (µm)</w:t>
            </w:r>
          </w:p>
        </w:tc>
        <w:tc>
          <w:tcPr>
            <w:tcW w:w="831" w:type="pct"/>
            <w:tcBorders>
              <w:top w:val="single" w:sz="4" w:space="0" w:color="auto"/>
              <w:bottom w:val="single" w:sz="4" w:space="0" w:color="auto"/>
            </w:tcBorders>
            <w:noWrap/>
            <w:hideMark/>
          </w:tcPr>
          <w:p w14:paraId="45BE2072" w14:textId="77777777" w:rsidR="007A36F6" w:rsidRPr="008019AF" w:rsidRDefault="007A36F6" w:rsidP="00797761">
            <w:pPr>
              <w:pStyle w:val="TableHeading"/>
              <w:cnfStyle w:val="100000000000" w:firstRow="1" w:lastRow="0" w:firstColumn="0" w:lastColumn="0" w:oddVBand="0" w:evenVBand="0" w:oddHBand="0" w:evenHBand="0" w:firstRowFirstColumn="0" w:firstRowLastColumn="0" w:lastRowFirstColumn="0" w:lastRowLastColumn="0"/>
            </w:pPr>
            <w:r w:rsidRPr="008019AF">
              <w:t>References</w:t>
            </w:r>
          </w:p>
        </w:tc>
      </w:tr>
      <w:tr w:rsidR="007A36F6" w:rsidRPr="009256FC" w14:paraId="0618ACDB" w14:textId="77777777" w:rsidTr="00A148E4">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176B22D6" w14:textId="77777777" w:rsidR="007A36F6" w:rsidRPr="009256FC" w:rsidRDefault="007A36F6" w:rsidP="00A148E4">
            <w:pPr>
              <w:pStyle w:val="TableText"/>
              <w:rPr>
                <w:i/>
                <w:szCs w:val="18"/>
              </w:rPr>
            </w:pPr>
            <w:r w:rsidRPr="009256FC">
              <w:rPr>
                <w:i/>
                <w:szCs w:val="18"/>
              </w:rPr>
              <w:t>Placida viridis</w:t>
            </w:r>
          </w:p>
        </w:tc>
        <w:tc>
          <w:tcPr>
            <w:tcW w:w="706" w:type="pct"/>
            <w:noWrap/>
            <w:hideMark/>
          </w:tcPr>
          <w:p w14:paraId="04242C09" w14:textId="6D76841F" w:rsidR="007A36F6" w:rsidRPr="009256FC" w:rsidRDefault="007A36F6"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9256FC">
              <w:rPr>
                <w:szCs w:val="18"/>
              </w:rPr>
              <w:t>40</w:t>
            </w:r>
            <w:r w:rsidR="00C0285F" w:rsidRPr="009256FC">
              <w:rPr>
                <w:szCs w:val="18"/>
              </w:rPr>
              <w:t xml:space="preserve"> </w:t>
            </w:r>
            <w:r w:rsidR="00C0285F" w:rsidRPr="009256FC">
              <w:rPr>
                <w:rFonts w:cstheme="minorHAnsi"/>
                <w:color w:val="000000"/>
                <w:szCs w:val="18"/>
                <w:bdr w:val="none" w:sz="0" w:space="0" w:color="auto" w:frame="1"/>
              </w:rPr>
              <w:t xml:space="preserve">– </w:t>
            </w:r>
            <w:r w:rsidRPr="009256FC">
              <w:rPr>
                <w:szCs w:val="18"/>
              </w:rPr>
              <w:t>60</w:t>
            </w:r>
          </w:p>
        </w:tc>
        <w:tc>
          <w:tcPr>
            <w:tcW w:w="1390" w:type="pct"/>
            <w:noWrap/>
            <w:hideMark/>
          </w:tcPr>
          <w:p w14:paraId="7ABA02E6" w14:textId="3EC95CDC" w:rsidR="007A36F6" w:rsidRPr="009256FC" w:rsidRDefault="002A5B4F"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1" w:type="pct"/>
            <w:noWrap/>
            <w:hideMark/>
          </w:tcPr>
          <w:p w14:paraId="32672A5E" w14:textId="557817FD" w:rsidR="007A36F6" w:rsidRPr="009256FC" w:rsidRDefault="00C67771" w:rsidP="00797761">
            <w:pPr>
              <w:pStyle w:val="TableText"/>
              <w:cnfStyle w:val="000000000000" w:firstRow="0" w:lastRow="0" w:firstColumn="0" w:lastColumn="0" w:oddVBand="0" w:evenVBand="0" w:oddHBand="0" w:evenHBand="0" w:firstRowFirstColumn="0" w:firstRowLastColumn="0" w:lastRowFirstColumn="0" w:lastRowLastColumn="0"/>
              <w:rPr>
                <w:szCs w:val="18"/>
              </w:rPr>
            </w:pPr>
            <w:r w:rsidRPr="009256FC">
              <w:rPr>
                <w:szCs w:val="18"/>
              </w:rPr>
              <w:fldChar w:fldCharType="begin"/>
            </w:r>
            <w:r w:rsidR="009A1424">
              <w:rPr>
                <w:szCs w:val="18"/>
              </w:rPr>
              <w:instrText xml:space="preserve"> ADDIN EN.CITE &lt;EndNote&gt;&lt;Cite&gt;&lt;Author&gt;Schmekel&lt;/Author&gt;&lt;Year&gt;1982&lt;/Year&gt;&lt;RecNum&gt;559&lt;/RecNum&gt;&lt;DisplayText&gt;(Schmekel et al., 1982)&lt;/DisplayText&gt;&lt;record&gt;&lt;rec-number&gt;559&lt;/rec-number&gt;&lt;foreign-keys&gt;&lt;key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rsidRPr="009256FC">
              <w:rPr>
                <w:szCs w:val="18"/>
              </w:rPr>
              <w:fldChar w:fldCharType="separate"/>
            </w:r>
            <w:r w:rsidR="009A1424">
              <w:rPr>
                <w:noProof/>
                <w:szCs w:val="18"/>
              </w:rPr>
              <w:t>(Schmekel et al. 1982)</w:t>
            </w:r>
            <w:r w:rsidRPr="009256FC">
              <w:rPr>
                <w:szCs w:val="18"/>
              </w:rPr>
              <w:fldChar w:fldCharType="end"/>
            </w:r>
          </w:p>
        </w:tc>
      </w:tr>
      <w:tr w:rsidR="007A36F6" w:rsidRPr="009256FC" w14:paraId="30F1B85C" w14:textId="77777777" w:rsidTr="00A148E4">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7BABEF20" w14:textId="77777777" w:rsidR="007A36F6" w:rsidRPr="009256FC" w:rsidRDefault="007A36F6" w:rsidP="00A148E4">
            <w:pPr>
              <w:pStyle w:val="TableText"/>
              <w:rPr>
                <w:i/>
                <w:szCs w:val="18"/>
              </w:rPr>
            </w:pPr>
            <w:r w:rsidRPr="009256FC">
              <w:rPr>
                <w:i/>
                <w:szCs w:val="18"/>
              </w:rPr>
              <w:t>Elysia trisinuata</w:t>
            </w:r>
          </w:p>
        </w:tc>
        <w:tc>
          <w:tcPr>
            <w:tcW w:w="706" w:type="pct"/>
            <w:noWrap/>
            <w:hideMark/>
          </w:tcPr>
          <w:p w14:paraId="0E0186DB" w14:textId="77777777" w:rsidR="007A36F6" w:rsidRPr="009256FC" w:rsidRDefault="007A36F6"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9256FC">
              <w:rPr>
                <w:szCs w:val="18"/>
              </w:rPr>
              <w:t>46</w:t>
            </w:r>
          </w:p>
        </w:tc>
        <w:tc>
          <w:tcPr>
            <w:tcW w:w="1390" w:type="pct"/>
            <w:noWrap/>
            <w:hideMark/>
          </w:tcPr>
          <w:p w14:paraId="6B9F2625" w14:textId="5FAC6117" w:rsidR="007A36F6" w:rsidRPr="009256FC" w:rsidRDefault="002A5B4F"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1" w:type="pct"/>
            <w:noWrap/>
            <w:hideMark/>
          </w:tcPr>
          <w:p w14:paraId="07E91EE6" w14:textId="2344C031" w:rsidR="007A36F6" w:rsidRPr="009256FC" w:rsidRDefault="00C67771" w:rsidP="00797761">
            <w:pPr>
              <w:pStyle w:val="TableText"/>
              <w:cnfStyle w:val="000000000000" w:firstRow="0" w:lastRow="0" w:firstColumn="0" w:lastColumn="0" w:oddVBand="0" w:evenVBand="0" w:oddHBand="0" w:evenHBand="0" w:firstRowFirstColumn="0" w:firstRowLastColumn="0" w:lastRowFirstColumn="0" w:lastRowLastColumn="0"/>
              <w:rPr>
                <w:szCs w:val="18"/>
              </w:rPr>
            </w:pPr>
            <w:r w:rsidRPr="009256FC">
              <w:rPr>
                <w:szCs w:val="18"/>
              </w:rPr>
              <w:fldChar w:fldCharType="begin"/>
            </w:r>
            <w:r w:rsidR="009A1424">
              <w:rPr>
                <w:szCs w:val="18"/>
              </w:rPr>
              <w:instrText xml:space="preserve"> ADDIN EN.CITE &lt;EndNote&gt;&lt;Cite&gt;&lt;Author&gt;Hamatani&lt;/Author&gt;&lt;Year&gt;1967&lt;/Year&gt;&lt;RecNum&gt;560&lt;/RecNum&gt;&lt;DisplayText&gt;(Hamatani, 1967)&lt;/DisplayText&gt;&lt;record&gt;&lt;rec-number&gt;560&lt;/rec-number&gt;&lt;foreign-keys&gt;&lt;key app="EN" db-id="rtar052tqprw0def2t1xw5zswx2afzsfzrvs" timestamp="1583723365"&gt;560&lt;/key&gt;&lt;/foreign-keys&gt;&lt;ref-type name="Journal Article"&gt;17&lt;/ref-type&gt;&lt;contributors&gt;&lt;authors&gt;&lt;author&gt;Hamatani, Iwao&lt;/author&gt;&lt;/authors&gt;&lt;/contributors&gt;&lt;titles&gt;&lt;title&gt;Notes on veligers of Japanese opisthobranchs (7)&lt;/title&gt;&lt;secondary-title&gt;Publications of the Seto Marine Biological Laboratory&lt;/secondary-title&gt;&lt;/titles&gt;&lt;periodical&gt;&lt;full-title&gt;Publications of the Seto marine biological laboratory&lt;/full-title&gt;&lt;/periodical&gt;&lt;pages&gt;121-131&lt;/pages&gt;&lt;number&gt;15&lt;/number&gt;&lt;dates&gt;&lt;year&gt;1967&lt;/year&gt;&lt;/dates&gt;&lt;isbn&gt;0037-2870&lt;/isbn&gt;&lt;urls&gt;&lt;/urls&gt;&lt;/record&gt;&lt;/Cite&gt;&lt;/EndNote&gt;</w:instrText>
            </w:r>
            <w:r w:rsidRPr="009256FC">
              <w:rPr>
                <w:szCs w:val="18"/>
              </w:rPr>
              <w:fldChar w:fldCharType="separate"/>
            </w:r>
            <w:r w:rsidR="009A1424">
              <w:rPr>
                <w:noProof/>
                <w:szCs w:val="18"/>
              </w:rPr>
              <w:t>(Hamatani 1967)</w:t>
            </w:r>
            <w:r w:rsidRPr="009256FC">
              <w:rPr>
                <w:szCs w:val="18"/>
              </w:rPr>
              <w:fldChar w:fldCharType="end"/>
            </w:r>
          </w:p>
        </w:tc>
      </w:tr>
      <w:tr w:rsidR="007A36F6" w:rsidRPr="009256FC" w14:paraId="34F2C311" w14:textId="77777777" w:rsidTr="00A148E4">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443A7CD6" w14:textId="77777777" w:rsidR="007A36F6" w:rsidRPr="009256FC" w:rsidRDefault="007A36F6" w:rsidP="00A148E4">
            <w:pPr>
              <w:pStyle w:val="TableText"/>
              <w:rPr>
                <w:i/>
                <w:szCs w:val="18"/>
              </w:rPr>
            </w:pPr>
            <w:r w:rsidRPr="009256FC">
              <w:rPr>
                <w:i/>
                <w:szCs w:val="18"/>
              </w:rPr>
              <w:t>Placida dendritica</w:t>
            </w:r>
          </w:p>
        </w:tc>
        <w:tc>
          <w:tcPr>
            <w:tcW w:w="706" w:type="pct"/>
            <w:noWrap/>
            <w:hideMark/>
          </w:tcPr>
          <w:p w14:paraId="12D3E84D" w14:textId="39941536" w:rsidR="007A36F6" w:rsidRPr="009256FC" w:rsidRDefault="007A36F6"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9256FC">
              <w:rPr>
                <w:szCs w:val="18"/>
              </w:rPr>
              <w:t>47</w:t>
            </w:r>
            <w:r w:rsidR="00C0285F" w:rsidRPr="009256FC">
              <w:rPr>
                <w:szCs w:val="18"/>
              </w:rPr>
              <w:t xml:space="preserve"> </w:t>
            </w:r>
            <w:r w:rsidR="00C0285F" w:rsidRPr="009256FC">
              <w:rPr>
                <w:rFonts w:cstheme="minorHAnsi"/>
                <w:color w:val="000000"/>
                <w:szCs w:val="18"/>
                <w:bdr w:val="none" w:sz="0" w:space="0" w:color="auto" w:frame="1"/>
              </w:rPr>
              <w:t xml:space="preserve">– </w:t>
            </w:r>
            <w:r w:rsidRPr="009256FC">
              <w:rPr>
                <w:szCs w:val="18"/>
              </w:rPr>
              <w:t>67</w:t>
            </w:r>
          </w:p>
        </w:tc>
        <w:tc>
          <w:tcPr>
            <w:tcW w:w="1390" w:type="pct"/>
            <w:noWrap/>
            <w:hideMark/>
          </w:tcPr>
          <w:p w14:paraId="66837B2E" w14:textId="1DC6E31F" w:rsidR="007A36F6" w:rsidRPr="009256FC" w:rsidRDefault="002A5B4F"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1" w:type="pct"/>
            <w:noWrap/>
            <w:hideMark/>
          </w:tcPr>
          <w:p w14:paraId="38BC9026" w14:textId="586B4B82" w:rsidR="007A36F6" w:rsidRPr="009256FC" w:rsidRDefault="00C67771" w:rsidP="00797761">
            <w:pPr>
              <w:pStyle w:val="TableText"/>
              <w:cnfStyle w:val="000000000000" w:firstRow="0" w:lastRow="0" w:firstColumn="0" w:lastColumn="0" w:oddVBand="0" w:evenVBand="0" w:oddHBand="0" w:evenHBand="0" w:firstRowFirstColumn="0" w:firstRowLastColumn="0" w:lastRowFirstColumn="0" w:lastRowLastColumn="0"/>
              <w:rPr>
                <w:szCs w:val="18"/>
              </w:rPr>
            </w:pPr>
            <w:r w:rsidRPr="009256FC">
              <w:rPr>
                <w:szCs w:val="18"/>
              </w:rPr>
              <w:fldChar w:fldCharType="begin"/>
            </w:r>
            <w:r w:rsidR="009A1424">
              <w:rPr>
                <w:szCs w:val="18"/>
              </w:rPr>
              <w:instrText xml:space="preserve"> ADDIN EN.CITE &lt;EndNote&gt;&lt;Cite&gt;&lt;Author&gt;Strathmann&lt;/Author&gt;&lt;Year&gt;1987&lt;/Year&gt;&lt;RecNum&gt;691&lt;/RecNum&gt;&lt;DisplayText&gt;(Strathmann, 1987, Clark, 1975)&lt;/DisplayText&gt;&lt;record&gt;&lt;rec-number&gt;691&lt;/rec-number&gt;&lt;foreign-keys&gt;&lt;key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Cite&gt;&lt;Author&gt;Clark&lt;/Author&gt;&lt;Year&gt;1975&lt;/Year&gt;&lt;RecNum&gt;561&lt;/RecNum&gt;&lt;record&gt;&lt;rec-number&gt;561&lt;/rec-number&gt;&lt;foreign-keys&gt;&lt;key app="EN" db-id="rtar052tqprw0def2t1xw5zswx2afzsfzrvs" timestamp="1583723667"&gt;561&lt;/key&gt;&lt;/foreign-keys&gt;&lt;ref-type name="Journal Article"&gt;17&lt;/ref-type&gt;&lt;contributors&gt;&lt;authors&gt;&lt;author&gt;Clark, KB&lt;/author&gt;&lt;/authors&gt;&lt;/contributors&gt;&lt;titles&gt;&lt;title&gt;Nudibranch life cycles in the Northwest Atlantic and their relationship to the ecology of fouling communities&lt;/title&gt;&lt;secondary-title&gt;Helgoländer Wissenschaftliche Meeresuntersuchungen&lt;/secondary-title&gt;&lt;/titles&gt;&lt;periodical&gt;&lt;full-title&gt;Helgoländer wissenschaftliche Meeresuntersuchungen&lt;/full-title&gt;&lt;/periodical&gt;&lt;pages&gt;28&lt;/pages&gt;&lt;volume&gt;27&lt;/volume&gt;&lt;number&gt;1&lt;/number&gt;&lt;dates&gt;&lt;year&gt;1975&lt;/year&gt;&lt;/dates&gt;&lt;isbn&gt;1438-3888&lt;/isbn&gt;&lt;urls&gt;&lt;/urls&gt;&lt;/record&gt;&lt;/Cite&gt;&lt;/EndNote&gt;</w:instrText>
            </w:r>
            <w:r w:rsidRPr="009256FC">
              <w:rPr>
                <w:szCs w:val="18"/>
              </w:rPr>
              <w:fldChar w:fldCharType="separate"/>
            </w:r>
            <w:r w:rsidR="00024346">
              <w:rPr>
                <w:noProof/>
                <w:szCs w:val="18"/>
              </w:rPr>
              <w:t>(Strathmann</w:t>
            </w:r>
            <w:r w:rsidR="009A1424">
              <w:rPr>
                <w:noProof/>
                <w:szCs w:val="18"/>
              </w:rPr>
              <w:t xml:space="preserve"> 1987</w:t>
            </w:r>
            <w:r w:rsidR="00024346">
              <w:rPr>
                <w:noProof/>
                <w:szCs w:val="18"/>
              </w:rPr>
              <w:t>;</w:t>
            </w:r>
            <w:r w:rsidR="009A1424">
              <w:rPr>
                <w:noProof/>
                <w:szCs w:val="18"/>
              </w:rPr>
              <w:t xml:space="preserve"> Clark, 1975)</w:t>
            </w:r>
            <w:r w:rsidRPr="009256FC">
              <w:rPr>
                <w:szCs w:val="18"/>
              </w:rPr>
              <w:fldChar w:fldCharType="end"/>
            </w:r>
          </w:p>
        </w:tc>
      </w:tr>
      <w:tr w:rsidR="007A36F6" w:rsidRPr="009256FC" w14:paraId="53FC1333" w14:textId="77777777" w:rsidTr="00A148E4">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370E8E2A" w14:textId="77777777" w:rsidR="007A36F6" w:rsidRPr="009256FC" w:rsidRDefault="007A36F6" w:rsidP="00A148E4">
            <w:pPr>
              <w:pStyle w:val="TableText"/>
              <w:rPr>
                <w:i/>
                <w:szCs w:val="18"/>
              </w:rPr>
            </w:pPr>
            <w:r w:rsidRPr="009256FC">
              <w:rPr>
                <w:i/>
                <w:szCs w:val="18"/>
              </w:rPr>
              <w:t>Hermaea bifida</w:t>
            </w:r>
          </w:p>
        </w:tc>
        <w:tc>
          <w:tcPr>
            <w:tcW w:w="706" w:type="pct"/>
            <w:noWrap/>
            <w:hideMark/>
          </w:tcPr>
          <w:p w14:paraId="4470B182" w14:textId="77777777" w:rsidR="007A36F6" w:rsidRPr="009256FC" w:rsidRDefault="007A36F6"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9256FC">
              <w:rPr>
                <w:szCs w:val="18"/>
              </w:rPr>
              <w:t>48</w:t>
            </w:r>
          </w:p>
        </w:tc>
        <w:tc>
          <w:tcPr>
            <w:tcW w:w="1390" w:type="pct"/>
            <w:noWrap/>
            <w:hideMark/>
          </w:tcPr>
          <w:p w14:paraId="3256904F" w14:textId="18D7C53B" w:rsidR="007A36F6" w:rsidRPr="009256FC" w:rsidRDefault="002A5B4F"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831" w:type="pct"/>
            <w:noWrap/>
            <w:hideMark/>
          </w:tcPr>
          <w:p w14:paraId="79FF5122" w14:textId="46298F40" w:rsidR="007A36F6" w:rsidRPr="009256FC" w:rsidRDefault="00C67771" w:rsidP="00797761">
            <w:pPr>
              <w:pStyle w:val="TableText"/>
              <w:cnfStyle w:val="000000000000" w:firstRow="0" w:lastRow="0" w:firstColumn="0" w:lastColumn="0" w:oddVBand="0" w:evenVBand="0" w:oddHBand="0" w:evenHBand="0" w:firstRowFirstColumn="0" w:firstRowLastColumn="0" w:lastRowFirstColumn="0" w:lastRowLastColumn="0"/>
              <w:rPr>
                <w:szCs w:val="18"/>
              </w:rPr>
            </w:pPr>
            <w:r w:rsidRPr="009256FC">
              <w:rPr>
                <w:szCs w:val="18"/>
              </w:rPr>
              <w:fldChar w:fldCharType="begin"/>
            </w:r>
            <w:r w:rsidR="009A1424">
              <w:rPr>
                <w:szCs w:val="18"/>
              </w:rPr>
              <w:instrText xml:space="preserve"> ADDIN EN.CITE &lt;EndNote&gt;&lt;Cite&gt;&lt;Author&gt;Schmekel&lt;/Author&gt;&lt;Year&gt;1982&lt;/Year&gt;&lt;RecNum&gt;559&lt;/RecNum&gt;&lt;DisplayText&gt;(Schmekel et al., 1982)&lt;/DisplayText&gt;&lt;record&gt;&lt;rec-number&gt;559&lt;/rec-number&gt;&lt;foreign-keys&gt;&lt;key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rsidRPr="009256FC">
              <w:rPr>
                <w:szCs w:val="18"/>
              </w:rPr>
              <w:fldChar w:fldCharType="separate"/>
            </w:r>
            <w:r w:rsidR="00024346">
              <w:rPr>
                <w:noProof/>
                <w:szCs w:val="18"/>
              </w:rPr>
              <w:t>(Schmekel et al.</w:t>
            </w:r>
            <w:r w:rsidR="009A1424">
              <w:rPr>
                <w:noProof/>
                <w:szCs w:val="18"/>
              </w:rPr>
              <w:t xml:space="preserve"> 1982)</w:t>
            </w:r>
            <w:r w:rsidRPr="009256FC">
              <w:rPr>
                <w:szCs w:val="18"/>
              </w:rPr>
              <w:fldChar w:fldCharType="end"/>
            </w:r>
          </w:p>
        </w:tc>
      </w:tr>
      <w:tr w:rsidR="003C59E4" w:rsidRPr="009256FC" w14:paraId="7E07C943" w14:textId="77777777" w:rsidTr="00A148E4">
        <w:trPr>
          <w:cantSplit/>
        </w:trPr>
        <w:tc>
          <w:tcPr>
            <w:cnfStyle w:val="001000000000" w:firstRow="0" w:lastRow="0" w:firstColumn="1" w:lastColumn="0" w:oddVBand="0" w:evenVBand="0" w:oddHBand="0" w:evenHBand="0" w:firstRowFirstColumn="0" w:firstRowLastColumn="0" w:lastRowFirstColumn="0" w:lastRowLastColumn="0"/>
            <w:tcW w:w="2072" w:type="pct"/>
            <w:noWrap/>
          </w:tcPr>
          <w:p w14:paraId="6BBDFFDF" w14:textId="0BFFE0DE" w:rsidR="003C59E4" w:rsidRPr="009256FC" w:rsidRDefault="003C59E4" w:rsidP="00A148E4">
            <w:pPr>
              <w:pStyle w:val="TableText"/>
              <w:rPr>
                <w:rFonts w:eastAsia="Times New Roman"/>
                <w:i/>
                <w:szCs w:val="18"/>
              </w:rPr>
            </w:pPr>
            <w:r w:rsidRPr="009256FC">
              <w:rPr>
                <w:rFonts w:cstheme="minorHAnsi"/>
                <w:i/>
                <w:color w:val="000000"/>
                <w:szCs w:val="18"/>
                <w:bdr w:val="none" w:sz="0" w:space="0" w:color="auto" w:frame="1"/>
              </w:rPr>
              <w:t>Doridella steinbergae</w:t>
            </w:r>
          </w:p>
        </w:tc>
        <w:tc>
          <w:tcPr>
            <w:tcW w:w="706" w:type="pct"/>
            <w:noWrap/>
          </w:tcPr>
          <w:p w14:paraId="730DEC7E" w14:textId="395CB525" w:rsidR="003C59E4" w:rsidRPr="009256FC" w:rsidRDefault="003C59E4" w:rsidP="00A148E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9256FC">
              <w:rPr>
                <w:rFonts w:eastAsia="Times New Roman"/>
                <w:szCs w:val="18"/>
              </w:rPr>
              <w:t>75</w:t>
            </w:r>
          </w:p>
        </w:tc>
        <w:tc>
          <w:tcPr>
            <w:tcW w:w="1390" w:type="pct"/>
            <w:noWrap/>
          </w:tcPr>
          <w:p w14:paraId="78369FEC" w14:textId="6D0ECEAD" w:rsidR="003C59E4" w:rsidRPr="009256FC" w:rsidRDefault="002A5B4F" w:rsidP="00A148E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w:t>
            </w:r>
          </w:p>
        </w:tc>
        <w:tc>
          <w:tcPr>
            <w:tcW w:w="831" w:type="pct"/>
            <w:noWrap/>
          </w:tcPr>
          <w:p w14:paraId="62A20E34" w14:textId="5376600F" w:rsidR="003C59E4" w:rsidRPr="009256FC" w:rsidRDefault="00C67771" w:rsidP="00797761">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9256FC">
              <w:rPr>
                <w:rFonts w:eastAsia="Times New Roman"/>
                <w:szCs w:val="18"/>
              </w:rPr>
              <w:fldChar w:fldCharType="begin"/>
            </w:r>
            <w:r w:rsidR="009A1424">
              <w:rPr>
                <w:rFonts w:eastAsia="Times New Roman"/>
                <w:szCs w:val="18"/>
              </w:rPr>
              <w:instrText xml:space="preserve"> ADDIN EN.CITE &lt;EndNote&gt;&lt;Cite&gt;&lt;Author&gt;Strathmann&lt;/Author&gt;&lt;Year&gt;2017&lt;/Year&gt;&lt;RecNum&gt;89&lt;/RecNum&gt;&lt;DisplayText&gt;(Strathmann, 2017)&lt;/DisplayText&gt;&lt;record&gt;&lt;rec-number&gt;89&lt;/rec-number&gt;&lt;foreign-keys&gt;&lt;key app="EN" db-id="rtar052tqprw0def2t1xw5zswx2afzsfzrvs" timestamp="1578375114"&gt;89&lt;/key&gt;&lt;/foreign-keys&gt;&lt;ref-type name="Book"&gt;6&lt;/ref-type&gt;&lt;contributors&gt;&lt;authors&gt;&lt;author&gt;Strathmann,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larvae&lt;/title&gt;&lt;/titles&gt;&lt;dates&gt;&lt;year&gt;2017&lt;/year&gt;&lt;/dates&gt;&lt;publisher&gt;University of Washington Press&lt;/publisher&gt;&lt;isbn&gt;0295743247&lt;/isbn&gt;&lt;urls&gt;&lt;/urls&gt;&lt;/record&gt;&lt;/Cite&gt;&lt;/EndNote&gt;</w:instrText>
            </w:r>
            <w:r w:rsidRPr="009256FC">
              <w:rPr>
                <w:rFonts w:eastAsia="Times New Roman"/>
                <w:szCs w:val="18"/>
              </w:rPr>
              <w:fldChar w:fldCharType="separate"/>
            </w:r>
            <w:r w:rsidR="00024346">
              <w:rPr>
                <w:rFonts w:eastAsia="Times New Roman"/>
                <w:noProof/>
                <w:szCs w:val="18"/>
              </w:rPr>
              <w:t>(Strathmann</w:t>
            </w:r>
            <w:r w:rsidR="009A1424">
              <w:rPr>
                <w:rFonts w:eastAsia="Times New Roman"/>
                <w:noProof/>
                <w:szCs w:val="18"/>
              </w:rPr>
              <w:t xml:space="preserve"> 2017)</w:t>
            </w:r>
            <w:r w:rsidRPr="009256FC">
              <w:rPr>
                <w:rFonts w:eastAsia="Times New Roman"/>
                <w:szCs w:val="18"/>
              </w:rPr>
              <w:fldChar w:fldCharType="end"/>
            </w:r>
          </w:p>
        </w:tc>
      </w:tr>
      <w:tr w:rsidR="007A36F6" w:rsidRPr="009256FC" w14:paraId="2ED2E5BC" w14:textId="77777777" w:rsidTr="00A148E4">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0F16AAC9" w14:textId="77777777" w:rsidR="007A36F6" w:rsidRPr="009256FC" w:rsidRDefault="007A36F6" w:rsidP="00A148E4">
            <w:pPr>
              <w:pStyle w:val="TableText"/>
              <w:rPr>
                <w:i/>
                <w:szCs w:val="18"/>
              </w:rPr>
            </w:pPr>
            <w:r w:rsidRPr="009256FC">
              <w:rPr>
                <w:i/>
                <w:szCs w:val="18"/>
              </w:rPr>
              <w:t>Stramonita haemastoma haemastoma</w:t>
            </w:r>
          </w:p>
        </w:tc>
        <w:tc>
          <w:tcPr>
            <w:tcW w:w="706" w:type="pct"/>
            <w:noWrap/>
            <w:hideMark/>
          </w:tcPr>
          <w:p w14:paraId="73A2A1FB" w14:textId="7ED4A9F3" w:rsidR="007A36F6" w:rsidRPr="009256FC" w:rsidRDefault="002A5B4F"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1390" w:type="pct"/>
            <w:noWrap/>
            <w:hideMark/>
          </w:tcPr>
          <w:p w14:paraId="412D0688" w14:textId="0FBB3D91" w:rsidR="007A36F6" w:rsidRPr="009256FC" w:rsidRDefault="007A36F6"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9256FC">
              <w:rPr>
                <w:szCs w:val="18"/>
              </w:rPr>
              <w:t>40</w:t>
            </w:r>
            <w:r w:rsidR="00C0285F" w:rsidRPr="009256FC">
              <w:rPr>
                <w:szCs w:val="18"/>
              </w:rPr>
              <w:t xml:space="preserve"> </w:t>
            </w:r>
            <w:r w:rsidR="00C0285F" w:rsidRPr="009256FC">
              <w:rPr>
                <w:rFonts w:cstheme="minorHAnsi"/>
                <w:color w:val="000000"/>
                <w:szCs w:val="18"/>
                <w:bdr w:val="none" w:sz="0" w:space="0" w:color="auto" w:frame="1"/>
              </w:rPr>
              <w:t xml:space="preserve">– </w:t>
            </w:r>
            <w:r w:rsidRPr="009256FC">
              <w:rPr>
                <w:szCs w:val="18"/>
              </w:rPr>
              <w:t>62</w:t>
            </w:r>
          </w:p>
        </w:tc>
        <w:tc>
          <w:tcPr>
            <w:tcW w:w="831" w:type="pct"/>
            <w:noWrap/>
            <w:hideMark/>
          </w:tcPr>
          <w:p w14:paraId="46B87E52" w14:textId="6CEBE5E5" w:rsidR="007A36F6" w:rsidRPr="009256FC" w:rsidRDefault="00C67771" w:rsidP="00797761">
            <w:pPr>
              <w:pStyle w:val="TableText"/>
              <w:cnfStyle w:val="000000000000" w:firstRow="0" w:lastRow="0" w:firstColumn="0" w:lastColumn="0" w:oddVBand="0" w:evenVBand="0" w:oddHBand="0" w:evenHBand="0" w:firstRowFirstColumn="0" w:firstRowLastColumn="0" w:lastRowFirstColumn="0" w:lastRowLastColumn="0"/>
              <w:rPr>
                <w:szCs w:val="18"/>
              </w:rPr>
            </w:pPr>
            <w:r w:rsidRPr="009256FC">
              <w:rPr>
                <w:szCs w:val="18"/>
              </w:rPr>
              <w:fldChar w:fldCharType="begin"/>
            </w:r>
            <w:r w:rsidR="009A1424">
              <w:rPr>
                <w:szCs w:val="18"/>
              </w:rPr>
              <w:instrText xml:space="preserve"> ADDIN EN.CITE &lt;EndNote&gt;&lt;Cite&gt;&lt;Author&gt;Lahbib&lt;/Author&gt;&lt;Year&gt;2011&lt;/Year&gt;&lt;RecNum&gt;314&lt;/RecNum&gt;&lt;DisplayText&gt;(Lahbib et al., 2011)&lt;/DisplayText&gt;&lt;record&gt;&lt;rec-number&gt;314&lt;/rec-number&gt;&lt;foreign-keys&gt;&lt;key app="EN" db-id="rtar052tqprw0def2t1xw5zswx2afzsfzrvs" timestamp="1581559176"&gt;314&lt;/key&gt;&lt;/foreign-keys&gt;&lt;ref-type name="Journal Article"&gt;17&lt;/ref-type&gt;&lt;contributors&gt;&lt;authors&gt;&lt;author&gt;Lahbib, Youssef&lt;/author&gt;&lt;author&gt;Abidli, Sami&lt;/author&gt;&lt;author&gt;El Menif, Najoua Trigui&lt;/author&gt;&lt;/authors&gt;&lt;/contributors&gt;&lt;titles&gt;&lt;title&gt;&lt;style face="normal" font="default" size="100%"&gt;Spawning and intracapsular development of &lt;/style&gt;&lt;style face="italic" font="default" size="100%"&gt;Stramonita haemastoma haemastoma&lt;/style&gt;&lt;style face="normal" font="default" size="100%"&gt; (Gastropoda: Muricidae) collected in northern Tunisia&lt;/style&gt;&lt;/title&gt;&lt;secondary-title&gt;Marine Biology Research&lt;/secondary-title&gt;&lt;/titles&gt;&lt;periodical&gt;&lt;full-title&gt;Marine Biology Research&lt;/full-title&gt;&lt;/periodical&gt;&lt;pages&gt;719-726&lt;/pages&gt;&lt;volume&gt;7&lt;/volume&gt;&lt;number&gt;7&lt;/number&gt;&lt;dates&gt;&lt;year&gt;2011&lt;/year&gt;&lt;/dates&gt;&lt;isbn&gt;1745-1000&lt;/isbn&gt;&lt;urls&gt;&lt;/urls&gt;&lt;/record&gt;&lt;/Cite&gt;&lt;/EndNote&gt;</w:instrText>
            </w:r>
            <w:r w:rsidRPr="009256FC">
              <w:rPr>
                <w:szCs w:val="18"/>
              </w:rPr>
              <w:fldChar w:fldCharType="separate"/>
            </w:r>
            <w:r w:rsidR="00024346">
              <w:rPr>
                <w:noProof/>
                <w:szCs w:val="18"/>
              </w:rPr>
              <w:t>(Lahbib et al.</w:t>
            </w:r>
            <w:r w:rsidR="009A1424">
              <w:rPr>
                <w:noProof/>
                <w:szCs w:val="18"/>
              </w:rPr>
              <w:t xml:space="preserve"> 2011)</w:t>
            </w:r>
            <w:r w:rsidRPr="009256FC">
              <w:rPr>
                <w:szCs w:val="18"/>
              </w:rPr>
              <w:fldChar w:fldCharType="end"/>
            </w:r>
          </w:p>
        </w:tc>
      </w:tr>
      <w:tr w:rsidR="007A36F6" w:rsidRPr="009256FC" w14:paraId="4BF8F137" w14:textId="77777777" w:rsidTr="00A148E4">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6BC41DE2" w14:textId="77777777" w:rsidR="007A36F6" w:rsidRPr="009256FC" w:rsidRDefault="007A36F6" w:rsidP="00A148E4">
            <w:pPr>
              <w:pStyle w:val="TableText"/>
              <w:rPr>
                <w:i/>
                <w:szCs w:val="18"/>
              </w:rPr>
            </w:pPr>
            <w:r w:rsidRPr="009256FC">
              <w:rPr>
                <w:i/>
                <w:szCs w:val="18"/>
              </w:rPr>
              <w:t>Stramonita haemastoma canaliculata</w:t>
            </w:r>
          </w:p>
        </w:tc>
        <w:tc>
          <w:tcPr>
            <w:tcW w:w="706" w:type="pct"/>
            <w:noWrap/>
            <w:hideMark/>
          </w:tcPr>
          <w:p w14:paraId="5DBB56F8" w14:textId="7FB765FA" w:rsidR="007A36F6" w:rsidRPr="009256FC" w:rsidRDefault="002A5B4F"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1390" w:type="pct"/>
            <w:noWrap/>
            <w:hideMark/>
          </w:tcPr>
          <w:p w14:paraId="77044946" w14:textId="7CF12825" w:rsidR="007A36F6" w:rsidRPr="009256FC" w:rsidRDefault="007A36F6"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9256FC">
              <w:rPr>
                <w:szCs w:val="18"/>
              </w:rPr>
              <w:t>49.7 ± 8.3</w:t>
            </w:r>
          </w:p>
        </w:tc>
        <w:tc>
          <w:tcPr>
            <w:tcW w:w="831" w:type="pct"/>
            <w:noWrap/>
          </w:tcPr>
          <w:p w14:paraId="001F4DD1" w14:textId="05812C92" w:rsidR="007A36F6" w:rsidRPr="009256FC" w:rsidRDefault="00C67771" w:rsidP="00797761">
            <w:pPr>
              <w:pStyle w:val="TableText"/>
              <w:cnfStyle w:val="000000000000" w:firstRow="0" w:lastRow="0" w:firstColumn="0" w:lastColumn="0" w:oddVBand="0" w:evenVBand="0" w:oddHBand="0" w:evenHBand="0" w:firstRowFirstColumn="0" w:firstRowLastColumn="0" w:lastRowFirstColumn="0" w:lastRowLastColumn="0"/>
              <w:rPr>
                <w:szCs w:val="18"/>
              </w:rPr>
            </w:pPr>
            <w:r w:rsidRPr="009256FC">
              <w:rPr>
                <w:szCs w:val="18"/>
              </w:rPr>
              <w:fldChar w:fldCharType="begin"/>
            </w:r>
            <w:r w:rsidR="009A1424">
              <w:rPr>
                <w:szCs w:val="18"/>
              </w:rPr>
              <w:instrText xml:space="preserve"> ADDIN EN.CITE &lt;EndNote&gt;&lt;Cite&gt;&lt;Author&gt;Roller&lt;/Author&gt;&lt;Year&gt;1988&lt;/Year&gt;&lt;RecNum&gt;312&lt;/RecNum&gt;&lt;DisplayText&gt;(Roller and Stickle, 1988)&lt;/DisplayText&gt;&lt;record&gt;&lt;rec-number&gt;312&lt;/rec-number&gt;&lt;foreign-keys&gt;&lt;key app="EN" db-id="rtar052tqprw0def2t1xw5zswx2afzsfzrvs" timestamp="1581558822"&gt;312&lt;/key&gt;&lt;/foreign-keys&gt;&lt;ref-type name="Journal Article"&gt;17&lt;/ref-type&gt;&lt;contributors&gt;&lt;authors&gt;&lt;author&gt;Roller, RA&lt;/author&gt;&lt;author&gt;Stickle, WB&lt;/author&gt;&lt;/authors&gt;&lt;/contributors&gt;&lt;titles&gt;&lt;title&gt;&lt;style face="normal" font="default" size="100%"&gt;Intracapsular development of&lt;/style&gt;&lt;style face="italic" font="default" size="100%"&gt; Thais haemastoma-canaliculata&lt;/style&gt;&lt;style face="normal" font="default" size="100%"&gt; (Gray) (Prosobranchia, Muricidae) under laboratory conditions&lt;/style&gt;&lt;/title&gt;&lt;secondary-title&gt;American Malacological Bulletin&lt;/secondary-title&gt;&lt;/titles&gt;&lt;periodical&gt;&lt;full-title&gt;American Malacological Bulletin&lt;/full-title&gt;&lt;/periodical&gt;&lt;pages&gt;189-197&lt;/pages&gt;&lt;volume&gt;6&lt;/volume&gt;&lt;number&gt;2&lt;/number&gt;&lt;dates&gt;&lt;year&gt;1988&lt;/year&gt;&lt;/dates&gt;&lt;isbn&gt;0740-2783&lt;/isbn&gt;&lt;urls&gt;&lt;/urls&gt;&lt;/record&gt;&lt;/Cite&gt;&lt;/EndNote&gt;</w:instrText>
            </w:r>
            <w:r w:rsidRPr="009256FC">
              <w:rPr>
                <w:szCs w:val="18"/>
              </w:rPr>
              <w:fldChar w:fldCharType="separate"/>
            </w:r>
            <w:r w:rsidR="00024346">
              <w:rPr>
                <w:noProof/>
                <w:szCs w:val="18"/>
              </w:rPr>
              <w:t>(Roller and Stickle</w:t>
            </w:r>
            <w:r w:rsidR="009A1424">
              <w:rPr>
                <w:noProof/>
                <w:szCs w:val="18"/>
              </w:rPr>
              <w:t xml:space="preserve"> 1988)</w:t>
            </w:r>
            <w:r w:rsidRPr="009256FC">
              <w:rPr>
                <w:szCs w:val="18"/>
              </w:rPr>
              <w:fldChar w:fldCharType="end"/>
            </w:r>
          </w:p>
        </w:tc>
      </w:tr>
      <w:tr w:rsidR="007A36F6" w:rsidRPr="009256FC" w14:paraId="7FB7FBF7" w14:textId="77777777" w:rsidTr="00A148E4">
        <w:trPr>
          <w:cantSplit/>
        </w:trPr>
        <w:tc>
          <w:tcPr>
            <w:cnfStyle w:val="001000000000" w:firstRow="0" w:lastRow="0" w:firstColumn="1" w:lastColumn="0" w:oddVBand="0" w:evenVBand="0" w:oddHBand="0" w:evenHBand="0" w:firstRowFirstColumn="0" w:firstRowLastColumn="0" w:lastRowFirstColumn="0" w:lastRowLastColumn="0"/>
            <w:tcW w:w="2072" w:type="pct"/>
            <w:noWrap/>
            <w:hideMark/>
          </w:tcPr>
          <w:p w14:paraId="284A9DDB" w14:textId="77777777" w:rsidR="007A36F6" w:rsidRPr="009256FC" w:rsidRDefault="007A36F6" w:rsidP="00A148E4">
            <w:pPr>
              <w:pStyle w:val="TableText"/>
              <w:rPr>
                <w:i/>
                <w:szCs w:val="18"/>
              </w:rPr>
            </w:pPr>
            <w:r w:rsidRPr="009256FC">
              <w:rPr>
                <w:i/>
                <w:szCs w:val="18"/>
              </w:rPr>
              <w:t>Doris immonda</w:t>
            </w:r>
          </w:p>
        </w:tc>
        <w:tc>
          <w:tcPr>
            <w:tcW w:w="706" w:type="pct"/>
            <w:noWrap/>
            <w:hideMark/>
          </w:tcPr>
          <w:p w14:paraId="51969860" w14:textId="01995FFC" w:rsidR="007A36F6" w:rsidRPr="009256FC" w:rsidRDefault="002A5B4F"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1390" w:type="pct"/>
            <w:noWrap/>
            <w:hideMark/>
          </w:tcPr>
          <w:p w14:paraId="19606F19" w14:textId="0893D33D" w:rsidR="007A36F6" w:rsidRPr="009256FC" w:rsidRDefault="007A36F6"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9256FC">
              <w:rPr>
                <w:szCs w:val="18"/>
              </w:rPr>
              <w:t>67.4 ± 1.2</w:t>
            </w:r>
          </w:p>
        </w:tc>
        <w:tc>
          <w:tcPr>
            <w:tcW w:w="831" w:type="pct"/>
            <w:noWrap/>
            <w:hideMark/>
          </w:tcPr>
          <w:p w14:paraId="51A345C2" w14:textId="3552C530" w:rsidR="007A36F6" w:rsidRPr="009256FC" w:rsidRDefault="00C67771" w:rsidP="00797761">
            <w:pPr>
              <w:pStyle w:val="TableText"/>
              <w:cnfStyle w:val="000000000000" w:firstRow="0" w:lastRow="0" w:firstColumn="0" w:lastColumn="0" w:oddVBand="0" w:evenVBand="0" w:oddHBand="0" w:evenHBand="0" w:firstRowFirstColumn="0" w:firstRowLastColumn="0" w:lastRowFirstColumn="0" w:lastRowLastColumn="0"/>
              <w:rPr>
                <w:szCs w:val="18"/>
              </w:rPr>
            </w:pPr>
            <w:r w:rsidRPr="009256FC">
              <w:rPr>
                <w:szCs w:val="18"/>
              </w:rPr>
              <w:fldChar w:fldCharType="begin"/>
            </w:r>
            <w:r w:rsidR="009A1424">
              <w:rPr>
                <w:szCs w:val="18"/>
              </w:rPr>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rsidRPr="009256FC">
              <w:rPr>
                <w:szCs w:val="18"/>
              </w:rPr>
              <w:fldChar w:fldCharType="separate"/>
            </w:r>
            <w:r w:rsidR="00024346">
              <w:rPr>
                <w:noProof/>
                <w:szCs w:val="18"/>
              </w:rPr>
              <w:t>(Goddard and Hermosillo</w:t>
            </w:r>
            <w:r w:rsidR="009A1424">
              <w:rPr>
                <w:noProof/>
                <w:szCs w:val="18"/>
              </w:rPr>
              <w:t xml:space="preserve"> 2008)</w:t>
            </w:r>
            <w:r w:rsidRPr="009256FC">
              <w:rPr>
                <w:szCs w:val="18"/>
              </w:rPr>
              <w:fldChar w:fldCharType="end"/>
            </w:r>
          </w:p>
        </w:tc>
      </w:tr>
      <w:tr w:rsidR="003C59E4" w:rsidRPr="009256FC" w14:paraId="1C3773FB" w14:textId="77777777" w:rsidTr="00A148E4">
        <w:trPr>
          <w:cantSplit/>
        </w:trPr>
        <w:tc>
          <w:tcPr>
            <w:cnfStyle w:val="001000000000" w:firstRow="0" w:lastRow="0" w:firstColumn="1" w:lastColumn="0" w:oddVBand="0" w:evenVBand="0" w:oddHBand="0" w:evenHBand="0" w:firstRowFirstColumn="0" w:firstRowLastColumn="0" w:lastRowFirstColumn="0" w:lastRowLastColumn="0"/>
            <w:tcW w:w="2072" w:type="pct"/>
            <w:noWrap/>
          </w:tcPr>
          <w:p w14:paraId="1D5456AB" w14:textId="7608AF1E" w:rsidR="003C59E4" w:rsidRPr="009256FC" w:rsidRDefault="009256FC" w:rsidP="00A148E4">
            <w:pPr>
              <w:pStyle w:val="TableText"/>
              <w:rPr>
                <w:i/>
                <w:szCs w:val="18"/>
              </w:rPr>
            </w:pPr>
            <w:r>
              <w:rPr>
                <w:i/>
                <w:szCs w:val="18"/>
              </w:rPr>
              <w:t>Rapana venosa</w:t>
            </w:r>
          </w:p>
        </w:tc>
        <w:tc>
          <w:tcPr>
            <w:tcW w:w="706" w:type="pct"/>
            <w:noWrap/>
          </w:tcPr>
          <w:p w14:paraId="478DAC59" w14:textId="58286384" w:rsidR="003C59E4" w:rsidRPr="009256FC" w:rsidRDefault="002A5B4F"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1390" w:type="pct"/>
            <w:noWrap/>
          </w:tcPr>
          <w:p w14:paraId="21199E16" w14:textId="4B56ECDF" w:rsidR="003C59E4" w:rsidRPr="009256FC" w:rsidRDefault="003C59E4" w:rsidP="00A148E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9256FC">
              <w:rPr>
                <w:szCs w:val="18"/>
              </w:rPr>
              <w:t>310</w:t>
            </w:r>
          </w:p>
        </w:tc>
        <w:tc>
          <w:tcPr>
            <w:tcW w:w="831" w:type="pct"/>
            <w:noWrap/>
          </w:tcPr>
          <w:p w14:paraId="6ED27DF8" w14:textId="5E62C1B6" w:rsidR="003C59E4" w:rsidRPr="009256FC" w:rsidRDefault="00C67771" w:rsidP="00797761">
            <w:pPr>
              <w:pStyle w:val="TableText"/>
              <w:cnfStyle w:val="000000000000" w:firstRow="0" w:lastRow="0" w:firstColumn="0" w:lastColumn="0" w:oddVBand="0" w:evenVBand="0" w:oddHBand="0" w:evenHBand="0" w:firstRowFirstColumn="0" w:firstRowLastColumn="0" w:lastRowFirstColumn="0" w:lastRowLastColumn="0"/>
              <w:rPr>
                <w:szCs w:val="18"/>
              </w:rPr>
            </w:pPr>
            <w:r w:rsidRPr="009256FC">
              <w:rPr>
                <w:szCs w:val="18"/>
              </w:rPr>
              <w:fldChar w:fldCharType="begin"/>
            </w:r>
            <w:r w:rsidR="009A1424">
              <w:rPr>
                <w:szCs w:val="18"/>
              </w:rPr>
              <w:instrText xml:space="preserve"> ADDIN EN.CITE &lt;EndNote&gt;&lt;Cite&gt;&lt;Author&gt;Harding&lt;/Author&gt;&lt;Year&gt;2013&lt;/Year&gt;&lt;RecNum&gt;304&lt;/RecNum&gt;&lt;DisplayText&gt;(Harding et al., 2013)&lt;/DisplayText&gt;&lt;record&gt;&lt;rec-number&gt;304&lt;/rec-number&gt;&lt;foreign-keys&gt;&lt;key app="EN" db-id="rtar052tqprw0def2t1xw5zswx2afzsfzrvs" timestamp="1581554951"&gt;304&lt;/key&gt;&lt;/foreign-keys&gt;&lt;ref-type name="Journal Article"&gt;17&lt;/ref-type&gt;&lt;contributors&gt;&lt;authors&gt;&lt;author&gt;Harding, Juliana M&lt;/author&gt;&lt;author&gt;Unger, Michael A&lt;/author&gt;&lt;author&gt;Mann, Roger&lt;/author&gt;&lt;author&gt;Jestel, E Alex&lt;/author&gt;&lt;author&gt;Kilduff, Catherine&lt;/author&gt;&lt;/authors&gt;&lt;/contributors&gt;&lt;titles&gt;&lt;title&gt;&lt;style face="italic" font="default" size="100%"&gt;Rapana venosa &lt;/style&gt;&lt;style face="normal" font="default" size="100%"&gt;as an indicator species for TBT exposure over decadal and seasonal scales&lt;/style&gt;&lt;/title&gt;&lt;secondary-title&gt;Marine biology&lt;/secondary-title&gt;&lt;/titles&gt;&lt;periodical&gt;&lt;full-title&gt;Marine Biology&lt;/full-title&gt;&lt;/periodical&gt;&lt;pages&gt;3027-3042&lt;/pages&gt;&lt;volume&gt;160&lt;/volume&gt;&lt;number&gt;12&lt;/number&gt;&lt;dates&gt;&lt;year&gt;2013&lt;/year&gt;&lt;/dates&gt;&lt;isbn&gt;0025-3162&lt;/isbn&gt;&lt;urls&gt;&lt;/urls&gt;&lt;/record&gt;&lt;/Cite&gt;&lt;/EndNote&gt;</w:instrText>
            </w:r>
            <w:r w:rsidRPr="009256FC">
              <w:rPr>
                <w:szCs w:val="18"/>
              </w:rPr>
              <w:fldChar w:fldCharType="separate"/>
            </w:r>
            <w:r w:rsidR="00024346">
              <w:rPr>
                <w:noProof/>
                <w:szCs w:val="18"/>
              </w:rPr>
              <w:t>(Harding et al.</w:t>
            </w:r>
            <w:r w:rsidR="009A1424">
              <w:rPr>
                <w:noProof/>
                <w:szCs w:val="18"/>
              </w:rPr>
              <w:t xml:space="preserve"> 2013)</w:t>
            </w:r>
            <w:r w:rsidRPr="009256FC">
              <w:rPr>
                <w:szCs w:val="18"/>
              </w:rPr>
              <w:fldChar w:fldCharType="end"/>
            </w:r>
          </w:p>
        </w:tc>
      </w:tr>
    </w:tbl>
    <w:p w14:paraId="2D5D2C60" w14:textId="5271BA22" w:rsidR="006B0D22" w:rsidRDefault="00371679" w:rsidP="001834D2">
      <w:pPr>
        <w:pStyle w:val="Heading2"/>
      </w:pPr>
      <w:bookmarkStart w:id="84" w:name="_Toc34644438"/>
      <w:bookmarkStart w:id="85" w:name="_Toc49944480"/>
      <w:r>
        <w:lastRenderedPageBreak/>
        <w:t xml:space="preserve">10. </w:t>
      </w:r>
      <w:r w:rsidR="006B0D22" w:rsidRPr="00E86C95">
        <w:t>Hydroids</w:t>
      </w:r>
      <w:bookmarkEnd w:id="84"/>
      <w:bookmarkEnd w:id="85"/>
    </w:p>
    <w:p w14:paraId="265B25D2" w14:textId="4E448103" w:rsidR="00F47109" w:rsidRPr="001834D2" w:rsidRDefault="00F47109" w:rsidP="001834D2">
      <w:pPr>
        <w:rPr>
          <w:lang w:eastAsia="en-AU"/>
        </w:rPr>
      </w:pPr>
      <w:r w:rsidRPr="001834D2">
        <w:rPr>
          <w:lang w:eastAsia="en-AU"/>
        </w:rPr>
        <w:t xml:space="preserve">Hydrozoa are cnidarians and can occur as </w:t>
      </w:r>
      <w:r w:rsidR="007A0FFB" w:rsidRPr="001834D2">
        <w:rPr>
          <w:lang w:eastAsia="en-AU"/>
        </w:rPr>
        <w:t>solitary</w:t>
      </w:r>
      <w:r w:rsidRPr="001834D2">
        <w:rPr>
          <w:lang w:eastAsia="en-AU"/>
        </w:rPr>
        <w:t xml:space="preserve"> polyps or as colonies</w:t>
      </w:r>
      <w:r w:rsidR="000E0A66">
        <w:rPr>
          <w:lang w:eastAsia="en-AU"/>
        </w:rPr>
        <w:t>.</w:t>
      </w:r>
      <w:r w:rsidR="00163FAB">
        <w:rPr>
          <w:lang w:eastAsia="en-AU"/>
        </w:rPr>
        <w:t xml:space="preserve"> </w:t>
      </w:r>
      <w:r w:rsidR="00866FAC" w:rsidRPr="001834D2">
        <w:rPr>
          <w:lang w:eastAsia="en-AU"/>
        </w:rPr>
        <w:t>They often alternate between a benthic poly</w:t>
      </w:r>
      <w:r w:rsidR="00164F9A" w:rsidRPr="001834D2">
        <w:rPr>
          <w:lang w:eastAsia="en-AU"/>
        </w:rPr>
        <w:t>p</w:t>
      </w:r>
      <w:r w:rsidR="00866FAC" w:rsidRPr="001834D2">
        <w:rPr>
          <w:lang w:eastAsia="en-AU"/>
        </w:rPr>
        <w:t xml:space="preserve"> stage and a free floating </w:t>
      </w:r>
      <w:r w:rsidR="00164F9A" w:rsidRPr="001834D2">
        <w:rPr>
          <w:lang w:eastAsia="en-AU"/>
        </w:rPr>
        <w:t xml:space="preserve">sexual </w:t>
      </w:r>
      <w:r w:rsidR="00866FAC" w:rsidRPr="001834D2">
        <w:rPr>
          <w:lang w:eastAsia="en-AU"/>
        </w:rPr>
        <w:t>medusa phase</w:t>
      </w:r>
      <w:r w:rsidR="00401230" w:rsidRPr="001834D2">
        <w:rPr>
          <w:lang w:eastAsia="en-AU"/>
        </w:rPr>
        <w:t xml:space="preserve"> </w:t>
      </w:r>
      <w:r w:rsidR="00C67771" w:rsidRPr="001834D2">
        <w:rPr>
          <w:lang w:eastAsia="en-AU"/>
        </w:rPr>
        <w:fldChar w:fldCharType="begin"/>
      </w:r>
      <w:r w:rsidR="009A1424">
        <w:rPr>
          <w:lang w:eastAsia="en-AU"/>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1834D2">
        <w:rPr>
          <w:lang w:eastAsia="en-AU"/>
        </w:rPr>
        <w:fldChar w:fldCharType="separate"/>
      </w:r>
      <w:r w:rsidR="00024346">
        <w:rPr>
          <w:noProof/>
          <w:lang w:eastAsia="en-AU"/>
        </w:rPr>
        <w:t>(Ruppert et al.</w:t>
      </w:r>
      <w:r w:rsidR="009A1424">
        <w:rPr>
          <w:noProof/>
          <w:lang w:eastAsia="en-AU"/>
        </w:rPr>
        <w:t xml:space="preserve"> 2004)</w:t>
      </w:r>
      <w:r w:rsidR="00C67771" w:rsidRPr="001834D2">
        <w:rPr>
          <w:lang w:eastAsia="en-AU"/>
        </w:rPr>
        <w:fldChar w:fldCharType="end"/>
      </w:r>
      <w:r w:rsidR="000E0A66">
        <w:rPr>
          <w:lang w:eastAsia="en-AU"/>
        </w:rPr>
        <w:t>.</w:t>
      </w:r>
      <w:r w:rsidR="00163FAB">
        <w:rPr>
          <w:lang w:eastAsia="en-AU"/>
        </w:rPr>
        <w:t xml:space="preserve"> </w:t>
      </w:r>
      <w:r w:rsidRPr="001834D2">
        <w:rPr>
          <w:lang w:eastAsia="en-AU"/>
        </w:rPr>
        <w:t xml:space="preserve">Most species are dioecious with </w:t>
      </w:r>
      <w:r w:rsidR="00164F9A" w:rsidRPr="001834D2">
        <w:rPr>
          <w:lang w:eastAsia="en-AU"/>
        </w:rPr>
        <w:t>males and females</w:t>
      </w:r>
      <w:r w:rsidRPr="001834D2">
        <w:rPr>
          <w:lang w:eastAsia="en-AU"/>
        </w:rPr>
        <w:t xml:space="preserve"> releasing gam</w:t>
      </w:r>
      <w:r w:rsidR="007A0FFB" w:rsidRPr="001834D2">
        <w:rPr>
          <w:lang w:eastAsia="en-AU"/>
        </w:rPr>
        <w:t>e</w:t>
      </w:r>
      <w:r w:rsidRPr="001834D2">
        <w:rPr>
          <w:lang w:eastAsia="en-AU"/>
        </w:rPr>
        <w:t>tes into the water for external fertilisation</w:t>
      </w:r>
      <w:r w:rsidR="000E0A66">
        <w:rPr>
          <w:lang w:eastAsia="en-AU"/>
        </w:rPr>
        <w:t>.</w:t>
      </w:r>
      <w:r w:rsidR="00163FAB">
        <w:rPr>
          <w:lang w:eastAsia="en-AU"/>
        </w:rPr>
        <w:t xml:space="preserve"> </w:t>
      </w:r>
      <w:r w:rsidR="00866FAC" w:rsidRPr="001834D2">
        <w:rPr>
          <w:lang w:eastAsia="en-AU"/>
        </w:rPr>
        <w:t>Larvae develop in the plankton before settling</w:t>
      </w:r>
      <w:r w:rsidR="000E0A66">
        <w:rPr>
          <w:lang w:eastAsia="en-AU"/>
        </w:rPr>
        <w:t>.</w:t>
      </w:r>
      <w:r w:rsidR="00163FAB">
        <w:rPr>
          <w:lang w:eastAsia="en-AU"/>
        </w:rPr>
        <w:t xml:space="preserve"> </w:t>
      </w:r>
      <w:r w:rsidRPr="001834D2">
        <w:rPr>
          <w:lang w:eastAsia="en-AU"/>
        </w:rPr>
        <w:t>Asexual reproduction can occur through budding</w:t>
      </w:r>
      <w:r w:rsidR="00866FAC" w:rsidRPr="001834D2">
        <w:rPr>
          <w:lang w:eastAsia="en-AU"/>
        </w:rPr>
        <w:t xml:space="preserve"> of the polyp and through the asexual production of medusa</w:t>
      </w:r>
      <w:r w:rsidRPr="001834D2">
        <w:rPr>
          <w:lang w:eastAsia="en-AU"/>
        </w:rPr>
        <w:t xml:space="preserve"> </w:t>
      </w:r>
      <w:r w:rsidR="00C67771" w:rsidRPr="001834D2">
        <w:rPr>
          <w:lang w:eastAsia="en-AU"/>
        </w:rPr>
        <w:fldChar w:fldCharType="begin"/>
      </w:r>
      <w:r w:rsidR="009A1424">
        <w:rPr>
          <w:lang w:eastAsia="en-AU"/>
        </w:rPr>
        <w:instrText xml:space="preserve"> ADDIN EN.CITE &lt;EndNote&gt;&lt;Cite&gt;&lt;Author&gt;Ruppert&lt;/Author&gt;&lt;Year&gt;2004&lt;/Year&gt;&lt;RecNum&gt;816&lt;/RecNum&gt;&lt;DisplayText&gt;(Ruppert et al., 2004)&lt;/DisplayText&gt;&lt;record&gt;&lt;rec-number&gt;816&lt;/rec-number&gt;&lt;foreign-keys&gt;&lt;key app="EN" db-id="rtar052tqprw0def2t1xw5zswx2afzsfzrvs" timestamp="1589853057"&gt;816&lt;/key&gt;&lt;/foreign-keys&gt;&lt;ref-type name="Book"&gt;6&lt;/ref-type&gt;&lt;contributors&gt;&lt;authors&gt;&lt;author&gt;Ruppert, E.E.&lt;/author&gt;&lt;author&gt;Fox, R.S.&lt;/author&gt;&lt;author&gt;Barnes, R.D.&lt;/author&gt;&lt;/authors&gt;&lt;/contributors&gt;&lt;titles&gt;&lt;title&gt;Invertebrate Zoology: A Functional Evolutionary Approach&lt;/title&gt;&lt;/titles&gt;&lt;dates&gt;&lt;year&gt;2004&lt;/year&gt;&lt;/dates&gt;&lt;publisher&gt;Thomson-Brooks/Cole&lt;/publisher&gt;&lt;isbn&gt;9780030259821&lt;/isbn&gt;&lt;urls&gt;&lt;related-urls&gt;&lt;url&gt;https://books.google.com.au/books?id=A3opAQAAMAAJ&lt;/url&gt;&lt;/related-urls&gt;&lt;/urls&gt;&lt;/record&gt;&lt;/Cite&gt;&lt;/EndNote&gt;</w:instrText>
      </w:r>
      <w:r w:rsidR="00C67771" w:rsidRPr="001834D2">
        <w:rPr>
          <w:lang w:eastAsia="en-AU"/>
        </w:rPr>
        <w:fldChar w:fldCharType="separate"/>
      </w:r>
      <w:r w:rsidR="00024346">
        <w:rPr>
          <w:noProof/>
          <w:lang w:eastAsia="en-AU"/>
        </w:rPr>
        <w:t>(Ruppert et al.</w:t>
      </w:r>
      <w:r w:rsidR="009A1424">
        <w:rPr>
          <w:noProof/>
          <w:lang w:eastAsia="en-AU"/>
        </w:rPr>
        <w:t xml:space="preserve"> 2004)</w:t>
      </w:r>
      <w:r w:rsidR="00C67771" w:rsidRPr="001834D2">
        <w:rPr>
          <w:lang w:eastAsia="en-AU"/>
        </w:rPr>
        <w:fldChar w:fldCharType="end"/>
      </w:r>
      <w:r w:rsidR="006E25A4">
        <w:rPr>
          <w:lang w:eastAsia="en-AU"/>
        </w:rPr>
        <w:t>.</w:t>
      </w:r>
    </w:p>
    <w:p w14:paraId="7B71EF34" w14:textId="1642AD34" w:rsidR="001F077C" w:rsidRPr="001834D2" w:rsidRDefault="00AA7221" w:rsidP="001834D2">
      <w:pPr>
        <w:rPr>
          <w:rFonts w:eastAsia="Times New Roman"/>
        </w:rPr>
      </w:pPr>
      <w:r w:rsidRPr="001834D2">
        <w:rPr>
          <w:rFonts w:cs="Calibri"/>
          <w:color w:val="000000"/>
          <w:bdr w:val="none" w:sz="0" w:space="0" w:color="auto" w:frame="1"/>
        </w:rPr>
        <w:t xml:space="preserve">The literature review identified propagule size information </w:t>
      </w:r>
      <w:r w:rsidR="00BE160E" w:rsidRPr="001834D2">
        <w:rPr>
          <w:rFonts w:cs="Calibri"/>
          <w:color w:val="000000"/>
          <w:bdr w:val="none" w:sz="0" w:space="0" w:color="auto" w:frame="1"/>
        </w:rPr>
        <w:t xml:space="preserve">for </w:t>
      </w:r>
      <w:r w:rsidR="00164F9A" w:rsidRPr="001834D2">
        <w:rPr>
          <w:lang w:eastAsia="en-AU"/>
        </w:rPr>
        <w:t>31</w:t>
      </w:r>
      <w:r w:rsidR="00FD7563" w:rsidRPr="001834D2">
        <w:rPr>
          <w:lang w:eastAsia="en-AU"/>
        </w:rPr>
        <w:t xml:space="preserve"> species</w:t>
      </w:r>
      <w:r w:rsidR="00164F9A" w:rsidRPr="001834D2">
        <w:rPr>
          <w:lang w:eastAsia="en-AU"/>
        </w:rPr>
        <w:t xml:space="preserve"> from 8 references</w:t>
      </w:r>
      <w:r w:rsidR="000E0A66">
        <w:rPr>
          <w:lang w:eastAsia="en-AU"/>
        </w:rPr>
        <w:t>.</w:t>
      </w:r>
      <w:r w:rsidR="00163FAB">
        <w:rPr>
          <w:lang w:eastAsia="en-AU"/>
        </w:rPr>
        <w:t xml:space="preserve"> </w:t>
      </w:r>
      <w:r w:rsidR="00164F9A" w:rsidRPr="001834D2">
        <w:rPr>
          <w:rFonts w:cs="Calibri"/>
          <w:color w:val="000000"/>
          <w:bdr w:val="none" w:sz="0" w:space="0" w:color="auto" w:frame="1"/>
        </w:rPr>
        <w:t xml:space="preserve">This included </w:t>
      </w:r>
      <w:r w:rsidR="003F4076" w:rsidRPr="001834D2">
        <w:rPr>
          <w:rFonts w:cs="Calibri"/>
          <w:color w:val="000000"/>
          <w:bdr w:val="none" w:sz="0" w:space="0" w:color="auto" w:frame="1"/>
        </w:rPr>
        <w:t xml:space="preserve">33 </w:t>
      </w:r>
      <w:r w:rsidR="00302EFF" w:rsidRPr="001834D2">
        <w:rPr>
          <w:rFonts w:cs="Calibri"/>
          <w:color w:val="000000"/>
          <w:bdr w:val="none" w:sz="0" w:space="0" w:color="auto" w:frame="1"/>
        </w:rPr>
        <w:t>female gamete size</w:t>
      </w:r>
      <w:r w:rsidR="00164F9A" w:rsidRPr="001834D2">
        <w:rPr>
          <w:rFonts w:cs="Calibri"/>
          <w:color w:val="000000"/>
          <w:bdr w:val="none" w:sz="0" w:space="0" w:color="auto" w:frame="1"/>
        </w:rPr>
        <w:t xml:space="preserve"> estimates and </w:t>
      </w:r>
      <w:r w:rsidR="003F4076" w:rsidRPr="001834D2">
        <w:rPr>
          <w:rFonts w:cs="Calibri"/>
          <w:color w:val="000000"/>
          <w:bdr w:val="none" w:sz="0" w:space="0" w:color="auto" w:frame="1"/>
        </w:rPr>
        <w:t>4</w:t>
      </w:r>
      <w:r w:rsidR="00164F9A" w:rsidRPr="001834D2">
        <w:rPr>
          <w:rFonts w:cs="Calibri"/>
          <w:color w:val="000000"/>
          <w:bdr w:val="none" w:sz="0" w:space="0" w:color="auto" w:frame="1"/>
        </w:rPr>
        <w:t xml:space="preserve"> larval</w:t>
      </w:r>
      <w:r w:rsidR="00CA6C64" w:rsidRPr="001834D2">
        <w:rPr>
          <w:rFonts w:cs="Calibri"/>
          <w:color w:val="000000"/>
          <w:bdr w:val="none" w:sz="0" w:space="0" w:color="auto" w:frame="1"/>
        </w:rPr>
        <w:t>/medusa</w:t>
      </w:r>
      <w:r w:rsidR="00164F9A" w:rsidRPr="001834D2">
        <w:rPr>
          <w:rFonts w:cs="Calibri"/>
          <w:color w:val="000000"/>
          <w:bdr w:val="none" w:sz="0" w:space="0" w:color="auto" w:frame="1"/>
        </w:rPr>
        <w:t xml:space="preserve"> size estimates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_Ref49948124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10</w:t>
      </w:r>
      <w:r w:rsidR="00AA0D39">
        <w:rPr>
          <w:rFonts w:cs="Calibri"/>
          <w:color w:val="000000"/>
          <w:bdr w:val="none" w:sz="0" w:space="0" w:color="auto" w:frame="1"/>
        </w:rPr>
        <w:fldChar w:fldCharType="end"/>
      </w:r>
      <w:r w:rsidR="00164F9A" w:rsidRPr="001834D2">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164F9A" w:rsidRPr="001834D2">
        <w:rPr>
          <w:rFonts w:cs="Calibri"/>
          <w:color w:val="000000"/>
          <w:bdr w:val="none" w:sz="0" w:space="0" w:color="auto" w:frame="1"/>
        </w:rPr>
        <w:t xml:space="preserve">Female gamete size ranged from </w:t>
      </w:r>
      <w:r w:rsidR="001F077C" w:rsidRPr="001834D2">
        <w:rPr>
          <w:rFonts w:cs="Calibri"/>
          <w:color w:val="000000"/>
          <w:bdr w:val="none" w:sz="0" w:space="0" w:color="auto" w:frame="1"/>
        </w:rPr>
        <w:t>80</w:t>
      </w:r>
      <w:r w:rsidR="00CA6C64" w:rsidRPr="001834D2">
        <w:rPr>
          <w:rFonts w:cs="Calibri"/>
          <w:color w:val="000000"/>
          <w:bdr w:val="none" w:sz="0" w:space="0" w:color="auto" w:frame="1"/>
        </w:rPr>
        <w:t xml:space="preserve"> – </w:t>
      </w:r>
      <w:r w:rsidR="001F077C" w:rsidRPr="001834D2">
        <w:rPr>
          <w:rFonts w:cs="Calibri"/>
          <w:color w:val="000000"/>
          <w:bdr w:val="none" w:sz="0" w:space="0" w:color="auto" w:frame="1"/>
        </w:rPr>
        <w:t>700</w:t>
      </w:r>
      <w:r w:rsidR="00CA6C64" w:rsidRPr="001834D2">
        <w:rPr>
          <w:rFonts w:cs="Calibri"/>
          <w:color w:val="000000"/>
          <w:bdr w:val="none" w:sz="0" w:space="0" w:color="auto" w:frame="1"/>
        </w:rPr>
        <w:t xml:space="preserve"> </w:t>
      </w:r>
      <w:r w:rsidR="001F077C" w:rsidRPr="001834D2">
        <w:rPr>
          <w:rFonts w:cs="Calibri"/>
          <w:color w:val="000000"/>
          <w:bdr w:val="none" w:sz="0" w:space="0" w:color="auto" w:frame="1"/>
        </w:rPr>
        <w:t>µm, while the medusae size</w:t>
      </w:r>
      <w:r w:rsidR="004A11B3" w:rsidRPr="001834D2">
        <w:rPr>
          <w:rFonts w:cs="Calibri"/>
          <w:color w:val="000000"/>
          <w:bdr w:val="none" w:sz="0" w:space="0" w:color="auto" w:frame="1"/>
        </w:rPr>
        <w:t>s</w:t>
      </w:r>
      <w:r w:rsidR="001F077C" w:rsidRPr="001834D2">
        <w:rPr>
          <w:rFonts w:cs="Calibri"/>
          <w:color w:val="000000"/>
          <w:bdr w:val="none" w:sz="0" w:space="0" w:color="auto" w:frame="1"/>
        </w:rPr>
        <w:t xml:space="preserve"> </w:t>
      </w:r>
      <w:r w:rsidR="00302EFF" w:rsidRPr="001834D2">
        <w:rPr>
          <w:rFonts w:cs="Calibri"/>
          <w:color w:val="000000"/>
          <w:bdr w:val="none" w:sz="0" w:space="0" w:color="auto" w:frame="1"/>
        </w:rPr>
        <w:t xml:space="preserve">were </w:t>
      </w:r>
      <w:r w:rsidR="001F077C" w:rsidRPr="001834D2">
        <w:rPr>
          <w:rFonts w:cs="Calibri"/>
          <w:color w:val="000000"/>
          <w:bdr w:val="none" w:sz="0" w:space="0" w:color="auto" w:frame="1"/>
        </w:rPr>
        <w:t>26</w:t>
      </w:r>
      <w:r w:rsidR="00EB6E48" w:rsidRPr="001834D2">
        <w:rPr>
          <w:rFonts w:cs="Calibri"/>
          <w:color w:val="000000"/>
          <w:bdr w:val="none" w:sz="0" w:space="0" w:color="auto" w:frame="1"/>
        </w:rPr>
        <w:t>0</w:t>
      </w:r>
      <w:r w:rsidR="00CA6C64" w:rsidRPr="001834D2">
        <w:rPr>
          <w:rFonts w:cs="Calibri"/>
          <w:color w:val="000000"/>
          <w:bdr w:val="none" w:sz="0" w:space="0" w:color="auto" w:frame="1"/>
        </w:rPr>
        <w:t xml:space="preserve"> – </w:t>
      </w:r>
      <w:r w:rsidR="001F077C" w:rsidRPr="001834D2">
        <w:rPr>
          <w:rFonts w:cs="Calibri"/>
          <w:color w:val="000000"/>
          <w:bdr w:val="none" w:sz="0" w:space="0" w:color="auto" w:frame="1"/>
        </w:rPr>
        <w:t>800</w:t>
      </w:r>
      <w:r w:rsidR="00CA6C64" w:rsidRPr="001834D2">
        <w:rPr>
          <w:rFonts w:cs="Calibri"/>
          <w:color w:val="000000"/>
          <w:bdr w:val="none" w:sz="0" w:space="0" w:color="auto" w:frame="1"/>
        </w:rPr>
        <w:t xml:space="preserve"> </w:t>
      </w:r>
      <w:r w:rsidR="001F077C" w:rsidRPr="001834D2">
        <w:rPr>
          <w:rFonts w:cs="Calibri"/>
          <w:color w:val="000000"/>
          <w:bdr w:val="none" w:sz="0" w:space="0" w:color="auto" w:frame="1"/>
        </w:rPr>
        <w:t>µm</w:t>
      </w:r>
      <w:r w:rsidR="00BE160E" w:rsidRPr="001834D2">
        <w:rPr>
          <w:rFonts w:cs="Calibri"/>
          <w:color w:val="000000"/>
          <w:bdr w:val="none" w:sz="0" w:space="0" w:color="auto" w:frame="1"/>
        </w:rPr>
        <w:t xml:space="preserve"> (</w:t>
      </w:r>
      <w:r w:rsidR="00B353AD">
        <w:rPr>
          <w:rFonts w:cs="Calibri"/>
          <w:color w:val="000000"/>
          <w:bdr w:val="none" w:sz="0" w:space="0" w:color="auto" w:frame="1"/>
        </w:rPr>
        <w:fldChar w:fldCharType="begin"/>
      </w:r>
      <w:r w:rsidR="00B353AD">
        <w:rPr>
          <w:rFonts w:cs="Calibri"/>
          <w:color w:val="000000"/>
          <w:bdr w:val="none" w:sz="0" w:space="0" w:color="auto" w:frame="1"/>
        </w:rPr>
        <w:instrText xml:space="preserve"> REF _Ref48746550 \h </w:instrText>
      </w:r>
      <w:r w:rsidR="00B353AD">
        <w:rPr>
          <w:rFonts w:cs="Calibri"/>
          <w:color w:val="000000"/>
          <w:bdr w:val="none" w:sz="0" w:space="0" w:color="auto" w:frame="1"/>
        </w:rPr>
      </w:r>
      <w:r w:rsidR="00B353AD">
        <w:rPr>
          <w:rFonts w:cs="Calibri"/>
          <w:color w:val="000000"/>
          <w:bdr w:val="none" w:sz="0" w:space="0" w:color="auto" w:frame="1"/>
        </w:rPr>
        <w:fldChar w:fldCharType="separate"/>
      </w:r>
      <w:r w:rsidR="0044649D" w:rsidRPr="00553076">
        <w:t xml:space="preserve">Table </w:t>
      </w:r>
      <w:r w:rsidR="0044649D">
        <w:rPr>
          <w:noProof/>
        </w:rPr>
        <w:t>11</w:t>
      </w:r>
      <w:r w:rsidR="00B353AD">
        <w:rPr>
          <w:rFonts w:cs="Calibri"/>
          <w:color w:val="000000"/>
          <w:bdr w:val="none" w:sz="0" w:space="0" w:color="auto" w:frame="1"/>
        </w:rPr>
        <w:fldChar w:fldCharType="end"/>
      </w:r>
      <w:r w:rsidR="00BE160E" w:rsidRPr="001834D2">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F60C65" w:rsidRPr="001834D2">
        <w:t xml:space="preserve">The smallest egg size was reported for </w:t>
      </w:r>
      <w:r w:rsidR="00F60C65" w:rsidRPr="001834D2">
        <w:rPr>
          <w:rFonts w:cs="Calibri"/>
          <w:i/>
          <w:color w:val="000000"/>
          <w:bdr w:val="none" w:sz="0" w:space="0" w:color="auto" w:frame="1"/>
        </w:rPr>
        <w:t>Sarsia turbulosa</w:t>
      </w:r>
      <w:r w:rsidR="00F60C65" w:rsidRPr="001834D2">
        <w:rPr>
          <w:rFonts w:cs="Calibri"/>
          <w:color w:val="000000"/>
          <w:bdr w:val="none" w:sz="0" w:space="0" w:color="auto" w:frame="1"/>
        </w:rPr>
        <w:t xml:space="preserve"> (egg: 80 – 95 µm)</w:t>
      </w:r>
      <w:r w:rsidR="00EF2676" w:rsidRPr="001834D2">
        <w:rPr>
          <w:rFonts w:cs="Calibri"/>
          <w:color w:val="000000"/>
          <w:bdr w:val="none" w:sz="0" w:space="0" w:color="auto" w:frame="1"/>
        </w:rPr>
        <w:t xml:space="preserve"> </w:t>
      </w:r>
      <w:r w:rsidR="00C67771" w:rsidRPr="001834D2">
        <w:rPr>
          <w:rFonts w:eastAsia="Times New Roman"/>
          <w:lang w:eastAsia="en-AU"/>
        </w:rPr>
        <w:fldChar w:fldCharType="begin"/>
      </w:r>
      <w:r w:rsidR="009A1424">
        <w:rPr>
          <w:rFonts w:eastAsia="Times New Roman"/>
          <w:lang w:eastAsia="en-AU"/>
        </w:rPr>
        <w:instrText xml:space="preserve"> ADDIN EN.CITE &lt;EndNote&gt;&lt;Cite&gt;&lt;Author&gt;Freeman&lt;/Author&gt;&lt;Year&gt;1982&lt;/Year&gt;&lt;RecNum&gt;282&lt;/RecNum&gt;&lt;DisplayText&gt;(Freeman and Miller, 1982, Strathmann, 1987)&lt;/DisplayText&gt;&lt;record&gt;&lt;rec-number&gt;282&lt;/rec-number&gt;&lt;foreign-keys&gt;&lt;key app="EN" db-id="rtar052tqprw0def2t1xw5zswx2afzsfzrvs" timestamp="1581396357"&gt;282&lt;/key&gt;&lt;/foreign-keys&gt;&lt;ref-type name="Journal Article"&gt;17&lt;/ref-type&gt;&lt;contributors&gt;&lt;authors&gt;&lt;author&gt;Freeman, Gary&lt;/author&gt;&lt;author&gt;Miller, Richard L&lt;/author&gt;&lt;/authors&gt;&lt;/contributors&gt;&lt;titles&gt;&lt;title&gt;Hydrozoan eggs can only be fertilized at the site of polar body formation&lt;/title&gt;&lt;secondary-title&gt;Developmental biology&lt;/secondary-title&gt;&lt;/titles&gt;&lt;periodical&gt;&lt;full-title&gt;Developmental biology&lt;/full-title&gt;&lt;/periodical&gt;&lt;pages&gt;142-152&lt;/pages&gt;&lt;volume&gt;94&lt;/volume&gt;&lt;number&gt;1&lt;/number&gt;&lt;dates&gt;&lt;year&gt;1982&lt;/year&gt;&lt;/dates&gt;&lt;isbn&gt;0012-1606&lt;/isbn&gt;&lt;urls&gt;&lt;related-urls&gt;&lt;url&gt;https://www.sciencedirect.com/science/article/abs/pii/001216068290077X?via%3Dihub&lt;/url&gt;&lt;/related-urls&gt;&lt;/urls&gt;&lt;/record&gt;&lt;/Cite&gt;&lt;Cite&gt;&lt;Author&gt;Strathmann&lt;/Author&gt;&lt;Year&gt;1987&lt;/Year&gt;&lt;RecNum&gt;691&lt;/RecNum&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1834D2">
        <w:rPr>
          <w:rFonts w:eastAsia="Times New Roman"/>
          <w:lang w:eastAsia="en-AU"/>
        </w:rPr>
        <w:fldChar w:fldCharType="separate"/>
      </w:r>
      <w:r w:rsidR="00024346">
        <w:rPr>
          <w:rFonts w:eastAsia="Times New Roman"/>
          <w:noProof/>
          <w:lang w:eastAsia="en-AU"/>
        </w:rPr>
        <w:t>(Freeman and Miller</w:t>
      </w:r>
      <w:r w:rsidR="009A1424">
        <w:rPr>
          <w:rFonts w:eastAsia="Times New Roman"/>
          <w:noProof/>
          <w:lang w:eastAsia="en-AU"/>
        </w:rPr>
        <w:t xml:space="preserve"> 1982</w:t>
      </w:r>
      <w:r w:rsidR="00024346">
        <w:rPr>
          <w:rFonts w:eastAsia="Times New Roman"/>
          <w:noProof/>
          <w:lang w:eastAsia="en-AU"/>
        </w:rPr>
        <w:t>; Strathmann</w:t>
      </w:r>
      <w:r w:rsidR="009A1424">
        <w:rPr>
          <w:rFonts w:eastAsia="Times New Roman"/>
          <w:noProof/>
          <w:lang w:eastAsia="en-AU"/>
        </w:rPr>
        <w:t xml:space="preserve"> 1987)</w:t>
      </w:r>
      <w:r w:rsidR="00C67771" w:rsidRPr="001834D2">
        <w:rPr>
          <w:rFonts w:eastAsia="Times New Roman"/>
          <w:lang w:eastAsia="en-AU"/>
        </w:rPr>
        <w:fldChar w:fldCharType="end"/>
      </w:r>
      <w:r w:rsidR="00F60C65" w:rsidRPr="001834D2">
        <w:rPr>
          <w:rFonts w:cs="Calibri"/>
          <w:color w:val="000000"/>
          <w:bdr w:val="none" w:sz="0" w:space="0" w:color="auto" w:frame="1"/>
        </w:rPr>
        <w:t>,</w:t>
      </w:r>
      <w:r w:rsidR="00F60C65" w:rsidRPr="001834D2">
        <w:rPr>
          <w:rFonts w:eastAsia="Times New Roman"/>
        </w:rPr>
        <w:t xml:space="preserve"> followed by </w:t>
      </w:r>
      <w:r w:rsidR="00F60C65" w:rsidRPr="001834D2">
        <w:rPr>
          <w:rFonts w:eastAsia="Times New Roman"/>
          <w:i/>
          <w:iCs/>
          <w:lang w:eastAsia="en-AU"/>
        </w:rPr>
        <w:t>Gonoionemus vertens</w:t>
      </w:r>
      <w:r w:rsidR="00F60C65" w:rsidRPr="001834D2">
        <w:rPr>
          <w:rFonts w:eastAsia="Times New Roman"/>
        </w:rPr>
        <w:t xml:space="preserve"> (egg: 95 – 100 µm)</w:t>
      </w:r>
      <w:r w:rsidR="00207ECE" w:rsidRPr="001834D2">
        <w:rPr>
          <w:rFonts w:eastAsia="Times New Roman"/>
        </w:rPr>
        <w:t xml:space="preserve"> </w:t>
      </w:r>
      <w:r w:rsidR="00C67771" w:rsidRPr="001834D2">
        <w:rPr>
          <w:rFonts w:eastAsia="Times New Roman"/>
          <w:iCs/>
          <w:lang w:eastAsia="en-AU"/>
        </w:rPr>
        <w:fldChar w:fldCharType="begin">
          <w:fldData xml:space="preserve">PEVuZE5vdGU+PENpdGU+PEF1dGhvcj5UYWtlZGE8L0F1dGhvcj48WWVhcj4yMDA2PC9ZZWFyPjxS
ZWNOdW0+Mjg1PC9SZWNOdW0+PERpc3BsYXlUZXh0PihUYWtlZGEgZXQgYWwuLCAyMDA2KTwvRGlz
cGxheVRleHQ+PHJlY29yZD48cmVjLW51bWJlcj4yODU8L3JlYy1udW1iZXI+PGZvcmVpZ24ta2V5
cz48a2V5IGFwcD0iRU4iIGRiLWlkPSJydGFyMDUydHFwcncwZGVmMnQxeHc1enN3eDJhZnpzZnpy
dnMiIHRpbWVzdGFtcD0iMTU4MTQ2NTMyMCI+Mjg1PC9rZXk+PC9mb3JlaWduLWtleXM+PHJlZi10
eXBlIG5hbWU9IkpvdXJuYWwgQXJ0aWNsZSI+MTc8L3JlZi10eXBlPjxjb250cmlidXRvcnM+PGF1
dGhvcnM+PGF1dGhvcj5UYWtlZGEsIE5vcml5bzwvYXV0aG9yPjxhdXRob3I+S3lvenVrYSwgS2Vp
aWNoaXJvPC9hdXRob3I+PGF1dGhvcj5EZWd1Y2hpLCBSeXVzYWt1PC9hdXRob3I+PC9hdXRob3Jz
PjwvY29udHJpYnV0b3JzPjx0aXRsZXM+PHRpdGxlPjxzdHlsZSBmYWNlPSJub3JtYWwiIGZvbnQ9
ImRlZmF1bHQiIHNpemU9IjEwMCUiPkluY3JlYXNlIGluIGludHJhY2VsbHVsYXIgY0FNUCBpcyBh
IHByZXJlcXVpc2l0ZSBzaWduYWwgZm9yIGluaXRpYXRpb24gb2YgcGh5c2lvbG9naWNhbCBvb2N5
dGUgbWVpb3RpYyBtYXR1cmF0aW9uIGluIHRoZSBoeWRyb3pvYW4gPC9zdHlsZT48c3R5bGUgZmFj
ZT0iaXRhbGljIiBmb250PSJkZWZhdWx0IiBzaXplPSIxMDAlIj5DeXRhZWlzIHVjaGlkYWU8L3N0
eWxlPjwvdGl0bGU+PHNlY29uZGFyeS10aXRsZT5EZXZlbG9wbWVudGFsIGJpb2xvZ3k8L3NlY29u
ZGFyeS10aXRsZT48L3RpdGxlcz48cGVyaW9kaWNhbD48ZnVsbC10aXRsZT5EZXZlbG9wbWVudGFs
IGJpb2xvZ3k8L2Z1bGwtdGl0bGU+PC9wZXJpb2RpY2FsPjxwYWdlcz4yNDgtMjU4PC9wYWdlcz48
dm9sdW1lPjI5ODwvdm9sdW1lPjxudW1iZXI+MTwvbnVtYmVyPjxkYXRlcz48eWVhcj4yMDA2PC95
ZWFyPjwvZGF0ZXM+PGlzYm4+MDAxMi0xNjA2PC9pc2JuPjx1cmxzPjxyZWxhdGVkLXVybHM+PHVy
bD5odHRwczovL3BkZi5zY2llbmNlZGlyZWN0YXNzZXRzLmNvbS8yNzI1NDMvMS1zMi4wLVMwMDEy
MTYwNjA2WDA2NDc0LzEtczIuMC1TMDAxMjE2MDYwNjAwOTQ2OC9tYWluLnBkZj9YLUFtei1TZWN1
cml0eS1Ub2tlbj1JUW9KYjNKcFoybHVYMlZqRUklMkYlMkYlMkYlMkYlMkYlMkYlMkYlMkYlMkYl
MkYlMkZ3RWFDWFZ6TFdWaGMzUXRNU0pJTUVZQ0lRREtZWnJGUE9ETmVKeEt2VWZ2WGpDMGhJRThJ
VzloUmk0WnhmTGdQMUpEZHdJaEFJN3BxMmFPU0tVV0NoM3lhMTd6WTJEWFcwdTgwUiUyRll2Vm9C
VU1iJTJCQmRDMktyMERDTGolMkYlMkYlMkYlMkYlMkYlMkYlMkYlMkYlMkYlMkZ3RVFBeG9NTURV
NU1EQXpOVFEyT0RZMUlneFVUMnRQeGNOZndqODRoZFVxa1FPbDNXS1BmeTdSSHdxZ1RWeWdPTlVS
V1pXdkUyeWpuTmxCaTVYcnIzTjBSaTNmbXJvMHhHYzVSM3FHZWtRREhiWnRqN0JRUEJyRkpRQiUy
RmxrNzJpbDlZZkN3dFZlcnpEanl6amtLYllvQm5JQm8lMkZxMUdhY0RrS1dyaEIlMkZFS0NtMEpI
djAydk5ldzFiWDVYVWROeHp1d2x1TWlpWXRIY3FXZXY0eEgya0ZrWUpsZVVRd05pJTJGYVlkTUhi
V1BnQU9nTXpsN3ltZUh0UmhXQVFKaTJXJTJCbFZ4M1k1NnJGeXRqMEhIWWElMkZLSk8wUTlBUmJ2
UW9pVjl4ZEJBZ3Jsanl6YnhicTNEJTJGbGpBc0E1YkdicjlsRXRHVUhpaWZQUU1jMEZsQ1NHJTJG
VHJweTNqUGZPajBSa0taaVJQa1E0NmF5S2ZRVHZPczRZWEloblpFU3lWNURsS3NwOWR2TXFqNjUw
WENHWXE2QXNtMFlrNW5aTkxoS2prVnpJb3R4RFZBbmtwTEZFVDgyYk5MZCUyQmF6TmZrcTJiUVdV
UXBZQUtJUjc0RSUyQk5zdVlmeSUyRiUyQmYlMkIybk9FMlN3TFNxY01BMFZ1RDNqaG1TVk95TVZ4
NXpEUmQxQTdNc2RZNWhhVUJHdnZLWFNuNUhxQ2lINEFKS1VSOExqRzQ4NVppeFlWQklsemF2JTJG
R0hLd1Q5SDZZODRWVjhvNUw1NXhBcHdlYjl1NFREcCUyRkpuMUJUcnFBVTlZYWduQWdxMEc3RER1
TUd0YWRRVjZYcVJKbHp5ZEh2WGVIekVsTGJTQm14V3NvJTJGOCUyRm1wTWxlZVV2dHBkY2J6Q2ZB
ckpxN1hXdVFhUGhUTkUwNWtmWjJiaFhOQUM3ckh4SG5vRXQ4elVyMjR4U3dCNnpIZUZ5d3NQWVQx
TGRQMHBCSnVaJTJCb3RyS3dNNE9CUFhjWUE0VDk1SUgxYmF6JTJCT1kyR0o1VjhyVnFCMDAlMkZ1
Y3V0T29abUJ5TGU0S2N3SnJKZ2tVSkNzdEZGMUlmSkVZQWZ1bklKcXQ2TVdwJTJCM3klMkJWMUFR
TmFMVEZidXlXZW1QZnlGTW9iMU1BTlRTYWNyOVVXNEN0RVE4NFpJY2c4eUVnVnhydTBtVGJQVzA4
cUlHMjZmOUlaSyUyRmo3cG05WkNOUHBBbXo0alElM0QlM0QmYW1wO1gtQW16LUFsZ29yaXRobT1B
V1M0LUhNQUMtU0hBMjU2JmFtcDtYLUFtei1EYXRlPTIwMjAwNDI3VDA4MTcyNFomYW1wO1gtQW16
LVNpZ25lZEhlYWRlcnM9aG9zdCZhbXA7WC1BbXotRXhwaXJlcz0zMDAmYW1wO1gtQW16LUNyZWRl
bnRpYWw9QVNJQVEzUEhDVlRZM0VYWVg3R1QlMkYyMDIwMDQyNyUyRnVzLWVhc3QtMSUyRnMzJTJG
YXdzNF9yZXF1ZXN0JmFtcDtYLUFtei1TaWduYXR1cmU9NmNmM2RkMGVhMTNkZDE5OGY0NTY2MjQw
NmRkYmE4YTQ5OGNjNzVhOGQwODdhOWE0NmVhZjI1YTM1MTFmYmYwMiZhbXA7aGFzaD1hYTNlZmY4
NGY0NjcyOWFiZjlkZjY2MmYyMDQ5ZDJhYjFjOGU2YmM2NzM3MTU5NzNjMmZmM2VhY2Y4OGQ3MDVk
JmFtcDtob3N0PTY4MDQyYzk0MzU5MTAxM2FjMmIyNDMwYTg5YjI3MGY2YWYyYzc2ZDhkZmQwODZh
MDcxNzZhZmU3Yzc2YzJjNjEmYW1wO3BpaT1TMDAxMjE2MDYwNjAwOTQ2OCZhbXA7dGlkPXNwZGYt
ODY1ZDA5NTEtMzRlZC00YjkxLWExNzItMDMwZDBmM2QxMzA3JmFtcDtzaWQ9OTg2OTc3ODYxYTVh
YjI0YjZjNmE4ZWIzMjA3YzIxOTU4YTdlZ3hycWEmYW1wO3R5cGU9Y2xpZW50PC91cmw+PC9yZWxh
dGVkLXVybHM+PC91cmxzPjwvcmVjb3JkPjwvQ2l0ZT48L0VuZE5vdGU+AG==
</w:fldData>
        </w:fldChar>
      </w:r>
      <w:r w:rsidR="009A1424">
        <w:rPr>
          <w:rFonts w:eastAsia="Times New Roman"/>
          <w:iCs/>
          <w:lang w:eastAsia="en-AU"/>
        </w:rPr>
        <w:instrText xml:space="preserve"> ADDIN EN.CITE </w:instrText>
      </w:r>
      <w:r w:rsidR="009A1424">
        <w:rPr>
          <w:rFonts w:eastAsia="Times New Roman"/>
          <w:iCs/>
          <w:lang w:eastAsia="en-AU"/>
        </w:rPr>
        <w:fldChar w:fldCharType="begin">
          <w:fldData xml:space="preserve">PEVuZE5vdGU+PENpdGU+PEF1dGhvcj5UYWtlZGE8L0F1dGhvcj48WWVhcj4yMDA2PC9ZZWFyPjxS
ZWNOdW0+Mjg1PC9SZWNOdW0+PERpc3BsYXlUZXh0PihUYWtlZGEgZXQgYWwuLCAyMDA2KTwvRGlz
cGxheVRleHQ+PHJlY29yZD48cmVjLW51bWJlcj4yODU8L3JlYy1udW1iZXI+PGZvcmVpZ24ta2V5
cz48a2V5IGFwcD0iRU4iIGRiLWlkPSJydGFyMDUydHFwcncwZGVmMnQxeHc1enN3eDJhZnpzZnpy
dnMiIHRpbWVzdGFtcD0iMTU4MTQ2NTMyMCI+Mjg1PC9rZXk+PC9mb3JlaWduLWtleXM+PHJlZi10
eXBlIG5hbWU9IkpvdXJuYWwgQXJ0aWNsZSI+MTc8L3JlZi10eXBlPjxjb250cmlidXRvcnM+PGF1
dGhvcnM+PGF1dGhvcj5UYWtlZGEsIE5vcml5bzwvYXV0aG9yPjxhdXRob3I+S3lvenVrYSwgS2Vp
aWNoaXJvPC9hdXRob3I+PGF1dGhvcj5EZWd1Y2hpLCBSeXVzYWt1PC9hdXRob3I+PC9hdXRob3Jz
PjwvY29udHJpYnV0b3JzPjx0aXRsZXM+PHRpdGxlPjxzdHlsZSBmYWNlPSJub3JtYWwiIGZvbnQ9
ImRlZmF1bHQiIHNpemU9IjEwMCUiPkluY3JlYXNlIGluIGludHJhY2VsbHVsYXIgY0FNUCBpcyBh
IHByZXJlcXVpc2l0ZSBzaWduYWwgZm9yIGluaXRpYXRpb24gb2YgcGh5c2lvbG9naWNhbCBvb2N5
dGUgbWVpb3RpYyBtYXR1cmF0aW9uIGluIHRoZSBoeWRyb3pvYW4gPC9zdHlsZT48c3R5bGUgZmFj
ZT0iaXRhbGljIiBmb250PSJkZWZhdWx0IiBzaXplPSIxMDAlIj5DeXRhZWlzIHVjaGlkYWU8L3N0
eWxlPjwvdGl0bGU+PHNlY29uZGFyeS10aXRsZT5EZXZlbG9wbWVudGFsIGJpb2xvZ3k8L3NlY29u
ZGFyeS10aXRsZT48L3RpdGxlcz48cGVyaW9kaWNhbD48ZnVsbC10aXRsZT5EZXZlbG9wbWVudGFs
IGJpb2xvZ3k8L2Z1bGwtdGl0bGU+PC9wZXJpb2RpY2FsPjxwYWdlcz4yNDgtMjU4PC9wYWdlcz48
dm9sdW1lPjI5ODwvdm9sdW1lPjxudW1iZXI+MTwvbnVtYmVyPjxkYXRlcz48eWVhcj4yMDA2PC95
ZWFyPjwvZGF0ZXM+PGlzYm4+MDAxMi0xNjA2PC9pc2JuPjx1cmxzPjxyZWxhdGVkLXVybHM+PHVy
bD5odHRwczovL3BkZi5zY2llbmNlZGlyZWN0YXNzZXRzLmNvbS8yNzI1NDMvMS1zMi4wLVMwMDEy
MTYwNjA2WDA2NDc0LzEtczIuMC1TMDAxMjE2MDYwNjAwOTQ2OC9tYWluLnBkZj9YLUFtei1TZWN1
cml0eS1Ub2tlbj1JUW9KYjNKcFoybHVYMlZqRUklMkYlMkYlMkYlMkYlMkYlMkYlMkYlMkYlMkYl
MkYlMkZ3RWFDWFZ6TFdWaGMzUXRNU0pJTUVZQ0lRREtZWnJGUE9ETmVKeEt2VWZ2WGpDMGhJRThJ
VzloUmk0WnhmTGdQMUpEZHdJaEFJN3BxMmFPU0tVV0NoM3lhMTd6WTJEWFcwdTgwUiUyRll2Vm9C
VU1iJTJCQmRDMktyMERDTGolMkYlMkYlMkYlMkYlMkYlMkYlMkYlMkYlMkYlMkZ3RVFBeG9NTURV
NU1EQXpOVFEyT0RZMUlneFVUMnRQeGNOZndqODRoZFVxa1FPbDNXS1BmeTdSSHdxZ1RWeWdPTlVS
V1pXdkUyeWpuTmxCaTVYcnIzTjBSaTNmbXJvMHhHYzVSM3FHZWtRREhiWnRqN0JRUEJyRkpRQiUy
RmxrNzJpbDlZZkN3dFZlcnpEanl6amtLYllvQm5JQm8lMkZxMUdhY0RrS1dyaEIlMkZFS0NtMEpI
djAydk5ldzFiWDVYVWROeHp1d2x1TWlpWXRIY3FXZXY0eEgya0ZrWUpsZVVRd05pJTJGYVlkTUhi
V1BnQU9nTXpsN3ltZUh0UmhXQVFKaTJXJTJCbFZ4M1k1NnJGeXRqMEhIWWElMkZLSk8wUTlBUmJ2
UW9pVjl4ZEJBZ3Jsanl6YnhicTNEJTJGbGpBc0E1YkdicjlsRXRHVUhpaWZQUU1jMEZsQ1NHJTJG
VHJweTNqUGZPajBSa0taaVJQa1E0NmF5S2ZRVHZPczRZWEloblpFU3lWNURsS3NwOWR2TXFqNjUw
WENHWXE2QXNtMFlrNW5aTkxoS2prVnpJb3R4RFZBbmtwTEZFVDgyYk5MZCUyQmF6TmZrcTJiUVdV
UXBZQUtJUjc0RSUyQk5zdVlmeSUyRiUyQmYlMkIybk9FMlN3TFNxY01BMFZ1RDNqaG1TVk95TVZ4
NXpEUmQxQTdNc2RZNWhhVUJHdnZLWFNuNUhxQ2lINEFKS1VSOExqRzQ4NVppeFlWQklsemF2JTJG
R0hLd1Q5SDZZODRWVjhvNUw1NXhBcHdlYjl1NFREcCUyRkpuMUJUcnFBVTlZYWduQWdxMEc3RER1
TUd0YWRRVjZYcVJKbHp5ZEh2WGVIekVsTGJTQm14V3NvJTJGOCUyRm1wTWxlZVV2dHBkY2J6Q2ZB
ckpxN1hXdVFhUGhUTkUwNWtmWjJiaFhOQUM3ckh4SG5vRXQ4elVyMjR4U3dCNnpIZUZ5d3NQWVQx
TGRQMHBCSnVaJTJCb3RyS3dNNE9CUFhjWUE0VDk1SUgxYmF6JTJCT1kyR0o1VjhyVnFCMDAlMkZ1
Y3V0T29abUJ5TGU0S2N3SnJKZ2tVSkNzdEZGMUlmSkVZQWZ1bklKcXQ2TVdwJTJCM3klMkJWMUFR
TmFMVEZidXlXZW1QZnlGTW9iMU1BTlRTYWNyOVVXNEN0RVE4NFpJY2c4eUVnVnhydTBtVGJQVzA4
cUlHMjZmOUlaSyUyRmo3cG05WkNOUHBBbXo0alElM0QlM0QmYW1wO1gtQW16LUFsZ29yaXRobT1B
V1M0LUhNQUMtU0hBMjU2JmFtcDtYLUFtei1EYXRlPTIwMjAwNDI3VDA4MTcyNFomYW1wO1gtQW16
LVNpZ25lZEhlYWRlcnM9aG9zdCZhbXA7WC1BbXotRXhwaXJlcz0zMDAmYW1wO1gtQW16LUNyZWRl
bnRpYWw9QVNJQVEzUEhDVlRZM0VYWVg3R1QlMkYyMDIwMDQyNyUyRnVzLWVhc3QtMSUyRnMzJTJG
YXdzNF9yZXF1ZXN0JmFtcDtYLUFtei1TaWduYXR1cmU9NmNmM2RkMGVhMTNkZDE5OGY0NTY2MjQw
NmRkYmE4YTQ5OGNjNzVhOGQwODdhOWE0NmVhZjI1YTM1MTFmYmYwMiZhbXA7aGFzaD1hYTNlZmY4
NGY0NjcyOWFiZjlkZjY2MmYyMDQ5ZDJhYjFjOGU2YmM2NzM3MTU5NzNjMmZmM2VhY2Y4OGQ3MDVk
JmFtcDtob3N0PTY4MDQyYzk0MzU5MTAxM2FjMmIyNDMwYTg5YjI3MGY2YWYyYzc2ZDhkZmQwODZh
MDcxNzZhZmU3Yzc2YzJjNjEmYW1wO3BpaT1TMDAxMjE2MDYwNjAwOTQ2OCZhbXA7dGlkPXNwZGYt
ODY1ZDA5NTEtMzRlZC00YjkxLWExNzItMDMwZDBmM2QxMzA3JmFtcDtzaWQ9OTg2OTc3ODYxYTVh
YjI0YjZjNmE4ZWIzMjA3YzIxOTU4YTdlZ3hycWEmYW1wO3R5cGU9Y2xpZW50PC91cmw+PC9yZWxh
dGVkLXVybHM+PC91cmxzPjwvcmVjb3JkPjwvQ2l0ZT48L0VuZE5vdGU+AG==
</w:fldData>
        </w:fldChar>
      </w:r>
      <w:r w:rsidR="009A1424">
        <w:rPr>
          <w:rFonts w:eastAsia="Times New Roman"/>
          <w:iCs/>
          <w:lang w:eastAsia="en-AU"/>
        </w:rPr>
        <w:instrText xml:space="preserve"> ADDIN EN.CITE.DATA </w:instrText>
      </w:r>
      <w:r w:rsidR="009A1424">
        <w:rPr>
          <w:rFonts w:eastAsia="Times New Roman"/>
          <w:iCs/>
          <w:lang w:eastAsia="en-AU"/>
        </w:rPr>
      </w:r>
      <w:r w:rsidR="009A1424">
        <w:rPr>
          <w:rFonts w:eastAsia="Times New Roman"/>
          <w:iCs/>
          <w:lang w:eastAsia="en-AU"/>
        </w:rPr>
        <w:fldChar w:fldCharType="end"/>
      </w:r>
      <w:r w:rsidR="00C67771" w:rsidRPr="001834D2">
        <w:rPr>
          <w:rFonts w:eastAsia="Times New Roman"/>
          <w:iCs/>
          <w:lang w:eastAsia="en-AU"/>
        </w:rPr>
      </w:r>
      <w:r w:rsidR="00C67771" w:rsidRPr="001834D2">
        <w:rPr>
          <w:rFonts w:eastAsia="Times New Roman"/>
          <w:iCs/>
          <w:lang w:eastAsia="en-AU"/>
        </w:rPr>
        <w:fldChar w:fldCharType="separate"/>
      </w:r>
      <w:r w:rsidR="00024346">
        <w:rPr>
          <w:rFonts w:eastAsia="Times New Roman"/>
          <w:iCs/>
          <w:noProof/>
          <w:lang w:eastAsia="en-AU"/>
        </w:rPr>
        <w:t>(Takeda et al.</w:t>
      </w:r>
      <w:r w:rsidR="009A1424">
        <w:rPr>
          <w:rFonts w:eastAsia="Times New Roman"/>
          <w:iCs/>
          <w:noProof/>
          <w:lang w:eastAsia="en-AU"/>
        </w:rPr>
        <w:t xml:space="preserve"> 2006)</w:t>
      </w:r>
      <w:r w:rsidR="00C67771" w:rsidRPr="001834D2">
        <w:rPr>
          <w:rFonts w:eastAsia="Times New Roman"/>
          <w:iCs/>
          <w:lang w:eastAsia="en-AU"/>
        </w:rPr>
        <w:fldChar w:fldCharType="end"/>
      </w:r>
      <w:r w:rsidR="00EF2676" w:rsidRPr="001834D2">
        <w:rPr>
          <w:rFonts w:eastAsia="Times New Roman"/>
          <w:iCs/>
          <w:lang w:eastAsia="en-AU"/>
        </w:rPr>
        <w:t xml:space="preserve"> </w:t>
      </w:r>
      <w:r w:rsidR="00207ECE" w:rsidRPr="001834D2">
        <w:rPr>
          <w:rFonts w:eastAsia="Times New Roman"/>
        </w:rPr>
        <w:t xml:space="preserve">and </w:t>
      </w:r>
      <w:r w:rsidR="00207ECE" w:rsidRPr="001834D2">
        <w:rPr>
          <w:rFonts w:eastAsia="Times New Roman"/>
          <w:i/>
        </w:rPr>
        <w:t xml:space="preserve">Polyorchis penicillatus </w:t>
      </w:r>
      <w:r w:rsidR="00207ECE" w:rsidRPr="001834D2">
        <w:rPr>
          <w:rFonts w:eastAsia="Times New Roman"/>
        </w:rPr>
        <w:t>(egg: 100 µm)</w:t>
      </w:r>
      <w:r w:rsidR="00EF2676" w:rsidRPr="001834D2">
        <w:rPr>
          <w:rFonts w:eastAsia="Times New Roman"/>
        </w:rPr>
        <w:t xml:space="preserve"> </w:t>
      </w:r>
      <w:r w:rsidR="00C67771" w:rsidRPr="001834D2">
        <w:rPr>
          <w:rFonts w:eastAsia="Times New Roman"/>
          <w:lang w:eastAsia="en-AU"/>
        </w:rPr>
        <w:fldChar w:fldCharType="begin"/>
      </w:r>
      <w:r w:rsidR="009A1424">
        <w:rPr>
          <w:rFonts w:eastAsia="Times New Roman"/>
          <w:lang w:eastAsia="en-AU"/>
        </w:rPr>
        <w:instrText xml:space="preserve"> ADDIN EN.CITE &lt;EndNote&gt;&lt;Cite&gt;&lt;Author&gt;Strathmann&lt;/Author&gt;&lt;Year&gt;2017&lt;/Year&gt;&lt;RecNum&gt;89&lt;/RecNum&gt;&lt;DisplayText&gt;(Strathmann, 2017)&lt;/DisplayText&gt;&lt;record&gt;&lt;rec-number&gt;89&lt;/rec-number&gt;&lt;foreign-keys&gt;&lt;key app="EN" db-id="rtar052tqprw0def2t1xw5zswx2afzsfzrvs" timestamp="1578375114"&gt;89&lt;/key&gt;&lt;/foreign-keys&gt;&lt;ref-type name="Book"&gt;6&lt;/ref-type&gt;&lt;contributors&gt;&lt;authors&gt;&lt;author&gt;Strathmann,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larvae&lt;/title&gt;&lt;/titles&gt;&lt;dates&gt;&lt;year&gt;2017&lt;/year&gt;&lt;/dates&gt;&lt;publisher&gt;University of Washington Press&lt;/publisher&gt;&lt;isbn&gt;0295743247&lt;/isbn&gt;&lt;urls&gt;&lt;/urls&gt;&lt;/record&gt;&lt;/Cite&gt;&lt;/EndNote&gt;</w:instrText>
      </w:r>
      <w:r w:rsidR="00C67771" w:rsidRPr="001834D2">
        <w:rPr>
          <w:rFonts w:eastAsia="Times New Roman"/>
          <w:lang w:eastAsia="en-AU"/>
        </w:rPr>
        <w:fldChar w:fldCharType="separate"/>
      </w:r>
      <w:r w:rsidR="00024346">
        <w:rPr>
          <w:rFonts w:eastAsia="Times New Roman"/>
          <w:noProof/>
          <w:lang w:eastAsia="en-AU"/>
        </w:rPr>
        <w:t>(Strathmann</w:t>
      </w:r>
      <w:r w:rsidR="009A1424">
        <w:rPr>
          <w:rFonts w:eastAsia="Times New Roman"/>
          <w:noProof/>
          <w:lang w:eastAsia="en-AU"/>
        </w:rPr>
        <w:t xml:space="preserve"> 2017)</w:t>
      </w:r>
      <w:r w:rsidR="00C67771" w:rsidRPr="001834D2">
        <w:rPr>
          <w:rFonts w:eastAsia="Times New Roman"/>
          <w:lang w:eastAsia="en-AU"/>
        </w:rPr>
        <w:fldChar w:fldCharType="end"/>
      </w:r>
      <w:r w:rsidR="000E0A66">
        <w:rPr>
          <w:rFonts w:eastAsia="Times New Roman"/>
        </w:rPr>
        <w:t>.</w:t>
      </w:r>
      <w:r w:rsidR="00163FAB">
        <w:rPr>
          <w:rFonts w:eastAsia="Times New Roman"/>
        </w:rPr>
        <w:t xml:space="preserve"> </w:t>
      </w:r>
      <w:r w:rsidR="00F60C65" w:rsidRPr="001834D2">
        <w:rPr>
          <w:rFonts w:eastAsia="Times New Roman"/>
        </w:rPr>
        <w:t xml:space="preserve">The smallest reported medusa size was for </w:t>
      </w:r>
      <w:r w:rsidR="00F60C65" w:rsidRPr="001834D2">
        <w:rPr>
          <w:rFonts w:eastAsia="Times New Roman"/>
          <w:i/>
          <w:iCs/>
          <w:lang w:eastAsia="en-AU"/>
        </w:rPr>
        <w:t>Tubularia crocea</w:t>
      </w:r>
      <w:r w:rsidR="00F60C65" w:rsidRPr="001834D2">
        <w:rPr>
          <w:rFonts w:eastAsia="Times New Roman"/>
        </w:rPr>
        <w:t xml:space="preserve"> (medusa: 260 µm)</w:t>
      </w:r>
      <w:r w:rsidR="00EF2676" w:rsidRPr="001834D2">
        <w:rPr>
          <w:rFonts w:eastAsia="Times New Roman"/>
          <w:lang w:eastAsia="en-AU"/>
        </w:rPr>
        <w:t xml:space="preserve"> </w:t>
      </w:r>
      <w:r w:rsidR="00C67771" w:rsidRPr="001834D2">
        <w:rPr>
          <w:rFonts w:eastAsia="Times New Roman"/>
          <w:lang w:eastAsia="en-AU"/>
        </w:rPr>
        <w:fldChar w:fldCharType="begin"/>
      </w:r>
      <w:r w:rsidR="009A1424">
        <w:rPr>
          <w:rFonts w:eastAsia="Times New Roman"/>
          <w:lang w:eastAsia="en-AU"/>
        </w:rPr>
        <w:instrText xml:space="preserve"> ADDIN EN.CITE &lt;EndNote&gt;&lt;Cite&gt;&lt;Author&gt;Walters&lt;/Author&gt;&lt;Year&gt;1996&lt;/Year&gt;&lt;RecNum&gt;63&lt;/RecNum&gt;&lt;DisplayText&gt;(Walters and Wethey, 1996)&lt;/DisplayText&gt;&lt;record&gt;&lt;rec-number&gt;63&lt;/rec-number&gt;&lt;foreign-keys&gt;&lt;key app="EN" db-id="rtar052tqprw0def2t1xw5zswx2afzsfzrvs" timestamp="1576217298"&gt;63&lt;/key&gt;&lt;/foreign-keys&gt;&lt;ref-type name="Journal Article"&gt;17&lt;/ref-type&gt;&lt;contributors&gt;&lt;authors&gt;&lt;author&gt;Walters, Linda J&lt;/author&gt;&lt;author&gt;Wethey, David S&lt;/author&gt;&lt;/authors&gt;&lt;/contributors&gt;&lt;titles&gt;&lt;title&gt;Settlement and early post-settlement survival of sessile marine invertebrates on topographically complex surfaces: the importance of refuge dimensions and adult morphology&lt;/title&gt;&lt;secondary-title&gt;Marine Ecology Progress Series&lt;/secondary-title&gt;&lt;/titles&gt;&lt;periodical&gt;&lt;full-title&gt;Marine Ecology Progress Series&lt;/full-title&gt;&lt;/periodical&gt;&lt;pages&gt;161-171&lt;/pages&gt;&lt;volume&gt;137&lt;/volume&gt;&lt;dates&gt;&lt;year&gt;1996&lt;/year&gt;&lt;/dates&gt;&lt;isbn&gt;0171-8630&lt;/isbn&gt;&lt;urls&gt;&lt;/urls&gt;&lt;/record&gt;&lt;/Cite&gt;&lt;/EndNote&gt;</w:instrText>
      </w:r>
      <w:r w:rsidR="00C67771" w:rsidRPr="001834D2">
        <w:rPr>
          <w:rFonts w:eastAsia="Times New Roman"/>
          <w:lang w:eastAsia="en-AU"/>
        </w:rPr>
        <w:fldChar w:fldCharType="separate"/>
      </w:r>
      <w:r w:rsidR="00024346">
        <w:rPr>
          <w:rFonts w:eastAsia="Times New Roman"/>
          <w:noProof/>
          <w:lang w:eastAsia="en-AU"/>
        </w:rPr>
        <w:t>(Walters and Wethey</w:t>
      </w:r>
      <w:r w:rsidR="009A1424">
        <w:rPr>
          <w:rFonts w:eastAsia="Times New Roman"/>
          <w:noProof/>
          <w:lang w:eastAsia="en-AU"/>
        </w:rPr>
        <w:t xml:space="preserve"> 1996)</w:t>
      </w:r>
      <w:r w:rsidR="00C67771" w:rsidRPr="001834D2">
        <w:rPr>
          <w:rFonts w:eastAsia="Times New Roman"/>
          <w:lang w:eastAsia="en-AU"/>
        </w:rPr>
        <w:fldChar w:fldCharType="end"/>
      </w:r>
      <w:r w:rsidR="00F60C65" w:rsidRPr="001834D2">
        <w:rPr>
          <w:rFonts w:eastAsia="Times New Roman"/>
        </w:rPr>
        <w:t xml:space="preserve"> (</w:t>
      </w:r>
      <w:r w:rsidR="006A3EDD">
        <w:rPr>
          <w:rFonts w:cs="Calibri"/>
          <w:color w:val="000000"/>
          <w:bdr w:val="none" w:sz="0" w:space="0" w:color="auto" w:frame="1"/>
        </w:rPr>
        <w:fldChar w:fldCharType="begin"/>
      </w:r>
      <w:r w:rsidR="006A3EDD">
        <w:rPr>
          <w:rFonts w:cs="Calibri"/>
          <w:color w:val="000000"/>
          <w:bdr w:val="none" w:sz="0" w:space="0" w:color="auto" w:frame="1"/>
        </w:rPr>
        <w:instrText xml:space="preserve"> REF _Ref48746550 \h </w:instrText>
      </w:r>
      <w:r w:rsidR="006A3EDD">
        <w:rPr>
          <w:rFonts w:cs="Calibri"/>
          <w:color w:val="000000"/>
          <w:bdr w:val="none" w:sz="0" w:space="0" w:color="auto" w:frame="1"/>
        </w:rPr>
      </w:r>
      <w:r w:rsidR="006A3EDD">
        <w:rPr>
          <w:rFonts w:cs="Calibri"/>
          <w:color w:val="000000"/>
          <w:bdr w:val="none" w:sz="0" w:space="0" w:color="auto" w:frame="1"/>
        </w:rPr>
        <w:fldChar w:fldCharType="separate"/>
      </w:r>
      <w:r w:rsidR="0044649D" w:rsidRPr="00553076">
        <w:t xml:space="preserve">Table </w:t>
      </w:r>
      <w:r w:rsidR="0044649D">
        <w:rPr>
          <w:noProof/>
        </w:rPr>
        <w:t>11</w:t>
      </w:r>
      <w:r w:rsidR="006A3EDD">
        <w:rPr>
          <w:rFonts w:cs="Calibri"/>
          <w:color w:val="000000"/>
          <w:bdr w:val="none" w:sz="0" w:space="0" w:color="auto" w:frame="1"/>
        </w:rPr>
        <w:fldChar w:fldCharType="end"/>
      </w:r>
      <w:r w:rsidR="00F60C65" w:rsidRPr="001834D2">
        <w:rPr>
          <w:rFonts w:eastAsia="Times New Roman"/>
        </w:rPr>
        <w:t>).</w:t>
      </w:r>
    </w:p>
    <w:p w14:paraId="0A3608EC" w14:textId="371028C5" w:rsidR="00922FB5" w:rsidRPr="001834D2" w:rsidRDefault="00922FB5" w:rsidP="001834D2">
      <w:pPr>
        <w:rPr>
          <w:rFonts w:eastAsia="Times New Roman" w:cstheme="minorHAnsi"/>
        </w:rPr>
      </w:pPr>
      <w:r w:rsidRPr="001834D2">
        <w:rPr>
          <w:rFonts w:cs="Calibri"/>
          <w:color w:val="000000"/>
          <w:bdr w:val="none" w:sz="0" w:space="0" w:color="auto" w:frame="1"/>
        </w:rPr>
        <w:t>The literature search identified the minimum egg size of one species that has been identified as a</w:t>
      </w:r>
      <w:r w:rsidR="00050979" w:rsidRPr="001834D2">
        <w:rPr>
          <w:rFonts w:cs="Calibri"/>
          <w:color w:val="000000"/>
          <w:bdr w:val="none" w:sz="0" w:space="0" w:color="auto" w:frame="1"/>
        </w:rPr>
        <w:t xml:space="preserve"> </w:t>
      </w:r>
      <w:r w:rsidRPr="001834D2">
        <w:rPr>
          <w:rFonts w:cs="Calibri"/>
          <w:color w:val="000000"/>
          <w:bdr w:val="none" w:sz="0" w:space="0" w:color="auto" w:frame="1"/>
        </w:rPr>
        <w:t xml:space="preserve">biofouling risk species </w:t>
      </w:r>
      <w:r w:rsidR="00C67771" w:rsidRPr="001834D2">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1834D2">
        <w:rPr>
          <w:rFonts w:cs="Calibri"/>
          <w:color w:val="000000"/>
          <w:bdr w:val="none" w:sz="0" w:space="0" w:color="auto" w:frame="1"/>
        </w:rPr>
        <w:fldChar w:fldCharType="separate"/>
      </w:r>
      <w:r w:rsidR="00024346">
        <w:rPr>
          <w:rFonts w:cs="Calibri"/>
          <w:noProof/>
          <w:color w:val="000000"/>
          <w:bdr w:val="none" w:sz="0" w:space="0" w:color="auto" w:frame="1"/>
        </w:rPr>
        <w:t>(Hewitt et al.</w:t>
      </w:r>
      <w:r w:rsidR="00412657">
        <w:rPr>
          <w:rFonts w:cs="Calibri"/>
          <w:noProof/>
          <w:color w:val="000000"/>
          <w:bdr w:val="none" w:sz="0" w:space="0" w:color="auto" w:frame="1"/>
        </w:rPr>
        <w:t xml:space="preserve"> 2011;</w:t>
      </w:r>
      <w:r w:rsidR="00024346">
        <w:rPr>
          <w:rFonts w:cs="Calibri"/>
          <w:noProof/>
          <w:color w:val="000000"/>
          <w:bdr w:val="none" w:sz="0" w:space="0" w:color="auto" w:frame="1"/>
        </w:rPr>
        <w:t xml:space="preserve"> McClary and Nelligan</w:t>
      </w:r>
      <w:r w:rsidR="009A1424">
        <w:rPr>
          <w:rFonts w:cs="Calibri"/>
          <w:noProof/>
          <w:color w:val="000000"/>
          <w:bdr w:val="none" w:sz="0" w:space="0" w:color="auto" w:frame="1"/>
        </w:rPr>
        <w:t xml:space="preserve"> 2001)</w:t>
      </w:r>
      <w:r w:rsidR="00C67771" w:rsidRPr="001834D2">
        <w:rPr>
          <w:rFonts w:cs="Calibri"/>
          <w:color w:val="000000"/>
          <w:bdr w:val="none" w:sz="0" w:space="0" w:color="auto" w:frame="1"/>
        </w:rPr>
        <w:fldChar w:fldCharType="end"/>
      </w:r>
      <w:r w:rsidRPr="001834D2">
        <w:rPr>
          <w:rFonts w:cs="Calibri"/>
          <w:color w:val="000000"/>
          <w:bdr w:val="none" w:sz="0" w:space="0" w:color="auto" w:frame="1"/>
        </w:rPr>
        <w:t>.</w:t>
      </w:r>
      <w:r w:rsidR="00163FAB">
        <w:t xml:space="preserve"> </w:t>
      </w:r>
      <w:r w:rsidRPr="001834D2">
        <w:rPr>
          <w:rFonts w:cs="Calibri"/>
          <w:i/>
          <w:color w:val="000000"/>
          <w:bdr w:val="none" w:sz="0" w:space="0" w:color="auto" w:frame="1"/>
        </w:rPr>
        <w:t xml:space="preserve">Sarsia tubulosa </w:t>
      </w:r>
      <w:r w:rsidRPr="001834D2">
        <w:rPr>
          <w:rFonts w:cs="Calibri"/>
          <w:color w:val="000000"/>
          <w:bdr w:val="none" w:sz="0" w:space="0" w:color="auto" w:frame="1"/>
        </w:rPr>
        <w:t xml:space="preserve">was identified to have a minimum egg diameter of 80 </w:t>
      </w:r>
      <w:r w:rsidRPr="001834D2">
        <w:rPr>
          <w:rFonts w:eastAsia="Times New Roman" w:cstheme="minorHAnsi"/>
        </w:rPr>
        <w:t xml:space="preserve">µm </w:t>
      </w:r>
      <w:r w:rsidR="00C67771" w:rsidRPr="001834D2">
        <w:rPr>
          <w:rFonts w:eastAsia="Times New Roman" w:cstheme="minorHAnsi"/>
        </w:rPr>
        <w:fldChar w:fldCharType="begin"/>
      </w:r>
      <w:r w:rsidR="009A1424">
        <w:rPr>
          <w:rFonts w:eastAsia="Times New Roman" w:cstheme="minorHAnsi"/>
        </w:rPr>
        <w:instrText xml:space="preserve"> ADDIN EN.CITE &lt;EndNote&gt;&lt;Cite&gt;&lt;Author&gt;Freeman&lt;/Author&gt;&lt;Year&gt;1982&lt;/Year&gt;&lt;RecNum&gt;282&lt;/RecNum&gt;&lt;DisplayText&gt;(Freeman and Miller, 1982)&lt;/DisplayText&gt;&lt;record&gt;&lt;rec-number&gt;282&lt;/rec-number&gt;&lt;foreign-keys&gt;&lt;key app="EN" db-id="rtar052tqprw0def2t1xw5zswx2afzsfzrvs" timestamp="1581396357"&gt;282&lt;/key&gt;&lt;/foreign-keys&gt;&lt;ref-type name="Journal Article"&gt;17&lt;/ref-type&gt;&lt;contributors&gt;&lt;authors&gt;&lt;author&gt;Freeman, Gary&lt;/author&gt;&lt;author&gt;Miller, Richard L&lt;/author&gt;&lt;/authors&gt;&lt;/contributors&gt;&lt;titles&gt;&lt;title&gt;Hydrozoan eggs can only be fertilized at the site of polar body formation&lt;/title&gt;&lt;secondary-title&gt;Developmental biology&lt;/secondary-title&gt;&lt;/titles&gt;&lt;periodical&gt;&lt;full-title&gt;Developmental biology&lt;/full-title&gt;&lt;/periodical&gt;&lt;pages&gt;142-152&lt;/pages&gt;&lt;volume&gt;94&lt;/volume&gt;&lt;number&gt;1&lt;/number&gt;&lt;dates&gt;&lt;year&gt;1982&lt;/year&gt;&lt;/dates&gt;&lt;isbn&gt;0012-1606&lt;/isbn&gt;&lt;urls&gt;&lt;related-urls&gt;&lt;url&gt;https://www.sciencedirect.com/science/article/abs/pii/001216068290077X?via%3Dihub&lt;/url&gt;&lt;/related-urls&gt;&lt;/urls&gt;&lt;/record&gt;&lt;/Cite&gt;&lt;/EndNote&gt;</w:instrText>
      </w:r>
      <w:r w:rsidR="00C67771" w:rsidRPr="001834D2">
        <w:rPr>
          <w:rFonts w:eastAsia="Times New Roman" w:cstheme="minorHAnsi"/>
        </w:rPr>
        <w:fldChar w:fldCharType="separate"/>
      </w:r>
      <w:r w:rsidR="00024346">
        <w:rPr>
          <w:rFonts w:eastAsia="Times New Roman" w:cstheme="minorHAnsi"/>
          <w:noProof/>
        </w:rPr>
        <w:t>(Freeman and Miller</w:t>
      </w:r>
      <w:r w:rsidR="009A1424">
        <w:rPr>
          <w:rFonts w:eastAsia="Times New Roman" w:cstheme="minorHAnsi"/>
          <w:noProof/>
        </w:rPr>
        <w:t xml:space="preserve"> 1982)</w:t>
      </w:r>
      <w:r w:rsidR="00C67771" w:rsidRPr="001834D2">
        <w:rPr>
          <w:rFonts w:eastAsia="Times New Roman" w:cstheme="minorHAnsi"/>
        </w:rPr>
        <w:fldChar w:fldCharType="end"/>
      </w:r>
      <w:r w:rsidR="00A34E08" w:rsidRPr="001834D2">
        <w:rPr>
          <w:rFonts w:eastAsia="Times New Roman" w:cstheme="minorHAnsi"/>
        </w:rPr>
        <w:t>.</w:t>
      </w:r>
    </w:p>
    <w:p w14:paraId="0A5F4BFF" w14:textId="5D71D0BE" w:rsidR="00553076" w:rsidRPr="001A65B6" w:rsidRDefault="00553076" w:rsidP="001834D2">
      <w:pPr>
        <w:pStyle w:val="Caption"/>
      </w:pPr>
      <w:bookmarkStart w:id="86" w:name="_Ref48746550"/>
      <w:bookmarkStart w:id="87" w:name="_Toc38914010"/>
      <w:bookmarkStart w:id="88" w:name="_Toc51666041"/>
      <w:r w:rsidRPr="00553076">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11</w:t>
      </w:r>
      <w:r w:rsidR="00D76B84">
        <w:rPr>
          <w:noProof/>
        </w:rPr>
        <w:fldChar w:fldCharType="end"/>
      </w:r>
      <w:bookmarkEnd w:id="86"/>
      <w:r>
        <w:t xml:space="preserve"> </w:t>
      </w:r>
      <w:r w:rsidR="00E47392">
        <w:t>Propagule</w:t>
      </w:r>
      <w:r w:rsidRPr="00E86C95">
        <w:t xml:space="preserve"> sizes for</w:t>
      </w:r>
      <w:r>
        <w:t xml:space="preserve"> key</w:t>
      </w:r>
      <w:r w:rsidRPr="00E86C95">
        <w:t xml:space="preserve"> </w:t>
      </w:r>
      <w:r w:rsidRPr="001A65B6">
        <w:t>hydroid species</w:t>
      </w:r>
      <w:bookmarkEnd w:id="87"/>
      <w:bookmarkEnd w:id="88"/>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4-column table showing the propagule sizes for key hydroid species identified from a literature search. Data are shown in terms of: Species, Egg in micrometre, Medusa size in micrometre and References."/>
      </w:tblPr>
      <w:tblGrid>
        <w:gridCol w:w="2657"/>
        <w:gridCol w:w="963"/>
        <w:gridCol w:w="1675"/>
        <w:gridCol w:w="3738"/>
      </w:tblGrid>
      <w:tr w:rsidR="00E4512E" w:rsidRPr="008019AF" w14:paraId="2B241800" w14:textId="77777777" w:rsidTr="00E62CCD">
        <w:trPr>
          <w:cantSplit/>
          <w:tblHeader/>
        </w:trPr>
        <w:tc>
          <w:tcPr>
            <w:tcW w:w="2072" w:type="pct"/>
            <w:tcBorders>
              <w:top w:val="single" w:sz="4" w:space="0" w:color="auto"/>
              <w:bottom w:val="single" w:sz="4" w:space="0" w:color="auto"/>
            </w:tcBorders>
            <w:noWrap/>
            <w:hideMark/>
          </w:tcPr>
          <w:p w14:paraId="267BDC41" w14:textId="77777777" w:rsidR="00E4512E" w:rsidRPr="008019AF" w:rsidRDefault="00E4512E" w:rsidP="001834D2">
            <w:pPr>
              <w:pStyle w:val="TableHeading"/>
              <w:rPr>
                <w:lang w:eastAsia="en-AU"/>
              </w:rPr>
            </w:pPr>
            <w:r w:rsidRPr="008019AF">
              <w:rPr>
                <w:lang w:eastAsia="en-AU"/>
              </w:rPr>
              <w:t>Species</w:t>
            </w:r>
          </w:p>
        </w:tc>
        <w:tc>
          <w:tcPr>
            <w:tcW w:w="706" w:type="pct"/>
            <w:tcBorders>
              <w:top w:val="single" w:sz="4" w:space="0" w:color="auto"/>
              <w:bottom w:val="single" w:sz="4" w:space="0" w:color="auto"/>
            </w:tcBorders>
            <w:noWrap/>
            <w:hideMark/>
          </w:tcPr>
          <w:p w14:paraId="78BD6A0C" w14:textId="77777777" w:rsidR="00E4512E" w:rsidRPr="008019AF" w:rsidRDefault="00E4512E" w:rsidP="001834D2">
            <w:pPr>
              <w:pStyle w:val="TableHeading"/>
              <w:jc w:val="right"/>
              <w:rPr>
                <w:lang w:eastAsia="en-AU"/>
              </w:rPr>
            </w:pPr>
            <w:r w:rsidRPr="008019AF">
              <w:rPr>
                <w:lang w:eastAsia="en-AU"/>
              </w:rPr>
              <w:t>Egg (µm)</w:t>
            </w:r>
          </w:p>
        </w:tc>
        <w:tc>
          <w:tcPr>
            <w:tcW w:w="1390" w:type="pct"/>
            <w:tcBorders>
              <w:top w:val="single" w:sz="4" w:space="0" w:color="auto"/>
              <w:bottom w:val="single" w:sz="4" w:space="0" w:color="auto"/>
            </w:tcBorders>
            <w:noWrap/>
            <w:hideMark/>
          </w:tcPr>
          <w:p w14:paraId="159A56A8" w14:textId="77777777" w:rsidR="00E4512E" w:rsidRPr="008019AF" w:rsidRDefault="00E4512E" w:rsidP="001834D2">
            <w:pPr>
              <w:pStyle w:val="TableHeading"/>
              <w:jc w:val="right"/>
              <w:rPr>
                <w:lang w:eastAsia="en-AU"/>
              </w:rPr>
            </w:pPr>
            <w:r w:rsidRPr="008019AF">
              <w:rPr>
                <w:lang w:eastAsia="en-AU"/>
              </w:rPr>
              <w:t>Medusa size (µm)</w:t>
            </w:r>
          </w:p>
        </w:tc>
        <w:tc>
          <w:tcPr>
            <w:tcW w:w="831" w:type="pct"/>
            <w:tcBorders>
              <w:top w:val="single" w:sz="4" w:space="0" w:color="auto"/>
              <w:bottom w:val="single" w:sz="4" w:space="0" w:color="auto"/>
            </w:tcBorders>
            <w:noWrap/>
            <w:hideMark/>
          </w:tcPr>
          <w:p w14:paraId="5CFB2E17" w14:textId="77777777" w:rsidR="00E4512E" w:rsidRPr="008019AF" w:rsidRDefault="00E4512E" w:rsidP="00797761">
            <w:pPr>
              <w:pStyle w:val="TableHeading"/>
              <w:rPr>
                <w:lang w:eastAsia="en-AU"/>
              </w:rPr>
            </w:pPr>
            <w:r w:rsidRPr="008019AF">
              <w:rPr>
                <w:lang w:eastAsia="en-AU"/>
              </w:rPr>
              <w:t>References</w:t>
            </w:r>
          </w:p>
        </w:tc>
      </w:tr>
      <w:tr w:rsidR="00F60C65" w:rsidRPr="008019AF" w14:paraId="65354074" w14:textId="77777777" w:rsidTr="00E62CCD">
        <w:trPr>
          <w:cantSplit/>
        </w:trPr>
        <w:tc>
          <w:tcPr>
            <w:tcW w:w="2072" w:type="pct"/>
            <w:tcBorders>
              <w:top w:val="single" w:sz="4" w:space="0" w:color="auto"/>
            </w:tcBorders>
            <w:noWrap/>
          </w:tcPr>
          <w:p w14:paraId="6D761157" w14:textId="7B8BA07F" w:rsidR="00F60C65" w:rsidRPr="00E62CCD" w:rsidRDefault="00F60C65" w:rsidP="001834D2">
            <w:pPr>
              <w:pStyle w:val="TableText"/>
              <w:rPr>
                <w:i/>
                <w:lang w:eastAsia="en-AU"/>
              </w:rPr>
            </w:pPr>
            <w:r w:rsidRPr="00E62CCD">
              <w:rPr>
                <w:i/>
                <w:lang w:eastAsia="en-AU"/>
              </w:rPr>
              <w:t>Sarsia turbulosa</w:t>
            </w:r>
          </w:p>
        </w:tc>
        <w:tc>
          <w:tcPr>
            <w:tcW w:w="706" w:type="pct"/>
            <w:tcBorders>
              <w:top w:val="single" w:sz="4" w:space="0" w:color="auto"/>
            </w:tcBorders>
            <w:noWrap/>
          </w:tcPr>
          <w:p w14:paraId="65841995" w14:textId="394C6E87" w:rsidR="00F60C65" w:rsidRPr="008019AF" w:rsidRDefault="00F60C65" w:rsidP="001834D2">
            <w:pPr>
              <w:pStyle w:val="TableText"/>
              <w:jc w:val="right"/>
              <w:rPr>
                <w:lang w:eastAsia="en-AU"/>
              </w:rPr>
            </w:pPr>
            <w:r w:rsidRPr="008019AF">
              <w:rPr>
                <w:lang w:eastAsia="en-AU"/>
              </w:rPr>
              <w:t>80</w:t>
            </w:r>
            <w:r w:rsidR="00812672" w:rsidRPr="008019AF">
              <w:rPr>
                <w:lang w:eastAsia="en-AU"/>
              </w:rPr>
              <w:t xml:space="preserve"> </w:t>
            </w:r>
            <w:r w:rsidR="00812672" w:rsidRPr="008019AF">
              <w:rPr>
                <w:rFonts w:ascii="Calibri" w:hAnsi="Calibri" w:cs="Calibri"/>
                <w:color w:val="000000"/>
                <w:bdr w:val="none" w:sz="0" w:space="0" w:color="auto" w:frame="1"/>
              </w:rPr>
              <w:t xml:space="preserve">– </w:t>
            </w:r>
            <w:r w:rsidRPr="008019AF">
              <w:rPr>
                <w:lang w:eastAsia="en-AU"/>
              </w:rPr>
              <w:t>95</w:t>
            </w:r>
          </w:p>
        </w:tc>
        <w:tc>
          <w:tcPr>
            <w:tcW w:w="1390" w:type="pct"/>
            <w:tcBorders>
              <w:top w:val="single" w:sz="4" w:space="0" w:color="auto"/>
            </w:tcBorders>
            <w:noWrap/>
          </w:tcPr>
          <w:p w14:paraId="17D66763" w14:textId="34899FE4" w:rsidR="00F60C65" w:rsidRPr="008019AF" w:rsidRDefault="00C97AE8" w:rsidP="001834D2">
            <w:pPr>
              <w:pStyle w:val="TableText"/>
              <w:jc w:val="right"/>
              <w:rPr>
                <w:lang w:eastAsia="en-AU"/>
              </w:rPr>
            </w:pPr>
            <w:r>
              <w:rPr>
                <w:lang w:eastAsia="en-AU"/>
              </w:rPr>
              <w:t>–</w:t>
            </w:r>
          </w:p>
        </w:tc>
        <w:tc>
          <w:tcPr>
            <w:tcW w:w="831" w:type="pct"/>
            <w:tcBorders>
              <w:top w:val="single" w:sz="4" w:space="0" w:color="auto"/>
            </w:tcBorders>
            <w:noWrap/>
          </w:tcPr>
          <w:p w14:paraId="1748F6EB" w14:textId="5E5173B2" w:rsidR="00F60C65" w:rsidRPr="008019AF" w:rsidRDefault="00C67771" w:rsidP="00797761">
            <w:pPr>
              <w:pStyle w:val="TableText"/>
              <w:rPr>
                <w:lang w:eastAsia="en-AU"/>
              </w:rPr>
            </w:pPr>
            <w:r>
              <w:rPr>
                <w:lang w:eastAsia="en-AU"/>
              </w:rPr>
              <w:fldChar w:fldCharType="begin"/>
            </w:r>
            <w:r w:rsidR="009A1424">
              <w:rPr>
                <w:lang w:eastAsia="en-AU"/>
              </w:rPr>
              <w:instrText xml:space="preserve"> ADDIN EN.CITE &lt;EndNote&gt;&lt;Cite&gt;&lt;Author&gt;Freeman&lt;/Author&gt;&lt;Year&gt;1982&lt;/Year&gt;&lt;RecNum&gt;282&lt;/RecNum&gt;&lt;DisplayText&gt;(Freeman and Miller, 1982, Strathmann, 1987)&lt;/DisplayText&gt;&lt;record&gt;&lt;rec-number&gt;282&lt;/rec-number&gt;&lt;foreign-keys&gt;&lt;key app="EN" db-id="rtar052tqprw0def2t1xw5zswx2afzsfzrvs" timestamp="1581396357"&gt;282&lt;/key&gt;&lt;/foreign-keys&gt;&lt;ref-type name="Journal Article"&gt;17&lt;/ref-type&gt;&lt;contributors&gt;&lt;authors&gt;&lt;author&gt;Freeman, Gary&lt;/author&gt;&lt;author&gt;Miller, Richard L&lt;/author&gt;&lt;/authors&gt;&lt;/contributors&gt;&lt;titles&gt;&lt;title&gt;Hydrozoan eggs can only be fertilized at the site of polar body formation&lt;/title&gt;&lt;secondary-title&gt;Developmental biology&lt;/secondary-title&gt;&lt;/titles&gt;&lt;periodical&gt;&lt;full-title&gt;Developmental biology&lt;/full-title&gt;&lt;/periodical&gt;&lt;pages&gt;142-152&lt;/pages&gt;&lt;volume&gt;94&lt;/volume&gt;&lt;number&gt;1&lt;/number&gt;&lt;dates&gt;&lt;year&gt;1982&lt;/year&gt;&lt;/dates&gt;&lt;isbn&gt;0012-1606&lt;/isbn&gt;&lt;urls&gt;&lt;related-urls&gt;&lt;url&gt;https://www.sciencedirect.com/science/article/abs/pii/001216068290077X?via%3Dihub&lt;/url&gt;&lt;/related-urls&gt;&lt;/urls&gt;&lt;/record&gt;&lt;/Cite&gt;&lt;Cite&gt;&lt;Author&gt;Strathmann&lt;/Author&gt;&lt;Year&gt;1987&lt;/Year&gt;&lt;RecNum&gt;691&lt;/RecNum&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lang w:eastAsia="en-AU"/>
              </w:rPr>
              <w:fldChar w:fldCharType="separate"/>
            </w:r>
            <w:r w:rsidR="00024346">
              <w:rPr>
                <w:noProof/>
                <w:lang w:eastAsia="en-AU"/>
              </w:rPr>
              <w:t>(Freeman and Miller 1982; Strathmann</w:t>
            </w:r>
            <w:r w:rsidR="009A1424">
              <w:rPr>
                <w:noProof/>
                <w:lang w:eastAsia="en-AU"/>
              </w:rPr>
              <w:t xml:space="preserve"> 1987)</w:t>
            </w:r>
            <w:r>
              <w:rPr>
                <w:lang w:eastAsia="en-AU"/>
              </w:rPr>
              <w:fldChar w:fldCharType="end"/>
            </w:r>
          </w:p>
        </w:tc>
      </w:tr>
      <w:tr w:rsidR="00E4512E" w:rsidRPr="008019AF" w14:paraId="1D1697D2" w14:textId="77777777" w:rsidTr="00E62CCD">
        <w:trPr>
          <w:cantSplit/>
        </w:trPr>
        <w:tc>
          <w:tcPr>
            <w:tcW w:w="2072" w:type="pct"/>
            <w:noWrap/>
            <w:hideMark/>
          </w:tcPr>
          <w:p w14:paraId="610296B3" w14:textId="1D8AEF9D" w:rsidR="00E4512E" w:rsidRPr="00E62CCD" w:rsidRDefault="009B183B" w:rsidP="001834D2">
            <w:pPr>
              <w:pStyle w:val="TableText"/>
              <w:rPr>
                <w:i/>
                <w:lang w:eastAsia="en-AU"/>
              </w:rPr>
            </w:pPr>
            <w:r w:rsidRPr="00E62CCD">
              <w:rPr>
                <w:i/>
                <w:lang w:eastAsia="en-AU"/>
              </w:rPr>
              <w:t>Gonoionemus vertens</w:t>
            </w:r>
          </w:p>
        </w:tc>
        <w:tc>
          <w:tcPr>
            <w:tcW w:w="706" w:type="pct"/>
            <w:noWrap/>
            <w:hideMark/>
          </w:tcPr>
          <w:p w14:paraId="3B5C2D0A" w14:textId="032AC4A4" w:rsidR="00E4512E" w:rsidRPr="008019AF" w:rsidRDefault="009B183B" w:rsidP="001834D2">
            <w:pPr>
              <w:pStyle w:val="TableText"/>
              <w:jc w:val="right"/>
              <w:rPr>
                <w:lang w:eastAsia="en-AU"/>
              </w:rPr>
            </w:pPr>
            <w:r w:rsidRPr="008019AF">
              <w:rPr>
                <w:lang w:eastAsia="en-AU"/>
              </w:rPr>
              <w:t>95</w:t>
            </w:r>
            <w:r w:rsidR="00812672" w:rsidRPr="008019AF">
              <w:rPr>
                <w:lang w:eastAsia="en-AU"/>
              </w:rPr>
              <w:t xml:space="preserve"> </w:t>
            </w:r>
            <w:r w:rsidR="00812672" w:rsidRPr="008019AF">
              <w:rPr>
                <w:rFonts w:ascii="Calibri" w:hAnsi="Calibri" w:cs="Calibri"/>
                <w:color w:val="000000"/>
                <w:bdr w:val="none" w:sz="0" w:space="0" w:color="auto" w:frame="1"/>
              </w:rPr>
              <w:t xml:space="preserve">– </w:t>
            </w:r>
            <w:r w:rsidR="00E4512E" w:rsidRPr="008019AF">
              <w:rPr>
                <w:lang w:eastAsia="en-AU"/>
              </w:rPr>
              <w:t>1</w:t>
            </w:r>
            <w:r w:rsidRPr="008019AF">
              <w:rPr>
                <w:lang w:eastAsia="en-AU"/>
              </w:rPr>
              <w:t>0</w:t>
            </w:r>
            <w:r w:rsidR="00E4512E" w:rsidRPr="008019AF">
              <w:rPr>
                <w:lang w:eastAsia="en-AU"/>
              </w:rPr>
              <w:t>0</w:t>
            </w:r>
          </w:p>
        </w:tc>
        <w:tc>
          <w:tcPr>
            <w:tcW w:w="1390" w:type="pct"/>
            <w:noWrap/>
            <w:hideMark/>
          </w:tcPr>
          <w:p w14:paraId="5A38B492" w14:textId="70FEBFE5" w:rsidR="00E4512E" w:rsidRPr="008019AF" w:rsidRDefault="00C97AE8" w:rsidP="001834D2">
            <w:pPr>
              <w:pStyle w:val="TableText"/>
              <w:jc w:val="right"/>
              <w:rPr>
                <w:lang w:eastAsia="en-AU"/>
              </w:rPr>
            </w:pPr>
            <w:r>
              <w:rPr>
                <w:lang w:eastAsia="en-AU"/>
              </w:rPr>
              <w:t>–</w:t>
            </w:r>
          </w:p>
        </w:tc>
        <w:tc>
          <w:tcPr>
            <w:tcW w:w="831" w:type="pct"/>
            <w:noWrap/>
            <w:hideMark/>
          </w:tcPr>
          <w:p w14:paraId="4C741A02" w14:textId="4CD631FB" w:rsidR="00E4512E" w:rsidRPr="008019AF" w:rsidRDefault="00C67771" w:rsidP="00797761">
            <w:pPr>
              <w:pStyle w:val="TableText"/>
              <w:rPr>
                <w:lang w:eastAsia="en-AU"/>
              </w:rPr>
            </w:pPr>
            <w:r>
              <w:rPr>
                <w:lang w:eastAsia="en-AU"/>
              </w:rPr>
              <w:fldChar w:fldCharType="begin">
                <w:fldData xml:space="preserve">PEVuZE5vdGU+PENpdGU+PEF1dGhvcj5UYWtlZGE8L0F1dGhvcj48WWVhcj4yMDA2PC9ZZWFyPjxS
ZWNOdW0+Mjg1PC9SZWNOdW0+PERpc3BsYXlUZXh0PihUYWtlZGEgZXQgYWwuLCAyMDA2KTwvRGlz
cGxheVRleHQ+PHJlY29yZD48cmVjLW51bWJlcj4yODU8L3JlYy1udW1iZXI+PGZvcmVpZ24ta2V5
cz48a2V5IGFwcD0iRU4iIGRiLWlkPSJydGFyMDUydHFwcncwZGVmMnQxeHc1enN3eDJhZnpzZnpy
dnMiIHRpbWVzdGFtcD0iMTU4MTQ2NTMyMCI+Mjg1PC9rZXk+PC9mb3JlaWduLWtleXM+PHJlZi10
eXBlIG5hbWU9IkpvdXJuYWwgQXJ0aWNsZSI+MTc8L3JlZi10eXBlPjxjb250cmlidXRvcnM+PGF1
dGhvcnM+PGF1dGhvcj5UYWtlZGEsIE5vcml5bzwvYXV0aG9yPjxhdXRob3I+S3lvenVrYSwgS2Vp
aWNoaXJvPC9hdXRob3I+PGF1dGhvcj5EZWd1Y2hpLCBSeXVzYWt1PC9hdXRob3I+PC9hdXRob3Jz
PjwvY29udHJpYnV0b3JzPjx0aXRsZXM+PHRpdGxlPjxzdHlsZSBmYWNlPSJub3JtYWwiIGZvbnQ9
ImRlZmF1bHQiIHNpemU9IjEwMCUiPkluY3JlYXNlIGluIGludHJhY2VsbHVsYXIgY0FNUCBpcyBh
IHByZXJlcXVpc2l0ZSBzaWduYWwgZm9yIGluaXRpYXRpb24gb2YgcGh5c2lvbG9naWNhbCBvb2N5
dGUgbWVpb3RpYyBtYXR1cmF0aW9uIGluIHRoZSBoeWRyb3pvYW4gPC9zdHlsZT48c3R5bGUgZmFj
ZT0iaXRhbGljIiBmb250PSJkZWZhdWx0IiBzaXplPSIxMDAlIj5DeXRhZWlzIHVjaGlkYWU8L3N0
eWxlPjwvdGl0bGU+PHNlY29uZGFyeS10aXRsZT5EZXZlbG9wbWVudGFsIGJpb2xvZ3k8L3NlY29u
ZGFyeS10aXRsZT48L3RpdGxlcz48cGVyaW9kaWNhbD48ZnVsbC10aXRsZT5EZXZlbG9wbWVudGFs
IGJpb2xvZ3k8L2Z1bGwtdGl0bGU+PC9wZXJpb2RpY2FsPjxwYWdlcz4yNDgtMjU4PC9wYWdlcz48
dm9sdW1lPjI5ODwvdm9sdW1lPjxudW1iZXI+MTwvbnVtYmVyPjxkYXRlcz48eWVhcj4yMDA2PC95
ZWFyPjwvZGF0ZXM+PGlzYm4+MDAxMi0xNjA2PC9pc2JuPjx1cmxzPjxyZWxhdGVkLXVybHM+PHVy
bD5odHRwczovL3BkZi5zY2llbmNlZGlyZWN0YXNzZXRzLmNvbS8yNzI1NDMvMS1zMi4wLVMwMDEy
MTYwNjA2WDA2NDc0LzEtczIuMC1TMDAxMjE2MDYwNjAwOTQ2OC9tYWluLnBkZj9YLUFtei1TZWN1
cml0eS1Ub2tlbj1JUW9KYjNKcFoybHVYMlZqRUklMkYlMkYlMkYlMkYlMkYlMkYlMkYlMkYlMkYl
MkYlMkZ3RWFDWFZ6TFdWaGMzUXRNU0pJTUVZQ0lRREtZWnJGUE9ETmVKeEt2VWZ2WGpDMGhJRThJ
VzloUmk0WnhmTGdQMUpEZHdJaEFJN3BxMmFPU0tVV0NoM3lhMTd6WTJEWFcwdTgwUiUyRll2Vm9C
VU1iJTJCQmRDMktyMERDTGolMkYlMkYlMkYlMkYlMkYlMkYlMkYlMkYlMkYlMkZ3RVFBeG9NTURV
NU1EQXpOVFEyT0RZMUlneFVUMnRQeGNOZndqODRoZFVxa1FPbDNXS1BmeTdSSHdxZ1RWeWdPTlVS
V1pXdkUyeWpuTmxCaTVYcnIzTjBSaTNmbXJvMHhHYzVSM3FHZWtRREhiWnRqN0JRUEJyRkpRQiUy
RmxrNzJpbDlZZkN3dFZlcnpEanl6amtLYllvQm5JQm8lMkZxMUdhY0RrS1dyaEIlMkZFS0NtMEpI
djAydk5ldzFiWDVYVWROeHp1d2x1TWlpWXRIY3FXZXY0eEgya0ZrWUpsZVVRd05pJTJGYVlkTUhi
V1BnQU9nTXpsN3ltZUh0UmhXQVFKaTJXJTJCbFZ4M1k1NnJGeXRqMEhIWWElMkZLSk8wUTlBUmJ2
UW9pVjl4ZEJBZ3Jsanl6YnhicTNEJTJGbGpBc0E1YkdicjlsRXRHVUhpaWZQUU1jMEZsQ1NHJTJG
VHJweTNqUGZPajBSa0taaVJQa1E0NmF5S2ZRVHZPczRZWEloblpFU3lWNURsS3NwOWR2TXFqNjUw
WENHWXE2QXNtMFlrNW5aTkxoS2prVnpJb3R4RFZBbmtwTEZFVDgyYk5MZCUyQmF6TmZrcTJiUVdV
UXBZQUtJUjc0RSUyQk5zdVlmeSUyRiUyQmYlMkIybk9FMlN3TFNxY01BMFZ1RDNqaG1TVk95TVZ4
NXpEUmQxQTdNc2RZNWhhVUJHdnZLWFNuNUhxQ2lINEFKS1VSOExqRzQ4NVppeFlWQklsemF2JTJG
R0hLd1Q5SDZZODRWVjhvNUw1NXhBcHdlYjl1NFREcCUyRkpuMUJUcnFBVTlZYWduQWdxMEc3RER1
TUd0YWRRVjZYcVJKbHp5ZEh2WGVIekVsTGJTQm14V3NvJTJGOCUyRm1wTWxlZVV2dHBkY2J6Q2ZB
ckpxN1hXdVFhUGhUTkUwNWtmWjJiaFhOQUM3ckh4SG5vRXQ4elVyMjR4U3dCNnpIZUZ5d3NQWVQx
TGRQMHBCSnVaJTJCb3RyS3dNNE9CUFhjWUE0VDk1SUgxYmF6JTJCT1kyR0o1VjhyVnFCMDAlMkZ1
Y3V0T29abUJ5TGU0S2N3SnJKZ2tVSkNzdEZGMUlmSkVZQWZ1bklKcXQ2TVdwJTJCM3klMkJWMUFR
TmFMVEZidXlXZW1QZnlGTW9iMU1BTlRTYWNyOVVXNEN0RVE4NFpJY2c4eUVnVnhydTBtVGJQVzA4
cUlHMjZmOUlaSyUyRmo3cG05WkNOUHBBbXo0alElM0QlM0QmYW1wO1gtQW16LUFsZ29yaXRobT1B
V1M0LUhNQUMtU0hBMjU2JmFtcDtYLUFtei1EYXRlPTIwMjAwNDI3VDA4MTcyNFomYW1wO1gtQW16
LVNpZ25lZEhlYWRlcnM9aG9zdCZhbXA7WC1BbXotRXhwaXJlcz0zMDAmYW1wO1gtQW16LUNyZWRl
bnRpYWw9QVNJQVEzUEhDVlRZM0VYWVg3R1QlMkYyMDIwMDQyNyUyRnVzLWVhc3QtMSUyRnMzJTJG
YXdzNF9yZXF1ZXN0JmFtcDtYLUFtei1TaWduYXR1cmU9NmNmM2RkMGVhMTNkZDE5OGY0NTY2MjQw
NmRkYmE4YTQ5OGNjNzVhOGQwODdhOWE0NmVhZjI1YTM1MTFmYmYwMiZhbXA7aGFzaD1hYTNlZmY4
NGY0NjcyOWFiZjlkZjY2MmYyMDQ5ZDJhYjFjOGU2YmM2NzM3MTU5NzNjMmZmM2VhY2Y4OGQ3MDVk
JmFtcDtob3N0PTY4MDQyYzk0MzU5MTAxM2FjMmIyNDMwYTg5YjI3MGY2YWYyYzc2ZDhkZmQwODZh
MDcxNzZhZmU3Yzc2YzJjNjEmYW1wO3BpaT1TMDAxMjE2MDYwNjAwOTQ2OCZhbXA7dGlkPXNwZGYt
ODY1ZDA5NTEtMzRlZC00YjkxLWExNzItMDMwZDBmM2QxMzA3JmFtcDtzaWQ9OTg2OTc3ODYxYTVh
YjI0YjZjNmE4ZWIzMjA3YzIxOTU4YTdlZ3hycWEmYW1wO3R5cGU9Y2xpZW50PC91cmw+PC9yZWxh
dGVkLXVybHM+PC91cmxzPjwvcmVjb3JkPjwvQ2l0ZT48L0VuZE5vdGU+AG==
</w:fldData>
              </w:fldChar>
            </w:r>
            <w:r w:rsidR="009A1424">
              <w:rPr>
                <w:lang w:eastAsia="en-AU"/>
              </w:rPr>
              <w:instrText xml:space="preserve"> ADDIN EN.CITE </w:instrText>
            </w:r>
            <w:r w:rsidR="009A1424">
              <w:rPr>
                <w:lang w:eastAsia="en-AU"/>
              </w:rPr>
              <w:fldChar w:fldCharType="begin">
                <w:fldData xml:space="preserve">PEVuZE5vdGU+PENpdGU+PEF1dGhvcj5UYWtlZGE8L0F1dGhvcj48WWVhcj4yMDA2PC9ZZWFyPjxS
ZWNOdW0+Mjg1PC9SZWNOdW0+PERpc3BsYXlUZXh0PihUYWtlZGEgZXQgYWwuLCAyMDA2KTwvRGlz
cGxheVRleHQ+PHJlY29yZD48cmVjLW51bWJlcj4yODU8L3JlYy1udW1iZXI+PGZvcmVpZ24ta2V5
cz48a2V5IGFwcD0iRU4iIGRiLWlkPSJydGFyMDUydHFwcncwZGVmMnQxeHc1enN3eDJhZnpzZnpy
dnMiIHRpbWVzdGFtcD0iMTU4MTQ2NTMyMCI+Mjg1PC9rZXk+PC9mb3JlaWduLWtleXM+PHJlZi10
eXBlIG5hbWU9IkpvdXJuYWwgQXJ0aWNsZSI+MTc8L3JlZi10eXBlPjxjb250cmlidXRvcnM+PGF1
dGhvcnM+PGF1dGhvcj5UYWtlZGEsIE5vcml5bzwvYXV0aG9yPjxhdXRob3I+S3lvenVrYSwgS2Vp
aWNoaXJvPC9hdXRob3I+PGF1dGhvcj5EZWd1Y2hpLCBSeXVzYWt1PC9hdXRob3I+PC9hdXRob3Jz
PjwvY29udHJpYnV0b3JzPjx0aXRsZXM+PHRpdGxlPjxzdHlsZSBmYWNlPSJub3JtYWwiIGZvbnQ9
ImRlZmF1bHQiIHNpemU9IjEwMCUiPkluY3JlYXNlIGluIGludHJhY2VsbHVsYXIgY0FNUCBpcyBh
IHByZXJlcXVpc2l0ZSBzaWduYWwgZm9yIGluaXRpYXRpb24gb2YgcGh5c2lvbG9naWNhbCBvb2N5
dGUgbWVpb3RpYyBtYXR1cmF0aW9uIGluIHRoZSBoeWRyb3pvYW4gPC9zdHlsZT48c3R5bGUgZmFj
ZT0iaXRhbGljIiBmb250PSJkZWZhdWx0IiBzaXplPSIxMDAlIj5DeXRhZWlzIHVjaGlkYWU8L3N0
eWxlPjwvdGl0bGU+PHNlY29uZGFyeS10aXRsZT5EZXZlbG9wbWVudGFsIGJpb2xvZ3k8L3NlY29u
ZGFyeS10aXRsZT48L3RpdGxlcz48cGVyaW9kaWNhbD48ZnVsbC10aXRsZT5EZXZlbG9wbWVudGFs
IGJpb2xvZ3k8L2Z1bGwtdGl0bGU+PC9wZXJpb2RpY2FsPjxwYWdlcz4yNDgtMjU4PC9wYWdlcz48
dm9sdW1lPjI5ODwvdm9sdW1lPjxudW1iZXI+MTwvbnVtYmVyPjxkYXRlcz48eWVhcj4yMDA2PC95
ZWFyPjwvZGF0ZXM+PGlzYm4+MDAxMi0xNjA2PC9pc2JuPjx1cmxzPjxyZWxhdGVkLXVybHM+PHVy
bD5odHRwczovL3BkZi5zY2llbmNlZGlyZWN0YXNzZXRzLmNvbS8yNzI1NDMvMS1zMi4wLVMwMDEy
MTYwNjA2WDA2NDc0LzEtczIuMC1TMDAxMjE2MDYwNjAwOTQ2OC9tYWluLnBkZj9YLUFtei1TZWN1
cml0eS1Ub2tlbj1JUW9KYjNKcFoybHVYMlZqRUklMkYlMkYlMkYlMkYlMkYlMkYlMkYlMkYlMkYl
MkYlMkZ3RWFDWFZ6TFdWaGMzUXRNU0pJTUVZQ0lRREtZWnJGUE9ETmVKeEt2VWZ2WGpDMGhJRThJ
VzloUmk0WnhmTGdQMUpEZHdJaEFJN3BxMmFPU0tVV0NoM3lhMTd6WTJEWFcwdTgwUiUyRll2Vm9C
VU1iJTJCQmRDMktyMERDTGolMkYlMkYlMkYlMkYlMkYlMkYlMkYlMkYlMkYlMkZ3RVFBeG9NTURV
NU1EQXpOVFEyT0RZMUlneFVUMnRQeGNOZndqODRoZFVxa1FPbDNXS1BmeTdSSHdxZ1RWeWdPTlVS
V1pXdkUyeWpuTmxCaTVYcnIzTjBSaTNmbXJvMHhHYzVSM3FHZWtRREhiWnRqN0JRUEJyRkpRQiUy
RmxrNzJpbDlZZkN3dFZlcnpEanl6amtLYllvQm5JQm8lMkZxMUdhY0RrS1dyaEIlMkZFS0NtMEpI
djAydk5ldzFiWDVYVWROeHp1d2x1TWlpWXRIY3FXZXY0eEgya0ZrWUpsZVVRd05pJTJGYVlkTUhi
V1BnQU9nTXpsN3ltZUh0UmhXQVFKaTJXJTJCbFZ4M1k1NnJGeXRqMEhIWWElMkZLSk8wUTlBUmJ2
UW9pVjl4ZEJBZ3Jsanl6YnhicTNEJTJGbGpBc0E1YkdicjlsRXRHVUhpaWZQUU1jMEZsQ1NHJTJG
VHJweTNqUGZPajBSa0taaVJQa1E0NmF5S2ZRVHZPczRZWEloblpFU3lWNURsS3NwOWR2TXFqNjUw
WENHWXE2QXNtMFlrNW5aTkxoS2prVnpJb3R4RFZBbmtwTEZFVDgyYk5MZCUyQmF6TmZrcTJiUVdV
UXBZQUtJUjc0RSUyQk5zdVlmeSUyRiUyQmYlMkIybk9FMlN3TFNxY01BMFZ1RDNqaG1TVk95TVZ4
NXpEUmQxQTdNc2RZNWhhVUJHdnZLWFNuNUhxQ2lINEFKS1VSOExqRzQ4NVppeFlWQklsemF2JTJG
R0hLd1Q5SDZZODRWVjhvNUw1NXhBcHdlYjl1NFREcCUyRkpuMUJUcnFBVTlZYWduQWdxMEc3RER1
TUd0YWRRVjZYcVJKbHp5ZEh2WGVIekVsTGJTQm14V3NvJTJGOCUyRm1wTWxlZVV2dHBkY2J6Q2ZB
ckpxN1hXdVFhUGhUTkUwNWtmWjJiaFhOQUM3ckh4SG5vRXQ4elVyMjR4U3dCNnpIZUZ5d3NQWVQx
TGRQMHBCSnVaJTJCb3RyS3dNNE9CUFhjWUE0VDk1SUgxYmF6JTJCT1kyR0o1VjhyVnFCMDAlMkZ1
Y3V0T29abUJ5TGU0S2N3SnJKZ2tVSkNzdEZGMUlmSkVZQWZ1bklKcXQ2TVdwJTJCM3klMkJWMUFR
TmFMVEZidXlXZW1QZnlGTW9iMU1BTlRTYWNyOVVXNEN0RVE4NFpJY2c4eUVnVnhydTBtVGJQVzA4
cUlHMjZmOUlaSyUyRmo3cG05WkNOUHBBbXo0alElM0QlM0QmYW1wO1gtQW16LUFsZ29yaXRobT1B
V1M0LUhNQUMtU0hBMjU2JmFtcDtYLUFtei1EYXRlPTIwMjAwNDI3VDA4MTcyNFomYW1wO1gtQW16
LVNpZ25lZEhlYWRlcnM9aG9zdCZhbXA7WC1BbXotRXhwaXJlcz0zMDAmYW1wO1gtQW16LUNyZWRl
bnRpYWw9QVNJQVEzUEhDVlRZM0VYWVg3R1QlMkYyMDIwMDQyNyUyRnVzLWVhc3QtMSUyRnMzJTJG
YXdzNF9yZXF1ZXN0JmFtcDtYLUFtei1TaWduYXR1cmU9NmNmM2RkMGVhMTNkZDE5OGY0NTY2MjQw
NmRkYmE4YTQ5OGNjNzVhOGQwODdhOWE0NmVhZjI1YTM1MTFmYmYwMiZhbXA7aGFzaD1hYTNlZmY4
NGY0NjcyOWFiZjlkZjY2MmYyMDQ5ZDJhYjFjOGU2YmM2NzM3MTU5NzNjMmZmM2VhY2Y4OGQ3MDVk
JmFtcDtob3N0PTY4MDQyYzk0MzU5MTAxM2FjMmIyNDMwYTg5YjI3MGY2YWYyYzc2ZDhkZmQwODZh
MDcxNzZhZmU3Yzc2YzJjNjEmYW1wO3BpaT1TMDAxMjE2MDYwNjAwOTQ2OCZhbXA7dGlkPXNwZGYt
ODY1ZDA5NTEtMzRlZC00YjkxLWExNzItMDMwZDBmM2QxMzA3JmFtcDtzaWQ9OTg2OTc3ODYxYTVh
YjI0YjZjNmE4ZWIzMjA3YzIxOTU4YTdlZ3hycWEmYW1wO3R5cGU9Y2xpZW50PC91cmw+PC9yZWxh
dGVkLXVybHM+PC91cmxzPjwvcmVjb3JkPjwvQ2l0ZT48L0VuZE5vdGU+AG==
</w:fldData>
              </w:fldChar>
            </w:r>
            <w:r w:rsidR="009A1424">
              <w:rPr>
                <w:lang w:eastAsia="en-AU"/>
              </w:rPr>
              <w:instrText xml:space="preserve"> ADDIN EN.CITE.DATA </w:instrText>
            </w:r>
            <w:r w:rsidR="009A1424">
              <w:rPr>
                <w:lang w:eastAsia="en-AU"/>
              </w:rPr>
            </w:r>
            <w:r w:rsidR="009A1424">
              <w:rPr>
                <w:lang w:eastAsia="en-AU"/>
              </w:rPr>
              <w:fldChar w:fldCharType="end"/>
            </w:r>
            <w:r>
              <w:rPr>
                <w:lang w:eastAsia="en-AU"/>
              </w:rPr>
            </w:r>
            <w:r>
              <w:rPr>
                <w:lang w:eastAsia="en-AU"/>
              </w:rPr>
              <w:fldChar w:fldCharType="separate"/>
            </w:r>
            <w:r w:rsidR="00024346">
              <w:rPr>
                <w:noProof/>
                <w:lang w:eastAsia="en-AU"/>
              </w:rPr>
              <w:t>(Takeda et al.</w:t>
            </w:r>
            <w:r w:rsidR="009A1424">
              <w:rPr>
                <w:noProof/>
                <w:lang w:eastAsia="en-AU"/>
              </w:rPr>
              <w:t xml:space="preserve"> 2006)</w:t>
            </w:r>
            <w:r>
              <w:rPr>
                <w:lang w:eastAsia="en-AU"/>
              </w:rPr>
              <w:fldChar w:fldCharType="end"/>
            </w:r>
          </w:p>
        </w:tc>
      </w:tr>
      <w:tr w:rsidR="00E4512E" w:rsidRPr="008019AF" w14:paraId="3B364A3B" w14:textId="77777777" w:rsidTr="00E62CCD">
        <w:trPr>
          <w:cantSplit/>
        </w:trPr>
        <w:tc>
          <w:tcPr>
            <w:tcW w:w="2072" w:type="pct"/>
            <w:noWrap/>
            <w:hideMark/>
          </w:tcPr>
          <w:p w14:paraId="5F861CBB" w14:textId="77777777" w:rsidR="00E4512E" w:rsidRPr="00E62CCD" w:rsidRDefault="00E4512E" w:rsidP="001834D2">
            <w:pPr>
              <w:pStyle w:val="TableText"/>
              <w:rPr>
                <w:i/>
                <w:lang w:eastAsia="en-AU"/>
              </w:rPr>
            </w:pPr>
            <w:r w:rsidRPr="00E62CCD">
              <w:rPr>
                <w:i/>
                <w:lang w:eastAsia="en-AU"/>
              </w:rPr>
              <w:t>Polyorchis penicillatus</w:t>
            </w:r>
          </w:p>
        </w:tc>
        <w:tc>
          <w:tcPr>
            <w:tcW w:w="706" w:type="pct"/>
            <w:noWrap/>
            <w:hideMark/>
          </w:tcPr>
          <w:p w14:paraId="370918F6" w14:textId="77777777" w:rsidR="00E4512E" w:rsidRPr="008019AF" w:rsidRDefault="00E4512E" w:rsidP="001834D2">
            <w:pPr>
              <w:pStyle w:val="TableText"/>
              <w:jc w:val="right"/>
              <w:rPr>
                <w:lang w:eastAsia="en-AU"/>
              </w:rPr>
            </w:pPr>
            <w:r w:rsidRPr="008019AF">
              <w:rPr>
                <w:lang w:eastAsia="en-AU"/>
              </w:rPr>
              <w:t>100</w:t>
            </w:r>
          </w:p>
        </w:tc>
        <w:tc>
          <w:tcPr>
            <w:tcW w:w="1390" w:type="pct"/>
            <w:noWrap/>
            <w:hideMark/>
          </w:tcPr>
          <w:p w14:paraId="730F65D6" w14:textId="4ADB3526" w:rsidR="00E4512E" w:rsidRPr="008019AF" w:rsidRDefault="00C97AE8" w:rsidP="001834D2">
            <w:pPr>
              <w:pStyle w:val="TableText"/>
              <w:jc w:val="right"/>
              <w:rPr>
                <w:lang w:eastAsia="en-AU"/>
              </w:rPr>
            </w:pPr>
            <w:r>
              <w:rPr>
                <w:lang w:eastAsia="en-AU"/>
              </w:rPr>
              <w:t>–</w:t>
            </w:r>
          </w:p>
        </w:tc>
        <w:tc>
          <w:tcPr>
            <w:tcW w:w="831" w:type="pct"/>
            <w:noWrap/>
            <w:hideMark/>
          </w:tcPr>
          <w:p w14:paraId="30C2C618" w14:textId="7D9769C6" w:rsidR="00E4512E" w:rsidRPr="008019AF" w:rsidRDefault="00C67771" w:rsidP="00797761">
            <w:pPr>
              <w:pStyle w:val="TableText"/>
              <w:rPr>
                <w:lang w:eastAsia="en-AU"/>
              </w:rPr>
            </w:pPr>
            <w:r>
              <w:rPr>
                <w:lang w:eastAsia="en-AU"/>
              </w:rPr>
              <w:fldChar w:fldCharType="begin"/>
            </w:r>
            <w:r w:rsidR="009A1424">
              <w:rPr>
                <w:lang w:eastAsia="en-AU"/>
              </w:rPr>
              <w:instrText xml:space="preserve"> ADDIN EN.CITE &lt;EndNote&gt;&lt;Cite&gt;&lt;Author&gt;Strathmann&lt;/Author&gt;&lt;Year&gt;2017&lt;/Year&gt;&lt;RecNum&gt;89&lt;/RecNum&gt;&lt;DisplayText&gt;(Strathmann, 2017)&lt;/DisplayText&gt;&lt;record&gt;&lt;rec-number&gt;89&lt;/rec-number&gt;&lt;foreign-keys&gt;&lt;key app="EN" db-id="rtar052tqprw0def2t1xw5zswx2afzsfzrvs" timestamp="1578375114"&gt;89&lt;/key&gt;&lt;/foreign-keys&gt;&lt;ref-type name="Book"&gt;6&lt;/ref-type&gt;&lt;contributors&gt;&lt;authors&gt;&lt;author&gt;Strathmann,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larvae&lt;/title&gt;&lt;/titles&gt;&lt;dates&gt;&lt;year&gt;2017&lt;/year&gt;&lt;/dates&gt;&lt;publisher&gt;University of Washington Press&lt;/publisher&gt;&lt;isbn&gt;0295743247&lt;/isbn&gt;&lt;urls&gt;&lt;/urls&gt;&lt;/record&gt;&lt;/Cite&gt;&lt;/EndNote&gt;</w:instrText>
            </w:r>
            <w:r>
              <w:rPr>
                <w:lang w:eastAsia="en-AU"/>
              </w:rPr>
              <w:fldChar w:fldCharType="separate"/>
            </w:r>
            <w:r w:rsidR="00024346">
              <w:rPr>
                <w:noProof/>
                <w:lang w:eastAsia="en-AU"/>
              </w:rPr>
              <w:t>(Strathmann</w:t>
            </w:r>
            <w:r w:rsidR="009A1424">
              <w:rPr>
                <w:noProof/>
                <w:lang w:eastAsia="en-AU"/>
              </w:rPr>
              <w:t xml:space="preserve"> 2017)</w:t>
            </w:r>
            <w:r>
              <w:rPr>
                <w:lang w:eastAsia="en-AU"/>
              </w:rPr>
              <w:fldChar w:fldCharType="end"/>
            </w:r>
          </w:p>
        </w:tc>
      </w:tr>
      <w:tr w:rsidR="00E4512E" w:rsidRPr="008019AF" w14:paraId="46CA3B17" w14:textId="77777777" w:rsidTr="00E62CCD">
        <w:trPr>
          <w:cantSplit/>
        </w:trPr>
        <w:tc>
          <w:tcPr>
            <w:tcW w:w="2072" w:type="pct"/>
            <w:tcBorders>
              <w:bottom w:val="single" w:sz="4" w:space="0" w:color="auto"/>
            </w:tcBorders>
            <w:noWrap/>
            <w:hideMark/>
          </w:tcPr>
          <w:p w14:paraId="2CCA8629" w14:textId="77777777" w:rsidR="00E4512E" w:rsidRPr="00E62CCD" w:rsidRDefault="00E4512E" w:rsidP="001834D2">
            <w:pPr>
              <w:pStyle w:val="TableText"/>
              <w:rPr>
                <w:i/>
                <w:lang w:eastAsia="en-AU"/>
              </w:rPr>
            </w:pPr>
            <w:r w:rsidRPr="00E62CCD">
              <w:rPr>
                <w:i/>
                <w:lang w:eastAsia="en-AU"/>
              </w:rPr>
              <w:t>Tubularia crocea</w:t>
            </w:r>
          </w:p>
        </w:tc>
        <w:tc>
          <w:tcPr>
            <w:tcW w:w="706" w:type="pct"/>
            <w:tcBorders>
              <w:bottom w:val="single" w:sz="4" w:space="0" w:color="auto"/>
            </w:tcBorders>
            <w:noWrap/>
            <w:hideMark/>
          </w:tcPr>
          <w:p w14:paraId="7089ACBB" w14:textId="58DE6652" w:rsidR="00E4512E" w:rsidRPr="008019AF" w:rsidRDefault="00C97AE8" w:rsidP="001834D2">
            <w:pPr>
              <w:pStyle w:val="TableText"/>
              <w:jc w:val="right"/>
              <w:rPr>
                <w:lang w:eastAsia="en-AU"/>
              </w:rPr>
            </w:pPr>
            <w:r>
              <w:rPr>
                <w:lang w:eastAsia="en-AU"/>
              </w:rPr>
              <w:t>–</w:t>
            </w:r>
          </w:p>
        </w:tc>
        <w:tc>
          <w:tcPr>
            <w:tcW w:w="1390" w:type="pct"/>
            <w:tcBorders>
              <w:bottom w:val="single" w:sz="4" w:space="0" w:color="auto"/>
            </w:tcBorders>
            <w:noWrap/>
            <w:hideMark/>
          </w:tcPr>
          <w:p w14:paraId="6CB479F7" w14:textId="2831903B" w:rsidR="00E4512E" w:rsidRPr="008019AF" w:rsidRDefault="00E4512E" w:rsidP="001834D2">
            <w:pPr>
              <w:pStyle w:val="TableText"/>
              <w:jc w:val="right"/>
              <w:rPr>
                <w:lang w:eastAsia="en-AU"/>
              </w:rPr>
            </w:pPr>
            <w:r w:rsidRPr="008019AF">
              <w:rPr>
                <w:lang w:eastAsia="en-AU"/>
              </w:rPr>
              <w:t>260</w:t>
            </w:r>
          </w:p>
        </w:tc>
        <w:tc>
          <w:tcPr>
            <w:tcW w:w="831" w:type="pct"/>
            <w:tcBorders>
              <w:bottom w:val="single" w:sz="4" w:space="0" w:color="auto"/>
            </w:tcBorders>
            <w:noWrap/>
            <w:hideMark/>
          </w:tcPr>
          <w:p w14:paraId="62B7F8A2" w14:textId="70567448" w:rsidR="00E4512E" w:rsidRPr="008019AF" w:rsidRDefault="00C67771" w:rsidP="00797761">
            <w:pPr>
              <w:pStyle w:val="TableText"/>
              <w:rPr>
                <w:lang w:eastAsia="en-AU"/>
              </w:rPr>
            </w:pPr>
            <w:r>
              <w:rPr>
                <w:lang w:eastAsia="en-AU"/>
              </w:rPr>
              <w:fldChar w:fldCharType="begin"/>
            </w:r>
            <w:r w:rsidR="009A1424">
              <w:rPr>
                <w:lang w:eastAsia="en-AU"/>
              </w:rPr>
              <w:instrText xml:space="preserve"> ADDIN EN.CITE &lt;EndNote&gt;&lt;Cite&gt;&lt;Author&gt;Walters&lt;/Author&gt;&lt;Year&gt;1996&lt;/Year&gt;&lt;RecNum&gt;63&lt;/RecNum&gt;&lt;DisplayText&gt;(Walters and Wethey, 1996)&lt;/DisplayText&gt;&lt;record&gt;&lt;rec-number&gt;63&lt;/rec-number&gt;&lt;foreign-keys&gt;&lt;key app="EN" db-id="rtar052tqprw0def2t1xw5zswx2afzsfzrvs" timestamp="1576217298"&gt;63&lt;/key&gt;&lt;/foreign-keys&gt;&lt;ref-type name="Journal Article"&gt;17&lt;/ref-type&gt;&lt;contributors&gt;&lt;authors&gt;&lt;author&gt;Walters, Linda J&lt;/author&gt;&lt;author&gt;Wethey, David S&lt;/author&gt;&lt;/authors&gt;&lt;/contributors&gt;&lt;titles&gt;&lt;title&gt;Settlement and early post-settlement survival of sessile marine invertebrates on topographically complex surfaces: the importance of refuge dimensions and adult morphology&lt;/title&gt;&lt;secondary-title&gt;Marine Ecology Progress Series&lt;/secondary-title&gt;&lt;/titles&gt;&lt;periodical&gt;&lt;full-title&gt;Marine Ecology Progress Series&lt;/full-title&gt;&lt;/periodical&gt;&lt;pages&gt;161-171&lt;/pages&gt;&lt;volume&gt;137&lt;/volume&gt;&lt;dates&gt;&lt;year&gt;1996&lt;/year&gt;&lt;/dates&gt;&lt;isbn&gt;0171-8630&lt;/isbn&gt;&lt;urls&gt;&lt;/urls&gt;&lt;/record&gt;&lt;/Cite&gt;&lt;/EndNote&gt;</w:instrText>
            </w:r>
            <w:r>
              <w:rPr>
                <w:lang w:eastAsia="en-AU"/>
              </w:rPr>
              <w:fldChar w:fldCharType="separate"/>
            </w:r>
            <w:r w:rsidR="009A1424">
              <w:rPr>
                <w:noProof/>
                <w:lang w:eastAsia="en-AU"/>
              </w:rPr>
              <w:t>(Walters and Wethey 1996)</w:t>
            </w:r>
            <w:r>
              <w:rPr>
                <w:lang w:eastAsia="en-AU"/>
              </w:rPr>
              <w:fldChar w:fldCharType="end"/>
            </w:r>
          </w:p>
        </w:tc>
      </w:tr>
    </w:tbl>
    <w:p w14:paraId="3075E8F5" w14:textId="130DD2DF" w:rsidR="006B0D22" w:rsidRDefault="00371679" w:rsidP="00E62CCD">
      <w:pPr>
        <w:pStyle w:val="Heading2"/>
      </w:pPr>
      <w:bookmarkStart w:id="89" w:name="_Toc34644439"/>
      <w:bookmarkStart w:id="90" w:name="_Toc49944481"/>
      <w:r>
        <w:lastRenderedPageBreak/>
        <w:t xml:space="preserve">11. </w:t>
      </w:r>
      <w:r w:rsidR="006B0D22" w:rsidRPr="00E86C95">
        <w:t>Macroalgae</w:t>
      </w:r>
      <w:bookmarkEnd w:id="89"/>
      <w:bookmarkEnd w:id="90"/>
    </w:p>
    <w:p w14:paraId="597C1195" w14:textId="4021ADFF" w:rsidR="00907603" w:rsidRPr="00E62CCD" w:rsidRDefault="00961914" w:rsidP="00E62CCD">
      <w:pPr>
        <w:rPr>
          <w:rFonts w:cs="Calibri"/>
          <w:color w:val="000000"/>
          <w:bdr w:val="none" w:sz="0" w:space="0" w:color="auto" w:frame="1"/>
        </w:rPr>
      </w:pPr>
      <w:r w:rsidRPr="00E62CCD">
        <w:rPr>
          <w:rFonts w:cs="Calibri"/>
          <w:color w:val="000000"/>
          <w:bdr w:val="none" w:sz="0" w:space="0" w:color="auto" w:frame="1"/>
        </w:rPr>
        <w:t xml:space="preserve">The literature review identified algal reproductive cell size information </w:t>
      </w:r>
      <w:r w:rsidR="00E379BF" w:rsidRPr="00E62CCD">
        <w:rPr>
          <w:rFonts w:cs="Calibri"/>
          <w:color w:val="000000"/>
          <w:bdr w:val="none" w:sz="0" w:space="0" w:color="auto" w:frame="1"/>
        </w:rPr>
        <w:t xml:space="preserve">for </w:t>
      </w:r>
      <w:r w:rsidRPr="00E62CCD">
        <w:rPr>
          <w:lang w:eastAsia="en-AU"/>
        </w:rPr>
        <w:t xml:space="preserve">104 species </w:t>
      </w:r>
      <w:r w:rsidRPr="00E62CCD">
        <w:rPr>
          <w:rFonts w:cs="Calibri"/>
          <w:color w:val="000000"/>
          <w:bdr w:val="none" w:sz="0" w:space="0" w:color="auto" w:frame="1"/>
        </w:rPr>
        <w:t>(</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_Ref49948143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11</w:t>
      </w:r>
      <w:r w:rsidR="00AA0D39">
        <w:rPr>
          <w:rFonts w:cs="Calibri"/>
          <w:color w:val="000000"/>
          <w:bdr w:val="none" w:sz="0" w:space="0" w:color="auto" w:frame="1"/>
        </w:rPr>
        <w:fldChar w:fldCharType="end"/>
      </w:r>
      <w:r w:rsidRPr="00E62CCD">
        <w:rPr>
          <w:rFonts w:cs="Calibri"/>
          <w:color w:val="000000"/>
          <w:bdr w:val="none" w:sz="0" w:space="0" w:color="auto" w:frame="1"/>
        </w:rPr>
        <w:t>)</w:t>
      </w:r>
      <w:r w:rsidR="000E0A66">
        <w:rPr>
          <w:rFonts w:cs="Calibri"/>
          <w:color w:val="000000"/>
          <w:bdr w:val="none" w:sz="0" w:space="0" w:color="auto" w:frame="1"/>
        </w:rPr>
        <w:t>.</w:t>
      </w:r>
      <w:r w:rsidR="00163FAB">
        <w:rPr>
          <w:rFonts w:cs="Calibri"/>
          <w:color w:val="000000"/>
          <w:bdr w:val="none" w:sz="0" w:space="0" w:color="auto" w:frame="1"/>
        </w:rPr>
        <w:t xml:space="preserve"> </w:t>
      </w:r>
      <w:r w:rsidR="00907603" w:rsidRPr="00E62CCD">
        <w:rPr>
          <w:rFonts w:cs="Calibri"/>
          <w:color w:val="000000"/>
          <w:bdr w:val="none" w:sz="0" w:space="0" w:color="auto" w:frame="1"/>
        </w:rPr>
        <w:t>This included 1</w:t>
      </w:r>
      <w:r w:rsidR="00161506" w:rsidRPr="00E62CCD">
        <w:rPr>
          <w:rFonts w:cs="Calibri"/>
          <w:color w:val="000000"/>
          <w:bdr w:val="none" w:sz="0" w:space="0" w:color="auto" w:frame="1"/>
        </w:rPr>
        <w:t>71</w:t>
      </w:r>
      <w:r w:rsidR="00907603" w:rsidRPr="00E62CCD">
        <w:rPr>
          <w:rFonts w:cs="Calibri"/>
          <w:color w:val="000000"/>
          <w:bdr w:val="none" w:sz="0" w:space="0" w:color="auto" w:frame="1"/>
        </w:rPr>
        <w:t xml:space="preserve"> </w:t>
      </w:r>
      <w:r w:rsidRPr="00E62CCD">
        <w:rPr>
          <w:rFonts w:cs="Calibri"/>
          <w:color w:val="000000"/>
          <w:bdr w:val="none" w:sz="0" w:space="0" w:color="auto" w:frame="1"/>
        </w:rPr>
        <w:t>gamete/</w:t>
      </w:r>
      <w:r w:rsidR="00907603" w:rsidRPr="00E62CCD">
        <w:rPr>
          <w:rFonts w:cs="Calibri"/>
          <w:color w:val="000000"/>
          <w:bdr w:val="none" w:sz="0" w:space="0" w:color="auto" w:frame="1"/>
        </w:rPr>
        <w:t>spore size estimates, ranging from 1.5</w:t>
      </w:r>
      <w:r w:rsidRPr="00E62CCD">
        <w:rPr>
          <w:rFonts w:cs="Calibri"/>
          <w:color w:val="000000"/>
          <w:bdr w:val="none" w:sz="0" w:space="0" w:color="auto" w:frame="1"/>
        </w:rPr>
        <w:t xml:space="preserve"> – </w:t>
      </w:r>
      <w:r w:rsidR="00907603" w:rsidRPr="00E62CCD">
        <w:rPr>
          <w:rFonts w:cs="Calibri"/>
          <w:color w:val="000000"/>
          <w:bdr w:val="none" w:sz="0" w:space="0" w:color="auto" w:frame="1"/>
        </w:rPr>
        <w:t>250</w:t>
      </w:r>
      <w:r w:rsidRPr="00E62CCD">
        <w:rPr>
          <w:rFonts w:cs="Calibri"/>
          <w:color w:val="000000"/>
          <w:bdr w:val="none" w:sz="0" w:space="0" w:color="auto" w:frame="1"/>
        </w:rPr>
        <w:t xml:space="preserve"> </w:t>
      </w:r>
      <w:r w:rsidR="00907603" w:rsidRPr="00E62CCD">
        <w:rPr>
          <w:rFonts w:cs="Calibri"/>
          <w:color w:val="000000"/>
          <w:bdr w:val="none" w:sz="0" w:space="0" w:color="auto" w:frame="1"/>
        </w:rPr>
        <w:t>µm (</w:t>
      </w:r>
      <w:r w:rsidR="00AA0D39">
        <w:rPr>
          <w:rFonts w:cs="Calibri"/>
          <w:color w:val="000000"/>
          <w:bdr w:val="none" w:sz="0" w:space="0" w:color="auto" w:frame="1"/>
        </w:rPr>
        <w:fldChar w:fldCharType="begin"/>
      </w:r>
      <w:r w:rsidR="00AA0D39">
        <w:rPr>
          <w:rFonts w:cs="Calibri"/>
          <w:color w:val="000000"/>
          <w:bdr w:val="none" w:sz="0" w:space="0" w:color="auto" w:frame="1"/>
        </w:rPr>
        <w:instrText xml:space="preserve"> REF _Ref49948143 \h </w:instrText>
      </w:r>
      <w:r w:rsidR="00AA0D39">
        <w:rPr>
          <w:rFonts w:cs="Calibri"/>
          <w:color w:val="000000"/>
          <w:bdr w:val="none" w:sz="0" w:space="0" w:color="auto" w:frame="1"/>
        </w:rPr>
      </w:r>
      <w:r w:rsidR="00AA0D39">
        <w:rPr>
          <w:rFonts w:cs="Calibri"/>
          <w:color w:val="000000"/>
          <w:bdr w:val="none" w:sz="0" w:space="0" w:color="auto" w:frame="1"/>
        </w:rPr>
        <w:fldChar w:fldCharType="separate"/>
      </w:r>
      <w:r w:rsidR="0044649D">
        <w:t>Table A</w:t>
      </w:r>
      <w:r w:rsidR="0044649D">
        <w:rPr>
          <w:noProof/>
        </w:rPr>
        <w:t>11</w:t>
      </w:r>
      <w:r w:rsidR="00AA0D39">
        <w:rPr>
          <w:rFonts w:cs="Calibri"/>
          <w:color w:val="000000"/>
          <w:bdr w:val="none" w:sz="0" w:space="0" w:color="auto" w:frame="1"/>
        </w:rPr>
        <w:fldChar w:fldCharType="end"/>
      </w:r>
      <w:r w:rsidR="006E25A4">
        <w:rPr>
          <w:rFonts w:cs="Calibri"/>
          <w:color w:val="000000"/>
          <w:bdr w:val="none" w:sz="0" w:space="0" w:color="auto" w:frame="1"/>
        </w:rPr>
        <w:t>).</w:t>
      </w:r>
    </w:p>
    <w:p w14:paraId="11E10988" w14:textId="497EE40D" w:rsidR="007471E8" w:rsidRPr="00E62CCD" w:rsidRDefault="00E379BF" w:rsidP="00E62CCD">
      <w:pPr>
        <w:rPr>
          <w:rFonts w:cs="Calibri"/>
          <w:color w:val="000000" w:themeColor="text1"/>
          <w:lang w:eastAsia="en-AU"/>
        </w:rPr>
      </w:pPr>
      <w:r w:rsidRPr="00E62CCD">
        <w:t xml:space="preserve">The smallest algal reproductive cell size was reported </w:t>
      </w:r>
      <w:r w:rsidR="00A2239E" w:rsidRPr="00E62CCD">
        <w:rPr>
          <w:i/>
        </w:rPr>
        <w:t>Penicillus pyriformis</w:t>
      </w:r>
      <w:r w:rsidR="00A2239E" w:rsidRPr="00E62CCD">
        <w:t xml:space="preserve"> </w:t>
      </w:r>
      <w:r w:rsidRPr="00E62CCD">
        <w:t xml:space="preserve">(1.5 µm) </w:t>
      </w:r>
      <w:r w:rsidR="00C67771" w:rsidRPr="00E62CCD">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rsidR="00C67771" w:rsidRPr="00E62CCD">
        <w:fldChar w:fldCharType="separate"/>
      </w:r>
      <w:r w:rsidR="009A1424">
        <w:rPr>
          <w:noProof/>
        </w:rPr>
        <w:t>(Clifton and Clifton 1999)</w:t>
      </w:r>
      <w:r w:rsidR="00C67771" w:rsidRPr="00E62CCD">
        <w:fldChar w:fldCharType="end"/>
      </w:r>
      <w:r w:rsidR="00EF2676" w:rsidRPr="00E62CCD">
        <w:t xml:space="preserve"> </w:t>
      </w:r>
      <w:r w:rsidR="00A2239E" w:rsidRPr="00E62CCD">
        <w:t xml:space="preserve">and </w:t>
      </w:r>
      <w:r w:rsidR="00A2239E" w:rsidRPr="00E62CCD">
        <w:rPr>
          <w:i/>
        </w:rPr>
        <w:t>Halimeda incrassate</w:t>
      </w:r>
      <w:r w:rsidRPr="00E62CCD">
        <w:rPr>
          <w:i/>
        </w:rPr>
        <w:t xml:space="preserve"> </w:t>
      </w:r>
      <w:r w:rsidRPr="00E62CCD">
        <w:t>(1.5 µm)</w:t>
      </w:r>
      <w:r w:rsidR="00EF2676" w:rsidRPr="00E62CCD">
        <w:t xml:space="preserve"> </w:t>
      </w:r>
      <w:r w:rsidR="00C67771" w:rsidRPr="00E62CCD">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rsidR="00C67771" w:rsidRPr="00E62CCD">
        <w:fldChar w:fldCharType="separate"/>
      </w:r>
      <w:r w:rsidR="009A1424">
        <w:rPr>
          <w:noProof/>
        </w:rPr>
        <w:t>(Clif</w:t>
      </w:r>
      <w:r w:rsidR="00024346">
        <w:rPr>
          <w:noProof/>
        </w:rPr>
        <w:t>ton and Clifton</w:t>
      </w:r>
      <w:r w:rsidR="009A1424">
        <w:rPr>
          <w:noProof/>
        </w:rPr>
        <w:t xml:space="preserve"> 1999)</w:t>
      </w:r>
      <w:r w:rsidR="00C67771" w:rsidRPr="00E62CCD">
        <w:fldChar w:fldCharType="end"/>
      </w:r>
      <w:r w:rsidR="00673B84">
        <w:t xml:space="preserve"> (</w:t>
      </w:r>
      <w:r w:rsidR="00673B84">
        <w:fldChar w:fldCharType="begin"/>
      </w:r>
      <w:r w:rsidR="00673B84">
        <w:instrText xml:space="preserve"> REF _Ref49935383 \h </w:instrText>
      </w:r>
      <w:r w:rsidR="00673B84">
        <w:fldChar w:fldCharType="separate"/>
      </w:r>
      <w:r w:rsidR="0044649D" w:rsidRPr="00D260F3">
        <w:t xml:space="preserve">Table </w:t>
      </w:r>
      <w:r w:rsidR="0044649D">
        <w:rPr>
          <w:noProof/>
        </w:rPr>
        <w:t>12</w:t>
      </w:r>
      <w:r w:rsidR="00673B84">
        <w:fldChar w:fldCharType="end"/>
      </w:r>
      <w:r w:rsidRPr="00E62CCD">
        <w:t>)</w:t>
      </w:r>
      <w:r w:rsidR="000E0A66">
        <w:t>.</w:t>
      </w:r>
      <w:r w:rsidR="00163FAB">
        <w:t xml:space="preserve"> </w:t>
      </w:r>
      <w:r w:rsidRPr="00E62CCD">
        <w:rPr>
          <w:rFonts w:cs="Calibri"/>
          <w:color w:val="000000" w:themeColor="text1"/>
          <w:lang w:eastAsia="en-AU"/>
        </w:rPr>
        <w:t>A fu</w:t>
      </w:r>
      <w:r w:rsidR="007A0FFB" w:rsidRPr="00E62CCD">
        <w:rPr>
          <w:rFonts w:cs="Calibri"/>
          <w:color w:val="000000" w:themeColor="text1"/>
          <w:lang w:eastAsia="en-AU"/>
        </w:rPr>
        <w:t>r</w:t>
      </w:r>
      <w:r w:rsidRPr="00E62CCD">
        <w:rPr>
          <w:rFonts w:cs="Calibri"/>
          <w:color w:val="000000" w:themeColor="text1"/>
          <w:lang w:eastAsia="en-AU"/>
        </w:rPr>
        <w:t xml:space="preserve">ther 58 species were identified as having reproductive cells between 2 – 50 </w:t>
      </w:r>
      <w:r w:rsidRPr="00E62CCD">
        <w:t>µm</w:t>
      </w:r>
      <w:r w:rsidRPr="00E62CCD">
        <w:rPr>
          <w:rFonts w:cs="Calibri"/>
          <w:color w:val="000000" w:themeColor="text1"/>
          <w:lang w:eastAsia="en-AU"/>
        </w:rPr>
        <w:t xml:space="preserve"> (Table 1</w:t>
      </w:r>
      <w:r w:rsidR="00812672" w:rsidRPr="00E62CCD">
        <w:rPr>
          <w:rFonts w:cs="Calibri"/>
          <w:color w:val="000000" w:themeColor="text1"/>
          <w:lang w:eastAsia="en-AU"/>
        </w:rPr>
        <w:t>2</w:t>
      </w:r>
      <w:r w:rsidRPr="00E62CCD">
        <w:rPr>
          <w:rFonts w:cs="Calibri"/>
          <w:color w:val="000000" w:themeColor="text1"/>
          <w:lang w:eastAsia="en-AU"/>
        </w:rPr>
        <w:t xml:space="preserve">). The sizes reported here are similar to those reported in a review by Clayton </w:t>
      </w:r>
      <w:r w:rsidR="00C67771" w:rsidRPr="00E62CCD">
        <w:rPr>
          <w:rFonts w:cs="Calibri"/>
          <w:color w:val="000000" w:themeColor="text1"/>
          <w:lang w:eastAsia="en-AU"/>
        </w:rPr>
        <w:fldChar w:fldCharType="begin"/>
      </w:r>
      <w:r w:rsidR="009A1424">
        <w:rPr>
          <w:rFonts w:cs="Calibri"/>
          <w:color w:val="000000" w:themeColor="text1"/>
          <w:lang w:eastAsia="en-AU"/>
        </w:rPr>
        <w:instrText xml:space="preserve"> ADDIN EN.CITE &lt;EndNote&gt;&lt;Cite&gt;&lt;Author&gt;Clayton&lt;/Author&gt;&lt;Year&gt;1992&lt;/Year&gt;&lt;RecNum&gt;331&lt;/RecNum&gt;&lt;DisplayText&gt;(Clayton, 1992)&lt;/DisplayText&gt;&lt;record&gt;&lt;rec-number&gt;331&lt;/rec-number&gt;&lt;foreign-keys&gt;&lt;key app="EN" db-id="rtar052tqprw0def2t1xw5zswx2afzsfzrvs" timestamp="1581637954"&gt;331&lt;/key&gt;&lt;/foreign-keys&gt;&lt;ref-type name="Journal Article"&gt;17&lt;/ref-type&gt;&lt;contributors&gt;&lt;authors&gt;&lt;author&gt;Clayton, Margaret N&lt;/author&gt;&lt;/authors&gt;&lt;/contributors&gt;&lt;titles&gt;&lt;title&gt;Propagules of marine macroalgae: structure and development&lt;/title&gt;&lt;secondary-title&gt;British Phycological Journal&lt;/secondary-title&gt;&lt;/titles&gt;&lt;periodical&gt;&lt;full-title&gt;British Phycological Journal&lt;/full-title&gt;&lt;/periodical&gt;&lt;pages&gt;219-232&lt;/pages&gt;&lt;volume&gt;27&lt;/volume&gt;&lt;number&gt;3&lt;/number&gt;&lt;dates&gt;&lt;year&gt;1992&lt;/year&gt;&lt;/dates&gt;&lt;isbn&gt;0007-1617&lt;/isbn&gt;&lt;urls&gt;&lt;/urls&gt;&lt;/record&gt;&lt;/Cite&gt;&lt;/EndNote&gt;</w:instrText>
      </w:r>
      <w:r w:rsidR="00C67771" w:rsidRPr="00E62CCD">
        <w:rPr>
          <w:rFonts w:cs="Calibri"/>
          <w:color w:val="000000" w:themeColor="text1"/>
          <w:lang w:eastAsia="en-AU"/>
        </w:rPr>
        <w:fldChar w:fldCharType="separate"/>
      </w:r>
      <w:r w:rsidR="00024346">
        <w:rPr>
          <w:rFonts w:cs="Calibri"/>
          <w:noProof/>
          <w:color w:val="000000" w:themeColor="text1"/>
          <w:lang w:eastAsia="en-AU"/>
        </w:rPr>
        <w:t>(Clayton</w:t>
      </w:r>
      <w:r w:rsidR="009A1424">
        <w:rPr>
          <w:rFonts w:cs="Calibri"/>
          <w:noProof/>
          <w:color w:val="000000" w:themeColor="text1"/>
          <w:lang w:eastAsia="en-AU"/>
        </w:rPr>
        <w:t xml:space="preserve"> 1992)</w:t>
      </w:r>
      <w:r w:rsidR="00C67771" w:rsidRPr="00E62CCD">
        <w:rPr>
          <w:rFonts w:cs="Calibri"/>
          <w:color w:val="000000" w:themeColor="text1"/>
          <w:lang w:eastAsia="en-AU"/>
        </w:rPr>
        <w:fldChar w:fldCharType="end"/>
      </w:r>
      <w:r w:rsidRPr="00E62CCD">
        <w:rPr>
          <w:rFonts w:cs="Calibri"/>
          <w:color w:val="000000" w:themeColor="text1"/>
          <w:lang w:eastAsia="en-AU"/>
        </w:rPr>
        <w:t xml:space="preserve">, where algal reproductive cells were found to range </w:t>
      </w:r>
      <w:r w:rsidRPr="00E62CCD">
        <w:rPr>
          <w:lang w:eastAsia="en-AU"/>
        </w:rPr>
        <w:t xml:space="preserve">from 2 </w:t>
      </w:r>
      <w:r w:rsidR="004A11B3" w:rsidRPr="00E62CCD">
        <w:rPr>
          <w:rFonts w:cs="Calibri"/>
          <w:color w:val="000000"/>
          <w:bdr w:val="none" w:sz="0" w:space="0" w:color="auto" w:frame="1"/>
        </w:rPr>
        <w:t>–</w:t>
      </w:r>
      <w:r w:rsidR="004A11B3" w:rsidRPr="00E62CCD">
        <w:rPr>
          <w:lang w:eastAsia="en-AU"/>
        </w:rPr>
        <w:t xml:space="preserve"> </w:t>
      </w:r>
      <w:r w:rsidRPr="00E62CCD">
        <w:rPr>
          <w:lang w:eastAsia="en-AU"/>
        </w:rPr>
        <w:t>250</w:t>
      </w:r>
      <w:r w:rsidRPr="00E62CCD">
        <w:rPr>
          <w:rFonts w:cs="Calibri"/>
          <w:color w:val="000000" w:themeColor="text1"/>
          <w:lang w:eastAsia="en-AU"/>
        </w:rPr>
        <w:t xml:space="preserve"> µm in diameter.</w:t>
      </w:r>
    </w:p>
    <w:p w14:paraId="28DF2C8A" w14:textId="636EC8E2" w:rsidR="00072317" w:rsidRPr="00220A82" w:rsidRDefault="00770B21" w:rsidP="00220A82">
      <w:pPr>
        <w:rPr>
          <w:rFonts w:eastAsia="Times New Roman"/>
          <w:iCs/>
          <w:lang w:eastAsia="en-AU"/>
        </w:rPr>
      </w:pPr>
      <w:r w:rsidRPr="00220A82">
        <w:rPr>
          <w:rFonts w:cs="Calibri"/>
          <w:color w:val="000000"/>
          <w:bdr w:val="none" w:sz="0" w:space="0" w:color="auto" w:frame="1"/>
        </w:rPr>
        <w:t xml:space="preserve">The literature search identified the minimum </w:t>
      </w:r>
      <w:r w:rsidR="00342A2F" w:rsidRPr="00220A82">
        <w:rPr>
          <w:rFonts w:cs="Calibri"/>
          <w:color w:val="000000"/>
          <w:bdr w:val="none" w:sz="0" w:space="0" w:color="auto" w:frame="1"/>
        </w:rPr>
        <w:t>gamete</w:t>
      </w:r>
      <w:r w:rsidRPr="00220A82">
        <w:rPr>
          <w:rFonts w:cs="Calibri"/>
          <w:color w:val="000000"/>
          <w:bdr w:val="none" w:sz="0" w:space="0" w:color="auto" w:frame="1"/>
        </w:rPr>
        <w:t xml:space="preserve"> size of one species that has been identified as a biofouling risk species </w:t>
      </w:r>
      <w:r w:rsidR="00C67771" w:rsidRPr="00220A82">
        <w:rPr>
          <w:rFonts w:cs="Calibri"/>
          <w:color w:val="000000"/>
          <w:bdr w:val="none" w:sz="0" w:space="0" w:color="auto" w:frame="1"/>
        </w:rPr>
        <w:fldChar w:fldCharType="begin"/>
      </w:r>
      <w:r w:rsidR="009A1424">
        <w:rPr>
          <w:rFonts w:cs="Calibri"/>
          <w:color w:val="000000"/>
          <w:bdr w:val="none" w:sz="0" w:space="0" w:color="auto" w:frame="1"/>
        </w:rPr>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220A82">
        <w:rPr>
          <w:rFonts w:cs="Calibri"/>
          <w:color w:val="000000"/>
          <w:bdr w:val="none" w:sz="0" w:space="0" w:color="auto" w:frame="1"/>
        </w:rPr>
        <w:fldChar w:fldCharType="separate"/>
      </w:r>
      <w:r w:rsidR="00024346">
        <w:rPr>
          <w:rFonts w:cs="Calibri"/>
          <w:noProof/>
          <w:color w:val="000000"/>
          <w:bdr w:val="none" w:sz="0" w:space="0" w:color="auto" w:frame="1"/>
        </w:rPr>
        <w:t>(Hewitt et al.</w:t>
      </w:r>
      <w:r w:rsidR="009A1424">
        <w:rPr>
          <w:rFonts w:cs="Calibri"/>
          <w:noProof/>
          <w:color w:val="000000"/>
          <w:bdr w:val="none" w:sz="0" w:space="0" w:color="auto" w:frame="1"/>
        </w:rPr>
        <w:t xml:space="preserve"> 2011</w:t>
      </w:r>
      <w:r w:rsidR="00412657">
        <w:rPr>
          <w:rFonts w:cs="Calibri"/>
          <w:noProof/>
          <w:color w:val="000000"/>
          <w:bdr w:val="none" w:sz="0" w:space="0" w:color="auto" w:frame="1"/>
        </w:rPr>
        <w:t>;</w:t>
      </w:r>
      <w:r w:rsidR="00024346">
        <w:rPr>
          <w:rFonts w:cs="Calibri"/>
          <w:noProof/>
          <w:color w:val="000000"/>
          <w:bdr w:val="none" w:sz="0" w:space="0" w:color="auto" w:frame="1"/>
        </w:rPr>
        <w:t xml:space="preserve"> McClary and Nelligan</w:t>
      </w:r>
      <w:r w:rsidR="009A1424">
        <w:rPr>
          <w:rFonts w:cs="Calibri"/>
          <w:noProof/>
          <w:color w:val="000000"/>
          <w:bdr w:val="none" w:sz="0" w:space="0" w:color="auto" w:frame="1"/>
        </w:rPr>
        <w:t xml:space="preserve"> 2001)</w:t>
      </w:r>
      <w:r w:rsidR="00C67771" w:rsidRPr="00220A82">
        <w:rPr>
          <w:rFonts w:cs="Calibri"/>
          <w:color w:val="000000"/>
          <w:bdr w:val="none" w:sz="0" w:space="0" w:color="auto" w:frame="1"/>
        </w:rPr>
        <w:fldChar w:fldCharType="end"/>
      </w:r>
      <w:r w:rsidRPr="00220A82">
        <w:rPr>
          <w:rFonts w:cs="Calibri"/>
          <w:color w:val="000000"/>
          <w:bdr w:val="none" w:sz="0" w:space="0" w:color="auto" w:frame="1"/>
        </w:rPr>
        <w:t>.</w:t>
      </w:r>
      <w:r w:rsidR="00163FAB">
        <w:t xml:space="preserve"> </w:t>
      </w:r>
      <w:r w:rsidR="00072317" w:rsidRPr="00220A82">
        <w:rPr>
          <w:rFonts w:eastAsia="Times New Roman"/>
          <w:i/>
          <w:iCs/>
          <w:lang w:eastAsia="en-AU"/>
        </w:rPr>
        <w:t>Codium fragile</w:t>
      </w:r>
      <w:r w:rsidR="00072317" w:rsidRPr="00220A82">
        <w:rPr>
          <w:rFonts w:eastAsia="Times New Roman"/>
          <w:iCs/>
          <w:lang w:eastAsia="en-AU"/>
        </w:rPr>
        <w:t xml:space="preserve"> was found to have a minimum female </w:t>
      </w:r>
      <w:r w:rsidRPr="00220A82">
        <w:rPr>
          <w:rFonts w:eastAsia="Times New Roman"/>
          <w:iCs/>
          <w:lang w:eastAsia="en-AU"/>
        </w:rPr>
        <w:t>egg</w:t>
      </w:r>
      <w:r w:rsidR="00072317" w:rsidRPr="00220A82">
        <w:rPr>
          <w:rFonts w:eastAsia="Times New Roman"/>
          <w:iCs/>
          <w:lang w:eastAsia="en-AU"/>
        </w:rPr>
        <w:t xml:space="preserve"> si</w:t>
      </w:r>
      <w:r w:rsidR="003536EC" w:rsidRPr="00220A82">
        <w:rPr>
          <w:rFonts w:eastAsia="Times New Roman"/>
          <w:iCs/>
          <w:lang w:eastAsia="en-AU"/>
        </w:rPr>
        <w:t>z</w:t>
      </w:r>
      <w:r w:rsidR="00072317" w:rsidRPr="00220A82">
        <w:rPr>
          <w:rFonts w:eastAsia="Times New Roman"/>
          <w:iCs/>
          <w:lang w:eastAsia="en-AU"/>
        </w:rPr>
        <w:t>e of 10</w:t>
      </w:r>
      <w:r w:rsidR="008019AF" w:rsidRPr="00220A82">
        <w:rPr>
          <w:rFonts w:eastAsia="Times New Roman"/>
          <w:iCs/>
          <w:lang w:eastAsia="en-AU"/>
        </w:rPr>
        <w:t xml:space="preserve"> </w:t>
      </w:r>
      <w:r w:rsidR="008019AF" w:rsidRPr="00220A82">
        <w:rPr>
          <w:rFonts w:cs="Calibri"/>
          <w:color w:val="000000"/>
          <w:bdr w:val="none" w:sz="0" w:space="0" w:color="auto" w:frame="1"/>
        </w:rPr>
        <w:t>–</w:t>
      </w:r>
      <w:r w:rsidR="008019AF" w:rsidRPr="00220A82">
        <w:rPr>
          <w:lang w:eastAsia="en-AU"/>
        </w:rPr>
        <w:t xml:space="preserve"> </w:t>
      </w:r>
      <w:r w:rsidR="008019AF" w:rsidRPr="00220A82">
        <w:rPr>
          <w:rFonts w:eastAsia="Times New Roman"/>
          <w:iCs/>
          <w:lang w:eastAsia="en-AU"/>
        </w:rPr>
        <w:t>13</w:t>
      </w:r>
      <w:r w:rsidR="00072317" w:rsidRPr="00220A82">
        <w:rPr>
          <w:rFonts w:eastAsia="Times New Roman"/>
          <w:iCs/>
          <w:lang w:eastAsia="en-AU"/>
        </w:rPr>
        <w:t xml:space="preserve"> </w:t>
      </w:r>
      <w:r w:rsidR="00072317" w:rsidRPr="00220A82">
        <w:rPr>
          <w:rFonts w:eastAsia="Times New Roman" w:cstheme="minorHAnsi"/>
        </w:rPr>
        <w:t xml:space="preserve">µm </w:t>
      </w:r>
      <w:r w:rsidR="00C67771" w:rsidRPr="00220A82">
        <w:rPr>
          <w:rFonts w:eastAsia="Times New Roman" w:cstheme="minorHAnsi"/>
        </w:rPr>
        <w:fldChar w:fldCharType="begin">
          <w:fldData xml:space="preserve">PEVuZE5vdGU+PENpdGU+PEF1dGhvcj5NaXJhdmFsbGVzPC9BdXRob3I+PFllYXI+MjAxMjwvWWVh
cj48UmVjTnVtPjY4NjwvUmVjTnVtPjxEaXNwbGF5VGV4dD4oTWlyYXZhbGxlcyBldCBhbC4sIDIw
MTIsIFByaW5jZSBhbmQgVHJvd2JyaWRnZSwgMjAwNCk8L0Rpc3BsYXlUZXh0PjxyZWNvcmQ+PHJl
Yy1udW1iZXI+Njg2PC9yZWMtbnVtYmVyPjxmb3JlaWduLWtleXM+PGtleSBhcHA9IkVOIiBkYi1p
ZD0icnRhcjA1MnRxcHJ3MGRlZjJ0MXh3NXpzd3gyYWZ6c2Z6cnZzIiB0aW1lc3RhbXA9IjE1ODc5
NTI3NTQiPjY4Njwva2V5PjwvZm9yZWlnbi1rZXlzPjxyZWYtdHlwZSBuYW1lPSJKb3VybmFsIEFy
dGljbGUiPjE3PC9yZWYtdHlwZT48Y29udHJpYnV0b3JzPjxhdXRob3JzPjxhdXRob3I+TWlyYXZh
bGxlcywgQWxpY2lhIEIuPC9hdXRob3I+PGF1dGhvcj5MZW9uYXJkaSwgUGF0cmljaWEgSS48L2F1
dGhvcj48YXV0aG9yPkPDoWNlcmVzLCBFZHVhcmRvIEouPC9hdXRob3I+PC9hdXRob3JzPjwvY29u
dHJpYnV0b3JzPjx0aXRsZXM+PHRpdGxlPjxzdHlsZSBmYWNlPSJub3JtYWwiIGZvbnQ9ImRlZmF1
bHQiIHNpemU9IjEwMCUiPkZlbWFsZSBnYW1ldG9nZW5lc2lzIGFuZCBmZW1hbGUgZ2FtZXRlIGdl
cm1pbmF0aW9uIGluIHRoZSBhbmlzb2dhbW91cyBncmVlbiBhbGdhIDwvc3R5bGU+PHN0eWxlIGZh
Y2U9Iml0YWxpYyIgZm9udD0iZGVmYXVsdCIgc2l6ZT0iMTAwJSI+Q29kaXVtIGZyYWdpbGU8L3N0
eWxlPjxzdHlsZSBmYWNlPSJub3JtYWwiIGZvbnQ9ImRlZmF1bHQiIHNpemU9IjEwMCUiPiBzdWJz
cC4gTm92YWUtWmVsYW5kaWFlIChCcnlvcHNpZG9waHljZWFlLCBDaGxvcm9waHl0YSk8L3N0eWxl
PjwvdGl0bGU+PHNlY29uZGFyeS10aXRsZT5QaHljb2xvZ2ljYWwgUmVzZWFyY2g8L3NlY29uZGFy
eS10aXRsZT48L3RpdGxlcz48cGVyaW9kaWNhbD48ZnVsbC10aXRsZT5QaHljb2xvZ2ljYWwgUmVz
ZWFyY2g8L2Z1bGwtdGl0bGU+PC9wZXJpb2RpY2FsPjxwYWdlcz43Ny04NTwvcGFnZXM+PHZvbHVt
ZT42MDwvdm9sdW1lPjxudW1iZXI+MjwvbnVtYmVyPjxkYXRlcz48eWVhcj4yMDEyPC95ZWFyPjwv
ZGF0ZXM+PGlzYm4+MTMyMi0wODI5PC9pc2JuPjx1cmxzPjxyZWxhdGVkLXVybHM+PHVybD5odHRw
czovL29ubGluZWxpYnJhcnkud2lsZXkuY29tL2RvaS9hYnMvMTAuMTExMS9qLjE0NDAtMTgzNS4y
MDEyLjAwNjQwLng8L3VybD48L3JlbGF0ZWQtdXJscz48L3VybHM+PGVsZWN0cm9uaWMtcmVzb3Vy
Y2UtbnVtPjEwLjExMTEvai4xNDQwLTE4MzUuMjAxMi4wMDY0MC54PC9lbGVjdHJvbmljLXJlc291
cmNlLW51bT48L3JlY29yZD48L0NpdGU+PENpdGU+PEF1dGhvcj5QcmluY2U8L0F1dGhvcj48WWVh
cj4yMDA0PC9ZZWFyPjxSZWNOdW0+Njg1PC9SZWNOdW0+PHJlY29yZD48cmVjLW51bWJlcj42ODU8
L3JlYy1udW1iZXI+PGZvcmVpZ24ta2V5cz48a2V5IGFwcD0iRU4iIGRiLWlkPSJydGFyMDUydHFw
cncwZGVmMnQxeHc1enN3eDJhZnpzZnpydnMiIHRpbWVzdGFtcD0iMTU4Nzk1MjM1MSI+Njg1PC9r
ZXk+PC9mb3JlaWduLWtleXM+PHJlZi10eXBlIG5hbWU9IkpvdXJuYWwgQXJ0aWNsZSI+MTc8L3Jl
Zi10eXBlPjxjb250cmlidXRvcnM+PGF1dGhvcnM+PGF1dGhvcj5QcmluY2UsIEplZmZyZXkgUzwv
YXV0aG9yPjxhdXRob3I+VHJvd2JyaWRnZSwgQ3ludGhpYSBEPC9hdXRob3I+PC9hdXRob3JzPjwv
Y29udHJpYnV0b3JzPjx0aXRsZXM+PHRpdGxlPlJlcHJvZHVjdGlvbiBpbiB0aGUgZ3JlZW4gbWFj
cm9hbGdhIENvZGl1bSAoQ2hsb3JvcGh5dGEpOiBjaGFyYWN0ZXJpemF0aW9uIG9mIGdhbWV0ZXM8
L3RpdGxlPjxzZWNvbmRhcnktdGl0bGU+Qm90YW5pY2EgTWFyaW5hPC9zZWNvbmRhcnktdGl0bGU+
PC90aXRsZXM+PHBlcmlvZGljYWw+PGZ1bGwtdGl0bGU+Qm90YW5pY2EgTWFyaW5hPC9mdWxsLXRp
dGxlPjwvcGVyaW9kaWNhbD48cGFnZXM+NDYxLTQ3MDwvcGFnZXM+PHZvbHVtZT40Nzwvdm9sdW1l
PjxudW1iZXI+NjwvbnVtYmVyPjxkYXRlcz48eWVhcj4yMDA0PC95ZWFyPjwvZGF0ZXM+PGlzYm4+
MTQzNy00MzIzPC9pc2JuPjx1cmxzPjwvdXJscz48L3JlY29yZD48L0NpdGU+PC9FbmROb3RlPgB=
</w:fldData>
        </w:fldChar>
      </w:r>
      <w:r w:rsidR="009A1424">
        <w:rPr>
          <w:rFonts w:eastAsia="Times New Roman" w:cstheme="minorHAnsi"/>
        </w:rPr>
        <w:instrText xml:space="preserve"> ADDIN EN.CITE </w:instrText>
      </w:r>
      <w:r w:rsidR="009A1424">
        <w:rPr>
          <w:rFonts w:eastAsia="Times New Roman" w:cstheme="minorHAnsi"/>
        </w:rPr>
        <w:fldChar w:fldCharType="begin">
          <w:fldData xml:space="preserve">PEVuZE5vdGU+PENpdGU+PEF1dGhvcj5NaXJhdmFsbGVzPC9BdXRob3I+PFllYXI+MjAxMjwvWWVh
cj48UmVjTnVtPjY4NjwvUmVjTnVtPjxEaXNwbGF5VGV4dD4oTWlyYXZhbGxlcyBldCBhbC4sIDIw
MTIsIFByaW5jZSBhbmQgVHJvd2JyaWRnZSwgMjAwNCk8L0Rpc3BsYXlUZXh0PjxyZWNvcmQ+PHJl
Yy1udW1iZXI+Njg2PC9yZWMtbnVtYmVyPjxmb3JlaWduLWtleXM+PGtleSBhcHA9IkVOIiBkYi1p
ZD0icnRhcjA1MnRxcHJ3MGRlZjJ0MXh3NXpzd3gyYWZ6c2Z6cnZzIiB0aW1lc3RhbXA9IjE1ODc5
NTI3NTQiPjY4Njwva2V5PjwvZm9yZWlnbi1rZXlzPjxyZWYtdHlwZSBuYW1lPSJKb3VybmFsIEFy
dGljbGUiPjE3PC9yZWYtdHlwZT48Y29udHJpYnV0b3JzPjxhdXRob3JzPjxhdXRob3I+TWlyYXZh
bGxlcywgQWxpY2lhIEIuPC9hdXRob3I+PGF1dGhvcj5MZW9uYXJkaSwgUGF0cmljaWEgSS48L2F1
dGhvcj48YXV0aG9yPkPDoWNlcmVzLCBFZHVhcmRvIEouPC9hdXRob3I+PC9hdXRob3JzPjwvY29u
dHJpYnV0b3JzPjx0aXRsZXM+PHRpdGxlPjxzdHlsZSBmYWNlPSJub3JtYWwiIGZvbnQ9ImRlZmF1
bHQiIHNpemU9IjEwMCUiPkZlbWFsZSBnYW1ldG9nZW5lc2lzIGFuZCBmZW1hbGUgZ2FtZXRlIGdl
cm1pbmF0aW9uIGluIHRoZSBhbmlzb2dhbW91cyBncmVlbiBhbGdhIDwvc3R5bGU+PHN0eWxlIGZh
Y2U9Iml0YWxpYyIgZm9udD0iZGVmYXVsdCIgc2l6ZT0iMTAwJSI+Q29kaXVtIGZyYWdpbGU8L3N0
eWxlPjxzdHlsZSBmYWNlPSJub3JtYWwiIGZvbnQ9ImRlZmF1bHQiIHNpemU9IjEwMCUiPiBzdWJz
cC4gTm92YWUtWmVsYW5kaWFlIChCcnlvcHNpZG9waHljZWFlLCBDaGxvcm9waHl0YSk8L3N0eWxl
PjwvdGl0bGU+PHNlY29uZGFyeS10aXRsZT5QaHljb2xvZ2ljYWwgUmVzZWFyY2g8L3NlY29uZGFy
eS10aXRsZT48L3RpdGxlcz48cGVyaW9kaWNhbD48ZnVsbC10aXRsZT5QaHljb2xvZ2ljYWwgUmVz
ZWFyY2g8L2Z1bGwtdGl0bGU+PC9wZXJpb2RpY2FsPjxwYWdlcz43Ny04NTwvcGFnZXM+PHZvbHVt
ZT42MDwvdm9sdW1lPjxudW1iZXI+MjwvbnVtYmVyPjxkYXRlcz48eWVhcj4yMDEyPC95ZWFyPjwv
ZGF0ZXM+PGlzYm4+MTMyMi0wODI5PC9pc2JuPjx1cmxzPjxyZWxhdGVkLXVybHM+PHVybD5odHRw
czovL29ubGluZWxpYnJhcnkud2lsZXkuY29tL2RvaS9hYnMvMTAuMTExMS9qLjE0NDAtMTgzNS4y
MDEyLjAwNjQwLng8L3VybD48L3JlbGF0ZWQtdXJscz48L3VybHM+PGVsZWN0cm9uaWMtcmVzb3Vy
Y2UtbnVtPjEwLjExMTEvai4xNDQwLTE4MzUuMjAxMi4wMDY0MC54PC9lbGVjdHJvbmljLXJlc291
cmNlLW51bT48L3JlY29yZD48L0NpdGU+PENpdGU+PEF1dGhvcj5QcmluY2U8L0F1dGhvcj48WWVh
cj4yMDA0PC9ZZWFyPjxSZWNOdW0+Njg1PC9SZWNOdW0+PHJlY29yZD48cmVjLW51bWJlcj42ODU8
L3JlYy1udW1iZXI+PGZvcmVpZ24ta2V5cz48a2V5IGFwcD0iRU4iIGRiLWlkPSJydGFyMDUydHFw
cncwZGVmMnQxeHc1enN3eDJhZnpzZnpydnMiIHRpbWVzdGFtcD0iMTU4Nzk1MjM1MSI+Njg1PC9r
ZXk+PC9mb3JlaWduLWtleXM+PHJlZi10eXBlIG5hbWU9IkpvdXJuYWwgQXJ0aWNsZSI+MTc8L3Jl
Zi10eXBlPjxjb250cmlidXRvcnM+PGF1dGhvcnM+PGF1dGhvcj5QcmluY2UsIEplZmZyZXkgUzwv
YXV0aG9yPjxhdXRob3I+VHJvd2JyaWRnZSwgQ3ludGhpYSBEPC9hdXRob3I+PC9hdXRob3JzPjwv
Y29udHJpYnV0b3JzPjx0aXRsZXM+PHRpdGxlPlJlcHJvZHVjdGlvbiBpbiB0aGUgZ3JlZW4gbWFj
cm9hbGdhIENvZGl1bSAoQ2hsb3JvcGh5dGEpOiBjaGFyYWN0ZXJpemF0aW9uIG9mIGdhbWV0ZXM8
L3RpdGxlPjxzZWNvbmRhcnktdGl0bGU+Qm90YW5pY2EgTWFyaW5hPC9zZWNvbmRhcnktdGl0bGU+
PC90aXRsZXM+PHBlcmlvZGljYWw+PGZ1bGwtdGl0bGU+Qm90YW5pY2EgTWFyaW5hPC9mdWxsLXRp
dGxlPjwvcGVyaW9kaWNhbD48cGFnZXM+NDYxLTQ3MDwvcGFnZXM+PHZvbHVtZT40Nzwvdm9sdW1l
PjxudW1iZXI+NjwvbnVtYmVyPjxkYXRlcz48eWVhcj4yMDA0PC95ZWFyPjwvZGF0ZXM+PGlzYm4+
MTQzNy00MzIzPC9pc2JuPjx1cmxzPjwvdXJscz48L3JlY29yZD48L0NpdGU+PC9FbmROb3RlPgB=
</w:fldData>
        </w:fldChar>
      </w:r>
      <w:r w:rsidR="009A1424">
        <w:rPr>
          <w:rFonts w:eastAsia="Times New Roman" w:cstheme="minorHAnsi"/>
        </w:rPr>
        <w:instrText xml:space="preserve"> ADDIN EN.CITE.DATA </w:instrText>
      </w:r>
      <w:r w:rsidR="009A1424">
        <w:rPr>
          <w:rFonts w:eastAsia="Times New Roman" w:cstheme="minorHAnsi"/>
        </w:rPr>
      </w:r>
      <w:r w:rsidR="009A1424">
        <w:rPr>
          <w:rFonts w:eastAsia="Times New Roman" w:cstheme="minorHAnsi"/>
        </w:rPr>
        <w:fldChar w:fldCharType="end"/>
      </w:r>
      <w:r w:rsidR="00C67771" w:rsidRPr="00220A82">
        <w:rPr>
          <w:rFonts w:eastAsia="Times New Roman" w:cstheme="minorHAnsi"/>
        </w:rPr>
      </w:r>
      <w:r w:rsidR="00C67771" w:rsidRPr="00220A82">
        <w:rPr>
          <w:rFonts w:eastAsia="Times New Roman" w:cstheme="minorHAnsi"/>
        </w:rPr>
        <w:fldChar w:fldCharType="separate"/>
      </w:r>
      <w:r w:rsidR="00024346">
        <w:rPr>
          <w:rFonts w:eastAsia="Times New Roman" w:cstheme="minorHAnsi"/>
          <w:noProof/>
        </w:rPr>
        <w:t>(Miravalles et al.</w:t>
      </w:r>
      <w:r w:rsidR="009A1424">
        <w:rPr>
          <w:rFonts w:eastAsia="Times New Roman" w:cstheme="minorHAnsi"/>
          <w:noProof/>
        </w:rPr>
        <w:t xml:space="preserve"> 2012</w:t>
      </w:r>
      <w:r w:rsidR="00412657">
        <w:rPr>
          <w:rFonts w:eastAsia="Times New Roman" w:cstheme="minorHAnsi"/>
          <w:noProof/>
        </w:rPr>
        <w:t>;</w:t>
      </w:r>
      <w:r w:rsidR="00024346">
        <w:rPr>
          <w:rFonts w:eastAsia="Times New Roman" w:cstheme="minorHAnsi"/>
          <w:noProof/>
        </w:rPr>
        <w:t xml:space="preserve"> Prince and Trowbridge</w:t>
      </w:r>
      <w:r w:rsidR="009A1424">
        <w:rPr>
          <w:rFonts w:eastAsia="Times New Roman" w:cstheme="minorHAnsi"/>
          <w:noProof/>
        </w:rPr>
        <w:t xml:space="preserve"> 2004)</w:t>
      </w:r>
      <w:r w:rsidR="00C67771" w:rsidRPr="00220A82">
        <w:rPr>
          <w:rFonts w:eastAsia="Times New Roman" w:cstheme="minorHAnsi"/>
        </w:rPr>
        <w:fldChar w:fldCharType="end"/>
      </w:r>
      <w:r w:rsidR="00072317" w:rsidRPr="00220A82">
        <w:rPr>
          <w:rFonts w:eastAsia="Times New Roman" w:cstheme="minorHAnsi"/>
        </w:rPr>
        <w:t>.</w:t>
      </w:r>
    </w:p>
    <w:p w14:paraId="34ADB4F6" w14:textId="3985E7CA" w:rsidR="0053731E" w:rsidRPr="00DA5CDC" w:rsidRDefault="0053731E" w:rsidP="00220A82">
      <w:pPr>
        <w:pStyle w:val="Caption"/>
      </w:pPr>
      <w:bookmarkStart w:id="91" w:name="_Ref49935383"/>
      <w:bookmarkStart w:id="92" w:name="_Toc34644182"/>
      <w:bookmarkStart w:id="93" w:name="_Toc34644275"/>
      <w:bookmarkStart w:id="94" w:name="_Toc35333321"/>
      <w:bookmarkStart w:id="95" w:name="_Toc38914011"/>
      <w:bookmarkStart w:id="96" w:name="_Toc51666042"/>
      <w:r w:rsidRPr="00D260F3">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12</w:t>
      </w:r>
      <w:r w:rsidR="00D76B84">
        <w:rPr>
          <w:noProof/>
        </w:rPr>
        <w:fldChar w:fldCharType="end"/>
      </w:r>
      <w:bookmarkEnd w:id="91"/>
      <w:r w:rsidRPr="00D260F3">
        <w:t xml:space="preserve"> </w:t>
      </w:r>
      <w:bookmarkEnd w:id="92"/>
      <w:bookmarkEnd w:id="93"/>
      <w:r w:rsidR="00E47392" w:rsidRPr="00D260F3">
        <w:t>Propagule</w:t>
      </w:r>
      <w:r w:rsidR="00A57602" w:rsidRPr="00D260F3">
        <w:t xml:space="preserve"> size</w:t>
      </w:r>
      <w:r w:rsidR="00E47392" w:rsidRPr="00D260F3">
        <w:t>s</w:t>
      </w:r>
      <w:r w:rsidR="00A57602" w:rsidRPr="00D260F3">
        <w:t xml:space="preserve"> for key </w:t>
      </w:r>
      <w:r w:rsidR="00A57602" w:rsidRPr="00DA5CDC">
        <w:t>alga</w:t>
      </w:r>
      <w:r w:rsidR="00806263" w:rsidRPr="00DA5CDC">
        <w:t>e</w:t>
      </w:r>
      <w:r w:rsidR="00A57602" w:rsidRPr="00DA5CDC">
        <w:t xml:space="preserve"> species</w:t>
      </w:r>
      <w:bookmarkEnd w:id="94"/>
      <w:bookmarkEnd w:id="95"/>
      <w:bookmarkEnd w:id="96"/>
    </w:p>
    <w:tbl>
      <w:tblPr>
        <w:tblStyle w:val="ABAREStableleftalign"/>
        <w:tblW w:w="9013" w:type="dxa"/>
        <w:tblLook w:val="04A0" w:firstRow="1" w:lastRow="0" w:firstColumn="1" w:lastColumn="0" w:noHBand="0" w:noVBand="1"/>
        <w:tblDescription w:val="3-column table showing the propagule sizes for key algae species identified from a literature search. Only the measurement of the shortest axis of the smallest propagule is reported in this table. Data are shown in terms of: Species, Propagule in micrometre and References."/>
      </w:tblPr>
      <w:tblGrid>
        <w:gridCol w:w="4566"/>
        <w:gridCol w:w="1779"/>
        <w:gridCol w:w="2668"/>
      </w:tblGrid>
      <w:tr w:rsidR="00FD7563" w:rsidRPr="00D260F3" w14:paraId="001F28F2" w14:textId="77777777" w:rsidTr="00220A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66" w:type="dxa"/>
            <w:tcBorders>
              <w:top w:val="single" w:sz="4" w:space="0" w:color="auto"/>
              <w:bottom w:val="single" w:sz="4" w:space="0" w:color="auto"/>
            </w:tcBorders>
            <w:noWrap/>
          </w:tcPr>
          <w:p w14:paraId="2DD82AE6" w14:textId="2BD375D2" w:rsidR="00FD7563" w:rsidRPr="00D260F3" w:rsidRDefault="00FD7563" w:rsidP="00220A82">
            <w:pPr>
              <w:pStyle w:val="TableHeading"/>
            </w:pPr>
            <w:r w:rsidRPr="00D260F3">
              <w:t>Species</w:t>
            </w:r>
          </w:p>
        </w:tc>
        <w:tc>
          <w:tcPr>
            <w:tcW w:w="1779" w:type="dxa"/>
            <w:tcBorders>
              <w:top w:val="single" w:sz="4" w:space="0" w:color="auto"/>
              <w:bottom w:val="single" w:sz="4" w:space="0" w:color="auto"/>
            </w:tcBorders>
            <w:noWrap/>
          </w:tcPr>
          <w:p w14:paraId="68DD2B9A" w14:textId="743A636C" w:rsidR="00FD7563" w:rsidRPr="00D260F3" w:rsidRDefault="00E47392" w:rsidP="00220A82">
            <w:pPr>
              <w:pStyle w:val="TableHeading"/>
              <w:jc w:val="right"/>
              <w:cnfStyle w:val="100000000000" w:firstRow="1" w:lastRow="0" w:firstColumn="0" w:lastColumn="0" w:oddVBand="0" w:evenVBand="0" w:oddHBand="0" w:evenHBand="0" w:firstRowFirstColumn="0" w:firstRowLastColumn="0" w:lastRowFirstColumn="0" w:lastRowLastColumn="0"/>
            </w:pPr>
            <w:r w:rsidRPr="00D260F3">
              <w:t xml:space="preserve">Propagule </w:t>
            </w:r>
            <w:r w:rsidR="00FD7563" w:rsidRPr="00D260F3">
              <w:t>(µm)</w:t>
            </w:r>
          </w:p>
        </w:tc>
        <w:tc>
          <w:tcPr>
            <w:tcW w:w="2668" w:type="dxa"/>
            <w:tcBorders>
              <w:top w:val="single" w:sz="4" w:space="0" w:color="auto"/>
              <w:bottom w:val="single" w:sz="4" w:space="0" w:color="auto"/>
            </w:tcBorders>
            <w:noWrap/>
          </w:tcPr>
          <w:p w14:paraId="07DE8EF6" w14:textId="1F6E1602" w:rsidR="00FD7563" w:rsidRPr="00D260F3" w:rsidRDefault="00FD7563" w:rsidP="00797761">
            <w:pPr>
              <w:pStyle w:val="TableHeading"/>
              <w:cnfStyle w:val="100000000000" w:firstRow="1" w:lastRow="0" w:firstColumn="0" w:lastColumn="0" w:oddVBand="0" w:evenVBand="0" w:oddHBand="0" w:evenHBand="0" w:firstRowFirstColumn="0" w:firstRowLastColumn="0" w:lastRowFirstColumn="0" w:lastRowLastColumn="0"/>
            </w:pPr>
            <w:r w:rsidRPr="00D260F3">
              <w:t>Ref</w:t>
            </w:r>
            <w:r w:rsidR="00A57602" w:rsidRPr="00D260F3">
              <w:t>erence</w:t>
            </w:r>
            <w:r w:rsidR="00AB799C" w:rsidRPr="00D260F3">
              <w:t>s</w:t>
            </w:r>
          </w:p>
        </w:tc>
      </w:tr>
      <w:tr w:rsidR="00FD7563" w:rsidRPr="00D260F3" w14:paraId="2AE61B1E"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tcBorders>
              <w:top w:val="single" w:sz="4" w:space="0" w:color="auto"/>
              <w:bottom w:val="nil"/>
            </w:tcBorders>
            <w:noWrap/>
          </w:tcPr>
          <w:p w14:paraId="3E413429" w14:textId="58B845AB" w:rsidR="00FD7563" w:rsidRPr="00220A82" w:rsidRDefault="00FD7563" w:rsidP="00220A82">
            <w:pPr>
              <w:pStyle w:val="TableText"/>
              <w:rPr>
                <w:i/>
              </w:rPr>
            </w:pPr>
            <w:r w:rsidRPr="00220A82">
              <w:rPr>
                <w:i/>
              </w:rPr>
              <w:t>Halimeda incrassata</w:t>
            </w:r>
          </w:p>
        </w:tc>
        <w:tc>
          <w:tcPr>
            <w:tcW w:w="1779" w:type="dxa"/>
            <w:tcBorders>
              <w:top w:val="single" w:sz="4" w:space="0" w:color="auto"/>
              <w:bottom w:val="nil"/>
            </w:tcBorders>
            <w:noWrap/>
          </w:tcPr>
          <w:p w14:paraId="14560C97" w14:textId="5E4A9F52"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1.5</w:t>
            </w:r>
          </w:p>
        </w:tc>
        <w:tc>
          <w:tcPr>
            <w:tcW w:w="2668" w:type="dxa"/>
            <w:tcBorders>
              <w:top w:val="single" w:sz="4" w:space="0" w:color="auto"/>
              <w:bottom w:val="nil"/>
            </w:tcBorders>
            <w:noWrap/>
          </w:tcPr>
          <w:p w14:paraId="442DC4DD" w14:textId="21792699"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w:t>
            </w:r>
            <w:r w:rsidR="00024346">
              <w:rPr>
                <w:noProof/>
              </w:rPr>
              <w:t>on</w:t>
            </w:r>
            <w:r w:rsidR="009A1424">
              <w:rPr>
                <w:noProof/>
              </w:rPr>
              <w:t xml:space="preserve"> 1999)</w:t>
            </w:r>
            <w:r>
              <w:fldChar w:fldCharType="end"/>
            </w:r>
          </w:p>
        </w:tc>
      </w:tr>
      <w:tr w:rsidR="00FD7563" w:rsidRPr="00D260F3" w14:paraId="5AF2892C"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tcBorders>
              <w:top w:val="nil"/>
            </w:tcBorders>
            <w:noWrap/>
            <w:hideMark/>
          </w:tcPr>
          <w:p w14:paraId="42A7B1C7" w14:textId="77777777" w:rsidR="00FD7563" w:rsidRPr="00220A82" w:rsidRDefault="00FD7563" w:rsidP="00220A82">
            <w:pPr>
              <w:pStyle w:val="TableText"/>
              <w:rPr>
                <w:i/>
              </w:rPr>
            </w:pPr>
            <w:r w:rsidRPr="00220A82">
              <w:rPr>
                <w:i/>
              </w:rPr>
              <w:t>Penicillus pyriformis</w:t>
            </w:r>
          </w:p>
        </w:tc>
        <w:tc>
          <w:tcPr>
            <w:tcW w:w="1779" w:type="dxa"/>
            <w:tcBorders>
              <w:top w:val="nil"/>
            </w:tcBorders>
            <w:noWrap/>
            <w:hideMark/>
          </w:tcPr>
          <w:p w14:paraId="7E9A1FBD"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1.5</w:t>
            </w:r>
          </w:p>
        </w:tc>
        <w:tc>
          <w:tcPr>
            <w:tcW w:w="2668" w:type="dxa"/>
            <w:tcBorders>
              <w:top w:val="nil"/>
            </w:tcBorders>
            <w:noWrap/>
            <w:hideMark/>
          </w:tcPr>
          <w:p w14:paraId="6D3665F6" w14:textId="2A038F0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024346">
              <w:rPr>
                <w:noProof/>
              </w:rPr>
              <w:t>(Clifton and Clifton</w:t>
            </w:r>
            <w:r w:rsidR="009A1424">
              <w:rPr>
                <w:noProof/>
              </w:rPr>
              <w:t xml:space="preserve"> 1999)</w:t>
            </w:r>
            <w:r>
              <w:fldChar w:fldCharType="end"/>
            </w:r>
          </w:p>
        </w:tc>
      </w:tr>
      <w:tr w:rsidR="00FD7563" w:rsidRPr="00D260F3" w14:paraId="35C3CC4A"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5855219" w14:textId="77777777" w:rsidR="00FD7563" w:rsidRPr="00220A82" w:rsidRDefault="00FD7563" w:rsidP="00220A82">
            <w:pPr>
              <w:pStyle w:val="TableText"/>
              <w:rPr>
                <w:i/>
              </w:rPr>
            </w:pPr>
            <w:r w:rsidRPr="00220A82">
              <w:rPr>
                <w:i/>
              </w:rPr>
              <w:t>Caulerpa cupressoide</w:t>
            </w:r>
          </w:p>
        </w:tc>
        <w:tc>
          <w:tcPr>
            <w:tcW w:w="1779" w:type="dxa"/>
            <w:noWrap/>
            <w:hideMark/>
          </w:tcPr>
          <w:p w14:paraId="7771EFBD"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53B73046" w14:textId="57857436"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024346">
              <w:rPr>
                <w:noProof/>
              </w:rPr>
              <w:t>(Clifton and Clifton</w:t>
            </w:r>
            <w:r w:rsidR="009A1424">
              <w:rPr>
                <w:noProof/>
              </w:rPr>
              <w:t xml:space="preserve"> 1999)</w:t>
            </w:r>
            <w:r>
              <w:fldChar w:fldCharType="end"/>
            </w:r>
          </w:p>
        </w:tc>
      </w:tr>
      <w:tr w:rsidR="00FD7563" w:rsidRPr="00D260F3" w14:paraId="2567423A"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3810B13" w14:textId="77777777" w:rsidR="00FD7563" w:rsidRPr="00220A82" w:rsidRDefault="00FD7563" w:rsidP="00220A82">
            <w:pPr>
              <w:pStyle w:val="TableText"/>
              <w:rPr>
                <w:i/>
              </w:rPr>
            </w:pPr>
            <w:r w:rsidRPr="00220A82">
              <w:rPr>
                <w:i/>
              </w:rPr>
              <w:t>Caulerpa mexicana</w:t>
            </w:r>
          </w:p>
        </w:tc>
        <w:tc>
          <w:tcPr>
            <w:tcW w:w="1779" w:type="dxa"/>
            <w:noWrap/>
            <w:hideMark/>
          </w:tcPr>
          <w:p w14:paraId="2D860589"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529E7E7C" w14:textId="379F3B51"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024346">
              <w:rPr>
                <w:noProof/>
              </w:rPr>
              <w:t>(Clifton and Clifton</w:t>
            </w:r>
            <w:r w:rsidR="009A1424">
              <w:rPr>
                <w:noProof/>
              </w:rPr>
              <w:t xml:space="preserve"> 1999)</w:t>
            </w:r>
            <w:r>
              <w:fldChar w:fldCharType="end"/>
            </w:r>
          </w:p>
        </w:tc>
      </w:tr>
      <w:tr w:rsidR="00FD7563" w:rsidRPr="00D260F3" w14:paraId="4AF58D8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48B86DBF" w14:textId="77777777" w:rsidR="00FD7563" w:rsidRPr="00220A82" w:rsidRDefault="00FD7563" w:rsidP="00220A82">
            <w:pPr>
              <w:pStyle w:val="TableText"/>
              <w:rPr>
                <w:i/>
              </w:rPr>
            </w:pPr>
            <w:r w:rsidRPr="00220A82">
              <w:rPr>
                <w:i/>
              </w:rPr>
              <w:t>Halimeda simulans</w:t>
            </w:r>
          </w:p>
        </w:tc>
        <w:tc>
          <w:tcPr>
            <w:tcW w:w="1779" w:type="dxa"/>
            <w:noWrap/>
            <w:hideMark/>
          </w:tcPr>
          <w:p w14:paraId="338BA1F4"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7D08857A" w14:textId="025AC6A7"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024346">
              <w:rPr>
                <w:noProof/>
              </w:rPr>
              <w:t>(Clifton and Clifton</w:t>
            </w:r>
            <w:r w:rsidR="009A1424">
              <w:rPr>
                <w:noProof/>
              </w:rPr>
              <w:t xml:space="preserve"> 1999)</w:t>
            </w:r>
            <w:r>
              <w:fldChar w:fldCharType="end"/>
            </w:r>
          </w:p>
        </w:tc>
      </w:tr>
      <w:tr w:rsidR="00FD7563" w:rsidRPr="00D260F3" w14:paraId="70981086"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4943901E" w14:textId="77777777" w:rsidR="00FD7563" w:rsidRPr="00220A82" w:rsidRDefault="00FD7563" w:rsidP="00220A82">
            <w:pPr>
              <w:pStyle w:val="TableText"/>
              <w:rPr>
                <w:i/>
              </w:rPr>
            </w:pPr>
            <w:r w:rsidRPr="00220A82">
              <w:rPr>
                <w:i/>
              </w:rPr>
              <w:t>Udotea abbottiorum</w:t>
            </w:r>
          </w:p>
        </w:tc>
        <w:tc>
          <w:tcPr>
            <w:tcW w:w="1779" w:type="dxa"/>
            <w:noWrap/>
            <w:hideMark/>
          </w:tcPr>
          <w:p w14:paraId="5CF034AA"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45448466" w14:textId="06E452FF"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024346">
              <w:rPr>
                <w:noProof/>
              </w:rPr>
              <w:t>(Clifton and Clifton</w:t>
            </w:r>
            <w:r w:rsidR="009A1424">
              <w:rPr>
                <w:noProof/>
              </w:rPr>
              <w:t xml:space="preserve"> 1999)</w:t>
            </w:r>
            <w:r>
              <w:fldChar w:fldCharType="end"/>
            </w:r>
          </w:p>
        </w:tc>
      </w:tr>
      <w:tr w:rsidR="00FD7563" w:rsidRPr="00D260F3" w14:paraId="46FD5ED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14BECBDC" w14:textId="77777777" w:rsidR="00FD7563" w:rsidRPr="00220A82" w:rsidRDefault="00FD7563" w:rsidP="00220A82">
            <w:pPr>
              <w:pStyle w:val="TableText"/>
              <w:rPr>
                <w:i/>
              </w:rPr>
            </w:pPr>
            <w:r w:rsidRPr="00220A82">
              <w:rPr>
                <w:i/>
              </w:rPr>
              <w:t>Rhipcephalus phoenix</w:t>
            </w:r>
          </w:p>
        </w:tc>
        <w:tc>
          <w:tcPr>
            <w:tcW w:w="1779" w:type="dxa"/>
            <w:noWrap/>
            <w:hideMark/>
          </w:tcPr>
          <w:p w14:paraId="5D73D4B5"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78F76C29" w14:textId="7392AF6B"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024346">
              <w:rPr>
                <w:noProof/>
              </w:rPr>
              <w:t>(Clifton and Clifton</w:t>
            </w:r>
            <w:r w:rsidR="009A1424">
              <w:rPr>
                <w:noProof/>
              </w:rPr>
              <w:t xml:space="preserve"> 1999)</w:t>
            </w:r>
            <w:r>
              <w:fldChar w:fldCharType="end"/>
            </w:r>
          </w:p>
        </w:tc>
      </w:tr>
      <w:tr w:rsidR="00FD7563" w:rsidRPr="00D260F3" w14:paraId="52A4801C"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12C91B6" w14:textId="77777777" w:rsidR="00FD7563" w:rsidRPr="00220A82" w:rsidRDefault="00FD7563" w:rsidP="00220A82">
            <w:pPr>
              <w:pStyle w:val="TableText"/>
              <w:rPr>
                <w:i/>
              </w:rPr>
            </w:pPr>
            <w:r w:rsidRPr="00220A82">
              <w:rPr>
                <w:i/>
              </w:rPr>
              <w:t>Udotea caribaea</w:t>
            </w:r>
          </w:p>
        </w:tc>
        <w:tc>
          <w:tcPr>
            <w:tcW w:w="1779" w:type="dxa"/>
            <w:noWrap/>
            <w:hideMark/>
          </w:tcPr>
          <w:p w14:paraId="6BEBACE5"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0D997184" w14:textId="444CB9D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w:t>
            </w:r>
            <w:r w:rsidR="00024346">
              <w:rPr>
                <w:noProof/>
              </w:rPr>
              <w:t>d Clifton</w:t>
            </w:r>
            <w:r w:rsidR="009A1424">
              <w:rPr>
                <w:noProof/>
              </w:rPr>
              <w:t xml:space="preserve"> 1999)</w:t>
            </w:r>
            <w:r>
              <w:fldChar w:fldCharType="end"/>
            </w:r>
          </w:p>
        </w:tc>
      </w:tr>
      <w:tr w:rsidR="00FD7563" w:rsidRPr="00D260F3" w14:paraId="17E469D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BD3A3FE" w14:textId="77777777" w:rsidR="00FD7563" w:rsidRPr="00220A82" w:rsidRDefault="00FD7563" w:rsidP="00220A82">
            <w:pPr>
              <w:pStyle w:val="TableText"/>
              <w:rPr>
                <w:i/>
              </w:rPr>
            </w:pPr>
            <w:r w:rsidRPr="00220A82">
              <w:rPr>
                <w:i/>
              </w:rPr>
              <w:t>Penicillus dumetosus</w:t>
            </w:r>
          </w:p>
        </w:tc>
        <w:tc>
          <w:tcPr>
            <w:tcW w:w="1779" w:type="dxa"/>
            <w:noWrap/>
            <w:hideMark/>
          </w:tcPr>
          <w:p w14:paraId="2A8D0F3E"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784C0839" w14:textId="2E8337F1"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024346">
              <w:rPr>
                <w:noProof/>
              </w:rPr>
              <w:t>(Clifton and Clifton</w:t>
            </w:r>
            <w:r w:rsidR="009A1424">
              <w:rPr>
                <w:noProof/>
              </w:rPr>
              <w:t xml:space="preserve"> 1999)</w:t>
            </w:r>
            <w:r>
              <w:fldChar w:fldCharType="end"/>
            </w:r>
          </w:p>
        </w:tc>
      </w:tr>
      <w:tr w:rsidR="00FD7563" w:rsidRPr="00D260F3" w14:paraId="4C8867CB"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0BD6181" w14:textId="77777777" w:rsidR="00FD7563" w:rsidRPr="00220A82" w:rsidRDefault="00FD7563" w:rsidP="00220A82">
            <w:pPr>
              <w:pStyle w:val="TableText"/>
              <w:rPr>
                <w:i/>
              </w:rPr>
            </w:pPr>
            <w:r w:rsidRPr="00220A82">
              <w:rPr>
                <w:i/>
              </w:rPr>
              <w:t>Udotea cyathiformis</w:t>
            </w:r>
          </w:p>
        </w:tc>
        <w:tc>
          <w:tcPr>
            <w:tcW w:w="1779" w:type="dxa"/>
            <w:noWrap/>
            <w:hideMark/>
          </w:tcPr>
          <w:p w14:paraId="30BE4CC8"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480A41BA" w14:textId="1905D19E"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024346">
              <w:rPr>
                <w:noProof/>
              </w:rPr>
              <w:t>(Clifton and Clifton</w:t>
            </w:r>
            <w:r w:rsidR="009A1424">
              <w:rPr>
                <w:noProof/>
              </w:rPr>
              <w:t xml:space="preserve"> 1999)</w:t>
            </w:r>
            <w:r>
              <w:fldChar w:fldCharType="end"/>
            </w:r>
          </w:p>
        </w:tc>
      </w:tr>
      <w:tr w:rsidR="00FD7563" w:rsidRPr="00D260F3" w14:paraId="06B6CC35"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802ADD1" w14:textId="77777777" w:rsidR="00FD7563" w:rsidRPr="00220A82" w:rsidRDefault="00FD7563" w:rsidP="00220A82">
            <w:pPr>
              <w:pStyle w:val="TableText"/>
              <w:rPr>
                <w:i/>
              </w:rPr>
            </w:pPr>
            <w:r w:rsidRPr="00220A82">
              <w:rPr>
                <w:i/>
              </w:rPr>
              <w:t>Penicillus capitatus</w:t>
            </w:r>
          </w:p>
        </w:tc>
        <w:tc>
          <w:tcPr>
            <w:tcW w:w="1779" w:type="dxa"/>
            <w:noWrap/>
            <w:hideMark/>
          </w:tcPr>
          <w:p w14:paraId="7A0CA2B1"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5813B294" w14:textId="5E289EC9"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298F10FA"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DC4CB12" w14:textId="77777777" w:rsidR="00FD7563" w:rsidRPr="00220A82" w:rsidRDefault="00FD7563" w:rsidP="00220A82">
            <w:pPr>
              <w:pStyle w:val="TableText"/>
              <w:rPr>
                <w:i/>
              </w:rPr>
            </w:pPr>
            <w:r w:rsidRPr="00220A82">
              <w:rPr>
                <w:i/>
              </w:rPr>
              <w:t>Penicillus lamouroxii</w:t>
            </w:r>
          </w:p>
        </w:tc>
        <w:tc>
          <w:tcPr>
            <w:tcW w:w="1779" w:type="dxa"/>
            <w:noWrap/>
            <w:hideMark/>
          </w:tcPr>
          <w:p w14:paraId="6C14039B"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3717DD3C" w14:textId="10017B5B"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620FC7E1"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08B19EA" w14:textId="77777777" w:rsidR="00FD7563" w:rsidRPr="00220A82" w:rsidRDefault="00FD7563" w:rsidP="00220A82">
            <w:pPr>
              <w:pStyle w:val="TableText"/>
              <w:rPr>
                <w:i/>
              </w:rPr>
            </w:pPr>
            <w:r w:rsidRPr="00220A82">
              <w:rPr>
                <w:i/>
              </w:rPr>
              <w:t>Halimeda discoidea</w:t>
            </w:r>
          </w:p>
        </w:tc>
        <w:tc>
          <w:tcPr>
            <w:tcW w:w="1779" w:type="dxa"/>
            <w:noWrap/>
            <w:hideMark/>
          </w:tcPr>
          <w:p w14:paraId="5083BC68"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69224075" w14:textId="43E7D81E"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4A95703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1273FADA" w14:textId="77777777" w:rsidR="00FD7563" w:rsidRPr="00220A82" w:rsidRDefault="00FD7563" w:rsidP="00220A82">
            <w:pPr>
              <w:pStyle w:val="TableText"/>
              <w:rPr>
                <w:i/>
              </w:rPr>
            </w:pPr>
            <w:r w:rsidRPr="00220A82">
              <w:rPr>
                <w:i/>
              </w:rPr>
              <w:t>Halimeda monile</w:t>
            </w:r>
          </w:p>
        </w:tc>
        <w:tc>
          <w:tcPr>
            <w:tcW w:w="1779" w:type="dxa"/>
            <w:noWrap/>
            <w:hideMark/>
          </w:tcPr>
          <w:p w14:paraId="5A311CE7"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00FED09B" w14:textId="347CD4BB"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60817C5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1FF1119" w14:textId="77777777" w:rsidR="00FD7563" w:rsidRPr="00220A82" w:rsidRDefault="00FD7563" w:rsidP="00220A82">
            <w:pPr>
              <w:pStyle w:val="TableText"/>
              <w:rPr>
                <w:i/>
              </w:rPr>
            </w:pPr>
            <w:r w:rsidRPr="00220A82">
              <w:rPr>
                <w:i/>
              </w:rPr>
              <w:t>Caulerpa serrulata</w:t>
            </w:r>
          </w:p>
        </w:tc>
        <w:tc>
          <w:tcPr>
            <w:tcW w:w="1779" w:type="dxa"/>
            <w:noWrap/>
            <w:hideMark/>
          </w:tcPr>
          <w:p w14:paraId="5ACBD009"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020DA50C" w14:textId="3F671E44"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w:t>
            </w:r>
            <w:r w:rsidR="00CC168F">
              <w:rPr>
                <w:noProof/>
              </w:rPr>
              <w:t>Clifton and Clifton</w:t>
            </w:r>
            <w:r w:rsidR="009A1424">
              <w:rPr>
                <w:noProof/>
              </w:rPr>
              <w:t xml:space="preserve"> 1999)</w:t>
            </w:r>
            <w:r>
              <w:fldChar w:fldCharType="end"/>
            </w:r>
          </w:p>
        </w:tc>
      </w:tr>
      <w:tr w:rsidR="00FD7563" w:rsidRPr="00D260F3" w14:paraId="68B0CB36"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28D3F80" w14:textId="77777777" w:rsidR="00FD7563" w:rsidRPr="00220A82" w:rsidRDefault="00FD7563" w:rsidP="00220A82">
            <w:pPr>
              <w:pStyle w:val="TableText"/>
              <w:rPr>
                <w:i/>
              </w:rPr>
            </w:pPr>
            <w:r w:rsidRPr="00220A82">
              <w:rPr>
                <w:i/>
              </w:rPr>
              <w:t>Halimeda tuna</w:t>
            </w:r>
          </w:p>
        </w:tc>
        <w:tc>
          <w:tcPr>
            <w:tcW w:w="1779" w:type="dxa"/>
            <w:noWrap/>
            <w:hideMark/>
          </w:tcPr>
          <w:p w14:paraId="6098574D"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4D8B00F6" w14:textId="39F6249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431D65A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170BB65" w14:textId="77777777" w:rsidR="00FD7563" w:rsidRPr="00220A82" w:rsidRDefault="00FD7563" w:rsidP="00220A82">
            <w:pPr>
              <w:pStyle w:val="TableText"/>
              <w:rPr>
                <w:i/>
              </w:rPr>
            </w:pPr>
            <w:r w:rsidRPr="00220A82">
              <w:rPr>
                <w:i/>
              </w:rPr>
              <w:t>Halimeda goreaui</w:t>
            </w:r>
          </w:p>
        </w:tc>
        <w:tc>
          <w:tcPr>
            <w:tcW w:w="1779" w:type="dxa"/>
            <w:noWrap/>
            <w:hideMark/>
          </w:tcPr>
          <w:p w14:paraId="5E08DDC6"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0D2E4518" w14:textId="436A62D2"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2C8C9395"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9D1EA39" w14:textId="77777777" w:rsidR="00FD7563" w:rsidRPr="00220A82" w:rsidRDefault="00FD7563" w:rsidP="00220A82">
            <w:pPr>
              <w:pStyle w:val="TableText"/>
              <w:rPr>
                <w:i/>
              </w:rPr>
            </w:pPr>
            <w:r w:rsidRPr="00220A82">
              <w:rPr>
                <w:i/>
              </w:rPr>
              <w:t>Caulerpa sertularioides</w:t>
            </w:r>
          </w:p>
        </w:tc>
        <w:tc>
          <w:tcPr>
            <w:tcW w:w="1779" w:type="dxa"/>
            <w:noWrap/>
            <w:hideMark/>
          </w:tcPr>
          <w:p w14:paraId="3374847E"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0F1B7CBA" w14:textId="54EC2ED4"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689D78C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80694D2" w14:textId="77777777" w:rsidR="00FD7563" w:rsidRPr="00220A82" w:rsidRDefault="00FD7563" w:rsidP="00220A82">
            <w:pPr>
              <w:pStyle w:val="TableText"/>
              <w:rPr>
                <w:i/>
              </w:rPr>
            </w:pPr>
            <w:r w:rsidRPr="00220A82">
              <w:rPr>
                <w:i/>
              </w:rPr>
              <w:t>Caulerpa racemosa</w:t>
            </w:r>
          </w:p>
        </w:tc>
        <w:tc>
          <w:tcPr>
            <w:tcW w:w="1779" w:type="dxa"/>
            <w:noWrap/>
            <w:hideMark/>
          </w:tcPr>
          <w:p w14:paraId="3F75C7D0"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4162066E" w14:textId="1A772DB6"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0D7AC0F8"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C2F9427" w14:textId="77777777" w:rsidR="00FD7563" w:rsidRPr="00220A82" w:rsidRDefault="00FD7563" w:rsidP="00220A82">
            <w:pPr>
              <w:pStyle w:val="TableText"/>
              <w:rPr>
                <w:i/>
              </w:rPr>
            </w:pPr>
            <w:r w:rsidRPr="00220A82">
              <w:rPr>
                <w:i/>
              </w:rPr>
              <w:t>Udotea flabellum</w:t>
            </w:r>
          </w:p>
        </w:tc>
        <w:tc>
          <w:tcPr>
            <w:tcW w:w="1779" w:type="dxa"/>
            <w:noWrap/>
            <w:hideMark/>
          </w:tcPr>
          <w:p w14:paraId="495DE8F2"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5023EE53" w14:textId="2BE9E7AA"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1FD1EA0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949A344" w14:textId="77777777" w:rsidR="00FD7563" w:rsidRPr="00220A82" w:rsidRDefault="00FD7563" w:rsidP="00220A82">
            <w:pPr>
              <w:pStyle w:val="TableText"/>
              <w:rPr>
                <w:i/>
              </w:rPr>
            </w:pPr>
            <w:r w:rsidRPr="00220A82">
              <w:rPr>
                <w:i/>
              </w:rPr>
              <w:t>Halimeda opuntia</w:t>
            </w:r>
          </w:p>
        </w:tc>
        <w:tc>
          <w:tcPr>
            <w:tcW w:w="1779" w:type="dxa"/>
            <w:noWrap/>
            <w:hideMark/>
          </w:tcPr>
          <w:p w14:paraId="50CB7E32"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26D3A0F0" w14:textId="25FC8D19"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CC168F">
              <w:rPr>
                <w:noProof/>
              </w:rPr>
              <w:t>(Clifton and Clifton</w:t>
            </w:r>
            <w:r w:rsidR="009A1424">
              <w:rPr>
                <w:noProof/>
              </w:rPr>
              <w:t xml:space="preserve"> 1999)</w:t>
            </w:r>
            <w:r>
              <w:fldChar w:fldCharType="end"/>
            </w:r>
          </w:p>
        </w:tc>
      </w:tr>
      <w:tr w:rsidR="00FD7563" w:rsidRPr="00D260F3" w14:paraId="714273A3"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30D173E" w14:textId="77777777" w:rsidR="00FD7563" w:rsidRPr="00220A82" w:rsidRDefault="00FD7563" w:rsidP="00220A82">
            <w:pPr>
              <w:pStyle w:val="TableText"/>
              <w:rPr>
                <w:i/>
              </w:rPr>
            </w:pPr>
            <w:r w:rsidRPr="00220A82">
              <w:rPr>
                <w:i/>
              </w:rPr>
              <w:t xml:space="preserve">Prasiola stipitata </w:t>
            </w:r>
          </w:p>
        </w:tc>
        <w:tc>
          <w:tcPr>
            <w:tcW w:w="1779" w:type="dxa"/>
            <w:noWrap/>
            <w:hideMark/>
          </w:tcPr>
          <w:p w14:paraId="43A045E1"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2.4</w:t>
            </w:r>
          </w:p>
        </w:tc>
        <w:tc>
          <w:tcPr>
            <w:tcW w:w="2668" w:type="dxa"/>
            <w:noWrap/>
            <w:hideMark/>
          </w:tcPr>
          <w:p w14:paraId="4C54EE30" w14:textId="430AB8F3"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&lt;EndNote&gt;&lt;Cite&gt;&lt;Author&gt;Cole&lt;/Author&gt;&lt;Year&gt;1963&lt;/Year&gt;&lt;RecNum&gt;346&lt;/RecNum&gt;&lt;DisplayText&gt;(Cole and Akintobi, 1963)&lt;/DisplayText&gt;&lt;record&gt;&lt;rec-number&gt;346&lt;/rec-number&gt;&lt;foreign-keys&gt;&lt;key app="EN" db-id="rtar052tqprw0def2t1xw5zswx2afzsfzrvs" timestamp="1581639629"&gt;346&lt;/key&gt;&lt;/foreign-keys&gt;&lt;ref-type name="Journal Article"&gt;17&lt;/ref-type&gt;&lt;contributors&gt;&lt;authors&gt;&lt;author&gt;Cole, Kathleen&lt;/author&gt;&lt;author&gt;Akintobi, Samuel&lt;/author&gt;&lt;/authors&gt;&lt;/contributors&gt;&lt;titles&gt;&lt;title&gt;&lt;style face="normal" font="default" size="100%"&gt;The life cycle of &lt;/style&gt;&lt;style face="italic" font="default" size="100%"&gt;Prasiola meridionalis &lt;/style&gt;&lt;style face="normal" font="default" size="100%"&gt;Setchell and Gardner&lt;/style&gt;&lt;/title&gt;&lt;secondary-title&gt;Canadian Journal of Botany&lt;/secondary-title&gt;&lt;/titles&gt;&lt;periodical&gt;&lt;full-title&gt;Canadian Journal of Botany&lt;/full-title&gt;&lt;/periodical&gt;&lt;pages&gt;661-668&lt;/pages&gt;&lt;volume&gt;41&lt;/volume&gt;&lt;number&gt;5&lt;/number&gt;&lt;dates&gt;&lt;year&gt;1963&lt;/year&gt;&lt;/dates&gt;&lt;isbn&gt;0008-4026&lt;/isbn&gt;&lt;urls&gt;&lt;/urls&gt;&lt;/record&gt;&lt;/Cite&gt;&lt;/EndNote&gt;</w:instrText>
            </w:r>
            <w:r>
              <w:fldChar w:fldCharType="separate"/>
            </w:r>
            <w:r w:rsidR="00CC168F">
              <w:rPr>
                <w:noProof/>
              </w:rPr>
              <w:t>(Cole and Akintobi</w:t>
            </w:r>
            <w:r w:rsidR="009A1424">
              <w:rPr>
                <w:noProof/>
              </w:rPr>
              <w:t xml:space="preserve"> 1963)</w:t>
            </w:r>
            <w:r>
              <w:fldChar w:fldCharType="end"/>
            </w:r>
          </w:p>
        </w:tc>
      </w:tr>
      <w:tr w:rsidR="00FD7563" w:rsidRPr="00D260F3" w14:paraId="4FA4C14D"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1D5B2A01" w14:textId="77777777" w:rsidR="00FD7563" w:rsidRPr="00220A82" w:rsidRDefault="00FD7563" w:rsidP="00220A82">
            <w:pPr>
              <w:pStyle w:val="TableText"/>
              <w:rPr>
                <w:i/>
              </w:rPr>
            </w:pPr>
            <w:r w:rsidRPr="00220A82">
              <w:rPr>
                <w:i/>
              </w:rPr>
              <w:t>Scytosiphon lomentaria</w:t>
            </w:r>
          </w:p>
        </w:tc>
        <w:tc>
          <w:tcPr>
            <w:tcW w:w="1779" w:type="dxa"/>
            <w:noWrap/>
            <w:hideMark/>
          </w:tcPr>
          <w:p w14:paraId="0ABD3516"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w:t>
            </w:r>
          </w:p>
        </w:tc>
        <w:tc>
          <w:tcPr>
            <w:tcW w:w="2668" w:type="dxa"/>
            <w:noWrap/>
          </w:tcPr>
          <w:p w14:paraId="7B6C36C2" w14:textId="685BE503"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&lt;EndNote&gt;&lt;Cite&gt;&lt;Author&gt;Clayton&lt;/Author&gt;&lt;Year&gt;1978&lt;/Year&gt;&lt;RecNum&gt;340&lt;/RecNum&gt;&lt;DisplayText&gt;(Clayton, 1978, Clayton, 1980)&lt;/DisplayText&gt;&lt;record&gt;&lt;rec-number&gt;340&lt;/rec-number&gt;&lt;foreign-keys&gt;&lt;key app="EN" db-id="rtar052tqprw0def2t1xw5zswx2afzsfzrvs" timestamp="1581639096"&gt;340&lt;/key&gt;&lt;/foreign-keys&gt;&lt;ref-type name="Journal Article"&gt;17&lt;/ref-type&gt;&lt;contributors&gt;&lt;authors&gt;&lt;author&gt;Clayton, MN&lt;/author&gt;&lt;/authors&gt;&lt;/contributors&gt;&lt;titles&gt;&lt;title&gt;&lt;style face="normal" font="default" size="100%"&gt;Morphological variation and life history in cylindrical forms of &lt;/style&gt;&lt;style face="italic" font="default" size="100%"&gt;Scytosiphon lomentaria&lt;/style&gt;&lt;style face="normal" font="default" size="100%"&gt; (Scytosiphonaceae: Phaeophyta) from southern Australia&lt;/style&gt;&lt;/title&gt;&lt;secondary-title&gt;Marine Biology&lt;/secondary-title&gt;&lt;/titles&gt;&lt;periodical&gt;&lt;full-title&gt;Marine Biology&lt;/full-title&gt;&lt;/periodical&gt;&lt;pages&gt;349-357&lt;/pages&gt;&lt;volume&gt;47&lt;/volume&gt;&lt;number&gt;4&lt;/number&gt;&lt;dates&gt;&lt;year&gt;1978&lt;/year&gt;&lt;/dates&gt;&lt;isbn&gt;0025-3162&lt;/isbn&gt;&lt;urls&gt;&lt;/urls&gt;&lt;/record&gt;&lt;/Cite&gt;&lt;Cite&gt;&lt;Author&gt;Clayton&lt;/Author&gt;&lt;Year&gt;1980&lt;/Year&gt;&lt;RecNum&gt;341&lt;/RecNum&gt;&lt;record&gt;&lt;rec-number&gt;341&lt;/rec-number&gt;&lt;foreign-keys&gt;&lt;key app="EN" db-id="rtar052tqprw0def2t1xw5zswx2afzsfzrvs" timestamp="1581639165"&gt;341&lt;/key&gt;&lt;/foreign-keys&gt;&lt;ref-type name="Journal Article"&gt;17&lt;/ref-type&gt;&lt;contributors&gt;&lt;authors&gt;&lt;author&gt;Clayton, Margaret N&lt;/author&gt;&lt;/authors&gt;&lt;/contributors&gt;&lt;titles&gt;&lt;title&gt;Sexual reproduction—a rare occurrence in the life history of the complanate form of Scytosiphon (Scytosiphonaceae, Phaeophyta) from southern Australia&lt;/title&gt;&lt;secondary-title&gt;British Phycological Journal&lt;/secondary-title&gt;&lt;/titles&gt;&lt;periodical&gt;&lt;full-title&gt;British Phycological Journal&lt;/full-title&gt;&lt;/periodical&gt;&lt;pages&gt;105-118&lt;/pages&gt;&lt;volume&gt;15&lt;/volume&gt;&lt;number&gt;2&lt;/number&gt;&lt;dates&gt;&lt;year&gt;1980&lt;/year&gt;&lt;/dates&gt;&lt;isbn&gt;0007-1617&lt;/isbn&gt;&lt;urls&gt;&lt;/urls&gt;&lt;/record&gt;&lt;/Cite&gt;&lt;/EndNote&gt;</w:instrText>
            </w:r>
            <w:r>
              <w:fldChar w:fldCharType="separate"/>
            </w:r>
            <w:r w:rsidR="009A1424">
              <w:rPr>
                <w:noProof/>
              </w:rPr>
              <w:t>(</w:t>
            </w:r>
            <w:r w:rsidR="00CC168F">
              <w:rPr>
                <w:noProof/>
              </w:rPr>
              <w:t xml:space="preserve">Clayton 1978; </w:t>
            </w:r>
            <w:r w:rsidR="009A1424">
              <w:rPr>
                <w:noProof/>
              </w:rPr>
              <w:t>Clayton 1980)</w:t>
            </w:r>
            <w:r>
              <w:fldChar w:fldCharType="end"/>
            </w:r>
          </w:p>
        </w:tc>
      </w:tr>
      <w:tr w:rsidR="00FD7563" w:rsidRPr="00D260F3" w14:paraId="00E22203"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E987ABD" w14:textId="77777777" w:rsidR="00FD7563" w:rsidRPr="00220A82" w:rsidRDefault="00FD7563" w:rsidP="00220A82">
            <w:pPr>
              <w:pStyle w:val="TableText"/>
              <w:rPr>
                <w:i/>
              </w:rPr>
            </w:pPr>
            <w:r w:rsidRPr="00220A82">
              <w:rPr>
                <w:i/>
              </w:rPr>
              <w:t>Bryopsis hypnoides</w:t>
            </w:r>
          </w:p>
        </w:tc>
        <w:tc>
          <w:tcPr>
            <w:tcW w:w="1779" w:type="dxa"/>
            <w:noWrap/>
            <w:hideMark/>
          </w:tcPr>
          <w:p w14:paraId="1B4B8B68"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w:t>
            </w:r>
          </w:p>
        </w:tc>
        <w:tc>
          <w:tcPr>
            <w:tcW w:w="2668" w:type="dxa"/>
            <w:noWrap/>
            <w:hideMark/>
          </w:tcPr>
          <w:p w14:paraId="14EDC66E" w14:textId="34CF776D"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&lt;EndNote&gt;&lt;Cite&gt;&lt;Author&gt;Burr&lt;/Author&gt;&lt;Year&gt;1970&lt;/Year&gt;&lt;RecNum&gt;350&lt;/RecNum&gt;&lt;DisplayText&gt;(Burr and West, 1970)&lt;/DisplayText&gt;&lt;record&gt;&lt;rec-number&gt;350&lt;/rec-number&gt;&lt;foreign-keys&gt;&lt;key app="EN" db-id="rtar052tqprw0def2t1xw5zswx2afzsfzrvs" timestamp="1581640051"&gt;350&lt;/key&gt;&lt;/foreign-keys&gt;&lt;ref-type name="Journal Article"&gt;17&lt;/ref-type&gt;&lt;contributors&gt;&lt;authors&gt;&lt;author&gt;Burr, FA&lt;/author&gt;&lt;author&gt;West, JA&lt;/author&gt;&lt;/authors&gt;&lt;/contributors&gt;&lt;titles&gt;&lt;title&gt;&lt;style face="normal" font="default" size="100%"&gt;Light and electron microscope observations on the vegetative and reproductive structures of &lt;/style&gt;&lt;style face="italic" font="default" size="100%"&gt;Bryopsis hypnoides&lt;/style&gt;&lt;/title&gt;&lt;secondary-title&gt;Phycologia&lt;/secondary-title&gt;&lt;/titles&gt;&lt;periodical&gt;&lt;full-title&gt;Phycologia&lt;/full-title&gt;&lt;/periodical&gt;&lt;pages&gt;17-37&lt;/pages&gt;&lt;volume&gt;9&lt;/volume&gt;&lt;number&gt;1&lt;/number&gt;&lt;dates&gt;&lt;year&gt;1970&lt;/year&gt;&lt;/dates&gt;&lt;isbn&gt;0031-8884&lt;/isbn&gt;&lt;urls&gt;&lt;/urls&gt;&lt;/record&gt;&lt;/Cite&gt;&lt;/EndNote&gt;</w:instrText>
            </w:r>
            <w:r>
              <w:fldChar w:fldCharType="separate"/>
            </w:r>
            <w:r w:rsidR="00CC168F">
              <w:rPr>
                <w:noProof/>
              </w:rPr>
              <w:t>(Burr and West</w:t>
            </w:r>
            <w:r w:rsidR="009A1424">
              <w:rPr>
                <w:noProof/>
              </w:rPr>
              <w:t xml:space="preserve"> 1970)</w:t>
            </w:r>
            <w:r>
              <w:fldChar w:fldCharType="end"/>
            </w:r>
          </w:p>
        </w:tc>
      </w:tr>
      <w:tr w:rsidR="00FD7563" w:rsidRPr="00D260F3" w14:paraId="3B0FEABB"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E3F7B78" w14:textId="2C4A1643" w:rsidR="00FD7563" w:rsidRPr="00220A82" w:rsidRDefault="000E0A66" w:rsidP="00220A82">
            <w:pPr>
              <w:pStyle w:val="TableText"/>
              <w:rPr>
                <w:i/>
              </w:rPr>
            </w:pPr>
            <w:r>
              <w:rPr>
                <w:i/>
              </w:rPr>
              <w:lastRenderedPageBreak/>
              <w:t>Laminariales various spp.</w:t>
            </w:r>
          </w:p>
        </w:tc>
        <w:tc>
          <w:tcPr>
            <w:tcW w:w="1779" w:type="dxa"/>
            <w:noWrap/>
            <w:hideMark/>
          </w:tcPr>
          <w:p w14:paraId="4E1676B2"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w:t>
            </w:r>
          </w:p>
        </w:tc>
        <w:tc>
          <w:tcPr>
            <w:tcW w:w="2668" w:type="dxa"/>
            <w:noWrap/>
          </w:tcPr>
          <w:p w14:paraId="45291A26" w14:textId="7072E54B"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&lt;EndNote&gt;&lt;Cite&gt;&lt;Author&gt;Henry&lt;/Author&gt;&lt;Year&gt;1982&lt;/Year&gt;&lt;RecNum&gt;343&lt;/RecNum&gt;&lt;DisplayText&gt;(Henry and Cole, 1982, Clayton, 1990)&lt;/DisplayText&gt;&lt;record&gt;&lt;rec-number&gt;343&lt;/rec-number&gt;&lt;foreign-keys&gt;&lt;key app="EN" db-id="rtar052tqprw0def2t1xw5zswx2afzsfzrvs" timestamp="1581639362"&gt;343&lt;/key&gt;&lt;/foreign-keys&gt;&lt;ref-type name="Journal Article"&gt;17&lt;/ref-type&gt;&lt;contributors&gt;&lt;authors&gt;&lt;author&gt;Henry, Eric C&lt;/author&gt;&lt;author&gt;Cole, Kathleen M&lt;/author&gt;&lt;/authors&gt;&lt;/contributors&gt;&lt;titles&gt;&lt;title&gt;Ultrastructure of swarmers in the Laminariales (Phaeophyceae). ii. sperm 1&lt;/title&gt;&lt;secondary-title&gt;Journal of Phycology&lt;/secondary-title&gt;&lt;/titles&gt;&lt;periodical&gt;&lt;full-title&gt;Journal of Phycology&lt;/full-title&gt;&lt;/periodical&gt;&lt;pages&gt;570-579&lt;/pages&gt;&lt;volume&gt;18&lt;/volume&gt;&lt;number&gt;4&lt;/number&gt;&lt;dates&gt;&lt;year&gt;1982&lt;/year&gt;&lt;/dates&gt;&lt;isbn&gt;0022-3646&lt;/isbn&gt;&lt;urls&gt;&lt;/urls&gt;&lt;/record&gt;&lt;/Cite&gt;&lt;Cite&gt;&lt;Author&gt;Clayton&lt;/Author&gt;&lt;Year&gt;1990&lt;/Year&gt;&lt;RecNum&gt;344&lt;/RecNum&gt;&lt;record&gt;&lt;rec-number&gt;344&lt;/rec-number&gt;&lt;foreign-keys&gt;&lt;key app="EN" db-id="rtar052tqprw0def2t1xw5zswx2afzsfzrvs" timestamp="1581639448"&gt;344&lt;/key&gt;&lt;/foreign-keys&gt;&lt;ref-type name="Journal Article"&gt;17&lt;/ref-type&gt;&lt;contributors&gt;&lt;authors&gt;&lt;author&gt;Clayton, Margaret N&lt;/author&gt;&lt;/authors&gt;&lt;/contributors&gt;&lt;titles&gt;&lt;title&gt;The adaptive significance of life history characters in selected orders of marine brown macroalgae&lt;/title&gt;&lt;secondary-title&gt;Australian Journal of Ecology&lt;/secondary-title&gt;&lt;/titles&gt;&lt;periodical&gt;&lt;full-title&gt;Australian journal of ecology&lt;/full-title&gt;&lt;/periodical&gt;&lt;pages&gt;439-452&lt;/pages&gt;&lt;volume&gt;15&lt;/volume&gt;&lt;number&gt;4&lt;/number&gt;&lt;dates&gt;&lt;year&gt;1990&lt;/year&gt;&lt;/dates&gt;&lt;isbn&gt;0307-692X&lt;/isbn&gt;&lt;urls&gt;&lt;/urls&gt;&lt;/record&gt;&lt;/Cite&gt;&lt;/EndNote&gt;</w:instrText>
            </w:r>
            <w:r>
              <w:fldChar w:fldCharType="separate"/>
            </w:r>
            <w:r w:rsidR="00CC168F">
              <w:rPr>
                <w:noProof/>
              </w:rPr>
              <w:t>(Henry and Cole 1982; Clayton</w:t>
            </w:r>
            <w:r w:rsidR="009A1424">
              <w:rPr>
                <w:noProof/>
              </w:rPr>
              <w:t xml:space="preserve"> 1990)</w:t>
            </w:r>
            <w:r>
              <w:fldChar w:fldCharType="end"/>
            </w:r>
          </w:p>
        </w:tc>
      </w:tr>
      <w:tr w:rsidR="00FD7563" w:rsidRPr="00D260F3" w14:paraId="2CF9D94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CACC91E" w14:textId="77777777" w:rsidR="00FD7563" w:rsidRPr="00220A82" w:rsidRDefault="00FD7563" w:rsidP="00220A82">
            <w:pPr>
              <w:pStyle w:val="TableText"/>
              <w:rPr>
                <w:i/>
              </w:rPr>
            </w:pPr>
            <w:r w:rsidRPr="00220A82">
              <w:rPr>
                <w:i/>
              </w:rPr>
              <w:t>Ectocarpus siliculosus</w:t>
            </w:r>
          </w:p>
        </w:tc>
        <w:tc>
          <w:tcPr>
            <w:tcW w:w="1779" w:type="dxa"/>
            <w:noWrap/>
            <w:hideMark/>
          </w:tcPr>
          <w:p w14:paraId="647CE961"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w:t>
            </w:r>
          </w:p>
        </w:tc>
        <w:tc>
          <w:tcPr>
            <w:tcW w:w="2668" w:type="dxa"/>
            <w:noWrap/>
          </w:tcPr>
          <w:p w14:paraId="7DA0ECD5" w14:textId="71C4A3B3"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&lt;EndNote&gt;&lt;Cite&gt;&lt;Author&gt;Baker&lt;/Author&gt;&lt;Year&gt;1973&lt;/Year&gt;&lt;RecNum&gt;336&lt;/RecNum&gt;&lt;DisplayText&gt;(Baker and Evans, 1973, Müller, 1977)&lt;/DisplayText&gt;&lt;record&gt;&lt;rec-number&gt;336&lt;/rec-number&gt;&lt;foreign-keys&gt;&lt;key app="EN" db-id="rtar052tqprw0def2t1xw5zswx2afzsfzrvs" timestamp="1581638702"&gt;336&lt;/key&gt;&lt;/foreign-keys&gt;&lt;ref-type name="Journal Article"&gt;17&lt;/ref-type&gt;&lt;contributors&gt;&lt;authors&gt;&lt;author&gt;Baker, JRJ&lt;/author&gt;&lt;author&gt;Evans, LV&lt;/author&gt;&lt;/authors&gt;&lt;/contributors&gt;&lt;titles&gt;&lt;title&gt;&lt;style face="normal" font="default" size="100%"&gt;The ship fouling alga &lt;/style&gt;&lt;style face="italic" font="default" size="100%"&gt;Ectocarpus&lt;/style&gt;&lt;/title&gt;&lt;secondary-title&gt;Protoplasma&lt;/secondary-title&gt;&lt;/titles&gt;&lt;periodical&gt;&lt;full-title&gt;Protoplasma&lt;/full-title&gt;&lt;/periodical&gt;&lt;pages&gt;1-13&lt;/pages&gt;&lt;volume&gt;77&lt;/volume&gt;&lt;number&gt;1&lt;/number&gt;&lt;dates&gt;&lt;year&gt;1973&lt;/year&gt;&lt;/dates&gt;&lt;isbn&gt;0033-183X&lt;/isbn&gt;&lt;urls&gt;&lt;/urls&gt;&lt;/record&gt;&lt;/Cite&gt;&lt;Cite&gt;&lt;Author&gt;Müller&lt;/Author&gt;&lt;Year&gt;1977&lt;/Year&gt;&lt;RecNum&gt;337&lt;/RecNum&gt;&lt;record&gt;&lt;rec-number&gt;337&lt;/rec-number&gt;&lt;foreign-keys&gt;&lt;key app="EN" db-id="rtar052tqprw0def2t1xw5zswx2afzsfzrvs" timestamp="1581638857"&gt;337&lt;/key&gt;&lt;/foreign-keys&gt;&lt;ref-type name="Journal Article"&gt;17&lt;/ref-type&gt;&lt;contributors&gt;&lt;authors&gt;&lt;author&gt;Müller, DG&lt;/author&gt;&lt;/authors&gt;&lt;/contributors&gt;&lt;titles&gt;&lt;title&gt;&lt;style face="normal" font="default" size="100%"&gt;Sexual reproduction in british &lt;/style&gt;&lt;style face="italic" font="default" size="100%"&gt;Ectocarpus siliculosus&lt;/style&gt;&lt;style face="normal" font="default" size="100%"&gt; (Phaeophyta)&lt;/style&gt;&lt;/title&gt;&lt;secondary-title&gt;British Phycological Journal&lt;/secondary-title&gt;&lt;/titles&gt;&lt;periodical&gt;&lt;full-title&gt;British Phycological Journal&lt;/full-title&gt;&lt;/periodical&gt;&lt;pages&gt;131-136&lt;/pages&gt;&lt;volume&gt;12&lt;/volume&gt;&lt;number&gt;2&lt;/number&gt;&lt;dates&gt;&lt;year&gt;1977&lt;/year&gt;&lt;/dates&gt;&lt;isbn&gt;0007-1617&lt;/isbn&gt;&lt;urls&gt;&lt;/urls&gt;&lt;/record&gt;&lt;/Cite&gt;&lt;/EndNote&gt;</w:instrText>
            </w:r>
            <w:r>
              <w:fldChar w:fldCharType="separate"/>
            </w:r>
            <w:r w:rsidR="00CC168F">
              <w:rPr>
                <w:noProof/>
              </w:rPr>
              <w:t>(Baker and Evans 1973; Müller</w:t>
            </w:r>
            <w:r w:rsidR="009A1424">
              <w:rPr>
                <w:noProof/>
              </w:rPr>
              <w:t xml:space="preserve"> 1977)</w:t>
            </w:r>
            <w:r>
              <w:fldChar w:fldCharType="end"/>
            </w:r>
          </w:p>
        </w:tc>
      </w:tr>
      <w:tr w:rsidR="00FD7563" w:rsidRPr="00D260F3" w14:paraId="0C8504DE"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8119399" w14:textId="3FE644DA" w:rsidR="00FD7563" w:rsidRPr="00220A82" w:rsidRDefault="00C97AE8" w:rsidP="00220A82">
            <w:pPr>
              <w:pStyle w:val="TableText"/>
              <w:rPr>
                <w:i/>
              </w:rPr>
            </w:pPr>
            <w:r>
              <w:rPr>
                <w:i/>
              </w:rPr>
              <w:t>Cladophora vagabunda</w:t>
            </w:r>
          </w:p>
        </w:tc>
        <w:tc>
          <w:tcPr>
            <w:tcW w:w="1779" w:type="dxa"/>
            <w:noWrap/>
            <w:hideMark/>
          </w:tcPr>
          <w:p w14:paraId="3EC6A746"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w:t>
            </w:r>
          </w:p>
        </w:tc>
        <w:tc>
          <w:tcPr>
            <w:tcW w:w="2668" w:type="dxa"/>
            <w:noWrap/>
            <w:hideMark/>
          </w:tcPr>
          <w:p w14:paraId="76B157DF" w14:textId="13AA3582"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&lt;EndNote&gt;&lt;Cite&gt;&lt;Author&gt;Hoek&lt;/Author&gt;&lt;Year&gt;1978&lt;/Year&gt;&lt;RecNum&gt;349&lt;/RecNum&gt;&lt;DisplayText&gt;(Hoek, 1978)&lt;/DisplayText&gt;&lt;record&gt;&lt;rec-number&gt;349&lt;/rec-number&gt;&lt;foreign-keys&gt;&lt;key app="EN" db-id="rtar052tqprw0def2t1xw5zswx2afzsfzrvs" timestamp="1581639972"&gt;349&lt;/key&gt;&lt;/foreign-keys&gt;&lt;ref-type name="Book"&gt;6&lt;/ref-type&gt;&lt;contributors&gt;&lt;authors&gt;&lt;author&gt;Hoek, Christiaan&lt;/author&gt;&lt;/authors&gt;&lt;/contributors&gt;&lt;titles&gt;&lt;title&gt;Algen: Einführung in die Phykologie&lt;/title&gt;&lt;/titles&gt;&lt;dates&gt;&lt;year&gt;1978&lt;/year&gt;&lt;/dates&gt;&lt;publisher&gt;Georg Thieme Verlag&lt;/publisher&gt;&lt;isbn&gt;3135511014&lt;/isbn&gt;&lt;urls&gt;&lt;/urls&gt;&lt;/record&gt;&lt;/Cite&gt;&lt;/EndNote&gt;</w:instrText>
            </w:r>
            <w:r>
              <w:fldChar w:fldCharType="separate"/>
            </w:r>
            <w:r w:rsidR="00CC168F">
              <w:rPr>
                <w:noProof/>
              </w:rPr>
              <w:t>(Hoek</w:t>
            </w:r>
            <w:r w:rsidR="009A1424">
              <w:rPr>
                <w:noProof/>
              </w:rPr>
              <w:t xml:space="preserve"> 1978)</w:t>
            </w:r>
            <w:r>
              <w:fldChar w:fldCharType="end"/>
            </w:r>
          </w:p>
        </w:tc>
      </w:tr>
      <w:tr w:rsidR="00FD7563" w:rsidRPr="00D260F3" w14:paraId="296113D2"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618800E" w14:textId="77777777" w:rsidR="00FD7563" w:rsidRPr="00220A82" w:rsidRDefault="00FD7563" w:rsidP="00220A82">
            <w:pPr>
              <w:pStyle w:val="TableText"/>
              <w:rPr>
                <w:i/>
              </w:rPr>
            </w:pPr>
            <w:r w:rsidRPr="00220A82">
              <w:rPr>
                <w:i/>
              </w:rPr>
              <w:t>Sphacelaria rigidula</w:t>
            </w:r>
          </w:p>
        </w:tc>
        <w:tc>
          <w:tcPr>
            <w:tcW w:w="1779" w:type="dxa"/>
            <w:noWrap/>
            <w:hideMark/>
          </w:tcPr>
          <w:p w14:paraId="67DF18EA"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w:t>
            </w:r>
          </w:p>
        </w:tc>
        <w:tc>
          <w:tcPr>
            <w:tcW w:w="2668" w:type="dxa"/>
            <w:noWrap/>
            <w:hideMark/>
          </w:tcPr>
          <w:p w14:paraId="44E53CFA" w14:textId="5C666F0F"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&lt;EndNote&gt;&lt;Cite&gt;&lt;Author&gt;Van Reine&lt;/Author&gt;&lt;Year&gt;1982&lt;/Year&gt;&lt;RecNum&gt;339&lt;/RecNum&gt;&lt;DisplayText&gt;(Van Reine, 1982)&lt;/DisplayText&gt;&lt;record&gt;&lt;rec-number&gt;339&lt;/rec-number&gt;&lt;foreign-keys&gt;&lt;key app="EN" db-id="rtar052tqprw0def2t1xw5zswx2afzsfzrvs" timestamp="1581638987"&gt;339&lt;/key&gt;&lt;/foreign-keys&gt;&lt;ref-type name="Book"&gt;6&lt;/ref-type&gt;&lt;contributors&gt;&lt;authors&gt;&lt;author&gt;Van Reine, WF Prudʼhomme&lt;/author&gt;&lt;/authors&gt;&lt;/contributors&gt;&lt;titles&gt;&lt;title&gt;A taxonomic revision of the European Sphacelariaceae: (Sphacelariales, Phaeophyceae)&lt;/title&gt;&lt;/titles&gt;&lt;volume&gt;6&lt;/volume&gt;&lt;dates&gt;&lt;year&gt;1982&lt;/year&gt;&lt;/dates&gt;&lt;publisher&gt;Brill Archive&lt;/publisher&gt;&lt;isbn&gt;9004065970&lt;/isbn&gt;&lt;urls&gt;&lt;/urls&gt;&lt;/record&gt;&lt;/Cite&gt;&lt;/EndNote&gt;</w:instrText>
            </w:r>
            <w:r>
              <w:fldChar w:fldCharType="separate"/>
            </w:r>
            <w:r w:rsidR="00CC168F">
              <w:rPr>
                <w:noProof/>
              </w:rPr>
              <w:t>(Van Reine</w:t>
            </w:r>
            <w:r w:rsidR="009A1424">
              <w:rPr>
                <w:noProof/>
              </w:rPr>
              <w:t xml:space="preserve"> 1982)</w:t>
            </w:r>
            <w:r>
              <w:fldChar w:fldCharType="end"/>
            </w:r>
          </w:p>
        </w:tc>
      </w:tr>
      <w:tr w:rsidR="00FD7563" w:rsidRPr="00D260F3" w14:paraId="71D49285"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C422055" w14:textId="77777777" w:rsidR="00FD7563" w:rsidRPr="00220A82" w:rsidRDefault="00FD7563" w:rsidP="00220A82">
            <w:pPr>
              <w:pStyle w:val="TableText"/>
              <w:rPr>
                <w:i/>
              </w:rPr>
            </w:pPr>
            <w:r w:rsidRPr="00220A82">
              <w:rPr>
                <w:i/>
              </w:rPr>
              <w:t>Ulva rigida</w:t>
            </w:r>
          </w:p>
        </w:tc>
        <w:tc>
          <w:tcPr>
            <w:tcW w:w="1779" w:type="dxa"/>
            <w:noWrap/>
            <w:hideMark/>
          </w:tcPr>
          <w:p w14:paraId="0994DAFA"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w:t>
            </w:r>
          </w:p>
        </w:tc>
        <w:tc>
          <w:tcPr>
            <w:tcW w:w="2668" w:type="dxa"/>
            <w:noWrap/>
          </w:tcPr>
          <w:p w14:paraId="020AC281" w14:textId="7DB079C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&lt;EndNote&gt;&lt;Cite&gt;&lt;Author&gt;Phillips&lt;/Author&gt;&lt;Year&gt;1988&lt;/Year&gt;&lt;RecNum&gt;347&lt;/RecNum&gt;&lt;DisplayText&gt;(Phillips, 1988)&lt;/DisplayText&gt;&lt;record&gt;&lt;rec-number&gt;347&lt;/rec-number&gt;&lt;foreign-keys&gt;&lt;key app="EN" db-id="rtar052tqprw0def2t1xw5zswx2afzsfzrvs" timestamp="1581639867"&gt;347&lt;/key&gt;&lt;/foreign-keys&gt;&lt;ref-type name="Journal Article"&gt;17&lt;/ref-type&gt;&lt;contributors&gt;&lt;authors&gt;&lt;author&gt;Phillips, Julie A&lt;/author&gt;&lt;/authors&gt;&lt;/contributors&gt;&lt;titles&gt;&lt;title&gt;&lt;style face="normal" font="default" size="100%"&gt;Field, anatomical and development studies on southern Australian species of &lt;/style&gt;&lt;style face="italic" font="default" size="100%"&gt;Ulva&lt;/style&gt;&lt;style face="normal" font="default" size="100%"&gt; (Ulvaceae, Chlorophyta)&lt;/style&gt;&lt;/title&gt;&lt;secondary-title&gt;Australian Systematic Botany&lt;/secondary-title&gt;&lt;/titles&gt;&lt;periodical&gt;&lt;full-title&gt;Australian systematic botany&lt;/full-title&gt;&lt;/periodical&gt;&lt;pages&gt;411-456&lt;/pages&gt;&lt;volume&gt;1&lt;/volume&gt;&lt;number&gt;4&lt;/number&gt;&lt;dates&gt;&lt;year&gt;1988&lt;/year&gt;&lt;/dates&gt;&lt;isbn&gt;1446-5701&lt;/isbn&gt;&lt;urls&gt;&lt;/urls&gt;&lt;/record&gt;&lt;/Cite&gt;&lt;/EndNote&gt;</w:instrText>
            </w:r>
            <w:r>
              <w:fldChar w:fldCharType="separate"/>
            </w:r>
            <w:r w:rsidR="00CC168F">
              <w:rPr>
                <w:noProof/>
              </w:rPr>
              <w:t>(Phillips</w:t>
            </w:r>
            <w:r w:rsidR="009A1424">
              <w:rPr>
                <w:noProof/>
              </w:rPr>
              <w:t xml:space="preserve"> 1988)</w:t>
            </w:r>
            <w:r>
              <w:fldChar w:fldCharType="end"/>
            </w:r>
          </w:p>
        </w:tc>
      </w:tr>
      <w:tr w:rsidR="00FD7563" w:rsidRPr="00D260F3" w14:paraId="1023AE44"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305F959" w14:textId="77777777" w:rsidR="00FD7563" w:rsidRPr="00220A82" w:rsidRDefault="00FD7563" w:rsidP="00220A82">
            <w:pPr>
              <w:pStyle w:val="TableText"/>
              <w:rPr>
                <w:i/>
              </w:rPr>
            </w:pPr>
            <w:r w:rsidRPr="00220A82">
              <w:rPr>
                <w:i/>
              </w:rPr>
              <w:t>Laurencia papillosa</w:t>
            </w:r>
          </w:p>
        </w:tc>
        <w:tc>
          <w:tcPr>
            <w:tcW w:w="1779" w:type="dxa"/>
            <w:noWrap/>
            <w:hideMark/>
          </w:tcPr>
          <w:p w14:paraId="62B5C344"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5</w:t>
            </w:r>
          </w:p>
        </w:tc>
        <w:tc>
          <w:tcPr>
            <w:tcW w:w="2668" w:type="dxa"/>
            <w:noWrap/>
          </w:tcPr>
          <w:p w14:paraId="0E7DEE17" w14:textId="705E0782"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CC168F">
              <w:rPr>
                <w:noProof/>
              </w:rPr>
              <w:t>(Ngan and Price</w:t>
            </w:r>
            <w:r w:rsidR="009A1424">
              <w:rPr>
                <w:noProof/>
              </w:rPr>
              <w:t xml:space="preserve"> 1979)</w:t>
            </w:r>
            <w:r>
              <w:fldChar w:fldCharType="end"/>
            </w:r>
          </w:p>
        </w:tc>
      </w:tr>
      <w:tr w:rsidR="00FD7563" w:rsidRPr="00D260F3" w14:paraId="2583F60B"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43E12C3D" w14:textId="77777777" w:rsidR="00FD7563" w:rsidRPr="00220A82" w:rsidRDefault="00FD7563" w:rsidP="00220A82">
            <w:pPr>
              <w:pStyle w:val="TableText"/>
              <w:rPr>
                <w:i/>
              </w:rPr>
            </w:pPr>
            <w:r w:rsidRPr="00220A82">
              <w:rPr>
                <w:i/>
              </w:rPr>
              <w:t>Halimeda inerassata</w:t>
            </w:r>
          </w:p>
        </w:tc>
        <w:tc>
          <w:tcPr>
            <w:tcW w:w="1779" w:type="dxa"/>
            <w:noWrap/>
            <w:hideMark/>
          </w:tcPr>
          <w:p w14:paraId="1081C0A5"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8</w:t>
            </w:r>
          </w:p>
        </w:tc>
        <w:tc>
          <w:tcPr>
            <w:tcW w:w="2668" w:type="dxa"/>
            <w:noWrap/>
            <w:hideMark/>
          </w:tcPr>
          <w:p w14:paraId="06CDF02F" w14:textId="2E2665D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&lt;EndNote&gt;&lt;Cite&gt;&lt;Author&gt;Meinesz&lt;/Author&gt;&lt;Year&gt;1980&lt;/Year&gt;&lt;RecNum&gt;351&lt;/RecNum&gt;&lt;DisplayText&gt;(Meinesz, 1980)&lt;/DisplayText&gt;&lt;record&gt;&lt;rec-number&gt;351&lt;/rec-number&gt;&lt;foreign-keys&gt;&lt;key app="EN" db-id="rtar052tqprw0def2t1xw5zswx2afzsfzrvs" timestamp="1581640132"&gt;351&lt;/key&gt;&lt;/foreign-keys&gt;&lt;ref-type name="Journal Article"&gt;17&lt;/ref-type&gt;&lt;contributors&gt;&lt;authors&gt;&lt;author&gt;Meinesz, Alexandre&lt;/author&gt;&lt;/authors&gt;&lt;/contributors&gt;&lt;titles&gt;&lt;title&gt;Connaissances actuelles et contribution à l&amp;apos;étude de la reproduction et du cycle des Udotéacées (Caulerpales, Chlorophytes)&lt;/title&gt;&lt;secondary-title&gt;Phycologia&lt;/secondary-title&gt;&lt;/titles&gt;&lt;periodical&gt;&lt;full-title&gt;Phycologia&lt;/full-title&gt;&lt;/periodical&gt;&lt;pages&gt;110-138&lt;/pages&gt;&lt;volume&gt;19&lt;/volume&gt;&lt;number&gt;2&lt;/number&gt;&lt;dates&gt;&lt;year&gt;1980&lt;/year&gt;&lt;/dates&gt;&lt;isbn&gt;0031-8884&lt;/isbn&gt;&lt;urls&gt;&lt;/urls&gt;&lt;/record&gt;&lt;/Cite&gt;&lt;/EndNote&gt;</w:instrText>
            </w:r>
            <w:r>
              <w:fldChar w:fldCharType="separate"/>
            </w:r>
            <w:r w:rsidR="00CC168F">
              <w:rPr>
                <w:noProof/>
              </w:rPr>
              <w:t>(Meinesz</w:t>
            </w:r>
            <w:r w:rsidR="009A1424">
              <w:rPr>
                <w:noProof/>
              </w:rPr>
              <w:t xml:space="preserve"> 1980)</w:t>
            </w:r>
            <w:r>
              <w:fldChar w:fldCharType="end"/>
            </w:r>
          </w:p>
        </w:tc>
      </w:tr>
      <w:tr w:rsidR="00FD7563" w:rsidRPr="00D260F3" w14:paraId="689D2F92"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282DBF6" w14:textId="77777777" w:rsidR="00FD7563" w:rsidRPr="00220A82" w:rsidRDefault="00FD7563" w:rsidP="00220A82">
            <w:pPr>
              <w:pStyle w:val="TableText"/>
              <w:rPr>
                <w:i/>
              </w:rPr>
            </w:pPr>
            <w:r w:rsidRPr="00220A82">
              <w:rPr>
                <w:i/>
              </w:rPr>
              <w:t>Chondrococcus hornemanni</w:t>
            </w:r>
          </w:p>
        </w:tc>
        <w:tc>
          <w:tcPr>
            <w:tcW w:w="1779" w:type="dxa"/>
            <w:noWrap/>
            <w:hideMark/>
          </w:tcPr>
          <w:p w14:paraId="282560A2"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10</w:t>
            </w:r>
          </w:p>
        </w:tc>
        <w:tc>
          <w:tcPr>
            <w:tcW w:w="2668" w:type="dxa"/>
            <w:noWrap/>
            <w:hideMark/>
          </w:tcPr>
          <w:p w14:paraId="347787B0" w14:textId="49AB1301"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CC168F">
              <w:rPr>
                <w:noProof/>
              </w:rPr>
              <w:t>(Ngan and Price</w:t>
            </w:r>
            <w:r w:rsidR="009A1424">
              <w:rPr>
                <w:noProof/>
              </w:rPr>
              <w:t xml:space="preserve"> 1979)</w:t>
            </w:r>
            <w:r>
              <w:fldChar w:fldCharType="end"/>
            </w:r>
          </w:p>
        </w:tc>
      </w:tr>
      <w:tr w:rsidR="00FD7563" w:rsidRPr="00D260F3" w14:paraId="711BA45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136DC90" w14:textId="77777777" w:rsidR="00FD7563" w:rsidRPr="00220A82" w:rsidRDefault="00FD7563" w:rsidP="00220A82">
            <w:pPr>
              <w:pStyle w:val="TableText"/>
              <w:rPr>
                <w:i/>
              </w:rPr>
            </w:pPr>
            <w:r w:rsidRPr="00220A82">
              <w:rPr>
                <w:i/>
              </w:rPr>
              <w:t>Hypnea cervicornis</w:t>
            </w:r>
          </w:p>
        </w:tc>
        <w:tc>
          <w:tcPr>
            <w:tcW w:w="1779" w:type="dxa"/>
            <w:noWrap/>
            <w:hideMark/>
          </w:tcPr>
          <w:p w14:paraId="1DA36242"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10</w:t>
            </w:r>
          </w:p>
        </w:tc>
        <w:tc>
          <w:tcPr>
            <w:tcW w:w="2668" w:type="dxa"/>
            <w:noWrap/>
            <w:hideMark/>
          </w:tcPr>
          <w:p w14:paraId="4F39A27E" w14:textId="6916255E"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CC168F">
              <w:rPr>
                <w:noProof/>
              </w:rPr>
              <w:t>(Ngan and Price</w:t>
            </w:r>
            <w:r w:rsidR="009A1424">
              <w:rPr>
                <w:noProof/>
              </w:rPr>
              <w:t xml:space="preserve"> 1979)</w:t>
            </w:r>
            <w:r>
              <w:fldChar w:fldCharType="end"/>
            </w:r>
          </w:p>
        </w:tc>
      </w:tr>
      <w:tr w:rsidR="00FD7563" w:rsidRPr="00D260F3" w14:paraId="353DEA60"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4C7DC03B" w14:textId="77777777" w:rsidR="00FD7563" w:rsidRPr="00220A82" w:rsidRDefault="00FD7563" w:rsidP="00220A82">
            <w:pPr>
              <w:pStyle w:val="TableText"/>
              <w:rPr>
                <w:i/>
              </w:rPr>
            </w:pPr>
            <w:r w:rsidRPr="00220A82">
              <w:rPr>
                <w:i/>
              </w:rPr>
              <w:t>Coelothrix indica</w:t>
            </w:r>
          </w:p>
        </w:tc>
        <w:tc>
          <w:tcPr>
            <w:tcW w:w="1779" w:type="dxa"/>
            <w:noWrap/>
            <w:hideMark/>
          </w:tcPr>
          <w:p w14:paraId="4EBD677B"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10</w:t>
            </w:r>
          </w:p>
        </w:tc>
        <w:tc>
          <w:tcPr>
            <w:tcW w:w="2668" w:type="dxa"/>
            <w:noWrap/>
            <w:hideMark/>
          </w:tcPr>
          <w:p w14:paraId="1D789020" w14:textId="1E9EF480"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CC168F">
              <w:rPr>
                <w:noProof/>
              </w:rPr>
              <w:t>(Ngan and Price</w:t>
            </w:r>
            <w:r w:rsidR="009A1424">
              <w:rPr>
                <w:noProof/>
              </w:rPr>
              <w:t xml:space="preserve"> 1979)</w:t>
            </w:r>
            <w:r>
              <w:fldChar w:fldCharType="end"/>
            </w:r>
          </w:p>
        </w:tc>
      </w:tr>
      <w:tr w:rsidR="00072317" w:rsidRPr="00D260F3" w14:paraId="5400F582"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vAlign w:val="bottom"/>
          </w:tcPr>
          <w:p w14:paraId="0F2D7F2E" w14:textId="386CA9FA" w:rsidR="00072317" w:rsidRPr="00220A82" w:rsidRDefault="00072317" w:rsidP="00220A82">
            <w:pPr>
              <w:pStyle w:val="TableText"/>
              <w:rPr>
                <w:rFonts w:eastAsia="Times New Roman"/>
                <w:i/>
              </w:rPr>
            </w:pPr>
            <w:r w:rsidRPr="00220A82">
              <w:rPr>
                <w:i/>
              </w:rPr>
              <w:t>Codium fragile</w:t>
            </w:r>
          </w:p>
        </w:tc>
        <w:tc>
          <w:tcPr>
            <w:tcW w:w="1779" w:type="dxa"/>
            <w:noWrap/>
            <w:vAlign w:val="bottom"/>
          </w:tcPr>
          <w:p w14:paraId="5F74CBAB" w14:textId="4DD039DD" w:rsidR="00072317" w:rsidRPr="00D260F3" w:rsidRDefault="00072317" w:rsidP="00220A82">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D260F3">
              <w:t>10</w:t>
            </w:r>
          </w:p>
        </w:tc>
        <w:tc>
          <w:tcPr>
            <w:tcW w:w="2668" w:type="dxa"/>
            <w:noWrap/>
          </w:tcPr>
          <w:p w14:paraId="1EB655A9" w14:textId="7112B385" w:rsidR="00072317"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&lt;EndNote&gt;&lt;Cite&gt;&lt;Author&gt;Miravalles&lt;/Author&gt;&lt;Year&gt;2012&lt;/Year&gt;&lt;RecNum&gt;686&lt;/RecNum&gt;&lt;DisplayText&gt;(Miravalles et al., 2012)&lt;/DisplayText&gt;&lt;record&gt;&lt;rec-number&gt;686&lt;/rec-number&gt;&lt;foreign-keys&gt;&lt;key app="EN" db-id="rtar052tqprw0def2t1xw5zswx2afzsfzrvs" timestamp="1587952754"&gt;686&lt;/key&gt;&lt;/foreign-keys&gt;&lt;ref-type name="Journal Article"&gt;17&lt;/ref-type&gt;&lt;contributors&gt;&lt;authors&gt;&lt;author&gt;Miravalles, Alicia B.&lt;/author&gt;&lt;author&gt;Leonardi, Patricia I.&lt;/author&gt;&lt;author&gt;Cáceres, Eduardo J.&lt;/author&gt;&lt;/authors&gt;&lt;/contributors&gt;&lt;titles&gt;&lt;title&gt;&lt;style face="normal" font="default" size="100%"&gt;Female gametogenesis and female gamete germination in the anisogamous green alga &lt;/style&gt;&lt;style face="italic" font="default" size="100%"&gt;Codium fragile&lt;/style&gt;&lt;style face="normal" font="default" size="100%"&gt; subsp. Novae-Zelandiae (Bryopsidophyceae, Chlorophyta)&lt;/style&gt;&lt;/title&gt;&lt;secondary-title&gt;Phycological Research&lt;/secondary-title&gt;&lt;/titles&gt;&lt;periodical&gt;&lt;full-title&gt;Phycological Research&lt;/full-title&gt;&lt;/periodical&gt;&lt;pages&gt;77-85&lt;/pages&gt;&lt;volume&gt;60&lt;/volume&gt;&lt;number&gt;2&lt;/number&gt;&lt;dates&gt;&lt;year&gt;2012&lt;/year&gt;&lt;/dates&gt;&lt;isbn&gt;1322-0829&lt;/isbn&gt;&lt;urls&gt;&lt;related-urls&gt;&lt;url&gt;https://onlinelibrary.wiley.com/doi/abs/10.1111/j.1440-1835.2012.00640.x&lt;/url&gt;&lt;/related-urls&gt;&lt;/urls&gt;&lt;electronic-resource-num&gt;10.1111/j.1440-1835.2012.00640.x&lt;/electronic-resource-num&gt;&lt;/record&gt;&lt;/Cite&gt;&lt;/EndNote&gt;</w:instrText>
            </w:r>
            <w:r>
              <w:rPr>
                <w:rFonts w:eastAsia="Times New Roman"/>
              </w:rPr>
              <w:fldChar w:fldCharType="separate"/>
            </w:r>
            <w:r w:rsidR="00CC168F">
              <w:rPr>
                <w:rFonts w:eastAsia="Times New Roman"/>
                <w:noProof/>
              </w:rPr>
              <w:t>(Miravalles et al.</w:t>
            </w:r>
            <w:r w:rsidR="009A1424">
              <w:rPr>
                <w:rFonts w:eastAsia="Times New Roman"/>
                <w:noProof/>
              </w:rPr>
              <w:t xml:space="preserve"> 2012)</w:t>
            </w:r>
            <w:r>
              <w:rPr>
                <w:rFonts w:eastAsia="Times New Roman"/>
              </w:rPr>
              <w:fldChar w:fldCharType="end"/>
            </w:r>
          </w:p>
        </w:tc>
      </w:tr>
      <w:tr w:rsidR="00FD7563" w:rsidRPr="00D260F3" w14:paraId="69249A01"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3553B0B" w14:textId="77777777" w:rsidR="00FD7563" w:rsidRPr="00220A82" w:rsidRDefault="00FD7563" w:rsidP="00220A82">
            <w:pPr>
              <w:pStyle w:val="TableText"/>
              <w:rPr>
                <w:i/>
              </w:rPr>
            </w:pPr>
            <w:r w:rsidRPr="00220A82">
              <w:rPr>
                <w:i/>
              </w:rPr>
              <w:t>Bangia fuscopurpurea</w:t>
            </w:r>
          </w:p>
        </w:tc>
        <w:tc>
          <w:tcPr>
            <w:tcW w:w="1779" w:type="dxa"/>
            <w:noWrap/>
            <w:hideMark/>
          </w:tcPr>
          <w:p w14:paraId="451EA0EA"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11</w:t>
            </w:r>
          </w:p>
        </w:tc>
        <w:tc>
          <w:tcPr>
            <w:tcW w:w="2668" w:type="dxa"/>
            <w:noWrap/>
            <w:hideMark/>
          </w:tcPr>
          <w:p w14:paraId="5ABEEA05" w14:textId="0355BEBD"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CC168F">
              <w:rPr>
                <w:noProof/>
              </w:rPr>
              <w:t>(Okuda and Neushul</w:t>
            </w:r>
            <w:r w:rsidR="009A1424">
              <w:rPr>
                <w:noProof/>
              </w:rPr>
              <w:t xml:space="preserve"> 1981)</w:t>
            </w:r>
            <w:r>
              <w:fldChar w:fldCharType="end"/>
            </w:r>
          </w:p>
        </w:tc>
      </w:tr>
      <w:tr w:rsidR="00FD7563" w:rsidRPr="00D260F3" w14:paraId="595E3841"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C35108C" w14:textId="22B132D3" w:rsidR="00FD7563" w:rsidRPr="00220A82" w:rsidRDefault="00C97AE8" w:rsidP="00220A82">
            <w:pPr>
              <w:pStyle w:val="TableText"/>
              <w:rPr>
                <w:i/>
              </w:rPr>
            </w:pPr>
            <w:r>
              <w:rPr>
                <w:i/>
              </w:rPr>
              <w:t>Enteromorpha intestinalis</w:t>
            </w:r>
          </w:p>
        </w:tc>
        <w:tc>
          <w:tcPr>
            <w:tcW w:w="1779" w:type="dxa"/>
            <w:noWrap/>
            <w:hideMark/>
          </w:tcPr>
          <w:p w14:paraId="6068A16B"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11</w:t>
            </w:r>
          </w:p>
        </w:tc>
        <w:tc>
          <w:tcPr>
            <w:tcW w:w="2668" w:type="dxa"/>
            <w:noWrap/>
          </w:tcPr>
          <w:p w14:paraId="51F5AF98" w14:textId="42E06D51"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&lt;EndNote&gt;&lt;Cite&gt;&lt;Author&gt;Evans&lt;/Author&gt;&lt;Year&gt;1970&lt;/Year&gt;&lt;RecNum&gt;348&lt;/RecNum&gt;&lt;DisplayText&gt;(Evans et al., 1970)&lt;/DisplayText&gt;&lt;record&gt;&lt;rec-number&gt;348&lt;/rec-number&gt;&lt;foreign-keys&gt;&lt;key app="EN" db-id="rtar052tqprw0def2t1xw5zswx2afzsfzrvs" timestamp="1581639910"&gt;348&lt;/key&gt;&lt;/foreign-keys&gt;&lt;ref-type name="Journal Article"&gt;17&lt;/ref-type&gt;&lt;contributors&gt;&lt;authors&gt;&lt;author&gt;Evans, LV&lt;/author&gt;&lt;author&gt;Christie,&lt;/author&gt;&lt;author&gt;AO&lt;/author&gt;&lt;/authors&gt;&lt;/contributors&gt;&lt;titles&gt;&lt;title&gt;&lt;style face="normal" font="default" size="100%"&gt;Studies on the ship-fouling alga &lt;/style&gt;&lt;style face="italic" font="default" size="100%"&gt;Enteromorpha&lt;/style&gt;&lt;style face="normal" font="default" size="100%"&gt; I. Aspects of the fine-structure and biochemistry of swimming and newly settled zoospores&lt;/style&gt;&lt;/title&gt;&lt;secondary-title&gt;Annals of Botany&lt;/secondary-title&gt;&lt;/titles&gt;&lt;periodical&gt;&lt;full-title&gt;Annals of botany&lt;/full-title&gt;&lt;/periodical&gt;&lt;pages&gt;451-466&lt;/pages&gt;&lt;volume&gt;34&lt;/volume&gt;&lt;number&gt;2&lt;/number&gt;&lt;dates&gt;&lt;year&gt;1970&lt;/year&gt;&lt;/dates&gt;&lt;isbn&gt;1095-8290&lt;/isbn&gt;&lt;urls&gt;&lt;/urls&gt;&lt;/record&gt;&lt;/Cite&gt;&lt;/EndNote&gt;</w:instrText>
            </w:r>
            <w:r>
              <w:fldChar w:fldCharType="separate"/>
            </w:r>
            <w:r w:rsidR="00CC168F">
              <w:rPr>
                <w:noProof/>
              </w:rPr>
              <w:t>(Evans et al.</w:t>
            </w:r>
            <w:r w:rsidR="009A1424">
              <w:rPr>
                <w:noProof/>
              </w:rPr>
              <w:t xml:space="preserve"> 1970)</w:t>
            </w:r>
            <w:r>
              <w:fldChar w:fldCharType="end"/>
            </w:r>
          </w:p>
        </w:tc>
      </w:tr>
      <w:tr w:rsidR="00FD7563" w:rsidRPr="00D260F3" w14:paraId="5CA76D5D"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EA0EDE2" w14:textId="77777777" w:rsidR="00FD7563" w:rsidRPr="00220A82" w:rsidRDefault="00FD7563" w:rsidP="00220A82">
            <w:pPr>
              <w:pStyle w:val="TableText"/>
              <w:rPr>
                <w:i/>
              </w:rPr>
            </w:pPr>
            <w:r w:rsidRPr="00220A82">
              <w:rPr>
                <w:i/>
              </w:rPr>
              <w:t>Graciliaria edulis</w:t>
            </w:r>
          </w:p>
        </w:tc>
        <w:tc>
          <w:tcPr>
            <w:tcW w:w="1779" w:type="dxa"/>
            <w:noWrap/>
            <w:hideMark/>
          </w:tcPr>
          <w:p w14:paraId="02BE8341"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11</w:t>
            </w:r>
          </w:p>
        </w:tc>
        <w:tc>
          <w:tcPr>
            <w:tcW w:w="2668" w:type="dxa"/>
            <w:noWrap/>
            <w:hideMark/>
          </w:tcPr>
          <w:p w14:paraId="4F5DCDA7" w14:textId="5FA7AD1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CC168F">
              <w:rPr>
                <w:noProof/>
              </w:rPr>
              <w:t>(Ngan and Price</w:t>
            </w:r>
            <w:r w:rsidR="009A1424">
              <w:rPr>
                <w:noProof/>
              </w:rPr>
              <w:t xml:space="preserve"> 1979)</w:t>
            </w:r>
            <w:r>
              <w:fldChar w:fldCharType="end"/>
            </w:r>
          </w:p>
        </w:tc>
      </w:tr>
      <w:tr w:rsidR="00FD7563" w:rsidRPr="00D260F3" w14:paraId="31E94EE0"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1E1B5FA1" w14:textId="77777777" w:rsidR="00FD7563" w:rsidRPr="00220A82" w:rsidRDefault="00FD7563" w:rsidP="00220A82">
            <w:pPr>
              <w:pStyle w:val="TableText"/>
              <w:rPr>
                <w:i/>
              </w:rPr>
            </w:pPr>
            <w:r w:rsidRPr="00220A82">
              <w:rPr>
                <w:i/>
              </w:rPr>
              <w:t>Hypnea pannosa</w:t>
            </w:r>
          </w:p>
        </w:tc>
        <w:tc>
          <w:tcPr>
            <w:tcW w:w="1779" w:type="dxa"/>
            <w:noWrap/>
            <w:hideMark/>
          </w:tcPr>
          <w:p w14:paraId="2B8490E0"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12.5</w:t>
            </w:r>
          </w:p>
        </w:tc>
        <w:tc>
          <w:tcPr>
            <w:tcW w:w="2668" w:type="dxa"/>
            <w:noWrap/>
            <w:hideMark/>
          </w:tcPr>
          <w:p w14:paraId="543C8C90" w14:textId="4ADD9354"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CC168F">
              <w:rPr>
                <w:noProof/>
              </w:rPr>
              <w:t>(Ngan and Price</w:t>
            </w:r>
            <w:r w:rsidR="009A1424">
              <w:rPr>
                <w:noProof/>
              </w:rPr>
              <w:t xml:space="preserve"> 1979)</w:t>
            </w:r>
            <w:r>
              <w:fldChar w:fldCharType="end"/>
            </w:r>
          </w:p>
        </w:tc>
      </w:tr>
      <w:tr w:rsidR="00FD7563" w:rsidRPr="00D260F3" w14:paraId="6A7FA9AC"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E83A3B1" w14:textId="77777777" w:rsidR="00FD7563" w:rsidRPr="00220A82" w:rsidRDefault="00FD7563" w:rsidP="00220A82">
            <w:pPr>
              <w:pStyle w:val="TableText"/>
              <w:rPr>
                <w:i/>
              </w:rPr>
            </w:pPr>
            <w:r w:rsidRPr="00220A82">
              <w:rPr>
                <w:i/>
              </w:rPr>
              <w:t>Hypnea boergeseni</w:t>
            </w:r>
          </w:p>
        </w:tc>
        <w:tc>
          <w:tcPr>
            <w:tcW w:w="1779" w:type="dxa"/>
            <w:noWrap/>
            <w:hideMark/>
          </w:tcPr>
          <w:p w14:paraId="5396E323"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12.5</w:t>
            </w:r>
          </w:p>
        </w:tc>
        <w:tc>
          <w:tcPr>
            <w:tcW w:w="2668" w:type="dxa"/>
            <w:noWrap/>
            <w:hideMark/>
          </w:tcPr>
          <w:p w14:paraId="03799617" w14:textId="485571B3"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CC168F">
              <w:rPr>
                <w:noProof/>
              </w:rPr>
              <w:t>(Ngan and Price</w:t>
            </w:r>
            <w:r w:rsidR="009A1424">
              <w:rPr>
                <w:noProof/>
              </w:rPr>
              <w:t xml:space="preserve"> 1979)</w:t>
            </w:r>
            <w:r>
              <w:fldChar w:fldCharType="end"/>
            </w:r>
          </w:p>
        </w:tc>
      </w:tr>
      <w:tr w:rsidR="00FD7563" w:rsidRPr="00D260F3" w14:paraId="2162A41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E9D29F7" w14:textId="5B400A2D" w:rsidR="00FD7563" w:rsidRPr="00220A82" w:rsidRDefault="00FD7563" w:rsidP="00220A82">
            <w:pPr>
              <w:pStyle w:val="TableText"/>
              <w:rPr>
                <w:i/>
              </w:rPr>
            </w:pPr>
            <w:r w:rsidRPr="00220A82">
              <w:rPr>
                <w:i/>
              </w:rPr>
              <w:t>Solierla mollis</w:t>
            </w:r>
          </w:p>
        </w:tc>
        <w:tc>
          <w:tcPr>
            <w:tcW w:w="1779" w:type="dxa"/>
            <w:noWrap/>
            <w:hideMark/>
          </w:tcPr>
          <w:p w14:paraId="28794694"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12.5</w:t>
            </w:r>
          </w:p>
        </w:tc>
        <w:tc>
          <w:tcPr>
            <w:tcW w:w="2668" w:type="dxa"/>
            <w:noWrap/>
            <w:hideMark/>
          </w:tcPr>
          <w:p w14:paraId="30C56FE6" w14:textId="3D8A8BE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CC168F">
              <w:rPr>
                <w:noProof/>
              </w:rPr>
              <w:t>(Ngan and Price</w:t>
            </w:r>
            <w:r w:rsidR="009A1424">
              <w:rPr>
                <w:noProof/>
              </w:rPr>
              <w:t xml:space="preserve"> 1979)</w:t>
            </w:r>
            <w:r>
              <w:fldChar w:fldCharType="end"/>
            </w:r>
          </w:p>
        </w:tc>
      </w:tr>
      <w:tr w:rsidR="00CD10C3" w:rsidRPr="00D260F3" w14:paraId="6BEA29C3"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vAlign w:val="bottom"/>
          </w:tcPr>
          <w:p w14:paraId="70D94E51" w14:textId="3866451F" w:rsidR="00CD10C3" w:rsidRPr="00220A82" w:rsidRDefault="00CD10C3" w:rsidP="00220A82">
            <w:pPr>
              <w:pStyle w:val="TableText"/>
              <w:rPr>
                <w:rFonts w:eastAsia="Times New Roman"/>
                <w:i/>
              </w:rPr>
            </w:pPr>
            <w:r w:rsidRPr="00220A82">
              <w:rPr>
                <w:i/>
              </w:rPr>
              <w:t>Codium fragile</w:t>
            </w:r>
          </w:p>
        </w:tc>
        <w:tc>
          <w:tcPr>
            <w:tcW w:w="1779" w:type="dxa"/>
            <w:noWrap/>
            <w:vAlign w:val="bottom"/>
          </w:tcPr>
          <w:p w14:paraId="5B9E6E8A" w14:textId="7C51F4E6" w:rsidR="00CD10C3" w:rsidRPr="00D260F3" w:rsidRDefault="00CD10C3" w:rsidP="00220A82">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D260F3">
              <w:t>13.3</w:t>
            </w:r>
          </w:p>
        </w:tc>
        <w:tc>
          <w:tcPr>
            <w:tcW w:w="2668" w:type="dxa"/>
            <w:noWrap/>
          </w:tcPr>
          <w:p w14:paraId="6803914D" w14:textId="1468E8C5" w:rsidR="00CD10C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&lt;EndNote&gt;&lt;Cite&gt;&lt;Author&gt;Prince&lt;/Author&gt;&lt;Year&gt;2004&lt;/Year&gt;&lt;RecNum&gt;685&lt;/RecNum&gt;&lt;DisplayText&gt;(Prince and Trowbridge, 2004)&lt;/DisplayText&gt;&lt;record&gt;&lt;rec-number&gt;685&lt;/rec-number&gt;&lt;foreign-keys&gt;&lt;key app="EN" db-id="rtar052tqprw0def2t1xw5zswx2afzsfzrvs" timestamp="1587952351"&gt;685&lt;/key&gt;&lt;/foreign-keys&gt;&lt;ref-type name="Journal Article"&gt;17&lt;/ref-type&gt;&lt;contributors&gt;&lt;authors&gt;&lt;author&gt;Prince, Jeffrey S&lt;/author&gt;&lt;author&gt;Trowbridge, Cynthia D&lt;/author&gt;&lt;/authors&gt;&lt;/contributors&gt;&lt;titles&gt;&lt;title&gt;Reproduction in the green macroalga Codium (Chlorophyta): characterization of gametes&lt;/title&gt;&lt;secondary-title&gt;Botanica Marina&lt;/secondary-title&gt;&lt;/titles&gt;&lt;periodical&gt;&lt;full-title&gt;Botanica Marina&lt;/full-title&gt;&lt;/periodical&gt;&lt;pages&gt;461-470&lt;/pages&gt;&lt;volume&gt;47&lt;/volume&gt;&lt;number&gt;6&lt;/number&gt;&lt;dates&gt;&lt;year&gt;2004&lt;/year&gt;&lt;/dates&gt;&lt;isbn&gt;1437-4323&lt;/isbn&gt;&lt;urls&gt;&lt;/urls&gt;&lt;/record&gt;&lt;/Cite&gt;&lt;/EndNote&gt;</w:instrText>
            </w:r>
            <w:r>
              <w:rPr>
                <w:rFonts w:eastAsia="Times New Roman"/>
              </w:rPr>
              <w:fldChar w:fldCharType="separate"/>
            </w:r>
            <w:r w:rsidR="00CC168F">
              <w:rPr>
                <w:rFonts w:eastAsia="Times New Roman"/>
                <w:noProof/>
              </w:rPr>
              <w:t>(Prince and Trowbridge</w:t>
            </w:r>
            <w:r w:rsidR="009A1424">
              <w:rPr>
                <w:rFonts w:eastAsia="Times New Roman"/>
                <w:noProof/>
              </w:rPr>
              <w:t xml:space="preserve"> 2004)</w:t>
            </w:r>
            <w:r>
              <w:rPr>
                <w:rFonts w:eastAsia="Times New Roman"/>
              </w:rPr>
              <w:fldChar w:fldCharType="end"/>
            </w:r>
          </w:p>
        </w:tc>
      </w:tr>
      <w:tr w:rsidR="00FD7563" w:rsidRPr="00D260F3" w14:paraId="0C2D257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03E08E1" w14:textId="77777777" w:rsidR="00FD7563" w:rsidRPr="00220A82" w:rsidRDefault="00FD7563" w:rsidP="00220A82">
            <w:pPr>
              <w:pStyle w:val="TableText"/>
              <w:rPr>
                <w:i/>
              </w:rPr>
            </w:pPr>
            <w:r w:rsidRPr="00220A82">
              <w:rPr>
                <w:i/>
              </w:rPr>
              <w:t>Grateloupia divaricata</w:t>
            </w:r>
          </w:p>
        </w:tc>
        <w:tc>
          <w:tcPr>
            <w:tcW w:w="1779" w:type="dxa"/>
            <w:noWrap/>
            <w:hideMark/>
          </w:tcPr>
          <w:p w14:paraId="3B9718C3"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13.5</w:t>
            </w:r>
          </w:p>
        </w:tc>
        <w:tc>
          <w:tcPr>
            <w:tcW w:w="2668" w:type="dxa"/>
            <w:noWrap/>
            <w:hideMark/>
          </w:tcPr>
          <w:p w14:paraId="767546E1" w14:textId="523EC9DB"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CC168F">
              <w:rPr>
                <w:noProof/>
              </w:rPr>
              <w:t>(Ngan and Price</w:t>
            </w:r>
            <w:r w:rsidR="009A1424">
              <w:rPr>
                <w:noProof/>
              </w:rPr>
              <w:t xml:space="preserve"> 1979)</w:t>
            </w:r>
            <w:r>
              <w:fldChar w:fldCharType="end"/>
            </w:r>
          </w:p>
        </w:tc>
      </w:tr>
      <w:tr w:rsidR="00FD7563" w:rsidRPr="00D260F3" w14:paraId="332E4EC3"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B042113" w14:textId="77777777" w:rsidR="00FD7563" w:rsidRPr="00220A82" w:rsidRDefault="00FD7563" w:rsidP="00220A82">
            <w:pPr>
              <w:pStyle w:val="TableText"/>
              <w:rPr>
                <w:i/>
              </w:rPr>
            </w:pPr>
            <w:r w:rsidRPr="00220A82">
              <w:rPr>
                <w:i/>
              </w:rPr>
              <w:t>Hypnea esperi</w:t>
            </w:r>
          </w:p>
        </w:tc>
        <w:tc>
          <w:tcPr>
            <w:tcW w:w="1779" w:type="dxa"/>
            <w:noWrap/>
            <w:hideMark/>
          </w:tcPr>
          <w:p w14:paraId="44D2C9FB"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13.5</w:t>
            </w:r>
          </w:p>
        </w:tc>
        <w:tc>
          <w:tcPr>
            <w:tcW w:w="2668" w:type="dxa"/>
            <w:noWrap/>
            <w:hideMark/>
          </w:tcPr>
          <w:p w14:paraId="1A0E570D" w14:textId="576EE41F"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497BB22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12905BCB" w14:textId="77777777" w:rsidR="00FD7563" w:rsidRPr="00220A82" w:rsidRDefault="00FD7563" w:rsidP="00220A82">
            <w:pPr>
              <w:pStyle w:val="TableText"/>
              <w:rPr>
                <w:i/>
              </w:rPr>
            </w:pPr>
            <w:r w:rsidRPr="00220A82">
              <w:rPr>
                <w:i/>
              </w:rPr>
              <w:t>Gracilaria crassa</w:t>
            </w:r>
          </w:p>
        </w:tc>
        <w:tc>
          <w:tcPr>
            <w:tcW w:w="1779" w:type="dxa"/>
            <w:noWrap/>
            <w:hideMark/>
          </w:tcPr>
          <w:p w14:paraId="6F020E4B"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15</w:t>
            </w:r>
          </w:p>
        </w:tc>
        <w:tc>
          <w:tcPr>
            <w:tcW w:w="2668" w:type="dxa"/>
            <w:noWrap/>
            <w:hideMark/>
          </w:tcPr>
          <w:p w14:paraId="2B071349" w14:textId="11F72871"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17B25BE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96F86AC" w14:textId="77777777" w:rsidR="00FD7563" w:rsidRPr="00220A82" w:rsidRDefault="00FD7563" w:rsidP="00220A82">
            <w:pPr>
              <w:pStyle w:val="TableText"/>
              <w:rPr>
                <w:i/>
              </w:rPr>
            </w:pPr>
            <w:r w:rsidRPr="00220A82">
              <w:rPr>
                <w:i/>
              </w:rPr>
              <w:t>Solierla robusta</w:t>
            </w:r>
          </w:p>
        </w:tc>
        <w:tc>
          <w:tcPr>
            <w:tcW w:w="1779" w:type="dxa"/>
            <w:noWrap/>
            <w:hideMark/>
          </w:tcPr>
          <w:p w14:paraId="0B4304A2"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15</w:t>
            </w:r>
          </w:p>
        </w:tc>
        <w:tc>
          <w:tcPr>
            <w:tcW w:w="2668" w:type="dxa"/>
            <w:noWrap/>
            <w:hideMark/>
          </w:tcPr>
          <w:p w14:paraId="400B9726" w14:textId="2ED2EF75"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 xml:space="preserve">(Ngan </w:t>
            </w:r>
            <w:r w:rsidR="0043383D">
              <w:rPr>
                <w:noProof/>
              </w:rPr>
              <w:t>and Price</w:t>
            </w:r>
            <w:r w:rsidR="009A1424">
              <w:rPr>
                <w:noProof/>
              </w:rPr>
              <w:t xml:space="preserve"> 1979)</w:t>
            </w:r>
            <w:r>
              <w:fldChar w:fldCharType="end"/>
            </w:r>
          </w:p>
        </w:tc>
      </w:tr>
      <w:tr w:rsidR="00FD7563" w:rsidRPr="00D260F3" w14:paraId="7EC6C845"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07D8C1C" w14:textId="77777777" w:rsidR="00FD7563" w:rsidRPr="00220A82" w:rsidRDefault="00FD7563" w:rsidP="00220A82">
            <w:pPr>
              <w:pStyle w:val="TableText"/>
              <w:rPr>
                <w:i/>
              </w:rPr>
            </w:pPr>
            <w:r w:rsidRPr="00220A82">
              <w:rPr>
                <w:i/>
              </w:rPr>
              <w:t>Sarconema filiforme</w:t>
            </w:r>
          </w:p>
        </w:tc>
        <w:tc>
          <w:tcPr>
            <w:tcW w:w="1779" w:type="dxa"/>
            <w:noWrap/>
            <w:hideMark/>
          </w:tcPr>
          <w:p w14:paraId="2B3857D4"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15</w:t>
            </w:r>
          </w:p>
        </w:tc>
        <w:tc>
          <w:tcPr>
            <w:tcW w:w="2668" w:type="dxa"/>
            <w:noWrap/>
            <w:hideMark/>
          </w:tcPr>
          <w:p w14:paraId="08ECC824" w14:textId="61B758F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476F5D64"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AFDEBF0" w14:textId="77777777" w:rsidR="00FD7563" w:rsidRPr="00220A82" w:rsidRDefault="00FD7563" w:rsidP="00220A82">
            <w:pPr>
              <w:pStyle w:val="TableText"/>
              <w:rPr>
                <w:i/>
              </w:rPr>
            </w:pPr>
            <w:r w:rsidRPr="00220A82">
              <w:rPr>
                <w:i/>
              </w:rPr>
              <w:t>Gracilaria verrucosa</w:t>
            </w:r>
          </w:p>
        </w:tc>
        <w:tc>
          <w:tcPr>
            <w:tcW w:w="1779" w:type="dxa"/>
            <w:noWrap/>
            <w:hideMark/>
          </w:tcPr>
          <w:p w14:paraId="473F1321"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15</w:t>
            </w:r>
          </w:p>
        </w:tc>
        <w:tc>
          <w:tcPr>
            <w:tcW w:w="2668" w:type="dxa"/>
            <w:noWrap/>
            <w:hideMark/>
          </w:tcPr>
          <w:p w14:paraId="43B9BC08" w14:textId="29AA31E2"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&lt;EndNote&gt;&lt;Cite&gt;&lt;Author&gt;Destombe&lt;/Author&gt;&lt;Year&gt;1992&lt;/Year&gt;&lt;RecNum&gt;355&lt;/RecNum&gt;&lt;DisplayText&gt;(Destombe et al., 1992)&lt;/DisplayText&gt;&lt;record&gt;&lt;rec-number&gt;355&lt;/rec-number&gt;&lt;foreign-keys&gt;&lt;key app="EN" db-id="rtar052tqprw0def2t1xw5zswx2afzsfzrvs" timestamp="1581651114"&gt;355&lt;/key&gt;&lt;/foreign-keys&gt;&lt;ref-type name="Journal Article"&gt;17&lt;/ref-type&gt;&lt;contributors&gt;&lt;authors&gt;&lt;author&gt;Destombe, C&lt;/author&gt;&lt;author&gt;Godin, J&lt;/author&gt;&lt;author&gt;Lefebvre, Cl&lt;/author&gt;&lt;author&gt;Dehorter, O&lt;/author&gt;&lt;author&gt;Vernet, Ph&lt;/author&gt;&lt;/authors&gt;&lt;/contributors&gt;&lt;titles&gt;&lt;title&gt;&lt;style face="normal" font="default" size="100%"&gt;Differences in dispersal abilities of haploid and diploid spores of &lt;/style&gt;&lt;style face="italic" font="default" size="100%"&gt;Gracilaria verrucosa&lt;/style&gt;&lt;style face="normal" font="default" size="100%"&gt; (Gracilariales, Rhodophyta)&lt;/style&gt;&lt;/title&gt;&lt;secondary-title&gt;Botanica Marina&lt;/secondary-title&gt;&lt;/titles&gt;&lt;periodical&gt;&lt;full-title&gt;Botanica Marina&lt;/full-title&gt;&lt;/periodical&gt;&lt;pages&gt;93-98&lt;/pages&gt;&lt;volume&gt;35&lt;/volume&gt;&lt;number&gt;2&lt;/number&gt;&lt;dates&gt;&lt;year&gt;1992&lt;/year&gt;&lt;/dates&gt;&lt;isbn&gt;1437-4323&lt;/isbn&gt;&lt;urls&gt;&lt;/urls&gt;&lt;/record&gt;&lt;/Cite&gt;&lt;/EndNote&gt;</w:instrText>
            </w:r>
            <w:r>
              <w:fldChar w:fldCharType="separate"/>
            </w:r>
            <w:r w:rsidR="009A1424">
              <w:rPr>
                <w:noProof/>
              </w:rPr>
              <w:t>(</w:t>
            </w:r>
            <w:r w:rsidR="0043383D">
              <w:rPr>
                <w:noProof/>
              </w:rPr>
              <w:t>Destombe et al.</w:t>
            </w:r>
            <w:r w:rsidR="009A1424">
              <w:rPr>
                <w:noProof/>
              </w:rPr>
              <w:t xml:space="preserve"> 1992)</w:t>
            </w:r>
            <w:r>
              <w:fldChar w:fldCharType="end"/>
            </w:r>
          </w:p>
        </w:tc>
      </w:tr>
      <w:tr w:rsidR="00FD7563" w:rsidRPr="00D260F3" w14:paraId="3C0F6C7A"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165EA10B" w14:textId="77777777" w:rsidR="00FD7563" w:rsidRPr="00220A82" w:rsidRDefault="00FD7563" w:rsidP="00220A82">
            <w:pPr>
              <w:pStyle w:val="TableText"/>
              <w:rPr>
                <w:i/>
              </w:rPr>
            </w:pPr>
            <w:r w:rsidRPr="00220A82">
              <w:rPr>
                <w:i/>
              </w:rPr>
              <w:t>Gelidiopsis variabilis</w:t>
            </w:r>
          </w:p>
        </w:tc>
        <w:tc>
          <w:tcPr>
            <w:tcW w:w="1779" w:type="dxa"/>
            <w:noWrap/>
            <w:hideMark/>
          </w:tcPr>
          <w:p w14:paraId="1E979BE8"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15</w:t>
            </w:r>
          </w:p>
        </w:tc>
        <w:tc>
          <w:tcPr>
            <w:tcW w:w="2668" w:type="dxa"/>
            <w:noWrap/>
            <w:hideMark/>
          </w:tcPr>
          <w:p w14:paraId="1E339608" w14:textId="33E026FB"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368E8680"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6C1474F" w14:textId="77777777" w:rsidR="00FD7563" w:rsidRPr="00220A82" w:rsidRDefault="00FD7563" w:rsidP="00220A82">
            <w:pPr>
              <w:pStyle w:val="TableText"/>
              <w:rPr>
                <w:i/>
              </w:rPr>
            </w:pPr>
            <w:r w:rsidRPr="00220A82">
              <w:rPr>
                <w:i/>
              </w:rPr>
              <w:t>Chondrus verrucosus</w:t>
            </w:r>
          </w:p>
        </w:tc>
        <w:tc>
          <w:tcPr>
            <w:tcW w:w="1779" w:type="dxa"/>
            <w:noWrap/>
            <w:hideMark/>
          </w:tcPr>
          <w:p w14:paraId="41DE976A"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15.1</w:t>
            </w:r>
          </w:p>
        </w:tc>
        <w:tc>
          <w:tcPr>
            <w:tcW w:w="2668" w:type="dxa"/>
            <w:noWrap/>
          </w:tcPr>
          <w:p w14:paraId="6D1415A0" w14:textId="5BCD6359"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&lt;EndNote&gt;&lt;Cite&gt;&lt;Author&gt;Bellgrove&lt;/Author&gt;&lt;Year&gt;2019&lt;/Year&gt;&lt;RecNum&gt;353&lt;/RecNum&gt;&lt;DisplayText&gt;(Bellgrove et al., 2019)&lt;/DisplayText&gt;&lt;record&gt;&lt;rec-number&gt;353&lt;/rec-number&gt;&lt;foreign-keys&gt;&lt;key app="EN" db-id="rtar052tqprw0def2t1xw5zswx2afzsfzrvs" timestamp="1581647822"&gt;353&lt;/key&gt;&lt;/foreign-keys&gt;&lt;ref-type name="Journal Article"&gt;17&lt;/ref-type&gt;&lt;contributors&gt;&lt;authors&gt;&lt;author&gt;Bellgrove, Alecia&lt;/author&gt;&lt;author&gt;Nakaya, Fumio&lt;/author&gt;&lt;author&gt;Serisawa, Yukihiko&lt;/author&gt;&lt;author&gt;Matsuyama‐Serisawa, Kazuyo&lt;/author&gt;&lt;author&gt;Kagami, Yayoi&lt;/author&gt;&lt;author&gt;Jones, Paul M&lt;/author&gt;&lt;author&gt;Suzuki, Heikichi&lt;/author&gt;&lt;author&gt;Kawano, Shigeyuki&lt;/author&gt;&lt;author&gt;Aoki, Masakazu N&lt;/author&gt;&lt;/authors&gt;&lt;/contributors&gt;&lt;titles&gt;&lt;title&gt;Maintenance of Complex Life Cycles Via Cryptic Differences In The Ecophysiology Of Haploid And Diploid Spores Of An Isomorphic Red Alga1&lt;/title&gt;&lt;secondary-title&gt;Journal of phycology&lt;/secondary-title&gt;&lt;/titles&gt;&lt;periodical&gt;&lt;full-title&gt;Journal of Phycology&lt;/full-title&gt;&lt;/periodical&gt;&lt;dates&gt;&lt;year&gt;2019&lt;/year&gt;&lt;/dates&gt;&lt;isbn&gt;0022-3646&lt;/isbn&gt;&lt;urls&gt;&lt;/urls&gt;&lt;/record&gt;&lt;/Cite&gt;&lt;/EndNote&gt;</w:instrText>
            </w:r>
            <w:r>
              <w:fldChar w:fldCharType="separate"/>
            </w:r>
            <w:r w:rsidR="0043383D">
              <w:rPr>
                <w:noProof/>
              </w:rPr>
              <w:t>(Bellgrove et al.</w:t>
            </w:r>
            <w:r w:rsidR="009A1424">
              <w:rPr>
                <w:noProof/>
              </w:rPr>
              <w:t xml:space="preserve"> 2019)</w:t>
            </w:r>
            <w:r>
              <w:fldChar w:fldCharType="end"/>
            </w:r>
          </w:p>
        </w:tc>
      </w:tr>
      <w:tr w:rsidR="00FD7563" w:rsidRPr="00D260F3" w14:paraId="20760B6B"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14CA9B38" w14:textId="373917D4" w:rsidR="00FD7563" w:rsidRPr="00220A82" w:rsidRDefault="00FD7563" w:rsidP="00220A82">
            <w:pPr>
              <w:pStyle w:val="TableText"/>
              <w:rPr>
                <w:i/>
              </w:rPr>
            </w:pPr>
            <w:r w:rsidRPr="00220A82">
              <w:rPr>
                <w:i/>
              </w:rPr>
              <w:t>Cerami</w:t>
            </w:r>
            <w:r w:rsidR="000E0A66">
              <w:rPr>
                <w:i/>
              </w:rPr>
              <w:t>um sp.</w:t>
            </w:r>
          </w:p>
        </w:tc>
        <w:tc>
          <w:tcPr>
            <w:tcW w:w="1779" w:type="dxa"/>
            <w:noWrap/>
            <w:hideMark/>
          </w:tcPr>
          <w:p w14:paraId="1FF335C4"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16</w:t>
            </w:r>
          </w:p>
        </w:tc>
        <w:tc>
          <w:tcPr>
            <w:tcW w:w="2668" w:type="dxa"/>
            <w:noWrap/>
            <w:hideMark/>
          </w:tcPr>
          <w:p w14:paraId="681FA126" w14:textId="635B0B99"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w:t>
            </w:r>
            <w:r w:rsidR="0043383D">
              <w:rPr>
                <w:noProof/>
              </w:rPr>
              <w:t>n and Price</w:t>
            </w:r>
            <w:r w:rsidR="009A1424">
              <w:rPr>
                <w:noProof/>
              </w:rPr>
              <w:t xml:space="preserve"> 1979)</w:t>
            </w:r>
            <w:r>
              <w:fldChar w:fldCharType="end"/>
            </w:r>
          </w:p>
        </w:tc>
      </w:tr>
      <w:tr w:rsidR="00FD7563" w:rsidRPr="00D260F3" w14:paraId="08B1568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BA0CED3" w14:textId="77777777" w:rsidR="00FD7563" w:rsidRPr="00220A82" w:rsidRDefault="00FD7563" w:rsidP="00220A82">
            <w:pPr>
              <w:pStyle w:val="TableText"/>
              <w:rPr>
                <w:i/>
              </w:rPr>
            </w:pPr>
            <w:r w:rsidRPr="00220A82">
              <w:rPr>
                <w:i/>
              </w:rPr>
              <w:t>Graciliaria rhodotricha</w:t>
            </w:r>
          </w:p>
        </w:tc>
        <w:tc>
          <w:tcPr>
            <w:tcW w:w="1779" w:type="dxa"/>
            <w:noWrap/>
            <w:hideMark/>
          </w:tcPr>
          <w:p w14:paraId="0542E67B"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16</w:t>
            </w:r>
          </w:p>
        </w:tc>
        <w:tc>
          <w:tcPr>
            <w:tcW w:w="2668" w:type="dxa"/>
            <w:noWrap/>
            <w:hideMark/>
          </w:tcPr>
          <w:p w14:paraId="3175A114" w14:textId="0F6B5532"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1A2AB598"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16525AB5" w14:textId="77777777" w:rsidR="00FD7563" w:rsidRPr="00220A82" w:rsidRDefault="00FD7563" w:rsidP="00220A82">
            <w:pPr>
              <w:pStyle w:val="TableText"/>
              <w:rPr>
                <w:i/>
              </w:rPr>
            </w:pPr>
            <w:r w:rsidRPr="00220A82">
              <w:rPr>
                <w:i/>
              </w:rPr>
              <w:t>Gigantina canaliculata</w:t>
            </w:r>
          </w:p>
        </w:tc>
        <w:tc>
          <w:tcPr>
            <w:tcW w:w="1779" w:type="dxa"/>
            <w:noWrap/>
            <w:hideMark/>
          </w:tcPr>
          <w:p w14:paraId="5CF3E358"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17</w:t>
            </w:r>
          </w:p>
        </w:tc>
        <w:tc>
          <w:tcPr>
            <w:tcW w:w="2668" w:type="dxa"/>
            <w:noWrap/>
            <w:hideMark/>
          </w:tcPr>
          <w:p w14:paraId="3889D12E" w14:textId="1D124B16"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43383D">
              <w:rPr>
                <w:noProof/>
              </w:rPr>
              <w:t>(Okuda and Neushul</w:t>
            </w:r>
            <w:r w:rsidR="009A1424">
              <w:rPr>
                <w:noProof/>
              </w:rPr>
              <w:t xml:space="preserve"> 1981)</w:t>
            </w:r>
            <w:r>
              <w:fldChar w:fldCharType="end"/>
            </w:r>
          </w:p>
        </w:tc>
      </w:tr>
      <w:tr w:rsidR="00FD7563" w:rsidRPr="00D260F3" w14:paraId="51CA3DEA"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3854090" w14:textId="77777777" w:rsidR="00FD7563" w:rsidRPr="00220A82" w:rsidRDefault="00FD7563" w:rsidP="00220A82">
            <w:pPr>
              <w:pStyle w:val="TableText"/>
              <w:rPr>
                <w:i/>
              </w:rPr>
            </w:pPr>
            <w:r w:rsidRPr="00220A82">
              <w:rPr>
                <w:i/>
              </w:rPr>
              <w:t>Gelidium crinale</w:t>
            </w:r>
          </w:p>
        </w:tc>
        <w:tc>
          <w:tcPr>
            <w:tcW w:w="1779" w:type="dxa"/>
            <w:noWrap/>
            <w:hideMark/>
          </w:tcPr>
          <w:p w14:paraId="6A31B899"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17.2</w:t>
            </w:r>
          </w:p>
        </w:tc>
        <w:tc>
          <w:tcPr>
            <w:tcW w:w="2668" w:type="dxa"/>
            <w:noWrap/>
            <w:hideMark/>
          </w:tcPr>
          <w:p w14:paraId="277BC1E5" w14:textId="53F706D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67513C2C"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6B61E09" w14:textId="77777777" w:rsidR="00FD7563" w:rsidRPr="00220A82" w:rsidRDefault="00FD7563" w:rsidP="00220A82">
            <w:pPr>
              <w:pStyle w:val="TableText"/>
              <w:rPr>
                <w:i/>
              </w:rPr>
            </w:pPr>
            <w:r w:rsidRPr="00220A82">
              <w:rPr>
                <w:i/>
              </w:rPr>
              <w:t>Gelidium corneum</w:t>
            </w:r>
          </w:p>
        </w:tc>
        <w:tc>
          <w:tcPr>
            <w:tcW w:w="1779" w:type="dxa"/>
            <w:noWrap/>
            <w:hideMark/>
          </w:tcPr>
          <w:p w14:paraId="78C09861"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17.5</w:t>
            </w:r>
          </w:p>
        </w:tc>
        <w:tc>
          <w:tcPr>
            <w:tcW w:w="2668" w:type="dxa"/>
            <w:noWrap/>
            <w:hideMark/>
          </w:tcPr>
          <w:p w14:paraId="72093C0A" w14:textId="52AF8BB8"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536AF5AD"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27E5D98" w14:textId="77777777" w:rsidR="00FD7563" w:rsidRPr="00220A82" w:rsidRDefault="00FD7563" w:rsidP="00220A82">
            <w:pPr>
              <w:pStyle w:val="TableText"/>
              <w:rPr>
                <w:i/>
              </w:rPr>
            </w:pPr>
            <w:r w:rsidRPr="00220A82">
              <w:rPr>
                <w:i/>
              </w:rPr>
              <w:t>Gracilia textorii</w:t>
            </w:r>
          </w:p>
        </w:tc>
        <w:tc>
          <w:tcPr>
            <w:tcW w:w="1779" w:type="dxa"/>
            <w:noWrap/>
            <w:hideMark/>
          </w:tcPr>
          <w:p w14:paraId="12A44030"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17.5</w:t>
            </w:r>
          </w:p>
        </w:tc>
        <w:tc>
          <w:tcPr>
            <w:tcW w:w="2668" w:type="dxa"/>
            <w:noWrap/>
            <w:hideMark/>
          </w:tcPr>
          <w:p w14:paraId="0A89616B" w14:textId="126F6E4E"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12685443"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495FC357" w14:textId="77777777" w:rsidR="00FD7563" w:rsidRPr="00220A82" w:rsidRDefault="00FD7563" w:rsidP="00220A82">
            <w:pPr>
              <w:pStyle w:val="TableText"/>
              <w:rPr>
                <w:i/>
              </w:rPr>
            </w:pPr>
            <w:r w:rsidRPr="00220A82">
              <w:rPr>
                <w:i/>
              </w:rPr>
              <w:t>Gigantina canaliculata</w:t>
            </w:r>
          </w:p>
        </w:tc>
        <w:tc>
          <w:tcPr>
            <w:tcW w:w="1779" w:type="dxa"/>
            <w:noWrap/>
            <w:hideMark/>
          </w:tcPr>
          <w:p w14:paraId="18D14868"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18</w:t>
            </w:r>
          </w:p>
        </w:tc>
        <w:tc>
          <w:tcPr>
            <w:tcW w:w="2668" w:type="dxa"/>
            <w:noWrap/>
            <w:hideMark/>
          </w:tcPr>
          <w:p w14:paraId="5E7039DA" w14:textId="7C3823D4" w:rsidR="00FD7563" w:rsidRPr="00D260F3" w:rsidRDefault="00160A7D" w:rsidP="00797761">
            <w:pPr>
              <w:pStyle w:val="TableText"/>
              <w:cnfStyle w:val="000000000000" w:firstRow="0" w:lastRow="0" w:firstColumn="0" w:lastColumn="0" w:oddVBand="0" w:evenVBand="0" w:oddHBand="0" w:evenHBand="0" w:firstRowFirstColumn="0" w:firstRowLastColumn="0" w:lastRowFirstColumn="0" w:lastRowLastColumn="0"/>
            </w:pPr>
            <w:r>
              <w:rPr>
                <w:noProof/>
              </w:rPr>
              <w:t>(Ryland and Stebbing 1971)</w:t>
            </w:r>
          </w:p>
        </w:tc>
      </w:tr>
      <w:tr w:rsidR="00FD7563" w:rsidRPr="00D260F3" w14:paraId="1CC08CF8"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47754FAD" w14:textId="77777777" w:rsidR="00FD7563" w:rsidRPr="00220A82" w:rsidRDefault="00FD7563" w:rsidP="00220A82">
            <w:pPr>
              <w:pStyle w:val="TableText"/>
              <w:rPr>
                <w:i/>
              </w:rPr>
            </w:pPr>
            <w:r w:rsidRPr="00220A82">
              <w:rPr>
                <w:i/>
              </w:rPr>
              <w:t>Gigartina leptorhynchos</w:t>
            </w:r>
          </w:p>
        </w:tc>
        <w:tc>
          <w:tcPr>
            <w:tcW w:w="1779" w:type="dxa"/>
            <w:noWrap/>
            <w:hideMark/>
          </w:tcPr>
          <w:p w14:paraId="634E0CBE"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18.4</w:t>
            </w:r>
          </w:p>
        </w:tc>
        <w:tc>
          <w:tcPr>
            <w:tcW w:w="2668" w:type="dxa"/>
            <w:noWrap/>
            <w:hideMark/>
          </w:tcPr>
          <w:p w14:paraId="296B8455" w14:textId="3263036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43383D">
              <w:rPr>
                <w:noProof/>
              </w:rPr>
              <w:t>(Okuda and Neushul</w:t>
            </w:r>
            <w:r w:rsidR="009A1424">
              <w:rPr>
                <w:noProof/>
              </w:rPr>
              <w:t xml:space="preserve"> 1981)</w:t>
            </w:r>
            <w:r>
              <w:fldChar w:fldCharType="end"/>
            </w:r>
          </w:p>
        </w:tc>
      </w:tr>
      <w:tr w:rsidR="00FD7563" w:rsidRPr="00D260F3" w14:paraId="095C98DA"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1ECC2A3" w14:textId="77777777" w:rsidR="00FD7563" w:rsidRPr="00220A82" w:rsidRDefault="00FD7563" w:rsidP="00220A82">
            <w:pPr>
              <w:pStyle w:val="TableText"/>
              <w:rPr>
                <w:i/>
              </w:rPr>
            </w:pPr>
            <w:r w:rsidRPr="00220A82">
              <w:rPr>
                <w:i/>
              </w:rPr>
              <w:t>Gelidium heteroplatos</w:t>
            </w:r>
          </w:p>
        </w:tc>
        <w:tc>
          <w:tcPr>
            <w:tcW w:w="1779" w:type="dxa"/>
            <w:noWrap/>
            <w:hideMark/>
          </w:tcPr>
          <w:p w14:paraId="2AE91747"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18.5</w:t>
            </w:r>
          </w:p>
        </w:tc>
        <w:tc>
          <w:tcPr>
            <w:tcW w:w="2668" w:type="dxa"/>
            <w:noWrap/>
            <w:hideMark/>
          </w:tcPr>
          <w:p w14:paraId="5E87588A" w14:textId="4A3CCBF4"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451C0AD7"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40609A31" w14:textId="77777777" w:rsidR="00FD7563" w:rsidRPr="00220A82" w:rsidRDefault="00FD7563" w:rsidP="00220A82">
            <w:pPr>
              <w:pStyle w:val="TableText"/>
              <w:rPr>
                <w:i/>
              </w:rPr>
            </w:pPr>
            <w:r w:rsidRPr="00220A82">
              <w:rPr>
                <w:i/>
              </w:rPr>
              <w:t>Gelidium pusillum</w:t>
            </w:r>
          </w:p>
        </w:tc>
        <w:tc>
          <w:tcPr>
            <w:tcW w:w="1779" w:type="dxa"/>
            <w:noWrap/>
            <w:hideMark/>
          </w:tcPr>
          <w:p w14:paraId="362946C8"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18.5</w:t>
            </w:r>
          </w:p>
        </w:tc>
        <w:tc>
          <w:tcPr>
            <w:tcW w:w="2668" w:type="dxa"/>
            <w:noWrap/>
            <w:hideMark/>
          </w:tcPr>
          <w:p w14:paraId="0ED60F77" w14:textId="5C710919"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477A4C1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FD8C64D" w14:textId="77777777" w:rsidR="00FD7563" w:rsidRPr="00220A82" w:rsidRDefault="00FD7563" w:rsidP="00220A82">
            <w:pPr>
              <w:pStyle w:val="TableText"/>
              <w:rPr>
                <w:i/>
              </w:rPr>
            </w:pPr>
            <w:r w:rsidRPr="00220A82">
              <w:rPr>
                <w:i/>
              </w:rPr>
              <w:t>Hypnea valentiae</w:t>
            </w:r>
          </w:p>
        </w:tc>
        <w:tc>
          <w:tcPr>
            <w:tcW w:w="1779" w:type="dxa"/>
            <w:noWrap/>
            <w:hideMark/>
          </w:tcPr>
          <w:p w14:paraId="18C4D719"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20</w:t>
            </w:r>
          </w:p>
        </w:tc>
        <w:tc>
          <w:tcPr>
            <w:tcW w:w="2668" w:type="dxa"/>
            <w:noWrap/>
            <w:hideMark/>
          </w:tcPr>
          <w:p w14:paraId="0FD3B2AD" w14:textId="65CA7906"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4E38BE0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9C720B9" w14:textId="77777777" w:rsidR="00FD7563" w:rsidRPr="00220A82" w:rsidRDefault="00FD7563" w:rsidP="00220A82">
            <w:pPr>
              <w:pStyle w:val="TableText"/>
              <w:rPr>
                <w:i/>
              </w:rPr>
            </w:pPr>
            <w:r w:rsidRPr="00220A82">
              <w:rPr>
                <w:i/>
              </w:rPr>
              <w:t>Gracilia verrucosa</w:t>
            </w:r>
          </w:p>
        </w:tc>
        <w:tc>
          <w:tcPr>
            <w:tcW w:w="1779" w:type="dxa"/>
            <w:noWrap/>
            <w:hideMark/>
          </w:tcPr>
          <w:p w14:paraId="3B320C17"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20</w:t>
            </w:r>
          </w:p>
        </w:tc>
        <w:tc>
          <w:tcPr>
            <w:tcW w:w="2668" w:type="dxa"/>
            <w:noWrap/>
            <w:hideMark/>
          </w:tcPr>
          <w:p w14:paraId="3927FD9A" w14:textId="085213C5"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1AE2AEDA"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1E0195E" w14:textId="77777777" w:rsidR="00FD7563" w:rsidRPr="00220A82" w:rsidRDefault="00FD7563" w:rsidP="00220A82">
            <w:pPr>
              <w:pStyle w:val="TableText"/>
              <w:rPr>
                <w:i/>
              </w:rPr>
            </w:pPr>
            <w:r w:rsidRPr="00220A82">
              <w:rPr>
                <w:i/>
              </w:rPr>
              <w:t>Articulated corrallines</w:t>
            </w:r>
          </w:p>
        </w:tc>
        <w:tc>
          <w:tcPr>
            <w:tcW w:w="1779" w:type="dxa"/>
            <w:noWrap/>
            <w:hideMark/>
          </w:tcPr>
          <w:p w14:paraId="786212AF"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20</w:t>
            </w:r>
          </w:p>
        </w:tc>
        <w:tc>
          <w:tcPr>
            <w:tcW w:w="2668" w:type="dxa"/>
            <w:noWrap/>
            <w:hideMark/>
          </w:tcPr>
          <w:p w14:paraId="25C89401" w14:textId="67F90F63"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&lt;EndNote&gt;&lt;Cite&gt;&lt;Author&gt;Chihara&lt;/Author&gt;&lt;Year&gt;1973&lt;/Year&gt;&lt;RecNum&gt;334&lt;/RecNum&gt;&lt;DisplayText&gt;(Chihara, 1973)&lt;/DisplayText&gt;&lt;record&gt;&lt;rec-number&gt;334&lt;/rec-number&gt;&lt;foreign-keys&gt;&lt;key app="EN" db-id="rtar052tqprw0def2t1xw5zswx2afzsfzrvs" timestamp="1581638559"&gt;334&lt;/key&gt;&lt;/foreign-keys&gt;&lt;ref-type name="Journal Article"&gt;17&lt;/ref-type&gt;&lt;contributors&gt;&lt;authors&gt;&lt;author&gt;Chihara, Mitsuo&lt;/author&gt;&lt;/authors&gt;&lt;/contributors&gt;&lt;titles&gt;&lt;title&gt;The significance of reproductive and spore germination characteristics in the systematics of the Corallinaceae: articulated coralline algae&lt;/title&gt;&lt;secondary-title&gt;Jpn. J. Bot.&lt;/secondary-title&gt;&lt;/titles&gt;&lt;periodical&gt;&lt;full-title&gt;Jpn. J. Bot.&lt;/full-title&gt;&lt;/periodical&gt;&lt;pages&gt;369-379&lt;/pages&gt;&lt;volume&gt;20&lt;/volume&gt;&lt;dates&gt;&lt;year&gt;1973&lt;/year&gt;&lt;/dates&gt;&lt;urls&gt;&lt;/urls&gt;&lt;/record&gt;&lt;/Cite&gt;&lt;/EndNote&gt;</w:instrText>
            </w:r>
            <w:r>
              <w:fldChar w:fldCharType="separate"/>
            </w:r>
            <w:r w:rsidR="0043383D">
              <w:rPr>
                <w:noProof/>
              </w:rPr>
              <w:t>(Chihara</w:t>
            </w:r>
            <w:r w:rsidR="009A1424">
              <w:rPr>
                <w:noProof/>
              </w:rPr>
              <w:t xml:space="preserve"> 1973)</w:t>
            </w:r>
            <w:r>
              <w:fldChar w:fldCharType="end"/>
            </w:r>
          </w:p>
        </w:tc>
      </w:tr>
      <w:tr w:rsidR="00FD7563" w:rsidRPr="00D260F3" w14:paraId="5292FABB"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55A956D" w14:textId="77777777" w:rsidR="00FD7563" w:rsidRPr="00220A82" w:rsidRDefault="00FD7563" w:rsidP="00220A82">
            <w:pPr>
              <w:pStyle w:val="TableText"/>
              <w:rPr>
                <w:i/>
              </w:rPr>
            </w:pPr>
            <w:r w:rsidRPr="00220A82">
              <w:rPr>
                <w:i/>
              </w:rPr>
              <w:lastRenderedPageBreak/>
              <w:t>Gracilaria edulis</w:t>
            </w:r>
          </w:p>
        </w:tc>
        <w:tc>
          <w:tcPr>
            <w:tcW w:w="1779" w:type="dxa"/>
            <w:noWrap/>
            <w:hideMark/>
          </w:tcPr>
          <w:p w14:paraId="00CA66D5"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22</w:t>
            </w:r>
          </w:p>
        </w:tc>
        <w:tc>
          <w:tcPr>
            <w:tcW w:w="2668" w:type="dxa"/>
            <w:noWrap/>
            <w:hideMark/>
          </w:tcPr>
          <w:p w14:paraId="3EE42CAF" w14:textId="59E69370"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71FE18EE"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BA9CADF" w14:textId="77777777" w:rsidR="00FD7563" w:rsidRPr="00220A82" w:rsidRDefault="00FD7563" w:rsidP="00220A82">
            <w:pPr>
              <w:pStyle w:val="TableText"/>
              <w:rPr>
                <w:i/>
              </w:rPr>
            </w:pPr>
            <w:r w:rsidRPr="00220A82">
              <w:rPr>
                <w:i/>
              </w:rPr>
              <w:t>Caulacanths ustulatus</w:t>
            </w:r>
          </w:p>
        </w:tc>
        <w:tc>
          <w:tcPr>
            <w:tcW w:w="1779" w:type="dxa"/>
            <w:noWrap/>
            <w:hideMark/>
          </w:tcPr>
          <w:p w14:paraId="752EE0C7"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22.5</w:t>
            </w:r>
          </w:p>
        </w:tc>
        <w:tc>
          <w:tcPr>
            <w:tcW w:w="2668" w:type="dxa"/>
            <w:noWrap/>
            <w:hideMark/>
          </w:tcPr>
          <w:p w14:paraId="12E839CD" w14:textId="691DA57D"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1F9D36D2"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C0F49CA" w14:textId="77777777" w:rsidR="00FD7563" w:rsidRPr="00220A82" w:rsidRDefault="00FD7563" w:rsidP="00220A82">
            <w:pPr>
              <w:pStyle w:val="TableText"/>
              <w:rPr>
                <w:i/>
              </w:rPr>
            </w:pPr>
            <w:r w:rsidRPr="00220A82">
              <w:rPr>
                <w:i/>
              </w:rPr>
              <w:t>Gracilaria edulis</w:t>
            </w:r>
          </w:p>
        </w:tc>
        <w:tc>
          <w:tcPr>
            <w:tcW w:w="1779" w:type="dxa"/>
            <w:noWrap/>
            <w:hideMark/>
          </w:tcPr>
          <w:p w14:paraId="45481285"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5E8B432E" w14:textId="4B9350ED"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6D3747CB"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D4CDA79" w14:textId="77777777" w:rsidR="00FD7563" w:rsidRPr="00220A82" w:rsidRDefault="00FD7563" w:rsidP="00220A82">
            <w:pPr>
              <w:pStyle w:val="TableText"/>
              <w:rPr>
                <w:i/>
              </w:rPr>
            </w:pPr>
            <w:r w:rsidRPr="00220A82">
              <w:rPr>
                <w:i/>
              </w:rPr>
              <w:t>Gracilaria sjoestedti</w:t>
            </w:r>
          </w:p>
        </w:tc>
        <w:tc>
          <w:tcPr>
            <w:tcW w:w="1779" w:type="dxa"/>
            <w:noWrap/>
            <w:hideMark/>
          </w:tcPr>
          <w:p w14:paraId="44A6E975"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23</w:t>
            </w:r>
          </w:p>
        </w:tc>
        <w:tc>
          <w:tcPr>
            <w:tcW w:w="2668" w:type="dxa"/>
            <w:noWrap/>
            <w:hideMark/>
          </w:tcPr>
          <w:p w14:paraId="7014E8E3" w14:textId="045B537E"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43383D">
              <w:rPr>
                <w:noProof/>
              </w:rPr>
              <w:t>(Okuda and Neushul</w:t>
            </w:r>
            <w:r w:rsidR="009A1424">
              <w:rPr>
                <w:noProof/>
              </w:rPr>
              <w:t xml:space="preserve"> 1981)</w:t>
            </w:r>
            <w:r>
              <w:fldChar w:fldCharType="end"/>
            </w:r>
          </w:p>
        </w:tc>
      </w:tr>
      <w:tr w:rsidR="00FD7563" w:rsidRPr="00D260F3" w14:paraId="2616C22F"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CCA3658" w14:textId="77777777" w:rsidR="00FD7563" w:rsidRPr="00220A82" w:rsidRDefault="00FD7563" w:rsidP="00220A82">
            <w:pPr>
              <w:pStyle w:val="TableText"/>
              <w:rPr>
                <w:i/>
              </w:rPr>
            </w:pPr>
            <w:r w:rsidRPr="00220A82">
              <w:rPr>
                <w:i/>
              </w:rPr>
              <w:t>Champia parvula</w:t>
            </w:r>
          </w:p>
        </w:tc>
        <w:tc>
          <w:tcPr>
            <w:tcW w:w="1779" w:type="dxa"/>
            <w:noWrap/>
            <w:hideMark/>
          </w:tcPr>
          <w:p w14:paraId="6747A97C"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25</w:t>
            </w:r>
          </w:p>
        </w:tc>
        <w:tc>
          <w:tcPr>
            <w:tcW w:w="2668" w:type="dxa"/>
            <w:noWrap/>
            <w:hideMark/>
          </w:tcPr>
          <w:p w14:paraId="39F5CF19" w14:textId="40C10EAB"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6ACF1E36"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2243F38" w14:textId="77777777" w:rsidR="00FD7563" w:rsidRPr="00220A82" w:rsidRDefault="00FD7563" w:rsidP="00220A82">
            <w:pPr>
              <w:pStyle w:val="TableText"/>
              <w:rPr>
                <w:i/>
              </w:rPr>
            </w:pPr>
            <w:r w:rsidRPr="00220A82">
              <w:rPr>
                <w:i/>
              </w:rPr>
              <w:t>Antithamnion kylinii</w:t>
            </w:r>
          </w:p>
        </w:tc>
        <w:tc>
          <w:tcPr>
            <w:tcW w:w="1779" w:type="dxa"/>
            <w:noWrap/>
            <w:hideMark/>
          </w:tcPr>
          <w:p w14:paraId="5AB2DCD9"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25.4</w:t>
            </w:r>
          </w:p>
        </w:tc>
        <w:tc>
          <w:tcPr>
            <w:tcW w:w="2668" w:type="dxa"/>
            <w:noWrap/>
            <w:hideMark/>
          </w:tcPr>
          <w:p w14:paraId="20B214A7" w14:textId="3995F195"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43383D">
              <w:rPr>
                <w:noProof/>
              </w:rPr>
              <w:t>(Okuda and Neushul</w:t>
            </w:r>
            <w:r w:rsidR="009A1424">
              <w:rPr>
                <w:noProof/>
              </w:rPr>
              <w:t xml:space="preserve"> 1981)</w:t>
            </w:r>
            <w:r>
              <w:fldChar w:fldCharType="end"/>
            </w:r>
          </w:p>
        </w:tc>
      </w:tr>
      <w:tr w:rsidR="00FD7563" w:rsidRPr="00D260F3" w14:paraId="21B3DAB5"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6C6EBC3" w14:textId="7F052CF4" w:rsidR="00FD7563" w:rsidRPr="00220A82" w:rsidRDefault="00FD7563" w:rsidP="00220A82">
            <w:pPr>
              <w:pStyle w:val="TableText"/>
              <w:rPr>
                <w:i/>
              </w:rPr>
            </w:pPr>
            <w:r w:rsidRPr="00220A82">
              <w:rPr>
                <w:i/>
              </w:rPr>
              <w:t>Laurencia perforat</w:t>
            </w:r>
            <w:r w:rsidR="004A11B3" w:rsidRPr="00220A82">
              <w:rPr>
                <w:i/>
              </w:rPr>
              <w:t>e</w:t>
            </w:r>
          </w:p>
        </w:tc>
        <w:tc>
          <w:tcPr>
            <w:tcW w:w="1779" w:type="dxa"/>
            <w:noWrap/>
            <w:hideMark/>
          </w:tcPr>
          <w:p w14:paraId="5ADFF0D9"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26</w:t>
            </w:r>
          </w:p>
        </w:tc>
        <w:tc>
          <w:tcPr>
            <w:tcW w:w="2668" w:type="dxa"/>
            <w:noWrap/>
            <w:hideMark/>
          </w:tcPr>
          <w:p w14:paraId="7556E59E" w14:textId="3F08A62F"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4172202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BDA126C" w14:textId="77777777" w:rsidR="00FD7563" w:rsidRPr="00220A82" w:rsidRDefault="00FD7563" w:rsidP="00220A82">
            <w:pPr>
              <w:pStyle w:val="TableText"/>
              <w:rPr>
                <w:i/>
              </w:rPr>
            </w:pPr>
            <w:r w:rsidRPr="00220A82">
              <w:rPr>
                <w:i/>
              </w:rPr>
              <w:t>Laurencia succisa</w:t>
            </w:r>
          </w:p>
        </w:tc>
        <w:tc>
          <w:tcPr>
            <w:tcW w:w="1779" w:type="dxa"/>
            <w:noWrap/>
            <w:hideMark/>
          </w:tcPr>
          <w:p w14:paraId="784D03F4"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26</w:t>
            </w:r>
          </w:p>
        </w:tc>
        <w:tc>
          <w:tcPr>
            <w:tcW w:w="2668" w:type="dxa"/>
            <w:noWrap/>
            <w:hideMark/>
          </w:tcPr>
          <w:p w14:paraId="60E161CF" w14:textId="489BCBD2"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41672DB8"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2489631" w14:textId="77777777" w:rsidR="00FD7563" w:rsidRPr="00220A82" w:rsidRDefault="00FD7563" w:rsidP="00220A82">
            <w:pPr>
              <w:pStyle w:val="TableText"/>
              <w:rPr>
                <w:i/>
              </w:rPr>
            </w:pPr>
            <w:r w:rsidRPr="00220A82">
              <w:rPr>
                <w:i/>
              </w:rPr>
              <w:t>Gelidium coulterii</w:t>
            </w:r>
          </w:p>
        </w:tc>
        <w:tc>
          <w:tcPr>
            <w:tcW w:w="1779" w:type="dxa"/>
            <w:noWrap/>
            <w:hideMark/>
          </w:tcPr>
          <w:p w14:paraId="0CF2D2F3"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26.5</w:t>
            </w:r>
          </w:p>
        </w:tc>
        <w:tc>
          <w:tcPr>
            <w:tcW w:w="2668" w:type="dxa"/>
            <w:noWrap/>
            <w:hideMark/>
          </w:tcPr>
          <w:p w14:paraId="675BA21D" w14:textId="0B79DFEB"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43383D">
              <w:rPr>
                <w:noProof/>
              </w:rPr>
              <w:t>(Okuda and Neushul</w:t>
            </w:r>
            <w:r w:rsidR="009A1424">
              <w:rPr>
                <w:noProof/>
              </w:rPr>
              <w:t xml:space="preserve"> 1981)</w:t>
            </w:r>
            <w:r>
              <w:fldChar w:fldCharType="end"/>
            </w:r>
          </w:p>
        </w:tc>
      </w:tr>
      <w:tr w:rsidR="00FD7563" w:rsidRPr="00D260F3" w14:paraId="29E3425B"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E51B700" w14:textId="77777777" w:rsidR="00FD7563" w:rsidRPr="00220A82" w:rsidRDefault="00FD7563" w:rsidP="00220A82">
            <w:pPr>
              <w:pStyle w:val="TableText"/>
              <w:rPr>
                <w:i/>
              </w:rPr>
            </w:pPr>
            <w:r w:rsidRPr="00220A82">
              <w:rPr>
                <w:i/>
              </w:rPr>
              <w:t>Ceramium fastigiatum</w:t>
            </w:r>
          </w:p>
        </w:tc>
        <w:tc>
          <w:tcPr>
            <w:tcW w:w="1779" w:type="dxa"/>
            <w:noWrap/>
            <w:hideMark/>
          </w:tcPr>
          <w:p w14:paraId="0DA2E3B6"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27.5</w:t>
            </w:r>
          </w:p>
        </w:tc>
        <w:tc>
          <w:tcPr>
            <w:tcW w:w="2668" w:type="dxa"/>
            <w:noWrap/>
            <w:hideMark/>
          </w:tcPr>
          <w:p w14:paraId="39DB373F" w14:textId="2ADC58D9"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3AA83076"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E756811" w14:textId="77777777" w:rsidR="00FD7563" w:rsidRPr="00220A82" w:rsidRDefault="00FD7563" w:rsidP="00220A82">
            <w:pPr>
              <w:pStyle w:val="TableText"/>
              <w:rPr>
                <w:i/>
              </w:rPr>
            </w:pPr>
            <w:r w:rsidRPr="00220A82">
              <w:rPr>
                <w:i/>
              </w:rPr>
              <w:t>Centroceras clavulatum</w:t>
            </w:r>
          </w:p>
        </w:tc>
        <w:tc>
          <w:tcPr>
            <w:tcW w:w="1779" w:type="dxa"/>
            <w:noWrap/>
            <w:hideMark/>
          </w:tcPr>
          <w:p w14:paraId="51FACF1C"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27.5</w:t>
            </w:r>
          </w:p>
        </w:tc>
        <w:tc>
          <w:tcPr>
            <w:tcW w:w="2668" w:type="dxa"/>
            <w:noWrap/>
            <w:hideMark/>
          </w:tcPr>
          <w:p w14:paraId="706A5768" w14:textId="6D29D795"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73674FC5"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157E61F" w14:textId="77777777" w:rsidR="00FD7563" w:rsidRPr="00220A82" w:rsidRDefault="00FD7563" w:rsidP="00220A82">
            <w:pPr>
              <w:pStyle w:val="TableText"/>
              <w:rPr>
                <w:i/>
              </w:rPr>
            </w:pPr>
            <w:r w:rsidRPr="00220A82">
              <w:rPr>
                <w:i/>
              </w:rPr>
              <w:t>Neoagardhiella baileyi</w:t>
            </w:r>
          </w:p>
        </w:tc>
        <w:tc>
          <w:tcPr>
            <w:tcW w:w="1779" w:type="dxa"/>
            <w:noWrap/>
            <w:hideMark/>
          </w:tcPr>
          <w:p w14:paraId="7A58DF19"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28</w:t>
            </w:r>
          </w:p>
        </w:tc>
        <w:tc>
          <w:tcPr>
            <w:tcW w:w="2668" w:type="dxa"/>
            <w:noWrap/>
            <w:hideMark/>
          </w:tcPr>
          <w:p w14:paraId="7B8689F4" w14:textId="6DB2F17D"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43383D">
              <w:rPr>
                <w:noProof/>
              </w:rPr>
              <w:t>(Okuda and Neushul</w:t>
            </w:r>
            <w:r w:rsidR="009A1424">
              <w:rPr>
                <w:noProof/>
              </w:rPr>
              <w:t xml:space="preserve"> 1981)</w:t>
            </w:r>
            <w:r>
              <w:fldChar w:fldCharType="end"/>
            </w:r>
          </w:p>
        </w:tc>
      </w:tr>
      <w:tr w:rsidR="00FD7563" w:rsidRPr="00D260F3" w14:paraId="45BE7B03"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D6C3BC4" w14:textId="433808A8" w:rsidR="00FD7563" w:rsidRPr="00220A82" w:rsidRDefault="000E0A66" w:rsidP="00220A82">
            <w:pPr>
              <w:pStyle w:val="TableText"/>
              <w:rPr>
                <w:i/>
              </w:rPr>
            </w:pPr>
            <w:r>
              <w:rPr>
                <w:i/>
              </w:rPr>
              <w:t>Zygnema sp.</w:t>
            </w:r>
          </w:p>
        </w:tc>
        <w:tc>
          <w:tcPr>
            <w:tcW w:w="1779" w:type="dxa"/>
            <w:noWrap/>
            <w:hideMark/>
          </w:tcPr>
          <w:p w14:paraId="04B4FC0D"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29</w:t>
            </w:r>
          </w:p>
        </w:tc>
        <w:tc>
          <w:tcPr>
            <w:tcW w:w="2668" w:type="dxa"/>
            <w:noWrap/>
            <w:hideMark/>
          </w:tcPr>
          <w:p w14:paraId="7013E17D" w14:textId="01215FE2"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&lt;EndNote&gt;&lt;Cite&gt;&lt;Author&gt;Poulíčková&lt;/Author&gt;&lt;Year&gt;2007&lt;/Year&gt;&lt;RecNum&gt;354&lt;/RecNum&gt;&lt;DisplayText&gt;(Poulíčková et al., 2007)&lt;/DisplayText&gt;&lt;record&gt;&lt;rec-number&gt;354&lt;/rec-number&gt;&lt;foreign-keys&gt;&lt;key app="EN" db-id="rtar052tqprw0def2t1xw5zswx2afzsfzrvs" timestamp="1581650142"&gt;354&lt;/key&gt;&lt;/foreign-keys&gt;&lt;ref-type name="Journal Article"&gt;17&lt;/ref-type&gt;&lt;contributors&gt;&lt;authors&gt;&lt;author&gt;Poulíčková, A&lt;/author&gt;&lt;author&gt;Žižka, Z&lt;/author&gt;&lt;author&gt;Hašler, P&lt;/author&gt;&lt;author&gt;Benada, O&lt;/author&gt;&lt;/authors&gt;&lt;/contributors&gt;&lt;titles&gt;&lt;title&gt;Zygnematalean zygospores: morphological features and use in species identification&lt;/title&gt;&lt;secondary-title&gt;Folia microbiologica&lt;/secondary-title&gt;&lt;/titles&gt;&lt;periodical&gt;&lt;full-title&gt;Folia microbiologica&lt;/full-title&gt;&lt;/periodical&gt;&lt;pages&gt;135-145&lt;/pages&gt;&lt;volume&gt;52&lt;/volume&gt;&lt;number&gt;2&lt;/number&gt;&lt;dates&gt;&lt;year&gt;2007&lt;/year&gt;&lt;/dates&gt;&lt;isbn&gt;0015-5632&lt;/isbn&gt;&lt;urls&gt;&lt;/urls&gt;&lt;/record&gt;&lt;/Cite&gt;&lt;/EndNote&gt;</w:instrText>
            </w:r>
            <w:r>
              <w:fldChar w:fldCharType="separate"/>
            </w:r>
            <w:r w:rsidR="0043383D">
              <w:rPr>
                <w:noProof/>
              </w:rPr>
              <w:t>(Poulíčková et al.</w:t>
            </w:r>
            <w:r w:rsidR="009A1424">
              <w:rPr>
                <w:noProof/>
              </w:rPr>
              <w:t xml:space="preserve"> 2007)</w:t>
            </w:r>
            <w:r>
              <w:fldChar w:fldCharType="end"/>
            </w:r>
          </w:p>
        </w:tc>
      </w:tr>
      <w:tr w:rsidR="00FD7563" w:rsidRPr="00D260F3" w14:paraId="2DFBA76E"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781ECA5" w14:textId="77777777" w:rsidR="00FD7563" w:rsidRPr="00220A82" w:rsidRDefault="00FD7563" w:rsidP="00220A82">
            <w:pPr>
              <w:pStyle w:val="TableText"/>
              <w:rPr>
                <w:i/>
              </w:rPr>
            </w:pPr>
            <w:r w:rsidRPr="00220A82">
              <w:rPr>
                <w:i/>
              </w:rPr>
              <w:t>Bostrychia tenella</w:t>
            </w:r>
          </w:p>
        </w:tc>
        <w:tc>
          <w:tcPr>
            <w:tcW w:w="1779" w:type="dxa"/>
            <w:noWrap/>
            <w:hideMark/>
          </w:tcPr>
          <w:p w14:paraId="1E57AF0C"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30</w:t>
            </w:r>
          </w:p>
        </w:tc>
        <w:tc>
          <w:tcPr>
            <w:tcW w:w="2668" w:type="dxa"/>
            <w:noWrap/>
            <w:hideMark/>
          </w:tcPr>
          <w:p w14:paraId="3A641EBA" w14:textId="3A55C407"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0A244588"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A52E2FB" w14:textId="77777777" w:rsidR="00FD7563" w:rsidRPr="00220A82" w:rsidRDefault="00FD7563" w:rsidP="00220A82">
            <w:pPr>
              <w:pStyle w:val="TableText"/>
              <w:rPr>
                <w:i/>
              </w:rPr>
            </w:pPr>
            <w:r w:rsidRPr="00220A82">
              <w:rPr>
                <w:i/>
              </w:rPr>
              <w:t>Pedobesia clavaeformis</w:t>
            </w:r>
          </w:p>
        </w:tc>
        <w:tc>
          <w:tcPr>
            <w:tcW w:w="1779" w:type="dxa"/>
            <w:noWrap/>
            <w:hideMark/>
          </w:tcPr>
          <w:p w14:paraId="0111E65A"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30</w:t>
            </w:r>
          </w:p>
        </w:tc>
        <w:tc>
          <w:tcPr>
            <w:tcW w:w="2668" w:type="dxa"/>
            <w:noWrap/>
          </w:tcPr>
          <w:p w14:paraId="7D7B9C33" w14:textId="689F1B6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&lt;EndNote&gt;&lt;Cite&gt;&lt;Author&gt;MacRaild&lt;/Author&gt;&lt;Year&gt;1974&lt;/Year&gt;&lt;RecNum&gt;352&lt;/RecNum&gt;&lt;DisplayText&gt;(MacRaild and Womersley, 1974)&lt;/DisplayText&gt;&lt;record&gt;&lt;rec-number&gt;352&lt;/rec-number&gt;&lt;foreign-keys&gt;&lt;key app="EN" db-id="rtar052tqprw0def2t1xw5zswx2afzsfzrvs" timestamp="1581640185"&gt;352&lt;/key&gt;&lt;/foreign-keys&gt;&lt;ref-type name="Journal Article"&gt;17&lt;/ref-type&gt;&lt;contributors&gt;&lt;authors&gt;&lt;author&gt;MacRaild, GN&lt;/author&gt;&lt;author&gt;Womersley, HBS&lt;/author&gt;&lt;/authors&gt;&lt;/contributors&gt;&lt;titles&gt;&lt;title&gt;&lt;style face="normal" font="default" size="100%"&gt;The morphology and reproduction of &lt;/style&gt;&lt;style face="italic" font="default" size="100%"&gt;Derbesia clavaeformis&lt;/style&gt;&lt;style face="normal" font="default" size="100%"&gt; (J. Agardh) de Toni (Chlorophyta)&lt;/style&gt;&lt;/title&gt;&lt;secondary-title&gt;Phycologia&lt;/secondary-title&gt;&lt;/titles&gt;&lt;periodical&gt;&lt;full-title&gt;Phycologia&lt;/full-title&gt;&lt;/periodical&gt;&lt;pages&gt;83-93&lt;/pages&gt;&lt;volume&gt;13&lt;/volume&gt;&lt;number&gt;2&lt;/number&gt;&lt;dates&gt;&lt;year&gt;1974&lt;/year&gt;&lt;/dates&gt;&lt;isbn&gt;0031-8884&lt;/isbn&gt;&lt;urls&gt;&lt;/urls&gt;&lt;/record&gt;&lt;/Cite&gt;&lt;/EndNote&gt;</w:instrText>
            </w:r>
            <w:r>
              <w:fldChar w:fldCharType="separate"/>
            </w:r>
            <w:r w:rsidR="0043383D">
              <w:rPr>
                <w:noProof/>
              </w:rPr>
              <w:t>(MacRaild and Womersley</w:t>
            </w:r>
            <w:r w:rsidR="009A1424">
              <w:rPr>
                <w:noProof/>
              </w:rPr>
              <w:t xml:space="preserve"> 1974)</w:t>
            </w:r>
            <w:r>
              <w:fldChar w:fldCharType="end"/>
            </w:r>
          </w:p>
        </w:tc>
      </w:tr>
      <w:tr w:rsidR="00FD7563" w:rsidRPr="00D260F3" w14:paraId="63B2C4DE"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C8C2AFB" w14:textId="77777777" w:rsidR="00FD7563" w:rsidRPr="00220A82" w:rsidRDefault="00FD7563" w:rsidP="00220A82">
            <w:pPr>
              <w:pStyle w:val="TableText"/>
              <w:rPr>
                <w:i/>
              </w:rPr>
            </w:pPr>
            <w:r w:rsidRPr="00220A82">
              <w:rPr>
                <w:i/>
              </w:rPr>
              <w:t>Caloglossa bombayensis</w:t>
            </w:r>
          </w:p>
        </w:tc>
        <w:tc>
          <w:tcPr>
            <w:tcW w:w="1779" w:type="dxa"/>
            <w:noWrap/>
            <w:hideMark/>
          </w:tcPr>
          <w:p w14:paraId="402845E2"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30</w:t>
            </w:r>
          </w:p>
        </w:tc>
        <w:tc>
          <w:tcPr>
            <w:tcW w:w="2668" w:type="dxa"/>
            <w:noWrap/>
            <w:hideMark/>
          </w:tcPr>
          <w:p w14:paraId="01F65F4D" w14:textId="51619A26"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r w:rsidR="00FD7563" w:rsidRPr="00D260F3">
              <w:t xml:space="preserve"> </w:t>
            </w:r>
          </w:p>
        </w:tc>
      </w:tr>
      <w:tr w:rsidR="00FD7563" w:rsidRPr="00D260F3" w14:paraId="150ED2E0"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5C3765D2" w14:textId="77777777" w:rsidR="00FD7563" w:rsidRPr="00220A82" w:rsidRDefault="00FD7563" w:rsidP="00220A82">
            <w:pPr>
              <w:pStyle w:val="TableText"/>
              <w:rPr>
                <w:i/>
              </w:rPr>
            </w:pPr>
            <w:r w:rsidRPr="00220A82">
              <w:rPr>
                <w:i/>
              </w:rPr>
              <w:t>Caloglossa leprieurii</w:t>
            </w:r>
          </w:p>
        </w:tc>
        <w:tc>
          <w:tcPr>
            <w:tcW w:w="1779" w:type="dxa"/>
            <w:noWrap/>
            <w:hideMark/>
          </w:tcPr>
          <w:p w14:paraId="37D6CA1B"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30</w:t>
            </w:r>
          </w:p>
        </w:tc>
        <w:tc>
          <w:tcPr>
            <w:tcW w:w="2668" w:type="dxa"/>
            <w:noWrap/>
            <w:hideMark/>
          </w:tcPr>
          <w:p w14:paraId="146C2D34" w14:textId="30C0E18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41AF9E88"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4BC8A94" w14:textId="77777777" w:rsidR="00FD7563" w:rsidRPr="00220A82" w:rsidRDefault="00FD7563" w:rsidP="00220A82">
            <w:pPr>
              <w:pStyle w:val="TableText"/>
              <w:rPr>
                <w:i/>
              </w:rPr>
            </w:pPr>
            <w:r w:rsidRPr="00220A82">
              <w:rPr>
                <w:i/>
              </w:rPr>
              <w:t>Acrocystis nana</w:t>
            </w:r>
          </w:p>
        </w:tc>
        <w:tc>
          <w:tcPr>
            <w:tcW w:w="1779" w:type="dxa"/>
            <w:noWrap/>
            <w:hideMark/>
          </w:tcPr>
          <w:p w14:paraId="7C501457"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31</w:t>
            </w:r>
          </w:p>
        </w:tc>
        <w:tc>
          <w:tcPr>
            <w:tcW w:w="2668" w:type="dxa"/>
            <w:noWrap/>
            <w:hideMark/>
          </w:tcPr>
          <w:p w14:paraId="787528EA" w14:textId="72681A9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05571931"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9619543" w14:textId="77777777" w:rsidR="00FD7563" w:rsidRPr="00220A82" w:rsidRDefault="00FD7563" w:rsidP="00220A82">
            <w:pPr>
              <w:pStyle w:val="TableText"/>
              <w:rPr>
                <w:i/>
              </w:rPr>
            </w:pPr>
            <w:r w:rsidRPr="00220A82">
              <w:rPr>
                <w:i/>
              </w:rPr>
              <w:t>Ceramium californicum</w:t>
            </w:r>
          </w:p>
        </w:tc>
        <w:tc>
          <w:tcPr>
            <w:tcW w:w="1779" w:type="dxa"/>
            <w:noWrap/>
            <w:hideMark/>
          </w:tcPr>
          <w:p w14:paraId="64867BD5"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31.5</w:t>
            </w:r>
          </w:p>
        </w:tc>
        <w:tc>
          <w:tcPr>
            <w:tcW w:w="2668" w:type="dxa"/>
            <w:noWrap/>
            <w:hideMark/>
          </w:tcPr>
          <w:p w14:paraId="1BC590F7" w14:textId="31C67D3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43383D">
              <w:rPr>
                <w:noProof/>
              </w:rPr>
              <w:t>(Okuda and Neushul</w:t>
            </w:r>
            <w:r w:rsidR="009A1424">
              <w:rPr>
                <w:noProof/>
              </w:rPr>
              <w:t xml:space="preserve"> 1981)</w:t>
            </w:r>
            <w:r>
              <w:fldChar w:fldCharType="end"/>
            </w:r>
          </w:p>
        </w:tc>
      </w:tr>
      <w:tr w:rsidR="00FD7563" w:rsidRPr="00D260F3" w14:paraId="487741B2"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96E2EE2" w14:textId="77777777" w:rsidR="00FD7563" w:rsidRPr="00220A82" w:rsidRDefault="00FD7563" w:rsidP="00220A82">
            <w:pPr>
              <w:pStyle w:val="TableText"/>
              <w:rPr>
                <w:i/>
              </w:rPr>
            </w:pPr>
            <w:r w:rsidRPr="00220A82">
              <w:rPr>
                <w:i/>
              </w:rPr>
              <w:t>Tolypiocladia glomerulata</w:t>
            </w:r>
          </w:p>
        </w:tc>
        <w:tc>
          <w:tcPr>
            <w:tcW w:w="1779" w:type="dxa"/>
            <w:noWrap/>
            <w:hideMark/>
          </w:tcPr>
          <w:p w14:paraId="72BBF85F"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32.5</w:t>
            </w:r>
          </w:p>
        </w:tc>
        <w:tc>
          <w:tcPr>
            <w:tcW w:w="2668" w:type="dxa"/>
            <w:noWrap/>
            <w:hideMark/>
          </w:tcPr>
          <w:p w14:paraId="6163B081" w14:textId="0143FD53"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w:t>
            </w:r>
            <w:r w:rsidR="0043383D">
              <w:rPr>
                <w:noProof/>
              </w:rPr>
              <w:t>Ngan and Price</w:t>
            </w:r>
            <w:r w:rsidR="009A1424">
              <w:rPr>
                <w:noProof/>
              </w:rPr>
              <w:t xml:space="preserve"> 1979)</w:t>
            </w:r>
            <w:r>
              <w:fldChar w:fldCharType="end"/>
            </w:r>
          </w:p>
        </w:tc>
      </w:tr>
      <w:tr w:rsidR="00FD7563" w:rsidRPr="00D260F3" w14:paraId="72C5CFF4"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22014AB" w14:textId="77777777" w:rsidR="00FD7563" w:rsidRPr="00220A82" w:rsidRDefault="00FD7563" w:rsidP="00220A82">
            <w:pPr>
              <w:pStyle w:val="TableText"/>
              <w:rPr>
                <w:i/>
              </w:rPr>
            </w:pPr>
            <w:r w:rsidRPr="00220A82">
              <w:rPr>
                <w:i/>
              </w:rPr>
              <w:t>Ceramium fastigiatum</w:t>
            </w:r>
          </w:p>
        </w:tc>
        <w:tc>
          <w:tcPr>
            <w:tcW w:w="1779" w:type="dxa"/>
            <w:noWrap/>
            <w:hideMark/>
          </w:tcPr>
          <w:p w14:paraId="130FC3D0"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33</w:t>
            </w:r>
          </w:p>
        </w:tc>
        <w:tc>
          <w:tcPr>
            <w:tcW w:w="2668" w:type="dxa"/>
            <w:noWrap/>
            <w:hideMark/>
          </w:tcPr>
          <w:p w14:paraId="13139EF5" w14:textId="12A1F542"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740BBE7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29C7B143" w14:textId="77777777" w:rsidR="00FD7563" w:rsidRPr="00220A82" w:rsidRDefault="00FD7563" w:rsidP="00220A82">
            <w:pPr>
              <w:pStyle w:val="TableText"/>
              <w:rPr>
                <w:i/>
              </w:rPr>
            </w:pPr>
            <w:r w:rsidRPr="00220A82">
              <w:rPr>
                <w:i/>
              </w:rPr>
              <w:t>Polysiphonia coacta</w:t>
            </w:r>
          </w:p>
        </w:tc>
        <w:tc>
          <w:tcPr>
            <w:tcW w:w="1779" w:type="dxa"/>
            <w:noWrap/>
            <w:hideMark/>
          </w:tcPr>
          <w:p w14:paraId="21381475"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33.5</w:t>
            </w:r>
          </w:p>
        </w:tc>
        <w:tc>
          <w:tcPr>
            <w:tcW w:w="2668" w:type="dxa"/>
            <w:noWrap/>
            <w:hideMark/>
          </w:tcPr>
          <w:p w14:paraId="5AB88679" w14:textId="1005B041"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 xml:space="preserve">(Ngan </w:t>
            </w:r>
            <w:r w:rsidR="0043383D">
              <w:rPr>
                <w:noProof/>
              </w:rPr>
              <w:t>and Price</w:t>
            </w:r>
            <w:r w:rsidR="009A1424">
              <w:rPr>
                <w:noProof/>
              </w:rPr>
              <w:t xml:space="preserve"> 1979)</w:t>
            </w:r>
            <w:r>
              <w:fldChar w:fldCharType="end"/>
            </w:r>
          </w:p>
        </w:tc>
      </w:tr>
      <w:tr w:rsidR="00FD7563" w:rsidRPr="00D260F3" w14:paraId="20C324B1"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1972517" w14:textId="77777777" w:rsidR="00FD7563" w:rsidRPr="00220A82" w:rsidRDefault="00FD7563" w:rsidP="00220A82">
            <w:pPr>
              <w:pStyle w:val="TableText"/>
              <w:rPr>
                <w:i/>
              </w:rPr>
            </w:pPr>
            <w:r w:rsidRPr="00220A82">
              <w:rPr>
                <w:i/>
              </w:rPr>
              <w:t>Laurencia majuscula</w:t>
            </w:r>
          </w:p>
        </w:tc>
        <w:tc>
          <w:tcPr>
            <w:tcW w:w="1779" w:type="dxa"/>
            <w:noWrap/>
            <w:hideMark/>
          </w:tcPr>
          <w:p w14:paraId="487F244A"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35</w:t>
            </w:r>
          </w:p>
        </w:tc>
        <w:tc>
          <w:tcPr>
            <w:tcW w:w="2668" w:type="dxa"/>
            <w:noWrap/>
            <w:hideMark/>
          </w:tcPr>
          <w:p w14:paraId="2813F5A3" w14:textId="12E6C401"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2406EE4E"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9634FCC" w14:textId="77777777" w:rsidR="00FD7563" w:rsidRPr="00220A82" w:rsidRDefault="00FD7563" w:rsidP="00220A82">
            <w:pPr>
              <w:pStyle w:val="TableText"/>
              <w:rPr>
                <w:i/>
              </w:rPr>
            </w:pPr>
            <w:r w:rsidRPr="00220A82">
              <w:rPr>
                <w:i/>
              </w:rPr>
              <w:t>Laurencia obtusa</w:t>
            </w:r>
          </w:p>
        </w:tc>
        <w:tc>
          <w:tcPr>
            <w:tcW w:w="1779" w:type="dxa"/>
            <w:noWrap/>
            <w:hideMark/>
          </w:tcPr>
          <w:p w14:paraId="011EB43F"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35</w:t>
            </w:r>
          </w:p>
        </w:tc>
        <w:tc>
          <w:tcPr>
            <w:tcW w:w="2668" w:type="dxa"/>
            <w:noWrap/>
            <w:hideMark/>
          </w:tcPr>
          <w:p w14:paraId="1451DFE4" w14:textId="59C1224C"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294ACBEA"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8F0F892" w14:textId="77777777" w:rsidR="00FD7563" w:rsidRPr="00220A82" w:rsidRDefault="00FD7563" w:rsidP="00220A82">
            <w:pPr>
              <w:pStyle w:val="TableText"/>
              <w:rPr>
                <w:i/>
              </w:rPr>
            </w:pPr>
            <w:r w:rsidRPr="00220A82">
              <w:rPr>
                <w:i/>
              </w:rPr>
              <w:t>Polysiphonia subtilissima</w:t>
            </w:r>
          </w:p>
        </w:tc>
        <w:tc>
          <w:tcPr>
            <w:tcW w:w="1779" w:type="dxa"/>
            <w:noWrap/>
            <w:hideMark/>
          </w:tcPr>
          <w:p w14:paraId="41D6ED57"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35</w:t>
            </w:r>
          </w:p>
        </w:tc>
        <w:tc>
          <w:tcPr>
            <w:tcW w:w="2668" w:type="dxa"/>
            <w:noWrap/>
            <w:hideMark/>
          </w:tcPr>
          <w:p w14:paraId="7EA55F6D" w14:textId="29453C28"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193EEC9C"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357D9877" w14:textId="77777777" w:rsidR="00FD7563" w:rsidRPr="00220A82" w:rsidRDefault="00FD7563" w:rsidP="00220A82">
            <w:pPr>
              <w:pStyle w:val="TableText"/>
              <w:rPr>
                <w:i/>
              </w:rPr>
            </w:pPr>
            <w:r w:rsidRPr="00220A82">
              <w:rPr>
                <w:i/>
              </w:rPr>
              <w:t>Catenella nipae</w:t>
            </w:r>
          </w:p>
        </w:tc>
        <w:tc>
          <w:tcPr>
            <w:tcW w:w="1779" w:type="dxa"/>
            <w:noWrap/>
            <w:hideMark/>
          </w:tcPr>
          <w:p w14:paraId="21FB269F"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35</w:t>
            </w:r>
          </w:p>
        </w:tc>
        <w:tc>
          <w:tcPr>
            <w:tcW w:w="2668" w:type="dxa"/>
            <w:noWrap/>
            <w:hideMark/>
          </w:tcPr>
          <w:p w14:paraId="591F1A40" w14:textId="1E42EBE7"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19B8391C"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1E07CA9B" w14:textId="77777777" w:rsidR="00FD7563" w:rsidRPr="00220A82" w:rsidRDefault="00FD7563" w:rsidP="00220A82">
            <w:pPr>
              <w:pStyle w:val="TableText"/>
              <w:rPr>
                <w:i/>
              </w:rPr>
            </w:pPr>
            <w:r w:rsidRPr="00220A82">
              <w:rPr>
                <w:i/>
              </w:rPr>
              <w:t>Eucheuma uncinatum</w:t>
            </w:r>
          </w:p>
        </w:tc>
        <w:tc>
          <w:tcPr>
            <w:tcW w:w="1779" w:type="dxa"/>
            <w:noWrap/>
            <w:hideMark/>
          </w:tcPr>
          <w:p w14:paraId="58A26CCD"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39.5</w:t>
            </w:r>
          </w:p>
        </w:tc>
        <w:tc>
          <w:tcPr>
            <w:tcW w:w="2668" w:type="dxa"/>
            <w:noWrap/>
            <w:hideMark/>
          </w:tcPr>
          <w:p w14:paraId="06B6466B" w14:textId="4A3A305A"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43383D">
              <w:rPr>
                <w:noProof/>
              </w:rPr>
              <w:t>(Okuda and Neushul</w:t>
            </w:r>
            <w:r w:rsidR="009A1424">
              <w:rPr>
                <w:noProof/>
              </w:rPr>
              <w:t xml:space="preserve"> 1981)</w:t>
            </w:r>
            <w:r>
              <w:fldChar w:fldCharType="end"/>
            </w:r>
          </w:p>
        </w:tc>
      </w:tr>
      <w:tr w:rsidR="00FD7563" w:rsidRPr="00D260F3" w14:paraId="746C595D"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4B73B087" w14:textId="77777777" w:rsidR="00FD7563" w:rsidRPr="00220A82" w:rsidRDefault="00FD7563" w:rsidP="00220A82">
            <w:pPr>
              <w:pStyle w:val="TableText"/>
              <w:rPr>
                <w:i/>
              </w:rPr>
            </w:pPr>
            <w:r w:rsidRPr="00220A82">
              <w:rPr>
                <w:i/>
              </w:rPr>
              <w:t>Acanthophora spicifera</w:t>
            </w:r>
          </w:p>
        </w:tc>
        <w:tc>
          <w:tcPr>
            <w:tcW w:w="1779" w:type="dxa"/>
            <w:noWrap/>
            <w:hideMark/>
          </w:tcPr>
          <w:p w14:paraId="54F04F48"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40</w:t>
            </w:r>
          </w:p>
        </w:tc>
        <w:tc>
          <w:tcPr>
            <w:tcW w:w="2668" w:type="dxa"/>
            <w:noWrap/>
            <w:hideMark/>
          </w:tcPr>
          <w:p w14:paraId="042401F9" w14:textId="381B4E71"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6413078E"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BAD2F8E" w14:textId="77777777" w:rsidR="00FD7563" w:rsidRPr="00220A82" w:rsidRDefault="00FD7563" w:rsidP="00220A82">
            <w:pPr>
              <w:pStyle w:val="TableText"/>
              <w:rPr>
                <w:i/>
              </w:rPr>
            </w:pPr>
            <w:r w:rsidRPr="00220A82">
              <w:rPr>
                <w:i/>
              </w:rPr>
              <w:t>Centoceras clavulatum</w:t>
            </w:r>
          </w:p>
        </w:tc>
        <w:tc>
          <w:tcPr>
            <w:tcW w:w="1779" w:type="dxa"/>
            <w:noWrap/>
            <w:hideMark/>
          </w:tcPr>
          <w:p w14:paraId="13EA13BD"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40.8</w:t>
            </w:r>
          </w:p>
        </w:tc>
        <w:tc>
          <w:tcPr>
            <w:tcW w:w="2668" w:type="dxa"/>
            <w:noWrap/>
            <w:hideMark/>
          </w:tcPr>
          <w:p w14:paraId="2F8D8AD0" w14:textId="7FE447B7"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43383D">
              <w:rPr>
                <w:noProof/>
              </w:rPr>
              <w:t>(Okuda and Neushul</w:t>
            </w:r>
            <w:r w:rsidR="009A1424">
              <w:rPr>
                <w:noProof/>
              </w:rPr>
              <w:t xml:space="preserve"> 1981)</w:t>
            </w:r>
            <w:r>
              <w:fldChar w:fldCharType="end"/>
            </w:r>
          </w:p>
        </w:tc>
      </w:tr>
      <w:tr w:rsidR="00FD7563" w:rsidRPr="00D260F3" w14:paraId="38C58FA9"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4915C30E" w14:textId="77777777" w:rsidR="00FD7563" w:rsidRPr="00220A82" w:rsidRDefault="00FD7563" w:rsidP="00220A82">
            <w:pPr>
              <w:pStyle w:val="TableText"/>
              <w:rPr>
                <w:i/>
              </w:rPr>
            </w:pPr>
            <w:r w:rsidRPr="00220A82">
              <w:rPr>
                <w:i/>
              </w:rPr>
              <w:t>Laurencia nidifica</w:t>
            </w:r>
          </w:p>
        </w:tc>
        <w:tc>
          <w:tcPr>
            <w:tcW w:w="1779" w:type="dxa"/>
            <w:noWrap/>
            <w:hideMark/>
          </w:tcPr>
          <w:p w14:paraId="15895270"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41</w:t>
            </w:r>
          </w:p>
        </w:tc>
        <w:tc>
          <w:tcPr>
            <w:tcW w:w="2668" w:type="dxa"/>
            <w:noWrap/>
            <w:hideMark/>
          </w:tcPr>
          <w:p w14:paraId="5144001F" w14:textId="79827CE5"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2FCD73EC"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0E251D8A" w14:textId="77777777" w:rsidR="00FD7563" w:rsidRPr="00220A82" w:rsidRDefault="00FD7563" w:rsidP="00220A82">
            <w:pPr>
              <w:pStyle w:val="TableText"/>
              <w:rPr>
                <w:i/>
              </w:rPr>
            </w:pPr>
            <w:r w:rsidRPr="00220A82">
              <w:rPr>
                <w:i/>
              </w:rPr>
              <w:t>Acanthophora muscoides</w:t>
            </w:r>
          </w:p>
        </w:tc>
        <w:tc>
          <w:tcPr>
            <w:tcW w:w="1779" w:type="dxa"/>
            <w:noWrap/>
            <w:hideMark/>
          </w:tcPr>
          <w:p w14:paraId="10A443EC"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42.5</w:t>
            </w:r>
          </w:p>
        </w:tc>
        <w:tc>
          <w:tcPr>
            <w:tcW w:w="2668" w:type="dxa"/>
            <w:noWrap/>
            <w:hideMark/>
          </w:tcPr>
          <w:p w14:paraId="737D7A65" w14:textId="6CCDBF93"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542DE6D2"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7E4E8B1" w14:textId="77777777" w:rsidR="00FD7563" w:rsidRPr="00220A82" w:rsidRDefault="00FD7563" w:rsidP="00220A82">
            <w:pPr>
              <w:pStyle w:val="TableText"/>
              <w:rPr>
                <w:i/>
              </w:rPr>
            </w:pPr>
            <w:r w:rsidRPr="00220A82">
              <w:rPr>
                <w:i/>
              </w:rPr>
              <w:t>Bostrychia radicans</w:t>
            </w:r>
          </w:p>
        </w:tc>
        <w:tc>
          <w:tcPr>
            <w:tcW w:w="1779" w:type="dxa"/>
            <w:noWrap/>
            <w:hideMark/>
          </w:tcPr>
          <w:p w14:paraId="0EEF2D5F"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42.5</w:t>
            </w:r>
          </w:p>
        </w:tc>
        <w:tc>
          <w:tcPr>
            <w:tcW w:w="2668" w:type="dxa"/>
            <w:noWrap/>
            <w:hideMark/>
          </w:tcPr>
          <w:p w14:paraId="55AC75BE" w14:textId="0E875084"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785BD062"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FFCD63C" w14:textId="77777777" w:rsidR="00FD7563" w:rsidRPr="00220A82" w:rsidRDefault="00FD7563" w:rsidP="00220A82">
            <w:pPr>
              <w:pStyle w:val="TableText"/>
              <w:rPr>
                <w:i/>
              </w:rPr>
            </w:pPr>
            <w:r w:rsidRPr="00220A82">
              <w:rPr>
                <w:i/>
              </w:rPr>
              <w:t>Laurencia pygmaea</w:t>
            </w:r>
          </w:p>
        </w:tc>
        <w:tc>
          <w:tcPr>
            <w:tcW w:w="1779" w:type="dxa"/>
            <w:noWrap/>
            <w:hideMark/>
          </w:tcPr>
          <w:p w14:paraId="06294A5F"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42.5</w:t>
            </w:r>
          </w:p>
        </w:tc>
        <w:tc>
          <w:tcPr>
            <w:tcW w:w="2668" w:type="dxa"/>
            <w:noWrap/>
            <w:hideMark/>
          </w:tcPr>
          <w:p w14:paraId="7A3257B6" w14:textId="008501FF"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257A70E7"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55635C3" w14:textId="77777777" w:rsidR="00FD7563" w:rsidRPr="00220A82" w:rsidRDefault="00FD7563" w:rsidP="00220A82">
            <w:pPr>
              <w:pStyle w:val="TableText"/>
              <w:rPr>
                <w:i/>
              </w:rPr>
            </w:pPr>
            <w:r w:rsidRPr="00220A82">
              <w:rPr>
                <w:i/>
              </w:rPr>
              <w:t>Laurencia tenera</w:t>
            </w:r>
          </w:p>
        </w:tc>
        <w:tc>
          <w:tcPr>
            <w:tcW w:w="1779" w:type="dxa"/>
            <w:noWrap/>
            <w:hideMark/>
          </w:tcPr>
          <w:p w14:paraId="0B812E37"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43.5</w:t>
            </w:r>
          </w:p>
        </w:tc>
        <w:tc>
          <w:tcPr>
            <w:tcW w:w="2668" w:type="dxa"/>
            <w:noWrap/>
            <w:hideMark/>
          </w:tcPr>
          <w:p w14:paraId="498C4686" w14:textId="77CA7561"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13174B40"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654A08CF" w14:textId="77777777" w:rsidR="00FD7563" w:rsidRPr="00220A82" w:rsidRDefault="00FD7563" w:rsidP="00220A82">
            <w:pPr>
              <w:pStyle w:val="TableText"/>
              <w:rPr>
                <w:i/>
              </w:rPr>
            </w:pPr>
            <w:r w:rsidRPr="00220A82">
              <w:rPr>
                <w:i/>
              </w:rPr>
              <w:t>Chondria sp</w:t>
            </w:r>
          </w:p>
        </w:tc>
        <w:tc>
          <w:tcPr>
            <w:tcW w:w="1779" w:type="dxa"/>
            <w:noWrap/>
            <w:hideMark/>
          </w:tcPr>
          <w:p w14:paraId="288D295A"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45</w:t>
            </w:r>
          </w:p>
        </w:tc>
        <w:tc>
          <w:tcPr>
            <w:tcW w:w="2668" w:type="dxa"/>
            <w:noWrap/>
            <w:hideMark/>
          </w:tcPr>
          <w:p w14:paraId="7FA25EAF" w14:textId="754C46B0"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r w:rsidR="00FD7563" w:rsidRPr="00D260F3" w14:paraId="6980AB43" w14:textId="77777777" w:rsidTr="00220A82">
        <w:trPr>
          <w:cantSplit/>
        </w:trPr>
        <w:tc>
          <w:tcPr>
            <w:cnfStyle w:val="001000000000" w:firstRow="0" w:lastRow="0" w:firstColumn="1" w:lastColumn="0" w:oddVBand="0" w:evenVBand="0" w:oddHBand="0" w:evenHBand="0" w:firstRowFirstColumn="0" w:firstRowLastColumn="0" w:lastRowFirstColumn="0" w:lastRowLastColumn="0"/>
            <w:tcW w:w="4566" w:type="dxa"/>
            <w:noWrap/>
            <w:hideMark/>
          </w:tcPr>
          <w:p w14:paraId="7FAE8A79" w14:textId="77777777" w:rsidR="00FD7563" w:rsidRPr="00220A82" w:rsidRDefault="00FD7563" w:rsidP="00220A82">
            <w:pPr>
              <w:pStyle w:val="TableText"/>
              <w:rPr>
                <w:i/>
              </w:rPr>
            </w:pPr>
            <w:r w:rsidRPr="00220A82">
              <w:rPr>
                <w:i/>
              </w:rPr>
              <w:t>Bostrychia binderi</w:t>
            </w:r>
          </w:p>
        </w:tc>
        <w:tc>
          <w:tcPr>
            <w:tcW w:w="1779" w:type="dxa"/>
            <w:noWrap/>
            <w:hideMark/>
          </w:tcPr>
          <w:p w14:paraId="241324D2" w14:textId="77777777" w:rsidR="00FD7563" w:rsidRPr="00D260F3" w:rsidRDefault="00FD7563" w:rsidP="00220A82">
            <w:pPr>
              <w:pStyle w:val="TableText"/>
              <w:jc w:val="right"/>
              <w:cnfStyle w:val="000000000000" w:firstRow="0" w:lastRow="0" w:firstColumn="0" w:lastColumn="0" w:oddVBand="0" w:evenVBand="0" w:oddHBand="0" w:evenHBand="0" w:firstRowFirstColumn="0" w:firstRowLastColumn="0" w:lastRowFirstColumn="0" w:lastRowLastColumn="0"/>
            </w:pPr>
            <w:r w:rsidRPr="00D260F3">
              <w:t>46</w:t>
            </w:r>
          </w:p>
        </w:tc>
        <w:tc>
          <w:tcPr>
            <w:tcW w:w="2668" w:type="dxa"/>
            <w:noWrap/>
            <w:hideMark/>
          </w:tcPr>
          <w:p w14:paraId="5DC4FF3D" w14:textId="782424E5" w:rsidR="00FD7563" w:rsidRPr="00D260F3" w:rsidRDefault="00C67771" w:rsidP="00797761">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43383D">
              <w:rPr>
                <w:noProof/>
              </w:rPr>
              <w:t>(Ngan and Price</w:t>
            </w:r>
            <w:r w:rsidR="009A1424">
              <w:rPr>
                <w:noProof/>
              </w:rPr>
              <w:t xml:space="preserve"> 1979)</w:t>
            </w:r>
            <w:r>
              <w:fldChar w:fldCharType="end"/>
            </w:r>
          </w:p>
        </w:tc>
      </w:tr>
    </w:tbl>
    <w:p w14:paraId="1AC30349" w14:textId="57A0D097" w:rsidR="00797761" w:rsidRDefault="00797761" w:rsidP="00160A7D">
      <w:pPr>
        <w:pStyle w:val="FigureTableNoteSource"/>
      </w:pPr>
      <w:bookmarkStart w:id="97" w:name="_Toc34644440"/>
      <w:bookmarkStart w:id="98" w:name="_Toc49944482"/>
      <w:r>
        <w:t xml:space="preserve">Note: </w:t>
      </w:r>
      <w:r w:rsidRPr="00797761">
        <w:t xml:space="preserve">Only the measurement of the shortest axis of the smallest propagule is reported in this table, see </w:t>
      </w:r>
      <w:r w:rsidRPr="00797761">
        <w:fldChar w:fldCharType="begin"/>
      </w:r>
      <w:r w:rsidRPr="00797761">
        <w:instrText xml:space="preserve"> REF _Ref49948143 \h </w:instrText>
      </w:r>
      <w:r w:rsidRPr="00797761">
        <w:fldChar w:fldCharType="separate"/>
      </w:r>
      <w:r w:rsidR="0044649D">
        <w:t>Table A</w:t>
      </w:r>
      <w:r w:rsidR="0044649D">
        <w:rPr>
          <w:noProof/>
        </w:rPr>
        <w:t>11</w:t>
      </w:r>
      <w:r w:rsidRPr="00797761">
        <w:fldChar w:fldCharType="end"/>
      </w:r>
      <w:r w:rsidRPr="00797761">
        <w:t xml:space="preserve"> for more measurement details</w:t>
      </w:r>
      <w:r>
        <w:t>.</w:t>
      </w:r>
    </w:p>
    <w:p w14:paraId="34537B70" w14:textId="2C40C92F" w:rsidR="006B0D22" w:rsidRPr="00E86C95" w:rsidRDefault="00371679" w:rsidP="009108F2">
      <w:pPr>
        <w:pStyle w:val="Heading2"/>
      </w:pPr>
      <w:r>
        <w:lastRenderedPageBreak/>
        <w:t xml:space="preserve">12. </w:t>
      </w:r>
      <w:bookmarkEnd w:id="97"/>
      <w:r w:rsidR="00061EE0" w:rsidRPr="00061EE0">
        <w:t>Ascidians</w:t>
      </w:r>
      <w:bookmarkEnd w:id="98"/>
    </w:p>
    <w:p w14:paraId="4C41E8EE" w14:textId="5D93C40A" w:rsidR="000A569F" w:rsidRPr="009108F2" w:rsidRDefault="00061EE0" w:rsidP="009108F2">
      <w:r w:rsidRPr="009108F2">
        <w:t xml:space="preserve">Ascidians </w:t>
      </w:r>
      <w:r w:rsidR="000A569F" w:rsidRPr="009108F2">
        <w:t>are sessile organisms which can reproduce either sexually or asexually by budding</w:t>
      </w:r>
      <w:r w:rsidR="000E0A66">
        <w:t>.</w:t>
      </w:r>
      <w:r w:rsidR="00163FAB">
        <w:t xml:space="preserve"> </w:t>
      </w:r>
      <w:r w:rsidR="000A569F" w:rsidRPr="009108F2">
        <w:t xml:space="preserve">When sexually reproducing, embryos develop in the atrium and are released as either tadpoles, or small juveniles </w:t>
      </w:r>
      <w:r w:rsidR="00C67771" w:rsidRPr="009108F2">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9108F2">
        <w:fldChar w:fldCharType="separate"/>
      </w:r>
      <w:r w:rsidR="002E3149">
        <w:rPr>
          <w:noProof/>
        </w:rPr>
        <w:t>(Strathmann</w:t>
      </w:r>
      <w:r w:rsidR="009A1424">
        <w:rPr>
          <w:noProof/>
        </w:rPr>
        <w:t xml:space="preserve"> 1987)</w:t>
      </w:r>
      <w:r w:rsidR="00C67771" w:rsidRPr="009108F2">
        <w:fldChar w:fldCharType="end"/>
      </w:r>
      <w:r w:rsidR="000E0A66">
        <w:t>.</w:t>
      </w:r>
      <w:r w:rsidR="00163FAB">
        <w:t xml:space="preserve"> </w:t>
      </w:r>
      <w:r w:rsidR="00302EFF" w:rsidRPr="009108F2">
        <w:t xml:space="preserve">Larval settlement occurs between 30 minutes – 12 hours after release </w:t>
      </w:r>
      <w:r w:rsidR="00C67771" w:rsidRPr="009108F2">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sidR="00C67771" w:rsidRPr="009108F2">
        <w:fldChar w:fldCharType="separate"/>
      </w:r>
      <w:r w:rsidR="009A1424">
        <w:rPr>
          <w:noProof/>
        </w:rPr>
        <w:t>(Strathmann 1987)</w:t>
      </w:r>
      <w:r w:rsidR="00C67771" w:rsidRPr="009108F2">
        <w:fldChar w:fldCharType="end"/>
      </w:r>
      <w:r w:rsidR="000A569F" w:rsidRPr="009108F2">
        <w:t>.</w:t>
      </w:r>
      <w:r w:rsidR="00AA0D39">
        <w:t xml:space="preserve"> </w:t>
      </w:r>
    </w:p>
    <w:p w14:paraId="1791E2EE" w14:textId="0510EE3D" w:rsidR="000A569F" w:rsidRPr="009108F2" w:rsidRDefault="000A569F" w:rsidP="009108F2">
      <w:r w:rsidRPr="009108F2">
        <w:t>The literature review identified 248 potential references, of which we were able to obtain relevant propagule size information</w:t>
      </w:r>
      <w:r w:rsidR="00D80B8F" w:rsidRPr="009108F2">
        <w:t xml:space="preserve"> for 5</w:t>
      </w:r>
      <w:r w:rsidR="00161506" w:rsidRPr="009108F2">
        <w:t>3</w:t>
      </w:r>
      <w:r w:rsidR="00D80B8F" w:rsidRPr="009108F2">
        <w:t xml:space="preserve"> species</w:t>
      </w:r>
      <w:r w:rsidRPr="009108F2">
        <w:t xml:space="preserve"> from 4</w:t>
      </w:r>
      <w:r w:rsidR="00161506" w:rsidRPr="009108F2">
        <w:t>1</w:t>
      </w:r>
      <w:r w:rsidRPr="009108F2">
        <w:t xml:space="preserve"> references</w:t>
      </w:r>
      <w:r w:rsidR="00225873">
        <w:t xml:space="preserve"> </w:t>
      </w:r>
      <w:r w:rsidR="00763C6F">
        <w:t>(</w:t>
      </w:r>
      <w:r w:rsidR="00763C6F">
        <w:fldChar w:fldCharType="begin"/>
      </w:r>
      <w:r w:rsidR="00763C6F">
        <w:instrText xml:space="preserve"> REF _Ref49948382 \h </w:instrText>
      </w:r>
      <w:r w:rsidR="00763C6F">
        <w:fldChar w:fldCharType="separate"/>
      </w:r>
      <w:r w:rsidR="0044649D">
        <w:t>Table A</w:t>
      </w:r>
      <w:r w:rsidR="0044649D">
        <w:rPr>
          <w:noProof/>
        </w:rPr>
        <w:t>12</w:t>
      </w:r>
      <w:r w:rsidR="00763C6F">
        <w:fldChar w:fldCharType="end"/>
      </w:r>
      <w:r w:rsidR="00763C6F">
        <w:t>)</w:t>
      </w:r>
      <w:r w:rsidR="000E0A66">
        <w:t>.</w:t>
      </w:r>
      <w:r w:rsidR="00163FAB">
        <w:t xml:space="preserve"> </w:t>
      </w:r>
      <w:r w:rsidRPr="009108F2">
        <w:t>This included 5</w:t>
      </w:r>
      <w:r w:rsidR="00161506" w:rsidRPr="009108F2">
        <w:t>8</w:t>
      </w:r>
      <w:r w:rsidRPr="009108F2">
        <w:t xml:space="preserve"> female gam</w:t>
      </w:r>
      <w:r w:rsidR="00302EFF" w:rsidRPr="009108F2">
        <w:t xml:space="preserve">ete size estimates and </w:t>
      </w:r>
      <w:r w:rsidR="00161506" w:rsidRPr="009108F2">
        <w:t>17</w:t>
      </w:r>
      <w:r w:rsidR="00302EFF" w:rsidRPr="009108F2">
        <w:t xml:space="preserve"> larval</w:t>
      </w:r>
      <w:r w:rsidRPr="009108F2">
        <w:t xml:space="preserve"> size estimates</w:t>
      </w:r>
      <w:r w:rsidR="000E0A66">
        <w:t>.</w:t>
      </w:r>
      <w:r w:rsidR="00163FAB">
        <w:t xml:space="preserve"> </w:t>
      </w:r>
      <w:r w:rsidRPr="009108F2">
        <w:t>Egg size</w:t>
      </w:r>
      <w:r w:rsidR="00302EFF" w:rsidRPr="009108F2">
        <w:t>s</w:t>
      </w:r>
      <w:r w:rsidRPr="009108F2">
        <w:t xml:space="preserve"> ranged from 60</w:t>
      </w:r>
      <w:r w:rsidR="004A11B3" w:rsidRPr="009108F2">
        <w:t xml:space="preserve"> – </w:t>
      </w:r>
      <w:r w:rsidRPr="009108F2">
        <w:t>720 µm, while</w:t>
      </w:r>
      <w:r w:rsidR="00243198" w:rsidRPr="009108F2">
        <w:t xml:space="preserve"> reported tadpole/juvenile size</w:t>
      </w:r>
      <w:r w:rsidRPr="009108F2">
        <w:t xml:space="preserve"> ranged from 720 </w:t>
      </w:r>
      <w:r w:rsidR="00302EFF" w:rsidRPr="009108F2">
        <w:t>–</w:t>
      </w:r>
      <w:r w:rsidRPr="009108F2">
        <w:t xml:space="preserve"> 2</w:t>
      </w:r>
      <w:r w:rsidR="00302EFF" w:rsidRPr="009108F2">
        <w:t>,</w:t>
      </w:r>
      <w:r w:rsidRPr="009108F2">
        <w:t>350 µm (Table 1</w:t>
      </w:r>
      <w:r w:rsidR="00497AE4" w:rsidRPr="009108F2">
        <w:t>3</w:t>
      </w:r>
      <w:r w:rsidRPr="009108F2">
        <w:t>).</w:t>
      </w:r>
    </w:p>
    <w:p w14:paraId="11C41062" w14:textId="08EC3EA8" w:rsidR="00F0357F" w:rsidRPr="009108F2" w:rsidRDefault="000A569F" w:rsidP="009108F2">
      <w:r w:rsidRPr="009108F2">
        <w:t>The smallest identified female gamete size</w:t>
      </w:r>
      <w:r w:rsidR="00DA64C2" w:rsidRPr="009108F2">
        <w:t>s were</w:t>
      </w:r>
      <w:r w:rsidR="00223111" w:rsidRPr="009108F2">
        <w:t xml:space="preserve"> for </w:t>
      </w:r>
      <w:r w:rsidRPr="009108F2">
        <w:rPr>
          <w:i/>
        </w:rPr>
        <w:t>Botryllus schlosseri</w:t>
      </w:r>
      <w:r w:rsidRPr="009108F2">
        <w:t xml:space="preserve"> (</w:t>
      </w:r>
      <w:r w:rsidR="00223111" w:rsidRPr="009108F2">
        <w:t>stage 3 oocyte</w:t>
      </w:r>
      <w:r w:rsidRPr="009108F2">
        <w:t xml:space="preserve">: 60 µm) </w:t>
      </w:r>
      <w:r w:rsidR="00C67771" w:rsidRPr="009108F2">
        <w:fldChar w:fldCharType="begin"/>
      </w:r>
      <w:r w:rsidR="009A1424">
        <w:instrText xml:space="preserve"> ADDIN EN.CITE &lt;EndNote&gt;&lt;Cite&gt;&lt;Author&gt;Stewart-Savage&lt;/Author&gt;&lt;Year&gt;1999&lt;/Year&gt;&lt;RecNum&gt;54&lt;/RecNum&gt;&lt;DisplayText&gt;(Stewart-Savage et al., 1999)&lt;/DisplayText&gt;&lt;record&gt;&lt;rec-number&gt;54&lt;/rec-number&gt;&lt;foreign-keys&gt;&lt;key app="EN" db-id="rtar052tqprw0def2t1xw5zswx2afzsfzrvs" timestamp="1576201901"&gt;54&lt;/key&gt;&lt;/foreign-keys&gt;&lt;ref-type name="Journal Article"&gt;17&lt;/ref-type&gt;&lt;contributors&gt;&lt;authors&gt;&lt;author&gt;Stewart-Savage, J&lt;/author&gt;&lt;author&gt;Wagstaff, Bradley J&lt;/author&gt;&lt;author&gt;Yund, Philip O&lt;/author&gt;&lt;/authors&gt;&lt;/contributors&gt;&lt;titles&gt;&lt;title&gt;Development Basis of Phenotypic Variation in Egg Production in a Colonial Ascidian: Primary Oocyte Production Versus Oocyte Development&lt;/title&gt;&lt;secondary-title&gt;The Biological Bulletin&lt;/secondary-title&gt;&lt;/titles&gt;&lt;periodical&gt;&lt;full-title&gt;The Biological Bulletin&lt;/full-title&gt;&lt;/periodical&gt;&lt;pages&gt;63-69&lt;/pages&gt;&lt;volume&gt;196&lt;/volume&gt;&lt;number&gt;1&lt;/number&gt;&lt;dates&gt;&lt;year&gt;1999&lt;/year&gt;&lt;/dates&gt;&lt;isbn&gt;0006-3185&lt;/isbn&gt;&lt;urls&gt;&lt;related-urls&gt;&lt;url&gt;https://www.journals.uchicago.edu/doi/10.2307/1543168&lt;/url&gt;&lt;/related-urls&gt;&lt;/urls&gt;&lt;/record&gt;&lt;/Cite&gt;&lt;/EndNote&gt;</w:instrText>
      </w:r>
      <w:r w:rsidR="00C67771" w:rsidRPr="009108F2">
        <w:fldChar w:fldCharType="separate"/>
      </w:r>
      <w:r w:rsidR="002E3149">
        <w:rPr>
          <w:noProof/>
        </w:rPr>
        <w:t>(Stewart-Savage et al.</w:t>
      </w:r>
      <w:r w:rsidR="009A1424">
        <w:rPr>
          <w:noProof/>
        </w:rPr>
        <w:t xml:space="preserve"> 1999)</w:t>
      </w:r>
      <w:r w:rsidR="00C67771" w:rsidRPr="009108F2">
        <w:fldChar w:fldCharType="end"/>
      </w:r>
      <w:r w:rsidRPr="009108F2">
        <w:t xml:space="preserve">, </w:t>
      </w:r>
      <w:r w:rsidRPr="009108F2">
        <w:rPr>
          <w:i/>
        </w:rPr>
        <w:t xml:space="preserve">Dendrodoa grossularia </w:t>
      </w:r>
      <w:r w:rsidRPr="009108F2">
        <w:t xml:space="preserve">(egg: 60 µm) </w:t>
      </w:r>
      <w:r w:rsidR="00C67771" w:rsidRPr="009108F2">
        <w:fldChar w:fldCharType="begin"/>
      </w:r>
      <w:r w:rsidR="009A1424">
        <w:instrText xml:space="preserve"> ADDIN EN.CITE &lt;EndNote&gt;&lt;Cite&gt;&lt;Author&gt;Millar&lt;/Author&gt;&lt;Year&gt;1954&lt;/Year&gt;&lt;RecNum&gt;672&lt;/RecNum&gt;&lt;DisplayText&gt;(Millar, 1954)&lt;/DisplayText&gt;&lt;record&gt;&lt;rec-number&gt;672&lt;/rec-number&gt;&lt;foreign-keys&gt;&lt;key app="EN" db-id="rtar052tqprw0def2t1xw5zswx2afzsfzrvs" timestamp="1584327000"&gt;672&lt;/key&gt;&lt;/foreign-keys&gt;&lt;ref-type name="Journal Article"&gt;17&lt;/ref-type&gt;&lt;contributors&gt;&lt;authors&gt;&lt;author&gt;Millar, RH&lt;/author&gt;&lt;/authors&gt;&lt;/contributors&gt;&lt;titles&gt;&lt;title&gt;&lt;style face="normal" font="default" size="100%"&gt;The annual growth and reproductive cycle of the ascidian &lt;/style&gt;&lt;style face="italic" font="default" size="100%"&gt;Dendrodoa grossularia&lt;/style&gt;&lt;style face="normal" font="default" size="100%"&gt; (van Beneden)&lt;/style&gt;&lt;/title&gt;&lt;secondary-title&gt;Journal of the Marine Biological Association of the United Kingdom&lt;/secondary-title&gt;&lt;/titles&gt;&lt;periodical&gt;&lt;full-title&gt;Journal of the Marine Biological Association of the United Kingdom&lt;/full-title&gt;&lt;/periodical&gt;&lt;pages&gt;33-48&lt;/pages&gt;&lt;volume&gt;33&lt;/volume&gt;&lt;number&gt;1&lt;/number&gt;&lt;dates&gt;&lt;year&gt;1954&lt;/year&gt;&lt;/dates&gt;&lt;isbn&gt;1469-7769&lt;/isbn&gt;&lt;urls&gt;&lt;/urls&gt;&lt;/record&gt;&lt;/Cite&gt;&lt;/EndNote&gt;</w:instrText>
      </w:r>
      <w:r w:rsidR="00C67771" w:rsidRPr="009108F2">
        <w:fldChar w:fldCharType="separate"/>
      </w:r>
      <w:r w:rsidR="002E3149">
        <w:rPr>
          <w:noProof/>
        </w:rPr>
        <w:t>(Millar</w:t>
      </w:r>
      <w:r w:rsidR="009A1424">
        <w:rPr>
          <w:noProof/>
        </w:rPr>
        <w:t xml:space="preserve"> 1954)</w:t>
      </w:r>
      <w:r w:rsidR="00C67771" w:rsidRPr="009108F2">
        <w:fldChar w:fldCharType="end"/>
      </w:r>
      <w:r w:rsidR="00DA64C2" w:rsidRPr="009108F2">
        <w:t xml:space="preserve"> and </w:t>
      </w:r>
      <w:r w:rsidR="00DA64C2" w:rsidRPr="009108F2">
        <w:rPr>
          <w:rFonts w:eastAsia="Times New Roman" w:cstheme="minorHAnsi"/>
          <w:i/>
          <w:color w:val="000000" w:themeColor="text1"/>
        </w:rPr>
        <w:t xml:space="preserve">Molgula oculate </w:t>
      </w:r>
      <w:r w:rsidR="00DA64C2" w:rsidRPr="009108F2">
        <w:t xml:space="preserve">(egg: 80 µm) </w:t>
      </w:r>
      <w:r w:rsidR="00C67771" w:rsidRPr="009108F2">
        <w:rPr>
          <w:rFonts w:eastAsia="Times New Roman" w:cstheme="minorHAnsi"/>
          <w:color w:val="000000" w:themeColor="text1"/>
        </w:rPr>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rPr>
          <w:rFonts w:eastAsia="Times New Roman" w:cstheme="minorHAnsi"/>
          <w:color w:val="000000" w:themeColor="text1"/>
        </w:rPr>
        <w:instrText xml:space="preserve"> ADDIN EN.CITE </w:instrText>
      </w:r>
      <w:r w:rsidR="009A1424">
        <w:rPr>
          <w:rFonts w:eastAsia="Times New Roman" w:cstheme="minorHAnsi"/>
          <w:color w:val="000000" w:themeColor="text1"/>
        </w:rPr>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rPr>
          <w:rFonts w:eastAsia="Times New Roman" w:cstheme="minorHAnsi"/>
          <w:color w:val="000000" w:themeColor="text1"/>
        </w:rPr>
        <w:instrText xml:space="preserve"> ADDIN EN.CITE.DATA </w:instrText>
      </w:r>
      <w:r w:rsidR="009A1424">
        <w:rPr>
          <w:rFonts w:eastAsia="Times New Roman" w:cstheme="minorHAnsi"/>
          <w:color w:val="000000" w:themeColor="text1"/>
        </w:rPr>
      </w:r>
      <w:r w:rsidR="009A1424">
        <w:rPr>
          <w:rFonts w:eastAsia="Times New Roman" w:cstheme="minorHAnsi"/>
          <w:color w:val="000000" w:themeColor="text1"/>
        </w:rPr>
        <w:fldChar w:fldCharType="end"/>
      </w:r>
      <w:r w:rsidR="00C67771" w:rsidRPr="009108F2">
        <w:rPr>
          <w:rFonts w:eastAsia="Times New Roman" w:cstheme="minorHAnsi"/>
          <w:color w:val="000000" w:themeColor="text1"/>
        </w:rPr>
      </w:r>
      <w:r w:rsidR="00C67771" w:rsidRPr="009108F2">
        <w:rPr>
          <w:rFonts w:eastAsia="Times New Roman" w:cstheme="minorHAnsi"/>
          <w:color w:val="000000" w:themeColor="text1"/>
        </w:rPr>
        <w:fldChar w:fldCharType="separate"/>
      </w:r>
      <w:r w:rsidR="002E3149">
        <w:rPr>
          <w:rFonts w:eastAsia="Times New Roman" w:cstheme="minorHAnsi"/>
          <w:noProof/>
          <w:color w:val="000000" w:themeColor="text1"/>
        </w:rPr>
        <w:t>(Jeffery and Swalla</w:t>
      </w:r>
      <w:r w:rsidR="009A1424">
        <w:rPr>
          <w:rFonts w:eastAsia="Times New Roman" w:cstheme="minorHAnsi"/>
          <w:noProof/>
          <w:color w:val="000000" w:themeColor="text1"/>
        </w:rPr>
        <w:t xml:space="preserve"> 1992</w:t>
      </w:r>
      <w:r w:rsidR="00412657">
        <w:rPr>
          <w:rFonts w:eastAsia="Times New Roman" w:cstheme="minorHAnsi"/>
          <w:noProof/>
          <w:color w:val="000000" w:themeColor="text1"/>
        </w:rPr>
        <w:t>;</w:t>
      </w:r>
      <w:r w:rsidR="002E3149">
        <w:rPr>
          <w:rFonts w:eastAsia="Times New Roman" w:cstheme="minorHAnsi"/>
          <w:noProof/>
          <w:color w:val="000000" w:themeColor="text1"/>
        </w:rPr>
        <w:t xml:space="preserve"> Berrill</w:t>
      </w:r>
      <w:r w:rsidR="009A1424">
        <w:rPr>
          <w:rFonts w:eastAsia="Times New Roman" w:cstheme="minorHAnsi"/>
          <w:noProof/>
          <w:color w:val="000000" w:themeColor="text1"/>
        </w:rPr>
        <w:t xml:space="preserve"> 1945</w:t>
      </w:r>
      <w:r w:rsidR="00412657">
        <w:rPr>
          <w:rFonts w:eastAsia="Times New Roman" w:cstheme="minorHAnsi"/>
          <w:noProof/>
          <w:color w:val="000000" w:themeColor="text1"/>
        </w:rPr>
        <w:t>;</w:t>
      </w:r>
      <w:r w:rsidR="009A1424">
        <w:rPr>
          <w:rFonts w:eastAsia="Times New Roman" w:cstheme="minorHAnsi"/>
          <w:noProof/>
          <w:color w:val="000000" w:themeColor="text1"/>
        </w:rPr>
        <w:t xml:space="preserve"> Swalla and Jeffery 1990)</w:t>
      </w:r>
      <w:r w:rsidR="00C67771" w:rsidRPr="009108F2">
        <w:rPr>
          <w:rFonts w:eastAsia="Times New Roman" w:cstheme="minorHAnsi"/>
          <w:color w:val="000000" w:themeColor="text1"/>
        </w:rPr>
        <w:fldChar w:fldCharType="end"/>
      </w:r>
      <w:r w:rsidR="000E0A66">
        <w:t>.</w:t>
      </w:r>
      <w:r w:rsidR="00163FAB">
        <w:t xml:space="preserve"> </w:t>
      </w:r>
      <w:r w:rsidRPr="009108F2">
        <w:t xml:space="preserve">The minimum identified tadpole/juvenile sizes was a width of 220 µm for one day old </w:t>
      </w:r>
      <w:r w:rsidRPr="009108F2">
        <w:rPr>
          <w:i/>
        </w:rPr>
        <w:t xml:space="preserve">Molgula manhattensis </w:t>
      </w:r>
      <w:r w:rsidR="00C67771" w:rsidRPr="009108F2">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sidR="00C67771" w:rsidRPr="009108F2">
        <w:fldChar w:fldCharType="separate"/>
      </w:r>
      <w:r w:rsidR="002E3149">
        <w:rPr>
          <w:noProof/>
        </w:rPr>
        <w:t>(Bullard and Whitlatch</w:t>
      </w:r>
      <w:r w:rsidR="009A1424">
        <w:rPr>
          <w:noProof/>
        </w:rPr>
        <w:t xml:space="preserve"> 2004)</w:t>
      </w:r>
      <w:r w:rsidR="00C67771" w:rsidRPr="009108F2">
        <w:fldChar w:fldCharType="end"/>
      </w:r>
      <w:r w:rsidR="00D73367" w:rsidRPr="009108F2">
        <w:t xml:space="preserve"> </w:t>
      </w:r>
      <w:r w:rsidR="00160A7D">
        <w:t>(</w:t>
      </w:r>
      <w:r w:rsidR="00160A7D">
        <w:fldChar w:fldCharType="begin"/>
      </w:r>
      <w:r w:rsidR="00160A7D">
        <w:instrText xml:space="preserve"> REF _Ref51664848 \h </w:instrText>
      </w:r>
      <w:r w:rsidR="00160A7D">
        <w:fldChar w:fldCharType="separate"/>
      </w:r>
      <w:r w:rsidR="0044649D" w:rsidRPr="007F15C9">
        <w:t xml:space="preserve">Table </w:t>
      </w:r>
      <w:r w:rsidR="0044649D">
        <w:rPr>
          <w:noProof/>
        </w:rPr>
        <w:t>13</w:t>
      </w:r>
      <w:r w:rsidR="00160A7D">
        <w:fldChar w:fldCharType="end"/>
      </w:r>
      <w:r w:rsidR="00497AE4" w:rsidRPr="009108F2">
        <w:t>)</w:t>
      </w:r>
      <w:r w:rsidRPr="009108F2">
        <w:t>.</w:t>
      </w:r>
    </w:p>
    <w:p w14:paraId="088C4BCC" w14:textId="6AFA85F8" w:rsidR="002A6241" w:rsidRPr="00160A7D" w:rsidRDefault="008F3D9E" w:rsidP="009108F2">
      <w:pPr>
        <w:rPr>
          <w:rFonts w:eastAsia="Times New Roman" w:cstheme="minorHAnsi"/>
        </w:rPr>
      </w:pPr>
      <w:r w:rsidRPr="009108F2">
        <w:rPr>
          <w:rFonts w:cs="Calibri"/>
          <w:bdr w:val="none" w:sz="0" w:space="0" w:color="auto" w:frame="1"/>
        </w:rPr>
        <w:t xml:space="preserve">The literature search identified </w:t>
      </w:r>
      <w:r w:rsidR="0025362F" w:rsidRPr="009108F2">
        <w:rPr>
          <w:rFonts w:cs="Calibri"/>
          <w:bdr w:val="none" w:sz="0" w:space="0" w:color="auto" w:frame="1"/>
        </w:rPr>
        <w:t>propagule</w:t>
      </w:r>
      <w:r w:rsidR="00EB2756" w:rsidRPr="009108F2">
        <w:rPr>
          <w:rFonts w:cs="Calibri"/>
          <w:bdr w:val="none" w:sz="0" w:space="0" w:color="auto" w:frame="1"/>
        </w:rPr>
        <w:t xml:space="preserve"> </w:t>
      </w:r>
      <w:r w:rsidR="002A6241" w:rsidRPr="009108F2">
        <w:rPr>
          <w:rFonts w:cs="Calibri"/>
          <w:bdr w:val="none" w:sz="0" w:space="0" w:color="auto" w:frame="1"/>
        </w:rPr>
        <w:t xml:space="preserve">sizes </w:t>
      </w:r>
      <w:r w:rsidRPr="009108F2">
        <w:rPr>
          <w:rFonts w:cs="Calibri"/>
          <w:bdr w:val="none" w:sz="0" w:space="0" w:color="auto" w:frame="1"/>
        </w:rPr>
        <w:t>of</w:t>
      </w:r>
      <w:r w:rsidR="002A6241" w:rsidRPr="009108F2">
        <w:rPr>
          <w:rFonts w:cs="Calibri"/>
          <w:bdr w:val="none" w:sz="0" w:space="0" w:color="auto" w:frame="1"/>
        </w:rPr>
        <w:t xml:space="preserve"> </w:t>
      </w:r>
      <w:r w:rsidR="00851D49" w:rsidRPr="009108F2">
        <w:rPr>
          <w:rFonts w:cs="Calibri"/>
          <w:bdr w:val="none" w:sz="0" w:space="0" w:color="auto" w:frame="1"/>
        </w:rPr>
        <w:t>four</w:t>
      </w:r>
      <w:r w:rsidRPr="009108F2">
        <w:rPr>
          <w:rFonts w:cs="Calibri"/>
          <w:bdr w:val="none" w:sz="0" w:space="0" w:color="auto" w:frame="1"/>
        </w:rPr>
        <w:t xml:space="preserve"> species that ha</w:t>
      </w:r>
      <w:r w:rsidR="0025362F" w:rsidRPr="009108F2">
        <w:rPr>
          <w:rFonts w:cs="Calibri"/>
          <w:bdr w:val="none" w:sz="0" w:space="0" w:color="auto" w:frame="1"/>
        </w:rPr>
        <w:t>ve</w:t>
      </w:r>
      <w:r w:rsidR="00EB2756" w:rsidRPr="009108F2">
        <w:rPr>
          <w:rFonts w:cs="Calibri"/>
          <w:bdr w:val="none" w:sz="0" w:space="0" w:color="auto" w:frame="1"/>
        </w:rPr>
        <w:t xml:space="preserve"> </w:t>
      </w:r>
      <w:r w:rsidRPr="009108F2">
        <w:rPr>
          <w:rFonts w:cs="Calibri"/>
          <w:bdr w:val="none" w:sz="0" w:space="0" w:color="auto" w:frame="1"/>
        </w:rPr>
        <w:t xml:space="preserve">been identified as biofouling risk species </w:t>
      </w:r>
      <w:r w:rsidR="00C67771" w:rsidRPr="009108F2">
        <w:rPr>
          <w:rFonts w:cs="Calibri"/>
          <w:bdr w:val="none" w:sz="0" w:space="0" w:color="auto" w:frame="1"/>
        </w:rPr>
        <w:fldChar w:fldCharType="begin"/>
      </w:r>
      <w:r w:rsidR="009A1424">
        <w:rPr>
          <w:rFonts w:cs="Calibri"/>
          <w:bdr w:val="none" w:sz="0" w:space="0" w:color="auto" w:frame="1"/>
        </w:rPr>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9108F2">
        <w:rPr>
          <w:rFonts w:cs="Calibri"/>
          <w:bdr w:val="none" w:sz="0" w:space="0" w:color="auto" w:frame="1"/>
        </w:rPr>
        <w:fldChar w:fldCharType="separate"/>
      </w:r>
      <w:r w:rsidR="002E3149">
        <w:rPr>
          <w:rFonts w:cs="Calibri"/>
          <w:noProof/>
          <w:bdr w:val="none" w:sz="0" w:space="0" w:color="auto" w:frame="1"/>
        </w:rPr>
        <w:t>(Hewitt et al.</w:t>
      </w:r>
      <w:r w:rsidR="00412657">
        <w:rPr>
          <w:rFonts w:cs="Calibri"/>
          <w:noProof/>
          <w:bdr w:val="none" w:sz="0" w:space="0" w:color="auto" w:frame="1"/>
        </w:rPr>
        <w:t xml:space="preserve"> 2011;</w:t>
      </w:r>
      <w:r w:rsidR="002E3149">
        <w:rPr>
          <w:rFonts w:cs="Calibri"/>
          <w:noProof/>
          <w:bdr w:val="none" w:sz="0" w:space="0" w:color="auto" w:frame="1"/>
        </w:rPr>
        <w:t xml:space="preserve"> McClary and Nelligan</w:t>
      </w:r>
      <w:r w:rsidR="009A1424">
        <w:rPr>
          <w:rFonts w:cs="Calibri"/>
          <w:noProof/>
          <w:bdr w:val="none" w:sz="0" w:space="0" w:color="auto" w:frame="1"/>
        </w:rPr>
        <w:t xml:space="preserve"> 2001)</w:t>
      </w:r>
      <w:r w:rsidR="00C67771" w:rsidRPr="009108F2">
        <w:rPr>
          <w:rFonts w:cs="Calibri"/>
          <w:bdr w:val="none" w:sz="0" w:space="0" w:color="auto" w:frame="1"/>
        </w:rPr>
        <w:fldChar w:fldCharType="end"/>
      </w:r>
      <w:r w:rsidR="000E0A66">
        <w:rPr>
          <w:rFonts w:cs="Calibri"/>
          <w:bdr w:val="none" w:sz="0" w:space="0" w:color="auto" w:frame="1"/>
        </w:rPr>
        <w:t>.</w:t>
      </w:r>
      <w:r w:rsidR="00163FAB">
        <w:rPr>
          <w:rFonts w:cs="Calibri"/>
          <w:bdr w:val="none" w:sz="0" w:space="0" w:color="auto" w:frame="1"/>
        </w:rPr>
        <w:t xml:space="preserve"> </w:t>
      </w:r>
      <w:r w:rsidR="00851D49" w:rsidRPr="009108F2">
        <w:rPr>
          <w:rFonts w:cs="Calibri"/>
          <w:bdr w:val="none" w:sz="0" w:space="0" w:color="auto" w:frame="1"/>
        </w:rPr>
        <w:t>The four</w:t>
      </w:r>
      <w:r w:rsidR="002A6241" w:rsidRPr="009108F2">
        <w:rPr>
          <w:rFonts w:cs="Calibri"/>
          <w:bdr w:val="none" w:sz="0" w:space="0" w:color="auto" w:frame="1"/>
        </w:rPr>
        <w:t xml:space="preserve"> identified biofouling risk spe</w:t>
      </w:r>
      <w:r w:rsidR="00EB2756" w:rsidRPr="009108F2">
        <w:rPr>
          <w:rFonts w:cs="Calibri"/>
          <w:bdr w:val="none" w:sz="0" w:space="0" w:color="auto" w:frame="1"/>
        </w:rPr>
        <w:t>c</w:t>
      </w:r>
      <w:r w:rsidR="002A6241" w:rsidRPr="009108F2">
        <w:rPr>
          <w:rFonts w:cs="Calibri"/>
          <w:bdr w:val="none" w:sz="0" w:space="0" w:color="auto" w:frame="1"/>
        </w:rPr>
        <w:t>ies included</w:t>
      </w:r>
      <w:r w:rsidRPr="009108F2">
        <w:rPr>
          <w:rFonts w:cs="Calibri"/>
          <w:i/>
          <w:bdr w:val="none" w:sz="0" w:space="0" w:color="auto" w:frame="1"/>
        </w:rPr>
        <w:t xml:space="preserve"> Botrylloides violaceus</w:t>
      </w:r>
      <w:r w:rsidRPr="006E25A4">
        <w:t xml:space="preserve"> </w:t>
      </w:r>
      <w:r w:rsidR="002A6241" w:rsidRPr="009108F2">
        <w:rPr>
          <w:rFonts w:cs="Calibri"/>
          <w:bdr w:val="none" w:sz="0" w:space="0" w:color="auto" w:frame="1"/>
        </w:rPr>
        <w:t>(</w:t>
      </w:r>
      <w:r w:rsidRPr="009108F2">
        <w:rPr>
          <w:rFonts w:cs="Calibri"/>
          <w:bdr w:val="none" w:sz="0" w:space="0" w:color="auto" w:frame="1"/>
        </w:rPr>
        <w:t xml:space="preserve">unfertilised egg 80 </w:t>
      </w:r>
      <w:r w:rsidRPr="009108F2">
        <w:rPr>
          <w:rFonts w:eastAsia="Times New Roman" w:cstheme="minorHAnsi"/>
        </w:rPr>
        <w:t>µm</w:t>
      </w:r>
      <w:r w:rsidR="007F15C9" w:rsidRPr="009108F2">
        <w:rPr>
          <w:rFonts w:eastAsia="Times New Roman" w:cstheme="minorHAnsi"/>
        </w:rPr>
        <w:t>)</w:t>
      </w:r>
      <w:r w:rsidRPr="009108F2">
        <w:rPr>
          <w:rFonts w:eastAsia="Times New Roman" w:cstheme="minorHAnsi"/>
        </w:rPr>
        <w:t xml:space="preserve"> </w:t>
      </w:r>
      <w:r w:rsidR="00C67771" w:rsidRPr="009108F2">
        <w:rPr>
          <w:rFonts w:eastAsia="Times New Roman" w:cstheme="minorHAnsi"/>
        </w:rPr>
        <w:fldChar w:fldCharType="begin"/>
      </w:r>
      <w:r w:rsidR="009A1424">
        <w:rPr>
          <w:rFonts w:eastAsia="Times New Roman" w:cstheme="minorHAnsi"/>
        </w:rPr>
        <w:instrText xml:space="preserve"> ADDIN EN.CITE &lt;EndNote&gt;&lt;Cite&gt;&lt;Author&gt;Carver&lt;/Author&gt;&lt;Year&gt;2006&lt;/Year&gt;&lt;RecNum&gt;662&lt;/RecNum&gt;&lt;DisplayText&gt;(Carver et al., 2006)&lt;/DisplayText&gt;&lt;record&gt;&lt;rec-number&gt;662&lt;/rec-number&gt;&lt;foreign-keys&gt;&lt;key app="EN" db-id="rtar052tqprw0def2t1xw5zswx2afzsfzrvs" timestamp="1584320049"&gt;662&lt;/key&gt;&lt;/foreign-keys&gt;&lt;ref-type name="Book"&gt;6&lt;/ref-type&gt;&lt;contributors&gt;&lt;authors&gt;&lt;author&gt;Carver, CE&lt;/author&gt;&lt;author&gt;Mallet, AL&lt;/author&gt;&lt;author&gt;Vercaemer, B&lt;/author&gt;&lt;/authors&gt;&lt;/contributors&gt;&lt;titles&gt;&lt;title&gt;&lt;style face="normal" font="default" size="100%"&gt;Biological synopsis of the colonial tunicates (&lt;/style&gt;&lt;style face="italic" font="default" size="100%"&gt;Botryllus schlosseri&lt;/style&gt;&lt;style face="normal" font="default" size="100%"&gt; and &lt;/style&gt;&lt;style face="italic" font="default" size="100%"&gt;Botrylloides violaceus&lt;/style&gt;&lt;style face="normal" font="default" size="100%"&gt;)&lt;/style&gt;&lt;/title&gt;&lt;/titles&gt;&lt;dates&gt;&lt;year&gt;2006&lt;/year&gt;&lt;/dates&gt;&lt;publisher&gt;Bedford Institute of Oceanography&lt;/publisher&gt;&lt;urls&gt;&lt;/urls&gt;&lt;/record&gt;&lt;/Cite&gt;&lt;/EndNote&gt;</w:instrText>
      </w:r>
      <w:r w:rsidR="00C67771" w:rsidRPr="009108F2">
        <w:rPr>
          <w:rFonts w:eastAsia="Times New Roman" w:cstheme="minorHAnsi"/>
        </w:rPr>
        <w:fldChar w:fldCharType="separate"/>
      </w:r>
      <w:r w:rsidR="002E3149">
        <w:rPr>
          <w:rFonts w:eastAsia="Times New Roman" w:cstheme="minorHAnsi"/>
          <w:noProof/>
        </w:rPr>
        <w:t>(Carver et al.</w:t>
      </w:r>
      <w:r w:rsidR="009A1424">
        <w:rPr>
          <w:rFonts w:eastAsia="Times New Roman" w:cstheme="minorHAnsi"/>
          <w:noProof/>
        </w:rPr>
        <w:t xml:space="preserve"> 2006)</w:t>
      </w:r>
      <w:r w:rsidR="00C67771" w:rsidRPr="009108F2">
        <w:rPr>
          <w:rFonts w:eastAsia="Times New Roman" w:cstheme="minorHAnsi"/>
        </w:rPr>
        <w:fldChar w:fldCharType="end"/>
      </w:r>
      <w:r w:rsidR="002A6241" w:rsidRPr="009108F2">
        <w:rPr>
          <w:rFonts w:eastAsia="Times New Roman" w:cstheme="minorHAnsi"/>
        </w:rPr>
        <w:t xml:space="preserve">, </w:t>
      </w:r>
      <w:r w:rsidR="002A6241" w:rsidRPr="009108F2">
        <w:rPr>
          <w:rFonts w:eastAsia="Times New Roman"/>
          <w:i/>
          <w:lang w:eastAsia="en-AU"/>
        </w:rPr>
        <w:t>Didemnum sp</w:t>
      </w:r>
      <w:r w:rsidR="002A6241" w:rsidRPr="009108F2">
        <w:rPr>
          <w:rFonts w:eastAsia="Times New Roman"/>
          <w:lang w:eastAsia="en-AU"/>
        </w:rPr>
        <w:t xml:space="preserve">., (larvae width 930 </w:t>
      </w:r>
      <w:r w:rsidR="002A6241" w:rsidRPr="009108F2">
        <w:rPr>
          <w:rFonts w:eastAsia="Times New Roman" w:cstheme="minorHAnsi"/>
        </w:rPr>
        <w:t>µm</w:t>
      </w:r>
      <w:r w:rsidR="007F15C9" w:rsidRPr="009108F2">
        <w:rPr>
          <w:rFonts w:eastAsia="Times New Roman" w:cstheme="minorHAnsi"/>
        </w:rPr>
        <w:t>)</w:t>
      </w:r>
      <w:r w:rsidR="002A6241" w:rsidRPr="009108F2">
        <w:rPr>
          <w:rFonts w:eastAsia="Times New Roman" w:cstheme="minorHAnsi"/>
        </w:rPr>
        <w:t xml:space="preserve"> </w:t>
      </w:r>
      <w:r w:rsidR="00C67771" w:rsidRPr="009108F2">
        <w:rPr>
          <w:rFonts w:eastAsia="Times New Roman" w:cstheme="minorHAnsi"/>
        </w:rPr>
        <w:fldChar w:fldCharType="begin"/>
      </w:r>
      <w:r w:rsidR="009A1424">
        <w:rPr>
          <w:rFonts w:eastAsia="Times New Roman" w:cstheme="minorHAnsi"/>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sidR="00C67771" w:rsidRPr="009108F2">
        <w:rPr>
          <w:rFonts w:eastAsia="Times New Roman" w:cstheme="minorHAnsi"/>
        </w:rPr>
        <w:fldChar w:fldCharType="separate"/>
      </w:r>
      <w:r w:rsidR="002E3149">
        <w:rPr>
          <w:rFonts w:eastAsia="Times New Roman" w:cstheme="minorHAnsi"/>
          <w:noProof/>
        </w:rPr>
        <w:t>(Bullard and Whitlatch</w:t>
      </w:r>
      <w:r w:rsidR="009A1424">
        <w:rPr>
          <w:rFonts w:eastAsia="Times New Roman" w:cstheme="minorHAnsi"/>
          <w:noProof/>
        </w:rPr>
        <w:t xml:space="preserve"> 2004)</w:t>
      </w:r>
      <w:r w:rsidR="00C67771" w:rsidRPr="009108F2">
        <w:rPr>
          <w:rFonts w:eastAsia="Times New Roman" w:cstheme="minorHAnsi"/>
        </w:rPr>
        <w:fldChar w:fldCharType="end"/>
      </w:r>
      <w:r w:rsidR="002A6241" w:rsidRPr="009108F2">
        <w:rPr>
          <w:rFonts w:eastAsia="Times New Roman" w:cstheme="minorHAnsi"/>
        </w:rPr>
        <w:t xml:space="preserve">, </w:t>
      </w:r>
      <w:r w:rsidR="002A6241" w:rsidRPr="009108F2">
        <w:rPr>
          <w:rFonts w:eastAsia="Times New Roman"/>
          <w:i/>
          <w:lang w:eastAsia="en-AU"/>
        </w:rPr>
        <w:t>Molgula manhattensis</w:t>
      </w:r>
      <w:r w:rsidR="002A6241" w:rsidRPr="009108F2">
        <w:rPr>
          <w:rFonts w:eastAsia="Times New Roman"/>
          <w:lang w:eastAsia="en-AU"/>
        </w:rPr>
        <w:t xml:space="preserve"> (larvae width 200</w:t>
      </w:r>
      <w:r w:rsidR="002A6241" w:rsidRPr="009108F2">
        <w:rPr>
          <w:rFonts w:eastAsia="Times New Roman" w:cstheme="minorHAnsi"/>
        </w:rPr>
        <w:t xml:space="preserve"> µm</w:t>
      </w:r>
      <w:r w:rsidR="007F15C9" w:rsidRPr="009108F2">
        <w:rPr>
          <w:rFonts w:eastAsia="Times New Roman" w:cstheme="minorHAnsi"/>
        </w:rPr>
        <w:t>)</w:t>
      </w:r>
      <w:r w:rsidR="002A6241" w:rsidRPr="009108F2">
        <w:rPr>
          <w:rFonts w:eastAsia="Times New Roman" w:cstheme="minorHAnsi"/>
        </w:rPr>
        <w:t xml:space="preserve"> </w:t>
      </w:r>
      <w:r w:rsidR="00C67771" w:rsidRPr="009108F2">
        <w:rPr>
          <w:rFonts w:eastAsia="Times New Roman" w:cstheme="minorHAnsi"/>
        </w:rPr>
        <w:fldChar w:fldCharType="begin"/>
      </w:r>
      <w:r w:rsidR="009A1424">
        <w:rPr>
          <w:rFonts w:eastAsia="Times New Roman" w:cstheme="minorHAnsi"/>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sidR="00C67771" w:rsidRPr="009108F2">
        <w:rPr>
          <w:rFonts w:eastAsia="Times New Roman" w:cstheme="minorHAnsi"/>
        </w:rPr>
        <w:fldChar w:fldCharType="separate"/>
      </w:r>
      <w:r w:rsidR="002E3149">
        <w:rPr>
          <w:rFonts w:eastAsia="Times New Roman" w:cstheme="minorHAnsi"/>
          <w:noProof/>
        </w:rPr>
        <w:t>(Bullard and Whitlatch</w:t>
      </w:r>
      <w:r w:rsidR="009A1424">
        <w:rPr>
          <w:rFonts w:eastAsia="Times New Roman" w:cstheme="minorHAnsi"/>
          <w:noProof/>
        </w:rPr>
        <w:t xml:space="preserve"> 2004)</w:t>
      </w:r>
      <w:r w:rsidR="00C67771" w:rsidRPr="009108F2">
        <w:rPr>
          <w:rFonts w:eastAsia="Times New Roman" w:cstheme="minorHAnsi"/>
        </w:rPr>
        <w:fldChar w:fldCharType="end"/>
      </w:r>
      <w:r w:rsidR="002A6241" w:rsidRPr="009108F2">
        <w:rPr>
          <w:rFonts w:eastAsia="Times New Roman" w:cstheme="minorHAnsi"/>
        </w:rPr>
        <w:t xml:space="preserve"> and </w:t>
      </w:r>
      <w:r w:rsidR="002A6241" w:rsidRPr="009108F2">
        <w:rPr>
          <w:rFonts w:eastAsia="Times New Roman"/>
          <w:i/>
          <w:lang w:eastAsia="en-AU"/>
        </w:rPr>
        <w:t xml:space="preserve">Styela clava </w:t>
      </w:r>
      <w:r w:rsidR="002A6241" w:rsidRPr="009108F2">
        <w:rPr>
          <w:rFonts w:eastAsia="Times New Roman"/>
          <w:lang w:eastAsia="en-AU"/>
        </w:rPr>
        <w:t xml:space="preserve">(ripe ova size 150 </w:t>
      </w:r>
      <w:r w:rsidR="002A6241" w:rsidRPr="009108F2">
        <w:rPr>
          <w:rFonts w:eastAsia="Times New Roman" w:cstheme="minorHAnsi"/>
        </w:rPr>
        <w:t xml:space="preserve">µm </w:t>
      </w:r>
      <w:r w:rsidR="00C67771" w:rsidRPr="009108F2">
        <w:rPr>
          <w:rFonts w:eastAsia="Times New Roman" w:cstheme="minorHAnsi"/>
        </w:rPr>
        <w:fldChar w:fldCharType="begin"/>
      </w:r>
      <w:r w:rsidR="009A1424">
        <w:rPr>
          <w:rFonts w:eastAsia="Times New Roman" w:cstheme="minorHAnsi"/>
        </w:rPr>
        <w:instrText xml:space="preserve"> ADDIN EN.CITE &lt;EndNote&gt;&lt;Cite&gt;&lt;Author&gt;McClary&lt;/Author&gt;&lt;Year&gt;2008&lt;/Year&gt;&lt;RecNum&gt;667&lt;/RecNum&gt;&lt;DisplayText&gt;(McClary et al., 2008)&lt;/DisplayText&gt;&lt;record&gt;&lt;rec-number&gt;667&lt;/rec-number&gt;&lt;foreign-keys&gt;&lt;key app="EN" db-id="rtar052tqprw0def2t1xw5zswx2afzsfzrvs" timestamp="1584320980"&gt;667&lt;/key&gt;&lt;/foreign-keys&gt;&lt;ref-type name="Book"&gt;6&lt;/ref-type&gt;&lt;contributors&gt;&lt;authors&gt;&lt;author&gt;McClary, Daniel Jay&lt;/author&gt;&lt;author&gt;Phipps, Claire&lt;/author&gt;&lt;author&gt;Hinni, Sandra&lt;/author&gt;&lt;/authors&gt;&lt;/contributors&gt;&lt;titles&gt;&lt;title&gt;&lt;style face="normal" font="default" size="100%"&gt;Reproductive behaviour of the Clubbed Tunicate, &lt;/style&gt;&lt;style face="italic" font="default" size="100%"&gt;Styela clava&lt;/style&gt;&lt;style face="normal" font="default" size="100%"&gt;, in northern New Zealand waters&lt;/style&gt;&lt;/title&gt;&lt;/titles&gt;&lt;dates&gt;&lt;year&gt;2008&lt;/year&gt;&lt;/dates&gt;&lt;publisher&gt;Ministry of Agriculture and Forestry&lt;/publisher&gt;&lt;isbn&gt;0478338384&lt;/isbn&gt;&lt;urls&gt;&lt;/urls&gt;&lt;/record&gt;&lt;/Cite&gt;&lt;/EndNote&gt;</w:instrText>
      </w:r>
      <w:r w:rsidR="00C67771" w:rsidRPr="009108F2">
        <w:rPr>
          <w:rFonts w:eastAsia="Times New Roman" w:cstheme="minorHAnsi"/>
        </w:rPr>
        <w:fldChar w:fldCharType="separate"/>
      </w:r>
      <w:r w:rsidR="002E3149">
        <w:rPr>
          <w:rFonts w:eastAsia="Times New Roman" w:cstheme="minorHAnsi"/>
          <w:noProof/>
        </w:rPr>
        <w:t>(McClary et al.</w:t>
      </w:r>
      <w:r w:rsidR="009A1424">
        <w:rPr>
          <w:rFonts w:eastAsia="Times New Roman" w:cstheme="minorHAnsi"/>
          <w:noProof/>
        </w:rPr>
        <w:t xml:space="preserve"> 2008)</w:t>
      </w:r>
      <w:r w:rsidR="00C67771" w:rsidRPr="009108F2">
        <w:rPr>
          <w:rFonts w:eastAsia="Times New Roman" w:cstheme="minorHAnsi"/>
        </w:rPr>
        <w:fldChar w:fldCharType="end"/>
      </w:r>
      <w:r w:rsidR="002A6241" w:rsidRPr="009108F2">
        <w:rPr>
          <w:rFonts w:eastAsia="Times New Roman" w:cstheme="minorHAnsi"/>
        </w:rPr>
        <w:t xml:space="preserve"> and juvenile width 290 µm</w:t>
      </w:r>
      <w:r w:rsidR="007F15C9" w:rsidRPr="009108F2">
        <w:rPr>
          <w:rFonts w:eastAsia="Times New Roman" w:cstheme="minorHAnsi"/>
        </w:rPr>
        <w:t>)</w:t>
      </w:r>
      <w:r w:rsidR="002A6241" w:rsidRPr="009108F2">
        <w:rPr>
          <w:rFonts w:eastAsia="Times New Roman" w:cstheme="minorHAnsi"/>
        </w:rPr>
        <w:t xml:space="preserve"> </w:t>
      </w:r>
      <w:r w:rsidR="00C67771" w:rsidRPr="009108F2">
        <w:rPr>
          <w:rFonts w:eastAsia="Times New Roman" w:cstheme="minorHAnsi"/>
        </w:rPr>
        <w:fldChar w:fldCharType="begin"/>
      </w:r>
      <w:r w:rsidR="009A1424">
        <w:rPr>
          <w:rFonts w:eastAsia="Times New Roman" w:cstheme="minorHAnsi"/>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sidR="00C67771" w:rsidRPr="009108F2">
        <w:rPr>
          <w:rFonts w:eastAsia="Times New Roman" w:cstheme="minorHAnsi"/>
        </w:rPr>
        <w:fldChar w:fldCharType="separate"/>
      </w:r>
      <w:r w:rsidR="002E3149">
        <w:rPr>
          <w:rFonts w:eastAsia="Times New Roman" w:cstheme="minorHAnsi"/>
          <w:noProof/>
        </w:rPr>
        <w:t>(Bullard and Whitlatch</w:t>
      </w:r>
      <w:r w:rsidR="009A1424">
        <w:rPr>
          <w:rFonts w:eastAsia="Times New Roman" w:cstheme="minorHAnsi"/>
          <w:noProof/>
        </w:rPr>
        <w:t xml:space="preserve"> 2004)</w:t>
      </w:r>
      <w:r w:rsidR="00C67771" w:rsidRPr="009108F2">
        <w:rPr>
          <w:rFonts w:eastAsia="Times New Roman" w:cstheme="minorHAnsi"/>
        </w:rPr>
        <w:fldChar w:fldCharType="end"/>
      </w:r>
      <w:r w:rsidR="00160A7D">
        <w:rPr>
          <w:rFonts w:eastAsia="Times New Roman" w:cstheme="minorHAnsi"/>
        </w:rPr>
        <w:t xml:space="preserve"> </w:t>
      </w:r>
      <w:r w:rsidR="00497AE4" w:rsidRPr="009108F2">
        <w:rPr>
          <w:rFonts w:eastAsia="Times New Roman" w:cstheme="minorHAnsi"/>
        </w:rPr>
        <w:t>(</w:t>
      </w:r>
      <w:r w:rsidR="00160A7D">
        <w:fldChar w:fldCharType="begin"/>
      </w:r>
      <w:r w:rsidR="00160A7D">
        <w:instrText xml:space="preserve"> REF _Ref51664848 \h </w:instrText>
      </w:r>
      <w:r w:rsidR="00160A7D">
        <w:fldChar w:fldCharType="separate"/>
      </w:r>
      <w:r w:rsidR="0044649D" w:rsidRPr="007F15C9">
        <w:t xml:space="preserve">Table </w:t>
      </w:r>
      <w:r w:rsidR="0044649D">
        <w:rPr>
          <w:noProof/>
        </w:rPr>
        <w:t>13</w:t>
      </w:r>
      <w:r w:rsidR="00160A7D">
        <w:fldChar w:fldCharType="end"/>
      </w:r>
      <w:r w:rsidR="00497AE4" w:rsidRPr="009108F2">
        <w:rPr>
          <w:rFonts w:eastAsia="Times New Roman" w:cstheme="minorHAnsi"/>
        </w:rPr>
        <w:t>)</w:t>
      </w:r>
      <w:r w:rsidR="002A6241" w:rsidRPr="009108F2">
        <w:rPr>
          <w:rFonts w:eastAsia="Times New Roman" w:cstheme="minorHAnsi"/>
        </w:rPr>
        <w:t>.</w:t>
      </w:r>
    </w:p>
    <w:p w14:paraId="266F875E" w14:textId="39DD4941" w:rsidR="00F57D85" w:rsidRPr="007F15C9" w:rsidRDefault="00F57D85" w:rsidP="009108F2">
      <w:pPr>
        <w:pStyle w:val="Caption"/>
        <w:rPr>
          <w:b w:val="0"/>
        </w:rPr>
      </w:pPr>
      <w:bookmarkStart w:id="99" w:name="_Ref51664848"/>
      <w:bookmarkStart w:id="100" w:name="_Toc38914012"/>
      <w:bookmarkStart w:id="101" w:name="_Toc51666043"/>
      <w:r w:rsidRPr="007F15C9">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13</w:t>
      </w:r>
      <w:r w:rsidR="00D76B84">
        <w:rPr>
          <w:noProof/>
        </w:rPr>
        <w:fldChar w:fldCharType="end"/>
      </w:r>
      <w:bookmarkEnd w:id="99"/>
      <w:r w:rsidRPr="007F15C9">
        <w:t xml:space="preserve"> </w:t>
      </w:r>
      <w:r w:rsidR="001A2129" w:rsidRPr="007F15C9">
        <w:rPr>
          <w:color w:val="auto"/>
        </w:rPr>
        <w:t>Propagule</w:t>
      </w:r>
      <w:r w:rsidR="00243198" w:rsidRPr="007F15C9">
        <w:t xml:space="preserve"> sizes for key ascidian species</w:t>
      </w:r>
      <w:bookmarkEnd w:id="100"/>
      <w:bookmarkEnd w:id="101"/>
    </w:p>
    <w:tbl>
      <w:tblPr>
        <w:tblStyle w:val="ABAREStableleftalign"/>
        <w:tblW w:w="5000" w:type="pct"/>
        <w:tblLook w:val="04A0" w:firstRow="1" w:lastRow="0" w:firstColumn="1" w:lastColumn="0" w:noHBand="0" w:noVBand="1"/>
        <w:tblDescription w:val="4-column table showing the propagule sizes for key ascidian species identified from a literature search. Data are shown in terms of: Species, Egg in micrometre, Embryo or larvae in micrometre and References."/>
      </w:tblPr>
      <w:tblGrid>
        <w:gridCol w:w="3322"/>
        <w:gridCol w:w="1641"/>
        <w:gridCol w:w="2296"/>
        <w:gridCol w:w="1767"/>
      </w:tblGrid>
      <w:tr w:rsidR="000A569F" w:rsidRPr="007F15C9" w14:paraId="4C6F3859" w14:textId="77777777" w:rsidTr="009108F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40" w:type="pct"/>
            <w:tcBorders>
              <w:top w:val="single" w:sz="4" w:space="0" w:color="auto"/>
              <w:bottom w:val="single" w:sz="4" w:space="0" w:color="auto"/>
            </w:tcBorders>
            <w:noWrap/>
            <w:hideMark/>
          </w:tcPr>
          <w:p w14:paraId="6104A16F" w14:textId="63B7CA79" w:rsidR="000A569F" w:rsidRPr="007F15C9" w:rsidRDefault="000A569F" w:rsidP="009108F2">
            <w:pPr>
              <w:pStyle w:val="TableHeading"/>
              <w:rPr>
                <w:color w:val="000000" w:themeColor="text1"/>
              </w:rPr>
            </w:pPr>
            <w:r w:rsidRPr="007F15C9">
              <w:t>Species</w:t>
            </w:r>
          </w:p>
        </w:tc>
        <w:tc>
          <w:tcPr>
            <w:tcW w:w="909" w:type="pct"/>
            <w:tcBorders>
              <w:top w:val="single" w:sz="4" w:space="0" w:color="auto"/>
              <w:bottom w:val="single" w:sz="4" w:space="0" w:color="auto"/>
            </w:tcBorders>
            <w:noWrap/>
            <w:hideMark/>
          </w:tcPr>
          <w:p w14:paraId="09B215CA" w14:textId="22CEE6AB" w:rsidR="000A569F" w:rsidRPr="007F15C9" w:rsidRDefault="009108F2" w:rsidP="009108F2">
            <w:pPr>
              <w:pStyle w:val="TableHeading"/>
              <w:jc w:val="right"/>
              <w:cnfStyle w:val="100000000000" w:firstRow="1" w:lastRow="0" w:firstColumn="0" w:lastColumn="0" w:oddVBand="0" w:evenVBand="0" w:oddHBand="0" w:evenHBand="0" w:firstRowFirstColumn="0" w:firstRowLastColumn="0" w:lastRowFirstColumn="0" w:lastRowLastColumn="0"/>
              <w:rPr>
                <w:color w:val="000000" w:themeColor="text1"/>
              </w:rPr>
            </w:pPr>
            <w:r>
              <w:t>Egg</w:t>
            </w:r>
            <w:r w:rsidR="000A569F" w:rsidRPr="007F15C9">
              <w:t xml:space="preserve"> (µm)</w:t>
            </w:r>
          </w:p>
        </w:tc>
        <w:tc>
          <w:tcPr>
            <w:tcW w:w="1272" w:type="pct"/>
            <w:tcBorders>
              <w:top w:val="single" w:sz="4" w:space="0" w:color="auto"/>
              <w:bottom w:val="single" w:sz="4" w:space="0" w:color="auto"/>
            </w:tcBorders>
            <w:noWrap/>
            <w:hideMark/>
          </w:tcPr>
          <w:p w14:paraId="0FFAA088" w14:textId="756B9A00" w:rsidR="000A569F" w:rsidRPr="007F15C9" w:rsidRDefault="000A569F" w:rsidP="009108F2">
            <w:pPr>
              <w:pStyle w:val="TableHeading"/>
              <w:jc w:val="right"/>
              <w:cnfStyle w:val="100000000000" w:firstRow="1" w:lastRow="0" w:firstColumn="0" w:lastColumn="0" w:oddVBand="0" w:evenVBand="0" w:oddHBand="0" w:evenHBand="0" w:firstRowFirstColumn="0" w:firstRowLastColumn="0" w:lastRowFirstColumn="0" w:lastRowLastColumn="0"/>
              <w:rPr>
                <w:color w:val="000000" w:themeColor="text1"/>
              </w:rPr>
            </w:pPr>
            <w:r w:rsidRPr="007F15C9">
              <w:t>Embryo/larvae (µm)</w:t>
            </w:r>
          </w:p>
        </w:tc>
        <w:tc>
          <w:tcPr>
            <w:tcW w:w="979" w:type="pct"/>
            <w:tcBorders>
              <w:top w:val="single" w:sz="4" w:space="0" w:color="auto"/>
              <w:bottom w:val="single" w:sz="4" w:space="0" w:color="auto"/>
            </w:tcBorders>
          </w:tcPr>
          <w:p w14:paraId="3F77BC3D" w14:textId="65D8DC9A" w:rsidR="000A569F" w:rsidRPr="007F15C9" w:rsidRDefault="000A569F" w:rsidP="00160A7D">
            <w:pPr>
              <w:pStyle w:val="TableHeading"/>
              <w:cnfStyle w:val="100000000000" w:firstRow="1" w:lastRow="0" w:firstColumn="0" w:lastColumn="0" w:oddVBand="0" w:evenVBand="0" w:oddHBand="0" w:evenHBand="0" w:firstRowFirstColumn="0" w:firstRowLastColumn="0" w:lastRowFirstColumn="0" w:lastRowLastColumn="0"/>
              <w:rPr>
                <w:color w:val="000000" w:themeColor="text1"/>
              </w:rPr>
            </w:pPr>
            <w:r w:rsidRPr="007F15C9">
              <w:t>References</w:t>
            </w:r>
          </w:p>
        </w:tc>
      </w:tr>
      <w:tr w:rsidR="000A569F" w:rsidRPr="007F15C9" w14:paraId="7658FC4B" w14:textId="77777777" w:rsidTr="009108F2">
        <w:trPr>
          <w:cantSplit/>
        </w:trPr>
        <w:tc>
          <w:tcPr>
            <w:cnfStyle w:val="001000000000" w:firstRow="0" w:lastRow="0" w:firstColumn="1" w:lastColumn="0" w:oddVBand="0" w:evenVBand="0" w:oddHBand="0" w:evenHBand="0" w:firstRowFirstColumn="0" w:firstRowLastColumn="0" w:lastRowFirstColumn="0" w:lastRowLastColumn="0"/>
            <w:tcW w:w="1840" w:type="pct"/>
            <w:noWrap/>
            <w:hideMark/>
          </w:tcPr>
          <w:p w14:paraId="3359CB4F" w14:textId="77777777" w:rsidR="000A569F" w:rsidRPr="009108F2" w:rsidRDefault="000A569F" w:rsidP="009108F2">
            <w:pPr>
              <w:pStyle w:val="TableText"/>
              <w:rPr>
                <w:i/>
              </w:rPr>
            </w:pPr>
            <w:r w:rsidRPr="009108F2">
              <w:rPr>
                <w:i/>
              </w:rPr>
              <w:t>Botryllus schlosseri</w:t>
            </w:r>
          </w:p>
        </w:tc>
        <w:tc>
          <w:tcPr>
            <w:tcW w:w="909" w:type="pct"/>
            <w:noWrap/>
            <w:hideMark/>
          </w:tcPr>
          <w:p w14:paraId="16D96700" w14:textId="179068AC" w:rsidR="000A569F" w:rsidRPr="007F15C9" w:rsidRDefault="000A569F" w:rsidP="009108F2">
            <w:pPr>
              <w:pStyle w:val="TableText"/>
              <w:jc w:val="right"/>
              <w:cnfStyle w:val="000000000000" w:firstRow="0" w:lastRow="0" w:firstColumn="0" w:lastColumn="0" w:oddVBand="0" w:evenVBand="0" w:oddHBand="0" w:evenHBand="0" w:firstRowFirstColumn="0" w:firstRowLastColumn="0" w:lastRowFirstColumn="0" w:lastRowLastColumn="0"/>
            </w:pPr>
            <w:r w:rsidRPr="007F15C9">
              <w:t>60</w:t>
            </w:r>
            <w:r w:rsidR="007F15C9">
              <w:t xml:space="preserve"> – </w:t>
            </w:r>
            <w:r w:rsidRPr="007F15C9">
              <w:t>100</w:t>
            </w:r>
          </w:p>
        </w:tc>
        <w:tc>
          <w:tcPr>
            <w:tcW w:w="1272" w:type="pct"/>
            <w:noWrap/>
            <w:hideMark/>
          </w:tcPr>
          <w:p w14:paraId="2D51218D" w14:textId="531B3281" w:rsidR="000A569F" w:rsidRPr="007F15C9" w:rsidRDefault="008B2E7B" w:rsidP="009108F2">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979" w:type="pct"/>
          </w:tcPr>
          <w:p w14:paraId="38CEBE41" w14:textId="6B83597A" w:rsidR="000A569F" w:rsidRPr="007F15C9" w:rsidRDefault="00C67771" w:rsidP="00160A7D">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&lt;EndNote&gt;&lt;Cite&gt;&lt;Author&gt;Stewart-Savage&lt;/Author&gt;&lt;Year&gt;1999&lt;/Year&gt;&lt;RecNum&gt;54&lt;/RecNum&gt;&lt;DisplayText&gt;(Stewart-Savage et al., 1999)&lt;/DisplayText&gt;&lt;record&gt;&lt;rec-number&gt;54&lt;/rec-number&gt;&lt;foreign-keys&gt;&lt;key app="EN" db-id="rtar052tqprw0def2t1xw5zswx2afzsfzrvs" timestamp="1576201901"&gt;54&lt;/key&gt;&lt;/foreign-keys&gt;&lt;ref-type name="Journal Article"&gt;17&lt;/ref-type&gt;&lt;contributors&gt;&lt;authors&gt;&lt;author&gt;Stewart-Savage, J&lt;/author&gt;&lt;author&gt;Wagstaff, Bradley J&lt;/author&gt;&lt;author&gt;Yund, Philip O&lt;/author&gt;&lt;/authors&gt;&lt;/contributors&gt;&lt;titles&gt;&lt;title&gt;Development Basis of Phenotypic Variation in Egg Production in a Colonial Ascidian: Primary Oocyte Production Versus Oocyte Development&lt;/title&gt;&lt;secondary-title&gt;The Biological Bulletin&lt;/secondary-title&gt;&lt;/titles&gt;&lt;periodical&gt;&lt;full-title&gt;The Biological Bulletin&lt;/full-title&gt;&lt;/periodical&gt;&lt;pages&gt;63-69&lt;/pages&gt;&lt;volume&gt;196&lt;/volume&gt;&lt;number&gt;1&lt;/number&gt;&lt;dates&gt;&lt;year&gt;1999&lt;/year&gt;&lt;/dates&gt;&lt;isbn&gt;0006-3185&lt;/isbn&gt;&lt;urls&gt;&lt;related-urls&gt;&lt;url&gt;https://www.journals.uchicago.edu/doi/10.2307/1543168&lt;/url&gt;&lt;/related-urls&gt;&lt;/urls&gt;&lt;/record&gt;&lt;/Cite&gt;&lt;/EndNote&gt;</w:instrText>
            </w:r>
            <w:r>
              <w:fldChar w:fldCharType="separate"/>
            </w:r>
            <w:r w:rsidR="002E3149">
              <w:rPr>
                <w:noProof/>
              </w:rPr>
              <w:t>(Stewart-Savage et al.</w:t>
            </w:r>
            <w:r w:rsidR="009A1424">
              <w:rPr>
                <w:noProof/>
              </w:rPr>
              <w:t xml:space="preserve"> 1999)</w:t>
            </w:r>
            <w:r>
              <w:fldChar w:fldCharType="end"/>
            </w:r>
          </w:p>
        </w:tc>
      </w:tr>
      <w:tr w:rsidR="0035608E" w:rsidRPr="007F15C9" w14:paraId="2CD367A4" w14:textId="77777777" w:rsidTr="009108F2">
        <w:trPr>
          <w:cantSplit/>
        </w:trPr>
        <w:tc>
          <w:tcPr>
            <w:cnfStyle w:val="001000000000" w:firstRow="0" w:lastRow="0" w:firstColumn="1" w:lastColumn="0" w:oddVBand="0" w:evenVBand="0" w:oddHBand="0" w:evenHBand="0" w:firstRowFirstColumn="0" w:firstRowLastColumn="0" w:lastRowFirstColumn="0" w:lastRowLastColumn="0"/>
            <w:tcW w:w="1840" w:type="pct"/>
            <w:noWrap/>
          </w:tcPr>
          <w:p w14:paraId="5E945E42" w14:textId="24408EAA" w:rsidR="0035608E" w:rsidRPr="009108F2" w:rsidRDefault="0035608E" w:rsidP="009108F2">
            <w:pPr>
              <w:pStyle w:val="TableText"/>
              <w:rPr>
                <w:i/>
              </w:rPr>
            </w:pPr>
            <w:r w:rsidRPr="009108F2">
              <w:rPr>
                <w:i/>
              </w:rPr>
              <w:t>Dendrodoa grossularia</w:t>
            </w:r>
          </w:p>
        </w:tc>
        <w:tc>
          <w:tcPr>
            <w:tcW w:w="909" w:type="pct"/>
            <w:noWrap/>
          </w:tcPr>
          <w:p w14:paraId="7CF0FBDD" w14:textId="388E73C6" w:rsidR="0035608E" w:rsidRPr="007F15C9" w:rsidRDefault="0035608E" w:rsidP="009108F2">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F15C9">
              <w:rPr>
                <w:rFonts w:eastAsia="Times New Roman"/>
                <w:color w:val="000000" w:themeColor="text1"/>
              </w:rPr>
              <w:t>60</w:t>
            </w:r>
          </w:p>
        </w:tc>
        <w:tc>
          <w:tcPr>
            <w:tcW w:w="1272" w:type="pct"/>
            <w:noWrap/>
          </w:tcPr>
          <w:p w14:paraId="43FB5116" w14:textId="60AE4F04" w:rsidR="0035608E" w:rsidRPr="007F15C9" w:rsidRDefault="008B2E7B" w:rsidP="009108F2">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color w:val="000000" w:themeColor="text1"/>
              </w:rPr>
              <w:t>–</w:t>
            </w:r>
          </w:p>
        </w:tc>
        <w:tc>
          <w:tcPr>
            <w:tcW w:w="979" w:type="pct"/>
          </w:tcPr>
          <w:p w14:paraId="1B627FF4" w14:textId="6CAF7861" w:rsidR="0035608E" w:rsidRPr="007F15C9" w:rsidRDefault="00C67771" w:rsidP="00160A7D">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color w:val="000000" w:themeColor="text1"/>
              </w:rPr>
              <w:fldChar w:fldCharType="begin"/>
            </w:r>
            <w:r w:rsidR="009A1424">
              <w:rPr>
                <w:rFonts w:eastAsia="Times New Roman"/>
                <w:color w:val="000000" w:themeColor="text1"/>
              </w:rPr>
              <w:instrText xml:space="preserve"> ADDIN EN.CITE &lt;EndNote&gt;&lt;Cite&gt;&lt;Author&gt;Millar&lt;/Author&gt;&lt;Year&gt;1954&lt;/Year&gt;&lt;RecNum&gt;672&lt;/RecNum&gt;&lt;DisplayText&gt;(Millar, 1954)&lt;/DisplayText&gt;&lt;record&gt;&lt;rec-number&gt;672&lt;/rec-number&gt;&lt;foreign-keys&gt;&lt;key app="EN" db-id="rtar052tqprw0def2t1xw5zswx2afzsfzrvs" timestamp="1584327000"&gt;672&lt;/key&gt;&lt;/foreign-keys&gt;&lt;ref-type name="Journal Article"&gt;17&lt;/ref-type&gt;&lt;contributors&gt;&lt;authors&gt;&lt;author&gt;Millar, RH&lt;/author&gt;&lt;/authors&gt;&lt;/contributors&gt;&lt;titles&gt;&lt;title&gt;&lt;style face="normal" font="default" size="100%"&gt;The annual growth and reproductive cycle of the ascidian &lt;/style&gt;&lt;style face="italic" font="default" size="100%"&gt;Dendrodoa grossularia&lt;/style&gt;&lt;style face="normal" font="default" size="100%"&gt; (van Beneden)&lt;/style&gt;&lt;/title&gt;&lt;secondary-title&gt;Journal of the Marine Biological Association of the United Kingdom&lt;/secondary-title&gt;&lt;/titles&gt;&lt;periodical&gt;&lt;full-title&gt;Journal of the Marine Biological Association of the United Kingdom&lt;/full-title&gt;&lt;/periodical&gt;&lt;pages&gt;33-48&lt;/pages&gt;&lt;volume&gt;33&lt;/volume&gt;&lt;number&gt;1&lt;/number&gt;&lt;dates&gt;&lt;year&gt;1954&lt;/year&gt;&lt;/dates&gt;&lt;isbn&gt;1469-7769&lt;/isbn&gt;&lt;urls&gt;&lt;/urls&gt;&lt;/record&gt;&lt;/Cite&gt;&lt;/EndNote&gt;</w:instrText>
            </w:r>
            <w:r>
              <w:rPr>
                <w:rFonts w:eastAsia="Times New Roman"/>
                <w:color w:val="000000" w:themeColor="text1"/>
              </w:rPr>
              <w:fldChar w:fldCharType="separate"/>
            </w:r>
            <w:r w:rsidR="002E3149">
              <w:rPr>
                <w:rFonts w:eastAsia="Times New Roman"/>
                <w:noProof/>
                <w:color w:val="000000" w:themeColor="text1"/>
              </w:rPr>
              <w:t>(Millar</w:t>
            </w:r>
            <w:r w:rsidR="009A1424">
              <w:rPr>
                <w:rFonts w:eastAsia="Times New Roman"/>
                <w:noProof/>
                <w:color w:val="000000" w:themeColor="text1"/>
              </w:rPr>
              <w:t xml:space="preserve"> 1954)</w:t>
            </w:r>
            <w:r>
              <w:rPr>
                <w:rFonts w:eastAsia="Times New Roman"/>
                <w:color w:val="000000" w:themeColor="text1"/>
              </w:rPr>
              <w:fldChar w:fldCharType="end"/>
            </w:r>
          </w:p>
        </w:tc>
      </w:tr>
      <w:tr w:rsidR="0025362F" w:rsidRPr="007F15C9" w14:paraId="087FDA22" w14:textId="77777777" w:rsidTr="009108F2">
        <w:trPr>
          <w:cantSplit/>
        </w:trPr>
        <w:tc>
          <w:tcPr>
            <w:cnfStyle w:val="001000000000" w:firstRow="0" w:lastRow="0" w:firstColumn="1" w:lastColumn="0" w:oddVBand="0" w:evenVBand="0" w:oddHBand="0" w:evenHBand="0" w:firstRowFirstColumn="0" w:firstRowLastColumn="0" w:lastRowFirstColumn="0" w:lastRowLastColumn="0"/>
            <w:tcW w:w="1840" w:type="pct"/>
            <w:noWrap/>
            <w:hideMark/>
          </w:tcPr>
          <w:p w14:paraId="4ED3C46D" w14:textId="77777777" w:rsidR="0025362F" w:rsidRPr="009108F2" w:rsidRDefault="0025362F" w:rsidP="009108F2">
            <w:pPr>
              <w:pStyle w:val="TableText"/>
              <w:rPr>
                <w:i/>
              </w:rPr>
            </w:pPr>
            <w:r w:rsidRPr="009108F2">
              <w:rPr>
                <w:i/>
              </w:rPr>
              <w:t>Molgula oculata</w:t>
            </w:r>
          </w:p>
        </w:tc>
        <w:tc>
          <w:tcPr>
            <w:tcW w:w="909" w:type="pct"/>
            <w:noWrap/>
            <w:hideMark/>
          </w:tcPr>
          <w:p w14:paraId="2D237B1E" w14:textId="77777777" w:rsidR="0025362F" w:rsidRPr="007F15C9" w:rsidRDefault="0025362F" w:rsidP="009108F2">
            <w:pPr>
              <w:pStyle w:val="TableText"/>
              <w:jc w:val="right"/>
              <w:cnfStyle w:val="000000000000" w:firstRow="0" w:lastRow="0" w:firstColumn="0" w:lastColumn="0" w:oddVBand="0" w:evenVBand="0" w:oddHBand="0" w:evenHBand="0" w:firstRowFirstColumn="0" w:firstRowLastColumn="0" w:lastRowFirstColumn="0" w:lastRowLastColumn="0"/>
            </w:pPr>
            <w:r w:rsidRPr="007F15C9">
              <w:t>80</w:t>
            </w:r>
          </w:p>
        </w:tc>
        <w:tc>
          <w:tcPr>
            <w:tcW w:w="1272" w:type="pct"/>
            <w:noWrap/>
            <w:hideMark/>
          </w:tcPr>
          <w:p w14:paraId="4536E87E" w14:textId="7A2D268B" w:rsidR="0025362F" w:rsidRPr="007F15C9" w:rsidRDefault="008B2E7B" w:rsidP="009108F2">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979" w:type="pct"/>
          </w:tcPr>
          <w:p w14:paraId="2BC2C87D" w14:textId="233905DA" w:rsidR="0025362F" w:rsidRPr="007F15C9" w:rsidRDefault="00C67771" w:rsidP="00160A7D">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instrText xml:space="preserve"> ADDIN EN.CITE </w:instrText>
            </w:r>
            <w:r w:rsidR="009A1424">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instrText xml:space="preserve"> ADDIN EN.CITE.DATA </w:instrText>
            </w:r>
            <w:r w:rsidR="009A1424">
              <w:fldChar w:fldCharType="end"/>
            </w:r>
            <w:r>
              <w:fldChar w:fldCharType="separate"/>
            </w:r>
            <w:r w:rsidR="009A1424">
              <w:rPr>
                <w:noProof/>
              </w:rPr>
              <w:t>(Jeffery and Swalla</w:t>
            </w:r>
            <w:r w:rsidR="002E3149">
              <w:rPr>
                <w:noProof/>
              </w:rPr>
              <w:t xml:space="preserve"> 1992; Berrill</w:t>
            </w:r>
            <w:r w:rsidR="009A1424">
              <w:rPr>
                <w:noProof/>
              </w:rPr>
              <w:t xml:space="preserve"> 1945</w:t>
            </w:r>
            <w:r w:rsidR="002E3149">
              <w:rPr>
                <w:noProof/>
              </w:rPr>
              <w:t>; Swalla and Jeffery</w:t>
            </w:r>
            <w:r w:rsidR="009A1424">
              <w:rPr>
                <w:noProof/>
              </w:rPr>
              <w:t xml:space="preserve"> 1990)</w:t>
            </w:r>
            <w:r>
              <w:fldChar w:fldCharType="end"/>
            </w:r>
          </w:p>
        </w:tc>
      </w:tr>
      <w:tr w:rsidR="0025362F" w:rsidRPr="007F15C9" w14:paraId="6284AD05" w14:textId="77777777" w:rsidTr="009108F2">
        <w:trPr>
          <w:cantSplit/>
        </w:trPr>
        <w:tc>
          <w:tcPr>
            <w:cnfStyle w:val="001000000000" w:firstRow="0" w:lastRow="0" w:firstColumn="1" w:lastColumn="0" w:oddVBand="0" w:evenVBand="0" w:oddHBand="0" w:evenHBand="0" w:firstRowFirstColumn="0" w:firstRowLastColumn="0" w:lastRowFirstColumn="0" w:lastRowLastColumn="0"/>
            <w:tcW w:w="1840" w:type="pct"/>
            <w:noWrap/>
          </w:tcPr>
          <w:p w14:paraId="2BDFEEFE" w14:textId="74254C61" w:rsidR="0025362F" w:rsidRPr="009108F2" w:rsidRDefault="002C644A" w:rsidP="009108F2">
            <w:pPr>
              <w:pStyle w:val="TableText"/>
              <w:rPr>
                <w:i/>
              </w:rPr>
            </w:pPr>
            <w:r>
              <w:rPr>
                <w:i/>
              </w:rPr>
              <w:t>Botrylloides violaceus</w:t>
            </w:r>
          </w:p>
        </w:tc>
        <w:tc>
          <w:tcPr>
            <w:tcW w:w="909" w:type="pct"/>
            <w:noWrap/>
          </w:tcPr>
          <w:p w14:paraId="48E0594B" w14:textId="72550660" w:rsidR="0025362F" w:rsidRPr="007F15C9" w:rsidRDefault="0025362F" w:rsidP="009108F2">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7F15C9">
              <w:rPr>
                <w:rFonts w:eastAsia="Times New Roman"/>
                <w:color w:val="000000" w:themeColor="text1"/>
              </w:rPr>
              <w:t>80</w:t>
            </w:r>
          </w:p>
        </w:tc>
        <w:tc>
          <w:tcPr>
            <w:tcW w:w="1272" w:type="pct"/>
            <w:noWrap/>
          </w:tcPr>
          <w:p w14:paraId="61CE75F9" w14:textId="3AC5B341" w:rsidR="0025362F" w:rsidRPr="007F15C9" w:rsidRDefault="008B2E7B" w:rsidP="009108F2">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color w:val="000000" w:themeColor="text1"/>
              </w:rPr>
              <w:t>–</w:t>
            </w:r>
          </w:p>
        </w:tc>
        <w:tc>
          <w:tcPr>
            <w:tcW w:w="979" w:type="pct"/>
          </w:tcPr>
          <w:p w14:paraId="03266C32" w14:textId="54010E1B" w:rsidR="0025362F" w:rsidRPr="007F15C9" w:rsidRDefault="00C67771" w:rsidP="00160A7D">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Pr>
                <w:rFonts w:eastAsia="Times New Roman"/>
              </w:rPr>
              <w:fldChar w:fldCharType="begin"/>
            </w:r>
            <w:r w:rsidR="009A1424">
              <w:rPr>
                <w:rFonts w:eastAsia="Times New Roman"/>
              </w:rPr>
              <w:instrText xml:space="preserve"> ADDIN EN.CITE &lt;EndNote&gt;&lt;Cite&gt;&lt;Author&gt;Carver&lt;/Author&gt;&lt;Year&gt;2006&lt;/Year&gt;&lt;RecNum&gt;662&lt;/RecNum&gt;&lt;DisplayText&gt;(Carver et al., 2006)&lt;/DisplayText&gt;&lt;record&gt;&lt;rec-number&gt;662&lt;/rec-number&gt;&lt;foreign-keys&gt;&lt;key app="EN" db-id="rtar052tqprw0def2t1xw5zswx2afzsfzrvs" timestamp="1584320049"&gt;662&lt;/key&gt;&lt;/foreign-keys&gt;&lt;ref-type name="Book"&gt;6&lt;/ref-type&gt;&lt;contributors&gt;&lt;authors&gt;&lt;author&gt;Carver, CE&lt;/author&gt;&lt;author&gt;Mallet, AL&lt;/author&gt;&lt;author&gt;Vercaemer, B&lt;/author&gt;&lt;/authors&gt;&lt;/contributors&gt;&lt;titles&gt;&lt;title&gt;&lt;style face="normal" font="default" size="100%"&gt;Biological synopsis of the colonial tunicates (&lt;/style&gt;&lt;style face="italic" font="default" size="100%"&gt;Botryllus schlosseri&lt;/style&gt;&lt;style face="normal" font="default" size="100%"&gt; and &lt;/style&gt;&lt;style face="italic" font="default" size="100%"&gt;Botrylloides violaceus&lt;/style&gt;&lt;style face="normal" font="default" size="100%"&gt;)&lt;/style&gt;&lt;/title&gt;&lt;/titles&gt;&lt;dates&gt;&lt;year&gt;2006&lt;/year&gt;&lt;/dates&gt;&lt;publisher&gt;Bedford Institute of Oceanography&lt;/publisher&gt;&lt;urls&gt;&lt;/urls&gt;&lt;/record&gt;&lt;/Cite&gt;&lt;/EndNote&gt;</w:instrText>
            </w:r>
            <w:r>
              <w:rPr>
                <w:rFonts w:eastAsia="Times New Roman"/>
              </w:rPr>
              <w:fldChar w:fldCharType="separate"/>
            </w:r>
            <w:r w:rsidR="002E3149">
              <w:rPr>
                <w:rFonts w:eastAsia="Times New Roman"/>
                <w:noProof/>
              </w:rPr>
              <w:t>(Carver et al.</w:t>
            </w:r>
            <w:r w:rsidR="009A1424">
              <w:rPr>
                <w:rFonts w:eastAsia="Times New Roman"/>
                <w:noProof/>
              </w:rPr>
              <w:t xml:space="preserve"> 2006)</w:t>
            </w:r>
            <w:r>
              <w:rPr>
                <w:rFonts w:eastAsia="Times New Roman"/>
              </w:rPr>
              <w:fldChar w:fldCharType="end"/>
            </w:r>
          </w:p>
        </w:tc>
      </w:tr>
      <w:tr w:rsidR="0025362F" w:rsidRPr="007F15C9" w14:paraId="121757FB" w14:textId="77777777" w:rsidTr="009108F2">
        <w:trPr>
          <w:cantSplit/>
        </w:trPr>
        <w:tc>
          <w:tcPr>
            <w:cnfStyle w:val="001000000000" w:firstRow="0" w:lastRow="0" w:firstColumn="1" w:lastColumn="0" w:oddVBand="0" w:evenVBand="0" w:oddHBand="0" w:evenHBand="0" w:firstRowFirstColumn="0" w:firstRowLastColumn="0" w:lastRowFirstColumn="0" w:lastRowLastColumn="0"/>
            <w:tcW w:w="1840" w:type="pct"/>
            <w:noWrap/>
          </w:tcPr>
          <w:p w14:paraId="49614CBA" w14:textId="7E1AEF31" w:rsidR="0025362F" w:rsidRPr="009108F2" w:rsidDel="0025362F" w:rsidRDefault="0025362F" w:rsidP="009108F2">
            <w:pPr>
              <w:pStyle w:val="TableText"/>
              <w:rPr>
                <w:i/>
              </w:rPr>
            </w:pPr>
            <w:r w:rsidRPr="009108F2">
              <w:rPr>
                <w:i/>
              </w:rPr>
              <w:t>Styela clava</w:t>
            </w:r>
          </w:p>
        </w:tc>
        <w:tc>
          <w:tcPr>
            <w:tcW w:w="909" w:type="pct"/>
            <w:noWrap/>
          </w:tcPr>
          <w:p w14:paraId="34C958DB" w14:textId="6434E295" w:rsidR="0025362F" w:rsidRPr="007F15C9" w:rsidRDefault="0025362F" w:rsidP="009108F2">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7F15C9">
              <w:rPr>
                <w:color w:val="000000" w:themeColor="text1"/>
              </w:rPr>
              <w:t>150</w:t>
            </w:r>
          </w:p>
        </w:tc>
        <w:tc>
          <w:tcPr>
            <w:tcW w:w="1272" w:type="pct"/>
            <w:noWrap/>
          </w:tcPr>
          <w:p w14:paraId="2B62A8DE" w14:textId="0D511546" w:rsidR="0025362F" w:rsidRPr="007F15C9" w:rsidRDefault="0025362F" w:rsidP="009108F2">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7F15C9">
              <w:rPr>
                <w:color w:val="000000" w:themeColor="text1"/>
              </w:rPr>
              <w:t>200</w:t>
            </w:r>
          </w:p>
        </w:tc>
        <w:tc>
          <w:tcPr>
            <w:tcW w:w="979" w:type="pct"/>
          </w:tcPr>
          <w:p w14:paraId="02F5284A" w14:textId="0137A9C6" w:rsidR="0025362F" w:rsidRPr="007F15C9" w:rsidRDefault="00C67771" w:rsidP="00160A7D">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&lt;EndNote&gt;&lt;Cite&gt;&lt;Author&gt;McClary&lt;/Author&gt;&lt;Year&gt;2008&lt;/Year&gt;&lt;RecNum&gt;667&lt;/RecNum&gt;&lt;DisplayText&gt;(McClary et al., 2008, Bullard and Whitlatch, 2004)&lt;/DisplayText&gt;&lt;record&gt;&lt;rec-number&gt;667&lt;/rec-number&gt;&lt;foreign-keys&gt;&lt;key app="EN" db-id="rtar052tqprw0def2t1xw5zswx2afzsfzrvs" timestamp="1584320980"&gt;667&lt;/key&gt;&lt;/foreign-keys&gt;&lt;ref-type name="Book"&gt;6&lt;/ref-type&gt;&lt;contributors&gt;&lt;authors&gt;&lt;author&gt;McClary, Daniel Jay&lt;/author&gt;&lt;author&gt;Phipps, Claire&lt;/author&gt;&lt;author&gt;Hinni, Sandra&lt;/author&gt;&lt;/authors&gt;&lt;/contributors&gt;&lt;titles&gt;&lt;title&gt;&lt;style face="normal" font="default" size="100%"&gt;Reproductive behaviour of the Clubbed Tunicate, &lt;/style&gt;&lt;style face="italic" font="default" size="100%"&gt;Styela clava&lt;/style&gt;&lt;style face="normal" font="default" size="100%"&gt;, in northern New Zealand waters&lt;/style&gt;&lt;/title&gt;&lt;/titles&gt;&lt;dates&gt;&lt;year&gt;2008&lt;/year&gt;&lt;/dates&gt;&lt;publisher&gt;Ministry of Agriculture and Forestry&lt;/publisher&gt;&lt;isbn&gt;0478338384&lt;/isbn&gt;&lt;urls&gt;&lt;/urls&gt;&lt;/record&gt;&lt;/Cite&gt;&lt;Cite&gt;&lt;Author&gt;Bullard&lt;/Author&gt;&lt;Year&gt;2004&lt;/Year&gt;&lt;RecNum&gt;612&lt;/RecNum&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2E3149">
              <w:rPr>
                <w:noProof/>
              </w:rPr>
              <w:t>(McClary et al. 2008; Bullard and Whitlatch</w:t>
            </w:r>
            <w:r w:rsidR="009A1424">
              <w:rPr>
                <w:noProof/>
              </w:rPr>
              <w:t xml:space="preserve"> 2004)</w:t>
            </w:r>
            <w:r>
              <w:fldChar w:fldCharType="end"/>
            </w:r>
          </w:p>
        </w:tc>
      </w:tr>
      <w:tr w:rsidR="0025362F" w:rsidRPr="007F15C9" w14:paraId="6B729CE2" w14:textId="77777777" w:rsidTr="009108F2">
        <w:trPr>
          <w:cantSplit/>
        </w:trPr>
        <w:tc>
          <w:tcPr>
            <w:cnfStyle w:val="001000000000" w:firstRow="0" w:lastRow="0" w:firstColumn="1" w:lastColumn="0" w:oddVBand="0" w:evenVBand="0" w:oddHBand="0" w:evenHBand="0" w:firstRowFirstColumn="0" w:firstRowLastColumn="0" w:lastRowFirstColumn="0" w:lastRowLastColumn="0"/>
            <w:tcW w:w="1840" w:type="pct"/>
            <w:noWrap/>
          </w:tcPr>
          <w:p w14:paraId="2C783810" w14:textId="757E2BB8" w:rsidR="0025362F" w:rsidRPr="009108F2" w:rsidDel="0025362F" w:rsidRDefault="0025362F" w:rsidP="009108F2">
            <w:pPr>
              <w:pStyle w:val="TableText"/>
              <w:rPr>
                <w:i/>
              </w:rPr>
            </w:pPr>
            <w:r w:rsidRPr="009108F2">
              <w:rPr>
                <w:i/>
              </w:rPr>
              <w:t>Molgula manhattensis</w:t>
            </w:r>
          </w:p>
        </w:tc>
        <w:tc>
          <w:tcPr>
            <w:tcW w:w="909" w:type="pct"/>
            <w:noWrap/>
          </w:tcPr>
          <w:p w14:paraId="1B0B92DC" w14:textId="71FE5241" w:rsidR="0025362F" w:rsidRPr="007F15C9" w:rsidRDefault="008B2E7B" w:rsidP="009108F2">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1272" w:type="pct"/>
            <w:noWrap/>
          </w:tcPr>
          <w:p w14:paraId="260DBB9E" w14:textId="1C63C033" w:rsidR="0025362F" w:rsidRPr="007F15C9" w:rsidRDefault="0025362F" w:rsidP="009108F2">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7F15C9">
              <w:rPr>
                <w:color w:val="000000" w:themeColor="text1"/>
              </w:rPr>
              <w:t>200</w:t>
            </w:r>
          </w:p>
        </w:tc>
        <w:tc>
          <w:tcPr>
            <w:tcW w:w="979" w:type="pct"/>
          </w:tcPr>
          <w:p w14:paraId="77E370FD" w14:textId="5883996D" w:rsidR="0025362F" w:rsidRPr="007F15C9" w:rsidRDefault="00C67771" w:rsidP="00160A7D">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2E3149">
              <w:rPr>
                <w:noProof/>
              </w:rPr>
              <w:t>(Bullard and Whitlatch</w:t>
            </w:r>
            <w:r w:rsidR="009A1424">
              <w:rPr>
                <w:noProof/>
              </w:rPr>
              <w:t xml:space="preserve"> 2004)</w:t>
            </w:r>
            <w:r>
              <w:fldChar w:fldCharType="end"/>
            </w:r>
          </w:p>
        </w:tc>
      </w:tr>
      <w:tr w:rsidR="0025362F" w:rsidRPr="007F15C9" w14:paraId="04D68C25" w14:textId="77777777" w:rsidTr="009108F2">
        <w:trPr>
          <w:cantSplit/>
        </w:trPr>
        <w:tc>
          <w:tcPr>
            <w:cnfStyle w:val="001000000000" w:firstRow="0" w:lastRow="0" w:firstColumn="1" w:lastColumn="0" w:oddVBand="0" w:evenVBand="0" w:oddHBand="0" w:evenHBand="0" w:firstRowFirstColumn="0" w:firstRowLastColumn="0" w:lastRowFirstColumn="0" w:lastRowLastColumn="0"/>
            <w:tcW w:w="1840" w:type="pct"/>
            <w:noWrap/>
            <w:hideMark/>
          </w:tcPr>
          <w:p w14:paraId="63FFAAFB" w14:textId="77777777" w:rsidR="0025362F" w:rsidRPr="009108F2" w:rsidRDefault="0025362F" w:rsidP="009108F2">
            <w:pPr>
              <w:pStyle w:val="TableText"/>
              <w:rPr>
                <w:i/>
              </w:rPr>
            </w:pPr>
            <w:r w:rsidRPr="009108F2">
              <w:rPr>
                <w:i/>
              </w:rPr>
              <w:t>Styela canopus</w:t>
            </w:r>
          </w:p>
        </w:tc>
        <w:tc>
          <w:tcPr>
            <w:tcW w:w="909" w:type="pct"/>
            <w:noWrap/>
            <w:hideMark/>
          </w:tcPr>
          <w:p w14:paraId="624F41DD" w14:textId="57967114" w:rsidR="0025362F" w:rsidRPr="007F15C9" w:rsidRDefault="008B2E7B" w:rsidP="009108F2">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272" w:type="pct"/>
            <w:noWrap/>
            <w:hideMark/>
          </w:tcPr>
          <w:p w14:paraId="159E9D98" w14:textId="6BC0C5B3" w:rsidR="0025362F" w:rsidRPr="007F15C9" w:rsidRDefault="0025362F" w:rsidP="009108F2">
            <w:pPr>
              <w:pStyle w:val="TableText"/>
              <w:jc w:val="right"/>
              <w:cnfStyle w:val="000000000000" w:firstRow="0" w:lastRow="0" w:firstColumn="0" w:lastColumn="0" w:oddVBand="0" w:evenVBand="0" w:oddHBand="0" w:evenHBand="0" w:firstRowFirstColumn="0" w:firstRowLastColumn="0" w:lastRowFirstColumn="0" w:lastRowLastColumn="0"/>
            </w:pPr>
            <w:r w:rsidRPr="007F15C9">
              <w:t>600</w:t>
            </w:r>
            <w:r w:rsidR="007F15C9">
              <w:t xml:space="preserve"> – </w:t>
            </w:r>
            <w:r w:rsidRPr="007F15C9">
              <w:t>900</w:t>
            </w:r>
          </w:p>
        </w:tc>
        <w:tc>
          <w:tcPr>
            <w:tcW w:w="979" w:type="pct"/>
          </w:tcPr>
          <w:p w14:paraId="1B9775DB" w14:textId="4C9B61D2" w:rsidR="0025362F" w:rsidRPr="007F15C9" w:rsidRDefault="00C67771" w:rsidP="00160A7D">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&lt;EndNote&gt;&lt;Cite&gt;&lt;Author&gt;Huang&lt;/Author&gt;&lt;Year&gt;2003&lt;/Year&gt;&lt;RecNum&gt;27&lt;/RecNum&gt;&lt;DisplayText&gt;(Huang et al., 2003)&lt;/DisplayText&gt;&lt;record&gt;&lt;rec-number&gt;27&lt;/rec-number&gt;&lt;foreign-keys&gt;&lt;key app="EN" db-id="rtar052tqprw0def2t1xw5zswx2afzsfzrvs" timestamp="1574826660"&gt;27&lt;/key&gt;&lt;/foreign-keys&gt;&lt;ref-type name="Journal Article"&gt;17&lt;/ref-type&gt;&lt;contributors&gt;&lt;authors&gt;&lt;author&gt;Huang, Y.&lt;/author&gt;&lt;author&gt;Ke, C.&lt;/author&gt;&lt;author&gt;Feng, D.&lt;/author&gt;&lt;author&gt;Zhou, S.&lt;/author&gt;&lt;author&gt;Li, F.&lt;/author&gt;&lt;/authors&gt;&lt;/contributors&gt;&lt;titles&gt;&lt;title&gt;&lt;style face="normal" font="default" size="100%"&gt;Observations on the morphology of embryonic and larval development in &lt;/style&gt;&lt;style face="italic" font="default" size="100%"&gt;Styela canopus&lt;/style&gt;&lt;style face="normal" font="default" size="100%"&gt; Savigny&lt;/style&gt;&lt;/title&gt;&lt;secondary-title&gt;Acta Oceanologica Sinica&lt;/secondary-title&gt;&lt;/titles&gt;&lt;periodical&gt;&lt;full-title&gt;Acta Oceanologica Sinica&lt;/full-title&gt;&lt;/periodical&gt;&lt;pages&gt;621-628&lt;/pages&gt;&lt;volume&gt;22&lt;/volume&gt;&lt;number&gt;4&lt;/number&gt;&lt;keywords&gt;&lt;keyword&gt;Ascidian&lt;/keyword&gt;&lt;keyword&gt;Embryo&lt;/keyword&gt;&lt;keyword&gt;Larvae&lt;/keyword&gt;&lt;keyword&gt;Styela canopus&lt;/keyword&gt;&lt;keyword&gt;Tadpole larvae&lt;/keyword&gt;&lt;keyword&gt;benthic infauna&lt;/keyword&gt;&lt;keyword&gt;ecomorphology&lt;/keyword&gt;&lt;keyword&gt;embryonic development&lt;/keyword&gt;&lt;keyword&gt;larval development&lt;/keyword&gt;&lt;keyword&gt;Ascidae&lt;/keyword&gt;&lt;keyword&gt;Ascidia&lt;/keyword&gt;&lt;keyword&gt;Ascidiacea&lt;/keyword&gt;&lt;keyword&gt;Canopus&lt;/keyword&gt;&lt;keyword&gt;Styela&lt;/keyword&gt;&lt;/keywords&gt;&lt;dates&gt;&lt;year&gt;2003&lt;/year&gt;&lt;/dates&gt;&lt;work-type&gt;Article&lt;/work-type&gt;&lt;urls&gt;&lt;related-urls&gt;&lt;url&gt;https://www.scopus.com/inward/record.uri?eid=2-s2.0-0346670000&amp;amp;partnerID=40&amp;amp;md5=8e9fcbfad834ac73236af97a3f7943f0&lt;/url&gt;&lt;/related-urls&gt;&lt;/urls&gt;&lt;remote-database-name&gt;Scopus&lt;/remote-database-name&gt;&lt;/record&gt;&lt;/Cite&gt;&lt;/EndNote&gt;</w:instrText>
            </w:r>
            <w:r>
              <w:fldChar w:fldCharType="separate"/>
            </w:r>
            <w:r w:rsidR="002E3149">
              <w:rPr>
                <w:noProof/>
              </w:rPr>
              <w:t>(Huang et al.</w:t>
            </w:r>
            <w:r w:rsidR="009A1424">
              <w:rPr>
                <w:noProof/>
              </w:rPr>
              <w:t xml:space="preserve"> 2003)</w:t>
            </w:r>
            <w:r>
              <w:fldChar w:fldCharType="end"/>
            </w:r>
          </w:p>
        </w:tc>
      </w:tr>
      <w:tr w:rsidR="0025362F" w:rsidRPr="007F15C9" w14:paraId="6BAF397C" w14:textId="77777777" w:rsidTr="009108F2">
        <w:trPr>
          <w:cantSplit/>
        </w:trPr>
        <w:tc>
          <w:tcPr>
            <w:cnfStyle w:val="001000000000" w:firstRow="0" w:lastRow="0" w:firstColumn="1" w:lastColumn="0" w:oddVBand="0" w:evenVBand="0" w:oddHBand="0" w:evenHBand="0" w:firstRowFirstColumn="0" w:firstRowLastColumn="0" w:lastRowFirstColumn="0" w:lastRowLastColumn="0"/>
            <w:tcW w:w="1840" w:type="pct"/>
            <w:noWrap/>
          </w:tcPr>
          <w:p w14:paraId="54CE2350" w14:textId="69B6C52F" w:rsidR="0025362F" w:rsidRPr="009108F2" w:rsidRDefault="0025362F" w:rsidP="009108F2">
            <w:pPr>
              <w:pStyle w:val="TableText"/>
              <w:rPr>
                <w:i/>
              </w:rPr>
            </w:pPr>
            <w:r w:rsidRPr="009108F2">
              <w:rPr>
                <w:i/>
              </w:rPr>
              <w:t>Didemnum sp.</w:t>
            </w:r>
          </w:p>
        </w:tc>
        <w:tc>
          <w:tcPr>
            <w:tcW w:w="909" w:type="pct"/>
            <w:noWrap/>
          </w:tcPr>
          <w:p w14:paraId="032DA31C" w14:textId="3FA1BD8B" w:rsidR="0025362F" w:rsidRPr="007F15C9" w:rsidRDefault="008B2E7B" w:rsidP="009108F2">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1272" w:type="pct"/>
            <w:noWrap/>
          </w:tcPr>
          <w:p w14:paraId="08D723FF" w14:textId="69D26C16" w:rsidR="0025362F" w:rsidRPr="007F15C9" w:rsidRDefault="0025362F" w:rsidP="009108F2">
            <w:pPr>
              <w:pStyle w:val="TableText"/>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7F15C9">
              <w:rPr>
                <w:color w:val="000000" w:themeColor="text1"/>
              </w:rPr>
              <w:t>930</w:t>
            </w:r>
          </w:p>
        </w:tc>
        <w:tc>
          <w:tcPr>
            <w:tcW w:w="979" w:type="pct"/>
          </w:tcPr>
          <w:p w14:paraId="408C914E" w14:textId="558475C5" w:rsidR="0025362F" w:rsidRPr="007F15C9" w:rsidRDefault="00C67771" w:rsidP="00160A7D">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2E3149">
              <w:rPr>
                <w:noProof/>
              </w:rPr>
              <w:t>(Bullard and Whitlatch</w:t>
            </w:r>
            <w:r w:rsidR="009A1424">
              <w:rPr>
                <w:noProof/>
              </w:rPr>
              <w:t xml:space="preserve"> 2004)</w:t>
            </w:r>
            <w:r>
              <w:fldChar w:fldCharType="end"/>
            </w:r>
          </w:p>
        </w:tc>
      </w:tr>
    </w:tbl>
    <w:p w14:paraId="008C2ECA" w14:textId="6632B34F" w:rsidR="00410043" w:rsidRDefault="00410043" w:rsidP="00C21E16">
      <w:pPr>
        <w:pStyle w:val="Heading2"/>
      </w:pPr>
      <w:bookmarkStart w:id="102" w:name="_Toc49944483"/>
      <w:bookmarkStart w:id="103" w:name="_Toc34644441"/>
      <w:r>
        <w:lastRenderedPageBreak/>
        <w:t xml:space="preserve">13. Asexual </w:t>
      </w:r>
      <w:r w:rsidR="004417B0">
        <w:t>R</w:t>
      </w:r>
      <w:r>
        <w:t>eproduction</w:t>
      </w:r>
      <w:bookmarkEnd w:id="102"/>
    </w:p>
    <w:p w14:paraId="662730D4" w14:textId="5ACB455C" w:rsidR="00AB1C65" w:rsidRPr="00C21E16" w:rsidRDefault="00AB1C65" w:rsidP="00C21E16">
      <w:pPr>
        <w:rPr>
          <w:lang w:val="en-GB"/>
        </w:rPr>
      </w:pPr>
      <w:r w:rsidRPr="00C21E16">
        <w:rPr>
          <w:lang w:val="en-GB"/>
        </w:rPr>
        <w:t xml:space="preserve">Most of the taxonomic risk groups covered in this review contain species that have the potential to reproduce asexually </w:t>
      </w:r>
      <w:r w:rsidR="00C67771" w:rsidRPr="00C21E16">
        <w:rPr>
          <w:lang w:val="en-GB"/>
        </w:rPr>
        <w:fldChar w:fldCharType="begin"/>
      </w:r>
      <w:r w:rsidR="009A1424">
        <w:rPr>
          <w:lang w:val="en-GB"/>
        </w:rPr>
        <w:instrText xml:space="preserve"> ADDIN EN.CITE &lt;EndNote&gt;&lt;Cite&gt;&lt;Author&gt;Hughes&lt;/Author&gt;&lt;Year&gt;2002&lt;/Year&gt;&lt;RecNum&gt;576&lt;/RecNum&gt;&lt;DisplayText&gt;(Hughes, 2002, Allen et al., 2018)&lt;/DisplayText&gt;&lt;record&gt;&lt;rec-number&gt;576&lt;/rec-number&gt;&lt;foreign-keys&gt;&lt;key app="EN" db-id="rtar052tqprw0def2t1xw5zswx2afzsfzrvs" timestamp="1583896710"&gt;576&lt;/key&gt;&lt;/foreign-keys&gt;&lt;ref-type name="Journal Article"&gt;17&lt;/ref-type&gt;&lt;contributors&gt;&lt;authors&gt;&lt;author&gt;Hughes, ROGER N&lt;/author&gt;&lt;/authors&gt;&lt;/contributors&gt;&lt;titles&gt;&lt;title&gt;Reproductive biology of invertebrates&lt;/title&gt;&lt;secondary-title&gt;Vol. XI. Progress in asexual reproduction. Chichester: John Wiley &amp;amp; Sons, Ltd&lt;/secondary-title&gt;&lt;/titles&gt;&lt;periodical&gt;&lt;full-title&gt;Vol. XI. Progress in asexual reproduction. Chichester: John Wiley &amp;amp; Sons, Ltd&lt;/full-title&gt;&lt;/periodical&gt;&lt;dates&gt;&lt;year&gt;2002&lt;/year&gt;&lt;/dates&gt;&lt;urls&gt;&lt;/urls&gt;&lt;/record&gt;&lt;/Cite&gt;&lt;Cite&gt;&lt;Author&gt;Allen&lt;/Author&gt;&lt;Year&gt;2018&lt;/Year&gt;&lt;RecNum&gt;518&lt;/RecNum&gt;&lt;record&gt;&lt;rec-number&gt;518&lt;/rec-number&gt;&lt;foreign-keys&gt;&lt;key app="EN" db-id="rtar052tqprw0def2t1xw5zswx2afzsfzrvs" timestamp="1582782579"&gt;518&lt;/key&gt;&lt;/foreign-keys&gt;&lt;ref-type name="Journal Article"&gt;17&lt;/ref-type&gt;&lt;contributors&gt;&lt;authors&gt;&lt;author&gt;Allen, Jonathon D&lt;/author&gt;&lt;author&gt;Reitzel, Adam M&lt;/author&gt;&lt;author&gt;Jaeckel, William&lt;/author&gt;&lt;/authors&gt;&lt;/contributors&gt;&lt;titles&gt;&lt;title&gt;Asexual reproduction of marine invertebrate embryos and larvae&lt;/title&gt;&lt;secondary-title&gt;In: Carrier TJ, Reitzel AM, Heyland A (eds) Evolutionary 275 Mar Ecol Prog Ser 609: 271–276, 2019 Ecology of Marine Invertebrate Larvae. Oxford University Press, Oxford&lt;/secondary-title&gt;&lt;/titles&gt;&lt;periodical&gt;&lt;full-title&gt;In: Carrier TJ, Reitzel AM, Heyland A (eds) Evolutionary 275 Mar Ecol Prog Ser 609: 271–276, 2019 Ecology of Marine Invertebrate Larvae. Oxford University Press, Oxford&lt;/full-title&gt;&lt;/periodical&gt;&lt;pages&gt;67-87&lt;/pages&gt;&lt;dates&gt;&lt;year&gt;2018&lt;/year&gt;&lt;/dates&gt;&lt;isbn&gt;0198786964&lt;/isbn&gt;&lt;urls&gt;&lt;/urls&gt;&lt;/record&gt;&lt;/Cite&gt;&lt;/EndNote&gt;</w:instrText>
      </w:r>
      <w:r w:rsidR="00C67771" w:rsidRPr="00C21E16">
        <w:rPr>
          <w:lang w:val="en-GB"/>
        </w:rPr>
        <w:fldChar w:fldCharType="separate"/>
      </w:r>
      <w:r w:rsidR="002E3149">
        <w:rPr>
          <w:noProof/>
          <w:lang w:val="en-GB"/>
        </w:rPr>
        <w:t>(Hughes 2002; Allen et al.</w:t>
      </w:r>
      <w:r w:rsidR="009A1424">
        <w:rPr>
          <w:noProof/>
          <w:lang w:val="en-GB"/>
        </w:rPr>
        <w:t xml:space="preserve"> 2018)</w:t>
      </w:r>
      <w:r w:rsidR="00C67771" w:rsidRPr="00C21E16">
        <w:rPr>
          <w:lang w:val="en-GB"/>
        </w:rPr>
        <w:fldChar w:fldCharType="end"/>
      </w:r>
      <w:r w:rsidR="000E0A66">
        <w:rPr>
          <w:lang w:val="en-GB"/>
        </w:rPr>
        <w:t>.</w:t>
      </w:r>
      <w:r w:rsidR="00163FAB">
        <w:rPr>
          <w:lang w:val="en-GB"/>
        </w:rPr>
        <w:t xml:space="preserve"> </w:t>
      </w:r>
      <w:r w:rsidRPr="00C21E16">
        <w:rPr>
          <w:lang w:val="en-GB"/>
        </w:rPr>
        <w:t>The forms of asexual reproduction are diverse and include the fission, fragmentation or the budding of somatic tissue, parthenogenesis (development of an individual from an unfertilised egg), and polyembryony (</w:t>
      </w:r>
      <w:r w:rsidRPr="00C21E16">
        <w:t xml:space="preserve">the splitting of one sexually produced embryo into many independent individuals during development) </w:t>
      </w:r>
      <w:r w:rsidR="00C67771" w:rsidRPr="00C21E16">
        <w:fldChar w:fldCharType="begin"/>
      </w:r>
      <w:r w:rsidR="009A1424">
        <w:instrText xml:space="preserve"> ADDIN EN.CITE &lt;EndNote&gt;&lt;Cite&gt;&lt;Author&gt;Hughes&lt;/Author&gt;&lt;Year&gt;2002&lt;/Year&gt;&lt;RecNum&gt;576&lt;/RecNum&gt;&lt;DisplayText&gt;(Hughes, 2002, Craig et al., 1997)&lt;/DisplayText&gt;&lt;record&gt;&lt;rec-number&gt;576&lt;/rec-number&gt;&lt;foreign-keys&gt;&lt;key app="EN" db-id="rtar052tqprw0def2t1xw5zswx2afzsfzrvs" timestamp="1583896710"&gt;576&lt;/key&gt;&lt;/foreign-keys&gt;&lt;ref-type name="Journal Article"&gt;17&lt;/ref-type&gt;&lt;contributors&gt;&lt;authors&gt;&lt;author&gt;Hughes, ROGER N&lt;/author&gt;&lt;/authors&gt;&lt;/contributors&gt;&lt;titles&gt;&lt;title&gt;Reproductive biology of invertebrates&lt;/title&gt;&lt;secondary-title&gt;Vol. XI. Progress in asexual reproduction. Chichester: John Wiley &amp;amp; Sons, Ltd&lt;/secondary-title&gt;&lt;/titles&gt;&lt;periodical&gt;&lt;full-title&gt;Vol. XI. Progress in asexual reproduction. Chichester: John Wiley &amp;amp; Sons, Ltd&lt;/full-title&gt;&lt;/periodical&gt;&lt;dates&gt;&lt;year&gt;2002&lt;/year&gt;&lt;/dates&gt;&lt;urls&gt;&lt;/urls&gt;&lt;/record&gt;&lt;/Cite&gt;&lt;Cite&gt;&lt;Author&gt;Craig&lt;/Author&gt;&lt;Year&gt;1997&lt;/Year&gt;&lt;RecNum&gt;572&lt;/RecNum&gt;&lt;record&gt;&lt;rec-number&gt;572&lt;/rec-number&gt;&lt;foreign-keys&gt;&lt;key app="EN" db-id="rtar052tqprw0def2t1xw5zswx2afzsfzrvs" timestamp="1583892910"&gt;572&lt;/key&gt;&lt;/foreign-keys&gt;&lt;ref-type name="Journal Article"&gt;17&lt;/ref-type&gt;&lt;contributors&gt;&lt;authors&gt;&lt;author&gt;Craig, SEAN F&lt;/author&gt;&lt;author&gt;Slobodkin, LAWRENCE B&lt;/author&gt;&lt;author&gt;Wray, Gregory A&lt;/author&gt;&lt;author&gt;Biermann, Christiane H&lt;/author&gt;&lt;/authors&gt;&lt;/contributors&gt;&lt;titles&gt;&lt;title&gt;The ‘paradox’of polyembryony: a review of the cases and a hypothesis for its evolution&lt;/title&gt;&lt;secondary-title&gt;Evolutionary Ecology&lt;/secondary-title&gt;&lt;/titles&gt;&lt;periodical&gt;&lt;full-title&gt;Evolutionary Ecology&lt;/full-title&gt;&lt;/periodical&gt;&lt;pages&gt;127-143&lt;/pages&gt;&lt;volume&gt;11&lt;/volume&gt;&lt;number&gt;2&lt;/number&gt;&lt;dates&gt;&lt;year&gt;1997&lt;/year&gt;&lt;/dates&gt;&lt;isbn&gt;0269-7653&lt;/isbn&gt;&lt;urls&gt;&lt;/urls&gt;&lt;/record&gt;&lt;/Cite&gt;&lt;/EndNote&gt;</w:instrText>
      </w:r>
      <w:r w:rsidR="00C67771" w:rsidRPr="00C21E16">
        <w:fldChar w:fldCharType="separate"/>
      </w:r>
      <w:r w:rsidR="002E3149">
        <w:rPr>
          <w:noProof/>
        </w:rPr>
        <w:t>(Hughes</w:t>
      </w:r>
      <w:r w:rsidR="009A1424">
        <w:rPr>
          <w:noProof/>
        </w:rPr>
        <w:t xml:space="preserve"> 2002</w:t>
      </w:r>
      <w:r w:rsidR="00412657">
        <w:rPr>
          <w:noProof/>
        </w:rPr>
        <w:t>;</w:t>
      </w:r>
      <w:r w:rsidR="009A1424">
        <w:rPr>
          <w:noProof/>
        </w:rPr>
        <w:t xml:space="preserve"> Craig et al. 1997)</w:t>
      </w:r>
      <w:r w:rsidR="00C67771" w:rsidRPr="00C21E16">
        <w:fldChar w:fldCharType="end"/>
      </w:r>
      <w:r w:rsidR="00CE3B61" w:rsidRPr="00C21E16">
        <w:t>.</w:t>
      </w:r>
    </w:p>
    <w:p w14:paraId="128F30BD" w14:textId="0ED8721E" w:rsidR="00AB1C65" w:rsidRPr="00C21E16" w:rsidRDefault="00AB1C65" w:rsidP="00C21E16">
      <w:pPr>
        <w:rPr>
          <w:rFonts w:eastAsia="Times New Roman" w:cstheme="minorHAnsi"/>
        </w:rPr>
      </w:pPr>
      <w:r w:rsidRPr="00C21E16">
        <w:t>The literature review identified 664 potential references, of which we were able to obtain relevant as</w:t>
      </w:r>
      <w:r w:rsidR="00160A7D">
        <w:t>exual propagule sizes for only six species from six</w:t>
      </w:r>
      <w:r w:rsidRPr="00C21E16">
        <w:t xml:space="preserve"> references</w:t>
      </w:r>
      <w:r w:rsidR="000E0A66">
        <w:t>.</w:t>
      </w:r>
      <w:r w:rsidR="00163FAB">
        <w:t xml:space="preserve"> </w:t>
      </w:r>
      <w:r w:rsidRPr="00C21E16">
        <w:t xml:space="preserve">The smallest reported size identified in this review was 200 </w:t>
      </w:r>
      <w:r w:rsidRPr="00C21E16">
        <w:rPr>
          <w:rFonts w:eastAsia="Times New Roman" w:cstheme="minorHAnsi"/>
        </w:rPr>
        <w:t xml:space="preserve">µm for clones of </w:t>
      </w:r>
      <w:r w:rsidR="00071A15">
        <w:rPr>
          <w:rFonts w:eastAsia="Times New Roman" w:cstheme="minorHAnsi"/>
          <w:color w:val="000000"/>
        </w:rPr>
        <w:t>the cy</w:t>
      </w:r>
      <w:r w:rsidRPr="00C21E16">
        <w:rPr>
          <w:rFonts w:eastAsia="Times New Roman" w:cstheme="minorHAnsi"/>
          <w:color w:val="000000"/>
        </w:rPr>
        <w:t>p</w:t>
      </w:r>
      <w:r w:rsidR="00071A15">
        <w:rPr>
          <w:rFonts w:eastAsia="Times New Roman" w:cstheme="minorHAnsi"/>
          <w:color w:val="000000"/>
        </w:rPr>
        <w:t>r</w:t>
      </w:r>
      <w:r w:rsidRPr="00C21E16">
        <w:rPr>
          <w:rFonts w:eastAsia="Times New Roman" w:cstheme="minorHAnsi"/>
          <w:color w:val="000000"/>
        </w:rPr>
        <w:t>is</w:t>
      </w:r>
      <w:r w:rsidR="006E25A4">
        <w:rPr>
          <w:rFonts w:eastAsia="Times New Roman" w:cstheme="minorHAnsi"/>
          <w:color w:val="000000"/>
        </w:rPr>
        <w:t xml:space="preserve"> </w:t>
      </w:r>
      <w:r w:rsidRPr="00C21E16">
        <w:rPr>
          <w:rFonts w:eastAsia="Times New Roman" w:cstheme="minorHAnsi"/>
          <w:color w:val="000000"/>
        </w:rPr>
        <w:t xml:space="preserve">larval stage of the barnacle </w:t>
      </w:r>
      <w:r w:rsidRPr="00C21E16">
        <w:rPr>
          <w:rFonts w:eastAsia="Times New Roman" w:cstheme="minorHAnsi"/>
          <w:i/>
          <w:color w:val="000000"/>
        </w:rPr>
        <w:t>Loxothylacus panopaei</w:t>
      </w:r>
      <w:r w:rsidRPr="00C21E16">
        <w:rPr>
          <w:rFonts w:eastAsia="Times New Roman" w:cstheme="minorHAnsi"/>
          <w:color w:val="000000"/>
        </w:rPr>
        <w:t xml:space="preserve">, which are formed through polyembryony </w:t>
      </w:r>
      <w:r w:rsidR="00C67771" w:rsidRPr="00C21E16">
        <w:rPr>
          <w:rFonts w:eastAsia="Times New Roman" w:cstheme="minorHAnsi"/>
          <w:color w:val="000000"/>
        </w:rPr>
        <w:fldChar w:fldCharType="begin"/>
      </w:r>
      <w:r w:rsidR="009A1424">
        <w:rPr>
          <w:rFonts w:eastAsia="Times New Roman" w:cstheme="minorHAnsi"/>
          <w:color w:val="000000"/>
        </w:rPr>
        <w:instrText xml:space="preserve"> ADDIN EN.CITE &lt;EndNote&gt;&lt;Cite&gt;&lt;Author&gt;Allen&lt;/Author&gt;&lt;Year&gt;2015&lt;/Year&gt;&lt;RecNum&gt;571&lt;/RecNum&gt;&lt;DisplayText&gt;(Allen et al., 2015)&lt;/DisplayText&gt;&lt;record&gt;&lt;rec-number&gt;571&lt;/rec-number&gt;&lt;foreign-keys&gt;&lt;key app="EN" db-id="rtar052tqprw0def2t1xw5zswx2afzsfzrvs" timestamp="1583891802"&gt;571&lt;/key&gt;&lt;/foreign-keys&gt;&lt;ref-type name="Journal Article"&gt;17&lt;/ref-type&gt;&lt;contributors&gt;&lt;authors&gt;&lt;author&gt;Allen, Jonathan D&lt;/author&gt;&lt;author&gt;Armstrong, Anne Frances&lt;/author&gt;&lt;author&gt;Ziegler, Shelby L&lt;/author&gt;&lt;/authors&gt;&lt;/contributors&gt;&lt;titles&gt;&lt;title&gt;Environmental induction of polyembryony in echinoid echinoderms&lt;/title&gt;&lt;secondary-title&gt;The Biological Bulletin&lt;/secondary-title&gt;&lt;/titles&gt;&lt;periodical&gt;&lt;full-title&gt;The Biological Bulletin&lt;/full-title&gt;&lt;/periodical&gt;&lt;pages&gt;221-231&lt;/pages&gt;&lt;volume&gt;229&lt;/volume&gt;&lt;number&gt;3&lt;/number&gt;&lt;dates&gt;&lt;year&gt;2015&lt;/year&gt;&lt;/dates&gt;&lt;isbn&gt;0006-3185&lt;/isbn&gt;&lt;urls&gt;&lt;related-urls&gt;&lt;url&gt;https://www.journals.uchicago.edu/doi/10.1086/BBLv229n3p221&lt;/url&gt;&lt;/related-urls&gt;&lt;/urls&gt;&lt;/record&gt;&lt;/Cite&gt;&lt;/EndNote&gt;</w:instrText>
      </w:r>
      <w:r w:rsidR="00C67771" w:rsidRPr="00C21E16">
        <w:rPr>
          <w:rFonts w:eastAsia="Times New Roman" w:cstheme="minorHAnsi"/>
          <w:color w:val="000000"/>
        </w:rPr>
        <w:fldChar w:fldCharType="separate"/>
      </w:r>
      <w:r w:rsidR="002E3149">
        <w:rPr>
          <w:rFonts w:eastAsia="Times New Roman" w:cstheme="minorHAnsi"/>
          <w:noProof/>
          <w:color w:val="000000"/>
        </w:rPr>
        <w:t>(Allen et al.</w:t>
      </w:r>
      <w:r w:rsidR="009A1424">
        <w:rPr>
          <w:rFonts w:eastAsia="Times New Roman" w:cstheme="minorHAnsi"/>
          <w:noProof/>
          <w:color w:val="000000"/>
        </w:rPr>
        <w:t xml:space="preserve"> 2015)</w:t>
      </w:r>
      <w:r w:rsidR="00C67771" w:rsidRPr="00C21E16">
        <w:rPr>
          <w:rFonts w:eastAsia="Times New Roman" w:cstheme="minorHAnsi"/>
          <w:color w:val="000000"/>
        </w:rPr>
        <w:fldChar w:fldCharType="end"/>
      </w:r>
      <w:r w:rsidR="00160A7D">
        <w:rPr>
          <w:rFonts w:eastAsia="Times New Roman" w:cstheme="minorHAnsi"/>
          <w:color w:val="000000"/>
        </w:rPr>
        <w:t>(</w:t>
      </w:r>
      <w:r w:rsidR="00160A7D">
        <w:rPr>
          <w:rFonts w:eastAsia="Times New Roman" w:cstheme="minorHAnsi"/>
          <w:color w:val="000000"/>
        </w:rPr>
        <w:fldChar w:fldCharType="begin"/>
      </w:r>
      <w:r w:rsidR="00160A7D">
        <w:rPr>
          <w:rFonts w:eastAsia="Times New Roman" w:cstheme="minorHAnsi"/>
          <w:color w:val="000000"/>
        </w:rPr>
        <w:instrText xml:space="preserve"> REF _Ref51665063 \h </w:instrText>
      </w:r>
      <w:r w:rsidR="00160A7D">
        <w:rPr>
          <w:rFonts w:eastAsia="Times New Roman" w:cstheme="minorHAnsi"/>
          <w:color w:val="000000"/>
        </w:rPr>
      </w:r>
      <w:r w:rsidR="00160A7D">
        <w:rPr>
          <w:rFonts w:eastAsia="Times New Roman" w:cstheme="minorHAnsi"/>
          <w:color w:val="000000"/>
        </w:rPr>
        <w:fldChar w:fldCharType="separate"/>
      </w:r>
      <w:r w:rsidR="0044649D" w:rsidRPr="00760D6A">
        <w:t xml:space="preserve">Table </w:t>
      </w:r>
      <w:r w:rsidR="0044649D">
        <w:rPr>
          <w:noProof/>
        </w:rPr>
        <w:t>14</w:t>
      </w:r>
      <w:r w:rsidR="00160A7D">
        <w:rPr>
          <w:rFonts w:eastAsia="Times New Roman" w:cstheme="minorHAnsi"/>
          <w:color w:val="000000"/>
        </w:rPr>
        <w:fldChar w:fldCharType="end"/>
      </w:r>
      <w:r w:rsidR="00160A7D">
        <w:rPr>
          <w:rFonts w:eastAsia="Times New Roman" w:cstheme="minorHAnsi"/>
          <w:color w:val="000000"/>
        </w:rPr>
        <w:t>)</w:t>
      </w:r>
      <w:r w:rsidR="000E0A66">
        <w:rPr>
          <w:rFonts w:eastAsia="Times New Roman" w:cstheme="minorHAnsi"/>
          <w:color w:val="000000"/>
        </w:rPr>
        <w:t>.</w:t>
      </w:r>
      <w:r w:rsidR="00163FAB">
        <w:rPr>
          <w:rFonts w:eastAsia="Times New Roman" w:cstheme="minorHAnsi"/>
          <w:color w:val="000000"/>
        </w:rPr>
        <w:t xml:space="preserve"> </w:t>
      </w:r>
      <w:r w:rsidRPr="00C21E16">
        <w:t>None of the species identified from the literature search were identified as known biofouling risk species</w:t>
      </w:r>
      <w:r w:rsidRPr="00C21E16">
        <w:rPr>
          <w:rFonts w:cs="Calibri"/>
          <w:color w:val="000000"/>
          <w:bdr w:val="none" w:sz="0" w:space="0" w:color="auto" w:frame="1"/>
        </w:rPr>
        <w:t xml:space="preserve"> </w:t>
      </w:r>
      <w:r w:rsidR="00C67771" w:rsidRPr="00C21E16">
        <w:fldChar w:fldCharType="begin"/>
      </w:r>
      <w:r w:rsidR="009A1424">
        <w:instrText xml:space="preserve"> ADDIN EN.CITE &lt;EndNote&gt;&lt;Cite&gt;&lt;Author&gt;Hewitt&lt;/Author&gt;&lt;Year&gt;2011&lt;/Year&gt;&lt;RecNum&gt;707&lt;/RecNum&gt;&lt;DisplayText&gt;(Hewitt et al., 2011, McClary and Nelligan, 2001)&lt;/DisplayText&gt;&lt;record&gt;&lt;rec-number&gt;707&lt;/rec-number&gt;&lt;foreign-keys&gt;&lt;key app="EN" db-id="rtar052tqprw0def2t1xw5zswx2afzsfzrvs" timestamp="1587966076"&gt;707&lt;/key&gt;&lt;/foreign-keys&gt;&lt;ref-type name="Generic"&gt;13&lt;/ref-type&gt;&lt;contributors&gt;&lt;authors&gt;&lt;author&gt;Hewitt, CL&lt;/author&gt;&lt;author&gt;Campbell, ML&lt;/author&gt;&lt;author&gt;Coutts, A&lt;/author&gt;&lt;author&gt;Dahlstrom, A&lt;/author&gt;&lt;author&gt;Shields, S&lt;/author&gt;&lt;author&gt;Valentine, J&lt;/author&gt;&lt;/authors&gt;&lt;/contributors&gt;&lt;titles&gt;&lt;title&gt;Species biofouling risk assessment. Report produced for the Australian Department of Agriculture, Fisheries and Forestry, Canberra&lt;/title&gt;&lt;/titles&gt;&lt;dates&gt;&lt;year&gt;2011&lt;/year&gt;&lt;/dates&gt;&lt;urls&gt;&lt;/urls&gt;&lt;/record&gt;&lt;/Cite&gt;&lt;Cite&gt;&lt;Author&gt;McClary&lt;/Author&gt;&lt;Year&gt;2001&lt;/Year&gt;&lt;RecNum&gt;695&lt;/RecNum&gt;&lt;record&gt;&lt;rec-number&gt;695&lt;/rec-number&gt;&lt;foreign-keys&gt;&lt;key app="EN" db-id="rtar052tqprw0def2t1xw5zswx2afzsfzrvs" timestamp="1587965702"&gt;695&lt;/key&gt;&lt;/foreign-keys&gt;&lt;ref-type name="Journal Article"&gt;17&lt;/ref-type&gt;&lt;contributors&gt;&lt;authors&gt;&lt;author&gt;McClary, DJ&lt;/author&gt;&lt;author&gt;Nelligan, RJ&lt;/author&gt;&lt;/authors&gt;&lt;/contributors&gt;&lt;titles&gt;&lt;title&gt;Alternate biosecurity management tools for vector threats: technical guidelines for acceptable hull cleaning facilities&lt;/title&gt;&lt;secondary-title&gt;Kingett Mitchell &amp;amp; Associates, Report Prepared for the New Zealand Ministry of Fisheries (Project ZBS2000/03)&lt;/secondary-title&gt;&lt;/titles&gt;&lt;periodical&gt;&lt;full-title&gt;Kingett Mitchell &amp;amp; Associates, Report Prepared for the New Zealand Ministry of Fisheries (Project ZBS2000/03)&lt;/full-title&gt;&lt;/periodical&gt;&lt;dates&gt;&lt;year&gt;2001&lt;/year&gt;&lt;/dates&gt;&lt;urls&gt;&lt;/urls&gt;&lt;/record&gt;&lt;/Cite&gt;&lt;/EndNote&gt;</w:instrText>
      </w:r>
      <w:r w:rsidR="00C67771" w:rsidRPr="00C21E16">
        <w:fldChar w:fldCharType="separate"/>
      </w:r>
      <w:r w:rsidR="002E3149">
        <w:rPr>
          <w:noProof/>
        </w:rPr>
        <w:t>(Hewitt et al.</w:t>
      </w:r>
      <w:r w:rsidR="00412657">
        <w:rPr>
          <w:noProof/>
        </w:rPr>
        <w:t xml:space="preserve"> 2011;</w:t>
      </w:r>
      <w:r w:rsidR="009A1424">
        <w:rPr>
          <w:noProof/>
        </w:rPr>
        <w:t xml:space="preserve"> McClary and Nelligan 2001)</w:t>
      </w:r>
      <w:r w:rsidR="00C67771" w:rsidRPr="00C21E16">
        <w:fldChar w:fldCharType="end"/>
      </w:r>
      <w:r w:rsidRPr="00C21E16">
        <w:t xml:space="preserve">, however, the ascidian </w:t>
      </w:r>
      <w:r w:rsidRPr="00C21E16">
        <w:rPr>
          <w:rFonts w:eastAsia="Times New Roman" w:cstheme="minorHAnsi"/>
          <w:i/>
        </w:rPr>
        <w:t>Botryllus schlosseri</w:t>
      </w:r>
      <w:r w:rsidRPr="00C21E16">
        <w:rPr>
          <w:rFonts w:eastAsia="Times New Roman" w:cstheme="minorHAnsi"/>
        </w:rPr>
        <w:t xml:space="preserve"> is regarded as invasive in some parts of the world </w:t>
      </w:r>
      <w:r w:rsidR="00C67771" w:rsidRPr="00C21E16">
        <w:rPr>
          <w:rFonts w:eastAsia="Times New Roman" w:cstheme="minorHAnsi"/>
        </w:rPr>
        <w:fldChar w:fldCharType="begin"/>
      </w:r>
      <w:r w:rsidR="009A1424">
        <w:rPr>
          <w:rFonts w:eastAsia="Times New Roman" w:cstheme="minorHAnsi"/>
        </w:rPr>
        <w:instrText xml:space="preserve"> ADDIN EN.CITE &lt;EndNote&gt;&lt;Cite&gt;&lt;Author&gt;Fofonoff&lt;/Author&gt;&lt;Year&gt;2018&lt;/Year&gt;&lt;RecNum&gt;817&lt;/RecNum&gt;&lt;DisplayText&gt;(Fofonoff et al., 2018)&lt;/DisplayText&gt;&lt;record&gt;&lt;rec-number&gt;817&lt;/rec-number&gt;&lt;foreign-keys&gt;&lt;key app="EN" db-id="rtar052tqprw0def2t1xw5zswx2afzsfzrvs" timestamp="1589932402"&gt;817&lt;/key&gt;&lt;/foreign-keys&gt;&lt;ref-type name="Generic"&gt;13&lt;/ref-type&gt;&lt;contributors&gt;&lt;authors&gt;&lt;author&gt;Fofonoff, P&lt;/author&gt;&lt;author&gt;Ruiz, G&lt;/author&gt;&lt;author&gt;Steves, B&lt;/author&gt;&lt;author&gt;Simkanin, C&lt;/author&gt;&lt;author&gt;Carlton, J&lt;/author&gt;&lt;/authors&gt;&lt;/contributors&gt;&lt;titles&gt;&lt;title&gt;National Exotic Marine and Estuarine Species Information System&lt;/title&gt;&lt;/titles&gt;&lt;dates&gt;&lt;year&gt;2018&lt;/year&gt;&lt;/dates&gt;&lt;urls&gt;&lt;/urls&gt;&lt;/record&gt;&lt;/Cite&gt;&lt;/EndNote&gt;</w:instrText>
      </w:r>
      <w:r w:rsidR="00C67771" w:rsidRPr="00C21E16">
        <w:rPr>
          <w:rFonts w:eastAsia="Times New Roman" w:cstheme="minorHAnsi"/>
        </w:rPr>
        <w:fldChar w:fldCharType="separate"/>
      </w:r>
      <w:r w:rsidR="002E3149">
        <w:rPr>
          <w:rFonts w:eastAsia="Times New Roman" w:cstheme="minorHAnsi"/>
          <w:noProof/>
        </w:rPr>
        <w:t>(Fofonoff et al.</w:t>
      </w:r>
      <w:r w:rsidR="009A1424">
        <w:rPr>
          <w:rFonts w:eastAsia="Times New Roman" w:cstheme="minorHAnsi"/>
          <w:noProof/>
        </w:rPr>
        <w:t xml:space="preserve"> 2018)</w:t>
      </w:r>
      <w:r w:rsidR="00C67771" w:rsidRPr="00C21E16">
        <w:rPr>
          <w:rFonts w:eastAsia="Times New Roman" w:cstheme="minorHAnsi"/>
        </w:rPr>
        <w:fldChar w:fldCharType="end"/>
      </w:r>
      <w:r w:rsidR="00C21E16">
        <w:rPr>
          <w:rFonts w:eastAsia="Times New Roman" w:cstheme="minorHAnsi"/>
        </w:rPr>
        <w:t>.</w:t>
      </w:r>
    </w:p>
    <w:p w14:paraId="1A4D7670" w14:textId="1E83244F" w:rsidR="00AB1C65" w:rsidRPr="00C21E16" w:rsidRDefault="00AB1C65" w:rsidP="00C21E16">
      <w:r w:rsidRPr="00C21E16">
        <w:rPr>
          <w:lang w:val="en-GB"/>
        </w:rPr>
        <w:t>While there are few direct estimates of asexual propagules sizes for most taxonomic groups reviewed in this study, the theoretical minimum sizes for asexual propagules derived from somatic tissue (e.g. fragments, budding) would equal the smallest somatic cell size for that species</w:t>
      </w:r>
      <w:r w:rsidR="000E0A66">
        <w:rPr>
          <w:lang w:val="en-GB"/>
        </w:rPr>
        <w:t>.</w:t>
      </w:r>
      <w:r w:rsidR="00163FAB">
        <w:rPr>
          <w:lang w:val="en-GB"/>
        </w:rPr>
        <w:t xml:space="preserve"> </w:t>
      </w:r>
      <w:r w:rsidRPr="00C21E16">
        <w:rPr>
          <w:lang w:val="en-GB"/>
        </w:rPr>
        <w:t>However, it is likely that viable asexual propagules derived from somatic tissue are likely to be multicellular and therefore much larger than this theoretical minimum.</w:t>
      </w:r>
    </w:p>
    <w:p w14:paraId="28C56DDF" w14:textId="3D4F3021" w:rsidR="00AB1C65" w:rsidRPr="00C21E16" w:rsidRDefault="00AB1C65" w:rsidP="00C21E16">
      <w:r w:rsidRPr="00C21E16">
        <w:rPr>
          <w:lang w:val="en-GB"/>
        </w:rPr>
        <w:t>For asexual propagules derived from unfertilised eggs (parthenogenesis), or the splitting of developing embryos (polyembryony), the theoretical smallest size should be equal to the egg size estimates for species</w:t>
      </w:r>
      <w:r w:rsidR="000E0A66">
        <w:rPr>
          <w:lang w:val="en-GB"/>
        </w:rPr>
        <w:t>.</w:t>
      </w:r>
      <w:r w:rsidR="00163FAB">
        <w:rPr>
          <w:lang w:val="en-GB"/>
        </w:rPr>
        <w:t xml:space="preserve"> </w:t>
      </w:r>
      <w:r w:rsidRPr="00C21E16">
        <w:rPr>
          <w:lang w:val="en-GB"/>
        </w:rPr>
        <w:t>However, it remains possible that the splitting of developing embryos during polyembryony, may generate clonal propagules smaller than the original egg size.</w:t>
      </w:r>
    </w:p>
    <w:p w14:paraId="0254258B" w14:textId="71E0B0D3" w:rsidR="00760D6A" w:rsidRDefault="00760D6A" w:rsidP="00C21E16">
      <w:pPr>
        <w:pStyle w:val="Caption"/>
      </w:pPr>
      <w:bookmarkStart w:id="104" w:name="_Ref51665063"/>
      <w:bookmarkStart w:id="105" w:name="_Toc51666044"/>
      <w:r w:rsidRPr="00760D6A">
        <w:t xml:space="preserve">Table </w:t>
      </w:r>
      <w:r w:rsidR="00D76B84">
        <w:rPr>
          <w:noProof/>
        </w:rPr>
        <w:fldChar w:fldCharType="begin"/>
      </w:r>
      <w:r w:rsidR="00D76B84">
        <w:rPr>
          <w:noProof/>
        </w:rPr>
        <w:instrText xml:space="preserve"> SEQ Table \* ARABIC </w:instrText>
      </w:r>
      <w:r w:rsidR="00D76B84">
        <w:rPr>
          <w:noProof/>
        </w:rPr>
        <w:fldChar w:fldCharType="separate"/>
      </w:r>
      <w:r w:rsidR="0044649D">
        <w:rPr>
          <w:noProof/>
        </w:rPr>
        <w:t>14</w:t>
      </w:r>
      <w:r w:rsidR="00D76B84">
        <w:rPr>
          <w:noProof/>
        </w:rPr>
        <w:fldChar w:fldCharType="end"/>
      </w:r>
      <w:bookmarkEnd w:id="104"/>
      <w:r w:rsidRPr="00760D6A">
        <w:t xml:space="preserve"> Asexual propagule sizes of species from key taxa</w:t>
      </w:r>
      <w:bookmarkEnd w:id="1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5-column table showing the asexual propagule sizes of species from key taxa identified in a literature search. Data are shown in terms of: Risk group, Species, Propagule in micrometre, Comment and References."/>
      </w:tblPr>
      <w:tblGrid>
        <w:gridCol w:w="1639"/>
        <w:gridCol w:w="2078"/>
        <w:gridCol w:w="1711"/>
        <w:gridCol w:w="2274"/>
        <w:gridCol w:w="1324"/>
      </w:tblGrid>
      <w:tr w:rsidR="002C644A" w14:paraId="715D8C51" w14:textId="77777777" w:rsidTr="002C644A">
        <w:trPr>
          <w:cantSplit/>
          <w:tblHeader/>
        </w:trPr>
        <w:tc>
          <w:tcPr>
            <w:tcW w:w="1668" w:type="dxa"/>
            <w:tcBorders>
              <w:top w:val="single" w:sz="4" w:space="0" w:color="auto"/>
              <w:bottom w:val="single" w:sz="4" w:space="0" w:color="auto"/>
            </w:tcBorders>
          </w:tcPr>
          <w:p w14:paraId="70524CB5" w14:textId="0F436DDF" w:rsidR="002C644A" w:rsidRDefault="002C644A" w:rsidP="002C644A">
            <w:pPr>
              <w:pStyle w:val="TableHeading"/>
            </w:pPr>
            <w:r w:rsidRPr="00410043">
              <w:t>Risk group</w:t>
            </w:r>
          </w:p>
        </w:tc>
        <w:tc>
          <w:tcPr>
            <w:tcW w:w="2126" w:type="dxa"/>
            <w:tcBorders>
              <w:top w:val="single" w:sz="4" w:space="0" w:color="auto"/>
              <w:bottom w:val="single" w:sz="4" w:space="0" w:color="auto"/>
            </w:tcBorders>
          </w:tcPr>
          <w:p w14:paraId="2055A34F" w14:textId="28DAC739" w:rsidR="002C644A" w:rsidRDefault="002C644A" w:rsidP="002C644A">
            <w:pPr>
              <w:pStyle w:val="TableHeading"/>
            </w:pPr>
            <w:r w:rsidRPr="00410043">
              <w:rPr>
                <w:iCs/>
              </w:rPr>
              <w:t>Species</w:t>
            </w:r>
          </w:p>
        </w:tc>
        <w:tc>
          <w:tcPr>
            <w:tcW w:w="1750" w:type="dxa"/>
            <w:tcBorders>
              <w:top w:val="single" w:sz="4" w:space="0" w:color="auto"/>
              <w:bottom w:val="single" w:sz="4" w:space="0" w:color="auto"/>
            </w:tcBorders>
          </w:tcPr>
          <w:p w14:paraId="1066C23A" w14:textId="6C19ACEC" w:rsidR="002C644A" w:rsidRDefault="002C644A" w:rsidP="002C644A">
            <w:pPr>
              <w:pStyle w:val="TableHeading"/>
            </w:pPr>
            <w:r>
              <w:t xml:space="preserve">Propagule </w:t>
            </w:r>
            <w:r w:rsidRPr="007F15C9">
              <w:rPr>
                <w:color w:val="000000"/>
              </w:rPr>
              <w:t>(µm)</w:t>
            </w:r>
          </w:p>
        </w:tc>
        <w:tc>
          <w:tcPr>
            <w:tcW w:w="2361" w:type="dxa"/>
            <w:tcBorders>
              <w:top w:val="single" w:sz="4" w:space="0" w:color="auto"/>
              <w:bottom w:val="single" w:sz="4" w:space="0" w:color="auto"/>
            </w:tcBorders>
          </w:tcPr>
          <w:p w14:paraId="5135EB35" w14:textId="300BC40F" w:rsidR="002C644A" w:rsidRDefault="002C644A" w:rsidP="002C644A">
            <w:pPr>
              <w:pStyle w:val="TableHeading"/>
            </w:pPr>
            <w:r w:rsidRPr="00410043">
              <w:t>Comment</w:t>
            </w:r>
          </w:p>
        </w:tc>
        <w:tc>
          <w:tcPr>
            <w:tcW w:w="1337" w:type="dxa"/>
            <w:tcBorders>
              <w:top w:val="single" w:sz="4" w:space="0" w:color="auto"/>
              <w:bottom w:val="single" w:sz="4" w:space="0" w:color="auto"/>
            </w:tcBorders>
          </w:tcPr>
          <w:p w14:paraId="1C8D3CAD" w14:textId="4E6D43B2" w:rsidR="002C644A" w:rsidRDefault="002C644A" w:rsidP="002C644A">
            <w:pPr>
              <w:pStyle w:val="TableHeading"/>
            </w:pPr>
            <w:r w:rsidRPr="00410043">
              <w:t>References</w:t>
            </w:r>
          </w:p>
        </w:tc>
      </w:tr>
      <w:tr w:rsidR="002C644A" w14:paraId="635265AC" w14:textId="77777777" w:rsidTr="002C644A">
        <w:trPr>
          <w:cantSplit/>
        </w:trPr>
        <w:tc>
          <w:tcPr>
            <w:tcW w:w="1668" w:type="dxa"/>
            <w:tcBorders>
              <w:top w:val="single" w:sz="4" w:space="0" w:color="auto"/>
            </w:tcBorders>
          </w:tcPr>
          <w:p w14:paraId="2CDCE69B" w14:textId="27083825" w:rsidR="002C644A" w:rsidRDefault="002C644A" w:rsidP="002C644A">
            <w:pPr>
              <w:pStyle w:val="TableText"/>
            </w:pPr>
            <w:r w:rsidRPr="009E1C4E">
              <w:t>Echinoderms</w:t>
            </w:r>
          </w:p>
        </w:tc>
        <w:tc>
          <w:tcPr>
            <w:tcW w:w="2126" w:type="dxa"/>
            <w:tcBorders>
              <w:top w:val="single" w:sz="4" w:space="0" w:color="auto"/>
            </w:tcBorders>
          </w:tcPr>
          <w:p w14:paraId="3187806E" w14:textId="015EA90E" w:rsidR="002C644A" w:rsidRDefault="002C644A" w:rsidP="002C644A">
            <w:pPr>
              <w:pStyle w:val="TableText"/>
            </w:pPr>
            <w:r w:rsidRPr="009E1C4E">
              <w:rPr>
                <w:i/>
                <w:iCs/>
              </w:rPr>
              <w:t>Ophidiaster granifer</w:t>
            </w:r>
          </w:p>
        </w:tc>
        <w:tc>
          <w:tcPr>
            <w:tcW w:w="1750" w:type="dxa"/>
            <w:tcBorders>
              <w:top w:val="single" w:sz="4" w:space="0" w:color="auto"/>
            </w:tcBorders>
          </w:tcPr>
          <w:p w14:paraId="3656D7AD" w14:textId="6F3EA32B" w:rsidR="002C644A" w:rsidRDefault="002C644A" w:rsidP="002C644A">
            <w:pPr>
              <w:pStyle w:val="TableText"/>
            </w:pPr>
            <w:r w:rsidRPr="009E1C4E">
              <w:t>600</w:t>
            </w:r>
            <w:r w:rsidR="00C97AE8">
              <w:t>–</w:t>
            </w:r>
            <w:r w:rsidRPr="009E1C4E">
              <w:t>650</w:t>
            </w:r>
          </w:p>
        </w:tc>
        <w:tc>
          <w:tcPr>
            <w:tcW w:w="2361" w:type="dxa"/>
            <w:tcBorders>
              <w:top w:val="single" w:sz="4" w:space="0" w:color="auto"/>
            </w:tcBorders>
          </w:tcPr>
          <w:p w14:paraId="3C9CC7E9" w14:textId="2D69A3EE" w:rsidR="002C644A" w:rsidRDefault="002C644A" w:rsidP="002C644A">
            <w:pPr>
              <w:pStyle w:val="TableText"/>
            </w:pPr>
            <w:r w:rsidRPr="009E1C4E">
              <w:t>Egg diameter</w:t>
            </w:r>
          </w:p>
        </w:tc>
        <w:tc>
          <w:tcPr>
            <w:tcW w:w="1337" w:type="dxa"/>
            <w:tcBorders>
              <w:top w:val="single" w:sz="4" w:space="0" w:color="auto"/>
            </w:tcBorders>
          </w:tcPr>
          <w:p w14:paraId="65AE1B18" w14:textId="68622A00" w:rsidR="002C644A" w:rsidRDefault="002C644A" w:rsidP="009A1424">
            <w:pPr>
              <w:pStyle w:val="TableText"/>
            </w:pPr>
            <w:r>
              <w:fldChar w:fldCharType="begin"/>
            </w:r>
            <w:r w:rsidR="009A1424">
              <w:instrText xml:space="preserve"> ADDIN EN.CITE &lt;EndNote&gt;&lt;Cite&gt;&lt;Author&gt;Yamaguchi&lt;/Author&gt;&lt;Year&gt;1984&lt;/Year&gt;&lt;RecNum&gt;812&lt;/RecNum&gt;&lt;DisplayText&gt;(Yamaguchi and Lucas, 1984)&lt;/DisplayText&gt;&lt;record&gt;&lt;rec-number&gt;812&lt;/rec-number&gt;&lt;foreign-keys&gt;&lt;key app="EN" db-id="rtar052tqprw0def2t1xw5zswx2afzsfzrvs" timestamp="1589769597"&gt;812&lt;/key&gt;&lt;/foreign-keys&gt;&lt;ref-type name="Journal Article"&gt;17&lt;/ref-type&gt;&lt;contributors&gt;&lt;authors&gt;&lt;author&gt;Yamaguchi, M.&lt;/author&gt;&lt;author&gt;Lucas, J. S.&lt;/author&gt;&lt;/authors&gt;&lt;/contributors&gt;&lt;titles&gt;&lt;title&gt;&lt;style face="normal" font="default" size="100%"&gt;Natural parthenogenesis, larval and juvenile development, and geographical distribution of the coral reef asteroid &lt;/style&gt;&lt;style face="italic" font="default" size="100%"&gt;Ophidiaster granifer&lt;/style&gt;&lt;/title&gt;&lt;secondary-title&gt;Marine Biology&lt;/secondary-title&gt;&lt;/titles&gt;&lt;periodical&gt;&lt;full-title&gt;Marine Biology&lt;/full-title&gt;&lt;/periodical&gt;&lt;pages&gt;33-42&lt;/pages&gt;&lt;volume&gt;83&lt;/volume&gt;&lt;number&gt;1&lt;/number&gt;&lt;dates&gt;&lt;year&gt;1984&lt;/year&gt;&lt;pub-dates&gt;&lt;date&gt;1984/10/01&lt;/date&gt;&lt;/pub-dates&gt;&lt;/dates&gt;&lt;isbn&gt;1432-1793&lt;/isbn&gt;&lt;urls&gt;&lt;related-urls&gt;&lt;url&gt;https://doi.org/10.1007/BF00393083&lt;/url&gt;&lt;/related-urls&gt;&lt;/urls&gt;&lt;electronic-resource-num&gt;10.1007/BF00393083&lt;/electronic-resource-num&gt;&lt;/record&gt;&lt;/Cite&gt;&lt;/EndNote&gt;</w:instrText>
            </w:r>
            <w:r>
              <w:fldChar w:fldCharType="separate"/>
            </w:r>
            <w:r w:rsidR="002E3149">
              <w:rPr>
                <w:noProof/>
              </w:rPr>
              <w:t>(Yamaguchi and Lucas</w:t>
            </w:r>
            <w:r w:rsidR="009A1424">
              <w:rPr>
                <w:noProof/>
              </w:rPr>
              <w:t xml:space="preserve"> 1984)</w:t>
            </w:r>
            <w:r>
              <w:fldChar w:fldCharType="end"/>
            </w:r>
          </w:p>
        </w:tc>
      </w:tr>
      <w:tr w:rsidR="002C644A" w14:paraId="77C8B9DC" w14:textId="77777777" w:rsidTr="002C644A">
        <w:trPr>
          <w:cantSplit/>
        </w:trPr>
        <w:tc>
          <w:tcPr>
            <w:tcW w:w="1668" w:type="dxa"/>
          </w:tcPr>
          <w:p w14:paraId="6B135E49" w14:textId="6DEAE4FF" w:rsidR="002C644A" w:rsidRDefault="002C644A" w:rsidP="002C644A">
            <w:pPr>
              <w:pStyle w:val="TableText"/>
            </w:pPr>
            <w:r w:rsidRPr="009E1C4E">
              <w:t>Ascidians</w:t>
            </w:r>
          </w:p>
        </w:tc>
        <w:tc>
          <w:tcPr>
            <w:tcW w:w="2126" w:type="dxa"/>
          </w:tcPr>
          <w:p w14:paraId="6114F873" w14:textId="675FFE2D" w:rsidR="002C644A" w:rsidRDefault="002C644A" w:rsidP="002C644A">
            <w:pPr>
              <w:pStyle w:val="TableText"/>
            </w:pPr>
            <w:r w:rsidRPr="009E1C4E">
              <w:rPr>
                <w:i/>
                <w:iCs/>
              </w:rPr>
              <w:t>Botryllus schlosseri</w:t>
            </w:r>
          </w:p>
        </w:tc>
        <w:tc>
          <w:tcPr>
            <w:tcW w:w="1750" w:type="dxa"/>
          </w:tcPr>
          <w:p w14:paraId="7C8C3D33" w14:textId="68A6E1A2" w:rsidR="002C644A" w:rsidRDefault="002C644A" w:rsidP="002C644A">
            <w:pPr>
              <w:pStyle w:val="TableText"/>
            </w:pPr>
            <w:r w:rsidRPr="009E1C4E">
              <w:t>344.2 ± 35.5</w:t>
            </w:r>
          </w:p>
        </w:tc>
        <w:tc>
          <w:tcPr>
            <w:tcW w:w="2361" w:type="dxa"/>
          </w:tcPr>
          <w:p w14:paraId="2B14BD2C" w14:textId="652AE329" w:rsidR="002C644A" w:rsidRDefault="002C644A" w:rsidP="002C644A">
            <w:pPr>
              <w:pStyle w:val="TableText"/>
            </w:pPr>
            <w:r w:rsidRPr="009E1C4E">
              <w:t>Size of stage 8 bud</w:t>
            </w:r>
          </w:p>
        </w:tc>
        <w:tc>
          <w:tcPr>
            <w:tcW w:w="1337" w:type="dxa"/>
          </w:tcPr>
          <w:p w14:paraId="55AA0D2F" w14:textId="4D2D467C" w:rsidR="002C644A" w:rsidRDefault="002C644A" w:rsidP="009A1424">
            <w:pPr>
              <w:pStyle w:val="TableText"/>
            </w:pPr>
            <w:r>
              <w:fldChar w:fldCharType="begin"/>
            </w:r>
            <w:r w:rsidR="009A1424">
              <w:instrText xml:space="preserve"> ADDIN EN.CITE &lt;EndNote&gt;&lt;Cite&gt;&lt;Author&gt;Gasparini&lt;/Author&gt;&lt;Year&gt;2015&lt;/Year&gt;&lt;RecNum&gt;813&lt;/RecNum&gt;&lt;DisplayText&gt;(Gasparini et al., 2015)&lt;/DisplayText&gt;&lt;record&gt;&lt;rec-number&gt;813&lt;/rec-number&gt;&lt;foreign-keys&gt;&lt;key app="EN" db-id="rtar052tqprw0def2t1xw5zswx2afzsfzrvs" timestamp="1589779742"&gt;813&lt;/key&gt;&lt;/foreign-keys&gt;&lt;ref-type name="Journal Article"&gt;17&lt;/ref-type&gt;&lt;contributors&gt;&lt;authors&gt;&lt;author&gt;Gasparini, Fabio&lt;/author&gt;&lt;author&gt;Manni, Lucia&lt;/author&gt;&lt;author&gt;Cima, Francesca&lt;/author&gt;&lt;author&gt;Zaniolo, Giovanna&lt;/author&gt;&lt;author&gt;Burighel, Paolo&lt;/author&gt;&lt;author&gt;Caicci, Federico&lt;/author&gt;&lt;author&gt;Franchi, Nicola&lt;/author&gt;&lt;author&gt;Schiavon, Filippo&lt;/author&gt;&lt;author&gt;Rigon, Francesca&lt;/author&gt;&lt;author&gt;Campagna, Davide&lt;/author&gt;&lt;author&gt;Ballarin, Loriano&lt;/author&gt;&lt;/authors&gt;&lt;/contributors&gt;&lt;titles&gt;&lt;title&gt;&lt;style face="normal" font="default" size="100%"&gt;Sexual and asexual reproduction in the colonial ascidian &lt;/style&gt;&lt;style face="italic" font="default" size="100%"&gt;Botryllus schlosseri&lt;/style&gt;&lt;/title&gt;&lt;secondary-title&gt;genesis&lt;/secondary-title&gt;&lt;/titles&gt;&lt;periodical&gt;&lt;full-title&gt;genesis&lt;/full-title&gt;&lt;/periodical&gt;&lt;pages&gt;105-120&lt;/pages&gt;&lt;volume&gt;53&lt;/volume&gt;&lt;number&gt;1&lt;/number&gt;&lt;dates&gt;&lt;year&gt;2015&lt;/year&gt;&lt;/dates&gt;&lt;isbn&gt;1526-954X&lt;/isbn&gt;&lt;urls&gt;&lt;related-urls&gt;&lt;url&gt;https://onlinelibrary.wiley.com/doi/abs/10.1002/dvg.22802&lt;/url&gt;&lt;/related-urls&gt;&lt;/urls&gt;&lt;electronic-resource-num&gt;10.1002/dvg.22802&lt;/electronic-resource-num&gt;&lt;/record&gt;&lt;/Cite&gt;&lt;/EndNote&gt;</w:instrText>
            </w:r>
            <w:r>
              <w:fldChar w:fldCharType="separate"/>
            </w:r>
            <w:r w:rsidR="002E3149">
              <w:rPr>
                <w:noProof/>
              </w:rPr>
              <w:t>(Gasparini et al.</w:t>
            </w:r>
            <w:r w:rsidR="009A1424">
              <w:rPr>
                <w:noProof/>
              </w:rPr>
              <w:t xml:space="preserve"> 2015)</w:t>
            </w:r>
            <w:r>
              <w:fldChar w:fldCharType="end"/>
            </w:r>
          </w:p>
        </w:tc>
      </w:tr>
      <w:tr w:rsidR="002C644A" w14:paraId="3D276514" w14:textId="77777777" w:rsidTr="002C644A">
        <w:trPr>
          <w:cantSplit/>
        </w:trPr>
        <w:tc>
          <w:tcPr>
            <w:tcW w:w="1668" w:type="dxa"/>
          </w:tcPr>
          <w:p w14:paraId="6A8F1B70" w14:textId="384B7BDE" w:rsidR="002C644A" w:rsidRDefault="002C644A" w:rsidP="002C644A">
            <w:pPr>
              <w:pStyle w:val="TableText"/>
            </w:pPr>
            <w:r w:rsidRPr="009E1C4E">
              <w:t>Hydrozoa</w:t>
            </w:r>
          </w:p>
        </w:tc>
        <w:tc>
          <w:tcPr>
            <w:tcW w:w="2126" w:type="dxa"/>
          </w:tcPr>
          <w:p w14:paraId="0F1C94E5" w14:textId="42DBB6DC" w:rsidR="002C644A" w:rsidRDefault="002C644A" w:rsidP="002C644A">
            <w:pPr>
              <w:pStyle w:val="TableText"/>
            </w:pPr>
            <w:r w:rsidRPr="009E1C4E">
              <w:rPr>
                <w:i/>
                <w:iCs/>
              </w:rPr>
              <w:t>Moerisia lyonsi</w:t>
            </w:r>
          </w:p>
        </w:tc>
        <w:tc>
          <w:tcPr>
            <w:tcW w:w="1750" w:type="dxa"/>
          </w:tcPr>
          <w:p w14:paraId="5688DCAC" w14:textId="07BB4D01" w:rsidR="002C644A" w:rsidRDefault="002C644A" w:rsidP="002C644A">
            <w:pPr>
              <w:pStyle w:val="TableText"/>
            </w:pPr>
            <w:r w:rsidRPr="009E1C4E">
              <w:t>1000</w:t>
            </w:r>
            <w:r w:rsidR="00C97AE8">
              <w:t>–</w:t>
            </w:r>
            <w:r w:rsidRPr="009E1C4E">
              <w:t>4000</w:t>
            </w:r>
          </w:p>
        </w:tc>
        <w:tc>
          <w:tcPr>
            <w:tcW w:w="2361" w:type="dxa"/>
          </w:tcPr>
          <w:p w14:paraId="5B869743" w14:textId="4550420A" w:rsidR="002C644A" w:rsidRDefault="002C644A" w:rsidP="002C644A">
            <w:pPr>
              <w:pStyle w:val="TableText"/>
            </w:pPr>
            <w:r w:rsidRPr="009E1C4E">
              <w:t>Medusae diameter</w:t>
            </w:r>
          </w:p>
        </w:tc>
        <w:tc>
          <w:tcPr>
            <w:tcW w:w="1337" w:type="dxa"/>
          </w:tcPr>
          <w:p w14:paraId="5565CAF1" w14:textId="60C1F75C" w:rsidR="002C644A" w:rsidRDefault="002C644A" w:rsidP="009A1424">
            <w:pPr>
              <w:pStyle w:val="TableText"/>
            </w:pPr>
            <w:r>
              <w:fldChar w:fldCharType="begin"/>
            </w:r>
            <w:r w:rsidR="009A1424">
              <w:instrText xml:space="preserve"> ADDIN EN.CITE &lt;EndNote&gt;&lt;Cite&gt;&lt;Author&gt;Purcell&lt;/Author&gt;&lt;Year&gt;1999&lt;/Year&gt;&lt;RecNum&gt;814&lt;/RecNum&gt;&lt;DisplayText&gt;(Purcell et al., 1999)&lt;/DisplayText&gt;&lt;record&gt;&lt;rec-number&gt;814&lt;/rec-number&gt;&lt;foreign-keys&gt;&lt;key app="EN" db-id="rtar052tqprw0def2t1xw5zswx2afzsfzrvs" timestamp="1589783040"&gt;814&lt;/key&gt;&lt;/foreign-keys&gt;&lt;ref-type name="Journal Article"&gt;17&lt;/ref-type&gt;&lt;contributors&gt;&lt;authors&gt;&lt;author&gt;Purcell, J. E.&lt;/author&gt;&lt;author&gt;Båmstedt, U.&lt;/author&gt;&lt;author&gt;Båmstedt, A.&lt;/author&gt;&lt;/authors&gt;&lt;/contributors&gt;&lt;titles&gt;&lt;title&gt;&lt;style face="normal" font="default" size="100%"&gt;Prey, feeding rates, and asexual reproduction rates of the introduced oligohaline hydrozoan &lt;/style&gt;&lt;style face="italic" font="default" size="100%"&gt;Moerisia lyonsi&lt;/style&gt;&lt;/title&gt;&lt;secondary-title&gt;Marine Biology&lt;/secondary-title&gt;&lt;/titles&gt;&lt;periodical&gt;&lt;full-title&gt;Marine Biology&lt;/full-title&gt;&lt;/periodical&gt;&lt;pages&gt;317-325&lt;/pages&gt;&lt;volume&gt;134&lt;/volume&gt;&lt;number&gt;2&lt;/number&gt;&lt;dates&gt;&lt;year&gt;1999&lt;/year&gt;&lt;pub-dates&gt;&lt;date&gt;1999/07/01&lt;/date&gt;&lt;/pub-dates&gt;&lt;/dates&gt;&lt;isbn&gt;1432-1793&lt;/isbn&gt;&lt;urls&gt;&lt;related-urls&gt;&lt;url&gt;https://doi.org/10.1007/s002270050549&lt;/url&gt;&lt;/related-urls&gt;&lt;/urls&gt;&lt;electronic-resource-num&gt;10.1007/s002270050549&lt;/electronic-resource-num&gt;&lt;/record&gt;&lt;/Cite&gt;&lt;/EndNote&gt;</w:instrText>
            </w:r>
            <w:r>
              <w:fldChar w:fldCharType="separate"/>
            </w:r>
            <w:r w:rsidR="002E3149">
              <w:rPr>
                <w:noProof/>
              </w:rPr>
              <w:t>(Purcell et al.</w:t>
            </w:r>
            <w:r w:rsidR="009A1424">
              <w:rPr>
                <w:noProof/>
              </w:rPr>
              <w:t xml:space="preserve"> 1999)</w:t>
            </w:r>
            <w:r>
              <w:fldChar w:fldCharType="end"/>
            </w:r>
          </w:p>
        </w:tc>
      </w:tr>
      <w:tr w:rsidR="002C644A" w14:paraId="3EE51B1B" w14:textId="77777777" w:rsidTr="002C644A">
        <w:trPr>
          <w:cantSplit/>
        </w:trPr>
        <w:tc>
          <w:tcPr>
            <w:tcW w:w="1668" w:type="dxa"/>
          </w:tcPr>
          <w:p w14:paraId="2B5D8ED4" w14:textId="79D66250" w:rsidR="002C644A" w:rsidRDefault="002C644A" w:rsidP="002C644A">
            <w:pPr>
              <w:pStyle w:val="TableText"/>
            </w:pPr>
            <w:r w:rsidRPr="009E1C4E">
              <w:t>Polychaete</w:t>
            </w:r>
            <w:r>
              <w:t>s</w:t>
            </w:r>
          </w:p>
        </w:tc>
        <w:tc>
          <w:tcPr>
            <w:tcW w:w="2126" w:type="dxa"/>
          </w:tcPr>
          <w:p w14:paraId="3F3D1755" w14:textId="30868848" w:rsidR="002C644A" w:rsidRDefault="002C644A" w:rsidP="002C644A">
            <w:pPr>
              <w:pStyle w:val="TableText"/>
            </w:pPr>
            <w:r w:rsidRPr="009E1C4E">
              <w:rPr>
                <w:i/>
                <w:iCs/>
              </w:rPr>
              <w:t>Pygospio elegans</w:t>
            </w:r>
          </w:p>
        </w:tc>
        <w:tc>
          <w:tcPr>
            <w:tcW w:w="1750" w:type="dxa"/>
          </w:tcPr>
          <w:p w14:paraId="25B4FA30" w14:textId="3426F751" w:rsidR="002C644A" w:rsidRDefault="002C644A" w:rsidP="002C644A">
            <w:pPr>
              <w:pStyle w:val="TableText"/>
            </w:pPr>
            <w:r w:rsidRPr="009E1C4E">
              <w:t>1570 ± 100</w:t>
            </w:r>
          </w:p>
        </w:tc>
        <w:tc>
          <w:tcPr>
            <w:tcW w:w="2361" w:type="dxa"/>
          </w:tcPr>
          <w:p w14:paraId="2AEEC2E7" w14:textId="55EAAB00" w:rsidR="002C644A" w:rsidRDefault="002C644A" w:rsidP="002C644A">
            <w:pPr>
              <w:pStyle w:val="TableText"/>
            </w:pPr>
            <w:r w:rsidRPr="009E1C4E">
              <w:t>Size of tail fragment produce by asexual fission</w:t>
            </w:r>
          </w:p>
        </w:tc>
        <w:tc>
          <w:tcPr>
            <w:tcW w:w="1337" w:type="dxa"/>
          </w:tcPr>
          <w:p w14:paraId="24B7EBFD" w14:textId="11449F30" w:rsidR="002C644A" w:rsidRDefault="002C644A" w:rsidP="009A1424">
            <w:pPr>
              <w:pStyle w:val="TableText"/>
            </w:pPr>
            <w:r>
              <w:fldChar w:fldCharType="begin"/>
            </w:r>
            <w:r w:rsidR="009A1424">
              <w:instrText xml:space="preserve"> ADDIN EN.CITE &lt;EndNote&gt;&lt;Cite&gt;&lt;Author&gt;McCurdy&lt;/Author&gt;&lt;Year&gt;2001&lt;/Year&gt;&lt;RecNum&gt;815&lt;/RecNum&gt;&lt;DisplayText&gt;(McCurdy, 2001)&lt;/DisplayText&gt;&lt;record&gt;&lt;rec-number&gt;815&lt;/rec-number&gt;&lt;foreign-keys&gt;&lt;key app="EN" db-id="rtar052tqprw0def2t1xw5zswx2afzsfzrvs" timestamp="1589784544"&gt;815&lt;/key&gt;&lt;/foreign-keys&gt;&lt;ref-type name="Journal Article"&gt;17&lt;/ref-type&gt;&lt;contributors&gt;&lt;authors&gt;&lt;author&gt;McCurdy, Dean G.&lt;/author&gt;&lt;/authors&gt;&lt;/contributors&gt;&lt;titles&gt;&lt;title&gt;&lt;style face="normal" font="default" size="100%"&gt;Asexual Reproduction in &lt;/style&gt;&lt;style face="italic" font="default" size="100%"&gt;Pygospio elegans&lt;/style&gt;&lt;style face="normal" font="default" size="100%"&gt; Claparède (Annelida, Polychaeta) in Relation to Parasitism by &lt;/style&gt;&lt;style face="italic" font="default" size="100%"&gt;Lepocreadium setiferoides &lt;/style&gt;&lt;style face="normal" font="default" size="100%"&gt;(Miller and Northup) (Platyhelminthes, Trematoda)&lt;/style&gt;&lt;/title&gt;&lt;secondary-title&gt;Biological Bulletin&lt;/secondary-title&gt;&lt;/titles&gt;&lt;periodical&gt;&lt;full-title&gt;Biological Bulletin&lt;/full-title&gt;&lt;/periodical&gt;&lt;pages&gt;45-51&lt;/pages&gt;&lt;volume&gt;201&lt;/volume&gt;&lt;number&gt;1&lt;/number&gt;&lt;dates&gt;&lt;year&gt;2001&lt;/year&gt;&lt;/dates&gt;&lt;publisher&gt;Marine Biological Laboratory&lt;/publisher&gt;&lt;isbn&gt;00063185&lt;/isbn&gt;&lt;urls&gt;&lt;related-urls&gt;&lt;url&gt;www.jstor.org/stable/1543524&lt;/url&gt;&lt;/related-urls&gt;&lt;/urls&gt;&lt;custom1&gt;Full publication date: Aug., 2001&lt;/custom1&gt;&lt;electronic-resource-num&gt;10.2307/1543524&lt;/electronic-resource-num&gt;&lt;remote-database-name&gt;JSTOR&lt;/remote-database-name&gt;&lt;access-date&gt;2020/05/18/&lt;/access-date&gt;&lt;/record&gt;&lt;/Cite&gt;&lt;/EndNote&gt;</w:instrText>
            </w:r>
            <w:r>
              <w:fldChar w:fldCharType="separate"/>
            </w:r>
            <w:r w:rsidR="002E3149">
              <w:rPr>
                <w:noProof/>
              </w:rPr>
              <w:t>(McCurdy</w:t>
            </w:r>
            <w:r w:rsidR="009A1424">
              <w:rPr>
                <w:noProof/>
              </w:rPr>
              <w:t xml:space="preserve"> 2001)</w:t>
            </w:r>
            <w:r>
              <w:fldChar w:fldCharType="end"/>
            </w:r>
          </w:p>
        </w:tc>
      </w:tr>
      <w:tr w:rsidR="002C644A" w14:paraId="03372D73" w14:textId="77777777" w:rsidTr="002C644A">
        <w:trPr>
          <w:cantSplit/>
        </w:trPr>
        <w:tc>
          <w:tcPr>
            <w:tcW w:w="1668" w:type="dxa"/>
          </w:tcPr>
          <w:p w14:paraId="764DBE9C" w14:textId="2536379E" w:rsidR="002C644A" w:rsidRDefault="002C644A" w:rsidP="002C644A">
            <w:pPr>
              <w:pStyle w:val="TableText"/>
            </w:pPr>
            <w:r w:rsidRPr="009E1C4E">
              <w:t>Echinoderms</w:t>
            </w:r>
          </w:p>
        </w:tc>
        <w:tc>
          <w:tcPr>
            <w:tcW w:w="2126" w:type="dxa"/>
          </w:tcPr>
          <w:p w14:paraId="1F9664C7" w14:textId="2C00810A" w:rsidR="002C644A" w:rsidRDefault="002C644A" w:rsidP="002C644A">
            <w:pPr>
              <w:pStyle w:val="TableText"/>
            </w:pPr>
            <w:r w:rsidRPr="009E1C4E">
              <w:rPr>
                <w:i/>
                <w:iCs/>
              </w:rPr>
              <w:t>Echinarachnius parma</w:t>
            </w:r>
          </w:p>
        </w:tc>
        <w:tc>
          <w:tcPr>
            <w:tcW w:w="1750" w:type="dxa"/>
          </w:tcPr>
          <w:p w14:paraId="67A4F4BE" w14:textId="22EAFFCF" w:rsidR="002C644A" w:rsidRDefault="002C644A" w:rsidP="002C644A">
            <w:pPr>
              <w:pStyle w:val="TableText"/>
            </w:pPr>
            <w:r w:rsidRPr="009E1C4E">
              <w:t>200</w:t>
            </w:r>
            <w:r w:rsidR="00C97AE8">
              <w:t>–</w:t>
            </w:r>
            <w:r w:rsidRPr="009E1C4E">
              <w:t>400</w:t>
            </w:r>
          </w:p>
        </w:tc>
        <w:tc>
          <w:tcPr>
            <w:tcW w:w="2361" w:type="dxa"/>
          </w:tcPr>
          <w:p w14:paraId="3E4DFDAE" w14:textId="184202EC" w:rsidR="002C644A" w:rsidRDefault="002C644A" w:rsidP="006E25A4">
            <w:pPr>
              <w:pStyle w:val="TableText"/>
            </w:pPr>
            <w:r w:rsidRPr="00410043">
              <w:t>Size</w:t>
            </w:r>
            <w:r w:rsidRPr="009E1C4E">
              <w:t xml:space="preserve"> of larvae derived from s</w:t>
            </w:r>
            <w:r w:rsidRPr="00410043">
              <w:t>ingle embryos</w:t>
            </w:r>
            <w:r w:rsidR="006E25A4">
              <w:t xml:space="preserve"> </w:t>
            </w:r>
            <w:r w:rsidRPr="009E1C4E">
              <w:t>and from twinned embryos</w:t>
            </w:r>
          </w:p>
        </w:tc>
        <w:tc>
          <w:tcPr>
            <w:tcW w:w="1337" w:type="dxa"/>
          </w:tcPr>
          <w:p w14:paraId="5109E230" w14:textId="56FD8362" w:rsidR="002C644A" w:rsidRDefault="002C644A" w:rsidP="009A1424">
            <w:pPr>
              <w:pStyle w:val="TableText"/>
            </w:pPr>
            <w:r>
              <w:fldChar w:fldCharType="begin"/>
            </w:r>
            <w:r w:rsidR="009A1424">
              <w:instrText xml:space="preserve"> ADDIN EN.CITE &lt;EndNote&gt;&lt;Cite&gt;&lt;Author&gt;Allen&lt;/Author&gt;&lt;Year&gt;2015&lt;/Year&gt;&lt;RecNum&gt;571&lt;/RecNum&gt;&lt;DisplayText&gt;(Allen et al., 2015)&lt;/DisplayText&gt;&lt;record&gt;&lt;rec-number&gt;571&lt;/rec-number&gt;&lt;foreign-keys&gt;&lt;key app="EN" db-id="rtar052tqprw0def2t1xw5zswx2afzsfzrvs" timestamp="1583891802"&gt;571&lt;/key&gt;&lt;/foreign-keys&gt;&lt;ref-type name="Journal Article"&gt;17&lt;/ref-type&gt;&lt;contributors&gt;&lt;authors&gt;&lt;author&gt;Allen, Jonathan D&lt;/author&gt;&lt;author&gt;Armstrong, Anne Frances&lt;/author&gt;&lt;author&gt;Ziegler, Shelby L&lt;/author&gt;&lt;/authors&gt;&lt;/contributors&gt;&lt;titles&gt;&lt;title&gt;Environmental induction of polyembryony in echinoid echinoderms&lt;/title&gt;&lt;secondary-title&gt;The Biological Bulletin&lt;/secondary-title&gt;&lt;/titles&gt;&lt;periodical&gt;&lt;full-title&gt;The Biological Bulletin&lt;/full-title&gt;&lt;/periodical&gt;&lt;pages&gt;221-231&lt;/pages&gt;&lt;volume&gt;229&lt;/volume&gt;&lt;number&gt;3&lt;/number&gt;&lt;dates&gt;&lt;year&gt;2015&lt;/year&gt;&lt;/dates&gt;&lt;isbn&gt;0006-3185&lt;/isbn&gt;&lt;urls&gt;&lt;related-urls&gt;&lt;url&gt;https://www.journals.uchicago.edu/doi/10.1086/BBLv229n3p221&lt;/url&gt;&lt;/related-urls&gt;&lt;/urls&gt;&lt;/record&gt;&lt;/Cite&gt;&lt;/EndNote&gt;</w:instrText>
            </w:r>
            <w:r>
              <w:fldChar w:fldCharType="separate"/>
            </w:r>
            <w:r w:rsidR="002E3149">
              <w:rPr>
                <w:noProof/>
              </w:rPr>
              <w:t>(Allen et al.</w:t>
            </w:r>
            <w:r w:rsidR="009A1424">
              <w:rPr>
                <w:noProof/>
              </w:rPr>
              <w:t xml:space="preserve"> 2015)</w:t>
            </w:r>
            <w:r>
              <w:fldChar w:fldCharType="end"/>
            </w:r>
          </w:p>
        </w:tc>
      </w:tr>
      <w:tr w:rsidR="002C644A" w14:paraId="15700B10" w14:textId="77777777" w:rsidTr="002C644A">
        <w:trPr>
          <w:cantSplit/>
        </w:trPr>
        <w:tc>
          <w:tcPr>
            <w:tcW w:w="1668" w:type="dxa"/>
            <w:tcBorders>
              <w:bottom w:val="single" w:sz="4" w:space="0" w:color="auto"/>
            </w:tcBorders>
          </w:tcPr>
          <w:p w14:paraId="76D7385E" w14:textId="7537B797" w:rsidR="002C644A" w:rsidRDefault="002C644A" w:rsidP="002C644A">
            <w:pPr>
              <w:pStyle w:val="TableText"/>
            </w:pPr>
            <w:r w:rsidRPr="009E1C4E">
              <w:t>Barnacles</w:t>
            </w:r>
          </w:p>
        </w:tc>
        <w:tc>
          <w:tcPr>
            <w:tcW w:w="2126" w:type="dxa"/>
            <w:tcBorders>
              <w:bottom w:val="single" w:sz="4" w:space="0" w:color="auto"/>
            </w:tcBorders>
          </w:tcPr>
          <w:p w14:paraId="399A52B5" w14:textId="758B24F9" w:rsidR="002C644A" w:rsidRDefault="002C644A" w:rsidP="002C644A">
            <w:pPr>
              <w:pStyle w:val="TableText"/>
            </w:pPr>
            <w:r w:rsidRPr="009E1C4E">
              <w:rPr>
                <w:i/>
                <w:iCs/>
              </w:rPr>
              <w:t>Loxothylacus panopaei</w:t>
            </w:r>
          </w:p>
        </w:tc>
        <w:tc>
          <w:tcPr>
            <w:tcW w:w="1750" w:type="dxa"/>
            <w:tcBorders>
              <w:bottom w:val="single" w:sz="4" w:space="0" w:color="auto"/>
            </w:tcBorders>
          </w:tcPr>
          <w:p w14:paraId="7063AB04" w14:textId="76164DBA" w:rsidR="002C644A" w:rsidRDefault="002C644A" w:rsidP="002C644A">
            <w:pPr>
              <w:pStyle w:val="TableText"/>
            </w:pPr>
            <w:r w:rsidRPr="009E1C4E">
              <w:t>200</w:t>
            </w:r>
          </w:p>
        </w:tc>
        <w:tc>
          <w:tcPr>
            <w:tcW w:w="2361" w:type="dxa"/>
            <w:tcBorders>
              <w:bottom w:val="single" w:sz="4" w:space="0" w:color="auto"/>
            </w:tcBorders>
          </w:tcPr>
          <w:p w14:paraId="3AA49A4F" w14:textId="12436BD0" w:rsidR="002C644A" w:rsidRDefault="00071A15" w:rsidP="006E25A4">
            <w:pPr>
              <w:pStyle w:val="TableText"/>
            </w:pPr>
            <w:r>
              <w:t>Clones at cy</w:t>
            </w:r>
            <w:r w:rsidR="002C644A" w:rsidRPr="009E1C4E">
              <w:t>p</w:t>
            </w:r>
            <w:r>
              <w:t>r</w:t>
            </w:r>
            <w:r w:rsidR="002C644A" w:rsidRPr="009E1C4E">
              <w:t>is</w:t>
            </w:r>
            <w:r w:rsidR="006E25A4">
              <w:t xml:space="preserve"> </w:t>
            </w:r>
            <w:r w:rsidR="002C644A" w:rsidRPr="009E1C4E">
              <w:t>larval stage</w:t>
            </w:r>
          </w:p>
        </w:tc>
        <w:tc>
          <w:tcPr>
            <w:tcW w:w="1337" w:type="dxa"/>
            <w:tcBorders>
              <w:bottom w:val="single" w:sz="4" w:space="0" w:color="auto"/>
            </w:tcBorders>
          </w:tcPr>
          <w:p w14:paraId="57C0AB14" w14:textId="56A63412" w:rsidR="002C644A" w:rsidRDefault="002C644A" w:rsidP="002E3149">
            <w:pPr>
              <w:pStyle w:val="TableText"/>
            </w:pPr>
            <w:r>
              <w:fldChar w:fldCharType="begin"/>
            </w:r>
            <w:r w:rsidR="009A1424">
              <w:instrText xml:space="preserve"> ADDIN EN.CITE &lt;EndNote&gt;&lt;Cite&gt;&lt;Author&gt;Craig&lt;/Author&gt;&lt;Year&gt;1997&lt;/Year&gt;&lt;RecNum&gt;572&lt;/RecNum&gt;&lt;DisplayText&gt;(Craig et al., 1997)&lt;/DisplayText&gt;&lt;record&gt;&lt;rec-number&gt;572&lt;/rec-number&gt;&lt;foreign-keys&gt;&lt;key app="EN" db-id="rtar052tqprw0def2t1xw5zswx2afzsfzrvs" timestamp="1583892910"&gt;572&lt;/key&gt;&lt;/foreign-keys&gt;&lt;ref-type name="Journal Article"&gt;17&lt;/ref-type&gt;&lt;contributors&gt;&lt;authors&gt;&lt;author&gt;Craig, SEAN F&lt;/author&gt;&lt;author&gt;Slobodkin, LAWRENCE B&lt;/author&gt;&lt;author&gt;Wray, Gregory A&lt;/author&gt;&lt;author&gt;Biermann, Christiane H&lt;/author&gt;&lt;/authors&gt;&lt;/contributors&gt;&lt;titles&gt;&lt;title&gt;The ‘paradox’of polyembryony: a review of the cases and a hypothesis for its evolution&lt;/title&gt;&lt;secondary-title&gt;Evolutionary Ecology&lt;/secondary-title&gt;&lt;/titles&gt;&lt;periodical&gt;&lt;full-title&gt;Evolutionary Ecology&lt;/full-title&gt;&lt;/periodical&gt;&lt;pages&gt;127-143&lt;/pages&gt;&lt;volume&gt;11&lt;/volume&gt;&lt;number&gt;2&lt;/number&gt;&lt;dates&gt;&lt;year&gt;1997&lt;/year&gt;&lt;/dates&gt;&lt;isbn&gt;0269-7653&lt;/isbn&gt;&lt;urls&gt;&lt;/urls&gt;&lt;/record&gt;&lt;/Cite&gt;&lt;/EndNote&gt;</w:instrText>
            </w:r>
            <w:r>
              <w:fldChar w:fldCharType="separate"/>
            </w:r>
            <w:r w:rsidR="009A1424">
              <w:rPr>
                <w:noProof/>
              </w:rPr>
              <w:t>(Craig et al. 1997)</w:t>
            </w:r>
            <w:r>
              <w:fldChar w:fldCharType="end"/>
            </w:r>
          </w:p>
        </w:tc>
      </w:tr>
    </w:tbl>
    <w:p w14:paraId="62D3CC65" w14:textId="77777777" w:rsidR="00760D6A" w:rsidRPr="00760D6A" w:rsidRDefault="00760D6A" w:rsidP="00760D6A">
      <w:pPr>
        <w:rPr>
          <w:b/>
          <w:iCs/>
          <w:sz w:val="24"/>
          <w:szCs w:val="24"/>
        </w:rPr>
        <w:sectPr w:rsidR="00760D6A" w:rsidRPr="00760D6A" w:rsidSect="008B338A">
          <w:pgSz w:w="11906" w:h="16838"/>
          <w:pgMar w:top="1440" w:right="1440" w:bottom="1440" w:left="1440" w:header="708" w:footer="708" w:gutter="0"/>
          <w:cols w:space="708"/>
          <w:docGrid w:linePitch="360"/>
        </w:sectPr>
      </w:pPr>
    </w:p>
    <w:p w14:paraId="4DD858A6" w14:textId="05226D91" w:rsidR="00E26F36" w:rsidRDefault="00E26F36" w:rsidP="00106470">
      <w:pPr>
        <w:pStyle w:val="Heading2"/>
      </w:pPr>
      <w:bookmarkStart w:id="106" w:name="_Toc49944484"/>
      <w:r w:rsidRPr="009277CE">
        <w:lastRenderedPageBreak/>
        <w:t>Appendi</w:t>
      </w:r>
      <w:r w:rsidR="00E7795C">
        <w:t>x</w:t>
      </w:r>
      <w:bookmarkEnd w:id="103"/>
      <w:r w:rsidR="00C749CD">
        <w:t xml:space="preserve"> A</w:t>
      </w:r>
      <w:bookmarkEnd w:id="106"/>
    </w:p>
    <w:p w14:paraId="08AC5913" w14:textId="2B1BB33B" w:rsidR="00E706CA" w:rsidRPr="003D3E71" w:rsidRDefault="00C749CD" w:rsidP="003D3E71">
      <w:pPr>
        <w:pStyle w:val="Heading3"/>
      </w:pPr>
      <w:bookmarkStart w:id="107" w:name="_Toc49944485"/>
      <w:r w:rsidRPr="003D3E71">
        <w:t xml:space="preserve">A1. </w:t>
      </w:r>
      <w:r w:rsidR="00243198" w:rsidRPr="003D3E71">
        <w:t>Amphipods and I</w:t>
      </w:r>
      <w:r w:rsidR="00E706CA" w:rsidRPr="003D3E71">
        <w:t>sopods</w:t>
      </w:r>
      <w:bookmarkEnd w:id="107"/>
    </w:p>
    <w:p w14:paraId="03A4696D" w14:textId="48F60FE5" w:rsidR="00E706CA" w:rsidRPr="00106470" w:rsidRDefault="00E706CA" w:rsidP="00106470">
      <w:pPr>
        <w:spacing w:before="240"/>
      </w:pPr>
      <w:r w:rsidRPr="00106470">
        <w:rPr>
          <w:i/>
          <w:iCs/>
        </w:rPr>
        <w:t>Literature search</w:t>
      </w:r>
      <w:r w:rsidRPr="00106470">
        <w:t xml:space="preserve">: To identify literature on propagule and female gamete size a systematic literature search was undertaken using the </w:t>
      </w:r>
      <w:hyperlink r:id="rId22" w:history="1">
        <w:r w:rsidRPr="0090553D">
          <w:rPr>
            <w:rStyle w:val="Hyperlink"/>
          </w:rPr>
          <w:t>Web of Science</w:t>
        </w:r>
      </w:hyperlink>
      <w:r w:rsidRPr="00106470">
        <w:t xml:space="preserve"> </w:t>
      </w:r>
      <w:r w:rsidRPr="006E25A4">
        <w:t>database. Fo</w:t>
      </w:r>
      <w:r w:rsidRPr="00106470">
        <w:t>r amphipods and isopods five searches were performed using</w:t>
      </w:r>
      <w:r w:rsidR="006E25A4">
        <w:t xml:space="preserve"> the following search criteria:</w:t>
      </w:r>
    </w:p>
    <w:p w14:paraId="556D33EB" w14:textId="77777777" w:rsidR="00E706CA" w:rsidRPr="00106470" w:rsidRDefault="00E706CA" w:rsidP="00106470">
      <w:r w:rsidRPr="00106470">
        <w:t>Web of Science: TOPIC: (amphipod) AND TOPIC: (egg size) AND ALL FIELDS: (diameter) Results: 4</w:t>
      </w:r>
    </w:p>
    <w:p w14:paraId="596D967C" w14:textId="77777777" w:rsidR="00E706CA" w:rsidRPr="00106470" w:rsidRDefault="00E706CA" w:rsidP="00106470">
      <w:r w:rsidRPr="00106470">
        <w:t xml:space="preserve">Web of Science: TITLE: (amphipod*) </w:t>
      </w:r>
      <w:r w:rsidRPr="00106470">
        <w:rPr>
          <w:iCs/>
        </w:rPr>
        <w:t>AND</w:t>
      </w:r>
      <w:r w:rsidRPr="00106470">
        <w:t xml:space="preserve"> TOPIC: (hatching size) </w:t>
      </w:r>
      <w:r w:rsidRPr="00106470">
        <w:rPr>
          <w:iCs/>
        </w:rPr>
        <w:t>AND</w:t>
      </w:r>
      <w:r w:rsidRPr="00106470">
        <w:t xml:space="preserve"> ALL FIELDS: (marine) Results: 14</w:t>
      </w:r>
    </w:p>
    <w:p w14:paraId="5C330443" w14:textId="77777777" w:rsidR="00E706CA" w:rsidRPr="00106470" w:rsidRDefault="00E706CA" w:rsidP="00106470">
      <w:r w:rsidRPr="00106470">
        <w:t>Web of Science: TITLE: (isopod*) AND TOPIC: (embryo) AND ALL FIELDS: (marine) Results: 21</w:t>
      </w:r>
    </w:p>
    <w:p w14:paraId="2C3769CA" w14:textId="09BDF099" w:rsidR="00E706CA" w:rsidRPr="00106470" w:rsidRDefault="00E706CA" w:rsidP="00106470">
      <w:r w:rsidRPr="00106470">
        <w:t>Web of Science:</w:t>
      </w:r>
      <w:r w:rsidR="006E25A4">
        <w:t xml:space="preserve"> </w:t>
      </w:r>
      <w:r w:rsidRPr="00106470">
        <w:t>TITLE: (amphipod*) AND TOPIC: (embryo) AND ALL FIELDS: (marine) Results: 44</w:t>
      </w:r>
    </w:p>
    <w:p w14:paraId="64E22FFD" w14:textId="77777777" w:rsidR="00E706CA" w:rsidRPr="00106470" w:rsidRDefault="00E706CA" w:rsidP="00106470">
      <w:r w:rsidRPr="00106470">
        <w:t>Web of Science: TITLE: (amphipod*) AND TOPIC: (juvenile length)) Results: 96</w:t>
      </w:r>
    </w:p>
    <w:p w14:paraId="5457F34C" w14:textId="1FAF00E2" w:rsidR="00E706CA" w:rsidRPr="00106470" w:rsidRDefault="00E706CA" w:rsidP="00106470">
      <w:r w:rsidRPr="00106470">
        <w:t>Additional articles were also sourced from citations and reference lists of articles produced in the We</w:t>
      </w:r>
      <w:r w:rsidR="006E25A4">
        <w:t>b of Science database searches.</w:t>
      </w:r>
    </w:p>
    <w:p w14:paraId="6F505994" w14:textId="731CF621" w:rsidR="002708E0" w:rsidRPr="00BF66B1" w:rsidRDefault="00902B86" w:rsidP="00902B86">
      <w:pPr>
        <w:pStyle w:val="Caption"/>
        <w:rPr>
          <w:rFonts w:ascii="Calibri" w:hAnsi="Calibri"/>
          <w:bCs/>
          <w:iCs w:val="0"/>
          <w:color w:val="auto"/>
        </w:rPr>
      </w:pPr>
      <w:bookmarkStart w:id="108" w:name="_Ref49947226"/>
      <w:bookmarkStart w:id="109" w:name="_Toc51666343"/>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1</w:t>
      </w:r>
      <w:r w:rsidR="00225873">
        <w:rPr>
          <w:noProof/>
        </w:rPr>
        <w:fldChar w:fldCharType="end"/>
      </w:r>
      <w:bookmarkEnd w:id="108"/>
      <w:r w:rsidRPr="0011494E">
        <w:t xml:space="preserve"> Amphipod and Isopod propagule sizes identified from the literature search</w:t>
      </w:r>
      <w:bookmarkEnd w:id="109"/>
    </w:p>
    <w:tbl>
      <w:tblPr>
        <w:tblStyle w:val="ABAREStableleftalign"/>
        <w:tblW w:w="14034" w:type="dxa"/>
        <w:tblLayout w:type="fixed"/>
        <w:tblLook w:val="04A0" w:firstRow="1" w:lastRow="0" w:firstColumn="1" w:lastColumn="0" w:noHBand="0" w:noVBand="1"/>
        <w:tblDescription w:val="5-column table showing the amphipod and isopod propagule sizes identified from the literature search. Smallest value was recorded when available, * indicates that size was an approximate value. Data are shown in terms of: Species, Egg in micrometre, Larval in micrometre, Comments and References."/>
      </w:tblPr>
      <w:tblGrid>
        <w:gridCol w:w="3227"/>
        <w:gridCol w:w="1451"/>
        <w:gridCol w:w="2093"/>
        <w:gridCol w:w="5244"/>
        <w:gridCol w:w="2019"/>
      </w:tblGrid>
      <w:tr w:rsidR="00C745BF" w:rsidRPr="00CA7BCA" w14:paraId="764CF39B" w14:textId="77777777" w:rsidTr="00CD04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tcBorders>
            <w:noWrap/>
            <w:hideMark/>
          </w:tcPr>
          <w:p w14:paraId="5EE81BA3" w14:textId="77777777" w:rsidR="00C745BF" w:rsidRPr="00A4390D" w:rsidRDefault="00C745BF" w:rsidP="00106470">
            <w:pPr>
              <w:pStyle w:val="TableHeading"/>
              <w:rPr>
                <w:rFonts w:asciiTheme="minorHAnsi" w:hAnsiTheme="minorHAnsi"/>
                <w:i/>
              </w:rPr>
            </w:pPr>
            <w:r w:rsidRPr="00CA7BCA">
              <w:t>Species</w:t>
            </w:r>
          </w:p>
        </w:tc>
        <w:tc>
          <w:tcPr>
            <w:tcW w:w="1451" w:type="dxa"/>
            <w:tcBorders>
              <w:top w:val="single" w:sz="4" w:space="0" w:color="auto"/>
              <w:bottom w:val="single" w:sz="4" w:space="0" w:color="auto"/>
            </w:tcBorders>
            <w:noWrap/>
            <w:hideMark/>
          </w:tcPr>
          <w:p w14:paraId="09793261" w14:textId="77777777" w:rsidR="00C745BF" w:rsidRPr="00E97ED0" w:rsidRDefault="00C745BF" w:rsidP="005B63E1">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2093" w:type="dxa"/>
            <w:tcBorders>
              <w:top w:val="single" w:sz="4" w:space="0" w:color="auto"/>
              <w:bottom w:val="single" w:sz="4" w:space="0" w:color="auto"/>
            </w:tcBorders>
            <w:noWrap/>
            <w:hideMark/>
          </w:tcPr>
          <w:p w14:paraId="098E77E0" w14:textId="77777777" w:rsidR="00C745BF" w:rsidRPr="00E97ED0" w:rsidRDefault="00C745BF" w:rsidP="005B63E1">
            <w:pPr>
              <w:pStyle w:val="TableHeading"/>
              <w:jc w:val="right"/>
              <w:cnfStyle w:val="100000000000" w:firstRow="1" w:lastRow="0" w:firstColumn="0" w:lastColumn="0" w:oddVBand="0" w:evenVBand="0" w:oddHBand="0" w:evenHBand="0" w:firstRowFirstColumn="0" w:firstRowLastColumn="0" w:lastRowFirstColumn="0" w:lastRowLastColumn="0"/>
            </w:pPr>
            <w:r w:rsidRPr="00E97ED0">
              <w:t>Larval (µm)</w:t>
            </w:r>
          </w:p>
        </w:tc>
        <w:tc>
          <w:tcPr>
            <w:tcW w:w="5244" w:type="dxa"/>
            <w:tcBorders>
              <w:top w:val="single" w:sz="4" w:space="0" w:color="auto"/>
              <w:bottom w:val="single" w:sz="4" w:space="0" w:color="auto"/>
            </w:tcBorders>
            <w:noWrap/>
            <w:hideMark/>
          </w:tcPr>
          <w:p w14:paraId="39998E8A" w14:textId="77777777" w:rsidR="00C745BF" w:rsidRPr="00E97ED0" w:rsidRDefault="00C745BF" w:rsidP="00106470">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2019" w:type="dxa"/>
            <w:tcBorders>
              <w:top w:val="single" w:sz="4" w:space="0" w:color="auto"/>
              <w:bottom w:val="single" w:sz="4" w:space="0" w:color="auto"/>
            </w:tcBorders>
            <w:noWrap/>
            <w:hideMark/>
          </w:tcPr>
          <w:p w14:paraId="52FE0685" w14:textId="77777777" w:rsidR="00C745BF" w:rsidRPr="00A4390D" w:rsidRDefault="00C745BF" w:rsidP="00106470">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A7BCA">
              <w:t>References</w:t>
            </w:r>
          </w:p>
        </w:tc>
      </w:tr>
      <w:tr w:rsidR="00C745BF" w:rsidRPr="00CA7BCA" w14:paraId="1373562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tcBorders>
            <w:noWrap/>
            <w:hideMark/>
          </w:tcPr>
          <w:p w14:paraId="012A729B" w14:textId="77777777" w:rsidR="00C745BF" w:rsidRPr="005B63E1" w:rsidRDefault="00C745BF" w:rsidP="00106470">
            <w:pPr>
              <w:pStyle w:val="TableText"/>
              <w:rPr>
                <w:rFonts w:asciiTheme="minorHAnsi" w:hAnsiTheme="minorHAnsi"/>
                <w:i/>
              </w:rPr>
            </w:pPr>
            <w:r w:rsidRPr="005B63E1">
              <w:rPr>
                <w:i/>
              </w:rPr>
              <w:t>Acanthohaustorius millsi</w:t>
            </w:r>
          </w:p>
        </w:tc>
        <w:tc>
          <w:tcPr>
            <w:tcW w:w="1451" w:type="dxa"/>
            <w:tcBorders>
              <w:top w:val="single" w:sz="4" w:space="0" w:color="auto"/>
            </w:tcBorders>
            <w:noWrap/>
            <w:hideMark/>
          </w:tcPr>
          <w:p w14:paraId="547B49FF" w14:textId="20FE2EF2"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tcBorders>
              <w:top w:val="single" w:sz="4" w:space="0" w:color="auto"/>
            </w:tcBorders>
            <w:noWrap/>
            <w:hideMark/>
          </w:tcPr>
          <w:p w14:paraId="18D2A37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780</w:t>
            </w:r>
          </w:p>
        </w:tc>
        <w:tc>
          <w:tcPr>
            <w:tcW w:w="5244" w:type="dxa"/>
            <w:tcBorders>
              <w:top w:val="single" w:sz="4" w:space="0" w:color="auto"/>
            </w:tcBorders>
            <w:noWrap/>
            <w:hideMark/>
          </w:tcPr>
          <w:p w14:paraId="63D6CE4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tcBorders>
              <w:top w:val="single" w:sz="4" w:space="0" w:color="auto"/>
            </w:tcBorders>
            <w:noWrap/>
            <w:hideMark/>
          </w:tcPr>
          <w:p w14:paraId="42B4216E" w14:textId="31C9AE0A" w:rsidR="00C745BF" w:rsidRPr="00A4390D" w:rsidRDefault="00C67771" w:rsidP="00585D1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&lt;EndNote&gt;&lt;Cite&gt;&lt;Author&gt;Sameoto&lt;/Author&gt;&lt;Year&gt;1969&lt;/Year&gt;&lt;RecNum&gt;470&lt;/RecNum&gt;&lt;DisplayText&gt;(Sameoto, 1969, Van Dolah and Bird, 1980)&lt;/DisplayText&gt;&lt;record&gt;&lt;rec-number&gt;470&lt;/rec-number&gt;&lt;foreign-keys&gt;&lt;key app="EN" db-id="rtar052tqprw0def2t1xw5zswx2afzsfzrvs" timestamp="1582086940"&gt;470&lt;/key&gt;&lt;/foreign-keys&gt;&lt;ref-type name="Journal Article"&gt;17&lt;/ref-type&gt;&lt;contributors&gt;&lt;authors&gt;&lt;author&gt;Sameoto, DD&lt;/author&gt;&lt;/authors&gt;&lt;/contributors&gt;&lt;titles&gt;&lt;title&gt;Some aspects of the ecology and life cycle of three species of subtidal sand-burrowing amphipods (Crustacea: Haustoriidae)&lt;/title&gt;&lt;secondary-title&gt;Journal of the Fisheries Board of Canada&lt;/secondary-title&gt;&lt;/titles&gt;&lt;periodical&gt;&lt;full-title&gt;Journal of the Fisheries Board of Canada&lt;/full-title&gt;&lt;/periodical&gt;&lt;pages&gt;1321-1345&lt;/pages&gt;&lt;volume&gt;26&lt;/volume&gt;&lt;number&gt;5&lt;/number&gt;&lt;dates&gt;&lt;year&gt;1969&lt;/year&gt;&lt;/dates&gt;&lt;isbn&gt;0706-652X&lt;/isbn&gt;&lt;urls&gt;&lt;/urls&gt;&lt;/record&gt;&lt;/Cite&gt;&lt;Cite&gt;&lt;Author&gt;Van Dolah&lt;/Author&gt;&lt;Year&gt;1980&lt;/Year&gt;&lt;RecNum&gt;471&lt;/RecNum&gt;&lt;record&gt;&lt;rec-number&gt;471&lt;/rec-number&gt;&lt;foreign-keys&gt;&lt;key app="EN" db-id="rtar052tqprw0def2t1xw5zswx2afzsfzrvs" timestamp="1582086974"&gt;471&lt;/key&gt;&lt;/foreign-keys&gt;&lt;ref-type name="Journal Article"&gt;17&lt;/ref-type&gt;&lt;contributors&gt;&lt;authors&gt;&lt;author&gt;Van Dolah, Robert F&lt;/author&gt;&lt;author&gt;Bird, Edward&lt;/author&gt;&lt;/authors&gt;&lt;/contributors&gt;&lt;titles&gt;&lt;title&gt;A comparison of reproductive patterns in epifaunal and infaunal Gammaridean amphipods&lt;/title&gt;&lt;secondary-title&gt;Estuarine and Coastal Marine Science&lt;/secondary-title&gt;&lt;/titles&gt;&lt;periodical&gt;&lt;full-title&gt;Estuarine and Coastal Marine Science&lt;/full-title&gt;&lt;/periodical&gt;&lt;pages&gt;593-604&lt;/pages&gt;&lt;volume&gt;11&lt;/volume&gt;&lt;number&gt;6&lt;/number&gt;&lt;dates&gt;&lt;year&gt;1980&lt;/year&gt;&lt;/dates&gt;&lt;isbn&gt;0302-3524&lt;/isbn&gt;&lt;urls&gt;&lt;/urls&gt;&lt;/record&gt;&lt;/Cite&gt;&lt;/EndNote&gt;</w:instrText>
            </w:r>
            <w:r>
              <w:fldChar w:fldCharType="separate"/>
            </w:r>
            <w:r w:rsidR="009A1424">
              <w:rPr>
                <w:noProof/>
              </w:rPr>
              <w:t>(Sameoto 1969</w:t>
            </w:r>
            <w:r w:rsidR="00585D1D">
              <w:rPr>
                <w:noProof/>
              </w:rPr>
              <w:t>;</w:t>
            </w:r>
            <w:r w:rsidR="009A1424">
              <w:rPr>
                <w:noProof/>
              </w:rPr>
              <w:t xml:space="preserve"> Van Dolah and Bird, 1980)</w:t>
            </w:r>
            <w:r>
              <w:fldChar w:fldCharType="end"/>
            </w:r>
          </w:p>
        </w:tc>
      </w:tr>
      <w:tr w:rsidR="00C745BF" w:rsidRPr="00CA7BCA" w14:paraId="4883753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ABDAE53" w14:textId="77777777" w:rsidR="00C745BF" w:rsidRPr="005B63E1" w:rsidRDefault="00C745BF" w:rsidP="00106470">
            <w:pPr>
              <w:pStyle w:val="TableText"/>
              <w:rPr>
                <w:rFonts w:asciiTheme="minorHAnsi" w:hAnsiTheme="minorHAnsi"/>
                <w:i/>
              </w:rPr>
            </w:pPr>
            <w:r w:rsidRPr="005B63E1">
              <w:rPr>
                <w:i/>
              </w:rPr>
              <w:t>Alicella gigantea</w:t>
            </w:r>
          </w:p>
        </w:tc>
        <w:tc>
          <w:tcPr>
            <w:tcW w:w="1451" w:type="dxa"/>
            <w:noWrap/>
            <w:hideMark/>
          </w:tcPr>
          <w:p w14:paraId="69D585E9" w14:textId="2311BBC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F7F1AB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9,110</w:t>
            </w:r>
          </w:p>
        </w:tc>
        <w:tc>
          <w:tcPr>
            <w:tcW w:w="5244" w:type="dxa"/>
            <w:noWrap/>
            <w:hideMark/>
          </w:tcPr>
          <w:p w14:paraId="0A313EAB"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E3DEB95" w14:textId="0DA3A1C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&lt;EndNote&gt;&lt;Cite&gt;&lt;Author&gt;Barnard&lt;/Author&gt;&lt;Year&gt;1986&lt;/Year&gt;&lt;RecNum&gt;479&lt;/RecNum&gt;&lt;DisplayText&gt;(Barnard and Ingram, 1986)&lt;/DisplayText&gt;&lt;record&gt;&lt;rec-number&gt;479&lt;/rec-number&gt;&lt;foreign-keys&gt;&lt;key app="EN" db-id="rtar052tqprw0def2t1xw5zswx2afzsfzrvs" timestamp="1582087674"&gt;479&lt;/key&gt;&lt;/foreign-keys&gt;&lt;ref-type name="Journal Article"&gt;17&lt;/ref-type&gt;&lt;contributors&gt;&lt;authors&gt;&lt;author&gt;Barnard, J Laurens&lt;/author&gt;&lt;author&gt;Ingram, Camilla L&lt;/author&gt;&lt;/authors&gt;&lt;/contributors&gt;&lt;titles&gt;&lt;title&gt;&lt;style face="normal" font="default" size="100%"&gt;The supergiant amphipod &lt;/style&gt;&lt;style face="italic" font="default" size="100%"&gt;Alicella gigantea&lt;/style&gt;&lt;style face="normal" font="default" size="100%"&gt; Chevreux from the North Pacific gyre&lt;/style&gt;&lt;/title&gt;&lt;secondary-title&gt;Journal of Crustacean Biology&lt;/secondary-title&gt;&lt;/titles&gt;&lt;periodical&gt;&lt;full-title&gt;Journal of Crustacean Biology&lt;/full-title&gt;&lt;/periodical&gt;&lt;pages&gt;825-839&lt;/pages&gt;&lt;volume&gt;6&lt;/volume&gt;&lt;number&gt;4&lt;/number&gt;&lt;dates&gt;&lt;year&gt;1986&lt;/year&gt;&lt;/dates&gt;&lt;isbn&gt;0278-0372&lt;/isbn&gt;&lt;urls&gt;&lt;/urls&gt;&lt;/record&gt;&lt;/Cite&gt;&lt;/EndNote&gt;</w:instrText>
            </w:r>
            <w:r>
              <w:fldChar w:fldCharType="separate"/>
            </w:r>
            <w:r w:rsidR="009A1424">
              <w:rPr>
                <w:noProof/>
              </w:rPr>
              <w:t>(Barnard and Ingram, 1986)</w:t>
            </w:r>
            <w:r>
              <w:fldChar w:fldCharType="end"/>
            </w:r>
            <w:r w:rsidR="00C745BF" w:rsidRPr="00CA7BCA">
              <w:t xml:space="preserve"> </w:t>
            </w:r>
          </w:p>
        </w:tc>
      </w:tr>
      <w:tr w:rsidR="00C745BF" w:rsidRPr="00CA7BCA" w14:paraId="175B5B8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634A0C2" w14:textId="77777777" w:rsidR="00C745BF" w:rsidRPr="005B63E1" w:rsidRDefault="00C745BF" w:rsidP="00106470">
            <w:pPr>
              <w:pStyle w:val="TableText"/>
              <w:rPr>
                <w:rFonts w:asciiTheme="minorHAnsi" w:hAnsiTheme="minorHAnsi"/>
                <w:i/>
              </w:rPr>
            </w:pPr>
            <w:r w:rsidRPr="005B63E1">
              <w:rPr>
                <w:i/>
              </w:rPr>
              <w:t>Allomelita pellucida</w:t>
            </w:r>
          </w:p>
        </w:tc>
        <w:tc>
          <w:tcPr>
            <w:tcW w:w="1451" w:type="dxa"/>
            <w:noWrap/>
            <w:hideMark/>
          </w:tcPr>
          <w:p w14:paraId="5C083440" w14:textId="49C90032"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1C96C2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480</w:t>
            </w:r>
          </w:p>
        </w:tc>
        <w:tc>
          <w:tcPr>
            <w:tcW w:w="5244" w:type="dxa"/>
            <w:noWrap/>
            <w:hideMark/>
          </w:tcPr>
          <w:p w14:paraId="67477D3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C9ABD42" w14:textId="7B6468A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&lt;EndNote&gt;&lt;Cite&gt;&lt;Author&gt;Legueux&lt;/Author&gt;&lt;Year&gt;1926&lt;/Year&gt;&lt;RecNum&gt;468&lt;/RecNum&gt;&lt;DisplayText&gt;(Legueux, 1926)&lt;/DisplayText&gt;&lt;record&gt;&lt;rec-number&gt;468&lt;/rec-number&gt;&lt;foreign-keys&gt;&lt;key app="EN" db-id="rtar052tqprw0def2t1xw5zswx2afzsfzrvs" timestamp="1582086146"&gt;468&lt;/key&gt;&lt;/foreign-keys&gt;&lt;ref-type name="Journal Article"&gt;17&lt;/ref-type&gt;&lt;contributors&gt;&lt;authors&gt;&lt;author&gt;Legueux, ML&lt;/author&gt;&lt;/authors&gt;&lt;/contributors&gt;&lt;titles&gt;&lt;title&gt;&lt;style face="normal" font="default" size="100%"&gt;Etude de la ponte chez un amphipode (&lt;/style&gt;&lt;style face="italic" font="default" size="100%"&gt;Melita pellucida&lt;/style&gt;&lt;style face="normal" font="default" size="100%"&gt; GO Sars). Variation du nombre et de la taille des oeufs&lt;/style&gt;&lt;/title&gt;&lt;secondary-title&gt;Bull. biol. Fr. Belg&lt;/secondary-title&gt;&lt;/titles&gt;&lt;periodical&gt;&lt;full-title&gt;Bull. biol. Fr. Belg&lt;/full-title&gt;&lt;/periodical&gt;&lt;pages&gt;334-342&lt;/pages&gt;&lt;volume&gt;60&lt;/volume&gt;&lt;dates&gt;&lt;year&gt;1926&lt;/year&gt;&lt;/dates&gt;&lt;urls&gt;&lt;/urls&gt;&lt;/record&gt;&lt;/Cite&gt;&lt;/EndNote&gt;</w:instrText>
            </w:r>
            <w:r>
              <w:fldChar w:fldCharType="separate"/>
            </w:r>
            <w:r w:rsidR="009A1424">
              <w:rPr>
                <w:noProof/>
              </w:rPr>
              <w:t>(Legueux, 1926)</w:t>
            </w:r>
            <w:r>
              <w:fldChar w:fldCharType="end"/>
            </w:r>
          </w:p>
        </w:tc>
      </w:tr>
      <w:tr w:rsidR="00C745BF" w:rsidRPr="00CA7BCA" w14:paraId="14A18B5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6D22521" w14:textId="77777777" w:rsidR="00C745BF" w:rsidRPr="005B63E1" w:rsidRDefault="00C745BF" w:rsidP="00106470">
            <w:pPr>
              <w:pStyle w:val="TableText"/>
              <w:rPr>
                <w:rFonts w:asciiTheme="minorHAnsi" w:hAnsiTheme="minorHAnsi"/>
                <w:i/>
              </w:rPr>
            </w:pPr>
            <w:r w:rsidRPr="005B63E1">
              <w:rPr>
                <w:i/>
              </w:rPr>
              <w:t>Ampelisca abdita</w:t>
            </w:r>
          </w:p>
        </w:tc>
        <w:tc>
          <w:tcPr>
            <w:tcW w:w="1451" w:type="dxa"/>
            <w:noWrap/>
            <w:hideMark/>
          </w:tcPr>
          <w:p w14:paraId="66E71E7B" w14:textId="484C875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B89371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430</w:t>
            </w:r>
          </w:p>
        </w:tc>
        <w:tc>
          <w:tcPr>
            <w:tcW w:w="5244" w:type="dxa"/>
            <w:noWrap/>
            <w:hideMark/>
          </w:tcPr>
          <w:p w14:paraId="6A124D9B"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B38299E" w14:textId="75E68A8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&lt;EndNote&gt;&lt;Cite&gt;&lt;Author&gt;Mills&lt;/Author&gt;&lt;Year&gt;1967&lt;/Year&gt;&lt;RecNum&gt;401&lt;/RecNum&gt;&lt;DisplayText&gt;(Mills, 1967)&lt;/DisplayText&gt;&lt;record&gt;&lt;rec-number&gt;401&lt;/rec-number&gt;&lt;foreign-keys&gt;&lt;key app="EN" db-id="rtar052tqprw0def2t1xw5zswx2afzsfzrvs" timestamp="1582073577"&gt;401&lt;/key&gt;&lt;/foreign-keys&gt;&lt;ref-type name="Journal Article"&gt;17&lt;/ref-type&gt;&lt;contributors&gt;&lt;authors&gt;&lt;author&gt;Mills, Eric L&lt;/author&gt;&lt;/authors&gt;&lt;/contributors&gt;&lt;titles&gt;&lt;title&gt;The biology of an Ampeliscid amphipod crustacean sibling species pair&lt;/title&gt;&lt;secondary-title&gt;Journal of the Fisheries Board of Canada&lt;/secondary-title&gt;&lt;/titles&gt;&lt;periodical&gt;&lt;full-title&gt;Journal of the Fisheries Board of Canada&lt;/full-title&gt;&lt;/periodical&gt;&lt;pages&gt;305-355&lt;/pages&gt;&lt;volume&gt;24&lt;/volume&gt;&lt;number&gt;2&lt;/number&gt;&lt;dates&gt;&lt;year&gt;1967&lt;/year&gt;&lt;/dates&gt;&lt;isbn&gt;0706-652X&lt;/isbn&gt;&lt;urls&gt;&lt;/urls&gt;&lt;/record&gt;&lt;/Cite&gt;&lt;/EndNote&gt;</w:instrText>
            </w:r>
            <w:r>
              <w:fldChar w:fldCharType="separate"/>
            </w:r>
            <w:r w:rsidR="009A1424">
              <w:rPr>
                <w:noProof/>
              </w:rPr>
              <w:t>(Mills, 1967)</w:t>
            </w:r>
            <w:r>
              <w:fldChar w:fldCharType="end"/>
            </w:r>
          </w:p>
        </w:tc>
      </w:tr>
      <w:tr w:rsidR="00C745BF" w:rsidRPr="00CA7BCA" w14:paraId="2423143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6B1C2A" w14:textId="77777777" w:rsidR="00C745BF" w:rsidRPr="005B63E1" w:rsidRDefault="00C745BF" w:rsidP="00106470">
            <w:pPr>
              <w:pStyle w:val="TableText"/>
              <w:rPr>
                <w:rFonts w:asciiTheme="minorHAnsi" w:hAnsiTheme="minorHAnsi"/>
                <w:i/>
              </w:rPr>
            </w:pPr>
            <w:r w:rsidRPr="005B63E1">
              <w:rPr>
                <w:i/>
              </w:rPr>
              <w:t>Ampelisca abdita</w:t>
            </w:r>
          </w:p>
        </w:tc>
        <w:tc>
          <w:tcPr>
            <w:tcW w:w="1451" w:type="dxa"/>
            <w:noWrap/>
            <w:hideMark/>
          </w:tcPr>
          <w:p w14:paraId="6C243A64" w14:textId="2197572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4E104F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390</w:t>
            </w:r>
          </w:p>
        </w:tc>
        <w:tc>
          <w:tcPr>
            <w:tcW w:w="5244" w:type="dxa"/>
            <w:noWrap/>
            <w:hideMark/>
          </w:tcPr>
          <w:p w14:paraId="078759B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E894B85" w14:textId="3B29ECB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&lt;EndNote&gt;&lt;Cite&gt;&lt;Author&gt;Nelson&lt;/Author&gt;&lt;Year&gt;1978&lt;/Year&gt;&lt;RecNum&gt;402&lt;/RecNum&gt;&lt;DisplayText&gt;(Nelson, 1978)&lt;/DisplayText&gt;&lt;record&gt;&lt;rec-number&gt;402&lt;/rec-number&gt;&lt;foreign-keys&gt;&lt;key app="EN" db-id="rtar052tqprw0def2t1xw5zswx2afzsfzrvs" timestamp="1582073635"&gt;402&lt;/key&gt;&lt;/foreign-keys&gt;&lt;ref-type name="Thesis"&gt;32&lt;/ref-type&gt;&lt;contributors&gt;&lt;authors&gt;&lt;author&gt;Nelson, Walter Garnet&lt;/author&gt;&lt;/authors&gt;&lt;/contributors&gt;&lt;titles&gt;&lt;title&gt;The community ecology of seagrass amphipods: predation and community structure, life histories, and biogeography&lt;/title&gt;&lt;/titles&gt;&lt;dates&gt;&lt;year&gt;1978&lt;/year&gt;&lt;/dates&gt;&lt;publisher&gt;Duke University&lt;/publisher&gt;&lt;urls&gt;&lt;/urls&gt;&lt;/record&gt;&lt;/Cite&gt;&lt;/EndNote&gt;</w:instrText>
            </w:r>
            <w:r>
              <w:fldChar w:fldCharType="separate"/>
            </w:r>
            <w:r w:rsidR="009A1424">
              <w:rPr>
                <w:noProof/>
              </w:rPr>
              <w:t>(Nelson, 1978)</w:t>
            </w:r>
            <w:r>
              <w:fldChar w:fldCharType="end"/>
            </w:r>
          </w:p>
        </w:tc>
      </w:tr>
      <w:tr w:rsidR="00C745BF" w:rsidRPr="00CA7BCA" w14:paraId="3158190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0CA84C6" w14:textId="77777777" w:rsidR="00C745BF" w:rsidRPr="005B63E1" w:rsidRDefault="00C745BF" w:rsidP="00106470">
            <w:pPr>
              <w:pStyle w:val="TableText"/>
              <w:rPr>
                <w:rFonts w:asciiTheme="minorHAnsi" w:hAnsiTheme="minorHAnsi"/>
                <w:i/>
              </w:rPr>
            </w:pPr>
            <w:r w:rsidRPr="005B63E1">
              <w:rPr>
                <w:i/>
              </w:rPr>
              <w:t>Ampelisca araucana</w:t>
            </w:r>
          </w:p>
        </w:tc>
        <w:tc>
          <w:tcPr>
            <w:tcW w:w="1451" w:type="dxa"/>
            <w:noWrap/>
            <w:hideMark/>
          </w:tcPr>
          <w:p w14:paraId="24548C21" w14:textId="0E3A1EC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A908C8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5244" w:type="dxa"/>
            <w:noWrap/>
            <w:hideMark/>
          </w:tcPr>
          <w:p w14:paraId="766CF0C2"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C5D4620" w14:textId="7F9659A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&lt;EndNote&gt;&lt;Cite&gt;&lt;Author&gt;Carrasco&lt;/Author&gt;&lt;Year&gt;1984&lt;/Year&gt;&lt;RecNum&gt;403&lt;/RecNum&gt;&lt;DisplayText&gt;(Carrasco and Arcos, 1984)&lt;/DisplayText&gt;&lt;record&gt;&lt;rec-number&gt;403&lt;/rec-number&gt;&lt;foreign-keys&gt;&lt;key app="EN" db-id="rtar052tqprw0def2t1xw5zswx2afzsfzrvs" timestamp="1582073700"&gt;403&lt;/key&gt;&lt;/foreign-keys&gt;&lt;ref-type name="Journal Article"&gt;17&lt;/ref-type&gt;&lt;contributors&gt;&lt;authors&gt;&lt;author&gt;Carrasco, Franklin D&lt;/author&gt;&lt;author&gt;Arcos, Dagoberto F&lt;/author&gt;&lt;/authors&gt;&lt;/contributors&gt;&lt;titles&gt;&lt;title&gt;Ampelisca ara ucana&lt;/title&gt;&lt;secondary-title&gt;Marine Ecology-Progress Series&lt;/secondary-title&gt;&lt;/titles&gt;&lt;periodical&gt;&lt;full-title&gt;MARINE ECOLOGY-PROGRESS SERIES&lt;/full-title&gt;&lt;/periodical&gt;&lt;pages&gt;245-252&lt;/pages&gt;&lt;volume&gt;14&lt;/volume&gt;&lt;dates&gt;&lt;year&gt;1984&lt;/year&gt;&lt;/dates&gt;&lt;urls&gt;&lt;/urls&gt;&lt;/record&gt;&lt;/Cite&gt;&lt;/EndNote&gt;</w:instrText>
            </w:r>
            <w:r>
              <w:fldChar w:fldCharType="separate"/>
            </w:r>
            <w:r w:rsidR="009A1424">
              <w:rPr>
                <w:noProof/>
              </w:rPr>
              <w:t>(Carrasco and Arcos, 1984)</w:t>
            </w:r>
            <w:r>
              <w:fldChar w:fldCharType="end"/>
            </w:r>
          </w:p>
        </w:tc>
      </w:tr>
      <w:tr w:rsidR="00C745BF" w:rsidRPr="00CA7BCA" w14:paraId="12102A4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C44456" w14:textId="77777777" w:rsidR="00C745BF" w:rsidRPr="005B63E1" w:rsidRDefault="00C745BF" w:rsidP="00106470">
            <w:pPr>
              <w:pStyle w:val="TableText"/>
              <w:rPr>
                <w:rFonts w:asciiTheme="minorHAnsi" w:hAnsiTheme="minorHAnsi"/>
                <w:i/>
              </w:rPr>
            </w:pPr>
            <w:r w:rsidRPr="005B63E1">
              <w:rPr>
                <w:i/>
              </w:rPr>
              <w:lastRenderedPageBreak/>
              <w:t>Ampelisca brevicorni</w:t>
            </w:r>
          </w:p>
        </w:tc>
        <w:tc>
          <w:tcPr>
            <w:tcW w:w="1451" w:type="dxa"/>
            <w:noWrap/>
            <w:hideMark/>
          </w:tcPr>
          <w:p w14:paraId="537E4C37" w14:textId="3BA71E5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F3EC3E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480</w:t>
            </w:r>
          </w:p>
        </w:tc>
        <w:tc>
          <w:tcPr>
            <w:tcW w:w="5244" w:type="dxa"/>
            <w:noWrap/>
            <w:hideMark/>
          </w:tcPr>
          <w:p w14:paraId="15EF552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9A2B540" w14:textId="2BF3AA7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&lt;EndNote&gt;&lt;Cite&gt;&lt;Author&gt;Kaim-Malka&lt;/Author&gt;&lt;Year&gt;1969&lt;/Year&gt;&lt;RecNum&gt;404&lt;/RecNum&gt;&lt;DisplayText&gt;(Kaim-Malka, 1969)&lt;/DisplayText&gt;&lt;record&gt;&lt;rec-number&gt;404&lt;/rec-number&gt;&lt;foreign-keys&gt;&lt;key app="EN" db-id="rtar052tqprw0def2t1xw5zswx2afzsfzrvs" timestamp="1582073761"&gt;404&lt;/key&gt;&lt;/foreign-keys&gt;&lt;ref-type name="Thesis"&gt;32&lt;/ref-type&gt;&lt;contributors&gt;&lt;authors&gt;&lt;author&gt;Kaim-Malka, Richard A&lt;/author&gt;&lt;/authors&gt;&lt;/contributors&gt;&lt;titles&gt;&lt;title&gt;Biologie et écologie de quelques Ampelisca (Crustacea-Amphipoda) de la région de Marseille&lt;/title&gt;&lt;/titles&gt;&lt;dates&gt;&lt;year&gt;1969&lt;/year&gt;&lt;/dates&gt;&lt;urls&gt;&lt;/urls&gt;&lt;/record&gt;&lt;/Cite&gt;&lt;/EndNote&gt;</w:instrText>
            </w:r>
            <w:r>
              <w:fldChar w:fldCharType="separate"/>
            </w:r>
            <w:r w:rsidR="009A1424">
              <w:rPr>
                <w:noProof/>
              </w:rPr>
              <w:t>(Kaim-Malka, 1969)</w:t>
            </w:r>
            <w:r>
              <w:fldChar w:fldCharType="end"/>
            </w:r>
          </w:p>
        </w:tc>
      </w:tr>
      <w:tr w:rsidR="00C745BF" w:rsidRPr="00CA7BCA" w14:paraId="719F8C6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1337B7B" w14:textId="77777777" w:rsidR="00C745BF" w:rsidRPr="005B63E1" w:rsidRDefault="00C745BF" w:rsidP="00106470">
            <w:pPr>
              <w:pStyle w:val="TableText"/>
              <w:rPr>
                <w:rFonts w:asciiTheme="minorHAnsi" w:hAnsiTheme="minorHAnsi"/>
                <w:i/>
              </w:rPr>
            </w:pPr>
            <w:r w:rsidRPr="005B63E1">
              <w:rPr>
                <w:i/>
              </w:rPr>
              <w:t>Ampelisca diadema</w:t>
            </w:r>
          </w:p>
        </w:tc>
        <w:tc>
          <w:tcPr>
            <w:tcW w:w="1451" w:type="dxa"/>
            <w:noWrap/>
            <w:hideMark/>
          </w:tcPr>
          <w:p w14:paraId="7F14D74D" w14:textId="54FE1F9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D9498F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490</w:t>
            </w:r>
          </w:p>
        </w:tc>
        <w:tc>
          <w:tcPr>
            <w:tcW w:w="5244" w:type="dxa"/>
            <w:noWrap/>
            <w:hideMark/>
          </w:tcPr>
          <w:p w14:paraId="28BCF61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43A0A06" w14:textId="034D064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&lt;EndNote&gt;&lt;Cite&gt;&lt;Author&gt;Ivanov&lt;/Author&gt;&lt;Year&gt;1961&lt;/Year&gt;&lt;RecNum&gt;406&lt;/RecNum&gt;&lt;DisplayText&gt;(Ivanov, 1961)&lt;/DisplayText&gt;&lt;record&gt;&lt;rec-number&gt;406&lt;/rec-number&gt;&lt;foreign-keys&gt;&lt;key app="EN" db-id="rtar052tqprw0def2t1xw5zswx2afzsfzrvs" timestamp="1582073862"&gt;406&lt;/key&gt;&lt;/foreign-keys&gt;&lt;ref-type name="Conference Proceedings"&gt;10&lt;/ref-type&gt;&lt;contributors&gt;&lt;authors&gt;&lt;author&gt;Ivanov, AI&lt;/author&gt;&lt;/authors&gt;&lt;/contributors&gt;&lt;titles&gt;&lt;title&gt;Biology of some Black Sea amphipods&lt;/title&gt;&lt;secondary-title&gt;Dokl. Akad. Nauk SSSR&lt;/secondary-title&gt;&lt;/titles&gt;&lt;pages&gt;728-729&lt;/pages&gt;&lt;volume&gt;137&lt;/volume&gt;&lt;dates&gt;&lt;year&gt;1961&lt;/year&gt;&lt;/dates&gt;&lt;urls&gt;&lt;/urls&gt;&lt;/record&gt;&lt;/Cite&gt;&lt;/EndNote&gt;</w:instrText>
            </w:r>
            <w:r>
              <w:fldChar w:fldCharType="separate"/>
            </w:r>
            <w:r w:rsidR="009A1424">
              <w:rPr>
                <w:noProof/>
              </w:rPr>
              <w:t>(Ivanov, 1961)</w:t>
            </w:r>
            <w:r>
              <w:fldChar w:fldCharType="end"/>
            </w:r>
          </w:p>
        </w:tc>
      </w:tr>
      <w:tr w:rsidR="00C745BF" w:rsidRPr="00CA7BCA" w14:paraId="1B889C6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0DB225E" w14:textId="77777777" w:rsidR="00C745BF" w:rsidRPr="005B63E1" w:rsidRDefault="00C745BF" w:rsidP="00106470">
            <w:pPr>
              <w:pStyle w:val="TableText"/>
              <w:rPr>
                <w:rFonts w:asciiTheme="minorHAnsi" w:hAnsiTheme="minorHAnsi"/>
                <w:i/>
              </w:rPr>
            </w:pPr>
            <w:r w:rsidRPr="005B63E1">
              <w:rPr>
                <w:i/>
              </w:rPr>
              <w:t>Ampelisca macrocephala</w:t>
            </w:r>
          </w:p>
        </w:tc>
        <w:tc>
          <w:tcPr>
            <w:tcW w:w="1451" w:type="dxa"/>
            <w:noWrap/>
            <w:hideMark/>
          </w:tcPr>
          <w:p w14:paraId="41C231DC" w14:textId="35146163"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1FFAA39"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680</w:t>
            </w:r>
          </w:p>
        </w:tc>
        <w:tc>
          <w:tcPr>
            <w:tcW w:w="5244" w:type="dxa"/>
            <w:noWrap/>
            <w:hideMark/>
          </w:tcPr>
          <w:p w14:paraId="58323CB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A507441" w14:textId="47828AD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&lt;EndNote&gt;&lt;Cite&gt;&lt;Author&gt;Kanneworff&lt;/Author&gt;&lt;Year&gt;1965&lt;/Year&gt;&lt;RecNum&gt;407&lt;/RecNum&gt;&lt;DisplayText&gt;(Kanneworff, 1965)&lt;/DisplayText&gt;&lt;record&gt;&lt;rec-number&gt;407&lt;/rec-number&gt;&lt;foreign-keys&gt;&lt;key app="EN" db-id="rtar052tqprw0def2t1xw5zswx2afzsfzrvs" timestamp="1582073910"&gt;407&lt;/key&gt;&lt;/foreign-keys&gt;&lt;ref-type name="Journal Article"&gt;17&lt;/ref-type&gt;&lt;contributors&gt;&lt;authors&gt;&lt;author&gt;Kanneworff, Ebbe&lt;/author&gt;&lt;/authors&gt;&lt;/contributors&gt;&lt;titles&gt;&lt;title&gt;&lt;style face="normal" font="default" size="100%"&gt;Life cycle, food, and growth of the amphipod &lt;/style&gt;&lt;style face="italic" font="default" size="100%"&gt;Ampelisca macrocephala&lt;/style&gt;&lt;style face="normal" font="default" size="100%"&gt; Liljeborg from the Øresund&lt;/style&gt;&lt;/title&gt;&lt;secondary-title&gt;Ophelia&lt;/secondary-title&gt;&lt;/titles&gt;&lt;periodical&gt;&lt;full-title&gt;Ophelia&lt;/full-title&gt;&lt;/periodical&gt;&lt;pages&gt;305-318&lt;/pages&gt;&lt;volume&gt;2&lt;/volume&gt;&lt;number&gt;2&lt;/number&gt;&lt;dates&gt;&lt;year&gt;1965&lt;/year&gt;&lt;/dates&gt;&lt;isbn&gt;0078-5326&lt;/isbn&gt;&lt;urls&gt;&lt;/urls&gt;&lt;/record&gt;&lt;/Cite&gt;&lt;/EndNote&gt;</w:instrText>
            </w:r>
            <w:r>
              <w:fldChar w:fldCharType="separate"/>
            </w:r>
            <w:r w:rsidR="009A1424">
              <w:rPr>
                <w:noProof/>
              </w:rPr>
              <w:t>(Kanneworff, 1965)</w:t>
            </w:r>
            <w:r>
              <w:fldChar w:fldCharType="end"/>
            </w:r>
          </w:p>
        </w:tc>
      </w:tr>
      <w:tr w:rsidR="00C745BF" w:rsidRPr="00CA7BCA" w14:paraId="3C30D6A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2E6185A" w14:textId="77777777" w:rsidR="00C745BF" w:rsidRPr="005B63E1" w:rsidRDefault="00C745BF" w:rsidP="00106470">
            <w:pPr>
              <w:pStyle w:val="TableText"/>
              <w:rPr>
                <w:rFonts w:asciiTheme="minorHAnsi" w:hAnsiTheme="minorHAnsi"/>
                <w:i/>
              </w:rPr>
            </w:pPr>
            <w:r w:rsidRPr="005B63E1">
              <w:rPr>
                <w:i/>
              </w:rPr>
              <w:t>Ampelisca tenuicornis</w:t>
            </w:r>
          </w:p>
        </w:tc>
        <w:tc>
          <w:tcPr>
            <w:tcW w:w="1451" w:type="dxa"/>
            <w:noWrap/>
            <w:hideMark/>
          </w:tcPr>
          <w:p w14:paraId="30412038" w14:textId="2816696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D7DD0EC"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370</w:t>
            </w:r>
          </w:p>
        </w:tc>
        <w:tc>
          <w:tcPr>
            <w:tcW w:w="5244" w:type="dxa"/>
            <w:noWrap/>
            <w:hideMark/>
          </w:tcPr>
          <w:p w14:paraId="6EC4B9A2"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C127C22" w14:textId="4A36E31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&lt;EndNote&gt;&lt;Cite&gt;&lt;Author&gt;Sheader&lt;/Author&gt;&lt;Year&gt;1977&lt;/Year&gt;&lt;RecNum&gt;408&lt;/RecNum&gt;&lt;DisplayText&gt;(Sheader, 1977b)&lt;/DisplayText&gt;&lt;record&gt;&lt;rec-number&gt;408&lt;/rec-number&gt;&lt;foreign-keys&gt;&lt;key app="EN" db-id="rtar052tqprw0def2t1xw5zswx2afzsfzrvs" timestamp="1582074003"&gt;408&lt;/key&gt;&lt;/foreign-keys&gt;&lt;ref-type name="Journal Article"&gt;17&lt;/ref-type&gt;&lt;contributors&gt;&lt;authors&gt;&lt;author&gt;Sheader, Martin&lt;/author&gt;&lt;/authors&gt;&lt;/contributors&gt;&lt;titles&gt;&lt;title&gt;&lt;style face="normal" font="default" size="100%"&gt;Production and population dynamics of &lt;/style&gt;&lt;style face="italic" font="default" size="100%"&gt;Ampelisca tenuicornis &lt;/style&gt;&lt;style face="normal" font="default" size="100%"&gt;(Amphipoda) with notes on the biology of its parasite &lt;/style&gt;&lt;style face="italic" font="default" size="100%"&gt;Sphaeronella longipes&lt;/style&gt;&lt;style face="normal" font="default" size="100%"&gt; (Copepoda)&lt;/style&gt;&lt;/title&gt;&lt;secondary-title&gt;Journal of the Marine Biological Association of the United Kingdom&lt;/secondary-title&gt;&lt;/titles&gt;&lt;periodical&gt;&lt;full-title&gt;Journal of the Marine Biological Association of the United Kingdom&lt;/full-title&gt;&lt;/periodical&gt;&lt;pages&gt;955-968&lt;/pages&gt;&lt;volume&gt;57&lt;/volume&gt;&lt;number&gt;4&lt;/number&gt;&lt;dates&gt;&lt;year&gt;1977&lt;/year&gt;&lt;/dates&gt;&lt;isbn&gt;1469-7769&lt;/isbn&gt;&lt;urls&gt;&lt;/urls&gt;&lt;/record&gt;&lt;/Cite&gt;&lt;/EndNote&gt;</w:instrText>
            </w:r>
            <w:r>
              <w:fldChar w:fldCharType="separate"/>
            </w:r>
            <w:r w:rsidR="009A1424">
              <w:rPr>
                <w:noProof/>
              </w:rPr>
              <w:t>(Sheader, 1977b)</w:t>
            </w:r>
            <w:r>
              <w:fldChar w:fldCharType="end"/>
            </w:r>
          </w:p>
        </w:tc>
      </w:tr>
      <w:tr w:rsidR="00C745BF" w:rsidRPr="00CA7BCA" w14:paraId="1BCC597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A6B3C2" w14:textId="77777777" w:rsidR="00C745BF" w:rsidRPr="005B63E1" w:rsidRDefault="00C745BF" w:rsidP="00106470">
            <w:pPr>
              <w:pStyle w:val="TableText"/>
              <w:rPr>
                <w:rFonts w:asciiTheme="minorHAnsi" w:hAnsiTheme="minorHAnsi"/>
                <w:i/>
              </w:rPr>
            </w:pPr>
            <w:r w:rsidRPr="005B63E1">
              <w:rPr>
                <w:i/>
              </w:rPr>
              <w:t>Ampelisca vadorum</w:t>
            </w:r>
          </w:p>
        </w:tc>
        <w:tc>
          <w:tcPr>
            <w:tcW w:w="1451" w:type="dxa"/>
            <w:noWrap/>
            <w:hideMark/>
          </w:tcPr>
          <w:p w14:paraId="6E4AE813" w14:textId="05AC507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AB60F7F"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560</w:t>
            </w:r>
          </w:p>
        </w:tc>
        <w:tc>
          <w:tcPr>
            <w:tcW w:w="5244" w:type="dxa"/>
            <w:noWrap/>
            <w:hideMark/>
          </w:tcPr>
          <w:p w14:paraId="457D58D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4C745C4" w14:textId="2455BAD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&lt;EndNote&gt;&lt;Cite&gt;&lt;Author&gt;Mills&lt;/Author&gt;&lt;Year&gt;1967&lt;/Year&gt;&lt;RecNum&gt;401&lt;/RecNum&gt;&lt;DisplayText&gt;(Mills, 1967)&lt;/DisplayText&gt;&lt;record&gt;&lt;rec-number&gt;401&lt;/rec-number&gt;&lt;foreign-keys&gt;&lt;key app="EN" db-id="rtar052tqprw0def2t1xw5zswx2afzsfzrvs" timestamp="1582073577"&gt;401&lt;/key&gt;&lt;/foreign-keys&gt;&lt;ref-type name="Journal Article"&gt;17&lt;/ref-type&gt;&lt;contributors&gt;&lt;authors&gt;&lt;author&gt;Mills, Eric L&lt;/author&gt;&lt;/authors&gt;&lt;/contributors&gt;&lt;titles&gt;&lt;title&gt;The biology of an Ampeliscid amphipod crustacean sibling species pair&lt;/title&gt;&lt;secondary-title&gt;Journal of the Fisheries Board of Canada&lt;/secondary-title&gt;&lt;/titles&gt;&lt;periodical&gt;&lt;full-title&gt;Journal of the Fisheries Board of Canada&lt;/full-title&gt;&lt;/periodical&gt;&lt;pages&gt;305-355&lt;/pages&gt;&lt;volume&gt;24&lt;/volume&gt;&lt;number&gt;2&lt;/number&gt;&lt;dates&gt;&lt;year&gt;1967&lt;/year&gt;&lt;/dates&gt;&lt;isbn&gt;0706-652X&lt;/isbn&gt;&lt;urls&gt;&lt;/urls&gt;&lt;/record&gt;&lt;/Cite&gt;&lt;/EndNote&gt;</w:instrText>
            </w:r>
            <w:r>
              <w:fldChar w:fldCharType="separate"/>
            </w:r>
            <w:r w:rsidR="009A1424">
              <w:rPr>
                <w:noProof/>
              </w:rPr>
              <w:t>(Mills, 1967)</w:t>
            </w:r>
            <w:r>
              <w:fldChar w:fldCharType="end"/>
            </w:r>
          </w:p>
        </w:tc>
      </w:tr>
      <w:tr w:rsidR="00C745BF" w:rsidRPr="00CA7BCA" w14:paraId="6DBF160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9917F1B" w14:textId="77777777" w:rsidR="00C745BF" w:rsidRPr="005B63E1" w:rsidRDefault="00C745BF" w:rsidP="00106470">
            <w:pPr>
              <w:pStyle w:val="TableText"/>
              <w:rPr>
                <w:rFonts w:asciiTheme="minorHAnsi" w:hAnsiTheme="minorHAnsi"/>
                <w:i/>
              </w:rPr>
            </w:pPr>
            <w:r w:rsidRPr="005B63E1">
              <w:rPr>
                <w:i/>
              </w:rPr>
              <w:t>Ampelisca vadorum</w:t>
            </w:r>
          </w:p>
        </w:tc>
        <w:tc>
          <w:tcPr>
            <w:tcW w:w="1451" w:type="dxa"/>
            <w:noWrap/>
            <w:hideMark/>
          </w:tcPr>
          <w:p w14:paraId="2DC5E3DC" w14:textId="0380BD7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BC3397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510</w:t>
            </w:r>
          </w:p>
        </w:tc>
        <w:tc>
          <w:tcPr>
            <w:tcW w:w="5244" w:type="dxa"/>
            <w:noWrap/>
            <w:hideMark/>
          </w:tcPr>
          <w:p w14:paraId="2B80CCE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741434A" w14:textId="1D0484C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&lt;EndNote&gt;&lt;Cite&gt;&lt;Author&gt;Van Dolah&lt;/Author&gt;&lt;Year&gt;1980&lt;/Year&gt;&lt;RecNum&gt;471&lt;/RecNum&gt;&lt;DisplayText&gt;(Van Dolah and Bird, 1980)&lt;/DisplayText&gt;&lt;record&gt;&lt;rec-number&gt;471&lt;/rec-number&gt;&lt;foreign-keys&gt;&lt;key app="EN" db-id="rtar052tqprw0def2t1xw5zswx2afzsfzrvs" timestamp="1582086974"&gt;471&lt;/key&gt;&lt;/foreign-keys&gt;&lt;ref-type name="Journal Article"&gt;17&lt;/ref-type&gt;&lt;contributors&gt;&lt;authors&gt;&lt;author&gt;Van Dolah, Robert F&lt;/author&gt;&lt;author&gt;Bird, Edward&lt;/author&gt;&lt;/authors&gt;&lt;/contributors&gt;&lt;titles&gt;&lt;title&gt;A comparison of reproductive patterns in epifaunal and infaunal Gammaridean amphipods&lt;/title&gt;&lt;secondary-title&gt;Estuarine and Coastal Marine Science&lt;/secondary-title&gt;&lt;/titles&gt;&lt;periodical&gt;&lt;full-title&gt;Estuarine and Coastal Marine Science&lt;/full-title&gt;&lt;/periodical&gt;&lt;pages&gt;593-604&lt;/pages&gt;&lt;volume&gt;11&lt;/volume&gt;&lt;number&gt;6&lt;/number&gt;&lt;dates&gt;&lt;year&gt;1980&lt;/year&gt;&lt;/dates&gt;&lt;isbn&gt;0302-3524&lt;/isbn&gt;&lt;urls&gt;&lt;/urls&gt;&lt;/record&gt;&lt;/Cite&gt;&lt;/EndNote&gt;</w:instrText>
            </w:r>
            <w:r>
              <w:fldChar w:fldCharType="separate"/>
            </w:r>
            <w:r w:rsidR="009A1424">
              <w:rPr>
                <w:noProof/>
              </w:rPr>
              <w:t>(Van Dolah and Bird, 1980)</w:t>
            </w:r>
            <w:r>
              <w:fldChar w:fldCharType="end"/>
            </w:r>
          </w:p>
        </w:tc>
      </w:tr>
      <w:tr w:rsidR="00C745BF" w:rsidRPr="00CA7BCA" w14:paraId="40C78A4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6BD8B9F" w14:textId="77777777" w:rsidR="00C745BF" w:rsidRPr="005B63E1" w:rsidRDefault="00C745BF" w:rsidP="00106470">
            <w:pPr>
              <w:pStyle w:val="TableText"/>
              <w:rPr>
                <w:rFonts w:asciiTheme="minorHAnsi" w:hAnsiTheme="minorHAnsi"/>
                <w:i/>
              </w:rPr>
            </w:pPr>
            <w:r w:rsidRPr="005B63E1">
              <w:rPr>
                <w:i/>
              </w:rPr>
              <w:t>Amphiporeia lawrenciana</w:t>
            </w:r>
          </w:p>
        </w:tc>
        <w:tc>
          <w:tcPr>
            <w:tcW w:w="1451" w:type="dxa"/>
            <w:noWrap/>
            <w:hideMark/>
          </w:tcPr>
          <w:p w14:paraId="40A234B1" w14:textId="5997627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9CC53A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830</w:t>
            </w:r>
          </w:p>
        </w:tc>
        <w:tc>
          <w:tcPr>
            <w:tcW w:w="5244" w:type="dxa"/>
            <w:noWrap/>
            <w:hideMark/>
          </w:tcPr>
          <w:p w14:paraId="1EB1EFFB"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B504082" w14:textId="4AD54D5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&lt;EndNote&gt;&lt;Cite&gt;&lt;Author&gt;Downer&lt;/Author&gt;&lt;Year&gt;1979&lt;/Year&gt;&lt;RecNum&gt;472&lt;/RecNum&gt;&lt;DisplayText&gt;(Downer and Steele, 1979)&lt;/DisplayText&gt;&lt;record&gt;&lt;rec-number&gt;472&lt;/rec-number&gt;&lt;foreign-keys&gt;&lt;key app="EN" db-id="rtar052tqprw0def2t1xw5zswx2afzsfzrvs" timestamp="1582087037"&gt;472&lt;/key&gt;&lt;/foreign-keys&gt;&lt;ref-type name="Journal Article"&gt;17&lt;/ref-type&gt;&lt;contributors&gt;&lt;authors&gt;&lt;author&gt;Downer, DF&lt;/author&gt;&lt;author&gt;Steele, DH&lt;/author&gt;&lt;/authors&gt;&lt;/contributors&gt;&lt;titles&gt;&lt;title&gt;&lt;style face="normal" font="default" size="100%"&gt;Some aspects of the biology of &lt;/style&gt;&lt;style face="italic" font="default" size="100%"&gt;Amphiporeia lawrenciana &lt;/style&gt;&lt;style face="normal" font="default" size="100%"&gt;Shoemaker (Crustacea, Amphipoda) in Newfoundland waters&lt;/style&gt;&lt;/title&gt;&lt;secondary-title&gt;Canadian journal of zoology&lt;/secondary-title&gt;&lt;/titles&gt;&lt;periodical&gt;&lt;full-title&gt;Canadian Journal of Zoology&lt;/full-title&gt;&lt;/periodical&gt;&lt;pages&gt;257-263&lt;/pages&gt;&lt;volume&gt;57&lt;/volume&gt;&lt;number&gt;1&lt;/number&gt;&lt;dates&gt;&lt;year&gt;1979&lt;/year&gt;&lt;/dates&gt;&lt;isbn&gt;0008-4301&lt;/isbn&gt;&lt;urls&gt;&lt;/urls&gt;&lt;/record&gt;&lt;/Cite&gt;&lt;/EndNote&gt;</w:instrText>
            </w:r>
            <w:r>
              <w:fldChar w:fldCharType="separate"/>
            </w:r>
            <w:r w:rsidR="009A1424">
              <w:rPr>
                <w:noProof/>
              </w:rPr>
              <w:t>(Downer and Steele, 1979)</w:t>
            </w:r>
            <w:r>
              <w:fldChar w:fldCharType="end"/>
            </w:r>
          </w:p>
        </w:tc>
      </w:tr>
      <w:tr w:rsidR="00C745BF" w:rsidRPr="00CA7BCA" w14:paraId="6A9750A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2109179" w14:textId="77777777" w:rsidR="00C745BF" w:rsidRPr="005B63E1" w:rsidRDefault="00C745BF" w:rsidP="00106470">
            <w:pPr>
              <w:pStyle w:val="TableText"/>
              <w:rPr>
                <w:rFonts w:asciiTheme="minorHAnsi" w:hAnsiTheme="minorHAnsi"/>
                <w:i/>
              </w:rPr>
            </w:pPr>
            <w:r w:rsidRPr="005B63E1">
              <w:rPr>
                <w:i/>
              </w:rPr>
              <w:t>Amphiporeia virginiana</w:t>
            </w:r>
          </w:p>
        </w:tc>
        <w:tc>
          <w:tcPr>
            <w:tcW w:w="1451" w:type="dxa"/>
            <w:noWrap/>
            <w:hideMark/>
          </w:tcPr>
          <w:p w14:paraId="10A993F8" w14:textId="336970A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49E4FBC"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270</w:t>
            </w:r>
          </w:p>
        </w:tc>
        <w:tc>
          <w:tcPr>
            <w:tcW w:w="5244" w:type="dxa"/>
            <w:noWrap/>
            <w:hideMark/>
          </w:tcPr>
          <w:p w14:paraId="5865B37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0A1CF37" w14:textId="72B97F3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&lt;EndNote&gt;&lt;Cite&gt;&lt;Author&gt;Van Dolah&lt;/Author&gt;&lt;Year&gt;1980&lt;/Year&gt;&lt;RecNum&gt;471&lt;/RecNum&gt;&lt;DisplayText&gt;(Van Dolah and Bird, 1980)&lt;/DisplayText&gt;&lt;record&gt;&lt;rec-number&gt;471&lt;/rec-number&gt;&lt;foreign-keys&gt;&lt;key app="EN" db-id="rtar052tqprw0def2t1xw5zswx2afzsfzrvs" timestamp="1582086974"&gt;471&lt;/key&gt;&lt;/foreign-keys&gt;&lt;ref-type name="Journal Article"&gt;17&lt;/ref-type&gt;&lt;contributors&gt;&lt;authors&gt;&lt;author&gt;Van Dolah, Robert F&lt;/author&gt;&lt;author&gt;Bird, Edward&lt;/author&gt;&lt;/authors&gt;&lt;/contributors&gt;&lt;titles&gt;&lt;title&gt;A comparison of reproductive patterns in epifaunal and infaunal Gammaridean amphipods&lt;/title&gt;&lt;secondary-title&gt;Estuarine and Coastal Marine Science&lt;/secondary-title&gt;&lt;/titles&gt;&lt;periodical&gt;&lt;full-title&gt;Estuarine and Coastal Marine Science&lt;/full-title&gt;&lt;/periodical&gt;&lt;pages&gt;593-604&lt;/pages&gt;&lt;volume&gt;11&lt;/volume&gt;&lt;number&gt;6&lt;/number&gt;&lt;dates&gt;&lt;year&gt;1980&lt;/year&gt;&lt;/dates&gt;&lt;isbn&gt;0302-3524&lt;/isbn&gt;&lt;urls&gt;&lt;/urls&gt;&lt;/record&gt;&lt;/Cite&gt;&lt;/EndNote&gt;</w:instrText>
            </w:r>
            <w:r>
              <w:fldChar w:fldCharType="separate"/>
            </w:r>
            <w:r w:rsidR="009A1424">
              <w:rPr>
                <w:noProof/>
              </w:rPr>
              <w:t>(Van Dolah and Bird, 1980)</w:t>
            </w:r>
            <w:r>
              <w:fldChar w:fldCharType="end"/>
            </w:r>
          </w:p>
        </w:tc>
      </w:tr>
      <w:tr w:rsidR="00C745BF" w:rsidRPr="00CA7BCA" w14:paraId="38D082C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FE61E0" w14:textId="77777777" w:rsidR="00C745BF" w:rsidRPr="005B63E1" w:rsidRDefault="00C745BF" w:rsidP="00106470">
            <w:pPr>
              <w:pStyle w:val="TableText"/>
              <w:rPr>
                <w:rFonts w:asciiTheme="minorHAnsi" w:hAnsiTheme="minorHAnsi"/>
                <w:i/>
              </w:rPr>
            </w:pPr>
            <w:r w:rsidRPr="005B63E1">
              <w:rPr>
                <w:i/>
              </w:rPr>
              <w:t>Ampithoe lacertosa</w:t>
            </w:r>
          </w:p>
        </w:tc>
        <w:tc>
          <w:tcPr>
            <w:tcW w:w="1451" w:type="dxa"/>
            <w:noWrap/>
            <w:hideMark/>
          </w:tcPr>
          <w:p w14:paraId="3EFD993B" w14:textId="78ED16B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1EC318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460</w:t>
            </w:r>
          </w:p>
        </w:tc>
        <w:tc>
          <w:tcPr>
            <w:tcW w:w="5244" w:type="dxa"/>
            <w:noWrap/>
            <w:hideMark/>
          </w:tcPr>
          <w:p w14:paraId="7D3480E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242D41F" w14:textId="1DA55ED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&lt;EndNote&gt;&lt;Cite&gt;&lt;Author&gt;Heller&lt;/Author&gt;&lt;Year&gt;1968&lt;/Year&gt;&lt;RecNum&gt;412&lt;/RecNum&gt;&lt;DisplayText&gt;(Heller, 1968)&lt;/DisplayText&gt;&lt;record&gt;&lt;rec-number&gt;412&lt;/rec-number&gt;&lt;foreign-keys&gt;&lt;key app="EN" db-id="rtar052tqprw0def2t1xw5zswx2afzsfzrvs" timestamp="1582074777"&gt;412&lt;/key&gt;&lt;/foreign-keys&gt;&lt;ref-type name="Thesis"&gt;32&lt;/ref-type&gt;&lt;contributors&gt;&lt;authors&gt;&lt;author&gt;Heller, Susan Patricia&lt;/author&gt;&lt;/authors&gt;&lt;/contributors&gt;&lt;titles&gt;&lt;title&gt;&lt;style face="normal" font="default" size="100%"&gt;Some aspects of the biology and development of &lt;/style&gt;&lt;style face="italic" font="default" size="100%"&gt;Ampithoe lacertosa&lt;/style&gt;&lt;style face="normal" font="default" size="100%"&gt; (Crustacea: Amphipoda)&lt;/style&gt;&lt;/title&gt;&lt;/titles&gt;&lt;dates&gt;&lt;year&gt;1968&lt;/year&gt;&lt;/dates&gt;&lt;publisher&gt;University of Washington&lt;/publisher&gt;&lt;urls&gt;&lt;/urls&gt;&lt;/record&gt;&lt;/Cite&gt;&lt;/EndNote&gt;</w:instrText>
            </w:r>
            <w:r>
              <w:fldChar w:fldCharType="separate"/>
            </w:r>
            <w:r w:rsidR="009A1424">
              <w:rPr>
                <w:noProof/>
              </w:rPr>
              <w:t>(Heller, 1968)</w:t>
            </w:r>
            <w:r>
              <w:fldChar w:fldCharType="end"/>
            </w:r>
          </w:p>
        </w:tc>
      </w:tr>
      <w:tr w:rsidR="00C745BF" w:rsidRPr="00CA7BCA" w14:paraId="0AE3F52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236CEA3" w14:textId="77777777" w:rsidR="00C745BF" w:rsidRPr="005B63E1" w:rsidRDefault="00C745BF" w:rsidP="00106470">
            <w:pPr>
              <w:pStyle w:val="TableText"/>
              <w:rPr>
                <w:rFonts w:asciiTheme="minorHAnsi" w:hAnsiTheme="minorHAnsi"/>
                <w:i/>
              </w:rPr>
            </w:pPr>
            <w:r w:rsidRPr="005B63E1">
              <w:rPr>
                <w:i/>
              </w:rPr>
              <w:t>Ampithoe longimana</w:t>
            </w:r>
          </w:p>
        </w:tc>
        <w:tc>
          <w:tcPr>
            <w:tcW w:w="1451" w:type="dxa"/>
            <w:noWrap/>
            <w:hideMark/>
          </w:tcPr>
          <w:p w14:paraId="7BA206B9" w14:textId="7B68BD9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1E8DA4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380</w:t>
            </w:r>
          </w:p>
        </w:tc>
        <w:tc>
          <w:tcPr>
            <w:tcW w:w="5244" w:type="dxa"/>
            <w:noWrap/>
            <w:hideMark/>
          </w:tcPr>
          <w:p w14:paraId="2D0B6F7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ABF6073" w14:textId="1AB4AC1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&lt;EndNote&gt;&lt;Cite&gt;&lt;Author&gt;Nelson&lt;/Author&gt;&lt;Year&gt;1978&lt;/Year&gt;&lt;RecNum&gt;402&lt;/RecNum&gt;&lt;DisplayText&gt;(Nelson, 1978)&lt;/DisplayText&gt;&lt;record&gt;&lt;rec-number&gt;402&lt;/rec-number&gt;&lt;foreign-keys&gt;&lt;key app="EN" db-id="rtar052tqprw0def2t1xw5zswx2afzsfzrvs" timestamp="1582073635"&gt;402&lt;/key&gt;&lt;/foreign-keys&gt;&lt;ref-type name="Thesis"&gt;32&lt;/ref-type&gt;&lt;contributors&gt;&lt;authors&gt;&lt;author&gt;Nelson, Walter Garnet&lt;/author&gt;&lt;/authors&gt;&lt;/contributors&gt;&lt;titles&gt;&lt;title&gt;The community ecology of seagrass amphipods: predation and community structure, life histories, and biogeography&lt;/title&gt;&lt;/titles&gt;&lt;dates&gt;&lt;year&gt;1978&lt;/year&gt;&lt;/dates&gt;&lt;publisher&gt;Duke University&lt;/publisher&gt;&lt;urls&gt;&lt;/urls&gt;&lt;/record&gt;&lt;/Cite&gt;&lt;/EndNote&gt;</w:instrText>
            </w:r>
            <w:r>
              <w:fldChar w:fldCharType="separate"/>
            </w:r>
            <w:r w:rsidR="009A1424">
              <w:rPr>
                <w:noProof/>
              </w:rPr>
              <w:t>(Nelson, 1978)</w:t>
            </w:r>
            <w:r>
              <w:fldChar w:fldCharType="end"/>
            </w:r>
          </w:p>
        </w:tc>
      </w:tr>
      <w:tr w:rsidR="00C745BF" w:rsidRPr="00CA7BCA" w14:paraId="70CCB78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64140D8" w14:textId="77777777" w:rsidR="00C745BF" w:rsidRPr="005B63E1" w:rsidRDefault="00C745BF" w:rsidP="00106470">
            <w:pPr>
              <w:pStyle w:val="TableText"/>
              <w:rPr>
                <w:rFonts w:asciiTheme="minorHAnsi" w:hAnsiTheme="minorHAnsi"/>
                <w:i/>
              </w:rPr>
            </w:pPr>
            <w:r w:rsidRPr="005B63E1">
              <w:rPr>
                <w:i/>
              </w:rPr>
              <w:t>Ampithoe ramond</w:t>
            </w:r>
          </w:p>
        </w:tc>
        <w:tc>
          <w:tcPr>
            <w:tcW w:w="1451" w:type="dxa"/>
            <w:noWrap/>
            <w:hideMark/>
          </w:tcPr>
          <w:p w14:paraId="70619095" w14:textId="78A9C14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9F4967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310</w:t>
            </w:r>
          </w:p>
        </w:tc>
        <w:tc>
          <w:tcPr>
            <w:tcW w:w="5244" w:type="dxa"/>
            <w:noWrap/>
            <w:hideMark/>
          </w:tcPr>
          <w:p w14:paraId="673D5AA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7CA8E95" w14:textId="336D7A0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&lt;EndNote&gt;&lt;Cite&gt;&lt;Author&gt;Gilat&lt;/Author&gt;&lt;Year&gt;1962&lt;/Year&gt;&lt;RecNum&gt;415&lt;/RecNum&gt;&lt;DisplayText&gt;(Gilat, 1962)&lt;/DisplayText&gt;&lt;record&gt;&lt;rec-number&gt;415&lt;/rec-number&gt;&lt;foreign-keys&gt;&lt;key app="EN" db-id="rtar052tqprw0def2t1xw5zswx2afzsfzrvs" timestamp="1582075222"&gt;415&lt;/key&gt;&lt;/foreign-keys&gt;&lt;ref-type name="Journal Article"&gt;17&lt;/ref-type&gt;&lt;contributors&gt;&lt;authors&gt;&lt;author&gt;Gilat, Ej&lt;/author&gt;&lt;/authors&gt;&lt;/contributors&gt;&lt;titles&gt;&lt;title&gt;The benthonic Amphipoda of the Mediterranean coast of Israel. II. Ecology and life history&lt;/title&gt;&lt;secondary-title&gt;Bulletin of the Research Council of Israel, Haifa&lt;/secondary-title&gt;&lt;/titles&gt;&lt;periodical&gt;&lt;full-title&gt;Bulletin of the Research Council of Israel, Haifa&lt;/full-title&gt;&lt;/periodical&gt;&lt;pages&gt;71-92&lt;/pages&gt;&lt;volume&gt;11&lt;/volume&gt;&lt;number&gt;1-2&lt;/number&gt;&lt;dates&gt;&lt;year&gt;1962&lt;/year&gt;&lt;/dates&gt;&lt;urls&gt;&lt;/urls&gt;&lt;/record&gt;&lt;/Cite&gt;&lt;/EndNote&gt;</w:instrText>
            </w:r>
            <w:r>
              <w:fldChar w:fldCharType="separate"/>
            </w:r>
            <w:r w:rsidR="009A1424">
              <w:rPr>
                <w:noProof/>
              </w:rPr>
              <w:t>(Gilat, 1962)</w:t>
            </w:r>
            <w:r>
              <w:fldChar w:fldCharType="end"/>
            </w:r>
          </w:p>
        </w:tc>
      </w:tr>
      <w:tr w:rsidR="00C745BF" w:rsidRPr="00CA7BCA" w14:paraId="32BB620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8A9A83B" w14:textId="77777777" w:rsidR="00C745BF" w:rsidRPr="005B63E1" w:rsidRDefault="00C745BF" w:rsidP="00106470">
            <w:pPr>
              <w:pStyle w:val="TableText"/>
              <w:rPr>
                <w:rFonts w:asciiTheme="minorHAnsi" w:hAnsiTheme="minorHAnsi"/>
                <w:i/>
              </w:rPr>
            </w:pPr>
            <w:r w:rsidRPr="005B63E1">
              <w:rPr>
                <w:i/>
              </w:rPr>
              <w:t>Ampithoe valida</w:t>
            </w:r>
          </w:p>
        </w:tc>
        <w:tc>
          <w:tcPr>
            <w:tcW w:w="1451" w:type="dxa"/>
            <w:noWrap/>
            <w:hideMark/>
          </w:tcPr>
          <w:p w14:paraId="1FA7D8BF" w14:textId="12346D7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532CDD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420</w:t>
            </w:r>
          </w:p>
        </w:tc>
        <w:tc>
          <w:tcPr>
            <w:tcW w:w="5244" w:type="dxa"/>
            <w:noWrap/>
            <w:hideMark/>
          </w:tcPr>
          <w:p w14:paraId="09104CC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15E8905" w14:textId="2902468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&lt;EndNote&gt;&lt;Cite&gt;&lt;Author&gt;Barrett&lt;/Author&gt;&lt;Year&gt;1966&lt;/Year&gt;&lt;RecNum&gt;416&lt;/RecNum&gt;&lt;DisplayText&gt;(Barrett, 1966)&lt;/DisplayText&gt;&lt;record&gt;&lt;rec-number&gt;416&lt;/rec-number&gt;&lt;foreign-keys&gt;&lt;key app="EN" db-id="rtar052tqprw0def2t1xw5zswx2afzsfzrvs" timestamp="1582075276"&gt;416&lt;/key&gt;&lt;/foreign-keys&gt;&lt;ref-type name="Journal Article"&gt;17&lt;/ref-type&gt;&lt;contributors&gt;&lt;authors&gt;&lt;author&gt;Barrett, Burdette Eugene&lt;/author&gt;&lt;/authors&gt;&lt;/contributors&gt;&lt;titles&gt;&lt;title&gt;&lt;style face="normal" font="default" size="100%"&gt;A contribution to the knowledge of the amphipodous crustacean, &lt;/style&gt;&lt;style face="italic" font="default" size="100%"&gt;Ampithoe valida&lt;/style&gt;&lt;style face="normal" font="default" size="100%"&gt;, Smith 1873&lt;/style&gt;&lt;/title&gt;&lt;/titles&gt;&lt;dates&gt;&lt;year&gt;1966&lt;/year&gt;&lt;/dates&gt;&lt;urls&gt;&lt;/urls&gt;&lt;/record&gt;&lt;/Cite&gt;&lt;/EndNote&gt;</w:instrText>
            </w:r>
            <w:r>
              <w:fldChar w:fldCharType="separate"/>
            </w:r>
            <w:r w:rsidR="009A1424">
              <w:rPr>
                <w:noProof/>
              </w:rPr>
              <w:t>(Barrett, 1966)</w:t>
            </w:r>
            <w:r>
              <w:fldChar w:fldCharType="end"/>
            </w:r>
          </w:p>
        </w:tc>
      </w:tr>
      <w:tr w:rsidR="00C745BF" w:rsidRPr="00CA7BCA" w14:paraId="0CF58D9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9AC7EE2" w14:textId="77777777" w:rsidR="00C745BF" w:rsidRPr="005B63E1" w:rsidRDefault="00C745BF" w:rsidP="00106470">
            <w:pPr>
              <w:pStyle w:val="TableText"/>
              <w:rPr>
                <w:rFonts w:asciiTheme="minorHAnsi" w:hAnsiTheme="minorHAnsi"/>
                <w:i/>
              </w:rPr>
            </w:pPr>
            <w:r w:rsidRPr="005B63E1">
              <w:rPr>
                <w:i/>
              </w:rPr>
              <w:t>Anonyx nugax</w:t>
            </w:r>
          </w:p>
        </w:tc>
        <w:tc>
          <w:tcPr>
            <w:tcW w:w="1451" w:type="dxa"/>
            <w:noWrap/>
            <w:hideMark/>
          </w:tcPr>
          <w:p w14:paraId="498C83DC" w14:textId="4192F563"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EAB6E0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1,300</w:t>
            </w:r>
          </w:p>
        </w:tc>
        <w:tc>
          <w:tcPr>
            <w:tcW w:w="5244" w:type="dxa"/>
            <w:noWrap/>
            <w:hideMark/>
          </w:tcPr>
          <w:p w14:paraId="01A8097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67FB954" w14:textId="6007989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&lt;EndNote&gt;&lt;Cite&gt;&lt;Author&gt;Kuznetsov&lt;/Author&gt;&lt;Year&gt;1964&lt;/Year&gt;&lt;RecNum&gt;448&lt;/RecNum&gt;&lt;DisplayText&gt;(Kuznetsov, 1964, MacGinitie, 1955)&lt;/DisplayText&gt;&lt;record&gt;&lt;rec-number&gt;448&lt;/rec-number&gt;&lt;foreign-keys&gt;&lt;key app="EN" db-id="rtar052tqprw0def2t1xw5zswx2afzsfzrvs" timestamp="1582084347"&gt;448&lt;/key&gt;&lt;/foreign-keys&gt;&lt;ref-type name="Journal Article"&gt;17&lt;/ref-type&gt;&lt;contributors&gt;&lt;authors&gt;&lt;author&gt;Kuznetsov, VV&lt;/author&gt;&lt;/authors&gt;&lt;/contributors&gt;&lt;titles&gt;&lt;title&gt;Biologiya massovkyh i naibolee obtginykh vidov vakoobraznykh Barentseva i Belogo Morei&lt;/title&gt;&lt;secondary-title&gt;Akad. Nauk SSSR. Moscow, Russia.[In Russian.]&lt;/secondary-title&gt;&lt;/titles&gt;&lt;periodical&gt;&lt;full-title&gt;Akad. Nauk SSSR. Moscow, Russia.[In Russian.]&lt;/full-title&gt;&lt;/periodical&gt;&lt;dates&gt;&lt;year&gt;1964&lt;/year&gt;&lt;/dates&gt;&lt;urls&gt;&lt;/urls&gt;&lt;/record&gt;&lt;/Cite&gt;&lt;Cite&gt;&lt;Author&gt;MacGinitie&lt;/Author&gt;&lt;Year&gt;1955&lt;/Year&gt;&lt;RecNum&gt;421&lt;/RecNum&gt;&lt;record&gt;&lt;rec-number&gt;421&lt;/rec-number&gt;&lt;foreign-keys&gt;&lt;key app="EN" db-id="rtar052tqprw0def2t1xw5zswx2afzsfzrvs" timestamp="1582075909"&gt;421&lt;/key&gt;&lt;/foreign-keys&gt;&lt;ref-type name="Journal Article"&gt;17&lt;/ref-type&gt;&lt;contributors&gt;&lt;authors&gt;&lt;author&gt;MacGinitie, George Eber&lt;/author&gt;&lt;/authors&gt;&lt;/contributors&gt;&lt;titles&gt;&lt;title&gt;Distribution of ecology of the marine invertebrates of Point Barrow, Alaska&lt;/title&gt;&lt;secondary-title&gt;Smithsonian Miscellaneous Collections&lt;/secondary-title&gt;&lt;/titles&gt;&lt;periodical&gt;&lt;full-title&gt;Smithsonian Miscellaneous Collections&lt;/full-title&gt;&lt;/periodical&gt;&lt;dates&gt;&lt;year&gt;1955&lt;/year&gt;&lt;/dates&gt;&lt;urls&gt;&lt;/urls&gt;&lt;/record&gt;&lt;/Cite&gt;&lt;/EndNote&gt;</w:instrText>
            </w:r>
            <w:r>
              <w:fldChar w:fldCharType="separate"/>
            </w:r>
            <w:r w:rsidR="009A1424">
              <w:rPr>
                <w:noProof/>
              </w:rPr>
              <w:t>(Kuznetsov, 1964, MacGinitie, 1955)</w:t>
            </w:r>
            <w:r>
              <w:fldChar w:fldCharType="end"/>
            </w:r>
          </w:p>
        </w:tc>
      </w:tr>
      <w:tr w:rsidR="00C745BF" w:rsidRPr="00CA7BCA" w14:paraId="316A235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3463A3A" w14:textId="77777777" w:rsidR="00C745BF" w:rsidRPr="005B63E1" w:rsidRDefault="00C745BF" w:rsidP="00106470">
            <w:pPr>
              <w:pStyle w:val="TableText"/>
              <w:rPr>
                <w:rFonts w:asciiTheme="minorHAnsi" w:hAnsiTheme="minorHAnsi"/>
                <w:i/>
              </w:rPr>
            </w:pPr>
            <w:r w:rsidRPr="005B63E1">
              <w:rPr>
                <w:i/>
              </w:rPr>
              <w:t>Anonyx sarsi</w:t>
            </w:r>
          </w:p>
        </w:tc>
        <w:tc>
          <w:tcPr>
            <w:tcW w:w="1451" w:type="dxa"/>
            <w:noWrap/>
            <w:hideMark/>
          </w:tcPr>
          <w:p w14:paraId="7834AD21" w14:textId="5491E4C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7E2BC4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1,020</w:t>
            </w:r>
          </w:p>
        </w:tc>
        <w:tc>
          <w:tcPr>
            <w:tcW w:w="5244" w:type="dxa"/>
            <w:noWrap/>
            <w:hideMark/>
          </w:tcPr>
          <w:p w14:paraId="705DE23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CBBF31A" w14:textId="4867EFE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&lt;EndNote&gt;&lt;Cite&gt;&lt;Author&gt;Sainte-Marie&lt;/Author&gt;&lt;Year&gt;1990&lt;/Year&gt;&lt;RecNum&gt;436&lt;/RecNum&gt;&lt;DisplayText&gt;(Sainte-Marie et al., 1990)&lt;/DisplayText&gt;&lt;record&gt;&lt;rec-number&gt;436&lt;/rec-number&gt;&lt;foreign-keys&gt;&lt;key app="EN" db-id="rtar052tqprw0def2t1xw5zswx2afzsfzrvs" timestamp="1582079559"&gt;436&lt;/key&gt;&lt;/foreign-keys&gt;&lt;ref-type name="Journal Article"&gt;17&lt;/ref-type&gt;&lt;contributors&gt;&lt;authors&gt;&lt;author&gt;Sainte-Marie, Bernard&lt;/author&gt;&lt;author&gt;Lamarche, Gabriel&lt;/author&gt;&lt;author&gt;Gagnon, Jean-Marc&lt;/author&gt;&lt;/authors&gt;&lt;/contributors&gt;&lt;titles&gt;&lt;title&gt;Reproductive bionomics of some shallow-water lysianassoids in the Saint Lawrence Estuary, with a review on the fecundity of the Lysianassoidea (Crustacea, Amphipoda)&lt;/title&gt;&lt;secondary-title&gt;Canadian journal of zoology&lt;/secondary-title&gt;&lt;/titles&gt;&lt;periodical&gt;&lt;full-title&gt;Canadian Journal of Zoology&lt;/full-title&gt;&lt;/periodical&gt;&lt;pages&gt;1639-1644&lt;/pages&gt;&lt;volume&gt;68&lt;/volume&gt;&lt;number&gt;8&lt;/number&gt;&lt;dates&gt;&lt;year&gt;1990&lt;/year&gt;&lt;/dates&gt;&lt;isbn&gt;0008-4301&lt;/isbn&gt;&lt;urls&gt;&lt;/urls&gt;&lt;/record&gt;&lt;/Cite&gt;&lt;/EndNote&gt;</w:instrText>
            </w:r>
            <w:r>
              <w:fldChar w:fldCharType="separate"/>
            </w:r>
            <w:r w:rsidR="009A1424">
              <w:rPr>
                <w:noProof/>
              </w:rPr>
              <w:t>(Sainte-Marie et al., 1990)</w:t>
            </w:r>
            <w:r>
              <w:fldChar w:fldCharType="end"/>
            </w:r>
          </w:p>
        </w:tc>
      </w:tr>
      <w:tr w:rsidR="00C745BF" w:rsidRPr="00CA7BCA" w14:paraId="1FA9317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DB3E03" w14:textId="77777777" w:rsidR="00C745BF" w:rsidRPr="005B63E1" w:rsidRDefault="00C745BF" w:rsidP="00106470">
            <w:pPr>
              <w:pStyle w:val="TableText"/>
              <w:rPr>
                <w:rFonts w:asciiTheme="minorHAnsi" w:hAnsiTheme="minorHAnsi"/>
                <w:i/>
              </w:rPr>
            </w:pPr>
            <w:r w:rsidRPr="005B63E1">
              <w:rPr>
                <w:i/>
              </w:rPr>
              <w:t>Apherusa glacialis</w:t>
            </w:r>
          </w:p>
        </w:tc>
        <w:tc>
          <w:tcPr>
            <w:tcW w:w="1451" w:type="dxa"/>
            <w:noWrap/>
            <w:hideMark/>
          </w:tcPr>
          <w:p w14:paraId="28E6DEC5" w14:textId="5ED6185D"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r w:rsidR="00C97AE8" w:rsidRPr="00E97ED0">
              <w:t>–</w:t>
            </w:r>
            <w:r w:rsidRPr="00E97ED0">
              <w:t>230</w:t>
            </w:r>
          </w:p>
        </w:tc>
        <w:tc>
          <w:tcPr>
            <w:tcW w:w="2093" w:type="dxa"/>
            <w:noWrap/>
            <w:hideMark/>
          </w:tcPr>
          <w:p w14:paraId="3BFCF1B3" w14:textId="5BA9273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1D13A7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02BCCA4A" w14:textId="413BD71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&lt;EndNote&gt;&lt;Cite&gt;&lt;Author&gt;Poltermann&lt;/Author&gt;&lt;Year&gt;2000&lt;/Year&gt;&lt;RecNum&gt;360&lt;/RecNum&gt;&lt;DisplayText&gt;(Poltermann et al., 2000)&lt;/DisplayText&gt;&lt;record&gt;&lt;rec-number&gt;360&lt;/rec-number&gt;&lt;foreign-keys&gt;&lt;key app="EN" db-id="rtar052tqprw0def2t1xw5zswx2afzsfzrvs" timestamp="1581979197"&gt;360&lt;/key&gt;&lt;/foreign-keys&gt;&lt;ref-type name="Journal Article"&gt;17&lt;/ref-type&gt;&lt;contributors&gt;&lt;authors&gt;&lt;author&gt;Poltermann, M.&lt;/author&gt;&lt;author&gt;Hop, H.&lt;/author&gt;&lt;author&gt;Falk-Petersen, S.&lt;/author&gt;&lt;/authors&gt;&lt;/contributors&gt;&lt;titles&gt;&lt;title&gt;&lt;style face="normal" font="default" size="100%"&gt;Life under Arctic sea ice – reproduction strategies of two sympagic (ice-associated) amphipod species, &lt;/style&gt;&lt;style face="italic" font="default" size="100%"&gt;Gammarus wilkitzkii &lt;/style&gt;&lt;style face="normal" font="default" size="100%"&gt;and &lt;/style&gt;&lt;style face="italic" font="default" size="100%"&gt;Apherusa glacialis&lt;/style&gt;&lt;/title&gt;&lt;secondary-title&gt;Marine Biology&lt;/secondary-title&gt;&lt;/titles&gt;&lt;periodical&gt;&lt;full-title&gt;Marine Biology&lt;/full-title&gt;&lt;/periodical&gt;&lt;pages&gt;913-920&lt;/pages&gt;&lt;volume&gt;136&lt;/volume&gt;&lt;number&gt;5&lt;/number&gt;&lt;dates&gt;&lt;year&gt;2000&lt;/year&gt;&lt;pub-dates&gt;&lt;date&gt;2000/06/01&lt;/date&gt;&lt;/pub-dates&gt;&lt;/dates&gt;&lt;isbn&gt;1432-1793&lt;/isbn&gt;&lt;urls&gt;&lt;related-urls&gt;&lt;url&gt;https://doi.org/10.1007/s002270000307&lt;/url&gt;&lt;url&gt;https://link.springer.com/article/10.1007%2Fs002270000307&lt;/url&gt;&lt;/related-urls&gt;&lt;/urls&gt;&lt;electronic-resource-num&gt;10.1007/s002270000307&lt;/electronic-resource-num&gt;&lt;/record&gt;&lt;/Cite&gt;&lt;/EndNote&gt;</w:instrText>
            </w:r>
            <w:r>
              <w:fldChar w:fldCharType="separate"/>
            </w:r>
            <w:r w:rsidR="009A1424">
              <w:rPr>
                <w:noProof/>
              </w:rPr>
              <w:t>(Poltermann et al., 2000)</w:t>
            </w:r>
            <w:r>
              <w:fldChar w:fldCharType="end"/>
            </w:r>
            <w:r w:rsidR="00C745BF" w:rsidRPr="00CA7BCA">
              <w:t xml:space="preserve"> </w:t>
            </w:r>
          </w:p>
        </w:tc>
      </w:tr>
      <w:tr w:rsidR="00C745BF" w:rsidRPr="00CA7BCA" w14:paraId="37946E0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DB0E4D" w14:textId="77777777" w:rsidR="00C745BF" w:rsidRPr="005B63E1" w:rsidRDefault="00C745BF" w:rsidP="00106470">
            <w:pPr>
              <w:pStyle w:val="TableText"/>
              <w:rPr>
                <w:rFonts w:asciiTheme="minorHAnsi" w:hAnsiTheme="minorHAnsi"/>
                <w:i/>
              </w:rPr>
            </w:pPr>
            <w:r w:rsidRPr="005B63E1">
              <w:rPr>
                <w:i/>
              </w:rPr>
              <w:t>Asellus aquaticus</w:t>
            </w:r>
          </w:p>
        </w:tc>
        <w:tc>
          <w:tcPr>
            <w:tcW w:w="1451" w:type="dxa"/>
            <w:noWrap/>
            <w:hideMark/>
          </w:tcPr>
          <w:p w14:paraId="46C084AD" w14:textId="321D8629"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r w:rsidR="00C97AE8" w:rsidRPr="00E97ED0">
              <w:t>–</w:t>
            </w:r>
            <w:r w:rsidRPr="00E97ED0">
              <w:t>400</w:t>
            </w:r>
          </w:p>
        </w:tc>
        <w:tc>
          <w:tcPr>
            <w:tcW w:w="2093" w:type="dxa"/>
            <w:noWrap/>
            <w:hideMark/>
          </w:tcPr>
          <w:p w14:paraId="62AEBF7B" w14:textId="5F2DB002"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4F4BB5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1BC38A11" w14:textId="2EE47F1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&lt;EndNote&gt;&lt;Cite&gt;&lt;Author&gt;Steel&lt;/Author&gt;&lt;Year&gt;1961&lt;/Year&gt;&lt;RecNum&gt;396&lt;/RecNum&gt;&lt;DisplayText&gt;(Steel, 1961, Andersson, 1969)&lt;/DisplayText&gt;&lt;record&gt;&lt;rec-number&gt;396&lt;/rec-number&gt;&lt;foreign-keys&gt;&lt;key app="EN" db-id="rtar052tqprw0def2t1xw5zswx2afzsfzrvs" timestamp="1582072928"&gt;396&lt;/key&gt;&lt;/foreign-keys&gt;&lt;ref-type name="Conference Proceedings"&gt;10&lt;/ref-type&gt;&lt;contributors&gt;&lt;authors&gt;&lt;author&gt;Steel, Elizabeth Anne&lt;/author&gt;&lt;/authors&gt;&lt;/contributors&gt;&lt;titles&gt;&lt;title&gt;&lt;style face="normal" font="default" size="100%"&gt;Some observations on the life history of &lt;/style&gt;&lt;style face="italic" font="default" size="100%"&gt;Asellus aquaticus&lt;/style&gt;&lt;style face="normal" font="default" size="100%"&gt; (L.) and &lt;/style&gt;&lt;style face="italic" font="default" size="100%"&gt;Asellus meridianus&lt;/style&gt;&lt;style face="normal" font="default" size="100%"&gt; Racovitza (Crustacea: Isopoda)&lt;/style&gt;&lt;/title&gt;&lt;secondary-title&gt;Proceedings of the Zoological Society of London&lt;/secondary-title&gt;&lt;/titles&gt;&lt;pages&gt;71-87&lt;/pages&gt;&lt;volume&gt;137&lt;/volume&gt;&lt;number&gt;1&lt;/number&gt;&lt;dates&gt;&lt;year&gt;1961&lt;/year&gt;&lt;/dates&gt;&lt;publisher&gt;Wiley Online Library&lt;/publisher&gt;&lt;isbn&gt;0370-2774&lt;/isbn&gt;&lt;urls&gt;&lt;/urls&gt;&lt;/record&gt;&lt;/Cite&gt;&lt;Cite&gt;&lt;Author&gt;Andersson&lt;/Author&gt;&lt;Year&gt;1969&lt;/Year&gt;&lt;RecNum&gt;397&lt;/RecNum&gt;&lt;record&gt;&lt;rec-number&gt;397&lt;/rec-number&gt;&lt;foreign-keys&gt;&lt;key app="EN" db-id="rtar052tqprw0def2t1xw5zswx2afzsfzrvs" timestamp="1582072978"&gt;397&lt;/key&gt;&lt;/foreign-keys&gt;&lt;ref-type name="Book"&gt;6&lt;/ref-type&gt;&lt;contributors&gt;&lt;authors&gt;&lt;author&gt;Andersson, E&lt;/author&gt;&lt;/authors&gt;&lt;/contributors&gt;&lt;titles&gt;&lt;title&gt;&lt;style face="normal" font="default" size="100%"&gt;Life-cycle and Growth of &lt;/style&gt;&lt;style face="italic" font="default" size="100%"&gt;Aselus Aquaticus&lt;/style&gt;&lt;style face="normal" font="default" size="100%"&gt; (L.) with Special Reference to the Effects of Temperature&lt;/style&gt;&lt;/title&gt;&lt;/titles&gt;&lt;dates&gt;&lt;year&gt;1969&lt;/year&gt;&lt;/dates&gt;&lt;publisher&gt;Institute of Freshwater Research&lt;/publisher&gt;&lt;urls&gt;&lt;/urls&gt;&lt;/record&gt;&lt;/Cite&gt;&lt;/EndNote&gt;</w:instrText>
            </w:r>
            <w:r>
              <w:fldChar w:fldCharType="separate"/>
            </w:r>
            <w:r w:rsidR="009A1424">
              <w:rPr>
                <w:noProof/>
              </w:rPr>
              <w:t>(Steel, 1961, Andersson, 1969)</w:t>
            </w:r>
            <w:r>
              <w:fldChar w:fldCharType="end"/>
            </w:r>
          </w:p>
        </w:tc>
      </w:tr>
      <w:tr w:rsidR="00C745BF" w:rsidRPr="00CA7BCA" w14:paraId="4CCB1B0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4D6000" w14:textId="77777777" w:rsidR="00C745BF" w:rsidRPr="005B63E1" w:rsidRDefault="00C745BF" w:rsidP="00106470">
            <w:pPr>
              <w:pStyle w:val="TableText"/>
              <w:rPr>
                <w:rFonts w:asciiTheme="minorHAnsi" w:hAnsiTheme="minorHAnsi"/>
                <w:i/>
              </w:rPr>
            </w:pPr>
            <w:r w:rsidRPr="005B63E1">
              <w:rPr>
                <w:i/>
              </w:rPr>
              <w:t>Athelges takanoshimensis</w:t>
            </w:r>
          </w:p>
        </w:tc>
        <w:tc>
          <w:tcPr>
            <w:tcW w:w="1451" w:type="dxa"/>
            <w:noWrap/>
            <w:hideMark/>
          </w:tcPr>
          <w:p w14:paraId="3768C3F5" w14:textId="2B6D470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9324D5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144.7 ± 17.4</w:t>
            </w:r>
          </w:p>
        </w:tc>
        <w:tc>
          <w:tcPr>
            <w:tcW w:w="5244" w:type="dxa"/>
            <w:noWrap/>
            <w:hideMark/>
          </w:tcPr>
          <w:p w14:paraId="29CD08E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2019" w:type="dxa"/>
            <w:noWrap/>
            <w:hideMark/>
          </w:tcPr>
          <w:p w14:paraId="39DC202C" w14:textId="5690D48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&lt;EndNote&gt;&lt;Cite&gt;&lt;Author&gt;Cericola&lt;/Author&gt;&lt;Year&gt;2015&lt;/Year&gt;&lt;RecNum&gt;372&lt;/RecNum&gt;&lt;DisplayText&gt;(Cericola and Williams, 2015)&lt;/DisplayText&gt;&lt;record&gt;&lt;rec-number&gt;372&lt;/rec-number&gt;&lt;foreign-keys&gt;&lt;key app="EN" db-id="rtar052tqprw0def2t1xw5zswx2afzsfzrvs" timestamp="1581996007"&gt;372&lt;/key&gt;&lt;/foreign-keys&gt;&lt;ref-type name="Journal Article"&gt;17&lt;/ref-type&gt;&lt;contributors&gt;&lt;authors&gt;&lt;author&gt;Cericola, Michael James&lt;/author&gt;&lt;author&gt;Williams, Jason D&lt;/author&gt;&lt;/authors&gt;&lt;/contributors&gt;&lt;titles&gt;&lt;title&gt;&lt;style face="normal" font="default" size="100%"&gt;Prevalence, reproduction and morphology of the parasitic isopod &lt;/style&gt;&lt;style face="italic" font="default" size="100%"&gt;Athelges takanoshimensis&lt;/style&gt;&lt;style face="normal" font="default" size="100%"&gt; Ishii, 1914 (Isopoda: Bopyridae) from Hong Kong hermit crabs&lt;/style&gt;&lt;/title&gt;&lt;secondary-title&gt;Marine Biology Research&lt;/secondary-title&gt;&lt;/titles&gt;&lt;periodical&gt;&lt;full-title&gt;Marine Biology Research&lt;/full-title&gt;&lt;/periodical&gt;&lt;pages&gt;236-252&lt;/pages&gt;&lt;volume&gt;11&lt;/volume&gt;&lt;number&gt;3&lt;/number&gt;&lt;dates&gt;&lt;year&gt;2015&lt;/year&gt;&lt;/dates&gt;&lt;isbn&gt;1745-1000&lt;/isbn&gt;&lt;urls&gt;&lt;/urls&gt;&lt;/record&gt;&lt;/Cite&gt;&lt;/EndNote&gt;</w:instrText>
            </w:r>
            <w:r>
              <w:fldChar w:fldCharType="separate"/>
            </w:r>
            <w:r w:rsidR="009A1424">
              <w:rPr>
                <w:noProof/>
              </w:rPr>
              <w:t>(Cericola and Williams, 2015)</w:t>
            </w:r>
            <w:r>
              <w:fldChar w:fldCharType="end"/>
            </w:r>
          </w:p>
        </w:tc>
      </w:tr>
      <w:tr w:rsidR="00C745BF" w:rsidRPr="00CA7BCA" w14:paraId="2200F2B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6D92D6B" w14:textId="77777777" w:rsidR="00C745BF" w:rsidRPr="005B63E1" w:rsidRDefault="00C745BF" w:rsidP="00106470">
            <w:pPr>
              <w:pStyle w:val="TableText"/>
              <w:rPr>
                <w:rFonts w:asciiTheme="minorHAnsi" w:hAnsiTheme="minorHAnsi"/>
                <w:i/>
              </w:rPr>
            </w:pPr>
            <w:r w:rsidRPr="005B63E1">
              <w:rPr>
                <w:i/>
              </w:rPr>
              <w:t>Athelges takanoshimensis</w:t>
            </w:r>
          </w:p>
        </w:tc>
        <w:tc>
          <w:tcPr>
            <w:tcW w:w="1451" w:type="dxa"/>
            <w:noWrap/>
            <w:hideMark/>
          </w:tcPr>
          <w:p w14:paraId="74B03317" w14:textId="53945BA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6A4F5A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262.1 ± 12.7</w:t>
            </w:r>
          </w:p>
        </w:tc>
        <w:tc>
          <w:tcPr>
            <w:tcW w:w="5244" w:type="dxa"/>
            <w:noWrap/>
            <w:hideMark/>
          </w:tcPr>
          <w:p w14:paraId="21713B6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Larvae width</w:t>
            </w:r>
          </w:p>
        </w:tc>
        <w:tc>
          <w:tcPr>
            <w:tcW w:w="2019" w:type="dxa"/>
            <w:noWrap/>
            <w:hideMark/>
          </w:tcPr>
          <w:p w14:paraId="10016EB6" w14:textId="488AC7B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&lt;EndNote&gt;&lt;Cite&gt;&lt;Author&gt;Cericola&lt;/Author&gt;&lt;Year&gt;2015&lt;/Year&gt;&lt;RecNum&gt;372&lt;/RecNum&gt;&lt;DisplayText&gt;(Cericola and Williams, 2015)&lt;/DisplayText&gt;&lt;record&gt;&lt;rec-number&gt;372&lt;/rec-number&gt;&lt;foreign-keys&gt;&lt;key app="EN" db-id="rtar052tqprw0def2t1xw5zswx2afzsfzrvs" timestamp="1581996007"&gt;372&lt;/key&gt;&lt;/foreign-keys&gt;&lt;ref-type name="Journal Article"&gt;17&lt;/ref-type&gt;&lt;contributors&gt;&lt;authors&gt;&lt;author&gt;Cericola, Michael James&lt;/author&gt;&lt;author&gt;Williams, Jason D&lt;/author&gt;&lt;/authors&gt;&lt;/contributors&gt;&lt;titles&gt;&lt;title&gt;&lt;style face="normal" font="default" size="100%"&gt;Prevalence, reproduction and morphology of the parasitic isopod &lt;/style&gt;&lt;style face="italic" font="default" size="100%"&gt;Athelges takanoshimensis&lt;/style&gt;&lt;style face="normal" font="default" size="100%"&gt; Ishii, 1914 (Isopoda: Bopyridae) from Hong Kong hermit crabs&lt;/style&gt;&lt;/title&gt;&lt;secondary-title&gt;Marine Biology Research&lt;/secondary-title&gt;&lt;/titles&gt;&lt;periodical&gt;&lt;full-title&gt;Marine Biology Research&lt;/full-title&gt;&lt;/periodical&gt;&lt;pages&gt;236-252&lt;/pages&gt;&lt;volume&gt;11&lt;/volume&gt;&lt;number&gt;3&lt;/number&gt;&lt;dates&gt;&lt;year&gt;2015&lt;/year&gt;&lt;/dates&gt;&lt;isbn&gt;1745-1000&lt;/isbn&gt;&lt;urls&gt;&lt;/urls&gt;&lt;/record&gt;&lt;/Cite&gt;&lt;/EndNote&gt;</w:instrText>
            </w:r>
            <w:r>
              <w:fldChar w:fldCharType="separate"/>
            </w:r>
            <w:r w:rsidR="009A1424">
              <w:rPr>
                <w:noProof/>
              </w:rPr>
              <w:t>(Cericola and Williams, 2015)</w:t>
            </w:r>
            <w:r>
              <w:fldChar w:fldCharType="end"/>
            </w:r>
          </w:p>
        </w:tc>
      </w:tr>
      <w:tr w:rsidR="00C745BF" w:rsidRPr="00CA7BCA" w14:paraId="0BF5749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96D2676" w14:textId="77777777" w:rsidR="00C745BF" w:rsidRPr="005B63E1" w:rsidRDefault="00C745BF" w:rsidP="00106470">
            <w:pPr>
              <w:pStyle w:val="TableText"/>
              <w:rPr>
                <w:rFonts w:asciiTheme="minorHAnsi" w:hAnsiTheme="minorHAnsi"/>
                <w:i/>
              </w:rPr>
            </w:pPr>
            <w:r w:rsidRPr="005B63E1">
              <w:rPr>
                <w:i/>
              </w:rPr>
              <w:t>Atyloella magellanica</w:t>
            </w:r>
          </w:p>
        </w:tc>
        <w:tc>
          <w:tcPr>
            <w:tcW w:w="1451" w:type="dxa"/>
            <w:noWrap/>
            <w:hideMark/>
          </w:tcPr>
          <w:p w14:paraId="0B6942A1" w14:textId="2B38FEE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02DD21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670</w:t>
            </w:r>
          </w:p>
        </w:tc>
        <w:tc>
          <w:tcPr>
            <w:tcW w:w="5244" w:type="dxa"/>
            <w:noWrap/>
            <w:hideMark/>
          </w:tcPr>
          <w:p w14:paraId="58E1674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A445ECB" w14:textId="7BB6ECA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5CDC7C6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2861BA5" w14:textId="77777777" w:rsidR="00C745BF" w:rsidRPr="005B63E1" w:rsidRDefault="00C745BF" w:rsidP="00106470">
            <w:pPr>
              <w:pStyle w:val="TableText"/>
              <w:rPr>
                <w:rFonts w:asciiTheme="minorHAnsi" w:hAnsiTheme="minorHAnsi"/>
                <w:i/>
              </w:rPr>
            </w:pPr>
            <w:r w:rsidRPr="005B63E1">
              <w:rPr>
                <w:i/>
              </w:rPr>
              <w:t>Atylus guttatus</w:t>
            </w:r>
          </w:p>
        </w:tc>
        <w:tc>
          <w:tcPr>
            <w:tcW w:w="1451" w:type="dxa"/>
            <w:noWrap/>
            <w:hideMark/>
          </w:tcPr>
          <w:p w14:paraId="4DDF6687" w14:textId="0EC4713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E6D1DD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5244" w:type="dxa"/>
            <w:noWrap/>
            <w:hideMark/>
          </w:tcPr>
          <w:p w14:paraId="0B1F727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07613A5" w14:textId="1D2FED4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&lt;EndNote&gt;&lt;Cite&gt;&lt;Author&gt;Ivanov&lt;/Author&gt;&lt;Year&gt;1961&lt;/Year&gt;&lt;RecNum&gt;406&lt;/RecNum&gt;&lt;DisplayText&gt;(Ivanov, 1961)&lt;/DisplayText&gt;&lt;record&gt;&lt;rec-number&gt;406&lt;/rec-number&gt;&lt;foreign-keys&gt;&lt;key app="EN" db-id="rtar052tqprw0def2t1xw5zswx2afzsfzrvs" timestamp="1582073862"&gt;406&lt;/key&gt;&lt;/foreign-keys&gt;&lt;ref-type name="Conference Proceedings"&gt;10&lt;/ref-type&gt;&lt;contributors&gt;&lt;authors&gt;&lt;author&gt;Ivanov, AI&lt;/author&gt;&lt;/authors&gt;&lt;/contributors&gt;&lt;titles&gt;&lt;title&gt;Biology of some Black Sea amphipods&lt;/title&gt;&lt;secondary-title&gt;Dokl. Akad. Nauk SSSR&lt;/secondary-title&gt;&lt;/titles&gt;&lt;pages&gt;728-729&lt;/pages&gt;&lt;volume&gt;137&lt;/volume&gt;&lt;dates&gt;&lt;year&gt;1961&lt;/year&gt;&lt;/dates&gt;&lt;urls&gt;&lt;/urls&gt;&lt;/record&gt;&lt;/Cite&gt;&lt;/EndNote&gt;</w:instrText>
            </w:r>
            <w:r>
              <w:fldChar w:fldCharType="separate"/>
            </w:r>
            <w:r w:rsidR="009A1424">
              <w:rPr>
                <w:noProof/>
              </w:rPr>
              <w:t>(Ivanov, 1961)</w:t>
            </w:r>
            <w:r>
              <w:fldChar w:fldCharType="end"/>
            </w:r>
          </w:p>
        </w:tc>
      </w:tr>
      <w:tr w:rsidR="00C745BF" w:rsidRPr="00CA7BCA" w14:paraId="2240817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19E597C" w14:textId="77777777" w:rsidR="00C745BF" w:rsidRPr="005B63E1" w:rsidRDefault="00C745BF" w:rsidP="00106470">
            <w:pPr>
              <w:pStyle w:val="TableText"/>
              <w:rPr>
                <w:rFonts w:asciiTheme="minorHAnsi" w:hAnsiTheme="minorHAnsi"/>
                <w:i/>
              </w:rPr>
            </w:pPr>
            <w:r w:rsidRPr="005B63E1">
              <w:rPr>
                <w:i/>
              </w:rPr>
              <w:lastRenderedPageBreak/>
              <w:t>Bathyporeia pelagic</w:t>
            </w:r>
          </w:p>
        </w:tc>
        <w:tc>
          <w:tcPr>
            <w:tcW w:w="1451" w:type="dxa"/>
            <w:noWrap/>
            <w:hideMark/>
          </w:tcPr>
          <w:p w14:paraId="02DBB581" w14:textId="00AD2C31"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1CEC5F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1,300</w:t>
            </w:r>
          </w:p>
        </w:tc>
        <w:tc>
          <w:tcPr>
            <w:tcW w:w="5244" w:type="dxa"/>
            <w:noWrap/>
            <w:hideMark/>
          </w:tcPr>
          <w:p w14:paraId="348D861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Hatched juvenile length</w:t>
            </w:r>
          </w:p>
        </w:tc>
        <w:tc>
          <w:tcPr>
            <w:tcW w:w="2019" w:type="dxa"/>
            <w:noWrap/>
            <w:hideMark/>
          </w:tcPr>
          <w:p w14:paraId="345E571B" w14:textId="55FD09C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&lt;EndNote&gt;&lt;Cite&gt;&lt;Author&gt;Fish&lt;/Author&gt;&lt;Year&gt;1975&lt;/Year&gt;&lt;RecNum&gt;362&lt;/RecNum&gt;&lt;DisplayText&gt;(Fish, 1975)&lt;/DisplayText&gt;&lt;record&gt;&lt;rec-number&gt;362&lt;/rec-number&gt;&lt;foreign-keys&gt;&lt;key app="EN" db-id="rtar052tqprw0def2t1xw5zswx2afzsfzrvs" timestamp="1581981290"&gt;362&lt;/key&gt;&lt;/foreign-keys&gt;&lt;ref-type name="Journal Article"&gt;17&lt;/ref-type&gt;&lt;contributors&gt;&lt;authors&gt;&lt;author&gt;Fish, J. D.&lt;/author&gt;&lt;/authors&gt;&lt;/contributors&gt;&lt;titles&gt;&lt;title&gt;&lt;style face="normal" font="default" size="100%"&gt;Development, hatching and brood size in &lt;/style&gt;&lt;style face="italic" font="default" size="100%"&gt;Bathyporeia pilosa&lt;/style&gt;&lt;style face="normal" font="default" size="100%"&gt; and&lt;/style&gt;&lt;style face="italic" font="default" size="100%"&gt; B. pelagica&lt;/style&gt;&lt;style face="normal" font="default" size="100%"&gt; (Crustacea: Amphipoda)&lt;/style&gt;&lt;/title&gt;&lt;secondary-title&gt;Journal of the Marine Biological Association of the United Kingdom&lt;/secondary-title&gt;&lt;/titles&gt;&lt;periodical&gt;&lt;full-title&gt;Journal of the Marine Biological Association of the United Kingdom&lt;/full-title&gt;&lt;/periodical&gt;&lt;pages&gt;357-368&lt;/pages&gt;&lt;volume&gt;55&lt;/volume&gt;&lt;number&gt;2&lt;/number&gt;&lt;edition&gt;2009/05/11&lt;/edition&gt;&lt;dates&gt;&lt;year&gt;1975&lt;/year&gt;&lt;/dates&gt;&lt;publisher&gt;Cambridge University Press&lt;/publisher&gt;&lt;isbn&gt;0025-3154&lt;/isbn&gt;&lt;urls&gt;&lt;related-urls&gt;&lt;url&gt;https://www.cambridge.org/core/article/development-hatching-and-brood-size-in-bathyporeia-pilosa-and-b-pelagica-crustacea-amphipoda/19A63E06B9DE908F789A62CC04837DA0&lt;/url&gt;&lt;/related-urls&gt;&lt;/urls&gt;&lt;electronic-resource-num&gt;10.1017/S002531540001599X&lt;/electronic-resource-num&gt;&lt;remote-database-name&gt;Cambridge Core&lt;/remote-database-name&gt;&lt;remote-database-provider&gt;Cambridge University Press&lt;/remote-database-provider&gt;&lt;/record&gt;&lt;/Cite&gt;&lt;/EndNote&gt;</w:instrText>
            </w:r>
            <w:r>
              <w:fldChar w:fldCharType="separate"/>
            </w:r>
            <w:r w:rsidR="009A1424">
              <w:rPr>
                <w:noProof/>
              </w:rPr>
              <w:t>(Fish, 1975)</w:t>
            </w:r>
            <w:r>
              <w:fldChar w:fldCharType="end"/>
            </w:r>
          </w:p>
        </w:tc>
      </w:tr>
      <w:tr w:rsidR="00C745BF" w:rsidRPr="00CA7BCA" w14:paraId="54C8BA2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FB3D08E" w14:textId="77777777" w:rsidR="00C745BF" w:rsidRPr="005B63E1" w:rsidRDefault="00C745BF" w:rsidP="00106470">
            <w:pPr>
              <w:pStyle w:val="TableText"/>
              <w:rPr>
                <w:rFonts w:asciiTheme="minorHAnsi" w:hAnsiTheme="minorHAnsi"/>
                <w:i/>
              </w:rPr>
            </w:pPr>
            <w:r w:rsidRPr="005B63E1">
              <w:rPr>
                <w:i/>
              </w:rPr>
              <w:t>Bathyporeia pelagica</w:t>
            </w:r>
          </w:p>
        </w:tc>
        <w:tc>
          <w:tcPr>
            <w:tcW w:w="1451" w:type="dxa"/>
            <w:noWrap/>
            <w:hideMark/>
          </w:tcPr>
          <w:p w14:paraId="5054AA02" w14:textId="1F558D6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B0AE11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420</w:t>
            </w:r>
          </w:p>
        </w:tc>
        <w:tc>
          <w:tcPr>
            <w:tcW w:w="5244" w:type="dxa"/>
            <w:noWrap/>
            <w:hideMark/>
          </w:tcPr>
          <w:p w14:paraId="4B69614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4C5D6A8" w14:textId="1A511C0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&lt;EndNote&gt;&lt;Cite&gt;&lt;Author&gt;Fish&lt;/Author&gt;&lt;Year&gt;1975&lt;/Year&gt;&lt;RecNum&gt;362&lt;/RecNum&gt;&lt;DisplayText&gt;(Fish, 1975)&lt;/DisplayText&gt;&lt;record&gt;&lt;rec-number&gt;362&lt;/rec-number&gt;&lt;foreign-keys&gt;&lt;key app="EN" db-id="rtar052tqprw0def2t1xw5zswx2afzsfzrvs" timestamp="1581981290"&gt;362&lt;/key&gt;&lt;/foreign-keys&gt;&lt;ref-type name="Journal Article"&gt;17&lt;/ref-type&gt;&lt;contributors&gt;&lt;authors&gt;&lt;author&gt;Fish, J. D.&lt;/author&gt;&lt;/authors&gt;&lt;/contributors&gt;&lt;titles&gt;&lt;title&gt;&lt;style face="normal" font="default" size="100%"&gt;Development, hatching and brood size in &lt;/style&gt;&lt;style face="italic" font="default" size="100%"&gt;Bathyporeia pilosa&lt;/style&gt;&lt;style face="normal" font="default" size="100%"&gt; and&lt;/style&gt;&lt;style face="italic" font="default" size="100%"&gt; B. pelagica&lt;/style&gt;&lt;style face="normal" font="default" size="100%"&gt; (Crustacea: Amphipoda)&lt;/style&gt;&lt;/title&gt;&lt;secondary-title&gt;Journal of the Marine Biological Association of the United Kingdom&lt;/secondary-title&gt;&lt;/titles&gt;&lt;periodical&gt;&lt;full-title&gt;Journal of the Marine Biological Association of the United Kingdom&lt;/full-title&gt;&lt;/periodical&gt;&lt;pages&gt;357-368&lt;/pages&gt;&lt;volume&gt;55&lt;/volume&gt;&lt;number&gt;2&lt;/number&gt;&lt;edition&gt;2009/05/11&lt;/edition&gt;&lt;dates&gt;&lt;year&gt;1975&lt;/year&gt;&lt;/dates&gt;&lt;publisher&gt;Cambridge University Press&lt;/publisher&gt;&lt;isbn&gt;0025-3154&lt;/isbn&gt;&lt;urls&gt;&lt;related-urls&gt;&lt;url&gt;https://www.cambridge.org/core/article/development-hatching-and-brood-size-in-bathyporeia-pilosa-and-b-pelagica-crustacea-amphipoda/19A63E06B9DE908F789A62CC04837DA0&lt;/url&gt;&lt;/related-urls&gt;&lt;/urls&gt;&lt;electronic-resource-num&gt;10.1017/S002531540001599X&lt;/electronic-resource-num&gt;&lt;remote-database-name&gt;Cambridge Core&lt;/remote-database-name&gt;&lt;remote-database-provider&gt;Cambridge University Press&lt;/remote-database-provider&gt;&lt;/record&gt;&lt;/Cite&gt;&lt;/EndNote&gt;</w:instrText>
            </w:r>
            <w:r>
              <w:fldChar w:fldCharType="separate"/>
            </w:r>
            <w:r w:rsidR="009A1424">
              <w:rPr>
                <w:noProof/>
              </w:rPr>
              <w:t>(Fish, 1975)</w:t>
            </w:r>
            <w:r>
              <w:fldChar w:fldCharType="end"/>
            </w:r>
          </w:p>
        </w:tc>
      </w:tr>
      <w:tr w:rsidR="00C745BF" w:rsidRPr="00CA7BCA" w14:paraId="4EA71BE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39A632E" w14:textId="77777777" w:rsidR="00C745BF" w:rsidRPr="005B63E1" w:rsidRDefault="00C745BF" w:rsidP="00106470">
            <w:pPr>
              <w:pStyle w:val="TableText"/>
              <w:rPr>
                <w:rFonts w:asciiTheme="minorHAnsi" w:hAnsiTheme="minorHAnsi"/>
                <w:i/>
              </w:rPr>
            </w:pPr>
            <w:r w:rsidRPr="005B63E1">
              <w:rPr>
                <w:i/>
              </w:rPr>
              <w:t>Bathyporeia pilosa</w:t>
            </w:r>
          </w:p>
        </w:tc>
        <w:tc>
          <w:tcPr>
            <w:tcW w:w="1451" w:type="dxa"/>
            <w:noWrap/>
            <w:hideMark/>
          </w:tcPr>
          <w:p w14:paraId="44DB9C99" w14:textId="17E4BFD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8137EF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1,400</w:t>
            </w:r>
          </w:p>
        </w:tc>
        <w:tc>
          <w:tcPr>
            <w:tcW w:w="5244" w:type="dxa"/>
            <w:noWrap/>
            <w:hideMark/>
          </w:tcPr>
          <w:p w14:paraId="5EFA73F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Length of newly hatched juveniles</w:t>
            </w:r>
          </w:p>
        </w:tc>
        <w:tc>
          <w:tcPr>
            <w:tcW w:w="2019" w:type="dxa"/>
            <w:noWrap/>
            <w:hideMark/>
          </w:tcPr>
          <w:p w14:paraId="49409BD5" w14:textId="742EF76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&lt;EndNote&gt;&lt;Cite&gt;&lt;Author&gt;Fish&lt;/Author&gt;&lt;Year&gt;1975&lt;/Year&gt;&lt;RecNum&gt;362&lt;/RecNum&gt;&lt;DisplayText&gt;(Fish, 1975)&lt;/DisplayText&gt;&lt;record&gt;&lt;rec-number&gt;362&lt;/rec-number&gt;&lt;foreign-keys&gt;&lt;key app="EN" db-id="rtar052tqprw0def2t1xw5zswx2afzsfzrvs" timestamp="1581981290"&gt;362&lt;/key&gt;&lt;/foreign-keys&gt;&lt;ref-type name="Journal Article"&gt;17&lt;/ref-type&gt;&lt;contributors&gt;&lt;authors&gt;&lt;author&gt;Fish, J. D.&lt;/author&gt;&lt;/authors&gt;&lt;/contributors&gt;&lt;titles&gt;&lt;title&gt;&lt;style face="normal" font="default" size="100%"&gt;Development, hatching and brood size in &lt;/style&gt;&lt;style face="italic" font="default" size="100%"&gt;Bathyporeia pilosa&lt;/style&gt;&lt;style face="normal" font="default" size="100%"&gt; and&lt;/style&gt;&lt;style face="italic" font="default" size="100%"&gt; B. pelagica&lt;/style&gt;&lt;style face="normal" font="default" size="100%"&gt; (Crustacea: Amphipoda)&lt;/style&gt;&lt;/title&gt;&lt;secondary-title&gt;Journal of the Marine Biological Association of the United Kingdom&lt;/secondary-title&gt;&lt;/titles&gt;&lt;periodical&gt;&lt;full-title&gt;Journal of the Marine Biological Association of the United Kingdom&lt;/full-title&gt;&lt;/periodical&gt;&lt;pages&gt;357-368&lt;/pages&gt;&lt;volume&gt;55&lt;/volume&gt;&lt;number&gt;2&lt;/number&gt;&lt;edition&gt;2009/05/11&lt;/edition&gt;&lt;dates&gt;&lt;year&gt;1975&lt;/year&gt;&lt;/dates&gt;&lt;publisher&gt;Cambridge University Press&lt;/publisher&gt;&lt;isbn&gt;0025-3154&lt;/isbn&gt;&lt;urls&gt;&lt;related-urls&gt;&lt;url&gt;https://www.cambridge.org/core/article/development-hatching-and-brood-size-in-bathyporeia-pilosa-and-b-pelagica-crustacea-amphipoda/19A63E06B9DE908F789A62CC04837DA0&lt;/url&gt;&lt;/related-urls&gt;&lt;/urls&gt;&lt;electronic-resource-num&gt;10.1017/S002531540001599X&lt;/electronic-resource-num&gt;&lt;remote-database-name&gt;Cambridge Core&lt;/remote-database-name&gt;&lt;remote-database-provider&gt;Cambridge University Press&lt;/remote-database-provider&gt;&lt;/record&gt;&lt;/Cite&gt;&lt;/EndNote&gt;</w:instrText>
            </w:r>
            <w:r>
              <w:fldChar w:fldCharType="separate"/>
            </w:r>
            <w:r w:rsidR="009A1424">
              <w:rPr>
                <w:noProof/>
              </w:rPr>
              <w:t>(Fish, 1975)</w:t>
            </w:r>
            <w:r>
              <w:fldChar w:fldCharType="end"/>
            </w:r>
          </w:p>
        </w:tc>
      </w:tr>
      <w:tr w:rsidR="00C745BF" w:rsidRPr="00CA7BCA" w14:paraId="2F493B8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E78CB1" w14:textId="77777777" w:rsidR="00C745BF" w:rsidRPr="005B63E1" w:rsidRDefault="00C745BF" w:rsidP="00106470">
            <w:pPr>
              <w:pStyle w:val="TableText"/>
              <w:rPr>
                <w:rFonts w:asciiTheme="minorHAnsi" w:hAnsiTheme="minorHAnsi"/>
                <w:i/>
              </w:rPr>
            </w:pPr>
            <w:r w:rsidRPr="005B63E1">
              <w:rPr>
                <w:i/>
              </w:rPr>
              <w:t>Bathyporeia pilosa</w:t>
            </w:r>
          </w:p>
        </w:tc>
        <w:tc>
          <w:tcPr>
            <w:tcW w:w="1451" w:type="dxa"/>
            <w:noWrap/>
            <w:hideMark/>
          </w:tcPr>
          <w:p w14:paraId="7D0D5F94" w14:textId="6B6DCA3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518A59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440</w:t>
            </w:r>
          </w:p>
        </w:tc>
        <w:tc>
          <w:tcPr>
            <w:tcW w:w="5244" w:type="dxa"/>
            <w:noWrap/>
            <w:hideMark/>
          </w:tcPr>
          <w:p w14:paraId="1D94FF8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81A9814" w14:textId="39039EC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&lt;EndNote&gt;&lt;Cite&gt;&lt;Author&gt;Fish&lt;/Author&gt;&lt;Year&gt;1975&lt;/Year&gt;&lt;RecNum&gt;362&lt;/RecNum&gt;&lt;DisplayText&gt;(Fish, 1975)&lt;/DisplayText&gt;&lt;record&gt;&lt;rec-number&gt;362&lt;/rec-number&gt;&lt;foreign-keys&gt;&lt;key app="EN" db-id="rtar052tqprw0def2t1xw5zswx2afzsfzrvs" timestamp="1581981290"&gt;362&lt;/key&gt;&lt;/foreign-keys&gt;&lt;ref-type name="Journal Article"&gt;17&lt;/ref-type&gt;&lt;contributors&gt;&lt;authors&gt;&lt;author&gt;Fish, J. D.&lt;/author&gt;&lt;/authors&gt;&lt;/contributors&gt;&lt;titles&gt;&lt;title&gt;&lt;style face="normal" font="default" size="100%"&gt;Development, hatching and brood size in &lt;/style&gt;&lt;style face="italic" font="default" size="100%"&gt;Bathyporeia pilosa&lt;/style&gt;&lt;style face="normal" font="default" size="100%"&gt; and&lt;/style&gt;&lt;style face="italic" font="default" size="100%"&gt; B. pelagica&lt;/style&gt;&lt;style face="normal" font="default" size="100%"&gt; (Crustacea: Amphipoda)&lt;/style&gt;&lt;/title&gt;&lt;secondary-title&gt;Journal of the Marine Biological Association of the United Kingdom&lt;/secondary-title&gt;&lt;/titles&gt;&lt;periodical&gt;&lt;full-title&gt;Journal of the Marine Biological Association of the United Kingdom&lt;/full-title&gt;&lt;/periodical&gt;&lt;pages&gt;357-368&lt;/pages&gt;&lt;volume&gt;55&lt;/volume&gt;&lt;number&gt;2&lt;/number&gt;&lt;edition&gt;2009/05/11&lt;/edition&gt;&lt;dates&gt;&lt;year&gt;1975&lt;/year&gt;&lt;/dates&gt;&lt;publisher&gt;Cambridge University Press&lt;/publisher&gt;&lt;isbn&gt;0025-3154&lt;/isbn&gt;&lt;urls&gt;&lt;related-urls&gt;&lt;url&gt;https://www.cambridge.org/core/article/development-hatching-and-brood-size-in-bathyporeia-pilosa-and-b-pelagica-crustacea-amphipoda/19A63E06B9DE908F789A62CC04837DA0&lt;/url&gt;&lt;/related-urls&gt;&lt;/urls&gt;&lt;electronic-resource-num&gt;10.1017/S002531540001599X&lt;/electronic-resource-num&gt;&lt;remote-database-name&gt;Cambridge Core&lt;/remote-database-name&gt;&lt;remote-database-provider&gt;Cambridge University Press&lt;/remote-database-provider&gt;&lt;/record&gt;&lt;/Cite&gt;&lt;/EndNote&gt;</w:instrText>
            </w:r>
            <w:r>
              <w:fldChar w:fldCharType="separate"/>
            </w:r>
            <w:r w:rsidR="009A1424">
              <w:rPr>
                <w:noProof/>
              </w:rPr>
              <w:t>(Fish, 1975)</w:t>
            </w:r>
            <w:r>
              <w:fldChar w:fldCharType="end"/>
            </w:r>
          </w:p>
        </w:tc>
      </w:tr>
      <w:tr w:rsidR="00C745BF" w:rsidRPr="00CA7BCA" w14:paraId="78E46A4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7D015C" w14:textId="77777777" w:rsidR="00C745BF" w:rsidRPr="005B63E1" w:rsidRDefault="00C745BF" w:rsidP="00106470">
            <w:pPr>
              <w:pStyle w:val="TableText"/>
              <w:rPr>
                <w:rFonts w:asciiTheme="minorHAnsi" w:hAnsiTheme="minorHAnsi"/>
                <w:i/>
              </w:rPr>
            </w:pPr>
            <w:r w:rsidRPr="005B63E1">
              <w:rPr>
                <w:i/>
              </w:rPr>
              <w:t>Bovallia gigantea</w:t>
            </w:r>
          </w:p>
        </w:tc>
        <w:tc>
          <w:tcPr>
            <w:tcW w:w="1451" w:type="dxa"/>
            <w:noWrap/>
            <w:hideMark/>
          </w:tcPr>
          <w:p w14:paraId="01A9E810" w14:textId="31CBB112"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E3865C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1,340</w:t>
            </w:r>
          </w:p>
        </w:tc>
        <w:tc>
          <w:tcPr>
            <w:tcW w:w="5244" w:type="dxa"/>
            <w:noWrap/>
            <w:hideMark/>
          </w:tcPr>
          <w:p w14:paraId="04A59DC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0A36EF4" w14:textId="3ED2BA8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31F6E01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CEAF69" w14:textId="77777777" w:rsidR="00C745BF" w:rsidRPr="005B63E1" w:rsidRDefault="00C745BF" w:rsidP="00106470">
            <w:pPr>
              <w:pStyle w:val="TableText"/>
              <w:rPr>
                <w:rFonts w:asciiTheme="minorHAnsi" w:hAnsiTheme="minorHAnsi"/>
                <w:i/>
              </w:rPr>
            </w:pPr>
            <w:r w:rsidRPr="005B63E1">
              <w:rPr>
                <w:i/>
              </w:rPr>
              <w:t>Bruzelia tuberculata</w:t>
            </w:r>
          </w:p>
        </w:tc>
        <w:tc>
          <w:tcPr>
            <w:tcW w:w="1451" w:type="dxa"/>
            <w:noWrap/>
            <w:hideMark/>
          </w:tcPr>
          <w:p w14:paraId="2D2C4C34" w14:textId="45ABCC5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774208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850</w:t>
            </w:r>
          </w:p>
        </w:tc>
        <w:tc>
          <w:tcPr>
            <w:tcW w:w="5244" w:type="dxa"/>
            <w:noWrap/>
            <w:hideMark/>
          </w:tcPr>
          <w:p w14:paraId="5D100F3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C2491B6" w14:textId="090DDC4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&lt;EndNote&gt;&lt;Cite&gt;&lt;Author&gt;Stephensen&lt;/Author&gt;&lt;Year&gt;1923&lt;/Year&gt;&lt;RecNum&gt;445&lt;/RecNum&gt;&lt;DisplayText&gt;(Stephensen, 1923)&lt;/DisplayText&gt;&lt;record&gt;&lt;rec-number&gt;445&lt;/rec-number&gt;&lt;foreign-keys&gt;&lt;key app="EN" db-id="rtar052tqprw0def2t1xw5zswx2afzsfzrvs" timestamp="1582080500"&gt;445&lt;/key&gt;&lt;/foreign-keys&gt;&lt;ref-type name="Book"&gt;6&lt;/ref-type&gt;&lt;contributors&gt;&lt;authors&gt;&lt;author&gt;Stephensen, Knud&lt;/author&gt;&lt;/authors&gt;&lt;/contributors&gt;&lt;titles&gt;&lt;title&gt;Crustacea Malacostraca: (Amphipoda. V-VIII. I-IV)&lt;/title&gt;&lt;/titles&gt;&lt;volume&gt;3&lt;/volume&gt;&lt;dates&gt;&lt;year&gt;1923&lt;/year&gt;&lt;/dates&gt;&lt;publisher&gt;Bianco Luno&lt;/publisher&gt;&lt;urls&gt;&lt;/urls&gt;&lt;/record&gt;&lt;/Cite&gt;&lt;/EndNote&gt;</w:instrText>
            </w:r>
            <w:r>
              <w:fldChar w:fldCharType="separate"/>
            </w:r>
            <w:r w:rsidR="009A1424">
              <w:rPr>
                <w:noProof/>
              </w:rPr>
              <w:t>(Stephensen, 1923)</w:t>
            </w:r>
            <w:r>
              <w:fldChar w:fldCharType="end"/>
            </w:r>
          </w:p>
        </w:tc>
      </w:tr>
      <w:tr w:rsidR="00C745BF" w:rsidRPr="00CA7BCA" w14:paraId="6468838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6FEA3B2" w14:textId="77777777" w:rsidR="00C745BF" w:rsidRPr="005B63E1" w:rsidRDefault="00C745BF" w:rsidP="00106470">
            <w:pPr>
              <w:pStyle w:val="TableText"/>
              <w:rPr>
                <w:rFonts w:asciiTheme="minorHAnsi" w:hAnsiTheme="minorHAnsi"/>
                <w:i/>
              </w:rPr>
            </w:pPr>
            <w:r w:rsidRPr="005B63E1">
              <w:rPr>
                <w:i/>
              </w:rPr>
              <w:t>Caecosphaeroma burgundum</w:t>
            </w:r>
          </w:p>
        </w:tc>
        <w:tc>
          <w:tcPr>
            <w:tcW w:w="1451" w:type="dxa"/>
            <w:noWrap/>
            <w:hideMark/>
          </w:tcPr>
          <w:p w14:paraId="51DAD45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750</w:t>
            </w:r>
          </w:p>
        </w:tc>
        <w:tc>
          <w:tcPr>
            <w:tcW w:w="2093" w:type="dxa"/>
            <w:noWrap/>
            <w:hideMark/>
          </w:tcPr>
          <w:p w14:paraId="53118817" w14:textId="290755E3"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29EBCC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Egg diameter </w:t>
            </w:r>
          </w:p>
        </w:tc>
        <w:tc>
          <w:tcPr>
            <w:tcW w:w="2019" w:type="dxa"/>
            <w:noWrap/>
            <w:hideMark/>
          </w:tcPr>
          <w:p w14:paraId="7EBE44F6" w14:textId="7B8D096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&lt;EndNote&gt;&lt;Cite&gt;&lt;Author&gt;Daum&lt;/Author&gt;&lt;Year&gt;1954&lt;/Year&gt;&lt;RecNum&gt;384&lt;/RecNum&gt;&lt;DisplayText&gt;(Daum, 1954)&lt;/DisplayText&gt;&lt;record&gt;&lt;rec-number&gt;384&lt;/rec-number&gt;&lt;foreign-keys&gt;&lt;key app="EN" db-id="rtar052tqprw0def2t1xw5zswx2afzsfzrvs" timestamp="1582071482"&gt;384&lt;/key&gt;&lt;/foreign-keys&gt;&lt;ref-type name="Thesis"&gt;32&lt;/ref-type&gt;&lt;contributors&gt;&lt;authors&gt;&lt;author&gt;Daum, Josef&lt;/author&gt;&lt;/authors&gt;&lt;/contributors&gt;&lt;titles&gt;&lt;title&gt;Zur Biologie einer Isopodenart unterirdischer Gewässer: Caecosphaeroma (Vireia) burgundum Dollfus&lt;/title&gt;&lt;/titles&gt;&lt;dates&gt;&lt;year&gt;1954&lt;/year&gt;&lt;/dates&gt;&lt;publisher&gt;Universität des Saarlandes&lt;/publisher&gt;&lt;urls&gt;&lt;/urls&gt;&lt;/record&gt;&lt;/Cite&gt;&lt;/EndNote&gt;</w:instrText>
            </w:r>
            <w:r>
              <w:fldChar w:fldCharType="separate"/>
            </w:r>
            <w:r w:rsidR="009A1424">
              <w:rPr>
                <w:noProof/>
              </w:rPr>
              <w:t>(Daum, 1954)</w:t>
            </w:r>
            <w:r>
              <w:fldChar w:fldCharType="end"/>
            </w:r>
          </w:p>
        </w:tc>
      </w:tr>
      <w:tr w:rsidR="00C745BF" w:rsidRPr="00CA7BCA" w14:paraId="010182A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8BD7E6" w14:textId="77777777" w:rsidR="00C745BF" w:rsidRPr="005B63E1" w:rsidRDefault="00C745BF" w:rsidP="00106470">
            <w:pPr>
              <w:pStyle w:val="TableText"/>
              <w:rPr>
                <w:rFonts w:asciiTheme="minorHAnsi" w:hAnsiTheme="minorHAnsi"/>
                <w:i/>
              </w:rPr>
            </w:pPr>
            <w:r w:rsidRPr="005B63E1">
              <w:rPr>
                <w:i/>
              </w:rPr>
              <w:t>Calliopius laeviusculus</w:t>
            </w:r>
          </w:p>
        </w:tc>
        <w:tc>
          <w:tcPr>
            <w:tcW w:w="1451" w:type="dxa"/>
            <w:noWrap/>
            <w:hideMark/>
          </w:tcPr>
          <w:p w14:paraId="47E648F4" w14:textId="7A98F063"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8898D8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5244" w:type="dxa"/>
            <w:noWrap/>
            <w:hideMark/>
          </w:tcPr>
          <w:p w14:paraId="000792E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D9B11AA" w14:textId="3031A42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&lt;EndNote&gt;&lt;Cite&gt;&lt;Author&gt;Steele&lt;/Author&gt;&lt;Year&gt;1973&lt;/Year&gt;&lt;RecNum&gt;427&lt;/RecNum&gt;&lt;DisplayText&gt;(Steele and Steele, 1973)&lt;/DisplayText&gt;&lt;record&gt;&lt;rec-number&gt;427&lt;/rec-number&gt;&lt;foreign-keys&gt;&lt;key app="EN" db-id="rtar052tqprw0def2t1xw5zswx2afzsfzrvs" timestamp="1582078505"&gt;427&lt;/key&gt;&lt;/foreign-keys&gt;&lt;ref-type name="Journal Article"&gt;17&lt;/ref-type&gt;&lt;contributors&gt;&lt;authors&gt;&lt;author&gt;Steele, Donald H&lt;/author&gt;&lt;author&gt;Steele, Virginia J&lt;/author&gt;&lt;/authors&gt;&lt;/contributors&gt;&lt;titles&gt;&lt;title&gt;&lt;style face="normal" font="default" size="100%"&gt;Some aspects of the biology of &lt;/style&gt;&lt;style face="italic" font="default" size="100%"&gt;Calliopius laeviusculus&lt;/style&gt;&lt;style face="normal" font="default" size="100%"&gt; (Krøyer)(Crustacea, Amphipoda) in the northwestern Atlantic&lt;/style&gt;&lt;/title&gt;&lt;secondary-title&gt;Canadian Journal of Zoology&lt;/secondary-title&gt;&lt;/titles&gt;&lt;periodical&gt;&lt;full-title&gt;Canadian Journal of Zoology&lt;/full-title&gt;&lt;/periodical&gt;&lt;pages&gt;723-728&lt;/pages&gt;&lt;volume&gt;51&lt;/volume&gt;&lt;number&gt;7&lt;/number&gt;&lt;dates&gt;&lt;year&gt;1973&lt;/year&gt;&lt;/dates&gt;&lt;isbn&gt;0008-4301&lt;/isbn&gt;&lt;urls&gt;&lt;/urls&gt;&lt;/record&gt;&lt;/Cite&gt;&lt;/EndNote&gt;</w:instrText>
            </w:r>
            <w:r>
              <w:fldChar w:fldCharType="separate"/>
            </w:r>
            <w:r w:rsidR="009A1424">
              <w:rPr>
                <w:noProof/>
              </w:rPr>
              <w:t>(Steele and Steele, 1973)</w:t>
            </w:r>
            <w:r>
              <w:fldChar w:fldCharType="end"/>
            </w:r>
          </w:p>
        </w:tc>
      </w:tr>
      <w:tr w:rsidR="00C745BF" w:rsidRPr="00CA7BCA" w14:paraId="1E3B086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1FCE966" w14:textId="77777777" w:rsidR="00C745BF" w:rsidRPr="005B63E1" w:rsidRDefault="00C745BF" w:rsidP="00106470">
            <w:pPr>
              <w:pStyle w:val="TableText"/>
              <w:rPr>
                <w:rFonts w:asciiTheme="minorHAnsi" w:hAnsiTheme="minorHAnsi"/>
                <w:i/>
              </w:rPr>
            </w:pPr>
            <w:r w:rsidRPr="005B63E1">
              <w:rPr>
                <w:i/>
              </w:rPr>
              <w:t>Calliopius laeviusculus</w:t>
            </w:r>
          </w:p>
        </w:tc>
        <w:tc>
          <w:tcPr>
            <w:tcW w:w="1451" w:type="dxa"/>
            <w:noWrap/>
            <w:hideMark/>
          </w:tcPr>
          <w:p w14:paraId="4E92CD84" w14:textId="4E02565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0E30FA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580</w:t>
            </w:r>
          </w:p>
        </w:tc>
        <w:tc>
          <w:tcPr>
            <w:tcW w:w="5244" w:type="dxa"/>
            <w:noWrap/>
            <w:hideMark/>
          </w:tcPr>
          <w:p w14:paraId="51DCD2A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F8A786F" w14:textId="263D3F8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&lt;EndNote&gt;&lt;Cite&gt;&lt;Author&gt;Steele&lt;/Author&gt;&lt;Year&gt;1973&lt;/Year&gt;&lt;RecNum&gt;427&lt;/RecNum&gt;&lt;DisplayText&gt;(Steele and Steele, 1973)&lt;/DisplayText&gt;&lt;record&gt;&lt;rec-number&gt;427&lt;/rec-number&gt;&lt;foreign-keys&gt;&lt;key app="EN" db-id="rtar052tqprw0def2t1xw5zswx2afzsfzrvs" timestamp="1582078505"&gt;427&lt;/key&gt;&lt;/foreign-keys&gt;&lt;ref-type name="Journal Article"&gt;17&lt;/ref-type&gt;&lt;contributors&gt;&lt;authors&gt;&lt;author&gt;Steele, Donald H&lt;/author&gt;&lt;author&gt;Steele, Virginia J&lt;/author&gt;&lt;/authors&gt;&lt;/contributors&gt;&lt;titles&gt;&lt;title&gt;&lt;style face="normal" font="default" size="100%"&gt;Some aspects of the biology of &lt;/style&gt;&lt;style face="italic" font="default" size="100%"&gt;Calliopius laeviusculus&lt;/style&gt;&lt;style face="normal" font="default" size="100%"&gt; (Krøyer)(Crustacea, Amphipoda) in the northwestern Atlantic&lt;/style&gt;&lt;/title&gt;&lt;secondary-title&gt;Canadian Journal of Zoology&lt;/secondary-title&gt;&lt;/titles&gt;&lt;periodical&gt;&lt;full-title&gt;Canadian Journal of Zoology&lt;/full-title&gt;&lt;/periodical&gt;&lt;pages&gt;723-728&lt;/pages&gt;&lt;volume&gt;51&lt;/volume&gt;&lt;number&gt;7&lt;/number&gt;&lt;dates&gt;&lt;year&gt;1973&lt;/year&gt;&lt;/dates&gt;&lt;isbn&gt;0008-4301&lt;/isbn&gt;&lt;urls&gt;&lt;/urls&gt;&lt;/record&gt;&lt;/Cite&gt;&lt;/EndNote&gt;</w:instrText>
            </w:r>
            <w:r>
              <w:fldChar w:fldCharType="separate"/>
            </w:r>
            <w:r w:rsidR="009A1424">
              <w:rPr>
                <w:noProof/>
              </w:rPr>
              <w:t>(Steele and Steele, 1973)</w:t>
            </w:r>
            <w:r>
              <w:fldChar w:fldCharType="end"/>
            </w:r>
          </w:p>
        </w:tc>
      </w:tr>
      <w:tr w:rsidR="00C745BF" w:rsidRPr="00CA7BCA" w14:paraId="0458B1F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59BE153C" w14:textId="77777777" w:rsidR="00C745BF" w:rsidRPr="005B63E1" w:rsidRDefault="00C745BF" w:rsidP="00106470">
            <w:pPr>
              <w:pStyle w:val="TableText"/>
              <w:rPr>
                <w:rFonts w:asciiTheme="minorHAnsi" w:hAnsiTheme="minorHAnsi"/>
                <w:i/>
              </w:rPr>
            </w:pPr>
            <w:r w:rsidRPr="005B63E1">
              <w:rPr>
                <w:i/>
              </w:rPr>
              <w:t>Caprella arimotoi</w:t>
            </w:r>
          </w:p>
        </w:tc>
        <w:tc>
          <w:tcPr>
            <w:tcW w:w="1451" w:type="dxa"/>
            <w:noWrap/>
          </w:tcPr>
          <w:p w14:paraId="6C417304" w14:textId="04EBC25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25E64097" w14:textId="73F456F0"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1,100</w:t>
            </w:r>
            <w:r w:rsidR="00C97AE8" w:rsidRPr="00E97ED0">
              <w:t>–</w:t>
            </w:r>
            <w:r w:rsidRPr="00E97ED0">
              <w:t>1,500</w:t>
            </w:r>
          </w:p>
        </w:tc>
        <w:tc>
          <w:tcPr>
            <w:tcW w:w="5244" w:type="dxa"/>
            <w:noWrap/>
          </w:tcPr>
          <w:p w14:paraId="0D489622"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Body length of first instar young *</w:t>
            </w:r>
          </w:p>
        </w:tc>
        <w:tc>
          <w:tcPr>
            <w:tcW w:w="2019" w:type="dxa"/>
            <w:noWrap/>
          </w:tcPr>
          <w:p w14:paraId="34B44F73" w14:textId="0491C24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&lt;EndNote&gt;&lt;Cite&gt;&lt;Author&gt;Aoki&lt;/Author&gt;&lt;Year&gt;1999&lt;/Year&gt;&lt;RecNum&gt;579&lt;/RecNum&gt;&lt;DisplayText&gt;(Aoki, 1999)&lt;/DisplayText&gt;&lt;record&gt;&lt;rec-number&gt;579&lt;/rec-number&gt;&lt;foreign-keys&gt;&lt;key app="EN" db-id="rtar052tqprw0def2t1xw5zswx2afzsfzrvs" timestamp="1583925532"&gt;579&lt;/key&gt;&lt;/foreign-keys&gt;&lt;ref-type name="Journal Article"&gt;17&lt;/ref-type&gt;&lt;contributors&gt;&lt;authors&gt;&lt;author&gt;Aoki, Masakazu&lt;/author&gt;&lt;/authors&gt;&lt;/contributors&gt;&lt;titles&gt;&lt;title&gt;Morphological characteristics of young, maternal care behaviour and microhabitat use by Caprellid Amphipods&lt;/title&gt;&lt;secondary-title&gt;Journal of the Marine Biological Association of the United Kingdom&lt;/secondary-title&gt;&lt;/titles&gt;&lt;periodical&gt;&lt;full-title&gt;Journal of the Marine Biological Association of the United Kingdom&lt;/full-title&gt;&lt;/periodical&gt;&lt;pages&gt;629-638&lt;/pages&gt;&lt;volume&gt;79&lt;/volume&gt;&lt;number&gt;4&lt;/number&gt;&lt;dates&gt;&lt;year&gt;1999&lt;/year&gt;&lt;/dates&gt;&lt;isbn&gt;1469-7769&lt;/isbn&gt;&lt;urls&gt;&lt;/urls&gt;&lt;/record&gt;&lt;/Cite&gt;&lt;/EndNote&gt;</w:instrText>
            </w:r>
            <w:r>
              <w:fldChar w:fldCharType="separate"/>
            </w:r>
            <w:r w:rsidR="009A1424">
              <w:rPr>
                <w:noProof/>
              </w:rPr>
              <w:t>(Aoki, 1999)</w:t>
            </w:r>
            <w:r>
              <w:fldChar w:fldCharType="end"/>
            </w:r>
          </w:p>
        </w:tc>
      </w:tr>
      <w:tr w:rsidR="00C745BF" w:rsidRPr="00CA7BCA" w14:paraId="07A724D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9B10E20" w14:textId="77777777" w:rsidR="00C745BF" w:rsidRPr="005B63E1" w:rsidRDefault="00C745BF" w:rsidP="00106470">
            <w:pPr>
              <w:pStyle w:val="TableText"/>
              <w:rPr>
                <w:rFonts w:asciiTheme="minorHAnsi" w:hAnsiTheme="minorHAnsi"/>
                <w:i/>
              </w:rPr>
            </w:pPr>
            <w:r w:rsidRPr="005B63E1">
              <w:rPr>
                <w:i/>
              </w:rPr>
              <w:t>Caprella danilevskii</w:t>
            </w:r>
          </w:p>
        </w:tc>
        <w:tc>
          <w:tcPr>
            <w:tcW w:w="1451" w:type="dxa"/>
            <w:noWrap/>
            <w:hideMark/>
          </w:tcPr>
          <w:p w14:paraId="7877CBF2" w14:textId="5710841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6D7F974"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370</w:t>
            </w:r>
          </w:p>
        </w:tc>
        <w:tc>
          <w:tcPr>
            <w:tcW w:w="5244" w:type="dxa"/>
            <w:noWrap/>
            <w:hideMark/>
          </w:tcPr>
          <w:p w14:paraId="4689986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Late stage embryo</w:t>
            </w:r>
          </w:p>
        </w:tc>
        <w:tc>
          <w:tcPr>
            <w:tcW w:w="2019" w:type="dxa"/>
            <w:noWrap/>
            <w:hideMark/>
          </w:tcPr>
          <w:p w14:paraId="27A88947" w14:textId="279CD1C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&lt;EndNote&gt;&lt;Cite&gt;&lt;Author&gt;Takeuchi&lt;/Author&gt;&lt;Year&gt;1992&lt;/Year&gt;&lt;RecNum&gt;376&lt;/RecNum&gt;&lt;DisplayText&gt;(Takeuchi and Hirano, 1992)&lt;/DisplayText&gt;&lt;record&gt;&lt;rec-number&gt;376&lt;/rec-number&gt;&lt;foreign-keys&gt;&lt;key app="EN" db-id="rtar052tqprw0def2t1xw5zswx2afzsfzrvs" timestamp="1581999268"&gt;376&lt;/key&gt;&lt;/foreign-keys&gt;&lt;ref-type name="Journal Article"&gt;17&lt;/ref-type&gt;&lt;contributors&gt;&lt;authors&gt;&lt;author&gt;Takeuchi, Ichiro&lt;/author&gt;&lt;author&gt;Hirano, Reijiro&lt;/author&gt;&lt;/authors&gt;&lt;/contributors&gt;&lt;titles&gt;&lt;title&gt;&lt;style face="normal" font="default" size="100%"&gt;Duration and size of embryos in epifaunal amphipods &lt;/style&gt;&lt;style face="italic" font="default" size="100%"&gt;Caprella danilevskii&lt;/style&gt;&lt;style face="normal" font="default" size="100%"&gt; Czerniavski and &lt;/style&gt;&lt;style face="italic" font="default" size="100%"&gt;C. okadai&lt;/style&gt;&lt;style face="normal" font="default" size="100%"&gt; Arimoto (Crustacea: Amphipoda: Caprellidea)&lt;/style&gt;&lt;/title&gt;&lt;secondary-title&gt;Journal of Experimental Marine Biology and Ecology&lt;/secondary-title&gt;&lt;/titles&gt;&lt;periodical&gt;&lt;full-title&gt;Journal of Experimental Marine Biology and Ecology&lt;/full-title&gt;&lt;/periodical&gt;&lt;pages&gt;161-169&lt;/pages&gt;&lt;volume&gt;164&lt;/volume&gt;&lt;number&gt;2&lt;/number&gt;&lt;dates&gt;&lt;year&gt;1992&lt;/year&gt;&lt;/dates&gt;&lt;isbn&gt;0022-0981&lt;/isbn&gt;&lt;urls&gt;&lt;/urls&gt;&lt;/record&gt;&lt;/Cite&gt;&lt;/EndNote&gt;</w:instrText>
            </w:r>
            <w:r>
              <w:fldChar w:fldCharType="separate"/>
            </w:r>
            <w:r w:rsidR="009A1424">
              <w:rPr>
                <w:noProof/>
              </w:rPr>
              <w:t>(Takeuchi and Hirano, 1992)</w:t>
            </w:r>
            <w:r>
              <w:fldChar w:fldCharType="end"/>
            </w:r>
          </w:p>
        </w:tc>
      </w:tr>
      <w:tr w:rsidR="00C745BF" w:rsidRPr="00CA7BCA" w14:paraId="2D336C9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23C05FF" w14:textId="77777777" w:rsidR="00C745BF" w:rsidRPr="005B63E1" w:rsidRDefault="00C745BF" w:rsidP="00106470">
            <w:pPr>
              <w:pStyle w:val="TableText"/>
              <w:rPr>
                <w:rFonts w:asciiTheme="minorHAnsi" w:hAnsiTheme="minorHAnsi"/>
                <w:i/>
              </w:rPr>
            </w:pPr>
            <w:r w:rsidRPr="005B63E1">
              <w:rPr>
                <w:i/>
              </w:rPr>
              <w:t>Caprella danilevskii</w:t>
            </w:r>
          </w:p>
        </w:tc>
        <w:tc>
          <w:tcPr>
            <w:tcW w:w="1451" w:type="dxa"/>
            <w:noWrap/>
          </w:tcPr>
          <w:p w14:paraId="43BED796" w14:textId="5654355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0B616811" w14:textId="7A428908"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1,600</w:t>
            </w:r>
            <w:r w:rsidR="00C97AE8" w:rsidRPr="00E97ED0">
              <w:t>–</w:t>
            </w:r>
            <w:r w:rsidRPr="00E97ED0">
              <w:t>1,800</w:t>
            </w:r>
          </w:p>
        </w:tc>
        <w:tc>
          <w:tcPr>
            <w:tcW w:w="5244" w:type="dxa"/>
            <w:noWrap/>
          </w:tcPr>
          <w:p w14:paraId="32E20E1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Body length of first instar young *</w:t>
            </w:r>
          </w:p>
        </w:tc>
        <w:tc>
          <w:tcPr>
            <w:tcW w:w="2019" w:type="dxa"/>
            <w:noWrap/>
          </w:tcPr>
          <w:p w14:paraId="25439838" w14:textId="08CC85E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&lt;EndNote&gt;&lt;Cite&gt;&lt;Author&gt;Aoki&lt;/Author&gt;&lt;Year&gt;1999&lt;/Year&gt;&lt;RecNum&gt;579&lt;/RecNum&gt;&lt;DisplayText&gt;(Aoki, 1999)&lt;/DisplayText&gt;&lt;record&gt;&lt;rec-number&gt;579&lt;/rec-number&gt;&lt;foreign-keys&gt;&lt;key app="EN" db-id="rtar052tqprw0def2t1xw5zswx2afzsfzrvs" timestamp="1583925532"&gt;579&lt;/key&gt;&lt;/foreign-keys&gt;&lt;ref-type name="Journal Article"&gt;17&lt;/ref-type&gt;&lt;contributors&gt;&lt;authors&gt;&lt;author&gt;Aoki, Masakazu&lt;/author&gt;&lt;/authors&gt;&lt;/contributors&gt;&lt;titles&gt;&lt;title&gt;Morphological characteristics of young, maternal care behaviour and microhabitat use by Caprellid Amphipods&lt;/title&gt;&lt;secondary-title&gt;Journal of the Marine Biological Association of the United Kingdom&lt;/secondary-title&gt;&lt;/titles&gt;&lt;periodical&gt;&lt;full-title&gt;Journal of the Marine Biological Association of the United Kingdom&lt;/full-title&gt;&lt;/periodical&gt;&lt;pages&gt;629-638&lt;/pages&gt;&lt;volume&gt;79&lt;/volume&gt;&lt;number&gt;4&lt;/number&gt;&lt;dates&gt;&lt;year&gt;1999&lt;/year&gt;&lt;/dates&gt;&lt;isbn&gt;1469-7769&lt;/isbn&gt;&lt;urls&gt;&lt;/urls&gt;&lt;/record&gt;&lt;/Cite&gt;&lt;/EndNote&gt;</w:instrText>
            </w:r>
            <w:r>
              <w:fldChar w:fldCharType="separate"/>
            </w:r>
            <w:r w:rsidR="009A1424">
              <w:rPr>
                <w:noProof/>
              </w:rPr>
              <w:t>(Aoki, 1999)</w:t>
            </w:r>
            <w:r>
              <w:fldChar w:fldCharType="end"/>
            </w:r>
          </w:p>
        </w:tc>
      </w:tr>
      <w:tr w:rsidR="00C745BF" w:rsidRPr="00CA7BCA" w14:paraId="35EAAF1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8D9CB4D" w14:textId="77777777" w:rsidR="00C745BF" w:rsidRPr="005B63E1" w:rsidRDefault="00C745BF" w:rsidP="00106470">
            <w:pPr>
              <w:pStyle w:val="TableText"/>
              <w:rPr>
                <w:rFonts w:asciiTheme="minorHAnsi" w:hAnsiTheme="minorHAnsi"/>
                <w:i/>
              </w:rPr>
            </w:pPr>
            <w:r w:rsidRPr="005B63E1">
              <w:rPr>
                <w:i/>
              </w:rPr>
              <w:t>Caprella decipiens</w:t>
            </w:r>
          </w:p>
        </w:tc>
        <w:tc>
          <w:tcPr>
            <w:tcW w:w="1451" w:type="dxa"/>
            <w:noWrap/>
          </w:tcPr>
          <w:p w14:paraId="465918C5" w14:textId="5FF1931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63182890" w14:textId="6972ABD3"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r w:rsidR="00C97AE8" w:rsidRPr="00E97ED0">
              <w:t>–</w:t>
            </w:r>
            <w:r w:rsidRPr="00E97ED0">
              <w:t>1,400</w:t>
            </w:r>
          </w:p>
        </w:tc>
        <w:tc>
          <w:tcPr>
            <w:tcW w:w="5244" w:type="dxa"/>
            <w:noWrap/>
          </w:tcPr>
          <w:p w14:paraId="30D904D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Body length of first instar young * </w:t>
            </w:r>
          </w:p>
        </w:tc>
        <w:tc>
          <w:tcPr>
            <w:tcW w:w="2019" w:type="dxa"/>
            <w:noWrap/>
          </w:tcPr>
          <w:p w14:paraId="109B6E7F" w14:textId="2320190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&lt;EndNote&gt;&lt;Cite&gt;&lt;Author&gt;Aoki&lt;/Author&gt;&lt;Year&gt;1999&lt;/Year&gt;&lt;RecNum&gt;579&lt;/RecNum&gt;&lt;DisplayText&gt;(Aoki, 1999)&lt;/DisplayText&gt;&lt;record&gt;&lt;rec-number&gt;579&lt;/rec-number&gt;&lt;foreign-keys&gt;&lt;key app="EN" db-id="rtar052tqprw0def2t1xw5zswx2afzsfzrvs" timestamp="1583925532"&gt;579&lt;/key&gt;&lt;/foreign-keys&gt;&lt;ref-type name="Journal Article"&gt;17&lt;/ref-type&gt;&lt;contributors&gt;&lt;authors&gt;&lt;author&gt;Aoki, Masakazu&lt;/author&gt;&lt;/authors&gt;&lt;/contributors&gt;&lt;titles&gt;&lt;title&gt;Morphological characteristics of young, maternal care behaviour and microhabitat use by Caprellid Amphipods&lt;/title&gt;&lt;secondary-title&gt;Journal of the Marine Biological Association of the United Kingdom&lt;/secondary-title&gt;&lt;/titles&gt;&lt;periodical&gt;&lt;full-title&gt;Journal of the Marine Biological Association of the United Kingdom&lt;/full-title&gt;&lt;/periodical&gt;&lt;pages&gt;629-638&lt;/pages&gt;&lt;volume&gt;79&lt;/volume&gt;&lt;number&gt;4&lt;/number&gt;&lt;dates&gt;&lt;year&gt;1999&lt;/year&gt;&lt;/dates&gt;&lt;isbn&gt;1469-7769&lt;/isbn&gt;&lt;urls&gt;&lt;/urls&gt;&lt;/record&gt;&lt;/Cite&gt;&lt;/EndNote&gt;</w:instrText>
            </w:r>
            <w:r>
              <w:fldChar w:fldCharType="separate"/>
            </w:r>
            <w:r w:rsidR="009A1424">
              <w:rPr>
                <w:noProof/>
              </w:rPr>
              <w:t>(Aoki, 1999)</w:t>
            </w:r>
            <w:r>
              <w:fldChar w:fldCharType="end"/>
            </w:r>
          </w:p>
        </w:tc>
      </w:tr>
      <w:tr w:rsidR="00C745BF" w:rsidRPr="00CA7BCA" w14:paraId="29DD6B5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74AEA1C" w14:textId="77777777" w:rsidR="00C745BF" w:rsidRPr="005B63E1" w:rsidRDefault="00C745BF" w:rsidP="00106470">
            <w:pPr>
              <w:pStyle w:val="TableText"/>
              <w:rPr>
                <w:rFonts w:asciiTheme="minorHAnsi" w:hAnsiTheme="minorHAnsi"/>
                <w:i/>
              </w:rPr>
            </w:pPr>
            <w:r w:rsidRPr="005B63E1">
              <w:rPr>
                <w:i/>
              </w:rPr>
              <w:t>Caprella glabra</w:t>
            </w:r>
          </w:p>
        </w:tc>
        <w:tc>
          <w:tcPr>
            <w:tcW w:w="1451" w:type="dxa"/>
            <w:noWrap/>
          </w:tcPr>
          <w:p w14:paraId="6003D9DC" w14:textId="1EABD3F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0EC9B4C7" w14:textId="1191BA81"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r w:rsidR="00C97AE8" w:rsidRPr="00E97ED0">
              <w:t>–</w:t>
            </w:r>
            <w:r w:rsidRPr="00E97ED0">
              <w:t>1,400</w:t>
            </w:r>
          </w:p>
        </w:tc>
        <w:tc>
          <w:tcPr>
            <w:tcW w:w="5244" w:type="dxa"/>
            <w:noWrap/>
          </w:tcPr>
          <w:p w14:paraId="6B28E05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Body length of first instar young * </w:t>
            </w:r>
          </w:p>
        </w:tc>
        <w:tc>
          <w:tcPr>
            <w:tcW w:w="2019" w:type="dxa"/>
            <w:noWrap/>
          </w:tcPr>
          <w:p w14:paraId="1A32CC89" w14:textId="04E1D2B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&lt;EndNote&gt;&lt;Cite&gt;&lt;Author&gt;Aoki&lt;/Author&gt;&lt;Year&gt;1999&lt;/Year&gt;&lt;RecNum&gt;579&lt;/RecNum&gt;&lt;DisplayText&gt;(Aoki, 1999)&lt;/DisplayText&gt;&lt;record&gt;&lt;rec-number&gt;579&lt;/rec-number&gt;&lt;foreign-keys&gt;&lt;key app="EN" db-id="rtar052tqprw0def2t1xw5zswx2afzsfzrvs" timestamp="1583925532"&gt;579&lt;/key&gt;&lt;/foreign-keys&gt;&lt;ref-type name="Journal Article"&gt;17&lt;/ref-type&gt;&lt;contributors&gt;&lt;authors&gt;&lt;author&gt;Aoki, Masakazu&lt;/author&gt;&lt;/authors&gt;&lt;/contributors&gt;&lt;titles&gt;&lt;title&gt;Morphological characteristics of young, maternal care behaviour and microhabitat use by Caprellid Amphipods&lt;/title&gt;&lt;secondary-title&gt;Journal of the Marine Biological Association of the United Kingdom&lt;/secondary-title&gt;&lt;/titles&gt;&lt;periodical&gt;&lt;full-title&gt;Journal of the Marine Biological Association of the United Kingdom&lt;/full-title&gt;&lt;/periodical&gt;&lt;pages&gt;629-638&lt;/pages&gt;&lt;volume&gt;79&lt;/volume&gt;&lt;number&gt;4&lt;/number&gt;&lt;dates&gt;&lt;year&gt;1999&lt;/year&gt;&lt;/dates&gt;&lt;isbn&gt;1469-7769&lt;/isbn&gt;&lt;urls&gt;&lt;/urls&gt;&lt;/record&gt;&lt;/Cite&gt;&lt;/EndNote&gt;</w:instrText>
            </w:r>
            <w:r>
              <w:fldChar w:fldCharType="separate"/>
            </w:r>
            <w:r w:rsidR="009A1424">
              <w:rPr>
                <w:noProof/>
              </w:rPr>
              <w:t>(Aoki, 1999)</w:t>
            </w:r>
            <w:r>
              <w:fldChar w:fldCharType="end"/>
            </w:r>
          </w:p>
        </w:tc>
      </w:tr>
      <w:tr w:rsidR="00C745BF" w:rsidRPr="00CA7BCA" w14:paraId="7AC7E6C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E6B3AE7" w14:textId="77777777" w:rsidR="00C745BF" w:rsidRPr="005B63E1" w:rsidRDefault="00C745BF" w:rsidP="00106470">
            <w:pPr>
              <w:pStyle w:val="TableText"/>
              <w:rPr>
                <w:rFonts w:asciiTheme="minorHAnsi" w:hAnsiTheme="minorHAnsi"/>
                <w:i/>
              </w:rPr>
            </w:pPr>
            <w:r w:rsidRPr="005B63E1">
              <w:rPr>
                <w:i/>
              </w:rPr>
              <w:t>Caprella monoceros</w:t>
            </w:r>
          </w:p>
        </w:tc>
        <w:tc>
          <w:tcPr>
            <w:tcW w:w="1451" w:type="dxa"/>
            <w:noWrap/>
          </w:tcPr>
          <w:p w14:paraId="62BF6B09" w14:textId="5CFAA0A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647A1E2C" w14:textId="231E38E3"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r w:rsidR="00C97AE8" w:rsidRPr="00E97ED0">
              <w:t>–</w:t>
            </w:r>
            <w:r w:rsidRPr="00E97ED0">
              <w:t>1,200</w:t>
            </w:r>
          </w:p>
        </w:tc>
        <w:tc>
          <w:tcPr>
            <w:tcW w:w="5244" w:type="dxa"/>
            <w:noWrap/>
          </w:tcPr>
          <w:p w14:paraId="3BE4590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Body length of first instar young * </w:t>
            </w:r>
          </w:p>
        </w:tc>
        <w:tc>
          <w:tcPr>
            <w:tcW w:w="2019" w:type="dxa"/>
            <w:noWrap/>
          </w:tcPr>
          <w:p w14:paraId="42380941" w14:textId="19D2C3D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&lt;EndNote&gt;&lt;Cite&gt;&lt;Author&gt;Aoki&lt;/Author&gt;&lt;Year&gt;1999&lt;/Year&gt;&lt;RecNum&gt;579&lt;/RecNum&gt;&lt;DisplayText&gt;(Aoki, 1999)&lt;/DisplayText&gt;&lt;record&gt;&lt;rec-number&gt;579&lt;/rec-number&gt;&lt;foreign-keys&gt;&lt;key app="EN" db-id="rtar052tqprw0def2t1xw5zswx2afzsfzrvs" timestamp="1583925532"&gt;579&lt;/key&gt;&lt;/foreign-keys&gt;&lt;ref-type name="Journal Article"&gt;17&lt;/ref-type&gt;&lt;contributors&gt;&lt;authors&gt;&lt;author&gt;Aoki, Masakazu&lt;/author&gt;&lt;/authors&gt;&lt;/contributors&gt;&lt;titles&gt;&lt;title&gt;Morphological characteristics of young, maternal care behaviour and microhabitat use by Caprellid Amphipods&lt;/title&gt;&lt;secondary-title&gt;Journal of the Marine Biological Association of the United Kingdom&lt;/secondary-title&gt;&lt;/titles&gt;&lt;periodical&gt;&lt;full-title&gt;Journal of the Marine Biological Association of the United Kingdom&lt;/full-title&gt;&lt;/periodical&gt;&lt;pages&gt;629-638&lt;/pages&gt;&lt;volume&gt;79&lt;/volume&gt;&lt;number&gt;4&lt;/number&gt;&lt;dates&gt;&lt;year&gt;1999&lt;/year&gt;&lt;/dates&gt;&lt;isbn&gt;1469-7769&lt;/isbn&gt;&lt;urls&gt;&lt;/urls&gt;&lt;/record&gt;&lt;/Cite&gt;&lt;/EndNote&gt;</w:instrText>
            </w:r>
            <w:r>
              <w:fldChar w:fldCharType="separate"/>
            </w:r>
            <w:r w:rsidR="009A1424">
              <w:rPr>
                <w:noProof/>
              </w:rPr>
              <w:t>(Aoki, 1999)</w:t>
            </w:r>
            <w:r>
              <w:fldChar w:fldCharType="end"/>
            </w:r>
          </w:p>
        </w:tc>
      </w:tr>
      <w:tr w:rsidR="00C745BF" w:rsidRPr="00CA7BCA" w14:paraId="3A7638A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1EDCDF7" w14:textId="77777777" w:rsidR="00C745BF" w:rsidRPr="005B63E1" w:rsidRDefault="00C745BF" w:rsidP="00106470">
            <w:pPr>
              <w:pStyle w:val="TableText"/>
              <w:rPr>
                <w:rFonts w:asciiTheme="minorHAnsi" w:hAnsiTheme="minorHAnsi"/>
                <w:i/>
              </w:rPr>
            </w:pPr>
            <w:r w:rsidRPr="005B63E1">
              <w:rPr>
                <w:i/>
              </w:rPr>
              <w:t>Caprella mutica</w:t>
            </w:r>
          </w:p>
        </w:tc>
        <w:tc>
          <w:tcPr>
            <w:tcW w:w="1451" w:type="dxa"/>
            <w:noWrap/>
          </w:tcPr>
          <w:p w14:paraId="7B035CDC" w14:textId="16B5879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4B0E65D9" w14:textId="410A5D14"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r w:rsidR="00C97AE8" w:rsidRPr="00E97ED0">
              <w:t>–</w:t>
            </w:r>
            <w:r w:rsidRPr="00E97ED0">
              <w:t>330</w:t>
            </w:r>
          </w:p>
        </w:tc>
        <w:tc>
          <w:tcPr>
            <w:tcW w:w="5244" w:type="dxa"/>
            <w:noWrap/>
          </w:tcPr>
          <w:p w14:paraId="02660E7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Early stage embryo width</w:t>
            </w:r>
          </w:p>
        </w:tc>
        <w:tc>
          <w:tcPr>
            <w:tcW w:w="2019" w:type="dxa"/>
            <w:noWrap/>
          </w:tcPr>
          <w:p w14:paraId="20460D3A" w14:textId="4BB7A7F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PEVuZE5vdGU+PENpdGU+PEF1dGhvcj5OYWthamltYTwvQXV0aG9yPjxZZWFyPjIwMDg8L1llYXI+
PFJlY051bT41ODE8L1JlY051bT48RGlzcGxheVRleHQ+KE5ha2FqaW1hIGFuZCBUYWtldWNoaSwg
MjAwOCk8L0Rpc3BsYXlUZXh0PjxyZWNvcmQ+PHJlYy1udW1iZXI+NTgxPC9yZWMtbnVtYmVyPjxm
b3JlaWduLWtleXM+PGtleSBhcHA9IkVOIiBkYi1pZD0icnRhcjA1MnRxcHJ3MGRlZjJ0MXh3NXpz
d3gyYWZ6c2Z6cnZzIiB0aW1lc3RhbXA9IjE1ODM5MjcyMTEiPjU4MTwva2V5PjwvZm9yZWlnbi1r
ZXlzPjxyZWYtdHlwZSBuYW1lPSJKb3VybmFsIEFydGljbGUiPjE3PC9yZWYtdHlwZT48Y29udHJp
YnV0b3JzPjxhdXRob3JzPjxhdXRob3I+TmFrYWppbWEsIEtpeW9ub3JpPC9hdXRob3I+PGF1dGhv
cj5UYWtldWNoaSwgSWNoaXJvPC9hdXRob3I+PC9hdXRob3JzPjwvY29udHJpYnV0b3JzPjx0aXRs
ZXM+PHRpdGxlPjxzdHlsZSBmYWNlPSJub3JtYWwiIGZvbnQ9ImRlZmF1bHQiIHNpemU9IjEwMCUi
PlJlYXJpbmcgTWV0aG9kIGZvciA8L3N0eWxlPjxzdHlsZSBmYWNlPSJpdGFsaWMiIGZvbnQ9ImRl
ZmF1bHQiIHNpemU9IjEwMCUiPkNhcHJlbGxhIE11dGljYTwvc3R5bGU+PHN0eWxlIGZhY2U9Im5v
cm1hbCIgZm9udD0iZGVmYXVsdCIgc2l6ZT0iMTAwJSI+IChNYWxhY29zdHJhY2E6IEFtcGhpcG9k
YSkgaW4gYW4gRXhoaWJpdGlvbiBUYW5rIGluIHRoZSBQb3J0IG9mIE5hZ295YSBQdWJsaWMgQXF1
YXJpdW0sIHdpdGggTm90ZXMgb24gUmVwcm9kdWN0aXZlIEJpb2xvZ3k8L3N0eWxlPjwvdGl0bGU+
PHNlY29uZGFyeS10aXRsZT5Kb3VybmFsIG9mIENydXN0YWNlYW4gQmlvbG9neTwvc2Vjb25kYXJ5
LXRpdGxlPjwvdGl0bGVzPjxwZXJpb2RpY2FsPjxmdWxsLXRpdGxlPkpvdXJuYWwgb2YgQ3J1c3Rh
Y2VhbiBCaW9sb2d5PC9mdWxsLXRpdGxlPjwvcGVyaW9kaWNhbD48cGFnZXM+MTcxLTE3NDwvcGFn
ZXM+PHZvbHVtZT4yODwvdm9sdW1lPjxudW1iZXI+MTwvbnVtYmVyPjxkYXRlcz48eWVhcj4yMDA4
PC95ZWFyPjwvZGF0ZXM+PGlzYm4+MDI3OC0wMzcyPC9pc2JuPjx1cmxzPjxyZWxhdGVkLXVybHM+
PHVybD5odHRwczovL2RvaS5vcmcvMTAuMTY1MS8wNi0yODExUi4xPC91cmw+PHVybD5odHRwczov
L3dhdGVybWFyay5zaWx2ZXJjaGFpci5jb20vamNiMDE3MS5wZGY/dG9rZW49QVFFQ0FIaTIwOEJF
NDlPb2FuOWtraFdfRXJjeTdEbTNaTF85Q2YzcWZLQWM0ODV5c2dBQUFsTXdnZ0pQQmdrcWhraUc5
dzBCQndhZ2dnSkFNSUlDUEFJQkFEQ0NBalVHQ1NxR1NJYjNEUUVIQVRBZUJnbGdoa2dCWlFNRUFT
NHdFUVFNTjZvY01odjhjNjFxQTNsRkFnRVFnSUlDQmx2VFZfbWI1SFhjRVRneXhFcTBsd2h0Rmt4
V0NxVU9veFcyaVhjNlBVVHhibGFhN0ZoZS1mcFZLS0pBSFduNk5kV2E2cjZrYjdIX0VJWWRVaVZt
R2E4TjFjNzNURzJTNHUyd1FJVlUzMTVsVHNOZElUdzZzMC15TEswd0VjcUtUMktBMWhNRUZwWXhs
NFlIeG1aaWhyY2FzcGtyYmtfd3lGLUVuVWVNNmU4UUxOU1NncW5PR1lkejdBNWZSdXduZ0R4Y3o3
THZNOVM3aHZabk1XTjJDeV96bjBZdTZuS2N4TWVJbXp1N3VuZ19ZRjVRQ0dEWHZOMG9ZQVU4S2Y0
c3ZGQUZWcG4wbzd5OG41N1d3TWhkX1dGVDdXTGlOTUd4TWM3TjRoQ1NmQkdaOXZEZ0NkRFdfaWhQ
UkdkZE9pM2dCdFF5TDY1bDA1emxSVXZmS0JZSkp3c1F5QXZpdTlBX2ljYmg5Wko5YmhBS0hMZXJW
c1EwaDNjaUR1UDktZHc2c3dsMXc2ZWduMzIza1RzYWswd29kNWRXVkxjZEtiNTYxeFBxUF9scXRF
R1V2Q01DRzVfQzdMZlh6QTkzRG84YW5Iand2N1FfMWFYN1lwcEhadkxLckNqWmE4RnhqZHNqaXVO
SmZWUW0taHp5TnNQYkdLUWhmS2t5bWN4Vlk2cXRLTW85RzNTZDlyM0ZiZzlxcmFKSXgteldPZ0d3
T0lqVUlTeTNadmdGcWc3Q0U1LTVBUWpXalZIX3JMcUFCMWVoRmU4NEl4X05jZ2VNUU9YdEZONkFh
Q1hVVGo4Z2I1bmRsbm4zVzhuNDM5VkRRdUFVNDVPaVZObDVPOURNWjlpWFhFSUJlYmNHeDR1aEM1
N20zQlM0RmVmMTF1TnFYZ0owTHdvdEQ2aUZpcS1DcjBqU1VPSTM8L3VybD48L3JlbGF0ZWQtdXJs
cz48L3VybHM+PGVsZWN0cm9uaWMtcmVzb3VyY2UtbnVtPjEwLjE2NTEvMDYtMjgxMXIuMTwvZWxl
Y3Ryb25pYy1yZXNvdXJjZS1udW0+PGFjY2Vzcy1kYXRlPjMvMTEvMjAyMDwvYWNjZXNzLWRhdGU+
PC9yZWNvcmQ+PC9DaXRlPjwvRW5kTm90ZT5=
</w:fldData>
              </w:fldChar>
            </w:r>
            <w:r w:rsidR="009A1424">
              <w:instrText xml:space="preserve"> ADDIN EN.CITE </w:instrText>
            </w:r>
            <w:r w:rsidR="009A1424">
              <w:fldChar w:fldCharType="begin">
                <w:fldData xml:space="preserve">PEVuZE5vdGU+PENpdGU+PEF1dGhvcj5OYWthamltYTwvQXV0aG9yPjxZZWFyPjIwMDg8L1llYXI+
PFJlY051bT41ODE8L1JlY051bT48RGlzcGxheVRleHQ+KE5ha2FqaW1hIGFuZCBUYWtldWNoaSwg
MjAwOCk8L0Rpc3BsYXlUZXh0PjxyZWNvcmQ+PHJlYy1udW1iZXI+NTgxPC9yZWMtbnVtYmVyPjxm
b3JlaWduLWtleXM+PGtleSBhcHA9IkVOIiBkYi1pZD0icnRhcjA1MnRxcHJ3MGRlZjJ0MXh3NXpz
d3gyYWZ6c2Z6cnZzIiB0aW1lc3RhbXA9IjE1ODM5MjcyMTEiPjU4MTwva2V5PjwvZm9yZWlnbi1r
ZXlzPjxyZWYtdHlwZSBuYW1lPSJKb3VybmFsIEFydGljbGUiPjE3PC9yZWYtdHlwZT48Y29udHJp
YnV0b3JzPjxhdXRob3JzPjxhdXRob3I+TmFrYWppbWEsIEtpeW9ub3JpPC9hdXRob3I+PGF1dGhv
cj5UYWtldWNoaSwgSWNoaXJvPC9hdXRob3I+PC9hdXRob3JzPjwvY29udHJpYnV0b3JzPjx0aXRs
ZXM+PHRpdGxlPjxzdHlsZSBmYWNlPSJub3JtYWwiIGZvbnQ9ImRlZmF1bHQiIHNpemU9IjEwMCUi
PlJlYXJpbmcgTWV0aG9kIGZvciA8L3N0eWxlPjxzdHlsZSBmYWNlPSJpdGFsaWMiIGZvbnQ9ImRl
ZmF1bHQiIHNpemU9IjEwMCUiPkNhcHJlbGxhIE11dGljYTwvc3R5bGU+PHN0eWxlIGZhY2U9Im5v
cm1hbCIgZm9udD0iZGVmYXVsdCIgc2l6ZT0iMTAwJSI+IChNYWxhY29zdHJhY2E6IEFtcGhpcG9k
YSkgaW4gYW4gRXhoaWJpdGlvbiBUYW5rIGluIHRoZSBQb3J0IG9mIE5hZ295YSBQdWJsaWMgQXF1
YXJpdW0sIHdpdGggTm90ZXMgb24gUmVwcm9kdWN0aXZlIEJpb2xvZ3k8L3N0eWxlPjwvdGl0bGU+
PHNlY29uZGFyeS10aXRsZT5Kb3VybmFsIG9mIENydXN0YWNlYW4gQmlvbG9neTwvc2Vjb25kYXJ5
LXRpdGxlPjwvdGl0bGVzPjxwZXJpb2RpY2FsPjxmdWxsLXRpdGxlPkpvdXJuYWwgb2YgQ3J1c3Rh
Y2VhbiBCaW9sb2d5PC9mdWxsLXRpdGxlPjwvcGVyaW9kaWNhbD48cGFnZXM+MTcxLTE3NDwvcGFn
ZXM+PHZvbHVtZT4yODwvdm9sdW1lPjxudW1iZXI+MTwvbnVtYmVyPjxkYXRlcz48eWVhcj4yMDA4
PC95ZWFyPjwvZGF0ZXM+PGlzYm4+MDI3OC0wMzcyPC9pc2JuPjx1cmxzPjxyZWxhdGVkLXVybHM+
PHVybD5odHRwczovL2RvaS5vcmcvMTAuMTY1MS8wNi0yODExUi4xPC91cmw+PHVybD5odHRwczov
L3dhdGVybWFyay5zaWx2ZXJjaGFpci5jb20vamNiMDE3MS5wZGY/dG9rZW49QVFFQ0FIaTIwOEJF
NDlPb2FuOWtraFdfRXJjeTdEbTNaTF85Q2YzcWZLQWM0ODV5c2dBQUFsTXdnZ0pQQmdrcWhraUc5
dzBCQndhZ2dnSkFNSUlDUEFJQkFEQ0NBalVHQ1NxR1NJYjNEUUVIQVRBZUJnbGdoa2dCWlFNRUFT
NHdFUVFNTjZvY01odjhjNjFxQTNsRkFnRVFnSUlDQmx2VFZfbWI1SFhjRVRneXhFcTBsd2h0Rmt4
V0NxVU9veFcyaVhjNlBVVHhibGFhN0ZoZS1mcFZLS0pBSFduNk5kV2E2cjZrYjdIX0VJWWRVaVZt
R2E4TjFjNzNURzJTNHUyd1FJVlUzMTVsVHNOZElUdzZzMC15TEswd0VjcUtUMktBMWhNRUZwWXhs
NFlIeG1aaWhyY2FzcGtyYmtfd3lGLUVuVWVNNmU4UUxOU1NncW5PR1lkejdBNWZSdXduZ0R4Y3o3
THZNOVM3aHZabk1XTjJDeV96bjBZdTZuS2N4TWVJbXp1N3VuZ19ZRjVRQ0dEWHZOMG9ZQVU4S2Y0
c3ZGQUZWcG4wbzd5OG41N1d3TWhkX1dGVDdXTGlOTUd4TWM3TjRoQ1NmQkdaOXZEZ0NkRFdfaWhQ
UkdkZE9pM2dCdFF5TDY1bDA1emxSVXZmS0JZSkp3c1F5QXZpdTlBX2ljYmg5Wko5YmhBS0hMZXJW
c1EwaDNjaUR1UDktZHc2c3dsMXc2ZWduMzIza1RzYWswd29kNWRXVkxjZEtiNTYxeFBxUF9scXRF
R1V2Q01DRzVfQzdMZlh6QTkzRG84YW5Iand2N1FfMWFYN1lwcEhadkxLckNqWmE4RnhqZHNqaXVO
SmZWUW0taHp5TnNQYkdLUWhmS2t5bWN4Vlk2cXRLTW85RzNTZDlyM0ZiZzlxcmFKSXgteldPZ0d3
T0lqVUlTeTNadmdGcWc3Q0U1LTVBUWpXalZIX3JMcUFCMWVoRmU4NEl4X05jZ2VNUU9YdEZONkFh
Q1hVVGo4Z2I1bmRsbm4zVzhuNDM5VkRRdUFVNDVPaVZObDVPOURNWjlpWFhFSUJlYmNHeDR1aEM1
N20zQlM0RmVmMTF1TnFYZ0owTHdvdEQ2aUZpcS1DcjBqU1VPSTM8L3VybD48L3JlbGF0ZWQtdXJs
cz48L3VybHM+PGVsZWN0cm9uaWMtcmVzb3VyY2UtbnVtPjEwLjE2NTEvMDYtMjgxMXIuMTwvZWxl
Y3Ryb25pYy1yZXNvdXJjZS1udW0+PGFjY2Vzcy1kYXRlPjMvMTEvMjAyMDwvYWNjZXNzLWRhdGU+
PC9yZWNvcmQ+PC9DaXRlPjwvRW5kTm90ZT5=
</w:fldData>
              </w:fldChar>
            </w:r>
            <w:r w:rsidR="009A1424">
              <w:instrText xml:space="preserve"> ADDIN EN.CITE.DATA </w:instrText>
            </w:r>
            <w:r w:rsidR="009A1424">
              <w:fldChar w:fldCharType="end"/>
            </w:r>
            <w:r>
              <w:fldChar w:fldCharType="separate"/>
            </w:r>
            <w:r w:rsidR="009A1424">
              <w:rPr>
                <w:noProof/>
              </w:rPr>
              <w:t>(Nakajima and Takeuchi, 2008)</w:t>
            </w:r>
            <w:r>
              <w:fldChar w:fldCharType="end"/>
            </w:r>
          </w:p>
        </w:tc>
      </w:tr>
      <w:tr w:rsidR="00C745BF" w:rsidRPr="00CA7BCA" w14:paraId="21139F1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468FDB7" w14:textId="77777777" w:rsidR="00C745BF" w:rsidRPr="005B63E1" w:rsidRDefault="00C745BF" w:rsidP="00106470">
            <w:pPr>
              <w:pStyle w:val="TableText"/>
              <w:rPr>
                <w:rFonts w:asciiTheme="minorHAnsi" w:hAnsiTheme="minorHAnsi"/>
                <w:i/>
              </w:rPr>
            </w:pPr>
            <w:r w:rsidRPr="005B63E1">
              <w:rPr>
                <w:i/>
              </w:rPr>
              <w:t>Caprella mutica</w:t>
            </w:r>
          </w:p>
        </w:tc>
        <w:tc>
          <w:tcPr>
            <w:tcW w:w="1451" w:type="dxa"/>
            <w:noWrap/>
          </w:tcPr>
          <w:p w14:paraId="2ADA5084" w14:textId="633C89D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144F952C"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2,800 (SE ± 100)</w:t>
            </w:r>
          </w:p>
        </w:tc>
        <w:tc>
          <w:tcPr>
            <w:tcW w:w="5244" w:type="dxa"/>
            <w:noWrap/>
          </w:tcPr>
          <w:p w14:paraId="4C1A7BD2"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Minimum mean juvenile length</w:t>
            </w:r>
          </w:p>
        </w:tc>
        <w:tc>
          <w:tcPr>
            <w:tcW w:w="2019" w:type="dxa"/>
            <w:noWrap/>
          </w:tcPr>
          <w:p w14:paraId="2F0D0207" w14:textId="1AA8A18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&lt;EndNote&gt;&lt;Cite&gt;&lt;Author&gt;Willis&lt;/Author&gt;&lt;Year&gt;2009&lt;/Year&gt;&lt;RecNum&gt;582&lt;/RecNum&gt;&lt;DisplayText&gt;(Willis et al., 2009)&lt;/DisplayText&gt;&lt;record&gt;&lt;rec-number&gt;582&lt;/rec-number&gt;&lt;foreign-keys&gt;&lt;key app="EN" db-id="rtar052tqprw0def2t1xw5zswx2afzsfzrvs" timestamp="1583928578"&gt;582&lt;/key&gt;&lt;/foreign-keys&gt;&lt;ref-type name="Journal Article"&gt;17&lt;/ref-type&gt;&lt;contributors&gt;&lt;authors&gt;&lt;author&gt;Willis, Kate J&lt;/author&gt;&lt;author&gt;Woods, Chris MC&lt;/author&gt;&lt;author&gt;Ashton, Gail V&lt;/author&gt;&lt;/authors&gt;&lt;/contributors&gt;&lt;titles&gt;&lt;title&gt;Caprella mutica in the Southern Hemisphere: Atlantic origins, distribution, and reproduction of an alien marine amphipod in New Zealand&lt;/title&gt;&lt;secondary-title&gt;Aquatic Biology&lt;/secondary-title&gt;&lt;/titles&gt;&lt;periodical&gt;&lt;full-title&gt;Aquatic Biology&lt;/full-title&gt;&lt;/periodical&gt;&lt;pages&gt;249-259&lt;/pages&gt;&lt;volume&gt;7&lt;/volume&gt;&lt;number&gt;3&lt;/number&gt;&lt;dates&gt;&lt;year&gt;2009&lt;/year&gt;&lt;/dates&gt;&lt;isbn&gt;1864-7782&lt;/isbn&gt;&lt;urls&gt;&lt;/urls&gt;&lt;/record&gt;&lt;/Cite&gt;&lt;/EndNote&gt;</w:instrText>
            </w:r>
            <w:r>
              <w:fldChar w:fldCharType="separate"/>
            </w:r>
            <w:r w:rsidR="009A1424">
              <w:rPr>
                <w:noProof/>
              </w:rPr>
              <w:t>(Willis et al., 2009)</w:t>
            </w:r>
            <w:r>
              <w:fldChar w:fldCharType="end"/>
            </w:r>
          </w:p>
        </w:tc>
      </w:tr>
      <w:tr w:rsidR="00C745BF" w:rsidRPr="00CA7BCA" w14:paraId="17968F3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8CBC37A" w14:textId="77777777" w:rsidR="00C745BF" w:rsidRPr="005B63E1" w:rsidRDefault="00C745BF" w:rsidP="00106470">
            <w:pPr>
              <w:pStyle w:val="TableText"/>
              <w:rPr>
                <w:i/>
              </w:rPr>
            </w:pPr>
            <w:r w:rsidRPr="005B63E1">
              <w:rPr>
                <w:i/>
              </w:rPr>
              <w:t>Caprella mutica</w:t>
            </w:r>
          </w:p>
        </w:tc>
        <w:tc>
          <w:tcPr>
            <w:tcW w:w="1451" w:type="dxa"/>
            <w:noWrap/>
            <w:vAlign w:val="bottom"/>
          </w:tcPr>
          <w:p w14:paraId="0C16CBA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2093" w:type="dxa"/>
            <w:noWrap/>
            <w:vAlign w:val="bottom"/>
          </w:tcPr>
          <w:p w14:paraId="61909A1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300 x 380</w:t>
            </w:r>
          </w:p>
        </w:tc>
        <w:tc>
          <w:tcPr>
            <w:tcW w:w="5244" w:type="dxa"/>
            <w:noWrap/>
            <w:vAlign w:val="bottom"/>
          </w:tcPr>
          <w:p w14:paraId="03735F7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Small oocyte size, minimum embryo dimensions</w:t>
            </w:r>
          </w:p>
        </w:tc>
        <w:tc>
          <w:tcPr>
            <w:tcW w:w="2019" w:type="dxa"/>
            <w:noWrap/>
            <w:vAlign w:val="center"/>
          </w:tcPr>
          <w:p w14:paraId="7C20F651" w14:textId="12EBFAD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fldData xml:space="preserve">PEVuZE5vdGU+PENpdGU+PEF1dGhvcj5OYWthamltYTwvQXV0aG9yPjxZZWFyPjIwMDg8L1llYXI+
PFJlY051bT41ODE8L1JlY051bT48RGlzcGxheVRleHQ+KE5ha2FqaW1hIGFuZCBUYWtldWNoaSwg
MjAwOCwgTWF0dGhld3MsIDIwMDgpPC9EaXNwbGF5VGV4dD48cmVjb3JkPjxyZWMtbnVtYmVyPjU4
MTwvcmVjLW51bWJlcj48Zm9yZWlnbi1rZXlzPjxrZXkgYXBwPSJFTiIgZGItaWQ9InJ0YXIwNTJ0
cXBydzBkZWYydDF4dzV6c3d4MmFmenNmenJ2cyIgdGltZXN0YW1wPSIxNTgzOTI3MjExIj41ODE8
L2tleT48L2ZvcmVpZ24ta2V5cz48cmVmLXR5cGUgbmFtZT0iSm91cm5hbCBBcnRpY2xlIj4xNzwv
cmVmLXR5cGU+PGNvbnRyaWJ1dG9ycz48YXV0aG9ycz48YXV0aG9yPk5ha2FqaW1hLCBLaXlvbm9y
aTwvYXV0aG9yPjxhdXRob3I+VGFrZXVjaGksIEljaGlybzwvYXV0aG9yPjwvYXV0aG9ycz48L2Nv
bnRyaWJ1dG9ycz48dGl0bGVzPjx0aXRsZT48c3R5bGUgZmFjZT0ibm9ybWFsIiBmb250PSJkZWZh
dWx0IiBzaXplPSIxMDAlIj5SZWFyaW5nIE1ldGhvZCBmb3IgPC9zdHlsZT48c3R5bGUgZmFjZT0i
aXRhbGljIiBmb250PSJkZWZhdWx0IiBzaXplPSIxMDAlIj5DYXByZWxsYSBNdXRpY2E8L3N0eWxl
PjxzdHlsZSBmYWNlPSJub3JtYWwiIGZvbnQ9ImRlZmF1bHQiIHNpemU9IjEwMCUiPiAoTWFsYWNv
c3RyYWNhOiBBbXBoaXBvZGEpIGluIGFuIEV4aGliaXRpb24gVGFuayBpbiB0aGUgUG9ydCBvZiBO
YWdveWEgUHVibGljIEFxdWFyaXVtLCB3aXRoIE5vdGVzIG9uIFJlcHJvZHVjdGl2ZSBCaW9sb2d5
PC9zdHlsZT48L3RpdGxlPjxzZWNvbmRhcnktdGl0bGU+Sm91cm5hbCBvZiBDcnVzdGFjZWFuIEJp
b2xvZ3k8L3NlY29uZGFyeS10aXRsZT48L3RpdGxlcz48cGVyaW9kaWNhbD48ZnVsbC10aXRsZT5K
b3VybmFsIG9mIENydXN0YWNlYW4gQmlvbG9neTwvZnVsbC10aXRsZT48L3BlcmlvZGljYWw+PHBh
Z2VzPjE3MS0xNzQ8L3BhZ2VzPjx2b2x1bWU+Mjg8L3ZvbHVtZT48bnVtYmVyPjE8L251bWJlcj48
ZGF0ZXM+PHllYXI+MjAwODwveWVhcj48L2RhdGVzPjxpc2JuPjAyNzgtMDM3MjwvaXNibj48dXJs
cz48cmVsYXRlZC11cmxzPjx1cmw+aHR0cHM6Ly9kb2kub3JnLzEwLjE2NTEvMDYtMjgxMVIuMTwv
dXJsPjx1cmw+aHR0cHM6Ly93YXRlcm1hcmsuc2lsdmVyY2hhaXIuY29tL2pjYjAxNzEucGRmP3Rv
a2VuPUFRRUNBSGkyMDhCRTQ5T29hbjlra2hXX0VyY3k3RG0zWkxfOUNmM3FmS0FjNDg1eXNnQUFB
bE13Z2dKUEJna3Foa2lHOXcwQkJ3YWdnZ0pBTUlJQ1BBSUJBRENDQWpVR0NTcUdTSWIzRFFFSEFU
QWVCZ2xnaGtnQlpRTUVBUzR3RVFRTU42b2NNaHY4YzYxcUEzbEZBZ0VRZ0lJQ0JsdlRWX21iNUhY
Y0VUZ3l4RXEwbHdodEZreFdDcVVPb3hXMmlYYzZQVVR4YmxhYTdGaGUtZnBWS0tKQUhXbjZOZFdh
NnI2a2I3SF9FSVlkVWlWbUdhOE4xYzczVEcyUzR1MndRSVZVMzE1bFRzTmRJVHc2czAteUxLMHdF
Y3FLVDJLQTFoTUVGcFl4bDRZSHhtWmlocmNhc3BrcmJrX3d5Ri1FblVlTTZlOFFMTlNTZ3FuT0dZ
ZHo3QTVmUnV3bmdEeGN6N0x2TTlTN2h2Wm5NV04yQ3lfem4wWXU2bktjeE1lSW16dTd1bmdfWUY1
UUNHRFh2TjBvWUFVOEtmNHN2RkFGVnBuMG83eThuNTdXd01oZF9XRlQ3V0xpTk1HeE1jN040aENT
ZkJHWjl2RGdDZERXX2loUFJHZGRPaTNnQnRReUw2NWwwNXpsUlV2ZktCWUpKd3NReUF2aXU5QV9p
Y2JoOVpKOWJoQUtITGVyVnNRMGgzY2lEdVA5LWR3NnN3bDF3NmVnbjMyM2tUc2FrMHdvZDVkV1ZM
Y2RLYjU2MXhQcVBfbHF0RUdVdkNNQ0c1X0M3TGZYekE5M0RvOGFuSGp3djdRXzFhWDdZcHBIWnZM
S3JDalphOEZ4amRzaml1TkpmVlFtLWh6eU5zUGJHS1FoZktreW1jeFZZNnF0S01vOUczU2Q5cjNG
Ymc5cXJhSkl4LXpXT2dHd09JalVJU3kzWnZnRnFnN0NFNS01QVFqV2pWSF9yTHFBQjFlaEZlODRJ
eF9OY2dlTVFPWHRGTjZBYUNYVVRqOGdiNW5kbG5uM1c4bjQzOVZEUXVBVTQ1T2lWTmw1TzlETVo5
aVhYRUlCZWJjR3g0dWhDNTdtM0JTNEZlZjExdU5xWGdKMEx3b3RENmlGaXEtQ3IwalNVT0kzPC91
cmw+PC9yZWxhdGVkLXVybHM+PC91cmxzPjxlbGVjdHJvbmljLXJlc291cmNlLW51bT4xMC4xNjUx
LzA2LTI4MTFyLjE8L2VsZWN0cm9uaWMtcmVzb3VyY2UtbnVtPjxhY2Nlc3MtZGF0ZT4zLzExLzIw
MjA8L2FjY2Vzcy1kYXRlPjwvcmVjb3JkPjwvQ2l0ZT48Q2l0ZT48QXV0aG9yPk1hdHRoZXdzPC9B
dXRob3I+PFllYXI+MjAwODwvWWVhcj48UmVjTnVtPjc1ODwvUmVjTnVtPjxyZWNvcmQ+PHJlYy1u
dW1iZXI+NzU4PC9yZWMtbnVtYmVyPjxmb3JlaWduLWtleXM+PGtleSBhcHA9IkVOIiBkYi1pZD0i
cnRhcjA1MnRxcHJ3MGRlZjJ0MXh3NXpzd3gyYWZ6c2Z6cnZzIiB0aW1lc3RhbXA9IjE1ODg4Mzk4
NzciPjc1ODwva2V5PjwvZm9yZWlnbi1rZXlzPjxyZWYtdHlwZSBuYW1lPSJUaGVzaXMiPjMyPC9y
ZWYtdHlwZT48Y29udHJpYnV0b3JzPjxhdXRob3JzPjxhdXRob3I+TWF0dGhld3MsIFNhcmEgTDwv
YXV0aG9yPjwvYXV0aG9ycz48L2NvbnRyaWJ1dG9ycz48dGl0bGVzPjx0aXRsZT48c3R5bGUgZmFj
ZT0ibm9ybWFsIiBmb250PSJkZWZhdWx0IiBzaXplPSIxMDAlIj5NYXRlcm5hbCBjYXJlLCBtYWxl
LW1hbGUgYWdncmVzc2lvbiwgYW5kIHRoZSB1c2Ugb2YgYSBzcGVjaWFsaXplZCBhcHBlbmRhZ2Ug
aW4gdGhlIGNhcHJlbGxpZCBhbXBoaXBvZCwgPC9zdHlsZT48c3R5bGUgZmFjZT0iaXRhbGljIiBm
b250PSJkZWZhdWx0IiBzaXplPSIxMDAlIj5DYXByZWxsYSBtdXRpY2E8L3N0eWxlPjwvdGl0bGU+
PC90aXRsZXM+PGRhdGVzPjx5ZWFyPjIwMDg8L3llYXI+PC9kYXRlcz48cHVibGlzaGVyPlVuaXZl
cnNpdHkgb2YgT3JlZ29uPC9wdWJsaXNoZXI+PHVybHM+PC91cmxzPjwvcmVjb3JkPjwvQ2l0ZT48
L0VuZE5vdGU+
</w:fldData>
              </w:fldChar>
            </w:r>
            <w:r w:rsidR="009A1424">
              <w:rPr>
                <w:lang w:val="en-NZ"/>
              </w:rPr>
              <w:instrText xml:space="preserve"> ADDIN EN.CITE </w:instrText>
            </w:r>
            <w:r w:rsidR="009A1424">
              <w:rPr>
                <w:lang w:val="en-NZ"/>
              </w:rPr>
              <w:fldChar w:fldCharType="begin">
                <w:fldData xml:space="preserve">PEVuZE5vdGU+PENpdGU+PEF1dGhvcj5OYWthamltYTwvQXV0aG9yPjxZZWFyPjIwMDg8L1llYXI+
PFJlY051bT41ODE8L1JlY051bT48RGlzcGxheVRleHQ+KE5ha2FqaW1hIGFuZCBUYWtldWNoaSwg
MjAwOCwgTWF0dGhld3MsIDIwMDgpPC9EaXNwbGF5VGV4dD48cmVjb3JkPjxyZWMtbnVtYmVyPjU4
MTwvcmVjLW51bWJlcj48Zm9yZWlnbi1rZXlzPjxrZXkgYXBwPSJFTiIgZGItaWQ9InJ0YXIwNTJ0
cXBydzBkZWYydDF4dzV6c3d4MmFmenNmenJ2cyIgdGltZXN0YW1wPSIxNTgzOTI3MjExIj41ODE8
L2tleT48L2ZvcmVpZ24ta2V5cz48cmVmLXR5cGUgbmFtZT0iSm91cm5hbCBBcnRpY2xlIj4xNzwv
cmVmLXR5cGU+PGNvbnRyaWJ1dG9ycz48YXV0aG9ycz48YXV0aG9yPk5ha2FqaW1hLCBLaXlvbm9y
aTwvYXV0aG9yPjxhdXRob3I+VGFrZXVjaGksIEljaGlybzwvYXV0aG9yPjwvYXV0aG9ycz48L2Nv
bnRyaWJ1dG9ycz48dGl0bGVzPjx0aXRsZT48c3R5bGUgZmFjZT0ibm9ybWFsIiBmb250PSJkZWZh
dWx0IiBzaXplPSIxMDAlIj5SZWFyaW5nIE1ldGhvZCBmb3IgPC9zdHlsZT48c3R5bGUgZmFjZT0i
aXRhbGljIiBmb250PSJkZWZhdWx0IiBzaXplPSIxMDAlIj5DYXByZWxsYSBNdXRpY2E8L3N0eWxl
PjxzdHlsZSBmYWNlPSJub3JtYWwiIGZvbnQ9ImRlZmF1bHQiIHNpemU9IjEwMCUiPiAoTWFsYWNv
c3RyYWNhOiBBbXBoaXBvZGEpIGluIGFuIEV4aGliaXRpb24gVGFuayBpbiB0aGUgUG9ydCBvZiBO
YWdveWEgUHVibGljIEFxdWFyaXVtLCB3aXRoIE5vdGVzIG9uIFJlcHJvZHVjdGl2ZSBCaW9sb2d5
PC9zdHlsZT48L3RpdGxlPjxzZWNvbmRhcnktdGl0bGU+Sm91cm5hbCBvZiBDcnVzdGFjZWFuIEJp
b2xvZ3k8L3NlY29uZGFyeS10aXRsZT48L3RpdGxlcz48cGVyaW9kaWNhbD48ZnVsbC10aXRsZT5K
b3VybmFsIG9mIENydXN0YWNlYW4gQmlvbG9neTwvZnVsbC10aXRsZT48L3BlcmlvZGljYWw+PHBh
Z2VzPjE3MS0xNzQ8L3BhZ2VzPjx2b2x1bWU+Mjg8L3ZvbHVtZT48bnVtYmVyPjE8L251bWJlcj48
ZGF0ZXM+PHllYXI+MjAwODwveWVhcj48L2RhdGVzPjxpc2JuPjAyNzgtMDM3MjwvaXNibj48dXJs
cz48cmVsYXRlZC11cmxzPjx1cmw+aHR0cHM6Ly9kb2kub3JnLzEwLjE2NTEvMDYtMjgxMVIuMTwv
dXJsPjx1cmw+aHR0cHM6Ly93YXRlcm1hcmsuc2lsdmVyY2hhaXIuY29tL2pjYjAxNzEucGRmP3Rv
a2VuPUFRRUNBSGkyMDhCRTQ5T29hbjlra2hXX0VyY3k3RG0zWkxfOUNmM3FmS0FjNDg1eXNnQUFB
bE13Z2dKUEJna3Foa2lHOXcwQkJ3YWdnZ0pBTUlJQ1BBSUJBRENDQWpVR0NTcUdTSWIzRFFFSEFU
QWVCZ2xnaGtnQlpRTUVBUzR3RVFRTU42b2NNaHY4YzYxcUEzbEZBZ0VRZ0lJQ0JsdlRWX21iNUhY
Y0VUZ3l4RXEwbHdodEZreFdDcVVPb3hXMmlYYzZQVVR4YmxhYTdGaGUtZnBWS0tKQUhXbjZOZFdh
NnI2a2I3SF9FSVlkVWlWbUdhOE4xYzczVEcyUzR1MndRSVZVMzE1bFRzTmRJVHc2czAteUxLMHdF
Y3FLVDJLQTFoTUVGcFl4bDRZSHhtWmlocmNhc3BrcmJrX3d5Ri1FblVlTTZlOFFMTlNTZ3FuT0dZ
ZHo3QTVmUnV3bmdEeGN6N0x2TTlTN2h2Wm5NV04yQ3lfem4wWXU2bktjeE1lSW16dTd1bmdfWUY1
UUNHRFh2TjBvWUFVOEtmNHN2RkFGVnBuMG83eThuNTdXd01oZF9XRlQ3V0xpTk1HeE1jN040aENT
ZkJHWjl2RGdDZERXX2loUFJHZGRPaTNnQnRReUw2NWwwNXpsUlV2ZktCWUpKd3NReUF2aXU5QV9p
Y2JoOVpKOWJoQUtITGVyVnNRMGgzY2lEdVA5LWR3NnN3bDF3NmVnbjMyM2tUc2FrMHdvZDVkV1ZM
Y2RLYjU2MXhQcVBfbHF0RUdVdkNNQ0c1X0M3TGZYekE5M0RvOGFuSGp3djdRXzFhWDdZcHBIWnZM
S3JDalphOEZ4amRzaml1TkpmVlFtLWh6eU5zUGJHS1FoZktreW1jeFZZNnF0S01vOUczU2Q5cjNG
Ymc5cXJhSkl4LXpXT2dHd09JalVJU3kzWnZnRnFnN0NFNS01QVFqV2pWSF9yTHFBQjFlaEZlODRJ
eF9OY2dlTVFPWHRGTjZBYUNYVVRqOGdiNW5kbG5uM1c4bjQzOVZEUXVBVTQ1T2lWTmw1TzlETVo5
aVhYRUlCZWJjR3g0dWhDNTdtM0JTNEZlZjExdU5xWGdKMEx3b3RENmlGaXEtQ3IwalNVT0kzPC91
cmw+PC9yZWxhdGVkLXVybHM+PC91cmxzPjxlbGVjdHJvbmljLXJlc291cmNlLW51bT4xMC4xNjUx
LzA2LTI4MTFyLjE8L2VsZWN0cm9uaWMtcmVzb3VyY2UtbnVtPjxhY2Nlc3MtZGF0ZT4zLzExLzIw
MjA8L2FjY2Vzcy1kYXRlPjwvcmVjb3JkPjwvQ2l0ZT48Q2l0ZT48QXV0aG9yPk1hdHRoZXdzPC9B
dXRob3I+PFllYXI+MjAwODwvWWVhcj48UmVjTnVtPjc1ODwvUmVjTnVtPjxyZWNvcmQ+PHJlYy1u
dW1iZXI+NzU4PC9yZWMtbnVtYmVyPjxmb3JlaWduLWtleXM+PGtleSBhcHA9IkVOIiBkYi1pZD0i
cnRhcjA1MnRxcHJ3MGRlZjJ0MXh3NXpzd3gyYWZ6c2Z6cnZzIiB0aW1lc3RhbXA9IjE1ODg4Mzk4
NzciPjc1ODwva2V5PjwvZm9yZWlnbi1rZXlzPjxyZWYtdHlwZSBuYW1lPSJUaGVzaXMiPjMyPC9y
ZWYtdHlwZT48Y29udHJpYnV0b3JzPjxhdXRob3JzPjxhdXRob3I+TWF0dGhld3MsIFNhcmEgTDwv
YXV0aG9yPjwvYXV0aG9ycz48L2NvbnRyaWJ1dG9ycz48dGl0bGVzPjx0aXRsZT48c3R5bGUgZmFj
ZT0ibm9ybWFsIiBmb250PSJkZWZhdWx0IiBzaXplPSIxMDAlIj5NYXRlcm5hbCBjYXJlLCBtYWxl
LW1hbGUgYWdncmVzc2lvbiwgYW5kIHRoZSB1c2Ugb2YgYSBzcGVjaWFsaXplZCBhcHBlbmRhZ2Ug
aW4gdGhlIGNhcHJlbGxpZCBhbXBoaXBvZCwgPC9zdHlsZT48c3R5bGUgZmFjZT0iaXRhbGljIiBm
b250PSJkZWZhdWx0IiBzaXplPSIxMDAlIj5DYXByZWxsYSBtdXRpY2E8L3N0eWxlPjwvdGl0bGU+
PC90aXRsZXM+PGRhdGVzPjx5ZWFyPjIwMDg8L3llYXI+PC9kYXRlcz48cHVibGlzaGVyPlVuaXZl
cnNpdHkgb2YgT3JlZ29uPC9wdWJsaXNoZXI+PHVybHM+PC91cmxzPjwvcmVjb3JkPjwvQ2l0ZT48
L0VuZE5vdGU+
</w:fldData>
              </w:fldChar>
            </w:r>
            <w:r w:rsidR="009A1424">
              <w:rPr>
                <w:lang w:val="en-NZ"/>
              </w:rPr>
              <w:instrText xml:space="preserve"> ADDIN EN.CITE.DATA </w:instrText>
            </w:r>
            <w:r w:rsidR="009A1424">
              <w:rPr>
                <w:lang w:val="en-NZ"/>
              </w:rPr>
            </w:r>
            <w:r w:rsidR="009A1424">
              <w:rPr>
                <w:lang w:val="en-NZ"/>
              </w:rPr>
              <w:fldChar w:fldCharType="end"/>
            </w:r>
            <w:r>
              <w:rPr>
                <w:lang w:val="en-NZ"/>
              </w:rPr>
            </w:r>
            <w:r>
              <w:rPr>
                <w:lang w:val="en-NZ"/>
              </w:rPr>
              <w:fldChar w:fldCharType="separate"/>
            </w:r>
            <w:r w:rsidR="009A1424">
              <w:rPr>
                <w:noProof/>
                <w:lang w:val="en-NZ"/>
              </w:rPr>
              <w:t>(Nakajima and Takeuchi, 2008, Matthews, 2008)</w:t>
            </w:r>
            <w:r>
              <w:rPr>
                <w:lang w:val="en-NZ"/>
              </w:rPr>
              <w:fldChar w:fldCharType="end"/>
            </w:r>
          </w:p>
        </w:tc>
      </w:tr>
      <w:tr w:rsidR="00C745BF" w:rsidRPr="00CA7BCA" w14:paraId="6D295CE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60017C2" w14:textId="77777777" w:rsidR="00C745BF" w:rsidRPr="005B63E1" w:rsidRDefault="00C745BF" w:rsidP="00106470">
            <w:pPr>
              <w:pStyle w:val="TableText"/>
              <w:rPr>
                <w:rFonts w:asciiTheme="minorHAnsi" w:hAnsiTheme="minorHAnsi"/>
                <w:i/>
              </w:rPr>
            </w:pPr>
            <w:r w:rsidRPr="005B63E1">
              <w:rPr>
                <w:i/>
              </w:rPr>
              <w:t>Caprella okadai</w:t>
            </w:r>
          </w:p>
        </w:tc>
        <w:tc>
          <w:tcPr>
            <w:tcW w:w="1451" w:type="dxa"/>
            <w:noWrap/>
          </w:tcPr>
          <w:p w14:paraId="4C9C0F7E" w14:textId="04E7015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1A0B4073" w14:textId="67ABBF49"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1,700</w:t>
            </w:r>
            <w:r w:rsidR="00C97AE8" w:rsidRPr="00E97ED0">
              <w:t>–</w:t>
            </w:r>
            <w:r w:rsidRPr="00E97ED0">
              <w:t>1,800</w:t>
            </w:r>
          </w:p>
        </w:tc>
        <w:tc>
          <w:tcPr>
            <w:tcW w:w="5244" w:type="dxa"/>
            <w:noWrap/>
          </w:tcPr>
          <w:p w14:paraId="3CB42FEE"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Body length of first instar young * </w:t>
            </w:r>
          </w:p>
        </w:tc>
        <w:tc>
          <w:tcPr>
            <w:tcW w:w="2019" w:type="dxa"/>
            <w:noWrap/>
          </w:tcPr>
          <w:p w14:paraId="679F811E" w14:textId="79BDA91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&lt;EndNote&gt;&lt;Cite&gt;&lt;Author&gt;Aoki&lt;/Author&gt;&lt;Year&gt;1999&lt;/Year&gt;&lt;RecNum&gt;579&lt;/RecNum&gt;&lt;DisplayText&gt;(Aoki, 1999)&lt;/DisplayText&gt;&lt;record&gt;&lt;rec-number&gt;579&lt;/rec-number&gt;&lt;foreign-keys&gt;&lt;key app="EN" db-id="rtar052tqprw0def2t1xw5zswx2afzsfzrvs" timestamp="1583925532"&gt;579&lt;/key&gt;&lt;/foreign-keys&gt;&lt;ref-type name="Journal Article"&gt;17&lt;/ref-type&gt;&lt;contributors&gt;&lt;authors&gt;&lt;author&gt;Aoki, Masakazu&lt;/author&gt;&lt;/authors&gt;&lt;/contributors&gt;&lt;titles&gt;&lt;title&gt;Morphological characteristics of young, maternal care behaviour and microhabitat use by Caprellid Amphipods&lt;/title&gt;&lt;secondary-title&gt;Journal of the Marine Biological Association of the United Kingdom&lt;/secondary-title&gt;&lt;/titles&gt;&lt;periodical&gt;&lt;full-title&gt;Journal of the Marine Biological Association of the United Kingdom&lt;/full-title&gt;&lt;/periodical&gt;&lt;pages&gt;629-638&lt;/pages&gt;&lt;volume&gt;79&lt;/volume&gt;&lt;number&gt;4&lt;/number&gt;&lt;dates&gt;&lt;year&gt;1999&lt;/year&gt;&lt;/dates&gt;&lt;isbn&gt;1469-7769&lt;/isbn&gt;&lt;urls&gt;&lt;/urls&gt;&lt;/record&gt;&lt;/Cite&gt;&lt;/EndNote&gt;</w:instrText>
            </w:r>
            <w:r>
              <w:fldChar w:fldCharType="separate"/>
            </w:r>
            <w:r w:rsidR="009A1424">
              <w:rPr>
                <w:noProof/>
              </w:rPr>
              <w:t>(Aoki, 1999)</w:t>
            </w:r>
            <w:r>
              <w:fldChar w:fldCharType="end"/>
            </w:r>
          </w:p>
        </w:tc>
      </w:tr>
      <w:tr w:rsidR="00C745BF" w:rsidRPr="00CA7BCA" w14:paraId="51B93FD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6DEC1B1" w14:textId="77777777" w:rsidR="00C745BF" w:rsidRPr="005B63E1" w:rsidRDefault="00C745BF" w:rsidP="00106470">
            <w:pPr>
              <w:pStyle w:val="TableText"/>
              <w:rPr>
                <w:rFonts w:asciiTheme="minorHAnsi" w:hAnsiTheme="minorHAnsi"/>
                <w:i/>
              </w:rPr>
            </w:pPr>
            <w:r w:rsidRPr="005B63E1">
              <w:rPr>
                <w:i/>
              </w:rPr>
              <w:t>Caprella okadai</w:t>
            </w:r>
          </w:p>
        </w:tc>
        <w:tc>
          <w:tcPr>
            <w:tcW w:w="1451" w:type="dxa"/>
            <w:noWrap/>
            <w:hideMark/>
          </w:tcPr>
          <w:p w14:paraId="0AB99C2A" w14:textId="2F06E38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DA8AA36" w14:textId="54D89070" w:rsidR="00C745BF" w:rsidRPr="00E97ED0" w:rsidRDefault="00C745BF" w:rsidP="00E97ED0">
            <w:pPr>
              <w:pStyle w:val="TableText"/>
              <w:jc w:val="right"/>
              <w:cnfStyle w:val="000000000000" w:firstRow="0" w:lastRow="0" w:firstColumn="0" w:lastColumn="0" w:oddVBand="0" w:evenVBand="0" w:oddHBand="0" w:evenHBand="0" w:firstRowFirstColumn="0" w:firstRowLastColumn="0" w:lastRowFirstColumn="0" w:lastRowLastColumn="0"/>
            </w:pPr>
            <w:r w:rsidRPr="00E97ED0">
              <w:t>280 (SD ± 20)</w:t>
            </w:r>
          </w:p>
        </w:tc>
        <w:tc>
          <w:tcPr>
            <w:tcW w:w="5244" w:type="dxa"/>
            <w:noWrap/>
            <w:hideMark/>
          </w:tcPr>
          <w:p w14:paraId="1A96A0E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Width of early stage embryo</w:t>
            </w:r>
          </w:p>
        </w:tc>
        <w:tc>
          <w:tcPr>
            <w:tcW w:w="2019" w:type="dxa"/>
            <w:noWrap/>
            <w:hideMark/>
          </w:tcPr>
          <w:p w14:paraId="1FA68140" w14:textId="7DF5779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&lt;EndNote&gt;&lt;Cite&gt;&lt;Author&gt;Takeuchi&lt;/Author&gt;&lt;Year&gt;1992&lt;/Year&gt;&lt;RecNum&gt;376&lt;/RecNum&gt;&lt;DisplayText&gt;(Takeuchi and Hirano, 1992)&lt;/DisplayText&gt;&lt;record&gt;&lt;rec-number&gt;376&lt;/rec-number&gt;&lt;foreign-keys&gt;&lt;key app="EN" db-id="rtar052tqprw0def2t1xw5zswx2afzsfzrvs" timestamp="1581999268"&gt;376&lt;/key&gt;&lt;/foreign-keys&gt;&lt;ref-type name="Journal Article"&gt;17&lt;/ref-type&gt;&lt;contributors&gt;&lt;authors&gt;&lt;author&gt;Takeuchi, Ichiro&lt;/author&gt;&lt;author&gt;Hirano, Reijiro&lt;/author&gt;&lt;/authors&gt;&lt;/contributors&gt;&lt;titles&gt;&lt;title&gt;&lt;style face="normal" font="default" size="100%"&gt;Duration and size of embryos in epifaunal amphipods &lt;/style&gt;&lt;style face="italic" font="default" size="100%"&gt;Caprella danilevskii&lt;/style&gt;&lt;style face="normal" font="default" size="100%"&gt; Czerniavski and &lt;/style&gt;&lt;style face="italic" font="default" size="100%"&gt;C. okadai&lt;/style&gt;&lt;style face="normal" font="default" size="100%"&gt; Arimoto (Crustacea: Amphipoda: Caprellidea)&lt;/style&gt;&lt;/title&gt;&lt;secondary-title&gt;Journal of Experimental Marine Biology and Ecology&lt;/secondary-title&gt;&lt;/titles&gt;&lt;periodical&gt;&lt;full-title&gt;Journal of Experimental Marine Biology and Ecology&lt;/full-title&gt;&lt;/periodical&gt;&lt;pages&gt;161-169&lt;/pages&gt;&lt;volume&gt;164&lt;/volume&gt;&lt;number&gt;2&lt;/number&gt;&lt;dates&gt;&lt;year&gt;1992&lt;/year&gt;&lt;/dates&gt;&lt;isbn&gt;0022-0981&lt;/isbn&gt;&lt;urls&gt;&lt;/urls&gt;&lt;/record&gt;&lt;/Cite&gt;&lt;/EndNote&gt;</w:instrText>
            </w:r>
            <w:r>
              <w:fldChar w:fldCharType="separate"/>
            </w:r>
            <w:r w:rsidR="009A1424">
              <w:rPr>
                <w:noProof/>
              </w:rPr>
              <w:t>(Takeuchi and Hirano, 1992)</w:t>
            </w:r>
            <w:r>
              <w:fldChar w:fldCharType="end"/>
            </w:r>
          </w:p>
        </w:tc>
      </w:tr>
      <w:tr w:rsidR="00C745BF" w:rsidRPr="00CA7BCA" w14:paraId="42EABB2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AD37299" w14:textId="77777777" w:rsidR="00C745BF" w:rsidRPr="005B63E1" w:rsidRDefault="00C745BF" w:rsidP="00106470">
            <w:pPr>
              <w:pStyle w:val="TableText"/>
              <w:rPr>
                <w:rFonts w:asciiTheme="minorHAnsi" w:hAnsiTheme="minorHAnsi"/>
                <w:i/>
              </w:rPr>
            </w:pPr>
            <w:r w:rsidRPr="005B63E1">
              <w:rPr>
                <w:i/>
              </w:rPr>
              <w:t>Caprella penantis</w:t>
            </w:r>
          </w:p>
        </w:tc>
        <w:tc>
          <w:tcPr>
            <w:tcW w:w="1451" w:type="dxa"/>
            <w:noWrap/>
          </w:tcPr>
          <w:p w14:paraId="2CE040B5" w14:textId="50C8185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321F3386" w14:textId="6A9CF733"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r w:rsidR="00C97AE8" w:rsidRPr="00E97ED0">
              <w:t>–</w:t>
            </w:r>
            <w:r w:rsidRPr="00E97ED0">
              <w:t>1,200</w:t>
            </w:r>
          </w:p>
        </w:tc>
        <w:tc>
          <w:tcPr>
            <w:tcW w:w="5244" w:type="dxa"/>
            <w:noWrap/>
          </w:tcPr>
          <w:p w14:paraId="7208785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Body length of first instar young * </w:t>
            </w:r>
          </w:p>
        </w:tc>
        <w:tc>
          <w:tcPr>
            <w:tcW w:w="2019" w:type="dxa"/>
            <w:noWrap/>
          </w:tcPr>
          <w:p w14:paraId="49FE7C13" w14:textId="35C0802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&lt;EndNote&gt;&lt;Cite&gt;&lt;Author&gt;Aoki&lt;/Author&gt;&lt;Year&gt;1999&lt;/Year&gt;&lt;RecNum&gt;579&lt;/RecNum&gt;&lt;DisplayText&gt;(Aoki, 1999)&lt;/DisplayText&gt;&lt;record&gt;&lt;rec-number&gt;579&lt;/rec-number&gt;&lt;foreign-keys&gt;&lt;key app="EN" db-id="rtar052tqprw0def2t1xw5zswx2afzsfzrvs" timestamp="1583925532"&gt;579&lt;/key&gt;&lt;/foreign-keys&gt;&lt;ref-type name="Journal Article"&gt;17&lt;/ref-type&gt;&lt;contributors&gt;&lt;authors&gt;&lt;author&gt;Aoki, Masakazu&lt;/author&gt;&lt;/authors&gt;&lt;/contributors&gt;&lt;titles&gt;&lt;title&gt;Morphological characteristics of young, maternal care behaviour and microhabitat use by Caprellid Amphipods&lt;/title&gt;&lt;secondary-title&gt;Journal of the Marine Biological Association of the United Kingdom&lt;/secondary-title&gt;&lt;/titles&gt;&lt;periodical&gt;&lt;full-title&gt;Journal of the Marine Biological Association of the United Kingdom&lt;/full-title&gt;&lt;/periodical&gt;&lt;pages&gt;629-638&lt;/pages&gt;&lt;volume&gt;79&lt;/volume&gt;&lt;number&gt;4&lt;/number&gt;&lt;dates&gt;&lt;year&gt;1999&lt;/year&gt;&lt;/dates&gt;&lt;isbn&gt;1469-7769&lt;/isbn&gt;&lt;urls&gt;&lt;/urls&gt;&lt;/record&gt;&lt;/Cite&gt;&lt;/EndNote&gt;</w:instrText>
            </w:r>
            <w:r>
              <w:fldChar w:fldCharType="separate"/>
            </w:r>
            <w:r w:rsidR="009A1424">
              <w:rPr>
                <w:noProof/>
              </w:rPr>
              <w:t>(Aoki, 1999)</w:t>
            </w:r>
            <w:r>
              <w:fldChar w:fldCharType="end"/>
            </w:r>
          </w:p>
        </w:tc>
      </w:tr>
      <w:tr w:rsidR="00C745BF" w:rsidRPr="00CA7BCA" w14:paraId="5C8C018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21A56E7" w14:textId="77777777" w:rsidR="00C745BF" w:rsidRPr="005B63E1" w:rsidRDefault="00C745BF" w:rsidP="00106470">
            <w:pPr>
              <w:pStyle w:val="TableText"/>
              <w:rPr>
                <w:rFonts w:asciiTheme="minorHAnsi" w:hAnsiTheme="minorHAnsi"/>
                <w:i/>
              </w:rPr>
            </w:pPr>
            <w:r w:rsidRPr="005B63E1">
              <w:rPr>
                <w:i/>
              </w:rPr>
              <w:lastRenderedPageBreak/>
              <w:t>Caprella scaura</w:t>
            </w:r>
          </w:p>
        </w:tc>
        <w:tc>
          <w:tcPr>
            <w:tcW w:w="1451" w:type="dxa"/>
            <w:noWrap/>
          </w:tcPr>
          <w:p w14:paraId="0784BB4E" w14:textId="5F57C01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0A125B95" w14:textId="5D7B5773"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1,100</w:t>
            </w:r>
            <w:r w:rsidR="00C97AE8" w:rsidRPr="00E97ED0">
              <w:t>–</w:t>
            </w:r>
            <w:r w:rsidRPr="00E97ED0">
              <w:t>1,300</w:t>
            </w:r>
          </w:p>
        </w:tc>
        <w:tc>
          <w:tcPr>
            <w:tcW w:w="5244" w:type="dxa"/>
            <w:noWrap/>
          </w:tcPr>
          <w:p w14:paraId="7D50181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Body length of first instar young * </w:t>
            </w:r>
          </w:p>
        </w:tc>
        <w:tc>
          <w:tcPr>
            <w:tcW w:w="2019" w:type="dxa"/>
            <w:noWrap/>
          </w:tcPr>
          <w:p w14:paraId="04B98766" w14:textId="156E8CF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&lt;EndNote&gt;&lt;Cite&gt;&lt;Author&gt;Aoki&lt;/Author&gt;&lt;Year&gt;1999&lt;/Year&gt;&lt;RecNum&gt;579&lt;/RecNum&gt;&lt;DisplayText&gt;(Aoki, 1999)&lt;/DisplayText&gt;&lt;record&gt;&lt;rec-number&gt;579&lt;/rec-number&gt;&lt;foreign-keys&gt;&lt;key app="EN" db-id="rtar052tqprw0def2t1xw5zswx2afzsfzrvs" timestamp="1583925532"&gt;579&lt;/key&gt;&lt;/foreign-keys&gt;&lt;ref-type name="Journal Article"&gt;17&lt;/ref-type&gt;&lt;contributors&gt;&lt;authors&gt;&lt;author&gt;Aoki, Masakazu&lt;/author&gt;&lt;/authors&gt;&lt;/contributors&gt;&lt;titles&gt;&lt;title&gt;Morphological characteristics of young, maternal care behaviour and microhabitat use by Caprellid Amphipods&lt;/title&gt;&lt;secondary-title&gt;Journal of the Marine Biological Association of the United Kingdom&lt;/secondary-title&gt;&lt;/titles&gt;&lt;periodical&gt;&lt;full-title&gt;Journal of the Marine Biological Association of the United Kingdom&lt;/full-title&gt;&lt;/periodical&gt;&lt;pages&gt;629-638&lt;/pages&gt;&lt;volume&gt;79&lt;/volume&gt;&lt;number&gt;4&lt;/number&gt;&lt;dates&gt;&lt;year&gt;1999&lt;/year&gt;&lt;/dates&gt;&lt;isbn&gt;1469-7769&lt;/isbn&gt;&lt;urls&gt;&lt;/urls&gt;&lt;/record&gt;&lt;/Cite&gt;&lt;/EndNote&gt;</w:instrText>
            </w:r>
            <w:r>
              <w:fldChar w:fldCharType="separate"/>
            </w:r>
            <w:r w:rsidR="009A1424">
              <w:rPr>
                <w:noProof/>
              </w:rPr>
              <w:t>(Aoki, 1999)</w:t>
            </w:r>
            <w:r>
              <w:fldChar w:fldCharType="end"/>
            </w:r>
          </w:p>
        </w:tc>
      </w:tr>
      <w:tr w:rsidR="00C745BF" w:rsidRPr="00CA7BCA" w14:paraId="0D3B349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223C86E" w14:textId="77777777" w:rsidR="00C745BF" w:rsidRPr="005B63E1" w:rsidRDefault="00C745BF" w:rsidP="00106470">
            <w:pPr>
              <w:pStyle w:val="TableText"/>
              <w:rPr>
                <w:rFonts w:asciiTheme="minorHAnsi" w:hAnsiTheme="minorHAnsi"/>
                <w:i/>
              </w:rPr>
            </w:pPr>
            <w:r w:rsidRPr="005B63E1">
              <w:rPr>
                <w:i/>
              </w:rPr>
              <w:t>Caprella subinermis</w:t>
            </w:r>
          </w:p>
        </w:tc>
        <w:tc>
          <w:tcPr>
            <w:tcW w:w="1451" w:type="dxa"/>
            <w:noWrap/>
          </w:tcPr>
          <w:p w14:paraId="31CCC767" w14:textId="4BB81E42"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180A910A" w14:textId="1654D90C"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1,550</w:t>
            </w:r>
            <w:r w:rsidR="00C97AE8" w:rsidRPr="00E97ED0">
              <w:t>–</w:t>
            </w:r>
            <w:r w:rsidRPr="00E97ED0">
              <w:t>1,800</w:t>
            </w:r>
          </w:p>
        </w:tc>
        <w:tc>
          <w:tcPr>
            <w:tcW w:w="5244" w:type="dxa"/>
            <w:noWrap/>
          </w:tcPr>
          <w:p w14:paraId="686AF63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Body length of first instar young * </w:t>
            </w:r>
          </w:p>
        </w:tc>
        <w:tc>
          <w:tcPr>
            <w:tcW w:w="2019" w:type="dxa"/>
            <w:noWrap/>
          </w:tcPr>
          <w:p w14:paraId="6A745DB1" w14:textId="4042855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&lt;EndNote&gt;&lt;Cite&gt;&lt;Author&gt;Aoki&lt;/Author&gt;&lt;Year&gt;1999&lt;/Year&gt;&lt;RecNum&gt;579&lt;/RecNum&gt;&lt;DisplayText&gt;(Aoki, 1999)&lt;/DisplayText&gt;&lt;record&gt;&lt;rec-number&gt;579&lt;/rec-number&gt;&lt;foreign-keys&gt;&lt;key app="EN" db-id="rtar052tqprw0def2t1xw5zswx2afzsfzrvs" timestamp="1583925532"&gt;579&lt;/key&gt;&lt;/foreign-keys&gt;&lt;ref-type name="Journal Article"&gt;17&lt;/ref-type&gt;&lt;contributors&gt;&lt;authors&gt;&lt;author&gt;Aoki, Masakazu&lt;/author&gt;&lt;/authors&gt;&lt;/contributors&gt;&lt;titles&gt;&lt;title&gt;Morphological characteristics of young, maternal care behaviour and microhabitat use by Caprellid Amphipods&lt;/title&gt;&lt;secondary-title&gt;Journal of the Marine Biological Association of the United Kingdom&lt;/secondary-title&gt;&lt;/titles&gt;&lt;periodical&gt;&lt;full-title&gt;Journal of the Marine Biological Association of the United Kingdom&lt;/full-title&gt;&lt;/periodical&gt;&lt;pages&gt;629-638&lt;/pages&gt;&lt;volume&gt;79&lt;/volume&gt;&lt;number&gt;4&lt;/number&gt;&lt;dates&gt;&lt;year&gt;1999&lt;/year&gt;&lt;/dates&gt;&lt;isbn&gt;1469-7769&lt;/isbn&gt;&lt;urls&gt;&lt;/urls&gt;&lt;/record&gt;&lt;/Cite&gt;&lt;/EndNote&gt;</w:instrText>
            </w:r>
            <w:r>
              <w:fldChar w:fldCharType="separate"/>
            </w:r>
            <w:r w:rsidR="009A1424">
              <w:rPr>
                <w:noProof/>
              </w:rPr>
              <w:t>(Aoki, 1999)</w:t>
            </w:r>
            <w:r>
              <w:fldChar w:fldCharType="end"/>
            </w:r>
          </w:p>
        </w:tc>
      </w:tr>
      <w:tr w:rsidR="00C745BF" w:rsidRPr="00CA7BCA" w14:paraId="2722246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335DE7F7" w14:textId="51AF7634" w:rsidR="00C745BF" w:rsidRPr="005B63E1" w:rsidRDefault="00C745BF" w:rsidP="00106470">
            <w:pPr>
              <w:pStyle w:val="TableText"/>
              <w:rPr>
                <w:i/>
              </w:rPr>
            </w:pPr>
            <w:r w:rsidRPr="005B63E1">
              <w:rPr>
                <w:i/>
              </w:rPr>
              <w:t>Casco bigelow</w:t>
            </w:r>
            <w:r w:rsidR="002A0D07" w:rsidRPr="005B63E1">
              <w:rPr>
                <w:i/>
              </w:rPr>
              <w:t>i</w:t>
            </w:r>
          </w:p>
        </w:tc>
        <w:tc>
          <w:tcPr>
            <w:tcW w:w="1451" w:type="dxa"/>
            <w:noWrap/>
            <w:vAlign w:val="bottom"/>
          </w:tcPr>
          <w:p w14:paraId="3498B769" w14:textId="2E23791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vAlign w:val="bottom"/>
          </w:tcPr>
          <w:p w14:paraId="61C11853" w14:textId="1041520D"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w:t>
            </w:r>
            <w:r w:rsidR="00C667E6" w:rsidRPr="00E97ED0">
              <w:t>,</w:t>
            </w:r>
            <w:r w:rsidRPr="00E97ED0">
              <w:t>700</w:t>
            </w:r>
          </w:p>
        </w:tc>
        <w:tc>
          <w:tcPr>
            <w:tcW w:w="5244" w:type="dxa"/>
            <w:noWrap/>
            <w:vAlign w:val="bottom"/>
          </w:tcPr>
          <w:p w14:paraId="47CF188B"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Length of smallest juvenile in mothers burrow</w:t>
            </w:r>
          </w:p>
        </w:tc>
        <w:tc>
          <w:tcPr>
            <w:tcW w:w="2019" w:type="dxa"/>
            <w:noWrap/>
            <w:vAlign w:val="bottom"/>
          </w:tcPr>
          <w:p w14:paraId="6EED7804" w14:textId="3C7E0DA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&lt;EndNote&gt;&lt;Cite&gt;&lt;Author&gt;Thiel&lt;/Author&gt;&lt;Year&gt;1998&lt;/Year&gt;&lt;RecNum&gt;759&lt;/RecNum&gt;&lt;DisplayText&gt;(Thiel, 1998)&lt;/DisplayText&gt;&lt;record&gt;&lt;rec-number&gt;759&lt;/rec-number&gt;&lt;foreign-keys&gt;&lt;key app="EN" db-id="rtar052tqprw0def2t1xw5zswx2afzsfzrvs" timestamp="1588840773"&gt;759&lt;/key&gt;&lt;/foreign-keys&gt;&lt;ref-type name="Journal Article"&gt;17&lt;/ref-type&gt;&lt;contributors&gt;&lt;authors&gt;&lt;author&gt;Thiel, M&lt;/author&gt;&lt;/authors&gt;&lt;/contributors&gt;&lt;titles&gt;&lt;title&gt;&lt;style face="normal" font="default" size="100%"&gt;Reproductive biology of a deposit-feeding amphipod, &lt;/style&gt;&lt;style face="italic" font="default" size="100%"&gt;Casco bigelowi&lt;/style&gt;&lt;style face="normal" font="default" size="100%"&gt;, with extended parental care&lt;/style&gt;&lt;/title&gt;&lt;secondary-title&gt;Marine Biology&lt;/secondary-title&gt;&lt;/titles&gt;&lt;periodical&gt;&lt;full-title&gt;Marine Biology&lt;/full-title&gt;&lt;/periodical&gt;&lt;pages&gt;107-116&lt;/pages&gt;&lt;volume&gt;132&lt;/volume&gt;&lt;number&gt;1&lt;/number&gt;&lt;dates&gt;&lt;year&gt;1998&lt;/year&gt;&lt;/dates&gt;&lt;isbn&gt;0025-3162&lt;/isbn&gt;&lt;urls&gt;&lt;/urls&gt;&lt;/record&gt;&lt;/Cite&gt;&lt;/EndNote&gt;</w:instrText>
            </w:r>
            <w:r>
              <w:fldChar w:fldCharType="separate"/>
            </w:r>
            <w:r w:rsidR="009A1424">
              <w:rPr>
                <w:noProof/>
              </w:rPr>
              <w:t>(Thiel, 1998)</w:t>
            </w:r>
            <w:r>
              <w:fldChar w:fldCharType="end"/>
            </w:r>
          </w:p>
        </w:tc>
      </w:tr>
      <w:tr w:rsidR="00C745BF" w:rsidRPr="00CA7BCA" w14:paraId="6A3E0C2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DB02BE" w14:textId="77777777" w:rsidR="00C745BF" w:rsidRPr="005B63E1" w:rsidRDefault="00C745BF" w:rsidP="00106470">
            <w:pPr>
              <w:pStyle w:val="TableText"/>
              <w:rPr>
                <w:rFonts w:asciiTheme="minorHAnsi" w:hAnsiTheme="minorHAnsi"/>
                <w:i/>
              </w:rPr>
            </w:pPr>
            <w:r w:rsidRPr="005B63E1">
              <w:rPr>
                <w:i/>
              </w:rPr>
              <w:t>Casco bigelowi</w:t>
            </w:r>
          </w:p>
        </w:tc>
        <w:tc>
          <w:tcPr>
            <w:tcW w:w="1451" w:type="dxa"/>
            <w:noWrap/>
            <w:hideMark/>
          </w:tcPr>
          <w:p w14:paraId="64051ADF" w14:textId="32033C5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2E4D3C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3,600</w:t>
            </w:r>
          </w:p>
        </w:tc>
        <w:tc>
          <w:tcPr>
            <w:tcW w:w="5244" w:type="dxa"/>
            <w:noWrap/>
            <w:hideMark/>
          </w:tcPr>
          <w:p w14:paraId="0F9D28F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Juvenile in mother's burrow</w:t>
            </w:r>
          </w:p>
        </w:tc>
        <w:tc>
          <w:tcPr>
            <w:tcW w:w="2019" w:type="dxa"/>
            <w:noWrap/>
            <w:hideMark/>
          </w:tcPr>
          <w:p w14:paraId="1B38B9D6" w14:textId="45A960D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&lt;EndNote&gt;&lt;Cite&gt;&lt;Author&gt;Thiel&lt;/Author&gt;&lt;Year&gt;1997&lt;/Year&gt;&lt;RecNum&gt;366&lt;/RecNum&gt;&lt;DisplayText&gt;(Thiel et al., 1997)&lt;/DisplayText&gt;&lt;record&gt;&lt;rec-number&gt;366&lt;/rec-number&gt;&lt;foreign-keys&gt;&lt;key app="EN" db-id="rtar052tqprw0def2t1xw5zswx2afzsfzrvs" timestamp="1581984532"&gt;366&lt;/key&gt;&lt;/foreign-keys&gt;&lt;ref-type name="Journal Article"&gt;17&lt;/ref-type&gt;&lt;contributors&gt;&lt;authors&gt;&lt;author&gt;Thiel, Martin&lt;/author&gt;&lt;author&gt;Sampson, S&lt;/author&gt;&lt;author&gt;Watling, L&lt;/author&gt;&lt;/authors&gt;&lt;/contributors&gt;&lt;titles&gt;&lt;title&gt;Extended parental care in two endobenthic amphipods&lt;/title&gt;&lt;secondary-title&gt;Journal of Natural History&lt;/secondary-title&gt;&lt;/titles&gt;&lt;periodical&gt;&lt;full-title&gt;Journal of Natural History&lt;/full-title&gt;&lt;/periodical&gt;&lt;pages&gt;713-725&lt;/pages&gt;&lt;volume&gt;31&lt;/volume&gt;&lt;number&gt;5&lt;/number&gt;&lt;dates&gt;&lt;year&gt;1997&lt;/year&gt;&lt;/dates&gt;&lt;isbn&gt;0022-2933&lt;/isbn&gt;&lt;urls&gt;&lt;/urls&gt;&lt;/record&gt;&lt;/Cite&gt;&lt;/EndNote&gt;</w:instrText>
            </w:r>
            <w:r>
              <w:fldChar w:fldCharType="separate"/>
            </w:r>
            <w:r w:rsidR="009A1424">
              <w:rPr>
                <w:noProof/>
              </w:rPr>
              <w:t>(Thiel et al., 1997)</w:t>
            </w:r>
            <w:r>
              <w:fldChar w:fldCharType="end"/>
            </w:r>
          </w:p>
        </w:tc>
      </w:tr>
      <w:tr w:rsidR="00C745BF" w:rsidRPr="00CA7BCA" w14:paraId="6EA55CA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964091B" w14:textId="77777777" w:rsidR="00C745BF" w:rsidRPr="005B63E1" w:rsidRDefault="00C745BF" w:rsidP="00106470">
            <w:pPr>
              <w:pStyle w:val="TableText"/>
              <w:rPr>
                <w:rFonts w:asciiTheme="minorHAnsi" w:hAnsiTheme="minorHAnsi"/>
                <w:i/>
              </w:rPr>
            </w:pPr>
            <w:r w:rsidRPr="005B63E1">
              <w:rPr>
                <w:i/>
              </w:rPr>
              <w:t>Casco bigelowi</w:t>
            </w:r>
          </w:p>
        </w:tc>
        <w:tc>
          <w:tcPr>
            <w:tcW w:w="1451" w:type="dxa"/>
            <w:noWrap/>
            <w:hideMark/>
          </w:tcPr>
          <w:p w14:paraId="3DBE36B6" w14:textId="63B837A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545BF2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620</w:t>
            </w:r>
          </w:p>
        </w:tc>
        <w:tc>
          <w:tcPr>
            <w:tcW w:w="5244" w:type="dxa"/>
            <w:noWrap/>
            <w:hideMark/>
          </w:tcPr>
          <w:p w14:paraId="1FC32F9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E06317D" w14:textId="0CF800F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&lt;EndNote&gt;&lt;Cite&gt;&lt;Author&gt;Wildish&lt;/Author&gt;&lt;Year&gt;1982&lt;/Year&gt;&lt;RecNum&gt;410&lt;/RecNum&gt;&lt;DisplayText&gt;(Wildish, 1982)&lt;/DisplayText&gt;&lt;record&gt;&lt;rec-number&gt;410&lt;/rec-number&gt;&lt;foreign-keys&gt;&lt;key app="EN" db-id="rtar052tqprw0def2t1xw5zswx2afzsfzrvs" timestamp="1582074684"&gt;410&lt;/key&gt;&lt;/foreign-keys&gt;&lt;ref-type name="Journal Article"&gt;17&lt;/ref-type&gt;&lt;contributors&gt;&lt;authors&gt;&lt;author&gt;Wildish, DJ&lt;/author&gt;&lt;/authors&gt;&lt;/contributors&gt;&lt;titles&gt;&lt;title&gt;Evolutionary ecology of reproduction in gammaridean Amphipoda&lt;/title&gt;&lt;secondary-title&gt;International Journal of Invertebrate Reproduction&lt;/secondary-title&gt;&lt;/titles&gt;&lt;periodical&gt;&lt;full-title&gt;International Journal of Invertebrate Reproduction&lt;/full-title&gt;&lt;/periodical&gt;&lt;pages&gt;1-19&lt;/pages&gt;&lt;volume&gt;5&lt;/volume&gt;&lt;number&gt;1&lt;/number&gt;&lt;dates&gt;&lt;year&gt;1982&lt;/year&gt;&lt;/dates&gt;&lt;isbn&gt;0165-1269&lt;/isbn&gt;&lt;urls&gt;&lt;/urls&gt;&lt;/record&gt;&lt;/Cite&gt;&lt;/EndNote&gt;</w:instrText>
            </w:r>
            <w:r>
              <w:fldChar w:fldCharType="separate"/>
            </w:r>
            <w:r w:rsidR="009A1424">
              <w:rPr>
                <w:noProof/>
              </w:rPr>
              <w:t>(Wildish, 1982)</w:t>
            </w:r>
            <w:r>
              <w:fldChar w:fldCharType="end"/>
            </w:r>
          </w:p>
        </w:tc>
      </w:tr>
      <w:tr w:rsidR="00C745BF" w:rsidRPr="00CA7BCA" w14:paraId="5C9A2C4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DF6C9F" w14:textId="77777777" w:rsidR="00C745BF" w:rsidRPr="005B63E1" w:rsidRDefault="00C745BF" w:rsidP="00106470">
            <w:pPr>
              <w:pStyle w:val="TableText"/>
              <w:rPr>
                <w:rFonts w:asciiTheme="minorHAnsi" w:hAnsiTheme="minorHAnsi"/>
                <w:i/>
              </w:rPr>
            </w:pPr>
            <w:r w:rsidRPr="005B63E1">
              <w:rPr>
                <w:i/>
              </w:rPr>
              <w:t>Ceratoserolis trilobitoides</w:t>
            </w:r>
          </w:p>
        </w:tc>
        <w:tc>
          <w:tcPr>
            <w:tcW w:w="1451" w:type="dxa"/>
            <w:noWrap/>
            <w:hideMark/>
          </w:tcPr>
          <w:p w14:paraId="0E56EB6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3,000</w:t>
            </w:r>
          </w:p>
        </w:tc>
        <w:tc>
          <w:tcPr>
            <w:tcW w:w="2093" w:type="dxa"/>
            <w:noWrap/>
            <w:hideMark/>
          </w:tcPr>
          <w:p w14:paraId="37918784" w14:textId="47F3FF6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508962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1575A07A" w14:textId="6EF6E14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&lt;EndNote&gt;&lt;Cite&gt;&lt;Author&gt;Wägele&lt;/Author&gt;&lt;Year&gt;1987&lt;/Year&gt;&lt;RecNum&gt;380&lt;/RecNum&gt;&lt;DisplayText&gt;(Wägele, 1987)&lt;/DisplayText&gt;&lt;record&gt;&lt;rec-number&gt;380&lt;/rec-number&gt;&lt;foreign-keys&gt;&lt;key app="EN" db-id="rtar052tqprw0def2t1xw5zswx2afzsfzrvs" timestamp="1582070909"&gt;380&lt;/key&gt;&lt;/foreign-keys&gt;&lt;ref-type name="Journal Article"&gt;17&lt;/ref-type&gt;&lt;contributors&gt;&lt;authors&gt;&lt;author&gt;Wägele, Johann-Wolfgang&lt;/author&gt;&lt;/authors&gt;&lt;/contributors&gt;&lt;titles&gt;&lt;title&gt;&lt;style face="normal" font="default" size="100%"&gt;On the reproductive biology of &lt;/style&gt;&lt;style face="italic" font="default" size="100%"&gt;Ceratoserolis trilobitoides &lt;/style&gt;&lt;style face="normal" font="default" size="100%"&gt;(Crustacea: Isopoda): latitudinal variation of fecundity and embryonic development&lt;/style&gt;&lt;/title&gt;&lt;secondary-title&gt;Polar Biology&lt;/secondary-title&gt;&lt;/titles&gt;&lt;periodical&gt;&lt;full-title&gt;Polar Biology&lt;/full-title&gt;&lt;/periodical&gt;&lt;pages&gt;11-24&lt;/pages&gt;&lt;volume&gt;7&lt;/volume&gt;&lt;number&gt;1&lt;/number&gt;&lt;dates&gt;&lt;year&gt;1987&lt;/year&gt;&lt;/dates&gt;&lt;isbn&gt;0722-4060&lt;/isbn&gt;&lt;urls&gt;&lt;/urls&gt;&lt;/record&gt;&lt;/Cite&gt;&lt;/EndNote&gt;</w:instrText>
            </w:r>
            <w:r>
              <w:fldChar w:fldCharType="separate"/>
            </w:r>
            <w:r w:rsidR="009A1424">
              <w:rPr>
                <w:noProof/>
              </w:rPr>
              <w:t>(Wägele, 1987)</w:t>
            </w:r>
            <w:r>
              <w:fldChar w:fldCharType="end"/>
            </w:r>
          </w:p>
        </w:tc>
      </w:tr>
      <w:tr w:rsidR="00C745BF" w:rsidRPr="00CA7BCA" w14:paraId="3446A14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1A19655" w14:textId="77777777" w:rsidR="00C745BF" w:rsidRPr="005B63E1" w:rsidRDefault="00C745BF" w:rsidP="00106470">
            <w:pPr>
              <w:pStyle w:val="TableText"/>
              <w:rPr>
                <w:rFonts w:asciiTheme="minorHAnsi" w:hAnsiTheme="minorHAnsi"/>
                <w:i/>
              </w:rPr>
            </w:pPr>
            <w:r w:rsidRPr="005B63E1">
              <w:rPr>
                <w:i/>
              </w:rPr>
              <w:t>Chaetogammarus marinus</w:t>
            </w:r>
          </w:p>
        </w:tc>
        <w:tc>
          <w:tcPr>
            <w:tcW w:w="1451" w:type="dxa"/>
            <w:noWrap/>
            <w:hideMark/>
          </w:tcPr>
          <w:p w14:paraId="4F10FBFE" w14:textId="34F3C35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9A0133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670</w:t>
            </w:r>
          </w:p>
        </w:tc>
        <w:tc>
          <w:tcPr>
            <w:tcW w:w="5244" w:type="dxa"/>
            <w:noWrap/>
            <w:hideMark/>
          </w:tcPr>
          <w:p w14:paraId="6D0D296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Stage 3 embryo length</w:t>
            </w:r>
          </w:p>
        </w:tc>
        <w:tc>
          <w:tcPr>
            <w:tcW w:w="2019" w:type="dxa"/>
            <w:noWrap/>
            <w:hideMark/>
          </w:tcPr>
          <w:p w14:paraId="2CFB0048" w14:textId="1F45821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&lt;EndNote&gt;&lt;Cite&gt;&lt;Author&gt;Lawrence&lt;/Author&gt;&lt;Year&gt;2001&lt;/Year&gt;&lt;RecNum&gt;378&lt;/RecNum&gt;&lt;DisplayText&gt;(Lawrence and Poulter, 2001)&lt;/DisplayText&gt;&lt;record&gt;&lt;rec-number&gt;378&lt;/rec-number&gt;&lt;foreign-keys&gt;&lt;key app="EN" db-id="rtar052tqprw0def2t1xw5zswx2afzsfzrvs" timestamp="1582002615"&gt;378&lt;/key&gt;&lt;/foreign-keys&gt;&lt;ref-type name="Journal Article"&gt;17&lt;/ref-type&gt;&lt;contributors&gt;&lt;authors&gt;&lt;author&gt;Lawrence, AJ&lt;/author&gt;&lt;author&gt;Poulter, C&lt;/author&gt;&lt;/authors&gt;&lt;/contributors&gt;&lt;titles&gt;&lt;title&gt;&lt;style face="normal" font="default" size="100%"&gt;Impact of copper, pentachlorophenol and benzo a pyrene on the swimming efficiency and embryogenesis of the amphipod &lt;/style&gt;&lt;style face="italic" font="default" size="100%"&gt;Chaetogammarus marinus&lt;/style&gt;&lt;/title&gt;&lt;secondary-title&gt;Marine Ecology Progress Series&lt;/secondary-title&gt;&lt;/titles&gt;&lt;periodical&gt;&lt;full-title&gt;Marine Ecology Progress Series&lt;/full-title&gt;&lt;/periodical&gt;&lt;pages&gt;213-223&lt;/pages&gt;&lt;volume&gt;223&lt;/volume&gt;&lt;dates&gt;&lt;year&gt;2001&lt;/year&gt;&lt;/dates&gt;&lt;isbn&gt;0171-8630&lt;/isbn&gt;&lt;urls&gt;&lt;/urls&gt;&lt;/record&gt;&lt;/Cite&gt;&lt;/EndNote&gt;</w:instrText>
            </w:r>
            <w:r>
              <w:fldChar w:fldCharType="separate"/>
            </w:r>
            <w:r w:rsidR="009A1424">
              <w:rPr>
                <w:noProof/>
              </w:rPr>
              <w:t>(Lawrence and Poulter, 2001)</w:t>
            </w:r>
            <w:r>
              <w:fldChar w:fldCharType="end"/>
            </w:r>
          </w:p>
        </w:tc>
      </w:tr>
      <w:tr w:rsidR="00C745BF" w:rsidRPr="00CA7BCA" w14:paraId="4488369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A6C3F8" w14:textId="77777777" w:rsidR="00C745BF" w:rsidRPr="005B63E1" w:rsidRDefault="00C745BF" w:rsidP="00106470">
            <w:pPr>
              <w:pStyle w:val="TableText"/>
              <w:rPr>
                <w:rFonts w:asciiTheme="minorHAnsi" w:hAnsiTheme="minorHAnsi"/>
                <w:i/>
              </w:rPr>
            </w:pPr>
            <w:r w:rsidRPr="005B63E1">
              <w:rPr>
                <w:i/>
              </w:rPr>
              <w:t>Cheirimedon femoratus</w:t>
            </w:r>
          </w:p>
        </w:tc>
        <w:tc>
          <w:tcPr>
            <w:tcW w:w="1451" w:type="dxa"/>
            <w:noWrap/>
            <w:hideMark/>
          </w:tcPr>
          <w:p w14:paraId="5CB8AF06" w14:textId="777DCFD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41F604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670</w:t>
            </w:r>
          </w:p>
        </w:tc>
        <w:tc>
          <w:tcPr>
            <w:tcW w:w="5244" w:type="dxa"/>
            <w:noWrap/>
            <w:hideMark/>
          </w:tcPr>
          <w:p w14:paraId="32BD819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B21A373" w14:textId="0598B65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&lt;EndNote&gt;&lt;Cite&gt;&lt;Author&gt;Bregazzi&lt;/Author&gt;&lt;Year&gt;1972&lt;/Year&gt;&lt;RecNum&gt;480&lt;/RecNum&gt;&lt;DisplayText&gt;(Bregazzi, 1972)&lt;/DisplayText&gt;&lt;record&gt;&lt;rec-number&gt;480&lt;/rec-number&gt;&lt;foreign-keys&gt;&lt;key app="EN" db-id="rtar052tqprw0def2t1xw5zswx2afzsfzrvs" timestamp="1582087918"&gt;480&lt;/key&gt;&lt;/foreign-keys&gt;&lt;ref-type name="Journal Article"&gt;17&lt;/ref-type&gt;&lt;contributors&gt;&lt;authors&gt;&lt;author&gt;Bregazzi, PK&lt;/author&gt;&lt;/authors&gt;&lt;/contributors&gt;&lt;titles&gt;&lt;title&gt;&lt;style face="normal" font="default" size="100%"&gt;Life cycles and seasonal movements of &lt;/style&gt;&lt;style face="italic" font="default" size="100%"&gt;Cheirimedon femoratus &lt;/style&gt;&lt;style face="normal" font="default" size="100%"&gt;(Pfeffer) and &lt;/style&gt;&lt;style face="italic" font="default" size="100%"&gt;Tryphosella kergueleni&lt;/style&gt;&lt;style face="normal" font="default" size="100%"&gt; (Miers)(Crustacea: Amphipoda)&lt;/style&gt;&lt;/title&gt;&lt;secondary-title&gt;British Antarctic Survey Bulletin&lt;/secondary-title&gt;&lt;/titles&gt;&lt;periodical&gt;&lt;full-title&gt;British Antarctic Survey Bulletin&lt;/full-title&gt;&lt;/periodical&gt;&lt;pages&gt;1-34&lt;/pages&gt;&lt;volume&gt;30&lt;/volume&gt;&lt;dates&gt;&lt;year&gt;1972&lt;/year&gt;&lt;/dates&gt;&lt;urls&gt;&lt;/urls&gt;&lt;/record&gt;&lt;/Cite&gt;&lt;/EndNote&gt;</w:instrText>
            </w:r>
            <w:r>
              <w:fldChar w:fldCharType="separate"/>
            </w:r>
            <w:r w:rsidR="009A1424">
              <w:rPr>
                <w:noProof/>
              </w:rPr>
              <w:t>(Bregazzi, 1972)</w:t>
            </w:r>
            <w:r>
              <w:fldChar w:fldCharType="end"/>
            </w:r>
          </w:p>
        </w:tc>
      </w:tr>
      <w:tr w:rsidR="00C745BF" w:rsidRPr="00CA7BCA" w14:paraId="77A7162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A30118" w14:textId="77777777" w:rsidR="00C745BF" w:rsidRPr="005B63E1" w:rsidRDefault="00C745BF" w:rsidP="00106470">
            <w:pPr>
              <w:pStyle w:val="TableText"/>
              <w:rPr>
                <w:rFonts w:asciiTheme="minorHAnsi" w:hAnsiTheme="minorHAnsi"/>
                <w:i/>
              </w:rPr>
            </w:pPr>
            <w:r w:rsidRPr="005B63E1">
              <w:rPr>
                <w:i/>
              </w:rPr>
              <w:t>Chelura terebrans</w:t>
            </w:r>
          </w:p>
        </w:tc>
        <w:tc>
          <w:tcPr>
            <w:tcW w:w="1451" w:type="dxa"/>
            <w:noWrap/>
            <w:hideMark/>
          </w:tcPr>
          <w:p w14:paraId="606DBF12" w14:textId="70F30A9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D480F1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5244" w:type="dxa"/>
            <w:noWrap/>
            <w:hideMark/>
          </w:tcPr>
          <w:p w14:paraId="0077173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3C214DB" w14:textId="74F8276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&lt;EndNote&gt;&lt;Cite&gt;&lt;Author&gt;Kühne&lt;/Author&gt;&lt;Year&gt;1964&lt;/Year&gt;&lt;RecNum&gt;417&lt;/RecNum&gt;&lt;DisplayText&gt;(Kühne and Becker, 1964)&lt;/DisplayText&gt;&lt;record&gt;&lt;rec-number&gt;417&lt;/rec-number&gt;&lt;foreign-keys&gt;&lt;key app="EN" db-id="rtar052tqprw0def2t1xw5zswx2afzsfzrvs" timestamp="1582075398"&gt;417&lt;/key&gt;&lt;/foreign-keys&gt;&lt;ref-type name="Book"&gt;6&lt;/ref-type&gt;&lt;contributors&gt;&lt;authors&gt;&lt;author&gt;Kühne, Helmut&lt;/author&gt;&lt;author&gt;Becker, Günther&lt;/author&gt;&lt;/authors&gt;&lt;/contributors&gt;&lt;titles&gt;&lt;title&gt;&lt;style face="normal" font="default" size="100%"&gt;Der Holz-Flohkrebs &lt;/style&gt;&lt;style face="italic" font="default" size="100%"&gt;Chelura terebrans &lt;/style&gt;&lt;style face="normal" font="default" size="100%"&gt;Philippi; Amphipoda, Cheluridae: Morphologie, Verbreitung, Lebensweise, Verhalten, Entwicklung u. Umweltabhängigkeit&lt;/style&gt;&lt;/title&gt;&lt;/titles&gt;&lt;dates&gt;&lt;year&gt;1964&lt;/year&gt;&lt;/dates&gt;&lt;publisher&gt;Duncker &amp;amp; Humblot&lt;/publisher&gt;&lt;urls&gt;&lt;/urls&gt;&lt;/record&gt;&lt;/Cite&gt;&lt;/EndNote&gt;</w:instrText>
            </w:r>
            <w:r>
              <w:fldChar w:fldCharType="separate"/>
            </w:r>
            <w:r w:rsidR="009A1424">
              <w:rPr>
                <w:noProof/>
              </w:rPr>
              <w:t>(Kühne and Becker, 1964)</w:t>
            </w:r>
            <w:r>
              <w:fldChar w:fldCharType="end"/>
            </w:r>
          </w:p>
        </w:tc>
      </w:tr>
      <w:tr w:rsidR="00C745BF" w:rsidRPr="00CA7BCA" w14:paraId="4AAE702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0091667" w14:textId="77777777" w:rsidR="00C745BF" w:rsidRPr="005B63E1" w:rsidRDefault="00C745BF" w:rsidP="00106470">
            <w:pPr>
              <w:pStyle w:val="TableText"/>
              <w:rPr>
                <w:rFonts w:asciiTheme="minorHAnsi" w:hAnsiTheme="minorHAnsi"/>
                <w:i/>
              </w:rPr>
            </w:pPr>
            <w:r w:rsidRPr="005B63E1">
              <w:rPr>
                <w:i/>
              </w:rPr>
              <w:t>Clypeoniscus hanseni</w:t>
            </w:r>
          </w:p>
        </w:tc>
        <w:tc>
          <w:tcPr>
            <w:tcW w:w="1451" w:type="dxa"/>
            <w:noWrap/>
            <w:hideMark/>
          </w:tcPr>
          <w:p w14:paraId="57AD5797" w14:textId="59C706CF"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C97AE8" w:rsidRPr="00E97ED0">
              <w:t>–</w:t>
            </w:r>
            <w:r w:rsidRPr="00E97ED0">
              <w:t>126</w:t>
            </w:r>
          </w:p>
        </w:tc>
        <w:tc>
          <w:tcPr>
            <w:tcW w:w="2093" w:type="dxa"/>
            <w:noWrap/>
            <w:hideMark/>
          </w:tcPr>
          <w:p w14:paraId="30062475" w14:textId="680B794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B165DB"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0E9D7C18" w14:textId="5FAAD21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&lt;EndNote&gt;&lt;Cite&gt;&lt;Author&gt;Sheader&lt;/Author&gt;&lt;Year&gt;1977&lt;/Year&gt;&lt;RecNum&gt;393&lt;/RecNum&gt;&lt;DisplayText&gt;(Sheader, 1977a)&lt;/DisplayText&gt;&lt;record&gt;&lt;rec-number&gt;393&lt;/rec-number&gt;&lt;foreign-keys&gt;&lt;key app="EN" db-id="rtar052tqprw0def2t1xw5zswx2afzsfzrvs" timestamp="1582072411"&gt;393&lt;/key&gt;&lt;/foreign-keys&gt;&lt;ref-type name="Journal Article"&gt;17&lt;/ref-type&gt;&lt;contributors&gt;&lt;authors&gt;&lt;author&gt;Sheader, Martin&lt;/author&gt;&lt;/authors&gt;&lt;/contributors&gt;&lt;titles&gt;&lt;title&gt;&lt;style face="normal" font="default" size="100%"&gt;The breeding biology of&lt;/style&gt;&lt;style face="italic" font="default" size="100%"&gt; Idotea pelagica&lt;/style&gt;&lt;style face="normal" font="default" size="100%"&gt; (Isopoda: Valvifera) with notes on the occurrence and biology of its parasite &lt;/style&gt;&lt;style face="italic" font="default" size="100%"&gt;Clypeoniscus hanseni&lt;/style&gt;&lt;style face="normal" font="default" size="100%"&gt; (Isopoda: Epicaridea)&lt;/style&gt;&lt;/title&gt;&lt;secondary-title&gt;Journal of the Marine Biological Association of the United Kingdom&lt;/secondary-title&gt;&lt;/titles&gt;&lt;periodical&gt;&lt;full-title&gt;Journal of the Marine Biological Association of the United Kingdom&lt;/full-title&gt;&lt;/periodical&gt;&lt;pages&gt;659-674&lt;/pages&gt;&lt;volume&gt;57&lt;/volume&gt;&lt;number&gt;3&lt;/number&gt;&lt;dates&gt;&lt;year&gt;1977&lt;/year&gt;&lt;/dates&gt;&lt;isbn&gt;1469-7769&lt;/isbn&gt;&lt;urls&gt;&lt;/urls&gt;&lt;/record&gt;&lt;/Cite&gt;&lt;/EndNote&gt;</w:instrText>
            </w:r>
            <w:r>
              <w:fldChar w:fldCharType="separate"/>
            </w:r>
            <w:r w:rsidR="009A1424">
              <w:rPr>
                <w:noProof/>
              </w:rPr>
              <w:t>(Sheader, 1977a)</w:t>
            </w:r>
            <w:r>
              <w:fldChar w:fldCharType="end"/>
            </w:r>
          </w:p>
        </w:tc>
      </w:tr>
      <w:tr w:rsidR="00C745BF" w:rsidRPr="00CA7BCA" w14:paraId="226C768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1121E74" w14:textId="77777777" w:rsidR="00C745BF" w:rsidRPr="005B63E1" w:rsidRDefault="00C745BF" w:rsidP="00106470">
            <w:pPr>
              <w:pStyle w:val="TableText"/>
              <w:rPr>
                <w:rFonts w:asciiTheme="minorHAnsi" w:hAnsiTheme="minorHAnsi"/>
                <w:i/>
              </w:rPr>
            </w:pPr>
            <w:r w:rsidRPr="005B63E1">
              <w:rPr>
                <w:i/>
              </w:rPr>
              <w:t>Corophium acherusicum</w:t>
            </w:r>
          </w:p>
        </w:tc>
        <w:tc>
          <w:tcPr>
            <w:tcW w:w="1451" w:type="dxa"/>
            <w:noWrap/>
            <w:hideMark/>
          </w:tcPr>
          <w:p w14:paraId="4F271325" w14:textId="726709A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916457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310</w:t>
            </w:r>
          </w:p>
        </w:tc>
        <w:tc>
          <w:tcPr>
            <w:tcW w:w="5244" w:type="dxa"/>
            <w:noWrap/>
            <w:hideMark/>
          </w:tcPr>
          <w:p w14:paraId="5673A39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D57F55B" w14:textId="37DC337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&lt;EndNote&gt;&lt;Cite&gt;&lt;Author&gt;Walter&lt;/Author&gt;&lt;Year&gt;1980&lt;/Year&gt;&lt;RecNum&gt;414&lt;/RecNum&gt;&lt;DisplayText&gt;(Walter, 1980)&lt;/DisplayText&gt;&lt;record&gt;&lt;rec-number&gt;414&lt;/rec-number&gt;&lt;foreign-keys&gt;&lt;key app="EN" db-id="rtar052tqprw0def2t1xw5zswx2afzsfzrvs" timestamp="1582075021"&gt;414&lt;/key&gt;&lt;/foreign-keys&gt;&lt;ref-type name="Journal Article"&gt;17&lt;/ref-type&gt;&lt;contributors&gt;&lt;authors&gt;&lt;author&gt;Walter, Nelson G.&lt;/author&gt;&lt;/authors&gt;&lt;/contributors&gt;&lt;titles&gt;&lt;title&gt;Reproductive patterns of gammaridean amphipods&lt;/title&gt;&lt;secondary-title&gt;Sarsia&lt;/secondary-title&gt;&lt;/titles&gt;&lt;periodical&gt;&lt;full-title&gt;Sarsia&lt;/full-title&gt;&lt;/periodical&gt;&lt;pages&gt;61-71&lt;/pages&gt;&lt;volume&gt;65&lt;/volume&gt;&lt;number&gt;2&lt;/number&gt;&lt;dates&gt;&lt;year&gt;1980&lt;/year&gt;&lt;pub-dates&gt;&lt;date&gt;1980/05/31&lt;/date&gt;&lt;/pub-dates&gt;&lt;/dates&gt;&lt;publisher&gt;Taylor &amp;amp; Francis&lt;/publisher&gt;&lt;isbn&gt;0036-4827&lt;/isbn&gt;&lt;urls&gt;&lt;related-urls&gt;&lt;url&gt;https://doi.org/10.1080/00364827.1980.10431474&lt;/url&gt;&lt;/related-urls&gt;&lt;/urls&gt;&lt;electronic-resource-num&gt;10.1080/00364827.1980.10431474&lt;/electronic-resource-num&gt;&lt;/record&gt;&lt;/Cite&gt;&lt;/EndNote&gt;</w:instrText>
            </w:r>
            <w:r>
              <w:fldChar w:fldCharType="separate"/>
            </w:r>
            <w:r w:rsidR="009A1424">
              <w:rPr>
                <w:noProof/>
              </w:rPr>
              <w:t>(Walter, 1980)</w:t>
            </w:r>
            <w:r>
              <w:fldChar w:fldCharType="end"/>
            </w:r>
          </w:p>
        </w:tc>
      </w:tr>
      <w:tr w:rsidR="00C745BF" w:rsidRPr="00CA7BCA" w14:paraId="4142A49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60CFEE7" w14:textId="77777777" w:rsidR="00C745BF" w:rsidRPr="005B63E1" w:rsidRDefault="00C745BF" w:rsidP="00106470">
            <w:pPr>
              <w:pStyle w:val="TableText"/>
              <w:rPr>
                <w:rFonts w:asciiTheme="minorHAnsi" w:hAnsiTheme="minorHAnsi"/>
                <w:i/>
              </w:rPr>
            </w:pPr>
            <w:r w:rsidRPr="005B63E1">
              <w:rPr>
                <w:i/>
              </w:rPr>
              <w:t>Corophium bonnellii</w:t>
            </w:r>
          </w:p>
        </w:tc>
        <w:tc>
          <w:tcPr>
            <w:tcW w:w="1451" w:type="dxa"/>
            <w:noWrap/>
            <w:hideMark/>
          </w:tcPr>
          <w:p w14:paraId="2B9BAB2D" w14:textId="26456CC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E02AD39"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p>
        </w:tc>
        <w:tc>
          <w:tcPr>
            <w:tcW w:w="5244" w:type="dxa"/>
            <w:noWrap/>
            <w:hideMark/>
          </w:tcPr>
          <w:p w14:paraId="17BC2F5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96FCE1B" w14:textId="41373B5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&lt;EndNote&gt;&lt;Cite&gt;&lt;Author&gt;Moore&lt;/Author&gt;&lt;Year&gt;1978&lt;/Year&gt;&lt;RecNum&gt;418&lt;/RecNum&gt;&lt;DisplayText&gt;(Moore, 1978)&lt;/DisplayText&gt;&lt;record&gt;&lt;rec-number&gt;418&lt;/rec-number&gt;&lt;foreign-keys&gt;&lt;key app="EN" db-id="rtar052tqprw0def2t1xw5zswx2afzsfzrvs" timestamp="1582075513"&gt;418&lt;/key&gt;&lt;/foreign-keys&gt;&lt;ref-type name="Journal Article"&gt;17&lt;/ref-type&gt;&lt;contributors&gt;&lt;authors&gt;&lt;author&gt;Moore, PG&lt;/author&gt;&lt;/authors&gt;&lt;/contributors&gt;&lt;titles&gt;&lt;title&gt;Turbidity and kelp holdfast Amphipoda. I. Wales and SW England&lt;/title&gt;&lt;secondary-title&gt;Journal of experimental marine biology and ecology&lt;/secondary-title&gt;&lt;/titles&gt;&lt;periodical&gt;&lt;full-title&gt;Journal of Experimental Marine Biology and Ecology&lt;/full-title&gt;&lt;/periodical&gt;&lt;pages&gt;53-96&lt;/pages&gt;&lt;volume&gt;32&lt;/volume&gt;&lt;number&gt;1&lt;/number&gt;&lt;dates&gt;&lt;year&gt;1978&lt;/year&gt;&lt;/dates&gt;&lt;isbn&gt;0022-0981&lt;/isbn&gt;&lt;urls&gt;&lt;/urls&gt;&lt;/record&gt;&lt;/Cite&gt;&lt;/EndNote&gt;</w:instrText>
            </w:r>
            <w:r>
              <w:fldChar w:fldCharType="separate"/>
            </w:r>
            <w:r w:rsidR="009A1424">
              <w:rPr>
                <w:noProof/>
              </w:rPr>
              <w:t>(Moore, 1978)</w:t>
            </w:r>
            <w:r>
              <w:fldChar w:fldCharType="end"/>
            </w:r>
          </w:p>
        </w:tc>
      </w:tr>
      <w:tr w:rsidR="00C745BF" w:rsidRPr="00CA7BCA" w14:paraId="74150BE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4B048CF" w14:textId="77777777" w:rsidR="00C745BF" w:rsidRPr="005B63E1" w:rsidRDefault="00C745BF" w:rsidP="00106470">
            <w:pPr>
              <w:pStyle w:val="TableText"/>
              <w:rPr>
                <w:rFonts w:asciiTheme="minorHAnsi" w:hAnsiTheme="minorHAnsi"/>
                <w:i/>
              </w:rPr>
            </w:pPr>
            <w:r w:rsidRPr="005B63E1">
              <w:rPr>
                <w:i/>
              </w:rPr>
              <w:t>Corophium insidiosum</w:t>
            </w:r>
          </w:p>
        </w:tc>
        <w:tc>
          <w:tcPr>
            <w:tcW w:w="1451" w:type="dxa"/>
            <w:noWrap/>
            <w:hideMark/>
          </w:tcPr>
          <w:p w14:paraId="69E609E2" w14:textId="56D036F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9161764"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5244" w:type="dxa"/>
            <w:noWrap/>
            <w:hideMark/>
          </w:tcPr>
          <w:p w14:paraId="1F8C2D9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FBD1680" w14:textId="39D4194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&lt;EndNote&gt;&lt;Cite&gt;&lt;Author&gt;Sheader&lt;/Author&gt;&lt;Year&gt;1978&lt;/Year&gt;&lt;RecNum&gt;419&lt;/RecNum&gt;&lt;DisplayText&gt;(Sheader, 1978)&lt;/DisplayText&gt;&lt;record&gt;&lt;rec-number&gt;419&lt;/rec-number&gt;&lt;foreign-keys&gt;&lt;key app="EN" db-id="rtar052tqprw0def2t1xw5zswx2afzsfzrvs" timestamp="1582075678"&gt;419&lt;/key&gt;&lt;/foreign-keys&gt;&lt;ref-type name="Journal Article"&gt;17&lt;/ref-type&gt;&lt;contributors&gt;&lt;authors&gt;&lt;author&gt;Sheader, Martin&lt;/author&gt;&lt;/authors&gt;&lt;/contributors&gt;&lt;titles&gt;&lt;title&gt;&lt;style face="normal" font="default" size="100%"&gt;Distribution and reproductive biology of&lt;/style&gt;&lt;style face="italic" font="default" size="100%"&gt; Corophium insidiosum &lt;/style&gt;&lt;style face="normal" font="default" size="100%"&gt;(Amphipoda) on the north-east coast of England&lt;/style&gt;&lt;/title&gt;&lt;secondary-title&gt;Journal of the marine biological Association of the United Kingdom&lt;/secondary-title&gt;&lt;/titles&gt;&lt;periodical&gt;&lt;full-title&gt;Journal of the Marine Biological Association of the United Kingdom&lt;/full-title&gt;&lt;/periodical&gt;&lt;pages&gt;585-596&lt;/pages&gt;&lt;volume&gt;58&lt;/volume&gt;&lt;number&gt;3&lt;/number&gt;&lt;dates&gt;&lt;year&gt;1978&lt;/year&gt;&lt;/dates&gt;&lt;isbn&gt;1469-7769&lt;/isbn&gt;&lt;urls&gt;&lt;/urls&gt;&lt;/record&gt;&lt;/Cite&gt;&lt;/EndNote&gt;</w:instrText>
            </w:r>
            <w:r>
              <w:fldChar w:fldCharType="separate"/>
            </w:r>
            <w:r w:rsidR="009A1424">
              <w:rPr>
                <w:noProof/>
              </w:rPr>
              <w:t>(Sheader, 1978)</w:t>
            </w:r>
            <w:r>
              <w:fldChar w:fldCharType="end"/>
            </w:r>
          </w:p>
        </w:tc>
      </w:tr>
      <w:tr w:rsidR="00C745BF" w:rsidRPr="00CA7BCA" w14:paraId="4A39E22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675BFB5" w14:textId="77777777" w:rsidR="00C745BF" w:rsidRPr="005B63E1" w:rsidRDefault="00C745BF" w:rsidP="00106470">
            <w:pPr>
              <w:pStyle w:val="TableText"/>
              <w:rPr>
                <w:rFonts w:asciiTheme="minorHAnsi" w:hAnsiTheme="minorHAnsi"/>
                <w:i/>
              </w:rPr>
            </w:pPr>
            <w:r w:rsidRPr="005B63E1">
              <w:rPr>
                <w:i/>
              </w:rPr>
              <w:t>Corophium insidiosum</w:t>
            </w:r>
          </w:p>
        </w:tc>
        <w:tc>
          <w:tcPr>
            <w:tcW w:w="1451" w:type="dxa"/>
            <w:noWrap/>
            <w:hideMark/>
          </w:tcPr>
          <w:p w14:paraId="4E485E17" w14:textId="7CEDAAF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94E824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p>
        </w:tc>
        <w:tc>
          <w:tcPr>
            <w:tcW w:w="5244" w:type="dxa"/>
            <w:noWrap/>
            <w:hideMark/>
          </w:tcPr>
          <w:p w14:paraId="63E9BE0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92C0EA0" w14:textId="6E12D0B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&lt;EndNote&gt;&lt;Cite&gt;&lt;Author&gt;Nair&lt;/Author&gt;&lt;Year&gt;1979&lt;/Year&gt;&lt;RecNum&gt;420&lt;/RecNum&gt;&lt;DisplayText&gt;(Nair and Anger, 1979)&lt;/DisplayText&gt;&lt;record&gt;&lt;rec-number&gt;420&lt;/rec-number&gt;&lt;foreign-keys&gt;&lt;key app="EN" db-id="rtar052tqprw0def2t1xw5zswx2afzsfzrvs" timestamp="1582075742"&gt;420&lt;/key&gt;&lt;/foreign-keys&gt;&lt;ref-type name="Journal Article"&gt;17&lt;/ref-type&gt;&lt;contributors&gt;&lt;authors&gt;&lt;author&gt;Nair, KKC&lt;/author&gt;&lt;author&gt;Anger, Klaus&lt;/author&gt;&lt;/authors&gt;&lt;/contributors&gt;&lt;titles&gt;&lt;title&gt;Life cycle of Corophium insidiosum (Crustacea, Amphipoda) in laboratory culture&lt;/title&gt;&lt;secondary-title&gt;Helgoländer Wissenschaftliche Meeresuntersuchungen&lt;/secondary-title&gt;&lt;/titles&gt;&lt;periodical&gt;&lt;full-title&gt;Helgoländer wissenschaftliche Meeresuntersuchungen&lt;/full-title&gt;&lt;/periodical&gt;&lt;pages&gt;279-294&lt;/pages&gt;&lt;volume&gt;32&lt;/volume&gt;&lt;number&gt;3&lt;/number&gt;&lt;dates&gt;&lt;year&gt;1979&lt;/year&gt;&lt;/dates&gt;&lt;isbn&gt;0017-9957&lt;/isbn&gt;&lt;urls&gt;&lt;/urls&gt;&lt;/record&gt;&lt;/Cite&gt;&lt;/EndNote&gt;</w:instrText>
            </w:r>
            <w:r>
              <w:fldChar w:fldCharType="separate"/>
            </w:r>
            <w:r w:rsidR="009A1424">
              <w:rPr>
                <w:noProof/>
              </w:rPr>
              <w:t>(Nair and Anger, 1979)</w:t>
            </w:r>
            <w:r>
              <w:fldChar w:fldCharType="end"/>
            </w:r>
          </w:p>
        </w:tc>
      </w:tr>
      <w:tr w:rsidR="00C745BF" w:rsidRPr="00CA7BCA" w14:paraId="5A78814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9A687DB" w14:textId="77777777" w:rsidR="00C745BF" w:rsidRPr="005B63E1" w:rsidRDefault="00C745BF" w:rsidP="00106470">
            <w:pPr>
              <w:pStyle w:val="TableText"/>
              <w:rPr>
                <w:rFonts w:asciiTheme="minorHAnsi" w:hAnsiTheme="minorHAnsi"/>
                <w:i/>
              </w:rPr>
            </w:pPr>
            <w:r w:rsidRPr="005B63E1">
              <w:rPr>
                <w:i/>
              </w:rPr>
              <w:t>Cyathura carinata</w:t>
            </w:r>
          </w:p>
        </w:tc>
        <w:tc>
          <w:tcPr>
            <w:tcW w:w="1451" w:type="dxa"/>
            <w:noWrap/>
            <w:hideMark/>
          </w:tcPr>
          <w:p w14:paraId="74B6962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480</w:t>
            </w:r>
          </w:p>
        </w:tc>
        <w:tc>
          <w:tcPr>
            <w:tcW w:w="2093" w:type="dxa"/>
            <w:noWrap/>
            <w:hideMark/>
          </w:tcPr>
          <w:p w14:paraId="1BAC3057" w14:textId="24753A0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7C733F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7021C466" w14:textId="518F647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&lt;EndNote&gt;&lt;Cite&gt;&lt;Author&gt;Wägele&lt;/Author&gt;&lt;Year&gt;1979&lt;/Year&gt;&lt;RecNum&gt;381&lt;/RecNum&gt;&lt;DisplayText&gt;(Wägele, 1979)&lt;/DisplayText&gt;&lt;record&gt;&lt;rec-number&gt;381&lt;/rec-number&gt;&lt;foreign-keys&gt;&lt;key app="EN" db-id="rtar052tqprw0def2t1xw5zswx2afzsfzrvs" timestamp="1582071230"&gt;381&lt;/key&gt;&lt;/foreign-keys&gt;&lt;ref-type name="Journal Article"&gt;17&lt;/ref-type&gt;&lt;contributors&gt;&lt;authors&gt;&lt;author&gt;Wägele, JW&lt;/author&gt;&lt;/authors&gt;&lt;/contributors&gt;&lt;titles&gt;&lt;title&gt;&lt;style face="normal" font="default" size="100%"&gt;Der Fortpflanzungszyklus von &lt;/style&gt;&lt;style face="italic" font="default" size="100%"&gt;Cyathura carinata&lt;/style&gt;&lt;style face="normal" font="default" size="100%"&gt; (Isopoda, Anthuridea) im Nord-Ostsee-Kanal&lt;/style&gt;&lt;/title&gt;&lt;secondary-title&gt;Helgoländer wissenschaftliche Meeresuntersuchungen&lt;/secondary-title&gt;&lt;/titles&gt;&lt;periodical&gt;&lt;full-title&gt;Helgoländer wissenschaftliche Meeresuntersuchungen&lt;/full-title&gt;&lt;/periodical&gt;&lt;pages&gt;295&lt;/pages&gt;&lt;volume&gt;32&lt;/volume&gt;&lt;number&gt;3&lt;/number&gt;&lt;dates&gt;&lt;year&gt;1979&lt;/year&gt;&lt;/dates&gt;&lt;isbn&gt;1438-3888&lt;/isbn&gt;&lt;urls&gt;&lt;/urls&gt;&lt;/record&gt;&lt;/Cite&gt;&lt;/EndNote&gt;</w:instrText>
            </w:r>
            <w:r>
              <w:fldChar w:fldCharType="separate"/>
            </w:r>
            <w:r w:rsidR="009A1424">
              <w:rPr>
                <w:noProof/>
              </w:rPr>
              <w:t>(Wägele, 1979)</w:t>
            </w:r>
            <w:r>
              <w:fldChar w:fldCharType="end"/>
            </w:r>
          </w:p>
        </w:tc>
      </w:tr>
      <w:tr w:rsidR="00C745BF" w:rsidRPr="00CA7BCA" w14:paraId="516DAEF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C0557BD" w14:textId="77777777" w:rsidR="00C745BF" w:rsidRPr="005B63E1" w:rsidRDefault="00C745BF" w:rsidP="00106470">
            <w:pPr>
              <w:pStyle w:val="TableText"/>
              <w:rPr>
                <w:rFonts w:asciiTheme="minorHAnsi" w:hAnsiTheme="minorHAnsi"/>
                <w:i/>
              </w:rPr>
            </w:pPr>
            <w:r w:rsidRPr="005B63E1">
              <w:rPr>
                <w:i/>
              </w:rPr>
              <w:t>Cyathura polita</w:t>
            </w:r>
          </w:p>
        </w:tc>
        <w:tc>
          <w:tcPr>
            <w:tcW w:w="1451" w:type="dxa"/>
            <w:noWrap/>
            <w:hideMark/>
          </w:tcPr>
          <w:p w14:paraId="5403D5A9" w14:textId="696652A3"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22892B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2,700 (SD ± 250)</w:t>
            </w:r>
          </w:p>
        </w:tc>
        <w:tc>
          <w:tcPr>
            <w:tcW w:w="5244" w:type="dxa"/>
            <w:noWrap/>
            <w:hideMark/>
          </w:tcPr>
          <w:p w14:paraId="5991DDB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Body length of juveniles released from marsupium</w:t>
            </w:r>
          </w:p>
        </w:tc>
        <w:tc>
          <w:tcPr>
            <w:tcW w:w="2019" w:type="dxa"/>
            <w:noWrap/>
            <w:hideMark/>
          </w:tcPr>
          <w:p w14:paraId="4BF3576C" w14:textId="49C1D0A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&lt;EndNote&gt;&lt;Cite&gt;&lt;Author&gt;Mercer&lt;/Author&gt;&lt;Year&gt;2007&lt;/Year&gt;&lt;RecNum&gt;370&lt;/RecNum&gt;&lt;DisplayText&gt;(Mercer et al., 2007)&lt;/DisplayText&gt;&lt;record&gt;&lt;rec-number&gt;370&lt;/rec-number&gt;&lt;foreign-keys&gt;&lt;key app="EN" db-id="rtar052tqprw0def2t1xw5zswx2afzsfzrvs" timestamp="1581991609"&gt;370&lt;/key&gt;&lt;/foreign-keys&gt;&lt;ref-type name="Journal Article"&gt;17&lt;/ref-type&gt;&lt;contributors&gt;&lt;authors&gt;&lt;author&gt;Mercer, Sarah C&lt;/author&gt;&lt;author&gt;Gibson, Glenys D&lt;/author&gt;&lt;author&gt;Dadswell, Michael J&lt;/author&gt;&lt;/authors&gt;&lt;/contributors&gt;&lt;titles&gt;&lt;title&gt;&lt;style face="normal" font="default" size="100%"&gt;Life history of the marine isopod &lt;/style&gt;&lt;style face="italic" font="default" size="100%"&gt;Cyathura polita&lt;/style&gt;&lt;style face="normal" font="default" size="100%"&gt; in the Saint John River Estuary, New Brunswick: a species at the northern extent of its range&lt;/style&gt;&lt;/title&gt;&lt;secondary-title&gt;The Canadian field-naturalist&lt;/secondary-title&gt;&lt;/titles&gt;&lt;periodical&gt;&lt;full-title&gt;The Canadian field-naturalist&lt;/full-title&gt;&lt;/periodical&gt;&lt;pages&gt;168-177&lt;/pages&gt;&lt;volume&gt;121&lt;/volume&gt;&lt;number&gt;2&lt;/number&gt;&lt;dates&gt;&lt;year&gt;2007&lt;/year&gt;&lt;/dates&gt;&lt;isbn&gt;0008-3550&lt;/isbn&gt;&lt;urls&gt;&lt;/urls&gt;&lt;/record&gt;&lt;/Cite&gt;&lt;/EndNote&gt;</w:instrText>
            </w:r>
            <w:r>
              <w:fldChar w:fldCharType="separate"/>
            </w:r>
            <w:r w:rsidR="009A1424">
              <w:rPr>
                <w:noProof/>
              </w:rPr>
              <w:t>(Mercer et al., 2007)</w:t>
            </w:r>
            <w:r>
              <w:fldChar w:fldCharType="end"/>
            </w:r>
          </w:p>
        </w:tc>
      </w:tr>
      <w:tr w:rsidR="00C745BF" w:rsidRPr="00CA7BCA" w14:paraId="42565EC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7DD0BD2" w14:textId="77777777" w:rsidR="00C745BF" w:rsidRPr="005B63E1" w:rsidRDefault="00C745BF" w:rsidP="00106470">
            <w:pPr>
              <w:pStyle w:val="TableText"/>
              <w:rPr>
                <w:rFonts w:asciiTheme="minorHAnsi" w:hAnsiTheme="minorHAnsi"/>
                <w:i/>
              </w:rPr>
            </w:pPr>
            <w:r w:rsidRPr="005B63E1">
              <w:rPr>
                <w:i/>
              </w:rPr>
              <w:t>Cyathura polita</w:t>
            </w:r>
          </w:p>
        </w:tc>
        <w:tc>
          <w:tcPr>
            <w:tcW w:w="1451" w:type="dxa"/>
            <w:noWrap/>
            <w:hideMark/>
          </w:tcPr>
          <w:p w14:paraId="761B60EF" w14:textId="7B43296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362B58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2,060 (SD ± 160)</w:t>
            </w:r>
          </w:p>
        </w:tc>
        <w:tc>
          <w:tcPr>
            <w:tcW w:w="5244" w:type="dxa"/>
            <w:noWrap/>
            <w:hideMark/>
          </w:tcPr>
          <w:p w14:paraId="4CDAA38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Embryos hatched from vitelline membrane</w:t>
            </w:r>
          </w:p>
        </w:tc>
        <w:tc>
          <w:tcPr>
            <w:tcW w:w="2019" w:type="dxa"/>
            <w:noWrap/>
            <w:hideMark/>
          </w:tcPr>
          <w:p w14:paraId="7AC067AD" w14:textId="02B6ACA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&lt;EndNote&gt;&lt;Cite&gt;&lt;Author&gt;Mercer&lt;/Author&gt;&lt;Year&gt;2007&lt;/Year&gt;&lt;RecNum&gt;370&lt;/RecNum&gt;&lt;DisplayText&gt;(Mercer et al., 2007)&lt;/DisplayText&gt;&lt;record&gt;&lt;rec-number&gt;370&lt;/rec-number&gt;&lt;foreign-keys&gt;&lt;key app="EN" db-id="rtar052tqprw0def2t1xw5zswx2afzsfzrvs" timestamp="1581991609"&gt;370&lt;/key&gt;&lt;/foreign-keys&gt;&lt;ref-type name="Journal Article"&gt;17&lt;/ref-type&gt;&lt;contributors&gt;&lt;authors&gt;&lt;author&gt;Mercer, Sarah C&lt;/author&gt;&lt;author&gt;Gibson, Glenys D&lt;/author&gt;&lt;author&gt;Dadswell, Michael J&lt;/author&gt;&lt;/authors&gt;&lt;/contributors&gt;&lt;titles&gt;&lt;title&gt;&lt;style face="normal" font="default" size="100%"&gt;Life history of the marine isopod &lt;/style&gt;&lt;style face="italic" font="default" size="100%"&gt;Cyathura polita&lt;/style&gt;&lt;style face="normal" font="default" size="100%"&gt; in the Saint John River Estuary, New Brunswick: a species at the northern extent of its range&lt;/style&gt;&lt;/title&gt;&lt;secondary-title&gt;The Canadian field-naturalist&lt;/secondary-title&gt;&lt;/titles&gt;&lt;periodical&gt;&lt;full-title&gt;The Canadian field-naturalist&lt;/full-title&gt;&lt;/periodical&gt;&lt;pages&gt;168-177&lt;/pages&gt;&lt;volume&gt;121&lt;/volume&gt;&lt;number&gt;2&lt;/number&gt;&lt;dates&gt;&lt;year&gt;2007&lt;/year&gt;&lt;/dates&gt;&lt;isbn&gt;0008-3550&lt;/isbn&gt;&lt;urls&gt;&lt;/urls&gt;&lt;/record&gt;&lt;/Cite&gt;&lt;/EndNote&gt;</w:instrText>
            </w:r>
            <w:r>
              <w:fldChar w:fldCharType="separate"/>
            </w:r>
            <w:r w:rsidR="009A1424">
              <w:rPr>
                <w:noProof/>
              </w:rPr>
              <w:t>(Mercer et al., 2007)</w:t>
            </w:r>
            <w:r>
              <w:fldChar w:fldCharType="end"/>
            </w:r>
          </w:p>
        </w:tc>
      </w:tr>
      <w:tr w:rsidR="00C745BF" w:rsidRPr="00CA7BCA" w14:paraId="763F025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67F70D5" w14:textId="77777777" w:rsidR="00C745BF" w:rsidRPr="005B63E1" w:rsidRDefault="00C745BF" w:rsidP="00106470">
            <w:pPr>
              <w:pStyle w:val="TableText"/>
              <w:rPr>
                <w:rFonts w:asciiTheme="minorHAnsi" w:hAnsiTheme="minorHAnsi"/>
                <w:i/>
              </w:rPr>
            </w:pPr>
            <w:r w:rsidRPr="005B63E1">
              <w:rPr>
                <w:i/>
              </w:rPr>
              <w:t>Cymadusa compta</w:t>
            </w:r>
          </w:p>
        </w:tc>
        <w:tc>
          <w:tcPr>
            <w:tcW w:w="1451" w:type="dxa"/>
            <w:noWrap/>
            <w:hideMark/>
          </w:tcPr>
          <w:p w14:paraId="6218621C" w14:textId="1B924762"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C78B7F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370</w:t>
            </w:r>
          </w:p>
        </w:tc>
        <w:tc>
          <w:tcPr>
            <w:tcW w:w="5244" w:type="dxa"/>
            <w:noWrap/>
            <w:hideMark/>
          </w:tcPr>
          <w:p w14:paraId="1E3773B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05F61FD" w14:textId="745BF2F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&lt;EndNote&gt;&lt;Cite&gt;&lt;Author&gt;Nelson&lt;/Author&gt;&lt;Year&gt;1978&lt;/Year&gt;&lt;RecNum&gt;402&lt;/RecNum&gt;&lt;DisplayText&gt;(Nelson, 1978)&lt;/DisplayText&gt;&lt;record&gt;&lt;rec-number&gt;402&lt;/rec-number&gt;&lt;foreign-keys&gt;&lt;key app="EN" db-id="rtar052tqprw0def2t1xw5zswx2afzsfzrvs" timestamp="1582073635"&gt;402&lt;/key&gt;&lt;/foreign-keys&gt;&lt;ref-type name="Thesis"&gt;32&lt;/ref-type&gt;&lt;contributors&gt;&lt;authors&gt;&lt;author&gt;Nelson, Walter Garnet&lt;/author&gt;&lt;/authors&gt;&lt;/contributors&gt;&lt;titles&gt;&lt;title&gt;The community ecology of seagrass amphipods: predation and community structure, life histories, and biogeography&lt;/title&gt;&lt;/titles&gt;&lt;dates&gt;&lt;year&gt;1978&lt;/year&gt;&lt;/dates&gt;&lt;publisher&gt;Duke University&lt;/publisher&gt;&lt;urls&gt;&lt;/urls&gt;&lt;/record&gt;&lt;/Cite&gt;&lt;/EndNote&gt;</w:instrText>
            </w:r>
            <w:r>
              <w:fldChar w:fldCharType="separate"/>
            </w:r>
            <w:r w:rsidR="009A1424">
              <w:rPr>
                <w:noProof/>
              </w:rPr>
              <w:t>(Nelson, 1978)</w:t>
            </w:r>
            <w:r>
              <w:fldChar w:fldCharType="end"/>
            </w:r>
            <w:r w:rsidR="00C745BF" w:rsidRPr="00CA7BCA">
              <w:t xml:space="preserve"> </w:t>
            </w:r>
          </w:p>
        </w:tc>
      </w:tr>
      <w:tr w:rsidR="00C745BF" w:rsidRPr="00CA7BCA" w14:paraId="6BAAB59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48F4B4" w14:textId="77777777" w:rsidR="00C745BF" w:rsidRPr="005B63E1" w:rsidRDefault="00C745BF" w:rsidP="00106470">
            <w:pPr>
              <w:pStyle w:val="TableText"/>
              <w:rPr>
                <w:rFonts w:asciiTheme="minorHAnsi" w:hAnsiTheme="minorHAnsi"/>
                <w:i/>
              </w:rPr>
            </w:pPr>
            <w:r w:rsidRPr="005B63E1">
              <w:rPr>
                <w:i/>
              </w:rPr>
              <w:t>Cymadusa filosa</w:t>
            </w:r>
          </w:p>
        </w:tc>
        <w:tc>
          <w:tcPr>
            <w:tcW w:w="1451" w:type="dxa"/>
            <w:noWrap/>
            <w:hideMark/>
          </w:tcPr>
          <w:p w14:paraId="0BE09368" w14:textId="2486099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183B37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390</w:t>
            </w:r>
          </w:p>
        </w:tc>
        <w:tc>
          <w:tcPr>
            <w:tcW w:w="5244" w:type="dxa"/>
            <w:noWrap/>
            <w:hideMark/>
          </w:tcPr>
          <w:p w14:paraId="7489401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06C73FE" w14:textId="0646A05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&lt;EndNote&gt;&lt;Cite&gt;&lt;Author&gt;Gilat&lt;/Author&gt;&lt;Year&gt;1962&lt;/Year&gt;&lt;RecNum&gt;415&lt;/RecNum&gt;&lt;DisplayText&gt;(Gilat, 1962)&lt;/DisplayText&gt;&lt;record&gt;&lt;rec-number&gt;415&lt;/rec-number&gt;&lt;foreign-keys&gt;&lt;key app="EN" db-id="rtar052tqprw0def2t1xw5zswx2afzsfzrvs" timestamp="1582075222"&gt;415&lt;/key&gt;&lt;/foreign-keys&gt;&lt;ref-type name="Journal Article"&gt;17&lt;/ref-type&gt;&lt;contributors&gt;&lt;authors&gt;&lt;author&gt;Gilat, Ej&lt;/author&gt;&lt;/authors&gt;&lt;/contributors&gt;&lt;titles&gt;&lt;title&gt;The benthonic Amphipoda of the Mediterranean coast of Israel. II. Ecology and life history&lt;/title&gt;&lt;secondary-title&gt;Bulletin of the Research Council of Israel, Haifa&lt;/secondary-title&gt;&lt;/titles&gt;&lt;periodical&gt;&lt;full-title&gt;Bulletin of the Research Council of Israel, Haifa&lt;/full-title&gt;&lt;/periodical&gt;&lt;pages&gt;71-92&lt;/pages&gt;&lt;volume&gt;11&lt;/volume&gt;&lt;number&gt;1-2&lt;/number&gt;&lt;dates&gt;&lt;year&gt;1962&lt;/year&gt;&lt;/dates&gt;&lt;urls&gt;&lt;/urls&gt;&lt;/record&gt;&lt;/Cite&gt;&lt;/EndNote&gt;</w:instrText>
            </w:r>
            <w:r>
              <w:fldChar w:fldCharType="separate"/>
            </w:r>
            <w:r w:rsidR="009A1424">
              <w:rPr>
                <w:noProof/>
              </w:rPr>
              <w:t>(Gilat, 1962)</w:t>
            </w:r>
            <w:r>
              <w:fldChar w:fldCharType="end"/>
            </w:r>
          </w:p>
        </w:tc>
      </w:tr>
      <w:tr w:rsidR="00C745BF" w:rsidRPr="00CA7BCA" w14:paraId="42226FD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F05EF73" w14:textId="77777777" w:rsidR="00C745BF" w:rsidRPr="005B63E1" w:rsidRDefault="00C745BF" w:rsidP="00106470">
            <w:pPr>
              <w:pStyle w:val="TableText"/>
              <w:rPr>
                <w:rFonts w:asciiTheme="minorHAnsi" w:hAnsiTheme="minorHAnsi"/>
                <w:i/>
              </w:rPr>
            </w:pPr>
            <w:r w:rsidRPr="005B63E1">
              <w:rPr>
                <w:i/>
              </w:rPr>
              <w:t>Cyphocaris challengeri</w:t>
            </w:r>
          </w:p>
        </w:tc>
        <w:tc>
          <w:tcPr>
            <w:tcW w:w="1451" w:type="dxa"/>
            <w:noWrap/>
            <w:hideMark/>
          </w:tcPr>
          <w:p w14:paraId="71BFD73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470 (SD ± 60)</w:t>
            </w:r>
          </w:p>
        </w:tc>
        <w:tc>
          <w:tcPr>
            <w:tcW w:w="2093" w:type="dxa"/>
            <w:noWrap/>
            <w:hideMark/>
          </w:tcPr>
          <w:p w14:paraId="67B0E51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1,500 (SD ± 1100)</w:t>
            </w:r>
          </w:p>
        </w:tc>
        <w:tc>
          <w:tcPr>
            <w:tcW w:w="5244" w:type="dxa"/>
            <w:noWrap/>
            <w:hideMark/>
          </w:tcPr>
          <w:p w14:paraId="0850E07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 (shortest), juvenile body length</w:t>
            </w:r>
          </w:p>
        </w:tc>
        <w:tc>
          <w:tcPr>
            <w:tcW w:w="2019" w:type="dxa"/>
          </w:tcPr>
          <w:p w14:paraId="21BF4763" w14:textId="785CC28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&lt;EndNote&gt;&lt;Cite&gt;&lt;Author&gt;Yamada&lt;/Author&gt;&lt;Year&gt;2000&lt;/Year&gt;&lt;RecNum&gt;359&lt;/RecNum&gt;&lt;DisplayText&gt;(Yamada and Ikeda, 2000)&lt;/DisplayText&gt;&lt;record&gt;&lt;rec-number&gt;359&lt;/rec-number&gt;&lt;foreign-keys&gt;&lt;key app="EN" db-id="rtar052tqprw0def2t1xw5zswx2afzsfzrvs" timestamp="1581979005"&gt;359&lt;/key&gt;&lt;/foreign-keys&gt;&lt;ref-type name="Journal Article"&gt;17&lt;/ref-type&gt;&lt;contributors&gt;&lt;authors&gt;&lt;author&gt;Yamada, Y&lt;/author&gt;&lt;author&gt;Ikeda, T&lt;/author&gt;&lt;/authors&gt;&lt;/contributors&gt;&lt;titles&gt;&lt;title&gt;&lt;style face="normal" font="default" size="100%"&gt;Development, maturation, brood size and generation length of the mesopelagic amphipod &lt;/style&gt;&lt;style face="italic" font="default" size="100%"&gt;Cyphocaris challengeri&lt;/style&gt;&lt;style face="normal" font="default" size="100%"&gt; (Gammaridea: Lysianassidae) off southwest Hokkaido, Japan&lt;/style&gt;&lt;/title&gt;&lt;secondary-title&gt;Marine Biology&lt;/secondary-title&gt;&lt;/titles&gt;&lt;periodical&gt;&lt;full-title&gt;Marine Biology&lt;/full-title&gt;&lt;/periodical&gt;&lt;pages&gt;933-942&lt;/pages&gt;&lt;volume&gt;137&lt;/volume&gt;&lt;number&gt;5-6&lt;/number&gt;&lt;dates&gt;&lt;year&gt;2000&lt;/year&gt;&lt;/dates&gt;&lt;isbn&gt;0025-3162&lt;/isbn&gt;&lt;urls&gt;&lt;/urls&gt;&lt;/record&gt;&lt;/Cite&gt;&lt;/EndNote&gt;</w:instrText>
            </w:r>
            <w:r>
              <w:fldChar w:fldCharType="separate"/>
            </w:r>
            <w:r w:rsidR="009A1424">
              <w:rPr>
                <w:noProof/>
              </w:rPr>
              <w:t>(Yamada and Ikeda, 2000)</w:t>
            </w:r>
            <w:r>
              <w:fldChar w:fldCharType="end"/>
            </w:r>
          </w:p>
        </w:tc>
      </w:tr>
      <w:tr w:rsidR="00C745BF" w:rsidRPr="00CA7BCA" w14:paraId="44B5A39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2A5564" w14:textId="77777777" w:rsidR="00C745BF" w:rsidRPr="005B63E1" w:rsidRDefault="00C745BF" w:rsidP="00106470">
            <w:pPr>
              <w:pStyle w:val="TableText"/>
              <w:rPr>
                <w:rFonts w:asciiTheme="minorHAnsi" w:hAnsiTheme="minorHAnsi"/>
                <w:i/>
              </w:rPr>
            </w:pPr>
            <w:r w:rsidRPr="005B63E1">
              <w:rPr>
                <w:i/>
              </w:rPr>
              <w:t>Diogidias littoralis</w:t>
            </w:r>
          </w:p>
        </w:tc>
        <w:tc>
          <w:tcPr>
            <w:tcW w:w="1451" w:type="dxa"/>
            <w:noWrap/>
            <w:hideMark/>
          </w:tcPr>
          <w:p w14:paraId="791AAA93" w14:textId="0641E00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F0ED40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5244" w:type="dxa"/>
            <w:noWrap/>
            <w:hideMark/>
          </w:tcPr>
          <w:p w14:paraId="46E89F2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52E851D" w14:textId="3B8E028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&lt;EndNote&gt;&lt;Cite&gt;&lt;Author&gt;Fenwick&lt;/Author&gt;&lt;Year&gt;1985&lt;/Year&gt;&lt;RecNum&gt;435&lt;/RecNum&gt;&lt;DisplayText&gt;(Fenwick, 1985)&lt;/DisplayText&gt;&lt;record&gt;&lt;rec-number&gt;435&lt;/rec-number&gt;&lt;foreign-keys&gt;&lt;key app="EN" db-id="rtar052tqprw0def2t1xw5zswx2afzsfzrvs" timestamp="1582079436"&gt;435&lt;/key&gt;&lt;/foreign-keys&gt;&lt;ref-type name="Journal Article"&gt;17&lt;/ref-type&gt;&lt;contributors&gt;&lt;authors&gt;&lt;author&gt;Fenwick, Graham D&lt;/author&gt;&lt;/authors&gt;&lt;/contributors&gt;&lt;titles&gt;&lt;title&gt;Life-histories of four co-occurring amphipods from a shallow, sand bottom at Kaikoura, New Zealand&lt;/title&gt;&lt;secondary-title&gt;New Zealand journal of zoology&lt;/secondary-title&gt;&lt;/titles&gt;&lt;periodical&gt;&lt;full-title&gt;New Zealand journal of zoology&lt;/full-title&gt;&lt;/periodical&gt;&lt;pages&gt;71-105&lt;/pages&gt;&lt;volume&gt;12&lt;/volume&gt;&lt;number&gt;1&lt;/number&gt;&lt;dates&gt;&lt;year&gt;1985&lt;/year&gt;&lt;/dates&gt;&lt;isbn&gt;0301-4223&lt;/isbn&gt;&lt;urls&gt;&lt;/urls&gt;&lt;/record&gt;&lt;/Cite&gt;&lt;/EndNote&gt;</w:instrText>
            </w:r>
            <w:r>
              <w:fldChar w:fldCharType="separate"/>
            </w:r>
            <w:r w:rsidR="009A1424">
              <w:rPr>
                <w:noProof/>
              </w:rPr>
              <w:t>(Fenwick, 1985)</w:t>
            </w:r>
            <w:r>
              <w:fldChar w:fldCharType="end"/>
            </w:r>
          </w:p>
        </w:tc>
      </w:tr>
      <w:tr w:rsidR="00C745BF" w:rsidRPr="00CA7BCA" w14:paraId="5A059F0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751D3F1" w14:textId="77777777" w:rsidR="00C745BF" w:rsidRPr="005B63E1" w:rsidRDefault="00C745BF" w:rsidP="00106470">
            <w:pPr>
              <w:pStyle w:val="TableText"/>
              <w:rPr>
                <w:rFonts w:asciiTheme="minorHAnsi" w:hAnsiTheme="minorHAnsi"/>
                <w:i/>
              </w:rPr>
            </w:pPr>
            <w:r w:rsidRPr="005B63E1">
              <w:rPr>
                <w:i/>
              </w:rPr>
              <w:t>Dulichia spinosissima</w:t>
            </w:r>
          </w:p>
        </w:tc>
        <w:tc>
          <w:tcPr>
            <w:tcW w:w="1451" w:type="dxa"/>
            <w:noWrap/>
            <w:hideMark/>
          </w:tcPr>
          <w:p w14:paraId="693C703B" w14:textId="1EB7A14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EAA83A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520</w:t>
            </w:r>
          </w:p>
        </w:tc>
        <w:tc>
          <w:tcPr>
            <w:tcW w:w="5244" w:type="dxa"/>
            <w:noWrap/>
            <w:hideMark/>
          </w:tcPr>
          <w:p w14:paraId="7E89F0B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CE576A7" w14:textId="5BE9DE6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&lt;EndNote&gt;&lt;Cite&gt;&lt;Author&gt;MacGinitie&lt;/Author&gt;&lt;Year&gt;1955&lt;/Year&gt;&lt;RecNum&gt;421&lt;/RecNum&gt;&lt;DisplayText&gt;(MacGinitie, 1955)&lt;/DisplayText&gt;&lt;record&gt;&lt;rec-number&gt;421&lt;/rec-number&gt;&lt;foreign-keys&gt;&lt;key app="EN" db-id="rtar052tqprw0def2t1xw5zswx2afzsfzrvs" timestamp="1582075909"&gt;421&lt;/key&gt;&lt;/foreign-keys&gt;&lt;ref-type name="Journal Article"&gt;17&lt;/ref-type&gt;&lt;contributors&gt;&lt;authors&gt;&lt;author&gt;MacGinitie, George Eber&lt;/author&gt;&lt;/authors&gt;&lt;/contributors&gt;&lt;titles&gt;&lt;title&gt;Distribution of ecology of the marine invertebrates of Point Barrow, Alaska&lt;/title&gt;&lt;secondary-title&gt;Smithsonian Miscellaneous Collections&lt;/secondary-title&gt;&lt;/titles&gt;&lt;periodical&gt;&lt;full-title&gt;Smithsonian Miscellaneous Collections&lt;/full-title&gt;&lt;/periodical&gt;&lt;dates&gt;&lt;year&gt;1955&lt;/year&gt;&lt;/dates&gt;&lt;urls&gt;&lt;/urls&gt;&lt;/record&gt;&lt;/Cite&gt;&lt;/EndNote&gt;</w:instrText>
            </w:r>
            <w:r>
              <w:fldChar w:fldCharType="separate"/>
            </w:r>
            <w:r w:rsidR="009A1424">
              <w:rPr>
                <w:noProof/>
              </w:rPr>
              <w:t>(MacGinitie, 1955)</w:t>
            </w:r>
            <w:r>
              <w:fldChar w:fldCharType="end"/>
            </w:r>
          </w:p>
        </w:tc>
      </w:tr>
      <w:tr w:rsidR="00C745BF" w:rsidRPr="00CA7BCA" w14:paraId="44AB021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B30938" w14:textId="77777777" w:rsidR="00C745BF" w:rsidRPr="005B63E1" w:rsidRDefault="00C745BF" w:rsidP="00106470">
            <w:pPr>
              <w:pStyle w:val="TableText"/>
              <w:rPr>
                <w:rFonts w:asciiTheme="minorHAnsi" w:hAnsiTheme="minorHAnsi"/>
                <w:i/>
              </w:rPr>
            </w:pPr>
            <w:r w:rsidRPr="005B63E1">
              <w:rPr>
                <w:i/>
              </w:rPr>
              <w:t>Dynamene bidentata</w:t>
            </w:r>
          </w:p>
        </w:tc>
        <w:tc>
          <w:tcPr>
            <w:tcW w:w="1451" w:type="dxa"/>
            <w:noWrap/>
            <w:hideMark/>
          </w:tcPr>
          <w:p w14:paraId="037560DF"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2093" w:type="dxa"/>
            <w:noWrap/>
            <w:hideMark/>
          </w:tcPr>
          <w:p w14:paraId="4911EEFA" w14:textId="458F769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009CDD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tcPr>
          <w:p w14:paraId="232B06A7" w14:textId="3B29C4B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PEVuZE5vdGU+PENpdGU+PEF1dGhvcj5Ib2xkaWNoPC9BdXRob3I+PFllYXI+MTk2ODwvWWVhcj48
UmVjTnVtPjM4NTwvUmVjTnVtPjxEaXNwbGF5VGV4dD4oSG9sZGljaCwgMTk2OCwgTmF5bG9yIGFu
ZCBRdcOpbmlzc2V0LCAxOTY0KTwvRGlzcGxheVRleHQ+PHJlY29yZD48cmVjLW51bWJlcj4zODU8
L3JlYy1udW1iZXI+PGZvcmVpZ24ta2V5cz48a2V5IGFwcD0iRU4iIGRiLWlkPSJydGFyMDUydHFw
cncwZGVmMnQxeHc1enN3eDJhZnpzZnpydnMiIHRpbWVzdGFtcD0iMTU4MjA3MTUzMyI+Mzg1PC9r
ZXk+PC9mb3JlaWduLWtleXM+PHJlZi10eXBlIG5hbWU9IkpvdXJuYWwgQXJ0aWNsZSI+MTc8L3Jl
Zi10eXBlPjxjb250cmlidXRvcnM+PGF1dGhvcnM+PGF1dGhvcj5Ib2xkaWNoLCBETTwvYXV0aG9y
PjwvYXV0aG9ycz48L2NvbnRyaWJ1dG9ycz48dGl0bGVzPjx0aXRsZT48c3R5bGUgZmFjZT0ibm9y
bWFsIiBmb250PSJkZWZhdWx0IiBzaXplPSIxMDAlIj5SZXByb2R1Y3Rpb24sIGdyb3d0aCBhbmQg
Ymlvbm9taWNzIG9mIDwvc3R5bGU+PHN0eWxlIGZhY2U9Iml0YWxpYyIgZm9udD0iZGVmYXVsdCIg
c2l6ZT0iMTAwJSI+RHluYW1lbmUgYmlkZW50YXRhIDwvc3R5bGU+PHN0eWxlIGZhY2U9Im5vcm1h
bCIgZm9udD0iZGVmYXVsdCIgc2l6ZT0iMTAwJSI+KENydXN0YWNlYTogSXNvcG9kYSk8L3N0eWxl
PjwvdGl0bGU+PHNlY29uZGFyeS10aXRsZT5Kb3VybmFsIG9mIFpvb2xvZ3k8L3NlY29uZGFyeS10
aXRsZT48L3RpdGxlcz48cGVyaW9kaWNhbD48ZnVsbC10aXRsZT5Kb3VybmFsIG9mIFpvb2xvZ3k8
L2Z1bGwtdGl0bGU+PC9wZXJpb2RpY2FsPjxwYWdlcz4xMzctMTUzPC9wYWdlcz48dm9sdW1lPjE1
Njwvdm9sdW1lPjxudW1iZXI+MjwvbnVtYmVyPjxkYXRlcz48eWVhcj4xOTY4PC95ZWFyPjwvZGF0
ZXM+PGlzYm4+MDk1Mi04MzY5PC9pc2JuPjx1cmxzPjwvdXJscz48L3JlY29yZD48L0NpdGU+PENp
dGU+PEF1dGhvcj5Ib2xkaWNoPC9BdXRob3I+PFllYXI+MTk2ODwvWWVhcj48UmVjTnVtPjM4NTwv
UmVjTnVtPjxyZWNvcmQ+PHJlYy1udW1iZXI+Mzg1PC9yZWMtbnVtYmVyPjxmb3JlaWduLWtleXM+
PGtleSBhcHA9IkVOIiBkYi1pZD0icnRhcjA1MnRxcHJ3MGRlZjJ0MXh3NXpzd3gyYWZ6c2Z6cnZz
IiB0aW1lc3RhbXA9IjE1ODIwNzE1MzMiPjM4NTwva2V5PjwvZm9yZWlnbi1rZXlzPjxyZWYtdHlw
ZSBuYW1lPSJKb3VybmFsIEFydGljbGUiPjE3PC9yZWYtdHlwZT48Y29udHJpYnV0b3JzPjxhdXRo
b3JzPjxhdXRob3I+SG9sZGljaCwgRE08L2F1dGhvcj48L2F1dGhvcnM+PC9jb250cmlidXRvcnM+
PHRpdGxlcz48dGl0bGU+PHN0eWxlIGZhY2U9Im5vcm1hbCIgZm9udD0iZGVmYXVsdCIgc2l6ZT0i
MTAwJSI+UmVwcm9kdWN0aW9uLCBncm93dGggYW5kIGJpb25vbWljcyBvZiA8L3N0eWxlPjxzdHls
ZSBmYWNlPSJpdGFsaWMiIGZvbnQ9ImRlZmF1bHQiIHNpemU9IjEwMCUiPkR5bmFtZW5lIGJpZGVu
dGF0YSA8L3N0eWxlPjxzdHlsZSBmYWNlPSJub3JtYWwiIGZvbnQ9ImRlZmF1bHQiIHNpemU9IjEw
MCUiPihDcnVzdGFjZWE6IElzb3BvZGEpPC9zdHlsZT48L3RpdGxlPjxzZWNvbmRhcnktdGl0bGU+
Sm91cm5hbCBvZiBab29sb2d5PC9zZWNvbmRhcnktdGl0bGU+PC90aXRsZXM+PHBlcmlvZGljYWw+
PGZ1bGwtdGl0bGU+Sm91cm5hbCBvZiBab29sb2d5PC9mdWxsLXRpdGxlPjwvcGVyaW9kaWNhbD48
cGFnZXM+MTM3LTE1MzwvcGFnZXM+PHZvbHVtZT4xNTY8L3ZvbHVtZT48bnVtYmVyPjI8L251bWJl
cj48ZGF0ZXM+PHllYXI+MTk2ODwveWVhcj48L2RhdGVzPjxpc2JuPjA5NTItODM2OTwvaXNibj48
dXJscz48L3VybHM+PC9yZWNvcmQ+PC9DaXRlPjxDaXRlPjxBdXRob3I+TmF5bG9yPC9BdXRob3I+
PFllYXI+MTk2NDwvWWVhcj48UmVjTnVtPjM4NjwvUmVjTnVtPjxyZWNvcmQ+PHJlYy1udW1iZXI+
Mzg2PC9yZWMtbnVtYmVyPjxmb3JlaWduLWtleXM+PGtleSBhcHA9IkVOIiBkYi1pZD0icnRhcjA1
MnRxcHJ3MGRlZjJ0MXh3NXpzd3gyYWZ6c2Z6cnZzIiB0aW1lc3RhbXA9IjE1ODIwNzE1ODMiPjM4
Njwva2V5PjwvZm9yZWlnbi1rZXlzPjxyZWYtdHlwZSBuYW1lPSJKb3VybmFsIEFydGljbGUiPjE3
PC9yZWYtdHlwZT48Y29udHJpYnV0b3JzPjxhdXRob3JzPjxhdXRob3I+TmF5bG9yLCBFPC9hdXRo
b3I+PGF1dGhvcj5RdcOpbmlzc2V0LCBEZW5pc2U8L2F1dGhvcj48L2F1dGhvcnM+PC9jb250cmli
dXRvcnM+PHRpdGxlcz48dGl0bGU+PHN0eWxlIGZhY2U9Im5vcm1hbCIgZm9udD0iZGVmYXVsdCIg
c2l6ZT0iMTAwJSI+VGhlIGhhYml0YXQgYW5kIGxpZmUgaGlzdG9yeSBvZiA8L3N0eWxlPjxzdHls
ZSBmYWNlPSJpdGFsaWMiIGZvbnQ9ImRlZmF1bHQiIHNpemU9IjEwMCUiPk5hZXNhIGJpZGVudGF0
YTwvc3R5bGU+PHN0eWxlIGZhY2U9Im5vcm1hbCIgZm9udD0iZGVmYXVsdCIgc2l6ZT0iMTAwJSI+
IChBZGFtcyk8L3N0eWxlPjwvdGl0bGU+PHNlY29uZGFyeS10aXRsZT5DcnVzdGFjZWFuYTwvc2Vj
b25kYXJ5LXRpdGxlPjwvdGl0bGVzPjxwZXJpb2RpY2FsPjxmdWxsLXRpdGxlPkNydXN0YWNlYW5h
PC9mdWxsLXRpdGxlPjxhYmJyLTE+Q3J1c3RhY2VhbmE8L2FiYnItMT48L3BlcmlvZGljYWw+PHBh
Z2VzPjIxMi0yMTY8L3BhZ2VzPjxkYXRlcz48eWVhcj4xOTY0PC95ZWFyPjwvZGF0ZXM+PGlzYm4+
MDAxMS0yMTZYPC9pc2JuPjx1cmxzPjwvdXJscz48L3JlY29yZD48L0NpdGU+PC9FbmROb3RlPn==
</w:fldData>
              </w:fldChar>
            </w:r>
            <w:r w:rsidR="009A1424">
              <w:instrText xml:space="preserve"> ADDIN EN.CITE </w:instrText>
            </w:r>
            <w:r w:rsidR="009A1424">
              <w:fldChar w:fldCharType="begin">
                <w:fldData xml:space="preserve">PEVuZE5vdGU+PENpdGU+PEF1dGhvcj5Ib2xkaWNoPC9BdXRob3I+PFllYXI+MTk2ODwvWWVhcj48
UmVjTnVtPjM4NTwvUmVjTnVtPjxEaXNwbGF5VGV4dD4oSG9sZGljaCwgMTk2OCwgTmF5bG9yIGFu
ZCBRdcOpbmlzc2V0LCAxOTY0KTwvRGlzcGxheVRleHQ+PHJlY29yZD48cmVjLW51bWJlcj4zODU8
L3JlYy1udW1iZXI+PGZvcmVpZ24ta2V5cz48a2V5IGFwcD0iRU4iIGRiLWlkPSJydGFyMDUydHFw
cncwZGVmMnQxeHc1enN3eDJhZnpzZnpydnMiIHRpbWVzdGFtcD0iMTU4MjA3MTUzMyI+Mzg1PC9r
ZXk+PC9mb3JlaWduLWtleXM+PHJlZi10eXBlIG5hbWU9IkpvdXJuYWwgQXJ0aWNsZSI+MTc8L3Jl
Zi10eXBlPjxjb250cmlidXRvcnM+PGF1dGhvcnM+PGF1dGhvcj5Ib2xkaWNoLCBETTwvYXV0aG9y
PjwvYXV0aG9ycz48L2NvbnRyaWJ1dG9ycz48dGl0bGVzPjx0aXRsZT48c3R5bGUgZmFjZT0ibm9y
bWFsIiBmb250PSJkZWZhdWx0IiBzaXplPSIxMDAlIj5SZXByb2R1Y3Rpb24sIGdyb3d0aCBhbmQg
Ymlvbm9taWNzIG9mIDwvc3R5bGU+PHN0eWxlIGZhY2U9Iml0YWxpYyIgZm9udD0iZGVmYXVsdCIg
c2l6ZT0iMTAwJSI+RHluYW1lbmUgYmlkZW50YXRhIDwvc3R5bGU+PHN0eWxlIGZhY2U9Im5vcm1h
bCIgZm9udD0iZGVmYXVsdCIgc2l6ZT0iMTAwJSI+KENydXN0YWNlYTogSXNvcG9kYSk8L3N0eWxl
PjwvdGl0bGU+PHNlY29uZGFyeS10aXRsZT5Kb3VybmFsIG9mIFpvb2xvZ3k8L3NlY29uZGFyeS10
aXRsZT48L3RpdGxlcz48cGVyaW9kaWNhbD48ZnVsbC10aXRsZT5Kb3VybmFsIG9mIFpvb2xvZ3k8
L2Z1bGwtdGl0bGU+PC9wZXJpb2RpY2FsPjxwYWdlcz4xMzctMTUzPC9wYWdlcz48dm9sdW1lPjE1
Njwvdm9sdW1lPjxudW1iZXI+MjwvbnVtYmVyPjxkYXRlcz48eWVhcj4xOTY4PC95ZWFyPjwvZGF0
ZXM+PGlzYm4+MDk1Mi04MzY5PC9pc2JuPjx1cmxzPjwvdXJscz48L3JlY29yZD48L0NpdGU+PENp
dGU+PEF1dGhvcj5Ib2xkaWNoPC9BdXRob3I+PFllYXI+MTk2ODwvWWVhcj48UmVjTnVtPjM4NTwv
UmVjTnVtPjxyZWNvcmQ+PHJlYy1udW1iZXI+Mzg1PC9yZWMtbnVtYmVyPjxmb3JlaWduLWtleXM+
PGtleSBhcHA9IkVOIiBkYi1pZD0icnRhcjA1MnRxcHJ3MGRlZjJ0MXh3NXpzd3gyYWZ6c2Z6cnZz
IiB0aW1lc3RhbXA9IjE1ODIwNzE1MzMiPjM4NTwva2V5PjwvZm9yZWlnbi1rZXlzPjxyZWYtdHlw
ZSBuYW1lPSJKb3VybmFsIEFydGljbGUiPjE3PC9yZWYtdHlwZT48Y29udHJpYnV0b3JzPjxhdXRo
b3JzPjxhdXRob3I+SG9sZGljaCwgRE08L2F1dGhvcj48L2F1dGhvcnM+PC9jb250cmlidXRvcnM+
PHRpdGxlcz48dGl0bGU+PHN0eWxlIGZhY2U9Im5vcm1hbCIgZm9udD0iZGVmYXVsdCIgc2l6ZT0i
MTAwJSI+UmVwcm9kdWN0aW9uLCBncm93dGggYW5kIGJpb25vbWljcyBvZiA8L3N0eWxlPjxzdHls
ZSBmYWNlPSJpdGFsaWMiIGZvbnQ9ImRlZmF1bHQiIHNpemU9IjEwMCUiPkR5bmFtZW5lIGJpZGVu
dGF0YSA8L3N0eWxlPjxzdHlsZSBmYWNlPSJub3JtYWwiIGZvbnQ9ImRlZmF1bHQiIHNpemU9IjEw
MCUiPihDcnVzdGFjZWE6IElzb3BvZGEpPC9zdHlsZT48L3RpdGxlPjxzZWNvbmRhcnktdGl0bGU+
Sm91cm5hbCBvZiBab29sb2d5PC9zZWNvbmRhcnktdGl0bGU+PC90aXRsZXM+PHBlcmlvZGljYWw+
PGZ1bGwtdGl0bGU+Sm91cm5hbCBvZiBab29sb2d5PC9mdWxsLXRpdGxlPjwvcGVyaW9kaWNhbD48
cGFnZXM+MTM3LTE1MzwvcGFnZXM+PHZvbHVtZT4xNTY8L3ZvbHVtZT48bnVtYmVyPjI8L251bWJl
cj48ZGF0ZXM+PHllYXI+MTk2ODwveWVhcj48L2RhdGVzPjxpc2JuPjA5NTItODM2OTwvaXNibj48
dXJscz48L3VybHM+PC9yZWNvcmQ+PC9DaXRlPjxDaXRlPjxBdXRob3I+TmF5bG9yPC9BdXRob3I+
PFllYXI+MTk2NDwvWWVhcj48UmVjTnVtPjM4NjwvUmVjTnVtPjxyZWNvcmQ+PHJlYy1udW1iZXI+
Mzg2PC9yZWMtbnVtYmVyPjxmb3JlaWduLWtleXM+PGtleSBhcHA9IkVOIiBkYi1pZD0icnRhcjA1
MnRxcHJ3MGRlZjJ0MXh3NXpzd3gyYWZ6c2Z6cnZzIiB0aW1lc3RhbXA9IjE1ODIwNzE1ODMiPjM4
Njwva2V5PjwvZm9yZWlnbi1rZXlzPjxyZWYtdHlwZSBuYW1lPSJKb3VybmFsIEFydGljbGUiPjE3
PC9yZWYtdHlwZT48Y29udHJpYnV0b3JzPjxhdXRob3JzPjxhdXRob3I+TmF5bG9yLCBFPC9hdXRo
b3I+PGF1dGhvcj5RdcOpbmlzc2V0LCBEZW5pc2U8L2F1dGhvcj48L2F1dGhvcnM+PC9jb250cmli
dXRvcnM+PHRpdGxlcz48dGl0bGU+PHN0eWxlIGZhY2U9Im5vcm1hbCIgZm9udD0iZGVmYXVsdCIg
c2l6ZT0iMTAwJSI+VGhlIGhhYml0YXQgYW5kIGxpZmUgaGlzdG9yeSBvZiA8L3N0eWxlPjxzdHls
ZSBmYWNlPSJpdGFsaWMiIGZvbnQ9ImRlZmF1bHQiIHNpemU9IjEwMCUiPk5hZXNhIGJpZGVudGF0
YTwvc3R5bGU+PHN0eWxlIGZhY2U9Im5vcm1hbCIgZm9udD0iZGVmYXVsdCIgc2l6ZT0iMTAwJSI+
IChBZGFtcyk8L3N0eWxlPjwvdGl0bGU+PHNlY29uZGFyeS10aXRsZT5DcnVzdGFjZWFuYTwvc2Vj
b25kYXJ5LXRpdGxlPjwvdGl0bGVzPjxwZXJpb2RpY2FsPjxmdWxsLXRpdGxlPkNydXN0YWNlYW5h
PC9mdWxsLXRpdGxlPjxhYmJyLTE+Q3J1c3RhY2VhbmE8L2FiYnItMT48L3BlcmlvZGljYWw+PHBh
Z2VzPjIxMi0yMTY8L3BhZ2VzPjxkYXRlcz48eWVhcj4xOTY0PC95ZWFyPjwvZGF0ZXM+PGlzYm4+
MDAxMS0yMTZYPC9pc2JuPjx1cmxzPjwvdXJscz48L3JlY29yZD48L0NpdGU+PC9FbmROb3RlPn==
</w:fldData>
              </w:fldChar>
            </w:r>
            <w:r w:rsidR="009A1424">
              <w:instrText xml:space="preserve"> ADDIN EN.CITE.DATA </w:instrText>
            </w:r>
            <w:r w:rsidR="009A1424">
              <w:fldChar w:fldCharType="end"/>
            </w:r>
            <w:r>
              <w:fldChar w:fldCharType="separate"/>
            </w:r>
            <w:r w:rsidR="009A1424">
              <w:rPr>
                <w:noProof/>
              </w:rPr>
              <w:t>(Holdich, 1968, Naylor and Quénisset, 1964)</w:t>
            </w:r>
            <w:r>
              <w:fldChar w:fldCharType="end"/>
            </w:r>
          </w:p>
        </w:tc>
      </w:tr>
      <w:tr w:rsidR="00C745BF" w:rsidRPr="00CA7BCA" w14:paraId="31B2C99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F7B385D" w14:textId="77777777" w:rsidR="00C745BF" w:rsidRPr="005B63E1" w:rsidRDefault="00C745BF" w:rsidP="00106470">
            <w:pPr>
              <w:pStyle w:val="TableText"/>
              <w:rPr>
                <w:rFonts w:asciiTheme="minorHAnsi" w:hAnsiTheme="minorHAnsi"/>
                <w:i/>
              </w:rPr>
            </w:pPr>
            <w:r w:rsidRPr="005B63E1">
              <w:rPr>
                <w:i/>
              </w:rPr>
              <w:lastRenderedPageBreak/>
              <w:t>Dynamene bidentata</w:t>
            </w:r>
          </w:p>
        </w:tc>
        <w:tc>
          <w:tcPr>
            <w:tcW w:w="1451" w:type="dxa"/>
            <w:noWrap/>
          </w:tcPr>
          <w:p w14:paraId="652E411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2093" w:type="dxa"/>
            <w:noWrap/>
          </w:tcPr>
          <w:p w14:paraId="3A84128E" w14:textId="4E78045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7C8AD72"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tcPr>
          <w:p w14:paraId="68B2E2C7" w14:textId="3DD0BE4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&lt;EndNote&gt;&lt;Cite&gt;&lt;Author&gt;Naylor&lt;/Author&gt;&lt;Year&gt;1964&lt;/Year&gt;&lt;RecNum&gt;386&lt;/RecNum&gt;&lt;DisplayText&gt;(Naylor and Quénisset, 1964)&lt;/DisplayText&gt;&lt;record&gt;&lt;rec-number&gt;386&lt;/rec-number&gt;&lt;foreign-keys&gt;&lt;key app="EN" db-id="rtar052tqprw0def2t1xw5zswx2afzsfzrvs" timestamp="1582071583"&gt;386&lt;/key&gt;&lt;/foreign-keys&gt;&lt;ref-type name="Journal Article"&gt;17&lt;/ref-type&gt;&lt;contributors&gt;&lt;authors&gt;&lt;author&gt;Naylor, E&lt;/author&gt;&lt;author&gt;Quénisset, Denise&lt;/author&gt;&lt;/authors&gt;&lt;/contributors&gt;&lt;titles&gt;&lt;title&gt;&lt;style face="normal" font="default" size="100%"&gt;The habitat and life history of &lt;/style&gt;&lt;style face="italic" font="default" size="100%"&gt;Naesa bidentata&lt;/style&gt;&lt;style face="normal" font="default" size="100%"&gt; (Adams)&lt;/style&gt;&lt;/title&gt;&lt;secondary-title&gt;Crustaceana&lt;/secondary-title&gt;&lt;/titles&gt;&lt;periodical&gt;&lt;full-title&gt;Crustaceana&lt;/full-title&gt;&lt;abbr-1&gt;Crustaceana&lt;/abbr-1&gt;&lt;/periodical&gt;&lt;pages&gt;212-216&lt;/pages&gt;&lt;dates&gt;&lt;year&gt;1964&lt;/year&gt;&lt;/dates&gt;&lt;isbn&gt;0011-216X&lt;/isbn&gt;&lt;urls&gt;&lt;/urls&gt;&lt;/record&gt;&lt;/Cite&gt;&lt;/EndNote&gt;</w:instrText>
            </w:r>
            <w:r>
              <w:fldChar w:fldCharType="separate"/>
            </w:r>
            <w:r w:rsidR="009A1424">
              <w:rPr>
                <w:noProof/>
              </w:rPr>
              <w:t>(Naylor and Quénisset, 1964)</w:t>
            </w:r>
            <w:r>
              <w:fldChar w:fldCharType="end"/>
            </w:r>
          </w:p>
        </w:tc>
      </w:tr>
      <w:tr w:rsidR="00C745BF" w:rsidRPr="00CA7BCA" w14:paraId="6CAB688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2EC1213" w14:textId="77777777" w:rsidR="00C745BF" w:rsidRPr="005B63E1" w:rsidRDefault="00C745BF" w:rsidP="00106470">
            <w:pPr>
              <w:pStyle w:val="TableText"/>
              <w:rPr>
                <w:rFonts w:asciiTheme="minorHAnsi" w:hAnsiTheme="minorHAnsi"/>
                <w:i/>
              </w:rPr>
            </w:pPr>
            <w:r w:rsidRPr="005B63E1">
              <w:rPr>
                <w:i/>
              </w:rPr>
              <w:t>Dynoides daguilarensis</w:t>
            </w:r>
          </w:p>
        </w:tc>
        <w:tc>
          <w:tcPr>
            <w:tcW w:w="1451" w:type="dxa"/>
            <w:noWrap/>
            <w:hideMark/>
          </w:tcPr>
          <w:p w14:paraId="257E3E8B" w14:textId="1B78934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732139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1,800</w:t>
            </w:r>
          </w:p>
        </w:tc>
        <w:tc>
          <w:tcPr>
            <w:tcW w:w="5244" w:type="dxa"/>
            <w:noWrap/>
            <w:hideMark/>
          </w:tcPr>
          <w:p w14:paraId="5726716E"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Juvenile body length </w:t>
            </w:r>
          </w:p>
        </w:tc>
        <w:tc>
          <w:tcPr>
            <w:tcW w:w="2019" w:type="dxa"/>
            <w:noWrap/>
            <w:hideMark/>
          </w:tcPr>
          <w:p w14:paraId="78DA6040" w14:textId="6BAA8FC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&lt;EndNote&gt;&lt;Cite&gt;&lt;Author&gt;Li&lt;/Author&gt;&lt;Year&gt;2000&lt;/Year&gt;&lt;RecNum&gt;368&lt;/RecNum&gt;&lt;DisplayText&gt;(Li, 2000)&lt;/DisplayText&gt;&lt;record&gt;&lt;rec-number&gt;368&lt;/rec-number&gt;&lt;foreign-keys&gt;&lt;key app="EN" db-id="rtar052tqprw0def2t1xw5zswx2afzsfzrvs" timestamp="1581985804"&gt;368&lt;/key&gt;&lt;/foreign-keys&gt;&lt;ref-type name="Journal Article"&gt;17&lt;/ref-type&gt;&lt;contributors&gt;&lt;authors&gt;&lt;author&gt;Li, L&lt;/author&gt;&lt;/authors&gt;&lt;/contributors&gt;&lt;titles&gt;&lt;title&gt;A new species of Dynoides (Crustacea: Isopoda: Sphaeromatidae) from the Cape d&amp;apos;Aguilar Marine Reserve, Hong Kong&lt;/title&gt;&lt;secondary-title&gt;Records Australian Museum&lt;/secondary-title&gt;&lt;/titles&gt;&lt;periodical&gt;&lt;full-title&gt;Records Australian Museum&lt;/full-title&gt;&lt;/periodical&gt;&lt;pages&gt;137-150&lt;/pages&gt;&lt;volume&gt;52&lt;/volume&gt;&lt;number&gt;2&lt;/number&gt;&lt;dates&gt;&lt;year&gt;2000&lt;/year&gt;&lt;/dates&gt;&lt;isbn&gt;0067-1975&lt;/isbn&gt;&lt;urls&gt;&lt;/urls&gt;&lt;/record&gt;&lt;/Cite&gt;&lt;/EndNote&gt;</w:instrText>
            </w:r>
            <w:r>
              <w:fldChar w:fldCharType="separate"/>
            </w:r>
            <w:r w:rsidR="009A1424">
              <w:rPr>
                <w:noProof/>
              </w:rPr>
              <w:t>(Li, 2000)</w:t>
            </w:r>
            <w:r>
              <w:fldChar w:fldCharType="end"/>
            </w:r>
          </w:p>
        </w:tc>
      </w:tr>
      <w:tr w:rsidR="00C745BF" w:rsidRPr="00CA7BCA" w14:paraId="72636B3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6D6688D" w14:textId="77777777" w:rsidR="00C745BF" w:rsidRPr="005B63E1" w:rsidRDefault="00C745BF" w:rsidP="00106470">
            <w:pPr>
              <w:pStyle w:val="TableText"/>
              <w:rPr>
                <w:rFonts w:asciiTheme="minorHAnsi" w:hAnsiTheme="minorHAnsi"/>
                <w:i/>
              </w:rPr>
            </w:pPr>
            <w:r w:rsidRPr="005B63E1">
              <w:rPr>
                <w:i/>
              </w:rPr>
              <w:t>Dyopedos monacanthus</w:t>
            </w:r>
          </w:p>
        </w:tc>
        <w:tc>
          <w:tcPr>
            <w:tcW w:w="1451" w:type="dxa"/>
            <w:noWrap/>
            <w:hideMark/>
          </w:tcPr>
          <w:p w14:paraId="6A75AAC8" w14:textId="1AB6FDA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F25B86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580</w:t>
            </w:r>
          </w:p>
        </w:tc>
        <w:tc>
          <w:tcPr>
            <w:tcW w:w="5244" w:type="dxa"/>
            <w:noWrap/>
            <w:hideMark/>
          </w:tcPr>
          <w:p w14:paraId="251F7FD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 xml:space="preserve">Smallest juvenile length on mother's whip </w:t>
            </w:r>
          </w:p>
        </w:tc>
        <w:tc>
          <w:tcPr>
            <w:tcW w:w="2019" w:type="dxa"/>
            <w:noWrap/>
            <w:hideMark/>
          </w:tcPr>
          <w:p w14:paraId="44790937" w14:textId="25059DD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&lt;EndNote&gt;&lt;Cite&gt;&lt;Author&gt;Thiel&lt;/Author&gt;&lt;Year&gt;1997&lt;/Year&gt;&lt;RecNum&gt;363&lt;/RecNum&gt;&lt;DisplayText&gt;(Thiel, 1997)&lt;/DisplayText&gt;&lt;record&gt;&lt;rec-number&gt;363&lt;/rec-number&gt;&lt;foreign-keys&gt;&lt;key app="EN" db-id="rtar052tqprw0def2t1xw5zswx2afzsfzrvs" timestamp="1581983291"&gt;363&lt;/key&gt;&lt;/foreign-keys&gt;&lt;ref-type name="Journal Article"&gt;17&lt;/ref-type&gt;&lt;contributors&gt;&lt;authors&gt;&lt;author&gt;Thiel, Martin&lt;/author&gt;&lt;/authors&gt;&lt;/contributors&gt;&lt;titles&gt;&lt;title&gt;&lt;style face="normal" font="default" size="100%"&gt;Reproductive biology of an epibenthic amphipod (&lt;/style&gt;&lt;style face="italic" font="default" size="100%"&gt;Dyopedos monacanthus&lt;/style&gt;&lt;style face="normal" font="default" size="100%"&gt;) with extended parental care&lt;/style&gt;&lt;/title&gt;&lt;secondary-title&gt;Journal of the Marine Biological Association of the United Kingdom&lt;/secondary-title&gt;&lt;/titles&gt;&lt;periodical&gt;&lt;full-title&gt;Journal of the Marine Biological Association of the United Kingdom&lt;/full-title&gt;&lt;/periodical&gt;&lt;pages&gt;1059-1072&lt;/pages&gt;&lt;volume&gt;77&lt;/volume&gt;&lt;number&gt;4&lt;/number&gt;&lt;dates&gt;&lt;year&gt;1997&lt;/year&gt;&lt;/dates&gt;&lt;isbn&gt;1469-7769&lt;/isbn&gt;&lt;urls&gt;&lt;/urls&gt;&lt;/record&gt;&lt;/Cite&gt;&lt;/EndNote&gt;</w:instrText>
            </w:r>
            <w:r>
              <w:fldChar w:fldCharType="separate"/>
            </w:r>
            <w:r w:rsidR="009A1424">
              <w:rPr>
                <w:noProof/>
              </w:rPr>
              <w:t>(Thiel, 1997)</w:t>
            </w:r>
            <w:r>
              <w:fldChar w:fldCharType="end"/>
            </w:r>
          </w:p>
        </w:tc>
      </w:tr>
      <w:tr w:rsidR="00C745BF" w:rsidRPr="00CA7BCA" w14:paraId="0429D55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149D21" w14:textId="77777777" w:rsidR="00C745BF" w:rsidRPr="005B63E1" w:rsidRDefault="00C745BF" w:rsidP="00106470">
            <w:pPr>
              <w:pStyle w:val="TableText"/>
              <w:rPr>
                <w:rFonts w:asciiTheme="minorHAnsi" w:hAnsiTheme="minorHAnsi"/>
                <w:i/>
              </w:rPr>
            </w:pPr>
            <w:r w:rsidRPr="005B63E1">
              <w:rPr>
                <w:i/>
              </w:rPr>
              <w:t>Elasmopus levis</w:t>
            </w:r>
          </w:p>
        </w:tc>
        <w:tc>
          <w:tcPr>
            <w:tcW w:w="1451" w:type="dxa"/>
            <w:noWrap/>
            <w:hideMark/>
          </w:tcPr>
          <w:p w14:paraId="10DCE2EB" w14:textId="774E968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4FA0274"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5244" w:type="dxa"/>
            <w:noWrap/>
            <w:hideMark/>
          </w:tcPr>
          <w:p w14:paraId="063CCEA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5D053C0" w14:textId="1E4ED0F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&lt;EndNote&gt;&lt;Cite&gt;&lt;Author&gt;Nelson&lt;/Author&gt;&lt;Year&gt;1978&lt;/Year&gt;&lt;RecNum&gt;402&lt;/RecNum&gt;&lt;DisplayText&gt;(Nelson, 1978)&lt;/DisplayText&gt;&lt;record&gt;&lt;rec-number&gt;402&lt;/rec-number&gt;&lt;foreign-keys&gt;&lt;key app="EN" db-id="rtar052tqprw0def2t1xw5zswx2afzsfzrvs" timestamp="1582073635"&gt;402&lt;/key&gt;&lt;/foreign-keys&gt;&lt;ref-type name="Thesis"&gt;32&lt;/ref-type&gt;&lt;contributors&gt;&lt;authors&gt;&lt;author&gt;Nelson, Walter Garnet&lt;/author&gt;&lt;/authors&gt;&lt;/contributors&gt;&lt;titles&gt;&lt;title&gt;The community ecology of seagrass amphipods: predation and community structure, life histories, and biogeography&lt;/title&gt;&lt;/titles&gt;&lt;dates&gt;&lt;year&gt;1978&lt;/year&gt;&lt;/dates&gt;&lt;publisher&gt;Duke University&lt;/publisher&gt;&lt;urls&gt;&lt;/urls&gt;&lt;/record&gt;&lt;/Cite&gt;&lt;/EndNote&gt;</w:instrText>
            </w:r>
            <w:r>
              <w:fldChar w:fldCharType="separate"/>
            </w:r>
            <w:r w:rsidR="009A1424">
              <w:rPr>
                <w:noProof/>
              </w:rPr>
              <w:t>(Nelson, 1978)</w:t>
            </w:r>
            <w:r>
              <w:fldChar w:fldCharType="end"/>
            </w:r>
          </w:p>
        </w:tc>
      </w:tr>
      <w:tr w:rsidR="00C745BF" w:rsidRPr="00CA7BCA" w14:paraId="2AF3655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EAA70D" w14:textId="77777777" w:rsidR="00C745BF" w:rsidRPr="005B63E1" w:rsidRDefault="00C745BF" w:rsidP="00106470">
            <w:pPr>
              <w:pStyle w:val="TableText"/>
              <w:rPr>
                <w:rFonts w:asciiTheme="minorHAnsi" w:hAnsiTheme="minorHAnsi"/>
                <w:i/>
              </w:rPr>
            </w:pPr>
            <w:r w:rsidRPr="005B63E1">
              <w:rPr>
                <w:i/>
              </w:rPr>
              <w:t>Eohaustorius sencillus</w:t>
            </w:r>
          </w:p>
        </w:tc>
        <w:tc>
          <w:tcPr>
            <w:tcW w:w="1451" w:type="dxa"/>
            <w:noWrap/>
            <w:hideMark/>
          </w:tcPr>
          <w:p w14:paraId="6C1770E4" w14:textId="72089CA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A52CC7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390</w:t>
            </w:r>
          </w:p>
        </w:tc>
        <w:tc>
          <w:tcPr>
            <w:tcW w:w="5244" w:type="dxa"/>
            <w:noWrap/>
            <w:hideMark/>
          </w:tcPr>
          <w:p w14:paraId="357BECBE"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E360F3C" w14:textId="25229E4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&lt;EndNote&gt;&lt;Cite&gt;&lt;Author&gt;Slattery&lt;/Author&gt;&lt;Year&gt;1985&lt;/Year&gt;&lt;RecNum&gt;437&lt;/RecNum&gt;&lt;DisplayText&gt;(Slattery, 1985)&lt;/DisplayText&gt;&lt;record&gt;&lt;rec-number&gt;437&lt;/rec-number&gt;&lt;foreign-keys&gt;&lt;key app="EN" db-id="rtar052tqprw0def2t1xw5zswx2afzsfzrvs" timestamp="1582079648"&gt;437&lt;/key&gt;&lt;/foreign-keys&gt;&lt;ref-type name="Journal Article"&gt;17&lt;/ref-type&gt;&lt;contributors&gt;&lt;authors&gt;&lt;author&gt;Slattery, Peter N&lt;/author&gt;&lt;/authors&gt;&lt;/contributors&gt;&lt;titles&gt;&lt;title&gt;Life histories of infaunal amphipods from subtidal sands of Monterey Bay, California&lt;/title&gt;&lt;secondary-title&gt;Journal of crustacean biology&lt;/secondary-title&gt;&lt;/titles&gt;&lt;periodical&gt;&lt;full-title&gt;Journal of Crustacean Biology&lt;/full-title&gt;&lt;/periodical&gt;&lt;pages&gt;635-649&lt;/pages&gt;&lt;volume&gt;5&lt;/volume&gt;&lt;number&gt;4&lt;/number&gt;&lt;dates&gt;&lt;year&gt;1985&lt;/year&gt;&lt;/dates&gt;&lt;isbn&gt;0278-0372&lt;/isbn&gt;&lt;urls&gt;&lt;/urls&gt;&lt;/record&gt;&lt;/Cite&gt;&lt;/EndNote&gt;</w:instrText>
            </w:r>
            <w:r>
              <w:fldChar w:fldCharType="separate"/>
            </w:r>
            <w:r w:rsidR="009A1424">
              <w:rPr>
                <w:noProof/>
              </w:rPr>
              <w:t>(Slattery, 1985)</w:t>
            </w:r>
            <w:r>
              <w:fldChar w:fldCharType="end"/>
            </w:r>
          </w:p>
        </w:tc>
      </w:tr>
      <w:tr w:rsidR="00C745BF" w:rsidRPr="00CA7BCA" w14:paraId="262A3C0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68272EC" w14:textId="77777777" w:rsidR="00C745BF" w:rsidRPr="005B63E1" w:rsidRDefault="00C745BF" w:rsidP="00106470">
            <w:pPr>
              <w:pStyle w:val="TableText"/>
              <w:rPr>
                <w:rFonts w:asciiTheme="minorHAnsi" w:hAnsiTheme="minorHAnsi"/>
                <w:i/>
              </w:rPr>
            </w:pPr>
            <w:r w:rsidRPr="005B63E1">
              <w:rPr>
                <w:i/>
              </w:rPr>
              <w:t>Epimeria monodon</w:t>
            </w:r>
          </w:p>
        </w:tc>
        <w:tc>
          <w:tcPr>
            <w:tcW w:w="1451" w:type="dxa"/>
            <w:noWrap/>
            <w:hideMark/>
          </w:tcPr>
          <w:p w14:paraId="657F9ECD" w14:textId="6072B8F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BFBFAD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1,270</w:t>
            </w:r>
          </w:p>
        </w:tc>
        <w:tc>
          <w:tcPr>
            <w:tcW w:w="5244" w:type="dxa"/>
            <w:noWrap/>
            <w:hideMark/>
          </w:tcPr>
          <w:p w14:paraId="3CD3A25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E07A3F9" w14:textId="216953B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7E373BE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D4ED28F" w14:textId="77777777" w:rsidR="00C745BF" w:rsidRPr="005B63E1" w:rsidRDefault="00C745BF" w:rsidP="00106470">
            <w:pPr>
              <w:pStyle w:val="TableText"/>
              <w:rPr>
                <w:rFonts w:asciiTheme="minorHAnsi" w:hAnsiTheme="minorHAnsi"/>
                <w:i/>
              </w:rPr>
            </w:pPr>
            <w:r w:rsidRPr="005B63E1">
              <w:rPr>
                <w:i/>
              </w:rPr>
              <w:t>Euonyx chelatus</w:t>
            </w:r>
          </w:p>
        </w:tc>
        <w:tc>
          <w:tcPr>
            <w:tcW w:w="1451" w:type="dxa"/>
            <w:noWrap/>
            <w:hideMark/>
          </w:tcPr>
          <w:p w14:paraId="13F079E4" w14:textId="3DEC131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B80CD5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680</w:t>
            </w:r>
          </w:p>
        </w:tc>
        <w:tc>
          <w:tcPr>
            <w:tcW w:w="5244" w:type="dxa"/>
            <w:noWrap/>
            <w:hideMark/>
          </w:tcPr>
          <w:p w14:paraId="6751335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12BF3DD" w14:textId="159983E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&lt;EndNote&gt;&lt;Cite&gt;&lt;Author&gt;Comely&lt;/Author&gt;&lt;Year&gt;1988&lt;/Year&gt;&lt;RecNum&gt;482&lt;/RecNum&gt;&lt;DisplayText&gt;(Comely and Ansell, 1988)&lt;/DisplayText&gt;&lt;record&gt;&lt;rec-number&gt;482&lt;/rec-number&gt;&lt;foreign-keys&gt;&lt;key app="EN" db-id="rtar052tqprw0def2t1xw5zswx2afzsfzrvs" timestamp="1582088146"&gt;482&lt;/key&gt;&lt;/foreign-keys&gt;&lt;ref-type name="Journal Article"&gt;17&lt;/ref-type&gt;&lt;contributors&gt;&lt;authors&gt;&lt;author&gt;Comely, CA&lt;/author&gt;&lt;author&gt;Ansell, AD&lt;/author&gt;&lt;/authors&gt;&lt;/contributors&gt;&lt;titles&gt;&lt;title&gt;&lt;style face="normal" font="default" size="100%"&gt;Invertebrate associates of the sea urchin,&lt;/style&gt;&lt;style face="italic" font="default" size="100%"&gt; Echinus esculentus&lt;/style&gt;&lt;style face="normal" font="default" size="100%"&gt; L., from the Scottish west coast&lt;/style&gt;&lt;/title&gt;&lt;secondary-title&gt;Ophelia&lt;/secondary-title&gt;&lt;/titles&gt;&lt;periodical&gt;&lt;full-title&gt;Ophelia&lt;/full-title&gt;&lt;/periodical&gt;&lt;pages&gt;111-137&lt;/pages&gt;&lt;volume&gt;28&lt;/volume&gt;&lt;number&gt;2&lt;/number&gt;&lt;dates&gt;&lt;year&gt;1988&lt;/year&gt;&lt;/dates&gt;&lt;isbn&gt;0078-5326&lt;/isbn&gt;&lt;urls&gt;&lt;/urls&gt;&lt;/record&gt;&lt;/Cite&gt;&lt;/EndNote&gt;</w:instrText>
            </w:r>
            <w:r>
              <w:fldChar w:fldCharType="separate"/>
            </w:r>
            <w:r w:rsidR="009A1424">
              <w:rPr>
                <w:noProof/>
              </w:rPr>
              <w:t>(Comely and Ansell, 1988)</w:t>
            </w:r>
            <w:r>
              <w:fldChar w:fldCharType="end"/>
            </w:r>
          </w:p>
        </w:tc>
      </w:tr>
      <w:tr w:rsidR="00C745BF" w:rsidRPr="00CA7BCA" w14:paraId="64D676B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801E5DC" w14:textId="77777777" w:rsidR="00C745BF" w:rsidRPr="005B63E1" w:rsidRDefault="00C745BF" w:rsidP="00106470">
            <w:pPr>
              <w:pStyle w:val="TableText"/>
              <w:rPr>
                <w:rFonts w:asciiTheme="minorHAnsi" w:hAnsiTheme="minorHAnsi"/>
                <w:i/>
              </w:rPr>
            </w:pPr>
            <w:r w:rsidRPr="005B63E1">
              <w:rPr>
                <w:i/>
              </w:rPr>
              <w:t>Eurydice pulchra</w:t>
            </w:r>
          </w:p>
        </w:tc>
        <w:tc>
          <w:tcPr>
            <w:tcW w:w="1451" w:type="dxa"/>
            <w:noWrap/>
            <w:hideMark/>
          </w:tcPr>
          <w:p w14:paraId="6BDBF3C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p>
        </w:tc>
        <w:tc>
          <w:tcPr>
            <w:tcW w:w="2093" w:type="dxa"/>
            <w:noWrap/>
            <w:hideMark/>
          </w:tcPr>
          <w:p w14:paraId="7023DE60" w14:textId="6161A6D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16F50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2AC1B8AC" w14:textId="2D9AE20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&lt;EndNote&gt;&lt;Cite&gt;&lt;Author&gt;Fish&lt;/Author&gt;&lt;Year&gt;1970&lt;/Year&gt;&lt;RecNum&gt;382&lt;/RecNum&gt;&lt;DisplayText&gt;(Fish, 1970)&lt;/DisplayText&gt;&lt;record&gt;&lt;rec-number&gt;382&lt;/rec-number&gt;&lt;foreign-keys&gt;&lt;key app="EN" db-id="rtar052tqprw0def2t1xw5zswx2afzsfzrvs" timestamp="1582071364"&gt;382&lt;/key&gt;&lt;/foreign-keys&gt;&lt;ref-type name="Journal Article"&gt;17&lt;/ref-type&gt;&lt;contributors&gt;&lt;authors&gt;&lt;author&gt;Fish, Susan&lt;/author&gt;&lt;/authors&gt;&lt;/contributors&gt;&lt;titles&gt;&lt;title&gt;&lt;style face="normal" font="default" size="100%"&gt;The biology of &lt;/style&gt;&lt;style face="italic" font="default" size="100%"&gt;Eurydice pulchra &lt;/style&gt;&lt;style face="normal" font="default" size="100%"&gt;[Crustacea: Isopoda]&lt;/style&gt;&lt;/title&gt;&lt;secondary-title&gt;Journal of the Marine Biological Association of the United Kingdom&lt;/secondary-title&gt;&lt;/titles&gt;&lt;periodical&gt;&lt;full-title&gt;Journal of the Marine Biological Association of the United Kingdom&lt;/full-title&gt;&lt;/periodical&gt;&lt;pages&gt;753-768&lt;/pages&gt;&lt;volume&gt;50&lt;/volume&gt;&lt;number&gt;3&lt;/number&gt;&lt;dates&gt;&lt;year&gt;1970&lt;/year&gt;&lt;/dates&gt;&lt;isbn&gt;1469-7769&lt;/isbn&gt;&lt;urls&gt;&lt;/urls&gt;&lt;/record&gt;&lt;/Cite&gt;&lt;/EndNote&gt;</w:instrText>
            </w:r>
            <w:r>
              <w:fldChar w:fldCharType="separate"/>
            </w:r>
            <w:r w:rsidR="009A1424">
              <w:rPr>
                <w:noProof/>
              </w:rPr>
              <w:t>(Fish, 1970)</w:t>
            </w:r>
            <w:r>
              <w:fldChar w:fldCharType="end"/>
            </w:r>
          </w:p>
        </w:tc>
      </w:tr>
      <w:tr w:rsidR="00C745BF" w:rsidRPr="00CA7BCA" w14:paraId="54F3751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967C8B" w14:textId="77777777" w:rsidR="00C745BF" w:rsidRPr="005B63E1" w:rsidRDefault="00C745BF" w:rsidP="00106470">
            <w:pPr>
              <w:pStyle w:val="TableText"/>
              <w:rPr>
                <w:rFonts w:asciiTheme="minorHAnsi" w:hAnsiTheme="minorHAnsi"/>
                <w:i/>
              </w:rPr>
            </w:pPr>
            <w:r w:rsidRPr="005B63E1">
              <w:rPr>
                <w:i/>
              </w:rPr>
              <w:t>Eurydice pulchra</w:t>
            </w:r>
          </w:p>
        </w:tc>
        <w:tc>
          <w:tcPr>
            <w:tcW w:w="1451" w:type="dxa"/>
            <w:noWrap/>
            <w:hideMark/>
          </w:tcPr>
          <w:p w14:paraId="32349D5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p>
        </w:tc>
        <w:tc>
          <w:tcPr>
            <w:tcW w:w="2093" w:type="dxa"/>
            <w:noWrap/>
            <w:hideMark/>
          </w:tcPr>
          <w:p w14:paraId="2784D8F7" w14:textId="1EE5E79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8444B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234CD0D0" w14:textId="1CA9809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&lt;EndNote&gt;&lt;Cite&gt;&lt;Author&gt;Jones&lt;/Author&gt;&lt;Year&gt;1970&lt;/Year&gt;&lt;RecNum&gt;383&lt;/RecNum&gt;&lt;DisplayText&gt;(Jones, 1970)&lt;/DisplayText&gt;&lt;record&gt;&lt;rec-number&gt;383&lt;/rec-number&gt;&lt;foreign-keys&gt;&lt;key app="EN" db-id="rtar052tqprw0def2t1xw5zswx2afzsfzrvs" timestamp="1582071438"&gt;383&lt;/key&gt;&lt;/foreign-keys&gt;&lt;ref-type name="Journal Article"&gt;17&lt;/ref-type&gt;&lt;contributors&gt;&lt;authors&gt;&lt;author&gt;Jones, DA&lt;/author&gt;&lt;/authors&gt;&lt;/contributors&gt;&lt;titles&gt;&lt;title&gt;&lt;style face="normal" font="default" size="100%"&gt;Population densities and breeding in &lt;/style&gt;&lt;style face="italic" font="default" size="100%"&gt;Eurydice pulchra&lt;/style&gt;&lt;style face="normal" font="default" size="100%"&gt; and &lt;/style&gt;&lt;style face="italic" font="default" size="100%"&gt;Eurydice affinis&lt;/style&gt;&lt;style face="normal" font="default" size="100%"&gt; in Britain&lt;/style&gt;&lt;/title&gt;&lt;secondary-title&gt;Journal of the Marine Biological Association of the United Kingdom&lt;/secondary-title&gt;&lt;/titles&gt;&lt;periodical&gt;&lt;full-title&gt;Journal of the Marine Biological Association of the United Kingdom&lt;/full-title&gt;&lt;/periodical&gt;&lt;pages&gt;635-655&lt;/pages&gt;&lt;volume&gt;50&lt;/volume&gt;&lt;number&gt;3&lt;/number&gt;&lt;dates&gt;&lt;year&gt;1970&lt;/year&gt;&lt;/dates&gt;&lt;isbn&gt;1469-7769&lt;/isbn&gt;&lt;urls&gt;&lt;/urls&gt;&lt;/record&gt;&lt;/Cite&gt;&lt;/EndNote&gt;</w:instrText>
            </w:r>
            <w:r>
              <w:fldChar w:fldCharType="separate"/>
            </w:r>
            <w:r w:rsidR="009A1424">
              <w:rPr>
                <w:noProof/>
              </w:rPr>
              <w:t>(Jones, 1970)</w:t>
            </w:r>
            <w:r>
              <w:fldChar w:fldCharType="end"/>
            </w:r>
          </w:p>
        </w:tc>
      </w:tr>
      <w:tr w:rsidR="00C745BF" w:rsidRPr="00CA7BCA" w14:paraId="5B93CCB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AE079D5" w14:textId="77777777" w:rsidR="00C745BF" w:rsidRPr="005B63E1" w:rsidRDefault="00C745BF" w:rsidP="00106470">
            <w:pPr>
              <w:pStyle w:val="TableText"/>
              <w:rPr>
                <w:rFonts w:asciiTheme="minorHAnsi" w:hAnsiTheme="minorHAnsi"/>
                <w:i/>
              </w:rPr>
            </w:pPr>
            <w:r w:rsidRPr="005B63E1">
              <w:rPr>
                <w:i/>
              </w:rPr>
              <w:t>Eurymera monticulosa</w:t>
            </w:r>
          </w:p>
        </w:tc>
        <w:tc>
          <w:tcPr>
            <w:tcW w:w="1451" w:type="dxa"/>
            <w:noWrap/>
            <w:hideMark/>
          </w:tcPr>
          <w:p w14:paraId="30AE9EDF" w14:textId="323A3E8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611973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750</w:t>
            </w:r>
          </w:p>
        </w:tc>
        <w:tc>
          <w:tcPr>
            <w:tcW w:w="5244" w:type="dxa"/>
            <w:noWrap/>
            <w:hideMark/>
          </w:tcPr>
          <w:p w14:paraId="5BE320C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36C44AF" w14:textId="1884E0C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641AEC9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2215FF" w14:textId="77777777" w:rsidR="00C745BF" w:rsidRPr="005B63E1" w:rsidRDefault="00C745BF" w:rsidP="00106470">
            <w:pPr>
              <w:pStyle w:val="TableText"/>
              <w:rPr>
                <w:rFonts w:asciiTheme="minorHAnsi" w:hAnsiTheme="minorHAnsi"/>
                <w:i/>
              </w:rPr>
            </w:pPr>
            <w:r w:rsidRPr="005B63E1">
              <w:rPr>
                <w:i/>
              </w:rPr>
              <w:t>Eurythenes gryllus</w:t>
            </w:r>
          </w:p>
        </w:tc>
        <w:tc>
          <w:tcPr>
            <w:tcW w:w="1451" w:type="dxa"/>
            <w:noWrap/>
            <w:hideMark/>
          </w:tcPr>
          <w:p w14:paraId="46B2BF56" w14:textId="663FCA5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2632F1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2,300</w:t>
            </w:r>
          </w:p>
        </w:tc>
        <w:tc>
          <w:tcPr>
            <w:tcW w:w="5244" w:type="dxa"/>
            <w:noWrap/>
            <w:hideMark/>
          </w:tcPr>
          <w:p w14:paraId="42117D7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405F87F" w14:textId="27F26E8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&lt;EndNote&gt;&lt;Cite&gt;&lt;Author&gt;Ingram&lt;/Author&gt;&lt;Year&gt;1987&lt;/Year&gt;&lt;RecNum&gt;483&lt;/RecNum&gt;&lt;DisplayText&gt;(Ingram and Hessler, 1987)&lt;/DisplayText&gt;&lt;record&gt;&lt;rec-number&gt;483&lt;/rec-number&gt;&lt;foreign-keys&gt;&lt;key app="EN" db-id="rtar052tqprw0def2t1xw5zswx2afzsfzrvs" timestamp="1582088207"&gt;483&lt;/key&gt;&lt;/foreign-keys&gt;&lt;ref-type name="Journal Article"&gt;17&lt;/ref-type&gt;&lt;contributors&gt;&lt;authors&gt;&lt;author&gt;Ingram, Camilla L&lt;/author&gt;&lt;author&gt;Hessler, Robert R&lt;/author&gt;&lt;/authors&gt;&lt;/contributors&gt;&lt;titles&gt;&lt;title&gt;&lt;style face="normal" font="default" size="100%"&gt;Population biology of the deep-sea amphipod &lt;/style&gt;&lt;style face="italic" font="default" size="100%"&gt;Eurythenes gryllus&lt;/style&gt;&lt;style face="normal" font="default" size="100%"&gt;: inferences from instar analyses&lt;/style&gt;&lt;/title&gt;&lt;secondary-title&gt;Deep Sea Research Part A. Oceanographic Research Papers&lt;/secondary-title&gt;&lt;/titles&gt;&lt;periodical&gt;&lt;full-title&gt;Deep Sea Research Part A. Oceanographic Research Papers&lt;/full-title&gt;&lt;/periodical&gt;&lt;pages&gt;1889-1910&lt;/pages&gt;&lt;volume&gt;34&lt;/volume&gt;&lt;number&gt;12&lt;/number&gt;&lt;dates&gt;&lt;year&gt;1987&lt;/year&gt;&lt;/dates&gt;&lt;isbn&gt;0198-0149&lt;/isbn&gt;&lt;urls&gt;&lt;/urls&gt;&lt;/record&gt;&lt;/Cite&gt;&lt;/EndNote&gt;</w:instrText>
            </w:r>
            <w:r>
              <w:fldChar w:fldCharType="separate"/>
            </w:r>
            <w:r w:rsidR="009A1424">
              <w:rPr>
                <w:noProof/>
              </w:rPr>
              <w:t>(Ingram and Hessler, 1987)</w:t>
            </w:r>
            <w:r>
              <w:fldChar w:fldCharType="end"/>
            </w:r>
          </w:p>
        </w:tc>
      </w:tr>
      <w:tr w:rsidR="00C745BF" w:rsidRPr="00CA7BCA" w14:paraId="6B88D66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7F234A3" w14:textId="64B489A0" w:rsidR="00C745BF" w:rsidRPr="005B63E1" w:rsidRDefault="00C97AE8" w:rsidP="00106470">
            <w:pPr>
              <w:pStyle w:val="TableText"/>
              <w:rPr>
                <w:rFonts w:asciiTheme="minorHAnsi" w:hAnsiTheme="minorHAnsi"/>
                <w:i/>
              </w:rPr>
            </w:pPr>
            <w:r>
              <w:rPr>
                <w:i/>
              </w:rPr>
              <w:t>Excirolana braziliensis</w:t>
            </w:r>
          </w:p>
        </w:tc>
        <w:tc>
          <w:tcPr>
            <w:tcW w:w="1451" w:type="dxa"/>
            <w:noWrap/>
            <w:hideMark/>
          </w:tcPr>
          <w:p w14:paraId="21DA59BD" w14:textId="08B033F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0B15956" w14:textId="54D6EBB2"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800</w:t>
            </w:r>
            <w:r w:rsidR="00C97AE8" w:rsidRPr="00E97ED0">
              <w:t>–</w:t>
            </w:r>
            <w:r w:rsidRPr="00E97ED0">
              <w:t>1,200</w:t>
            </w:r>
          </w:p>
        </w:tc>
        <w:tc>
          <w:tcPr>
            <w:tcW w:w="5244" w:type="dxa"/>
            <w:noWrap/>
            <w:hideMark/>
          </w:tcPr>
          <w:p w14:paraId="3EBD227E"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Mean stage 1 embryo</w:t>
            </w:r>
          </w:p>
        </w:tc>
        <w:tc>
          <w:tcPr>
            <w:tcW w:w="2019" w:type="dxa"/>
            <w:noWrap/>
            <w:hideMark/>
          </w:tcPr>
          <w:p w14:paraId="78E104FA" w14:textId="0ADEC25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&lt;EndNote&gt;&lt;Cite&gt;&lt;Author&gt;Martínez&lt;/Author&gt;&lt;Year&gt;2006&lt;/Year&gt;&lt;RecNum&gt;374&lt;/RecNum&gt;&lt;DisplayText&gt;(Martínez and Defeo, 2006)&lt;/DisplayText&gt;&lt;record&gt;&lt;rec-number&gt;374&lt;/rec-number&gt;&lt;foreign-keys&gt;&lt;key app="EN" db-id="rtar052tqprw0def2t1xw5zswx2afzsfzrvs" timestamp="1581996920"&gt;374&lt;/key&gt;&lt;/foreign-keys&gt;&lt;ref-type name="Journal Article"&gt;17&lt;/ref-type&gt;&lt;contributors&gt;&lt;authors&gt;&lt;author&gt;Martínez, Gastón&lt;/author&gt;&lt;author&gt;Defeo, Omar&lt;/author&gt;&lt;/authors&gt;&lt;/contributors&gt;&lt;titles&gt;&lt;title&gt;&lt;style face="normal" font="default" size="100%"&gt;Reproductive biology of the isopod &lt;/style&gt;&lt;style face="italic" font="default" size="100%"&gt;Excirolana braziliensis &lt;/style&gt;&lt;style face="normal" font="default" size="100%"&gt;at the southern edge of its geographical range&lt;/style&gt;&lt;/title&gt;&lt;secondary-title&gt;Helgoland Marine Research&lt;/secondary-title&gt;&lt;/titles&gt;&lt;periodical&gt;&lt;full-title&gt;Helgoland Marine Research&lt;/full-title&gt;&lt;/periodical&gt;&lt;pages&gt;273&lt;/pages&gt;&lt;volume&gt;60&lt;/volume&gt;&lt;number&gt;4&lt;/number&gt;&lt;dates&gt;&lt;year&gt;2006&lt;/year&gt;&lt;/dates&gt;&lt;isbn&gt;1438-3888&lt;/isbn&gt;&lt;urls&gt;&lt;/urls&gt;&lt;/record&gt;&lt;/Cite&gt;&lt;/EndNote&gt;</w:instrText>
            </w:r>
            <w:r>
              <w:fldChar w:fldCharType="separate"/>
            </w:r>
            <w:r w:rsidR="009A1424">
              <w:rPr>
                <w:noProof/>
              </w:rPr>
              <w:t>(Martínez and Defeo, 2006)</w:t>
            </w:r>
            <w:r>
              <w:fldChar w:fldCharType="end"/>
            </w:r>
            <w:r w:rsidR="00C745BF" w:rsidRPr="00CA7BCA">
              <w:t xml:space="preserve"> </w:t>
            </w:r>
          </w:p>
        </w:tc>
      </w:tr>
      <w:tr w:rsidR="00C745BF" w:rsidRPr="00CA7BCA" w14:paraId="1FE798E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969A6A" w14:textId="77777777" w:rsidR="00C745BF" w:rsidRPr="005B63E1" w:rsidRDefault="00C745BF" w:rsidP="00106470">
            <w:pPr>
              <w:pStyle w:val="TableText"/>
              <w:rPr>
                <w:rFonts w:asciiTheme="minorHAnsi" w:hAnsiTheme="minorHAnsi"/>
                <w:i/>
              </w:rPr>
            </w:pPr>
            <w:r w:rsidRPr="005B63E1">
              <w:rPr>
                <w:i/>
              </w:rPr>
              <w:t>Gammaracanthus loricatus</w:t>
            </w:r>
          </w:p>
        </w:tc>
        <w:tc>
          <w:tcPr>
            <w:tcW w:w="1451" w:type="dxa"/>
            <w:noWrap/>
            <w:hideMark/>
          </w:tcPr>
          <w:p w14:paraId="5BAEC2BA" w14:textId="77B3A87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A713AE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850</w:t>
            </w:r>
          </w:p>
        </w:tc>
        <w:tc>
          <w:tcPr>
            <w:tcW w:w="5244" w:type="dxa"/>
            <w:noWrap/>
            <w:hideMark/>
          </w:tcPr>
          <w:p w14:paraId="44ED87E2"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782CC61" w14:textId="44FB757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&lt;EndNote&gt;&lt;Cite&gt;&lt;Author&gt;Steele&lt;/Author&gt;&lt;Year&gt;1975&lt;/Year&gt;&lt;RecNum&gt;454&lt;/RecNum&gt;&lt;DisplayText&gt;(Steele and Steele, 1975)&lt;/DisplayText&gt;&lt;record&gt;&lt;rec-number&gt;454&lt;/rec-number&gt;&lt;foreign-keys&gt;&lt;key app="EN" db-id="rtar052tqprw0def2t1xw5zswx2afzsfzrvs" timestamp="1582084857"&gt;454&lt;/key&gt;&lt;/foreign-keys&gt;&lt;ref-type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IX. &lt;/style&gt;&lt;style face="italic" font="default" size="100%"&gt;Gammarus wilkitzkii&lt;/style&gt;&lt;style face="normal" font="default" size="100%"&gt; Birula, &lt;/style&gt;&lt;style face="italic" font="default" size="100%"&gt;Gammarus stoerensis&lt;/style&gt;&lt;style face="normal" font="default" size="100%"&gt; Reid, and &lt;/style&gt;&lt;style face="italic" font="default" size="100%"&gt;Gammarus mucronatus &lt;/style&gt;&lt;style face="normal" font="default" size="100%"&gt;Say&lt;/style&gt;&lt;/title&gt;&lt;secondary-title&gt;Canadian Journal of Zoology&lt;/secondary-title&gt;&lt;/titles&gt;&lt;periodical&gt;&lt;full-title&gt;Canadian Journal of Zoology&lt;/full-title&gt;&lt;/periodical&gt;&lt;pages&gt;1105-1109&lt;/pages&gt;&lt;volume&gt;53&lt;/volume&gt;&lt;number&gt;8&lt;/number&gt;&lt;dates&gt;&lt;year&gt;1975&lt;/year&gt;&lt;/dates&gt;&lt;isbn&gt;0008-4301&lt;/isbn&gt;&lt;urls&gt;&lt;/urls&gt;&lt;/record&gt;&lt;/Cite&gt;&lt;/EndNote&gt;</w:instrText>
            </w:r>
            <w:r>
              <w:fldChar w:fldCharType="separate"/>
            </w:r>
            <w:r w:rsidR="009A1424">
              <w:rPr>
                <w:noProof/>
              </w:rPr>
              <w:t>(Steele and Steele, 1975)</w:t>
            </w:r>
            <w:r>
              <w:fldChar w:fldCharType="end"/>
            </w:r>
          </w:p>
        </w:tc>
      </w:tr>
      <w:tr w:rsidR="00C745BF" w:rsidRPr="00CA7BCA" w14:paraId="3509A67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E2A753" w14:textId="77777777" w:rsidR="00C745BF" w:rsidRPr="005B63E1" w:rsidRDefault="00C745BF" w:rsidP="00106470">
            <w:pPr>
              <w:pStyle w:val="TableText"/>
              <w:rPr>
                <w:rFonts w:asciiTheme="minorHAnsi" w:hAnsiTheme="minorHAnsi"/>
                <w:i/>
              </w:rPr>
            </w:pPr>
            <w:r w:rsidRPr="005B63E1">
              <w:rPr>
                <w:i/>
              </w:rPr>
              <w:t>Gammarellus angulosus</w:t>
            </w:r>
          </w:p>
        </w:tc>
        <w:tc>
          <w:tcPr>
            <w:tcW w:w="1451" w:type="dxa"/>
            <w:noWrap/>
            <w:hideMark/>
          </w:tcPr>
          <w:p w14:paraId="1C39CBDC" w14:textId="73DF890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04E6CF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650</w:t>
            </w:r>
          </w:p>
        </w:tc>
        <w:tc>
          <w:tcPr>
            <w:tcW w:w="5244" w:type="dxa"/>
            <w:noWrap/>
            <w:hideMark/>
          </w:tcPr>
          <w:p w14:paraId="0BB6585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D67753D" w14:textId="1F2BBE6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&lt;EndNote&gt;&lt;Cite&gt;&lt;Author&gt;Steele&lt;/Author&gt;&lt;Year&gt;1972&lt;/Year&gt;&lt;RecNum&gt;430&lt;/RecNum&gt;&lt;DisplayText&gt;(Steele and Steele, 1972a)&lt;/DisplayText&gt;&lt;record&gt;&lt;rec-number&gt;430&lt;/rec-number&gt;&lt;foreign-keys&gt;&lt;key app="EN" db-id="rtar052tqprw0def2t1xw5zswx2afzsfzrvs" timestamp="1582078834"&gt;430&lt;/key&gt;&lt;/foreign-keys&gt;&lt;ref-type name="Journal Article"&gt;17&lt;/ref-type&gt;&lt;contributors&gt;&lt;authors&gt;&lt;author&gt;Steele, DH&lt;/author&gt;&lt;author&gt;Steele, VJ&lt;/author&gt;&lt;/authors&gt;&lt;/contributors&gt;&lt;titles&gt;&lt;title&gt;&lt;style face="normal" font="default" size="100%"&gt;Biology of &lt;/style&gt;&lt;style face="italic" font="default" size="100%"&gt;Gatnmarellus angulosus&lt;/style&gt;&lt;style face="normal" font="default" size="100%"&gt; (Crustacea, Amphipoda) in the Northwestern Atlantic&lt;/style&gt;&lt;/title&gt;&lt;secondary-title&gt;Journal of the Fisheries Board of Canada&lt;/secondary-title&gt;&lt;/titles&gt;&lt;periodical&gt;&lt;full-title&gt;Journal of the Fisheries Board of Canada&lt;/full-title&gt;&lt;/periodical&gt;&lt;pages&gt;1337-1340&lt;/pages&gt;&lt;volume&gt;29&lt;/volume&gt;&lt;number&gt;9&lt;/number&gt;&lt;dates&gt;&lt;year&gt;1972&lt;/year&gt;&lt;/dates&gt;&lt;isbn&gt;0706-652X&lt;/isbn&gt;&lt;urls&gt;&lt;/urls&gt;&lt;/record&gt;&lt;/Cite&gt;&lt;/EndNote&gt;</w:instrText>
            </w:r>
            <w:r>
              <w:fldChar w:fldCharType="separate"/>
            </w:r>
            <w:r w:rsidR="009A1424">
              <w:rPr>
                <w:noProof/>
              </w:rPr>
              <w:t>(Steele and Steele, 1972a)</w:t>
            </w:r>
            <w:r>
              <w:fldChar w:fldCharType="end"/>
            </w:r>
          </w:p>
        </w:tc>
      </w:tr>
      <w:tr w:rsidR="00C745BF" w:rsidRPr="00CA7BCA" w14:paraId="7C74867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E44D0AB" w14:textId="77777777" w:rsidR="00C745BF" w:rsidRPr="005B63E1" w:rsidRDefault="00C745BF" w:rsidP="00106470">
            <w:pPr>
              <w:pStyle w:val="TableText"/>
              <w:rPr>
                <w:rFonts w:asciiTheme="minorHAnsi" w:hAnsiTheme="minorHAnsi"/>
                <w:i/>
              </w:rPr>
            </w:pPr>
            <w:r w:rsidRPr="005B63E1">
              <w:rPr>
                <w:i/>
              </w:rPr>
              <w:t>Gammarellus homari</w:t>
            </w:r>
          </w:p>
        </w:tc>
        <w:tc>
          <w:tcPr>
            <w:tcW w:w="1451" w:type="dxa"/>
            <w:noWrap/>
            <w:hideMark/>
          </w:tcPr>
          <w:p w14:paraId="4105FFFF" w14:textId="1302B54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E3AA53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p>
        </w:tc>
        <w:tc>
          <w:tcPr>
            <w:tcW w:w="5244" w:type="dxa"/>
            <w:noWrap/>
            <w:hideMark/>
          </w:tcPr>
          <w:p w14:paraId="4AE1F99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A2FF270" w14:textId="59303A5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&lt;EndNote&gt;&lt;Cite&gt;&lt;Author&gt;Kuznetsov&lt;/Author&gt;&lt;Year&gt;1964&lt;/Year&gt;&lt;RecNum&gt;448&lt;/RecNum&gt;&lt;DisplayText&gt;(Kuznetsov, 1964, Steele, 1972)&lt;/DisplayText&gt;&lt;record&gt;&lt;rec-number&gt;448&lt;/rec-number&gt;&lt;foreign-keys&gt;&lt;key app="EN" db-id="rtar052tqprw0def2t1xw5zswx2afzsfzrvs" timestamp="1582084347"&gt;448&lt;/key&gt;&lt;/foreign-keys&gt;&lt;ref-type name="Journal Article"&gt;17&lt;/ref-type&gt;&lt;contributors&gt;&lt;authors&gt;&lt;author&gt;Kuznetsov, VV&lt;/author&gt;&lt;/authors&gt;&lt;/contributors&gt;&lt;titles&gt;&lt;title&gt;Biologiya massovkyh i naibolee obtginykh vidov vakoobraznykh Barentseva i Belogo Morei&lt;/title&gt;&lt;secondary-title&gt;Akad. Nauk SSSR. Moscow, Russia.[In Russian.]&lt;/secondary-title&gt;&lt;/titles&gt;&lt;periodical&gt;&lt;full-title&gt;Akad. Nauk SSSR. Moscow, Russia.[In Russian.]&lt;/full-title&gt;&lt;/periodical&gt;&lt;dates&gt;&lt;year&gt;1964&lt;/year&gt;&lt;/dates&gt;&lt;urls&gt;&lt;/urls&gt;&lt;/record&gt;&lt;/Cite&gt;&lt;Cite&gt;&lt;Author&gt;Steele&lt;/Author&gt;&lt;Year&gt;1972&lt;/Year&gt;&lt;RecNum&gt;431&lt;/RecNum&gt;&lt;record&gt;&lt;rec-number&gt;431&lt;/rec-number&gt;&lt;foreign-keys&gt;&lt;key app="EN" db-id="rtar052tqprw0def2t1xw5zswx2afzsfzrvs" timestamp="1582078957"&gt;431&lt;/key&gt;&lt;/foreign-keys&gt;&lt;ref-type name="Journal Article"&gt;17&lt;/ref-type&gt;&lt;contributors&gt;&lt;authors&gt;&lt;author&gt;Steele, DH&lt;/author&gt;&lt;/authors&gt;&lt;/contributors&gt;&lt;titles&gt;&lt;title&gt;&lt;style face="normal" font="default" size="100%"&gt;Some aspects of the biology of&lt;/style&gt;&lt;style face="italic" font="default" size="100%"&gt; Gammarellus homari&lt;/style&gt;&lt;style face="normal" font="default" size="100%"&gt; (Crustacea, Amphipoda) in the Northwestern Atlantic&lt;/style&gt;&lt;/title&gt;&lt;secondary-title&gt;Journal of the Fisheries Board of Canada&lt;/secondary-title&gt;&lt;/titles&gt;&lt;periodical&gt;&lt;full-title&gt;Journal of the Fisheries Board of Canada&lt;/full-title&gt;&lt;/periodical&gt;&lt;pages&gt;1340-1343&lt;/pages&gt;&lt;volume&gt;29&lt;/volume&gt;&lt;number&gt;9&lt;/number&gt;&lt;dates&gt;&lt;year&gt;1972&lt;/year&gt;&lt;/dates&gt;&lt;isbn&gt;0706-652X&lt;/isbn&gt;&lt;urls&gt;&lt;/urls&gt;&lt;/record&gt;&lt;/Cite&gt;&lt;/EndNote&gt;</w:instrText>
            </w:r>
            <w:r>
              <w:fldChar w:fldCharType="separate"/>
            </w:r>
            <w:r w:rsidR="009A1424">
              <w:rPr>
                <w:noProof/>
              </w:rPr>
              <w:t>(Kuznetsov, 1964, Steele, 1972)</w:t>
            </w:r>
            <w:r>
              <w:fldChar w:fldCharType="end"/>
            </w:r>
          </w:p>
        </w:tc>
      </w:tr>
      <w:tr w:rsidR="00C745BF" w:rsidRPr="00CA7BCA" w14:paraId="30985C3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D571331" w14:textId="77777777" w:rsidR="00C745BF" w:rsidRPr="005B63E1" w:rsidRDefault="00C745BF" w:rsidP="00106470">
            <w:pPr>
              <w:pStyle w:val="TableText"/>
              <w:rPr>
                <w:rFonts w:asciiTheme="minorHAnsi" w:hAnsiTheme="minorHAnsi"/>
                <w:i/>
              </w:rPr>
            </w:pPr>
            <w:r w:rsidRPr="005B63E1">
              <w:rPr>
                <w:i/>
              </w:rPr>
              <w:t>Gammaropsis inaequistylis</w:t>
            </w:r>
          </w:p>
        </w:tc>
        <w:tc>
          <w:tcPr>
            <w:tcW w:w="1451" w:type="dxa"/>
            <w:noWrap/>
            <w:hideMark/>
          </w:tcPr>
          <w:p w14:paraId="30880CCD" w14:textId="558C875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E5FF1A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5244" w:type="dxa"/>
            <w:noWrap/>
            <w:hideMark/>
          </w:tcPr>
          <w:p w14:paraId="71C79EE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22856D8" w14:textId="48FAA91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&lt;EndNote&gt;&lt;Cite&gt;&lt;Author&gt;Steele&lt;/Author&gt;&lt;Year&gt;1986&lt;/Year&gt;&lt;RecNum&gt;422&lt;/RecNum&gt;&lt;DisplayText&gt;(Steele et al., 1986)&lt;/DisplayText&gt;&lt;record&gt;&lt;rec-number&gt;422&lt;/rec-number&gt;&lt;foreign-keys&gt;&lt;key app="EN" db-id="rtar052tqprw0def2t1xw5zswx2afzsfzrvs" timestamp="1582076009"&gt;422&lt;/key&gt;&lt;/foreign-keys&gt;&lt;ref-type name="Journal Article"&gt;17&lt;/ref-type&gt;&lt;contributors&gt;&lt;authors&gt;&lt;author&gt;Steele, DH&lt;/author&gt;&lt;author&gt;Hooper, Robert G&lt;/author&gt;&lt;author&gt;Keats, D&lt;/author&gt;&lt;/authors&gt;&lt;/contributors&gt;&lt;titles&gt;&lt;title&gt;Two corophioid amphipods commensal on spider crabs in Newfoundland&lt;/title&gt;&lt;secondary-title&gt;Journal of Crustacean Biology&lt;/secondary-title&gt;&lt;/titles&gt;&lt;periodical&gt;&lt;full-title&gt;Journal of Crustacean Biology&lt;/full-title&gt;&lt;/periodical&gt;&lt;pages&gt;119-124&lt;/pages&gt;&lt;volume&gt;6&lt;/volume&gt;&lt;number&gt;1&lt;/number&gt;&lt;dates&gt;&lt;year&gt;1986&lt;/year&gt;&lt;/dates&gt;&lt;isbn&gt;0278-0372&lt;/isbn&gt;&lt;urls&gt;&lt;/urls&gt;&lt;/record&gt;&lt;/Cite&gt;&lt;/EndNote&gt;</w:instrText>
            </w:r>
            <w:r>
              <w:fldChar w:fldCharType="separate"/>
            </w:r>
            <w:r w:rsidR="009A1424">
              <w:rPr>
                <w:noProof/>
              </w:rPr>
              <w:t>(Steele et al., 1986)</w:t>
            </w:r>
            <w:r>
              <w:fldChar w:fldCharType="end"/>
            </w:r>
          </w:p>
        </w:tc>
      </w:tr>
      <w:tr w:rsidR="00C745BF" w:rsidRPr="00CA7BCA" w14:paraId="65AC905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0173360" w14:textId="77777777" w:rsidR="00C745BF" w:rsidRPr="005B63E1" w:rsidRDefault="00C745BF" w:rsidP="00106470">
            <w:pPr>
              <w:pStyle w:val="TableText"/>
              <w:rPr>
                <w:rFonts w:asciiTheme="minorHAnsi" w:hAnsiTheme="minorHAnsi"/>
                <w:i/>
              </w:rPr>
            </w:pPr>
            <w:r w:rsidRPr="005B63E1">
              <w:rPr>
                <w:i/>
              </w:rPr>
              <w:t>Gammaropsis megalops</w:t>
            </w:r>
          </w:p>
        </w:tc>
        <w:tc>
          <w:tcPr>
            <w:tcW w:w="1451" w:type="dxa"/>
            <w:noWrap/>
            <w:hideMark/>
          </w:tcPr>
          <w:p w14:paraId="751AD1F3" w14:textId="166579D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0F53C9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5244" w:type="dxa"/>
            <w:noWrap/>
            <w:hideMark/>
          </w:tcPr>
          <w:p w14:paraId="7B21E9C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F128CB3" w14:textId="28A69DE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&lt;EndNote&gt;&lt;Cite&gt;&lt;Author&gt;MacGinitie&lt;/Author&gt;&lt;Year&gt;1955&lt;/Year&gt;&lt;RecNum&gt;421&lt;/RecNum&gt;&lt;DisplayText&gt;(MacGinitie, 1955)&lt;/DisplayText&gt;&lt;record&gt;&lt;rec-number&gt;421&lt;/rec-number&gt;&lt;foreign-keys&gt;&lt;key app="EN" db-id="rtar052tqprw0def2t1xw5zswx2afzsfzrvs" timestamp="1582075909"&gt;421&lt;/key&gt;&lt;/foreign-keys&gt;&lt;ref-type name="Journal Article"&gt;17&lt;/ref-type&gt;&lt;contributors&gt;&lt;authors&gt;&lt;author&gt;MacGinitie, George Eber&lt;/author&gt;&lt;/authors&gt;&lt;/contributors&gt;&lt;titles&gt;&lt;title&gt;Distribution of ecology of the marine invertebrates of Point Barrow, Alaska&lt;/title&gt;&lt;secondary-title&gt;Smithsonian Miscellaneous Collections&lt;/secondary-title&gt;&lt;/titles&gt;&lt;periodical&gt;&lt;full-title&gt;Smithsonian Miscellaneous Collections&lt;/full-title&gt;&lt;/periodical&gt;&lt;dates&gt;&lt;year&gt;1955&lt;/year&gt;&lt;/dates&gt;&lt;urls&gt;&lt;/urls&gt;&lt;/record&gt;&lt;/Cite&gt;&lt;/EndNote&gt;</w:instrText>
            </w:r>
            <w:r>
              <w:fldChar w:fldCharType="separate"/>
            </w:r>
            <w:r w:rsidR="009A1424">
              <w:rPr>
                <w:noProof/>
              </w:rPr>
              <w:t>(MacGinitie, 1955)</w:t>
            </w:r>
            <w:r>
              <w:fldChar w:fldCharType="end"/>
            </w:r>
          </w:p>
        </w:tc>
      </w:tr>
      <w:tr w:rsidR="00C745BF" w:rsidRPr="00CA7BCA" w14:paraId="6051D58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82AF164" w14:textId="77777777" w:rsidR="00C745BF" w:rsidRPr="005B63E1" w:rsidRDefault="00C745BF" w:rsidP="00106470">
            <w:pPr>
              <w:pStyle w:val="TableText"/>
              <w:rPr>
                <w:rFonts w:asciiTheme="minorHAnsi" w:hAnsiTheme="minorHAnsi"/>
                <w:i/>
              </w:rPr>
            </w:pPr>
            <w:r w:rsidRPr="005B63E1">
              <w:rPr>
                <w:i/>
              </w:rPr>
              <w:t>Gammarus</w:t>
            </w:r>
          </w:p>
        </w:tc>
        <w:tc>
          <w:tcPr>
            <w:tcW w:w="1451" w:type="dxa"/>
            <w:noWrap/>
          </w:tcPr>
          <w:p w14:paraId="127B463F" w14:textId="1B720748"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r w:rsidR="00C97AE8" w:rsidRPr="00E97ED0">
              <w:t>–</w:t>
            </w:r>
            <w:r w:rsidRPr="00E97ED0">
              <w:t>720</w:t>
            </w:r>
          </w:p>
        </w:tc>
        <w:tc>
          <w:tcPr>
            <w:tcW w:w="2093" w:type="dxa"/>
            <w:noWrap/>
          </w:tcPr>
          <w:p w14:paraId="1E42AC37" w14:textId="65F6491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ED57ED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tcPr>
          <w:p w14:paraId="5F6FD52C" w14:textId="48E6839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&lt;EndNote&gt;&lt;Cite&gt;&lt;Author&gt;Steele&lt;/Author&gt;&lt;Year&gt;1975&lt;/Year&gt;&lt;RecNum&gt;454&lt;/RecNum&gt;&lt;DisplayText&gt;(Steele and Steele, 1975)&lt;/DisplayText&gt;&lt;record&gt;&lt;rec-number&gt;454&lt;/rec-number&gt;&lt;foreign-keys&gt;&lt;key app="EN" db-id="rtar052tqprw0def2t1xw5zswx2afzsfzrvs" timestamp="1582084857"&gt;454&lt;/key&gt;&lt;/foreign-keys&gt;&lt;ref-type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IX. &lt;/style&gt;&lt;style face="italic" font="default" size="100%"&gt;Gammarus wilkitzkii&lt;/style&gt;&lt;style face="normal" font="default" size="100%"&gt; Birula, &lt;/style&gt;&lt;style face="italic" font="default" size="100%"&gt;Gammarus stoerensis&lt;/style&gt;&lt;style face="normal" font="default" size="100%"&gt; Reid, and &lt;/style&gt;&lt;style face="italic" font="default" size="100%"&gt;Gammarus mucronatus &lt;/style&gt;&lt;style face="normal" font="default" size="100%"&gt;Say&lt;/style&gt;&lt;/title&gt;&lt;secondary-title&gt;Canadian Journal of Zoology&lt;/secondary-title&gt;&lt;/titles&gt;&lt;periodical&gt;&lt;full-title&gt;Canadian Journal of Zoology&lt;/full-title&gt;&lt;/periodical&gt;&lt;pages&gt;1105-1109&lt;/pages&gt;&lt;volume&gt;53&lt;/volume&gt;&lt;number&gt;8&lt;/number&gt;&lt;dates&gt;&lt;year&gt;1975&lt;/year&gt;&lt;/dates&gt;&lt;isbn&gt;0008-4301&lt;/isbn&gt;&lt;urls&gt;&lt;/urls&gt;&lt;/record&gt;&lt;/Cite&gt;&lt;/EndNote&gt;</w:instrText>
            </w:r>
            <w:r>
              <w:fldChar w:fldCharType="separate"/>
            </w:r>
            <w:r w:rsidR="009A1424">
              <w:rPr>
                <w:noProof/>
              </w:rPr>
              <w:t>(Steele and Steele, 1975)</w:t>
            </w:r>
            <w:r>
              <w:fldChar w:fldCharType="end"/>
            </w:r>
          </w:p>
        </w:tc>
      </w:tr>
      <w:tr w:rsidR="00C745BF" w:rsidRPr="00CA7BCA" w14:paraId="09A6146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7935AB" w14:textId="77777777" w:rsidR="00C745BF" w:rsidRPr="005B63E1" w:rsidRDefault="00C745BF" w:rsidP="00106470">
            <w:pPr>
              <w:pStyle w:val="TableText"/>
              <w:rPr>
                <w:rFonts w:asciiTheme="minorHAnsi" w:hAnsiTheme="minorHAnsi"/>
                <w:i/>
              </w:rPr>
            </w:pPr>
            <w:r w:rsidRPr="005B63E1">
              <w:rPr>
                <w:i/>
              </w:rPr>
              <w:t>Gammarus crinicornis</w:t>
            </w:r>
          </w:p>
        </w:tc>
        <w:tc>
          <w:tcPr>
            <w:tcW w:w="1451" w:type="dxa"/>
            <w:noWrap/>
            <w:hideMark/>
          </w:tcPr>
          <w:p w14:paraId="4B0CBF9B" w14:textId="5A2CB6E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31F790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440</w:t>
            </w:r>
          </w:p>
        </w:tc>
        <w:tc>
          <w:tcPr>
            <w:tcW w:w="5244" w:type="dxa"/>
            <w:noWrap/>
            <w:hideMark/>
          </w:tcPr>
          <w:p w14:paraId="29729B3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CBA7EFA" w14:textId="5C1D9B9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&lt;EndNote&gt;&lt;Cite&gt;&lt;Author&gt;Dumay&lt;/Author&gt;&lt;Year&gt;1972&lt;/Year&gt;&lt;RecNum&gt;449&lt;/RecNum&gt;&lt;DisplayText&gt;(Dumay, 1972)&lt;/DisplayText&gt;&lt;record&gt;&lt;rec-number&gt;449&lt;/rec-number&gt;&lt;foreign-keys&gt;&lt;key app="EN" db-id="rtar052tqprw0def2t1xw5zswx2afzsfzrvs" timestamp="1582084488"&gt;449&lt;/key&gt;&lt;/foreign-keys&gt;&lt;ref-type name="Generic"&gt;13&lt;/ref-type&gt;&lt;contributors&gt;&lt;authors&gt;&lt;author&gt;Dumay, D&lt;/author&gt;&lt;/authors&gt;&lt;/contributors&gt;&lt;titles&gt;&lt;title&gt;&lt;style face="normal" font="default" size="100%"&gt;Etude compare Âe de la fecondite Â de deux espe Áces du groupe Locusta’:&lt;/style&gt;&lt;style face="italic" font="default" size="100%"&gt; Gammarus crinicornis&lt;/style&gt;&lt;style face="normal" font="default" size="100%"&gt; Stock 1966 et &lt;/style&gt;&lt;style face="italic" font="default" size="100%"&gt;G. subtypicus&lt;/style&gt;&lt;style face="normal" font="default" size="100%"&gt; Stock (Amphipoda)&lt;/style&gt;&lt;/title&gt;&lt;/titles&gt;&lt;dates&gt;&lt;year&gt;1972&lt;/year&gt;&lt;/dates&gt;&lt;publisher&gt;TeÂthys&lt;/publisher&gt;&lt;urls&gt;&lt;/urls&gt;&lt;/record&gt;&lt;/Cite&gt;&lt;/EndNote&gt;</w:instrText>
            </w:r>
            <w:r>
              <w:fldChar w:fldCharType="separate"/>
            </w:r>
            <w:r w:rsidR="009A1424">
              <w:rPr>
                <w:noProof/>
              </w:rPr>
              <w:t>(Dumay, 1972)</w:t>
            </w:r>
            <w:r>
              <w:fldChar w:fldCharType="end"/>
            </w:r>
          </w:p>
        </w:tc>
      </w:tr>
      <w:tr w:rsidR="00C745BF" w:rsidRPr="00CA7BCA" w14:paraId="14D5E9F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369E6F2" w14:textId="77777777" w:rsidR="00C745BF" w:rsidRPr="005B63E1" w:rsidRDefault="00C745BF" w:rsidP="00106470">
            <w:pPr>
              <w:pStyle w:val="TableText"/>
              <w:rPr>
                <w:rFonts w:asciiTheme="minorHAnsi" w:hAnsiTheme="minorHAnsi"/>
                <w:i/>
              </w:rPr>
            </w:pPr>
            <w:r w:rsidRPr="005B63E1">
              <w:rPr>
                <w:i/>
              </w:rPr>
              <w:t>Gammarus duebeni</w:t>
            </w:r>
          </w:p>
        </w:tc>
        <w:tc>
          <w:tcPr>
            <w:tcW w:w="1451" w:type="dxa"/>
            <w:noWrap/>
            <w:hideMark/>
          </w:tcPr>
          <w:p w14:paraId="50CDB3D8" w14:textId="47AF8251"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E794ED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610</w:t>
            </w:r>
          </w:p>
        </w:tc>
        <w:tc>
          <w:tcPr>
            <w:tcW w:w="5244" w:type="dxa"/>
            <w:noWrap/>
            <w:hideMark/>
          </w:tcPr>
          <w:p w14:paraId="0ED1909B"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8A53459" w14:textId="56B4557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&lt;EndNote&gt;&lt;Cite&gt;&lt;Author&gt;Hynes&lt;/Author&gt;&lt;Year&gt;1954&lt;/Year&gt;&lt;RecNum&gt;450&lt;/RecNum&gt;&lt;DisplayText&gt;(Hynes, 1954, Hynes, 1955)&lt;/DisplayText&gt;&lt;record&gt;&lt;rec-number&gt;450&lt;/rec-number&gt;&lt;foreign-keys&gt;&lt;key app="EN" db-id="rtar052tqprw0def2t1xw5zswx2afzsfzrvs" timestamp="1582084564"&gt;450&lt;/key&gt;&lt;/foreign-keys&gt;&lt;ref-type name="Journal Article"&gt;17&lt;/ref-type&gt;&lt;contributors&gt;&lt;authors&gt;&lt;author&gt;Hynes, HBN&lt;/author&gt;&lt;/authors&gt;&lt;/contributors&gt;&lt;titles&gt;&lt;title&gt;&lt;style face="normal" font="default" size="100%"&gt;The ecology of &lt;/style&gt;&lt;style face="italic" font="default" size="100%"&gt;Gammarus duebeni&lt;/style&gt;&lt;style face="normal" font="default" size="100%"&gt; Lilljeborg and its occurrence in fresh water in western Britain&lt;/style&gt;&lt;/title&gt;&lt;secondary-title&gt;The Journal of Animal Ecology&lt;/secondary-title&gt;&lt;/titles&gt;&lt;periodical&gt;&lt;full-title&gt;The Journal of Animal Ecology&lt;/full-title&gt;&lt;/periodical&gt;&lt;pages&gt;38-84&lt;/pages&gt;&lt;dates&gt;&lt;year&gt;1954&lt;/year&gt;&lt;/dates&gt;&lt;isbn&gt;0021-8790&lt;/isbn&gt;&lt;urls&gt;&lt;/urls&gt;&lt;/record&gt;&lt;/Cite&gt;&lt;Cite&gt;&lt;Author&gt;Hynes&lt;/Author&gt;&lt;Year&gt;1955&lt;/Year&gt;&lt;RecNum&gt;451&lt;/RecNum&gt;&lt;record&gt;&lt;rec-number&gt;451&lt;/rec-number&gt;&lt;foreign-keys&gt;&lt;key app="EN" db-id="rtar052tqprw0def2t1xw5zswx2afzsfzrvs" timestamp="1582084643"&gt;451&lt;/key&gt;&lt;/foreign-keys&gt;&lt;ref-type name="Journal Article"&gt;17&lt;/ref-type&gt;&lt;contributors&gt;&lt;authors&gt;&lt;author&gt;Hynes, HBN&lt;/author&gt;&lt;/authors&gt;&lt;/contributors&gt;&lt;titles&gt;&lt;title&gt;The reproductive cycle of some British freshwater Gammaridae&lt;/title&gt;&lt;secondary-title&gt;The Journal of Animal Ecology&lt;/secondary-title&gt;&lt;/titles&gt;&lt;periodical&gt;&lt;full-title&gt;The Journal of Animal Ecology&lt;/full-title&gt;&lt;/periodical&gt;&lt;pages&gt;352-387&lt;/pages&gt;&lt;dates&gt;&lt;year&gt;1955&lt;/year&gt;&lt;/dates&gt;&lt;isbn&gt;0021-8790&lt;/isbn&gt;&lt;urls&gt;&lt;/urls&gt;&lt;/record&gt;&lt;/Cite&gt;&lt;/EndNote&gt;</w:instrText>
            </w:r>
            <w:r>
              <w:fldChar w:fldCharType="separate"/>
            </w:r>
            <w:r w:rsidR="009A1424">
              <w:rPr>
                <w:noProof/>
              </w:rPr>
              <w:t>(Hynes, 1954, Hynes, 1955)</w:t>
            </w:r>
            <w:r>
              <w:fldChar w:fldCharType="end"/>
            </w:r>
          </w:p>
        </w:tc>
      </w:tr>
      <w:tr w:rsidR="00C745BF" w:rsidRPr="00CA7BCA" w14:paraId="07F689C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7E5677" w14:textId="77777777" w:rsidR="00C745BF" w:rsidRPr="005B63E1" w:rsidRDefault="00C745BF" w:rsidP="00106470">
            <w:pPr>
              <w:pStyle w:val="TableText"/>
              <w:rPr>
                <w:rFonts w:asciiTheme="minorHAnsi" w:hAnsiTheme="minorHAnsi"/>
                <w:i/>
              </w:rPr>
            </w:pPr>
            <w:r w:rsidRPr="005B63E1">
              <w:rPr>
                <w:i/>
              </w:rPr>
              <w:lastRenderedPageBreak/>
              <w:t>Gammarus duebeni</w:t>
            </w:r>
          </w:p>
        </w:tc>
        <w:tc>
          <w:tcPr>
            <w:tcW w:w="1451" w:type="dxa"/>
            <w:noWrap/>
            <w:hideMark/>
          </w:tcPr>
          <w:p w14:paraId="22C7FEFB" w14:textId="0576E6B3"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D8D9E7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650</w:t>
            </w:r>
          </w:p>
        </w:tc>
        <w:tc>
          <w:tcPr>
            <w:tcW w:w="5244" w:type="dxa"/>
            <w:noWrap/>
            <w:hideMark/>
          </w:tcPr>
          <w:p w14:paraId="6D04959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3ECA158" w14:textId="7030A0F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&lt;EndNote&gt;&lt;Cite&gt;&lt;Author&gt;Hynes&lt;/Author&gt;&lt;Year&gt;1954&lt;/Year&gt;&lt;RecNum&gt;450&lt;/RecNum&gt;&lt;DisplayText&gt;(Hynes, 1954, Hynes, 1955)&lt;/DisplayText&gt;&lt;record&gt;&lt;rec-number&gt;450&lt;/rec-number&gt;&lt;foreign-keys&gt;&lt;key app="EN" db-id="rtar052tqprw0def2t1xw5zswx2afzsfzrvs" timestamp="1582084564"&gt;450&lt;/key&gt;&lt;/foreign-keys&gt;&lt;ref-type name="Journal Article"&gt;17&lt;/ref-type&gt;&lt;contributors&gt;&lt;authors&gt;&lt;author&gt;Hynes, HBN&lt;/author&gt;&lt;/authors&gt;&lt;/contributors&gt;&lt;titles&gt;&lt;title&gt;&lt;style face="normal" font="default" size="100%"&gt;The ecology of &lt;/style&gt;&lt;style face="italic" font="default" size="100%"&gt;Gammarus duebeni&lt;/style&gt;&lt;style face="normal" font="default" size="100%"&gt; Lilljeborg and its occurrence in fresh water in western Britain&lt;/style&gt;&lt;/title&gt;&lt;secondary-title&gt;The Journal of Animal Ecology&lt;/secondary-title&gt;&lt;/titles&gt;&lt;periodical&gt;&lt;full-title&gt;The Journal of Animal Ecology&lt;/full-title&gt;&lt;/periodical&gt;&lt;pages&gt;38-84&lt;/pages&gt;&lt;dates&gt;&lt;year&gt;1954&lt;/year&gt;&lt;/dates&gt;&lt;isbn&gt;0021-8790&lt;/isbn&gt;&lt;urls&gt;&lt;/urls&gt;&lt;/record&gt;&lt;/Cite&gt;&lt;Cite&gt;&lt;Author&gt;Hynes&lt;/Author&gt;&lt;Year&gt;1955&lt;/Year&gt;&lt;RecNum&gt;451&lt;/RecNum&gt;&lt;record&gt;&lt;rec-number&gt;451&lt;/rec-number&gt;&lt;foreign-keys&gt;&lt;key app="EN" db-id="rtar052tqprw0def2t1xw5zswx2afzsfzrvs" timestamp="1582084643"&gt;451&lt;/key&gt;&lt;/foreign-keys&gt;&lt;ref-type name="Journal Article"&gt;17&lt;/ref-type&gt;&lt;contributors&gt;&lt;authors&gt;&lt;author&gt;Hynes, HBN&lt;/author&gt;&lt;/authors&gt;&lt;/contributors&gt;&lt;titles&gt;&lt;title&gt;The reproductive cycle of some British freshwater Gammaridae&lt;/title&gt;&lt;secondary-title&gt;The Journal of Animal Ecology&lt;/secondary-title&gt;&lt;/titles&gt;&lt;periodical&gt;&lt;full-title&gt;The Journal of Animal Ecology&lt;/full-title&gt;&lt;/periodical&gt;&lt;pages&gt;352-387&lt;/pages&gt;&lt;dates&gt;&lt;year&gt;1955&lt;/year&gt;&lt;/dates&gt;&lt;isbn&gt;0021-8790&lt;/isbn&gt;&lt;urls&gt;&lt;/urls&gt;&lt;/record&gt;&lt;/Cite&gt;&lt;/EndNote&gt;</w:instrText>
            </w:r>
            <w:r>
              <w:fldChar w:fldCharType="separate"/>
            </w:r>
            <w:r w:rsidR="009A1424">
              <w:rPr>
                <w:noProof/>
              </w:rPr>
              <w:t>(Hynes, 1954, Hynes, 1955)</w:t>
            </w:r>
            <w:r>
              <w:fldChar w:fldCharType="end"/>
            </w:r>
          </w:p>
        </w:tc>
      </w:tr>
      <w:tr w:rsidR="00C745BF" w:rsidRPr="00CA7BCA" w14:paraId="793A488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117FB3" w14:textId="77777777" w:rsidR="00C745BF" w:rsidRPr="005B63E1" w:rsidRDefault="00C745BF" w:rsidP="00106470">
            <w:pPr>
              <w:pStyle w:val="TableText"/>
              <w:rPr>
                <w:rFonts w:asciiTheme="minorHAnsi" w:hAnsiTheme="minorHAnsi"/>
                <w:i/>
              </w:rPr>
            </w:pPr>
            <w:r w:rsidRPr="005B63E1">
              <w:rPr>
                <w:i/>
              </w:rPr>
              <w:t>Gammarus duebeni</w:t>
            </w:r>
          </w:p>
        </w:tc>
        <w:tc>
          <w:tcPr>
            <w:tcW w:w="1451" w:type="dxa"/>
            <w:noWrap/>
            <w:hideMark/>
          </w:tcPr>
          <w:p w14:paraId="725CC406" w14:textId="04F26EB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BD91DC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560</w:t>
            </w:r>
          </w:p>
        </w:tc>
        <w:tc>
          <w:tcPr>
            <w:tcW w:w="5244" w:type="dxa"/>
            <w:noWrap/>
            <w:hideMark/>
          </w:tcPr>
          <w:p w14:paraId="03574D7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7433AF9" w14:textId="12F1A34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&lt;EndNote&gt;&lt;Cite&gt;&lt;Author&gt;Steele&lt;/Author&gt;&lt;Year&gt;1969&lt;/Year&gt;&lt;RecNum&gt;452&lt;/RecNum&gt;&lt;DisplayText&gt;(Steele and Steele, 1969)&lt;/DisplayText&gt;&lt;record&gt;&lt;rec-number&gt;452&lt;/rec-number&gt;&lt;foreign-keys&gt;&lt;key app="EN" db-id="rtar052tqprw0def2t1xw5zswx2afzsfzrvs" timestamp="1582084733"&gt;452&lt;/key&gt;&lt;/foreign-keys&gt;&lt;ref-type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 &lt;/style&gt;&lt;style face="italic" font="default" size="100%"&gt;Gammarus duebeni&lt;/style&gt;&lt;style face="normal" font="default" size="100%"&gt; Lillj&lt;/style&gt;&lt;/title&gt;&lt;secondary-title&gt;Canadian Journal of Zoology&lt;/secondary-title&gt;&lt;/titles&gt;&lt;periodical&gt;&lt;full-title&gt;Canadian Journal of Zoology&lt;/full-title&gt;&lt;/periodical&gt;&lt;pages&gt;235-244&lt;/pages&gt;&lt;volume&gt;47&lt;/volume&gt;&lt;number&gt;2&lt;/number&gt;&lt;dates&gt;&lt;year&gt;1969&lt;/year&gt;&lt;/dates&gt;&lt;isbn&gt;0008-4301&lt;/isbn&gt;&lt;urls&gt;&lt;/urls&gt;&lt;/record&gt;&lt;/Cite&gt;&lt;/EndNote&gt;</w:instrText>
            </w:r>
            <w:r>
              <w:fldChar w:fldCharType="separate"/>
            </w:r>
            <w:r w:rsidR="009A1424">
              <w:rPr>
                <w:noProof/>
              </w:rPr>
              <w:t>(Steele and Steele, 1969)</w:t>
            </w:r>
            <w:r>
              <w:fldChar w:fldCharType="end"/>
            </w:r>
          </w:p>
        </w:tc>
      </w:tr>
      <w:tr w:rsidR="00C745BF" w:rsidRPr="00CA7BCA" w14:paraId="1BD3DC5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BFC8C33" w14:textId="77777777" w:rsidR="00C745BF" w:rsidRPr="005B63E1" w:rsidRDefault="00C745BF" w:rsidP="00106470">
            <w:pPr>
              <w:pStyle w:val="TableText"/>
              <w:rPr>
                <w:rFonts w:asciiTheme="minorHAnsi" w:hAnsiTheme="minorHAnsi"/>
                <w:i/>
              </w:rPr>
            </w:pPr>
            <w:r w:rsidRPr="005B63E1">
              <w:rPr>
                <w:i/>
              </w:rPr>
              <w:t>Gammarus fasciatus</w:t>
            </w:r>
          </w:p>
        </w:tc>
        <w:tc>
          <w:tcPr>
            <w:tcW w:w="1451" w:type="dxa"/>
            <w:noWrap/>
            <w:hideMark/>
          </w:tcPr>
          <w:p w14:paraId="329B6CCD" w14:textId="790DC5B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FA9BA0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460</w:t>
            </w:r>
          </w:p>
        </w:tc>
        <w:tc>
          <w:tcPr>
            <w:tcW w:w="5244" w:type="dxa"/>
            <w:noWrap/>
            <w:hideMark/>
          </w:tcPr>
          <w:p w14:paraId="7D51A7C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09E8151" w14:textId="4ED4768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&lt;EndNote&gt;&lt;Cite&gt;&lt;Author&gt;Clemens&lt;/Author&gt;&lt;Year&gt;1950&lt;/Year&gt;&lt;RecNum&gt;453&lt;/RecNum&gt;&lt;DisplayText&gt;(Clemens, 1950)&lt;/DisplayText&gt;&lt;record&gt;&lt;rec-number&gt;453&lt;/rec-number&gt;&lt;foreign-keys&gt;&lt;key app="EN" db-id="rtar052tqprw0def2t1xw5zswx2afzsfzrvs" timestamp="1582084772"&gt;453&lt;/key&gt;&lt;/foreign-keys&gt;&lt;ref-type name="Book"&gt;6&lt;/ref-type&gt;&lt;contributors&gt;&lt;authors&gt;&lt;author&gt;Clemens, Howard Paul&lt;/author&gt;&lt;/authors&gt;&lt;/contributors&gt;&lt;titles&gt;&lt;title&gt;&lt;style face="normal" font="default" size="100%"&gt;Life cycle and ecology of &lt;/style&gt;&lt;style face="italic" font="default" size="100%"&gt;Gammarus fasciatus&lt;/style&gt;&lt;style face="normal" font="default" size="100%"&gt; Say&lt;/style&gt;&lt;/title&gt;&lt;/titles&gt;&lt;number&gt;12&lt;/number&gt;&lt;dates&gt;&lt;year&gt;1950&lt;/year&gt;&lt;/dates&gt;&lt;publisher&gt;Ohio State University&lt;/publisher&gt;&lt;urls&gt;&lt;/urls&gt;&lt;/record&gt;&lt;/Cite&gt;&lt;/EndNote&gt;</w:instrText>
            </w:r>
            <w:r>
              <w:fldChar w:fldCharType="separate"/>
            </w:r>
            <w:r w:rsidR="009A1424">
              <w:rPr>
                <w:noProof/>
              </w:rPr>
              <w:t>(Clemens, 1950)</w:t>
            </w:r>
            <w:r>
              <w:fldChar w:fldCharType="end"/>
            </w:r>
          </w:p>
        </w:tc>
      </w:tr>
      <w:tr w:rsidR="00C745BF" w:rsidRPr="00CA7BCA" w14:paraId="10739D3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9B9B0C1" w14:textId="77777777" w:rsidR="00C745BF" w:rsidRPr="005B63E1" w:rsidRDefault="00C745BF" w:rsidP="00106470">
            <w:pPr>
              <w:pStyle w:val="TableText"/>
              <w:rPr>
                <w:rFonts w:asciiTheme="minorHAnsi" w:hAnsiTheme="minorHAnsi"/>
                <w:i/>
              </w:rPr>
            </w:pPr>
            <w:r w:rsidRPr="005B63E1">
              <w:rPr>
                <w:i/>
              </w:rPr>
              <w:t>Gammarus finmarchicus</w:t>
            </w:r>
          </w:p>
        </w:tc>
        <w:tc>
          <w:tcPr>
            <w:tcW w:w="1451" w:type="dxa"/>
            <w:noWrap/>
            <w:hideMark/>
          </w:tcPr>
          <w:p w14:paraId="53BEB534" w14:textId="23C6DD51"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63A649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5244" w:type="dxa"/>
            <w:noWrap/>
            <w:hideMark/>
          </w:tcPr>
          <w:p w14:paraId="19326A8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E2E4757" w14:textId="6925967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&lt;EndNote&gt;&lt;Cite&gt;&lt;Author&gt;Steele&lt;/Author&gt;&lt;Year&gt;1975&lt;/Year&gt;&lt;RecNum&gt;454&lt;/RecNum&gt;&lt;DisplayText&gt;(Steele and Steele, 1975)&lt;/DisplayText&gt;&lt;record&gt;&lt;rec-number&gt;454&lt;/rec-number&gt;&lt;foreign-keys&gt;&lt;key app="EN" db-id="rtar052tqprw0def2t1xw5zswx2afzsfzrvs" timestamp="1582084857"&gt;454&lt;/key&gt;&lt;/foreign-keys&gt;&lt;ref-type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IX. &lt;/style&gt;&lt;style face="italic" font="default" size="100%"&gt;Gammarus wilkitzkii&lt;/style&gt;&lt;style face="normal" font="default" size="100%"&gt; Birula, &lt;/style&gt;&lt;style face="italic" font="default" size="100%"&gt;Gammarus stoerensis&lt;/style&gt;&lt;style face="normal" font="default" size="100%"&gt; Reid, and &lt;/style&gt;&lt;style face="italic" font="default" size="100%"&gt;Gammarus mucronatus &lt;/style&gt;&lt;style face="normal" font="default" size="100%"&gt;Say&lt;/style&gt;&lt;/title&gt;&lt;secondary-title&gt;Canadian Journal of Zoology&lt;/secondary-title&gt;&lt;/titles&gt;&lt;periodical&gt;&lt;full-title&gt;Canadian Journal of Zoology&lt;/full-title&gt;&lt;/periodical&gt;&lt;pages&gt;1105-1109&lt;/pages&gt;&lt;volume&gt;53&lt;/volume&gt;&lt;number&gt;8&lt;/number&gt;&lt;dates&gt;&lt;year&gt;1975&lt;/year&gt;&lt;/dates&gt;&lt;isbn&gt;0008-4301&lt;/isbn&gt;&lt;urls&gt;&lt;/urls&gt;&lt;/record&gt;&lt;/Cite&gt;&lt;/EndNote&gt;</w:instrText>
            </w:r>
            <w:r>
              <w:fldChar w:fldCharType="separate"/>
            </w:r>
            <w:r w:rsidR="009A1424">
              <w:rPr>
                <w:noProof/>
              </w:rPr>
              <w:t>(Steele and Steele, 1975)</w:t>
            </w:r>
            <w:r>
              <w:fldChar w:fldCharType="end"/>
            </w:r>
          </w:p>
        </w:tc>
      </w:tr>
      <w:tr w:rsidR="00C745BF" w:rsidRPr="00CA7BCA" w14:paraId="05FDE1A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62FAD5" w14:textId="77777777" w:rsidR="00C745BF" w:rsidRPr="005B63E1" w:rsidRDefault="00C745BF" w:rsidP="00106470">
            <w:pPr>
              <w:pStyle w:val="TableText"/>
              <w:rPr>
                <w:rFonts w:asciiTheme="minorHAnsi" w:hAnsiTheme="minorHAnsi"/>
                <w:i/>
              </w:rPr>
            </w:pPr>
            <w:r w:rsidRPr="005B63E1">
              <w:rPr>
                <w:i/>
              </w:rPr>
              <w:t>Gammarus lawrencianus</w:t>
            </w:r>
          </w:p>
        </w:tc>
        <w:tc>
          <w:tcPr>
            <w:tcW w:w="1451" w:type="dxa"/>
            <w:noWrap/>
            <w:hideMark/>
          </w:tcPr>
          <w:p w14:paraId="763D8B87" w14:textId="7230E57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21EA53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410</w:t>
            </w:r>
          </w:p>
        </w:tc>
        <w:tc>
          <w:tcPr>
            <w:tcW w:w="5244" w:type="dxa"/>
            <w:noWrap/>
            <w:hideMark/>
          </w:tcPr>
          <w:p w14:paraId="5CB4190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431CFCF" w14:textId="65895D9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&lt;EndNote&gt;&lt;Cite&gt;&lt;Author&gt;Steele&lt;/Author&gt;&lt;Year&gt;1975&lt;/Year&gt;&lt;RecNum&gt;454&lt;/RecNum&gt;&lt;DisplayText&gt;(Steele and Steele, 1975)&lt;/DisplayText&gt;&lt;record&gt;&lt;rec-number&gt;454&lt;/rec-number&gt;&lt;foreign-keys&gt;&lt;key app="EN" db-id="rtar052tqprw0def2t1xw5zswx2afzsfzrvs" timestamp="1582084857"&gt;454&lt;/key&gt;&lt;/foreign-keys&gt;&lt;ref-type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IX. &lt;/style&gt;&lt;style face="italic" font="default" size="100%"&gt;Gammarus wilkitzkii&lt;/style&gt;&lt;style face="normal" font="default" size="100%"&gt; Birula, &lt;/style&gt;&lt;style face="italic" font="default" size="100%"&gt;Gammarus stoerensis&lt;/style&gt;&lt;style face="normal" font="default" size="100%"&gt; Reid, and &lt;/style&gt;&lt;style face="italic" font="default" size="100%"&gt;Gammarus mucronatus &lt;/style&gt;&lt;style face="normal" font="default" size="100%"&gt;Say&lt;/style&gt;&lt;/title&gt;&lt;secondary-title&gt;Canadian Journal of Zoology&lt;/secondary-title&gt;&lt;/titles&gt;&lt;periodical&gt;&lt;full-title&gt;Canadian Journal of Zoology&lt;/full-title&gt;&lt;/periodical&gt;&lt;pages&gt;1105-1109&lt;/pages&gt;&lt;volume&gt;53&lt;/volume&gt;&lt;number&gt;8&lt;/number&gt;&lt;dates&gt;&lt;year&gt;1975&lt;/year&gt;&lt;/dates&gt;&lt;isbn&gt;0008-4301&lt;/isbn&gt;&lt;urls&gt;&lt;/urls&gt;&lt;/record&gt;&lt;/Cite&gt;&lt;/EndNote&gt;</w:instrText>
            </w:r>
            <w:r>
              <w:fldChar w:fldCharType="separate"/>
            </w:r>
            <w:r w:rsidR="009A1424">
              <w:rPr>
                <w:noProof/>
              </w:rPr>
              <w:t>(Steele and Steele, 1975)</w:t>
            </w:r>
            <w:r>
              <w:fldChar w:fldCharType="end"/>
            </w:r>
          </w:p>
        </w:tc>
      </w:tr>
      <w:tr w:rsidR="00C745BF" w:rsidRPr="00CA7BCA" w14:paraId="62B5A16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7C5EED9" w14:textId="77777777" w:rsidR="00C745BF" w:rsidRPr="005B63E1" w:rsidRDefault="00C745BF" w:rsidP="00106470">
            <w:pPr>
              <w:pStyle w:val="TableText"/>
              <w:rPr>
                <w:rFonts w:asciiTheme="minorHAnsi" w:hAnsiTheme="minorHAnsi"/>
                <w:i/>
              </w:rPr>
            </w:pPr>
            <w:r w:rsidRPr="005B63E1">
              <w:rPr>
                <w:i/>
              </w:rPr>
              <w:t>Gammarus locusta</w:t>
            </w:r>
          </w:p>
        </w:tc>
        <w:tc>
          <w:tcPr>
            <w:tcW w:w="1451" w:type="dxa"/>
            <w:noWrap/>
            <w:hideMark/>
          </w:tcPr>
          <w:p w14:paraId="7F68E35A" w14:textId="1141A9E1"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5E702E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430</w:t>
            </w:r>
          </w:p>
        </w:tc>
        <w:tc>
          <w:tcPr>
            <w:tcW w:w="5244" w:type="dxa"/>
            <w:noWrap/>
            <w:hideMark/>
          </w:tcPr>
          <w:p w14:paraId="3A66767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7DA748B" w14:textId="477D2DC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&lt;EndNote&gt;&lt;Cite&gt;&lt;Author&gt;Spooner&lt;/Author&gt;&lt;Year&gt;1947&lt;/Year&gt;&lt;RecNum&gt;456&lt;/RecNum&gt;&lt;DisplayText&gt;(Spooner, 1947)&lt;/DisplayText&gt;&lt;record&gt;&lt;rec-number&gt;456&lt;/rec-number&gt;&lt;foreign-keys&gt;&lt;key app="EN" db-id="rtar052tqprw0def2t1xw5zswx2afzsfzrvs" timestamp="1582085061"&gt;456&lt;/key&gt;&lt;/foreign-keys&gt;&lt;ref-type name="Journal Article"&gt;17&lt;/ref-type&gt;&lt;contributors&gt;&lt;authors&gt;&lt;author&gt;Spooner, GM&lt;/author&gt;&lt;/authors&gt;&lt;/contributors&gt;&lt;titles&gt;&lt;title&gt;The distribution of Gammarus species in estuaries. Part I&lt;/title&gt;&lt;secondary-title&gt;Journal of the Marine Biological Association of the United Kingdom&lt;/secondary-title&gt;&lt;/titles&gt;&lt;periodical&gt;&lt;full-title&gt;Journal of the Marine Biological Association of the United Kingdom&lt;/full-title&gt;&lt;/periodical&gt;&lt;pages&gt;1-52&lt;/pages&gt;&lt;volume&gt;27&lt;/volume&gt;&lt;number&gt;1&lt;/number&gt;&lt;dates&gt;&lt;year&gt;1947&lt;/year&gt;&lt;/dates&gt;&lt;isbn&gt;1469-7769&lt;/isbn&gt;&lt;urls&gt;&lt;/urls&gt;&lt;/record&gt;&lt;/Cite&gt;&lt;/EndNote&gt;</w:instrText>
            </w:r>
            <w:r>
              <w:fldChar w:fldCharType="separate"/>
            </w:r>
            <w:r w:rsidR="009A1424">
              <w:rPr>
                <w:noProof/>
              </w:rPr>
              <w:t>(Spooner, 1947)</w:t>
            </w:r>
            <w:r>
              <w:fldChar w:fldCharType="end"/>
            </w:r>
          </w:p>
        </w:tc>
      </w:tr>
      <w:tr w:rsidR="00C745BF" w:rsidRPr="00CA7BCA" w14:paraId="653A4DD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CFDF35D" w14:textId="77777777" w:rsidR="00C745BF" w:rsidRPr="005B63E1" w:rsidRDefault="00C745BF" w:rsidP="00106470">
            <w:pPr>
              <w:pStyle w:val="TableText"/>
              <w:rPr>
                <w:rFonts w:asciiTheme="minorHAnsi" w:hAnsiTheme="minorHAnsi"/>
                <w:i/>
              </w:rPr>
            </w:pPr>
            <w:r w:rsidRPr="005B63E1">
              <w:rPr>
                <w:i/>
              </w:rPr>
              <w:t>Gammarus mucronatus</w:t>
            </w:r>
          </w:p>
        </w:tc>
        <w:tc>
          <w:tcPr>
            <w:tcW w:w="1451" w:type="dxa"/>
            <w:noWrap/>
            <w:hideMark/>
          </w:tcPr>
          <w:p w14:paraId="656E15CB" w14:textId="7F93583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B46F2DF"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p>
        </w:tc>
        <w:tc>
          <w:tcPr>
            <w:tcW w:w="5244" w:type="dxa"/>
            <w:noWrap/>
            <w:hideMark/>
          </w:tcPr>
          <w:p w14:paraId="7BE044F4"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5C22CB7" w14:textId="3682C8A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&lt;EndNote&gt;&lt;Cite&gt;&lt;Author&gt;Steele&lt;/Author&gt;&lt;Year&gt;1975&lt;/Year&gt;&lt;RecNum&gt;454&lt;/RecNum&gt;&lt;DisplayText&gt;(Steele and Steele, 1975)&lt;/DisplayText&gt;&lt;record&gt;&lt;rec-number&gt;454&lt;/rec-number&gt;&lt;foreign-keys&gt;&lt;key app="EN" db-id="rtar052tqprw0def2t1xw5zswx2afzsfzrvs" timestamp="1582084857"&gt;454&lt;/key&gt;&lt;/foreign-keys&gt;&lt;ref-type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IX. &lt;/style&gt;&lt;style face="italic" font="default" size="100%"&gt;Gammarus wilkitzkii&lt;/style&gt;&lt;style face="normal" font="default" size="100%"&gt; Birula, &lt;/style&gt;&lt;style face="italic" font="default" size="100%"&gt;Gammarus stoerensis&lt;/style&gt;&lt;style face="normal" font="default" size="100%"&gt; Reid, and &lt;/style&gt;&lt;style face="italic" font="default" size="100%"&gt;Gammarus mucronatus &lt;/style&gt;&lt;style face="normal" font="default" size="100%"&gt;Say&lt;/style&gt;&lt;/title&gt;&lt;secondary-title&gt;Canadian Journal of Zoology&lt;/secondary-title&gt;&lt;/titles&gt;&lt;periodical&gt;&lt;full-title&gt;Canadian Journal of Zoology&lt;/full-title&gt;&lt;/periodical&gt;&lt;pages&gt;1105-1109&lt;/pages&gt;&lt;volume&gt;53&lt;/volume&gt;&lt;number&gt;8&lt;/number&gt;&lt;dates&gt;&lt;year&gt;1975&lt;/year&gt;&lt;/dates&gt;&lt;isbn&gt;0008-4301&lt;/isbn&gt;&lt;urls&gt;&lt;/urls&gt;&lt;/record&gt;&lt;/Cite&gt;&lt;/EndNote&gt;</w:instrText>
            </w:r>
            <w:r>
              <w:fldChar w:fldCharType="separate"/>
            </w:r>
            <w:r w:rsidR="009A1424">
              <w:rPr>
                <w:noProof/>
              </w:rPr>
              <w:t>(Steele and Steele, 1975)</w:t>
            </w:r>
            <w:r>
              <w:fldChar w:fldCharType="end"/>
            </w:r>
          </w:p>
        </w:tc>
      </w:tr>
      <w:tr w:rsidR="00C745BF" w:rsidRPr="00CA7BCA" w14:paraId="3B7BBA0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C9C18C" w14:textId="77777777" w:rsidR="00C745BF" w:rsidRPr="005B63E1" w:rsidRDefault="00C745BF" w:rsidP="00106470">
            <w:pPr>
              <w:pStyle w:val="TableText"/>
              <w:rPr>
                <w:rFonts w:asciiTheme="minorHAnsi" w:hAnsiTheme="minorHAnsi"/>
                <w:i/>
              </w:rPr>
            </w:pPr>
            <w:r w:rsidRPr="005B63E1">
              <w:rPr>
                <w:i/>
              </w:rPr>
              <w:t>Gammarus mucronatus</w:t>
            </w:r>
          </w:p>
        </w:tc>
        <w:tc>
          <w:tcPr>
            <w:tcW w:w="1451" w:type="dxa"/>
            <w:noWrap/>
            <w:hideMark/>
          </w:tcPr>
          <w:p w14:paraId="3F12DC6B" w14:textId="23B2D28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19ED66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5244" w:type="dxa"/>
            <w:noWrap/>
            <w:hideMark/>
          </w:tcPr>
          <w:p w14:paraId="5595007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03FD283" w14:textId="7DB5D45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&lt;EndNote&gt;&lt;Cite&gt;&lt;Author&gt;Van Dolah&lt;/Author&gt;&lt;Year&gt;1980&lt;/Year&gt;&lt;RecNum&gt;471&lt;/RecNum&gt;&lt;DisplayText&gt;(Van Dolah and Bird, 1980)&lt;/DisplayText&gt;&lt;record&gt;&lt;rec-number&gt;471&lt;/rec-number&gt;&lt;foreign-keys&gt;&lt;key app="EN" db-id="rtar052tqprw0def2t1xw5zswx2afzsfzrvs" timestamp="1582086974"&gt;471&lt;/key&gt;&lt;/foreign-keys&gt;&lt;ref-type name="Journal Article"&gt;17&lt;/ref-type&gt;&lt;contributors&gt;&lt;authors&gt;&lt;author&gt;Van Dolah, Robert F&lt;/author&gt;&lt;author&gt;Bird, Edward&lt;/author&gt;&lt;/authors&gt;&lt;/contributors&gt;&lt;titles&gt;&lt;title&gt;A comparison of reproductive patterns in epifaunal and infaunal Gammaridean amphipods&lt;/title&gt;&lt;secondary-title&gt;Estuarine and Coastal Marine Science&lt;/secondary-title&gt;&lt;/titles&gt;&lt;periodical&gt;&lt;full-title&gt;Estuarine and Coastal Marine Science&lt;/full-title&gt;&lt;/periodical&gt;&lt;pages&gt;593-604&lt;/pages&gt;&lt;volume&gt;11&lt;/volume&gt;&lt;number&gt;6&lt;/number&gt;&lt;dates&gt;&lt;year&gt;1980&lt;/year&gt;&lt;/dates&gt;&lt;isbn&gt;0302-3524&lt;/isbn&gt;&lt;urls&gt;&lt;/urls&gt;&lt;/record&gt;&lt;/Cite&gt;&lt;/EndNote&gt;</w:instrText>
            </w:r>
            <w:r>
              <w:fldChar w:fldCharType="separate"/>
            </w:r>
            <w:r w:rsidR="009A1424">
              <w:rPr>
                <w:noProof/>
              </w:rPr>
              <w:t>(Van Dolah and Bird, 1980)</w:t>
            </w:r>
            <w:r>
              <w:fldChar w:fldCharType="end"/>
            </w:r>
          </w:p>
        </w:tc>
      </w:tr>
      <w:tr w:rsidR="00C745BF" w:rsidRPr="00CA7BCA" w14:paraId="3126988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9CF24B" w14:textId="77777777" w:rsidR="00C745BF" w:rsidRPr="005B63E1" w:rsidRDefault="00C745BF" w:rsidP="00106470">
            <w:pPr>
              <w:pStyle w:val="TableText"/>
              <w:rPr>
                <w:rFonts w:asciiTheme="minorHAnsi" w:hAnsiTheme="minorHAnsi"/>
                <w:i/>
              </w:rPr>
            </w:pPr>
            <w:r w:rsidRPr="005B63E1">
              <w:rPr>
                <w:i/>
              </w:rPr>
              <w:t>Gammarus mucronatus</w:t>
            </w:r>
          </w:p>
        </w:tc>
        <w:tc>
          <w:tcPr>
            <w:tcW w:w="1451" w:type="dxa"/>
            <w:noWrap/>
            <w:hideMark/>
          </w:tcPr>
          <w:p w14:paraId="6407E6DC" w14:textId="0C02D26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E3067E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430</w:t>
            </w:r>
          </w:p>
        </w:tc>
        <w:tc>
          <w:tcPr>
            <w:tcW w:w="5244" w:type="dxa"/>
            <w:noWrap/>
            <w:hideMark/>
          </w:tcPr>
          <w:p w14:paraId="420FDF6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5FACA0F" w14:textId="0B85CBC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&lt;EndNote&gt;&lt;Cite&gt;&lt;Author&gt;LaFrance&lt;/Author&gt;&lt;Year&gt;1985&lt;/Year&gt;&lt;RecNum&gt;457&lt;/RecNum&gt;&lt;DisplayText&gt;(LaFrance and Ruber, 1985)&lt;/DisplayText&gt;&lt;record&gt;&lt;rec-number&gt;457&lt;/rec-number&gt;&lt;foreign-keys&gt;&lt;key app="EN" db-id="rtar052tqprw0def2t1xw5zswx2afzsfzrvs" timestamp="1582085167"&gt;457&lt;/key&gt;&lt;/foreign-keys&gt;&lt;ref-type name="Journal Article"&gt;17&lt;/ref-type&gt;&lt;contributors&gt;&lt;authors&gt;&lt;author&gt;LaFrance, Katherine&lt;/author&gt;&lt;author&gt;Ruber, Ernest&lt;/author&gt;&lt;/authors&gt;&lt;/contributors&gt;&lt;titles&gt;&lt;title&gt;&lt;style face="normal" font="default" size="100%"&gt;The life cycle and productivity of the amphipod &lt;/style&gt;&lt;style face="italic" font="default" size="100%"&gt;Gammarus mucronatus&lt;/style&gt;&lt;style face="normal" font="default" size="100%"&gt; on a northern Massachusetts salt marsh&lt;/style&gt;&lt;/title&gt;&lt;secondary-title&gt;Limnology and Oceanography&lt;/secondary-title&gt;&lt;/titles&gt;&lt;periodical&gt;&lt;full-title&gt;Limnology and Oceanography&lt;/full-title&gt;&lt;/periodical&gt;&lt;pages&gt;1067-1077&lt;/pages&gt;&lt;volume&gt;30&lt;/volume&gt;&lt;number&gt;5&lt;/number&gt;&lt;dates&gt;&lt;year&gt;1985&lt;/year&gt;&lt;/dates&gt;&lt;isbn&gt;0024-3590&lt;/isbn&gt;&lt;urls&gt;&lt;/urls&gt;&lt;/record&gt;&lt;/Cite&gt;&lt;/EndNote&gt;</w:instrText>
            </w:r>
            <w:r>
              <w:fldChar w:fldCharType="separate"/>
            </w:r>
            <w:r w:rsidR="009A1424">
              <w:rPr>
                <w:noProof/>
              </w:rPr>
              <w:t>(LaFrance and Ruber, 1985)</w:t>
            </w:r>
            <w:r>
              <w:fldChar w:fldCharType="end"/>
            </w:r>
          </w:p>
        </w:tc>
      </w:tr>
      <w:tr w:rsidR="00C745BF" w:rsidRPr="00CA7BCA" w14:paraId="0C36319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B5A532" w14:textId="77777777" w:rsidR="00C745BF" w:rsidRPr="005B63E1" w:rsidRDefault="00C745BF" w:rsidP="00106470">
            <w:pPr>
              <w:pStyle w:val="TableText"/>
              <w:rPr>
                <w:rFonts w:asciiTheme="minorHAnsi" w:hAnsiTheme="minorHAnsi"/>
                <w:i/>
              </w:rPr>
            </w:pPr>
            <w:r w:rsidRPr="005B63E1">
              <w:rPr>
                <w:i/>
              </w:rPr>
              <w:t>Gammarus mucronatus</w:t>
            </w:r>
          </w:p>
        </w:tc>
        <w:tc>
          <w:tcPr>
            <w:tcW w:w="1451" w:type="dxa"/>
            <w:noWrap/>
            <w:hideMark/>
          </w:tcPr>
          <w:p w14:paraId="438F2D34" w14:textId="41E5407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6C60D0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420</w:t>
            </w:r>
          </w:p>
        </w:tc>
        <w:tc>
          <w:tcPr>
            <w:tcW w:w="5244" w:type="dxa"/>
            <w:noWrap/>
            <w:hideMark/>
          </w:tcPr>
          <w:p w14:paraId="56EE263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93D3566" w14:textId="7330DA7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&lt;EndNote&gt;&lt;Cite&gt;&lt;Author&gt;Fredette&lt;/Author&gt;&lt;Year&gt;1986&lt;/Year&gt;&lt;RecNum&gt;458&lt;/RecNum&gt;&lt;DisplayText&gt;(Fredette and Diaz, 1986)&lt;/DisplayText&gt;&lt;record&gt;&lt;rec-number&gt;458&lt;/rec-number&gt;&lt;foreign-keys&gt;&lt;key app="EN" db-id="rtar052tqprw0def2t1xw5zswx2afzsfzrvs" timestamp="1582085235"&gt;458&lt;/key&gt;&lt;/foreign-keys&gt;&lt;ref-type name="Journal Article"&gt;17&lt;/ref-type&gt;&lt;contributors&gt;&lt;authors&gt;&lt;author&gt;Fredette, Thomas J&lt;/author&gt;&lt;author&gt;Diaz, Robert J&lt;/author&gt;&lt;/authors&gt;&lt;/contributors&gt;&lt;titles&gt;&lt;title&gt;&lt;style face="normal" font="default" size="100%"&gt;Life history of &lt;/style&gt;&lt;style face="italic" font="default" size="100%"&gt;Gammarus mucronatus &lt;/style&gt;&lt;style face="normal" font="default" size="100%"&gt;Say (Amphipoda: Gammaridae) in warm temperate estuarine habitats, York River, Virginia&lt;/style&gt;&lt;/title&gt;&lt;secondary-title&gt;Journal of Crustacean Biology&lt;/secondary-title&gt;&lt;/titles&gt;&lt;periodical&gt;&lt;full-title&gt;Journal of Crustacean Biology&lt;/full-title&gt;&lt;/periodical&gt;&lt;pages&gt;57-78&lt;/pages&gt;&lt;volume&gt;6&lt;/volume&gt;&lt;number&gt;1&lt;/number&gt;&lt;dates&gt;&lt;year&gt;1986&lt;/year&gt;&lt;/dates&gt;&lt;isbn&gt;0278-0372&lt;/isbn&gt;&lt;urls&gt;&lt;/urls&gt;&lt;/record&gt;&lt;/Cite&gt;&lt;/EndNote&gt;</w:instrText>
            </w:r>
            <w:r>
              <w:fldChar w:fldCharType="separate"/>
            </w:r>
            <w:r w:rsidR="009A1424">
              <w:rPr>
                <w:noProof/>
              </w:rPr>
              <w:t>(Fredette and Diaz, 1986)</w:t>
            </w:r>
            <w:r>
              <w:fldChar w:fldCharType="end"/>
            </w:r>
          </w:p>
        </w:tc>
      </w:tr>
      <w:tr w:rsidR="00C745BF" w:rsidRPr="00CA7BCA" w14:paraId="54E231F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1A50A5" w14:textId="77777777" w:rsidR="00C745BF" w:rsidRPr="005B63E1" w:rsidRDefault="00C745BF" w:rsidP="00106470">
            <w:pPr>
              <w:pStyle w:val="TableText"/>
              <w:rPr>
                <w:rFonts w:asciiTheme="minorHAnsi" w:hAnsiTheme="minorHAnsi"/>
                <w:i/>
              </w:rPr>
            </w:pPr>
            <w:r w:rsidRPr="005B63E1">
              <w:rPr>
                <w:i/>
              </w:rPr>
              <w:t>Gammarus obtusatus</w:t>
            </w:r>
          </w:p>
        </w:tc>
        <w:tc>
          <w:tcPr>
            <w:tcW w:w="1451" w:type="dxa"/>
            <w:noWrap/>
            <w:hideMark/>
          </w:tcPr>
          <w:p w14:paraId="0A94800B" w14:textId="3F46448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E00DF0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550</w:t>
            </w:r>
          </w:p>
        </w:tc>
        <w:tc>
          <w:tcPr>
            <w:tcW w:w="5244" w:type="dxa"/>
            <w:noWrap/>
            <w:hideMark/>
          </w:tcPr>
          <w:p w14:paraId="02787F1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3AF3DC9" w14:textId="446AABF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&lt;EndNote&gt;&lt;Cite&gt;&lt;Author&gt;Sheader&lt;/Author&gt;&lt;Year&gt;1970&lt;/Year&gt;&lt;RecNum&gt;459&lt;/RecNum&gt;&lt;DisplayText&gt;(Sheader and Chia, 1970)&lt;/DisplayText&gt;&lt;record&gt;&lt;rec-number&gt;459&lt;/rec-number&gt;&lt;foreign-keys&gt;&lt;key app="EN" db-id="rtar052tqprw0def2t1xw5zswx2afzsfzrvs" timestamp="1582085289"&gt;459&lt;/key&gt;&lt;/foreign-keys&gt;&lt;ref-type name="Journal Article"&gt;17&lt;/ref-type&gt;&lt;contributors&gt;&lt;authors&gt;&lt;author&gt;Sheader, M&lt;/author&gt;&lt;author&gt;Chia, Fu-Shiang&lt;/author&gt;&lt;/authors&gt;&lt;/contributors&gt;&lt;titles&gt;&lt;title&gt;&lt;style face="normal" font="default" size="100%"&gt;Development, fecundity and brooding behaviour of the amphipod, &lt;/style&gt;&lt;style face="italic" font="default" size="100%"&gt;Marinogammarus obtusatus&lt;/style&gt;&lt;/title&gt;&lt;secondary-title&gt;Journal of the Marine Biological Association of the United Kingdom&lt;/secondary-title&gt;&lt;/titles&gt;&lt;periodical&gt;&lt;full-title&gt;Journal of the Marine Biological Association of the United Kingdom&lt;/full-title&gt;&lt;/periodical&gt;&lt;pages&gt;1079-1099&lt;/pages&gt;&lt;volume&gt;50&lt;/volume&gt;&lt;number&gt;4&lt;/number&gt;&lt;dates&gt;&lt;year&gt;1970&lt;/year&gt;&lt;/dates&gt;&lt;isbn&gt;1469-7769&lt;/isbn&gt;&lt;urls&gt;&lt;/urls&gt;&lt;/record&gt;&lt;/Cite&gt;&lt;/EndNote&gt;</w:instrText>
            </w:r>
            <w:r>
              <w:fldChar w:fldCharType="separate"/>
            </w:r>
            <w:r w:rsidR="009A1424">
              <w:rPr>
                <w:noProof/>
              </w:rPr>
              <w:t>(Sheader and Chia, 1970)</w:t>
            </w:r>
            <w:r>
              <w:fldChar w:fldCharType="end"/>
            </w:r>
          </w:p>
        </w:tc>
      </w:tr>
      <w:tr w:rsidR="00C745BF" w:rsidRPr="00CA7BCA" w14:paraId="49C6B43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4A3E1CC" w14:textId="77777777" w:rsidR="00C745BF" w:rsidRPr="005B63E1" w:rsidRDefault="00C745BF" w:rsidP="00106470">
            <w:pPr>
              <w:pStyle w:val="TableText"/>
              <w:rPr>
                <w:rFonts w:asciiTheme="minorHAnsi" w:hAnsiTheme="minorHAnsi"/>
                <w:i/>
              </w:rPr>
            </w:pPr>
            <w:r w:rsidRPr="005B63E1">
              <w:rPr>
                <w:i/>
              </w:rPr>
              <w:t>Gammarus obtusatus</w:t>
            </w:r>
          </w:p>
        </w:tc>
        <w:tc>
          <w:tcPr>
            <w:tcW w:w="1451" w:type="dxa"/>
            <w:noWrap/>
            <w:hideMark/>
          </w:tcPr>
          <w:p w14:paraId="1E19F566" w14:textId="2F97B211"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4E81CEC"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610</w:t>
            </w:r>
          </w:p>
        </w:tc>
        <w:tc>
          <w:tcPr>
            <w:tcW w:w="5244" w:type="dxa"/>
            <w:noWrap/>
            <w:hideMark/>
          </w:tcPr>
          <w:p w14:paraId="37AA85E4"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3DF54D8" w14:textId="472FE2D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&lt;EndNote&gt;&lt;Cite&gt;&lt;Author&gt;Steele&lt;/Author&gt;&lt;Year&gt;1970&lt;/Year&gt;&lt;RecNum&gt;461&lt;/RecNum&gt;&lt;DisplayText&gt;(Steele and Steele, 1970)&lt;/DisplayText&gt;&lt;record&gt;&lt;rec-number&gt;461&lt;/rec-number&gt;&lt;foreign-keys&gt;&lt;key app="EN" db-id="rtar052tqprw0def2t1xw5zswx2afzsfzrvs" timestamp="1582085385"&gt;461&lt;/key&gt;&lt;/foreign-keys&gt;&lt;ref-type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III. &lt;/style&gt;&lt;style face="italic" font="default" size="100%"&gt;Gammarus obtusatus&lt;/style&gt;&lt;style face="normal" font="default" size="100%"&gt; Dahl&lt;/style&gt;&lt;/title&gt;&lt;secondary-title&gt;Canadian Journal of Zoology&lt;/secondary-title&gt;&lt;/titles&gt;&lt;periodical&gt;&lt;full-title&gt;Canadian Journal of Zoology&lt;/full-title&gt;&lt;/periodical&gt;&lt;pages&gt;989-995&lt;/pages&gt;&lt;volume&gt;48&lt;/volume&gt;&lt;number&gt;5&lt;/number&gt;&lt;dates&gt;&lt;year&gt;1970&lt;/year&gt;&lt;/dates&gt;&lt;isbn&gt;0008-4301&lt;/isbn&gt;&lt;urls&gt;&lt;/urls&gt;&lt;/record&gt;&lt;/Cite&gt;&lt;/EndNote&gt;</w:instrText>
            </w:r>
            <w:r>
              <w:fldChar w:fldCharType="separate"/>
            </w:r>
            <w:r w:rsidR="009A1424">
              <w:rPr>
                <w:noProof/>
              </w:rPr>
              <w:t>(Steele and Steele, 1970)</w:t>
            </w:r>
            <w:r>
              <w:fldChar w:fldCharType="end"/>
            </w:r>
          </w:p>
        </w:tc>
      </w:tr>
      <w:tr w:rsidR="00C745BF" w:rsidRPr="00CA7BCA" w14:paraId="37ACBA8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6FC8256" w14:textId="77777777" w:rsidR="00C745BF" w:rsidRPr="005B63E1" w:rsidRDefault="00C745BF" w:rsidP="00106470">
            <w:pPr>
              <w:pStyle w:val="TableText"/>
              <w:rPr>
                <w:rFonts w:asciiTheme="minorHAnsi" w:hAnsiTheme="minorHAnsi"/>
                <w:i/>
              </w:rPr>
            </w:pPr>
            <w:r w:rsidRPr="005B63E1">
              <w:rPr>
                <w:i/>
              </w:rPr>
              <w:t>Gammarus obtusatus</w:t>
            </w:r>
          </w:p>
        </w:tc>
        <w:tc>
          <w:tcPr>
            <w:tcW w:w="1451" w:type="dxa"/>
            <w:noWrap/>
            <w:hideMark/>
          </w:tcPr>
          <w:p w14:paraId="00210DB7" w14:textId="63CF954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F17CB3F"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650</w:t>
            </w:r>
          </w:p>
        </w:tc>
        <w:tc>
          <w:tcPr>
            <w:tcW w:w="5244" w:type="dxa"/>
            <w:noWrap/>
            <w:hideMark/>
          </w:tcPr>
          <w:p w14:paraId="1EDCF85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E30229E" w14:textId="4128761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&lt;EndNote&gt;&lt;Cite&gt;&lt;Author&gt;Steele&lt;/Author&gt;&lt;Year&gt;1970&lt;/Year&gt;&lt;RecNum&gt;461&lt;/RecNum&gt;&lt;DisplayText&gt;(Steele and Steele, 1970)&lt;/DisplayText&gt;&lt;record&gt;&lt;rec-number&gt;461&lt;/rec-number&gt;&lt;foreign-keys&gt;&lt;key app="EN" db-id="rtar052tqprw0def2t1xw5zswx2afzsfzrvs" timestamp="1582085385"&gt;461&lt;/key&gt;&lt;/foreign-keys&gt;&lt;ref-type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III. &lt;/style&gt;&lt;style face="italic" font="default" size="100%"&gt;Gammarus obtusatus&lt;/style&gt;&lt;style face="normal" font="default" size="100%"&gt; Dahl&lt;/style&gt;&lt;/title&gt;&lt;secondary-title&gt;Canadian Journal of Zoology&lt;/secondary-title&gt;&lt;/titles&gt;&lt;periodical&gt;&lt;full-title&gt;Canadian Journal of Zoology&lt;/full-title&gt;&lt;/periodical&gt;&lt;pages&gt;989-995&lt;/pages&gt;&lt;volume&gt;48&lt;/volume&gt;&lt;number&gt;5&lt;/number&gt;&lt;dates&gt;&lt;year&gt;1970&lt;/year&gt;&lt;/dates&gt;&lt;isbn&gt;0008-4301&lt;/isbn&gt;&lt;urls&gt;&lt;/urls&gt;&lt;/record&gt;&lt;/Cite&gt;&lt;/EndNote&gt;</w:instrText>
            </w:r>
            <w:r>
              <w:fldChar w:fldCharType="separate"/>
            </w:r>
            <w:r w:rsidR="009A1424">
              <w:rPr>
                <w:noProof/>
              </w:rPr>
              <w:t>(Steele and Steele, 1970)</w:t>
            </w:r>
            <w:r>
              <w:fldChar w:fldCharType="end"/>
            </w:r>
          </w:p>
        </w:tc>
      </w:tr>
      <w:tr w:rsidR="00C745BF" w:rsidRPr="00CA7BCA" w14:paraId="227F875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87B95B1" w14:textId="77777777" w:rsidR="00C745BF" w:rsidRPr="005B63E1" w:rsidRDefault="00C745BF" w:rsidP="00106470">
            <w:pPr>
              <w:pStyle w:val="TableText"/>
              <w:rPr>
                <w:rFonts w:asciiTheme="minorHAnsi" w:hAnsiTheme="minorHAnsi"/>
                <w:i/>
              </w:rPr>
            </w:pPr>
            <w:r w:rsidRPr="005B63E1">
              <w:rPr>
                <w:i/>
              </w:rPr>
              <w:t>Gammarus oceanicus</w:t>
            </w:r>
          </w:p>
        </w:tc>
        <w:tc>
          <w:tcPr>
            <w:tcW w:w="1451" w:type="dxa"/>
            <w:noWrap/>
            <w:hideMark/>
          </w:tcPr>
          <w:p w14:paraId="382A954C" w14:textId="6259C4C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4AE50F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550</w:t>
            </w:r>
          </w:p>
        </w:tc>
        <w:tc>
          <w:tcPr>
            <w:tcW w:w="5244" w:type="dxa"/>
            <w:noWrap/>
            <w:hideMark/>
          </w:tcPr>
          <w:p w14:paraId="3E64CAB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BC227D9" w14:textId="5914BEF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&lt;EndNote&gt;&lt;Cite&gt;&lt;Author&gt;Steele&lt;/Author&gt;&lt;Year&gt;1972&lt;/Year&gt;&lt;RecNum&gt;462&lt;/RecNum&gt;&lt;DisplayText&gt;(Steele and Steele, 1972b)&lt;/DisplayText&gt;&lt;record&gt;&lt;rec-number&gt;462&lt;/rec-number&gt;&lt;foreign-keys&gt;&lt;key app="EN" db-id="rtar052tqprw0def2t1xw5zswx2afzsfzrvs" timestamp="1582085460"&gt;462&lt;/key&gt;&lt;/foreign-keys&gt;&lt;ref-type name="Journal Article"&gt;17&lt;/ref-type&gt;&lt;contributors&gt;&lt;authors&gt;&lt;author&gt;Steele, Virginia J&lt;/author&gt;&lt;author&gt;Steele, Donald H&lt;/author&gt;&lt;/authors&gt;&lt;/contributors&gt;&lt;titles&gt;&lt;title&gt;&lt;style face="normal" font="default" size="100%"&gt;The biology of Gammarus (Crustacea, Amphipoda) in the northwestern Atlantic. V. &lt;/style&gt;&lt;style face="italic" font="default" size="100%"&gt;Gammarus oceanicus&lt;/style&gt;&lt;style face="normal" font="default" size="100%"&gt; Segerstråle&lt;/style&gt;&lt;/title&gt;&lt;secondary-title&gt;Canadian Journal of Zoology&lt;/secondary-title&gt;&lt;/titles&gt;&lt;periodical&gt;&lt;full-title&gt;Canadian Journal of Zoology&lt;/full-title&gt;&lt;/periodical&gt;&lt;pages&gt;801-813&lt;/pages&gt;&lt;volume&gt;50&lt;/volume&gt;&lt;number&gt;6&lt;/number&gt;&lt;dates&gt;&lt;year&gt;1972&lt;/year&gt;&lt;/dates&gt;&lt;isbn&gt;0008-4301&lt;/isbn&gt;&lt;urls&gt;&lt;/urls&gt;&lt;/record&gt;&lt;/Cite&gt;&lt;/EndNote&gt;</w:instrText>
            </w:r>
            <w:r>
              <w:fldChar w:fldCharType="separate"/>
            </w:r>
            <w:r w:rsidR="009A1424">
              <w:rPr>
                <w:noProof/>
              </w:rPr>
              <w:t>(Steele and Steele, 1972b)</w:t>
            </w:r>
            <w:r>
              <w:fldChar w:fldCharType="end"/>
            </w:r>
          </w:p>
        </w:tc>
      </w:tr>
      <w:tr w:rsidR="00C745BF" w:rsidRPr="00CA7BCA" w14:paraId="58FBF55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178412B" w14:textId="77777777" w:rsidR="00C745BF" w:rsidRPr="005B63E1" w:rsidRDefault="00C745BF" w:rsidP="00106470">
            <w:pPr>
              <w:pStyle w:val="TableText"/>
              <w:rPr>
                <w:rFonts w:asciiTheme="minorHAnsi" w:hAnsiTheme="minorHAnsi"/>
                <w:i/>
              </w:rPr>
            </w:pPr>
            <w:r w:rsidRPr="005B63E1">
              <w:rPr>
                <w:i/>
              </w:rPr>
              <w:t>Gammarus palustri</w:t>
            </w:r>
          </w:p>
        </w:tc>
        <w:tc>
          <w:tcPr>
            <w:tcW w:w="1451" w:type="dxa"/>
            <w:noWrap/>
            <w:hideMark/>
          </w:tcPr>
          <w:p w14:paraId="4D68CE4F" w14:textId="2EAA7B8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8BF95AC"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410</w:t>
            </w:r>
          </w:p>
        </w:tc>
        <w:tc>
          <w:tcPr>
            <w:tcW w:w="5244" w:type="dxa"/>
            <w:noWrap/>
            <w:hideMark/>
          </w:tcPr>
          <w:p w14:paraId="78DDD3A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10E9F23" w14:textId="6553320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&lt;EndNote&gt;&lt;Cite&gt;&lt;Author&gt;Van Dolah&lt;/Author&gt;&lt;Year&gt;1975&lt;/Year&gt;&lt;RecNum&gt;463&lt;/RecNum&gt;&lt;DisplayText&gt;(Van Dolah et al., 1975)&lt;/DisplayText&gt;&lt;record&gt;&lt;rec-number&gt;463&lt;/rec-number&gt;&lt;foreign-keys&gt;&lt;key app="EN" db-id="rtar052tqprw0def2t1xw5zswx2afzsfzrvs" timestamp="1582085556"&gt;463&lt;/key&gt;&lt;/foreign-keys&gt;&lt;ref-type name="Journal Article"&gt;17&lt;/ref-type&gt;&lt;contributors&gt;&lt;authors&gt;&lt;author&gt;Van Dolah, RF&lt;/author&gt;&lt;author&gt;Shapiro, LE&lt;/author&gt;&lt;author&gt;Rees, CP&lt;/author&gt;&lt;/authors&gt;&lt;/contributors&gt;&lt;titles&gt;&lt;title&gt;&lt;style face="normal" font="default" size="100%"&gt;Analysis of an intertidal population of the amphipod &lt;/style&gt;&lt;style face="italic" font="default" size="100%"&gt;Gammarus palustris&lt;/style&gt;&lt;style face="normal" font="default" size="100%"&gt; using a modified version of the egg-ratio method&lt;/style&gt;&lt;/title&gt;&lt;secondary-title&gt;Marine Biology&lt;/secondary-title&gt;&lt;/titles&gt;&lt;periodical&gt;&lt;full-title&gt;Marine Biology&lt;/full-title&gt;&lt;/periodical&gt;&lt;pages&gt;323-330&lt;/pages&gt;&lt;volume&gt;33&lt;/volume&gt;&lt;number&gt;4&lt;/number&gt;&lt;dates&gt;&lt;year&gt;1975&lt;/year&gt;&lt;/dates&gt;&lt;isbn&gt;0025-3162&lt;/isbn&gt;&lt;urls&gt;&lt;/urls&gt;&lt;/record&gt;&lt;/Cite&gt;&lt;/EndNote&gt;</w:instrText>
            </w:r>
            <w:r>
              <w:fldChar w:fldCharType="separate"/>
            </w:r>
            <w:r w:rsidR="009A1424">
              <w:rPr>
                <w:noProof/>
              </w:rPr>
              <w:t>(Van Dolah et al., 1975)</w:t>
            </w:r>
            <w:r>
              <w:fldChar w:fldCharType="end"/>
            </w:r>
          </w:p>
        </w:tc>
      </w:tr>
      <w:tr w:rsidR="00C745BF" w:rsidRPr="00CA7BCA" w14:paraId="63DD512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FF7BD8" w14:textId="77777777" w:rsidR="00C745BF" w:rsidRPr="005B63E1" w:rsidRDefault="00C745BF" w:rsidP="00106470">
            <w:pPr>
              <w:pStyle w:val="TableText"/>
              <w:rPr>
                <w:rFonts w:asciiTheme="minorHAnsi" w:hAnsiTheme="minorHAnsi"/>
                <w:i/>
              </w:rPr>
            </w:pPr>
            <w:r w:rsidRPr="005B63E1">
              <w:rPr>
                <w:i/>
              </w:rPr>
              <w:t>Gammarus salinus</w:t>
            </w:r>
          </w:p>
        </w:tc>
        <w:tc>
          <w:tcPr>
            <w:tcW w:w="1451" w:type="dxa"/>
            <w:noWrap/>
            <w:hideMark/>
          </w:tcPr>
          <w:p w14:paraId="683EEF9F" w14:textId="79071F4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17BA504"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310</w:t>
            </w:r>
          </w:p>
        </w:tc>
        <w:tc>
          <w:tcPr>
            <w:tcW w:w="5244" w:type="dxa"/>
            <w:noWrap/>
            <w:hideMark/>
          </w:tcPr>
          <w:p w14:paraId="0F7666C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C513EA6" w14:textId="66BB3D1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&lt;EndNote&gt;&lt;Cite&gt;&lt;Author&gt;Kolding&lt;/Author&gt;&lt;Year&gt;1981&lt;/Year&gt;&lt;RecNum&gt;464&lt;/RecNum&gt;&lt;DisplayText&gt;(Kolding and Fenchel, 1981)&lt;/DisplayText&gt;&lt;record&gt;&lt;rec-number&gt;464&lt;/rec-number&gt;&lt;foreign-keys&gt;&lt;key app="EN" db-id="rtar052tqprw0def2t1xw5zswx2afzsfzrvs" timestamp="1582085635"&gt;464&lt;/key&gt;&lt;/foreign-keys&gt;&lt;ref-type name="Journal Article"&gt;17&lt;/ref-type&gt;&lt;contributors&gt;&lt;authors&gt;&lt;author&gt;Kolding, Steen&lt;/author&gt;&lt;author&gt;Fenchel, Tom M&lt;/author&gt;&lt;/authors&gt;&lt;/contributors&gt;&lt;titles&gt;&lt;title&gt;Patterns of reproduction in different populations of five species of the amphipod genus Gammarus&lt;/title&gt;&lt;secondary-title&gt;Oikos&lt;/secondary-title&gt;&lt;/titles&gt;&lt;periodical&gt;&lt;full-title&gt;Oikos&lt;/full-title&gt;&lt;/periodical&gt;&lt;pages&gt;167-172&lt;/pages&gt;&lt;dates&gt;&lt;year&gt;1981&lt;/year&gt;&lt;/dates&gt;&lt;isbn&gt;0030-1299&lt;/isbn&gt;&lt;urls&gt;&lt;/urls&gt;&lt;/record&gt;&lt;/Cite&gt;&lt;/EndNote&gt;</w:instrText>
            </w:r>
            <w:r>
              <w:fldChar w:fldCharType="separate"/>
            </w:r>
            <w:r w:rsidR="009A1424">
              <w:rPr>
                <w:noProof/>
              </w:rPr>
              <w:t>(Kolding and Fenchel, 1981)</w:t>
            </w:r>
            <w:r>
              <w:fldChar w:fldCharType="end"/>
            </w:r>
          </w:p>
        </w:tc>
      </w:tr>
      <w:tr w:rsidR="00C745BF" w:rsidRPr="00CA7BCA" w14:paraId="117228D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C7F1FC2" w14:textId="77777777" w:rsidR="00C745BF" w:rsidRPr="005B63E1" w:rsidRDefault="00C745BF" w:rsidP="00106470">
            <w:pPr>
              <w:pStyle w:val="TableText"/>
              <w:rPr>
                <w:rFonts w:asciiTheme="minorHAnsi" w:hAnsiTheme="minorHAnsi"/>
                <w:i/>
              </w:rPr>
            </w:pPr>
            <w:r w:rsidRPr="005B63E1">
              <w:rPr>
                <w:i/>
              </w:rPr>
              <w:t>Gammarus setosus</w:t>
            </w:r>
          </w:p>
        </w:tc>
        <w:tc>
          <w:tcPr>
            <w:tcW w:w="1451" w:type="dxa"/>
            <w:noWrap/>
            <w:hideMark/>
          </w:tcPr>
          <w:p w14:paraId="73F2201A" w14:textId="5332780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AC6825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690</w:t>
            </w:r>
          </w:p>
        </w:tc>
        <w:tc>
          <w:tcPr>
            <w:tcW w:w="5244" w:type="dxa"/>
            <w:noWrap/>
            <w:hideMark/>
          </w:tcPr>
          <w:p w14:paraId="1C8388B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D21B6E3" w14:textId="446B4E4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&lt;EndNote&gt;&lt;Cite&gt;&lt;Author&gt;Steele&lt;/Author&gt;&lt;Year&gt;1970&lt;/Year&gt;&lt;RecNum&gt;461&lt;/RecNum&gt;&lt;DisplayText&gt;(Steele and Steele, 1970)&lt;/DisplayText&gt;&lt;record&gt;&lt;rec-number&gt;461&lt;/rec-number&gt;&lt;foreign-keys&gt;&lt;key app="EN" db-id="rtar052tqprw0def2t1xw5zswx2afzsfzrvs" timestamp="1582085385"&gt;461&lt;/key&gt;&lt;/foreign-keys&gt;&lt;ref-type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III. &lt;/style&gt;&lt;style face="italic" font="default" size="100%"&gt;Gammarus obtusatus&lt;/style&gt;&lt;style face="normal" font="default" size="100%"&gt; Dahl&lt;/style&gt;&lt;/title&gt;&lt;secondary-title&gt;Canadian Journal of Zoology&lt;/secondary-title&gt;&lt;/titles&gt;&lt;periodical&gt;&lt;full-title&gt;Canadian Journal of Zoology&lt;/full-title&gt;&lt;/periodical&gt;&lt;pages&gt;989-995&lt;/pages&gt;&lt;volume&gt;48&lt;/volume&gt;&lt;number&gt;5&lt;/number&gt;&lt;dates&gt;&lt;year&gt;1970&lt;/year&gt;&lt;/dates&gt;&lt;isbn&gt;0008-4301&lt;/isbn&gt;&lt;urls&gt;&lt;/urls&gt;&lt;/record&gt;&lt;/Cite&gt;&lt;/EndNote&gt;</w:instrText>
            </w:r>
            <w:r>
              <w:fldChar w:fldCharType="separate"/>
            </w:r>
            <w:r w:rsidR="009A1424">
              <w:rPr>
                <w:noProof/>
              </w:rPr>
              <w:t>(Steele and Steele, 1970)</w:t>
            </w:r>
            <w:r>
              <w:fldChar w:fldCharType="end"/>
            </w:r>
          </w:p>
        </w:tc>
      </w:tr>
      <w:tr w:rsidR="00C745BF" w:rsidRPr="00CA7BCA" w14:paraId="180BEA4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948143" w14:textId="77777777" w:rsidR="00C745BF" w:rsidRPr="005B63E1" w:rsidRDefault="00C745BF" w:rsidP="00106470">
            <w:pPr>
              <w:pStyle w:val="TableText"/>
              <w:rPr>
                <w:rFonts w:asciiTheme="minorHAnsi" w:hAnsiTheme="minorHAnsi"/>
                <w:i/>
              </w:rPr>
            </w:pPr>
            <w:r w:rsidRPr="005B63E1">
              <w:rPr>
                <w:i/>
              </w:rPr>
              <w:lastRenderedPageBreak/>
              <w:t>Gammarus stoerensis</w:t>
            </w:r>
          </w:p>
        </w:tc>
        <w:tc>
          <w:tcPr>
            <w:tcW w:w="1451" w:type="dxa"/>
            <w:noWrap/>
            <w:hideMark/>
          </w:tcPr>
          <w:p w14:paraId="532FCF0A" w14:textId="153ABB3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C269B7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440</w:t>
            </w:r>
          </w:p>
        </w:tc>
        <w:tc>
          <w:tcPr>
            <w:tcW w:w="5244" w:type="dxa"/>
            <w:noWrap/>
            <w:hideMark/>
          </w:tcPr>
          <w:p w14:paraId="2026B5C4"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817E72A" w14:textId="70FAD00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&lt;EndNote&gt;&lt;Cite&gt;&lt;Author&gt;Steele&lt;/Author&gt;&lt;Year&gt;1975&lt;/Year&gt;&lt;RecNum&gt;454&lt;/RecNum&gt;&lt;DisplayText&gt;(Steele and Steele, 1975)&lt;/DisplayText&gt;&lt;record&gt;&lt;rec-number&gt;454&lt;/rec-number&gt;&lt;foreign-keys&gt;&lt;key app="EN" db-id="rtar052tqprw0def2t1xw5zswx2afzsfzrvs" timestamp="1582084857"&gt;454&lt;/key&gt;&lt;/foreign-keys&gt;&lt;ref-type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IX. &lt;/style&gt;&lt;style face="italic" font="default" size="100%"&gt;Gammarus wilkitzkii&lt;/style&gt;&lt;style face="normal" font="default" size="100%"&gt; Birula, &lt;/style&gt;&lt;style face="italic" font="default" size="100%"&gt;Gammarus stoerensis&lt;/style&gt;&lt;style face="normal" font="default" size="100%"&gt; Reid, and &lt;/style&gt;&lt;style face="italic" font="default" size="100%"&gt;Gammarus mucronatus &lt;/style&gt;&lt;style face="normal" font="default" size="100%"&gt;Say&lt;/style&gt;&lt;/title&gt;&lt;secondary-title&gt;Canadian Journal of Zoology&lt;/secondary-title&gt;&lt;/titles&gt;&lt;periodical&gt;&lt;full-title&gt;Canadian Journal of Zoology&lt;/full-title&gt;&lt;/periodical&gt;&lt;pages&gt;1105-1109&lt;/pages&gt;&lt;volume&gt;53&lt;/volume&gt;&lt;number&gt;8&lt;/number&gt;&lt;dates&gt;&lt;year&gt;1975&lt;/year&gt;&lt;/dates&gt;&lt;isbn&gt;0008-4301&lt;/isbn&gt;&lt;urls&gt;&lt;/urls&gt;&lt;/record&gt;&lt;/Cite&gt;&lt;/EndNote&gt;</w:instrText>
            </w:r>
            <w:r>
              <w:fldChar w:fldCharType="separate"/>
            </w:r>
            <w:r w:rsidR="009A1424">
              <w:rPr>
                <w:noProof/>
              </w:rPr>
              <w:t>(Steele and Steele, 1975)</w:t>
            </w:r>
            <w:r>
              <w:fldChar w:fldCharType="end"/>
            </w:r>
          </w:p>
        </w:tc>
      </w:tr>
      <w:tr w:rsidR="00C745BF" w:rsidRPr="00CA7BCA" w14:paraId="4F22DCC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C26C211" w14:textId="77777777" w:rsidR="00C745BF" w:rsidRPr="005B63E1" w:rsidRDefault="00C745BF" w:rsidP="00106470">
            <w:pPr>
              <w:pStyle w:val="TableText"/>
              <w:rPr>
                <w:rFonts w:asciiTheme="minorHAnsi" w:hAnsiTheme="minorHAnsi"/>
                <w:i/>
              </w:rPr>
            </w:pPr>
            <w:r w:rsidRPr="005B63E1">
              <w:rPr>
                <w:i/>
              </w:rPr>
              <w:t>Gammarus subtypicus</w:t>
            </w:r>
          </w:p>
        </w:tc>
        <w:tc>
          <w:tcPr>
            <w:tcW w:w="1451" w:type="dxa"/>
            <w:noWrap/>
            <w:hideMark/>
          </w:tcPr>
          <w:p w14:paraId="15EFC2B9" w14:textId="1239EFE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A0DDDB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370</w:t>
            </w:r>
          </w:p>
        </w:tc>
        <w:tc>
          <w:tcPr>
            <w:tcW w:w="5244" w:type="dxa"/>
            <w:noWrap/>
            <w:hideMark/>
          </w:tcPr>
          <w:p w14:paraId="70FEA8C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49D3C65" w14:textId="7C37131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&lt;EndNote&gt;&lt;Cite&gt;&lt;Author&gt;Dumay&lt;/Author&gt;&lt;Year&gt;1972&lt;/Year&gt;&lt;RecNum&gt;449&lt;/RecNum&gt;&lt;DisplayText&gt;(Dumay, 1972)&lt;/DisplayText&gt;&lt;record&gt;&lt;rec-number&gt;449&lt;/rec-number&gt;&lt;foreign-keys&gt;&lt;key app="EN" db-id="rtar052tqprw0def2t1xw5zswx2afzsfzrvs" timestamp="1582084488"&gt;449&lt;/key&gt;&lt;/foreign-keys&gt;&lt;ref-type name="Generic"&gt;13&lt;/ref-type&gt;&lt;contributors&gt;&lt;authors&gt;&lt;author&gt;Dumay, D&lt;/author&gt;&lt;/authors&gt;&lt;/contributors&gt;&lt;titles&gt;&lt;title&gt;&lt;style face="normal" font="default" size="100%"&gt;Etude compare Âe de la fecondite Â de deux espe Áces du groupe Locusta’:&lt;/style&gt;&lt;style face="italic" font="default" size="100%"&gt; Gammarus crinicornis&lt;/style&gt;&lt;style face="normal" font="default" size="100%"&gt; Stock 1966 et &lt;/style&gt;&lt;style face="italic" font="default" size="100%"&gt;G. subtypicus&lt;/style&gt;&lt;style face="normal" font="default" size="100%"&gt; Stock (Amphipoda)&lt;/style&gt;&lt;/title&gt;&lt;/titles&gt;&lt;dates&gt;&lt;year&gt;1972&lt;/year&gt;&lt;/dates&gt;&lt;publisher&gt;TeÂthys&lt;/publisher&gt;&lt;urls&gt;&lt;/urls&gt;&lt;/record&gt;&lt;/Cite&gt;&lt;/EndNote&gt;</w:instrText>
            </w:r>
            <w:r>
              <w:fldChar w:fldCharType="separate"/>
            </w:r>
            <w:r w:rsidR="009A1424">
              <w:rPr>
                <w:noProof/>
              </w:rPr>
              <w:t>(Dumay, 1972)</w:t>
            </w:r>
            <w:r>
              <w:fldChar w:fldCharType="end"/>
            </w:r>
          </w:p>
        </w:tc>
      </w:tr>
      <w:tr w:rsidR="00C745BF" w:rsidRPr="00CA7BCA" w14:paraId="50180A2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77BF83D" w14:textId="77777777" w:rsidR="00C745BF" w:rsidRPr="005B63E1" w:rsidRDefault="00C745BF" w:rsidP="00106470">
            <w:pPr>
              <w:pStyle w:val="TableText"/>
              <w:rPr>
                <w:rFonts w:asciiTheme="minorHAnsi" w:hAnsiTheme="minorHAnsi"/>
                <w:i/>
              </w:rPr>
            </w:pPr>
            <w:r w:rsidRPr="005B63E1">
              <w:rPr>
                <w:i/>
              </w:rPr>
              <w:t>Gammarus tigrinus</w:t>
            </w:r>
          </w:p>
        </w:tc>
        <w:tc>
          <w:tcPr>
            <w:tcW w:w="1451" w:type="dxa"/>
            <w:noWrap/>
            <w:hideMark/>
          </w:tcPr>
          <w:p w14:paraId="39EEF601" w14:textId="05344F7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F6066E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460</w:t>
            </w:r>
          </w:p>
        </w:tc>
        <w:tc>
          <w:tcPr>
            <w:tcW w:w="5244" w:type="dxa"/>
            <w:noWrap/>
            <w:hideMark/>
          </w:tcPr>
          <w:p w14:paraId="5058338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2BEE304" w14:textId="6F5B4AB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&lt;EndNote&gt;&lt;Cite&gt;&lt;Author&gt;Steele&lt;/Author&gt;&lt;Year&gt;1972&lt;/Year&gt;&lt;RecNum&gt;430&lt;/RecNum&gt;&lt;DisplayText&gt;(Steele and Steele, 1972a)&lt;/DisplayText&gt;&lt;record&gt;&lt;rec-number&gt;430&lt;/rec-number&gt;&lt;foreign-keys&gt;&lt;key app="EN" db-id="rtar052tqprw0def2t1xw5zswx2afzsfzrvs" timestamp="1582078834"&gt;430&lt;/key&gt;&lt;/foreign-keys&gt;&lt;ref-type name="Journal Article"&gt;17&lt;/ref-type&gt;&lt;contributors&gt;&lt;authors&gt;&lt;author&gt;Steele, DH&lt;/author&gt;&lt;author&gt;Steele, VJ&lt;/author&gt;&lt;/authors&gt;&lt;/contributors&gt;&lt;titles&gt;&lt;title&gt;&lt;style face="normal" font="default" size="100%"&gt;Biology of &lt;/style&gt;&lt;style face="italic" font="default" size="100%"&gt;Gatnmarellus angulosus&lt;/style&gt;&lt;style face="normal" font="default" size="100%"&gt; (Crustacea, Amphipoda) in the Northwestern Atlantic&lt;/style&gt;&lt;/title&gt;&lt;secondary-title&gt;Journal of the Fisheries Board of Canada&lt;/secondary-title&gt;&lt;/titles&gt;&lt;periodical&gt;&lt;full-title&gt;Journal of the Fisheries Board of Canada&lt;/full-title&gt;&lt;/periodical&gt;&lt;pages&gt;1337-1340&lt;/pages&gt;&lt;volume&gt;29&lt;/volume&gt;&lt;number&gt;9&lt;/number&gt;&lt;dates&gt;&lt;year&gt;1972&lt;/year&gt;&lt;/dates&gt;&lt;isbn&gt;0706-652X&lt;/isbn&gt;&lt;urls&gt;&lt;/urls&gt;&lt;/record&gt;&lt;/Cite&gt;&lt;/EndNote&gt;</w:instrText>
            </w:r>
            <w:r>
              <w:fldChar w:fldCharType="separate"/>
            </w:r>
            <w:r w:rsidR="009A1424">
              <w:rPr>
                <w:noProof/>
              </w:rPr>
              <w:t>(Steele and Steele, 1972a)</w:t>
            </w:r>
            <w:r>
              <w:fldChar w:fldCharType="end"/>
            </w:r>
          </w:p>
        </w:tc>
      </w:tr>
      <w:tr w:rsidR="00C745BF" w:rsidRPr="00CA7BCA" w14:paraId="3EEFDB3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49B9F4" w14:textId="77777777" w:rsidR="00C745BF" w:rsidRPr="005B63E1" w:rsidRDefault="00C745BF" w:rsidP="00106470">
            <w:pPr>
              <w:pStyle w:val="TableText"/>
              <w:rPr>
                <w:rFonts w:asciiTheme="minorHAnsi" w:hAnsiTheme="minorHAnsi"/>
                <w:i/>
              </w:rPr>
            </w:pPr>
            <w:r w:rsidRPr="005B63E1">
              <w:rPr>
                <w:i/>
              </w:rPr>
              <w:t>Gammarus wilkitzkii</w:t>
            </w:r>
          </w:p>
        </w:tc>
        <w:tc>
          <w:tcPr>
            <w:tcW w:w="1451" w:type="dxa"/>
            <w:noWrap/>
            <w:hideMark/>
          </w:tcPr>
          <w:p w14:paraId="386FAC4B" w14:textId="146C665B"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r w:rsidR="00C97AE8" w:rsidRPr="00E97ED0">
              <w:t>–</w:t>
            </w:r>
            <w:r w:rsidRPr="00E97ED0">
              <w:t>800</w:t>
            </w:r>
          </w:p>
        </w:tc>
        <w:tc>
          <w:tcPr>
            <w:tcW w:w="2093" w:type="dxa"/>
            <w:noWrap/>
            <w:hideMark/>
          </w:tcPr>
          <w:p w14:paraId="2F318D3E" w14:textId="05C9D9F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B044EC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0F4E03AE" w14:textId="64A7BD0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&lt;EndNote&gt;&lt;Cite&gt;&lt;Author&gt;Poltermann&lt;/Author&gt;&lt;Year&gt;2000&lt;/Year&gt;&lt;RecNum&gt;360&lt;/RecNum&gt;&lt;DisplayText&gt;(Poltermann et al., 2000)&lt;/DisplayText&gt;&lt;record&gt;&lt;rec-number&gt;360&lt;/rec-number&gt;&lt;foreign-keys&gt;&lt;key app="EN" db-id="rtar052tqprw0def2t1xw5zswx2afzsfzrvs" timestamp="1581979197"&gt;360&lt;/key&gt;&lt;/foreign-keys&gt;&lt;ref-type name="Journal Article"&gt;17&lt;/ref-type&gt;&lt;contributors&gt;&lt;authors&gt;&lt;author&gt;Poltermann, M.&lt;/author&gt;&lt;author&gt;Hop, H.&lt;/author&gt;&lt;author&gt;Falk-Petersen, S.&lt;/author&gt;&lt;/authors&gt;&lt;/contributors&gt;&lt;titles&gt;&lt;title&gt;&lt;style face="normal" font="default" size="100%"&gt;Life under Arctic sea ice – reproduction strategies of two sympagic (ice-associated) amphipod species, &lt;/style&gt;&lt;style face="italic" font="default" size="100%"&gt;Gammarus wilkitzkii &lt;/style&gt;&lt;style face="normal" font="default" size="100%"&gt;and &lt;/style&gt;&lt;style face="italic" font="default" size="100%"&gt;Apherusa glacialis&lt;/style&gt;&lt;/title&gt;&lt;secondary-title&gt;Marine Biology&lt;/secondary-title&gt;&lt;/titles&gt;&lt;periodical&gt;&lt;full-title&gt;Marine Biology&lt;/full-title&gt;&lt;/periodical&gt;&lt;pages&gt;913-920&lt;/pages&gt;&lt;volume&gt;136&lt;/volume&gt;&lt;number&gt;5&lt;/number&gt;&lt;dates&gt;&lt;year&gt;2000&lt;/year&gt;&lt;pub-dates&gt;&lt;date&gt;2000/06/01&lt;/date&gt;&lt;/pub-dates&gt;&lt;/dates&gt;&lt;isbn&gt;1432-1793&lt;/isbn&gt;&lt;urls&gt;&lt;related-urls&gt;&lt;url&gt;https://doi.org/10.1007/s002270000307&lt;/url&gt;&lt;url&gt;https://link.springer.com/article/10.1007%2Fs002270000307&lt;/url&gt;&lt;/related-urls&gt;&lt;/urls&gt;&lt;electronic-resource-num&gt;10.1007/s002270000307&lt;/electronic-resource-num&gt;&lt;/record&gt;&lt;/Cite&gt;&lt;/EndNote&gt;</w:instrText>
            </w:r>
            <w:r>
              <w:fldChar w:fldCharType="separate"/>
            </w:r>
            <w:r w:rsidR="009A1424">
              <w:rPr>
                <w:noProof/>
              </w:rPr>
              <w:t>(Poltermann et al., 2000)</w:t>
            </w:r>
            <w:r>
              <w:fldChar w:fldCharType="end"/>
            </w:r>
          </w:p>
        </w:tc>
      </w:tr>
      <w:tr w:rsidR="00C745BF" w:rsidRPr="00CA7BCA" w14:paraId="32685EB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B99EE1" w14:textId="77777777" w:rsidR="00C745BF" w:rsidRPr="005B63E1" w:rsidRDefault="00C745BF" w:rsidP="00106470">
            <w:pPr>
              <w:pStyle w:val="TableText"/>
              <w:rPr>
                <w:rFonts w:asciiTheme="minorHAnsi" w:hAnsiTheme="minorHAnsi"/>
                <w:i/>
              </w:rPr>
            </w:pPr>
            <w:r w:rsidRPr="005B63E1">
              <w:rPr>
                <w:i/>
              </w:rPr>
              <w:t>Gammarus wilkitzkii</w:t>
            </w:r>
          </w:p>
        </w:tc>
        <w:tc>
          <w:tcPr>
            <w:tcW w:w="1451" w:type="dxa"/>
            <w:noWrap/>
            <w:hideMark/>
          </w:tcPr>
          <w:p w14:paraId="7610E5AB" w14:textId="79D5D69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147B95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730</w:t>
            </w:r>
          </w:p>
        </w:tc>
        <w:tc>
          <w:tcPr>
            <w:tcW w:w="5244" w:type="dxa"/>
            <w:noWrap/>
            <w:hideMark/>
          </w:tcPr>
          <w:p w14:paraId="379E584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0ADB0E7" w14:textId="2563273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&lt;EndNote&gt;&lt;Cite&gt;&lt;Author&gt;Barnard&lt;/Author&gt;&lt;Year&gt;1959&lt;/Year&gt;&lt;RecNum&gt;466&lt;/RecNum&gt;&lt;DisplayText&gt;(Barnard, 1959, Steele and Steele, 1975)&lt;/DisplayText&gt;&lt;record&gt;&lt;rec-number&gt;466&lt;/rec-number&gt;&lt;foreign-keys&gt;&lt;key app="EN" db-id="rtar052tqprw0def2t1xw5zswx2afzsfzrvs" timestamp="1582086003"&gt;466&lt;/key&gt;&lt;/foreign-keys&gt;&lt;ref-type name="Book"&gt;6&lt;/ref-type&gt;&lt;contributors&gt;&lt;authors&gt;&lt;author&gt;Barnard, Jerry Laurens&lt;/author&gt;&lt;/authors&gt;&lt;/contributors&gt;&lt;titles&gt;&lt;title&gt;Epipelagic and under-ice Amphipoda of the Central Arctic Basin&lt;/title&gt;&lt;/titles&gt;&lt;dates&gt;&lt;year&gt;1959&lt;/year&gt;&lt;/dates&gt;&lt;publisher&gt;Terrestrial Sciences Laboratory, Geophysics Research Directorate, Air Force&lt;/publisher&gt;&lt;urls&gt;&lt;/urls&gt;&lt;/record&gt;&lt;/Cite&gt;&lt;Cite&gt;&lt;Author&gt;Steele&lt;/Author&gt;&lt;Year&gt;1975&lt;/Year&gt;&lt;RecNum&gt;454&lt;/RecNum&gt;&lt;record&gt;&lt;rec-number&gt;454&lt;/rec-number&gt;&lt;foreign-keys&gt;&lt;key app="EN" db-id="rtar052tqprw0def2t1xw5zswx2afzsfzrvs" timestamp="1582084857"&gt;454&lt;/key&gt;&lt;/foreign-keys&gt;&lt;ref-type name="Journal Article"&gt;17&lt;/ref-type&gt;&lt;contributors&gt;&lt;authors&gt;&lt;author&gt;Steele, Donald H&lt;/author&gt;&lt;author&gt;Steele, Virginia J&lt;/author&gt;&lt;/authors&gt;&lt;/contributors&gt;&lt;titles&gt;&lt;title&gt;&lt;style face="normal" font="default" size="100%"&gt;The biology of Gammarus (Crustacea, Amphipoda) in the northwestern Atlantic. IX. &lt;/style&gt;&lt;style face="italic" font="default" size="100%"&gt;Gammarus wilkitzkii&lt;/style&gt;&lt;style face="normal" font="default" size="100%"&gt; Birula, &lt;/style&gt;&lt;style face="italic" font="default" size="100%"&gt;Gammarus stoerensis&lt;/style&gt;&lt;style face="normal" font="default" size="100%"&gt; Reid, and &lt;/style&gt;&lt;style face="italic" font="default" size="100%"&gt;Gammarus mucronatus &lt;/style&gt;&lt;style face="normal" font="default" size="100%"&gt;Say&lt;/style&gt;&lt;/title&gt;&lt;secondary-title&gt;Canadian Journal of Zoology&lt;/secondary-title&gt;&lt;/titles&gt;&lt;periodical&gt;&lt;full-title&gt;Canadian Journal of Zoology&lt;/full-title&gt;&lt;/periodical&gt;&lt;pages&gt;1105-1109&lt;/pages&gt;&lt;volume&gt;53&lt;/volume&gt;&lt;number&gt;8&lt;/number&gt;&lt;dates&gt;&lt;year&gt;1975&lt;/year&gt;&lt;/dates&gt;&lt;isbn&gt;0008-4301&lt;/isbn&gt;&lt;urls&gt;&lt;/urls&gt;&lt;/record&gt;&lt;/Cite&gt;&lt;/EndNote&gt;</w:instrText>
            </w:r>
            <w:r>
              <w:fldChar w:fldCharType="separate"/>
            </w:r>
            <w:r w:rsidR="009A1424">
              <w:rPr>
                <w:noProof/>
              </w:rPr>
              <w:t>(Barnard, 1959, Steele and Steele, 1975)</w:t>
            </w:r>
            <w:r>
              <w:fldChar w:fldCharType="end"/>
            </w:r>
          </w:p>
        </w:tc>
      </w:tr>
      <w:tr w:rsidR="00C745BF" w:rsidRPr="00CA7BCA" w14:paraId="3F53B73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9057ECB" w14:textId="77777777" w:rsidR="00C745BF" w:rsidRPr="005B63E1" w:rsidRDefault="00C745BF" w:rsidP="00106470">
            <w:pPr>
              <w:pStyle w:val="TableText"/>
              <w:rPr>
                <w:rFonts w:asciiTheme="minorHAnsi" w:hAnsiTheme="minorHAnsi"/>
                <w:i/>
              </w:rPr>
            </w:pPr>
            <w:r w:rsidRPr="005B63E1">
              <w:rPr>
                <w:i/>
              </w:rPr>
              <w:t>Gammarus zaddachi</w:t>
            </w:r>
          </w:p>
        </w:tc>
        <w:tc>
          <w:tcPr>
            <w:tcW w:w="1451" w:type="dxa"/>
            <w:noWrap/>
            <w:hideMark/>
          </w:tcPr>
          <w:p w14:paraId="12DE316D" w14:textId="071F49E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11AE9D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530</w:t>
            </w:r>
          </w:p>
        </w:tc>
        <w:tc>
          <w:tcPr>
            <w:tcW w:w="5244" w:type="dxa"/>
            <w:noWrap/>
            <w:hideMark/>
          </w:tcPr>
          <w:p w14:paraId="308A466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3BCDC14" w14:textId="1010887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&lt;EndNote&gt;&lt;Cite&gt;&lt;Author&gt;Barnard&lt;/Author&gt;&lt;Year&gt;1959&lt;/Year&gt;&lt;RecNum&gt;466&lt;/RecNum&gt;&lt;DisplayText&gt;(Barnard, 1959)&lt;/DisplayText&gt;&lt;record&gt;&lt;rec-number&gt;466&lt;/rec-number&gt;&lt;foreign-keys&gt;&lt;key app="EN" db-id="rtar052tqprw0def2t1xw5zswx2afzsfzrvs" timestamp="1582086003"&gt;466&lt;/key&gt;&lt;/foreign-keys&gt;&lt;ref-type name="Book"&gt;6&lt;/ref-type&gt;&lt;contributors&gt;&lt;authors&gt;&lt;author&gt;Barnard, Jerry Laurens&lt;/author&gt;&lt;/authors&gt;&lt;/contributors&gt;&lt;titles&gt;&lt;title&gt;Epipelagic and under-ice Amphipoda of the Central Arctic Basin&lt;/title&gt;&lt;/titles&gt;&lt;dates&gt;&lt;year&gt;1959&lt;/year&gt;&lt;/dates&gt;&lt;publisher&gt;Terrestrial Sciences Laboratory, Geophysics Research Directorate, Air Force&lt;/publisher&gt;&lt;urls&gt;&lt;/urls&gt;&lt;/record&gt;&lt;/Cite&gt;&lt;/EndNote&gt;</w:instrText>
            </w:r>
            <w:r>
              <w:fldChar w:fldCharType="separate"/>
            </w:r>
            <w:r w:rsidR="009A1424">
              <w:rPr>
                <w:noProof/>
              </w:rPr>
              <w:t>(Barnard, 1959)</w:t>
            </w:r>
            <w:r>
              <w:fldChar w:fldCharType="end"/>
            </w:r>
          </w:p>
        </w:tc>
      </w:tr>
      <w:tr w:rsidR="00C745BF" w:rsidRPr="00CA7BCA" w14:paraId="642F5B6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9A9A669" w14:textId="77777777" w:rsidR="00C745BF" w:rsidRPr="005B63E1" w:rsidRDefault="00C745BF" w:rsidP="00106470">
            <w:pPr>
              <w:pStyle w:val="TableText"/>
              <w:rPr>
                <w:rFonts w:asciiTheme="minorHAnsi" w:hAnsiTheme="minorHAnsi"/>
                <w:i/>
              </w:rPr>
            </w:pPr>
            <w:r w:rsidRPr="005B63E1">
              <w:rPr>
                <w:i/>
              </w:rPr>
              <w:t>Gitanopsis squamosa</w:t>
            </w:r>
          </w:p>
        </w:tc>
        <w:tc>
          <w:tcPr>
            <w:tcW w:w="1451" w:type="dxa"/>
            <w:noWrap/>
            <w:hideMark/>
          </w:tcPr>
          <w:p w14:paraId="4C61B84D" w14:textId="3C992E1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BE8379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5244" w:type="dxa"/>
            <w:noWrap/>
            <w:hideMark/>
          </w:tcPr>
          <w:p w14:paraId="76AA737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41CE950" w14:textId="225789B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52F70EC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7D196B9" w14:textId="77777777" w:rsidR="00C745BF" w:rsidRPr="005B63E1" w:rsidRDefault="00C745BF" w:rsidP="00106470">
            <w:pPr>
              <w:pStyle w:val="TableText"/>
              <w:rPr>
                <w:rFonts w:asciiTheme="minorHAnsi" w:hAnsiTheme="minorHAnsi"/>
                <w:i/>
              </w:rPr>
            </w:pPr>
            <w:r w:rsidRPr="005B63E1">
              <w:rPr>
                <w:i/>
              </w:rPr>
              <w:t>Glyptonotus antarcticus</w:t>
            </w:r>
          </w:p>
        </w:tc>
        <w:tc>
          <w:tcPr>
            <w:tcW w:w="1451" w:type="dxa"/>
            <w:noWrap/>
            <w:hideMark/>
          </w:tcPr>
          <w:p w14:paraId="0E8FDBB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3,000</w:t>
            </w:r>
          </w:p>
        </w:tc>
        <w:tc>
          <w:tcPr>
            <w:tcW w:w="2093" w:type="dxa"/>
            <w:noWrap/>
            <w:hideMark/>
          </w:tcPr>
          <w:p w14:paraId="3FEC271D" w14:textId="6BFE497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1A54924"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1CF3E078" w14:textId="49F4BB2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&lt;EndNote&gt;&lt;Cite&gt;&lt;Author&gt;White&lt;/Author&gt;&lt;Year&gt;1970&lt;/Year&gt;&lt;RecNum&gt;395&lt;/RecNum&gt;&lt;DisplayText&gt;(White, 1970)&lt;/DisplayText&gt;&lt;record&gt;&lt;rec-number&gt;395&lt;/rec-number&gt;&lt;foreign-keys&gt;&lt;key app="EN" db-id="rtar052tqprw0def2t1xw5zswx2afzsfzrvs" timestamp="1582072856"&gt;395&lt;/key&gt;&lt;/foreign-keys&gt;&lt;ref-type name="Journal Article"&gt;17&lt;/ref-type&gt;&lt;contributors&gt;&lt;authors&gt;&lt;author&gt;White, Martin G&lt;/author&gt;&lt;/authors&gt;&lt;/contributors&gt;&lt;titles&gt;&lt;title&gt;&lt;style face="normal" font="default" size="100%"&gt;Aspects of the breeding biology of&lt;/style&gt;&lt;style face="italic" font="default" size="100%"&gt; Glyptonotus antarcticus&lt;/style&gt;&lt;style face="normal" font="default" size="100%"&gt; (Eights)(Crustacea, Isopoda) at Signy Island, South Orkney Islands&lt;/style&gt;&lt;/title&gt;&lt;/titles&gt;&lt;dates&gt;&lt;year&gt;1970&lt;/year&gt;&lt;/dates&gt;&lt;urls&gt;&lt;/urls&gt;&lt;/record&gt;&lt;/Cite&gt;&lt;/EndNote&gt;</w:instrText>
            </w:r>
            <w:r>
              <w:fldChar w:fldCharType="separate"/>
            </w:r>
            <w:r w:rsidR="009A1424">
              <w:rPr>
                <w:noProof/>
              </w:rPr>
              <w:t>(White, 1970)</w:t>
            </w:r>
            <w:r>
              <w:fldChar w:fldCharType="end"/>
            </w:r>
          </w:p>
        </w:tc>
      </w:tr>
      <w:tr w:rsidR="00C745BF" w:rsidRPr="00CA7BCA" w14:paraId="4585709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FE77BA" w14:textId="77777777" w:rsidR="00C745BF" w:rsidRPr="005B63E1" w:rsidRDefault="00C745BF" w:rsidP="00106470">
            <w:pPr>
              <w:pStyle w:val="TableText"/>
              <w:rPr>
                <w:rFonts w:asciiTheme="minorHAnsi" w:hAnsiTheme="minorHAnsi"/>
                <w:i/>
              </w:rPr>
            </w:pPr>
            <w:r w:rsidRPr="005B63E1">
              <w:rPr>
                <w:i/>
              </w:rPr>
              <w:t>Haploops fundiensis</w:t>
            </w:r>
          </w:p>
        </w:tc>
        <w:tc>
          <w:tcPr>
            <w:tcW w:w="1451" w:type="dxa"/>
            <w:noWrap/>
            <w:hideMark/>
          </w:tcPr>
          <w:p w14:paraId="3F440472" w14:textId="72FFE66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F6B563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430</w:t>
            </w:r>
          </w:p>
        </w:tc>
        <w:tc>
          <w:tcPr>
            <w:tcW w:w="5244" w:type="dxa"/>
            <w:noWrap/>
            <w:hideMark/>
          </w:tcPr>
          <w:p w14:paraId="43D75CC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80F7EEF" w14:textId="67C28E0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&lt;EndNote&gt;&lt;Cite&gt;&lt;Author&gt;Wildish&lt;/Author&gt;&lt;Year&gt;1982&lt;/Year&gt;&lt;RecNum&gt;410&lt;/RecNum&gt;&lt;DisplayText&gt;(Wildish, 1982)&lt;/DisplayText&gt;&lt;record&gt;&lt;rec-number&gt;410&lt;/rec-number&gt;&lt;foreign-keys&gt;&lt;key app="EN" db-id="rtar052tqprw0def2t1xw5zswx2afzsfzrvs" timestamp="1582074684"&gt;410&lt;/key&gt;&lt;/foreign-keys&gt;&lt;ref-type name="Journal Article"&gt;17&lt;/ref-type&gt;&lt;contributors&gt;&lt;authors&gt;&lt;author&gt;Wildish, DJ&lt;/author&gt;&lt;/authors&gt;&lt;/contributors&gt;&lt;titles&gt;&lt;title&gt;Evolutionary ecology of reproduction in gammaridean Amphipoda&lt;/title&gt;&lt;secondary-title&gt;International Journal of Invertebrate Reproduction&lt;/secondary-title&gt;&lt;/titles&gt;&lt;periodical&gt;&lt;full-title&gt;International Journal of Invertebrate Reproduction&lt;/full-title&gt;&lt;/periodical&gt;&lt;pages&gt;1-19&lt;/pages&gt;&lt;volume&gt;5&lt;/volume&gt;&lt;number&gt;1&lt;/number&gt;&lt;dates&gt;&lt;year&gt;1982&lt;/year&gt;&lt;/dates&gt;&lt;isbn&gt;0165-1269&lt;/isbn&gt;&lt;urls&gt;&lt;/urls&gt;&lt;/record&gt;&lt;/Cite&gt;&lt;/EndNote&gt;</w:instrText>
            </w:r>
            <w:r>
              <w:fldChar w:fldCharType="separate"/>
            </w:r>
            <w:r w:rsidR="009A1424">
              <w:rPr>
                <w:noProof/>
              </w:rPr>
              <w:t>(Wildish, 1982)</w:t>
            </w:r>
            <w:r>
              <w:fldChar w:fldCharType="end"/>
            </w:r>
          </w:p>
        </w:tc>
      </w:tr>
      <w:tr w:rsidR="00C745BF" w:rsidRPr="00CA7BCA" w14:paraId="66A268B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B3D1B90" w14:textId="77777777" w:rsidR="00C745BF" w:rsidRPr="005B63E1" w:rsidRDefault="00C745BF" w:rsidP="00106470">
            <w:pPr>
              <w:pStyle w:val="TableText"/>
              <w:rPr>
                <w:rFonts w:asciiTheme="minorHAnsi" w:hAnsiTheme="minorHAnsi"/>
                <w:i/>
              </w:rPr>
            </w:pPr>
            <w:r w:rsidRPr="005B63E1">
              <w:rPr>
                <w:i/>
              </w:rPr>
              <w:t>Haploops tenuis</w:t>
            </w:r>
          </w:p>
        </w:tc>
        <w:tc>
          <w:tcPr>
            <w:tcW w:w="1451" w:type="dxa"/>
            <w:noWrap/>
            <w:hideMark/>
          </w:tcPr>
          <w:p w14:paraId="62571A75" w14:textId="52C827F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29EEEB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590</w:t>
            </w:r>
          </w:p>
        </w:tc>
        <w:tc>
          <w:tcPr>
            <w:tcW w:w="5244" w:type="dxa"/>
            <w:noWrap/>
            <w:hideMark/>
          </w:tcPr>
          <w:p w14:paraId="6638D81E"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DC7D77C" w14:textId="2904CA1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&lt;EndNote&gt;&lt;Cite&gt;&lt;Author&gt;Kanneworff&lt;/Author&gt;&lt;Year&gt;1966&lt;/Year&gt;&lt;RecNum&gt;411&lt;/RecNum&gt;&lt;DisplayText&gt;(Kanneworff, 1966)&lt;/DisplayText&gt;&lt;record&gt;&lt;rec-number&gt;411&lt;/rec-number&gt;&lt;foreign-keys&gt;&lt;key app="EN" db-id="rtar052tqprw0def2t1xw5zswx2afzsfzrvs" timestamp="1582074742"&gt;411&lt;/key&gt;&lt;/foreign-keys&gt;&lt;ref-type name="Journal Article"&gt;17&lt;/ref-type&gt;&lt;contributors&gt;&lt;authors&gt;&lt;author&gt;Kanneworff, Ebbe&lt;/author&gt;&lt;/authors&gt;&lt;/contributors&gt;&lt;titles&gt;&lt;title&gt;&lt;style face="normal" font="default" size="100%"&gt;On some amphipod species of the genus Haploops, with special reference to &lt;/style&gt;&lt;style face="italic" font="default" size="100%"&gt;H. tubicola&lt;/style&gt;&lt;style face="normal" font="default" size="100%"&gt; Liljeborg and &lt;/style&gt;&lt;style face="italic" font="default" size="100%"&gt;H. tenuis&lt;/style&gt;&lt;style face="normal" font="default" size="100%"&gt; sp. nov. from the Øresund&lt;/style&gt;&lt;/title&gt;&lt;secondary-title&gt;Ophelia&lt;/secondary-title&gt;&lt;/titles&gt;&lt;periodical&gt;&lt;full-title&gt;Ophelia&lt;/full-title&gt;&lt;/periodical&gt;&lt;pages&gt;183-207&lt;/pages&gt;&lt;volume&gt;3&lt;/volume&gt;&lt;number&gt;1&lt;/number&gt;&lt;dates&gt;&lt;year&gt;1966&lt;/year&gt;&lt;/dates&gt;&lt;isbn&gt;0078-5326&lt;/isbn&gt;&lt;urls&gt;&lt;/urls&gt;&lt;/record&gt;&lt;/Cite&gt;&lt;/EndNote&gt;</w:instrText>
            </w:r>
            <w:r>
              <w:fldChar w:fldCharType="separate"/>
            </w:r>
            <w:r w:rsidR="009A1424">
              <w:rPr>
                <w:noProof/>
              </w:rPr>
              <w:t>(Kanneworff, 1966)</w:t>
            </w:r>
            <w:r>
              <w:fldChar w:fldCharType="end"/>
            </w:r>
          </w:p>
        </w:tc>
      </w:tr>
      <w:tr w:rsidR="00C745BF" w:rsidRPr="00CA7BCA" w14:paraId="525A0B6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F97346D" w14:textId="77777777" w:rsidR="00C745BF" w:rsidRPr="005B63E1" w:rsidRDefault="00C745BF" w:rsidP="00106470">
            <w:pPr>
              <w:pStyle w:val="TableText"/>
              <w:rPr>
                <w:rFonts w:asciiTheme="minorHAnsi" w:hAnsiTheme="minorHAnsi"/>
                <w:i/>
              </w:rPr>
            </w:pPr>
            <w:r w:rsidRPr="005B63E1">
              <w:rPr>
                <w:i/>
              </w:rPr>
              <w:t>Haploops tubicola</w:t>
            </w:r>
          </w:p>
        </w:tc>
        <w:tc>
          <w:tcPr>
            <w:tcW w:w="1451" w:type="dxa"/>
            <w:noWrap/>
            <w:hideMark/>
          </w:tcPr>
          <w:p w14:paraId="66C3298A" w14:textId="452CBF1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81D7B5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750</w:t>
            </w:r>
          </w:p>
        </w:tc>
        <w:tc>
          <w:tcPr>
            <w:tcW w:w="5244" w:type="dxa"/>
            <w:noWrap/>
            <w:hideMark/>
          </w:tcPr>
          <w:p w14:paraId="4E12454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DF95C63" w14:textId="6357723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&lt;EndNote&gt;&lt;Cite&gt;&lt;Author&gt;Kanneworff&lt;/Author&gt;&lt;Year&gt;1966&lt;/Year&gt;&lt;RecNum&gt;411&lt;/RecNum&gt;&lt;DisplayText&gt;(Kanneworff, 1966)&lt;/DisplayText&gt;&lt;record&gt;&lt;rec-number&gt;411&lt;/rec-number&gt;&lt;foreign-keys&gt;&lt;key app="EN" db-id="rtar052tqprw0def2t1xw5zswx2afzsfzrvs" timestamp="1582074742"&gt;411&lt;/key&gt;&lt;/foreign-keys&gt;&lt;ref-type name="Journal Article"&gt;17&lt;/ref-type&gt;&lt;contributors&gt;&lt;authors&gt;&lt;author&gt;Kanneworff, Ebbe&lt;/author&gt;&lt;/authors&gt;&lt;/contributors&gt;&lt;titles&gt;&lt;title&gt;&lt;style face="normal" font="default" size="100%"&gt;On some amphipod species of the genus Haploops, with special reference to &lt;/style&gt;&lt;style face="italic" font="default" size="100%"&gt;H. tubicola&lt;/style&gt;&lt;style face="normal" font="default" size="100%"&gt; Liljeborg and &lt;/style&gt;&lt;style face="italic" font="default" size="100%"&gt;H. tenuis&lt;/style&gt;&lt;style face="normal" font="default" size="100%"&gt; sp. nov. from the Øresund&lt;/style&gt;&lt;/title&gt;&lt;secondary-title&gt;Ophelia&lt;/secondary-title&gt;&lt;/titles&gt;&lt;periodical&gt;&lt;full-title&gt;Ophelia&lt;/full-title&gt;&lt;/periodical&gt;&lt;pages&gt;183-207&lt;/pages&gt;&lt;volume&gt;3&lt;/volume&gt;&lt;number&gt;1&lt;/number&gt;&lt;dates&gt;&lt;year&gt;1966&lt;/year&gt;&lt;/dates&gt;&lt;isbn&gt;0078-5326&lt;/isbn&gt;&lt;urls&gt;&lt;/urls&gt;&lt;/record&gt;&lt;/Cite&gt;&lt;/EndNote&gt;</w:instrText>
            </w:r>
            <w:r>
              <w:fldChar w:fldCharType="separate"/>
            </w:r>
            <w:r w:rsidR="009A1424">
              <w:rPr>
                <w:noProof/>
              </w:rPr>
              <w:t>(Kanneworff, 1966)</w:t>
            </w:r>
            <w:r>
              <w:fldChar w:fldCharType="end"/>
            </w:r>
          </w:p>
        </w:tc>
      </w:tr>
      <w:tr w:rsidR="00C745BF" w:rsidRPr="00CA7BCA" w14:paraId="2AC3276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73FBD4" w14:textId="77777777" w:rsidR="00C745BF" w:rsidRPr="005B63E1" w:rsidRDefault="00C745BF" w:rsidP="00106470">
            <w:pPr>
              <w:pStyle w:val="TableText"/>
              <w:rPr>
                <w:rFonts w:asciiTheme="minorHAnsi" w:hAnsiTheme="minorHAnsi"/>
                <w:i/>
              </w:rPr>
            </w:pPr>
            <w:r w:rsidRPr="005B63E1">
              <w:rPr>
                <w:i/>
              </w:rPr>
              <w:t>Hippomedon kergueleni</w:t>
            </w:r>
          </w:p>
        </w:tc>
        <w:tc>
          <w:tcPr>
            <w:tcW w:w="1451" w:type="dxa"/>
            <w:noWrap/>
            <w:hideMark/>
          </w:tcPr>
          <w:p w14:paraId="7390E18F" w14:textId="381BE3E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82A1A3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740</w:t>
            </w:r>
          </w:p>
        </w:tc>
        <w:tc>
          <w:tcPr>
            <w:tcW w:w="5244" w:type="dxa"/>
            <w:noWrap/>
            <w:hideMark/>
          </w:tcPr>
          <w:p w14:paraId="223CA62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BBE9E14" w14:textId="3D57AB5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PEVuZE5vdGU+PENpdGU+PEF1dGhvcj5CcmVnYXp6aTwvQXV0aG9yPjxZZWFyPjE5NzI8L1llYXI+
PFJlY051bT40ODA8L1JlY051bT48RGlzcGxheVRleHQ+KEJyZWdhenppLCAxOTcyLCBCcmVnYXp6
aSwgMTk3Myk8L0Rpc3BsYXlUZXh0PjxyZWNvcmQ+PHJlYy1udW1iZXI+NDgwPC9yZWMtbnVtYmVy
Pjxmb3JlaWduLWtleXM+PGtleSBhcHA9IkVOIiBkYi1pZD0icnRhcjA1MnRxcHJ3MGRlZjJ0MXh3
NXpzd3gyYWZ6c2Z6cnZzIiB0aW1lc3RhbXA9IjE1ODIwODc5MTgiPjQ4MDwva2V5PjwvZm9yZWln
bi1rZXlzPjxyZWYtdHlwZSBuYW1lPSJKb3VybmFsIEFydGljbGUiPjE3PC9yZWYtdHlwZT48Y29u
dHJpYnV0b3JzPjxhdXRob3JzPjxhdXRob3I+QnJlZ2F6emksIFBLPC9hdXRob3I+PC9hdXRob3Jz
PjwvY29udHJpYnV0b3JzPjx0aXRsZXM+PHRpdGxlPjxzdHlsZSBmYWNlPSJub3JtYWwiIGZvbnQ9
ImRlZmF1bHQiIHNpemU9IjEwMCUiPkxpZmUgY3ljbGVzIGFuZCBzZWFzb25hbCBtb3ZlbWVudHMg
b2YgPC9zdHlsZT48c3R5bGUgZmFjZT0iaXRhbGljIiBmb250PSJkZWZhdWx0IiBzaXplPSIxMDAl
Ij5DaGVpcmltZWRvbiBmZW1vcmF0dXMgPC9zdHlsZT48c3R5bGUgZmFjZT0ibm9ybWFsIiBmb250
PSJkZWZhdWx0IiBzaXplPSIxMDAlIj4oUGZlZmZlcikgYW5kIDwvc3R5bGU+PHN0eWxlIGZhY2U9
Iml0YWxpYyIgZm9udD0iZGVmYXVsdCIgc2l6ZT0iMTAwJSI+VHJ5cGhvc2VsbGEga2VyZ3VlbGVu
aTwvc3R5bGU+PHN0eWxlIGZhY2U9Im5vcm1hbCIgZm9udD0iZGVmYXVsdCIgc2l6ZT0iMTAwJSI+
IChNaWVycykoQ3J1c3RhY2VhOiBBbXBoaXBvZGEpPC9zdHlsZT48L3RpdGxlPjxzZWNvbmRhcnkt
dGl0bGU+QnJpdGlzaCBBbnRhcmN0aWMgU3VydmV5IEJ1bGxldGluPC9zZWNvbmRhcnktdGl0bGU+
PC90aXRsZXM+PHBlcmlvZGljYWw+PGZ1bGwtdGl0bGU+QnJpdGlzaCBBbnRhcmN0aWMgU3VydmV5
IEJ1bGxldGluPC9mdWxsLXRpdGxlPjwvcGVyaW9kaWNhbD48cGFnZXM+MS0zNDwvcGFnZXM+PHZv
bHVtZT4zMDwvdm9sdW1lPjxkYXRlcz48eWVhcj4xOTcyPC95ZWFyPjwvZGF0ZXM+PHVybHM+PC91
cmxzPjwvcmVjb3JkPjwvQ2l0ZT48Q2l0ZT48QXV0aG9yPkJyZWdhenppPC9BdXRob3I+PFllYXI+
MTk3MzwvWWVhcj48UmVjTnVtPjQ4MTwvUmVjTnVtPjxyZWNvcmQ+PHJlYy1udW1iZXI+NDgxPC9y
ZWMtbnVtYmVyPjxmb3JlaWduLWtleXM+PGtleSBhcHA9IkVOIiBkYi1pZD0icnRhcjA1MnRxcHJ3
MGRlZjJ0MXh3NXpzd3gyYWZ6c2Z6cnZzIiB0aW1lc3RhbXA9IjE1ODIwODc5ODEiPjQ4MTwva2V5
PjwvZm9yZWlnbi1rZXlzPjxyZWYtdHlwZSBuYW1lPSJKb3VybmFsIEFydGljbGUiPjE3PC9yZWYt
dHlwZT48Y29udHJpYnV0b3JzPjxhdXRob3JzPjxhdXRob3I+QnJlZ2F6emksIFBLPC9hdXRob3I+
PC9hdXRob3JzPjwvY29udHJpYnV0b3JzPjx0aXRsZXM+PHRpdGxlPjxzdHlsZSBmYWNlPSJub3Jt
YWwiIGZvbnQ9ImRlZmF1bHQiIHNpemU9IjEwMCUiPkVtYnJ5b2xvZ2ljYWwgZGV2ZWxvcG1lbnQg
aW4gPC9zdHlsZT48c3R5bGUgZmFjZT0iaXRhbGljIiBmb250PSJkZWZhdWx0IiBzaXplPSIxMDAl
Ij5UcnlwaG9zZWxsYSBrZXJndWVsZW5pPC9zdHlsZT48c3R5bGUgZmFjZT0ibm9ybWFsIiBmb250
PSJkZWZhdWx0IiBzaXplPSIxMDAlIj4gKE1pZXJzKSBhbmQgPC9zdHlsZT48c3R5bGUgZmFjZT0i
aXRhbGljIiBmb250PSJkZWZhdWx0IiBzaXplPSIxMDAlIj5DaGVpcmltZWRvbiBmZW1vcmF0dXM8
L3N0eWxlPjxzdHlsZSBmYWNlPSJub3JtYWwiIGZvbnQ9ImRlZmF1bHQiIHNpemU9IjEwMCUiPiAo
UGZlZmZlcikoQ3J1c3RhY2VhOiBBbXBoaXBvZGEpPC9zdHlsZT48L3RpdGxlPjxzZWNvbmRhcnkt
dGl0bGU+QnJpdGlzaCBBbnRhcmN0aWMgU3VydmV5IEJ1bGxldGluPC9zZWNvbmRhcnktdGl0bGU+
PC90aXRsZXM+PHBlcmlvZGljYWw+PGZ1bGwtdGl0bGU+QnJpdGlzaCBBbnRhcmN0aWMgU3VydmV5
IEJ1bGxldGluPC9mdWxsLXRpdGxlPjwvcGVyaW9kaWNhbD48cGFnZXM+NjMtNzQ8L3BhZ2VzPjx2
b2x1bWU+MzI8L3ZvbHVtZT48ZGF0ZXM+PHllYXI+MTk3MzwveWVhcj48L2RhdGVzPjx1cmxzPjwv
dXJscz48L3JlY29yZD48L0NpdGU+PC9FbmROb3RlPn==
</w:fldData>
              </w:fldChar>
            </w:r>
            <w:r w:rsidR="009A1424">
              <w:instrText xml:space="preserve"> ADDIN EN.CITE </w:instrText>
            </w:r>
            <w:r w:rsidR="009A1424">
              <w:fldChar w:fldCharType="begin">
                <w:fldData xml:space="preserve">PEVuZE5vdGU+PENpdGU+PEF1dGhvcj5CcmVnYXp6aTwvQXV0aG9yPjxZZWFyPjE5NzI8L1llYXI+
PFJlY051bT40ODA8L1JlY051bT48RGlzcGxheVRleHQ+KEJyZWdhenppLCAxOTcyLCBCcmVnYXp6
aSwgMTk3Myk8L0Rpc3BsYXlUZXh0PjxyZWNvcmQ+PHJlYy1udW1iZXI+NDgwPC9yZWMtbnVtYmVy
Pjxmb3JlaWduLWtleXM+PGtleSBhcHA9IkVOIiBkYi1pZD0icnRhcjA1MnRxcHJ3MGRlZjJ0MXh3
NXpzd3gyYWZ6c2Z6cnZzIiB0aW1lc3RhbXA9IjE1ODIwODc5MTgiPjQ4MDwva2V5PjwvZm9yZWln
bi1rZXlzPjxyZWYtdHlwZSBuYW1lPSJKb3VybmFsIEFydGljbGUiPjE3PC9yZWYtdHlwZT48Y29u
dHJpYnV0b3JzPjxhdXRob3JzPjxhdXRob3I+QnJlZ2F6emksIFBLPC9hdXRob3I+PC9hdXRob3Jz
PjwvY29udHJpYnV0b3JzPjx0aXRsZXM+PHRpdGxlPjxzdHlsZSBmYWNlPSJub3JtYWwiIGZvbnQ9
ImRlZmF1bHQiIHNpemU9IjEwMCUiPkxpZmUgY3ljbGVzIGFuZCBzZWFzb25hbCBtb3ZlbWVudHMg
b2YgPC9zdHlsZT48c3R5bGUgZmFjZT0iaXRhbGljIiBmb250PSJkZWZhdWx0IiBzaXplPSIxMDAl
Ij5DaGVpcmltZWRvbiBmZW1vcmF0dXMgPC9zdHlsZT48c3R5bGUgZmFjZT0ibm9ybWFsIiBmb250
PSJkZWZhdWx0IiBzaXplPSIxMDAlIj4oUGZlZmZlcikgYW5kIDwvc3R5bGU+PHN0eWxlIGZhY2U9
Iml0YWxpYyIgZm9udD0iZGVmYXVsdCIgc2l6ZT0iMTAwJSI+VHJ5cGhvc2VsbGEga2VyZ3VlbGVu
aTwvc3R5bGU+PHN0eWxlIGZhY2U9Im5vcm1hbCIgZm9udD0iZGVmYXVsdCIgc2l6ZT0iMTAwJSI+
IChNaWVycykoQ3J1c3RhY2VhOiBBbXBoaXBvZGEpPC9zdHlsZT48L3RpdGxlPjxzZWNvbmRhcnkt
dGl0bGU+QnJpdGlzaCBBbnRhcmN0aWMgU3VydmV5IEJ1bGxldGluPC9zZWNvbmRhcnktdGl0bGU+
PC90aXRsZXM+PHBlcmlvZGljYWw+PGZ1bGwtdGl0bGU+QnJpdGlzaCBBbnRhcmN0aWMgU3VydmV5
IEJ1bGxldGluPC9mdWxsLXRpdGxlPjwvcGVyaW9kaWNhbD48cGFnZXM+MS0zNDwvcGFnZXM+PHZv
bHVtZT4zMDwvdm9sdW1lPjxkYXRlcz48eWVhcj4xOTcyPC95ZWFyPjwvZGF0ZXM+PHVybHM+PC91
cmxzPjwvcmVjb3JkPjwvQ2l0ZT48Q2l0ZT48QXV0aG9yPkJyZWdhenppPC9BdXRob3I+PFllYXI+
MTk3MzwvWWVhcj48UmVjTnVtPjQ4MTwvUmVjTnVtPjxyZWNvcmQ+PHJlYy1udW1iZXI+NDgxPC9y
ZWMtbnVtYmVyPjxmb3JlaWduLWtleXM+PGtleSBhcHA9IkVOIiBkYi1pZD0icnRhcjA1MnRxcHJ3
MGRlZjJ0MXh3NXpzd3gyYWZ6c2Z6cnZzIiB0aW1lc3RhbXA9IjE1ODIwODc5ODEiPjQ4MTwva2V5
PjwvZm9yZWlnbi1rZXlzPjxyZWYtdHlwZSBuYW1lPSJKb3VybmFsIEFydGljbGUiPjE3PC9yZWYt
dHlwZT48Y29udHJpYnV0b3JzPjxhdXRob3JzPjxhdXRob3I+QnJlZ2F6emksIFBLPC9hdXRob3I+
PC9hdXRob3JzPjwvY29udHJpYnV0b3JzPjx0aXRsZXM+PHRpdGxlPjxzdHlsZSBmYWNlPSJub3Jt
YWwiIGZvbnQ9ImRlZmF1bHQiIHNpemU9IjEwMCUiPkVtYnJ5b2xvZ2ljYWwgZGV2ZWxvcG1lbnQg
aW4gPC9zdHlsZT48c3R5bGUgZmFjZT0iaXRhbGljIiBmb250PSJkZWZhdWx0IiBzaXplPSIxMDAl
Ij5UcnlwaG9zZWxsYSBrZXJndWVsZW5pPC9zdHlsZT48c3R5bGUgZmFjZT0ibm9ybWFsIiBmb250
PSJkZWZhdWx0IiBzaXplPSIxMDAlIj4gKE1pZXJzKSBhbmQgPC9zdHlsZT48c3R5bGUgZmFjZT0i
aXRhbGljIiBmb250PSJkZWZhdWx0IiBzaXplPSIxMDAlIj5DaGVpcmltZWRvbiBmZW1vcmF0dXM8
L3N0eWxlPjxzdHlsZSBmYWNlPSJub3JtYWwiIGZvbnQ9ImRlZmF1bHQiIHNpemU9IjEwMCUiPiAo
UGZlZmZlcikoQ3J1c3RhY2VhOiBBbXBoaXBvZGEpPC9zdHlsZT48L3RpdGxlPjxzZWNvbmRhcnkt
dGl0bGU+QnJpdGlzaCBBbnRhcmN0aWMgU3VydmV5IEJ1bGxldGluPC9zZWNvbmRhcnktdGl0bGU+
PC90aXRsZXM+PHBlcmlvZGljYWw+PGZ1bGwtdGl0bGU+QnJpdGlzaCBBbnRhcmN0aWMgU3VydmV5
IEJ1bGxldGluPC9mdWxsLXRpdGxlPjwvcGVyaW9kaWNhbD48cGFnZXM+NjMtNzQ8L3BhZ2VzPjx2
b2x1bWU+MzI8L3ZvbHVtZT48ZGF0ZXM+PHllYXI+MTk3MzwveWVhcj48L2RhdGVzPjx1cmxzPjwv
dXJscz48L3JlY29yZD48L0NpdGU+PC9FbmROb3RlPn==
</w:fldData>
              </w:fldChar>
            </w:r>
            <w:r w:rsidR="009A1424">
              <w:instrText xml:space="preserve"> ADDIN EN.CITE.DATA </w:instrText>
            </w:r>
            <w:r w:rsidR="009A1424">
              <w:fldChar w:fldCharType="end"/>
            </w:r>
            <w:r>
              <w:fldChar w:fldCharType="separate"/>
            </w:r>
            <w:r w:rsidR="009A1424">
              <w:rPr>
                <w:noProof/>
              </w:rPr>
              <w:t>(Bregazzi, 1972, Bregazzi, 1973)</w:t>
            </w:r>
            <w:r>
              <w:fldChar w:fldCharType="end"/>
            </w:r>
          </w:p>
        </w:tc>
      </w:tr>
      <w:tr w:rsidR="00C745BF" w:rsidRPr="00CA7BCA" w14:paraId="5B93F11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CC695A" w14:textId="77777777" w:rsidR="00C745BF" w:rsidRPr="005B63E1" w:rsidRDefault="00C745BF" w:rsidP="00106470">
            <w:pPr>
              <w:pStyle w:val="TableText"/>
              <w:rPr>
                <w:rFonts w:asciiTheme="minorHAnsi" w:hAnsiTheme="minorHAnsi"/>
                <w:i/>
              </w:rPr>
            </w:pPr>
            <w:r w:rsidRPr="005B63E1">
              <w:rPr>
                <w:i/>
              </w:rPr>
              <w:t>Hippomedon propinquus</w:t>
            </w:r>
          </w:p>
        </w:tc>
        <w:tc>
          <w:tcPr>
            <w:tcW w:w="1451" w:type="dxa"/>
            <w:noWrap/>
            <w:hideMark/>
          </w:tcPr>
          <w:p w14:paraId="0BF252A1" w14:textId="2CDB980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A588F0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550</w:t>
            </w:r>
          </w:p>
        </w:tc>
        <w:tc>
          <w:tcPr>
            <w:tcW w:w="5244" w:type="dxa"/>
            <w:noWrap/>
            <w:hideMark/>
          </w:tcPr>
          <w:p w14:paraId="6274D82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7949E91" w14:textId="07A7939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&lt;EndNote&gt;&lt;Cite&gt;&lt;Author&gt;Stephensen&lt;/Author&gt;&lt;Year&gt;1923&lt;/Year&gt;&lt;RecNum&gt;445&lt;/RecNum&gt;&lt;DisplayText&gt;(Stephensen, 1923)&lt;/DisplayText&gt;&lt;record&gt;&lt;rec-number&gt;445&lt;/rec-number&gt;&lt;foreign-keys&gt;&lt;key app="EN" db-id="rtar052tqprw0def2t1xw5zswx2afzsfzrvs" timestamp="1582080500"&gt;445&lt;/key&gt;&lt;/foreign-keys&gt;&lt;ref-type name="Book"&gt;6&lt;/ref-type&gt;&lt;contributors&gt;&lt;authors&gt;&lt;author&gt;Stephensen, Knud&lt;/author&gt;&lt;/authors&gt;&lt;/contributors&gt;&lt;titles&gt;&lt;title&gt;Crustacea Malacostraca: (Amphipoda. V-VIII. I-IV)&lt;/title&gt;&lt;/titles&gt;&lt;volume&gt;3&lt;/volume&gt;&lt;dates&gt;&lt;year&gt;1923&lt;/year&gt;&lt;/dates&gt;&lt;publisher&gt;Bianco Luno&lt;/publisher&gt;&lt;urls&gt;&lt;/urls&gt;&lt;/record&gt;&lt;/Cite&gt;&lt;/EndNote&gt;</w:instrText>
            </w:r>
            <w:r>
              <w:fldChar w:fldCharType="separate"/>
            </w:r>
            <w:r w:rsidR="009A1424">
              <w:rPr>
                <w:noProof/>
              </w:rPr>
              <w:t>(Stephensen, 1923)</w:t>
            </w:r>
            <w:r>
              <w:fldChar w:fldCharType="end"/>
            </w:r>
          </w:p>
        </w:tc>
      </w:tr>
      <w:tr w:rsidR="00C745BF" w:rsidRPr="00CA7BCA" w14:paraId="1B2F2BA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5943BEB" w14:textId="77777777" w:rsidR="00C745BF" w:rsidRPr="005B63E1" w:rsidRDefault="00C745BF" w:rsidP="00106470">
            <w:pPr>
              <w:pStyle w:val="TableText"/>
              <w:rPr>
                <w:rFonts w:asciiTheme="minorHAnsi" w:hAnsiTheme="minorHAnsi"/>
                <w:i/>
              </w:rPr>
            </w:pPr>
            <w:r w:rsidRPr="005B63E1">
              <w:rPr>
                <w:i/>
              </w:rPr>
              <w:t>Hippomedon propinquus</w:t>
            </w:r>
          </w:p>
        </w:tc>
        <w:tc>
          <w:tcPr>
            <w:tcW w:w="1451" w:type="dxa"/>
            <w:noWrap/>
            <w:hideMark/>
          </w:tcPr>
          <w:p w14:paraId="32CB944B" w14:textId="4E6A54E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704C6A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580</w:t>
            </w:r>
          </w:p>
        </w:tc>
        <w:tc>
          <w:tcPr>
            <w:tcW w:w="5244" w:type="dxa"/>
            <w:noWrap/>
            <w:hideMark/>
          </w:tcPr>
          <w:p w14:paraId="1D44EFF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8B6E2FE" w14:textId="6B454BD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&lt;EndNote&gt;&lt;Cite&gt;&lt;Author&gt;Lamarche&lt;/Author&gt;&lt;Year&gt;1987&lt;/Year&gt;&lt;RecNum&gt;485&lt;/RecNum&gt;&lt;DisplayText&gt;(Lamarche and Brunel, 1987)&lt;/DisplayText&gt;&lt;record&gt;&lt;rec-number&gt;485&lt;/rec-number&gt;&lt;foreign-keys&gt;&lt;key app="EN" db-id="rtar052tqprw0def2t1xw5zswx2afzsfzrvs" timestamp="1582088307"&gt;485&lt;/key&gt;&lt;/foreign-keys&gt;&lt;ref-type name="Journal Article"&gt;17&lt;/ref-type&gt;&lt;contributors&gt;&lt;authors&gt;&lt;author&gt;Lamarche, Gabriel&lt;/author&gt;&lt;author&gt;Brunel, Pierre&lt;/author&gt;&lt;/authors&gt;&lt;/contributors&gt;&lt;titles&gt;&lt;title&gt;&lt;style face="normal" font="default" size="100%"&gt;Cycle de développement, écologie et succès d&amp;apos;&lt;/style&gt;&lt;style face="italic" font="default" size="100%"&gt;Hippomedon propinquu&lt;/style&gt;&lt;style face="normal" font="default" size="100%"&gt;s (Amphipoda, Gammaridea) dans deux écosystèmes du golfe du Saint-Laurent&lt;/style&gt;&lt;/title&gt;&lt;secondary-title&gt;Canadian journal of zoology&lt;/secondary-title&gt;&lt;/titles&gt;&lt;periodical&gt;&lt;full-title&gt;Canadian Journal of Zoology&lt;/full-title&gt;&lt;/periodical&gt;&lt;pages&gt;3116-3132&lt;/pages&gt;&lt;volume&gt;65&lt;/volume&gt;&lt;number&gt;12&lt;/number&gt;&lt;dates&gt;&lt;year&gt;1987&lt;/year&gt;&lt;/dates&gt;&lt;isbn&gt;0008-4301&lt;/isbn&gt;&lt;urls&gt;&lt;/urls&gt;&lt;/record&gt;&lt;/Cite&gt;&lt;/EndNote&gt;</w:instrText>
            </w:r>
            <w:r>
              <w:fldChar w:fldCharType="separate"/>
            </w:r>
            <w:r w:rsidR="009A1424">
              <w:rPr>
                <w:noProof/>
              </w:rPr>
              <w:t>(Lamarche and Brunel, 1987)</w:t>
            </w:r>
            <w:r>
              <w:fldChar w:fldCharType="end"/>
            </w:r>
          </w:p>
        </w:tc>
      </w:tr>
      <w:tr w:rsidR="00C745BF" w:rsidRPr="00CA7BCA" w14:paraId="5DE49DD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AB59FF" w14:textId="77777777" w:rsidR="00C745BF" w:rsidRPr="005B63E1" w:rsidRDefault="00C745BF" w:rsidP="00106470">
            <w:pPr>
              <w:pStyle w:val="TableText"/>
              <w:rPr>
                <w:rFonts w:asciiTheme="minorHAnsi" w:hAnsiTheme="minorHAnsi"/>
                <w:i/>
              </w:rPr>
            </w:pPr>
            <w:r w:rsidRPr="005B63E1">
              <w:rPr>
                <w:i/>
              </w:rPr>
              <w:t>Hippomedon whero</w:t>
            </w:r>
          </w:p>
        </w:tc>
        <w:tc>
          <w:tcPr>
            <w:tcW w:w="1451" w:type="dxa"/>
            <w:noWrap/>
            <w:hideMark/>
          </w:tcPr>
          <w:p w14:paraId="77A876C8" w14:textId="71BB4AF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4E1CD4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390</w:t>
            </w:r>
          </w:p>
        </w:tc>
        <w:tc>
          <w:tcPr>
            <w:tcW w:w="5244" w:type="dxa"/>
            <w:noWrap/>
            <w:hideMark/>
          </w:tcPr>
          <w:p w14:paraId="358C983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DB89979" w14:textId="66665DF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&lt;EndNote&gt;&lt;Cite&gt;&lt;Author&gt;Fenwick&lt;/Author&gt;&lt;Year&gt;1985&lt;/Year&gt;&lt;RecNum&gt;435&lt;/RecNum&gt;&lt;DisplayText&gt;(Fenwick, 1985)&lt;/DisplayText&gt;&lt;record&gt;&lt;rec-number&gt;435&lt;/rec-number&gt;&lt;foreign-keys&gt;&lt;key app="EN" db-id="rtar052tqprw0def2t1xw5zswx2afzsfzrvs" timestamp="1582079436"&gt;435&lt;/key&gt;&lt;/foreign-keys&gt;&lt;ref-type name="Journal Article"&gt;17&lt;/ref-type&gt;&lt;contributors&gt;&lt;authors&gt;&lt;author&gt;Fenwick, Graham D&lt;/author&gt;&lt;/authors&gt;&lt;/contributors&gt;&lt;titles&gt;&lt;title&gt;Life-histories of four co-occurring amphipods from a shallow, sand bottom at Kaikoura, New Zealand&lt;/title&gt;&lt;secondary-title&gt;New Zealand journal of zoology&lt;/secondary-title&gt;&lt;/titles&gt;&lt;periodical&gt;&lt;full-title&gt;New Zealand journal of zoology&lt;/full-title&gt;&lt;/periodical&gt;&lt;pages&gt;71-105&lt;/pages&gt;&lt;volume&gt;12&lt;/volume&gt;&lt;number&gt;1&lt;/number&gt;&lt;dates&gt;&lt;year&gt;1985&lt;/year&gt;&lt;/dates&gt;&lt;isbn&gt;0301-4223&lt;/isbn&gt;&lt;urls&gt;&lt;/urls&gt;&lt;/record&gt;&lt;/Cite&gt;&lt;/EndNote&gt;</w:instrText>
            </w:r>
            <w:r>
              <w:fldChar w:fldCharType="separate"/>
            </w:r>
            <w:r w:rsidR="009A1424">
              <w:rPr>
                <w:noProof/>
              </w:rPr>
              <w:t>(Fenwick, 1985)</w:t>
            </w:r>
            <w:r>
              <w:fldChar w:fldCharType="end"/>
            </w:r>
          </w:p>
        </w:tc>
      </w:tr>
      <w:tr w:rsidR="00C745BF" w:rsidRPr="00CA7BCA" w14:paraId="4747C9F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687DD5B" w14:textId="77777777" w:rsidR="00C745BF" w:rsidRPr="005B63E1" w:rsidRDefault="00C745BF" w:rsidP="00106470">
            <w:pPr>
              <w:pStyle w:val="TableText"/>
              <w:rPr>
                <w:rFonts w:asciiTheme="minorHAnsi" w:hAnsiTheme="minorHAnsi"/>
                <w:i/>
              </w:rPr>
            </w:pPr>
            <w:r w:rsidRPr="005B63E1">
              <w:rPr>
                <w:i/>
              </w:rPr>
              <w:t>Hirondellea gigas</w:t>
            </w:r>
          </w:p>
        </w:tc>
        <w:tc>
          <w:tcPr>
            <w:tcW w:w="1451" w:type="dxa"/>
            <w:noWrap/>
            <w:hideMark/>
          </w:tcPr>
          <w:p w14:paraId="4543B1E4" w14:textId="5E1EC5F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10C5CC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720</w:t>
            </w:r>
          </w:p>
        </w:tc>
        <w:tc>
          <w:tcPr>
            <w:tcW w:w="5244" w:type="dxa"/>
            <w:noWrap/>
            <w:hideMark/>
          </w:tcPr>
          <w:p w14:paraId="624F4BA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71622F5" w14:textId="3940DAA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&lt;EndNote&gt;&lt;Cite&gt;&lt;Author&gt;Hessler&lt;/Author&gt;&lt;Year&gt;1978&lt;/Year&gt;&lt;RecNum&gt;486&lt;/RecNum&gt;&lt;DisplayText&gt;(Hessler et al., 1978)&lt;/DisplayText&gt;&lt;record&gt;&lt;rec-number&gt;486&lt;/rec-number&gt;&lt;foreign-keys&gt;&lt;key app="EN" db-id="rtar052tqprw0def2t1xw5zswx2afzsfzrvs" timestamp="1582088385"&gt;486&lt;/key&gt;&lt;/foreign-keys&gt;&lt;ref-type name="Journal Article"&gt;17&lt;/ref-type&gt;&lt;contributors&gt;&lt;authors&gt;&lt;author&gt;Hessler, Robert R&lt;/author&gt;&lt;author&gt;Ingram, Camilla L&lt;/author&gt;&lt;author&gt;Yayanos, A Aristides&lt;/author&gt;&lt;author&gt;Burnett, Bryan R&lt;/author&gt;&lt;/authors&gt;&lt;/contributors&gt;&lt;titles&gt;&lt;title&gt;Scavenging amphipods from the floor of the Philippine Trench&lt;/title&gt;&lt;secondary-title&gt;Deep Sea Research&lt;/secondary-title&gt;&lt;/titles&gt;&lt;periodical&gt;&lt;full-title&gt;Deep Sea Research&lt;/full-title&gt;&lt;/periodical&gt;&lt;pages&gt;1029-1047&lt;/pages&gt;&lt;volume&gt;25&lt;/volume&gt;&lt;number&gt;11&lt;/number&gt;&lt;dates&gt;&lt;year&gt;1978&lt;/year&gt;&lt;/dates&gt;&lt;isbn&gt;0146-6291&lt;/isbn&gt;&lt;urls&gt;&lt;/urls&gt;&lt;/record&gt;&lt;/Cite&gt;&lt;/EndNote&gt;</w:instrText>
            </w:r>
            <w:r>
              <w:fldChar w:fldCharType="separate"/>
            </w:r>
            <w:r w:rsidR="009A1424">
              <w:rPr>
                <w:noProof/>
              </w:rPr>
              <w:t>(Hessler et al., 1978)</w:t>
            </w:r>
            <w:r>
              <w:fldChar w:fldCharType="end"/>
            </w:r>
          </w:p>
        </w:tc>
      </w:tr>
      <w:tr w:rsidR="00C745BF" w:rsidRPr="00CA7BCA" w14:paraId="224AF38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81B4AEB" w14:textId="77777777" w:rsidR="00C745BF" w:rsidRPr="005B63E1" w:rsidRDefault="00C745BF" w:rsidP="00106470">
            <w:pPr>
              <w:pStyle w:val="TableText"/>
              <w:rPr>
                <w:rFonts w:asciiTheme="minorHAnsi" w:hAnsiTheme="minorHAnsi"/>
                <w:i/>
              </w:rPr>
            </w:pPr>
            <w:r w:rsidRPr="005B63E1">
              <w:rPr>
                <w:i/>
              </w:rPr>
              <w:t>Hyalella azteca</w:t>
            </w:r>
          </w:p>
        </w:tc>
        <w:tc>
          <w:tcPr>
            <w:tcW w:w="1451" w:type="dxa"/>
            <w:noWrap/>
            <w:hideMark/>
          </w:tcPr>
          <w:p w14:paraId="3A15D278" w14:textId="21A4133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23808C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5244" w:type="dxa"/>
            <w:noWrap/>
            <w:hideMark/>
          </w:tcPr>
          <w:p w14:paraId="6AB69E0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ADA430B" w14:textId="5030DD1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&lt;EndNote&gt;&lt;Cite&gt;&lt;Author&gt;Strong Jr&lt;/Author&gt;&lt;Year&gt;1972&lt;/Year&gt;&lt;RecNum&gt;433&lt;/RecNum&gt;&lt;DisplayText&gt;(Strong Jr, 1972)&lt;/DisplayText&gt;&lt;record&gt;&lt;rec-number&gt;433&lt;/rec-number&gt;&lt;foreign-keys&gt;&lt;key app="EN" db-id="rtar052tqprw0def2t1xw5zswx2afzsfzrvs" timestamp="1582079162"&gt;433&lt;/key&gt;&lt;/foreign-keys&gt;&lt;ref-type name="Journal Article"&gt;17&lt;/ref-type&gt;&lt;contributors&gt;&lt;authors&gt;&lt;author&gt;Strong Jr, Donald R&lt;/author&gt;&lt;/authors&gt;&lt;/contributors&gt;&lt;titles&gt;&lt;title&gt;&lt;style face="normal" font="default" size="100%"&gt;Life history variation among populations of an amphipod (&lt;/style&gt;&lt;style face="italic" font="default" size="100%"&gt;Hyalella azteca&lt;/style&gt;&lt;style face="normal" font="default" size="100%"&gt;)&lt;/style&gt;&lt;/title&gt;&lt;secondary-title&gt;Ecology&lt;/secondary-title&gt;&lt;/titles&gt;&lt;periodical&gt;&lt;full-title&gt;Ecology&lt;/full-title&gt;&lt;/periodical&gt;&lt;pages&gt;1103-1111&lt;/pages&gt;&lt;volume&gt;53&lt;/volume&gt;&lt;number&gt;6&lt;/number&gt;&lt;dates&gt;&lt;year&gt;1972&lt;/year&gt;&lt;/dates&gt;&lt;isbn&gt;1939-9170&lt;/isbn&gt;&lt;urls&gt;&lt;/urls&gt;&lt;/record&gt;&lt;/Cite&gt;&lt;/EndNote&gt;</w:instrText>
            </w:r>
            <w:r>
              <w:fldChar w:fldCharType="separate"/>
            </w:r>
            <w:r w:rsidR="009A1424">
              <w:rPr>
                <w:noProof/>
              </w:rPr>
              <w:t>(Strong Jr, 1972)</w:t>
            </w:r>
            <w:r>
              <w:fldChar w:fldCharType="end"/>
            </w:r>
          </w:p>
        </w:tc>
      </w:tr>
      <w:tr w:rsidR="00C745BF" w:rsidRPr="00CA7BCA" w14:paraId="1BFC4E0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6D9009" w14:textId="77777777" w:rsidR="00C745BF" w:rsidRPr="005B63E1" w:rsidRDefault="00C745BF" w:rsidP="00106470">
            <w:pPr>
              <w:pStyle w:val="TableText"/>
              <w:rPr>
                <w:rFonts w:asciiTheme="minorHAnsi" w:hAnsiTheme="minorHAnsi"/>
                <w:i/>
              </w:rPr>
            </w:pPr>
            <w:r w:rsidRPr="005B63E1">
              <w:rPr>
                <w:i/>
              </w:rPr>
              <w:t>Hyalella azteca</w:t>
            </w:r>
          </w:p>
        </w:tc>
        <w:tc>
          <w:tcPr>
            <w:tcW w:w="1451" w:type="dxa"/>
            <w:noWrap/>
            <w:hideMark/>
          </w:tcPr>
          <w:p w14:paraId="763B64C2" w14:textId="3870526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F956F3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290</w:t>
            </w:r>
          </w:p>
        </w:tc>
        <w:tc>
          <w:tcPr>
            <w:tcW w:w="5244" w:type="dxa"/>
            <w:noWrap/>
            <w:hideMark/>
          </w:tcPr>
          <w:p w14:paraId="02D8A43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C20A8E6" w14:textId="37EDEF0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&lt;EndNote&gt;&lt;Cite&gt;&lt;Author&gt;Strong Jr&lt;/Author&gt;&lt;Year&gt;1972&lt;/Year&gt;&lt;RecNum&gt;433&lt;/RecNum&gt;&lt;DisplayText&gt;(Strong Jr, 1972)&lt;/DisplayText&gt;&lt;record&gt;&lt;rec-number&gt;433&lt;/rec-number&gt;&lt;foreign-keys&gt;&lt;key app="EN" db-id="rtar052tqprw0def2t1xw5zswx2afzsfzrvs" timestamp="1582079162"&gt;433&lt;/key&gt;&lt;/foreign-keys&gt;&lt;ref-type name="Journal Article"&gt;17&lt;/ref-type&gt;&lt;contributors&gt;&lt;authors&gt;&lt;author&gt;Strong Jr, Donald R&lt;/author&gt;&lt;/authors&gt;&lt;/contributors&gt;&lt;titles&gt;&lt;title&gt;&lt;style face="normal" font="default" size="100%"&gt;Life history variation among populations of an amphipod (&lt;/style&gt;&lt;style face="italic" font="default" size="100%"&gt;Hyalella azteca&lt;/style&gt;&lt;style face="normal" font="default" size="100%"&gt;)&lt;/style&gt;&lt;/title&gt;&lt;secondary-title&gt;Ecology&lt;/secondary-title&gt;&lt;/titles&gt;&lt;periodical&gt;&lt;full-title&gt;Ecology&lt;/full-title&gt;&lt;/periodical&gt;&lt;pages&gt;1103-1111&lt;/pages&gt;&lt;volume&gt;53&lt;/volume&gt;&lt;number&gt;6&lt;/number&gt;&lt;dates&gt;&lt;year&gt;1972&lt;/year&gt;&lt;/dates&gt;&lt;isbn&gt;1939-9170&lt;/isbn&gt;&lt;urls&gt;&lt;/urls&gt;&lt;/record&gt;&lt;/Cite&gt;&lt;/EndNote&gt;</w:instrText>
            </w:r>
            <w:r>
              <w:fldChar w:fldCharType="separate"/>
            </w:r>
            <w:r w:rsidR="009A1424">
              <w:rPr>
                <w:noProof/>
              </w:rPr>
              <w:t>(Strong Jr, 1972)</w:t>
            </w:r>
            <w:r>
              <w:fldChar w:fldCharType="end"/>
            </w:r>
          </w:p>
        </w:tc>
      </w:tr>
      <w:tr w:rsidR="00C745BF" w:rsidRPr="00CA7BCA" w14:paraId="1BE2F7E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9497406" w14:textId="77777777" w:rsidR="00C745BF" w:rsidRPr="005B63E1" w:rsidRDefault="00C745BF" w:rsidP="00106470">
            <w:pPr>
              <w:pStyle w:val="TableText"/>
              <w:rPr>
                <w:rFonts w:asciiTheme="minorHAnsi" w:hAnsiTheme="minorHAnsi"/>
                <w:i/>
              </w:rPr>
            </w:pPr>
            <w:r w:rsidRPr="005B63E1">
              <w:rPr>
                <w:i/>
              </w:rPr>
              <w:t>Hyalella azteca</w:t>
            </w:r>
          </w:p>
        </w:tc>
        <w:tc>
          <w:tcPr>
            <w:tcW w:w="1451" w:type="dxa"/>
            <w:noWrap/>
            <w:hideMark/>
          </w:tcPr>
          <w:p w14:paraId="51F4E717" w14:textId="1DE8B2A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B52403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5244" w:type="dxa"/>
            <w:noWrap/>
            <w:hideMark/>
          </w:tcPr>
          <w:p w14:paraId="5D753B5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5717002" w14:textId="53FF99B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&lt;EndNote&gt;&lt;Cite&gt;&lt;Author&gt;Strong Jr&lt;/Author&gt;&lt;Year&gt;1972&lt;/Year&gt;&lt;RecNum&gt;433&lt;/RecNum&gt;&lt;DisplayText&gt;(Strong Jr, 1972)&lt;/DisplayText&gt;&lt;record&gt;&lt;rec-number&gt;433&lt;/rec-number&gt;&lt;foreign-keys&gt;&lt;key app="EN" db-id="rtar052tqprw0def2t1xw5zswx2afzsfzrvs" timestamp="1582079162"&gt;433&lt;/key&gt;&lt;/foreign-keys&gt;&lt;ref-type name="Journal Article"&gt;17&lt;/ref-type&gt;&lt;contributors&gt;&lt;authors&gt;&lt;author&gt;Strong Jr, Donald R&lt;/author&gt;&lt;/authors&gt;&lt;/contributors&gt;&lt;titles&gt;&lt;title&gt;&lt;style face="normal" font="default" size="100%"&gt;Life history variation among populations of an amphipod (&lt;/style&gt;&lt;style face="italic" font="default" size="100%"&gt;Hyalella azteca&lt;/style&gt;&lt;style face="normal" font="default" size="100%"&gt;)&lt;/style&gt;&lt;/title&gt;&lt;secondary-title&gt;Ecology&lt;/secondary-title&gt;&lt;/titles&gt;&lt;periodical&gt;&lt;full-title&gt;Ecology&lt;/full-title&gt;&lt;/periodical&gt;&lt;pages&gt;1103-1111&lt;/pages&gt;&lt;volume&gt;53&lt;/volume&gt;&lt;number&gt;6&lt;/number&gt;&lt;dates&gt;&lt;year&gt;1972&lt;/year&gt;&lt;/dates&gt;&lt;isbn&gt;1939-9170&lt;/isbn&gt;&lt;urls&gt;&lt;/urls&gt;&lt;/record&gt;&lt;/Cite&gt;&lt;/EndNote&gt;</w:instrText>
            </w:r>
            <w:r>
              <w:fldChar w:fldCharType="separate"/>
            </w:r>
            <w:r w:rsidR="009A1424">
              <w:rPr>
                <w:noProof/>
              </w:rPr>
              <w:t>(Strong Jr, 1972)</w:t>
            </w:r>
            <w:r>
              <w:fldChar w:fldCharType="end"/>
            </w:r>
          </w:p>
        </w:tc>
      </w:tr>
      <w:tr w:rsidR="00C745BF" w:rsidRPr="00CA7BCA" w14:paraId="3255314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4D70CC" w14:textId="77777777" w:rsidR="00C745BF" w:rsidRPr="005B63E1" w:rsidRDefault="00C745BF" w:rsidP="00106470">
            <w:pPr>
              <w:pStyle w:val="TableText"/>
              <w:rPr>
                <w:rFonts w:asciiTheme="minorHAnsi" w:hAnsiTheme="minorHAnsi"/>
                <w:i/>
              </w:rPr>
            </w:pPr>
            <w:r w:rsidRPr="005B63E1">
              <w:rPr>
                <w:i/>
              </w:rPr>
              <w:t>Idotea baltica</w:t>
            </w:r>
          </w:p>
        </w:tc>
        <w:tc>
          <w:tcPr>
            <w:tcW w:w="1451" w:type="dxa"/>
            <w:noWrap/>
            <w:hideMark/>
          </w:tcPr>
          <w:p w14:paraId="4EED231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488</w:t>
            </w:r>
          </w:p>
        </w:tc>
        <w:tc>
          <w:tcPr>
            <w:tcW w:w="2093" w:type="dxa"/>
            <w:noWrap/>
            <w:hideMark/>
          </w:tcPr>
          <w:p w14:paraId="7A671ECF" w14:textId="341F743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115F10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21CC368B" w14:textId="209C694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&lt;EndNote&gt;&lt;Cite&gt;&lt;Author&gt;Strong&lt;/Author&gt;&lt;Year&gt;1978&lt;/Year&gt;&lt;RecNum&gt;394&lt;/RecNum&gt;&lt;DisplayText&gt;(Strong, 1978)&lt;/DisplayText&gt;&lt;record&gt;&lt;rec-number&gt;394&lt;/rec-number&gt;&lt;foreign-keys&gt;&lt;key app="EN" db-id="rtar052tqprw0def2t1xw5zswx2afzsfzrvs" timestamp="1582072558"&gt;394&lt;/key&gt;&lt;/foreign-keys&gt;&lt;ref-type name="Journal Article"&gt;17&lt;/ref-type&gt;&lt;contributors&gt;&lt;authors&gt;&lt;author&gt;Strong, KW&lt;/author&gt;&lt;/authors&gt;&lt;/contributors&gt;&lt;titles&gt;&lt;title&gt;&lt;style face="normal" font="default" size="100%"&gt;Breeding and bionomics of&lt;/style&gt;&lt;style face="italic" font="default" size="100%"&gt; Idotea baltica&lt;/style&gt;&lt;style face="normal" font="default" size="100%"&gt; (Pallas)(Crustacea: Isopoda)&lt;/style&gt;&lt;/title&gt;&lt;secondary-title&gt;Proceedings of the Nova Scotian Institute of Science&lt;/secondary-title&gt;&lt;/titles&gt;&lt;periodical&gt;&lt;full-title&gt;Proceedings of the Nova Scotian Institute of Science&lt;/full-title&gt;&lt;/periodical&gt;&lt;pages&gt;1977-1978&lt;/pages&gt;&lt;volume&gt;28&lt;/volume&gt;&lt;dates&gt;&lt;year&gt;1978&lt;/year&gt;&lt;/dates&gt;&lt;urls&gt;&lt;/urls&gt;&lt;/record&gt;&lt;/Cite&gt;&lt;/EndNote&gt;</w:instrText>
            </w:r>
            <w:r>
              <w:fldChar w:fldCharType="separate"/>
            </w:r>
            <w:r w:rsidR="009A1424">
              <w:rPr>
                <w:noProof/>
              </w:rPr>
              <w:t>(Strong, 1978)</w:t>
            </w:r>
            <w:r>
              <w:fldChar w:fldCharType="end"/>
            </w:r>
          </w:p>
        </w:tc>
      </w:tr>
      <w:tr w:rsidR="00C745BF" w:rsidRPr="00CA7BCA" w14:paraId="72DECEE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9509F9B" w14:textId="77777777" w:rsidR="00C745BF" w:rsidRPr="005B63E1" w:rsidRDefault="00C745BF" w:rsidP="00106470">
            <w:pPr>
              <w:pStyle w:val="TableText"/>
              <w:rPr>
                <w:rFonts w:asciiTheme="minorHAnsi" w:hAnsiTheme="minorHAnsi"/>
                <w:i/>
              </w:rPr>
            </w:pPr>
            <w:r w:rsidRPr="005B63E1">
              <w:rPr>
                <w:i/>
              </w:rPr>
              <w:t>Idotea emarginata</w:t>
            </w:r>
          </w:p>
        </w:tc>
        <w:tc>
          <w:tcPr>
            <w:tcW w:w="1451" w:type="dxa"/>
            <w:noWrap/>
            <w:hideMark/>
          </w:tcPr>
          <w:p w14:paraId="7507A7D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700</w:t>
            </w:r>
          </w:p>
        </w:tc>
        <w:tc>
          <w:tcPr>
            <w:tcW w:w="2093" w:type="dxa"/>
            <w:noWrap/>
            <w:hideMark/>
          </w:tcPr>
          <w:p w14:paraId="41BFD015" w14:textId="6B05354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9E86C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3AA54F45" w14:textId="2A64FEE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&lt;EndNote&gt;&lt;Cite&gt;&lt;Author&gt;Naylor&lt;/Author&gt;&lt;Year&gt;1955&lt;/Year&gt;&lt;RecNum&gt;391&lt;/RecNum&gt;&lt;DisplayText&gt;(Naylor, 1955)&lt;/DisplayText&gt;&lt;record&gt;&lt;rec-number&gt;391&lt;/rec-number&gt;&lt;foreign-keys&gt;&lt;key app="EN" db-id="rtar052tqprw0def2t1xw5zswx2afzsfzrvs" timestamp="1582071912"&gt;391&lt;/key&gt;&lt;/foreign-keys&gt;&lt;ref-type name="Journal Article"&gt;17&lt;/ref-type&gt;&lt;contributors&gt;&lt;authors&gt;&lt;author&gt;Naylor, E&lt;/author&gt;&lt;/authors&gt;&lt;/contributors&gt;&lt;titles&gt;&lt;title&gt;&lt;style face="normal" font="default" size="100%"&gt;The life cycle of the isopod&lt;/style&gt;&lt;style face="italic" font="default" size="100%"&gt; Idotea emarginata&lt;/style&gt;&lt;style face="normal" font="default" size="100%"&gt; (Fabricius)&lt;/style&gt;&lt;/title&gt;&lt;secondary-title&gt;The Journal of Animal Ecology&lt;/secondary-title&gt;&lt;/titles&gt;&lt;periodical&gt;&lt;full-title&gt;The Journal of Animal Ecology&lt;/full-title&gt;&lt;/periodical&gt;&lt;pages&gt;270-281&lt;/pages&gt;&lt;dates&gt;&lt;year&gt;1955&lt;/year&gt;&lt;/dates&gt;&lt;isbn&gt;0021-8790&lt;/isbn&gt;&lt;urls&gt;&lt;/urls&gt;&lt;/record&gt;&lt;/Cite&gt;&lt;/EndNote&gt;</w:instrText>
            </w:r>
            <w:r>
              <w:fldChar w:fldCharType="separate"/>
            </w:r>
            <w:r w:rsidR="009A1424">
              <w:rPr>
                <w:noProof/>
              </w:rPr>
              <w:t>(Naylor, 1955)</w:t>
            </w:r>
            <w:r>
              <w:fldChar w:fldCharType="end"/>
            </w:r>
          </w:p>
        </w:tc>
      </w:tr>
      <w:tr w:rsidR="00C745BF" w:rsidRPr="00CA7BCA" w14:paraId="32DB4D6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8B5312A" w14:textId="77777777" w:rsidR="00C745BF" w:rsidRPr="005B63E1" w:rsidRDefault="00C745BF" w:rsidP="00106470">
            <w:pPr>
              <w:pStyle w:val="TableText"/>
              <w:rPr>
                <w:rFonts w:asciiTheme="minorHAnsi" w:hAnsiTheme="minorHAnsi"/>
                <w:i/>
              </w:rPr>
            </w:pPr>
            <w:r w:rsidRPr="005B63E1">
              <w:rPr>
                <w:i/>
              </w:rPr>
              <w:t>Idotea neglecta</w:t>
            </w:r>
          </w:p>
        </w:tc>
        <w:tc>
          <w:tcPr>
            <w:tcW w:w="1451" w:type="dxa"/>
            <w:noWrap/>
            <w:hideMark/>
          </w:tcPr>
          <w:p w14:paraId="0A2BF4CC"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525</w:t>
            </w:r>
          </w:p>
        </w:tc>
        <w:tc>
          <w:tcPr>
            <w:tcW w:w="2093" w:type="dxa"/>
            <w:noWrap/>
            <w:hideMark/>
          </w:tcPr>
          <w:p w14:paraId="535AF619" w14:textId="5F77D94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9FFB9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0B82C564" w14:textId="0319F53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&lt;EndNote&gt;&lt;Cite&gt;&lt;Author&gt;Kjennerud&lt;/Author&gt;&lt;Year&gt;1950&lt;/Year&gt;&lt;RecNum&gt;392&lt;/RecNum&gt;&lt;DisplayText&gt;(Kjennerud, 1950)&lt;/DisplayText&gt;&lt;record&gt;&lt;rec-number&gt;392&lt;/rec-number&gt;&lt;foreign-keys&gt;&lt;key app="EN" db-id="rtar052tqprw0def2t1xw5zswx2afzsfzrvs" timestamp="1582072276"&gt;392&lt;/key&gt;&lt;/foreign-keys&gt;&lt;ref-type name="Journal Article"&gt;17&lt;/ref-type&gt;&lt;contributors&gt;&lt;authors&gt;&lt;author&gt;Kjennerud, Johanne&lt;/author&gt;&lt;/authors&gt;&lt;/contributors&gt;&lt;titles&gt;&lt;title&gt;&lt;style face="normal" font="default" size="100%"&gt;Ecological observations on &lt;/style&gt;&lt;style face="italic" font="default" size="100%"&gt;Idothea neglecta&lt;/style&gt;&lt;style face="normal" font="default" size="100%"&gt; GO Sars&lt;/style&gt;&lt;/title&gt;&lt;secondary-title&gt;Universitetet i Bergen Arbok Naturvitenskapelig Rekke&lt;/secondary-title&gt;&lt;/titles&gt;&lt;periodical&gt;&lt;full-title&gt;Universitetet i Bergen Arbok Naturvitenskapelig Rekke&lt;/full-title&gt;&lt;/periodical&gt;&lt;pages&gt;1-47&lt;/pages&gt;&lt;volume&gt;7&lt;/volume&gt;&lt;dates&gt;&lt;year&gt;1950&lt;/year&gt;&lt;/dates&gt;&lt;urls&gt;&lt;/urls&gt;&lt;/record&gt;&lt;/Cite&gt;&lt;/EndNote&gt;</w:instrText>
            </w:r>
            <w:r>
              <w:fldChar w:fldCharType="separate"/>
            </w:r>
            <w:r w:rsidR="009A1424">
              <w:rPr>
                <w:noProof/>
              </w:rPr>
              <w:t>(Kjennerud, 1950)</w:t>
            </w:r>
            <w:r>
              <w:fldChar w:fldCharType="end"/>
            </w:r>
          </w:p>
        </w:tc>
      </w:tr>
      <w:tr w:rsidR="00C745BF" w:rsidRPr="00CA7BCA" w14:paraId="6087D64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234DAC8" w14:textId="77777777" w:rsidR="00C745BF" w:rsidRPr="005B63E1" w:rsidRDefault="00C745BF" w:rsidP="00106470">
            <w:pPr>
              <w:pStyle w:val="TableText"/>
              <w:rPr>
                <w:rFonts w:asciiTheme="minorHAnsi" w:hAnsiTheme="minorHAnsi"/>
                <w:i/>
              </w:rPr>
            </w:pPr>
            <w:r w:rsidRPr="005B63E1">
              <w:rPr>
                <w:i/>
              </w:rPr>
              <w:lastRenderedPageBreak/>
              <w:t>Idotea pelagica</w:t>
            </w:r>
          </w:p>
        </w:tc>
        <w:tc>
          <w:tcPr>
            <w:tcW w:w="1451" w:type="dxa"/>
            <w:noWrap/>
            <w:hideMark/>
          </w:tcPr>
          <w:p w14:paraId="60BA023F" w14:textId="49F0DB56"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r w:rsidR="00C97AE8" w:rsidRPr="00E97ED0">
              <w:t>–</w:t>
            </w:r>
            <w:r w:rsidRPr="00E97ED0">
              <w:t>580</w:t>
            </w:r>
          </w:p>
        </w:tc>
        <w:tc>
          <w:tcPr>
            <w:tcW w:w="2093" w:type="dxa"/>
            <w:noWrap/>
            <w:hideMark/>
          </w:tcPr>
          <w:p w14:paraId="5AF511B0" w14:textId="0CC9563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B46ED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530E23FF" w14:textId="7EE5A17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&lt;EndNote&gt;&lt;Cite&gt;&lt;Author&gt;Sheader&lt;/Author&gt;&lt;Year&gt;1977&lt;/Year&gt;&lt;RecNum&gt;393&lt;/RecNum&gt;&lt;DisplayText&gt;(Sheader, 1977a)&lt;/DisplayText&gt;&lt;record&gt;&lt;rec-number&gt;393&lt;/rec-number&gt;&lt;foreign-keys&gt;&lt;key app="EN" db-id="rtar052tqprw0def2t1xw5zswx2afzsfzrvs" timestamp="1582072411"&gt;393&lt;/key&gt;&lt;/foreign-keys&gt;&lt;ref-type name="Journal Article"&gt;17&lt;/ref-type&gt;&lt;contributors&gt;&lt;authors&gt;&lt;author&gt;Sheader, Martin&lt;/author&gt;&lt;/authors&gt;&lt;/contributors&gt;&lt;titles&gt;&lt;title&gt;&lt;style face="normal" font="default" size="100%"&gt;The breeding biology of&lt;/style&gt;&lt;style face="italic" font="default" size="100%"&gt; Idotea pelagica&lt;/style&gt;&lt;style face="normal" font="default" size="100%"&gt; (Isopoda: Valvifera) with notes on the occurrence and biology of its parasite &lt;/style&gt;&lt;style face="italic" font="default" size="100%"&gt;Clypeoniscus hanseni&lt;/style&gt;&lt;style face="normal" font="default" size="100%"&gt; (Isopoda: Epicaridea)&lt;/style&gt;&lt;/title&gt;&lt;secondary-title&gt;Journal of the Marine Biological Association of the United Kingdom&lt;/secondary-title&gt;&lt;/titles&gt;&lt;periodical&gt;&lt;full-title&gt;Journal of the Marine Biological Association of the United Kingdom&lt;/full-title&gt;&lt;/periodical&gt;&lt;pages&gt;659-674&lt;/pages&gt;&lt;volume&gt;57&lt;/volume&gt;&lt;number&gt;3&lt;/number&gt;&lt;dates&gt;&lt;year&gt;1977&lt;/year&gt;&lt;/dates&gt;&lt;isbn&gt;1469-7769&lt;/isbn&gt;&lt;urls&gt;&lt;/urls&gt;&lt;/record&gt;&lt;/Cite&gt;&lt;/EndNote&gt;</w:instrText>
            </w:r>
            <w:r>
              <w:fldChar w:fldCharType="separate"/>
            </w:r>
            <w:r w:rsidR="009A1424">
              <w:rPr>
                <w:noProof/>
              </w:rPr>
              <w:t>(Sheader, 1977a)</w:t>
            </w:r>
            <w:r>
              <w:fldChar w:fldCharType="end"/>
            </w:r>
          </w:p>
        </w:tc>
      </w:tr>
      <w:tr w:rsidR="00C745BF" w:rsidRPr="00CA7BCA" w14:paraId="779A219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6358B62" w14:textId="77777777" w:rsidR="00C745BF" w:rsidRPr="005B63E1" w:rsidRDefault="00C745BF" w:rsidP="00106470">
            <w:pPr>
              <w:pStyle w:val="TableText"/>
              <w:rPr>
                <w:rFonts w:asciiTheme="minorHAnsi" w:hAnsiTheme="minorHAnsi"/>
                <w:i/>
              </w:rPr>
            </w:pPr>
            <w:r w:rsidRPr="005B63E1">
              <w:rPr>
                <w:i/>
              </w:rPr>
              <w:t>Jera albifrons</w:t>
            </w:r>
          </w:p>
        </w:tc>
        <w:tc>
          <w:tcPr>
            <w:tcW w:w="1451" w:type="dxa"/>
            <w:noWrap/>
            <w:hideMark/>
          </w:tcPr>
          <w:p w14:paraId="5F31240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260</w:t>
            </w:r>
          </w:p>
        </w:tc>
        <w:tc>
          <w:tcPr>
            <w:tcW w:w="2093" w:type="dxa"/>
            <w:noWrap/>
            <w:hideMark/>
          </w:tcPr>
          <w:p w14:paraId="7B3F7921" w14:textId="59879DA2"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D16D25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7F90F87F" w14:textId="5410A9B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&lt;EndNote&gt;&lt;Cite&gt;&lt;Author&gt;Forsman&lt;/Author&gt;&lt;Year&gt;1944&lt;/Year&gt;&lt;RecNum&gt;399&lt;/RecNum&gt;&lt;DisplayText&gt;(Forsman, 1944)&lt;/DisplayText&gt;&lt;record&gt;&lt;rec-number&gt;399&lt;/rec-number&gt;&lt;foreign-keys&gt;&lt;key app="EN" db-id="rtar052tqprw0def2t1xw5zswx2afzsfzrvs" timestamp="1582073071"&gt;399&lt;/key&gt;&lt;/foreign-keys&gt;&lt;ref-type name="Book"&gt;6&lt;/ref-type&gt;&lt;contributors&gt;&lt;authors&gt;&lt;author&gt;Forsman, Bror&lt;/author&gt;&lt;/authors&gt;&lt;/contributors&gt;&lt;titles&gt;&lt;title&gt;&lt;style face="normal" font="default" size="100%"&gt;Beobachtungen über &lt;/style&gt;&lt;style face="italic" font="default" size="100%"&gt;Jaera albifrons&lt;/style&gt;&lt;style face="normal" font="default" size="100%"&gt; Leach on der schwedischen Westküste&lt;/style&gt;&lt;/title&gt;&lt;/titles&gt;&lt;dates&gt;&lt;year&gt;1944&lt;/year&gt;&lt;/dates&gt;&lt;publisher&gt;Natura&lt;/publisher&gt;&lt;urls&gt;&lt;/urls&gt;&lt;/record&gt;&lt;/Cite&gt;&lt;/EndNote&gt;</w:instrText>
            </w:r>
            <w:r>
              <w:fldChar w:fldCharType="separate"/>
            </w:r>
            <w:r w:rsidR="009A1424">
              <w:rPr>
                <w:noProof/>
              </w:rPr>
              <w:t>(Forsman, 1944)</w:t>
            </w:r>
            <w:r>
              <w:fldChar w:fldCharType="end"/>
            </w:r>
          </w:p>
        </w:tc>
      </w:tr>
      <w:tr w:rsidR="00C745BF" w:rsidRPr="00CA7BCA" w14:paraId="6BA7CAF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F085914" w14:textId="77777777" w:rsidR="00C745BF" w:rsidRPr="005B63E1" w:rsidRDefault="00C745BF" w:rsidP="00106470">
            <w:pPr>
              <w:pStyle w:val="TableText"/>
              <w:rPr>
                <w:rFonts w:asciiTheme="minorHAnsi" w:hAnsiTheme="minorHAnsi"/>
                <w:i/>
              </w:rPr>
            </w:pPr>
            <w:r w:rsidRPr="005B63E1">
              <w:rPr>
                <w:i/>
              </w:rPr>
              <w:t>Lembos websteri</w:t>
            </w:r>
          </w:p>
        </w:tc>
        <w:tc>
          <w:tcPr>
            <w:tcW w:w="1451" w:type="dxa"/>
            <w:noWrap/>
            <w:hideMark/>
          </w:tcPr>
          <w:p w14:paraId="2E4E3466" w14:textId="07A79E6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93D08B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390</w:t>
            </w:r>
          </w:p>
        </w:tc>
        <w:tc>
          <w:tcPr>
            <w:tcW w:w="5244" w:type="dxa"/>
            <w:noWrap/>
            <w:hideMark/>
          </w:tcPr>
          <w:p w14:paraId="05834DC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94AF50E" w14:textId="3AA732C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&lt;EndNote&gt;&lt;Cite&gt;&lt;Author&gt;Nelson&lt;/Author&gt;&lt;Year&gt;1978&lt;/Year&gt;&lt;RecNum&gt;402&lt;/RecNum&gt;&lt;DisplayText&gt;(Nelson, 1978)&lt;/DisplayText&gt;&lt;record&gt;&lt;rec-number&gt;402&lt;/rec-number&gt;&lt;foreign-keys&gt;&lt;key app="EN" db-id="rtar052tqprw0def2t1xw5zswx2afzsfzrvs" timestamp="1582073635"&gt;402&lt;/key&gt;&lt;/foreign-keys&gt;&lt;ref-type name="Thesis"&gt;32&lt;/ref-type&gt;&lt;contributors&gt;&lt;authors&gt;&lt;author&gt;Nelson, Walter Garnet&lt;/author&gt;&lt;/authors&gt;&lt;/contributors&gt;&lt;titles&gt;&lt;title&gt;The community ecology of seagrass amphipods: predation and community structure, life histories, and biogeography&lt;/title&gt;&lt;/titles&gt;&lt;dates&gt;&lt;year&gt;1978&lt;/year&gt;&lt;/dates&gt;&lt;publisher&gt;Duke University&lt;/publisher&gt;&lt;urls&gt;&lt;/urls&gt;&lt;/record&gt;&lt;/Cite&gt;&lt;/EndNote&gt;</w:instrText>
            </w:r>
            <w:r>
              <w:fldChar w:fldCharType="separate"/>
            </w:r>
            <w:r w:rsidR="009A1424">
              <w:rPr>
                <w:noProof/>
              </w:rPr>
              <w:t>(Nelson, 1978)</w:t>
            </w:r>
            <w:r>
              <w:fldChar w:fldCharType="end"/>
            </w:r>
          </w:p>
        </w:tc>
      </w:tr>
      <w:tr w:rsidR="00C745BF" w:rsidRPr="00CA7BCA" w14:paraId="44D5AD4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F214383" w14:textId="77777777" w:rsidR="00C745BF" w:rsidRPr="005B63E1" w:rsidRDefault="00C745BF" w:rsidP="00106470">
            <w:pPr>
              <w:pStyle w:val="TableText"/>
              <w:rPr>
                <w:rFonts w:asciiTheme="minorHAnsi" w:hAnsiTheme="minorHAnsi"/>
                <w:i/>
              </w:rPr>
            </w:pPr>
            <w:r w:rsidRPr="005B63E1">
              <w:rPr>
                <w:i/>
              </w:rPr>
              <w:t>Lepidepecreum cingulatum</w:t>
            </w:r>
          </w:p>
        </w:tc>
        <w:tc>
          <w:tcPr>
            <w:tcW w:w="1451" w:type="dxa"/>
            <w:noWrap/>
            <w:hideMark/>
          </w:tcPr>
          <w:p w14:paraId="5A27C8D6" w14:textId="40EEE1D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350A83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440</w:t>
            </w:r>
          </w:p>
        </w:tc>
        <w:tc>
          <w:tcPr>
            <w:tcW w:w="5244" w:type="dxa"/>
            <w:noWrap/>
            <w:hideMark/>
          </w:tcPr>
          <w:p w14:paraId="0851093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7DC2DCC" w14:textId="4FD74BD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1D5A832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6518D1" w14:textId="77777777" w:rsidR="00C745BF" w:rsidRPr="005B63E1" w:rsidRDefault="00C745BF" w:rsidP="00106470">
            <w:pPr>
              <w:pStyle w:val="TableText"/>
              <w:rPr>
                <w:rFonts w:asciiTheme="minorHAnsi" w:hAnsiTheme="minorHAnsi"/>
                <w:i/>
              </w:rPr>
            </w:pPr>
            <w:r w:rsidRPr="005B63E1">
              <w:rPr>
                <w:i/>
              </w:rPr>
              <w:t>Leptocheirus pinguis</w:t>
            </w:r>
          </w:p>
        </w:tc>
        <w:tc>
          <w:tcPr>
            <w:tcW w:w="1451" w:type="dxa"/>
            <w:noWrap/>
            <w:hideMark/>
          </w:tcPr>
          <w:p w14:paraId="4575E138" w14:textId="4E74A9E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64DEC45" w14:textId="50A7C9C5"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2000</w:t>
            </w:r>
            <w:r w:rsidR="00C97AE8" w:rsidRPr="00E97ED0">
              <w:t>–</w:t>
            </w:r>
            <w:r w:rsidRPr="00E97ED0">
              <w:t>10,000</w:t>
            </w:r>
          </w:p>
        </w:tc>
        <w:tc>
          <w:tcPr>
            <w:tcW w:w="5244" w:type="dxa"/>
            <w:noWrap/>
            <w:hideMark/>
          </w:tcPr>
          <w:p w14:paraId="066E057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Juveniles in burrow</w:t>
            </w:r>
          </w:p>
        </w:tc>
        <w:tc>
          <w:tcPr>
            <w:tcW w:w="2019" w:type="dxa"/>
            <w:noWrap/>
            <w:hideMark/>
          </w:tcPr>
          <w:p w14:paraId="45D52789" w14:textId="57E9F67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&lt;EndNote&gt;&lt;Cite&gt;&lt;Author&gt;Thiel&lt;/Author&gt;&lt;Year&gt;1997&lt;/Year&gt;&lt;RecNum&gt;366&lt;/RecNum&gt;&lt;DisplayText&gt;(Thiel et al., 1997)&lt;/DisplayText&gt;&lt;record&gt;&lt;rec-number&gt;366&lt;/rec-number&gt;&lt;foreign-keys&gt;&lt;key app="EN" db-id="rtar052tqprw0def2t1xw5zswx2afzsfzrvs" timestamp="1581984532"&gt;366&lt;/key&gt;&lt;/foreign-keys&gt;&lt;ref-type name="Journal Article"&gt;17&lt;/ref-type&gt;&lt;contributors&gt;&lt;authors&gt;&lt;author&gt;Thiel, Martin&lt;/author&gt;&lt;author&gt;Sampson, S&lt;/author&gt;&lt;author&gt;Watling, L&lt;/author&gt;&lt;/authors&gt;&lt;/contributors&gt;&lt;titles&gt;&lt;title&gt;Extended parental care in two endobenthic amphipods&lt;/title&gt;&lt;secondary-title&gt;Journal of Natural History&lt;/secondary-title&gt;&lt;/titles&gt;&lt;periodical&gt;&lt;full-title&gt;Journal of Natural History&lt;/full-title&gt;&lt;/periodical&gt;&lt;pages&gt;713-725&lt;/pages&gt;&lt;volume&gt;31&lt;/volume&gt;&lt;number&gt;5&lt;/number&gt;&lt;dates&gt;&lt;year&gt;1997&lt;/year&gt;&lt;/dates&gt;&lt;isbn&gt;0022-2933&lt;/isbn&gt;&lt;urls&gt;&lt;/urls&gt;&lt;/record&gt;&lt;/Cite&gt;&lt;/EndNote&gt;</w:instrText>
            </w:r>
            <w:r>
              <w:fldChar w:fldCharType="separate"/>
            </w:r>
            <w:r w:rsidR="009A1424">
              <w:rPr>
                <w:noProof/>
              </w:rPr>
              <w:t>(Thiel et al., 1997)</w:t>
            </w:r>
            <w:r>
              <w:fldChar w:fldCharType="end"/>
            </w:r>
          </w:p>
        </w:tc>
      </w:tr>
      <w:tr w:rsidR="00C745BF" w:rsidRPr="00CA7BCA" w14:paraId="64BEF00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466DEA4" w14:textId="77777777" w:rsidR="00C745BF" w:rsidRPr="005B63E1" w:rsidRDefault="00C745BF" w:rsidP="00106470">
            <w:pPr>
              <w:pStyle w:val="TableText"/>
              <w:rPr>
                <w:rFonts w:asciiTheme="minorHAnsi" w:hAnsiTheme="minorHAnsi"/>
                <w:i/>
              </w:rPr>
            </w:pPr>
            <w:r w:rsidRPr="005B63E1">
              <w:rPr>
                <w:i/>
              </w:rPr>
              <w:t>Leptocheirus pinguis</w:t>
            </w:r>
          </w:p>
        </w:tc>
        <w:tc>
          <w:tcPr>
            <w:tcW w:w="1451" w:type="dxa"/>
            <w:noWrap/>
            <w:hideMark/>
          </w:tcPr>
          <w:p w14:paraId="69780122" w14:textId="703ADEB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BD06119"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470</w:t>
            </w:r>
          </w:p>
        </w:tc>
        <w:tc>
          <w:tcPr>
            <w:tcW w:w="5244" w:type="dxa"/>
            <w:noWrap/>
            <w:hideMark/>
          </w:tcPr>
          <w:p w14:paraId="4429DD9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525C338" w14:textId="1E9CF26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&lt;EndNote&gt;&lt;Cite&gt;&lt;Author&gt;Wildish&lt;/Author&gt;&lt;Year&gt;1980&lt;/Year&gt;&lt;RecNum&gt;425&lt;/RecNum&gt;&lt;DisplayText&gt;(Wildish, 1980)&lt;/DisplayText&gt;&lt;record&gt;&lt;rec-number&gt;425&lt;/rec-number&gt;&lt;foreign-keys&gt;&lt;key app="EN" db-id="rtar052tqprw0def2t1xw5zswx2afzsfzrvs" timestamp="1582078136"&gt;425&lt;/key&gt;&lt;/foreign-keys&gt;&lt;ref-type name="Journal Article"&gt;17&lt;/ref-type&gt;&lt;contributors&gt;&lt;authors&gt;&lt;author&gt;Wildish, David J&lt;/author&gt;&lt;/authors&gt;&lt;/contributors&gt;&lt;titles&gt;&lt;title&gt;Reproductive bionomics of two sublittoral amphipods in a Bay of Fundy estuary&lt;/title&gt;&lt;secondary-title&gt;International Journal of Invertebrate Reproduction&lt;/secondary-title&gt;&lt;/titles&gt;&lt;periodical&gt;&lt;full-title&gt;International Journal of Invertebrate Reproduction&lt;/full-title&gt;&lt;/periodical&gt;&lt;pages&gt;311-320&lt;/pages&gt;&lt;volume&gt;2&lt;/volume&gt;&lt;number&gt;5&lt;/number&gt;&lt;dates&gt;&lt;year&gt;1980&lt;/year&gt;&lt;/dates&gt;&lt;isbn&gt;0165-1269&lt;/isbn&gt;&lt;urls&gt;&lt;/urls&gt;&lt;/record&gt;&lt;/Cite&gt;&lt;/EndNote&gt;</w:instrText>
            </w:r>
            <w:r>
              <w:fldChar w:fldCharType="separate"/>
            </w:r>
            <w:r w:rsidR="009A1424">
              <w:rPr>
                <w:noProof/>
              </w:rPr>
              <w:t>(Wildish, 1980)</w:t>
            </w:r>
            <w:r>
              <w:fldChar w:fldCharType="end"/>
            </w:r>
          </w:p>
        </w:tc>
      </w:tr>
      <w:tr w:rsidR="00C745BF" w:rsidRPr="00CA7BCA" w14:paraId="40E8FD3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C0ABDE5" w14:textId="77777777" w:rsidR="00C745BF" w:rsidRPr="005B63E1" w:rsidRDefault="00C745BF" w:rsidP="00106470">
            <w:pPr>
              <w:pStyle w:val="TableText"/>
              <w:rPr>
                <w:i/>
              </w:rPr>
            </w:pPr>
            <w:r w:rsidRPr="005B63E1">
              <w:rPr>
                <w:i/>
              </w:rPr>
              <w:t>Leucothoe ``spongicola''</w:t>
            </w:r>
          </w:p>
        </w:tc>
        <w:tc>
          <w:tcPr>
            <w:tcW w:w="1451" w:type="dxa"/>
            <w:noWrap/>
            <w:vAlign w:val="bottom"/>
          </w:tcPr>
          <w:p w14:paraId="1323B803" w14:textId="5249FEB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vAlign w:val="bottom"/>
          </w:tcPr>
          <w:p w14:paraId="5C56F8F2" w14:textId="74FA7B91"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w:t>
            </w:r>
            <w:r w:rsidR="00C667E6" w:rsidRPr="00E97ED0">
              <w:t>,</w:t>
            </w:r>
            <w:r w:rsidRPr="00E97ED0">
              <w:t>200</w:t>
            </w:r>
          </w:p>
        </w:tc>
        <w:tc>
          <w:tcPr>
            <w:tcW w:w="5244" w:type="dxa"/>
            <w:noWrap/>
            <w:vAlign w:val="bottom"/>
          </w:tcPr>
          <w:p w14:paraId="0F993C0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Minimum body length found in sponges</w:t>
            </w:r>
          </w:p>
        </w:tc>
        <w:tc>
          <w:tcPr>
            <w:tcW w:w="2019" w:type="dxa"/>
            <w:noWrap/>
            <w:vAlign w:val="bottom"/>
          </w:tcPr>
          <w:p w14:paraId="04A173ED" w14:textId="033A4F8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&lt;EndNote&gt;&lt;Cite&gt;&lt;Author&gt;Thiel&lt;/Author&gt;&lt;Year&gt;2000&lt;/Year&gt;&lt;RecNum&gt;760&lt;/RecNum&gt;&lt;DisplayText&gt;(Thiel, 2000)&lt;/DisplayText&gt;&lt;record&gt;&lt;rec-number&gt;760&lt;/rec-number&gt;&lt;foreign-keys&gt;&lt;key app="EN" db-id="rtar052tqprw0def2t1xw5zswx2afzsfzrvs" timestamp="1588841442"&gt;760&lt;/key&gt;&lt;/foreign-keys&gt;&lt;ref-type name="Journal Article"&gt;17&lt;/ref-type&gt;&lt;contributors&gt;&lt;authors&gt;&lt;author&gt;Thiel, M&lt;/author&gt;&lt;/authors&gt;&lt;/contributors&gt;&lt;titles&gt;&lt;title&gt;Population and reproductive biology of two sibling amphipod species from ascidians and sponges&lt;/title&gt;&lt;secondary-title&gt;Marine Biology&lt;/secondary-title&gt;&lt;/titles&gt;&lt;periodical&gt;&lt;full-title&gt;Marine Biology&lt;/full-title&gt;&lt;/periodical&gt;&lt;pages&gt;661-674&lt;/pages&gt;&lt;volume&gt;137&lt;/volume&gt;&lt;number&gt;4&lt;/number&gt;&lt;dates&gt;&lt;year&gt;2000&lt;/year&gt;&lt;/dates&gt;&lt;isbn&gt;0025-3162&lt;/isbn&gt;&lt;urls&gt;&lt;/urls&gt;&lt;/record&gt;&lt;/Cite&gt;&lt;/EndNote&gt;</w:instrText>
            </w:r>
            <w:r>
              <w:fldChar w:fldCharType="separate"/>
            </w:r>
            <w:r w:rsidR="009A1424">
              <w:rPr>
                <w:noProof/>
              </w:rPr>
              <w:t>(Thiel, 2000)</w:t>
            </w:r>
            <w:r>
              <w:fldChar w:fldCharType="end"/>
            </w:r>
          </w:p>
        </w:tc>
      </w:tr>
      <w:tr w:rsidR="00C745BF" w:rsidRPr="00CA7BCA" w14:paraId="1054D1D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45476167" w14:textId="77777777" w:rsidR="00C745BF" w:rsidRPr="005B63E1" w:rsidRDefault="00C745BF" w:rsidP="00106470">
            <w:pPr>
              <w:pStyle w:val="TableText"/>
              <w:rPr>
                <w:i/>
              </w:rPr>
            </w:pPr>
            <w:r w:rsidRPr="005B63E1">
              <w:rPr>
                <w:i/>
              </w:rPr>
              <w:t>Leucothoe “ascidicola”</w:t>
            </w:r>
          </w:p>
        </w:tc>
        <w:tc>
          <w:tcPr>
            <w:tcW w:w="1451" w:type="dxa"/>
            <w:noWrap/>
            <w:vAlign w:val="bottom"/>
          </w:tcPr>
          <w:p w14:paraId="5E708342" w14:textId="39FDB86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vAlign w:val="bottom"/>
          </w:tcPr>
          <w:p w14:paraId="1D6868D3" w14:textId="361D20A5"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w:t>
            </w:r>
            <w:r w:rsidR="00C667E6" w:rsidRPr="00E97ED0">
              <w:t>,</w:t>
            </w:r>
            <w:r w:rsidRPr="00E97ED0">
              <w:t>310</w:t>
            </w:r>
          </w:p>
        </w:tc>
        <w:tc>
          <w:tcPr>
            <w:tcW w:w="5244" w:type="dxa"/>
            <w:noWrap/>
            <w:vAlign w:val="bottom"/>
          </w:tcPr>
          <w:p w14:paraId="498A251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Minimum size found in zooids</w:t>
            </w:r>
          </w:p>
        </w:tc>
        <w:tc>
          <w:tcPr>
            <w:tcW w:w="2019" w:type="dxa"/>
            <w:noWrap/>
            <w:vAlign w:val="bottom"/>
          </w:tcPr>
          <w:p w14:paraId="53BCE2C7" w14:textId="1AA626D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&lt;EndNote&gt;&lt;Cite&gt;&lt;Author&gt;Thiel&lt;/Author&gt;&lt;Year&gt;2000&lt;/Year&gt;&lt;RecNum&gt;760&lt;/RecNum&gt;&lt;DisplayText&gt;(Thiel, 2000)&lt;/DisplayText&gt;&lt;record&gt;&lt;rec-number&gt;760&lt;/rec-number&gt;&lt;foreign-keys&gt;&lt;key app="EN" db-id="rtar052tqprw0def2t1xw5zswx2afzsfzrvs" timestamp="1588841442"&gt;760&lt;/key&gt;&lt;/foreign-keys&gt;&lt;ref-type name="Journal Article"&gt;17&lt;/ref-type&gt;&lt;contributors&gt;&lt;authors&gt;&lt;author&gt;Thiel, M&lt;/author&gt;&lt;/authors&gt;&lt;/contributors&gt;&lt;titles&gt;&lt;title&gt;Population and reproductive biology of two sibling amphipod species from ascidians and sponges&lt;/title&gt;&lt;secondary-title&gt;Marine Biology&lt;/secondary-title&gt;&lt;/titles&gt;&lt;periodical&gt;&lt;full-title&gt;Marine Biology&lt;/full-title&gt;&lt;/periodical&gt;&lt;pages&gt;661-674&lt;/pages&gt;&lt;volume&gt;137&lt;/volume&gt;&lt;number&gt;4&lt;/number&gt;&lt;dates&gt;&lt;year&gt;2000&lt;/year&gt;&lt;/dates&gt;&lt;isbn&gt;0025-3162&lt;/isbn&gt;&lt;urls&gt;&lt;/urls&gt;&lt;/record&gt;&lt;/Cite&gt;&lt;/EndNote&gt;</w:instrText>
            </w:r>
            <w:r>
              <w:fldChar w:fldCharType="separate"/>
            </w:r>
            <w:r w:rsidR="009A1424">
              <w:rPr>
                <w:noProof/>
              </w:rPr>
              <w:t>(Thiel, 2000)</w:t>
            </w:r>
            <w:r>
              <w:fldChar w:fldCharType="end"/>
            </w:r>
          </w:p>
        </w:tc>
      </w:tr>
      <w:tr w:rsidR="00C745BF" w:rsidRPr="00CA7BCA" w14:paraId="2D6519A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10243DA" w14:textId="77777777" w:rsidR="00C745BF" w:rsidRPr="005B63E1" w:rsidRDefault="00C745BF" w:rsidP="00106470">
            <w:pPr>
              <w:pStyle w:val="TableText"/>
              <w:rPr>
                <w:rFonts w:asciiTheme="minorHAnsi" w:hAnsiTheme="minorHAnsi"/>
                <w:i/>
              </w:rPr>
            </w:pPr>
            <w:r w:rsidRPr="005B63E1">
              <w:rPr>
                <w:i/>
              </w:rPr>
              <w:t>Leucothoe spinicarpa</w:t>
            </w:r>
          </w:p>
        </w:tc>
        <w:tc>
          <w:tcPr>
            <w:tcW w:w="1451" w:type="dxa"/>
            <w:noWrap/>
            <w:hideMark/>
          </w:tcPr>
          <w:p w14:paraId="6EF1BE83" w14:textId="4E342E1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B2689E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660</w:t>
            </w:r>
          </w:p>
        </w:tc>
        <w:tc>
          <w:tcPr>
            <w:tcW w:w="5244" w:type="dxa"/>
            <w:noWrap/>
            <w:hideMark/>
          </w:tcPr>
          <w:p w14:paraId="2084FC0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8C51FE3" w14:textId="55ACCC7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3104191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A964C34" w14:textId="77777777" w:rsidR="00C745BF" w:rsidRPr="005B63E1" w:rsidRDefault="00C745BF" w:rsidP="00106470">
            <w:pPr>
              <w:pStyle w:val="TableText"/>
              <w:rPr>
                <w:i/>
              </w:rPr>
            </w:pPr>
            <w:r w:rsidRPr="005B63E1">
              <w:rPr>
                <w:i/>
              </w:rPr>
              <w:t>Limnoria chilensis</w:t>
            </w:r>
          </w:p>
        </w:tc>
        <w:tc>
          <w:tcPr>
            <w:tcW w:w="1451" w:type="dxa"/>
            <w:noWrap/>
            <w:vAlign w:val="bottom"/>
          </w:tcPr>
          <w:p w14:paraId="12F61845" w14:textId="31857D5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vAlign w:val="bottom"/>
          </w:tcPr>
          <w:p w14:paraId="060DDD7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800</w:t>
            </w:r>
          </w:p>
        </w:tc>
        <w:tc>
          <w:tcPr>
            <w:tcW w:w="5244" w:type="dxa"/>
            <w:noWrap/>
            <w:vAlign w:val="bottom"/>
          </w:tcPr>
          <w:p w14:paraId="5CF511B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Minimum juvenile body length in burrow</w:t>
            </w:r>
          </w:p>
        </w:tc>
        <w:tc>
          <w:tcPr>
            <w:tcW w:w="2019" w:type="dxa"/>
            <w:noWrap/>
            <w:vAlign w:val="bottom"/>
          </w:tcPr>
          <w:p w14:paraId="40B669C2" w14:textId="7A0676C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&lt;EndNote&gt;&lt;Cite&gt;&lt;Author&gt;Thiel&lt;/Author&gt;&lt;Year&gt;2003&lt;/Year&gt;&lt;RecNum&gt;761&lt;/RecNum&gt;&lt;DisplayText&gt;(Thiel, 2003)&lt;/DisplayText&gt;&lt;record&gt;&lt;rec-number&gt;761&lt;/rec-number&gt;&lt;foreign-keys&gt;&lt;key app="EN" db-id="rtar052tqprw0def2t1xw5zswx2afzsfzrvs" timestamp="1588841619"&gt;761&lt;/key&gt;&lt;/foreign-keys&gt;&lt;ref-type name="Journal Article"&gt;17&lt;/ref-type&gt;&lt;contributors&gt;&lt;authors&gt;&lt;author&gt;Thiel, Martin&lt;/author&gt;&lt;/authors&gt;&lt;/contributors&gt;&lt;titles&gt;&lt;title&gt;&lt;style face="normal" font="default" size="100%"&gt;Reproductive biology of &lt;/style&gt;&lt;style face="italic" font="default" size="100%"&gt;Limnoria chilensis&lt;/style&gt;&lt;style face="normal" font="default" size="100%"&gt;: another boring peracarid species with extended parental care&lt;/style&gt;&lt;/title&gt;&lt;secondary-title&gt;Journal of Natural History&lt;/secondary-title&gt;&lt;/titles&gt;&lt;periodical&gt;&lt;full-title&gt;Journal of Natural History&lt;/full-title&gt;&lt;/periodical&gt;&lt;pages&gt;1713-1726&lt;/pages&gt;&lt;volume&gt;37&lt;/volume&gt;&lt;number&gt;14&lt;/number&gt;&lt;dates&gt;&lt;year&gt;2003&lt;/year&gt;&lt;/dates&gt;&lt;isbn&gt;0022-2933&lt;/isbn&gt;&lt;urls&gt;&lt;/urls&gt;&lt;/record&gt;&lt;/Cite&gt;&lt;/EndNote&gt;</w:instrText>
            </w:r>
            <w:r>
              <w:rPr>
                <w:lang w:val="en-NZ"/>
              </w:rPr>
              <w:fldChar w:fldCharType="separate"/>
            </w:r>
            <w:r w:rsidR="009A1424">
              <w:rPr>
                <w:noProof/>
                <w:lang w:val="en-NZ"/>
              </w:rPr>
              <w:t>(Thiel, 2003)</w:t>
            </w:r>
            <w:r>
              <w:rPr>
                <w:lang w:val="en-NZ"/>
              </w:rPr>
              <w:fldChar w:fldCharType="end"/>
            </w:r>
          </w:p>
        </w:tc>
      </w:tr>
      <w:tr w:rsidR="00C745BF" w:rsidRPr="00CA7BCA" w14:paraId="4ECD993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54414A7" w14:textId="77777777" w:rsidR="00C745BF" w:rsidRPr="005B63E1" w:rsidRDefault="00C745BF" w:rsidP="00106470">
            <w:pPr>
              <w:pStyle w:val="TableText"/>
              <w:rPr>
                <w:rFonts w:asciiTheme="minorHAnsi" w:hAnsiTheme="minorHAnsi"/>
                <w:i/>
              </w:rPr>
            </w:pPr>
            <w:r w:rsidRPr="005B63E1">
              <w:rPr>
                <w:i/>
              </w:rPr>
              <w:t>Limnoria lignorum</w:t>
            </w:r>
          </w:p>
        </w:tc>
        <w:tc>
          <w:tcPr>
            <w:tcW w:w="1451" w:type="dxa"/>
            <w:noWrap/>
            <w:hideMark/>
          </w:tcPr>
          <w:p w14:paraId="1FD8F71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2093" w:type="dxa"/>
            <w:noWrap/>
            <w:hideMark/>
          </w:tcPr>
          <w:p w14:paraId="618C6F45" w14:textId="1431BB8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95873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7A70A742" w14:textId="6F9137D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&lt;EndNote&gt;&lt;Cite&gt;&lt;Author&gt;Henderson&lt;/Author&gt;&lt;Year&gt;1924&lt;/Year&gt;&lt;RecNum&gt;389&lt;/RecNum&gt;&lt;DisplayText&gt;(Henderson, 1924)&lt;/DisplayText&gt;&lt;record&gt;&lt;rec-number&gt;389&lt;/rec-number&gt;&lt;foreign-keys&gt;&lt;key app="EN" db-id="rtar052tqprw0def2t1xw5zswx2afzsfzrvs" timestamp="1582071745"&gt;389&lt;/key&gt;&lt;/foreign-keys&gt;&lt;ref-type name="Journal Article"&gt;17&lt;/ref-type&gt;&lt;contributors&gt;&lt;authors&gt;&lt;author&gt;Henderson, JT&lt;/author&gt;&lt;/authors&gt;&lt;/contributors&gt;&lt;titles&gt;&lt;title&gt;&lt;style face="normal" font="default" size="100%"&gt;The gribble: a study of the distribution factors and life-history of &lt;/style&gt;&lt;style face="italic" font="default" size="100%"&gt;Limnoria Lignorum &lt;/style&gt;&lt;style face="normal" font="default" size="100%"&gt;at St. Andrews, NB&lt;/style&gt;&lt;/title&gt;&lt;secondary-title&gt;Contributions to Canadian Biology, New Series&lt;/secondary-title&gt;&lt;/titles&gt;&lt;periodical&gt;&lt;full-title&gt;Contributions to Canadian Biology, New Series&lt;/full-title&gt;&lt;/periodical&gt;&lt;pages&gt;309-325&lt;/pages&gt;&lt;volume&gt;2&lt;/volume&gt;&lt;dates&gt;&lt;year&gt;1924&lt;/year&gt;&lt;/dates&gt;&lt;urls&gt;&lt;/urls&gt;&lt;/record&gt;&lt;/Cite&gt;&lt;/EndNote&gt;</w:instrText>
            </w:r>
            <w:r>
              <w:fldChar w:fldCharType="separate"/>
            </w:r>
            <w:r w:rsidR="009A1424">
              <w:rPr>
                <w:noProof/>
              </w:rPr>
              <w:t>(Henderson, 1924)</w:t>
            </w:r>
            <w:r>
              <w:fldChar w:fldCharType="end"/>
            </w:r>
          </w:p>
        </w:tc>
      </w:tr>
      <w:tr w:rsidR="00C745BF" w:rsidRPr="00CA7BCA" w14:paraId="22643B6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07BD821" w14:textId="77777777" w:rsidR="00C745BF" w:rsidRPr="005B63E1" w:rsidRDefault="00C745BF" w:rsidP="00106470">
            <w:pPr>
              <w:pStyle w:val="TableText"/>
              <w:rPr>
                <w:rFonts w:asciiTheme="minorHAnsi" w:hAnsiTheme="minorHAnsi"/>
                <w:i/>
              </w:rPr>
            </w:pPr>
            <w:r w:rsidRPr="005B63E1">
              <w:rPr>
                <w:i/>
              </w:rPr>
              <w:t>Limnoria lignorum</w:t>
            </w:r>
          </w:p>
        </w:tc>
        <w:tc>
          <w:tcPr>
            <w:tcW w:w="1451" w:type="dxa"/>
            <w:noWrap/>
            <w:hideMark/>
          </w:tcPr>
          <w:p w14:paraId="6A1F3B3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2093" w:type="dxa"/>
            <w:noWrap/>
            <w:hideMark/>
          </w:tcPr>
          <w:p w14:paraId="4B2F5C8F" w14:textId="6B22471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2FEC0E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323B276C" w14:textId="628535C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&lt;EndNote&gt;&lt;Cite&gt;&lt;Author&gt;Sømme&lt;/Author&gt;&lt;Year&gt;1940&lt;/Year&gt;&lt;RecNum&gt;390&lt;/RecNum&gt;&lt;DisplayText&gt;(Sømme, 1940)&lt;/DisplayText&gt;&lt;record&gt;&lt;rec-number&gt;390&lt;/rec-number&gt;&lt;foreign-keys&gt;&lt;key app="EN" db-id="rtar052tqprw0def2t1xw5zswx2afzsfzrvs" timestamp="1582071824"&gt;390&lt;/key&gt;&lt;/foreign-keys&gt;&lt;ref-type name="Journal Article"&gt;17&lt;/ref-type&gt;&lt;contributors&gt;&lt;authors&gt;&lt;author&gt;Sømme, OLAUG M&lt;/author&gt;&lt;/authors&gt;&lt;/contributors&gt;&lt;titles&gt;&lt;title&gt;&lt;style face="normal" font="default" size="100%"&gt;A study of the life history of the gribble &lt;/style&gt;&lt;style face="italic" font="default" size="100%"&gt;Limnoria lignorum&lt;/style&gt;&lt;style face="normal" font="default" size="100%"&gt; (Rathke) in Norway&lt;/style&gt;&lt;/title&gt;&lt;secondary-title&gt;Saertr Nytt Mag Naturvid&lt;/secondary-title&gt;&lt;/titles&gt;&lt;periodical&gt;&lt;full-title&gt;Saertr Nytt Mag Naturvid&lt;/full-title&gt;&lt;/periodical&gt;&lt;pages&gt;145-205&lt;/pages&gt;&lt;volume&gt;81&lt;/volume&gt;&lt;dates&gt;&lt;year&gt;1940&lt;/year&gt;&lt;/dates&gt;&lt;urls&gt;&lt;/urls&gt;&lt;/record&gt;&lt;/Cite&gt;&lt;/EndNote&gt;</w:instrText>
            </w:r>
            <w:r>
              <w:fldChar w:fldCharType="separate"/>
            </w:r>
            <w:r w:rsidR="009A1424">
              <w:rPr>
                <w:noProof/>
              </w:rPr>
              <w:t>(Sømme, 1940)</w:t>
            </w:r>
            <w:r>
              <w:fldChar w:fldCharType="end"/>
            </w:r>
          </w:p>
        </w:tc>
      </w:tr>
      <w:tr w:rsidR="00C745BF" w:rsidRPr="00CA7BCA" w14:paraId="45086D7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4841E6" w14:textId="77777777" w:rsidR="00C745BF" w:rsidRPr="005B63E1" w:rsidRDefault="00C745BF" w:rsidP="00106470">
            <w:pPr>
              <w:pStyle w:val="TableText"/>
              <w:rPr>
                <w:rFonts w:asciiTheme="minorHAnsi" w:hAnsiTheme="minorHAnsi"/>
                <w:i/>
              </w:rPr>
            </w:pPr>
            <w:r w:rsidRPr="005B63E1">
              <w:rPr>
                <w:i/>
              </w:rPr>
              <w:t>Melita appendiculata</w:t>
            </w:r>
          </w:p>
        </w:tc>
        <w:tc>
          <w:tcPr>
            <w:tcW w:w="1451" w:type="dxa"/>
            <w:noWrap/>
            <w:hideMark/>
          </w:tcPr>
          <w:p w14:paraId="41150014" w14:textId="1B8915F3"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DB0CBE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p>
        </w:tc>
        <w:tc>
          <w:tcPr>
            <w:tcW w:w="5244" w:type="dxa"/>
            <w:noWrap/>
            <w:hideMark/>
          </w:tcPr>
          <w:p w14:paraId="628BC93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7B42551" w14:textId="489F662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&lt;EndNote&gt;&lt;Cite&gt;&lt;Author&gt;Nelson&lt;/Author&gt;&lt;Year&gt;1978&lt;/Year&gt;&lt;RecNum&gt;402&lt;/RecNum&gt;&lt;DisplayText&gt;(Nelson, 1978)&lt;/DisplayText&gt;&lt;record&gt;&lt;rec-number&gt;402&lt;/rec-number&gt;&lt;foreign-keys&gt;&lt;key app="EN" db-id="rtar052tqprw0def2t1xw5zswx2afzsfzrvs" timestamp="1582073635"&gt;402&lt;/key&gt;&lt;/foreign-keys&gt;&lt;ref-type name="Thesis"&gt;32&lt;/ref-type&gt;&lt;contributors&gt;&lt;authors&gt;&lt;author&gt;Nelson, Walter Garnet&lt;/author&gt;&lt;/authors&gt;&lt;/contributors&gt;&lt;titles&gt;&lt;title&gt;The community ecology of seagrass amphipods: predation and community structure, life histories, and biogeography&lt;/title&gt;&lt;/titles&gt;&lt;dates&gt;&lt;year&gt;1978&lt;/year&gt;&lt;/dates&gt;&lt;publisher&gt;Duke University&lt;/publisher&gt;&lt;urls&gt;&lt;/urls&gt;&lt;/record&gt;&lt;/Cite&gt;&lt;/EndNote&gt;</w:instrText>
            </w:r>
            <w:r>
              <w:fldChar w:fldCharType="separate"/>
            </w:r>
            <w:r w:rsidR="009A1424">
              <w:rPr>
                <w:noProof/>
              </w:rPr>
              <w:t>(Nelson, 1978)</w:t>
            </w:r>
            <w:r>
              <w:fldChar w:fldCharType="end"/>
            </w:r>
          </w:p>
        </w:tc>
      </w:tr>
      <w:tr w:rsidR="00C745BF" w:rsidRPr="00CA7BCA" w14:paraId="79456B9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F5B59CC" w14:textId="77777777" w:rsidR="00C745BF" w:rsidRPr="005B63E1" w:rsidRDefault="00C745BF" w:rsidP="00106470">
            <w:pPr>
              <w:pStyle w:val="TableText"/>
              <w:rPr>
                <w:rFonts w:asciiTheme="minorHAnsi" w:hAnsiTheme="minorHAnsi"/>
                <w:i/>
              </w:rPr>
            </w:pPr>
            <w:r w:rsidRPr="005B63E1">
              <w:rPr>
                <w:i/>
              </w:rPr>
              <w:t>Melita celericula</w:t>
            </w:r>
          </w:p>
        </w:tc>
        <w:tc>
          <w:tcPr>
            <w:tcW w:w="1451" w:type="dxa"/>
            <w:noWrap/>
            <w:hideMark/>
          </w:tcPr>
          <w:p w14:paraId="1E90C778" w14:textId="43BCABE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34110D9"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320</w:t>
            </w:r>
          </w:p>
        </w:tc>
        <w:tc>
          <w:tcPr>
            <w:tcW w:w="5244" w:type="dxa"/>
            <w:noWrap/>
            <w:hideMark/>
          </w:tcPr>
          <w:p w14:paraId="62302EE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D83EDC4" w14:textId="31DE374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&lt;EndNote&gt;&lt;Cite&gt;&lt;Author&gt;Croker&lt;/Author&gt;&lt;Year&gt;1971&lt;/Year&gt;&lt;RecNum&gt;477&lt;/RecNum&gt;&lt;DisplayText&gt;(Croker, 1971)&lt;/DisplayText&gt;&lt;record&gt;&lt;rec-number&gt;477&lt;/rec-number&gt;&lt;foreign-keys&gt;&lt;key app="EN" db-id="rtar052tqprw0def2t1xw5zswx2afzsfzrvs" timestamp="1582087326"&gt;477&lt;/key&gt;&lt;/foreign-keys&gt;&lt;ref-type name="Journal Article"&gt;17&lt;/ref-type&gt;&lt;contributors&gt;&lt;authors&gt;&lt;author&gt;Croker, Robert A&lt;/author&gt;&lt;/authors&gt;&lt;/contributors&gt;&lt;titles&gt;&lt;title&gt;A new species of Melita (Amphipoda: Gammaridae) from the Marshall Islands, Micronesia&lt;/title&gt;&lt;/titles&gt;&lt;dates&gt;&lt;year&gt;1971&lt;/year&gt;&lt;/dates&gt;&lt;isbn&gt;0030-8870&lt;/isbn&gt;&lt;urls&gt;&lt;/urls&gt;&lt;/record&gt;&lt;/Cite&gt;&lt;/EndNote&gt;</w:instrText>
            </w:r>
            <w:r>
              <w:fldChar w:fldCharType="separate"/>
            </w:r>
            <w:r w:rsidR="009A1424">
              <w:rPr>
                <w:noProof/>
              </w:rPr>
              <w:t>(Croker, 1971)</w:t>
            </w:r>
            <w:r>
              <w:fldChar w:fldCharType="end"/>
            </w:r>
          </w:p>
        </w:tc>
      </w:tr>
      <w:tr w:rsidR="00C745BF" w:rsidRPr="00CA7BCA" w14:paraId="3689179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73D7591" w14:textId="77777777" w:rsidR="00C745BF" w:rsidRPr="005B63E1" w:rsidRDefault="00C745BF" w:rsidP="00106470">
            <w:pPr>
              <w:pStyle w:val="TableText"/>
              <w:rPr>
                <w:rFonts w:asciiTheme="minorHAnsi" w:hAnsiTheme="minorHAnsi"/>
                <w:i/>
              </w:rPr>
            </w:pPr>
            <w:r w:rsidRPr="005B63E1">
              <w:rPr>
                <w:i/>
              </w:rPr>
              <w:t>Melita formosa</w:t>
            </w:r>
          </w:p>
        </w:tc>
        <w:tc>
          <w:tcPr>
            <w:tcW w:w="1451" w:type="dxa"/>
            <w:noWrap/>
            <w:hideMark/>
          </w:tcPr>
          <w:p w14:paraId="0BD4234E" w14:textId="420CE07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45B22E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700</w:t>
            </w:r>
          </w:p>
        </w:tc>
        <w:tc>
          <w:tcPr>
            <w:tcW w:w="5244" w:type="dxa"/>
            <w:noWrap/>
            <w:hideMark/>
          </w:tcPr>
          <w:p w14:paraId="1756E14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B0CD660" w14:textId="11ADBD6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&lt;EndNote&gt;&lt;Cite&gt;&lt;Author&gt;MacGinitie&lt;/Author&gt;&lt;Year&gt;1955&lt;/Year&gt;&lt;RecNum&gt;421&lt;/RecNum&gt;&lt;DisplayText&gt;(MacGinitie, 1955)&lt;/DisplayText&gt;&lt;record&gt;&lt;rec-number&gt;421&lt;/rec-number&gt;&lt;foreign-keys&gt;&lt;key app="EN" db-id="rtar052tqprw0def2t1xw5zswx2afzsfzrvs" timestamp="1582075909"&gt;421&lt;/key&gt;&lt;/foreign-keys&gt;&lt;ref-type name="Journal Article"&gt;17&lt;/ref-type&gt;&lt;contributors&gt;&lt;authors&gt;&lt;author&gt;MacGinitie, George Eber&lt;/author&gt;&lt;/authors&gt;&lt;/contributors&gt;&lt;titles&gt;&lt;title&gt;Distribution of ecology of the marine invertebrates of Point Barrow, Alaska&lt;/title&gt;&lt;secondary-title&gt;Smithsonian Miscellaneous Collections&lt;/secondary-title&gt;&lt;/titles&gt;&lt;periodical&gt;&lt;full-title&gt;Smithsonian Miscellaneous Collections&lt;/full-title&gt;&lt;/periodical&gt;&lt;dates&gt;&lt;year&gt;1955&lt;/year&gt;&lt;/dates&gt;&lt;urls&gt;&lt;/urls&gt;&lt;/record&gt;&lt;/Cite&gt;&lt;/EndNote&gt;</w:instrText>
            </w:r>
            <w:r>
              <w:fldChar w:fldCharType="separate"/>
            </w:r>
            <w:r w:rsidR="009A1424">
              <w:rPr>
                <w:noProof/>
              </w:rPr>
              <w:t>(MacGinitie, 1955)</w:t>
            </w:r>
            <w:r>
              <w:fldChar w:fldCharType="end"/>
            </w:r>
          </w:p>
        </w:tc>
      </w:tr>
      <w:tr w:rsidR="00C745BF" w:rsidRPr="00CA7BCA" w14:paraId="7A302F9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459BE5D" w14:textId="77777777" w:rsidR="00C745BF" w:rsidRPr="005B63E1" w:rsidRDefault="00C745BF" w:rsidP="00106470">
            <w:pPr>
              <w:pStyle w:val="TableText"/>
              <w:rPr>
                <w:rFonts w:asciiTheme="minorHAnsi" w:hAnsiTheme="minorHAnsi"/>
                <w:i/>
              </w:rPr>
            </w:pPr>
            <w:r w:rsidRPr="005B63E1">
              <w:rPr>
                <w:i/>
              </w:rPr>
              <w:t>Melita nitida</w:t>
            </w:r>
          </w:p>
        </w:tc>
        <w:tc>
          <w:tcPr>
            <w:tcW w:w="1451" w:type="dxa"/>
            <w:noWrap/>
            <w:hideMark/>
          </w:tcPr>
          <w:p w14:paraId="41E8C177" w14:textId="027122C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952B73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5244" w:type="dxa"/>
            <w:noWrap/>
            <w:hideMark/>
          </w:tcPr>
          <w:p w14:paraId="154C842B"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3771367" w14:textId="33E7B4C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&lt;EndNote&gt;&lt;Cite&gt;&lt;Author&gt;Van Dolah&lt;/Author&gt;&lt;Year&gt;1980&lt;/Year&gt;&lt;RecNum&gt;471&lt;/RecNum&gt;&lt;DisplayText&gt;(Van Dolah and Bird, 1980)&lt;/DisplayText&gt;&lt;record&gt;&lt;rec-number&gt;471&lt;/rec-number&gt;&lt;foreign-keys&gt;&lt;key app="EN" db-id="rtar052tqprw0def2t1xw5zswx2afzsfzrvs" timestamp="1582086974"&gt;471&lt;/key&gt;&lt;/foreign-keys&gt;&lt;ref-type name="Journal Article"&gt;17&lt;/ref-type&gt;&lt;contributors&gt;&lt;authors&gt;&lt;author&gt;Van Dolah, Robert F&lt;/author&gt;&lt;author&gt;Bird, Edward&lt;/author&gt;&lt;/authors&gt;&lt;/contributors&gt;&lt;titles&gt;&lt;title&gt;A comparison of reproductive patterns in epifaunal and infaunal Gammaridean amphipods&lt;/title&gt;&lt;secondary-title&gt;Estuarine and Coastal Marine Science&lt;/secondary-title&gt;&lt;/titles&gt;&lt;periodical&gt;&lt;full-title&gt;Estuarine and Coastal Marine Science&lt;/full-title&gt;&lt;/periodical&gt;&lt;pages&gt;593-604&lt;/pages&gt;&lt;volume&gt;11&lt;/volume&gt;&lt;number&gt;6&lt;/number&gt;&lt;dates&gt;&lt;year&gt;1980&lt;/year&gt;&lt;/dates&gt;&lt;isbn&gt;0302-3524&lt;/isbn&gt;&lt;urls&gt;&lt;/urls&gt;&lt;/record&gt;&lt;/Cite&gt;&lt;/EndNote&gt;</w:instrText>
            </w:r>
            <w:r>
              <w:fldChar w:fldCharType="separate"/>
            </w:r>
            <w:r w:rsidR="009A1424">
              <w:rPr>
                <w:noProof/>
              </w:rPr>
              <w:t>(Van Dolah and Bird, 1980)</w:t>
            </w:r>
            <w:r>
              <w:fldChar w:fldCharType="end"/>
            </w:r>
          </w:p>
        </w:tc>
      </w:tr>
      <w:tr w:rsidR="00C745BF" w:rsidRPr="00CA7BCA" w14:paraId="1EED74A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59E46D0" w14:textId="77777777" w:rsidR="00C745BF" w:rsidRPr="005B63E1" w:rsidRDefault="00C745BF" w:rsidP="00106470">
            <w:pPr>
              <w:pStyle w:val="TableText"/>
              <w:rPr>
                <w:rFonts w:asciiTheme="minorHAnsi" w:hAnsiTheme="minorHAnsi"/>
                <w:i/>
              </w:rPr>
            </w:pPr>
            <w:r w:rsidRPr="005B63E1">
              <w:rPr>
                <w:i/>
              </w:rPr>
              <w:t>Melita palmata</w:t>
            </w:r>
          </w:p>
        </w:tc>
        <w:tc>
          <w:tcPr>
            <w:tcW w:w="1451" w:type="dxa"/>
            <w:noWrap/>
            <w:hideMark/>
          </w:tcPr>
          <w:p w14:paraId="440F71C1" w14:textId="1E1F2DF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F8BCAF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5244" w:type="dxa"/>
            <w:noWrap/>
            <w:hideMark/>
          </w:tcPr>
          <w:p w14:paraId="50F51A2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5F91026" w14:textId="59A6B23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&lt;EndNote&gt;&lt;Cite&gt;&lt;Author&gt;Ivanov&lt;/Author&gt;&lt;Year&gt;1961&lt;/Year&gt;&lt;RecNum&gt;406&lt;/RecNum&gt;&lt;DisplayText&gt;(Ivanov, 1961)&lt;/DisplayText&gt;&lt;record&gt;&lt;rec-number&gt;406&lt;/rec-number&gt;&lt;foreign-keys&gt;&lt;key app="EN" db-id="rtar052tqprw0def2t1xw5zswx2afzsfzrvs" timestamp="1582073862"&gt;406&lt;/key&gt;&lt;/foreign-keys&gt;&lt;ref-type name="Conference Proceedings"&gt;10&lt;/ref-type&gt;&lt;contributors&gt;&lt;authors&gt;&lt;author&gt;Ivanov, AI&lt;/author&gt;&lt;/authors&gt;&lt;/contributors&gt;&lt;titles&gt;&lt;title&gt;Biology of some Black Sea amphipods&lt;/title&gt;&lt;secondary-title&gt;Dokl. Akad. Nauk SSSR&lt;/secondary-title&gt;&lt;/titles&gt;&lt;pages&gt;728-729&lt;/pages&gt;&lt;volume&gt;137&lt;/volume&gt;&lt;dates&gt;&lt;year&gt;1961&lt;/year&gt;&lt;/dates&gt;&lt;urls&gt;&lt;/urls&gt;&lt;/record&gt;&lt;/Cite&gt;&lt;/EndNote&gt;</w:instrText>
            </w:r>
            <w:r>
              <w:fldChar w:fldCharType="separate"/>
            </w:r>
            <w:r w:rsidR="009A1424">
              <w:rPr>
                <w:noProof/>
              </w:rPr>
              <w:t>(Ivanov, 1961)</w:t>
            </w:r>
            <w:r>
              <w:fldChar w:fldCharType="end"/>
            </w:r>
          </w:p>
        </w:tc>
      </w:tr>
      <w:tr w:rsidR="00C745BF" w:rsidRPr="00CA7BCA" w14:paraId="39459ED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A1AF6C" w14:textId="77777777" w:rsidR="00C745BF" w:rsidRPr="005B63E1" w:rsidRDefault="00C745BF" w:rsidP="00106470">
            <w:pPr>
              <w:pStyle w:val="TableText"/>
              <w:rPr>
                <w:rFonts w:asciiTheme="minorHAnsi" w:hAnsiTheme="minorHAnsi"/>
                <w:i/>
              </w:rPr>
            </w:pPr>
            <w:r w:rsidRPr="005B63E1">
              <w:rPr>
                <w:i/>
              </w:rPr>
              <w:t>Metaleptamphopus pectinatus</w:t>
            </w:r>
          </w:p>
        </w:tc>
        <w:tc>
          <w:tcPr>
            <w:tcW w:w="1451" w:type="dxa"/>
            <w:noWrap/>
            <w:hideMark/>
          </w:tcPr>
          <w:p w14:paraId="53D379E8" w14:textId="417C77B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2F8918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430</w:t>
            </w:r>
          </w:p>
        </w:tc>
        <w:tc>
          <w:tcPr>
            <w:tcW w:w="5244" w:type="dxa"/>
            <w:noWrap/>
            <w:hideMark/>
          </w:tcPr>
          <w:p w14:paraId="44F480A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2F84395" w14:textId="7799213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537579C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EAA326" w14:textId="77777777" w:rsidR="00C745BF" w:rsidRPr="005B63E1" w:rsidRDefault="00C745BF" w:rsidP="00106470">
            <w:pPr>
              <w:pStyle w:val="TableText"/>
              <w:rPr>
                <w:rFonts w:asciiTheme="minorHAnsi" w:hAnsiTheme="minorHAnsi"/>
                <w:i/>
              </w:rPr>
            </w:pPr>
            <w:r w:rsidRPr="005B63E1">
              <w:rPr>
                <w:i/>
              </w:rPr>
              <w:t>Metambasia faeroensis</w:t>
            </w:r>
          </w:p>
        </w:tc>
        <w:tc>
          <w:tcPr>
            <w:tcW w:w="1451" w:type="dxa"/>
            <w:noWrap/>
            <w:hideMark/>
          </w:tcPr>
          <w:p w14:paraId="4A81BFDF" w14:textId="1B1A9B8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EAAAA6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5244" w:type="dxa"/>
            <w:noWrap/>
            <w:hideMark/>
          </w:tcPr>
          <w:p w14:paraId="2457E37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5ABE5952" w14:textId="667467E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&lt;EndNote&gt;&lt;Cite&gt;&lt;Author&gt;Stephensen&lt;/Author&gt;&lt;Year&gt;1923&lt;/Year&gt;&lt;RecNum&gt;445&lt;/RecNum&gt;&lt;DisplayText&gt;(Stephensen, 1923)&lt;/DisplayText&gt;&lt;record&gt;&lt;rec-number&gt;445&lt;/rec-number&gt;&lt;foreign-keys&gt;&lt;key app="EN" db-id="rtar052tqprw0def2t1xw5zswx2afzsfzrvs" timestamp="1582080500"&gt;445&lt;/key&gt;&lt;/foreign-keys&gt;&lt;ref-type name="Book"&gt;6&lt;/ref-type&gt;&lt;contributors&gt;&lt;authors&gt;&lt;author&gt;Stephensen, Knud&lt;/author&gt;&lt;/authors&gt;&lt;/contributors&gt;&lt;titles&gt;&lt;title&gt;Crustacea Malacostraca: (Amphipoda. V-VIII. I-IV)&lt;/title&gt;&lt;/titles&gt;&lt;volume&gt;3&lt;/volume&gt;&lt;dates&gt;&lt;year&gt;1923&lt;/year&gt;&lt;/dates&gt;&lt;publisher&gt;Bianco Luno&lt;/publisher&gt;&lt;urls&gt;&lt;/urls&gt;&lt;/record&gt;&lt;/Cite&gt;&lt;/EndNote&gt;</w:instrText>
            </w:r>
            <w:r>
              <w:fldChar w:fldCharType="separate"/>
            </w:r>
            <w:r w:rsidR="009A1424">
              <w:rPr>
                <w:noProof/>
              </w:rPr>
              <w:t>(Stephensen, 1923)</w:t>
            </w:r>
            <w:r>
              <w:fldChar w:fldCharType="end"/>
            </w:r>
          </w:p>
        </w:tc>
      </w:tr>
      <w:tr w:rsidR="00C745BF" w:rsidRPr="00CA7BCA" w14:paraId="722AE24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CCCA838" w14:textId="77777777" w:rsidR="00C745BF" w:rsidRPr="005B63E1" w:rsidRDefault="00C745BF" w:rsidP="00106470">
            <w:pPr>
              <w:pStyle w:val="TableText"/>
              <w:rPr>
                <w:rFonts w:asciiTheme="minorHAnsi" w:hAnsiTheme="minorHAnsi"/>
                <w:i/>
              </w:rPr>
            </w:pPr>
            <w:r w:rsidRPr="005B63E1">
              <w:rPr>
                <w:i/>
              </w:rPr>
              <w:t>Metopa glacialis</w:t>
            </w:r>
          </w:p>
        </w:tc>
        <w:tc>
          <w:tcPr>
            <w:tcW w:w="1451" w:type="dxa"/>
            <w:noWrap/>
            <w:hideMark/>
          </w:tcPr>
          <w:p w14:paraId="325E54A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2093" w:type="dxa"/>
            <w:noWrap/>
            <w:hideMark/>
          </w:tcPr>
          <w:p w14:paraId="67E211C9" w14:textId="5F808A71"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D12FA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021EC9A8" w14:textId="4392D05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&lt;EndNote&gt;&lt;Cite&gt;&lt;Author&gt;Tandberg&lt;/Author&gt;&lt;Year&gt;2010&lt;/Year&gt;&lt;RecNum&gt;367&lt;/RecNum&gt;&lt;DisplayText&gt;(Tandberg et al., 2010)&lt;/DisplayText&gt;&lt;record&gt;&lt;rec-number&gt;367&lt;/rec-number&gt;&lt;foreign-keys&gt;&lt;key app="EN" db-id="rtar052tqprw0def2t1xw5zswx2afzsfzrvs" timestamp="1581985119"&gt;367&lt;/key&gt;&lt;/foreign-keys&gt;&lt;ref-type name="Journal Article"&gt;17&lt;/ref-type&gt;&lt;contributors&gt;&lt;authors&gt;&lt;author&gt;Tandberg, Anne Helene S&lt;/author&gt;&lt;author&gt;Vader, Wim&lt;/author&gt;&lt;author&gt;Berge, Jørgen&lt;/author&gt;&lt;/authors&gt;&lt;/contributors&gt;&lt;titles&gt;&lt;title&gt;&lt;style face="normal" font="default" size="100%"&gt;Studies on the association of&lt;/style&gt;&lt;style face="italic" font="default" size="100%"&gt; Metopa glacialis&lt;/style&gt;&lt;style face="normal" font="default" size="100%"&gt; (Amphipoda, Crustacea) and &lt;/style&gt;&lt;style face="italic" font="default" size="100%"&gt;Musculus discors&lt;/style&gt;&lt;style face="normal" font="default" size="100%"&gt; (Mollusca, Mytilidae)&lt;/style&gt;&lt;/title&gt;&lt;secondary-title&gt;Polar biology&lt;/secondary-title&gt;&lt;/titles&gt;&lt;periodical&gt;&lt;full-title&gt;Polar Biology&lt;/full-title&gt;&lt;/periodical&gt;&lt;pages&gt;1407-1418&lt;/pages&gt;&lt;volume&gt;33&lt;/volume&gt;&lt;number&gt;10&lt;/number&gt;&lt;dates&gt;&lt;year&gt;2010&lt;/year&gt;&lt;/dates&gt;&lt;isbn&gt;0722-4060&lt;/isbn&gt;&lt;urls&gt;&lt;/urls&gt;&lt;/record&gt;&lt;/Cite&gt;&lt;/EndNote&gt;</w:instrText>
            </w:r>
            <w:r>
              <w:fldChar w:fldCharType="separate"/>
            </w:r>
            <w:r w:rsidR="009A1424">
              <w:rPr>
                <w:noProof/>
              </w:rPr>
              <w:t>(Tandberg et al., 2010)</w:t>
            </w:r>
            <w:r>
              <w:fldChar w:fldCharType="end"/>
            </w:r>
          </w:p>
        </w:tc>
      </w:tr>
      <w:tr w:rsidR="00C745BF" w:rsidRPr="00CA7BCA" w14:paraId="4AB961C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237E376" w14:textId="77777777" w:rsidR="00C745BF" w:rsidRPr="005B63E1" w:rsidRDefault="00C745BF" w:rsidP="00106470">
            <w:pPr>
              <w:pStyle w:val="TableText"/>
              <w:rPr>
                <w:i/>
              </w:rPr>
            </w:pPr>
            <w:r w:rsidRPr="005B63E1">
              <w:rPr>
                <w:i/>
              </w:rPr>
              <w:t>Metopelloides micropalpa</w:t>
            </w:r>
          </w:p>
        </w:tc>
        <w:tc>
          <w:tcPr>
            <w:tcW w:w="1451" w:type="dxa"/>
            <w:noWrap/>
            <w:vAlign w:val="bottom"/>
          </w:tcPr>
          <w:p w14:paraId="651E07A6" w14:textId="3B78BC3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vAlign w:val="bottom"/>
          </w:tcPr>
          <w:p w14:paraId="4C1846C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490</w:t>
            </w:r>
          </w:p>
        </w:tc>
        <w:tc>
          <w:tcPr>
            <w:tcW w:w="5244" w:type="dxa"/>
            <w:noWrap/>
            <w:vAlign w:val="bottom"/>
          </w:tcPr>
          <w:p w14:paraId="5A60AB44"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Mean embryo diameter</w:t>
            </w:r>
          </w:p>
        </w:tc>
        <w:tc>
          <w:tcPr>
            <w:tcW w:w="2019" w:type="dxa"/>
            <w:noWrap/>
            <w:vAlign w:val="center"/>
          </w:tcPr>
          <w:p w14:paraId="49974185" w14:textId="28978CB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&lt;EndNote&gt;&lt;Cite&gt;&lt;Author&gt;Sainte-Marie&lt;/Author&gt;&lt;Year&gt;1991&lt;/Year&gt;&lt;RecNum&gt;379&lt;/RecNum&gt;&lt;DisplayText&gt;(Sainte-Marie, 1991)&lt;/DisplayText&gt;&lt;record&gt;&lt;rec-number&gt;379&lt;/rec-number&gt;&lt;foreign-keys&gt;&lt;key app="EN" db-id="rtar052tqprw0def2t1xw5zswx2afzsfzrvs" timestamp="1582069669"&gt;379&lt;/key&gt;&lt;/foreign-keys&gt;&lt;ref-type name="Conference Proceedings"&gt;10&lt;/ref-type&gt;&lt;contributors&gt;&lt;authors&gt;&lt;author&gt;Sainte-Marie, Bernard&lt;/author&gt;&lt;/authors&gt;&lt;/contributors&gt;&lt;titles&gt;&lt;title&gt;A review of the reproductive bionomics of aquatic gammaridean amphipods: variation of life history traits with latitude, depth, salinity and superfamily&lt;/title&gt;&lt;secondary-title&gt;VIIth International Colloquium on Amphipoda&lt;/secondary-title&gt;&lt;/titles&gt;&lt;pages&gt;189-227&lt;/pages&gt;&lt;dates&gt;&lt;year&gt;1991&lt;/year&gt;&lt;/dates&gt;&lt;publisher&gt;Springer&lt;/publisher&gt;&lt;urls&gt;&lt;/urls&gt;&lt;/record&gt;&lt;/Cite&gt;&lt;/EndNote&gt;</w:instrText>
            </w:r>
            <w:r>
              <w:fldChar w:fldCharType="separate"/>
            </w:r>
            <w:r w:rsidR="009A1424">
              <w:rPr>
                <w:noProof/>
              </w:rPr>
              <w:t>(Sainte-Marie, 1991)</w:t>
            </w:r>
            <w:r>
              <w:fldChar w:fldCharType="end"/>
            </w:r>
          </w:p>
        </w:tc>
      </w:tr>
      <w:tr w:rsidR="00C745BF" w:rsidRPr="00CA7BCA" w14:paraId="6540A23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4E92706" w14:textId="77777777" w:rsidR="00C745BF" w:rsidRPr="005B63E1" w:rsidRDefault="00C745BF" w:rsidP="00106470">
            <w:pPr>
              <w:pStyle w:val="TableText"/>
              <w:rPr>
                <w:rFonts w:asciiTheme="minorHAnsi" w:hAnsiTheme="minorHAnsi"/>
                <w:i/>
              </w:rPr>
            </w:pPr>
            <w:r w:rsidRPr="005B63E1">
              <w:rPr>
                <w:i/>
              </w:rPr>
              <w:t>Monoculodes edwardsi</w:t>
            </w:r>
          </w:p>
        </w:tc>
        <w:tc>
          <w:tcPr>
            <w:tcW w:w="1451" w:type="dxa"/>
            <w:noWrap/>
            <w:hideMark/>
          </w:tcPr>
          <w:p w14:paraId="3F8AE433" w14:textId="4015F7C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E615C4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5244" w:type="dxa"/>
            <w:noWrap/>
            <w:hideMark/>
          </w:tcPr>
          <w:p w14:paraId="081D20C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07E383F" w14:textId="4529AF2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&lt;EndNote&gt;&lt;Cite&gt;&lt;Author&gt;Van Dolah&lt;/Author&gt;&lt;Year&gt;1975&lt;/Year&gt;&lt;RecNum&gt;463&lt;/RecNum&gt;&lt;DisplayText&gt;(Van Dolah et al., 1975)&lt;/DisplayText&gt;&lt;record&gt;&lt;rec-number&gt;463&lt;/rec-number&gt;&lt;foreign-keys&gt;&lt;key app="EN" db-id="rtar052tqprw0def2t1xw5zswx2afzsfzrvs" timestamp="1582085556"&gt;463&lt;/key&gt;&lt;/foreign-keys&gt;&lt;ref-type name="Journal Article"&gt;17&lt;/ref-type&gt;&lt;contributors&gt;&lt;authors&gt;&lt;author&gt;Van Dolah, RF&lt;/author&gt;&lt;author&gt;Shapiro, LE&lt;/author&gt;&lt;author&gt;Rees, CP&lt;/author&gt;&lt;/authors&gt;&lt;/contributors&gt;&lt;titles&gt;&lt;title&gt;&lt;style face="normal" font="default" size="100%"&gt;Analysis of an intertidal population of the amphipod &lt;/style&gt;&lt;style face="italic" font="default" size="100%"&gt;Gammarus palustris&lt;/style&gt;&lt;style face="normal" font="default" size="100%"&gt; using a modified version of the egg-ratio method&lt;/style&gt;&lt;/title&gt;&lt;secondary-title&gt;Marine Biology&lt;/secondary-title&gt;&lt;/titles&gt;&lt;periodical&gt;&lt;full-title&gt;Marine Biology&lt;/full-title&gt;&lt;/periodical&gt;&lt;pages&gt;323-330&lt;/pages&gt;&lt;volume&gt;33&lt;/volume&gt;&lt;number&gt;4&lt;/number&gt;&lt;dates&gt;&lt;year&gt;1975&lt;/year&gt;&lt;/dates&gt;&lt;isbn&gt;0025-3162&lt;/isbn&gt;&lt;urls&gt;&lt;/urls&gt;&lt;/record&gt;&lt;/Cite&gt;&lt;/EndNote&gt;</w:instrText>
            </w:r>
            <w:r>
              <w:fldChar w:fldCharType="separate"/>
            </w:r>
            <w:r w:rsidR="009A1424">
              <w:rPr>
                <w:noProof/>
              </w:rPr>
              <w:t>(Van Dolah et al., 1975)</w:t>
            </w:r>
            <w:r>
              <w:fldChar w:fldCharType="end"/>
            </w:r>
          </w:p>
        </w:tc>
      </w:tr>
      <w:tr w:rsidR="00C745BF" w:rsidRPr="00CA7BCA" w14:paraId="7F036BB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9B6C25" w14:textId="77777777" w:rsidR="00C745BF" w:rsidRPr="005B63E1" w:rsidRDefault="00C745BF" w:rsidP="00106470">
            <w:pPr>
              <w:pStyle w:val="TableText"/>
              <w:rPr>
                <w:rFonts w:asciiTheme="minorHAnsi" w:hAnsiTheme="minorHAnsi"/>
                <w:i/>
              </w:rPr>
            </w:pPr>
            <w:r w:rsidRPr="005B63E1">
              <w:rPr>
                <w:i/>
              </w:rPr>
              <w:t>Monoporeia affinis</w:t>
            </w:r>
          </w:p>
        </w:tc>
        <w:tc>
          <w:tcPr>
            <w:tcW w:w="1451" w:type="dxa"/>
            <w:noWrap/>
            <w:hideMark/>
          </w:tcPr>
          <w:p w14:paraId="1490BDAE" w14:textId="2DF71C4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FC987F7" w14:textId="6BE0CEBB"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1,450</w:t>
            </w:r>
            <w:r w:rsidR="00C97AE8" w:rsidRPr="00E97ED0">
              <w:t>–</w:t>
            </w:r>
            <w:r w:rsidRPr="00E97ED0">
              <w:t>1,550</w:t>
            </w:r>
          </w:p>
        </w:tc>
        <w:tc>
          <w:tcPr>
            <w:tcW w:w="5244" w:type="dxa"/>
            <w:noWrap/>
            <w:hideMark/>
          </w:tcPr>
          <w:p w14:paraId="4171DAB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Newly hatched juvenile</w:t>
            </w:r>
          </w:p>
        </w:tc>
        <w:tc>
          <w:tcPr>
            <w:tcW w:w="2019" w:type="dxa"/>
            <w:noWrap/>
            <w:hideMark/>
          </w:tcPr>
          <w:p w14:paraId="47E032A3" w14:textId="7F39B0C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&lt;EndNote&gt;&lt;Cite&gt;&lt;Author&gt;Sundelin&lt;/Author&gt;&lt;Year&gt;1998&lt;/Year&gt;&lt;RecNum&gt;377&lt;/RecNum&gt;&lt;DisplayText&gt;(Sundelin and Eriksson, 1998)&lt;/DisplayText&gt;&lt;record&gt;&lt;rec-number&gt;377&lt;/rec-number&gt;&lt;foreign-keys&gt;&lt;key app="EN" db-id="rtar052tqprw0def2t1xw5zswx2afzsfzrvs" timestamp="1582000103"&gt;377&lt;/key&gt;&lt;/foreign-keys&gt;&lt;ref-type name="Journal Article"&gt;17&lt;/ref-type&gt;&lt;contributors&gt;&lt;authors&gt;&lt;author&gt;Sundelin, Brita&lt;/author&gt;&lt;author&gt;Eriksson, Ann-Kristin&lt;/author&gt;&lt;/authors&gt;&lt;/contributors&gt;&lt;titles&gt;&lt;title&gt;&lt;style face="normal" font="default" size="100%"&gt;Malformations in embryos of the deposit-feeding amphipod &lt;/style&gt;&lt;style face="italic" font="default" size="100%"&gt;Monoporeia affinis&lt;/style&gt;&lt;style face="normal" font="default" size="100%"&gt; in the Baltic Sea&lt;/style&gt;&lt;/title&gt;&lt;secondary-title&gt;Marine Ecology Progress Series&lt;/secondary-title&gt;&lt;/titles&gt;&lt;periodical&gt;&lt;full-title&gt;Marine Ecology Progress Series&lt;/full-title&gt;&lt;/periodical&gt;&lt;pages&gt;165-180&lt;/pages&gt;&lt;volume&gt;171&lt;/volume&gt;&lt;dates&gt;&lt;year&gt;1998&lt;/year&gt;&lt;/dates&gt;&lt;isbn&gt;0171-8630&lt;/isbn&gt;&lt;urls&gt;&lt;/urls&gt;&lt;/record&gt;&lt;/Cite&gt;&lt;/EndNote&gt;</w:instrText>
            </w:r>
            <w:r>
              <w:fldChar w:fldCharType="separate"/>
            </w:r>
            <w:r w:rsidR="009A1424">
              <w:rPr>
                <w:noProof/>
              </w:rPr>
              <w:t>(Sundelin and Eriksson, 1998)</w:t>
            </w:r>
            <w:r>
              <w:fldChar w:fldCharType="end"/>
            </w:r>
          </w:p>
        </w:tc>
      </w:tr>
      <w:tr w:rsidR="00C745BF" w:rsidRPr="00CA7BCA" w14:paraId="272CDEE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148E0F1" w14:textId="77777777" w:rsidR="00C745BF" w:rsidRPr="005B63E1" w:rsidRDefault="00C745BF" w:rsidP="00106470">
            <w:pPr>
              <w:pStyle w:val="TableText"/>
              <w:rPr>
                <w:rFonts w:asciiTheme="minorHAnsi" w:hAnsiTheme="minorHAnsi"/>
                <w:i/>
              </w:rPr>
            </w:pPr>
            <w:r w:rsidRPr="005B63E1">
              <w:rPr>
                <w:i/>
              </w:rPr>
              <w:t>Neohaustorius schmitzi</w:t>
            </w:r>
          </w:p>
        </w:tc>
        <w:tc>
          <w:tcPr>
            <w:tcW w:w="1451" w:type="dxa"/>
            <w:noWrap/>
            <w:hideMark/>
          </w:tcPr>
          <w:p w14:paraId="23EA48B5" w14:textId="68FCEFE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DF4025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5244" w:type="dxa"/>
            <w:noWrap/>
            <w:hideMark/>
          </w:tcPr>
          <w:p w14:paraId="450AEBD2"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F05A8E3" w14:textId="49743CC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&lt;EndNote&gt;&lt;Cite&gt;&lt;Author&gt;Van Dolah&lt;/Author&gt;&lt;Year&gt;1980&lt;/Year&gt;&lt;RecNum&gt;471&lt;/RecNum&gt;&lt;DisplayText&gt;(Van Dolah and Bird, 1980)&lt;/DisplayText&gt;&lt;record&gt;&lt;rec-number&gt;471&lt;/rec-number&gt;&lt;foreign-keys&gt;&lt;key app="EN" db-id="rtar052tqprw0def2t1xw5zswx2afzsfzrvs" timestamp="1582086974"&gt;471&lt;/key&gt;&lt;/foreign-keys&gt;&lt;ref-type name="Journal Article"&gt;17&lt;/ref-type&gt;&lt;contributors&gt;&lt;authors&gt;&lt;author&gt;Van Dolah, Robert F&lt;/author&gt;&lt;author&gt;Bird, Edward&lt;/author&gt;&lt;/authors&gt;&lt;/contributors&gt;&lt;titles&gt;&lt;title&gt;A comparison of reproductive patterns in epifaunal and infaunal Gammaridean amphipods&lt;/title&gt;&lt;secondary-title&gt;Estuarine and Coastal Marine Science&lt;/secondary-title&gt;&lt;/titles&gt;&lt;periodical&gt;&lt;full-title&gt;Estuarine and Coastal Marine Science&lt;/full-title&gt;&lt;/periodical&gt;&lt;pages&gt;593-604&lt;/pages&gt;&lt;volume&gt;11&lt;/volume&gt;&lt;number&gt;6&lt;/number&gt;&lt;dates&gt;&lt;year&gt;1980&lt;/year&gt;&lt;/dates&gt;&lt;isbn&gt;0302-3524&lt;/isbn&gt;&lt;urls&gt;&lt;/urls&gt;&lt;/record&gt;&lt;/Cite&gt;&lt;/EndNote&gt;</w:instrText>
            </w:r>
            <w:r>
              <w:fldChar w:fldCharType="separate"/>
            </w:r>
            <w:r w:rsidR="009A1424">
              <w:rPr>
                <w:noProof/>
              </w:rPr>
              <w:t>(Van Dolah and Bird, 1980)</w:t>
            </w:r>
            <w:r>
              <w:fldChar w:fldCharType="end"/>
            </w:r>
          </w:p>
        </w:tc>
      </w:tr>
      <w:tr w:rsidR="00C745BF" w:rsidRPr="00CA7BCA" w14:paraId="24B3A0D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F6F7CCF" w14:textId="77777777" w:rsidR="00C745BF" w:rsidRPr="005B63E1" w:rsidRDefault="00C745BF" w:rsidP="00106470">
            <w:pPr>
              <w:pStyle w:val="TableText"/>
              <w:rPr>
                <w:i/>
              </w:rPr>
            </w:pPr>
            <w:r w:rsidRPr="005B63E1">
              <w:rPr>
                <w:i/>
              </w:rPr>
              <w:lastRenderedPageBreak/>
              <w:t>Oediceros saginatus</w:t>
            </w:r>
          </w:p>
        </w:tc>
        <w:tc>
          <w:tcPr>
            <w:tcW w:w="1451" w:type="dxa"/>
            <w:noWrap/>
            <w:vAlign w:val="bottom"/>
          </w:tcPr>
          <w:p w14:paraId="731402F0" w14:textId="30AA997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vAlign w:val="bottom"/>
          </w:tcPr>
          <w:p w14:paraId="61C1A73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940</w:t>
            </w:r>
          </w:p>
        </w:tc>
        <w:tc>
          <w:tcPr>
            <w:tcW w:w="5244" w:type="dxa"/>
            <w:noWrap/>
            <w:vAlign w:val="bottom"/>
          </w:tcPr>
          <w:p w14:paraId="5D382CA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Mean embryo diameter</w:t>
            </w:r>
          </w:p>
        </w:tc>
        <w:tc>
          <w:tcPr>
            <w:tcW w:w="2019" w:type="dxa"/>
            <w:noWrap/>
            <w:vAlign w:val="center"/>
          </w:tcPr>
          <w:p w14:paraId="4F164721" w14:textId="2BB96B8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&lt;EndNote&gt;&lt;Cite&gt;&lt;Author&gt;Sainte-Marie&lt;/Author&gt;&lt;Year&gt;1991&lt;/Year&gt;&lt;RecNum&gt;379&lt;/RecNum&gt;&lt;DisplayText&gt;(Sainte-Marie, 1991)&lt;/DisplayText&gt;&lt;record&gt;&lt;rec-number&gt;379&lt;/rec-number&gt;&lt;foreign-keys&gt;&lt;key app="EN" db-id="rtar052tqprw0def2t1xw5zswx2afzsfzrvs" timestamp="1582069669"&gt;379&lt;/key&gt;&lt;/foreign-keys&gt;&lt;ref-type name="Conference Proceedings"&gt;10&lt;/ref-type&gt;&lt;contributors&gt;&lt;authors&gt;&lt;author&gt;Sainte-Marie, Bernard&lt;/author&gt;&lt;/authors&gt;&lt;/contributors&gt;&lt;titles&gt;&lt;title&gt;A review of the reproductive bionomics of aquatic gammaridean amphipods: variation of life history traits with latitude, depth, salinity and superfamily&lt;/title&gt;&lt;secondary-title&gt;VIIth International Colloquium on Amphipoda&lt;/secondary-title&gt;&lt;/titles&gt;&lt;pages&gt;189-227&lt;/pages&gt;&lt;dates&gt;&lt;year&gt;1991&lt;/year&gt;&lt;/dates&gt;&lt;publisher&gt;Springer&lt;/publisher&gt;&lt;urls&gt;&lt;/urls&gt;&lt;/record&gt;&lt;/Cite&gt;&lt;/EndNote&gt;</w:instrText>
            </w:r>
            <w:r>
              <w:fldChar w:fldCharType="separate"/>
            </w:r>
            <w:r w:rsidR="009A1424">
              <w:rPr>
                <w:noProof/>
              </w:rPr>
              <w:t>(Sainte-Marie, 1991)</w:t>
            </w:r>
            <w:r>
              <w:fldChar w:fldCharType="end"/>
            </w:r>
          </w:p>
        </w:tc>
      </w:tr>
      <w:tr w:rsidR="00C745BF" w:rsidRPr="00CA7BCA" w14:paraId="64E997A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A2F435C" w14:textId="77777777" w:rsidR="00C745BF" w:rsidRPr="005B63E1" w:rsidRDefault="00C745BF" w:rsidP="00106470">
            <w:pPr>
              <w:pStyle w:val="TableText"/>
              <w:rPr>
                <w:rFonts w:asciiTheme="minorHAnsi" w:hAnsiTheme="minorHAnsi"/>
                <w:i/>
              </w:rPr>
            </w:pPr>
            <w:r w:rsidRPr="005B63E1">
              <w:rPr>
                <w:i/>
              </w:rPr>
              <w:t>Onisimus caricus</w:t>
            </w:r>
          </w:p>
        </w:tc>
        <w:tc>
          <w:tcPr>
            <w:tcW w:w="1451" w:type="dxa"/>
            <w:noWrap/>
            <w:hideMark/>
          </w:tcPr>
          <w:p w14:paraId="2237EAA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1,680</w:t>
            </w:r>
          </w:p>
        </w:tc>
        <w:tc>
          <w:tcPr>
            <w:tcW w:w="2093" w:type="dxa"/>
            <w:noWrap/>
            <w:hideMark/>
          </w:tcPr>
          <w:p w14:paraId="5632C8E9" w14:textId="5F9B4803"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552793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2019" w:type="dxa"/>
            <w:noWrap/>
            <w:hideMark/>
          </w:tcPr>
          <w:p w14:paraId="78014CBB" w14:textId="39E614A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&lt;EndNote&gt;&lt;Cite&gt;&lt;Author&gt;Tandberg&lt;/Author&gt;&lt;Year&gt;2010&lt;/Year&gt;&lt;RecNum&gt;367&lt;/RecNum&gt;&lt;DisplayText&gt;(Tandberg et al., 2010)&lt;/DisplayText&gt;&lt;record&gt;&lt;rec-number&gt;367&lt;/rec-number&gt;&lt;foreign-keys&gt;&lt;key app="EN" db-id="rtar052tqprw0def2t1xw5zswx2afzsfzrvs" timestamp="1581985119"&gt;367&lt;/key&gt;&lt;/foreign-keys&gt;&lt;ref-type name="Journal Article"&gt;17&lt;/ref-type&gt;&lt;contributors&gt;&lt;authors&gt;&lt;author&gt;Tandberg, Anne Helene S&lt;/author&gt;&lt;author&gt;Vader, Wim&lt;/author&gt;&lt;author&gt;Berge, Jørgen&lt;/author&gt;&lt;/authors&gt;&lt;/contributors&gt;&lt;titles&gt;&lt;title&gt;&lt;style face="normal" font="default" size="100%"&gt;Studies on the association of&lt;/style&gt;&lt;style face="italic" font="default" size="100%"&gt; Metopa glacialis&lt;/style&gt;&lt;style face="normal" font="default" size="100%"&gt; (Amphipoda, Crustacea) and &lt;/style&gt;&lt;style face="italic" font="default" size="100%"&gt;Musculus discors&lt;/style&gt;&lt;style face="normal" font="default" size="100%"&gt; (Mollusca, Mytilidae)&lt;/style&gt;&lt;/title&gt;&lt;secondary-title&gt;Polar biology&lt;/secondary-title&gt;&lt;/titles&gt;&lt;periodical&gt;&lt;full-title&gt;Polar Biology&lt;/full-title&gt;&lt;/periodical&gt;&lt;pages&gt;1407-1418&lt;/pages&gt;&lt;volume&gt;33&lt;/volume&gt;&lt;number&gt;10&lt;/number&gt;&lt;dates&gt;&lt;year&gt;2010&lt;/year&gt;&lt;/dates&gt;&lt;isbn&gt;0722-4060&lt;/isbn&gt;&lt;urls&gt;&lt;/urls&gt;&lt;/record&gt;&lt;/Cite&gt;&lt;/EndNote&gt;</w:instrText>
            </w:r>
            <w:r>
              <w:fldChar w:fldCharType="separate"/>
            </w:r>
            <w:r w:rsidR="009A1424">
              <w:rPr>
                <w:noProof/>
              </w:rPr>
              <w:t>(Tandberg et al., 2010)</w:t>
            </w:r>
            <w:r>
              <w:fldChar w:fldCharType="end"/>
            </w:r>
          </w:p>
        </w:tc>
      </w:tr>
      <w:tr w:rsidR="00C745BF" w:rsidRPr="00CA7BCA" w14:paraId="7A351B5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06B7C91" w14:textId="77777777" w:rsidR="00C745BF" w:rsidRPr="005B63E1" w:rsidRDefault="00C745BF" w:rsidP="00106470">
            <w:pPr>
              <w:pStyle w:val="TableText"/>
              <w:rPr>
                <w:rFonts w:asciiTheme="minorHAnsi" w:hAnsiTheme="minorHAnsi"/>
                <w:i/>
              </w:rPr>
            </w:pPr>
            <w:r w:rsidRPr="005B63E1">
              <w:rPr>
                <w:i/>
              </w:rPr>
              <w:t>Onisimus litoralis</w:t>
            </w:r>
          </w:p>
        </w:tc>
        <w:tc>
          <w:tcPr>
            <w:tcW w:w="1451" w:type="dxa"/>
            <w:noWrap/>
            <w:hideMark/>
          </w:tcPr>
          <w:p w14:paraId="6696A888" w14:textId="5699F20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CCC4BF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880</w:t>
            </w:r>
          </w:p>
        </w:tc>
        <w:tc>
          <w:tcPr>
            <w:tcW w:w="5244" w:type="dxa"/>
            <w:noWrap/>
            <w:hideMark/>
          </w:tcPr>
          <w:p w14:paraId="048A0A9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EC3D7A8" w14:textId="4AF21C6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&lt;EndNote&gt;&lt;Cite&gt;&lt;Author&gt;Sainte-Marie&lt;/Author&gt;&lt;Year&gt;1990&lt;/Year&gt;&lt;RecNum&gt;436&lt;/RecNum&gt;&lt;DisplayText&gt;(Sainte-Marie et al., 1990)&lt;/DisplayText&gt;&lt;record&gt;&lt;rec-number&gt;436&lt;/rec-number&gt;&lt;foreign-keys&gt;&lt;key app="EN" db-id="rtar052tqprw0def2t1xw5zswx2afzsfzrvs" timestamp="1582079559"&gt;436&lt;/key&gt;&lt;/foreign-keys&gt;&lt;ref-type name="Journal Article"&gt;17&lt;/ref-type&gt;&lt;contributors&gt;&lt;authors&gt;&lt;author&gt;Sainte-Marie, Bernard&lt;/author&gt;&lt;author&gt;Lamarche, Gabriel&lt;/author&gt;&lt;author&gt;Gagnon, Jean-Marc&lt;/author&gt;&lt;/authors&gt;&lt;/contributors&gt;&lt;titles&gt;&lt;title&gt;Reproductive bionomics of some shallow-water lysianassoids in the Saint Lawrence Estuary, with a review on the fecundity of the Lysianassoidea (Crustacea, Amphipoda)&lt;/title&gt;&lt;secondary-title&gt;Canadian journal of zoology&lt;/secondary-title&gt;&lt;/titles&gt;&lt;periodical&gt;&lt;full-title&gt;Canadian Journal of Zoology&lt;/full-title&gt;&lt;/periodical&gt;&lt;pages&gt;1639-1644&lt;/pages&gt;&lt;volume&gt;68&lt;/volume&gt;&lt;number&gt;8&lt;/number&gt;&lt;dates&gt;&lt;year&gt;1990&lt;/year&gt;&lt;/dates&gt;&lt;isbn&gt;0008-4301&lt;/isbn&gt;&lt;urls&gt;&lt;/urls&gt;&lt;/record&gt;&lt;/Cite&gt;&lt;/EndNote&gt;</w:instrText>
            </w:r>
            <w:r>
              <w:fldChar w:fldCharType="separate"/>
            </w:r>
            <w:r w:rsidR="009A1424">
              <w:rPr>
                <w:noProof/>
              </w:rPr>
              <w:t>(Sainte-Marie et al., 1990)</w:t>
            </w:r>
            <w:r>
              <w:fldChar w:fldCharType="end"/>
            </w:r>
          </w:p>
        </w:tc>
      </w:tr>
      <w:tr w:rsidR="00C745BF" w:rsidRPr="00CA7BCA" w14:paraId="45F9F0D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26724EF" w14:textId="77777777" w:rsidR="00C745BF" w:rsidRPr="005B63E1" w:rsidRDefault="00C745BF" w:rsidP="00106470">
            <w:pPr>
              <w:pStyle w:val="TableText"/>
              <w:rPr>
                <w:rFonts w:asciiTheme="minorHAnsi" w:hAnsiTheme="minorHAnsi"/>
                <w:i/>
              </w:rPr>
            </w:pPr>
            <w:r w:rsidRPr="005B63E1">
              <w:rPr>
                <w:i/>
              </w:rPr>
              <w:t>Orchestia cavimana</w:t>
            </w:r>
          </w:p>
        </w:tc>
        <w:tc>
          <w:tcPr>
            <w:tcW w:w="1451" w:type="dxa"/>
            <w:noWrap/>
            <w:hideMark/>
          </w:tcPr>
          <w:p w14:paraId="2A00CB8D" w14:textId="40EF9A5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B8DBB2F"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620</w:t>
            </w:r>
          </w:p>
        </w:tc>
        <w:tc>
          <w:tcPr>
            <w:tcW w:w="5244" w:type="dxa"/>
            <w:noWrap/>
            <w:hideMark/>
          </w:tcPr>
          <w:p w14:paraId="0752E78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289A7E0" w14:textId="1C3CBD7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&lt;EndNote&gt;&lt;Cite&gt;&lt;Author&gt;Wildish&lt;/Author&gt;&lt;Year&gt;1979&lt;/Year&gt;&lt;RecNum&gt;432&lt;/RecNum&gt;&lt;DisplayText&gt;(Wildish, 1979)&lt;/DisplayText&gt;&lt;record&gt;&lt;rec-number&gt;432&lt;/rec-number&gt;&lt;foreign-keys&gt;&lt;key app="EN" db-id="rtar052tqprw0def2t1xw5zswx2afzsfzrvs" timestamp="1582079075"&gt;432&lt;/key&gt;&lt;/foreign-keys&gt;&lt;ref-type name="Journal Article"&gt;17&lt;/ref-type&gt;&lt;contributors&gt;&lt;authors&gt;&lt;author&gt;Wildish, DJ&lt;/author&gt;&lt;/authors&gt;&lt;/contributors&gt;&lt;titles&gt;&lt;title&gt;Reproductive consequences of the terrestrial habit in Orchestia (Crustacea: Amphipoda)&lt;/title&gt;&lt;secondary-title&gt;International Journal of Invertebrate Reproduction&lt;/secondary-title&gt;&lt;/titles&gt;&lt;periodical&gt;&lt;full-title&gt;International Journal of Invertebrate Reproduction&lt;/full-title&gt;&lt;/periodical&gt;&lt;pages&gt;9-20&lt;/pages&gt;&lt;volume&gt;1&lt;/volume&gt;&lt;number&gt;1&lt;/number&gt;&lt;dates&gt;&lt;year&gt;1979&lt;/year&gt;&lt;/dates&gt;&lt;isbn&gt;0165-1269&lt;/isbn&gt;&lt;urls&gt;&lt;/urls&gt;&lt;/record&gt;&lt;/Cite&gt;&lt;/EndNote&gt;</w:instrText>
            </w:r>
            <w:r>
              <w:fldChar w:fldCharType="separate"/>
            </w:r>
            <w:r w:rsidR="009A1424">
              <w:rPr>
                <w:noProof/>
              </w:rPr>
              <w:t>(Wildish, 1979)</w:t>
            </w:r>
            <w:r>
              <w:fldChar w:fldCharType="end"/>
            </w:r>
          </w:p>
        </w:tc>
      </w:tr>
      <w:tr w:rsidR="00C745BF" w:rsidRPr="00CA7BCA" w14:paraId="286C569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98AE30" w14:textId="77777777" w:rsidR="00C745BF" w:rsidRPr="005B63E1" w:rsidRDefault="00C745BF" w:rsidP="00106470">
            <w:pPr>
              <w:pStyle w:val="TableText"/>
              <w:rPr>
                <w:rFonts w:asciiTheme="minorHAnsi" w:hAnsiTheme="minorHAnsi"/>
                <w:i/>
              </w:rPr>
            </w:pPr>
            <w:r w:rsidRPr="005B63E1">
              <w:rPr>
                <w:i/>
              </w:rPr>
              <w:t>Orchestia gammarellus</w:t>
            </w:r>
          </w:p>
        </w:tc>
        <w:tc>
          <w:tcPr>
            <w:tcW w:w="1451" w:type="dxa"/>
            <w:noWrap/>
            <w:hideMark/>
          </w:tcPr>
          <w:p w14:paraId="1C5F319E" w14:textId="21265A0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AFF4D7F"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730</w:t>
            </w:r>
          </w:p>
        </w:tc>
        <w:tc>
          <w:tcPr>
            <w:tcW w:w="5244" w:type="dxa"/>
            <w:noWrap/>
            <w:hideMark/>
          </w:tcPr>
          <w:p w14:paraId="7F4CC57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F407F9C" w14:textId="5B00656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&lt;EndNote&gt;&lt;Cite&gt;&lt;Author&gt;Wildish&lt;/Author&gt;&lt;Year&gt;1979&lt;/Year&gt;&lt;RecNum&gt;432&lt;/RecNum&gt;&lt;DisplayText&gt;(Wildish, 1979)&lt;/DisplayText&gt;&lt;record&gt;&lt;rec-number&gt;432&lt;/rec-number&gt;&lt;foreign-keys&gt;&lt;key app="EN" db-id="rtar052tqprw0def2t1xw5zswx2afzsfzrvs" timestamp="1582079075"&gt;432&lt;/key&gt;&lt;/foreign-keys&gt;&lt;ref-type name="Journal Article"&gt;17&lt;/ref-type&gt;&lt;contributors&gt;&lt;authors&gt;&lt;author&gt;Wildish, DJ&lt;/author&gt;&lt;/authors&gt;&lt;/contributors&gt;&lt;titles&gt;&lt;title&gt;Reproductive consequences of the terrestrial habit in Orchestia (Crustacea: Amphipoda)&lt;/title&gt;&lt;secondary-title&gt;International Journal of Invertebrate Reproduction&lt;/secondary-title&gt;&lt;/titles&gt;&lt;periodical&gt;&lt;full-title&gt;International Journal of Invertebrate Reproduction&lt;/full-title&gt;&lt;/periodical&gt;&lt;pages&gt;9-20&lt;/pages&gt;&lt;volume&gt;1&lt;/volume&gt;&lt;number&gt;1&lt;/number&gt;&lt;dates&gt;&lt;year&gt;1979&lt;/year&gt;&lt;/dates&gt;&lt;isbn&gt;0165-1269&lt;/isbn&gt;&lt;urls&gt;&lt;/urls&gt;&lt;/record&gt;&lt;/Cite&gt;&lt;/EndNote&gt;</w:instrText>
            </w:r>
            <w:r>
              <w:fldChar w:fldCharType="separate"/>
            </w:r>
            <w:r w:rsidR="009A1424">
              <w:rPr>
                <w:noProof/>
              </w:rPr>
              <w:t>(Wildish, 1979)</w:t>
            </w:r>
            <w:r>
              <w:fldChar w:fldCharType="end"/>
            </w:r>
          </w:p>
        </w:tc>
      </w:tr>
      <w:tr w:rsidR="00C745BF" w:rsidRPr="00CA7BCA" w14:paraId="67FC8BD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F43C828" w14:textId="77777777" w:rsidR="00C745BF" w:rsidRPr="005B63E1" w:rsidRDefault="00C745BF" w:rsidP="00106470">
            <w:pPr>
              <w:pStyle w:val="TableText"/>
              <w:rPr>
                <w:rFonts w:asciiTheme="minorHAnsi" w:hAnsiTheme="minorHAnsi"/>
                <w:i/>
              </w:rPr>
            </w:pPr>
            <w:r w:rsidRPr="005B63E1">
              <w:rPr>
                <w:i/>
              </w:rPr>
              <w:t>Orchestia mediterranea</w:t>
            </w:r>
          </w:p>
        </w:tc>
        <w:tc>
          <w:tcPr>
            <w:tcW w:w="1451" w:type="dxa"/>
            <w:noWrap/>
            <w:hideMark/>
          </w:tcPr>
          <w:p w14:paraId="4662A1CA" w14:textId="682627C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0E5948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650</w:t>
            </w:r>
          </w:p>
        </w:tc>
        <w:tc>
          <w:tcPr>
            <w:tcW w:w="5244" w:type="dxa"/>
            <w:noWrap/>
            <w:hideMark/>
          </w:tcPr>
          <w:p w14:paraId="127EF5B4"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BA4AFE4" w14:textId="18A8C8F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&lt;EndNote&gt;&lt;Cite&gt;&lt;Author&gt;Wildish&lt;/Author&gt;&lt;Year&gt;1979&lt;/Year&gt;&lt;RecNum&gt;432&lt;/RecNum&gt;&lt;DisplayText&gt;(Wildish, 1979)&lt;/DisplayText&gt;&lt;record&gt;&lt;rec-number&gt;432&lt;/rec-number&gt;&lt;foreign-keys&gt;&lt;key app="EN" db-id="rtar052tqprw0def2t1xw5zswx2afzsfzrvs" timestamp="1582079075"&gt;432&lt;/key&gt;&lt;/foreign-keys&gt;&lt;ref-type name="Journal Article"&gt;17&lt;/ref-type&gt;&lt;contributors&gt;&lt;authors&gt;&lt;author&gt;Wildish, DJ&lt;/author&gt;&lt;/authors&gt;&lt;/contributors&gt;&lt;titles&gt;&lt;title&gt;Reproductive consequences of the terrestrial habit in Orchestia (Crustacea: Amphipoda)&lt;/title&gt;&lt;secondary-title&gt;International Journal of Invertebrate Reproduction&lt;/secondary-title&gt;&lt;/titles&gt;&lt;periodical&gt;&lt;full-title&gt;International Journal of Invertebrate Reproduction&lt;/full-title&gt;&lt;/periodical&gt;&lt;pages&gt;9-20&lt;/pages&gt;&lt;volume&gt;1&lt;/volume&gt;&lt;number&gt;1&lt;/number&gt;&lt;dates&gt;&lt;year&gt;1979&lt;/year&gt;&lt;/dates&gt;&lt;isbn&gt;0165-1269&lt;/isbn&gt;&lt;urls&gt;&lt;/urls&gt;&lt;/record&gt;&lt;/Cite&gt;&lt;/EndNote&gt;</w:instrText>
            </w:r>
            <w:r>
              <w:fldChar w:fldCharType="separate"/>
            </w:r>
            <w:r w:rsidR="009A1424">
              <w:rPr>
                <w:noProof/>
              </w:rPr>
              <w:t>(Wildish, 1979)</w:t>
            </w:r>
            <w:r>
              <w:fldChar w:fldCharType="end"/>
            </w:r>
          </w:p>
        </w:tc>
      </w:tr>
      <w:tr w:rsidR="00C745BF" w:rsidRPr="00CA7BCA" w14:paraId="27C12F8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E8D213A" w14:textId="77777777" w:rsidR="00C745BF" w:rsidRPr="005B63E1" w:rsidRDefault="00C745BF" w:rsidP="00106470">
            <w:pPr>
              <w:pStyle w:val="TableText"/>
              <w:rPr>
                <w:rFonts w:asciiTheme="minorHAnsi" w:hAnsiTheme="minorHAnsi"/>
                <w:i/>
              </w:rPr>
            </w:pPr>
            <w:r w:rsidRPr="005B63E1">
              <w:rPr>
                <w:i/>
              </w:rPr>
              <w:t>Orchestia platensis</w:t>
            </w:r>
          </w:p>
        </w:tc>
        <w:tc>
          <w:tcPr>
            <w:tcW w:w="1451" w:type="dxa"/>
            <w:noWrap/>
            <w:hideMark/>
          </w:tcPr>
          <w:p w14:paraId="67408669" w14:textId="31090F9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17149E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620</w:t>
            </w:r>
          </w:p>
        </w:tc>
        <w:tc>
          <w:tcPr>
            <w:tcW w:w="5244" w:type="dxa"/>
            <w:noWrap/>
            <w:hideMark/>
          </w:tcPr>
          <w:p w14:paraId="622D020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3B2A718" w14:textId="7BB5D12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&lt;EndNote&gt;&lt;Cite&gt;&lt;Author&gt;Nagata&lt;/Author&gt;&lt;Year&gt;1966&lt;/Year&gt;&lt;RecNum&gt;444&lt;/RecNum&gt;&lt;DisplayText&gt;(Nagata, 1966)&lt;/DisplayText&gt;&lt;record&gt;&lt;rec-number&gt;444&lt;/rec-number&gt;&lt;foreign-keys&gt;&lt;key app="EN" db-id="rtar052tqprw0def2t1xw5zswx2afzsfzrvs" timestamp="1582080406"&gt;444&lt;/key&gt;&lt;/foreign-keys&gt;&lt;ref-type name="Journal Article"&gt;17&lt;/ref-type&gt;&lt;contributors&gt;&lt;authors&gt;&lt;author&gt;Nagata, Kizo&lt;/author&gt;&lt;/authors&gt;&lt;/contributors&gt;&lt;titles&gt;&lt;title&gt;Studies on marine gammaridean Amphipoda of the Seto Inland Sea. IV&lt;/title&gt;&lt;/titles&gt;&lt;dates&gt;&lt;year&gt;1966&lt;/year&gt;&lt;/dates&gt;&lt;isbn&gt;0037-2870&lt;/isbn&gt;&lt;urls&gt;&lt;/urls&gt;&lt;/record&gt;&lt;/Cite&gt;&lt;/EndNote&gt;</w:instrText>
            </w:r>
            <w:r>
              <w:fldChar w:fldCharType="separate"/>
            </w:r>
            <w:r w:rsidR="009A1424">
              <w:rPr>
                <w:noProof/>
              </w:rPr>
              <w:t>(Nagata, 1966)</w:t>
            </w:r>
            <w:r>
              <w:fldChar w:fldCharType="end"/>
            </w:r>
          </w:p>
        </w:tc>
      </w:tr>
      <w:tr w:rsidR="00C745BF" w:rsidRPr="00CA7BCA" w14:paraId="70D8832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949A9A9" w14:textId="77777777" w:rsidR="00C745BF" w:rsidRPr="005B63E1" w:rsidRDefault="00C745BF" w:rsidP="00106470">
            <w:pPr>
              <w:pStyle w:val="TableText"/>
              <w:rPr>
                <w:rFonts w:asciiTheme="minorHAnsi" w:hAnsiTheme="minorHAnsi"/>
                <w:i/>
              </w:rPr>
            </w:pPr>
            <w:r w:rsidRPr="005B63E1">
              <w:rPr>
                <w:i/>
              </w:rPr>
              <w:t>Orchestia platensis</w:t>
            </w:r>
          </w:p>
        </w:tc>
        <w:tc>
          <w:tcPr>
            <w:tcW w:w="1451" w:type="dxa"/>
            <w:noWrap/>
            <w:hideMark/>
          </w:tcPr>
          <w:p w14:paraId="59FE7AC8" w14:textId="3E4B1041"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2B921F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580</w:t>
            </w:r>
          </w:p>
        </w:tc>
        <w:tc>
          <w:tcPr>
            <w:tcW w:w="5244" w:type="dxa"/>
            <w:noWrap/>
            <w:hideMark/>
          </w:tcPr>
          <w:p w14:paraId="63583234"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98AE74E" w14:textId="4073E07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&lt;EndNote&gt;&lt;Cite&gt;&lt;Author&gt;Morino&lt;/Author&gt;&lt;Year&gt;1978&lt;/Year&gt;&lt;RecNum&gt;443&lt;/RecNum&gt;&lt;DisplayText&gt;(Morino, 1978)&lt;/DisplayText&gt;&lt;record&gt;&lt;rec-number&gt;443&lt;/rec-number&gt;&lt;foreign-keys&gt;&lt;key app="EN" db-id="rtar052tqprw0def2t1xw5zswx2afzsfzrvs" timestamp="1582080348"&gt;443&lt;/key&gt;&lt;/foreign-keys&gt;&lt;ref-type name="Journal Article"&gt;17&lt;/ref-type&gt;&lt;contributors&gt;&lt;authors&gt;&lt;author&gt;Morino, Hiroshi&lt;/author&gt;&lt;/authors&gt;&lt;/contributors&gt;&lt;titles&gt;&lt;title&gt;&lt;style face="normal" font="default" size="100%"&gt;Studies on the Talitridae (Amphipoda, Crustacea) in Japan-iii. Life history and breeding activity of &lt;/style&gt;&lt;style face="italic" font="default" size="100%"&gt;Orchestia Platensis&lt;/style&gt;&lt;style face="normal" font="default" size="100%"&gt; Kr&lt;/style&gt;&lt;style face="normal" font="default" charset="161" size="100%"&gt;φyer&lt;/style&gt;&lt;/title&gt;&lt;/titles&gt;&lt;dates&gt;&lt;year&gt;1978&lt;/year&gt;&lt;/dates&gt;&lt;isbn&gt;0037-2870&lt;/isbn&gt;&lt;urls&gt;&lt;/urls&gt;&lt;/record&gt;&lt;/Cite&gt;&lt;/EndNote&gt;</w:instrText>
            </w:r>
            <w:r>
              <w:fldChar w:fldCharType="separate"/>
            </w:r>
            <w:r w:rsidR="009A1424">
              <w:rPr>
                <w:noProof/>
              </w:rPr>
              <w:t>(Morino, 1978)</w:t>
            </w:r>
            <w:r>
              <w:fldChar w:fldCharType="end"/>
            </w:r>
          </w:p>
        </w:tc>
      </w:tr>
      <w:tr w:rsidR="00C745BF" w:rsidRPr="00CA7BCA" w14:paraId="3B553DE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D2D98D6" w14:textId="77777777" w:rsidR="00C745BF" w:rsidRPr="005B63E1" w:rsidRDefault="00C745BF" w:rsidP="00106470">
            <w:pPr>
              <w:pStyle w:val="TableText"/>
              <w:rPr>
                <w:rFonts w:asciiTheme="minorHAnsi" w:hAnsiTheme="minorHAnsi"/>
                <w:i/>
              </w:rPr>
            </w:pPr>
            <w:r w:rsidRPr="005B63E1">
              <w:rPr>
                <w:i/>
              </w:rPr>
              <w:t>Orchestia roffensis</w:t>
            </w:r>
          </w:p>
        </w:tc>
        <w:tc>
          <w:tcPr>
            <w:tcW w:w="1451" w:type="dxa"/>
            <w:noWrap/>
            <w:hideMark/>
          </w:tcPr>
          <w:p w14:paraId="194D1FD6" w14:textId="1151553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ECB2344"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560</w:t>
            </w:r>
          </w:p>
        </w:tc>
        <w:tc>
          <w:tcPr>
            <w:tcW w:w="5244" w:type="dxa"/>
            <w:noWrap/>
            <w:hideMark/>
          </w:tcPr>
          <w:p w14:paraId="1214CF5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362AB5F" w14:textId="33401D2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&lt;EndNote&gt;&lt;Cite&gt;&lt;Author&gt;Wildish&lt;/Author&gt;&lt;Year&gt;1979&lt;/Year&gt;&lt;RecNum&gt;432&lt;/RecNum&gt;&lt;DisplayText&gt;(Wildish, 1979)&lt;/DisplayText&gt;&lt;record&gt;&lt;rec-number&gt;432&lt;/rec-number&gt;&lt;foreign-keys&gt;&lt;key app="EN" db-id="rtar052tqprw0def2t1xw5zswx2afzsfzrvs" timestamp="1582079075"&gt;432&lt;/key&gt;&lt;/foreign-keys&gt;&lt;ref-type name="Journal Article"&gt;17&lt;/ref-type&gt;&lt;contributors&gt;&lt;authors&gt;&lt;author&gt;Wildish, DJ&lt;/author&gt;&lt;/authors&gt;&lt;/contributors&gt;&lt;titles&gt;&lt;title&gt;Reproductive consequences of the terrestrial habit in Orchestia (Crustacea: Amphipoda)&lt;/title&gt;&lt;secondary-title&gt;International Journal of Invertebrate Reproduction&lt;/secondary-title&gt;&lt;/titles&gt;&lt;periodical&gt;&lt;full-title&gt;International Journal of Invertebrate Reproduction&lt;/full-title&gt;&lt;/periodical&gt;&lt;pages&gt;9-20&lt;/pages&gt;&lt;volume&gt;1&lt;/volume&gt;&lt;number&gt;1&lt;/number&gt;&lt;dates&gt;&lt;year&gt;1979&lt;/year&gt;&lt;/dates&gt;&lt;isbn&gt;0165-1269&lt;/isbn&gt;&lt;urls&gt;&lt;/urls&gt;&lt;/record&gt;&lt;/Cite&gt;&lt;/EndNote&gt;</w:instrText>
            </w:r>
            <w:r>
              <w:fldChar w:fldCharType="separate"/>
            </w:r>
            <w:r w:rsidR="009A1424">
              <w:rPr>
                <w:noProof/>
              </w:rPr>
              <w:t>(Wildish, 1979)</w:t>
            </w:r>
            <w:r>
              <w:fldChar w:fldCharType="end"/>
            </w:r>
          </w:p>
        </w:tc>
      </w:tr>
      <w:tr w:rsidR="00C745BF" w:rsidRPr="00CA7BCA" w14:paraId="4E0AC36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3440A0" w14:textId="77777777" w:rsidR="00C745BF" w:rsidRPr="005B63E1" w:rsidRDefault="00C745BF" w:rsidP="00106470">
            <w:pPr>
              <w:pStyle w:val="TableText"/>
              <w:rPr>
                <w:rFonts w:asciiTheme="minorHAnsi" w:hAnsiTheme="minorHAnsi"/>
                <w:i/>
              </w:rPr>
            </w:pPr>
            <w:r w:rsidRPr="005B63E1">
              <w:rPr>
                <w:i/>
              </w:rPr>
              <w:t>Orchomene plebs</w:t>
            </w:r>
          </w:p>
        </w:tc>
        <w:tc>
          <w:tcPr>
            <w:tcW w:w="1451" w:type="dxa"/>
            <w:noWrap/>
            <w:hideMark/>
          </w:tcPr>
          <w:p w14:paraId="7FA00A12" w14:textId="4B540FD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9AF4D79"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830</w:t>
            </w:r>
          </w:p>
        </w:tc>
        <w:tc>
          <w:tcPr>
            <w:tcW w:w="5244" w:type="dxa"/>
            <w:noWrap/>
            <w:hideMark/>
          </w:tcPr>
          <w:p w14:paraId="153BFB6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927FC67" w14:textId="7069323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&lt;EndNote&gt;&lt;Cite&gt;&lt;Author&gt;Rakusa-Suszczewski&lt;/Author&gt;&lt;Year&gt;1982&lt;/Year&gt;&lt;RecNum&gt;428&lt;/RecNum&gt;&lt;DisplayText&gt;(Rakusa-Suszczewski, 1982)&lt;/DisplayText&gt;&lt;record&gt;&lt;rec-number&gt;428&lt;/rec-number&gt;&lt;foreign-keys&gt;&lt;key app="EN" db-id="rtar052tqprw0def2t1xw5zswx2afzsfzrvs" timestamp="1582078583"&gt;428&lt;/key&gt;&lt;/foreign-keys&gt;&lt;ref-type name="Journal Article"&gt;17&lt;/ref-type&gt;&lt;contributors&gt;&lt;authors&gt;&lt;author&gt;Rakusa-Suszczewski, S&lt;/author&gt;&lt;/authors&gt;&lt;/contributors&gt;&lt;titles&gt;&lt;title&gt;&lt;style face="normal" font="default" size="100%"&gt;The biology and metabolism of &lt;/style&gt;&lt;style face="italic" font="default" size="100%"&gt;Orchomene plebs&lt;/style&gt;&lt;style face="normal" font="default" size="100%"&gt; (Hurley 1965)(Amphipoda: Gammaridea) from McMurdo sound, Ross Sea, Antarctic&lt;/style&gt;&lt;/title&gt;&lt;secondary-title&gt;Polar Biology&lt;/secondary-title&gt;&lt;/titles&gt;&lt;periodical&gt;&lt;full-title&gt;Polar Biology&lt;/full-title&gt;&lt;/periodical&gt;&lt;pages&gt;47-54&lt;/pages&gt;&lt;volume&gt;1&lt;/volume&gt;&lt;number&gt;1&lt;/number&gt;&lt;dates&gt;&lt;year&gt;1982&lt;/year&gt;&lt;/dates&gt;&lt;isbn&gt;0722-4060&lt;/isbn&gt;&lt;urls&gt;&lt;/urls&gt;&lt;/record&gt;&lt;/Cite&gt;&lt;/EndNote&gt;</w:instrText>
            </w:r>
            <w:r>
              <w:fldChar w:fldCharType="separate"/>
            </w:r>
            <w:r w:rsidR="009A1424">
              <w:rPr>
                <w:noProof/>
              </w:rPr>
              <w:t>(Rakusa-Suszczewski, 1982)</w:t>
            </w:r>
            <w:r>
              <w:fldChar w:fldCharType="end"/>
            </w:r>
          </w:p>
        </w:tc>
      </w:tr>
      <w:tr w:rsidR="00C745BF" w:rsidRPr="00CA7BCA" w14:paraId="6AB3AAB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DF7F56E" w14:textId="77777777" w:rsidR="00C745BF" w:rsidRPr="005B63E1" w:rsidRDefault="00C745BF" w:rsidP="00106470">
            <w:pPr>
              <w:pStyle w:val="TableText"/>
              <w:rPr>
                <w:rFonts w:asciiTheme="minorHAnsi" w:hAnsiTheme="minorHAnsi"/>
                <w:i/>
              </w:rPr>
            </w:pPr>
            <w:r w:rsidRPr="005B63E1">
              <w:rPr>
                <w:i/>
              </w:rPr>
              <w:t>Orchomenella minuta</w:t>
            </w:r>
          </w:p>
        </w:tc>
        <w:tc>
          <w:tcPr>
            <w:tcW w:w="1451" w:type="dxa"/>
            <w:noWrap/>
            <w:hideMark/>
          </w:tcPr>
          <w:p w14:paraId="7C8F45B7" w14:textId="3D3B427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F7265A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520</w:t>
            </w:r>
          </w:p>
        </w:tc>
        <w:tc>
          <w:tcPr>
            <w:tcW w:w="5244" w:type="dxa"/>
            <w:noWrap/>
            <w:hideMark/>
          </w:tcPr>
          <w:p w14:paraId="02B1BDE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7CF671D" w14:textId="20D21CD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&lt;EndNote&gt;&lt;Cite&gt;&lt;Author&gt;Sainte-Marie&lt;/Author&gt;&lt;Year&gt;1990&lt;/Year&gt;&lt;RecNum&gt;436&lt;/RecNum&gt;&lt;DisplayText&gt;(Sainte-Marie et al., 1990)&lt;/DisplayText&gt;&lt;record&gt;&lt;rec-number&gt;436&lt;/rec-number&gt;&lt;foreign-keys&gt;&lt;key app="EN" db-id="rtar052tqprw0def2t1xw5zswx2afzsfzrvs" timestamp="1582079559"&gt;436&lt;/key&gt;&lt;/foreign-keys&gt;&lt;ref-type name="Journal Article"&gt;17&lt;/ref-type&gt;&lt;contributors&gt;&lt;authors&gt;&lt;author&gt;Sainte-Marie, Bernard&lt;/author&gt;&lt;author&gt;Lamarche, Gabriel&lt;/author&gt;&lt;author&gt;Gagnon, Jean-Marc&lt;/author&gt;&lt;/authors&gt;&lt;/contributors&gt;&lt;titles&gt;&lt;title&gt;Reproductive bionomics of some shallow-water lysianassoids in the Saint Lawrence Estuary, with a review on the fecundity of the Lysianassoidea (Crustacea, Amphipoda)&lt;/title&gt;&lt;secondary-title&gt;Canadian journal of zoology&lt;/secondary-title&gt;&lt;/titles&gt;&lt;periodical&gt;&lt;full-title&gt;Canadian Journal of Zoology&lt;/full-title&gt;&lt;/periodical&gt;&lt;pages&gt;1639-1644&lt;/pages&gt;&lt;volume&gt;68&lt;/volume&gt;&lt;number&gt;8&lt;/number&gt;&lt;dates&gt;&lt;year&gt;1990&lt;/year&gt;&lt;/dates&gt;&lt;isbn&gt;0008-4301&lt;/isbn&gt;&lt;urls&gt;&lt;/urls&gt;&lt;/record&gt;&lt;/Cite&gt;&lt;/EndNote&gt;</w:instrText>
            </w:r>
            <w:r>
              <w:fldChar w:fldCharType="separate"/>
            </w:r>
            <w:r w:rsidR="009A1424">
              <w:rPr>
                <w:noProof/>
              </w:rPr>
              <w:t>(Sainte-Marie et al., 1990)</w:t>
            </w:r>
            <w:r>
              <w:fldChar w:fldCharType="end"/>
            </w:r>
          </w:p>
        </w:tc>
      </w:tr>
      <w:tr w:rsidR="00C745BF" w:rsidRPr="00CA7BCA" w14:paraId="312B3E7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9A8FD89" w14:textId="77777777" w:rsidR="00C745BF" w:rsidRPr="005B63E1" w:rsidRDefault="00C745BF" w:rsidP="00106470">
            <w:pPr>
              <w:pStyle w:val="TableText"/>
              <w:rPr>
                <w:rFonts w:asciiTheme="minorHAnsi" w:hAnsiTheme="minorHAnsi"/>
                <w:i/>
              </w:rPr>
            </w:pPr>
            <w:r w:rsidRPr="005B63E1">
              <w:rPr>
                <w:i/>
              </w:rPr>
              <w:t>Orchomenella pinguis</w:t>
            </w:r>
          </w:p>
        </w:tc>
        <w:tc>
          <w:tcPr>
            <w:tcW w:w="1451" w:type="dxa"/>
            <w:noWrap/>
            <w:hideMark/>
          </w:tcPr>
          <w:p w14:paraId="33131616" w14:textId="1EC4723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E430EFF"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510</w:t>
            </w:r>
          </w:p>
        </w:tc>
        <w:tc>
          <w:tcPr>
            <w:tcW w:w="5244" w:type="dxa"/>
            <w:noWrap/>
            <w:hideMark/>
          </w:tcPr>
          <w:p w14:paraId="6DA3580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E73F282" w14:textId="14C7342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&lt;EndNote&gt;&lt;Cite&gt;&lt;Author&gt;Sainte-Marie&lt;/Author&gt;&lt;Year&gt;1990&lt;/Year&gt;&lt;RecNum&gt;436&lt;/RecNum&gt;&lt;DisplayText&gt;(Sainte-Marie et al., 1990)&lt;/DisplayText&gt;&lt;record&gt;&lt;rec-number&gt;436&lt;/rec-number&gt;&lt;foreign-keys&gt;&lt;key app="EN" db-id="rtar052tqprw0def2t1xw5zswx2afzsfzrvs" timestamp="1582079559"&gt;436&lt;/key&gt;&lt;/foreign-keys&gt;&lt;ref-type name="Journal Article"&gt;17&lt;/ref-type&gt;&lt;contributors&gt;&lt;authors&gt;&lt;author&gt;Sainte-Marie, Bernard&lt;/author&gt;&lt;author&gt;Lamarche, Gabriel&lt;/author&gt;&lt;author&gt;Gagnon, Jean-Marc&lt;/author&gt;&lt;/authors&gt;&lt;/contributors&gt;&lt;titles&gt;&lt;title&gt;Reproductive bionomics of some shallow-water lysianassoids in the Saint Lawrence Estuary, with a review on the fecundity of the Lysianassoidea (Crustacea, Amphipoda)&lt;/title&gt;&lt;secondary-title&gt;Canadian journal of zoology&lt;/secondary-title&gt;&lt;/titles&gt;&lt;periodical&gt;&lt;full-title&gt;Canadian Journal of Zoology&lt;/full-title&gt;&lt;/periodical&gt;&lt;pages&gt;1639-1644&lt;/pages&gt;&lt;volume&gt;68&lt;/volume&gt;&lt;number&gt;8&lt;/number&gt;&lt;dates&gt;&lt;year&gt;1990&lt;/year&gt;&lt;/dates&gt;&lt;isbn&gt;0008-4301&lt;/isbn&gt;&lt;urls&gt;&lt;/urls&gt;&lt;/record&gt;&lt;/Cite&gt;&lt;/EndNote&gt;</w:instrText>
            </w:r>
            <w:r>
              <w:fldChar w:fldCharType="separate"/>
            </w:r>
            <w:r w:rsidR="009A1424">
              <w:rPr>
                <w:noProof/>
              </w:rPr>
              <w:t>(Sainte-Marie et al., 1990)</w:t>
            </w:r>
            <w:r>
              <w:fldChar w:fldCharType="end"/>
            </w:r>
          </w:p>
        </w:tc>
      </w:tr>
      <w:tr w:rsidR="00C745BF" w:rsidRPr="00CA7BCA" w14:paraId="1378FFD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0841E1" w14:textId="77777777" w:rsidR="00C745BF" w:rsidRPr="005B63E1" w:rsidRDefault="00C745BF" w:rsidP="00106470">
            <w:pPr>
              <w:pStyle w:val="TableText"/>
              <w:rPr>
                <w:rFonts w:asciiTheme="minorHAnsi" w:hAnsiTheme="minorHAnsi"/>
                <w:i/>
              </w:rPr>
            </w:pPr>
            <w:r w:rsidRPr="005B63E1">
              <w:rPr>
                <w:i/>
              </w:rPr>
              <w:t>Paragnathia formica</w:t>
            </w:r>
          </w:p>
        </w:tc>
        <w:tc>
          <w:tcPr>
            <w:tcW w:w="1451" w:type="dxa"/>
            <w:noWrap/>
            <w:hideMark/>
          </w:tcPr>
          <w:p w14:paraId="4ED44F18" w14:textId="6991D37F"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r w:rsidR="00C97AE8" w:rsidRPr="00E97ED0">
              <w:t>–</w:t>
            </w:r>
            <w:r w:rsidRPr="00E97ED0">
              <w:t>300</w:t>
            </w:r>
          </w:p>
        </w:tc>
        <w:tc>
          <w:tcPr>
            <w:tcW w:w="2093" w:type="dxa"/>
            <w:noWrap/>
            <w:hideMark/>
          </w:tcPr>
          <w:p w14:paraId="41EB3D4F"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1,000 </w:t>
            </w:r>
          </w:p>
        </w:tc>
        <w:tc>
          <w:tcPr>
            <w:tcW w:w="5244" w:type="dxa"/>
            <w:noWrap/>
            <w:hideMark/>
          </w:tcPr>
          <w:p w14:paraId="789BE79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prehatching juvenile length</w:t>
            </w:r>
          </w:p>
        </w:tc>
        <w:tc>
          <w:tcPr>
            <w:tcW w:w="2019" w:type="dxa"/>
            <w:noWrap/>
            <w:hideMark/>
          </w:tcPr>
          <w:p w14:paraId="1011BC7F" w14:textId="5A50075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&lt;EndNote&gt;&lt;Cite&gt;&lt;Author&gt;Manship&lt;/Author&gt;&lt;Year&gt;2011&lt;/Year&gt;&lt;RecNum&gt;371&lt;/RecNum&gt;&lt;DisplayText&gt;(Manship et al., 2011)&lt;/DisplayText&gt;&lt;record&gt;&lt;rec-number&gt;371&lt;/rec-number&gt;&lt;foreign-keys&gt;&lt;key app="EN" db-id="rtar052tqprw0def2t1xw5zswx2afzsfzrvs" timestamp="1581992282"&gt;371&lt;/key&gt;&lt;/foreign-keys&gt;&lt;ref-type name="Journal Article"&gt;17&lt;/ref-type&gt;&lt;contributors&gt;&lt;authors&gt;&lt;author&gt;Manship, Brigitte M&lt;/author&gt;&lt;author&gt;Walker, Anthony J&lt;/author&gt;&lt;author&gt;Davies, Angela J&lt;/author&gt;&lt;/authors&gt;&lt;/contributors&gt;&lt;titles&gt;&lt;title&gt;&lt;style face="normal" font="default" size="100%"&gt;Brooding and embryonic development in the crustacean &lt;/style&gt;&lt;style face="italic" font="default" size="100%"&gt;Paragnathia formica &lt;/style&gt;&lt;style face="normal" font="default" size="100%"&gt;(Hesse, 1864)(Peracarida: Isopoda: Gnathiidae)&lt;/style&gt;&lt;/title&gt;&lt;secondary-title&gt;Arthropod structure &amp;amp; development&lt;/secondary-title&gt;&lt;/titles&gt;&lt;periodical&gt;&lt;full-title&gt;Arthropod structure &amp;amp; development&lt;/full-title&gt;&lt;/periodical&gt;&lt;pages&gt;135-145&lt;/pages&gt;&lt;volume&gt;40&lt;/volume&gt;&lt;number&gt;2&lt;/number&gt;&lt;dates&gt;&lt;year&gt;2011&lt;/year&gt;&lt;/dates&gt;&lt;isbn&gt;1467-8039&lt;/isbn&gt;&lt;urls&gt;&lt;/urls&gt;&lt;/record&gt;&lt;/Cite&gt;&lt;/EndNote&gt;</w:instrText>
            </w:r>
            <w:r>
              <w:fldChar w:fldCharType="separate"/>
            </w:r>
            <w:r w:rsidR="009A1424">
              <w:rPr>
                <w:noProof/>
              </w:rPr>
              <w:t>(Manship et al., 2011)</w:t>
            </w:r>
            <w:r>
              <w:fldChar w:fldCharType="end"/>
            </w:r>
          </w:p>
        </w:tc>
      </w:tr>
      <w:tr w:rsidR="00C745BF" w:rsidRPr="00CA7BCA" w14:paraId="78F7468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FAF129" w14:textId="77777777" w:rsidR="00C745BF" w:rsidRPr="005B63E1" w:rsidRDefault="00C745BF" w:rsidP="00106470">
            <w:pPr>
              <w:pStyle w:val="TableText"/>
              <w:rPr>
                <w:rFonts w:asciiTheme="minorHAnsi" w:hAnsiTheme="minorHAnsi"/>
                <w:i/>
              </w:rPr>
            </w:pPr>
            <w:r w:rsidRPr="005B63E1">
              <w:rPr>
                <w:i/>
              </w:rPr>
              <w:t>Paraharpinia rotundifrons</w:t>
            </w:r>
          </w:p>
        </w:tc>
        <w:tc>
          <w:tcPr>
            <w:tcW w:w="1451" w:type="dxa"/>
            <w:noWrap/>
            <w:hideMark/>
          </w:tcPr>
          <w:p w14:paraId="6D026B83" w14:textId="2B7B249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0E3749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540</w:t>
            </w:r>
          </w:p>
        </w:tc>
        <w:tc>
          <w:tcPr>
            <w:tcW w:w="5244" w:type="dxa"/>
            <w:noWrap/>
            <w:hideMark/>
          </w:tcPr>
          <w:p w14:paraId="00FC328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62A1F15" w14:textId="1E9E189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4C71628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1590BBF" w14:textId="77777777" w:rsidR="00C745BF" w:rsidRPr="005B63E1" w:rsidRDefault="00C745BF" w:rsidP="00106470">
            <w:pPr>
              <w:pStyle w:val="TableText"/>
              <w:rPr>
                <w:rFonts w:asciiTheme="minorHAnsi" w:hAnsiTheme="minorHAnsi"/>
                <w:i/>
              </w:rPr>
            </w:pPr>
            <w:r w:rsidRPr="005B63E1">
              <w:rPr>
                <w:i/>
              </w:rPr>
              <w:t>Paramoera walkeri</w:t>
            </w:r>
          </w:p>
        </w:tc>
        <w:tc>
          <w:tcPr>
            <w:tcW w:w="1451" w:type="dxa"/>
            <w:noWrap/>
            <w:hideMark/>
          </w:tcPr>
          <w:p w14:paraId="1024777B" w14:textId="2AC50B24"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2085C09" w14:textId="642D67D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2,100</w:t>
            </w:r>
            <w:r w:rsidR="00C97AE8" w:rsidRPr="00E97ED0">
              <w:t>–</w:t>
            </w:r>
            <w:r w:rsidRPr="00E97ED0">
              <w:t>2,700</w:t>
            </w:r>
          </w:p>
        </w:tc>
        <w:tc>
          <w:tcPr>
            <w:tcW w:w="5244" w:type="dxa"/>
            <w:noWrap/>
            <w:hideMark/>
          </w:tcPr>
          <w:p w14:paraId="75BFA181" w14:textId="34A9B4D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Juvenile 0</w:t>
            </w:r>
            <w:r w:rsidR="00C97AE8" w:rsidRPr="00E97ED0">
              <w:t>–</w:t>
            </w:r>
            <w:r w:rsidRPr="00E97ED0">
              <w:t xml:space="preserve">2 weeks since emergence </w:t>
            </w:r>
          </w:p>
        </w:tc>
        <w:tc>
          <w:tcPr>
            <w:tcW w:w="2019" w:type="dxa"/>
            <w:noWrap/>
            <w:hideMark/>
          </w:tcPr>
          <w:p w14:paraId="53A3C2B4" w14:textId="36B3EA6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&lt;EndNote&gt;&lt;Cite&gt;&lt;Author&gt;Brown&lt;/Author&gt;&lt;Year&gt;2015&lt;/Year&gt;&lt;RecNum&gt;361&lt;/RecNum&gt;&lt;DisplayText&gt;(Brown et al., 2015)&lt;/DisplayText&gt;&lt;record&gt;&lt;rec-number&gt;361&lt;/rec-number&gt;&lt;foreign-keys&gt;&lt;key app="EN" db-id="rtar052tqprw0def2t1xw5zswx2afzsfzrvs" timestamp="1581980632"&gt;361&lt;/key&gt;&lt;/foreign-keys&gt;&lt;ref-type name="Journal Article"&gt;17&lt;/ref-type&gt;&lt;contributors&gt;&lt;authors&gt;&lt;author&gt;Brown, Kathryn E&lt;/author&gt;&lt;author&gt;King, Catherine K&lt;/author&gt;&lt;author&gt;Harrison, Peter L&lt;/author&gt;&lt;/authors&gt;&lt;/contributors&gt;&lt;titles&gt;&lt;title&gt;&lt;style face="normal" font="default" size="100%"&gt;Reproduction, growth and early life history of the Antarctic gammarid amphipod &lt;/style&gt;&lt;style face="italic" font="default" size="100%"&gt;Paramoera walkeri&lt;/style&gt;&lt;/title&gt;&lt;secondary-title&gt;Polar Biology&lt;/secondary-title&gt;&lt;/titles&gt;&lt;periodical&gt;&lt;full-title&gt;Polar Biology&lt;/full-title&gt;&lt;/periodical&gt;&lt;pages&gt;1583-1596&lt;/pages&gt;&lt;volume&gt;38&lt;/volume&gt;&lt;number&gt;10&lt;/number&gt;&lt;dates&gt;&lt;year&gt;2015&lt;/year&gt;&lt;/dates&gt;&lt;isbn&gt;0722-4060&lt;/isbn&gt;&lt;urls&gt;&lt;/urls&gt;&lt;/record&gt;&lt;/Cite&gt;&lt;/EndNote&gt;</w:instrText>
            </w:r>
            <w:r>
              <w:fldChar w:fldCharType="separate"/>
            </w:r>
            <w:r w:rsidR="009A1424">
              <w:rPr>
                <w:noProof/>
              </w:rPr>
              <w:t>(Brown et al., 2015)</w:t>
            </w:r>
            <w:r>
              <w:fldChar w:fldCharType="end"/>
            </w:r>
          </w:p>
        </w:tc>
      </w:tr>
      <w:tr w:rsidR="00C745BF" w:rsidRPr="00CA7BCA" w14:paraId="60528EB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4DCFD61" w14:textId="77777777" w:rsidR="00C745BF" w:rsidRPr="005B63E1" w:rsidRDefault="00C745BF" w:rsidP="00106470">
            <w:pPr>
              <w:pStyle w:val="TableText"/>
              <w:rPr>
                <w:rFonts w:asciiTheme="minorHAnsi" w:hAnsiTheme="minorHAnsi"/>
                <w:i/>
              </w:rPr>
            </w:pPr>
            <w:r w:rsidRPr="005B63E1">
              <w:rPr>
                <w:i/>
              </w:rPr>
              <w:t>Paramoera walkeri</w:t>
            </w:r>
          </w:p>
        </w:tc>
        <w:tc>
          <w:tcPr>
            <w:tcW w:w="1451" w:type="dxa"/>
            <w:noWrap/>
            <w:hideMark/>
          </w:tcPr>
          <w:p w14:paraId="1CF13826" w14:textId="1930227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D03CF5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550</w:t>
            </w:r>
          </w:p>
        </w:tc>
        <w:tc>
          <w:tcPr>
            <w:tcW w:w="5244" w:type="dxa"/>
            <w:noWrap/>
            <w:hideMark/>
          </w:tcPr>
          <w:p w14:paraId="463605A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1840222" w14:textId="77347B8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&lt;EndNote&gt;&lt;Cite&gt;&lt;Author&gt;Rakusa-Suszczewski&lt;/Author&gt;&lt;Year&gt;1982&lt;/Year&gt;&lt;RecNum&gt;428&lt;/RecNum&gt;&lt;DisplayText&gt;(Rakusa-Suszczewski, 1982)&lt;/DisplayText&gt;&lt;record&gt;&lt;rec-number&gt;428&lt;/rec-number&gt;&lt;foreign-keys&gt;&lt;key app="EN" db-id="rtar052tqprw0def2t1xw5zswx2afzsfzrvs" timestamp="1582078583"&gt;428&lt;/key&gt;&lt;/foreign-keys&gt;&lt;ref-type name="Journal Article"&gt;17&lt;/ref-type&gt;&lt;contributors&gt;&lt;authors&gt;&lt;author&gt;Rakusa-Suszczewski, S&lt;/author&gt;&lt;/authors&gt;&lt;/contributors&gt;&lt;titles&gt;&lt;title&gt;&lt;style face="normal" font="default" size="100%"&gt;The biology and metabolism of &lt;/style&gt;&lt;style face="italic" font="default" size="100%"&gt;Orchomene plebs&lt;/style&gt;&lt;style face="normal" font="default" size="100%"&gt; (Hurley 1965)(Amphipoda: Gammaridea) from McMurdo sound, Ross Sea, Antarctic&lt;/style&gt;&lt;/title&gt;&lt;secondary-title&gt;Polar Biology&lt;/secondary-title&gt;&lt;/titles&gt;&lt;periodical&gt;&lt;full-title&gt;Polar Biology&lt;/full-title&gt;&lt;/periodical&gt;&lt;pages&gt;47-54&lt;/pages&gt;&lt;volume&gt;1&lt;/volume&gt;&lt;number&gt;1&lt;/number&gt;&lt;dates&gt;&lt;year&gt;1982&lt;/year&gt;&lt;/dates&gt;&lt;isbn&gt;0722-4060&lt;/isbn&gt;&lt;urls&gt;&lt;/urls&gt;&lt;/record&gt;&lt;/Cite&gt;&lt;/EndNote&gt;</w:instrText>
            </w:r>
            <w:r>
              <w:fldChar w:fldCharType="separate"/>
            </w:r>
            <w:r w:rsidR="009A1424">
              <w:rPr>
                <w:noProof/>
              </w:rPr>
              <w:t>(Rakusa-Suszczewski, 1982)</w:t>
            </w:r>
            <w:r>
              <w:fldChar w:fldCharType="end"/>
            </w:r>
          </w:p>
        </w:tc>
      </w:tr>
      <w:tr w:rsidR="00C745BF" w:rsidRPr="00CA7BCA" w14:paraId="4E6D6C1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A3AF84C" w14:textId="77777777" w:rsidR="00C745BF" w:rsidRPr="005B63E1" w:rsidRDefault="00C745BF" w:rsidP="00106470">
            <w:pPr>
              <w:pStyle w:val="TableText"/>
              <w:rPr>
                <w:rFonts w:asciiTheme="minorHAnsi" w:hAnsiTheme="minorHAnsi"/>
                <w:i/>
              </w:rPr>
            </w:pPr>
            <w:r w:rsidRPr="005B63E1">
              <w:rPr>
                <w:i/>
              </w:rPr>
              <w:t>Parhyalella basrensis</w:t>
            </w:r>
          </w:p>
        </w:tc>
        <w:tc>
          <w:tcPr>
            <w:tcW w:w="1451" w:type="dxa"/>
            <w:noWrap/>
            <w:hideMark/>
          </w:tcPr>
          <w:p w14:paraId="23545D51" w14:textId="4D14C6A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68CC0D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390</w:t>
            </w:r>
          </w:p>
        </w:tc>
        <w:tc>
          <w:tcPr>
            <w:tcW w:w="5244" w:type="dxa"/>
            <w:noWrap/>
            <w:hideMark/>
          </w:tcPr>
          <w:p w14:paraId="10CFF9B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5AAA44A" w14:textId="00435CF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&lt;EndNote&gt;&lt;Cite&gt;&lt;Author&gt;Ali&lt;/Author&gt;&lt;Year&gt;1986&lt;/Year&gt;&lt;RecNum&gt;442&lt;/RecNum&gt;&lt;DisplayText&gt;(Ali and Salman, 1986)&lt;/DisplayText&gt;&lt;record&gt;&lt;rec-number&gt;442&lt;/rec-number&gt;&lt;foreign-keys&gt;&lt;key app="EN" db-id="rtar052tqprw0def2t1xw5zswx2afzsfzrvs" timestamp="1582080273"&gt;442&lt;/key&gt;&lt;/foreign-keys&gt;&lt;ref-type name="Journal Article"&gt;17&lt;/ref-type&gt;&lt;contributors&gt;&lt;authors&gt;&lt;author&gt;Ali, Malik H&lt;/author&gt;&lt;author&gt;Salman, Salman D&lt;/author&gt;&lt;/authors&gt;&lt;/contributors&gt;&lt;titles&gt;&lt;title&gt;&lt;style face="normal" font="default" size="100%"&gt;The reproductive biology of &lt;/style&gt;&lt;style face="italic" font="default" size="100%"&gt;Parhyale basrensis&lt;/style&gt;&lt;style face="normal" font="default" size="100%"&gt; Salman (Crustacea, Amphipoda) in the Shatt al-Arab river&lt;/style&gt;&lt;/title&gt;&lt;secondary-title&gt;Estuarine, Coastal and Shelf Science&lt;/secondary-title&gt;&lt;/titles&gt;&lt;periodical&gt;&lt;full-title&gt;Estuarine, Coastal and Shelf Science&lt;/full-title&gt;&lt;/periodical&gt;&lt;pages&gt;339-351&lt;/pages&gt;&lt;volume&gt;23&lt;/volume&gt;&lt;number&gt;3&lt;/number&gt;&lt;dates&gt;&lt;year&gt;1986&lt;/year&gt;&lt;/dates&gt;&lt;isbn&gt;0272-7714&lt;/isbn&gt;&lt;urls&gt;&lt;/urls&gt;&lt;/record&gt;&lt;/Cite&gt;&lt;/EndNote&gt;</w:instrText>
            </w:r>
            <w:r>
              <w:fldChar w:fldCharType="separate"/>
            </w:r>
            <w:r w:rsidR="009A1424">
              <w:rPr>
                <w:noProof/>
              </w:rPr>
              <w:t>(Ali and Salman, 1986)</w:t>
            </w:r>
            <w:r>
              <w:fldChar w:fldCharType="end"/>
            </w:r>
            <w:r w:rsidR="00C745BF" w:rsidRPr="00CA7BCA">
              <w:t xml:space="preserve"> </w:t>
            </w:r>
          </w:p>
        </w:tc>
      </w:tr>
      <w:tr w:rsidR="00C745BF" w:rsidRPr="00CA7BCA" w14:paraId="02CD5B9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6D7C96D" w14:textId="77777777" w:rsidR="00C745BF" w:rsidRPr="005B63E1" w:rsidRDefault="00C745BF" w:rsidP="00106470">
            <w:pPr>
              <w:pStyle w:val="TableText"/>
              <w:rPr>
                <w:rFonts w:asciiTheme="minorHAnsi" w:hAnsiTheme="minorHAnsi"/>
                <w:i/>
              </w:rPr>
            </w:pPr>
            <w:r w:rsidRPr="005B63E1">
              <w:rPr>
                <w:i/>
              </w:rPr>
              <w:t>Parhyalella pietschmanni</w:t>
            </w:r>
          </w:p>
        </w:tc>
        <w:tc>
          <w:tcPr>
            <w:tcW w:w="1451" w:type="dxa"/>
            <w:noWrap/>
            <w:hideMark/>
          </w:tcPr>
          <w:p w14:paraId="2F57411A" w14:textId="49D1D2A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169488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390</w:t>
            </w:r>
          </w:p>
        </w:tc>
        <w:tc>
          <w:tcPr>
            <w:tcW w:w="5244" w:type="dxa"/>
            <w:noWrap/>
            <w:hideMark/>
          </w:tcPr>
          <w:p w14:paraId="7F0F5054"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989B40F" w14:textId="73EB5CB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&lt;EndNote&gt;&lt;Cite&gt;&lt;Author&gt;Steele&lt;/Author&gt;&lt;Year&gt;1973&lt;/Year&gt;&lt;RecNum&gt;440&lt;/RecNum&gt;&lt;DisplayText&gt;(Steele, 1973)&lt;/DisplayText&gt;&lt;record&gt;&lt;rec-number&gt;440&lt;/rec-number&gt;&lt;foreign-keys&gt;&lt;key app="EN" db-id="rtar052tqprw0def2t1xw5zswx2afzsfzrvs" timestamp="1582080092"&gt;440&lt;/key&gt;&lt;/foreign-keys&gt;&lt;ref-type name="Journal Article"&gt;17&lt;/ref-type&gt;&lt;contributors&gt;&lt;authors&gt;&lt;author&gt;Steele, Donald H&lt;/author&gt;&lt;/authors&gt;&lt;/contributors&gt;&lt;titles&gt;&lt;title&gt;&lt;style face="normal" font="default" size="100%"&gt;The Biology of &lt;/style&gt;&lt;style face="italic" font="default" size="100%"&gt;Parhy Alella pietschmanni &lt;/style&gt;&lt;style face="normal" font="default" size="100%"&gt;Schellenberg, 1938 (Amphipoda, Hyalellidae) at Nosy Bé, Madagascar&lt;/style&gt;&lt;/title&gt;&lt;secondary-title&gt;Crustaceana&lt;/secondary-title&gt;&lt;/titles&gt;&lt;periodical&gt;&lt;full-title&gt;Crustaceana&lt;/full-title&gt;&lt;abbr-1&gt;Crustaceana&lt;/abbr-1&gt;&lt;/periodical&gt;&lt;pages&gt;276-280&lt;/pages&gt;&lt;volume&gt;25&lt;/volume&gt;&lt;number&gt;3&lt;/number&gt;&lt;dates&gt;&lt;year&gt;1973&lt;/year&gt;&lt;/dates&gt;&lt;isbn&gt;0011-216X&lt;/isbn&gt;&lt;urls&gt;&lt;/urls&gt;&lt;/record&gt;&lt;/Cite&gt;&lt;/EndNote&gt;</w:instrText>
            </w:r>
            <w:r>
              <w:fldChar w:fldCharType="separate"/>
            </w:r>
            <w:r w:rsidR="009A1424">
              <w:rPr>
                <w:noProof/>
              </w:rPr>
              <w:t>(Steele, 1973)</w:t>
            </w:r>
            <w:r>
              <w:fldChar w:fldCharType="end"/>
            </w:r>
            <w:r w:rsidR="00C745BF" w:rsidRPr="00CA7BCA">
              <w:t xml:space="preserve"> </w:t>
            </w:r>
          </w:p>
        </w:tc>
      </w:tr>
      <w:tr w:rsidR="00C745BF" w:rsidRPr="00CA7BCA" w14:paraId="112CCD3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3ECBC1" w14:textId="77777777" w:rsidR="00C745BF" w:rsidRPr="005B63E1" w:rsidRDefault="00C745BF" w:rsidP="00106470">
            <w:pPr>
              <w:pStyle w:val="TableText"/>
              <w:rPr>
                <w:rFonts w:asciiTheme="minorHAnsi" w:hAnsiTheme="minorHAnsi"/>
                <w:i/>
              </w:rPr>
            </w:pPr>
            <w:r w:rsidRPr="005B63E1">
              <w:rPr>
                <w:i/>
              </w:rPr>
              <w:t>Patuki roperi</w:t>
            </w:r>
          </w:p>
        </w:tc>
        <w:tc>
          <w:tcPr>
            <w:tcW w:w="1451" w:type="dxa"/>
            <w:noWrap/>
            <w:hideMark/>
          </w:tcPr>
          <w:p w14:paraId="531B6B2E" w14:textId="2124635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DEB99C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480</w:t>
            </w:r>
          </w:p>
        </w:tc>
        <w:tc>
          <w:tcPr>
            <w:tcW w:w="5244" w:type="dxa"/>
            <w:noWrap/>
            <w:hideMark/>
          </w:tcPr>
          <w:p w14:paraId="3278425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A96AB0C" w14:textId="2950A8A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&lt;EndNote&gt;&lt;Cite&gt;&lt;Author&gt;Fenwick&lt;/Author&gt;&lt;Year&gt;1985&lt;/Year&gt;&lt;RecNum&gt;435&lt;/RecNum&gt;&lt;DisplayText&gt;(Fenwick, 1985)&lt;/DisplayText&gt;&lt;record&gt;&lt;rec-number&gt;435&lt;/rec-number&gt;&lt;foreign-keys&gt;&lt;key app="EN" db-id="rtar052tqprw0def2t1xw5zswx2afzsfzrvs" timestamp="1582079436"&gt;435&lt;/key&gt;&lt;/foreign-keys&gt;&lt;ref-type name="Journal Article"&gt;17&lt;/ref-type&gt;&lt;contributors&gt;&lt;authors&gt;&lt;author&gt;Fenwick, Graham D&lt;/author&gt;&lt;/authors&gt;&lt;/contributors&gt;&lt;titles&gt;&lt;title&gt;Life-histories of four co-occurring amphipods from a shallow, sand bottom at Kaikoura, New Zealand&lt;/title&gt;&lt;secondary-title&gt;New Zealand journal of zoology&lt;/secondary-title&gt;&lt;/titles&gt;&lt;periodical&gt;&lt;full-title&gt;New Zealand journal of zoology&lt;/full-title&gt;&lt;/periodical&gt;&lt;pages&gt;71-105&lt;/pages&gt;&lt;volume&gt;12&lt;/volume&gt;&lt;number&gt;1&lt;/number&gt;&lt;dates&gt;&lt;year&gt;1985&lt;/year&gt;&lt;/dates&gt;&lt;isbn&gt;0301-4223&lt;/isbn&gt;&lt;urls&gt;&lt;/urls&gt;&lt;/record&gt;&lt;/Cite&gt;&lt;/EndNote&gt;</w:instrText>
            </w:r>
            <w:r>
              <w:fldChar w:fldCharType="separate"/>
            </w:r>
            <w:r w:rsidR="009A1424">
              <w:rPr>
                <w:noProof/>
              </w:rPr>
              <w:t>(Fenwick, 1985)</w:t>
            </w:r>
            <w:r>
              <w:fldChar w:fldCharType="end"/>
            </w:r>
          </w:p>
        </w:tc>
      </w:tr>
      <w:tr w:rsidR="00C745BF" w:rsidRPr="00CA7BCA" w14:paraId="429CCA9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EC9995C" w14:textId="77777777" w:rsidR="00C745BF" w:rsidRPr="005B63E1" w:rsidRDefault="00C745BF" w:rsidP="00106470">
            <w:pPr>
              <w:pStyle w:val="TableText"/>
              <w:rPr>
                <w:i/>
              </w:rPr>
            </w:pPr>
            <w:r w:rsidRPr="005B63E1">
              <w:rPr>
                <w:i/>
              </w:rPr>
              <w:t>Pectenogammarus planicrurus</w:t>
            </w:r>
          </w:p>
        </w:tc>
        <w:tc>
          <w:tcPr>
            <w:tcW w:w="1451" w:type="dxa"/>
            <w:noWrap/>
            <w:vAlign w:val="bottom"/>
          </w:tcPr>
          <w:p w14:paraId="170D4B3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332 (SE 2.15)</w:t>
            </w:r>
          </w:p>
        </w:tc>
        <w:tc>
          <w:tcPr>
            <w:tcW w:w="2093" w:type="dxa"/>
            <w:noWrap/>
            <w:vAlign w:val="bottom"/>
          </w:tcPr>
          <w:p w14:paraId="740B734A" w14:textId="7F27201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7652D6D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Width of stage 1 egg</w:t>
            </w:r>
          </w:p>
        </w:tc>
        <w:tc>
          <w:tcPr>
            <w:tcW w:w="2019" w:type="dxa"/>
            <w:noWrap/>
            <w:vAlign w:val="bottom"/>
          </w:tcPr>
          <w:p w14:paraId="6307F05B" w14:textId="15C748F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&lt;EndNote&gt;&lt;Cite&gt;&lt;Author&gt;Bella&lt;/Author&gt;&lt;Year&gt;1996&lt;/Year&gt;&lt;RecNum&gt;763&lt;/RecNum&gt;&lt;DisplayText&gt;(Bella and Fish, 1996)&lt;/DisplayText&gt;&lt;record&gt;&lt;rec-number&gt;763&lt;/rec-number&gt;&lt;foreign-keys&gt;&lt;key app="EN" db-id="rtar052tqprw0def2t1xw5zswx2afzsfzrvs" timestamp="1588843174"&gt;763&lt;/key&gt;&lt;/foreign-keys&gt;&lt;ref-type name="Journal Article"&gt;17&lt;/ref-type&gt;&lt;contributors&gt;&lt;authors&gt;&lt;author&gt;Bella, MC&lt;/author&gt;&lt;author&gt;Fish, JD&lt;/author&gt;&lt;/authors&gt;&lt;/contributors&gt;&lt;titles&gt;&lt;title&gt;&lt;style face="normal" font="default" size="100%"&gt;Fecundity and seasonal changes in reproductive output of females of the gravel beach amphipod, &lt;/style&gt;&lt;style face="italic" font="default" size="100%"&gt;Pectenogammarus planicrurus&lt;/style&gt;&lt;/title&gt;&lt;secondary-title&gt;Journal of the Marine Biological Association of the United Kingdom&lt;/secondary-title&gt;&lt;/titles&gt;&lt;periodical&gt;&lt;full-title&gt;Journal of the Marine Biological Association of the United Kingdom&lt;/full-title&gt;&lt;/periodical&gt;&lt;pages&gt;37-55&lt;/pages&gt;&lt;volume&gt;76&lt;/volume&gt;&lt;number&gt;1&lt;/number&gt;&lt;dates&gt;&lt;year&gt;1996&lt;/year&gt;&lt;/dates&gt;&lt;isbn&gt;1469-7769&lt;/isbn&gt;&lt;urls&gt;&lt;/urls&gt;&lt;/record&gt;&lt;/Cite&gt;&lt;/EndNote&gt;</w:instrText>
            </w:r>
            <w:r>
              <w:rPr>
                <w:lang w:val="en-NZ"/>
              </w:rPr>
              <w:fldChar w:fldCharType="separate"/>
            </w:r>
            <w:r w:rsidR="009A1424">
              <w:rPr>
                <w:noProof/>
                <w:lang w:val="en-NZ"/>
              </w:rPr>
              <w:t>(Bella and Fish, 1996)</w:t>
            </w:r>
            <w:r>
              <w:rPr>
                <w:lang w:val="en-NZ"/>
              </w:rPr>
              <w:fldChar w:fldCharType="end"/>
            </w:r>
          </w:p>
        </w:tc>
      </w:tr>
      <w:tr w:rsidR="00C745BF" w:rsidRPr="00CA7BCA" w14:paraId="7934E7D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141204" w14:textId="77777777" w:rsidR="00C745BF" w:rsidRPr="005B63E1" w:rsidRDefault="00C745BF" w:rsidP="00106470">
            <w:pPr>
              <w:pStyle w:val="TableText"/>
              <w:rPr>
                <w:rFonts w:asciiTheme="minorHAnsi" w:hAnsiTheme="minorHAnsi"/>
                <w:i/>
              </w:rPr>
            </w:pPr>
            <w:r w:rsidRPr="005B63E1">
              <w:rPr>
                <w:i/>
              </w:rPr>
              <w:t>Photis reinhardi</w:t>
            </w:r>
          </w:p>
        </w:tc>
        <w:tc>
          <w:tcPr>
            <w:tcW w:w="1451" w:type="dxa"/>
            <w:noWrap/>
            <w:hideMark/>
          </w:tcPr>
          <w:p w14:paraId="6103E829" w14:textId="05A87C38"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DEE5C6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5244" w:type="dxa"/>
            <w:noWrap/>
            <w:hideMark/>
          </w:tcPr>
          <w:p w14:paraId="6C5B269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FE46CF5" w14:textId="5EB8B3D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&lt;EndNote&gt;&lt;Cite&gt;&lt;Author&gt;MacGinitie&lt;/Author&gt;&lt;Year&gt;1955&lt;/Year&gt;&lt;RecNum&gt;421&lt;/RecNum&gt;&lt;DisplayText&gt;(MacGinitie, 1955)&lt;/DisplayText&gt;&lt;record&gt;&lt;rec-number&gt;421&lt;/rec-number&gt;&lt;foreign-keys&gt;&lt;key app="EN" db-id="rtar052tqprw0def2t1xw5zswx2afzsfzrvs" timestamp="1582075909"&gt;421&lt;/key&gt;&lt;/foreign-keys&gt;&lt;ref-type name="Journal Article"&gt;17&lt;/ref-type&gt;&lt;contributors&gt;&lt;authors&gt;&lt;author&gt;MacGinitie, George Eber&lt;/author&gt;&lt;/authors&gt;&lt;/contributors&gt;&lt;titles&gt;&lt;title&gt;Distribution of ecology of the marine invertebrates of Point Barrow, Alaska&lt;/title&gt;&lt;secondary-title&gt;Smithsonian Miscellaneous Collections&lt;/secondary-title&gt;&lt;/titles&gt;&lt;periodical&gt;&lt;full-title&gt;Smithsonian Miscellaneous Collections&lt;/full-title&gt;&lt;/periodical&gt;&lt;dates&gt;&lt;year&gt;1955&lt;/year&gt;&lt;/dates&gt;&lt;urls&gt;&lt;/urls&gt;&lt;/record&gt;&lt;/Cite&gt;&lt;/EndNote&gt;</w:instrText>
            </w:r>
            <w:r>
              <w:fldChar w:fldCharType="separate"/>
            </w:r>
            <w:r w:rsidR="009A1424">
              <w:rPr>
                <w:noProof/>
              </w:rPr>
              <w:t>(MacGinitie, 1955)</w:t>
            </w:r>
            <w:r>
              <w:fldChar w:fldCharType="end"/>
            </w:r>
          </w:p>
        </w:tc>
      </w:tr>
      <w:tr w:rsidR="00C745BF" w:rsidRPr="00CA7BCA" w14:paraId="5C29EB2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DAE1DA8" w14:textId="77777777" w:rsidR="00C745BF" w:rsidRPr="005B63E1" w:rsidRDefault="00C745BF" w:rsidP="00106470">
            <w:pPr>
              <w:pStyle w:val="TableText"/>
              <w:rPr>
                <w:rFonts w:asciiTheme="minorHAnsi" w:hAnsiTheme="minorHAnsi"/>
                <w:i/>
              </w:rPr>
            </w:pPr>
            <w:r w:rsidRPr="005B63E1">
              <w:rPr>
                <w:i/>
              </w:rPr>
              <w:t>Pontogeneia antarctica</w:t>
            </w:r>
          </w:p>
        </w:tc>
        <w:tc>
          <w:tcPr>
            <w:tcW w:w="1451" w:type="dxa"/>
            <w:noWrap/>
            <w:hideMark/>
          </w:tcPr>
          <w:p w14:paraId="1BB4A30E" w14:textId="6A12781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BE00EA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650</w:t>
            </w:r>
          </w:p>
        </w:tc>
        <w:tc>
          <w:tcPr>
            <w:tcW w:w="5244" w:type="dxa"/>
            <w:noWrap/>
            <w:hideMark/>
          </w:tcPr>
          <w:p w14:paraId="5D9EE9D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47DE0E8" w14:textId="6CBB469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4F458C3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4F2F7DA7" w14:textId="77777777" w:rsidR="00C745BF" w:rsidRPr="005B63E1" w:rsidRDefault="00C745BF" w:rsidP="00106470">
            <w:pPr>
              <w:pStyle w:val="TableText"/>
              <w:rPr>
                <w:i/>
              </w:rPr>
            </w:pPr>
            <w:r w:rsidRPr="005B63E1">
              <w:rPr>
                <w:i/>
              </w:rPr>
              <w:t>Pontogeneia inermis</w:t>
            </w:r>
          </w:p>
        </w:tc>
        <w:tc>
          <w:tcPr>
            <w:tcW w:w="1451" w:type="dxa"/>
            <w:noWrap/>
            <w:vAlign w:val="bottom"/>
          </w:tcPr>
          <w:p w14:paraId="6BF44FE0" w14:textId="6C5DEA6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vAlign w:val="bottom"/>
          </w:tcPr>
          <w:p w14:paraId="16A926E9"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570</w:t>
            </w:r>
          </w:p>
        </w:tc>
        <w:tc>
          <w:tcPr>
            <w:tcW w:w="5244" w:type="dxa"/>
            <w:noWrap/>
            <w:vAlign w:val="bottom"/>
          </w:tcPr>
          <w:p w14:paraId="724666B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Mean embryo diameter</w:t>
            </w:r>
          </w:p>
        </w:tc>
        <w:tc>
          <w:tcPr>
            <w:tcW w:w="2019" w:type="dxa"/>
            <w:noWrap/>
            <w:vAlign w:val="bottom"/>
          </w:tcPr>
          <w:p w14:paraId="11DFBC40" w14:textId="4103A48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&lt;EndNote&gt;&lt;Cite&gt;&lt;Author&gt;Sainte-Marie&lt;/Author&gt;&lt;Year&gt;1991&lt;/Year&gt;&lt;RecNum&gt;379&lt;/RecNum&gt;&lt;DisplayText&gt;(Sainte-Marie, 1991)&lt;/DisplayText&gt;&lt;record&gt;&lt;rec-number&gt;379&lt;/rec-number&gt;&lt;foreign-keys&gt;&lt;key app="EN" db-id="rtar052tqprw0def2t1xw5zswx2afzsfzrvs" timestamp="1582069669"&gt;379&lt;/key&gt;&lt;/foreign-keys&gt;&lt;ref-type name="Conference Proceedings"&gt;10&lt;/ref-type&gt;&lt;contributors&gt;&lt;authors&gt;&lt;author&gt;Sainte-Marie, Bernard&lt;/author&gt;&lt;/authors&gt;&lt;/contributors&gt;&lt;titles&gt;&lt;title&gt;A review of the reproductive bionomics of aquatic gammaridean amphipods: variation of life history traits with latitude, depth, salinity and superfamily&lt;/title&gt;&lt;secondary-title&gt;VIIth International Colloquium on Amphipoda&lt;/secondary-title&gt;&lt;/titles&gt;&lt;pages&gt;189-227&lt;/pages&gt;&lt;dates&gt;&lt;year&gt;1991&lt;/year&gt;&lt;/dates&gt;&lt;publisher&gt;Springer&lt;/publisher&gt;&lt;urls&gt;&lt;/urls&gt;&lt;/record&gt;&lt;/Cite&gt;&lt;/EndNote&gt;</w:instrText>
            </w:r>
            <w:r>
              <w:fldChar w:fldCharType="separate"/>
            </w:r>
            <w:r w:rsidR="009A1424">
              <w:rPr>
                <w:noProof/>
              </w:rPr>
              <w:t>(Sainte-Marie, 1991)</w:t>
            </w:r>
            <w:r>
              <w:fldChar w:fldCharType="end"/>
            </w:r>
          </w:p>
        </w:tc>
      </w:tr>
      <w:tr w:rsidR="00C745BF" w:rsidRPr="00CA7BCA" w14:paraId="2B5ECAC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A21C159" w14:textId="77777777" w:rsidR="00C745BF" w:rsidRPr="005B63E1" w:rsidRDefault="00C745BF" w:rsidP="00106470">
            <w:pPr>
              <w:pStyle w:val="TableText"/>
              <w:rPr>
                <w:rFonts w:asciiTheme="minorHAnsi" w:hAnsiTheme="minorHAnsi"/>
                <w:i/>
              </w:rPr>
            </w:pPr>
            <w:r w:rsidRPr="005B63E1">
              <w:rPr>
                <w:i/>
              </w:rPr>
              <w:lastRenderedPageBreak/>
              <w:t>Pontogeniella brevicornis</w:t>
            </w:r>
          </w:p>
        </w:tc>
        <w:tc>
          <w:tcPr>
            <w:tcW w:w="1451" w:type="dxa"/>
            <w:noWrap/>
            <w:hideMark/>
          </w:tcPr>
          <w:p w14:paraId="3C034E38" w14:textId="2ED08E2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5DCA0D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670</w:t>
            </w:r>
          </w:p>
        </w:tc>
        <w:tc>
          <w:tcPr>
            <w:tcW w:w="5244" w:type="dxa"/>
            <w:noWrap/>
            <w:hideMark/>
          </w:tcPr>
          <w:p w14:paraId="5C136AE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FF8804C" w14:textId="2B80D07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4F9996B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E965F80" w14:textId="77777777" w:rsidR="00C745BF" w:rsidRPr="005B63E1" w:rsidRDefault="00C745BF" w:rsidP="00106470">
            <w:pPr>
              <w:pStyle w:val="TableText"/>
              <w:rPr>
                <w:rFonts w:asciiTheme="minorHAnsi" w:hAnsiTheme="minorHAnsi"/>
                <w:i/>
              </w:rPr>
            </w:pPr>
            <w:r w:rsidRPr="005B63E1">
              <w:rPr>
                <w:i/>
              </w:rPr>
              <w:t>Pontoporeia affinis</w:t>
            </w:r>
          </w:p>
        </w:tc>
        <w:tc>
          <w:tcPr>
            <w:tcW w:w="1451" w:type="dxa"/>
            <w:noWrap/>
            <w:hideMark/>
          </w:tcPr>
          <w:p w14:paraId="19DAB394" w14:textId="77A5026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627F4D4"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530</w:t>
            </w:r>
          </w:p>
        </w:tc>
        <w:tc>
          <w:tcPr>
            <w:tcW w:w="5244" w:type="dxa"/>
            <w:noWrap/>
            <w:hideMark/>
          </w:tcPr>
          <w:p w14:paraId="75E84E7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C172955" w14:textId="410924C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&lt;EndNote&gt;&lt;Cite&gt;&lt;Author&gt;Mathisen&lt;/Author&gt;&lt;Year&gt;1953&lt;/Year&gt;&lt;RecNum&gt;474&lt;/RecNum&gt;&lt;DisplayText&gt;(Mathisen, 1953)&lt;/DisplayText&gt;&lt;record&gt;&lt;rec-number&gt;474&lt;/rec-number&gt;&lt;foreign-keys&gt;&lt;key app="EN" db-id="rtar052tqprw0def2t1xw5zswx2afzsfzrvs" timestamp="1582087162"&gt;474&lt;/key&gt;&lt;/foreign-keys&gt;&lt;ref-type name="Journal Article"&gt;17&lt;/ref-type&gt;&lt;contributors&gt;&lt;authors&gt;&lt;author&gt;Mathisen, OA&lt;/author&gt;&lt;/authors&gt;&lt;/contributors&gt;&lt;titles&gt;&lt;title&gt;&lt;style face="normal" font="default" size="100%"&gt;Some investigations of the relict crustaceans in Norway with special reference to &lt;/style&gt;&lt;style face="italic" font="default" size="100%"&gt;Pontoporeia affinis &lt;/style&gt;&lt;style face="normal" font="default" size="100%"&gt;Lindström and &lt;/style&gt;&lt;style face="italic" font="default" size="100%"&gt;Pallasea quadrispinosa&lt;/style&gt;&lt;style face="normal" font="default" size="100%"&gt; GO Sars&lt;/style&gt;&lt;/title&gt;&lt;secondary-title&gt;Nytt magasin for zoologi&lt;/secondary-title&gt;&lt;/titles&gt;&lt;periodical&gt;&lt;full-title&gt;Nytt magasin for zoologi&lt;/full-title&gt;&lt;/periodical&gt;&lt;pages&gt;49-86&lt;/pages&gt;&lt;volume&gt;1&lt;/volume&gt;&lt;dates&gt;&lt;year&gt;1953&lt;/year&gt;&lt;/dates&gt;&lt;urls&gt;&lt;/urls&gt;&lt;/record&gt;&lt;/Cite&gt;&lt;/EndNote&gt;</w:instrText>
            </w:r>
            <w:r>
              <w:fldChar w:fldCharType="separate"/>
            </w:r>
            <w:r w:rsidR="009A1424">
              <w:rPr>
                <w:noProof/>
              </w:rPr>
              <w:t>(Mathisen, 1953)</w:t>
            </w:r>
            <w:r>
              <w:fldChar w:fldCharType="end"/>
            </w:r>
          </w:p>
        </w:tc>
      </w:tr>
      <w:tr w:rsidR="00C745BF" w:rsidRPr="00CA7BCA" w14:paraId="6A8217B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236E508" w14:textId="77777777" w:rsidR="00C745BF" w:rsidRPr="005B63E1" w:rsidRDefault="00C745BF" w:rsidP="00106470">
            <w:pPr>
              <w:pStyle w:val="TableText"/>
              <w:rPr>
                <w:rFonts w:asciiTheme="minorHAnsi" w:hAnsiTheme="minorHAnsi"/>
                <w:i/>
              </w:rPr>
            </w:pPr>
            <w:r w:rsidRPr="005B63E1">
              <w:rPr>
                <w:i/>
              </w:rPr>
              <w:t>Pontoporeia femorata</w:t>
            </w:r>
          </w:p>
        </w:tc>
        <w:tc>
          <w:tcPr>
            <w:tcW w:w="1451" w:type="dxa"/>
            <w:noWrap/>
            <w:hideMark/>
          </w:tcPr>
          <w:p w14:paraId="1EFD50DB" w14:textId="6034891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7139914"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5244" w:type="dxa"/>
            <w:noWrap/>
            <w:hideMark/>
          </w:tcPr>
          <w:p w14:paraId="45E484F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ACD8C09" w14:textId="02CFB31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&lt;EndNote&gt;&lt;Cite&gt;&lt;Author&gt;Steele&lt;/Author&gt;&lt;Year&gt;1978&lt;/Year&gt;&lt;RecNum&gt;475&lt;/RecNum&gt;&lt;DisplayText&gt;(Steele et al., 1978)&lt;/DisplayText&gt;&lt;record&gt;&lt;rec-number&gt;475&lt;/rec-number&gt;&lt;foreign-keys&gt;&lt;key app="EN" db-id="rtar052tqprw0def2t1xw5zswx2afzsfzrvs" timestamp="1582087226"&gt;475&lt;/key&gt;&lt;/foreign-keys&gt;&lt;ref-type name="Journal Article"&gt;17&lt;/ref-type&gt;&lt;contributors&gt;&lt;authors&gt;&lt;author&gt;Steele, DH&lt;/author&gt;&lt;author&gt;DH, STEELE&lt;/author&gt;&lt;author&gt;VJ, STEELE&lt;/author&gt;&lt;/authors&gt;&lt;/contributors&gt;&lt;titles&gt;&lt;title&gt;&lt;style face="normal" font="default" size="100%"&gt;Some aspects of the biology of &lt;/style&gt;&lt;style face="italic" font="default" size="100%"&gt;Pontoporeia femorata &lt;/style&gt;&lt;style face="normal" font="default" size="100%"&gt;and &lt;/style&gt;&lt;style face="italic" font="default" size="100%"&gt;Pontoporeia affinis&lt;/style&gt;&lt;style face="normal" font="default" size="100%"&gt; (Crustacea, Amphipoda) in the northwestern Atlantic&lt;/style&gt;&lt;/title&gt;&lt;/titles&gt;&lt;dates&gt;&lt;year&gt;1978&lt;/year&gt;&lt;/dates&gt;&lt;urls&gt;&lt;/urls&gt;&lt;/record&gt;&lt;/Cite&gt;&lt;/EndNote&gt;</w:instrText>
            </w:r>
            <w:r>
              <w:fldChar w:fldCharType="separate"/>
            </w:r>
            <w:r w:rsidR="009A1424">
              <w:rPr>
                <w:noProof/>
              </w:rPr>
              <w:t>(Steele et al., 1978)</w:t>
            </w:r>
            <w:r>
              <w:fldChar w:fldCharType="end"/>
            </w:r>
          </w:p>
        </w:tc>
      </w:tr>
      <w:tr w:rsidR="00C745BF" w:rsidRPr="00CA7BCA" w14:paraId="437819A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D50820" w14:textId="77777777" w:rsidR="00C745BF" w:rsidRPr="005B63E1" w:rsidRDefault="00C745BF" w:rsidP="00106470">
            <w:pPr>
              <w:pStyle w:val="TableText"/>
              <w:rPr>
                <w:rFonts w:asciiTheme="minorHAnsi" w:hAnsiTheme="minorHAnsi"/>
                <w:i/>
              </w:rPr>
            </w:pPr>
            <w:r w:rsidRPr="005B63E1">
              <w:rPr>
                <w:i/>
              </w:rPr>
              <w:t>Pontoporeia femorata</w:t>
            </w:r>
          </w:p>
        </w:tc>
        <w:tc>
          <w:tcPr>
            <w:tcW w:w="1451" w:type="dxa"/>
            <w:noWrap/>
            <w:hideMark/>
          </w:tcPr>
          <w:p w14:paraId="56A56706" w14:textId="0BBCDAE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26E424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410</w:t>
            </w:r>
          </w:p>
        </w:tc>
        <w:tc>
          <w:tcPr>
            <w:tcW w:w="5244" w:type="dxa"/>
            <w:noWrap/>
            <w:hideMark/>
          </w:tcPr>
          <w:p w14:paraId="7AF04865"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F163EE7" w14:textId="68E51EA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&lt;EndNote&gt;&lt;Cite&gt;&lt;Author&gt;Wildish&lt;/Author&gt;&lt;Year&gt;1981&lt;/Year&gt;&lt;RecNum&gt;447&lt;/RecNum&gt;&lt;DisplayText&gt;(Wildish and Peer, 1981)&lt;/DisplayText&gt;&lt;record&gt;&lt;rec-number&gt;447&lt;/rec-number&gt;&lt;foreign-keys&gt;&lt;key app="EN" db-id="rtar052tqprw0def2t1xw5zswx2afzsfzrvs" timestamp="1582081001"&gt;447&lt;/key&gt;&lt;/foreign-keys&gt;&lt;ref-type name="Journal Article"&gt;17&lt;/ref-type&gt;&lt;contributors&gt;&lt;authors&gt;&lt;author&gt;Wildish, DJ&lt;/author&gt;&lt;author&gt;Peer, D&lt;/author&gt;&lt;/authors&gt;&lt;/contributors&gt;&lt;titles&gt;&lt;title&gt;Methods for estimating secondary production in marine Amphipoda&lt;/title&gt;&lt;secondary-title&gt;Canadian Journal of Fisheries and Aquatic Sciences&lt;/secondary-title&gt;&lt;/titles&gt;&lt;periodical&gt;&lt;full-title&gt;Canadian Journal of Fisheries and Aquatic Sciences&lt;/full-title&gt;&lt;/periodical&gt;&lt;pages&gt;1019-1026&lt;/pages&gt;&lt;volume&gt;38&lt;/volume&gt;&lt;number&gt;9&lt;/number&gt;&lt;dates&gt;&lt;year&gt;1981&lt;/year&gt;&lt;/dates&gt;&lt;isbn&gt;0706-652X&lt;/isbn&gt;&lt;urls&gt;&lt;/urls&gt;&lt;/record&gt;&lt;/Cite&gt;&lt;/EndNote&gt;</w:instrText>
            </w:r>
            <w:r>
              <w:fldChar w:fldCharType="separate"/>
            </w:r>
            <w:r w:rsidR="009A1424">
              <w:rPr>
                <w:noProof/>
              </w:rPr>
              <w:t>(Wildish and Peer, 1981)</w:t>
            </w:r>
            <w:r>
              <w:fldChar w:fldCharType="end"/>
            </w:r>
          </w:p>
        </w:tc>
      </w:tr>
      <w:tr w:rsidR="00C745BF" w:rsidRPr="00CA7BCA" w14:paraId="57A88CF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17C1D1D" w14:textId="77777777" w:rsidR="00C745BF" w:rsidRPr="005B63E1" w:rsidRDefault="00C745BF" w:rsidP="00106470">
            <w:pPr>
              <w:pStyle w:val="TableText"/>
              <w:rPr>
                <w:i/>
              </w:rPr>
            </w:pPr>
            <w:r w:rsidRPr="005B63E1">
              <w:rPr>
                <w:i/>
              </w:rPr>
              <w:t>Pontoporeia sp.</w:t>
            </w:r>
          </w:p>
        </w:tc>
        <w:tc>
          <w:tcPr>
            <w:tcW w:w="1451" w:type="dxa"/>
            <w:noWrap/>
            <w:vAlign w:val="bottom"/>
          </w:tcPr>
          <w:p w14:paraId="4175C364" w14:textId="5E54930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vAlign w:val="bottom"/>
          </w:tcPr>
          <w:p w14:paraId="5DD5B5D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610</w:t>
            </w:r>
          </w:p>
        </w:tc>
        <w:tc>
          <w:tcPr>
            <w:tcW w:w="5244" w:type="dxa"/>
            <w:noWrap/>
            <w:vAlign w:val="bottom"/>
          </w:tcPr>
          <w:p w14:paraId="6AAE8D4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Mean embryo diameter</w:t>
            </w:r>
          </w:p>
        </w:tc>
        <w:tc>
          <w:tcPr>
            <w:tcW w:w="2019" w:type="dxa"/>
            <w:noWrap/>
            <w:vAlign w:val="bottom"/>
          </w:tcPr>
          <w:p w14:paraId="456F3DF4" w14:textId="73C5058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&lt;EndNote&gt;&lt;Cite&gt;&lt;Author&gt;Sainte-Marie&lt;/Author&gt;&lt;Year&gt;1991&lt;/Year&gt;&lt;RecNum&gt;379&lt;/RecNum&gt;&lt;DisplayText&gt;(Sainte-Marie, 1991)&lt;/DisplayText&gt;&lt;record&gt;&lt;rec-number&gt;379&lt;/rec-number&gt;&lt;foreign-keys&gt;&lt;key app="EN" db-id="rtar052tqprw0def2t1xw5zswx2afzsfzrvs" timestamp="1582069669"&gt;379&lt;/key&gt;&lt;/foreign-keys&gt;&lt;ref-type name="Conference Proceedings"&gt;10&lt;/ref-type&gt;&lt;contributors&gt;&lt;authors&gt;&lt;author&gt;Sainte-Marie, Bernard&lt;/author&gt;&lt;/authors&gt;&lt;/contributors&gt;&lt;titles&gt;&lt;title&gt;A review of the reproductive bionomics of aquatic gammaridean amphipods: variation of life history traits with latitude, depth, salinity and superfamily&lt;/title&gt;&lt;secondary-title&gt;VIIth International Colloquium on Amphipoda&lt;/secondary-title&gt;&lt;/titles&gt;&lt;pages&gt;189-227&lt;/pages&gt;&lt;dates&gt;&lt;year&gt;1991&lt;/year&gt;&lt;/dates&gt;&lt;publisher&gt;Springer&lt;/publisher&gt;&lt;urls&gt;&lt;/urls&gt;&lt;/record&gt;&lt;/Cite&gt;&lt;/EndNote&gt;</w:instrText>
            </w:r>
            <w:r>
              <w:fldChar w:fldCharType="separate"/>
            </w:r>
            <w:r w:rsidR="009A1424">
              <w:rPr>
                <w:noProof/>
              </w:rPr>
              <w:t>(Sainte-Marie, 1991)</w:t>
            </w:r>
            <w:r>
              <w:fldChar w:fldCharType="end"/>
            </w:r>
          </w:p>
        </w:tc>
      </w:tr>
      <w:tr w:rsidR="00C745BF" w:rsidRPr="00CA7BCA" w14:paraId="0895720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834929B" w14:textId="77777777" w:rsidR="00C745BF" w:rsidRPr="005B63E1" w:rsidRDefault="00C745BF" w:rsidP="00106470">
            <w:pPr>
              <w:pStyle w:val="TableText"/>
              <w:rPr>
                <w:rFonts w:asciiTheme="minorHAnsi" w:hAnsiTheme="minorHAnsi"/>
                <w:i/>
              </w:rPr>
            </w:pPr>
            <w:r w:rsidRPr="005B63E1">
              <w:rPr>
                <w:i/>
              </w:rPr>
              <w:t>Primno abyssalis</w:t>
            </w:r>
          </w:p>
        </w:tc>
        <w:tc>
          <w:tcPr>
            <w:tcW w:w="1451" w:type="dxa"/>
            <w:noWrap/>
            <w:hideMark/>
          </w:tcPr>
          <w:p w14:paraId="13E92AF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450 ± 10</w:t>
            </w:r>
          </w:p>
        </w:tc>
        <w:tc>
          <w:tcPr>
            <w:tcW w:w="2093" w:type="dxa"/>
            <w:noWrap/>
            <w:hideMark/>
          </w:tcPr>
          <w:p w14:paraId="7321F38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1,250</w:t>
            </w:r>
          </w:p>
        </w:tc>
        <w:tc>
          <w:tcPr>
            <w:tcW w:w="5244" w:type="dxa"/>
            <w:noWrap/>
            <w:hideMark/>
          </w:tcPr>
          <w:p w14:paraId="7887C1C0"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 juvenile body length</w:t>
            </w:r>
          </w:p>
        </w:tc>
        <w:tc>
          <w:tcPr>
            <w:tcW w:w="2019" w:type="dxa"/>
            <w:noWrap/>
            <w:hideMark/>
          </w:tcPr>
          <w:p w14:paraId="0B20E8F3" w14:textId="2F567A7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&lt;EndNote&gt;&lt;Cite&gt;&lt;Author&gt;Yamada&lt;/Author&gt;&lt;Year&gt;2002&lt;/Year&gt;&lt;RecNum&gt;364&lt;/RecNum&gt;&lt;DisplayText&gt;(Yamada et al., 2002)&lt;/DisplayText&gt;&lt;record&gt;&lt;rec-number&gt;364&lt;/rec-number&gt;&lt;foreign-keys&gt;&lt;key app="EN" db-id="rtar052tqprw0def2t1xw5zswx2afzsfzrvs" timestamp="1581983969"&gt;364&lt;/key&gt;&lt;/foreign-keys&gt;&lt;ref-type name="Journal Article"&gt;17&lt;/ref-type&gt;&lt;contributors&gt;&lt;authors&gt;&lt;author&gt;Yamada, Y&lt;/author&gt;&lt;author&gt;Ikeda, T&lt;/author&gt;&lt;author&gt;Tsuda, A&lt;/author&gt;&lt;/authors&gt;&lt;/contributors&gt;&lt;titles&gt;&lt;title&gt;&lt;style face="normal" font="default" size="100%"&gt;Abundance, growth and life cycle of the mesopelagic amphipod &lt;/style&gt;&lt;style face="italic" font="default" size="100%"&gt;Primno abyssalis&lt;/style&gt;&lt;style face="normal" font="default" size="100%"&gt; (Hyperiidea: Phrosinidae) in the Oyashio region, western subarctic Pacific&lt;/style&gt;&lt;/title&gt;&lt;secondary-title&gt;Marine Biology&lt;/secondary-title&gt;&lt;/titles&gt;&lt;periodical&gt;&lt;full-title&gt;Marine Biology&lt;/full-title&gt;&lt;/periodical&gt;&lt;pages&gt;333-341&lt;/pages&gt;&lt;volume&gt;141&lt;/volume&gt;&lt;number&gt;2&lt;/number&gt;&lt;dates&gt;&lt;year&gt;2002&lt;/year&gt;&lt;/dates&gt;&lt;isbn&gt;0025-3162&lt;/isbn&gt;&lt;urls&gt;&lt;/urls&gt;&lt;/record&gt;&lt;/Cite&gt;&lt;/EndNote&gt;</w:instrText>
            </w:r>
            <w:r>
              <w:fldChar w:fldCharType="separate"/>
            </w:r>
            <w:r w:rsidR="009A1424">
              <w:rPr>
                <w:noProof/>
              </w:rPr>
              <w:t>(Yamada et al., 2002)</w:t>
            </w:r>
            <w:r>
              <w:fldChar w:fldCharType="end"/>
            </w:r>
          </w:p>
        </w:tc>
      </w:tr>
      <w:tr w:rsidR="00C745BF" w:rsidRPr="00CA7BCA" w14:paraId="67A6E16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844D993" w14:textId="77777777" w:rsidR="00C745BF" w:rsidRPr="005B63E1" w:rsidRDefault="00C745BF" w:rsidP="00106470">
            <w:pPr>
              <w:pStyle w:val="TableText"/>
              <w:rPr>
                <w:rFonts w:asciiTheme="minorHAnsi" w:hAnsiTheme="minorHAnsi"/>
                <w:i/>
              </w:rPr>
            </w:pPr>
            <w:r w:rsidRPr="005B63E1">
              <w:rPr>
                <w:i/>
              </w:rPr>
              <w:t>Primno abyssalis</w:t>
            </w:r>
          </w:p>
        </w:tc>
        <w:tc>
          <w:tcPr>
            <w:tcW w:w="1451" w:type="dxa"/>
            <w:noWrap/>
            <w:hideMark/>
          </w:tcPr>
          <w:p w14:paraId="345BC47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480 ± 20</w:t>
            </w:r>
          </w:p>
        </w:tc>
        <w:tc>
          <w:tcPr>
            <w:tcW w:w="2093" w:type="dxa"/>
            <w:noWrap/>
            <w:hideMark/>
          </w:tcPr>
          <w:p w14:paraId="3F8D61A0"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1,300</w:t>
            </w:r>
          </w:p>
        </w:tc>
        <w:tc>
          <w:tcPr>
            <w:tcW w:w="5244" w:type="dxa"/>
            <w:noWrap/>
            <w:hideMark/>
          </w:tcPr>
          <w:p w14:paraId="2DE700C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 juvenile body*</w:t>
            </w:r>
          </w:p>
        </w:tc>
        <w:tc>
          <w:tcPr>
            <w:tcW w:w="2019" w:type="dxa"/>
            <w:noWrap/>
            <w:hideMark/>
          </w:tcPr>
          <w:p w14:paraId="1215C157" w14:textId="07E51D6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&lt;EndNote&gt;&lt;Cite&gt;&lt;Author&gt;Ikeda&lt;/Author&gt;&lt;Year&gt;1995&lt;/Year&gt;&lt;RecNum&gt;365&lt;/RecNum&gt;&lt;DisplayText&gt;(Ikeda, 1995)&lt;/DisplayText&gt;&lt;record&gt;&lt;rec-number&gt;365&lt;/rec-number&gt;&lt;foreign-keys&gt;&lt;key app="EN" db-id="rtar052tqprw0def2t1xw5zswx2afzsfzrvs" timestamp="1581984194"&gt;365&lt;/key&gt;&lt;/foreign-keys&gt;&lt;ref-type name="Journal Article"&gt;17&lt;/ref-type&gt;&lt;contributors&gt;&lt;authors&gt;&lt;author&gt;Ikeda, T&lt;/author&gt;&lt;/authors&gt;&lt;/contributors&gt;&lt;titles&gt;&lt;title&gt;&lt;style face="normal" font="default" size="100%"&gt;Distribution, growth and life cycle of the mesopelagic amphipod &lt;/style&gt;&lt;style face="italic" font="default" size="100%"&gt;Primno abyssalis&lt;/style&gt;&lt;style face="normal" font="default" size="100%"&gt; (Hyperiidea: Phrosinidae) in the southern Japan Sea&lt;/style&gt;&lt;/title&gt;&lt;secondary-title&gt;Marine biology&lt;/secondary-title&gt;&lt;/titles&gt;&lt;periodical&gt;&lt;full-title&gt;Marine Biology&lt;/full-title&gt;&lt;/periodical&gt;&lt;pages&gt;789-798&lt;/pages&gt;&lt;volume&gt;123&lt;/volume&gt;&lt;number&gt;4&lt;/number&gt;&lt;dates&gt;&lt;year&gt;1995&lt;/year&gt;&lt;/dates&gt;&lt;isbn&gt;0025-3162&lt;/isbn&gt;&lt;urls&gt;&lt;/urls&gt;&lt;/record&gt;&lt;/Cite&gt;&lt;/EndNote&gt;</w:instrText>
            </w:r>
            <w:r>
              <w:fldChar w:fldCharType="separate"/>
            </w:r>
            <w:r w:rsidR="009A1424">
              <w:rPr>
                <w:noProof/>
              </w:rPr>
              <w:t>(Ikeda, 1995)</w:t>
            </w:r>
            <w:r>
              <w:fldChar w:fldCharType="end"/>
            </w:r>
          </w:p>
        </w:tc>
      </w:tr>
      <w:tr w:rsidR="00C745BF" w:rsidRPr="00CA7BCA" w14:paraId="0329F37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22DCA1" w14:textId="77777777" w:rsidR="00C745BF" w:rsidRPr="005B63E1" w:rsidRDefault="00C745BF" w:rsidP="00106470">
            <w:pPr>
              <w:pStyle w:val="TableText"/>
              <w:rPr>
                <w:rFonts w:asciiTheme="minorHAnsi" w:hAnsiTheme="minorHAnsi"/>
                <w:i/>
              </w:rPr>
            </w:pPr>
            <w:r w:rsidRPr="005B63E1">
              <w:rPr>
                <w:i/>
              </w:rPr>
              <w:t>Proasellus cavaticus</w:t>
            </w:r>
          </w:p>
        </w:tc>
        <w:tc>
          <w:tcPr>
            <w:tcW w:w="1451" w:type="dxa"/>
            <w:noWrap/>
            <w:hideMark/>
          </w:tcPr>
          <w:p w14:paraId="3C76D1A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2093" w:type="dxa"/>
            <w:noWrap/>
            <w:hideMark/>
          </w:tcPr>
          <w:p w14:paraId="355599E2" w14:textId="068BD7C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FFD3F0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2166E348" w14:textId="30DAD0B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&lt;EndNote&gt;&lt;Cite&gt;&lt;Author&gt;Henry&lt;/Author&gt;&lt;Year&gt;1976&lt;/Year&gt;&lt;RecNum&gt;398&lt;/RecNum&gt;&lt;DisplayText&gt;(Henry, 1976)&lt;/DisplayText&gt;&lt;record&gt;&lt;rec-number&gt;398&lt;/rec-number&gt;&lt;foreign-keys&gt;&lt;key app="EN" db-id="rtar052tqprw0def2t1xw5zswx2afzsfzrvs" timestamp="1582073021"&gt;398&lt;/key&gt;&lt;/foreign-keys&gt;&lt;ref-type name="Thesis"&gt;32&lt;/ref-type&gt;&lt;contributors&gt;&lt;authors&gt;&lt;author&gt;Henry, Jean-Paul&lt;/author&gt;&lt;/authors&gt;&lt;/contributors&gt;&lt;titles&gt;&lt;title&gt;Recherches sur les Asellidae hypogés de la lignée cavaticus: Crustacea, Isopoda, Asellota&lt;/title&gt;&lt;/titles&gt;&lt;dates&gt;&lt;year&gt;1976&lt;/year&gt;&lt;/dates&gt;&lt;urls&gt;&lt;/urls&gt;&lt;/record&gt;&lt;/Cite&gt;&lt;/EndNote&gt;</w:instrText>
            </w:r>
            <w:r>
              <w:fldChar w:fldCharType="separate"/>
            </w:r>
            <w:r w:rsidR="009A1424">
              <w:rPr>
                <w:noProof/>
              </w:rPr>
              <w:t>(Henry, 1976)</w:t>
            </w:r>
            <w:r>
              <w:fldChar w:fldCharType="end"/>
            </w:r>
          </w:p>
        </w:tc>
      </w:tr>
      <w:tr w:rsidR="00C745BF" w:rsidRPr="00CA7BCA" w14:paraId="0511B7D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6CBE97" w14:textId="77777777" w:rsidR="00C745BF" w:rsidRPr="005B63E1" w:rsidRDefault="00C745BF" w:rsidP="00106470">
            <w:pPr>
              <w:pStyle w:val="TableText"/>
              <w:rPr>
                <w:rFonts w:asciiTheme="minorHAnsi" w:hAnsiTheme="minorHAnsi"/>
                <w:i/>
              </w:rPr>
            </w:pPr>
            <w:r w:rsidRPr="005B63E1">
              <w:rPr>
                <w:i/>
              </w:rPr>
              <w:t>Proboscinotus loquax</w:t>
            </w:r>
          </w:p>
        </w:tc>
        <w:tc>
          <w:tcPr>
            <w:tcW w:w="1451" w:type="dxa"/>
            <w:noWrap/>
            <w:hideMark/>
          </w:tcPr>
          <w:p w14:paraId="15D89BD3" w14:textId="3C75E3DB"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31DEA686"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5244" w:type="dxa"/>
            <w:noWrap/>
            <w:hideMark/>
          </w:tcPr>
          <w:p w14:paraId="45A7375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B0334EA" w14:textId="70FF035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&lt;EndNote&gt;&lt;Cite&gt;&lt;Author&gt;Hughes&lt;/Author&gt;&lt;Year&gt;1982&lt;/Year&gt;&lt;RecNum&gt;441&lt;/RecNum&gt;&lt;DisplayText&gt;(Hughes, 1982)&lt;/DisplayText&gt;&lt;record&gt;&lt;rec-number&gt;441&lt;/rec-number&gt;&lt;foreign-keys&gt;&lt;key app="EN" db-id="rtar052tqprw0def2t1xw5zswx2afzsfzrvs" timestamp="1582080182"&gt;441&lt;/key&gt;&lt;/foreign-keys&gt;&lt;ref-type name="Journal Article"&gt;17&lt;/ref-type&gt;&lt;contributors&gt;&lt;authors&gt;&lt;author&gt;Hughes, JE&lt;/author&gt;&lt;/authors&gt;&lt;/contributors&gt;&lt;titles&gt;&lt;title&gt;&lt;style face="normal" font="default" size="100%"&gt;Life history of the sandy-beach amphipod &lt;/style&gt;&lt;style face="italic" font="default" size="100%"&gt;Dogielinotus loquax &lt;/style&gt;&lt;style face="normal" font="default" size="100%"&gt;(Crustacea: Dogielinotidae) from the outer coast of Washington, USA&lt;/style&gt;&lt;/title&gt;&lt;secondary-title&gt;Marine Biology&lt;/secondary-title&gt;&lt;/titles&gt;&lt;periodical&gt;&lt;full-title&gt;Marine Biology&lt;/full-title&gt;&lt;/periodical&gt;&lt;pages&gt;167-175&lt;/pages&gt;&lt;volume&gt;71&lt;/volume&gt;&lt;number&gt;2&lt;/number&gt;&lt;dates&gt;&lt;year&gt;1982&lt;/year&gt;&lt;/dates&gt;&lt;isbn&gt;0025-3162&lt;/isbn&gt;&lt;urls&gt;&lt;/urls&gt;&lt;/record&gt;&lt;/Cite&gt;&lt;/EndNote&gt;</w:instrText>
            </w:r>
            <w:r>
              <w:fldChar w:fldCharType="separate"/>
            </w:r>
            <w:r w:rsidR="009A1424">
              <w:rPr>
                <w:noProof/>
              </w:rPr>
              <w:t>(Hughes, 1982)</w:t>
            </w:r>
            <w:r>
              <w:fldChar w:fldCharType="end"/>
            </w:r>
          </w:p>
        </w:tc>
      </w:tr>
      <w:tr w:rsidR="00C745BF" w:rsidRPr="00CA7BCA" w14:paraId="6B7B1C0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3C6B436" w14:textId="77777777" w:rsidR="00C745BF" w:rsidRPr="005B63E1" w:rsidRDefault="00C745BF" w:rsidP="00106470">
            <w:pPr>
              <w:pStyle w:val="TableText"/>
              <w:rPr>
                <w:rFonts w:asciiTheme="minorHAnsi" w:hAnsiTheme="minorHAnsi"/>
                <w:i/>
              </w:rPr>
            </w:pPr>
            <w:r w:rsidRPr="005B63E1">
              <w:rPr>
                <w:i/>
              </w:rPr>
              <w:t>Prostebbingia gracilis</w:t>
            </w:r>
          </w:p>
        </w:tc>
        <w:tc>
          <w:tcPr>
            <w:tcW w:w="1451" w:type="dxa"/>
            <w:noWrap/>
            <w:hideMark/>
          </w:tcPr>
          <w:p w14:paraId="48FC2DD2" w14:textId="1EE2843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D769F98"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440</w:t>
            </w:r>
          </w:p>
        </w:tc>
        <w:tc>
          <w:tcPr>
            <w:tcW w:w="5244" w:type="dxa"/>
            <w:noWrap/>
            <w:hideMark/>
          </w:tcPr>
          <w:p w14:paraId="1AD53694"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09B93A0" w14:textId="4C25225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&lt;EndNote&gt;&lt;Cite&gt;&lt;Author&gt;Thurston&lt;/Author&gt;&lt;Year&gt;1974&lt;/Year&gt;&lt;RecNum&gt;424&lt;/RecNum&gt;&lt;DisplayText&gt;(Thurston, 1974)&lt;/DisplayText&gt;&lt;record&gt;&lt;rec-number&gt;424&lt;/rec-number&gt;&lt;foreign-keys&gt;&lt;key app="EN" db-id="rtar052tqprw0def2t1xw5zswx2afzsfzrvs" timestamp="1582077858"&gt;424&lt;/key&gt;&lt;/foreign-keys&gt;&lt;ref-type name="Book"&gt;6&lt;/ref-type&gt;&lt;contributors&gt;&lt;authors&gt;&lt;author&gt;Thurston, Michael H&lt;/author&gt;&lt;/authors&gt;&lt;/contributors&gt;&lt;titles&gt;&lt;title&gt;Crustacea amphipoda from Graham Land and the Scotia Arc, collected by Operation Tabarin and the Falkand Islands Dependencies Survey, 1944-59&lt;/title&gt;&lt;/titles&gt;&lt;volume&gt;85&lt;/volume&gt;&lt;dates&gt;&lt;year&gt;1974&lt;/year&gt;&lt;/dates&gt;&lt;publisher&gt;British Antarctic Survey&lt;/publisher&gt;&lt;isbn&gt;0856650242&lt;/isbn&gt;&lt;urls&gt;&lt;/urls&gt;&lt;/record&gt;&lt;/Cite&gt;&lt;/EndNote&gt;</w:instrText>
            </w:r>
            <w:r>
              <w:fldChar w:fldCharType="separate"/>
            </w:r>
            <w:r w:rsidR="009A1424">
              <w:rPr>
                <w:noProof/>
              </w:rPr>
              <w:t>(Thurston, 1974)</w:t>
            </w:r>
            <w:r>
              <w:fldChar w:fldCharType="end"/>
            </w:r>
          </w:p>
        </w:tc>
      </w:tr>
      <w:tr w:rsidR="00C745BF" w:rsidRPr="00CA7BCA" w14:paraId="374C30F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CEEBCD0" w14:textId="77777777" w:rsidR="00C745BF" w:rsidRPr="005B63E1" w:rsidRDefault="00C745BF" w:rsidP="00106470">
            <w:pPr>
              <w:pStyle w:val="TableText"/>
              <w:rPr>
                <w:rFonts w:asciiTheme="minorHAnsi" w:hAnsiTheme="minorHAnsi"/>
                <w:i/>
              </w:rPr>
            </w:pPr>
            <w:r w:rsidRPr="005B63E1">
              <w:rPr>
                <w:i/>
              </w:rPr>
              <w:t>Protophoxus australis</w:t>
            </w:r>
          </w:p>
        </w:tc>
        <w:tc>
          <w:tcPr>
            <w:tcW w:w="1451" w:type="dxa"/>
            <w:noWrap/>
            <w:hideMark/>
          </w:tcPr>
          <w:p w14:paraId="1DCE6A94" w14:textId="37D8FF43"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2DB82B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5244" w:type="dxa"/>
            <w:noWrap/>
            <w:hideMark/>
          </w:tcPr>
          <w:p w14:paraId="0A325CE2"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4921F8A2" w14:textId="3193907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&lt;EndNote&gt;&lt;Cite&gt;&lt;Author&gt;Fenwick&lt;/Author&gt;&lt;Year&gt;1985&lt;/Year&gt;&lt;RecNum&gt;435&lt;/RecNum&gt;&lt;DisplayText&gt;(Fenwick, 1985)&lt;/DisplayText&gt;&lt;record&gt;&lt;rec-number&gt;435&lt;/rec-number&gt;&lt;foreign-keys&gt;&lt;key app="EN" db-id="rtar052tqprw0def2t1xw5zswx2afzsfzrvs" timestamp="1582079436"&gt;435&lt;/key&gt;&lt;/foreign-keys&gt;&lt;ref-type name="Journal Article"&gt;17&lt;/ref-type&gt;&lt;contributors&gt;&lt;authors&gt;&lt;author&gt;Fenwick, Graham D&lt;/author&gt;&lt;/authors&gt;&lt;/contributors&gt;&lt;titles&gt;&lt;title&gt;Life-histories of four co-occurring amphipods from a shallow, sand bottom at Kaikoura, New Zealand&lt;/title&gt;&lt;secondary-title&gt;New Zealand journal of zoology&lt;/secondary-title&gt;&lt;/titles&gt;&lt;periodical&gt;&lt;full-title&gt;New Zealand journal of zoology&lt;/full-title&gt;&lt;/periodical&gt;&lt;pages&gt;71-105&lt;/pages&gt;&lt;volume&gt;12&lt;/volume&gt;&lt;number&gt;1&lt;/number&gt;&lt;dates&gt;&lt;year&gt;1985&lt;/year&gt;&lt;/dates&gt;&lt;isbn&gt;0301-4223&lt;/isbn&gt;&lt;urls&gt;&lt;/urls&gt;&lt;/record&gt;&lt;/Cite&gt;&lt;/EndNote&gt;</w:instrText>
            </w:r>
            <w:r>
              <w:fldChar w:fldCharType="separate"/>
            </w:r>
            <w:r w:rsidR="009A1424">
              <w:rPr>
                <w:noProof/>
              </w:rPr>
              <w:t>(Fenwick, 1985)</w:t>
            </w:r>
            <w:r>
              <w:fldChar w:fldCharType="end"/>
            </w:r>
          </w:p>
        </w:tc>
      </w:tr>
      <w:tr w:rsidR="00C745BF" w:rsidRPr="00CA7BCA" w14:paraId="63055AE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0FF9D4C" w14:textId="77777777" w:rsidR="00C745BF" w:rsidRPr="005B63E1" w:rsidRDefault="00C745BF" w:rsidP="00106470">
            <w:pPr>
              <w:pStyle w:val="TableText"/>
              <w:rPr>
                <w:rFonts w:asciiTheme="minorHAnsi" w:hAnsiTheme="minorHAnsi"/>
                <w:i/>
              </w:rPr>
            </w:pPr>
            <w:r w:rsidRPr="005B63E1">
              <w:rPr>
                <w:i/>
              </w:rPr>
              <w:t>Psammonyx terranovae</w:t>
            </w:r>
          </w:p>
        </w:tc>
        <w:tc>
          <w:tcPr>
            <w:tcW w:w="1451" w:type="dxa"/>
            <w:noWrap/>
            <w:hideMark/>
          </w:tcPr>
          <w:p w14:paraId="6942221B" w14:textId="24DA58A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9235A2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1,070</w:t>
            </w:r>
          </w:p>
        </w:tc>
        <w:tc>
          <w:tcPr>
            <w:tcW w:w="5244" w:type="dxa"/>
            <w:noWrap/>
            <w:hideMark/>
          </w:tcPr>
          <w:p w14:paraId="4C4732A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26F4DB7" w14:textId="18E3FCD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&lt;EndNote&gt;&lt;Cite&gt;&lt;Author&gt;Sainte-Marie&lt;/Author&gt;&lt;Year&gt;1990&lt;/Year&gt;&lt;RecNum&gt;436&lt;/RecNum&gt;&lt;DisplayText&gt;(Sainte-Marie et al., 1990)&lt;/DisplayText&gt;&lt;record&gt;&lt;rec-number&gt;436&lt;/rec-number&gt;&lt;foreign-keys&gt;&lt;key app="EN" db-id="rtar052tqprw0def2t1xw5zswx2afzsfzrvs" timestamp="1582079559"&gt;436&lt;/key&gt;&lt;/foreign-keys&gt;&lt;ref-type name="Journal Article"&gt;17&lt;/ref-type&gt;&lt;contributors&gt;&lt;authors&gt;&lt;author&gt;Sainte-Marie, Bernard&lt;/author&gt;&lt;author&gt;Lamarche, Gabriel&lt;/author&gt;&lt;author&gt;Gagnon, Jean-Marc&lt;/author&gt;&lt;/authors&gt;&lt;/contributors&gt;&lt;titles&gt;&lt;title&gt;Reproductive bionomics of some shallow-water lysianassoids in the Saint Lawrence Estuary, with a review on the fecundity of the Lysianassoidea (Crustacea, Amphipoda)&lt;/title&gt;&lt;secondary-title&gt;Canadian journal of zoology&lt;/secondary-title&gt;&lt;/titles&gt;&lt;periodical&gt;&lt;full-title&gt;Canadian Journal of Zoology&lt;/full-title&gt;&lt;/periodical&gt;&lt;pages&gt;1639-1644&lt;/pages&gt;&lt;volume&gt;68&lt;/volume&gt;&lt;number&gt;8&lt;/number&gt;&lt;dates&gt;&lt;year&gt;1990&lt;/year&gt;&lt;/dates&gt;&lt;isbn&gt;0008-4301&lt;/isbn&gt;&lt;urls&gt;&lt;/urls&gt;&lt;/record&gt;&lt;/Cite&gt;&lt;/EndNote&gt;</w:instrText>
            </w:r>
            <w:r>
              <w:fldChar w:fldCharType="separate"/>
            </w:r>
            <w:r w:rsidR="009A1424">
              <w:rPr>
                <w:noProof/>
              </w:rPr>
              <w:t>(Sainte-Marie et al., 1990)</w:t>
            </w:r>
            <w:r>
              <w:fldChar w:fldCharType="end"/>
            </w:r>
          </w:p>
        </w:tc>
      </w:tr>
      <w:tr w:rsidR="00C745BF" w:rsidRPr="00CA7BCA" w14:paraId="4637101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F7CCEDE" w14:textId="77777777" w:rsidR="00C745BF" w:rsidRPr="005B63E1" w:rsidRDefault="00C745BF" w:rsidP="00106470">
            <w:pPr>
              <w:pStyle w:val="TableText"/>
              <w:rPr>
                <w:rFonts w:asciiTheme="minorHAnsi" w:hAnsiTheme="minorHAnsi"/>
                <w:i/>
              </w:rPr>
            </w:pPr>
            <w:r w:rsidRPr="005B63E1">
              <w:rPr>
                <w:i/>
              </w:rPr>
              <w:t>Quadrivisio lutzi</w:t>
            </w:r>
          </w:p>
        </w:tc>
        <w:tc>
          <w:tcPr>
            <w:tcW w:w="1451" w:type="dxa"/>
            <w:noWrap/>
            <w:hideMark/>
          </w:tcPr>
          <w:p w14:paraId="5219060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350 ± 80</w:t>
            </w:r>
          </w:p>
        </w:tc>
        <w:tc>
          <w:tcPr>
            <w:tcW w:w="2093" w:type="dxa"/>
            <w:noWrap/>
            <w:hideMark/>
          </w:tcPr>
          <w:p w14:paraId="2508D2D2" w14:textId="6EE66B0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E8C966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5273F97D" w14:textId="41CCB13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&lt;EndNote&gt;&lt;Cite&gt;&lt;Author&gt;Medeiros&lt;/Author&gt;&lt;Year&gt;2016&lt;/Year&gt;&lt;RecNum&gt;357&lt;/RecNum&gt;&lt;DisplayText&gt;(Medeiros and Weber, 2016)&lt;/DisplayText&gt;&lt;record&gt;&lt;rec-number&gt;357&lt;/rec-number&gt;&lt;foreign-keys&gt;&lt;key app="EN" db-id="rtar052tqprw0def2t1xw5zswx2afzsfzrvs" timestamp="1581976209"&gt;357&lt;/key&gt;&lt;/foreign-keys&gt;&lt;ref-type name="Journal Article"&gt;17&lt;/ref-type&gt;&lt;contributors&gt;&lt;authors&gt;&lt;author&gt;Medeiros, Taiane Barreiro&lt;/author&gt;&lt;author&gt;Weber, Laura Isabel&lt;/author&gt;&lt;/authors&gt;&lt;/contributors&gt;&lt;titles&gt;&lt;title&gt;&lt;style face="normal" font="default" size="100%"&gt;Aspects of the reproductive biology of the freshwater/brackish amphipod &lt;/style&gt;&lt;style face="italic" font="default" size="100%"&gt;Quadrivisio lutzi&lt;/style&gt;&lt;style face="normal" font="default" size="100%"&gt; (Crustacea, Amphipoda) from an unstable coastal lagoon of southeastern Brazil&lt;/style&gt;&lt;/title&gt;&lt;secondary-title&gt;Nauplius&lt;/secondary-title&gt;&lt;/titles&gt;&lt;periodical&gt;&lt;full-title&gt;Nauplius&lt;/full-title&gt;&lt;/periodical&gt;&lt;volume&gt;24&lt;/volume&gt;&lt;dates&gt;&lt;year&gt;2016&lt;/year&gt;&lt;/dates&gt;&lt;isbn&gt;0104-6497&lt;/isbn&gt;&lt;urls&gt;&lt;/urls&gt;&lt;/record&gt;&lt;/Cite&gt;&lt;/EndNote&gt;</w:instrText>
            </w:r>
            <w:r>
              <w:fldChar w:fldCharType="separate"/>
            </w:r>
            <w:r w:rsidR="009A1424">
              <w:rPr>
                <w:noProof/>
              </w:rPr>
              <w:t>(Medeiros and Weber, 2016)</w:t>
            </w:r>
            <w:r>
              <w:fldChar w:fldCharType="end"/>
            </w:r>
          </w:p>
        </w:tc>
      </w:tr>
      <w:tr w:rsidR="00C745BF" w:rsidRPr="00CA7BCA" w14:paraId="1319948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7140D6" w14:textId="77777777" w:rsidR="00C745BF" w:rsidRPr="005B63E1" w:rsidRDefault="00C745BF" w:rsidP="00106470">
            <w:pPr>
              <w:pStyle w:val="TableText"/>
              <w:rPr>
                <w:rFonts w:asciiTheme="minorHAnsi" w:hAnsiTheme="minorHAnsi"/>
                <w:i/>
              </w:rPr>
            </w:pPr>
            <w:r w:rsidRPr="005B63E1">
              <w:rPr>
                <w:i/>
              </w:rPr>
              <w:t>Quadrivisio lutzi</w:t>
            </w:r>
          </w:p>
        </w:tc>
        <w:tc>
          <w:tcPr>
            <w:tcW w:w="1451" w:type="dxa"/>
            <w:noWrap/>
            <w:hideMark/>
          </w:tcPr>
          <w:p w14:paraId="18D11C99" w14:textId="5CDCD781"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942DEAB"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5244" w:type="dxa"/>
            <w:noWrap/>
            <w:hideMark/>
          </w:tcPr>
          <w:p w14:paraId="05650BB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107FD4F6" w14:textId="4998D24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&lt;EndNote&gt;&lt;Cite&gt;&lt;Author&gt;Stephensen&lt;/Author&gt;&lt;Year&gt;1933&lt;/Year&gt;&lt;RecNum&gt;467&lt;/RecNum&gt;&lt;DisplayText&gt;(Stephensen, 1933)&lt;/DisplayText&gt;&lt;record&gt;&lt;rec-number&gt;467&lt;/rec-number&gt;&lt;foreign-keys&gt;&lt;key app="EN" db-id="rtar052tqprw0def2t1xw5zswx2afzsfzrvs" timestamp="1582086096"&gt;467&lt;/key&gt;&lt;/foreign-keys&gt;&lt;ref-type name="Journal Article"&gt;17&lt;/ref-type&gt;&lt;contributors&gt;&lt;authors&gt;&lt;author&gt;Stephensen, Knut&lt;/author&gt;&lt;/authors&gt;&lt;/contributors&gt;&lt;titles&gt;&lt;title&gt;Fresh and brackish-water Amphipoda from Bonaire, Curaçao and Aruba&lt;/title&gt;&lt;secondary-title&gt;Zoologische Jahrbücher. Abteilung für Systematik, Ökologie un Geographie der Tiere&lt;/secondary-title&gt;&lt;/titles&gt;&lt;periodical&gt;&lt;full-title&gt;Zoologische Jahrbücher. Abteilung für Systematik, Ökologie un Geographie der Tiere&lt;/full-title&gt;&lt;/periodical&gt;&lt;pages&gt;289-508&lt;/pages&gt;&lt;volume&gt;64&lt;/volume&gt;&lt;number&gt;3/5&lt;/number&gt;&lt;dates&gt;&lt;year&gt;1933&lt;/year&gt;&lt;/dates&gt;&lt;urls&gt;&lt;/urls&gt;&lt;/record&gt;&lt;/Cite&gt;&lt;/EndNote&gt;</w:instrText>
            </w:r>
            <w:r>
              <w:fldChar w:fldCharType="separate"/>
            </w:r>
            <w:r w:rsidR="009A1424">
              <w:rPr>
                <w:noProof/>
              </w:rPr>
              <w:t>(Stephensen, 1933)</w:t>
            </w:r>
            <w:r>
              <w:fldChar w:fldCharType="end"/>
            </w:r>
          </w:p>
        </w:tc>
      </w:tr>
      <w:tr w:rsidR="00C745BF" w:rsidRPr="00CA7BCA" w14:paraId="5A29F09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76474A8" w14:textId="77777777" w:rsidR="00C745BF" w:rsidRPr="005B63E1" w:rsidRDefault="00C745BF" w:rsidP="00106470">
            <w:pPr>
              <w:pStyle w:val="TableText"/>
              <w:rPr>
                <w:rFonts w:asciiTheme="minorHAnsi" w:hAnsiTheme="minorHAnsi"/>
                <w:i/>
              </w:rPr>
            </w:pPr>
            <w:r w:rsidRPr="005B63E1">
              <w:rPr>
                <w:i/>
              </w:rPr>
              <w:t>Rhepoxynius abronius</w:t>
            </w:r>
          </w:p>
        </w:tc>
        <w:tc>
          <w:tcPr>
            <w:tcW w:w="1451" w:type="dxa"/>
            <w:noWrap/>
            <w:hideMark/>
          </w:tcPr>
          <w:p w14:paraId="43DC3AE8" w14:textId="1D1C49EA"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2CCA30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420</w:t>
            </w:r>
          </w:p>
        </w:tc>
        <w:tc>
          <w:tcPr>
            <w:tcW w:w="5244" w:type="dxa"/>
            <w:noWrap/>
            <w:hideMark/>
          </w:tcPr>
          <w:p w14:paraId="2F965D9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690556C" w14:textId="08D30F3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&lt;EndNote&gt;&lt;Cite&gt;&lt;Author&gt;Slattery&lt;/Author&gt;&lt;Year&gt;1985&lt;/Year&gt;&lt;RecNum&gt;437&lt;/RecNum&gt;&lt;DisplayText&gt;(Slattery, 1985)&lt;/DisplayText&gt;&lt;record&gt;&lt;rec-number&gt;437&lt;/rec-number&gt;&lt;foreign-keys&gt;&lt;key app="EN" db-id="rtar052tqprw0def2t1xw5zswx2afzsfzrvs" timestamp="1582079648"&gt;437&lt;/key&gt;&lt;/foreign-keys&gt;&lt;ref-type name="Journal Article"&gt;17&lt;/ref-type&gt;&lt;contributors&gt;&lt;authors&gt;&lt;author&gt;Slattery, Peter N&lt;/author&gt;&lt;/authors&gt;&lt;/contributors&gt;&lt;titles&gt;&lt;title&gt;Life histories of infaunal amphipods from subtidal sands of Monterey Bay, California&lt;/title&gt;&lt;secondary-title&gt;Journal of crustacean biology&lt;/secondary-title&gt;&lt;/titles&gt;&lt;periodical&gt;&lt;full-title&gt;Journal of Crustacean Biology&lt;/full-title&gt;&lt;/periodical&gt;&lt;pages&gt;635-649&lt;/pages&gt;&lt;volume&gt;5&lt;/volume&gt;&lt;number&gt;4&lt;/number&gt;&lt;dates&gt;&lt;year&gt;1985&lt;/year&gt;&lt;/dates&gt;&lt;isbn&gt;0278-0372&lt;/isbn&gt;&lt;urls&gt;&lt;/urls&gt;&lt;/record&gt;&lt;/Cite&gt;&lt;/EndNote&gt;</w:instrText>
            </w:r>
            <w:r>
              <w:fldChar w:fldCharType="separate"/>
            </w:r>
            <w:r w:rsidR="009A1424">
              <w:rPr>
                <w:noProof/>
              </w:rPr>
              <w:t>(Slattery, 1985)</w:t>
            </w:r>
            <w:r>
              <w:fldChar w:fldCharType="end"/>
            </w:r>
          </w:p>
        </w:tc>
      </w:tr>
      <w:tr w:rsidR="00C745BF" w:rsidRPr="00CA7BCA" w14:paraId="1C06A19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5FFC153" w14:textId="77777777" w:rsidR="00C745BF" w:rsidRPr="005B63E1" w:rsidRDefault="00C745BF" w:rsidP="00106470">
            <w:pPr>
              <w:pStyle w:val="TableText"/>
              <w:rPr>
                <w:rFonts w:asciiTheme="minorHAnsi" w:hAnsiTheme="minorHAnsi"/>
                <w:i/>
              </w:rPr>
            </w:pPr>
            <w:r w:rsidRPr="005B63E1">
              <w:rPr>
                <w:i/>
              </w:rPr>
              <w:t>Rhepoxynius fatigans</w:t>
            </w:r>
          </w:p>
        </w:tc>
        <w:tc>
          <w:tcPr>
            <w:tcW w:w="1451" w:type="dxa"/>
            <w:noWrap/>
            <w:hideMark/>
          </w:tcPr>
          <w:p w14:paraId="0FA85948" w14:textId="4863B7EF"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875E79D"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410</w:t>
            </w:r>
          </w:p>
        </w:tc>
        <w:tc>
          <w:tcPr>
            <w:tcW w:w="5244" w:type="dxa"/>
            <w:noWrap/>
            <w:hideMark/>
          </w:tcPr>
          <w:p w14:paraId="6E433E4F"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24BA5975" w14:textId="7659415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&lt;EndNote&gt;&lt;Cite&gt;&lt;Author&gt;Slattery&lt;/Author&gt;&lt;Year&gt;1985&lt;/Year&gt;&lt;RecNum&gt;437&lt;/RecNum&gt;&lt;DisplayText&gt;(Slattery, 1985)&lt;/DisplayText&gt;&lt;record&gt;&lt;rec-number&gt;437&lt;/rec-number&gt;&lt;foreign-keys&gt;&lt;key app="EN" db-id="rtar052tqprw0def2t1xw5zswx2afzsfzrvs" timestamp="1582079648"&gt;437&lt;/key&gt;&lt;/foreign-keys&gt;&lt;ref-type name="Journal Article"&gt;17&lt;/ref-type&gt;&lt;contributors&gt;&lt;authors&gt;&lt;author&gt;Slattery, Peter N&lt;/author&gt;&lt;/authors&gt;&lt;/contributors&gt;&lt;titles&gt;&lt;title&gt;Life histories of infaunal amphipods from subtidal sands of Monterey Bay, California&lt;/title&gt;&lt;secondary-title&gt;Journal of crustacean biology&lt;/secondary-title&gt;&lt;/titles&gt;&lt;periodical&gt;&lt;full-title&gt;Journal of Crustacean Biology&lt;/full-title&gt;&lt;/periodical&gt;&lt;pages&gt;635-649&lt;/pages&gt;&lt;volume&gt;5&lt;/volume&gt;&lt;number&gt;4&lt;/number&gt;&lt;dates&gt;&lt;year&gt;1985&lt;/year&gt;&lt;/dates&gt;&lt;isbn&gt;0278-0372&lt;/isbn&gt;&lt;urls&gt;&lt;/urls&gt;&lt;/record&gt;&lt;/Cite&gt;&lt;/EndNote&gt;</w:instrText>
            </w:r>
            <w:r>
              <w:fldChar w:fldCharType="separate"/>
            </w:r>
            <w:r w:rsidR="009A1424">
              <w:rPr>
                <w:noProof/>
              </w:rPr>
              <w:t>(Slattery, 1985)</w:t>
            </w:r>
            <w:r>
              <w:fldChar w:fldCharType="end"/>
            </w:r>
          </w:p>
        </w:tc>
      </w:tr>
      <w:tr w:rsidR="00C745BF" w:rsidRPr="00CA7BCA" w14:paraId="50A8C30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72E225" w14:textId="77777777" w:rsidR="00C745BF" w:rsidRPr="005B63E1" w:rsidRDefault="00C745BF" w:rsidP="00106470">
            <w:pPr>
              <w:pStyle w:val="TableText"/>
              <w:rPr>
                <w:rFonts w:asciiTheme="minorHAnsi" w:hAnsiTheme="minorHAnsi"/>
                <w:i/>
              </w:rPr>
            </w:pPr>
            <w:r w:rsidRPr="005B63E1">
              <w:rPr>
                <w:i/>
              </w:rPr>
              <w:t>Seborgia minima</w:t>
            </w:r>
          </w:p>
        </w:tc>
        <w:tc>
          <w:tcPr>
            <w:tcW w:w="1451" w:type="dxa"/>
            <w:noWrap/>
            <w:hideMark/>
          </w:tcPr>
          <w:p w14:paraId="635A84AC" w14:textId="2FE37A0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2A0B585"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5244" w:type="dxa"/>
            <w:noWrap/>
            <w:hideMark/>
          </w:tcPr>
          <w:p w14:paraId="0A606C89"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3030869B" w14:textId="6A3F3C6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&lt;EndNote&gt;&lt;Cite&gt;&lt;Author&gt;Bousfield&lt;/Author&gt;&lt;Year&gt;1970&lt;/Year&gt;&lt;RecNum&gt;478&lt;/RecNum&gt;&lt;DisplayText&gt;(Bousfield, 1970)&lt;/DisplayText&gt;&lt;record&gt;&lt;rec-number&gt;478&lt;/rec-number&gt;&lt;foreign-keys&gt;&lt;key app="EN" db-id="rtar052tqprw0def2t1xw5zswx2afzsfzrvs" timestamp="1582087572"&gt;478&lt;/key&gt;&lt;/foreign-keys&gt;&lt;ref-type name="Journal Article"&gt;17&lt;/ref-type&gt;&lt;contributors&gt;&lt;authors&gt;&lt;author&gt;Bousfield, EL&lt;/author&gt;&lt;/authors&gt;&lt;/contributors&gt;&lt;titles&gt;&lt;title&gt;Terrestrial and aquatic amphipod Crustacea from Rennell Island&lt;/title&gt;&lt;secondary-title&gt;The Natural History of Rennell Island, British Solomon Islands&lt;/secondary-title&gt;&lt;/titles&gt;&lt;periodical&gt;&lt;full-title&gt;The Natural History of Rennell Island, British Solomon Islands&lt;/full-title&gt;&lt;/periodical&gt;&lt;pages&gt;155-168&lt;/pages&gt;&lt;volume&gt;6&lt;/volume&gt;&lt;dates&gt;&lt;year&gt;1970&lt;/year&gt;&lt;/dates&gt;&lt;urls&gt;&lt;/urls&gt;&lt;/record&gt;&lt;/Cite&gt;&lt;/EndNote&gt;</w:instrText>
            </w:r>
            <w:r>
              <w:fldChar w:fldCharType="separate"/>
            </w:r>
            <w:r w:rsidR="009A1424">
              <w:rPr>
                <w:noProof/>
              </w:rPr>
              <w:t>(Bousfield, 1970)</w:t>
            </w:r>
            <w:r>
              <w:fldChar w:fldCharType="end"/>
            </w:r>
          </w:p>
        </w:tc>
      </w:tr>
      <w:tr w:rsidR="00C745BF" w:rsidRPr="00CA7BCA" w14:paraId="1810300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54F7BEC" w14:textId="77777777" w:rsidR="00C745BF" w:rsidRPr="005B63E1" w:rsidRDefault="00C745BF" w:rsidP="00106470">
            <w:pPr>
              <w:pStyle w:val="TableText"/>
              <w:rPr>
                <w:rFonts w:asciiTheme="minorHAnsi" w:hAnsiTheme="minorHAnsi"/>
                <w:i/>
              </w:rPr>
            </w:pPr>
            <w:r w:rsidRPr="005B63E1">
              <w:rPr>
                <w:i/>
              </w:rPr>
              <w:t>Serolis polita</w:t>
            </w:r>
          </w:p>
        </w:tc>
        <w:tc>
          <w:tcPr>
            <w:tcW w:w="1451" w:type="dxa"/>
            <w:noWrap/>
            <w:hideMark/>
          </w:tcPr>
          <w:p w14:paraId="0552016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1,500</w:t>
            </w:r>
          </w:p>
        </w:tc>
        <w:tc>
          <w:tcPr>
            <w:tcW w:w="2093" w:type="dxa"/>
            <w:noWrap/>
            <w:hideMark/>
          </w:tcPr>
          <w:p w14:paraId="360C78DA" w14:textId="2A59097D"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785120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671126F3" w14:textId="4DEF5CC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&lt;EndNote&gt;&lt;Cite&gt;&lt;Author&gt;Luxmoore&lt;/Author&gt;&lt;Year&gt;1982&lt;/Year&gt;&lt;RecNum&gt;400&lt;/RecNum&gt;&lt;DisplayText&gt;(Luxmoore, 1982)&lt;/DisplayText&gt;&lt;record&gt;&lt;rec-number&gt;400&lt;/rec-number&gt;&lt;foreign-keys&gt;&lt;key app="EN" db-id="rtar052tqprw0def2t1xw5zswx2afzsfzrvs" timestamp="1582073175"&gt;400&lt;/key&gt;&lt;/foreign-keys&gt;&lt;ref-type name="Journal Article"&gt;17&lt;/ref-type&gt;&lt;contributors&gt;&lt;authors&gt;&lt;author&gt;Luxmoore, RA&lt;/author&gt;&lt;/authors&gt;&lt;/contributors&gt;&lt;titles&gt;&lt;title&gt;The reproductive biology of some serolid isopods from the Antarctic&lt;/title&gt;&lt;secondary-title&gt;Polar Biology&lt;/secondary-title&gt;&lt;/titles&gt;&lt;periodical&gt;&lt;full-title&gt;Polar Biology&lt;/full-title&gt;&lt;/periodical&gt;&lt;pages&gt;3-11&lt;/pages&gt;&lt;volume&gt;1&lt;/volume&gt;&lt;number&gt;1&lt;/number&gt;&lt;dates&gt;&lt;year&gt;1982&lt;/year&gt;&lt;/dates&gt;&lt;isbn&gt;0722-4060&lt;/isbn&gt;&lt;urls&gt;&lt;/urls&gt;&lt;/record&gt;&lt;/Cite&gt;&lt;/EndNote&gt;</w:instrText>
            </w:r>
            <w:r>
              <w:fldChar w:fldCharType="separate"/>
            </w:r>
            <w:r w:rsidR="009A1424">
              <w:rPr>
                <w:noProof/>
              </w:rPr>
              <w:t>(Luxmoore, 1982)</w:t>
            </w:r>
            <w:r>
              <w:fldChar w:fldCharType="end"/>
            </w:r>
          </w:p>
        </w:tc>
      </w:tr>
      <w:tr w:rsidR="00C745BF" w:rsidRPr="00CA7BCA" w14:paraId="3B0AAAC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00EC6F8" w14:textId="77777777" w:rsidR="00C745BF" w:rsidRPr="005B63E1" w:rsidRDefault="00C745BF" w:rsidP="00106470">
            <w:pPr>
              <w:pStyle w:val="TableText"/>
              <w:rPr>
                <w:rFonts w:asciiTheme="minorHAnsi" w:hAnsiTheme="minorHAnsi"/>
                <w:i/>
              </w:rPr>
            </w:pPr>
            <w:r w:rsidRPr="005B63E1">
              <w:rPr>
                <w:i/>
              </w:rPr>
              <w:t>Sphaeroma hookeri</w:t>
            </w:r>
          </w:p>
        </w:tc>
        <w:tc>
          <w:tcPr>
            <w:tcW w:w="1451" w:type="dxa"/>
            <w:noWrap/>
            <w:hideMark/>
          </w:tcPr>
          <w:p w14:paraId="11F3F6CE"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2093" w:type="dxa"/>
            <w:noWrap/>
            <w:hideMark/>
          </w:tcPr>
          <w:p w14:paraId="57500717" w14:textId="563DD1D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42CD76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37510A73" w14:textId="255EF15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&lt;EndNote&gt;&lt;Cite&gt;&lt;Author&gt;Jensen&lt;/Author&gt;&lt;Year&gt;1956&lt;/Year&gt;&lt;RecNum&gt;387&lt;/RecNum&gt;&lt;DisplayText&gt;(Jensen, 1956)&lt;/DisplayText&gt;&lt;record&gt;&lt;rec-number&gt;387&lt;/rec-number&gt;&lt;foreign-keys&gt;&lt;key app="EN" db-id="rtar052tqprw0def2t1xw5zswx2afzsfzrvs" timestamp="1582071635"&gt;387&lt;/key&gt;&lt;/foreign-keys&gt;&lt;ref-type name="Book"&gt;6&lt;/ref-type&gt;&lt;contributors&gt;&lt;authors&gt;&lt;author&gt;Jensen, Jens Peder&lt;/author&gt;&lt;/authors&gt;&lt;/contributors&gt;&lt;titles&gt;&lt;title&gt;&lt;style face="normal" font="default" size="100%"&gt;Biological Observations on the Isopod &lt;/style&gt;&lt;style face="italic" font="default" size="100%"&gt;Sphaeoroma &lt;/style&gt;&lt;style face="normal" font="default" size="100%"&gt;Hookeri Leach&lt;/style&gt;&lt;/title&gt;&lt;/titles&gt;&lt;dates&gt;&lt;year&gt;1956&lt;/year&gt;&lt;/dates&gt;&lt;publisher&gt;Bianco Luno&lt;/publisher&gt;&lt;urls&gt;&lt;/urls&gt;&lt;/record&gt;&lt;/Cite&gt;&lt;/EndNote&gt;</w:instrText>
            </w:r>
            <w:r>
              <w:fldChar w:fldCharType="separate"/>
            </w:r>
            <w:r w:rsidR="009A1424">
              <w:rPr>
                <w:noProof/>
              </w:rPr>
              <w:t>(Jensen, 1956)</w:t>
            </w:r>
            <w:r>
              <w:fldChar w:fldCharType="end"/>
            </w:r>
          </w:p>
        </w:tc>
      </w:tr>
      <w:tr w:rsidR="00C745BF" w:rsidRPr="00CA7BCA" w14:paraId="3B48FC4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477030" w14:textId="77777777" w:rsidR="00C745BF" w:rsidRPr="005B63E1" w:rsidRDefault="00C745BF" w:rsidP="00106470">
            <w:pPr>
              <w:pStyle w:val="TableText"/>
              <w:rPr>
                <w:rFonts w:asciiTheme="minorHAnsi" w:hAnsiTheme="minorHAnsi"/>
                <w:i/>
              </w:rPr>
            </w:pPr>
            <w:r w:rsidRPr="005B63E1">
              <w:rPr>
                <w:i/>
              </w:rPr>
              <w:t>Sphaeroma hookeri</w:t>
            </w:r>
          </w:p>
        </w:tc>
        <w:tc>
          <w:tcPr>
            <w:tcW w:w="1451" w:type="dxa"/>
            <w:noWrap/>
            <w:hideMark/>
          </w:tcPr>
          <w:p w14:paraId="06A7A2A1"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2093" w:type="dxa"/>
            <w:noWrap/>
            <w:hideMark/>
          </w:tcPr>
          <w:p w14:paraId="6816AF03" w14:textId="4BB10AF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944EC97"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2019" w:type="dxa"/>
            <w:noWrap/>
            <w:hideMark/>
          </w:tcPr>
          <w:p w14:paraId="74354946" w14:textId="0FE1C4C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&lt;EndNote&gt;&lt;Cite&gt;&lt;Author&gt;Kinne&lt;/Author&gt;&lt;Year&gt;1954&lt;/Year&gt;&lt;RecNum&gt;388&lt;/RecNum&gt;&lt;DisplayText&gt;(Kinne, 1954)&lt;/DisplayText&gt;&lt;record&gt;&lt;rec-number&gt;388&lt;/rec-number&gt;&lt;foreign-keys&gt;&lt;key app="EN" db-id="rtar052tqprw0def2t1xw5zswx2afzsfzrvs" timestamp="1582071686"&gt;388&lt;/key&gt;&lt;/foreign-keys&gt;&lt;ref-type name="Journal Article"&gt;17&lt;/ref-type&gt;&lt;contributors&gt;&lt;authors&gt;&lt;author&gt;Kinne, O&lt;/author&gt;&lt;/authors&gt;&lt;/contributors&gt;&lt;titles&gt;&lt;title&gt;&lt;style face="normal" font="default" size="100%"&gt;Eidonomie, Anatomie und Lebenszyklus von &lt;/style&gt;&lt;style face="italic" font="default" size="100%"&gt;Sphaeroma hookeri &lt;/style&gt;&lt;style face="normal" font="default" size="100%"&gt;Leach (Isopoda)&lt;/style&gt;&lt;/title&gt;&lt;secondary-title&gt;Kieler Meeresforsch&lt;/secondary-title&gt;&lt;/titles&gt;&lt;periodical&gt;&lt;full-title&gt;Kieler Meeresforsch&lt;/full-title&gt;&lt;/periodical&gt;&lt;pages&gt;100-120&lt;/pages&gt;&lt;volume&gt;10&lt;/volume&gt;&lt;number&gt;1&lt;/number&gt;&lt;dates&gt;&lt;year&gt;1954&lt;/year&gt;&lt;/dates&gt;&lt;urls&gt;&lt;/urls&gt;&lt;/record&gt;&lt;/Cite&gt;&lt;/EndNote&gt;</w:instrText>
            </w:r>
            <w:r>
              <w:fldChar w:fldCharType="separate"/>
            </w:r>
            <w:r w:rsidR="009A1424">
              <w:rPr>
                <w:noProof/>
              </w:rPr>
              <w:t>(Kinne, 1954)</w:t>
            </w:r>
            <w:r>
              <w:fldChar w:fldCharType="end"/>
            </w:r>
          </w:p>
        </w:tc>
      </w:tr>
      <w:tr w:rsidR="00C745BF" w:rsidRPr="00CA7BCA" w14:paraId="77C3432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027DAA" w14:textId="20BF3F13" w:rsidR="00C745BF" w:rsidRPr="005B63E1" w:rsidRDefault="005B63E1" w:rsidP="00106470">
            <w:pPr>
              <w:pStyle w:val="TableText"/>
              <w:rPr>
                <w:rFonts w:asciiTheme="minorHAnsi" w:hAnsiTheme="minorHAnsi"/>
                <w:i/>
              </w:rPr>
            </w:pPr>
            <w:r>
              <w:rPr>
                <w:i/>
              </w:rPr>
              <w:t>Sphaeroma serratum</w:t>
            </w:r>
          </w:p>
        </w:tc>
        <w:tc>
          <w:tcPr>
            <w:tcW w:w="1451" w:type="dxa"/>
            <w:noWrap/>
            <w:hideMark/>
          </w:tcPr>
          <w:p w14:paraId="4C9BCF1B" w14:textId="7501BFD0"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10650B7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1,120 ± 80</w:t>
            </w:r>
          </w:p>
        </w:tc>
        <w:tc>
          <w:tcPr>
            <w:tcW w:w="5244" w:type="dxa"/>
            <w:noWrap/>
            <w:hideMark/>
          </w:tcPr>
          <w:p w14:paraId="0F7580BE"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Early embryo</w:t>
            </w:r>
          </w:p>
        </w:tc>
        <w:tc>
          <w:tcPr>
            <w:tcW w:w="2019" w:type="dxa"/>
            <w:noWrap/>
            <w:hideMark/>
          </w:tcPr>
          <w:p w14:paraId="29D8A874" w14:textId="4BE148B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&lt;EndNote&gt;&lt;Cite&gt;&lt;Author&gt;Charmantier&lt;/Author&gt;&lt;Year&gt;1994&lt;/Year&gt;&lt;RecNum&gt;373&lt;/RecNum&gt;&lt;DisplayText&gt;(Charmantier and Charmantier-Daures, 1994)&lt;/DisplayText&gt;&lt;record&gt;&lt;rec-number&gt;373&lt;/rec-number&gt;&lt;foreign-keys&gt;&lt;key app="EN" db-id="rtar052tqprw0def2t1xw5zswx2afzsfzrvs" timestamp="1581996425"&gt;373&lt;/key&gt;&lt;/foreign-keys&gt;&lt;ref-type name="Journal Article"&gt;17&lt;/ref-type&gt;&lt;contributors&gt;&lt;authors&gt;&lt;author&gt;Charmantier, G&lt;/author&gt;&lt;author&gt;Charmantier-Daures, M&lt;/author&gt;&lt;/authors&gt;&lt;/contributors&gt;&lt;titles&gt;&lt;title&gt;&lt;style face="normal" font="default" size="100%"&gt;Ontogeny of osmoregulation and salinity tolerance in the isopod crustacean &lt;/style&gt;&lt;style face="italic" font="default" size="100%"&gt;Sphaeroma serratum&lt;/style&gt;&lt;/title&gt;&lt;secondary-title&gt;Marine Ecology-Progress Series&lt;/secondary-title&gt;&lt;/titles&gt;&lt;periodical&gt;&lt;full-title&gt;MARINE ECOLOGY-PROGRESS SERIES&lt;/full-title&gt;&lt;/periodical&gt;&lt;pages&gt;93&lt;/pages&gt;&lt;volume&gt;114&lt;/volume&gt;&lt;dates&gt;&lt;year&gt;1994&lt;/year&gt;&lt;/dates&gt;&lt;isbn&gt;0171-8630&lt;/isbn&gt;&lt;urls&gt;&lt;/urls&gt;&lt;/record&gt;&lt;/Cite&gt;&lt;/EndNote&gt;</w:instrText>
            </w:r>
            <w:r>
              <w:fldChar w:fldCharType="separate"/>
            </w:r>
            <w:r w:rsidR="009A1424">
              <w:rPr>
                <w:noProof/>
              </w:rPr>
              <w:t>(Charmantier and Charmantier-Daures, 1994)</w:t>
            </w:r>
            <w:r>
              <w:fldChar w:fldCharType="end"/>
            </w:r>
          </w:p>
        </w:tc>
      </w:tr>
      <w:tr w:rsidR="00C745BF" w:rsidRPr="00CA7BCA" w14:paraId="1744316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F42748" w14:textId="057A9759" w:rsidR="00C745BF" w:rsidRPr="005B63E1" w:rsidRDefault="00C97AE8" w:rsidP="00106470">
            <w:pPr>
              <w:pStyle w:val="TableText"/>
              <w:rPr>
                <w:rFonts w:asciiTheme="minorHAnsi" w:hAnsiTheme="minorHAnsi"/>
                <w:i/>
              </w:rPr>
            </w:pPr>
            <w:r>
              <w:rPr>
                <w:i/>
              </w:rPr>
              <w:lastRenderedPageBreak/>
              <w:t>Sphaeroma serratum</w:t>
            </w:r>
          </w:p>
        </w:tc>
        <w:tc>
          <w:tcPr>
            <w:tcW w:w="1451" w:type="dxa"/>
            <w:noWrap/>
            <w:hideMark/>
          </w:tcPr>
          <w:p w14:paraId="6993AF39" w14:textId="2F564545"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61B61524"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1,390 ± 30</w:t>
            </w:r>
          </w:p>
        </w:tc>
        <w:tc>
          <w:tcPr>
            <w:tcW w:w="5244" w:type="dxa"/>
            <w:noWrap/>
            <w:hideMark/>
          </w:tcPr>
          <w:p w14:paraId="2155F47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Stage 1 juvenile</w:t>
            </w:r>
          </w:p>
        </w:tc>
        <w:tc>
          <w:tcPr>
            <w:tcW w:w="2019" w:type="dxa"/>
            <w:noWrap/>
            <w:hideMark/>
          </w:tcPr>
          <w:p w14:paraId="798FA89B" w14:textId="7AAD5F8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&lt;EndNote&gt;&lt;Cite&gt;&lt;Author&gt;Charmantier&lt;/Author&gt;&lt;Year&gt;1994&lt;/Year&gt;&lt;RecNum&gt;373&lt;/RecNum&gt;&lt;DisplayText&gt;(Charmantier and Charmantier-Daures, 1994)&lt;/DisplayText&gt;&lt;record&gt;&lt;rec-number&gt;373&lt;/rec-number&gt;&lt;foreign-keys&gt;&lt;key app="EN" db-id="rtar052tqprw0def2t1xw5zswx2afzsfzrvs" timestamp="1581996425"&gt;373&lt;/key&gt;&lt;/foreign-keys&gt;&lt;ref-type name="Journal Article"&gt;17&lt;/ref-type&gt;&lt;contributors&gt;&lt;authors&gt;&lt;author&gt;Charmantier, G&lt;/author&gt;&lt;author&gt;Charmantier-Daures, M&lt;/author&gt;&lt;/authors&gt;&lt;/contributors&gt;&lt;titles&gt;&lt;title&gt;&lt;style face="normal" font="default" size="100%"&gt;Ontogeny of osmoregulation and salinity tolerance in the isopod crustacean &lt;/style&gt;&lt;style face="italic" font="default" size="100%"&gt;Sphaeroma serratum&lt;/style&gt;&lt;/title&gt;&lt;secondary-title&gt;Marine Ecology-Progress Series&lt;/secondary-title&gt;&lt;/titles&gt;&lt;periodical&gt;&lt;full-title&gt;MARINE ECOLOGY-PROGRESS SERIES&lt;/full-title&gt;&lt;/periodical&gt;&lt;pages&gt;93&lt;/pages&gt;&lt;volume&gt;114&lt;/volume&gt;&lt;dates&gt;&lt;year&gt;1994&lt;/year&gt;&lt;/dates&gt;&lt;isbn&gt;0171-8630&lt;/isbn&gt;&lt;urls&gt;&lt;/urls&gt;&lt;/record&gt;&lt;/Cite&gt;&lt;/EndNote&gt;</w:instrText>
            </w:r>
            <w:r>
              <w:fldChar w:fldCharType="separate"/>
            </w:r>
            <w:r w:rsidR="009A1424">
              <w:rPr>
                <w:noProof/>
              </w:rPr>
              <w:t>(Charmantier and Charmantier-Daures, 1994)</w:t>
            </w:r>
            <w:r>
              <w:fldChar w:fldCharType="end"/>
            </w:r>
          </w:p>
        </w:tc>
      </w:tr>
      <w:tr w:rsidR="00C745BF" w:rsidRPr="00CA7BCA" w14:paraId="71C8809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E290AD3" w14:textId="77777777" w:rsidR="00C745BF" w:rsidRPr="005B63E1" w:rsidRDefault="00C745BF" w:rsidP="00106470">
            <w:pPr>
              <w:pStyle w:val="TableText"/>
              <w:rPr>
                <w:rFonts w:asciiTheme="minorHAnsi" w:hAnsiTheme="minorHAnsi"/>
                <w:i/>
              </w:rPr>
            </w:pPr>
            <w:r w:rsidRPr="005B63E1">
              <w:rPr>
                <w:i/>
              </w:rPr>
              <w:t>Sphaeroma serratum</w:t>
            </w:r>
          </w:p>
        </w:tc>
        <w:tc>
          <w:tcPr>
            <w:tcW w:w="1451" w:type="dxa"/>
            <w:noWrap/>
          </w:tcPr>
          <w:p w14:paraId="77910D87" w14:textId="35FF85C7"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tcPr>
          <w:p w14:paraId="12C0DBD2"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1,920 ± 130</w:t>
            </w:r>
          </w:p>
        </w:tc>
        <w:tc>
          <w:tcPr>
            <w:tcW w:w="5244" w:type="dxa"/>
            <w:noWrap/>
          </w:tcPr>
          <w:p w14:paraId="0BBDD0CC"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Total body length of stage 1 juveniles</w:t>
            </w:r>
          </w:p>
        </w:tc>
        <w:tc>
          <w:tcPr>
            <w:tcW w:w="2019" w:type="dxa"/>
            <w:noWrap/>
          </w:tcPr>
          <w:p w14:paraId="0BFFDCDB" w14:textId="5111F04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&lt;EndNote&gt;&lt;Cite&gt;&lt;Author&gt;Kittlein&lt;/Author&gt;&lt;Year&gt;1991&lt;/Year&gt;&lt;RecNum&gt;580&lt;/RecNum&gt;&lt;DisplayText&gt;(Kittlein, 1991)&lt;/DisplayText&gt;&lt;record&gt;&lt;rec-number&gt;580&lt;/rec-number&gt;&lt;foreign-keys&gt;&lt;key app="EN" db-id="rtar052tqprw0def2t1xw5zswx2afzsfzrvs" timestamp="1583926427"&gt;580&lt;/key&gt;&lt;/foreign-keys&gt;&lt;ref-type name="Journal Article"&gt;17&lt;/ref-type&gt;&lt;contributors&gt;&lt;authors&gt;&lt;author&gt;Kittlein, Marcelo Javier&lt;/author&gt;&lt;/authors&gt;&lt;/contributors&gt;&lt;titles&gt;&lt;title&gt;&lt;style face="normal" font="default" size="100%"&gt;Population biology of &lt;/style&gt;&lt;style face="italic" font="default" size="100%"&gt;Sphaeroma serratum&lt;/style&gt;&lt;style face="normal" font="default" size="100%"&gt; Fabricius (Isopoda, Flabellifera) at the port of Mar del Plata, Argentina&lt;/style&gt;&lt;/title&gt;&lt;secondary-title&gt;Journal of Natural History&lt;/secondary-title&gt;&lt;/titles&gt;&lt;periodical&gt;&lt;full-title&gt;Journal of Natural History&lt;/full-title&gt;&lt;/periodical&gt;&lt;pages&gt;1449-1459&lt;/pages&gt;&lt;volume&gt;25&lt;/volume&gt;&lt;number&gt;6&lt;/number&gt;&lt;dates&gt;&lt;year&gt;1991&lt;/year&gt;&lt;/dates&gt;&lt;isbn&gt;0022-2933&lt;/isbn&gt;&lt;urls&gt;&lt;/urls&gt;&lt;/record&gt;&lt;/Cite&gt;&lt;/EndNote&gt;</w:instrText>
            </w:r>
            <w:r>
              <w:fldChar w:fldCharType="separate"/>
            </w:r>
            <w:r w:rsidR="009A1424">
              <w:rPr>
                <w:noProof/>
              </w:rPr>
              <w:t>(Kittlein, 1991)</w:t>
            </w:r>
            <w:r>
              <w:fldChar w:fldCharType="end"/>
            </w:r>
          </w:p>
        </w:tc>
      </w:tr>
      <w:tr w:rsidR="00C745BF" w:rsidRPr="00CA7BCA" w14:paraId="180B10D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33FB1D0B" w14:textId="77777777" w:rsidR="00C745BF" w:rsidRPr="005B63E1" w:rsidRDefault="00C745BF" w:rsidP="00106470">
            <w:pPr>
              <w:pStyle w:val="TableText"/>
              <w:rPr>
                <w:i/>
              </w:rPr>
            </w:pPr>
            <w:r w:rsidRPr="005B63E1">
              <w:rPr>
                <w:i/>
              </w:rPr>
              <w:t>Sphaeroma terebrans</w:t>
            </w:r>
          </w:p>
        </w:tc>
        <w:tc>
          <w:tcPr>
            <w:tcW w:w="1451" w:type="dxa"/>
            <w:noWrap/>
            <w:vAlign w:val="bottom"/>
          </w:tcPr>
          <w:p w14:paraId="4395FB59" w14:textId="1618A572"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vAlign w:val="bottom"/>
          </w:tcPr>
          <w:p w14:paraId="6BD862B1" w14:textId="0AEEA28F"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2</w:t>
            </w:r>
            <w:r w:rsidR="00C667E6" w:rsidRPr="00E97ED0">
              <w:t>,</w:t>
            </w:r>
            <w:r w:rsidRPr="00E97ED0">
              <w:t>000</w:t>
            </w:r>
            <w:r w:rsidR="00C97AE8" w:rsidRPr="00E97ED0">
              <w:t>–</w:t>
            </w:r>
            <w:r w:rsidRPr="00E97ED0">
              <w:t>3</w:t>
            </w:r>
            <w:r w:rsidR="00C667E6" w:rsidRPr="00E97ED0">
              <w:t>,</w:t>
            </w:r>
            <w:r w:rsidRPr="00E97ED0">
              <w:t>000</w:t>
            </w:r>
          </w:p>
        </w:tc>
        <w:tc>
          <w:tcPr>
            <w:tcW w:w="5244" w:type="dxa"/>
            <w:noWrap/>
            <w:vAlign w:val="bottom"/>
          </w:tcPr>
          <w:p w14:paraId="674F0693"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Juvenile body length in mothers burrows</w:t>
            </w:r>
          </w:p>
        </w:tc>
        <w:tc>
          <w:tcPr>
            <w:tcW w:w="2019" w:type="dxa"/>
            <w:noWrap/>
            <w:vAlign w:val="center"/>
          </w:tcPr>
          <w:p w14:paraId="5DBC335B" w14:textId="577B3F8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&lt;EndNote&gt;&lt;Cite&gt;&lt;Author&gt;Thiel&lt;/Author&gt;&lt;Year&gt;1999&lt;/Year&gt;&lt;RecNum&gt;765&lt;/RecNum&gt;&lt;DisplayText&gt;(Thiel, 1999)&lt;/DisplayText&gt;&lt;record&gt;&lt;rec-number&gt;765&lt;/rec-number&gt;&lt;foreign-keys&gt;&lt;key app="EN" db-id="rtar052tqprw0def2t1xw5zswx2afzsfzrvs" timestamp="1588843618"&gt;765&lt;/key&gt;&lt;/foreign-keys&gt;&lt;ref-type name="Journal Article"&gt;17&lt;/ref-type&gt;&lt;contributors&gt;&lt;authors&gt;&lt;author&gt;Thiel, M&lt;/author&gt;&lt;/authors&gt;&lt;/contributors&gt;&lt;titles&gt;&lt;title&gt;&lt;style face="normal" font="default" size="100%"&gt;Reproductive biology of a wood-boring isopod, &lt;/style&gt;&lt;style face="italic" font="default" size="100%"&gt;Sphaeroma terebran&lt;/style&gt;&lt;style face="normal" font="default" size="100%"&gt;s, with extended parental care&lt;/style&gt;&lt;/title&gt;&lt;secondary-title&gt;Marine Biology&lt;/secondary-title&gt;&lt;/titles&gt;&lt;periodical&gt;&lt;full-title&gt;Marine Biology&lt;/full-title&gt;&lt;/periodical&gt;&lt;pages&gt;321-333&lt;/pages&gt;&lt;volume&gt;135&lt;/volume&gt;&lt;number&gt;2&lt;/number&gt;&lt;dates&gt;&lt;year&gt;1999&lt;/year&gt;&lt;/dates&gt;&lt;isbn&gt;0025-3162&lt;/isbn&gt;&lt;urls&gt;&lt;/urls&gt;&lt;/record&gt;&lt;/Cite&gt;&lt;/EndNote&gt;</w:instrText>
            </w:r>
            <w:r>
              <w:fldChar w:fldCharType="separate"/>
            </w:r>
            <w:r w:rsidR="009A1424">
              <w:rPr>
                <w:noProof/>
              </w:rPr>
              <w:t>(Thiel, 1999)</w:t>
            </w:r>
            <w:r>
              <w:fldChar w:fldCharType="end"/>
            </w:r>
          </w:p>
        </w:tc>
      </w:tr>
      <w:tr w:rsidR="00C745BF" w:rsidRPr="00CA7BCA" w14:paraId="7A2DC4D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92A9DA" w14:textId="77777777" w:rsidR="00C745BF" w:rsidRPr="005B63E1" w:rsidRDefault="00C745BF" w:rsidP="00106470">
            <w:pPr>
              <w:pStyle w:val="TableText"/>
              <w:rPr>
                <w:rFonts w:asciiTheme="minorHAnsi" w:hAnsiTheme="minorHAnsi"/>
                <w:i/>
              </w:rPr>
            </w:pPr>
            <w:r w:rsidRPr="005B63E1">
              <w:rPr>
                <w:i/>
              </w:rPr>
              <w:t>Stegocephalina ingolf</w:t>
            </w:r>
          </w:p>
        </w:tc>
        <w:tc>
          <w:tcPr>
            <w:tcW w:w="1451" w:type="dxa"/>
            <w:noWrap/>
            <w:hideMark/>
          </w:tcPr>
          <w:p w14:paraId="448AF98B" w14:textId="2857B6A9"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22943253"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p>
        </w:tc>
        <w:tc>
          <w:tcPr>
            <w:tcW w:w="5244" w:type="dxa"/>
            <w:noWrap/>
            <w:hideMark/>
          </w:tcPr>
          <w:p w14:paraId="2A5B520D"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C678389" w14:textId="5B7E216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&lt;EndNote&gt;&lt;Cite&gt;&lt;Author&gt;Stephensen&lt;/Author&gt;&lt;Year&gt;1944&lt;/Year&gt;&lt;RecNum&gt;446&lt;/RecNum&gt;&lt;DisplayText&gt;(Stephensen, 1944)&lt;/DisplayText&gt;&lt;record&gt;&lt;rec-number&gt;446&lt;/rec-number&gt;&lt;foreign-keys&gt;&lt;key app="EN" db-id="rtar052tqprw0def2t1xw5zswx2afzsfzrvs" timestamp="1582080555"&gt;446&lt;/key&gt;&lt;/foreign-keys&gt;&lt;ref-type name="Book"&gt;6&lt;/ref-type&gt;&lt;contributors&gt;&lt;authors&gt;&lt;author&gt;Stephensen, K&lt;/author&gt;&lt;/authors&gt;&lt;/contributors&gt;&lt;titles&gt;&lt;title&gt;Crustacea Malacostraca, VIII: Amphipoda, IV&lt;/title&gt;&lt;/titles&gt;&lt;dates&gt;&lt;year&gt;1944&lt;/year&gt;&lt;/dates&gt;&lt;publisher&gt;Hagerup&lt;/publisher&gt;&lt;urls&gt;&lt;/urls&gt;&lt;/record&gt;&lt;/Cite&gt;&lt;/EndNote&gt;</w:instrText>
            </w:r>
            <w:r>
              <w:fldChar w:fldCharType="separate"/>
            </w:r>
            <w:r w:rsidR="009A1424">
              <w:rPr>
                <w:noProof/>
              </w:rPr>
              <w:t>(Stephensen, 1944)</w:t>
            </w:r>
            <w:r>
              <w:fldChar w:fldCharType="end"/>
            </w:r>
          </w:p>
        </w:tc>
      </w:tr>
      <w:tr w:rsidR="00C745BF" w:rsidRPr="00CA7BCA" w14:paraId="3AFC1BF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8E503B5" w14:textId="77777777" w:rsidR="00C745BF" w:rsidRPr="005B63E1" w:rsidRDefault="00C745BF" w:rsidP="00106470">
            <w:pPr>
              <w:pStyle w:val="TableText"/>
              <w:rPr>
                <w:rFonts w:asciiTheme="minorHAnsi" w:hAnsiTheme="minorHAnsi"/>
                <w:i/>
              </w:rPr>
            </w:pPr>
            <w:r w:rsidRPr="005B63E1">
              <w:rPr>
                <w:i/>
              </w:rPr>
              <w:t>Stegocephalus inflatus</w:t>
            </w:r>
          </w:p>
        </w:tc>
        <w:tc>
          <w:tcPr>
            <w:tcW w:w="1451" w:type="dxa"/>
            <w:noWrap/>
            <w:hideMark/>
          </w:tcPr>
          <w:p w14:paraId="14CC18FD" w14:textId="56EA3BFE"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74E75A6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1,370</w:t>
            </w:r>
          </w:p>
        </w:tc>
        <w:tc>
          <w:tcPr>
            <w:tcW w:w="5244" w:type="dxa"/>
            <w:noWrap/>
            <w:hideMark/>
          </w:tcPr>
          <w:p w14:paraId="6A841FF8"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69CB655A" w14:textId="72B65CB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&lt;EndNote&gt;&lt;Cite&gt;&lt;Author&gt;Steele&lt;/Author&gt;&lt;Year&gt;1967&lt;/Year&gt;&lt;RecNum&gt;438&lt;/RecNum&gt;&lt;DisplayText&gt;(Steele, 1967)&lt;/DisplayText&gt;&lt;record&gt;&lt;rec-number&gt;438&lt;/rec-number&gt;&lt;foreign-keys&gt;&lt;key app="EN" db-id="rtar052tqprw0def2t1xw5zswx2afzsfzrvs" timestamp="1582079774"&gt;438&lt;/key&gt;&lt;/foreign-keys&gt;&lt;ref-type name="Journal Article"&gt;17&lt;/ref-type&gt;&lt;contributors&gt;&lt;authors&gt;&lt;author&gt;Steele, DH&lt;/author&gt;&lt;/authors&gt;&lt;/contributors&gt;&lt;titles&gt;&lt;title&gt;&lt;style face="normal" font="default" size="100%"&gt;The life cycle of the marine amphipod &lt;/style&gt;&lt;style face="italic" font="default" size="100%"&gt;Stegocephalus inflatus &lt;/style&gt;&lt;style face="normal" font="default" size="100%"&gt;Krøyer in the northwest Atlantic&lt;/style&gt;&lt;/title&gt;&lt;secondary-title&gt;Canadian Journal of Zoology&lt;/secondary-title&gt;&lt;/titles&gt;&lt;periodical&gt;&lt;full-title&gt;Canadian Journal of Zoology&lt;/full-title&gt;&lt;/periodical&gt;&lt;pages&gt;623-628&lt;/pages&gt;&lt;volume&gt;45&lt;/volume&gt;&lt;number&gt;5&lt;/number&gt;&lt;dates&gt;&lt;year&gt;1967&lt;/year&gt;&lt;/dates&gt;&lt;isbn&gt;0008-4301&lt;/isbn&gt;&lt;urls&gt;&lt;/urls&gt;&lt;/record&gt;&lt;/Cite&gt;&lt;/EndNote&gt;</w:instrText>
            </w:r>
            <w:r>
              <w:fldChar w:fldCharType="separate"/>
            </w:r>
            <w:r w:rsidR="009A1424">
              <w:rPr>
                <w:noProof/>
              </w:rPr>
              <w:t>(Steele, 1967)</w:t>
            </w:r>
            <w:r>
              <w:fldChar w:fldCharType="end"/>
            </w:r>
          </w:p>
        </w:tc>
      </w:tr>
      <w:tr w:rsidR="00C745BF" w:rsidRPr="00CA7BCA" w14:paraId="12759F3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4CAA122" w14:textId="77777777" w:rsidR="00C745BF" w:rsidRPr="005B63E1" w:rsidRDefault="00C745BF" w:rsidP="00106470">
            <w:pPr>
              <w:pStyle w:val="TableText"/>
              <w:rPr>
                <w:rFonts w:asciiTheme="minorHAnsi" w:hAnsiTheme="minorHAnsi"/>
                <w:i/>
              </w:rPr>
            </w:pPr>
            <w:r w:rsidRPr="005B63E1">
              <w:rPr>
                <w:i/>
              </w:rPr>
              <w:t>Stegocephalus inflatus</w:t>
            </w:r>
          </w:p>
        </w:tc>
        <w:tc>
          <w:tcPr>
            <w:tcW w:w="1451" w:type="dxa"/>
            <w:noWrap/>
            <w:hideMark/>
          </w:tcPr>
          <w:p w14:paraId="1C948898" w14:textId="3A9E4C6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0948F0C9"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1,660</w:t>
            </w:r>
          </w:p>
        </w:tc>
        <w:tc>
          <w:tcPr>
            <w:tcW w:w="5244" w:type="dxa"/>
            <w:noWrap/>
            <w:hideMark/>
          </w:tcPr>
          <w:p w14:paraId="4E4A0006"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07EFB814" w14:textId="6CBA6D3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&lt;EndNote&gt;&lt;Cite&gt;&lt;Author&gt;Steele&lt;/Author&gt;&lt;Year&gt;1967&lt;/Year&gt;&lt;RecNum&gt;438&lt;/RecNum&gt;&lt;DisplayText&gt;(Steele, 1967)&lt;/DisplayText&gt;&lt;record&gt;&lt;rec-number&gt;438&lt;/rec-number&gt;&lt;foreign-keys&gt;&lt;key app="EN" db-id="rtar052tqprw0def2t1xw5zswx2afzsfzrvs" timestamp="1582079774"&gt;438&lt;/key&gt;&lt;/foreign-keys&gt;&lt;ref-type name="Journal Article"&gt;17&lt;/ref-type&gt;&lt;contributors&gt;&lt;authors&gt;&lt;author&gt;Steele, DH&lt;/author&gt;&lt;/authors&gt;&lt;/contributors&gt;&lt;titles&gt;&lt;title&gt;&lt;style face="normal" font="default" size="100%"&gt;The life cycle of the marine amphipod &lt;/style&gt;&lt;style face="italic" font="default" size="100%"&gt;Stegocephalus inflatus &lt;/style&gt;&lt;style face="normal" font="default" size="100%"&gt;Krøyer in the northwest Atlantic&lt;/style&gt;&lt;/title&gt;&lt;secondary-title&gt;Canadian Journal of Zoology&lt;/secondary-title&gt;&lt;/titles&gt;&lt;periodical&gt;&lt;full-title&gt;Canadian Journal of Zoology&lt;/full-title&gt;&lt;/periodical&gt;&lt;pages&gt;623-628&lt;/pages&gt;&lt;volume&gt;45&lt;/volume&gt;&lt;number&gt;5&lt;/number&gt;&lt;dates&gt;&lt;year&gt;1967&lt;/year&gt;&lt;/dates&gt;&lt;isbn&gt;0008-4301&lt;/isbn&gt;&lt;urls&gt;&lt;/urls&gt;&lt;/record&gt;&lt;/Cite&gt;&lt;/EndNote&gt;</w:instrText>
            </w:r>
            <w:r>
              <w:fldChar w:fldCharType="separate"/>
            </w:r>
            <w:r w:rsidR="009A1424">
              <w:rPr>
                <w:noProof/>
              </w:rPr>
              <w:t>(Steele, 1967)</w:t>
            </w:r>
            <w:r>
              <w:fldChar w:fldCharType="end"/>
            </w:r>
          </w:p>
        </w:tc>
      </w:tr>
      <w:tr w:rsidR="00C745BF" w:rsidRPr="00CA7BCA" w14:paraId="262548D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692964" w14:textId="77777777" w:rsidR="00C745BF" w:rsidRPr="005B63E1" w:rsidRDefault="00C745BF" w:rsidP="00106470">
            <w:pPr>
              <w:pStyle w:val="TableText"/>
              <w:rPr>
                <w:rFonts w:asciiTheme="minorHAnsi" w:hAnsiTheme="minorHAnsi"/>
                <w:i/>
              </w:rPr>
            </w:pPr>
            <w:r w:rsidRPr="005B63E1">
              <w:rPr>
                <w:i/>
              </w:rPr>
              <w:t>Synchelidium trioostegitum</w:t>
            </w:r>
          </w:p>
        </w:tc>
        <w:tc>
          <w:tcPr>
            <w:tcW w:w="1451" w:type="dxa"/>
            <w:noWrap/>
            <w:hideMark/>
          </w:tcPr>
          <w:p w14:paraId="6E65AE34" w14:textId="3988AC7C"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4DD8E8AA"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1,610</w:t>
            </w:r>
          </w:p>
        </w:tc>
        <w:tc>
          <w:tcPr>
            <w:tcW w:w="5244" w:type="dxa"/>
            <w:noWrap/>
            <w:hideMark/>
          </w:tcPr>
          <w:p w14:paraId="1562B1A1"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Juvenile body length</w:t>
            </w:r>
          </w:p>
        </w:tc>
        <w:tc>
          <w:tcPr>
            <w:tcW w:w="2019" w:type="dxa"/>
            <w:noWrap/>
            <w:hideMark/>
          </w:tcPr>
          <w:p w14:paraId="0645283C" w14:textId="22E371F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&lt;EndNote&gt;&lt;Cite&gt;&lt;Author&gt;Yu&lt;/Author&gt;&lt;Year&gt;2006&lt;/Year&gt;&lt;RecNum&gt;375&lt;/RecNum&gt;&lt;DisplayText&gt;(Yu and Suh, 2006)&lt;/DisplayText&gt;&lt;record&gt;&lt;rec-number&gt;375&lt;/rec-number&gt;&lt;foreign-keys&gt;&lt;key app="EN" db-id="rtar052tqprw0def2t1xw5zswx2afzsfzrvs" timestamp="1581998621"&gt;375&lt;/key&gt;&lt;/foreign-keys&gt;&lt;ref-type name="Journal Article"&gt;17&lt;/ref-type&gt;&lt;contributors&gt;&lt;authors&gt;&lt;author&gt;Yu, Ok Hwan&lt;/author&gt;&lt;author&gt;Suh, Hae-Lip&lt;/author&gt;&lt;/authors&gt;&lt;/contributors&gt;&lt;titles&gt;&lt;title&gt;&lt;style face="normal" font="default" size="100%"&gt;Life history and reproduction of the amphipod &lt;/style&gt;&lt;style face="italic" font="default" size="100%"&gt;Synchelidium trioostegitum&lt;/style&gt;&lt;style face="normal" font="default" size="100%"&gt; (Crustacea, Oedicerotidae) on a sandy shore in Korea&lt;/style&gt;&lt;/title&gt;&lt;secondary-title&gt;Marine biology&lt;/secondary-title&gt;&lt;/titles&gt;&lt;periodical&gt;&lt;full-title&gt;Marine Biology&lt;/full-title&gt;&lt;/periodical&gt;&lt;pages&gt;141-148&lt;/pages&gt;&lt;volume&gt;150&lt;/volume&gt;&lt;number&gt;1&lt;/number&gt;&lt;dates&gt;&lt;year&gt;2006&lt;/year&gt;&lt;/dates&gt;&lt;isbn&gt;0025-3162&lt;/isbn&gt;&lt;urls&gt;&lt;/urls&gt;&lt;/record&gt;&lt;/Cite&gt;&lt;/EndNote&gt;</w:instrText>
            </w:r>
            <w:r>
              <w:fldChar w:fldCharType="separate"/>
            </w:r>
            <w:r w:rsidR="009A1424">
              <w:rPr>
                <w:noProof/>
              </w:rPr>
              <w:t>(Yu and Suh, 2006)</w:t>
            </w:r>
            <w:r>
              <w:fldChar w:fldCharType="end"/>
            </w:r>
          </w:p>
        </w:tc>
      </w:tr>
      <w:tr w:rsidR="00C745BF" w:rsidRPr="00CA7BCA" w14:paraId="1FCB5A4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F68E933" w14:textId="77777777" w:rsidR="00C745BF" w:rsidRPr="005B63E1" w:rsidRDefault="00C745BF" w:rsidP="00106470">
            <w:pPr>
              <w:pStyle w:val="TableText"/>
              <w:rPr>
                <w:rFonts w:asciiTheme="minorHAnsi" w:hAnsiTheme="minorHAnsi"/>
                <w:i/>
              </w:rPr>
            </w:pPr>
            <w:r w:rsidRPr="005B63E1">
              <w:rPr>
                <w:i/>
              </w:rPr>
              <w:t>Talitrus saltator</w:t>
            </w:r>
          </w:p>
        </w:tc>
        <w:tc>
          <w:tcPr>
            <w:tcW w:w="1451" w:type="dxa"/>
            <w:noWrap/>
            <w:hideMark/>
          </w:tcPr>
          <w:p w14:paraId="76C73C17" w14:textId="07331866" w:rsidR="00C745BF" w:rsidRPr="00E97ED0" w:rsidRDefault="00C97AE8"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2093" w:type="dxa"/>
            <w:noWrap/>
            <w:hideMark/>
          </w:tcPr>
          <w:p w14:paraId="54593437" w14:textId="77777777" w:rsidR="00C745BF" w:rsidRPr="00E97ED0" w:rsidRDefault="00C745BF" w:rsidP="005B63E1">
            <w:pPr>
              <w:pStyle w:val="TableText"/>
              <w:jc w:val="right"/>
              <w:cnfStyle w:val="000000000000" w:firstRow="0" w:lastRow="0" w:firstColumn="0" w:lastColumn="0" w:oddVBand="0" w:evenVBand="0" w:oddHBand="0" w:evenHBand="0" w:firstRowFirstColumn="0" w:firstRowLastColumn="0" w:lastRowFirstColumn="0" w:lastRowLastColumn="0"/>
            </w:pPr>
            <w:r w:rsidRPr="00E97ED0">
              <w:t>850</w:t>
            </w:r>
          </w:p>
        </w:tc>
        <w:tc>
          <w:tcPr>
            <w:tcW w:w="5244" w:type="dxa"/>
            <w:noWrap/>
            <w:hideMark/>
          </w:tcPr>
          <w:p w14:paraId="7D35178A" w14:textId="77777777" w:rsidR="00C745BF" w:rsidRPr="00E97ED0" w:rsidRDefault="00C745BF" w:rsidP="00106470">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2019" w:type="dxa"/>
            <w:noWrap/>
            <w:hideMark/>
          </w:tcPr>
          <w:p w14:paraId="78D5091B" w14:textId="3E70809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&lt;EndNote&gt;&lt;Cite&gt;&lt;Author&gt;Williams&lt;/Author&gt;&lt;Year&gt;1978&lt;/Year&gt;&lt;RecNum&gt;439&lt;/RecNum&gt;&lt;DisplayText&gt;(Williams, 1978)&lt;/DisplayText&gt;&lt;record&gt;&lt;rec-number&gt;439&lt;/rec-number&gt;&lt;foreign-keys&gt;&lt;key app="EN" db-id="rtar052tqprw0def2t1xw5zswx2afzsfzrvs" timestamp="1582079951"&gt;439&lt;/key&gt;&lt;/foreign-keys&gt;&lt;ref-type name="Journal Article"&gt;17&lt;/ref-type&gt;&lt;contributors&gt;&lt;authors&gt;&lt;author&gt;Williams, John A&lt;/author&gt;&lt;/authors&gt;&lt;/contributors&gt;&lt;titles&gt;&lt;title&gt;&lt;style face="normal" font="default" size="100%"&gt;The annual pattern of reproduction of &lt;/style&gt;&lt;style face="italic" font="default" size="100%"&gt;Talitrus saltator&lt;/style&gt;&lt;style face="normal" font="default" size="100%"&gt; (Crustacea: Amphipoda: Talitridae)&lt;/style&gt;&lt;/title&gt;&lt;secondary-title&gt;Journal of Zoology&lt;/secondary-title&gt;&lt;/titles&gt;&lt;periodical&gt;&lt;full-title&gt;Journal of Zoology&lt;/full-title&gt;&lt;/periodical&gt;&lt;pages&gt;231-244&lt;/pages&gt;&lt;volume&gt;184&lt;/volume&gt;&lt;number&gt;2&lt;/number&gt;&lt;dates&gt;&lt;year&gt;1978&lt;/year&gt;&lt;/dates&gt;&lt;isbn&gt;0952-8369&lt;/isbn&gt;&lt;urls&gt;&lt;/urls&gt;&lt;/record&gt;&lt;/Cite&gt;&lt;/EndNote&gt;</w:instrText>
            </w:r>
            <w:r>
              <w:fldChar w:fldCharType="separate"/>
            </w:r>
            <w:r w:rsidR="009A1424">
              <w:rPr>
                <w:noProof/>
              </w:rPr>
              <w:t>(Williams, 1978)</w:t>
            </w:r>
            <w:r>
              <w:fldChar w:fldCharType="end"/>
            </w:r>
          </w:p>
        </w:tc>
      </w:tr>
    </w:tbl>
    <w:p w14:paraId="391B498F" w14:textId="47099C41" w:rsidR="001D0562" w:rsidRDefault="001D0562" w:rsidP="001D0562">
      <w:pPr>
        <w:pStyle w:val="FigureTableNoteSource"/>
      </w:pPr>
      <w:bookmarkStart w:id="110" w:name="_Toc49944486"/>
      <w:r>
        <w:t xml:space="preserve">Note: </w:t>
      </w:r>
      <w:r w:rsidRPr="001D0562">
        <w:t>Smallest value was recorded when available, * indicates that size was an approximate value</w:t>
      </w:r>
      <w:r>
        <w:t>.</w:t>
      </w:r>
    </w:p>
    <w:p w14:paraId="5B52F04F" w14:textId="3D836A4A" w:rsidR="00E26F36" w:rsidRPr="003D3E71" w:rsidRDefault="00C749CD" w:rsidP="003D3E71">
      <w:pPr>
        <w:pStyle w:val="Heading3"/>
      </w:pPr>
      <w:r w:rsidRPr="003D3E71">
        <w:t>A2. Barnacles</w:t>
      </w:r>
      <w:bookmarkEnd w:id="110"/>
    </w:p>
    <w:p w14:paraId="27E21558" w14:textId="693C0440" w:rsidR="00C749CD" w:rsidRPr="005B63E1" w:rsidRDefault="00C749CD" w:rsidP="00CD04DB">
      <w:pPr>
        <w:spacing w:before="240"/>
      </w:pPr>
      <w:r w:rsidRPr="005B63E1">
        <w:rPr>
          <w:i/>
          <w:iCs/>
        </w:rPr>
        <w:t>Literature search</w:t>
      </w:r>
      <w:r w:rsidRPr="005B63E1">
        <w:t xml:space="preserve">: To identify literature on propagule and female gamete size a systematic literature search was undertaken using the </w:t>
      </w:r>
      <w:hyperlink r:id="rId23" w:history="1">
        <w:r w:rsidRPr="0090553D">
          <w:rPr>
            <w:rStyle w:val="Hyperlink"/>
          </w:rPr>
          <w:t>Web of Science</w:t>
        </w:r>
      </w:hyperlink>
      <w:r w:rsidRPr="005B63E1">
        <w:t xml:space="preserve"> </w:t>
      </w:r>
      <w:r w:rsidRPr="00CD04DB">
        <w:t>database</w:t>
      </w:r>
      <w:r w:rsidR="000E0A66">
        <w:t>.</w:t>
      </w:r>
      <w:r w:rsidR="00163FAB">
        <w:t xml:space="preserve"> </w:t>
      </w:r>
      <w:r w:rsidRPr="005B63E1">
        <w:t xml:space="preserve">For </w:t>
      </w:r>
      <w:r w:rsidR="0057607C" w:rsidRPr="005B63E1">
        <w:t>barnacles two</w:t>
      </w:r>
      <w:r w:rsidRPr="005B63E1">
        <w:t xml:space="preserve"> searches were performed using</w:t>
      </w:r>
      <w:r w:rsidR="006E25A4">
        <w:t xml:space="preserve"> the following search criteria:</w:t>
      </w:r>
    </w:p>
    <w:p w14:paraId="20658875" w14:textId="32B92CCB" w:rsidR="00C749CD" w:rsidRPr="005B63E1" w:rsidRDefault="00C749CD" w:rsidP="005B63E1">
      <w:pPr>
        <w:rPr>
          <w:lang w:eastAsia="en-AU"/>
        </w:rPr>
      </w:pPr>
      <w:r w:rsidRPr="005B63E1">
        <w:rPr>
          <w:lang w:eastAsia="en-AU"/>
        </w:rPr>
        <w:t>Web of Science:</w:t>
      </w:r>
      <w:r w:rsidR="006E25A4">
        <w:rPr>
          <w:lang w:eastAsia="en-AU"/>
        </w:rPr>
        <w:t xml:space="preserve"> </w:t>
      </w:r>
      <w:r w:rsidRPr="005B63E1">
        <w:rPr>
          <w:lang w:eastAsia="en-AU"/>
        </w:rPr>
        <w:t>TOPIC: (barnacle) AND TOPIC: (egg size) NOT TOPIC: (goose) Results: 67</w:t>
      </w:r>
    </w:p>
    <w:p w14:paraId="7230BDAD" w14:textId="77777777" w:rsidR="00C749CD" w:rsidRPr="005B63E1" w:rsidRDefault="00C749CD" w:rsidP="005B63E1">
      <w:pPr>
        <w:rPr>
          <w:lang w:eastAsia="en-AU"/>
        </w:rPr>
      </w:pPr>
      <w:r w:rsidRPr="005B63E1">
        <w:rPr>
          <w:lang w:eastAsia="en-AU"/>
        </w:rPr>
        <w:t>Web of Science: TOPIC: (cirripedia) AND ALL FIELDS: (egg size) Results: 35</w:t>
      </w:r>
    </w:p>
    <w:p w14:paraId="33FDCFC3" w14:textId="003DBC66" w:rsidR="00C749CD" w:rsidRPr="005B63E1" w:rsidRDefault="00C749CD" w:rsidP="005B63E1">
      <w:r w:rsidRPr="005B63E1">
        <w:t>Additional articles were also sourced from citations and reference lists of articles produced in the Web of Science database sear</w:t>
      </w:r>
      <w:r w:rsidR="006E25A4">
        <w:t>ches.</w:t>
      </w:r>
    </w:p>
    <w:p w14:paraId="1644FDE6" w14:textId="439A58EF" w:rsidR="005F3A4D" w:rsidRPr="00CD04DB" w:rsidRDefault="00902B86" w:rsidP="00902B86">
      <w:pPr>
        <w:pStyle w:val="Caption"/>
      </w:pPr>
      <w:bookmarkStart w:id="111" w:name="_Ref49947378"/>
      <w:bookmarkStart w:id="112" w:name="_Toc51666344"/>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2</w:t>
      </w:r>
      <w:r w:rsidR="00225873">
        <w:rPr>
          <w:noProof/>
        </w:rPr>
        <w:fldChar w:fldCharType="end"/>
      </w:r>
      <w:bookmarkEnd w:id="111"/>
      <w:r w:rsidRPr="00FB5FA9">
        <w:t xml:space="preserve"> Barnacle propagule sizes identified from the literature search</w:t>
      </w:r>
      <w:bookmarkEnd w:id="112"/>
    </w:p>
    <w:tbl>
      <w:tblPr>
        <w:tblStyle w:val="ABAREStableleftalign"/>
        <w:tblW w:w="13889" w:type="dxa"/>
        <w:tblLook w:val="04A0" w:firstRow="1" w:lastRow="0" w:firstColumn="1" w:lastColumn="0" w:noHBand="0" w:noVBand="1"/>
        <w:tblDescription w:val="5-column table showing the barnacle propagule sizes identified from the literature search. Smallest value was recorded when available, * indicates that size was an approximate value. Data are shown in terms of: Species, Egg in micrometre, Larval in micrometre, Comments and References."/>
      </w:tblPr>
      <w:tblGrid>
        <w:gridCol w:w="3227"/>
        <w:gridCol w:w="1843"/>
        <w:gridCol w:w="1701"/>
        <w:gridCol w:w="5244"/>
        <w:gridCol w:w="1874"/>
      </w:tblGrid>
      <w:tr w:rsidR="00C745BF" w:rsidRPr="001865BA" w14:paraId="3AB79D22" w14:textId="77777777" w:rsidTr="00CD04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tcBorders>
            <w:noWrap/>
          </w:tcPr>
          <w:p w14:paraId="798062DE" w14:textId="77777777" w:rsidR="00C745BF" w:rsidRPr="00A4390D" w:rsidRDefault="00C745BF" w:rsidP="003D20B1">
            <w:pPr>
              <w:pStyle w:val="TableHeading"/>
              <w:rPr>
                <w:rFonts w:asciiTheme="minorHAnsi" w:hAnsiTheme="minorHAnsi"/>
                <w:i/>
              </w:rPr>
            </w:pPr>
            <w:r w:rsidRPr="001865BA">
              <w:t>Species</w:t>
            </w:r>
          </w:p>
        </w:tc>
        <w:tc>
          <w:tcPr>
            <w:tcW w:w="1843" w:type="dxa"/>
            <w:tcBorders>
              <w:top w:val="single" w:sz="4" w:space="0" w:color="auto"/>
              <w:bottom w:val="single" w:sz="4" w:space="0" w:color="auto"/>
            </w:tcBorders>
            <w:noWrap/>
          </w:tcPr>
          <w:p w14:paraId="4D5DC8F9" w14:textId="77777777" w:rsidR="00C745BF" w:rsidRPr="00E97ED0" w:rsidRDefault="00C745BF" w:rsidP="003D20B1">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1701" w:type="dxa"/>
            <w:tcBorders>
              <w:top w:val="single" w:sz="4" w:space="0" w:color="auto"/>
              <w:bottom w:val="single" w:sz="4" w:space="0" w:color="auto"/>
            </w:tcBorders>
            <w:noWrap/>
          </w:tcPr>
          <w:p w14:paraId="21F3C8B5" w14:textId="77777777" w:rsidR="00C745BF" w:rsidRPr="00E97ED0" w:rsidRDefault="00C745BF" w:rsidP="003D20B1">
            <w:pPr>
              <w:pStyle w:val="TableHeading"/>
              <w:jc w:val="right"/>
              <w:cnfStyle w:val="100000000000" w:firstRow="1" w:lastRow="0" w:firstColumn="0" w:lastColumn="0" w:oddVBand="0" w:evenVBand="0" w:oddHBand="0" w:evenHBand="0" w:firstRowFirstColumn="0" w:firstRowLastColumn="0" w:lastRowFirstColumn="0" w:lastRowLastColumn="0"/>
            </w:pPr>
            <w:r w:rsidRPr="00E97ED0">
              <w:t>Larval (µm)</w:t>
            </w:r>
          </w:p>
        </w:tc>
        <w:tc>
          <w:tcPr>
            <w:tcW w:w="5244" w:type="dxa"/>
            <w:tcBorders>
              <w:top w:val="single" w:sz="4" w:space="0" w:color="auto"/>
              <w:bottom w:val="single" w:sz="4" w:space="0" w:color="auto"/>
            </w:tcBorders>
            <w:noWrap/>
          </w:tcPr>
          <w:p w14:paraId="20678FD6" w14:textId="77777777" w:rsidR="00C745BF" w:rsidRPr="00E97ED0" w:rsidRDefault="00C745BF" w:rsidP="003D20B1">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1874" w:type="dxa"/>
            <w:tcBorders>
              <w:top w:val="single" w:sz="4" w:space="0" w:color="auto"/>
              <w:bottom w:val="single" w:sz="4" w:space="0" w:color="auto"/>
            </w:tcBorders>
            <w:noWrap/>
          </w:tcPr>
          <w:p w14:paraId="4005D48B" w14:textId="77777777" w:rsidR="00C745BF" w:rsidRPr="00A4390D" w:rsidRDefault="00C745BF" w:rsidP="003D20B1">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865BA">
              <w:t>References</w:t>
            </w:r>
          </w:p>
        </w:tc>
      </w:tr>
      <w:tr w:rsidR="00C745BF" w:rsidRPr="001865BA" w:rsidDel="005A7577" w14:paraId="5FE2542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tcBorders>
            <w:noWrap/>
            <w:hideMark/>
          </w:tcPr>
          <w:p w14:paraId="51B62F39" w14:textId="77777777" w:rsidR="00C745BF" w:rsidRPr="003D20B1" w:rsidDel="005A7577" w:rsidRDefault="00C745BF" w:rsidP="003D20B1">
            <w:pPr>
              <w:pStyle w:val="TableText"/>
              <w:rPr>
                <w:rFonts w:asciiTheme="minorHAnsi" w:hAnsiTheme="minorHAnsi"/>
                <w:i/>
              </w:rPr>
            </w:pPr>
            <w:r w:rsidRPr="003D20B1" w:rsidDel="005A7577">
              <w:rPr>
                <w:i/>
              </w:rPr>
              <w:t>Arcoscalpellum michelottianum</w:t>
            </w:r>
          </w:p>
        </w:tc>
        <w:tc>
          <w:tcPr>
            <w:tcW w:w="1843" w:type="dxa"/>
            <w:tcBorders>
              <w:top w:val="single" w:sz="4" w:space="0" w:color="auto"/>
            </w:tcBorders>
            <w:noWrap/>
            <w:hideMark/>
          </w:tcPr>
          <w:p w14:paraId="553E73B9" w14:textId="4931252E"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1,000</w:t>
            </w:r>
            <w:r w:rsidR="00C97AE8" w:rsidRPr="00E97ED0">
              <w:t>–</w:t>
            </w:r>
            <w:r w:rsidRPr="00E97ED0" w:rsidDel="005A7577">
              <w:t>1,200</w:t>
            </w:r>
          </w:p>
        </w:tc>
        <w:tc>
          <w:tcPr>
            <w:tcW w:w="1701" w:type="dxa"/>
            <w:tcBorders>
              <w:top w:val="single" w:sz="4" w:space="0" w:color="auto"/>
            </w:tcBorders>
            <w:noWrap/>
            <w:hideMark/>
          </w:tcPr>
          <w:p w14:paraId="57EA6E20"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1,340, 1,200</w:t>
            </w:r>
          </w:p>
        </w:tc>
        <w:tc>
          <w:tcPr>
            <w:tcW w:w="5244" w:type="dxa"/>
            <w:tcBorders>
              <w:top w:val="single" w:sz="4" w:space="0" w:color="auto"/>
            </w:tcBorders>
            <w:noWrap/>
          </w:tcPr>
          <w:p w14:paraId="578FAD5F"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 cyprid, nauplius</w:t>
            </w:r>
          </w:p>
        </w:tc>
        <w:tc>
          <w:tcPr>
            <w:tcW w:w="1874" w:type="dxa"/>
            <w:tcBorders>
              <w:top w:val="single" w:sz="4" w:space="0" w:color="auto"/>
            </w:tcBorders>
            <w:noWrap/>
            <w:hideMark/>
          </w:tcPr>
          <w:p w14:paraId="3DFAF6FE" w14:textId="19B5415E"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5EA17BF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C41D64" w14:textId="77777777" w:rsidR="00C745BF" w:rsidRPr="003D20B1" w:rsidRDefault="00C745BF" w:rsidP="003D20B1">
            <w:pPr>
              <w:pStyle w:val="TableText"/>
              <w:rPr>
                <w:rFonts w:asciiTheme="minorHAnsi" w:hAnsiTheme="minorHAnsi"/>
                <w:i/>
              </w:rPr>
            </w:pPr>
            <w:r w:rsidRPr="003D20B1">
              <w:rPr>
                <w:i/>
              </w:rPr>
              <w:t>Ascoscalpellum chiliense</w:t>
            </w:r>
          </w:p>
        </w:tc>
        <w:tc>
          <w:tcPr>
            <w:tcW w:w="1843" w:type="dxa"/>
            <w:noWrap/>
            <w:hideMark/>
          </w:tcPr>
          <w:p w14:paraId="66A82D0A"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701" w:type="dxa"/>
            <w:noWrap/>
            <w:hideMark/>
          </w:tcPr>
          <w:p w14:paraId="5CD4BCCF" w14:textId="3BEA3491"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85C4BC8"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7D417CA" w14:textId="03738B8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614116F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CF544F" w14:textId="77777777" w:rsidR="00C745BF" w:rsidRPr="003D20B1" w:rsidRDefault="00C745BF" w:rsidP="003D20B1">
            <w:pPr>
              <w:pStyle w:val="TableText"/>
              <w:rPr>
                <w:rFonts w:asciiTheme="minorHAnsi" w:hAnsiTheme="minorHAnsi"/>
                <w:i/>
              </w:rPr>
            </w:pPr>
            <w:r w:rsidRPr="003D20B1">
              <w:rPr>
                <w:i/>
              </w:rPr>
              <w:lastRenderedPageBreak/>
              <w:t>Ascoscalpellum micrum</w:t>
            </w:r>
          </w:p>
        </w:tc>
        <w:tc>
          <w:tcPr>
            <w:tcW w:w="1843" w:type="dxa"/>
            <w:noWrap/>
            <w:hideMark/>
          </w:tcPr>
          <w:p w14:paraId="45E25F9F"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701" w:type="dxa"/>
            <w:noWrap/>
            <w:hideMark/>
          </w:tcPr>
          <w:p w14:paraId="187B3998" w14:textId="55994C8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A5D4619"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7570AAA" w14:textId="2893AEA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4C00349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CE20BD" w14:textId="77777777" w:rsidR="00C745BF" w:rsidRPr="003D20B1" w:rsidRDefault="00C745BF" w:rsidP="003D20B1">
            <w:pPr>
              <w:pStyle w:val="TableText"/>
              <w:rPr>
                <w:rFonts w:asciiTheme="minorHAnsi" w:hAnsiTheme="minorHAnsi"/>
                <w:i/>
              </w:rPr>
            </w:pPr>
            <w:r w:rsidRPr="003D20B1">
              <w:rPr>
                <w:i/>
              </w:rPr>
              <w:t>Ascoscalpellum sergi</w:t>
            </w:r>
          </w:p>
        </w:tc>
        <w:tc>
          <w:tcPr>
            <w:tcW w:w="1843" w:type="dxa"/>
            <w:noWrap/>
            <w:hideMark/>
          </w:tcPr>
          <w:p w14:paraId="29CAC5AF"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580</w:t>
            </w:r>
          </w:p>
        </w:tc>
        <w:tc>
          <w:tcPr>
            <w:tcW w:w="1701" w:type="dxa"/>
            <w:noWrap/>
            <w:hideMark/>
          </w:tcPr>
          <w:p w14:paraId="630E87F0" w14:textId="71CC8C00"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F81F953"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846B7A5" w14:textId="371F7C3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0FDFBD4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6D39FB" w14:textId="77777777" w:rsidR="00C745BF" w:rsidRPr="003D20B1" w:rsidRDefault="00C745BF" w:rsidP="003D20B1">
            <w:pPr>
              <w:pStyle w:val="TableText"/>
              <w:rPr>
                <w:i/>
              </w:rPr>
            </w:pPr>
            <w:r w:rsidRPr="003D20B1">
              <w:rPr>
                <w:i/>
              </w:rPr>
              <w:t>Balanus alatus</w:t>
            </w:r>
          </w:p>
        </w:tc>
        <w:tc>
          <w:tcPr>
            <w:tcW w:w="1843" w:type="dxa"/>
            <w:noWrap/>
            <w:hideMark/>
          </w:tcPr>
          <w:p w14:paraId="3156202F"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p>
        </w:tc>
        <w:tc>
          <w:tcPr>
            <w:tcW w:w="1701" w:type="dxa"/>
            <w:noWrap/>
            <w:hideMark/>
          </w:tcPr>
          <w:p w14:paraId="501D8849" w14:textId="2C311ABF"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80230DD"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 xml:space="preserve">Egg size </w:t>
            </w:r>
          </w:p>
        </w:tc>
        <w:tc>
          <w:tcPr>
            <w:tcW w:w="1874" w:type="dxa"/>
            <w:hideMark/>
          </w:tcPr>
          <w:p w14:paraId="271947AF" w14:textId="15C2776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20A41C5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56DD358" w14:textId="77777777" w:rsidR="00C745BF" w:rsidRPr="003D20B1" w:rsidRDefault="00C745BF" w:rsidP="003D20B1">
            <w:pPr>
              <w:pStyle w:val="TableText"/>
              <w:rPr>
                <w:i/>
              </w:rPr>
            </w:pPr>
            <w:r w:rsidRPr="003D20B1">
              <w:rPr>
                <w:i/>
              </w:rPr>
              <w:t>Balanus aligola</w:t>
            </w:r>
          </w:p>
        </w:tc>
        <w:tc>
          <w:tcPr>
            <w:tcW w:w="1843" w:type="dxa"/>
            <w:noWrap/>
            <w:hideMark/>
          </w:tcPr>
          <w:p w14:paraId="31519C6E" w14:textId="754FB61E"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22EAEA0D"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98 x 180</w:t>
            </w:r>
          </w:p>
        </w:tc>
        <w:tc>
          <w:tcPr>
            <w:tcW w:w="5244" w:type="dxa"/>
            <w:noWrap/>
            <w:hideMark/>
          </w:tcPr>
          <w:p w14:paraId="2921B024"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0C6F307E" w14:textId="09C2170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&lt;EndNote&gt;&lt;Cite&gt;&lt;Author&gt;Sandison&lt;/Author&gt;&lt;Year&gt;1954&lt;/Year&gt;&lt;RecNum&gt;767&lt;/RecNum&gt;&lt;DisplayText&gt;(Sandison and Day, 1954, Barnes, 1989)&lt;/DisplayText&gt;&lt;record&gt;&lt;rec-number&gt;767&lt;/rec-number&gt;&lt;foreign-keys&gt;&lt;key app="EN" db-id="rtar052tqprw0def2t1xw5zswx2afzsfzrvs" timestamp="1588845500"&gt;767&lt;/key&gt;&lt;/foreign-keys&gt;&lt;ref-type name="Journal Article"&gt;17&lt;/ref-type&gt;&lt;contributors&gt;&lt;authors&gt;&lt;author&gt;Sandison, Eyvor E&lt;/author&gt;&lt;author&gt;Day, JH&lt;/author&gt;&lt;/authors&gt;&lt;/contributors&gt;&lt;titles&gt;&lt;title&gt;The identification of the nauplii of some South African barnacles with notes on their life histories&lt;/title&gt;&lt;secondary-title&gt;Transactions of the Royal Society of South Africa&lt;/secondary-title&gt;&lt;/titles&gt;&lt;periodical&gt;&lt;full-title&gt;Transactions of the Royal Society of South Africa&lt;/full-title&gt;&lt;/periodical&gt;&lt;pages&gt;69-101&lt;/pages&gt;&lt;volume&gt;34&lt;/volume&gt;&lt;number&gt;1&lt;/number&gt;&lt;dates&gt;&lt;year&gt;1954&lt;/year&gt;&lt;/dates&gt;&lt;isbn&gt;0035-919X&lt;/isbn&gt;&lt;urls&gt;&lt;/urls&gt;&lt;/record&gt;&lt;/Cite&gt;&lt;Cite&gt;&lt;Author&gt;Barnes&lt;/Author&gt;&lt;Year&gt;1989&lt;/Year&gt;&lt;RecNum&gt;185&lt;/RecNum&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(Sandison and Day, 1954, Barnes, 1989)</w:t>
            </w:r>
            <w:r>
              <w:rPr>
                <w:lang w:val="en-NZ"/>
              </w:rPr>
              <w:fldChar w:fldCharType="end"/>
            </w:r>
          </w:p>
        </w:tc>
      </w:tr>
      <w:tr w:rsidR="00C745BF" w:rsidRPr="001865BA" w14:paraId="6F52BB1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2DF9217" w14:textId="77777777" w:rsidR="00C745BF" w:rsidRPr="003D20B1" w:rsidRDefault="00C745BF" w:rsidP="003D20B1">
            <w:pPr>
              <w:pStyle w:val="TableText"/>
              <w:rPr>
                <w:i/>
              </w:rPr>
            </w:pPr>
            <w:r w:rsidRPr="003D20B1">
              <w:rPr>
                <w:i/>
              </w:rPr>
              <w:t>Balanus amphitrite</w:t>
            </w:r>
          </w:p>
        </w:tc>
        <w:tc>
          <w:tcPr>
            <w:tcW w:w="1843" w:type="dxa"/>
            <w:noWrap/>
            <w:hideMark/>
          </w:tcPr>
          <w:p w14:paraId="65F45272" w14:textId="4554218F"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690BD44D"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140 x 260</w:t>
            </w:r>
          </w:p>
        </w:tc>
        <w:tc>
          <w:tcPr>
            <w:tcW w:w="5244" w:type="dxa"/>
            <w:noWrap/>
            <w:hideMark/>
          </w:tcPr>
          <w:p w14:paraId="05DC759A"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7598506F" w14:textId="065E7B2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&lt;EndNote&gt;&lt;Cite&gt;&lt;Author&gt;Geraci&lt;/Author&gt;&lt;Year&gt;1986&lt;/Year&gt;&lt;RecNum&gt;768&lt;/RecNum&gt;&lt;DisplayText&gt;(Geraci and Romairone, 1986, Barnes, 1989)&lt;/DisplayText&gt;&lt;record&gt;&lt;rec-number&gt;768&lt;/rec-number&gt;&lt;foreign-keys&gt;&lt;key app="EN" db-id="rtar052tqprw0def2t1xw5zswx2afzsfzrvs" timestamp="1588845831"&gt;768&lt;/key&gt;&lt;/foreign-keys&gt;&lt;ref-type name="Journal Article"&gt;17&lt;/ref-type&gt;&lt;contributors&gt;&lt;authors&gt;&lt;author&gt;Geraci, Sebastiano&lt;/author&gt;&lt;author&gt;Romairone, Vlttorio&lt;/author&gt;&lt;/authors&gt;&lt;/contributors&gt;&lt;titles&gt;&lt;title&gt;Larval Stages and Balanus (Cim&amp;apos;pedia) Settlement in a Port Environment with a Key to Naupliar Stages of Tyrrhenian Species&lt;/title&gt;&lt;secondary-title&gt;Marine Ecology&lt;/secondary-title&gt;&lt;/titles&gt;&lt;periodical&gt;&lt;full-title&gt;Marine Ecology&lt;/full-title&gt;&lt;/periodical&gt;&lt;pages&gt;151-164&lt;/pages&gt;&lt;volume&gt;7&lt;/volume&gt;&lt;number&gt;2&lt;/number&gt;&lt;dates&gt;&lt;year&gt;1986&lt;/year&gt;&lt;/dates&gt;&lt;isbn&gt;0173-9565&lt;/isbn&gt;&lt;urls&gt;&lt;/urls&gt;&lt;/record&gt;&lt;/Cite&gt;&lt;Cite&gt;&lt;Author&gt;Barnes&lt;/Author&gt;&lt;Year&gt;1989&lt;/Year&gt;&lt;RecNum&gt;185&lt;/RecNum&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(Geraci and Romairone, 1986, Barnes, 1989)</w:t>
            </w:r>
            <w:r>
              <w:rPr>
                <w:lang w:val="en-NZ"/>
              </w:rPr>
              <w:fldChar w:fldCharType="end"/>
            </w:r>
          </w:p>
        </w:tc>
      </w:tr>
      <w:tr w:rsidR="00C745BF" w:rsidRPr="001865BA" w14:paraId="2E5EB32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DF680C" w14:textId="77777777" w:rsidR="00C745BF" w:rsidRPr="003D20B1" w:rsidRDefault="00C745BF" w:rsidP="003D20B1">
            <w:pPr>
              <w:pStyle w:val="TableText"/>
              <w:rPr>
                <w:i/>
              </w:rPr>
            </w:pPr>
            <w:r w:rsidRPr="003D20B1">
              <w:rPr>
                <w:i/>
              </w:rPr>
              <w:t>Balanus amphitrite albicosatus</w:t>
            </w:r>
          </w:p>
        </w:tc>
        <w:tc>
          <w:tcPr>
            <w:tcW w:w="1843" w:type="dxa"/>
            <w:noWrap/>
            <w:hideMark/>
          </w:tcPr>
          <w:p w14:paraId="3CA76B5A" w14:textId="36EA32B0"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7DCE311C"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140 x 240</w:t>
            </w:r>
          </w:p>
        </w:tc>
        <w:tc>
          <w:tcPr>
            <w:tcW w:w="5244" w:type="dxa"/>
            <w:noWrap/>
            <w:hideMark/>
          </w:tcPr>
          <w:p w14:paraId="6A3F021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 xml:space="preserve">Stage 1 nauplius dimensions </w:t>
            </w:r>
          </w:p>
        </w:tc>
        <w:tc>
          <w:tcPr>
            <w:tcW w:w="1874" w:type="dxa"/>
            <w:noWrap/>
            <w:hideMark/>
          </w:tcPr>
          <w:p w14:paraId="0E3F52F8" w14:textId="56927A3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461359E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20CE9AB" w14:textId="77777777" w:rsidR="00C745BF" w:rsidRPr="003D20B1" w:rsidRDefault="00C745BF" w:rsidP="003D20B1">
            <w:pPr>
              <w:pStyle w:val="TableText"/>
              <w:rPr>
                <w:i/>
              </w:rPr>
            </w:pPr>
            <w:r w:rsidRPr="003D20B1">
              <w:rPr>
                <w:i/>
              </w:rPr>
              <w:t>Balanus amphitrite amphitrite</w:t>
            </w:r>
          </w:p>
        </w:tc>
        <w:tc>
          <w:tcPr>
            <w:tcW w:w="1843" w:type="dxa"/>
            <w:noWrap/>
            <w:hideMark/>
          </w:tcPr>
          <w:p w14:paraId="446D058F" w14:textId="19CBE79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257B20E3"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120 x 180</w:t>
            </w:r>
          </w:p>
        </w:tc>
        <w:tc>
          <w:tcPr>
            <w:tcW w:w="5244" w:type="dxa"/>
            <w:noWrap/>
            <w:hideMark/>
          </w:tcPr>
          <w:p w14:paraId="7FA9581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1EA549F7" w14:textId="12DFF49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0F8D86D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F6BDBB6" w14:textId="77777777" w:rsidR="00C745BF" w:rsidRPr="003D20B1" w:rsidRDefault="00C745BF" w:rsidP="003D20B1">
            <w:pPr>
              <w:pStyle w:val="TableText"/>
              <w:rPr>
                <w:i/>
              </w:rPr>
            </w:pPr>
            <w:r w:rsidRPr="003D20B1">
              <w:rPr>
                <w:i/>
              </w:rPr>
              <w:t>Balanus amphitrite cirratus</w:t>
            </w:r>
          </w:p>
        </w:tc>
        <w:tc>
          <w:tcPr>
            <w:tcW w:w="1843" w:type="dxa"/>
            <w:noWrap/>
            <w:hideMark/>
          </w:tcPr>
          <w:p w14:paraId="17D8C031" w14:textId="53929088"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7151E101"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220</w:t>
            </w:r>
          </w:p>
        </w:tc>
        <w:tc>
          <w:tcPr>
            <w:tcW w:w="5244" w:type="dxa"/>
            <w:noWrap/>
            <w:hideMark/>
          </w:tcPr>
          <w:p w14:paraId="6D31CEF5"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2ADD86EA" w14:textId="14B6CD1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2E20208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37BAD8B" w14:textId="77777777" w:rsidR="00C745BF" w:rsidRPr="003D20B1" w:rsidRDefault="00C745BF" w:rsidP="003D20B1">
            <w:pPr>
              <w:pStyle w:val="TableText"/>
              <w:rPr>
                <w:i/>
              </w:rPr>
            </w:pPr>
            <w:r w:rsidRPr="003D20B1">
              <w:rPr>
                <w:i/>
              </w:rPr>
              <w:t>Balanus amphitrite communis</w:t>
            </w:r>
          </w:p>
        </w:tc>
        <w:tc>
          <w:tcPr>
            <w:tcW w:w="1843" w:type="dxa"/>
            <w:noWrap/>
            <w:hideMark/>
          </w:tcPr>
          <w:p w14:paraId="7ABD7E7E" w14:textId="290B4D84"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2AA8F2C"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5244" w:type="dxa"/>
            <w:noWrap/>
            <w:hideMark/>
          </w:tcPr>
          <w:p w14:paraId="74437E4C"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5C51185A" w14:textId="7F4A78A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5564E8B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18C5068" w14:textId="77777777" w:rsidR="00C745BF" w:rsidRPr="003D20B1" w:rsidRDefault="00C745BF" w:rsidP="003D20B1">
            <w:pPr>
              <w:pStyle w:val="TableText"/>
              <w:rPr>
                <w:i/>
              </w:rPr>
            </w:pPr>
            <w:r w:rsidRPr="003D20B1">
              <w:rPr>
                <w:i/>
              </w:rPr>
              <w:t>Balanus amphitrite denticulata</w:t>
            </w:r>
          </w:p>
        </w:tc>
        <w:tc>
          <w:tcPr>
            <w:tcW w:w="1843" w:type="dxa"/>
            <w:noWrap/>
            <w:hideMark/>
          </w:tcPr>
          <w:p w14:paraId="1EF56134"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90 x 150</w:t>
            </w:r>
          </w:p>
        </w:tc>
        <w:tc>
          <w:tcPr>
            <w:tcW w:w="1701" w:type="dxa"/>
            <w:noWrap/>
            <w:hideMark/>
          </w:tcPr>
          <w:p w14:paraId="469EBCF1" w14:textId="393412B3"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140</w:t>
            </w:r>
            <w:r w:rsidR="000510B0" w:rsidRPr="00E97ED0">
              <w:t>–</w:t>
            </w:r>
            <w:r w:rsidRPr="00E97ED0">
              <w:t>200</w:t>
            </w:r>
          </w:p>
        </w:tc>
        <w:tc>
          <w:tcPr>
            <w:tcW w:w="5244" w:type="dxa"/>
            <w:noWrap/>
            <w:hideMark/>
          </w:tcPr>
          <w:p w14:paraId="52C3341B"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nauplius dimensions</w:t>
            </w:r>
          </w:p>
        </w:tc>
        <w:tc>
          <w:tcPr>
            <w:tcW w:w="1874" w:type="dxa"/>
            <w:noWrap/>
            <w:hideMark/>
          </w:tcPr>
          <w:p w14:paraId="25B2BF62" w14:textId="4F1ED46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37FE3B5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3FC331" w14:textId="77777777" w:rsidR="00C745BF" w:rsidRPr="003D20B1" w:rsidRDefault="00C745BF" w:rsidP="003D20B1">
            <w:pPr>
              <w:pStyle w:val="TableText"/>
              <w:rPr>
                <w:i/>
              </w:rPr>
            </w:pPr>
            <w:r w:rsidRPr="003D20B1">
              <w:rPr>
                <w:i/>
              </w:rPr>
              <w:t>Balanus amphitrite hawaiiensis</w:t>
            </w:r>
          </w:p>
        </w:tc>
        <w:tc>
          <w:tcPr>
            <w:tcW w:w="1843" w:type="dxa"/>
            <w:noWrap/>
            <w:hideMark/>
          </w:tcPr>
          <w:p w14:paraId="782FF00F" w14:textId="0AAEA4D5"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621977AB"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 x 190</w:t>
            </w:r>
          </w:p>
        </w:tc>
        <w:tc>
          <w:tcPr>
            <w:tcW w:w="5244" w:type="dxa"/>
            <w:noWrap/>
            <w:hideMark/>
          </w:tcPr>
          <w:p w14:paraId="0610BDA8"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4B488409" w14:textId="2BF9AD3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71672E7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F374BED" w14:textId="77777777" w:rsidR="00C745BF" w:rsidRPr="003D20B1" w:rsidRDefault="00C745BF" w:rsidP="003D20B1">
            <w:pPr>
              <w:pStyle w:val="TableText"/>
              <w:rPr>
                <w:i/>
              </w:rPr>
            </w:pPr>
            <w:r w:rsidRPr="003D20B1">
              <w:rPr>
                <w:i/>
              </w:rPr>
              <w:t>Balanus austrobalanus flosculus</w:t>
            </w:r>
          </w:p>
        </w:tc>
        <w:tc>
          <w:tcPr>
            <w:tcW w:w="1843" w:type="dxa"/>
            <w:noWrap/>
            <w:hideMark/>
          </w:tcPr>
          <w:p w14:paraId="77689C5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160 x 280</w:t>
            </w:r>
          </w:p>
        </w:tc>
        <w:tc>
          <w:tcPr>
            <w:tcW w:w="1701" w:type="dxa"/>
            <w:noWrap/>
            <w:hideMark/>
          </w:tcPr>
          <w:p w14:paraId="034275E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140 x 330</w:t>
            </w:r>
          </w:p>
        </w:tc>
        <w:tc>
          <w:tcPr>
            <w:tcW w:w="5244" w:type="dxa"/>
            <w:noWrap/>
            <w:hideMark/>
          </w:tcPr>
          <w:p w14:paraId="27B1A65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nauplius dimensions</w:t>
            </w:r>
          </w:p>
        </w:tc>
        <w:tc>
          <w:tcPr>
            <w:tcW w:w="1874" w:type="dxa"/>
            <w:noWrap/>
            <w:hideMark/>
          </w:tcPr>
          <w:p w14:paraId="65470A68" w14:textId="465F8C6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79A5DAA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1E6E80A5" w14:textId="77777777" w:rsidR="00C745BF" w:rsidRPr="003D20B1" w:rsidRDefault="00C745BF" w:rsidP="003D20B1">
            <w:pPr>
              <w:pStyle w:val="TableText"/>
              <w:rPr>
                <w:rFonts w:asciiTheme="minorHAnsi" w:eastAsia="Times New Roman" w:hAnsiTheme="minorHAnsi"/>
                <w:i/>
                <w:iCs/>
              </w:rPr>
            </w:pPr>
            <w:r w:rsidRPr="003D20B1">
              <w:rPr>
                <w:i/>
              </w:rPr>
              <w:t>Balanus balanoides</w:t>
            </w:r>
          </w:p>
        </w:tc>
        <w:tc>
          <w:tcPr>
            <w:tcW w:w="1843" w:type="dxa"/>
            <w:noWrap/>
          </w:tcPr>
          <w:p w14:paraId="104A05B2" w14:textId="469F9D87"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02C949A5"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340</w:t>
            </w:r>
          </w:p>
        </w:tc>
        <w:tc>
          <w:tcPr>
            <w:tcW w:w="5244" w:type="dxa"/>
            <w:noWrap/>
          </w:tcPr>
          <w:p w14:paraId="7F1AF975"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Length of naupilar stage 1</w:t>
            </w:r>
          </w:p>
        </w:tc>
        <w:tc>
          <w:tcPr>
            <w:tcW w:w="1874" w:type="dxa"/>
            <w:noWrap/>
          </w:tcPr>
          <w:p w14:paraId="48E0F863" w14:textId="0BD13AD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&lt;EndNote&gt;&lt;Cite&gt;&lt;Author&gt;Pyefinch&lt;/Author&gt;&lt;Year&gt;1948&lt;/Year&gt;&lt;RecNum&gt;593&lt;/RecNum&gt;&lt;DisplayText&gt;(Pyefinch, 1948)&lt;/DisplayText&gt;&lt;record&gt;&lt;rec-number&gt;593&lt;/rec-number&gt;&lt;foreign-keys&gt;&lt;key app="EN" db-id="rtar052tqprw0def2t1xw5zswx2afzsfzrvs" timestamp="1583932338"&gt;593&lt;/key&gt;&lt;/foreign-keys&gt;&lt;ref-type name="Journal Article"&gt;17&lt;/ref-type&gt;&lt;contributors&gt;&lt;authors&gt;&lt;author&gt;Pyefinch, KA&lt;/author&gt;&lt;/authors&gt;&lt;/contributors&gt;&lt;titles&gt;&lt;title&gt;&lt;style face="normal" font="default" size="100%"&gt;Methods of identification of the larvae of &lt;/style&gt;&lt;style face="italic" font="default" size="100%"&gt;Balanus balanoides&lt;/style&gt;&lt;style face="normal" font="default" size="100%"&gt; (L.), &lt;/style&gt;&lt;style face="italic" font="default" size="100%"&gt;B. crenatus &lt;/style&gt;&lt;style face="normal" font="default" size="100%"&gt;Brug. and &lt;/style&gt;&lt;style face="italic" font="default" size="100%"&gt;Verruca stroemia&lt;/style&gt;&lt;style face="normal" font="default" size="100%"&gt; OF Müller&lt;/style&gt;&lt;/title&gt;&lt;secondary-title&gt;Journal of the Marine Biological Association of the United Kingdom&lt;/secondary-title&gt;&lt;/titles&gt;&lt;periodical&gt;&lt;full-title&gt;Journal of the Marine Biological Association of the United Kingdom&lt;/full-title&gt;&lt;/periodical&gt;&lt;pages&gt;451-463&lt;/pages&gt;&lt;volume&gt;27&lt;/volume&gt;&lt;number&gt;2&lt;/number&gt;&lt;dates&gt;&lt;year&gt;1948&lt;/year&gt;&lt;/dates&gt;&lt;isbn&gt;1469-7769&lt;/isbn&gt;&lt;urls&gt;&lt;/urls&gt;&lt;/record&gt;&lt;/Cite&gt;&lt;/EndNote&gt;</w:instrText>
            </w:r>
            <w:r>
              <w:rPr>
                <w:rFonts w:eastAsia="Times New Roman"/>
              </w:rPr>
              <w:fldChar w:fldCharType="separate"/>
            </w:r>
            <w:r w:rsidR="009A1424">
              <w:rPr>
                <w:rFonts w:eastAsia="Times New Roman"/>
                <w:noProof/>
              </w:rPr>
              <w:t>(Pyefinch, 1948)</w:t>
            </w:r>
            <w:r>
              <w:rPr>
                <w:rFonts w:eastAsia="Times New Roman"/>
              </w:rPr>
              <w:fldChar w:fldCharType="end"/>
            </w:r>
          </w:p>
        </w:tc>
      </w:tr>
      <w:tr w:rsidR="00C745BF" w:rsidRPr="001865BA" w14:paraId="6B0FC10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C35AEA" w14:textId="77777777" w:rsidR="00C745BF" w:rsidRPr="003D20B1" w:rsidRDefault="00C745BF" w:rsidP="003D20B1">
            <w:pPr>
              <w:pStyle w:val="TableText"/>
              <w:rPr>
                <w:i/>
              </w:rPr>
            </w:pPr>
            <w:r w:rsidRPr="003D20B1">
              <w:rPr>
                <w:i/>
              </w:rPr>
              <w:t>Balanus balanoides</w:t>
            </w:r>
          </w:p>
        </w:tc>
        <w:tc>
          <w:tcPr>
            <w:tcW w:w="1843" w:type="dxa"/>
            <w:noWrap/>
            <w:hideMark/>
          </w:tcPr>
          <w:p w14:paraId="6383C03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160 x 305</w:t>
            </w:r>
          </w:p>
        </w:tc>
        <w:tc>
          <w:tcPr>
            <w:tcW w:w="1701" w:type="dxa"/>
            <w:noWrap/>
            <w:hideMark/>
          </w:tcPr>
          <w:p w14:paraId="5071C57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34 x 189</w:t>
            </w:r>
          </w:p>
        </w:tc>
        <w:tc>
          <w:tcPr>
            <w:tcW w:w="5244" w:type="dxa"/>
            <w:noWrap/>
            <w:hideMark/>
          </w:tcPr>
          <w:p w14:paraId="37B124A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 Stage 1 nauplius dimensions</w:t>
            </w:r>
          </w:p>
        </w:tc>
        <w:tc>
          <w:tcPr>
            <w:tcW w:w="1874" w:type="dxa"/>
            <w:noWrap/>
            <w:hideMark/>
          </w:tcPr>
          <w:p w14:paraId="21D7B38C" w14:textId="17C908A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1835491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A897D47" w14:textId="77777777" w:rsidR="00C745BF" w:rsidRPr="003D20B1" w:rsidRDefault="00C745BF" w:rsidP="003D20B1">
            <w:pPr>
              <w:pStyle w:val="TableText"/>
              <w:rPr>
                <w:i/>
              </w:rPr>
            </w:pPr>
            <w:r w:rsidRPr="003D20B1">
              <w:rPr>
                <w:i/>
              </w:rPr>
              <w:t>Balanus balanus</w:t>
            </w:r>
          </w:p>
        </w:tc>
        <w:tc>
          <w:tcPr>
            <w:tcW w:w="1843" w:type="dxa"/>
            <w:noWrap/>
            <w:hideMark/>
          </w:tcPr>
          <w:p w14:paraId="4797E848"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168 x 307</w:t>
            </w:r>
          </w:p>
        </w:tc>
        <w:tc>
          <w:tcPr>
            <w:tcW w:w="1701" w:type="dxa"/>
            <w:noWrap/>
            <w:hideMark/>
          </w:tcPr>
          <w:p w14:paraId="29B6E3AE"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210 x 370</w:t>
            </w:r>
          </w:p>
        </w:tc>
        <w:tc>
          <w:tcPr>
            <w:tcW w:w="5244" w:type="dxa"/>
            <w:noWrap/>
            <w:hideMark/>
          </w:tcPr>
          <w:p w14:paraId="684955A9"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nauplius dimensions</w:t>
            </w:r>
          </w:p>
        </w:tc>
        <w:tc>
          <w:tcPr>
            <w:tcW w:w="1874" w:type="dxa"/>
            <w:noWrap/>
            <w:hideMark/>
          </w:tcPr>
          <w:p w14:paraId="60683139" w14:textId="7C2FCEA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06764F6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4130EC" w14:textId="77777777" w:rsidR="00C745BF" w:rsidRPr="003D20B1" w:rsidRDefault="00C745BF" w:rsidP="003D20B1">
            <w:pPr>
              <w:pStyle w:val="TableText"/>
              <w:rPr>
                <w:i/>
              </w:rPr>
            </w:pPr>
            <w:r w:rsidRPr="003D20B1">
              <w:rPr>
                <w:i/>
              </w:rPr>
              <w:t>Balanus calceolus</w:t>
            </w:r>
          </w:p>
        </w:tc>
        <w:tc>
          <w:tcPr>
            <w:tcW w:w="1843" w:type="dxa"/>
            <w:noWrap/>
            <w:hideMark/>
          </w:tcPr>
          <w:p w14:paraId="12FEB178"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170</w:t>
            </w:r>
          </w:p>
        </w:tc>
        <w:tc>
          <w:tcPr>
            <w:tcW w:w="1701" w:type="dxa"/>
            <w:noWrap/>
            <w:hideMark/>
          </w:tcPr>
          <w:p w14:paraId="4FEAF301" w14:textId="49A8D854"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3793FDD"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5D93B43C" w14:textId="4536B40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2AE873F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3D18BC0" w14:textId="77777777" w:rsidR="00C745BF" w:rsidRPr="003D20B1" w:rsidRDefault="00C745BF" w:rsidP="003D20B1">
            <w:pPr>
              <w:pStyle w:val="TableText"/>
              <w:rPr>
                <w:rFonts w:asciiTheme="minorHAnsi" w:eastAsia="Times New Roman" w:hAnsiTheme="minorHAnsi"/>
                <w:i/>
                <w:iCs/>
              </w:rPr>
            </w:pPr>
            <w:r w:rsidRPr="003D20B1">
              <w:rPr>
                <w:i/>
              </w:rPr>
              <w:t>Balanus crenatus</w:t>
            </w:r>
          </w:p>
        </w:tc>
        <w:tc>
          <w:tcPr>
            <w:tcW w:w="1843" w:type="dxa"/>
            <w:noWrap/>
          </w:tcPr>
          <w:p w14:paraId="18EAE9FE" w14:textId="6026EF8A"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071F7351"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5244" w:type="dxa"/>
            <w:noWrap/>
          </w:tcPr>
          <w:p w14:paraId="5C97AD2F"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Length of naupilar stage 1</w:t>
            </w:r>
          </w:p>
        </w:tc>
        <w:tc>
          <w:tcPr>
            <w:tcW w:w="1874" w:type="dxa"/>
            <w:noWrap/>
          </w:tcPr>
          <w:p w14:paraId="41DBDE35" w14:textId="6B0BE51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&lt;EndNote&gt;&lt;Cite&gt;&lt;Author&gt;Pyefinch&lt;/Author&gt;&lt;Year&gt;1948&lt;/Year&gt;&lt;RecNum&gt;593&lt;/RecNum&gt;&lt;DisplayText&gt;(Pyefinch, 1948)&lt;/DisplayText&gt;&lt;record&gt;&lt;rec-number&gt;593&lt;/rec-number&gt;&lt;foreign-keys&gt;&lt;key app="EN" db-id="rtar052tqprw0def2t1xw5zswx2afzsfzrvs" timestamp="1583932338"&gt;593&lt;/key&gt;&lt;/foreign-keys&gt;&lt;ref-type name="Journal Article"&gt;17&lt;/ref-type&gt;&lt;contributors&gt;&lt;authors&gt;&lt;author&gt;Pyefinch, KA&lt;/author&gt;&lt;/authors&gt;&lt;/contributors&gt;&lt;titles&gt;&lt;title&gt;&lt;style face="normal" font="default" size="100%"&gt;Methods of identification of the larvae of &lt;/style&gt;&lt;style face="italic" font="default" size="100%"&gt;Balanus balanoides&lt;/style&gt;&lt;style face="normal" font="default" size="100%"&gt; (L.), &lt;/style&gt;&lt;style face="italic" font="default" size="100%"&gt;B. crenatus &lt;/style&gt;&lt;style face="normal" font="default" size="100%"&gt;Brug. and &lt;/style&gt;&lt;style face="italic" font="default" size="100%"&gt;Verruca stroemia&lt;/style&gt;&lt;style face="normal" font="default" size="100%"&gt; OF Müller&lt;/style&gt;&lt;/title&gt;&lt;secondary-title&gt;Journal of the Marine Biological Association of the United Kingdom&lt;/secondary-title&gt;&lt;/titles&gt;&lt;periodical&gt;&lt;full-title&gt;Journal of the Marine Biological Association of the United Kingdom&lt;/full-title&gt;&lt;/periodical&gt;&lt;pages&gt;451-463&lt;/pages&gt;&lt;volume&gt;27&lt;/volume&gt;&lt;number&gt;2&lt;/number&gt;&lt;dates&gt;&lt;year&gt;1948&lt;/year&gt;&lt;/dates&gt;&lt;isbn&gt;1469-7769&lt;/isbn&gt;&lt;urls&gt;&lt;/urls&gt;&lt;/record&gt;&lt;/Cite&gt;&lt;/EndNote&gt;</w:instrText>
            </w:r>
            <w:r>
              <w:rPr>
                <w:rFonts w:eastAsia="Times New Roman"/>
              </w:rPr>
              <w:fldChar w:fldCharType="separate"/>
            </w:r>
            <w:r w:rsidR="009A1424">
              <w:rPr>
                <w:rFonts w:eastAsia="Times New Roman"/>
                <w:noProof/>
              </w:rPr>
              <w:t>(Pyefinch, 1948)</w:t>
            </w:r>
            <w:r>
              <w:rPr>
                <w:rFonts w:eastAsia="Times New Roman"/>
              </w:rPr>
              <w:fldChar w:fldCharType="end"/>
            </w:r>
          </w:p>
        </w:tc>
      </w:tr>
      <w:tr w:rsidR="00C745BF" w:rsidRPr="001865BA" w14:paraId="5EF6197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2B4B27A" w14:textId="77777777" w:rsidR="00C745BF" w:rsidRPr="003D20B1" w:rsidRDefault="00C745BF" w:rsidP="003D20B1">
            <w:pPr>
              <w:pStyle w:val="TableText"/>
              <w:rPr>
                <w:i/>
              </w:rPr>
            </w:pPr>
            <w:r w:rsidRPr="003D20B1">
              <w:rPr>
                <w:i/>
              </w:rPr>
              <w:t>Balanus crenatus</w:t>
            </w:r>
          </w:p>
        </w:tc>
        <w:tc>
          <w:tcPr>
            <w:tcW w:w="1843" w:type="dxa"/>
            <w:noWrap/>
            <w:hideMark/>
          </w:tcPr>
          <w:p w14:paraId="592FC890"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120 x 190</w:t>
            </w:r>
          </w:p>
        </w:tc>
        <w:tc>
          <w:tcPr>
            <w:tcW w:w="1701" w:type="dxa"/>
            <w:noWrap/>
            <w:hideMark/>
          </w:tcPr>
          <w:p w14:paraId="192E18C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124 x 263</w:t>
            </w:r>
          </w:p>
        </w:tc>
        <w:tc>
          <w:tcPr>
            <w:tcW w:w="5244" w:type="dxa"/>
            <w:noWrap/>
            <w:hideMark/>
          </w:tcPr>
          <w:p w14:paraId="18794351"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nauplius dimensions</w:t>
            </w:r>
          </w:p>
        </w:tc>
        <w:tc>
          <w:tcPr>
            <w:tcW w:w="1874" w:type="dxa"/>
            <w:noWrap/>
            <w:hideMark/>
          </w:tcPr>
          <w:p w14:paraId="7F1836AA" w14:textId="6AB9D8B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rsidDel="005A7577" w14:paraId="110A7C4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908D3D1" w14:textId="77777777" w:rsidR="00C745BF" w:rsidRPr="003D20B1" w:rsidDel="005A7577" w:rsidRDefault="00C745BF" w:rsidP="003D20B1">
            <w:pPr>
              <w:pStyle w:val="TableText"/>
              <w:rPr>
                <w:rFonts w:asciiTheme="minorHAnsi" w:eastAsia="Times New Roman" w:hAnsiTheme="minorHAnsi"/>
                <w:i/>
                <w:iCs/>
              </w:rPr>
            </w:pPr>
            <w:r w:rsidRPr="003D20B1" w:rsidDel="005A7577">
              <w:rPr>
                <w:i/>
              </w:rPr>
              <w:t>Balanus eberneus</w:t>
            </w:r>
          </w:p>
        </w:tc>
        <w:tc>
          <w:tcPr>
            <w:tcW w:w="1843" w:type="dxa"/>
            <w:noWrap/>
          </w:tcPr>
          <w:p w14:paraId="32B2B744" w14:textId="7E9CD20E"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0D2D8A57"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800</w:t>
            </w:r>
          </w:p>
        </w:tc>
        <w:tc>
          <w:tcPr>
            <w:tcW w:w="5244" w:type="dxa"/>
            <w:noWrap/>
          </w:tcPr>
          <w:p w14:paraId="2720EEE5"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Larvae length at 6 days</w:t>
            </w:r>
          </w:p>
        </w:tc>
        <w:tc>
          <w:tcPr>
            <w:tcW w:w="1874" w:type="dxa"/>
            <w:noWrap/>
          </w:tcPr>
          <w:p w14:paraId="35797F04" w14:textId="5F86CCB8"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&lt;EndNote&gt;&lt;Cite&gt;&lt;Author&gt;Grave&lt;/Author&gt;&lt;Year&gt;1933&lt;/Year&gt;&lt;RecNum&gt;602&lt;/RecNum&gt;&lt;DisplayText&gt;(Grave, 1933)&lt;/DisplayText&gt;&lt;record&gt;&lt;rec-number&gt;602&lt;/rec-number&gt;&lt;foreign-keys&gt;&lt;key app="EN" db-id="rtar052tqprw0def2t1xw5zswx2afzsfzrvs" timestamp="1583968374"&gt;602&lt;/key&gt;&lt;/foreign-keys&gt;&lt;ref-type name="Journal Article"&gt;17&lt;/ref-type&gt;&lt;contributors&gt;&lt;authors&gt;&lt;author&gt;Grave, BH&lt;/author&gt;&lt;/authors&gt;&lt;/contributors&gt;&lt;titles&gt;&lt;title&gt;Rate of growth, age at sexual maturity, and duration of life of certain sessile organisms, at Woods Hole, Massachusetts&lt;/title&gt;&lt;secondary-title&gt;The Biological Bulletin&lt;/secondary-title&gt;&lt;/titles&gt;&lt;periodical&gt;&lt;full-title&gt;The Biological Bulletin&lt;/full-title&gt;&lt;/periodical&gt;&lt;pages&gt;375-386&lt;/pages&gt;&lt;volume&gt;65&lt;/volume&gt;&lt;number&gt;3&lt;/number&gt;&lt;dates&gt;&lt;year&gt;1933&lt;/year&gt;&lt;/dates&gt;&lt;isbn&gt;0006-3185&lt;/isbn&gt;&lt;urls&gt;&lt;/urls&gt;&lt;/record&gt;&lt;/Cite&gt;&lt;/EndNote&gt;</w:instrText>
            </w:r>
            <w:r>
              <w:fldChar w:fldCharType="separate"/>
            </w:r>
            <w:r w:rsidR="009A1424">
              <w:rPr>
                <w:noProof/>
              </w:rPr>
              <w:t>(Grave, 1933)</w:t>
            </w:r>
            <w:r>
              <w:fldChar w:fldCharType="end"/>
            </w:r>
          </w:p>
        </w:tc>
      </w:tr>
      <w:tr w:rsidR="00C745BF" w:rsidRPr="001865BA" w14:paraId="73CF2FF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5A4F19CB" w14:textId="77777777" w:rsidR="00C745BF" w:rsidRPr="003D20B1" w:rsidRDefault="00C745BF" w:rsidP="003D20B1">
            <w:pPr>
              <w:pStyle w:val="TableText"/>
              <w:rPr>
                <w:rFonts w:asciiTheme="minorHAnsi" w:eastAsia="Times New Roman" w:hAnsiTheme="minorHAnsi"/>
                <w:i/>
                <w:iCs/>
              </w:rPr>
            </w:pPr>
            <w:r w:rsidRPr="003D20B1">
              <w:rPr>
                <w:i/>
              </w:rPr>
              <w:t>Balanus eburneus</w:t>
            </w:r>
          </w:p>
        </w:tc>
        <w:tc>
          <w:tcPr>
            <w:tcW w:w="1843" w:type="dxa"/>
            <w:noWrap/>
          </w:tcPr>
          <w:p w14:paraId="279D64B4" w14:textId="0D018DC9"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5C2D0CB4" w14:textId="6527A1EA"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r w:rsidR="00C97AE8" w:rsidRPr="00E97ED0">
              <w:t>–</w:t>
            </w:r>
            <w:r w:rsidRPr="00E97ED0">
              <w:t>180</w:t>
            </w:r>
          </w:p>
        </w:tc>
        <w:tc>
          <w:tcPr>
            <w:tcW w:w="5244" w:type="dxa"/>
            <w:noWrap/>
          </w:tcPr>
          <w:p w14:paraId="474D41E3"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Width of stage 1 larvae</w:t>
            </w:r>
          </w:p>
        </w:tc>
        <w:tc>
          <w:tcPr>
            <w:tcW w:w="1874" w:type="dxa"/>
            <w:noWrap/>
          </w:tcPr>
          <w:p w14:paraId="79E57BE6" w14:textId="4B1FE0A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&lt;EndNote&gt;&lt;Cite&gt;&lt;Author&gt;Costlow Jr&lt;/Author&gt;&lt;Year&gt;1957&lt;/Year&gt;&lt;RecNum&gt;586&lt;/RecNum&gt;&lt;DisplayText&gt;(Costlow Jr and Bookhout, 1957)&lt;/DisplayText&gt;&lt;record&gt;&lt;rec-number&gt;586&lt;/rec-number&gt;&lt;foreign-keys&gt;&lt;key app="EN" db-id="rtar052tqprw0def2t1xw5zswx2afzsfzrvs" timestamp="1583930627"&gt;586&lt;/key&gt;&lt;/foreign-keys&gt;&lt;ref-type name="Journal Article"&gt;17&lt;/ref-type&gt;&lt;contributors&gt;&lt;authors&gt;&lt;author&gt;Costlow Jr, John D&lt;/author&gt;&lt;author&gt;Bookhout, CG&lt;/author&gt;&lt;/authors&gt;&lt;/contributors&gt;&lt;titles&gt;&lt;title&gt;&lt;style face="normal" font="default" size="100%"&gt;Larval development of &lt;/style&gt;&lt;style face="italic" font="default" size="100%"&gt;Balanus eburneus &lt;/style&gt;&lt;style face="normal" font="default" size="100%"&gt;in the laboratory&lt;/style&gt;&lt;/title&gt;&lt;secondary-title&gt;The Biological Bulletin&lt;/secondary-title&gt;&lt;/titles&gt;&lt;periodical&gt;&lt;full-title&gt;The Biological Bulletin&lt;/full-title&gt;&lt;/periodical&gt;&lt;pages&gt;313-324&lt;/pages&gt;&lt;volume&gt;112&lt;/volume&gt;&lt;number&gt;3&lt;/number&gt;&lt;dates&gt;&lt;year&gt;1957&lt;/year&gt;&lt;/dates&gt;&lt;isbn&gt;0006-3185&lt;/isbn&gt;&lt;urls&gt;&lt;/urls&gt;&lt;/record&gt;&lt;/Cite&gt;&lt;/EndNote&gt;</w:instrText>
            </w:r>
            <w:r>
              <w:rPr>
                <w:rFonts w:eastAsia="Times New Roman"/>
              </w:rPr>
              <w:fldChar w:fldCharType="separate"/>
            </w:r>
            <w:r w:rsidR="009A1424">
              <w:rPr>
                <w:rFonts w:eastAsia="Times New Roman"/>
                <w:noProof/>
              </w:rPr>
              <w:t>(Costlow Jr and Bookhout, 1957)</w:t>
            </w:r>
            <w:r>
              <w:rPr>
                <w:rFonts w:eastAsia="Times New Roman"/>
              </w:rPr>
              <w:fldChar w:fldCharType="end"/>
            </w:r>
          </w:p>
        </w:tc>
      </w:tr>
      <w:tr w:rsidR="00C745BF" w:rsidRPr="001865BA" w14:paraId="394CAC3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C29BD3A" w14:textId="77777777" w:rsidR="00C745BF" w:rsidRPr="003D20B1" w:rsidRDefault="00C745BF" w:rsidP="003D20B1">
            <w:pPr>
              <w:pStyle w:val="TableText"/>
              <w:rPr>
                <w:i/>
              </w:rPr>
            </w:pPr>
            <w:r w:rsidRPr="003D20B1">
              <w:rPr>
                <w:i/>
              </w:rPr>
              <w:t>Balanus glandula</w:t>
            </w:r>
          </w:p>
        </w:tc>
        <w:tc>
          <w:tcPr>
            <w:tcW w:w="1843" w:type="dxa"/>
            <w:noWrap/>
            <w:hideMark/>
          </w:tcPr>
          <w:p w14:paraId="184D3AE1"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125 x 220</w:t>
            </w:r>
          </w:p>
        </w:tc>
        <w:tc>
          <w:tcPr>
            <w:tcW w:w="1701" w:type="dxa"/>
            <w:noWrap/>
            <w:hideMark/>
          </w:tcPr>
          <w:p w14:paraId="65D89749"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153 x 244</w:t>
            </w:r>
          </w:p>
        </w:tc>
        <w:tc>
          <w:tcPr>
            <w:tcW w:w="5244" w:type="dxa"/>
            <w:noWrap/>
            <w:hideMark/>
          </w:tcPr>
          <w:p w14:paraId="4130CBA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nauplius dimensions</w:t>
            </w:r>
          </w:p>
        </w:tc>
        <w:tc>
          <w:tcPr>
            <w:tcW w:w="1874" w:type="dxa"/>
            <w:noWrap/>
            <w:hideMark/>
          </w:tcPr>
          <w:p w14:paraId="08016A03" w14:textId="7B803AC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2852A5A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4C1B97B" w14:textId="77777777" w:rsidR="00C745BF" w:rsidRPr="003D20B1" w:rsidRDefault="00C745BF" w:rsidP="003D20B1">
            <w:pPr>
              <w:pStyle w:val="TableText"/>
              <w:rPr>
                <w:rFonts w:eastAsia="Times New Roman"/>
                <w:i/>
              </w:rPr>
            </w:pPr>
            <w:r w:rsidRPr="003D20B1">
              <w:rPr>
                <w:i/>
              </w:rPr>
              <w:lastRenderedPageBreak/>
              <w:t>Balanus improvisus</w:t>
            </w:r>
          </w:p>
        </w:tc>
        <w:tc>
          <w:tcPr>
            <w:tcW w:w="1843" w:type="dxa"/>
            <w:noWrap/>
            <w:vAlign w:val="bottom"/>
          </w:tcPr>
          <w:p w14:paraId="66F56578"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163</w:t>
            </w:r>
          </w:p>
        </w:tc>
        <w:tc>
          <w:tcPr>
            <w:tcW w:w="1701" w:type="dxa"/>
            <w:noWrap/>
            <w:vAlign w:val="bottom"/>
          </w:tcPr>
          <w:p w14:paraId="6F4298DD"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195</w:t>
            </w:r>
          </w:p>
        </w:tc>
        <w:tc>
          <w:tcPr>
            <w:tcW w:w="5244" w:type="dxa"/>
            <w:noWrap/>
            <w:vAlign w:val="bottom"/>
          </w:tcPr>
          <w:p w14:paraId="68EF422E"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 naupilus width stage 1</w:t>
            </w:r>
          </w:p>
        </w:tc>
        <w:tc>
          <w:tcPr>
            <w:tcW w:w="1874" w:type="dxa"/>
            <w:noWrap/>
          </w:tcPr>
          <w:p w14:paraId="3DCACE21" w14:textId="0F0090D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&lt;EndNote&gt;&lt;Cite&gt;&lt;Author&gt;Jones&lt;/Author&gt;&lt;Year&gt;1954&lt;/Year&gt;&lt;RecNum&gt;752&lt;/RecNum&gt;&lt;DisplayText&gt;(Jones and Crisp, 1954, Barnes and Barnes, 1965)&lt;/DisplayText&gt;&lt;record&gt;&lt;rec-number&gt;752&lt;/rec-number&gt;&lt;foreign-keys&gt;&lt;key app="EN" db-id="rtar052tqprw0def2t1xw5zswx2afzsfzrvs" timestamp="1588834157"&gt;752&lt;/key&gt;&lt;/foreign-keys&gt;&lt;ref-type name="Conference Proceedings"&gt;10&lt;/ref-type&gt;&lt;contributors&gt;&lt;authors&gt;&lt;author&gt;Jones, LWG&lt;/author&gt;&lt;author&gt;Crisp, DJ&lt;/author&gt;&lt;/authors&gt;&lt;/contributors&gt;&lt;titles&gt;&lt;title&gt;&lt;style face="normal" font="default" size="100%"&gt;The larval stages of the barnacle &lt;/style&gt;&lt;style face="italic" font="default" size="100%"&gt;Balanus improvisus&lt;/style&gt;&lt;style face="normal" font="default" size="100%"&gt; Darwin&lt;/style&gt;&lt;/title&gt;&lt;secondary-title&gt;Proceedings of the Zoological Society of London&lt;/secondary-title&gt;&lt;/titles&gt;&lt;pages&gt;765-780&lt;/pages&gt;&lt;volume&gt;123&lt;/volume&gt;&lt;number&gt;4&lt;/number&gt;&lt;dates&gt;&lt;year&gt;1954&lt;/year&gt;&lt;/dates&gt;&lt;publisher&gt;Wiley Online Library&lt;/publisher&gt;&lt;isbn&gt;0370-2774&lt;/isbn&gt;&lt;urls&gt;&lt;/urls&gt;&lt;/record&gt;&lt;/Cite&gt;&lt;Cite&gt;&lt;Author&gt;Barnes&lt;/Author&gt;&lt;Year&gt;1965&lt;/Year&gt;&lt;RecNum&gt;751&lt;/RecNum&gt;&lt;record&gt;&lt;rec-number&gt;751&lt;/rec-number&gt;&lt;foreign-keys&gt;&lt;key app="EN" db-id="rtar052tqprw0def2t1xw5zswx2afzsfzrvs" timestamp="1588834018"&gt;751&lt;/key&gt;&lt;/foreign-keys&gt;&lt;ref-type name="Journal Article"&gt;17&lt;/ref-type&gt;&lt;contributors&gt;&lt;authors&gt;&lt;author&gt;Barnes, H&lt;/author&gt;&lt;author&gt;Barnes, Margaret&lt;/author&gt;&lt;/authors&gt;&lt;/contributors&gt;&lt;titles&gt;&lt;title&gt;Egg size, nauplius size, and their variation with local, geographical, and specific factors in some common cirripedes&lt;/title&gt;&lt;secondary-title&gt;The Journal of Animal Ecology&lt;/secondary-title&gt;&lt;/titles&gt;&lt;periodical&gt;&lt;full-title&gt;The Journal of Animal Ecology&lt;/full-title&gt;&lt;/periodical&gt;&lt;pages&gt;391-402&lt;/pages&gt;&lt;dates&gt;&lt;year&gt;1965&lt;/year&gt;&lt;/dates&gt;&lt;isbn&gt;0021-8790&lt;/isbn&gt;&lt;urls&gt;&lt;/urls&gt;&lt;/record&gt;&lt;/Cite&gt;&lt;/EndNote&gt;</w:instrText>
            </w:r>
            <w:r>
              <w:rPr>
                <w:rFonts w:eastAsia="Times New Roman"/>
              </w:rPr>
              <w:fldChar w:fldCharType="separate"/>
            </w:r>
            <w:r w:rsidR="009A1424">
              <w:rPr>
                <w:rFonts w:eastAsia="Times New Roman"/>
                <w:noProof/>
              </w:rPr>
              <w:t>(Jones and Crisp, 1954, Barnes and Barnes, 1965)</w:t>
            </w:r>
            <w:r>
              <w:rPr>
                <w:rFonts w:eastAsia="Times New Roman"/>
              </w:rPr>
              <w:fldChar w:fldCharType="end"/>
            </w:r>
          </w:p>
        </w:tc>
      </w:tr>
      <w:tr w:rsidR="00C745BF" w:rsidRPr="001865BA" w14:paraId="47A75DD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5A9AD19" w14:textId="77777777" w:rsidR="00C745BF" w:rsidRPr="003D20B1" w:rsidRDefault="00C745BF" w:rsidP="003D20B1">
            <w:pPr>
              <w:pStyle w:val="TableText"/>
              <w:rPr>
                <w:i/>
              </w:rPr>
            </w:pPr>
            <w:r w:rsidRPr="003D20B1">
              <w:rPr>
                <w:i/>
              </w:rPr>
              <w:t>Balanus kondakovi</w:t>
            </w:r>
          </w:p>
        </w:tc>
        <w:tc>
          <w:tcPr>
            <w:tcW w:w="1843" w:type="dxa"/>
            <w:noWrap/>
            <w:hideMark/>
          </w:tcPr>
          <w:p w14:paraId="596238C0" w14:textId="6AE620F8"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2827FF15"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135 x 200</w:t>
            </w:r>
          </w:p>
        </w:tc>
        <w:tc>
          <w:tcPr>
            <w:tcW w:w="5244" w:type="dxa"/>
            <w:noWrap/>
            <w:hideMark/>
          </w:tcPr>
          <w:p w14:paraId="2171A099"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1F2ACA80" w14:textId="4902B7B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00D5615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C752DF" w14:textId="77777777" w:rsidR="00C745BF" w:rsidRPr="003D20B1" w:rsidRDefault="00C745BF" w:rsidP="003D20B1">
            <w:pPr>
              <w:pStyle w:val="TableText"/>
              <w:rPr>
                <w:i/>
              </w:rPr>
            </w:pPr>
            <w:r w:rsidRPr="003D20B1">
              <w:rPr>
                <w:i/>
              </w:rPr>
              <w:t>Balanus megabalanus psittacus</w:t>
            </w:r>
          </w:p>
        </w:tc>
        <w:tc>
          <w:tcPr>
            <w:tcW w:w="1843" w:type="dxa"/>
            <w:noWrap/>
            <w:hideMark/>
          </w:tcPr>
          <w:p w14:paraId="4BC33271" w14:textId="251AD685"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r w:rsidR="000510B0" w:rsidRPr="00E97ED0">
              <w:t>–</w:t>
            </w:r>
            <w:r w:rsidRPr="00E97ED0">
              <w:t>100</w:t>
            </w:r>
          </w:p>
        </w:tc>
        <w:tc>
          <w:tcPr>
            <w:tcW w:w="1701" w:type="dxa"/>
            <w:noWrap/>
            <w:hideMark/>
          </w:tcPr>
          <w:p w14:paraId="1A72F59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140 x 290</w:t>
            </w:r>
          </w:p>
        </w:tc>
        <w:tc>
          <w:tcPr>
            <w:tcW w:w="5244" w:type="dxa"/>
            <w:noWrap/>
            <w:hideMark/>
          </w:tcPr>
          <w:p w14:paraId="474461D8"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 range, Stage 1 nauplius dimensions</w:t>
            </w:r>
          </w:p>
        </w:tc>
        <w:tc>
          <w:tcPr>
            <w:tcW w:w="1874" w:type="dxa"/>
            <w:noWrap/>
            <w:hideMark/>
          </w:tcPr>
          <w:p w14:paraId="256A79F5" w14:textId="6B73144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21D6C51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504A020" w14:textId="77777777" w:rsidR="00C745BF" w:rsidRPr="003D20B1" w:rsidRDefault="00C745BF" w:rsidP="003D20B1">
            <w:pPr>
              <w:pStyle w:val="TableText"/>
              <w:rPr>
                <w:i/>
              </w:rPr>
            </w:pPr>
            <w:r w:rsidRPr="003D20B1">
              <w:rPr>
                <w:i/>
              </w:rPr>
              <w:t>Balanus nubilis</w:t>
            </w:r>
          </w:p>
        </w:tc>
        <w:tc>
          <w:tcPr>
            <w:tcW w:w="1843" w:type="dxa"/>
            <w:noWrap/>
            <w:hideMark/>
          </w:tcPr>
          <w:p w14:paraId="6D7FAAB7" w14:textId="49B0DF3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5C51192"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157 x 266</w:t>
            </w:r>
          </w:p>
        </w:tc>
        <w:tc>
          <w:tcPr>
            <w:tcW w:w="5244" w:type="dxa"/>
            <w:noWrap/>
            <w:hideMark/>
          </w:tcPr>
          <w:p w14:paraId="0440039B"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26D70490" w14:textId="56A302C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 ExcludeYear="1"&gt;&lt;Author&gt;Strathmann&lt;/Author&gt;&lt;Year&gt;1987&lt;/Year&gt;&lt;RecNum&gt;691&lt;/RecNum&gt;&lt;DisplayText&gt;(Strathmann)&lt;/DisplayText&gt;&lt;record&gt;&lt;rec-number&gt;691&lt;/rec-number&gt;&lt;foreign-keys&gt;&lt;key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w:t>
            </w:r>
            <w:r>
              <w:fldChar w:fldCharType="end"/>
            </w:r>
          </w:p>
        </w:tc>
      </w:tr>
      <w:tr w:rsidR="00C745BF" w:rsidRPr="001865BA" w14:paraId="185E922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7537605" w14:textId="77777777" w:rsidR="00C745BF" w:rsidRPr="003D20B1" w:rsidRDefault="00C745BF" w:rsidP="003D20B1">
            <w:pPr>
              <w:pStyle w:val="TableText"/>
              <w:rPr>
                <w:i/>
              </w:rPr>
            </w:pPr>
            <w:r w:rsidRPr="003D20B1">
              <w:rPr>
                <w:i/>
              </w:rPr>
              <w:t>Balanus perforatus</w:t>
            </w:r>
          </w:p>
        </w:tc>
        <w:tc>
          <w:tcPr>
            <w:tcW w:w="1843" w:type="dxa"/>
            <w:noWrap/>
            <w:hideMark/>
          </w:tcPr>
          <w:p w14:paraId="67E36AEA"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115 x 221</w:t>
            </w:r>
          </w:p>
        </w:tc>
        <w:tc>
          <w:tcPr>
            <w:tcW w:w="1701" w:type="dxa"/>
            <w:noWrap/>
            <w:hideMark/>
          </w:tcPr>
          <w:p w14:paraId="1A898FB1"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130 x 279</w:t>
            </w:r>
          </w:p>
        </w:tc>
        <w:tc>
          <w:tcPr>
            <w:tcW w:w="5244" w:type="dxa"/>
            <w:noWrap/>
            <w:hideMark/>
          </w:tcPr>
          <w:p w14:paraId="2A5A365E"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 range, Stage 1 nauplius dimensions</w:t>
            </w:r>
          </w:p>
        </w:tc>
        <w:tc>
          <w:tcPr>
            <w:tcW w:w="1874" w:type="dxa"/>
            <w:noWrap/>
            <w:hideMark/>
          </w:tcPr>
          <w:p w14:paraId="61E48F69" w14:textId="00D8517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70C055B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F18AD70" w14:textId="77777777" w:rsidR="00C745BF" w:rsidRPr="003D20B1" w:rsidRDefault="00C745BF" w:rsidP="003D20B1">
            <w:pPr>
              <w:pStyle w:val="TableText"/>
              <w:rPr>
                <w:i/>
              </w:rPr>
            </w:pPr>
            <w:r w:rsidRPr="003D20B1">
              <w:rPr>
                <w:i/>
              </w:rPr>
              <w:t>Balanus reticulatus</w:t>
            </w:r>
          </w:p>
        </w:tc>
        <w:tc>
          <w:tcPr>
            <w:tcW w:w="1843" w:type="dxa"/>
            <w:noWrap/>
            <w:hideMark/>
          </w:tcPr>
          <w:p w14:paraId="70C29D64" w14:textId="6229B9D5"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751D0155"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143 x 256</w:t>
            </w:r>
          </w:p>
        </w:tc>
        <w:tc>
          <w:tcPr>
            <w:tcW w:w="5244" w:type="dxa"/>
            <w:noWrap/>
            <w:hideMark/>
          </w:tcPr>
          <w:p w14:paraId="74C90B64"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5FC702B9" w14:textId="5F28BA6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57190F1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DA60808" w14:textId="77777777" w:rsidR="00C745BF" w:rsidRPr="003D20B1" w:rsidRDefault="00C745BF" w:rsidP="003D20B1">
            <w:pPr>
              <w:pStyle w:val="TableText"/>
              <w:rPr>
                <w:i/>
              </w:rPr>
            </w:pPr>
            <w:r w:rsidRPr="003D20B1">
              <w:rPr>
                <w:i/>
              </w:rPr>
              <w:t>Balanus rostratus</w:t>
            </w:r>
          </w:p>
        </w:tc>
        <w:tc>
          <w:tcPr>
            <w:tcW w:w="1843" w:type="dxa"/>
            <w:noWrap/>
            <w:hideMark/>
          </w:tcPr>
          <w:p w14:paraId="058EE2C4" w14:textId="0B8B72DE"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C97AE8" w:rsidRPr="00E97ED0">
              <w:t>–</w:t>
            </w:r>
            <w:r w:rsidRPr="00E97ED0">
              <w:t>150</w:t>
            </w:r>
          </w:p>
        </w:tc>
        <w:tc>
          <w:tcPr>
            <w:tcW w:w="1701" w:type="dxa"/>
            <w:noWrap/>
            <w:hideMark/>
          </w:tcPr>
          <w:p w14:paraId="559E3419" w14:textId="5E4F81E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417415"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Ova dimensions</w:t>
            </w:r>
          </w:p>
        </w:tc>
        <w:tc>
          <w:tcPr>
            <w:tcW w:w="1874" w:type="dxa"/>
            <w:noWrap/>
            <w:hideMark/>
          </w:tcPr>
          <w:p w14:paraId="370F0AAB" w14:textId="1536A5C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7427D8F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77641448" w14:textId="77777777" w:rsidR="00C745BF" w:rsidRPr="003D20B1" w:rsidRDefault="00C745BF" w:rsidP="003D20B1">
            <w:pPr>
              <w:pStyle w:val="TableText"/>
              <w:rPr>
                <w:rFonts w:asciiTheme="minorHAnsi" w:hAnsiTheme="minorHAnsi"/>
                <w:i/>
              </w:rPr>
            </w:pPr>
            <w:r w:rsidRPr="003D20B1">
              <w:rPr>
                <w:i/>
              </w:rPr>
              <w:t>Balanus sp.</w:t>
            </w:r>
          </w:p>
        </w:tc>
        <w:tc>
          <w:tcPr>
            <w:tcW w:w="1843" w:type="dxa"/>
            <w:noWrap/>
          </w:tcPr>
          <w:p w14:paraId="556AF9D4" w14:textId="0390759A"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03FF149C"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356.7</w:t>
            </w:r>
          </w:p>
        </w:tc>
        <w:tc>
          <w:tcPr>
            <w:tcW w:w="5244" w:type="dxa"/>
            <w:noWrap/>
          </w:tcPr>
          <w:p w14:paraId="6BC648EF"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Cyprid morphology</w:t>
            </w:r>
          </w:p>
        </w:tc>
        <w:tc>
          <w:tcPr>
            <w:tcW w:w="1874" w:type="dxa"/>
            <w:noWrap/>
          </w:tcPr>
          <w:p w14:paraId="30E8F5BB" w14:textId="7C9D051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&lt;EndNote&gt;&lt;Cite&gt;&lt;Author&gt;Walters&lt;/Author&gt;&lt;Year&gt;1996&lt;/Year&gt;&lt;RecNum&gt;63&lt;/RecNum&gt;&lt;DisplayText&gt;(Walters and Wethey, 1996)&lt;/DisplayText&gt;&lt;record&gt;&lt;rec-number&gt;63&lt;/rec-number&gt;&lt;foreign-keys&gt;&lt;key app="EN" db-id="rtar052tqprw0def2t1xw5zswx2afzsfzrvs" timestamp="1576217298"&gt;63&lt;/key&gt;&lt;/foreign-keys&gt;&lt;ref-type name="Journal Article"&gt;17&lt;/ref-type&gt;&lt;contributors&gt;&lt;authors&gt;&lt;author&gt;Walters, Linda J&lt;/author&gt;&lt;author&gt;Wethey, David S&lt;/author&gt;&lt;/authors&gt;&lt;/contributors&gt;&lt;titles&gt;&lt;title&gt;Settlement and early post-settlement survival of sessile marine invertebrates on topographically complex surfaces: the importance of refuge dimensions and adult morphology&lt;/title&gt;&lt;secondary-title&gt;Marine Ecology Progress Series&lt;/secondary-title&gt;&lt;/titles&gt;&lt;periodical&gt;&lt;full-title&gt;Marine Ecology Progress Series&lt;/full-title&gt;&lt;/periodical&gt;&lt;pages&gt;161-171&lt;/pages&gt;&lt;volume&gt;137&lt;/volume&gt;&lt;dates&gt;&lt;year&gt;1996&lt;/year&gt;&lt;/dates&gt;&lt;isbn&gt;0171-8630&lt;/isbn&gt;&lt;urls&gt;&lt;/urls&gt;&lt;/record&gt;&lt;/Cite&gt;&lt;/EndNote&gt;</w:instrText>
            </w:r>
            <w:r>
              <w:fldChar w:fldCharType="separate"/>
            </w:r>
            <w:r w:rsidR="009A1424">
              <w:rPr>
                <w:noProof/>
              </w:rPr>
              <w:t>(Walters and Wethey, 1996)</w:t>
            </w:r>
            <w:r>
              <w:fldChar w:fldCharType="end"/>
            </w:r>
          </w:p>
        </w:tc>
      </w:tr>
      <w:tr w:rsidR="00C745BF" w:rsidRPr="001865BA" w14:paraId="3734BA5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476759" w14:textId="77777777" w:rsidR="00C745BF" w:rsidRPr="003D20B1" w:rsidRDefault="00C745BF" w:rsidP="003D20B1">
            <w:pPr>
              <w:pStyle w:val="TableText"/>
              <w:rPr>
                <w:i/>
              </w:rPr>
            </w:pPr>
            <w:r w:rsidRPr="003D20B1">
              <w:rPr>
                <w:i/>
              </w:rPr>
              <w:t>Balanus terebratus</w:t>
            </w:r>
          </w:p>
        </w:tc>
        <w:tc>
          <w:tcPr>
            <w:tcW w:w="1843" w:type="dxa"/>
            <w:noWrap/>
            <w:hideMark/>
          </w:tcPr>
          <w:p w14:paraId="5354A67C"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150 x 250</w:t>
            </w:r>
          </w:p>
        </w:tc>
        <w:tc>
          <w:tcPr>
            <w:tcW w:w="1701" w:type="dxa"/>
            <w:noWrap/>
            <w:hideMark/>
          </w:tcPr>
          <w:p w14:paraId="7183C520" w14:textId="055EDE4E"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72E53E9"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hideMark/>
          </w:tcPr>
          <w:p w14:paraId="7755F213" w14:textId="5FA564B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26705A0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7CDD63C2" w14:textId="77777777" w:rsidR="00C745BF" w:rsidRPr="003D20B1" w:rsidRDefault="00C745BF" w:rsidP="003D20B1">
            <w:pPr>
              <w:pStyle w:val="TableText"/>
              <w:rPr>
                <w:rFonts w:asciiTheme="minorHAnsi" w:eastAsia="Times New Roman" w:hAnsiTheme="minorHAnsi"/>
                <w:i/>
                <w:iCs/>
              </w:rPr>
            </w:pPr>
            <w:r w:rsidRPr="003D20B1">
              <w:rPr>
                <w:i/>
              </w:rPr>
              <w:t>Balanus trigonus</w:t>
            </w:r>
          </w:p>
        </w:tc>
        <w:tc>
          <w:tcPr>
            <w:tcW w:w="1843" w:type="dxa"/>
            <w:noWrap/>
          </w:tcPr>
          <w:p w14:paraId="5449069B" w14:textId="7624B655"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108F4F57" w14:textId="6D43BF64"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210</w:t>
            </w:r>
            <w:r w:rsidR="00C97AE8" w:rsidRPr="00E97ED0">
              <w:t>–</w:t>
            </w:r>
            <w:r w:rsidRPr="00E97ED0">
              <w:t>230</w:t>
            </w:r>
          </w:p>
        </w:tc>
        <w:tc>
          <w:tcPr>
            <w:tcW w:w="5244" w:type="dxa"/>
            <w:noWrap/>
          </w:tcPr>
          <w:p w14:paraId="64E366B7"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Carapace length of stage 1 larvae</w:t>
            </w:r>
          </w:p>
        </w:tc>
        <w:tc>
          <w:tcPr>
            <w:tcW w:w="1874" w:type="dxa"/>
            <w:noWrap/>
          </w:tcPr>
          <w:p w14:paraId="02E85778" w14:textId="4FA1EF2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&lt;EndNote&gt;&lt;Cite&gt;&lt;Author&gt;Barker&lt;/Author&gt;&lt;Year&gt;1976&lt;/Year&gt;&lt;RecNum&gt;583&lt;/RecNum&gt;&lt;DisplayText&gt;(Barker, 1976)&lt;/DisplayText&gt;&lt;record&gt;&lt;rec-number&gt;583&lt;/rec-number&gt;&lt;foreign-keys&gt;&lt;key app="EN" db-id="rtar052tqprw0def2t1xw5zswx2afzsfzrvs" timestamp="1583929752"&gt;583&lt;/key&gt;&lt;/foreign-keys&gt;&lt;ref-type name="Journal Article"&gt;17&lt;/ref-type&gt;&lt;contributors&gt;&lt;authors&gt;&lt;author&gt;Barker, MF&lt;/author&gt;&lt;/authors&gt;&lt;/contributors&gt;&lt;titles&gt;&lt;title&gt;Culture and morphology of some New Zealand barnacles (Crustacea: Cirripedia)&lt;/title&gt;&lt;secondary-title&gt;New Zealand Journal of Marine and Freshwater Research&lt;/secondary-title&gt;&lt;/titles&gt;&lt;periodical&gt;&lt;full-title&gt;New Zealand Journal of Marine and Freshwater Research&lt;/full-title&gt;&lt;/periodical&gt;&lt;pages&gt;139-158&lt;/pages&gt;&lt;volume&gt;10&lt;/volume&gt;&lt;number&gt;1&lt;/number&gt;&lt;dates&gt;&lt;year&gt;1976&lt;/year&gt;&lt;/dates&gt;&lt;isbn&gt;0028-8330&lt;/isbn&gt;&lt;urls&gt;&lt;/urls&gt;&lt;/record&gt;&lt;/Cite&gt;&lt;/EndNote&gt;</w:instrText>
            </w:r>
            <w:r>
              <w:rPr>
                <w:rFonts w:eastAsia="Times New Roman"/>
              </w:rPr>
              <w:fldChar w:fldCharType="separate"/>
            </w:r>
            <w:r w:rsidR="009A1424">
              <w:rPr>
                <w:rFonts w:eastAsia="Times New Roman"/>
                <w:noProof/>
              </w:rPr>
              <w:t>(Barker, 1976)</w:t>
            </w:r>
            <w:r>
              <w:rPr>
                <w:rFonts w:eastAsia="Times New Roman"/>
              </w:rPr>
              <w:fldChar w:fldCharType="end"/>
            </w:r>
          </w:p>
        </w:tc>
      </w:tr>
      <w:tr w:rsidR="00C745BF" w:rsidRPr="001865BA" w14:paraId="577BEB2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F3AAAAB" w14:textId="77777777" w:rsidR="00C745BF" w:rsidRPr="003D20B1" w:rsidRDefault="00C745BF" w:rsidP="003D20B1">
            <w:pPr>
              <w:pStyle w:val="TableText"/>
              <w:rPr>
                <w:i/>
              </w:rPr>
            </w:pPr>
            <w:r w:rsidRPr="003D20B1">
              <w:rPr>
                <w:i/>
              </w:rPr>
              <w:t>Balanus trigonus</w:t>
            </w:r>
          </w:p>
        </w:tc>
        <w:tc>
          <w:tcPr>
            <w:tcW w:w="1843" w:type="dxa"/>
            <w:noWrap/>
            <w:hideMark/>
          </w:tcPr>
          <w:p w14:paraId="48B230B8"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90 x 170</w:t>
            </w:r>
          </w:p>
        </w:tc>
        <w:tc>
          <w:tcPr>
            <w:tcW w:w="1701" w:type="dxa"/>
            <w:noWrap/>
            <w:hideMark/>
          </w:tcPr>
          <w:p w14:paraId="7703F16F"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 x 210</w:t>
            </w:r>
          </w:p>
        </w:tc>
        <w:tc>
          <w:tcPr>
            <w:tcW w:w="5244" w:type="dxa"/>
            <w:noWrap/>
            <w:hideMark/>
          </w:tcPr>
          <w:p w14:paraId="6D52336C"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 range, Stage 1 nauplius dimensions</w:t>
            </w:r>
          </w:p>
        </w:tc>
        <w:tc>
          <w:tcPr>
            <w:tcW w:w="1874" w:type="dxa"/>
            <w:hideMark/>
          </w:tcPr>
          <w:p w14:paraId="058B9912" w14:textId="516E8A9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6E05AC5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696CD09" w14:textId="77777777" w:rsidR="00C745BF" w:rsidRPr="003D20B1" w:rsidRDefault="00C745BF" w:rsidP="003D20B1">
            <w:pPr>
              <w:pStyle w:val="TableText"/>
              <w:rPr>
                <w:i/>
              </w:rPr>
            </w:pPr>
            <w:r w:rsidRPr="003D20B1">
              <w:rPr>
                <w:i/>
              </w:rPr>
              <w:t>Balanus variegatus</w:t>
            </w:r>
          </w:p>
        </w:tc>
        <w:tc>
          <w:tcPr>
            <w:tcW w:w="1843" w:type="dxa"/>
            <w:noWrap/>
            <w:hideMark/>
          </w:tcPr>
          <w:p w14:paraId="2244B4CD" w14:textId="674A1FCB"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40D8F0D8"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5244" w:type="dxa"/>
            <w:noWrap/>
            <w:hideMark/>
          </w:tcPr>
          <w:p w14:paraId="5D9C562C"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51A2CFAB" w14:textId="3018366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1F5279C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AB22C12" w14:textId="77777777" w:rsidR="00C745BF" w:rsidRPr="003D20B1" w:rsidRDefault="00C745BF" w:rsidP="003D20B1">
            <w:pPr>
              <w:pStyle w:val="TableText"/>
              <w:rPr>
                <w:rFonts w:asciiTheme="minorHAnsi" w:eastAsia="Times New Roman" w:hAnsiTheme="minorHAnsi"/>
                <w:i/>
                <w:iCs/>
              </w:rPr>
            </w:pPr>
            <w:r w:rsidRPr="003D20B1">
              <w:rPr>
                <w:i/>
              </w:rPr>
              <w:t>Balanus vestitus</w:t>
            </w:r>
          </w:p>
        </w:tc>
        <w:tc>
          <w:tcPr>
            <w:tcW w:w="1843" w:type="dxa"/>
            <w:noWrap/>
          </w:tcPr>
          <w:p w14:paraId="5051A90C" w14:textId="5D8CE1DB"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67CF0A8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170, 300</w:t>
            </w:r>
          </w:p>
        </w:tc>
        <w:tc>
          <w:tcPr>
            <w:tcW w:w="5244" w:type="dxa"/>
            <w:noWrap/>
          </w:tcPr>
          <w:p w14:paraId="0CD3965E"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Carapace width, and total length of stage I nauplii</w:t>
            </w:r>
          </w:p>
        </w:tc>
        <w:tc>
          <w:tcPr>
            <w:tcW w:w="1874" w:type="dxa"/>
            <w:noWrap/>
          </w:tcPr>
          <w:p w14:paraId="2C3C45E7" w14:textId="416B3C9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&lt;EndNote&gt;&lt;Cite&gt;&lt;Author&gt;Foster&lt;/Author&gt;&lt;Year&gt;1967&lt;/Year&gt;&lt;RecNum&gt;588&lt;/RecNum&gt;&lt;DisplayText&gt;(Foster, 1967)&lt;/DisplayText&gt;&lt;record&gt;&lt;rec-number&gt;588&lt;/rec-number&gt;&lt;foreign-keys&gt;&lt;key app="EN" db-id="rtar052tqprw0def2t1xw5zswx2afzsfzrvs" timestamp="1583931098"&gt;588&lt;/key&gt;&lt;/foreign-keys&gt;&lt;ref-type name="Journal Article"&gt;17&lt;/ref-type&gt;&lt;contributors&gt;&lt;authors&gt;&lt;author&gt;Foster, BA&lt;/author&gt;&lt;/authors&gt;&lt;/contributors&gt;&lt;titles&gt;&lt;title&gt;The early stages of some New Zealand shore barnacles&lt;/title&gt;&lt;secondary-title&gt;Tane&lt;/secondary-title&gt;&lt;/titles&gt;&lt;periodical&gt;&lt;full-title&gt;Tane&lt;/full-title&gt;&lt;/periodical&gt;&lt;pages&gt;33-42&lt;/pages&gt;&lt;volume&gt;13&lt;/volume&gt;&lt;dates&gt;&lt;year&gt;1967&lt;/year&gt;&lt;/dates&gt;&lt;urls&gt;&lt;/urls&gt;&lt;/record&gt;&lt;/Cite&gt;&lt;/EndNote&gt;</w:instrText>
            </w:r>
            <w:r>
              <w:rPr>
                <w:rFonts w:eastAsia="Times New Roman"/>
              </w:rPr>
              <w:fldChar w:fldCharType="separate"/>
            </w:r>
            <w:r w:rsidR="009A1424">
              <w:rPr>
                <w:rFonts w:eastAsia="Times New Roman"/>
                <w:noProof/>
              </w:rPr>
              <w:t>(Foster, 1967)</w:t>
            </w:r>
            <w:r>
              <w:rPr>
                <w:rFonts w:eastAsia="Times New Roman"/>
              </w:rPr>
              <w:fldChar w:fldCharType="end"/>
            </w:r>
          </w:p>
        </w:tc>
      </w:tr>
      <w:tr w:rsidR="00C745BF" w:rsidRPr="001865BA" w14:paraId="4693E44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A166604" w14:textId="77777777" w:rsidR="00C745BF" w:rsidRPr="003D20B1" w:rsidRDefault="00C745BF" w:rsidP="003D20B1">
            <w:pPr>
              <w:pStyle w:val="TableText"/>
              <w:rPr>
                <w:i/>
              </w:rPr>
            </w:pPr>
            <w:r w:rsidRPr="003D20B1">
              <w:rPr>
                <w:i/>
              </w:rPr>
              <w:t>Balanus vestitus</w:t>
            </w:r>
          </w:p>
        </w:tc>
        <w:tc>
          <w:tcPr>
            <w:tcW w:w="1843" w:type="dxa"/>
            <w:noWrap/>
            <w:hideMark/>
          </w:tcPr>
          <w:p w14:paraId="08546D11" w14:textId="17F6F569"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29E8CED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200 x 550</w:t>
            </w:r>
          </w:p>
        </w:tc>
        <w:tc>
          <w:tcPr>
            <w:tcW w:w="5244" w:type="dxa"/>
            <w:noWrap/>
            <w:hideMark/>
          </w:tcPr>
          <w:p w14:paraId="6353C148"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1F2AC352" w14:textId="086802B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03E5FDE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7AC2088" w14:textId="77777777" w:rsidR="00C745BF" w:rsidRPr="003D20B1" w:rsidRDefault="00C745BF" w:rsidP="003D20B1">
            <w:pPr>
              <w:pStyle w:val="TableText"/>
              <w:rPr>
                <w:rFonts w:asciiTheme="minorHAnsi" w:hAnsiTheme="minorHAnsi"/>
                <w:i/>
              </w:rPr>
            </w:pPr>
            <w:r w:rsidRPr="003D20B1">
              <w:rPr>
                <w:i/>
              </w:rPr>
              <w:t>Bocquetia rosea</w:t>
            </w:r>
          </w:p>
        </w:tc>
        <w:tc>
          <w:tcPr>
            <w:tcW w:w="1843" w:type="dxa"/>
            <w:noWrap/>
            <w:hideMark/>
          </w:tcPr>
          <w:p w14:paraId="7168BBEC" w14:textId="1B4A45FB"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9FE479E"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88.9 ± 1</w:t>
            </w:r>
          </w:p>
        </w:tc>
        <w:tc>
          <w:tcPr>
            <w:tcW w:w="5244" w:type="dxa"/>
            <w:noWrap/>
            <w:hideMark/>
          </w:tcPr>
          <w:p w14:paraId="0B0E4E0C"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Cyprid size</w:t>
            </w:r>
          </w:p>
        </w:tc>
        <w:tc>
          <w:tcPr>
            <w:tcW w:w="1874" w:type="dxa"/>
            <w:noWrap/>
            <w:hideMark/>
          </w:tcPr>
          <w:p w14:paraId="3ED4C713" w14:textId="235E494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2680C35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3AF9D7" w14:textId="77777777" w:rsidR="00C745BF" w:rsidRPr="003D20B1" w:rsidRDefault="00C745BF" w:rsidP="003D20B1">
            <w:pPr>
              <w:pStyle w:val="TableText"/>
              <w:rPr>
                <w:rFonts w:asciiTheme="minorHAnsi" w:hAnsiTheme="minorHAnsi"/>
                <w:i/>
              </w:rPr>
            </w:pPr>
            <w:r w:rsidRPr="003D20B1">
              <w:rPr>
                <w:i/>
              </w:rPr>
              <w:t>Calantica pollicipedoides</w:t>
            </w:r>
          </w:p>
        </w:tc>
        <w:tc>
          <w:tcPr>
            <w:tcW w:w="1843" w:type="dxa"/>
            <w:noWrap/>
            <w:hideMark/>
          </w:tcPr>
          <w:p w14:paraId="598F7483"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340</w:t>
            </w:r>
          </w:p>
        </w:tc>
        <w:tc>
          <w:tcPr>
            <w:tcW w:w="1701" w:type="dxa"/>
            <w:noWrap/>
            <w:hideMark/>
          </w:tcPr>
          <w:p w14:paraId="6F75A366" w14:textId="34C47D15"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F0A69C8"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tcPr>
          <w:p w14:paraId="1D88DC86" w14:textId="0D70046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005E5BC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B884BF3" w14:textId="77777777" w:rsidR="00C745BF" w:rsidRPr="003D20B1" w:rsidRDefault="00C745BF" w:rsidP="003D20B1">
            <w:pPr>
              <w:pStyle w:val="TableText"/>
              <w:rPr>
                <w:rFonts w:asciiTheme="minorHAnsi" w:hAnsiTheme="minorHAnsi"/>
                <w:i/>
              </w:rPr>
            </w:pPr>
            <w:r w:rsidRPr="003D20B1">
              <w:rPr>
                <w:i/>
              </w:rPr>
              <w:t>Catherinum perlongum</w:t>
            </w:r>
          </w:p>
        </w:tc>
        <w:tc>
          <w:tcPr>
            <w:tcW w:w="1843" w:type="dxa"/>
            <w:noWrap/>
            <w:hideMark/>
          </w:tcPr>
          <w:p w14:paraId="76D6746D" w14:textId="0D1EC5E5"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1C3D80EC"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460</w:t>
            </w:r>
          </w:p>
        </w:tc>
        <w:tc>
          <w:tcPr>
            <w:tcW w:w="5244" w:type="dxa"/>
            <w:noWrap/>
            <w:hideMark/>
          </w:tcPr>
          <w:p w14:paraId="7E879301"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Nauplius larval size</w:t>
            </w:r>
          </w:p>
        </w:tc>
        <w:tc>
          <w:tcPr>
            <w:tcW w:w="1874" w:type="dxa"/>
            <w:noWrap/>
            <w:hideMark/>
          </w:tcPr>
          <w:p w14:paraId="321F9330" w14:textId="2837571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4D4E577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BB65826" w14:textId="77777777" w:rsidR="00C745BF" w:rsidRPr="003D20B1" w:rsidRDefault="00C745BF" w:rsidP="003D20B1">
            <w:pPr>
              <w:pStyle w:val="TableText"/>
              <w:rPr>
                <w:rFonts w:asciiTheme="minorHAnsi" w:eastAsia="Times New Roman" w:hAnsiTheme="minorHAnsi"/>
                <w:i/>
                <w:iCs/>
              </w:rPr>
            </w:pPr>
            <w:r w:rsidRPr="003D20B1">
              <w:rPr>
                <w:i/>
              </w:rPr>
              <w:t>Chamaesipho brunnea</w:t>
            </w:r>
          </w:p>
        </w:tc>
        <w:tc>
          <w:tcPr>
            <w:tcW w:w="1843" w:type="dxa"/>
            <w:noWrap/>
          </w:tcPr>
          <w:p w14:paraId="6D606DC3" w14:textId="779A39B3"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275FC861"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120, 270</w:t>
            </w:r>
          </w:p>
        </w:tc>
        <w:tc>
          <w:tcPr>
            <w:tcW w:w="5244" w:type="dxa"/>
            <w:noWrap/>
          </w:tcPr>
          <w:p w14:paraId="2096F281"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Carapace width, and total length of stage 1 nauplii</w:t>
            </w:r>
          </w:p>
        </w:tc>
        <w:tc>
          <w:tcPr>
            <w:tcW w:w="1874" w:type="dxa"/>
            <w:noWrap/>
          </w:tcPr>
          <w:p w14:paraId="59E1FA5B" w14:textId="3A02D73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&lt;EndNote&gt;&lt;Cite&gt;&lt;Author&gt;Foster&lt;/Author&gt;&lt;Year&gt;1967&lt;/Year&gt;&lt;RecNum&gt;588&lt;/RecNum&gt;&lt;DisplayText&gt;(Foster, 1967)&lt;/DisplayText&gt;&lt;record&gt;&lt;rec-number&gt;588&lt;/rec-number&gt;&lt;foreign-keys&gt;&lt;key app="EN" db-id="rtar052tqprw0def2t1xw5zswx2afzsfzrvs" timestamp="1583931098"&gt;588&lt;/key&gt;&lt;/foreign-keys&gt;&lt;ref-type name="Journal Article"&gt;17&lt;/ref-type&gt;&lt;contributors&gt;&lt;authors&gt;&lt;author&gt;Foster, BA&lt;/author&gt;&lt;/authors&gt;&lt;/contributors&gt;&lt;titles&gt;&lt;title&gt;The early stages of some New Zealand shore barnacles&lt;/title&gt;&lt;secondary-title&gt;Tane&lt;/secondary-title&gt;&lt;/titles&gt;&lt;periodical&gt;&lt;full-title&gt;Tane&lt;/full-title&gt;&lt;/periodical&gt;&lt;pages&gt;33-42&lt;/pages&gt;&lt;volume&gt;13&lt;/volume&gt;&lt;dates&gt;&lt;year&gt;1967&lt;/year&gt;&lt;/dates&gt;&lt;urls&gt;&lt;/urls&gt;&lt;/record&gt;&lt;/Cite&gt;&lt;/EndNote&gt;</w:instrText>
            </w:r>
            <w:r>
              <w:rPr>
                <w:rFonts w:eastAsia="Times New Roman"/>
              </w:rPr>
              <w:fldChar w:fldCharType="separate"/>
            </w:r>
            <w:r w:rsidR="009A1424">
              <w:rPr>
                <w:rFonts w:eastAsia="Times New Roman"/>
                <w:noProof/>
              </w:rPr>
              <w:t>(Foster, 1967)</w:t>
            </w:r>
            <w:r>
              <w:rPr>
                <w:rFonts w:eastAsia="Times New Roman"/>
              </w:rPr>
              <w:fldChar w:fldCharType="end"/>
            </w:r>
          </w:p>
        </w:tc>
      </w:tr>
      <w:tr w:rsidR="00C745BF" w:rsidRPr="001865BA" w14:paraId="6D4F2E5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517D507C" w14:textId="77777777" w:rsidR="00C745BF" w:rsidRPr="003D20B1" w:rsidRDefault="00C745BF" w:rsidP="003D20B1">
            <w:pPr>
              <w:pStyle w:val="TableText"/>
              <w:rPr>
                <w:rFonts w:asciiTheme="minorHAnsi" w:eastAsia="Times New Roman" w:hAnsiTheme="minorHAnsi"/>
                <w:i/>
                <w:iCs/>
              </w:rPr>
            </w:pPr>
            <w:r w:rsidRPr="003D20B1">
              <w:rPr>
                <w:i/>
              </w:rPr>
              <w:t>Chamaesipho brunnea</w:t>
            </w:r>
          </w:p>
        </w:tc>
        <w:tc>
          <w:tcPr>
            <w:tcW w:w="1843" w:type="dxa"/>
            <w:noWrap/>
          </w:tcPr>
          <w:p w14:paraId="4F8574FF" w14:textId="2DE5875A"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4DE62D35" w14:textId="136415ED"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r w:rsidR="00C97AE8" w:rsidRPr="00E97ED0">
              <w:t>–</w:t>
            </w:r>
            <w:r w:rsidRPr="00E97ED0">
              <w:t>210</w:t>
            </w:r>
          </w:p>
        </w:tc>
        <w:tc>
          <w:tcPr>
            <w:tcW w:w="5244" w:type="dxa"/>
            <w:noWrap/>
          </w:tcPr>
          <w:p w14:paraId="12612A8A"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Carapace length of stage 1 larvae</w:t>
            </w:r>
          </w:p>
        </w:tc>
        <w:tc>
          <w:tcPr>
            <w:tcW w:w="1874" w:type="dxa"/>
            <w:noWrap/>
          </w:tcPr>
          <w:p w14:paraId="34A9B345" w14:textId="4803162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&lt;EndNote&gt;&lt;Cite&gt;&lt;Author&gt;Barker&lt;/Author&gt;&lt;Year&gt;1976&lt;/Year&gt;&lt;RecNum&gt;583&lt;/RecNum&gt;&lt;DisplayText&gt;(Barker, 1976)&lt;/DisplayText&gt;&lt;record&gt;&lt;rec-number&gt;583&lt;/rec-number&gt;&lt;foreign-keys&gt;&lt;key app="EN" db-id="rtar052tqprw0def2t1xw5zswx2afzsfzrvs" timestamp="1583929752"&gt;583&lt;/key&gt;&lt;/foreign-keys&gt;&lt;ref-type name="Journal Article"&gt;17&lt;/ref-type&gt;&lt;contributors&gt;&lt;authors&gt;&lt;author&gt;Barker, MF&lt;/author&gt;&lt;/authors&gt;&lt;/contributors&gt;&lt;titles&gt;&lt;title&gt;Culture and morphology of some New Zealand barnacles (Crustacea: Cirripedia)&lt;/title&gt;&lt;secondary-title&gt;New Zealand Journal of Marine and Freshwater Research&lt;/secondary-title&gt;&lt;/titles&gt;&lt;periodical&gt;&lt;full-title&gt;New Zealand Journal of Marine and Freshwater Research&lt;/full-title&gt;&lt;/periodical&gt;&lt;pages&gt;139-158&lt;/pages&gt;&lt;volume&gt;10&lt;/volume&gt;&lt;number&gt;1&lt;/number&gt;&lt;dates&gt;&lt;year&gt;1976&lt;/year&gt;&lt;/dates&gt;&lt;isbn&gt;0028-8330&lt;/isbn&gt;&lt;urls&gt;&lt;/urls&gt;&lt;/record&gt;&lt;/Cite&gt;&lt;/EndNote&gt;</w:instrText>
            </w:r>
            <w:r>
              <w:rPr>
                <w:rFonts w:eastAsia="Times New Roman"/>
              </w:rPr>
              <w:fldChar w:fldCharType="separate"/>
            </w:r>
            <w:r w:rsidR="009A1424">
              <w:rPr>
                <w:rFonts w:eastAsia="Times New Roman"/>
                <w:noProof/>
              </w:rPr>
              <w:t>(Barker, 1976)</w:t>
            </w:r>
            <w:r>
              <w:rPr>
                <w:rFonts w:eastAsia="Times New Roman"/>
              </w:rPr>
              <w:fldChar w:fldCharType="end"/>
            </w:r>
          </w:p>
        </w:tc>
      </w:tr>
      <w:tr w:rsidR="00C745BF" w:rsidRPr="001865BA" w14:paraId="28F44D5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7A73515" w14:textId="77777777" w:rsidR="00C745BF" w:rsidRPr="003D20B1" w:rsidRDefault="00C745BF" w:rsidP="003D20B1">
            <w:pPr>
              <w:pStyle w:val="TableText"/>
              <w:rPr>
                <w:rFonts w:asciiTheme="minorHAnsi" w:eastAsia="Times New Roman" w:hAnsiTheme="minorHAnsi"/>
                <w:i/>
                <w:iCs/>
              </w:rPr>
            </w:pPr>
            <w:r w:rsidRPr="003D20B1">
              <w:rPr>
                <w:i/>
              </w:rPr>
              <w:t>Chamaesipho columna</w:t>
            </w:r>
          </w:p>
        </w:tc>
        <w:tc>
          <w:tcPr>
            <w:tcW w:w="1843" w:type="dxa"/>
            <w:noWrap/>
          </w:tcPr>
          <w:p w14:paraId="74AC4782" w14:textId="6F1C6C1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1040411D"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100, 230</w:t>
            </w:r>
          </w:p>
        </w:tc>
        <w:tc>
          <w:tcPr>
            <w:tcW w:w="5244" w:type="dxa"/>
            <w:noWrap/>
          </w:tcPr>
          <w:p w14:paraId="0C0EA4D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Carapace width, and total length of stage 1 nauplii</w:t>
            </w:r>
          </w:p>
        </w:tc>
        <w:tc>
          <w:tcPr>
            <w:tcW w:w="1874" w:type="dxa"/>
            <w:noWrap/>
          </w:tcPr>
          <w:p w14:paraId="28D5B101" w14:textId="0FD7E02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&lt;EndNote&gt;&lt;Cite&gt;&lt;Author&gt;Foster&lt;/Author&gt;&lt;Year&gt;1967&lt;/Year&gt;&lt;RecNum&gt;588&lt;/RecNum&gt;&lt;DisplayText&gt;(Foster, 1967)&lt;/DisplayText&gt;&lt;record&gt;&lt;rec-number&gt;588&lt;/rec-number&gt;&lt;foreign-keys&gt;&lt;key app="EN" db-id="rtar052tqprw0def2t1xw5zswx2afzsfzrvs" timestamp="1583931098"&gt;588&lt;/key&gt;&lt;/foreign-keys&gt;&lt;ref-type name="Journal Article"&gt;17&lt;/ref-type&gt;&lt;contributors&gt;&lt;authors&gt;&lt;author&gt;Foster, BA&lt;/author&gt;&lt;/authors&gt;&lt;/contributors&gt;&lt;titles&gt;&lt;title&gt;The early stages of some New Zealand shore barnacles&lt;/title&gt;&lt;secondary-title&gt;Tane&lt;/secondary-title&gt;&lt;/titles&gt;&lt;periodical&gt;&lt;full-title&gt;Tane&lt;/full-title&gt;&lt;/periodical&gt;&lt;pages&gt;33-42&lt;/pages&gt;&lt;volume&gt;13&lt;/volume&gt;&lt;dates&gt;&lt;year&gt;1967&lt;/year&gt;&lt;/dates&gt;&lt;urls&gt;&lt;/urls&gt;&lt;/record&gt;&lt;/Cite&gt;&lt;/EndNote&gt;</w:instrText>
            </w:r>
            <w:r>
              <w:rPr>
                <w:rFonts w:eastAsia="Times New Roman"/>
              </w:rPr>
              <w:fldChar w:fldCharType="separate"/>
            </w:r>
            <w:r w:rsidR="009A1424">
              <w:rPr>
                <w:rFonts w:eastAsia="Times New Roman"/>
                <w:noProof/>
              </w:rPr>
              <w:t>(Foster, 1967)</w:t>
            </w:r>
            <w:r>
              <w:rPr>
                <w:rFonts w:eastAsia="Times New Roman"/>
              </w:rPr>
              <w:fldChar w:fldCharType="end"/>
            </w:r>
          </w:p>
        </w:tc>
      </w:tr>
      <w:tr w:rsidR="00C745BF" w:rsidRPr="001865BA" w14:paraId="2C9652A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F48554E" w14:textId="77777777" w:rsidR="00C745BF" w:rsidRPr="003D20B1" w:rsidRDefault="00C745BF" w:rsidP="003D20B1">
            <w:pPr>
              <w:pStyle w:val="TableText"/>
              <w:rPr>
                <w:rFonts w:asciiTheme="minorHAnsi" w:eastAsia="Times New Roman" w:hAnsiTheme="minorHAnsi"/>
                <w:i/>
                <w:iCs/>
              </w:rPr>
            </w:pPr>
            <w:r w:rsidRPr="003D20B1">
              <w:rPr>
                <w:i/>
              </w:rPr>
              <w:t>Chamaesipho columna</w:t>
            </w:r>
          </w:p>
        </w:tc>
        <w:tc>
          <w:tcPr>
            <w:tcW w:w="1843" w:type="dxa"/>
            <w:noWrap/>
          </w:tcPr>
          <w:p w14:paraId="54FD627B" w14:textId="241BF3EE"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17B7FE06" w14:textId="73E3719B"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r w:rsidR="00C97AE8" w:rsidRPr="00E97ED0">
              <w:t>–</w:t>
            </w:r>
            <w:r w:rsidRPr="00E97ED0">
              <w:t>230</w:t>
            </w:r>
          </w:p>
        </w:tc>
        <w:tc>
          <w:tcPr>
            <w:tcW w:w="5244" w:type="dxa"/>
            <w:noWrap/>
          </w:tcPr>
          <w:p w14:paraId="0898F0E5"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Carapace length of stage 1 larvae</w:t>
            </w:r>
          </w:p>
        </w:tc>
        <w:tc>
          <w:tcPr>
            <w:tcW w:w="1874" w:type="dxa"/>
            <w:noWrap/>
          </w:tcPr>
          <w:p w14:paraId="6E5E23F5" w14:textId="61F187D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&lt;EndNote&gt;&lt;Cite&gt;&lt;Author&gt;Barker&lt;/Author&gt;&lt;Year&gt;1976&lt;/Year&gt;&lt;RecNum&gt;583&lt;/RecNum&gt;&lt;DisplayText&gt;(Barker, 1976)&lt;/DisplayText&gt;&lt;record&gt;&lt;rec-number&gt;583&lt;/rec-number&gt;&lt;foreign-keys&gt;&lt;key app="EN" db-id="rtar052tqprw0def2t1xw5zswx2afzsfzrvs" timestamp="1583929752"&gt;583&lt;/key&gt;&lt;/foreign-keys&gt;&lt;ref-type name="Journal Article"&gt;17&lt;/ref-type&gt;&lt;contributors&gt;&lt;authors&gt;&lt;author&gt;Barker, MF&lt;/author&gt;&lt;/authors&gt;&lt;/contributors&gt;&lt;titles&gt;&lt;title&gt;Culture and morphology of some New Zealand barnacles (Crustacea: Cirripedia)&lt;/title&gt;&lt;secondary-title&gt;New Zealand Journal of Marine and Freshwater Research&lt;/secondary-title&gt;&lt;/titles&gt;&lt;periodical&gt;&lt;full-title&gt;New Zealand Journal of Marine and Freshwater Research&lt;/full-title&gt;&lt;/periodical&gt;&lt;pages&gt;139-158&lt;/pages&gt;&lt;volume&gt;10&lt;/volume&gt;&lt;number&gt;1&lt;/number&gt;&lt;dates&gt;&lt;year&gt;1976&lt;/year&gt;&lt;/dates&gt;&lt;isbn&gt;0028-8330&lt;/isbn&gt;&lt;urls&gt;&lt;/urls&gt;&lt;/record&gt;&lt;/Cite&gt;&lt;/EndNote&gt;</w:instrText>
            </w:r>
            <w:r>
              <w:rPr>
                <w:rFonts w:eastAsia="Times New Roman"/>
              </w:rPr>
              <w:fldChar w:fldCharType="separate"/>
            </w:r>
            <w:r w:rsidR="009A1424">
              <w:rPr>
                <w:rFonts w:eastAsia="Times New Roman"/>
                <w:noProof/>
              </w:rPr>
              <w:t>(Barker, 1976)</w:t>
            </w:r>
            <w:r>
              <w:rPr>
                <w:rFonts w:eastAsia="Times New Roman"/>
              </w:rPr>
              <w:fldChar w:fldCharType="end"/>
            </w:r>
          </w:p>
        </w:tc>
      </w:tr>
      <w:tr w:rsidR="00C745BF" w:rsidRPr="001865BA" w14:paraId="4813016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3125649" w14:textId="77777777" w:rsidR="00C745BF" w:rsidRPr="003D20B1" w:rsidRDefault="00C745BF" w:rsidP="003D20B1">
            <w:pPr>
              <w:pStyle w:val="TableText"/>
              <w:rPr>
                <w:i/>
              </w:rPr>
            </w:pPr>
            <w:r w:rsidRPr="003D20B1">
              <w:rPr>
                <w:i/>
              </w:rPr>
              <w:t>Chthamalus anisopoma</w:t>
            </w:r>
          </w:p>
        </w:tc>
        <w:tc>
          <w:tcPr>
            <w:tcW w:w="1843" w:type="dxa"/>
            <w:noWrap/>
            <w:hideMark/>
          </w:tcPr>
          <w:p w14:paraId="61850BBB"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82 x 163</w:t>
            </w:r>
          </w:p>
        </w:tc>
        <w:tc>
          <w:tcPr>
            <w:tcW w:w="1701" w:type="dxa"/>
            <w:noWrap/>
            <w:hideMark/>
          </w:tcPr>
          <w:p w14:paraId="481FDD46" w14:textId="0CD835EF"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978A631"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hideMark/>
          </w:tcPr>
          <w:p w14:paraId="748C5E85" w14:textId="0EF80A6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41C9C8D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C2A04F8" w14:textId="77777777" w:rsidR="00C745BF" w:rsidRPr="003D20B1" w:rsidRDefault="00C745BF" w:rsidP="003D20B1">
            <w:pPr>
              <w:pStyle w:val="TableText"/>
              <w:rPr>
                <w:i/>
              </w:rPr>
            </w:pPr>
            <w:r w:rsidRPr="003D20B1">
              <w:rPr>
                <w:i/>
              </w:rPr>
              <w:t>Chthamalus challengeri</w:t>
            </w:r>
          </w:p>
        </w:tc>
        <w:tc>
          <w:tcPr>
            <w:tcW w:w="1843" w:type="dxa"/>
            <w:noWrap/>
            <w:hideMark/>
          </w:tcPr>
          <w:p w14:paraId="130D602F"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80 x 110</w:t>
            </w:r>
          </w:p>
        </w:tc>
        <w:tc>
          <w:tcPr>
            <w:tcW w:w="1701" w:type="dxa"/>
            <w:noWrap/>
            <w:hideMark/>
          </w:tcPr>
          <w:p w14:paraId="032FA67F" w14:textId="6D2D83EC"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6130B2F"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hideMark/>
          </w:tcPr>
          <w:p w14:paraId="33A0FAFF" w14:textId="2BE2061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1782E18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752B2038" w14:textId="77777777" w:rsidR="00C745BF" w:rsidRPr="003D20B1" w:rsidRDefault="00C745BF" w:rsidP="003D20B1">
            <w:pPr>
              <w:pStyle w:val="TableText"/>
              <w:rPr>
                <w:rFonts w:asciiTheme="minorHAnsi" w:eastAsia="Times New Roman" w:hAnsiTheme="minorHAnsi"/>
                <w:i/>
                <w:iCs/>
              </w:rPr>
            </w:pPr>
            <w:r w:rsidRPr="003D20B1">
              <w:rPr>
                <w:i/>
              </w:rPr>
              <w:lastRenderedPageBreak/>
              <w:t>Chthamalus dalli</w:t>
            </w:r>
          </w:p>
        </w:tc>
        <w:tc>
          <w:tcPr>
            <w:tcW w:w="1843" w:type="dxa"/>
            <w:noWrap/>
          </w:tcPr>
          <w:p w14:paraId="127FFA0F" w14:textId="3520D9AF"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52A8D2B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138 (SE ± 3)</w:t>
            </w:r>
          </w:p>
        </w:tc>
        <w:tc>
          <w:tcPr>
            <w:tcW w:w="5244" w:type="dxa"/>
            <w:noWrap/>
          </w:tcPr>
          <w:p w14:paraId="31A871FA"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larvae width</w:t>
            </w:r>
          </w:p>
        </w:tc>
        <w:tc>
          <w:tcPr>
            <w:tcW w:w="1874" w:type="dxa"/>
            <w:noWrap/>
          </w:tcPr>
          <w:p w14:paraId="26293FD7" w14:textId="5C3CF44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&lt;EndNote&gt;&lt;Cite&gt;&lt;Author&gt;Miller&lt;/Author&gt;&lt;Year&gt;1989&lt;/Year&gt;&lt;RecNum&gt;591&lt;/RecNum&gt;&lt;DisplayText&gt;(Miller et al., 1989)&lt;/DisplayText&gt;&lt;record&gt;&lt;rec-number&gt;591&lt;/rec-number&gt;&lt;foreign-keys&gt;&lt;key app="EN" db-id="rtar052tqprw0def2t1xw5zswx2afzsfzrvs" timestamp="1583931652"&gt;591&lt;/key&gt;&lt;/foreign-keys&gt;&lt;ref-type name="Journal Article"&gt;17&lt;/ref-type&gt;&lt;contributors&gt;&lt;authors&gt;&lt;author&gt;Miller, Kristina M&lt;/author&gt;&lt;author&gt;Blower, Sally M&lt;/author&gt;&lt;author&gt;Hedgecock, Dennis&lt;/author&gt;&lt;author&gt;Roughgarden, Jonathan&lt;/author&gt;&lt;/authors&gt;&lt;/contributors&gt;&lt;titles&gt;&lt;title&gt;&lt;style face="normal" font="default" size="100%"&gt;Comparison of larval and adult stages of&lt;/style&gt;&lt;style face="italic" font="default" size="100%"&gt; Chthamalus dalli&lt;/style&gt;&lt;style face="normal" font="default" size="100%"&gt; and &lt;/style&gt;&lt;style face="italic" font="default" size="100%"&gt;Chthamalus fissus&lt;/style&gt;&lt;style face="normal" font="default" size="100%"&gt; (Cirripedia: Thoracica)&lt;/style&gt;&lt;/title&gt;&lt;secondary-title&gt;Journal of Crustacean Biology&lt;/secondary-title&gt;&lt;/titles&gt;&lt;periodical&gt;&lt;full-title&gt;Journal of Crustacean Biology&lt;/full-title&gt;&lt;/periodical&gt;&lt;pages&gt;242-256&lt;/pages&gt;&lt;volume&gt;9&lt;/volume&gt;&lt;number&gt;2&lt;/number&gt;&lt;dates&gt;&lt;year&gt;1989&lt;/year&gt;&lt;/dates&gt;&lt;isbn&gt;0278-0372&lt;/isbn&gt;&lt;urls&gt;&lt;/urls&gt;&lt;/record&gt;&lt;/Cite&gt;&lt;/EndNote&gt;</w:instrText>
            </w:r>
            <w:r>
              <w:fldChar w:fldCharType="separate"/>
            </w:r>
            <w:r w:rsidR="009A1424">
              <w:rPr>
                <w:noProof/>
              </w:rPr>
              <w:t>(Miller et al., 1989)</w:t>
            </w:r>
            <w:r>
              <w:fldChar w:fldCharType="end"/>
            </w:r>
          </w:p>
        </w:tc>
      </w:tr>
      <w:tr w:rsidR="00C745BF" w:rsidRPr="001865BA" w14:paraId="192DB14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D902F77" w14:textId="77777777" w:rsidR="00C745BF" w:rsidRPr="003D20B1" w:rsidRDefault="00C745BF" w:rsidP="003D20B1">
            <w:pPr>
              <w:pStyle w:val="TableText"/>
              <w:rPr>
                <w:i/>
              </w:rPr>
            </w:pPr>
            <w:r w:rsidRPr="003D20B1">
              <w:rPr>
                <w:i/>
              </w:rPr>
              <w:t>Chthamalus dentatus</w:t>
            </w:r>
          </w:p>
        </w:tc>
        <w:tc>
          <w:tcPr>
            <w:tcW w:w="1843" w:type="dxa"/>
            <w:noWrap/>
            <w:hideMark/>
          </w:tcPr>
          <w:p w14:paraId="1F79EB6F"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90 x 166</w:t>
            </w:r>
          </w:p>
        </w:tc>
        <w:tc>
          <w:tcPr>
            <w:tcW w:w="1701" w:type="dxa"/>
            <w:noWrap/>
            <w:hideMark/>
          </w:tcPr>
          <w:p w14:paraId="2349B6E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 x 140</w:t>
            </w:r>
          </w:p>
        </w:tc>
        <w:tc>
          <w:tcPr>
            <w:tcW w:w="5244" w:type="dxa"/>
            <w:noWrap/>
            <w:hideMark/>
          </w:tcPr>
          <w:p w14:paraId="5DFA6A8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nauplius dimensions</w:t>
            </w:r>
          </w:p>
        </w:tc>
        <w:tc>
          <w:tcPr>
            <w:tcW w:w="1874" w:type="dxa"/>
            <w:noWrap/>
            <w:hideMark/>
          </w:tcPr>
          <w:p w14:paraId="6AD56FC4" w14:textId="63C680E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1C0EB22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F6F366" w14:textId="77777777" w:rsidR="00C745BF" w:rsidRPr="003D20B1" w:rsidRDefault="00C745BF" w:rsidP="003D20B1">
            <w:pPr>
              <w:pStyle w:val="TableText"/>
              <w:rPr>
                <w:i/>
              </w:rPr>
            </w:pPr>
            <w:r w:rsidRPr="003D20B1">
              <w:rPr>
                <w:i/>
              </w:rPr>
              <w:t>Chthamalus depressus</w:t>
            </w:r>
          </w:p>
        </w:tc>
        <w:tc>
          <w:tcPr>
            <w:tcW w:w="1843" w:type="dxa"/>
            <w:noWrap/>
            <w:hideMark/>
          </w:tcPr>
          <w:p w14:paraId="04E4342D" w14:textId="1F51880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41B2449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149 x 200</w:t>
            </w:r>
          </w:p>
        </w:tc>
        <w:tc>
          <w:tcPr>
            <w:tcW w:w="5244" w:type="dxa"/>
            <w:noWrap/>
            <w:hideMark/>
          </w:tcPr>
          <w:p w14:paraId="6EFE2F11"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286093B1" w14:textId="662C94E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63A6499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7AD5A5F5" w14:textId="77777777" w:rsidR="00C745BF" w:rsidRPr="003D20B1" w:rsidRDefault="00C745BF" w:rsidP="003D20B1">
            <w:pPr>
              <w:pStyle w:val="TableText"/>
              <w:rPr>
                <w:rFonts w:asciiTheme="minorHAnsi" w:eastAsia="Times New Roman" w:hAnsiTheme="minorHAnsi"/>
                <w:i/>
                <w:iCs/>
              </w:rPr>
            </w:pPr>
            <w:r w:rsidRPr="003D20B1">
              <w:rPr>
                <w:i/>
              </w:rPr>
              <w:t>Chthamalus fissus</w:t>
            </w:r>
          </w:p>
        </w:tc>
        <w:tc>
          <w:tcPr>
            <w:tcW w:w="1843" w:type="dxa"/>
            <w:noWrap/>
          </w:tcPr>
          <w:p w14:paraId="714CAAC0" w14:textId="368B60EF"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253F869B"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124 (SE ± 5)</w:t>
            </w:r>
          </w:p>
        </w:tc>
        <w:tc>
          <w:tcPr>
            <w:tcW w:w="5244" w:type="dxa"/>
            <w:noWrap/>
          </w:tcPr>
          <w:p w14:paraId="111BAFB8"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larvae width</w:t>
            </w:r>
          </w:p>
        </w:tc>
        <w:tc>
          <w:tcPr>
            <w:tcW w:w="1874" w:type="dxa"/>
            <w:noWrap/>
          </w:tcPr>
          <w:p w14:paraId="6E30DD4A" w14:textId="56FC3D2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&lt;EndNote&gt;&lt;Cite&gt;&lt;Author&gt;Miller&lt;/Author&gt;&lt;Year&gt;1989&lt;/Year&gt;&lt;RecNum&gt;591&lt;/RecNum&gt;&lt;DisplayText&gt;(Miller et al., 1989)&lt;/DisplayText&gt;&lt;record&gt;&lt;rec-number&gt;591&lt;/rec-number&gt;&lt;foreign-keys&gt;&lt;key app="EN" db-id="rtar052tqprw0def2t1xw5zswx2afzsfzrvs" timestamp="1583931652"&gt;591&lt;/key&gt;&lt;/foreign-keys&gt;&lt;ref-type name="Journal Article"&gt;17&lt;/ref-type&gt;&lt;contributors&gt;&lt;authors&gt;&lt;author&gt;Miller, Kristina M&lt;/author&gt;&lt;author&gt;Blower, Sally M&lt;/author&gt;&lt;author&gt;Hedgecock, Dennis&lt;/author&gt;&lt;author&gt;Roughgarden, Jonathan&lt;/author&gt;&lt;/authors&gt;&lt;/contributors&gt;&lt;titles&gt;&lt;title&gt;&lt;style face="normal" font="default" size="100%"&gt;Comparison of larval and adult stages of&lt;/style&gt;&lt;style face="italic" font="default" size="100%"&gt; Chthamalus dalli&lt;/style&gt;&lt;style face="normal" font="default" size="100%"&gt; and &lt;/style&gt;&lt;style face="italic" font="default" size="100%"&gt;Chthamalus fissus&lt;/style&gt;&lt;style face="normal" font="default" size="100%"&gt; (Cirripedia: Thoracica)&lt;/style&gt;&lt;/title&gt;&lt;secondary-title&gt;Journal of Crustacean Biology&lt;/secondary-title&gt;&lt;/titles&gt;&lt;periodical&gt;&lt;full-title&gt;Journal of Crustacean Biology&lt;/full-title&gt;&lt;/periodical&gt;&lt;pages&gt;242-256&lt;/pages&gt;&lt;volume&gt;9&lt;/volume&gt;&lt;number&gt;2&lt;/number&gt;&lt;dates&gt;&lt;year&gt;1989&lt;/year&gt;&lt;/dates&gt;&lt;isbn&gt;0278-0372&lt;/isbn&gt;&lt;urls&gt;&lt;/urls&gt;&lt;/record&gt;&lt;/Cite&gt;&lt;/EndNote&gt;</w:instrText>
            </w:r>
            <w:r>
              <w:fldChar w:fldCharType="separate"/>
            </w:r>
            <w:r w:rsidR="009A1424">
              <w:rPr>
                <w:noProof/>
              </w:rPr>
              <w:t>(Miller et al., 1989)</w:t>
            </w:r>
            <w:r>
              <w:fldChar w:fldCharType="end"/>
            </w:r>
          </w:p>
        </w:tc>
      </w:tr>
      <w:tr w:rsidR="00C745BF" w:rsidRPr="001865BA" w:rsidDel="005A7577" w14:paraId="6CDBA94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CF2036A" w14:textId="77777777" w:rsidR="00C745BF" w:rsidRPr="003D20B1" w:rsidDel="005A7577" w:rsidRDefault="00C745BF" w:rsidP="003D20B1">
            <w:pPr>
              <w:pStyle w:val="TableText"/>
              <w:rPr>
                <w:rFonts w:asciiTheme="minorHAnsi" w:eastAsia="Times New Roman" w:hAnsiTheme="minorHAnsi"/>
                <w:i/>
                <w:iCs/>
              </w:rPr>
            </w:pPr>
            <w:r w:rsidRPr="003D20B1" w:rsidDel="005A7577">
              <w:rPr>
                <w:i/>
              </w:rPr>
              <w:t>Chthamalus malayensis</w:t>
            </w:r>
          </w:p>
        </w:tc>
        <w:tc>
          <w:tcPr>
            <w:tcW w:w="1843" w:type="dxa"/>
            <w:noWrap/>
          </w:tcPr>
          <w:p w14:paraId="7B79CDE0" w14:textId="0CF15DDC"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0ADBF873"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239 ± 12</w:t>
            </w:r>
          </w:p>
        </w:tc>
        <w:tc>
          <w:tcPr>
            <w:tcW w:w="5244" w:type="dxa"/>
            <w:noWrap/>
          </w:tcPr>
          <w:p w14:paraId="33D700CF"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Naupliar length stage 1</w:t>
            </w:r>
          </w:p>
        </w:tc>
        <w:tc>
          <w:tcPr>
            <w:tcW w:w="1874" w:type="dxa"/>
            <w:noWrap/>
          </w:tcPr>
          <w:p w14:paraId="5A46E568" w14:textId="113F01C5"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&lt;EndNote&gt;&lt;Cite&gt;&lt;Author&gt;Yan&lt;/Author&gt;&lt;Year&gt;2001&lt;/Year&gt;&lt;RecNum&gt;594&lt;/RecNum&gt;&lt;DisplayText&gt;(Yan and Chan, 2001)&lt;/DisplayText&gt;&lt;record&gt;&lt;rec-number&gt;594&lt;/rec-number&gt;&lt;foreign-keys&gt;&lt;key app="EN" db-id="rtar052tqprw0def2t1xw5zswx2afzsfzrvs" timestamp="1583932560"&gt;594&lt;/key&gt;&lt;/foreign-keys&gt;&lt;ref-type name="Journal Article"&gt;17&lt;/ref-type&gt;&lt;contributors&gt;&lt;authors&gt;&lt;author&gt;Yan, Yan&lt;/author&gt;&lt;author&gt;Chan, Benny KK&lt;/author&gt;&lt;/authors&gt;&lt;/contributors&gt;&lt;titles&gt;&lt;title&gt;&lt;style face="normal" font="default" size="100%"&gt;Larval development of &lt;/style&gt;&lt;style face="italic" font="default" size="100%"&gt;Chthamalus malayensis&lt;/style&gt;&lt;style face="normal" font="default" size="100%"&gt; (Cirripedia: Thoracica) reared in the laboratory&lt;/style&gt;&lt;/title&gt;&lt;secondary-title&gt;Journal of the Marine Biological Association of the United Kingdom&lt;/secondary-title&gt;&lt;/titles&gt;&lt;periodical&gt;&lt;full-title&gt;Journal of the Marine Biological Association of the United Kingdom&lt;/full-title&gt;&lt;/periodical&gt;&lt;pages&gt;623-632&lt;/pages&gt;&lt;volume&gt;81&lt;/volume&gt;&lt;number&gt;4&lt;/number&gt;&lt;dates&gt;&lt;year&gt;2001&lt;/year&gt;&lt;/dates&gt;&lt;isbn&gt;1469-7769&lt;/isbn&gt;&lt;urls&gt;&lt;/urls&gt;&lt;/record&gt;&lt;/Cite&gt;&lt;/EndNote&gt;</w:instrText>
            </w:r>
            <w:r>
              <w:rPr>
                <w:rFonts w:eastAsia="Times New Roman"/>
              </w:rPr>
              <w:fldChar w:fldCharType="separate"/>
            </w:r>
            <w:r w:rsidR="009A1424">
              <w:rPr>
                <w:rFonts w:eastAsia="Times New Roman"/>
                <w:noProof/>
              </w:rPr>
              <w:t>(Yan and Chan, 2001)</w:t>
            </w:r>
            <w:r>
              <w:rPr>
                <w:rFonts w:eastAsia="Times New Roman"/>
              </w:rPr>
              <w:fldChar w:fldCharType="end"/>
            </w:r>
          </w:p>
        </w:tc>
      </w:tr>
      <w:tr w:rsidR="00C745BF" w:rsidRPr="001865BA" w14:paraId="390AA86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1FB366F" w14:textId="77777777" w:rsidR="00C745BF" w:rsidRPr="003D20B1" w:rsidRDefault="00C745BF" w:rsidP="003D20B1">
            <w:pPr>
              <w:pStyle w:val="TableText"/>
              <w:rPr>
                <w:rFonts w:asciiTheme="minorHAnsi" w:eastAsia="Times New Roman" w:hAnsiTheme="minorHAnsi"/>
                <w:i/>
                <w:iCs/>
              </w:rPr>
            </w:pPr>
            <w:r w:rsidRPr="003D20B1">
              <w:rPr>
                <w:i/>
              </w:rPr>
              <w:t>Chthamalus montagui</w:t>
            </w:r>
          </w:p>
        </w:tc>
        <w:tc>
          <w:tcPr>
            <w:tcW w:w="1843" w:type="dxa"/>
            <w:noWrap/>
          </w:tcPr>
          <w:p w14:paraId="5D64082E" w14:textId="7E20F72A"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619AADF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99 (SD ± 9)</w:t>
            </w:r>
          </w:p>
        </w:tc>
        <w:tc>
          <w:tcPr>
            <w:tcW w:w="5244" w:type="dxa"/>
            <w:noWrap/>
          </w:tcPr>
          <w:p w14:paraId="0610D418"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Mean width of naupliar stage 1</w:t>
            </w:r>
          </w:p>
        </w:tc>
        <w:tc>
          <w:tcPr>
            <w:tcW w:w="1874" w:type="dxa"/>
            <w:noWrap/>
          </w:tcPr>
          <w:p w14:paraId="4EA55DC2" w14:textId="13A9526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&lt;EndNote&gt;&lt;Cite&gt;&lt;Author&gt;Burrows&lt;/Author&gt;&lt;Year&gt;1999&lt;/Year&gt;&lt;RecNum&gt;584&lt;/RecNum&gt;&lt;DisplayText&gt;(Burrows et al., 1999)&lt;/DisplayText&gt;&lt;record&gt;&lt;rec-number&gt;584&lt;/rec-number&gt;&lt;foreign-keys&gt;&lt;key app="EN" db-id="rtar052tqprw0def2t1xw5zswx2afzsfzrvs" timestamp="1583930207"&gt;584&lt;/key&gt;&lt;/foreign-keys&gt;&lt;ref-type name="Journal Article"&gt;17&lt;/ref-type&gt;&lt;contributors&gt;&lt;authors&gt;&lt;author&gt;Burrows, MT&lt;/author&gt;&lt;author&gt;Hawkins, SJ&lt;/author&gt;&lt;author&gt;Southward, AJ&lt;/author&gt;&lt;/authors&gt;&lt;/contributors&gt;&lt;titles&gt;&lt;title&gt;&lt;style face="normal" font="default" size="100%"&gt;Larval development of the intertidal barnacles &lt;/style&gt;&lt;style face="italic" font="default" size="100%"&gt;Chthamalus stellatus&lt;/style&gt;&lt;style face="normal" font="default" size="100%"&gt; and&lt;/style&gt;&lt;style face="italic" font="default" size="100%"&gt; Chthamalus montagui&lt;/style&gt;&lt;/title&gt;&lt;secondary-title&gt;Journal of the Marine Biological Association of the United Kingdom&lt;/secondary-title&gt;&lt;/titles&gt;&lt;periodical&gt;&lt;full-title&gt;Journal of the Marine Biological Association of the United Kingdom&lt;/full-title&gt;&lt;/periodical&gt;&lt;pages&gt;93-101&lt;/pages&gt;&lt;volume&gt;79&lt;/volume&gt;&lt;number&gt;1&lt;/number&gt;&lt;dates&gt;&lt;year&gt;1999&lt;/year&gt;&lt;/dates&gt;&lt;isbn&gt;1469-7769&lt;/isbn&gt;&lt;urls&gt;&lt;/urls&gt;&lt;/record&gt;&lt;/Cite&gt;&lt;/EndNote&gt;</w:instrText>
            </w:r>
            <w:r>
              <w:rPr>
                <w:rFonts w:eastAsia="Times New Roman"/>
              </w:rPr>
              <w:fldChar w:fldCharType="separate"/>
            </w:r>
            <w:r w:rsidR="009A1424">
              <w:rPr>
                <w:rFonts w:eastAsia="Times New Roman"/>
                <w:noProof/>
              </w:rPr>
              <w:t>(Burrows et al., 1999)</w:t>
            </w:r>
            <w:r>
              <w:rPr>
                <w:rFonts w:eastAsia="Times New Roman"/>
              </w:rPr>
              <w:fldChar w:fldCharType="end"/>
            </w:r>
          </w:p>
        </w:tc>
      </w:tr>
      <w:tr w:rsidR="00C745BF" w:rsidRPr="001865BA" w14:paraId="7E5472B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8EC4C57" w14:textId="77777777" w:rsidR="00C745BF" w:rsidRPr="003D20B1" w:rsidRDefault="00C745BF" w:rsidP="003D20B1">
            <w:pPr>
              <w:pStyle w:val="TableText"/>
              <w:rPr>
                <w:rFonts w:asciiTheme="minorHAnsi" w:hAnsiTheme="minorHAnsi"/>
                <w:i/>
              </w:rPr>
            </w:pPr>
            <w:r w:rsidRPr="003D20B1">
              <w:rPr>
                <w:i/>
              </w:rPr>
              <w:t>Chthamalus montagui</w:t>
            </w:r>
          </w:p>
        </w:tc>
        <w:tc>
          <w:tcPr>
            <w:tcW w:w="1843" w:type="dxa"/>
            <w:noWrap/>
            <w:hideMark/>
          </w:tcPr>
          <w:p w14:paraId="4C399147" w14:textId="772BFB44"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 74.9</w:t>
            </w:r>
            <w:r w:rsidR="00C97AE8" w:rsidRPr="00E97ED0">
              <w:t>–</w:t>
            </w:r>
            <w:r w:rsidRPr="00E97ED0">
              <w:t>90.5</w:t>
            </w:r>
          </w:p>
        </w:tc>
        <w:tc>
          <w:tcPr>
            <w:tcW w:w="1701" w:type="dxa"/>
            <w:noWrap/>
            <w:hideMark/>
          </w:tcPr>
          <w:p w14:paraId="57872B4E" w14:textId="32793A1E"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795395B"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Measurements of eggs from newly laid to a few cells</w:t>
            </w:r>
          </w:p>
        </w:tc>
        <w:tc>
          <w:tcPr>
            <w:tcW w:w="1874" w:type="dxa"/>
            <w:noWrap/>
            <w:hideMark/>
          </w:tcPr>
          <w:p w14:paraId="32C65916" w14:textId="2C6E334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&lt;EndNote&gt;&lt;Cite&gt;&lt;Author&gt;O&amp;apos;Riordan&lt;/Author&gt;&lt;Year&gt;1995&lt;/Year&gt;&lt;RecNum&gt;183&lt;/RecNum&gt;&lt;DisplayText&gt;(O&amp;apos;Riordan et al., 1995)&lt;/DisplayText&gt;&lt;record&gt;&lt;rec-number&gt;183&lt;/rec-number&gt;&lt;foreign-keys&gt;&lt;key app="EN" db-id="rtar052tqprw0def2t1xw5zswx2afzsfzrvs" timestamp="1579573823"&gt;183&lt;/key&gt;&lt;/foreign-keys&gt;&lt;ref-type name="Journal Article"&gt;17&lt;/ref-type&gt;&lt;contributors&gt;&lt;authors&gt;&lt;author&gt;O&amp;apos;Riordan, Ruth M.&lt;/author&gt;&lt;author&gt;Myers, Alan A.&lt;/author&gt;&lt;author&gt;Cross, Thomas F.&lt;/author&gt;&lt;/authors&gt;&lt;/contributors&gt;&lt;titles&gt;&lt;title&gt;&lt;style face="normal" font="default" size="100%"&gt;The reproductive cycles of &lt;/style&gt;&lt;style face="italic" font="default" size="100%"&gt;Chthamalus stellatus&lt;/style&gt;&lt;style face="normal" font="default" size="100%"&gt; (Poli) and&lt;/style&gt;&lt;style face="italic" font="default" size="100%"&gt; C. montagui&lt;/style&gt;&lt;style face="normal" font="default" size="100%"&gt; Southward in south-western Ireland&lt;/style&gt;&lt;/title&gt;&lt;secondary-title&gt;Journal of Experimental Marine Biology and Ecology&lt;/secondary-title&gt;&lt;/titles&gt;&lt;periodical&gt;&lt;full-title&gt;Journal of Experimental Marine Biology and Ecology&lt;/full-title&gt;&lt;/periodical&gt;&lt;pages&gt;17-38&lt;/pages&gt;&lt;volume&gt;190&lt;/volume&gt;&lt;number&gt;1&lt;/number&gt;&lt;keywords&gt;&lt;keyword&gt;Barnacle&lt;/keyword&gt;&lt;keyword&gt;Brooding&lt;/keyword&gt;&lt;keyword&gt;Ova and egg size&lt;/keyword&gt;&lt;keyword&gt;Reproductive organs&lt;/keyword&gt;&lt;/keywords&gt;&lt;dates&gt;&lt;year&gt;1995&lt;/year&gt;&lt;pub-dates&gt;&lt;date&gt;1995/07/27/&lt;/date&gt;&lt;/pub-dates&gt;&lt;/dates&gt;&lt;isbn&gt;0022-0981&lt;/isbn&gt;&lt;urls&gt;&lt;related-urls&gt;&lt;url&gt;http://www.sciencedirect.com/science/article/pii/002209819500029Q&lt;/url&gt;&lt;url&gt;https://www.sciencedirect.com/science/article/pii/002209819500029Q?via%3Dihub&lt;/url&gt;&lt;/related-urls&gt;&lt;/urls&gt;&lt;electronic-resource-num&gt;https://doi.org/10.1016/0022-0981(95)00029-Q&lt;/electronic-resource-num&gt;&lt;/record&gt;&lt;/Cite&gt;&lt;/EndNote&gt;</w:instrText>
            </w:r>
            <w:r>
              <w:fldChar w:fldCharType="separate"/>
            </w:r>
            <w:r w:rsidR="009A1424">
              <w:rPr>
                <w:noProof/>
              </w:rPr>
              <w:t>(O'Riordan et al., 1995)</w:t>
            </w:r>
            <w:r>
              <w:fldChar w:fldCharType="end"/>
            </w:r>
          </w:p>
        </w:tc>
      </w:tr>
      <w:tr w:rsidR="00C745BF" w:rsidRPr="001865BA" w14:paraId="5309B51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C29D06" w14:textId="77777777" w:rsidR="00C745BF" w:rsidRPr="003D20B1" w:rsidRDefault="00C745BF" w:rsidP="003D20B1">
            <w:pPr>
              <w:pStyle w:val="TableText"/>
              <w:rPr>
                <w:rFonts w:asciiTheme="minorHAnsi" w:hAnsiTheme="minorHAnsi"/>
                <w:i/>
              </w:rPr>
            </w:pPr>
            <w:r w:rsidRPr="003D20B1">
              <w:rPr>
                <w:i/>
              </w:rPr>
              <w:t>Chthamalus montagui</w:t>
            </w:r>
          </w:p>
        </w:tc>
        <w:tc>
          <w:tcPr>
            <w:tcW w:w="1843" w:type="dxa"/>
            <w:noWrap/>
            <w:hideMark/>
          </w:tcPr>
          <w:p w14:paraId="2D0E9312" w14:textId="6A47692D"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74.9</w:t>
            </w:r>
            <w:r w:rsidR="00C97AE8" w:rsidRPr="00E97ED0">
              <w:t>–</w:t>
            </w:r>
            <w:r w:rsidRPr="00E97ED0">
              <w:t>111.2</w:t>
            </w:r>
          </w:p>
        </w:tc>
        <w:tc>
          <w:tcPr>
            <w:tcW w:w="1701" w:type="dxa"/>
            <w:noWrap/>
            <w:hideMark/>
          </w:tcPr>
          <w:p w14:paraId="232CF39B" w14:textId="5D5E14D4"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8A4187"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4" w:type="dxa"/>
            <w:noWrap/>
            <w:hideMark/>
          </w:tcPr>
          <w:p w14:paraId="69007EB4" w14:textId="3AF94F1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&lt;EndNote&gt;&lt;Cite&gt;&lt;Author&gt;Yan&lt;/Author&gt;&lt;Year&gt;2006&lt;/Year&gt;&lt;RecNum&gt;182&lt;/RecNum&gt;&lt;DisplayText&gt;(Yan et al., 2006)&lt;/DisplayText&gt;&lt;record&gt;&lt;rec-number&gt;182&lt;/rec-number&gt;&lt;foreign-keys&gt;&lt;key app="EN" db-id="rtar052tqprw0def2t1xw5zswx2afzsfzrvs" timestamp="1579572194"&gt;182&lt;/key&gt;&lt;/foreign-keys&gt;&lt;ref-type name="Journal Article"&gt;17&lt;/ref-type&gt;&lt;contributors&gt;&lt;authors&gt;&lt;author&gt;Yan, Yan&lt;/author&gt;&lt;author&gt;Chan, Benny K. K.&lt;/author&gt;&lt;author&gt;Williams, Gray A.&lt;/author&gt;&lt;/authors&gt;&lt;/contributors&gt;&lt;titles&gt;&lt;title&gt;&lt;style face="normal" font="default" size="100%"&gt;Reproductive development of the barnacle&lt;/style&gt;&lt;style face="italic" font="default" size="100%"&gt; Chthamalus malayensis&lt;/style&gt;&lt;style face="normal" font="default" size="100%"&gt; in Hong Kong: implications for the life-history patterns of barnacles on seasonal, tropical shores&lt;/style&gt;&lt;/title&gt;&lt;secondary-title&gt;Marine Biology&lt;/secondary-title&gt;&lt;/titles&gt;&lt;periodical&gt;&lt;full-title&gt;Marine Biology&lt;/full-title&gt;&lt;/periodical&gt;&lt;pages&gt;875-887&lt;/pages&gt;&lt;volume&gt;148&lt;/volume&gt;&lt;number&gt;4&lt;/number&gt;&lt;dates&gt;&lt;year&gt;2006&lt;/year&gt;&lt;pub-dates&gt;&lt;date&gt;2006/02/01&lt;/date&gt;&lt;/pub-dates&gt;&lt;/dates&gt;&lt;isbn&gt;1432-1793&lt;/isbn&gt;&lt;urls&gt;&lt;related-urls&gt;&lt;url&gt;https://doi.org/10.1007/s00227-005-0117-z&lt;/url&gt;&lt;url&gt;https://link.springer.com/article/10.1007%2Fs00227-005-0117-z&lt;/url&gt;&lt;/related-urls&gt;&lt;/urls&gt;&lt;electronic-resource-num&gt;10.1007/s00227-005-0117-z&lt;/electronic-resource-num&gt;&lt;/record&gt;&lt;/Cite&gt;&lt;/EndNote&gt;</w:instrText>
            </w:r>
            <w:r>
              <w:fldChar w:fldCharType="separate"/>
            </w:r>
            <w:r w:rsidR="009A1424">
              <w:rPr>
                <w:noProof/>
              </w:rPr>
              <w:t>(Yan et al., 2006)</w:t>
            </w:r>
            <w:r>
              <w:fldChar w:fldCharType="end"/>
            </w:r>
          </w:p>
        </w:tc>
      </w:tr>
      <w:tr w:rsidR="00C745BF" w:rsidRPr="001865BA" w:rsidDel="005A7577" w14:paraId="0E11287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6758DFF" w14:textId="77777777" w:rsidR="00C745BF" w:rsidRPr="003D20B1" w:rsidDel="005A7577" w:rsidRDefault="00C745BF" w:rsidP="003D20B1">
            <w:pPr>
              <w:pStyle w:val="TableText"/>
              <w:rPr>
                <w:rFonts w:asciiTheme="minorHAnsi" w:eastAsia="Times New Roman" w:hAnsiTheme="minorHAnsi"/>
                <w:i/>
                <w:iCs/>
              </w:rPr>
            </w:pPr>
            <w:r w:rsidRPr="003D20B1" w:rsidDel="005A7577">
              <w:rPr>
                <w:i/>
              </w:rPr>
              <w:t>Chthamalus montagui</w:t>
            </w:r>
          </w:p>
        </w:tc>
        <w:tc>
          <w:tcPr>
            <w:tcW w:w="1843" w:type="dxa"/>
            <w:noWrap/>
          </w:tcPr>
          <w:p w14:paraId="56D54A86" w14:textId="4D38D209"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4F98DD2E"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99 (SD ± 9)</w:t>
            </w:r>
          </w:p>
        </w:tc>
        <w:tc>
          <w:tcPr>
            <w:tcW w:w="5244" w:type="dxa"/>
            <w:noWrap/>
          </w:tcPr>
          <w:p w14:paraId="366A1A22"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Mean width of naupliar stage 1</w:t>
            </w:r>
          </w:p>
        </w:tc>
        <w:tc>
          <w:tcPr>
            <w:tcW w:w="1874" w:type="dxa"/>
            <w:noWrap/>
          </w:tcPr>
          <w:p w14:paraId="1F795DD3" w14:textId="5DA7ABC9"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&lt;EndNote&gt;&lt;Cite&gt;&lt;Author&gt;Burrows&lt;/Author&gt;&lt;Year&gt;1999&lt;/Year&gt;&lt;RecNum&gt;584&lt;/RecNum&gt;&lt;DisplayText&gt;(Burrows et al., 1999)&lt;/DisplayText&gt;&lt;record&gt;&lt;rec-number&gt;584&lt;/rec-number&gt;&lt;foreign-keys&gt;&lt;key app="EN" db-id="rtar052tqprw0def2t1xw5zswx2afzsfzrvs" timestamp="1583930207"&gt;584&lt;/key&gt;&lt;/foreign-keys&gt;&lt;ref-type name="Journal Article"&gt;17&lt;/ref-type&gt;&lt;contributors&gt;&lt;authors&gt;&lt;author&gt;Burrows, MT&lt;/author&gt;&lt;author&gt;Hawkins, SJ&lt;/author&gt;&lt;author&gt;Southward, AJ&lt;/author&gt;&lt;/authors&gt;&lt;/contributors&gt;&lt;titles&gt;&lt;title&gt;&lt;style face="normal" font="default" size="100%"&gt;Larval development of the intertidal barnacles &lt;/style&gt;&lt;style face="italic" font="default" size="100%"&gt;Chthamalus stellatus&lt;/style&gt;&lt;style face="normal" font="default" size="100%"&gt; and&lt;/style&gt;&lt;style face="italic" font="default" size="100%"&gt; Chthamalus montagui&lt;/style&gt;&lt;/title&gt;&lt;secondary-title&gt;Journal of the Marine Biological Association of the United Kingdom&lt;/secondary-title&gt;&lt;/titles&gt;&lt;periodical&gt;&lt;full-title&gt;Journal of the Marine Biological Association of the United Kingdom&lt;/full-title&gt;&lt;/periodical&gt;&lt;pages&gt;93-101&lt;/pages&gt;&lt;volume&gt;79&lt;/volume&gt;&lt;number&gt;1&lt;/number&gt;&lt;dates&gt;&lt;year&gt;1999&lt;/year&gt;&lt;/dates&gt;&lt;isbn&gt;1469-7769&lt;/isbn&gt;&lt;urls&gt;&lt;/urls&gt;&lt;/record&gt;&lt;/Cite&gt;&lt;/EndNote&gt;</w:instrText>
            </w:r>
            <w:r>
              <w:rPr>
                <w:rFonts w:eastAsia="Times New Roman"/>
              </w:rPr>
              <w:fldChar w:fldCharType="separate"/>
            </w:r>
            <w:r w:rsidR="009A1424">
              <w:rPr>
                <w:rFonts w:eastAsia="Times New Roman"/>
                <w:noProof/>
              </w:rPr>
              <w:t>(Burrows et al., 1999)</w:t>
            </w:r>
            <w:r>
              <w:rPr>
                <w:rFonts w:eastAsia="Times New Roman"/>
              </w:rPr>
              <w:fldChar w:fldCharType="end"/>
            </w:r>
          </w:p>
        </w:tc>
      </w:tr>
      <w:tr w:rsidR="00C745BF" w:rsidRPr="001865BA" w:rsidDel="005A7577" w14:paraId="6A1C19F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34A3BA4" w14:textId="77777777" w:rsidR="00C745BF" w:rsidRPr="003D20B1" w:rsidDel="005A7577" w:rsidRDefault="00C745BF" w:rsidP="003D20B1">
            <w:pPr>
              <w:pStyle w:val="TableText"/>
              <w:rPr>
                <w:rFonts w:asciiTheme="minorHAnsi" w:hAnsiTheme="minorHAnsi"/>
                <w:i/>
              </w:rPr>
            </w:pPr>
            <w:r w:rsidRPr="003D20B1" w:rsidDel="005A7577">
              <w:rPr>
                <w:i/>
              </w:rPr>
              <w:t>Chthamalus montagui</w:t>
            </w:r>
          </w:p>
        </w:tc>
        <w:tc>
          <w:tcPr>
            <w:tcW w:w="1843" w:type="dxa"/>
            <w:noWrap/>
            <w:hideMark/>
          </w:tcPr>
          <w:p w14:paraId="11DED753" w14:textId="4E13659A"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 xml:space="preserve"> 74.9</w:t>
            </w:r>
            <w:r w:rsidR="00C97AE8" w:rsidRPr="00E97ED0">
              <w:t>–</w:t>
            </w:r>
            <w:r w:rsidRPr="00E97ED0" w:rsidDel="005A7577">
              <w:t>90.5</w:t>
            </w:r>
          </w:p>
        </w:tc>
        <w:tc>
          <w:tcPr>
            <w:tcW w:w="1701" w:type="dxa"/>
            <w:noWrap/>
            <w:hideMark/>
          </w:tcPr>
          <w:p w14:paraId="2CF74F57" w14:textId="46091880"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6AB7B53"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Measurements of eggs from newly laid to a few cells</w:t>
            </w:r>
          </w:p>
        </w:tc>
        <w:tc>
          <w:tcPr>
            <w:tcW w:w="1874" w:type="dxa"/>
            <w:noWrap/>
            <w:hideMark/>
          </w:tcPr>
          <w:p w14:paraId="1BA6D3E8" w14:textId="5FCD79FA"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&lt;EndNote&gt;&lt;Cite&gt;&lt;Author&gt;O&amp;apos;Riordan&lt;/Author&gt;&lt;Year&gt;1995&lt;/Year&gt;&lt;RecNum&gt;183&lt;/RecNum&gt;&lt;DisplayText&gt;(O&amp;apos;Riordan et al., 1995)&lt;/DisplayText&gt;&lt;record&gt;&lt;rec-number&gt;183&lt;/rec-number&gt;&lt;foreign-keys&gt;&lt;key app="EN" db-id="rtar052tqprw0def2t1xw5zswx2afzsfzrvs" timestamp="1579573823"&gt;183&lt;/key&gt;&lt;/foreign-keys&gt;&lt;ref-type name="Journal Article"&gt;17&lt;/ref-type&gt;&lt;contributors&gt;&lt;authors&gt;&lt;author&gt;O&amp;apos;Riordan, Ruth M.&lt;/author&gt;&lt;author&gt;Myers, Alan A.&lt;/author&gt;&lt;author&gt;Cross, Thomas F.&lt;/author&gt;&lt;/authors&gt;&lt;/contributors&gt;&lt;titles&gt;&lt;title&gt;&lt;style face="normal" font="default" size="100%"&gt;The reproductive cycles of &lt;/style&gt;&lt;style face="italic" font="default" size="100%"&gt;Chthamalus stellatus&lt;/style&gt;&lt;style face="normal" font="default" size="100%"&gt; (Poli) and&lt;/style&gt;&lt;style face="italic" font="default" size="100%"&gt; C. montagui&lt;/style&gt;&lt;style face="normal" font="default" size="100%"&gt; Southward in south-western Ireland&lt;/style&gt;&lt;/title&gt;&lt;secondary-title&gt;Journal of Experimental Marine Biology and Ecology&lt;/secondary-title&gt;&lt;/titles&gt;&lt;periodical&gt;&lt;full-title&gt;Journal of Experimental Marine Biology and Ecology&lt;/full-title&gt;&lt;/periodical&gt;&lt;pages&gt;17-38&lt;/pages&gt;&lt;volume&gt;190&lt;/volume&gt;&lt;number&gt;1&lt;/number&gt;&lt;keywords&gt;&lt;keyword&gt;Barnacle&lt;/keyword&gt;&lt;keyword&gt;Brooding&lt;/keyword&gt;&lt;keyword&gt;Ova and egg size&lt;/keyword&gt;&lt;keyword&gt;Reproductive organs&lt;/keyword&gt;&lt;/keywords&gt;&lt;dates&gt;&lt;year&gt;1995&lt;/year&gt;&lt;pub-dates&gt;&lt;date&gt;1995/07/27/&lt;/date&gt;&lt;/pub-dates&gt;&lt;/dates&gt;&lt;isbn&gt;0022-0981&lt;/isbn&gt;&lt;urls&gt;&lt;related-urls&gt;&lt;url&gt;http://www.sciencedirect.com/science/article/pii/002209819500029Q&lt;/url&gt;&lt;url&gt;https://www.sciencedirect.com/science/article/pii/002209819500029Q?via%3Dihub&lt;/url&gt;&lt;/related-urls&gt;&lt;/urls&gt;&lt;electronic-resource-num&gt;https://doi.org/10.1016/0022-0981(95)00029-Q&lt;/electronic-resource-num&gt;&lt;/record&gt;&lt;/Cite&gt;&lt;/EndNote&gt;</w:instrText>
            </w:r>
            <w:r>
              <w:fldChar w:fldCharType="separate"/>
            </w:r>
            <w:r w:rsidR="009A1424">
              <w:rPr>
                <w:noProof/>
              </w:rPr>
              <w:t>(O'Riordan et al., 1995)</w:t>
            </w:r>
            <w:r>
              <w:fldChar w:fldCharType="end"/>
            </w:r>
          </w:p>
        </w:tc>
      </w:tr>
      <w:tr w:rsidR="00C745BF" w:rsidRPr="001865BA" w:rsidDel="005A7577" w14:paraId="2F2C7F2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1CD26D" w14:textId="77777777" w:rsidR="00C745BF" w:rsidRPr="003D20B1" w:rsidDel="005A7577" w:rsidRDefault="00C745BF" w:rsidP="003D20B1">
            <w:pPr>
              <w:pStyle w:val="TableText"/>
              <w:rPr>
                <w:rFonts w:asciiTheme="minorHAnsi" w:hAnsiTheme="minorHAnsi"/>
                <w:i/>
              </w:rPr>
            </w:pPr>
            <w:r w:rsidRPr="003D20B1" w:rsidDel="005A7577">
              <w:rPr>
                <w:i/>
              </w:rPr>
              <w:t>Chthamalus montagui</w:t>
            </w:r>
          </w:p>
        </w:tc>
        <w:tc>
          <w:tcPr>
            <w:tcW w:w="1843" w:type="dxa"/>
            <w:noWrap/>
            <w:hideMark/>
          </w:tcPr>
          <w:p w14:paraId="13C17432" w14:textId="559CFAB0"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74.9</w:t>
            </w:r>
            <w:r w:rsidR="00C97AE8" w:rsidRPr="00E97ED0">
              <w:t>–</w:t>
            </w:r>
            <w:r w:rsidRPr="00E97ED0" w:rsidDel="005A7577">
              <w:t>111.2</w:t>
            </w:r>
          </w:p>
        </w:tc>
        <w:tc>
          <w:tcPr>
            <w:tcW w:w="1701" w:type="dxa"/>
            <w:noWrap/>
            <w:hideMark/>
          </w:tcPr>
          <w:p w14:paraId="7F935869" w14:textId="6D39E865"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2B3A177"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width</w:t>
            </w:r>
          </w:p>
        </w:tc>
        <w:tc>
          <w:tcPr>
            <w:tcW w:w="1874" w:type="dxa"/>
            <w:noWrap/>
            <w:hideMark/>
          </w:tcPr>
          <w:p w14:paraId="50462CAB" w14:textId="186A4DCF"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&lt;EndNote&gt;&lt;Cite&gt;&lt;Author&gt;Yan&lt;/Author&gt;&lt;Year&gt;2006&lt;/Year&gt;&lt;RecNum&gt;182&lt;/RecNum&gt;&lt;DisplayText&gt;(Yan et al., 2006)&lt;/DisplayText&gt;&lt;record&gt;&lt;rec-number&gt;182&lt;/rec-number&gt;&lt;foreign-keys&gt;&lt;key app="EN" db-id="rtar052tqprw0def2t1xw5zswx2afzsfzrvs" timestamp="1579572194"&gt;182&lt;/key&gt;&lt;/foreign-keys&gt;&lt;ref-type name="Journal Article"&gt;17&lt;/ref-type&gt;&lt;contributors&gt;&lt;authors&gt;&lt;author&gt;Yan, Yan&lt;/author&gt;&lt;author&gt;Chan, Benny K. K.&lt;/author&gt;&lt;author&gt;Williams, Gray A.&lt;/author&gt;&lt;/authors&gt;&lt;/contributors&gt;&lt;titles&gt;&lt;title&gt;&lt;style face="normal" font="default" size="100%"&gt;Reproductive development of the barnacle&lt;/style&gt;&lt;style face="italic" font="default" size="100%"&gt; Chthamalus malayensis&lt;/style&gt;&lt;style face="normal" font="default" size="100%"&gt; in Hong Kong: implications for the life-history patterns of barnacles on seasonal, tropical shores&lt;/style&gt;&lt;/title&gt;&lt;secondary-title&gt;Marine Biology&lt;/secondary-title&gt;&lt;/titles&gt;&lt;periodical&gt;&lt;full-title&gt;Marine Biology&lt;/full-title&gt;&lt;/periodical&gt;&lt;pages&gt;875-887&lt;/pages&gt;&lt;volume&gt;148&lt;/volume&gt;&lt;number&gt;4&lt;/number&gt;&lt;dates&gt;&lt;year&gt;2006&lt;/year&gt;&lt;pub-dates&gt;&lt;date&gt;2006/02/01&lt;/date&gt;&lt;/pub-dates&gt;&lt;/dates&gt;&lt;isbn&gt;1432-1793&lt;/isbn&gt;&lt;urls&gt;&lt;related-urls&gt;&lt;url&gt;https://doi.org/10.1007/s00227-005-0117-z&lt;/url&gt;&lt;url&gt;https://link.springer.com/article/10.1007%2Fs00227-005-0117-z&lt;/url&gt;&lt;/related-urls&gt;&lt;/urls&gt;&lt;electronic-resource-num&gt;10.1007/s00227-005-0117-z&lt;/electronic-resource-num&gt;&lt;/record&gt;&lt;/Cite&gt;&lt;/EndNote&gt;</w:instrText>
            </w:r>
            <w:r>
              <w:fldChar w:fldCharType="separate"/>
            </w:r>
            <w:r w:rsidR="009A1424">
              <w:rPr>
                <w:noProof/>
              </w:rPr>
              <w:t>(Yan et al., 2006)</w:t>
            </w:r>
            <w:r>
              <w:fldChar w:fldCharType="end"/>
            </w:r>
          </w:p>
        </w:tc>
      </w:tr>
      <w:tr w:rsidR="00C745BF" w:rsidRPr="001865BA" w14:paraId="490F2A2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917C021" w14:textId="77777777" w:rsidR="00C745BF" w:rsidRPr="003D20B1" w:rsidRDefault="00C745BF" w:rsidP="003D20B1">
            <w:pPr>
              <w:pStyle w:val="TableText"/>
              <w:rPr>
                <w:rFonts w:asciiTheme="minorHAnsi" w:hAnsiTheme="minorHAnsi"/>
                <w:i/>
              </w:rPr>
            </w:pPr>
            <w:r w:rsidRPr="003D20B1">
              <w:rPr>
                <w:i/>
              </w:rPr>
              <w:t>Chthamalus stellatus</w:t>
            </w:r>
          </w:p>
        </w:tc>
        <w:tc>
          <w:tcPr>
            <w:tcW w:w="1843" w:type="dxa"/>
            <w:noWrap/>
            <w:hideMark/>
          </w:tcPr>
          <w:p w14:paraId="7F32A992" w14:textId="3952DCF9"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78.3</w:t>
            </w:r>
            <w:r w:rsidR="00C97AE8" w:rsidRPr="00E97ED0">
              <w:t>–</w:t>
            </w:r>
            <w:r w:rsidRPr="00E97ED0">
              <w:t>123.6</w:t>
            </w:r>
          </w:p>
        </w:tc>
        <w:tc>
          <w:tcPr>
            <w:tcW w:w="1701" w:type="dxa"/>
            <w:noWrap/>
            <w:hideMark/>
          </w:tcPr>
          <w:p w14:paraId="55A04258" w14:textId="427B0299"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01E1100"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4" w:type="dxa"/>
            <w:noWrap/>
            <w:hideMark/>
          </w:tcPr>
          <w:p w14:paraId="1C7ED71D" w14:textId="6320F26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&lt;EndNote&gt;&lt;Cite&gt;&lt;Author&gt;Yan&lt;/Author&gt;&lt;Year&gt;2006&lt;/Year&gt;&lt;RecNum&gt;182&lt;/RecNum&gt;&lt;DisplayText&gt;(Yan et al., 2006)&lt;/DisplayText&gt;&lt;record&gt;&lt;rec-number&gt;182&lt;/rec-number&gt;&lt;foreign-keys&gt;&lt;key app="EN" db-id="rtar052tqprw0def2t1xw5zswx2afzsfzrvs" timestamp="1579572194"&gt;182&lt;/key&gt;&lt;/foreign-keys&gt;&lt;ref-type name="Journal Article"&gt;17&lt;/ref-type&gt;&lt;contributors&gt;&lt;authors&gt;&lt;author&gt;Yan, Yan&lt;/author&gt;&lt;author&gt;Chan, Benny K. K.&lt;/author&gt;&lt;author&gt;Williams, Gray A.&lt;/author&gt;&lt;/authors&gt;&lt;/contributors&gt;&lt;titles&gt;&lt;title&gt;&lt;style face="normal" font="default" size="100%"&gt;Reproductive development of the barnacle&lt;/style&gt;&lt;style face="italic" font="default" size="100%"&gt; Chthamalus malayensis&lt;/style&gt;&lt;style face="normal" font="default" size="100%"&gt; in Hong Kong: implications for the life-history patterns of barnacles on seasonal, tropical shores&lt;/style&gt;&lt;/title&gt;&lt;secondary-title&gt;Marine Biology&lt;/secondary-title&gt;&lt;/titles&gt;&lt;periodical&gt;&lt;full-title&gt;Marine Biology&lt;/full-title&gt;&lt;/periodical&gt;&lt;pages&gt;875-887&lt;/pages&gt;&lt;volume&gt;148&lt;/volume&gt;&lt;number&gt;4&lt;/number&gt;&lt;dates&gt;&lt;year&gt;2006&lt;/year&gt;&lt;pub-dates&gt;&lt;date&gt;2006/02/01&lt;/date&gt;&lt;/pub-dates&gt;&lt;/dates&gt;&lt;isbn&gt;1432-1793&lt;/isbn&gt;&lt;urls&gt;&lt;related-urls&gt;&lt;url&gt;https://doi.org/10.1007/s00227-005-0117-z&lt;/url&gt;&lt;url&gt;https://link.springer.com/article/10.1007%2Fs00227-005-0117-z&lt;/url&gt;&lt;/related-urls&gt;&lt;/urls&gt;&lt;electronic-resource-num&gt;10.1007/s00227-005-0117-z&lt;/electronic-resource-num&gt;&lt;/record&gt;&lt;/Cite&gt;&lt;/EndNote&gt;</w:instrText>
            </w:r>
            <w:r>
              <w:fldChar w:fldCharType="separate"/>
            </w:r>
            <w:r w:rsidR="009A1424">
              <w:rPr>
                <w:noProof/>
              </w:rPr>
              <w:t>(Yan et al., 2006)</w:t>
            </w:r>
            <w:r>
              <w:fldChar w:fldCharType="end"/>
            </w:r>
          </w:p>
        </w:tc>
      </w:tr>
      <w:tr w:rsidR="00C745BF" w:rsidRPr="001865BA" w14:paraId="44A8FC1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5D138B7" w14:textId="77777777" w:rsidR="00C745BF" w:rsidRPr="003D20B1" w:rsidRDefault="00C745BF" w:rsidP="003D20B1">
            <w:pPr>
              <w:pStyle w:val="TableText"/>
              <w:rPr>
                <w:rFonts w:asciiTheme="minorHAnsi" w:hAnsiTheme="minorHAnsi"/>
                <w:i/>
              </w:rPr>
            </w:pPr>
            <w:r w:rsidRPr="003D20B1">
              <w:rPr>
                <w:i/>
              </w:rPr>
              <w:t>Chthamalus stellatus</w:t>
            </w:r>
          </w:p>
        </w:tc>
        <w:tc>
          <w:tcPr>
            <w:tcW w:w="1843" w:type="dxa"/>
            <w:noWrap/>
            <w:hideMark/>
          </w:tcPr>
          <w:p w14:paraId="2679ABCF" w14:textId="4875753E"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79.9</w:t>
            </w:r>
            <w:r w:rsidR="00C97AE8" w:rsidRPr="00E97ED0">
              <w:t>–</w:t>
            </w:r>
            <w:r w:rsidRPr="00E97ED0">
              <w:t>93.7</w:t>
            </w:r>
          </w:p>
        </w:tc>
        <w:tc>
          <w:tcPr>
            <w:tcW w:w="1701" w:type="dxa"/>
            <w:noWrap/>
            <w:hideMark/>
          </w:tcPr>
          <w:p w14:paraId="24C0EA2F" w14:textId="20E4204C"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7E4D994"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Measurements of eggs from newly laid to a few cells</w:t>
            </w:r>
          </w:p>
        </w:tc>
        <w:tc>
          <w:tcPr>
            <w:tcW w:w="1874" w:type="dxa"/>
            <w:noWrap/>
            <w:hideMark/>
          </w:tcPr>
          <w:p w14:paraId="417BC7B3" w14:textId="2CC00B6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&lt;EndNote&gt;&lt;Cite&gt;&lt;Author&gt;O&amp;apos;Riordan&lt;/Author&gt;&lt;Year&gt;1995&lt;/Year&gt;&lt;RecNum&gt;183&lt;/RecNum&gt;&lt;DisplayText&gt;(O&amp;apos;Riordan et al., 1995)&lt;/DisplayText&gt;&lt;record&gt;&lt;rec-number&gt;183&lt;/rec-number&gt;&lt;foreign-keys&gt;&lt;key app="EN" db-id="rtar052tqprw0def2t1xw5zswx2afzsfzrvs" timestamp="1579573823"&gt;183&lt;/key&gt;&lt;/foreign-keys&gt;&lt;ref-type name="Journal Article"&gt;17&lt;/ref-type&gt;&lt;contributors&gt;&lt;authors&gt;&lt;author&gt;O&amp;apos;Riordan, Ruth M.&lt;/author&gt;&lt;author&gt;Myers, Alan A.&lt;/author&gt;&lt;author&gt;Cross, Thomas F.&lt;/author&gt;&lt;/authors&gt;&lt;/contributors&gt;&lt;titles&gt;&lt;title&gt;&lt;style face="normal" font="default" size="100%"&gt;The reproductive cycles of &lt;/style&gt;&lt;style face="italic" font="default" size="100%"&gt;Chthamalus stellatus&lt;/style&gt;&lt;style face="normal" font="default" size="100%"&gt; (Poli) and&lt;/style&gt;&lt;style face="italic" font="default" size="100%"&gt; C. montagui&lt;/style&gt;&lt;style face="normal" font="default" size="100%"&gt; Southward in south-western Ireland&lt;/style&gt;&lt;/title&gt;&lt;secondary-title&gt;Journal of Experimental Marine Biology and Ecology&lt;/secondary-title&gt;&lt;/titles&gt;&lt;periodical&gt;&lt;full-title&gt;Journal of Experimental Marine Biology and Ecology&lt;/full-title&gt;&lt;/periodical&gt;&lt;pages&gt;17-38&lt;/pages&gt;&lt;volume&gt;190&lt;/volume&gt;&lt;number&gt;1&lt;/number&gt;&lt;keywords&gt;&lt;keyword&gt;Barnacle&lt;/keyword&gt;&lt;keyword&gt;Brooding&lt;/keyword&gt;&lt;keyword&gt;Ova and egg size&lt;/keyword&gt;&lt;keyword&gt;Reproductive organs&lt;/keyword&gt;&lt;/keywords&gt;&lt;dates&gt;&lt;year&gt;1995&lt;/year&gt;&lt;pub-dates&gt;&lt;date&gt;1995/07/27/&lt;/date&gt;&lt;/pub-dates&gt;&lt;/dates&gt;&lt;isbn&gt;0022-0981&lt;/isbn&gt;&lt;urls&gt;&lt;related-urls&gt;&lt;url&gt;http://www.sciencedirect.com/science/article/pii/002209819500029Q&lt;/url&gt;&lt;url&gt;https://www.sciencedirect.com/science/article/pii/002209819500029Q?via%3Dihub&lt;/url&gt;&lt;/related-urls&gt;&lt;/urls&gt;&lt;electronic-resource-num&gt;https://doi.org/10.1016/0022-0981(95)00029-Q&lt;/electronic-resource-num&gt;&lt;/record&gt;&lt;/Cite&gt;&lt;/EndNote&gt;</w:instrText>
            </w:r>
            <w:r>
              <w:fldChar w:fldCharType="separate"/>
            </w:r>
            <w:r w:rsidR="009A1424">
              <w:rPr>
                <w:noProof/>
              </w:rPr>
              <w:t>(O'Riordan et al., 1995)</w:t>
            </w:r>
            <w:r>
              <w:fldChar w:fldCharType="end"/>
            </w:r>
          </w:p>
        </w:tc>
      </w:tr>
      <w:tr w:rsidR="00C745BF" w:rsidRPr="001865BA" w14:paraId="0FF23BB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1DACA15" w14:textId="77777777" w:rsidR="00C745BF" w:rsidRPr="003D20B1" w:rsidRDefault="00C745BF" w:rsidP="003D20B1">
            <w:pPr>
              <w:pStyle w:val="TableText"/>
              <w:rPr>
                <w:rFonts w:asciiTheme="minorHAnsi" w:hAnsiTheme="minorHAnsi"/>
                <w:i/>
              </w:rPr>
            </w:pPr>
            <w:r w:rsidRPr="003D20B1">
              <w:rPr>
                <w:i/>
              </w:rPr>
              <w:t>Chthamalus stellatus</w:t>
            </w:r>
          </w:p>
        </w:tc>
        <w:tc>
          <w:tcPr>
            <w:tcW w:w="1843" w:type="dxa"/>
            <w:noWrap/>
          </w:tcPr>
          <w:p w14:paraId="61873A0E" w14:textId="27BD98B9"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57F0199A" w14:textId="5AE424B8" w:rsidR="00C745BF" w:rsidRPr="00E97ED0" w:rsidRDefault="00C745BF" w:rsidP="00442EF5">
            <w:pPr>
              <w:pStyle w:val="TableText"/>
              <w:jc w:val="right"/>
              <w:cnfStyle w:val="000000000000" w:firstRow="0" w:lastRow="0" w:firstColumn="0" w:lastColumn="0" w:oddVBand="0" w:evenVBand="0" w:oddHBand="0" w:evenHBand="0" w:firstRowFirstColumn="0" w:firstRowLastColumn="0" w:lastRowFirstColumn="0" w:lastRowLastColumn="0"/>
            </w:pPr>
            <w:r w:rsidRPr="00E97ED0">
              <w:t>99 (SD ± 5)</w:t>
            </w:r>
          </w:p>
        </w:tc>
        <w:tc>
          <w:tcPr>
            <w:tcW w:w="5244" w:type="dxa"/>
            <w:noWrap/>
          </w:tcPr>
          <w:p w14:paraId="4497A593" w14:textId="22315DB1" w:rsidR="00C745BF" w:rsidRPr="00E97ED0" w:rsidRDefault="00C745BF" w:rsidP="00442EF5">
            <w:pPr>
              <w:pStyle w:val="TableText"/>
              <w:cnfStyle w:val="000000000000" w:firstRow="0" w:lastRow="0" w:firstColumn="0" w:lastColumn="0" w:oddVBand="0" w:evenVBand="0" w:oddHBand="0" w:evenHBand="0" w:firstRowFirstColumn="0" w:firstRowLastColumn="0" w:lastRowFirstColumn="0" w:lastRowLastColumn="0"/>
            </w:pPr>
            <w:r w:rsidRPr="00E97ED0">
              <w:t>Width of Naupliar stage 1</w:t>
            </w:r>
          </w:p>
        </w:tc>
        <w:tc>
          <w:tcPr>
            <w:tcW w:w="1874" w:type="dxa"/>
            <w:noWrap/>
          </w:tcPr>
          <w:p w14:paraId="08B7D850" w14:textId="0B157FF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&lt;EndNote&gt;&lt;Cite&gt;&lt;Author&gt;Burrows&lt;/Author&gt;&lt;Year&gt;1999&lt;/Year&gt;&lt;RecNum&gt;584&lt;/RecNum&gt;&lt;DisplayText&gt;(Burrows et al., 1999)&lt;/DisplayText&gt;&lt;record&gt;&lt;rec-number&gt;584&lt;/rec-number&gt;&lt;foreign-keys&gt;&lt;key app="EN" db-id="rtar052tqprw0def2t1xw5zswx2afzsfzrvs" timestamp="1583930207"&gt;584&lt;/key&gt;&lt;/foreign-keys&gt;&lt;ref-type name="Journal Article"&gt;17&lt;/ref-type&gt;&lt;contributors&gt;&lt;authors&gt;&lt;author&gt;Burrows, MT&lt;/author&gt;&lt;author&gt;Hawkins, SJ&lt;/author&gt;&lt;author&gt;Southward, AJ&lt;/author&gt;&lt;/authors&gt;&lt;/contributors&gt;&lt;titles&gt;&lt;title&gt;&lt;style face="normal" font="default" size="100%"&gt;Larval development of the intertidal barnacles &lt;/style&gt;&lt;style face="italic" font="default" size="100%"&gt;Chthamalus stellatus&lt;/style&gt;&lt;style face="normal" font="default" size="100%"&gt; and&lt;/style&gt;&lt;style face="italic" font="default" size="100%"&gt; Chthamalus montagui&lt;/style&gt;&lt;/title&gt;&lt;secondary-title&gt;Journal of the Marine Biological Association of the United Kingdom&lt;/secondary-title&gt;&lt;/titles&gt;&lt;periodical&gt;&lt;full-title&gt;Journal of the Marine Biological Association of the United Kingdom&lt;/full-title&gt;&lt;/periodical&gt;&lt;pages&gt;93-101&lt;/pages&gt;&lt;volume&gt;79&lt;/volume&gt;&lt;number&gt;1&lt;/number&gt;&lt;dates&gt;&lt;year&gt;1999&lt;/year&gt;&lt;/dates&gt;&lt;isbn&gt;1469-7769&lt;/isbn&gt;&lt;urls&gt;&lt;/urls&gt;&lt;/record&gt;&lt;/Cite&gt;&lt;/EndNote&gt;</w:instrText>
            </w:r>
            <w:r>
              <w:fldChar w:fldCharType="separate"/>
            </w:r>
            <w:r w:rsidR="009A1424">
              <w:rPr>
                <w:noProof/>
              </w:rPr>
              <w:t>(Burrows et al., 1999)</w:t>
            </w:r>
            <w:r>
              <w:fldChar w:fldCharType="end"/>
            </w:r>
          </w:p>
        </w:tc>
      </w:tr>
      <w:tr w:rsidR="00C745BF" w:rsidRPr="001865BA" w:rsidDel="005A7577" w14:paraId="17DB456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AE9E6B2" w14:textId="77777777" w:rsidR="00C745BF" w:rsidRPr="003D20B1" w:rsidDel="005A7577" w:rsidRDefault="00C745BF" w:rsidP="003D20B1">
            <w:pPr>
              <w:pStyle w:val="TableText"/>
              <w:rPr>
                <w:rFonts w:asciiTheme="minorHAnsi" w:hAnsiTheme="minorHAnsi"/>
                <w:i/>
              </w:rPr>
            </w:pPr>
            <w:r w:rsidRPr="003D20B1" w:rsidDel="005A7577">
              <w:rPr>
                <w:i/>
              </w:rPr>
              <w:t>Chthamalus stellatus</w:t>
            </w:r>
          </w:p>
        </w:tc>
        <w:tc>
          <w:tcPr>
            <w:tcW w:w="1843" w:type="dxa"/>
            <w:noWrap/>
            <w:hideMark/>
          </w:tcPr>
          <w:p w14:paraId="5A44273C" w14:textId="1090611E"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78.3</w:t>
            </w:r>
            <w:r w:rsidR="00C97AE8" w:rsidRPr="00E97ED0">
              <w:t>–</w:t>
            </w:r>
            <w:r w:rsidRPr="00E97ED0" w:rsidDel="005A7577">
              <w:t>123.6</w:t>
            </w:r>
          </w:p>
        </w:tc>
        <w:tc>
          <w:tcPr>
            <w:tcW w:w="1701" w:type="dxa"/>
            <w:noWrap/>
            <w:hideMark/>
          </w:tcPr>
          <w:p w14:paraId="03A20A35" w14:textId="75832A42"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A6E4BD2"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width</w:t>
            </w:r>
          </w:p>
        </w:tc>
        <w:tc>
          <w:tcPr>
            <w:tcW w:w="1874" w:type="dxa"/>
            <w:noWrap/>
            <w:hideMark/>
          </w:tcPr>
          <w:p w14:paraId="745FBCCF" w14:textId="3C16CEBC"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&lt;EndNote&gt;&lt;Cite&gt;&lt;Author&gt;Yan&lt;/Author&gt;&lt;Year&gt;2006&lt;/Year&gt;&lt;RecNum&gt;182&lt;/RecNum&gt;&lt;DisplayText&gt;(Yan et al., 2006)&lt;/DisplayText&gt;&lt;record&gt;&lt;rec-number&gt;182&lt;/rec-number&gt;&lt;foreign-keys&gt;&lt;key app="EN" db-id="rtar052tqprw0def2t1xw5zswx2afzsfzrvs" timestamp="1579572194"&gt;182&lt;/key&gt;&lt;/foreign-keys&gt;&lt;ref-type name="Journal Article"&gt;17&lt;/ref-type&gt;&lt;contributors&gt;&lt;authors&gt;&lt;author&gt;Yan, Yan&lt;/author&gt;&lt;author&gt;Chan, Benny K. K.&lt;/author&gt;&lt;author&gt;Williams, Gray A.&lt;/author&gt;&lt;/authors&gt;&lt;/contributors&gt;&lt;titles&gt;&lt;title&gt;&lt;style face="normal" font="default" size="100%"&gt;Reproductive development of the barnacle&lt;/style&gt;&lt;style face="italic" font="default" size="100%"&gt; Chthamalus malayensis&lt;/style&gt;&lt;style face="normal" font="default" size="100%"&gt; in Hong Kong: implications for the life-history patterns of barnacles on seasonal, tropical shores&lt;/style&gt;&lt;/title&gt;&lt;secondary-title&gt;Marine Biology&lt;/secondary-title&gt;&lt;/titles&gt;&lt;periodical&gt;&lt;full-title&gt;Marine Biology&lt;/full-title&gt;&lt;/periodical&gt;&lt;pages&gt;875-887&lt;/pages&gt;&lt;volume&gt;148&lt;/volume&gt;&lt;number&gt;4&lt;/number&gt;&lt;dates&gt;&lt;year&gt;2006&lt;/year&gt;&lt;pub-dates&gt;&lt;date&gt;2006/02/01&lt;/date&gt;&lt;/pub-dates&gt;&lt;/dates&gt;&lt;isbn&gt;1432-1793&lt;/isbn&gt;&lt;urls&gt;&lt;related-urls&gt;&lt;url&gt;https://doi.org/10.1007/s00227-005-0117-z&lt;/url&gt;&lt;url&gt;https://link.springer.com/article/10.1007%2Fs00227-005-0117-z&lt;/url&gt;&lt;/related-urls&gt;&lt;/urls&gt;&lt;electronic-resource-num&gt;10.1007/s00227-005-0117-z&lt;/electronic-resource-num&gt;&lt;/record&gt;&lt;/Cite&gt;&lt;/EndNote&gt;</w:instrText>
            </w:r>
            <w:r>
              <w:fldChar w:fldCharType="separate"/>
            </w:r>
            <w:r w:rsidR="009A1424">
              <w:rPr>
                <w:noProof/>
              </w:rPr>
              <w:t>(Yan et al., 2006)</w:t>
            </w:r>
            <w:r>
              <w:fldChar w:fldCharType="end"/>
            </w:r>
          </w:p>
        </w:tc>
      </w:tr>
      <w:tr w:rsidR="00C745BF" w:rsidRPr="001865BA" w:rsidDel="005A7577" w14:paraId="6C52D57F"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202C2DB" w14:textId="77777777" w:rsidR="00C745BF" w:rsidRPr="003D20B1" w:rsidDel="005A7577" w:rsidRDefault="00C745BF" w:rsidP="003D20B1">
            <w:pPr>
              <w:pStyle w:val="TableText"/>
              <w:rPr>
                <w:rFonts w:asciiTheme="minorHAnsi" w:hAnsiTheme="minorHAnsi"/>
                <w:i/>
              </w:rPr>
            </w:pPr>
            <w:r w:rsidRPr="003D20B1" w:rsidDel="005A7577">
              <w:rPr>
                <w:i/>
              </w:rPr>
              <w:t>Chthamalus stellatus</w:t>
            </w:r>
          </w:p>
        </w:tc>
        <w:tc>
          <w:tcPr>
            <w:tcW w:w="1843" w:type="dxa"/>
            <w:noWrap/>
            <w:hideMark/>
          </w:tcPr>
          <w:p w14:paraId="4EFA331C" w14:textId="49A1D43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79.9</w:t>
            </w:r>
            <w:r w:rsidR="00C97AE8" w:rsidRPr="00E97ED0">
              <w:t>–</w:t>
            </w:r>
            <w:r w:rsidRPr="00E97ED0" w:rsidDel="005A7577">
              <w:t>93.7</w:t>
            </w:r>
          </w:p>
        </w:tc>
        <w:tc>
          <w:tcPr>
            <w:tcW w:w="1701" w:type="dxa"/>
            <w:noWrap/>
            <w:hideMark/>
          </w:tcPr>
          <w:p w14:paraId="6F87940F" w14:textId="0C0C13D9"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47E9F4"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Measurements of eggs from newly laid to a few cells</w:t>
            </w:r>
          </w:p>
        </w:tc>
        <w:tc>
          <w:tcPr>
            <w:tcW w:w="1874" w:type="dxa"/>
            <w:noWrap/>
            <w:hideMark/>
          </w:tcPr>
          <w:p w14:paraId="44E6FBB3" w14:textId="4CA8AEE4"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&lt;EndNote&gt;&lt;Cite&gt;&lt;Author&gt;O&amp;apos;Riordan&lt;/Author&gt;&lt;Year&gt;1995&lt;/Year&gt;&lt;RecNum&gt;183&lt;/RecNum&gt;&lt;DisplayText&gt;(O&amp;apos;Riordan et al., 1995)&lt;/DisplayText&gt;&lt;record&gt;&lt;rec-number&gt;183&lt;/rec-number&gt;&lt;foreign-keys&gt;&lt;key app="EN" db-id="rtar052tqprw0def2t1xw5zswx2afzsfzrvs" timestamp="1579573823"&gt;183&lt;/key&gt;&lt;/foreign-keys&gt;&lt;ref-type name="Journal Article"&gt;17&lt;/ref-type&gt;&lt;contributors&gt;&lt;authors&gt;&lt;author&gt;O&amp;apos;Riordan, Ruth M.&lt;/author&gt;&lt;author&gt;Myers, Alan A.&lt;/author&gt;&lt;author&gt;Cross, Thomas F.&lt;/author&gt;&lt;/authors&gt;&lt;/contributors&gt;&lt;titles&gt;&lt;title&gt;&lt;style face="normal" font="default" size="100%"&gt;The reproductive cycles of &lt;/style&gt;&lt;style face="italic" font="default" size="100%"&gt;Chthamalus stellatus&lt;/style&gt;&lt;style face="normal" font="default" size="100%"&gt; (Poli) and&lt;/style&gt;&lt;style face="italic" font="default" size="100%"&gt; C. montagui&lt;/style&gt;&lt;style face="normal" font="default" size="100%"&gt; Southward in south-western Ireland&lt;/style&gt;&lt;/title&gt;&lt;secondary-title&gt;Journal of Experimental Marine Biology and Ecology&lt;/secondary-title&gt;&lt;/titles&gt;&lt;periodical&gt;&lt;full-title&gt;Journal of Experimental Marine Biology and Ecology&lt;/full-title&gt;&lt;/periodical&gt;&lt;pages&gt;17-38&lt;/pages&gt;&lt;volume&gt;190&lt;/volume&gt;&lt;number&gt;1&lt;/number&gt;&lt;keywords&gt;&lt;keyword&gt;Barnacle&lt;/keyword&gt;&lt;keyword&gt;Brooding&lt;/keyword&gt;&lt;keyword&gt;Ova and egg size&lt;/keyword&gt;&lt;keyword&gt;Reproductive organs&lt;/keyword&gt;&lt;/keywords&gt;&lt;dates&gt;&lt;year&gt;1995&lt;/year&gt;&lt;pub-dates&gt;&lt;date&gt;1995/07/27/&lt;/date&gt;&lt;/pub-dates&gt;&lt;/dates&gt;&lt;isbn&gt;0022-0981&lt;/isbn&gt;&lt;urls&gt;&lt;related-urls&gt;&lt;url&gt;http://www.sciencedirect.com/science/article/pii/002209819500029Q&lt;/url&gt;&lt;url&gt;https://www.sciencedirect.com/science/article/pii/002209819500029Q?via%3Dihub&lt;/url&gt;&lt;/related-urls&gt;&lt;/urls&gt;&lt;electronic-resource-num&gt;https://doi.org/10.1016/0022-0981(95)00029-Q&lt;/electronic-resource-num&gt;&lt;/record&gt;&lt;/Cite&gt;&lt;/EndNote&gt;</w:instrText>
            </w:r>
            <w:r>
              <w:fldChar w:fldCharType="separate"/>
            </w:r>
            <w:r w:rsidR="009A1424">
              <w:rPr>
                <w:noProof/>
              </w:rPr>
              <w:t>(O'Riordan et al., 1995)</w:t>
            </w:r>
            <w:r>
              <w:fldChar w:fldCharType="end"/>
            </w:r>
          </w:p>
        </w:tc>
      </w:tr>
      <w:tr w:rsidR="00C745BF" w:rsidRPr="001865BA" w:rsidDel="005A7577" w14:paraId="2E14CE6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0D55050" w14:textId="77777777" w:rsidR="00C745BF" w:rsidRPr="003D20B1" w:rsidDel="005A7577" w:rsidRDefault="00C745BF" w:rsidP="003D20B1">
            <w:pPr>
              <w:pStyle w:val="TableText"/>
              <w:rPr>
                <w:rFonts w:asciiTheme="minorHAnsi" w:hAnsiTheme="minorHAnsi"/>
                <w:i/>
              </w:rPr>
            </w:pPr>
            <w:r w:rsidRPr="003D20B1" w:rsidDel="005A7577">
              <w:rPr>
                <w:i/>
              </w:rPr>
              <w:t>Chthamalus stellatus</w:t>
            </w:r>
          </w:p>
        </w:tc>
        <w:tc>
          <w:tcPr>
            <w:tcW w:w="1843" w:type="dxa"/>
            <w:noWrap/>
          </w:tcPr>
          <w:p w14:paraId="5276EB8C" w14:textId="3E40C0E5"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5C0F0877" w14:textId="20FA0698" w:rsidR="00C745BF" w:rsidRPr="00E97ED0" w:rsidDel="005A7577" w:rsidRDefault="00C745BF" w:rsidP="00442EF5">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99 (SD ± 5)</w:t>
            </w:r>
          </w:p>
        </w:tc>
        <w:tc>
          <w:tcPr>
            <w:tcW w:w="5244" w:type="dxa"/>
            <w:noWrap/>
          </w:tcPr>
          <w:p w14:paraId="5DA1EB2A" w14:textId="7D618360" w:rsidR="00C745BF" w:rsidRPr="00E97ED0" w:rsidDel="005A7577" w:rsidRDefault="00C745BF" w:rsidP="00442EF5">
            <w:pPr>
              <w:pStyle w:val="TableText"/>
              <w:cnfStyle w:val="000000000000" w:firstRow="0" w:lastRow="0" w:firstColumn="0" w:lastColumn="0" w:oddVBand="0" w:evenVBand="0" w:oddHBand="0" w:evenHBand="0" w:firstRowFirstColumn="0" w:firstRowLastColumn="0" w:lastRowFirstColumn="0" w:lastRowLastColumn="0"/>
            </w:pPr>
            <w:r w:rsidRPr="00E97ED0" w:rsidDel="005A7577">
              <w:t>Width of Naupliar stage 1</w:t>
            </w:r>
          </w:p>
        </w:tc>
        <w:tc>
          <w:tcPr>
            <w:tcW w:w="1874" w:type="dxa"/>
            <w:noWrap/>
          </w:tcPr>
          <w:p w14:paraId="27C79110" w14:textId="7D7221BE"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&lt;EndNote&gt;&lt;Cite&gt;&lt;Author&gt;Burrows&lt;/Author&gt;&lt;Year&gt;1999&lt;/Year&gt;&lt;RecNum&gt;584&lt;/RecNum&gt;&lt;DisplayText&gt;(Burrows et al., 1999)&lt;/DisplayText&gt;&lt;record&gt;&lt;rec-number&gt;584&lt;/rec-number&gt;&lt;foreign-keys&gt;&lt;key app="EN" db-id="rtar052tqprw0def2t1xw5zswx2afzsfzrvs" timestamp="1583930207"&gt;584&lt;/key&gt;&lt;/foreign-keys&gt;&lt;ref-type name="Journal Article"&gt;17&lt;/ref-type&gt;&lt;contributors&gt;&lt;authors&gt;&lt;author&gt;Burrows, MT&lt;/author&gt;&lt;author&gt;Hawkins, SJ&lt;/author&gt;&lt;author&gt;Southward, AJ&lt;/author&gt;&lt;/authors&gt;&lt;/contributors&gt;&lt;titles&gt;&lt;title&gt;&lt;style face="normal" font="default" size="100%"&gt;Larval development of the intertidal barnacles &lt;/style&gt;&lt;style face="italic" font="default" size="100%"&gt;Chthamalus stellatus&lt;/style&gt;&lt;style face="normal" font="default" size="100%"&gt; and&lt;/style&gt;&lt;style face="italic" font="default" size="100%"&gt; Chthamalus montagui&lt;/style&gt;&lt;/title&gt;&lt;secondary-title&gt;Journal of the Marine Biological Association of the United Kingdom&lt;/secondary-title&gt;&lt;/titles&gt;&lt;periodical&gt;&lt;full-title&gt;Journal of the Marine Biological Association of the United Kingdom&lt;/full-title&gt;&lt;/periodical&gt;&lt;pages&gt;93-101&lt;/pages&gt;&lt;volume&gt;79&lt;/volume&gt;&lt;number&gt;1&lt;/number&gt;&lt;dates&gt;&lt;year&gt;1999&lt;/year&gt;&lt;/dates&gt;&lt;isbn&gt;1469-7769&lt;/isbn&gt;&lt;urls&gt;&lt;/urls&gt;&lt;/record&gt;&lt;/Cite&gt;&lt;/EndNote&gt;</w:instrText>
            </w:r>
            <w:r>
              <w:fldChar w:fldCharType="separate"/>
            </w:r>
            <w:r w:rsidR="009A1424">
              <w:rPr>
                <w:noProof/>
              </w:rPr>
              <w:t>(Burrows et al., 1999)</w:t>
            </w:r>
            <w:r>
              <w:fldChar w:fldCharType="end"/>
            </w:r>
          </w:p>
        </w:tc>
      </w:tr>
      <w:tr w:rsidR="00C745BF" w:rsidRPr="001865BA" w14:paraId="7975E65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F3E4896" w14:textId="77777777" w:rsidR="00C745BF" w:rsidRPr="003D20B1" w:rsidRDefault="00C745BF" w:rsidP="003D20B1">
            <w:pPr>
              <w:pStyle w:val="TableText"/>
              <w:rPr>
                <w:i/>
              </w:rPr>
            </w:pPr>
            <w:r w:rsidRPr="003D20B1">
              <w:rPr>
                <w:i/>
              </w:rPr>
              <w:t>Chthamalus withersi</w:t>
            </w:r>
          </w:p>
        </w:tc>
        <w:tc>
          <w:tcPr>
            <w:tcW w:w="1843" w:type="dxa"/>
            <w:noWrap/>
            <w:hideMark/>
          </w:tcPr>
          <w:p w14:paraId="43738B2B" w14:textId="6BCFF091"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42AEC105"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205</w:t>
            </w:r>
          </w:p>
        </w:tc>
        <w:tc>
          <w:tcPr>
            <w:tcW w:w="5244" w:type="dxa"/>
            <w:noWrap/>
            <w:hideMark/>
          </w:tcPr>
          <w:p w14:paraId="452FB2D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w:t>
            </w:r>
          </w:p>
        </w:tc>
        <w:tc>
          <w:tcPr>
            <w:tcW w:w="1874" w:type="dxa"/>
            <w:noWrap/>
            <w:hideMark/>
          </w:tcPr>
          <w:p w14:paraId="51EC834C" w14:textId="3FBFDAE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37B173C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B13128A" w14:textId="77777777" w:rsidR="00C745BF" w:rsidRPr="003D20B1" w:rsidRDefault="00C745BF" w:rsidP="003D20B1">
            <w:pPr>
              <w:pStyle w:val="TableText"/>
              <w:rPr>
                <w:rFonts w:asciiTheme="minorHAnsi" w:hAnsiTheme="minorHAnsi"/>
                <w:i/>
              </w:rPr>
            </w:pPr>
            <w:r w:rsidRPr="003D20B1">
              <w:rPr>
                <w:i/>
              </w:rPr>
              <w:t>Chthamalus malayensis</w:t>
            </w:r>
          </w:p>
        </w:tc>
        <w:tc>
          <w:tcPr>
            <w:tcW w:w="1843" w:type="dxa"/>
            <w:noWrap/>
            <w:hideMark/>
          </w:tcPr>
          <w:p w14:paraId="65BB1E1C" w14:textId="543E2090"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r w:rsidR="00C97AE8" w:rsidRPr="00E97ED0">
              <w:t>–</w:t>
            </w:r>
            <w:r w:rsidRPr="00E97ED0">
              <w:t>160</w:t>
            </w:r>
          </w:p>
        </w:tc>
        <w:tc>
          <w:tcPr>
            <w:tcW w:w="1701" w:type="dxa"/>
            <w:noWrap/>
            <w:hideMark/>
          </w:tcPr>
          <w:p w14:paraId="567EFA2D" w14:textId="761BD6A8"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05080AA" w14:textId="11D218B5"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width stage 1</w:t>
            </w:r>
            <w:r w:rsidR="00C97AE8" w:rsidRPr="00E97ED0">
              <w:t>–</w:t>
            </w:r>
            <w:r w:rsidRPr="00E97ED0">
              <w:t>4</w:t>
            </w:r>
          </w:p>
        </w:tc>
        <w:tc>
          <w:tcPr>
            <w:tcW w:w="1874" w:type="dxa"/>
            <w:noWrap/>
            <w:hideMark/>
          </w:tcPr>
          <w:p w14:paraId="0B64DE51" w14:textId="14E8169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&lt;EndNote&gt;&lt;Cite&gt;&lt;Author&gt;Yan&lt;/Author&gt;&lt;Year&gt;2006&lt;/Year&gt;&lt;RecNum&gt;182&lt;/RecNum&gt;&lt;DisplayText&gt;(Yan et al., 2006)&lt;/DisplayText&gt;&lt;record&gt;&lt;rec-number&gt;182&lt;/rec-number&gt;&lt;foreign-keys&gt;&lt;key app="EN" db-id="rtar052tqprw0def2t1xw5zswx2afzsfzrvs" timestamp="1579572194"&gt;182&lt;/key&gt;&lt;/foreign-keys&gt;&lt;ref-type name="Journal Article"&gt;17&lt;/ref-type&gt;&lt;contributors&gt;&lt;authors&gt;&lt;author&gt;Yan, Yan&lt;/author&gt;&lt;author&gt;Chan, Benny K. K.&lt;/author&gt;&lt;author&gt;Williams, Gray A.&lt;/author&gt;&lt;/authors&gt;&lt;/contributors&gt;&lt;titles&gt;&lt;title&gt;&lt;style face="normal" font="default" size="100%"&gt;Reproductive development of the barnacle&lt;/style&gt;&lt;style face="italic" font="default" size="100%"&gt; Chthamalus malayensis&lt;/style&gt;&lt;style face="normal" font="default" size="100%"&gt; in Hong Kong: implications for the life-history patterns of barnacles on seasonal, tropical shores&lt;/style&gt;&lt;/title&gt;&lt;secondary-title&gt;Marine Biology&lt;/secondary-title&gt;&lt;/titles&gt;&lt;periodical&gt;&lt;full-title&gt;Marine Biology&lt;/full-title&gt;&lt;/periodical&gt;&lt;pages&gt;875-887&lt;/pages&gt;&lt;volume&gt;148&lt;/volume&gt;&lt;number&gt;4&lt;/number&gt;&lt;dates&gt;&lt;year&gt;2006&lt;/year&gt;&lt;pub-dates&gt;&lt;date&gt;2006/02/01&lt;/date&gt;&lt;/pub-dates&gt;&lt;/dates&gt;&lt;isbn&gt;1432-1793&lt;/isbn&gt;&lt;urls&gt;&lt;related-urls&gt;&lt;url&gt;https://doi.org/10.1007/s00227-005-0117-z&lt;/url&gt;&lt;url&gt;https://link.springer.com/article/10.1007%2Fs00227-005-0117-z&lt;/url&gt;&lt;/related-urls&gt;&lt;/urls&gt;&lt;electronic-resource-num&gt;10.1007/s00227-005-0117-z&lt;/electronic-resource-num&gt;&lt;/record&gt;&lt;/Cite&gt;&lt;/EndNote&gt;</w:instrText>
            </w:r>
            <w:r>
              <w:fldChar w:fldCharType="separate"/>
            </w:r>
            <w:r w:rsidR="009A1424">
              <w:rPr>
                <w:noProof/>
              </w:rPr>
              <w:t>(Yan et al., 2006)</w:t>
            </w:r>
            <w:r>
              <w:fldChar w:fldCharType="end"/>
            </w:r>
          </w:p>
        </w:tc>
      </w:tr>
      <w:tr w:rsidR="00C745BF" w:rsidRPr="001865BA" w14:paraId="188DE7E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E124CBC" w14:textId="77777777" w:rsidR="00C745BF" w:rsidRPr="003D20B1" w:rsidRDefault="00C745BF" w:rsidP="003D20B1">
            <w:pPr>
              <w:pStyle w:val="TableText"/>
              <w:rPr>
                <w:rFonts w:asciiTheme="minorHAnsi" w:hAnsiTheme="minorHAnsi"/>
                <w:i/>
              </w:rPr>
            </w:pPr>
            <w:r w:rsidRPr="003D20B1">
              <w:rPr>
                <w:i/>
              </w:rPr>
              <w:lastRenderedPageBreak/>
              <w:t>Clistosaccus paguri</w:t>
            </w:r>
          </w:p>
        </w:tc>
        <w:tc>
          <w:tcPr>
            <w:tcW w:w="1843" w:type="dxa"/>
            <w:noWrap/>
            <w:hideMark/>
          </w:tcPr>
          <w:p w14:paraId="7F16B65D" w14:textId="11592BA9" w:rsidR="00C745BF" w:rsidRPr="00E97ED0" w:rsidRDefault="00C745BF" w:rsidP="00C97AE8">
            <w:pPr>
              <w:pStyle w:val="TableText"/>
              <w:jc w:val="right"/>
              <w:cnfStyle w:val="000000000000" w:firstRow="0" w:lastRow="0" w:firstColumn="0" w:lastColumn="0" w:oddVBand="0" w:evenVBand="0" w:oddHBand="0" w:evenHBand="0" w:firstRowFirstColumn="0" w:firstRowLastColumn="0" w:lastRowFirstColumn="0" w:lastRowLastColumn="0"/>
            </w:pPr>
            <w:r w:rsidRPr="00E97ED0">
              <w:t>165</w:t>
            </w:r>
          </w:p>
        </w:tc>
        <w:tc>
          <w:tcPr>
            <w:tcW w:w="1701" w:type="dxa"/>
            <w:noWrap/>
            <w:hideMark/>
          </w:tcPr>
          <w:p w14:paraId="255F0778"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90 x 184</w:t>
            </w:r>
          </w:p>
        </w:tc>
        <w:tc>
          <w:tcPr>
            <w:tcW w:w="5244" w:type="dxa"/>
            <w:noWrap/>
            <w:hideMark/>
          </w:tcPr>
          <w:p w14:paraId="49AE5FD5"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Ova diameter, Embryo released as cyprid from mantle cavity of adult</w:t>
            </w:r>
          </w:p>
        </w:tc>
        <w:tc>
          <w:tcPr>
            <w:tcW w:w="1874" w:type="dxa"/>
            <w:noWrap/>
            <w:hideMark/>
          </w:tcPr>
          <w:p w14:paraId="419F5508" w14:textId="0F063038"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20ADAE8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1ABEF12" w14:textId="77777777" w:rsidR="00C745BF" w:rsidRPr="003D20B1" w:rsidRDefault="00C745BF" w:rsidP="003D20B1">
            <w:pPr>
              <w:pStyle w:val="TableText"/>
              <w:rPr>
                <w:rFonts w:asciiTheme="minorHAnsi" w:hAnsiTheme="minorHAnsi"/>
                <w:i/>
              </w:rPr>
            </w:pPr>
            <w:r w:rsidRPr="003D20B1">
              <w:rPr>
                <w:i/>
              </w:rPr>
              <w:t>Compressoscalpellum compressum</w:t>
            </w:r>
          </w:p>
        </w:tc>
        <w:tc>
          <w:tcPr>
            <w:tcW w:w="1843" w:type="dxa"/>
            <w:noWrap/>
            <w:hideMark/>
          </w:tcPr>
          <w:p w14:paraId="7BFF6D50"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800</w:t>
            </w:r>
          </w:p>
        </w:tc>
        <w:tc>
          <w:tcPr>
            <w:tcW w:w="1701" w:type="dxa"/>
            <w:noWrap/>
            <w:hideMark/>
          </w:tcPr>
          <w:p w14:paraId="111185DC" w14:textId="64A2FB8F"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848FCB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53132635" w14:textId="0D26B47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6E02C6A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742DD0A" w14:textId="77777777" w:rsidR="00C745BF" w:rsidRPr="003D20B1" w:rsidDel="005A7577" w:rsidRDefault="00C745BF" w:rsidP="003D20B1">
            <w:pPr>
              <w:pStyle w:val="TableText"/>
              <w:rPr>
                <w:rFonts w:asciiTheme="minorHAnsi" w:hAnsiTheme="minorHAnsi"/>
                <w:i/>
              </w:rPr>
            </w:pPr>
            <w:r w:rsidRPr="003D20B1" w:rsidDel="005A7577">
              <w:rPr>
                <w:i/>
              </w:rPr>
              <w:t>Compressoscalpellum faurei</w:t>
            </w:r>
          </w:p>
        </w:tc>
        <w:tc>
          <w:tcPr>
            <w:tcW w:w="1843" w:type="dxa"/>
            <w:noWrap/>
            <w:hideMark/>
          </w:tcPr>
          <w:p w14:paraId="1B269A62" w14:textId="2CB36F6C"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32FD5B99"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750</w:t>
            </w:r>
          </w:p>
        </w:tc>
        <w:tc>
          <w:tcPr>
            <w:tcW w:w="5244" w:type="dxa"/>
            <w:noWrap/>
            <w:hideMark/>
          </w:tcPr>
          <w:p w14:paraId="3CAFC6B0"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Cypris larva size</w:t>
            </w:r>
          </w:p>
        </w:tc>
        <w:tc>
          <w:tcPr>
            <w:tcW w:w="1874" w:type="dxa"/>
            <w:noWrap/>
            <w:hideMark/>
          </w:tcPr>
          <w:p w14:paraId="3E661A11" w14:textId="6411A853"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2976FB7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8B0120" w14:textId="77777777" w:rsidR="00C745BF" w:rsidRPr="003D20B1" w:rsidRDefault="00C745BF" w:rsidP="003D20B1">
            <w:pPr>
              <w:pStyle w:val="TableText"/>
              <w:rPr>
                <w:rFonts w:asciiTheme="minorHAnsi" w:hAnsiTheme="minorHAnsi"/>
                <w:i/>
              </w:rPr>
            </w:pPr>
            <w:r w:rsidRPr="003D20B1">
              <w:rPr>
                <w:i/>
              </w:rPr>
              <w:t>Drepanorchis neglecta</w:t>
            </w:r>
          </w:p>
        </w:tc>
        <w:tc>
          <w:tcPr>
            <w:tcW w:w="1843" w:type="dxa"/>
            <w:noWrap/>
            <w:hideMark/>
          </w:tcPr>
          <w:p w14:paraId="1EB72588" w14:textId="2537888D"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7327A473"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140</w:t>
            </w:r>
          </w:p>
        </w:tc>
        <w:tc>
          <w:tcPr>
            <w:tcW w:w="5244" w:type="dxa"/>
            <w:noWrap/>
            <w:hideMark/>
          </w:tcPr>
          <w:p w14:paraId="52DCCC0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Cyprid</w:t>
            </w:r>
          </w:p>
        </w:tc>
        <w:tc>
          <w:tcPr>
            <w:tcW w:w="1874" w:type="dxa"/>
            <w:noWrap/>
            <w:hideMark/>
          </w:tcPr>
          <w:p w14:paraId="7B8B48DB" w14:textId="4B81964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799DA2D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863E39" w14:textId="77777777" w:rsidR="00C745BF" w:rsidRPr="003D20B1" w:rsidDel="005A7577" w:rsidRDefault="00C745BF" w:rsidP="003D20B1">
            <w:pPr>
              <w:pStyle w:val="TableText"/>
              <w:rPr>
                <w:rFonts w:asciiTheme="minorHAnsi" w:hAnsiTheme="minorHAnsi"/>
                <w:i/>
              </w:rPr>
            </w:pPr>
            <w:r w:rsidRPr="003D20B1" w:rsidDel="005A7577">
              <w:rPr>
                <w:i/>
              </w:rPr>
              <w:t>Drepanorchis villosa</w:t>
            </w:r>
          </w:p>
        </w:tc>
        <w:tc>
          <w:tcPr>
            <w:tcW w:w="1843" w:type="dxa"/>
            <w:noWrap/>
            <w:hideMark/>
          </w:tcPr>
          <w:p w14:paraId="7D0DBAD0"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100</w:t>
            </w:r>
          </w:p>
        </w:tc>
        <w:tc>
          <w:tcPr>
            <w:tcW w:w="1701" w:type="dxa"/>
            <w:noWrap/>
            <w:hideMark/>
          </w:tcPr>
          <w:p w14:paraId="12C4C0EA" w14:textId="313833A9"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1299485"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53337F0B" w14:textId="3DF6270C"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4EF57DE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F7CBD6A" w14:textId="77777777" w:rsidR="00C745BF" w:rsidRPr="003D20B1" w:rsidRDefault="00C745BF" w:rsidP="003D20B1">
            <w:pPr>
              <w:pStyle w:val="TableText"/>
              <w:rPr>
                <w:rFonts w:asciiTheme="minorHAnsi" w:eastAsia="Times New Roman" w:hAnsiTheme="minorHAnsi"/>
                <w:i/>
                <w:iCs/>
              </w:rPr>
            </w:pPr>
            <w:r w:rsidRPr="003D20B1">
              <w:rPr>
                <w:i/>
              </w:rPr>
              <w:t>Eliminius modestus</w:t>
            </w:r>
          </w:p>
        </w:tc>
        <w:tc>
          <w:tcPr>
            <w:tcW w:w="1843" w:type="dxa"/>
            <w:noWrap/>
          </w:tcPr>
          <w:p w14:paraId="5F7B650C" w14:textId="4E4D22CD"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1BE0598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5244" w:type="dxa"/>
            <w:noWrap/>
          </w:tcPr>
          <w:p w14:paraId="08D72D3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Length of stage 1 nauplii</w:t>
            </w:r>
          </w:p>
        </w:tc>
        <w:tc>
          <w:tcPr>
            <w:tcW w:w="1874" w:type="dxa"/>
            <w:noWrap/>
          </w:tcPr>
          <w:p w14:paraId="41ED7D87" w14:textId="7CADDFA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&lt;EndNote&gt;&lt;Cite&gt;&lt;Author&gt;Foster&lt;/Author&gt;&lt;Year&gt;1967&lt;/Year&gt;&lt;RecNum&gt;588&lt;/RecNum&gt;&lt;DisplayText&gt;(Foster, 1967)&lt;/DisplayText&gt;&lt;record&gt;&lt;rec-number&gt;588&lt;/rec-number&gt;&lt;foreign-keys&gt;&lt;key app="EN" db-id="rtar052tqprw0def2t1xw5zswx2afzsfzrvs" timestamp="1583931098"&gt;588&lt;/key&gt;&lt;/foreign-keys&gt;&lt;ref-type name="Journal Article"&gt;17&lt;/ref-type&gt;&lt;contributors&gt;&lt;authors&gt;&lt;author&gt;Foster, BA&lt;/author&gt;&lt;/authors&gt;&lt;/contributors&gt;&lt;titles&gt;&lt;title&gt;The early stages of some New Zealand shore barnacles&lt;/title&gt;&lt;secondary-title&gt;Tane&lt;/secondary-title&gt;&lt;/titles&gt;&lt;periodical&gt;&lt;full-title&gt;Tane&lt;/full-title&gt;&lt;/periodical&gt;&lt;pages&gt;33-42&lt;/pages&gt;&lt;volume&gt;13&lt;/volume&gt;&lt;dates&gt;&lt;year&gt;1967&lt;/year&gt;&lt;/dates&gt;&lt;urls&gt;&lt;/urls&gt;&lt;/record&gt;&lt;/Cite&gt;&lt;/EndNote&gt;</w:instrText>
            </w:r>
            <w:r>
              <w:rPr>
                <w:rFonts w:eastAsia="Times New Roman"/>
              </w:rPr>
              <w:fldChar w:fldCharType="separate"/>
            </w:r>
            <w:r w:rsidR="009A1424">
              <w:rPr>
                <w:rFonts w:eastAsia="Times New Roman"/>
                <w:noProof/>
              </w:rPr>
              <w:t>(Foster, 1967)</w:t>
            </w:r>
            <w:r>
              <w:rPr>
                <w:rFonts w:eastAsia="Times New Roman"/>
              </w:rPr>
              <w:fldChar w:fldCharType="end"/>
            </w:r>
          </w:p>
        </w:tc>
      </w:tr>
      <w:tr w:rsidR="00C745BF" w:rsidRPr="001865BA" w14:paraId="567DF35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AEB18C6" w14:textId="77777777" w:rsidR="00C745BF" w:rsidRPr="003D20B1" w:rsidRDefault="00C745BF" w:rsidP="003D20B1">
            <w:pPr>
              <w:pStyle w:val="TableText"/>
              <w:rPr>
                <w:rFonts w:asciiTheme="minorHAnsi" w:eastAsia="Times New Roman" w:hAnsiTheme="minorHAnsi"/>
                <w:i/>
                <w:iCs/>
              </w:rPr>
            </w:pPr>
            <w:r w:rsidRPr="003D20B1">
              <w:rPr>
                <w:i/>
              </w:rPr>
              <w:t>Eliminius modestus</w:t>
            </w:r>
          </w:p>
        </w:tc>
        <w:tc>
          <w:tcPr>
            <w:tcW w:w="1843" w:type="dxa"/>
            <w:noWrap/>
          </w:tcPr>
          <w:p w14:paraId="68223D51" w14:textId="3E02F68F"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04974105" w14:textId="786D472D"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210</w:t>
            </w:r>
            <w:r w:rsidR="00C97AE8" w:rsidRPr="00E97ED0">
              <w:t>–</w:t>
            </w:r>
            <w:r w:rsidRPr="00E97ED0">
              <w:t>230</w:t>
            </w:r>
          </w:p>
        </w:tc>
        <w:tc>
          <w:tcPr>
            <w:tcW w:w="5244" w:type="dxa"/>
            <w:noWrap/>
          </w:tcPr>
          <w:p w14:paraId="39A60235"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Carapace width of stage 1 larvae</w:t>
            </w:r>
          </w:p>
        </w:tc>
        <w:tc>
          <w:tcPr>
            <w:tcW w:w="1874" w:type="dxa"/>
            <w:noWrap/>
          </w:tcPr>
          <w:p w14:paraId="30AF773C" w14:textId="61C3F281"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&lt;EndNote&gt;&lt;Cite&gt;&lt;Author&gt;Barker&lt;/Author&gt;&lt;Year&gt;1976&lt;/Year&gt;&lt;RecNum&gt;583&lt;/RecNum&gt;&lt;DisplayText&gt;(Barker, 1976)&lt;/DisplayText&gt;&lt;record&gt;&lt;rec-number&gt;583&lt;/rec-number&gt;&lt;foreign-keys&gt;&lt;key app="EN" db-id="rtar052tqprw0def2t1xw5zswx2afzsfzrvs" timestamp="1583929752"&gt;583&lt;/key&gt;&lt;/foreign-keys&gt;&lt;ref-type name="Journal Article"&gt;17&lt;/ref-type&gt;&lt;contributors&gt;&lt;authors&gt;&lt;author&gt;Barker, MF&lt;/author&gt;&lt;/authors&gt;&lt;/contributors&gt;&lt;titles&gt;&lt;title&gt;Culture and morphology of some New Zealand barnacles (Crustacea: Cirripedia)&lt;/title&gt;&lt;secondary-title&gt;New Zealand Journal of Marine and Freshwater Research&lt;/secondary-title&gt;&lt;/titles&gt;&lt;periodical&gt;&lt;full-title&gt;New Zealand Journal of Marine and Freshwater Research&lt;/full-title&gt;&lt;/periodical&gt;&lt;pages&gt;139-158&lt;/pages&gt;&lt;volume&gt;10&lt;/volume&gt;&lt;number&gt;1&lt;/number&gt;&lt;dates&gt;&lt;year&gt;1976&lt;/year&gt;&lt;/dates&gt;&lt;isbn&gt;0028-8330&lt;/isbn&gt;&lt;urls&gt;&lt;/urls&gt;&lt;/record&gt;&lt;/Cite&gt;&lt;/EndNote&gt;</w:instrText>
            </w:r>
            <w:r>
              <w:rPr>
                <w:rFonts w:eastAsia="Times New Roman"/>
              </w:rPr>
              <w:fldChar w:fldCharType="separate"/>
            </w:r>
            <w:r w:rsidR="009A1424">
              <w:rPr>
                <w:rFonts w:eastAsia="Times New Roman"/>
                <w:noProof/>
              </w:rPr>
              <w:t>(Barker, 1976)</w:t>
            </w:r>
            <w:r>
              <w:rPr>
                <w:rFonts w:eastAsia="Times New Roman"/>
              </w:rPr>
              <w:fldChar w:fldCharType="end"/>
            </w:r>
          </w:p>
        </w:tc>
      </w:tr>
      <w:tr w:rsidR="00C745BF" w:rsidRPr="001865BA" w14:paraId="0B7D964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22AF77B" w14:textId="77777777" w:rsidR="00C745BF" w:rsidRPr="003D20B1" w:rsidRDefault="00C745BF" w:rsidP="003D20B1">
            <w:pPr>
              <w:pStyle w:val="TableText"/>
              <w:rPr>
                <w:rFonts w:asciiTheme="minorHAnsi" w:eastAsia="Times New Roman" w:hAnsiTheme="minorHAnsi"/>
                <w:i/>
                <w:iCs/>
              </w:rPr>
            </w:pPr>
            <w:r w:rsidRPr="003D20B1">
              <w:rPr>
                <w:i/>
              </w:rPr>
              <w:t>Eliminius plicatus</w:t>
            </w:r>
          </w:p>
        </w:tc>
        <w:tc>
          <w:tcPr>
            <w:tcW w:w="1843" w:type="dxa"/>
            <w:noWrap/>
          </w:tcPr>
          <w:p w14:paraId="6564ED0B" w14:textId="14CDAB8F"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6BE6A42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5244" w:type="dxa"/>
            <w:noWrap/>
          </w:tcPr>
          <w:p w14:paraId="0A3427E4"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nauplii length</w:t>
            </w:r>
          </w:p>
        </w:tc>
        <w:tc>
          <w:tcPr>
            <w:tcW w:w="1874" w:type="dxa"/>
            <w:noWrap/>
          </w:tcPr>
          <w:p w14:paraId="0DEB0077" w14:textId="746A005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&lt;EndNote&gt;&lt;Cite&gt;&lt;Author&gt;Foster&lt;/Author&gt;&lt;Year&gt;1967&lt;/Year&gt;&lt;RecNum&gt;588&lt;/RecNum&gt;&lt;DisplayText&gt;(Foster, 1967)&lt;/DisplayText&gt;&lt;record&gt;&lt;rec-number&gt;588&lt;/rec-number&gt;&lt;foreign-keys&gt;&lt;key app="EN" db-id="rtar052tqprw0def2t1xw5zswx2afzsfzrvs" timestamp="1583931098"&gt;588&lt;/key&gt;&lt;/foreign-keys&gt;&lt;ref-type name="Journal Article"&gt;17&lt;/ref-type&gt;&lt;contributors&gt;&lt;authors&gt;&lt;author&gt;Foster, BA&lt;/author&gt;&lt;/authors&gt;&lt;/contributors&gt;&lt;titles&gt;&lt;title&gt;The early stages of some New Zealand shore barnacles&lt;/title&gt;&lt;secondary-title&gt;Tane&lt;/secondary-title&gt;&lt;/titles&gt;&lt;periodical&gt;&lt;full-title&gt;Tane&lt;/full-title&gt;&lt;/periodical&gt;&lt;pages&gt;33-42&lt;/pages&gt;&lt;volume&gt;13&lt;/volume&gt;&lt;dates&gt;&lt;year&gt;1967&lt;/year&gt;&lt;/dates&gt;&lt;urls&gt;&lt;/urls&gt;&lt;/record&gt;&lt;/Cite&gt;&lt;/EndNote&gt;</w:instrText>
            </w:r>
            <w:r>
              <w:rPr>
                <w:rFonts w:eastAsia="Times New Roman"/>
              </w:rPr>
              <w:fldChar w:fldCharType="separate"/>
            </w:r>
            <w:r w:rsidR="009A1424">
              <w:rPr>
                <w:rFonts w:eastAsia="Times New Roman"/>
                <w:noProof/>
              </w:rPr>
              <w:t>(Foster, 1967)</w:t>
            </w:r>
            <w:r>
              <w:rPr>
                <w:rFonts w:eastAsia="Times New Roman"/>
              </w:rPr>
              <w:fldChar w:fldCharType="end"/>
            </w:r>
          </w:p>
        </w:tc>
      </w:tr>
      <w:tr w:rsidR="00C745BF" w:rsidRPr="001865BA" w14:paraId="1875EE4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BFAA204" w14:textId="77777777" w:rsidR="00C745BF" w:rsidRPr="003D20B1" w:rsidRDefault="00C745BF" w:rsidP="003D20B1">
            <w:pPr>
              <w:pStyle w:val="TableText"/>
              <w:rPr>
                <w:rFonts w:asciiTheme="minorHAnsi" w:eastAsia="Times New Roman" w:hAnsiTheme="minorHAnsi"/>
                <w:i/>
                <w:iCs/>
              </w:rPr>
            </w:pPr>
            <w:r w:rsidRPr="003D20B1">
              <w:rPr>
                <w:i/>
              </w:rPr>
              <w:t>Eliminius plicatus</w:t>
            </w:r>
          </w:p>
        </w:tc>
        <w:tc>
          <w:tcPr>
            <w:tcW w:w="1843" w:type="dxa"/>
            <w:noWrap/>
          </w:tcPr>
          <w:p w14:paraId="09266233" w14:textId="485190B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209203FD" w14:textId="5BBEC6ED"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r w:rsidR="00C97AE8" w:rsidRPr="00E97ED0">
              <w:t>–</w:t>
            </w:r>
            <w:r w:rsidRPr="00E97ED0">
              <w:t>320</w:t>
            </w:r>
          </w:p>
        </w:tc>
        <w:tc>
          <w:tcPr>
            <w:tcW w:w="5244" w:type="dxa"/>
            <w:noWrap/>
          </w:tcPr>
          <w:p w14:paraId="1CAFC300"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Carapace width of stage 1 larvae</w:t>
            </w:r>
          </w:p>
        </w:tc>
        <w:tc>
          <w:tcPr>
            <w:tcW w:w="1874" w:type="dxa"/>
            <w:noWrap/>
          </w:tcPr>
          <w:p w14:paraId="1DD8926C" w14:textId="5C436FA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&lt;EndNote&gt;&lt;Cite&gt;&lt;Author&gt;Barker&lt;/Author&gt;&lt;Year&gt;1976&lt;/Year&gt;&lt;RecNum&gt;583&lt;/RecNum&gt;&lt;DisplayText&gt;(Barker, 1976)&lt;/DisplayText&gt;&lt;record&gt;&lt;rec-number&gt;583&lt;/rec-number&gt;&lt;foreign-keys&gt;&lt;key app="EN" db-id="rtar052tqprw0def2t1xw5zswx2afzsfzrvs" timestamp="1583929752"&gt;583&lt;/key&gt;&lt;/foreign-keys&gt;&lt;ref-type name="Journal Article"&gt;17&lt;/ref-type&gt;&lt;contributors&gt;&lt;authors&gt;&lt;author&gt;Barker, MF&lt;/author&gt;&lt;/authors&gt;&lt;/contributors&gt;&lt;titles&gt;&lt;title&gt;Culture and morphology of some New Zealand barnacles (Crustacea: Cirripedia)&lt;/title&gt;&lt;secondary-title&gt;New Zealand Journal of Marine and Freshwater Research&lt;/secondary-title&gt;&lt;/titles&gt;&lt;periodical&gt;&lt;full-title&gt;New Zealand Journal of Marine and Freshwater Research&lt;/full-title&gt;&lt;/periodical&gt;&lt;pages&gt;139-158&lt;/pages&gt;&lt;volume&gt;10&lt;/volume&gt;&lt;number&gt;1&lt;/number&gt;&lt;dates&gt;&lt;year&gt;1976&lt;/year&gt;&lt;/dates&gt;&lt;isbn&gt;0028-8330&lt;/isbn&gt;&lt;urls&gt;&lt;/urls&gt;&lt;/record&gt;&lt;/Cite&gt;&lt;/EndNote&gt;</w:instrText>
            </w:r>
            <w:r>
              <w:rPr>
                <w:rFonts w:eastAsia="Times New Roman"/>
              </w:rPr>
              <w:fldChar w:fldCharType="separate"/>
            </w:r>
            <w:r w:rsidR="009A1424">
              <w:rPr>
                <w:rFonts w:eastAsia="Times New Roman"/>
                <w:noProof/>
              </w:rPr>
              <w:t>(Barker, 1976)</w:t>
            </w:r>
            <w:r>
              <w:rPr>
                <w:rFonts w:eastAsia="Times New Roman"/>
              </w:rPr>
              <w:fldChar w:fldCharType="end"/>
            </w:r>
          </w:p>
        </w:tc>
      </w:tr>
      <w:tr w:rsidR="00C745BF" w:rsidRPr="001865BA" w14:paraId="1789946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A32497C" w14:textId="77777777" w:rsidR="00C745BF" w:rsidRPr="003D20B1" w:rsidRDefault="00C745BF" w:rsidP="003D20B1">
            <w:pPr>
              <w:pStyle w:val="TableText"/>
              <w:rPr>
                <w:i/>
              </w:rPr>
            </w:pPr>
            <w:r w:rsidRPr="003D20B1">
              <w:rPr>
                <w:i/>
              </w:rPr>
              <w:t>Elminius covertus</w:t>
            </w:r>
          </w:p>
        </w:tc>
        <w:tc>
          <w:tcPr>
            <w:tcW w:w="1843" w:type="dxa"/>
            <w:noWrap/>
            <w:hideMark/>
          </w:tcPr>
          <w:p w14:paraId="563A0844" w14:textId="4676719D"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0B5BF9F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140 x 230</w:t>
            </w:r>
          </w:p>
        </w:tc>
        <w:tc>
          <w:tcPr>
            <w:tcW w:w="5244" w:type="dxa"/>
            <w:noWrap/>
            <w:hideMark/>
          </w:tcPr>
          <w:p w14:paraId="6291235D"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75068E2F" w14:textId="6A20CEF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3FA5A08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0E88C9" w14:textId="77777777" w:rsidR="00C745BF" w:rsidRPr="003D20B1" w:rsidRDefault="00C745BF" w:rsidP="003D20B1">
            <w:pPr>
              <w:pStyle w:val="TableText"/>
              <w:rPr>
                <w:i/>
              </w:rPr>
            </w:pPr>
            <w:r w:rsidRPr="003D20B1">
              <w:rPr>
                <w:i/>
              </w:rPr>
              <w:t>Elminius kingii</w:t>
            </w:r>
          </w:p>
        </w:tc>
        <w:tc>
          <w:tcPr>
            <w:tcW w:w="1843" w:type="dxa"/>
            <w:noWrap/>
            <w:hideMark/>
          </w:tcPr>
          <w:p w14:paraId="0CA2534D"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175 x 250</w:t>
            </w:r>
          </w:p>
        </w:tc>
        <w:tc>
          <w:tcPr>
            <w:tcW w:w="1701" w:type="dxa"/>
            <w:noWrap/>
            <w:hideMark/>
          </w:tcPr>
          <w:p w14:paraId="4A626100"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140 x 250</w:t>
            </w:r>
          </w:p>
        </w:tc>
        <w:tc>
          <w:tcPr>
            <w:tcW w:w="5244" w:type="dxa"/>
            <w:noWrap/>
            <w:hideMark/>
          </w:tcPr>
          <w:p w14:paraId="3B30276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nauplius dimensions</w:t>
            </w:r>
          </w:p>
        </w:tc>
        <w:tc>
          <w:tcPr>
            <w:tcW w:w="1874" w:type="dxa"/>
            <w:noWrap/>
            <w:hideMark/>
          </w:tcPr>
          <w:p w14:paraId="41644B32" w14:textId="475A4F5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2AC6550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0BE29C" w14:textId="77777777" w:rsidR="00C745BF" w:rsidRPr="003D20B1" w:rsidRDefault="00C745BF" w:rsidP="003D20B1">
            <w:pPr>
              <w:pStyle w:val="TableText"/>
              <w:rPr>
                <w:rFonts w:asciiTheme="minorHAnsi" w:hAnsiTheme="minorHAnsi"/>
                <w:i/>
              </w:rPr>
            </w:pPr>
            <w:r w:rsidRPr="003D20B1">
              <w:rPr>
                <w:i/>
              </w:rPr>
              <w:t>Heterosccus ruginosus</w:t>
            </w:r>
          </w:p>
        </w:tc>
        <w:tc>
          <w:tcPr>
            <w:tcW w:w="1843" w:type="dxa"/>
            <w:noWrap/>
            <w:hideMark/>
          </w:tcPr>
          <w:p w14:paraId="730161C5"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108 x 135</w:t>
            </w:r>
          </w:p>
        </w:tc>
        <w:tc>
          <w:tcPr>
            <w:tcW w:w="1701" w:type="dxa"/>
            <w:noWrap/>
            <w:hideMark/>
          </w:tcPr>
          <w:p w14:paraId="1710C060"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5244" w:type="dxa"/>
            <w:noWrap/>
            <w:hideMark/>
          </w:tcPr>
          <w:p w14:paraId="78B0D573"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nauplii length</w:t>
            </w:r>
          </w:p>
        </w:tc>
        <w:tc>
          <w:tcPr>
            <w:tcW w:w="1874" w:type="dxa"/>
            <w:noWrap/>
            <w:hideMark/>
          </w:tcPr>
          <w:p w14:paraId="32F98DEC" w14:textId="50071CC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6DBC13E8"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6EC413A" w14:textId="77777777" w:rsidR="00C745BF" w:rsidRPr="003D20B1" w:rsidRDefault="00C745BF" w:rsidP="003D20B1">
            <w:pPr>
              <w:pStyle w:val="TableText"/>
              <w:rPr>
                <w:i/>
              </w:rPr>
            </w:pPr>
            <w:r w:rsidRPr="003D20B1">
              <w:rPr>
                <w:i/>
              </w:rPr>
              <w:t>Hexaminius popeiana</w:t>
            </w:r>
          </w:p>
        </w:tc>
        <w:tc>
          <w:tcPr>
            <w:tcW w:w="1843" w:type="dxa"/>
            <w:noWrap/>
            <w:hideMark/>
          </w:tcPr>
          <w:p w14:paraId="308F0A50" w14:textId="74021A29"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7A8B7A6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110 x 200</w:t>
            </w:r>
          </w:p>
        </w:tc>
        <w:tc>
          <w:tcPr>
            <w:tcW w:w="5244" w:type="dxa"/>
            <w:noWrap/>
            <w:hideMark/>
          </w:tcPr>
          <w:p w14:paraId="53E38501"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5A724B35" w14:textId="6094D9A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0C1AB03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549B72" w14:textId="77777777" w:rsidR="00C745BF" w:rsidRPr="003D20B1" w:rsidRDefault="00C745BF" w:rsidP="003D20B1">
            <w:pPr>
              <w:pStyle w:val="TableText"/>
              <w:rPr>
                <w:rFonts w:asciiTheme="minorHAnsi" w:hAnsiTheme="minorHAnsi"/>
                <w:i/>
              </w:rPr>
            </w:pPr>
            <w:r w:rsidRPr="003D20B1">
              <w:rPr>
                <w:i/>
              </w:rPr>
              <w:t>Lernaeodiscus cornutus</w:t>
            </w:r>
          </w:p>
        </w:tc>
        <w:tc>
          <w:tcPr>
            <w:tcW w:w="1843" w:type="dxa"/>
            <w:noWrap/>
            <w:hideMark/>
          </w:tcPr>
          <w:p w14:paraId="3FDC6178"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94</w:t>
            </w:r>
          </w:p>
        </w:tc>
        <w:tc>
          <w:tcPr>
            <w:tcW w:w="1701" w:type="dxa"/>
            <w:noWrap/>
            <w:hideMark/>
          </w:tcPr>
          <w:p w14:paraId="04941882" w14:textId="5075762D"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07CD385"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FCB7A2C" w14:textId="0EDE8CD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7480A97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6E62934" w14:textId="77777777" w:rsidR="00C745BF" w:rsidRPr="003D20B1" w:rsidDel="005A7577" w:rsidRDefault="00C745BF" w:rsidP="003D20B1">
            <w:pPr>
              <w:pStyle w:val="TableText"/>
              <w:rPr>
                <w:rFonts w:asciiTheme="minorHAnsi" w:hAnsiTheme="minorHAnsi"/>
                <w:i/>
              </w:rPr>
            </w:pPr>
            <w:r w:rsidRPr="003D20B1" w:rsidDel="005A7577">
              <w:rPr>
                <w:i/>
              </w:rPr>
              <w:t>Lernaeodiscus cornutus</w:t>
            </w:r>
          </w:p>
        </w:tc>
        <w:tc>
          <w:tcPr>
            <w:tcW w:w="1843" w:type="dxa"/>
            <w:noWrap/>
            <w:hideMark/>
          </w:tcPr>
          <w:p w14:paraId="76C7B52F"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94</w:t>
            </w:r>
          </w:p>
        </w:tc>
        <w:tc>
          <w:tcPr>
            <w:tcW w:w="1701" w:type="dxa"/>
            <w:noWrap/>
            <w:hideMark/>
          </w:tcPr>
          <w:p w14:paraId="667ED1AB" w14:textId="46BE10C2"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A3E883B"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3BFD039E" w14:textId="78BF84AA"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7CCDA35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6F28870" w14:textId="77777777" w:rsidR="00C745BF" w:rsidRPr="003D20B1" w:rsidRDefault="00C745BF" w:rsidP="003D20B1">
            <w:pPr>
              <w:pStyle w:val="TableText"/>
              <w:rPr>
                <w:rFonts w:asciiTheme="minorHAnsi" w:hAnsiTheme="minorHAnsi"/>
                <w:i/>
              </w:rPr>
            </w:pPr>
            <w:r w:rsidRPr="003D20B1">
              <w:rPr>
                <w:i/>
              </w:rPr>
              <w:t>Lernaeodiscus galatheae</w:t>
            </w:r>
          </w:p>
        </w:tc>
        <w:tc>
          <w:tcPr>
            <w:tcW w:w="1843" w:type="dxa"/>
            <w:noWrap/>
            <w:hideMark/>
          </w:tcPr>
          <w:p w14:paraId="2168DF5F" w14:textId="7F522200"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4F4DF935"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p>
        </w:tc>
        <w:tc>
          <w:tcPr>
            <w:tcW w:w="5244" w:type="dxa"/>
            <w:noWrap/>
            <w:hideMark/>
          </w:tcPr>
          <w:p w14:paraId="7D5E3AD8"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Small cyprid</w:t>
            </w:r>
          </w:p>
        </w:tc>
        <w:tc>
          <w:tcPr>
            <w:tcW w:w="1874" w:type="dxa"/>
            <w:noWrap/>
            <w:hideMark/>
          </w:tcPr>
          <w:p w14:paraId="23047372" w14:textId="3A8971D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6F9CB17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CFBC89C" w14:textId="77777777" w:rsidR="00C745BF" w:rsidRPr="003D20B1" w:rsidDel="005A7577" w:rsidRDefault="00C745BF" w:rsidP="003D20B1">
            <w:pPr>
              <w:pStyle w:val="TableText"/>
              <w:rPr>
                <w:rFonts w:asciiTheme="minorHAnsi" w:hAnsiTheme="minorHAnsi"/>
                <w:i/>
              </w:rPr>
            </w:pPr>
            <w:r w:rsidRPr="003D20B1" w:rsidDel="005A7577">
              <w:rPr>
                <w:i/>
              </w:rPr>
              <w:t>Lernaeodiscus porcellanae</w:t>
            </w:r>
          </w:p>
        </w:tc>
        <w:tc>
          <w:tcPr>
            <w:tcW w:w="1843" w:type="dxa"/>
            <w:noWrap/>
            <w:hideMark/>
          </w:tcPr>
          <w:p w14:paraId="024BD70D"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126 x 160</w:t>
            </w:r>
          </w:p>
        </w:tc>
        <w:tc>
          <w:tcPr>
            <w:tcW w:w="1701" w:type="dxa"/>
            <w:noWrap/>
            <w:hideMark/>
          </w:tcPr>
          <w:p w14:paraId="3285C10D" w14:textId="53E5FFC3"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04BD376"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dimensions</w:t>
            </w:r>
          </w:p>
        </w:tc>
        <w:tc>
          <w:tcPr>
            <w:tcW w:w="1874" w:type="dxa"/>
            <w:noWrap/>
            <w:hideMark/>
          </w:tcPr>
          <w:p w14:paraId="07FC2824" w14:textId="0949D50D"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0EA9B90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951DC07" w14:textId="77777777" w:rsidR="00C745BF" w:rsidRPr="003D20B1" w:rsidRDefault="00C745BF" w:rsidP="003D20B1">
            <w:pPr>
              <w:pStyle w:val="TableText"/>
              <w:rPr>
                <w:rFonts w:asciiTheme="minorHAnsi" w:hAnsiTheme="minorHAnsi"/>
                <w:i/>
              </w:rPr>
            </w:pPr>
            <w:r w:rsidRPr="003D20B1">
              <w:rPr>
                <w:i/>
              </w:rPr>
              <w:t>Litoscalpellum regina</w:t>
            </w:r>
          </w:p>
        </w:tc>
        <w:tc>
          <w:tcPr>
            <w:tcW w:w="1843" w:type="dxa"/>
            <w:noWrap/>
            <w:hideMark/>
          </w:tcPr>
          <w:p w14:paraId="0472EDA9" w14:textId="2788F3A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48141C33"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1,250</w:t>
            </w:r>
          </w:p>
        </w:tc>
        <w:tc>
          <w:tcPr>
            <w:tcW w:w="5244" w:type="dxa"/>
            <w:noWrap/>
            <w:hideMark/>
          </w:tcPr>
          <w:p w14:paraId="468AA605"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Cypris larva size</w:t>
            </w:r>
          </w:p>
        </w:tc>
        <w:tc>
          <w:tcPr>
            <w:tcW w:w="1874" w:type="dxa"/>
            <w:noWrap/>
          </w:tcPr>
          <w:p w14:paraId="500FF152" w14:textId="2AE7776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6256363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09D40CF" w14:textId="77777777" w:rsidR="00C745BF" w:rsidRPr="003D20B1" w:rsidDel="005A7577" w:rsidRDefault="00C745BF" w:rsidP="003D20B1">
            <w:pPr>
              <w:pStyle w:val="TableText"/>
              <w:rPr>
                <w:rFonts w:asciiTheme="minorHAnsi" w:hAnsiTheme="minorHAnsi"/>
                <w:i/>
              </w:rPr>
            </w:pPr>
            <w:r w:rsidRPr="003D20B1" w:rsidDel="005A7577">
              <w:rPr>
                <w:i/>
              </w:rPr>
              <w:t>Octolasmis mulleri</w:t>
            </w:r>
          </w:p>
        </w:tc>
        <w:tc>
          <w:tcPr>
            <w:tcW w:w="1843" w:type="dxa"/>
            <w:noWrap/>
          </w:tcPr>
          <w:p w14:paraId="4BCC1BE4" w14:textId="0367E498"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7056D9BC" w14:textId="3543C8E6"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790</w:t>
            </w:r>
            <w:r w:rsidR="00C97AE8" w:rsidRPr="00E97ED0">
              <w:t>–</w:t>
            </w:r>
            <w:r w:rsidRPr="00E97ED0" w:rsidDel="005A7577">
              <w:t>850</w:t>
            </w:r>
          </w:p>
        </w:tc>
        <w:tc>
          <w:tcPr>
            <w:tcW w:w="5244" w:type="dxa"/>
            <w:noWrap/>
          </w:tcPr>
          <w:p w14:paraId="4EEBEE51"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Length of stage 2 larvae</w:t>
            </w:r>
          </w:p>
        </w:tc>
        <w:tc>
          <w:tcPr>
            <w:tcW w:w="1874" w:type="dxa"/>
            <w:noWrap/>
          </w:tcPr>
          <w:p w14:paraId="4C227E5B" w14:textId="32930D8C"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&lt;EndNote&gt;&lt;Cite&gt;&lt;Author&gt;Lang&lt;/Author&gt;&lt;Year&gt;1976&lt;/Year&gt;&lt;RecNum&gt;590&lt;/RecNum&gt;&lt;DisplayText&gt;(Lang, 1976)&lt;/DisplayText&gt;&lt;record&gt;&lt;rec-number&gt;590&lt;/rec-number&gt;&lt;foreign-keys&gt;&lt;key app="EN" db-id="rtar052tqprw0def2t1xw5zswx2afzsfzrvs" timestamp="1583931452"&gt;590&lt;/key&gt;&lt;/foreign-keys&gt;&lt;ref-type name="Journal Article"&gt;17&lt;/ref-type&gt;&lt;contributors&gt;&lt;authors&gt;&lt;author&gt;Lang, William H&lt;/author&gt;&lt;/authors&gt;&lt;/contributors&gt;&lt;titles&gt;&lt;title&gt;&lt;style face="normal" font="default" size="100%"&gt;The larval development and metamorphosis of the pedunculate barnacle &lt;/style&gt;&lt;style face="italic" font="default" size="100%"&gt;Octolasmis mulleri &lt;/style&gt;&lt;style face="normal" font="default" size="100%"&gt;(Coker, 1902) reared in the laboratory&lt;/style&gt;&lt;/title&gt;&lt;secondary-title&gt;The Biological Bulletin&lt;/secondary-title&gt;&lt;/titles&gt;&lt;periodical&gt;&lt;full-title&gt;The Biological Bulletin&lt;/full-title&gt;&lt;/periodical&gt;&lt;pages&gt;255-267&lt;/pages&gt;&lt;volume&gt;150&lt;/volume&gt;&lt;number&gt;2&lt;/number&gt;&lt;dates&gt;&lt;year&gt;1976&lt;/year&gt;&lt;/dates&gt;&lt;isbn&gt;0006-3185&lt;/isbn&gt;&lt;urls&gt;&lt;/urls&gt;&lt;/record&gt;&lt;/Cite&gt;&lt;/EndNote&gt;</w:instrText>
            </w:r>
            <w:r>
              <w:rPr>
                <w:rFonts w:eastAsia="Times New Roman"/>
              </w:rPr>
              <w:fldChar w:fldCharType="separate"/>
            </w:r>
            <w:r w:rsidR="009A1424">
              <w:rPr>
                <w:rFonts w:eastAsia="Times New Roman"/>
                <w:noProof/>
              </w:rPr>
              <w:t>(Lang, 1976)</w:t>
            </w:r>
            <w:r>
              <w:rPr>
                <w:rFonts w:eastAsia="Times New Roman"/>
              </w:rPr>
              <w:fldChar w:fldCharType="end"/>
            </w:r>
          </w:p>
        </w:tc>
      </w:tr>
      <w:tr w:rsidR="00C745BF" w:rsidRPr="001865BA" w14:paraId="2565969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6B7916" w14:textId="77777777" w:rsidR="00C745BF" w:rsidRPr="003D20B1" w:rsidRDefault="00C745BF" w:rsidP="003D20B1">
            <w:pPr>
              <w:pStyle w:val="TableText"/>
              <w:rPr>
                <w:i/>
              </w:rPr>
            </w:pPr>
            <w:r w:rsidRPr="003D20B1">
              <w:rPr>
                <w:i/>
              </w:rPr>
              <w:t>Octomeris angulosa</w:t>
            </w:r>
          </w:p>
        </w:tc>
        <w:tc>
          <w:tcPr>
            <w:tcW w:w="1843" w:type="dxa"/>
            <w:noWrap/>
            <w:hideMark/>
          </w:tcPr>
          <w:p w14:paraId="5610F9F0"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133 x 212</w:t>
            </w:r>
          </w:p>
        </w:tc>
        <w:tc>
          <w:tcPr>
            <w:tcW w:w="1701" w:type="dxa"/>
            <w:noWrap/>
            <w:hideMark/>
          </w:tcPr>
          <w:p w14:paraId="645147D3"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 x 180</w:t>
            </w:r>
          </w:p>
        </w:tc>
        <w:tc>
          <w:tcPr>
            <w:tcW w:w="5244" w:type="dxa"/>
            <w:noWrap/>
            <w:hideMark/>
          </w:tcPr>
          <w:p w14:paraId="1D3D491D"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nauplius dimensions</w:t>
            </w:r>
          </w:p>
        </w:tc>
        <w:tc>
          <w:tcPr>
            <w:tcW w:w="1874" w:type="dxa"/>
            <w:noWrap/>
            <w:hideMark/>
          </w:tcPr>
          <w:p w14:paraId="532AA0BF" w14:textId="1FC116D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5E89E7E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4F7C45" w14:textId="77777777" w:rsidR="00C745BF" w:rsidRPr="003D20B1" w:rsidRDefault="00C745BF" w:rsidP="003D20B1">
            <w:pPr>
              <w:pStyle w:val="TableText"/>
              <w:rPr>
                <w:rFonts w:asciiTheme="minorHAnsi" w:hAnsiTheme="minorHAnsi"/>
                <w:i/>
              </w:rPr>
            </w:pPr>
            <w:r w:rsidRPr="003D20B1">
              <w:rPr>
                <w:i/>
              </w:rPr>
              <w:t>Ornatoscalpellum gibberum</w:t>
            </w:r>
          </w:p>
        </w:tc>
        <w:tc>
          <w:tcPr>
            <w:tcW w:w="1843" w:type="dxa"/>
            <w:noWrap/>
            <w:hideMark/>
          </w:tcPr>
          <w:p w14:paraId="155F333E" w14:textId="169704D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1,090</w:t>
            </w:r>
            <w:r w:rsidR="00C97AE8" w:rsidRPr="00E97ED0">
              <w:t>–</w:t>
            </w:r>
            <w:r w:rsidRPr="00E97ED0">
              <w:t>1,500</w:t>
            </w:r>
          </w:p>
        </w:tc>
        <w:tc>
          <w:tcPr>
            <w:tcW w:w="1701" w:type="dxa"/>
            <w:noWrap/>
            <w:hideMark/>
          </w:tcPr>
          <w:p w14:paraId="003D92A4" w14:textId="5D2CF9AB"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52F4B2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4" w:type="dxa"/>
            <w:noWrap/>
            <w:hideMark/>
          </w:tcPr>
          <w:p w14:paraId="126241FB" w14:textId="1905B17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44103E7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FC73901" w14:textId="77777777" w:rsidR="00C745BF" w:rsidRPr="003D20B1" w:rsidDel="005A7577" w:rsidRDefault="00C745BF" w:rsidP="003D20B1">
            <w:pPr>
              <w:pStyle w:val="TableText"/>
              <w:rPr>
                <w:rFonts w:asciiTheme="minorHAnsi" w:hAnsiTheme="minorHAnsi"/>
                <w:i/>
              </w:rPr>
            </w:pPr>
            <w:r w:rsidRPr="003D20B1" w:rsidDel="005A7577">
              <w:rPr>
                <w:i/>
              </w:rPr>
              <w:t>Ornatoscalpellum ornatum</w:t>
            </w:r>
          </w:p>
        </w:tc>
        <w:tc>
          <w:tcPr>
            <w:tcW w:w="1843" w:type="dxa"/>
            <w:noWrap/>
            <w:hideMark/>
          </w:tcPr>
          <w:p w14:paraId="18E2DD97"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800</w:t>
            </w:r>
          </w:p>
        </w:tc>
        <w:tc>
          <w:tcPr>
            <w:tcW w:w="1701" w:type="dxa"/>
            <w:noWrap/>
            <w:hideMark/>
          </w:tcPr>
          <w:p w14:paraId="525BB801" w14:textId="53B0293C"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3AEE983"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084116B1" w14:textId="45942B82"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5753F86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387375" w14:textId="77777777" w:rsidR="00C745BF" w:rsidRPr="003D20B1" w:rsidRDefault="00C745BF" w:rsidP="003D20B1">
            <w:pPr>
              <w:pStyle w:val="TableText"/>
              <w:rPr>
                <w:rFonts w:asciiTheme="minorHAnsi" w:hAnsiTheme="minorHAnsi"/>
                <w:i/>
              </w:rPr>
            </w:pPr>
            <w:r w:rsidRPr="003D20B1">
              <w:rPr>
                <w:i/>
              </w:rPr>
              <w:lastRenderedPageBreak/>
              <w:t>Ornatoscalpellum stroemii</w:t>
            </w:r>
          </w:p>
        </w:tc>
        <w:tc>
          <w:tcPr>
            <w:tcW w:w="1843" w:type="dxa"/>
            <w:noWrap/>
            <w:hideMark/>
          </w:tcPr>
          <w:p w14:paraId="16B21364" w14:textId="09F57201"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r w:rsidR="00C97AE8" w:rsidRPr="00E97ED0">
              <w:t>–</w:t>
            </w:r>
            <w:r w:rsidRPr="00E97ED0">
              <w:t>600</w:t>
            </w:r>
          </w:p>
        </w:tc>
        <w:tc>
          <w:tcPr>
            <w:tcW w:w="1701" w:type="dxa"/>
            <w:noWrap/>
            <w:hideMark/>
          </w:tcPr>
          <w:p w14:paraId="489EAC88" w14:textId="32DBAD5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5244" w:type="dxa"/>
            <w:noWrap/>
          </w:tcPr>
          <w:p w14:paraId="0A4DC90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 range, cyprid larvae size</w:t>
            </w:r>
          </w:p>
        </w:tc>
        <w:tc>
          <w:tcPr>
            <w:tcW w:w="1874" w:type="dxa"/>
            <w:noWrap/>
            <w:hideMark/>
          </w:tcPr>
          <w:p w14:paraId="6524FEE8" w14:textId="231BED7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4F3C053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B78C2D7" w14:textId="77777777" w:rsidR="00C745BF" w:rsidRPr="003D20B1" w:rsidDel="005A7577" w:rsidRDefault="00C745BF" w:rsidP="003D20B1">
            <w:pPr>
              <w:pStyle w:val="TableText"/>
              <w:rPr>
                <w:rFonts w:asciiTheme="minorHAnsi" w:hAnsiTheme="minorHAnsi"/>
                <w:i/>
              </w:rPr>
            </w:pPr>
            <w:r w:rsidRPr="003D20B1" w:rsidDel="005A7577">
              <w:rPr>
                <w:i/>
              </w:rPr>
              <w:t>Peltogaster sulcatus</w:t>
            </w:r>
          </w:p>
        </w:tc>
        <w:tc>
          <w:tcPr>
            <w:tcW w:w="1843" w:type="dxa"/>
            <w:noWrap/>
            <w:hideMark/>
          </w:tcPr>
          <w:p w14:paraId="72D78366" w14:textId="6B5607A1"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0D8E354"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250</w:t>
            </w:r>
          </w:p>
        </w:tc>
        <w:tc>
          <w:tcPr>
            <w:tcW w:w="5244" w:type="dxa"/>
            <w:noWrap/>
            <w:hideMark/>
          </w:tcPr>
          <w:p w14:paraId="2B95F059"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Stage 1 nauplius size</w:t>
            </w:r>
          </w:p>
        </w:tc>
        <w:tc>
          <w:tcPr>
            <w:tcW w:w="1874" w:type="dxa"/>
            <w:noWrap/>
          </w:tcPr>
          <w:p w14:paraId="32325036" w14:textId="13F30700"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2DDC708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B335D0" w14:textId="77777777" w:rsidR="00C745BF" w:rsidRPr="003D20B1" w:rsidDel="005A7577" w:rsidRDefault="00C745BF" w:rsidP="003D20B1">
            <w:pPr>
              <w:pStyle w:val="TableText"/>
              <w:rPr>
                <w:rFonts w:asciiTheme="minorHAnsi" w:hAnsiTheme="minorHAnsi"/>
                <w:i/>
              </w:rPr>
            </w:pPr>
            <w:r w:rsidRPr="003D20B1" w:rsidDel="005A7577">
              <w:rPr>
                <w:i/>
              </w:rPr>
              <w:t>Peltogasterella gracilis</w:t>
            </w:r>
          </w:p>
        </w:tc>
        <w:tc>
          <w:tcPr>
            <w:tcW w:w="1843" w:type="dxa"/>
            <w:noWrap/>
            <w:hideMark/>
          </w:tcPr>
          <w:p w14:paraId="332467D2" w14:textId="7B45EC0D"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110</w:t>
            </w:r>
            <w:r w:rsidR="00C97AE8" w:rsidRPr="00E97ED0">
              <w:t>–</w:t>
            </w:r>
            <w:r w:rsidRPr="00E97ED0" w:rsidDel="005A7577">
              <w:t>170</w:t>
            </w:r>
          </w:p>
        </w:tc>
        <w:tc>
          <w:tcPr>
            <w:tcW w:w="1701" w:type="dxa"/>
            <w:noWrap/>
            <w:hideMark/>
          </w:tcPr>
          <w:p w14:paraId="16AFB56A" w14:textId="21C9CD02"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220</w:t>
            </w:r>
            <w:r w:rsidR="00C97AE8" w:rsidRPr="00E97ED0">
              <w:t>–</w:t>
            </w:r>
            <w:r w:rsidRPr="00E97ED0" w:rsidDel="005A7577">
              <w:t>275</w:t>
            </w:r>
          </w:p>
        </w:tc>
        <w:tc>
          <w:tcPr>
            <w:tcW w:w="5244" w:type="dxa"/>
            <w:noWrap/>
            <w:hideMark/>
          </w:tcPr>
          <w:p w14:paraId="6DCF59FA"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Range of egg size, range for nauplius stage 1</w:t>
            </w:r>
          </w:p>
        </w:tc>
        <w:tc>
          <w:tcPr>
            <w:tcW w:w="1874" w:type="dxa"/>
            <w:noWrap/>
            <w:hideMark/>
          </w:tcPr>
          <w:p w14:paraId="46BBCE0C" w14:textId="7CA9621F"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786AD15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7CD5165F" w14:textId="77777777" w:rsidR="00C745BF" w:rsidRPr="003D20B1" w:rsidDel="005A7577" w:rsidRDefault="00C745BF" w:rsidP="003D20B1">
            <w:pPr>
              <w:pStyle w:val="TableText"/>
              <w:rPr>
                <w:rFonts w:asciiTheme="minorHAnsi" w:hAnsiTheme="minorHAnsi"/>
                <w:i/>
              </w:rPr>
            </w:pPr>
            <w:r w:rsidRPr="003D20B1" w:rsidDel="005A7577">
              <w:rPr>
                <w:i/>
              </w:rPr>
              <w:t>Peltogasterella gracilis</w:t>
            </w:r>
          </w:p>
        </w:tc>
        <w:tc>
          <w:tcPr>
            <w:tcW w:w="1843" w:type="dxa"/>
            <w:noWrap/>
          </w:tcPr>
          <w:p w14:paraId="15C830FA" w14:textId="57054A1E"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140</w:t>
            </w:r>
            <w:r w:rsidR="00C97AE8" w:rsidRPr="00E97ED0">
              <w:t>–</w:t>
            </w:r>
            <w:r w:rsidRPr="00E97ED0" w:rsidDel="005A7577">
              <w:t>150</w:t>
            </w:r>
          </w:p>
        </w:tc>
        <w:tc>
          <w:tcPr>
            <w:tcW w:w="1701" w:type="dxa"/>
            <w:noWrap/>
          </w:tcPr>
          <w:p w14:paraId="3C0BA10A" w14:textId="7599C775"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52DDBA5"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diameter</w:t>
            </w:r>
          </w:p>
        </w:tc>
        <w:tc>
          <w:tcPr>
            <w:tcW w:w="1874" w:type="dxa"/>
            <w:noWrap/>
          </w:tcPr>
          <w:p w14:paraId="6B5008B4" w14:textId="798249CD"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&lt;EndNote&gt;&lt;Cite&gt;&lt;Author&gt;Newman&lt;/Author&gt;&lt;Year&gt;1980&lt;/Year&gt;&lt;RecNum&gt;592&lt;/RecNum&gt;&lt;DisplayText&gt;(Newman and Abbott, 1980)&lt;/DisplayText&gt;&lt;record&gt;&lt;rec-number&gt;592&lt;/rec-number&gt;&lt;foreign-keys&gt;&lt;key app="EN" db-id="rtar052tqprw0def2t1xw5zswx2afzsfzrvs" timestamp="1583932037"&gt;592&lt;/key&gt;&lt;/foreign-keys&gt;&lt;ref-type name="Journal Article"&gt;17&lt;/ref-type&gt;&lt;contributors&gt;&lt;authors&gt;&lt;author&gt;Newman, William A&lt;/author&gt;&lt;author&gt;Abbott, Donald P&lt;/author&gt;&lt;/authors&gt;&lt;/contributors&gt;&lt;titles&gt;&lt;title&gt;Cirripedia: the barnacles&lt;/title&gt;&lt;secondary-title&gt;Intertidal invertebrates of California&lt;/secondary-title&gt;&lt;/titles&gt;&lt;periodical&gt;&lt;full-title&gt;Intertidal invertebrates of California&lt;/full-title&gt;&lt;/periodical&gt;&lt;pages&gt;535&lt;/pages&gt;&lt;volume&gt;504&lt;/volume&gt;&lt;dates&gt;&lt;year&gt;1980&lt;/year&gt;&lt;/dates&gt;&lt;urls&gt;&lt;/urls&gt;&lt;/record&gt;&lt;/Cite&gt;&lt;/EndNote&gt;</w:instrText>
            </w:r>
            <w:r>
              <w:fldChar w:fldCharType="separate"/>
            </w:r>
            <w:r w:rsidR="009A1424">
              <w:rPr>
                <w:noProof/>
              </w:rPr>
              <w:t>(Newman and Abbott, 1980)</w:t>
            </w:r>
            <w:r>
              <w:fldChar w:fldCharType="end"/>
            </w:r>
          </w:p>
        </w:tc>
      </w:tr>
      <w:tr w:rsidR="00C745BF" w:rsidRPr="001865BA" w14:paraId="5C5D0BC1"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4ED921B" w14:textId="77777777" w:rsidR="00C745BF" w:rsidRPr="003D20B1" w:rsidRDefault="00C745BF" w:rsidP="003D20B1">
            <w:pPr>
              <w:pStyle w:val="TableText"/>
              <w:rPr>
                <w:rFonts w:asciiTheme="minorHAnsi" w:hAnsiTheme="minorHAnsi"/>
                <w:i/>
              </w:rPr>
            </w:pPr>
            <w:r w:rsidRPr="003D20B1">
              <w:rPr>
                <w:i/>
              </w:rPr>
              <w:t>Peltogasterella socialis</w:t>
            </w:r>
          </w:p>
        </w:tc>
        <w:tc>
          <w:tcPr>
            <w:tcW w:w="1843" w:type="dxa"/>
            <w:noWrap/>
            <w:hideMark/>
          </w:tcPr>
          <w:p w14:paraId="190AE2C3" w14:textId="51FE1C2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1AA1B38" w14:textId="10FBE362"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207</w:t>
            </w:r>
            <w:r w:rsidR="00C97AE8" w:rsidRPr="00E97ED0">
              <w:t>–</w:t>
            </w:r>
            <w:r w:rsidRPr="00E97ED0">
              <w:t>247</w:t>
            </w:r>
          </w:p>
        </w:tc>
        <w:tc>
          <w:tcPr>
            <w:tcW w:w="5244" w:type="dxa"/>
            <w:noWrap/>
            <w:hideMark/>
          </w:tcPr>
          <w:p w14:paraId="05E31F05"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Nauplius size range</w:t>
            </w:r>
          </w:p>
        </w:tc>
        <w:tc>
          <w:tcPr>
            <w:tcW w:w="1874" w:type="dxa"/>
            <w:noWrap/>
            <w:hideMark/>
          </w:tcPr>
          <w:p w14:paraId="7529B6F7" w14:textId="42C8A6A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3CBAF65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351769B" w14:textId="77777777" w:rsidR="00C745BF" w:rsidRPr="003D20B1" w:rsidDel="005A7577" w:rsidRDefault="00C745BF" w:rsidP="003D20B1">
            <w:pPr>
              <w:pStyle w:val="TableText"/>
              <w:rPr>
                <w:rFonts w:asciiTheme="minorHAnsi" w:hAnsiTheme="minorHAnsi"/>
                <w:i/>
              </w:rPr>
            </w:pPr>
            <w:r w:rsidRPr="003D20B1" w:rsidDel="005A7577">
              <w:rPr>
                <w:i/>
              </w:rPr>
              <w:t>Peltogasterella subterminalis</w:t>
            </w:r>
          </w:p>
        </w:tc>
        <w:tc>
          <w:tcPr>
            <w:tcW w:w="1843" w:type="dxa"/>
            <w:noWrap/>
            <w:hideMark/>
          </w:tcPr>
          <w:p w14:paraId="373FC7D0" w14:textId="2FCE8EE5"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24E1568C" w14:textId="71C7AD6B"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126</w:t>
            </w:r>
            <w:r w:rsidR="00C97AE8" w:rsidRPr="00E97ED0">
              <w:t>–</w:t>
            </w:r>
            <w:r w:rsidRPr="00E97ED0" w:rsidDel="005A7577">
              <w:t>148</w:t>
            </w:r>
          </w:p>
        </w:tc>
        <w:tc>
          <w:tcPr>
            <w:tcW w:w="5244" w:type="dxa"/>
            <w:noWrap/>
            <w:hideMark/>
          </w:tcPr>
          <w:p w14:paraId="73C2067B"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Nauplius size range</w:t>
            </w:r>
          </w:p>
        </w:tc>
        <w:tc>
          <w:tcPr>
            <w:tcW w:w="1874" w:type="dxa"/>
            <w:noWrap/>
            <w:hideMark/>
          </w:tcPr>
          <w:p w14:paraId="757FA3C7" w14:textId="61087319"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6F07E16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883FFD" w14:textId="77777777" w:rsidR="00C745BF" w:rsidRPr="003D20B1" w:rsidRDefault="00C745BF" w:rsidP="003D20B1">
            <w:pPr>
              <w:pStyle w:val="TableText"/>
              <w:rPr>
                <w:rFonts w:asciiTheme="minorHAnsi" w:hAnsiTheme="minorHAnsi"/>
                <w:i/>
              </w:rPr>
            </w:pPr>
            <w:r w:rsidRPr="003D20B1">
              <w:rPr>
                <w:i/>
              </w:rPr>
              <w:t>Pilsbryiscalpellum capense</w:t>
            </w:r>
          </w:p>
        </w:tc>
        <w:tc>
          <w:tcPr>
            <w:tcW w:w="1843" w:type="dxa"/>
            <w:noWrap/>
            <w:hideMark/>
          </w:tcPr>
          <w:p w14:paraId="650BC073" w14:textId="14050C0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0EE2D93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700</w:t>
            </w:r>
          </w:p>
        </w:tc>
        <w:tc>
          <w:tcPr>
            <w:tcW w:w="5244" w:type="dxa"/>
            <w:noWrap/>
            <w:hideMark/>
          </w:tcPr>
          <w:p w14:paraId="2FB3D9DD"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Cypris larva size</w:t>
            </w:r>
          </w:p>
        </w:tc>
        <w:tc>
          <w:tcPr>
            <w:tcW w:w="1874" w:type="dxa"/>
            <w:noWrap/>
            <w:hideMark/>
          </w:tcPr>
          <w:p w14:paraId="21B9C6AF" w14:textId="56F0049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55DDC03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C55FEDC" w14:textId="77777777" w:rsidR="00C745BF" w:rsidRPr="003D20B1" w:rsidDel="005A7577" w:rsidRDefault="00C745BF" w:rsidP="003D20B1">
            <w:pPr>
              <w:pStyle w:val="TableText"/>
              <w:rPr>
                <w:rFonts w:asciiTheme="minorHAnsi" w:hAnsiTheme="minorHAnsi"/>
                <w:i/>
              </w:rPr>
            </w:pPr>
            <w:r w:rsidRPr="003D20B1" w:rsidDel="005A7577">
              <w:rPr>
                <w:i/>
              </w:rPr>
              <w:t>Pilsbryiscalpellum subalatum</w:t>
            </w:r>
          </w:p>
        </w:tc>
        <w:tc>
          <w:tcPr>
            <w:tcW w:w="1843" w:type="dxa"/>
            <w:noWrap/>
            <w:hideMark/>
          </w:tcPr>
          <w:p w14:paraId="1A1F1704" w14:textId="5831F020"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35C2A6CE"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800</w:t>
            </w:r>
          </w:p>
        </w:tc>
        <w:tc>
          <w:tcPr>
            <w:tcW w:w="5244" w:type="dxa"/>
            <w:noWrap/>
            <w:hideMark/>
          </w:tcPr>
          <w:p w14:paraId="07860914"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Cypris larva size</w:t>
            </w:r>
          </w:p>
        </w:tc>
        <w:tc>
          <w:tcPr>
            <w:tcW w:w="1874" w:type="dxa"/>
            <w:noWrap/>
            <w:hideMark/>
          </w:tcPr>
          <w:p w14:paraId="3C16E862" w14:textId="32FA1A20"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0FB8A8C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7238B78" w14:textId="77777777" w:rsidR="00C745BF" w:rsidRPr="003D20B1" w:rsidRDefault="00C745BF" w:rsidP="003D20B1">
            <w:pPr>
              <w:pStyle w:val="TableText"/>
              <w:rPr>
                <w:i/>
              </w:rPr>
            </w:pPr>
            <w:r w:rsidRPr="003D20B1">
              <w:rPr>
                <w:i/>
              </w:rPr>
              <w:t>Pollicipes polymerus</w:t>
            </w:r>
          </w:p>
        </w:tc>
        <w:tc>
          <w:tcPr>
            <w:tcW w:w="1843" w:type="dxa"/>
            <w:noWrap/>
            <w:hideMark/>
          </w:tcPr>
          <w:p w14:paraId="69AA48BE" w14:textId="400B7E21"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44B58C2C"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82 x 173</w:t>
            </w:r>
          </w:p>
        </w:tc>
        <w:tc>
          <w:tcPr>
            <w:tcW w:w="5244" w:type="dxa"/>
            <w:noWrap/>
          </w:tcPr>
          <w:p w14:paraId="03CF441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Dimensions of N1 larvae</w:t>
            </w:r>
          </w:p>
        </w:tc>
        <w:tc>
          <w:tcPr>
            <w:tcW w:w="1874" w:type="dxa"/>
            <w:noWrap/>
            <w:hideMark/>
          </w:tcPr>
          <w:p w14:paraId="4173BA23" w14:textId="2EFD86A7"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 ExcludeYear="1"&gt;&lt;Author&gt;Strathmann&lt;/Author&gt;&lt;Year&gt;1987&lt;/Year&gt;&lt;RecNum&gt;691&lt;/RecNum&gt;&lt;DisplayText&gt;(Strathmann)&lt;/DisplayText&gt;&lt;record&gt;&lt;rec-number&gt;691&lt;/rec-number&gt;&lt;foreign-keys&gt;&lt;key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w:t>
            </w:r>
            <w:r>
              <w:fldChar w:fldCharType="end"/>
            </w:r>
          </w:p>
        </w:tc>
      </w:tr>
      <w:tr w:rsidR="00C745BF" w:rsidRPr="001865BA" w14:paraId="79430C6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A2EDE5D" w14:textId="77777777" w:rsidR="00C745BF" w:rsidRPr="003D20B1" w:rsidRDefault="00C745BF" w:rsidP="003D20B1">
            <w:pPr>
              <w:pStyle w:val="TableText"/>
              <w:rPr>
                <w:rFonts w:asciiTheme="minorHAnsi" w:hAnsiTheme="minorHAnsi"/>
                <w:i/>
              </w:rPr>
            </w:pPr>
            <w:r w:rsidRPr="003D20B1">
              <w:rPr>
                <w:i/>
              </w:rPr>
              <w:t>Sacculina carcini</w:t>
            </w:r>
          </w:p>
        </w:tc>
        <w:tc>
          <w:tcPr>
            <w:tcW w:w="1843" w:type="dxa"/>
            <w:noWrap/>
            <w:hideMark/>
          </w:tcPr>
          <w:p w14:paraId="33155EFE" w14:textId="5D7D906B"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54</w:t>
            </w:r>
            <w:r w:rsidR="00C97AE8" w:rsidRPr="00E97ED0">
              <w:t>–</w:t>
            </w:r>
            <w:r w:rsidRPr="00E97ED0">
              <w:t>180</w:t>
            </w:r>
          </w:p>
        </w:tc>
        <w:tc>
          <w:tcPr>
            <w:tcW w:w="1701" w:type="dxa"/>
            <w:noWrap/>
            <w:hideMark/>
          </w:tcPr>
          <w:p w14:paraId="55E9FB82"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120 x 165</w:t>
            </w:r>
          </w:p>
        </w:tc>
        <w:tc>
          <w:tcPr>
            <w:tcW w:w="5244" w:type="dxa"/>
            <w:noWrap/>
            <w:hideMark/>
          </w:tcPr>
          <w:p w14:paraId="0C627DC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Range of egg width, nauplius dimensions</w:t>
            </w:r>
          </w:p>
        </w:tc>
        <w:tc>
          <w:tcPr>
            <w:tcW w:w="1874" w:type="dxa"/>
            <w:noWrap/>
            <w:hideMark/>
          </w:tcPr>
          <w:p w14:paraId="397FDCB6" w14:textId="6152C880"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7232902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577AEE" w14:textId="77777777" w:rsidR="00C745BF" w:rsidRPr="003D20B1" w:rsidDel="005A7577" w:rsidRDefault="00C745BF" w:rsidP="003D20B1">
            <w:pPr>
              <w:pStyle w:val="TableText"/>
              <w:rPr>
                <w:rFonts w:asciiTheme="minorHAnsi" w:hAnsiTheme="minorHAnsi"/>
                <w:i/>
              </w:rPr>
            </w:pPr>
            <w:r w:rsidRPr="003D20B1" w:rsidDel="005A7577">
              <w:rPr>
                <w:i/>
              </w:rPr>
              <w:t>Sacculina micracantha</w:t>
            </w:r>
          </w:p>
        </w:tc>
        <w:tc>
          <w:tcPr>
            <w:tcW w:w="1843" w:type="dxa"/>
            <w:noWrap/>
            <w:hideMark/>
          </w:tcPr>
          <w:p w14:paraId="6A13DADE"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134</w:t>
            </w:r>
          </w:p>
        </w:tc>
        <w:tc>
          <w:tcPr>
            <w:tcW w:w="1701" w:type="dxa"/>
            <w:noWrap/>
            <w:hideMark/>
          </w:tcPr>
          <w:p w14:paraId="16C071C2" w14:textId="48FE62F4"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FD8E3A9"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6EA2AF78" w14:textId="35024D45"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1D44372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D0B788" w14:textId="77777777" w:rsidR="00C745BF" w:rsidRPr="003D20B1" w:rsidRDefault="00C745BF" w:rsidP="003D20B1">
            <w:pPr>
              <w:pStyle w:val="TableText"/>
              <w:rPr>
                <w:rFonts w:asciiTheme="minorHAnsi" w:hAnsiTheme="minorHAnsi"/>
                <w:i/>
              </w:rPr>
            </w:pPr>
            <w:r w:rsidRPr="003D20B1">
              <w:rPr>
                <w:i/>
              </w:rPr>
              <w:t>Sacculina papposa</w:t>
            </w:r>
          </w:p>
        </w:tc>
        <w:tc>
          <w:tcPr>
            <w:tcW w:w="1843" w:type="dxa"/>
            <w:noWrap/>
            <w:hideMark/>
          </w:tcPr>
          <w:p w14:paraId="1A1D990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701" w:type="dxa"/>
            <w:noWrap/>
            <w:hideMark/>
          </w:tcPr>
          <w:p w14:paraId="7C8452FE" w14:textId="0DA19755"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B70D5FA"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2CDD3D4" w14:textId="73DE241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5C36781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F8337BB" w14:textId="77777777" w:rsidR="00C745BF" w:rsidRPr="003D20B1" w:rsidDel="005A7577" w:rsidRDefault="00C745BF" w:rsidP="003D20B1">
            <w:pPr>
              <w:pStyle w:val="TableText"/>
              <w:rPr>
                <w:rFonts w:asciiTheme="minorHAnsi" w:hAnsiTheme="minorHAnsi"/>
                <w:i/>
              </w:rPr>
            </w:pPr>
            <w:r w:rsidRPr="003D20B1" w:rsidDel="005A7577">
              <w:rPr>
                <w:i/>
              </w:rPr>
              <w:t>Sacculina rotundata</w:t>
            </w:r>
          </w:p>
        </w:tc>
        <w:tc>
          <w:tcPr>
            <w:tcW w:w="1843" w:type="dxa"/>
            <w:noWrap/>
            <w:hideMark/>
          </w:tcPr>
          <w:p w14:paraId="67FDF30C"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100</w:t>
            </w:r>
          </w:p>
        </w:tc>
        <w:tc>
          <w:tcPr>
            <w:tcW w:w="1701" w:type="dxa"/>
            <w:noWrap/>
            <w:hideMark/>
          </w:tcPr>
          <w:p w14:paraId="146205C7"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135 x 215</w:t>
            </w:r>
          </w:p>
        </w:tc>
        <w:tc>
          <w:tcPr>
            <w:tcW w:w="5244" w:type="dxa"/>
            <w:noWrap/>
            <w:hideMark/>
          </w:tcPr>
          <w:p w14:paraId="0F8464C9"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 xml:space="preserve">Egg size, stage 1 nauplius size </w:t>
            </w:r>
          </w:p>
        </w:tc>
        <w:tc>
          <w:tcPr>
            <w:tcW w:w="1874" w:type="dxa"/>
            <w:noWrap/>
            <w:hideMark/>
          </w:tcPr>
          <w:p w14:paraId="651B1D0D" w14:textId="678DC23B"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2AD46A84"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AA6B5E" w14:textId="77777777" w:rsidR="00C745BF" w:rsidRPr="003D20B1" w:rsidRDefault="00C745BF" w:rsidP="003D20B1">
            <w:pPr>
              <w:pStyle w:val="TableText"/>
              <w:rPr>
                <w:rFonts w:asciiTheme="minorHAnsi" w:hAnsiTheme="minorHAnsi"/>
                <w:i/>
              </w:rPr>
            </w:pPr>
            <w:r w:rsidRPr="003D20B1">
              <w:rPr>
                <w:i/>
              </w:rPr>
              <w:t>Sacculina setosa</w:t>
            </w:r>
          </w:p>
        </w:tc>
        <w:tc>
          <w:tcPr>
            <w:tcW w:w="1843" w:type="dxa"/>
            <w:noWrap/>
            <w:hideMark/>
          </w:tcPr>
          <w:p w14:paraId="14E5BA89"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701" w:type="dxa"/>
            <w:noWrap/>
            <w:hideMark/>
          </w:tcPr>
          <w:p w14:paraId="4C31D4E3" w14:textId="65F6355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C0EE5E"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A856730" w14:textId="1FB63C2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39C7248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6AD7563" w14:textId="77777777" w:rsidR="00C745BF" w:rsidRPr="003D20B1" w:rsidDel="005A7577" w:rsidRDefault="00C745BF" w:rsidP="003D20B1">
            <w:pPr>
              <w:pStyle w:val="TableText"/>
              <w:rPr>
                <w:rFonts w:asciiTheme="minorHAnsi" w:hAnsiTheme="minorHAnsi"/>
                <w:i/>
              </w:rPr>
            </w:pPr>
            <w:r w:rsidRPr="003D20B1" w:rsidDel="005A7577">
              <w:rPr>
                <w:i/>
              </w:rPr>
              <w:t>Sacculina sulcata</w:t>
            </w:r>
          </w:p>
        </w:tc>
        <w:tc>
          <w:tcPr>
            <w:tcW w:w="1843" w:type="dxa"/>
            <w:noWrap/>
            <w:hideMark/>
          </w:tcPr>
          <w:p w14:paraId="677D221E"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110</w:t>
            </w:r>
          </w:p>
        </w:tc>
        <w:tc>
          <w:tcPr>
            <w:tcW w:w="1701" w:type="dxa"/>
            <w:noWrap/>
            <w:hideMark/>
          </w:tcPr>
          <w:p w14:paraId="4692B9DB" w14:textId="282F6C08"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F0E20D"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051CB7E3" w14:textId="120A7824"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5D4FB42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D2320E" w14:textId="77777777" w:rsidR="00C745BF" w:rsidRPr="003D20B1" w:rsidRDefault="00C745BF" w:rsidP="003D20B1">
            <w:pPr>
              <w:pStyle w:val="TableText"/>
              <w:rPr>
                <w:rFonts w:asciiTheme="minorHAnsi" w:hAnsiTheme="minorHAnsi"/>
                <w:i/>
              </w:rPr>
            </w:pPr>
            <w:r w:rsidRPr="003D20B1">
              <w:rPr>
                <w:i/>
              </w:rPr>
              <w:t>Scalpellum uncinatum</w:t>
            </w:r>
          </w:p>
        </w:tc>
        <w:tc>
          <w:tcPr>
            <w:tcW w:w="1843" w:type="dxa"/>
            <w:noWrap/>
            <w:hideMark/>
          </w:tcPr>
          <w:p w14:paraId="45D70E1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p>
        </w:tc>
        <w:tc>
          <w:tcPr>
            <w:tcW w:w="1701" w:type="dxa"/>
            <w:noWrap/>
            <w:hideMark/>
          </w:tcPr>
          <w:p w14:paraId="66445B60" w14:textId="239CF744"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772559A"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84AEC15" w14:textId="187CF70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555A001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5215DB3A" w14:textId="77777777" w:rsidR="00C745BF" w:rsidRPr="003D20B1" w:rsidDel="005A7577" w:rsidRDefault="00C745BF" w:rsidP="003D20B1">
            <w:pPr>
              <w:pStyle w:val="TableText"/>
              <w:rPr>
                <w:rFonts w:asciiTheme="minorHAnsi" w:hAnsiTheme="minorHAnsi"/>
                <w:i/>
              </w:rPr>
            </w:pPr>
            <w:r w:rsidRPr="003D20B1" w:rsidDel="005A7577">
              <w:rPr>
                <w:i/>
              </w:rPr>
              <w:t>Semibalanus balanoides</w:t>
            </w:r>
          </w:p>
        </w:tc>
        <w:tc>
          <w:tcPr>
            <w:tcW w:w="1843" w:type="dxa"/>
            <w:noWrap/>
          </w:tcPr>
          <w:p w14:paraId="2B881989" w14:textId="7D9E2DCC"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1F4871F7"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220</w:t>
            </w:r>
          </w:p>
        </w:tc>
        <w:tc>
          <w:tcPr>
            <w:tcW w:w="5244" w:type="dxa"/>
            <w:noWrap/>
          </w:tcPr>
          <w:p w14:paraId="3948D85D"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Stage 1 larvae minimum length</w:t>
            </w:r>
          </w:p>
        </w:tc>
        <w:tc>
          <w:tcPr>
            <w:tcW w:w="1874" w:type="dxa"/>
            <w:noWrap/>
          </w:tcPr>
          <w:p w14:paraId="3AA13423" w14:textId="65841B34"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PEVuZE5vdGU+PENpdGU+PEF1dGhvcj5CYXNzaW5kYWxlPC9BdXRob3I+PFllYXI+MTkzNjwvWWVh
cj48UmVjTnVtPjU4OTwvUmVjTnVtPjxEaXNwbGF5VGV4dD4oQmFzc2luZGFsZSwgMTkzNiwgRHJv
dWluIGV0IGFsLiwgMjAwMik8L0Rpc3BsYXlUZXh0PjxyZWNvcmQ+PHJlYy1udW1iZXI+NTg5PC9y
ZWMtbnVtYmVyPjxmb3JlaWduLWtleXM+PGtleSBhcHA9IkVOIiBkYi1pZD0icnRhcjA1MnRxcHJ3
MGRlZjJ0MXh3NXpzd3gyYWZ6c2Z6cnZzIiB0aW1lc3RhbXA9IjE1ODM5MzExNjkiPjU4OTwva2V5
PjwvZm9yZWlnbi1rZXlzPjxyZWYtdHlwZSBuYW1lPSJDb25mZXJlbmNlIFByb2NlZWRpbmdzIj4x
MDwvcmVmLXR5cGU+PGNvbnRyaWJ1dG9ycz48YXV0aG9ycz48YXV0aG9yPkJhc3NpbmRhbGUsIFI8
L2F1dGhvcj48L2F1dGhvcnM+PC9jb250cmlidXRvcnM+PHRpdGxlcz48dGl0bGU+PHN0eWxlIGZh
Y2U9Im5vcm1hbCIgZm9udD0iZGVmYXVsdCIgc2l6ZT0iMTAwJSI+VGhlIGRldmVsb3BtZW50YWwg
c3RhZ2VzIG9mIHRocmVlIEVuZ2xpc2ggYmFybmFjbGVzLCA8L3N0eWxlPjxzdHlsZSBmYWNlPSJp
dGFsaWMiIGZvbnQ9ImRlZmF1bHQiIHNpemU9IjEwMCUiPkJhbGFudXMgYmFsYW5vaWRlczwvc3R5
bGU+PHN0eWxlIGZhY2U9Im5vcm1hbCIgZm9udD0iZGVmYXVsdCIgc2l6ZT0iMTAwJSI+IChMaW5u
LiksIDwvc3R5bGU+PHN0eWxlIGZhY2U9Iml0YWxpYyIgZm9udD0iZGVmYXVsdCIgc2l6ZT0iMTAw
JSI+Q2hsaGFtYWxhcyBzdGVsbGF0YXM8L3N0eWxlPjxzdHlsZSBmYWNlPSJub3JtYWwiIGZvbnQ9
ImRlZmF1bHQiIHNpemU9IjEwMCUiPiAoUG9saSksIGFuZCA8L3N0eWxlPjxzdHlsZSBmYWNlPSJp
dGFsaWMiIGZvbnQ9ImRlZmF1bHQiIHNpemU9IjEwMCUiPlZlcnJ1Y2Egc3Ryb2VtaWE8L3N0eWxl
PjxzdHlsZSBmYWNlPSJub3JtYWwiIGZvbnQ9ImRlZmF1bHQiIHNpemU9IjEwMCUiPiAoT0YgTcO8
bGxlcik8L3N0eWxlPjwvdGl0bGU+PHNlY29uZGFyeS10aXRsZT5Qcm9jZWVkaW5ncyBvZiB0aGUg
Wm9vbG9naWNhbCBTb2NpZXR5IG9mIExvbmRvbjwvc2Vjb25kYXJ5LXRpdGxlPjwvdGl0bGVzPjxw
YWdlcz41Ny03NDwvcGFnZXM+PHZvbHVtZT4xMDY8L3ZvbHVtZT48bnVtYmVyPjE8L251bWJlcj48
ZGF0ZXM+PHllYXI+MTkzNjwveWVhcj48L2RhdGVzPjxwdWJsaXNoZXI+V2lsZXkgT25saW5lIExp
YnJhcnk8L3B1Ymxpc2hlcj48aXNibj4wMzcwLTI3NzQ8L2lzYm4+PHVybHM+PC91cmxzPjwvcmVj
b3JkPjwvQ2l0ZT48Q2l0ZT48QXV0aG9yPkRyb3VpbjwvQXV0aG9yPjxZZWFyPjIwMDI8L1llYXI+
PFJlY051bT41ODc8L1JlY051bT48cmVjb3JkPjxyZWMtbnVtYmVyPjU4NzwvcmVjLW51bWJlcj48
Zm9yZWlnbi1rZXlzPjxrZXkgYXBwPSJFTiIgZGItaWQ9InJ0YXIwNTJ0cXBydzBkZWYydDF4dzV6
c3d4MmFmenNmenJ2cyIgdGltZXN0YW1wPSIxNTgzOTMwODQ0Ij41ODc8L2tleT48L2ZvcmVpZ24t
a2V5cz48cmVmLXR5cGUgbmFtZT0iSm91cm5hbCBBcnRpY2xlIj4xNzwvcmVmLXR5cGU+PGNvbnRy
aWJ1dG9ycz48YXV0aG9ycz48YXV0aG9yPkRyb3VpbiwgQ2hhcmxlcy1BbnRvaW5lPC9hdXRob3I+
PGF1dGhvcj5Cb3VyZ2V0LCBFZHdpbjwvYXV0aG9yPjxhdXRob3I+VHJlbWJsYXksIFLDqWplYW48
L2F1dGhvcj48L2F1dGhvcnM+PC9jb250cmlidXRvcnM+PHRpdGxlcz48dGl0bGU+TGFydmFsIHRy
YW5zcG9ydCBwcm9jZXNzZXMgb2YgYmFybmFjbGUgbGFydmFlIGluIHRoZSB2aWNpbml0eSBvZiB0
aGUgaW50ZXJmYWNlIGJldHdlZW4gdHdvIGdlbmV0aWNhbGx5IGRpZmZlcmVudCBwb3B1bGF0aW9u
cyBvZiBTZW1pYmFsYW51cyBiYWxhbm9pZGVzPC90aXRsZT48c2Vjb25kYXJ5LXRpdGxlPk1hcmlu
ZSBFY29sb2d5IFByb2dyZXNzIFNlcmllczwvc2Vjb25kYXJ5LXRpdGxlPjwvdGl0bGVzPjxwZXJp
b2RpY2FsPjxmdWxsLXRpdGxlPk1hcmluZSBFY29sb2d5IFByb2dyZXNzIFNlcmllczwvZnVsbC10
aXRsZT48L3BlcmlvZGljYWw+PHBhZ2VzPjE2NS0xNzI8L3BhZ2VzPjx2b2x1bWU+MjI5PC92b2x1
bWU+PGRhdGVzPjx5ZWFyPjIwMDI8L3llYXI+PC9kYXRlcz48aXNibj4wMTcxLTg2MzA8L2lzYm4+
PHVybHM+PC91cmxzPjwvcmVjb3JkPjwvQ2l0ZT48L0VuZE5vdGU+
</w:fldData>
              </w:fldChar>
            </w:r>
            <w:r w:rsidR="009A1424">
              <w:instrText xml:space="preserve"> ADDIN EN.CITE </w:instrText>
            </w:r>
            <w:r w:rsidR="009A1424">
              <w:fldChar w:fldCharType="begin">
                <w:fldData xml:space="preserve">PEVuZE5vdGU+PENpdGU+PEF1dGhvcj5CYXNzaW5kYWxlPC9BdXRob3I+PFllYXI+MTkzNjwvWWVh
cj48UmVjTnVtPjU4OTwvUmVjTnVtPjxEaXNwbGF5VGV4dD4oQmFzc2luZGFsZSwgMTkzNiwgRHJv
dWluIGV0IGFsLiwgMjAwMik8L0Rpc3BsYXlUZXh0PjxyZWNvcmQ+PHJlYy1udW1iZXI+NTg5PC9y
ZWMtbnVtYmVyPjxmb3JlaWduLWtleXM+PGtleSBhcHA9IkVOIiBkYi1pZD0icnRhcjA1MnRxcHJ3
MGRlZjJ0MXh3NXpzd3gyYWZ6c2Z6cnZzIiB0aW1lc3RhbXA9IjE1ODM5MzExNjkiPjU4OTwva2V5
PjwvZm9yZWlnbi1rZXlzPjxyZWYtdHlwZSBuYW1lPSJDb25mZXJlbmNlIFByb2NlZWRpbmdzIj4x
MDwvcmVmLXR5cGU+PGNvbnRyaWJ1dG9ycz48YXV0aG9ycz48YXV0aG9yPkJhc3NpbmRhbGUsIFI8
L2F1dGhvcj48L2F1dGhvcnM+PC9jb250cmlidXRvcnM+PHRpdGxlcz48dGl0bGU+PHN0eWxlIGZh
Y2U9Im5vcm1hbCIgZm9udD0iZGVmYXVsdCIgc2l6ZT0iMTAwJSI+VGhlIGRldmVsb3BtZW50YWwg
c3RhZ2VzIG9mIHRocmVlIEVuZ2xpc2ggYmFybmFjbGVzLCA8L3N0eWxlPjxzdHlsZSBmYWNlPSJp
dGFsaWMiIGZvbnQ9ImRlZmF1bHQiIHNpemU9IjEwMCUiPkJhbGFudXMgYmFsYW5vaWRlczwvc3R5
bGU+PHN0eWxlIGZhY2U9Im5vcm1hbCIgZm9udD0iZGVmYXVsdCIgc2l6ZT0iMTAwJSI+IChMaW5u
LiksIDwvc3R5bGU+PHN0eWxlIGZhY2U9Iml0YWxpYyIgZm9udD0iZGVmYXVsdCIgc2l6ZT0iMTAw
JSI+Q2hsaGFtYWxhcyBzdGVsbGF0YXM8L3N0eWxlPjxzdHlsZSBmYWNlPSJub3JtYWwiIGZvbnQ9
ImRlZmF1bHQiIHNpemU9IjEwMCUiPiAoUG9saSksIGFuZCA8L3N0eWxlPjxzdHlsZSBmYWNlPSJp
dGFsaWMiIGZvbnQ9ImRlZmF1bHQiIHNpemU9IjEwMCUiPlZlcnJ1Y2Egc3Ryb2VtaWE8L3N0eWxl
PjxzdHlsZSBmYWNlPSJub3JtYWwiIGZvbnQ9ImRlZmF1bHQiIHNpemU9IjEwMCUiPiAoT0YgTcO8
bGxlcik8L3N0eWxlPjwvdGl0bGU+PHNlY29uZGFyeS10aXRsZT5Qcm9jZWVkaW5ncyBvZiB0aGUg
Wm9vbG9naWNhbCBTb2NpZXR5IG9mIExvbmRvbjwvc2Vjb25kYXJ5LXRpdGxlPjwvdGl0bGVzPjxw
YWdlcz41Ny03NDwvcGFnZXM+PHZvbHVtZT4xMDY8L3ZvbHVtZT48bnVtYmVyPjE8L251bWJlcj48
ZGF0ZXM+PHllYXI+MTkzNjwveWVhcj48L2RhdGVzPjxwdWJsaXNoZXI+V2lsZXkgT25saW5lIExp
YnJhcnk8L3B1Ymxpc2hlcj48aXNibj4wMzcwLTI3NzQ8L2lzYm4+PHVybHM+PC91cmxzPjwvcmVj
b3JkPjwvQ2l0ZT48Q2l0ZT48QXV0aG9yPkRyb3VpbjwvQXV0aG9yPjxZZWFyPjIwMDI8L1llYXI+
PFJlY051bT41ODc8L1JlY051bT48cmVjb3JkPjxyZWMtbnVtYmVyPjU4NzwvcmVjLW51bWJlcj48
Zm9yZWlnbi1rZXlzPjxrZXkgYXBwPSJFTiIgZGItaWQ9InJ0YXIwNTJ0cXBydzBkZWYydDF4dzV6
c3d4MmFmenNmenJ2cyIgdGltZXN0YW1wPSIxNTgzOTMwODQ0Ij41ODc8L2tleT48L2ZvcmVpZ24t
a2V5cz48cmVmLXR5cGUgbmFtZT0iSm91cm5hbCBBcnRpY2xlIj4xNzwvcmVmLXR5cGU+PGNvbnRy
aWJ1dG9ycz48YXV0aG9ycz48YXV0aG9yPkRyb3VpbiwgQ2hhcmxlcy1BbnRvaW5lPC9hdXRob3I+
PGF1dGhvcj5Cb3VyZ2V0LCBFZHdpbjwvYXV0aG9yPjxhdXRob3I+VHJlbWJsYXksIFLDqWplYW48
L2F1dGhvcj48L2F1dGhvcnM+PC9jb250cmlidXRvcnM+PHRpdGxlcz48dGl0bGU+TGFydmFsIHRy
YW5zcG9ydCBwcm9jZXNzZXMgb2YgYmFybmFjbGUgbGFydmFlIGluIHRoZSB2aWNpbml0eSBvZiB0
aGUgaW50ZXJmYWNlIGJldHdlZW4gdHdvIGdlbmV0aWNhbGx5IGRpZmZlcmVudCBwb3B1bGF0aW9u
cyBvZiBTZW1pYmFsYW51cyBiYWxhbm9pZGVzPC90aXRsZT48c2Vjb25kYXJ5LXRpdGxlPk1hcmlu
ZSBFY29sb2d5IFByb2dyZXNzIFNlcmllczwvc2Vjb25kYXJ5LXRpdGxlPjwvdGl0bGVzPjxwZXJp
b2RpY2FsPjxmdWxsLXRpdGxlPk1hcmluZSBFY29sb2d5IFByb2dyZXNzIFNlcmllczwvZnVsbC10
aXRsZT48L3BlcmlvZGljYWw+PHBhZ2VzPjE2NS0xNzI8L3BhZ2VzPjx2b2x1bWU+MjI5PC92b2x1
bWU+PGRhdGVzPjx5ZWFyPjIwMDI8L3llYXI+PC9kYXRlcz48aXNibj4wMTcxLTg2MzA8L2lzYm4+
PHVybHM+PC91cmxzPjwvcmVjb3JkPjwvQ2l0ZT48L0VuZE5vdGU+
</w:fldData>
              </w:fldChar>
            </w:r>
            <w:r w:rsidR="009A1424">
              <w:instrText xml:space="preserve"> ADDIN EN.CITE.DATA </w:instrText>
            </w:r>
            <w:r w:rsidR="009A1424">
              <w:fldChar w:fldCharType="end"/>
            </w:r>
            <w:r>
              <w:fldChar w:fldCharType="separate"/>
            </w:r>
            <w:r w:rsidR="009A1424">
              <w:rPr>
                <w:noProof/>
              </w:rPr>
              <w:t>(Bassindale, 1936, Drouin et al., 2002)</w:t>
            </w:r>
            <w:r>
              <w:fldChar w:fldCharType="end"/>
            </w:r>
          </w:p>
        </w:tc>
      </w:tr>
      <w:tr w:rsidR="00C745BF" w:rsidRPr="001865BA" w14:paraId="1565596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8C1BF2D" w14:textId="77777777" w:rsidR="00C745BF" w:rsidRPr="003D20B1" w:rsidRDefault="00C745BF" w:rsidP="003D20B1">
            <w:pPr>
              <w:pStyle w:val="TableText"/>
              <w:rPr>
                <w:i/>
              </w:rPr>
            </w:pPr>
            <w:r w:rsidRPr="003D20B1">
              <w:rPr>
                <w:i/>
              </w:rPr>
              <w:t>Semibalanus cariosus</w:t>
            </w:r>
          </w:p>
        </w:tc>
        <w:tc>
          <w:tcPr>
            <w:tcW w:w="1843" w:type="dxa"/>
            <w:noWrap/>
            <w:hideMark/>
          </w:tcPr>
          <w:p w14:paraId="3BD01F3A" w14:textId="6BC9DBD4"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3A4AD3E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157 x 266</w:t>
            </w:r>
          </w:p>
        </w:tc>
        <w:tc>
          <w:tcPr>
            <w:tcW w:w="5244" w:type="dxa"/>
            <w:noWrap/>
          </w:tcPr>
          <w:p w14:paraId="63B02AF8"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Dimensions of N1 larvae</w:t>
            </w:r>
          </w:p>
        </w:tc>
        <w:tc>
          <w:tcPr>
            <w:tcW w:w="1874" w:type="dxa"/>
            <w:noWrap/>
            <w:hideMark/>
          </w:tcPr>
          <w:p w14:paraId="786D5511" w14:textId="71B6149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 ExcludeYear="1"&gt;&lt;Author&gt;Strathmann&lt;/Author&gt;&lt;Year&gt;1987&lt;/Year&gt;&lt;RecNum&gt;691&lt;/RecNum&gt;&lt;DisplayText&gt;(Strathmann)&lt;/DisplayText&gt;&lt;record&gt;&lt;rec-number&gt;691&lt;/rec-number&gt;&lt;foreign-keys&gt;&lt;key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w:t>
            </w:r>
            <w:r>
              <w:fldChar w:fldCharType="end"/>
            </w:r>
          </w:p>
        </w:tc>
      </w:tr>
      <w:tr w:rsidR="00C745BF" w:rsidRPr="001865BA" w14:paraId="74AA8A3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C227670" w14:textId="77777777" w:rsidR="00C745BF" w:rsidRPr="003D20B1" w:rsidRDefault="00C745BF" w:rsidP="003D20B1">
            <w:pPr>
              <w:pStyle w:val="TableText"/>
              <w:rPr>
                <w:i/>
              </w:rPr>
            </w:pPr>
            <w:r w:rsidRPr="003D20B1">
              <w:rPr>
                <w:i/>
              </w:rPr>
              <w:t>Semibalanus hesperius</w:t>
            </w:r>
          </w:p>
        </w:tc>
        <w:tc>
          <w:tcPr>
            <w:tcW w:w="1843" w:type="dxa"/>
            <w:noWrap/>
            <w:hideMark/>
          </w:tcPr>
          <w:p w14:paraId="01269A3B" w14:textId="2B052E10"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40F78082"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129 x 265</w:t>
            </w:r>
          </w:p>
        </w:tc>
        <w:tc>
          <w:tcPr>
            <w:tcW w:w="5244" w:type="dxa"/>
            <w:noWrap/>
          </w:tcPr>
          <w:p w14:paraId="7209C21B"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Dimensions of N1 larvae</w:t>
            </w:r>
          </w:p>
        </w:tc>
        <w:tc>
          <w:tcPr>
            <w:tcW w:w="1874" w:type="dxa"/>
            <w:noWrap/>
            <w:hideMark/>
          </w:tcPr>
          <w:p w14:paraId="7B688B07" w14:textId="36DEFA53"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 ExcludeYear="1"&gt;&lt;Author&gt;Strathmann&lt;/Author&gt;&lt;Year&gt;1987&lt;/Year&gt;&lt;RecNum&gt;691&lt;/RecNum&gt;&lt;DisplayText&gt;(Strathmann)&lt;/DisplayText&gt;&lt;record&gt;&lt;rec-number&gt;691&lt;/rec-number&gt;&lt;foreign-keys&gt;&lt;key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w:t>
            </w:r>
            <w:r>
              <w:fldChar w:fldCharType="end"/>
            </w:r>
          </w:p>
        </w:tc>
      </w:tr>
      <w:tr w:rsidR="00C745BF" w:rsidRPr="001865BA" w14:paraId="21A8F51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D8672B8" w14:textId="77777777" w:rsidR="00C745BF" w:rsidRPr="003D20B1" w:rsidRDefault="00C745BF" w:rsidP="003D20B1">
            <w:pPr>
              <w:pStyle w:val="TableText"/>
              <w:rPr>
                <w:rFonts w:asciiTheme="minorHAnsi" w:hAnsiTheme="minorHAnsi"/>
                <w:i/>
              </w:rPr>
            </w:pPr>
            <w:r w:rsidRPr="003D20B1">
              <w:rPr>
                <w:i/>
              </w:rPr>
              <w:t>Septodiscus flabellum</w:t>
            </w:r>
          </w:p>
        </w:tc>
        <w:tc>
          <w:tcPr>
            <w:tcW w:w="1843" w:type="dxa"/>
            <w:noWrap/>
            <w:hideMark/>
          </w:tcPr>
          <w:p w14:paraId="39EBE2F9"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129 x 182 </w:t>
            </w:r>
          </w:p>
        </w:tc>
        <w:tc>
          <w:tcPr>
            <w:tcW w:w="1701" w:type="dxa"/>
            <w:noWrap/>
            <w:hideMark/>
          </w:tcPr>
          <w:p w14:paraId="296F340A" w14:textId="1CFD1144"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A2C2559"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tcPr>
          <w:p w14:paraId="7AA18645" w14:textId="7D7D86F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6190064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A0FA3C" w14:textId="77777777" w:rsidR="00C745BF" w:rsidRPr="003D20B1" w:rsidDel="005A7577" w:rsidRDefault="00C745BF" w:rsidP="003D20B1">
            <w:pPr>
              <w:pStyle w:val="TableText"/>
              <w:rPr>
                <w:rFonts w:asciiTheme="minorHAnsi" w:hAnsiTheme="minorHAnsi"/>
                <w:i/>
              </w:rPr>
            </w:pPr>
            <w:r w:rsidRPr="003D20B1" w:rsidDel="005A7577">
              <w:rPr>
                <w:i/>
              </w:rPr>
              <w:t>Septosaccus cuenoti</w:t>
            </w:r>
          </w:p>
        </w:tc>
        <w:tc>
          <w:tcPr>
            <w:tcW w:w="1843" w:type="dxa"/>
            <w:noWrap/>
            <w:hideMark/>
          </w:tcPr>
          <w:p w14:paraId="3CACCF1A"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125 x 170</w:t>
            </w:r>
          </w:p>
        </w:tc>
        <w:tc>
          <w:tcPr>
            <w:tcW w:w="1701" w:type="dxa"/>
            <w:noWrap/>
            <w:hideMark/>
          </w:tcPr>
          <w:p w14:paraId="4C91E339"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135 x 190</w:t>
            </w:r>
          </w:p>
        </w:tc>
        <w:tc>
          <w:tcPr>
            <w:tcW w:w="5244" w:type="dxa"/>
            <w:noWrap/>
            <w:hideMark/>
          </w:tcPr>
          <w:p w14:paraId="13C6E630"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 stage 1 larvae size</w:t>
            </w:r>
          </w:p>
        </w:tc>
        <w:tc>
          <w:tcPr>
            <w:tcW w:w="1874" w:type="dxa"/>
            <w:noWrap/>
          </w:tcPr>
          <w:p w14:paraId="5079892B" w14:textId="2ADD31AF"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75D8BEF6"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4D6220" w14:textId="77777777" w:rsidR="00C745BF" w:rsidRPr="003D20B1" w:rsidRDefault="00C745BF" w:rsidP="003D20B1">
            <w:pPr>
              <w:pStyle w:val="TableText"/>
              <w:rPr>
                <w:rFonts w:asciiTheme="minorHAnsi" w:hAnsiTheme="minorHAnsi"/>
                <w:i/>
              </w:rPr>
            </w:pPr>
            <w:r w:rsidRPr="003D20B1">
              <w:rPr>
                <w:i/>
              </w:rPr>
              <w:lastRenderedPageBreak/>
              <w:t>Smilium hypocrites</w:t>
            </w:r>
          </w:p>
        </w:tc>
        <w:tc>
          <w:tcPr>
            <w:tcW w:w="1843" w:type="dxa"/>
            <w:noWrap/>
            <w:hideMark/>
          </w:tcPr>
          <w:p w14:paraId="4CBA5664"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701" w:type="dxa"/>
            <w:noWrap/>
            <w:hideMark/>
          </w:tcPr>
          <w:p w14:paraId="23912268" w14:textId="246F95DB"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1E1AEB9"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19F8B8DD" w14:textId="210D909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5BB9678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053B38C" w14:textId="77777777" w:rsidR="00C745BF" w:rsidRPr="003D20B1" w:rsidRDefault="00C745BF" w:rsidP="003D20B1">
            <w:pPr>
              <w:pStyle w:val="TableText"/>
              <w:rPr>
                <w:i/>
              </w:rPr>
            </w:pPr>
            <w:r w:rsidRPr="003D20B1">
              <w:rPr>
                <w:i/>
              </w:rPr>
              <w:t>Solidobalanus hesperius hesperius</w:t>
            </w:r>
          </w:p>
        </w:tc>
        <w:tc>
          <w:tcPr>
            <w:tcW w:w="1843" w:type="dxa"/>
            <w:noWrap/>
            <w:hideMark/>
          </w:tcPr>
          <w:p w14:paraId="661BD900" w14:textId="63EE2922"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560B85B"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85 x 177</w:t>
            </w:r>
          </w:p>
        </w:tc>
        <w:tc>
          <w:tcPr>
            <w:tcW w:w="5244" w:type="dxa"/>
            <w:noWrap/>
            <w:hideMark/>
          </w:tcPr>
          <w:p w14:paraId="7A8D4F5A"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1A2A16CD" w14:textId="2864A992"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2D152F1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103152C" w14:textId="3C7518A6" w:rsidR="00C745BF" w:rsidRPr="003D20B1" w:rsidRDefault="002F7B98" w:rsidP="003D20B1">
            <w:pPr>
              <w:pStyle w:val="TableText"/>
              <w:rPr>
                <w:rFonts w:asciiTheme="minorHAnsi" w:hAnsiTheme="minorHAnsi"/>
                <w:i/>
              </w:rPr>
            </w:pPr>
            <w:r w:rsidRPr="003D20B1">
              <w:rPr>
                <w:i/>
              </w:rPr>
              <w:t>Sylon hippolytes</w:t>
            </w:r>
          </w:p>
        </w:tc>
        <w:tc>
          <w:tcPr>
            <w:tcW w:w="1843" w:type="dxa"/>
            <w:noWrap/>
            <w:hideMark/>
          </w:tcPr>
          <w:p w14:paraId="0E4FF7A1"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701" w:type="dxa"/>
            <w:noWrap/>
            <w:hideMark/>
          </w:tcPr>
          <w:p w14:paraId="2CDB8945" w14:textId="7F857967"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D2DF53A"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Ova size</w:t>
            </w:r>
          </w:p>
        </w:tc>
        <w:tc>
          <w:tcPr>
            <w:tcW w:w="1874" w:type="dxa"/>
            <w:noWrap/>
            <w:hideMark/>
          </w:tcPr>
          <w:p w14:paraId="6725B81D" w14:textId="727DC0E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5399730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D774402" w14:textId="77777777" w:rsidR="00C745BF" w:rsidRPr="003D20B1" w:rsidRDefault="00C745BF" w:rsidP="003D20B1">
            <w:pPr>
              <w:pStyle w:val="TableText"/>
              <w:rPr>
                <w:rFonts w:asciiTheme="minorHAnsi" w:hAnsiTheme="minorHAnsi"/>
                <w:i/>
              </w:rPr>
            </w:pPr>
            <w:r w:rsidRPr="003D20B1">
              <w:rPr>
                <w:i/>
              </w:rPr>
              <w:t>Sylon schneideri</w:t>
            </w:r>
          </w:p>
        </w:tc>
        <w:tc>
          <w:tcPr>
            <w:tcW w:w="1843" w:type="dxa"/>
            <w:noWrap/>
            <w:hideMark/>
          </w:tcPr>
          <w:p w14:paraId="7378D279"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701" w:type="dxa"/>
            <w:noWrap/>
            <w:hideMark/>
          </w:tcPr>
          <w:p w14:paraId="7D2F57C7" w14:textId="1F530B15"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C4755D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Ova size</w:t>
            </w:r>
          </w:p>
        </w:tc>
        <w:tc>
          <w:tcPr>
            <w:tcW w:w="1874" w:type="dxa"/>
            <w:noWrap/>
            <w:hideMark/>
          </w:tcPr>
          <w:p w14:paraId="77B41BBF" w14:textId="20C4103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330BE92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BC088F2" w14:textId="77777777" w:rsidR="00C745BF" w:rsidRPr="003D20B1" w:rsidDel="005A7577" w:rsidRDefault="00C745BF" w:rsidP="003D20B1">
            <w:pPr>
              <w:pStyle w:val="TableText"/>
              <w:rPr>
                <w:rFonts w:asciiTheme="minorHAnsi" w:hAnsiTheme="minorHAnsi"/>
                <w:i/>
              </w:rPr>
            </w:pPr>
            <w:r w:rsidRPr="003D20B1" w:rsidDel="005A7577">
              <w:rPr>
                <w:i/>
              </w:rPr>
              <w:t>Tarasovium brevicaulis</w:t>
            </w:r>
          </w:p>
        </w:tc>
        <w:tc>
          <w:tcPr>
            <w:tcW w:w="1843" w:type="dxa"/>
            <w:noWrap/>
            <w:hideMark/>
          </w:tcPr>
          <w:p w14:paraId="74525845"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400</w:t>
            </w:r>
          </w:p>
        </w:tc>
        <w:tc>
          <w:tcPr>
            <w:tcW w:w="1701" w:type="dxa"/>
            <w:noWrap/>
            <w:hideMark/>
          </w:tcPr>
          <w:p w14:paraId="16113D4A" w14:textId="66BA3136"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E68FADA"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0C6C552A" w14:textId="0DA1621F"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71F9450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FD30AC" w14:textId="77777777" w:rsidR="00C745BF" w:rsidRPr="003D20B1" w:rsidRDefault="00C745BF" w:rsidP="003D20B1">
            <w:pPr>
              <w:pStyle w:val="TableText"/>
              <w:rPr>
                <w:rFonts w:asciiTheme="minorHAnsi" w:hAnsiTheme="minorHAnsi"/>
                <w:i/>
              </w:rPr>
            </w:pPr>
            <w:r w:rsidRPr="003D20B1">
              <w:rPr>
                <w:i/>
              </w:rPr>
              <w:t>Tarasovium eumitos</w:t>
            </w:r>
          </w:p>
        </w:tc>
        <w:tc>
          <w:tcPr>
            <w:tcW w:w="1843" w:type="dxa"/>
            <w:noWrap/>
            <w:hideMark/>
          </w:tcPr>
          <w:p w14:paraId="0E4121B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900</w:t>
            </w:r>
          </w:p>
        </w:tc>
        <w:tc>
          <w:tcPr>
            <w:tcW w:w="1701" w:type="dxa"/>
            <w:noWrap/>
            <w:hideMark/>
          </w:tcPr>
          <w:p w14:paraId="73B6F3E5" w14:textId="3D69E2D2"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CB77B8C"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60B7E4E" w14:textId="57F7AB4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4DB5774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F52E24" w14:textId="77777777" w:rsidR="00C745BF" w:rsidRPr="003D20B1" w:rsidDel="005A7577" w:rsidRDefault="00C745BF" w:rsidP="003D20B1">
            <w:pPr>
              <w:pStyle w:val="TableText"/>
              <w:rPr>
                <w:rFonts w:asciiTheme="minorHAnsi" w:hAnsiTheme="minorHAnsi"/>
                <w:i/>
              </w:rPr>
            </w:pPr>
            <w:r w:rsidRPr="003D20B1" w:rsidDel="005A7577">
              <w:rPr>
                <w:i/>
              </w:rPr>
              <w:t>Tarasovium natalense</w:t>
            </w:r>
          </w:p>
        </w:tc>
        <w:tc>
          <w:tcPr>
            <w:tcW w:w="1843" w:type="dxa"/>
            <w:noWrap/>
            <w:hideMark/>
          </w:tcPr>
          <w:p w14:paraId="5AF8107D"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600</w:t>
            </w:r>
          </w:p>
        </w:tc>
        <w:tc>
          <w:tcPr>
            <w:tcW w:w="1701" w:type="dxa"/>
            <w:noWrap/>
            <w:hideMark/>
          </w:tcPr>
          <w:p w14:paraId="799D7D86" w14:textId="0E0C79EB"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9E57006"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620750D9" w14:textId="19B417EC"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0120156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0403AC" w14:textId="77777777" w:rsidR="00C745BF" w:rsidRPr="003D20B1" w:rsidDel="005A7577" w:rsidRDefault="00C745BF" w:rsidP="003D20B1">
            <w:pPr>
              <w:pStyle w:val="TableText"/>
              <w:rPr>
                <w:rFonts w:asciiTheme="minorHAnsi" w:hAnsiTheme="minorHAnsi"/>
                <w:i/>
              </w:rPr>
            </w:pPr>
            <w:r w:rsidRPr="003D20B1" w:rsidDel="005A7577">
              <w:rPr>
                <w:i/>
              </w:rPr>
              <w:t>Tarasovium valvulifer</w:t>
            </w:r>
          </w:p>
        </w:tc>
        <w:tc>
          <w:tcPr>
            <w:tcW w:w="1843" w:type="dxa"/>
            <w:noWrap/>
            <w:hideMark/>
          </w:tcPr>
          <w:p w14:paraId="220DB959"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500</w:t>
            </w:r>
          </w:p>
        </w:tc>
        <w:tc>
          <w:tcPr>
            <w:tcW w:w="1701" w:type="dxa"/>
            <w:noWrap/>
            <w:hideMark/>
          </w:tcPr>
          <w:p w14:paraId="038C5956"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750</w:t>
            </w:r>
          </w:p>
        </w:tc>
        <w:tc>
          <w:tcPr>
            <w:tcW w:w="5244" w:type="dxa"/>
            <w:noWrap/>
            <w:hideMark/>
          </w:tcPr>
          <w:p w14:paraId="3A4BEF17"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 cypris larva size</w:t>
            </w:r>
          </w:p>
        </w:tc>
        <w:tc>
          <w:tcPr>
            <w:tcW w:w="1874" w:type="dxa"/>
            <w:noWrap/>
            <w:hideMark/>
          </w:tcPr>
          <w:p w14:paraId="0E201DB3" w14:textId="0DFB9E36"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244D634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6E2AF51" w14:textId="77777777" w:rsidR="00C745BF" w:rsidRPr="003D20B1" w:rsidRDefault="00C745BF" w:rsidP="003D20B1">
            <w:pPr>
              <w:pStyle w:val="TableText"/>
              <w:rPr>
                <w:rFonts w:asciiTheme="minorHAnsi" w:hAnsiTheme="minorHAnsi"/>
                <w:i/>
              </w:rPr>
            </w:pPr>
            <w:r w:rsidRPr="003D20B1">
              <w:rPr>
                <w:i/>
              </w:rPr>
              <w:t>Teloscalpellum retrieveri</w:t>
            </w:r>
          </w:p>
        </w:tc>
        <w:tc>
          <w:tcPr>
            <w:tcW w:w="1843" w:type="dxa"/>
            <w:noWrap/>
            <w:hideMark/>
          </w:tcPr>
          <w:p w14:paraId="016CA387"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701" w:type="dxa"/>
            <w:noWrap/>
            <w:hideMark/>
          </w:tcPr>
          <w:p w14:paraId="3FCA1C9A" w14:textId="1B43871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7B82061"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DBF05C5" w14:textId="434B400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4650ADD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9AC302" w14:textId="77777777" w:rsidR="00C745BF" w:rsidRPr="003D20B1" w:rsidDel="005A7577" w:rsidRDefault="00C745BF" w:rsidP="003D20B1">
            <w:pPr>
              <w:pStyle w:val="TableText"/>
              <w:rPr>
                <w:rFonts w:asciiTheme="minorHAnsi" w:hAnsiTheme="minorHAnsi"/>
                <w:i/>
              </w:rPr>
            </w:pPr>
            <w:r w:rsidRPr="003D20B1" w:rsidDel="005A7577">
              <w:rPr>
                <w:i/>
              </w:rPr>
              <w:t>Teloscalpellum ventricosum</w:t>
            </w:r>
          </w:p>
        </w:tc>
        <w:tc>
          <w:tcPr>
            <w:tcW w:w="1843" w:type="dxa"/>
            <w:noWrap/>
            <w:hideMark/>
          </w:tcPr>
          <w:p w14:paraId="7337FF5C" w14:textId="4D023D8C"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464C723E"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1,330</w:t>
            </w:r>
          </w:p>
        </w:tc>
        <w:tc>
          <w:tcPr>
            <w:tcW w:w="5244" w:type="dxa"/>
            <w:noWrap/>
            <w:hideMark/>
          </w:tcPr>
          <w:p w14:paraId="7DC79E3E"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Cypris larva size</w:t>
            </w:r>
          </w:p>
        </w:tc>
        <w:tc>
          <w:tcPr>
            <w:tcW w:w="1874" w:type="dxa"/>
            <w:noWrap/>
            <w:hideMark/>
          </w:tcPr>
          <w:p w14:paraId="6E0EBC0A" w14:textId="60963E8C"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157CD545"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2AD639" w14:textId="77777777" w:rsidR="00C745BF" w:rsidRPr="003D20B1" w:rsidRDefault="00C745BF" w:rsidP="003D20B1">
            <w:pPr>
              <w:pStyle w:val="TableText"/>
              <w:rPr>
                <w:i/>
              </w:rPr>
            </w:pPr>
            <w:r w:rsidRPr="003D20B1">
              <w:rPr>
                <w:i/>
              </w:rPr>
              <w:t>Tetraclita divisa</w:t>
            </w:r>
          </w:p>
        </w:tc>
        <w:tc>
          <w:tcPr>
            <w:tcW w:w="1843" w:type="dxa"/>
            <w:noWrap/>
            <w:hideMark/>
          </w:tcPr>
          <w:p w14:paraId="26690181"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840</w:t>
            </w:r>
          </w:p>
        </w:tc>
        <w:tc>
          <w:tcPr>
            <w:tcW w:w="1701" w:type="dxa"/>
            <w:noWrap/>
            <w:hideMark/>
          </w:tcPr>
          <w:p w14:paraId="256B7F91"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620</w:t>
            </w:r>
          </w:p>
        </w:tc>
        <w:tc>
          <w:tcPr>
            <w:tcW w:w="5244" w:type="dxa"/>
            <w:noWrap/>
            <w:hideMark/>
          </w:tcPr>
          <w:p w14:paraId="28099F04"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 Stage 1 nauplius</w:t>
            </w:r>
          </w:p>
        </w:tc>
        <w:tc>
          <w:tcPr>
            <w:tcW w:w="1874" w:type="dxa"/>
            <w:noWrap/>
            <w:hideMark/>
          </w:tcPr>
          <w:p w14:paraId="14261EEB" w14:textId="5B209BBF"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rsidDel="005A7577" w14:paraId="48692A8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1BBD20AC" w14:textId="77777777" w:rsidR="00C745BF" w:rsidRPr="003D20B1" w:rsidDel="005A7577" w:rsidRDefault="00C745BF" w:rsidP="003D20B1">
            <w:pPr>
              <w:pStyle w:val="TableText"/>
              <w:rPr>
                <w:rFonts w:asciiTheme="minorHAnsi" w:eastAsia="Times New Roman" w:hAnsiTheme="minorHAnsi"/>
                <w:i/>
                <w:iCs/>
              </w:rPr>
            </w:pPr>
            <w:r w:rsidRPr="003D20B1" w:rsidDel="005A7577">
              <w:rPr>
                <w:i/>
              </w:rPr>
              <w:t>Tetraclita japonica</w:t>
            </w:r>
          </w:p>
        </w:tc>
        <w:tc>
          <w:tcPr>
            <w:tcW w:w="1843" w:type="dxa"/>
            <w:noWrap/>
          </w:tcPr>
          <w:p w14:paraId="419B2B0B" w14:textId="1E441BBA"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78CF268D"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181</w:t>
            </w:r>
          </w:p>
        </w:tc>
        <w:tc>
          <w:tcPr>
            <w:tcW w:w="5244" w:type="dxa"/>
            <w:noWrap/>
          </w:tcPr>
          <w:p w14:paraId="3E06DC18"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Stage 1 larvae width</w:t>
            </w:r>
          </w:p>
        </w:tc>
        <w:tc>
          <w:tcPr>
            <w:tcW w:w="1874" w:type="dxa"/>
            <w:noWrap/>
          </w:tcPr>
          <w:p w14:paraId="28365BB6" w14:textId="58EF1444"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fldData xml:space="preserve">PEVuZE5vdGU+PENpdGU+PEF1dGhvcj5DaGFuPC9BdXRob3I+PFllYXI+MjAwMzwvWWVhcj48UmVj
TnVtPjU4NTwvUmVjTnVtPjxEaXNwbGF5VGV4dD4oQ2hhbiwgMjAwMyk8L0Rpc3BsYXlUZXh0Pjxy
ZWNvcmQ+PHJlYy1udW1iZXI+NTg1PC9yZWMtbnVtYmVyPjxmb3JlaWduLWtleXM+PGtleSBhcHA9
IkVOIiBkYi1pZD0icnRhcjA1MnRxcHJ3MGRlZjJ0MXh3NXpzd3gyYWZ6c2Z6cnZzIiB0aW1lc3Rh
bXA9IjE1ODM5MzA0MjQiPjU4NTwva2V5PjwvZm9yZWlnbi1rZXlzPjxyZWYtdHlwZSBuYW1lPSJK
b3VybmFsIEFydGljbGUiPjE3PC9yZWYtdHlwZT48Y29udHJpYnV0b3JzPjxhdXRob3JzPjxhdXRo
b3I+Q2hhbiwgQmVubnkgS3dvayBLYW48L2F1dGhvcj48L2F1dGhvcnM+PC9jb250cmlidXRvcnM+
PHRpdGxlcz48dGl0bGU+PHN0eWxlIGZhY2U9Im5vcm1hbCIgZm9udD0iZGVmYXVsdCIgc2l6ZT0i
MTAwJSI+U3R1ZGllcyBvbiA8L3N0eWxlPjxzdHlsZSBmYWNlPSJpdGFsaWMiIGZvbnQ9ImRlZmF1
bHQiIHNpemU9IjEwMCUiPlRldHJhY2xpdGEgU3F1YW1vc2EgPC9zdHlsZT48c3R5bGUgZmFjZT0i
bm9ybWFsIiBmb250PSJkZWZhdWx0IiBzaXplPSIxMDAlIj5hbmQgPC9zdHlsZT48c3R5bGUgZmFj
ZT0iaXRhbGljIiBmb250PSJkZWZhdWx0IiBzaXplPSIxMDAlIj5UZXRyYWNsaXRhIEphcG9uaWNh
PC9zdHlsZT48c3R5bGUgZmFjZT0ibm9ybWFsIiBmb250PSJkZWZhdWx0IiBzaXplPSIxMDAlIj4g
KENpcnJpcGVkaWE6IFRob3JhY2ljYSkgSUk6IExhcnZhbCBNb3JwaG9sb2d5IGFuZCBEZXZlbG9w
bWVudDwvc3R5bGU+PC90aXRsZT48c2Vjb25kYXJ5LXRpdGxlPkpvdXJuYWwgb2YgQ3J1c3RhY2Vh
biBCaW9sb2d5PC9zZWNvbmRhcnktdGl0bGU+PC90aXRsZXM+PHBlcmlvZGljYWw+PGZ1bGwtdGl0
bGU+Sm91cm5hbCBvZiBDcnVzdGFjZWFuIEJpb2xvZ3k8L2Z1bGwtdGl0bGU+PC9wZXJpb2RpY2Fs
PjxwYWdlcz41MjItNTQ3PC9wYWdlcz48dm9sdW1lPjIzPC92b2x1bWU+PG51bWJlcj4zPC9udW1i
ZXI+PGRhdGVzPjx5ZWFyPjIwMDM8L3llYXI+PC9kYXRlcz48aXNibj4wMjc4LTAzNzI8L2lzYm4+
PHVybHM+PHJlbGF0ZWQtdXJscz48dXJsPmh0dHBzOi8vZG9pLm9yZy8xMC4xNjUxL0MtMjM1MDwv
dXJsPjx1cmw+aHR0cHM6Ly93YXRlcm1hcmsuc2lsdmVyY2hhaXIuY29tL2pjYjA1MjIucGRmP3Rv
a2VuPUFRRUNBSGkyMDhCRTQ5T29hbjlra2hXX0VyY3k3RG0zWkxfOUNmM3FmS0FjNDg1eXNnQUFB
bEF3Z2dKTUJna3Foa2lHOXcwQkJ3YWdnZ0k5TUlJQ09RSUJBRENDQWpJR0NTcUdTSWIzRFFFSEFU
QWVCZ2xnaGtnQlpRTUVBUzR3RVFRTUVYd1dldEFaZnZ0eV9tV05BZ0VRZ0lJQ0EzN1JCbEVaWUlh
UjZJWEdTdU5OZG83ZVY0c2lJWDR2QWVLU0lpVmYtUklrQW5nOUhOYTUzRE4xRi16VUJkeWJFRjR0
Y0N4TFlsSVNQdHR1NVdZekkzOVBBb2VUU0dwVVZyckNadW1TYmxoTHhvNkJkOGxyNXpnRmw2bFNF
WTJ3eDk2Qmw4MldnNkJzTjNlQTM4YWZDeUZSdzhmQWhOblhCYzMyOV83NDdlT25kUV9DX3pqeGtG
ZjNueW5KaGgtQUNkM21wSzJWTk1MX1JaRXNSX2ZJT3hOOWJjSzlvNzAwVTlHc1NDcXNzMzAya1hz
VHJOVWRfLTZpcEF6czNpZ1VzdkhuZEFSTUJIMWNPby12emVUc1l1TmlBYXgweXRoQ3VjenRZUTY0
QVdlT1ViMjJKXzBsRTloOEZGNE9SWjVTcVY5Q1FhSEg0X056MDdJUVBXSGx3emwyQTFQRWVHR3lV
MEVOQS1aQkVXeDJpbkNHZFA4cWIxVl9rS0hnM2ktTGdERmQycGRnQnNOeTFwbzhXUDBPZXZZZEw2
cXlMZE9UVEJBaTNIMUZqYnFhc0Zvcl9kNmtDdk90UDVHM1FKM1hFR1hzSzlMVEJ6b1lrR1E2S1FV
dUs3WXJRY1QwVHlfNnNJSGhRTUJ4bmFEaUFEQVA1eDFpV01ZaE96RHRmYlh3T2lmSmFYRzFvN05N
ejI0ZXRKOTdJcm9ldzQ1R3lYMGY3ZnVud1ROWlBJSFJfbTFFZmJYZXVOcnNVWkY4N3JNd2lkTk5G
QktSRUxWX1d4N2YwSTlURWpGdWZpQTlZNEhoZU1OeVRMUWxpZElIRVVCSENfc1lZX0pXWTdNN0ZI
RkRwU3BnNmtaZnV3X2Y4cHNwZmhsSXl6bUltS3hSaWx2VEVITXU4Q1NIR0FWRGFYTGM8L3VybD48
L3JlbGF0ZWQtdXJscz48L3VybHM+PGVsZWN0cm9uaWMtcmVzb3VyY2UtbnVtPjEwLjE2NTEvYy0y
MzUwPC9lbGVjdHJvbmljLXJlc291cmNlLW51bT48YWNjZXNzLWRhdGU+My8xMS8yMDIwPC9hY2Nl
c3MtZGF0ZT48L3JlY29yZD48L0NpdGU+PC9FbmROb3RlPn==
</w:fldData>
              </w:fldChar>
            </w:r>
            <w:r w:rsidR="009A1424">
              <w:rPr>
                <w:rFonts w:eastAsia="Times New Roman"/>
              </w:rPr>
              <w:instrText xml:space="preserve"> ADDIN EN.CITE </w:instrText>
            </w:r>
            <w:r w:rsidR="009A1424">
              <w:rPr>
                <w:rFonts w:eastAsia="Times New Roman"/>
              </w:rPr>
              <w:fldChar w:fldCharType="begin">
                <w:fldData xml:space="preserve">PEVuZE5vdGU+PENpdGU+PEF1dGhvcj5DaGFuPC9BdXRob3I+PFllYXI+MjAwMzwvWWVhcj48UmVj
TnVtPjU4NTwvUmVjTnVtPjxEaXNwbGF5VGV4dD4oQ2hhbiwgMjAwMyk8L0Rpc3BsYXlUZXh0Pjxy
ZWNvcmQ+PHJlYy1udW1iZXI+NTg1PC9yZWMtbnVtYmVyPjxmb3JlaWduLWtleXM+PGtleSBhcHA9
IkVOIiBkYi1pZD0icnRhcjA1MnRxcHJ3MGRlZjJ0MXh3NXpzd3gyYWZ6c2Z6cnZzIiB0aW1lc3Rh
bXA9IjE1ODM5MzA0MjQiPjU4NTwva2V5PjwvZm9yZWlnbi1rZXlzPjxyZWYtdHlwZSBuYW1lPSJK
b3VybmFsIEFydGljbGUiPjE3PC9yZWYtdHlwZT48Y29udHJpYnV0b3JzPjxhdXRob3JzPjxhdXRo
b3I+Q2hhbiwgQmVubnkgS3dvayBLYW48L2F1dGhvcj48L2F1dGhvcnM+PC9jb250cmlidXRvcnM+
PHRpdGxlcz48dGl0bGU+PHN0eWxlIGZhY2U9Im5vcm1hbCIgZm9udD0iZGVmYXVsdCIgc2l6ZT0i
MTAwJSI+U3R1ZGllcyBvbiA8L3N0eWxlPjxzdHlsZSBmYWNlPSJpdGFsaWMiIGZvbnQ9ImRlZmF1
bHQiIHNpemU9IjEwMCUiPlRldHJhY2xpdGEgU3F1YW1vc2EgPC9zdHlsZT48c3R5bGUgZmFjZT0i
bm9ybWFsIiBmb250PSJkZWZhdWx0IiBzaXplPSIxMDAlIj5hbmQgPC9zdHlsZT48c3R5bGUgZmFj
ZT0iaXRhbGljIiBmb250PSJkZWZhdWx0IiBzaXplPSIxMDAlIj5UZXRyYWNsaXRhIEphcG9uaWNh
PC9zdHlsZT48c3R5bGUgZmFjZT0ibm9ybWFsIiBmb250PSJkZWZhdWx0IiBzaXplPSIxMDAlIj4g
KENpcnJpcGVkaWE6IFRob3JhY2ljYSkgSUk6IExhcnZhbCBNb3JwaG9sb2d5IGFuZCBEZXZlbG9w
bWVudDwvc3R5bGU+PC90aXRsZT48c2Vjb25kYXJ5LXRpdGxlPkpvdXJuYWwgb2YgQ3J1c3RhY2Vh
biBCaW9sb2d5PC9zZWNvbmRhcnktdGl0bGU+PC90aXRsZXM+PHBlcmlvZGljYWw+PGZ1bGwtdGl0
bGU+Sm91cm5hbCBvZiBDcnVzdGFjZWFuIEJpb2xvZ3k8L2Z1bGwtdGl0bGU+PC9wZXJpb2RpY2Fs
PjxwYWdlcz41MjItNTQ3PC9wYWdlcz48dm9sdW1lPjIzPC92b2x1bWU+PG51bWJlcj4zPC9udW1i
ZXI+PGRhdGVzPjx5ZWFyPjIwMDM8L3llYXI+PC9kYXRlcz48aXNibj4wMjc4LTAzNzI8L2lzYm4+
PHVybHM+PHJlbGF0ZWQtdXJscz48dXJsPmh0dHBzOi8vZG9pLm9yZy8xMC4xNjUxL0MtMjM1MDwv
dXJsPjx1cmw+aHR0cHM6Ly93YXRlcm1hcmsuc2lsdmVyY2hhaXIuY29tL2pjYjA1MjIucGRmP3Rv
a2VuPUFRRUNBSGkyMDhCRTQ5T29hbjlra2hXX0VyY3k3RG0zWkxfOUNmM3FmS0FjNDg1eXNnQUFB
bEF3Z2dKTUJna3Foa2lHOXcwQkJ3YWdnZ0k5TUlJQ09RSUJBRENDQWpJR0NTcUdTSWIzRFFFSEFU
QWVCZ2xnaGtnQlpRTUVBUzR3RVFRTUVYd1dldEFaZnZ0eV9tV05BZ0VRZ0lJQ0EzN1JCbEVaWUlh
UjZJWEdTdU5OZG83ZVY0c2lJWDR2QWVLU0lpVmYtUklrQW5nOUhOYTUzRE4xRi16VUJkeWJFRjR0
Y0N4TFlsSVNQdHR1NVdZekkzOVBBb2VUU0dwVVZyckNadW1TYmxoTHhvNkJkOGxyNXpnRmw2bFNF
WTJ3eDk2Qmw4MldnNkJzTjNlQTM4YWZDeUZSdzhmQWhOblhCYzMyOV83NDdlT25kUV9DX3pqeGtG
ZjNueW5KaGgtQUNkM21wSzJWTk1MX1JaRXNSX2ZJT3hOOWJjSzlvNzAwVTlHc1NDcXNzMzAya1hz
VHJOVWRfLTZpcEF6czNpZ1VzdkhuZEFSTUJIMWNPby12emVUc1l1TmlBYXgweXRoQ3VjenRZUTY0
QVdlT1ViMjJKXzBsRTloOEZGNE9SWjVTcVY5Q1FhSEg0X056MDdJUVBXSGx3emwyQTFQRWVHR3lV
MEVOQS1aQkVXeDJpbkNHZFA4cWIxVl9rS0hnM2ktTGdERmQycGRnQnNOeTFwbzhXUDBPZXZZZEw2
cXlMZE9UVEJBaTNIMUZqYnFhc0Zvcl9kNmtDdk90UDVHM1FKM1hFR1hzSzlMVEJ6b1lrR1E2S1FV
dUs3WXJRY1QwVHlfNnNJSGhRTUJ4bmFEaUFEQVA1eDFpV01ZaE96RHRmYlh3T2lmSmFYRzFvN05N
ejI0ZXRKOTdJcm9ldzQ1R3lYMGY3ZnVud1ROWlBJSFJfbTFFZmJYZXVOcnNVWkY4N3JNd2lkTk5G
QktSRUxWX1d4N2YwSTlURWpGdWZpQTlZNEhoZU1OeVRMUWxpZElIRVVCSENfc1lZX0pXWTdNN0ZI
RkRwU3BnNmtaZnV3X2Y4cHNwZmhsSXl6bUltS3hSaWx2VEVITXU4Q1NIR0FWRGFYTGM8L3VybD48
L3JlbGF0ZWQtdXJscz48L3VybHM+PGVsZWN0cm9uaWMtcmVzb3VyY2UtbnVtPjEwLjE2NTEvYy0y
MzUwPC9lbGVjdHJvbmljLXJlc291cmNlLW51bT48YWNjZXNzLWRhdGU+My8xMS8yMDIwPC9hY2Nl
c3MtZGF0ZT48L3JlY29yZD48L0NpdGU+PC9FbmROb3RlPn==
</w:fldData>
              </w:fldChar>
            </w:r>
            <w:r w:rsidR="009A1424">
              <w:rPr>
                <w:rFonts w:eastAsia="Times New Roman"/>
              </w:rPr>
              <w:instrText xml:space="preserve"> ADDIN EN.CITE.DATA </w:instrText>
            </w:r>
            <w:r w:rsidR="009A1424">
              <w:rPr>
                <w:rFonts w:eastAsia="Times New Roman"/>
              </w:rPr>
            </w:r>
            <w:r w:rsidR="009A1424">
              <w:rPr>
                <w:rFonts w:eastAsia="Times New Roman"/>
              </w:rPr>
              <w:fldChar w:fldCharType="end"/>
            </w:r>
            <w:r>
              <w:rPr>
                <w:rFonts w:eastAsia="Times New Roman"/>
              </w:rPr>
            </w:r>
            <w:r>
              <w:rPr>
                <w:rFonts w:eastAsia="Times New Roman"/>
              </w:rPr>
              <w:fldChar w:fldCharType="separate"/>
            </w:r>
            <w:r w:rsidR="009A1424">
              <w:rPr>
                <w:rFonts w:eastAsia="Times New Roman"/>
                <w:noProof/>
              </w:rPr>
              <w:t>(Chan, 2003)</w:t>
            </w:r>
            <w:r>
              <w:rPr>
                <w:rFonts w:eastAsia="Times New Roman"/>
              </w:rPr>
              <w:fldChar w:fldCharType="end"/>
            </w:r>
          </w:p>
        </w:tc>
      </w:tr>
      <w:tr w:rsidR="00C745BF" w:rsidRPr="001865BA" w14:paraId="77C0650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591A64F" w14:textId="77777777" w:rsidR="00C745BF" w:rsidRPr="003D20B1" w:rsidRDefault="00C745BF" w:rsidP="003D20B1">
            <w:pPr>
              <w:pStyle w:val="TableText"/>
              <w:rPr>
                <w:i/>
              </w:rPr>
            </w:pPr>
            <w:r w:rsidRPr="003D20B1">
              <w:rPr>
                <w:i/>
              </w:rPr>
              <w:t>Tetraclita karande</w:t>
            </w:r>
          </w:p>
        </w:tc>
        <w:tc>
          <w:tcPr>
            <w:tcW w:w="1843" w:type="dxa"/>
            <w:noWrap/>
            <w:hideMark/>
          </w:tcPr>
          <w:p w14:paraId="3FA5E4B0" w14:textId="2F599448"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A43126C"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p>
        </w:tc>
        <w:tc>
          <w:tcPr>
            <w:tcW w:w="5244" w:type="dxa"/>
            <w:noWrap/>
            <w:hideMark/>
          </w:tcPr>
          <w:p w14:paraId="5A2694F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larvae length</w:t>
            </w:r>
          </w:p>
        </w:tc>
        <w:tc>
          <w:tcPr>
            <w:tcW w:w="1874" w:type="dxa"/>
            <w:noWrap/>
            <w:hideMark/>
          </w:tcPr>
          <w:p w14:paraId="152CEE58" w14:textId="23F5399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PEVuZE5vdGU+PENpdGU+PEF1dGhvcj5DaGFuPC9BdXRob3I+PFllYXI+MjAwMzwvWWVhcj48UmVj
TnVtPjU4NTwvUmVjTnVtPjxEaXNwbGF5VGV4dD4oQ2hhbiwgMjAwMyk8L0Rpc3BsYXlUZXh0Pjxy
ZWNvcmQ+PHJlYy1udW1iZXI+NTg1PC9yZWMtbnVtYmVyPjxmb3JlaWduLWtleXM+PGtleSBhcHA9
IkVOIiBkYi1pZD0icnRhcjA1MnRxcHJ3MGRlZjJ0MXh3NXpzd3gyYWZ6c2Z6cnZzIiB0aW1lc3Rh
bXA9IjE1ODM5MzA0MjQiPjU4NTwva2V5PjwvZm9yZWlnbi1rZXlzPjxyZWYtdHlwZSBuYW1lPSJK
b3VybmFsIEFydGljbGUiPjE3PC9yZWYtdHlwZT48Y29udHJpYnV0b3JzPjxhdXRob3JzPjxhdXRo
b3I+Q2hhbiwgQmVubnkgS3dvayBLYW48L2F1dGhvcj48L2F1dGhvcnM+PC9jb250cmlidXRvcnM+
PHRpdGxlcz48dGl0bGU+PHN0eWxlIGZhY2U9Im5vcm1hbCIgZm9udD0iZGVmYXVsdCIgc2l6ZT0i
MTAwJSI+U3R1ZGllcyBvbiA8L3N0eWxlPjxzdHlsZSBmYWNlPSJpdGFsaWMiIGZvbnQ9ImRlZmF1
bHQiIHNpemU9IjEwMCUiPlRldHJhY2xpdGEgU3F1YW1vc2EgPC9zdHlsZT48c3R5bGUgZmFjZT0i
bm9ybWFsIiBmb250PSJkZWZhdWx0IiBzaXplPSIxMDAlIj5hbmQgPC9zdHlsZT48c3R5bGUgZmFj
ZT0iaXRhbGljIiBmb250PSJkZWZhdWx0IiBzaXplPSIxMDAlIj5UZXRyYWNsaXRhIEphcG9uaWNh
PC9zdHlsZT48c3R5bGUgZmFjZT0ibm9ybWFsIiBmb250PSJkZWZhdWx0IiBzaXplPSIxMDAlIj4g
KENpcnJpcGVkaWE6IFRob3JhY2ljYSkgSUk6IExhcnZhbCBNb3JwaG9sb2d5IGFuZCBEZXZlbG9w
bWVudDwvc3R5bGU+PC90aXRsZT48c2Vjb25kYXJ5LXRpdGxlPkpvdXJuYWwgb2YgQ3J1c3RhY2Vh
biBCaW9sb2d5PC9zZWNvbmRhcnktdGl0bGU+PC90aXRsZXM+PHBlcmlvZGljYWw+PGZ1bGwtdGl0
bGU+Sm91cm5hbCBvZiBDcnVzdGFjZWFuIEJpb2xvZ3k8L2Z1bGwtdGl0bGU+PC9wZXJpb2RpY2Fs
PjxwYWdlcz41MjItNTQ3PC9wYWdlcz48dm9sdW1lPjIzPC92b2x1bWU+PG51bWJlcj4zPC9udW1i
ZXI+PGRhdGVzPjx5ZWFyPjIwMDM8L3llYXI+PC9kYXRlcz48aXNibj4wMjc4LTAzNzI8L2lzYm4+
PHVybHM+PHJlbGF0ZWQtdXJscz48dXJsPmh0dHBzOi8vZG9pLm9yZy8xMC4xNjUxL0MtMjM1MDwv
dXJsPjx1cmw+aHR0cHM6Ly93YXRlcm1hcmsuc2lsdmVyY2hhaXIuY29tL2pjYjA1MjIucGRmP3Rv
a2VuPUFRRUNBSGkyMDhCRTQ5T29hbjlra2hXX0VyY3k3RG0zWkxfOUNmM3FmS0FjNDg1eXNnQUFB
bEF3Z2dKTUJna3Foa2lHOXcwQkJ3YWdnZ0k5TUlJQ09RSUJBRENDQWpJR0NTcUdTSWIzRFFFSEFU
QWVCZ2xnaGtnQlpRTUVBUzR3RVFRTUVYd1dldEFaZnZ0eV9tV05BZ0VRZ0lJQ0EzN1JCbEVaWUlh
UjZJWEdTdU5OZG83ZVY0c2lJWDR2QWVLU0lpVmYtUklrQW5nOUhOYTUzRE4xRi16VUJkeWJFRjR0
Y0N4TFlsSVNQdHR1NVdZekkzOVBBb2VUU0dwVVZyckNadW1TYmxoTHhvNkJkOGxyNXpnRmw2bFNF
WTJ3eDk2Qmw4MldnNkJzTjNlQTM4YWZDeUZSdzhmQWhOblhCYzMyOV83NDdlT25kUV9DX3pqeGtG
ZjNueW5KaGgtQUNkM21wSzJWTk1MX1JaRXNSX2ZJT3hOOWJjSzlvNzAwVTlHc1NDcXNzMzAya1hz
VHJOVWRfLTZpcEF6czNpZ1VzdkhuZEFSTUJIMWNPby12emVUc1l1TmlBYXgweXRoQ3VjenRZUTY0
QVdlT1ViMjJKXzBsRTloOEZGNE9SWjVTcVY5Q1FhSEg0X056MDdJUVBXSGx3emwyQTFQRWVHR3lV
MEVOQS1aQkVXeDJpbkNHZFA4cWIxVl9rS0hnM2ktTGdERmQycGRnQnNOeTFwbzhXUDBPZXZZZEw2
cXlMZE9UVEJBaTNIMUZqYnFhc0Zvcl9kNmtDdk90UDVHM1FKM1hFR1hzSzlMVEJ6b1lrR1E2S1FV
dUs3WXJRY1QwVHlfNnNJSGhRTUJ4bmFEaUFEQVA1eDFpV01ZaE96RHRmYlh3T2lmSmFYRzFvN05N
ejI0ZXRKOTdJcm9ldzQ1R3lYMGY3ZnVud1ROWlBJSFJfbTFFZmJYZXVOcnNVWkY4N3JNd2lkTk5G
QktSRUxWX1d4N2YwSTlURWpGdWZpQTlZNEhoZU1OeVRMUWxpZElIRVVCSENfc1lZX0pXWTdNN0ZI
RkRwU3BnNmtaZnV3X2Y4cHNwZmhsSXl6bUltS3hSaWx2VEVITXU4Q1NIR0FWRGFYTGM8L3VybD48
L3JlbGF0ZWQtdXJscz48L3VybHM+PGVsZWN0cm9uaWMtcmVzb3VyY2UtbnVtPjEwLjE2NTEvYy0y
MzUwPC9lbGVjdHJvbmljLXJlc291cmNlLW51bT48YWNjZXNzLWRhdGU+My8xMS8yMDIwPC9hY2Nl
c3MtZGF0ZT48L3JlY29yZD48L0NpdGU+PC9FbmROb3RlPn==
</w:fldData>
              </w:fldChar>
            </w:r>
            <w:r w:rsidR="009A1424">
              <w:instrText xml:space="preserve"> ADDIN EN.CITE </w:instrText>
            </w:r>
            <w:r w:rsidR="009A1424">
              <w:fldChar w:fldCharType="begin">
                <w:fldData xml:space="preserve">PEVuZE5vdGU+PENpdGU+PEF1dGhvcj5DaGFuPC9BdXRob3I+PFllYXI+MjAwMzwvWWVhcj48UmVj
TnVtPjU4NTwvUmVjTnVtPjxEaXNwbGF5VGV4dD4oQ2hhbiwgMjAwMyk8L0Rpc3BsYXlUZXh0Pjxy
ZWNvcmQ+PHJlYy1udW1iZXI+NTg1PC9yZWMtbnVtYmVyPjxmb3JlaWduLWtleXM+PGtleSBhcHA9
IkVOIiBkYi1pZD0icnRhcjA1MnRxcHJ3MGRlZjJ0MXh3NXpzd3gyYWZ6c2Z6cnZzIiB0aW1lc3Rh
bXA9IjE1ODM5MzA0MjQiPjU4NTwva2V5PjwvZm9yZWlnbi1rZXlzPjxyZWYtdHlwZSBuYW1lPSJK
b3VybmFsIEFydGljbGUiPjE3PC9yZWYtdHlwZT48Y29udHJpYnV0b3JzPjxhdXRob3JzPjxhdXRo
b3I+Q2hhbiwgQmVubnkgS3dvayBLYW48L2F1dGhvcj48L2F1dGhvcnM+PC9jb250cmlidXRvcnM+
PHRpdGxlcz48dGl0bGU+PHN0eWxlIGZhY2U9Im5vcm1hbCIgZm9udD0iZGVmYXVsdCIgc2l6ZT0i
MTAwJSI+U3R1ZGllcyBvbiA8L3N0eWxlPjxzdHlsZSBmYWNlPSJpdGFsaWMiIGZvbnQ9ImRlZmF1
bHQiIHNpemU9IjEwMCUiPlRldHJhY2xpdGEgU3F1YW1vc2EgPC9zdHlsZT48c3R5bGUgZmFjZT0i
bm9ybWFsIiBmb250PSJkZWZhdWx0IiBzaXplPSIxMDAlIj5hbmQgPC9zdHlsZT48c3R5bGUgZmFj
ZT0iaXRhbGljIiBmb250PSJkZWZhdWx0IiBzaXplPSIxMDAlIj5UZXRyYWNsaXRhIEphcG9uaWNh
PC9zdHlsZT48c3R5bGUgZmFjZT0ibm9ybWFsIiBmb250PSJkZWZhdWx0IiBzaXplPSIxMDAlIj4g
KENpcnJpcGVkaWE6IFRob3JhY2ljYSkgSUk6IExhcnZhbCBNb3JwaG9sb2d5IGFuZCBEZXZlbG9w
bWVudDwvc3R5bGU+PC90aXRsZT48c2Vjb25kYXJ5LXRpdGxlPkpvdXJuYWwgb2YgQ3J1c3RhY2Vh
biBCaW9sb2d5PC9zZWNvbmRhcnktdGl0bGU+PC90aXRsZXM+PHBlcmlvZGljYWw+PGZ1bGwtdGl0
bGU+Sm91cm5hbCBvZiBDcnVzdGFjZWFuIEJpb2xvZ3k8L2Z1bGwtdGl0bGU+PC9wZXJpb2RpY2Fs
PjxwYWdlcz41MjItNTQ3PC9wYWdlcz48dm9sdW1lPjIzPC92b2x1bWU+PG51bWJlcj4zPC9udW1i
ZXI+PGRhdGVzPjx5ZWFyPjIwMDM8L3llYXI+PC9kYXRlcz48aXNibj4wMjc4LTAzNzI8L2lzYm4+
PHVybHM+PHJlbGF0ZWQtdXJscz48dXJsPmh0dHBzOi8vZG9pLm9yZy8xMC4xNjUxL0MtMjM1MDwv
dXJsPjx1cmw+aHR0cHM6Ly93YXRlcm1hcmsuc2lsdmVyY2hhaXIuY29tL2pjYjA1MjIucGRmP3Rv
a2VuPUFRRUNBSGkyMDhCRTQ5T29hbjlra2hXX0VyY3k3RG0zWkxfOUNmM3FmS0FjNDg1eXNnQUFB
bEF3Z2dKTUJna3Foa2lHOXcwQkJ3YWdnZ0k5TUlJQ09RSUJBRENDQWpJR0NTcUdTSWIzRFFFSEFU
QWVCZ2xnaGtnQlpRTUVBUzR3RVFRTUVYd1dldEFaZnZ0eV9tV05BZ0VRZ0lJQ0EzN1JCbEVaWUlh
UjZJWEdTdU5OZG83ZVY0c2lJWDR2QWVLU0lpVmYtUklrQW5nOUhOYTUzRE4xRi16VUJkeWJFRjR0
Y0N4TFlsSVNQdHR1NVdZekkzOVBBb2VUU0dwVVZyckNadW1TYmxoTHhvNkJkOGxyNXpnRmw2bFNF
WTJ3eDk2Qmw4MldnNkJzTjNlQTM4YWZDeUZSdzhmQWhOblhCYzMyOV83NDdlT25kUV9DX3pqeGtG
ZjNueW5KaGgtQUNkM21wSzJWTk1MX1JaRXNSX2ZJT3hOOWJjSzlvNzAwVTlHc1NDcXNzMzAya1hz
VHJOVWRfLTZpcEF6czNpZ1VzdkhuZEFSTUJIMWNPby12emVUc1l1TmlBYXgweXRoQ3VjenRZUTY0
QVdlT1ViMjJKXzBsRTloOEZGNE9SWjVTcVY5Q1FhSEg0X056MDdJUVBXSGx3emwyQTFQRWVHR3lV
MEVOQS1aQkVXeDJpbkNHZFA4cWIxVl9rS0hnM2ktTGdERmQycGRnQnNOeTFwbzhXUDBPZXZZZEw2
cXlMZE9UVEJBaTNIMUZqYnFhc0Zvcl9kNmtDdk90UDVHM1FKM1hFR1hzSzlMVEJ6b1lrR1E2S1FV
dUs3WXJRY1QwVHlfNnNJSGhRTUJ4bmFEaUFEQVA1eDFpV01ZaE96RHRmYlh3T2lmSmFYRzFvN05N
ejI0ZXRKOTdJcm9ldzQ1R3lYMGY3ZnVud1ROWlBJSFJfbTFFZmJYZXVOcnNVWkY4N3JNd2lkTk5G
QktSRUxWX1d4N2YwSTlURWpGdWZpQTlZNEhoZU1OeVRMUWxpZElIRVVCSENfc1lZX0pXWTdNN0ZI
RkRwU3BnNmtaZnV3X2Y4cHNwZmhsSXl6bUltS3hSaWx2VEVITXU4Q1NIR0FWRGFYTGM8L3VybD48
L3JlbGF0ZWQtdXJscz48L3VybHM+PGVsZWN0cm9uaWMtcmVzb3VyY2UtbnVtPjEwLjE2NTEvYy0y
MzUwPC9lbGVjdHJvbmljLXJlc291cmNlLW51bT48YWNjZXNzLWRhdGU+My8xMS8yMDIwPC9hY2Nl
c3MtZGF0ZT48L3JlY29yZD48L0NpdGU+PC9FbmROb3RlPn==
</w:fldData>
              </w:fldChar>
            </w:r>
            <w:r w:rsidR="009A1424">
              <w:instrText xml:space="preserve"> ADDIN EN.CITE.DATA </w:instrText>
            </w:r>
            <w:r w:rsidR="009A1424">
              <w:fldChar w:fldCharType="end"/>
            </w:r>
            <w:r>
              <w:fldChar w:fldCharType="separate"/>
            </w:r>
            <w:r w:rsidR="009A1424">
              <w:rPr>
                <w:noProof/>
              </w:rPr>
              <w:t>(Chan, 2003)</w:t>
            </w:r>
            <w:r>
              <w:fldChar w:fldCharType="end"/>
            </w:r>
          </w:p>
        </w:tc>
      </w:tr>
      <w:tr w:rsidR="00C745BF" w:rsidRPr="001865BA" w14:paraId="02B3AAB2"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AF1C80B" w14:textId="77777777" w:rsidR="00C745BF" w:rsidRPr="003D20B1" w:rsidRDefault="00C745BF" w:rsidP="003D20B1">
            <w:pPr>
              <w:pStyle w:val="TableText"/>
              <w:rPr>
                <w:i/>
              </w:rPr>
            </w:pPr>
            <w:r w:rsidRPr="003D20B1">
              <w:rPr>
                <w:i/>
              </w:rPr>
              <w:t>Tetraclita pacifica</w:t>
            </w:r>
          </w:p>
        </w:tc>
        <w:tc>
          <w:tcPr>
            <w:tcW w:w="1843" w:type="dxa"/>
            <w:noWrap/>
            <w:hideMark/>
          </w:tcPr>
          <w:p w14:paraId="18940E83"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387 x 527</w:t>
            </w:r>
          </w:p>
        </w:tc>
        <w:tc>
          <w:tcPr>
            <w:tcW w:w="1701" w:type="dxa"/>
            <w:noWrap/>
            <w:hideMark/>
          </w:tcPr>
          <w:p w14:paraId="02FD7A21" w14:textId="2FD99BB7"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14302DA"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hideMark/>
          </w:tcPr>
          <w:p w14:paraId="12D14E40" w14:textId="2740F79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00E2DD5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1A8200B" w14:textId="77777777" w:rsidR="00C745BF" w:rsidRPr="003D20B1" w:rsidRDefault="00C745BF" w:rsidP="003D20B1">
            <w:pPr>
              <w:pStyle w:val="TableText"/>
              <w:rPr>
                <w:rFonts w:asciiTheme="minorHAnsi" w:eastAsia="Times New Roman" w:hAnsiTheme="minorHAnsi"/>
                <w:i/>
                <w:iCs/>
              </w:rPr>
            </w:pPr>
            <w:r w:rsidRPr="003D20B1">
              <w:rPr>
                <w:i/>
              </w:rPr>
              <w:t>Tetraclita purpurascens</w:t>
            </w:r>
          </w:p>
        </w:tc>
        <w:tc>
          <w:tcPr>
            <w:tcW w:w="1843" w:type="dxa"/>
            <w:noWrap/>
          </w:tcPr>
          <w:p w14:paraId="69E2145F" w14:textId="513D1E66"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21347135"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330</w:t>
            </w:r>
          </w:p>
        </w:tc>
        <w:tc>
          <w:tcPr>
            <w:tcW w:w="5244" w:type="dxa"/>
            <w:noWrap/>
          </w:tcPr>
          <w:p w14:paraId="73E7B8EB" w14:textId="600D06C3" w:rsidR="00C745BF" w:rsidRPr="00E97ED0" w:rsidRDefault="000A7312"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nauplii length</w:t>
            </w:r>
          </w:p>
        </w:tc>
        <w:tc>
          <w:tcPr>
            <w:tcW w:w="1874" w:type="dxa"/>
            <w:noWrap/>
          </w:tcPr>
          <w:p w14:paraId="1BAE1831" w14:textId="338BA45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&lt;EndNote&gt;&lt;Cite&gt;&lt;Author&gt;Foster&lt;/Author&gt;&lt;Year&gt;1967&lt;/Year&gt;&lt;RecNum&gt;588&lt;/RecNum&gt;&lt;DisplayText&gt;(Foster, 1967)&lt;/DisplayText&gt;&lt;record&gt;&lt;rec-number&gt;588&lt;/rec-number&gt;&lt;foreign-keys&gt;&lt;key app="EN" db-id="rtar052tqprw0def2t1xw5zswx2afzsfzrvs" timestamp="1583931098"&gt;588&lt;/key&gt;&lt;/foreign-keys&gt;&lt;ref-type name="Journal Article"&gt;17&lt;/ref-type&gt;&lt;contributors&gt;&lt;authors&gt;&lt;author&gt;Foster, BA&lt;/author&gt;&lt;/authors&gt;&lt;/contributors&gt;&lt;titles&gt;&lt;title&gt;The early stages of some New Zealand shore barnacles&lt;/title&gt;&lt;secondary-title&gt;Tane&lt;/secondary-title&gt;&lt;/titles&gt;&lt;periodical&gt;&lt;full-title&gt;Tane&lt;/full-title&gt;&lt;/periodical&gt;&lt;pages&gt;33-42&lt;/pages&gt;&lt;volume&gt;13&lt;/volume&gt;&lt;dates&gt;&lt;year&gt;1967&lt;/year&gt;&lt;/dates&gt;&lt;urls&gt;&lt;/urls&gt;&lt;/record&gt;&lt;/Cite&gt;&lt;/EndNote&gt;</w:instrText>
            </w:r>
            <w:r>
              <w:rPr>
                <w:rFonts w:eastAsia="Times New Roman"/>
              </w:rPr>
              <w:fldChar w:fldCharType="separate"/>
            </w:r>
            <w:r w:rsidR="009A1424">
              <w:rPr>
                <w:rFonts w:eastAsia="Times New Roman"/>
                <w:noProof/>
              </w:rPr>
              <w:t>(Foster, 1967)</w:t>
            </w:r>
            <w:r>
              <w:rPr>
                <w:rFonts w:eastAsia="Times New Roman"/>
              </w:rPr>
              <w:fldChar w:fldCharType="end"/>
            </w:r>
          </w:p>
        </w:tc>
      </w:tr>
      <w:tr w:rsidR="00C745BF" w:rsidRPr="001865BA" w14:paraId="4A1F4C0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1A529F76" w14:textId="77777777" w:rsidR="00C745BF" w:rsidRPr="003D20B1" w:rsidRDefault="00C745BF" w:rsidP="003D20B1">
            <w:pPr>
              <w:pStyle w:val="TableText"/>
              <w:rPr>
                <w:rFonts w:asciiTheme="minorHAnsi" w:eastAsia="Times New Roman" w:hAnsiTheme="minorHAnsi"/>
                <w:i/>
                <w:iCs/>
              </w:rPr>
            </w:pPr>
            <w:r w:rsidRPr="003D20B1">
              <w:rPr>
                <w:i/>
              </w:rPr>
              <w:t>Tetraclita purpurascens</w:t>
            </w:r>
          </w:p>
        </w:tc>
        <w:tc>
          <w:tcPr>
            <w:tcW w:w="1843" w:type="dxa"/>
            <w:noWrap/>
          </w:tcPr>
          <w:p w14:paraId="6EBC3C92" w14:textId="6F088328"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466C960D" w14:textId="76377E52"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290</w:t>
            </w:r>
            <w:r w:rsidR="00C97AE8" w:rsidRPr="00E97ED0">
              <w:t>–</w:t>
            </w:r>
            <w:r w:rsidRPr="00E97ED0">
              <w:t>310</w:t>
            </w:r>
          </w:p>
        </w:tc>
        <w:tc>
          <w:tcPr>
            <w:tcW w:w="5244" w:type="dxa"/>
            <w:noWrap/>
          </w:tcPr>
          <w:p w14:paraId="4EC54D4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Carapace length of stage 1 larvae</w:t>
            </w:r>
          </w:p>
        </w:tc>
        <w:tc>
          <w:tcPr>
            <w:tcW w:w="1874" w:type="dxa"/>
            <w:noWrap/>
          </w:tcPr>
          <w:p w14:paraId="0231C355" w14:textId="573D4ACC"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&lt;EndNote&gt;&lt;Cite&gt;&lt;Author&gt;Barker&lt;/Author&gt;&lt;Year&gt;1976&lt;/Year&gt;&lt;RecNum&gt;583&lt;/RecNum&gt;&lt;DisplayText&gt;(Barker, 1976)&lt;/DisplayText&gt;&lt;record&gt;&lt;rec-number&gt;583&lt;/rec-number&gt;&lt;foreign-keys&gt;&lt;key app="EN" db-id="rtar052tqprw0def2t1xw5zswx2afzsfzrvs" timestamp="1583929752"&gt;583&lt;/key&gt;&lt;/foreign-keys&gt;&lt;ref-type name="Journal Article"&gt;17&lt;/ref-type&gt;&lt;contributors&gt;&lt;authors&gt;&lt;author&gt;Barker, MF&lt;/author&gt;&lt;/authors&gt;&lt;/contributors&gt;&lt;titles&gt;&lt;title&gt;Culture and morphology of some New Zealand barnacles (Crustacea: Cirripedia)&lt;/title&gt;&lt;secondary-title&gt;New Zealand Journal of Marine and Freshwater Research&lt;/secondary-title&gt;&lt;/titles&gt;&lt;periodical&gt;&lt;full-title&gt;New Zealand Journal of Marine and Freshwater Research&lt;/full-title&gt;&lt;/periodical&gt;&lt;pages&gt;139-158&lt;/pages&gt;&lt;volume&gt;10&lt;/volume&gt;&lt;number&gt;1&lt;/number&gt;&lt;dates&gt;&lt;year&gt;1976&lt;/year&gt;&lt;/dates&gt;&lt;isbn&gt;0028-8330&lt;/isbn&gt;&lt;urls&gt;&lt;/urls&gt;&lt;/record&gt;&lt;/Cite&gt;&lt;/EndNote&gt;</w:instrText>
            </w:r>
            <w:r>
              <w:rPr>
                <w:rFonts w:eastAsia="Times New Roman"/>
              </w:rPr>
              <w:fldChar w:fldCharType="separate"/>
            </w:r>
            <w:r w:rsidR="009A1424">
              <w:rPr>
                <w:rFonts w:eastAsia="Times New Roman"/>
                <w:noProof/>
              </w:rPr>
              <w:t>(Barker, 1976)</w:t>
            </w:r>
            <w:r>
              <w:rPr>
                <w:rFonts w:eastAsia="Times New Roman"/>
              </w:rPr>
              <w:fldChar w:fldCharType="end"/>
            </w:r>
          </w:p>
        </w:tc>
      </w:tr>
      <w:tr w:rsidR="00C745BF" w:rsidRPr="001865BA" w14:paraId="047FE64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2304D64" w14:textId="77777777" w:rsidR="00C745BF" w:rsidRPr="003D20B1" w:rsidRDefault="00C745BF" w:rsidP="003D20B1">
            <w:pPr>
              <w:pStyle w:val="TableText"/>
              <w:rPr>
                <w:i/>
              </w:rPr>
            </w:pPr>
            <w:r w:rsidRPr="003D20B1">
              <w:rPr>
                <w:i/>
              </w:rPr>
              <w:t>Tetraclita serrata</w:t>
            </w:r>
          </w:p>
        </w:tc>
        <w:tc>
          <w:tcPr>
            <w:tcW w:w="1843" w:type="dxa"/>
            <w:noWrap/>
            <w:hideMark/>
          </w:tcPr>
          <w:p w14:paraId="4215F528" w14:textId="7CA89948"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F6AD4DF"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154 x 274</w:t>
            </w:r>
          </w:p>
        </w:tc>
        <w:tc>
          <w:tcPr>
            <w:tcW w:w="5244" w:type="dxa"/>
            <w:noWrap/>
            <w:hideMark/>
          </w:tcPr>
          <w:p w14:paraId="20756AF2"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53948A06" w14:textId="065E1CC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542BF39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9B2841E" w14:textId="77777777" w:rsidR="00C745BF" w:rsidRPr="003D20B1" w:rsidRDefault="00C745BF" w:rsidP="003D20B1">
            <w:pPr>
              <w:pStyle w:val="TableText"/>
              <w:rPr>
                <w:rFonts w:asciiTheme="minorHAnsi" w:eastAsia="Times New Roman" w:hAnsiTheme="minorHAnsi"/>
                <w:i/>
                <w:iCs/>
              </w:rPr>
            </w:pPr>
            <w:r w:rsidRPr="003D20B1">
              <w:rPr>
                <w:i/>
              </w:rPr>
              <w:t>Tetraclita squamosa</w:t>
            </w:r>
          </w:p>
        </w:tc>
        <w:tc>
          <w:tcPr>
            <w:tcW w:w="1843" w:type="dxa"/>
            <w:noWrap/>
          </w:tcPr>
          <w:p w14:paraId="10834792" w14:textId="7C0FF295"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175D6942"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p>
        </w:tc>
        <w:tc>
          <w:tcPr>
            <w:tcW w:w="5244" w:type="dxa"/>
            <w:noWrap/>
          </w:tcPr>
          <w:p w14:paraId="759BCBCF"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larvae width</w:t>
            </w:r>
          </w:p>
        </w:tc>
        <w:tc>
          <w:tcPr>
            <w:tcW w:w="1874" w:type="dxa"/>
            <w:noWrap/>
          </w:tcPr>
          <w:p w14:paraId="74E6C54C" w14:textId="178BF6B9"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fldData xml:space="preserve">PEVuZE5vdGU+PENpdGU+PEF1dGhvcj5DaGFuPC9BdXRob3I+PFllYXI+MjAwMzwvWWVhcj48UmVj
TnVtPjU4NTwvUmVjTnVtPjxEaXNwbGF5VGV4dD4oQ2hhbiwgMjAwMyk8L0Rpc3BsYXlUZXh0Pjxy
ZWNvcmQ+PHJlYy1udW1iZXI+NTg1PC9yZWMtbnVtYmVyPjxmb3JlaWduLWtleXM+PGtleSBhcHA9
IkVOIiBkYi1pZD0icnRhcjA1MnRxcHJ3MGRlZjJ0MXh3NXpzd3gyYWZ6c2Z6cnZzIiB0aW1lc3Rh
bXA9IjE1ODM5MzA0MjQiPjU4NTwva2V5PjwvZm9yZWlnbi1rZXlzPjxyZWYtdHlwZSBuYW1lPSJK
b3VybmFsIEFydGljbGUiPjE3PC9yZWYtdHlwZT48Y29udHJpYnV0b3JzPjxhdXRob3JzPjxhdXRo
b3I+Q2hhbiwgQmVubnkgS3dvayBLYW48L2F1dGhvcj48L2F1dGhvcnM+PC9jb250cmlidXRvcnM+
PHRpdGxlcz48dGl0bGU+PHN0eWxlIGZhY2U9Im5vcm1hbCIgZm9udD0iZGVmYXVsdCIgc2l6ZT0i
MTAwJSI+U3R1ZGllcyBvbiA8L3N0eWxlPjxzdHlsZSBmYWNlPSJpdGFsaWMiIGZvbnQ9ImRlZmF1
bHQiIHNpemU9IjEwMCUiPlRldHJhY2xpdGEgU3F1YW1vc2EgPC9zdHlsZT48c3R5bGUgZmFjZT0i
bm9ybWFsIiBmb250PSJkZWZhdWx0IiBzaXplPSIxMDAlIj5hbmQgPC9zdHlsZT48c3R5bGUgZmFj
ZT0iaXRhbGljIiBmb250PSJkZWZhdWx0IiBzaXplPSIxMDAlIj5UZXRyYWNsaXRhIEphcG9uaWNh
PC9zdHlsZT48c3R5bGUgZmFjZT0ibm9ybWFsIiBmb250PSJkZWZhdWx0IiBzaXplPSIxMDAlIj4g
KENpcnJpcGVkaWE6IFRob3JhY2ljYSkgSUk6IExhcnZhbCBNb3JwaG9sb2d5IGFuZCBEZXZlbG9w
bWVudDwvc3R5bGU+PC90aXRsZT48c2Vjb25kYXJ5LXRpdGxlPkpvdXJuYWwgb2YgQ3J1c3RhY2Vh
biBCaW9sb2d5PC9zZWNvbmRhcnktdGl0bGU+PC90aXRsZXM+PHBlcmlvZGljYWw+PGZ1bGwtdGl0
bGU+Sm91cm5hbCBvZiBDcnVzdGFjZWFuIEJpb2xvZ3k8L2Z1bGwtdGl0bGU+PC9wZXJpb2RpY2Fs
PjxwYWdlcz41MjItNTQ3PC9wYWdlcz48dm9sdW1lPjIzPC92b2x1bWU+PG51bWJlcj4zPC9udW1i
ZXI+PGRhdGVzPjx5ZWFyPjIwMDM8L3llYXI+PC9kYXRlcz48aXNibj4wMjc4LTAzNzI8L2lzYm4+
PHVybHM+PHJlbGF0ZWQtdXJscz48dXJsPmh0dHBzOi8vZG9pLm9yZy8xMC4xNjUxL0MtMjM1MDwv
dXJsPjx1cmw+aHR0cHM6Ly93YXRlcm1hcmsuc2lsdmVyY2hhaXIuY29tL2pjYjA1MjIucGRmP3Rv
a2VuPUFRRUNBSGkyMDhCRTQ5T29hbjlra2hXX0VyY3k3RG0zWkxfOUNmM3FmS0FjNDg1eXNnQUFB
bEF3Z2dKTUJna3Foa2lHOXcwQkJ3YWdnZ0k5TUlJQ09RSUJBRENDQWpJR0NTcUdTSWIzRFFFSEFU
QWVCZ2xnaGtnQlpRTUVBUzR3RVFRTUVYd1dldEFaZnZ0eV9tV05BZ0VRZ0lJQ0EzN1JCbEVaWUlh
UjZJWEdTdU5OZG83ZVY0c2lJWDR2QWVLU0lpVmYtUklrQW5nOUhOYTUzRE4xRi16VUJkeWJFRjR0
Y0N4TFlsSVNQdHR1NVdZekkzOVBBb2VUU0dwVVZyckNadW1TYmxoTHhvNkJkOGxyNXpnRmw2bFNF
WTJ3eDk2Qmw4MldnNkJzTjNlQTM4YWZDeUZSdzhmQWhOblhCYzMyOV83NDdlT25kUV9DX3pqeGtG
ZjNueW5KaGgtQUNkM21wSzJWTk1MX1JaRXNSX2ZJT3hOOWJjSzlvNzAwVTlHc1NDcXNzMzAya1hz
VHJOVWRfLTZpcEF6czNpZ1VzdkhuZEFSTUJIMWNPby12emVUc1l1TmlBYXgweXRoQ3VjenRZUTY0
QVdlT1ViMjJKXzBsRTloOEZGNE9SWjVTcVY5Q1FhSEg0X056MDdJUVBXSGx3emwyQTFQRWVHR3lV
MEVOQS1aQkVXeDJpbkNHZFA4cWIxVl9rS0hnM2ktTGdERmQycGRnQnNOeTFwbzhXUDBPZXZZZEw2
cXlMZE9UVEJBaTNIMUZqYnFhc0Zvcl9kNmtDdk90UDVHM1FKM1hFR1hzSzlMVEJ6b1lrR1E2S1FV
dUs3WXJRY1QwVHlfNnNJSGhRTUJ4bmFEaUFEQVA1eDFpV01ZaE96RHRmYlh3T2lmSmFYRzFvN05N
ejI0ZXRKOTdJcm9ldzQ1R3lYMGY3ZnVud1ROWlBJSFJfbTFFZmJYZXVOcnNVWkY4N3JNd2lkTk5G
QktSRUxWX1d4N2YwSTlURWpGdWZpQTlZNEhoZU1OeVRMUWxpZElIRVVCSENfc1lZX0pXWTdNN0ZI
RkRwU3BnNmtaZnV3X2Y4cHNwZmhsSXl6bUltS3hSaWx2VEVITXU4Q1NIR0FWRGFYTGM8L3VybD48
L3JlbGF0ZWQtdXJscz48L3VybHM+PGVsZWN0cm9uaWMtcmVzb3VyY2UtbnVtPjEwLjE2NTEvYy0y
MzUwPC9lbGVjdHJvbmljLXJlc291cmNlLW51bT48YWNjZXNzLWRhdGU+My8xMS8yMDIwPC9hY2Nl
c3MtZGF0ZT48L3JlY29yZD48L0NpdGU+PC9FbmROb3RlPn==
</w:fldData>
              </w:fldChar>
            </w:r>
            <w:r w:rsidR="009A1424">
              <w:rPr>
                <w:rFonts w:eastAsia="Times New Roman"/>
              </w:rPr>
              <w:instrText xml:space="preserve"> ADDIN EN.CITE </w:instrText>
            </w:r>
            <w:r w:rsidR="009A1424">
              <w:rPr>
                <w:rFonts w:eastAsia="Times New Roman"/>
              </w:rPr>
              <w:fldChar w:fldCharType="begin">
                <w:fldData xml:space="preserve">PEVuZE5vdGU+PENpdGU+PEF1dGhvcj5DaGFuPC9BdXRob3I+PFllYXI+MjAwMzwvWWVhcj48UmVj
TnVtPjU4NTwvUmVjTnVtPjxEaXNwbGF5VGV4dD4oQ2hhbiwgMjAwMyk8L0Rpc3BsYXlUZXh0Pjxy
ZWNvcmQ+PHJlYy1udW1iZXI+NTg1PC9yZWMtbnVtYmVyPjxmb3JlaWduLWtleXM+PGtleSBhcHA9
IkVOIiBkYi1pZD0icnRhcjA1MnRxcHJ3MGRlZjJ0MXh3NXpzd3gyYWZ6c2Z6cnZzIiB0aW1lc3Rh
bXA9IjE1ODM5MzA0MjQiPjU4NTwva2V5PjwvZm9yZWlnbi1rZXlzPjxyZWYtdHlwZSBuYW1lPSJK
b3VybmFsIEFydGljbGUiPjE3PC9yZWYtdHlwZT48Y29udHJpYnV0b3JzPjxhdXRob3JzPjxhdXRo
b3I+Q2hhbiwgQmVubnkgS3dvayBLYW48L2F1dGhvcj48L2F1dGhvcnM+PC9jb250cmlidXRvcnM+
PHRpdGxlcz48dGl0bGU+PHN0eWxlIGZhY2U9Im5vcm1hbCIgZm9udD0iZGVmYXVsdCIgc2l6ZT0i
MTAwJSI+U3R1ZGllcyBvbiA8L3N0eWxlPjxzdHlsZSBmYWNlPSJpdGFsaWMiIGZvbnQ9ImRlZmF1
bHQiIHNpemU9IjEwMCUiPlRldHJhY2xpdGEgU3F1YW1vc2EgPC9zdHlsZT48c3R5bGUgZmFjZT0i
bm9ybWFsIiBmb250PSJkZWZhdWx0IiBzaXplPSIxMDAlIj5hbmQgPC9zdHlsZT48c3R5bGUgZmFj
ZT0iaXRhbGljIiBmb250PSJkZWZhdWx0IiBzaXplPSIxMDAlIj5UZXRyYWNsaXRhIEphcG9uaWNh
PC9zdHlsZT48c3R5bGUgZmFjZT0ibm9ybWFsIiBmb250PSJkZWZhdWx0IiBzaXplPSIxMDAlIj4g
KENpcnJpcGVkaWE6IFRob3JhY2ljYSkgSUk6IExhcnZhbCBNb3JwaG9sb2d5IGFuZCBEZXZlbG9w
bWVudDwvc3R5bGU+PC90aXRsZT48c2Vjb25kYXJ5LXRpdGxlPkpvdXJuYWwgb2YgQ3J1c3RhY2Vh
biBCaW9sb2d5PC9zZWNvbmRhcnktdGl0bGU+PC90aXRsZXM+PHBlcmlvZGljYWw+PGZ1bGwtdGl0
bGU+Sm91cm5hbCBvZiBDcnVzdGFjZWFuIEJpb2xvZ3k8L2Z1bGwtdGl0bGU+PC9wZXJpb2RpY2Fs
PjxwYWdlcz41MjItNTQ3PC9wYWdlcz48dm9sdW1lPjIzPC92b2x1bWU+PG51bWJlcj4zPC9udW1i
ZXI+PGRhdGVzPjx5ZWFyPjIwMDM8L3llYXI+PC9kYXRlcz48aXNibj4wMjc4LTAzNzI8L2lzYm4+
PHVybHM+PHJlbGF0ZWQtdXJscz48dXJsPmh0dHBzOi8vZG9pLm9yZy8xMC4xNjUxL0MtMjM1MDwv
dXJsPjx1cmw+aHR0cHM6Ly93YXRlcm1hcmsuc2lsdmVyY2hhaXIuY29tL2pjYjA1MjIucGRmP3Rv
a2VuPUFRRUNBSGkyMDhCRTQ5T29hbjlra2hXX0VyY3k3RG0zWkxfOUNmM3FmS0FjNDg1eXNnQUFB
bEF3Z2dKTUJna3Foa2lHOXcwQkJ3YWdnZ0k5TUlJQ09RSUJBRENDQWpJR0NTcUdTSWIzRFFFSEFU
QWVCZ2xnaGtnQlpRTUVBUzR3RVFRTUVYd1dldEFaZnZ0eV9tV05BZ0VRZ0lJQ0EzN1JCbEVaWUlh
UjZJWEdTdU5OZG83ZVY0c2lJWDR2QWVLU0lpVmYtUklrQW5nOUhOYTUzRE4xRi16VUJkeWJFRjR0
Y0N4TFlsSVNQdHR1NVdZekkzOVBBb2VUU0dwVVZyckNadW1TYmxoTHhvNkJkOGxyNXpnRmw2bFNF
WTJ3eDk2Qmw4MldnNkJzTjNlQTM4YWZDeUZSdzhmQWhOblhCYzMyOV83NDdlT25kUV9DX3pqeGtG
ZjNueW5KaGgtQUNkM21wSzJWTk1MX1JaRXNSX2ZJT3hOOWJjSzlvNzAwVTlHc1NDcXNzMzAya1hz
VHJOVWRfLTZpcEF6czNpZ1VzdkhuZEFSTUJIMWNPby12emVUc1l1TmlBYXgweXRoQ3VjenRZUTY0
QVdlT1ViMjJKXzBsRTloOEZGNE9SWjVTcVY5Q1FhSEg0X056MDdJUVBXSGx3emwyQTFQRWVHR3lV
MEVOQS1aQkVXeDJpbkNHZFA4cWIxVl9rS0hnM2ktTGdERmQycGRnQnNOeTFwbzhXUDBPZXZZZEw2
cXlMZE9UVEJBaTNIMUZqYnFhc0Zvcl9kNmtDdk90UDVHM1FKM1hFR1hzSzlMVEJ6b1lrR1E2S1FV
dUs3WXJRY1QwVHlfNnNJSGhRTUJ4bmFEaUFEQVA1eDFpV01ZaE96RHRmYlh3T2lmSmFYRzFvN05N
ejI0ZXRKOTdJcm9ldzQ1R3lYMGY3ZnVud1ROWlBJSFJfbTFFZmJYZXVOcnNVWkY4N3JNd2lkTk5G
QktSRUxWX1d4N2YwSTlURWpGdWZpQTlZNEhoZU1OeVRMUWxpZElIRVVCSENfc1lZX0pXWTdNN0ZI
RkRwU3BnNmtaZnV3X2Y4cHNwZmhsSXl6bUltS3hSaWx2VEVITXU4Q1NIR0FWRGFYTGM8L3VybD48
L3JlbGF0ZWQtdXJscz48L3VybHM+PGVsZWN0cm9uaWMtcmVzb3VyY2UtbnVtPjEwLjE2NTEvYy0y
MzUwPC9lbGVjdHJvbmljLXJlc291cmNlLW51bT48YWNjZXNzLWRhdGU+My8xMS8yMDIwPC9hY2Nl
c3MtZGF0ZT48L3JlY29yZD48L0NpdGU+PC9FbmROb3RlPn==
</w:fldData>
              </w:fldChar>
            </w:r>
            <w:r w:rsidR="009A1424">
              <w:rPr>
                <w:rFonts w:eastAsia="Times New Roman"/>
              </w:rPr>
              <w:instrText xml:space="preserve"> ADDIN EN.CITE.DATA </w:instrText>
            </w:r>
            <w:r w:rsidR="009A1424">
              <w:rPr>
                <w:rFonts w:eastAsia="Times New Roman"/>
              </w:rPr>
            </w:r>
            <w:r w:rsidR="009A1424">
              <w:rPr>
                <w:rFonts w:eastAsia="Times New Roman"/>
              </w:rPr>
              <w:fldChar w:fldCharType="end"/>
            </w:r>
            <w:r>
              <w:rPr>
                <w:rFonts w:eastAsia="Times New Roman"/>
              </w:rPr>
            </w:r>
            <w:r>
              <w:rPr>
                <w:rFonts w:eastAsia="Times New Roman"/>
              </w:rPr>
              <w:fldChar w:fldCharType="separate"/>
            </w:r>
            <w:r w:rsidR="009A1424">
              <w:rPr>
                <w:rFonts w:eastAsia="Times New Roman"/>
                <w:noProof/>
              </w:rPr>
              <w:t>(Chan, 2003)</w:t>
            </w:r>
            <w:r>
              <w:rPr>
                <w:rFonts w:eastAsia="Times New Roman"/>
              </w:rPr>
              <w:fldChar w:fldCharType="end"/>
            </w:r>
          </w:p>
        </w:tc>
      </w:tr>
      <w:tr w:rsidR="00C745BF" w:rsidRPr="001865BA" w14:paraId="6DDDA7B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3163DA" w14:textId="77777777" w:rsidR="00C745BF" w:rsidRPr="003D20B1" w:rsidRDefault="00C745BF" w:rsidP="003D20B1">
            <w:pPr>
              <w:pStyle w:val="TableText"/>
              <w:rPr>
                <w:i/>
              </w:rPr>
            </w:pPr>
            <w:r w:rsidRPr="003D20B1">
              <w:rPr>
                <w:i/>
              </w:rPr>
              <w:t>Tetraclita squamosa rubescens</w:t>
            </w:r>
          </w:p>
        </w:tc>
        <w:tc>
          <w:tcPr>
            <w:tcW w:w="1843" w:type="dxa"/>
            <w:noWrap/>
            <w:hideMark/>
          </w:tcPr>
          <w:p w14:paraId="05D08B66"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195 x 340</w:t>
            </w:r>
          </w:p>
        </w:tc>
        <w:tc>
          <w:tcPr>
            <w:tcW w:w="1701" w:type="dxa"/>
            <w:noWrap/>
            <w:hideMark/>
          </w:tcPr>
          <w:p w14:paraId="2C807C6E"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229 x 498</w:t>
            </w:r>
          </w:p>
        </w:tc>
        <w:tc>
          <w:tcPr>
            <w:tcW w:w="5244" w:type="dxa"/>
            <w:noWrap/>
            <w:hideMark/>
          </w:tcPr>
          <w:p w14:paraId="5832608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dimensions, Stage 1 nauplius dimensions</w:t>
            </w:r>
          </w:p>
        </w:tc>
        <w:tc>
          <w:tcPr>
            <w:tcW w:w="1874" w:type="dxa"/>
            <w:hideMark/>
          </w:tcPr>
          <w:p w14:paraId="1FADE958" w14:textId="22E94EF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rPr>
                <w:lang w:val="en-NZ"/>
              </w:rPr>
              <w:fldChar w:fldCharType="separate"/>
            </w:r>
            <w:r w:rsidR="009A1424">
              <w:rPr>
                <w:noProof/>
                <w:lang w:val="en-NZ"/>
              </w:rPr>
              <w:t>(Barnes, 1989)</w:t>
            </w:r>
            <w:r>
              <w:rPr>
                <w:lang w:val="en-NZ"/>
              </w:rPr>
              <w:fldChar w:fldCharType="end"/>
            </w:r>
          </w:p>
        </w:tc>
      </w:tr>
      <w:tr w:rsidR="00C745BF" w:rsidRPr="001865BA" w14:paraId="2746235C"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76F928" w14:textId="77777777" w:rsidR="00C745BF" w:rsidRPr="003D20B1" w:rsidRDefault="00C745BF" w:rsidP="003D20B1">
            <w:pPr>
              <w:pStyle w:val="TableText"/>
              <w:rPr>
                <w:i/>
              </w:rPr>
            </w:pPr>
            <w:r w:rsidRPr="003D20B1">
              <w:rPr>
                <w:i/>
              </w:rPr>
              <w:t>Tetraclita squamosa rufotincta</w:t>
            </w:r>
          </w:p>
        </w:tc>
        <w:tc>
          <w:tcPr>
            <w:tcW w:w="1843" w:type="dxa"/>
            <w:noWrap/>
            <w:hideMark/>
          </w:tcPr>
          <w:p w14:paraId="4E4154DD" w14:textId="6E4EBA63"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3B617A54"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336 x 509</w:t>
            </w:r>
          </w:p>
        </w:tc>
        <w:tc>
          <w:tcPr>
            <w:tcW w:w="5244" w:type="dxa"/>
            <w:noWrap/>
            <w:hideMark/>
          </w:tcPr>
          <w:p w14:paraId="259EAC67"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Stage 1 nauplius dimensions</w:t>
            </w:r>
          </w:p>
        </w:tc>
        <w:tc>
          <w:tcPr>
            <w:tcW w:w="1874" w:type="dxa"/>
            <w:noWrap/>
            <w:hideMark/>
          </w:tcPr>
          <w:p w14:paraId="5348B49F" w14:textId="626F7DC4"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fldData xml:space="preserve">PEVuZE5vdGU+PENpdGU+PEF1dGhvcj5DaGFuPC9BdXRob3I+PFllYXI+MjAwMzwvWWVhcj48UmVj
TnVtPjU4NTwvUmVjTnVtPjxEaXNwbGF5VGV4dD4oQ2hhbiwgMjAwMyk8L0Rpc3BsYXlUZXh0Pjxy
ZWNvcmQ+PHJlYy1udW1iZXI+NTg1PC9yZWMtbnVtYmVyPjxmb3JlaWduLWtleXM+PGtleSBhcHA9
IkVOIiBkYi1pZD0icnRhcjA1MnRxcHJ3MGRlZjJ0MXh3NXpzd3gyYWZ6c2Z6cnZzIiB0aW1lc3Rh
bXA9IjE1ODM5MzA0MjQiPjU4NTwva2V5PjwvZm9yZWlnbi1rZXlzPjxyZWYtdHlwZSBuYW1lPSJK
b3VybmFsIEFydGljbGUiPjE3PC9yZWYtdHlwZT48Y29udHJpYnV0b3JzPjxhdXRob3JzPjxhdXRo
b3I+Q2hhbiwgQmVubnkgS3dvayBLYW48L2F1dGhvcj48L2F1dGhvcnM+PC9jb250cmlidXRvcnM+
PHRpdGxlcz48dGl0bGU+PHN0eWxlIGZhY2U9Im5vcm1hbCIgZm9udD0iZGVmYXVsdCIgc2l6ZT0i
MTAwJSI+U3R1ZGllcyBvbiA8L3N0eWxlPjxzdHlsZSBmYWNlPSJpdGFsaWMiIGZvbnQ9ImRlZmF1
bHQiIHNpemU9IjEwMCUiPlRldHJhY2xpdGEgU3F1YW1vc2EgPC9zdHlsZT48c3R5bGUgZmFjZT0i
bm9ybWFsIiBmb250PSJkZWZhdWx0IiBzaXplPSIxMDAlIj5hbmQgPC9zdHlsZT48c3R5bGUgZmFj
ZT0iaXRhbGljIiBmb250PSJkZWZhdWx0IiBzaXplPSIxMDAlIj5UZXRyYWNsaXRhIEphcG9uaWNh
PC9zdHlsZT48c3R5bGUgZmFjZT0ibm9ybWFsIiBmb250PSJkZWZhdWx0IiBzaXplPSIxMDAlIj4g
KENpcnJpcGVkaWE6IFRob3JhY2ljYSkgSUk6IExhcnZhbCBNb3JwaG9sb2d5IGFuZCBEZXZlbG9w
bWVudDwvc3R5bGU+PC90aXRsZT48c2Vjb25kYXJ5LXRpdGxlPkpvdXJuYWwgb2YgQ3J1c3RhY2Vh
biBCaW9sb2d5PC9zZWNvbmRhcnktdGl0bGU+PC90aXRsZXM+PHBlcmlvZGljYWw+PGZ1bGwtdGl0
bGU+Sm91cm5hbCBvZiBDcnVzdGFjZWFuIEJpb2xvZ3k8L2Z1bGwtdGl0bGU+PC9wZXJpb2RpY2Fs
PjxwYWdlcz41MjItNTQ3PC9wYWdlcz48dm9sdW1lPjIzPC92b2x1bWU+PG51bWJlcj4zPC9udW1i
ZXI+PGRhdGVzPjx5ZWFyPjIwMDM8L3llYXI+PC9kYXRlcz48aXNibj4wMjc4LTAzNzI8L2lzYm4+
PHVybHM+PHJlbGF0ZWQtdXJscz48dXJsPmh0dHBzOi8vZG9pLm9yZy8xMC4xNjUxL0MtMjM1MDwv
dXJsPjx1cmw+aHR0cHM6Ly93YXRlcm1hcmsuc2lsdmVyY2hhaXIuY29tL2pjYjA1MjIucGRmP3Rv
a2VuPUFRRUNBSGkyMDhCRTQ5T29hbjlra2hXX0VyY3k3RG0zWkxfOUNmM3FmS0FjNDg1eXNnQUFB
bEF3Z2dKTUJna3Foa2lHOXcwQkJ3YWdnZ0k5TUlJQ09RSUJBRENDQWpJR0NTcUdTSWIzRFFFSEFU
QWVCZ2xnaGtnQlpRTUVBUzR3RVFRTUVYd1dldEFaZnZ0eV9tV05BZ0VRZ0lJQ0EzN1JCbEVaWUlh
UjZJWEdTdU5OZG83ZVY0c2lJWDR2QWVLU0lpVmYtUklrQW5nOUhOYTUzRE4xRi16VUJkeWJFRjR0
Y0N4TFlsSVNQdHR1NVdZekkzOVBBb2VUU0dwVVZyckNadW1TYmxoTHhvNkJkOGxyNXpnRmw2bFNF
WTJ3eDk2Qmw4MldnNkJzTjNlQTM4YWZDeUZSdzhmQWhOblhCYzMyOV83NDdlT25kUV9DX3pqeGtG
ZjNueW5KaGgtQUNkM21wSzJWTk1MX1JaRXNSX2ZJT3hOOWJjSzlvNzAwVTlHc1NDcXNzMzAya1hz
VHJOVWRfLTZpcEF6czNpZ1VzdkhuZEFSTUJIMWNPby12emVUc1l1TmlBYXgweXRoQ3VjenRZUTY0
QVdlT1ViMjJKXzBsRTloOEZGNE9SWjVTcVY5Q1FhSEg0X056MDdJUVBXSGx3emwyQTFQRWVHR3lV
MEVOQS1aQkVXeDJpbkNHZFA4cWIxVl9rS0hnM2ktTGdERmQycGRnQnNOeTFwbzhXUDBPZXZZZEw2
cXlMZE9UVEJBaTNIMUZqYnFhc0Zvcl9kNmtDdk90UDVHM1FKM1hFR1hzSzlMVEJ6b1lrR1E2S1FV
dUs3WXJRY1QwVHlfNnNJSGhRTUJ4bmFEaUFEQVA1eDFpV01ZaE96RHRmYlh3T2lmSmFYRzFvN05N
ejI0ZXRKOTdJcm9ldzQ1R3lYMGY3ZnVud1ROWlBJSFJfbTFFZmJYZXVOcnNVWkY4N3JNd2lkTk5G
QktSRUxWX1d4N2YwSTlURWpGdWZpQTlZNEhoZU1OeVRMUWxpZElIRVVCSENfc1lZX0pXWTdNN0ZI
RkRwU3BnNmtaZnV3X2Y4cHNwZmhsSXl6bUltS3hSaWx2VEVITXU4Q1NIR0FWRGFYTGM8L3VybD48
L3JlbGF0ZWQtdXJscz48L3VybHM+PGVsZWN0cm9uaWMtcmVzb3VyY2UtbnVtPjEwLjE2NTEvYy0y
MzUwPC9lbGVjdHJvbmljLXJlc291cmNlLW51bT48YWNjZXNzLWRhdGU+My8xMS8yMDIwPC9hY2Nl
c3MtZGF0ZT48L3JlY29yZD48L0NpdGU+PC9FbmROb3RlPn==
</w:fldData>
              </w:fldChar>
            </w:r>
            <w:r w:rsidR="009A1424">
              <w:instrText xml:space="preserve"> ADDIN EN.CITE </w:instrText>
            </w:r>
            <w:r w:rsidR="009A1424">
              <w:fldChar w:fldCharType="begin">
                <w:fldData xml:space="preserve">PEVuZE5vdGU+PENpdGU+PEF1dGhvcj5DaGFuPC9BdXRob3I+PFllYXI+MjAwMzwvWWVhcj48UmVj
TnVtPjU4NTwvUmVjTnVtPjxEaXNwbGF5VGV4dD4oQ2hhbiwgMjAwMyk8L0Rpc3BsYXlUZXh0Pjxy
ZWNvcmQ+PHJlYy1udW1iZXI+NTg1PC9yZWMtbnVtYmVyPjxmb3JlaWduLWtleXM+PGtleSBhcHA9
IkVOIiBkYi1pZD0icnRhcjA1MnRxcHJ3MGRlZjJ0MXh3NXpzd3gyYWZ6c2Z6cnZzIiB0aW1lc3Rh
bXA9IjE1ODM5MzA0MjQiPjU4NTwva2V5PjwvZm9yZWlnbi1rZXlzPjxyZWYtdHlwZSBuYW1lPSJK
b3VybmFsIEFydGljbGUiPjE3PC9yZWYtdHlwZT48Y29udHJpYnV0b3JzPjxhdXRob3JzPjxhdXRo
b3I+Q2hhbiwgQmVubnkgS3dvayBLYW48L2F1dGhvcj48L2F1dGhvcnM+PC9jb250cmlidXRvcnM+
PHRpdGxlcz48dGl0bGU+PHN0eWxlIGZhY2U9Im5vcm1hbCIgZm9udD0iZGVmYXVsdCIgc2l6ZT0i
MTAwJSI+U3R1ZGllcyBvbiA8L3N0eWxlPjxzdHlsZSBmYWNlPSJpdGFsaWMiIGZvbnQ9ImRlZmF1
bHQiIHNpemU9IjEwMCUiPlRldHJhY2xpdGEgU3F1YW1vc2EgPC9zdHlsZT48c3R5bGUgZmFjZT0i
bm9ybWFsIiBmb250PSJkZWZhdWx0IiBzaXplPSIxMDAlIj5hbmQgPC9zdHlsZT48c3R5bGUgZmFj
ZT0iaXRhbGljIiBmb250PSJkZWZhdWx0IiBzaXplPSIxMDAlIj5UZXRyYWNsaXRhIEphcG9uaWNh
PC9zdHlsZT48c3R5bGUgZmFjZT0ibm9ybWFsIiBmb250PSJkZWZhdWx0IiBzaXplPSIxMDAlIj4g
KENpcnJpcGVkaWE6IFRob3JhY2ljYSkgSUk6IExhcnZhbCBNb3JwaG9sb2d5IGFuZCBEZXZlbG9w
bWVudDwvc3R5bGU+PC90aXRsZT48c2Vjb25kYXJ5LXRpdGxlPkpvdXJuYWwgb2YgQ3J1c3RhY2Vh
biBCaW9sb2d5PC9zZWNvbmRhcnktdGl0bGU+PC90aXRsZXM+PHBlcmlvZGljYWw+PGZ1bGwtdGl0
bGU+Sm91cm5hbCBvZiBDcnVzdGFjZWFuIEJpb2xvZ3k8L2Z1bGwtdGl0bGU+PC9wZXJpb2RpY2Fs
PjxwYWdlcz41MjItNTQ3PC9wYWdlcz48dm9sdW1lPjIzPC92b2x1bWU+PG51bWJlcj4zPC9udW1i
ZXI+PGRhdGVzPjx5ZWFyPjIwMDM8L3llYXI+PC9kYXRlcz48aXNibj4wMjc4LTAzNzI8L2lzYm4+
PHVybHM+PHJlbGF0ZWQtdXJscz48dXJsPmh0dHBzOi8vZG9pLm9yZy8xMC4xNjUxL0MtMjM1MDwv
dXJsPjx1cmw+aHR0cHM6Ly93YXRlcm1hcmsuc2lsdmVyY2hhaXIuY29tL2pjYjA1MjIucGRmP3Rv
a2VuPUFRRUNBSGkyMDhCRTQ5T29hbjlra2hXX0VyY3k3RG0zWkxfOUNmM3FmS0FjNDg1eXNnQUFB
bEF3Z2dKTUJna3Foa2lHOXcwQkJ3YWdnZ0k5TUlJQ09RSUJBRENDQWpJR0NTcUdTSWIzRFFFSEFU
QWVCZ2xnaGtnQlpRTUVBUzR3RVFRTUVYd1dldEFaZnZ0eV9tV05BZ0VRZ0lJQ0EzN1JCbEVaWUlh
UjZJWEdTdU5OZG83ZVY0c2lJWDR2QWVLU0lpVmYtUklrQW5nOUhOYTUzRE4xRi16VUJkeWJFRjR0
Y0N4TFlsSVNQdHR1NVdZekkzOVBBb2VUU0dwVVZyckNadW1TYmxoTHhvNkJkOGxyNXpnRmw2bFNF
WTJ3eDk2Qmw4MldnNkJzTjNlQTM4YWZDeUZSdzhmQWhOblhCYzMyOV83NDdlT25kUV9DX3pqeGtG
ZjNueW5KaGgtQUNkM21wSzJWTk1MX1JaRXNSX2ZJT3hOOWJjSzlvNzAwVTlHc1NDcXNzMzAya1hz
VHJOVWRfLTZpcEF6czNpZ1VzdkhuZEFSTUJIMWNPby12emVUc1l1TmlBYXgweXRoQ3VjenRZUTY0
QVdlT1ViMjJKXzBsRTloOEZGNE9SWjVTcVY5Q1FhSEg0X056MDdJUVBXSGx3emwyQTFQRWVHR3lV
MEVOQS1aQkVXeDJpbkNHZFA4cWIxVl9rS0hnM2ktTGdERmQycGRnQnNOeTFwbzhXUDBPZXZZZEw2
cXlMZE9UVEJBaTNIMUZqYnFhc0Zvcl9kNmtDdk90UDVHM1FKM1hFR1hzSzlMVEJ6b1lrR1E2S1FV
dUs3WXJRY1QwVHlfNnNJSGhRTUJ4bmFEaUFEQVA1eDFpV01ZaE96RHRmYlh3T2lmSmFYRzFvN05N
ejI0ZXRKOTdJcm9ldzQ1R3lYMGY3ZnVud1ROWlBJSFJfbTFFZmJYZXVOcnNVWkY4N3JNd2lkTk5G
QktSRUxWX1d4N2YwSTlURWpGdWZpQTlZNEhoZU1OeVRMUWxpZElIRVVCSENfc1lZX0pXWTdNN0ZI
RkRwU3BnNmtaZnV3X2Y4cHNwZmhsSXl6bUltS3hSaWx2VEVITXU4Q1NIR0FWRGFYTGM8L3VybD48
L3JlbGF0ZWQtdXJscz48L3VybHM+PGVsZWN0cm9uaWMtcmVzb3VyY2UtbnVtPjEwLjE2NTEvYy0y
MzUwPC9lbGVjdHJvbmljLXJlc291cmNlLW51bT48YWNjZXNzLWRhdGU+My8xMS8yMDIwPC9hY2Nl
c3MtZGF0ZT48L3JlY29yZD48L0NpdGU+PC9FbmROb3RlPn==
</w:fldData>
              </w:fldChar>
            </w:r>
            <w:r w:rsidR="009A1424">
              <w:instrText xml:space="preserve"> ADDIN EN.CITE.DATA </w:instrText>
            </w:r>
            <w:r w:rsidR="009A1424">
              <w:fldChar w:fldCharType="end"/>
            </w:r>
            <w:r>
              <w:fldChar w:fldCharType="separate"/>
            </w:r>
            <w:r w:rsidR="009A1424">
              <w:rPr>
                <w:noProof/>
              </w:rPr>
              <w:t>(Chan, 2003)</w:t>
            </w:r>
            <w:r>
              <w:fldChar w:fldCharType="end"/>
            </w:r>
          </w:p>
        </w:tc>
      </w:tr>
      <w:tr w:rsidR="00C745BF" w:rsidRPr="001865BA" w14:paraId="3F2FC4F7"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8C753F7" w14:textId="77777777" w:rsidR="00C745BF" w:rsidRPr="003D20B1" w:rsidRDefault="00C745BF" w:rsidP="003D20B1">
            <w:pPr>
              <w:pStyle w:val="TableText"/>
              <w:rPr>
                <w:rFonts w:asciiTheme="minorHAnsi" w:hAnsiTheme="minorHAnsi"/>
                <w:i/>
              </w:rPr>
            </w:pPr>
            <w:r w:rsidRPr="003D20B1">
              <w:rPr>
                <w:i/>
              </w:rPr>
              <w:t>Thompsonia cubensis</w:t>
            </w:r>
          </w:p>
        </w:tc>
        <w:tc>
          <w:tcPr>
            <w:tcW w:w="1843" w:type="dxa"/>
            <w:noWrap/>
            <w:hideMark/>
          </w:tcPr>
          <w:p w14:paraId="21ED18E1"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85</w:t>
            </w:r>
          </w:p>
        </w:tc>
        <w:tc>
          <w:tcPr>
            <w:tcW w:w="1701" w:type="dxa"/>
            <w:noWrap/>
            <w:hideMark/>
          </w:tcPr>
          <w:p w14:paraId="1FE023AA" w14:textId="146CC9F2"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4C505E0"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457F4967" w14:textId="45D7271D"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6479C3C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D9D1DD" w14:textId="77777777" w:rsidR="00C745BF" w:rsidRPr="003D20B1" w:rsidDel="005A7577" w:rsidRDefault="00C745BF" w:rsidP="003D20B1">
            <w:pPr>
              <w:pStyle w:val="TableText"/>
              <w:rPr>
                <w:rFonts w:asciiTheme="minorHAnsi" w:hAnsiTheme="minorHAnsi"/>
                <w:i/>
              </w:rPr>
            </w:pPr>
            <w:r w:rsidRPr="003D20B1" w:rsidDel="005A7577">
              <w:rPr>
                <w:i/>
              </w:rPr>
              <w:lastRenderedPageBreak/>
              <w:t>Thompsonia sp.</w:t>
            </w:r>
          </w:p>
        </w:tc>
        <w:tc>
          <w:tcPr>
            <w:tcW w:w="1843" w:type="dxa"/>
            <w:noWrap/>
            <w:hideMark/>
          </w:tcPr>
          <w:p w14:paraId="11550B6A"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34</w:t>
            </w:r>
          </w:p>
        </w:tc>
        <w:tc>
          <w:tcPr>
            <w:tcW w:w="1701" w:type="dxa"/>
            <w:noWrap/>
            <w:hideMark/>
          </w:tcPr>
          <w:p w14:paraId="06A3AC5D"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200</w:t>
            </w:r>
          </w:p>
        </w:tc>
        <w:tc>
          <w:tcPr>
            <w:tcW w:w="5244" w:type="dxa"/>
            <w:noWrap/>
            <w:hideMark/>
          </w:tcPr>
          <w:p w14:paraId="501830DE"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diameter, cyprid size</w:t>
            </w:r>
          </w:p>
        </w:tc>
        <w:tc>
          <w:tcPr>
            <w:tcW w:w="1874" w:type="dxa"/>
            <w:noWrap/>
            <w:hideMark/>
          </w:tcPr>
          <w:p w14:paraId="4B17A09F" w14:textId="109A9AC7"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14:paraId="0028E80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58CF8F" w14:textId="77777777" w:rsidR="00C745BF" w:rsidRPr="003D20B1" w:rsidRDefault="00C745BF" w:rsidP="003D20B1">
            <w:pPr>
              <w:pStyle w:val="TableText"/>
              <w:rPr>
                <w:rFonts w:asciiTheme="minorHAnsi" w:hAnsiTheme="minorHAnsi"/>
                <w:i/>
              </w:rPr>
            </w:pPr>
            <w:r w:rsidRPr="003D20B1">
              <w:rPr>
                <w:i/>
              </w:rPr>
              <w:t>Thoracica (Superorder)</w:t>
            </w:r>
          </w:p>
        </w:tc>
        <w:tc>
          <w:tcPr>
            <w:tcW w:w="1843" w:type="dxa"/>
            <w:noWrap/>
            <w:hideMark/>
          </w:tcPr>
          <w:p w14:paraId="201F7D1D" w14:textId="28E5C82E"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107–</w:t>
            </w:r>
            <w:r w:rsidR="00C745BF" w:rsidRPr="00E97ED0">
              <w:t>1,500 (SE 21)</w:t>
            </w:r>
          </w:p>
        </w:tc>
        <w:tc>
          <w:tcPr>
            <w:tcW w:w="1701" w:type="dxa"/>
            <w:noWrap/>
            <w:hideMark/>
          </w:tcPr>
          <w:p w14:paraId="730F850B" w14:textId="3BC707FD"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375</w:t>
            </w:r>
            <w:r w:rsidR="00C97AE8" w:rsidRPr="00E97ED0">
              <w:t>–</w:t>
            </w:r>
            <w:r w:rsidRPr="00E97ED0">
              <w:t>2,550 (SE 19)</w:t>
            </w:r>
          </w:p>
        </w:tc>
        <w:tc>
          <w:tcPr>
            <w:tcW w:w="5244" w:type="dxa"/>
            <w:hideMark/>
          </w:tcPr>
          <w:p w14:paraId="356FEA16"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 range from 170 species of Superorder Thoracica</w:t>
            </w:r>
          </w:p>
        </w:tc>
        <w:tc>
          <w:tcPr>
            <w:tcW w:w="1874" w:type="dxa"/>
            <w:noWrap/>
            <w:hideMark/>
          </w:tcPr>
          <w:p w14:paraId="217427D5" w14:textId="782A7556"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&lt;EndNote&gt;&lt;Cite&gt;&lt;Author&gt;Ewers‐Saucedo&lt;/Author&gt;&lt;Year&gt;2019&lt;/Year&gt;&lt;RecNum&gt;184&lt;/RecNum&gt;&lt;DisplayText&gt;(Ewers‐Saucedo and Pappalardo, 2019)&lt;/DisplayText&gt;&lt;record&gt;&lt;rec-number&gt;184&lt;/rec-number&gt;&lt;foreign-keys&gt;&lt;key app="EN" db-id="rtar052tqprw0def2t1xw5zswx2afzsfzrvs" timestamp="1579574353"&gt;184&lt;/key&gt;&lt;/foreign-keys&gt;&lt;ref-type name="Journal Article"&gt;17&lt;/ref-type&gt;&lt;contributors&gt;&lt;authors&gt;&lt;author&gt;Ewers‐Saucedo, Christine&lt;/author&gt;&lt;author&gt;Pappalardo, Paula&lt;/author&gt;&lt;/authors&gt;&lt;/contributors&gt;&lt;titles&gt;&lt;title&gt;Testing adaptive hypotheses on the evolution of larval life history in acorn and stalked barnacles&lt;/title&gt;&lt;secondary-title&gt;Ecology and evolution&lt;/secondary-title&gt;&lt;/titles&gt;&lt;periodical&gt;&lt;full-title&gt;Ecology and evolution&lt;/full-title&gt;&lt;/periodical&gt;&lt;pages&gt;11434-11447&lt;/pages&gt;&lt;volume&gt;9&lt;/volume&gt;&lt;number&gt;19&lt;/number&gt;&lt;dates&gt;&lt;year&gt;2019&lt;/year&gt;&lt;/dates&gt;&lt;isbn&gt;2045-7758&lt;/isbn&gt;&lt;urls&gt;&lt;related-urls&gt;&lt;url&gt;https://www.ncbi.nlm.nih.gov/pmc/articles/PMC6802071/pdf/ECE3-9-11434.pdf&lt;/url&gt;&lt;/related-urls&gt;&lt;/urls&gt;&lt;/record&gt;&lt;/Cite&gt;&lt;/EndNote&gt;</w:instrText>
            </w:r>
            <w:r>
              <w:fldChar w:fldCharType="separate"/>
            </w:r>
            <w:r w:rsidR="009A1424">
              <w:rPr>
                <w:noProof/>
              </w:rPr>
              <w:t>(Ewers‐Saucedo and Pappalardo, 2019)</w:t>
            </w:r>
            <w:r>
              <w:fldChar w:fldCharType="end"/>
            </w:r>
          </w:p>
        </w:tc>
      </w:tr>
      <w:tr w:rsidR="00C745BF" w:rsidRPr="001865BA" w:rsidDel="005A7577" w14:paraId="0D945D1B"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6EC1722" w14:textId="77777777" w:rsidR="00C745BF" w:rsidRPr="003D20B1" w:rsidDel="005A7577" w:rsidRDefault="00C745BF" w:rsidP="003D20B1">
            <w:pPr>
              <w:pStyle w:val="TableText"/>
              <w:rPr>
                <w:rFonts w:asciiTheme="minorHAnsi" w:hAnsiTheme="minorHAnsi"/>
                <w:i/>
              </w:rPr>
            </w:pPr>
            <w:r w:rsidRPr="003D20B1" w:rsidDel="005A7577">
              <w:rPr>
                <w:i/>
              </w:rPr>
              <w:t>Trianguloscalpellum balanoides</w:t>
            </w:r>
          </w:p>
        </w:tc>
        <w:tc>
          <w:tcPr>
            <w:tcW w:w="1843" w:type="dxa"/>
            <w:noWrap/>
            <w:hideMark/>
          </w:tcPr>
          <w:p w14:paraId="6A405FEC"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420</w:t>
            </w:r>
          </w:p>
        </w:tc>
        <w:tc>
          <w:tcPr>
            <w:tcW w:w="1701" w:type="dxa"/>
            <w:noWrap/>
            <w:hideMark/>
          </w:tcPr>
          <w:p w14:paraId="42ACC224" w14:textId="1BBFE729"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8A0BE02"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49A65840" w14:textId="7E425FDA"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16BA0B3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FC47DB9" w14:textId="77777777" w:rsidR="00C745BF" w:rsidRPr="003D20B1" w:rsidRDefault="00C745BF" w:rsidP="003D20B1">
            <w:pPr>
              <w:pStyle w:val="TableText"/>
              <w:rPr>
                <w:rFonts w:asciiTheme="minorHAnsi" w:hAnsiTheme="minorHAnsi"/>
                <w:i/>
              </w:rPr>
            </w:pPr>
            <w:r w:rsidRPr="003D20B1">
              <w:rPr>
                <w:i/>
              </w:rPr>
              <w:t>Trianguloscalpellum compactum</w:t>
            </w:r>
          </w:p>
        </w:tc>
        <w:tc>
          <w:tcPr>
            <w:tcW w:w="1843" w:type="dxa"/>
            <w:noWrap/>
            <w:hideMark/>
          </w:tcPr>
          <w:p w14:paraId="0017DC6E"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800</w:t>
            </w:r>
          </w:p>
        </w:tc>
        <w:tc>
          <w:tcPr>
            <w:tcW w:w="1701" w:type="dxa"/>
            <w:noWrap/>
            <w:hideMark/>
          </w:tcPr>
          <w:p w14:paraId="2E70209C"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1030</w:t>
            </w:r>
          </w:p>
        </w:tc>
        <w:tc>
          <w:tcPr>
            <w:tcW w:w="5244" w:type="dxa"/>
            <w:noWrap/>
            <w:hideMark/>
          </w:tcPr>
          <w:p w14:paraId="1E9FC071"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Cypris larva size</w:t>
            </w:r>
          </w:p>
        </w:tc>
        <w:tc>
          <w:tcPr>
            <w:tcW w:w="1874" w:type="dxa"/>
            <w:noWrap/>
            <w:hideMark/>
          </w:tcPr>
          <w:p w14:paraId="71A65FE7" w14:textId="5559B075"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5611BD8E"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23ED8D" w14:textId="77777777" w:rsidR="00C745BF" w:rsidRPr="003D20B1" w:rsidDel="005A7577" w:rsidRDefault="00C745BF" w:rsidP="003D20B1">
            <w:pPr>
              <w:pStyle w:val="TableText"/>
              <w:rPr>
                <w:rFonts w:asciiTheme="minorHAnsi" w:hAnsiTheme="minorHAnsi"/>
                <w:i/>
              </w:rPr>
            </w:pPr>
            <w:r w:rsidRPr="003D20B1" w:rsidDel="005A7577">
              <w:rPr>
                <w:i/>
              </w:rPr>
              <w:t>Trianguloscalpellum darwinii</w:t>
            </w:r>
          </w:p>
        </w:tc>
        <w:tc>
          <w:tcPr>
            <w:tcW w:w="1843" w:type="dxa"/>
            <w:noWrap/>
            <w:hideMark/>
          </w:tcPr>
          <w:p w14:paraId="0E5D0707"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1,500</w:t>
            </w:r>
          </w:p>
        </w:tc>
        <w:tc>
          <w:tcPr>
            <w:tcW w:w="1701" w:type="dxa"/>
            <w:noWrap/>
            <w:hideMark/>
          </w:tcPr>
          <w:p w14:paraId="21E351FD" w14:textId="0F546D01"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8CD2476"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60FC9CA1" w14:textId="6CF9BCBA"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378A7F9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1A1CE1A" w14:textId="77777777" w:rsidR="00C745BF" w:rsidRPr="003D20B1" w:rsidRDefault="00C745BF" w:rsidP="003D20B1">
            <w:pPr>
              <w:pStyle w:val="TableText"/>
              <w:rPr>
                <w:rFonts w:asciiTheme="minorHAnsi" w:hAnsiTheme="minorHAnsi"/>
                <w:i/>
              </w:rPr>
            </w:pPr>
            <w:r w:rsidRPr="003D20B1">
              <w:rPr>
                <w:i/>
              </w:rPr>
              <w:t>Trianguloscalpellum regium regium</w:t>
            </w:r>
          </w:p>
        </w:tc>
        <w:tc>
          <w:tcPr>
            <w:tcW w:w="1843" w:type="dxa"/>
            <w:noWrap/>
            <w:hideMark/>
          </w:tcPr>
          <w:p w14:paraId="376C62EF"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1,030</w:t>
            </w:r>
          </w:p>
        </w:tc>
        <w:tc>
          <w:tcPr>
            <w:tcW w:w="1701" w:type="dxa"/>
            <w:noWrap/>
            <w:hideMark/>
          </w:tcPr>
          <w:p w14:paraId="541C3A19" w14:textId="073DDA60"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9EDBD21"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107D71FC" w14:textId="168B7FBA"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rsidDel="005A7577" w14:paraId="40236133"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60C0FB4" w14:textId="77777777" w:rsidR="00C745BF" w:rsidRPr="003D20B1" w:rsidDel="005A7577" w:rsidRDefault="00C745BF" w:rsidP="003D20B1">
            <w:pPr>
              <w:pStyle w:val="TableText"/>
              <w:rPr>
                <w:rFonts w:asciiTheme="minorHAnsi" w:hAnsiTheme="minorHAnsi"/>
                <w:i/>
              </w:rPr>
            </w:pPr>
            <w:r w:rsidRPr="003D20B1" w:rsidDel="005A7577">
              <w:rPr>
                <w:i/>
              </w:rPr>
              <w:t>Trianguloscalpellum sessile</w:t>
            </w:r>
          </w:p>
        </w:tc>
        <w:tc>
          <w:tcPr>
            <w:tcW w:w="1843" w:type="dxa"/>
            <w:noWrap/>
            <w:hideMark/>
          </w:tcPr>
          <w:p w14:paraId="37C33812"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470</w:t>
            </w:r>
          </w:p>
        </w:tc>
        <w:tc>
          <w:tcPr>
            <w:tcW w:w="1701" w:type="dxa"/>
            <w:noWrap/>
            <w:hideMark/>
          </w:tcPr>
          <w:p w14:paraId="574ACF8C" w14:textId="7B667774"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C0912DC"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33257C6E" w14:textId="7C3994AF"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r w:rsidR="00C745BF" w:rsidRPr="001865BA" w14:paraId="01992409"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854C82E" w14:textId="77777777" w:rsidR="00C745BF" w:rsidRPr="003D20B1" w:rsidRDefault="00C745BF" w:rsidP="003D20B1">
            <w:pPr>
              <w:pStyle w:val="TableText"/>
              <w:rPr>
                <w:rFonts w:asciiTheme="minorHAnsi" w:hAnsiTheme="minorHAnsi"/>
                <w:i/>
              </w:rPr>
            </w:pPr>
            <w:r w:rsidRPr="003D20B1">
              <w:rPr>
                <w:i/>
              </w:rPr>
              <w:t>Triangulus galatheae</w:t>
            </w:r>
          </w:p>
        </w:tc>
        <w:tc>
          <w:tcPr>
            <w:tcW w:w="1843" w:type="dxa"/>
            <w:noWrap/>
            <w:hideMark/>
          </w:tcPr>
          <w:p w14:paraId="579060B4" w14:textId="4BCFB5C4"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8DACAFB"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100 x 257</w:t>
            </w:r>
          </w:p>
        </w:tc>
        <w:tc>
          <w:tcPr>
            <w:tcW w:w="5244" w:type="dxa"/>
            <w:noWrap/>
            <w:hideMark/>
          </w:tcPr>
          <w:p w14:paraId="5CA9E71C" w14:textId="777777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Nauplius size</w:t>
            </w:r>
          </w:p>
        </w:tc>
        <w:tc>
          <w:tcPr>
            <w:tcW w:w="1874" w:type="dxa"/>
            <w:noWrap/>
            <w:hideMark/>
          </w:tcPr>
          <w:p w14:paraId="7D13F489" w14:textId="1E723ACB"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&lt;EndNote&gt;&lt;Cite&gt;&lt;Author&gt;Barnes&lt;/Author&gt;&lt;Year&gt;1989&lt;/Year&gt;&lt;RecNum&gt;185&lt;/RecNum&gt;&lt;DisplayText&gt;(Barnes, 1989)&lt;/DisplayText&gt;&lt;record&gt;&lt;rec-number&gt;185&lt;/rec-number&gt;&lt;foreign-keys&gt;&lt;key app="EN" db-id="rtar052tqprw0def2t1xw5zswx2afzsfzrvs" timestamp="1579576394"&gt;185&lt;/key&gt;&lt;/foreign-keys&gt;&lt;ref-type name="Journal Article"&gt;17&lt;/ref-type&gt;&lt;contributors&gt;&lt;authors&gt;&lt;author&gt;Barnes, MARGARET&lt;/author&gt;&lt;/authors&gt;&lt;/contributors&gt;&lt;titles&gt;&lt;title&gt;Egg production in cirripedes&lt;/title&gt;&lt;secondary-title&gt;Oceanogr. Mar. Biol&lt;/secondary-title&gt;&lt;/titles&gt;&lt;periodical&gt;&lt;full-title&gt;Oceanogr. Mar. Biol&lt;/full-title&gt;&lt;/periodical&gt;&lt;pages&gt;91-166&lt;/pages&gt;&lt;volume&gt;27&lt;/volume&gt;&lt;dates&gt;&lt;year&gt;1989&lt;/year&gt;&lt;/dates&gt;&lt;urls&gt;&lt;/urls&gt;&lt;/record&gt;&lt;/Cite&gt;&lt;/EndNote&gt;</w:instrText>
            </w:r>
            <w:r>
              <w:fldChar w:fldCharType="separate"/>
            </w:r>
            <w:r w:rsidR="009A1424">
              <w:rPr>
                <w:noProof/>
              </w:rPr>
              <w:t>(Barnes, 1989)</w:t>
            </w:r>
            <w:r>
              <w:fldChar w:fldCharType="end"/>
            </w:r>
          </w:p>
        </w:tc>
      </w:tr>
      <w:tr w:rsidR="00C745BF" w:rsidRPr="001865BA" w:rsidDel="005A7577" w14:paraId="325FEF90"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83558D0" w14:textId="77777777" w:rsidR="00C745BF" w:rsidRPr="003D20B1" w:rsidDel="005A7577" w:rsidRDefault="00C745BF" w:rsidP="003D20B1">
            <w:pPr>
              <w:pStyle w:val="TableText"/>
              <w:rPr>
                <w:rFonts w:asciiTheme="minorHAnsi" w:eastAsia="Times New Roman" w:hAnsiTheme="minorHAnsi"/>
                <w:i/>
                <w:iCs/>
              </w:rPr>
            </w:pPr>
            <w:r w:rsidRPr="003D20B1" w:rsidDel="005A7577">
              <w:rPr>
                <w:i/>
              </w:rPr>
              <w:t>Trypetesa lateralis</w:t>
            </w:r>
          </w:p>
        </w:tc>
        <w:tc>
          <w:tcPr>
            <w:tcW w:w="1843" w:type="dxa"/>
            <w:noWrap/>
          </w:tcPr>
          <w:p w14:paraId="219CF486"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250</w:t>
            </w:r>
          </w:p>
        </w:tc>
        <w:tc>
          <w:tcPr>
            <w:tcW w:w="1701" w:type="dxa"/>
            <w:noWrap/>
          </w:tcPr>
          <w:p w14:paraId="1D5D896B"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500</w:t>
            </w:r>
          </w:p>
        </w:tc>
        <w:tc>
          <w:tcPr>
            <w:tcW w:w="5244" w:type="dxa"/>
            <w:noWrap/>
          </w:tcPr>
          <w:p w14:paraId="286D89B4"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diameter longest axis, hatching length</w:t>
            </w:r>
          </w:p>
        </w:tc>
        <w:tc>
          <w:tcPr>
            <w:tcW w:w="1874" w:type="dxa"/>
            <w:noWrap/>
          </w:tcPr>
          <w:p w14:paraId="0D488696" w14:textId="170EF004"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&lt;EndNote&gt;&lt;Cite&gt;&lt;Author&gt;Newman&lt;/Author&gt;&lt;Year&gt;1980&lt;/Year&gt;&lt;RecNum&gt;592&lt;/RecNum&gt;&lt;DisplayText&gt;(Newman and Abbott, 1980)&lt;/DisplayText&gt;&lt;record&gt;&lt;rec-number&gt;592&lt;/rec-number&gt;&lt;foreign-keys&gt;&lt;key app="EN" db-id="rtar052tqprw0def2t1xw5zswx2afzsfzrvs" timestamp="1583932037"&gt;592&lt;/key&gt;&lt;/foreign-keys&gt;&lt;ref-type name="Journal Article"&gt;17&lt;/ref-type&gt;&lt;contributors&gt;&lt;authors&gt;&lt;author&gt;Newman, William A&lt;/author&gt;&lt;author&gt;Abbott, Donald P&lt;/author&gt;&lt;/authors&gt;&lt;/contributors&gt;&lt;titles&gt;&lt;title&gt;Cirripedia: the barnacles&lt;/title&gt;&lt;secondary-title&gt;Intertidal invertebrates of California&lt;/secondary-title&gt;&lt;/titles&gt;&lt;periodical&gt;&lt;full-title&gt;Intertidal invertebrates of California&lt;/full-title&gt;&lt;/periodical&gt;&lt;pages&gt;535&lt;/pages&gt;&lt;volume&gt;504&lt;/volume&gt;&lt;dates&gt;&lt;year&gt;1980&lt;/year&gt;&lt;/dates&gt;&lt;urls&gt;&lt;/urls&gt;&lt;/record&gt;&lt;/Cite&gt;&lt;/EndNote&gt;</w:instrText>
            </w:r>
            <w:r>
              <w:rPr>
                <w:rFonts w:eastAsia="Times New Roman"/>
              </w:rPr>
              <w:fldChar w:fldCharType="separate"/>
            </w:r>
            <w:r w:rsidR="009A1424">
              <w:rPr>
                <w:rFonts w:eastAsia="Times New Roman"/>
                <w:noProof/>
              </w:rPr>
              <w:t>(Newman and Abbott, 1980)</w:t>
            </w:r>
            <w:r>
              <w:rPr>
                <w:rFonts w:eastAsia="Times New Roman"/>
              </w:rPr>
              <w:fldChar w:fldCharType="end"/>
            </w:r>
          </w:p>
        </w:tc>
      </w:tr>
      <w:tr w:rsidR="00C745BF" w:rsidRPr="001865BA" w14:paraId="6F8BBC0A"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57638F3" w14:textId="77777777" w:rsidR="00C745BF" w:rsidRPr="003D20B1" w:rsidRDefault="00C745BF" w:rsidP="003D20B1">
            <w:pPr>
              <w:pStyle w:val="TableText"/>
              <w:rPr>
                <w:rFonts w:asciiTheme="minorHAnsi" w:eastAsia="Times New Roman" w:hAnsiTheme="minorHAnsi"/>
                <w:i/>
                <w:iCs/>
              </w:rPr>
            </w:pPr>
            <w:r w:rsidRPr="003D20B1">
              <w:rPr>
                <w:i/>
              </w:rPr>
              <w:t>Verruca stroemia</w:t>
            </w:r>
          </w:p>
        </w:tc>
        <w:tc>
          <w:tcPr>
            <w:tcW w:w="1843" w:type="dxa"/>
            <w:noWrap/>
          </w:tcPr>
          <w:p w14:paraId="43738500" w14:textId="263B390F" w:rsidR="00C745BF" w:rsidRPr="00E97ED0"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41C23478" w14:textId="77777777" w:rsidR="00C745BF" w:rsidRPr="00E97ED0"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270</w:t>
            </w:r>
          </w:p>
        </w:tc>
        <w:tc>
          <w:tcPr>
            <w:tcW w:w="5244" w:type="dxa"/>
            <w:noWrap/>
          </w:tcPr>
          <w:p w14:paraId="54A8A1B2" w14:textId="3236AC77" w:rsidR="00C745BF" w:rsidRPr="00E97ED0"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t>Length of naupilar stage 1</w:t>
            </w:r>
          </w:p>
        </w:tc>
        <w:tc>
          <w:tcPr>
            <w:tcW w:w="1874" w:type="dxa"/>
            <w:noWrap/>
          </w:tcPr>
          <w:p w14:paraId="645016E8" w14:textId="1BBE6FAE" w:rsidR="00C745BF"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fldData xml:space="preserve">PEVuZE5vdGU+PENpdGU+PEF1dGhvcj5QeWVmaW5jaDwvQXV0aG9yPjxZZWFyPjE5NDg8L1llYXI+
PFJlY051bT41OTM8L1JlY051bT48RGlzcGxheVRleHQ+KFB5ZWZpbmNoLCAxOTQ4LCBCYXNzaW5k
YWxlLCAxOTM2KTwvRGlzcGxheVRleHQ+PHJlY29yZD48cmVjLW51bWJlcj41OTM8L3JlYy1udW1i
ZXI+PGZvcmVpZ24ta2V5cz48a2V5IGFwcD0iRU4iIGRiLWlkPSJydGFyMDUydHFwcncwZGVmMnQx
eHc1enN3eDJhZnpzZnpydnMiIHRpbWVzdGFtcD0iMTU4MzkzMjMzOCI+NTkzPC9rZXk+PC9mb3Jl
aWduLWtleXM+PHJlZi10eXBlIG5hbWU9IkpvdXJuYWwgQXJ0aWNsZSI+MTc8L3JlZi10eXBlPjxj
b250cmlidXRvcnM+PGF1dGhvcnM+PGF1dGhvcj5QeWVmaW5jaCwgS0E8L2F1dGhvcj48L2F1dGhv
cnM+PC9jb250cmlidXRvcnM+PHRpdGxlcz48dGl0bGU+PHN0eWxlIGZhY2U9Im5vcm1hbCIgZm9u
dD0iZGVmYXVsdCIgc2l6ZT0iMTAwJSI+TWV0aG9kcyBvZiBpZGVudGlmaWNhdGlvbiBvZiB0aGUg
bGFydmFlIG9mIDwvc3R5bGU+PHN0eWxlIGZhY2U9Iml0YWxpYyIgZm9udD0iZGVmYXVsdCIgc2l6
ZT0iMTAwJSI+QmFsYW51cyBiYWxhbm9pZGVzPC9zdHlsZT48c3R5bGUgZmFjZT0ibm9ybWFsIiBm
b250PSJkZWZhdWx0IiBzaXplPSIxMDAlIj4gKEwuKSwgPC9zdHlsZT48c3R5bGUgZmFjZT0iaXRh
bGljIiBmb250PSJkZWZhdWx0IiBzaXplPSIxMDAlIj5CLiBjcmVuYXR1cyA8L3N0eWxlPjxzdHls
ZSBmYWNlPSJub3JtYWwiIGZvbnQ9ImRlZmF1bHQiIHNpemU9IjEwMCUiPkJydWcuIGFuZCA8L3N0
eWxlPjxzdHlsZSBmYWNlPSJpdGFsaWMiIGZvbnQ9ImRlZmF1bHQiIHNpemU9IjEwMCUiPlZlcnJ1
Y2Egc3Ryb2VtaWE8L3N0eWxlPjxzdHlsZSBmYWNlPSJub3JtYWwiIGZvbnQ9ImRlZmF1bHQiIHNp
emU9IjEwMCUiPiBPRiBNw7xsbGVyPC9zdHlsZT48L3RpdGxlPjxzZWNvbmRhcnktdGl0bGU+Sm91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ZCBLaW5nZG9tPC9mdWxsLXRpdGxlPjwvcGVyaW9kaWNhbD48cGFnZXM+NDUxLTQ2MzwvcGFnZXM+
PHZvbHVtZT4yNzwvdm9sdW1lPjxudW1iZXI+MjwvbnVtYmVyPjxkYXRlcz48eWVhcj4xOTQ4PC95
ZWFyPjwvZGF0ZXM+PGlzYm4+MTQ2OS03NzY5PC9pc2JuPjx1cmxzPjwvdXJscz48L3JlY29yZD48
L0NpdGU+PENpdGU+PEF1dGhvcj5CYXNzaW5kYWxlPC9BdXRob3I+PFllYXI+MTkzNjwvWWVhcj48
UmVjTnVtPjU4OTwvUmVjTnVtPjxyZWNvcmQ+PHJlYy1udW1iZXI+NTg5PC9yZWMtbnVtYmVyPjxm
b3JlaWduLWtleXM+PGtleSBhcHA9IkVOIiBkYi1pZD0icnRhcjA1MnRxcHJ3MGRlZjJ0MXh3NXpz
d3gyYWZ6c2Z6cnZzIiB0aW1lc3RhbXA9IjE1ODM5MzExNjkiPjU4OTwva2V5PjwvZm9yZWlnbi1r
ZXlzPjxyZWYtdHlwZSBuYW1lPSJDb25mZXJlbmNlIFByb2NlZWRpbmdzIj4xMDwvcmVmLXR5cGU+
PGNvbnRyaWJ1dG9ycz48YXV0aG9ycz48YXV0aG9yPkJhc3NpbmRhbGUsIFI8L2F1dGhvcj48L2F1
dGhvcnM+PC9jb250cmlidXRvcnM+PHRpdGxlcz48dGl0bGU+PHN0eWxlIGZhY2U9Im5vcm1hbCIg
Zm9udD0iZGVmYXVsdCIgc2l6ZT0iMTAwJSI+VGhlIGRldmVsb3BtZW50YWwgc3RhZ2VzIG9mIHRo
cmVlIEVuZ2xpc2ggYmFybmFjbGVzLCA8L3N0eWxlPjxzdHlsZSBmYWNlPSJpdGFsaWMiIGZvbnQ9
ImRlZmF1bHQiIHNpemU9IjEwMCUiPkJhbGFudXMgYmFsYW5vaWRlczwvc3R5bGU+PHN0eWxlIGZh
Y2U9Im5vcm1hbCIgZm9udD0iZGVmYXVsdCIgc2l6ZT0iMTAwJSI+IChMaW5uLiksIDwvc3R5bGU+
PHN0eWxlIGZhY2U9Iml0YWxpYyIgZm9udD0iZGVmYXVsdCIgc2l6ZT0iMTAwJSI+Q2hsaGFtYWxh
cyBzdGVsbGF0YXM8L3N0eWxlPjxzdHlsZSBmYWNlPSJub3JtYWwiIGZvbnQ9ImRlZmF1bHQiIHNp
emU9IjEwMCUiPiAoUG9saSksIGFuZCA8L3N0eWxlPjxzdHlsZSBmYWNlPSJpdGFsaWMiIGZvbnQ9
ImRlZmF1bHQiIHNpemU9IjEwMCUiPlZlcnJ1Y2Egc3Ryb2VtaWE8L3N0eWxlPjxzdHlsZSBmYWNl
PSJub3JtYWwiIGZvbnQ9ImRlZmF1bHQiIHNpemU9IjEwMCUiPiAoT0YgTcO8bGxlcik8L3N0eWxl
PjwvdGl0bGU+PHNlY29uZGFyeS10aXRsZT5Qcm9jZWVkaW5ncyBvZiB0aGUgWm9vbG9naWNhbCBT
b2NpZXR5IG9mIExvbmRvbjwvc2Vjb25kYXJ5LXRpdGxlPjwvdGl0bGVzPjxwYWdlcz41Ny03NDwv
cGFnZXM+PHZvbHVtZT4xMDY8L3ZvbHVtZT48bnVtYmVyPjE8L251bWJlcj48ZGF0ZXM+PHllYXI+
MTkzNjwveWVhcj48L2RhdGVzPjxwdWJsaXNoZXI+V2lsZXkgT25saW5lIExpYnJhcnk8L3B1Ymxp
c2hlcj48aXNibj4wMzcwLTI3NzQ8L2lzYm4+PHVybHM+PC91cmxzPjwvcmVjb3JkPjwvQ2l0ZT48
L0VuZE5vdGU+AG==
</w:fldData>
              </w:fldChar>
            </w:r>
            <w:r w:rsidR="009A1424">
              <w:rPr>
                <w:rFonts w:eastAsia="Times New Roman"/>
              </w:rPr>
              <w:instrText xml:space="preserve"> ADDIN EN.CITE </w:instrText>
            </w:r>
            <w:r w:rsidR="009A1424">
              <w:rPr>
                <w:rFonts w:eastAsia="Times New Roman"/>
              </w:rPr>
              <w:fldChar w:fldCharType="begin">
                <w:fldData xml:space="preserve">PEVuZE5vdGU+PENpdGU+PEF1dGhvcj5QeWVmaW5jaDwvQXV0aG9yPjxZZWFyPjE5NDg8L1llYXI+
PFJlY051bT41OTM8L1JlY051bT48RGlzcGxheVRleHQ+KFB5ZWZpbmNoLCAxOTQ4LCBCYXNzaW5k
YWxlLCAxOTM2KTwvRGlzcGxheVRleHQ+PHJlY29yZD48cmVjLW51bWJlcj41OTM8L3JlYy1udW1i
ZXI+PGZvcmVpZ24ta2V5cz48a2V5IGFwcD0iRU4iIGRiLWlkPSJydGFyMDUydHFwcncwZGVmMnQx
eHc1enN3eDJhZnpzZnpydnMiIHRpbWVzdGFtcD0iMTU4MzkzMjMzOCI+NTkzPC9rZXk+PC9mb3Jl
aWduLWtleXM+PHJlZi10eXBlIG5hbWU9IkpvdXJuYWwgQXJ0aWNsZSI+MTc8L3JlZi10eXBlPjxj
b250cmlidXRvcnM+PGF1dGhvcnM+PGF1dGhvcj5QeWVmaW5jaCwgS0E8L2F1dGhvcj48L2F1dGhv
cnM+PC9jb250cmlidXRvcnM+PHRpdGxlcz48dGl0bGU+PHN0eWxlIGZhY2U9Im5vcm1hbCIgZm9u
dD0iZGVmYXVsdCIgc2l6ZT0iMTAwJSI+TWV0aG9kcyBvZiBpZGVudGlmaWNhdGlvbiBvZiB0aGUg
bGFydmFlIG9mIDwvc3R5bGU+PHN0eWxlIGZhY2U9Iml0YWxpYyIgZm9udD0iZGVmYXVsdCIgc2l6
ZT0iMTAwJSI+QmFsYW51cyBiYWxhbm9pZGVzPC9zdHlsZT48c3R5bGUgZmFjZT0ibm9ybWFsIiBm
b250PSJkZWZhdWx0IiBzaXplPSIxMDAlIj4gKEwuKSwgPC9zdHlsZT48c3R5bGUgZmFjZT0iaXRh
bGljIiBmb250PSJkZWZhdWx0IiBzaXplPSIxMDAlIj5CLiBjcmVuYXR1cyA8L3N0eWxlPjxzdHls
ZSBmYWNlPSJub3JtYWwiIGZvbnQ9ImRlZmF1bHQiIHNpemU9IjEwMCUiPkJydWcuIGFuZCA8L3N0
eWxlPjxzdHlsZSBmYWNlPSJpdGFsaWMiIGZvbnQ9ImRlZmF1bHQiIHNpemU9IjEwMCUiPlZlcnJ1
Y2Egc3Ryb2VtaWE8L3N0eWxlPjxzdHlsZSBmYWNlPSJub3JtYWwiIGZvbnQ9ImRlZmF1bHQiIHNp
emU9IjEwMCUiPiBPRiBNw7xsbGVyPC9zdHlsZT48L3RpdGxlPjxzZWNvbmRhcnktdGl0bGU+Sm91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ZCBLaW5nZG9tPC9mdWxsLXRpdGxlPjwvcGVyaW9kaWNhbD48cGFnZXM+NDUxLTQ2MzwvcGFnZXM+
PHZvbHVtZT4yNzwvdm9sdW1lPjxudW1iZXI+MjwvbnVtYmVyPjxkYXRlcz48eWVhcj4xOTQ4PC95
ZWFyPjwvZGF0ZXM+PGlzYm4+MTQ2OS03NzY5PC9pc2JuPjx1cmxzPjwvdXJscz48L3JlY29yZD48
L0NpdGU+PENpdGU+PEF1dGhvcj5CYXNzaW5kYWxlPC9BdXRob3I+PFllYXI+MTkzNjwvWWVhcj48
UmVjTnVtPjU4OTwvUmVjTnVtPjxyZWNvcmQ+PHJlYy1udW1iZXI+NTg5PC9yZWMtbnVtYmVyPjxm
b3JlaWduLWtleXM+PGtleSBhcHA9IkVOIiBkYi1pZD0icnRhcjA1MnRxcHJ3MGRlZjJ0MXh3NXpz
d3gyYWZ6c2Z6cnZzIiB0aW1lc3RhbXA9IjE1ODM5MzExNjkiPjU4OTwva2V5PjwvZm9yZWlnbi1r
ZXlzPjxyZWYtdHlwZSBuYW1lPSJDb25mZXJlbmNlIFByb2NlZWRpbmdzIj4xMDwvcmVmLXR5cGU+
PGNvbnRyaWJ1dG9ycz48YXV0aG9ycz48YXV0aG9yPkJhc3NpbmRhbGUsIFI8L2F1dGhvcj48L2F1
dGhvcnM+PC9jb250cmlidXRvcnM+PHRpdGxlcz48dGl0bGU+PHN0eWxlIGZhY2U9Im5vcm1hbCIg
Zm9udD0iZGVmYXVsdCIgc2l6ZT0iMTAwJSI+VGhlIGRldmVsb3BtZW50YWwgc3RhZ2VzIG9mIHRo
cmVlIEVuZ2xpc2ggYmFybmFjbGVzLCA8L3N0eWxlPjxzdHlsZSBmYWNlPSJpdGFsaWMiIGZvbnQ9
ImRlZmF1bHQiIHNpemU9IjEwMCUiPkJhbGFudXMgYmFsYW5vaWRlczwvc3R5bGU+PHN0eWxlIGZh
Y2U9Im5vcm1hbCIgZm9udD0iZGVmYXVsdCIgc2l6ZT0iMTAwJSI+IChMaW5uLiksIDwvc3R5bGU+
PHN0eWxlIGZhY2U9Iml0YWxpYyIgZm9udD0iZGVmYXVsdCIgc2l6ZT0iMTAwJSI+Q2hsaGFtYWxh
cyBzdGVsbGF0YXM8L3N0eWxlPjxzdHlsZSBmYWNlPSJub3JtYWwiIGZvbnQ9ImRlZmF1bHQiIHNp
emU9IjEwMCUiPiAoUG9saSksIGFuZCA8L3N0eWxlPjxzdHlsZSBmYWNlPSJpdGFsaWMiIGZvbnQ9
ImRlZmF1bHQiIHNpemU9IjEwMCUiPlZlcnJ1Y2Egc3Ryb2VtaWE8L3N0eWxlPjxzdHlsZSBmYWNl
PSJub3JtYWwiIGZvbnQ9ImRlZmF1bHQiIHNpemU9IjEwMCUiPiAoT0YgTcO8bGxlcik8L3N0eWxl
PjwvdGl0bGU+PHNlY29uZGFyeS10aXRsZT5Qcm9jZWVkaW5ncyBvZiB0aGUgWm9vbG9naWNhbCBT
b2NpZXR5IG9mIExvbmRvbjwvc2Vjb25kYXJ5LXRpdGxlPjwvdGl0bGVzPjxwYWdlcz41Ny03NDwv
cGFnZXM+PHZvbHVtZT4xMDY8L3ZvbHVtZT48bnVtYmVyPjE8L251bWJlcj48ZGF0ZXM+PHllYXI+
MTkzNjwveWVhcj48L2RhdGVzPjxwdWJsaXNoZXI+V2lsZXkgT25saW5lIExpYnJhcnk8L3B1Ymxp
c2hlcj48aXNibj4wMzcwLTI3NzQ8L2lzYm4+PHVybHM+PC91cmxzPjwvcmVjb3JkPjwvQ2l0ZT48
L0VuZE5vdGU+AG==
</w:fldData>
              </w:fldChar>
            </w:r>
            <w:r w:rsidR="009A1424">
              <w:rPr>
                <w:rFonts w:eastAsia="Times New Roman"/>
              </w:rPr>
              <w:instrText xml:space="preserve"> ADDIN EN.CITE.DATA </w:instrText>
            </w:r>
            <w:r w:rsidR="009A1424">
              <w:rPr>
                <w:rFonts w:eastAsia="Times New Roman"/>
              </w:rPr>
            </w:r>
            <w:r w:rsidR="009A1424">
              <w:rPr>
                <w:rFonts w:eastAsia="Times New Roman"/>
              </w:rPr>
              <w:fldChar w:fldCharType="end"/>
            </w:r>
            <w:r>
              <w:rPr>
                <w:rFonts w:eastAsia="Times New Roman"/>
              </w:rPr>
            </w:r>
            <w:r>
              <w:rPr>
                <w:rFonts w:eastAsia="Times New Roman"/>
              </w:rPr>
              <w:fldChar w:fldCharType="separate"/>
            </w:r>
            <w:r w:rsidR="009A1424">
              <w:rPr>
                <w:rFonts w:eastAsia="Times New Roman"/>
                <w:noProof/>
              </w:rPr>
              <w:t>(Pyefinch, 1948, Bassindale, 1936)</w:t>
            </w:r>
            <w:r>
              <w:rPr>
                <w:rFonts w:eastAsia="Times New Roman"/>
              </w:rPr>
              <w:fldChar w:fldCharType="end"/>
            </w:r>
          </w:p>
        </w:tc>
      </w:tr>
      <w:tr w:rsidR="00C745BF" w:rsidRPr="001865BA" w:rsidDel="005A7577" w14:paraId="4DD6EAAD" w14:textId="77777777" w:rsidTr="00CD04DB">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B4DFB37" w14:textId="77777777" w:rsidR="00C745BF" w:rsidRPr="003D20B1" w:rsidDel="005A7577" w:rsidRDefault="00C745BF" w:rsidP="003D20B1">
            <w:pPr>
              <w:pStyle w:val="TableText"/>
              <w:rPr>
                <w:rFonts w:asciiTheme="minorHAnsi" w:hAnsiTheme="minorHAnsi"/>
                <w:i/>
              </w:rPr>
            </w:pPr>
            <w:r w:rsidRPr="003D20B1" w:rsidDel="005A7577">
              <w:rPr>
                <w:i/>
              </w:rPr>
              <w:t>Weltnerium convexum</w:t>
            </w:r>
          </w:p>
        </w:tc>
        <w:tc>
          <w:tcPr>
            <w:tcW w:w="1843" w:type="dxa"/>
            <w:noWrap/>
            <w:hideMark/>
          </w:tcPr>
          <w:p w14:paraId="69AB39EE" w14:textId="77777777" w:rsidR="00C745BF" w:rsidRPr="00E97ED0" w:rsidDel="005A7577" w:rsidRDefault="00C745BF"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5A7577">
              <w:t>780</w:t>
            </w:r>
          </w:p>
        </w:tc>
        <w:tc>
          <w:tcPr>
            <w:tcW w:w="1701" w:type="dxa"/>
            <w:noWrap/>
            <w:hideMark/>
          </w:tcPr>
          <w:p w14:paraId="68DA4E34" w14:textId="70914D8E" w:rsidR="00C745BF" w:rsidRPr="00E97ED0" w:rsidDel="005A7577" w:rsidRDefault="00C97AE8" w:rsidP="003D20B1">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F70C91" w14:textId="77777777" w:rsidR="00C745BF" w:rsidRPr="00E97ED0" w:rsidDel="005A7577" w:rsidRDefault="00C745BF" w:rsidP="003D20B1">
            <w:pPr>
              <w:pStyle w:val="TableText"/>
              <w:cnfStyle w:val="000000000000" w:firstRow="0" w:lastRow="0" w:firstColumn="0" w:lastColumn="0" w:oddVBand="0" w:evenVBand="0" w:oddHBand="0" w:evenHBand="0" w:firstRowFirstColumn="0" w:firstRowLastColumn="0" w:lastRowFirstColumn="0" w:lastRowLastColumn="0"/>
            </w:pPr>
            <w:r w:rsidRPr="00E97ED0" w:rsidDel="005A7577">
              <w:t>Egg size</w:t>
            </w:r>
          </w:p>
        </w:tc>
        <w:tc>
          <w:tcPr>
            <w:tcW w:w="1874" w:type="dxa"/>
            <w:noWrap/>
            <w:hideMark/>
          </w:tcPr>
          <w:p w14:paraId="35A9CAD4" w14:textId="538086B8" w:rsidR="00C745BF" w:rsidRPr="00A4390D" w:rsidDel="005A7577"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&lt;EndNote&gt;&lt;Cite&gt;&lt;Author&gt;Buhl-Mortensen&lt;/Author&gt;&lt;Year&gt;2006&lt;/Year&gt;&lt;RecNum&gt;181&lt;/RecNum&gt;&lt;DisplayText&gt;(Buhl-Mortensen and Høeg, 2006)&lt;/DisplayText&gt;&lt;record&gt;&lt;rec-number&gt;181&lt;/rec-number&gt;&lt;foreign-keys&gt;&lt;key app="EN" db-id="rtar052tqprw0def2t1xw5zswx2afzsfzrvs" timestamp="1579567869"&gt;181&lt;/key&gt;&lt;/foreign-keys&gt;&lt;ref-type name="Journal Article"&gt;17&lt;/ref-type&gt;&lt;contributors&gt;&lt;authors&gt;&lt;author&gt;Buhl-Mortensen, Lene&lt;/author&gt;&lt;author&gt;Høeg, Jens T&lt;/author&gt;&lt;/authors&gt;&lt;/contributors&gt;&lt;titles&gt;&lt;title&gt;&lt;style face="normal" font="default" size="100%"&gt;Reproduction and larval development in three scalpellid barnacles, &lt;/style&gt;&lt;style face="italic" font="default" size="100%"&gt;Scalpellum scalpellum&lt;/style&gt;&lt;style face="normal" font="default" size="100%"&gt; (Linnaeus 1767), Ornatoscalpellum stroemii (M. Sars 1859) and Arcoscalpellum michelottianum (Seguenza 1876), Crustacea: Cirripedia: Thoracica): implications for reproduction and dispersal in the deep sea&lt;/style&gt;&lt;/title&gt;&lt;secondary-title&gt;Marine biology&lt;/secondary-title&gt;&lt;/titles&gt;&lt;periodical&gt;&lt;full-title&gt;Marine Biology&lt;/full-title&gt;&lt;/periodical&gt;&lt;pages&gt;829-844&lt;/pages&gt;&lt;volume&gt;149&lt;/volume&gt;&lt;number&gt;4&lt;/number&gt;&lt;dates&gt;&lt;year&gt;2006&lt;/year&gt;&lt;/dates&gt;&lt;isbn&gt;0025-3162&lt;/isbn&gt;&lt;urls&gt;&lt;/urls&gt;&lt;/record&gt;&lt;/Cite&gt;&lt;/EndNote&gt;</w:instrText>
            </w:r>
            <w:r>
              <w:fldChar w:fldCharType="separate"/>
            </w:r>
            <w:r w:rsidR="009A1424">
              <w:rPr>
                <w:noProof/>
              </w:rPr>
              <w:t>(Buhl-Mortensen and Høeg, 2006)</w:t>
            </w:r>
            <w:r>
              <w:fldChar w:fldCharType="end"/>
            </w:r>
          </w:p>
        </w:tc>
      </w:tr>
    </w:tbl>
    <w:p w14:paraId="1352A391" w14:textId="100799EB" w:rsidR="001D0562" w:rsidRDefault="001D0562" w:rsidP="001D0562">
      <w:pPr>
        <w:pStyle w:val="FigureTableNoteSource"/>
      </w:pPr>
      <w:bookmarkStart w:id="113" w:name="_Toc49944487"/>
      <w:r>
        <w:t xml:space="preserve">Note: </w:t>
      </w:r>
      <w:r w:rsidRPr="001D0562">
        <w:t>Smallest value was recorded when available, * indicates that size was an approximate value</w:t>
      </w:r>
      <w:r>
        <w:t>.</w:t>
      </w:r>
    </w:p>
    <w:p w14:paraId="01DC34CE" w14:textId="414EE511" w:rsidR="002708E0" w:rsidRPr="003D3E71" w:rsidRDefault="00C749CD" w:rsidP="003D3E71">
      <w:pPr>
        <w:pStyle w:val="Heading3"/>
      </w:pPr>
      <w:r w:rsidRPr="003D3E71">
        <w:t>A3. Bivalves</w:t>
      </w:r>
      <w:bookmarkEnd w:id="113"/>
    </w:p>
    <w:p w14:paraId="03E4920A" w14:textId="7B5A4FF1" w:rsidR="00C749CD" w:rsidRPr="00AA64B4" w:rsidRDefault="00C749CD" w:rsidP="00AA64B4">
      <w:pPr>
        <w:spacing w:before="240"/>
      </w:pPr>
      <w:r w:rsidRPr="00AA64B4">
        <w:rPr>
          <w:i/>
          <w:iCs/>
        </w:rPr>
        <w:t>Literature search</w:t>
      </w:r>
      <w:r w:rsidRPr="00AA64B4">
        <w:t xml:space="preserve">: To identify literature on propagule and female gamete size a systematic literature search was undertaken using the </w:t>
      </w:r>
      <w:hyperlink r:id="rId24" w:history="1">
        <w:r w:rsidRPr="0090553D">
          <w:rPr>
            <w:rStyle w:val="Hyperlink"/>
          </w:rPr>
          <w:t>Scopus</w:t>
        </w:r>
      </w:hyperlink>
      <w:r w:rsidRPr="00AA64B4">
        <w:t xml:space="preserve"> and the </w:t>
      </w:r>
      <w:hyperlink r:id="rId25" w:history="1">
        <w:r w:rsidRPr="0090553D">
          <w:rPr>
            <w:rStyle w:val="Hyperlink"/>
          </w:rPr>
          <w:t>Web of Science</w:t>
        </w:r>
      </w:hyperlink>
      <w:r w:rsidRPr="00AA64B4">
        <w:rPr>
          <w:color w:val="165788"/>
        </w:rPr>
        <w:t xml:space="preserve"> </w:t>
      </w:r>
      <w:r w:rsidRPr="00546779">
        <w:t>databases</w:t>
      </w:r>
      <w:r w:rsidR="000E0A66">
        <w:t>.</w:t>
      </w:r>
      <w:r w:rsidR="00163FAB">
        <w:t xml:space="preserve"> </w:t>
      </w:r>
      <w:r w:rsidRPr="00AA64B4">
        <w:t xml:space="preserve">For </w:t>
      </w:r>
      <w:r w:rsidR="0057607C" w:rsidRPr="00AA64B4">
        <w:t xml:space="preserve">bivalves </w:t>
      </w:r>
      <w:r w:rsidR="003B0747" w:rsidRPr="00AA64B4">
        <w:t xml:space="preserve">three </w:t>
      </w:r>
      <w:r w:rsidRPr="00AA64B4">
        <w:t>searches were performed using</w:t>
      </w:r>
      <w:r w:rsidR="006E25A4">
        <w:t xml:space="preserve"> the following search criteria:</w:t>
      </w:r>
    </w:p>
    <w:p w14:paraId="6B313AF3" w14:textId="45C10D68" w:rsidR="00C749CD" w:rsidRPr="00AA64B4" w:rsidRDefault="00AA64B4" w:rsidP="00AA64B4">
      <w:pPr>
        <w:rPr>
          <w:b/>
          <w:lang w:eastAsia="en-AU"/>
        </w:rPr>
      </w:pPr>
      <w:r>
        <w:rPr>
          <w:lang w:eastAsia="en-AU"/>
        </w:rPr>
        <w:t>Scopus (</w:t>
      </w:r>
      <w:r w:rsidR="00C749CD" w:rsidRPr="00AA64B4">
        <w:rPr>
          <w:lang w:eastAsia="en-AU"/>
        </w:rPr>
        <w:t>TITLE-ABS-KEY</w:t>
      </w:r>
      <w:r>
        <w:rPr>
          <w:lang w:eastAsia="en-AU"/>
        </w:rPr>
        <w:t xml:space="preserve"> </w:t>
      </w:r>
      <w:r w:rsidR="00C749CD" w:rsidRPr="00AA64B4">
        <w:rPr>
          <w:lang w:eastAsia="en-AU"/>
        </w:rPr>
        <w:t xml:space="preserve">(ascidiacea) AND TITLE-ABS- </w:t>
      </w:r>
      <w:r>
        <w:rPr>
          <w:lang w:eastAsia="en-AU"/>
        </w:rPr>
        <w:t xml:space="preserve">KEY (viable AND </w:t>
      </w:r>
      <w:r w:rsidR="00C749CD" w:rsidRPr="00AA64B4">
        <w:rPr>
          <w:lang w:eastAsia="en-AU"/>
        </w:rPr>
        <w:t>propagule AND</w:t>
      </w:r>
      <w:r>
        <w:rPr>
          <w:lang w:eastAsia="en-AU"/>
        </w:rPr>
        <w:t xml:space="preserve"> size</w:t>
      </w:r>
      <w:r w:rsidR="00C749CD" w:rsidRPr="00AA64B4">
        <w:rPr>
          <w:lang w:eastAsia="en-AU"/>
        </w:rPr>
        <w:t>)</w:t>
      </w:r>
      <w:r>
        <w:rPr>
          <w:lang w:eastAsia="en-AU"/>
        </w:rPr>
        <w:t xml:space="preserve"> OR TITLE-ABS-KEY </w:t>
      </w:r>
      <w:r w:rsidR="00C749CD" w:rsidRPr="00AA64B4">
        <w:rPr>
          <w:lang w:eastAsia="en-AU"/>
        </w:rPr>
        <w:t>('egg AND</w:t>
      </w:r>
      <w:r>
        <w:rPr>
          <w:lang w:eastAsia="en-AU"/>
        </w:rPr>
        <w:t xml:space="preserve"> size'</w:t>
      </w:r>
      <w:r w:rsidR="00C749CD" w:rsidRPr="00AA64B4">
        <w:rPr>
          <w:lang w:eastAsia="en-AU"/>
        </w:rPr>
        <w:t>) OR ALL</w:t>
      </w:r>
      <w:r>
        <w:rPr>
          <w:lang w:eastAsia="en-AU"/>
        </w:rPr>
        <w:t xml:space="preserve"> (</w:t>
      </w:r>
      <w:r w:rsidR="00C749CD" w:rsidRPr="00AA64B4">
        <w:rPr>
          <w:lang w:eastAsia="en-AU"/>
        </w:rPr>
        <w:t>diameter) OR TITLE-ABS-KEY 7</w:t>
      </w:r>
      <w:r w:rsidR="006E25A4">
        <w:rPr>
          <w:lang w:eastAsia="en-AU"/>
        </w:rPr>
        <w:t>8 results</w:t>
      </w:r>
    </w:p>
    <w:p w14:paraId="19C2E6F2" w14:textId="4757D849" w:rsidR="00C749CD" w:rsidRPr="00AA64B4" w:rsidRDefault="00AA64B4" w:rsidP="00AA64B4">
      <w:pPr>
        <w:rPr>
          <w:lang w:eastAsia="en-AU"/>
        </w:rPr>
      </w:pPr>
      <w:r>
        <w:rPr>
          <w:lang w:eastAsia="en-AU"/>
        </w:rPr>
        <w:t>Web of Science: TOPIC: (decapod</w:t>
      </w:r>
      <w:r w:rsidR="00C749CD" w:rsidRPr="00AA64B4">
        <w:rPr>
          <w:lang w:eastAsia="en-AU"/>
        </w:rPr>
        <w:t>) AND TOPIC: (egg size) refined by: TOPIC: (diameter) Results: 56</w:t>
      </w:r>
    </w:p>
    <w:p w14:paraId="3D2B3963" w14:textId="03AF7821" w:rsidR="00C749CD" w:rsidRPr="00AA64B4" w:rsidRDefault="00C749CD" w:rsidP="00AA64B4">
      <w:pPr>
        <w:rPr>
          <w:lang w:eastAsia="en-AU"/>
        </w:rPr>
      </w:pPr>
      <w:r w:rsidRPr="00AA64B4">
        <w:rPr>
          <w:lang w:eastAsia="en-AU"/>
        </w:rPr>
        <w:lastRenderedPageBreak/>
        <w:t>Web of Science: Y</w:t>
      </w:r>
      <w:r w:rsidR="00AA64B4">
        <w:rPr>
          <w:lang w:eastAsia="en-AU"/>
        </w:rPr>
        <w:t>ou searched for: TOPIC: (bivalv</w:t>
      </w:r>
      <w:r w:rsidRPr="00AA64B4">
        <w:rPr>
          <w:lang w:eastAsia="en-AU"/>
        </w:rPr>
        <w:t>) AND TOPIC: (egg size) Results: 197</w:t>
      </w:r>
    </w:p>
    <w:p w14:paraId="48064198" w14:textId="2C9D933D" w:rsidR="00C749CD" w:rsidRPr="00AA64B4" w:rsidRDefault="00C749CD" w:rsidP="00AA64B4">
      <w:r w:rsidRPr="00AA64B4">
        <w:t>Additional articles were also sourced from citations and reference lists of articles produced in the We</w:t>
      </w:r>
      <w:r w:rsidR="006E25A4">
        <w:t>b of Science database searches.</w:t>
      </w:r>
    </w:p>
    <w:p w14:paraId="07CEDAB3" w14:textId="39CBFEB4" w:rsidR="004F75AE" w:rsidRPr="00546779" w:rsidRDefault="00902B86" w:rsidP="00902B86">
      <w:pPr>
        <w:pStyle w:val="Caption"/>
      </w:pPr>
      <w:bookmarkStart w:id="114" w:name="_Ref49947387"/>
      <w:bookmarkStart w:id="115" w:name="_Toc51666345"/>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3</w:t>
      </w:r>
      <w:r w:rsidR="00225873">
        <w:rPr>
          <w:noProof/>
        </w:rPr>
        <w:fldChar w:fldCharType="end"/>
      </w:r>
      <w:bookmarkEnd w:id="114"/>
      <w:r w:rsidRPr="00F661EA">
        <w:t xml:space="preserve"> Bivalves propagule sizes identified from the literature search</w:t>
      </w:r>
      <w:bookmarkEnd w:id="115"/>
    </w:p>
    <w:tbl>
      <w:tblPr>
        <w:tblStyle w:val="ABAREStableleftalign"/>
        <w:tblW w:w="13889" w:type="dxa"/>
        <w:tblLook w:val="04A0" w:firstRow="1" w:lastRow="0" w:firstColumn="1" w:lastColumn="0" w:noHBand="0" w:noVBand="1"/>
        <w:tblDescription w:val="5-column table showing the bivalves propagule sizes identified from the literature search. Smallest value was recorded when available, * indicates that size was an approximate value. Data are shown in terms of: Species, Egg in micrometre, Larval in micrometre, Comments and References."/>
      </w:tblPr>
      <w:tblGrid>
        <w:gridCol w:w="3227"/>
        <w:gridCol w:w="1701"/>
        <w:gridCol w:w="1843"/>
        <w:gridCol w:w="5244"/>
        <w:gridCol w:w="1874"/>
      </w:tblGrid>
      <w:tr w:rsidR="005A7577" w:rsidRPr="0054586C" w14:paraId="7F3E08EA" w14:textId="77777777" w:rsidTr="005467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tcBorders>
            <w:noWrap/>
          </w:tcPr>
          <w:p w14:paraId="3D9A3041" w14:textId="77777777" w:rsidR="005A7577" w:rsidRPr="000A7312" w:rsidRDefault="005A7577" w:rsidP="008C0BC0">
            <w:pPr>
              <w:pStyle w:val="TableHeading"/>
            </w:pPr>
            <w:r w:rsidRPr="0054586C">
              <w:t>Species</w:t>
            </w:r>
          </w:p>
        </w:tc>
        <w:tc>
          <w:tcPr>
            <w:tcW w:w="1701" w:type="dxa"/>
            <w:tcBorders>
              <w:top w:val="single" w:sz="4" w:space="0" w:color="auto"/>
              <w:bottom w:val="single" w:sz="4" w:space="0" w:color="auto"/>
            </w:tcBorders>
            <w:noWrap/>
          </w:tcPr>
          <w:p w14:paraId="5F3A13BD" w14:textId="77777777" w:rsidR="005A7577" w:rsidRPr="00E97ED0" w:rsidRDefault="005A7577" w:rsidP="008C0BC0">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1843" w:type="dxa"/>
            <w:tcBorders>
              <w:top w:val="single" w:sz="4" w:space="0" w:color="auto"/>
              <w:bottom w:val="single" w:sz="4" w:space="0" w:color="auto"/>
            </w:tcBorders>
            <w:noWrap/>
          </w:tcPr>
          <w:p w14:paraId="5214299A" w14:textId="77777777" w:rsidR="005A7577" w:rsidRPr="00E97ED0" w:rsidRDefault="005A7577" w:rsidP="008C0BC0">
            <w:pPr>
              <w:pStyle w:val="TableHeading"/>
              <w:jc w:val="right"/>
              <w:cnfStyle w:val="100000000000" w:firstRow="1" w:lastRow="0" w:firstColumn="0" w:lastColumn="0" w:oddVBand="0" w:evenVBand="0" w:oddHBand="0" w:evenHBand="0" w:firstRowFirstColumn="0" w:firstRowLastColumn="0" w:lastRowFirstColumn="0" w:lastRowLastColumn="0"/>
            </w:pPr>
            <w:r w:rsidRPr="00E97ED0">
              <w:t>Larval (µm)</w:t>
            </w:r>
          </w:p>
        </w:tc>
        <w:tc>
          <w:tcPr>
            <w:tcW w:w="5244" w:type="dxa"/>
            <w:tcBorders>
              <w:top w:val="single" w:sz="4" w:space="0" w:color="auto"/>
              <w:bottom w:val="single" w:sz="4" w:space="0" w:color="auto"/>
            </w:tcBorders>
            <w:noWrap/>
          </w:tcPr>
          <w:p w14:paraId="6A8CE105" w14:textId="77777777" w:rsidR="005A7577" w:rsidRPr="00E97ED0" w:rsidRDefault="005A7577" w:rsidP="008C0BC0">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1874" w:type="dxa"/>
            <w:tcBorders>
              <w:top w:val="single" w:sz="4" w:space="0" w:color="auto"/>
              <w:bottom w:val="single" w:sz="4" w:space="0" w:color="auto"/>
            </w:tcBorders>
            <w:noWrap/>
          </w:tcPr>
          <w:p w14:paraId="39A1621F" w14:textId="77777777" w:rsidR="005A7577" w:rsidRPr="00A4390D" w:rsidRDefault="005A7577" w:rsidP="008C0BC0">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54586C">
              <w:t>References</w:t>
            </w:r>
          </w:p>
        </w:tc>
      </w:tr>
      <w:tr w:rsidR="005A7577" w:rsidRPr="0054586C" w14:paraId="038D0909"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tcBorders>
            <w:noWrap/>
            <w:hideMark/>
          </w:tcPr>
          <w:p w14:paraId="09E8E80E" w14:textId="77777777" w:rsidR="005A7577" w:rsidRPr="008C0BC0" w:rsidRDefault="005A7577" w:rsidP="008C0BC0">
            <w:pPr>
              <w:pStyle w:val="TableText"/>
              <w:rPr>
                <w:rFonts w:asciiTheme="minorHAnsi" w:hAnsiTheme="minorHAnsi"/>
                <w:i/>
              </w:rPr>
            </w:pPr>
            <w:r w:rsidRPr="008C0BC0">
              <w:rPr>
                <w:i/>
              </w:rPr>
              <w:t>Abra tenuis</w:t>
            </w:r>
          </w:p>
        </w:tc>
        <w:tc>
          <w:tcPr>
            <w:tcW w:w="1701" w:type="dxa"/>
            <w:tcBorders>
              <w:top w:val="single" w:sz="4" w:space="0" w:color="auto"/>
            </w:tcBorders>
            <w:noWrap/>
            <w:hideMark/>
          </w:tcPr>
          <w:p w14:paraId="471B1C0E" w14:textId="78717581"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140 </w:t>
            </w:r>
          </w:p>
        </w:tc>
        <w:tc>
          <w:tcPr>
            <w:tcW w:w="1843" w:type="dxa"/>
            <w:tcBorders>
              <w:top w:val="single" w:sz="4" w:space="0" w:color="auto"/>
            </w:tcBorders>
            <w:noWrap/>
            <w:hideMark/>
          </w:tcPr>
          <w:p w14:paraId="76101D0C" w14:textId="57A28BC2"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tcBorders>
              <w:top w:val="single" w:sz="4" w:space="0" w:color="auto"/>
            </w:tcBorders>
            <w:noWrap/>
            <w:hideMark/>
          </w:tcPr>
          <w:p w14:paraId="63375F00"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Mature oocyte diameter</w:t>
            </w:r>
          </w:p>
        </w:tc>
        <w:tc>
          <w:tcPr>
            <w:tcW w:w="1874" w:type="dxa"/>
            <w:tcBorders>
              <w:top w:val="single" w:sz="4" w:space="0" w:color="auto"/>
            </w:tcBorders>
            <w:noWrap/>
            <w:hideMark/>
          </w:tcPr>
          <w:p w14:paraId="5E4476C3" w14:textId="7A32E02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&lt;EndNote&gt;&lt;Cite&gt;&lt;Author&gt;Gibbs&lt;/Author&gt;&lt;Year&gt;1984&lt;/Year&gt;&lt;RecNum&gt;72&lt;/RecNum&gt;&lt;DisplayText&gt;(Gibbs, 1984)&lt;/DisplayText&gt;&lt;record&gt;&lt;rec-number&gt;72&lt;/rec-number&gt;&lt;foreign-keys&gt;&lt;key app="EN" db-id="rtar052tqprw0def2t1xw5zswx2afzsfzrvs" timestamp="1578286632"&gt;72&lt;/key&gt;&lt;/foreign-keys&gt;&lt;ref-type name="Journal Article"&gt;17&lt;/ref-type&gt;&lt;contributors&gt;&lt;authors&gt;&lt;author&gt;Gibbs, PE&lt;/author&gt;&lt;/authors&gt;&lt;/contributors&gt;&lt;titles&gt;&lt;title&gt;&lt;style face="normal" font="default" size="100%"&gt;The population cycle of the bivalve &lt;/style&gt;&lt;style face="italic" font="default" size="100%"&gt;Abra tenuis &lt;/style&gt;&lt;style face="normal" font="default" size="100%"&gt;and its mode of reproduction&lt;/style&gt;&lt;/title&gt;&lt;secondary-title&gt;Journal of the Marine Biological Association of the United Kingdom&lt;/secondary-title&gt;&lt;/titles&gt;&lt;periodical&gt;&lt;full-title&gt;Journal of the Marine Biological Association of the United Kingdom&lt;/full-title&gt;&lt;/periodical&gt;&lt;pages&gt;791-800&lt;/pages&gt;&lt;volume&gt;64&lt;/volume&gt;&lt;number&gt;4&lt;/number&gt;&lt;dates&gt;&lt;year&gt;1984&lt;/year&gt;&lt;/dates&gt;&lt;isbn&gt;1469-7769&lt;/isbn&gt;&lt;urls&gt;&lt;/urls&gt;&lt;/record&gt;&lt;/Cite&gt;&lt;/EndNote&gt;</w:instrText>
            </w:r>
            <w:r>
              <w:fldChar w:fldCharType="separate"/>
            </w:r>
            <w:r w:rsidR="009A1424">
              <w:rPr>
                <w:noProof/>
              </w:rPr>
              <w:t>(Gibbs, 1984)</w:t>
            </w:r>
            <w:r>
              <w:fldChar w:fldCharType="end"/>
            </w:r>
          </w:p>
        </w:tc>
      </w:tr>
      <w:tr w:rsidR="005A7577" w:rsidRPr="0054586C" w14:paraId="7BE1DB6F"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A04ADA" w14:textId="77777777" w:rsidR="005A7577" w:rsidRPr="008C0BC0" w:rsidRDefault="005A7577" w:rsidP="008C0BC0">
            <w:pPr>
              <w:pStyle w:val="TableText"/>
              <w:rPr>
                <w:rFonts w:asciiTheme="minorHAnsi" w:hAnsiTheme="minorHAnsi"/>
                <w:i/>
              </w:rPr>
            </w:pPr>
            <w:r w:rsidRPr="008C0BC0">
              <w:rPr>
                <w:i/>
              </w:rPr>
              <w:t>Adula californiensis</w:t>
            </w:r>
          </w:p>
        </w:tc>
        <w:tc>
          <w:tcPr>
            <w:tcW w:w="1701" w:type="dxa"/>
            <w:noWrap/>
            <w:hideMark/>
          </w:tcPr>
          <w:p w14:paraId="246469F5" w14:textId="36AB1353"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r w:rsidR="00C97AE8" w:rsidRPr="00E97ED0">
              <w:t>–</w:t>
            </w:r>
            <w:r w:rsidRPr="00E97ED0">
              <w:t>80</w:t>
            </w:r>
          </w:p>
        </w:tc>
        <w:tc>
          <w:tcPr>
            <w:tcW w:w="1843" w:type="dxa"/>
            <w:noWrap/>
            <w:hideMark/>
          </w:tcPr>
          <w:p w14:paraId="3B41B0E6" w14:textId="16CB7D67"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22C39AD"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55AD7EAF" w14:textId="62E9A87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336A7F2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2AC25B1" w14:textId="77777777" w:rsidR="005A7577" w:rsidRPr="008C0BC0" w:rsidRDefault="005A7577" w:rsidP="008C0BC0">
            <w:pPr>
              <w:pStyle w:val="TableText"/>
              <w:rPr>
                <w:rFonts w:asciiTheme="minorHAnsi" w:hAnsiTheme="minorHAnsi"/>
                <w:i/>
              </w:rPr>
            </w:pPr>
            <w:r w:rsidRPr="008C0BC0">
              <w:rPr>
                <w:i/>
              </w:rPr>
              <w:t>Aequipecten irradians</w:t>
            </w:r>
          </w:p>
        </w:tc>
        <w:tc>
          <w:tcPr>
            <w:tcW w:w="1701" w:type="dxa"/>
            <w:noWrap/>
            <w:hideMark/>
          </w:tcPr>
          <w:p w14:paraId="412EAE39" w14:textId="05FA5C6F"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55</w:t>
            </w:r>
            <w:r w:rsidR="00C97AE8" w:rsidRPr="00E97ED0">
              <w:t>–</w:t>
            </w:r>
            <w:r w:rsidRPr="00E97ED0">
              <w:t>65</w:t>
            </w:r>
          </w:p>
        </w:tc>
        <w:tc>
          <w:tcPr>
            <w:tcW w:w="1843" w:type="dxa"/>
            <w:noWrap/>
            <w:hideMark/>
          </w:tcPr>
          <w:p w14:paraId="36DEA004" w14:textId="7DAD0796"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5AD9518"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3F3D72D1" w14:textId="75BE53C0"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PEVuZE5vdGU+PENpdGU+PEF1dGhvcj5Mb29zYW5vZmY8L0F1dGhvcj48WWVhcj4xOTYzPC9ZZWFy
PjxSZWNOdW0+ODA8L1JlY051bT48RGlzcGxheVRleHQ+KExvb3Nhbm9mZiBhbmQgRGF2aXMsIDE5
NjMsIFNhc3RyeSwgMTk2Nik8L0Rpc3BsYXlUZXh0PjxyZWNvcmQ+PHJlYy1udW1iZXI+ODA8L3Jl
Yy1udW1iZXI+PGZvcmVpZ24ta2V5cz48a2V5IGFwcD0iRU4iIGRiLWlkPSJydGFyMDUydHFwcncw
ZGVmMnQxeHc1enN3eDJhZnpzZnpydnMiIHRpbWVzdGFtcD0iMTU3ODM1Nzg1MiI+ODA8L2tleT48
L2ZvcmVpZ24ta2V5cz48cmVmLXR5cGUgbmFtZT0iQm9vayBTZWN0aW9uIj41PC9yZWYtdHlwZT48
Y29udHJpYnV0b3JzPjxhdXRob3JzPjxhdXRob3I+TG9vc2Fub2ZmLCBWaWN0b3IgTC48L2F1dGhv
cj48YXV0aG9yPkRhdmlzLCBIYXJyeSBDLjwvYXV0aG9yPjwvYXV0aG9ycz48c2Vjb25kYXJ5LWF1
dGhvcnM+PGF1dGhvcj5SdXNzZWxsLCBGLiBTLjwvYXV0aG9yPjwvc2Vjb25kYXJ5LWF1dGhvcnM+
PC9jb250cmlidXRvcnM+PHRpdGxlcz48dGl0bGU+UmVhcmluZyBvZiBCaXZhbHZlIE1vbGx1c2tz
PC90aXRsZT48c2Vjb25kYXJ5LXRpdGxlPkFkdmFuY2VzIGluIE1hcmluZSBCaW9sb2d5PC9zZWNv
bmRhcnktdGl0bGU+PC90aXRsZXM+PHBhZ2VzPjEtMTM2PC9wYWdlcz48dm9sdW1lPjE8L3ZvbHVt
ZT48ZGF0ZXM+PHllYXI+MTk2MzwveWVhcj48cHViLWRhdGVzPjxkYXRlPjE5NjMvMDEvMDEvPC9k
YXRlPjwvcHViLWRhdGVzPjwvZGF0ZXM+PHB1Ymxpc2hlcj5BY2FkZW1pYyBQcmVzczwvcHVibGlz
aGVyPjxpc2JuPjAwNjUtMjg4MTwvaXNibj48dXJscz48cmVsYXRlZC11cmxzPjx1cmw+aHR0cDov
L3d3dy5zY2llbmNlZGlyZWN0LmNvbS9zY2llbmNlL2FydGljbGUvcGlpL1MwMDY1Mjg4MTA4NjAy
NTc2PC91cmw+PHVybD5odHRwczovL3d3dy5zY2llbmNlZGlyZWN0LmNvbS9zY2llbmNlL2FydGlj
bGUvcGlpL1MwMDY1Mjg4MTA4NjAyNTc2P3ZpYSUzRGlodWI8L3VybD48L3JlbGF0ZWQtdXJscz48
L3VybHM+PGVsZWN0cm9uaWMtcmVzb3VyY2UtbnVtPmh0dHBzOi8vZG9pLm9yZy8xMC4xMDE2L1Mw
MDY1LTI4ODEoMDgpNjAyNTctNjwvZWxlY3Ryb25pYy1yZXNvdXJjZS1udW0+PC9yZWNvcmQ+PC9D
aXRlPjxDaXRlPjxBdXRob3I+U2FzdHJ5PC9BdXRob3I+PFllYXI+MTk2NjwvWWVhcj48UmVjTnVt
Pjk2PC9SZWNOdW0+PHJlY29yZD48cmVjLW51bWJlcj45NjwvcmVjLW51bWJlcj48Zm9yZWlnbi1r
ZXlzPjxrZXkgYXBwPSJFTiIgZGItaWQ9InJ0YXIwNTJ0cXBydzBkZWYydDF4dzV6c3d4MmFmenNm
enJ2cyIgdGltZXN0YW1wPSIxNTc4NTI4MDMzIj45Njwva2V5PjwvZm9yZWlnbi1rZXlzPjxyZWYt
dHlwZSBuYW1lPSJKb3VybmFsIEFydGljbGUiPjE3PC9yZWYtdHlwZT48Y29udHJpYnV0b3JzPjxh
dXRob3JzPjxhdXRob3I+U2FzdHJ5LCBBTjwvYXV0aG9yPjwvYXV0aG9ycz48L2NvbnRyaWJ1dG9y
cz48dGl0bGVzPjx0aXRsZT48c3R5bGUgZmFjZT0ibm9ybWFsIiBmb250PSJkZWZhdWx0IiBzaXpl
PSIxMDAlIj5UZW1wZXJhdHVyZSBlZmZlY3RzIGluIHJlcHJvZHVjdGlvbiBvZiB0aGUgYmF5IHNj
YWxsb3AsIDwvc3R5bGU+PHN0eWxlIGZhY2U9Iml0YWxpYyIgZm9udD0iZGVmYXVsdCIgc2l6ZT0i
MTAwJSI+QWVxdWlwZWN0ZW4gaXJyYWRpYW5zPC9zdHlsZT48c3R5bGUgZmFjZT0ibm9ybWFsIiBm
b250PSJkZWZhdWx0IiBzaXplPSIxMDAlIj4gTGFtYXJjazwvc3R5bGU+PC90aXRsZT48c2Vjb25k
YXJ5LXRpdGxlPlRoZSBCaW9sb2dpY2FsIEJ1bGxldGluPC9zZWNvbmRhcnktdGl0bGU+PC90aXRs
ZXM+PHBlcmlvZGljYWw+PGZ1bGwtdGl0bGU+VGhlIEJpb2xvZ2ljYWwgQnVsbGV0aW48L2Z1bGwt
dGl0bGU+PC9wZXJpb2RpY2FsPjxwYWdlcz4xMTgtMTM0PC9wYWdlcz48dm9sdW1lPjEzMDwvdm9s
dW1lPjxudW1iZXI+MTwvbnVtYmVyPjxkYXRlcz48eWVhcj4xOTY2PC95ZWFyPjwvZGF0ZXM+PGlz
Ym4+MDAwNi0zMTg1PC9pc2JuPjx1cmxzPjwvdXJscz48L3JlY29yZD48L0NpdGU+PC9FbmROb3Rl
PgB=
</w:fldData>
              </w:fldChar>
            </w:r>
            <w:r w:rsidR="009A1424">
              <w:instrText xml:space="preserve"> ADDIN EN.CITE </w:instrText>
            </w:r>
            <w:r w:rsidR="009A1424">
              <w:fldChar w:fldCharType="begin">
                <w:fldData xml:space="preserve">PEVuZE5vdGU+PENpdGU+PEF1dGhvcj5Mb29zYW5vZmY8L0F1dGhvcj48WWVhcj4xOTYzPC9ZZWFy
PjxSZWNOdW0+ODA8L1JlY051bT48RGlzcGxheVRleHQ+KExvb3Nhbm9mZiBhbmQgRGF2aXMsIDE5
NjMsIFNhc3RyeSwgMTk2Nik8L0Rpc3BsYXlUZXh0PjxyZWNvcmQ+PHJlYy1udW1iZXI+ODA8L3Jl
Yy1udW1iZXI+PGZvcmVpZ24ta2V5cz48a2V5IGFwcD0iRU4iIGRiLWlkPSJydGFyMDUydHFwcncw
ZGVmMnQxeHc1enN3eDJhZnpzZnpydnMiIHRpbWVzdGFtcD0iMTU3ODM1Nzg1MiI+ODA8L2tleT48
L2ZvcmVpZ24ta2V5cz48cmVmLXR5cGUgbmFtZT0iQm9vayBTZWN0aW9uIj41PC9yZWYtdHlwZT48
Y29udHJpYnV0b3JzPjxhdXRob3JzPjxhdXRob3I+TG9vc2Fub2ZmLCBWaWN0b3IgTC48L2F1dGhv
cj48YXV0aG9yPkRhdmlzLCBIYXJyeSBDLjwvYXV0aG9yPjwvYXV0aG9ycz48c2Vjb25kYXJ5LWF1
dGhvcnM+PGF1dGhvcj5SdXNzZWxsLCBGLiBTLjwvYXV0aG9yPjwvc2Vjb25kYXJ5LWF1dGhvcnM+
PC9jb250cmlidXRvcnM+PHRpdGxlcz48dGl0bGU+UmVhcmluZyBvZiBCaXZhbHZlIE1vbGx1c2tz
PC90aXRsZT48c2Vjb25kYXJ5LXRpdGxlPkFkdmFuY2VzIGluIE1hcmluZSBCaW9sb2d5PC9zZWNv
bmRhcnktdGl0bGU+PC90aXRsZXM+PHBhZ2VzPjEtMTM2PC9wYWdlcz48dm9sdW1lPjE8L3ZvbHVt
ZT48ZGF0ZXM+PHllYXI+MTk2MzwveWVhcj48cHViLWRhdGVzPjxkYXRlPjE5NjMvMDEvMDEvPC9k
YXRlPjwvcHViLWRhdGVzPjwvZGF0ZXM+PHB1Ymxpc2hlcj5BY2FkZW1pYyBQcmVzczwvcHVibGlz
aGVyPjxpc2JuPjAwNjUtMjg4MTwvaXNibj48dXJscz48cmVsYXRlZC11cmxzPjx1cmw+aHR0cDov
L3d3dy5zY2llbmNlZGlyZWN0LmNvbS9zY2llbmNlL2FydGljbGUvcGlpL1MwMDY1Mjg4MTA4NjAy
NTc2PC91cmw+PHVybD5odHRwczovL3d3dy5zY2llbmNlZGlyZWN0LmNvbS9zY2llbmNlL2FydGlj
bGUvcGlpL1MwMDY1Mjg4MTA4NjAyNTc2P3ZpYSUzRGlodWI8L3VybD48L3JlbGF0ZWQtdXJscz48
L3VybHM+PGVsZWN0cm9uaWMtcmVzb3VyY2UtbnVtPmh0dHBzOi8vZG9pLm9yZy8xMC4xMDE2L1Mw
MDY1LTI4ODEoMDgpNjAyNTctNjwvZWxlY3Ryb25pYy1yZXNvdXJjZS1udW0+PC9yZWNvcmQ+PC9D
aXRlPjxDaXRlPjxBdXRob3I+U2FzdHJ5PC9BdXRob3I+PFllYXI+MTk2NjwvWWVhcj48UmVjTnVt
Pjk2PC9SZWNOdW0+PHJlY29yZD48cmVjLW51bWJlcj45NjwvcmVjLW51bWJlcj48Zm9yZWlnbi1r
ZXlzPjxrZXkgYXBwPSJFTiIgZGItaWQ9InJ0YXIwNTJ0cXBydzBkZWYydDF4dzV6c3d4MmFmenNm
enJ2cyIgdGltZXN0YW1wPSIxNTc4NTI4MDMzIj45Njwva2V5PjwvZm9yZWlnbi1rZXlzPjxyZWYt
dHlwZSBuYW1lPSJKb3VybmFsIEFydGljbGUiPjE3PC9yZWYtdHlwZT48Y29udHJpYnV0b3JzPjxh
dXRob3JzPjxhdXRob3I+U2FzdHJ5LCBBTjwvYXV0aG9yPjwvYXV0aG9ycz48L2NvbnRyaWJ1dG9y
cz48dGl0bGVzPjx0aXRsZT48c3R5bGUgZmFjZT0ibm9ybWFsIiBmb250PSJkZWZhdWx0IiBzaXpl
PSIxMDAlIj5UZW1wZXJhdHVyZSBlZmZlY3RzIGluIHJlcHJvZHVjdGlvbiBvZiB0aGUgYmF5IHNj
YWxsb3AsIDwvc3R5bGU+PHN0eWxlIGZhY2U9Iml0YWxpYyIgZm9udD0iZGVmYXVsdCIgc2l6ZT0i
MTAwJSI+QWVxdWlwZWN0ZW4gaXJyYWRpYW5zPC9zdHlsZT48c3R5bGUgZmFjZT0ibm9ybWFsIiBm
b250PSJkZWZhdWx0IiBzaXplPSIxMDAlIj4gTGFtYXJjazwvc3R5bGU+PC90aXRsZT48c2Vjb25k
YXJ5LXRpdGxlPlRoZSBCaW9sb2dpY2FsIEJ1bGxldGluPC9zZWNvbmRhcnktdGl0bGU+PC90aXRs
ZXM+PHBlcmlvZGljYWw+PGZ1bGwtdGl0bGU+VGhlIEJpb2xvZ2ljYWwgQnVsbGV0aW48L2Z1bGwt
dGl0bGU+PC9wZXJpb2RpY2FsPjxwYWdlcz4xMTgtMTM0PC9wYWdlcz48dm9sdW1lPjEzMDwvdm9s
dW1lPjxudW1iZXI+MTwvbnVtYmVyPjxkYXRlcz48eWVhcj4xOTY2PC95ZWFyPjwvZGF0ZXM+PGlz
Ym4+MDAwNi0zMTg1PC9pc2JuPjx1cmxzPjwvdXJscz48L3JlY29yZD48L0NpdGU+PC9FbmROb3Rl
PgB=
</w:fldData>
              </w:fldChar>
            </w:r>
            <w:r w:rsidR="009A1424">
              <w:instrText xml:space="preserve"> ADDIN EN.CITE.DATA </w:instrText>
            </w:r>
            <w:r w:rsidR="009A1424">
              <w:fldChar w:fldCharType="end"/>
            </w:r>
            <w:r>
              <w:fldChar w:fldCharType="separate"/>
            </w:r>
            <w:r w:rsidR="009A1424">
              <w:rPr>
                <w:noProof/>
              </w:rPr>
              <w:t>(Loosanoff and Davis, 1963, Sastry, 1966)</w:t>
            </w:r>
            <w:r>
              <w:fldChar w:fldCharType="end"/>
            </w:r>
          </w:p>
        </w:tc>
      </w:tr>
      <w:tr w:rsidR="005A7577" w:rsidRPr="0054586C" w14:paraId="174439BE"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9C38EF" w14:textId="77777777" w:rsidR="005A7577" w:rsidRPr="008C0BC0" w:rsidRDefault="005A7577" w:rsidP="008C0BC0">
            <w:pPr>
              <w:pStyle w:val="TableText"/>
              <w:rPr>
                <w:rFonts w:asciiTheme="minorHAnsi" w:hAnsiTheme="minorHAnsi"/>
                <w:i/>
              </w:rPr>
            </w:pPr>
            <w:r w:rsidRPr="008C0BC0">
              <w:rPr>
                <w:i/>
              </w:rPr>
              <w:t>Aequipecten opercularis</w:t>
            </w:r>
          </w:p>
        </w:tc>
        <w:tc>
          <w:tcPr>
            <w:tcW w:w="1701" w:type="dxa"/>
            <w:noWrap/>
            <w:hideMark/>
          </w:tcPr>
          <w:p w14:paraId="5F40ECC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63, 68</w:t>
            </w:r>
          </w:p>
        </w:tc>
        <w:tc>
          <w:tcPr>
            <w:tcW w:w="1843" w:type="dxa"/>
            <w:noWrap/>
            <w:hideMark/>
          </w:tcPr>
          <w:p w14:paraId="58C8AB31" w14:textId="5DE49E27"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55C5E47"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63999DB6" w14:textId="64CEEAA0"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&lt;EndNote&gt;&lt;Cite&gt;&lt;Author&gt;Jørgensen&lt;/Author&gt;&lt;Year&gt;1946&lt;/Year&gt;&lt;RecNum&gt;81&lt;/RecNum&gt;&lt;DisplayText&gt;(Jørgensen, 1946, Sasaki, 1979)&lt;/DisplayText&gt;&lt;record&gt;&lt;rec-number&gt;81&lt;/rec-number&gt;&lt;foreign-keys&gt;&lt;key app="EN" db-id="rtar052tqprw0def2t1xw5zswx2afzsfzrvs" timestamp="1578370342"&gt;81&lt;/key&gt;&lt;/foreign-keys&gt;&lt;ref-type name="Journal Article"&gt;17&lt;/ref-type&gt;&lt;contributors&gt;&lt;authors&gt;&lt;author&gt;Jørgensen, CB&lt;/author&gt;&lt;/authors&gt;&lt;/contributors&gt;&lt;titles&gt;&lt;title&gt;Reproduction and larval development of Danish bottom invertebrates. Lamellibranchia&lt;/title&gt;&lt;secondary-title&gt;Meddelelser fra Kommisionen for Danmarks Fiskeriog Havundersogelser. Serie Plankton&lt;/secondary-title&gt;&lt;/titles&gt;&lt;periodical&gt;&lt;full-title&gt;Meddelelser fra Kommisionen for Danmarks Fiskeriog Havundersogelser. Serie Plankton&lt;/full-title&gt;&lt;/periodical&gt;&lt;pages&gt;277-311&lt;/pages&gt;&lt;volume&gt;4&lt;/volume&gt;&lt;dates&gt;&lt;year&gt;1946&lt;/year&gt;&lt;/dates&gt;&lt;urls&gt;&lt;/urls&gt;&lt;/record&gt;&lt;/Cite&gt;&lt;Cite&gt;&lt;Author&gt;Sasaki&lt;/Author&gt;&lt;Year&gt;1979&lt;/Year&gt;&lt;RecNum&gt;97&lt;/RecNum&gt;&lt;record&gt;&lt;rec-number&gt;97&lt;/rec-number&gt;&lt;foreign-keys&gt;&lt;key app="EN" db-id="rtar052tqprw0def2t1xw5zswx2afzsfzrvs" timestamp="1578528149"&gt;97&lt;/key&gt;&lt;/foreign-keys&gt;&lt;ref-type name="Journal Article"&gt;17&lt;/ref-type&gt;&lt;contributors&gt;&lt;authors&gt;&lt;author&gt;Sasaki, R&lt;/author&gt;&lt;/authors&gt;&lt;/contributors&gt;&lt;titles&gt;&lt;title&gt;A report on the study of scallop and oyster in the course of Japan/Scotland exchange research scholarship 1977/1978&lt;/title&gt;&lt;secondary-title&gt;Fisheries Division, Highlands and Islands Development Board, Scotland&lt;/secondary-title&gt;&lt;/titles&gt;&lt;periodical&gt;&lt;full-title&gt;Fisheries Division, Highlands and Islands Development Board, Scotland&lt;/full-title&gt;&lt;/periodical&gt;&lt;dates&gt;&lt;year&gt;1979&lt;/year&gt;&lt;/dates&gt;&lt;urls&gt;&lt;/urls&gt;&lt;/record&gt;&lt;/Cite&gt;&lt;/EndNote&gt;</w:instrText>
            </w:r>
            <w:r>
              <w:fldChar w:fldCharType="separate"/>
            </w:r>
            <w:r w:rsidR="009A1424">
              <w:rPr>
                <w:noProof/>
              </w:rPr>
              <w:t>(Jørgensen, 1946, Sasaki, 1979)</w:t>
            </w:r>
            <w:r>
              <w:fldChar w:fldCharType="end"/>
            </w:r>
          </w:p>
        </w:tc>
      </w:tr>
      <w:tr w:rsidR="005A7577" w:rsidRPr="0054586C" w14:paraId="08333AC6"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F67F3B5" w14:textId="77777777" w:rsidR="005A7577" w:rsidRPr="008C0BC0" w:rsidRDefault="005A7577" w:rsidP="008C0BC0">
            <w:pPr>
              <w:pStyle w:val="TableText"/>
              <w:rPr>
                <w:rFonts w:asciiTheme="minorHAnsi" w:hAnsiTheme="minorHAnsi"/>
                <w:i/>
              </w:rPr>
            </w:pPr>
            <w:r w:rsidRPr="008C0BC0">
              <w:rPr>
                <w:i/>
              </w:rPr>
              <w:t>Anadara concinna</w:t>
            </w:r>
          </w:p>
        </w:tc>
        <w:tc>
          <w:tcPr>
            <w:tcW w:w="1701" w:type="dxa"/>
            <w:noWrap/>
            <w:hideMark/>
          </w:tcPr>
          <w:p w14:paraId="41FD3DBF"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52.9 (SD ± 1.0)</w:t>
            </w:r>
          </w:p>
        </w:tc>
        <w:tc>
          <w:tcPr>
            <w:tcW w:w="1843" w:type="dxa"/>
            <w:noWrap/>
            <w:hideMark/>
          </w:tcPr>
          <w:p w14:paraId="2B369DCE" w14:textId="1CD0FAB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950C45F"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5A8A56DD" w14:textId="0452F16E"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0273DAF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627348" w14:textId="77777777" w:rsidR="005A7577" w:rsidRPr="008C0BC0" w:rsidRDefault="005A7577" w:rsidP="008C0BC0">
            <w:pPr>
              <w:pStyle w:val="TableText"/>
              <w:rPr>
                <w:rFonts w:asciiTheme="minorHAnsi" w:hAnsiTheme="minorHAnsi"/>
                <w:i/>
              </w:rPr>
            </w:pPr>
            <w:r w:rsidRPr="008C0BC0">
              <w:rPr>
                <w:i/>
              </w:rPr>
              <w:t>Anadara nux</w:t>
            </w:r>
          </w:p>
        </w:tc>
        <w:tc>
          <w:tcPr>
            <w:tcW w:w="1701" w:type="dxa"/>
            <w:noWrap/>
            <w:hideMark/>
          </w:tcPr>
          <w:p w14:paraId="4BED513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53.6 (SD ± 5.5)</w:t>
            </w:r>
          </w:p>
        </w:tc>
        <w:tc>
          <w:tcPr>
            <w:tcW w:w="1843" w:type="dxa"/>
            <w:noWrap/>
            <w:hideMark/>
          </w:tcPr>
          <w:p w14:paraId="6A51B6CB" w14:textId="6D444F07"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BDE87B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0308C4D5" w14:textId="21C75F5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0AD68A1A"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1A35F44" w14:textId="77777777" w:rsidR="005A7577" w:rsidRPr="008C0BC0" w:rsidRDefault="005A7577" w:rsidP="008C0BC0">
            <w:pPr>
              <w:pStyle w:val="TableText"/>
              <w:rPr>
                <w:rFonts w:asciiTheme="minorHAnsi" w:hAnsiTheme="minorHAnsi"/>
                <w:i/>
              </w:rPr>
            </w:pPr>
            <w:r w:rsidRPr="008C0BC0">
              <w:rPr>
                <w:i/>
              </w:rPr>
              <w:t>Anomia simplex</w:t>
            </w:r>
          </w:p>
        </w:tc>
        <w:tc>
          <w:tcPr>
            <w:tcW w:w="1701" w:type="dxa"/>
            <w:noWrap/>
            <w:hideMark/>
          </w:tcPr>
          <w:p w14:paraId="638A8D03" w14:textId="2EEF94E9"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42</w:t>
            </w:r>
            <w:r w:rsidR="00C97AE8" w:rsidRPr="00E97ED0">
              <w:t>–</w:t>
            </w:r>
            <w:r w:rsidRPr="00E97ED0">
              <w:t>45</w:t>
            </w:r>
          </w:p>
        </w:tc>
        <w:tc>
          <w:tcPr>
            <w:tcW w:w="1843" w:type="dxa"/>
            <w:noWrap/>
            <w:hideMark/>
          </w:tcPr>
          <w:p w14:paraId="55509211" w14:textId="05ECE2D3"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47 x 58</w:t>
            </w:r>
          </w:p>
        </w:tc>
        <w:tc>
          <w:tcPr>
            <w:tcW w:w="5244" w:type="dxa"/>
            <w:noWrap/>
            <w:hideMark/>
          </w:tcPr>
          <w:p w14:paraId="0F00782F"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smallest larvae with formed shell</w:t>
            </w:r>
          </w:p>
        </w:tc>
        <w:tc>
          <w:tcPr>
            <w:tcW w:w="1874" w:type="dxa"/>
            <w:noWrap/>
            <w:hideMark/>
          </w:tcPr>
          <w:p w14:paraId="200F6D08" w14:textId="7B40926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3F99767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7CB1C7" w14:textId="77777777" w:rsidR="005A7577" w:rsidRPr="008C0BC0" w:rsidRDefault="005A7577" w:rsidP="008C0BC0">
            <w:pPr>
              <w:pStyle w:val="TableText"/>
              <w:rPr>
                <w:rFonts w:asciiTheme="minorHAnsi" w:hAnsiTheme="minorHAnsi"/>
                <w:i/>
              </w:rPr>
            </w:pPr>
            <w:r w:rsidRPr="008C0BC0">
              <w:rPr>
                <w:i/>
              </w:rPr>
              <w:t>Arca imbricata</w:t>
            </w:r>
          </w:p>
        </w:tc>
        <w:tc>
          <w:tcPr>
            <w:tcW w:w="1701" w:type="dxa"/>
            <w:noWrap/>
            <w:hideMark/>
          </w:tcPr>
          <w:p w14:paraId="41BD112F"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74.1 (SD ± 5.7)</w:t>
            </w:r>
          </w:p>
        </w:tc>
        <w:tc>
          <w:tcPr>
            <w:tcW w:w="1843" w:type="dxa"/>
            <w:noWrap/>
            <w:hideMark/>
          </w:tcPr>
          <w:p w14:paraId="0D491583" w14:textId="37E29AE0"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373A5A" w14:textId="37388F7E" w:rsidR="005A7577" w:rsidRPr="00E97ED0" w:rsidRDefault="008C0BC0"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08C66EE8" w14:textId="2ED25C4F"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7179C24F"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D61EE25" w14:textId="77777777" w:rsidR="005A7577" w:rsidRPr="008C0BC0" w:rsidRDefault="005A7577" w:rsidP="008C0BC0">
            <w:pPr>
              <w:pStyle w:val="TableText"/>
              <w:rPr>
                <w:rFonts w:asciiTheme="minorHAnsi" w:hAnsiTheme="minorHAnsi"/>
                <w:i/>
              </w:rPr>
            </w:pPr>
            <w:r w:rsidRPr="008C0BC0">
              <w:rPr>
                <w:i/>
              </w:rPr>
              <w:t>Arca mutabilis</w:t>
            </w:r>
          </w:p>
        </w:tc>
        <w:tc>
          <w:tcPr>
            <w:tcW w:w="1701" w:type="dxa"/>
            <w:noWrap/>
            <w:hideMark/>
          </w:tcPr>
          <w:p w14:paraId="30F9EF83"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61.4 (SD ± 2.1)</w:t>
            </w:r>
          </w:p>
        </w:tc>
        <w:tc>
          <w:tcPr>
            <w:tcW w:w="1843" w:type="dxa"/>
            <w:noWrap/>
            <w:hideMark/>
          </w:tcPr>
          <w:p w14:paraId="7F6647FB" w14:textId="71EF52F6"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1E46EC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0379C4A6" w14:textId="48B66EC4"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4BA8170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7203EC4" w14:textId="77777777" w:rsidR="005A7577" w:rsidRPr="008C0BC0" w:rsidRDefault="005A7577" w:rsidP="008C0BC0">
            <w:pPr>
              <w:pStyle w:val="TableText"/>
              <w:rPr>
                <w:rFonts w:asciiTheme="minorHAnsi" w:hAnsiTheme="minorHAnsi"/>
                <w:i/>
              </w:rPr>
            </w:pPr>
            <w:r w:rsidRPr="008C0BC0">
              <w:rPr>
                <w:i/>
              </w:rPr>
              <w:t>Arca pacifica</w:t>
            </w:r>
          </w:p>
        </w:tc>
        <w:tc>
          <w:tcPr>
            <w:tcW w:w="1701" w:type="dxa"/>
            <w:noWrap/>
            <w:hideMark/>
          </w:tcPr>
          <w:p w14:paraId="5B14DEF6"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69.7 (SD ± 6.1)</w:t>
            </w:r>
          </w:p>
        </w:tc>
        <w:tc>
          <w:tcPr>
            <w:tcW w:w="1843" w:type="dxa"/>
            <w:noWrap/>
            <w:hideMark/>
          </w:tcPr>
          <w:p w14:paraId="4ABA6393" w14:textId="3140CEAC"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B8AE0E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49E40531" w14:textId="6C9C973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66A39424"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A87FC14" w14:textId="77777777" w:rsidR="005A7577" w:rsidRPr="008C0BC0" w:rsidRDefault="005A7577" w:rsidP="008C0BC0">
            <w:pPr>
              <w:pStyle w:val="TableText"/>
              <w:rPr>
                <w:rFonts w:asciiTheme="minorHAnsi" w:hAnsiTheme="minorHAnsi"/>
                <w:i/>
              </w:rPr>
            </w:pPr>
            <w:r w:rsidRPr="008C0BC0">
              <w:rPr>
                <w:i/>
              </w:rPr>
              <w:t>Arca transversa</w:t>
            </w:r>
          </w:p>
        </w:tc>
        <w:tc>
          <w:tcPr>
            <w:tcW w:w="1701" w:type="dxa"/>
            <w:noWrap/>
            <w:hideMark/>
          </w:tcPr>
          <w:p w14:paraId="1DDE35E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52</w:t>
            </w:r>
          </w:p>
        </w:tc>
        <w:tc>
          <w:tcPr>
            <w:tcW w:w="1843" w:type="dxa"/>
            <w:noWrap/>
            <w:hideMark/>
          </w:tcPr>
          <w:p w14:paraId="70C69FF4"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55</w:t>
            </w:r>
          </w:p>
        </w:tc>
        <w:tc>
          <w:tcPr>
            <w:tcW w:w="5244" w:type="dxa"/>
            <w:noWrap/>
          </w:tcPr>
          <w:p w14:paraId="0EF346F5"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 width of smallest straight hinge larvae</w:t>
            </w:r>
          </w:p>
        </w:tc>
        <w:tc>
          <w:tcPr>
            <w:tcW w:w="1874" w:type="dxa"/>
            <w:noWrap/>
            <w:hideMark/>
          </w:tcPr>
          <w:p w14:paraId="25F5ED76" w14:textId="203904D3"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0CFA596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C7725D6" w14:textId="77777777" w:rsidR="005A7577" w:rsidRPr="008C0BC0" w:rsidRDefault="005A7577" w:rsidP="008C0BC0">
            <w:pPr>
              <w:pStyle w:val="TableText"/>
              <w:rPr>
                <w:rFonts w:asciiTheme="minorHAnsi" w:hAnsiTheme="minorHAnsi"/>
                <w:i/>
              </w:rPr>
            </w:pPr>
            <w:r w:rsidRPr="008C0BC0">
              <w:rPr>
                <w:i/>
              </w:rPr>
              <w:t>Arca zebra</w:t>
            </w:r>
          </w:p>
        </w:tc>
        <w:tc>
          <w:tcPr>
            <w:tcW w:w="1701" w:type="dxa"/>
            <w:noWrap/>
            <w:hideMark/>
          </w:tcPr>
          <w:p w14:paraId="71F346C6"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77.0 (SD ± 4.5)</w:t>
            </w:r>
          </w:p>
        </w:tc>
        <w:tc>
          <w:tcPr>
            <w:tcW w:w="1843" w:type="dxa"/>
            <w:noWrap/>
            <w:hideMark/>
          </w:tcPr>
          <w:p w14:paraId="1CEF1770" w14:textId="688E8EB2"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552760" w14:textId="0FE5A493"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4CD470DB" w14:textId="1F2B9F0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34D84C5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438D37" w14:textId="77777777" w:rsidR="005A7577" w:rsidRPr="008C0BC0" w:rsidRDefault="005A7577" w:rsidP="008C0BC0">
            <w:pPr>
              <w:pStyle w:val="TableText"/>
              <w:rPr>
                <w:rFonts w:asciiTheme="minorHAnsi" w:hAnsiTheme="minorHAnsi"/>
                <w:i/>
              </w:rPr>
            </w:pPr>
            <w:r w:rsidRPr="008C0BC0">
              <w:rPr>
                <w:i/>
              </w:rPr>
              <w:t>Arcopsis adamsi</w:t>
            </w:r>
          </w:p>
        </w:tc>
        <w:tc>
          <w:tcPr>
            <w:tcW w:w="1701" w:type="dxa"/>
            <w:noWrap/>
            <w:hideMark/>
          </w:tcPr>
          <w:p w14:paraId="698D72E9"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65.7 (SD ± 2.0)</w:t>
            </w:r>
          </w:p>
        </w:tc>
        <w:tc>
          <w:tcPr>
            <w:tcW w:w="1843" w:type="dxa"/>
            <w:noWrap/>
            <w:hideMark/>
          </w:tcPr>
          <w:p w14:paraId="727E3F44" w14:textId="211A5BE8"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B593FE3" w14:textId="77E76009"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29F4F142" w14:textId="7C383F7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2D7E5204"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8F48302" w14:textId="77777777" w:rsidR="005A7577" w:rsidRPr="008C0BC0" w:rsidRDefault="005A7577" w:rsidP="008C0BC0">
            <w:pPr>
              <w:pStyle w:val="TableText"/>
              <w:rPr>
                <w:rFonts w:asciiTheme="minorHAnsi" w:hAnsiTheme="minorHAnsi"/>
                <w:i/>
              </w:rPr>
            </w:pPr>
            <w:r w:rsidRPr="008C0BC0">
              <w:rPr>
                <w:i/>
              </w:rPr>
              <w:t>Arcopsis solida</w:t>
            </w:r>
          </w:p>
        </w:tc>
        <w:tc>
          <w:tcPr>
            <w:tcW w:w="1701" w:type="dxa"/>
            <w:noWrap/>
            <w:hideMark/>
          </w:tcPr>
          <w:p w14:paraId="0752DDCA"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65.7 (SD ± 1.80</w:t>
            </w:r>
          </w:p>
        </w:tc>
        <w:tc>
          <w:tcPr>
            <w:tcW w:w="1843" w:type="dxa"/>
            <w:noWrap/>
            <w:hideMark/>
          </w:tcPr>
          <w:p w14:paraId="11133DBE" w14:textId="6009659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395EE9F" w14:textId="025C21CC"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19F029BF" w14:textId="03BB2C7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17A502B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621D1DD2" w14:textId="77777777" w:rsidR="005A7577" w:rsidRPr="008C0BC0" w:rsidRDefault="005A7577" w:rsidP="008C0BC0">
            <w:pPr>
              <w:pStyle w:val="TableText"/>
              <w:rPr>
                <w:rFonts w:eastAsia="Times New Roman"/>
                <w:i/>
              </w:rPr>
            </w:pPr>
            <w:r w:rsidRPr="008C0BC0">
              <w:rPr>
                <w:i/>
              </w:rPr>
              <w:t>Aulacomya maoriana</w:t>
            </w:r>
          </w:p>
        </w:tc>
        <w:tc>
          <w:tcPr>
            <w:tcW w:w="1701" w:type="dxa"/>
            <w:noWrap/>
            <w:vAlign w:val="bottom"/>
          </w:tcPr>
          <w:p w14:paraId="120DEE3D"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55</w:t>
            </w:r>
          </w:p>
        </w:tc>
        <w:tc>
          <w:tcPr>
            <w:tcW w:w="1843" w:type="dxa"/>
            <w:noWrap/>
            <w:vAlign w:val="bottom"/>
          </w:tcPr>
          <w:p w14:paraId="3B7951AF" w14:textId="019BD110"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83F70E7"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74DB2EF2" w14:textId="3CA6309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5756CF5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42287289" w14:textId="77777777" w:rsidR="005A7577" w:rsidRPr="008C0BC0" w:rsidRDefault="005A7577" w:rsidP="008C0BC0">
            <w:pPr>
              <w:pStyle w:val="TableText"/>
              <w:rPr>
                <w:rFonts w:eastAsia="Times New Roman"/>
                <w:i/>
              </w:rPr>
            </w:pPr>
            <w:r w:rsidRPr="008C0BC0">
              <w:rPr>
                <w:i/>
              </w:rPr>
              <w:t>Bankia indica</w:t>
            </w:r>
          </w:p>
        </w:tc>
        <w:tc>
          <w:tcPr>
            <w:tcW w:w="1701" w:type="dxa"/>
            <w:noWrap/>
            <w:vAlign w:val="bottom"/>
          </w:tcPr>
          <w:p w14:paraId="24BECD4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45</w:t>
            </w:r>
          </w:p>
        </w:tc>
        <w:tc>
          <w:tcPr>
            <w:tcW w:w="1843" w:type="dxa"/>
            <w:noWrap/>
            <w:vAlign w:val="bottom"/>
          </w:tcPr>
          <w:p w14:paraId="46D52E80" w14:textId="675E8888"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7B65AFF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071BFA1D" w14:textId="019C1B7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475D1F4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5C841C" w14:textId="77777777" w:rsidR="005A7577" w:rsidRPr="008C0BC0" w:rsidRDefault="005A7577" w:rsidP="008C0BC0">
            <w:pPr>
              <w:pStyle w:val="TableText"/>
              <w:rPr>
                <w:rFonts w:asciiTheme="minorHAnsi" w:hAnsiTheme="minorHAnsi"/>
                <w:i/>
              </w:rPr>
            </w:pPr>
            <w:r w:rsidRPr="008C0BC0">
              <w:rPr>
                <w:i/>
              </w:rPr>
              <w:t>Bankia setacea</w:t>
            </w:r>
          </w:p>
        </w:tc>
        <w:tc>
          <w:tcPr>
            <w:tcW w:w="1701" w:type="dxa"/>
            <w:noWrap/>
            <w:hideMark/>
          </w:tcPr>
          <w:p w14:paraId="504501A9"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47</w:t>
            </w:r>
          </w:p>
        </w:tc>
        <w:tc>
          <w:tcPr>
            <w:tcW w:w="1843" w:type="dxa"/>
            <w:noWrap/>
            <w:hideMark/>
          </w:tcPr>
          <w:p w14:paraId="025D81EC" w14:textId="51CD6B13"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84DDFD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3E90781F" w14:textId="1408EABE"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1B60B94F"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A856405" w14:textId="77777777" w:rsidR="005A7577" w:rsidRPr="008C0BC0" w:rsidRDefault="005A7577" w:rsidP="008C0BC0">
            <w:pPr>
              <w:pStyle w:val="TableText"/>
              <w:rPr>
                <w:rFonts w:asciiTheme="minorHAnsi" w:hAnsiTheme="minorHAnsi"/>
                <w:i/>
              </w:rPr>
            </w:pPr>
            <w:r w:rsidRPr="008C0BC0">
              <w:rPr>
                <w:i/>
              </w:rPr>
              <w:t>Barbatia bailyi</w:t>
            </w:r>
          </w:p>
        </w:tc>
        <w:tc>
          <w:tcPr>
            <w:tcW w:w="1701" w:type="dxa"/>
            <w:noWrap/>
            <w:hideMark/>
          </w:tcPr>
          <w:p w14:paraId="4A5AF85F"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216.8 (SD ± 5.9)</w:t>
            </w:r>
          </w:p>
        </w:tc>
        <w:tc>
          <w:tcPr>
            <w:tcW w:w="1843" w:type="dxa"/>
            <w:noWrap/>
            <w:hideMark/>
          </w:tcPr>
          <w:p w14:paraId="1EF72536" w14:textId="7B51BA8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CB7ECE0" w14:textId="23895193"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67073A9E" w14:textId="2BA78DC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49E16D3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8B1D37A" w14:textId="77777777" w:rsidR="005A7577" w:rsidRPr="008C0BC0" w:rsidRDefault="005A7577" w:rsidP="008C0BC0">
            <w:pPr>
              <w:pStyle w:val="TableText"/>
              <w:rPr>
                <w:rFonts w:asciiTheme="minorHAnsi" w:hAnsiTheme="minorHAnsi"/>
                <w:i/>
              </w:rPr>
            </w:pPr>
            <w:r w:rsidRPr="008C0BC0">
              <w:rPr>
                <w:i/>
              </w:rPr>
              <w:lastRenderedPageBreak/>
              <w:t>Barbatia cancellaria</w:t>
            </w:r>
          </w:p>
        </w:tc>
        <w:tc>
          <w:tcPr>
            <w:tcW w:w="1701" w:type="dxa"/>
            <w:noWrap/>
            <w:hideMark/>
          </w:tcPr>
          <w:p w14:paraId="090AEFFA"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116.5 (SD ± 3.5)</w:t>
            </w:r>
          </w:p>
        </w:tc>
        <w:tc>
          <w:tcPr>
            <w:tcW w:w="1843" w:type="dxa"/>
            <w:noWrap/>
            <w:hideMark/>
          </w:tcPr>
          <w:p w14:paraId="03A4F894" w14:textId="61EC9FEC"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5C07A6F" w14:textId="660B2C4D"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5425D176" w14:textId="0DCFC81E"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0FA40F3B"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828A10A" w14:textId="77777777" w:rsidR="005A7577" w:rsidRPr="008C0BC0" w:rsidRDefault="005A7577" w:rsidP="008C0BC0">
            <w:pPr>
              <w:pStyle w:val="TableText"/>
              <w:rPr>
                <w:rFonts w:asciiTheme="minorHAnsi" w:hAnsiTheme="minorHAnsi"/>
                <w:i/>
              </w:rPr>
            </w:pPr>
            <w:r w:rsidRPr="008C0BC0">
              <w:rPr>
                <w:i/>
              </w:rPr>
              <w:t>Barbatia candida</w:t>
            </w:r>
          </w:p>
        </w:tc>
        <w:tc>
          <w:tcPr>
            <w:tcW w:w="1701" w:type="dxa"/>
            <w:noWrap/>
            <w:hideMark/>
          </w:tcPr>
          <w:p w14:paraId="79B6DB5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61.5 (SD ± 2.2)</w:t>
            </w:r>
          </w:p>
        </w:tc>
        <w:tc>
          <w:tcPr>
            <w:tcW w:w="1843" w:type="dxa"/>
            <w:noWrap/>
            <w:hideMark/>
          </w:tcPr>
          <w:p w14:paraId="77098938" w14:textId="5DC813D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3E229D9"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566C3116" w14:textId="4B823E74"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04844997"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E9160A" w14:textId="77777777" w:rsidR="005A7577" w:rsidRPr="008C0BC0" w:rsidRDefault="005A7577" w:rsidP="008C0BC0">
            <w:pPr>
              <w:pStyle w:val="TableText"/>
              <w:rPr>
                <w:rFonts w:asciiTheme="minorHAnsi" w:hAnsiTheme="minorHAnsi"/>
                <w:i/>
              </w:rPr>
            </w:pPr>
            <w:r w:rsidRPr="008C0BC0">
              <w:rPr>
                <w:i/>
              </w:rPr>
              <w:t>Barbatia domingensis</w:t>
            </w:r>
          </w:p>
        </w:tc>
        <w:tc>
          <w:tcPr>
            <w:tcW w:w="1701" w:type="dxa"/>
            <w:noWrap/>
            <w:hideMark/>
          </w:tcPr>
          <w:p w14:paraId="3FFF3BAC"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74.9 (SD ± 0.8)</w:t>
            </w:r>
          </w:p>
        </w:tc>
        <w:tc>
          <w:tcPr>
            <w:tcW w:w="1843" w:type="dxa"/>
            <w:noWrap/>
            <w:hideMark/>
          </w:tcPr>
          <w:p w14:paraId="3DA11E9C" w14:textId="4222BF0D"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9201A71"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0FA33DBE" w14:textId="3A861A31"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1BD40930"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207D5BC" w14:textId="77777777" w:rsidR="005A7577" w:rsidRPr="008C0BC0" w:rsidRDefault="005A7577" w:rsidP="008C0BC0">
            <w:pPr>
              <w:pStyle w:val="TableText"/>
              <w:rPr>
                <w:rFonts w:asciiTheme="minorHAnsi" w:hAnsiTheme="minorHAnsi"/>
                <w:i/>
              </w:rPr>
            </w:pPr>
            <w:r w:rsidRPr="008C0BC0">
              <w:rPr>
                <w:i/>
              </w:rPr>
              <w:t>Barbatia gradata</w:t>
            </w:r>
          </w:p>
        </w:tc>
        <w:tc>
          <w:tcPr>
            <w:tcW w:w="1701" w:type="dxa"/>
            <w:noWrap/>
            <w:hideMark/>
          </w:tcPr>
          <w:p w14:paraId="619F69C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69.5 (SD ± 2.9)</w:t>
            </w:r>
          </w:p>
        </w:tc>
        <w:tc>
          <w:tcPr>
            <w:tcW w:w="1843" w:type="dxa"/>
            <w:noWrap/>
            <w:hideMark/>
          </w:tcPr>
          <w:p w14:paraId="3BA916DC" w14:textId="39967C25"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0DED887"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60258E61" w14:textId="73DCA57F"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53BDBC26"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714A22" w14:textId="77777777" w:rsidR="005A7577" w:rsidRPr="008C0BC0" w:rsidRDefault="005A7577" w:rsidP="008C0BC0">
            <w:pPr>
              <w:pStyle w:val="TableText"/>
              <w:rPr>
                <w:rFonts w:asciiTheme="minorHAnsi" w:hAnsiTheme="minorHAnsi"/>
                <w:i/>
              </w:rPr>
            </w:pPr>
            <w:r w:rsidRPr="008C0BC0">
              <w:rPr>
                <w:i/>
              </w:rPr>
              <w:t>Barbatia illota</w:t>
            </w:r>
          </w:p>
        </w:tc>
        <w:tc>
          <w:tcPr>
            <w:tcW w:w="1701" w:type="dxa"/>
            <w:noWrap/>
            <w:hideMark/>
          </w:tcPr>
          <w:p w14:paraId="0535D013"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64.8 (SD ± 1.5)</w:t>
            </w:r>
          </w:p>
        </w:tc>
        <w:tc>
          <w:tcPr>
            <w:tcW w:w="1843" w:type="dxa"/>
            <w:noWrap/>
            <w:hideMark/>
          </w:tcPr>
          <w:p w14:paraId="7C7C1495" w14:textId="00A886A2"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2E945C"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78FE6D8D" w14:textId="56777D7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571D964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E7D672" w14:textId="77777777" w:rsidR="005A7577" w:rsidRPr="008C0BC0" w:rsidRDefault="005A7577" w:rsidP="008C0BC0">
            <w:pPr>
              <w:pStyle w:val="TableText"/>
              <w:rPr>
                <w:rFonts w:asciiTheme="minorHAnsi" w:hAnsiTheme="minorHAnsi"/>
                <w:i/>
              </w:rPr>
            </w:pPr>
            <w:r w:rsidRPr="008C0BC0">
              <w:rPr>
                <w:i/>
              </w:rPr>
              <w:t>Barbatia reeveana</w:t>
            </w:r>
          </w:p>
        </w:tc>
        <w:tc>
          <w:tcPr>
            <w:tcW w:w="1701" w:type="dxa"/>
            <w:noWrap/>
            <w:hideMark/>
          </w:tcPr>
          <w:p w14:paraId="491AA8AF"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55.9 (SD ± 1.1)</w:t>
            </w:r>
          </w:p>
        </w:tc>
        <w:tc>
          <w:tcPr>
            <w:tcW w:w="1843" w:type="dxa"/>
            <w:noWrap/>
            <w:hideMark/>
          </w:tcPr>
          <w:p w14:paraId="1EC6102D" w14:textId="5ED20574"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F675694"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2A714981" w14:textId="73B1C4CC"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17AB4204"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51A24E4" w14:textId="77777777" w:rsidR="005A7577" w:rsidRPr="008C0BC0" w:rsidRDefault="005A7577" w:rsidP="008C0BC0">
            <w:pPr>
              <w:pStyle w:val="TableText"/>
              <w:rPr>
                <w:rFonts w:asciiTheme="minorHAnsi" w:hAnsiTheme="minorHAnsi"/>
                <w:i/>
              </w:rPr>
            </w:pPr>
            <w:r w:rsidRPr="008C0BC0">
              <w:rPr>
                <w:i/>
              </w:rPr>
              <w:t>Barbatia tenera</w:t>
            </w:r>
          </w:p>
        </w:tc>
        <w:tc>
          <w:tcPr>
            <w:tcW w:w="1701" w:type="dxa"/>
            <w:noWrap/>
            <w:hideMark/>
          </w:tcPr>
          <w:p w14:paraId="7705FA2B"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67.5 (SD ± 0.4)</w:t>
            </w:r>
          </w:p>
        </w:tc>
        <w:tc>
          <w:tcPr>
            <w:tcW w:w="1843" w:type="dxa"/>
            <w:noWrap/>
            <w:hideMark/>
          </w:tcPr>
          <w:p w14:paraId="3B5B3E6E" w14:textId="2FA8F249"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676D0B6"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w:t>
            </w:r>
          </w:p>
        </w:tc>
        <w:tc>
          <w:tcPr>
            <w:tcW w:w="1874" w:type="dxa"/>
            <w:noWrap/>
            <w:hideMark/>
          </w:tcPr>
          <w:p w14:paraId="0731AC4A" w14:textId="67D6457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&lt;EndNote&gt;&lt;Cite&gt;&lt;Author&gt;Moran&lt;/Author&gt;&lt;Year&gt;2004&lt;/Year&gt;&lt;RecNum&gt;71&lt;/RecNum&gt;&lt;DisplayText&gt;(Moran, 2004)&lt;/DisplayText&gt;&lt;record&gt;&lt;rec-number&gt;71&lt;/rec-number&gt;&lt;foreign-keys&gt;&lt;key app="EN" db-id="rtar052tqprw0def2t1xw5zswx2afzsfzrvs" timestamp="1576650951"&gt;71&lt;/key&gt;&lt;/foreign-keys&gt;&lt;ref-type name="Journal Article"&gt;17&lt;/ref-type&gt;&lt;contributors&gt;&lt;authors&gt;&lt;author&gt;Moran, Amy L&lt;/author&gt;&lt;/authors&gt;&lt;/contributors&gt;&lt;titles&gt;&lt;title&gt;Egg size evolution in tropical American arcid bivalves: the comparative method and the fossil record&lt;/title&gt;&lt;secondary-title&gt;Evolution&lt;/secondary-title&gt;&lt;/titles&gt;&lt;periodical&gt;&lt;full-title&gt;Evolution&lt;/full-title&gt;&lt;/periodical&gt;&lt;pages&gt;2718-2733&lt;/pages&gt;&lt;volume&gt;58&lt;/volume&gt;&lt;number&gt;12&lt;/number&gt;&lt;dates&gt;&lt;year&gt;2004&lt;/year&gt;&lt;/dates&gt;&lt;isbn&gt;0014-3820&lt;/isbn&gt;&lt;urls&gt;&lt;/urls&gt;&lt;/record&gt;&lt;/Cite&gt;&lt;/EndNote&gt;</w:instrText>
            </w:r>
            <w:r>
              <w:fldChar w:fldCharType="separate"/>
            </w:r>
            <w:r w:rsidR="009A1424">
              <w:rPr>
                <w:noProof/>
              </w:rPr>
              <w:t>(Moran, 2004)</w:t>
            </w:r>
            <w:r>
              <w:fldChar w:fldCharType="end"/>
            </w:r>
          </w:p>
        </w:tc>
      </w:tr>
      <w:tr w:rsidR="005A7577" w:rsidRPr="0054586C" w14:paraId="1FD01E46"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105099" w14:textId="77777777" w:rsidR="005A7577" w:rsidRPr="008C0BC0" w:rsidRDefault="005A7577" w:rsidP="008C0BC0">
            <w:pPr>
              <w:pStyle w:val="TableText"/>
              <w:rPr>
                <w:rFonts w:asciiTheme="minorHAnsi" w:hAnsiTheme="minorHAnsi"/>
                <w:i/>
              </w:rPr>
            </w:pPr>
            <w:r w:rsidRPr="008C0BC0">
              <w:rPr>
                <w:i/>
              </w:rPr>
              <w:t>Bittium eschrichtii</w:t>
            </w:r>
          </w:p>
        </w:tc>
        <w:tc>
          <w:tcPr>
            <w:tcW w:w="1701" w:type="dxa"/>
            <w:noWrap/>
            <w:hideMark/>
          </w:tcPr>
          <w:p w14:paraId="2CF0B974"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220</w:t>
            </w:r>
          </w:p>
        </w:tc>
        <w:tc>
          <w:tcPr>
            <w:tcW w:w="1843" w:type="dxa"/>
            <w:noWrap/>
            <w:hideMark/>
          </w:tcPr>
          <w:p w14:paraId="2A074FA3" w14:textId="2C9E1B08"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586F867"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55F47F9A" w14:textId="70479A2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43CC17A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E26296B" w14:textId="77777777" w:rsidR="005A7577" w:rsidRPr="008C0BC0" w:rsidRDefault="005A7577" w:rsidP="008C0BC0">
            <w:pPr>
              <w:pStyle w:val="TableText"/>
              <w:rPr>
                <w:rFonts w:eastAsia="Times New Roman"/>
                <w:i/>
              </w:rPr>
            </w:pPr>
            <w:r w:rsidRPr="008C0BC0">
              <w:rPr>
                <w:i/>
              </w:rPr>
              <w:t>Brachidontes granulata</w:t>
            </w:r>
          </w:p>
        </w:tc>
        <w:tc>
          <w:tcPr>
            <w:tcW w:w="1701" w:type="dxa"/>
            <w:noWrap/>
            <w:vAlign w:val="bottom"/>
          </w:tcPr>
          <w:p w14:paraId="690F940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66.3</w:t>
            </w:r>
          </w:p>
        </w:tc>
        <w:tc>
          <w:tcPr>
            <w:tcW w:w="1843" w:type="dxa"/>
            <w:noWrap/>
            <w:vAlign w:val="bottom"/>
          </w:tcPr>
          <w:p w14:paraId="15ADFC0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73</w:t>
            </w:r>
          </w:p>
        </w:tc>
        <w:tc>
          <w:tcPr>
            <w:tcW w:w="5244" w:type="dxa"/>
            <w:noWrap/>
            <w:vAlign w:val="bottom"/>
          </w:tcPr>
          <w:p w14:paraId="4EAA5037" w14:textId="15116D7A" w:rsidR="005A7577" w:rsidRPr="00E97ED0" w:rsidRDefault="005A7577" w:rsidP="00160A7D">
            <w:pPr>
              <w:pStyle w:val="TableText"/>
              <w:cnfStyle w:val="000000000000" w:firstRow="0" w:lastRow="0" w:firstColumn="0" w:lastColumn="0" w:oddVBand="0" w:evenVBand="0" w:oddHBand="0" w:evenHBand="0" w:firstRowFirstColumn="0" w:firstRowLastColumn="0" w:lastRowFirstColumn="0" w:lastRowLastColumn="0"/>
            </w:pPr>
            <w:r w:rsidRPr="00E97ED0">
              <w:t>Egg diameter, Trocophore height</w:t>
            </w:r>
          </w:p>
        </w:tc>
        <w:tc>
          <w:tcPr>
            <w:tcW w:w="1874" w:type="dxa"/>
            <w:noWrap/>
            <w:vAlign w:val="bottom"/>
          </w:tcPr>
          <w:p w14:paraId="76D4263E" w14:textId="65E1247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3CC412E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7B52B22" w14:textId="77777777" w:rsidR="005A7577" w:rsidRPr="008C0BC0" w:rsidRDefault="005A7577" w:rsidP="008C0BC0">
            <w:pPr>
              <w:pStyle w:val="TableText"/>
              <w:rPr>
                <w:rFonts w:asciiTheme="minorHAnsi" w:hAnsiTheme="minorHAnsi"/>
                <w:i/>
              </w:rPr>
            </w:pPr>
            <w:r w:rsidRPr="008C0BC0">
              <w:rPr>
                <w:i/>
              </w:rPr>
              <w:t>Cardium exiguum</w:t>
            </w:r>
          </w:p>
        </w:tc>
        <w:tc>
          <w:tcPr>
            <w:tcW w:w="1701" w:type="dxa"/>
            <w:noWrap/>
            <w:hideMark/>
          </w:tcPr>
          <w:p w14:paraId="4C445E50"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64</w:t>
            </w:r>
          </w:p>
        </w:tc>
        <w:tc>
          <w:tcPr>
            <w:tcW w:w="1843" w:type="dxa"/>
            <w:noWrap/>
            <w:hideMark/>
          </w:tcPr>
          <w:p w14:paraId="75E30E48" w14:textId="6777F599"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2A7DD97"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CECA008" w14:textId="579B8A86"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&lt;EndNote&gt;&lt;Cite&gt;&lt;Author&gt;Lovén&lt;/Author&gt;&lt;Year&gt;1850&lt;/Year&gt;&lt;RecNum&gt;83&lt;/RecNum&gt;&lt;DisplayText&gt;(Lovén, 1850)&lt;/DisplayText&gt;&lt;record&gt;&lt;rec-number&gt;83&lt;/rec-number&gt;&lt;foreign-keys&gt;&lt;key app="EN" db-id="rtar052tqprw0def2t1xw5zswx2afzsfzrvs" timestamp="1578370508"&gt;83&lt;/key&gt;&lt;/foreign-keys&gt;&lt;ref-type name="Book"&gt;6&lt;/ref-type&gt;&lt;contributors&gt;&lt;authors&gt;&lt;author&gt;Lovén, Sven Ludvig&lt;/author&gt;&lt;/authors&gt;&lt;/contributors&gt;&lt;titles&gt;&lt;title&gt;Bidrag till kännedomen om utvecklingen af Mollusca acephala, Lamellibranchiata&lt;/title&gt;&lt;/titles&gt;&lt;dates&gt;&lt;year&gt;1850&lt;/year&gt;&lt;/dates&gt;&lt;publisher&gt;Norstedt&lt;/publisher&gt;&lt;urls&gt;&lt;/urls&gt;&lt;/record&gt;&lt;/Cite&gt;&lt;/EndNote&gt;</w:instrText>
            </w:r>
            <w:r>
              <w:fldChar w:fldCharType="separate"/>
            </w:r>
            <w:r w:rsidR="009A1424">
              <w:rPr>
                <w:noProof/>
              </w:rPr>
              <w:t>(Lovén, 1850)</w:t>
            </w:r>
            <w:r>
              <w:fldChar w:fldCharType="end"/>
            </w:r>
          </w:p>
        </w:tc>
      </w:tr>
      <w:tr w:rsidR="005A7577" w:rsidRPr="0054586C" w14:paraId="139AA19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15B9AD" w14:textId="77777777" w:rsidR="005A7577" w:rsidRPr="008C0BC0" w:rsidRDefault="005A7577" w:rsidP="008C0BC0">
            <w:pPr>
              <w:pStyle w:val="TableText"/>
              <w:rPr>
                <w:rFonts w:asciiTheme="minorHAnsi" w:hAnsiTheme="minorHAnsi"/>
                <w:i/>
              </w:rPr>
            </w:pPr>
            <w:r w:rsidRPr="008C0BC0">
              <w:rPr>
                <w:i/>
              </w:rPr>
              <w:t>Cardium fasciatum</w:t>
            </w:r>
          </w:p>
        </w:tc>
        <w:tc>
          <w:tcPr>
            <w:tcW w:w="1701" w:type="dxa"/>
            <w:noWrap/>
            <w:hideMark/>
          </w:tcPr>
          <w:p w14:paraId="6180FD8F"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843" w:type="dxa"/>
            <w:noWrap/>
            <w:hideMark/>
          </w:tcPr>
          <w:p w14:paraId="2C8C3D61" w14:textId="615D0A62"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B1B7155"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6D77B1C" w14:textId="7B6C0CE1"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&lt;EndNote&gt;&lt;Cite&gt;&lt;Author&gt;Jørgensen&lt;/Author&gt;&lt;Year&gt;1946&lt;/Year&gt;&lt;RecNum&gt;81&lt;/RecNum&gt;&lt;DisplayText&gt;(Jørgensen, 1946)&lt;/DisplayText&gt;&lt;record&gt;&lt;rec-number&gt;81&lt;/rec-number&gt;&lt;foreign-keys&gt;&lt;key app="EN" db-id="rtar052tqprw0def2t1xw5zswx2afzsfzrvs" timestamp="1578370342"&gt;81&lt;/key&gt;&lt;/foreign-keys&gt;&lt;ref-type name="Journal Article"&gt;17&lt;/ref-type&gt;&lt;contributors&gt;&lt;authors&gt;&lt;author&gt;Jørgensen, CB&lt;/author&gt;&lt;/authors&gt;&lt;/contributors&gt;&lt;titles&gt;&lt;title&gt;Reproduction and larval development of Danish bottom invertebrates. Lamellibranchia&lt;/title&gt;&lt;secondary-title&gt;Meddelelser fra Kommisionen for Danmarks Fiskeriog Havundersogelser. Serie Plankton&lt;/secondary-title&gt;&lt;/titles&gt;&lt;periodical&gt;&lt;full-title&gt;Meddelelser fra Kommisionen for Danmarks Fiskeriog Havundersogelser. Serie Plankton&lt;/full-title&gt;&lt;/periodical&gt;&lt;pages&gt;277-311&lt;/pages&gt;&lt;volume&gt;4&lt;/volume&gt;&lt;dates&gt;&lt;year&gt;1946&lt;/year&gt;&lt;/dates&gt;&lt;urls&gt;&lt;/urls&gt;&lt;/record&gt;&lt;/Cite&gt;&lt;/EndNote&gt;</w:instrText>
            </w:r>
            <w:r>
              <w:fldChar w:fldCharType="separate"/>
            </w:r>
            <w:r w:rsidR="009A1424">
              <w:rPr>
                <w:noProof/>
              </w:rPr>
              <w:t>(Jørgensen, 1946)</w:t>
            </w:r>
            <w:r>
              <w:fldChar w:fldCharType="end"/>
            </w:r>
          </w:p>
        </w:tc>
      </w:tr>
      <w:tr w:rsidR="005A7577" w:rsidRPr="0054586C" w14:paraId="5DF6472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36BF9B" w14:textId="21D2DC3F" w:rsidR="005A7577" w:rsidRPr="008C0BC0" w:rsidRDefault="00C97AE8" w:rsidP="008C0BC0">
            <w:pPr>
              <w:pStyle w:val="TableText"/>
              <w:rPr>
                <w:rFonts w:asciiTheme="minorHAnsi" w:hAnsiTheme="minorHAnsi"/>
                <w:i/>
              </w:rPr>
            </w:pPr>
            <w:r>
              <w:rPr>
                <w:i/>
              </w:rPr>
              <w:t>Cardium pinnulatum</w:t>
            </w:r>
          </w:p>
        </w:tc>
        <w:tc>
          <w:tcPr>
            <w:tcW w:w="1701" w:type="dxa"/>
            <w:noWrap/>
            <w:hideMark/>
          </w:tcPr>
          <w:p w14:paraId="0561604C" w14:textId="268C8334"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843" w:type="dxa"/>
            <w:noWrap/>
            <w:hideMark/>
          </w:tcPr>
          <w:p w14:paraId="03B805ED"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80 x 90</w:t>
            </w:r>
          </w:p>
        </w:tc>
        <w:tc>
          <w:tcPr>
            <w:tcW w:w="5244" w:type="dxa"/>
            <w:noWrap/>
          </w:tcPr>
          <w:p w14:paraId="45C7FF0F"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Larvae dimensions</w:t>
            </w:r>
          </w:p>
        </w:tc>
        <w:tc>
          <w:tcPr>
            <w:tcW w:w="1874" w:type="dxa"/>
            <w:noWrap/>
            <w:hideMark/>
          </w:tcPr>
          <w:p w14:paraId="2490B180" w14:textId="22948E8E"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&lt;EndNote&gt;&lt;Cite&gt;&lt;Author&gt;Sullivan&lt;/Author&gt;&lt;Year&gt;1948&lt;/Year&gt;&lt;RecNum&gt;84&lt;/RecNum&gt;&lt;DisplayText&gt;(Sullivan, 1948)&lt;/DisplayText&gt;&lt;record&gt;&lt;rec-number&gt;84&lt;/rec-number&gt;&lt;foreign-keys&gt;&lt;key app="EN" db-id="rtar052tqprw0def2t1xw5zswx2afzsfzrvs" timestamp="1578370620"&gt;84&lt;/key&gt;&lt;/foreign-keys&gt;&lt;ref-type name="Journal Article"&gt;17&lt;/ref-type&gt;&lt;contributors&gt;&lt;authors&gt;&lt;author&gt;Sullivan, Charlotte M&lt;/author&gt;&lt;/authors&gt;&lt;/contributors&gt;&lt;titles&gt;&lt;title&gt;Bivalve larvae of Malpeque Bay, PEI&lt;/title&gt;&lt;/titles&gt;&lt;dates&gt;&lt;year&gt;1948&lt;/year&gt;&lt;/dates&gt;&lt;urls&gt;&lt;/urls&gt;&lt;/record&gt;&lt;/Cite&gt;&lt;/EndNote&gt;</w:instrText>
            </w:r>
            <w:r>
              <w:fldChar w:fldCharType="separate"/>
            </w:r>
            <w:r w:rsidR="009A1424">
              <w:rPr>
                <w:noProof/>
              </w:rPr>
              <w:t>(Sullivan, 1948)</w:t>
            </w:r>
            <w:r>
              <w:fldChar w:fldCharType="end"/>
            </w:r>
          </w:p>
        </w:tc>
      </w:tr>
      <w:tr w:rsidR="005A7577" w:rsidRPr="0054586C" w14:paraId="385F9A7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C1574B8" w14:textId="77777777" w:rsidR="005A7577" w:rsidRPr="008C0BC0" w:rsidRDefault="005A7577" w:rsidP="008C0BC0">
            <w:pPr>
              <w:pStyle w:val="TableText"/>
              <w:rPr>
                <w:rFonts w:asciiTheme="minorHAnsi" w:hAnsiTheme="minorHAnsi"/>
                <w:i/>
              </w:rPr>
            </w:pPr>
            <w:r w:rsidRPr="008C0BC0">
              <w:rPr>
                <w:i/>
              </w:rPr>
              <w:t>Cerastoderma edule</w:t>
            </w:r>
          </w:p>
        </w:tc>
        <w:tc>
          <w:tcPr>
            <w:tcW w:w="1701" w:type="dxa"/>
            <w:noWrap/>
            <w:hideMark/>
          </w:tcPr>
          <w:p w14:paraId="6E2B9BD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77</w:t>
            </w:r>
          </w:p>
        </w:tc>
        <w:tc>
          <w:tcPr>
            <w:tcW w:w="1843" w:type="dxa"/>
            <w:noWrap/>
            <w:hideMark/>
          </w:tcPr>
          <w:p w14:paraId="1A06A7FB" w14:textId="3A72C703"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66FB10"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5BA5519" w14:textId="39CE8BF2"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&lt;EndNote&gt;&lt;Cite&gt;&lt;Author&gt;Honkoop&lt;/Author&gt;&lt;Year&gt;1998&lt;/Year&gt;&lt;RecNum&gt;75&lt;/RecNum&gt;&lt;DisplayText&gt;(Honkoop and Van der Meer, 1998)&lt;/DisplayText&gt;&lt;record&gt;&lt;rec-number&gt;75&lt;/rec-number&gt;&lt;foreign-keys&gt;&lt;key app="EN" db-id="rtar052tqprw0def2t1xw5zswx2afzsfzrvs" timestamp="1578355121"&gt;75&lt;/key&gt;&lt;/foreign-keys&gt;&lt;ref-type name="Journal Article"&gt;17&lt;/ref-type&gt;&lt;contributors&gt;&lt;authors&gt;&lt;author&gt;Honkoop, PJC&lt;/author&gt;&lt;author&gt;Van der Meer, J&lt;/author&gt;&lt;/authors&gt;&lt;/contributors&gt;&lt;titles&gt;&lt;title&gt;Experimentally induced effects of water temperature and immersion time on reproductive output of bivalves in the Wadden Sea&lt;/title&gt;&lt;secondary-title&gt;Journal of Experimental Marine Biology and Ecology&lt;/secondary-title&gt;&lt;/titles&gt;&lt;periodical&gt;&lt;full-title&gt;Journal of Experimental Marine Biology and Ecology&lt;/full-title&gt;&lt;/periodical&gt;&lt;pages&gt;227-246&lt;/pages&gt;&lt;volume&gt;220&lt;/volume&gt;&lt;number&gt;2&lt;/number&gt;&lt;dates&gt;&lt;year&gt;1998&lt;/year&gt;&lt;/dates&gt;&lt;isbn&gt;0022-0981&lt;/isbn&gt;&lt;urls&gt;&lt;/urls&gt;&lt;/record&gt;&lt;/Cite&gt;&lt;/EndNote&gt;</w:instrText>
            </w:r>
            <w:r>
              <w:fldChar w:fldCharType="separate"/>
            </w:r>
            <w:r w:rsidR="009A1424">
              <w:rPr>
                <w:noProof/>
              </w:rPr>
              <w:t>(Honkoop and Van der Meer, 1998)</w:t>
            </w:r>
            <w:r>
              <w:fldChar w:fldCharType="end"/>
            </w:r>
          </w:p>
        </w:tc>
      </w:tr>
      <w:tr w:rsidR="005A7577" w:rsidRPr="0054586C" w14:paraId="50FF735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6B4AC47" w14:textId="77777777" w:rsidR="005A7577" w:rsidRPr="00066CB0" w:rsidRDefault="005A7577" w:rsidP="008C0BC0">
            <w:pPr>
              <w:pStyle w:val="TableText"/>
              <w:rPr>
                <w:rFonts w:asciiTheme="minorHAnsi" w:hAnsiTheme="minorHAnsi"/>
                <w:i/>
              </w:rPr>
            </w:pPr>
            <w:r w:rsidRPr="00066CB0">
              <w:rPr>
                <w:i/>
              </w:rPr>
              <w:t>Cerastoderma edule</w:t>
            </w:r>
          </w:p>
        </w:tc>
        <w:tc>
          <w:tcPr>
            <w:tcW w:w="1701" w:type="dxa"/>
            <w:noWrap/>
            <w:hideMark/>
          </w:tcPr>
          <w:p w14:paraId="1C4207B9"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77.5</w:t>
            </w:r>
          </w:p>
        </w:tc>
        <w:tc>
          <w:tcPr>
            <w:tcW w:w="1843" w:type="dxa"/>
            <w:noWrap/>
            <w:hideMark/>
          </w:tcPr>
          <w:p w14:paraId="2C2EF536" w14:textId="7F5F7945"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81EA84"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30E91E3" w14:textId="0EEED41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&lt;EndNote&gt;&lt;Cite&gt;&lt;Author&gt;Honkoop&lt;/Author&gt;&lt;Year&gt;1999&lt;/Year&gt;&lt;RecNum&gt;67&lt;/RecNum&gt;&lt;DisplayText&gt;(Honkoop et al., 1999)&lt;/DisplayText&gt;&lt;record&gt;&lt;rec-number&gt;67&lt;/rec-number&gt;&lt;foreign-keys&gt;&lt;key app="EN" db-id="rtar052tqprw0def2t1xw5zswx2afzsfzrvs" timestamp="1576471889"&gt;67&lt;/key&gt;&lt;/foreign-keys&gt;&lt;ref-type name="Journal Article"&gt;17&lt;/ref-type&gt;&lt;contributors&gt;&lt;authors&gt;&lt;author&gt;Honkoop, PJC&lt;/author&gt;&lt;author&gt;Van der Meer, J&lt;/author&gt;&lt;author&gt;Beukema, JJ&lt;/author&gt;&lt;author&gt;Kwast, D&lt;/author&gt;&lt;/authors&gt;&lt;/contributors&gt;&lt;titles&gt;&lt;title&gt;&lt;style face="normal" font="default" size="100%"&gt;Reproductive investment in the intertidal bivalve &lt;/style&gt;&lt;style face="italic" font="default" size="100%"&gt;Macoma balthica&lt;/style&gt;&lt;/title&gt;&lt;secondary-title&gt;Journal of Sea Research&lt;/secondary-title&gt;&lt;/titles&gt;&lt;periodical&gt;&lt;full-title&gt;Journal of Sea Research&lt;/full-title&gt;&lt;/periodical&gt;&lt;pages&gt;203-212&lt;/pages&gt;&lt;volume&gt;41&lt;/volume&gt;&lt;number&gt;3&lt;/number&gt;&lt;dates&gt;&lt;year&gt;1999&lt;/year&gt;&lt;/dates&gt;&lt;isbn&gt;1385-1101&lt;/isbn&gt;&lt;urls&gt;&lt;/urls&gt;&lt;/record&gt;&lt;/Cite&gt;&lt;/EndNote&gt;</w:instrText>
            </w:r>
            <w:r>
              <w:fldChar w:fldCharType="separate"/>
            </w:r>
            <w:r w:rsidR="009A1424">
              <w:rPr>
                <w:noProof/>
              </w:rPr>
              <w:t>(Honkoop et al., 1999)</w:t>
            </w:r>
            <w:r>
              <w:fldChar w:fldCharType="end"/>
            </w:r>
          </w:p>
        </w:tc>
      </w:tr>
      <w:tr w:rsidR="005A7577" w:rsidRPr="0054586C" w14:paraId="66D921A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2F82A64" w14:textId="77777777" w:rsidR="005A7577" w:rsidRPr="00066CB0" w:rsidRDefault="005A7577" w:rsidP="008C0BC0">
            <w:pPr>
              <w:pStyle w:val="TableText"/>
              <w:rPr>
                <w:rFonts w:asciiTheme="minorHAnsi" w:hAnsiTheme="minorHAnsi"/>
                <w:i/>
              </w:rPr>
            </w:pPr>
            <w:r w:rsidRPr="00066CB0">
              <w:rPr>
                <w:i/>
              </w:rPr>
              <w:t>Chlamys asperrimus</w:t>
            </w:r>
          </w:p>
        </w:tc>
        <w:tc>
          <w:tcPr>
            <w:tcW w:w="1701" w:type="dxa"/>
            <w:noWrap/>
            <w:hideMark/>
          </w:tcPr>
          <w:p w14:paraId="357F261B"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62</w:t>
            </w:r>
          </w:p>
        </w:tc>
        <w:tc>
          <w:tcPr>
            <w:tcW w:w="1843" w:type="dxa"/>
            <w:noWrap/>
            <w:hideMark/>
          </w:tcPr>
          <w:p w14:paraId="69E5A350" w14:textId="30C66DCB"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9B7152C"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6FB3FC0B" w14:textId="4D2F1C40"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&lt;EndNote&gt;&lt;Cite&gt;&lt;Author&gt;Rose&lt;/Author&gt;&lt;Year&gt;1984&lt;/Year&gt;&lt;RecNum&gt;95&lt;/RecNum&gt;&lt;DisplayText&gt;(Rose and Dix, 1984)&lt;/DisplayText&gt;&lt;record&gt;&lt;rec-number&gt;95&lt;/rec-number&gt;&lt;foreign-keys&gt;&lt;key app="EN" db-id="rtar052tqprw0def2t1xw5zswx2afzsfzrvs" timestamp="1578527695"&gt;95&lt;/key&gt;&lt;/foreign-keys&gt;&lt;ref-type name="Journal Article"&gt;17&lt;/ref-type&gt;&lt;contributors&gt;&lt;authors&gt;&lt;author&gt;Rose, R. A.&lt;/author&gt;&lt;author&gt;Dix, T. G.&lt;/author&gt;&lt;/authors&gt;&lt;/contributors&gt;&lt;auth-address&gt;TASMANIAN FISHERIES DEV AUTHOR,RES LAB,TAROONA,TAS 7006,AUSTRALIA.&amp;#xD;ROSE, RA (reprint author), WESTERN AUSTRALIAN MARINE RES LABS,POB 20,N BEACH,WA 6020,AUSTRALIA.&lt;/auth-address&gt;&lt;titles&gt;&lt;title&gt;&lt;style face="normal" font="default" size="100%"&gt;Larval and juvenile development of the doughboy scallop, &lt;/style&gt;&lt;style face="italic" font="default" size="100%"&gt;Chlamys (Chlamys) asperrimus&lt;/style&gt;&lt;style face="normal" font="default" size="100%"&gt; (Lamarck) (Mollusca, Pectinidae)&lt;/style&gt;&lt;/title&gt;&lt;secondary-title&gt;Australian Journal of Marine and Freshwater Research&lt;/secondary-title&gt;&lt;/titles&gt;&lt;periodical&gt;&lt;full-title&gt;Australian Journal of Marine and Freshwater Research&lt;/full-title&gt;&lt;/periodical&gt;&lt;pages&gt;315-323&lt;/pages&gt;&lt;volume&gt;35&lt;/volume&gt;&lt;number&gt;3&lt;/number&gt;&lt;keywords&gt;&lt;keyword&gt;Fisheries&lt;/keyword&gt;&lt;keyword&gt;Marine &amp;amp; Freshwater Biology&lt;/keyword&gt;&lt;keyword&gt;Oceanography&lt;/keyword&gt;&lt;/keywords&gt;&lt;dates&gt;&lt;year&gt;1984&lt;/year&gt;&lt;/dates&gt;&lt;isbn&gt;0067-1940&lt;/isbn&gt;&lt;accession-num&gt;WOS:A1984ST19500004&lt;/accession-num&gt;&lt;work-type&gt;Article&lt;/work-type&gt;&lt;urls&gt;&lt;related-urls&gt;&lt;url&gt;&lt;style face="underline" font="default" size="100%"&gt;&amp;lt;Go to ISI&amp;gt;://WOS:A1984ST19500004&lt;/style&gt;&lt;/url&gt;&lt;/related-urls&gt;&lt;/urls&gt;&lt;language&gt;English&lt;/language&gt;&lt;/record&gt;&lt;/Cite&gt;&lt;/EndNote&gt;</w:instrText>
            </w:r>
            <w:r>
              <w:fldChar w:fldCharType="separate"/>
            </w:r>
            <w:r w:rsidR="009A1424">
              <w:rPr>
                <w:noProof/>
              </w:rPr>
              <w:t>(Rose and Dix, 1984)</w:t>
            </w:r>
            <w:r>
              <w:fldChar w:fldCharType="end"/>
            </w:r>
          </w:p>
        </w:tc>
      </w:tr>
      <w:tr w:rsidR="005A7577" w:rsidRPr="0054586C" w14:paraId="383402FB"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2EC5CEE" w14:textId="77777777" w:rsidR="005A7577" w:rsidRPr="00066CB0" w:rsidRDefault="005A7577" w:rsidP="008C0BC0">
            <w:pPr>
              <w:pStyle w:val="TableText"/>
              <w:rPr>
                <w:rFonts w:asciiTheme="minorHAnsi" w:hAnsiTheme="minorHAnsi"/>
                <w:i/>
              </w:rPr>
            </w:pPr>
            <w:r w:rsidRPr="00066CB0">
              <w:rPr>
                <w:i/>
              </w:rPr>
              <w:t>Chlamys hastata</w:t>
            </w:r>
          </w:p>
        </w:tc>
        <w:tc>
          <w:tcPr>
            <w:tcW w:w="1701" w:type="dxa"/>
            <w:noWrap/>
            <w:hideMark/>
          </w:tcPr>
          <w:p w14:paraId="30B5F3D3" w14:textId="03A5CEEF"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71</w:t>
            </w:r>
            <w:r w:rsidR="00C97AE8" w:rsidRPr="00E97ED0">
              <w:t>–</w:t>
            </w:r>
            <w:r w:rsidRPr="00E97ED0">
              <w:t>74</w:t>
            </w:r>
          </w:p>
        </w:tc>
        <w:tc>
          <w:tcPr>
            <w:tcW w:w="1843" w:type="dxa"/>
            <w:noWrap/>
            <w:hideMark/>
          </w:tcPr>
          <w:p w14:paraId="4F57A591" w14:textId="2952999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0778330"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w:t>
            </w:r>
          </w:p>
        </w:tc>
        <w:tc>
          <w:tcPr>
            <w:tcW w:w="1874" w:type="dxa"/>
            <w:noWrap/>
            <w:hideMark/>
          </w:tcPr>
          <w:p w14:paraId="33F0CEA3" w14:textId="254D7AB4"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70960902"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6320C3" w14:textId="77777777" w:rsidR="005A7577" w:rsidRPr="00066CB0" w:rsidRDefault="005A7577" w:rsidP="008C0BC0">
            <w:pPr>
              <w:pStyle w:val="TableText"/>
              <w:rPr>
                <w:rFonts w:asciiTheme="minorHAnsi" w:hAnsiTheme="minorHAnsi"/>
                <w:i/>
              </w:rPr>
            </w:pPr>
            <w:r w:rsidRPr="00066CB0">
              <w:rPr>
                <w:i/>
              </w:rPr>
              <w:t>Clinocardium nuttallii</w:t>
            </w:r>
          </w:p>
        </w:tc>
        <w:tc>
          <w:tcPr>
            <w:tcW w:w="1701" w:type="dxa"/>
            <w:noWrap/>
            <w:hideMark/>
          </w:tcPr>
          <w:p w14:paraId="7BECC0E9"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843" w:type="dxa"/>
            <w:noWrap/>
            <w:hideMark/>
          </w:tcPr>
          <w:p w14:paraId="44B1B650" w14:textId="5C66B688"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0ABE4B7"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w:t>
            </w:r>
          </w:p>
        </w:tc>
        <w:tc>
          <w:tcPr>
            <w:tcW w:w="1874" w:type="dxa"/>
            <w:noWrap/>
            <w:hideMark/>
          </w:tcPr>
          <w:p w14:paraId="0D722F87" w14:textId="25A1A79F"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732B07E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6E4900E" w14:textId="77777777" w:rsidR="005A7577" w:rsidRPr="00066CB0" w:rsidRDefault="005A7577" w:rsidP="008C0BC0">
            <w:pPr>
              <w:pStyle w:val="TableText"/>
              <w:rPr>
                <w:rFonts w:asciiTheme="minorHAnsi" w:hAnsiTheme="minorHAnsi"/>
                <w:i/>
              </w:rPr>
            </w:pPr>
            <w:r w:rsidRPr="00066CB0">
              <w:rPr>
                <w:i/>
              </w:rPr>
              <w:t>Crassostrea</w:t>
            </w:r>
          </w:p>
        </w:tc>
        <w:tc>
          <w:tcPr>
            <w:tcW w:w="1701" w:type="dxa"/>
            <w:noWrap/>
            <w:hideMark/>
          </w:tcPr>
          <w:p w14:paraId="49774C84"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p>
        </w:tc>
        <w:tc>
          <w:tcPr>
            <w:tcW w:w="1843" w:type="dxa"/>
            <w:noWrap/>
            <w:hideMark/>
          </w:tcPr>
          <w:p w14:paraId="00BF3F38" w14:textId="12409CCB"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3E903F6"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Average egg size *</w:t>
            </w:r>
          </w:p>
        </w:tc>
        <w:tc>
          <w:tcPr>
            <w:tcW w:w="1874" w:type="dxa"/>
            <w:noWrap/>
            <w:hideMark/>
          </w:tcPr>
          <w:p w14:paraId="5D49CC2F" w14:textId="10BFCB11"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PEVuZE5vdGU+PENpdGU+PEF1dGhvcj5Qb3dlbGw8L0F1dGhvcj48WWVhcj4yMDExPC9ZZWFyPjxS
ZWNOdW0+NzM8L1JlY051bT48RGlzcGxheVRleHQ+KFBvd2VsbCBldCBhbC4sIDIwMTEpPC9EaXNw
bGF5VGV4dD48cmVjb3JkPjxyZWMtbnVtYmVyPjczPC9yZWMtbnVtYmVyPjxmb3JlaWduLWtleXM+
PGtleSBhcHA9IkVOIiBkYi1pZD0icnRhcjA1MnRxcHJ3MGRlZjJ0MXh3NXpzd3gyYWZ6c2Z6cnZz
IiB0aW1lc3RhbXA9IjE1NzgzNTIzNjkiPjczPC9rZXk+PC9mb3JlaWduLWtleXM+PHJlZi10eXBl
IG5hbWU9IkpvdXJuYWwgQXJ0aWNsZSI+MTc8L3JlZi10eXBlPjxjb250cmlidXRvcnM+PGF1dGhv
cnM+PGF1dGhvcj5Qb3dlbGwsIEUuIE4uPC9hdXRob3I+PGF1dGhvcj5Nb3Jzb24sIEouPC9hdXRo
b3I+PGF1dGhvcj5LbGluY2ssIEouIE0uPC9hdXRob3I+PC9hdXRob3JzPjwvY29udHJpYnV0b3Jz
PjxhdXRoLWFkZHJlc3M+W1Bvd2VsbCwgRXJpYyBOLjsgTW9yc29uLCBKYXNvbl0gUnV0Z2VycyBT
dGF0ZSBVbml2LCBIYXNraW4gU2hlbGxmaXNoIFJlcyBMYWIsIFBvcnQgTm9ycmlzLCBOSiAwODM0
OSBVU0EuIFtLbGluY2ssIEpvaG4gTS5dIE9sZCBEb21pbmlvbiBVbml2LCBEZXB0IE9jZWFuIEVh
cnRoICZhbXA7IEF0bW9zcGhlciBTY2ksIEN0ciBDb2FzdGFsIFBoeXMgT2NlYW5vZywgTm9yZm9s
aywgVkEgMjM1MjkgVVNBLiYjeEQ7UG93ZWxsLCBFTiAocmVwcmludCBhdXRob3IpLCBSdXRnZXJz
IFN0YXRlIFVuaXYsIEhhc2tpbiBTaGVsbGZpc2ggUmVzIExhYiwgNjk1OSBNaWxsZXIgQXZlLCBQ
b3J0IE5vcnJpcywgTkogMDgzNDkgVVNBLiYjeEQ7ZXJpY0BocnNsLnJ1dGdlcnMuZWR1PC9hdXRo
LWFkZHJlc3M+PHRpdGxlcz48dGl0bGU+QXBwbGljYXRpb24gb2YgYSBnZW5lLWJhc2VkIHBvcHVs
YXRpb24gZHluYW1pY3MgbW9kZWwgdG8gdGhlIG9wdGltYWwgZWdnIHNpemUgcHJvYmxlbTogd2h5
IGRvIGJpdmFsdmUgcGxhbmt0b3Ryb3BoaWMgZWdncyB2YXJ5IGluIHNpemU/PC90aXRsZT48c2Vj
b25kYXJ5LXRpdGxlPkpvdXJuYWwgb2YgU2hlbGxmaXNoIFJlc2VhcmNoPC9zZWNvbmRhcnktdGl0
bGU+PGFsdC10aXRsZT5KLiBTaGVsbGZpc2ggUmVzLjwvYWx0LXRpdGxlPjwvdGl0bGVzPjxwZXJp
b2RpY2FsPjxmdWxsLXRpdGxlPkpvdXJuYWwgb2YgU2hlbGxmaXNoIFJlc2VhcmNoPC9mdWxsLXRp
dGxlPjxhYmJyLTE+Si4gU2hlbGxmaXNoIFJlcy48L2FiYnItMT48L3BlcmlvZGljYWw+PGFsdC1w
ZXJpb2RpY2FsPjxmdWxsLXRpdGxlPkpvdXJuYWwgb2YgU2hlbGxmaXNoIFJlc2VhcmNoPC9mdWxs
LXRpdGxlPjxhYmJyLTE+Si4gU2hlbGxmaXNoIFJlcy48L2FiYnItMT48L2FsdC1wZXJpb2RpY2Fs
PjxwYWdlcz40MDMtNDIzPC9wYWdlcz48dm9sdW1lPjMwPC92b2x1bWU+PG51bWJlcj4yPC9udW1i
ZXI+PGtleXdvcmRzPjxrZXl3b3JkPnBsYW5rdG90cm9waHk8L2tleXdvcmQ+PGtleXdvcmQ+b3lz
dGVyPC9rZXl3b3JkPjxrZXl3b3JkPmVnZyBzaXplPC9rZXl3b3JkPjxrZXl3b3JkPmZlY3VuZGl0
eTwva2V5d29yZD48a2V5d29yZD5sYXJ2YWwgc3Vydml2YWw8L2tleXdvcmQ+PGtleXdvcmQ+Zml0
bmVzczwva2V5d29yZD48a2V5d29yZD5lbnZpcm9ubWVudGFsIHZhcmlhYmlsaXR5PC9rZXl3b3Jk
PjxrZXl3b3JkPmZvb2QgcXVhbGl0eTwva2V5d29yZD48a2V5d29yZD5uYXR1cmFsIHNlbGVjdGlv
bjwva2V5d29yZD48a2V5d29yZD5veXN0ZXIgY3Jhc3Nvc3RyZWEtZ2lnYXM8L2tleXdvcmQ+PGtl
eXdvcmQ+bWFyaW5lIGludmVydGVicmF0ZSBsYXJ2YWU8L2tleXdvcmQ+PGtleXdvcmQ+c3RhYmxl
IHJlZmVyZW5jZTwva2V5d29yZD48a2V5d29yZD5wb2ludHM8L2tleXdvcmQ+PGtleXdvcmQ+Z3Jl
YXQgc291dGggYmF5PC9rZXl3b3JkPjxrZXl3b3JkPnBhY2lmaWMgb3lzdGVyPC9rZXl3b3JkPjxr
ZXl3b3JkPmNoZXNhcGVha2UgYmF5PC9rZXl3b3JkPjxrZXl3b3JkPm1lcmNlbmFyaWEtbWVyY2Vu
YXJpYTwva2V5d29yZD48a2V5d29yZD52aXJnaW5pY2EgZ21lbGluPC9rZXl3b3JkPjxrZXl3b3Jk
PmVhc3Rlcm4gb3lzdGVyPC9rZXl3b3JkPjxrZXl3b3JkPmxpZmUtaGlzdG9yeTwva2V5d29yZD48
a2V5d29yZD5GaXNoZXJpZXM8L2tleXdvcmQ+PGtleXdvcmQ+TWFyaW5lICZhbXA7IEZyZXNod2F0
ZXIgQmlvbG9neTwva2V5d29yZD48L2tleXdvcmRzPjxkYXRlcz48eWVhcj4yMDExPC95ZWFyPjxw
dWItZGF0ZXM+PGRhdGU+QXVnPC9kYXRlPjwvcHViLWRhdGVzPjwvZGF0ZXM+PGlzYm4+MDczMC04
MDAwPC9pc2JuPjxhY2Nlc3Npb24tbnVtPldPUzowMDAyOTQzMTIyMDAwMjg8L2FjY2Vzc2lvbi1u
dW0+PHdvcmstdHlwZT5BcnRpY2xlPC93b3JrLXR5cGU+PHVybHM+PHJlbGF0ZWQtdXJscz48dXJs
PjxzdHlsZSBmYWNlPSJ1bmRlcmxpbmUiIGZvbnQ9ImRlZmF1bHQiIHNpemU9IjEwMCUiPiZsdDtH
byB0byBJU0kmZ3Q7Oi8vV09TOjAwMDI5NDMxMjIwMDAyODwvc3R5bGU+PC91cmw+PHVybD48c3R5
bGUgZmFjZT0idW5kZXJsaW5lIiBmb250PSJkZWZhdWx0IiBzaXplPSIxMDAlIj5odHRwczovL2Jp
b29uZS5vcmcvam91cm5hbHMvam91cm5hbC1vZi1zaGVsbGZpc2gtcmVzZWFyY2gvdm9sdW1lLTMw
L2lzc3VlLTIvMDM1LjAzMC4wMjI4L0FwcGxpY2F0aW9uLW9mLWEtR2VuZS1CYXNlZC1Qb3B1bGF0
aW9uLUR5bmFtaWNzLU1vZGVsLXRvLXRoZS8xMC4yOTgzLzAzNS4wMzAuMDIyOC5zaG9ydDwvc3R5
bGU+PC91cmw+PC9yZWxhdGVkLXVybHM+PC91cmxzPjxlbGVjdHJvbmljLXJlc291cmNlLW51bT4x
MC4yOTgzLzAzNS4wMzAuMDIyODwvZWxlY3Ryb25pYy1yZXNvdXJjZS1udW0+PGxhbmd1YWdlPkVu
Z2xpc2g8L2xhbmd1YWdlPjwvcmVjb3JkPjwvQ2l0ZT48L0VuZE5vdGU+
</w:fldData>
              </w:fldChar>
            </w:r>
            <w:r w:rsidR="009A1424">
              <w:instrText xml:space="preserve"> ADDIN EN.CITE </w:instrText>
            </w:r>
            <w:r w:rsidR="009A1424">
              <w:fldChar w:fldCharType="begin">
                <w:fldData xml:space="preserve">PEVuZE5vdGU+PENpdGU+PEF1dGhvcj5Qb3dlbGw8L0F1dGhvcj48WWVhcj4yMDExPC9ZZWFyPjxS
ZWNOdW0+NzM8L1JlY051bT48RGlzcGxheVRleHQ+KFBvd2VsbCBldCBhbC4sIDIwMTEpPC9EaXNw
bGF5VGV4dD48cmVjb3JkPjxyZWMtbnVtYmVyPjczPC9yZWMtbnVtYmVyPjxmb3JlaWduLWtleXM+
PGtleSBhcHA9IkVOIiBkYi1pZD0icnRhcjA1MnRxcHJ3MGRlZjJ0MXh3NXpzd3gyYWZ6c2Z6cnZz
IiB0aW1lc3RhbXA9IjE1NzgzNTIzNjkiPjczPC9rZXk+PC9mb3JlaWduLWtleXM+PHJlZi10eXBl
IG5hbWU9IkpvdXJuYWwgQXJ0aWNsZSI+MTc8L3JlZi10eXBlPjxjb250cmlidXRvcnM+PGF1dGhv
cnM+PGF1dGhvcj5Qb3dlbGwsIEUuIE4uPC9hdXRob3I+PGF1dGhvcj5Nb3Jzb24sIEouPC9hdXRo
b3I+PGF1dGhvcj5LbGluY2ssIEouIE0uPC9hdXRob3I+PC9hdXRob3JzPjwvY29udHJpYnV0b3Jz
PjxhdXRoLWFkZHJlc3M+W1Bvd2VsbCwgRXJpYyBOLjsgTW9yc29uLCBKYXNvbl0gUnV0Z2VycyBT
dGF0ZSBVbml2LCBIYXNraW4gU2hlbGxmaXNoIFJlcyBMYWIsIFBvcnQgTm9ycmlzLCBOSiAwODM0
OSBVU0EuIFtLbGluY2ssIEpvaG4gTS5dIE9sZCBEb21pbmlvbiBVbml2LCBEZXB0IE9jZWFuIEVh
cnRoICZhbXA7IEF0bW9zcGhlciBTY2ksIEN0ciBDb2FzdGFsIFBoeXMgT2NlYW5vZywgTm9yZm9s
aywgVkEgMjM1MjkgVVNBLiYjeEQ7UG93ZWxsLCBFTiAocmVwcmludCBhdXRob3IpLCBSdXRnZXJz
IFN0YXRlIFVuaXYsIEhhc2tpbiBTaGVsbGZpc2ggUmVzIExhYiwgNjk1OSBNaWxsZXIgQXZlLCBQ
b3J0IE5vcnJpcywgTkogMDgzNDkgVVNBLiYjeEQ7ZXJpY0BocnNsLnJ1dGdlcnMuZWR1PC9hdXRo
LWFkZHJlc3M+PHRpdGxlcz48dGl0bGU+QXBwbGljYXRpb24gb2YgYSBnZW5lLWJhc2VkIHBvcHVs
YXRpb24gZHluYW1pY3MgbW9kZWwgdG8gdGhlIG9wdGltYWwgZWdnIHNpemUgcHJvYmxlbTogd2h5
IGRvIGJpdmFsdmUgcGxhbmt0b3Ryb3BoaWMgZWdncyB2YXJ5IGluIHNpemU/PC90aXRsZT48c2Vj
b25kYXJ5LXRpdGxlPkpvdXJuYWwgb2YgU2hlbGxmaXNoIFJlc2VhcmNoPC9zZWNvbmRhcnktdGl0
bGU+PGFsdC10aXRsZT5KLiBTaGVsbGZpc2ggUmVzLjwvYWx0LXRpdGxlPjwvdGl0bGVzPjxwZXJp
b2RpY2FsPjxmdWxsLXRpdGxlPkpvdXJuYWwgb2YgU2hlbGxmaXNoIFJlc2VhcmNoPC9mdWxsLXRp
dGxlPjxhYmJyLTE+Si4gU2hlbGxmaXNoIFJlcy48L2FiYnItMT48L3BlcmlvZGljYWw+PGFsdC1w
ZXJpb2RpY2FsPjxmdWxsLXRpdGxlPkpvdXJuYWwgb2YgU2hlbGxmaXNoIFJlc2VhcmNoPC9mdWxs
LXRpdGxlPjxhYmJyLTE+Si4gU2hlbGxmaXNoIFJlcy48L2FiYnItMT48L2FsdC1wZXJpb2RpY2Fs
PjxwYWdlcz40MDMtNDIzPC9wYWdlcz48dm9sdW1lPjMwPC92b2x1bWU+PG51bWJlcj4yPC9udW1i
ZXI+PGtleXdvcmRzPjxrZXl3b3JkPnBsYW5rdG90cm9waHk8L2tleXdvcmQ+PGtleXdvcmQ+b3lz
dGVyPC9rZXl3b3JkPjxrZXl3b3JkPmVnZyBzaXplPC9rZXl3b3JkPjxrZXl3b3JkPmZlY3VuZGl0
eTwva2V5d29yZD48a2V5d29yZD5sYXJ2YWwgc3Vydml2YWw8L2tleXdvcmQ+PGtleXdvcmQ+Zml0
bmVzczwva2V5d29yZD48a2V5d29yZD5lbnZpcm9ubWVudGFsIHZhcmlhYmlsaXR5PC9rZXl3b3Jk
PjxrZXl3b3JkPmZvb2QgcXVhbGl0eTwva2V5d29yZD48a2V5d29yZD5uYXR1cmFsIHNlbGVjdGlv
bjwva2V5d29yZD48a2V5d29yZD5veXN0ZXIgY3Jhc3Nvc3RyZWEtZ2lnYXM8L2tleXdvcmQ+PGtl
eXdvcmQ+bWFyaW5lIGludmVydGVicmF0ZSBsYXJ2YWU8L2tleXdvcmQ+PGtleXdvcmQ+c3RhYmxl
IHJlZmVyZW5jZTwva2V5d29yZD48a2V5d29yZD5wb2ludHM8L2tleXdvcmQ+PGtleXdvcmQ+Z3Jl
YXQgc291dGggYmF5PC9rZXl3b3JkPjxrZXl3b3JkPnBhY2lmaWMgb3lzdGVyPC9rZXl3b3JkPjxr
ZXl3b3JkPmNoZXNhcGVha2UgYmF5PC9rZXl3b3JkPjxrZXl3b3JkPm1lcmNlbmFyaWEtbWVyY2Vu
YXJpYTwva2V5d29yZD48a2V5d29yZD52aXJnaW5pY2EgZ21lbGluPC9rZXl3b3JkPjxrZXl3b3Jk
PmVhc3Rlcm4gb3lzdGVyPC9rZXl3b3JkPjxrZXl3b3JkPmxpZmUtaGlzdG9yeTwva2V5d29yZD48
a2V5d29yZD5GaXNoZXJpZXM8L2tleXdvcmQ+PGtleXdvcmQ+TWFyaW5lICZhbXA7IEZyZXNod2F0
ZXIgQmlvbG9neTwva2V5d29yZD48L2tleXdvcmRzPjxkYXRlcz48eWVhcj4yMDExPC95ZWFyPjxw
dWItZGF0ZXM+PGRhdGU+QXVnPC9kYXRlPjwvcHViLWRhdGVzPjwvZGF0ZXM+PGlzYm4+MDczMC04
MDAwPC9pc2JuPjxhY2Nlc3Npb24tbnVtPldPUzowMDAyOTQzMTIyMDAwMjg8L2FjY2Vzc2lvbi1u
dW0+PHdvcmstdHlwZT5BcnRpY2xlPC93b3JrLXR5cGU+PHVybHM+PHJlbGF0ZWQtdXJscz48dXJs
PjxzdHlsZSBmYWNlPSJ1bmRlcmxpbmUiIGZvbnQ9ImRlZmF1bHQiIHNpemU9IjEwMCUiPiZsdDtH
byB0byBJU0kmZ3Q7Oi8vV09TOjAwMDI5NDMxMjIwMDAyODwvc3R5bGU+PC91cmw+PHVybD48c3R5
bGUgZmFjZT0idW5kZXJsaW5lIiBmb250PSJkZWZhdWx0IiBzaXplPSIxMDAlIj5odHRwczovL2Jp
b29uZS5vcmcvam91cm5hbHMvam91cm5hbC1vZi1zaGVsbGZpc2gtcmVzZWFyY2gvdm9sdW1lLTMw
L2lzc3VlLTIvMDM1LjAzMC4wMjI4L0FwcGxpY2F0aW9uLW9mLWEtR2VuZS1CYXNlZC1Qb3B1bGF0
aW9uLUR5bmFtaWNzLU1vZGVsLXRvLXRoZS8xMC4yOTgzLzAzNS4wMzAuMDIyOC5zaG9ydDwvc3R5
bGU+PC91cmw+PC9yZWxhdGVkLXVybHM+PC91cmxzPjxlbGVjdHJvbmljLXJlc291cmNlLW51bT4x
MC4yOTgzLzAzNS4wMzAuMDIyODwvZWxlY3Ryb25pYy1yZXNvdXJjZS1udW0+PGxhbmd1YWdlPkVu
Z2xpc2g8L2xhbmd1YWdlPjwvcmVjb3JkPjwvQ2l0ZT48L0VuZE5vdGU+
</w:fldData>
              </w:fldChar>
            </w:r>
            <w:r w:rsidR="009A1424">
              <w:instrText xml:space="preserve"> ADDIN EN.CITE.DATA </w:instrText>
            </w:r>
            <w:r w:rsidR="009A1424">
              <w:fldChar w:fldCharType="end"/>
            </w:r>
            <w:r>
              <w:fldChar w:fldCharType="separate"/>
            </w:r>
            <w:r w:rsidR="009A1424">
              <w:rPr>
                <w:noProof/>
              </w:rPr>
              <w:t>(Powell et al., 2011)</w:t>
            </w:r>
            <w:r>
              <w:fldChar w:fldCharType="end"/>
            </w:r>
          </w:p>
        </w:tc>
      </w:tr>
      <w:tr w:rsidR="005A7577" w:rsidRPr="0054586C" w14:paraId="0A80E4D6"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54DA36A7" w14:textId="77777777" w:rsidR="005A7577" w:rsidRPr="00066CB0" w:rsidRDefault="005A7577" w:rsidP="008C0BC0">
            <w:pPr>
              <w:pStyle w:val="TableText"/>
              <w:rPr>
                <w:rFonts w:eastAsia="Times New Roman"/>
                <w:i/>
              </w:rPr>
            </w:pPr>
            <w:r w:rsidRPr="00066CB0">
              <w:rPr>
                <w:i/>
              </w:rPr>
              <w:t>Crassostrea glomerata</w:t>
            </w:r>
          </w:p>
        </w:tc>
        <w:tc>
          <w:tcPr>
            <w:tcW w:w="1701" w:type="dxa"/>
            <w:noWrap/>
            <w:vAlign w:val="bottom"/>
          </w:tcPr>
          <w:p w14:paraId="526F7E8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40</w:t>
            </w:r>
          </w:p>
        </w:tc>
        <w:tc>
          <w:tcPr>
            <w:tcW w:w="1843" w:type="dxa"/>
            <w:noWrap/>
            <w:vAlign w:val="bottom"/>
          </w:tcPr>
          <w:p w14:paraId="1A5512E7" w14:textId="4AD5EBAC"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CC2DAF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center"/>
          </w:tcPr>
          <w:p w14:paraId="6A564423" w14:textId="481F8B51"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0CA39429"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DD78B5C" w14:textId="77777777" w:rsidR="005A7577" w:rsidRPr="00066CB0" w:rsidRDefault="005A7577" w:rsidP="008C0BC0">
            <w:pPr>
              <w:pStyle w:val="TableText"/>
              <w:rPr>
                <w:rFonts w:eastAsia="Times New Roman"/>
                <w:i/>
              </w:rPr>
            </w:pPr>
            <w:r w:rsidRPr="00066CB0">
              <w:rPr>
                <w:i/>
              </w:rPr>
              <w:t>Crassostrea iredalei</w:t>
            </w:r>
          </w:p>
        </w:tc>
        <w:tc>
          <w:tcPr>
            <w:tcW w:w="1701" w:type="dxa"/>
            <w:noWrap/>
            <w:vAlign w:val="bottom"/>
          </w:tcPr>
          <w:p w14:paraId="210A02F1"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48</w:t>
            </w:r>
          </w:p>
        </w:tc>
        <w:tc>
          <w:tcPr>
            <w:tcW w:w="1843" w:type="dxa"/>
            <w:noWrap/>
            <w:vAlign w:val="bottom"/>
          </w:tcPr>
          <w:p w14:paraId="181FAC13" w14:textId="3C58422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1219042F"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center"/>
          </w:tcPr>
          <w:p w14:paraId="64C24A27" w14:textId="10E96283"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4693ACB2"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77A223" w14:textId="77777777" w:rsidR="005A7577" w:rsidRPr="00066CB0" w:rsidRDefault="005A7577" w:rsidP="008C0BC0">
            <w:pPr>
              <w:pStyle w:val="TableText"/>
              <w:rPr>
                <w:rFonts w:asciiTheme="minorHAnsi" w:hAnsiTheme="minorHAnsi"/>
                <w:i/>
              </w:rPr>
            </w:pPr>
            <w:r w:rsidRPr="00066CB0">
              <w:rPr>
                <w:i/>
              </w:rPr>
              <w:t>Crassostrea virginica</w:t>
            </w:r>
          </w:p>
        </w:tc>
        <w:tc>
          <w:tcPr>
            <w:tcW w:w="1701" w:type="dxa"/>
            <w:noWrap/>
            <w:hideMark/>
          </w:tcPr>
          <w:p w14:paraId="5A941039" w14:textId="11AE0691"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45</w:t>
            </w:r>
            <w:r w:rsidR="00C97AE8" w:rsidRPr="00E97ED0">
              <w:t>–</w:t>
            </w:r>
            <w:r w:rsidRPr="00E97ED0">
              <w:t>62</w:t>
            </w:r>
          </w:p>
        </w:tc>
        <w:tc>
          <w:tcPr>
            <w:tcW w:w="1843" w:type="dxa"/>
            <w:noWrap/>
            <w:hideMark/>
          </w:tcPr>
          <w:p w14:paraId="7D3F501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55 x 68</w:t>
            </w:r>
          </w:p>
        </w:tc>
        <w:tc>
          <w:tcPr>
            <w:tcW w:w="5244" w:type="dxa"/>
            <w:noWrap/>
            <w:hideMark/>
          </w:tcPr>
          <w:p w14:paraId="00F180F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smallest larvae</w:t>
            </w:r>
          </w:p>
        </w:tc>
        <w:tc>
          <w:tcPr>
            <w:tcW w:w="1874" w:type="dxa"/>
            <w:noWrap/>
            <w:hideMark/>
          </w:tcPr>
          <w:p w14:paraId="4BEC62B6" w14:textId="4996CC4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1B656DF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A550008" w14:textId="77777777" w:rsidR="005A7577" w:rsidRPr="00066CB0" w:rsidRDefault="005A7577" w:rsidP="008C0BC0">
            <w:pPr>
              <w:pStyle w:val="TableText"/>
              <w:rPr>
                <w:rFonts w:asciiTheme="minorHAnsi" w:hAnsiTheme="minorHAnsi"/>
                <w:i/>
              </w:rPr>
            </w:pPr>
            <w:r w:rsidRPr="00066CB0">
              <w:rPr>
                <w:i/>
              </w:rPr>
              <w:t>Crassotrea gigas</w:t>
            </w:r>
          </w:p>
        </w:tc>
        <w:tc>
          <w:tcPr>
            <w:tcW w:w="1701" w:type="dxa"/>
            <w:noWrap/>
            <w:hideMark/>
          </w:tcPr>
          <w:p w14:paraId="19EF04CE" w14:textId="692753C5"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r w:rsidR="00C97AE8" w:rsidRPr="00E97ED0">
              <w:t>–</w:t>
            </w:r>
            <w:r w:rsidRPr="00E97ED0">
              <w:t>60</w:t>
            </w:r>
          </w:p>
        </w:tc>
        <w:tc>
          <w:tcPr>
            <w:tcW w:w="1843" w:type="dxa"/>
            <w:noWrap/>
            <w:hideMark/>
          </w:tcPr>
          <w:p w14:paraId="01981AC5" w14:textId="4A4EC39B"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347B96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31A17DD7" w14:textId="4274B3E2"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5754CF28"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D391DF6" w14:textId="77777777" w:rsidR="005A7577" w:rsidRPr="00066CB0" w:rsidRDefault="005A7577" w:rsidP="008C0BC0">
            <w:pPr>
              <w:pStyle w:val="TableText"/>
              <w:rPr>
                <w:rFonts w:asciiTheme="minorHAnsi" w:hAnsiTheme="minorHAnsi"/>
                <w:i/>
              </w:rPr>
            </w:pPr>
            <w:r w:rsidRPr="00066CB0">
              <w:rPr>
                <w:i/>
              </w:rPr>
              <w:lastRenderedPageBreak/>
              <w:t>Cyprina Islandica</w:t>
            </w:r>
          </w:p>
        </w:tc>
        <w:tc>
          <w:tcPr>
            <w:tcW w:w="1701" w:type="dxa"/>
            <w:noWrap/>
            <w:hideMark/>
          </w:tcPr>
          <w:p w14:paraId="333F2FCC" w14:textId="4DE5579D"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r w:rsidR="00C97AE8" w:rsidRPr="00E97ED0">
              <w:t>–</w:t>
            </w:r>
            <w:r w:rsidRPr="00E97ED0">
              <w:t>95</w:t>
            </w:r>
          </w:p>
        </w:tc>
        <w:tc>
          <w:tcPr>
            <w:tcW w:w="1843" w:type="dxa"/>
            <w:noWrap/>
            <w:hideMark/>
          </w:tcPr>
          <w:p w14:paraId="1A197F40" w14:textId="40BDD460"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F33816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55F9483A" w14:textId="77CA5C32"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&lt;EndNote&gt;&lt;Cite&gt;&lt;Author&gt;Loosanoff&lt;/Author&gt;&lt;Year&gt;1953&lt;/Year&gt;&lt;RecNum&gt;85&lt;/RecNum&gt;&lt;DisplayText&gt;(Loosanoff, 1953)&lt;/DisplayText&gt;&lt;record&gt;&lt;rec-number&gt;85&lt;/rec-number&gt;&lt;foreign-keys&gt;&lt;key app="EN" db-id="rtar052tqprw0def2t1xw5zswx2afzsfzrvs" timestamp="1578371361"&gt;85&lt;/key&gt;&lt;/foreign-keys&gt;&lt;ref-type name="Journal Article"&gt;17&lt;/ref-type&gt;&lt;contributors&gt;&lt;authors&gt;&lt;author&gt;Loosanoff, Victor L&lt;/author&gt;&lt;/authors&gt;&lt;/contributors&gt;&lt;titles&gt;&lt;title&gt;&lt;style face="normal" font="default" size="100%"&gt;Reproductive cycle in &lt;/style&gt;&lt;style face="italic" font="default" size="100%"&gt;Cyprina islandica&lt;/style&gt;&lt;/title&gt;&lt;secondary-title&gt;The Biological Bulletin&lt;/secondary-title&gt;&lt;/titles&gt;&lt;periodical&gt;&lt;full-title&gt;The Biological Bulletin&lt;/full-title&gt;&lt;/periodical&gt;&lt;pages&gt;146-155&lt;/pages&gt;&lt;volume&gt;104&lt;/volume&gt;&lt;number&gt;2&lt;/number&gt;&lt;dates&gt;&lt;year&gt;1953&lt;/year&gt;&lt;/dates&gt;&lt;isbn&gt;0006-3185&lt;/isbn&gt;&lt;urls&gt;&lt;/urls&gt;&lt;/record&gt;&lt;/Cite&gt;&lt;/EndNote&gt;</w:instrText>
            </w:r>
            <w:r>
              <w:fldChar w:fldCharType="separate"/>
            </w:r>
            <w:r w:rsidR="009A1424">
              <w:rPr>
                <w:noProof/>
              </w:rPr>
              <w:t>(Loosanoff, 1953)</w:t>
            </w:r>
            <w:r>
              <w:fldChar w:fldCharType="end"/>
            </w:r>
          </w:p>
        </w:tc>
      </w:tr>
      <w:tr w:rsidR="005A7577" w:rsidRPr="0054586C" w14:paraId="6BB02B7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9C158F" w14:textId="77777777" w:rsidR="005A7577" w:rsidRPr="00066CB0" w:rsidRDefault="005A7577" w:rsidP="008C0BC0">
            <w:pPr>
              <w:pStyle w:val="TableText"/>
              <w:rPr>
                <w:rFonts w:asciiTheme="minorHAnsi" w:hAnsiTheme="minorHAnsi"/>
                <w:i/>
              </w:rPr>
            </w:pPr>
            <w:r w:rsidRPr="00066CB0">
              <w:rPr>
                <w:i/>
              </w:rPr>
              <w:t>Dreissena polymorpha</w:t>
            </w:r>
          </w:p>
        </w:tc>
        <w:tc>
          <w:tcPr>
            <w:tcW w:w="1701" w:type="dxa"/>
            <w:noWrap/>
            <w:hideMark/>
          </w:tcPr>
          <w:p w14:paraId="5DF3FB98" w14:textId="25118354"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68</w:t>
            </w:r>
            <w:r w:rsidR="00C97AE8" w:rsidRPr="00E97ED0">
              <w:t>–</w:t>
            </w:r>
            <w:r w:rsidRPr="00E97ED0">
              <w:t>100</w:t>
            </w:r>
          </w:p>
        </w:tc>
        <w:tc>
          <w:tcPr>
            <w:tcW w:w="1843" w:type="dxa"/>
            <w:noWrap/>
            <w:hideMark/>
          </w:tcPr>
          <w:p w14:paraId="7407DEBE" w14:textId="7B52EF0F"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r w:rsidR="00C97AE8" w:rsidRPr="00E97ED0">
              <w:t>–</w:t>
            </w:r>
            <w:r w:rsidRPr="00E97ED0">
              <w:t>240</w:t>
            </w:r>
          </w:p>
        </w:tc>
        <w:tc>
          <w:tcPr>
            <w:tcW w:w="5244" w:type="dxa"/>
            <w:noWrap/>
            <w:hideMark/>
          </w:tcPr>
          <w:p w14:paraId="6CF907C5"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larvae at predeviliger stage</w:t>
            </w:r>
          </w:p>
        </w:tc>
        <w:tc>
          <w:tcPr>
            <w:tcW w:w="1874" w:type="dxa"/>
            <w:noWrap/>
            <w:hideMark/>
          </w:tcPr>
          <w:p w14:paraId="28AC0E5F" w14:textId="117DBCC2"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&lt;EndNote&gt;&lt;Cite&gt;&lt;Author&gt;Stoeckel&lt;/Author&gt;&lt;Year&gt;2004&lt;/Year&gt;&lt;RecNum&gt;69&lt;/RecNum&gt;&lt;DisplayText&gt;(Stoeckel et al., 2004)&lt;/DisplayText&gt;&lt;record&gt;&lt;rec-number&gt;69&lt;/rec-number&gt;&lt;foreign-keys&gt;&lt;key app="EN" db-id="rtar052tqprw0def2t1xw5zswx2afzsfzrvs" timestamp="1576472582"&gt;69&lt;/key&gt;&lt;/foreign-keys&gt;&lt;ref-type name="Journal Article"&gt;17&lt;/ref-type&gt;&lt;contributors&gt;&lt;authors&gt;&lt;author&gt;Stoeckel, James A&lt;/author&gt;&lt;author&gt;Padilla, Dianna K&lt;/author&gt;&lt;author&gt;Schneider, Daniel W&lt;/author&gt;&lt;author&gt;Rehmann, Chris R&lt;/author&gt;&lt;/authors&gt;&lt;/contributors&gt;&lt;titles&gt;&lt;title&gt;&lt;style face="normal" font="default" size="100%"&gt;Laboratory culture of &lt;/style&gt;&lt;style face="italic" font="default" size="100%"&gt;Dreissena polymorpha&lt;/style&gt;&lt;style face="normal" font="default" size="100%"&gt; larvae: spawning success, adult fecundity, and larval mortality patterns&lt;/style&gt;&lt;/title&gt;&lt;secondary-title&gt;Canadian Journal of Zoology&lt;/secondary-title&gt;&lt;/titles&gt;&lt;periodical&gt;&lt;full-title&gt;Canadian Journal of Zoology&lt;/full-title&gt;&lt;/periodical&gt;&lt;pages&gt;1436-1443&lt;/pages&gt;&lt;volume&gt;82&lt;/volume&gt;&lt;number&gt;9&lt;/number&gt;&lt;dates&gt;&lt;year&gt;2004&lt;/year&gt;&lt;/dates&gt;&lt;isbn&gt;0008-4301&lt;/isbn&gt;&lt;urls&gt;&lt;/urls&gt;&lt;/record&gt;&lt;/Cite&gt;&lt;/EndNote&gt;</w:instrText>
            </w:r>
            <w:r>
              <w:fldChar w:fldCharType="separate"/>
            </w:r>
            <w:r w:rsidR="009A1424">
              <w:rPr>
                <w:noProof/>
              </w:rPr>
              <w:t>(Stoeckel et al., 2004)</w:t>
            </w:r>
            <w:r>
              <w:fldChar w:fldCharType="end"/>
            </w:r>
          </w:p>
        </w:tc>
      </w:tr>
      <w:tr w:rsidR="005A7577" w:rsidRPr="0054586C" w14:paraId="5F1B29EB"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07FCBEB" w14:textId="77777777" w:rsidR="005A7577" w:rsidRPr="00066CB0" w:rsidRDefault="005A7577" w:rsidP="008C0BC0">
            <w:pPr>
              <w:pStyle w:val="TableText"/>
              <w:rPr>
                <w:rFonts w:asciiTheme="minorHAnsi" w:hAnsiTheme="minorHAnsi"/>
                <w:i/>
              </w:rPr>
            </w:pPr>
            <w:r w:rsidRPr="00066CB0">
              <w:rPr>
                <w:i/>
              </w:rPr>
              <w:t>Dreissena polymorpha</w:t>
            </w:r>
          </w:p>
        </w:tc>
        <w:tc>
          <w:tcPr>
            <w:tcW w:w="1701" w:type="dxa"/>
            <w:noWrap/>
          </w:tcPr>
          <w:p w14:paraId="21BEDB01" w14:textId="145ACE3E"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40</w:t>
            </w:r>
            <w:r w:rsidR="00C97AE8" w:rsidRPr="00E97ED0">
              <w:t>–</w:t>
            </w:r>
            <w:r w:rsidRPr="00E97ED0">
              <w:t>96</w:t>
            </w:r>
          </w:p>
        </w:tc>
        <w:tc>
          <w:tcPr>
            <w:tcW w:w="1843" w:type="dxa"/>
            <w:noWrap/>
          </w:tcPr>
          <w:p w14:paraId="31E466AB" w14:textId="6F7E5A62"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57</w:t>
            </w:r>
            <w:r w:rsidR="00C97AE8" w:rsidRPr="00E97ED0">
              <w:t>–</w:t>
            </w:r>
            <w:r w:rsidRPr="00E97ED0">
              <w:t>121</w:t>
            </w:r>
          </w:p>
        </w:tc>
        <w:tc>
          <w:tcPr>
            <w:tcW w:w="5244" w:type="dxa"/>
            <w:noWrap/>
          </w:tcPr>
          <w:p w14:paraId="22437588"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trocophore height</w:t>
            </w:r>
          </w:p>
        </w:tc>
        <w:tc>
          <w:tcPr>
            <w:tcW w:w="1874" w:type="dxa"/>
            <w:noWrap/>
          </w:tcPr>
          <w:p w14:paraId="110099DB" w14:textId="2BFACF0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ExcludeYear="1"&gt;&lt;Author&gt;Ackerman&lt;/Author&gt;&lt;Year&gt;1994&lt;/Year&gt;&lt;RecNum&gt;595&lt;/RecNum&gt;&lt;DisplayText&gt;(Ackerman et al.)&lt;/DisplayText&gt;&lt;record&gt;&lt;rec-number&gt;595&lt;/rec-number&gt;&lt;foreign-keys&gt;&lt;key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fldChar w:fldCharType="separate"/>
            </w:r>
            <w:r w:rsidR="009A1424">
              <w:rPr>
                <w:noProof/>
              </w:rPr>
              <w:t>(Ackerman et al.)</w:t>
            </w:r>
            <w:r>
              <w:fldChar w:fldCharType="end"/>
            </w:r>
          </w:p>
        </w:tc>
      </w:tr>
      <w:tr w:rsidR="005A7577" w:rsidRPr="0054586C" w14:paraId="1A7EE3BE"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240187" w14:textId="77777777" w:rsidR="005A7577" w:rsidRPr="00066CB0" w:rsidRDefault="005A7577" w:rsidP="008C0BC0">
            <w:pPr>
              <w:pStyle w:val="TableText"/>
              <w:rPr>
                <w:rFonts w:asciiTheme="minorHAnsi" w:hAnsiTheme="minorHAnsi"/>
                <w:i/>
              </w:rPr>
            </w:pPr>
            <w:r w:rsidRPr="00066CB0">
              <w:rPr>
                <w:i/>
              </w:rPr>
              <w:t>Ensis directus</w:t>
            </w:r>
          </w:p>
        </w:tc>
        <w:tc>
          <w:tcPr>
            <w:tcW w:w="1701" w:type="dxa"/>
            <w:noWrap/>
            <w:hideMark/>
          </w:tcPr>
          <w:p w14:paraId="705B53C2" w14:textId="04F85A55"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64</w:t>
            </w:r>
            <w:r w:rsidR="00C97AE8" w:rsidRPr="00E97ED0">
              <w:t>–</w:t>
            </w:r>
            <w:r w:rsidRPr="00E97ED0">
              <w:t>73</w:t>
            </w:r>
          </w:p>
        </w:tc>
        <w:tc>
          <w:tcPr>
            <w:tcW w:w="1843" w:type="dxa"/>
            <w:noWrap/>
            <w:hideMark/>
          </w:tcPr>
          <w:p w14:paraId="7AA930C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5244" w:type="dxa"/>
            <w:noWrap/>
            <w:hideMark/>
          </w:tcPr>
          <w:p w14:paraId="47C08946"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length of smallest larvae</w:t>
            </w:r>
          </w:p>
        </w:tc>
        <w:tc>
          <w:tcPr>
            <w:tcW w:w="1874" w:type="dxa"/>
            <w:noWrap/>
            <w:hideMark/>
          </w:tcPr>
          <w:p w14:paraId="405F1394" w14:textId="2CB4AF6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1622D8E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0F3B4BC" w14:textId="77777777" w:rsidR="005A7577" w:rsidRPr="00066CB0" w:rsidRDefault="005A7577" w:rsidP="008C0BC0">
            <w:pPr>
              <w:pStyle w:val="TableText"/>
              <w:rPr>
                <w:rFonts w:asciiTheme="minorHAnsi" w:hAnsiTheme="minorHAnsi"/>
                <w:i/>
              </w:rPr>
            </w:pPr>
            <w:r w:rsidRPr="00066CB0">
              <w:rPr>
                <w:i/>
              </w:rPr>
              <w:t>Equichlamys bifrons</w:t>
            </w:r>
          </w:p>
        </w:tc>
        <w:tc>
          <w:tcPr>
            <w:tcW w:w="1701" w:type="dxa"/>
            <w:noWrap/>
            <w:hideMark/>
          </w:tcPr>
          <w:p w14:paraId="7069596D"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119.6 (SE ± 0.38)</w:t>
            </w:r>
          </w:p>
        </w:tc>
        <w:tc>
          <w:tcPr>
            <w:tcW w:w="1843" w:type="dxa"/>
            <w:noWrap/>
            <w:hideMark/>
          </w:tcPr>
          <w:p w14:paraId="14988F3B" w14:textId="235A185C"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r w:rsidR="00C97AE8" w:rsidRPr="00E97ED0">
              <w:t>–</w:t>
            </w:r>
            <w:r w:rsidRPr="00E97ED0">
              <w:t>181</w:t>
            </w:r>
          </w:p>
        </w:tc>
        <w:tc>
          <w:tcPr>
            <w:tcW w:w="5244" w:type="dxa"/>
            <w:noWrap/>
            <w:hideMark/>
          </w:tcPr>
          <w:p w14:paraId="3BBB7BD0" w14:textId="11FE3276"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3</w:t>
            </w:r>
            <w:r w:rsidR="00C97AE8" w:rsidRPr="00E97ED0">
              <w:t>–</w:t>
            </w:r>
            <w:r w:rsidRPr="00E97ED0">
              <w:t>day old veliger range</w:t>
            </w:r>
          </w:p>
        </w:tc>
        <w:tc>
          <w:tcPr>
            <w:tcW w:w="1874" w:type="dxa"/>
            <w:hideMark/>
          </w:tcPr>
          <w:p w14:paraId="2289A8F1" w14:textId="22F29BC1"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&lt;EndNote&gt;&lt;Cite&gt;&lt;Author&gt;Dix&lt;/Author&gt;&lt;Year&gt;1976&lt;/Year&gt;&lt;RecNum&gt;92&lt;/RecNum&gt;&lt;DisplayText&gt;(Dix, 1976)&lt;/DisplayText&gt;&lt;record&gt;&lt;rec-number&gt;92&lt;/rec-number&gt;&lt;foreign-keys&gt;&lt;key app="EN" db-id="rtar052tqprw0def2t1xw5zswx2afzsfzrvs" timestamp="1578522738"&gt;92&lt;/key&gt;&lt;/foreign-keys&gt;&lt;ref-type name="Journal Article"&gt;17&lt;/ref-type&gt;&lt;contributors&gt;&lt;authors&gt;&lt;author&gt;Dix, T. G.&lt;/author&gt;&lt;/authors&gt;&lt;/contributors&gt;&lt;auth-address&gt;TASMANIAN DEPT AGR,FISHERIES RES LAB,TAROONA 7006,TASMANIA,AUSTRALIA.&lt;/auth-address&gt;&lt;titles&gt;&lt;title&gt;&lt;style face="normal" font="default" size="100%"&gt;Larval development of queen scallop, &lt;/style&gt;&lt;style face="italic" font="default" size="100%"&gt;Equichlamys bifrons&lt;/style&gt;&lt;/title&gt;&lt;secondary-title&gt;Australian Journal of Marine and Freshwater Research&lt;/secondary-title&gt;&lt;/titles&gt;&lt;periodical&gt;&lt;full-title&gt;Australian Journal of Marine and Freshwater Research&lt;/full-title&gt;&lt;/periodical&gt;&lt;pages&gt;399-403&lt;/pages&gt;&lt;volume&gt;27&lt;/volume&gt;&lt;number&gt;3&lt;/number&gt;&lt;keywords&gt;&lt;keyword&gt;Fisheries&lt;/keyword&gt;&lt;keyword&gt;Marine &amp;amp; Freshwater Biology&lt;/keyword&gt;&lt;keyword&gt;Oceanography&lt;/keyword&gt;&lt;/keywords&gt;&lt;dates&gt;&lt;year&gt;1976&lt;/year&gt;&lt;/dates&gt;&lt;isbn&gt;0067-1940&lt;/isbn&gt;&lt;accession-num&gt;WOS:A1976CJ61000005&lt;/accession-num&gt;&lt;work-type&gt;Article&lt;/work-type&gt;&lt;urls&gt;&lt;related-urls&gt;&lt;url&gt;&lt;style face="underline" font="default" size="100%"&gt;&amp;lt;Go to ISI&amp;gt;://WOS:A1976CJ61000005&lt;/style&gt;&lt;/url&gt;&lt;/related-urls&gt;&lt;/urls&gt;&lt;language&gt;English&lt;/language&gt;&lt;/record&gt;&lt;/Cite&gt;&lt;/EndNote&gt;</w:instrText>
            </w:r>
            <w:r>
              <w:fldChar w:fldCharType="separate"/>
            </w:r>
            <w:r w:rsidR="009A1424">
              <w:rPr>
                <w:noProof/>
              </w:rPr>
              <w:t>(Dix, 1976)</w:t>
            </w:r>
            <w:r>
              <w:fldChar w:fldCharType="end"/>
            </w:r>
          </w:p>
        </w:tc>
      </w:tr>
      <w:tr w:rsidR="005A7577" w:rsidRPr="0054586C" w14:paraId="040969A0"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E6F379" w14:textId="77777777" w:rsidR="005A7577" w:rsidRPr="00066CB0" w:rsidRDefault="005A7577" w:rsidP="008C0BC0">
            <w:pPr>
              <w:pStyle w:val="TableText"/>
              <w:rPr>
                <w:rFonts w:asciiTheme="minorHAnsi" w:hAnsiTheme="minorHAnsi"/>
                <w:i/>
              </w:rPr>
            </w:pPr>
            <w:r w:rsidRPr="00066CB0">
              <w:rPr>
                <w:i/>
              </w:rPr>
              <w:t xml:space="preserve">Gari californica </w:t>
            </w:r>
          </w:p>
        </w:tc>
        <w:tc>
          <w:tcPr>
            <w:tcW w:w="1701" w:type="dxa"/>
            <w:noWrap/>
            <w:hideMark/>
          </w:tcPr>
          <w:p w14:paraId="24174A9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843" w:type="dxa"/>
            <w:noWrap/>
            <w:hideMark/>
          </w:tcPr>
          <w:p w14:paraId="2C955055" w14:textId="0FC1CE11"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7379FAC"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2BF57EAC" w14:textId="0D052AD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2BDDCD5A"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hideMark/>
          </w:tcPr>
          <w:p w14:paraId="7825CA21" w14:textId="77777777" w:rsidR="005A7577" w:rsidRPr="00066CB0" w:rsidRDefault="005A7577" w:rsidP="008C0BC0">
            <w:pPr>
              <w:pStyle w:val="TableText"/>
              <w:rPr>
                <w:rFonts w:asciiTheme="minorHAnsi" w:hAnsiTheme="minorHAnsi"/>
                <w:i/>
              </w:rPr>
            </w:pPr>
            <w:r w:rsidRPr="00066CB0">
              <w:rPr>
                <w:i/>
              </w:rPr>
              <w:t>Idas washingtonia</w:t>
            </w:r>
          </w:p>
        </w:tc>
        <w:tc>
          <w:tcPr>
            <w:tcW w:w="1701" w:type="dxa"/>
            <w:noWrap/>
            <w:hideMark/>
          </w:tcPr>
          <w:p w14:paraId="5CC85E3B" w14:textId="5CEAEF91"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20</w:t>
            </w:r>
            <w:r w:rsidR="00C97AE8" w:rsidRPr="00E97ED0">
              <w:t>–</w:t>
            </w:r>
            <w:r w:rsidRPr="00E97ED0">
              <w:t>55</w:t>
            </w:r>
          </w:p>
        </w:tc>
        <w:tc>
          <w:tcPr>
            <w:tcW w:w="1843" w:type="dxa"/>
            <w:noWrap/>
            <w:hideMark/>
          </w:tcPr>
          <w:p w14:paraId="0DD3DC39" w14:textId="523D515B"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3B4219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Ripe primary oocytes</w:t>
            </w:r>
          </w:p>
        </w:tc>
        <w:tc>
          <w:tcPr>
            <w:tcW w:w="1874" w:type="dxa"/>
            <w:noWrap/>
            <w:hideMark/>
          </w:tcPr>
          <w:p w14:paraId="00788D9F" w14:textId="5639D53C"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&lt;EndNote&gt;&lt;Cite&gt;&lt;Author&gt;Tyler&lt;/Author&gt;&lt;Year&gt;2009&lt;/Year&gt;&lt;RecNum&gt;94&lt;/RecNum&gt;&lt;DisplayText&gt;(Tyler et al., 2009)&lt;/DisplayText&gt;&lt;record&gt;&lt;rec-number&gt;94&lt;/rec-number&gt;&lt;foreign-keys&gt;&lt;key app="EN" db-id="rtar052tqprw0def2t1xw5zswx2afzsfzrvs" timestamp="1578524254"&gt;94&lt;/key&gt;&lt;/foreign-keys&gt;&lt;ref-type name="Journal Article"&gt;17&lt;/ref-type&gt;&lt;contributors&gt;&lt;authors&gt;&lt;author&gt;Tyler, Paul A.&lt;/author&gt;&lt;author&gt;Marsh, Leigh&lt;/author&gt;&lt;author&gt;Baco-Taylor, Amy&lt;/author&gt;&lt;author&gt;Smith, Craig R.&lt;/author&gt;&lt;/authors&gt;&lt;/contributors&gt;&lt;titles&gt;&lt;title&gt;&lt;style face="normal" font="default" size="100%"&gt;Protandric hermaphroditism in the whale-fall bivalve mollusc&lt;/style&gt;&lt;style face="italic" font="default" size="100%"&gt; Idas washingtonia&lt;/style&gt;&lt;/title&gt;&lt;secondary-title&gt;Deep Sea Research Part II: Topical Studies in Oceanography&lt;/secondary-title&gt;&lt;/titles&gt;&lt;periodical&gt;&lt;full-title&gt;Deep Sea Research Part II: Topical Studies in Oceanography&lt;/full-title&gt;&lt;/periodical&gt;&lt;pages&gt;1689-1699&lt;/pages&gt;&lt;volume&gt;56&lt;/volume&gt;&lt;number&gt;19&lt;/number&gt;&lt;keywords&gt;&lt;keyword&gt;Whale fall&lt;/keyword&gt;&lt;keyword&gt;Reproduction&lt;/keyword&gt;&lt;keyword&gt;Protandric hermaphrodite&lt;/keyword&gt;&lt;/keywords&gt;&lt;dates&gt;&lt;year&gt;2009&lt;/year&gt;&lt;pub-dates&gt;&lt;date&gt;2009/09/01/&lt;/date&gt;&lt;/pub-dates&gt;&lt;/dates&gt;&lt;isbn&gt;0967-0645&lt;/isbn&gt;&lt;urls&gt;&lt;related-urls&gt;&lt;url&gt;http://www.sciencedirect.com/science/article/pii/S0967064509001787&lt;/url&gt;&lt;url&gt;https://www.sciencedirect.com/science/article/abs/pii/S0967064509001787?via%3Dihub&lt;/url&gt;&lt;/related-urls&gt;&lt;/urls&gt;&lt;electronic-resource-num&gt;https://doi.org/10.1016/j.dsr2.2009.05.014&lt;/electronic-resource-num&gt;&lt;/record&gt;&lt;/Cite&gt;&lt;/EndNote&gt;</w:instrText>
            </w:r>
            <w:r>
              <w:fldChar w:fldCharType="separate"/>
            </w:r>
            <w:r w:rsidR="009A1424">
              <w:rPr>
                <w:noProof/>
              </w:rPr>
              <w:t>(Tyler et al., 2009)</w:t>
            </w:r>
            <w:r>
              <w:fldChar w:fldCharType="end"/>
            </w:r>
          </w:p>
        </w:tc>
      </w:tr>
      <w:tr w:rsidR="005A7577" w:rsidRPr="0054586C" w14:paraId="68EA79D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71BBF33" w14:textId="77777777" w:rsidR="005A7577" w:rsidRPr="00066CB0" w:rsidRDefault="005A7577" w:rsidP="008C0BC0">
            <w:pPr>
              <w:pStyle w:val="TableText"/>
              <w:rPr>
                <w:rFonts w:asciiTheme="minorHAnsi" w:hAnsiTheme="minorHAnsi"/>
                <w:i/>
              </w:rPr>
            </w:pPr>
            <w:r w:rsidRPr="00066CB0">
              <w:rPr>
                <w:i/>
              </w:rPr>
              <w:t>Katelysia scalarina</w:t>
            </w:r>
          </w:p>
        </w:tc>
        <w:tc>
          <w:tcPr>
            <w:tcW w:w="1701" w:type="dxa"/>
            <w:noWrap/>
            <w:hideMark/>
          </w:tcPr>
          <w:p w14:paraId="7E82F42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69 ± 2</w:t>
            </w:r>
          </w:p>
        </w:tc>
        <w:tc>
          <w:tcPr>
            <w:tcW w:w="1843" w:type="dxa"/>
            <w:noWrap/>
            <w:hideMark/>
          </w:tcPr>
          <w:p w14:paraId="00DCB47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110 ± 1.3</w:t>
            </w:r>
          </w:p>
        </w:tc>
        <w:tc>
          <w:tcPr>
            <w:tcW w:w="5244" w:type="dxa"/>
            <w:noWrap/>
            <w:hideMark/>
          </w:tcPr>
          <w:p w14:paraId="2E03F34D"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 mean veliger shell length</w:t>
            </w:r>
          </w:p>
        </w:tc>
        <w:tc>
          <w:tcPr>
            <w:tcW w:w="1874" w:type="dxa"/>
            <w:noWrap/>
            <w:hideMark/>
          </w:tcPr>
          <w:p w14:paraId="6899A20B" w14:textId="3F78E51E"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&lt;EndNote&gt;&lt;Cite&gt;&lt;Author&gt;Kent&lt;/Author&gt;&lt;Year&gt;1998&lt;/Year&gt;&lt;RecNum&gt;76&lt;/RecNum&gt;&lt;DisplayText&gt;(Kent et al., 1998)&lt;/DisplayText&gt;&lt;record&gt;&lt;rec-number&gt;76&lt;/rec-number&gt;&lt;foreign-keys&gt;&lt;key app="EN" db-id="rtar052tqprw0def2t1xw5zswx2afzsfzrvs" timestamp="1578355565"&gt;76&lt;/key&gt;&lt;/foreign-keys&gt;&lt;ref-type name="Journal Article"&gt;17&lt;/ref-type&gt;&lt;contributors&gt;&lt;authors&gt;&lt;author&gt;Kent, Greg N&lt;/author&gt;&lt;author&gt;Maguire, Greg B&lt;/author&gt;&lt;author&gt;John, Martin&lt;/author&gt;&lt;author&gt;Cropp, Miles&lt;/author&gt;&lt;author&gt;Frankish, Ken&lt;/author&gt;&lt;/authors&gt;&lt;/contributors&gt;&lt;titles&gt;&lt;title&gt;&lt;style face="normal" font="default" size="100%"&gt;Broodstock conditioning, spawning induction, and larval rearing of the stepped venerid, &lt;/style&gt;&lt;style face="italic" font="default" size="100%"&gt;Katelysia scalarina&lt;/style&gt;&lt;style face="normal" font="default" size="100%"&gt; (Lamark 1818)&lt;/style&gt;&lt;/title&gt;&lt;secondary-title&gt;Journal of Shellfish Research&lt;/secondary-title&gt;&lt;/titles&gt;&lt;periodical&gt;&lt;full-title&gt;Journal of Shellfish Research&lt;/full-title&gt;&lt;abbr-1&gt;J. Shellfish Res.&lt;/abbr-1&gt;&lt;/periodical&gt;&lt;pages&gt;1065-1070&lt;/pages&gt;&lt;volume&gt;17&lt;/volume&gt;&lt;number&gt;4&lt;/number&gt;&lt;dates&gt;&lt;year&gt;1998&lt;/year&gt;&lt;/dates&gt;&lt;isbn&gt;0730-8000&lt;/isbn&gt;&lt;urls&gt;&lt;/urls&gt;&lt;/record&gt;&lt;/Cite&gt;&lt;/EndNote&gt;</w:instrText>
            </w:r>
            <w:r>
              <w:fldChar w:fldCharType="separate"/>
            </w:r>
            <w:r w:rsidR="009A1424">
              <w:rPr>
                <w:noProof/>
              </w:rPr>
              <w:t>(Kent et al., 1998)</w:t>
            </w:r>
            <w:r>
              <w:fldChar w:fldCharType="end"/>
            </w:r>
          </w:p>
        </w:tc>
      </w:tr>
      <w:tr w:rsidR="005A7577" w:rsidRPr="0054586C" w14:paraId="353BB1A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652112B" w14:textId="77777777" w:rsidR="005A7577" w:rsidRPr="00066CB0" w:rsidRDefault="005A7577" w:rsidP="008C0BC0">
            <w:pPr>
              <w:pStyle w:val="TableText"/>
              <w:rPr>
                <w:rFonts w:asciiTheme="minorHAnsi" w:hAnsiTheme="minorHAnsi"/>
                <w:i/>
              </w:rPr>
            </w:pPr>
            <w:r w:rsidRPr="00066CB0">
              <w:rPr>
                <w:i/>
              </w:rPr>
              <w:t>Laevicardium mortoni</w:t>
            </w:r>
          </w:p>
        </w:tc>
        <w:tc>
          <w:tcPr>
            <w:tcW w:w="1701" w:type="dxa"/>
            <w:noWrap/>
            <w:hideMark/>
          </w:tcPr>
          <w:p w14:paraId="15695818" w14:textId="280E0F64"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65</w:t>
            </w:r>
          </w:p>
        </w:tc>
        <w:tc>
          <w:tcPr>
            <w:tcW w:w="1843" w:type="dxa"/>
            <w:noWrap/>
            <w:hideMark/>
          </w:tcPr>
          <w:p w14:paraId="05655069"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5244" w:type="dxa"/>
            <w:noWrap/>
            <w:hideMark/>
          </w:tcPr>
          <w:p w14:paraId="1ACA8EC2" w14:textId="1ACEAB45"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shell</w:t>
            </w:r>
            <w:r w:rsidR="00C97AE8" w:rsidRPr="00E97ED0">
              <w:t>–</w:t>
            </w:r>
            <w:r w:rsidRPr="00E97ED0">
              <w:t xml:space="preserve">bearing veliger length </w:t>
            </w:r>
          </w:p>
        </w:tc>
        <w:tc>
          <w:tcPr>
            <w:tcW w:w="1874" w:type="dxa"/>
            <w:noWrap/>
            <w:hideMark/>
          </w:tcPr>
          <w:p w14:paraId="67D36E4F" w14:textId="123CDD5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7BA782BA"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E1A3AAA" w14:textId="77777777" w:rsidR="005A7577" w:rsidRPr="00066CB0" w:rsidRDefault="005A7577" w:rsidP="008C0BC0">
            <w:pPr>
              <w:pStyle w:val="TableText"/>
              <w:rPr>
                <w:rFonts w:asciiTheme="minorHAnsi" w:hAnsiTheme="minorHAnsi"/>
                <w:i/>
              </w:rPr>
            </w:pPr>
            <w:r w:rsidRPr="00066CB0">
              <w:rPr>
                <w:i/>
              </w:rPr>
              <w:t>Lasaea subviridis</w:t>
            </w:r>
          </w:p>
        </w:tc>
        <w:tc>
          <w:tcPr>
            <w:tcW w:w="1701" w:type="dxa"/>
            <w:noWrap/>
            <w:hideMark/>
          </w:tcPr>
          <w:p w14:paraId="5F49690B"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1843" w:type="dxa"/>
            <w:noWrap/>
            <w:hideMark/>
          </w:tcPr>
          <w:p w14:paraId="1E4FAA4F" w14:textId="16230CC7"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1454DF8"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0ACD28EB" w14:textId="5CB46BF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5DAB5EEB"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44F2516" w14:textId="77777777" w:rsidR="005A7577" w:rsidRPr="00066CB0" w:rsidRDefault="005A7577" w:rsidP="008C0BC0">
            <w:pPr>
              <w:pStyle w:val="TableText"/>
              <w:rPr>
                <w:rFonts w:asciiTheme="minorHAnsi" w:hAnsiTheme="minorHAnsi"/>
                <w:i/>
              </w:rPr>
            </w:pPr>
            <w:r w:rsidRPr="00066CB0">
              <w:rPr>
                <w:i/>
              </w:rPr>
              <w:t>Laternula elliptica</w:t>
            </w:r>
          </w:p>
        </w:tc>
        <w:tc>
          <w:tcPr>
            <w:tcW w:w="1701" w:type="dxa"/>
            <w:noWrap/>
            <w:hideMark/>
          </w:tcPr>
          <w:p w14:paraId="4B4E9F39"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49.3</w:t>
            </w:r>
          </w:p>
        </w:tc>
        <w:tc>
          <w:tcPr>
            <w:tcW w:w="1843" w:type="dxa"/>
            <w:noWrap/>
            <w:hideMark/>
          </w:tcPr>
          <w:p w14:paraId="223F2C92" w14:textId="030242F8"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C9D8EDD"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oocytes in spawning ovaries</w:t>
            </w:r>
          </w:p>
        </w:tc>
        <w:tc>
          <w:tcPr>
            <w:tcW w:w="1874" w:type="dxa"/>
            <w:noWrap/>
            <w:hideMark/>
          </w:tcPr>
          <w:p w14:paraId="737EAC78" w14:textId="6086BA8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&lt;EndNote&gt;&lt;Cite&gt;&lt;Author&gt;Kang&lt;/Author&gt;&lt;Year&gt;2003&lt;/Year&gt;&lt;RecNum&gt;70&lt;/RecNum&gt;&lt;DisplayText&gt;(Kang et al., 2003)&lt;/DisplayText&gt;&lt;record&gt;&lt;rec-number&gt;70&lt;/rec-number&gt;&lt;foreign-keys&gt;&lt;key app="EN" db-id="rtar052tqprw0def2t1xw5zswx2afzsfzrvs" timestamp="1576473192"&gt;70&lt;/key&gt;&lt;/foreign-keys&gt;&lt;ref-type name="Journal Article"&gt;17&lt;/ref-type&gt;&lt;contributors&gt;&lt;authors&gt;&lt;author&gt;Kang, Do-Hyung&lt;/author&gt;&lt;author&gt;Ahn, In-Young&lt;/author&gt;&lt;author&gt;Choi, Kwang-Sik&lt;/author&gt;&lt;/authors&gt;&lt;/contributors&gt;&lt;titles&gt;&lt;title&gt;&lt;style face="normal" font="default" size="100%"&gt;Quantitative assessment of reproductive condition of the Antarctic clam, &lt;/style&gt;&lt;style face="italic" font="default" size="100%"&gt;Laternula elliptica&lt;/style&gt;&lt;style face="normal" font="default" size="100%"&gt; (King &amp;amp; Broderip), using image analysis&lt;/style&gt;&lt;/title&gt;&lt;secondary-title&gt;Invertebrate reproduction &amp;amp; development&lt;/secondary-title&gt;&lt;/titles&gt;&lt;periodical&gt;&lt;full-title&gt;Invertebrate Reproduction &amp;amp; Development&lt;/full-title&gt;&lt;abbr-1&gt;Invertebr. Reprod. Dev.&lt;/abbr-1&gt;&lt;/periodical&gt;&lt;pages&gt;71-78&lt;/pages&gt;&lt;volume&gt;44&lt;/volume&gt;&lt;number&gt;1&lt;/number&gt;&lt;dates&gt;&lt;year&gt;2003&lt;/year&gt;&lt;/dates&gt;&lt;isbn&gt;0792-4259&lt;/isbn&gt;&lt;urls&gt;&lt;/urls&gt;&lt;/record&gt;&lt;/Cite&gt;&lt;/EndNote&gt;</w:instrText>
            </w:r>
            <w:r>
              <w:fldChar w:fldCharType="separate"/>
            </w:r>
            <w:r w:rsidR="009A1424">
              <w:rPr>
                <w:noProof/>
              </w:rPr>
              <w:t>(Kang et al., 2003)</w:t>
            </w:r>
            <w:r>
              <w:fldChar w:fldCharType="end"/>
            </w:r>
          </w:p>
        </w:tc>
      </w:tr>
      <w:tr w:rsidR="005A7577" w:rsidRPr="0054586C" w14:paraId="19608AC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6549CC" w14:textId="77777777" w:rsidR="005A7577" w:rsidRPr="00066CB0" w:rsidRDefault="005A7577" w:rsidP="008C0BC0">
            <w:pPr>
              <w:pStyle w:val="TableText"/>
              <w:rPr>
                <w:rFonts w:asciiTheme="minorHAnsi" w:hAnsiTheme="minorHAnsi"/>
                <w:i/>
              </w:rPr>
            </w:pPr>
            <w:r w:rsidRPr="00066CB0">
              <w:rPr>
                <w:i/>
              </w:rPr>
              <w:t>Laternula elliptica</w:t>
            </w:r>
          </w:p>
        </w:tc>
        <w:tc>
          <w:tcPr>
            <w:tcW w:w="1701" w:type="dxa"/>
            <w:noWrap/>
            <w:hideMark/>
          </w:tcPr>
          <w:p w14:paraId="52CCC43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156.6</w:t>
            </w:r>
          </w:p>
        </w:tc>
        <w:tc>
          <w:tcPr>
            <w:tcW w:w="1843" w:type="dxa"/>
            <w:noWrap/>
            <w:hideMark/>
          </w:tcPr>
          <w:p w14:paraId="14905929" w14:textId="28E6E9B5"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0B931F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Diameter of fully developed eggs</w:t>
            </w:r>
          </w:p>
        </w:tc>
        <w:tc>
          <w:tcPr>
            <w:tcW w:w="1874" w:type="dxa"/>
            <w:noWrap/>
            <w:hideMark/>
          </w:tcPr>
          <w:p w14:paraId="5BBDBF4B" w14:textId="084E582C"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&lt;EndNote&gt;&lt;Cite&gt;&lt;Author&gt;Kang&lt;/Author&gt;&lt;Year&gt;2003&lt;/Year&gt;&lt;RecNum&gt;70&lt;/RecNum&gt;&lt;DisplayText&gt;(Kang et al., 2003)&lt;/DisplayText&gt;&lt;record&gt;&lt;rec-number&gt;70&lt;/rec-number&gt;&lt;foreign-keys&gt;&lt;key app="EN" db-id="rtar052tqprw0def2t1xw5zswx2afzsfzrvs" timestamp="1576473192"&gt;70&lt;/key&gt;&lt;/foreign-keys&gt;&lt;ref-type name="Journal Article"&gt;17&lt;/ref-type&gt;&lt;contributors&gt;&lt;authors&gt;&lt;author&gt;Kang, Do-Hyung&lt;/author&gt;&lt;author&gt;Ahn, In-Young&lt;/author&gt;&lt;author&gt;Choi, Kwang-Sik&lt;/author&gt;&lt;/authors&gt;&lt;/contributors&gt;&lt;titles&gt;&lt;title&gt;&lt;style face="normal" font="default" size="100%"&gt;Quantitative assessment of reproductive condition of the Antarctic clam, &lt;/style&gt;&lt;style face="italic" font="default" size="100%"&gt;Laternula elliptica&lt;/style&gt;&lt;style face="normal" font="default" size="100%"&gt; (King &amp;amp; Broderip), using image analysis&lt;/style&gt;&lt;/title&gt;&lt;secondary-title&gt;Invertebrate reproduction &amp;amp; development&lt;/secondary-title&gt;&lt;/titles&gt;&lt;periodical&gt;&lt;full-title&gt;Invertebrate Reproduction &amp;amp; Development&lt;/full-title&gt;&lt;abbr-1&gt;Invertebr. Reprod. Dev.&lt;/abbr-1&gt;&lt;/periodical&gt;&lt;pages&gt;71-78&lt;/pages&gt;&lt;volume&gt;44&lt;/volume&gt;&lt;number&gt;1&lt;/number&gt;&lt;dates&gt;&lt;year&gt;2003&lt;/year&gt;&lt;/dates&gt;&lt;isbn&gt;0792-4259&lt;/isbn&gt;&lt;urls&gt;&lt;/urls&gt;&lt;/record&gt;&lt;/Cite&gt;&lt;/EndNote&gt;</w:instrText>
            </w:r>
            <w:r>
              <w:fldChar w:fldCharType="separate"/>
            </w:r>
            <w:r w:rsidR="009A1424">
              <w:rPr>
                <w:noProof/>
              </w:rPr>
              <w:t>(Kang et al., 2003)</w:t>
            </w:r>
            <w:r>
              <w:fldChar w:fldCharType="end"/>
            </w:r>
          </w:p>
        </w:tc>
      </w:tr>
      <w:tr w:rsidR="005A7577" w:rsidRPr="0054586C" w14:paraId="7B10338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B97E4A" w14:textId="77777777" w:rsidR="005A7577" w:rsidRPr="00066CB0" w:rsidRDefault="005A7577" w:rsidP="008C0BC0">
            <w:pPr>
              <w:pStyle w:val="TableText"/>
              <w:rPr>
                <w:rFonts w:asciiTheme="minorHAnsi" w:hAnsiTheme="minorHAnsi"/>
                <w:i/>
              </w:rPr>
            </w:pPr>
            <w:r w:rsidRPr="00066CB0">
              <w:rPr>
                <w:i/>
              </w:rPr>
              <w:t>Littorinacea keena</w:t>
            </w:r>
          </w:p>
        </w:tc>
        <w:tc>
          <w:tcPr>
            <w:tcW w:w="1701" w:type="dxa"/>
            <w:noWrap/>
            <w:hideMark/>
          </w:tcPr>
          <w:p w14:paraId="122EAFFB"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89</w:t>
            </w:r>
          </w:p>
        </w:tc>
        <w:tc>
          <w:tcPr>
            <w:tcW w:w="1843" w:type="dxa"/>
            <w:noWrap/>
            <w:hideMark/>
          </w:tcPr>
          <w:p w14:paraId="2421F485"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137</w:t>
            </w:r>
          </w:p>
        </w:tc>
        <w:tc>
          <w:tcPr>
            <w:tcW w:w="5244" w:type="dxa"/>
            <w:noWrap/>
            <w:hideMark/>
          </w:tcPr>
          <w:p w14:paraId="45AE5EF8"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4D7E22F7" w14:textId="2664B65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7A9560F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79574B2" w14:textId="77777777" w:rsidR="005A7577" w:rsidRPr="00066CB0" w:rsidRDefault="005A7577" w:rsidP="008C0BC0">
            <w:pPr>
              <w:pStyle w:val="TableText"/>
              <w:rPr>
                <w:rFonts w:asciiTheme="minorHAnsi" w:hAnsiTheme="minorHAnsi"/>
                <w:i/>
              </w:rPr>
            </w:pPr>
            <w:r w:rsidRPr="00066CB0">
              <w:rPr>
                <w:i/>
              </w:rPr>
              <w:t>Littorinacea plena</w:t>
            </w:r>
          </w:p>
        </w:tc>
        <w:tc>
          <w:tcPr>
            <w:tcW w:w="1701" w:type="dxa"/>
            <w:noWrap/>
            <w:hideMark/>
          </w:tcPr>
          <w:p w14:paraId="7BAAA26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96</w:t>
            </w:r>
          </w:p>
        </w:tc>
        <w:tc>
          <w:tcPr>
            <w:tcW w:w="1843" w:type="dxa"/>
            <w:noWrap/>
            <w:hideMark/>
          </w:tcPr>
          <w:p w14:paraId="5C257680"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169</w:t>
            </w:r>
          </w:p>
        </w:tc>
        <w:tc>
          <w:tcPr>
            <w:tcW w:w="5244" w:type="dxa"/>
            <w:noWrap/>
            <w:hideMark/>
          </w:tcPr>
          <w:p w14:paraId="243FFD1F"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 larvae size</w:t>
            </w:r>
          </w:p>
        </w:tc>
        <w:tc>
          <w:tcPr>
            <w:tcW w:w="1874" w:type="dxa"/>
            <w:noWrap/>
            <w:hideMark/>
          </w:tcPr>
          <w:p w14:paraId="45DE41F6" w14:textId="46533F3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0CB39F56"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B4F0F1" w14:textId="77777777" w:rsidR="005A7577" w:rsidRPr="00066CB0" w:rsidRDefault="005A7577" w:rsidP="008C0BC0">
            <w:pPr>
              <w:pStyle w:val="TableText"/>
              <w:rPr>
                <w:rFonts w:asciiTheme="minorHAnsi" w:hAnsiTheme="minorHAnsi"/>
                <w:i/>
              </w:rPr>
            </w:pPr>
            <w:r w:rsidRPr="00066CB0">
              <w:rPr>
                <w:i/>
              </w:rPr>
              <w:t>Littorinacea scutulata</w:t>
            </w:r>
          </w:p>
        </w:tc>
        <w:tc>
          <w:tcPr>
            <w:tcW w:w="1701" w:type="dxa"/>
            <w:noWrap/>
            <w:hideMark/>
          </w:tcPr>
          <w:p w14:paraId="6B8C1CE6"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843" w:type="dxa"/>
            <w:noWrap/>
            <w:hideMark/>
          </w:tcPr>
          <w:p w14:paraId="793D8B1A"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155</w:t>
            </w:r>
          </w:p>
        </w:tc>
        <w:tc>
          <w:tcPr>
            <w:tcW w:w="5244" w:type="dxa"/>
            <w:noWrap/>
            <w:hideMark/>
          </w:tcPr>
          <w:p w14:paraId="490E65D9"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486603FB" w14:textId="16BC8580"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5BDE9466"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F44FFA" w14:textId="77777777" w:rsidR="005A7577" w:rsidRPr="00066CB0" w:rsidRDefault="005A7577" w:rsidP="008C0BC0">
            <w:pPr>
              <w:pStyle w:val="TableText"/>
              <w:rPr>
                <w:rFonts w:asciiTheme="minorHAnsi" w:hAnsiTheme="minorHAnsi"/>
                <w:i/>
              </w:rPr>
            </w:pPr>
            <w:r w:rsidRPr="00066CB0">
              <w:rPr>
                <w:i/>
              </w:rPr>
              <w:t>Littorinacea sitkana</w:t>
            </w:r>
          </w:p>
        </w:tc>
        <w:tc>
          <w:tcPr>
            <w:tcW w:w="1701" w:type="dxa"/>
            <w:noWrap/>
            <w:hideMark/>
          </w:tcPr>
          <w:p w14:paraId="74AD0A53"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175</w:t>
            </w:r>
          </w:p>
        </w:tc>
        <w:tc>
          <w:tcPr>
            <w:tcW w:w="1843" w:type="dxa"/>
            <w:noWrap/>
            <w:hideMark/>
          </w:tcPr>
          <w:p w14:paraId="2D72108F" w14:textId="51AC540F"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BF201EA"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5E4017D1" w14:textId="34B29C9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26A20D80"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4F00757" w14:textId="77777777" w:rsidR="005A7577" w:rsidRPr="00066CB0" w:rsidRDefault="005A7577" w:rsidP="008C0BC0">
            <w:pPr>
              <w:pStyle w:val="TableText"/>
              <w:rPr>
                <w:rFonts w:asciiTheme="minorHAnsi" w:hAnsiTheme="minorHAnsi"/>
                <w:i/>
              </w:rPr>
            </w:pPr>
            <w:r w:rsidRPr="00066CB0">
              <w:rPr>
                <w:i/>
              </w:rPr>
              <w:t>Lyonsia bracteata</w:t>
            </w:r>
          </w:p>
        </w:tc>
        <w:tc>
          <w:tcPr>
            <w:tcW w:w="1701" w:type="dxa"/>
            <w:noWrap/>
            <w:hideMark/>
          </w:tcPr>
          <w:p w14:paraId="075658D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p>
        </w:tc>
        <w:tc>
          <w:tcPr>
            <w:tcW w:w="1843" w:type="dxa"/>
            <w:noWrap/>
            <w:hideMark/>
          </w:tcPr>
          <w:p w14:paraId="169C0256" w14:textId="3598BAA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A124DD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2B42396E" w14:textId="1A445D4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61D8ABD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1ECA77D" w14:textId="77777777" w:rsidR="005A7577" w:rsidRPr="00066CB0" w:rsidRDefault="005A7577" w:rsidP="008C0BC0">
            <w:pPr>
              <w:pStyle w:val="TableText"/>
              <w:rPr>
                <w:rFonts w:asciiTheme="minorHAnsi" w:hAnsiTheme="minorHAnsi"/>
                <w:i/>
              </w:rPr>
            </w:pPr>
            <w:r w:rsidRPr="00066CB0">
              <w:rPr>
                <w:i/>
              </w:rPr>
              <w:t>Macoma balthica</w:t>
            </w:r>
          </w:p>
        </w:tc>
        <w:tc>
          <w:tcPr>
            <w:tcW w:w="1701" w:type="dxa"/>
            <w:noWrap/>
            <w:hideMark/>
          </w:tcPr>
          <w:p w14:paraId="5EE244E5"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97</w:t>
            </w:r>
          </w:p>
        </w:tc>
        <w:tc>
          <w:tcPr>
            <w:tcW w:w="1843" w:type="dxa"/>
            <w:noWrap/>
            <w:hideMark/>
          </w:tcPr>
          <w:p w14:paraId="2979E0E8" w14:textId="447891EF"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3B5E458"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w:t>
            </w:r>
          </w:p>
        </w:tc>
        <w:tc>
          <w:tcPr>
            <w:tcW w:w="1874" w:type="dxa"/>
            <w:noWrap/>
            <w:hideMark/>
          </w:tcPr>
          <w:p w14:paraId="3405E96C" w14:textId="266AFE8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4B68DE54"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44A474" w14:textId="77777777" w:rsidR="005A7577" w:rsidRPr="00066CB0" w:rsidRDefault="005A7577" w:rsidP="008C0BC0">
            <w:pPr>
              <w:pStyle w:val="TableText"/>
              <w:rPr>
                <w:rFonts w:asciiTheme="minorHAnsi" w:hAnsiTheme="minorHAnsi"/>
                <w:i/>
              </w:rPr>
            </w:pPr>
            <w:r w:rsidRPr="00066CB0">
              <w:rPr>
                <w:i/>
              </w:rPr>
              <w:t>Macoma balthica</w:t>
            </w:r>
          </w:p>
        </w:tc>
        <w:tc>
          <w:tcPr>
            <w:tcW w:w="1701" w:type="dxa"/>
            <w:noWrap/>
            <w:hideMark/>
          </w:tcPr>
          <w:p w14:paraId="7465D81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107</w:t>
            </w:r>
          </w:p>
        </w:tc>
        <w:tc>
          <w:tcPr>
            <w:tcW w:w="1843" w:type="dxa"/>
            <w:noWrap/>
            <w:hideMark/>
          </w:tcPr>
          <w:p w14:paraId="021F13E4" w14:textId="2BFD2CF4"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D4AD449"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ABEF925" w14:textId="0EDE69C0"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&lt;EndNote&gt;&lt;Cite&gt;&lt;Author&gt;Honkoop&lt;/Author&gt;&lt;Year&gt;1998&lt;/Year&gt;&lt;RecNum&gt;75&lt;/RecNum&gt;&lt;DisplayText&gt;(Honkoop and Van der Meer, 1998)&lt;/DisplayText&gt;&lt;record&gt;&lt;rec-number&gt;75&lt;/rec-number&gt;&lt;foreign-keys&gt;&lt;key app="EN" db-id="rtar052tqprw0def2t1xw5zswx2afzsfzrvs" timestamp="1578355121"&gt;75&lt;/key&gt;&lt;/foreign-keys&gt;&lt;ref-type name="Journal Article"&gt;17&lt;/ref-type&gt;&lt;contributors&gt;&lt;authors&gt;&lt;author&gt;Honkoop, PJC&lt;/author&gt;&lt;author&gt;Van der Meer, J&lt;/author&gt;&lt;/authors&gt;&lt;/contributors&gt;&lt;titles&gt;&lt;title&gt;Experimentally induced effects of water temperature and immersion time on reproductive output of bivalves in the Wadden Sea&lt;/title&gt;&lt;secondary-title&gt;Journal of Experimental Marine Biology and Ecology&lt;/secondary-title&gt;&lt;/titles&gt;&lt;periodical&gt;&lt;full-title&gt;Journal of Experimental Marine Biology and Ecology&lt;/full-title&gt;&lt;/periodical&gt;&lt;pages&gt;227-246&lt;/pages&gt;&lt;volume&gt;220&lt;/volume&gt;&lt;number&gt;2&lt;/number&gt;&lt;dates&gt;&lt;year&gt;1998&lt;/year&gt;&lt;/dates&gt;&lt;isbn&gt;0022-0981&lt;/isbn&gt;&lt;urls&gt;&lt;/urls&gt;&lt;/record&gt;&lt;/Cite&gt;&lt;/EndNote&gt;</w:instrText>
            </w:r>
            <w:r>
              <w:fldChar w:fldCharType="separate"/>
            </w:r>
            <w:r w:rsidR="009A1424">
              <w:rPr>
                <w:noProof/>
              </w:rPr>
              <w:t>(Honkoop and Van der Meer, 1998)</w:t>
            </w:r>
            <w:r>
              <w:fldChar w:fldCharType="end"/>
            </w:r>
          </w:p>
        </w:tc>
      </w:tr>
      <w:tr w:rsidR="005A7577" w:rsidRPr="0054586C" w14:paraId="54C0358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12606D9" w14:textId="77777777" w:rsidR="005A7577" w:rsidRPr="00066CB0" w:rsidRDefault="005A7577" w:rsidP="008C0BC0">
            <w:pPr>
              <w:pStyle w:val="TableText"/>
              <w:rPr>
                <w:rFonts w:asciiTheme="minorHAnsi" w:hAnsiTheme="minorHAnsi"/>
                <w:i/>
              </w:rPr>
            </w:pPr>
            <w:r w:rsidRPr="00066CB0">
              <w:rPr>
                <w:i/>
              </w:rPr>
              <w:t>Macoma balthica</w:t>
            </w:r>
          </w:p>
        </w:tc>
        <w:tc>
          <w:tcPr>
            <w:tcW w:w="1701" w:type="dxa"/>
            <w:noWrap/>
            <w:hideMark/>
          </w:tcPr>
          <w:p w14:paraId="7AE16D7F" w14:textId="181279DE"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r w:rsidR="00C97AE8" w:rsidRPr="00E97ED0">
              <w:t>–</w:t>
            </w:r>
            <w:r w:rsidRPr="00E97ED0">
              <w:t>110</w:t>
            </w:r>
          </w:p>
        </w:tc>
        <w:tc>
          <w:tcPr>
            <w:tcW w:w="1843" w:type="dxa"/>
            <w:noWrap/>
            <w:hideMark/>
          </w:tcPr>
          <w:p w14:paraId="3532A9F5" w14:textId="219271F5"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3AEE98D"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 xml:space="preserve">Mean egg diameter </w:t>
            </w:r>
          </w:p>
        </w:tc>
        <w:tc>
          <w:tcPr>
            <w:tcW w:w="1874" w:type="dxa"/>
            <w:noWrap/>
            <w:hideMark/>
          </w:tcPr>
          <w:p w14:paraId="1842C65A" w14:textId="7D630E21"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&lt;EndNote&gt;&lt;Cite&gt;&lt;Author&gt;Honkoop&lt;/Author&gt;&lt;Year&gt;1997&lt;/Year&gt;&lt;RecNum&gt;64&lt;/RecNum&gt;&lt;DisplayText&gt;(Honkoop and Van der Meer, 1997)&lt;/DisplayText&gt;&lt;record&gt;&lt;rec-number&gt;64&lt;/rec-number&gt;&lt;foreign-keys&gt;&lt;key app="EN" db-id="rtar052tqprw0def2t1xw5zswx2afzsfzrvs" timestamp="1576470201"&gt;64&lt;/key&gt;&lt;/foreign-keys&gt;&lt;ref-type name="Journal Article"&gt;17&lt;/ref-type&gt;&lt;contributors&gt;&lt;authors&gt;&lt;author&gt;Honkoop, PJC&lt;/author&gt;&lt;author&gt;Van der Meer, J&lt;/author&gt;&lt;/authors&gt;&lt;/contributors&gt;&lt;titles&gt;&lt;title&gt;&lt;style face="normal" font="default" size="100%"&gt;Reproductive output of&lt;/style&gt;&lt;style face="italic" font="default" size="100%"&gt; Macoma balthica&lt;/style&gt;&lt;style face="normal" font="default" size="100%"&gt; populations in relation to winter-temperature and intertidal-height mediated changes of body mass&lt;/style&gt;&lt;/title&gt;&lt;secondary-title&gt;Marine Ecology Progress Series&lt;/secondary-title&gt;&lt;/titles&gt;&lt;periodical&gt;&lt;full-title&gt;Marine Ecology Progress Series&lt;/full-title&gt;&lt;/periodical&gt;&lt;pages&gt;155-162&lt;/pages&gt;&lt;volume&gt;149&lt;/volume&gt;&lt;dates&gt;&lt;year&gt;1997&lt;/year&gt;&lt;/dates&gt;&lt;isbn&gt;0171-8630&lt;/isbn&gt;&lt;urls&gt;&lt;/urls&gt;&lt;/record&gt;&lt;/Cite&gt;&lt;/EndNote&gt;</w:instrText>
            </w:r>
            <w:r>
              <w:fldChar w:fldCharType="separate"/>
            </w:r>
            <w:r w:rsidR="009A1424">
              <w:rPr>
                <w:noProof/>
              </w:rPr>
              <w:t>(Honkoop and Van der Meer, 1997)</w:t>
            </w:r>
            <w:r>
              <w:fldChar w:fldCharType="end"/>
            </w:r>
          </w:p>
        </w:tc>
      </w:tr>
      <w:tr w:rsidR="005A7577" w:rsidRPr="0054586C" w14:paraId="3AD2A4D4"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CD3274E" w14:textId="77777777" w:rsidR="005A7577" w:rsidRPr="00066CB0" w:rsidRDefault="005A7577" w:rsidP="008C0BC0">
            <w:pPr>
              <w:pStyle w:val="TableText"/>
              <w:rPr>
                <w:rFonts w:asciiTheme="minorHAnsi" w:hAnsiTheme="minorHAnsi"/>
                <w:i/>
              </w:rPr>
            </w:pPr>
            <w:r w:rsidRPr="00066CB0">
              <w:rPr>
                <w:i/>
              </w:rPr>
              <w:t>Macoma balthica</w:t>
            </w:r>
          </w:p>
        </w:tc>
        <w:tc>
          <w:tcPr>
            <w:tcW w:w="1701" w:type="dxa"/>
            <w:noWrap/>
            <w:hideMark/>
          </w:tcPr>
          <w:p w14:paraId="7B97C74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107.8 (SE ± 1.2)</w:t>
            </w:r>
          </w:p>
        </w:tc>
        <w:tc>
          <w:tcPr>
            <w:tcW w:w="1843" w:type="dxa"/>
            <w:noWrap/>
            <w:hideMark/>
          </w:tcPr>
          <w:p w14:paraId="08C5F1CD" w14:textId="1ED3E634"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D9FFB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4233084F" w14:textId="3C891A6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&lt;EndNote&gt;&lt;Cite&gt;&lt;Author&gt;Honkoop&lt;/Author&gt;&lt;Year&gt;1999&lt;/Year&gt;&lt;RecNum&gt;67&lt;/RecNum&gt;&lt;DisplayText&gt;(Honkoop et al., 1999)&lt;/DisplayText&gt;&lt;record&gt;&lt;rec-number&gt;67&lt;/rec-number&gt;&lt;foreign-keys&gt;&lt;key app="EN" db-id="rtar052tqprw0def2t1xw5zswx2afzsfzrvs" timestamp="1576471889"&gt;67&lt;/key&gt;&lt;/foreign-keys&gt;&lt;ref-type name="Journal Article"&gt;17&lt;/ref-type&gt;&lt;contributors&gt;&lt;authors&gt;&lt;author&gt;Honkoop, PJC&lt;/author&gt;&lt;author&gt;Van der Meer, J&lt;/author&gt;&lt;author&gt;Beukema, JJ&lt;/author&gt;&lt;author&gt;Kwast, D&lt;/author&gt;&lt;/authors&gt;&lt;/contributors&gt;&lt;titles&gt;&lt;title&gt;&lt;style face="normal" font="default" size="100%"&gt;Reproductive investment in the intertidal bivalve &lt;/style&gt;&lt;style face="italic" font="default" size="100%"&gt;Macoma balthica&lt;/style&gt;&lt;/title&gt;&lt;secondary-title&gt;Journal of Sea Research&lt;/secondary-title&gt;&lt;/titles&gt;&lt;periodical&gt;&lt;full-title&gt;Journal of Sea Research&lt;/full-title&gt;&lt;/periodical&gt;&lt;pages&gt;203-212&lt;/pages&gt;&lt;volume&gt;41&lt;/volume&gt;&lt;number&gt;3&lt;/number&gt;&lt;dates&gt;&lt;year&gt;1999&lt;/year&gt;&lt;/dates&gt;&lt;isbn&gt;1385-1101&lt;/isbn&gt;&lt;urls&gt;&lt;/urls&gt;&lt;/record&gt;&lt;/Cite&gt;&lt;/EndNote&gt;</w:instrText>
            </w:r>
            <w:r>
              <w:fldChar w:fldCharType="separate"/>
            </w:r>
            <w:r w:rsidR="009A1424">
              <w:rPr>
                <w:noProof/>
              </w:rPr>
              <w:t>(Honkoop et al., 1999)</w:t>
            </w:r>
            <w:r>
              <w:fldChar w:fldCharType="end"/>
            </w:r>
          </w:p>
        </w:tc>
      </w:tr>
      <w:tr w:rsidR="005A7577" w:rsidRPr="0054586C" w14:paraId="1751270E"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0A2298" w14:textId="77777777" w:rsidR="005A7577" w:rsidRPr="00066CB0" w:rsidRDefault="005A7577" w:rsidP="008C0BC0">
            <w:pPr>
              <w:pStyle w:val="TableText"/>
              <w:rPr>
                <w:rFonts w:asciiTheme="minorHAnsi" w:hAnsiTheme="minorHAnsi"/>
                <w:i/>
              </w:rPr>
            </w:pPr>
            <w:r w:rsidRPr="00066CB0">
              <w:rPr>
                <w:i/>
              </w:rPr>
              <w:lastRenderedPageBreak/>
              <w:t>Macoma balthica</w:t>
            </w:r>
          </w:p>
        </w:tc>
        <w:tc>
          <w:tcPr>
            <w:tcW w:w="1701" w:type="dxa"/>
            <w:noWrap/>
            <w:hideMark/>
          </w:tcPr>
          <w:p w14:paraId="25DE094C" w14:textId="403F6C57"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843" w:type="dxa"/>
            <w:noWrap/>
            <w:hideMark/>
          </w:tcPr>
          <w:p w14:paraId="5217678C" w14:textId="2332506D"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228</w:t>
            </w:r>
            <w:r w:rsidR="00C97AE8" w:rsidRPr="00E97ED0">
              <w:t>–</w:t>
            </w:r>
            <w:r w:rsidRPr="00E97ED0">
              <w:t>287</w:t>
            </w:r>
          </w:p>
        </w:tc>
        <w:tc>
          <w:tcPr>
            <w:tcW w:w="5244" w:type="dxa"/>
            <w:noWrap/>
            <w:hideMark/>
          </w:tcPr>
          <w:p w14:paraId="66EC55E0"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Size of primary settlers</w:t>
            </w:r>
          </w:p>
        </w:tc>
        <w:tc>
          <w:tcPr>
            <w:tcW w:w="1874" w:type="dxa"/>
            <w:noWrap/>
            <w:hideMark/>
          </w:tcPr>
          <w:p w14:paraId="13A7616C" w14:textId="56291FA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&lt;EndNote&gt;&lt;Cite&gt;&lt;Author&gt;Philippart&lt;/Author&gt;&lt;Year&gt;2003&lt;/Year&gt;&lt;RecNum&gt;65&lt;/RecNum&gt;&lt;DisplayText&gt;(Philippart et al., 2003)&lt;/DisplayText&gt;&lt;record&gt;&lt;rec-number&gt;65&lt;/rec-number&gt;&lt;foreign-keys&gt;&lt;key app="EN" db-id="rtar052tqprw0def2t1xw5zswx2afzsfzrvs" timestamp="1576470575"&gt;65&lt;/key&gt;&lt;/foreign-keys&gt;&lt;ref-type name="Journal Article"&gt;17&lt;/ref-type&gt;&lt;contributors&gt;&lt;authors&gt;&lt;author&gt;Philippart, Catharina JM&lt;/author&gt;&lt;author&gt;van Aken, Hendrik M&lt;/author&gt;&lt;author&gt;Beukema, Jan J&lt;/author&gt;&lt;author&gt;Bos, Oscar G&lt;/author&gt;&lt;author&gt;Cadée, Gerhard C&lt;/author&gt;&lt;author&gt;Dekker, Rob&lt;/author&gt;&lt;/authors&gt;&lt;/contributors&gt;&lt;titles&gt;&lt;title&gt;&lt;style face="normal" font="default" size="100%"&gt;Climate‐related changes in recruitment of the bivalve &lt;/style&gt;&lt;style face="italic" font="default" size="100%"&gt;Macoma balthica&lt;/style&gt;&lt;/title&gt;&lt;secondary-title&gt;Limnology and Oceanography&lt;/secondary-title&gt;&lt;/titles&gt;&lt;periodical&gt;&lt;full-title&gt;Limnology and Oceanography&lt;/full-title&gt;&lt;/periodical&gt;&lt;pages&gt;2171-2185&lt;/pages&gt;&lt;volume&gt;48&lt;/volume&gt;&lt;number&gt;6&lt;/number&gt;&lt;dates&gt;&lt;year&gt;2003&lt;/year&gt;&lt;/dates&gt;&lt;isbn&gt;0024-3590&lt;/isbn&gt;&lt;urls&gt;&lt;/urls&gt;&lt;/record&gt;&lt;/Cite&gt;&lt;/EndNote&gt;</w:instrText>
            </w:r>
            <w:r>
              <w:fldChar w:fldCharType="separate"/>
            </w:r>
            <w:r w:rsidR="009A1424">
              <w:rPr>
                <w:noProof/>
              </w:rPr>
              <w:t>(Philippart et al., 2003)</w:t>
            </w:r>
            <w:r>
              <w:fldChar w:fldCharType="end"/>
            </w:r>
          </w:p>
        </w:tc>
      </w:tr>
      <w:tr w:rsidR="005A7577" w:rsidRPr="0054586C" w14:paraId="588F63F0"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F540E1E" w14:textId="77777777" w:rsidR="005A7577" w:rsidRPr="00066CB0" w:rsidRDefault="005A7577" w:rsidP="008C0BC0">
            <w:pPr>
              <w:pStyle w:val="TableText"/>
              <w:rPr>
                <w:rFonts w:eastAsia="Times New Roman"/>
                <w:i/>
              </w:rPr>
            </w:pPr>
            <w:r w:rsidRPr="00066CB0">
              <w:rPr>
                <w:i/>
              </w:rPr>
              <w:t>Macoma mitchelli</w:t>
            </w:r>
          </w:p>
        </w:tc>
        <w:tc>
          <w:tcPr>
            <w:tcW w:w="1701" w:type="dxa"/>
            <w:noWrap/>
            <w:vAlign w:val="bottom"/>
          </w:tcPr>
          <w:p w14:paraId="76AE5A0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59</w:t>
            </w:r>
          </w:p>
        </w:tc>
        <w:tc>
          <w:tcPr>
            <w:tcW w:w="1843" w:type="dxa"/>
            <w:noWrap/>
            <w:vAlign w:val="bottom"/>
          </w:tcPr>
          <w:p w14:paraId="19C1BE07" w14:textId="3CF58EE4"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8A3DE99"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center"/>
          </w:tcPr>
          <w:p w14:paraId="019F5513" w14:textId="1A4B755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4A49149A"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FF9C436" w14:textId="77777777" w:rsidR="005A7577" w:rsidRPr="00066CB0" w:rsidRDefault="005A7577" w:rsidP="008C0BC0">
            <w:pPr>
              <w:pStyle w:val="TableText"/>
              <w:rPr>
                <w:rFonts w:asciiTheme="minorHAnsi" w:hAnsiTheme="minorHAnsi"/>
                <w:i/>
              </w:rPr>
            </w:pPr>
            <w:r w:rsidRPr="00066CB0">
              <w:rPr>
                <w:i/>
              </w:rPr>
              <w:t>Mactra solidissima</w:t>
            </w:r>
          </w:p>
        </w:tc>
        <w:tc>
          <w:tcPr>
            <w:tcW w:w="1701" w:type="dxa"/>
            <w:noWrap/>
            <w:hideMark/>
          </w:tcPr>
          <w:p w14:paraId="7BE8F845"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56</w:t>
            </w:r>
          </w:p>
        </w:tc>
        <w:tc>
          <w:tcPr>
            <w:tcW w:w="1843" w:type="dxa"/>
            <w:noWrap/>
            <w:hideMark/>
          </w:tcPr>
          <w:p w14:paraId="33897929" w14:textId="0F35FB22"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63</w:t>
            </w:r>
            <w:r w:rsidR="00C97AE8" w:rsidRPr="00E97ED0">
              <w:t>–</w:t>
            </w:r>
            <w:r w:rsidRPr="00E97ED0">
              <w:t>65</w:t>
            </w:r>
          </w:p>
        </w:tc>
        <w:tc>
          <w:tcPr>
            <w:tcW w:w="5244" w:type="dxa"/>
            <w:noWrap/>
            <w:hideMark/>
          </w:tcPr>
          <w:p w14:paraId="3BF9EAB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Approximate egg diameter, larvae width</w:t>
            </w:r>
          </w:p>
        </w:tc>
        <w:tc>
          <w:tcPr>
            <w:tcW w:w="1874" w:type="dxa"/>
            <w:noWrap/>
            <w:hideMark/>
          </w:tcPr>
          <w:p w14:paraId="7DAF547C" w14:textId="448150CA"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6C8CB11F"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0A84603" w14:textId="77777777" w:rsidR="005A7577" w:rsidRPr="00066CB0" w:rsidRDefault="005A7577" w:rsidP="008C0BC0">
            <w:pPr>
              <w:pStyle w:val="TableText"/>
              <w:rPr>
                <w:rFonts w:asciiTheme="minorHAnsi" w:hAnsiTheme="minorHAnsi"/>
                <w:i/>
              </w:rPr>
            </w:pPr>
            <w:r w:rsidRPr="00066CB0">
              <w:rPr>
                <w:i/>
              </w:rPr>
              <w:t>Marcia opima</w:t>
            </w:r>
          </w:p>
        </w:tc>
        <w:tc>
          <w:tcPr>
            <w:tcW w:w="1701" w:type="dxa"/>
            <w:noWrap/>
            <w:hideMark/>
          </w:tcPr>
          <w:p w14:paraId="0292DAC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47.8 (SD ± 5.1)</w:t>
            </w:r>
          </w:p>
        </w:tc>
        <w:tc>
          <w:tcPr>
            <w:tcW w:w="1843" w:type="dxa"/>
            <w:noWrap/>
            <w:hideMark/>
          </w:tcPr>
          <w:p w14:paraId="56DFB72B"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71 x 87</w:t>
            </w:r>
          </w:p>
        </w:tc>
        <w:tc>
          <w:tcPr>
            <w:tcW w:w="5244" w:type="dxa"/>
            <w:noWrap/>
            <w:hideMark/>
          </w:tcPr>
          <w:p w14:paraId="5F82D346"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Fertilised egg diameter, straight hinged larvae dimensions</w:t>
            </w:r>
          </w:p>
        </w:tc>
        <w:tc>
          <w:tcPr>
            <w:tcW w:w="1874" w:type="dxa"/>
            <w:noWrap/>
            <w:hideMark/>
          </w:tcPr>
          <w:p w14:paraId="38F00F6E" w14:textId="48F9691F"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&lt;EndNote&gt;&lt;Cite&gt;&lt;Author&gt;Muthiah&lt;/Author&gt;&lt;Year&gt;2002&lt;/Year&gt;&lt;RecNum&gt;87&lt;/RecNum&gt;&lt;DisplayText&gt;(Muthiah et al., 2002)&lt;/DisplayText&gt;&lt;record&gt;&lt;rec-number&gt;87&lt;/rec-number&gt;&lt;foreign-keys&gt;&lt;key app="EN" db-id="rtar052tqprw0def2t1xw5zswx2afzsfzrvs" timestamp="1578373018"&gt;87&lt;/key&gt;&lt;/foreign-keys&gt;&lt;ref-type name="Journal Article"&gt;17&lt;/ref-type&gt;&lt;contributors&gt;&lt;authors&gt;&lt;author&gt;Muthiah, P&lt;/author&gt;&lt;author&gt;Rodrigo, Joseph Xavier&lt;/author&gt;&lt;author&gt;Suja, N&lt;/author&gt;&lt;/authors&gt;&lt;/contributors&gt;&lt;titles&gt;&lt;title&gt;&lt;style face="normal" font="default" size="100%"&gt;Larval rearing and spat production of &lt;/style&gt;&lt;style face="italic" font="default" size="100%"&gt;Marcia opima&lt;/style&gt;&lt;style face="normal" font="default" size="100%"&gt; (Gmelin)&lt;/style&gt;&lt;/title&gt;&lt;secondary-title&gt;Aquaculture&lt;/secondary-title&gt;&lt;/titles&gt;&lt;periodical&gt;&lt;full-title&gt;Aquaculture&lt;/full-title&gt;&lt;/periodical&gt;&lt;pages&gt;393-401&lt;/pages&gt;&lt;volume&gt;211&lt;/volume&gt;&lt;number&gt;1-4&lt;/number&gt;&lt;dates&gt;&lt;year&gt;2002&lt;/year&gt;&lt;/dates&gt;&lt;isbn&gt;0044-8486&lt;/isbn&gt;&lt;urls&gt;&lt;/urls&gt;&lt;/record&gt;&lt;/Cite&gt;&lt;/EndNote&gt;</w:instrText>
            </w:r>
            <w:r>
              <w:fldChar w:fldCharType="separate"/>
            </w:r>
            <w:r w:rsidR="009A1424">
              <w:rPr>
                <w:noProof/>
              </w:rPr>
              <w:t>(Muthiah et al., 2002)</w:t>
            </w:r>
            <w:r>
              <w:fldChar w:fldCharType="end"/>
            </w:r>
          </w:p>
        </w:tc>
      </w:tr>
      <w:tr w:rsidR="005A7577" w:rsidRPr="0054586C" w14:paraId="7A30C22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C73DB02" w14:textId="77777777" w:rsidR="005A7577" w:rsidRPr="00066CB0" w:rsidRDefault="005A7577" w:rsidP="008C0BC0">
            <w:pPr>
              <w:pStyle w:val="TableText"/>
              <w:rPr>
                <w:rFonts w:asciiTheme="minorHAnsi" w:hAnsiTheme="minorHAnsi"/>
                <w:i/>
              </w:rPr>
            </w:pPr>
            <w:r w:rsidRPr="00066CB0">
              <w:rPr>
                <w:i/>
              </w:rPr>
              <w:t>Mercenaria campechiensis</w:t>
            </w:r>
          </w:p>
        </w:tc>
        <w:tc>
          <w:tcPr>
            <w:tcW w:w="1701" w:type="dxa"/>
            <w:noWrap/>
            <w:hideMark/>
          </w:tcPr>
          <w:p w14:paraId="33A5D988" w14:textId="2442D68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r w:rsidR="00C97AE8" w:rsidRPr="00E97ED0">
              <w:t>–</w:t>
            </w:r>
            <w:r w:rsidRPr="00E97ED0">
              <w:t>115</w:t>
            </w:r>
          </w:p>
        </w:tc>
        <w:tc>
          <w:tcPr>
            <w:tcW w:w="1843" w:type="dxa"/>
            <w:noWrap/>
            <w:hideMark/>
          </w:tcPr>
          <w:p w14:paraId="7C970F58" w14:textId="56A93C0B"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A34941C"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5E22DACD" w14:textId="3E344D3A"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&lt;EndNote&gt;&lt;Cite&gt;&lt;Author&gt;Kraeuter&lt;/Author&gt;&lt;Year&gt;2001&lt;/Year&gt;&lt;RecNum&gt;77&lt;/RecNum&gt;&lt;DisplayText&gt;(Kraeuter and Castagna, 2001)&lt;/DisplayText&gt;&lt;record&gt;&lt;rec-number&gt;77&lt;/rec-number&gt;&lt;foreign-keys&gt;&lt;key app="EN" db-id="rtar052tqprw0def2t1xw5zswx2afzsfzrvs" timestamp="1578356270"&gt;77&lt;/key&gt;&lt;/foreign-keys&gt;&lt;ref-type name="Book"&gt;6&lt;/ref-type&gt;&lt;contributors&gt;&lt;authors&gt;&lt;author&gt;Kraeuter, John Norman&lt;/author&gt;&lt;author&gt;Castagna, Michael&lt;/author&gt;&lt;/authors&gt;&lt;/contributors&gt;&lt;titles&gt;&lt;title&gt;Biology of the hard clam&lt;/title&gt;&lt;/titles&gt;&lt;volume&gt;31&lt;/volume&gt;&lt;dates&gt;&lt;year&gt;2001&lt;/year&gt;&lt;/dates&gt;&lt;publisher&gt;Elsevier&lt;/publisher&gt;&lt;isbn&gt;0080528015&lt;/isbn&gt;&lt;urls&gt;&lt;/urls&gt;&lt;/record&gt;&lt;/Cite&gt;&lt;/EndNote&gt;</w:instrText>
            </w:r>
            <w:r>
              <w:fldChar w:fldCharType="separate"/>
            </w:r>
            <w:r w:rsidR="009A1424">
              <w:rPr>
                <w:noProof/>
              </w:rPr>
              <w:t>(Kraeuter and Castagna, 2001)</w:t>
            </w:r>
            <w:r>
              <w:fldChar w:fldCharType="end"/>
            </w:r>
          </w:p>
        </w:tc>
      </w:tr>
      <w:tr w:rsidR="005A7577" w:rsidRPr="0054586C" w14:paraId="0CEE526A"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B94A67C" w14:textId="77777777" w:rsidR="005A7577" w:rsidRPr="00066CB0" w:rsidRDefault="005A7577" w:rsidP="008C0BC0">
            <w:pPr>
              <w:pStyle w:val="TableText"/>
              <w:rPr>
                <w:rFonts w:asciiTheme="minorHAnsi" w:hAnsiTheme="minorHAnsi"/>
                <w:i/>
              </w:rPr>
            </w:pPr>
            <w:r w:rsidRPr="00066CB0">
              <w:rPr>
                <w:i/>
              </w:rPr>
              <w:t>Mercenaria campechiensis texana</w:t>
            </w:r>
          </w:p>
        </w:tc>
        <w:tc>
          <w:tcPr>
            <w:tcW w:w="1701" w:type="dxa"/>
            <w:noWrap/>
            <w:hideMark/>
          </w:tcPr>
          <w:p w14:paraId="50C3C0EE" w14:textId="5914E448"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83</w:t>
            </w:r>
            <w:r w:rsidR="00C97AE8" w:rsidRPr="00E97ED0">
              <w:t>–</w:t>
            </w:r>
            <w:r w:rsidRPr="00E97ED0">
              <w:t>95</w:t>
            </w:r>
          </w:p>
        </w:tc>
        <w:tc>
          <w:tcPr>
            <w:tcW w:w="1843" w:type="dxa"/>
            <w:noWrap/>
            <w:hideMark/>
          </w:tcPr>
          <w:p w14:paraId="00CD5B28" w14:textId="6E79E606"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12EC83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5AC32EFC" w14:textId="768FEEEC"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&lt;EndNote&gt;&lt;Cite&gt;&lt;Author&gt;Kraeuter&lt;/Author&gt;&lt;Year&gt;2001&lt;/Year&gt;&lt;RecNum&gt;77&lt;/RecNum&gt;&lt;DisplayText&gt;(Kraeuter and Castagna, 2001)&lt;/DisplayText&gt;&lt;record&gt;&lt;rec-number&gt;77&lt;/rec-number&gt;&lt;foreign-keys&gt;&lt;key app="EN" db-id="rtar052tqprw0def2t1xw5zswx2afzsfzrvs" timestamp="1578356270"&gt;77&lt;/key&gt;&lt;/foreign-keys&gt;&lt;ref-type name="Book"&gt;6&lt;/ref-type&gt;&lt;contributors&gt;&lt;authors&gt;&lt;author&gt;Kraeuter, John Norman&lt;/author&gt;&lt;author&gt;Castagna, Michael&lt;/author&gt;&lt;/authors&gt;&lt;/contributors&gt;&lt;titles&gt;&lt;title&gt;Biology of the hard clam&lt;/title&gt;&lt;/titles&gt;&lt;volume&gt;31&lt;/volume&gt;&lt;dates&gt;&lt;year&gt;2001&lt;/year&gt;&lt;/dates&gt;&lt;publisher&gt;Elsevier&lt;/publisher&gt;&lt;isbn&gt;0080528015&lt;/isbn&gt;&lt;urls&gt;&lt;/urls&gt;&lt;/record&gt;&lt;/Cite&gt;&lt;/EndNote&gt;</w:instrText>
            </w:r>
            <w:r>
              <w:fldChar w:fldCharType="separate"/>
            </w:r>
            <w:r w:rsidR="009A1424">
              <w:rPr>
                <w:noProof/>
              </w:rPr>
              <w:t>(Kraeuter and Castagna, 2001)</w:t>
            </w:r>
            <w:r>
              <w:fldChar w:fldCharType="end"/>
            </w:r>
          </w:p>
        </w:tc>
      </w:tr>
      <w:tr w:rsidR="005A7577" w:rsidRPr="0054586C" w14:paraId="778424AA"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DDC7052" w14:textId="77777777" w:rsidR="005A7577" w:rsidRPr="00066CB0" w:rsidRDefault="005A7577" w:rsidP="008C0BC0">
            <w:pPr>
              <w:pStyle w:val="TableText"/>
              <w:rPr>
                <w:rFonts w:eastAsia="Times New Roman"/>
                <w:i/>
              </w:rPr>
            </w:pPr>
            <w:r w:rsidRPr="00066CB0">
              <w:rPr>
                <w:i/>
              </w:rPr>
              <w:t>Mercenaria mercena</w:t>
            </w:r>
          </w:p>
        </w:tc>
        <w:tc>
          <w:tcPr>
            <w:tcW w:w="1701" w:type="dxa"/>
            <w:noWrap/>
            <w:vAlign w:val="bottom"/>
          </w:tcPr>
          <w:p w14:paraId="7CCDBC06"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843" w:type="dxa"/>
            <w:noWrap/>
            <w:vAlign w:val="bottom"/>
          </w:tcPr>
          <w:p w14:paraId="7BB321E5" w14:textId="51773752"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22847CD"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center"/>
          </w:tcPr>
          <w:p w14:paraId="7E5755D1" w14:textId="60199192"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46C1299F"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7F83C6" w14:textId="77777777" w:rsidR="005A7577" w:rsidRPr="00066CB0" w:rsidRDefault="005A7577" w:rsidP="008C0BC0">
            <w:pPr>
              <w:pStyle w:val="TableText"/>
              <w:rPr>
                <w:rFonts w:asciiTheme="minorHAnsi" w:hAnsiTheme="minorHAnsi"/>
                <w:i/>
              </w:rPr>
            </w:pPr>
            <w:r w:rsidRPr="00066CB0">
              <w:rPr>
                <w:i/>
              </w:rPr>
              <w:t>Mercenaria mercenaria</w:t>
            </w:r>
          </w:p>
        </w:tc>
        <w:tc>
          <w:tcPr>
            <w:tcW w:w="1701" w:type="dxa"/>
            <w:noWrap/>
            <w:hideMark/>
          </w:tcPr>
          <w:p w14:paraId="6DEEF9B3" w14:textId="34E6D30B"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r w:rsidR="00C97AE8" w:rsidRPr="00E97ED0">
              <w:t>–</w:t>
            </w:r>
            <w:r w:rsidRPr="00E97ED0">
              <w:t>73</w:t>
            </w:r>
          </w:p>
        </w:tc>
        <w:tc>
          <w:tcPr>
            <w:tcW w:w="1843" w:type="dxa"/>
            <w:noWrap/>
            <w:hideMark/>
          </w:tcPr>
          <w:p w14:paraId="03EE3FC4"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64 x 86</w:t>
            </w:r>
          </w:p>
        </w:tc>
        <w:tc>
          <w:tcPr>
            <w:tcW w:w="5244" w:type="dxa"/>
            <w:noWrap/>
            <w:hideMark/>
          </w:tcPr>
          <w:p w14:paraId="6610FFD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smallest larvae measurements</w:t>
            </w:r>
          </w:p>
        </w:tc>
        <w:tc>
          <w:tcPr>
            <w:tcW w:w="1874" w:type="dxa"/>
            <w:noWrap/>
            <w:hideMark/>
          </w:tcPr>
          <w:p w14:paraId="3534D44C" w14:textId="77A27E8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5E2A3B4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669392" w14:textId="77777777" w:rsidR="005A7577" w:rsidRPr="00066CB0" w:rsidRDefault="005A7577" w:rsidP="008C0BC0">
            <w:pPr>
              <w:pStyle w:val="TableText"/>
              <w:rPr>
                <w:rFonts w:asciiTheme="minorHAnsi" w:hAnsiTheme="minorHAnsi"/>
                <w:i/>
              </w:rPr>
            </w:pPr>
            <w:r w:rsidRPr="00066CB0">
              <w:rPr>
                <w:i/>
              </w:rPr>
              <w:t>Mercenaria mercenaria</w:t>
            </w:r>
          </w:p>
        </w:tc>
        <w:tc>
          <w:tcPr>
            <w:tcW w:w="1701" w:type="dxa"/>
            <w:noWrap/>
            <w:hideMark/>
          </w:tcPr>
          <w:p w14:paraId="29384DF0" w14:textId="773686F0"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r w:rsidR="00C97AE8" w:rsidRPr="00E97ED0">
              <w:t>–</w:t>
            </w:r>
            <w:r w:rsidRPr="00E97ED0">
              <w:t>87</w:t>
            </w:r>
          </w:p>
        </w:tc>
        <w:tc>
          <w:tcPr>
            <w:tcW w:w="1843" w:type="dxa"/>
            <w:noWrap/>
            <w:hideMark/>
          </w:tcPr>
          <w:p w14:paraId="7012BA70" w14:textId="11338E35"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875B1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78BF4E42" w14:textId="2B00429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&lt;EndNote&gt;&lt;Cite&gt;&lt;Author&gt;Kraeuter&lt;/Author&gt;&lt;Year&gt;2001&lt;/Year&gt;&lt;RecNum&gt;77&lt;/RecNum&gt;&lt;DisplayText&gt;(Kraeuter and Castagna, 2001)&lt;/DisplayText&gt;&lt;record&gt;&lt;rec-number&gt;77&lt;/rec-number&gt;&lt;foreign-keys&gt;&lt;key app="EN" db-id="rtar052tqprw0def2t1xw5zswx2afzsfzrvs" timestamp="1578356270"&gt;77&lt;/key&gt;&lt;/foreign-keys&gt;&lt;ref-type name="Book"&gt;6&lt;/ref-type&gt;&lt;contributors&gt;&lt;authors&gt;&lt;author&gt;Kraeuter, John Norman&lt;/author&gt;&lt;author&gt;Castagna, Michael&lt;/author&gt;&lt;/authors&gt;&lt;/contributors&gt;&lt;titles&gt;&lt;title&gt;Biology of the hard clam&lt;/title&gt;&lt;/titles&gt;&lt;volume&gt;31&lt;/volume&gt;&lt;dates&gt;&lt;year&gt;2001&lt;/year&gt;&lt;/dates&gt;&lt;publisher&gt;Elsevier&lt;/publisher&gt;&lt;isbn&gt;0080528015&lt;/isbn&gt;&lt;urls&gt;&lt;/urls&gt;&lt;/record&gt;&lt;/Cite&gt;&lt;/EndNote&gt;</w:instrText>
            </w:r>
            <w:r>
              <w:fldChar w:fldCharType="separate"/>
            </w:r>
            <w:r w:rsidR="009A1424">
              <w:rPr>
                <w:noProof/>
              </w:rPr>
              <w:t>(Kraeuter and Castagna, 2001)</w:t>
            </w:r>
            <w:r>
              <w:fldChar w:fldCharType="end"/>
            </w:r>
          </w:p>
        </w:tc>
      </w:tr>
      <w:tr w:rsidR="005A7577" w:rsidRPr="0054586C" w14:paraId="5621DEDE"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1531E698" w14:textId="77777777" w:rsidR="005A7577" w:rsidRPr="00066CB0" w:rsidRDefault="005A7577" w:rsidP="008C0BC0">
            <w:pPr>
              <w:pStyle w:val="TableText"/>
              <w:rPr>
                <w:rFonts w:asciiTheme="minorHAnsi" w:hAnsiTheme="minorHAnsi"/>
                <w:i/>
              </w:rPr>
            </w:pPr>
            <w:r w:rsidRPr="00066CB0">
              <w:rPr>
                <w:i/>
              </w:rPr>
              <w:t>Mercenaria mercenaria</w:t>
            </w:r>
          </w:p>
        </w:tc>
        <w:tc>
          <w:tcPr>
            <w:tcW w:w="1701" w:type="dxa"/>
            <w:noWrap/>
          </w:tcPr>
          <w:p w14:paraId="36682518" w14:textId="0673538D"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r w:rsidR="00C97AE8" w:rsidRPr="00E97ED0">
              <w:t>–</w:t>
            </w:r>
            <w:r w:rsidRPr="00E97ED0">
              <w:t>60</w:t>
            </w:r>
          </w:p>
        </w:tc>
        <w:tc>
          <w:tcPr>
            <w:tcW w:w="1843" w:type="dxa"/>
            <w:noWrap/>
          </w:tcPr>
          <w:p w14:paraId="5463D552" w14:textId="1D2D312B"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4FB8F3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Mature oocyte diameter</w:t>
            </w:r>
          </w:p>
        </w:tc>
        <w:tc>
          <w:tcPr>
            <w:tcW w:w="1874" w:type="dxa"/>
            <w:noWrap/>
          </w:tcPr>
          <w:p w14:paraId="11B133EE" w14:textId="0762E21A"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&lt;EndNote&gt;&lt;Cite&gt;&lt;Author&gt;Keck&lt;/Author&gt;&lt;Year&gt;1975&lt;/Year&gt;&lt;RecNum&gt;598&lt;/RecNum&gt;&lt;DisplayText&gt;(Keck et al., 1975)&lt;/DisplayText&gt;&lt;record&gt;&lt;rec-number&gt;598&lt;/rec-number&gt;&lt;foreign-keys&gt;&lt;key app="EN" db-id="rtar052tqprw0def2t1xw5zswx2afzsfzrvs" timestamp="1583966610"&gt;598&lt;/key&gt;&lt;/foreign-keys&gt;&lt;ref-type name="Journal Article"&gt;17&lt;/ref-type&gt;&lt;contributors&gt;&lt;authors&gt;&lt;author&gt;Keck, Richard T&lt;/author&gt;&lt;author&gt;Maurer, Don&lt;/author&gt;&lt;author&gt;Lind, Henry&lt;/author&gt;&lt;/authors&gt;&lt;/contributors&gt;&lt;titles&gt;&lt;title&gt;A comparative study of the hard clam gonad developmental cycle&lt;/title&gt;&lt;secondary-title&gt;The Biological Bulletin&lt;/secondary-title&gt;&lt;/titles&gt;&lt;periodical&gt;&lt;full-title&gt;The Biological Bulletin&lt;/full-title&gt;&lt;/periodical&gt;&lt;pages&gt;243-258&lt;/pages&gt;&lt;volume&gt;148&lt;/volume&gt;&lt;number&gt;2&lt;/number&gt;&lt;dates&gt;&lt;year&gt;1975&lt;/year&gt;&lt;/dates&gt;&lt;isbn&gt;0006-3185&lt;/isbn&gt;&lt;urls&gt;&lt;related-urls&gt;&lt;url&gt;https://www.journals.uchicago.edu/doi/10.2307/1540545&lt;/url&gt;&lt;/related-urls&gt;&lt;/urls&gt;&lt;/record&gt;&lt;/Cite&gt;&lt;/EndNote&gt;</w:instrText>
            </w:r>
            <w:r>
              <w:fldChar w:fldCharType="separate"/>
            </w:r>
            <w:r w:rsidR="009A1424">
              <w:rPr>
                <w:noProof/>
              </w:rPr>
              <w:t>(Keck et al., 1975)</w:t>
            </w:r>
            <w:r>
              <w:fldChar w:fldCharType="end"/>
            </w:r>
          </w:p>
        </w:tc>
      </w:tr>
      <w:tr w:rsidR="005A7577" w:rsidRPr="0054586C" w14:paraId="5E44972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C6FC755" w14:textId="77777777" w:rsidR="005A7577" w:rsidRPr="00066CB0" w:rsidRDefault="005A7577" w:rsidP="008C0BC0">
            <w:pPr>
              <w:pStyle w:val="TableText"/>
              <w:rPr>
                <w:rFonts w:asciiTheme="minorHAnsi" w:hAnsiTheme="minorHAnsi"/>
                <w:i/>
              </w:rPr>
            </w:pPr>
            <w:r w:rsidRPr="00066CB0">
              <w:rPr>
                <w:i/>
              </w:rPr>
              <w:t>Modiolarca subpicta</w:t>
            </w:r>
          </w:p>
        </w:tc>
        <w:tc>
          <w:tcPr>
            <w:tcW w:w="1701" w:type="dxa"/>
            <w:noWrap/>
            <w:hideMark/>
          </w:tcPr>
          <w:p w14:paraId="173EFC2C"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56</w:t>
            </w:r>
          </w:p>
        </w:tc>
        <w:tc>
          <w:tcPr>
            <w:tcW w:w="1843" w:type="dxa"/>
            <w:noWrap/>
            <w:hideMark/>
          </w:tcPr>
          <w:p w14:paraId="665CD3DD" w14:textId="1CBC17C9"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238A1C0"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w:t>
            </w:r>
          </w:p>
        </w:tc>
        <w:tc>
          <w:tcPr>
            <w:tcW w:w="1874" w:type="dxa"/>
            <w:noWrap/>
            <w:hideMark/>
          </w:tcPr>
          <w:p w14:paraId="21A1FBC6" w14:textId="49B77673"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PEVuZE5vdGU+PENpdGU+PEF1dGhvcj5Nb3J0b248L0F1dGhvcj48WWVhcj4yMDExPC9ZZWFyPjxS
ZWNOdW0+NDM8L1JlY051bT48RGlzcGxheVRleHQ+KE1vcnRvbiBhbmQgRGluZXNlbiwgMjAxMSk8
L0Rpc3BsYXlUZXh0PjxyZWNvcmQ+PHJlYy1udW1iZXI+NDM8L3JlYy1udW1iZXI+PGZvcmVpZ24t
a2V5cz48a2V5IGFwcD0iRU4iIGRiLWlkPSJydGFyMDUydHFwcncwZGVmMnQxeHc1enN3eDJhZnpz
ZnpydnMiIHRpbWVzdGFtcD0iMTU3NTQzNTU2OCI+NDM8L2tleT48L2ZvcmVpZ24ta2V5cz48cmVm
LXR5cGUgbmFtZT0iSm91cm5hbCBBcnRpY2xlIj4xNzwvcmVmLXR5cGU+PGNvbnRyaWJ1dG9ycz48
YXV0aG9ycz48YXV0aG9yPk1vcnRvbiwgQi48L2F1dGhvcj48YXV0aG9yPkRpbmVzZW4sIEcuIEUu
PC9hdXRob3I+PC9hdXRob3JzPjwvY29udHJpYnV0b3JzPjx0aXRsZXM+PHRpdGxlPjxzdHlsZSBm
YWNlPSJub3JtYWwiIGZvbnQ9ImRlZmF1bHQiIHNpemU9IjEwMCUiPlRoZSBiaW9sb2d5IGFuZCBm
dW5jdGlvbmFsIG1vcnBob2xvZ3kgb2YgPC9zdHlsZT48c3R5bGUgZmFjZT0iaXRhbGljIiBmb250
PSJkZWZhdWx0IiBzaXplPSIxMDAlIj5Nb2Rpb2xhcmNhIHN1YnBpY3RhPC9zdHlsZT48c3R5bGUg
ZmFjZT0ibm9ybWFsIiBmb250PSJkZWZhdWx0IiBzaXplPSIxMDAlIj4gKEJpdmFsdmlhOiBNeXRp
bGlkYWU6IE11c2N1bGluYWUpLCBlcGl6b2ljYWxseSBzeW1iaW90aWMgd2l0aCA8L3N0eWxlPjxz
dHlsZSBmYWNlPSJpdGFsaWMiIGZvbnQ9ImRlZmF1bHQiIHNpemU9IjEwMCUiPkFzY2lkaWVsbGEg
YXNwZXJzYTwvc3R5bGU+PHN0eWxlIGZhY2U9Im5vcm1hbCIgZm9udD0iZGVmYXVsdCIgc2l6ZT0i
MTAwJSI+IChVcm9jaG9yZGF0YTogQXNjaWRpYWNlYSksIGZyb20gdGhlIEthdHRlZ2F0LCBub3J0
aGVybiBKdXRsYW5kLCBEZW5tYXJrPC9zdHlsZT48L3RpdGxlPjxzZWNvbmRhcnktdGl0bGU+Sm91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ZCBLaW5nZG9tPC9mdWxsLXRpdGxlPjwvcGVyaW9kaWNhbD48cGFnZXM+MTYzNy0xNjQ5PC9wYWdl
cz48dm9sdW1lPjkxPC92b2x1bWU+PG51bWJlcj44PC9udW1iZXI+PGtleXdvcmRzPjxrZXl3b3Jk
PkFzY2lkaWFjZWE8L2tleXdvcmQ+PGtleXdvcmQ+QXNjaWRpZWxsYSBhc3BlcnNhPC9rZXl3b3Jk
PjxrZXl3b3JkPkJpdmFsdmlhPC9rZXl3b3JkPjxrZXl3b3JkPkNvbW1lbnNhbDwva2V5d29yZD48
a2V5d29yZD5EZW5tYXJrPC9rZXl3b3JkPjxrZXl3b3JkPk1vZGlvbGFyY2Egc3VicGljdGE8L2tl
eXdvcmQ+PGtleXdvcmQ+TXl0aWxpZGFlPC9rZXl3b3JkPjxrZXl3b3JkPlVyb2Nob3JkYXRhPC9r
ZXl3b3JkPjxrZXl3b3JkPmJpdmFsdmU8L2tleXdvcmQ+PGtleXdvcmQ+ZnVuY3Rpb25hbCBtb3Jw
aG9sb2d5PC9rZXl3b3JkPjxrZXl3b3JkPmludmVydGVicmF0ZTwva2V5d29yZD48a2V5d29yZD5q
dXZlbmlsZTwva2V5d29yZD48a2V5d29yZD5saWZlc3R5bGU8L2tleXdvcmQ+PGtleXdvcmQ+bG9j
b21vdGlvbjwva2V5d29yZD48a2V5d29yZD5yZXByb2R1Y3RpdmUgYmlvbG9neTwva2V5d29yZD48
a2V5d29yZD5yZXByb2R1Y3RpdmUgY3ljbGU8L2tleXdvcmQ+PGtleXdvcmQ+cm9ja3kgc2hvcmU8
L2tleXdvcmQ+PGtleXdvcmQ+c3ltYmlvbnQ8L2tleXdvcmQ+PGtleXdvcmQ+SnV0bGFuZDwva2V5
d29yZD48a2V5d29yZD5LYXR0ZWdhdDwva2V5d29yZD48a2V5d29yZD5Bc2NpZGlhPC9rZXl3b3Jk
Pjwva2V5d29yZHM+PGRhdGVzPjx5ZWFyPjIwMTE8L3llYXI+PC9kYXRlcz48d29yay10eXBlPkFy
dGljbGU8L3dvcmstdHlwZT48dXJscz48cmVsYXRlZC11cmxzPjx1cmw+aHR0cHM6Ly93d3cuc2Nv
cHVzLmNvbS9pbndhcmQvcmVjb3JkLnVyaT9laWQ9Mi1zMi4wLTgwNzU1MTYzNjExJmFtcDtkb2k9
MTAuMTAxNyUyZlMwMDI1MzE1NDEwMDAxOTgwJmFtcDtwYXJ0bmVySUQ9NDAmYW1wO21kNT0yMGZl
ZmE1MjFhNDQ3YWRhMzYwN2UwMjY0OTEwZjg1ODwvdXJsPjx1cmw+aHR0cHM6Ly93d3cuY2FtYnJp
ZGdlLm9yZy9jb3JlL2pvdXJuYWxzL2pvdXJuYWwtb2YtdGhlLW1hcmluZS1iaW9sb2dpY2FsLWFz
c29jaWF0aW9uLW9mLXRoZS11bml0ZWQta2luZ2RvbS9hcnRpY2xlL2Jpb2xvZ3ktYW5kLWZ1bmN0
aW9uYWwtbW9ycGhvbG9neS1vZi1tb2Rpb2xhcmNhLXN1YnBpY3RhLWJpdmFsdmlhLW15dGlsaWRh
ZS1tdXNjdWxpbmFlLWVwaXpvaWNhbGx5LXN5bWJpb3RpYy13aXRoLWFzY2lkaWVsbGEtYXNwZXJz
YS11cm9jaG9yZGF0YS1hc2NpZGlhY2VhLWZyb20tdGhlLWthdHRlZ2F0LW5vcnRoZXJuLWp1dGxh
bmQtZGVubWFyay81QTA3NkE1OTQ4NzVBQzVGQTNFMkY3MDk3M0ZGMkNENjwvdXJsPjwvcmVsYXRl
ZC11cmxzPjwvdXJscz48ZWxlY3Ryb25pYy1yZXNvdXJjZS1udW0+MTAuMTAxNy9TMDAyNTMxNTQx
MDAwMTk4MDwvZWxlY3Ryb25pYy1yZXNvdXJjZS1udW0+PHJlbW90ZS1kYXRhYmFzZS1uYW1lPlNj
b3B1czwvcmVtb3RlLWRhdGFiYXNlLW5hbWU+PC9yZWNvcmQ+PC9DaXRlPjwvRW5kTm90ZT4A
</w:fldData>
              </w:fldChar>
            </w:r>
            <w:r w:rsidR="009A1424">
              <w:instrText xml:space="preserve"> ADDIN EN.CITE </w:instrText>
            </w:r>
            <w:r w:rsidR="009A1424">
              <w:fldChar w:fldCharType="begin">
                <w:fldData xml:space="preserve">PEVuZE5vdGU+PENpdGU+PEF1dGhvcj5Nb3J0b248L0F1dGhvcj48WWVhcj4yMDExPC9ZZWFyPjxS
ZWNOdW0+NDM8L1JlY051bT48RGlzcGxheVRleHQ+KE1vcnRvbiBhbmQgRGluZXNlbiwgMjAxMSk8
L0Rpc3BsYXlUZXh0PjxyZWNvcmQ+PHJlYy1udW1iZXI+NDM8L3JlYy1udW1iZXI+PGZvcmVpZ24t
a2V5cz48a2V5IGFwcD0iRU4iIGRiLWlkPSJydGFyMDUydHFwcncwZGVmMnQxeHc1enN3eDJhZnpz
ZnpydnMiIHRpbWVzdGFtcD0iMTU3NTQzNTU2OCI+NDM8L2tleT48L2ZvcmVpZ24ta2V5cz48cmVm
LXR5cGUgbmFtZT0iSm91cm5hbCBBcnRpY2xlIj4xNzwvcmVmLXR5cGU+PGNvbnRyaWJ1dG9ycz48
YXV0aG9ycz48YXV0aG9yPk1vcnRvbiwgQi48L2F1dGhvcj48YXV0aG9yPkRpbmVzZW4sIEcuIEUu
PC9hdXRob3I+PC9hdXRob3JzPjwvY29udHJpYnV0b3JzPjx0aXRsZXM+PHRpdGxlPjxzdHlsZSBm
YWNlPSJub3JtYWwiIGZvbnQ9ImRlZmF1bHQiIHNpemU9IjEwMCUiPlRoZSBiaW9sb2d5IGFuZCBm
dW5jdGlvbmFsIG1vcnBob2xvZ3kgb2YgPC9zdHlsZT48c3R5bGUgZmFjZT0iaXRhbGljIiBmb250
PSJkZWZhdWx0IiBzaXplPSIxMDAlIj5Nb2Rpb2xhcmNhIHN1YnBpY3RhPC9zdHlsZT48c3R5bGUg
ZmFjZT0ibm9ybWFsIiBmb250PSJkZWZhdWx0IiBzaXplPSIxMDAlIj4gKEJpdmFsdmlhOiBNeXRp
bGlkYWU6IE11c2N1bGluYWUpLCBlcGl6b2ljYWxseSBzeW1iaW90aWMgd2l0aCA8L3N0eWxlPjxz
dHlsZSBmYWNlPSJpdGFsaWMiIGZvbnQ9ImRlZmF1bHQiIHNpemU9IjEwMCUiPkFzY2lkaWVsbGEg
YXNwZXJzYTwvc3R5bGU+PHN0eWxlIGZhY2U9Im5vcm1hbCIgZm9udD0iZGVmYXVsdCIgc2l6ZT0i
MTAwJSI+IChVcm9jaG9yZGF0YTogQXNjaWRpYWNlYSksIGZyb20gdGhlIEthdHRlZ2F0LCBub3J0
aGVybiBKdXRsYW5kLCBEZW5tYXJrPC9zdHlsZT48L3RpdGxlPjxzZWNvbmRhcnktdGl0bGU+Sm91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ZCBLaW5nZG9tPC9mdWxsLXRpdGxlPjwvcGVyaW9kaWNhbD48cGFnZXM+MTYzNy0xNjQ5PC9wYWdl
cz48dm9sdW1lPjkxPC92b2x1bWU+PG51bWJlcj44PC9udW1iZXI+PGtleXdvcmRzPjxrZXl3b3Jk
PkFzY2lkaWFjZWE8L2tleXdvcmQ+PGtleXdvcmQ+QXNjaWRpZWxsYSBhc3BlcnNhPC9rZXl3b3Jk
PjxrZXl3b3JkPkJpdmFsdmlhPC9rZXl3b3JkPjxrZXl3b3JkPkNvbW1lbnNhbDwva2V5d29yZD48
a2V5d29yZD5EZW5tYXJrPC9rZXl3b3JkPjxrZXl3b3JkPk1vZGlvbGFyY2Egc3VicGljdGE8L2tl
eXdvcmQ+PGtleXdvcmQ+TXl0aWxpZGFlPC9rZXl3b3JkPjxrZXl3b3JkPlVyb2Nob3JkYXRhPC9r
ZXl3b3JkPjxrZXl3b3JkPmJpdmFsdmU8L2tleXdvcmQ+PGtleXdvcmQ+ZnVuY3Rpb25hbCBtb3Jw
aG9sb2d5PC9rZXl3b3JkPjxrZXl3b3JkPmludmVydGVicmF0ZTwva2V5d29yZD48a2V5d29yZD5q
dXZlbmlsZTwva2V5d29yZD48a2V5d29yZD5saWZlc3R5bGU8L2tleXdvcmQ+PGtleXdvcmQ+bG9j
b21vdGlvbjwva2V5d29yZD48a2V5d29yZD5yZXByb2R1Y3RpdmUgYmlvbG9neTwva2V5d29yZD48
a2V5d29yZD5yZXByb2R1Y3RpdmUgY3ljbGU8L2tleXdvcmQ+PGtleXdvcmQ+cm9ja3kgc2hvcmU8
L2tleXdvcmQ+PGtleXdvcmQ+c3ltYmlvbnQ8L2tleXdvcmQ+PGtleXdvcmQ+SnV0bGFuZDwva2V5
d29yZD48a2V5d29yZD5LYXR0ZWdhdDwva2V5d29yZD48a2V5d29yZD5Bc2NpZGlhPC9rZXl3b3Jk
Pjwva2V5d29yZHM+PGRhdGVzPjx5ZWFyPjIwMTE8L3llYXI+PC9kYXRlcz48d29yay10eXBlPkFy
dGljbGU8L3dvcmstdHlwZT48dXJscz48cmVsYXRlZC11cmxzPjx1cmw+aHR0cHM6Ly93d3cuc2Nv
cHVzLmNvbS9pbndhcmQvcmVjb3JkLnVyaT9laWQ9Mi1zMi4wLTgwNzU1MTYzNjExJmFtcDtkb2k9
MTAuMTAxNyUyZlMwMDI1MzE1NDEwMDAxOTgwJmFtcDtwYXJ0bmVySUQ9NDAmYW1wO21kNT0yMGZl
ZmE1MjFhNDQ3YWRhMzYwN2UwMjY0OTEwZjg1ODwvdXJsPjx1cmw+aHR0cHM6Ly93d3cuY2FtYnJp
ZGdlLm9yZy9jb3JlL2pvdXJuYWxzL2pvdXJuYWwtb2YtdGhlLW1hcmluZS1iaW9sb2dpY2FsLWFz
c29jaWF0aW9uLW9mLXRoZS11bml0ZWQta2luZ2RvbS9hcnRpY2xlL2Jpb2xvZ3ktYW5kLWZ1bmN0
aW9uYWwtbW9ycGhvbG9neS1vZi1tb2Rpb2xhcmNhLXN1YnBpY3RhLWJpdmFsdmlhLW15dGlsaWRh
ZS1tdXNjdWxpbmFlLWVwaXpvaWNhbGx5LXN5bWJpb3RpYy13aXRoLWFzY2lkaWVsbGEtYXNwZXJz
YS11cm9jaG9yZGF0YS1hc2NpZGlhY2VhLWZyb20tdGhlLWthdHRlZ2F0LW5vcnRoZXJuLWp1dGxh
bmQtZGVubWFyay81QTA3NkE1OTQ4NzVBQzVGQTNFMkY3MDk3M0ZGMkNENjwvdXJsPjwvcmVsYXRl
ZC11cmxzPjwvdXJscz48ZWxlY3Ryb25pYy1yZXNvdXJjZS1udW0+MTAuMTAxNy9TMDAyNTMxNTQx
MDAwMTk4MDwvZWxlY3Ryb25pYy1yZXNvdXJjZS1udW0+PHJlbW90ZS1kYXRhYmFzZS1uYW1lPlNj
b3B1czwvcmVtb3RlLWRhdGFiYXNlLW5hbWU+PC9yZWNvcmQ+PC9DaXRlPjwvRW5kTm90ZT4A
</w:fldData>
              </w:fldChar>
            </w:r>
            <w:r w:rsidR="009A1424">
              <w:instrText xml:space="preserve"> ADDIN EN.CITE.DATA </w:instrText>
            </w:r>
            <w:r w:rsidR="009A1424">
              <w:fldChar w:fldCharType="end"/>
            </w:r>
            <w:r>
              <w:fldChar w:fldCharType="separate"/>
            </w:r>
            <w:r w:rsidR="009A1424">
              <w:rPr>
                <w:noProof/>
              </w:rPr>
              <w:t>(Morton and Dinesen, 2011)</w:t>
            </w:r>
            <w:r>
              <w:fldChar w:fldCharType="end"/>
            </w:r>
          </w:p>
        </w:tc>
      </w:tr>
      <w:tr w:rsidR="005A7577" w:rsidRPr="0054586C" w14:paraId="30BD428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684E53" w14:textId="77777777" w:rsidR="005A7577" w:rsidRPr="00066CB0" w:rsidRDefault="005A7577" w:rsidP="008C0BC0">
            <w:pPr>
              <w:pStyle w:val="TableText"/>
              <w:rPr>
                <w:rFonts w:asciiTheme="minorHAnsi" w:hAnsiTheme="minorHAnsi"/>
                <w:i/>
              </w:rPr>
            </w:pPr>
            <w:r w:rsidRPr="00066CB0">
              <w:rPr>
                <w:i/>
              </w:rPr>
              <w:t>Modiolarca subpicta</w:t>
            </w:r>
          </w:p>
        </w:tc>
        <w:tc>
          <w:tcPr>
            <w:tcW w:w="1701" w:type="dxa"/>
            <w:noWrap/>
            <w:hideMark/>
          </w:tcPr>
          <w:p w14:paraId="249189BD"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843" w:type="dxa"/>
            <w:noWrap/>
            <w:hideMark/>
          </w:tcPr>
          <w:p w14:paraId="7E5DEB5A" w14:textId="6E8564A3"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41AD7C6"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w:t>
            </w:r>
          </w:p>
        </w:tc>
        <w:tc>
          <w:tcPr>
            <w:tcW w:w="1874" w:type="dxa"/>
            <w:noWrap/>
            <w:hideMark/>
          </w:tcPr>
          <w:p w14:paraId="44D4BF57" w14:textId="60B7B0C2"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PEVuZE5vdGU+PENpdGU+PEF1dGhvcj5Nb3J0b248L0F1dGhvcj48WWVhcj4yMDExPC9ZZWFyPjxS
ZWNOdW0+NDM8L1JlY051bT48RGlzcGxheVRleHQ+KE1vcnRvbiBhbmQgRGluZXNlbiwgMjAxMSk8
L0Rpc3BsYXlUZXh0PjxyZWNvcmQ+PHJlYy1udW1iZXI+NDM8L3JlYy1udW1iZXI+PGZvcmVpZ24t
a2V5cz48a2V5IGFwcD0iRU4iIGRiLWlkPSJydGFyMDUydHFwcncwZGVmMnQxeHc1enN3eDJhZnpz
ZnpydnMiIHRpbWVzdGFtcD0iMTU3NTQzNTU2OCI+NDM8L2tleT48L2ZvcmVpZ24ta2V5cz48cmVm
LXR5cGUgbmFtZT0iSm91cm5hbCBBcnRpY2xlIj4xNzwvcmVmLXR5cGU+PGNvbnRyaWJ1dG9ycz48
YXV0aG9ycz48YXV0aG9yPk1vcnRvbiwgQi48L2F1dGhvcj48YXV0aG9yPkRpbmVzZW4sIEcuIEUu
PC9hdXRob3I+PC9hdXRob3JzPjwvY29udHJpYnV0b3JzPjx0aXRsZXM+PHRpdGxlPjxzdHlsZSBm
YWNlPSJub3JtYWwiIGZvbnQ9ImRlZmF1bHQiIHNpemU9IjEwMCUiPlRoZSBiaW9sb2d5IGFuZCBm
dW5jdGlvbmFsIG1vcnBob2xvZ3kgb2YgPC9zdHlsZT48c3R5bGUgZmFjZT0iaXRhbGljIiBmb250
PSJkZWZhdWx0IiBzaXplPSIxMDAlIj5Nb2Rpb2xhcmNhIHN1YnBpY3RhPC9zdHlsZT48c3R5bGUg
ZmFjZT0ibm9ybWFsIiBmb250PSJkZWZhdWx0IiBzaXplPSIxMDAlIj4gKEJpdmFsdmlhOiBNeXRp
bGlkYWU6IE11c2N1bGluYWUpLCBlcGl6b2ljYWxseSBzeW1iaW90aWMgd2l0aCA8L3N0eWxlPjxz
dHlsZSBmYWNlPSJpdGFsaWMiIGZvbnQ9ImRlZmF1bHQiIHNpemU9IjEwMCUiPkFzY2lkaWVsbGEg
YXNwZXJzYTwvc3R5bGU+PHN0eWxlIGZhY2U9Im5vcm1hbCIgZm9udD0iZGVmYXVsdCIgc2l6ZT0i
MTAwJSI+IChVcm9jaG9yZGF0YTogQXNjaWRpYWNlYSksIGZyb20gdGhlIEthdHRlZ2F0LCBub3J0
aGVybiBKdXRsYW5kLCBEZW5tYXJrPC9zdHlsZT48L3RpdGxlPjxzZWNvbmRhcnktdGl0bGU+Sm91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ZCBLaW5nZG9tPC9mdWxsLXRpdGxlPjwvcGVyaW9kaWNhbD48cGFnZXM+MTYzNy0xNjQ5PC9wYWdl
cz48dm9sdW1lPjkxPC92b2x1bWU+PG51bWJlcj44PC9udW1iZXI+PGtleXdvcmRzPjxrZXl3b3Jk
PkFzY2lkaWFjZWE8L2tleXdvcmQ+PGtleXdvcmQ+QXNjaWRpZWxsYSBhc3BlcnNhPC9rZXl3b3Jk
PjxrZXl3b3JkPkJpdmFsdmlhPC9rZXl3b3JkPjxrZXl3b3JkPkNvbW1lbnNhbDwva2V5d29yZD48
a2V5d29yZD5EZW5tYXJrPC9rZXl3b3JkPjxrZXl3b3JkPk1vZGlvbGFyY2Egc3VicGljdGE8L2tl
eXdvcmQ+PGtleXdvcmQ+TXl0aWxpZGFlPC9rZXl3b3JkPjxrZXl3b3JkPlVyb2Nob3JkYXRhPC9r
ZXl3b3JkPjxrZXl3b3JkPmJpdmFsdmU8L2tleXdvcmQ+PGtleXdvcmQ+ZnVuY3Rpb25hbCBtb3Jw
aG9sb2d5PC9rZXl3b3JkPjxrZXl3b3JkPmludmVydGVicmF0ZTwva2V5d29yZD48a2V5d29yZD5q
dXZlbmlsZTwva2V5d29yZD48a2V5d29yZD5saWZlc3R5bGU8L2tleXdvcmQ+PGtleXdvcmQ+bG9j
b21vdGlvbjwva2V5d29yZD48a2V5d29yZD5yZXByb2R1Y3RpdmUgYmlvbG9neTwva2V5d29yZD48
a2V5d29yZD5yZXByb2R1Y3RpdmUgY3ljbGU8L2tleXdvcmQ+PGtleXdvcmQ+cm9ja3kgc2hvcmU8
L2tleXdvcmQ+PGtleXdvcmQ+c3ltYmlvbnQ8L2tleXdvcmQ+PGtleXdvcmQ+SnV0bGFuZDwva2V5
d29yZD48a2V5d29yZD5LYXR0ZWdhdDwva2V5d29yZD48a2V5d29yZD5Bc2NpZGlhPC9rZXl3b3Jk
Pjwva2V5d29yZHM+PGRhdGVzPjx5ZWFyPjIwMTE8L3llYXI+PC9kYXRlcz48d29yay10eXBlPkFy
dGljbGU8L3dvcmstdHlwZT48dXJscz48cmVsYXRlZC11cmxzPjx1cmw+aHR0cHM6Ly93d3cuc2Nv
cHVzLmNvbS9pbndhcmQvcmVjb3JkLnVyaT9laWQ9Mi1zMi4wLTgwNzU1MTYzNjExJmFtcDtkb2k9
MTAuMTAxNyUyZlMwMDI1MzE1NDEwMDAxOTgwJmFtcDtwYXJ0bmVySUQ9NDAmYW1wO21kNT0yMGZl
ZmE1MjFhNDQ3YWRhMzYwN2UwMjY0OTEwZjg1ODwvdXJsPjx1cmw+aHR0cHM6Ly93d3cuY2FtYnJp
ZGdlLm9yZy9jb3JlL2pvdXJuYWxzL2pvdXJuYWwtb2YtdGhlLW1hcmluZS1iaW9sb2dpY2FsLWFz
c29jaWF0aW9uLW9mLXRoZS11bml0ZWQta2luZ2RvbS9hcnRpY2xlL2Jpb2xvZ3ktYW5kLWZ1bmN0
aW9uYWwtbW9ycGhvbG9neS1vZi1tb2Rpb2xhcmNhLXN1YnBpY3RhLWJpdmFsdmlhLW15dGlsaWRh
ZS1tdXNjdWxpbmFlLWVwaXpvaWNhbGx5LXN5bWJpb3RpYy13aXRoLWFzY2lkaWVsbGEtYXNwZXJz
YS11cm9jaG9yZGF0YS1hc2NpZGlhY2VhLWZyb20tdGhlLWthdHRlZ2F0LW5vcnRoZXJuLWp1dGxh
bmQtZGVubWFyay81QTA3NkE1OTQ4NzVBQzVGQTNFMkY3MDk3M0ZGMkNENjwvdXJsPjwvcmVsYXRl
ZC11cmxzPjwvdXJscz48ZWxlY3Ryb25pYy1yZXNvdXJjZS1udW0+MTAuMTAxNy9TMDAyNTMxNTQx
MDAwMTk4MDwvZWxlY3Ryb25pYy1yZXNvdXJjZS1udW0+PHJlbW90ZS1kYXRhYmFzZS1uYW1lPlNj
b3B1czwvcmVtb3RlLWRhdGFiYXNlLW5hbWU+PC9yZWNvcmQ+PC9DaXRlPjwvRW5kTm90ZT4A
</w:fldData>
              </w:fldChar>
            </w:r>
            <w:r w:rsidR="009A1424">
              <w:instrText xml:space="preserve"> ADDIN EN.CITE </w:instrText>
            </w:r>
            <w:r w:rsidR="009A1424">
              <w:fldChar w:fldCharType="begin">
                <w:fldData xml:space="preserve">PEVuZE5vdGU+PENpdGU+PEF1dGhvcj5Nb3J0b248L0F1dGhvcj48WWVhcj4yMDExPC9ZZWFyPjxS
ZWNOdW0+NDM8L1JlY051bT48RGlzcGxheVRleHQ+KE1vcnRvbiBhbmQgRGluZXNlbiwgMjAxMSk8
L0Rpc3BsYXlUZXh0PjxyZWNvcmQ+PHJlYy1udW1iZXI+NDM8L3JlYy1udW1iZXI+PGZvcmVpZ24t
a2V5cz48a2V5IGFwcD0iRU4iIGRiLWlkPSJydGFyMDUydHFwcncwZGVmMnQxeHc1enN3eDJhZnpz
ZnpydnMiIHRpbWVzdGFtcD0iMTU3NTQzNTU2OCI+NDM8L2tleT48L2ZvcmVpZ24ta2V5cz48cmVm
LXR5cGUgbmFtZT0iSm91cm5hbCBBcnRpY2xlIj4xNzwvcmVmLXR5cGU+PGNvbnRyaWJ1dG9ycz48
YXV0aG9ycz48YXV0aG9yPk1vcnRvbiwgQi48L2F1dGhvcj48YXV0aG9yPkRpbmVzZW4sIEcuIEUu
PC9hdXRob3I+PC9hdXRob3JzPjwvY29udHJpYnV0b3JzPjx0aXRsZXM+PHRpdGxlPjxzdHlsZSBm
YWNlPSJub3JtYWwiIGZvbnQ9ImRlZmF1bHQiIHNpemU9IjEwMCUiPlRoZSBiaW9sb2d5IGFuZCBm
dW5jdGlvbmFsIG1vcnBob2xvZ3kgb2YgPC9zdHlsZT48c3R5bGUgZmFjZT0iaXRhbGljIiBmb250
PSJkZWZhdWx0IiBzaXplPSIxMDAlIj5Nb2Rpb2xhcmNhIHN1YnBpY3RhPC9zdHlsZT48c3R5bGUg
ZmFjZT0ibm9ybWFsIiBmb250PSJkZWZhdWx0IiBzaXplPSIxMDAlIj4gKEJpdmFsdmlhOiBNeXRp
bGlkYWU6IE11c2N1bGluYWUpLCBlcGl6b2ljYWxseSBzeW1iaW90aWMgd2l0aCA8L3N0eWxlPjxz
dHlsZSBmYWNlPSJpdGFsaWMiIGZvbnQ9ImRlZmF1bHQiIHNpemU9IjEwMCUiPkFzY2lkaWVsbGEg
YXNwZXJzYTwvc3R5bGU+PHN0eWxlIGZhY2U9Im5vcm1hbCIgZm9udD0iZGVmYXVsdCIgc2l6ZT0i
MTAwJSI+IChVcm9jaG9yZGF0YTogQXNjaWRpYWNlYSksIGZyb20gdGhlIEthdHRlZ2F0LCBub3J0
aGVybiBKdXRsYW5kLCBEZW5tYXJrPC9zdHlsZT48L3RpdGxlPjxzZWNvbmRhcnktdGl0bGU+Sm91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ZCBLaW5nZG9tPC9mdWxsLXRpdGxlPjwvcGVyaW9kaWNhbD48cGFnZXM+MTYzNy0xNjQ5PC9wYWdl
cz48dm9sdW1lPjkxPC92b2x1bWU+PG51bWJlcj44PC9udW1iZXI+PGtleXdvcmRzPjxrZXl3b3Jk
PkFzY2lkaWFjZWE8L2tleXdvcmQ+PGtleXdvcmQ+QXNjaWRpZWxsYSBhc3BlcnNhPC9rZXl3b3Jk
PjxrZXl3b3JkPkJpdmFsdmlhPC9rZXl3b3JkPjxrZXl3b3JkPkNvbW1lbnNhbDwva2V5d29yZD48
a2V5d29yZD5EZW5tYXJrPC9rZXl3b3JkPjxrZXl3b3JkPk1vZGlvbGFyY2Egc3VicGljdGE8L2tl
eXdvcmQ+PGtleXdvcmQ+TXl0aWxpZGFlPC9rZXl3b3JkPjxrZXl3b3JkPlVyb2Nob3JkYXRhPC9r
ZXl3b3JkPjxrZXl3b3JkPmJpdmFsdmU8L2tleXdvcmQ+PGtleXdvcmQ+ZnVuY3Rpb25hbCBtb3Jw
aG9sb2d5PC9rZXl3b3JkPjxrZXl3b3JkPmludmVydGVicmF0ZTwva2V5d29yZD48a2V5d29yZD5q
dXZlbmlsZTwva2V5d29yZD48a2V5d29yZD5saWZlc3R5bGU8L2tleXdvcmQ+PGtleXdvcmQ+bG9j
b21vdGlvbjwva2V5d29yZD48a2V5d29yZD5yZXByb2R1Y3RpdmUgYmlvbG9neTwva2V5d29yZD48
a2V5d29yZD5yZXByb2R1Y3RpdmUgY3ljbGU8L2tleXdvcmQ+PGtleXdvcmQ+cm9ja3kgc2hvcmU8
L2tleXdvcmQ+PGtleXdvcmQ+c3ltYmlvbnQ8L2tleXdvcmQ+PGtleXdvcmQ+SnV0bGFuZDwva2V5
d29yZD48a2V5d29yZD5LYXR0ZWdhdDwva2V5d29yZD48a2V5d29yZD5Bc2NpZGlhPC9rZXl3b3Jk
Pjwva2V5d29yZHM+PGRhdGVzPjx5ZWFyPjIwMTE8L3llYXI+PC9kYXRlcz48d29yay10eXBlPkFy
dGljbGU8L3dvcmstdHlwZT48dXJscz48cmVsYXRlZC11cmxzPjx1cmw+aHR0cHM6Ly93d3cuc2Nv
cHVzLmNvbS9pbndhcmQvcmVjb3JkLnVyaT9laWQ9Mi1zMi4wLTgwNzU1MTYzNjExJmFtcDtkb2k9
MTAuMTAxNyUyZlMwMDI1MzE1NDEwMDAxOTgwJmFtcDtwYXJ0bmVySUQ9NDAmYW1wO21kNT0yMGZl
ZmE1MjFhNDQ3YWRhMzYwN2UwMjY0OTEwZjg1ODwvdXJsPjx1cmw+aHR0cHM6Ly93d3cuY2FtYnJp
ZGdlLm9yZy9jb3JlL2pvdXJuYWxzL2pvdXJuYWwtb2YtdGhlLW1hcmluZS1iaW9sb2dpY2FsLWFz
c29jaWF0aW9uLW9mLXRoZS11bml0ZWQta2luZ2RvbS9hcnRpY2xlL2Jpb2xvZ3ktYW5kLWZ1bmN0
aW9uYWwtbW9ycGhvbG9neS1vZi1tb2Rpb2xhcmNhLXN1YnBpY3RhLWJpdmFsdmlhLW15dGlsaWRh
ZS1tdXNjdWxpbmFlLWVwaXpvaWNhbGx5LXN5bWJpb3RpYy13aXRoLWFzY2lkaWVsbGEtYXNwZXJz
YS11cm9jaG9yZGF0YS1hc2NpZGlhY2VhLWZyb20tdGhlLWthdHRlZ2F0LW5vcnRoZXJuLWp1dGxh
bmQtZGVubWFyay81QTA3NkE1OTQ4NzVBQzVGQTNFMkY3MDk3M0ZGMkNENjwvdXJsPjwvcmVsYXRl
ZC11cmxzPjwvdXJscz48ZWxlY3Ryb25pYy1yZXNvdXJjZS1udW0+MTAuMTAxNy9TMDAyNTMxNTQx
MDAwMTk4MDwvZWxlY3Ryb25pYy1yZXNvdXJjZS1udW0+PHJlbW90ZS1kYXRhYmFzZS1uYW1lPlNj
b3B1czwvcmVtb3RlLWRhdGFiYXNlLW5hbWU+PC9yZWNvcmQ+PC9DaXRlPjwvRW5kTm90ZT4A
</w:fldData>
              </w:fldChar>
            </w:r>
            <w:r w:rsidR="009A1424">
              <w:instrText xml:space="preserve"> ADDIN EN.CITE.DATA </w:instrText>
            </w:r>
            <w:r w:rsidR="009A1424">
              <w:fldChar w:fldCharType="end"/>
            </w:r>
            <w:r>
              <w:fldChar w:fldCharType="separate"/>
            </w:r>
            <w:r w:rsidR="009A1424">
              <w:rPr>
                <w:noProof/>
              </w:rPr>
              <w:t>(Morton and Dinesen, 2011)</w:t>
            </w:r>
            <w:r>
              <w:fldChar w:fldCharType="end"/>
            </w:r>
          </w:p>
        </w:tc>
      </w:tr>
      <w:tr w:rsidR="005A7577" w:rsidRPr="0054586C" w14:paraId="288E8180"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7AEDBCF" w14:textId="77777777" w:rsidR="005A7577" w:rsidRPr="00066CB0" w:rsidRDefault="005A7577" w:rsidP="008C0BC0">
            <w:pPr>
              <w:pStyle w:val="TableText"/>
              <w:rPr>
                <w:rFonts w:asciiTheme="minorHAnsi" w:hAnsiTheme="minorHAnsi"/>
                <w:i/>
              </w:rPr>
            </w:pPr>
            <w:r w:rsidRPr="00066CB0">
              <w:rPr>
                <w:i/>
              </w:rPr>
              <w:t>Modiolarca subpicta</w:t>
            </w:r>
          </w:p>
        </w:tc>
        <w:tc>
          <w:tcPr>
            <w:tcW w:w="1701" w:type="dxa"/>
            <w:noWrap/>
            <w:hideMark/>
          </w:tcPr>
          <w:p w14:paraId="3A338411" w14:textId="61620F69"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843" w:type="dxa"/>
            <w:noWrap/>
            <w:hideMark/>
          </w:tcPr>
          <w:p w14:paraId="655E614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5244" w:type="dxa"/>
            <w:noWrap/>
            <w:hideMark/>
          </w:tcPr>
          <w:p w14:paraId="70C6F094"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Initial larval shell *</w:t>
            </w:r>
          </w:p>
        </w:tc>
        <w:tc>
          <w:tcPr>
            <w:tcW w:w="1874" w:type="dxa"/>
            <w:noWrap/>
            <w:hideMark/>
          </w:tcPr>
          <w:p w14:paraId="1B084D69" w14:textId="660A674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PEVuZE5vdGU+PENpdGU+PEF1dGhvcj5Nb3J0b248L0F1dGhvcj48WWVhcj4yMDExPC9ZZWFyPjxS
ZWNOdW0+NDM8L1JlY051bT48RGlzcGxheVRleHQ+KE1vcnRvbiBhbmQgRGluZXNlbiwgMjAxMSk8
L0Rpc3BsYXlUZXh0PjxyZWNvcmQ+PHJlYy1udW1iZXI+NDM8L3JlYy1udW1iZXI+PGZvcmVpZ24t
a2V5cz48a2V5IGFwcD0iRU4iIGRiLWlkPSJydGFyMDUydHFwcncwZGVmMnQxeHc1enN3eDJhZnpz
ZnpydnMiIHRpbWVzdGFtcD0iMTU3NTQzNTU2OCI+NDM8L2tleT48L2ZvcmVpZ24ta2V5cz48cmVm
LXR5cGUgbmFtZT0iSm91cm5hbCBBcnRpY2xlIj4xNzwvcmVmLXR5cGU+PGNvbnRyaWJ1dG9ycz48
YXV0aG9ycz48YXV0aG9yPk1vcnRvbiwgQi48L2F1dGhvcj48YXV0aG9yPkRpbmVzZW4sIEcuIEUu
PC9hdXRob3I+PC9hdXRob3JzPjwvY29udHJpYnV0b3JzPjx0aXRsZXM+PHRpdGxlPjxzdHlsZSBm
YWNlPSJub3JtYWwiIGZvbnQ9ImRlZmF1bHQiIHNpemU9IjEwMCUiPlRoZSBiaW9sb2d5IGFuZCBm
dW5jdGlvbmFsIG1vcnBob2xvZ3kgb2YgPC9zdHlsZT48c3R5bGUgZmFjZT0iaXRhbGljIiBmb250
PSJkZWZhdWx0IiBzaXplPSIxMDAlIj5Nb2Rpb2xhcmNhIHN1YnBpY3RhPC9zdHlsZT48c3R5bGUg
ZmFjZT0ibm9ybWFsIiBmb250PSJkZWZhdWx0IiBzaXplPSIxMDAlIj4gKEJpdmFsdmlhOiBNeXRp
bGlkYWU6IE11c2N1bGluYWUpLCBlcGl6b2ljYWxseSBzeW1iaW90aWMgd2l0aCA8L3N0eWxlPjxz
dHlsZSBmYWNlPSJpdGFsaWMiIGZvbnQ9ImRlZmF1bHQiIHNpemU9IjEwMCUiPkFzY2lkaWVsbGEg
YXNwZXJzYTwvc3R5bGU+PHN0eWxlIGZhY2U9Im5vcm1hbCIgZm9udD0iZGVmYXVsdCIgc2l6ZT0i
MTAwJSI+IChVcm9jaG9yZGF0YTogQXNjaWRpYWNlYSksIGZyb20gdGhlIEthdHRlZ2F0LCBub3J0
aGVybiBKdXRsYW5kLCBEZW5tYXJrPC9zdHlsZT48L3RpdGxlPjxzZWNvbmRhcnktdGl0bGU+Sm91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ZCBLaW5nZG9tPC9mdWxsLXRpdGxlPjwvcGVyaW9kaWNhbD48cGFnZXM+MTYzNy0xNjQ5PC9wYWdl
cz48dm9sdW1lPjkxPC92b2x1bWU+PG51bWJlcj44PC9udW1iZXI+PGtleXdvcmRzPjxrZXl3b3Jk
PkFzY2lkaWFjZWE8L2tleXdvcmQ+PGtleXdvcmQ+QXNjaWRpZWxsYSBhc3BlcnNhPC9rZXl3b3Jk
PjxrZXl3b3JkPkJpdmFsdmlhPC9rZXl3b3JkPjxrZXl3b3JkPkNvbW1lbnNhbDwva2V5d29yZD48
a2V5d29yZD5EZW5tYXJrPC9rZXl3b3JkPjxrZXl3b3JkPk1vZGlvbGFyY2Egc3VicGljdGE8L2tl
eXdvcmQ+PGtleXdvcmQ+TXl0aWxpZGFlPC9rZXl3b3JkPjxrZXl3b3JkPlVyb2Nob3JkYXRhPC9r
ZXl3b3JkPjxrZXl3b3JkPmJpdmFsdmU8L2tleXdvcmQ+PGtleXdvcmQ+ZnVuY3Rpb25hbCBtb3Jw
aG9sb2d5PC9rZXl3b3JkPjxrZXl3b3JkPmludmVydGVicmF0ZTwva2V5d29yZD48a2V5d29yZD5q
dXZlbmlsZTwva2V5d29yZD48a2V5d29yZD5saWZlc3R5bGU8L2tleXdvcmQ+PGtleXdvcmQ+bG9j
b21vdGlvbjwva2V5d29yZD48a2V5d29yZD5yZXByb2R1Y3RpdmUgYmlvbG9neTwva2V5d29yZD48
a2V5d29yZD5yZXByb2R1Y3RpdmUgY3ljbGU8L2tleXdvcmQ+PGtleXdvcmQ+cm9ja3kgc2hvcmU8
L2tleXdvcmQ+PGtleXdvcmQ+c3ltYmlvbnQ8L2tleXdvcmQ+PGtleXdvcmQ+SnV0bGFuZDwva2V5
d29yZD48a2V5d29yZD5LYXR0ZWdhdDwva2V5d29yZD48a2V5d29yZD5Bc2NpZGlhPC9rZXl3b3Jk
Pjwva2V5d29yZHM+PGRhdGVzPjx5ZWFyPjIwMTE8L3llYXI+PC9kYXRlcz48d29yay10eXBlPkFy
dGljbGU8L3dvcmstdHlwZT48dXJscz48cmVsYXRlZC11cmxzPjx1cmw+aHR0cHM6Ly93d3cuc2Nv
cHVzLmNvbS9pbndhcmQvcmVjb3JkLnVyaT9laWQ9Mi1zMi4wLTgwNzU1MTYzNjExJmFtcDtkb2k9
MTAuMTAxNyUyZlMwMDI1MzE1NDEwMDAxOTgwJmFtcDtwYXJ0bmVySUQ9NDAmYW1wO21kNT0yMGZl
ZmE1MjFhNDQ3YWRhMzYwN2UwMjY0OTEwZjg1ODwvdXJsPjx1cmw+aHR0cHM6Ly93d3cuY2FtYnJp
ZGdlLm9yZy9jb3JlL2pvdXJuYWxzL2pvdXJuYWwtb2YtdGhlLW1hcmluZS1iaW9sb2dpY2FsLWFz
c29jaWF0aW9uLW9mLXRoZS11bml0ZWQta2luZ2RvbS9hcnRpY2xlL2Jpb2xvZ3ktYW5kLWZ1bmN0
aW9uYWwtbW9ycGhvbG9neS1vZi1tb2Rpb2xhcmNhLXN1YnBpY3RhLWJpdmFsdmlhLW15dGlsaWRh
ZS1tdXNjdWxpbmFlLWVwaXpvaWNhbGx5LXN5bWJpb3RpYy13aXRoLWFzY2lkaWVsbGEtYXNwZXJz
YS11cm9jaG9yZGF0YS1hc2NpZGlhY2VhLWZyb20tdGhlLWthdHRlZ2F0LW5vcnRoZXJuLWp1dGxh
bmQtZGVubWFyay81QTA3NkE1OTQ4NzVBQzVGQTNFMkY3MDk3M0ZGMkNENjwvdXJsPjwvcmVsYXRl
ZC11cmxzPjwvdXJscz48ZWxlY3Ryb25pYy1yZXNvdXJjZS1udW0+MTAuMTAxNy9TMDAyNTMxNTQx
MDAwMTk4MDwvZWxlY3Ryb25pYy1yZXNvdXJjZS1udW0+PHJlbW90ZS1kYXRhYmFzZS1uYW1lPlNj
b3B1czwvcmVtb3RlLWRhdGFiYXNlLW5hbWU+PC9yZWNvcmQ+PC9DaXRlPjwvRW5kTm90ZT4A
</w:fldData>
              </w:fldChar>
            </w:r>
            <w:r w:rsidR="009A1424">
              <w:instrText xml:space="preserve"> ADDIN EN.CITE </w:instrText>
            </w:r>
            <w:r w:rsidR="009A1424">
              <w:fldChar w:fldCharType="begin">
                <w:fldData xml:space="preserve">PEVuZE5vdGU+PENpdGU+PEF1dGhvcj5Nb3J0b248L0F1dGhvcj48WWVhcj4yMDExPC9ZZWFyPjxS
ZWNOdW0+NDM8L1JlY051bT48RGlzcGxheVRleHQ+KE1vcnRvbiBhbmQgRGluZXNlbiwgMjAxMSk8
L0Rpc3BsYXlUZXh0PjxyZWNvcmQ+PHJlYy1udW1iZXI+NDM8L3JlYy1udW1iZXI+PGZvcmVpZ24t
a2V5cz48a2V5IGFwcD0iRU4iIGRiLWlkPSJydGFyMDUydHFwcncwZGVmMnQxeHc1enN3eDJhZnpz
ZnpydnMiIHRpbWVzdGFtcD0iMTU3NTQzNTU2OCI+NDM8L2tleT48L2ZvcmVpZ24ta2V5cz48cmVm
LXR5cGUgbmFtZT0iSm91cm5hbCBBcnRpY2xlIj4xNzwvcmVmLXR5cGU+PGNvbnRyaWJ1dG9ycz48
YXV0aG9ycz48YXV0aG9yPk1vcnRvbiwgQi48L2F1dGhvcj48YXV0aG9yPkRpbmVzZW4sIEcuIEUu
PC9hdXRob3I+PC9hdXRob3JzPjwvY29udHJpYnV0b3JzPjx0aXRsZXM+PHRpdGxlPjxzdHlsZSBm
YWNlPSJub3JtYWwiIGZvbnQ9ImRlZmF1bHQiIHNpemU9IjEwMCUiPlRoZSBiaW9sb2d5IGFuZCBm
dW5jdGlvbmFsIG1vcnBob2xvZ3kgb2YgPC9zdHlsZT48c3R5bGUgZmFjZT0iaXRhbGljIiBmb250
PSJkZWZhdWx0IiBzaXplPSIxMDAlIj5Nb2Rpb2xhcmNhIHN1YnBpY3RhPC9zdHlsZT48c3R5bGUg
ZmFjZT0ibm9ybWFsIiBmb250PSJkZWZhdWx0IiBzaXplPSIxMDAlIj4gKEJpdmFsdmlhOiBNeXRp
bGlkYWU6IE11c2N1bGluYWUpLCBlcGl6b2ljYWxseSBzeW1iaW90aWMgd2l0aCA8L3N0eWxlPjxz
dHlsZSBmYWNlPSJpdGFsaWMiIGZvbnQ9ImRlZmF1bHQiIHNpemU9IjEwMCUiPkFzY2lkaWVsbGEg
YXNwZXJzYTwvc3R5bGU+PHN0eWxlIGZhY2U9Im5vcm1hbCIgZm9udD0iZGVmYXVsdCIgc2l6ZT0i
MTAwJSI+IChVcm9jaG9yZGF0YTogQXNjaWRpYWNlYSksIGZyb20gdGhlIEthdHRlZ2F0LCBub3J0
aGVybiBKdXRsYW5kLCBEZW5tYXJrPC9zdHlsZT48L3RpdGxlPjxzZWNvbmRhcnktdGl0bGU+Sm91
cm5hbCBvZiB0aGUgTWFyaW5lIEJpb2xvZ2ljYWwgQXNzb2NpYXRpb24gb2YgdGhlIFVuaXRlZCBL
aW5nZG9tPC9zZWNvbmRhcnktdGl0bGU+PC90aXRsZXM+PHBlcmlvZGljYWw+PGZ1bGwtdGl0bGU+
Sm91cm5hbCBvZiB0aGUgTWFyaW5lIEJpb2xvZ2ljYWwgQXNzb2NpYXRpb24gb2YgdGhlIFVuaXRl
ZCBLaW5nZG9tPC9mdWxsLXRpdGxlPjwvcGVyaW9kaWNhbD48cGFnZXM+MTYzNy0xNjQ5PC9wYWdl
cz48dm9sdW1lPjkxPC92b2x1bWU+PG51bWJlcj44PC9udW1iZXI+PGtleXdvcmRzPjxrZXl3b3Jk
PkFzY2lkaWFjZWE8L2tleXdvcmQ+PGtleXdvcmQ+QXNjaWRpZWxsYSBhc3BlcnNhPC9rZXl3b3Jk
PjxrZXl3b3JkPkJpdmFsdmlhPC9rZXl3b3JkPjxrZXl3b3JkPkNvbW1lbnNhbDwva2V5d29yZD48
a2V5d29yZD5EZW5tYXJrPC9rZXl3b3JkPjxrZXl3b3JkPk1vZGlvbGFyY2Egc3VicGljdGE8L2tl
eXdvcmQ+PGtleXdvcmQ+TXl0aWxpZGFlPC9rZXl3b3JkPjxrZXl3b3JkPlVyb2Nob3JkYXRhPC9r
ZXl3b3JkPjxrZXl3b3JkPmJpdmFsdmU8L2tleXdvcmQ+PGtleXdvcmQ+ZnVuY3Rpb25hbCBtb3Jw
aG9sb2d5PC9rZXl3b3JkPjxrZXl3b3JkPmludmVydGVicmF0ZTwva2V5d29yZD48a2V5d29yZD5q
dXZlbmlsZTwva2V5d29yZD48a2V5d29yZD5saWZlc3R5bGU8L2tleXdvcmQ+PGtleXdvcmQ+bG9j
b21vdGlvbjwva2V5d29yZD48a2V5d29yZD5yZXByb2R1Y3RpdmUgYmlvbG9neTwva2V5d29yZD48
a2V5d29yZD5yZXByb2R1Y3RpdmUgY3ljbGU8L2tleXdvcmQ+PGtleXdvcmQ+cm9ja3kgc2hvcmU8
L2tleXdvcmQ+PGtleXdvcmQ+c3ltYmlvbnQ8L2tleXdvcmQ+PGtleXdvcmQ+SnV0bGFuZDwva2V5
d29yZD48a2V5d29yZD5LYXR0ZWdhdDwva2V5d29yZD48a2V5d29yZD5Bc2NpZGlhPC9rZXl3b3Jk
Pjwva2V5d29yZHM+PGRhdGVzPjx5ZWFyPjIwMTE8L3llYXI+PC9kYXRlcz48d29yay10eXBlPkFy
dGljbGU8L3dvcmstdHlwZT48dXJscz48cmVsYXRlZC11cmxzPjx1cmw+aHR0cHM6Ly93d3cuc2Nv
cHVzLmNvbS9pbndhcmQvcmVjb3JkLnVyaT9laWQ9Mi1zMi4wLTgwNzU1MTYzNjExJmFtcDtkb2k9
MTAuMTAxNyUyZlMwMDI1MzE1NDEwMDAxOTgwJmFtcDtwYXJ0bmVySUQ9NDAmYW1wO21kNT0yMGZl
ZmE1MjFhNDQ3YWRhMzYwN2UwMjY0OTEwZjg1ODwvdXJsPjx1cmw+aHR0cHM6Ly93d3cuY2FtYnJp
ZGdlLm9yZy9jb3JlL2pvdXJuYWxzL2pvdXJuYWwtb2YtdGhlLW1hcmluZS1iaW9sb2dpY2FsLWFz
c29jaWF0aW9uLW9mLXRoZS11bml0ZWQta2luZ2RvbS9hcnRpY2xlL2Jpb2xvZ3ktYW5kLWZ1bmN0
aW9uYWwtbW9ycGhvbG9neS1vZi1tb2Rpb2xhcmNhLXN1YnBpY3RhLWJpdmFsdmlhLW15dGlsaWRh
ZS1tdXNjdWxpbmFlLWVwaXpvaWNhbGx5LXN5bWJpb3RpYy13aXRoLWFzY2lkaWVsbGEtYXNwZXJz
YS11cm9jaG9yZGF0YS1hc2NpZGlhY2VhLWZyb20tdGhlLWthdHRlZ2F0LW5vcnRoZXJuLWp1dGxh
bmQtZGVubWFyay81QTA3NkE1OTQ4NzVBQzVGQTNFMkY3MDk3M0ZGMkNENjwvdXJsPjwvcmVsYXRl
ZC11cmxzPjwvdXJscz48ZWxlY3Ryb25pYy1yZXNvdXJjZS1udW0+MTAuMTAxNy9TMDAyNTMxNTQx
MDAwMTk4MDwvZWxlY3Ryb25pYy1yZXNvdXJjZS1udW0+PHJlbW90ZS1kYXRhYmFzZS1uYW1lPlNj
b3B1czwvcmVtb3RlLWRhdGFiYXNlLW5hbWU+PC9yZWNvcmQ+PC9DaXRlPjwvRW5kTm90ZT4A
</w:fldData>
              </w:fldChar>
            </w:r>
            <w:r w:rsidR="009A1424">
              <w:instrText xml:space="preserve"> ADDIN EN.CITE.DATA </w:instrText>
            </w:r>
            <w:r w:rsidR="009A1424">
              <w:fldChar w:fldCharType="end"/>
            </w:r>
            <w:r>
              <w:fldChar w:fldCharType="separate"/>
            </w:r>
            <w:r w:rsidR="009A1424">
              <w:rPr>
                <w:noProof/>
              </w:rPr>
              <w:t>(Morton and Dinesen, 2011)</w:t>
            </w:r>
            <w:r>
              <w:fldChar w:fldCharType="end"/>
            </w:r>
          </w:p>
        </w:tc>
      </w:tr>
      <w:tr w:rsidR="005A7577" w:rsidRPr="0054586C" w14:paraId="75D35D2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E0AC27E" w14:textId="77777777" w:rsidR="005A7577" w:rsidRPr="00066CB0" w:rsidRDefault="005A7577" w:rsidP="008C0BC0">
            <w:pPr>
              <w:pStyle w:val="TableText"/>
              <w:rPr>
                <w:rFonts w:eastAsia="Times New Roman"/>
                <w:i/>
              </w:rPr>
            </w:pPr>
            <w:r w:rsidRPr="00066CB0">
              <w:rPr>
                <w:i/>
              </w:rPr>
              <w:t>Modiolus capax</w:t>
            </w:r>
          </w:p>
        </w:tc>
        <w:tc>
          <w:tcPr>
            <w:tcW w:w="1701" w:type="dxa"/>
            <w:noWrap/>
            <w:vAlign w:val="bottom"/>
          </w:tcPr>
          <w:p w14:paraId="7DD46869"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843" w:type="dxa"/>
            <w:noWrap/>
            <w:vAlign w:val="bottom"/>
          </w:tcPr>
          <w:p w14:paraId="58B68219"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5244" w:type="dxa"/>
            <w:noWrap/>
            <w:vAlign w:val="bottom"/>
          </w:tcPr>
          <w:p w14:paraId="6CA9DFF5" w14:textId="2CB6E1E9" w:rsidR="005A7577" w:rsidRPr="00E97ED0" w:rsidRDefault="005A7577" w:rsidP="001D0562">
            <w:pPr>
              <w:pStyle w:val="TableText"/>
              <w:cnfStyle w:val="000000000000" w:firstRow="0" w:lastRow="0" w:firstColumn="0" w:lastColumn="0" w:oddVBand="0" w:evenVBand="0" w:oddHBand="0" w:evenHBand="0" w:firstRowFirstColumn="0" w:firstRowLastColumn="0" w:lastRowFirstColumn="0" w:lastRowLastColumn="0"/>
            </w:pPr>
            <w:r w:rsidRPr="00E97ED0">
              <w:t>Egg diameter, Trocophore height</w:t>
            </w:r>
          </w:p>
        </w:tc>
        <w:tc>
          <w:tcPr>
            <w:tcW w:w="1874" w:type="dxa"/>
            <w:noWrap/>
            <w:vAlign w:val="center"/>
          </w:tcPr>
          <w:p w14:paraId="4C01A2E7" w14:textId="3936A086"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13416A69"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8A93D7E" w14:textId="77777777" w:rsidR="005A7577" w:rsidRPr="00066CB0" w:rsidRDefault="005A7577" w:rsidP="008C0BC0">
            <w:pPr>
              <w:pStyle w:val="TableText"/>
              <w:rPr>
                <w:rFonts w:asciiTheme="minorHAnsi" w:hAnsiTheme="minorHAnsi"/>
                <w:i/>
              </w:rPr>
            </w:pPr>
            <w:r w:rsidRPr="00066CB0">
              <w:rPr>
                <w:i/>
              </w:rPr>
              <w:t>Modiolus modiolus</w:t>
            </w:r>
          </w:p>
        </w:tc>
        <w:tc>
          <w:tcPr>
            <w:tcW w:w="1701" w:type="dxa"/>
            <w:noWrap/>
            <w:hideMark/>
          </w:tcPr>
          <w:p w14:paraId="1FA8D7BA" w14:textId="44245F46"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78</w:t>
            </w:r>
            <w:r w:rsidR="00C97AE8" w:rsidRPr="00E97ED0">
              <w:t>–</w:t>
            </w:r>
            <w:r w:rsidRPr="00E97ED0">
              <w:t>90</w:t>
            </w:r>
          </w:p>
        </w:tc>
        <w:tc>
          <w:tcPr>
            <w:tcW w:w="1843" w:type="dxa"/>
            <w:noWrap/>
            <w:hideMark/>
          </w:tcPr>
          <w:p w14:paraId="2B68C2F4" w14:textId="227E59A6"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0BCFF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w:t>
            </w:r>
          </w:p>
        </w:tc>
        <w:tc>
          <w:tcPr>
            <w:tcW w:w="1874" w:type="dxa"/>
            <w:noWrap/>
            <w:hideMark/>
          </w:tcPr>
          <w:p w14:paraId="793577CA" w14:textId="113D67B0"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14088C29"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9BF285" w14:textId="1F67E89F" w:rsidR="005A7577" w:rsidRPr="00066CB0" w:rsidRDefault="00C97AE8" w:rsidP="008C0BC0">
            <w:pPr>
              <w:pStyle w:val="TableText"/>
              <w:rPr>
                <w:rFonts w:asciiTheme="minorHAnsi" w:hAnsiTheme="minorHAnsi"/>
                <w:i/>
              </w:rPr>
            </w:pPr>
            <w:r>
              <w:rPr>
                <w:i/>
              </w:rPr>
              <w:t>Modiolus modiolus</w:t>
            </w:r>
          </w:p>
        </w:tc>
        <w:tc>
          <w:tcPr>
            <w:tcW w:w="1701" w:type="dxa"/>
            <w:noWrap/>
            <w:hideMark/>
          </w:tcPr>
          <w:p w14:paraId="2CB3B0E2" w14:textId="535A867C"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843" w:type="dxa"/>
            <w:noWrap/>
            <w:hideMark/>
          </w:tcPr>
          <w:p w14:paraId="04959C6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85 x 100</w:t>
            </w:r>
          </w:p>
        </w:tc>
        <w:tc>
          <w:tcPr>
            <w:tcW w:w="5244" w:type="dxa"/>
            <w:noWrap/>
            <w:hideMark/>
          </w:tcPr>
          <w:p w14:paraId="7A9DEE2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Larvae dimensions</w:t>
            </w:r>
          </w:p>
        </w:tc>
        <w:tc>
          <w:tcPr>
            <w:tcW w:w="1874" w:type="dxa"/>
            <w:noWrap/>
            <w:hideMark/>
          </w:tcPr>
          <w:p w14:paraId="17C5A2F0" w14:textId="26B7B05E"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&lt;EndNote&gt;&lt;Cite&gt;&lt;Author&gt;Jørgensen&lt;/Author&gt;&lt;Year&gt;1946&lt;/Year&gt;&lt;RecNum&gt;81&lt;/RecNum&gt;&lt;DisplayText&gt;(Jørgensen, 1946)&lt;/DisplayText&gt;&lt;record&gt;&lt;rec-number&gt;81&lt;/rec-number&gt;&lt;foreign-keys&gt;&lt;key app="EN" db-id="rtar052tqprw0def2t1xw5zswx2afzsfzrvs" timestamp="1578370342"&gt;81&lt;/key&gt;&lt;/foreign-keys&gt;&lt;ref-type name="Journal Article"&gt;17&lt;/ref-type&gt;&lt;contributors&gt;&lt;authors&gt;&lt;author&gt;Jørgensen, CB&lt;/author&gt;&lt;/authors&gt;&lt;/contributors&gt;&lt;titles&gt;&lt;title&gt;Reproduction and larval development of Danish bottom invertebrates. Lamellibranchia&lt;/title&gt;&lt;secondary-title&gt;Meddelelser fra Kommisionen for Danmarks Fiskeriog Havundersogelser. Serie Plankton&lt;/secondary-title&gt;&lt;/titles&gt;&lt;periodical&gt;&lt;full-title&gt;Meddelelser fra Kommisionen for Danmarks Fiskeriog Havundersogelser. Serie Plankton&lt;/full-title&gt;&lt;/periodical&gt;&lt;pages&gt;277-311&lt;/pages&gt;&lt;volume&gt;4&lt;/volume&gt;&lt;dates&gt;&lt;year&gt;1946&lt;/year&gt;&lt;/dates&gt;&lt;urls&gt;&lt;/urls&gt;&lt;/record&gt;&lt;/Cite&gt;&lt;/EndNote&gt;</w:instrText>
            </w:r>
            <w:r>
              <w:fldChar w:fldCharType="separate"/>
            </w:r>
            <w:r w:rsidR="009A1424">
              <w:rPr>
                <w:noProof/>
              </w:rPr>
              <w:t>(Jørgensen, 1946)</w:t>
            </w:r>
            <w:r>
              <w:fldChar w:fldCharType="end"/>
            </w:r>
          </w:p>
        </w:tc>
      </w:tr>
      <w:tr w:rsidR="005A7577" w:rsidRPr="0054586C" w14:paraId="04E20C2B"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6F5B280" w14:textId="77777777" w:rsidR="005A7577" w:rsidRPr="00066CB0" w:rsidRDefault="005A7577" w:rsidP="008C0BC0">
            <w:pPr>
              <w:pStyle w:val="TableText"/>
              <w:rPr>
                <w:rFonts w:eastAsia="Times New Roman"/>
                <w:i/>
              </w:rPr>
            </w:pPr>
            <w:r w:rsidRPr="00066CB0">
              <w:rPr>
                <w:i/>
              </w:rPr>
              <w:t>Mulina lateralis</w:t>
            </w:r>
          </w:p>
        </w:tc>
        <w:tc>
          <w:tcPr>
            <w:tcW w:w="1701" w:type="dxa"/>
            <w:noWrap/>
            <w:vAlign w:val="bottom"/>
          </w:tcPr>
          <w:p w14:paraId="3ACD956B"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p>
        </w:tc>
        <w:tc>
          <w:tcPr>
            <w:tcW w:w="1843" w:type="dxa"/>
            <w:noWrap/>
            <w:vAlign w:val="bottom"/>
          </w:tcPr>
          <w:p w14:paraId="7BE9F732" w14:textId="64393C3E"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9BD246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center"/>
          </w:tcPr>
          <w:p w14:paraId="4829C11B" w14:textId="3B82998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6DDBE7F6"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6EF97B8D" w14:textId="77777777" w:rsidR="005A7577" w:rsidRPr="00066CB0" w:rsidRDefault="005A7577" w:rsidP="008C0BC0">
            <w:pPr>
              <w:pStyle w:val="TableText"/>
              <w:rPr>
                <w:i/>
              </w:rPr>
            </w:pPr>
            <w:r w:rsidRPr="00066CB0">
              <w:rPr>
                <w:i/>
              </w:rPr>
              <w:lastRenderedPageBreak/>
              <w:t>Musculista senhousia</w:t>
            </w:r>
          </w:p>
        </w:tc>
        <w:tc>
          <w:tcPr>
            <w:tcW w:w="1701" w:type="dxa"/>
            <w:noWrap/>
            <w:vAlign w:val="bottom"/>
          </w:tcPr>
          <w:p w14:paraId="7405B752" w14:textId="74ADEF71"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46.8</w:t>
            </w:r>
            <w:r w:rsidR="00C97AE8" w:rsidRPr="00E97ED0">
              <w:t>–</w:t>
            </w:r>
            <w:r w:rsidRPr="00E97ED0">
              <w:t>50.1</w:t>
            </w:r>
          </w:p>
        </w:tc>
        <w:tc>
          <w:tcPr>
            <w:tcW w:w="1843" w:type="dxa"/>
            <w:noWrap/>
            <w:vAlign w:val="bottom"/>
          </w:tcPr>
          <w:p w14:paraId="1A56C299" w14:textId="3BF011AC"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D741A29"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Range of mean oocyte diameters</w:t>
            </w:r>
          </w:p>
        </w:tc>
        <w:tc>
          <w:tcPr>
            <w:tcW w:w="1874" w:type="dxa"/>
            <w:noWrap/>
            <w:vAlign w:val="bottom"/>
          </w:tcPr>
          <w:p w14:paraId="3A1C61AC" w14:textId="5430C5E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lang w:val="en-NZ"/>
              </w:rPr>
            </w:pPr>
            <w:r>
              <w:rPr>
                <w:lang w:val="en-NZ"/>
              </w:rPr>
              <w:fldChar w:fldCharType="begin"/>
            </w:r>
            <w:r w:rsidR="009A1424">
              <w:rPr>
                <w:lang w:val="en-NZ"/>
              </w:rPr>
              <w:instrText xml:space="preserve"> ADDIN EN.CITE &lt;EndNote&gt;&lt;Cite&gt;&lt;Author&gt;Sgro&lt;/Author&gt;&lt;Year&gt;2002&lt;/Year&gt;&lt;RecNum&gt;756&lt;/RecNum&gt;&lt;DisplayText&gt;(Sgro et al., 2002)&lt;/DisplayText&gt;&lt;record&gt;&lt;rec-number&gt;756&lt;/rec-number&gt;&lt;foreign-keys&gt;&lt;key app="EN" db-id="rtar052tqprw0def2t1xw5zswx2afzsfzrvs" timestamp="1588835511"&gt;756&lt;/key&gt;&lt;/foreign-keys&gt;&lt;ref-type name="Journal Article"&gt;17&lt;/ref-type&gt;&lt;contributors&gt;&lt;authors&gt;&lt;author&gt;Sgro, Lucia&lt;/author&gt;&lt;author&gt;Turolla, Edoardo&lt;/author&gt;&lt;author&gt;Rossi, Remigio&lt;/author&gt;&lt;author&gt;Mistri, Michele&lt;/author&gt;&lt;/authors&gt;&lt;/contributors&gt;&lt;titles&gt;&lt;title&gt;&lt;style face="normal" font="default" size="100%"&gt;Sexual maturation and larval development of the immigrant Asian date mussel, &lt;/style&gt;&lt;style face="italic" font="default" size="100%"&gt;Musculista senhousia&lt;/style&gt;&lt;style face="normal" font="default" size="100%"&gt;, in a Po River deltaic lagoon&lt;/style&gt;&lt;/title&gt;&lt;secondary-title&gt;Italian Journal of Zoology&lt;/secondary-title&gt;&lt;/titles&gt;&lt;periodical&gt;&lt;full-title&gt;Italian Journal of Zoology&lt;/full-title&gt;&lt;/periodical&gt;&lt;pages&gt;223-228&lt;/pages&gt;&lt;volume&gt;69&lt;/volume&gt;&lt;number&gt;3&lt;/number&gt;&lt;dates&gt;&lt;year&gt;2002&lt;/year&gt;&lt;/dates&gt;&lt;isbn&gt;1125-0003&lt;/isbn&gt;&lt;urls&gt;&lt;/urls&gt;&lt;/record&gt;&lt;/Cite&gt;&lt;/EndNote&gt;</w:instrText>
            </w:r>
            <w:r>
              <w:rPr>
                <w:lang w:val="en-NZ"/>
              </w:rPr>
              <w:fldChar w:fldCharType="separate"/>
            </w:r>
            <w:r w:rsidR="009A1424">
              <w:rPr>
                <w:noProof/>
                <w:lang w:val="en-NZ"/>
              </w:rPr>
              <w:t>(Sgro et al., 2002)</w:t>
            </w:r>
            <w:r>
              <w:rPr>
                <w:lang w:val="en-NZ"/>
              </w:rPr>
              <w:fldChar w:fldCharType="end"/>
            </w:r>
          </w:p>
        </w:tc>
      </w:tr>
      <w:tr w:rsidR="005A7577" w:rsidRPr="0054586C" w14:paraId="6FC0AB48"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85EB876" w14:textId="77777777" w:rsidR="005A7577" w:rsidRPr="00066CB0" w:rsidRDefault="005A7577" w:rsidP="008C0BC0">
            <w:pPr>
              <w:pStyle w:val="TableText"/>
              <w:rPr>
                <w:rFonts w:asciiTheme="minorHAnsi" w:hAnsiTheme="minorHAnsi"/>
                <w:i/>
              </w:rPr>
            </w:pPr>
            <w:r w:rsidRPr="00066CB0">
              <w:rPr>
                <w:i/>
              </w:rPr>
              <w:t>Mya arenaria</w:t>
            </w:r>
          </w:p>
        </w:tc>
        <w:tc>
          <w:tcPr>
            <w:tcW w:w="1701" w:type="dxa"/>
            <w:noWrap/>
            <w:hideMark/>
          </w:tcPr>
          <w:p w14:paraId="54D75684"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62.5</w:t>
            </w:r>
          </w:p>
        </w:tc>
        <w:tc>
          <w:tcPr>
            <w:tcW w:w="1843" w:type="dxa"/>
            <w:noWrap/>
            <w:hideMark/>
          </w:tcPr>
          <w:p w14:paraId="641EE303" w14:textId="2F56160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FF7DADC"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w:t>
            </w:r>
          </w:p>
        </w:tc>
        <w:tc>
          <w:tcPr>
            <w:tcW w:w="1874" w:type="dxa"/>
            <w:noWrap/>
            <w:hideMark/>
          </w:tcPr>
          <w:p w14:paraId="3293EB8F" w14:textId="1D152BE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&lt;EndNote&gt;&lt;Cite&gt;&lt;Author&gt;Belding&lt;/Author&gt;&lt;Year&gt;1931&lt;/Year&gt;&lt;RecNum&gt;78&lt;/RecNum&gt;&lt;DisplayText&gt;(Belding, 1931)&lt;/DisplayText&gt;&lt;record&gt;&lt;rec-number&gt;78&lt;/rec-number&gt;&lt;foreign-keys&gt;&lt;key app="EN" db-id="rtar052tqprw0def2t1xw5zswx2afzsfzrvs" timestamp="1578357668"&gt;78&lt;/key&gt;&lt;/foreign-keys&gt;&lt;ref-type name="Journal Article"&gt;17&lt;/ref-type&gt;&lt;contributors&gt;&lt;authors&gt;&lt;author&gt;Belding, DL&lt;/author&gt;&lt;/authors&gt;&lt;/contributors&gt;&lt;titles&gt;&lt;title&gt;The soft-shelled clam fishery of Massachusetts. Department of Conservation, Division of Fish and Game&lt;/title&gt;&lt;secondary-title&gt;Marine Fisheries Section, Marine Fisheries Series&lt;/secondary-title&gt;&lt;/titles&gt;&lt;periodical&gt;&lt;full-title&gt;Marine Fisheries Section, Marine Fisheries Series&lt;/full-title&gt;&lt;/periodical&gt;&lt;pages&gt;1-65&lt;/pages&gt;&lt;number&gt;1&lt;/number&gt;&lt;dates&gt;&lt;year&gt;1931&lt;/year&gt;&lt;/dates&gt;&lt;urls&gt;&lt;/urls&gt;&lt;/record&gt;&lt;/Cite&gt;&lt;/EndNote&gt;</w:instrText>
            </w:r>
            <w:r>
              <w:fldChar w:fldCharType="separate"/>
            </w:r>
            <w:r w:rsidR="009A1424">
              <w:rPr>
                <w:noProof/>
              </w:rPr>
              <w:t>(Belding, 1931)</w:t>
            </w:r>
            <w:r>
              <w:fldChar w:fldCharType="end"/>
            </w:r>
          </w:p>
        </w:tc>
      </w:tr>
      <w:tr w:rsidR="005A7577" w:rsidRPr="0054586C" w14:paraId="223829FB"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D77DD4B" w14:textId="77777777" w:rsidR="005A7577" w:rsidRPr="00066CB0" w:rsidRDefault="005A7577" w:rsidP="008C0BC0">
            <w:pPr>
              <w:pStyle w:val="TableText"/>
              <w:rPr>
                <w:rFonts w:asciiTheme="minorHAnsi" w:hAnsiTheme="minorHAnsi"/>
                <w:i/>
              </w:rPr>
            </w:pPr>
            <w:r w:rsidRPr="00066CB0">
              <w:rPr>
                <w:i/>
              </w:rPr>
              <w:t>Mya arenaria</w:t>
            </w:r>
          </w:p>
        </w:tc>
        <w:tc>
          <w:tcPr>
            <w:tcW w:w="1701" w:type="dxa"/>
            <w:noWrap/>
            <w:hideMark/>
          </w:tcPr>
          <w:p w14:paraId="0A71751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75</w:t>
            </w:r>
          </w:p>
        </w:tc>
        <w:tc>
          <w:tcPr>
            <w:tcW w:w="1843" w:type="dxa"/>
            <w:noWrap/>
            <w:hideMark/>
          </w:tcPr>
          <w:p w14:paraId="3DA4D974" w14:textId="3374ADB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8370D88"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730F04CD" w14:textId="69EF4FE0"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32F8327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FAF3F40" w14:textId="77777777" w:rsidR="005A7577" w:rsidRPr="00066CB0" w:rsidRDefault="005A7577" w:rsidP="008C0BC0">
            <w:pPr>
              <w:pStyle w:val="TableText"/>
              <w:rPr>
                <w:rFonts w:asciiTheme="minorHAnsi" w:hAnsiTheme="minorHAnsi"/>
                <w:i/>
              </w:rPr>
            </w:pPr>
            <w:r w:rsidRPr="00066CB0">
              <w:rPr>
                <w:i/>
              </w:rPr>
              <w:t>Mya arenaria</w:t>
            </w:r>
          </w:p>
        </w:tc>
        <w:tc>
          <w:tcPr>
            <w:tcW w:w="1701" w:type="dxa"/>
            <w:noWrap/>
            <w:hideMark/>
          </w:tcPr>
          <w:p w14:paraId="611A5583" w14:textId="1D4EAA63"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68</w:t>
            </w:r>
            <w:r w:rsidR="00C97AE8" w:rsidRPr="00E97ED0">
              <w:t>–</w:t>
            </w:r>
            <w:r w:rsidRPr="00E97ED0">
              <w:t>73</w:t>
            </w:r>
          </w:p>
        </w:tc>
        <w:tc>
          <w:tcPr>
            <w:tcW w:w="1843" w:type="dxa"/>
            <w:noWrap/>
            <w:hideMark/>
          </w:tcPr>
          <w:p w14:paraId="4A4F659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71 x 86</w:t>
            </w:r>
          </w:p>
        </w:tc>
        <w:tc>
          <w:tcPr>
            <w:tcW w:w="5244" w:type="dxa"/>
            <w:noWrap/>
            <w:hideMark/>
          </w:tcPr>
          <w:p w14:paraId="62F869DA"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smallest larvae dimensions</w:t>
            </w:r>
          </w:p>
        </w:tc>
        <w:tc>
          <w:tcPr>
            <w:tcW w:w="1874" w:type="dxa"/>
            <w:noWrap/>
            <w:hideMark/>
          </w:tcPr>
          <w:p w14:paraId="6F01CBE6" w14:textId="3B666D7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0D1E5E9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6B5A9AB" w14:textId="77777777" w:rsidR="005A7577" w:rsidRPr="00066CB0" w:rsidRDefault="005A7577" w:rsidP="008C0BC0">
            <w:pPr>
              <w:pStyle w:val="TableText"/>
              <w:rPr>
                <w:rFonts w:asciiTheme="minorHAnsi" w:hAnsiTheme="minorHAnsi"/>
                <w:i/>
              </w:rPr>
            </w:pPr>
            <w:r w:rsidRPr="00066CB0">
              <w:rPr>
                <w:i/>
              </w:rPr>
              <w:t>Mya arenaria</w:t>
            </w:r>
          </w:p>
        </w:tc>
        <w:tc>
          <w:tcPr>
            <w:tcW w:w="1701" w:type="dxa"/>
            <w:noWrap/>
            <w:hideMark/>
          </w:tcPr>
          <w:p w14:paraId="323AF12B" w14:textId="76ABA05E"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r w:rsidR="00C97AE8" w:rsidRPr="00E97ED0">
              <w:t>–</w:t>
            </w:r>
            <w:r w:rsidRPr="00E97ED0">
              <w:t>80</w:t>
            </w:r>
          </w:p>
        </w:tc>
        <w:tc>
          <w:tcPr>
            <w:tcW w:w="1843" w:type="dxa"/>
            <w:noWrap/>
            <w:hideMark/>
          </w:tcPr>
          <w:p w14:paraId="1A42D5C4" w14:textId="385E4BBD"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10F7D3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4" w:type="dxa"/>
            <w:noWrap/>
            <w:hideMark/>
          </w:tcPr>
          <w:p w14:paraId="1A42BB76" w14:textId="3DDCA27F"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&lt;EndNote&gt;&lt;Cite&gt;&lt;Author&gt;Battle&lt;/Author&gt;&lt;Year&gt;1932&lt;/Year&gt;&lt;RecNum&gt;79&lt;/RecNum&gt;&lt;DisplayText&gt;(Battle, 1932)&lt;/DisplayText&gt;&lt;record&gt;&lt;rec-number&gt;79&lt;/rec-number&gt;&lt;foreign-keys&gt;&lt;key app="EN" db-id="rtar052tqprw0def2t1xw5zswx2afzsfzrvs" timestamp="1578357748"&gt;79&lt;/key&gt;&lt;/foreign-keys&gt;&lt;ref-type name="Journal Article"&gt;17&lt;/ref-type&gt;&lt;contributors&gt;&lt;authors&gt;&lt;author&gt;Battle, Helen I&lt;/author&gt;&lt;/authors&gt;&lt;/contributors&gt;&lt;titles&gt;&lt;title&gt;Rhythmic sexual maturity and spawning of certain bivalve mollusks&lt;/title&gt;&lt;secondary-title&gt;Contributions to Canadian Biology and Fisheries&lt;/secondary-title&gt;&lt;/titles&gt;&lt;periodical&gt;&lt;full-title&gt;Contributions to Canadian Biology and Fisheries&lt;/full-title&gt;&lt;/periodical&gt;&lt;pages&gt;255-276&lt;/pages&gt;&lt;volume&gt;7&lt;/volume&gt;&lt;number&gt;1&lt;/number&gt;&lt;dates&gt;&lt;year&gt;1932&lt;/year&gt;&lt;/dates&gt;&lt;isbn&gt;0366-5348&lt;/isbn&gt;&lt;urls&gt;&lt;/urls&gt;&lt;/record&gt;&lt;/Cite&gt;&lt;/EndNote&gt;</w:instrText>
            </w:r>
            <w:r>
              <w:fldChar w:fldCharType="separate"/>
            </w:r>
            <w:r w:rsidR="009A1424">
              <w:rPr>
                <w:noProof/>
              </w:rPr>
              <w:t>(Battle, 1932)</w:t>
            </w:r>
            <w:r>
              <w:fldChar w:fldCharType="end"/>
            </w:r>
          </w:p>
        </w:tc>
      </w:tr>
      <w:tr w:rsidR="005A7577" w:rsidRPr="0054586C" w14:paraId="11F1552E"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2037C0" w14:textId="77777777" w:rsidR="005A7577" w:rsidRPr="00066CB0" w:rsidRDefault="005A7577" w:rsidP="008C0BC0">
            <w:pPr>
              <w:pStyle w:val="TableText"/>
              <w:rPr>
                <w:rFonts w:asciiTheme="minorHAnsi" w:hAnsiTheme="minorHAnsi"/>
                <w:i/>
              </w:rPr>
            </w:pPr>
            <w:r w:rsidRPr="00066CB0">
              <w:rPr>
                <w:i/>
              </w:rPr>
              <w:t xml:space="preserve">Mysella tumida </w:t>
            </w:r>
          </w:p>
        </w:tc>
        <w:tc>
          <w:tcPr>
            <w:tcW w:w="1701" w:type="dxa"/>
            <w:noWrap/>
            <w:hideMark/>
          </w:tcPr>
          <w:p w14:paraId="2C07999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1843" w:type="dxa"/>
            <w:noWrap/>
            <w:hideMark/>
          </w:tcPr>
          <w:p w14:paraId="3A9D0636" w14:textId="6AF9342D"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50407DB"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76AE25E9" w14:textId="09773441"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77F0A8E8"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25D9129" w14:textId="77777777" w:rsidR="005A7577" w:rsidRPr="00066CB0" w:rsidRDefault="005A7577" w:rsidP="008C0BC0">
            <w:pPr>
              <w:pStyle w:val="TableText"/>
              <w:rPr>
                <w:rFonts w:eastAsia="Times New Roman"/>
                <w:i/>
              </w:rPr>
            </w:pPr>
            <w:r w:rsidRPr="00066CB0">
              <w:rPr>
                <w:i/>
              </w:rPr>
              <w:t>Mysella tumida</w:t>
            </w:r>
          </w:p>
        </w:tc>
        <w:tc>
          <w:tcPr>
            <w:tcW w:w="1701" w:type="dxa"/>
            <w:noWrap/>
            <w:vAlign w:val="bottom"/>
          </w:tcPr>
          <w:p w14:paraId="0A96CEBB"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1843" w:type="dxa"/>
            <w:noWrap/>
            <w:vAlign w:val="bottom"/>
          </w:tcPr>
          <w:p w14:paraId="568580B9" w14:textId="23BDF656"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AA81A2A"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vAlign w:val="bottom"/>
          </w:tcPr>
          <w:p w14:paraId="7E0098BE" w14:textId="252C5E25"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rFonts w:eastAsia="Times New Roman"/>
              </w:rPr>
              <w:fldChar w:fldCharType="separate"/>
            </w:r>
            <w:r w:rsidR="009A1424">
              <w:rPr>
                <w:rFonts w:eastAsia="Times New Roman"/>
                <w:noProof/>
              </w:rPr>
              <w:t>(Strathmann, 1987)</w:t>
            </w:r>
            <w:r>
              <w:rPr>
                <w:rFonts w:eastAsia="Times New Roman"/>
              </w:rPr>
              <w:fldChar w:fldCharType="end"/>
            </w:r>
          </w:p>
        </w:tc>
      </w:tr>
      <w:tr w:rsidR="005A7577" w:rsidRPr="0054586C" w14:paraId="6616FD22"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68CBE18" w14:textId="77777777" w:rsidR="005A7577" w:rsidRPr="00066CB0" w:rsidRDefault="005A7577" w:rsidP="008C0BC0">
            <w:pPr>
              <w:pStyle w:val="TableText"/>
              <w:rPr>
                <w:rFonts w:asciiTheme="minorHAnsi" w:hAnsiTheme="minorHAnsi"/>
                <w:i/>
              </w:rPr>
            </w:pPr>
            <w:r w:rsidRPr="00066CB0">
              <w:rPr>
                <w:i/>
              </w:rPr>
              <w:t>Mytilimeria nuttallii</w:t>
            </w:r>
          </w:p>
        </w:tc>
        <w:tc>
          <w:tcPr>
            <w:tcW w:w="1701" w:type="dxa"/>
            <w:noWrap/>
            <w:hideMark/>
          </w:tcPr>
          <w:p w14:paraId="40659BA0"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p>
        </w:tc>
        <w:tc>
          <w:tcPr>
            <w:tcW w:w="1843" w:type="dxa"/>
            <w:noWrap/>
            <w:hideMark/>
          </w:tcPr>
          <w:p w14:paraId="15101B19" w14:textId="1D44916D"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5EC5CFC"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77B7ED49" w14:textId="26B783D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4624DE29"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center"/>
          </w:tcPr>
          <w:p w14:paraId="1AF9E5AF" w14:textId="77777777" w:rsidR="005A7577" w:rsidRPr="00066CB0" w:rsidRDefault="005A7577" w:rsidP="008C0BC0">
            <w:pPr>
              <w:pStyle w:val="TableText"/>
              <w:rPr>
                <w:rFonts w:asciiTheme="minorHAnsi" w:eastAsia="Times New Roman" w:hAnsiTheme="minorHAnsi"/>
                <w:i/>
              </w:rPr>
            </w:pPr>
            <w:r w:rsidRPr="00066CB0">
              <w:rPr>
                <w:i/>
                <w:lang w:eastAsia="ja-JP"/>
              </w:rPr>
              <w:t>Mytilopsis sallei</w:t>
            </w:r>
          </w:p>
        </w:tc>
        <w:tc>
          <w:tcPr>
            <w:tcW w:w="1701" w:type="dxa"/>
            <w:noWrap/>
            <w:vAlign w:val="bottom"/>
          </w:tcPr>
          <w:p w14:paraId="7FED265D"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64</w:t>
            </w:r>
          </w:p>
        </w:tc>
        <w:tc>
          <w:tcPr>
            <w:tcW w:w="1843" w:type="dxa"/>
            <w:noWrap/>
            <w:vAlign w:val="bottom"/>
          </w:tcPr>
          <w:p w14:paraId="47E5BC0A"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87.3 ± 8.2</w:t>
            </w:r>
          </w:p>
        </w:tc>
        <w:tc>
          <w:tcPr>
            <w:tcW w:w="5244" w:type="dxa"/>
            <w:noWrap/>
            <w:vAlign w:val="bottom"/>
          </w:tcPr>
          <w:p w14:paraId="536BA805"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 veliger shell length</w:t>
            </w:r>
          </w:p>
        </w:tc>
        <w:tc>
          <w:tcPr>
            <w:tcW w:w="1874" w:type="dxa"/>
            <w:noWrap/>
          </w:tcPr>
          <w:p w14:paraId="6419A03B" w14:textId="0E306DE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&lt;EndNote&gt;&lt;Cite&gt;&lt;Author&gt;He&lt;/Author&gt;&lt;Year&gt;2016&lt;/Year&gt;&lt;RecNum&gt;683&lt;/RecNum&gt;&lt;DisplayText&gt;(He et al., 2016)&lt;/DisplayText&gt;&lt;record&gt;&lt;rec-number&gt;683&lt;/rec-number&gt;&lt;foreign-keys&gt;&lt;key app="EN" db-id="rtar052tqprw0def2t1xw5zswx2afzsfzrvs" timestamp="1587948875"&gt;683&lt;/key&gt;&lt;/foreign-keys&gt;&lt;ref-type name="Journal Article"&gt;17&lt;/ref-type&gt;&lt;contributors&gt;&lt;authors&gt;&lt;author&gt;He, J.&lt;/author&gt;&lt;author&gt;Qi, J. F.&lt;/author&gt;&lt;author&gt;Feng, D. Q.&lt;/author&gt;&lt;author&gt;Ke, C. H.&lt;/author&gt;&lt;/authors&gt;&lt;/contributors&gt;&lt;titles&gt;&lt;title&gt;&lt;style face="normal" font="default" size="100%"&gt;Embryonic and larval development of the invasive biofouler &lt;/style&gt;&lt;style face="italic" font="default" size="100%"&gt;Mytilopsis sallei &lt;/style&gt;&lt;style face="normal" font="default" size="100%"&gt;(Recluz, 1849) (Bivalvia: Dreissenidae)&lt;/style&gt;&lt;/title&gt;&lt;secondary-title&gt;Journal of Molluscan Studies&lt;/secondary-title&gt;&lt;/titles&gt;&lt;periodical&gt;&lt;full-title&gt;Journal of Molluscan Studies&lt;/full-title&gt;&lt;/periodical&gt;&lt;pages&gt;23-30&lt;/pages&gt;&lt;volume&gt;82&lt;/volume&gt;&lt;dates&gt;&lt;year&gt;2016&lt;/year&gt;&lt;pub-dates&gt;&lt;date&gt;Feb&lt;/date&gt;&lt;/pub-dates&gt;&lt;/dates&gt;&lt;isbn&gt;0260-1230&lt;/isbn&gt;&lt;accession-num&gt;WOS:000370301100003&lt;/accession-num&gt;&lt;urls&gt;&lt;related-urls&gt;&lt;url&gt;&lt;style face="underline" font="default" size="100%"&gt;&amp;lt;Go to ISI&amp;gt;://WOS:000370301100003&lt;/style&gt;&lt;/url&gt;&lt;/related-urls&gt;&lt;/urls&gt;&lt;electronic-resource-num&gt;10.1093/mollus/eyv026&lt;/electronic-resource-num&gt;&lt;/record&gt;&lt;/Cite&gt;&lt;/EndNote&gt;</w:instrText>
            </w:r>
            <w:r>
              <w:rPr>
                <w:rFonts w:eastAsia="Times New Roman"/>
              </w:rPr>
              <w:fldChar w:fldCharType="separate"/>
            </w:r>
            <w:r w:rsidR="009A1424">
              <w:rPr>
                <w:rFonts w:eastAsia="Times New Roman"/>
                <w:noProof/>
              </w:rPr>
              <w:t>(He et al., 2016)</w:t>
            </w:r>
            <w:r>
              <w:rPr>
                <w:rFonts w:eastAsia="Times New Roman"/>
              </w:rPr>
              <w:fldChar w:fldCharType="end"/>
            </w:r>
          </w:p>
        </w:tc>
      </w:tr>
      <w:tr w:rsidR="005A7577" w:rsidRPr="0054586C" w14:paraId="22C6528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F6BA5DC" w14:textId="77777777" w:rsidR="005A7577" w:rsidRPr="00066CB0" w:rsidRDefault="005A7577" w:rsidP="008C0BC0">
            <w:pPr>
              <w:pStyle w:val="TableText"/>
              <w:rPr>
                <w:rFonts w:asciiTheme="minorHAnsi" w:hAnsiTheme="minorHAnsi"/>
                <w:i/>
              </w:rPr>
            </w:pPr>
            <w:r w:rsidRPr="00066CB0">
              <w:rPr>
                <w:i/>
              </w:rPr>
              <w:t>Mytilus californianus</w:t>
            </w:r>
          </w:p>
        </w:tc>
        <w:tc>
          <w:tcPr>
            <w:tcW w:w="1701" w:type="dxa"/>
            <w:noWrap/>
            <w:hideMark/>
          </w:tcPr>
          <w:p w14:paraId="2FC6B00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843" w:type="dxa"/>
            <w:noWrap/>
            <w:hideMark/>
          </w:tcPr>
          <w:p w14:paraId="745BE4D7" w14:textId="0E223993"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4670651"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7F6A0ECA" w14:textId="557B5345"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3C878D0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D588AF7" w14:textId="77777777" w:rsidR="005A7577" w:rsidRPr="00066CB0" w:rsidRDefault="005A7577" w:rsidP="008C0BC0">
            <w:pPr>
              <w:pStyle w:val="TableText"/>
              <w:rPr>
                <w:rFonts w:asciiTheme="minorHAnsi" w:hAnsiTheme="minorHAnsi"/>
                <w:i/>
              </w:rPr>
            </w:pPr>
            <w:r w:rsidRPr="00066CB0">
              <w:rPr>
                <w:i/>
              </w:rPr>
              <w:t>Mytilus edulis</w:t>
            </w:r>
          </w:p>
        </w:tc>
        <w:tc>
          <w:tcPr>
            <w:tcW w:w="1701" w:type="dxa"/>
            <w:noWrap/>
            <w:hideMark/>
          </w:tcPr>
          <w:p w14:paraId="38D7E69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72</w:t>
            </w:r>
          </w:p>
        </w:tc>
        <w:tc>
          <w:tcPr>
            <w:tcW w:w="1843" w:type="dxa"/>
            <w:noWrap/>
            <w:hideMark/>
          </w:tcPr>
          <w:p w14:paraId="4DB720C7" w14:textId="0563F97F"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7142EB"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520F5EE" w14:textId="10486CDA"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&lt;EndNote&gt;&lt;Cite&gt;&lt;Author&gt;Honkoop&lt;/Author&gt;&lt;Year&gt;1998&lt;/Year&gt;&lt;RecNum&gt;75&lt;/RecNum&gt;&lt;DisplayText&gt;(Honkoop and Van der Meer, 1998)&lt;/DisplayText&gt;&lt;record&gt;&lt;rec-number&gt;75&lt;/rec-number&gt;&lt;foreign-keys&gt;&lt;key app="EN" db-id="rtar052tqprw0def2t1xw5zswx2afzsfzrvs" timestamp="1578355121"&gt;75&lt;/key&gt;&lt;/foreign-keys&gt;&lt;ref-type name="Journal Article"&gt;17&lt;/ref-type&gt;&lt;contributors&gt;&lt;authors&gt;&lt;author&gt;Honkoop, PJC&lt;/author&gt;&lt;author&gt;Van der Meer, J&lt;/author&gt;&lt;/authors&gt;&lt;/contributors&gt;&lt;titles&gt;&lt;title&gt;Experimentally induced effects of water temperature and immersion time on reproductive output of bivalves in the Wadden Sea&lt;/title&gt;&lt;secondary-title&gt;Journal of Experimental Marine Biology and Ecology&lt;/secondary-title&gt;&lt;/titles&gt;&lt;periodical&gt;&lt;full-title&gt;Journal of Experimental Marine Biology and Ecology&lt;/full-title&gt;&lt;/periodical&gt;&lt;pages&gt;227-246&lt;/pages&gt;&lt;volume&gt;220&lt;/volume&gt;&lt;number&gt;2&lt;/number&gt;&lt;dates&gt;&lt;year&gt;1998&lt;/year&gt;&lt;/dates&gt;&lt;isbn&gt;0022-0981&lt;/isbn&gt;&lt;urls&gt;&lt;/urls&gt;&lt;/record&gt;&lt;/Cite&gt;&lt;/EndNote&gt;</w:instrText>
            </w:r>
            <w:r>
              <w:fldChar w:fldCharType="separate"/>
            </w:r>
            <w:r w:rsidR="009A1424">
              <w:rPr>
                <w:noProof/>
              </w:rPr>
              <w:t>(Honkoop and Van der Meer, 1998)</w:t>
            </w:r>
            <w:r>
              <w:fldChar w:fldCharType="end"/>
            </w:r>
          </w:p>
        </w:tc>
      </w:tr>
      <w:tr w:rsidR="005A7577" w:rsidRPr="0054586C" w14:paraId="53B7ECA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739BF53" w14:textId="77777777" w:rsidR="005A7577" w:rsidRPr="00066CB0" w:rsidRDefault="005A7577" w:rsidP="008C0BC0">
            <w:pPr>
              <w:pStyle w:val="TableText"/>
              <w:rPr>
                <w:rFonts w:asciiTheme="minorHAnsi" w:hAnsiTheme="minorHAnsi"/>
                <w:i/>
              </w:rPr>
            </w:pPr>
            <w:r w:rsidRPr="00066CB0">
              <w:rPr>
                <w:i/>
              </w:rPr>
              <w:t>Mytilus edulis</w:t>
            </w:r>
          </w:p>
        </w:tc>
        <w:tc>
          <w:tcPr>
            <w:tcW w:w="1701" w:type="dxa"/>
            <w:noWrap/>
            <w:hideMark/>
          </w:tcPr>
          <w:p w14:paraId="3D6DAA1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73.2</w:t>
            </w:r>
          </w:p>
        </w:tc>
        <w:tc>
          <w:tcPr>
            <w:tcW w:w="1843" w:type="dxa"/>
            <w:noWrap/>
            <w:hideMark/>
          </w:tcPr>
          <w:p w14:paraId="332242FD" w14:textId="7CA9C9BD"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470C491"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531D4A7" w14:textId="1155A47F"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&lt;EndNote&gt;&lt;Cite&gt;&lt;Author&gt;Honkoop&lt;/Author&gt;&lt;Year&gt;1999&lt;/Year&gt;&lt;RecNum&gt;67&lt;/RecNum&gt;&lt;DisplayText&gt;(Honkoop et al., 1999)&lt;/DisplayText&gt;&lt;record&gt;&lt;rec-number&gt;67&lt;/rec-number&gt;&lt;foreign-keys&gt;&lt;key app="EN" db-id="rtar052tqprw0def2t1xw5zswx2afzsfzrvs" timestamp="1576471889"&gt;67&lt;/key&gt;&lt;/foreign-keys&gt;&lt;ref-type name="Journal Article"&gt;17&lt;/ref-type&gt;&lt;contributors&gt;&lt;authors&gt;&lt;author&gt;Honkoop, PJC&lt;/author&gt;&lt;author&gt;Van der Meer, J&lt;/author&gt;&lt;author&gt;Beukema, JJ&lt;/author&gt;&lt;author&gt;Kwast, D&lt;/author&gt;&lt;/authors&gt;&lt;/contributors&gt;&lt;titles&gt;&lt;title&gt;&lt;style face="normal" font="default" size="100%"&gt;Reproductive investment in the intertidal bivalve &lt;/style&gt;&lt;style face="italic" font="default" size="100%"&gt;Macoma balthica&lt;/style&gt;&lt;/title&gt;&lt;secondary-title&gt;Journal of Sea Research&lt;/secondary-title&gt;&lt;/titles&gt;&lt;periodical&gt;&lt;full-title&gt;Journal of Sea Research&lt;/full-title&gt;&lt;/periodical&gt;&lt;pages&gt;203-212&lt;/pages&gt;&lt;volume&gt;41&lt;/volume&gt;&lt;number&gt;3&lt;/number&gt;&lt;dates&gt;&lt;year&gt;1999&lt;/year&gt;&lt;/dates&gt;&lt;isbn&gt;1385-1101&lt;/isbn&gt;&lt;urls&gt;&lt;/urls&gt;&lt;/record&gt;&lt;/Cite&gt;&lt;/EndNote&gt;</w:instrText>
            </w:r>
            <w:r>
              <w:fldChar w:fldCharType="separate"/>
            </w:r>
            <w:r w:rsidR="009A1424">
              <w:rPr>
                <w:noProof/>
              </w:rPr>
              <w:t>(Honkoop et al., 1999)</w:t>
            </w:r>
            <w:r>
              <w:fldChar w:fldCharType="end"/>
            </w:r>
          </w:p>
        </w:tc>
      </w:tr>
      <w:tr w:rsidR="005A7577" w:rsidRPr="0054586C" w14:paraId="79D1C9C6"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FF72CD" w14:textId="77777777" w:rsidR="005A7577" w:rsidRPr="00066CB0" w:rsidRDefault="005A7577" w:rsidP="008C0BC0">
            <w:pPr>
              <w:pStyle w:val="TableText"/>
              <w:rPr>
                <w:rFonts w:asciiTheme="minorHAnsi" w:hAnsiTheme="minorHAnsi"/>
                <w:i/>
              </w:rPr>
            </w:pPr>
            <w:r w:rsidRPr="00066CB0">
              <w:rPr>
                <w:i/>
              </w:rPr>
              <w:t>Mytilus edulis</w:t>
            </w:r>
          </w:p>
        </w:tc>
        <w:tc>
          <w:tcPr>
            <w:tcW w:w="1701" w:type="dxa"/>
            <w:noWrap/>
            <w:hideMark/>
          </w:tcPr>
          <w:p w14:paraId="4FE4070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843" w:type="dxa"/>
            <w:noWrap/>
            <w:hideMark/>
          </w:tcPr>
          <w:p w14:paraId="79EE683D" w14:textId="4C30551E"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A21DE0D"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10507629" w14:textId="2EFCD90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2A44B20E"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036AAB1" w14:textId="77777777" w:rsidR="005A7577" w:rsidRPr="00066CB0" w:rsidRDefault="005A7577" w:rsidP="008C0BC0">
            <w:pPr>
              <w:pStyle w:val="TableText"/>
              <w:rPr>
                <w:rFonts w:eastAsia="Times New Roman"/>
                <w:i/>
              </w:rPr>
            </w:pPr>
            <w:r w:rsidRPr="00066CB0">
              <w:rPr>
                <w:i/>
              </w:rPr>
              <w:t>Mytilus edulis x trossulus</w:t>
            </w:r>
          </w:p>
        </w:tc>
        <w:tc>
          <w:tcPr>
            <w:tcW w:w="1701" w:type="dxa"/>
            <w:noWrap/>
            <w:vAlign w:val="bottom"/>
          </w:tcPr>
          <w:p w14:paraId="4C3F023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40</w:t>
            </w:r>
          </w:p>
        </w:tc>
        <w:tc>
          <w:tcPr>
            <w:tcW w:w="1843" w:type="dxa"/>
            <w:noWrap/>
            <w:vAlign w:val="bottom"/>
          </w:tcPr>
          <w:p w14:paraId="284507D9" w14:textId="726194FD"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7B4AC81A" w14:textId="4F0DED37" w:rsidR="005A7577" w:rsidRPr="00E97ED0" w:rsidRDefault="00C97AE8" w:rsidP="008C0BC0">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7EEB7717" w14:textId="24521530"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&lt;EndNote&gt;&lt;Cite&gt;&lt;Author&gt;Toro&lt;/Author&gt;&lt;Year&gt;2002&lt;/Year&gt;&lt;RecNum&gt;771&lt;/RecNum&gt;&lt;DisplayText&gt;(Toro et al., 2002)&lt;/DisplayText&gt;&lt;record&gt;&lt;rec-number&gt;771&lt;/rec-number&gt;&lt;foreign-keys&gt;&lt;key app="EN" db-id="rtar052tqprw0def2t1xw5zswx2afzsfzrvs" timestamp="1588851128"&gt;771&lt;/key&gt;&lt;/foreign-keys&gt;&lt;ref-type name="Journal Article"&gt;17&lt;/ref-type&gt;&lt;contributors&gt;&lt;authors&gt;&lt;author&gt;Toro, JE&lt;/author&gt;&lt;author&gt;Thompson, RJ&lt;/author&gt;&lt;author&gt;Innes, DJ&lt;/author&gt;&lt;/authors&gt;&lt;/contributors&gt;&lt;titles&gt;&lt;title&gt;&lt;style face="normal" font="default" size="100%"&gt;Reproductive isolation and reproductive output in two sympatric mussel species (&lt;/style&gt;&lt;style face="italic" font="default" size="100%"&gt;Mytilus edulis, M. trossulus&lt;/style&gt;&lt;style face="normal" font="default" size="100%"&gt;) and their hybrids from Newfoundland&lt;/style&gt;&lt;/title&gt;&lt;secondary-title&gt;Marine Biology&lt;/secondary-title&gt;&lt;/titles&gt;&lt;periodical&gt;&lt;full-title&gt;Marine Biology&lt;/full-title&gt;&lt;/periodical&gt;&lt;pages&gt;897-909&lt;/pages&gt;&lt;volume&gt;141&lt;/volume&gt;&lt;number&gt;5&lt;/number&gt;&lt;dates&gt;&lt;year&gt;2002&lt;/year&gt;&lt;/dates&gt;&lt;isbn&gt;0025-3162&lt;/isbn&gt;&lt;urls&gt;&lt;/urls&gt;&lt;/record&gt;&lt;/Cite&gt;&lt;/EndNote&gt;</w:instrText>
            </w:r>
            <w:r>
              <w:rPr>
                <w:lang w:val="en-NZ"/>
              </w:rPr>
              <w:fldChar w:fldCharType="separate"/>
            </w:r>
            <w:r w:rsidR="009A1424">
              <w:rPr>
                <w:noProof/>
                <w:lang w:val="en-NZ"/>
              </w:rPr>
              <w:t>(Toro et al., 2002)</w:t>
            </w:r>
            <w:r>
              <w:rPr>
                <w:lang w:val="en-NZ"/>
              </w:rPr>
              <w:fldChar w:fldCharType="end"/>
            </w:r>
          </w:p>
        </w:tc>
      </w:tr>
      <w:tr w:rsidR="005A7577" w:rsidRPr="0054586C" w14:paraId="5A1A7762"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86F90F0" w14:textId="77777777" w:rsidR="005A7577" w:rsidRPr="00066CB0" w:rsidRDefault="005A7577" w:rsidP="008C0BC0">
            <w:pPr>
              <w:pStyle w:val="TableText"/>
              <w:rPr>
                <w:rFonts w:eastAsia="Times New Roman"/>
                <w:i/>
              </w:rPr>
            </w:pPr>
            <w:r w:rsidRPr="00066CB0">
              <w:rPr>
                <w:i/>
              </w:rPr>
              <w:t>Mytilus trossulus</w:t>
            </w:r>
          </w:p>
        </w:tc>
        <w:tc>
          <w:tcPr>
            <w:tcW w:w="1701" w:type="dxa"/>
            <w:noWrap/>
            <w:vAlign w:val="bottom"/>
          </w:tcPr>
          <w:p w14:paraId="5B181676"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40</w:t>
            </w:r>
          </w:p>
        </w:tc>
        <w:tc>
          <w:tcPr>
            <w:tcW w:w="1843" w:type="dxa"/>
            <w:noWrap/>
            <w:vAlign w:val="bottom"/>
          </w:tcPr>
          <w:p w14:paraId="46228D73" w14:textId="3FA65FC8"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69953CA" w14:textId="02982695" w:rsidR="005A7577" w:rsidRPr="00E97ED0" w:rsidRDefault="00C97AE8" w:rsidP="008C0BC0">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33302C26" w14:textId="25F04DF3"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&lt;EndNote&gt;&lt;Cite&gt;&lt;Author&gt;Toro&lt;/Author&gt;&lt;Year&gt;2002&lt;/Year&gt;&lt;RecNum&gt;771&lt;/RecNum&gt;&lt;DisplayText&gt;(Toro et al., 2002)&lt;/DisplayText&gt;&lt;record&gt;&lt;rec-number&gt;771&lt;/rec-number&gt;&lt;foreign-keys&gt;&lt;key app="EN" db-id="rtar052tqprw0def2t1xw5zswx2afzsfzrvs" timestamp="1588851128"&gt;771&lt;/key&gt;&lt;/foreign-keys&gt;&lt;ref-type name="Journal Article"&gt;17&lt;/ref-type&gt;&lt;contributors&gt;&lt;authors&gt;&lt;author&gt;Toro, JE&lt;/author&gt;&lt;author&gt;Thompson, RJ&lt;/author&gt;&lt;author&gt;Innes, DJ&lt;/author&gt;&lt;/authors&gt;&lt;/contributors&gt;&lt;titles&gt;&lt;title&gt;&lt;style face="normal" font="default" size="100%"&gt;Reproductive isolation and reproductive output in two sympatric mussel species (&lt;/style&gt;&lt;style face="italic" font="default" size="100%"&gt;Mytilus edulis, M. trossulus&lt;/style&gt;&lt;style face="normal" font="default" size="100%"&gt;) and their hybrids from Newfoundland&lt;/style&gt;&lt;/title&gt;&lt;secondary-title&gt;Marine Biology&lt;/secondary-title&gt;&lt;/titles&gt;&lt;periodical&gt;&lt;full-title&gt;Marine Biology&lt;/full-title&gt;&lt;/periodical&gt;&lt;pages&gt;897-909&lt;/pages&gt;&lt;volume&gt;141&lt;/volume&gt;&lt;number&gt;5&lt;/number&gt;&lt;dates&gt;&lt;year&gt;2002&lt;/year&gt;&lt;/dates&gt;&lt;isbn&gt;0025-3162&lt;/isbn&gt;&lt;urls&gt;&lt;/urls&gt;&lt;/record&gt;&lt;/Cite&gt;&lt;/EndNote&gt;</w:instrText>
            </w:r>
            <w:r>
              <w:rPr>
                <w:lang w:val="en-NZ"/>
              </w:rPr>
              <w:fldChar w:fldCharType="separate"/>
            </w:r>
            <w:r w:rsidR="009A1424">
              <w:rPr>
                <w:noProof/>
                <w:lang w:val="en-NZ"/>
              </w:rPr>
              <w:t>(Toro et al., 2002)</w:t>
            </w:r>
            <w:r>
              <w:rPr>
                <w:lang w:val="en-NZ"/>
              </w:rPr>
              <w:fldChar w:fldCharType="end"/>
            </w:r>
          </w:p>
        </w:tc>
      </w:tr>
      <w:tr w:rsidR="005A7577" w:rsidRPr="0054586C" w14:paraId="26C275EB"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4462D2AD" w14:textId="77777777" w:rsidR="005A7577" w:rsidRPr="00066CB0" w:rsidRDefault="005A7577" w:rsidP="008C0BC0">
            <w:pPr>
              <w:pStyle w:val="TableText"/>
              <w:rPr>
                <w:rFonts w:eastAsia="Times New Roman"/>
                <w:i/>
              </w:rPr>
            </w:pPr>
            <w:r w:rsidRPr="00066CB0">
              <w:rPr>
                <w:i/>
              </w:rPr>
              <w:t>Mytilus viridis</w:t>
            </w:r>
          </w:p>
        </w:tc>
        <w:tc>
          <w:tcPr>
            <w:tcW w:w="1701" w:type="dxa"/>
            <w:noWrap/>
            <w:vAlign w:val="bottom"/>
          </w:tcPr>
          <w:p w14:paraId="1E391C2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p>
        </w:tc>
        <w:tc>
          <w:tcPr>
            <w:tcW w:w="1843" w:type="dxa"/>
            <w:noWrap/>
            <w:vAlign w:val="bottom"/>
          </w:tcPr>
          <w:p w14:paraId="0FF9CDD3" w14:textId="60127C80"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7D59E054"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7BFFFE0F" w14:textId="1872B634"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568D6806"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D328494" w14:textId="77777777" w:rsidR="005A7577" w:rsidRPr="00066CB0" w:rsidRDefault="005A7577" w:rsidP="008C0BC0">
            <w:pPr>
              <w:pStyle w:val="TableText"/>
              <w:rPr>
                <w:rFonts w:asciiTheme="minorHAnsi" w:hAnsiTheme="minorHAnsi"/>
                <w:i/>
              </w:rPr>
            </w:pPr>
            <w:r w:rsidRPr="00066CB0">
              <w:rPr>
                <w:i/>
              </w:rPr>
              <w:t xml:space="preserve">Nitidiscala tincta </w:t>
            </w:r>
          </w:p>
        </w:tc>
        <w:tc>
          <w:tcPr>
            <w:tcW w:w="1701" w:type="dxa"/>
            <w:noWrap/>
            <w:hideMark/>
          </w:tcPr>
          <w:p w14:paraId="6614CAD3" w14:textId="51BC5F97"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843" w:type="dxa"/>
            <w:noWrap/>
            <w:hideMark/>
          </w:tcPr>
          <w:p w14:paraId="46B5EF2C" w14:textId="5F0A5AFA"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r w:rsidR="00C97AE8" w:rsidRPr="00E97ED0">
              <w:t>–</w:t>
            </w:r>
            <w:r w:rsidRPr="00E97ED0">
              <w:t>250</w:t>
            </w:r>
          </w:p>
        </w:tc>
        <w:tc>
          <w:tcPr>
            <w:tcW w:w="5244" w:type="dxa"/>
            <w:noWrap/>
            <w:hideMark/>
          </w:tcPr>
          <w:p w14:paraId="4CA541C0"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Veliger shell length</w:t>
            </w:r>
          </w:p>
        </w:tc>
        <w:tc>
          <w:tcPr>
            <w:tcW w:w="1874" w:type="dxa"/>
            <w:noWrap/>
            <w:hideMark/>
          </w:tcPr>
          <w:p w14:paraId="7AD849A0" w14:textId="5DCD1DFE"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15D0912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9DC9369" w14:textId="77777777" w:rsidR="005A7577" w:rsidRPr="00066CB0" w:rsidRDefault="005A7577" w:rsidP="008C0BC0">
            <w:pPr>
              <w:pStyle w:val="TableText"/>
              <w:rPr>
                <w:rFonts w:eastAsia="Times New Roman"/>
                <w:i/>
              </w:rPr>
            </w:pPr>
            <w:r w:rsidRPr="00066CB0">
              <w:rPr>
                <w:i/>
              </w:rPr>
              <w:t>Noetia ponderosa</w:t>
            </w:r>
          </w:p>
        </w:tc>
        <w:tc>
          <w:tcPr>
            <w:tcW w:w="1701" w:type="dxa"/>
            <w:noWrap/>
            <w:vAlign w:val="bottom"/>
          </w:tcPr>
          <w:p w14:paraId="6E0FE5D4"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p>
        </w:tc>
        <w:tc>
          <w:tcPr>
            <w:tcW w:w="1843" w:type="dxa"/>
            <w:noWrap/>
            <w:vAlign w:val="bottom"/>
          </w:tcPr>
          <w:p w14:paraId="72F0E92D" w14:textId="5EB1B5A0"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1F2E6A98"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52BC1DD0" w14:textId="7C5734C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21000680"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D5E324D" w14:textId="77777777" w:rsidR="005A7577" w:rsidRPr="00066CB0" w:rsidRDefault="005A7577" w:rsidP="008C0BC0">
            <w:pPr>
              <w:pStyle w:val="TableText"/>
              <w:rPr>
                <w:rFonts w:asciiTheme="minorHAnsi" w:hAnsiTheme="minorHAnsi"/>
                <w:i/>
              </w:rPr>
            </w:pPr>
            <w:r w:rsidRPr="00066CB0">
              <w:rPr>
                <w:i/>
              </w:rPr>
              <w:t>Ostrea lurida</w:t>
            </w:r>
          </w:p>
        </w:tc>
        <w:tc>
          <w:tcPr>
            <w:tcW w:w="1701" w:type="dxa"/>
            <w:noWrap/>
            <w:hideMark/>
          </w:tcPr>
          <w:p w14:paraId="21BCB4B4" w14:textId="06E42FB5"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r w:rsidR="00C97AE8" w:rsidRPr="00E97ED0">
              <w:t>–</w:t>
            </w:r>
            <w:r w:rsidRPr="00E97ED0">
              <w:t>110</w:t>
            </w:r>
          </w:p>
        </w:tc>
        <w:tc>
          <w:tcPr>
            <w:tcW w:w="1843" w:type="dxa"/>
            <w:noWrap/>
            <w:hideMark/>
          </w:tcPr>
          <w:p w14:paraId="5F6D1343"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149 x 160</w:t>
            </w:r>
          </w:p>
        </w:tc>
        <w:tc>
          <w:tcPr>
            <w:tcW w:w="5244" w:type="dxa"/>
            <w:noWrap/>
            <w:hideMark/>
          </w:tcPr>
          <w:p w14:paraId="7688E22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smallest larvae measurements</w:t>
            </w:r>
          </w:p>
        </w:tc>
        <w:tc>
          <w:tcPr>
            <w:tcW w:w="1874" w:type="dxa"/>
            <w:noWrap/>
            <w:hideMark/>
          </w:tcPr>
          <w:p w14:paraId="7C59EDAD" w14:textId="348AAB13"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1561F35A"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90631B2" w14:textId="77777777" w:rsidR="005A7577" w:rsidRPr="00066CB0" w:rsidRDefault="005A7577" w:rsidP="008C0BC0">
            <w:pPr>
              <w:pStyle w:val="TableText"/>
              <w:rPr>
                <w:rFonts w:asciiTheme="minorHAnsi" w:hAnsiTheme="minorHAnsi"/>
                <w:i/>
              </w:rPr>
            </w:pPr>
            <w:r w:rsidRPr="00066CB0">
              <w:rPr>
                <w:i/>
              </w:rPr>
              <w:t>Ostrea lurida</w:t>
            </w:r>
          </w:p>
        </w:tc>
        <w:tc>
          <w:tcPr>
            <w:tcW w:w="1701" w:type="dxa"/>
            <w:noWrap/>
            <w:hideMark/>
          </w:tcPr>
          <w:p w14:paraId="1DAD414C" w14:textId="52569BA2"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r w:rsidR="00C97AE8" w:rsidRPr="00E97ED0">
              <w:t>–</w:t>
            </w:r>
            <w:r w:rsidRPr="00E97ED0">
              <w:t>110</w:t>
            </w:r>
          </w:p>
        </w:tc>
        <w:tc>
          <w:tcPr>
            <w:tcW w:w="1843" w:type="dxa"/>
            <w:noWrap/>
            <w:hideMark/>
          </w:tcPr>
          <w:p w14:paraId="1AAECCF7" w14:textId="3462BB87"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EF9D6BA"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11AF83DA" w14:textId="3D63DA5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24D88142"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9C17D2A" w14:textId="77777777" w:rsidR="005A7577" w:rsidRPr="00066CB0" w:rsidRDefault="005A7577" w:rsidP="008C0BC0">
            <w:pPr>
              <w:pStyle w:val="TableText"/>
              <w:rPr>
                <w:rFonts w:asciiTheme="minorHAnsi" w:hAnsiTheme="minorHAnsi"/>
                <w:i/>
              </w:rPr>
            </w:pPr>
            <w:r w:rsidRPr="00066CB0">
              <w:rPr>
                <w:i/>
              </w:rPr>
              <w:t>Ostrea rivularis</w:t>
            </w:r>
          </w:p>
        </w:tc>
        <w:tc>
          <w:tcPr>
            <w:tcW w:w="1701" w:type="dxa"/>
            <w:noWrap/>
          </w:tcPr>
          <w:p w14:paraId="3EEB9A4F" w14:textId="683D981A"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49</w:t>
            </w:r>
            <w:r w:rsidR="00C97AE8" w:rsidRPr="00E97ED0">
              <w:t>–</w:t>
            </w:r>
            <w:r w:rsidRPr="00E97ED0">
              <w:t>53</w:t>
            </w:r>
          </w:p>
        </w:tc>
        <w:tc>
          <w:tcPr>
            <w:tcW w:w="1843" w:type="dxa"/>
            <w:noWrap/>
          </w:tcPr>
          <w:p w14:paraId="6F8BB1AC" w14:textId="284EE3D8"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D2BFFA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7BFC9B23" w14:textId="53AF06D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&lt;EndNote&gt;&lt;Cite&gt;&lt;Author&gt;Zhou&lt;/Author&gt;&lt;Year&gt;2003&lt;/Year&gt;&lt;RecNum&gt;91&lt;/RecNum&gt;&lt;DisplayText&gt;(Zhou and Allen, 2003)&lt;/DisplayText&gt;&lt;record&gt;&lt;rec-number&gt;91&lt;/rec-number&gt;&lt;foreign-keys&gt;&lt;key app="EN" db-id="rtar052tqprw0def2t1xw5zswx2afzsfzrvs" timestamp="1578457681"&gt;91&lt;/key&gt;&lt;/foreign-keys&gt;&lt;ref-type name="Journal Article"&gt;17&lt;/ref-type&gt;&lt;contributors&gt;&lt;authors&gt;&lt;author&gt;Zhou, MF&lt;/author&gt;&lt;author&gt;Allen, SK&lt;/author&gt;&lt;/authors&gt;&lt;/contributors&gt;&lt;titles&gt;&lt;title&gt;&lt;style face="normal" font="default" size="100%"&gt;A review of published work on &lt;/style&gt;&lt;style face="italic" font="default" size="100%"&gt;Crassostrea ariakensis&lt;/style&gt;&lt;/title&gt;&lt;secondary-title&gt;Journal of Shellfish Research&lt;/secondary-title&gt;&lt;/titles&gt;&lt;periodical&gt;&lt;full-title&gt;Journal of Shellfish Research&lt;/full-title&gt;&lt;abbr-1&gt;J. Shellfish Res.&lt;/abbr-1&gt;&lt;/periodical&gt;&lt;pages&gt;1&lt;/pages&gt;&lt;volume&gt;22&lt;/volume&gt;&lt;number&gt;1&lt;/number&gt;&lt;dates&gt;&lt;year&gt;2003&lt;/year&gt;&lt;/dates&gt;&lt;urls&gt;&lt;/urls&gt;&lt;/record&gt;&lt;/Cite&gt;&lt;/EndNote&gt;</w:instrText>
            </w:r>
            <w:r>
              <w:fldChar w:fldCharType="separate"/>
            </w:r>
            <w:r w:rsidR="009A1424">
              <w:rPr>
                <w:noProof/>
              </w:rPr>
              <w:t>(Zhou and Allen, 2003)</w:t>
            </w:r>
            <w:r>
              <w:fldChar w:fldCharType="end"/>
            </w:r>
          </w:p>
        </w:tc>
      </w:tr>
      <w:tr w:rsidR="005A7577" w:rsidRPr="0054586C" w14:paraId="07787FE8"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0E3780D" w14:textId="77777777" w:rsidR="005A7577" w:rsidRPr="00066CB0" w:rsidRDefault="005A7577" w:rsidP="008C0BC0">
            <w:pPr>
              <w:pStyle w:val="TableText"/>
              <w:rPr>
                <w:rFonts w:eastAsia="Times New Roman"/>
                <w:i/>
              </w:rPr>
            </w:pPr>
            <w:r w:rsidRPr="00066CB0">
              <w:rPr>
                <w:i/>
              </w:rPr>
              <w:lastRenderedPageBreak/>
              <w:t>Pandora inaequivalvis</w:t>
            </w:r>
          </w:p>
        </w:tc>
        <w:tc>
          <w:tcPr>
            <w:tcW w:w="1701" w:type="dxa"/>
            <w:noWrap/>
            <w:vAlign w:val="bottom"/>
          </w:tcPr>
          <w:p w14:paraId="5181519B"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105</w:t>
            </w:r>
          </w:p>
        </w:tc>
        <w:tc>
          <w:tcPr>
            <w:tcW w:w="1843" w:type="dxa"/>
            <w:noWrap/>
            <w:vAlign w:val="bottom"/>
          </w:tcPr>
          <w:p w14:paraId="69247AB4" w14:textId="70FB7FC4"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7842B99"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64896F1C" w14:textId="7B32CC5A"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04EB4359"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4CFAEFD" w14:textId="3C8C04CF" w:rsidR="005A7577" w:rsidRPr="00066CB0" w:rsidRDefault="000A7312" w:rsidP="008C0BC0">
            <w:pPr>
              <w:pStyle w:val="TableText"/>
              <w:rPr>
                <w:rFonts w:asciiTheme="minorHAnsi" w:hAnsiTheme="minorHAnsi"/>
                <w:i/>
              </w:rPr>
            </w:pPr>
            <w:r>
              <w:rPr>
                <w:i/>
              </w:rPr>
              <w:t>Panope abrupta</w:t>
            </w:r>
          </w:p>
        </w:tc>
        <w:tc>
          <w:tcPr>
            <w:tcW w:w="1701" w:type="dxa"/>
            <w:noWrap/>
            <w:hideMark/>
          </w:tcPr>
          <w:p w14:paraId="1E78F33C"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843" w:type="dxa"/>
            <w:noWrap/>
            <w:hideMark/>
          </w:tcPr>
          <w:p w14:paraId="2117F7AD" w14:textId="64C3B952"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F85682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2BF8DAB6" w14:textId="5F16116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68DFBB20"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836EE5" w14:textId="77777777" w:rsidR="005A7577" w:rsidRPr="00066CB0" w:rsidRDefault="005A7577" w:rsidP="008C0BC0">
            <w:pPr>
              <w:pStyle w:val="TableText"/>
              <w:rPr>
                <w:rFonts w:asciiTheme="minorHAnsi" w:hAnsiTheme="minorHAnsi"/>
                <w:i/>
              </w:rPr>
            </w:pPr>
            <w:r w:rsidRPr="00066CB0">
              <w:rPr>
                <w:i/>
              </w:rPr>
              <w:t>Patinopecten yessoensis</w:t>
            </w:r>
          </w:p>
        </w:tc>
        <w:tc>
          <w:tcPr>
            <w:tcW w:w="1701" w:type="dxa"/>
            <w:noWrap/>
            <w:hideMark/>
          </w:tcPr>
          <w:p w14:paraId="5D421E8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55</w:t>
            </w:r>
          </w:p>
        </w:tc>
        <w:tc>
          <w:tcPr>
            <w:tcW w:w="1843" w:type="dxa"/>
            <w:noWrap/>
            <w:hideMark/>
          </w:tcPr>
          <w:p w14:paraId="4C9B25D8" w14:textId="581DAC15"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707BDC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F07CA10" w14:textId="26FFDD8B"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&lt;EndNote&gt;&lt;Cite&gt;&lt;Author&gt;Sanders&lt;/Author&gt;&lt;Year&gt;1973&lt;/Year&gt;&lt;RecNum&gt;98&lt;/RecNum&gt;&lt;DisplayText&gt;(Sanders, 1973)&lt;/DisplayText&gt;&lt;record&gt;&lt;rec-number&gt;98&lt;/rec-number&gt;&lt;foreign-keys&gt;&lt;key app="EN" db-id="rtar052tqprw0def2t1xw5zswx2afzsfzrvs" timestamp="1578528226"&gt;98&lt;/key&gt;&lt;/foreign-keys&gt;&lt;ref-type name="Book"&gt;6&lt;/ref-type&gt;&lt;contributors&gt;&lt;authors&gt;&lt;author&gt;Sanders, MJ&lt;/author&gt;&lt;/authors&gt;&lt;/contributors&gt;&lt;titles&gt;&lt;title&gt;&lt;style face="normal" font="default" size="100%"&gt;Culture of the scallop, &lt;/style&gt;&lt;style face="italic" font="default" size="100%"&gt;Patinopecten yessoensis&lt;/style&gt;&lt;style face="normal" font="default" size="100%"&gt; (Jay) in Japan&lt;/style&gt;&lt;/title&gt;&lt;/titles&gt;&lt;dates&gt;&lt;year&gt;1973&lt;/year&gt;&lt;/dates&gt;&lt;publisher&gt;Fisheries and Wildlife Department&lt;/publisher&gt;&lt;urls&gt;&lt;/urls&gt;&lt;/record&gt;&lt;/Cite&gt;&lt;/EndNote&gt;</w:instrText>
            </w:r>
            <w:r>
              <w:fldChar w:fldCharType="separate"/>
            </w:r>
            <w:r w:rsidR="009A1424">
              <w:rPr>
                <w:noProof/>
              </w:rPr>
              <w:t>(Sanders, 1973)</w:t>
            </w:r>
            <w:r>
              <w:fldChar w:fldCharType="end"/>
            </w:r>
          </w:p>
        </w:tc>
      </w:tr>
      <w:tr w:rsidR="005A7577" w:rsidRPr="0054586C" w14:paraId="6CB9F8F9"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1AA971" w14:textId="77777777" w:rsidR="005A7577" w:rsidRPr="00066CB0" w:rsidRDefault="005A7577" w:rsidP="008C0BC0">
            <w:pPr>
              <w:pStyle w:val="TableText"/>
              <w:rPr>
                <w:rFonts w:asciiTheme="minorHAnsi" w:hAnsiTheme="minorHAnsi"/>
                <w:i/>
              </w:rPr>
            </w:pPr>
            <w:r w:rsidRPr="00066CB0">
              <w:rPr>
                <w:i/>
              </w:rPr>
              <w:t>Pecten maximus</w:t>
            </w:r>
          </w:p>
        </w:tc>
        <w:tc>
          <w:tcPr>
            <w:tcW w:w="1701" w:type="dxa"/>
            <w:noWrap/>
            <w:hideMark/>
          </w:tcPr>
          <w:p w14:paraId="1BE346B2"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843" w:type="dxa"/>
            <w:noWrap/>
            <w:hideMark/>
          </w:tcPr>
          <w:p w14:paraId="791BCAB1"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5244" w:type="dxa"/>
            <w:noWrap/>
            <w:hideMark/>
          </w:tcPr>
          <w:p w14:paraId="3A3BD2B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Size of trocophore embryo</w:t>
            </w:r>
          </w:p>
        </w:tc>
        <w:tc>
          <w:tcPr>
            <w:tcW w:w="1874" w:type="dxa"/>
            <w:noWrap/>
            <w:hideMark/>
          </w:tcPr>
          <w:p w14:paraId="240EF42C" w14:textId="452B9499"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&lt;EndNote&gt;&lt;Cite&gt;&lt;Author&gt;Gruffydd&lt;/Author&gt;&lt;Year&gt;1972&lt;/Year&gt;&lt;RecNum&gt;99&lt;/RecNum&gt;&lt;DisplayText&gt;(Gruffydd and Beaumont, 1972)&lt;/DisplayText&gt;&lt;record&gt;&lt;rec-number&gt;99&lt;/rec-number&gt;&lt;foreign-keys&gt;&lt;key app="EN" db-id="rtar052tqprw0def2t1xw5zswx2afzsfzrvs" timestamp="1578528434"&gt;99&lt;/key&gt;&lt;/foreign-keys&gt;&lt;ref-type name="Journal Article"&gt;17&lt;/ref-type&gt;&lt;contributors&gt;&lt;authors&gt;&lt;author&gt;Gruffydd, Ll D&lt;/author&gt;&lt;author&gt;Beaumont, AR&lt;/author&gt;&lt;/authors&gt;&lt;/contributors&gt;&lt;titles&gt;&lt;title&gt;&lt;style face="normal" font="default" size="100%"&gt;A method for rearing &lt;/style&gt;&lt;style face="italic" font="default" size="100%"&gt;Pecten maximus&lt;/style&gt;&lt;style face="normal" font="default" size="100%"&gt; larvae in the laboratory&lt;/style&gt;&lt;/title&gt;&lt;secondary-title&gt;Marine Biology&lt;/secondary-title&gt;&lt;/titles&gt;&lt;periodical&gt;&lt;full-title&gt;Marine Biology&lt;/full-title&gt;&lt;/periodical&gt;&lt;pages&gt;350-355&lt;/pages&gt;&lt;volume&gt;15&lt;/volume&gt;&lt;number&gt;4&lt;/number&gt;&lt;dates&gt;&lt;year&gt;1972&lt;/year&gt;&lt;/dates&gt;&lt;isbn&gt;0025-3162&lt;/isbn&gt;&lt;urls&gt;&lt;/urls&gt;&lt;/record&gt;&lt;/Cite&gt;&lt;/EndNote&gt;</w:instrText>
            </w:r>
            <w:r>
              <w:fldChar w:fldCharType="separate"/>
            </w:r>
            <w:r w:rsidR="009A1424">
              <w:rPr>
                <w:noProof/>
              </w:rPr>
              <w:t>(Gruffydd and Beaumont, 1972)</w:t>
            </w:r>
            <w:r>
              <w:fldChar w:fldCharType="end"/>
            </w:r>
          </w:p>
        </w:tc>
      </w:tr>
      <w:tr w:rsidR="005A7577" w:rsidRPr="0054586C" w14:paraId="62C575C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591631E" w14:textId="77777777" w:rsidR="005A7577" w:rsidRPr="00066CB0" w:rsidRDefault="005A7577" w:rsidP="008C0BC0">
            <w:pPr>
              <w:pStyle w:val="TableText"/>
              <w:rPr>
                <w:rFonts w:asciiTheme="minorHAnsi" w:hAnsiTheme="minorHAnsi"/>
                <w:i/>
              </w:rPr>
            </w:pPr>
            <w:r w:rsidRPr="00066CB0">
              <w:rPr>
                <w:i/>
              </w:rPr>
              <w:t>Pecten maximus</w:t>
            </w:r>
          </w:p>
        </w:tc>
        <w:tc>
          <w:tcPr>
            <w:tcW w:w="1701" w:type="dxa"/>
            <w:noWrap/>
            <w:hideMark/>
          </w:tcPr>
          <w:p w14:paraId="259436B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66.13 (SD ± 1.52)</w:t>
            </w:r>
          </w:p>
        </w:tc>
        <w:tc>
          <w:tcPr>
            <w:tcW w:w="1843" w:type="dxa"/>
            <w:noWrap/>
            <w:hideMark/>
          </w:tcPr>
          <w:p w14:paraId="4203C287" w14:textId="3D832013"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54A89CA"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hideMark/>
          </w:tcPr>
          <w:p w14:paraId="3794CE92" w14:textId="222B2490"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&lt;EndNote&gt;&lt;Cite&gt;&lt;Author&gt;Paulet&lt;/Author&gt;&lt;Year&gt;1988&lt;/Year&gt;&lt;RecNum&gt;88&lt;/RecNum&gt;&lt;DisplayText&gt;(Paulet et al., 1988)&lt;/DisplayText&gt;&lt;record&gt;&lt;rec-number&gt;88&lt;/rec-number&gt;&lt;foreign-keys&gt;&lt;key app="EN" db-id="rtar052tqprw0def2t1xw5zswx2afzsfzrvs" timestamp="1578373378"&gt;88&lt;/key&gt;&lt;/foreign-keys&gt;&lt;ref-type name="Journal Article"&gt;17&lt;/ref-type&gt;&lt;contributors&gt;&lt;authors&gt;&lt;author&gt;Paulet, YM&lt;/author&gt;&lt;author&gt;Lucas, A&lt;/author&gt;&lt;author&gt;Gerard, A&lt;/author&gt;&lt;/authors&gt;&lt;/contributors&gt;&lt;titles&gt;&lt;title&gt;&lt;style face="normal" font="default" size="100%"&gt;Reproduction and larval development in two &lt;/style&gt;&lt;style face="italic" font="default" size="100%"&gt;Pecten maximus&lt;/style&gt;&lt;style face="normal" font="default" size="100%"&gt; (L.) populations from Brittany&lt;/style&gt;&lt;/title&gt;&lt;secondary-title&gt;Journal of Experimental Marine Biology and Ecology&lt;/secondary-title&gt;&lt;/titles&gt;&lt;periodical&gt;&lt;full-title&gt;Journal of Experimental Marine Biology and Ecology&lt;/full-title&gt;&lt;/periodical&gt;&lt;pages&gt;145-156&lt;/pages&gt;&lt;volume&gt;119&lt;/volume&gt;&lt;number&gt;2&lt;/number&gt;&lt;dates&gt;&lt;year&gt;1988&lt;/year&gt;&lt;/dates&gt;&lt;isbn&gt;0022-0981&lt;/isbn&gt;&lt;urls&gt;&lt;/urls&gt;&lt;/record&gt;&lt;/Cite&gt;&lt;/EndNote&gt;</w:instrText>
            </w:r>
            <w:r>
              <w:fldChar w:fldCharType="separate"/>
            </w:r>
            <w:r w:rsidR="009A1424">
              <w:rPr>
                <w:noProof/>
              </w:rPr>
              <w:t>(Paulet et al., 1988)</w:t>
            </w:r>
            <w:r>
              <w:fldChar w:fldCharType="end"/>
            </w:r>
          </w:p>
        </w:tc>
      </w:tr>
      <w:tr w:rsidR="005A7577" w:rsidRPr="0054586C" w14:paraId="5C62464E"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C43483A" w14:textId="77777777" w:rsidR="005A7577" w:rsidRPr="00066CB0" w:rsidRDefault="005A7577" w:rsidP="008C0BC0">
            <w:pPr>
              <w:pStyle w:val="TableText"/>
              <w:rPr>
                <w:rFonts w:asciiTheme="minorHAnsi" w:hAnsiTheme="minorHAnsi"/>
                <w:i/>
              </w:rPr>
            </w:pPr>
            <w:r w:rsidRPr="00066CB0">
              <w:rPr>
                <w:i/>
              </w:rPr>
              <w:t>Pecten meridionalis</w:t>
            </w:r>
          </w:p>
        </w:tc>
        <w:tc>
          <w:tcPr>
            <w:tcW w:w="1701" w:type="dxa"/>
            <w:noWrap/>
            <w:hideMark/>
          </w:tcPr>
          <w:p w14:paraId="4C36AE1D"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71.1 (SD ± 2.4)</w:t>
            </w:r>
          </w:p>
        </w:tc>
        <w:tc>
          <w:tcPr>
            <w:tcW w:w="1843" w:type="dxa"/>
            <w:noWrap/>
            <w:hideMark/>
          </w:tcPr>
          <w:p w14:paraId="68C26E9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76 x 93</w:t>
            </w:r>
          </w:p>
        </w:tc>
        <w:tc>
          <w:tcPr>
            <w:tcW w:w="5244" w:type="dxa"/>
            <w:noWrap/>
            <w:hideMark/>
          </w:tcPr>
          <w:p w14:paraId="061991D1"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smallest straight hinge veliger</w:t>
            </w:r>
          </w:p>
        </w:tc>
        <w:tc>
          <w:tcPr>
            <w:tcW w:w="1874" w:type="dxa"/>
            <w:noWrap/>
            <w:hideMark/>
          </w:tcPr>
          <w:p w14:paraId="1DFBB52D" w14:textId="4CA23EC4"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&lt;EndNote&gt;&lt;Cite&gt;&lt;Author&gt;Dix&lt;/Author&gt;&lt;Year&gt;1975&lt;/Year&gt;&lt;RecNum&gt;100&lt;/RecNum&gt;&lt;DisplayText&gt;(Dix and Sjardin, 1975)&lt;/DisplayText&gt;&lt;record&gt;&lt;rec-number&gt;100&lt;/rec-number&gt;&lt;foreign-keys&gt;&lt;key app="EN" db-id="rtar052tqprw0def2t1xw5zswx2afzsfzrvs" timestamp="1578528818"&gt;100&lt;/key&gt;&lt;/foreign-keys&gt;&lt;ref-type name="Journal Article"&gt;17&lt;/ref-type&gt;&lt;contributors&gt;&lt;authors&gt;&lt;author&gt;Dix, TG&lt;/author&gt;&lt;author&gt;Sjardin, MJ&lt;/author&gt;&lt;/authors&gt;&lt;/contributors&gt;&lt;titles&gt;&lt;title&gt;&lt;style face="normal" font="default" size="100%"&gt;Larvae of the commercial scallop, &lt;/style&gt;&lt;style face="italic" font="default" size="100%"&gt;Pecten meridionalis&lt;/style&gt;&lt;style face="normal" font="default" size="100%"&gt; from Tasmania, Australia&lt;/style&gt;&lt;/title&gt;&lt;secondary-title&gt;Marine and Freshwater Research&lt;/secondary-title&gt;&lt;/titles&gt;&lt;periodical&gt;&lt;full-title&gt;Marine and Freshwater Research&lt;/full-title&gt;&lt;/periodical&gt;&lt;pages&gt;109-112&lt;/pages&gt;&lt;volume&gt;26&lt;/volume&gt;&lt;number&gt;1&lt;/number&gt;&lt;dates&gt;&lt;year&gt;1975&lt;/year&gt;&lt;/dates&gt;&lt;urls&gt;&lt;related-urls&gt;&lt;url&gt;https://www.publish.csiro.au/paper/MF9750109&lt;/url&gt;&lt;url&gt;https://www.publish.csiro.au/mf/MF9750109&lt;/url&gt;&lt;/related-urls&gt;&lt;/urls&gt;&lt;electronic-resource-num&gt;https://doi.org/10.1071/MF9750109&lt;/electronic-resource-num&gt;&lt;/record&gt;&lt;/Cite&gt;&lt;/EndNote&gt;</w:instrText>
            </w:r>
            <w:r>
              <w:fldChar w:fldCharType="separate"/>
            </w:r>
            <w:r w:rsidR="009A1424">
              <w:rPr>
                <w:noProof/>
              </w:rPr>
              <w:t>(Dix and Sjardin, 1975)</w:t>
            </w:r>
            <w:r>
              <w:fldChar w:fldCharType="end"/>
            </w:r>
          </w:p>
        </w:tc>
      </w:tr>
      <w:tr w:rsidR="005A7577" w:rsidRPr="0054586C" w14:paraId="076A76E2"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12FF8B3" w14:textId="77777777" w:rsidR="005A7577" w:rsidRPr="00066CB0" w:rsidRDefault="005A7577" w:rsidP="008C0BC0">
            <w:pPr>
              <w:pStyle w:val="TableText"/>
              <w:rPr>
                <w:rFonts w:asciiTheme="minorHAnsi" w:hAnsiTheme="minorHAnsi"/>
                <w:i/>
              </w:rPr>
            </w:pPr>
            <w:r w:rsidRPr="00066CB0">
              <w:rPr>
                <w:i/>
              </w:rPr>
              <w:t>Pecten opercularis</w:t>
            </w:r>
          </w:p>
        </w:tc>
        <w:tc>
          <w:tcPr>
            <w:tcW w:w="1701" w:type="dxa"/>
            <w:noWrap/>
            <w:hideMark/>
          </w:tcPr>
          <w:p w14:paraId="6864C71D"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68</w:t>
            </w:r>
          </w:p>
        </w:tc>
        <w:tc>
          <w:tcPr>
            <w:tcW w:w="1843" w:type="dxa"/>
            <w:noWrap/>
            <w:hideMark/>
          </w:tcPr>
          <w:p w14:paraId="7D378670" w14:textId="3C64B126"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62D6DE6"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7DDEA19" w14:textId="492286B7"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&lt;EndNote&gt;&lt;Cite&gt;&lt;Author&gt;Fullarton&lt;/Author&gt;&lt;Year&gt;1890&lt;/Year&gt;&lt;RecNum&gt;82&lt;/RecNum&gt;&lt;DisplayText&gt;(Fullarton, 1890)&lt;/DisplayText&gt;&lt;record&gt;&lt;rec-number&gt;82&lt;/rec-number&gt;&lt;foreign-keys&gt;&lt;key app="EN" db-id="rtar052tqprw0def2t1xw5zswx2afzsfzrvs" timestamp="1578370440"&gt;82&lt;/key&gt;&lt;/foreign-keys&gt;&lt;ref-type name="Journal Article"&gt;17&lt;/ref-type&gt;&lt;contributors&gt;&lt;authors&gt;&lt;author&gt;Fullarton, JH&lt;/author&gt;&lt;/authors&gt;&lt;/contributors&gt;&lt;titles&gt;&lt;title&gt;On the development of the common scallop (Pecten opercularis, L.)&lt;/title&gt;&lt;secondary-title&gt;Rep. Fish. Bd. Scot&lt;/secondary-title&gt;&lt;/titles&gt;&lt;periodical&gt;&lt;full-title&gt;Rep. Fish. Bd. Scot&lt;/full-title&gt;&lt;/periodical&gt;&lt;pages&gt;290-299&lt;/pages&gt;&lt;volume&gt;8&lt;/volume&gt;&lt;dates&gt;&lt;year&gt;1890&lt;/year&gt;&lt;/dates&gt;&lt;urls&gt;&lt;/urls&gt;&lt;/record&gt;&lt;/Cite&gt;&lt;/EndNote&gt;</w:instrText>
            </w:r>
            <w:r>
              <w:fldChar w:fldCharType="separate"/>
            </w:r>
            <w:r w:rsidR="009A1424">
              <w:rPr>
                <w:noProof/>
              </w:rPr>
              <w:t>(Fullarton, 1890)</w:t>
            </w:r>
            <w:r>
              <w:fldChar w:fldCharType="end"/>
            </w:r>
          </w:p>
        </w:tc>
      </w:tr>
      <w:tr w:rsidR="005A7577" w:rsidRPr="0054586C" w14:paraId="4DBADF00"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A5F7F9D" w14:textId="77777777" w:rsidR="005A7577" w:rsidRPr="00066CB0" w:rsidRDefault="005A7577" w:rsidP="008C0BC0">
            <w:pPr>
              <w:pStyle w:val="TableText"/>
              <w:rPr>
                <w:rFonts w:asciiTheme="minorHAnsi" w:eastAsia="Times New Roman" w:hAnsiTheme="minorHAnsi"/>
                <w:i/>
              </w:rPr>
            </w:pPr>
            <w:r w:rsidRPr="00066CB0">
              <w:rPr>
                <w:i/>
              </w:rPr>
              <w:t>Perna indica</w:t>
            </w:r>
          </w:p>
        </w:tc>
        <w:tc>
          <w:tcPr>
            <w:tcW w:w="1701" w:type="dxa"/>
            <w:noWrap/>
            <w:vAlign w:val="bottom"/>
          </w:tcPr>
          <w:p w14:paraId="5CAF76C3"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55</w:t>
            </w:r>
          </w:p>
        </w:tc>
        <w:tc>
          <w:tcPr>
            <w:tcW w:w="1843" w:type="dxa"/>
            <w:noWrap/>
            <w:vAlign w:val="bottom"/>
          </w:tcPr>
          <w:p w14:paraId="526BF0A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260 x 300</w:t>
            </w:r>
          </w:p>
        </w:tc>
        <w:tc>
          <w:tcPr>
            <w:tcW w:w="5244" w:type="dxa"/>
            <w:noWrap/>
            <w:vAlign w:val="bottom"/>
          </w:tcPr>
          <w:p w14:paraId="11FD14E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Ripe ovum, early pediveliger larval stage</w:t>
            </w:r>
          </w:p>
        </w:tc>
        <w:tc>
          <w:tcPr>
            <w:tcW w:w="1874" w:type="dxa"/>
            <w:noWrap/>
          </w:tcPr>
          <w:p w14:paraId="3516FB7E" w14:textId="5B886992"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&lt;EndNote&gt;&lt;Cite&gt;&lt;Author&gt;Alagarswami&lt;/Author&gt;&lt;Year&gt;1980&lt;/Year&gt;&lt;RecNum&gt;596&lt;/RecNum&gt;&lt;DisplayText&gt;(Alagarswami, 1980)&lt;/DisplayText&gt;&lt;record&gt;&lt;rec-number&gt;596&lt;/rec-number&gt;&lt;foreign-keys&gt;&lt;key app="EN" db-id="rtar052tqprw0def2t1xw5zswx2afzsfzrvs" timestamp="1583933076"&gt;596&lt;/key&gt;&lt;/foreign-keys&gt;&lt;ref-type name="Journal Article"&gt;17&lt;/ref-type&gt;&lt;contributors&gt;&lt;authors&gt;&lt;author&gt;Alagarswami, K&lt;/author&gt;&lt;/authors&gt;&lt;/contributors&gt;&lt;titles&gt;&lt;title&gt;Review on production of mussel seed&lt;/title&gt;&lt;secondary-title&gt;CMFRI Bulletin&lt;/secondary-title&gt;&lt;/titles&gt;&lt;periodical&gt;&lt;full-title&gt;CMFRI Bulletin&lt;/full-title&gt;&lt;/periodical&gt;&lt;pages&gt;22-26&lt;/pages&gt;&lt;volume&gt;29&lt;/volume&gt;&lt;dates&gt;&lt;year&gt;1980&lt;/year&gt;&lt;/dates&gt;&lt;urls&gt;&lt;/urls&gt;&lt;/record&gt;&lt;/Cite&gt;&lt;/EndNote&gt;</w:instrText>
            </w:r>
            <w:r>
              <w:rPr>
                <w:rFonts w:eastAsia="Times New Roman"/>
              </w:rPr>
              <w:fldChar w:fldCharType="separate"/>
            </w:r>
            <w:r w:rsidR="009A1424">
              <w:rPr>
                <w:rFonts w:eastAsia="Times New Roman"/>
                <w:noProof/>
              </w:rPr>
              <w:t>(Alagarswami, 1980)</w:t>
            </w:r>
            <w:r>
              <w:rPr>
                <w:rFonts w:eastAsia="Times New Roman"/>
              </w:rPr>
              <w:fldChar w:fldCharType="end"/>
            </w:r>
          </w:p>
        </w:tc>
      </w:tr>
      <w:tr w:rsidR="005A7577" w:rsidRPr="0054586C" w14:paraId="1BB429A4"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509CEC1" w14:textId="77777777" w:rsidR="005A7577" w:rsidRPr="00066CB0" w:rsidRDefault="005A7577" w:rsidP="008C0BC0">
            <w:pPr>
              <w:pStyle w:val="TableText"/>
              <w:rPr>
                <w:rFonts w:asciiTheme="minorHAnsi" w:eastAsia="Times New Roman" w:hAnsiTheme="minorHAnsi"/>
                <w:i/>
              </w:rPr>
            </w:pPr>
            <w:r w:rsidRPr="00066CB0">
              <w:rPr>
                <w:i/>
              </w:rPr>
              <w:t>Perna indica</w:t>
            </w:r>
          </w:p>
        </w:tc>
        <w:tc>
          <w:tcPr>
            <w:tcW w:w="1701" w:type="dxa"/>
            <w:noWrap/>
            <w:vAlign w:val="bottom"/>
          </w:tcPr>
          <w:p w14:paraId="344D8E17" w14:textId="00125CB5"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45</w:t>
            </w:r>
            <w:r w:rsidR="00C97AE8" w:rsidRPr="00E97ED0">
              <w:t>–</w:t>
            </w:r>
            <w:r w:rsidRPr="00E97ED0">
              <w:t>50</w:t>
            </w:r>
          </w:p>
        </w:tc>
        <w:tc>
          <w:tcPr>
            <w:tcW w:w="1843" w:type="dxa"/>
            <w:noWrap/>
            <w:vAlign w:val="bottom"/>
          </w:tcPr>
          <w:p w14:paraId="1E50E93D" w14:textId="2138977D"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52</w:t>
            </w:r>
            <w:r w:rsidR="00C97AE8" w:rsidRPr="00E97ED0">
              <w:t>–</w:t>
            </w:r>
            <w:r w:rsidRPr="00E97ED0">
              <w:t>55</w:t>
            </w:r>
          </w:p>
        </w:tc>
        <w:tc>
          <w:tcPr>
            <w:tcW w:w="5244" w:type="dxa"/>
            <w:noWrap/>
            <w:vAlign w:val="bottom"/>
          </w:tcPr>
          <w:p w14:paraId="21109DAE"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larvae width</w:t>
            </w:r>
          </w:p>
        </w:tc>
        <w:tc>
          <w:tcPr>
            <w:tcW w:w="1874" w:type="dxa"/>
            <w:noWrap/>
          </w:tcPr>
          <w:p w14:paraId="157DF1DB" w14:textId="51E8387F"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&lt;EndNote&gt;&lt;Cite&gt;&lt;Author&gt;Appukuttan&lt;/Author&gt;&lt;Year&gt;1988&lt;/Year&gt;&lt;RecNum&gt;597&lt;/RecNum&gt;&lt;DisplayText&gt;(Appukuttan et al., 1988)&lt;/DisplayText&gt;&lt;record&gt;&lt;rec-number&gt;597&lt;/rec-number&gt;&lt;foreign-keys&gt;&lt;key app="EN" db-id="rtar052tqprw0def2t1xw5zswx2afzsfzrvs" timestamp="1583966341"&gt;597&lt;/key&gt;&lt;/foreign-keys&gt;&lt;ref-type name="Journal Article"&gt;17&lt;/ref-type&gt;&lt;contributors&gt;&lt;authors&gt;&lt;author&gt;Appukuttan, KK&lt;/author&gt;&lt;author&gt;Joseph, Mathew&lt;/author&gt;&lt;author&gt;Thomas, KT&lt;/author&gt;&lt;/authors&gt;&lt;/contributors&gt;&lt;titles&gt;&lt;title&gt;&lt;style face="normal" font="default" size="100%"&gt;Larval rearing and spat production of the brown mussel&lt;/style&gt;&lt;style face="italic" font="default" size="100%"&gt; Perna indica&lt;/style&gt;&lt;style face="normal" font="default" size="100%"&gt; at Vizhinjam&lt;/style&gt;&lt;/title&gt;&lt;secondary-title&gt;CMFRI Bulletin&lt;/secondary-title&gt;&lt;/titles&gt;&lt;periodical&gt;&lt;full-title&gt;CMFRI Bulletin&lt;/full-title&gt;&lt;/periodical&gt;&lt;pages&gt;337-343&lt;/pages&gt;&lt;volume&gt;42&lt;/volume&gt;&lt;number&gt;2&lt;/number&gt;&lt;dates&gt;&lt;year&gt;1988&lt;/year&gt;&lt;/dates&gt;&lt;urls&gt;&lt;/urls&gt;&lt;/record&gt;&lt;/Cite&gt;&lt;/EndNote&gt;</w:instrText>
            </w:r>
            <w:r>
              <w:rPr>
                <w:rFonts w:eastAsia="Times New Roman"/>
              </w:rPr>
              <w:fldChar w:fldCharType="separate"/>
            </w:r>
            <w:r w:rsidR="009A1424">
              <w:rPr>
                <w:rFonts w:eastAsia="Times New Roman"/>
                <w:noProof/>
              </w:rPr>
              <w:t>(Appukuttan et al., 1988)</w:t>
            </w:r>
            <w:r>
              <w:rPr>
                <w:rFonts w:eastAsia="Times New Roman"/>
              </w:rPr>
              <w:fldChar w:fldCharType="end"/>
            </w:r>
          </w:p>
        </w:tc>
      </w:tr>
      <w:tr w:rsidR="005A7577" w:rsidRPr="0054586C" w14:paraId="2C458BDB"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69AE2C34" w14:textId="77777777" w:rsidR="005A7577" w:rsidRPr="00066CB0" w:rsidRDefault="005A7577" w:rsidP="008C0BC0">
            <w:pPr>
              <w:pStyle w:val="TableText"/>
              <w:rPr>
                <w:rFonts w:asciiTheme="minorHAnsi" w:hAnsiTheme="minorHAnsi"/>
                <w:i/>
              </w:rPr>
            </w:pPr>
            <w:r w:rsidRPr="00066CB0">
              <w:rPr>
                <w:i/>
              </w:rPr>
              <w:t>Perna perna</w:t>
            </w:r>
          </w:p>
        </w:tc>
        <w:tc>
          <w:tcPr>
            <w:tcW w:w="1701" w:type="dxa"/>
            <w:noWrap/>
            <w:vAlign w:val="bottom"/>
          </w:tcPr>
          <w:p w14:paraId="59E2A67F" w14:textId="7053D9D6"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40–60</w:t>
            </w:r>
          </w:p>
        </w:tc>
        <w:tc>
          <w:tcPr>
            <w:tcW w:w="1843" w:type="dxa"/>
            <w:noWrap/>
            <w:vAlign w:val="bottom"/>
          </w:tcPr>
          <w:p w14:paraId="671A4DA5" w14:textId="2A6C2660"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7721A847"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tcPr>
          <w:p w14:paraId="614196DD" w14:textId="20FF2C83"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&lt;EndNote&gt;&lt;Cite&gt;&lt;Author&gt;Aarab&lt;/Author&gt;&lt;Year&gt;2013&lt;/Year&gt;&lt;RecNum&gt;684&lt;/RecNum&gt;&lt;DisplayText&gt;(Aarab et al., 2013)&lt;/DisplayText&gt;&lt;record&gt;&lt;rec-number&gt;684&lt;/rec-number&gt;&lt;foreign-keys&gt;&lt;key app="EN" db-id="rtar052tqprw0def2t1xw5zswx2afzsfzrvs" timestamp="1587949271"&gt;684&lt;/key&gt;&lt;/foreign-keys&gt;&lt;ref-type name="Journal Article"&gt;17&lt;/ref-type&gt;&lt;contributors&gt;&lt;authors&gt;&lt;author&gt;Aarab, Lahoussine&lt;/author&gt;&lt;author&gt;Pérez-Camacho, Alejandro&lt;/author&gt;&lt;author&gt;Viera-Toledo, María del Pino&lt;/author&gt;&lt;author&gt;de Viçose, Gercende Courtois&lt;/author&gt;&lt;author&gt;Fernández-Palacios, Hipólito&lt;/author&gt;&lt;author&gt;Molina, Lucia&lt;/author&gt;&lt;/authors&gt;&lt;/contributors&gt;&lt;titles&gt;&lt;title&gt;&lt;style face="normal" font="default" size="100%"&gt;Embryonic development and influence of egg density on early veliger larvae and effects of dietary microalgae on growth of brown mussel &lt;/style&gt;&lt;style face="italic" font="default" size="100%"&gt;Perna perna&lt;/style&gt;&lt;style face="normal" font="default" size="100%"&gt; (L. 1758) larvae under laboratory conditions&lt;/style&gt;&lt;/title&gt;&lt;secondary-title&gt;Aquaculture International&lt;/secondary-title&gt;&lt;/titles&gt;&lt;periodical&gt;&lt;full-title&gt;Aquaculture International&lt;/full-title&gt;&lt;/periodical&gt;&lt;pages&gt;1065-1076&lt;/pages&gt;&lt;volume&gt;21&lt;/volume&gt;&lt;number&gt;5&lt;/number&gt;&lt;dates&gt;&lt;year&gt;2013&lt;/year&gt;&lt;pub-dates&gt;&lt;date&gt;2013/10/01&lt;/date&gt;&lt;/pub-dates&gt;&lt;/dates&gt;&lt;isbn&gt;1573-143X&lt;/isbn&gt;&lt;urls&gt;&lt;related-urls&gt;&lt;url&gt;https://doi.org/10.1007/s10499-012-9612-7&lt;/url&gt;&lt;url&gt;https://link.springer.com/article/10.1007/s10499-012-9612-7&lt;/url&gt;&lt;/related-urls&gt;&lt;/urls&gt;&lt;electronic-resource-num&gt;10.1007/s10499-012-9612-7&lt;/electronic-resource-num&gt;&lt;/record&gt;&lt;/Cite&gt;&lt;/EndNote&gt;</w:instrText>
            </w:r>
            <w:r>
              <w:rPr>
                <w:rFonts w:eastAsia="Times New Roman"/>
              </w:rPr>
              <w:fldChar w:fldCharType="separate"/>
            </w:r>
            <w:r w:rsidR="009A1424">
              <w:rPr>
                <w:rFonts w:eastAsia="Times New Roman"/>
                <w:noProof/>
              </w:rPr>
              <w:t>(Aarab et al., 2013)</w:t>
            </w:r>
            <w:r>
              <w:rPr>
                <w:rFonts w:eastAsia="Times New Roman"/>
              </w:rPr>
              <w:fldChar w:fldCharType="end"/>
            </w:r>
          </w:p>
        </w:tc>
      </w:tr>
      <w:tr w:rsidR="005A7577" w:rsidRPr="0054586C" w14:paraId="79283A98"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31315CC" w14:textId="77777777" w:rsidR="005A7577" w:rsidRPr="00066CB0" w:rsidRDefault="005A7577" w:rsidP="008C0BC0">
            <w:pPr>
              <w:pStyle w:val="TableText"/>
              <w:rPr>
                <w:rFonts w:asciiTheme="minorHAnsi" w:eastAsia="Times New Roman" w:hAnsiTheme="minorHAnsi"/>
                <w:i/>
              </w:rPr>
            </w:pPr>
            <w:r w:rsidRPr="00066CB0">
              <w:rPr>
                <w:i/>
              </w:rPr>
              <w:t>Perna viridis</w:t>
            </w:r>
          </w:p>
        </w:tc>
        <w:tc>
          <w:tcPr>
            <w:tcW w:w="1701" w:type="dxa"/>
            <w:noWrap/>
            <w:vAlign w:val="bottom"/>
          </w:tcPr>
          <w:p w14:paraId="0E37E04B" w14:textId="7B18D7C2"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45</w:t>
            </w:r>
            <w:r w:rsidR="00C97AE8" w:rsidRPr="00E97ED0">
              <w:t>–</w:t>
            </w:r>
            <w:r w:rsidRPr="00E97ED0">
              <w:t>50</w:t>
            </w:r>
          </w:p>
        </w:tc>
        <w:tc>
          <w:tcPr>
            <w:tcW w:w="1843" w:type="dxa"/>
            <w:noWrap/>
            <w:vAlign w:val="bottom"/>
          </w:tcPr>
          <w:p w14:paraId="10A4650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5244" w:type="dxa"/>
            <w:noWrap/>
            <w:vAlign w:val="bottom"/>
          </w:tcPr>
          <w:p w14:paraId="0DC4AED7"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Spawned egg diameter, prediveliger shell length</w:t>
            </w:r>
          </w:p>
        </w:tc>
        <w:tc>
          <w:tcPr>
            <w:tcW w:w="1874" w:type="dxa"/>
            <w:noWrap/>
          </w:tcPr>
          <w:p w14:paraId="4D7413CB" w14:textId="548F9261"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&lt;EndNote&gt;&lt;Cite&gt;&lt;Author&gt;Alagarswami&lt;/Author&gt;&lt;Year&gt;1980&lt;/Year&gt;&lt;RecNum&gt;596&lt;/RecNum&gt;&lt;DisplayText&gt;(Alagarswami, 1980)&lt;/DisplayText&gt;&lt;record&gt;&lt;rec-number&gt;596&lt;/rec-number&gt;&lt;foreign-keys&gt;&lt;key app="EN" db-id="rtar052tqprw0def2t1xw5zswx2afzsfzrvs" timestamp="1583933076"&gt;596&lt;/key&gt;&lt;/foreign-keys&gt;&lt;ref-type name="Journal Article"&gt;17&lt;/ref-type&gt;&lt;contributors&gt;&lt;authors&gt;&lt;author&gt;Alagarswami, K&lt;/author&gt;&lt;/authors&gt;&lt;/contributors&gt;&lt;titles&gt;&lt;title&gt;Review on production of mussel seed&lt;/title&gt;&lt;secondary-title&gt;CMFRI Bulletin&lt;/secondary-title&gt;&lt;/titles&gt;&lt;periodical&gt;&lt;full-title&gt;CMFRI Bulletin&lt;/full-title&gt;&lt;/periodical&gt;&lt;pages&gt;22-26&lt;/pages&gt;&lt;volume&gt;29&lt;/volume&gt;&lt;dates&gt;&lt;year&gt;1980&lt;/year&gt;&lt;/dates&gt;&lt;urls&gt;&lt;/urls&gt;&lt;/record&gt;&lt;/Cite&gt;&lt;/EndNote&gt;</w:instrText>
            </w:r>
            <w:r>
              <w:rPr>
                <w:rFonts w:eastAsia="Times New Roman"/>
              </w:rPr>
              <w:fldChar w:fldCharType="separate"/>
            </w:r>
            <w:r w:rsidR="009A1424">
              <w:rPr>
                <w:rFonts w:eastAsia="Times New Roman"/>
                <w:noProof/>
              </w:rPr>
              <w:t>(Alagarswami, 1980)</w:t>
            </w:r>
            <w:r>
              <w:rPr>
                <w:rFonts w:eastAsia="Times New Roman"/>
              </w:rPr>
              <w:fldChar w:fldCharType="end"/>
            </w:r>
          </w:p>
        </w:tc>
      </w:tr>
      <w:tr w:rsidR="005A7577" w:rsidRPr="0054586C" w14:paraId="45B0772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5CCFFC" w14:textId="77777777" w:rsidR="005A7577" w:rsidRPr="00066CB0" w:rsidRDefault="005A7577" w:rsidP="008C0BC0">
            <w:pPr>
              <w:pStyle w:val="TableText"/>
              <w:rPr>
                <w:rFonts w:asciiTheme="minorHAnsi" w:hAnsiTheme="minorHAnsi"/>
                <w:i/>
              </w:rPr>
            </w:pPr>
            <w:r w:rsidRPr="00066CB0">
              <w:rPr>
                <w:i/>
              </w:rPr>
              <w:t>Petaloconchus compactus</w:t>
            </w:r>
          </w:p>
        </w:tc>
        <w:tc>
          <w:tcPr>
            <w:tcW w:w="1701" w:type="dxa"/>
            <w:noWrap/>
            <w:hideMark/>
          </w:tcPr>
          <w:p w14:paraId="5EA3A646" w14:textId="1F5FB210"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104</w:t>
            </w:r>
            <w:r w:rsidR="00C97AE8" w:rsidRPr="00E97ED0">
              <w:t>–</w:t>
            </w:r>
            <w:r w:rsidRPr="00E97ED0">
              <w:t>110</w:t>
            </w:r>
          </w:p>
        </w:tc>
        <w:tc>
          <w:tcPr>
            <w:tcW w:w="1843" w:type="dxa"/>
            <w:noWrap/>
            <w:hideMark/>
          </w:tcPr>
          <w:p w14:paraId="472EC051" w14:textId="457D638C"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794CB0D"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523E9394" w14:textId="5E1EDD65"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7A400AA4"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DD7B33D" w14:textId="77777777" w:rsidR="005A7577" w:rsidRPr="00066CB0" w:rsidRDefault="005A7577" w:rsidP="008C0BC0">
            <w:pPr>
              <w:pStyle w:val="TableText"/>
              <w:rPr>
                <w:rFonts w:asciiTheme="minorHAnsi" w:hAnsiTheme="minorHAnsi"/>
                <w:i/>
              </w:rPr>
            </w:pPr>
            <w:r w:rsidRPr="00066CB0">
              <w:rPr>
                <w:i/>
              </w:rPr>
              <w:t>Petricola pholadiformis</w:t>
            </w:r>
          </w:p>
        </w:tc>
        <w:tc>
          <w:tcPr>
            <w:tcW w:w="1701" w:type="dxa"/>
            <w:noWrap/>
            <w:hideMark/>
          </w:tcPr>
          <w:p w14:paraId="7703FB1B" w14:textId="7A39E648"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51</w:t>
            </w:r>
            <w:r w:rsidR="00C97AE8" w:rsidRPr="00E97ED0">
              <w:t>–</w:t>
            </w:r>
            <w:r w:rsidRPr="00E97ED0">
              <w:t>58</w:t>
            </w:r>
          </w:p>
        </w:tc>
        <w:tc>
          <w:tcPr>
            <w:tcW w:w="1843" w:type="dxa"/>
            <w:noWrap/>
            <w:hideMark/>
          </w:tcPr>
          <w:p w14:paraId="6EC533B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65 x 79</w:t>
            </w:r>
          </w:p>
        </w:tc>
        <w:tc>
          <w:tcPr>
            <w:tcW w:w="5244" w:type="dxa"/>
            <w:noWrap/>
            <w:hideMark/>
          </w:tcPr>
          <w:p w14:paraId="1E5EE075"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smallest larvae measurements</w:t>
            </w:r>
          </w:p>
        </w:tc>
        <w:tc>
          <w:tcPr>
            <w:tcW w:w="1874" w:type="dxa"/>
            <w:noWrap/>
            <w:hideMark/>
          </w:tcPr>
          <w:p w14:paraId="38D5B9A7" w14:textId="7408C673"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41F8C2EA"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5E520A8" w14:textId="77777777" w:rsidR="005A7577" w:rsidRPr="00066CB0" w:rsidRDefault="005A7577" w:rsidP="008C0BC0">
            <w:pPr>
              <w:pStyle w:val="TableText"/>
              <w:rPr>
                <w:rFonts w:asciiTheme="minorHAnsi" w:hAnsiTheme="minorHAnsi"/>
                <w:i/>
              </w:rPr>
            </w:pPr>
            <w:r w:rsidRPr="00066CB0">
              <w:rPr>
                <w:i/>
              </w:rPr>
              <w:t>Pholas orientalis</w:t>
            </w:r>
          </w:p>
        </w:tc>
        <w:tc>
          <w:tcPr>
            <w:tcW w:w="1701" w:type="dxa"/>
            <w:noWrap/>
            <w:hideMark/>
          </w:tcPr>
          <w:p w14:paraId="42226FE0"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43.0 ± 0.8</w:t>
            </w:r>
          </w:p>
        </w:tc>
        <w:tc>
          <w:tcPr>
            <w:tcW w:w="1843" w:type="dxa"/>
            <w:noWrap/>
            <w:hideMark/>
          </w:tcPr>
          <w:p w14:paraId="3E2AA99C" w14:textId="4BC7CA1E"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B99939"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(self fertilise)</w:t>
            </w:r>
          </w:p>
        </w:tc>
        <w:tc>
          <w:tcPr>
            <w:tcW w:w="1874" w:type="dxa"/>
            <w:noWrap/>
            <w:hideMark/>
          </w:tcPr>
          <w:p w14:paraId="3C37C120" w14:textId="234DADF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&lt;EndNote&gt;&lt;Cite&gt;&lt;Author&gt;Ronquillo&lt;/Author&gt;&lt;Year&gt;2006&lt;/Year&gt;&lt;RecNum&gt;281&lt;/RecNum&gt;&lt;DisplayText&gt;(Ronquillo and McKinley, 2006)&lt;/DisplayText&gt;&lt;record&gt;&lt;rec-number&gt;281&lt;/rec-number&gt;&lt;foreign-keys&gt;&lt;key app="EN" db-id="rtar052tqprw0def2t1xw5zswx2afzsfzrvs" timestamp="1581394917"&gt;281&lt;/key&gt;&lt;/foreign-keys&gt;&lt;ref-type name="Journal Article"&gt;17&lt;/ref-type&gt;&lt;contributors&gt;&lt;authors&gt;&lt;author&gt;Ronquillo, Jesse D&lt;/author&gt;&lt;author&gt;McKinley, Robert Scott&lt;/author&gt;&lt;/authors&gt;&lt;/contributors&gt;&lt;titles&gt;&lt;title&gt;&lt;style face="normal" font="default" size="100%"&gt;Developmental stages and potential mariculture for coastal rehabilitation of endangered Pacific angelwing clam, &lt;/style&gt;&lt;style face="italic" font="default" size="100%"&gt;Pholas orientalis&lt;/style&gt;&lt;/title&gt;&lt;secondary-title&gt;Aquaculture&lt;/secondary-title&gt;&lt;/titles&gt;&lt;periodical&gt;&lt;full-title&gt;Aquaculture&lt;/full-title&gt;&lt;/periodical&gt;&lt;pages&gt;180-191&lt;/pages&gt;&lt;volume&gt;256&lt;/volume&gt;&lt;number&gt;1-4&lt;/number&gt;&lt;dates&gt;&lt;year&gt;2006&lt;/year&gt;&lt;/dates&gt;&lt;isbn&gt;0044-8486&lt;/isbn&gt;&lt;urls&gt;&lt;/urls&gt;&lt;/record&gt;&lt;/Cite&gt;&lt;/EndNote&gt;</w:instrText>
            </w:r>
            <w:r>
              <w:fldChar w:fldCharType="separate"/>
            </w:r>
            <w:r w:rsidR="009A1424">
              <w:rPr>
                <w:noProof/>
              </w:rPr>
              <w:t>(Ronquillo and McKinley, 2006)</w:t>
            </w:r>
            <w:r>
              <w:fldChar w:fldCharType="end"/>
            </w:r>
          </w:p>
        </w:tc>
      </w:tr>
      <w:tr w:rsidR="005A7577" w:rsidRPr="0054586C" w14:paraId="7CBA8711"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F5A601F" w14:textId="77777777" w:rsidR="005A7577" w:rsidRPr="00066CB0" w:rsidRDefault="005A7577" w:rsidP="008C0BC0">
            <w:pPr>
              <w:pStyle w:val="TableText"/>
              <w:rPr>
                <w:rFonts w:eastAsia="Times New Roman"/>
                <w:i/>
              </w:rPr>
            </w:pPr>
            <w:r w:rsidRPr="00066CB0">
              <w:rPr>
                <w:i/>
              </w:rPr>
              <w:t>Pitar morrhuana</w:t>
            </w:r>
          </w:p>
        </w:tc>
        <w:tc>
          <w:tcPr>
            <w:tcW w:w="1701" w:type="dxa"/>
            <w:noWrap/>
            <w:vAlign w:val="bottom"/>
          </w:tcPr>
          <w:p w14:paraId="492692A7"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49</w:t>
            </w:r>
          </w:p>
        </w:tc>
        <w:tc>
          <w:tcPr>
            <w:tcW w:w="1843" w:type="dxa"/>
            <w:noWrap/>
            <w:vAlign w:val="bottom"/>
          </w:tcPr>
          <w:p w14:paraId="67D4E137" w14:textId="37832D7B"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CD0DEEF"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center"/>
          </w:tcPr>
          <w:p w14:paraId="24055C81" w14:textId="6C58A684"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&lt;EndNote&gt;&lt;Cite&gt;&lt;Author&gt;Ackerman&lt;/Author&gt;&lt;Year&gt;1994&lt;/Year&gt;&lt;RecNum&gt;595&lt;/RecNum&gt;&lt;DisplayText&gt;(Ackerman et al., 1994)&lt;/DisplayText&gt;&lt;record&gt;&lt;rec-number&gt;595&lt;/rec-number&gt;&lt;foreign-keys&gt;&lt;key app="EN" db-id="rtar052tqprw0def2t1xw5zswx2afzsfzrvs" timestamp="1583932771"&gt;595&lt;/key&gt;&lt;/foreign-keys&gt;&lt;ref-type name="Journal Article"&gt;17&lt;/ref-type&gt;&lt;contributors&gt;&lt;authors&gt;&lt;author&gt;Ackerman, Josef Daniel&lt;/author&gt;&lt;author&gt;Sim, Blair&lt;/author&gt;&lt;author&gt;Nichols, S Jerrine&lt;/author&gt;&lt;author&gt;Claudi, Renata&lt;/author&gt;&lt;/authors&gt;&lt;/contributors&gt;&lt;titles&gt;&lt;title&gt;A review of the early life history of zebra mussels (Dreissena polymorpha): comparisons with marine bivalves&lt;/title&gt;&lt;secondary-title&gt;Canadian Journal of Zoology&lt;/secondary-title&gt;&lt;/titles&gt;&lt;periodical&gt;&lt;full-title&gt;Canadian Journal of Zoology&lt;/full-title&gt;&lt;/periodical&gt;&lt;pages&gt;1169-1179&lt;/pages&gt;&lt;volume&gt;72&lt;/volume&gt;&lt;number&gt;7&lt;/number&gt;&lt;dates&gt;&lt;year&gt;1994&lt;/year&gt;&lt;/dates&gt;&lt;isbn&gt;0008-4301&lt;/isbn&gt;&lt;urls&gt;&lt;/urls&gt;&lt;/record&gt;&lt;/Cite&gt;&lt;/EndNote&gt;</w:instrText>
            </w:r>
            <w:r>
              <w:rPr>
                <w:rFonts w:eastAsia="Times New Roman"/>
              </w:rPr>
              <w:fldChar w:fldCharType="separate"/>
            </w:r>
            <w:r w:rsidR="009A1424">
              <w:rPr>
                <w:rFonts w:eastAsia="Times New Roman"/>
                <w:noProof/>
              </w:rPr>
              <w:t>(Ackerman et al., 1994)</w:t>
            </w:r>
            <w:r>
              <w:rPr>
                <w:rFonts w:eastAsia="Times New Roman"/>
              </w:rPr>
              <w:fldChar w:fldCharType="end"/>
            </w:r>
          </w:p>
        </w:tc>
      </w:tr>
      <w:tr w:rsidR="005A7577" w:rsidRPr="0054586C" w14:paraId="5005BB5B"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ADC9EF3" w14:textId="77777777" w:rsidR="005A7577" w:rsidRPr="00066CB0" w:rsidRDefault="005A7577" w:rsidP="008C0BC0">
            <w:pPr>
              <w:pStyle w:val="TableText"/>
              <w:rPr>
                <w:rFonts w:asciiTheme="minorHAnsi" w:hAnsiTheme="minorHAnsi"/>
                <w:i/>
              </w:rPr>
            </w:pPr>
            <w:r w:rsidRPr="00066CB0">
              <w:rPr>
                <w:i/>
              </w:rPr>
              <w:t>Placuna placenta</w:t>
            </w:r>
          </w:p>
        </w:tc>
        <w:tc>
          <w:tcPr>
            <w:tcW w:w="1701" w:type="dxa"/>
            <w:noWrap/>
            <w:hideMark/>
          </w:tcPr>
          <w:p w14:paraId="1CCA88DA"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56 (SD ± 5)</w:t>
            </w:r>
          </w:p>
        </w:tc>
        <w:tc>
          <w:tcPr>
            <w:tcW w:w="1843" w:type="dxa"/>
            <w:noWrap/>
            <w:hideMark/>
          </w:tcPr>
          <w:p w14:paraId="20F0CBF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84 (SD ± 18)</w:t>
            </w:r>
          </w:p>
        </w:tc>
        <w:tc>
          <w:tcPr>
            <w:tcW w:w="5244" w:type="dxa"/>
            <w:noWrap/>
            <w:hideMark/>
          </w:tcPr>
          <w:p w14:paraId="50CE9CF9"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Spawned egg diameter, veliger shell length</w:t>
            </w:r>
          </w:p>
        </w:tc>
        <w:tc>
          <w:tcPr>
            <w:tcW w:w="1874" w:type="dxa"/>
            <w:noWrap/>
            <w:hideMark/>
          </w:tcPr>
          <w:p w14:paraId="2168E429" w14:textId="31FC8F3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&lt;EndNote&gt;&lt;Cite&gt;&lt;Author&gt;Madrones-Ladja&lt;/Author&gt;&lt;Year&gt;1997&lt;/Year&gt;&lt;RecNum&gt;86&lt;/RecNum&gt;&lt;DisplayText&gt;(Madrones-Ladja, 1997)&lt;/DisplayText&gt;&lt;record&gt;&lt;rec-number&gt;86&lt;/rec-number&gt;&lt;foreign-keys&gt;&lt;key app="EN" db-id="rtar052tqprw0def2t1xw5zswx2afzsfzrvs" timestamp="1578372801"&gt;86&lt;/key&gt;&lt;/foreign-keys&gt;&lt;ref-type name="Journal Article"&gt;17&lt;/ref-type&gt;&lt;contributors&gt;&lt;authors&gt;&lt;author&gt;Madrones-Ladja, Jocelyn A&lt;/author&gt;&lt;/authors&gt;&lt;/contributors&gt;&lt;titles&gt;&lt;title&gt;&lt;style face="normal" font="default" size="100%"&gt;Notes on the induced spawning, embryonic and larval development of the window-pane shell, &lt;/style&gt;&lt;style face="italic" font="default" size="100%"&gt;Placuna placenta &lt;/style&gt;&lt;style face="normal" font="default" size="100%"&gt;(Linnaeus, 1758), in the laboratory&lt;/style&gt;&lt;/title&gt;&lt;secondary-title&gt;Aquaculture&lt;/secondary-title&gt;&lt;/titles&gt;&lt;periodical&gt;&lt;full-title&gt;Aquaculture&lt;/full-title&gt;&lt;/periodical&gt;&lt;pages&gt;137-146&lt;/pages&gt;&lt;volume&gt;157&lt;/volume&gt;&lt;number&gt;1-2&lt;/number&gt;&lt;dates&gt;&lt;year&gt;1997&lt;/year&gt;&lt;/dates&gt;&lt;isbn&gt;0044-8486&lt;/isbn&gt;&lt;urls&gt;&lt;/urls&gt;&lt;/record&gt;&lt;/Cite&gt;&lt;/EndNote&gt;</w:instrText>
            </w:r>
            <w:r>
              <w:fldChar w:fldCharType="separate"/>
            </w:r>
            <w:r w:rsidR="009A1424">
              <w:rPr>
                <w:noProof/>
              </w:rPr>
              <w:t>(Madrones-Ladja, 1997)</w:t>
            </w:r>
            <w:r>
              <w:fldChar w:fldCharType="end"/>
            </w:r>
          </w:p>
        </w:tc>
      </w:tr>
      <w:tr w:rsidR="005A7577" w:rsidRPr="0054586C" w14:paraId="02020C4A"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6F17052" w14:textId="77777777" w:rsidR="005A7577" w:rsidRPr="00066CB0" w:rsidRDefault="005A7577" w:rsidP="008C0BC0">
            <w:pPr>
              <w:pStyle w:val="TableText"/>
              <w:rPr>
                <w:rFonts w:asciiTheme="minorHAnsi" w:hAnsiTheme="minorHAnsi"/>
                <w:i/>
              </w:rPr>
            </w:pPr>
            <w:r w:rsidRPr="00066CB0">
              <w:rPr>
                <w:i/>
              </w:rPr>
              <w:t>Pododesmus cepio</w:t>
            </w:r>
          </w:p>
        </w:tc>
        <w:tc>
          <w:tcPr>
            <w:tcW w:w="1701" w:type="dxa"/>
            <w:noWrap/>
            <w:hideMark/>
          </w:tcPr>
          <w:p w14:paraId="776EC098"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p>
        </w:tc>
        <w:tc>
          <w:tcPr>
            <w:tcW w:w="1843" w:type="dxa"/>
            <w:noWrap/>
            <w:hideMark/>
          </w:tcPr>
          <w:p w14:paraId="6EDF7A02" w14:textId="1CA47500"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58830F"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74A89250" w14:textId="5BCBA7A6"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35FFFC4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9E24DD" w14:textId="77777777" w:rsidR="005A7577" w:rsidRPr="00066CB0" w:rsidRDefault="005A7577" w:rsidP="008C0BC0">
            <w:pPr>
              <w:pStyle w:val="TableText"/>
              <w:rPr>
                <w:rFonts w:asciiTheme="minorHAnsi" w:hAnsiTheme="minorHAnsi"/>
                <w:i/>
              </w:rPr>
            </w:pPr>
            <w:r w:rsidRPr="00066CB0">
              <w:rPr>
                <w:i/>
              </w:rPr>
              <w:t>Solemya reidi</w:t>
            </w:r>
          </w:p>
        </w:tc>
        <w:tc>
          <w:tcPr>
            <w:tcW w:w="1701" w:type="dxa"/>
            <w:noWrap/>
            <w:hideMark/>
          </w:tcPr>
          <w:p w14:paraId="04F8EBB0"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270</w:t>
            </w:r>
          </w:p>
        </w:tc>
        <w:tc>
          <w:tcPr>
            <w:tcW w:w="1843" w:type="dxa"/>
            <w:noWrap/>
            <w:hideMark/>
          </w:tcPr>
          <w:p w14:paraId="5C76684C" w14:textId="042DD9BA"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58C0FA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2940CCDD" w14:textId="22C83C72"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6F9801E7"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7ECA6C" w14:textId="77777777" w:rsidR="005A7577" w:rsidRPr="00066CB0" w:rsidRDefault="005A7577" w:rsidP="008C0BC0">
            <w:pPr>
              <w:pStyle w:val="TableText"/>
              <w:rPr>
                <w:rFonts w:asciiTheme="minorHAnsi" w:hAnsiTheme="minorHAnsi"/>
                <w:i/>
              </w:rPr>
            </w:pPr>
            <w:r w:rsidRPr="00066CB0">
              <w:rPr>
                <w:i/>
              </w:rPr>
              <w:t>Spisula solidissima similis</w:t>
            </w:r>
          </w:p>
        </w:tc>
        <w:tc>
          <w:tcPr>
            <w:tcW w:w="1701" w:type="dxa"/>
            <w:noWrap/>
            <w:hideMark/>
          </w:tcPr>
          <w:p w14:paraId="732870C4"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58.5</w:t>
            </w:r>
          </w:p>
        </w:tc>
        <w:tc>
          <w:tcPr>
            <w:tcW w:w="1843" w:type="dxa"/>
            <w:noWrap/>
            <w:hideMark/>
          </w:tcPr>
          <w:p w14:paraId="717AFFBE" w14:textId="0961C88C"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6B215A3"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8F4BA33" w14:textId="3615F392"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&lt;EndNote&gt;&lt;Cite&gt;&lt;Author&gt;Walker&lt;/Author&gt;&lt;Year&gt;1996&lt;/Year&gt;&lt;RecNum&gt;90&lt;/RecNum&gt;&lt;DisplayText&gt;(Walker and O&amp;apos;Beirn, 1996)&lt;/DisplayText&gt;&lt;record&gt;&lt;rec-number&gt;90&lt;/rec-number&gt;&lt;foreign-keys&gt;&lt;key app="EN" db-id="rtar052tqprw0def2t1xw5zswx2afzsfzrvs" timestamp="1578457100"&gt;90&lt;/key&gt;&lt;/foreign-keys&gt;&lt;ref-type name="Journal Article"&gt;17&lt;/ref-type&gt;&lt;contributors&gt;&lt;authors&gt;&lt;author&gt;Walker, RANDAL L&lt;/author&gt;&lt;author&gt;O&amp;apos;Beirn, FRANCIS X&lt;/author&gt;&lt;/authors&gt;&lt;/contributors&gt;&lt;titles&gt;&lt;title&gt;&lt;style face="normal" font="default" size="100%"&gt;Embryonic and larval development of &lt;/style&gt;&lt;style face="italic" font="default" size="100%"&gt;Spisula solidissima similis &lt;/style&gt;&lt;style face="normal" font="default" size="100%"&gt;(Say, 1822)(Bivalvia: Mactridae)&lt;/style&gt;&lt;/title&gt;&lt;/titles&gt;&lt;dates&gt;&lt;year&gt;1996&lt;/year&gt;&lt;/dates&gt;&lt;isbn&gt;0042-3211&lt;/isbn&gt;&lt;urls&gt;&lt;/urls&gt;&lt;/record&gt;&lt;/Cite&gt;&lt;/EndNote&gt;</w:instrText>
            </w:r>
            <w:r>
              <w:fldChar w:fldCharType="separate"/>
            </w:r>
            <w:r w:rsidR="009A1424">
              <w:rPr>
                <w:noProof/>
              </w:rPr>
              <w:t>(Walker and O'Beirn, 1996)</w:t>
            </w:r>
            <w:r>
              <w:fldChar w:fldCharType="end"/>
            </w:r>
          </w:p>
        </w:tc>
      </w:tr>
      <w:tr w:rsidR="005A7577" w:rsidRPr="0054586C" w14:paraId="43CAFAF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58DF0C8" w14:textId="77777777" w:rsidR="005A7577" w:rsidRPr="00066CB0" w:rsidRDefault="005A7577" w:rsidP="008C0BC0">
            <w:pPr>
              <w:pStyle w:val="TableText"/>
              <w:rPr>
                <w:rFonts w:asciiTheme="minorHAnsi" w:hAnsiTheme="minorHAnsi"/>
                <w:i/>
              </w:rPr>
            </w:pPr>
            <w:r w:rsidRPr="00066CB0">
              <w:rPr>
                <w:i/>
              </w:rPr>
              <w:lastRenderedPageBreak/>
              <w:t>Tapes semidecusata</w:t>
            </w:r>
          </w:p>
        </w:tc>
        <w:tc>
          <w:tcPr>
            <w:tcW w:w="1701" w:type="dxa"/>
            <w:noWrap/>
            <w:hideMark/>
          </w:tcPr>
          <w:p w14:paraId="215AF7DC" w14:textId="3F721211"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 xml:space="preserve">75 </w:t>
            </w:r>
          </w:p>
        </w:tc>
        <w:tc>
          <w:tcPr>
            <w:tcW w:w="1843" w:type="dxa"/>
            <w:noWrap/>
            <w:hideMark/>
          </w:tcPr>
          <w:p w14:paraId="39E3662C"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 x 95</w:t>
            </w:r>
          </w:p>
        </w:tc>
        <w:tc>
          <w:tcPr>
            <w:tcW w:w="5244" w:type="dxa"/>
            <w:noWrap/>
            <w:hideMark/>
          </w:tcPr>
          <w:p w14:paraId="63D3891D"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 range, smallest larvae measurements</w:t>
            </w:r>
          </w:p>
        </w:tc>
        <w:tc>
          <w:tcPr>
            <w:tcW w:w="1874" w:type="dxa"/>
            <w:noWrap/>
            <w:hideMark/>
          </w:tcPr>
          <w:p w14:paraId="4540034A" w14:textId="563935B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74427F0D"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D0B6BDD" w14:textId="77777777" w:rsidR="005A7577" w:rsidRPr="00066CB0" w:rsidRDefault="005A7577" w:rsidP="008C0BC0">
            <w:pPr>
              <w:pStyle w:val="TableText"/>
              <w:rPr>
                <w:rFonts w:asciiTheme="minorHAnsi" w:hAnsiTheme="minorHAnsi"/>
                <w:i/>
              </w:rPr>
            </w:pPr>
            <w:r w:rsidRPr="00066CB0">
              <w:rPr>
                <w:i/>
              </w:rPr>
              <w:t>Teredo navalis</w:t>
            </w:r>
          </w:p>
        </w:tc>
        <w:tc>
          <w:tcPr>
            <w:tcW w:w="1701" w:type="dxa"/>
            <w:noWrap/>
            <w:hideMark/>
          </w:tcPr>
          <w:p w14:paraId="1A35E0B8" w14:textId="2CEEAEC9"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r w:rsidR="00C97AE8" w:rsidRPr="00E97ED0">
              <w:t>–</w:t>
            </w:r>
            <w:r w:rsidRPr="00E97ED0">
              <w:t>60</w:t>
            </w:r>
          </w:p>
        </w:tc>
        <w:tc>
          <w:tcPr>
            <w:tcW w:w="1843" w:type="dxa"/>
            <w:noWrap/>
            <w:hideMark/>
          </w:tcPr>
          <w:p w14:paraId="1FFAA7BF"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70 x 80</w:t>
            </w:r>
          </w:p>
        </w:tc>
        <w:tc>
          <w:tcPr>
            <w:tcW w:w="5244" w:type="dxa"/>
            <w:noWrap/>
            <w:hideMark/>
          </w:tcPr>
          <w:p w14:paraId="6E020700"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Unfertilised egg diameter range, smallest larvae measurements</w:t>
            </w:r>
          </w:p>
        </w:tc>
        <w:tc>
          <w:tcPr>
            <w:tcW w:w="1874" w:type="dxa"/>
            <w:noWrap/>
            <w:hideMark/>
          </w:tcPr>
          <w:p w14:paraId="5ED3892D" w14:textId="68FBE35A"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&lt;EndNote&gt;&lt;Cite&gt;&lt;Author&gt;Loosanoff&lt;/Author&gt;&lt;Year&gt;1963&lt;/Year&gt;&lt;RecNum&gt;80&lt;/RecNum&gt;&lt;DisplayText&gt;(Loosanoff and Davis, 1963)&lt;/DisplayText&gt;&lt;record&gt;&lt;rec-number&gt;80&lt;/rec-number&gt;&lt;foreign-keys&gt;&lt;key app="EN" db-id="rtar052tqprw0def2t1xw5zswx2afzsfzrvs" timestamp="1578357852"&gt;80&lt;/key&gt;&lt;/foreign-keys&gt;&lt;ref-type name="Book Section"&gt;5&lt;/ref-type&gt;&lt;contributors&gt;&lt;authors&gt;&lt;author&gt;Loosanoff, Victor L.&lt;/author&gt;&lt;author&gt;Davis, Harry C.&lt;/author&gt;&lt;/authors&gt;&lt;secondary-authors&gt;&lt;author&gt;Russell, F. S.&lt;/author&gt;&lt;/secondary-authors&gt;&lt;/contributors&gt;&lt;titles&gt;&lt;title&gt;Rearing of Bivalve Mollusks&lt;/title&gt;&lt;secondary-title&gt;Advances in Marine Biology&lt;/secondary-title&gt;&lt;/titles&gt;&lt;pages&gt;1-136&lt;/pages&gt;&lt;volume&gt;1&lt;/volume&gt;&lt;dates&gt;&lt;year&gt;1963&lt;/year&gt;&lt;pub-dates&gt;&lt;date&gt;1963/01/01/&lt;/date&gt;&lt;/pub-dates&gt;&lt;/dates&gt;&lt;publisher&gt;Academic Press&lt;/publisher&gt;&lt;isbn&gt;0065-2881&lt;/isbn&gt;&lt;urls&gt;&lt;related-urls&gt;&lt;url&gt;http://www.sciencedirect.com/science/article/pii/S0065288108602576&lt;/url&gt;&lt;url&gt;https://www.sciencedirect.com/science/article/pii/S0065288108602576?via%3Dihub&lt;/url&gt;&lt;/related-urls&gt;&lt;/urls&gt;&lt;electronic-resource-num&gt;https://doi.org/10.1016/S0065-2881(08)60257-6&lt;/electronic-resource-num&gt;&lt;/record&gt;&lt;/Cite&gt;&lt;/EndNote&gt;</w:instrText>
            </w:r>
            <w:r>
              <w:fldChar w:fldCharType="separate"/>
            </w:r>
            <w:r w:rsidR="009A1424">
              <w:rPr>
                <w:noProof/>
              </w:rPr>
              <w:t>(Loosanoff and Davis, 1963)</w:t>
            </w:r>
            <w:r>
              <w:fldChar w:fldCharType="end"/>
            </w:r>
          </w:p>
        </w:tc>
      </w:tr>
      <w:tr w:rsidR="005A7577" w:rsidRPr="0054586C" w14:paraId="79DA167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61111A8" w14:textId="77777777" w:rsidR="005A7577" w:rsidRPr="00066CB0" w:rsidRDefault="005A7577" w:rsidP="008C0BC0">
            <w:pPr>
              <w:pStyle w:val="TableText"/>
              <w:rPr>
                <w:rFonts w:asciiTheme="minorHAnsi" w:hAnsiTheme="minorHAnsi"/>
                <w:i/>
              </w:rPr>
            </w:pPr>
            <w:r w:rsidRPr="00066CB0">
              <w:rPr>
                <w:i/>
              </w:rPr>
              <w:t>Transennella tantilla</w:t>
            </w:r>
          </w:p>
        </w:tc>
        <w:tc>
          <w:tcPr>
            <w:tcW w:w="1701" w:type="dxa"/>
            <w:noWrap/>
            <w:hideMark/>
          </w:tcPr>
          <w:p w14:paraId="47DF1E4A"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843" w:type="dxa"/>
            <w:noWrap/>
            <w:hideMark/>
          </w:tcPr>
          <w:p w14:paraId="5599E8EE" w14:textId="26886CDC"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89C975"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1D023C90" w14:textId="7D0DEB86"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5E51CB4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9D7966" w14:textId="77777777" w:rsidR="005A7577" w:rsidRPr="00066CB0" w:rsidRDefault="005A7577" w:rsidP="008C0BC0">
            <w:pPr>
              <w:pStyle w:val="TableText"/>
              <w:rPr>
                <w:rFonts w:asciiTheme="minorHAnsi" w:hAnsiTheme="minorHAnsi"/>
                <w:i/>
              </w:rPr>
            </w:pPr>
            <w:r w:rsidRPr="00066CB0">
              <w:rPr>
                <w:i/>
              </w:rPr>
              <w:t xml:space="preserve">Tresus capax </w:t>
            </w:r>
          </w:p>
        </w:tc>
        <w:tc>
          <w:tcPr>
            <w:tcW w:w="1701" w:type="dxa"/>
            <w:noWrap/>
            <w:hideMark/>
          </w:tcPr>
          <w:p w14:paraId="3A471CB1" w14:textId="524C5EEE"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70</w:t>
            </w:r>
          </w:p>
        </w:tc>
        <w:tc>
          <w:tcPr>
            <w:tcW w:w="1843" w:type="dxa"/>
            <w:noWrap/>
            <w:hideMark/>
          </w:tcPr>
          <w:p w14:paraId="55247596" w14:textId="4F4D6D6C"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2BFD9AD"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diamter</w:t>
            </w:r>
          </w:p>
        </w:tc>
        <w:tc>
          <w:tcPr>
            <w:tcW w:w="1874" w:type="dxa"/>
            <w:noWrap/>
            <w:hideMark/>
          </w:tcPr>
          <w:p w14:paraId="450EA80D" w14:textId="4CEA604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A7577" w:rsidRPr="0054586C" w14:paraId="2DBF735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2EFFA06" w14:textId="77777777" w:rsidR="005A7577" w:rsidRPr="00066CB0" w:rsidRDefault="005A7577" w:rsidP="008C0BC0">
            <w:pPr>
              <w:pStyle w:val="TableText"/>
              <w:rPr>
                <w:rFonts w:asciiTheme="minorHAnsi" w:hAnsiTheme="minorHAnsi"/>
                <w:i/>
              </w:rPr>
            </w:pPr>
            <w:r w:rsidRPr="00066CB0">
              <w:rPr>
                <w:i/>
              </w:rPr>
              <w:t>Various bivalve species</w:t>
            </w:r>
          </w:p>
        </w:tc>
        <w:tc>
          <w:tcPr>
            <w:tcW w:w="1701" w:type="dxa"/>
            <w:noWrap/>
            <w:hideMark/>
          </w:tcPr>
          <w:p w14:paraId="4B57777E"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40</w:t>
            </w:r>
          </w:p>
        </w:tc>
        <w:tc>
          <w:tcPr>
            <w:tcW w:w="1843" w:type="dxa"/>
            <w:noWrap/>
            <w:hideMark/>
          </w:tcPr>
          <w:p w14:paraId="75900945" w14:textId="04BF7E5F"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C08D8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The range between minimum and maximum egg diameter between bivalve species</w:t>
            </w:r>
          </w:p>
        </w:tc>
        <w:tc>
          <w:tcPr>
            <w:tcW w:w="1874" w:type="dxa"/>
            <w:noWrap/>
            <w:hideMark/>
          </w:tcPr>
          <w:p w14:paraId="43018E5E" w14:textId="67B7054F"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&lt;EndNote&gt;&lt;Cite&gt;&lt;Author&gt;Cardoso&lt;/Author&gt;&lt;Year&gt;2006&lt;/Year&gt;&lt;RecNum&gt;66&lt;/RecNum&gt;&lt;DisplayText&gt;(Cardoso et al., 2006)&lt;/DisplayText&gt;&lt;record&gt;&lt;rec-number&gt;66&lt;/rec-number&gt;&lt;foreign-keys&gt;&lt;key app="EN" db-id="rtar052tqprw0def2t1xw5zswx2afzsfzrvs" timestamp="1576471218"&gt;66&lt;/key&gt;&lt;/foreign-keys&gt;&lt;ref-type name="Journal Article"&gt;17&lt;/ref-type&gt;&lt;contributors&gt;&lt;authors&gt;&lt;author&gt;Cardoso, Joana FMF&lt;/author&gt;&lt;author&gt;van der Veer, Henk W&lt;/author&gt;&lt;author&gt;Kooijman, Sebastiaan ALM&lt;/author&gt;&lt;/authors&gt;&lt;/contributors&gt;&lt;titles&gt;&lt;title&gt;Body-size scaling relationships in bivalve species: A comparison of field data with predictions by the Dynamic Energy Budget (DEB) theory&lt;/title&gt;&lt;secondary-title&gt;Journal of Sea Research&lt;/secondary-title&gt;&lt;/titles&gt;&lt;periodical&gt;&lt;full-title&gt;Journal of Sea Research&lt;/full-title&gt;&lt;/periodical&gt;&lt;pages&gt;125-139&lt;/pages&gt;&lt;volume&gt;56&lt;/volume&gt;&lt;number&gt;2&lt;/number&gt;&lt;dates&gt;&lt;year&gt;2006&lt;/year&gt;&lt;/dates&gt;&lt;isbn&gt;1385-1101&lt;/isbn&gt;&lt;urls&gt;&lt;/urls&gt;&lt;/record&gt;&lt;/Cite&gt;&lt;/EndNote&gt;</w:instrText>
            </w:r>
            <w:r>
              <w:fldChar w:fldCharType="separate"/>
            </w:r>
            <w:r w:rsidR="009A1424">
              <w:rPr>
                <w:noProof/>
              </w:rPr>
              <w:t>(Cardoso et al., 2006)</w:t>
            </w:r>
            <w:r>
              <w:fldChar w:fldCharType="end"/>
            </w:r>
          </w:p>
        </w:tc>
      </w:tr>
      <w:tr w:rsidR="005A7577" w:rsidRPr="0054586C" w14:paraId="41AC873C"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B84CC9" w14:textId="77777777" w:rsidR="005A7577" w:rsidRPr="00066CB0" w:rsidRDefault="005A7577" w:rsidP="008C0BC0">
            <w:pPr>
              <w:pStyle w:val="TableText"/>
              <w:rPr>
                <w:rFonts w:asciiTheme="minorHAnsi" w:hAnsiTheme="minorHAnsi"/>
                <w:i/>
              </w:rPr>
            </w:pPr>
            <w:r w:rsidRPr="00066CB0">
              <w:rPr>
                <w:i/>
              </w:rPr>
              <w:t>Various bivalve species</w:t>
            </w:r>
          </w:p>
        </w:tc>
        <w:tc>
          <w:tcPr>
            <w:tcW w:w="1701" w:type="dxa"/>
            <w:noWrap/>
            <w:hideMark/>
          </w:tcPr>
          <w:p w14:paraId="4D668ABE" w14:textId="0EDE47B5"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843" w:type="dxa"/>
            <w:noWrap/>
            <w:hideMark/>
          </w:tcPr>
          <w:p w14:paraId="71E57F0D" w14:textId="231D801B"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200</w:t>
            </w:r>
          </w:p>
        </w:tc>
        <w:tc>
          <w:tcPr>
            <w:tcW w:w="5244" w:type="dxa"/>
            <w:noWrap/>
            <w:hideMark/>
          </w:tcPr>
          <w:p w14:paraId="0C48025F"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Minimum length at hatchling across various bivalve species</w:t>
            </w:r>
          </w:p>
        </w:tc>
        <w:tc>
          <w:tcPr>
            <w:tcW w:w="1874" w:type="dxa"/>
            <w:noWrap/>
            <w:hideMark/>
          </w:tcPr>
          <w:p w14:paraId="418FB8AC" w14:textId="3CA7D03D"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&lt;EndNote&gt;&lt;Cite&gt;&lt;Author&gt;Cardoso&lt;/Author&gt;&lt;Year&gt;2006&lt;/Year&gt;&lt;RecNum&gt;66&lt;/RecNum&gt;&lt;DisplayText&gt;(Cardoso et al., 2006)&lt;/DisplayText&gt;&lt;record&gt;&lt;rec-number&gt;66&lt;/rec-number&gt;&lt;foreign-keys&gt;&lt;key app="EN" db-id="rtar052tqprw0def2t1xw5zswx2afzsfzrvs" timestamp="1576471218"&gt;66&lt;/key&gt;&lt;/foreign-keys&gt;&lt;ref-type name="Journal Article"&gt;17&lt;/ref-type&gt;&lt;contributors&gt;&lt;authors&gt;&lt;author&gt;Cardoso, Joana FMF&lt;/author&gt;&lt;author&gt;van der Veer, Henk W&lt;/author&gt;&lt;author&gt;Kooijman, Sebastiaan ALM&lt;/author&gt;&lt;/authors&gt;&lt;/contributors&gt;&lt;titles&gt;&lt;title&gt;Body-size scaling relationships in bivalve species: A comparison of field data with predictions by the Dynamic Energy Budget (DEB) theory&lt;/title&gt;&lt;secondary-title&gt;Journal of Sea Research&lt;/secondary-title&gt;&lt;/titles&gt;&lt;periodical&gt;&lt;full-title&gt;Journal of Sea Research&lt;/full-title&gt;&lt;/periodical&gt;&lt;pages&gt;125-139&lt;/pages&gt;&lt;volume&gt;56&lt;/volume&gt;&lt;number&gt;2&lt;/number&gt;&lt;dates&gt;&lt;year&gt;2006&lt;/year&gt;&lt;/dates&gt;&lt;isbn&gt;1385-1101&lt;/isbn&gt;&lt;urls&gt;&lt;/urls&gt;&lt;/record&gt;&lt;/Cite&gt;&lt;/EndNote&gt;</w:instrText>
            </w:r>
            <w:r>
              <w:fldChar w:fldCharType="separate"/>
            </w:r>
            <w:r w:rsidR="009A1424">
              <w:rPr>
                <w:noProof/>
              </w:rPr>
              <w:t>(Cardoso et al., 2006)</w:t>
            </w:r>
            <w:r>
              <w:fldChar w:fldCharType="end"/>
            </w:r>
          </w:p>
        </w:tc>
      </w:tr>
      <w:tr w:rsidR="005A7577" w:rsidRPr="0054586C" w14:paraId="0BB456D5"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CCE017" w14:textId="77777777" w:rsidR="005A7577" w:rsidRPr="00066CB0" w:rsidRDefault="005A7577" w:rsidP="008C0BC0">
            <w:pPr>
              <w:pStyle w:val="TableText"/>
              <w:rPr>
                <w:rFonts w:asciiTheme="minorHAnsi" w:hAnsiTheme="minorHAnsi"/>
                <w:i/>
              </w:rPr>
            </w:pPr>
            <w:r w:rsidRPr="00066CB0">
              <w:rPr>
                <w:i/>
              </w:rPr>
              <w:t>Various bivalve species</w:t>
            </w:r>
          </w:p>
        </w:tc>
        <w:tc>
          <w:tcPr>
            <w:tcW w:w="1701" w:type="dxa"/>
            <w:noWrap/>
            <w:hideMark/>
          </w:tcPr>
          <w:p w14:paraId="58BD9D48" w14:textId="4938CDC6"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843" w:type="dxa"/>
            <w:noWrap/>
            <w:hideMark/>
          </w:tcPr>
          <w:p w14:paraId="7D47C591" w14:textId="2B6904ED"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57359E4"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Lowest observed length at settlement</w:t>
            </w:r>
          </w:p>
        </w:tc>
        <w:tc>
          <w:tcPr>
            <w:tcW w:w="1874" w:type="dxa"/>
            <w:noWrap/>
            <w:hideMark/>
          </w:tcPr>
          <w:p w14:paraId="754C5060" w14:textId="6E5248E6"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&lt;EndNote&gt;&lt;Cite&gt;&lt;Author&gt;Cardoso&lt;/Author&gt;&lt;Year&gt;2006&lt;/Year&gt;&lt;RecNum&gt;66&lt;/RecNum&gt;&lt;DisplayText&gt;(Cardoso et al., 2006)&lt;/DisplayText&gt;&lt;record&gt;&lt;rec-number&gt;66&lt;/rec-number&gt;&lt;foreign-keys&gt;&lt;key app="EN" db-id="rtar052tqprw0def2t1xw5zswx2afzsfzrvs" timestamp="1576471218"&gt;66&lt;/key&gt;&lt;/foreign-keys&gt;&lt;ref-type name="Journal Article"&gt;17&lt;/ref-type&gt;&lt;contributors&gt;&lt;authors&gt;&lt;author&gt;Cardoso, Joana FMF&lt;/author&gt;&lt;author&gt;van der Veer, Henk W&lt;/author&gt;&lt;author&gt;Kooijman, Sebastiaan ALM&lt;/author&gt;&lt;/authors&gt;&lt;/contributors&gt;&lt;titles&gt;&lt;title&gt;Body-size scaling relationships in bivalve species: A comparison of field data with predictions by the Dynamic Energy Budget (DEB) theory&lt;/title&gt;&lt;secondary-title&gt;Journal of Sea Research&lt;/secondary-title&gt;&lt;/titles&gt;&lt;periodical&gt;&lt;full-title&gt;Journal of Sea Research&lt;/full-title&gt;&lt;/periodical&gt;&lt;pages&gt;125-139&lt;/pages&gt;&lt;volume&gt;56&lt;/volume&gt;&lt;number&gt;2&lt;/number&gt;&lt;dates&gt;&lt;year&gt;2006&lt;/year&gt;&lt;/dates&gt;&lt;isbn&gt;1385-1101&lt;/isbn&gt;&lt;urls&gt;&lt;/urls&gt;&lt;/record&gt;&lt;/Cite&gt;&lt;/EndNote&gt;</w:instrText>
            </w:r>
            <w:r>
              <w:fldChar w:fldCharType="separate"/>
            </w:r>
            <w:r w:rsidR="009A1424">
              <w:rPr>
                <w:noProof/>
              </w:rPr>
              <w:t>(Cardoso et al., 2006)</w:t>
            </w:r>
            <w:r>
              <w:fldChar w:fldCharType="end"/>
            </w:r>
          </w:p>
        </w:tc>
      </w:tr>
      <w:tr w:rsidR="005A7577" w:rsidRPr="0054586C" w14:paraId="769410C7"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73E8D8" w14:textId="77777777" w:rsidR="005A7577" w:rsidRPr="00066CB0" w:rsidRDefault="005A7577" w:rsidP="008C0BC0">
            <w:pPr>
              <w:pStyle w:val="TableText"/>
              <w:rPr>
                <w:rFonts w:asciiTheme="minorHAnsi" w:hAnsiTheme="minorHAnsi"/>
                <w:i/>
              </w:rPr>
            </w:pPr>
            <w:r w:rsidRPr="00066CB0">
              <w:rPr>
                <w:i/>
              </w:rPr>
              <w:t>Xylophaga depalmai</w:t>
            </w:r>
          </w:p>
        </w:tc>
        <w:tc>
          <w:tcPr>
            <w:tcW w:w="1701" w:type="dxa"/>
            <w:noWrap/>
            <w:hideMark/>
          </w:tcPr>
          <w:p w14:paraId="19B87A8A" w14:textId="77777777"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40</w:t>
            </w:r>
          </w:p>
        </w:tc>
        <w:tc>
          <w:tcPr>
            <w:tcW w:w="1843" w:type="dxa"/>
            <w:noWrap/>
            <w:hideMark/>
          </w:tcPr>
          <w:p w14:paraId="5541D254" w14:textId="41C80391"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92EC452"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22E5587" w14:textId="2C4F1AC6"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PEVuZE5vdGU+PENpdGU+PEF1dGhvcj5UeWxlcjwvQXV0aG9yPjxZZWFyPjIwMDc8L1llYXI+PFJl
Y051bT45MzwvUmVjTnVtPjxEaXNwbGF5VGV4dD4oVHlsZXIgZXQgYWwuLCAyMDA3KTwvRGlzcGxh
eVRleHQ+PHJlY29yZD48cmVjLW51bWJlcj45MzwvcmVjLW51bWJlcj48Zm9yZWlnbi1rZXlzPjxr
ZXkgYXBwPSJFTiIgZGItaWQ9InJ0YXIwNTJ0cXBydzBkZWYydDF4dzV6c3d4MmFmenNmenJ2cyIg
dGltZXN0YW1wPSIxNTc4NTIzNzQ5Ij45Mzwva2V5PjwvZm9yZWlnbi1rZXlzPjxyZWYtdHlwZSBu
YW1lPSJKb3VybmFsIEFydGljbGUiPjE3PC9yZWYtdHlwZT48Y29udHJpYnV0b3JzPjxhdXRob3Jz
PjxhdXRob3I+VHlsZXIsIFAuIEEuPC9hdXRob3I+PGF1dGhvcj5Zb3VuZywgQy4gTS48L2F1dGhv
cj48YXV0aG9yPkRvdmUsIEYuPC9hdXRob3I+PC9hdXRob3JzPjwvY29udHJpYnV0b3JzPjxhdXRo
LWFkZHJlc3M+VW5pdiBTb3V0aGFtcHRvbiwgTmF0bCBPY2Vhbm9nIEN0ciwgU291dGhhbXB0b24g
U08xNCAzWkgsIEhhbnRzLCBFbmdsYW5kLiBPcmVnb24gSW5zdCBNYXJpbmUgQmlvbCwgQ2hhcmxl
c3RvbiwgT1IgOTc0MjAgVVNBLiYjeEQ7VHlsZXIsIFBBIChyZXByaW50IGF1dGhvciksIFVuaXYg
U291dGhhbXB0b24sIE5hdGwgT2NlYW5vZyBDdHIsIEV1cm9wZWFuIFdheSwgU291dGhhbXB0b24g
U08xNCAzWkgsIEhhbnRzLCBFbmdsYW5kLiYjeEQ7cGF0OEBub2Muc290b24uYWMudWs8L2F1dGgt
YWRkcmVzcz48dGl0bGVzPjx0aXRsZT48c3R5bGUgZmFjZT0ibm9ybWFsIiBmb250PSJkZWZhdWx0
IiBzaXplPSIxMDAlIj5TZXR0bGVtZW50LCBncm93dGggYW5kIHJlcHJvZHVjdGlvbiBpbiB0aGUg
ZGVlcC1zZWEgd29vZC1ib3JpbmcgYml2YWx2ZSBtb2xsdXNjPC9zdHlsZT48c3R5bGUgZmFjZT0i
aXRhbGljIiBmb250PSJkZWZhdWx0IiBzaXplPSIxMDAlIj4gWHlsb3BoYWdhIGRlcGFsbWFpPC9z
dHlsZT48L3RpdGxlPjxzZWNvbmRhcnktdGl0bGU+TWFyaW5lIEVjb2xvZ3kgUHJvZ3Jlc3MgU2Vy
aWVzPC9zZWNvbmRhcnktdGl0bGU+PGFsdC10aXRsZT5NYXIuIEVjb2wuLVByb2cuIFNlci48L2Fs
dC10aXRsZT48L3RpdGxlcz48cGVyaW9kaWNhbD48ZnVsbC10aXRsZT5NYXJpbmUgRWNvbG9neSBQ
cm9ncmVzcyBTZXJpZXM8L2Z1bGwtdGl0bGU+PC9wZXJpb2RpY2FsPjxwYWdlcz4xNTEtMTU5PC9w
YWdlcz48dm9sdW1lPjM0Mzwvdm9sdW1lPjxrZXl3b3Jkcz48a2V5d29yZD53b29kPC9rZXl3b3Jk
PjxrZXl3b3JkPlh5bG9waGFnYTwva2V5d29yZD48a2V5d29yZD5ncm93dGg8L2tleXdvcmQ+PGtl
eXdvcmQ+cmVwcm9kdWN0aW9uPC9rZXl3b3JkPjxrZXl3b3JkPnNldHRsZW1lbnQ8L2tleXdvcmQ+
PGtleXdvcmQ+ZGVlcCBzZWE8L2tleXdvcmQ+PGtleXdvcmQ+dGVyZWRvLW5hdmFsaXMgbDwva2V5
d29yZD48a2V5d29yZD5yYXBpZCBncm93dGg8L2tleXdvcmQ+PGtleXdvcmQ+bWFyaW5lLWludmVy
dGVicmF0ZXM8L2tleXdvcmQ+PGtleXdvcmQ+dGVyZWRpbmlkYWU8L2tleXdvcmQ+PGtleXdvcmQ+
cmVjcnVpdG1lbnQ8L2tleXdvcmQ+PGtleXdvcmQ+d2FzaGluZ3RvbmE8L2tleXdvcmQ+PGtleXdv
cmQ+YXRsYW50aWNhPC9rZXl3b3JkPjxrZXl3b3JkPmJhcnRzY2g8L2tleXdvcmQ+PGtleXdvcmQ+
RW52aXJvbm1lbnRhbCBTY2llbmNlcyAmYW1wOyBFY29sb2d5PC9rZXl3b3JkPjxrZXl3b3JkPk1h
cmluZSAmYW1wOyBGcmVzaHdhdGVyIEJpb2xvZ3k8L2tleXdvcmQ+PGtleXdvcmQ+T2NlYW5vZ3Jh
cGh5PC9rZXl3b3JkPjwva2V5d29yZHM+PGRhdGVzPjx5ZWFyPjIwMDc8L3llYXI+PC9kYXRlcz48
aXNibj4wMTcxLTg2MzA8L2lzYm4+PGFjY2Vzc2lvbi1udW0+V09TOjAwMDI0OTE2MzgwMDAxNjwv
YWNjZXNzaW9uLW51bT48d29yay10eXBlPkFydGljbGU8L3dvcmstdHlwZT48dXJscz48cmVsYXRl
ZC11cmxzPjx1cmw+PHN0eWxlIGZhY2U9InVuZGVybGluZSIgZm9udD0iZGVmYXVsdCIgc2l6ZT0i
MTAwJSI+Jmx0O0dvIHRvIElTSSZndDs6Ly9XT1M6MDAwMjQ5MTYzODAwMDE2PC9zdHlsZT48L3Vy
bD48dXJsPjxzdHlsZSBmYWNlPSJ1bmRlcmxpbmUiIGZvbnQ9ImRlZmF1bHQiIHNpemU9IjEwMCUi
Pmh0dHBzOi8vd3d3LmludC1yZXMuY29tL2FydGljbGVzL21lcHMyMDA3LzM0My9tMzQzcDE1MS5w
ZGY8L3N0eWxlPjwvdXJsPjwvcmVsYXRlZC11cmxzPjwvdXJscz48ZWxlY3Ryb25pYy1yZXNvdXJj
ZS1udW0+MTAuMzM1NC9tZXBzMDY4MzI8L2VsZWN0cm9uaWMtcmVzb3VyY2UtbnVtPjxsYW5ndWFn
ZT5FbmdsaXNoPC9sYW5ndWFnZT48L3JlY29yZD48L0NpdGU+PC9FbmROb3RlPn==
</w:fldData>
              </w:fldChar>
            </w:r>
            <w:r w:rsidR="009A1424">
              <w:instrText xml:space="preserve"> ADDIN EN.CITE </w:instrText>
            </w:r>
            <w:r w:rsidR="009A1424">
              <w:fldChar w:fldCharType="begin">
                <w:fldData xml:space="preserve">PEVuZE5vdGU+PENpdGU+PEF1dGhvcj5UeWxlcjwvQXV0aG9yPjxZZWFyPjIwMDc8L1llYXI+PFJl
Y051bT45MzwvUmVjTnVtPjxEaXNwbGF5VGV4dD4oVHlsZXIgZXQgYWwuLCAyMDA3KTwvRGlzcGxh
eVRleHQ+PHJlY29yZD48cmVjLW51bWJlcj45MzwvcmVjLW51bWJlcj48Zm9yZWlnbi1rZXlzPjxr
ZXkgYXBwPSJFTiIgZGItaWQ9InJ0YXIwNTJ0cXBydzBkZWYydDF4dzV6c3d4MmFmenNmenJ2cyIg
dGltZXN0YW1wPSIxNTc4NTIzNzQ5Ij45Mzwva2V5PjwvZm9yZWlnbi1rZXlzPjxyZWYtdHlwZSBu
YW1lPSJKb3VybmFsIEFydGljbGUiPjE3PC9yZWYtdHlwZT48Y29udHJpYnV0b3JzPjxhdXRob3Jz
PjxhdXRob3I+VHlsZXIsIFAuIEEuPC9hdXRob3I+PGF1dGhvcj5Zb3VuZywgQy4gTS48L2F1dGhv
cj48YXV0aG9yPkRvdmUsIEYuPC9hdXRob3I+PC9hdXRob3JzPjwvY29udHJpYnV0b3JzPjxhdXRo
LWFkZHJlc3M+VW5pdiBTb3V0aGFtcHRvbiwgTmF0bCBPY2Vhbm9nIEN0ciwgU291dGhhbXB0b24g
U08xNCAzWkgsIEhhbnRzLCBFbmdsYW5kLiBPcmVnb24gSW5zdCBNYXJpbmUgQmlvbCwgQ2hhcmxl
c3RvbiwgT1IgOTc0MjAgVVNBLiYjeEQ7VHlsZXIsIFBBIChyZXByaW50IGF1dGhvciksIFVuaXYg
U291dGhhbXB0b24sIE5hdGwgT2NlYW5vZyBDdHIsIEV1cm9wZWFuIFdheSwgU291dGhhbXB0b24g
U08xNCAzWkgsIEhhbnRzLCBFbmdsYW5kLiYjeEQ7cGF0OEBub2Muc290b24uYWMudWs8L2F1dGgt
YWRkcmVzcz48dGl0bGVzPjx0aXRsZT48c3R5bGUgZmFjZT0ibm9ybWFsIiBmb250PSJkZWZhdWx0
IiBzaXplPSIxMDAlIj5TZXR0bGVtZW50LCBncm93dGggYW5kIHJlcHJvZHVjdGlvbiBpbiB0aGUg
ZGVlcC1zZWEgd29vZC1ib3JpbmcgYml2YWx2ZSBtb2xsdXNjPC9zdHlsZT48c3R5bGUgZmFjZT0i
aXRhbGljIiBmb250PSJkZWZhdWx0IiBzaXplPSIxMDAlIj4gWHlsb3BoYWdhIGRlcGFsbWFpPC9z
dHlsZT48L3RpdGxlPjxzZWNvbmRhcnktdGl0bGU+TWFyaW5lIEVjb2xvZ3kgUHJvZ3Jlc3MgU2Vy
aWVzPC9zZWNvbmRhcnktdGl0bGU+PGFsdC10aXRsZT5NYXIuIEVjb2wuLVByb2cuIFNlci48L2Fs
dC10aXRsZT48L3RpdGxlcz48cGVyaW9kaWNhbD48ZnVsbC10aXRsZT5NYXJpbmUgRWNvbG9neSBQ
cm9ncmVzcyBTZXJpZXM8L2Z1bGwtdGl0bGU+PC9wZXJpb2RpY2FsPjxwYWdlcz4xNTEtMTU5PC9w
YWdlcz48dm9sdW1lPjM0Mzwvdm9sdW1lPjxrZXl3b3Jkcz48a2V5d29yZD53b29kPC9rZXl3b3Jk
PjxrZXl3b3JkPlh5bG9waGFnYTwva2V5d29yZD48a2V5d29yZD5ncm93dGg8L2tleXdvcmQ+PGtl
eXdvcmQ+cmVwcm9kdWN0aW9uPC9rZXl3b3JkPjxrZXl3b3JkPnNldHRsZW1lbnQ8L2tleXdvcmQ+
PGtleXdvcmQ+ZGVlcCBzZWE8L2tleXdvcmQ+PGtleXdvcmQ+dGVyZWRvLW5hdmFsaXMgbDwva2V5
d29yZD48a2V5d29yZD5yYXBpZCBncm93dGg8L2tleXdvcmQ+PGtleXdvcmQ+bWFyaW5lLWludmVy
dGVicmF0ZXM8L2tleXdvcmQ+PGtleXdvcmQ+dGVyZWRpbmlkYWU8L2tleXdvcmQ+PGtleXdvcmQ+
cmVjcnVpdG1lbnQ8L2tleXdvcmQ+PGtleXdvcmQ+d2FzaGluZ3RvbmE8L2tleXdvcmQ+PGtleXdv
cmQ+YXRsYW50aWNhPC9rZXl3b3JkPjxrZXl3b3JkPmJhcnRzY2g8L2tleXdvcmQ+PGtleXdvcmQ+
RW52aXJvbm1lbnRhbCBTY2llbmNlcyAmYW1wOyBFY29sb2d5PC9rZXl3b3JkPjxrZXl3b3JkPk1h
cmluZSAmYW1wOyBGcmVzaHdhdGVyIEJpb2xvZ3k8L2tleXdvcmQ+PGtleXdvcmQ+T2NlYW5vZ3Jh
cGh5PC9rZXl3b3JkPjwva2V5d29yZHM+PGRhdGVzPjx5ZWFyPjIwMDc8L3llYXI+PC9kYXRlcz48
aXNibj4wMTcxLTg2MzA8L2lzYm4+PGFjY2Vzc2lvbi1udW0+V09TOjAwMDI0OTE2MzgwMDAxNjwv
YWNjZXNzaW9uLW51bT48d29yay10eXBlPkFydGljbGU8L3dvcmstdHlwZT48dXJscz48cmVsYXRl
ZC11cmxzPjx1cmw+PHN0eWxlIGZhY2U9InVuZGVybGluZSIgZm9udD0iZGVmYXVsdCIgc2l6ZT0i
MTAwJSI+Jmx0O0dvIHRvIElTSSZndDs6Ly9XT1M6MDAwMjQ5MTYzODAwMDE2PC9zdHlsZT48L3Vy
bD48dXJsPjxzdHlsZSBmYWNlPSJ1bmRlcmxpbmUiIGZvbnQ9ImRlZmF1bHQiIHNpemU9IjEwMCUi
Pmh0dHBzOi8vd3d3LmludC1yZXMuY29tL2FydGljbGVzL21lcHMyMDA3LzM0My9tMzQzcDE1MS5w
ZGY8L3N0eWxlPjwvdXJsPjwvcmVsYXRlZC11cmxzPjwvdXJscz48ZWxlY3Ryb25pYy1yZXNvdXJj
ZS1udW0+MTAuMzM1NC9tZXBzMDY4MzI8L2VsZWN0cm9uaWMtcmVzb3VyY2UtbnVtPjxsYW5ndWFn
ZT5FbmdsaXNoPC9sYW5ndWFnZT48L3JlY29yZD48L0NpdGU+PC9FbmROb3RlPn==
</w:fldData>
              </w:fldChar>
            </w:r>
            <w:r w:rsidR="009A1424">
              <w:instrText xml:space="preserve"> ADDIN EN.CITE.DATA </w:instrText>
            </w:r>
            <w:r w:rsidR="009A1424">
              <w:fldChar w:fldCharType="end"/>
            </w:r>
            <w:r>
              <w:fldChar w:fldCharType="separate"/>
            </w:r>
            <w:r w:rsidR="009A1424">
              <w:rPr>
                <w:noProof/>
              </w:rPr>
              <w:t>(Tyler et al., 2007)</w:t>
            </w:r>
            <w:r>
              <w:fldChar w:fldCharType="end"/>
            </w:r>
          </w:p>
        </w:tc>
      </w:tr>
      <w:tr w:rsidR="005A7577" w:rsidRPr="0054586C" w14:paraId="00015FD3" w14:textId="77777777" w:rsidTr="00546779">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954A27F" w14:textId="77777777" w:rsidR="005A7577" w:rsidRPr="00066CB0" w:rsidRDefault="005A7577" w:rsidP="008C0BC0">
            <w:pPr>
              <w:pStyle w:val="TableText"/>
              <w:rPr>
                <w:rFonts w:asciiTheme="minorHAnsi" w:hAnsiTheme="minorHAnsi"/>
                <w:i/>
              </w:rPr>
            </w:pPr>
            <w:r w:rsidRPr="00066CB0">
              <w:rPr>
                <w:i/>
              </w:rPr>
              <w:t>Yolida spp.</w:t>
            </w:r>
          </w:p>
        </w:tc>
        <w:tc>
          <w:tcPr>
            <w:tcW w:w="1701" w:type="dxa"/>
            <w:noWrap/>
            <w:hideMark/>
          </w:tcPr>
          <w:p w14:paraId="2EEAB3E3" w14:textId="28119FCC" w:rsidR="005A7577" w:rsidRPr="00E97ED0" w:rsidRDefault="005A7577"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C97AE8" w:rsidRPr="00E97ED0">
              <w:t>–</w:t>
            </w:r>
            <w:r w:rsidRPr="00E97ED0">
              <w:t>150</w:t>
            </w:r>
          </w:p>
        </w:tc>
        <w:tc>
          <w:tcPr>
            <w:tcW w:w="1843" w:type="dxa"/>
            <w:noWrap/>
            <w:hideMark/>
          </w:tcPr>
          <w:p w14:paraId="7D03C575" w14:textId="0168DC1D" w:rsidR="005A7577" w:rsidRPr="00E97ED0" w:rsidRDefault="00C97AE8" w:rsidP="008C0BC0">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4BB09F9" w14:textId="77777777" w:rsidR="005A7577" w:rsidRPr="00E97ED0" w:rsidRDefault="005A7577" w:rsidP="008C0BC0">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667A61A8" w14:textId="293A5BC8" w:rsidR="005A7577"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bl>
    <w:p w14:paraId="61F7194E" w14:textId="7F8E2151" w:rsidR="001D0562" w:rsidRDefault="001D0562" w:rsidP="001D0562">
      <w:pPr>
        <w:pStyle w:val="FigureTableNoteSource"/>
      </w:pPr>
      <w:bookmarkStart w:id="116" w:name="_Toc49944488"/>
      <w:r>
        <w:t xml:space="preserve">Note: </w:t>
      </w:r>
      <w:r w:rsidRPr="001D0562">
        <w:t>Smallest value was recorded when available, * indicates that size was an approximate value</w:t>
      </w:r>
      <w:r>
        <w:t>.</w:t>
      </w:r>
    </w:p>
    <w:p w14:paraId="10E039D1" w14:textId="178D5FFE" w:rsidR="002708E0" w:rsidRPr="003D3E71" w:rsidRDefault="00C749CD" w:rsidP="003D3E71">
      <w:pPr>
        <w:pStyle w:val="Heading3"/>
      </w:pPr>
      <w:r w:rsidRPr="003D3E71">
        <w:t xml:space="preserve">A4. </w:t>
      </w:r>
      <w:r w:rsidR="00C2062D" w:rsidRPr="003D3E71">
        <w:t>Polychaetes</w:t>
      </w:r>
      <w:bookmarkEnd w:id="116"/>
    </w:p>
    <w:p w14:paraId="0B03DF3F" w14:textId="08AA9CFF" w:rsidR="00C749CD" w:rsidRPr="00AD6354" w:rsidRDefault="00C749CD" w:rsidP="002F458F">
      <w:pPr>
        <w:spacing w:before="240"/>
      </w:pPr>
      <w:r w:rsidRPr="00AD6354">
        <w:rPr>
          <w:i/>
          <w:iCs/>
        </w:rPr>
        <w:t>Literature search</w:t>
      </w:r>
      <w:r w:rsidRPr="00AD6354">
        <w:t xml:space="preserve">: To identify literature on propagule and female gamete size a systematic literature search was undertaken using the </w:t>
      </w:r>
      <w:hyperlink r:id="rId26" w:history="1">
        <w:r w:rsidRPr="0090553D">
          <w:rPr>
            <w:rStyle w:val="Hyperlink"/>
          </w:rPr>
          <w:t>Web of Science</w:t>
        </w:r>
      </w:hyperlink>
      <w:r w:rsidRPr="00AD6354">
        <w:t xml:space="preserve"> </w:t>
      </w:r>
      <w:r w:rsidRPr="00B81906">
        <w:t>database</w:t>
      </w:r>
      <w:r w:rsidR="000E0A66">
        <w:t>.</w:t>
      </w:r>
      <w:r w:rsidR="00163FAB">
        <w:t xml:space="preserve"> </w:t>
      </w:r>
      <w:r w:rsidRPr="00B81906">
        <w:t>F</w:t>
      </w:r>
      <w:r w:rsidRPr="00AD6354">
        <w:t xml:space="preserve">or </w:t>
      </w:r>
      <w:r w:rsidR="00D32621" w:rsidRPr="00AD6354">
        <w:t>polychaetes two</w:t>
      </w:r>
      <w:r w:rsidRPr="00AD6354">
        <w:t xml:space="preserve"> searches were performed using</w:t>
      </w:r>
      <w:r w:rsidR="006E25A4">
        <w:t xml:space="preserve"> the following search criteria:</w:t>
      </w:r>
    </w:p>
    <w:p w14:paraId="73826776" w14:textId="4E1A707A" w:rsidR="00C749CD" w:rsidRPr="00AD6354" w:rsidRDefault="00C749CD" w:rsidP="00AD6354">
      <w:pPr>
        <w:rPr>
          <w:lang w:eastAsia="en-AU"/>
        </w:rPr>
      </w:pPr>
      <w:r w:rsidRPr="00AD6354">
        <w:rPr>
          <w:lang w:eastAsia="en-AU"/>
        </w:rPr>
        <w:t>Web of science: (TOPIC: (polychaete) AND TOPIC: (egg size) Results: 190</w:t>
      </w:r>
    </w:p>
    <w:p w14:paraId="7512D5FF" w14:textId="77777777" w:rsidR="00AD6354" w:rsidRDefault="00C749CD" w:rsidP="00C749CD">
      <w:pPr>
        <w:rPr>
          <w:lang w:eastAsia="en-AU"/>
        </w:rPr>
      </w:pPr>
      <w:r w:rsidRPr="00AD6354">
        <w:rPr>
          <w:lang w:eastAsia="en-AU"/>
        </w:rPr>
        <w:t>Web of science: TOPIC: (polychaete) AND TOPIC: (reproduction) Refined by: TOPIC: (egg size) Results: 55</w:t>
      </w:r>
    </w:p>
    <w:p w14:paraId="1F7E1D33" w14:textId="11275D0C" w:rsidR="00C749CD" w:rsidRPr="00AD6354" w:rsidRDefault="00C749CD" w:rsidP="00AD6354">
      <w:r w:rsidRPr="00AD6354">
        <w:t>Additional articles were also sourced from citations and reference lists of articles produced in the We</w:t>
      </w:r>
      <w:r w:rsidR="006E25A4">
        <w:t>b of Science database searches.</w:t>
      </w:r>
    </w:p>
    <w:p w14:paraId="23E3A862" w14:textId="6C5F6D12" w:rsidR="00601356" w:rsidRPr="00AD6354" w:rsidRDefault="00902B86" w:rsidP="00902B86">
      <w:pPr>
        <w:pStyle w:val="Caption"/>
      </w:pPr>
      <w:bookmarkStart w:id="117" w:name="_Ref49947865"/>
      <w:bookmarkStart w:id="118" w:name="_Toc51666346"/>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4</w:t>
      </w:r>
      <w:r w:rsidR="00225873">
        <w:rPr>
          <w:noProof/>
        </w:rPr>
        <w:fldChar w:fldCharType="end"/>
      </w:r>
      <w:bookmarkEnd w:id="117"/>
      <w:r w:rsidRPr="00A3036A">
        <w:t xml:space="preserve"> Polychaetes propagule sizes identified from the literature search</w:t>
      </w:r>
      <w:bookmarkEnd w:id="118"/>
    </w:p>
    <w:tbl>
      <w:tblPr>
        <w:tblStyle w:val="ABAREStableleftalign"/>
        <w:tblW w:w="13889" w:type="dxa"/>
        <w:tblLook w:val="04A0" w:firstRow="1" w:lastRow="0" w:firstColumn="1" w:lastColumn="0" w:noHBand="0" w:noVBand="1"/>
        <w:tblDescription w:val="5-column table showing the polychaetes propagule sizes identified from the literature search. Smallest value was recorded when available, * indicates that size was an approximate value. Data are shown in terms of: Species, Egg in micrometre, Larval in micrometre, Comments and References."/>
      </w:tblPr>
      <w:tblGrid>
        <w:gridCol w:w="3227"/>
        <w:gridCol w:w="1843"/>
        <w:gridCol w:w="1701"/>
        <w:gridCol w:w="5244"/>
        <w:gridCol w:w="1874"/>
      </w:tblGrid>
      <w:tr w:rsidR="00846DCA" w:rsidRPr="002526E2" w14:paraId="60797158" w14:textId="77777777" w:rsidTr="00B819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tcBorders>
            <w:noWrap/>
          </w:tcPr>
          <w:p w14:paraId="3BE5AD6F" w14:textId="77777777" w:rsidR="00846DCA" w:rsidRPr="000A7312" w:rsidRDefault="00846DCA" w:rsidP="00AD6354">
            <w:pPr>
              <w:pStyle w:val="TableHeading"/>
            </w:pPr>
            <w:r w:rsidRPr="002526E2">
              <w:t>Species</w:t>
            </w:r>
          </w:p>
        </w:tc>
        <w:tc>
          <w:tcPr>
            <w:tcW w:w="1843" w:type="dxa"/>
            <w:tcBorders>
              <w:top w:val="single" w:sz="4" w:space="0" w:color="auto"/>
              <w:bottom w:val="single" w:sz="4" w:space="0" w:color="auto"/>
            </w:tcBorders>
            <w:noWrap/>
          </w:tcPr>
          <w:p w14:paraId="753B5E35" w14:textId="77777777" w:rsidR="00846DCA" w:rsidRPr="00E97ED0" w:rsidRDefault="00846DCA" w:rsidP="00AD6354">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1701" w:type="dxa"/>
            <w:tcBorders>
              <w:top w:val="single" w:sz="4" w:space="0" w:color="auto"/>
              <w:bottom w:val="single" w:sz="4" w:space="0" w:color="auto"/>
            </w:tcBorders>
            <w:noWrap/>
          </w:tcPr>
          <w:p w14:paraId="019A1656" w14:textId="77777777" w:rsidR="00846DCA" w:rsidRPr="00E97ED0" w:rsidRDefault="00846DCA" w:rsidP="00AD6354">
            <w:pPr>
              <w:pStyle w:val="TableHeading"/>
              <w:jc w:val="right"/>
              <w:cnfStyle w:val="100000000000" w:firstRow="1" w:lastRow="0" w:firstColumn="0" w:lastColumn="0" w:oddVBand="0" w:evenVBand="0" w:oddHBand="0" w:evenHBand="0" w:firstRowFirstColumn="0" w:firstRowLastColumn="0" w:lastRowFirstColumn="0" w:lastRowLastColumn="0"/>
            </w:pPr>
            <w:r w:rsidRPr="00E97ED0">
              <w:t>Larval (µm)</w:t>
            </w:r>
          </w:p>
        </w:tc>
        <w:tc>
          <w:tcPr>
            <w:tcW w:w="5244" w:type="dxa"/>
            <w:tcBorders>
              <w:top w:val="single" w:sz="4" w:space="0" w:color="auto"/>
              <w:bottom w:val="single" w:sz="4" w:space="0" w:color="auto"/>
            </w:tcBorders>
            <w:noWrap/>
          </w:tcPr>
          <w:p w14:paraId="0F57971E" w14:textId="77777777" w:rsidR="00846DCA" w:rsidRPr="00E97ED0" w:rsidRDefault="00846DCA" w:rsidP="00AD6354">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1874" w:type="dxa"/>
            <w:tcBorders>
              <w:top w:val="single" w:sz="4" w:space="0" w:color="auto"/>
              <w:bottom w:val="single" w:sz="4" w:space="0" w:color="auto"/>
            </w:tcBorders>
            <w:noWrap/>
          </w:tcPr>
          <w:p w14:paraId="2E4D2461" w14:textId="77777777" w:rsidR="00846DCA" w:rsidRPr="00A4390D" w:rsidRDefault="00846DCA" w:rsidP="00AD6354">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2526E2">
              <w:t>References</w:t>
            </w:r>
          </w:p>
        </w:tc>
      </w:tr>
      <w:tr w:rsidR="00846DCA" w:rsidRPr="002526E2" w:rsidDel="00A35898" w14:paraId="6998212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tcBorders>
            <w:noWrap/>
            <w:hideMark/>
          </w:tcPr>
          <w:p w14:paraId="07D0A3C3" w14:textId="77777777" w:rsidR="00846DCA" w:rsidRPr="00AD6354" w:rsidDel="00A35898" w:rsidRDefault="00846DCA" w:rsidP="00AD6354">
            <w:pPr>
              <w:pStyle w:val="TableText"/>
              <w:rPr>
                <w:rFonts w:asciiTheme="minorHAnsi" w:hAnsiTheme="minorHAnsi"/>
                <w:i/>
              </w:rPr>
            </w:pPr>
            <w:r w:rsidRPr="00AD6354" w:rsidDel="00A35898">
              <w:rPr>
                <w:i/>
              </w:rPr>
              <w:t>Abarenicola pacifica</w:t>
            </w:r>
          </w:p>
        </w:tc>
        <w:tc>
          <w:tcPr>
            <w:tcW w:w="1843" w:type="dxa"/>
            <w:tcBorders>
              <w:top w:val="single" w:sz="4" w:space="0" w:color="auto"/>
            </w:tcBorders>
            <w:noWrap/>
            <w:hideMark/>
          </w:tcPr>
          <w:p w14:paraId="6A272842" w14:textId="2B10D456"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160</w:t>
            </w:r>
            <w:r w:rsidR="00C97AE8" w:rsidRPr="00E97ED0">
              <w:t>–</w:t>
            </w:r>
            <w:r w:rsidRPr="00E97ED0" w:rsidDel="00A35898">
              <w:t>190</w:t>
            </w:r>
          </w:p>
        </w:tc>
        <w:tc>
          <w:tcPr>
            <w:tcW w:w="1701" w:type="dxa"/>
            <w:tcBorders>
              <w:top w:val="single" w:sz="4" w:space="0" w:color="auto"/>
            </w:tcBorders>
            <w:noWrap/>
            <w:hideMark/>
          </w:tcPr>
          <w:p w14:paraId="7B40638F" w14:textId="2C4C4A29"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tcBorders>
              <w:top w:val="single" w:sz="4" w:space="0" w:color="auto"/>
            </w:tcBorders>
            <w:noWrap/>
            <w:hideMark/>
          </w:tcPr>
          <w:p w14:paraId="70386141"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tcBorders>
              <w:top w:val="single" w:sz="4" w:space="0" w:color="auto"/>
            </w:tcBorders>
            <w:noWrap/>
            <w:hideMark/>
          </w:tcPr>
          <w:p w14:paraId="3DF7E1A4" w14:textId="659B2160"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2526E2" w:rsidDel="00A35898" w14:paraId="53E2A59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56AEAB7" w14:textId="77777777" w:rsidR="00846DCA" w:rsidRPr="00AD6354" w:rsidDel="00A35898" w:rsidRDefault="00846DCA" w:rsidP="00AD6354">
            <w:pPr>
              <w:pStyle w:val="TableText"/>
              <w:rPr>
                <w:rFonts w:asciiTheme="minorHAnsi" w:hAnsiTheme="minorHAnsi"/>
                <w:i/>
              </w:rPr>
            </w:pPr>
            <w:r w:rsidRPr="00AD6354" w:rsidDel="00A35898">
              <w:rPr>
                <w:i/>
              </w:rPr>
              <w:t>Abarenicola vagabunda</w:t>
            </w:r>
          </w:p>
        </w:tc>
        <w:tc>
          <w:tcPr>
            <w:tcW w:w="1843" w:type="dxa"/>
            <w:noWrap/>
            <w:hideMark/>
          </w:tcPr>
          <w:p w14:paraId="21BB6ACA"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45x 145</w:t>
            </w:r>
          </w:p>
        </w:tc>
        <w:tc>
          <w:tcPr>
            <w:tcW w:w="1701" w:type="dxa"/>
            <w:noWrap/>
            <w:hideMark/>
          </w:tcPr>
          <w:p w14:paraId="2DFC880C" w14:textId="0E5D76BF"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BFC04D5"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1E523C5E" w14:textId="3C201A1C"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2526E2" w14:paraId="092FEFA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F73140" w14:textId="77777777" w:rsidR="00846DCA" w:rsidRPr="00AD6354" w:rsidRDefault="00846DCA" w:rsidP="00AD6354">
            <w:pPr>
              <w:pStyle w:val="TableText"/>
              <w:rPr>
                <w:rFonts w:asciiTheme="minorHAnsi" w:hAnsiTheme="minorHAnsi"/>
                <w:i/>
              </w:rPr>
            </w:pPr>
            <w:r w:rsidRPr="00AD6354">
              <w:rPr>
                <w:i/>
              </w:rPr>
              <w:lastRenderedPageBreak/>
              <w:t>Ampharetidae family</w:t>
            </w:r>
          </w:p>
        </w:tc>
        <w:tc>
          <w:tcPr>
            <w:tcW w:w="1843" w:type="dxa"/>
            <w:noWrap/>
            <w:hideMark/>
          </w:tcPr>
          <w:p w14:paraId="7E294235"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220 (SD ± 68)</w:t>
            </w:r>
          </w:p>
        </w:tc>
        <w:tc>
          <w:tcPr>
            <w:tcW w:w="1701" w:type="dxa"/>
            <w:noWrap/>
            <w:hideMark/>
          </w:tcPr>
          <w:p w14:paraId="0FDDE2EB" w14:textId="6DB3F641"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E5707FE"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BDA8512" w14:textId="66ADDA4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846DCA" w:rsidRPr="002526E2" w:rsidDel="00A35898" w14:paraId="0144C12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EC24587" w14:textId="77777777" w:rsidR="00846DCA" w:rsidRPr="00AD6354" w:rsidDel="00A35898" w:rsidRDefault="00846DCA" w:rsidP="00AD6354">
            <w:pPr>
              <w:pStyle w:val="TableText"/>
              <w:rPr>
                <w:rFonts w:asciiTheme="minorHAnsi" w:hAnsiTheme="minorHAnsi"/>
                <w:i/>
              </w:rPr>
            </w:pPr>
            <w:r w:rsidRPr="00AD6354" w:rsidDel="00A35898">
              <w:rPr>
                <w:i/>
              </w:rPr>
              <w:t>Amphiglena mediterranea</w:t>
            </w:r>
          </w:p>
        </w:tc>
        <w:tc>
          <w:tcPr>
            <w:tcW w:w="1843" w:type="dxa"/>
            <w:noWrap/>
            <w:hideMark/>
          </w:tcPr>
          <w:p w14:paraId="7DF240DA" w14:textId="5B02571F"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1AEF24A" w14:textId="25A41796"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91EDE7"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Hermaphroditic</w:t>
            </w:r>
          </w:p>
        </w:tc>
        <w:tc>
          <w:tcPr>
            <w:tcW w:w="1874" w:type="dxa"/>
            <w:noWrap/>
            <w:hideMark/>
          </w:tcPr>
          <w:p w14:paraId="5C609BC5" w14:textId="3C865A8D"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846DCA" w:rsidRPr="002526E2" w14:paraId="4024260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B23D1F" w14:textId="77777777" w:rsidR="00846DCA" w:rsidRPr="00AD6354" w:rsidRDefault="00846DCA" w:rsidP="00AD6354">
            <w:pPr>
              <w:pStyle w:val="TableText"/>
              <w:rPr>
                <w:rFonts w:asciiTheme="minorHAnsi" w:hAnsiTheme="minorHAnsi"/>
                <w:i/>
              </w:rPr>
            </w:pPr>
            <w:r w:rsidRPr="00AD6354">
              <w:rPr>
                <w:i/>
              </w:rPr>
              <w:t>Amphisamytha galapagensis</w:t>
            </w:r>
          </w:p>
        </w:tc>
        <w:tc>
          <w:tcPr>
            <w:tcW w:w="1843" w:type="dxa"/>
            <w:noWrap/>
            <w:hideMark/>
          </w:tcPr>
          <w:p w14:paraId="61DFAD32"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p>
        </w:tc>
        <w:tc>
          <w:tcPr>
            <w:tcW w:w="1701" w:type="dxa"/>
            <w:noWrap/>
            <w:hideMark/>
          </w:tcPr>
          <w:p w14:paraId="5D0441C9" w14:textId="10550BC5"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75CA812"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Maximum egg size</w:t>
            </w:r>
          </w:p>
        </w:tc>
        <w:tc>
          <w:tcPr>
            <w:tcW w:w="1874" w:type="dxa"/>
            <w:noWrap/>
            <w:hideMark/>
          </w:tcPr>
          <w:p w14:paraId="08A86B2C" w14:textId="3EF8B89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&lt;EndNote&gt;&lt;Cite&gt;&lt;Author&gt;McHugh&lt;/Author&gt;&lt;Year&gt;1994&lt;/Year&gt;&lt;RecNum&gt;110&lt;/RecNum&gt;&lt;DisplayText&gt;(McHugh and Tunnicliffel, 1994)&lt;/DisplayText&gt;&lt;record&gt;&lt;rec-number&gt;110&lt;/rec-number&gt;&lt;foreign-keys&gt;&lt;key app="EN" db-id="rtar052tqprw0def2t1xw5zswx2afzsfzrvs" timestamp="1578539998"&gt;110&lt;/key&gt;&lt;/foreign-keys&gt;&lt;ref-type name="Journal Article"&gt;17&lt;/ref-type&gt;&lt;contributors&gt;&lt;authors&gt;&lt;author&gt;McHugh, Damhnait&lt;/author&gt;&lt;author&gt;Tunnicliffel, Verena&lt;/author&gt;&lt;/authors&gt;&lt;/contributors&gt;&lt;titles&gt;&lt;title&gt;&lt;style face="normal" font="default" size="100%"&gt;Ecology and reproductive biology of the hydrothermal vent polychaete &lt;/style&gt;&lt;style face="italic" font="default" size="100%"&gt;Amphisamytha galapagensis&lt;/style&gt;&lt;style face="normal" font="default" size="100%"&gt; (Ampharetidae)&lt;/style&gt;&lt;/title&gt;&lt;secondary-title&gt;Marine Ecology Progress Series&lt;/secondary-title&gt;&lt;/titles&gt;&lt;periodical&gt;&lt;full-title&gt;Marine Ecology Progress Series&lt;/full-title&gt;&lt;/periodical&gt;&lt;pages&gt;111-120&lt;/pages&gt;&lt;volume&gt;106&lt;/volume&gt;&lt;dates&gt;&lt;year&gt;1994&lt;/year&gt;&lt;/dates&gt;&lt;urls&gt;&lt;/urls&gt;&lt;/record&gt;&lt;/Cite&gt;&lt;/EndNote&gt;</w:instrText>
            </w:r>
            <w:r>
              <w:fldChar w:fldCharType="separate"/>
            </w:r>
            <w:r w:rsidR="009A1424">
              <w:rPr>
                <w:noProof/>
              </w:rPr>
              <w:t>(McHugh and Tunnicliffel, 1994)</w:t>
            </w:r>
            <w:r>
              <w:fldChar w:fldCharType="end"/>
            </w:r>
          </w:p>
        </w:tc>
      </w:tr>
      <w:tr w:rsidR="00846DCA" w:rsidRPr="002526E2" w:rsidDel="00A35898" w14:paraId="13A7B19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44E42ED" w14:textId="77777777" w:rsidR="00846DCA" w:rsidRPr="00AD6354" w:rsidDel="00A35898" w:rsidRDefault="00846DCA" w:rsidP="00AD6354">
            <w:pPr>
              <w:pStyle w:val="TableText"/>
              <w:rPr>
                <w:rFonts w:asciiTheme="minorHAnsi" w:hAnsiTheme="minorHAnsi"/>
                <w:i/>
              </w:rPr>
            </w:pPr>
            <w:r w:rsidRPr="00AD6354" w:rsidDel="00A35898">
              <w:rPr>
                <w:i/>
              </w:rPr>
              <w:t>Amphisamytha galapegensis</w:t>
            </w:r>
          </w:p>
        </w:tc>
        <w:tc>
          <w:tcPr>
            <w:tcW w:w="1843" w:type="dxa"/>
            <w:noWrap/>
            <w:hideMark/>
          </w:tcPr>
          <w:p w14:paraId="096A5518" w14:textId="117A503F"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40</w:t>
            </w:r>
            <w:r w:rsidR="00C97AE8" w:rsidRPr="00E97ED0">
              <w:t>–</w:t>
            </w:r>
            <w:r w:rsidRPr="00E97ED0" w:rsidDel="00A35898">
              <w:t>150</w:t>
            </w:r>
          </w:p>
        </w:tc>
        <w:tc>
          <w:tcPr>
            <w:tcW w:w="1701" w:type="dxa"/>
            <w:noWrap/>
            <w:hideMark/>
          </w:tcPr>
          <w:p w14:paraId="4F4F28C6" w14:textId="70ED0D16"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ADC1078"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57708B95" w14:textId="3A67BA30"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PEVuZE5vdGU+PENpdGU+PEF1dGhvcj5ab3R0b2xpPC9BdXRob3I+PFllYXI+MTk4MzwvWWVhcj48
UmVjTnVtPjE3ODwvUmVjTnVtPjxEaXNwbGF5VGV4dD4oWm90dG9saSwgMTk4MywgQmxha2UsIDE5
OTMpPC9EaXNwbGF5VGV4dD48cmVjb3JkPjxyZWMtbnVtYmVyPjE3ODwvcmVjLW51bWJlcj48Zm9y
ZWlnbi1rZXlzPjxrZXkgYXBwPSJFTiIgZGItaWQ9InJ0YXIwNTJ0cXBydzBkZWYydDF4dzV6c3d4
MmFmenNmenJ2cyIgdGltZXN0YW1wPSIxNTc5MDU1NjIxIj4xNzg8L2tleT48L2ZvcmVpZ24ta2V5
cz48cmVmLXR5cGUgbmFtZT0iSm91cm5hbCBBcnRpY2xlIj4xNzwvcmVmLXR5cGU+PGNvbnRyaWJ1
dG9ycz48YXV0aG9ycz48YXV0aG9yPlpvdHRvbGksIFI8L2F1dGhvcj48L2F1dGhvcnM+PC9jb250
cmlidXRvcnM+PHRpdGxlcz48dGl0bGU+QW1waGlzYW15dGhhIGdhbGFwYWdlbnNpcywgYSBuZXcg
c3BlY2llcyBvZiBhbXBoYXJldGlkIHBvbHljaGFldGUgZnJvbSB0aGUgdmljaW5pdHkgb2YgYWJ5
c3NhbCBoeWRyb3RoZXJtYWwgdmVudHMgaW4gdGhlIEdhbGFwYWdvcyBSaWZ0LCBhbmQgdGhlIHJv
bGUgb2YgdGhpcyBzcGVjaWVzIGluIHJpZnQgZWNvc3lzdGVtczwvdGl0bGU+PHNlY29uZGFyeS10
aXRsZT5Qcm9jZWVkaW5ncyBvZiB0aGUgQmlvbG9naWNhbCBTb2NpZXR5IG9mIFdhc2hpbmd0b248
L3NlY29uZGFyeS10aXRsZT48L3RpdGxlcz48cGVyaW9kaWNhbD48ZnVsbC10aXRsZT5Qcm9jZWVk
aW5ncyBvZiB0aGUgQmlvbG9naWNhbCBTb2NpZXR5IG9mIFdhc2hpbmd0b248L2Z1bGwtdGl0bGU+
PC9wZXJpb2RpY2FsPjxwYWdlcz4zNzktMzkxPC9wYWdlcz48dm9sdW1lPjk2PC92b2x1bWU+PG51
bWJlcj4zPC9udW1iZXI+PGRhdGVzPjx5ZWFyPjE5ODM8L3llYXI+PC9kYXRlcz48aXNibj4wMDA2
LTMyNFg8L2lzYm4+PHVybHM+PC91cmxzPjwvcmVjb3JkPjwvQ2l0ZT48Q2l0ZT48QXV0aG9yPkJs
YWtlPC9BdXRob3I+PFllYXI+MTk5MzwvWWVhcj48UmVjTnVtPjE3NjwvUmVjTnVtPjxyZWNvcmQ+
PHJlYy1udW1iZXI+MTc2PC9yZWMtbnVtYmVyPjxmb3JlaWduLWtleXM+PGtleSBhcHA9IkVOIiBk
Yi1pZD0icnRhcjA1MnRxcHJ3MGRlZjJ0MXh3NXpzd3gyYWZ6c2Z6cnZzIiB0aW1lc3RhbXA9IjE1
NzkwNTUzMDEiPjE3Njwva2V5PjwvZm9yZWlnbi1rZXlzPjxyZWYtdHlwZSBuYW1lPSJKb3VybmFs
IEFydGljbGUiPjE3PC9yZWYtdHlwZT48Y29udHJpYnV0b3JzPjxhdXRob3JzPjxhdXRob3I+Qmxh
a2UsIEphbWVzIEEuPC9hdXRob3I+PC9hdXRob3JzPjwvY29udHJpYnV0b3JzPjx0aXRsZXM+PHRp
dGxlPkxpZmUgaGlzdG9yeSBhbmFseXNpcyBvZiBmaXZlIGRvbWluYW50IGluZmF1bmFsIHBvbHlj
aGFldGUgc3BlY2llcyBmcm9tIHRoZSBjb250aW5lbnRhbCBzbG9wZSBvZmYgTm9ydGggQ2Fyb2xp
bmE8L3RpdGxlPjxzZWNvbmRhcnktdGl0bGU+Sm91cm5hbCBvZiB0aGUgTWFyaW5lIEJpb2xvZ2lj
YWwgQXNzb2NpYXRpb24gb2YgdGhlIFVuaXRlZCBLaW5nZG9tPC9zZWNvbmRhcnktdGl0bGU+PC90
aXRsZXM+PHBlcmlvZGljYWw+PGZ1bGwtdGl0bGU+Sm91cm5hbCBvZiB0aGUgTWFyaW5lIEJpb2xv
Z2ljYWwgQXNzb2NpYXRpb24gb2YgdGhlIFVuaXRlZCBLaW5nZG9tPC9mdWxsLXRpdGxlPjwvcGVy
aW9kaWNhbD48cGFnZXM+MTIzLTE0MTwvcGFnZXM+PHZvbHVtZT43Mzwvdm9sdW1lPjxudW1iZXI+
MTwvbnVtYmVyPjxlZGl0aW9uPjIwMDkvMDUvMTE8L2VkaXRpb24+PGRhdGVzPjx5ZWFyPjE5OTM8
L3llYXI+PC9kYXRlcz48cHVibGlzaGVyPkNhbWJyaWRnZSBVbml2ZXJzaXR5IFByZXNzPC9wdWJs
aXNoZXI+PGlzYm4+MDAyNS0zMTU0PC9pc2JuPjx1cmxzPjxyZWxhdGVkLXVybHM+PHVybD5odHRw
czovL3d3dy5jYW1icmlkZ2Uub3JnL2NvcmUvYXJ0aWNsZS9saWZlLWhpc3RvcnktYW5hbHlzaXMt
b2YtZml2ZS1kb21pbmFudC1pbmZhdW5hbC1wb2x5Y2hhZXRlLXNwZWNpZXMtZnJvbS10aGUtY29u
dGluZW50YWwtc2xvcGUtb2ZmLW5vcnRoLWNhcm9saW5hL0UxOTFEMDIwNEJGQTcxRDM5MkVDQTc0
MTJEMURCOUVCPC91cmw+PHVybD5odHRwczovL3d3dy5jYW1icmlkZ2Uub3JnL2NvcmUvam91cm5h
bHMvam91cm5hbC1vZi10aGUtbWFyaW5lLWJpb2xvZ2ljYWwtYXNzb2NpYXRpb24tb2YtdGhlLXVu
aXRlZC1raW5nZG9tL2FydGljbGUvbGlmZS1oaXN0b3J5LWFuYWx5c2lzLW9mLWZpdmUtZG9taW5h
bnQtaW5mYXVuYWwtcG9seWNoYWV0ZS1zcGVjaWVzLWZyb20tdGhlLWNvbnRpbmVudGFsLXNsb3Bl
LW9mZi1ub3J0aC1jYXJvbGluYS9FMTkxRDAyMDRCRkE3MUQzOTJFQ0E3NDEyRDFEQjlFQjwvdXJs
PjwvcmVsYXRlZC11cmxzPjwvdXJscz48ZWxlY3Ryb25pYy1yZXNvdXJjZS1udW0+MTAuMTAxNy9T
MDAyNTMxNTQwMDAzMjY4OTwvZWxlY3Ryb25pYy1yZXNvdXJjZS1udW0+PHJlbW90ZS1kYXRhYmFz
ZS1uYW1lPkNhbWJyaWRnZSBDb3JlPC9yZW1vdGUtZGF0YWJhc2UtbmFtZT48cmVtb3RlLWRhdGFi
YXNlLXByb3ZpZGVyPkNhbWJyaWRnZSBVbml2ZXJzaXR5IFByZXNzPC9yZW1vdGUtZGF0YWJhc2Ut
cHJvdmlkZXI+PC9yZWNvcmQ+PC9DaXRlPjwvRW5kTm90ZT5=
</w:fldData>
              </w:fldChar>
            </w:r>
            <w:r w:rsidR="009A1424">
              <w:instrText xml:space="preserve"> ADDIN EN.CITE </w:instrText>
            </w:r>
            <w:r w:rsidR="009A1424">
              <w:fldChar w:fldCharType="begin">
                <w:fldData xml:space="preserve">PEVuZE5vdGU+PENpdGU+PEF1dGhvcj5ab3R0b2xpPC9BdXRob3I+PFllYXI+MTk4MzwvWWVhcj48
UmVjTnVtPjE3ODwvUmVjTnVtPjxEaXNwbGF5VGV4dD4oWm90dG9saSwgMTk4MywgQmxha2UsIDE5
OTMpPC9EaXNwbGF5VGV4dD48cmVjb3JkPjxyZWMtbnVtYmVyPjE3ODwvcmVjLW51bWJlcj48Zm9y
ZWlnbi1rZXlzPjxrZXkgYXBwPSJFTiIgZGItaWQ9InJ0YXIwNTJ0cXBydzBkZWYydDF4dzV6c3d4
MmFmenNmenJ2cyIgdGltZXN0YW1wPSIxNTc5MDU1NjIxIj4xNzg8L2tleT48L2ZvcmVpZ24ta2V5
cz48cmVmLXR5cGUgbmFtZT0iSm91cm5hbCBBcnRpY2xlIj4xNzwvcmVmLXR5cGU+PGNvbnRyaWJ1
dG9ycz48YXV0aG9ycz48YXV0aG9yPlpvdHRvbGksIFI8L2F1dGhvcj48L2F1dGhvcnM+PC9jb250
cmlidXRvcnM+PHRpdGxlcz48dGl0bGU+QW1waGlzYW15dGhhIGdhbGFwYWdlbnNpcywgYSBuZXcg
c3BlY2llcyBvZiBhbXBoYXJldGlkIHBvbHljaGFldGUgZnJvbSB0aGUgdmljaW5pdHkgb2YgYWJ5
c3NhbCBoeWRyb3RoZXJtYWwgdmVudHMgaW4gdGhlIEdhbGFwYWdvcyBSaWZ0LCBhbmQgdGhlIHJv
bGUgb2YgdGhpcyBzcGVjaWVzIGluIHJpZnQgZWNvc3lzdGVtczwvdGl0bGU+PHNlY29uZGFyeS10
aXRsZT5Qcm9jZWVkaW5ncyBvZiB0aGUgQmlvbG9naWNhbCBTb2NpZXR5IG9mIFdhc2hpbmd0b248
L3NlY29uZGFyeS10aXRsZT48L3RpdGxlcz48cGVyaW9kaWNhbD48ZnVsbC10aXRsZT5Qcm9jZWVk
aW5ncyBvZiB0aGUgQmlvbG9naWNhbCBTb2NpZXR5IG9mIFdhc2hpbmd0b248L2Z1bGwtdGl0bGU+
PC9wZXJpb2RpY2FsPjxwYWdlcz4zNzktMzkxPC9wYWdlcz48dm9sdW1lPjk2PC92b2x1bWU+PG51
bWJlcj4zPC9udW1iZXI+PGRhdGVzPjx5ZWFyPjE5ODM8L3llYXI+PC9kYXRlcz48aXNibj4wMDA2
LTMyNFg8L2lzYm4+PHVybHM+PC91cmxzPjwvcmVjb3JkPjwvQ2l0ZT48Q2l0ZT48QXV0aG9yPkJs
YWtlPC9BdXRob3I+PFllYXI+MTk5MzwvWWVhcj48UmVjTnVtPjE3NjwvUmVjTnVtPjxyZWNvcmQ+
PHJlYy1udW1iZXI+MTc2PC9yZWMtbnVtYmVyPjxmb3JlaWduLWtleXM+PGtleSBhcHA9IkVOIiBk
Yi1pZD0icnRhcjA1MnRxcHJ3MGRlZjJ0MXh3NXpzd3gyYWZ6c2Z6cnZzIiB0aW1lc3RhbXA9IjE1
NzkwNTUzMDEiPjE3Njwva2V5PjwvZm9yZWlnbi1rZXlzPjxyZWYtdHlwZSBuYW1lPSJKb3VybmFs
IEFydGljbGUiPjE3PC9yZWYtdHlwZT48Y29udHJpYnV0b3JzPjxhdXRob3JzPjxhdXRob3I+Qmxh
a2UsIEphbWVzIEEuPC9hdXRob3I+PC9hdXRob3JzPjwvY29udHJpYnV0b3JzPjx0aXRsZXM+PHRp
dGxlPkxpZmUgaGlzdG9yeSBhbmFseXNpcyBvZiBmaXZlIGRvbWluYW50IGluZmF1bmFsIHBvbHlj
aGFldGUgc3BlY2llcyBmcm9tIHRoZSBjb250aW5lbnRhbCBzbG9wZSBvZmYgTm9ydGggQ2Fyb2xp
bmE8L3RpdGxlPjxzZWNvbmRhcnktdGl0bGU+Sm91cm5hbCBvZiB0aGUgTWFyaW5lIEJpb2xvZ2lj
YWwgQXNzb2NpYXRpb24gb2YgdGhlIFVuaXRlZCBLaW5nZG9tPC9zZWNvbmRhcnktdGl0bGU+PC90
aXRsZXM+PHBlcmlvZGljYWw+PGZ1bGwtdGl0bGU+Sm91cm5hbCBvZiB0aGUgTWFyaW5lIEJpb2xv
Z2ljYWwgQXNzb2NpYXRpb24gb2YgdGhlIFVuaXRlZCBLaW5nZG9tPC9mdWxsLXRpdGxlPjwvcGVy
aW9kaWNhbD48cGFnZXM+MTIzLTE0MTwvcGFnZXM+PHZvbHVtZT43Mzwvdm9sdW1lPjxudW1iZXI+
MTwvbnVtYmVyPjxlZGl0aW9uPjIwMDkvMDUvMTE8L2VkaXRpb24+PGRhdGVzPjx5ZWFyPjE5OTM8
L3llYXI+PC9kYXRlcz48cHVibGlzaGVyPkNhbWJyaWRnZSBVbml2ZXJzaXR5IFByZXNzPC9wdWJs
aXNoZXI+PGlzYm4+MDAyNS0zMTU0PC9pc2JuPjx1cmxzPjxyZWxhdGVkLXVybHM+PHVybD5odHRw
czovL3d3dy5jYW1icmlkZ2Uub3JnL2NvcmUvYXJ0aWNsZS9saWZlLWhpc3RvcnktYW5hbHlzaXMt
b2YtZml2ZS1kb21pbmFudC1pbmZhdW5hbC1wb2x5Y2hhZXRlLXNwZWNpZXMtZnJvbS10aGUtY29u
dGluZW50YWwtc2xvcGUtb2ZmLW5vcnRoLWNhcm9saW5hL0UxOTFEMDIwNEJGQTcxRDM5MkVDQTc0
MTJEMURCOUVCPC91cmw+PHVybD5odHRwczovL3d3dy5jYW1icmlkZ2Uub3JnL2NvcmUvam91cm5h
bHMvam91cm5hbC1vZi10aGUtbWFyaW5lLWJpb2xvZ2ljYWwtYXNzb2NpYXRpb24tb2YtdGhlLXVu
aXRlZC1raW5nZG9tL2FydGljbGUvbGlmZS1oaXN0b3J5LWFuYWx5c2lzLW9mLWZpdmUtZG9taW5h
bnQtaW5mYXVuYWwtcG9seWNoYWV0ZS1zcGVjaWVzLWZyb20tdGhlLWNvbnRpbmVudGFsLXNsb3Bl
LW9mZi1ub3J0aC1jYXJvbGluYS9FMTkxRDAyMDRCRkE3MUQzOTJFQ0E3NDEyRDFEQjlFQjwvdXJs
PjwvcmVsYXRlZC11cmxzPjwvdXJscz48ZWxlY3Ryb25pYy1yZXNvdXJjZS1udW0+MTAuMTAxNy9T
MDAyNTMxNTQwMDAzMjY4OTwvZWxlY3Ryb25pYy1yZXNvdXJjZS1udW0+PHJlbW90ZS1kYXRhYmFz
ZS1uYW1lPkNhbWJyaWRnZSBDb3JlPC9yZW1vdGUtZGF0YWJhc2UtbmFtZT48cmVtb3RlLWRhdGFi
YXNlLXByb3ZpZGVyPkNhbWJyaWRnZSBVbml2ZXJzaXR5IFByZXNzPC9yZW1vdGUtZGF0YWJhc2Ut
cHJvdmlkZXI+PC9yZWNvcmQ+PC9DaXRlPjwvRW5kTm90ZT5=
</w:fldData>
              </w:fldChar>
            </w:r>
            <w:r w:rsidR="009A1424">
              <w:instrText xml:space="preserve"> ADDIN EN.CITE.DATA </w:instrText>
            </w:r>
            <w:r w:rsidR="009A1424">
              <w:fldChar w:fldCharType="end"/>
            </w:r>
            <w:r>
              <w:fldChar w:fldCharType="separate"/>
            </w:r>
            <w:r w:rsidR="009A1424">
              <w:rPr>
                <w:noProof/>
              </w:rPr>
              <w:t>(Zottoli, 1983, Blake, 1993)</w:t>
            </w:r>
            <w:r>
              <w:fldChar w:fldCharType="end"/>
            </w:r>
          </w:p>
        </w:tc>
      </w:tr>
      <w:tr w:rsidR="00846DCA" w:rsidRPr="002526E2" w14:paraId="1F9AF60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55AFC0" w14:textId="77777777" w:rsidR="00846DCA" w:rsidRPr="00AD6354" w:rsidRDefault="00846DCA" w:rsidP="00AD6354">
            <w:pPr>
              <w:pStyle w:val="TableText"/>
              <w:rPr>
                <w:rFonts w:asciiTheme="minorHAnsi" w:hAnsiTheme="minorHAnsi"/>
                <w:i/>
              </w:rPr>
            </w:pPr>
            <w:r w:rsidRPr="00AD6354">
              <w:rPr>
                <w:i/>
              </w:rPr>
              <w:t>Anaitides mucosa</w:t>
            </w:r>
          </w:p>
        </w:tc>
        <w:tc>
          <w:tcPr>
            <w:tcW w:w="1843" w:type="dxa"/>
            <w:noWrap/>
            <w:hideMark/>
          </w:tcPr>
          <w:p w14:paraId="294418D1"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113.4 ± 5.4</w:t>
            </w:r>
          </w:p>
        </w:tc>
        <w:tc>
          <w:tcPr>
            <w:tcW w:w="1701" w:type="dxa"/>
            <w:noWrap/>
            <w:hideMark/>
          </w:tcPr>
          <w:p w14:paraId="3478C904" w14:textId="37206D74"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8C4760C"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3F16ACC" w14:textId="35BBD1DF"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&lt;EndNote&gt;&lt;Cite&gt;&lt;Author&gt;Sach&lt;/Author&gt;&lt;Year&gt;1975&lt;/Year&gt;&lt;RecNum&gt;160&lt;/RecNum&gt;&lt;DisplayText&gt;(Sach, 1975)&lt;/DisplayText&gt;&lt;record&gt;&lt;rec-number&gt;160&lt;/rec-number&gt;&lt;foreign-keys&gt;&lt;key app="EN" db-id="rtar052tqprw0def2t1xw5zswx2afzsfzrvs" timestamp="1578962618"&gt;160&lt;/key&gt;&lt;/foreign-keys&gt;&lt;ref-type name="Journal Article"&gt;17&lt;/ref-type&gt;&lt;contributors&gt;&lt;authors&gt;&lt;author&gt;Sach, G&lt;/author&gt;&lt;/authors&gt;&lt;/contributors&gt;&lt;titles&gt;&lt;title&gt;&lt;style face="normal" font="default" size="100%"&gt;Zur Fortpflanzung des Polychaeten &lt;/style&gt;&lt;style face="italic" font="default" size="100%"&gt;Anaitides mucosa&lt;/style&gt;&lt;/title&gt;&lt;secondary-title&gt;Marine Biology&lt;/secondary-title&gt;&lt;/titles&gt;&lt;periodical&gt;&lt;full-title&gt;Marine Biology&lt;/full-title&gt;&lt;/periodical&gt;&lt;pages&gt;157-160&lt;/pages&gt;&lt;volume&gt;31&lt;/volume&gt;&lt;number&gt;2&lt;/number&gt;&lt;dates&gt;&lt;year&gt;1975&lt;/year&gt;&lt;/dates&gt;&lt;isbn&gt;0025-3162&lt;/isbn&gt;&lt;urls&gt;&lt;/urls&gt;&lt;/record&gt;&lt;/Cite&gt;&lt;/EndNote&gt;</w:instrText>
            </w:r>
            <w:r>
              <w:fldChar w:fldCharType="separate"/>
            </w:r>
            <w:r w:rsidR="009A1424">
              <w:rPr>
                <w:noProof/>
              </w:rPr>
              <w:t>(Sach, 1975)</w:t>
            </w:r>
            <w:r>
              <w:fldChar w:fldCharType="end"/>
            </w:r>
          </w:p>
        </w:tc>
      </w:tr>
      <w:tr w:rsidR="00846DCA" w:rsidRPr="002526E2" w:rsidDel="00A35898" w14:paraId="5905C37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07E8471" w14:textId="77777777" w:rsidR="00846DCA" w:rsidRPr="00AD6354" w:rsidDel="00A35898" w:rsidRDefault="00846DCA" w:rsidP="00AD6354">
            <w:pPr>
              <w:pStyle w:val="TableText"/>
              <w:rPr>
                <w:rFonts w:asciiTheme="minorHAnsi" w:hAnsiTheme="minorHAnsi"/>
                <w:i/>
              </w:rPr>
            </w:pPr>
            <w:r w:rsidRPr="00AD6354" w:rsidDel="00A35898">
              <w:rPr>
                <w:i/>
              </w:rPr>
              <w:t>Arctonoe vittata</w:t>
            </w:r>
          </w:p>
        </w:tc>
        <w:tc>
          <w:tcPr>
            <w:tcW w:w="1843" w:type="dxa"/>
            <w:noWrap/>
            <w:hideMark/>
          </w:tcPr>
          <w:p w14:paraId="50ABC7FA" w14:textId="7E264F9E"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75</w:t>
            </w:r>
            <w:r w:rsidR="00C97AE8" w:rsidRPr="00E97ED0">
              <w:t>–</w:t>
            </w:r>
            <w:r w:rsidRPr="00E97ED0" w:rsidDel="00A35898">
              <w:t>90</w:t>
            </w:r>
          </w:p>
        </w:tc>
        <w:tc>
          <w:tcPr>
            <w:tcW w:w="1701" w:type="dxa"/>
            <w:noWrap/>
            <w:hideMark/>
          </w:tcPr>
          <w:p w14:paraId="6923B55C" w14:textId="304C3185"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F167B6"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5D246A10" w14:textId="3D820C42"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&lt;EndNote&gt;&lt;Cite&gt;&lt;Author&gt;Britayev&lt;/Author&gt;&lt;Year&gt;1991&lt;/Year&gt;&lt;RecNum&gt;161&lt;/RecNum&gt;&lt;DisplayText&gt;(Britayev, 1991)&lt;/DisplayText&gt;&lt;record&gt;&lt;rec-number&gt;161&lt;/rec-number&gt;&lt;foreign-keys&gt;&lt;key app="EN" db-id="rtar052tqprw0def2t1xw5zswx2afzsfzrvs" timestamp="1578969746"&gt;161&lt;/key&gt;&lt;/foreign-keys&gt;&lt;ref-type name="Journal Article"&gt;17&lt;/ref-type&gt;&lt;contributors&gt;&lt;authors&gt;&lt;author&gt;Britayev, TA&lt;/author&gt;&lt;/authors&gt;&lt;/contributors&gt;&lt;titles&gt;&lt;title&gt;&lt;style face="normal" font="default" size="100%"&gt;Life cycle of the symbiotic scaleworm &lt;/style&gt;&lt;style face="italic" font="default" size="100%"&gt;Arctonoe vittata &lt;/style&gt;&lt;style face="normal" font="default" size="100%"&gt;(Polychaeta: Polynoidae)&lt;/style&gt;&lt;/title&gt;&lt;secondary-title&gt;Ophelia&lt;/secondary-title&gt;&lt;/titles&gt;&lt;periodical&gt;&lt;full-title&gt;Ophelia&lt;/full-title&gt;&lt;/periodical&gt;&lt;pages&gt;305-12&lt;/pages&gt;&lt;volume&gt;5&lt;/volume&gt;&lt;number&gt;Suppl&lt;/number&gt;&lt;dates&gt;&lt;year&gt;1991&lt;/year&gt;&lt;/dates&gt;&lt;urls&gt;&lt;/urls&gt;&lt;/record&gt;&lt;/Cite&gt;&lt;/EndNote&gt;</w:instrText>
            </w:r>
            <w:r>
              <w:fldChar w:fldCharType="separate"/>
            </w:r>
            <w:r w:rsidR="009A1424">
              <w:rPr>
                <w:noProof/>
              </w:rPr>
              <w:t>(Britayev, 1991)</w:t>
            </w:r>
            <w:r>
              <w:fldChar w:fldCharType="end"/>
            </w:r>
          </w:p>
        </w:tc>
      </w:tr>
      <w:tr w:rsidR="00846DCA" w:rsidRPr="002526E2" w14:paraId="446FA56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D27F23C" w14:textId="77777777" w:rsidR="00846DCA" w:rsidRPr="00AD6354" w:rsidRDefault="00846DCA" w:rsidP="00AD6354">
            <w:pPr>
              <w:pStyle w:val="TableText"/>
              <w:rPr>
                <w:rFonts w:asciiTheme="minorHAnsi" w:hAnsiTheme="minorHAnsi"/>
                <w:i/>
              </w:rPr>
            </w:pPr>
            <w:r w:rsidRPr="00AD6354">
              <w:rPr>
                <w:i/>
              </w:rPr>
              <w:t>Arenicola claparedii</w:t>
            </w:r>
          </w:p>
        </w:tc>
        <w:tc>
          <w:tcPr>
            <w:tcW w:w="1843" w:type="dxa"/>
            <w:noWrap/>
            <w:hideMark/>
          </w:tcPr>
          <w:p w14:paraId="1084D160" w14:textId="0B49B822"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r w:rsidR="00C97AE8" w:rsidRPr="00E97ED0">
              <w:t>–</w:t>
            </w:r>
            <w:r w:rsidRPr="00E97ED0">
              <w:t>220</w:t>
            </w:r>
          </w:p>
        </w:tc>
        <w:tc>
          <w:tcPr>
            <w:tcW w:w="1701" w:type="dxa"/>
            <w:noWrap/>
            <w:hideMark/>
          </w:tcPr>
          <w:p w14:paraId="526100BA"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70 x 320</w:t>
            </w:r>
          </w:p>
        </w:tc>
        <w:tc>
          <w:tcPr>
            <w:tcW w:w="5244" w:type="dxa"/>
            <w:noWrap/>
            <w:hideMark/>
          </w:tcPr>
          <w:p w14:paraId="6E65C9E4"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Fertilised egg size, larvae dimensions</w:t>
            </w:r>
          </w:p>
        </w:tc>
        <w:tc>
          <w:tcPr>
            <w:tcW w:w="1874" w:type="dxa"/>
            <w:noWrap/>
            <w:hideMark/>
          </w:tcPr>
          <w:p w14:paraId="51FF265D" w14:textId="3D2D25B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846DCA" w:rsidRPr="002526E2" w14:paraId="4790E0F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775B9B" w14:textId="77777777" w:rsidR="00846DCA" w:rsidRPr="00AD6354" w:rsidRDefault="00846DCA" w:rsidP="00AD6354">
            <w:pPr>
              <w:pStyle w:val="TableText"/>
              <w:rPr>
                <w:rFonts w:asciiTheme="minorHAnsi" w:hAnsiTheme="minorHAnsi"/>
                <w:i/>
              </w:rPr>
            </w:pPr>
            <w:r w:rsidRPr="00AD6354">
              <w:rPr>
                <w:i/>
              </w:rPr>
              <w:t>Arenicola marina</w:t>
            </w:r>
          </w:p>
        </w:tc>
        <w:tc>
          <w:tcPr>
            <w:tcW w:w="1843" w:type="dxa"/>
            <w:noWrap/>
            <w:hideMark/>
          </w:tcPr>
          <w:p w14:paraId="5D02356E"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p>
        </w:tc>
        <w:tc>
          <w:tcPr>
            <w:tcW w:w="1701" w:type="dxa"/>
            <w:noWrap/>
            <w:hideMark/>
          </w:tcPr>
          <w:p w14:paraId="38C89AFF" w14:textId="285BF839"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2EF00E8"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60276B6" w14:textId="0022EF1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&lt;EndNote&gt;&lt;Cite&gt;&lt;Author&gt;Newell&lt;/Author&gt;&lt;Year&gt;1948&lt;/Year&gt;&lt;RecNum&gt;112&lt;/RecNum&gt;&lt;DisplayText&gt;(Newell, 1948)&lt;/DisplayText&gt;&lt;record&gt;&lt;rec-number&gt;112&lt;/rec-number&gt;&lt;foreign-keys&gt;&lt;key app="EN" db-id="rtar052tqprw0def2t1xw5zswx2afzsfzrvs" timestamp="1578540624"&gt;112&lt;/key&gt;&lt;/foreign-keys&gt;&lt;ref-type name="Journal Article"&gt;17&lt;/ref-type&gt;&lt;contributors&gt;&lt;authors&gt;&lt;author&gt;Newell, GE&lt;/author&gt;&lt;/authors&gt;&lt;/contributors&gt;&lt;titles&gt;&lt;title&gt;&lt;style face="normal" font="default" size="100%"&gt;A contribution to our knowledge of the life history of &lt;/style&gt;&lt;style face="italic" font="default" size="100%"&gt;Arenicola marina&lt;/style&gt;&lt;style face="normal" font="default" size="100%"&gt; L&lt;/style&gt;&lt;/title&gt;&lt;secondary-title&gt;Journal of the Marine Biological Association of the United Kingdom&lt;/secondary-title&gt;&lt;/titles&gt;&lt;periodical&gt;&lt;full-title&gt;Journal of the Marine Biological Association of the United Kingdom&lt;/full-title&gt;&lt;/periodical&gt;&lt;pages&gt;554-580&lt;/pages&gt;&lt;volume&gt;27&lt;/volume&gt;&lt;number&gt;3&lt;/number&gt;&lt;dates&gt;&lt;year&gt;1948&lt;/year&gt;&lt;/dates&gt;&lt;isbn&gt;1469-7769&lt;/isbn&gt;&lt;urls&gt;&lt;/urls&gt;&lt;/record&gt;&lt;/Cite&gt;&lt;/EndNote&gt;</w:instrText>
            </w:r>
            <w:r>
              <w:fldChar w:fldCharType="separate"/>
            </w:r>
            <w:r w:rsidR="009A1424">
              <w:rPr>
                <w:noProof/>
              </w:rPr>
              <w:t>(Newell, 1948)</w:t>
            </w:r>
            <w:r>
              <w:fldChar w:fldCharType="end"/>
            </w:r>
          </w:p>
        </w:tc>
      </w:tr>
      <w:tr w:rsidR="00846DCA" w:rsidRPr="002526E2" w:rsidDel="00A35898" w14:paraId="65DFA5A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C131ABB" w14:textId="77777777" w:rsidR="00846DCA" w:rsidRPr="00AD6354" w:rsidDel="00A35898" w:rsidRDefault="00846DCA" w:rsidP="00AD6354">
            <w:pPr>
              <w:pStyle w:val="TableText"/>
              <w:rPr>
                <w:rFonts w:asciiTheme="minorHAnsi" w:hAnsiTheme="minorHAnsi"/>
                <w:i/>
              </w:rPr>
            </w:pPr>
            <w:r w:rsidRPr="00AD6354" w:rsidDel="00A35898">
              <w:rPr>
                <w:i/>
              </w:rPr>
              <w:t>Arenicola marina</w:t>
            </w:r>
          </w:p>
        </w:tc>
        <w:tc>
          <w:tcPr>
            <w:tcW w:w="1843" w:type="dxa"/>
            <w:noWrap/>
            <w:hideMark/>
          </w:tcPr>
          <w:p w14:paraId="23F537D9"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180</w:t>
            </w:r>
          </w:p>
        </w:tc>
        <w:tc>
          <w:tcPr>
            <w:tcW w:w="1701" w:type="dxa"/>
            <w:noWrap/>
            <w:hideMark/>
          </w:tcPr>
          <w:p w14:paraId="116C575A" w14:textId="38331067"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45FD12B"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Diameter of spawning oocytes</w:t>
            </w:r>
          </w:p>
        </w:tc>
        <w:tc>
          <w:tcPr>
            <w:tcW w:w="1874" w:type="dxa"/>
            <w:noWrap/>
            <w:hideMark/>
          </w:tcPr>
          <w:p w14:paraId="6AE81E4F" w14:textId="07C3DEEF"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&lt;EndNote&gt;&lt;Cite&gt;&lt;Author&gt;Meijer&lt;/Author&gt;&lt;Year&gt;1979&lt;/Year&gt;&lt;RecNum&gt;113&lt;/RecNum&gt;&lt;DisplayText&gt;(Meijer, 1979)&lt;/DisplayText&gt;&lt;record&gt;&lt;rec-number&gt;113&lt;/rec-number&gt;&lt;foreign-keys&gt;&lt;key app="EN" db-id="rtar052tqprw0def2t1xw5zswx2afzsfzrvs" timestamp="1578541406"&gt;113&lt;/key&gt;&lt;/foreign-keys&gt;&lt;ref-type name="Journal Article"&gt;17&lt;/ref-type&gt;&lt;contributors&gt;&lt;authors&gt;&lt;author&gt;Meijer, L&lt;/author&gt;&lt;/authors&gt;&lt;/contributors&gt;&lt;titles&gt;&lt;title&gt;&lt;style face="normal" font="default" size="100%"&gt;Hormonal control of oocyte maturation in &lt;/style&gt;&lt;style face="italic" font="default" size="100%"&gt;Arenicola marina &lt;/style&gt;&lt;style face="normal" font="default" size="100%"&gt;L.(Annelida, Polychaeta) I. Morphological study of oocyte maturation&lt;/style&gt;&lt;/title&gt;&lt;secondary-title&gt;Development, Growth &amp;amp; Differentiation&lt;/secondary-title&gt;&lt;/titles&gt;&lt;periodical&gt;&lt;full-title&gt;Development, Growth &amp;amp; Differentiation&lt;/full-title&gt;&lt;/periodical&gt;&lt;pages&gt;303-314&lt;/pages&gt;&lt;volume&gt;21&lt;/volume&gt;&lt;number&gt;4&lt;/number&gt;&lt;dates&gt;&lt;year&gt;1979&lt;/year&gt;&lt;/dates&gt;&lt;isbn&gt;0012-1592&lt;/isbn&gt;&lt;urls&gt;&lt;/urls&gt;&lt;/record&gt;&lt;/Cite&gt;&lt;/EndNote&gt;</w:instrText>
            </w:r>
            <w:r>
              <w:fldChar w:fldCharType="separate"/>
            </w:r>
            <w:r w:rsidR="009A1424">
              <w:rPr>
                <w:noProof/>
              </w:rPr>
              <w:t>(Meijer, 1979)</w:t>
            </w:r>
            <w:r>
              <w:fldChar w:fldCharType="end"/>
            </w:r>
          </w:p>
        </w:tc>
      </w:tr>
      <w:tr w:rsidR="00846DCA" w:rsidRPr="002526E2" w:rsidDel="00A35898" w14:paraId="4BB727B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E3A3C1" w14:textId="77777777" w:rsidR="00846DCA" w:rsidRPr="00AD6354" w:rsidDel="00A35898" w:rsidRDefault="00846DCA" w:rsidP="00AD6354">
            <w:pPr>
              <w:pStyle w:val="TableText"/>
              <w:rPr>
                <w:rFonts w:asciiTheme="minorHAnsi" w:hAnsiTheme="minorHAnsi"/>
                <w:i/>
              </w:rPr>
            </w:pPr>
            <w:r w:rsidRPr="00AD6354" w:rsidDel="00A35898">
              <w:rPr>
                <w:i/>
              </w:rPr>
              <w:t>Arenicola marina</w:t>
            </w:r>
          </w:p>
        </w:tc>
        <w:tc>
          <w:tcPr>
            <w:tcW w:w="1843" w:type="dxa"/>
            <w:noWrap/>
            <w:hideMark/>
          </w:tcPr>
          <w:p w14:paraId="6B0E0F02"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190</w:t>
            </w:r>
          </w:p>
        </w:tc>
        <w:tc>
          <w:tcPr>
            <w:tcW w:w="1701" w:type="dxa"/>
            <w:noWrap/>
            <w:hideMark/>
          </w:tcPr>
          <w:p w14:paraId="1562AF26" w14:textId="669FB2BD"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E5FC2E"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63082D1A" w14:textId="053F34DD"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&lt;EndNote&gt;&lt;Cite&gt;&lt;Author&gt;Newell&lt;/Author&gt;&lt;Year&gt;1948&lt;/Year&gt;&lt;RecNum&gt;112&lt;/RecNum&gt;&lt;DisplayText&gt;(Newell, 1948)&lt;/DisplayText&gt;&lt;record&gt;&lt;rec-number&gt;112&lt;/rec-number&gt;&lt;foreign-keys&gt;&lt;key app="EN" db-id="rtar052tqprw0def2t1xw5zswx2afzsfzrvs" timestamp="1578540624"&gt;112&lt;/key&gt;&lt;/foreign-keys&gt;&lt;ref-type name="Journal Article"&gt;17&lt;/ref-type&gt;&lt;contributors&gt;&lt;authors&gt;&lt;author&gt;Newell, GE&lt;/author&gt;&lt;/authors&gt;&lt;/contributors&gt;&lt;titles&gt;&lt;title&gt;&lt;style face="normal" font="default" size="100%"&gt;A contribution to our knowledge of the life history of &lt;/style&gt;&lt;style face="italic" font="default" size="100%"&gt;Arenicola marina&lt;/style&gt;&lt;style face="normal" font="default" size="100%"&gt; L&lt;/style&gt;&lt;/title&gt;&lt;secondary-title&gt;Journal of the Marine Biological Association of the United Kingdom&lt;/secondary-title&gt;&lt;/titles&gt;&lt;periodical&gt;&lt;full-title&gt;Journal of the Marine Biological Association of the United Kingdom&lt;/full-title&gt;&lt;/periodical&gt;&lt;pages&gt;554-580&lt;/pages&gt;&lt;volume&gt;27&lt;/volume&gt;&lt;number&gt;3&lt;/number&gt;&lt;dates&gt;&lt;year&gt;1948&lt;/year&gt;&lt;/dates&gt;&lt;isbn&gt;1469-7769&lt;/isbn&gt;&lt;urls&gt;&lt;/urls&gt;&lt;/record&gt;&lt;/Cite&gt;&lt;/EndNote&gt;</w:instrText>
            </w:r>
            <w:r>
              <w:fldChar w:fldCharType="separate"/>
            </w:r>
            <w:r w:rsidR="009A1424">
              <w:rPr>
                <w:noProof/>
              </w:rPr>
              <w:t>(Newell, 1948)</w:t>
            </w:r>
            <w:r>
              <w:fldChar w:fldCharType="end"/>
            </w:r>
          </w:p>
        </w:tc>
      </w:tr>
      <w:tr w:rsidR="00846DCA" w:rsidRPr="002526E2" w14:paraId="2912372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C7B9F8D" w14:textId="77777777" w:rsidR="00846DCA" w:rsidRPr="00AD6354" w:rsidRDefault="00846DCA" w:rsidP="00AD6354">
            <w:pPr>
              <w:pStyle w:val="TableText"/>
              <w:rPr>
                <w:rFonts w:asciiTheme="minorHAnsi" w:hAnsiTheme="minorHAnsi"/>
                <w:i/>
              </w:rPr>
            </w:pPr>
            <w:r w:rsidRPr="00AD6354">
              <w:rPr>
                <w:i/>
              </w:rPr>
              <w:t>Armandia brevis</w:t>
            </w:r>
          </w:p>
        </w:tc>
        <w:tc>
          <w:tcPr>
            <w:tcW w:w="1843" w:type="dxa"/>
            <w:noWrap/>
            <w:hideMark/>
          </w:tcPr>
          <w:p w14:paraId="3DA4B8AB"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p>
        </w:tc>
        <w:tc>
          <w:tcPr>
            <w:tcW w:w="1701" w:type="dxa"/>
            <w:noWrap/>
            <w:hideMark/>
          </w:tcPr>
          <w:p w14:paraId="734D46CB" w14:textId="5F132B08"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A1CF4E"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389AE364" w14:textId="6A55B5C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2526E2" w:rsidDel="00A35898" w14:paraId="78829D2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FBB5A62" w14:textId="77777777" w:rsidR="00846DCA" w:rsidRPr="00AD6354" w:rsidDel="00A35898" w:rsidRDefault="00846DCA" w:rsidP="00AD6354">
            <w:pPr>
              <w:pStyle w:val="TableText"/>
              <w:rPr>
                <w:rFonts w:asciiTheme="minorHAnsi" w:hAnsiTheme="minorHAnsi"/>
                <w:i/>
              </w:rPr>
            </w:pPr>
            <w:r w:rsidRPr="00AD6354" w:rsidDel="00A35898">
              <w:rPr>
                <w:i/>
              </w:rPr>
              <w:t>Arnecolidae family</w:t>
            </w:r>
          </w:p>
        </w:tc>
        <w:tc>
          <w:tcPr>
            <w:tcW w:w="1843" w:type="dxa"/>
            <w:noWrap/>
            <w:hideMark/>
          </w:tcPr>
          <w:p w14:paraId="71871D77"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185 (SD ± 5)</w:t>
            </w:r>
          </w:p>
        </w:tc>
        <w:tc>
          <w:tcPr>
            <w:tcW w:w="1701" w:type="dxa"/>
            <w:noWrap/>
            <w:hideMark/>
          </w:tcPr>
          <w:p w14:paraId="67826373" w14:textId="675BCA1C"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2E317C"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572D1B71" w14:textId="38076CC3"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846DCA" w:rsidRPr="002526E2" w14:paraId="4D20883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D30E72" w14:textId="77777777" w:rsidR="00846DCA" w:rsidRPr="00AD6354" w:rsidRDefault="00846DCA" w:rsidP="00AD6354">
            <w:pPr>
              <w:pStyle w:val="TableText"/>
              <w:rPr>
                <w:rFonts w:asciiTheme="minorHAnsi" w:hAnsiTheme="minorHAnsi"/>
                <w:i/>
              </w:rPr>
            </w:pPr>
            <w:r w:rsidRPr="00AD6354">
              <w:rPr>
                <w:i/>
              </w:rPr>
              <w:t>Aurospio dibranchiata</w:t>
            </w:r>
          </w:p>
        </w:tc>
        <w:tc>
          <w:tcPr>
            <w:tcW w:w="1843" w:type="dxa"/>
            <w:noWrap/>
            <w:hideMark/>
          </w:tcPr>
          <w:p w14:paraId="4CDE173C" w14:textId="197F37A9"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r w:rsidR="00C97AE8" w:rsidRPr="00E97ED0">
              <w:t>–</w:t>
            </w:r>
            <w:r w:rsidRPr="00E97ED0">
              <w:t>98</w:t>
            </w:r>
          </w:p>
        </w:tc>
        <w:tc>
          <w:tcPr>
            <w:tcW w:w="1701" w:type="dxa"/>
            <w:noWrap/>
            <w:hideMark/>
          </w:tcPr>
          <w:p w14:paraId="7F2E413E" w14:textId="18BB3E87"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89EFAB"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2BC4E9C" w14:textId="737DA8F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&lt;EndNote&gt;&lt;Cite&gt;&lt;Author&gt;Blake&lt;/Author&gt;&lt;Year&gt;1993&lt;/Year&gt;&lt;RecNum&gt;176&lt;/RecNum&gt;&lt;DisplayText&gt;(Blake, 1993)&lt;/DisplayText&gt;&lt;record&gt;&lt;rec-number&gt;176&lt;/rec-number&gt;&lt;foreign-keys&gt;&lt;key app="EN" db-id="rtar052tqprw0def2t1xw5zswx2afzsfzrvs" timestamp="1579055301"&gt;176&lt;/key&gt;&lt;/foreign-keys&gt;&lt;ref-type name="Journal Article"&gt;17&lt;/ref-type&gt;&lt;contributors&gt;&lt;authors&gt;&lt;author&gt;Blake, James A.&lt;/author&gt;&lt;/authors&gt;&lt;/contributors&gt;&lt;titles&gt;&lt;title&gt;Life history analysis of five dominant infaunal polychaete species from the continental slope off North Carolina&lt;/title&gt;&lt;secondary-title&gt;Journal of the Marine Biological Association of the United Kingdom&lt;/secondary-title&gt;&lt;/titles&gt;&lt;periodical&gt;&lt;full-title&gt;Journal of the Marine Biological Association of the United Kingdom&lt;/full-title&gt;&lt;/periodical&gt;&lt;pages&gt;123-141&lt;/pages&gt;&lt;volume&gt;73&lt;/volume&gt;&lt;number&gt;1&lt;/number&gt;&lt;edition&gt;2009/05/11&lt;/edition&gt;&lt;dates&gt;&lt;year&gt;1993&lt;/year&gt;&lt;/dates&gt;&lt;publisher&gt;Cambridge University Press&lt;/publisher&gt;&lt;isbn&gt;0025-3154&lt;/isbn&gt;&lt;urls&gt;&lt;related-urls&gt;&lt;url&gt;https://www.cambridge.org/core/article/life-history-analysis-of-five-dominant-infaunal-polychaete-species-from-the-continental-slope-off-north-carolina/E191D0204BFA71D392ECA7412D1DB9EB&lt;/url&gt;&lt;url&gt;https://www.cambridge.org/core/journals/journal-of-the-marine-biological-association-of-the-united-kingdom/article/life-history-analysis-of-five-dominant-infaunal-polychaete-species-from-the-continental-slope-off-north-carolina/E191D0204BFA71D392ECA7412D1DB9EB&lt;/url&gt;&lt;/related-urls&gt;&lt;/urls&gt;&lt;electronic-resource-num&gt;10.1017/S0025315400032689&lt;/electronic-resource-num&gt;&lt;remote-database-name&gt;Cambridge Core&lt;/remote-database-name&gt;&lt;remote-database-provider&gt;Cambridge University Press&lt;/remote-database-provider&gt;&lt;/record&gt;&lt;/Cite&gt;&lt;/EndNote&gt;</w:instrText>
            </w:r>
            <w:r>
              <w:fldChar w:fldCharType="separate"/>
            </w:r>
            <w:r w:rsidR="009A1424">
              <w:rPr>
                <w:noProof/>
              </w:rPr>
              <w:t>(Blake, 1993)</w:t>
            </w:r>
            <w:r>
              <w:fldChar w:fldCharType="end"/>
            </w:r>
          </w:p>
        </w:tc>
      </w:tr>
      <w:tr w:rsidR="00846DCA" w:rsidRPr="002526E2" w:rsidDel="00A35898" w14:paraId="6C72722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56A3B76" w14:textId="77777777" w:rsidR="00846DCA" w:rsidRPr="00AD6354" w:rsidDel="00A35898" w:rsidRDefault="00846DCA" w:rsidP="00AD6354">
            <w:pPr>
              <w:pStyle w:val="TableText"/>
              <w:rPr>
                <w:rFonts w:asciiTheme="minorHAnsi" w:hAnsiTheme="minorHAnsi"/>
                <w:i/>
              </w:rPr>
            </w:pPr>
            <w:r w:rsidRPr="00AD6354" w:rsidDel="00A35898">
              <w:rPr>
                <w:i/>
              </w:rPr>
              <w:t>Australonuphis parateres</w:t>
            </w:r>
          </w:p>
        </w:tc>
        <w:tc>
          <w:tcPr>
            <w:tcW w:w="1843" w:type="dxa"/>
            <w:noWrap/>
            <w:hideMark/>
          </w:tcPr>
          <w:p w14:paraId="377811A2" w14:textId="45AD4789"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260</w:t>
            </w:r>
            <w:r w:rsidR="00C97AE8" w:rsidRPr="00E97ED0">
              <w:t>–</w:t>
            </w:r>
            <w:r w:rsidRPr="00E97ED0" w:rsidDel="00A35898">
              <w:t>280</w:t>
            </w:r>
          </w:p>
        </w:tc>
        <w:tc>
          <w:tcPr>
            <w:tcW w:w="1701" w:type="dxa"/>
            <w:noWrap/>
            <w:hideMark/>
          </w:tcPr>
          <w:p w14:paraId="14493FAF" w14:textId="082D56CF"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91CC928"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Mature oocyte diameter</w:t>
            </w:r>
          </w:p>
        </w:tc>
        <w:tc>
          <w:tcPr>
            <w:tcW w:w="1874" w:type="dxa"/>
            <w:noWrap/>
            <w:hideMark/>
          </w:tcPr>
          <w:p w14:paraId="405DE04B" w14:textId="6C7D6EB5"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&lt;EndNote&gt;&lt;Cite&gt;&lt;Author&gt;Paxton&lt;/Author&gt;&lt;Year&gt;1979&lt;/Year&gt;&lt;RecNum&gt;156&lt;/RecNum&gt;&lt;DisplayText&gt;(Paxton, 1979)&lt;/DisplayText&gt;&lt;record&gt;&lt;rec-number&gt;156&lt;/rec-number&gt;&lt;foreign-keys&gt;&lt;key app="EN" db-id="rtar052tqprw0def2t1xw5zswx2afzsfzrvs" timestamp="1578955169"&gt;156&lt;/key&gt;&lt;/foreign-keys&gt;&lt;ref-type name="Journal Article"&gt;17&lt;/ref-type&gt;&lt;contributors&gt;&lt;authors&gt;&lt;author&gt;Paxton, Hannelore&lt;/author&gt;&lt;/authors&gt;&lt;/contributors&gt;&lt;titles&gt;&lt;title&gt;Taxonomy and aspects of the life history of Australian beachworms (Polychaeta: Onuphidae)&lt;/title&gt;&lt;secondary-title&gt;Marine and Freshwater Research&lt;/secondary-title&gt;&lt;/titles&gt;&lt;periodical&gt;&lt;full-title&gt;Marine and Freshwater Research&lt;/full-title&gt;&lt;/periodical&gt;&lt;pages&gt;265-294&lt;/pages&gt;&lt;volume&gt;30&lt;/volume&gt;&lt;number&gt;2&lt;/number&gt;&lt;dates&gt;&lt;year&gt;1979&lt;/year&gt;&lt;/dates&gt;&lt;isbn&gt;1448-6059&lt;/isbn&gt;&lt;urls&gt;&lt;/urls&gt;&lt;/record&gt;&lt;/Cite&gt;&lt;/EndNote&gt;</w:instrText>
            </w:r>
            <w:r>
              <w:fldChar w:fldCharType="separate"/>
            </w:r>
            <w:r w:rsidR="009A1424">
              <w:rPr>
                <w:noProof/>
              </w:rPr>
              <w:t>(Paxton, 1979)</w:t>
            </w:r>
            <w:r>
              <w:fldChar w:fldCharType="end"/>
            </w:r>
          </w:p>
        </w:tc>
      </w:tr>
      <w:tr w:rsidR="00846DCA" w:rsidRPr="002526E2" w:rsidDel="00A35898" w14:paraId="31B4134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ACDE86" w14:textId="77777777" w:rsidR="00846DCA" w:rsidRPr="00AD6354" w:rsidDel="00A35898" w:rsidRDefault="00846DCA" w:rsidP="00AD6354">
            <w:pPr>
              <w:pStyle w:val="TableText"/>
              <w:rPr>
                <w:rFonts w:asciiTheme="minorHAnsi" w:hAnsiTheme="minorHAnsi"/>
                <w:i/>
              </w:rPr>
            </w:pPr>
            <w:r w:rsidRPr="00AD6354" w:rsidDel="00A35898">
              <w:rPr>
                <w:i/>
              </w:rPr>
              <w:t>Australonuphis teres</w:t>
            </w:r>
          </w:p>
        </w:tc>
        <w:tc>
          <w:tcPr>
            <w:tcW w:w="1843" w:type="dxa"/>
            <w:noWrap/>
            <w:hideMark/>
          </w:tcPr>
          <w:p w14:paraId="35E1A767" w14:textId="07F2FF8E"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256</w:t>
            </w:r>
            <w:r w:rsidR="00C97AE8" w:rsidRPr="00E97ED0">
              <w:t>–</w:t>
            </w:r>
            <w:r w:rsidRPr="00E97ED0" w:rsidDel="00A35898">
              <w:t>260</w:t>
            </w:r>
          </w:p>
        </w:tc>
        <w:tc>
          <w:tcPr>
            <w:tcW w:w="1701" w:type="dxa"/>
            <w:noWrap/>
            <w:hideMark/>
          </w:tcPr>
          <w:p w14:paraId="2CDFE366" w14:textId="66496266"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42396C0"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Mature oocyte diameter</w:t>
            </w:r>
          </w:p>
        </w:tc>
        <w:tc>
          <w:tcPr>
            <w:tcW w:w="1874" w:type="dxa"/>
            <w:noWrap/>
            <w:hideMark/>
          </w:tcPr>
          <w:p w14:paraId="045AFD4D" w14:textId="7F7A73A9"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&lt;EndNote&gt;&lt;Cite&gt;&lt;Author&gt;Paxton&lt;/Author&gt;&lt;Year&gt;1979&lt;/Year&gt;&lt;RecNum&gt;156&lt;/RecNum&gt;&lt;DisplayText&gt;(Paxton, 1979)&lt;/DisplayText&gt;&lt;record&gt;&lt;rec-number&gt;156&lt;/rec-number&gt;&lt;foreign-keys&gt;&lt;key app="EN" db-id="rtar052tqprw0def2t1xw5zswx2afzsfzrvs" timestamp="1578955169"&gt;156&lt;/key&gt;&lt;/foreign-keys&gt;&lt;ref-type name="Journal Article"&gt;17&lt;/ref-type&gt;&lt;contributors&gt;&lt;authors&gt;&lt;author&gt;Paxton, Hannelore&lt;/author&gt;&lt;/authors&gt;&lt;/contributors&gt;&lt;titles&gt;&lt;title&gt;Taxonomy and aspects of the life history of Australian beachworms (Polychaeta: Onuphidae)&lt;/title&gt;&lt;secondary-title&gt;Marine and Freshwater Research&lt;/secondary-title&gt;&lt;/titles&gt;&lt;periodical&gt;&lt;full-title&gt;Marine and Freshwater Research&lt;/full-title&gt;&lt;/periodical&gt;&lt;pages&gt;265-294&lt;/pages&gt;&lt;volume&gt;30&lt;/volume&gt;&lt;number&gt;2&lt;/number&gt;&lt;dates&gt;&lt;year&gt;1979&lt;/year&gt;&lt;/dates&gt;&lt;isbn&gt;1448-6059&lt;/isbn&gt;&lt;urls&gt;&lt;/urls&gt;&lt;/record&gt;&lt;/Cite&gt;&lt;/EndNote&gt;</w:instrText>
            </w:r>
            <w:r>
              <w:fldChar w:fldCharType="separate"/>
            </w:r>
            <w:r w:rsidR="009A1424">
              <w:rPr>
                <w:noProof/>
              </w:rPr>
              <w:t>(Paxton, 1979)</w:t>
            </w:r>
            <w:r>
              <w:fldChar w:fldCharType="end"/>
            </w:r>
          </w:p>
        </w:tc>
      </w:tr>
      <w:tr w:rsidR="00846DCA" w:rsidRPr="002526E2" w14:paraId="6EA711E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453FC8E" w14:textId="77777777" w:rsidR="00846DCA" w:rsidRPr="00AD6354" w:rsidRDefault="00846DCA" w:rsidP="00AD6354">
            <w:pPr>
              <w:pStyle w:val="TableText"/>
              <w:rPr>
                <w:rFonts w:asciiTheme="minorHAnsi" w:eastAsia="Times New Roman" w:hAnsiTheme="minorHAnsi"/>
                <w:i/>
                <w:iCs/>
              </w:rPr>
            </w:pPr>
            <w:r w:rsidRPr="00AD6354">
              <w:rPr>
                <w:i/>
              </w:rPr>
              <w:t>Axiothella mucosa</w:t>
            </w:r>
          </w:p>
        </w:tc>
        <w:tc>
          <w:tcPr>
            <w:tcW w:w="1843" w:type="dxa"/>
            <w:noWrap/>
          </w:tcPr>
          <w:p w14:paraId="050CC029"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212.4</w:t>
            </w:r>
          </w:p>
        </w:tc>
        <w:tc>
          <w:tcPr>
            <w:tcW w:w="1701" w:type="dxa"/>
            <w:noWrap/>
          </w:tcPr>
          <w:p w14:paraId="55349FF0" w14:textId="3CD2EA35"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EE8991F"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1C47196C" w14:textId="10A7868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846DCA" w:rsidRPr="002526E2" w14:paraId="2351CF1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A67E587" w14:textId="77777777" w:rsidR="00846DCA" w:rsidRPr="00AD6354" w:rsidRDefault="00846DCA" w:rsidP="00AD6354">
            <w:pPr>
              <w:pStyle w:val="TableText"/>
              <w:rPr>
                <w:rFonts w:asciiTheme="minorHAnsi" w:hAnsiTheme="minorHAnsi"/>
                <w:i/>
              </w:rPr>
            </w:pPr>
            <w:r w:rsidRPr="00AD6354">
              <w:rPr>
                <w:i/>
              </w:rPr>
              <w:t>Axiothella mucosa</w:t>
            </w:r>
          </w:p>
        </w:tc>
        <w:tc>
          <w:tcPr>
            <w:tcW w:w="1843" w:type="dxa"/>
            <w:noWrap/>
            <w:hideMark/>
          </w:tcPr>
          <w:p w14:paraId="1EDD2E82" w14:textId="16CE1B60"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195</w:t>
            </w:r>
            <w:r w:rsidR="00C97AE8" w:rsidRPr="00E97ED0">
              <w:t>–</w:t>
            </w:r>
            <w:r w:rsidRPr="00E97ED0">
              <w:t>200</w:t>
            </w:r>
          </w:p>
        </w:tc>
        <w:tc>
          <w:tcPr>
            <w:tcW w:w="1701" w:type="dxa"/>
            <w:noWrap/>
            <w:hideMark/>
          </w:tcPr>
          <w:p w14:paraId="264DE920" w14:textId="31DA80A5"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5F5376F"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Width of unfertilised egg</w:t>
            </w:r>
          </w:p>
        </w:tc>
        <w:tc>
          <w:tcPr>
            <w:tcW w:w="1874" w:type="dxa"/>
            <w:noWrap/>
            <w:hideMark/>
          </w:tcPr>
          <w:p w14:paraId="7B5C69BF" w14:textId="08775F5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&lt;EndNote&gt;&lt;Cite&gt;&lt;Author&gt;Bookhout&lt;/Author&gt;&lt;Year&gt;1949&lt;/Year&gt;&lt;RecNum&gt;125&lt;/RecNum&gt;&lt;DisplayText&gt;(Bookhout and Horn, 1949)&lt;/DisplayText&gt;&lt;record&gt;&lt;rec-number&gt;125&lt;/rec-number&gt;&lt;foreign-keys&gt;&lt;key app="EN" db-id="rtar052tqprw0def2t1xw5zswx2afzsfzrvs" timestamp="1578549281"&gt;125&lt;/key&gt;&lt;/foreign-keys&gt;&lt;ref-type name="Journal Article"&gt;17&lt;/ref-type&gt;&lt;contributors&gt;&lt;authors&gt;&lt;author&gt;Bookhout, Caslyn G&lt;/author&gt;&lt;author&gt;Horn, Edward C&lt;/author&gt;&lt;/authors&gt;&lt;/contributors&gt;&lt;titles&gt;&lt;title&gt;&lt;style face="normal" font="default" size="100%"&gt;The development of &lt;/style&gt;&lt;style face="italic" font="default" size="100%"&gt;Axiothella mucosa &lt;/style&gt;&lt;style face="normal" font="default" size="100%"&gt;(Andrews)&lt;/style&gt;&lt;/title&gt;&lt;secondary-title&gt;Journal of morphology&lt;/secondary-title&gt;&lt;/titles&gt;&lt;periodical&gt;&lt;full-title&gt;Journal of morphology&lt;/full-title&gt;&lt;/periodical&gt;&lt;pages&gt;145-183&lt;/pages&gt;&lt;volume&gt;84&lt;/volume&gt;&lt;number&gt;1&lt;/number&gt;&lt;dates&gt;&lt;year&gt;1949&lt;/year&gt;&lt;/dates&gt;&lt;isbn&gt;0362-2525&lt;/isbn&gt;&lt;urls&gt;&lt;related-urls&gt;&lt;url&gt;https://onlinelibrary.wiley.com/doi/abs/10.1002/jmor.1050840107?sid=nlm%3Apubmed&lt;/url&gt;&lt;/related-urls&gt;&lt;/urls&gt;&lt;/record&gt;&lt;/Cite&gt;&lt;/EndNote&gt;</w:instrText>
            </w:r>
            <w:r>
              <w:fldChar w:fldCharType="separate"/>
            </w:r>
            <w:r w:rsidR="009A1424">
              <w:rPr>
                <w:noProof/>
              </w:rPr>
              <w:t>(Bookhout and Horn, 1949)</w:t>
            </w:r>
            <w:r>
              <w:fldChar w:fldCharType="end"/>
            </w:r>
          </w:p>
        </w:tc>
      </w:tr>
      <w:tr w:rsidR="00846DCA" w:rsidRPr="002526E2" w:rsidDel="00A35898" w14:paraId="1A50F22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953FFA8" w14:textId="77777777" w:rsidR="00846DCA" w:rsidRPr="00AD6354" w:rsidDel="00A35898" w:rsidRDefault="00846DCA" w:rsidP="00AD6354">
            <w:pPr>
              <w:pStyle w:val="TableText"/>
              <w:rPr>
                <w:rFonts w:asciiTheme="minorHAnsi" w:hAnsiTheme="minorHAnsi"/>
                <w:i/>
              </w:rPr>
            </w:pPr>
            <w:r w:rsidRPr="00AD6354" w:rsidDel="00A35898">
              <w:rPr>
                <w:i/>
              </w:rPr>
              <w:t>Axiothella rubrocincta</w:t>
            </w:r>
          </w:p>
        </w:tc>
        <w:tc>
          <w:tcPr>
            <w:tcW w:w="1843" w:type="dxa"/>
            <w:noWrap/>
            <w:hideMark/>
          </w:tcPr>
          <w:p w14:paraId="46838B13" w14:textId="7F0284B9"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220</w:t>
            </w:r>
            <w:r w:rsidR="00C97AE8" w:rsidRPr="00E97ED0">
              <w:t>–</w:t>
            </w:r>
            <w:r w:rsidRPr="00E97ED0" w:rsidDel="00A35898">
              <w:t>385</w:t>
            </w:r>
          </w:p>
        </w:tc>
        <w:tc>
          <w:tcPr>
            <w:tcW w:w="1701" w:type="dxa"/>
            <w:noWrap/>
            <w:hideMark/>
          </w:tcPr>
          <w:p w14:paraId="3F7B36D6" w14:textId="1560E02B"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4F38EE6"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Maximum oocyte diameters</w:t>
            </w:r>
          </w:p>
        </w:tc>
        <w:tc>
          <w:tcPr>
            <w:tcW w:w="1874" w:type="dxa"/>
            <w:noWrap/>
            <w:hideMark/>
          </w:tcPr>
          <w:p w14:paraId="3EBE019E" w14:textId="78F0A014"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&lt;EndNote&gt;&lt;Cite&gt;&lt;Author&gt;Wilson&lt;/Author&gt;&lt;Year&gt;1983&lt;/Year&gt;&lt;RecNum&gt;140&lt;/RecNum&gt;&lt;DisplayText&gt;(Wilson, 1983)&lt;/DisplayText&gt;&lt;record&gt;&lt;rec-number&gt;140&lt;/rec-number&gt;&lt;foreign-keys&gt;&lt;key app="EN" db-id="rtar052tqprw0def2t1xw5zswx2afzsfzrvs" timestamp="1578888802"&gt;140&lt;/key&gt;&lt;/foreign-keys&gt;&lt;ref-type name="Journal Article"&gt;17&lt;/ref-type&gt;&lt;contributors&gt;&lt;authors&gt;&lt;author&gt;Wilson, WH&lt;/author&gt;&lt;/authors&gt;&lt;/contributors&gt;&lt;titles&gt;&lt;title&gt;&lt;style face="normal" font="default" size="100%"&gt;Life-history evidence for sibling species in &lt;/style&gt;&lt;style face="italic" font="default" size="100%"&gt;Axiothella rubrocincta &lt;/style&gt;&lt;style face="normal" font="default" size="100%"&gt;(Polychaeta: Maldanidae)&lt;/style&gt;&lt;/title&gt;&lt;secondary-title&gt;Marine biology&lt;/secondary-title&gt;&lt;/titles&gt;&lt;periodical&gt;&lt;full-title&gt;Marine Biology&lt;/full-title&gt;&lt;/periodical&gt;&lt;pages&gt;297-300&lt;/pages&gt;&lt;volume&gt;76&lt;/volume&gt;&lt;number&gt;3&lt;/number&gt;&lt;dates&gt;&lt;year&gt;1983&lt;/year&gt;&lt;/dates&gt;&lt;isbn&gt;0025-3162&lt;/isbn&gt;&lt;urls&gt;&lt;/urls&gt;&lt;/record&gt;&lt;/Cite&gt;&lt;/EndNote&gt;</w:instrText>
            </w:r>
            <w:r>
              <w:fldChar w:fldCharType="separate"/>
            </w:r>
            <w:r w:rsidR="009A1424">
              <w:rPr>
                <w:noProof/>
              </w:rPr>
              <w:t>(Wilson, 1983)</w:t>
            </w:r>
            <w:r>
              <w:fldChar w:fldCharType="end"/>
            </w:r>
          </w:p>
        </w:tc>
      </w:tr>
      <w:tr w:rsidR="00846DCA" w:rsidRPr="002526E2" w14:paraId="13F25EC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6771C7" w14:textId="428F9ADA" w:rsidR="00846DCA" w:rsidRPr="00AD6354" w:rsidRDefault="00C97AE8" w:rsidP="00AD6354">
            <w:pPr>
              <w:pStyle w:val="TableText"/>
              <w:rPr>
                <w:rFonts w:asciiTheme="minorHAnsi" w:hAnsiTheme="minorHAnsi"/>
                <w:i/>
              </w:rPr>
            </w:pPr>
            <w:r>
              <w:rPr>
                <w:i/>
              </w:rPr>
              <w:t>Axiothella rubrocinta</w:t>
            </w:r>
          </w:p>
        </w:tc>
        <w:tc>
          <w:tcPr>
            <w:tcW w:w="1843" w:type="dxa"/>
            <w:noWrap/>
            <w:hideMark/>
          </w:tcPr>
          <w:p w14:paraId="5184B96E"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1701" w:type="dxa"/>
            <w:noWrap/>
            <w:hideMark/>
          </w:tcPr>
          <w:p w14:paraId="6BCA9E81" w14:textId="3A4E5B16"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72FAA21"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5A9EAA26" w14:textId="43EAABD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2526E2" w14:paraId="69DB90B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2BC6FF" w14:textId="6BC9EECA" w:rsidR="00846DCA" w:rsidRPr="00AD6354" w:rsidRDefault="00C97AE8" w:rsidP="00AD6354">
            <w:pPr>
              <w:pStyle w:val="TableText"/>
              <w:rPr>
                <w:rFonts w:asciiTheme="minorHAnsi" w:hAnsiTheme="minorHAnsi"/>
                <w:i/>
              </w:rPr>
            </w:pPr>
            <w:r>
              <w:rPr>
                <w:i/>
              </w:rPr>
              <w:t>Axiothella rubrocinta</w:t>
            </w:r>
          </w:p>
        </w:tc>
        <w:tc>
          <w:tcPr>
            <w:tcW w:w="1843" w:type="dxa"/>
            <w:noWrap/>
            <w:hideMark/>
          </w:tcPr>
          <w:p w14:paraId="2E7E0D63"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385</w:t>
            </w:r>
          </w:p>
        </w:tc>
        <w:tc>
          <w:tcPr>
            <w:tcW w:w="1701" w:type="dxa"/>
            <w:noWrap/>
            <w:hideMark/>
          </w:tcPr>
          <w:p w14:paraId="34D46642" w14:textId="5A7C09B7"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63BCE7"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3452DC56" w14:textId="680C817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2526E2" w:rsidDel="00A35898" w14:paraId="5EEDD64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C22269A" w14:textId="77777777" w:rsidR="00846DCA" w:rsidRPr="00AD6354" w:rsidDel="00A35898" w:rsidRDefault="00846DCA" w:rsidP="00AD6354">
            <w:pPr>
              <w:pStyle w:val="TableText"/>
              <w:rPr>
                <w:rFonts w:asciiTheme="minorHAnsi" w:hAnsiTheme="minorHAnsi"/>
                <w:i/>
              </w:rPr>
            </w:pPr>
            <w:r w:rsidRPr="00AD6354" w:rsidDel="00A35898">
              <w:rPr>
                <w:i/>
              </w:rPr>
              <w:t>Axiothella serrata</w:t>
            </w:r>
          </w:p>
        </w:tc>
        <w:tc>
          <w:tcPr>
            <w:tcW w:w="1843" w:type="dxa"/>
            <w:noWrap/>
            <w:hideMark/>
          </w:tcPr>
          <w:p w14:paraId="052FBD83"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240</w:t>
            </w:r>
          </w:p>
        </w:tc>
        <w:tc>
          <w:tcPr>
            <w:tcW w:w="1701" w:type="dxa"/>
            <w:noWrap/>
            <w:hideMark/>
          </w:tcPr>
          <w:p w14:paraId="1385FCB8" w14:textId="493A8E0C"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63CE62E"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Maximum oocyte diameter</w:t>
            </w:r>
          </w:p>
        </w:tc>
        <w:tc>
          <w:tcPr>
            <w:tcW w:w="1874" w:type="dxa"/>
            <w:noWrap/>
            <w:hideMark/>
          </w:tcPr>
          <w:p w14:paraId="39572331" w14:textId="68EAEF89"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&lt;EndNote&gt;&lt;Cite&gt;&lt;Author&gt;Read&lt;/Author&gt;&lt;Year&gt;1984&lt;/Year&gt;&lt;RecNum&gt;141&lt;/RecNum&gt;&lt;DisplayText&gt;(Read, 1984)&lt;/DisplayText&gt;&lt;record&gt;&lt;rec-number&gt;141&lt;/rec-number&gt;&lt;foreign-keys&gt;&lt;key app="EN" db-id="rtar052tqprw0def2t1xw5zswx2afzsfzrvs" timestamp="1578888988"&gt;141&lt;/key&gt;&lt;/foreign-keys&gt;&lt;ref-type name="Journal Article"&gt;17&lt;/ref-type&gt;&lt;contributors&gt;&lt;authors&gt;&lt;author&gt;Read, Geoffrey B&lt;/author&gt;&lt;/authors&gt;&lt;/contributors&gt;&lt;titles&gt;&lt;title&gt;&lt;style face="normal" font="default" size="100%"&gt;Recruitment and population dynamics of &lt;/style&gt;&lt;style face="italic" font="default" size="100%"&gt;Axiothella serrata &lt;/style&gt;&lt;style face="normal" font="default" size="100%"&gt;(Polychaeta: Maldanidae) on an intertidal sand flat&lt;/style&gt;&lt;/title&gt;&lt;secondary-title&gt;New Zealand journal of zoology&lt;/secondary-title&gt;&lt;/titles&gt;&lt;periodical&gt;&lt;full-title&gt;New Zealand journal of zoology&lt;/full-title&gt;&lt;/periodical&gt;&lt;pages&gt;399-411&lt;/pages&gt;&lt;volume&gt;11&lt;/volume&gt;&lt;number&gt;4&lt;/number&gt;&lt;dates&gt;&lt;year&gt;1984&lt;/year&gt;&lt;/dates&gt;&lt;isbn&gt;0301-4223&lt;/isbn&gt;&lt;urls&gt;&lt;/urls&gt;&lt;/record&gt;&lt;/Cite&gt;&lt;/EndNote&gt;</w:instrText>
            </w:r>
            <w:r>
              <w:fldChar w:fldCharType="separate"/>
            </w:r>
            <w:r w:rsidR="009A1424">
              <w:rPr>
                <w:noProof/>
              </w:rPr>
              <w:t>(Read, 1984)</w:t>
            </w:r>
            <w:r>
              <w:fldChar w:fldCharType="end"/>
            </w:r>
          </w:p>
        </w:tc>
      </w:tr>
      <w:tr w:rsidR="00846DCA" w:rsidRPr="002526E2" w14:paraId="006C1A6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5426CEF" w14:textId="77777777" w:rsidR="00846DCA" w:rsidRPr="00AD6354" w:rsidRDefault="00846DCA" w:rsidP="00AD6354">
            <w:pPr>
              <w:pStyle w:val="TableText"/>
              <w:rPr>
                <w:rFonts w:asciiTheme="minorHAnsi" w:hAnsiTheme="minorHAnsi"/>
                <w:i/>
              </w:rPr>
            </w:pPr>
            <w:r w:rsidRPr="00AD6354">
              <w:rPr>
                <w:i/>
              </w:rPr>
              <w:t>Branchiomma cingulata</w:t>
            </w:r>
          </w:p>
        </w:tc>
        <w:tc>
          <w:tcPr>
            <w:tcW w:w="1843" w:type="dxa"/>
            <w:noWrap/>
            <w:hideMark/>
          </w:tcPr>
          <w:p w14:paraId="4059F26D" w14:textId="45FD17AB"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5B62520" w14:textId="23CB3EF0"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7BB1B2F"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Hermaphroditic</w:t>
            </w:r>
          </w:p>
        </w:tc>
        <w:tc>
          <w:tcPr>
            <w:tcW w:w="1874" w:type="dxa"/>
            <w:noWrap/>
            <w:hideMark/>
          </w:tcPr>
          <w:p w14:paraId="700EBCC1" w14:textId="179D8B7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846DCA" w:rsidRPr="002526E2" w:rsidDel="00A35898" w14:paraId="5D6F649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59D8AB" w14:textId="77777777" w:rsidR="00846DCA" w:rsidRPr="00AD6354" w:rsidDel="00A35898" w:rsidRDefault="00846DCA" w:rsidP="00AD6354">
            <w:pPr>
              <w:pStyle w:val="TableText"/>
              <w:rPr>
                <w:rFonts w:asciiTheme="minorHAnsi" w:hAnsiTheme="minorHAnsi"/>
                <w:i/>
              </w:rPr>
            </w:pPr>
            <w:r w:rsidRPr="00AD6354" w:rsidDel="00A35898">
              <w:rPr>
                <w:i/>
              </w:rPr>
              <w:lastRenderedPageBreak/>
              <w:t>Branchiomma nigromaculata</w:t>
            </w:r>
          </w:p>
        </w:tc>
        <w:tc>
          <w:tcPr>
            <w:tcW w:w="1843" w:type="dxa"/>
            <w:noWrap/>
            <w:hideMark/>
          </w:tcPr>
          <w:p w14:paraId="47D9EDEA"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135</w:t>
            </w:r>
          </w:p>
        </w:tc>
        <w:tc>
          <w:tcPr>
            <w:tcW w:w="1701" w:type="dxa"/>
            <w:noWrap/>
            <w:hideMark/>
          </w:tcPr>
          <w:p w14:paraId="0E890307" w14:textId="236BC1C1"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945CEED"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size</w:t>
            </w:r>
          </w:p>
        </w:tc>
        <w:tc>
          <w:tcPr>
            <w:tcW w:w="1874" w:type="dxa"/>
            <w:noWrap/>
            <w:hideMark/>
          </w:tcPr>
          <w:p w14:paraId="46203A75" w14:textId="49ECAF76"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846DCA" w:rsidRPr="002526E2" w14:paraId="74EF446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57380CD" w14:textId="77777777" w:rsidR="00846DCA" w:rsidRPr="00AD6354" w:rsidRDefault="00846DCA" w:rsidP="00AD6354">
            <w:pPr>
              <w:pStyle w:val="TableText"/>
              <w:rPr>
                <w:rFonts w:asciiTheme="minorHAnsi" w:hAnsiTheme="minorHAnsi"/>
                <w:i/>
              </w:rPr>
            </w:pPr>
            <w:r w:rsidRPr="00AD6354">
              <w:rPr>
                <w:i/>
              </w:rPr>
              <w:t>Capitella capitella</w:t>
            </w:r>
          </w:p>
        </w:tc>
        <w:tc>
          <w:tcPr>
            <w:tcW w:w="1843" w:type="dxa"/>
            <w:noWrap/>
            <w:hideMark/>
          </w:tcPr>
          <w:p w14:paraId="0B2100EF"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1701" w:type="dxa"/>
            <w:noWrap/>
            <w:hideMark/>
          </w:tcPr>
          <w:p w14:paraId="0C2D76BE" w14:textId="0366B95C"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731070D"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EE8681F" w14:textId="1D7323C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&lt;EndNote&gt;&lt;Cite&gt;&lt;Author&gt;Warren&lt;/Author&gt;&lt;Year&gt;1976&lt;/Year&gt;&lt;RecNum&gt;122&lt;/RecNum&gt;&lt;DisplayText&gt;(Warren, 1976, Tsutsumi and Kikuchi, 1984)&lt;/DisplayText&gt;&lt;record&gt;&lt;rec-number&gt;122&lt;/rec-number&gt;&lt;foreign-keys&gt;&lt;key app="EN" db-id="rtar052tqprw0def2t1xw5zswx2afzsfzrvs" timestamp="1578548076"&gt;122&lt;/key&gt;&lt;/foreign-keys&gt;&lt;ref-type name="Journal Article"&gt;17&lt;/ref-type&gt;&lt;contributors&gt;&lt;authors&gt;&lt;author&gt;Warren, Lynda M&lt;/author&gt;&lt;/authors&gt;&lt;/contributors&gt;&lt;titles&gt;&lt;title&gt;&lt;style face="normal" font="default" size="100%"&gt;A review of the genus &lt;/style&gt;&lt;style face="italic" font="default" size="100%"&gt;Capitella&lt;/style&gt;&lt;style face="normal" font="default" size="100%"&gt; (Polychaeta Capitellidae)&lt;/style&gt;&lt;/title&gt;&lt;secondary-title&gt;Journal of Zoology&lt;/secondary-title&gt;&lt;/titles&gt;&lt;periodical&gt;&lt;full-title&gt;Journal of Zoology&lt;/full-title&gt;&lt;/periodical&gt;&lt;pages&gt;195-209&lt;/pages&gt;&lt;volume&gt;180&lt;/volume&gt;&lt;number&gt;2&lt;/number&gt;&lt;dates&gt;&lt;year&gt;1976&lt;/year&gt;&lt;/dates&gt;&lt;isbn&gt;0952-8369&lt;/isbn&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(Warren, 1976, Tsutsumi and Kikuchi, 1984)</w:t>
            </w:r>
            <w:r>
              <w:fldChar w:fldCharType="end"/>
            </w:r>
          </w:p>
        </w:tc>
      </w:tr>
      <w:tr w:rsidR="00846DCA" w:rsidRPr="002526E2" w14:paraId="67CEC2F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A2006C7" w14:textId="77777777" w:rsidR="00846DCA" w:rsidRPr="00AD6354" w:rsidRDefault="00846DCA" w:rsidP="00AD6354">
            <w:pPr>
              <w:pStyle w:val="TableText"/>
              <w:rPr>
                <w:rFonts w:asciiTheme="minorHAnsi" w:hAnsiTheme="minorHAnsi"/>
                <w:i/>
              </w:rPr>
            </w:pPr>
            <w:r w:rsidRPr="00AD6354">
              <w:rPr>
                <w:i/>
              </w:rPr>
              <w:t>Capitella capitella</w:t>
            </w:r>
          </w:p>
        </w:tc>
        <w:tc>
          <w:tcPr>
            <w:tcW w:w="1843" w:type="dxa"/>
            <w:noWrap/>
            <w:hideMark/>
          </w:tcPr>
          <w:p w14:paraId="59B0AE5F"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701" w:type="dxa"/>
            <w:noWrap/>
            <w:hideMark/>
          </w:tcPr>
          <w:p w14:paraId="6A1E678C" w14:textId="69AC6AA8"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775B6C"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Minimum egg diameter</w:t>
            </w:r>
          </w:p>
        </w:tc>
        <w:tc>
          <w:tcPr>
            <w:tcW w:w="1874" w:type="dxa"/>
            <w:noWrap/>
            <w:hideMark/>
          </w:tcPr>
          <w:p w14:paraId="1CFB17DA" w14:textId="29F2C2A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&lt;EndNote&gt;&lt;Cite&gt;&lt;Author&gt;Reish&lt;/Author&gt;&lt;Year&gt;1974&lt;/Year&gt;&lt;RecNum&gt;115&lt;/RecNum&gt;&lt;DisplayText&gt;(Reish, 1974, Tsutsumi and Kikuchi, 1984)&lt;/DisplayText&gt;&lt;record&gt;&lt;rec-number&gt;115&lt;/rec-number&gt;&lt;foreign-keys&gt;&lt;key app="EN" db-id="rtar052tqprw0def2t1xw5zswx2afzsfzrvs" timestamp="1578547460"&gt;115&lt;/key&gt;&lt;/foreign-keys&gt;&lt;ref-type name="Journal Article"&gt;17&lt;/ref-type&gt;&lt;contributors&gt;&lt;authors&gt;&lt;author&gt;Reish, Donald J&lt;/author&gt;&lt;/authors&gt;&lt;/contributors&gt;&lt;titles&gt;&lt;title&gt;The establishment of laboratory colonies of polychaetous annelids&lt;/title&gt;&lt;/titles&gt;&lt;dates&gt;&lt;year&gt;1974&lt;/year&gt;&lt;/dates&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(Reish, 1974, Tsutsumi and Kikuchi, 1984)</w:t>
            </w:r>
            <w:r>
              <w:fldChar w:fldCharType="end"/>
            </w:r>
          </w:p>
        </w:tc>
      </w:tr>
      <w:tr w:rsidR="00846DCA" w:rsidRPr="002526E2" w14:paraId="28B8F9B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21A3D20" w14:textId="77777777" w:rsidR="00846DCA" w:rsidRPr="00AD6354" w:rsidRDefault="00846DCA" w:rsidP="00AD6354">
            <w:pPr>
              <w:pStyle w:val="TableText"/>
              <w:rPr>
                <w:rFonts w:asciiTheme="minorHAnsi" w:hAnsiTheme="minorHAnsi"/>
                <w:i/>
              </w:rPr>
            </w:pPr>
            <w:r w:rsidRPr="00AD6354">
              <w:rPr>
                <w:i/>
              </w:rPr>
              <w:t>Capitella capitella</w:t>
            </w:r>
          </w:p>
        </w:tc>
        <w:tc>
          <w:tcPr>
            <w:tcW w:w="1843" w:type="dxa"/>
            <w:noWrap/>
            <w:hideMark/>
          </w:tcPr>
          <w:p w14:paraId="43A79B5D" w14:textId="7B09E50D"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1000151C" w14:textId="6C2943CA"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r w:rsidR="00C97AE8" w:rsidRPr="00E97ED0">
              <w:t>–</w:t>
            </w:r>
            <w:r w:rsidRPr="00E97ED0">
              <w:t>270</w:t>
            </w:r>
          </w:p>
        </w:tc>
        <w:tc>
          <w:tcPr>
            <w:tcW w:w="5244" w:type="dxa"/>
            <w:noWrap/>
            <w:hideMark/>
          </w:tcPr>
          <w:p w14:paraId="6E3680E0"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Embryo width</w:t>
            </w:r>
          </w:p>
        </w:tc>
        <w:tc>
          <w:tcPr>
            <w:tcW w:w="1874" w:type="dxa"/>
            <w:noWrap/>
            <w:hideMark/>
          </w:tcPr>
          <w:p w14:paraId="3BFB09EF" w14:textId="18E8210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&lt;EndNote&gt;&lt;Cite&gt;&lt;Author&gt;Wu&lt;/Author&gt;&lt;Year&gt;1964&lt;/Year&gt;&lt;RecNum&gt;116&lt;/RecNum&gt;&lt;DisplayText&gt;(Wu, 1964, Tsutsumi and Kikuchi, 1984)&lt;/DisplayText&gt;&lt;record&gt;&lt;rec-number&gt;116&lt;/rec-number&gt;&lt;foreign-keys&gt;&lt;key app="EN" db-id="rtar052tqprw0def2t1xw5zswx2afzsfzrvs" timestamp="1578547603"&gt;116&lt;/key&gt;&lt;/foreign-keys&gt;&lt;ref-type name="Journal Article"&gt;17&lt;/ref-type&gt;&lt;contributors&gt;&lt;authors&gt;&lt;author&gt;Wu, BL&lt;/author&gt;&lt;/authors&gt;&lt;/contributors&gt;&lt;titles&gt;&lt;title&gt;&lt;style face="normal" font="default" size="100%"&gt;Subspecific differentiation and ecological characteristics of &lt;/style&gt;&lt;style face="italic" font="default" size="100%"&gt;Capitella capitata&lt;/style&gt;&lt;style face="normal" font="default" size="100%"&gt; (Fabricius, 1780)(Polychaeta, Capitellidae)&lt;/style&gt;&lt;/title&gt;&lt;secondary-title&gt;Oceanol. Limnol. Sin&lt;/secondary-title&gt;&lt;/titles&gt;&lt;periodical&gt;&lt;full-title&gt;Oceanol. Limnol. Sin&lt;/full-title&gt;&lt;/periodical&gt;&lt;pages&gt;266-271&lt;/pages&gt;&lt;volume&gt;6&lt;/volume&gt;&lt;dates&gt;&lt;year&gt;1964&lt;/year&gt;&lt;/dates&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(Wu, 1964, Tsutsumi and Kikuchi, 1984)</w:t>
            </w:r>
            <w:r>
              <w:fldChar w:fldCharType="end"/>
            </w:r>
          </w:p>
        </w:tc>
      </w:tr>
      <w:tr w:rsidR="00846DCA" w:rsidRPr="002526E2" w14:paraId="50CB248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B504D19" w14:textId="77777777" w:rsidR="00846DCA" w:rsidRPr="00AD6354" w:rsidRDefault="00846DCA" w:rsidP="00AD6354">
            <w:pPr>
              <w:pStyle w:val="TableText"/>
              <w:rPr>
                <w:rFonts w:asciiTheme="minorHAnsi" w:hAnsiTheme="minorHAnsi"/>
                <w:i/>
              </w:rPr>
            </w:pPr>
            <w:r w:rsidRPr="00AD6354">
              <w:rPr>
                <w:i/>
              </w:rPr>
              <w:t>Capitella capitella</w:t>
            </w:r>
          </w:p>
        </w:tc>
        <w:tc>
          <w:tcPr>
            <w:tcW w:w="1843" w:type="dxa"/>
            <w:noWrap/>
            <w:hideMark/>
          </w:tcPr>
          <w:p w14:paraId="32AAA8B3" w14:textId="6EAA6A7D" w:rsidR="00846DCA" w:rsidRPr="00E97ED0" w:rsidRDefault="00B81906"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233.3</w:t>
            </w:r>
            <w:r w:rsidR="000510B0" w:rsidRPr="00E97ED0">
              <w:t>–</w:t>
            </w:r>
            <w:r w:rsidR="00846DCA" w:rsidRPr="00E97ED0">
              <w:t>266.8</w:t>
            </w:r>
          </w:p>
        </w:tc>
        <w:tc>
          <w:tcPr>
            <w:tcW w:w="1701" w:type="dxa"/>
            <w:noWrap/>
            <w:hideMark/>
          </w:tcPr>
          <w:p w14:paraId="5816B517" w14:textId="084D663D"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A2E19EE"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Range of mean egg diameters</w:t>
            </w:r>
          </w:p>
        </w:tc>
        <w:tc>
          <w:tcPr>
            <w:tcW w:w="1874" w:type="dxa"/>
            <w:noWrap/>
            <w:hideMark/>
          </w:tcPr>
          <w:p w14:paraId="55A5B2D9" w14:textId="7DC8367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&lt;EndNote&gt;&lt;Cite&gt;&lt;Author&gt;Yamamoto&lt;/Author&gt;&lt;Year&gt;1980&lt;/Year&gt;&lt;RecNum&gt;119&lt;/RecNum&gt;&lt;DisplayText&gt;(Yamamoto, 1980, Tsutsumi and Kikuchi, 1984)&lt;/DisplayText&gt;&lt;record&gt;&lt;rec-number&gt;119&lt;/rec-number&gt;&lt;foreign-keys&gt;&lt;key app="EN" db-id="rtar052tqprw0def2t1xw5zswx2afzsfzrvs" timestamp="1578547943"&gt;119&lt;/key&gt;&lt;/foreign-keys&gt;&lt;ref-type name="Journal Article"&gt;17&lt;/ref-type&gt;&lt;contributors&gt;&lt;authors&gt;&lt;author&gt;Yamamoto, G&lt;/author&gt;&lt;/authors&gt;&lt;/contributors&gt;&lt;titles&gt;&lt;title&gt;Ecological study on indicator species of eutrophic waters&lt;/title&gt;&lt;secondary-title&gt;Annual report of the study supported by the Grant from the Ministry of Education of Japan (Grant No. 254219) in&lt;/secondary-title&gt;&lt;/titles&gt;&lt;periodical&gt;&lt;full-title&gt;Annual report of the study supported by the Grant from the Ministry of Education of Japan (Grant No. 254219) in&lt;/full-title&gt;&lt;/periodical&gt;&lt;pages&gt;51-82&lt;/pages&gt;&lt;volume&gt;1979&lt;/volume&gt;&lt;dates&gt;&lt;year&gt;1980&lt;/year&gt;&lt;/dates&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(Yamamoto, 1980, Tsutsumi and Kikuchi, 1984)</w:t>
            </w:r>
            <w:r>
              <w:fldChar w:fldCharType="end"/>
            </w:r>
          </w:p>
        </w:tc>
      </w:tr>
      <w:tr w:rsidR="00846DCA" w:rsidRPr="002526E2" w14:paraId="7235DAA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C45D00D" w14:textId="77777777" w:rsidR="00846DCA" w:rsidRPr="00AD6354" w:rsidRDefault="00846DCA" w:rsidP="00AD6354">
            <w:pPr>
              <w:pStyle w:val="TableText"/>
              <w:rPr>
                <w:rFonts w:asciiTheme="minorHAnsi" w:hAnsiTheme="minorHAnsi"/>
                <w:i/>
              </w:rPr>
            </w:pPr>
            <w:r w:rsidRPr="00AD6354">
              <w:rPr>
                <w:i/>
              </w:rPr>
              <w:t>Capitella capitella</w:t>
            </w:r>
          </w:p>
        </w:tc>
        <w:tc>
          <w:tcPr>
            <w:tcW w:w="1843" w:type="dxa"/>
            <w:noWrap/>
            <w:hideMark/>
          </w:tcPr>
          <w:p w14:paraId="3D4B373F"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256 (SD ± 7.3)</w:t>
            </w:r>
          </w:p>
        </w:tc>
        <w:tc>
          <w:tcPr>
            <w:tcW w:w="1701" w:type="dxa"/>
            <w:noWrap/>
            <w:hideMark/>
          </w:tcPr>
          <w:p w14:paraId="09935264" w14:textId="73732B7D"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3CC8C62"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9328570" w14:textId="5E1C0C7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&lt;EndNote&gt;&lt;Cite&gt;&lt;Author&gt;Tsutsumi&lt;/Author&gt;&lt;Year&gt;1984&lt;/Year&gt;&lt;RecNum&gt;117&lt;/RecNum&gt;&lt;DisplayText&gt;(Tsutsumi and Kikuchi, 1984)&lt;/DisplayText&gt;&lt;record&gt;&lt;rec-number&gt;117&lt;/rec-number&gt;&lt;foreign-keys&gt;&lt;key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(Tsutsumi and Kikuchi, 1984)</w:t>
            </w:r>
            <w:r>
              <w:fldChar w:fldCharType="end"/>
            </w:r>
          </w:p>
        </w:tc>
      </w:tr>
      <w:tr w:rsidR="00846DCA" w:rsidRPr="002526E2" w14:paraId="3073DBC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11FEA7" w14:textId="77777777" w:rsidR="00846DCA" w:rsidRPr="00AD6354" w:rsidRDefault="00846DCA" w:rsidP="00AD6354">
            <w:pPr>
              <w:pStyle w:val="TableText"/>
              <w:rPr>
                <w:rFonts w:asciiTheme="minorHAnsi" w:hAnsiTheme="minorHAnsi"/>
                <w:i/>
              </w:rPr>
            </w:pPr>
            <w:r w:rsidRPr="00AD6354">
              <w:rPr>
                <w:i/>
              </w:rPr>
              <w:t>Capitella capitella</w:t>
            </w:r>
          </w:p>
        </w:tc>
        <w:tc>
          <w:tcPr>
            <w:tcW w:w="1843" w:type="dxa"/>
            <w:noWrap/>
            <w:hideMark/>
          </w:tcPr>
          <w:p w14:paraId="28631952" w14:textId="68C7B6C0"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75</w:t>
            </w:r>
            <w:r w:rsidR="00C97AE8" w:rsidRPr="00E97ED0">
              <w:t>–</w:t>
            </w:r>
            <w:r w:rsidRPr="00E97ED0">
              <w:t>80</w:t>
            </w:r>
          </w:p>
        </w:tc>
        <w:tc>
          <w:tcPr>
            <w:tcW w:w="1701" w:type="dxa"/>
            <w:noWrap/>
            <w:hideMark/>
          </w:tcPr>
          <w:p w14:paraId="7CCF31A8" w14:textId="2B048D9E"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3B0F630"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6E16887" w14:textId="184558C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&lt;EndNote&gt;&lt;Cite&gt;&lt;Author&gt;Foret&lt;/Author&gt;&lt;Year&gt;1974&lt;/Year&gt;&lt;RecNum&gt;123&lt;/RecNum&gt;&lt;DisplayText&gt;(Foret, 1974, Tsutsumi and Kikuchi, 1984)&lt;/DisplayText&gt;&lt;record&gt;&lt;rec-number&gt;123&lt;/rec-number&gt;&lt;foreign-keys&gt;&lt;key app="EN" db-id="rtar052tqprw0def2t1xw5zswx2afzsfzrvs" timestamp="1578548173"&gt;123&lt;/key&gt;&lt;/foreign-keys&gt;&lt;ref-type name="Journal Article"&gt;17&lt;/ref-type&gt;&lt;contributors&gt;&lt;authors&gt;&lt;author&gt;Foret, JP&lt;/author&gt;&lt;/authors&gt;&lt;/contributors&gt;&lt;titles&gt;&lt;title&gt;&lt;style face="normal" font="default" size="100%"&gt;Etude des effets a long terme de quelques detergents sur la sequence de developpement de la polychette sedentaire &lt;/style&gt;&lt;style face="italic" font="default" size="100%"&gt;Capitella capitata&lt;/style&gt;&lt;style face="normal" font="default" size="100%"&gt; (Fabricius)&lt;/style&gt;&lt;/title&gt;&lt;secondary-title&gt;Tethys&lt;/secondary-title&gt;&lt;/titles&gt;&lt;periodical&gt;&lt;full-title&gt;Tethys&lt;/full-title&gt;&lt;/periodical&gt;&lt;pages&gt;751-778&lt;/pages&gt;&lt;volume&gt;6&lt;/volume&gt;&lt;dates&gt;&lt;year&gt;1974&lt;/year&gt;&lt;/dates&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(Foret, 1974, Tsutsumi and Kikuchi, 1984)</w:t>
            </w:r>
            <w:r>
              <w:fldChar w:fldCharType="end"/>
            </w:r>
          </w:p>
        </w:tc>
      </w:tr>
      <w:tr w:rsidR="00846DCA" w:rsidRPr="002526E2" w:rsidDel="00A35898" w14:paraId="2DCDF80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7C27DB6" w14:textId="77777777" w:rsidR="00846DCA" w:rsidRPr="00AD6354" w:rsidDel="00A35898" w:rsidRDefault="00846DCA" w:rsidP="00AD6354">
            <w:pPr>
              <w:pStyle w:val="TableText"/>
              <w:rPr>
                <w:rFonts w:asciiTheme="minorHAnsi" w:hAnsiTheme="minorHAnsi"/>
                <w:i/>
              </w:rPr>
            </w:pPr>
            <w:r w:rsidRPr="00AD6354" w:rsidDel="00A35898">
              <w:rPr>
                <w:i/>
              </w:rPr>
              <w:t>Capitella capitella</w:t>
            </w:r>
          </w:p>
        </w:tc>
        <w:tc>
          <w:tcPr>
            <w:tcW w:w="1843" w:type="dxa"/>
            <w:noWrap/>
            <w:hideMark/>
          </w:tcPr>
          <w:p w14:paraId="2B5D9FF6"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95</w:t>
            </w:r>
          </w:p>
        </w:tc>
        <w:tc>
          <w:tcPr>
            <w:tcW w:w="1701" w:type="dxa"/>
            <w:noWrap/>
            <w:hideMark/>
          </w:tcPr>
          <w:p w14:paraId="41CE68F9" w14:textId="38391F88"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69DF2AC"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14737EA3" w14:textId="6B01CD28"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&lt;EndNote&gt;&lt;Cite&gt;&lt;Author&gt;Warren&lt;/Author&gt;&lt;Year&gt;1976&lt;/Year&gt;&lt;RecNum&gt;122&lt;/RecNum&gt;&lt;DisplayText&gt;(Warren, 1976, Tsutsumi and Kikuchi, 1984)&lt;/DisplayText&gt;&lt;record&gt;&lt;rec-number&gt;122&lt;/rec-number&gt;&lt;foreign-keys&gt;&lt;key app="EN" db-id="rtar052tqprw0def2t1xw5zswx2afzsfzrvs" timestamp="1578548076"&gt;122&lt;/key&gt;&lt;/foreign-keys&gt;&lt;ref-type name="Journal Article"&gt;17&lt;/ref-type&gt;&lt;contributors&gt;&lt;authors&gt;&lt;author&gt;Warren, Lynda M&lt;/author&gt;&lt;/authors&gt;&lt;/contributors&gt;&lt;titles&gt;&lt;title&gt;&lt;style face="normal" font="default" size="100%"&gt;A review of the genus &lt;/style&gt;&lt;style face="italic" font="default" size="100%"&gt;Capitella&lt;/style&gt;&lt;style face="normal" font="default" size="100%"&gt; (Polychaeta Capitellidae)&lt;/style&gt;&lt;/title&gt;&lt;secondary-title&gt;Journal of Zoology&lt;/secondary-title&gt;&lt;/titles&gt;&lt;periodical&gt;&lt;full-title&gt;Journal of Zoology&lt;/full-title&gt;&lt;/periodical&gt;&lt;pages&gt;195-209&lt;/pages&gt;&lt;volume&gt;180&lt;/volume&gt;&lt;number&gt;2&lt;/number&gt;&lt;dates&gt;&lt;year&gt;1976&lt;/year&gt;&lt;/dates&gt;&lt;isbn&gt;0952-8369&lt;/isbn&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(Warren, 1976, Tsutsumi and Kikuchi, 1984)</w:t>
            </w:r>
            <w:r>
              <w:fldChar w:fldCharType="end"/>
            </w:r>
          </w:p>
        </w:tc>
      </w:tr>
      <w:tr w:rsidR="00846DCA" w:rsidRPr="002526E2" w:rsidDel="00A35898" w14:paraId="660CCEB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AFE819" w14:textId="77777777" w:rsidR="00846DCA" w:rsidRPr="00AD6354" w:rsidDel="00A35898" w:rsidRDefault="00846DCA" w:rsidP="00AD6354">
            <w:pPr>
              <w:pStyle w:val="TableText"/>
              <w:rPr>
                <w:rFonts w:asciiTheme="minorHAnsi" w:hAnsiTheme="minorHAnsi"/>
                <w:i/>
              </w:rPr>
            </w:pPr>
            <w:r w:rsidRPr="00AD6354" w:rsidDel="00A35898">
              <w:rPr>
                <w:i/>
              </w:rPr>
              <w:t>Capitella capitella</w:t>
            </w:r>
          </w:p>
        </w:tc>
        <w:tc>
          <w:tcPr>
            <w:tcW w:w="1843" w:type="dxa"/>
            <w:noWrap/>
            <w:hideMark/>
          </w:tcPr>
          <w:p w14:paraId="6467E796"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250</w:t>
            </w:r>
          </w:p>
        </w:tc>
        <w:tc>
          <w:tcPr>
            <w:tcW w:w="1701" w:type="dxa"/>
            <w:noWrap/>
            <w:hideMark/>
          </w:tcPr>
          <w:p w14:paraId="012C63E6" w14:textId="56E92595"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F013271"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Minimum egg diameter</w:t>
            </w:r>
          </w:p>
        </w:tc>
        <w:tc>
          <w:tcPr>
            <w:tcW w:w="1874" w:type="dxa"/>
            <w:noWrap/>
            <w:hideMark/>
          </w:tcPr>
          <w:p w14:paraId="0BF8E243" w14:textId="0E37979C"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&lt;EndNote&gt;&lt;Cite&gt;&lt;Author&gt;Reish&lt;/Author&gt;&lt;Year&gt;1974&lt;/Year&gt;&lt;RecNum&gt;115&lt;/RecNum&gt;&lt;DisplayText&gt;(Reish, 1974, Tsutsumi and Kikuchi, 1984)&lt;/DisplayText&gt;&lt;record&gt;&lt;rec-number&gt;115&lt;/rec-number&gt;&lt;foreign-keys&gt;&lt;key app="EN" db-id="rtar052tqprw0def2t1xw5zswx2afzsfzrvs" timestamp="1578547460"&gt;115&lt;/key&gt;&lt;/foreign-keys&gt;&lt;ref-type name="Journal Article"&gt;17&lt;/ref-type&gt;&lt;contributors&gt;&lt;authors&gt;&lt;author&gt;Reish, Donald J&lt;/author&gt;&lt;/authors&gt;&lt;/contributors&gt;&lt;titles&gt;&lt;title&gt;The establishment of laboratory colonies of polychaetous annelids&lt;/title&gt;&lt;/titles&gt;&lt;dates&gt;&lt;year&gt;1974&lt;/year&gt;&lt;/dates&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(Reish, 1974, Tsutsumi and Kikuchi, 1984)</w:t>
            </w:r>
            <w:r>
              <w:fldChar w:fldCharType="end"/>
            </w:r>
          </w:p>
        </w:tc>
      </w:tr>
      <w:tr w:rsidR="00846DCA" w:rsidRPr="002526E2" w:rsidDel="00A35898" w14:paraId="56FA249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62FE50" w14:textId="77777777" w:rsidR="00846DCA" w:rsidRPr="00AD6354" w:rsidDel="00A35898" w:rsidRDefault="00846DCA" w:rsidP="00AD6354">
            <w:pPr>
              <w:pStyle w:val="TableText"/>
              <w:rPr>
                <w:rFonts w:asciiTheme="minorHAnsi" w:hAnsiTheme="minorHAnsi"/>
                <w:i/>
              </w:rPr>
            </w:pPr>
            <w:r w:rsidRPr="00AD6354" w:rsidDel="00A35898">
              <w:rPr>
                <w:i/>
              </w:rPr>
              <w:t>Capitella capitella</w:t>
            </w:r>
          </w:p>
        </w:tc>
        <w:tc>
          <w:tcPr>
            <w:tcW w:w="1843" w:type="dxa"/>
            <w:noWrap/>
            <w:hideMark/>
          </w:tcPr>
          <w:p w14:paraId="34C30B4B" w14:textId="2B003680"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399519FB" w14:textId="67D9189C"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240</w:t>
            </w:r>
            <w:r w:rsidR="00C97AE8" w:rsidRPr="00E97ED0">
              <w:t>–</w:t>
            </w:r>
            <w:r w:rsidRPr="00E97ED0" w:rsidDel="00A35898">
              <w:t>270</w:t>
            </w:r>
          </w:p>
        </w:tc>
        <w:tc>
          <w:tcPr>
            <w:tcW w:w="5244" w:type="dxa"/>
            <w:noWrap/>
            <w:hideMark/>
          </w:tcPr>
          <w:p w14:paraId="281294F1"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Embryo width</w:t>
            </w:r>
          </w:p>
        </w:tc>
        <w:tc>
          <w:tcPr>
            <w:tcW w:w="1874" w:type="dxa"/>
            <w:noWrap/>
            <w:hideMark/>
          </w:tcPr>
          <w:p w14:paraId="6BE8A476" w14:textId="7AC7A328"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&lt;EndNote&gt;&lt;Cite&gt;&lt;Author&gt;Wu&lt;/Author&gt;&lt;Year&gt;1964&lt;/Year&gt;&lt;RecNum&gt;116&lt;/RecNum&gt;&lt;DisplayText&gt;(Wu, 1964, Tsutsumi and Kikuchi, 1984)&lt;/DisplayText&gt;&lt;record&gt;&lt;rec-number&gt;116&lt;/rec-number&gt;&lt;foreign-keys&gt;&lt;key app="EN" db-id="rtar052tqprw0def2t1xw5zswx2afzsfzrvs" timestamp="1578547603"&gt;116&lt;/key&gt;&lt;/foreign-keys&gt;&lt;ref-type name="Journal Article"&gt;17&lt;/ref-type&gt;&lt;contributors&gt;&lt;authors&gt;&lt;author&gt;Wu, BL&lt;/author&gt;&lt;/authors&gt;&lt;/contributors&gt;&lt;titles&gt;&lt;title&gt;&lt;style face="normal" font="default" size="100%"&gt;Subspecific differentiation and ecological characteristics of &lt;/style&gt;&lt;style face="italic" font="default" size="100%"&gt;Capitella capitata&lt;/style&gt;&lt;style face="normal" font="default" size="100%"&gt; (Fabricius, 1780)(Polychaeta, Capitellidae)&lt;/style&gt;&lt;/title&gt;&lt;secondary-title&gt;Oceanol. Limnol. Sin&lt;/secondary-title&gt;&lt;/titles&gt;&lt;periodical&gt;&lt;full-title&gt;Oceanol. Limnol. Sin&lt;/full-title&gt;&lt;/periodical&gt;&lt;pages&gt;266-271&lt;/pages&gt;&lt;volume&gt;6&lt;/volume&gt;&lt;dates&gt;&lt;year&gt;1964&lt;/year&gt;&lt;/dates&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(Wu, 1964, Tsutsumi and Kikuchi, 1984)</w:t>
            </w:r>
            <w:r>
              <w:fldChar w:fldCharType="end"/>
            </w:r>
          </w:p>
        </w:tc>
      </w:tr>
      <w:tr w:rsidR="00846DCA" w:rsidRPr="002526E2" w:rsidDel="00A35898" w14:paraId="7167FFE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559EFD8" w14:textId="77777777" w:rsidR="00846DCA" w:rsidRPr="00AD6354" w:rsidDel="00A35898" w:rsidRDefault="00846DCA" w:rsidP="00AD6354">
            <w:pPr>
              <w:pStyle w:val="TableText"/>
              <w:rPr>
                <w:rFonts w:asciiTheme="minorHAnsi" w:hAnsiTheme="minorHAnsi"/>
                <w:i/>
              </w:rPr>
            </w:pPr>
            <w:r w:rsidRPr="00AD6354" w:rsidDel="00A35898">
              <w:rPr>
                <w:i/>
              </w:rPr>
              <w:t>Capitella capitella</w:t>
            </w:r>
          </w:p>
        </w:tc>
        <w:tc>
          <w:tcPr>
            <w:tcW w:w="1843" w:type="dxa"/>
            <w:noWrap/>
            <w:hideMark/>
          </w:tcPr>
          <w:p w14:paraId="76532681" w14:textId="70D9571E" w:rsidR="00846DCA" w:rsidRPr="00E97ED0" w:rsidDel="00A35898" w:rsidRDefault="00B81906"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233.3</w:t>
            </w:r>
            <w:r w:rsidR="000510B0" w:rsidRPr="00E97ED0">
              <w:t>–</w:t>
            </w:r>
            <w:r w:rsidR="00846DCA" w:rsidRPr="00E97ED0" w:rsidDel="00A35898">
              <w:t>266.8</w:t>
            </w:r>
          </w:p>
        </w:tc>
        <w:tc>
          <w:tcPr>
            <w:tcW w:w="1701" w:type="dxa"/>
            <w:noWrap/>
            <w:hideMark/>
          </w:tcPr>
          <w:p w14:paraId="6EF9186C" w14:textId="2CF72FCB"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52AE749"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Range of mean egg diameters</w:t>
            </w:r>
          </w:p>
        </w:tc>
        <w:tc>
          <w:tcPr>
            <w:tcW w:w="1874" w:type="dxa"/>
            <w:noWrap/>
            <w:hideMark/>
          </w:tcPr>
          <w:p w14:paraId="39F7C5B2" w14:textId="0EF364DC"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&lt;EndNote&gt;&lt;Cite&gt;&lt;Author&gt;Yamamoto&lt;/Author&gt;&lt;Year&gt;1980&lt;/Year&gt;&lt;RecNum&gt;119&lt;/RecNum&gt;&lt;DisplayText&gt;(Yamamoto, 1980, Tsutsumi and Kikuchi, 1984)&lt;/DisplayText&gt;&lt;record&gt;&lt;rec-number&gt;119&lt;/rec-number&gt;&lt;foreign-keys&gt;&lt;key app="EN" db-id="rtar052tqprw0def2t1xw5zswx2afzsfzrvs" timestamp="1578547943"&gt;119&lt;/key&gt;&lt;/foreign-keys&gt;&lt;ref-type name="Journal Article"&gt;17&lt;/ref-type&gt;&lt;contributors&gt;&lt;authors&gt;&lt;author&gt;Yamamoto, G&lt;/author&gt;&lt;/authors&gt;&lt;/contributors&gt;&lt;titles&gt;&lt;title&gt;Ecological study on indicator species of eutrophic waters&lt;/title&gt;&lt;secondary-title&gt;Annual report of the study supported by the Grant from the Ministry of Education of Japan (Grant No. 254219) in&lt;/secondary-title&gt;&lt;/titles&gt;&lt;periodical&gt;&lt;full-title&gt;Annual report of the study supported by the Grant from the Ministry of Education of Japan (Grant No. 254219) in&lt;/full-title&gt;&lt;/periodical&gt;&lt;pages&gt;51-82&lt;/pages&gt;&lt;volume&gt;1979&lt;/volume&gt;&lt;dates&gt;&lt;year&gt;1980&lt;/year&gt;&lt;/dates&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(Yamamoto, 1980, Tsutsumi and Kikuchi, 1984)</w:t>
            </w:r>
            <w:r>
              <w:fldChar w:fldCharType="end"/>
            </w:r>
          </w:p>
        </w:tc>
      </w:tr>
      <w:tr w:rsidR="00846DCA" w:rsidRPr="002526E2" w:rsidDel="00A35898" w14:paraId="68338A8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DD10A46" w14:textId="77777777" w:rsidR="00846DCA" w:rsidRPr="00AD6354" w:rsidDel="00A35898" w:rsidRDefault="00846DCA" w:rsidP="00AD6354">
            <w:pPr>
              <w:pStyle w:val="TableText"/>
              <w:rPr>
                <w:rFonts w:asciiTheme="minorHAnsi" w:hAnsiTheme="minorHAnsi"/>
                <w:i/>
              </w:rPr>
            </w:pPr>
            <w:r w:rsidRPr="00AD6354" w:rsidDel="00A35898">
              <w:rPr>
                <w:i/>
              </w:rPr>
              <w:t>Capitella capitella</w:t>
            </w:r>
          </w:p>
        </w:tc>
        <w:tc>
          <w:tcPr>
            <w:tcW w:w="1843" w:type="dxa"/>
            <w:noWrap/>
            <w:hideMark/>
          </w:tcPr>
          <w:p w14:paraId="1783F2AE"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256 (SD ± 7.3)</w:t>
            </w:r>
          </w:p>
        </w:tc>
        <w:tc>
          <w:tcPr>
            <w:tcW w:w="1701" w:type="dxa"/>
            <w:noWrap/>
            <w:hideMark/>
          </w:tcPr>
          <w:p w14:paraId="3C01A91F" w14:textId="3EEC71B0"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6C1CEAC"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size</w:t>
            </w:r>
          </w:p>
        </w:tc>
        <w:tc>
          <w:tcPr>
            <w:tcW w:w="1874" w:type="dxa"/>
            <w:noWrap/>
            <w:hideMark/>
          </w:tcPr>
          <w:p w14:paraId="7422701A" w14:textId="224C108C"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&lt;EndNote&gt;&lt;Cite&gt;&lt;Author&gt;Tsutsumi&lt;/Author&gt;&lt;Year&gt;1984&lt;/Year&gt;&lt;RecNum&gt;117&lt;/RecNum&gt;&lt;DisplayText&gt;(Tsutsumi and Kikuchi, 1984)&lt;/DisplayText&gt;&lt;record&gt;&lt;rec-number&gt;117&lt;/rec-number&gt;&lt;foreign-keys&gt;&lt;key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(Tsutsumi and Kikuchi, 1984)</w:t>
            </w:r>
            <w:r>
              <w:fldChar w:fldCharType="end"/>
            </w:r>
          </w:p>
        </w:tc>
      </w:tr>
      <w:tr w:rsidR="00846DCA" w:rsidRPr="002526E2" w:rsidDel="00A35898" w14:paraId="6A18B18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C576632" w14:textId="77777777" w:rsidR="00846DCA" w:rsidRPr="00AD6354" w:rsidDel="00A35898" w:rsidRDefault="00846DCA" w:rsidP="00AD6354">
            <w:pPr>
              <w:pStyle w:val="TableText"/>
              <w:rPr>
                <w:rFonts w:asciiTheme="minorHAnsi" w:hAnsiTheme="minorHAnsi"/>
                <w:i/>
              </w:rPr>
            </w:pPr>
            <w:r w:rsidRPr="00AD6354" w:rsidDel="00A35898">
              <w:rPr>
                <w:i/>
              </w:rPr>
              <w:t>Capitella capitella</w:t>
            </w:r>
          </w:p>
        </w:tc>
        <w:tc>
          <w:tcPr>
            <w:tcW w:w="1843" w:type="dxa"/>
            <w:noWrap/>
            <w:hideMark/>
          </w:tcPr>
          <w:p w14:paraId="5FF84243" w14:textId="0FCCDF29"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75</w:t>
            </w:r>
            <w:r w:rsidR="00C97AE8" w:rsidRPr="00E97ED0">
              <w:t>–</w:t>
            </w:r>
            <w:r w:rsidRPr="00E97ED0" w:rsidDel="00A35898">
              <w:t>80</w:t>
            </w:r>
          </w:p>
        </w:tc>
        <w:tc>
          <w:tcPr>
            <w:tcW w:w="1701" w:type="dxa"/>
            <w:noWrap/>
            <w:hideMark/>
          </w:tcPr>
          <w:p w14:paraId="5212E3B9" w14:textId="463120CE"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9B712D0"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size</w:t>
            </w:r>
          </w:p>
        </w:tc>
        <w:tc>
          <w:tcPr>
            <w:tcW w:w="1874" w:type="dxa"/>
            <w:noWrap/>
            <w:hideMark/>
          </w:tcPr>
          <w:p w14:paraId="3F5990E7" w14:textId="0E6C2752"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&lt;EndNote&gt;&lt;Cite&gt;&lt;Author&gt;Foret&lt;/Author&gt;&lt;Year&gt;1974&lt;/Year&gt;&lt;RecNum&gt;123&lt;/RecNum&gt;&lt;DisplayText&gt;(Foret, 1974, Tsutsumi and Kikuchi, 1984)&lt;/DisplayText&gt;&lt;record&gt;&lt;rec-number&gt;123&lt;/rec-number&gt;&lt;foreign-keys&gt;&lt;key app="EN" db-id="rtar052tqprw0def2t1xw5zswx2afzsfzrvs" timestamp="1578548173"&gt;123&lt;/key&gt;&lt;/foreign-keys&gt;&lt;ref-type name="Journal Article"&gt;17&lt;/ref-type&gt;&lt;contributors&gt;&lt;authors&gt;&lt;author&gt;Foret, JP&lt;/author&gt;&lt;/authors&gt;&lt;/contributors&gt;&lt;titles&gt;&lt;title&gt;&lt;style face="normal" font="default" size="100%"&gt;Etude des effets a long terme de quelques detergents sur la sequence de developpement de la polychette sedentaire &lt;/style&gt;&lt;style face="italic" font="default" size="100%"&gt;Capitella capitata&lt;/style&gt;&lt;style face="normal" font="default" size="100%"&gt; (Fabricius)&lt;/style&gt;&lt;/title&gt;&lt;secondary-title&gt;Tethys&lt;/secondary-title&gt;&lt;/titles&gt;&lt;periodical&gt;&lt;full-title&gt;Tethys&lt;/full-title&gt;&lt;/periodical&gt;&lt;pages&gt;751-778&lt;/pages&gt;&lt;volume&gt;6&lt;/volume&gt;&lt;dates&gt;&lt;year&gt;1974&lt;/year&gt;&lt;/dates&gt;&lt;urls&gt;&lt;/urls&gt;&lt;/record&gt;&lt;/Cite&gt;&lt;Cite&gt;&lt;Author&gt;Tsutsumi&lt;/Author&gt;&lt;Year&gt;1984&lt;/Year&gt;&lt;RecNum&gt;117&lt;/RecNum&gt;&lt;record&gt;&lt;rec-number&gt;117&lt;/rec-number&gt;&lt;foreign-keys&gt;&lt;key app="EN" db-id="rtar052tqprw0def2t1xw5zswx2afzsfzrvs" timestamp="1578547665"&gt;117&lt;/key&gt;&lt;/foreign-keys&gt;&lt;ref-type name="Journal Article"&gt;17&lt;/ref-type&gt;&lt;contributors&gt;&lt;authors&gt;&lt;author&gt;Tsutsumi, H&lt;/author&gt;&lt;author&gt;Kikuchi, T&lt;/author&gt;&lt;/authors&gt;&lt;/contributors&gt;&lt;titles&gt;&lt;title&gt;Study of the life history of Capitella capitata (Polychaeta: Capitellidae) in Amakusa, South Japan including a comparison with other geographical regions&lt;/title&gt;&lt;secondary-title&gt;Marine Biology&lt;/secondary-title&gt;&lt;/titles&gt;&lt;periodical&gt;&lt;full-title&gt;Marine Biology&lt;/full-title&gt;&lt;/periodical&gt;&lt;pages&gt;315-321&lt;/pages&gt;&lt;volume&gt;80&lt;/volume&gt;&lt;number&gt;3&lt;/number&gt;&lt;dates&gt;&lt;year&gt;1984&lt;/year&gt;&lt;/dates&gt;&lt;isbn&gt;0025-3162&lt;/isbn&gt;&lt;urls&gt;&lt;/urls&gt;&lt;/record&gt;&lt;/Cite&gt;&lt;/EndNote&gt;</w:instrText>
            </w:r>
            <w:r>
              <w:fldChar w:fldCharType="separate"/>
            </w:r>
            <w:r w:rsidR="009A1424">
              <w:rPr>
                <w:noProof/>
              </w:rPr>
              <w:t>(Foret, 1974, Tsutsumi and Kikuchi, 1984)</w:t>
            </w:r>
            <w:r>
              <w:fldChar w:fldCharType="end"/>
            </w:r>
          </w:p>
        </w:tc>
      </w:tr>
      <w:tr w:rsidR="00846DCA" w:rsidRPr="002526E2" w14:paraId="3F433C5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5E758F" w14:textId="77777777" w:rsidR="00846DCA" w:rsidRPr="00AD6354" w:rsidRDefault="00846DCA" w:rsidP="00AD6354">
            <w:pPr>
              <w:pStyle w:val="TableText"/>
              <w:rPr>
                <w:rFonts w:asciiTheme="minorHAnsi" w:hAnsiTheme="minorHAnsi"/>
                <w:i/>
              </w:rPr>
            </w:pPr>
            <w:r w:rsidRPr="00AD6354">
              <w:rPr>
                <w:i/>
              </w:rPr>
              <w:lastRenderedPageBreak/>
              <w:t>Capitella sp</w:t>
            </w:r>
          </w:p>
        </w:tc>
        <w:tc>
          <w:tcPr>
            <w:tcW w:w="1843" w:type="dxa"/>
            <w:noWrap/>
            <w:hideMark/>
          </w:tcPr>
          <w:p w14:paraId="52D0C4AB" w14:textId="3884F6C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r w:rsidR="00C97AE8" w:rsidRPr="00E97ED0">
              <w:t>–</w:t>
            </w:r>
            <w:r w:rsidRPr="00E97ED0">
              <w:t>260</w:t>
            </w:r>
          </w:p>
        </w:tc>
        <w:tc>
          <w:tcPr>
            <w:tcW w:w="1701" w:type="dxa"/>
            <w:noWrap/>
            <w:hideMark/>
          </w:tcPr>
          <w:p w14:paraId="2E15A62B" w14:textId="64487E92"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F94957E"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237BC64" w14:textId="6432CDD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&lt;EndNote&gt;&lt;Cite&gt;&lt;Author&gt;Eckelbarger&lt;/Author&gt;&lt;Year&gt;1983&lt;/Year&gt;&lt;RecNum&gt;114&lt;/RecNum&gt;&lt;DisplayText&gt;(Eckelbarger and Grassle, 1983)&lt;/DisplayText&gt;&lt;record&gt;&lt;rec-number&gt;114&lt;/rec-number&gt;&lt;foreign-keys&gt;&lt;key app="EN" db-id="rtar052tqprw0def2t1xw5zswx2afzsfzrvs" timestamp="1578546629"&gt;114&lt;/key&gt;&lt;/foreign-keys&gt;&lt;ref-type name="Journal Article"&gt;17&lt;/ref-type&gt;&lt;contributors&gt;&lt;authors&gt;&lt;author&gt;Eckelbarger, Kevin J&lt;/author&gt;&lt;author&gt;Grassle, Judith P&lt;/author&gt;&lt;/authors&gt;&lt;/contributors&gt;&lt;titles&gt;&lt;title&gt;Ultrastructural differences in the eggs and ovarian follicle cells of Capitella (Polychaeta) sibling species&lt;/title&gt;&lt;secondary-title&gt;The Biological Bulletin&lt;/secondary-title&gt;&lt;/titles&gt;&lt;periodical&gt;&lt;full-title&gt;The Biological Bulletin&lt;/full-title&gt;&lt;/periodical&gt;&lt;pages&gt;379-393&lt;/pages&gt;&lt;volume&gt;165&lt;/volume&gt;&lt;number&gt;2&lt;/number&gt;&lt;dates&gt;&lt;year&gt;1983&lt;/year&gt;&lt;/dates&gt;&lt;isbn&gt;0006-3185&lt;/isbn&gt;&lt;urls&gt;&lt;related-urls&gt;&lt;url&gt;https://www.journals.uchicago.edu/doi/10.2307/1541203&lt;/url&gt;&lt;/related-urls&gt;&lt;/urls&gt;&lt;/record&gt;&lt;/Cite&gt;&lt;/EndNote&gt;</w:instrText>
            </w:r>
            <w:r>
              <w:fldChar w:fldCharType="separate"/>
            </w:r>
            <w:r w:rsidR="009A1424">
              <w:rPr>
                <w:noProof/>
              </w:rPr>
              <w:t>(Eckelbarger and Grassle, 1983)</w:t>
            </w:r>
            <w:r>
              <w:fldChar w:fldCharType="end"/>
            </w:r>
          </w:p>
        </w:tc>
      </w:tr>
      <w:tr w:rsidR="00846DCA" w:rsidRPr="002526E2" w14:paraId="36A2AF1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EDBFE19" w14:textId="77777777" w:rsidR="00846DCA" w:rsidRPr="00AD6354" w:rsidRDefault="00846DCA" w:rsidP="00AD6354">
            <w:pPr>
              <w:pStyle w:val="TableText"/>
              <w:rPr>
                <w:rFonts w:eastAsia="Times New Roman"/>
                <w:i/>
              </w:rPr>
            </w:pPr>
            <w:r w:rsidRPr="00AD6354">
              <w:rPr>
                <w:i/>
              </w:rPr>
              <w:t>Capitella sp I</w:t>
            </w:r>
          </w:p>
        </w:tc>
        <w:tc>
          <w:tcPr>
            <w:tcW w:w="1843" w:type="dxa"/>
            <w:noWrap/>
            <w:vAlign w:val="bottom"/>
          </w:tcPr>
          <w:p w14:paraId="28AFD0E9"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180 x 260</w:t>
            </w:r>
          </w:p>
        </w:tc>
        <w:tc>
          <w:tcPr>
            <w:tcW w:w="1701" w:type="dxa"/>
            <w:noWrap/>
            <w:vAlign w:val="bottom"/>
          </w:tcPr>
          <w:p w14:paraId="7BEE4D96" w14:textId="670A935A"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023769F"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6B8A6071" w14:textId="63C20EA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&lt;EndNote&gt;&lt;Cite&gt;&lt;Author&gt;Eckelbarger&lt;/Author&gt;&lt;Year&gt;1986&lt;/Year&gt;&lt;RecNum&gt;600&lt;/RecNum&gt;&lt;DisplayText&gt;(Eckelbarger, 1986)&lt;/DisplayText&gt;&lt;record&gt;&lt;rec-number&gt;600&lt;/rec-number&gt;&lt;foreign-keys&gt;&lt;key app="EN" db-id="rtar052tqprw0def2t1xw5zswx2afzsfzrvs" timestamp="1583967365"&gt;600&lt;/key&gt;&lt;/foreign-keys&gt;&lt;ref-type name="Journal Article"&gt;17&lt;/ref-type&gt;&lt;contributors&gt;&lt;authors&gt;&lt;author&gt;Eckelbarger, Kevin J&lt;/author&gt;&lt;/authors&gt;&lt;/contributors&gt;&lt;titles&gt;&lt;title&gt;Vitellogenic mechanisms and the allocation of energy to offspring in polychaetes&lt;/title&gt;&lt;secondary-title&gt;Bulletin of marine science&lt;/secondary-title&gt;&lt;/titles&gt;&lt;periodical&gt;&lt;full-title&gt;Bulletin of Marine Science&lt;/full-title&gt;&lt;/periodical&gt;&lt;pages&gt;426-443&lt;/pages&gt;&lt;volume&gt;39&lt;/volume&gt;&lt;number&gt;2&lt;/number&gt;&lt;dates&gt;&lt;year&gt;1986&lt;/year&gt;&lt;/dates&gt;&lt;isbn&gt;0007-4977&lt;/isbn&gt;&lt;urls&gt;&lt;/urls&gt;&lt;/record&gt;&lt;/Cite&gt;&lt;/EndNote&gt;</w:instrText>
            </w:r>
            <w:r>
              <w:rPr>
                <w:lang w:val="en-NZ"/>
              </w:rPr>
              <w:fldChar w:fldCharType="separate"/>
            </w:r>
            <w:r w:rsidR="009A1424">
              <w:rPr>
                <w:noProof/>
                <w:lang w:val="en-NZ"/>
              </w:rPr>
              <w:t>(Eckelbarger, 1986)</w:t>
            </w:r>
            <w:r>
              <w:rPr>
                <w:lang w:val="en-NZ"/>
              </w:rPr>
              <w:fldChar w:fldCharType="end"/>
            </w:r>
          </w:p>
        </w:tc>
      </w:tr>
      <w:tr w:rsidR="00846DCA" w:rsidRPr="002526E2" w14:paraId="4DCF415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A24A828" w14:textId="77777777" w:rsidR="00846DCA" w:rsidRPr="00AD6354" w:rsidRDefault="00846DCA" w:rsidP="00AD6354">
            <w:pPr>
              <w:pStyle w:val="TableText"/>
              <w:rPr>
                <w:rFonts w:eastAsia="Times New Roman"/>
                <w:i/>
              </w:rPr>
            </w:pPr>
            <w:r w:rsidRPr="00AD6354">
              <w:rPr>
                <w:i/>
              </w:rPr>
              <w:t>Capitella sp Ia</w:t>
            </w:r>
          </w:p>
        </w:tc>
        <w:tc>
          <w:tcPr>
            <w:tcW w:w="1843" w:type="dxa"/>
            <w:noWrap/>
            <w:vAlign w:val="bottom"/>
          </w:tcPr>
          <w:p w14:paraId="0B53B7FD"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75</w:t>
            </w:r>
          </w:p>
        </w:tc>
        <w:tc>
          <w:tcPr>
            <w:tcW w:w="1701" w:type="dxa"/>
            <w:noWrap/>
            <w:vAlign w:val="bottom"/>
          </w:tcPr>
          <w:p w14:paraId="25C613E4" w14:textId="3FC97CC0"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AF5E766"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06BAF82B" w14:textId="1C399FD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&lt;EndNote&gt;&lt;Cite&gt;&lt;Author&gt;Eckelbarger&lt;/Author&gt;&lt;Year&gt;1986&lt;/Year&gt;&lt;RecNum&gt;600&lt;/RecNum&gt;&lt;DisplayText&gt;(Eckelbarger, 1986)&lt;/DisplayText&gt;&lt;record&gt;&lt;rec-number&gt;600&lt;/rec-number&gt;&lt;foreign-keys&gt;&lt;key app="EN" db-id="rtar052tqprw0def2t1xw5zswx2afzsfzrvs" timestamp="1583967365"&gt;600&lt;/key&gt;&lt;/foreign-keys&gt;&lt;ref-type name="Journal Article"&gt;17&lt;/ref-type&gt;&lt;contributors&gt;&lt;authors&gt;&lt;author&gt;Eckelbarger, Kevin J&lt;/author&gt;&lt;/authors&gt;&lt;/contributors&gt;&lt;titles&gt;&lt;title&gt;Vitellogenic mechanisms and the allocation of energy to offspring in polychaetes&lt;/title&gt;&lt;secondary-title&gt;Bulletin of marine science&lt;/secondary-title&gt;&lt;/titles&gt;&lt;periodical&gt;&lt;full-title&gt;Bulletin of Marine Science&lt;/full-title&gt;&lt;/periodical&gt;&lt;pages&gt;426-443&lt;/pages&gt;&lt;volume&gt;39&lt;/volume&gt;&lt;number&gt;2&lt;/number&gt;&lt;dates&gt;&lt;year&gt;1986&lt;/year&gt;&lt;/dates&gt;&lt;isbn&gt;0007-4977&lt;/isbn&gt;&lt;urls&gt;&lt;/urls&gt;&lt;/record&gt;&lt;/Cite&gt;&lt;/EndNote&gt;</w:instrText>
            </w:r>
            <w:r>
              <w:rPr>
                <w:lang w:val="en-NZ"/>
              </w:rPr>
              <w:fldChar w:fldCharType="separate"/>
            </w:r>
            <w:r w:rsidR="009A1424">
              <w:rPr>
                <w:noProof/>
                <w:lang w:val="en-NZ"/>
              </w:rPr>
              <w:t>(Eckelbarger, 1986)</w:t>
            </w:r>
            <w:r>
              <w:rPr>
                <w:lang w:val="en-NZ"/>
              </w:rPr>
              <w:fldChar w:fldCharType="end"/>
            </w:r>
          </w:p>
        </w:tc>
      </w:tr>
      <w:tr w:rsidR="00846DCA" w:rsidRPr="002526E2" w14:paraId="3850187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30B9262" w14:textId="77777777" w:rsidR="00846DCA" w:rsidRPr="00AD6354" w:rsidRDefault="00846DCA" w:rsidP="00AD6354">
            <w:pPr>
              <w:pStyle w:val="TableText"/>
              <w:rPr>
                <w:rFonts w:eastAsia="Times New Roman"/>
                <w:i/>
              </w:rPr>
            </w:pPr>
            <w:r w:rsidRPr="00AD6354">
              <w:rPr>
                <w:i/>
              </w:rPr>
              <w:t>Capitella sp II</w:t>
            </w:r>
          </w:p>
        </w:tc>
        <w:tc>
          <w:tcPr>
            <w:tcW w:w="1843" w:type="dxa"/>
            <w:noWrap/>
            <w:vAlign w:val="bottom"/>
          </w:tcPr>
          <w:p w14:paraId="0DFB8E46"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p>
        </w:tc>
        <w:tc>
          <w:tcPr>
            <w:tcW w:w="1701" w:type="dxa"/>
            <w:noWrap/>
            <w:vAlign w:val="bottom"/>
          </w:tcPr>
          <w:p w14:paraId="068DD0A6" w14:textId="021BC034"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98A3325"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15D8C6D2" w14:textId="7620CE1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&lt;EndNote&gt;&lt;Cite&gt;&lt;Author&gt;Eckelbarger&lt;/Author&gt;&lt;Year&gt;1986&lt;/Year&gt;&lt;RecNum&gt;600&lt;/RecNum&gt;&lt;DisplayText&gt;(Eckelbarger, 1986)&lt;/DisplayText&gt;&lt;record&gt;&lt;rec-number&gt;600&lt;/rec-number&gt;&lt;foreign-keys&gt;&lt;key app="EN" db-id="rtar052tqprw0def2t1xw5zswx2afzsfzrvs" timestamp="1583967365"&gt;600&lt;/key&gt;&lt;/foreign-keys&gt;&lt;ref-type name="Journal Article"&gt;17&lt;/ref-type&gt;&lt;contributors&gt;&lt;authors&gt;&lt;author&gt;Eckelbarger, Kevin J&lt;/author&gt;&lt;/authors&gt;&lt;/contributors&gt;&lt;titles&gt;&lt;title&gt;Vitellogenic mechanisms and the allocation of energy to offspring in polychaetes&lt;/title&gt;&lt;secondary-title&gt;Bulletin of marine science&lt;/secondary-title&gt;&lt;/titles&gt;&lt;periodical&gt;&lt;full-title&gt;Bulletin of Marine Science&lt;/full-title&gt;&lt;/periodical&gt;&lt;pages&gt;426-443&lt;/pages&gt;&lt;volume&gt;39&lt;/volume&gt;&lt;number&gt;2&lt;/number&gt;&lt;dates&gt;&lt;year&gt;1986&lt;/year&gt;&lt;/dates&gt;&lt;isbn&gt;0007-4977&lt;/isbn&gt;&lt;urls&gt;&lt;/urls&gt;&lt;/record&gt;&lt;/Cite&gt;&lt;/EndNote&gt;</w:instrText>
            </w:r>
            <w:r>
              <w:rPr>
                <w:lang w:val="en-NZ"/>
              </w:rPr>
              <w:fldChar w:fldCharType="separate"/>
            </w:r>
            <w:r w:rsidR="009A1424">
              <w:rPr>
                <w:noProof/>
                <w:lang w:val="en-NZ"/>
              </w:rPr>
              <w:t>(Eckelbarger, 1986)</w:t>
            </w:r>
            <w:r>
              <w:rPr>
                <w:lang w:val="en-NZ"/>
              </w:rPr>
              <w:fldChar w:fldCharType="end"/>
            </w:r>
          </w:p>
        </w:tc>
      </w:tr>
      <w:tr w:rsidR="00846DCA" w:rsidRPr="002526E2" w14:paraId="270809C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3C86812" w14:textId="77777777" w:rsidR="00846DCA" w:rsidRPr="00AD6354" w:rsidRDefault="00846DCA" w:rsidP="00AD6354">
            <w:pPr>
              <w:pStyle w:val="TableText"/>
              <w:rPr>
                <w:rFonts w:eastAsia="Times New Roman"/>
                <w:i/>
              </w:rPr>
            </w:pPr>
            <w:r w:rsidRPr="00AD6354">
              <w:rPr>
                <w:i/>
              </w:rPr>
              <w:t>Capitella sp III</w:t>
            </w:r>
          </w:p>
        </w:tc>
        <w:tc>
          <w:tcPr>
            <w:tcW w:w="1843" w:type="dxa"/>
            <w:noWrap/>
            <w:vAlign w:val="bottom"/>
          </w:tcPr>
          <w:p w14:paraId="6A4D739F"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p>
        </w:tc>
        <w:tc>
          <w:tcPr>
            <w:tcW w:w="1701" w:type="dxa"/>
            <w:noWrap/>
            <w:vAlign w:val="bottom"/>
          </w:tcPr>
          <w:p w14:paraId="385988FB" w14:textId="5E7488B9"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DE8E670"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4ADD4E0C" w14:textId="707C13C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&lt;EndNote&gt;&lt;Cite&gt;&lt;Author&gt;Eckelbarger&lt;/Author&gt;&lt;Year&gt;1986&lt;/Year&gt;&lt;RecNum&gt;600&lt;/RecNum&gt;&lt;DisplayText&gt;(Eckelbarger, 1986)&lt;/DisplayText&gt;&lt;record&gt;&lt;rec-number&gt;600&lt;/rec-number&gt;&lt;foreign-keys&gt;&lt;key app="EN" db-id="rtar052tqprw0def2t1xw5zswx2afzsfzrvs" timestamp="1583967365"&gt;600&lt;/key&gt;&lt;/foreign-keys&gt;&lt;ref-type name="Journal Article"&gt;17&lt;/ref-type&gt;&lt;contributors&gt;&lt;authors&gt;&lt;author&gt;Eckelbarger, Kevin J&lt;/author&gt;&lt;/authors&gt;&lt;/contributors&gt;&lt;titles&gt;&lt;title&gt;Vitellogenic mechanisms and the allocation of energy to offspring in polychaetes&lt;/title&gt;&lt;secondary-title&gt;Bulletin of marine science&lt;/secondary-title&gt;&lt;/titles&gt;&lt;periodical&gt;&lt;full-title&gt;Bulletin of Marine Science&lt;/full-title&gt;&lt;/periodical&gt;&lt;pages&gt;426-443&lt;/pages&gt;&lt;volume&gt;39&lt;/volume&gt;&lt;number&gt;2&lt;/number&gt;&lt;dates&gt;&lt;year&gt;1986&lt;/year&gt;&lt;/dates&gt;&lt;isbn&gt;0007-4977&lt;/isbn&gt;&lt;urls&gt;&lt;/urls&gt;&lt;/record&gt;&lt;/Cite&gt;&lt;/EndNote&gt;</w:instrText>
            </w:r>
            <w:r>
              <w:rPr>
                <w:lang w:val="en-NZ"/>
              </w:rPr>
              <w:fldChar w:fldCharType="separate"/>
            </w:r>
            <w:r w:rsidR="009A1424">
              <w:rPr>
                <w:noProof/>
                <w:lang w:val="en-NZ"/>
              </w:rPr>
              <w:t>(Eckelbarger, 1986)</w:t>
            </w:r>
            <w:r>
              <w:rPr>
                <w:lang w:val="en-NZ"/>
              </w:rPr>
              <w:fldChar w:fldCharType="end"/>
            </w:r>
          </w:p>
        </w:tc>
      </w:tr>
      <w:tr w:rsidR="00846DCA" w:rsidRPr="002526E2" w14:paraId="310241A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A6B4ACA" w14:textId="77777777" w:rsidR="00846DCA" w:rsidRPr="00AD6354" w:rsidRDefault="00846DCA" w:rsidP="00AD6354">
            <w:pPr>
              <w:pStyle w:val="TableText"/>
              <w:rPr>
                <w:rFonts w:eastAsia="Times New Roman"/>
                <w:i/>
              </w:rPr>
            </w:pPr>
            <w:r w:rsidRPr="00AD6354">
              <w:rPr>
                <w:i/>
              </w:rPr>
              <w:t>Capitella sp IIIa</w:t>
            </w:r>
          </w:p>
        </w:tc>
        <w:tc>
          <w:tcPr>
            <w:tcW w:w="1843" w:type="dxa"/>
            <w:noWrap/>
            <w:vAlign w:val="bottom"/>
          </w:tcPr>
          <w:p w14:paraId="01211622"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701" w:type="dxa"/>
            <w:noWrap/>
            <w:vAlign w:val="bottom"/>
          </w:tcPr>
          <w:p w14:paraId="6D5AB572" w14:textId="281D51B0"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BEFBEDD"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477A119B" w14:textId="66836BB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&lt;EndNote&gt;&lt;Cite&gt;&lt;Author&gt;Eckelbarger&lt;/Author&gt;&lt;Year&gt;1986&lt;/Year&gt;&lt;RecNum&gt;600&lt;/RecNum&gt;&lt;DisplayText&gt;(Eckelbarger, 1986)&lt;/DisplayText&gt;&lt;record&gt;&lt;rec-number&gt;600&lt;/rec-number&gt;&lt;foreign-keys&gt;&lt;key app="EN" db-id="rtar052tqprw0def2t1xw5zswx2afzsfzrvs" timestamp="1583967365"&gt;600&lt;/key&gt;&lt;/foreign-keys&gt;&lt;ref-type name="Journal Article"&gt;17&lt;/ref-type&gt;&lt;contributors&gt;&lt;authors&gt;&lt;author&gt;Eckelbarger, Kevin J&lt;/author&gt;&lt;/authors&gt;&lt;/contributors&gt;&lt;titles&gt;&lt;title&gt;Vitellogenic mechanisms and the allocation of energy to offspring in polychaetes&lt;/title&gt;&lt;secondary-title&gt;Bulletin of marine science&lt;/secondary-title&gt;&lt;/titles&gt;&lt;periodical&gt;&lt;full-title&gt;Bulletin of Marine Science&lt;/full-title&gt;&lt;/periodical&gt;&lt;pages&gt;426-443&lt;/pages&gt;&lt;volume&gt;39&lt;/volume&gt;&lt;number&gt;2&lt;/number&gt;&lt;dates&gt;&lt;year&gt;1986&lt;/year&gt;&lt;/dates&gt;&lt;isbn&gt;0007-4977&lt;/isbn&gt;&lt;urls&gt;&lt;/urls&gt;&lt;/record&gt;&lt;/Cite&gt;&lt;/EndNote&gt;</w:instrText>
            </w:r>
            <w:r>
              <w:rPr>
                <w:lang w:val="en-NZ"/>
              </w:rPr>
              <w:fldChar w:fldCharType="separate"/>
            </w:r>
            <w:r w:rsidR="009A1424">
              <w:rPr>
                <w:noProof/>
                <w:lang w:val="en-NZ"/>
              </w:rPr>
              <w:t>(Eckelbarger, 1986)</w:t>
            </w:r>
            <w:r>
              <w:rPr>
                <w:lang w:val="en-NZ"/>
              </w:rPr>
              <w:fldChar w:fldCharType="end"/>
            </w:r>
          </w:p>
        </w:tc>
      </w:tr>
      <w:tr w:rsidR="00846DCA" w:rsidRPr="002526E2" w14:paraId="4849860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9E3F92" w14:textId="77777777" w:rsidR="00846DCA" w:rsidRPr="00AD6354" w:rsidRDefault="00846DCA" w:rsidP="00AD6354">
            <w:pPr>
              <w:pStyle w:val="TableText"/>
              <w:rPr>
                <w:rFonts w:asciiTheme="minorHAnsi" w:hAnsiTheme="minorHAnsi"/>
                <w:i/>
              </w:rPr>
            </w:pPr>
            <w:r w:rsidRPr="00AD6354">
              <w:rPr>
                <w:i/>
              </w:rPr>
              <w:t>Capitella sp.</w:t>
            </w:r>
          </w:p>
        </w:tc>
        <w:tc>
          <w:tcPr>
            <w:tcW w:w="1843" w:type="dxa"/>
            <w:noWrap/>
            <w:hideMark/>
          </w:tcPr>
          <w:p w14:paraId="57F9A6F1"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220</w:t>
            </w:r>
          </w:p>
        </w:tc>
        <w:tc>
          <w:tcPr>
            <w:tcW w:w="1701" w:type="dxa"/>
            <w:noWrap/>
            <w:hideMark/>
          </w:tcPr>
          <w:p w14:paraId="1F8662C4"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440</w:t>
            </w:r>
          </w:p>
        </w:tc>
        <w:tc>
          <w:tcPr>
            <w:tcW w:w="5244" w:type="dxa"/>
            <w:noWrap/>
            <w:hideMark/>
          </w:tcPr>
          <w:p w14:paraId="0187AC4F"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 larvae size at release</w:t>
            </w:r>
          </w:p>
        </w:tc>
        <w:tc>
          <w:tcPr>
            <w:tcW w:w="1874" w:type="dxa"/>
            <w:noWrap/>
            <w:hideMark/>
          </w:tcPr>
          <w:p w14:paraId="4CEA0187" w14:textId="79D0BC9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&lt;EndNote&gt;&lt;Cite&gt;&lt;Author&gt;Levin&lt;/Author&gt;&lt;Year&gt;1984&lt;/Year&gt;&lt;RecNum&gt;167&lt;/RecNum&gt;&lt;DisplayText&gt;(Levin, 1984)&lt;/DisplayText&gt;&lt;record&gt;&lt;rec-number&gt;167&lt;/rec-number&gt;&lt;foreign-keys&gt;&lt;key app="EN" db-id="rtar052tqprw0def2t1xw5zswx2afzsfzrvs" timestamp="1579042033"&gt;167&lt;/key&gt;&lt;/foreign-keys&gt;&lt;ref-type name="Journal Article"&gt;17&lt;/ref-type&gt;&lt;contributors&gt;&lt;authors&gt;&lt;author&gt;Levin, Lisa A&lt;/author&gt;&lt;/authors&gt;&lt;/contributors&gt;&lt;titles&gt;&lt;title&gt;Life history and dispersal patterns in a dense infaunal polychaete assemblage: community structure and response to disturbance&lt;/title&gt;&lt;secondary-title&gt;Ecology&lt;/secondary-title&gt;&lt;/titles&gt;&lt;periodical&gt;&lt;full-title&gt;Ecology&lt;/full-title&gt;&lt;/periodical&gt;&lt;pages&gt;1185-1200&lt;/pages&gt;&lt;volume&gt;65&lt;/volume&gt;&lt;number&gt;4&lt;/number&gt;&lt;dates&gt;&lt;year&gt;1984&lt;/year&gt;&lt;/dates&gt;&lt;isbn&gt;1939-9170&lt;/isbn&gt;&lt;urls&gt;&lt;/urls&gt;&lt;/record&gt;&lt;/Cite&gt;&lt;/EndNote&gt;</w:instrText>
            </w:r>
            <w:r>
              <w:fldChar w:fldCharType="separate"/>
            </w:r>
            <w:r w:rsidR="009A1424">
              <w:rPr>
                <w:noProof/>
              </w:rPr>
              <w:t>(Levin, 1984)</w:t>
            </w:r>
            <w:r>
              <w:fldChar w:fldCharType="end"/>
            </w:r>
          </w:p>
        </w:tc>
      </w:tr>
      <w:tr w:rsidR="00846DCA" w:rsidRPr="002526E2" w14:paraId="724418A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7A80573" w14:textId="77777777" w:rsidR="00846DCA" w:rsidRPr="00AD6354" w:rsidRDefault="00846DCA" w:rsidP="00AD6354">
            <w:pPr>
              <w:pStyle w:val="TableText"/>
              <w:rPr>
                <w:rFonts w:asciiTheme="minorHAnsi" w:hAnsiTheme="minorHAnsi"/>
                <w:i/>
              </w:rPr>
            </w:pPr>
            <w:r w:rsidRPr="00AD6354">
              <w:rPr>
                <w:i/>
              </w:rPr>
              <w:t>Capitella sp.</w:t>
            </w:r>
          </w:p>
        </w:tc>
        <w:tc>
          <w:tcPr>
            <w:tcW w:w="1843" w:type="dxa"/>
            <w:noWrap/>
            <w:hideMark/>
          </w:tcPr>
          <w:p w14:paraId="13E5E220"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94.10 (SD ± 15.69)</w:t>
            </w:r>
          </w:p>
        </w:tc>
        <w:tc>
          <w:tcPr>
            <w:tcW w:w="1701" w:type="dxa"/>
            <w:noWrap/>
            <w:hideMark/>
          </w:tcPr>
          <w:p w14:paraId="752094D4" w14:textId="5CDD3B89"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2D6099" w14:textId="2D31AA81"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 of subtidal species</w:t>
            </w:r>
          </w:p>
        </w:tc>
        <w:tc>
          <w:tcPr>
            <w:tcW w:w="1874" w:type="dxa"/>
            <w:noWrap/>
            <w:hideMark/>
          </w:tcPr>
          <w:p w14:paraId="43DF8D7F" w14:textId="2B00A02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&lt;EndNote&gt;&lt;Cite&gt;&lt;Author&gt;Qian&lt;/Author&gt;&lt;Year&gt;1991&lt;/Year&gt;&lt;RecNum&gt;124&lt;/RecNum&gt;&lt;DisplayText&gt;(Qian and Chia, 1991)&lt;/DisplayText&gt;&lt;record&gt;&lt;rec-number&gt;124&lt;/rec-number&gt;&lt;foreign-keys&gt;&lt;key app="EN" db-id="rtar052tqprw0def2t1xw5zswx2afzsfzrvs" timestamp="1578548846"&gt;124&lt;/key&gt;&lt;/foreign-keys&gt;&lt;ref-type name="Journal Article"&gt;17&lt;/ref-type&gt;&lt;contributors&gt;&lt;authors&gt;&lt;author&gt;Qian, Pei-Yuan&lt;/author&gt;&lt;author&gt;Chia, Fu-Shiang&lt;/author&gt;&lt;/authors&gt;&lt;/contributors&gt;&lt;titles&gt;&lt;title&gt;&lt;style face="normal" font="default" size="100%"&gt;Fecundity and egg size are mediated by food quality in the polychaete worm &lt;/style&gt;&lt;style face="italic" font="default" size="100%"&gt;Capitella &lt;/style&gt;&lt;style face="normal" font="default" size="100%"&gt;sp&lt;/style&gt;&lt;/title&gt;&lt;secondary-title&gt;Journal of Experimental Marine Biology and Ecology&lt;/secondary-title&gt;&lt;/titles&gt;&lt;periodical&gt;&lt;full-title&gt;Journal of Experimental Marine Biology and Ecology&lt;/full-title&gt;&lt;/periodical&gt;&lt;pages&gt;11-25&lt;/pages&gt;&lt;volume&gt;148&lt;/volume&gt;&lt;number&gt;1&lt;/number&gt;&lt;dates&gt;&lt;year&gt;1991&lt;/year&gt;&lt;/dates&gt;&lt;isbn&gt;0022-0981&lt;/isbn&gt;&lt;urls&gt;&lt;/urls&gt;&lt;/record&gt;&lt;/Cite&gt;&lt;/EndNote&gt;</w:instrText>
            </w:r>
            <w:r>
              <w:fldChar w:fldCharType="separate"/>
            </w:r>
            <w:r w:rsidR="009A1424">
              <w:rPr>
                <w:noProof/>
              </w:rPr>
              <w:t>(Qian and Chia, 1991)</w:t>
            </w:r>
            <w:r>
              <w:fldChar w:fldCharType="end"/>
            </w:r>
          </w:p>
        </w:tc>
      </w:tr>
      <w:tr w:rsidR="00846DCA" w:rsidRPr="002526E2" w:rsidDel="00A35898" w14:paraId="6A7A075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4E150A" w14:textId="77777777" w:rsidR="00846DCA" w:rsidRPr="00AD6354" w:rsidDel="00A35898" w:rsidRDefault="00846DCA" w:rsidP="00AD6354">
            <w:pPr>
              <w:pStyle w:val="TableText"/>
              <w:rPr>
                <w:rFonts w:asciiTheme="minorHAnsi" w:hAnsiTheme="minorHAnsi"/>
                <w:i/>
              </w:rPr>
            </w:pPr>
            <w:r w:rsidRPr="00AD6354" w:rsidDel="00A35898">
              <w:rPr>
                <w:i/>
              </w:rPr>
              <w:t>Ceratonereis costae</w:t>
            </w:r>
          </w:p>
        </w:tc>
        <w:tc>
          <w:tcPr>
            <w:tcW w:w="1843" w:type="dxa"/>
            <w:noWrap/>
            <w:hideMark/>
          </w:tcPr>
          <w:p w14:paraId="6289E03F"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p>
        </w:tc>
        <w:tc>
          <w:tcPr>
            <w:tcW w:w="1701" w:type="dxa"/>
            <w:noWrap/>
            <w:hideMark/>
          </w:tcPr>
          <w:p w14:paraId="5E6CB2E4" w14:textId="2D90C67C"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B17C526"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29F300FF" w14:textId="38FBA380"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 Durchon, 1956)&lt;/DisplayText&gt;&lt;record&gt;&lt;rec-number&gt;145&lt;/rec-number&gt;&lt;foreign-keys&gt;&lt;key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Cite&gt;&lt;Author&gt;Durchon&lt;/Author&gt;&lt;Year&gt;1956&lt;/Year&gt;&lt;RecNum&gt;152&lt;/RecNum&gt;&lt;record&gt;&lt;rec-number&gt;152&lt;/rec-number&gt;&lt;foreign-keys&gt;&lt;key app="EN" db-id="rtar052tqprw0def2t1xw5zswx2afzsfzrvs" timestamp="1578894796"&gt;152&lt;/key&gt;&lt;/foreign-keys&gt;&lt;ref-type name="Journal Article"&gt;17&lt;/ref-type&gt;&lt;contributors&gt;&lt;authors&gt;&lt;author&gt;Durchon, M&lt;/author&gt;&lt;/authors&gt;&lt;/contributors&gt;&lt;titles&gt;&lt;title&gt;Mode de reproduction et développement de Nereis (Ceratonereis) costae Grube (Annélide polychète) à Alger&lt;/title&gt;&lt;secondary-title&gt;Archives de Zoologie expérimentale et générale&lt;/secondary-title&gt;&lt;/titles&gt;&lt;periodical&gt;&lt;full-title&gt;Archives de Zoologie expérimentale et générale&lt;/full-title&gt;&lt;/periodical&gt;&lt;pages&gt;57-69&lt;/pages&gt;&lt;volume&gt;93&lt;/volume&gt;&lt;dates&gt;&lt;year&gt;1956&lt;/year&gt;&lt;/dates&gt;&lt;urls&gt;&lt;/urls&gt;&lt;/record&gt;&lt;/Cite&gt;&lt;/EndNote&gt;</w:instrText>
            </w:r>
            <w:r>
              <w:fldChar w:fldCharType="separate"/>
            </w:r>
            <w:r w:rsidR="009A1424">
              <w:rPr>
                <w:noProof/>
              </w:rPr>
              <w:t>(Mazurkiewicz, 1975, Durchon, 1956)</w:t>
            </w:r>
            <w:r>
              <w:fldChar w:fldCharType="end"/>
            </w:r>
          </w:p>
        </w:tc>
      </w:tr>
      <w:tr w:rsidR="00846DCA" w:rsidRPr="002526E2" w14:paraId="5EA03CC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67839C5" w14:textId="77777777" w:rsidR="00846DCA" w:rsidRPr="00AD6354" w:rsidRDefault="00846DCA" w:rsidP="00AD6354">
            <w:pPr>
              <w:pStyle w:val="TableText"/>
              <w:rPr>
                <w:rFonts w:asciiTheme="minorHAnsi" w:hAnsiTheme="minorHAnsi"/>
                <w:i/>
              </w:rPr>
            </w:pPr>
            <w:r w:rsidRPr="00AD6354">
              <w:rPr>
                <w:i/>
              </w:rPr>
              <w:t>Chaetopteridae family</w:t>
            </w:r>
          </w:p>
        </w:tc>
        <w:tc>
          <w:tcPr>
            <w:tcW w:w="1843" w:type="dxa"/>
            <w:noWrap/>
            <w:hideMark/>
          </w:tcPr>
          <w:p w14:paraId="2D4D1801"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107 (SD ± 8)</w:t>
            </w:r>
          </w:p>
        </w:tc>
        <w:tc>
          <w:tcPr>
            <w:tcW w:w="1701" w:type="dxa"/>
            <w:noWrap/>
            <w:hideMark/>
          </w:tcPr>
          <w:p w14:paraId="019EA540" w14:textId="7F7A2828"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E363548"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0A6EB5E" w14:textId="0AF0D1C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846DCA" w:rsidRPr="002526E2" w:rsidDel="00A35898" w14:paraId="39D242A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BCB7504" w14:textId="77777777" w:rsidR="00846DCA" w:rsidRPr="00AD6354" w:rsidDel="00A35898" w:rsidRDefault="00846DCA" w:rsidP="00AD6354">
            <w:pPr>
              <w:pStyle w:val="TableText"/>
              <w:rPr>
                <w:rFonts w:asciiTheme="minorHAnsi" w:eastAsia="Times New Roman" w:hAnsiTheme="minorHAnsi"/>
                <w:i/>
                <w:iCs/>
              </w:rPr>
            </w:pPr>
            <w:r w:rsidRPr="00AD6354" w:rsidDel="00A35898">
              <w:rPr>
                <w:i/>
              </w:rPr>
              <w:t>Chaetopterus sp.</w:t>
            </w:r>
          </w:p>
        </w:tc>
        <w:tc>
          <w:tcPr>
            <w:tcW w:w="1843" w:type="dxa"/>
            <w:noWrap/>
          </w:tcPr>
          <w:p w14:paraId="0754FC2A"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94.7</w:t>
            </w:r>
          </w:p>
        </w:tc>
        <w:tc>
          <w:tcPr>
            <w:tcW w:w="1701" w:type="dxa"/>
            <w:noWrap/>
          </w:tcPr>
          <w:p w14:paraId="625A8556" w14:textId="5EBC487E"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5BA2948"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tcPr>
          <w:p w14:paraId="11CE7E5C" w14:textId="6A124113"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846DCA" w:rsidRPr="002526E2" w14:paraId="3FF6303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254A39D" w14:textId="77777777" w:rsidR="00846DCA" w:rsidRPr="00AD6354" w:rsidRDefault="00846DCA" w:rsidP="00AD6354">
            <w:pPr>
              <w:pStyle w:val="TableText"/>
              <w:rPr>
                <w:rFonts w:asciiTheme="minorHAnsi" w:hAnsiTheme="minorHAnsi"/>
                <w:i/>
              </w:rPr>
            </w:pPr>
            <w:r w:rsidRPr="00AD6354">
              <w:rPr>
                <w:i/>
              </w:rPr>
              <w:t>Chone echaudata</w:t>
            </w:r>
          </w:p>
        </w:tc>
        <w:tc>
          <w:tcPr>
            <w:tcW w:w="1843" w:type="dxa"/>
            <w:noWrap/>
            <w:hideMark/>
          </w:tcPr>
          <w:p w14:paraId="1415A3CA"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701" w:type="dxa"/>
            <w:noWrap/>
            <w:hideMark/>
          </w:tcPr>
          <w:p w14:paraId="1D39497D" w14:textId="4B073A8E"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9C4F05D"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53460337" w14:textId="2D84318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846DCA" w:rsidRPr="002526E2" w:rsidDel="00A35898" w14:paraId="139F8DF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EBA8CC" w14:textId="77777777" w:rsidR="00846DCA" w:rsidRPr="00AD6354" w:rsidDel="00A35898" w:rsidRDefault="00846DCA" w:rsidP="00AD6354">
            <w:pPr>
              <w:pStyle w:val="TableText"/>
              <w:rPr>
                <w:rFonts w:asciiTheme="minorHAnsi" w:hAnsiTheme="minorHAnsi"/>
                <w:i/>
              </w:rPr>
            </w:pPr>
            <w:r w:rsidRPr="00AD6354" w:rsidDel="00A35898">
              <w:rPr>
                <w:i/>
              </w:rPr>
              <w:t>Chone teres</w:t>
            </w:r>
          </w:p>
        </w:tc>
        <w:tc>
          <w:tcPr>
            <w:tcW w:w="1843" w:type="dxa"/>
            <w:noWrap/>
            <w:hideMark/>
          </w:tcPr>
          <w:p w14:paraId="62B79331"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p>
        </w:tc>
        <w:tc>
          <w:tcPr>
            <w:tcW w:w="1701" w:type="dxa"/>
            <w:noWrap/>
            <w:hideMark/>
          </w:tcPr>
          <w:p w14:paraId="3796AD05"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100 x 200</w:t>
            </w:r>
          </w:p>
        </w:tc>
        <w:tc>
          <w:tcPr>
            <w:tcW w:w="5244" w:type="dxa"/>
            <w:noWrap/>
            <w:hideMark/>
          </w:tcPr>
          <w:p w14:paraId="2A787A13"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 prototroch width</w:t>
            </w:r>
          </w:p>
        </w:tc>
        <w:tc>
          <w:tcPr>
            <w:tcW w:w="1874" w:type="dxa"/>
            <w:noWrap/>
            <w:hideMark/>
          </w:tcPr>
          <w:p w14:paraId="6AEFFBE6" w14:textId="1223F5A7"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846DCA" w:rsidRPr="002526E2" w14:paraId="6B761E7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B15BCF4" w14:textId="77777777" w:rsidR="00846DCA" w:rsidRPr="00AD6354" w:rsidRDefault="00846DCA" w:rsidP="00AD6354">
            <w:pPr>
              <w:pStyle w:val="TableText"/>
              <w:rPr>
                <w:rFonts w:asciiTheme="minorHAnsi" w:eastAsia="Times New Roman" w:hAnsiTheme="minorHAnsi"/>
                <w:i/>
                <w:iCs/>
              </w:rPr>
            </w:pPr>
            <w:r w:rsidRPr="00AD6354">
              <w:rPr>
                <w:i/>
              </w:rPr>
              <w:t>Circeis armoricana</w:t>
            </w:r>
          </w:p>
        </w:tc>
        <w:tc>
          <w:tcPr>
            <w:tcW w:w="1843" w:type="dxa"/>
            <w:noWrap/>
          </w:tcPr>
          <w:p w14:paraId="3BFECB63"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95 x 140</w:t>
            </w:r>
          </w:p>
        </w:tc>
        <w:tc>
          <w:tcPr>
            <w:tcW w:w="1701" w:type="dxa"/>
            <w:noWrap/>
          </w:tcPr>
          <w:p w14:paraId="38CD5A6D" w14:textId="0AFBF8E1"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912C9AF"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tcPr>
          <w:p w14:paraId="20D0205C" w14:textId="4DC93BF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rFonts w:eastAsia="Times New Roman"/>
              </w:rPr>
              <w:fldChar w:fldCharType="separate"/>
            </w:r>
            <w:r w:rsidR="009A1424">
              <w:rPr>
                <w:rFonts w:eastAsia="Times New Roman"/>
                <w:noProof/>
              </w:rPr>
              <w:t>(Kupriyanova and Nishi)</w:t>
            </w:r>
            <w:r>
              <w:rPr>
                <w:rFonts w:eastAsia="Times New Roman"/>
              </w:rPr>
              <w:fldChar w:fldCharType="end"/>
            </w:r>
          </w:p>
        </w:tc>
      </w:tr>
      <w:tr w:rsidR="00846DCA" w:rsidRPr="002526E2" w14:paraId="736485A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5AED4DF" w14:textId="77777777" w:rsidR="00846DCA" w:rsidRPr="00AD6354" w:rsidRDefault="00846DCA" w:rsidP="00AD6354">
            <w:pPr>
              <w:pStyle w:val="TableText"/>
              <w:rPr>
                <w:rFonts w:eastAsia="Times New Roman"/>
                <w:i/>
              </w:rPr>
            </w:pPr>
            <w:r w:rsidRPr="00AD6354">
              <w:rPr>
                <w:i/>
              </w:rPr>
              <w:t>Circeis cf. armoricana A</w:t>
            </w:r>
          </w:p>
        </w:tc>
        <w:tc>
          <w:tcPr>
            <w:tcW w:w="1843" w:type="dxa"/>
            <w:noWrap/>
            <w:vAlign w:val="bottom"/>
          </w:tcPr>
          <w:p w14:paraId="6F29331E"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95 x 140</w:t>
            </w:r>
          </w:p>
        </w:tc>
        <w:tc>
          <w:tcPr>
            <w:tcW w:w="1701" w:type="dxa"/>
            <w:noWrap/>
            <w:vAlign w:val="bottom"/>
          </w:tcPr>
          <w:p w14:paraId="1A9B0A60" w14:textId="0B96B41B"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8E9BDBF"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4A211D0E" w14:textId="09C15BA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846DCA" w:rsidRPr="002526E2" w14:paraId="574A96A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268B3F4" w14:textId="77777777" w:rsidR="00846DCA" w:rsidRPr="00AD6354" w:rsidRDefault="00846DCA" w:rsidP="00AD6354">
            <w:pPr>
              <w:pStyle w:val="TableText"/>
              <w:rPr>
                <w:rFonts w:asciiTheme="minorHAnsi" w:hAnsiTheme="minorHAnsi"/>
                <w:i/>
              </w:rPr>
            </w:pPr>
            <w:r w:rsidRPr="00AD6354">
              <w:rPr>
                <w:i/>
              </w:rPr>
              <w:t>Cirratulidae family</w:t>
            </w:r>
          </w:p>
        </w:tc>
        <w:tc>
          <w:tcPr>
            <w:tcW w:w="1843" w:type="dxa"/>
            <w:noWrap/>
            <w:hideMark/>
          </w:tcPr>
          <w:p w14:paraId="35CC98BE"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155 (SD ± 40)</w:t>
            </w:r>
          </w:p>
        </w:tc>
        <w:tc>
          <w:tcPr>
            <w:tcW w:w="1701" w:type="dxa"/>
            <w:noWrap/>
            <w:hideMark/>
          </w:tcPr>
          <w:p w14:paraId="050C89AB" w14:textId="15AA2E97"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D0A1407"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6AF1F25" w14:textId="09F90C4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846DCA" w:rsidRPr="002526E2" w14:paraId="6F80B2E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9A7662" w14:textId="77777777" w:rsidR="00846DCA" w:rsidRPr="00AD6354" w:rsidRDefault="00846DCA" w:rsidP="00AD6354">
            <w:pPr>
              <w:pStyle w:val="TableText"/>
              <w:rPr>
                <w:rFonts w:asciiTheme="minorHAnsi" w:hAnsiTheme="minorHAnsi"/>
                <w:i/>
              </w:rPr>
            </w:pPr>
            <w:r w:rsidRPr="00AD6354">
              <w:rPr>
                <w:i/>
              </w:rPr>
              <w:t>Cirratulus cirratus</w:t>
            </w:r>
          </w:p>
        </w:tc>
        <w:tc>
          <w:tcPr>
            <w:tcW w:w="1843" w:type="dxa"/>
            <w:noWrap/>
            <w:hideMark/>
          </w:tcPr>
          <w:p w14:paraId="2DBC6738"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701" w:type="dxa"/>
            <w:noWrap/>
            <w:hideMark/>
          </w:tcPr>
          <w:p w14:paraId="2FD08C1D"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 x 110</w:t>
            </w:r>
          </w:p>
        </w:tc>
        <w:tc>
          <w:tcPr>
            <w:tcW w:w="5244" w:type="dxa"/>
            <w:noWrap/>
            <w:hideMark/>
          </w:tcPr>
          <w:p w14:paraId="6E9BF3EC"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Fertilised egg diameter, larvae dimensions</w:t>
            </w:r>
          </w:p>
        </w:tc>
        <w:tc>
          <w:tcPr>
            <w:tcW w:w="1874" w:type="dxa"/>
            <w:noWrap/>
            <w:hideMark/>
          </w:tcPr>
          <w:p w14:paraId="6FE99832" w14:textId="462E82CF"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846DCA" w:rsidRPr="002526E2" w14:paraId="7BB3CAB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75CCBD8" w14:textId="77777777" w:rsidR="00846DCA" w:rsidRPr="00AD6354" w:rsidRDefault="00846DCA" w:rsidP="00AD6354">
            <w:pPr>
              <w:pStyle w:val="TableText"/>
              <w:rPr>
                <w:rFonts w:asciiTheme="minorHAnsi" w:hAnsiTheme="minorHAnsi"/>
                <w:i/>
              </w:rPr>
            </w:pPr>
            <w:r w:rsidRPr="00AD6354">
              <w:rPr>
                <w:i/>
              </w:rPr>
              <w:t>Cirratulus cirratus</w:t>
            </w:r>
          </w:p>
        </w:tc>
        <w:tc>
          <w:tcPr>
            <w:tcW w:w="1843" w:type="dxa"/>
            <w:noWrap/>
            <w:hideMark/>
          </w:tcPr>
          <w:p w14:paraId="7E04FBA6" w14:textId="2F03A4A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140</w:t>
            </w:r>
            <w:r w:rsidR="00C97AE8" w:rsidRPr="00E97ED0">
              <w:t>–</w:t>
            </w:r>
            <w:r w:rsidRPr="00E97ED0">
              <w:t>150</w:t>
            </w:r>
          </w:p>
        </w:tc>
        <w:tc>
          <w:tcPr>
            <w:tcW w:w="1701" w:type="dxa"/>
            <w:noWrap/>
            <w:hideMark/>
          </w:tcPr>
          <w:p w14:paraId="20371BDF" w14:textId="0DADA9EB"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D350A8E"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 xml:space="preserve">Egg diameter </w:t>
            </w:r>
          </w:p>
        </w:tc>
        <w:tc>
          <w:tcPr>
            <w:tcW w:w="1874" w:type="dxa"/>
            <w:noWrap/>
            <w:hideMark/>
          </w:tcPr>
          <w:p w14:paraId="76E2F3E7" w14:textId="0A2B99C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&lt;EndNote&gt;&lt;Cite&gt;&lt;Author&gt;Olive&lt;/Author&gt;&lt;Year&gt;1970&lt;/Year&gt;&lt;RecNum&gt;126&lt;/RecNum&gt;&lt;DisplayText&gt;(Olive, 1970, Stephenson, 1950)&lt;/DisplayText&gt;&lt;record&gt;&lt;rec-number&gt;126&lt;/rec-number&gt;&lt;foreign-keys&gt;&lt;key app="EN" db-id="rtar052tqprw0def2t1xw5zswx2afzsfzrvs" timestamp="1578870148"&gt;126&lt;/key&gt;&lt;/foreign-keys&gt;&lt;ref-type name="Journal Article"&gt;17&lt;/ref-type&gt;&lt;contributors&gt;&lt;authors&gt;&lt;author&gt;Olive, PJW&lt;/author&gt;&lt;/authors&gt;&lt;/contributors&gt;&lt;titles&gt;&lt;title&gt;&lt;style face="normal" font="default" size="100%"&gt;Reproduction of a Northumberland population of the polychaete &lt;/style&gt;&lt;style face="italic" font="default" size="100%"&gt;Cirratulus cirratus&lt;/style&gt;&lt;/title&gt;&lt;secondary-title&gt;Marine Biology&lt;/secondary-title&gt;&lt;/titles&gt;&lt;periodical&gt;&lt;full-title&gt;Marine Biology&lt;/full-title&gt;&lt;/periodical&gt;&lt;pages&gt;259-273&lt;/pages&gt;&lt;volume&gt;5&lt;/volume&gt;&lt;number&gt;3&lt;/number&gt;&lt;dates&gt;&lt;year&gt;1970&lt;/year&gt;&lt;/dates&gt;&lt;isbn&gt;0025-3162&lt;/isbn&gt;&lt;urls&gt;&lt;/urls&gt;&lt;/record&gt;&lt;/Cite&gt;&lt;Cite&gt;&lt;Author&gt;Stephenson&lt;/Author&gt;&lt;Year&gt;1950&lt;/Year&gt;&lt;RecNum&gt;507&lt;/RecNum&gt;&lt;record&gt;&lt;rec-number&gt;507&lt;/rec-number&gt;&lt;foreign-keys&gt;&lt;key app="EN" db-id="rtar052tqprw0def2t1xw5zswx2afzsfzrvs" timestamp="1582678286"&gt;507&lt;/key&gt;&lt;/foreign-keys&gt;&lt;ref-type name="Journal Article"&gt;17&lt;/ref-type&gt;&lt;contributors&gt;&lt;authors&gt;&lt;author&gt;Stephenson, W&lt;/author&gt;&lt;/authors&gt;&lt;/contributors&gt;&lt;titles&gt;&lt;title&gt;The development of Cirratulus cirratus (OF Müller)&lt;/title&gt;&lt;secondary-title&gt;Rep. Dove mar. Lab.(Ser. 3)&lt;/secondary-title&gt;&lt;/titles&gt;&lt;periodical&gt;&lt;full-title&gt;Rep. Dove mar. Lab.(Ser. 3)&lt;/full-title&gt;&lt;/periodical&gt;&lt;pages&gt;7-20&lt;/pages&gt;&lt;volume&gt;2&lt;/volume&gt;&lt;dates&gt;&lt;year&gt;1950&lt;/year&gt;&lt;/dates&gt;&lt;urls&gt;&lt;/urls&gt;&lt;/record&gt;&lt;/Cite&gt;&lt;/EndNote&gt;</w:instrText>
            </w:r>
            <w:r>
              <w:fldChar w:fldCharType="separate"/>
            </w:r>
            <w:r w:rsidR="009A1424">
              <w:rPr>
                <w:noProof/>
              </w:rPr>
              <w:t>(Olive, 1970, Stephenson, 1950)</w:t>
            </w:r>
            <w:r>
              <w:fldChar w:fldCharType="end"/>
            </w:r>
          </w:p>
        </w:tc>
      </w:tr>
      <w:tr w:rsidR="00846DCA" w:rsidRPr="002526E2" w14:paraId="3A2A5C2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B75D588" w14:textId="77777777" w:rsidR="00846DCA" w:rsidRPr="00AD6354" w:rsidRDefault="00846DCA" w:rsidP="00AD6354">
            <w:pPr>
              <w:pStyle w:val="TableText"/>
              <w:rPr>
                <w:rFonts w:asciiTheme="minorHAnsi" w:hAnsiTheme="minorHAnsi"/>
                <w:i/>
              </w:rPr>
            </w:pPr>
            <w:r w:rsidRPr="00AD6354">
              <w:rPr>
                <w:i/>
              </w:rPr>
              <w:t>Cirratulus cirratus</w:t>
            </w:r>
          </w:p>
        </w:tc>
        <w:tc>
          <w:tcPr>
            <w:tcW w:w="1843" w:type="dxa"/>
            <w:noWrap/>
            <w:vAlign w:val="bottom"/>
          </w:tcPr>
          <w:p w14:paraId="328D9BA6"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1701" w:type="dxa"/>
            <w:noWrap/>
            <w:vAlign w:val="bottom"/>
          </w:tcPr>
          <w:p w14:paraId="7D98EF97" w14:textId="2383FD17"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F2C6E36"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168CFF49" w14:textId="28154A1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&lt;EndNote&gt;&lt;Cite&gt;&lt;Author&gt;Olive&lt;/Author&gt;&lt;Year&gt;1970&lt;/Year&gt;&lt;RecNum&gt;126&lt;/RecNum&gt;&lt;DisplayText&gt;(Olive, 1970)&lt;/DisplayText&gt;&lt;record&gt;&lt;rec-number&gt;126&lt;/rec-number&gt;&lt;foreign-keys&gt;&lt;key app="EN" db-id="rtar052tqprw0def2t1xw5zswx2afzsfzrvs" timestamp="1578870148"&gt;126&lt;/key&gt;&lt;/foreign-keys&gt;&lt;ref-type name="Journal Article"&gt;17&lt;/ref-type&gt;&lt;contributors&gt;&lt;authors&gt;&lt;author&gt;Olive, PJW&lt;/author&gt;&lt;/authors&gt;&lt;/contributors&gt;&lt;titles&gt;&lt;title&gt;&lt;style face="normal" font="default" size="100%"&gt;Reproduction of a Northumberland population of the polychaete &lt;/style&gt;&lt;style face="italic" font="default" size="100%"&gt;Cirratulus cirratus&lt;/style&gt;&lt;/title&gt;&lt;secondary-title&gt;Marine Biology&lt;/secondary-title&gt;&lt;/titles&gt;&lt;periodical&gt;&lt;full-title&gt;Marine Biology&lt;/full-title&gt;&lt;/periodical&gt;&lt;pages&gt;259-273&lt;/pages&gt;&lt;volume&gt;5&lt;/volume&gt;&lt;number&gt;3&lt;/number&gt;&lt;dates&gt;&lt;year&gt;1970&lt;/year&gt;&lt;/dates&gt;&lt;isbn&gt;0025-3162&lt;/isbn&gt;&lt;urls&gt;&lt;/urls&gt;&lt;/record&gt;&lt;/Cite&gt;&lt;/EndNote&gt;</w:instrText>
            </w:r>
            <w:r>
              <w:fldChar w:fldCharType="separate"/>
            </w:r>
            <w:r w:rsidR="009A1424">
              <w:rPr>
                <w:noProof/>
              </w:rPr>
              <w:t>(Olive, 1970)</w:t>
            </w:r>
            <w:r>
              <w:fldChar w:fldCharType="end"/>
            </w:r>
          </w:p>
        </w:tc>
      </w:tr>
      <w:tr w:rsidR="00846DCA" w:rsidRPr="002526E2" w14:paraId="5EF9D2B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61D11D8" w14:textId="77777777" w:rsidR="00846DCA" w:rsidRPr="00AD6354" w:rsidRDefault="00846DCA" w:rsidP="00AD6354">
            <w:pPr>
              <w:pStyle w:val="TableText"/>
              <w:rPr>
                <w:rFonts w:asciiTheme="minorHAnsi" w:hAnsiTheme="minorHAnsi"/>
                <w:i/>
              </w:rPr>
            </w:pPr>
            <w:r w:rsidRPr="00AD6354">
              <w:rPr>
                <w:i/>
              </w:rPr>
              <w:t>Cirratulus cirratus</w:t>
            </w:r>
          </w:p>
        </w:tc>
        <w:tc>
          <w:tcPr>
            <w:tcW w:w="1843" w:type="dxa"/>
            <w:noWrap/>
            <w:vAlign w:val="bottom"/>
          </w:tcPr>
          <w:p w14:paraId="24423342" w14:textId="70D5664D"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r w:rsidR="00C97AE8" w:rsidRPr="00E97ED0">
              <w:t>–</w:t>
            </w:r>
            <w:r w:rsidRPr="00E97ED0">
              <w:t>120</w:t>
            </w:r>
          </w:p>
        </w:tc>
        <w:tc>
          <w:tcPr>
            <w:tcW w:w="1701" w:type="dxa"/>
            <w:noWrap/>
            <w:vAlign w:val="bottom"/>
          </w:tcPr>
          <w:p w14:paraId="1AB52FC3" w14:textId="544C53FE"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3F61BF0"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039AA6B3" w14:textId="428005F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&lt;EndNote&gt;&lt;Cite&gt;&lt;Author&gt;Olive&lt;/Author&gt;&lt;Year&gt;1970&lt;/Year&gt;&lt;RecNum&gt;126&lt;/RecNum&gt;&lt;DisplayText&gt;(Olive, 1970)&lt;/DisplayText&gt;&lt;record&gt;&lt;rec-number&gt;126&lt;/rec-number&gt;&lt;foreign-keys&gt;&lt;key app="EN" db-id="rtar052tqprw0def2t1xw5zswx2afzsfzrvs" timestamp="1578870148"&gt;126&lt;/key&gt;&lt;/foreign-keys&gt;&lt;ref-type name="Journal Article"&gt;17&lt;/ref-type&gt;&lt;contributors&gt;&lt;authors&gt;&lt;author&gt;Olive, PJW&lt;/author&gt;&lt;/authors&gt;&lt;/contributors&gt;&lt;titles&gt;&lt;title&gt;&lt;style face="normal" font="default" size="100%"&gt;Reproduction of a Northumberland population of the polychaete &lt;/style&gt;&lt;style face="italic" font="default" size="100%"&gt;Cirratulus cirratus&lt;/style&gt;&lt;/title&gt;&lt;secondary-title&gt;Marine Biology&lt;/secondary-title&gt;&lt;/titles&gt;&lt;periodical&gt;&lt;full-title&gt;Marine Biology&lt;/full-title&gt;&lt;/periodical&gt;&lt;pages&gt;259-273&lt;/pages&gt;&lt;volume&gt;5&lt;/volume&gt;&lt;number&gt;3&lt;/number&gt;&lt;dates&gt;&lt;year&gt;1970&lt;/year&gt;&lt;/dates&gt;&lt;isbn&gt;0025-3162&lt;/isbn&gt;&lt;urls&gt;&lt;/urls&gt;&lt;/record&gt;&lt;/Cite&gt;&lt;/EndNote&gt;</w:instrText>
            </w:r>
            <w:r>
              <w:fldChar w:fldCharType="separate"/>
            </w:r>
            <w:r w:rsidR="009A1424">
              <w:rPr>
                <w:noProof/>
              </w:rPr>
              <w:t>(Olive, 1970)</w:t>
            </w:r>
            <w:r>
              <w:fldChar w:fldCharType="end"/>
            </w:r>
          </w:p>
        </w:tc>
      </w:tr>
      <w:tr w:rsidR="00846DCA" w:rsidRPr="002526E2" w14:paraId="595671A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D9B28A" w14:textId="77777777" w:rsidR="00846DCA" w:rsidRPr="00AD6354" w:rsidRDefault="00846DCA" w:rsidP="00AD6354">
            <w:pPr>
              <w:pStyle w:val="TableText"/>
              <w:rPr>
                <w:rFonts w:asciiTheme="minorHAnsi" w:hAnsiTheme="minorHAnsi"/>
                <w:i/>
              </w:rPr>
            </w:pPr>
            <w:r w:rsidRPr="00AD6354">
              <w:rPr>
                <w:i/>
              </w:rPr>
              <w:lastRenderedPageBreak/>
              <w:t>Cossura longocirrata</w:t>
            </w:r>
          </w:p>
        </w:tc>
        <w:tc>
          <w:tcPr>
            <w:tcW w:w="1843" w:type="dxa"/>
            <w:noWrap/>
            <w:hideMark/>
          </w:tcPr>
          <w:p w14:paraId="44A31F04" w14:textId="01CDF3B8"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70</w:t>
            </w:r>
          </w:p>
        </w:tc>
        <w:tc>
          <w:tcPr>
            <w:tcW w:w="1701" w:type="dxa"/>
            <w:noWrap/>
            <w:hideMark/>
          </w:tcPr>
          <w:p w14:paraId="40E9AFD9" w14:textId="37BAAEA5"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00BF80A"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6377A2A" w14:textId="56EB3BF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&lt;EndNote&gt;&lt;Cite&gt;&lt;Author&gt;Blake&lt;/Author&gt;&lt;Year&gt;1993&lt;/Year&gt;&lt;RecNum&gt;176&lt;/RecNum&gt;&lt;DisplayText&gt;(Blake, 1993)&lt;/DisplayText&gt;&lt;record&gt;&lt;rec-number&gt;176&lt;/rec-number&gt;&lt;foreign-keys&gt;&lt;key app="EN" db-id="rtar052tqprw0def2t1xw5zswx2afzsfzrvs" timestamp="1579055301"&gt;176&lt;/key&gt;&lt;/foreign-keys&gt;&lt;ref-type name="Journal Article"&gt;17&lt;/ref-type&gt;&lt;contributors&gt;&lt;authors&gt;&lt;author&gt;Blake, James A.&lt;/author&gt;&lt;/authors&gt;&lt;/contributors&gt;&lt;titles&gt;&lt;title&gt;Life history analysis of five dominant infaunal polychaete species from the continental slope off North Carolina&lt;/title&gt;&lt;secondary-title&gt;Journal of the Marine Biological Association of the United Kingdom&lt;/secondary-title&gt;&lt;/titles&gt;&lt;periodical&gt;&lt;full-title&gt;Journal of the Marine Biological Association of the United Kingdom&lt;/full-title&gt;&lt;/periodical&gt;&lt;pages&gt;123-141&lt;/pages&gt;&lt;volume&gt;73&lt;/volume&gt;&lt;number&gt;1&lt;/number&gt;&lt;edition&gt;2009/05/11&lt;/edition&gt;&lt;dates&gt;&lt;year&gt;1993&lt;/year&gt;&lt;/dates&gt;&lt;publisher&gt;Cambridge University Press&lt;/publisher&gt;&lt;isbn&gt;0025-3154&lt;/isbn&gt;&lt;urls&gt;&lt;related-urls&gt;&lt;url&gt;https://www.cambridge.org/core/article/life-history-analysis-of-five-dominant-infaunal-polychaete-species-from-the-continental-slope-off-north-carolina/E191D0204BFA71D392ECA7412D1DB9EB&lt;/url&gt;&lt;url&gt;https://www.cambridge.org/core/journals/journal-of-the-marine-biological-association-of-the-united-kingdom/article/life-history-analysis-of-five-dominant-infaunal-polychaete-species-from-the-continental-slope-off-north-carolina/E191D0204BFA71D392ECA7412D1DB9EB&lt;/url&gt;&lt;/related-urls&gt;&lt;/urls&gt;&lt;electronic-resource-num&gt;10.1017/S0025315400032689&lt;/electronic-resource-num&gt;&lt;remote-database-name&gt;Cambridge Core&lt;/remote-database-name&gt;&lt;remote-database-provider&gt;Cambridge University Press&lt;/remote-database-provider&gt;&lt;/record&gt;&lt;/Cite&gt;&lt;/EndNote&gt;</w:instrText>
            </w:r>
            <w:r>
              <w:fldChar w:fldCharType="separate"/>
            </w:r>
            <w:r w:rsidR="009A1424">
              <w:rPr>
                <w:noProof/>
              </w:rPr>
              <w:t>(Blake, 1993)</w:t>
            </w:r>
            <w:r>
              <w:fldChar w:fldCharType="end"/>
            </w:r>
          </w:p>
        </w:tc>
      </w:tr>
      <w:tr w:rsidR="00846DCA" w:rsidRPr="002526E2" w14:paraId="05DB505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5FFC8D62" w14:textId="2CF9AB13" w:rsidR="00846DCA" w:rsidRPr="00AD6354" w:rsidRDefault="00C97AE8" w:rsidP="00AD6354">
            <w:pPr>
              <w:pStyle w:val="TableText"/>
              <w:rPr>
                <w:rFonts w:asciiTheme="minorHAnsi" w:eastAsia="Times New Roman" w:hAnsiTheme="minorHAnsi"/>
                <w:i/>
              </w:rPr>
            </w:pPr>
            <w:r>
              <w:rPr>
                <w:i/>
              </w:rPr>
              <w:t>Crucigera irregularis</w:t>
            </w:r>
          </w:p>
        </w:tc>
        <w:tc>
          <w:tcPr>
            <w:tcW w:w="1843" w:type="dxa"/>
            <w:noWrap/>
          </w:tcPr>
          <w:p w14:paraId="76C8D9AA"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1701" w:type="dxa"/>
            <w:noWrap/>
          </w:tcPr>
          <w:p w14:paraId="125352A2" w14:textId="70419F9F"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195DEB4"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tcPr>
          <w:p w14:paraId="0D8D6EAB" w14:textId="5E030DD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rFonts w:eastAsia="Times New Roman"/>
              </w:rPr>
              <w:fldChar w:fldCharType="separate"/>
            </w:r>
            <w:r w:rsidR="009A1424">
              <w:rPr>
                <w:rFonts w:eastAsia="Times New Roman"/>
                <w:noProof/>
              </w:rPr>
              <w:t>(Strathmann, 1987)</w:t>
            </w:r>
            <w:r>
              <w:rPr>
                <w:rFonts w:eastAsia="Times New Roman"/>
              </w:rPr>
              <w:fldChar w:fldCharType="end"/>
            </w:r>
          </w:p>
        </w:tc>
      </w:tr>
      <w:tr w:rsidR="00846DCA" w:rsidRPr="002526E2" w:rsidDel="00A35898" w14:paraId="3D0C5A9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37A9CB6" w14:textId="77777777" w:rsidR="00846DCA" w:rsidRPr="00AD6354" w:rsidDel="00A35898" w:rsidRDefault="00846DCA" w:rsidP="00AD6354">
            <w:pPr>
              <w:pStyle w:val="TableText"/>
              <w:rPr>
                <w:rFonts w:asciiTheme="minorHAnsi" w:hAnsiTheme="minorHAnsi"/>
                <w:i/>
              </w:rPr>
            </w:pPr>
            <w:r w:rsidRPr="00AD6354" w:rsidDel="00A35898">
              <w:rPr>
                <w:i/>
              </w:rPr>
              <w:t>Crucigera zygophora</w:t>
            </w:r>
          </w:p>
        </w:tc>
        <w:tc>
          <w:tcPr>
            <w:tcW w:w="1843" w:type="dxa"/>
            <w:noWrap/>
            <w:hideMark/>
          </w:tcPr>
          <w:p w14:paraId="01DAB422"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70</w:t>
            </w:r>
          </w:p>
        </w:tc>
        <w:tc>
          <w:tcPr>
            <w:tcW w:w="1701" w:type="dxa"/>
            <w:noWrap/>
            <w:hideMark/>
          </w:tcPr>
          <w:p w14:paraId="3E3D3E70" w14:textId="230FF309"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E913078"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32FD5E03" w14:textId="4AB26E31"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2526E2" w14:paraId="5BBF6F0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DFBB02B" w14:textId="77777777" w:rsidR="00846DCA" w:rsidRPr="00AD6354" w:rsidRDefault="00846DCA" w:rsidP="00AD6354">
            <w:pPr>
              <w:pStyle w:val="TableText"/>
              <w:rPr>
                <w:rFonts w:asciiTheme="minorHAnsi" w:hAnsiTheme="minorHAnsi"/>
                <w:i/>
              </w:rPr>
            </w:pPr>
            <w:r w:rsidRPr="00AD6354">
              <w:rPr>
                <w:i/>
              </w:rPr>
              <w:t>Diopatra variabilis</w:t>
            </w:r>
          </w:p>
        </w:tc>
        <w:tc>
          <w:tcPr>
            <w:tcW w:w="1843" w:type="dxa"/>
            <w:noWrap/>
            <w:hideMark/>
          </w:tcPr>
          <w:p w14:paraId="5BA21146"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p>
        </w:tc>
        <w:tc>
          <w:tcPr>
            <w:tcW w:w="1701" w:type="dxa"/>
            <w:noWrap/>
            <w:hideMark/>
          </w:tcPr>
          <w:p w14:paraId="737D9859" w14:textId="22291ED8"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44A7A14"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83A32E6" w14:textId="59F6188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&lt;EndNote&gt;&lt;Cite&gt;&lt;Author&gt;Richards&lt;/Author&gt;&lt;Year&gt;1967&lt;/Year&gt;&lt;RecNum&gt;128&lt;/RecNum&gt;&lt;DisplayText&gt;(Richards, 1967, Krishnan, 1936)&lt;/DisplayText&gt;&lt;record&gt;&lt;rec-number&gt;128&lt;/rec-number&gt;&lt;foreign-keys&gt;&lt;key app="EN" db-id="rtar052tqprw0def2t1xw5zswx2afzsfzrvs" timestamp="1578875798"&gt;128&lt;/key&gt;&lt;/foreign-keys&gt;&lt;ref-type name="Journal Article"&gt;17&lt;/ref-type&gt;&lt;contributors&gt;&lt;authors&gt;&lt;author&gt;Richards, TL&lt;/author&gt;&lt;/authors&gt;&lt;/contributors&gt;&lt;titles&gt;&lt;title&gt;&lt;style face="normal" font="default" size="100%"&gt;Reproduction and development of the polychaete &lt;/style&gt;&lt;style face="italic" font="default" size="100%"&gt;Stauronereis rudolph&lt;/style&gt;&lt;style face="normal" font="default" size="100%"&gt;i, including a summary of development in the superfamily Eunicea&lt;/style&gt;&lt;/title&gt;&lt;secondary-title&gt;Marine Biology&lt;/secondary-title&gt;&lt;/titles&gt;&lt;periodical&gt;&lt;full-title&gt;Marine Biology&lt;/full-title&gt;&lt;/periodical&gt;&lt;pages&gt;124-133&lt;/pages&gt;&lt;volume&gt;1&lt;/volume&gt;&lt;number&gt;2&lt;/number&gt;&lt;dates&gt;&lt;year&gt;1967&lt;/year&gt;&lt;/dates&gt;&lt;isbn&gt;0025-3162&lt;/isbn&gt;&lt;urls&gt;&lt;/urls&gt;&lt;/record&gt;&lt;/Cite&gt;&lt;Cite&gt;&lt;Author&gt;Krishnan&lt;/Author&gt;&lt;Year&gt;1936&lt;/Year&gt;&lt;RecNum&gt;127&lt;/RecNum&gt;&lt;record&gt;&lt;rec-number&gt;127&lt;/rec-number&gt;&lt;foreign-keys&gt;&lt;key app="EN" db-id="rtar052tqprw0def2t1xw5zswx2afzsfzrvs" timestamp="1578875734"&gt;127&lt;/key&gt;&lt;/foreign-keys&gt;&lt;ref-type name="Journal Article"&gt;17&lt;/ref-type&gt;&lt;contributors&gt;&lt;authors&gt;&lt;author&gt;Krishnan, G&lt;/author&gt;&lt;/authors&gt;&lt;/contributors&gt;&lt;titles&gt;&lt;title&gt;&lt;style face="normal" font="default" size="100%"&gt;The development of &lt;/style&gt;&lt;style face="italic" font="default" size="100%"&gt;Diopatra variabilis&lt;/style&gt;&lt;style face="normal" font="default" size="100%"&gt; (Southern)&lt;/style&gt;&lt;/title&gt;&lt;secondary-title&gt;Zeitschrift fur wissenschaftliche Zoologie&lt;/secondary-title&gt;&lt;/titles&gt;&lt;periodical&gt;&lt;full-title&gt;Zeitschrift fur wissenschaftliche Zoologie&lt;/full-title&gt;&lt;/periodical&gt;&lt;pages&gt;513-525&lt;/pages&gt;&lt;volume&gt;147&lt;/volume&gt;&lt;dates&gt;&lt;year&gt;1936&lt;/year&gt;&lt;/dates&gt;&lt;urls&gt;&lt;/urls&gt;&lt;/record&gt;&lt;/Cite&gt;&lt;/EndNote&gt;</w:instrText>
            </w:r>
            <w:r>
              <w:fldChar w:fldCharType="separate"/>
            </w:r>
            <w:r w:rsidR="009A1424">
              <w:rPr>
                <w:noProof/>
              </w:rPr>
              <w:t>(Richards, 1967, Krishnan, 1936)</w:t>
            </w:r>
            <w:r>
              <w:fldChar w:fldCharType="end"/>
            </w:r>
          </w:p>
        </w:tc>
      </w:tr>
      <w:tr w:rsidR="00846DCA" w:rsidRPr="002526E2" w:rsidDel="00A35898" w14:paraId="54DA73B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70C28C83" w14:textId="77777777" w:rsidR="00846DCA" w:rsidRPr="00AD6354" w:rsidDel="00A35898" w:rsidRDefault="00846DCA" w:rsidP="00AD6354">
            <w:pPr>
              <w:pStyle w:val="TableText"/>
              <w:rPr>
                <w:rFonts w:asciiTheme="minorHAnsi" w:eastAsia="Times New Roman" w:hAnsiTheme="minorHAnsi"/>
                <w:i/>
                <w:iCs/>
              </w:rPr>
            </w:pPr>
            <w:r w:rsidRPr="00AD6354" w:rsidDel="00A35898">
              <w:rPr>
                <w:i/>
              </w:rPr>
              <w:t>Dipolydora commensalis</w:t>
            </w:r>
          </w:p>
        </w:tc>
        <w:tc>
          <w:tcPr>
            <w:tcW w:w="1843" w:type="dxa"/>
            <w:noWrap/>
          </w:tcPr>
          <w:p w14:paraId="729577B8"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120</w:t>
            </w:r>
          </w:p>
        </w:tc>
        <w:tc>
          <w:tcPr>
            <w:tcW w:w="1701" w:type="dxa"/>
            <w:noWrap/>
          </w:tcPr>
          <w:p w14:paraId="6B1ED10A" w14:textId="3AC12DDF"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8466EF0"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 *</w:t>
            </w:r>
          </w:p>
        </w:tc>
        <w:tc>
          <w:tcPr>
            <w:tcW w:w="1874" w:type="dxa"/>
            <w:noWrap/>
          </w:tcPr>
          <w:p w14:paraId="611A9BDE" w14:textId="42F90B88"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&lt;EndNote&gt;&lt;Cite&gt;&lt;Author&gt;Hatfield&lt;/Author&gt;&lt;Year&gt;1965&lt;/Year&gt;&lt;RecNum&gt;164&lt;/RecNum&gt;&lt;DisplayText&gt;(Hatfield, 1965)&lt;/DisplayText&gt;&lt;record&gt;&lt;rec-number&gt;164&lt;/rec-number&gt;&lt;foreign-keys&gt;&lt;key app="EN" db-id="rtar052tqprw0def2t1xw5zswx2afzsfzrvs" timestamp="1578974962"&gt;164&lt;/key&gt;&lt;/foreign-keys&gt;&lt;ref-type name="Journal Article"&gt;17&lt;/ref-type&gt;&lt;contributors&gt;&lt;authors&gt;&lt;author&gt;Hatfield, Phyllis A&lt;/author&gt;&lt;/authors&gt;&lt;/contributors&gt;&lt;titles&gt;&lt;title&gt;Polydora commensalis Andrews—larval development and observations on adults&lt;/title&gt;&lt;secondary-title&gt;The Biological Bulletin&lt;/secondary-title&gt;&lt;/titles&gt;&lt;periodical&gt;&lt;full-title&gt;The Biological Bulletin&lt;/full-title&gt;&lt;/periodical&gt;&lt;pages&gt;356-368&lt;/pages&gt;&lt;volume&gt;128&lt;/volume&gt;&lt;number&gt;3&lt;/number&gt;&lt;dates&gt;&lt;year&gt;1965&lt;/year&gt;&lt;/dates&gt;&lt;isbn&gt;0006-3185&lt;/isbn&gt;&lt;urls&gt;&lt;/urls&gt;&lt;/record&gt;&lt;/Cite&gt;&lt;/EndNote&gt;</w:instrText>
            </w:r>
            <w:r>
              <w:rPr>
                <w:rFonts w:eastAsia="Times New Roman"/>
              </w:rPr>
              <w:fldChar w:fldCharType="separate"/>
            </w:r>
            <w:r w:rsidR="009A1424">
              <w:rPr>
                <w:rFonts w:eastAsia="Times New Roman"/>
                <w:noProof/>
              </w:rPr>
              <w:t>(Hatfield, 1965)</w:t>
            </w:r>
            <w:r>
              <w:rPr>
                <w:rFonts w:eastAsia="Times New Roman"/>
              </w:rPr>
              <w:fldChar w:fldCharType="end"/>
            </w:r>
          </w:p>
        </w:tc>
      </w:tr>
      <w:tr w:rsidR="00846DCA" w:rsidRPr="002526E2" w:rsidDel="00A35898" w14:paraId="2A74574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DFD973" w14:textId="77777777" w:rsidR="00846DCA" w:rsidRPr="00AD6354" w:rsidDel="00A35898" w:rsidRDefault="00846DCA" w:rsidP="00AD6354">
            <w:pPr>
              <w:pStyle w:val="TableText"/>
              <w:rPr>
                <w:rFonts w:asciiTheme="minorHAnsi" w:hAnsiTheme="minorHAnsi"/>
                <w:i/>
              </w:rPr>
            </w:pPr>
            <w:r w:rsidRPr="00AD6354" w:rsidDel="00A35898">
              <w:rPr>
                <w:i/>
              </w:rPr>
              <w:t>Dodecaeria fewkesi</w:t>
            </w:r>
          </w:p>
        </w:tc>
        <w:tc>
          <w:tcPr>
            <w:tcW w:w="1843" w:type="dxa"/>
            <w:noWrap/>
            <w:hideMark/>
          </w:tcPr>
          <w:p w14:paraId="5CA5E84B"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100</w:t>
            </w:r>
          </w:p>
        </w:tc>
        <w:tc>
          <w:tcPr>
            <w:tcW w:w="1701" w:type="dxa"/>
            <w:noWrap/>
            <w:hideMark/>
          </w:tcPr>
          <w:p w14:paraId="63CD6514" w14:textId="2A6FB796"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9AB9651"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26B28A67" w14:textId="6565C4FB"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2526E2" w14:paraId="4943225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C44172E" w14:textId="77777777" w:rsidR="00846DCA" w:rsidRPr="00AD6354" w:rsidRDefault="00846DCA" w:rsidP="00AD6354">
            <w:pPr>
              <w:pStyle w:val="TableText"/>
              <w:rPr>
                <w:rFonts w:asciiTheme="minorHAnsi" w:hAnsiTheme="minorHAnsi"/>
                <w:i/>
              </w:rPr>
            </w:pPr>
            <w:r w:rsidRPr="00AD6354">
              <w:rPr>
                <w:i/>
              </w:rPr>
              <w:t>Dorvilleidae family</w:t>
            </w:r>
          </w:p>
        </w:tc>
        <w:tc>
          <w:tcPr>
            <w:tcW w:w="1843" w:type="dxa"/>
            <w:noWrap/>
            <w:hideMark/>
          </w:tcPr>
          <w:p w14:paraId="6B3A0CE3"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164 (SD ± 120)</w:t>
            </w:r>
          </w:p>
        </w:tc>
        <w:tc>
          <w:tcPr>
            <w:tcW w:w="1701" w:type="dxa"/>
            <w:noWrap/>
            <w:hideMark/>
          </w:tcPr>
          <w:p w14:paraId="2D0D3DC1" w14:textId="0886B515"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006CE22"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01ED0F5" w14:textId="28E0AD2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846DCA" w:rsidRPr="002526E2" w:rsidDel="00A35898" w14:paraId="24D7A6D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D953775" w14:textId="77777777" w:rsidR="00846DCA" w:rsidRPr="00AD6354" w:rsidDel="00A35898" w:rsidRDefault="00846DCA" w:rsidP="00AD6354">
            <w:pPr>
              <w:pStyle w:val="TableText"/>
              <w:rPr>
                <w:rFonts w:asciiTheme="minorHAnsi" w:hAnsiTheme="minorHAnsi"/>
                <w:i/>
              </w:rPr>
            </w:pPr>
            <w:r w:rsidRPr="00AD6354" w:rsidDel="00A35898">
              <w:rPr>
                <w:i/>
              </w:rPr>
              <w:t>Eteone longa</w:t>
            </w:r>
          </w:p>
        </w:tc>
        <w:tc>
          <w:tcPr>
            <w:tcW w:w="1843" w:type="dxa"/>
            <w:noWrap/>
            <w:hideMark/>
          </w:tcPr>
          <w:p w14:paraId="407D62AA"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100</w:t>
            </w:r>
          </w:p>
        </w:tc>
        <w:tc>
          <w:tcPr>
            <w:tcW w:w="1701" w:type="dxa"/>
            <w:noWrap/>
            <w:hideMark/>
          </w:tcPr>
          <w:p w14:paraId="253EE176" w14:textId="7BA161A4"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85C2D34"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Minimum oocyte diameter</w:t>
            </w:r>
          </w:p>
        </w:tc>
        <w:tc>
          <w:tcPr>
            <w:tcW w:w="1874" w:type="dxa"/>
            <w:noWrap/>
            <w:hideMark/>
          </w:tcPr>
          <w:p w14:paraId="033F0CB8" w14:textId="6A812972"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Y051bT41Mzg8L1JlY051bT48RGlzcGxheVRleHQ+KEVtbGV0IGV0IGFsLiwgMTk4Nyk8L0Rpc3Bs
YXlUZXh0PjxyZWNvcmQ+PHJlYy1udW1iZXI+NTM4PC9yZWMtbnVtYmVyPjxmb3JlaWduLWtleXM+
PGtleSBhcHA9IkVOIiBkYi1pZD0icnRhcjA1MnRxcHJ3MGRlZjJ0MXh3NXpzd3gyYWZ6c2Z6cnZz
IiB0aW1lc3RhbXA9IjE1ODMyODAxNjciPjUzODwva2V5PjwvZm9yZWlnbi1rZXlzPjxyZWYtdHlw
ZSBuYW1lPSJKb3VybmFsIEFydGljbGUiPjE3PC9yZWYtdHlwZT48Y29udHJpYnV0b3JzPjxhdXRo
b3JzPjxhdXRob3I+RW1sZXQsIFIuIEIuPC9hdXRob3I+PGF1dGhvcj5NY0Vkd2FyZCwgTC4gUi48
L2F1dGhvcj48YXV0aG9yPlN0cmF0aG1hbm4sIFIuIFIuPC9hdXRob3I+PC9hdXRob3JzPjwvY29u
dHJpYnV0b3JzPjx0aXRsZXM+PHRpdGxlPkVjaGlub2Rlcm0gbGFydmFsIGVjb2xvZ3kgdmlld2Vk
IGZyb20gdGhlIGVnZzwvdGl0bGU+PHNlY29uZGFyeS10aXRsZT5FY2hpbm9kZXJtIFN0dWRpZXM8
L3NlY29uZGFyeS10aXRsZT48L3RpdGxlcz48cGVyaW9kaWNhbD48ZnVsbC10aXRsZT5FY2hpbm9k
ZXJtIFN0dWRpZXM8L2Z1bGwtdGl0bGU+PC9wZXJpb2RpY2FsPjxwYWdlcz41NS0xMzY8L3BhZ2Vz
Pjx2b2x1bWU+Mjwvdm9sdW1lPjxrZXl3b3Jkcz48a2V5d29yZD5ab29sb2d5PC9rZXl3b3JkPjxr
ZXl3b3JkPk1hdGhlbWF0aWNzPC9rZXl3b3JkPjxrZXl3b3JkPkFuYXRvbXkgJmFtcDsgTW9ycGhv
bG9neTwva2V5d29yZD48a2V5d29yZD5SZXByb2R1Y3RpdmUgQmlvbG9neTwva2V5d29yZD48a2V5
d29yZD5FbnRvbW9sb2d5PC9rZXl3b3JkPjxrZXl3b3JkPkRldmVsb3BtZW50YWwgQmlvbG9neTwv
a2V5d29yZD48a2V5d29yZD5UZWNobmlxdWVzPC9rZXl3b3JkPjxrZXl3b3JkPk1hdGhlbWF0aWNh
bCB0ZWNobmlxdWVzPC9rZXl3b3JkPjxrZXl3b3JkPkJpb21ldHJpY3M8L2tleXdvcmQ+PGtleXdv
cmQ+UmVwcm9kdWN0aW9uPC9rZXl3b3JkPjxrZXl3b3JkPlJlcHJvZHVjdGl2ZSBwcm9kdWN0aXZp
dHk8L2tleXdvcmQ+PGtleXdvcmQ+TGlmZSBjeWNsZSBhbmQgZGV2ZWxvcG1lbnQ8L2tleXdvcmQ+
PGtleXdvcmQ+TGlmZSBjeWNsZTwva2V5d29yZD48a2V5d29yZD5EZXZlbG9wbWVudGFsIHN0YWdl
czwva2V5d29yZD48a2V5d29yZD5Bc3Rlcm9pZGVhPC9rZXl3b3JkPjxrZXl3b3JkPkVjaGlub2lk
ZWEgW01hdGhlbWF0aWNhbCBtb2RlbCAvIC8gZWdnIHNpemUgJmFtcDsgbGFydmFsPC9rZXl3b3Jk
PjxrZXl3b3JkPmRldmVsb3BtZW50IHJlbGF0aW9uc2hpcHNdIFtTaXplIC8gLyBzaWduaWZpY2Fu
Y2UgZm9yIGxhcnZhbDwva2V5d29yZD48a2V5d29yZD5kZXZlbG9wbWVudDwva2V5d29yZD48a2V5
d29yZD5tb2RlbHMgJmFtcDsgY29tcHJlaGVuc2l2ZSByZXZpZXddIFtFZ2cgLyAvIFNpemUgc2ln
bmlmaWNhbmNlPC9rZXl3b3JkPjxrZXl3b3JkPmluIGxhcnZhbCBkZXZlbG9wbWVudF0gW0ZlY3Vu
ZGl0eSAvIC8gbW9kZWxzXSBbTGFydmEgLyAvIEZhY3RvcnM8L2tleXdvcmQ+PGtleXdvcmQ+aW5m
bHVlbmNpbmcgZGV2ZWxvcG1lbnRdLjwva2V5d29yZD48a2V5d29yZD5FY2hpbm9kZXJtczwva2V5
d29yZD48a2V5d29yZD5JbnZlcnRlYnJhdGVzPC9rZXl3b3JkPjxrZXl3b3JkPkFuaW1hbGlhLCBF
Y2hpbm9kZXJtYXRhLCBTdGVsbGVyb2lkZWE8L2tleXdvcmQ+PGtleXdvcmQ+RWNoaW5vaWRlYSAo
RWNoaW5vZGVybWF0YSkuPC9rZXl3b3JkPjxrZXl3b3JkPkFzdGVyb2lkZWEgKFN0ZWxsZXJvaWRl
YSkuPC9rZXl3b3JkPjwva2V5d29yZHM+PGRhdGVzPjx5ZWFyPjE5ODc8L3llYXI+PHB1Yi1kYXRl
cz48ZGF0ZT4xOTg3PC9kYXRlPjwvcHViLWRhdGVzPjwvZGF0ZXM+PGlzYm4+MDE2OC02MTAwPC9p
c2JuPjxhY2Nlc3Npb24tbnVtPlpPT1JFQzpaT09SMTI0MDAwNTY2OTE8L2FjY2Vzc2lvbi1udW0+
PHdvcmstdHlwZT5BcnRpY2xlPC93b3JrLXR5cGU+PHVybHM+PHJlbGF0ZWQtdXJscz48dXJsPjxz
dHlsZSBmYWNlPSJ1bmRlcmxpbmUiIGZvbnQ9ImRlZmF1bHQiIHNpemU9IjEwMCUiPiZsdDtHbyB0
byBJU0kmZ3Q7Oi8vWk9PUkVDOlpPT1IxMjQwMDA1NjY5MTwvc3R5bGU+PC91cmw+PC9yZWxhdGVk
LXVybHM+PC91cmxzPjxsYW5ndWFnZT5FbmdsaXNoPC9sYW5ndWFnZT48L3JlY29yZD48L0NpdGU+
PC9FbmROb3RlPgB=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Y051bT41Mzg8L1JlY051bT48RGlzcGxheVRleHQ+KEVtbGV0IGV0IGFsLiwgMTk4Nyk8L0Rpc3Bs
YXlUZXh0PjxyZWNvcmQ+PHJlYy1udW1iZXI+NTM4PC9yZWMtbnVtYmVyPjxmb3JlaWduLWtleXM+
PGtleSBhcHA9IkVOIiBkYi1pZD0icnRhcjA1MnRxcHJ3MGRlZjJ0MXh3NXpzd3gyYWZ6c2Z6cnZz
IiB0aW1lc3RhbXA9IjE1ODMyODAxNjciPjUzODwva2V5PjwvZm9yZWlnbi1rZXlzPjxyZWYtdHlw
ZSBuYW1lPSJKb3VybmFsIEFydGljbGUiPjE3PC9yZWYtdHlwZT48Y29udHJpYnV0b3JzPjxhdXRo
b3JzPjxhdXRob3I+RW1sZXQsIFIuIEIuPC9hdXRob3I+PGF1dGhvcj5NY0Vkd2FyZCwgTC4gUi48
L2F1dGhvcj48YXV0aG9yPlN0cmF0aG1hbm4sIFIuIFIuPC9hdXRob3I+PC9hdXRob3JzPjwvY29u
dHJpYnV0b3JzPjx0aXRsZXM+PHRpdGxlPkVjaGlub2Rlcm0gbGFydmFsIGVjb2xvZ3kgdmlld2Vk
IGZyb20gdGhlIGVnZzwvdGl0bGU+PHNlY29uZGFyeS10aXRsZT5FY2hpbm9kZXJtIFN0dWRpZXM8
L3NlY29uZGFyeS10aXRsZT48L3RpdGxlcz48cGVyaW9kaWNhbD48ZnVsbC10aXRsZT5FY2hpbm9k
ZXJtIFN0dWRpZXM8L2Z1bGwtdGl0bGU+PC9wZXJpb2RpY2FsPjxwYWdlcz41NS0xMzY8L3BhZ2Vz
Pjx2b2x1bWU+Mjwvdm9sdW1lPjxrZXl3b3Jkcz48a2V5d29yZD5ab29sb2d5PC9rZXl3b3JkPjxr
ZXl3b3JkPk1hdGhlbWF0aWNzPC9rZXl3b3JkPjxrZXl3b3JkPkFuYXRvbXkgJmFtcDsgTW9ycGhv
bG9neTwva2V5d29yZD48a2V5d29yZD5SZXByb2R1Y3RpdmUgQmlvbG9neTwva2V5d29yZD48a2V5
d29yZD5FbnRvbW9sb2d5PC9rZXl3b3JkPjxrZXl3b3JkPkRldmVsb3BtZW50YWwgQmlvbG9neTwv
a2V5d29yZD48a2V5d29yZD5UZWNobmlxdWVzPC9rZXl3b3JkPjxrZXl3b3JkPk1hdGhlbWF0aWNh
bCB0ZWNobmlxdWVzPC9rZXl3b3JkPjxrZXl3b3JkPkJpb21ldHJpY3M8L2tleXdvcmQ+PGtleXdv
cmQ+UmVwcm9kdWN0aW9uPC9rZXl3b3JkPjxrZXl3b3JkPlJlcHJvZHVjdGl2ZSBwcm9kdWN0aXZp
dHk8L2tleXdvcmQ+PGtleXdvcmQ+TGlmZSBjeWNsZSBhbmQgZGV2ZWxvcG1lbnQ8L2tleXdvcmQ+
PGtleXdvcmQ+TGlmZSBjeWNsZTwva2V5d29yZD48a2V5d29yZD5EZXZlbG9wbWVudGFsIHN0YWdl
czwva2V5d29yZD48a2V5d29yZD5Bc3Rlcm9pZGVhPC9rZXl3b3JkPjxrZXl3b3JkPkVjaGlub2lk
ZWEgW01hdGhlbWF0aWNhbCBtb2RlbCAvIC8gZWdnIHNpemUgJmFtcDsgbGFydmFsPC9rZXl3b3Jk
PjxrZXl3b3JkPmRldmVsb3BtZW50IHJlbGF0aW9uc2hpcHNdIFtTaXplIC8gLyBzaWduaWZpY2Fu
Y2UgZm9yIGxhcnZhbDwva2V5d29yZD48a2V5d29yZD5kZXZlbG9wbWVudDwva2V5d29yZD48a2V5
d29yZD5tb2RlbHMgJmFtcDsgY29tcHJlaGVuc2l2ZSByZXZpZXddIFtFZ2cgLyAvIFNpemUgc2ln
bmlmaWNhbmNlPC9rZXl3b3JkPjxrZXl3b3JkPmluIGxhcnZhbCBkZXZlbG9wbWVudF0gW0ZlY3Vu
ZGl0eSAvIC8gbW9kZWxzXSBbTGFydmEgLyAvIEZhY3RvcnM8L2tleXdvcmQ+PGtleXdvcmQ+aW5m
bHVlbmNpbmcgZGV2ZWxvcG1lbnRdLjwva2V5d29yZD48a2V5d29yZD5FY2hpbm9kZXJtczwva2V5
d29yZD48a2V5d29yZD5JbnZlcnRlYnJhdGVzPC9rZXl3b3JkPjxrZXl3b3JkPkFuaW1hbGlhLCBF
Y2hpbm9kZXJtYXRhLCBTdGVsbGVyb2lkZWE8L2tleXdvcmQ+PGtleXdvcmQ+RWNoaW5vaWRlYSAo
RWNoaW5vZGVybWF0YSkuPC9rZXl3b3JkPjxrZXl3b3JkPkFzdGVyb2lkZWEgKFN0ZWxsZXJvaWRl
YSkuPC9rZXl3b3JkPjwva2V5d29yZHM+PGRhdGVzPjx5ZWFyPjE5ODc8L3llYXI+PHB1Yi1kYXRl
cz48ZGF0ZT4xOTg3PC9kYXRlPjwvcHViLWRhdGVzPjwvZGF0ZXM+PGlzYm4+MDE2OC02MTAwPC9p
c2JuPjxhY2Nlc3Npb24tbnVtPlpPT1JFQzpaT09SMTI0MDAwNTY2OTE8L2FjY2Vzc2lvbi1udW0+
PHdvcmstdHlwZT5BcnRpY2xlPC93b3JrLXR5cGU+PHVybHM+PHJlbGF0ZWQtdXJscz48dXJsPjxz
dHlsZSBmYWNlPSJ1bmRlcmxpbmUiIGZvbnQ9ImRlZmF1bHQiIHNpemU9IjEwMCUiPiZsdDtHbyB0
byBJU0kmZ3Q7Oi8vWk9PUkVDOlpPT1IxMjQwMDA1NjY5MTwvc3R5bGU+PC91cmw+PC9yZWxhdGVk
LXVybHM+PC91cmxzPjxsYW5ndWFnZT5FbmdsaXNoPC9sYW5ndWFnZT48L3JlY29yZD48L0NpdGU+
PC9FbmROb3RlPgB=
</w:fldData>
              </w:fldChar>
            </w:r>
            <w:r w:rsidR="009A1424">
              <w:instrText xml:space="preserve"> ADDIN EN.CITE.DATA </w:instrText>
            </w:r>
            <w:r w:rsidR="009A1424">
              <w:fldChar w:fldCharType="end"/>
            </w:r>
            <w:r>
              <w:fldChar w:fldCharType="separate"/>
            </w:r>
            <w:r w:rsidR="009A1424">
              <w:rPr>
                <w:noProof/>
              </w:rPr>
              <w:t>(Emlet et al., 1987)</w:t>
            </w:r>
            <w:r>
              <w:fldChar w:fldCharType="end"/>
            </w:r>
          </w:p>
        </w:tc>
      </w:tr>
      <w:tr w:rsidR="00846DCA" w:rsidRPr="002526E2" w14:paraId="11442AC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0276DB5" w14:textId="77777777" w:rsidR="00846DCA" w:rsidRPr="00AD6354" w:rsidRDefault="00846DCA" w:rsidP="00AD6354">
            <w:pPr>
              <w:pStyle w:val="TableText"/>
              <w:rPr>
                <w:rFonts w:asciiTheme="minorHAnsi" w:hAnsiTheme="minorHAnsi"/>
                <w:i/>
              </w:rPr>
            </w:pPr>
            <w:r w:rsidRPr="00AD6354">
              <w:rPr>
                <w:i/>
              </w:rPr>
              <w:t>Euchome bansei</w:t>
            </w:r>
          </w:p>
        </w:tc>
        <w:tc>
          <w:tcPr>
            <w:tcW w:w="1843" w:type="dxa"/>
            <w:noWrap/>
            <w:hideMark/>
          </w:tcPr>
          <w:p w14:paraId="03A871B4"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701" w:type="dxa"/>
            <w:noWrap/>
            <w:hideMark/>
          </w:tcPr>
          <w:p w14:paraId="701EBBAA" w14:textId="1E0CDBD3"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125696"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Mean egg width</w:t>
            </w:r>
          </w:p>
        </w:tc>
        <w:tc>
          <w:tcPr>
            <w:tcW w:w="1874" w:type="dxa"/>
            <w:noWrap/>
            <w:hideMark/>
          </w:tcPr>
          <w:p w14:paraId="6890ACDB" w14:textId="2392F72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PEVuZE5vdGU+PENpdGU+PEF1dGhvcj5CbGFrZTwvQXV0aG9yPjxZZWFyPjE5OTM8L1llYXI+PFJl
Y051bT4xNzY8L1JlY051bT48RGlzcGxheVRleHQ+KEJsYWtlLCAxOTkzLCBSdWZmIGFuZCBCcm93
biwgMTk4OSk8L0Rpc3BsYXlUZXh0PjxyZWNvcmQ+PHJlYy1udW1iZXI+MTc2PC9yZWMtbnVtYmVy
Pjxmb3JlaWduLWtleXM+PGtleSBhcHA9IkVOIiBkYi1pZD0icnRhcjA1MnRxcHJ3MGRlZjJ0MXh3
NXpzd3gyYWZ6c2Z6cnZzIiB0aW1lc3RhbXA9IjE1NzkwNTUzMDEiPjE3Njwva2V5PjwvZm9yZWln
bi1rZXlzPjxyZWYtdHlwZSBuYW1lPSJKb3VybmFsIEFydGljbGUiPjE3PC9yZWYtdHlwZT48Y29u
dHJpYnV0b3JzPjxhdXRob3JzPjxhdXRob3I+Qmxha2UsIEphbWVzIEEuPC9hdXRob3I+PC9hdXRo
b3JzPjwvY29udHJpYnV0b3JzPjx0aXRsZXM+PHRpdGxlPkxpZmUgaGlzdG9yeSBhbmFseXNpcyBv
ZiBmaXZlIGRvbWluYW50IGluZmF1bmFsIHBvbHljaGFldGUgc3BlY2llcyBmcm9tIHRoZSBjb250
aW5lbnRhbCBzbG9wZSBvZmYgTm9ydGggQ2Fyb2xpbmE8L3RpdGxlPjxzZWNvbmRhcnktdGl0bGU+
Sm91cm5hbCBvZiB0aGUgTWFyaW5lIEJpb2xvZ2ljYWwgQXNzb2NpYXRpb24gb2YgdGhlIFVuaXRl
ZCBLaW5nZG9tPC9zZWNvbmRhcnktdGl0bGU+PC90aXRsZXM+PHBlcmlvZGljYWw+PGZ1bGwtdGl0
bGU+Sm91cm5hbCBvZiB0aGUgTWFyaW5lIEJpb2xvZ2ljYWwgQXNzb2NpYXRpb24gb2YgdGhlIFVu
aXRlZCBLaW5nZG9tPC9mdWxsLXRpdGxlPjwvcGVyaW9kaWNhbD48cGFnZXM+MTIzLTE0MTwvcGFn
ZXM+PHZvbHVtZT43Mzwvdm9sdW1lPjxudW1iZXI+MTwvbnVtYmVyPjxlZGl0aW9uPjIwMDkvMDUv
MTE8L2VkaXRpb24+PGRhdGVzPjx5ZWFyPjE5OTM8L3llYXI+PC9kYXRlcz48cHVibGlzaGVyPkNh
bWJyaWRnZSBVbml2ZXJzaXR5IFByZXNzPC9wdWJsaXNoZXI+PGlzYm4+MDAyNS0zMTU0PC9pc2Ju
Pjx1cmxzPjxyZWxhdGVkLXVybHM+PHVybD5odHRwczovL3d3dy5jYW1icmlkZ2Uub3JnL2NvcmUv
YXJ0aWNsZS9saWZlLWhpc3RvcnktYW5hbHlzaXMtb2YtZml2ZS1kb21pbmFudC1pbmZhdW5hbC1w
b2x5Y2hhZXRlLXNwZWNpZXMtZnJvbS10aGUtY29udGluZW50YWwtc2xvcGUtb2ZmLW5vcnRoLWNh
cm9saW5hL0UxOTFEMDIwNEJGQTcxRDM5MkVDQTc0MTJEMURCOUVCPC91cmw+PHVybD5odHRwczov
L3d3dy5jYW1icmlkZ2Uub3JnL2NvcmUvam91cm5hbHMvam91cm5hbC1vZi10aGUtbWFyaW5lLWJp
b2xvZ2ljYWwtYXNzb2NpYXRpb24tb2YtdGhlLXVuaXRlZC1raW5nZG9tL2FydGljbGUvbGlmZS1o
aXN0b3J5LWFuYWx5c2lzLW9mLWZpdmUtZG9taW5hbnQtaW5mYXVuYWwtcG9seWNoYWV0ZS1zcGVj
aWVzLWZyb20tdGhlLWNvbnRpbmVudGFsLXNsb3BlLW9mZi1ub3J0aC1jYXJvbGluYS9FMTkxRDAy
MDRCRkE3MUQzOTJFQ0E3NDEyRDFEQjlFQjwvdXJsPjwvcmVsYXRlZC11cmxzPjwvdXJscz48ZWxl
Y3Ryb25pYy1yZXNvdXJjZS1udW0+MTAuMTAxNy9TMDAyNTMxNTQwMDAzMjY4OTwvZWxlY3Ryb25p
Yy1yZXNvdXJjZS1udW0+PHJlbW90ZS1kYXRhYmFzZS1uYW1lPkNhbWJyaWRnZSBDb3JlPC9yZW1v
dGUtZGF0YWJhc2UtbmFtZT48cmVtb3RlLWRhdGFiYXNlLXByb3ZpZGVyPkNhbWJyaWRnZSBVbml2
ZXJzaXR5IFByZXNzPC9yZW1vdGUtZGF0YWJhc2UtcHJvdmlkZXI+PC9yZWNvcmQ+PC9DaXRlPjxD
aXRlPjxBdXRob3I+UnVmZjwvQXV0aG9yPjxZZWFyPjE5ODk8L1llYXI+PFJlY051bT4xODA8L1Jl
Y051bT48cmVjb3JkPjxyZWMtbnVtYmVyPjE4MDwvcmVjLW51bWJlcj48Zm9yZWlnbi1rZXlzPjxr
ZXkgYXBwPSJFTiIgZGItaWQ9InJ0YXIwNTJ0cXBydzBkZWYydDF4dzV6c3d4MmFmenNmenJ2cyIg
dGltZXN0YW1wPSIxNTc5MDU1NzY1Ij4xODA8L2tleT48L2ZvcmVpZ24ta2V5cz48cmVmLXR5cGUg
bmFtZT0iSm91cm5hbCBBcnRpY2xlIj4xNzwvcmVmLXR5cGU+PGNvbnRyaWJ1dG9ycz48YXV0aG9y
cz48YXV0aG9yPlJ1ZmYsIFJFPC9hdXRob3I+PGF1dGhvcj5Ccm93biwgQjwvYXV0aG9yPjwvYXV0
aG9ycz48L2NvbnRyaWJ1dG9ycz48dGl0bGVzPjx0aXRsZT5BIG5ldyBzcGVjaWVzIG9mIEV1Y2hv
bmUgKFBvbHljaGFldGEsIFNhYmVsbGlkYWUpIGZyb20gdGhlIG5vcnRod2VzdCBBdGxhbnRpYyB3
aXRoIGNvbW1lbnRzIG9uIG9udG9nZW5ldGljIHZhcmlhYmlsaXR5PC90aXRsZT48c2Vjb25kYXJ5
LXRpdGxlPlByb2NlZWRpbmdzIG9mIHRoZSBCaW9sb2dpY2FsIFNvY2lldHkgb2YgV2FzaGluZ3Rv
bjwvc2Vjb25kYXJ5LXRpdGxlPjwvdGl0bGVzPjxwZXJpb2RpY2FsPjxmdWxsLXRpdGxlPlByb2Nl
ZWRpbmdzIG9mIHRoZSBCaW9sb2dpY2FsIFNvY2lldHkgb2YgV2FzaGluZ3RvbjwvZnVsbC10aXRs
ZT48L3BlcmlvZGljYWw+PHBhZ2VzPjc1My03NjA8L3BhZ2VzPjx2b2x1bWU+MTAyPC92b2x1bWU+
PG51bWJlcj4zPC9udW1iZXI+PGRhdGVzPjx5ZWFyPjE5ODk8L3llYXI+PC9kYXRlcz48aXNibj4w
MDA2LTMyNFg8L2lzYm4+PHVybHM+PC91cmxzPjwvcmVjb3JkPjwvQ2l0ZT48L0VuZE5vdGU+
</w:fldData>
              </w:fldChar>
            </w:r>
            <w:r w:rsidR="009A1424">
              <w:instrText xml:space="preserve"> ADDIN EN.CITE </w:instrText>
            </w:r>
            <w:r w:rsidR="009A1424">
              <w:fldChar w:fldCharType="begin">
                <w:fldData xml:space="preserve">PEVuZE5vdGU+PENpdGU+PEF1dGhvcj5CbGFrZTwvQXV0aG9yPjxZZWFyPjE5OTM8L1llYXI+PFJl
Y051bT4xNzY8L1JlY051bT48RGlzcGxheVRleHQ+KEJsYWtlLCAxOTkzLCBSdWZmIGFuZCBCcm93
biwgMTk4OSk8L0Rpc3BsYXlUZXh0PjxyZWNvcmQ+PHJlYy1udW1iZXI+MTc2PC9yZWMtbnVtYmVy
Pjxmb3JlaWduLWtleXM+PGtleSBhcHA9IkVOIiBkYi1pZD0icnRhcjA1MnRxcHJ3MGRlZjJ0MXh3
NXpzd3gyYWZ6c2Z6cnZzIiB0aW1lc3RhbXA9IjE1NzkwNTUzMDEiPjE3Njwva2V5PjwvZm9yZWln
bi1rZXlzPjxyZWYtdHlwZSBuYW1lPSJKb3VybmFsIEFydGljbGUiPjE3PC9yZWYtdHlwZT48Y29u
dHJpYnV0b3JzPjxhdXRob3JzPjxhdXRob3I+Qmxha2UsIEphbWVzIEEuPC9hdXRob3I+PC9hdXRo
b3JzPjwvY29udHJpYnV0b3JzPjx0aXRsZXM+PHRpdGxlPkxpZmUgaGlzdG9yeSBhbmFseXNpcyBv
ZiBmaXZlIGRvbWluYW50IGluZmF1bmFsIHBvbHljaGFldGUgc3BlY2llcyBmcm9tIHRoZSBjb250
aW5lbnRhbCBzbG9wZSBvZmYgTm9ydGggQ2Fyb2xpbmE8L3RpdGxlPjxzZWNvbmRhcnktdGl0bGU+
Sm91cm5hbCBvZiB0aGUgTWFyaW5lIEJpb2xvZ2ljYWwgQXNzb2NpYXRpb24gb2YgdGhlIFVuaXRl
ZCBLaW5nZG9tPC9zZWNvbmRhcnktdGl0bGU+PC90aXRsZXM+PHBlcmlvZGljYWw+PGZ1bGwtdGl0
bGU+Sm91cm5hbCBvZiB0aGUgTWFyaW5lIEJpb2xvZ2ljYWwgQXNzb2NpYXRpb24gb2YgdGhlIFVu
aXRlZCBLaW5nZG9tPC9mdWxsLXRpdGxlPjwvcGVyaW9kaWNhbD48cGFnZXM+MTIzLTE0MTwvcGFn
ZXM+PHZvbHVtZT43Mzwvdm9sdW1lPjxudW1iZXI+MTwvbnVtYmVyPjxlZGl0aW9uPjIwMDkvMDUv
MTE8L2VkaXRpb24+PGRhdGVzPjx5ZWFyPjE5OTM8L3llYXI+PC9kYXRlcz48cHVibGlzaGVyPkNh
bWJyaWRnZSBVbml2ZXJzaXR5IFByZXNzPC9wdWJsaXNoZXI+PGlzYm4+MDAyNS0zMTU0PC9pc2Ju
Pjx1cmxzPjxyZWxhdGVkLXVybHM+PHVybD5odHRwczovL3d3dy5jYW1icmlkZ2Uub3JnL2NvcmUv
YXJ0aWNsZS9saWZlLWhpc3RvcnktYW5hbHlzaXMtb2YtZml2ZS1kb21pbmFudC1pbmZhdW5hbC1w
b2x5Y2hhZXRlLXNwZWNpZXMtZnJvbS10aGUtY29udGluZW50YWwtc2xvcGUtb2ZmLW5vcnRoLWNh
cm9saW5hL0UxOTFEMDIwNEJGQTcxRDM5MkVDQTc0MTJEMURCOUVCPC91cmw+PHVybD5odHRwczov
L3d3dy5jYW1icmlkZ2Uub3JnL2NvcmUvam91cm5hbHMvam91cm5hbC1vZi10aGUtbWFyaW5lLWJp
b2xvZ2ljYWwtYXNzb2NpYXRpb24tb2YtdGhlLXVuaXRlZC1raW5nZG9tL2FydGljbGUvbGlmZS1o
aXN0b3J5LWFuYWx5c2lzLW9mLWZpdmUtZG9taW5hbnQtaW5mYXVuYWwtcG9seWNoYWV0ZS1zcGVj
aWVzLWZyb20tdGhlLWNvbnRpbmVudGFsLXNsb3BlLW9mZi1ub3J0aC1jYXJvbGluYS9FMTkxRDAy
MDRCRkE3MUQzOTJFQ0E3NDEyRDFEQjlFQjwvdXJsPjwvcmVsYXRlZC11cmxzPjwvdXJscz48ZWxl
Y3Ryb25pYy1yZXNvdXJjZS1udW0+MTAuMTAxNy9TMDAyNTMxNTQwMDAzMjY4OTwvZWxlY3Ryb25p
Yy1yZXNvdXJjZS1udW0+PHJlbW90ZS1kYXRhYmFzZS1uYW1lPkNhbWJyaWRnZSBDb3JlPC9yZW1v
dGUtZGF0YWJhc2UtbmFtZT48cmVtb3RlLWRhdGFiYXNlLXByb3ZpZGVyPkNhbWJyaWRnZSBVbml2
ZXJzaXR5IFByZXNzPC9yZW1vdGUtZGF0YWJhc2UtcHJvdmlkZXI+PC9yZWNvcmQ+PC9DaXRlPjxD
aXRlPjxBdXRob3I+UnVmZjwvQXV0aG9yPjxZZWFyPjE5ODk8L1llYXI+PFJlY051bT4xODA8L1Jl
Y051bT48cmVjb3JkPjxyZWMtbnVtYmVyPjE4MDwvcmVjLW51bWJlcj48Zm9yZWlnbi1rZXlzPjxr
ZXkgYXBwPSJFTiIgZGItaWQ9InJ0YXIwNTJ0cXBydzBkZWYydDF4dzV6c3d4MmFmenNmenJ2cyIg
dGltZXN0YW1wPSIxNTc5MDU1NzY1Ij4xODA8L2tleT48L2ZvcmVpZ24ta2V5cz48cmVmLXR5cGUg
bmFtZT0iSm91cm5hbCBBcnRpY2xlIj4xNzwvcmVmLXR5cGU+PGNvbnRyaWJ1dG9ycz48YXV0aG9y
cz48YXV0aG9yPlJ1ZmYsIFJFPC9hdXRob3I+PGF1dGhvcj5Ccm93biwgQjwvYXV0aG9yPjwvYXV0
aG9ycz48L2NvbnRyaWJ1dG9ycz48dGl0bGVzPjx0aXRsZT5BIG5ldyBzcGVjaWVzIG9mIEV1Y2hv
bmUgKFBvbHljaGFldGEsIFNhYmVsbGlkYWUpIGZyb20gdGhlIG5vcnRod2VzdCBBdGxhbnRpYyB3
aXRoIGNvbW1lbnRzIG9uIG9udG9nZW5ldGljIHZhcmlhYmlsaXR5PC90aXRsZT48c2Vjb25kYXJ5
LXRpdGxlPlByb2NlZWRpbmdzIG9mIHRoZSBCaW9sb2dpY2FsIFNvY2lldHkgb2YgV2FzaGluZ3Rv
bjwvc2Vjb25kYXJ5LXRpdGxlPjwvdGl0bGVzPjxwZXJpb2RpY2FsPjxmdWxsLXRpdGxlPlByb2Nl
ZWRpbmdzIG9mIHRoZSBCaW9sb2dpY2FsIFNvY2lldHkgb2YgV2FzaGluZ3RvbjwvZnVsbC10aXRs
ZT48L3BlcmlvZGljYWw+PHBhZ2VzPjc1My03NjA8L3BhZ2VzPjx2b2x1bWU+MTAyPC92b2x1bWU+
PG51bWJlcj4zPC9udW1iZXI+PGRhdGVzPjx5ZWFyPjE5ODk8L3llYXI+PC9kYXRlcz48aXNibj4w
MDA2LTMyNFg8L2lzYm4+PHVybHM+PC91cmxzPjwvcmVjb3JkPjwvQ2l0ZT48L0VuZE5vdGU+
</w:fldData>
              </w:fldChar>
            </w:r>
            <w:r w:rsidR="009A1424">
              <w:instrText xml:space="preserve"> ADDIN EN.CITE.DATA </w:instrText>
            </w:r>
            <w:r w:rsidR="009A1424">
              <w:fldChar w:fldCharType="end"/>
            </w:r>
            <w:r>
              <w:fldChar w:fldCharType="separate"/>
            </w:r>
            <w:r w:rsidR="009A1424">
              <w:rPr>
                <w:noProof/>
              </w:rPr>
              <w:t>(Blake, 1993, Ruff and Brown, 1989)</w:t>
            </w:r>
            <w:r>
              <w:fldChar w:fldCharType="end"/>
            </w:r>
          </w:p>
        </w:tc>
      </w:tr>
      <w:tr w:rsidR="00846DCA" w:rsidRPr="002526E2" w:rsidDel="00A35898" w14:paraId="00B7BA1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E89A9F9" w14:textId="77777777" w:rsidR="00846DCA" w:rsidRPr="00AD6354" w:rsidDel="00A35898" w:rsidRDefault="00846DCA" w:rsidP="00AD6354">
            <w:pPr>
              <w:pStyle w:val="TableText"/>
              <w:rPr>
                <w:rFonts w:asciiTheme="minorHAnsi" w:hAnsiTheme="minorHAnsi"/>
                <w:i/>
              </w:rPr>
            </w:pPr>
            <w:r w:rsidRPr="00AD6354" w:rsidDel="00A35898">
              <w:rPr>
                <w:i/>
              </w:rPr>
              <w:t>Euchone analis</w:t>
            </w:r>
          </w:p>
        </w:tc>
        <w:tc>
          <w:tcPr>
            <w:tcW w:w="1843" w:type="dxa"/>
            <w:noWrap/>
            <w:hideMark/>
          </w:tcPr>
          <w:p w14:paraId="524A7B11"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150</w:t>
            </w:r>
          </w:p>
        </w:tc>
        <w:tc>
          <w:tcPr>
            <w:tcW w:w="1701" w:type="dxa"/>
            <w:noWrap/>
            <w:hideMark/>
          </w:tcPr>
          <w:p w14:paraId="0E600B34" w14:textId="0DCA4ADD"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59A7D12"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size</w:t>
            </w:r>
          </w:p>
        </w:tc>
        <w:tc>
          <w:tcPr>
            <w:tcW w:w="1874" w:type="dxa"/>
            <w:noWrap/>
            <w:hideMark/>
          </w:tcPr>
          <w:p w14:paraId="62BCD156" w14:textId="3B9A16EC"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846DCA" w:rsidRPr="002526E2" w14:paraId="659AA16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6BDDA1" w14:textId="77777777" w:rsidR="00846DCA" w:rsidRPr="00AD6354" w:rsidRDefault="00846DCA" w:rsidP="00AD6354">
            <w:pPr>
              <w:pStyle w:val="TableText"/>
              <w:rPr>
                <w:rFonts w:asciiTheme="minorHAnsi" w:hAnsiTheme="minorHAnsi"/>
                <w:i/>
              </w:rPr>
            </w:pPr>
            <w:r w:rsidRPr="00AD6354">
              <w:rPr>
                <w:i/>
              </w:rPr>
              <w:t>Eudistylia vancouveri</w:t>
            </w:r>
          </w:p>
        </w:tc>
        <w:tc>
          <w:tcPr>
            <w:tcW w:w="1843" w:type="dxa"/>
            <w:noWrap/>
            <w:hideMark/>
          </w:tcPr>
          <w:p w14:paraId="7C221CF6"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182</w:t>
            </w:r>
          </w:p>
        </w:tc>
        <w:tc>
          <w:tcPr>
            <w:tcW w:w="1701" w:type="dxa"/>
            <w:noWrap/>
            <w:hideMark/>
          </w:tcPr>
          <w:p w14:paraId="43BE0CE7" w14:textId="2C05BD99"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01E1FE"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C47B293" w14:textId="5F435EE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846DCA" w:rsidRPr="002526E2" w:rsidDel="00A35898" w14:paraId="4A9A8A5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6667B4E" w14:textId="77777777" w:rsidR="00846DCA" w:rsidRPr="00AD6354" w:rsidDel="00A35898" w:rsidRDefault="00846DCA" w:rsidP="00AD6354">
            <w:pPr>
              <w:pStyle w:val="TableText"/>
              <w:rPr>
                <w:rFonts w:asciiTheme="minorHAnsi" w:hAnsiTheme="minorHAnsi"/>
                <w:i/>
              </w:rPr>
            </w:pPr>
            <w:r w:rsidRPr="00AD6354" w:rsidDel="00A35898">
              <w:rPr>
                <w:i/>
              </w:rPr>
              <w:t>Eunice pennata</w:t>
            </w:r>
          </w:p>
        </w:tc>
        <w:tc>
          <w:tcPr>
            <w:tcW w:w="1843" w:type="dxa"/>
            <w:noWrap/>
            <w:hideMark/>
          </w:tcPr>
          <w:p w14:paraId="04954EAF"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160</w:t>
            </w:r>
          </w:p>
        </w:tc>
        <w:tc>
          <w:tcPr>
            <w:tcW w:w="1701" w:type="dxa"/>
            <w:noWrap/>
            <w:hideMark/>
          </w:tcPr>
          <w:p w14:paraId="6EF83FE7" w14:textId="138055A3"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4B860D4"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 *</w:t>
            </w:r>
          </w:p>
        </w:tc>
        <w:tc>
          <w:tcPr>
            <w:tcW w:w="1874" w:type="dxa"/>
            <w:noWrap/>
            <w:hideMark/>
          </w:tcPr>
          <w:p w14:paraId="70676BAC" w14:textId="10409295"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&lt;EndNote&gt;&lt;Cite&gt;&lt;Author&gt;Richards&lt;/Author&gt;&lt;Year&gt;1967&lt;/Year&gt;&lt;RecNum&gt;128&lt;/RecNum&gt;&lt;DisplayText&gt;(Richards, 1967, Allen, 1957)&lt;/DisplayText&gt;&lt;record&gt;&lt;rec-number&gt;128&lt;/rec-number&gt;&lt;foreign-keys&gt;&lt;key app="EN" db-id="rtar052tqprw0def2t1xw5zswx2afzsfzrvs" timestamp="1578875798"&gt;128&lt;/key&gt;&lt;/foreign-keys&gt;&lt;ref-type name="Journal Article"&gt;17&lt;/ref-type&gt;&lt;contributors&gt;&lt;authors&gt;&lt;author&gt;Richards, TL&lt;/author&gt;&lt;/authors&gt;&lt;/contributors&gt;&lt;titles&gt;&lt;title&gt;&lt;style face="normal" font="default" size="100%"&gt;Reproduction and development of the polychaete &lt;/style&gt;&lt;style face="italic" font="default" size="100%"&gt;Stauronereis rudolph&lt;/style&gt;&lt;style face="normal" font="default" size="100%"&gt;i, including a summary of development in the superfamily Eunicea&lt;/style&gt;&lt;/title&gt;&lt;secondary-title&gt;Marine Biology&lt;/secondary-title&gt;&lt;/titles&gt;&lt;periodical&gt;&lt;full-title&gt;Marine Biology&lt;/full-title&gt;&lt;/periodical&gt;&lt;pages&gt;124-133&lt;/pages&gt;&lt;volume&gt;1&lt;/volume&gt;&lt;number&gt;2&lt;/number&gt;&lt;dates&gt;&lt;year&gt;1967&lt;/year&gt;&lt;/dates&gt;&lt;isbn&gt;0025-3162&lt;/isbn&gt;&lt;urls&gt;&lt;/urls&gt;&lt;/record&gt;&lt;/Cite&gt;&lt;Cite&gt;&lt;Author&gt;Allen&lt;/Author&gt;&lt;Year&gt;1957&lt;/Year&gt;&lt;RecNum&gt;129&lt;/RecNum&gt;&lt;record&gt;&lt;rec-number&gt;129&lt;/rec-number&gt;&lt;foreign-keys&gt;&lt;key app="EN" db-id="rtar052tqprw0def2t1xw5zswx2afzsfzrvs" timestamp="1578875980"&gt;129&lt;/key&gt;&lt;/foreign-keys&gt;&lt;ref-type name="Journal Article"&gt;17&lt;/ref-type&gt;&lt;contributors&gt;&lt;authors&gt;&lt;author&gt;Allen, M Jean&lt;/author&gt;&lt;/authors&gt;&lt;/contributors&gt;&lt;titles&gt;&lt;title&gt;The breeding of polychaetous annelids near Parguera, Puerto Rico&lt;/title&gt;&lt;secondary-title&gt;The Biological Bulletin&lt;/secondary-title&gt;&lt;/titles&gt;&lt;periodical&gt;&lt;full-title&gt;The Biological Bulletin&lt;/full-title&gt;&lt;/periodical&gt;&lt;pages&gt;49-57&lt;/pages&gt;&lt;volume&gt;113&lt;/volume&gt;&lt;number&gt;1&lt;/number&gt;&lt;dates&gt;&lt;year&gt;1957&lt;/year&gt;&lt;/dates&gt;&lt;isbn&gt;0006-3185&lt;/isbn&gt;&lt;urls&gt;&lt;/urls&gt;&lt;/record&gt;&lt;/Cite&gt;&lt;/EndNote&gt;</w:instrText>
            </w:r>
            <w:r>
              <w:fldChar w:fldCharType="separate"/>
            </w:r>
            <w:r w:rsidR="009A1424">
              <w:rPr>
                <w:noProof/>
              </w:rPr>
              <w:t>(Richards, 1967, Allen, 1957)</w:t>
            </w:r>
            <w:r>
              <w:fldChar w:fldCharType="end"/>
            </w:r>
          </w:p>
        </w:tc>
      </w:tr>
      <w:tr w:rsidR="00846DCA" w:rsidRPr="002526E2" w14:paraId="0432C3E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5B9F1F7" w14:textId="77777777" w:rsidR="00846DCA" w:rsidRPr="00AD6354" w:rsidRDefault="00846DCA" w:rsidP="00AD6354">
            <w:pPr>
              <w:pStyle w:val="TableText"/>
              <w:rPr>
                <w:rFonts w:asciiTheme="minorHAnsi" w:hAnsiTheme="minorHAnsi"/>
                <w:i/>
              </w:rPr>
            </w:pPr>
            <w:r w:rsidRPr="00AD6354">
              <w:rPr>
                <w:i/>
              </w:rPr>
              <w:t>Eunice valens</w:t>
            </w:r>
          </w:p>
        </w:tc>
        <w:tc>
          <w:tcPr>
            <w:tcW w:w="1843" w:type="dxa"/>
            <w:noWrap/>
            <w:hideMark/>
          </w:tcPr>
          <w:p w14:paraId="698459B5"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310</w:t>
            </w:r>
          </w:p>
        </w:tc>
        <w:tc>
          <w:tcPr>
            <w:tcW w:w="1701" w:type="dxa"/>
            <w:noWrap/>
            <w:hideMark/>
          </w:tcPr>
          <w:p w14:paraId="157271D0" w14:textId="76C1D41F"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284F21B"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2148E2D5" w14:textId="2B32B41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2526E2" w:rsidDel="00A35898" w14:paraId="6FD8C33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1B5E8EC" w14:textId="77777777" w:rsidR="00846DCA" w:rsidRPr="00AD6354" w:rsidDel="00A35898" w:rsidRDefault="00846DCA" w:rsidP="00AD6354">
            <w:pPr>
              <w:pStyle w:val="TableText"/>
              <w:rPr>
                <w:rFonts w:asciiTheme="minorHAnsi" w:hAnsiTheme="minorHAnsi"/>
                <w:i/>
              </w:rPr>
            </w:pPr>
            <w:r w:rsidRPr="00AD6354" w:rsidDel="00A35898">
              <w:rPr>
                <w:i/>
              </w:rPr>
              <w:t>Eunicidae family</w:t>
            </w:r>
          </w:p>
        </w:tc>
        <w:tc>
          <w:tcPr>
            <w:tcW w:w="1843" w:type="dxa"/>
            <w:noWrap/>
            <w:hideMark/>
          </w:tcPr>
          <w:p w14:paraId="6AB5A58F"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219 (SD ± 57)</w:t>
            </w:r>
          </w:p>
        </w:tc>
        <w:tc>
          <w:tcPr>
            <w:tcW w:w="1701" w:type="dxa"/>
            <w:noWrap/>
            <w:hideMark/>
          </w:tcPr>
          <w:p w14:paraId="559D5AA8" w14:textId="11041FA3"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ABB49A"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263C3C0F" w14:textId="066F8049"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846DCA" w:rsidRPr="002526E2" w14:paraId="2E7EDD9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9C53465" w14:textId="77777777" w:rsidR="00846DCA" w:rsidRPr="00AD6354" w:rsidRDefault="00846DCA" w:rsidP="00AD6354">
            <w:pPr>
              <w:pStyle w:val="TableText"/>
              <w:rPr>
                <w:rFonts w:asciiTheme="minorHAnsi" w:hAnsiTheme="minorHAnsi"/>
                <w:i/>
              </w:rPr>
            </w:pPr>
            <w:r w:rsidRPr="00AD6354">
              <w:rPr>
                <w:i/>
              </w:rPr>
              <w:t>Euratella salmacidis</w:t>
            </w:r>
          </w:p>
        </w:tc>
        <w:tc>
          <w:tcPr>
            <w:tcW w:w="1843" w:type="dxa"/>
            <w:noWrap/>
            <w:hideMark/>
          </w:tcPr>
          <w:p w14:paraId="4D7801CC" w14:textId="05604E00"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0FE9D9A9" w14:textId="532E59C3"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4FE71D"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 xml:space="preserve">Hemaphroditic </w:t>
            </w:r>
          </w:p>
        </w:tc>
        <w:tc>
          <w:tcPr>
            <w:tcW w:w="1874" w:type="dxa"/>
            <w:noWrap/>
            <w:hideMark/>
          </w:tcPr>
          <w:p w14:paraId="2961F849" w14:textId="0A5C30F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846DCA" w:rsidRPr="002526E2" w:rsidDel="00A35898" w14:paraId="2172B3F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302B599" w14:textId="77777777" w:rsidR="00846DCA" w:rsidRPr="00AD6354" w:rsidDel="00A35898" w:rsidRDefault="00846DCA" w:rsidP="00AD6354">
            <w:pPr>
              <w:pStyle w:val="TableText"/>
              <w:rPr>
                <w:rFonts w:asciiTheme="minorHAnsi" w:hAnsiTheme="minorHAnsi"/>
                <w:i/>
              </w:rPr>
            </w:pPr>
            <w:r w:rsidRPr="00AD6354" w:rsidDel="00A35898">
              <w:rPr>
                <w:i/>
              </w:rPr>
              <w:t>Euzonus mucronata</w:t>
            </w:r>
          </w:p>
        </w:tc>
        <w:tc>
          <w:tcPr>
            <w:tcW w:w="1843" w:type="dxa"/>
            <w:noWrap/>
            <w:hideMark/>
          </w:tcPr>
          <w:p w14:paraId="69FD717E" w14:textId="740D2438"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25 x 65</w:t>
            </w:r>
          </w:p>
        </w:tc>
        <w:tc>
          <w:tcPr>
            <w:tcW w:w="1701" w:type="dxa"/>
            <w:noWrap/>
            <w:hideMark/>
          </w:tcPr>
          <w:p w14:paraId="3AF7D07B" w14:textId="277EE103" w:rsidR="00846DCA"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005D321"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0A8167AB" w14:textId="644CCD2B"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2526E2" w14:paraId="56DE5F4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86E979E" w14:textId="77777777" w:rsidR="00846DCA" w:rsidRPr="00AD6354" w:rsidRDefault="00846DCA" w:rsidP="00AD6354">
            <w:pPr>
              <w:pStyle w:val="TableText"/>
              <w:rPr>
                <w:rFonts w:asciiTheme="minorHAnsi" w:hAnsiTheme="minorHAnsi"/>
                <w:i/>
              </w:rPr>
            </w:pPr>
            <w:r w:rsidRPr="00AD6354">
              <w:rPr>
                <w:i/>
              </w:rPr>
              <w:t>Exogone lourei</w:t>
            </w:r>
          </w:p>
        </w:tc>
        <w:tc>
          <w:tcPr>
            <w:tcW w:w="1843" w:type="dxa"/>
            <w:noWrap/>
            <w:hideMark/>
          </w:tcPr>
          <w:p w14:paraId="55BB6B87"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701" w:type="dxa"/>
            <w:noWrap/>
            <w:hideMark/>
          </w:tcPr>
          <w:p w14:paraId="1218FFCC" w14:textId="73EF3950"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r w:rsidR="00C97AE8" w:rsidRPr="00E97ED0">
              <w:t>–</w:t>
            </w:r>
            <w:r w:rsidRPr="00E97ED0">
              <w:t>500</w:t>
            </w:r>
          </w:p>
        </w:tc>
        <w:tc>
          <w:tcPr>
            <w:tcW w:w="5244" w:type="dxa"/>
            <w:noWrap/>
            <w:hideMark/>
          </w:tcPr>
          <w:p w14:paraId="641A0235"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 larvae size at release</w:t>
            </w:r>
          </w:p>
        </w:tc>
        <w:tc>
          <w:tcPr>
            <w:tcW w:w="1874" w:type="dxa"/>
            <w:noWrap/>
            <w:hideMark/>
          </w:tcPr>
          <w:p w14:paraId="54D3A7EF" w14:textId="2353384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&lt;EndNote&gt;&lt;Cite&gt;&lt;Author&gt;Levin&lt;/Author&gt;&lt;Year&gt;1984&lt;/Year&gt;&lt;RecNum&gt;167&lt;/RecNum&gt;&lt;DisplayText&gt;(Levin, 1984)&lt;/DisplayText&gt;&lt;record&gt;&lt;rec-number&gt;167&lt;/rec-number&gt;&lt;foreign-keys&gt;&lt;key app="EN" db-id="rtar052tqprw0def2t1xw5zswx2afzsfzrvs" timestamp="1579042033"&gt;167&lt;/key&gt;&lt;/foreign-keys&gt;&lt;ref-type name="Journal Article"&gt;17&lt;/ref-type&gt;&lt;contributors&gt;&lt;authors&gt;&lt;author&gt;Levin, Lisa A&lt;/author&gt;&lt;/authors&gt;&lt;/contributors&gt;&lt;titles&gt;&lt;title&gt;Life history and dispersal patterns in a dense infaunal polychaete assemblage: community structure and response to disturbance&lt;/title&gt;&lt;secondary-title&gt;Ecology&lt;/secondary-title&gt;&lt;/titles&gt;&lt;periodical&gt;&lt;full-title&gt;Ecology&lt;/full-title&gt;&lt;/periodical&gt;&lt;pages&gt;1185-1200&lt;/pages&gt;&lt;volume&gt;65&lt;/volume&gt;&lt;number&gt;4&lt;/number&gt;&lt;dates&gt;&lt;year&gt;1984&lt;/year&gt;&lt;/dates&gt;&lt;isbn&gt;1939-9170&lt;/isbn&gt;&lt;urls&gt;&lt;/urls&gt;&lt;/record&gt;&lt;/Cite&gt;&lt;/EndNote&gt;</w:instrText>
            </w:r>
            <w:r>
              <w:fldChar w:fldCharType="separate"/>
            </w:r>
            <w:r w:rsidR="009A1424">
              <w:rPr>
                <w:noProof/>
              </w:rPr>
              <w:t>(Levin, 1984)</w:t>
            </w:r>
            <w:r>
              <w:fldChar w:fldCharType="end"/>
            </w:r>
          </w:p>
        </w:tc>
      </w:tr>
      <w:tr w:rsidR="00846DCA" w:rsidRPr="002526E2" w:rsidDel="00A35898" w14:paraId="0825B13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AF08CD" w14:textId="77777777" w:rsidR="00846DCA" w:rsidRPr="00AD6354" w:rsidDel="00A35898" w:rsidRDefault="00846DCA" w:rsidP="00AD6354">
            <w:pPr>
              <w:pStyle w:val="TableText"/>
              <w:rPr>
                <w:rFonts w:asciiTheme="minorHAnsi" w:hAnsiTheme="minorHAnsi"/>
                <w:i/>
              </w:rPr>
            </w:pPr>
            <w:r w:rsidRPr="00AD6354" w:rsidDel="00A35898">
              <w:rPr>
                <w:i/>
              </w:rPr>
              <w:t>Fabricia limnicola</w:t>
            </w:r>
          </w:p>
        </w:tc>
        <w:tc>
          <w:tcPr>
            <w:tcW w:w="1843" w:type="dxa"/>
            <w:noWrap/>
            <w:hideMark/>
          </w:tcPr>
          <w:p w14:paraId="57F19E80"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300</w:t>
            </w:r>
          </w:p>
        </w:tc>
        <w:tc>
          <w:tcPr>
            <w:tcW w:w="1701" w:type="dxa"/>
            <w:noWrap/>
            <w:hideMark/>
          </w:tcPr>
          <w:p w14:paraId="6B5A8245" w14:textId="77777777" w:rsidR="00846DCA" w:rsidRPr="00E97ED0" w:rsidDel="00A35898"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1,000</w:t>
            </w:r>
          </w:p>
        </w:tc>
        <w:tc>
          <w:tcPr>
            <w:tcW w:w="5244" w:type="dxa"/>
            <w:noWrap/>
            <w:vAlign w:val="bottom"/>
            <w:hideMark/>
          </w:tcPr>
          <w:p w14:paraId="0A446EE1" w14:textId="77777777" w:rsidR="00846DCA" w:rsidRPr="00E97ED0" w:rsidDel="00A35898"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size, larvae size at release</w:t>
            </w:r>
          </w:p>
        </w:tc>
        <w:tc>
          <w:tcPr>
            <w:tcW w:w="1874" w:type="dxa"/>
            <w:noWrap/>
            <w:hideMark/>
          </w:tcPr>
          <w:p w14:paraId="7E5E7118" w14:textId="43BC03A8"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&lt;EndNote&gt;&lt;Cite&gt;&lt;Author&gt;Levin&lt;/Author&gt;&lt;Year&gt;1984&lt;/Year&gt;&lt;RecNum&gt;167&lt;/RecNum&gt;&lt;DisplayText&gt;(Levin, 1984)&lt;/DisplayText&gt;&lt;record&gt;&lt;rec-number&gt;167&lt;/rec-number&gt;&lt;foreign-keys&gt;&lt;key app="EN" db-id="rtar052tqprw0def2t1xw5zswx2afzsfzrvs" timestamp="1579042033"&gt;167&lt;/key&gt;&lt;/foreign-keys&gt;&lt;ref-type name="Journal Article"&gt;17&lt;/ref-type&gt;&lt;contributors&gt;&lt;authors&gt;&lt;author&gt;Levin, Lisa A&lt;/author&gt;&lt;/authors&gt;&lt;/contributors&gt;&lt;titles&gt;&lt;title&gt;Life history and dispersal patterns in a dense infaunal polychaete assemblage: community structure and response to disturbance&lt;/title&gt;&lt;secondary-title&gt;Ecology&lt;/secondary-title&gt;&lt;/titles&gt;&lt;periodical&gt;&lt;full-title&gt;Ecology&lt;/full-title&gt;&lt;/periodical&gt;&lt;pages&gt;1185-1200&lt;/pages&gt;&lt;volume&gt;65&lt;/volume&gt;&lt;number&gt;4&lt;/number&gt;&lt;dates&gt;&lt;year&gt;1984&lt;/year&gt;&lt;/dates&gt;&lt;isbn&gt;1939-9170&lt;/isbn&gt;&lt;urls&gt;&lt;/urls&gt;&lt;/record&gt;&lt;/Cite&gt;&lt;/EndNote&gt;</w:instrText>
            </w:r>
            <w:r>
              <w:fldChar w:fldCharType="separate"/>
            </w:r>
            <w:r w:rsidR="009A1424">
              <w:rPr>
                <w:noProof/>
              </w:rPr>
              <w:t>(Levin, 1984)</w:t>
            </w:r>
            <w:r>
              <w:fldChar w:fldCharType="end"/>
            </w:r>
          </w:p>
        </w:tc>
      </w:tr>
      <w:tr w:rsidR="00846DCA" w:rsidRPr="002526E2" w14:paraId="6A3C435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90D2D08" w14:textId="77777777" w:rsidR="00846DCA" w:rsidRPr="00AD6354" w:rsidRDefault="00846DCA" w:rsidP="00AD6354">
            <w:pPr>
              <w:pStyle w:val="TableText"/>
              <w:rPr>
                <w:rFonts w:asciiTheme="minorHAnsi" w:hAnsiTheme="minorHAnsi"/>
                <w:i/>
              </w:rPr>
            </w:pPr>
            <w:r w:rsidRPr="00AD6354">
              <w:rPr>
                <w:i/>
              </w:rPr>
              <w:t>Fabricia sabella</w:t>
            </w:r>
          </w:p>
        </w:tc>
        <w:tc>
          <w:tcPr>
            <w:tcW w:w="1843" w:type="dxa"/>
            <w:noWrap/>
            <w:hideMark/>
          </w:tcPr>
          <w:p w14:paraId="79854466" w14:textId="77777777" w:rsidR="00846DCA" w:rsidRPr="00E97ED0" w:rsidRDefault="00846DCA"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210</w:t>
            </w:r>
          </w:p>
        </w:tc>
        <w:tc>
          <w:tcPr>
            <w:tcW w:w="1701" w:type="dxa"/>
            <w:noWrap/>
            <w:hideMark/>
          </w:tcPr>
          <w:p w14:paraId="089DFB9D" w14:textId="5411C755" w:rsidR="00846DCA"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FCA6192" w14:textId="77777777" w:rsidR="00846DCA" w:rsidRPr="00E97ED0" w:rsidRDefault="00846DCA"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20DE5F9" w14:textId="6EACA1E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FE39A0" w:rsidRPr="002526E2" w:rsidDel="00A35898" w14:paraId="40BF5D9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B4597DF" w14:textId="77777777" w:rsidR="00FE39A0" w:rsidRPr="00AD6354" w:rsidDel="00A35898" w:rsidRDefault="00FE39A0" w:rsidP="00AD6354">
            <w:pPr>
              <w:pStyle w:val="TableText"/>
              <w:rPr>
                <w:rFonts w:asciiTheme="minorHAnsi" w:hAnsiTheme="minorHAnsi"/>
                <w:i/>
              </w:rPr>
            </w:pPr>
            <w:r w:rsidRPr="00AD6354" w:rsidDel="00A35898">
              <w:rPr>
                <w:i/>
              </w:rPr>
              <w:t>Fabricia sp.</w:t>
            </w:r>
          </w:p>
        </w:tc>
        <w:tc>
          <w:tcPr>
            <w:tcW w:w="1843" w:type="dxa"/>
            <w:noWrap/>
            <w:hideMark/>
          </w:tcPr>
          <w:p w14:paraId="07E00089"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140</w:t>
            </w:r>
          </w:p>
        </w:tc>
        <w:tc>
          <w:tcPr>
            <w:tcW w:w="1701" w:type="dxa"/>
            <w:noWrap/>
            <w:hideMark/>
          </w:tcPr>
          <w:p w14:paraId="378135ED" w14:textId="59700ED6"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2FE9ABD"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size</w:t>
            </w:r>
          </w:p>
        </w:tc>
        <w:tc>
          <w:tcPr>
            <w:tcW w:w="1874" w:type="dxa"/>
            <w:noWrap/>
            <w:hideMark/>
          </w:tcPr>
          <w:p w14:paraId="2C83361A" w14:textId="23A1F396"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FE39A0" w:rsidRPr="002526E2" w14:paraId="099154D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8760AAE" w14:textId="77777777" w:rsidR="00FE39A0" w:rsidRPr="00AD6354" w:rsidRDefault="00FE39A0" w:rsidP="00AD6354">
            <w:pPr>
              <w:pStyle w:val="TableText"/>
              <w:rPr>
                <w:rFonts w:eastAsia="Times New Roman"/>
                <w:i/>
              </w:rPr>
            </w:pPr>
            <w:r w:rsidRPr="00AD6354">
              <w:rPr>
                <w:i/>
              </w:rPr>
              <w:t>Ficopomatus enigmaticus</w:t>
            </w:r>
          </w:p>
        </w:tc>
        <w:tc>
          <w:tcPr>
            <w:tcW w:w="1843" w:type="dxa"/>
            <w:noWrap/>
            <w:vAlign w:val="bottom"/>
          </w:tcPr>
          <w:p w14:paraId="338457C1"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701" w:type="dxa"/>
            <w:noWrap/>
            <w:vAlign w:val="bottom"/>
          </w:tcPr>
          <w:p w14:paraId="772756D5" w14:textId="0AF51F50"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B3B33C6"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693DF949" w14:textId="1EDBAA27"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558C648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77178FB" w14:textId="77777777" w:rsidR="00FE39A0" w:rsidRPr="00AD6354" w:rsidRDefault="00FE39A0" w:rsidP="00AD6354">
            <w:pPr>
              <w:pStyle w:val="TableText"/>
              <w:rPr>
                <w:rFonts w:eastAsia="Times New Roman"/>
                <w:i/>
              </w:rPr>
            </w:pPr>
            <w:r w:rsidRPr="00AD6354">
              <w:rPr>
                <w:i/>
              </w:rPr>
              <w:lastRenderedPageBreak/>
              <w:t>Ficopomatus miamiensis</w:t>
            </w:r>
          </w:p>
        </w:tc>
        <w:tc>
          <w:tcPr>
            <w:tcW w:w="1843" w:type="dxa"/>
            <w:noWrap/>
            <w:vAlign w:val="bottom"/>
          </w:tcPr>
          <w:p w14:paraId="473AEEBA" w14:textId="511320FC"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46</w:t>
            </w:r>
            <w:r w:rsidR="00C97AE8" w:rsidRPr="00E97ED0">
              <w:t>–</w:t>
            </w:r>
            <w:r w:rsidRPr="00E97ED0">
              <w:t>50</w:t>
            </w:r>
          </w:p>
        </w:tc>
        <w:tc>
          <w:tcPr>
            <w:tcW w:w="1701" w:type="dxa"/>
            <w:noWrap/>
            <w:vAlign w:val="bottom"/>
          </w:tcPr>
          <w:p w14:paraId="3AE54297" w14:textId="2756C64B"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8387FB6"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7A882F52" w14:textId="3AA37F9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4782B68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5FAA0E3" w14:textId="77777777" w:rsidR="00FE39A0" w:rsidRPr="00AD6354" w:rsidRDefault="00FE39A0" w:rsidP="00AD6354">
            <w:pPr>
              <w:pStyle w:val="TableText"/>
              <w:rPr>
                <w:rFonts w:eastAsia="Times New Roman"/>
                <w:i/>
              </w:rPr>
            </w:pPr>
            <w:r w:rsidRPr="00AD6354">
              <w:rPr>
                <w:i/>
              </w:rPr>
              <w:t>Filograna/Salmacina complex</w:t>
            </w:r>
          </w:p>
        </w:tc>
        <w:tc>
          <w:tcPr>
            <w:tcW w:w="1843" w:type="dxa"/>
            <w:noWrap/>
            <w:vAlign w:val="bottom"/>
          </w:tcPr>
          <w:p w14:paraId="7AFADD42" w14:textId="300ED6C2"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r w:rsidR="00C97AE8" w:rsidRPr="00E97ED0">
              <w:t>–</w:t>
            </w:r>
            <w:r w:rsidRPr="00E97ED0">
              <w:t>200</w:t>
            </w:r>
          </w:p>
        </w:tc>
        <w:tc>
          <w:tcPr>
            <w:tcW w:w="1701" w:type="dxa"/>
            <w:noWrap/>
            <w:vAlign w:val="bottom"/>
          </w:tcPr>
          <w:p w14:paraId="0507210B" w14:textId="07E9662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7D8B6468"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6797D992" w14:textId="4FED1FB1"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r w:rsidR="00FE39A0" w:rsidRPr="00A4390D">
              <w:rPr>
                <w:szCs w:val="22"/>
                <w:lang w:val="en-NZ"/>
              </w:rPr>
              <w:t>)</w:t>
            </w:r>
          </w:p>
        </w:tc>
      </w:tr>
      <w:tr w:rsidR="00FE39A0" w:rsidRPr="002526E2" w14:paraId="617E851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CA1B9AD" w14:textId="77777777" w:rsidR="00FE39A0" w:rsidRPr="00AD6354" w:rsidRDefault="00FE39A0" w:rsidP="00AD6354">
            <w:pPr>
              <w:pStyle w:val="TableText"/>
              <w:rPr>
                <w:rFonts w:asciiTheme="minorHAnsi" w:hAnsiTheme="minorHAnsi"/>
                <w:i/>
              </w:rPr>
            </w:pPr>
            <w:r w:rsidRPr="00AD6354">
              <w:rPr>
                <w:i/>
              </w:rPr>
              <w:t>Galeolaria caespitosa</w:t>
            </w:r>
          </w:p>
        </w:tc>
        <w:tc>
          <w:tcPr>
            <w:tcW w:w="1843" w:type="dxa"/>
            <w:noWrap/>
            <w:hideMark/>
          </w:tcPr>
          <w:p w14:paraId="635D111D"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53</w:t>
            </w:r>
          </w:p>
        </w:tc>
        <w:tc>
          <w:tcPr>
            <w:tcW w:w="1701" w:type="dxa"/>
            <w:noWrap/>
            <w:hideMark/>
          </w:tcPr>
          <w:p w14:paraId="04667BB3" w14:textId="7515CD5F"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AA446A9" w14:textId="78B0FC1F"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Eggs this size or greater were fertilizable, Released eggs varied from 26</w:t>
            </w:r>
            <w:r w:rsidR="00C97AE8" w:rsidRPr="00E97ED0">
              <w:t>–</w:t>
            </w:r>
            <w:r w:rsidRPr="00E97ED0">
              <w:t>68, only eggs ≥53 were fertilised</w:t>
            </w:r>
          </w:p>
        </w:tc>
        <w:tc>
          <w:tcPr>
            <w:tcW w:w="1874" w:type="dxa"/>
            <w:noWrap/>
            <w:hideMark/>
          </w:tcPr>
          <w:p w14:paraId="3B37A9EC" w14:textId="4FC1A7A7"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&lt;EndNote&gt;&lt;Cite&gt;&lt;Author&gt;Kupriyanova&lt;/Author&gt;&lt;Year&gt;2006&lt;/Year&gt;&lt;RecNum&gt;173&lt;/RecNum&gt;&lt;DisplayText&gt;(Kupriyanova, 2006)&lt;/DisplayText&gt;&lt;record&gt;&lt;rec-number&gt;173&lt;/rec-number&gt;&lt;foreign-keys&gt;&lt;key app="EN" db-id="rtar052tqprw0def2t1xw5zswx2afzsfzrvs" timestamp="1579053623"&gt;173&lt;/key&gt;&lt;/foreign-keys&gt;&lt;ref-type name="Journal Article"&gt;17&lt;/ref-type&gt;&lt;contributors&gt;&lt;authors&gt;&lt;author&gt;Kupriyanova, Elena K&lt;/author&gt;&lt;/authors&gt;&lt;/contributors&gt;&lt;titles&gt;&lt;title&gt;&lt;style face="normal" font="default" size="100%"&gt;Fertilization success in &lt;/style&gt;&lt;style face="italic" font="default" size="100%"&gt;Galeolaria caespitosa&lt;/style&gt;&lt;style face="normal" font="default" size="100%"&gt; (Polychaeta: Serpillidae): gamete characteristics, role of sperm dilution, gamete age, and contact time&lt;/style&gt;&lt;/title&gt;&lt;secondary-title&gt;Scientia Marina&lt;/secondary-title&gt;&lt;/titles&gt;&lt;periodical&gt;&lt;full-title&gt;Scientia Marina&lt;/full-title&gt;&lt;/periodical&gt;&lt;pages&gt;309-317&lt;/pages&gt;&lt;volume&gt;70&lt;/volume&gt;&lt;number&gt;S3&lt;/number&gt;&lt;dates&gt;&lt;year&gt;2006&lt;/year&gt;&lt;/dates&gt;&lt;isbn&gt;1886-8134&lt;/isbn&gt;&lt;urls&gt;&lt;/urls&gt;&lt;/record&gt;&lt;/Cite&gt;&lt;/EndNote&gt;</w:instrText>
            </w:r>
            <w:r>
              <w:fldChar w:fldCharType="separate"/>
            </w:r>
            <w:r w:rsidR="009A1424">
              <w:rPr>
                <w:noProof/>
              </w:rPr>
              <w:t>(Kupriyanova, 2006)</w:t>
            </w:r>
            <w:r>
              <w:fldChar w:fldCharType="end"/>
            </w:r>
          </w:p>
        </w:tc>
      </w:tr>
      <w:tr w:rsidR="00FE39A0" w:rsidRPr="002526E2" w14:paraId="1067D24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DC5CD8D" w14:textId="77777777" w:rsidR="00FE39A0" w:rsidRPr="00AD6354" w:rsidRDefault="00FE39A0" w:rsidP="00AD6354">
            <w:pPr>
              <w:pStyle w:val="TableText"/>
              <w:rPr>
                <w:rFonts w:asciiTheme="minorHAnsi" w:hAnsiTheme="minorHAnsi"/>
                <w:i/>
              </w:rPr>
            </w:pPr>
            <w:r w:rsidRPr="00AD6354">
              <w:rPr>
                <w:i/>
              </w:rPr>
              <w:t>Galeolaria caespitosa</w:t>
            </w:r>
          </w:p>
        </w:tc>
        <w:tc>
          <w:tcPr>
            <w:tcW w:w="1843" w:type="dxa"/>
            <w:noWrap/>
            <w:hideMark/>
          </w:tcPr>
          <w:p w14:paraId="386B8B84"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701" w:type="dxa"/>
            <w:noWrap/>
            <w:hideMark/>
          </w:tcPr>
          <w:p w14:paraId="10D41302" w14:textId="7DAEAEEE"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2E9F537"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4710F61" w14:textId="03E53188"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&lt;EndNote&gt;&lt;Cite&gt;&lt;Author&gt;Marshall&lt;/Author&gt;&lt;Year&gt;2003&lt;/Year&gt;&lt;RecNum&gt;26&lt;/RecNum&gt;&lt;DisplayText&gt;(Marshall and Keough, 2003a)&lt;/DisplayText&gt;&lt;record&gt;&lt;rec-number&gt;26&lt;/rec-number&gt;&lt;foreign-keys&gt;&lt;key app="EN" db-id="rtar052tqprw0def2t1xw5zswx2afzsfzrvs" timestamp="1574822577"&gt;26&lt;/key&gt;&lt;/foreign-keys&gt;&lt;ref-type name="Journal Article"&gt;17&lt;/ref-type&gt;&lt;contributors&gt;&lt;authors&gt;&lt;author&gt;Marshall, D. J.&lt;/author&gt;&lt;author&gt;Keough, M. J.&lt;/author&gt;&lt;/authors&gt;&lt;/contributors&gt;&lt;titles&gt;&lt;title&gt;Sources of variation in larval quality for free-spawning marine invertebrates: Egg size and the local sperm environment&lt;/title&gt;&lt;secondary-title&gt;Invertebrate Reproduction and Development&lt;/secondary-title&gt;&lt;/titles&gt;&lt;periodical&gt;&lt;full-title&gt;Invertebrate Reproduction and Development&lt;/full-title&gt;&lt;/periodical&gt;&lt;pages&gt;63-70&lt;/pages&gt;&lt;volume&gt;44&lt;/volume&gt;&lt;number&gt;1&lt;/number&gt;&lt;keywords&gt;&lt;keyword&gt;Egg size&lt;/keyword&gt;&lt;keyword&gt;Fertilisation kinetics&lt;/keyword&gt;&lt;keyword&gt;Maternal effects&lt;/keyword&gt;&lt;keyword&gt;Ascidia&lt;/keyword&gt;&lt;keyword&gt;Ascidiacea&lt;/keyword&gt;&lt;keyword&gt;Asteroidea&lt;/keyword&gt;&lt;keyword&gt;Echinoidea&lt;/keyword&gt;&lt;keyword&gt;Invertebrata&lt;/keyword&gt;&lt;keyword&gt;Polychaeta&lt;/keyword&gt;&lt;/keywords&gt;&lt;dates&gt;&lt;year&gt;2003&lt;/year&gt;&lt;/dates&gt;&lt;work-type&gt;Article&lt;/work-type&gt;&lt;urls&gt;&lt;related-urls&gt;&lt;url&gt;https://www.scopus.com/inward/record.uri?eid=2-s2.0-0141566318&amp;amp;doi=10.1080%2f07924259.2003.9652554&amp;amp;partnerID=40&amp;amp;md5=309c0b6a102f6dd4bf3324a55b3f7b29&lt;/url&gt;&lt;url&gt;https://www.tandfonline.com/doi/abs/10.1080/07924259.2003.9652554&lt;/url&gt;&lt;/related-urls&gt;&lt;/urls&gt;&lt;electronic-resource-num&gt;10.1080/07924259.2003.9652554&lt;/electronic-resource-num&gt;&lt;remote-database-name&gt;Scopus&lt;/remote-database-name&gt;&lt;/record&gt;&lt;/Cite&gt;&lt;/EndNote&gt;</w:instrText>
            </w:r>
            <w:r>
              <w:fldChar w:fldCharType="separate"/>
            </w:r>
            <w:r w:rsidR="009A1424">
              <w:rPr>
                <w:noProof/>
              </w:rPr>
              <w:t>(Marshall and Keough, 2003a)</w:t>
            </w:r>
            <w:r>
              <w:fldChar w:fldCharType="end"/>
            </w:r>
          </w:p>
        </w:tc>
      </w:tr>
      <w:tr w:rsidR="00FE39A0" w:rsidRPr="002526E2" w14:paraId="3385397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3501C4" w14:textId="77777777" w:rsidR="00FE39A0" w:rsidRPr="00AD6354" w:rsidRDefault="00FE39A0" w:rsidP="00AD6354">
            <w:pPr>
              <w:pStyle w:val="TableText"/>
              <w:rPr>
                <w:rFonts w:asciiTheme="minorHAnsi" w:hAnsiTheme="minorHAnsi"/>
                <w:i/>
              </w:rPr>
            </w:pPr>
            <w:r w:rsidRPr="00AD6354">
              <w:rPr>
                <w:i/>
              </w:rPr>
              <w:t>Galeolaria hystrix</w:t>
            </w:r>
          </w:p>
        </w:tc>
        <w:tc>
          <w:tcPr>
            <w:tcW w:w="1843" w:type="dxa"/>
            <w:noWrap/>
            <w:hideMark/>
          </w:tcPr>
          <w:p w14:paraId="42917E71" w14:textId="2873B08C"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r w:rsidR="00C97AE8" w:rsidRPr="00E97ED0">
              <w:t>–</w:t>
            </w:r>
            <w:r w:rsidRPr="00E97ED0">
              <w:t>68</w:t>
            </w:r>
          </w:p>
        </w:tc>
        <w:tc>
          <w:tcPr>
            <w:tcW w:w="1701" w:type="dxa"/>
            <w:noWrap/>
            <w:hideMark/>
          </w:tcPr>
          <w:p w14:paraId="62AC7E67" w14:textId="76A384B9"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7A2EF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Fertilised egg diameter</w:t>
            </w:r>
          </w:p>
        </w:tc>
        <w:tc>
          <w:tcPr>
            <w:tcW w:w="1874" w:type="dxa"/>
            <w:noWrap/>
            <w:hideMark/>
          </w:tcPr>
          <w:p w14:paraId="006811F3" w14:textId="36570078"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&lt;EndNote&gt;&lt;Cite&gt;&lt;Author&gt;Nelson&lt;/Author&gt;&lt;Year&gt;2017&lt;/Year&gt;&lt;RecNum&gt;174&lt;/RecNum&gt;&lt;DisplayText&gt;(Nelson et al., 2017)&lt;/DisplayText&gt;&lt;record&gt;&lt;rec-number&gt;174&lt;/rec-number&gt;&lt;foreign-keys&gt;&lt;key app="EN" db-id="rtar052tqprw0def2t1xw5zswx2afzsfzrvs" timestamp="1579053706"&gt;174&lt;/key&gt;&lt;/foreign-keys&gt;&lt;ref-type name="Journal Article"&gt;17&lt;/ref-type&gt;&lt;contributors&gt;&lt;authors&gt;&lt;author&gt;Nelson, K. S.&lt;/author&gt;&lt;author&gt;Liddy, M.&lt;/author&gt;&lt;author&gt;Lamare, M. D.&lt;/author&gt;&lt;/authors&gt;&lt;/contributors&gt;&lt;titles&gt;&lt;title&gt;&lt;style face="normal" font="default" size="100%"&gt;Embryology, larval development, settlement and metamorphosis in the New Zealand Serpulid Polychaete &lt;/style&gt;&lt;style face="italic" font="default" size="100%"&gt;Galeolaria hystrix&lt;/style&gt;&lt;/title&gt;&lt;secondary-title&gt;Invertebrate Reproduction &amp;amp; Development&lt;/secondary-title&gt;&lt;/titles&gt;&lt;periodical&gt;&lt;full-title&gt;Invertebrate Reproduction &amp;amp; Development&lt;/full-title&gt;&lt;abbr-1&gt;Invertebr. Reprod. Dev.&lt;/abbr-1&gt;&lt;/periodical&gt;&lt;pages&gt;207-217&lt;/pages&gt;&lt;volume&gt;61&lt;/volume&gt;&lt;number&gt;4&lt;/number&gt;&lt;dates&gt;&lt;year&gt;2017&lt;/year&gt;&lt;pub-dates&gt;&lt;date&gt;2017/10/02&lt;/date&gt;&lt;/pub-dates&gt;&lt;/dates&gt;&lt;publisher&gt;Taylor &amp;amp; Francis&lt;/publisher&gt;&lt;isbn&gt;0792-4259&lt;/isbn&gt;&lt;urls&gt;&lt;related-urls&gt;&lt;url&gt;https://doi.org/10.1080/07924259.2017.1318183&lt;/url&gt;&lt;url&gt;https://www.tandfonline.com/doi/full/10.1080/07924259.2017.1318183&lt;/url&gt;&lt;/related-urls&gt;&lt;/urls&gt;&lt;electronic-resource-num&gt;10.1080/07924259.2017.1318183&lt;/electronic-resource-num&gt;&lt;/record&gt;&lt;/Cite&gt;&lt;/EndNote&gt;</w:instrText>
            </w:r>
            <w:r>
              <w:fldChar w:fldCharType="separate"/>
            </w:r>
            <w:r w:rsidR="009A1424">
              <w:rPr>
                <w:noProof/>
              </w:rPr>
              <w:t>(Nelson et al., 2017)</w:t>
            </w:r>
            <w:r>
              <w:fldChar w:fldCharType="end"/>
            </w:r>
          </w:p>
        </w:tc>
      </w:tr>
      <w:tr w:rsidR="00FE39A0" w:rsidRPr="002526E2" w:rsidDel="00A35898" w14:paraId="597F07F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5D6562D" w14:textId="77777777" w:rsidR="00FE39A0" w:rsidRPr="00AD6354" w:rsidDel="00A35898" w:rsidRDefault="00FE39A0" w:rsidP="00AD6354">
            <w:pPr>
              <w:pStyle w:val="TableText"/>
              <w:rPr>
                <w:rFonts w:asciiTheme="minorHAnsi" w:hAnsiTheme="minorHAnsi"/>
                <w:i/>
              </w:rPr>
            </w:pPr>
            <w:r w:rsidRPr="00AD6354" w:rsidDel="00A35898">
              <w:rPr>
                <w:i/>
              </w:rPr>
              <w:t>Glyceridae family</w:t>
            </w:r>
          </w:p>
        </w:tc>
        <w:tc>
          <w:tcPr>
            <w:tcW w:w="1843" w:type="dxa"/>
            <w:noWrap/>
            <w:hideMark/>
          </w:tcPr>
          <w:p w14:paraId="5AB4ADCD"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170</w:t>
            </w:r>
          </w:p>
        </w:tc>
        <w:tc>
          <w:tcPr>
            <w:tcW w:w="1701" w:type="dxa"/>
            <w:noWrap/>
            <w:hideMark/>
          </w:tcPr>
          <w:p w14:paraId="607C66D0" w14:textId="5F17A82F"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F81357F"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3AEE0D3F" w14:textId="2D8881CD"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321AEE9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962A0DE" w14:textId="77777777" w:rsidR="00FE39A0" w:rsidRPr="00AD6354" w:rsidRDefault="00FE39A0" w:rsidP="00AD6354">
            <w:pPr>
              <w:pStyle w:val="TableText"/>
              <w:rPr>
                <w:rFonts w:asciiTheme="minorHAnsi" w:hAnsiTheme="minorHAnsi"/>
                <w:i/>
              </w:rPr>
            </w:pPr>
            <w:r w:rsidRPr="00AD6354">
              <w:rPr>
                <w:i/>
              </w:rPr>
              <w:t>Goniadidae family</w:t>
            </w:r>
          </w:p>
        </w:tc>
        <w:tc>
          <w:tcPr>
            <w:tcW w:w="1843" w:type="dxa"/>
            <w:noWrap/>
            <w:hideMark/>
          </w:tcPr>
          <w:p w14:paraId="57C25FAE"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701" w:type="dxa"/>
            <w:noWrap/>
            <w:hideMark/>
          </w:tcPr>
          <w:p w14:paraId="56DD79F0" w14:textId="5F46CE62"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99BE35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C6CB9A6" w14:textId="6993EF18"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rsidDel="00A35898" w14:paraId="6DD42FB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9682BF" w14:textId="77777777" w:rsidR="00FE39A0" w:rsidRPr="00AD6354" w:rsidDel="00A35898" w:rsidRDefault="00FE39A0" w:rsidP="00AD6354">
            <w:pPr>
              <w:pStyle w:val="TableText"/>
              <w:rPr>
                <w:rFonts w:asciiTheme="minorHAnsi" w:hAnsiTheme="minorHAnsi"/>
                <w:i/>
              </w:rPr>
            </w:pPr>
            <w:r w:rsidRPr="00AD6354" w:rsidDel="00A35898">
              <w:rPr>
                <w:i/>
              </w:rPr>
              <w:t>Haploscoloplos kerguelensis</w:t>
            </w:r>
          </w:p>
        </w:tc>
        <w:tc>
          <w:tcPr>
            <w:tcW w:w="1843" w:type="dxa"/>
            <w:noWrap/>
            <w:hideMark/>
          </w:tcPr>
          <w:p w14:paraId="1122A01F"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p>
        </w:tc>
        <w:tc>
          <w:tcPr>
            <w:tcW w:w="1701" w:type="dxa"/>
            <w:noWrap/>
            <w:hideMark/>
          </w:tcPr>
          <w:p w14:paraId="78658AB8" w14:textId="63FB2148" w:rsidR="00FE39A0" w:rsidRPr="00E97ED0" w:rsidDel="00A35898" w:rsidRDefault="000A7312"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140 x 250</w:t>
            </w:r>
          </w:p>
        </w:tc>
        <w:tc>
          <w:tcPr>
            <w:tcW w:w="5244" w:type="dxa"/>
            <w:noWrap/>
            <w:hideMark/>
          </w:tcPr>
          <w:p w14:paraId="6A879D4B"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Fertilised egg size, larvae dimensions</w:t>
            </w:r>
          </w:p>
        </w:tc>
        <w:tc>
          <w:tcPr>
            <w:tcW w:w="1874" w:type="dxa"/>
            <w:noWrap/>
            <w:hideMark/>
          </w:tcPr>
          <w:p w14:paraId="6FAA282D" w14:textId="308E9851"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FE39A0" w:rsidRPr="002526E2" w14:paraId="0AA56C1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036A87E" w14:textId="77777777" w:rsidR="00FE39A0" w:rsidRPr="00AD6354" w:rsidRDefault="00FE39A0" w:rsidP="00AD6354">
            <w:pPr>
              <w:pStyle w:val="TableText"/>
              <w:rPr>
                <w:rFonts w:asciiTheme="minorHAnsi" w:hAnsiTheme="minorHAnsi"/>
                <w:i/>
              </w:rPr>
            </w:pPr>
            <w:r w:rsidRPr="00AD6354">
              <w:rPr>
                <w:i/>
              </w:rPr>
              <w:t>Harmothoe extenuata</w:t>
            </w:r>
          </w:p>
        </w:tc>
        <w:tc>
          <w:tcPr>
            <w:tcW w:w="1843" w:type="dxa"/>
            <w:noWrap/>
            <w:hideMark/>
          </w:tcPr>
          <w:p w14:paraId="4BEAA1BF"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1701" w:type="dxa"/>
            <w:noWrap/>
            <w:hideMark/>
          </w:tcPr>
          <w:p w14:paraId="034BEA2B" w14:textId="53BD25B8"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26323F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00670131" w14:textId="149AC383"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rsidDel="00A35898" w14:paraId="6ADBB1E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5571489" w14:textId="77777777" w:rsidR="00FE39A0" w:rsidRPr="00AD6354" w:rsidDel="00A35898" w:rsidRDefault="00FE39A0" w:rsidP="00AD6354">
            <w:pPr>
              <w:pStyle w:val="TableText"/>
              <w:rPr>
                <w:rFonts w:asciiTheme="minorHAnsi" w:hAnsiTheme="minorHAnsi"/>
                <w:i/>
              </w:rPr>
            </w:pPr>
            <w:r w:rsidRPr="00AD6354" w:rsidDel="00A35898">
              <w:rPr>
                <w:i/>
              </w:rPr>
              <w:t>Harmothoe imbricata</w:t>
            </w:r>
          </w:p>
        </w:tc>
        <w:tc>
          <w:tcPr>
            <w:tcW w:w="1843" w:type="dxa"/>
            <w:noWrap/>
            <w:hideMark/>
          </w:tcPr>
          <w:p w14:paraId="18BB9E6C"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136</w:t>
            </w:r>
          </w:p>
        </w:tc>
        <w:tc>
          <w:tcPr>
            <w:tcW w:w="1701" w:type="dxa"/>
            <w:noWrap/>
            <w:hideMark/>
          </w:tcPr>
          <w:p w14:paraId="70B946C2" w14:textId="78130FD9"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DC8328"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3CA0409E" w14:textId="19DE5336"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4C62F88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94405B2" w14:textId="77777777" w:rsidR="00FE39A0" w:rsidRPr="00AD6354" w:rsidRDefault="00FE39A0" w:rsidP="00AD6354">
            <w:pPr>
              <w:pStyle w:val="TableText"/>
              <w:rPr>
                <w:rFonts w:asciiTheme="minorHAnsi" w:hAnsiTheme="minorHAnsi"/>
                <w:i/>
              </w:rPr>
            </w:pPr>
            <w:r w:rsidRPr="00AD6354">
              <w:rPr>
                <w:i/>
              </w:rPr>
              <w:t>Hesionidae family</w:t>
            </w:r>
          </w:p>
        </w:tc>
        <w:tc>
          <w:tcPr>
            <w:tcW w:w="1843" w:type="dxa"/>
            <w:noWrap/>
            <w:hideMark/>
          </w:tcPr>
          <w:p w14:paraId="119B2202"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108</w:t>
            </w:r>
          </w:p>
        </w:tc>
        <w:tc>
          <w:tcPr>
            <w:tcW w:w="1701" w:type="dxa"/>
            <w:noWrap/>
            <w:hideMark/>
          </w:tcPr>
          <w:p w14:paraId="07745DE1" w14:textId="428DEEF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642283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30E0859" w14:textId="0DBB3706"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1560AC7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6B51EBBE" w14:textId="77777777" w:rsidR="00FE39A0" w:rsidRPr="00AD6354" w:rsidRDefault="00FE39A0" w:rsidP="00AD6354">
            <w:pPr>
              <w:pStyle w:val="TableText"/>
              <w:rPr>
                <w:rFonts w:eastAsia="Times New Roman"/>
                <w:i/>
              </w:rPr>
            </w:pPr>
            <w:r w:rsidRPr="00AD6354">
              <w:rPr>
                <w:i/>
              </w:rPr>
              <w:t>Hydroides dianthus</w:t>
            </w:r>
          </w:p>
        </w:tc>
        <w:tc>
          <w:tcPr>
            <w:tcW w:w="1843" w:type="dxa"/>
            <w:noWrap/>
            <w:vAlign w:val="bottom"/>
          </w:tcPr>
          <w:p w14:paraId="40CDB8D5" w14:textId="1FEF00BA"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vAlign w:val="bottom"/>
          </w:tcPr>
          <w:p w14:paraId="2F3890EE" w14:textId="092D2C85"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70</w:t>
            </w:r>
          </w:p>
        </w:tc>
        <w:tc>
          <w:tcPr>
            <w:tcW w:w="5244" w:type="dxa"/>
            <w:noWrap/>
            <w:vAlign w:val="bottom"/>
          </w:tcPr>
          <w:p w14:paraId="281CD43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Prototroch diameter</w:t>
            </w:r>
          </w:p>
        </w:tc>
        <w:tc>
          <w:tcPr>
            <w:tcW w:w="1874" w:type="dxa"/>
            <w:noWrap/>
            <w:vAlign w:val="bottom"/>
          </w:tcPr>
          <w:p w14:paraId="75067FC5" w14:textId="321F4D2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fldChar w:fldCharType="begin"/>
            </w:r>
            <w:r w:rsidR="009A1424">
              <w:instrText xml:space="preserve"> ADDIN EN.CITE &lt;EndNote&gt;&lt;Cite&gt;&lt;Author&gt;Scheltema&lt;/Author&gt;&lt;Year&gt;1981&lt;/Year&gt;&lt;RecNum&gt;774&lt;/RecNum&gt;&lt;DisplayText&gt;(Scheltema et al., 1981)&lt;/DisplayText&gt;&lt;record&gt;&lt;rec-number&gt;774&lt;/rec-number&gt;&lt;foreign-keys&gt;&lt;key app="EN" db-id="rtar052tqprw0def2t1xw5zswx2afzsfzrvs" timestamp="1588901177"&gt;774&lt;/key&gt;&lt;/foreign-keys&gt;&lt;ref-type name="Journal Article"&gt;17&lt;/ref-type&gt;&lt;contributors&gt;&lt;authors&gt;&lt;author&gt;Scheltema, RS&lt;/author&gt;&lt;author&gt;Williams, IP&lt;/author&gt;&lt;author&gt;Shaw, MA&lt;/author&gt;&lt;author&gt;Loudon, C&lt;/author&gt;&lt;/authors&gt;&lt;/contributors&gt;&lt;titles&gt;&lt;title&gt;&lt;style face="normal" font="default" size="100%"&gt;Gregarious settlement by the larvae of &lt;/style&gt;&lt;style face="italic" font="default" size="100%"&gt;Hydroides dianthus &lt;/style&gt;&lt;style face="normal" font="default" size="100%"&gt;(Polychaeta: Serpulidae)&lt;/style&gt;&lt;/title&gt;&lt;secondary-title&gt;Mar. Ecol. Prog. Ser&lt;/secondary-title&gt;&lt;/titles&gt;&lt;periodical&gt;&lt;full-title&gt;Mar. Ecol. Prog. Ser&lt;/full-title&gt;&lt;/periodical&gt;&lt;pages&gt;69-74&lt;/pages&gt;&lt;volume&gt;5&lt;/volume&gt;&lt;number&gt;1&lt;/number&gt;&lt;dates&gt;&lt;year&gt;1981&lt;/year&gt;&lt;/dates&gt;&lt;urls&gt;&lt;/urls&gt;&lt;/record&gt;&lt;/Cite&gt;&lt;/EndNote&gt;</w:instrText>
            </w:r>
            <w:r>
              <w:fldChar w:fldCharType="separate"/>
            </w:r>
            <w:r w:rsidR="009A1424">
              <w:rPr>
                <w:noProof/>
              </w:rPr>
              <w:t>(Scheltema et al., 1981)</w:t>
            </w:r>
            <w:r>
              <w:fldChar w:fldCharType="end"/>
            </w:r>
          </w:p>
        </w:tc>
      </w:tr>
      <w:tr w:rsidR="00FE39A0" w:rsidRPr="002526E2" w14:paraId="04B55B0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8C438E7" w14:textId="77777777" w:rsidR="00FE39A0" w:rsidRPr="00AD6354" w:rsidRDefault="00FE39A0" w:rsidP="00AD6354">
            <w:pPr>
              <w:pStyle w:val="TableText"/>
              <w:rPr>
                <w:rFonts w:asciiTheme="minorHAnsi" w:eastAsia="Times New Roman" w:hAnsiTheme="minorHAnsi"/>
                <w:i/>
                <w:iCs/>
              </w:rPr>
            </w:pPr>
            <w:r w:rsidRPr="00AD6354">
              <w:rPr>
                <w:i/>
              </w:rPr>
              <w:t>Hydroides elegans</w:t>
            </w:r>
          </w:p>
        </w:tc>
        <w:tc>
          <w:tcPr>
            <w:tcW w:w="1843" w:type="dxa"/>
            <w:noWrap/>
          </w:tcPr>
          <w:p w14:paraId="5AC7C531"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44.78 (SE ± 0.15)</w:t>
            </w:r>
          </w:p>
        </w:tc>
        <w:tc>
          <w:tcPr>
            <w:tcW w:w="1701" w:type="dxa"/>
            <w:noWrap/>
          </w:tcPr>
          <w:p w14:paraId="3CE4C962" w14:textId="30216372"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00E939D"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3A41ADCD" w14:textId="7E3E3FD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&lt;EndNote&gt;&lt;Cite&gt;&lt;Author&gt;Miles&lt;/Author&gt;&lt;Year&gt;2006&lt;/Year&gt;&lt;RecNum&gt;608&lt;/RecNum&gt;&lt;DisplayText&gt;(Miles, 2006)&lt;/DisplayText&gt;&lt;record&gt;&lt;rec-number&gt;608&lt;/rec-number&gt;&lt;foreign-keys&gt;&lt;key app="EN" db-id="rtar052tqprw0def2t1xw5zswx2afzsfzrvs" timestamp="1583969910"&gt;608&lt;/key&gt;&lt;/foreign-keys&gt;&lt;ref-type name="Book"&gt;6&lt;/ref-type&gt;&lt;contributors&gt;&lt;authors&gt;&lt;author&gt;Miles, Cecelia Marie&lt;/author&gt;&lt;/authors&gt;&lt;/contributors&gt;&lt;titles&gt;&lt;title&gt;&lt;style face="normal" font="default" size="100%"&gt;Life-history consequences of artificial selection for increased egg size in &lt;/style&gt;&lt;style face="italic" font="default" size="100%"&gt;Hydroides elegans&lt;/style&gt;&lt;style face="normal" font="default" size="100%"&gt; (Polychaeta: Serpulidae)&lt;/style&gt;&lt;/title&gt;&lt;/titles&gt;&lt;dates&gt;&lt;year&gt;2006&lt;/year&gt;&lt;/dates&gt;&lt;publisher&gt;University of Florida&lt;/publisher&gt;&lt;isbn&gt;0542754851&lt;/isbn&gt;&lt;urls&gt;&lt;/urls&gt;&lt;/record&gt;&lt;/Cite&gt;&lt;/EndNote&gt;</w:instrText>
            </w:r>
            <w:r>
              <w:rPr>
                <w:rFonts w:eastAsia="Times New Roman"/>
              </w:rPr>
              <w:fldChar w:fldCharType="separate"/>
            </w:r>
            <w:r w:rsidR="009A1424">
              <w:rPr>
                <w:rFonts w:eastAsia="Times New Roman"/>
                <w:noProof/>
              </w:rPr>
              <w:t>(Miles, 2006)</w:t>
            </w:r>
            <w:r>
              <w:rPr>
                <w:rFonts w:eastAsia="Times New Roman"/>
              </w:rPr>
              <w:fldChar w:fldCharType="end"/>
            </w:r>
          </w:p>
        </w:tc>
      </w:tr>
      <w:tr w:rsidR="00FE39A0" w:rsidRPr="002526E2" w14:paraId="0B39197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0A616A8" w14:textId="77777777" w:rsidR="00FE39A0" w:rsidRPr="00AD6354" w:rsidRDefault="00FE39A0" w:rsidP="00AD6354">
            <w:pPr>
              <w:pStyle w:val="TableText"/>
              <w:rPr>
                <w:rFonts w:eastAsia="Times New Roman"/>
                <w:i/>
              </w:rPr>
            </w:pPr>
            <w:r w:rsidRPr="00AD6354">
              <w:rPr>
                <w:i/>
              </w:rPr>
              <w:t>Hydroides ezoensis</w:t>
            </w:r>
          </w:p>
        </w:tc>
        <w:tc>
          <w:tcPr>
            <w:tcW w:w="1843" w:type="dxa"/>
            <w:noWrap/>
            <w:vAlign w:val="bottom"/>
          </w:tcPr>
          <w:p w14:paraId="4EBFF79B"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50 x 55</w:t>
            </w:r>
          </w:p>
        </w:tc>
        <w:tc>
          <w:tcPr>
            <w:tcW w:w="1701" w:type="dxa"/>
            <w:noWrap/>
            <w:vAlign w:val="bottom"/>
          </w:tcPr>
          <w:p w14:paraId="358AE793" w14:textId="30F81D3B"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CE2CC5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13C51812" w14:textId="247B904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&lt;EndNote&gt;&lt;Cite&gt;&lt;Author&gt;Miura&lt;/Author&gt;&lt;Year&gt;1981&lt;/Year&gt;&lt;RecNum&gt;775&lt;/RecNum&gt;&lt;DisplayText&gt;(Miura and Kajihara, 1981)&lt;/DisplayText&gt;&lt;record&gt;&lt;rec-number&gt;775&lt;/rec-number&gt;&lt;foreign-keys&gt;&lt;key app="EN" db-id="rtar052tqprw0def2t1xw5zswx2afzsfzrvs" timestamp="1588901514"&gt;775&lt;/key&gt;&lt;/foreign-keys&gt;&lt;ref-type name="Conference Proceedings"&gt;10&lt;/ref-type&gt;&lt;contributors&gt;&lt;authors&gt;&lt;author&gt;Miura, Tomoyuki&lt;/author&gt;&lt;author&gt;Kajihara, Takeshi&lt;/author&gt;&lt;/authors&gt;&lt;/contributors&gt;&lt;titles&gt;&lt;title&gt;&lt;style face="normal" font="default" size="100%"&gt;The development of a serpulid worm, &lt;/style&gt;&lt;style face="italic" font="default" size="100%"&gt;Hydroides ezoensis&lt;/style&gt;&lt;style face="normal" font="default" size="100%"&gt; (Annelida, Polychaeta)&lt;/style&gt;&lt;/title&gt;&lt;secondary-title&gt;Proceedings of the Japanese Society of Systematic Zoology&lt;/secondary-title&gt;&lt;/titles&gt;&lt;pages&gt;7-12&lt;/pages&gt;&lt;volume&gt;20&lt;/volume&gt;&lt;dates&gt;&lt;year&gt;1981&lt;/year&gt;&lt;/dates&gt;&lt;publisher&gt;The Japanese Society of Systematic Zoology&lt;/publisher&gt;&lt;isbn&gt;0287-0223&lt;/isbn&gt;&lt;urls&gt;&lt;/urls&gt;&lt;/record&gt;&lt;/Cite&gt;&lt;/EndNote&gt;</w:instrText>
            </w:r>
            <w:r>
              <w:rPr>
                <w:rFonts w:eastAsia="Times New Roman"/>
              </w:rPr>
              <w:fldChar w:fldCharType="separate"/>
            </w:r>
            <w:r w:rsidR="009A1424">
              <w:rPr>
                <w:rFonts w:eastAsia="Times New Roman"/>
                <w:noProof/>
              </w:rPr>
              <w:t>(Miura and Kajihara, 1981)</w:t>
            </w:r>
            <w:r>
              <w:rPr>
                <w:rFonts w:eastAsia="Times New Roman"/>
              </w:rPr>
              <w:fldChar w:fldCharType="end"/>
            </w:r>
          </w:p>
        </w:tc>
      </w:tr>
      <w:tr w:rsidR="00FE39A0" w:rsidRPr="002526E2" w14:paraId="245EE58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891F904" w14:textId="77777777" w:rsidR="00FE39A0" w:rsidRPr="00AD6354" w:rsidRDefault="00FE39A0" w:rsidP="00AD6354">
            <w:pPr>
              <w:pStyle w:val="TableText"/>
              <w:rPr>
                <w:rFonts w:eastAsia="Times New Roman"/>
                <w:i/>
              </w:rPr>
            </w:pPr>
            <w:r w:rsidRPr="00AD6354">
              <w:rPr>
                <w:i/>
              </w:rPr>
              <w:t>Hydroides fusicola</w:t>
            </w:r>
          </w:p>
        </w:tc>
        <w:tc>
          <w:tcPr>
            <w:tcW w:w="1843" w:type="dxa"/>
            <w:noWrap/>
            <w:vAlign w:val="bottom"/>
          </w:tcPr>
          <w:p w14:paraId="030AD6B0"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67</w:t>
            </w:r>
          </w:p>
        </w:tc>
        <w:tc>
          <w:tcPr>
            <w:tcW w:w="1701" w:type="dxa"/>
            <w:noWrap/>
            <w:vAlign w:val="bottom"/>
          </w:tcPr>
          <w:p w14:paraId="51DAD54F" w14:textId="6AB620C9"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3361A75"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center"/>
          </w:tcPr>
          <w:p w14:paraId="5DA1D46B" w14:textId="7EFF67F4"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07CD6D8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6797A7DB" w14:textId="77777777" w:rsidR="00FE39A0" w:rsidRPr="00AD6354" w:rsidRDefault="00FE39A0" w:rsidP="00AD6354">
            <w:pPr>
              <w:pStyle w:val="TableText"/>
              <w:rPr>
                <w:rFonts w:eastAsia="Times New Roman"/>
                <w:i/>
              </w:rPr>
            </w:pPr>
            <w:r w:rsidRPr="00AD6354">
              <w:rPr>
                <w:i/>
              </w:rPr>
              <w:t>Hydroides hexagonis</w:t>
            </w:r>
          </w:p>
        </w:tc>
        <w:tc>
          <w:tcPr>
            <w:tcW w:w="1843" w:type="dxa"/>
            <w:noWrap/>
            <w:vAlign w:val="bottom"/>
          </w:tcPr>
          <w:p w14:paraId="400F7186" w14:textId="7AFC4D49"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67</w:t>
            </w:r>
            <w:r w:rsidR="00C97AE8" w:rsidRPr="00E97ED0">
              <w:t>–</w:t>
            </w:r>
            <w:r w:rsidRPr="00E97ED0">
              <w:t>72</w:t>
            </w:r>
          </w:p>
        </w:tc>
        <w:tc>
          <w:tcPr>
            <w:tcW w:w="1701" w:type="dxa"/>
            <w:noWrap/>
            <w:vAlign w:val="bottom"/>
          </w:tcPr>
          <w:p w14:paraId="2B82E9EA" w14:textId="492147BB"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8546D6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Mature egg diameter</w:t>
            </w:r>
          </w:p>
        </w:tc>
        <w:tc>
          <w:tcPr>
            <w:tcW w:w="1874" w:type="dxa"/>
            <w:noWrap/>
            <w:vAlign w:val="bottom"/>
          </w:tcPr>
          <w:p w14:paraId="39F504FF" w14:textId="03EBCDF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&lt;EndNote&gt;&lt;Cite&gt;&lt;Author&gt;Grave&lt;/Author&gt;&lt;Year&gt;1933&lt;/Year&gt;&lt;RecNum&gt;602&lt;/RecNum&gt;&lt;DisplayText&gt;(Grave, 1933)&lt;/DisplayText&gt;&lt;record&gt;&lt;rec-number&gt;602&lt;/rec-number&gt;&lt;foreign-keys&gt;&lt;key app="EN" db-id="rtar052tqprw0def2t1xw5zswx2afzsfzrvs" timestamp="1583968374"&gt;602&lt;/key&gt;&lt;/foreign-keys&gt;&lt;ref-type name="Journal Article"&gt;17&lt;/ref-type&gt;&lt;contributors&gt;&lt;authors&gt;&lt;author&gt;Grave, BH&lt;/author&gt;&lt;/authors&gt;&lt;/contributors&gt;&lt;titles&gt;&lt;title&gt;Rate of growth, age at sexual maturity, and duration of life of certain sessile organisms, at Woods Hole, Massachusetts&lt;/title&gt;&lt;secondary-title&gt;The Biological Bulletin&lt;/secondary-title&gt;&lt;/titles&gt;&lt;periodical&gt;&lt;full-title&gt;The Biological Bulletin&lt;/full-title&gt;&lt;/periodical&gt;&lt;pages&gt;375-386&lt;/pages&gt;&lt;volume&gt;65&lt;/volume&gt;&lt;number&gt;3&lt;/number&gt;&lt;dates&gt;&lt;year&gt;1933&lt;/year&gt;&lt;/dates&gt;&lt;isbn&gt;0006-3185&lt;/isbn&gt;&lt;urls&gt;&lt;/urls&gt;&lt;/record&gt;&lt;/Cite&gt;&lt;/EndNote&gt;</w:instrText>
            </w:r>
            <w:r>
              <w:rPr>
                <w:lang w:val="en-NZ"/>
              </w:rPr>
              <w:fldChar w:fldCharType="separate"/>
            </w:r>
            <w:r w:rsidR="009A1424">
              <w:rPr>
                <w:noProof/>
                <w:lang w:val="en-NZ"/>
              </w:rPr>
              <w:t>(Grave, 1933)</w:t>
            </w:r>
            <w:r>
              <w:rPr>
                <w:lang w:val="en-NZ"/>
              </w:rPr>
              <w:fldChar w:fldCharType="end"/>
            </w:r>
          </w:p>
        </w:tc>
      </w:tr>
      <w:tr w:rsidR="00FE39A0" w:rsidRPr="002526E2" w:rsidDel="00A35898" w14:paraId="7031312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7E94B641" w14:textId="77777777" w:rsidR="00FE39A0" w:rsidRPr="00AD6354" w:rsidDel="00A35898" w:rsidRDefault="00FE39A0" w:rsidP="00AD6354">
            <w:pPr>
              <w:pStyle w:val="TableText"/>
              <w:rPr>
                <w:rFonts w:asciiTheme="minorHAnsi" w:eastAsia="Times New Roman" w:hAnsiTheme="minorHAnsi"/>
                <w:i/>
                <w:iCs/>
              </w:rPr>
            </w:pPr>
            <w:r w:rsidRPr="00AD6354" w:rsidDel="00A35898">
              <w:rPr>
                <w:i/>
              </w:rPr>
              <w:t>Hydroides sanctaecrucis</w:t>
            </w:r>
          </w:p>
        </w:tc>
        <w:tc>
          <w:tcPr>
            <w:tcW w:w="1843" w:type="dxa"/>
            <w:noWrap/>
          </w:tcPr>
          <w:p w14:paraId="2A20E3AF"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52.2</w:t>
            </w:r>
          </w:p>
        </w:tc>
        <w:tc>
          <w:tcPr>
            <w:tcW w:w="1701" w:type="dxa"/>
            <w:noWrap/>
          </w:tcPr>
          <w:p w14:paraId="4ACB8505" w14:textId="00EE10FE"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CBADF7D"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tcPr>
          <w:p w14:paraId="281CB3F9" w14:textId="5A7D6C2C"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14:paraId="4F01185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A37428B" w14:textId="77777777" w:rsidR="00FE39A0" w:rsidRPr="00AD6354" w:rsidRDefault="00FE39A0" w:rsidP="00AD6354">
            <w:pPr>
              <w:pStyle w:val="TableText"/>
              <w:rPr>
                <w:rFonts w:asciiTheme="minorHAnsi" w:hAnsiTheme="minorHAnsi"/>
                <w:i/>
              </w:rPr>
            </w:pPr>
            <w:r w:rsidRPr="00AD6354">
              <w:rPr>
                <w:i/>
              </w:rPr>
              <w:t>Idanthyrus armantus</w:t>
            </w:r>
          </w:p>
        </w:tc>
        <w:tc>
          <w:tcPr>
            <w:tcW w:w="1843" w:type="dxa"/>
            <w:noWrap/>
            <w:hideMark/>
          </w:tcPr>
          <w:p w14:paraId="250089C4"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701" w:type="dxa"/>
            <w:noWrap/>
            <w:hideMark/>
          </w:tcPr>
          <w:p w14:paraId="20B1F1AE" w14:textId="7169A861"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591730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17F5E28E" w14:textId="3FBE3CC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578E74A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FD967B5" w14:textId="77777777" w:rsidR="00FE39A0" w:rsidRPr="00AD6354" w:rsidRDefault="00FE39A0" w:rsidP="00AD6354">
            <w:pPr>
              <w:pStyle w:val="TableText"/>
              <w:rPr>
                <w:rFonts w:eastAsia="Times New Roman"/>
                <w:i/>
              </w:rPr>
            </w:pPr>
            <w:r w:rsidRPr="00AD6354">
              <w:rPr>
                <w:i/>
              </w:rPr>
              <w:lastRenderedPageBreak/>
              <w:t>Janua pagenstecheri</w:t>
            </w:r>
          </w:p>
        </w:tc>
        <w:tc>
          <w:tcPr>
            <w:tcW w:w="1843" w:type="dxa"/>
            <w:noWrap/>
            <w:vAlign w:val="bottom"/>
          </w:tcPr>
          <w:p w14:paraId="426C457F" w14:textId="6CE7CB06"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C97AE8" w:rsidRPr="00E97ED0">
              <w:t>–</w:t>
            </w:r>
            <w:r w:rsidRPr="00E97ED0">
              <w:t>150</w:t>
            </w:r>
          </w:p>
        </w:tc>
        <w:tc>
          <w:tcPr>
            <w:tcW w:w="1701" w:type="dxa"/>
            <w:noWrap/>
            <w:vAlign w:val="bottom"/>
          </w:tcPr>
          <w:p w14:paraId="4EB3028F" w14:textId="13FED6D2"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4761798"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0173EE6D" w14:textId="03E9AAC4"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4AB8431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F1E3F8E" w14:textId="77777777" w:rsidR="00FE39A0" w:rsidRPr="00AD6354" w:rsidRDefault="00FE39A0" w:rsidP="00AD6354">
            <w:pPr>
              <w:pStyle w:val="TableText"/>
              <w:rPr>
                <w:rFonts w:asciiTheme="minorHAnsi" w:eastAsia="Times New Roman" w:hAnsiTheme="minorHAnsi"/>
                <w:i/>
                <w:iCs/>
              </w:rPr>
            </w:pPr>
            <w:r w:rsidRPr="00AD6354">
              <w:rPr>
                <w:i/>
              </w:rPr>
              <w:t xml:space="preserve">Kinbergonuphis simoni </w:t>
            </w:r>
          </w:p>
        </w:tc>
        <w:tc>
          <w:tcPr>
            <w:tcW w:w="1843" w:type="dxa"/>
            <w:noWrap/>
          </w:tcPr>
          <w:p w14:paraId="1678E675"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351.9</w:t>
            </w:r>
          </w:p>
        </w:tc>
        <w:tc>
          <w:tcPr>
            <w:tcW w:w="1701" w:type="dxa"/>
            <w:noWrap/>
          </w:tcPr>
          <w:p w14:paraId="372DCF00" w14:textId="0C55173A"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36B0B30"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6C99289F" w14:textId="31EE8AF3"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rsidDel="00A35898" w14:paraId="785C884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7B9D61E" w14:textId="77777777" w:rsidR="00FE39A0" w:rsidRPr="00AD6354" w:rsidDel="00A35898" w:rsidRDefault="00FE39A0" w:rsidP="00AD6354">
            <w:pPr>
              <w:pStyle w:val="TableText"/>
              <w:rPr>
                <w:rFonts w:asciiTheme="minorHAnsi" w:hAnsiTheme="minorHAnsi"/>
                <w:i/>
              </w:rPr>
            </w:pPr>
            <w:r w:rsidRPr="00AD6354" w:rsidDel="00A35898">
              <w:rPr>
                <w:i/>
              </w:rPr>
              <w:t>Laeonereis culveri</w:t>
            </w:r>
          </w:p>
        </w:tc>
        <w:tc>
          <w:tcPr>
            <w:tcW w:w="1843" w:type="dxa"/>
            <w:noWrap/>
            <w:hideMark/>
          </w:tcPr>
          <w:p w14:paraId="3F581324" w14:textId="4B942C7C"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135</w:t>
            </w:r>
            <w:r w:rsidR="00C97AE8" w:rsidRPr="00E97ED0">
              <w:t>–</w:t>
            </w:r>
            <w:r w:rsidRPr="00E97ED0" w:rsidDel="00A35898">
              <w:t>162</w:t>
            </w:r>
          </w:p>
        </w:tc>
        <w:tc>
          <w:tcPr>
            <w:tcW w:w="1701" w:type="dxa"/>
            <w:noWrap/>
            <w:hideMark/>
          </w:tcPr>
          <w:p w14:paraId="30E3288A" w14:textId="2F0B4049"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5971585"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60214B8F" w14:textId="2EECD11B"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EndNote&gt;</w:instrText>
            </w:r>
            <w:r>
              <w:fldChar w:fldCharType="separate"/>
            </w:r>
            <w:r w:rsidR="009A1424">
              <w:rPr>
                <w:noProof/>
              </w:rPr>
              <w:t>(Mazurkiewicz, 1975)</w:t>
            </w:r>
            <w:r>
              <w:fldChar w:fldCharType="end"/>
            </w:r>
          </w:p>
        </w:tc>
      </w:tr>
      <w:tr w:rsidR="00FE39A0" w:rsidRPr="002526E2" w14:paraId="443303C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0E54279" w14:textId="77777777" w:rsidR="00FE39A0" w:rsidRPr="00AD6354" w:rsidRDefault="00FE39A0" w:rsidP="00AD6354">
            <w:pPr>
              <w:pStyle w:val="TableText"/>
              <w:rPr>
                <w:rFonts w:asciiTheme="minorHAnsi" w:hAnsiTheme="minorHAnsi"/>
                <w:i/>
              </w:rPr>
            </w:pPr>
            <w:r w:rsidRPr="00AD6354">
              <w:rPr>
                <w:i/>
              </w:rPr>
              <w:t>Lanassa nuda</w:t>
            </w:r>
          </w:p>
        </w:tc>
        <w:tc>
          <w:tcPr>
            <w:tcW w:w="1843" w:type="dxa"/>
            <w:noWrap/>
            <w:hideMark/>
          </w:tcPr>
          <w:p w14:paraId="4633C970"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170</w:t>
            </w:r>
          </w:p>
        </w:tc>
        <w:tc>
          <w:tcPr>
            <w:tcW w:w="1701" w:type="dxa"/>
            <w:noWrap/>
            <w:hideMark/>
          </w:tcPr>
          <w:p w14:paraId="4BC3B157"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 x 280</w:t>
            </w:r>
          </w:p>
        </w:tc>
        <w:tc>
          <w:tcPr>
            <w:tcW w:w="5244" w:type="dxa"/>
            <w:noWrap/>
          </w:tcPr>
          <w:p w14:paraId="2D7746C6"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Fertilised egg size, larvae dimensions</w:t>
            </w:r>
          </w:p>
        </w:tc>
        <w:tc>
          <w:tcPr>
            <w:tcW w:w="1874" w:type="dxa"/>
            <w:noWrap/>
            <w:hideMark/>
          </w:tcPr>
          <w:p w14:paraId="53E2F08C" w14:textId="5FE61CB9"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FE39A0" w:rsidRPr="002526E2" w:rsidDel="00A35898" w14:paraId="29D699E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343E9B" w14:textId="77777777" w:rsidR="00FE39A0" w:rsidRPr="00AD6354" w:rsidDel="00A35898" w:rsidRDefault="00FE39A0" w:rsidP="00AD6354">
            <w:pPr>
              <w:pStyle w:val="TableText"/>
              <w:rPr>
                <w:rFonts w:asciiTheme="minorHAnsi" w:hAnsiTheme="minorHAnsi"/>
                <w:i/>
              </w:rPr>
            </w:pPr>
            <w:r w:rsidRPr="00AD6354" w:rsidDel="00A35898">
              <w:rPr>
                <w:i/>
              </w:rPr>
              <w:t>Lepidonotus cementarium</w:t>
            </w:r>
          </w:p>
        </w:tc>
        <w:tc>
          <w:tcPr>
            <w:tcW w:w="1843" w:type="dxa"/>
            <w:noWrap/>
            <w:hideMark/>
          </w:tcPr>
          <w:p w14:paraId="1A5289F7"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120</w:t>
            </w:r>
          </w:p>
        </w:tc>
        <w:tc>
          <w:tcPr>
            <w:tcW w:w="1701" w:type="dxa"/>
            <w:noWrap/>
            <w:hideMark/>
          </w:tcPr>
          <w:p w14:paraId="6B839169" w14:textId="7768ED42"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6E4A54"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6F26429E" w14:textId="129987E1"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79232A0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8DA8849" w14:textId="77777777" w:rsidR="00FE39A0" w:rsidRPr="00AD6354" w:rsidRDefault="00FE39A0" w:rsidP="00AD6354">
            <w:pPr>
              <w:pStyle w:val="TableText"/>
              <w:rPr>
                <w:rFonts w:asciiTheme="minorHAnsi" w:hAnsiTheme="minorHAnsi"/>
                <w:i/>
              </w:rPr>
            </w:pPr>
            <w:r w:rsidRPr="00AD6354">
              <w:rPr>
                <w:i/>
              </w:rPr>
              <w:t>Lumbriconereis latreilli</w:t>
            </w:r>
          </w:p>
        </w:tc>
        <w:tc>
          <w:tcPr>
            <w:tcW w:w="1843" w:type="dxa"/>
            <w:noWrap/>
            <w:hideMark/>
          </w:tcPr>
          <w:p w14:paraId="62AB24CB"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1701" w:type="dxa"/>
            <w:noWrap/>
            <w:hideMark/>
          </w:tcPr>
          <w:p w14:paraId="5AAF7C80" w14:textId="603C260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4824E7"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Fertilised egg diameter</w:t>
            </w:r>
          </w:p>
        </w:tc>
        <w:tc>
          <w:tcPr>
            <w:tcW w:w="1874" w:type="dxa"/>
            <w:noWrap/>
            <w:hideMark/>
          </w:tcPr>
          <w:p w14:paraId="7FBC62B1" w14:textId="4EA754A5"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FE39A0" w:rsidRPr="002526E2" w:rsidDel="00A35898" w14:paraId="3ADF723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9EF4A5C" w14:textId="77777777" w:rsidR="00FE39A0" w:rsidRPr="00AD6354" w:rsidDel="00A35898" w:rsidRDefault="00FE39A0" w:rsidP="00AD6354">
            <w:pPr>
              <w:pStyle w:val="TableText"/>
              <w:rPr>
                <w:rFonts w:asciiTheme="minorHAnsi" w:hAnsiTheme="minorHAnsi"/>
                <w:i/>
              </w:rPr>
            </w:pPr>
            <w:r w:rsidRPr="00AD6354" w:rsidDel="00A35898">
              <w:rPr>
                <w:i/>
              </w:rPr>
              <w:t>Lumbrineridae family</w:t>
            </w:r>
          </w:p>
        </w:tc>
        <w:tc>
          <w:tcPr>
            <w:tcW w:w="1843" w:type="dxa"/>
            <w:noWrap/>
            <w:hideMark/>
          </w:tcPr>
          <w:p w14:paraId="6C04AE05"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270 (SD ± 119)</w:t>
            </w:r>
          </w:p>
        </w:tc>
        <w:tc>
          <w:tcPr>
            <w:tcW w:w="1701" w:type="dxa"/>
            <w:noWrap/>
            <w:hideMark/>
          </w:tcPr>
          <w:p w14:paraId="0A94E6BD" w14:textId="73B070DE"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D6489F3"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650CE5F9" w14:textId="1E3C9FA9"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031A61E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92DDCB6" w14:textId="77777777" w:rsidR="00FE39A0" w:rsidRPr="00AD6354" w:rsidRDefault="00FE39A0" w:rsidP="00AD6354">
            <w:pPr>
              <w:pStyle w:val="TableText"/>
              <w:rPr>
                <w:rFonts w:asciiTheme="minorHAnsi" w:hAnsiTheme="minorHAnsi"/>
                <w:i/>
              </w:rPr>
            </w:pPr>
            <w:r w:rsidRPr="00AD6354">
              <w:rPr>
                <w:i/>
              </w:rPr>
              <w:t>Lumbrineris bassi</w:t>
            </w:r>
          </w:p>
        </w:tc>
        <w:tc>
          <w:tcPr>
            <w:tcW w:w="1843" w:type="dxa"/>
            <w:noWrap/>
            <w:hideMark/>
          </w:tcPr>
          <w:p w14:paraId="5F78EA1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701" w:type="dxa"/>
            <w:noWrap/>
            <w:hideMark/>
          </w:tcPr>
          <w:p w14:paraId="3CB94222" w14:textId="01C4DB84"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A2ADAA9"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91343BC" w14:textId="7C419C5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&lt;EndNote&gt;&lt;Cite&gt;&lt;Author&gt;Richards&lt;/Author&gt;&lt;Year&gt;1967&lt;/Year&gt;&lt;RecNum&gt;128&lt;/RecNum&gt;&lt;DisplayText&gt;(Richards, 1967, Hartman, 1944)&lt;/DisplayText&gt;&lt;record&gt;&lt;rec-number&gt;128&lt;/rec-number&gt;&lt;foreign-keys&gt;&lt;key app="EN" db-id="rtar052tqprw0def2t1xw5zswx2afzsfzrvs" timestamp="1578875798"&gt;128&lt;/key&gt;&lt;/foreign-keys&gt;&lt;ref-type name="Journal Article"&gt;17&lt;/ref-type&gt;&lt;contributors&gt;&lt;authors&gt;&lt;author&gt;Richards, TL&lt;/author&gt;&lt;/authors&gt;&lt;/contributors&gt;&lt;titles&gt;&lt;title&gt;&lt;style face="normal" font="default" size="100%"&gt;Reproduction and development of the polychaete &lt;/style&gt;&lt;style face="italic" font="default" size="100%"&gt;Stauronereis rudolph&lt;/style&gt;&lt;style face="normal" font="default" size="100%"&gt;i, including a summary of development in the superfamily Eunicea&lt;/style&gt;&lt;/title&gt;&lt;secondary-title&gt;Marine Biology&lt;/secondary-title&gt;&lt;/titles&gt;&lt;periodical&gt;&lt;full-title&gt;Marine Biology&lt;/full-title&gt;&lt;/periodical&gt;&lt;pages&gt;124-133&lt;/pages&gt;&lt;volume&gt;1&lt;/volume&gt;&lt;number&gt;2&lt;/number&gt;&lt;dates&gt;&lt;year&gt;1967&lt;/year&gt;&lt;/dates&gt;&lt;isbn&gt;0025-3162&lt;/isbn&gt;&lt;urls&gt;&lt;/urls&gt;&lt;/record&gt;&lt;/Cite&gt;&lt;Cite&gt;&lt;Author&gt;Hartman&lt;/Author&gt;&lt;Year&gt;1944&lt;/Year&gt;&lt;RecNum&gt;132&lt;/RecNum&gt;&lt;record&gt;&lt;rec-number&gt;132&lt;/rec-number&gt;&lt;foreign-keys&gt;&lt;key app="EN" db-id="rtar052tqprw0def2t1xw5zswx2afzsfzrvs" timestamp="1578876911"&gt;132&lt;/key&gt;&lt;/foreign-keys&gt;&lt;ref-type name="Journal Article"&gt;17&lt;/ref-type&gt;&lt;contributors&gt;&lt;authors&gt;&lt;author&gt;Hartman, O&lt;/author&gt;&lt;/authors&gt;&lt;/contributors&gt;&lt;titles&gt;&lt;title&gt;Polychaete annelids, Pt. 5: Eunicea&lt;/title&gt;&lt;secondary-title&gt;Allan Hancock Paci-fic Exped&lt;/secondary-title&gt;&lt;/titles&gt;&lt;periodical&gt;&lt;full-title&gt;Allan Hancock Paci-fic Exped&lt;/full-title&gt;&lt;/periodical&gt;&lt;pages&gt;1-238&lt;/pages&gt;&lt;volume&gt;10&lt;/volume&gt;&lt;number&gt;1&lt;/number&gt;&lt;dates&gt;&lt;year&gt;1944&lt;/year&gt;&lt;/dates&gt;&lt;urls&gt;&lt;/urls&gt;&lt;/record&gt;&lt;/Cite&gt;&lt;/EndNote&gt;</w:instrText>
            </w:r>
            <w:r>
              <w:fldChar w:fldCharType="separate"/>
            </w:r>
            <w:r w:rsidR="009A1424">
              <w:rPr>
                <w:noProof/>
              </w:rPr>
              <w:t>(Richards, 1967, Hartman, 1944)</w:t>
            </w:r>
            <w:r>
              <w:fldChar w:fldCharType="end"/>
            </w:r>
          </w:p>
        </w:tc>
      </w:tr>
      <w:tr w:rsidR="00FE39A0" w:rsidRPr="002526E2" w:rsidDel="00A35898" w14:paraId="466C7DC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486A965" w14:textId="77777777" w:rsidR="00FE39A0" w:rsidRPr="00AD6354" w:rsidDel="00A35898" w:rsidRDefault="00FE39A0" w:rsidP="00AD6354">
            <w:pPr>
              <w:pStyle w:val="TableText"/>
              <w:rPr>
                <w:rFonts w:asciiTheme="minorHAnsi" w:hAnsiTheme="minorHAnsi"/>
                <w:i/>
              </w:rPr>
            </w:pPr>
            <w:r w:rsidRPr="00AD6354" w:rsidDel="00A35898">
              <w:rPr>
                <w:i/>
              </w:rPr>
              <w:t>Lumbrineris fragilis</w:t>
            </w:r>
          </w:p>
        </w:tc>
        <w:tc>
          <w:tcPr>
            <w:tcW w:w="1843" w:type="dxa"/>
            <w:noWrap/>
            <w:hideMark/>
          </w:tcPr>
          <w:p w14:paraId="7D1D51F1" w14:textId="6473E644"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176</w:t>
            </w:r>
            <w:r w:rsidR="00C97AE8" w:rsidRPr="00E97ED0">
              <w:t>–</w:t>
            </w:r>
            <w:r w:rsidRPr="00E97ED0" w:rsidDel="00A35898">
              <w:t>216</w:t>
            </w:r>
          </w:p>
        </w:tc>
        <w:tc>
          <w:tcPr>
            <w:tcW w:w="1701" w:type="dxa"/>
            <w:noWrap/>
            <w:hideMark/>
          </w:tcPr>
          <w:p w14:paraId="68DD8AFA" w14:textId="6A03048F"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6297F8D"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Mature egg diameter range</w:t>
            </w:r>
          </w:p>
        </w:tc>
        <w:tc>
          <w:tcPr>
            <w:tcW w:w="1874" w:type="dxa"/>
            <w:noWrap/>
            <w:hideMark/>
          </w:tcPr>
          <w:p w14:paraId="510EF8D2" w14:textId="2FFBF018"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&lt;EndNote&gt;&lt;Cite&gt;&lt;Author&gt;Valderhaug&lt;/Author&gt;&lt;Year&gt;1985&lt;/Year&gt;&lt;RecNum&gt;138&lt;/RecNum&gt;&lt;DisplayText&gt;(Valderhaug, 1985)&lt;/DisplayText&gt;&lt;record&gt;&lt;rec-number&gt;138&lt;/rec-number&gt;&lt;foreign-keys&gt;&lt;key app="EN" db-id="rtar052tqprw0def2t1xw5zswx2afzsfzrvs" timestamp="1578886975"&gt;138&lt;/key&gt;&lt;/foreign-keys&gt;&lt;ref-type name="Journal Article"&gt;17&lt;/ref-type&gt;&lt;contributors&gt;&lt;authors&gt;&lt;author&gt;Valderhaug, VA&lt;/author&gt;&lt;/authors&gt;&lt;/contributors&gt;&lt;titles&gt;&lt;title&gt;&lt;style face="normal" font="default" size="100%"&gt;Population structure and production of &lt;/style&gt;&lt;style face="italic" font="default" size="100%"&gt;Lumbrineris fragilis &lt;/style&gt;&lt;style face="normal" font="default" size="100%"&gt;(Polychaeta: Lumbrineridae) in the Oslofjord (Norway) with a note on metal content of jaws&lt;/style&gt;&lt;/title&gt;&lt;secondary-title&gt;Marine Biology&lt;/secondary-title&gt;&lt;/titles&gt;&lt;periodical&gt;&lt;full-title&gt;Marine Biology&lt;/full-title&gt;&lt;/periodical&gt;&lt;pages&gt;203-211&lt;/pages&gt;&lt;volume&gt;86&lt;/volume&gt;&lt;number&gt;2&lt;/number&gt;&lt;dates&gt;&lt;year&gt;1985&lt;/year&gt;&lt;/dates&gt;&lt;isbn&gt;0025-3162&lt;/isbn&gt;&lt;urls&gt;&lt;/urls&gt;&lt;/record&gt;&lt;/Cite&gt;&lt;/EndNote&gt;</w:instrText>
            </w:r>
            <w:r>
              <w:fldChar w:fldCharType="separate"/>
            </w:r>
            <w:r w:rsidR="009A1424">
              <w:rPr>
                <w:noProof/>
              </w:rPr>
              <w:t>(Valderhaug, 1985)</w:t>
            </w:r>
            <w:r>
              <w:fldChar w:fldCharType="end"/>
            </w:r>
          </w:p>
        </w:tc>
      </w:tr>
      <w:tr w:rsidR="00FE39A0" w:rsidRPr="002526E2" w14:paraId="0905DDF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B2163C7" w14:textId="77777777" w:rsidR="00FE39A0" w:rsidRPr="00AD6354" w:rsidRDefault="00FE39A0" w:rsidP="00AD6354">
            <w:pPr>
              <w:pStyle w:val="TableText"/>
              <w:rPr>
                <w:rFonts w:asciiTheme="minorHAnsi" w:hAnsiTheme="minorHAnsi"/>
                <w:i/>
              </w:rPr>
            </w:pPr>
            <w:r w:rsidRPr="00AD6354">
              <w:rPr>
                <w:i/>
              </w:rPr>
              <w:t>Lumbrineris latreilli</w:t>
            </w:r>
          </w:p>
        </w:tc>
        <w:tc>
          <w:tcPr>
            <w:tcW w:w="1843" w:type="dxa"/>
            <w:noWrap/>
            <w:hideMark/>
          </w:tcPr>
          <w:p w14:paraId="5AFD9D23"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701" w:type="dxa"/>
            <w:noWrap/>
            <w:hideMark/>
          </w:tcPr>
          <w:p w14:paraId="4E822B5E" w14:textId="039CD677"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2C6A550"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9C0EB0B" w14:textId="434D9D7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&lt;EndNote&gt;&lt;Cite&gt;&lt;Author&gt;Richards&lt;/Author&gt;&lt;Year&gt;1967&lt;/Year&gt;&lt;RecNum&gt;128&lt;/RecNum&gt;&lt;DisplayText&gt;(Richards, 1967, Hartman, 1944)&lt;/DisplayText&gt;&lt;record&gt;&lt;rec-number&gt;128&lt;/rec-number&gt;&lt;foreign-keys&gt;&lt;key app="EN" db-id="rtar052tqprw0def2t1xw5zswx2afzsfzrvs" timestamp="1578875798"&gt;128&lt;/key&gt;&lt;/foreign-keys&gt;&lt;ref-type name="Journal Article"&gt;17&lt;/ref-type&gt;&lt;contributors&gt;&lt;authors&gt;&lt;author&gt;Richards, TL&lt;/author&gt;&lt;/authors&gt;&lt;/contributors&gt;&lt;titles&gt;&lt;title&gt;&lt;style face="normal" font="default" size="100%"&gt;Reproduction and development of the polychaete &lt;/style&gt;&lt;style face="italic" font="default" size="100%"&gt;Stauronereis rudolph&lt;/style&gt;&lt;style face="normal" font="default" size="100%"&gt;i, including a summary of development in the superfamily Eunicea&lt;/style&gt;&lt;/title&gt;&lt;secondary-title&gt;Marine Biology&lt;/secondary-title&gt;&lt;/titles&gt;&lt;periodical&gt;&lt;full-title&gt;Marine Biology&lt;/full-title&gt;&lt;/periodical&gt;&lt;pages&gt;124-133&lt;/pages&gt;&lt;volume&gt;1&lt;/volume&gt;&lt;number&gt;2&lt;/number&gt;&lt;dates&gt;&lt;year&gt;1967&lt;/year&gt;&lt;/dates&gt;&lt;isbn&gt;0025-3162&lt;/isbn&gt;&lt;urls&gt;&lt;/urls&gt;&lt;/record&gt;&lt;/Cite&gt;&lt;Cite&gt;&lt;Author&gt;Hartman&lt;/Author&gt;&lt;Year&gt;1944&lt;/Year&gt;&lt;RecNum&gt;132&lt;/RecNum&gt;&lt;record&gt;&lt;rec-number&gt;132&lt;/rec-number&gt;&lt;foreign-keys&gt;&lt;key app="EN" db-id="rtar052tqprw0def2t1xw5zswx2afzsfzrvs" timestamp="1578876911"&gt;132&lt;/key&gt;&lt;/foreign-keys&gt;&lt;ref-type name="Journal Article"&gt;17&lt;/ref-type&gt;&lt;contributors&gt;&lt;authors&gt;&lt;author&gt;Hartman, O&lt;/author&gt;&lt;/authors&gt;&lt;/contributors&gt;&lt;titles&gt;&lt;title&gt;Polychaete annelids, Pt. 5: Eunicea&lt;/title&gt;&lt;secondary-title&gt;Allan Hancock Paci-fic Exped&lt;/secondary-title&gt;&lt;/titles&gt;&lt;periodical&gt;&lt;full-title&gt;Allan Hancock Paci-fic Exped&lt;/full-title&gt;&lt;/periodical&gt;&lt;pages&gt;1-238&lt;/pages&gt;&lt;volume&gt;10&lt;/volume&gt;&lt;number&gt;1&lt;/number&gt;&lt;dates&gt;&lt;year&gt;1944&lt;/year&gt;&lt;/dates&gt;&lt;urls&gt;&lt;/urls&gt;&lt;/record&gt;&lt;/Cite&gt;&lt;/EndNote&gt;</w:instrText>
            </w:r>
            <w:r>
              <w:fldChar w:fldCharType="separate"/>
            </w:r>
            <w:r w:rsidR="009A1424">
              <w:rPr>
                <w:noProof/>
              </w:rPr>
              <w:t>(Richards, 1967, Hartman, 1944)</w:t>
            </w:r>
            <w:r>
              <w:fldChar w:fldCharType="end"/>
            </w:r>
          </w:p>
        </w:tc>
      </w:tr>
      <w:tr w:rsidR="00FE39A0" w:rsidRPr="002526E2" w:rsidDel="00A35898" w14:paraId="663B3C7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4054A9" w14:textId="77777777" w:rsidR="00FE39A0" w:rsidRPr="00AD6354" w:rsidDel="00A35898" w:rsidRDefault="00FE39A0" w:rsidP="00AD6354">
            <w:pPr>
              <w:pStyle w:val="TableText"/>
              <w:rPr>
                <w:rFonts w:asciiTheme="minorHAnsi" w:hAnsiTheme="minorHAnsi"/>
                <w:i/>
              </w:rPr>
            </w:pPr>
            <w:r w:rsidRPr="00AD6354" w:rsidDel="00A35898">
              <w:rPr>
                <w:i/>
              </w:rPr>
              <w:t>Lumbrineris pallida</w:t>
            </w:r>
          </w:p>
        </w:tc>
        <w:tc>
          <w:tcPr>
            <w:tcW w:w="1843" w:type="dxa"/>
            <w:noWrap/>
            <w:hideMark/>
          </w:tcPr>
          <w:p w14:paraId="3CFCA3F9"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p>
        </w:tc>
        <w:tc>
          <w:tcPr>
            <w:tcW w:w="1701" w:type="dxa"/>
            <w:noWrap/>
            <w:hideMark/>
          </w:tcPr>
          <w:p w14:paraId="432B535C" w14:textId="4A32012A"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029CA55"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0E441DE3" w14:textId="2115DC2C"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&lt;EndNote&gt;&lt;Cite&gt;&lt;Author&gt;Hartman&lt;/Author&gt;&lt;Year&gt;1944&lt;/Year&gt;&lt;RecNum&gt;132&lt;/RecNum&gt;&lt;DisplayText&gt;(Hartman, 1944)&lt;/DisplayText&gt;&lt;record&gt;&lt;rec-number&gt;132&lt;/rec-number&gt;&lt;foreign-keys&gt;&lt;key app="EN" db-id="rtar052tqprw0def2t1xw5zswx2afzsfzrvs" timestamp="1578876911"&gt;132&lt;/key&gt;&lt;/foreign-keys&gt;&lt;ref-type name="Journal Article"&gt;17&lt;/ref-type&gt;&lt;contributors&gt;&lt;authors&gt;&lt;author&gt;Hartman, O&lt;/author&gt;&lt;/authors&gt;&lt;/contributors&gt;&lt;titles&gt;&lt;title&gt;Polychaete annelids, Pt. 5: Eunicea&lt;/title&gt;&lt;secondary-title&gt;Allan Hancock Paci-fic Exped&lt;/secondary-title&gt;&lt;/titles&gt;&lt;periodical&gt;&lt;full-title&gt;Allan Hancock Paci-fic Exped&lt;/full-title&gt;&lt;/periodical&gt;&lt;pages&gt;1-238&lt;/pages&gt;&lt;volume&gt;10&lt;/volume&gt;&lt;number&gt;1&lt;/number&gt;&lt;dates&gt;&lt;year&gt;1944&lt;/year&gt;&lt;/dates&gt;&lt;urls&gt;&lt;/urls&gt;&lt;/record&gt;&lt;/Cite&gt;&lt;/EndNote&gt;</w:instrText>
            </w:r>
            <w:r>
              <w:fldChar w:fldCharType="separate"/>
            </w:r>
            <w:r w:rsidR="009A1424">
              <w:rPr>
                <w:noProof/>
              </w:rPr>
              <w:t>(Hartman, 1944)</w:t>
            </w:r>
            <w:r>
              <w:fldChar w:fldCharType="end"/>
            </w:r>
          </w:p>
        </w:tc>
      </w:tr>
      <w:tr w:rsidR="00FE39A0" w:rsidRPr="002526E2" w14:paraId="3CB8268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98AB6FC" w14:textId="77777777" w:rsidR="00FE39A0" w:rsidRPr="00AD6354" w:rsidRDefault="00FE39A0" w:rsidP="00AD6354">
            <w:pPr>
              <w:pStyle w:val="TableText"/>
              <w:rPr>
                <w:rFonts w:asciiTheme="minorHAnsi" w:hAnsiTheme="minorHAnsi"/>
                <w:i/>
              </w:rPr>
            </w:pPr>
            <w:r w:rsidRPr="00AD6354">
              <w:rPr>
                <w:i/>
              </w:rPr>
              <w:t>Manayunkia aestuarina</w:t>
            </w:r>
          </w:p>
        </w:tc>
        <w:tc>
          <w:tcPr>
            <w:tcW w:w="1843" w:type="dxa"/>
            <w:noWrap/>
            <w:hideMark/>
          </w:tcPr>
          <w:p w14:paraId="299AA5A9" w14:textId="32A85495"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2CD1FC25" w14:textId="68B57EA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C2D05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Hemaphroditic</w:t>
            </w:r>
          </w:p>
        </w:tc>
        <w:tc>
          <w:tcPr>
            <w:tcW w:w="1874" w:type="dxa"/>
            <w:noWrap/>
            <w:hideMark/>
          </w:tcPr>
          <w:p w14:paraId="62BE61BB" w14:textId="46E0B7B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FE39A0" w:rsidRPr="002526E2" w:rsidDel="00A35898" w14:paraId="23E5A8A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993454E" w14:textId="77777777" w:rsidR="00FE39A0" w:rsidRPr="00AD6354" w:rsidDel="00A35898" w:rsidRDefault="00FE39A0" w:rsidP="00AD6354">
            <w:pPr>
              <w:pStyle w:val="TableText"/>
              <w:rPr>
                <w:rFonts w:asciiTheme="minorHAnsi" w:hAnsiTheme="minorHAnsi"/>
                <w:i/>
              </w:rPr>
            </w:pPr>
            <w:r w:rsidRPr="00AD6354" w:rsidDel="00A35898">
              <w:rPr>
                <w:i/>
              </w:rPr>
              <w:t>Marphysa borradailei</w:t>
            </w:r>
          </w:p>
        </w:tc>
        <w:tc>
          <w:tcPr>
            <w:tcW w:w="1843" w:type="dxa"/>
            <w:noWrap/>
            <w:hideMark/>
          </w:tcPr>
          <w:p w14:paraId="21D6C330"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170</w:t>
            </w:r>
          </w:p>
        </w:tc>
        <w:tc>
          <w:tcPr>
            <w:tcW w:w="1701" w:type="dxa"/>
            <w:noWrap/>
            <w:hideMark/>
          </w:tcPr>
          <w:p w14:paraId="470ADA09" w14:textId="73A7E542"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5B5DB2"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 in early development</w:t>
            </w:r>
          </w:p>
        </w:tc>
        <w:tc>
          <w:tcPr>
            <w:tcW w:w="1874" w:type="dxa"/>
            <w:noWrap/>
            <w:hideMark/>
          </w:tcPr>
          <w:p w14:paraId="7A2621A5" w14:textId="03526720"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&lt;EndNote&gt;&lt;Cite&gt;&lt;Author&gt;Richards&lt;/Author&gt;&lt;Year&gt;1967&lt;/Year&gt;&lt;RecNum&gt;128&lt;/RecNum&gt;&lt;DisplayText&gt;(Richards, 1967, Pillai, 1958)&lt;/DisplayText&gt;&lt;record&gt;&lt;rec-number&gt;128&lt;/rec-number&gt;&lt;foreign-keys&gt;&lt;key app="EN" db-id="rtar052tqprw0def2t1xw5zswx2afzsfzrvs" timestamp="1578875798"&gt;128&lt;/key&gt;&lt;/foreign-keys&gt;&lt;ref-type name="Journal Article"&gt;17&lt;/ref-type&gt;&lt;contributors&gt;&lt;authors&gt;&lt;author&gt;Richards, TL&lt;/author&gt;&lt;/authors&gt;&lt;/contributors&gt;&lt;titles&gt;&lt;title&gt;&lt;style face="normal" font="default" size="100%"&gt;Reproduction and development of the polychaete &lt;/style&gt;&lt;style face="italic" font="default" size="100%"&gt;Stauronereis rudolph&lt;/style&gt;&lt;style face="normal" font="default" size="100%"&gt;i, including a summary of development in the superfamily Eunicea&lt;/style&gt;&lt;/title&gt;&lt;secondary-title&gt;Marine Biology&lt;/secondary-title&gt;&lt;/titles&gt;&lt;periodical&gt;&lt;full-title&gt;Marine Biology&lt;/full-title&gt;&lt;/periodical&gt;&lt;pages&gt;124-133&lt;/pages&gt;&lt;volume&gt;1&lt;/volume&gt;&lt;number&gt;2&lt;/number&gt;&lt;dates&gt;&lt;year&gt;1967&lt;/year&gt;&lt;/dates&gt;&lt;isbn&gt;0025-3162&lt;/isbn&gt;&lt;urls&gt;&lt;/urls&gt;&lt;/record&gt;&lt;/Cite&gt;&lt;Cite&gt;&lt;Author&gt;Pillai&lt;/Author&gt;&lt;Year&gt;1958&lt;/Year&gt;&lt;RecNum&gt;130&lt;/RecNum&gt;&lt;record&gt;&lt;rec-number&gt;130&lt;/rec-number&gt;&lt;foreign-keys&gt;&lt;key app="EN" db-id="rtar052tqprw0def2t1xw5zswx2afzsfzrvs" timestamp="1578876099"&gt;130&lt;/key&gt;&lt;/foreign-keys&gt;&lt;ref-type name="Journal Article"&gt;17&lt;/ref-type&gt;&lt;contributors&gt;&lt;authors&gt;&lt;author&gt;Pillai, TG&lt;/author&gt;&lt;/authors&gt;&lt;/contributors&gt;&lt;titles&gt;&lt;title&gt;&lt;style face="normal" font="default" size="100%"&gt;Studies on a brackish-water polychaetous annelid, &lt;/style&gt;&lt;style face="italic" font="default" size="100%"&gt;Marphysa borradailei&lt;/style&gt;&lt;style face="normal" font="default" size="100%"&gt;, sp. n. from Ceylon&lt;/style&gt;&lt;/title&gt;&lt;secondary-title&gt;Ceylon Journal of Science (Biological Sciences)&lt;/secondary-title&gt;&lt;/titles&gt;&lt;periodical&gt;&lt;full-title&gt;Ceylon Journal of Science (Biological Sciences)&lt;/full-title&gt;&lt;/periodical&gt;&lt;pages&gt;94-106&lt;/pages&gt;&lt;volume&gt;1&lt;/volume&gt;&lt;number&gt;2&lt;/number&gt;&lt;dates&gt;&lt;year&gt;1958&lt;/year&gt;&lt;/dates&gt;&lt;urls&gt;&lt;/urls&gt;&lt;/record&gt;&lt;/Cite&gt;&lt;/EndNote&gt;</w:instrText>
            </w:r>
            <w:r>
              <w:fldChar w:fldCharType="separate"/>
            </w:r>
            <w:r w:rsidR="009A1424">
              <w:rPr>
                <w:noProof/>
              </w:rPr>
              <w:t>(Richards, 1967, Pillai, 1958)</w:t>
            </w:r>
            <w:r>
              <w:fldChar w:fldCharType="end"/>
            </w:r>
          </w:p>
        </w:tc>
      </w:tr>
      <w:tr w:rsidR="00FE39A0" w:rsidRPr="002526E2" w14:paraId="3A70A2D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C851139" w14:textId="77777777" w:rsidR="00FE39A0" w:rsidRPr="00AD6354" w:rsidRDefault="00FE39A0" w:rsidP="00AD6354">
            <w:pPr>
              <w:pStyle w:val="TableText"/>
              <w:rPr>
                <w:rFonts w:asciiTheme="minorHAnsi" w:hAnsiTheme="minorHAnsi"/>
                <w:i/>
              </w:rPr>
            </w:pPr>
            <w:r w:rsidRPr="00AD6354">
              <w:rPr>
                <w:i/>
              </w:rPr>
              <w:t>Marphysa gravelyi</w:t>
            </w:r>
          </w:p>
        </w:tc>
        <w:tc>
          <w:tcPr>
            <w:tcW w:w="1843" w:type="dxa"/>
            <w:noWrap/>
            <w:hideMark/>
          </w:tcPr>
          <w:p w14:paraId="57F294C4"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701" w:type="dxa"/>
            <w:noWrap/>
            <w:hideMark/>
          </w:tcPr>
          <w:p w14:paraId="104213F9" w14:textId="73183A5F"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204F918"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3D4EC0E" w14:textId="25E65D9B"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&lt;EndNote&gt;&lt;Cite&gt;&lt;Author&gt;Richards&lt;/Author&gt;&lt;Year&gt;1967&lt;/Year&gt;&lt;RecNum&gt;128&lt;/RecNum&gt;&lt;DisplayText&gt;(Richards, 1967, Southern, 1921)&lt;/DisplayText&gt;&lt;record&gt;&lt;rec-number&gt;128&lt;/rec-number&gt;&lt;foreign-keys&gt;&lt;key app="EN" db-id="rtar052tqprw0def2t1xw5zswx2afzsfzrvs" timestamp="1578875798"&gt;128&lt;/key&gt;&lt;/foreign-keys&gt;&lt;ref-type name="Journal Article"&gt;17&lt;/ref-type&gt;&lt;contributors&gt;&lt;authors&gt;&lt;author&gt;Richards, TL&lt;/author&gt;&lt;/authors&gt;&lt;/contributors&gt;&lt;titles&gt;&lt;title&gt;&lt;style face="normal" font="default" size="100%"&gt;Reproduction and development of the polychaete &lt;/style&gt;&lt;style face="italic" font="default" size="100%"&gt;Stauronereis rudolph&lt;/style&gt;&lt;style face="normal" font="default" size="100%"&gt;i, including a summary of development in the superfamily Eunicea&lt;/style&gt;&lt;/title&gt;&lt;secondary-title&gt;Marine Biology&lt;/secondary-title&gt;&lt;/titles&gt;&lt;periodical&gt;&lt;full-title&gt;Marine Biology&lt;/full-title&gt;&lt;/periodical&gt;&lt;pages&gt;124-133&lt;/pages&gt;&lt;volume&gt;1&lt;/volume&gt;&lt;number&gt;2&lt;/number&gt;&lt;dates&gt;&lt;year&gt;1967&lt;/year&gt;&lt;/dates&gt;&lt;isbn&gt;0025-3162&lt;/isbn&gt;&lt;urls&gt;&lt;/urls&gt;&lt;/record&gt;&lt;/Cite&gt;&lt;Cite&gt;&lt;Author&gt;Southern&lt;/Author&gt;&lt;Year&gt;1921&lt;/Year&gt;&lt;RecNum&gt;131&lt;/RecNum&gt;&lt;record&gt;&lt;rec-number&gt;131&lt;/rec-number&gt;&lt;foreign-keys&gt;&lt;key app="EN" db-id="rtar052tqprw0def2t1xw5zswx2afzsfzrvs" timestamp="1578876185"&gt;131&lt;/key&gt;&lt;/foreign-keys&gt;&lt;ref-type name="Journal Article"&gt;17&lt;/ref-type&gt;&lt;contributors&gt;&lt;authors&gt;&lt;author&gt;Southern, Rowland&lt;/author&gt;&lt;/authors&gt;&lt;/contributors&gt;&lt;titles&gt;&lt;title&gt;Fauna of the Chilka Lake and also of fresh and brackish waters in other parts of India&lt;/title&gt;&lt;secondary-title&gt;Memoirs of the Indian Museum Calcutta&lt;/secondary-title&gt;&lt;/titles&gt;&lt;periodical&gt;&lt;full-title&gt;Memoirs of the Indian Museum Calcutta&lt;/full-title&gt;&lt;/periodical&gt;&lt;pages&gt;563-659&lt;/pages&gt;&lt;volume&gt;5&lt;/volume&gt;&lt;dates&gt;&lt;year&gt;1921&lt;/year&gt;&lt;/dates&gt;&lt;urls&gt;&lt;/urls&gt;&lt;/record&gt;&lt;/Cite&gt;&lt;/EndNote&gt;</w:instrText>
            </w:r>
            <w:r>
              <w:fldChar w:fldCharType="separate"/>
            </w:r>
            <w:r w:rsidR="009A1424">
              <w:rPr>
                <w:noProof/>
              </w:rPr>
              <w:t>(Richards, 1967, Southern, 1921)</w:t>
            </w:r>
            <w:r>
              <w:fldChar w:fldCharType="end"/>
            </w:r>
          </w:p>
        </w:tc>
      </w:tr>
      <w:tr w:rsidR="00FE39A0" w:rsidRPr="002526E2" w14:paraId="5F4327A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1CDE93B" w14:textId="77777777" w:rsidR="00FE39A0" w:rsidRPr="00AD6354" w:rsidRDefault="00FE39A0" w:rsidP="00AD6354">
            <w:pPr>
              <w:pStyle w:val="TableText"/>
              <w:rPr>
                <w:rFonts w:asciiTheme="minorHAnsi" w:hAnsiTheme="minorHAnsi"/>
                <w:i/>
              </w:rPr>
            </w:pPr>
            <w:r w:rsidRPr="00AD6354">
              <w:rPr>
                <w:i/>
              </w:rPr>
              <w:t>Megalomma vesiculosum</w:t>
            </w:r>
          </w:p>
        </w:tc>
        <w:tc>
          <w:tcPr>
            <w:tcW w:w="1843" w:type="dxa"/>
            <w:noWrap/>
            <w:hideMark/>
          </w:tcPr>
          <w:p w14:paraId="73793A0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701" w:type="dxa"/>
            <w:noWrap/>
            <w:hideMark/>
          </w:tcPr>
          <w:p w14:paraId="0CB3DDDC" w14:textId="06CC68A5"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B53072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6B455E65" w14:textId="76A20A24"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FE39A0" w:rsidRPr="002526E2" w:rsidDel="00A35898" w14:paraId="16A23B7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EBCAE04" w14:textId="77777777" w:rsidR="00FE39A0" w:rsidRPr="00AD6354" w:rsidDel="00A35898" w:rsidRDefault="00FE39A0" w:rsidP="00AD6354">
            <w:pPr>
              <w:pStyle w:val="TableText"/>
              <w:rPr>
                <w:rFonts w:asciiTheme="minorHAnsi" w:hAnsiTheme="minorHAnsi"/>
                <w:i/>
              </w:rPr>
            </w:pPr>
            <w:r w:rsidRPr="00AD6354" w:rsidDel="00A35898">
              <w:rPr>
                <w:i/>
              </w:rPr>
              <w:t>Melinna cristata</w:t>
            </w:r>
          </w:p>
        </w:tc>
        <w:tc>
          <w:tcPr>
            <w:tcW w:w="1843" w:type="dxa"/>
            <w:noWrap/>
            <w:hideMark/>
          </w:tcPr>
          <w:p w14:paraId="776C93B6" w14:textId="5F9E9F38"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240</w:t>
            </w:r>
            <w:r w:rsidR="00C97AE8" w:rsidRPr="00E97ED0">
              <w:t>–</w:t>
            </w:r>
            <w:r w:rsidRPr="00E97ED0" w:rsidDel="00A35898">
              <w:t>400</w:t>
            </w:r>
          </w:p>
        </w:tc>
        <w:tc>
          <w:tcPr>
            <w:tcW w:w="1701" w:type="dxa"/>
            <w:noWrap/>
            <w:hideMark/>
          </w:tcPr>
          <w:p w14:paraId="1B6B992B" w14:textId="6B995AF7"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9DFB767"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 range</w:t>
            </w:r>
          </w:p>
        </w:tc>
        <w:tc>
          <w:tcPr>
            <w:tcW w:w="1874" w:type="dxa"/>
            <w:noWrap/>
            <w:hideMark/>
          </w:tcPr>
          <w:p w14:paraId="668BA768" w14:textId="51F95BCE"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&lt;EndNote&gt;&lt;Cite&gt;&lt;Author&gt;Hutchings&lt;/Author&gt;&lt;Year&gt;1973&lt;/Year&gt;&lt;RecNum&gt;107&lt;/RecNum&gt;&lt;DisplayText&gt;(Hutchings, 1973)&lt;/DisplayText&gt;&lt;record&gt;&lt;rec-number&gt;107&lt;/rec-number&gt;&lt;foreign-keys&gt;&lt;key app="EN" db-id="rtar052tqprw0def2t1xw5zswx2afzsfzrvs" timestamp="1578538606"&gt;107&lt;/key&gt;&lt;/foreign-keys&gt;&lt;ref-type name="Journal Article"&gt;17&lt;/ref-type&gt;&lt;contributors&gt;&lt;authors&gt;&lt;author&gt;Hutchings, PA&lt;/author&gt;&lt;/authors&gt;&lt;/contributors&gt;&lt;titles&gt;&lt;title&gt;&lt;style face="normal" font="default" size="100%"&gt;Gametogenesis in a Northumberland population of the polychaete &lt;/style&gt;&lt;style face="italic" font="default" size="100%"&gt;Melinna cristata&lt;/style&gt;&lt;/title&gt;&lt;secondary-title&gt;Marine Biology&lt;/secondary-title&gt;&lt;/titles&gt;&lt;periodical&gt;&lt;full-title&gt;Marine Biology&lt;/full-title&gt;&lt;/periodical&gt;&lt;pages&gt;199-211&lt;/pages&gt;&lt;volume&gt;18&lt;/volume&gt;&lt;number&gt;3&lt;/number&gt;&lt;dates&gt;&lt;year&gt;1973&lt;/year&gt;&lt;/dates&gt;&lt;isbn&gt;0025-3162&lt;/isbn&gt;&lt;urls&gt;&lt;/urls&gt;&lt;/record&gt;&lt;/Cite&gt;&lt;/EndNote&gt;</w:instrText>
            </w:r>
            <w:r>
              <w:fldChar w:fldCharType="separate"/>
            </w:r>
            <w:r w:rsidR="009A1424">
              <w:rPr>
                <w:noProof/>
              </w:rPr>
              <w:t>(Hutchings, 1973)</w:t>
            </w:r>
            <w:r>
              <w:fldChar w:fldCharType="end"/>
            </w:r>
          </w:p>
        </w:tc>
      </w:tr>
      <w:tr w:rsidR="00FE39A0" w:rsidRPr="002526E2" w14:paraId="11F4491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8CF1EC9" w14:textId="77777777" w:rsidR="00FE39A0" w:rsidRPr="00AD6354" w:rsidRDefault="00FE39A0" w:rsidP="00AD6354">
            <w:pPr>
              <w:pStyle w:val="TableText"/>
              <w:rPr>
                <w:rFonts w:asciiTheme="minorHAnsi" w:hAnsiTheme="minorHAnsi"/>
                <w:i/>
              </w:rPr>
            </w:pPr>
            <w:r w:rsidRPr="00AD6354">
              <w:rPr>
                <w:i/>
              </w:rPr>
              <w:t>Melinna palmata</w:t>
            </w:r>
          </w:p>
        </w:tc>
        <w:tc>
          <w:tcPr>
            <w:tcW w:w="1843" w:type="dxa"/>
            <w:noWrap/>
            <w:hideMark/>
          </w:tcPr>
          <w:p w14:paraId="6CDD02D2" w14:textId="3E5489DA"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r w:rsidR="00C97AE8" w:rsidRPr="00E97ED0">
              <w:t>–</w:t>
            </w:r>
            <w:r w:rsidRPr="00E97ED0">
              <w:t>350</w:t>
            </w:r>
          </w:p>
        </w:tc>
        <w:tc>
          <w:tcPr>
            <w:tcW w:w="1701" w:type="dxa"/>
            <w:noWrap/>
            <w:hideMark/>
          </w:tcPr>
          <w:p w14:paraId="75C23184" w14:textId="4CAC0F03"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5F27F47"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Mature oocyte diameter range</w:t>
            </w:r>
          </w:p>
        </w:tc>
        <w:tc>
          <w:tcPr>
            <w:tcW w:w="1874" w:type="dxa"/>
            <w:noWrap/>
            <w:hideMark/>
          </w:tcPr>
          <w:p w14:paraId="3309970B" w14:textId="73481401"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&lt;EndNote&gt;&lt;Cite&gt;&lt;Author&gt;Guillou&lt;/Author&gt;&lt;Year&gt;1983&lt;/Year&gt;&lt;RecNum&gt;109&lt;/RecNum&gt;&lt;DisplayText&gt;(Guillou and Hily, 1983)&lt;/DisplayText&gt;&lt;record&gt;&lt;rec-number&gt;109&lt;/rec-number&gt;&lt;foreign-keys&gt;&lt;key app="EN" db-id="rtar052tqprw0def2t1xw5zswx2afzsfzrvs" timestamp="1578539331"&gt;109&lt;/key&gt;&lt;/foreign-keys&gt;&lt;ref-type name="Journal Article"&gt;17&lt;/ref-type&gt;&lt;contributors&gt;&lt;authors&gt;&lt;author&gt;Guillou, M&lt;/author&gt;&lt;author&gt;Hily, C&lt;/author&gt;&lt;/authors&gt;&lt;/contributors&gt;&lt;titles&gt;&lt;title&gt;&lt;style face="normal" font="default" size="100%"&gt;Dynamics and biological cycle of a &lt;/style&gt;&lt;style face="italic" font="default" size="100%"&gt;Melinna palmata &lt;/style&gt;&lt;style face="normal" font="default" size="100%"&gt;(Ampharetidae) population during the recolonisation of a dredged area in the vicinity of the harbour of Brest (France)&lt;/style&gt;&lt;/title&gt;&lt;secondary-title&gt;Marine Biology&lt;/secondary-title&gt;&lt;/titles&gt;&lt;periodical&gt;&lt;full-title&gt;Marine Biology&lt;/full-title&gt;&lt;/periodical&gt;&lt;pages&gt;43-50&lt;/pages&gt;&lt;volume&gt;73&lt;/volume&gt;&lt;number&gt;1&lt;/number&gt;&lt;dates&gt;&lt;year&gt;1983&lt;/year&gt;&lt;/dates&gt;&lt;isbn&gt;0025-3162&lt;/isbn&gt;&lt;urls&gt;&lt;/urls&gt;&lt;/record&gt;&lt;/Cite&gt;&lt;/EndNote&gt;</w:instrText>
            </w:r>
            <w:r>
              <w:fldChar w:fldCharType="separate"/>
            </w:r>
            <w:r w:rsidR="009A1424">
              <w:rPr>
                <w:noProof/>
              </w:rPr>
              <w:t>(Guillou and Hily, 1983)</w:t>
            </w:r>
            <w:r>
              <w:fldChar w:fldCharType="end"/>
            </w:r>
          </w:p>
        </w:tc>
      </w:tr>
      <w:tr w:rsidR="00FE39A0" w:rsidRPr="002526E2" w:rsidDel="00A35898" w14:paraId="5A48CB6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C535932" w14:textId="77777777" w:rsidR="00FE39A0" w:rsidRPr="00AD6354" w:rsidDel="00A35898" w:rsidRDefault="00FE39A0" w:rsidP="00AD6354">
            <w:pPr>
              <w:pStyle w:val="TableText"/>
              <w:rPr>
                <w:rFonts w:asciiTheme="minorHAnsi" w:hAnsiTheme="minorHAnsi"/>
                <w:i/>
              </w:rPr>
            </w:pPr>
            <w:r w:rsidRPr="00AD6354" w:rsidDel="00A35898">
              <w:rPr>
                <w:i/>
              </w:rPr>
              <w:t>Mesochaetopterus taylori</w:t>
            </w:r>
          </w:p>
        </w:tc>
        <w:tc>
          <w:tcPr>
            <w:tcW w:w="1843" w:type="dxa"/>
            <w:noWrap/>
            <w:hideMark/>
          </w:tcPr>
          <w:p w14:paraId="6491B684"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115</w:t>
            </w:r>
          </w:p>
        </w:tc>
        <w:tc>
          <w:tcPr>
            <w:tcW w:w="1701" w:type="dxa"/>
            <w:noWrap/>
            <w:hideMark/>
          </w:tcPr>
          <w:p w14:paraId="4513E09C" w14:textId="51C8B288"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69CA7C6"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62DD2E5F" w14:textId="75872EDC"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45B21AD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35AF0C0D" w14:textId="77777777" w:rsidR="00FE39A0" w:rsidRPr="00AD6354" w:rsidRDefault="00FE39A0" w:rsidP="00AD6354">
            <w:pPr>
              <w:pStyle w:val="TableText"/>
              <w:rPr>
                <w:rFonts w:eastAsia="Times New Roman"/>
                <w:i/>
              </w:rPr>
            </w:pPr>
            <w:r w:rsidRPr="00AD6354">
              <w:rPr>
                <w:i/>
              </w:rPr>
              <w:t>Microprotula ovicellata</w:t>
            </w:r>
          </w:p>
        </w:tc>
        <w:tc>
          <w:tcPr>
            <w:tcW w:w="1843" w:type="dxa"/>
            <w:noWrap/>
            <w:vAlign w:val="bottom"/>
          </w:tcPr>
          <w:p w14:paraId="176E10F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701" w:type="dxa"/>
            <w:noWrap/>
            <w:vAlign w:val="bottom"/>
          </w:tcPr>
          <w:p w14:paraId="748D76B8" w14:textId="157DECD6"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72106A60"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7ACDD6B0" w14:textId="5301A5B6"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2C3E75E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CBCA284" w14:textId="77777777" w:rsidR="00FE39A0" w:rsidRPr="00AD6354" w:rsidRDefault="00FE39A0" w:rsidP="00AD6354">
            <w:pPr>
              <w:pStyle w:val="TableText"/>
              <w:rPr>
                <w:rFonts w:asciiTheme="minorHAnsi" w:hAnsiTheme="minorHAnsi"/>
                <w:i/>
              </w:rPr>
            </w:pPr>
            <w:r w:rsidRPr="00AD6354">
              <w:rPr>
                <w:i/>
              </w:rPr>
              <w:lastRenderedPageBreak/>
              <w:t>Nainereis laevigata</w:t>
            </w:r>
          </w:p>
        </w:tc>
        <w:tc>
          <w:tcPr>
            <w:tcW w:w="1843" w:type="dxa"/>
            <w:noWrap/>
            <w:hideMark/>
          </w:tcPr>
          <w:p w14:paraId="4BB377D2"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701" w:type="dxa"/>
            <w:noWrap/>
            <w:hideMark/>
          </w:tcPr>
          <w:p w14:paraId="3F08934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 x 300</w:t>
            </w:r>
          </w:p>
        </w:tc>
        <w:tc>
          <w:tcPr>
            <w:tcW w:w="5244" w:type="dxa"/>
            <w:noWrap/>
            <w:hideMark/>
          </w:tcPr>
          <w:p w14:paraId="4706B20E"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Fertilised egg size, larvae dimensions</w:t>
            </w:r>
          </w:p>
        </w:tc>
        <w:tc>
          <w:tcPr>
            <w:tcW w:w="1874" w:type="dxa"/>
            <w:noWrap/>
            <w:hideMark/>
          </w:tcPr>
          <w:p w14:paraId="66E9A3D1" w14:textId="563684C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FE39A0" w:rsidRPr="002526E2" w:rsidDel="00A35898" w14:paraId="13C5B8B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539D640" w14:textId="77777777" w:rsidR="00FE39A0" w:rsidRPr="00AD6354" w:rsidDel="00A35898" w:rsidRDefault="00FE39A0" w:rsidP="00AD6354">
            <w:pPr>
              <w:pStyle w:val="TableText"/>
              <w:rPr>
                <w:rFonts w:asciiTheme="minorHAnsi" w:hAnsiTheme="minorHAnsi"/>
                <w:i/>
              </w:rPr>
            </w:pPr>
            <w:r w:rsidRPr="00AD6354" w:rsidDel="00A35898">
              <w:rPr>
                <w:i/>
              </w:rPr>
              <w:t>Naineris laevigata</w:t>
            </w:r>
          </w:p>
        </w:tc>
        <w:tc>
          <w:tcPr>
            <w:tcW w:w="1843" w:type="dxa"/>
            <w:noWrap/>
            <w:hideMark/>
          </w:tcPr>
          <w:p w14:paraId="76DD35D4"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240</w:t>
            </w:r>
          </w:p>
        </w:tc>
        <w:tc>
          <w:tcPr>
            <w:tcW w:w="1701" w:type="dxa"/>
            <w:noWrap/>
            <w:hideMark/>
          </w:tcPr>
          <w:p w14:paraId="1F670B64" w14:textId="0D013861"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F2CBB17"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Eggdiameter</w:t>
            </w:r>
          </w:p>
        </w:tc>
        <w:tc>
          <w:tcPr>
            <w:tcW w:w="1874" w:type="dxa"/>
            <w:noWrap/>
            <w:hideMark/>
          </w:tcPr>
          <w:p w14:paraId="0212514D" w14:textId="03178E2E"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&lt;EndNote&gt;&lt;Cite&gt;&lt;Author&gt;Giangrande&lt;/Author&gt;&lt;Year&gt;1991&lt;/Year&gt;&lt;RecNum&gt;157&lt;/RecNum&gt;&lt;DisplayText&gt;(Giangrande and Petraroli, 1991)&lt;/DisplayText&gt;&lt;record&gt;&lt;rec-number&gt;157&lt;/rec-number&gt;&lt;foreign-keys&gt;&lt;key app="EN" db-id="rtar052tqprw0def2t1xw5zswx2afzsfzrvs" timestamp="1578960176"&gt;157&lt;/key&gt;&lt;/foreign-keys&gt;&lt;ref-type name="Journal Article"&gt;17&lt;/ref-type&gt;&lt;contributors&gt;&lt;authors&gt;&lt;author&gt;Giangrande, A&lt;/author&gt;&lt;author&gt;Petraroli, A&lt;/author&gt;&lt;/authors&gt;&lt;/contributors&gt;&lt;titles&gt;&lt;title&gt;&lt;style face="normal" font="default" size="100%"&gt;Reproduction, larval development and post-larval growth of &lt;/style&gt;&lt;style face="italic" font="default" size="100%"&gt;Naineris laevigata&lt;/style&gt;&lt;style face="normal" font="default" size="100%"&gt; (Polychaeta, Orbiniidae) in the Mediterranean Sea&lt;/style&gt;&lt;/title&gt;&lt;secondary-title&gt;Marine Biology&lt;/secondary-title&gt;&lt;/titles&gt;&lt;periodical&gt;&lt;full-title&gt;Marine Biology&lt;/full-title&gt;&lt;/periodical&gt;&lt;pages&gt;129-137&lt;/pages&gt;&lt;volume&gt;111&lt;/volume&gt;&lt;number&gt;1&lt;/number&gt;&lt;dates&gt;&lt;year&gt;1991&lt;/year&gt;&lt;/dates&gt;&lt;isbn&gt;0025-3162&lt;/isbn&gt;&lt;urls&gt;&lt;/urls&gt;&lt;/record&gt;&lt;/Cite&gt;&lt;/EndNote&gt;</w:instrText>
            </w:r>
            <w:r>
              <w:fldChar w:fldCharType="separate"/>
            </w:r>
            <w:r w:rsidR="009A1424">
              <w:rPr>
                <w:noProof/>
              </w:rPr>
              <w:t>(Giangrande and Petraroli, 1991)</w:t>
            </w:r>
            <w:r>
              <w:fldChar w:fldCharType="end"/>
            </w:r>
          </w:p>
        </w:tc>
      </w:tr>
      <w:tr w:rsidR="00FE39A0" w:rsidRPr="002526E2" w14:paraId="32A6011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4AF6E2" w14:textId="77777777" w:rsidR="00FE39A0" w:rsidRPr="00AD6354" w:rsidRDefault="00FE39A0" w:rsidP="00AD6354">
            <w:pPr>
              <w:pStyle w:val="TableText"/>
              <w:rPr>
                <w:rFonts w:asciiTheme="minorHAnsi" w:hAnsiTheme="minorHAnsi"/>
                <w:i/>
              </w:rPr>
            </w:pPr>
            <w:r w:rsidRPr="00AD6354">
              <w:rPr>
                <w:i/>
              </w:rPr>
              <w:t>Neanthes sp.</w:t>
            </w:r>
          </w:p>
        </w:tc>
        <w:tc>
          <w:tcPr>
            <w:tcW w:w="1843" w:type="dxa"/>
            <w:noWrap/>
            <w:hideMark/>
          </w:tcPr>
          <w:p w14:paraId="0DEDF66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1701" w:type="dxa"/>
            <w:noWrap/>
            <w:hideMark/>
          </w:tcPr>
          <w:p w14:paraId="7D1266AA" w14:textId="62730B76"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5F9902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Spawned egg diameter</w:t>
            </w:r>
          </w:p>
        </w:tc>
        <w:tc>
          <w:tcPr>
            <w:tcW w:w="1874" w:type="dxa"/>
            <w:noWrap/>
            <w:hideMark/>
          </w:tcPr>
          <w:p w14:paraId="121B0BF2" w14:textId="75402A0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FE39A0" w:rsidRPr="002526E2" w14:paraId="7C1AA7D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5CDE1EA6" w14:textId="77777777" w:rsidR="00FE39A0" w:rsidRPr="00AD6354" w:rsidRDefault="00FE39A0" w:rsidP="00AD6354">
            <w:pPr>
              <w:pStyle w:val="TableText"/>
              <w:rPr>
                <w:rFonts w:eastAsia="Times New Roman"/>
                <w:i/>
              </w:rPr>
            </w:pPr>
            <w:r w:rsidRPr="00AD6354">
              <w:rPr>
                <w:i/>
              </w:rPr>
              <w:t>Neodexiospira cf. brasiliensis</w:t>
            </w:r>
          </w:p>
        </w:tc>
        <w:tc>
          <w:tcPr>
            <w:tcW w:w="1843" w:type="dxa"/>
            <w:noWrap/>
            <w:vAlign w:val="bottom"/>
          </w:tcPr>
          <w:p w14:paraId="504AB50C" w14:textId="7209A393"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r w:rsidR="00C97AE8" w:rsidRPr="00E97ED0">
              <w:t>–</w:t>
            </w:r>
            <w:r w:rsidRPr="00E97ED0">
              <w:t>99</w:t>
            </w:r>
          </w:p>
        </w:tc>
        <w:tc>
          <w:tcPr>
            <w:tcW w:w="1701" w:type="dxa"/>
            <w:noWrap/>
            <w:vAlign w:val="bottom"/>
          </w:tcPr>
          <w:p w14:paraId="5D107908" w14:textId="6DDB1189"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C00026B"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4" w:type="dxa"/>
            <w:noWrap/>
            <w:vAlign w:val="bottom"/>
          </w:tcPr>
          <w:p w14:paraId="0769ACE6" w14:textId="3B729C9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69D0F11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5A64E28" w14:textId="77777777" w:rsidR="00FE39A0" w:rsidRPr="00AD6354" w:rsidRDefault="00FE39A0" w:rsidP="00AD6354">
            <w:pPr>
              <w:pStyle w:val="TableText"/>
              <w:rPr>
                <w:rFonts w:eastAsia="Times New Roman"/>
                <w:i/>
              </w:rPr>
            </w:pPr>
            <w:r w:rsidRPr="00AD6354">
              <w:rPr>
                <w:i/>
              </w:rPr>
              <w:t>Neodexiospira foraminosa</w:t>
            </w:r>
          </w:p>
        </w:tc>
        <w:tc>
          <w:tcPr>
            <w:tcW w:w="1843" w:type="dxa"/>
            <w:noWrap/>
            <w:vAlign w:val="bottom"/>
          </w:tcPr>
          <w:p w14:paraId="7811270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701" w:type="dxa"/>
            <w:noWrap/>
            <w:vAlign w:val="bottom"/>
          </w:tcPr>
          <w:p w14:paraId="451310DC" w14:textId="1A7C1747"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77A8F2F"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03D3A797" w14:textId="74D23EF7"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r w:rsidR="00FE39A0" w:rsidRPr="00A4390D">
              <w:rPr>
                <w:szCs w:val="22"/>
                <w:lang w:val="en-NZ"/>
              </w:rPr>
              <w:t>)</w:t>
            </w:r>
          </w:p>
        </w:tc>
      </w:tr>
      <w:tr w:rsidR="00FE39A0" w:rsidRPr="002526E2" w14:paraId="5A736A3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FBE0A20" w14:textId="77777777" w:rsidR="00FE39A0" w:rsidRPr="00AD6354" w:rsidRDefault="00FE39A0" w:rsidP="00AD6354">
            <w:pPr>
              <w:pStyle w:val="TableText"/>
              <w:rPr>
                <w:rFonts w:asciiTheme="minorHAnsi" w:hAnsiTheme="minorHAnsi"/>
                <w:i/>
              </w:rPr>
            </w:pPr>
            <w:r w:rsidRPr="00AD6354">
              <w:rPr>
                <w:i/>
              </w:rPr>
              <w:t>Nephtyidae family</w:t>
            </w:r>
          </w:p>
        </w:tc>
        <w:tc>
          <w:tcPr>
            <w:tcW w:w="1843" w:type="dxa"/>
            <w:noWrap/>
            <w:hideMark/>
          </w:tcPr>
          <w:p w14:paraId="08973064"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145 (SD ± 33)</w:t>
            </w:r>
          </w:p>
        </w:tc>
        <w:tc>
          <w:tcPr>
            <w:tcW w:w="1701" w:type="dxa"/>
            <w:noWrap/>
            <w:hideMark/>
          </w:tcPr>
          <w:p w14:paraId="2B2819BC" w14:textId="7CE75B96"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C701DFC"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43B1A79" w14:textId="1F0A7CF6"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rsidDel="00A35898" w14:paraId="6E1D7E2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CEA9B6C" w14:textId="77777777" w:rsidR="00FE39A0" w:rsidRPr="00AD6354" w:rsidDel="00A35898" w:rsidRDefault="00FE39A0" w:rsidP="00AD6354">
            <w:pPr>
              <w:pStyle w:val="TableText"/>
              <w:rPr>
                <w:rFonts w:asciiTheme="minorHAnsi" w:hAnsiTheme="minorHAnsi"/>
                <w:i/>
              </w:rPr>
            </w:pPr>
            <w:r w:rsidRPr="00AD6354" w:rsidDel="00A35898">
              <w:rPr>
                <w:i/>
              </w:rPr>
              <w:t>Nereidae family</w:t>
            </w:r>
          </w:p>
        </w:tc>
        <w:tc>
          <w:tcPr>
            <w:tcW w:w="1843" w:type="dxa"/>
            <w:noWrap/>
            <w:hideMark/>
          </w:tcPr>
          <w:p w14:paraId="4F59743F"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226 (SD ± 88)</w:t>
            </w:r>
          </w:p>
        </w:tc>
        <w:tc>
          <w:tcPr>
            <w:tcW w:w="1701" w:type="dxa"/>
            <w:noWrap/>
            <w:hideMark/>
          </w:tcPr>
          <w:p w14:paraId="35CD7206" w14:textId="7E9AB33D"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59C218E"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71C00219" w14:textId="7FAD7F04"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46A48BE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C7D8EC8" w14:textId="77777777" w:rsidR="00FE39A0" w:rsidRPr="00AD6354" w:rsidRDefault="00FE39A0" w:rsidP="00AD6354">
            <w:pPr>
              <w:pStyle w:val="TableText"/>
              <w:rPr>
                <w:rFonts w:asciiTheme="minorHAnsi" w:hAnsiTheme="minorHAnsi"/>
                <w:i/>
              </w:rPr>
            </w:pPr>
            <w:r w:rsidRPr="00AD6354">
              <w:rPr>
                <w:i/>
              </w:rPr>
              <w:t>Nereis arenaceodentata</w:t>
            </w:r>
          </w:p>
        </w:tc>
        <w:tc>
          <w:tcPr>
            <w:tcW w:w="1843" w:type="dxa"/>
            <w:noWrap/>
            <w:hideMark/>
          </w:tcPr>
          <w:p w14:paraId="77DB8F28" w14:textId="67437322"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420</w:t>
            </w:r>
            <w:r w:rsidR="00C97AE8" w:rsidRPr="00E97ED0">
              <w:t>–</w:t>
            </w:r>
            <w:r w:rsidRPr="00E97ED0">
              <w:t>520</w:t>
            </w:r>
          </w:p>
        </w:tc>
        <w:tc>
          <w:tcPr>
            <w:tcW w:w="1701" w:type="dxa"/>
            <w:noWrap/>
            <w:hideMark/>
          </w:tcPr>
          <w:p w14:paraId="3D0FDF27" w14:textId="4CB1014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4F0AB1E"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3FE17078" w14:textId="248A6DB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 Reish, 1957)&lt;/DisplayText&gt;&lt;record&gt;&lt;rec-number&gt;145&lt;/rec-number&gt;&lt;foreign-keys&gt;&lt;key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Cite&gt;&lt;Author&gt;Reish&lt;/Author&gt;&lt;Year&gt;1957&lt;/Year&gt;&lt;RecNum&gt;154&lt;/RecNum&gt;&lt;record&gt;&lt;rec-number&gt;154&lt;/rec-number&gt;&lt;foreign-keys&gt;&lt;key app="EN" db-id="rtar052tqprw0def2t1xw5zswx2afzsfzrvs" timestamp="1578895092"&gt;154&lt;/key&gt;&lt;/foreign-keys&gt;&lt;ref-type name="Journal Article"&gt;17&lt;/ref-type&gt;&lt;contributors&gt;&lt;authors&gt;&lt;author&gt;Reish, Donald J&lt;/author&gt;&lt;/authors&gt;&lt;/contributors&gt;&lt;titles&gt;&lt;title&gt;&lt;style face="normal" font="default" size="100%"&gt;The life history of the polychaetous Annelid &lt;/style&gt;&lt;style face="italic" font="default" size="100%"&gt;Neanthes caudata&lt;/style&gt;&lt;style face="normal" font="default" size="100%"&gt; (delle Chiaje), including a summary of development in the family Nereidae&lt;/style&gt;&lt;/title&gt;&lt;/titles&gt;&lt;dates&gt;&lt;year&gt;1957&lt;/year&gt;&lt;/dates&gt;&lt;isbn&gt;0030-8870&lt;/isbn&gt;&lt;urls&gt;&lt;/urls&gt;&lt;/record&gt;&lt;/Cite&gt;&lt;/EndNote&gt;</w:instrText>
            </w:r>
            <w:r>
              <w:fldChar w:fldCharType="separate"/>
            </w:r>
            <w:r w:rsidR="009A1424">
              <w:rPr>
                <w:noProof/>
              </w:rPr>
              <w:t>(Mazurkiewicz, 1975, Reish, 1957)</w:t>
            </w:r>
            <w:r>
              <w:fldChar w:fldCharType="end"/>
            </w:r>
          </w:p>
        </w:tc>
      </w:tr>
      <w:tr w:rsidR="00FE39A0" w:rsidRPr="002526E2" w:rsidDel="00A35898" w14:paraId="17DA9A0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63A194" w14:textId="77777777" w:rsidR="00FE39A0" w:rsidRPr="00AD6354" w:rsidDel="00A35898" w:rsidRDefault="00FE39A0" w:rsidP="00AD6354">
            <w:pPr>
              <w:pStyle w:val="TableText"/>
              <w:rPr>
                <w:rFonts w:asciiTheme="minorHAnsi" w:hAnsiTheme="minorHAnsi"/>
                <w:i/>
              </w:rPr>
            </w:pPr>
            <w:r w:rsidRPr="00AD6354" w:rsidDel="00A35898">
              <w:rPr>
                <w:i/>
              </w:rPr>
              <w:t>Nereis diversicolor</w:t>
            </w:r>
          </w:p>
        </w:tc>
        <w:tc>
          <w:tcPr>
            <w:tcW w:w="1843" w:type="dxa"/>
            <w:noWrap/>
            <w:hideMark/>
          </w:tcPr>
          <w:p w14:paraId="223A9910" w14:textId="367651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r w:rsidR="00C97AE8" w:rsidRPr="00E97ED0">
              <w:t>–</w:t>
            </w:r>
            <w:r w:rsidRPr="00E97ED0" w:rsidDel="00A35898">
              <w:t>275</w:t>
            </w:r>
          </w:p>
        </w:tc>
        <w:tc>
          <w:tcPr>
            <w:tcW w:w="1701" w:type="dxa"/>
            <w:noWrap/>
            <w:hideMark/>
          </w:tcPr>
          <w:p w14:paraId="3D0EBCAD" w14:textId="101B021E"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96905B9"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Mature oocyte diameter range</w:t>
            </w:r>
          </w:p>
        </w:tc>
        <w:tc>
          <w:tcPr>
            <w:tcW w:w="1874" w:type="dxa"/>
            <w:noWrap/>
            <w:hideMark/>
          </w:tcPr>
          <w:p w14:paraId="4D0D71FB" w14:textId="2C37F4E5"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&lt;EndNote&gt;&lt;Cite&gt;&lt;Author&gt;Dales&lt;/Author&gt;&lt;Year&gt;1950&lt;/Year&gt;&lt;RecNum&gt;143&lt;/RecNum&gt;&lt;DisplayText&gt;(Dales, 1950)&lt;/DisplayText&gt;&lt;record&gt;&lt;rec-number&gt;143&lt;/rec-number&gt;&lt;foreign-keys&gt;&lt;key app="EN" db-id="rtar052tqprw0def2t1xw5zswx2afzsfzrvs" timestamp="1578891361"&gt;143&lt;/key&gt;&lt;/foreign-keys&gt;&lt;ref-type name="Journal Article"&gt;17&lt;/ref-type&gt;&lt;contributors&gt;&lt;authors&gt;&lt;author&gt;Dales, R Phillips&lt;/author&gt;&lt;/authors&gt;&lt;/contributors&gt;&lt;titles&gt;&lt;title&gt;&lt;style face="normal" font="default" size="100%"&gt;The reproduction and larval development of&lt;/style&gt;&lt;style face="italic" font="default" size="100%"&gt; Nereis diversicolor&lt;/style&gt;&lt;style face="normal" font="default" size="100%"&gt; OF Müller&lt;/style&gt;&lt;/title&gt;&lt;secondary-title&gt;Journal of the Marine Biological Association of the United Kingdom&lt;/secondary-title&gt;&lt;/titles&gt;&lt;periodical&gt;&lt;full-title&gt;Journal of the Marine Biological Association of the United Kingdom&lt;/full-title&gt;&lt;/periodical&gt;&lt;pages&gt;321-360&lt;/pages&gt;&lt;volume&gt;29&lt;/volume&gt;&lt;number&gt;2&lt;/number&gt;&lt;dates&gt;&lt;year&gt;1950&lt;/year&gt;&lt;/dates&gt;&lt;isbn&gt;1469-7769&lt;/isbn&gt;&lt;urls&gt;&lt;/urls&gt;&lt;/record&gt;&lt;/Cite&gt;&lt;/EndNote&gt;</w:instrText>
            </w:r>
            <w:r>
              <w:fldChar w:fldCharType="separate"/>
            </w:r>
            <w:r w:rsidR="009A1424">
              <w:rPr>
                <w:noProof/>
              </w:rPr>
              <w:t>(Dales, 1950)</w:t>
            </w:r>
            <w:r>
              <w:fldChar w:fldCharType="end"/>
            </w:r>
          </w:p>
        </w:tc>
      </w:tr>
      <w:tr w:rsidR="00FE39A0" w:rsidRPr="002526E2" w14:paraId="44617A3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54C5D5" w14:textId="77777777" w:rsidR="00FE39A0" w:rsidRPr="00AD6354" w:rsidRDefault="00FE39A0" w:rsidP="00AD6354">
            <w:pPr>
              <w:pStyle w:val="TableText"/>
              <w:rPr>
                <w:rFonts w:asciiTheme="minorHAnsi" w:hAnsiTheme="minorHAnsi"/>
                <w:i/>
              </w:rPr>
            </w:pPr>
            <w:r w:rsidRPr="00AD6354">
              <w:rPr>
                <w:i/>
              </w:rPr>
              <w:t>Nereis fucata</w:t>
            </w:r>
          </w:p>
        </w:tc>
        <w:tc>
          <w:tcPr>
            <w:tcW w:w="1843" w:type="dxa"/>
            <w:noWrap/>
            <w:hideMark/>
          </w:tcPr>
          <w:p w14:paraId="27363F71" w14:textId="1312DDED"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r w:rsidR="00C97AE8" w:rsidRPr="00E97ED0">
              <w:t>–</w:t>
            </w:r>
            <w:r w:rsidRPr="00E97ED0">
              <w:t>250</w:t>
            </w:r>
          </w:p>
        </w:tc>
        <w:tc>
          <w:tcPr>
            <w:tcW w:w="1701" w:type="dxa"/>
            <w:noWrap/>
            <w:hideMark/>
          </w:tcPr>
          <w:p w14:paraId="672C9B54" w14:textId="70C5F6AC"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54FD815"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3216D0D" w14:textId="3C2B948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PEVuZE5vdGU+PENpdGU+PEF1dGhvcj5NYXp1cmtpZXdpY3o8L0F1dGhvcj48WWVhcj4xOTc1PC9Z
ZWFyPjxSZWNOdW0+MTQ1PC9SZWNOdW0+PERpc3BsYXlUZXh0PihNYXp1cmtpZXdpY3osIDE5NzUs
IEJyb3duLUdpbHBpbiwgMTk1OSk8L0Rpc3BsYXlUZXh0PjxyZWNvcmQ+PHJlYy1udW1iZXI+MTQ1
PC9yZWMtbnVtYmVyPjxmb3JlaWduLWtleXM+PGtleSBhcHA9IkVOIiBkYi1pZD0icnRhcjA1MnRx
cHJ3MGRlZjJ0MXh3NXpzd3gyYWZ6c2Z6cnZzIiB0aW1lc3RhbXA9IjE1Nzg4OTM1NDMiPjE0NTwv
a2V5PjwvZm9yZWlnbi1rZXlzPjxyZWYtdHlwZSBuYW1lPSJKb3VybmFsIEFydGljbGUiPjE3PC9y
ZWYtdHlwZT48Y29udHJpYnV0b3JzPjxhdXRob3JzPjxhdXRob3I+TWF6dXJraWV3aWN6LCBNaWNo
YWVsPC9hdXRob3I+PC9hdXRob3JzPjwvY29udHJpYnV0b3JzPjx0aXRsZXM+PHRpdGxlPjxzdHls
ZSBmYWNlPSJub3JtYWwiIGZvbnQ9ImRlZmF1bHQiIHNpemU9IjEwMCUiPkxhcnZhbCBkZXZlbG9w
bWVudCBhbmQgaGFiaXRzIG9mIDwvc3R5bGU+PHN0eWxlIGZhY2U9Iml0YWxpYyIgZm9udD0iZGVm
YXVsdCIgc2l6ZT0iMTAwJSI+TGFlb25lcmVpcyBjdWx2ZXJpPC9zdHlsZT48c3R5bGUgZmFjZT0i
bm9ybWFsIiBmb250PSJkZWZhdWx0IiBzaXplPSIxMDAlIj4gKFdlYnN0ZXIpKFBvbHljaGFldGE6
IE5lcmVpZGFlKTwvc3R5bGU+PC90aXRsZT48c2Vjb25kYXJ5LXRpdGxlPlRoZSBCaW9sb2dpY2Fs
IEJ1bGxldGluPC9zZWNvbmRhcnktdGl0bGU+PC90aXRsZXM+PHBlcmlvZGljYWw+PGZ1bGwtdGl0
bGU+VGhlIEJpb2xvZ2ljYWwgQnVsbGV0aW48L2Z1bGwtdGl0bGU+PC9wZXJpb2RpY2FsPjxwYWdl
cz4xODYtMjA0PC9wYWdlcz48dm9sdW1lPjE0OTwvdm9sdW1lPjxudW1iZXI+MTwvbnVtYmVyPjxk
YXRlcz48eWVhcj4xOTc1PC95ZWFyPjwvZGF0ZXM+PGlzYm4+MDAwNi0zMTg1PC9pc2JuPjx1cmxz
PjxyZWxhdGVkLXVybHM+PHVybD5odHRwczovL3d3dy5qb3VybmFscy51Y2hpY2Fnby5lZHUvZG9p
LzEwLjIzMDcvMTU0MDQ4OTwvdXJsPjwvcmVsYXRlZC11cmxzPjwvdXJscz48L3JlY29yZD48L0Np
dGU+PENpdGU+PEF1dGhvcj5Ccm93bi1HaWxwaW48L0F1dGhvcj48WWVhcj4xOTU5PC9ZZWFyPjxS
ZWNOdW0+MTUxPC9SZWNOdW0+PHJlY29yZD48cmVjLW51bWJlcj4xNTE8L3JlYy1udW1iZXI+PGZv
cmVpZ24ta2V5cz48a2V5IGFwcD0iRU4iIGRiLWlkPSJydGFyMDUydHFwcncwZGVmMnQxeHc1enN3
eDJhZnpzZnpydnMiIHRpbWVzdGFtcD0iMTU3ODg5NDcyMCI+MTUxPC9rZXk+PC9mb3JlaWduLWtl
eXM+PHJlZi10eXBlIG5hbWU9IkpvdXJuYWwgQXJ0aWNsZSI+MTc8L3JlZi10eXBlPjxjb250cmli
dXRvcnM+PGF1dGhvcnM+PGF1dGhvcj5Ccm93bi1HaWxwaW4sIEpCPC9hdXRob3I+PC9hdXRob3Jz
PjwvY29udHJpYnV0b3JzPjx0aXRsZXM+PHRpdGxlPjxzdHlsZSBmYWNlPSJub3JtYWwiIGZvbnQ9
ImRlZmF1bHQiIHNpemU9IjEwMCUiPlRoZSByZXByb2R1Y3Rpb24gYW5kIGxhcnZhbCBkZXZlbG9w
bWVudCBvZiA8L3N0eWxlPjxzdHlsZSBmYWNlPSJpdGFsaWMiIGZvbnQ9ImRlZmF1bHQiIHNpemU9
IjEwMCUiPk5lcmVpcyBmdWNhdGE8L3N0eWxlPjxzdHlsZSBmYWNlPSJub3JtYWwiIGZvbnQ9ImRl
ZmF1bHQiIHNpemU9IjEwMCUiPiAoU2F2aWdueSk8L3N0eWxlPjwvdGl0bGU+PHNlY29uZGFyeS10
aXRsZT5Kb3VybmFsIG9mIHRoZSBNYXJpbmUgQmlvbG9naWNhbCBBc3NvY2lhdGlvbiBvZiB0aGUg
VW5pdGVkIEtpbmdkb208L3NlY29uZGFyeS10aXRsZT48L3RpdGxlcz48cGVyaW9kaWNhbD48ZnVs
bC10aXRsZT5Kb3VybmFsIG9mIHRoZSBNYXJpbmUgQmlvbG9naWNhbCBBc3NvY2lhdGlvbiBvZiB0
aGUgVW5pdGVkIEtpbmdkb208L2Z1bGwtdGl0bGU+PC9wZXJpb2RpY2FsPjxwYWdlcz42NS04MDwv
cGFnZXM+PHZvbHVtZT4zODwvdm9sdW1lPjxudW1iZXI+MTwvbnVtYmVyPjxkYXRlcz48eWVhcj4x
OTU5PC95ZWFyPjwvZGF0ZXM+PGlzYm4+MTQ2OS03NzY5PC9pc2JuPjx1cmxzPjwvdXJscz48L3Jl
Y29yZD48L0NpdGU+PC9FbmROb3RlPn==
</w:fldData>
              </w:fldChar>
            </w:r>
            <w:r w:rsidR="009A1424">
              <w:instrText xml:space="preserve"> ADDIN EN.CITE </w:instrText>
            </w:r>
            <w:r w:rsidR="009A1424">
              <w:fldChar w:fldCharType="begin">
                <w:fldData xml:space="preserve">PEVuZE5vdGU+PENpdGU+PEF1dGhvcj5NYXp1cmtpZXdpY3o8L0F1dGhvcj48WWVhcj4xOTc1PC9Z
ZWFyPjxSZWNOdW0+MTQ1PC9SZWNOdW0+PERpc3BsYXlUZXh0PihNYXp1cmtpZXdpY3osIDE5NzUs
IEJyb3duLUdpbHBpbiwgMTk1OSk8L0Rpc3BsYXlUZXh0PjxyZWNvcmQ+PHJlYy1udW1iZXI+MTQ1
PC9yZWMtbnVtYmVyPjxmb3JlaWduLWtleXM+PGtleSBhcHA9IkVOIiBkYi1pZD0icnRhcjA1MnRx
cHJ3MGRlZjJ0MXh3NXpzd3gyYWZ6c2Z6cnZzIiB0aW1lc3RhbXA9IjE1Nzg4OTM1NDMiPjE0NTwv
a2V5PjwvZm9yZWlnbi1rZXlzPjxyZWYtdHlwZSBuYW1lPSJKb3VybmFsIEFydGljbGUiPjE3PC9y
ZWYtdHlwZT48Y29udHJpYnV0b3JzPjxhdXRob3JzPjxhdXRob3I+TWF6dXJraWV3aWN6LCBNaWNo
YWVsPC9hdXRob3I+PC9hdXRob3JzPjwvY29udHJpYnV0b3JzPjx0aXRsZXM+PHRpdGxlPjxzdHls
ZSBmYWNlPSJub3JtYWwiIGZvbnQ9ImRlZmF1bHQiIHNpemU9IjEwMCUiPkxhcnZhbCBkZXZlbG9w
bWVudCBhbmQgaGFiaXRzIG9mIDwvc3R5bGU+PHN0eWxlIGZhY2U9Iml0YWxpYyIgZm9udD0iZGVm
YXVsdCIgc2l6ZT0iMTAwJSI+TGFlb25lcmVpcyBjdWx2ZXJpPC9zdHlsZT48c3R5bGUgZmFjZT0i
bm9ybWFsIiBmb250PSJkZWZhdWx0IiBzaXplPSIxMDAlIj4gKFdlYnN0ZXIpKFBvbHljaGFldGE6
IE5lcmVpZGFlKTwvc3R5bGU+PC90aXRsZT48c2Vjb25kYXJ5LXRpdGxlPlRoZSBCaW9sb2dpY2Fs
IEJ1bGxldGluPC9zZWNvbmRhcnktdGl0bGU+PC90aXRsZXM+PHBlcmlvZGljYWw+PGZ1bGwtdGl0
bGU+VGhlIEJpb2xvZ2ljYWwgQnVsbGV0aW48L2Z1bGwtdGl0bGU+PC9wZXJpb2RpY2FsPjxwYWdl
cz4xODYtMjA0PC9wYWdlcz48dm9sdW1lPjE0OTwvdm9sdW1lPjxudW1iZXI+MTwvbnVtYmVyPjxk
YXRlcz48eWVhcj4xOTc1PC95ZWFyPjwvZGF0ZXM+PGlzYm4+MDAwNi0zMTg1PC9pc2JuPjx1cmxz
PjxyZWxhdGVkLXVybHM+PHVybD5odHRwczovL3d3dy5qb3VybmFscy51Y2hpY2Fnby5lZHUvZG9p
LzEwLjIzMDcvMTU0MDQ4OTwvdXJsPjwvcmVsYXRlZC11cmxzPjwvdXJscz48L3JlY29yZD48L0Np
dGU+PENpdGU+PEF1dGhvcj5Ccm93bi1HaWxwaW48L0F1dGhvcj48WWVhcj4xOTU5PC9ZZWFyPjxS
ZWNOdW0+MTUxPC9SZWNOdW0+PHJlY29yZD48cmVjLW51bWJlcj4xNTE8L3JlYy1udW1iZXI+PGZv
cmVpZ24ta2V5cz48a2V5IGFwcD0iRU4iIGRiLWlkPSJydGFyMDUydHFwcncwZGVmMnQxeHc1enN3
eDJhZnpzZnpydnMiIHRpbWVzdGFtcD0iMTU3ODg5NDcyMCI+MTUxPC9rZXk+PC9mb3JlaWduLWtl
eXM+PHJlZi10eXBlIG5hbWU9IkpvdXJuYWwgQXJ0aWNsZSI+MTc8L3JlZi10eXBlPjxjb250cmli
dXRvcnM+PGF1dGhvcnM+PGF1dGhvcj5Ccm93bi1HaWxwaW4sIEpCPC9hdXRob3I+PC9hdXRob3Jz
PjwvY29udHJpYnV0b3JzPjx0aXRsZXM+PHRpdGxlPjxzdHlsZSBmYWNlPSJub3JtYWwiIGZvbnQ9
ImRlZmF1bHQiIHNpemU9IjEwMCUiPlRoZSByZXByb2R1Y3Rpb24gYW5kIGxhcnZhbCBkZXZlbG9w
bWVudCBvZiA8L3N0eWxlPjxzdHlsZSBmYWNlPSJpdGFsaWMiIGZvbnQ9ImRlZmF1bHQiIHNpemU9
IjEwMCUiPk5lcmVpcyBmdWNhdGE8L3N0eWxlPjxzdHlsZSBmYWNlPSJub3JtYWwiIGZvbnQ9ImRl
ZmF1bHQiIHNpemU9IjEwMCUiPiAoU2F2aWdueSk8L3N0eWxlPjwvdGl0bGU+PHNlY29uZGFyeS10
aXRsZT5Kb3VybmFsIG9mIHRoZSBNYXJpbmUgQmlvbG9naWNhbCBBc3NvY2lhdGlvbiBvZiB0aGUg
VW5pdGVkIEtpbmdkb208L3NlY29uZGFyeS10aXRsZT48L3RpdGxlcz48cGVyaW9kaWNhbD48ZnVs
bC10aXRsZT5Kb3VybmFsIG9mIHRoZSBNYXJpbmUgQmlvbG9naWNhbCBBc3NvY2lhdGlvbiBvZiB0
aGUgVW5pdGVkIEtpbmdkb208L2Z1bGwtdGl0bGU+PC9wZXJpb2RpY2FsPjxwYWdlcz42NS04MDwv
cGFnZXM+PHZvbHVtZT4zODwvdm9sdW1lPjxudW1iZXI+MTwvbnVtYmVyPjxkYXRlcz48eWVhcj4x
OTU5PC95ZWFyPjwvZGF0ZXM+PGlzYm4+MTQ2OS03NzY5PC9pc2JuPjx1cmxzPjwvdXJscz48L3Jl
Y29yZD48L0NpdGU+PC9FbmROb3RlPn==
</w:fldData>
              </w:fldChar>
            </w:r>
            <w:r w:rsidR="009A1424">
              <w:instrText xml:space="preserve"> ADDIN EN.CITE.DATA </w:instrText>
            </w:r>
            <w:r w:rsidR="009A1424">
              <w:fldChar w:fldCharType="end"/>
            </w:r>
            <w:r>
              <w:fldChar w:fldCharType="separate"/>
            </w:r>
            <w:r w:rsidR="009A1424">
              <w:rPr>
                <w:noProof/>
              </w:rPr>
              <w:t>(Mazurkiewicz, 1975, Brown-Gilpin, 1959)</w:t>
            </w:r>
            <w:r>
              <w:fldChar w:fldCharType="end"/>
            </w:r>
          </w:p>
        </w:tc>
      </w:tr>
      <w:tr w:rsidR="00FE39A0" w:rsidRPr="002526E2" w14:paraId="3428B5D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A61514C" w14:textId="77777777" w:rsidR="00FE39A0" w:rsidRPr="00AD6354" w:rsidRDefault="00FE39A0" w:rsidP="00AD6354">
            <w:pPr>
              <w:pStyle w:val="TableText"/>
              <w:rPr>
                <w:rFonts w:asciiTheme="minorHAnsi" w:hAnsiTheme="minorHAnsi"/>
                <w:i/>
              </w:rPr>
            </w:pPr>
            <w:r w:rsidRPr="00AD6354">
              <w:rPr>
                <w:i/>
              </w:rPr>
              <w:t>Nereis grubei</w:t>
            </w:r>
          </w:p>
        </w:tc>
        <w:tc>
          <w:tcPr>
            <w:tcW w:w="1843" w:type="dxa"/>
            <w:noWrap/>
            <w:hideMark/>
          </w:tcPr>
          <w:p w14:paraId="22788AD5" w14:textId="724EEC7B"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162</w:t>
            </w:r>
            <w:r w:rsidR="00C97AE8" w:rsidRPr="00E97ED0">
              <w:t>–</w:t>
            </w:r>
            <w:r w:rsidRPr="00E97ED0">
              <w:t>380</w:t>
            </w:r>
          </w:p>
        </w:tc>
        <w:tc>
          <w:tcPr>
            <w:tcW w:w="1701" w:type="dxa"/>
            <w:noWrap/>
            <w:hideMark/>
          </w:tcPr>
          <w:p w14:paraId="0572C607" w14:textId="34ABC00C"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F23BA4F"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Mature oocyte diameter</w:t>
            </w:r>
          </w:p>
        </w:tc>
        <w:tc>
          <w:tcPr>
            <w:tcW w:w="1874" w:type="dxa"/>
            <w:noWrap/>
            <w:hideMark/>
          </w:tcPr>
          <w:p w14:paraId="38AF3248" w14:textId="77858C7C"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 Reish, 1954)&lt;/DisplayText&gt;&lt;record&gt;&lt;rec-number&gt;145&lt;/rec-number&gt;&lt;foreign-keys&gt;&lt;key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Cite&gt;&lt;Author&gt;Reish&lt;/Author&gt;&lt;Year&gt;1954&lt;/Year&gt;&lt;RecNum&gt;150&lt;/RecNum&gt;&lt;record&gt;&lt;rec-number&gt;150&lt;/rec-number&gt;&lt;foreign-keys&gt;&lt;key app="EN" db-id="rtar052tqprw0def2t1xw5zswx2afzsfzrvs" timestamp="1578894465"&gt;150&lt;/key&gt;&lt;/foreign-keys&gt;&lt;ref-type name="Book"&gt;6&lt;/ref-type&gt;&lt;contributors&gt;&lt;authors&gt;&lt;author&gt;Reish, Donald James&lt;/author&gt;&lt;/authors&gt;&lt;/contributors&gt;&lt;titles&gt;&lt;title&gt;&lt;style face="normal" font="default" size="100%"&gt;The Life History and Ecology of the Polychaetous &lt;/style&gt;&lt;style face="italic" font="default" size="100%"&gt;Annelid Nereis &lt;/style&gt;&lt;style face="normal" font="default" size="100%"&gt;Grubei Kinberg. Pl. 1-14&lt;/style&gt;&lt;/title&gt;&lt;/titles&gt;&lt;dates&gt;&lt;year&gt;1954&lt;/year&gt;&lt;/dates&gt;&lt;urls&gt;&lt;/urls&gt;&lt;/record&gt;&lt;/Cite&gt;&lt;/EndNote&gt;</w:instrText>
            </w:r>
            <w:r>
              <w:fldChar w:fldCharType="separate"/>
            </w:r>
            <w:r w:rsidR="009A1424">
              <w:rPr>
                <w:noProof/>
              </w:rPr>
              <w:t>(Mazurkiewicz, 1975, Reish, 1954)</w:t>
            </w:r>
            <w:r>
              <w:fldChar w:fldCharType="end"/>
            </w:r>
          </w:p>
        </w:tc>
      </w:tr>
      <w:tr w:rsidR="00FE39A0" w:rsidRPr="002526E2" w:rsidDel="00A35898" w14:paraId="548FA46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D5EAF4" w14:textId="77777777" w:rsidR="00FE39A0" w:rsidRPr="00AD6354" w:rsidDel="00A35898" w:rsidRDefault="00FE39A0" w:rsidP="00AD6354">
            <w:pPr>
              <w:pStyle w:val="TableText"/>
              <w:rPr>
                <w:rFonts w:asciiTheme="minorHAnsi" w:hAnsiTheme="minorHAnsi"/>
                <w:i/>
              </w:rPr>
            </w:pPr>
            <w:r w:rsidRPr="00AD6354" w:rsidDel="00A35898">
              <w:rPr>
                <w:i/>
              </w:rPr>
              <w:t>Nereis grubei</w:t>
            </w:r>
          </w:p>
        </w:tc>
        <w:tc>
          <w:tcPr>
            <w:tcW w:w="1843" w:type="dxa"/>
            <w:noWrap/>
            <w:hideMark/>
          </w:tcPr>
          <w:p w14:paraId="61A35C4B" w14:textId="7F5D5578"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162</w:t>
            </w:r>
            <w:r w:rsidR="00C97AE8" w:rsidRPr="00E97ED0">
              <w:t>–</w:t>
            </w:r>
            <w:r w:rsidRPr="00E97ED0" w:rsidDel="00A35898">
              <w:t>380</w:t>
            </w:r>
          </w:p>
        </w:tc>
        <w:tc>
          <w:tcPr>
            <w:tcW w:w="1701" w:type="dxa"/>
            <w:noWrap/>
            <w:hideMark/>
          </w:tcPr>
          <w:p w14:paraId="5318984A" w14:textId="613BB557"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1973010"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501BC634" w14:textId="714F93BB"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&lt;EndNote&gt;&lt;Cite&gt;&lt;Author&gt;Schroeder&lt;/Author&gt;&lt;Year&gt;1968&lt;/Year&gt;&lt;RecNum&gt;144&lt;/RecNum&gt;&lt;DisplayText&gt;(Schroeder, 1968)&lt;/DisplayText&gt;&lt;record&gt;&lt;rec-number&gt;144&lt;/rec-number&gt;&lt;foreign-keys&gt;&lt;key app="EN" db-id="rtar052tqprw0def2t1xw5zswx2afzsfzrvs" timestamp="1578891773"&gt;144&lt;/key&gt;&lt;/foreign-keys&gt;&lt;ref-type name="Journal Article"&gt;17&lt;/ref-type&gt;&lt;contributors&gt;&lt;authors&gt;&lt;author&gt;Schroeder, PAUL C&lt;/author&gt;&lt;/authors&gt;&lt;/contributors&gt;&lt;titles&gt;&lt;title&gt;&lt;style face="normal" font="default" size="100%"&gt;On the life history of &lt;/style&gt;&lt;style face="italic" font="default" size="100%"&gt;Nereis grubei&lt;/style&gt;&lt;style face="normal" font="default" size="100%"&gt; (Kinberg), a polychaete annelid from California&lt;/style&gt;&lt;/title&gt;&lt;secondary-title&gt;Pac. Sci&lt;/secondary-title&gt;&lt;/titles&gt;&lt;periodical&gt;&lt;full-title&gt;Pac. Sci&lt;/full-title&gt;&lt;/periodical&gt;&lt;pages&gt;476-481&lt;/pages&gt;&lt;volume&gt;22&lt;/volume&gt;&lt;dates&gt;&lt;year&gt;1968&lt;/year&gt;&lt;/dates&gt;&lt;urls&gt;&lt;/urls&gt;&lt;/record&gt;&lt;/Cite&gt;&lt;/EndNote&gt;</w:instrText>
            </w:r>
            <w:r>
              <w:fldChar w:fldCharType="separate"/>
            </w:r>
            <w:r w:rsidR="009A1424">
              <w:rPr>
                <w:noProof/>
              </w:rPr>
              <w:t>(Schroeder, 1968)</w:t>
            </w:r>
            <w:r>
              <w:fldChar w:fldCharType="end"/>
            </w:r>
            <w:r w:rsidR="00FE39A0" w:rsidRPr="002526E2" w:rsidDel="00A35898">
              <w:t xml:space="preserve"> </w:t>
            </w:r>
          </w:p>
        </w:tc>
      </w:tr>
      <w:tr w:rsidR="00FE39A0" w:rsidRPr="002526E2" w14:paraId="7C83617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9635208" w14:textId="77777777" w:rsidR="00FE39A0" w:rsidRPr="00AD6354" w:rsidRDefault="00FE39A0" w:rsidP="00AD6354">
            <w:pPr>
              <w:pStyle w:val="TableText"/>
              <w:rPr>
                <w:rFonts w:asciiTheme="minorHAnsi" w:hAnsiTheme="minorHAnsi"/>
                <w:i/>
              </w:rPr>
            </w:pPr>
            <w:r w:rsidRPr="00AD6354">
              <w:rPr>
                <w:i/>
              </w:rPr>
              <w:t>Nereis irrorata</w:t>
            </w:r>
          </w:p>
        </w:tc>
        <w:tc>
          <w:tcPr>
            <w:tcW w:w="1843" w:type="dxa"/>
            <w:noWrap/>
            <w:hideMark/>
          </w:tcPr>
          <w:p w14:paraId="524EDA91"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210</w:t>
            </w:r>
          </w:p>
        </w:tc>
        <w:tc>
          <w:tcPr>
            <w:tcW w:w="1701" w:type="dxa"/>
            <w:noWrap/>
            <w:hideMark/>
          </w:tcPr>
          <w:p w14:paraId="3623C877" w14:textId="463772DE"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5CE444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51D9FAC" w14:textId="0C7FA93D"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EndNote&gt;</w:instrText>
            </w:r>
            <w:r>
              <w:fldChar w:fldCharType="separate"/>
            </w:r>
            <w:r w:rsidR="009A1424">
              <w:rPr>
                <w:noProof/>
              </w:rPr>
              <w:t>(Mazurkiewicz, 1975)</w:t>
            </w:r>
            <w:r>
              <w:fldChar w:fldCharType="end"/>
            </w:r>
          </w:p>
        </w:tc>
      </w:tr>
      <w:tr w:rsidR="00FE39A0" w:rsidRPr="002526E2" w:rsidDel="00A35898" w14:paraId="3E2B53D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7BBA62" w14:textId="77777777" w:rsidR="00FE39A0" w:rsidRPr="00AD6354" w:rsidDel="00A35898" w:rsidRDefault="00FE39A0" w:rsidP="00AD6354">
            <w:pPr>
              <w:pStyle w:val="TableText"/>
              <w:rPr>
                <w:rFonts w:asciiTheme="minorHAnsi" w:hAnsiTheme="minorHAnsi"/>
                <w:i/>
              </w:rPr>
            </w:pPr>
            <w:r w:rsidRPr="00AD6354" w:rsidDel="00A35898">
              <w:rPr>
                <w:i/>
              </w:rPr>
              <w:t>Nereis limnicola</w:t>
            </w:r>
          </w:p>
        </w:tc>
        <w:tc>
          <w:tcPr>
            <w:tcW w:w="1843" w:type="dxa"/>
            <w:noWrap/>
            <w:hideMark/>
          </w:tcPr>
          <w:p w14:paraId="45A9FA52"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170</w:t>
            </w:r>
          </w:p>
        </w:tc>
        <w:tc>
          <w:tcPr>
            <w:tcW w:w="1701" w:type="dxa"/>
            <w:noWrap/>
            <w:hideMark/>
          </w:tcPr>
          <w:p w14:paraId="24F508E3" w14:textId="6F9CF0E2"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762B1EC"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5050932F" w14:textId="08AFA847"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2771F66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F3CD3F9" w14:textId="77777777" w:rsidR="00FE39A0" w:rsidRPr="00AD6354" w:rsidRDefault="00FE39A0" w:rsidP="00AD6354">
            <w:pPr>
              <w:pStyle w:val="TableText"/>
              <w:rPr>
                <w:rFonts w:asciiTheme="minorHAnsi" w:hAnsiTheme="minorHAnsi"/>
                <w:i/>
              </w:rPr>
            </w:pPr>
            <w:r w:rsidRPr="00AD6354">
              <w:rPr>
                <w:i/>
              </w:rPr>
              <w:t>Nereis pelagica</w:t>
            </w:r>
          </w:p>
        </w:tc>
        <w:tc>
          <w:tcPr>
            <w:tcW w:w="1843" w:type="dxa"/>
            <w:noWrap/>
            <w:hideMark/>
          </w:tcPr>
          <w:p w14:paraId="7B9CC202"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1701" w:type="dxa"/>
            <w:noWrap/>
            <w:hideMark/>
          </w:tcPr>
          <w:p w14:paraId="47CBBCAA" w14:textId="7FF73271"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E119BFF"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49A8876" w14:textId="2DC739ED"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 Wilson, 1932)&lt;/DisplayText&gt;&lt;record&gt;&lt;rec-number&gt;145&lt;/rec-number&gt;&lt;foreign-keys&gt;&lt;key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Cite&gt;&lt;Author&gt;Wilson&lt;/Author&gt;&lt;Year&gt;1932&lt;/Year&gt;&lt;RecNum&gt;142&lt;/RecNum&gt;&lt;record&gt;&lt;rec-number&gt;142&lt;/rec-number&gt;&lt;foreign-keys&gt;&lt;key app="EN" db-id="rtar052tqprw0def2t1xw5zswx2afzsfzrvs" timestamp="1578890667"&gt;142&lt;/key&gt;&lt;/foreign-keys&gt;&lt;ref-type name="Journal Article"&gt;17&lt;/ref-type&gt;&lt;contributors&gt;&lt;authors&gt;&lt;author&gt;Wilson, Douglas P&lt;/author&gt;&lt;/authors&gt;&lt;/contributors&gt;&lt;titles&gt;&lt;title&gt;&lt;style face="normal" font="default" size="100%"&gt;The development of &lt;/style&gt;&lt;style face="italic" font="default" size="100%"&gt;Nereis pelagica&lt;/style&gt;&lt;style face="normal" font="default" size="100%"&gt; Linnaeus&lt;/style&gt;&lt;/title&gt;&lt;secondary-title&gt;Journal of the Marine Biological Association of the United Kingdom&lt;/secondary-title&gt;&lt;/titles&gt;&lt;periodical&gt;&lt;full-title&gt;Journal of the Marine Biological Association of the United Kingdom&lt;/full-title&gt;&lt;/periodical&gt;&lt;pages&gt;203-217&lt;/pages&gt;&lt;volume&gt;18&lt;/volume&gt;&lt;number&gt;1&lt;/number&gt;&lt;dates&gt;&lt;year&gt;1932&lt;/year&gt;&lt;/dates&gt;&lt;isbn&gt;1469-7769&lt;/isbn&gt;&lt;urls&gt;&lt;/urls&gt;&lt;/record&gt;&lt;/Cite&gt;&lt;/EndNote&gt;</w:instrText>
            </w:r>
            <w:r>
              <w:fldChar w:fldCharType="separate"/>
            </w:r>
            <w:r w:rsidR="009A1424">
              <w:rPr>
                <w:noProof/>
              </w:rPr>
              <w:t>(Mazurkiewicz, 1975, Wilson, 1932)</w:t>
            </w:r>
            <w:r>
              <w:fldChar w:fldCharType="end"/>
            </w:r>
          </w:p>
        </w:tc>
      </w:tr>
      <w:tr w:rsidR="00FE39A0" w:rsidRPr="002526E2" w14:paraId="6DBB858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A069799" w14:textId="77777777" w:rsidR="00FE39A0" w:rsidRPr="00AD6354" w:rsidRDefault="00FE39A0" w:rsidP="00AD6354">
            <w:pPr>
              <w:pStyle w:val="TableText"/>
              <w:rPr>
                <w:rFonts w:asciiTheme="minorHAnsi" w:hAnsiTheme="minorHAnsi"/>
                <w:i/>
              </w:rPr>
            </w:pPr>
            <w:r w:rsidRPr="00AD6354">
              <w:rPr>
                <w:i/>
              </w:rPr>
              <w:t>Nereis pelagica</w:t>
            </w:r>
          </w:p>
        </w:tc>
        <w:tc>
          <w:tcPr>
            <w:tcW w:w="1843" w:type="dxa"/>
            <w:noWrap/>
            <w:hideMark/>
          </w:tcPr>
          <w:p w14:paraId="49F29BAD" w14:textId="2F92CBCA"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r w:rsidR="00C97AE8" w:rsidRPr="00E97ED0">
              <w:t>–</w:t>
            </w:r>
            <w:r w:rsidRPr="00E97ED0">
              <w:t>180</w:t>
            </w:r>
          </w:p>
        </w:tc>
        <w:tc>
          <w:tcPr>
            <w:tcW w:w="1701" w:type="dxa"/>
            <w:noWrap/>
            <w:hideMark/>
          </w:tcPr>
          <w:p w14:paraId="7B4B268B" w14:textId="0E18724A"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D12958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1CFE958A" w14:textId="6EB8F987"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rsidDel="00A35898" w14:paraId="2AC8C75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EEA1FBE" w14:textId="77777777" w:rsidR="00FE39A0" w:rsidRPr="00AD6354" w:rsidDel="00A35898" w:rsidRDefault="00FE39A0" w:rsidP="00AD6354">
            <w:pPr>
              <w:pStyle w:val="TableText"/>
              <w:rPr>
                <w:rFonts w:asciiTheme="minorHAnsi" w:hAnsiTheme="minorHAnsi"/>
                <w:i/>
              </w:rPr>
            </w:pPr>
            <w:r w:rsidRPr="00AD6354" w:rsidDel="00A35898">
              <w:rPr>
                <w:i/>
              </w:rPr>
              <w:t>Nereis procera</w:t>
            </w:r>
          </w:p>
        </w:tc>
        <w:tc>
          <w:tcPr>
            <w:tcW w:w="1843" w:type="dxa"/>
            <w:noWrap/>
            <w:hideMark/>
          </w:tcPr>
          <w:p w14:paraId="26D0B2DD" w14:textId="273E91C6"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140</w:t>
            </w:r>
            <w:r w:rsidR="00C97AE8" w:rsidRPr="00E97ED0">
              <w:t>–</w:t>
            </w:r>
            <w:r w:rsidRPr="00E97ED0" w:rsidDel="00A35898">
              <w:t>150</w:t>
            </w:r>
          </w:p>
        </w:tc>
        <w:tc>
          <w:tcPr>
            <w:tcW w:w="1701" w:type="dxa"/>
            <w:noWrap/>
            <w:hideMark/>
          </w:tcPr>
          <w:p w14:paraId="2F6A7F0F" w14:textId="79176647"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39933D3"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4765E32B" w14:textId="1EB1128B"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4D99503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393D221" w14:textId="77777777" w:rsidR="00FE39A0" w:rsidRPr="00AD6354" w:rsidRDefault="00FE39A0" w:rsidP="00AD6354">
            <w:pPr>
              <w:pStyle w:val="TableText"/>
              <w:rPr>
                <w:rFonts w:asciiTheme="minorHAnsi" w:hAnsiTheme="minorHAnsi"/>
                <w:i/>
              </w:rPr>
            </w:pPr>
            <w:r w:rsidRPr="00AD6354">
              <w:rPr>
                <w:i/>
              </w:rPr>
              <w:t>Nereis succinea</w:t>
            </w:r>
          </w:p>
        </w:tc>
        <w:tc>
          <w:tcPr>
            <w:tcW w:w="1843" w:type="dxa"/>
            <w:noWrap/>
            <w:hideMark/>
          </w:tcPr>
          <w:p w14:paraId="08F13C6B" w14:textId="69ADE98A"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140</w:t>
            </w:r>
            <w:r w:rsidR="00C97AE8" w:rsidRPr="00E97ED0">
              <w:t>–</w:t>
            </w:r>
            <w:r w:rsidRPr="00E97ED0">
              <w:t>150</w:t>
            </w:r>
          </w:p>
        </w:tc>
        <w:tc>
          <w:tcPr>
            <w:tcW w:w="1701" w:type="dxa"/>
            <w:noWrap/>
            <w:hideMark/>
          </w:tcPr>
          <w:p w14:paraId="29A7953C" w14:textId="27347009"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D14F9C3"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8BE74F2" w14:textId="5EA91E1D"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 Banse, 1954)&lt;/DisplayText&gt;&lt;record&gt;&lt;rec-number&gt;145&lt;/rec-number&gt;&lt;foreign-keys&gt;&lt;key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Cite&gt;&lt;Author&gt;Banse&lt;/Author&gt;&lt;Year&gt;1954&lt;/Year&gt;&lt;RecNum&gt;146&lt;/RecNum&gt;&lt;record&gt;&lt;rec-number&gt;146&lt;/rec-number&gt;&lt;foreign-keys&gt;&lt;key app="EN" db-id="rtar052tqprw0def2t1xw5zswx2afzsfzrvs" timestamp="1578893732"&gt;146&lt;/key&gt;&lt;/foreign-keys&gt;&lt;ref-type name="Journal Article"&gt;17&lt;/ref-type&gt;&lt;contributors&gt;&lt;authors&gt;&lt;author&gt;Banse, KARL&lt;/author&gt;&lt;/authors&gt;&lt;/contributors&gt;&lt;titles&gt;&lt;title&gt;Über Morphologie und Larvalentwicklung von Nereis (Neanthes) succinea (Leuckart) 1847 (Polychaeta errantia)&lt;/title&gt;&lt;secondary-title&gt;Zoologische Jahrbücher Abteilung fuer Anatomie und Ontogenie Tiere&lt;/secondary-title&gt;&lt;/titles&gt;&lt;periodical&gt;&lt;full-title&gt;Zoologische Jahrbücher Abteilung fuer Anatomie und Ontogenie Tiere&lt;/full-title&gt;&lt;/periodical&gt;&lt;pages&gt;160-171&lt;/pages&gt;&lt;volume&gt;74&lt;/volume&gt;&lt;number&gt;1&lt;/number&gt;&lt;dates&gt;&lt;year&gt;1954&lt;/year&gt;&lt;/dates&gt;&lt;urls&gt;&lt;/urls&gt;&lt;/record&gt;&lt;/Cite&gt;&lt;/EndNote&gt;</w:instrText>
            </w:r>
            <w:r>
              <w:fldChar w:fldCharType="separate"/>
            </w:r>
            <w:r w:rsidR="009A1424">
              <w:rPr>
                <w:noProof/>
              </w:rPr>
              <w:t>(Mazurkiewicz, 1975, Banse, 1954)</w:t>
            </w:r>
            <w:r>
              <w:fldChar w:fldCharType="end"/>
            </w:r>
          </w:p>
        </w:tc>
      </w:tr>
      <w:tr w:rsidR="00FE39A0" w:rsidRPr="002526E2" w14:paraId="44E1A15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1E7F65" w14:textId="77777777" w:rsidR="00FE39A0" w:rsidRPr="00AD6354" w:rsidRDefault="00FE39A0" w:rsidP="00AD6354">
            <w:pPr>
              <w:pStyle w:val="TableText"/>
              <w:rPr>
                <w:rFonts w:asciiTheme="minorHAnsi" w:hAnsiTheme="minorHAnsi"/>
                <w:i/>
              </w:rPr>
            </w:pPr>
            <w:r w:rsidRPr="00AD6354">
              <w:rPr>
                <w:i/>
              </w:rPr>
              <w:t>Nereis vexillosa</w:t>
            </w:r>
          </w:p>
        </w:tc>
        <w:tc>
          <w:tcPr>
            <w:tcW w:w="1843" w:type="dxa"/>
            <w:noWrap/>
            <w:hideMark/>
          </w:tcPr>
          <w:p w14:paraId="240A35C9"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701" w:type="dxa"/>
            <w:noWrap/>
            <w:hideMark/>
          </w:tcPr>
          <w:p w14:paraId="36BE2FAB" w14:textId="1582CA91"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937902F"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23A3257B" w14:textId="40799A29"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1A50FE5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EF6A520" w14:textId="77777777" w:rsidR="00FE39A0" w:rsidRPr="00AD6354" w:rsidRDefault="00FE39A0" w:rsidP="00AD6354">
            <w:pPr>
              <w:pStyle w:val="TableText"/>
              <w:rPr>
                <w:rFonts w:asciiTheme="minorHAnsi" w:hAnsiTheme="minorHAnsi"/>
                <w:i/>
              </w:rPr>
            </w:pPr>
            <w:r w:rsidRPr="00AD6354">
              <w:rPr>
                <w:i/>
              </w:rPr>
              <w:lastRenderedPageBreak/>
              <w:t>Nereis vexillosa</w:t>
            </w:r>
          </w:p>
        </w:tc>
        <w:tc>
          <w:tcPr>
            <w:tcW w:w="1843" w:type="dxa"/>
            <w:noWrap/>
            <w:hideMark/>
          </w:tcPr>
          <w:p w14:paraId="77298A6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701" w:type="dxa"/>
            <w:noWrap/>
            <w:hideMark/>
          </w:tcPr>
          <w:p w14:paraId="0FAF59BA"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322</w:t>
            </w:r>
          </w:p>
        </w:tc>
        <w:tc>
          <w:tcPr>
            <w:tcW w:w="5244" w:type="dxa"/>
            <w:noWrap/>
            <w:hideMark/>
          </w:tcPr>
          <w:p w14:paraId="5511F2FC"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 larvae length</w:t>
            </w:r>
          </w:p>
        </w:tc>
        <w:tc>
          <w:tcPr>
            <w:tcW w:w="1874" w:type="dxa"/>
            <w:noWrap/>
            <w:hideMark/>
          </w:tcPr>
          <w:p w14:paraId="2CA39327" w14:textId="58D1271C"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&lt;EndNote&gt;&lt;Cite&gt;&lt;Author&gt;Roe&lt;/Author&gt;&lt;Year&gt;1975&lt;/Year&gt;&lt;RecNum&gt;155&lt;/RecNum&gt;&lt;DisplayText&gt;(Roe, 1975)&lt;/DisplayText&gt;&lt;record&gt;&lt;rec-number&gt;155&lt;/rec-number&gt;&lt;foreign-keys&gt;&lt;key app="EN" db-id="rtar052tqprw0def2t1xw5zswx2afzsfzrvs" timestamp="1578953894"&gt;155&lt;/key&gt;&lt;/foreign-keys&gt;&lt;ref-type name="Journal Article"&gt;17&lt;/ref-type&gt;&lt;contributors&gt;&lt;authors&gt;&lt;author&gt;Roe, Pamela&lt;/author&gt;&lt;/authors&gt;&lt;/contributors&gt;&lt;titles&gt;&lt;title&gt;&lt;style face="normal" font="default" size="100%"&gt;Aspects of life history and of territorial behavior in young individuals of &lt;/style&gt;&lt;style face="italic" font="default" size="100%"&gt;Platynereis bicanaliculata &lt;/style&gt;&lt;style face="normal" font="default" size="100%"&gt;and &lt;/style&gt;&lt;style face="italic" font="default" size="100%"&gt;Nereis vexillosa &lt;/style&gt;&lt;style face="normal" font="default" size="100%"&gt;(Annelida, Polychaeta)&lt;/style&gt;&lt;/title&gt;&lt;/titles&gt;&lt;dates&gt;&lt;year&gt;1975&lt;/year&gt;&lt;/dates&gt;&lt;isbn&gt;0030-8870&lt;/isbn&gt;&lt;urls&gt;&lt;/urls&gt;&lt;/record&gt;&lt;/Cite&gt;&lt;/EndNote&gt;</w:instrText>
            </w:r>
            <w:r>
              <w:fldChar w:fldCharType="separate"/>
            </w:r>
            <w:r w:rsidR="009A1424">
              <w:rPr>
                <w:noProof/>
              </w:rPr>
              <w:t>(Roe, 1975)</w:t>
            </w:r>
            <w:r>
              <w:fldChar w:fldCharType="end"/>
            </w:r>
          </w:p>
        </w:tc>
      </w:tr>
      <w:tr w:rsidR="00FE39A0" w:rsidRPr="002526E2" w:rsidDel="00A35898" w14:paraId="0F3EE27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39E171" w14:textId="77777777" w:rsidR="00FE39A0" w:rsidRPr="00AD6354" w:rsidDel="00A35898" w:rsidRDefault="00FE39A0" w:rsidP="00AD6354">
            <w:pPr>
              <w:pStyle w:val="TableText"/>
              <w:rPr>
                <w:rFonts w:asciiTheme="minorHAnsi" w:hAnsiTheme="minorHAnsi"/>
                <w:i/>
              </w:rPr>
            </w:pPr>
            <w:r w:rsidRPr="00AD6354" w:rsidDel="00A35898">
              <w:rPr>
                <w:i/>
              </w:rPr>
              <w:t>Nereis vexillosa</w:t>
            </w:r>
          </w:p>
        </w:tc>
        <w:tc>
          <w:tcPr>
            <w:tcW w:w="1843" w:type="dxa"/>
            <w:noWrap/>
            <w:hideMark/>
          </w:tcPr>
          <w:p w14:paraId="378A685E"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p>
        </w:tc>
        <w:tc>
          <w:tcPr>
            <w:tcW w:w="1701" w:type="dxa"/>
            <w:noWrap/>
            <w:hideMark/>
          </w:tcPr>
          <w:p w14:paraId="53D2C074" w14:textId="3F55F054"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72E07F8"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1BF4892A" w14:textId="444138C7"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rsidDel="00A35898" w14:paraId="2A75AD5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9C92D7" w14:textId="77777777" w:rsidR="00FE39A0" w:rsidRPr="00AD6354" w:rsidDel="00A35898" w:rsidRDefault="00FE39A0" w:rsidP="00AD6354">
            <w:pPr>
              <w:pStyle w:val="TableText"/>
              <w:rPr>
                <w:rFonts w:asciiTheme="minorHAnsi" w:hAnsiTheme="minorHAnsi"/>
                <w:i/>
              </w:rPr>
            </w:pPr>
            <w:r w:rsidRPr="00AD6354" w:rsidDel="00A35898">
              <w:rPr>
                <w:i/>
              </w:rPr>
              <w:t>Nereis virens</w:t>
            </w:r>
          </w:p>
        </w:tc>
        <w:tc>
          <w:tcPr>
            <w:tcW w:w="1843" w:type="dxa"/>
            <w:noWrap/>
            <w:hideMark/>
          </w:tcPr>
          <w:p w14:paraId="70BA3D5C" w14:textId="73CA5572"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170</w:t>
            </w:r>
            <w:r w:rsidR="00C97AE8" w:rsidRPr="00E97ED0">
              <w:t>–</w:t>
            </w:r>
            <w:r w:rsidRPr="00E97ED0" w:rsidDel="00A35898">
              <w:t>180</w:t>
            </w:r>
          </w:p>
        </w:tc>
        <w:tc>
          <w:tcPr>
            <w:tcW w:w="1701" w:type="dxa"/>
            <w:noWrap/>
            <w:hideMark/>
          </w:tcPr>
          <w:p w14:paraId="33D0F686" w14:textId="22C23214"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28E2F25"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53B38EAF" w14:textId="00BE4B9F"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 Bass and Brafield, 1972)&lt;/DisplayText&gt;&lt;record&gt;&lt;rec-number&gt;145&lt;/rec-number&gt;&lt;foreign-keys&gt;&lt;key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Cite&gt;&lt;Author&gt;Bass&lt;/Author&gt;&lt;Year&gt;1972&lt;/Year&gt;&lt;RecNum&gt;149&lt;/RecNum&gt;&lt;record&gt;&lt;rec-number&gt;149&lt;/rec-number&gt;&lt;foreign-keys&gt;&lt;key app="EN" db-id="rtar052tqprw0def2t1xw5zswx2afzsfzrvs" timestamp="1578894104"&gt;149&lt;/key&gt;&lt;/foreign-keys&gt;&lt;ref-type name="Journal Article"&gt;17&lt;/ref-type&gt;&lt;contributors&gt;&lt;authors&gt;&lt;author&gt;Bass, NR&lt;/author&gt;&lt;author&gt;Brafield, AE&lt;/author&gt;&lt;/authors&gt;&lt;/contributors&gt;&lt;titles&gt;&lt;title&gt;&lt;style face="normal" font="default" size="100%"&gt;The life-cycle of the polychaete &lt;/style&gt;&lt;style face="italic" font="default" size="100%"&gt;Nereis virens&lt;/style&gt;&lt;/title&gt;&lt;secondary-title&gt;Journal of the marine biological Association of the United Kingdom&lt;/secondary-title&gt;&lt;/titles&gt;&lt;periodical&gt;&lt;full-title&gt;Journal of the Marine Biological Association of the United Kingdom&lt;/full-title&gt;&lt;/periodical&gt;&lt;pages&gt;701-726&lt;/pages&gt;&lt;volume&gt;52&lt;/volume&gt;&lt;number&gt;3&lt;/number&gt;&lt;dates&gt;&lt;year&gt;1972&lt;/year&gt;&lt;/dates&gt;&lt;isbn&gt;1469-7769&lt;/isbn&gt;&lt;urls&gt;&lt;/urls&gt;&lt;/record&gt;&lt;/Cite&gt;&lt;/EndNote&gt;</w:instrText>
            </w:r>
            <w:r>
              <w:fldChar w:fldCharType="separate"/>
            </w:r>
            <w:r w:rsidR="009A1424">
              <w:rPr>
                <w:noProof/>
              </w:rPr>
              <w:t>(Mazurkiewicz, 1975, Bass and Brafield, 1972)</w:t>
            </w:r>
            <w:r>
              <w:fldChar w:fldCharType="end"/>
            </w:r>
          </w:p>
        </w:tc>
      </w:tr>
      <w:tr w:rsidR="00FE39A0" w:rsidRPr="002526E2" w14:paraId="6A8C0BD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F869273" w14:textId="77777777" w:rsidR="00FE39A0" w:rsidRPr="00AD6354" w:rsidRDefault="00FE39A0" w:rsidP="00AD6354">
            <w:pPr>
              <w:pStyle w:val="TableText"/>
              <w:rPr>
                <w:rFonts w:asciiTheme="minorHAnsi" w:hAnsiTheme="minorHAnsi"/>
                <w:i/>
              </w:rPr>
            </w:pPr>
            <w:r w:rsidRPr="00AD6354">
              <w:rPr>
                <w:i/>
              </w:rPr>
              <w:t>Nicon aestuariensis</w:t>
            </w:r>
          </w:p>
        </w:tc>
        <w:tc>
          <w:tcPr>
            <w:tcW w:w="1843" w:type="dxa"/>
            <w:noWrap/>
            <w:hideMark/>
          </w:tcPr>
          <w:p w14:paraId="68AD556A"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701" w:type="dxa"/>
            <w:noWrap/>
            <w:hideMark/>
          </w:tcPr>
          <w:p w14:paraId="5CB2A54A" w14:textId="409A1DEC"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C7BE34B"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7CBA52A" w14:textId="59894A54"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 Estcourt, 1966)&lt;/DisplayText&gt;&lt;record&gt;&lt;rec-number&gt;145&lt;/rec-number&gt;&lt;foreign-keys&gt;&lt;key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Cite&gt;&lt;Author&gt;Estcourt&lt;/Author&gt;&lt;Year&gt;1966&lt;/Year&gt;&lt;RecNum&gt;147&lt;/RecNum&gt;&lt;record&gt;&lt;rec-number&gt;147&lt;/rec-number&gt;&lt;foreign-keys&gt;&lt;key app="EN" db-id="rtar052tqprw0def2t1xw5zswx2afzsfzrvs" timestamp="1578893857"&gt;147&lt;/key&gt;&lt;/foreign-keys&gt;&lt;ref-type name="Journal Article"&gt;17&lt;/ref-type&gt;&lt;contributors&gt;&lt;authors&gt;&lt;author&gt;Estcourt, IN&lt;/author&gt;&lt;/authors&gt;&lt;/contributors&gt;&lt;titles&gt;&lt;title&gt;&lt;style face="normal" font="default" size="100%"&gt;Life history and breeding biology of &lt;/style&gt;&lt;style face="italic" font="default" size="100%"&gt;Nicon aestuariensis&lt;/style&gt;&lt;style face="normal" font="default" size="100%"&gt; Knox (Annelida, Polychaeta)&lt;/style&gt;&lt;/title&gt;&lt;secondary-title&gt;Transactions of The Royal Society Of New Zealand-Zoology&lt;/secondary-title&gt;&lt;/titles&gt;&lt;periodical&gt;&lt;full-title&gt;TRANSACTIONS OF THE ROYAL SOCIETY OF NEW ZEALAND-ZOOLOGY&lt;/full-title&gt;&lt;/periodical&gt;&lt;pages&gt;179&lt;/pages&gt;&lt;volume&gt;7&lt;/volume&gt;&lt;number&gt;13&lt;/number&gt;&lt;dates&gt;&lt;year&gt;1966&lt;/year&gt;&lt;/dates&gt;&lt;urls&gt;&lt;/urls&gt;&lt;/record&gt;&lt;/Cite&gt;&lt;/EndNote&gt;</w:instrText>
            </w:r>
            <w:r>
              <w:fldChar w:fldCharType="separate"/>
            </w:r>
            <w:r w:rsidR="009A1424">
              <w:rPr>
                <w:noProof/>
              </w:rPr>
              <w:t>(Mazurkiewicz, 1975, Estcourt, 1966)</w:t>
            </w:r>
            <w:r>
              <w:fldChar w:fldCharType="end"/>
            </w:r>
          </w:p>
        </w:tc>
      </w:tr>
      <w:tr w:rsidR="00FE39A0" w:rsidRPr="002526E2" w:rsidDel="00A35898" w14:paraId="2B8F0BC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56F305" w14:textId="77777777" w:rsidR="00FE39A0" w:rsidRPr="00AD6354" w:rsidDel="00A35898" w:rsidRDefault="00FE39A0" w:rsidP="00AD6354">
            <w:pPr>
              <w:pStyle w:val="TableText"/>
              <w:rPr>
                <w:rFonts w:asciiTheme="minorHAnsi" w:hAnsiTheme="minorHAnsi"/>
                <w:i/>
              </w:rPr>
            </w:pPr>
            <w:r w:rsidRPr="00AD6354" w:rsidDel="00A35898">
              <w:rPr>
                <w:i/>
              </w:rPr>
              <w:t>Onuphidae family</w:t>
            </w:r>
          </w:p>
        </w:tc>
        <w:tc>
          <w:tcPr>
            <w:tcW w:w="1843" w:type="dxa"/>
            <w:noWrap/>
            <w:hideMark/>
          </w:tcPr>
          <w:p w14:paraId="55B5F423"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291 (SD ± 122)</w:t>
            </w:r>
          </w:p>
        </w:tc>
        <w:tc>
          <w:tcPr>
            <w:tcW w:w="1701" w:type="dxa"/>
            <w:noWrap/>
            <w:hideMark/>
          </w:tcPr>
          <w:p w14:paraId="4063BD14" w14:textId="46408453"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D59845A"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7E375399" w14:textId="256DE9BD"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3CC8905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9C44449" w14:textId="77777777" w:rsidR="00FE39A0" w:rsidRPr="00AD6354" w:rsidRDefault="00FE39A0" w:rsidP="00AD6354">
            <w:pPr>
              <w:pStyle w:val="TableText"/>
              <w:rPr>
                <w:rFonts w:asciiTheme="minorHAnsi" w:hAnsiTheme="minorHAnsi"/>
                <w:i/>
              </w:rPr>
            </w:pPr>
            <w:r w:rsidRPr="00AD6354">
              <w:rPr>
                <w:i/>
              </w:rPr>
              <w:t>Onuphis iridescens</w:t>
            </w:r>
          </w:p>
        </w:tc>
        <w:tc>
          <w:tcPr>
            <w:tcW w:w="1843" w:type="dxa"/>
            <w:noWrap/>
            <w:hideMark/>
          </w:tcPr>
          <w:p w14:paraId="697C80AE"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701" w:type="dxa"/>
            <w:noWrap/>
            <w:hideMark/>
          </w:tcPr>
          <w:p w14:paraId="68617D15" w14:textId="7C4274B3"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F0881B7"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046549B0" w14:textId="008F06E1"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3349801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32281B9" w14:textId="77777777" w:rsidR="00FE39A0" w:rsidRPr="00AD6354" w:rsidRDefault="00FE39A0" w:rsidP="00AD6354">
            <w:pPr>
              <w:pStyle w:val="TableText"/>
              <w:rPr>
                <w:rFonts w:asciiTheme="minorHAnsi" w:hAnsiTheme="minorHAnsi"/>
                <w:i/>
              </w:rPr>
            </w:pPr>
            <w:r w:rsidRPr="00AD6354">
              <w:rPr>
                <w:i/>
              </w:rPr>
              <w:t>Onuphis taeniata</w:t>
            </w:r>
          </w:p>
        </w:tc>
        <w:tc>
          <w:tcPr>
            <w:tcW w:w="1843" w:type="dxa"/>
            <w:noWrap/>
            <w:hideMark/>
          </w:tcPr>
          <w:p w14:paraId="1DD769E8" w14:textId="0AE1C484"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220</w:t>
            </w:r>
            <w:r w:rsidR="00C97AE8" w:rsidRPr="00E97ED0">
              <w:t>–</w:t>
            </w:r>
            <w:r w:rsidRPr="00E97ED0">
              <w:t>240</w:t>
            </w:r>
          </w:p>
        </w:tc>
        <w:tc>
          <w:tcPr>
            <w:tcW w:w="1701" w:type="dxa"/>
            <w:noWrap/>
            <w:hideMark/>
          </w:tcPr>
          <w:p w14:paraId="6C0698A2" w14:textId="3D483EF4"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41A7743"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Mature oocyte diameter</w:t>
            </w:r>
          </w:p>
        </w:tc>
        <w:tc>
          <w:tcPr>
            <w:tcW w:w="1874" w:type="dxa"/>
            <w:noWrap/>
            <w:hideMark/>
          </w:tcPr>
          <w:p w14:paraId="165E1B49" w14:textId="23598757"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&lt;EndNote&gt;&lt;Cite&gt;&lt;Author&gt;Paxton&lt;/Author&gt;&lt;Year&gt;1979&lt;/Year&gt;&lt;RecNum&gt;156&lt;/RecNum&gt;&lt;DisplayText&gt;(Paxton, 1979)&lt;/DisplayText&gt;&lt;record&gt;&lt;rec-number&gt;156&lt;/rec-number&gt;&lt;foreign-keys&gt;&lt;key app="EN" db-id="rtar052tqprw0def2t1xw5zswx2afzsfzrvs" timestamp="1578955169"&gt;156&lt;/key&gt;&lt;/foreign-keys&gt;&lt;ref-type name="Journal Article"&gt;17&lt;/ref-type&gt;&lt;contributors&gt;&lt;authors&gt;&lt;author&gt;Paxton, Hannelore&lt;/author&gt;&lt;/authors&gt;&lt;/contributors&gt;&lt;titles&gt;&lt;title&gt;Taxonomy and aspects of the life history of Australian beachworms (Polychaeta: Onuphidae)&lt;/title&gt;&lt;secondary-title&gt;Marine and Freshwater Research&lt;/secondary-title&gt;&lt;/titles&gt;&lt;periodical&gt;&lt;full-title&gt;Marine and Freshwater Research&lt;/full-title&gt;&lt;/periodical&gt;&lt;pages&gt;265-294&lt;/pages&gt;&lt;volume&gt;30&lt;/volume&gt;&lt;number&gt;2&lt;/number&gt;&lt;dates&gt;&lt;year&gt;1979&lt;/year&gt;&lt;/dates&gt;&lt;isbn&gt;1448-6059&lt;/isbn&gt;&lt;urls&gt;&lt;/urls&gt;&lt;/record&gt;&lt;/Cite&gt;&lt;/EndNote&gt;</w:instrText>
            </w:r>
            <w:r>
              <w:fldChar w:fldCharType="separate"/>
            </w:r>
            <w:r w:rsidR="009A1424">
              <w:rPr>
                <w:noProof/>
              </w:rPr>
              <w:t>(Paxton, 1979)</w:t>
            </w:r>
            <w:r>
              <w:fldChar w:fldCharType="end"/>
            </w:r>
          </w:p>
        </w:tc>
      </w:tr>
      <w:tr w:rsidR="00FE39A0" w:rsidRPr="002526E2" w:rsidDel="00A35898" w14:paraId="575AD83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229C20A" w14:textId="77777777" w:rsidR="00FE39A0" w:rsidRPr="00AD6354" w:rsidDel="00A35898" w:rsidRDefault="00FE39A0" w:rsidP="00AD6354">
            <w:pPr>
              <w:pStyle w:val="TableText"/>
              <w:rPr>
                <w:rFonts w:asciiTheme="minorHAnsi" w:hAnsiTheme="minorHAnsi"/>
                <w:i/>
              </w:rPr>
            </w:pPr>
            <w:r w:rsidRPr="00AD6354" w:rsidDel="00A35898">
              <w:rPr>
                <w:i/>
              </w:rPr>
              <w:t>Opheliidae family</w:t>
            </w:r>
          </w:p>
        </w:tc>
        <w:tc>
          <w:tcPr>
            <w:tcW w:w="1843" w:type="dxa"/>
            <w:noWrap/>
            <w:hideMark/>
          </w:tcPr>
          <w:p w14:paraId="2705CF21"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139 (SD ± 51)</w:t>
            </w:r>
          </w:p>
        </w:tc>
        <w:tc>
          <w:tcPr>
            <w:tcW w:w="1701" w:type="dxa"/>
            <w:noWrap/>
            <w:hideMark/>
          </w:tcPr>
          <w:p w14:paraId="24E7E222" w14:textId="04F4AB63"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EDAEE37"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5FF1B934" w14:textId="5D151BBA"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0925184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262F31" w14:textId="77777777" w:rsidR="00FE39A0" w:rsidRPr="00AD6354" w:rsidRDefault="00FE39A0" w:rsidP="00AD6354">
            <w:pPr>
              <w:pStyle w:val="TableText"/>
              <w:rPr>
                <w:rFonts w:asciiTheme="minorHAnsi" w:hAnsiTheme="minorHAnsi"/>
                <w:i/>
              </w:rPr>
            </w:pPr>
            <w:r w:rsidRPr="00AD6354">
              <w:rPr>
                <w:i/>
              </w:rPr>
              <w:t>Ophiodromus pugettensis</w:t>
            </w:r>
          </w:p>
        </w:tc>
        <w:tc>
          <w:tcPr>
            <w:tcW w:w="1843" w:type="dxa"/>
            <w:noWrap/>
            <w:hideMark/>
          </w:tcPr>
          <w:p w14:paraId="7AED49E2"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701" w:type="dxa"/>
            <w:noWrap/>
            <w:hideMark/>
          </w:tcPr>
          <w:p w14:paraId="7C385032" w14:textId="28548BA0"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76979FD"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4479A112" w14:textId="74178E00"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6EDC8B5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F21A62C" w14:textId="77777777" w:rsidR="00FE39A0" w:rsidRPr="00AD6354" w:rsidRDefault="00FE39A0" w:rsidP="00AD6354">
            <w:pPr>
              <w:pStyle w:val="TableText"/>
              <w:rPr>
                <w:rFonts w:asciiTheme="minorHAnsi" w:eastAsia="Times New Roman" w:hAnsiTheme="minorHAnsi"/>
                <w:i/>
                <w:iCs/>
              </w:rPr>
            </w:pPr>
            <w:r w:rsidRPr="00AD6354">
              <w:rPr>
                <w:i/>
              </w:rPr>
              <w:t>Ophiodromus pugettensis</w:t>
            </w:r>
          </w:p>
        </w:tc>
        <w:tc>
          <w:tcPr>
            <w:tcW w:w="1843" w:type="dxa"/>
            <w:noWrap/>
          </w:tcPr>
          <w:p w14:paraId="78F0D74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85.1</w:t>
            </w:r>
          </w:p>
        </w:tc>
        <w:tc>
          <w:tcPr>
            <w:tcW w:w="1701" w:type="dxa"/>
            <w:noWrap/>
          </w:tcPr>
          <w:p w14:paraId="4A7F8AD8" w14:textId="37D94B6E"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9FE6866"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4FF7C20F" w14:textId="6B23A892"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rsidDel="00A35898" w14:paraId="7519CE2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010AF9" w14:textId="77777777" w:rsidR="00FE39A0" w:rsidRPr="00AD6354" w:rsidDel="00A35898" w:rsidRDefault="00FE39A0" w:rsidP="00AD6354">
            <w:pPr>
              <w:pStyle w:val="TableText"/>
              <w:rPr>
                <w:rFonts w:asciiTheme="minorHAnsi" w:hAnsiTheme="minorHAnsi"/>
                <w:i/>
              </w:rPr>
            </w:pPr>
            <w:r w:rsidRPr="00AD6354" w:rsidDel="00A35898">
              <w:rPr>
                <w:i/>
              </w:rPr>
              <w:t>Ophryotrocha diadema</w:t>
            </w:r>
          </w:p>
        </w:tc>
        <w:tc>
          <w:tcPr>
            <w:tcW w:w="1843" w:type="dxa"/>
            <w:noWrap/>
            <w:hideMark/>
          </w:tcPr>
          <w:p w14:paraId="3B0EDD3B"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180</w:t>
            </w:r>
          </w:p>
        </w:tc>
        <w:tc>
          <w:tcPr>
            <w:tcW w:w="1701" w:type="dxa"/>
            <w:noWrap/>
            <w:hideMark/>
          </w:tcPr>
          <w:p w14:paraId="4449F40E" w14:textId="0A4CAF92"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4248BD5"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691566E8" w14:textId="01ED506C"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&lt;EndNote&gt;&lt;Cite&gt;&lt;Author&gt;Sella&lt;/Author&gt;&lt;Year&gt;1990&lt;/Year&gt;&lt;RecNum&gt;136&lt;/RecNum&gt;&lt;DisplayText&gt;(Sella, 1990, Åkesson, 1976)&lt;/DisplayText&gt;&lt;record&gt;&lt;rec-number&gt;136&lt;/rec-number&gt;&lt;foreign-keys&gt;&lt;key app="EN" db-id="rtar052tqprw0def2t1xw5zswx2afzsfzrvs" timestamp="1578882278"&gt;136&lt;/key&gt;&lt;/foreign-keys&gt;&lt;ref-type name="Journal Article"&gt;17&lt;/ref-type&gt;&lt;contributors&gt;&lt;authors&gt;&lt;author&gt;Sella, Gabriella&lt;/author&gt;&lt;/authors&gt;&lt;/contributors&gt;&lt;titles&gt;&lt;title&gt;&lt;style face="normal" font="default" size="100%"&gt;Sex allocation in the simultaneously hermaphroditic polychaete worm &lt;/style&gt;&lt;style face="italic" font="default" size="100%"&gt;Ophryotrocha diadema&lt;/style&gt;&lt;/title&gt;&lt;secondary-title&gt;Ecology&lt;/secondary-title&gt;&lt;/titles&gt;&lt;periodical&gt;&lt;full-title&gt;Ecology&lt;/full-title&gt;&lt;/periodical&gt;&lt;pages&gt;27-32&lt;/pages&gt;&lt;volume&gt;71&lt;/volume&gt;&lt;number&gt;1&lt;/number&gt;&lt;dates&gt;&lt;year&gt;1990&lt;/year&gt;&lt;/dates&gt;&lt;isbn&gt;1939-9170&lt;/isbn&gt;&lt;urls&gt;&lt;/urls&gt;&lt;/record&gt;&lt;/Cite&gt;&lt;Cite&gt;&lt;Author&gt;Åkesson&lt;/Author&gt;&lt;Year&gt;1976&lt;/Year&gt;&lt;RecNum&gt;135&lt;/RecNum&gt;&lt;record&gt;&lt;rec-number&gt;135&lt;/rec-number&gt;&lt;foreign-keys&gt;&lt;key app="EN" db-id="rtar052tqprw0def2t1xw5zswx2afzsfzrvs" timestamp="1578882248"&gt;135&lt;/key&gt;&lt;/foreign-keys&gt;&lt;ref-type name="Journal Article"&gt;17&lt;/ref-type&gt;&lt;contributors&gt;&lt;authors&gt;&lt;author&gt;Åkesson, Bertil&lt;/author&gt;&lt;/authors&gt;&lt;/contributors&gt;&lt;titles&gt;&lt;title&gt;&lt;style face="normal" font="default" size="100%"&gt;Morphology and life cycle of &lt;/style&gt;&lt;style face="italic" font="default" size="100%"&gt;Ophryotrocha diadema&lt;/style&gt;&lt;style face="normal" font="default" size="100%"&gt;, a new polychaete species from California&lt;/style&gt;&lt;/title&gt;&lt;secondary-title&gt;Ophelia&lt;/secondary-title&gt;&lt;/titles&gt;&lt;periodical&gt;&lt;full-title&gt;Ophelia&lt;/full-title&gt;&lt;/periodical&gt;&lt;pages&gt;23-35&lt;/pages&gt;&lt;volume&gt;15&lt;/volume&gt;&lt;number&gt;1&lt;/number&gt;&lt;dates&gt;&lt;year&gt;1976&lt;/year&gt;&lt;/dates&gt;&lt;isbn&gt;0078-5326&lt;/isbn&gt;&lt;urls&gt;&lt;/urls&gt;&lt;/record&gt;&lt;/Cite&gt;&lt;/EndNote&gt;</w:instrText>
            </w:r>
            <w:r>
              <w:fldChar w:fldCharType="separate"/>
            </w:r>
            <w:r w:rsidR="009A1424">
              <w:rPr>
                <w:noProof/>
              </w:rPr>
              <w:t>(Sella, 1990, Åkesson, 1976)</w:t>
            </w:r>
            <w:r>
              <w:fldChar w:fldCharType="end"/>
            </w:r>
          </w:p>
        </w:tc>
      </w:tr>
      <w:tr w:rsidR="00FE39A0" w:rsidRPr="002526E2" w14:paraId="61621D9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05F837" w14:textId="77777777" w:rsidR="00FE39A0" w:rsidRPr="00AD6354" w:rsidRDefault="00FE39A0" w:rsidP="00AD6354">
            <w:pPr>
              <w:pStyle w:val="TableText"/>
              <w:rPr>
                <w:rFonts w:asciiTheme="minorHAnsi" w:hAnsiTheme="minorHAnsi"/>
                <w:i/>
              </w:rPr>
            </w:pPr>
            <w:r w:rsidRPr="00AD6354">
              <w:rPr>
                <w:i/>
              </w:rPr>
              <w:t>Ophryotrocha labidion</w:t>
            </w:r>
          </w:p>
        </w:tc>
        <w:tc>
          <w:tcPr>
            <w:tcW w:w="1843" w:type="dxa"/>
            <w:noWrap/>
            <w:hideMark/>
          </w:tcPr>
          <w:p w14:paraId="52105E93" w14:textId="5E0AD95F"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55.7</w:t>
            </w:r>
            <w:r w:rsidR="00C97AE8" w:rsidRPr="00E97ED0">
              <w:t>–</w:t>
            </w:r>
            <w:r w:rsidRPr="00E97ED0">
              <w:t>73.0</w:t>
            </w:r>
          </w:p>
        </w:tc>
        <w:tc>
          <w:tcPr>
            <w:tcW w:w="1701" w:type="dxa"/>
            <w:noWrap/>
            <w:hideMark/>
          </w:tcPr>
          <w:p w14:paraId="59090C56" w14:textId="3CA062D2"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B2B1E67"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03A231E" w14:textId="2DBC26A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PEVuZE5vdGU+PENpdGU+PEF1dGhvcj5IaWxiaWc8L0F1dGhvcj48WWVhcj4xOTkxPC9ZZWFyPjxS
ZWNOdW0+MTc3PC9SZWNOdW0+PERpc3BsYXlUZXh0PihIaWxiaWcgYW5kIEJsYWtlLCAxOTkxLCBC
bGFrZSwgMTk5Myk8L0Rpc3BsYXlUZXh0PjxyZWNvcmQ+PHJlYy1udW1iZXI+MTc3PC9yZWMtbnVt
YmVyPjxmb3JlaWduLWtleXM+PGtleSBhcHA9IkVOIiBkYi1pZD0icnRhcjA1MnRxcHJ3MGRlZjJ0
MXh3NXpzd3gyYWZ6c2Z6cnZzIiB0aW1lc3RhbXA9IjE1NzkwNTU0NjMiPjE3Nzwva2V5PjwvZm9y
ZWlnbi1rZXlzPjxyZWYtdHlwZSBuYW1lPSJKb3VybmFsIEFydGljbGUiPjE3PC9yZWYtdHlwZT48
Y29udHJpYnV0b3JzPjxhdXRob3JzPjxhdXRob3I+SGlsYmlnLCBCPC9hdXRob3I+PGF1dGhvcj5C
bGFrZSwgSiBBPC9hdXRob3I+PC9hdXRob3JzPjwvY29udHJpYnV0b3JzPjx0aXRsZXM+PHRpdGxl
PkRvcnZpbGxlaWRhZSAoQW5uZWxpZGE6IFBvbHljaGFldGEpIGZyb20gdGhlIFVTIEF0bGFudGlj
IHNsb3BlIGFuZCByaXNlLiBEZXNjcmlwdGlvbiBvZiB0d28gbmV3IGdlbmVyYSBhbmQgMTQgbmV3
IHNwZWNpZXMsIHdpdGggYSBnZW5lcmljIHJldmlzaW9uIG9mIE9waHJ5b3Ryb2NoYTwvdGl0bGU+
PHNlY29uZGFyeS10aXRsZT5ab29sb2dpY2EgU2NyaXB0YTwvc2Vjb25kYXJ5LXRpdGxlPjwvdGl0
bGVzPjxwZXJpb2RpY2FsPjxmdWxsLXRpdGxlPlpvb2xvZ2ljYSBTY3JpcHRhPC9mdWxsLXRpdGxl
PjwvcGVyaW9kaWNhbD48cGFnZXM+MTQ3LTE4MzwvcGFnZXM+PHZvbHVtZT4yMDwvdm9sdW1lPjxu
dW1iZXI+MjwvbnVtYmVyPjxkYXRlcz48eWVhcj4xOTkxPC95ZWFyPjwvZGF0ZXM+PGlzYm4+MDMw
MC0zMjU2PC9pc2JuPjx1cmxzPjwvdXJscz48L3JlY29yZD48L0NpdGU+PENpdGU+PEF1dGhvcj5C
bGFrZTwvQXV0aG9yPjxZZWFyPjE5OTM8L1llYXI+PFJlY051bT4xNzY8L1JlY051bT48cmVjb3Jk
PjxyZWMtbnVtYmVyPjE3NjwvcmVjLW51bWJlcj48Zm9yZWlnbi1rZXlzPjxrZXkgYXBwPSJFTiIg
ZGItaWQ9InJ0YXIwNTJ0cXBydzBkZWYydDF4dzV6c3d4MmFmenNmenJ2cyIgdGltZXN0YW1wPSIx
NTc5MDU1MzAxIj4xNzY8L2tleT48L2ZvcmVpZ24ta2V5cz48cmVmLXR5cGUgbmFtZT0iSm91cm5h
bCBBcnRpY2xlIj4xNzwvcmVmLXR5cGU+PGNvbnRyaWJ1dG9ycz48YXV0aG9ycz48YXV0aG9yPkJs
YWtlLCBKYW1lcyBBLjwvYXV0aG9yPjwvYXV0aG9ycz48L2NvbnRyaWJ1dG9ycz48dGl0bGVzPjx0
aXRsZT5MaWZlIGhpc3RvcnkgYW5hbHlzaXMgb2YgZml2ZSBkb21pbmFudCBpbmZhdW5hbCBwb2x5
Y2hhZXRlIHNwZWNpZXMgZnJvbSB0aGUgY29udGluZW50YWwgc2xvcGUgb2ZmIE5vcnRoIENhcm9s
aW5hPC90aXRsZT48c2Vjb25kYXJ5LXRpdGxlPkpvdXJuYWwgb2YgdGhlIE1hcmluZSBCaW9sb2dp
Y2FsIEFzc29jaWF0aW9uIG9mIHRoZSBVbml0ZWQgS2luZ2RvbTwvc2Vjb25kYXJ5LXRpdGxlPjwv
dGl0bGVzPjxwZXJpb2RpY2FsPjxmdWxsLXRpdGxlPkpvdXJuYWwgb2YgdGhlIE1hcmluZSBCaW9s
b2dpY2FsIEFzc29jaWF0aW9uIG9mIHRoZSBVbml0ZWQgS2luZ2RvbTwvZnVsbC10aXRsZT48L3Bl
cmlvZGljYWw+PHBhZ2VzPjEyMy0xNDE8L3BhZ2VzPjx2b2x1bWU+NzM8L3ZvbHVtZT48bnVtYmVy
PjE8L251bWJlcj48ZWRpdGlvbj4yMDA5LzA1LzExPC9lZGl0aW9uPjxkYXRlcz48eWVhcj4xOTkz
PC95ZWFyPjwvZGF0ZXM+PHB1Ymxpc2hlcj5DYW1icmlkZ2UgVW5pdmVyc2l0eSBQcmVzczwvcHVi
bGlzaGVyPjxpc2JuPjAwMjUtMzE1NDwvaXNibj48dXJscz48cmVsYXRlZC11cmxzPjx1cmw+aHR0
cHM6Ly93d3cuY2FtYnJpZGdlLm9yZy9jb3JlL2FydGljbGUvbGlmZS1oaXN0b3J5LWFuYWx5c2lz
LW9mLWZpdmUtZG9taW5hbnQtaW5mYXVuYWwtcG9seWNoYWV0ZS1zcGVjaWVzLWZyb20tdGhlLWNv
bnRpbmVudGFsLXNsb3BlLW9mZi1ub3J0aC1jYXJvbGluYS9FMTkxRDAyMDRCRkE3MUQzOTJFQ0E3
NDEyRDFEQjlFQjwvdXJsPjx1cmw+aHR0cHM6Ly93d3cuY2FtYnJpZGdlLm9yZy9jb3JlL2pvdXJu
YWxzL2pvdXJuYWwtb2YtdGhlLW1hcmluZS1iaW9sb2dpY2FsLWFzc29jaWF0aW9uLW9mLXRoZS11
bml0ZWQta2luZ2RvbS9hcnRpY2xlL2xpZmUtaGlzdG9yeS1hbmFseXNpcy1vZi1maXZlLWRvbWlu
YW50LWluZmF1bmFsLXBvbHljaGFldGUtc3BlY2llcy1mcm9tLXRoZS1jb250aW5lbnRhbC1zbG9w
ZS1vZmYtbm9ydGgtY2Fyb2xpbmEvRTE5MUQwMjA0QkZBNzFEMzkyRUNBNzQxMkQxREI5RUI8L3Vy
bD48L3JlbGF0ZWQtdXJscz48L3VybHM+PGVsZWN0cm9uaWMtcmVzb3VyY2UtbnVtPjEwLjEwMTcv
UzAwMjUzMTU0MDAwMzI2ODk8L2VsZWN0cm9uaWMtcmVzb3VyY2UtbnVtPjxyZW1vdGUtZGF0YWJh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9A1424">
              <w:instrText xml:space="preserve"> ADDIN EN.CITE </w:instrText>
            </w:r>
            <w:r w:rsidR="009A1424">
              <w:fldChar w:fldCharType="begin">
                <w:fldData xml:space="preserve">PEVuZE5vdGU+PENpdGU+PEF1dGhvcj5IaWxiaWc8L0F1dGhvcj48WWVhcj4xOTkxPC9ZZWFyPjxS
ZWNOdW0+MTc3PC9SZWNOdW0+PERpc3BsYXlUZXh0PihIaWxiaWcgYW5kIEJsYWtlLCAxOTkxLCBC
bGFrZSwgMTk5Myk8L0Rpc3BsYXlUZXh0PjxyZWNvcmQ+PHJlYy1udW1iZXI+MTc3PC9yZWMtbnVt
YmVyPjxmb3JlaWduLWtleXM+PGtleSBhcHA9IkVOIiBkYi1pZD0icnRhcjA1MnRxcHJ3MGRlZjJ0
MXh3NXpzd3gyYWZ6c2Z6cnZzIiB0aW1lc3RhbXA9IjE1NzkwNTU0NjMiPjE3Nzwva2V5PjwvZm9y
ZWlnbi1rZXlzPjxyZWYtdHlwZSBuYW1lPSJKb3VybmFsIEFydGljbGUiPjE3PC9yZWYtdHlwZT48
Y29udHJpYnV0b3JzPjxhdXRob3JzPjxhdXRob3I+SGlsYmlnLCBCPC9hdXRob3I+PGF1dGhvcj5C
bGFrZSwgSiBBPC9hdXRob3I+PC9hdXRob3JzPjwvY29udHJpYnV0b3JzPjx0aXRsZXM+PHRpdGxl
PkRvcnZpbGxlaWRhZSAoQW5uZWxpZGE6IFBvbHljaGFldGEpIGZyb20gdGhlIFVTIEF0bGFudGlj
IHNsb3BlIGFuZCByaXNlLiBEZXNjcmlwdGlvbiBvZiB0d28gbmV3IGdlbmVyYSBhbmQgMTQgbmV3
IHNwZWNpZXMsIHdpdGggYSBnZW5lcmljIHJldmlzaW9uIG9mIE9waHJ5b3Ryb2NoYTwvdGl0bGU+
PHNlY29uZGFyeS10aXRsZT5ab29sb2dpY2EgU2NyaXB0YTwvc2Vjb25kYXJ5LXRpdGxlPjwvdGl0
bGVzPjxwZXJpb2RpY2FsPjxmdWxsLXRpdGxlPlpvb2xvZ2ljYSBTY3JpcHRhPC9mdWxsLXRpdGxl
PjwvcGVyaW9kaWNhbD48cGFnZXM+MTQ3LTE4MzwvcGFnZXM+PHZvbHVtZT4yMDwvdm9sdW1lPjxu
dW1iZXI+MjwvbnVtYmVyPjxkYXRlcz48eWVhcj4xOTkxPC95ZWFyPjwvZGF0ZXM+PGlzYm4+MDMw
MC0zMjU2PC9pc2JuPjx1cmxzPjwvdXJscz48L3JlY29yZD48L0NpdGU+PENpdGU+PEF1dGhvcj5C
bGFrZTwvQXV0aG9yPjxZZWFyPjE5OTM8L1llYXI+PFJlY051bT4xNzY8L1JlY051bT48cmVjb3Jk
PjxyZWMtbnVtYmVyPjE3NjwvcmVjLW51bWJlcj48Zm9yZWlnbi1rZXlzPjxrZXkgYXBwPSJFTiIg
ZGItaWQ9InJ0YXIwNTJ0cXBydzBkZWYydDF4dzV6c3d4MmFmenNmenJ2cyIgdGltZXN0YW1wPSIx
NTc5MDU1MzAxIj4xNzY8L2tleT48L2ZvcmVpZ24ta2V5cz48cmVmLXR5cGUgbmFtZT0iSm91cm5h
bCBBcnRpY2xlIj4xNzwvcmVmLXR5cGU+PGNvbnRyaWJ1dG9ycz48YXV0aG9ycz48YXV0aG9yPkJs
YWtlLCBKYW1lcyBBLjwvYXV0aG9yPjwvYXV0aG9ycz48L2NvbnRyaWJ1dG9ycz48dGl0bGVzPjx0
aXRsZT5MaWZlIGhpc3RvcnkgYW5hbHlzaXMgb2YgZml2ZSBkb21pbmFudCBpbmZhdW5hbCBwb2x5
Y2hhZXRlIHNwZWNpZXMgZnJvbSB0aGUgY29udGluZW50YWwgc2xvcGUgb2ZmIE5vcnRoIENhcm9s
aW5hPC90aXRsZT48c2Vjb25kYXJ5LXRpdGxlPkpvdXJuYWwgb2YgdGhlIE1hcmluZSBCaW9sb2dp
Y2FsIEFzc29jaWF0aW9uIG9mIHRoZSBVbml0ZWQgS2luZ2RvbTwvc2Vjb25kYXJ5LXRpdGxlPjwv
dGl0bGVzPjxwZXJpb2RpY2FsPjxmdWxsLXRpdGxlPkpvdXJuYWwgb2YgdGhlIE1hcmluZSBCaW9s
b2dpY2FsIEFzc29jaWF0aW9uIG9mIHRoZSBVbml0ZWQgS2luZ2RvbTwvZnVsbC10aXRsZT48L3Bl
cmlvZGljYWw+PHBhZ2VzPjEyMy0xNDE8L3BhZ2VzPjx2b2x1bWU+NzM8L3ZvbHVtZT48bnVtYmVy
PjE8L251bWJlcj48ZWRpdGlvbj4yMDA5LzA1LzExPC9lZGl0aW9uPjxkYXRlcz48eWVhcj4xOTkz
PC95ZWFyPjwvZGF0ZXM+PHB1Ymxpc2hlcj5DYW1icmlkZ2UgVW5pdmVyc2l0eSBQcmVzczwvcHVi
bGlzaGVyPjxpc2JuPjAwMjUtMzE1NDwvaXNibj48dXJscz48cmVsYXRlZC11cmxzPjx1cmw+aHR0
cHM6Ly93d3cuY2FtYnJpZGdlLm9yZy9jb3JlL2FydGljbGUvbGlmZS1oaXN0b3J5LWFuYWx5c2lz
LW9mLWZpdmUtZG9taW5hbnQtaW5mYXVuYWwtcG9seWNoYWV0ZS1zcGVjaWVzLWZyb20tdGhlLWNv
bnRpbmVudGFsLXNsb3BlLW9mZi1ub3J0aC1jYXJvbGluYS9FMTkxRDAyMDRCRkE3MUQzOTJFQ0E3
NDEyRDFEQjlFQjwvdXJsPjx1cmw+aHR0cHM6Ly93d3cuY2FtYnJpZGdlLm9yZy9jb3JlL2pvdXJu
YWxzL2pvdXJuYWwtb2YtdGhlLW1hcmluZS1iaW9sb2dpY2FsLWFzc29jaWF0aW9uLW9mLXRoZS11
bml0ZWQta2luZ2RvbS9hcnRpY2xlL2xpZmUtaGlzdG9yeS1hbmFseXNpcy1vZi1maXZlLWRvbWlu
YW50LWluZmF1bmFsLXBvbHljaGFldGUtc3BlY2llcy1mcm9tLXRoZS1jb250aW5lbnRhbC1zbG9w
ZS1vZmYtbm9ydGgtY2Fyb2xpbmEvRTE5MUQwMjA0QkZBNzFEMzkyRUNBNzQxMkQxREI5RUI8L3Vy
bD48L3JlbGF0ZWQtdXJscz48L3VybHM+PGVsZWN0cm9uaWMtcmVzb3VyY2UtbnVtPjEwLjEwMTcv
UzAwMjUzMTU0MDAwMzI2ODk8L2VsZWN0cm9uaWMtcmVzb3VyY2UtbnVtPjxyZW1vdGUtZGF0YWJh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9A1424">
              <w:instrText xml:space="preserve"> ADDIN EN.CITE.DATA </w:instrText>
            </w:r>
            <w:r w:rsidR="009A1424">
              <w:fldChar w:fldCharType="end"/>
            </w:r>
            <w:r>
              <w:fldChar w:fldCharType="separate"/>
            </w:r>
            <w:r w:rsidR="009A1424">
              <w:rPr>
                <w:noProof/>
              </w:rPr>
              <w:t>(Hilbig and Blake, 1991, Blake, 1993)</w:t>
            </w:r>
            <w:r>
              <w:fldChar w:fldCharType="end"/>
            </w:r>
          </w:p>
        </w:tc>
      </w:tr>
      <w:tr w:rsidR="00FE39A0" w:rsidRPr="002526E2" w:rsidDel="00A35898" w14:paraId="46FB182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B32C358" w14:textId="77777777" w:rsidR="00FE39A0" w:rsidRPr="00AD6354" w:rsidDel="00A35898" w:rsidRDefault="00FE39A0" w:rsidP="00AD6354">
            <w:pPr>
              <w:pStyle w:val="TableText"/>
              <w:rPr>
                <w:rFonts w:asciiTheme="minorHAnsi" w:hAnsiTheme="minorHAnsi"/>
                <w:i/>
              </w:rPr>
            </w:pPr>
            <w:r w:rsidRPr="00AD6354" w:rsidDel="00A35898">
              <w:rPr>
                <w:i/>
              </w:rPr>
              <w:t>Ophryotrocha mandibulata</w:t>
            </w:r>
          </w:p>
        </w:tc>
        <w:tc>
          <w:tcPr>
            <w:tcW w:w="1843" w:type="dxa"/>
            <w:noWrap/>
            <w:hideMark/>
          </w:tcPr>
          <w:p w14:paraId="357CD067" w14:textId="2C963712"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40</w:t>
            </w:r>
            <w:r w:rsidR="00C97AE8" w:rsidRPr="00E97ED0">
              <w:t>–</w:t>
            </w:r>
            <w:r w:rsidRPr="00E97ED0" w:rsidDel="00A35898">
              <w:t>48</w:t>
            </w:r>
          </w:p>
        </w:tc>
        <w:tc>
          <w:tcPr>
            <w:tcW w:w="1701" w:type="dxa"/>
            <w:noWrap/>
            <w:hideMark/>
          </w:tcPr>
          <w:p w14:paraId="1053C193" w14:textId="2CD3CB6B"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835D780"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4499450F" w14:textId="7E683553"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PEVuZE5vdGU+PENpdGU+PEF1dGhvcj5IaWxiaWc8L0F1dGhvcj48WWVhcj4xOTkxPC9ZZWFyPjxS
ZWNOdW0+MTc3PC9SZWNOdW0+PERpc3BsYXlUZXh0PihIaWxiaWcgYW5kIEJsYWtlLCAxOTkxLCBC
bGFrZSwgMTk5Myk8L0Rpc3BsYXlUZXh0PjxyZWNvcmQ+PHJlYy1udW1iZXI+MTc3PC9yZWMtbnVt
YmVyPjxmb3JlaWduLWtleXM+PGtleSBhcHA9IkVOIiBkYi1pZD0icnRhcjA1MnRxcHJ3MGRlZjJ0
MXh3NXpzd3gyYWZ6c2Z6cnZzIiB0aW1lc3RhbXA9IjE1NzkwNTU0NjMiPjE3Nzwva2V5PjwvZm9y
ZWlnbi1rZXlzPjxyZWYtdHlwZSBuYW1lPSJKb3VybmFsIEFydGljbGUiPjE3PC9yZWYtdHlwZT48
Y29udHJpYnV0b3JzPjxhdXRob3JzPjxhdXRob3I+SGlsYmlnLCBCPC9hdXRob3I+PGF1dGhvcj5C
bGFrZSwgSiBBPC9hdXRob3I+PC9hdXRob3JzPjwvY29udHJpYnV0b3JzPjx0aXRsZXM+PHRpdGxl
PkRvcnZpbGxlaWRhZSAoQW5uZWxpZGE6IFBvbHljaGFldGEpIGZyb20gdGhlIFVTIEF0bGFudGlj
IHNsb3BlIGFuZCByaXNlLiBEZXNjcmlwdGlvbiBvZiB0d28gbmV3IGdlbmVyYSBhbmQgMTQgbmV3
IHNwZWNpZXMsIHdpdGggYSBnZW5lcmljIHJldmlzaW9uIG9mIE9waHJ5b3Ryb2NoYTwvdGl0bGU+
PHNlY29uZGFyeS10aXRsZT5ab29sb2dpY2EgU2NyaXB0YTwvc2Vjb25kYXJ5LXRpdGxlPjwvdGl0
bGVzPjxwZXJpb2RpY2FsPjxmdWxsLXRpdGxlPlpvb2xvZ2ljYSBTY3JpcHRhPC9mdWxsLXRpdGxl
PjwvcGVyaW9kaWNhbD48cGFnZXM+MTQ3LTE4MzwvcGFnZXM+PHZvbHVtZT4yMDwvdm9sdW1lPjxu
dW1iZXI+MjwvbnVtYmVyPjxkYXRlcz48eWVhcj4xOTkxPC95ZWFyPjwvZGF0ZXM+PGlzYm4+MDMw
MC0zMjU2PC9pc2JuPjx1cmxzPjwvdXJscz48L3JlY29yZD48L0NpdGU+PENpdGU+PEF1dGhvcj5C
bGFrZTwvQXV0aG9yPjxZZWFyPjE5OTM8L1llYXI+PFJlY051bT4xNzY8L1JlY051bT48cmVjb3Jk
PjxyZWMtbnVtYmVyPjE3NjwvcmVjLW51bWJlcj48Zm9yZWlnbi1rZXlzPjxrZXkgYXBwPSJFTiIg
ZGItaWQ9InJ0YXIwNTJ0cXBydzBkZWYydDF4dzV6c3d4MmFmenNmenJ2cyIgdGltZXN0YW1wPSIx
NTc5MDU1MzAxIj4xNzY8L2tleT48L2ZvcmVpZ24ta2V5cz48cmVmLXR5cGUgbmFtZT0iSm91cm5h
bCBBcnRpY2xlIj4xNzwvcmVmLXR5cGU+PGNvbnRyaWJ1dG9ycz48YXV0aG9ycz48YXV0aG9yPkJs
YWtlLCBKYW1lcyBBLjwvYXV0aG9yPjwvYXV0aG9ycz48L2NvbnRyaWJ1dG9ycz48dGl0bGVzPjx0
aXRsZT5MaWZlIGhpc3RvcnkgYW5hbHlzaXMgb2YgZml2ZSBkb21pbmFudCBpbmZhdW5hbCBwb2x5
Y2hhZXRlIHNwZWNpZXMgZnJvbSB0aGUgY29udGluZW50YWwgc2xvcGUgb2ZmIE5vcnRoIENhcm9s
aW5hPC90aXRsZT48c2Vjb25kYXJ5LXRpdGxlPkpvdXJuYWwgb2YgdGhlIE1hcmluZSBCaW9sb2dp
Y2FsIEFzc29jaWF0aW9uIG9mIHRoZSBVbml0ZWQgS2luZ2RvbTwvc2Vjb25kYXJ5LXRpdGxlPjwv
dGl0bGVzPjxwZXJpb2RpY2FsPjxmdWxsLXRpdGxlPkpvdXJuYWwgb2YgdGhlIE1hcmluZSBCaW9s
b2dpY2FsIEFzc29jaWF0aW9uIG9mIHRoZSBVbml0ZWQgS2luZ2RvbTwvZnVsbC10aXRsZT48L3Bl
cmlvZGljYWw+PHBhZ2VzPjEyMy0xNDE8L3BhZ2VzPjx2b2x1bWU+NzM8L3ZvbHVtZT48bnVtYmVy
PjE8L251bWJlcj48ZWRpdGlvbj4yMDA5LzA1LzExPC9lZGl0aW9uPjxkYXRlcz48eWVhcj4xOTkz
PC95ZWFyPjwvZGF0ZXM+PHB1Ymxpc2hlcj5DYW1icmlkZ2UgVW5pdmVyc2l0eSBQcmVzczwvcHVi
bGlzaGVyPjxpc2JuPjAwMjUtMzE1NDwvaXNibj48dXJscz48cmVsYXRlZC11cmxzPjx1cmw+aHR0
cHM6Ly93d3cuY2FtYnJpZGdlLm9yZy9jb3JlL2FydGljbGUvbGlmZS1oaXN0b3J5LWFuYWx5c2lz
LW9mLWZpdmUtZG9taW5hbnQtaW5mYXVuYWwtcG9seWNoYWV0ZS1zcGVjaWVzLWZyb20tdGhlLWNv
bnRpbmVudGFsLXNsb3BlLW9mZi1ub3J0aC1jYXJvbGluYS9FMTkxRDAyMDRCRkE3MUQzOTJFQ0E3
NDEyRDFEQjlFQjwvdXJsPjx1cmw+aHR0cHM6Ly93d3cuY2FtYnJpZGdlLm9yZy9jb3JlL2pvdXJu
YWxzL2pvdXJuYWwtb2YtdGhlLW1hcmluZS1iaW9sb2dpY2FsLWFzc29jaWF0aW9uLW9mLXRoZS11
bml0ZWQta2luZ2RvbS9hcnRpY2xlL2xpZmUtaGlzdG9yeS1hbmFseXNpcy1vZi1maXZlLWRvbWlu
YW50LWluZmF1bmFsLXBvbHljaGFldGUtc3BlY2llcy1mcm9tLXRoZS1jb250aW5lbnRhbC1zbG9w
ZS1vZmYtbm9ydGgtY2Fyb2xpbmEvRTE5MUQwMjA0QkZBNzFEMzkyRUNBNzQxMkQxREI5RUI8L3Vy
bD48L3JlbGF0ZWQtdXJscz48L3VybHM+PGVsZWN0cm9uaWMtcmVzb3VyY2UtbnVtPjEwLjEwMTcv
UzAwMjUzMTU0MDAwMzI2ODk8L2VsZWN0cm9uaWMtcmVzb3VyY2UtbnVtPjxyZW1vdGUtZGF0YWJh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9A1424">
              <w:instrText xml:space="preserve"> ADDIN EN.CITE </w:instrText>
            </w:r>
            <w:r w:rsidR="009A1424">
              <w:fldChar w:fldCharType="begin">
                <w:fldData xml:space="preserve">PEVuZE5vdGU+PENpdGU+PEF1dGhvcj5IaWxiaWc8L0F1dGhvcj48WWVhcj4xOTkxPC9ZZWFyPjxS
ZWNOdW0+MTc3PC9SZWNOdW0+PERpc3BsYXlUZXh0PihIaWxiaWcgYW5kIEJsYWtlLCAxOTkxLCBC
bGFrZSwgMTk5Myk8L0Rpc3BsYXlUZXh0PjxyZWNvcmQ+PHJlYy1udW1iZXI+MTc3PC9yZWMtbnVt
YmVyPjxmb3JlaWduLWtleXM+PGtleSBhcHA9IkVOIiBkYi1pZD0icnRhcjA1MnRxcHJ3MGRlZjJ0
MXh3NXpzd3gyYWZ6c2Z6cnZzIiB0aW1lc3RhbXA9IjE1NzkwNTU0NjMiPjE3Nzwva2V5PjwvZm9y
ZWlnbi1rZXlzPjxyZWYtdHlwZSBuYW1lPSJKb3VybmFsIEFydGljbGUiPjE3PC9yZWYtdHlwZT48
Y29udHJpYnV0b3JzPjxhdXRob3JzPjxhdXRob3I+SGlsYmlnLCBCPC9hdXRob3I+PGF1dGhvcj5C
bGFrZSwgSiBBPC9hdXRob3I+PC9hdXRob3JzPjwvY29udHJpYnV0b3JzPjx0aXRsZXM+PHRpdGxl
PkRvcnZpbGxlaWRhZSAoQW5uZWxpZGE6IFBvbHljaGFldGEpIGZyb20gdGhlIFVTIEF0bGFudGlj
IHNsb3BlIGFuZCByaXNlLiBEZXNjcmlwdGlvbiBvZiB0d28gbmV3IGdlbmVyYSBhbmQgMTQgbmV3
IHNwZWNpZXMsIHdpdGggYSBnZW5lcmljIHJldmlzaW9uIG9mIE9waHJ5b3Ryb2NoYTwvdGl0bGU+
PHNlY29uZGFyeS10aXRsZT5ab29sb2dpY2EgU2NyaXB0YTwvc2Vjb25kYXJ5LXRpdGxlPjwvdGl0
bGVzPjxwZXJpb2RpY2FsPjxmdWxsLXRpdGxlPlpvb2xvZ2ljYSBTY3JpcHRhPC9mdWxsLXRpdGxl
PjwvcGVyaW9kaWNhbD48cGFnZXM+MTQ3LTE4MzwvcGFnZXM+PHZvbHVtZT4yMDwvdm9sdW1lPjxu
dW1iZXI+MjwvbnVtYmVyPjxkYXRlcz48eWVhcj4xOTkxPC95ZWFyPjwvZGF0ZXM+PGlzYm4+MDMw
MC0zMjU2PC9pc2JuPjx1cmxzPjwvdXJscz48L3JlY29yZD48L0NpdGU+PENpdGU+PEF1dGhvcj5C
bGFrZTwvQXV0aG9yPjxZZWFyPjE5OTM8L1llYXI+PFJlY051bT4xNzY8L1JlY051bT48cmVjb3Jk
PjxyZWMtbnVtYmVyPjE3NjwvcmVjLW51bWJlcj48Zm9yZWlnbi1rZXlzPjxrZXkgYXBwPSJFTiIg
ZGItaWQ9InJ0YXIwNTJ0cXBydzBkZWYydDF4dzV6c3d4MmFmenNmenJ2cyIgdGltZXN0YW1wPSIx
NTc5MDU1MzAxIj4xNzY8L2tleT48L2ZvcmVpZ24ta2V5cz48cmVmLXR5cGUgbmFtZT0iSm91cm5h
bCBBcnRpY2xlIj4xNzwvcmVmLXR5cGU+PGNvbnRyaWJ1dG9ycz48YXV0aG9ycz48YXV0aG9yPkJs
YWtlLCBKYW1lcyBBLjwvYXV0aG9yPjwvYXV0aG9ycz48L2NvbnRyaWJ1dG9ycz48dGl0bGVzPjx0
aXRsZT5MaWZlIGhpc3RvcnkgYW5hbHlzaXMgb2YgZml2ZSBkb21pbmFudCBpbmZhdW5hbCBwb2x5
Y2hhZXRlIHNwZWNpZXMgZnJvbSB0aGUgY29udGluZW50YWwgc2xvcGUgb2ZmIE5vcnRoIENhcm9s
aW5hPC90aXRsZT48c2Vjb25kYXJ5LXRpdGxlPkpvdXJuYWwgb2YgdGhlIE1hcmluZSBCaW9sb2dp
Y2FsIEFzc29jaWF0aW9uIG9mIHRoZSBVbml0ZWQgS2luZ2RvbTwvc2Vjb25kYXJ5LXRpdGxlPjwv
dGl0bGVzPjxwZXJpb2RpY2FsPjxmdWxsLXRpdGxlPkpvdXJuYWwgb2YgdGhlIE1hcmluZSBCaW9s
b2dpY2FsIEFzc29jaWF0aW9uIG9mIHRoZSBVbml0ZWQgS2luZ2RvbTwvZnVsbC10aXRsZT48L3Bl
cmlvZGljYWw+PHBhZ2VzPjEyMy0xNDE8L3BhZ2VzPjx2b2x1bWU+NzM8L3ZvbHVtZT48bnVtYmVy
PjE8L251bWJlcj48ZWRpdGlvbj4yMDA5LzA1LzExPC9lZGl0aW9uPjxkYXRlcz48eWVhcj4xOTkz
PC95ZWFyPjwvZGF0ZXM+PHB1Ymxpc2hlcj5DYW1icmlkZ2UgVW5pdmVyc2l0eSBQcmVzczwvcHVi
bGlzaGVyPjxpc2JuPjAwMjUtMzE1NDwvaXNibj48dXJscz48cmVsYXRlZC11cmxzPjx1cmw+aHR0
cHM6Ly93d3cuY2FtYnJpZGdlLm9yZy9jb3JlL2FydGljbGUvbGlmZS1oaXN0b3J5LWFuYWx5c2lz
LW9mLWZpdmUtZG9taW5hbnQtaW5mYXVuYWwtcG9seWNoYWV0ZS1zcGVjaWVzLWZyb20tdGhlLWNv
bnRpbmVudGFsLXNsb3BlLW9mZi1ub3J0aC1jYXJvbGluYS9FMTkxRDAyMDRCRkE3MUQzOTJFQ0E3
NDEyRDFEQjlFQjwvdXJsPjx1cmw+aHR0cHM6Ly93d3cuY2FtYnJpZGdlLm9yZy9jb3JlL2pvdXJu
YWxzL2pvdXJuYWwtb2YtdGhlLW1hcmluZS1iaW9sb2dpY2FsLWFzc29jaWF0aW9uLW9mLXRoZS11
bml0ZWQta2luZ2RvbS9hcnRpY2xlL2xpZmUtaGlzdG9yeS1hbmFseXNpcy1vZi1maXZlLWRvbWlu
YW50LWluZmF1bmFsLXBvbHljaGFldGUtc3BlY2llcy1mcm9tLXRoZS1jb250aW5lbnRhbC1zbG9w
ZS1vZmYtbm9ydGgtY2Fyb2xpbmEvRTE5MUQwMjA0QkZBNzFEMzkyRUNBNzQxMkQxREI5RUI8L3Vy
bD48L3JlbGF0ZWQtdXJscz48L3VybHM+PGVsZWN0cm9uaWMtcmVzb3VyY2UtbnVtPjEwLjEwMTcv
UzAwMjUzMTU0MDAwMzI2ODk8L2VsZWN0cm9uaWMtcmVzb3VyY2UtbnVtPjxyZW1vdGUtZGF0YWJh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9A1424">
              <w:instrText xml:space="preserve"> ADDIN EN.CITE.DATA </w:instrText>
            </w:r>
            <w:r w:rsidR="009A1424">
              <w:fldChar w:fldCharType="end"/>
            </w:r>
            <w:r>
              <w:fldChar w:fldCharType="separate"/>
            </w:r>
            <w:r w:rsidR="009A1424">
              <w:rPr>
                <w:noProof/>
              </w:rPr>
              <w:t>(Hilbig and Blake, 1991, Blake, 1993)</w:t>
            </w:r>
            <w:r>
              <w:fldChar w:fldCharType="end"/>
            </w:r>
          </w:p>
        </w:tc>
      </w:tr>
      <w:tr w:rsidR="00FE39A0" w:rsidRPr="002526E2" w14:paraId="438AA41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9DA89DA" w14:textId="77777777" w:rsidR="00FE39A0" w:rsidRPr="00AD6354" w:rsidRDefault="00FE39A0" w:rsidP="00AD6354">
            <w:pPr>
              <w:pStyle w:val="TableText"/>
              <w:rPr>
                <w:rFonts w:asciiTheme="minorHAnsi" w:hAnsiTheme="minorHAnsi"/>
                <w:i/>
              </w:rPr>
            </w:pPr>
            <w:r w:rsidRPr="00AD6354">
              <w:rPr>
                <w:i/>
              </w:rPr>
              <w:t>Ophryotrocha paralabidion</w:t>
            </w:r>
          </w:p>
        </w:tc>
        <w:tc>
          <w:tcPr>
            <w:tcW w:w="1843" w:type="dxa"/>
            <w:noWrap/>
            <w:hideMark/>
          </w:tcPr>
          <w:p w14:paraId="3FE7496F"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56.5</w:t>
            </w:r>
          </w:p>
        </w:tc>
        <w:tc>
          <w:tcPr>
            <w:tcW w:w="1701" w:type="dxa"/>
            <w:noWrap/>
            <w:hideMark/>
          </w:tcPr>
          <w:p w14:paraId="26F90DFA" w14:textId="3D6ACDB1"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9A03D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E913428" w14:textId="43F2EF9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PEVuZE5vdGU+PENpdGU+PEF1dGhvcj5IaWxiaWc8L0F1dGhvcj48WWVhcj4xOTkxPC9ZZWFyPjxS
ZWNOdW0+MTc3PC9SZWNOdW0+PERpc3BsYXlUZXh0PihIaWxiaWcgYW5kIEJsYWtlLCAxOTkxLCBC
bGFrZSwgMTk5Myk8L0Rpc3BsYXlUZXh0PjxyZWNvcmQ+PHJlYy1udW1iZXI+MTc3PC9yZWMtbnVt
YmVyPjxmb3JlaWduLWtleXM+PGtleSBhcHA9IkVOIiBkYi1pZD0icnRhcjA1MnRxcHJ3MGRlZjJ0
MXh3NXpzd3gyYWZ6c2Z6cnZzIiB0aW1lc3RhbXA9IjE1NzkwNTU0NjMiPjE3Nzwva2V5PjwvZm9y
ZWlnbi1rZXlzPjxyZWYtdHlwZSBuYW1lPSJKb3VybmFsIEFydGljbGUiPjE3PC9yZWYtdHlwZT48
Y29udHJpYnV0b3JzPjxhdXRob3JzPjxhdXRob3I+SGlsYmlnLCBCPC9hdXRob3I+PGF1dGhvcj5C
bGFrZSwgSiBBPC9hdXRob3I+PC9hdXRob3JzPjwvY29udHJpYnV0b3JzPjx0aXRsZXM+PHRpdGxl
PkRvcnZpbGxlaWRhZSAoQW5uZWxpZGE6IFBvbHljaGFldGEpIGZyb20gdGhlIFVTIEF0bGFudGlj
IHNsb3BlIGFuZCByaXNlLiBEZXNjcmlwdGlvbiBvZiB0d28gbmV3IGdlbmVyYSBhbmQgMTQgbmV3
IHNwZWNpZXMsIHdpdGggYSBnZW5lcmljIHJldmlzaW9uIG9mIE9waHJ5b3Ryb2NoYTwvdGl0bGU+
PHNlY29uZGFyeS10aXRsZT5ab29sb2dpY2EgU2NyaXB0YTwvc2Vjb25kYXJ5LXRpdGxlPjwvdGl0
bGVzPjxwZXJpb2RpY2FsPjxmdWxsLXRpdGxlPlpvb2xvZ2ljYSBTY3JpcHRhPC9mdWxsLXRpdGxl
PjwvcGVyaW9kaWNhbD48cGFnZXM+MTQ3LTE4MzwvcGFnZXM+PHZvbHVtZT4yMDwvdm9sdW1lPjxu
dW1iZXI+MjwvbnVtYmVyPjxkYXRlcz48eWVhcj4xOTkxPC95ZWFyPjwvZGF0ZXM+PGlzYm4+MDMw
MC0zMjU2PC9pc2JuPjx1cmxzPjwvdXJscz48L3JlY29yZD48L0NpdGU+PENpdGU+PEF1dGhvcj5C
bGFrZTwvQXV0aG9yPjxZZWFyPjE5OTM8L1llYXI+PFJlY051bT4xNzY8L1JlY051bT48cmVjb3Jk
PjxyZWMtbnVtYmVyPjE3NjwvcmVjLW51bWJlcj48Zm9yZWlnbi1rZXlzPjxrZXkgYXBwPSJFTiIg
ZGItaWQ9InJ0YXIwNTJ0cXBydzBkZWYydDF4dzV6c3d4MmFmenNmenJ2cyIgdGltZXN0YW1wPSIx
NTc5MDU1MzAxIj4xNzY8L2tleT48L2ZvcmVpZ24ta2V5cz48cmVmLXR5cGUgbmFtZT0iSm91cm5h
bCBBcnRpY2xlIj4xNzwvcmVmLXR5cGU+PGNvbnRyaWJ1dG9ycz48YXV0aG9ycz48YXV0aG9yPkJs
YWtlLCBKYW1lcyBBLjwvYXV0aG9yPjwvYXV0aG9ycz48L2NvbnRyaWJ1dG9ycz48dGl0bGVzPjx0
aXRsZT5MaWZlIGhpc3RvcnkgYW5hbHlzaXMgb2YgZml2ZSBkb21pbmFudCBpbmZhdW5hbCBwb2x5
Y2hhZXRlIHNwZWNpZXMgZnJvbSB0aGUgY29udGluZW50YWwgc2xvcGUgb2ZmIE5vcnRoIENhcm9s
aW5hPC90aXRsZT48c2Vjb25kYXJ5LXRpdGxlPkpvdXJuYWwgb2YgdGhlIE1hcmluZSBCaW9sb2dp
Y2FsIEFzc29jaWF0aW9uIG9mIHRoZSBVbml0ZWQgS2luZ2RvbTwvc2Vjb25kYXJ5LXRpdGxlPjwv
dGl0bGVzPjxwZXJpb2RpY2FsPjxmdWxsLXRpdGxlPkpvdXJuYWwgb2YgdGhlIE1hcmluZSBCaW9s
b2dpY2FsIEFzc29jaWF0aW9uIG9mIHRoZSBVbml0ZWQgS2luZ2RvbTwvZnVsbC10aXRsZT48L3Bl
cmlvZGljYWw+PHBhZ2VzPjEyMy0xNDE8L3BhZ2VzPjx2b2x1bWU+NzM8L3ZvbHVtZT48bnVtYmVy
PjE8L251bWJlcj48ZWRpdGlvbj4yMDA5LzA1LzExPC9lZGl0aW9uPjxkYXRlcz48eWVhcj4xOTkz
PC95ZWFyPjwvZGF0ZXM+PHB1Ymxpc2hlcj5DYW1icmlkZ2UgVW5pdmVyc2l0eSBQcmVzczwvcHVi
bGlzaGVyPjxpc2JuPjAwMjUtMzE1NDwvaXNibj48dXJscz48cmVsYXRlZC11cmxzPjx1cmw+aHR0
cHM6Ly93d3cuY2FtYnJpZGdlLm9yZy9jb3JlL2FydGljbGUvbGlmZS1oaXN0b3J5LWFuYWx5c2lz
LW9mLWZpdmUtZG9taW5hbnQtaW5mYXVuYWwtcG9seWNoYWV0ZS1zcGVjaWVzLWZyb20tdGhlLWNv
bnRpbmVudGFsLXNsb3BlLW9mZi1ub3J0aC1jYXJvbGluYS9FMTkxRDAyMDRCRkE3MUQzOTJFQ0E3
NDEyRDFEQjlFQjwvdXJsPjx1cmw+aHR0cHM6Ly93d3cuY2FtYnJpZGdlLm9yZy9jb3JlL2pvdXJu
YWxzL2pvdXJuYWwtb2YtdGhlLW1hcmluZS1iaW9sb2dpY2FsLWFzc29jaWF0aW9uLW9mLXRoZS11
bml0ZWQta2luZ2RvbS9hcnRpY2xlL2xpZmUtaGlzdG9yeS1hbmFseXNpcy1vZi1maXZlLWRvbWlu
YW50LWluZmF1bmFsLXBvbHljaGFldGUtc3BlY2llcy1mcm9tLXRoZS1jb250aW5lbnRhbC1zbG9w
ZS1vZmYtbm9ydGgtY2Fyb2xpbmEvRTE5MUQwMjA0QkZBNzFEMzkyRUNBNzQxMkQxREI5RUI8L3Vy
bD48L3JlbGF0ZWQtdXJscz48L3VybHM+PGVsZWN0cm9uaWMtcmVzb3VyY2UtbnVtPjEwLjEwMTcv
UzAwMjUzMTU0MDAwMzI2ODk8L2VsZWN0cm9uaWMtcmVzb3VyY2UtbnVtPjxyZW1vdGUtZGF0YWJh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9A1424">
              <w:instrText xml:space="preserve"> ADDIN EN.CITE </w:instrText>
            </w:r>
            <w:r w:rsidR="009A1424">
              <w:fldChar w:fldCharType="begin">
                <w:fldData xml:space="preserve">PEVuZE5vdGU+PENpdGU+PEF1dGhvcj5IaWxiaWc8L0F1dGhvcj48WWVhcj4xOTkxPC9ZZWFyPjxS
ZWNOdW0+MTc3PC9SZWNOdW0+PERpc3BsYXlUZXh0PihIaWxiaWcgYW5kIEJsYWtlLCAxOTkxLCBC
bGFrZSwgMTk5Myk8L0Rpc3BsYXlUZXh0PjxyZWNvcmQ+PHJlYy1udW1iZXI+MTc3PC9yZWMtbnVt
YmVyPjxmb3JlaWduLWtleXM+PGtleSBhcHA9IkVOIiBkYi1pZD0icnRhcjA1MnRxcHJ3MGRlZjJ0
MXh3NXpzd3gyYWZ6c2Z6cnZzIiB0aW1lc3RhbXA9IjE1NzkwNTU0NjMiPjE3Nzwva2V5PjwvZm9y
ZWlnbi1rZXlzPjxyZWYtdHlwZSBuYW1lPSJKb3VybmFsIEFydGljbGUiPjE3PC9yZWYtdHlwZT48
Y29udHJpYnV0b3JzPjxhdXRob3JzPjxhdXRob3I+SGlsYmlnLCBCPC9hdXRob3I+PGF1dGhvcj5C
bGFrZSwgSiBBPC9hdXRob3I+PC9hdXRob3JzPjwvY29udHJpYnV0b3JzPjx0aXRsZXM+PHRpdGxl
PkRvcnZpbGxlaWRhZSAoQW5uZWxpZGE6IFBvbHljaGFldGEpIGZyb20gdGhlIFVTIEF0bGFudGlj
IHNsb3BlIGFuZCByaXNlLiBEZXNjcmlwdGlvbiBvZiB0d28gbmV3IGdlbmVyYSBhbmQgMTQgbmV3
IHNwZWNpZXMsIHdpdGggYSBnZW5lcmljIHJldmlzaW9uIG9mIE9waHJ5b3Ryb2NoYTwvdGl0bGU+
PHNlY29uZGFyeS10aXRsZT5ab29sb2dpY2EgU2NyaXB0YTwvc2Vjb25kYXJ5LXRpdGxlPjwvdGl0
bGVzPjxwZXJpb2RpY2FsPjxmdWxsLXRpdGxlPlpvb2xvZ2ljYSBTY3JpcHRhPC9mdWxsLXRpdGxl
PjwvcGVyaW9kaWNhbD48cGFnZXM+MTQ3LTE4MzwvcGFnZXM+PHZvbHVtZT4yMDwvdm9sdW1lPjxu
dW1iZXI+MjwvbnVtYmVyPjxkYXRlcz48eWVhcj4xOTkxPC95ZWFyPjwvZGF0ZXM+PGlzYm4+MDMw
MC0zMjU2PC9pc2JuPjx1cmxzPjwvdXJscz48L3JlY29yZD48L0NpdGU+PENpdGU+PEF1dGhvcj5C
bGFrZTwvQXV0aG9yPjxZZWFyPjE5OTM8L1llYXI+PFJlY051bT4xNzY8L1JlY051bT48cmVjb3Jk
PjxyZWMtbnVtYmVyPjE3NjwvcmVjLW51bWJlcj48Zm9yZWlnbi1rZXlzPjxrZXkgYXBwPSJFTiIg
ZGItaWQ9InJ0YXIwNTJ0cXBydzBkZWYydDF4dzV6c3d4MmFmenNmenJ2cyIgdGltZXN0YW1wPSIx
NTc5MDU1MzAxIj4xNzY8L2tleT48L2ZvcmVpZ24ta2V5cz48cmVmLXR5cGUgbmFtZT0iSm91cm5h
bCBBcnRpY2xlIj4xNzwvcmVmLXR5cGU+PGNvbnRyaWJ1dG9ycz48YXV0aG9ycz48YXV0aG9yPkJs
YWtlLCBKYW1lcyBBLjwvYXV0aG9yPjwvYXV0aG9ycz48L2NvbnRyaWJ1dG9ycz48dGl0bGVzPjx0
aXRsZT5MaWZlIGhpc3RvcnkgYW5hbHlzaXMgb2YgZml2ZSBkb21pbmFudCBpbmZhdW5hbCBwb2x5
Y2hhZXRlIHNwZWNpZXMgZnJvbSB0aGUgY29udGluZW50YWwgc2xvcGUgb2ZmIE5vcnRoIENhcm9s
aW5hPC90aXRsZT48c2Vjb25kYXJ5LXRpdGxlPkpvdXJuYWwgb2YgdGhlIE1hcmluZSBCaW9sb2dp
Y2FsIEFzc29jaWF0aW9uIG9mIHRoZSBVbml0ZWQgS2luZ2RvbTwvc2Vjb25kYXJ5LXRpdGxlPjwv
dGl0bGVzPjxwZXJpb2RpY2FsPjxmdWxsLXRpdGxlPkpvdXJuYWwgb2YgdGhlIE1hcmluZSBCaW9s
b2dpY2FsIEFzc29jaWF0aW9uIG9mIHRoZSBVbml0ZWQgS2luZ2RvbTwvZnVsbC10aXRsZT48L3Bl
cmlvZGljYWw+PHBhZ2VzPjEyMy0xNDE8L3BhZ2VzPjx2b2x1bWU+NzM8L3ZvbHVtZT48bnVtYmVy
PjE8L251bWJlcj48ZWRpdGlvbj4yMDA5LzA1LzExPC9lZGl0aW9uPjxkYXRlcz48eWVhcj4xOTkz
PC95ZWFyPjwvZGF0ZXM+PHB1Ymxpc2hlcj5DYW1icmlkZ2UgVW5pdmVyc2l0eSBQcmVzczwvcHVi
bGlzaGVyPjxpc2JuPjAwMjUtMzE1NDwvaXNibj48dXJscz48cmVsYXRlZC11cmxzPjx1cmw+aHR0
cHM6Ly93d3cuY2FtYnJpZGdlLm9yZy9jb3JlL2FydGljbGUvbGlmZS1oaXN0b3J5LWFuYWx5c2lz
LW9mLWZpdmUtZG9taW5hbnQtaW5mYXVuYWwtcG9seWNoYWV0ZS1zcGVjaWVzLWZyb20tdGhlLWNv
bnRpbmVudGFsLXNsb3BlLW9mZi1ub3J0aC1jYXJvbGluYS9FMTkxRDAyMDRCRkE3MUQzOTJFQ0E3
NDEyRDFEQjlFQjwvdXJsPjx1cmw+aHR0cHM6Ly93d3cuY2FtYnJpZGdlLm9yZy9jb3JlL2pvdXJu
YWxzL2pvdXJuYWwtb2YtdGhlLW1hcmluZS1iaW9sb2dpY2FsLWFzc29jaWF0aW9uLW9mLXRoZS11
bml0ZWQta2luZ2RvbS9hcnRpY2xlL2xpZmUtaGlzdG9yeS1hbmFseXNpcy1vZi1maXZlLWRvbWlu
YW50LWluZmF1bmFsLXBvbHljaGFldGUtc3BlY2llcy1mcm9tLXRoZS1jb250aW5lbnRhbC1zbG9w
ZS1vZmYtbm9ydGgtY2Fyb2xpbmEvRTE5MUQwMjA0QkZBNzFEMzkyRUNBNzQxMkQxREI5RUI8L3Vy
bD48L3JlbGF0ZWQtdXJscz48L3VybHM+PGVsZWN0cm9uaWMtcmVzb3VyY2UtbnVtPjEwLjEwMTcv
UzAwMjUzMTU0MDAwMzI2ODk8L2VsZWN0cm9uaWMtcmVzb3VyY2UtbnVtPjxyZW1vdGUtZGF0YWJh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9A1424">
              <w:instrText xml:space="preserve"> ADDIN EN.CITE.DATA </w:instrText>
            </w:r>
            <w:r w:rsidR="009A1424">
              <w:fldChar w:fldCharType="end"/>
            </w:r>
            <w:r>
              <w:fldChar w:fldCharType="separate"/>
            </w:r>
            <w:r w:rsidR="009A1424">
              <w:rPr>
                <w:noProof/>
              </w:rPr>
              <w:t>(Hilbig and Blake, 1991, Blake, 1993)</w:t>
            </w:r>
            <w:r>
              <w:fldChar w:fldCharType="end"/>
            </w:r>
          </w:p>
        </w:tc>
      </w:tr>
      <w:tr w:rsidR="00FE39A0" w:rsidRPr="002526E2" w:rsidDel="00A35898" w14:paraId="2CA3CB3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78D6282" w14:textId="77777777" w:rsidR="00FE39A0" w:rsidRPr="00AD6354" w:rsidDel="00A35898" w:rsidRDefault="00FE39A0" w:rsidP="00AD6354">
            <w:pPr>
              <w:pStyle w:val="TableText"/>
              <w:rPr>
                <w:rFonts w:asciiTheme="minorHAnsi" w:hAnsiTheme="minorHAnsi"/>
                <w:i/>
              </w:rPr>
            </w:pPr>
            <w:r w:rsidRPr="00AD6354" w:rsidDel="00A35898">
              <w:rPr>
                <w:i/>
              </w:rPr>
              <w:t>Ophryotrocha vivipara</w:t>
            </w:r>
          </w:p>
        </w:tc>
        <w:tc>
          <w:tcPr>
            <w:tcW w:w="1843" w:type="dxa"/>
            <w:noWrap/>
            <w:hideMark/>
          </w:tcPr>
          <w:p w14:paraId="4608D73D" w14:textId="5749BAF0"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5C3619F9" w14:textId="782753A9"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r w:rsidR="00C97AE8" w:rsidRPr="00E97ED0">
              <w:t>–</w:t>
            </w:r>
            <w:r w:rsidRPr="00E97ED0" w:rsidDel="00A35898">
              <w:t>250</w:t>
            </w:r>
          </w:p>
        </w:tc>
        <w:tc>
          <w:tcPr>
            <w:tcW w:w="5244" w:type="dxa"/>
            <w:noWrap/>
            <w:hideMark/>
          </w:tcPr>
          <w:p w14:paraId="228F44FE"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Embryos in different stages of development</w:t>
            </w:r>
          </w:p>
        </w:tc>
        <w:tc>
          <w:tcPr>
            <w:tcW w:w="1874" w:type="dxa"/>
            <w:noWrap/>
            <w:hideMark/>
          </w:tcPr>
          <w:p w14:paraId="6D568E73" w14:textId="512B1F4A"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&lt;EndNote&gt;&lt;Cite&gt;&lt;Author&gt;Richards&lt;/Author&gt;&lt;Year&gt;1967&lt;/Year&gt;&lt;RecNum&gt;128&lt;/RecNum&gt;&lt;DisplayText&gt;(Richards, 1967, Banse et al., 1963)&lt;/DisplayText&gt;&lt;record&gt;&lt;rec-number&gt;128&lt;/rec-number&gt;&lt;foreign-keys&gt;&lt;key app="EN" db-id="rtar052tqprw0def2t1xw5zswx2afzsfzrvs" timestamp="1578875798"&gt;128&lt;/key&gt;&lt;/foreign-keys&gt;&lt;ref-type name="Journal Article"&gt;17&lt;/ref-type&gt;&lt;contributors&gt;&lt;authors&gt;&lt;author&gt;Richards, TL&lt;/author&gt;&lt;/authors&gt;&lt;/contributors&gt;&lt;titles&gt;&lt;title&gt;&lt;style face="normal" font="default" size="100%"&gt;Reproduction and development of the polychaete &lt;/style&gt;&lt;style face="italic" font="default" size="100%"&gt;Stauronereis rudolph&lt;/style&gt;&lt;style face="normal" font="default" size="100%"&gt;i, including a summary of development in the superfamily Eunicea&lt;/style&gt;&lt;/title&gt;&lt;secondary-title&gt;Marine Biology&lt;/secondary-title&gt;&lt;/titles&gt;&lt;periodical&gt;&lt;full-title&gt;Marine Biology&lt;/full-title&gt;&lt;/periodical&gt;&lt;pages&gt;124-133&lt;/pages&gt;&lt;volume&gt;1&lt;/volume&gt;&lt;number&gt;2&lt;/number&gt;&lt;dates&gt;&lt;year&gt;1967&lt;/year&gt;&lt;/dates&gt;&lt;isbn&gt;0025-3162&lt;/isbn&gt;&lt;urls&gt;&lt;/urls&gt;&lt;/record&gt;&lt;/Cite&gt;&lt;Cite&gt;&lt;Author&gt;Banse&lt;/Author&gt;&lt;Year&gt;1963&lt;/Year&gt;&lt;RecNum&gt;134&lt;/RecNum&gt;&lt;record&gt;&lt;rec-number&gt;134&lt;/rec-number&gt;&lt;foreign-keys&gt;&lt;key app="EN" db-id="rtar052tqprw0def2t1xw5zswx2afzsfzrvs" timestamp="1578879051"&gt;134&lt;/key&gt;&lt;/foreign-keys&gt;&lt;ref-type name="Journal Article"&gt;17&lt;/ref-type&gt;&lt;contributors&gt;&lt;authors&gt;&lt;author&gt;Banse, K&lt;/author&gt;&lt;author&gt;Hobson, KD&lt;/author&gt;&lt;author&gt;Nichols, FH&lt;/author&gt;&lt;author&gt;Lie, U&lt;/author&gt;&lt;/authors&gt;&lt;/contributors&gt;&lt;titles&gt;&lt;title&gt;Annotated list of polychaetes&lt;/title&gt;&lt;secondary-title&gt;U. Lie: A quantitative study of benthic infauna in Puget Sound, Washington, USA, in&lt;/secondary-title&gt;&lt;/titles&gt;&lt;periodical&gt;&lt;full-title&gt;U. Lie: A quantitative study of benthic infauna in Puget Sound, Washington, USA, in&lt;/full-title&gt;&lt;/periodical&gt;&lt;pages&gt;521-556&lt;/pages&gt;&lt;volume&gt;1964&lt;/volume&gt;&lt;dates&gt;&lt;year&gt;1963&lt;/year&gt;&lt;/dates&gt;&lt;urls&gt;&lt;/urls&gt;&lt;/record&gt;&lt;/Cite&gt;&lt;/EndNote&gt;</w:instrText>
            </w:r>
            <w:r>
              <w:fldChar w:fldCharType="separate"/>
            </w:r>
            <w:r w:rsidR="009A1424">
              <w:rPr>
                <w:noProof/>
              </w:rPr>
              <w:t>(Richards, 1967, Banse et al., 1963)</w:t>
            </w:r>
            <w:r>
              <w:fldChar w:fldCharType="end"/>
            </w:r>
          </w:p>
        </w:tc>
      </w:tr>
      <w:tr w:rsidR="00FE39A0" w:rsidRPr="002526E2" w14:paraId="40F02ED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2B8A792" w14:textId="3D33BF48" w:rsidR="00FE39A0" w:rsidRPr="00AD6354" w:rsidRDefault="000E0A66" w:rsidP="00AD6354">
            <w:pPr>
              <w:pStyle w:val="TableText"/>
              <w:rPr>
                <w:rFonts w:asciiTheme="minorHAnsi" w:hAnsiTheme="minorHAnsi"/>
                <w:i/>
              </w:rPr>
            </w:pPr>
            <w:r>
              <w:rPr>
                <w:i/>
              </w:rPr>
              <w:t>Orbinidae sp.</w:t>
            </w:r>
          </w:p>
        </w:tc>
        <w:tc>
          <w:tcPr>
            <w:tcW w:w="1843" w:type="dxa"/>
            <w:noWrap/>
            <w:hideMark/>
          </w:tcPr>
          <w:p w14:paraId="21015FA9" w14:textId="72CE653E"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r w:rsidR="00C97AE8" w:rsidRPr="00E97ED0">
              <w:t>–</w:t>
            </w:r>
            <w:r w:rsidRPr="00E97ED0">
              <w:t>250</w:t>
            </w:r>
          </w:p>
        </w:tc>
        <w:tc>
          <w:tcPr>
            <w:tcW w:w="1701" w:type="dxa"/>
            <w:noWrap/>
            <w:hideMark/>
          </w:tcPr>
          <w:p w14:paraId="4CBFA525" w14:textId="1F355341"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F2F529B"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0581002B" w14:textId="77C5B1A9"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rsidDel="00A35898" w14:paraId="62058CD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5F17FC" w14:textId="77777777" w:rsidR="00FE39A0" w:rsidRPr="00AD6354" w:rsidDel="00A35898" w:rsidRDefault="00FE39A0" w:rsidP="00AD6354">
            <w:pPr>
              <w:pStyle w:val="TableText"/>
              <w:rPr>
                <w:rFonts w:asciiTheme="minorHAnsi" w:hAnsiTheme="minorHAnsi"/>
                <w:i/>
              </w:rPr>
            </w:pPr>
            <w:r w:rsidRPr="00AD6354" w:rsidDel="00A35898">
              <w:rPr>
                <w:i/>
              </w:rPr>
              <w:t>Orbiniidae family</w:t>
            </w:r>
          </w:p>
        </w:tc>
        <w:tc>
          <w:tcPr>
            <w:tcW w:w="1843" w:type="dxa"/>
            <w:noWrap/>
            <w:hideMark/>
          </w:tcPr>
          <w:p w14:paraId="1F27CD9B"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237 (SD ± 72)</w:t>
            </w:r>
          </w:p>
        </w:tc>
        <w:tc>
          <w:tcPr>
            <w:tcW w:w="1701" w:type="dxa"/>
            <w:noWrap/>
            <w:hideMark/>
          </w:tcPr>
          <w:p w14:paraId="5507697B" w14:textId="17A0484D"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8667A0A"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2E6489C1" w14:textId="4441C2C7"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650E9DE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9F86115" w14:textId="77777777" w:rsidR="00FE39A0" w:rsidRPr="00AD6354" w:rsidRDefault="00FE39A0" w:rsidP="00AD6354">
            <w:pPr>
              <w:pStyle w:val="TableText"/>
              <w:rPr>
                <w:rFonts w:asciiTheme="minorHAnsi" w:hAnsiTheme="minorHAnsi"/>
                <w:i/>
              </w:rPr>
            </w:pPr>
            <w:r w:rsidRPr="00AD6354">
              <w:rPr>
                <w:i/>
              </w:rPr>
              <w:t>Owenia fusiformis</w:t>
            </w:r>
          </w:p>
        </w:tc>
        <w:tc>
          <w:tcPr>
            <w:tcW w:w="1843" w:type="dxa"/>
            <w:noWrap/>
            <w:hideMark/>
          </w:tcPr>
          <w:p w14:paraId="18B121B9" w14:textId="26177D28"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r w:rsidR="00C97AE8" w:rsidRPr="00E97ED0">
              <w:t>–</w:t>
            </w:r>
            <w:r w:rsidRPr="00E97ED0">
              <w:t xml:space="preserve">130 </w:t>
            </w:r>
          </w:p>
        </w:tc>
        <w:tc>
          <w:tcPr>
            <w:tcW w:w="1701" w:type="dxa"/>
            <w:noWrap/>
            <w:hideMark/>
          </w:tcPr>
          <w:p w14:paraId="5E67676F" w14:textId="3F3F30E0"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F7F420"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Fully grown oocyte diameter</w:t>
            </w:r>
          </w:p>
        </w:tc>
        <w:tc>
          <w:tcPr>
            <w:tcW w:w="1874" w:type="dxa"/>
            <w:noWrap/>
            <w:hideMark/>
          </w:tcPr>
          <w:p w14:paraId="265D518F" w14:textId="1BB785A8"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&lt;EndNote&gt;&lt;Cite&gt;&lt;Author&gt;Gentil&lt;/Author&gt;&lt;Year&gt;1990&lt;/Year&gt;&lt;RecNum&gt;158&lt;/RecNum&gt;&lt;DisplayText&gt;(Gentil et al., 1990)&lt;/DisplayText&gt;&lt;record&gt;&lt;rec-number&gt;158&lt;/rec-number&gt;&lt;foreign-keys&gt;&lt;key app="EN" db-id="rtar052tqprw0def2t1xw5zswx2afzsfzrvs" timestamp="1578961323"&gt;158&lt;/key&gt;&lt;/foreign-keys&gt;&lt;ref-type name="Journal Article"&gt;17&lt;/ref-type&gt;&lt;contributors&gt;&lt;authors&gt;&lt;author&gt;Gentil, Franck&lt;/author&gt;&lt;author&gt;Dauvin, Jean-Claude&lt;/author&gt;&lt;author&gt;Ménard, Frédéric&lt;/author&gt;&lt;/authors&gt;&lt;/contributors&gt;&lt;titles&gt;&lt;title&gt;&lt;style face="normal" font="default" size="100%"&gt;Reproductive biology of the polychaete &lt;/style&gt;&lt;style face="italic" font="default" size="100%"&gt;Owenia fusiformis&lt;/style&gt;&lt;style face="normal" font="default" size="100%"&gt; Delle Chiaje in the Bay of Seine (eastern English Channel)&lt;/style&gt;&lt;/title&gt;&lt;secondary-title&gt;Journal of Experimental Marine Biology and Ecology&lt;/secondary-title&gt;&lt;/titles&gt;&lt;periodical&gt;&lt;full-title&gt;Journal of Experimental Marine Biology and Ecology&lt;/full-title&gt;&lt;/periodical&gt;&lt;pages&gt;13-23&lt;/pages&gt;&lt;volume&gt;142&lt;/volume&gt;&lt;number&gt;1-2&lt;/number&gt;&lt;dates&gt;&lt;year&gt;1990&lt;/year&gt;&lt;/dates&gt;&lt;isbn&gt;0022-0981&lt;/isbn&gt;&lt;urls&gt;&lt;/urls&gt;&lt;/record&gt;&lt;/Cite&gt;&lt;/EndNote&gt;</w:instrText>
            </w:r>
            <w:r>
              <w:fldChar w:fldCharType="separate"/>
            </w:r>
            <w:r w:rsidR="009A1424">
              <w:rPr>
                <w:noProof/>
              </w:rPr>
              <w:t>(Gentil et al., 1990)</w:t>
            </w:r>
            <w:r>
              <w:fldChar w:fldCharType="end"/>
            </w:r>
          </w:p>
        </w:tc>
      </w:tr>
      <w:tr w:rsidR="00FE39A0" w:rsidRPr="002526E2" w14:paraId="44B10FF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28EA2A3" w14:textId="77777777" w:rsidR="00FE39A0" w:rsidRPr="00AD6354" w:rsidRDefault="00FE39A0" w:rsidP="00AD6354">
            <w:pPr>
              <w:pStyle w:val="TableText"/>
              <w:rPr>
                <w:rFonts w:eastAsia="Times New Roman"/>
                <w:i/>
              </w:rPr>
            </w:pPr>
            <w:r w:rsidRPr="00AD6354">
              <w:rPr>
                <w:i/>
              </w:rPr>
              <w:lastRenderedPageBreak/>
              <w:t>P. (Boccardia) proboscidea</w:t>
            </w:r>
          </w:p>
        </w:tc>
        <w:tc>
          <w:tcPr>
            <w:tcW w:w="1843" w:type="dxa"/>
            <w:noWrap/>
            <w:vAlign w:val="bottom"/>
          </w:tcPr>
          <w:p w14:paraId="3501F67F"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701" w:type="dxa"/>
            <w:noWrap/>
            <w:vAlign w:val="bottom"/>
          </w:tcPr>
          <w:p w14:paraId="275A3138" w14:textId="7C3CF188"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A1EFBF9"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tcPr>
          <w:p w14:paraId="21B55600" w14:textId="0D364A89"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rFonts w:eastAsia="Times New Roman"/>
              </w:rPr>
              <w:fldChar w:fldCharType="separate"/>
            </w:r>
            <w:r w:rsidR="009A1424">
              <w:rPr>
                <w:rFonts w:eastAsia="Times New Roman"/>
                <w:noProof/>
              </w:rPr>
              <w:t>(Strathmann, 1987)</w:t>
            </w:r>
            <w:r>
              <w:rPr>
                <w:rFonts w:eastAsia="Times New Roman"/>
              </w:rPr>
              <w:fldChar w:fldCharType="end"/>
            </w:r>
          </w:p>
        </w:tc>
      </w:tr>
      <w:tr w:rsidR="00FE39A0" w:rsidRPr="002526E2" w14:paraId="7FAD3C0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57BE925B" w14:textId="77777777" w:rsidR="00FE39A0" w:rsidRPr="00AD6354" w:rsidRDefault="00FE39A0" w:rsidP="00AD6354">
            <w:pPr>
              <w:pStyle w:val="TableText"/>
              <w:rPr>
                <w:rFonts w:eastAsia="Times New Roman"/>
                <w:i/>
              </w:rPr>
            </w:pPr>
            <w:r w:rsidRPr="00AD6354">
              <w:rPr>
                <w:i/>
              </w:rPr>
              <w:t>P. (Polydora) commensalis</w:t>
            </w:r>
          </w:p>
        </w:tc>
        <w:tc>
          <w:tcPr>
            <w:tcW w:w="1843" w:type="dxa"/>
            <w:noWrap/>
            <w:vAlign w:val="bottom"/>
          </w:tcPr>
          <w:p w14:paraId="4501912A" w14:textId="77F78C96"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r w:rsidR="00FE39A0" w:rsidRPr="00E97ED0">
              <w:t>120</w:t>
            </w:r>
          </w:p>
        </w:tc>
        <w:tc>
          <w:tcPr>
            <w:tcW w:w="1701" w:type="dxa"/>
            <w:noWrap/>
            <w:vAlign w:val="bottom"/>
          </w:tcPr>
          <w:p w14:paraId="682AC582" w14:textId="0C938C7A"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BE7F07B"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tcPr>
          <w:p w14:paraId="1C0179E0" w14:textId="718D65A0"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rFonts w:eastAsia="Times New Roman"/>
              </w:rPr>
              <w:fldChar w:fldCharType="separate"/>
            </w:r>
            <w:r w:rsidR="009A1424">
              <w:rPr>
                <w:rFonts w:eastAsia="Times New Roman"/>
                <w:noProof/>
              </w:rPr>
              <w:t>(Strathmann, 1987)</w:t>
            </w:r>
            <w:r>
              <w:rPr>
                <w:rFonts w:eastAsia="Times New Roman"/>
              </w:rPr>
              <w:fldChar w:fldCharType="end"/>
            </w:r>
          </w:p>
        </w:tc>
      </w:tr>
      <w:tr w:rsidR="00FE39A0" w:rsidRPr="002526E2" w14:paraId="20FE4A4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33E48E1E" w14:textId="77777777" w:rsidR="00FE39A0" w:rsidRPr="00AD6354" w:rsidRDefault="00FE39A0" w:rsidP="00AD6354">
            <w:pPr>
              <w:pStyle w:val="TableText"/>
              <w:rPr>
                <w:rFonts w:eastAsia="Times New Roman"/>
                <w:i/>
              </w:rPr>
            </w:pPr>
            <w:r w:rsidRPr="00AD6354">
              <w:rPr>
                <w:i/>
              </w:rPr>
              <w:t>P. (Pseudopolydora) kempi japonica</w:t>
            </w:r>
          </w:p>
        </w:tc>
        <w:tc>
          <w:tcPr>
            <w:tcW w:w="1843" w:type="dxa"/>
            <w:noWrap/>
            <w:vAlign w:val="bottom"/>
          </w:tcPr>
          <w:p w14:paraId="622CE9F1"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701" w:type="dxa"/>
            <w:noWrap/>
            <w:vAlign w:val="bottom"/>
          </w:tcPr>
          <w:p w14:paraId="7017A29B" w14:textId="51453A62"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5C60F4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tcPr>
          <w:p w14:paraId="2A448064" w14:textId="2A5B147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rFonts w:eastAsia="Times New Roman"/>
              </w:rPr>
              <w:fldChar w:fldCharType="separate"/>
            </w:r>
            <w:r w:rsidR="009A1424">
              <w:rPr>
                <w:rFonts w:eastAsia="Times New Roman"/>
                <w:noProof/>
              </w:rPr>
              <w:t>(Strathmann, 1987)</w:t>
            </w:r>
            <w:r>
              <w:rPr>
                <w:rFonts w:eastAsia="Times New Roman"/>
              </w:rPr>
              <w:fldChar w:fldCharType="end"/>
            </w:r>
          </w:p>
        </w:tc>
      </w:tr>
      <w:tr w:rsidR="00FE39A0" w:rsidRPr="002526E2" w14:paraId="212009E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67375DB" w14:textId="77777777" w:rsidR="00FE39A0" w:rsidRPr="00AD6354" w:rsidRDefault="00FE39A0" w:rsidP="00AD6354">
            <w:pPr>
              <w:pStyle w:val="TableText"/>
              <w:rPr>
                <w:rFonts w:asciiTheme="minorHAnsi" w:hAnsiTheme="minorHAnsi"/>
                <w:i/>
              </w:rPr>
            </w:pPr>
            <w:r w:rsidRPr="00AD6354">
              <w:rPr>
                <w:i/>
              </w:rPr>
              <w:t>Paralvinella palmiformis</w:t>
            </w:r>
          </w:p>
        </w:tc>
        <w:tc>
          <w:tcPr>
            <w:tcW w:w="1843" w:type="dxa"/>
            <w:noWrap/>
            <w:hideMark/>
          </w:tcPr>
          <w:p w14:paraId="267D2F0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260</w:t>
            </w:r>
          </w:p>
        </w:tc>
        <w:tc>
          <w:tcPr>
            <w:tcW w:w="1701" w:type="dxa"/>
            <w:noWrap/>
            <w:hideMark/>
          </w:tcPr>
          <w:p w14:paraId="2B81B234" w14:textId="3D8F797B"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99E3122"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4CFC0B1" w14:textId="6198EDA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PEVuZE5vdGU+PENpdGU+PEF1dGhvcj5NY0h1Z2g8L0F1dGhvcj48WWVhcj4xOTg5PC9ZZWFyPjxS
ZWNOdW0+MTc5PC9SZWNOdW0+PERpc3BsYXlUZXh0PihNY0h1Z2gsIDE5ODksIEJsYWtlLCAxOTkz
KTwvRGlzcGxheVRleHQ+PHJlY29yZD48cmVjLW51bWJlcj4xNzk8L3JlYy1udW1iZXI+PGZvcmVp
Z24ta2V5cz48a2V5IGFwcD0iRU4iIGRiLWlkPSJydGFyMDUydHFwcncwZGVmMnQxeHc1enN3eDJh
ZnpzZnpydnMiIHRpbWVzdGFtcD0iMTU3OTA1NTcyMCI+MTc5PC9rZXk+PC9mb3JlaWduLWtleXM+
PHJlZi10eXBlIG5hbWU9IkpvdXJuYWwgQXJ0aWNsZSI+MTc8L3JlZi10eXBlPjxjb250cmlidXRv
cnM+PGF1dGhvcnM+PGF1dGhvcj5NY0h1Z2gsIEQ8L2F1dGhvcj48L2F1dGhvcnM+PC9jb250cmli
dXRvcnM+PHRpdGxlcz48dGl0bGU+PHN0eWxlIGZhY2U9Im5vcm1hbCIgZm9udD0iZGVmYXVsdCIg
c2l6ZT0iMTAwJSI+UG9wdWxhdGlvbiBzdHJ1Y3R1cmUgYW5kIHJlcHJvZHVjdGl2ZSBiaW9sb2d5
IG9mIHR3byBzeW1wYXRyaWMgaHlkcm90aGVybWFsIHZlbnQgcG9seWNoYWV0ZXMsIDwvc3R5bGU+
PHN0eWxlIGZhY2U9Iml0YWxpYyIgZm9udD0iZGVmYXVsdCIgc2l6ZT0iMTAwJSI+UGFyYWx2aW5l
bGxhIHBhbmRvcmFlPC9zdHlsZT48c3R5bGUgZmFjZT0ibm9ybWFsIiBmb250PSJkZWZhdWx0IiBz
aXplPSIxMDAlIj4gYW5kIDwvc3R5bGU+PHN0eWxlIGZhY2U9Iml0YWxpYyIgZm9udD0iZGVmYXVs
dCIgc2l6ZT0iMTAwJSI+UC4gcGFsbWlmb3JtaXM8L3N0eWxlPjwvdGl0bGU+PHNlY29uZGFyeS10
aXRsZT5NYXJpbmUgQmlvbG9neTwvc2Vjb25kYXJ5LXRpdGxlPjwvdGl0bGVzPjxwZXJpb2RpY2Fs
PjxmdWxsLXRpdGxlPk1hcmluZSBCaW9sb2d5PC9mdWxsLXRpdGxlPjwvcGVyaW9kaWNhbD48cGFn
ZXM+OTUtMTA2PC9wYWdlcz48dm9sdW1lPjEwMzwvdm9sdW1lPjxudW1iZXI+MTwvbnVtYmVyPjxk
YXRlcz48eWVhcj4xOTg5PC95ZWFyPjwvZGF0ZXM+PGlzYm4+MDAyNS0zMTYyPC9pc2JuPjx1cmxz
PjwvdXJscz48L3JlY29yZD48L0NpdGU+PENpdGU+PEF1dGhvcj5CbGFrZTwvQXV0aG9yPjxZZWFy
PjE5OTM8L1llYXI+PFJlY051bT4xNzY8L1JlY051bT48cmVjb3JkPjxyZWMtbnVtYmVyPjE3Njwv
cmVjLW51bWJlcj48Zm9yZWlnbi1rZXlzPjxrZXkgYXBwPSJFTiIgZGItaWQ9InJ0YXIwNTJ0cXBy
dzBkZWYydDF4dzV6c3d4MmFmenNmenJ2cyIgdGltZXN0YW1wPSIxNTc5MDU1MzAxIj4xNzY8L2tl
eT48L2ZvcmVpZ24ta2V5cz48cmVmLXR5cGUgbmFtZT0iSm91cm5hbCBBcnRpY2xlIj4xNzwvcmVm
LXR5cGU+PGNvbnRyaWJ1dG9ycz48YXV0aG9ycz48YXV0aG9yPkJsYWtlLCBKYW1lcyBBLjwvYXV0
aG9yPjwvYXV0aG9ycz48L2NvbnRyaWJ1dG9ycz48dGl0bGVzPjx0aXRsZT5MaWZlIGhpc3Rvcnkg
YW5hbHlzaXMgb2YgZml2ZSBkb21pbmFudCBpbmZhdW5hbCBwb2x5Y2hhZXRlIHNwZWNpZXMgZnJv
bSB0aGUgY29udGluZW50YWwgc2xvcGUgb2ZmIE5vcnRoIENhcm9saW5hPC90aXRsZT48c2Vjb25k
YXJ5LXRpdGxlPkpvdXJuYWwgb2YgdGhlIE1hcmluZSBCaW9sb2dpY2FsIEFzc29jaWF0aW9uIG9m
IHRoZSBVbml0ZWQgS2luZ2RvbTwvc2Vjb25kYXJ5LXRpdGxlPjwvdGl0bGVzPjxwZXJpb2RpY2Fs
PjxmdWxsLXRpdGxlPkpvdXJuYWwgb2YgdGhlIE1hcmluZSBCaW9sb2dpY2FsIEFzc29jaWF0aW9u
IG9mIHRoZSBVbml0ZWQgS2luZ2RvbTwvZnVsbC10aXRsZT48L3BlcmlvZGljYWw+PHBhZ2VzPjEy
My0xNDE8L3BhZ2VzPjx2b2x1bWU+NzM8L3ZvbHVtZT48bnVtYmVyPjE8L251bWJlcj48ZWRpdGlv
bj4yMDA5LzA1LzExPC9lZGl0aW9uPjxkYXRlcz48eWVhcj4xOTkzPC95ZWFyPjwvZGF0ZXM+PHB1
Ymxpc2hlcj5DYW1icmlkZ2UgVW5pdmVyc2l0eSBQcmVzczwvcHVibGlzaGVyPjxpc2JuPjAwMjUt
MzE1NDwvaXNibj48dXJscz48cmVsYXRlZC11cmxzPjx1cmw+aHR0cHM6Ly93d3cuY2FtYnJpZGdl
Lm9yZy9jb3JlL2FydGljbGUvbGlmZS1oaXN0b3J5LWFuYWx5c2lzLW9mLWZpdmUtZG9taW5hbnQt
aW5mYXVuYWwtcG9seWNoYWV0ZS1zcGVjaWVzLWZyb20tdGhlLWNvbnRpbmVudGFsLXNsb3BlLW9m
Zi1ub3J0aC1jYXJvbGluYS9FMTkxRDAyMDRCRkE3MUQzOTJFQ0E3NDEyRDFEQjlFQjwvdXJsPjx1
cmw+aHR0cHM6Ly93d3cuY2FtYnJpZGdlLm9yZy9jb3JlL2pvdXJuYWxzL2pvdXJuYWwtb2YtdGhl
LW1hcmluZS1iaW9sb2dpY2FsLWFzc29jaWF0aW9uLW9mLXRoZS11bml0ZWQta2luZ2RvbS9hcnRp
Y2xlL2xpZmUtaGlzdG9yeS1hbmFseXNpcy1vZi1maXZlLWRvbWluYW50LWluZmF1bmFsLXBvbHlj
aGFldGUtc3BlY2llcy1mcm9tLXRoZS1jb250aW5lbnRhbC1zbG9wZS1vZmYtbm9ydGgtY2Fyb2xp
bmEvRTE5MUQwMjA0QkZBNzFEMzkyRUNBNzQxMkQxREI5RUI8L3VybD48L3JlbGF0ZWQtdXJscz48
L3VybHM+PGVsZWN0cm9uaWMtcmVzb3VyY2UtbnVtPjEwLjEwMTcvUzAwMjUzMTU0MDAwMzI2ODk8
L2VsZWN0cm9uaWMtcmVzb3VyY2UtbnVtPjxyZW1vdGUtZGF0YWJhc2UtbmFtZT5DYW1icmlkZ2Ug
Q29yZTwvcmVtb3RlLWRhdGFiYXNlLW5hbWU+PHJlbW90ZS1kYXRhYmFzZS1wcm92aWRlcj5DYW1i
cmlkZ2UgVW5pdmVyc2l0eSBQcmVzczwvcmVtb3RlLWRhdGFiYXNlLXByb3ZpZGVyPjwvcmVjb3Jk
PjwvQ2l0ZT48L0VuZE5vdGU+AG==
</w:fldData>
              </w:fldChar>
            </w:r>
            <w:r w:rsidR="009A1424">
              <w:instrText xml:space="preserve"> ADDIN EN.CITE </w:instrText>
            </w:r>
            <w:r w:rsidR="009A1424">
              <w:fldChar w:fldCharType="begin">
                <w:fldData xml:space="preserve">PEVuZE5vdGU+PENpdGU+PEF1dGhvcj5NY0h1Z2g8L0F1dGhvcj48WWVhcj4xOTg5PC9ZZWFyPjxS
ZWNOdW0+MTc5PC9SZWNOdW0+PERpc3BsYXlUZXh0PihNY0h1Z2gsIDE5ODksIEJsYWtlLCAxOTkz
KTwvRGlzcGxheVRleHQ+PHJlY29yZD48cmVjLW51bWJlcj4xNzk8L3JlYy1udW1iZXI+PGZvcmVp
Z24ta2V5cz48a2V5IGFwcD0iRU4iIGRiLWlkPSJydGFyMDUydHFwcncwZGVmMnQxeHc1enN3eDJh
ZnpzZnpydnMiIHRpbWVzdGFtcD0iMTU3OTA1NTcyMCI+MTc5PC9rZXk+PC9mb3JlaWduLWtleXM+
PHJlZi10eXBlIG5hbWU9IkpvdXJuYWwgQXJ0aWNsZSI+MTc8L3JlZi10eXBlPjxjb250cmlidXRv
cnM+PGF1dGhvcnM+PGF1dGhvcj5NY0h1Z2gsIEQ8L2F1dGhvcj48L2F1dGhvcnM+PC9jb250cmli
dXRvcnM+PHRpdGxlcz48dGl0bGU+PHN0eWxlIGZhY2U9Im5vcm1hbCIgZm9udD0iZGVmYXVsdCIg
c2l6ZT0iMTAwJSI+UG9wdWxhdGlvbiBzdHJ1Y3R1cmUgYW5kIHJlcHJvZHVjdGl2ZSBiaW9sb2d5
IG9mIHR3byBzeW1wYXRyaWMgaHlkcm90aGVybWFsIHZlbnQgcG9seWNoYWV0ZXMsIDwvc3R5bGU+
PHN0eWxlIGZhY2U9Iml0YWxpYyIgZm9udD0iZGVmYXVsdCIgc2l6ZT0iMTAwJSI+UGFyYWx2aW5l
bGxhIHBhbmRvcmFlPC9zdHlsZT48c3R5bGUgZmFjZT0ibm9ybWFsIiBmb250PSJkZWZhdWx0IiBz
aXplPSIxMDAlIj4gYW5kIDwvc3R5bGU+PHN0eWxlIGZhY2U9Iml0YWxpYyIgZm9udD0iZGVmYXVs
dCIgc2l6ZT0iMTAwJSI+UC4gcGFsbWlmb3JtaXM8L3N0eWxlPjwvdGl0bGU+PHNlY29uZGFyeS10
aXRsZT5NYXJpbmUgQmlvbG9neTwvc2Vjb25kYXJ5LXRpdGxlPjwvdGl0bGVzPjxwZXJpb2RpY2Fs
PjxmdWxsLXRpdGxlPk1hcmluZSBCaW9sb2d5PC9mdWxsLXRpdGxlPjwvcGVyaW9kaWNhbD48cGFn
ZXM+OTUtMTA2PC9wYWdlcz48dm9sdW1lPjEwMzwvdm9sdW1lPjxudW1iZXI+MTwvbnVtYmVyPjxk
YXRlcz48eWVhcj4xOTg5PC95ZWFyPjwvZGF0ZXM+PGlzYm4+MDAyNS0zMTYyPC9pc2JuPjx1cmxz
PjwvdXJscz48L3JlY29yZD48L0NpdGU+PENpdGU+PEF1dGhvcj5CbGFrZTwvQXV0aG9yPjxZZWFy
PjE5OTM8L1llYXI+PFJlY051bT4xNzY8L1JlY051bT48cmVjb3JkPjxyZWMtbnVtYmVyPjE3Njwv
cmVjLW51bWJlcj48Zm9yZWlnbi1rZXlzPjxrZXkgYXBwPSJFTiIgZGItaWQ9InJ0YXIwNTJ0cXBy
dzBkZWYydDF4dzV6c3d4MmFmenNmenJ2cyIgdGltZXN0YW1wPSIxNTc5MDU1MzAxIj4xNzY8L2tl
eT48L2ZvcmVpZ24ta2V5cz48cmVmLXR5cGUgbmFtZT0iSm91cm5hbCBBcnRpY2xlIj4xNzwvcmVm
LXR5cGU+PGNvbnRyaWJ1dG9ycz48YXV0aG9ycz48YXV0aG9yPkJsYWtlLCBKYW1lcyBBLjwvYXV0
aG9yPjwvYXV0aG9ycz48L2NvbnRyaWJ1dG9ycz48dGl0bGVzPjx0aXRsZT5MaWZlIGhpc3Rvcnkg
YW5hbHlzaXMgb2YgZml2ZSBkb21pbmFudCBpbmZhdW5hbCBwb2x5Y2hhZXRlIHNwZWNpZXMgZnJv
bSB0aGUgY29udGluZW50YWwgc2xvcGUgb2ZmIE5vcnRoIENhcm9saW5hPC90aXRsZT48c2Vjb25k
YXJ5LXRpdGxlPkpvdXJuYWwgb2YgdGhlIE1hcmluZSBCaW9sb2dpY2FsIEFzc29jaWF0aW9uIG9m
IHRoZSBVbml0ZWQgS2luZ2RvbTwvc2Vjb25kYXJ5LXRpdGxlPjwvdGl0bGVzPjxwZXJpb2RpY2Fs
PjxmdWxsLXRpdGxlPkpvdXJuYWwgb2YgdGhlIE1hcmluZSBCaW9sb2dpY2FsIEFzc29jaWF0aW9u
IG9mIHRoZSBVbml0ZWQgS2luZ2RvbTwvZnVsbC10aXRsZT48L3BlcmlvZGljYWw+PHBhZ2VzPjEy
My0xNDE8L3BhZ2VzPjx2b2x1bWU+NzM8L3ZvbHVtZT48bnVtYmVyPjE8L251bWJlcj48ZWRpdGlv
bj4yMDA5LzA1LzExPC9lZGl0aW9uPjxkYXRlcz48eWVhcj4xOTkzPC95ZWFyPjwvZGF0ZXM+PHB1
Ymxpc2hlcj5DYW1icmlkZ2UgVW5pdmVyc2l0eSBQcmVzczwvcHVibGlzaGVyPjxpc2JuPjAwMjUt
MzE1NDwvaXNibj48dXJscz48cmVsYXRlZC11cmxzPjx1cmw+aHR0cHM6Ly93d3cuY2FtYnJpZGdl
Lm9yZy9jb3JlL2FydGljbGUvbGlmZS1oaXN0b3J5LWFuYWx5c2lzLW9mLWZpdmUtZG9taW5hbnQt
aW5mYXVuYWwtcG9seWNoYWV0ZS1zcGVjaWVzLWZyb20tdGhlLWNvbnRpbmVudGFsLXNsb3BlLW9m
Zi1ub3J0aC1jYXJvbGluYS9FMTkxRDAyMDRCRkE3MUQzOTJFQ0E3NDEyRDFEQjlFQjwvdXJsPjx1
cmw+aHR0cHM6Ly93d3cuY2FtYnJpZGdlLm9yZy9jb3JlL2pvdXJuYWxzL2pvdXJuYWwtb2YtdGhl
LW1hcmluZS1iaW9sb2dpY2FsLWFzc29jaWF0aW9uLW9mLXRoZS11bml0ZWQta2luZ2RvbS9hcnRp
Y2xlL2xpZmUtaGlzdG9yeS1hbmFseXNpcy1vZi1maXZlLWRvbWluYW50LWluZmF1bmFsLXBvbHlj
aGFldGUtc3BlY2llcy1mcm9tLXRoZS1jb250aW5lbnRhbC1zbG9wZS1vZmYtbm9ydGgtY2Fyb2xp
bmEvRTE5MUQwMjA0QkZBNzFEMzkyRUNBNzQxMkQxREI5RUI8L3VybD48L3JlbGF0ZWQtdXJscz48
L3VybHM+PGVsZWN0cm9uaWMtcmVzb3VyY2UtbnVtPjEwLjEwMTcvUzAwMjUzMTU0MDAwMzI2ODk8
L2VsZWN0cm9uaWMtcmVzb3VyY2UtbnVtPjxyZW1vdGUtZGF0YWJhc2UtbmFtZT5DYW1icmlkZ2Ug
Q29yZTwvcmVtb3RlLWRhdGFiYXNlLW5hbWU+PHJlbW90ZS1kYXRhYmFzZS1wcm92aWRlcj5DYW1i
cmlkZ2UgVW5pdmVyc2l0eSBQcmVzczwvcmVtb3RlLWRhdGFiYXNlLXByb3ZpZGVyPjwvcmVjb3Jk
PjwvQ2l0ZT48L0VuZE5vdGU+AG==
</w:fldData>
              </w:fldChar>
            </w:r>
            <w:r w:rsidR="009A1424">
              <w:instrText xml:space="preserve"> ADDIN EN.CITE.DATA </w:instrText>
            </w:r>
            <w:r w:rsidR="009A1424">
              <w:fldChar w:fldCharType="end"/>
            </w:r>
            <w:r>
              <w:fldChar w:fldCharType="separate"/>
            </w:r>
            <w:r w:rsidR="009A1424">
              <w:rPr>
                <w:noProof/>
              </w:rPr>
              <w:t>(McHugh, 1989, Blake, 1993)</w:t>
            </w:r>
            <w:r>
              <w:fldChar w:fldCharType="end"/>
            </w:r>
          </w:p>
        </w:tc>
      </w:tr>
      <w:tr w:rsidR="00FE39A0" w:rsidRPr="002526E2" w:rsidDel="00A35898" w14:paraId="2964B2C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1C38AB" w14:textId="77777777" w:rsidR="00FE39A0" w:rsidRPr="00AD6354" w:rsidDel="00A35898" w:rsidRDefault="00FE39A0" w:rsidP="00AD6354">
            <w:pPr>
              <w:pStyle w:val="TableText"/>
              <w:rPr>
                <w:rFonts w:asciiTheme="minorHAnsi" w:hAnsiTheme="minorHAnsi"/>
                <w:i/>
              </w:rPr>
            </w:pPr>
            <w:r w:rsidRPr="00AD6354" w:rsidDel="00A35898">
              <w:rPr>
                <w:i/>
              </w:rPr>
              <w:t>Paralvinella pandorae</w:t>
            </w:r>
          </w:p>
        </w:tc>
        <w:tc>
          <w:tcPr>
            <w:tcW w:w="1843" w:type="dxa"/>
            <w:noWrap/>
            <w:hideMark/>
          </w:tcPr>
          <w:p w14:paraId="5AB6D6AE"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215</w:t>
            </w:r>
          </w:p>
        </w:tc>
        <w:tc>
          <w:tcPr>
            <w:tcW w:w="1701" w:type="dxa"/>
            <w:noWrap/>
            <w:hideMark/>
          </w:tcPr>
          <w:p w14:paraId="3356B3E5" w14:textId="205A6FAF"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401423"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Mean egg diameter</w:t>
            </w:r>
          </w:p>
        </w:tc>
        <w:tc>
          <w:tcPr>
            <w:tcW w:w="1874" w:type="dxa"/>
            <w:noWrap/>
            <w:hideMark/>
          </w:tcPr>
          <w:p w14:paraId="5551422E" w14:textId="2D9730EE"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&lt;EndNote&gt;&lt;Cite&gt;&lt;Author&gt;Blake&lt;/Author&gt;&lt;Year&gt;1993&lt;/Year&gt;&lt;RecNum&gt;176&lt;/RecNum&gt;&lt;DisplayText&gt;(Blake, 1993)&lt;/DisplayText&gt;&lt;record&gt;&lt;rec-number&gt;176&lt;/rec-number&gt;&lt;foreign-keys&gt;&lt;key app="EN" db-id="rtar052tqprw0def2t1xw5zswx2afzsfzrvs" timestamp="1579055301"&gt;176&lt;/key&gt;&lt;/foreign-keys&gt;&lt;ref-type name="Journal Article"&gt;17&lt;/ref-type&gt;&lt;contributors&gt;&lt;authors&gt;&lt;author&gt;Blake, James A.&lt;/author&gt;&lt;/authors&gt;&lt;/contributors&gt;&lt;titles&gt;&lt;title&gt;Life history analysis of five dominant infaunal polychaete species from the continental slope off North Carolina&lt;/title&gt;&lt;secondary-title&gt;Journal of the Marine Biological Association of the United Kingdom&lt;/secondary-title&gt;&lt;/titles&gt;&lt;periodical&gt;&lt;full-title&gt;Journal of the Marine Biological Association of the United Kingdom&lt;/full-title&gt;&lt;/periodical&gt;&lt;pages&gt;123-141&lt;/pages&gt;&lt;volume&gt;73&lt;/volume&gt;&lt;number&gt;1&lt;/number&gt;&lt;edition&gt;2009/05/11&lt;/edition&gt;&lt;dates&gt;&lt;year&gt;1993&lt;/year&gt;&lt;/dates&gt;&lt;publisher&gt;Cambridge University Press&lt;/publisher&gt;&lt;isbn&gt;0025-3154&lt;/isbn&gt;&lt;urls&gt;&lt;related-urls&gt;&lt;url&gt;https://www.cambridge.org/core/article/life-history-analysis-of-five-dominant-infaunal-polychaete-species-from-the-continental-slope-off-north-carolina/E191D0204BFA71D392ECA7412D1DB9EB&lt;/url&gt;&lt;url&gt;https://www.cambridge.org/core/journals/journal-of-the-marine-biological-association-of-the-united-kingdom/article/life-history-analysis-of-five-dominant-infaunal-polychaete-species-from-the-continental-slope-off-north-carolina/E191D0204BFA71D392ECA7412D1DB9EB&lt;/url&gt;&lt;/related-urls&gt;&lt;/urls&gt;&lt;electronic-resource-num&gt;10.1017/S0025315400032689&lt;/electronic-resource-num&gt;&lt;remote-database-name&gt;Cambridge Core&lt;/remote-database-name&gt;&lt;remote-database-provider&gt;Cambridge University Press&lt;/remote-database-provider&gt;&lt;/record&gt;&lt;/Cite&gt;&lt;/EndNote&gt;</w:instrText>
            </w:r>
            <w:r>
              <w:fldChar w:fldCharType="separate"/>
            </w:r>
            <w:r w:rsidR="009A1424">
              <w:rPr>
                <w:noProof/>
              </w:rPr>
              <w:t>(Blake, 1993)</w:t>
            </w:r>
            <w:r>
              <w:fldChar w:fldCharType="end"/>
            </w:r>
          </w:p>
        </w:tc>
      </w:tr>
      <w:tr w:rsidR="00FE39A0" w:rsidRPr="002526E2" w14:paraId="32E53C0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2B74DB" w14:textId="77777777" w:rsidR="00FE39A0" w:rsidRPr="00AD6354" w:rsidRDefault="00FE39A0" w:rsidP="00AD6354">
            <w:pPr>
              <w:pStyle w:val="TableText"/>
              <w:rPr>
                <w:rFonts w:asciiTheme="minorHAnsi" w:hAnsiTheme="minorHAnsi"/>
                <w:i/>
              </w:rPr>
            </w:pPr>
            <w:r w:rsidRPr="00AD6354">
              <w:rPr>
                <w:i/>
              </w:rPr>
              <w:t>Paraprionospio sp.</w:t>
            </w:r>
          </w:p>
        </w:tc>
        <w:tc>
          <w:tcPr>
            <w:tcW w:w="1843" w:type="dxa"/>
            <w:noWrap/>
            <w:hideMark/>
          </w:tcPr>
          <w:p w14:paraId="792EB2FF"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p>
        </w:tc>
        <w:tc>
          <w:tcPr>
            <w:tcW w:w="1701" w:type="dxa"/>
            <w:noWrap/>
            <w:hideMark/>
          </w:tcPr>
          <w:p w14:paraId="0F95DEBF"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5244" w:type="dxa"/>
            <w:noWrap/>
            <w:hideMark/>
          </w:tcPr>
          <w:p w14:paraId="038EED7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Width of mature oocytes, width of earliest recruits *</w:t>
            </w:r>
          </w:p>
        </w:tc>
        <w:tc>
          <w:tcPr>
            <w:tcW w:w="1874" w:type="dxa"/>
            <w:noWrap/>
            <w:hideMark/>
          </w:tcPr>
          <w:p w14:paraId="1D391B9E" w14:textId="634E5BF3"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&lt;EndNote&gt;&lt;Cite&gt;&lt;Author&gt;Yokoyama&lt;/Author&gt;&lt;Year&gt;1990&lt;/Year&gt;&lt;RecNum&gt;169&lt;/RecNum&gt;&lt;DisplayText&gt;(Yokoyama, 1990)&lt;/DisplayText&gt;&lt;record&gt;&lt;rec-number&gt;169&lt;/rec-number&gt;&lt;foreign-keys&gt;&lt;key app="EN" db-id="rtar052tqprw0def2t1xw5zswx2afzsfzrvs" timestamp="1579045511"&gt;169&lt;/key&gt;&lt;/foreign-keys&gt;&lt;ref-type name="Journal Article"&gt;17&lt;/ref-type&gt;&lt;contributors&gt;&lt;authors&gt;&lt;author&gt;Yokoyama, Hisashi&lt;/author&gt;&lt;/authors&gt;&lt;/contributors&gt;&lt;titles&gt;&lt;title&gt;Life history and population structure of the spionid polychaete Paraprionospio sp.(form A)&lt;/title&gt;&lt;secondary-title&gt;Journal of experimental marine biology and ecology&lt;/secondary-title&gt;&lt;/titles&gt;&lt;periodical&gt;&lt;full-title&gt;Journal of Experimental Marine Biology and Ecology&lt;/full-title&gt;&lt;/periodical&gt;&lt;pages&gt;125-143&lt;/pages&gt;&lt;volume&gt;144&lt;/volume&gt;&lt;number&gt;2-3&lt;/number&gt;&lt;dates&gt;&lt;year&gt;1990&lt;/year&gt;&lt;/dates&gt;&lt;isbn&gt;0022-0981&lt;/isbn&gt;&lt;urls&gt;&lt;/urls&gt;&lt;/record&gt;&lt;/Cite&gt;&lt;/EndNote&gt;</w:instrText>
            </w:r>
            <w:r>
              <w:fldChar w:fldCharType="separate"/>
            </w:r>
            <w:r w:rsidR="009A1424">
              <w:rPr>
                <w:noProof/>
              </w:rPr>
              <w:t>(Yokoyama, 1990)</w:t>
            </w:r>
            <w:r>
              <w:fldChar w:fldCharType="end"/>
            </w:r>
          </w:p>
        </w:tc>
      </w:tr>
      <w:tr w:rsidR="00FE39A0" w:rsidRPr="002526E2" w14:paraId="7B8A7DE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EB51DB5" w14:textId="77777777" w:rsidR="00FE39A0" w:rsidRPr="00AD6354" w:rsidRDefault="00FE39A0" w:rsidP="00AD6354">
            <w:pPr>
              <w:pStyle w:val="TableText"/>
              <w:rPr>
                <w:rFonts w:eastAsia="Times New Roman"/>
                <w:i/>
              </w:rPr>
            </w:pPr>
            <w:r w:rsidRPr="00AD6354">
              <w:rPr>
                <w:i/>
              </w:rPr>
              <w:t>Paraprotis dendrova</w:t>
            </w:r>
          </w:p>
        </w:tc>
        <w:tc>
          <w:tcPr>
            <w:tcW w:w="1843" w:type="dxa"/>
            <w:noWrap/>
            <w:vAlign w:val="bottom"/>
          </w:tcPr>
          <w:p w14:paraId="0541A9E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701" w:type="dxa"/>
            <w:noWrap/>
            <w:vAlign w:val="bottom"/>
          </w:tcPr>
          <w:p w14:paraId="431F7F19" w14:textId="402ECC87"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A5BB1CF"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1AC10FDE" w14:textId="56B50F89"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0EFD9C6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B0DFBD7" w14:textId="226FACEC" w:rsidR="00FE39A0" w:rsidRPr="00AD6354" w:rsidRDefault="00C97AE8" w:rsidP="00AD6354">
            <w:pPr>
              <w:pStyle w:val="TableText"/>
              <w:rPr>
                <w:rFonts w:asciiTheme="minorHAnsi" w:eastAsia="Times New Roman" w:hAnsiTheme="minorHAnsi"/>
                <w:i/>
                <w:iCs/>
              </w:rPr>
            </w:pPr>
            <w:r>
              <w:rPr>
                <w:i/>
              </w:rPr>
              <w:t>Paraprotula apomatoides</w:t>
            </w:r>
          </w:p>
        </w:tc>
        <w:tc>
          <w:tcPr>
            <w:tcW w:w="1843" w:type="dxa"/>
            <w:noWrap/>
          </w:tcPr>
          <w:p w14:paraId="32831BA2" w14:textId="11ABEB38" w:rsidR="00FE39A0" w:rsidRPr="00E97ED0" w:rsidRDefault="000A7312"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tcPr>
          <w:p w14:paraId="6AC7D5FD"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5244" w:type="dxa"/>
            <w:noWrap/>
          </w:tcPr>
          <w:p w14:paraId="0F693756"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Approximate trocophore diameter</w:t>
            </w:r>
          </w:p>
        </w:tc>
        <w:tc>
          <w:tcPr>
            <w:tcW w:w="1874" w:type="dxa"/>
            <w:noWrap/>
          </w:tcPr>
          <w:p w14:paraId="527C8B6C" w14:textId="3BABA904"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rFonts w:eastAsia="Times New Roman"/>
              </w:rPr>
              <w:fldChar w:fldCharType="separate"/>
            </w:r>
            <w:r w:rsidR="009A1424">
              <w:rPr>
                <w:rFonts w:eastAsia="Times New Roman"/>
                <w:noProof/>
              </w:rPr>
              <w:t>(Kupriyanova and Nishi)</w:t>
            </w:r>
            <w:r>
              <w:rPr>
                <w:rFonts w:eastAsia="Times New Roman"/>
              </w:rPr>
              <w:fldChar w:fldCharType="end"/>
            </w:r>
          </w:p>
        </w:tc>
      </w:tr>
      <w:tr w:rsidR="00FE39A0" w:rsidRPr="002526E2" w:rsidDel="00A35898" w14:paraId="12C9C6F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5385A07" w14:textId="77777777" w:rsidR="00FE39A0" w:rsidRPr="00AD6354" w:rsidDel="00A35898" w:rsidRDefault="00FE39A0" w:rsidP="00AD6354">
            <w:pPr>
              <w:pStyle w:val="TableText"/>
              <w:rPr>
                <w:rFonts w:asciiTheme="minorHAnsi" w:eastAsia="Times New Roman" w:hAnsiTheme="minorHAnsi"/>
                <w:i/>
                <w:iCs/>
              </w:rPr>
            </w:pPr>
            <w:r w:rsidRPr="00AD6354" w:rsidDel="00A35898">
              <w:rPr>
                <w:i/>
              </w:rPr>
              <w:t>Pectinaria gouldi</w:t>
            </w:r>
          </w:p>
        </w:tc>
        <w:tc>
          <w:tcPr>
            <w:tcW w:w="1843" w:type="dxa"/>
            <w:noWrap/>
          </w:tcPr>
          <w:p w14:paraId="4DE2935C"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43.7</w:t>
            </w:r>
          </w:p>
        </w:tc>
        <w:tc>
          <w:tcPr>
            <w:tcW w:w="1701" w:type="dxa"/>
            <w:noWrap/>
          </w:tcPr>
          <w:p w14:paraId="083C21F1" w14:textId="3469AB95" w:rsidR="00FE39A0" w:rsidRPr="00E97ED0" w:rsidDel="00A35898" w:rsidRDefault="000A7312"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5EED526"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tcPr>
          <w:p w14:paraId="3673C7EE" w14:textId="6499818A"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14:paraId="193EEF8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E37CFF" w14:textId="77777777" w:rsidR="00FE39A0" w:rsidRPr="00AD6354" w:rsidRDefault="00FE39A0" w:rsidP="00AD6354">
            <w:pPr>
              <w:pStyle w:val="TableText"/>
              <w:rPr>
                <w:rFonts w:asciiTheme="minorHAnsi" w:hAnsiTheme="minorHAnsi"/>
                <w:i/>
              </w:rPr>
            </w:pPr>
            <w:r w:rsidRPr="00AD6354">
              <w:rPr>
                <w:i/>
              </w:rPr>
              <w:t>Pectinaria koreni</w:t>
            </w:r>
          </w:p>
        </w:tc>
        <w:tc>
          <w:tcPr>
            <w:tcW w:w="1843" w:type="dxa"/>
            <w:noWrap/>
            <w:hideMark/>
          </w:tcPr>
          <w:p w14:paraId="6F3F3F77" w14:textId="021DFB74"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65</w:t>
            </w:r>
          </w:p>
        </w:tc>
        <w:tc>
          <w:tcPr>
            <w:tcW w:w="1701" w:type="dxa"/>
            <w:noWrap/>
            <w:hideMark/>
          </w:tcPr>
          <w:p w14:paraId="6872A998" w14:textId="7CE6B49F"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1E125AE"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Mature ova diameter</w:t>
            </w:r>
          </w:p>
        </w:tc>
        <w:tc>
          <w:tcPr>
            <w:tcW w:w="1874" w:type="dxa"/>
            <w:noWrap/>
            <w:hideMark/>
          </w:tcPr>
          <w:p w14:paraId="056F488D" w14:textId="4ABD3831"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&lt;EndNote&gt;&lt;Cite&gt;&lt;Author&gt;Nicolaidou&lt;/Author&gt;&lt;Year&gt;1983&lt;/Year&gt;&lt;RecNum&gt;159&lt;/RecNum&gt;&lt;DisplayText&gt;(Nicolaidou, 1983)&lt;/DisplayText&gt;&lt;record&gt;&lt;rec-number&gt;159&lt;/rec-number&gt;&lt;foreign-keys&gt;&lt;key app="EN" db-id="rtar052tqprw0def2t1xw5zswx2afzsfzrvs" timestamp="1578961958"&gt;159&lt;/key&gt;&lt;/foreign-keys&gt;&lt;ref-type name="Journal Article"&gt;17&lt;/ref-type&gt;&lt;contributors&gt;&lt;authors&gt;&lt;author&gt;Nicolaidou, A&lt;/author&gt;&lt;/authors&gt;&lt;/contributors&gt;&lt;titles&gt;&lt;title&gt;&lt;style face="normal" font="default" size="100%"&gt;Life history and productivity of &lt;/style&gt;&lt;style face="italic" font="default" size="100%"&gt;Pectinaria koreni&lt;/style&gt;&lt;style face="normal" font="default" size="100%"&gt; Malmgren (Polychaeta)&lt;/style&gt;&lt;/title&gt;&lt;secondary-title&gt;Estuarine, Coastal and Shelf Science&lt;/secondary-title&gt;&lt;/titles&gt;&lt;periodical&gt;&lt;full-title&gt;Estuarine, Coastal and Shelf Science&lt;/full-title&gt;&lt;/periodical&gt;&lt;pages&gt;31-43&lt;/pages&gt;&lt;volume&gt;17&lt;/volume&gt;&lt;number&gt;1&lt;/number&gt;&lt;dates&gt;&lt;year&gt;1983&lt;/year&gt;&lt;/dates&gt;&lt;isbn&gt;0272-7714&lt;/isbn&gt;&lt;urls&gt;&lt;/urls&gt;&lt;/record&gt;&lt;/Cite&gt;&lt;/EndNote&gt;</w:instrText>
            </w:r>
            <w:r>
              <w:fldChar w:fldCharType="separate"/>
            </w:r>
            <w:r w:rsidR="009A1424">
              <w:rPr>
                <w:noProof/>
              </w:rPr>
              <w:t>(Nicolaidou, 1983)</w:t>
            </w:r>
            <w:r>
              <w:fldChar w:fldCharType="end"/>
            </w:r>
          </w:p>
        </w:tc>
      </w:tr>
      <w:tr w:rsidR="00FE39A0" w:rsidRPr="002526E2" w:rsidDel="00A35898" w14:paraId="7B7A6A5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B6CA7C" w14:textId="77777777" w:rsidR="00FE39A0" w:rsidRPr="00AD6354" w:rsidDel="00A35898" w:rsidRDefault="00FE39A0" w:rsidP="00AD6354">
            <w:pPr>
              <w:pStyle w:val="TableText"/>
              <w:rPr>
                <w:rFonts w:asciiTheme="minorHAnsi" w:hAnsiTheme="minorHAnsi"/>
                <w:i/>
              </w:rPr>
            </w:pPr>
            <w:r w:rsidRPr="00AD6354" w:rsidDel="00A35898">
              <w:rPr>
                <w:i/>
              </w:rPr>
              <w:t>Pectinariidae</w:t>
            </w:r>
          </w:p>
        </w:tc>
        <w:tc>
          <w:tcPr>
            <w:tcW w:w="1843" w:type="dxa"/>
            <w:noWrap/>
            <w:hideMark/>
          </w:tcPr>
          <w:p w14:paraId="1082D7DC" w14:textId="1E36B88D"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60</w:t>
            </w:r>
            <w:r w:rsidR="00C97AE8" w:rsidRPr="00E97ED0">
              <w:t>–</w:t>
            </w:r>
            <w:r w:rsidRPr="00E97ED0" w:rsidDel="00A35898">
              <w:t>80</w:t>
            </w:r>
          </w:p>
        </w:tc>
        <w:tc>
          <w:tcPr>
            <w:tcW w:w="1701" w:type="dxa"/>
            <w:noWrap/>
            <w:hideMark/>
          </w:tcPr>
          <w:p w14:paraId="069FBA1D" w14:textId="67108EA6"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8B39DF0"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5DBECAE4" w14:textId="602F98FA"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5EA29DE1"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24E5975" w14:textId="77777777" w:rsidR="00FE39A0" w:rsidRPr="00AD6354" w:rsidRDefault="00FE39A0" w:rsidP="00AD6354">
            <w:pPr>
              <w:pStyle w:val="TableText"/>
              <w:rPr>
                <w:rFonts w:asciiTheme="minorHAnsi" w:hAnsiTheme="minorHAnsi"/>
                <w:i/>
              </w:rPr>
            </w:pPr>
            <w:r w:rsidRPr="00AD6354">
              <w:rPr>
                <w:i/>
              </w:rPr>
              <w:t>Pectinariidae family</w:t>
            </w:r>
          </w:p>
        </w:tc>
        <w:tc>
          <w:tcPr>
            <w:tcW w:w="1843" w:type="dxa"/>
            <w:noWrap/>
            <w:hideMark/>
          </w:tcPr>
          <w:p w14:paraId="32CAACDB"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67 (SD ± 8)</w:t>
            </w:r>
          </w:p>
        </w:tc>
        <w:tc>
          <w:tcPr>
            <w:tcW w:w="1701" w:type="dxa"/>
            <w:noWrap/>
            <w:hideMark/>
          </w:tcPr>
          <w:p w14:paraId="24560EC0" w14:textId="2A9CB192"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4809047"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32BB3EF" w14:textId="5F92A483"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rsidDel="00A35898" w14:paraId="089F600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FE3545F" w14:textId="77777777" w:rsidR="00FE39A0" w:rsidRPr="00AD6354" w:rsidDel="00A35898" w:rsidRDefault="00FE39A0" w:rsidP="00AD6354">
            <w:pPr>
              <w:pStyle w:val="TableText"/>
              <w:rPr>
                <w:rFonts w:asciiTheme="minorHAnsi" w:hAnsiTheme="minorHAnsi"/>
                <w:i/>
              </w:rPr>
            </w:pPr>
            <w:r w:rsidRPr="00AD6354" w:rsidDel="00A35898">
              <w:rPr>
                <w:i/>
              </w:rPr>
              <w:t>Perinereis cultrifera</w:t>
            </w:r>
          </w:p>
        </w:tc>
        <w:tc>
          <w:tcPr>
            <w:tcW w:w="1843" w:type="dxa"/>
            <w:noWrap/>
            <w:hideMark/>
          </w:tcPr>
          <w:p w14:paraId="0F28A3DF" w14:textId="4BFA7B03"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250</w:t>
            </w:r>
            <w:r w:rsidR="00C97AE8" w:rsidRPr="00E97ED0">
              <w:t>–</w:t>
            </w:r>
            <w:r w:rsidRPr="00E97ED0" w:rsidDel="00A35898">
              <w:t>400</w:t>
            </w:r>
          </w:p>
        </w:tc>
        <w:tc>
          <w:tcPr>
            <w:tcW w:w="1701" w:type="dxa"/>
            <w:noWrap/>
            <w:hideMark/>
          </w:tcPr>
          <w:p w14:paraId="25234FF2" w14:textId="446FEC7C"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6BEB7A7"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6D98591B" w14:textId="5FB4A5D2"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EndNote&gt;</w:instrText>
            </w:r>
            <w:r>
              <w:fldChar w:fldCharType="separate"/>
            </w:r>
            <w:r w:rsidR="009A1424">
              <w:rPr>
                <w:noProof/>
              </w:rPr>
              <w:t>(Mazurkiewicz, 1975)</w:t>
            </w:r>
            <w:r>
              <w:fldChar w:fldCharType="end"/>
            </w:r>
          </w:p>
        </w:tc>
      </w:tr>
      <w:tr w:rsidR="00FE39A0" w:rsidRPr="002526E2" w14:paraId="1D83B55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5342397" w14:textId="77777777" w:rsidR="00FE39A0" w:rsidRPr="00AD6354" w:rsidRDefault="00FE39A0" w:rsidP="00AD6354">
            <w:pPr>
              <w:pStyle w:val="TableText"/>
              <w:rPr>
                <w:rFonts w:asciiTheme="minorHAnsi" w:hAnsiTheme="minorHAnsi"/>
                <w:i/>
              </w:rPr>
            </w:pPr>
            <w:r w:rsidRPr="00AD6354">
              <w:rPr>
                <w:i/>
              </w:rPr>
              <w:t>Pholoe anoculata</w:t>
            </w:r>
          </w:p>
        </w:tc>
        <w:tc>
          <w:tcPr>
            <w:tcW w:w="1843" w:type="dxa"/>
            <w:noWrap/>
            <w:hideMark/>
          </w:tcPr>
          <w:p w14:paraId="1C464E65"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141 (SD ± 18.5)</w:t>
            </w:r>
          </w:p>
        </w:tc>
        <w:tc>
          <w:tcPr>
            <w:tcW w:w="1701" w:type="dxa"/>
            <w:noWrap/>
            <w:hideMark/>
          </w:tcPr>
          <w:p w14:paraId="503A39CE" w14:textId="0E55574F"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4C867C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74141BC" w14:textId="42C7BAF4"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&lt;EndNote&gt;&lt;Cite&gt;&lt;Author&gt;Blake&lt;/Author&gt;&lt;Year&gt;1993&lt;/Year&gt;&lt;RecNum&gt;176&lt;/RecNum&gt;&lt;DisplayText&gt;(Blake, 1993)&lt;/DisplayText&gt;&lt;record&gt;&lt;rec-number&gt;176&lt;/rec-number&gt;&lt;foreign-keys&gt;&lt;key app="EN" db-id="rtar052tqprw0def2t1xw5zswx2afzsfzrvs" timestamp="1579055301"&gt;176&lt;/key&gt;&lt;/foreign-keys&gt;&lt;ref-type name="Journal Article"&gt;17&lt;/ref-type&gt;&lt;contributors&gt;&lt;authors&gt;&lt;author&gt;Blake, James A.&lt;/author&gt;&lt;/authors&gt;&lt;/contributors&gt;&lt;titles&gt;&lt;title&gt;Life history analysis of five dominant infaunal polychaete species from the continental slope off North Carolina&lt;/title&gt;&lt;secondary-title&gt;Journal of the Marine Biological Association of the United Kingdom&lt;/secondary-title&gt;&lt;/titles&gt;&lt;periodical&gt;&lt;full-title&gt;Journal of the Marine Biological Association of the United Kingdom&lt;/full-title&gt;&lt;/periodical&gt;&lt;pages&gt;123-141&lt;/pages&gt;&lt;volume&gt;73&lt;/volume&gt;&lt;number&gt;1&lt;/number&gt;&lt;edition&gt;2009/05/11&lt;/edition&gt;&lt;dates&gt;&lt;year&gt;1993&lt;/year&gt;&lt;/dates&gt;&lt;publisher&gt;Cambridge University Press&lt;/publisher&gt;&lt;isbn&gt;0025-3154&lt;/isbn&gt;&lt;urls&gt;&lt;related-urls&gt;&lt;url&gt;https://www.cambridge.org/core/article/life-history-analysis-of-five-dominant-infaunal-polychaete-species-from-the-continental-slope-off-north-carolina/E191D0204BFA71D392ECA7412D1DB9EB&lt;/url&gt;&lt;url&gt;https://www.cambridge.org/core/journals/journal-of-the-marine-biological-association-of-the-united-kingdom/article/life-history-analysis-of-five-dominant-infaunal-polychaete-species-from-the-continental-slope-off-north-carolina/E191D0204BFA71D392ECA7412D1DB9EB&lt;/url&gt;&lt;/related-urls&gt;&lt;/urls&gt;&lt;electronic-resource-num&gt;10.1017/S0025315400032689&lt;/electronic-resource-num&gt;&lt;remote-database-name&gt;Cambridge Core&lt;/remote-database-name&gt;&lt;remote-database-provider&gt;Cambridge University Press&lt;/remote-database-provider&gt;&lt;/record&gt;&lt;/Cite&gt;&lt;/EndNote&gt;</w:instrText>
            </w:r>
            <w:r>
              <w:fldChar w:fldCharType="separate"/>
            </w:r>
            <w:r w:rsidR="009A1424">
              <w:rPr>
                <w:noProof/>
              </w:rPr>
              <w:t>(Blake, 1993)</w:t>
            </w:r>
            <w:r>
              <w:fldChar w:fldCharType="end"/>
            </w:r>
          </w:p>
        </w:tc>
      </w:tr>
      <w:tr w:rsidR="00FE39A0" w:rsidRPr="002526E2" w14:paraId="5ECE20D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79F00E6" w14:textId="77777777" w:rsidR="00FE39A0" w:rsidRPr="00AD6354" w:rsidRDefault="00FE39A0" w:rsidP="00AD6354">
            <w:pPr>
              <w:pStyle w:val="TableText"/>
              <w:rPr>
                <w:rFonts w:asciiTheme="minorHAnsi" w:eastAsia="Times New Roman" w:hAnsiTheme="minorHAnsi"/>
                <w:i/>
                <w:iCs/>
              </w:rPr>
            </w:pPr>
            <w:r w:rsidRPr="00AD6354">
              <w:rPr>
                <w:i/>
              </w:rPr>
              <w:t>Phragmatopoma lapidosa</w:t>
            </w:r>
          </w:p>
        </w:tc>
        <w:tc>
          <w:tcPr>
            <w:tcW w:w="1843" w:type="dxa"/>
            <w:noWrap/>
          </w:tcPr>
          <w:p w14:paraId="39F26028"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84.6</w:t>
            </w:r>
          </w:p>
        </w:tc>
        <w:tc>
          <w:tcPr>
            <w:tcW w:w="1701" w:type="dxa"/>
            <w:noWrap/>
          </w:tcPr>
          <w:p w14:paraId="225FA7E3" w14:textId="4200E92B"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AB882A3"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23787285" w14:textId="04502613"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14:paraId="55C50A7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CEF814" w14:textId="77777777" w:rsidR="00FE39A0" w:rsidRPr="00AD6354" w:rsidRDefault="00FE39A0" w:rsidP="00AD6354">
            <w:pPr>
              <w:pStyle w:val="TableText"/>
              <w:rPr>
                <w:rFonts w:asciiTheme="minorHAnsi" w:hAnsiTheme="minorHAnsi"/>
                <w:i/>
              </w:rPr>
            </w:pPr>
            <w:r w:rsidRPr="00AD6354">
              <w:rPr>
                <w:i/>
              </w:rPr>
              <w:t>Phragmatopoma lapidosa</w:t>
            </w:r>
          </w:p>
        </w:tc>
        <w:tc>
          <w:tcPr>
            <w:tcW w:w="1843" w:type="dxa"/>
            <w:noWrap/>
            <w:hideMark/>
          </w:tcPr>
          <w:p w14:paraId="330FE98A"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89.5 (SD ± 4.3)</w:t>
            </w:r>
          </w:p>
        </w:tc>
        <w:tc>
          <w:tcPr>
            <w:tcW w:w="1701" w:type="dxa"/>
            <w:noWrap/>
            <w:hideMark/>
          </w:tcPr>
          <w:p w14:paraId="047F178C" w14:textId="229A4094"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B7031E"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9FF64A5" w14:textId="50B4D540"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PEVuZE5vdGU+PENpdGU+PEF1dGhvcj5NY0NhcnRoeTwvQXV0aG9yPjxZZWFyPjIwMDM8L1llYXI+
PFJlY051bT4xNzU8L1JlY051bT48RGlzcGxheVRleHQ+KE1jQ2FydGh5IGV0IGFsLiwgMjAwMyk8
L0Rpc3BsYXlUZXh0PjxyZWNvcmQ+PHJlYy1udW1iZXI+MTc1PC9yZWMtbnVtYmVyPjxmb3JlaWdu
LWtleXM+PGtleSBhcHA9IkVOIiBkYi1pZD0icnRhcjA1MnRxcHJ3MGRlZjJ0MXh3NXpzd3gyYWZ6
c2Z6cnZzIiB0aW1lc3RhbXA9IjE1NzkwNTQzOTIiPjE3NTwva2V5PjwvZm9yZWlnbi1rZXlzPjxy
ZWYtdHlwZSBuYW1lPSJKb3VybmFsIEFydGljbGUiPjE3PC9yZWYtdHlwZT48Y29udHJpYnV0b3Jz
PjxhdXRob3JzPjxhdXRob3I+TWNDYXJ0aHksIEQuIEEuPC9hdXRob3I+PGF1dGhvcj5Zb3VuZywg
Qy4gTS48L2F1dGhvcj48YXV0aG9yPkVtc29uLCBSLiBILjwvYXV0aG9yPjwvYXV0aG9ycz48L2Nv
bnRyaWJ1dG9ycz48YXV0aC1hZGRyZXNzPkhhcmJvciBCcmFuY2ggT2NlYW5vZyBJbnN0IEluYywg
RGVwdCBMYXJ2YWwgRWNvbCwgRnQgUGllcmNlLCBGTCAzNDk0NiBVU0EuIEtpbmdzIENvbGwgTG9u
ZG9uLCBEaXYgTGlmZSBTY2ksIExvbmRvbiBTRTEgOU5OLCBFbmdsYW5kLiYjeEQ7TWNDYXJ0aHks
IERBIChyZXByaW50IGF1dGhvciksIEhhcmJvciBCcmFuY2ggT2NlYW5vZyBJbnN0IEluYywgRGVw
dCBMYXJ2YWwgRWNvbCwgNTYwMCBOb3J0aCwgRnQgUGllcmNlLCBGTCAzNDk0NiBVU0EuJiN4RDtt
Y2NhcnRoeUBzbXMuc2kuZWR1PC9hdXRoLWFkZHJlc3M+PHRpdGxlcz48dGl0bGU+SW5mbHVlbmNl
IG9mIHdhdmUtaW5kdWNlZCBkaXN0dXJiYW5jZSBvbiBzZWFzb25hbCBzcGF3bmluZyBwYXR0ZXJu
cyBpbiB0aGUgc2FiZWxsYXJpaWQgcG9seWNoYWV0ZSBQaHJhZ21hdG9ub21hIGxhcGlkb3NhPC90
aXRsZT48c2Vjb25kYXJ5LXRpdGxlPk1hcmluZSBFY29sb2d5IFByb2dyZXNzIFNlcmllczwvc2Vj
b25kYXJ5LXRpdGxlPjxhbHQtdGl0bGU+TWFyLiBFY29sLi1Qcm9nLiBTZXIuPC9hbHQtdGl0bGU+
PC90aXRsZXM+PHBlcmlvZGljYWw+PGZ1bGwtdGl0bGU+TWFyaW5lIEVjb2xvZ3kgUHJvZ3Jlc3Mg
U2VyaWVzPC9mdWxsLXRpdGxlPjwvcGVyaW9kaWNhbD48cGFnZXM+MTIzLTEzMzwvcGFnZXM+PHZv
bHVtZT4yNTY8L3ZvbHVtZT48a2V5d29yZHM+PGtleXdvcmQ+UGhyYWdtYXRvcG9tYTwva2V5d29y
ZD48a2V5d29yZD5wb2x5Y2hhZXRlczwva2V5d29yZD48a2V5d29yZD5mZWN1bmRpdHk8L2tleXdv
cmQ+PGtleXdvcmQ+c3Bhd25pbmc8L2tleXdvcmQ+PGtleXdvcmQ+cmVwcm9kdWN0aXZlIHBsYXN0
aWNpdHk8L2tleXdvcmQ+PGtleXdvcmQ+c3RyZWJsb3NwaW8tYmVuZWRpY3RpIHdlYnN0ZXI8L2tl
eXdvcmQ+PGtleXdvcmQ+cG9wdWxhdGlvbiBkaWZmZXJlbmNlczwva2V5d29yZD48a2V5d29yZD5t
b250YXN0cmVhLWFubnVsYXJpczwva2V5d29yZD48a2V5d29yZD5zdWJsZXRoYWwgcHJlZGF0aW9u
PC9rZXl3b3JkPjxrZXl3b3JkPmxhcnZhbCBkZXZlbG9wbWVudDwva2V5d29yZD48a2V5d29yZD5n
YW1ldG9nZW5pYyBjeWNsZTwva2V5d29yZD48a2V5d29yZD5jYXBpdGVsbGEgc3A8L2tleXdvcmQ+
PGtleXdvcmQ+cmVwcm9kdWN0aW9uPC9rZXl3b3JkPjxrZXl3b3JkPmNvcmFsPC9rZXl3b3JkPjxr
ZXl3b3JkPmZlY3VuZGl0eTwva2V5d29yZD48a2V5d29yZD5FbnZpcm9ubWVudGFsIFNjaWVuY2Vz
ICZhbXA7IEVjb2xvZ3k8L2tleXdvcmQ+PGtleXdvcmQ+TWFyaW5lICZhbXA7IEZyZXNod2F0ZXIg
QmlvbG9neTwva2V5d29yZD48a2V5d29yZD5PY2Vhbm9ncmFwaHk8L2tleXdvcmQ+PC9rZXl3b3Jk
cz48ZGF0ZXM+PHllYXI+MjAwMzwveWVhcj48L2RhdGVzPjxpc2JuPjAxNzEtODYzMDwvaXNibj48
YWNjZXNzaW9uLW51bT5XT1M6MDAwMTg0ODA4OTAwMDExPC9hY2Nlc3Npb24tbnVtPjx3b3JrLXR5
cGU+QXJ0aWNsZTwvd29yay10eXBlPjx1cmxzPjxyZWxhdGVkLXVybHM+PHVybD48c3R5bGUgZmFj
ZT0idW5kZXJsaW5lIiBmb250PSJkZWZhdWx0IiBzaXplPSIxMDAlIj4mbHQ7R28gdG8gSVNJJmd0
OzovL1dPUzowMDAxODQ4MDg5MDAwMTE8L3N0eWxlPjwvdXJsPjx1cmw+PHN0eWxlIGZhY2U9InVu
ZGVybGluZSIgZm9udD0iZGVmYXVsdCIgc2l6ZT0iMTAwJSI+aHR0cHM6Ly93d3cuaW50LXJlcy5j
b20vYXJ0aWNsZXMvbWVwczIwMDMvMjU2L20yNTZwMTIzLnBkZjwvc3R5bGU+PC91cmw+PC9yZWxh
dGVkLXVybHM+PC91cmxzPjxlbGVjdHJvbmljLXJlc291cmNlLW51bT4xMC4zMzU0L21lcHMyNTYx
MjM8L2VsZWN0cm9uaWMtcmVzb3VyY2UtbnVtPjxsYW5ndWFnZT5FbmdsaXNoPC9sYW5ndWFnZT48
L3JlY29yZD48L0NpdGU+PC9FbmROb3RlPn==
</w:fldData>
              </w:fldChar>
            </w:r>
            <w:r w:rsidR="009A1424">
              <w:instrText xml:space="preserve"> ADDIN EN.CITE </w:instrText>
            </w:r>
            <w:r w:rsidR="009A1424">
              <w:fldChar w:fldCharType="begin">
                <w:fldData xml:space="preserve">PEVuZE5vdGU+PENpdGU+PEF1dGhvcj5NY0NhcnRoeTwvQXV0aG9yPjxZZWFyPjIwMDM8L1llYXI+
PFJlY051bT4xNzU8L1JlY051bT48RGlzcGxheVRleHQ+KE1jQ2FydGh5IGV0IGFsLiwgMjAwMyk8
L0Rpc3BsYXlUZXh0PjxyZWNvcmQ+PHJlYy1udW1iZXI+MTc1PC9yZWMtbnVtYmVyPjxmb3JlaWdu
LWtleXM+PGtleSBhcHA9IkVOIiBkYi1pZD0icnRhcjA1MnRxcHJ3MGRlZjJ0MXh3NXpzd3gyYWZ6
c2Z6cnZzIiB0aW1lc3RhbXA9IjE1NzkwNTQzOTIiPjE3NTwva2V5PjwvZm9yZWlnbi1rZXlzPjxy
ZWYtdHlwZSBuYW1lPSJKb3VybmFsIEFydGljbGUiPjE3PC9yZWYtdHlwZT48Y29udHJpYnV0b3Jz
PjxhdXRob3JzPjxhdXRob3I+TWNDYXJ0aHksIEQuIEEuPC9hdXRob3I+PGF1dGhvcj5Zb3VuZywg
Qy4gTS48L2F1dGhvcj48YXV0aG9yPkVtc29uLCBSLiBILjwvYXV0aG9yPjwvYXV0aG9ycz48L2Nv
bnRyaWJ1dG9ycz48YXV0aC1hZGRyZXNzPkhhcmJvciBCcmFuY2ggT2NlYW5vZyBJbnN0IEluYywg
RGVwdCBMYXJ2YWwgRWNvbCwgRnQgUGllcmNlLCBGTCAzNDk0NiBVU0EuIEtpbmdzIENvbGwgTG9u
ZG9uLCBEaXYgTGlmZSBTY2ksIExvbmRvbiBTRTEgOU5OLCBFbmdsYW5kLiYjeEQ7TWNDYXJ0aHks
IERBIChyZXByaW50IGF1dGhvciksIEhhcmJvciBCcmFuY2ggT2NlYW5vZyBJbnN0IEluYywgRGVw
dCBMYXJ2YWwgRWNvbCwgNTYwMCBOb3J0aCwgRnQgUGllcmNlLCBGTCAzNDk0NiBVU0EuJiN4RDtt
Y2NhcnRoeUBzbXMuc2kuZWR1PC9hdXRoLWFkZHJlc3M+PHRpdGxlcz48dGl0bGU+SW5mbHVlbmNl
IG9mIHdhdmUtaW5kdWNlZCBkaXN0dXJiYW5jZSBvbiBzZWFzb25hbCBzcGF3bmluZyBwYXR0ZXJu
cyBpbiB0aGUgc2FiZWxsYXJpaWQgcG9seWNoYWV0ZSBQaHJhZ21hdG9ub21hIGxhcGlkb3NhPC90
aXRsZT48c2Vjb25kYXJ5LXRpdGxlPk1hcmluZSBFY29sb2d5IFByb2dyZXNzIFNlcmllczwvc2Vj
b25kYXJ5LXRpdGxlPjxhbHQtdGl0bGU+TWFyLiBFY29sLi1Qcm9nLiBTZXIuPC9hbHQtdGl0bGU+
PC90aXRsZXM+PHBlcmlvZGljYWw+PGZ1bGwtdGl0bGU+TWFyaW5lIEVjb2xvZ3kgUHJvZ3Jlc3Mg
U2VyaWVzPC9mdWxsLXRpdGxlPjwvcGVyaW9kaWNhbD48cGFnZXM+MTIzLTEzMzwvcGFnZXM+PHZv
bHVtZT4yNTY8L3ZvbHVtZT48a2V5d29yZHM+PGtleXdvcmQ+UGhyYWdtYXRvcG9tYTwva2V5d29y
ZD48a2V5d29yZD5wb2x5Y2hhZXRlczwva2V5d29yZD48a2V5d29yZD5mZWN1bmRpdHk8L2tleXdv
cmQ+PGtleXdvcmQ+c3Bhd25pbmc8L2tleXdvcmQ+PGtleXdvcmQ+cmVwcm9kdWN0aXZlIHBsYXN0
aWNpdHk8L2tleXdvcmQ+PGtleXdvcmQ+c3RyZWJsb3NwaW8tYmVuZWRpY3RpIHdlYnN0ZXI8L2tl
eXdvcmQ+PGtleXdvcmQ+cG9wdWxhdGlvbiBkaWZmZXJlbmNlczwva2V5d29yZD48a2V5d29yZD5t
b250YXN0cmVhLWFubnVsYXJpczwva2V5d29yZD48a2V5d29yZD5zdWJsZXRoYWwgcHJlZGF0aW9u
PC9rZXl3b3JkPjxrZXl3b3JkPmxhcnZhbCBkZXZlbG9wbWVudDwva2V5d29yZD48a2V5d29yZD5n
YW1ldG9nZW5pYyBjeWNsZTwva2V5d29yZD48a2V5d29yZD5jYXBpdGVsbGEgc3A8L2tleXdvcmQ+
PGtleXdvcmQ+cmVwcm9kdWN0aW9uPC9rZXl3b3JkPjxrZXl3b3JkPmNvcmFsPC9rZXl3b3JkPjxr
ZXl3b3JkPmZlY3VuZGl0eTwva2V5d29yZD48a2V5d29yZD5FbnZpcm9ubWVudGFsIFNjaWVuY2Vz
ICZhbXA7IEVjb2xvZ3k8L2tleXdvcmQ+PGtleXdvcmQ+TWFyaW5lICZhbXA7IEZyZXNod2F0ZXIg
QmlvbG9neTwva2V5d29yZD48a2V5d29yZD5PY2Vhbm9ncmFwaHk8L2tleXdvcmQ+PC9rZXl3b3Jk
cz48ZGF0ZXM+PHllYXI+MjAwMzwveWVhcj48L2RhdGVzPjxpc2JuPjAxNzEtODYzMDwvaXNibj48
YWNjZXNzaW9uLW51bT5XT1M6MDAwMTg0ODA4OTAwMDExPC9hY2Nlc3Npb24tbnVtPjx3b3JrLXR5
cGU+QXJ0aWNsZTwvd29yay10eXBlPjx1cmxzPjxyZWxhdGVkLXVybHM+PHVybD48c3R5bGUgZmFj
ZT0idW5kZXJsaW5lIiBmb250PSJkZWZhdWx0IiBzaXplPSIxMDAlIj4mbHQ7R28gdG8gSVNJJmd0
OzovL1dPUzowMDAxODQ4MDg5MDAwMTE8L3N0eWxlPjwvdXJsPjx1cmw+PHN0eWxlIGZhY2U9InVu
ZGVybGluZSIgZm9udD0iZGVmYXVsdCIgc2l6ZT0iMTAwJSI+aHR0cHM6Ly93d3cuaW50LXJlcy5j
b20vYXJ0aWNsZXMvbWVwczIwMDMvMjU2L20yNTZwMTIzLnBkZjwvc3R5bGU+PC91cmw+PC9yZWxh
dGVkLXVybHM+PC91cmxzPjxlbGVjdHJvbmljLXJlc291cmNlLW51bT4xMC4zMzU0L21lcHMyNTYx
MjM8L2VsZWN0cm9uaWMtcmVzb3VyY2UtbnVtPjxsYW5ndWFnZT5FbmdsaXNoPC9sYW5ndWFnZT48
L3JlY29yZD48L0NpdGU+PC9FbmROb3RlPn==
</w:fldData>
              </w:fldChar>
            </w:r>
            <w:r w:rsidR="009A1424">
              <w:instrText xml:space="preserve"> ADDIN EN.CITE.DATA </w:instrText>
            </w:r>
            <w:r w:rsidR="009A1424">
              <w:fldChar w:fldCharType="end"/>
            </w:r>
            <w:r>
              <w:fldChar w:fldCharType="separate"/>
            </w:r>
            <w:r w:rsidR="009A1424">
              <w:rPr>
                <w:noProof/>
              </w:rPr>
              <w:t>(McCarthy et al., 2003)</w:t>
            </w:r>
            <w:r>
              <w:fldChar w:fldCharType="end"/>
            </w:r>
          </w:p>
        </w:tc>
      </w:tr>
      <w:tr w:rsidR="00FE39A0" w:rsidRPr="002526E2" w14:paraId="3D0D34B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32F999B" w14:textId="77777777" w:rsidR="00FE39A0" w:rsidRPr="00AD6354" w:rsidRDefault="00FE39A0" w:rsidP="00AD6354">
            <w:pPr>
              <w:pStyle w:val="TableText"/>
              <w:rPr>
                <w:rFonts w:asciiTheme="minorHAnsi" w:hAnsiTheme="minorHAnsi"/>
                <w:i/>
              </w:rPr>
            </w:pPr>
            <w:r w:rsidRPr="00AD6354">
              <w:rPr>
                <w:i/>
              </w:rPr>
              <w:t>Phragmatopoma lapidosa</w:t>
            </w:r>
          </w:p>
        </w:tc>
        <w:tc>
          <w:tcPr>
            <w:tcW w:w="1843" w:type="dxa"/>
            <w:noWrap/>
            <w:hideMark/>
          </w:tcPr>
          <w:p w14:paraId="54247406" w14:textId="724A44C2"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97</w:t>
            </w:r>
            <w:r w:rsidR="00C97AE8" w:rsidRPr="00E97ED0">
              <w:t>–</w:t>
            </w:r>
            <w:r w:rsidRPr="00E97ED0">
              <w:t>103</w:t>
            </w:r>
          </w:p>
        </w:tc>
        <w:tc>
          <w:tcPr>
            <w:tcW w:w="1701" w:type="dxa"/>
            <w:noWrap/>
            <w:hideMark/>
          </w:tcPr>
          <w:p w14:paraId="1583E42C" w14:textId="04B5D1E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FD53C3B"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Spawned oocyte diameter range</w:t>
            </w:r>
          </w:p>
        </w:tc>
        <w:tc>
          <w:tcPr>
            <w:tcW w:w="1874" w:type="dxa"/>
            <w:noWrap/>
            <w:hideMark/>
          </w:tcPr>
          <w:p w14:paraId="327491E1" w14:textId="3A945502"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&lt;EndNote&gt;&lt;Cite&gt;&lt;Author&gt;Eckelbarger&lt;/Author&gt;&lt;Year&gt;1976&lt;/Year&gt;&lt;RecNum&gt;163&lt;/RecNum&gt;&lt;DisplayText&gt;(Eckelbarger, 1976)&lt;/DisplayText&gt;&lt;record&gt;&lt;rec-number&gt;163&lt;/rec-number&gt;&lt;foreign-keys&gt;&lt;key app="EN" db-id="rtar052tqprw0def2t1xw5zswx2afzsfzrvs" timestamp="1578973764"&gt;163&lt;/key&gt;&lt;/foreign-keys&gt;&lt;ref-type name="Journal Article"&gt;17&lt;/ref-type&gt;&lt;contributors&gt;&lt;authors&gt;&lt;author&gt;Eckelbarger, Kevin J&lt;/author&gt;&lt;/authors&gt;&lt;/contributors&gt;&lt;titles&gt;&lt;title&gt;&lt;style face="normal" font="default" size="100%"&gt;Larval development and population aspects of the reef-building polychaete&lt;/style&gt;&lt;style face="italic" font="default" size="100%"&gt; Phragmatopoma lapidosa&lt;/style&gt;&lt;style face="normal" font="default" size="100%"&gt; from the east coast of Florida&lt;/style&gt;&lt;/title&gt;&lt;secondary-title&gt;Bulletin of Marine Science&lt;/secondary-title&gt;&lt;/titles&gt;&lt;periodical&gt;&lt;full-title&gt;Bulletin of Marine Science&lt;/full-title&gt;&lt;/periodical&gt;&lt;pages&gt;117-132&lt;/pages&gt;&lt;volume&gt;26&lt;/volume&gt;&lt;number&gt;2&lt;/number&gt;&lt;dates&gt;&lt;year&gt;1976&lt;/year&gt;&lt;/dates&gt;&lt;isbn&gt;0007-4977&lt;/isbn&gt;&lt;urls&gt;&lt;/urls&gt;&lt;/record&gt;&lt;/Cite&gt;&lt;/EndNote&gt;</w:instrText>
            </w:r>
            <w:r>
              <w:fldChar w:fldCharType="separate"/>
            </w:r>
            <w:r w:rsidR="009A1424">
              <w:rPr>
                <w:noProof/>
              </w:rPr>
              <w:t>(Eckelbarger, 1976)</w:t>
            </w:r>
            <w:r>
              <w:fldChar w:fldCharType="end"/>
            </w:r>
          </w:p>
        </w:tc>
      </w:tr>
      <w:tr w:rsidR="00FE39A0" w:rsidRPr="002526E2" w:rsidDel="00A35898" w14:paraId="6127504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3EAB1682" w14:textId="77777777" w:rsidR="00FE39A0" w:rsidRPr="00AD6354" w:rsidDel="00A35898" w:rsidRDefault="00FE39A0" w:rsidP="00AD6354">
            <w:pPr>
              <w:pStyle w:val="TableText"/>
              <w:rPr>
                <w:rFonts w:asciiTheme="minorHAnsi" w:eastAsia="Times New Roman" w:hAnsiTheme="minorHAnsi"/>
                <w:i/>
                <w:iCs/>
              </w:rPr>
            </w:pPr>
            <w:r w:rsidRPr="00AD6354" w:rsidDel="00A35898">
              <w:rPr>
                <w:i/>
              </w:rPr>
              <w:t>Phragmatopoma lapidosa</w:t>
            </w:r>
          </w:p>
        </w:tc>
        <w:tc>
          <w:tcPr>
            <w:tcW w:w="1843" w:type="dxa"/>
            <w:noWrap/>
          </w:tcPr>
          <w:p w14:paraId="448B5982"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84.6</w:t>
            </w:r>
          </w:p>
        </w:tc>
        <w:tc>
          <w:tcPr>
            <w:tcW w:w="1701" w:type="dxa"/>
            <w:noWrap/>
          </w:tcPr>
          <w:p w14:paraId="30F5B9BA" w14:textId="02A7F884"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DE2E4D1"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tcPr>
          <w:p w14:paraId="6471145E" w14:textId="3CDE6869"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rsidDel="00A35898" w14:paraId="5DFC463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C40D1B3" w14:textId="77777777" w:rsidR="00FE39A0" w:rsidRPr="00AD6354" w:rsidDel="00A35898" w:rsidRDefault="00FE39A0" w:rsidP="00AD6354">
            <w:pPr>
              <w:pStyle w:val="TableText"/>
              <w:rPr>
                <w:rFonts w:asciiTheme="minorHAnsi" w:hAnsiTheme="minorHAnsi"/>
                <w:i/>
              </w:rPr>
            </w:pPr>
            <w:r w:rsidRPr="00AD6354" w:rsidDel="00A35898">
              <w:rPr>
                <w:i/>
              </w:rPr>
              <w:t>Phragmatopoma lapidosa</w:t>
            </w:r>
          </w:p>
        </w:tc>
        <w:tc>
          <w:tcPr>
            <w:tcW w:w="1843" w:type="dxa"/>
            <w:noWrap/>
            <w:hideMark/>
          </w:tcPr>
          <w:p w14:paraId="1DB98231"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89.5 (SD ± 4.3)</w:t>
            </w:r>
          </w:p>
        </w:tc>
        <w:tc>
          <w:tcPr>
            <w:tcW w:w="1701" w:type="dxa"/>
            <w:noWrap/>
            <w:hideMark/>
          </w:tcPr>
          <w:p w14:paraId="70C4542F" w14:textId="679E9AB6"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6DE8CBB"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12C9ACF1" w14:textId="448A1027"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PEVuZE5vdGU+PENpdGU+PEF1dGhvcj5NY0NhcnRoeTwvQXV0aG9yPjxZZWFyPjIwMDM8L1llYXI+
PFJlY051bT4xNzU8L1JlY051bT48RGlzcGxheVRleHQ+KE1jQ2FydGh5IGV0IGFsLiwgMjAwMyk8
L0Rpc3BsYXlUZXh0PjxyZWNvcmQ+PHJlYy1udW1iZXI+MTc1PC9yZWMtbnVtYmVyPjxmb3JlaWdu
LWtleXM+PGtleSBhcHA9IkVOIiBkYi1pZD0icnRhcjA1MnRxcHJ3MGRlZjJ0MXh3NXpzd3gyYWZ6
c2Z6cnZzIiB0aW1lc3RhbXA9IjE1NzkwNTQzOTIiPjE3NTwva2V5PjwvZm9yZWlnbi1rZXlzPjxy
ZWYtdHlwZSBuYW1lPSJKb3VybmFsIEFydGljbGUiPjE3PC9yZWYtdHlwZT48Y29udHJpYnV0b3Jz
PjxhdXRob3JzPjxhdXRob3I+TWNDYXJ0aHksIEQuIEEuPC9hdXRob3I+PGF1dGhvcj5Zb3VuZywg
Qy4gTS48L2F1dGhvcj48YXV0aG9yPkVtc29uLCBSLiBILjwvYXV0aG9yPjwvYXV0aG9ycz48L2Nv
bnRyaWJ1dG9ycz48YXV0aC1hZGRyZXNzPkhhcmJvciBCcmFuY2ggT2NlYW5vZyBJbnN0IEluYywg
RGVwdCBMYXJ2YWwgRWNvbCwgRnQgUGllcmNlLCBGTCAzNDk0NiBVU0EuIEtpbmdzIENvbGwgTG9u
ZG9uLCBEaXYgTGlmZSBTY2ksIExvbmRvbiBTRTEgOU5OLCBFbmdsYW5kLiYjeEQ7TWNDYXJ0aHks
IERBIChyZXByaW50IGF1dGhvciksIEhhcmJvciBCcmFuY2ggT2NlYW5vZyBJbnN0IEluYywgRGVw
dCBMYXJ2YWwgRWNvbCwgNTYwMCBOb3J0aCwgRnQgUGllcmNlLCBGTCAzNDk0NiBVU0EuJiN4RDtt
Y2NhcnRoeUBzbXMuc2kuZWR1PC9hdXRoLWFkZHJlc3M+PHRpdGxlcz48dGl0bGU+SW5mbHVlbmNl
IG9mIHdhdmUtaW5kdWNlZCBkaXN0dXJiYW5jZSBvbiBzZWFzb25hbCBzcGF3bmluZyBwYXR0ZXJu
cyBpbiB0aGUgc2FiZWxsYXJpaWQgcG9seWNoYWV0ZSBQaHJhZ21hdG9ub21hIGxhcGlkb3NhPC90
aXRsZT48c2Vjb25kYXJ5LXRpdGxlPk1hcmluZSBFY29sb2d5IFByb2dyZXNzIFNlcmllczwvc2Vj
b25kYXJ5LXRpdGxlPjxhbHQtdGl0bGU+TWFyLiBFY29sLi1Qcm9nLiBTZXIuPC9hbHQtdGl0bGU+
PC90aXRsZXM+PHBlcmlvZGljYWw+PGZ1bGwtdGl0bGU+TWFyaW5lIEVjb2xvZ3kgUHJvZ3Jlc3Mg
U2VyaWVzPC9mdWxsLXRpdGxlPjwvcGVyaW9kaWNhbD48cGFnZXM+MTIzLTEzMzwvcGFnZXM+PHZv
bHVtZT4yNTY8L3ZvbHVtZT48a2V5d29yZHM+PGtleXdvcmQ+UGhyYWdtYXRvcG9tYTwva2V5d29y
ZD48a2V5d29yZD5wb2x5Y2hhZXRlczwva2V5d29yZD48a2V5d29yZD5mZWN1bmRpdHk8L2tleXdv
cmQ+PGtleXdvcmQ+c3Bhd25pbmc8L2tleXdvcmQ+PGtleXdvcmQ+cmVwcm9kdWN0aXZlIHBsYXN0
aWNpdHk8L2tleXdvcmQ+PGtleXdvcmQ+c3RyZWJsb3NwaW8tYmVuZWRpY3RpIHdlYnN0ZXI8L2tl
eXdvcmQ+PGtleXdvcmQ+cG9wdWxhdGlvbiBkaWZmZXJlbmNlczwva2V5d29yZD48a2V5d29yZD5t
b250YXN0cmVhLWFubnVsYXJpczwva2V5d29yZD48a2V5d29yZD5zdWJsZXRoYWwgcHJlZGF0aW9u
PC9rZXl3b3JkPjxrZXl3b3JkPmxhcnZhbCBkZXZlbG9wbWVudDwva2V5d29yZD48a2V5d29yZD5n
YW1ldG9nZW5pYyBjeWNsZTwva2V5d29yZD48a2V5d29yZD5jYXBpdGVsbGEgc3A8L2tleXdvcmQ+
PGtleXdvcmQ+cmVwcm9kdWN0aW9uPC9rZXl3b3JkPjxrZXl3b3JkPmNvcmFsPC9rZXl3b3JkPjxr
ZXl3b3JkPmZlY3VuZGl0eTwva2V5d29yZD48a2V5d29yZD5FbnZpcm9ubWVudGFsIFNjaWVuY2Vz
ICZhbXA7IEVjb2xvZ3k8L2tleXdvcmQ+PGtleXdvcmQ+TWFyaW5lICZhbXA7IEZyZXNod2F0ZXIg
QmlvbG9neTwva2V5d29yZD48a2V5d29yZD5PY2Vhbm9ncmFwaHk8L2tleXdvcmQ+PC9rZXl3b3Jk
cz48ZGF0ZXM+PHllYXI+MjAwMzwveWVhcj48L2RhdGVzPjxpc2JuPjAxNzEtODYzMDwvaXNibj48
YWNjZXNzaW9uLW51bT5XT1M6MDAwMTg0ODA4OTAwMDExPC9hY2Nlc3Npb24tbnVtPjx3b3JrLXR5
cGU+QXJ0aWNsZTwvd29yay10eXBlPjx1cmxzPjxyZWxhdGVkLXVybHM+PHVybD48c3R5bGUgZmFj
ZT0idW5kZXJsaW5lIiBmb250PSJkZWZhdWx0IiBzaXplPSIxMDAlIj4mbHQ7R28gdG8gSVNJJmd0
OzovL1dPUzowMDAxODQ4MDg5MDAwMTE8L3N0eWxlPjwvdXJsPjx1cmw+PHN0eWxlIGZhY2U9InVu
ZGVybGluZSIgZm9udD0iZGVmYXVsdCIgc2l6ZT0iMTAwJSI+aHR0cHM6Ly93d3cuaW50LXJlcy5j
b20vYXJ0aWNsZXMvbWVwczIwMDMvMjU2L20yNTZwMTIzLnBkZjwvc3R5bGU+PC91cmw+PC9yZWxh
dGVkLXVybHM+PC91cmxzPjxlbGVjdHJvbmljLXJlc291cmNlLW51bT4xMC4zMzU0L21lcHMyNTYx
MjM8L2VsZWN0cm9uaWMtcmVzb3VyY2UtbnVtPjxsYW5ndWFnZT5FbmdsaXNoPC9sYW5ndWFnZT48
L3JlY29yZD48L0NpdGU+PC9FbmROb3RlPn==
</w:fldData>
              </w:fldChar>
            </w:r>
            <w:r w:rsidR="009A1424">
              <w:instrText xml:space="preserve"> ADDIN EN.CITE </w:instrText>
            </w:r>
            <w:r w:rsidR="009A1424">
              <w:fldChar w:fldCharType="begin">
                <w:fldData xml:space="preserve">PEVuZE5vdGU+PENpdGU+PEF1dGhvcj5NY0NhcnRoeTwvQXV0aG9yPjxZZWFyPjIwMDM8L1llYXI+
PFJlY051bT4xNzU8L1JlY051bT48RGlzcGxheVRleHQ+KE1jQ2FydGh5IGV0IGFsLiwgMjAwMyk8
L0Rpc3BsYXlUZXh0PjxyZWNvcmQ+PHJlYy1udW1iZXI+MTc1PC9yZWMtbnVtYmVyPjxmb3JlaWdu
LWtleXM+PGtleSBhcHA9IkVOIiBkYi1pZD0icnRhcjA1MnRxcHJ3MGRlZjJ0MXh3NXpzd3gyYWZ6
c2Z6cnZzIiB0aW1lc3RhbXA9IjE1NzkwNTQzOTIiPjE3NTwva2V5PjwvZm9yZWlnbi1rZXlzPjxy
ZWYtdHlwZSBuYW1lPSJKb3VybmFsIEFydGljbGUiPjE3PC9yZWYtdHlwZT48Y29udHJpYnV0b3Jz
PjxhdXRob3JzPjxhdXRob3I+TWNDYXJ0aHksIEQuIEEuPC9hdXRob3I+PGF1dGhvcj5Zb3VuZywg
Qy4gTS48L2F1dGhvcj48YXV0aG9yPkVtc29uLCBSLiBILjwvYXV0aG9yPjwvYXV0aG9ycz48L2Nv
bnRyaWJ1dG9ycz48YXV0aC1hZGRyZXNzPkhhcmJvciBCcmFuY2ggT2NlYW5vZyBJbnN0IEluYywg
RGVwdCBMYXJ2YWwgRWNvbCwgRnQgUGllcmNlLCBGTCAzNDk0NiBVU0EuIEtpbmdzIENvbGwgTG9u
ZG9uLCBEaXYgTGlmZSBTY2ksIExvbmRvbiBTRTEgOU5OLCBFbmdsYW5kLiYjeEQ7TWNDYXJ0aHks
IERBIChyZXByaW50IGF1dGhvciksIEhhcmJvciBCcmFuY2ggT2NlYW5vZyBJbnN0IEluYywgRGVw
dCBMYXJ2YWwgRWNvbCwgNTYwMCBOb3J0aCwgRnQgUGllcmNlLCBGTCAzNDk0NiBVU0EuJiN4RDtt
Y2NhcnRoeUBzbXMuc2kuZWR1PC9hdXRoLWFkZHJlc3M+PHRpdGxlcz48dGl0bGU+SW5mbHVlbmNl
IG9mIHdhdmUtaW5kdWNlZCBkaXN0dXJiYW5jZSBvbiBzZWFzb25hbCBzcGF3bmluZyBwYXR0ZXJu
cyBpbiB0aGUgc2FiZWxsYXJpaWQgcG9seWNoYWV0ZSBQaHJhZ21hdG9ub21hIGxhcGlkb3NhPC90
aXRsZT48c2Vjb25kYXJ5LXRpdGxlPk1hcmluZSBFY29sb2d5IFByb2dyZXNzIFNlcmllczwvc2Vj
b25kYXJ5LXRpdGxlPjxhbHQtdGl0bGU+TWFyLiBFY29sLi1Qcm9nLiBTZXIuPC9hbHQtdGl0bGU+
PC90aXRsZXM+PHBlcmlvZGljYWw+PGZ1bGwtdGl0bGU+TWFyaW5lIEVjb2xvZ3kgUHJvZ3Jlc3Mg
U2VyaWVzPC9mdWxsLXRpdGxlPjwvcGVyaW9kaWNhbD48cGFnZXM+MTIzLTEzMzwvcGFnZXM+PHZv
bHVtZT4yNTY8L3ZvbHVtZT48a2V5d29yZHM+PGtleXdvcmQ+UGhyYWdtYXRvcG9tYTwva2V5d29y
ZD48a2V5d29yZD5wb2x5Y2hhZXRlczwva2V5d29yZD48a2V5d29yZD5mZWN1bmRpdHk8L2tleXdv
cmQ+PGtleXdvcmQ+c3Bhd25pbmc8L2tleXdvcmQ+PGtleXdvcmQ+cmVwcm9kdWN0aXZlIHBsYXN0
aWNpdHk8L2tleXdvcmQ+PGtleXdvcmQ+c3RyZWJsb3NwaW8tYmVuZWRpY3RpIHdlYnN0ZXI8L2tl
eXdvcmQ+PGtleXdvcmQ+cG9wdWxhdGlvbiBkaWZmZXJlbmNlczwva2V5d29yZD48a2V5d29yZD5t
b250YXN0cmVhLWFubnVsYXJpczwva2V5d29yZD48a2V5d29yZD5zdWJsZXRoYWwgcHJlZGF0aW9u
PC9rZXl3b3JkPjxrZXl3b3JkPmxhcnZhbCBkZXZlbG9wbWVudDwva2V5d29yZD48a2V5d29yZD5n
YW1ldG9nZW5pYyBjeWNsZTwva2V5d29yZD48a2V5d29yZD5jYXBpdGVsbGEgc3A8L2tleXdvcmQ+
PGtleXdvcmQ+cmVwcm9kdWN0aW9uPC9rZXl3b3JkPjxrZXl3b3JkPmNvcmFsPC9rZXl3b3JkPjxr
ZXl3b3JkPmZlY3VuZGl0eTwva2V5d29yZD48a2V5d29yZD5FbnZpcm9ubWVudGFsIFNjaWVuY2Vz
ICZhbXA7IEVjb2xvZ3k8L2tleXdvcmQ+PGtleXdvcmQ+TWFyaW5lICZhbXA7IEZyZXNod2F0ZXIg
QmlvbG9neTwva2V5d29yZD48a2V5d29yZD5PY2Vhbm9ncmFwaHk8L2tleXdvcmQ+PC9rZXl3b3Jk
cz48ZGF0ZXM+PHllYXI+MjAwMzwveWVhcj48L2RhdGVzPjxpc2JuPjAxNzEtODYzMDwvaXNibj48
YWNjZXNzaW9uLW51bT5XT1M6MDAwMTg0ODA4OTAwMDExPC9hY2Nlc3Npb24tbnVtPjx3b3JrLXR5
cGU+QXJ0aWNsZTwvd29yay10eXBlPjx1cmxzPjxyZWxhdGVkLXVybHM+PHVybD48c3R5bGUgZmFj
ZT0idW5kZXJsaW5lIiBmb250PSJkZWZhdWx0IiBzaXplPSIxMDAlIj4mbHQ7R28gdG8gSVNJJmd0
OzovL1dPUzowMDAxODQ4MDg5MDAwMTE8L3N0eWxlPjwvdXJsPjx1cmw+PHN0eWxlIGZhY2U9InVu
ZGVybGluZSIgZm9udD0iZGVmYXVsdCIgc2l6ZT0iMTAwJSI+aHR0cHM6Ly93d3cuaW50LXJlcy5j
b20vYXJ0aWNsZXMvbWVwczIwMDMvMjU2L20yNTZwMTIzLnBkZjwvc3R5bGU+PC91cmw+PC9yZWxh
dGVkLXVybHM+PC91cmxzPjxlbGVjdHJvbmljLXJlc291cmNlLW51bT4xMC4zMzU0L21lcHMyNTYx
MjM8L2VsZWN0cm9uaWMtcmVzb3VyY2UtbnVtPjxsYW5ndWFnZT5FbmdsaXNoPC9sYW5ndWFnZT48
L3JlY29yZD48L0NpdGU+PC9FbmROb3RlPn==
</w:fldData>
              </w:fldChar>
            </w:r>
            <w:r w:rsidR="009A1424">
              <w:instrText xml:space="preserve"> ADDIN EN.CITE.DATA </w:instrText>
            </w:r>
            <w:r w:rsidR="009A1424">
              <w:fldChar w:fldCharType="end"/>
            </w:r>
            <w:r>
              <w:fldChar w:fldCharType="separate"/>
            </w:r>
            <w:r w:rsidR="009A1424">
              <w:rPr>
                <w:noProof/>
              </w:rPr>
              <w:t>(McCarthy et al., 2003)</w:t>
            </w:r>
            <w:r>
              <w:fldChar w:fldCharType="end"/>
            </w:r>
          </w:p>
        </w:tc>
      </w:tr>
      <w:tr w:rsidR="00FE39A0" w:rsidRPr="002526E2" w:rsidDel="00A35898" w14:paraId="304EEFE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21E42FC" w14:textId="77777777" w:rsidR="00FE39A0" w:rsidRPr="00AD6354" w:rsidDel="00A35898" w:rsidRDefault="00FE39A0" w:rsidP="00AD6354">
            <w:pPr>
              <w:pStyle w:val="TableText"/>
              <w:rPr>
                <w:rFonts w:asciiTheme="minorHAnsi" w:hAnsiTheme="minorHAnsi"/>
                <w:i/>
              </w:rPr>
            </w:pPr>
            <w:r w:rsidRPr="00AD6354" w:rsidDel="00A35898">
              <w:rPr>
                <w:i/>
              </w:rPr>
              <w:lastRenderedPageBreak/>
              <w:t>Phragmatopoma lapidosa</w:t>
            </w:r>
          </w:p>
        </w:tc>
        <w:tc>
          <w:tcPr>
            <w:tcW w:w="1843" w:type="dxa"/>
            <w:noWrap/>
            <w:hideMark/>
          </w:tcPr>
          <w:p w14:paraId="4DFC8E52" w14:textId="4A40920C"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97</w:t>
            </w:r>
            <w:r w:rsidR="00C97AE8" w:rsidRPr="00E97ED0">
              <w:t>–</w:t>
            </w:r>
            <w:r w:rsidRPr="00E97ED0" w:rsidDel="00A35898">
              <w:t>103</w:t>
            </w:r>
          </w:p>
        </w:tc>
        <w:tc>
          <w:tcPr>
            <w:tcW w:w="1701" w:type="dxa"/>
            <w:noWrap/>
            <w:hideMark/>
          </w:tcPr>
          <w:p w14:paraId="6CECB248" w14:textId="0084DD5A"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F8073D5"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Spawned oocyte diameter range</w:t>
            </w:r>
          </w:p>
        </w:tc>
        <w:tc>
          <w:tcPr>
            <w:tcW w:w="1874" w:type="dxa"/>
            <w:noWrap/>
            <w:hideMark/>
          </w:tcPr>
          <w:p w14:paraId="0DE8A001" w14:textId="2DF64A35"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&lt;EndNote&gt;&lt;Cite&gt;&lt;Author&gt;Eckelbarger&lt;/Author&gt;&lt;Year&gt;1976&lt;/Year&gt;&lt;RecNum&gt;163&lt;/RecNum&gt;&lt;DisplayText&gt;(Eckelbarger, 1976)&lt;/DisplayText&gt;&lt;record&gt;&lt;rec-number&gt;163&lt;/rec-number&gt;&lt;foreign-keys&gt;&lt;key app="EN" db-id="rtar052tqprw0def2t1xw5zswx2afzsfzrvs" timestamp="1578973764"&gt;163&lt;/key&gt;&lt;/foreign-keys&gt;&lt;ref-type name="Journal Article"&gt;17&lt;/ref-type&gt;&lt;contributors&gt;&lt;authors&gt;&lt;author&gt;Eckelbarger, Kevin J&lt;/author&gt;&lt;/authors&gt;&lt;/contributors&gt;&lt;titles&gt;&lt;title&gt;&lt;style face="normal" font="default" size="100%"&gt;Larval development and population aspects of the reef-building polychaete&lt;/style&gt;&lt;style face="italic" font="default" size="100%"&gt; Phragmatopoma lapidosa&lt;/style&gt;&lt;style face="normal" font="default" size="100%"&gt; from the east coast of Florida&lt;/style&gt;&lt;/title&gt;&lt;secondary-title&gt;Bulletin of Marine Science&lt;/secondary-title&gt;&lt;/titles&gt;&lt;periodical&gt;&lt;full-title&gt;Bulletin of Marine Science&lt;/full-title&gt;&lt;/periodical&gt;&lt;pages&gt;117-132&lt;/pages&gt;&lt;volume&gt;26&lt;/volume&gt;&lt;number&gt;2&lt;/number&gt;&lt;dates&gt;&lt;year&gt;1976&lt;/year&gt;&lt;/dates&gt;&lt;isbn&gt;0007-4977&lt;/isbn&gt;&lt;urls&gt;&lt;/urls&gt;&lt;/record&gt;&lt;/Cite&gt;&lt;/EndNote&gt;</w:instrText>
            </w:r>
            <w:r>
              <w:fldChar w:fldCharType="separate"/>
            </w:r>
            <w:r w:rsidR="009A1424">
              <w:rPr>
                <w:noProof/>
              </w:rPr>
              <w:t>(Eckelbarger, 1976)</w:t>
            </w:r>
            <w:r>
              <w:fldChar w:fldCharType="end"/>
            </w:r>
          </w:p>
        </w:tc>
      </w:tr>
      <w:tr w:rsidR="00FE39A0" w:rsidRPr="002526E2" w14:paraId="3D7349B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F552FFA" w14:textId="77777777" w:rsidR="00FE39A0" w:rsidRPr="00AD6354" w:rsidRDefault="00FE39A0" w:rsidP="00AD6354">
            <w:pPr>
              <w:pStyle w:val="TableText"/>
              <w:rPr>
                <w:rFonts w:asciiTheme="minorHAnsi" w:hAnsiTheme="minorHAnsi"/>
                <w:i/>
              </w:rPr>
            </w:pPr>
            <w:r w:rsidRPr="00AD6354">
              <w:rPr>
                <w:i/>
              </w:rPr>
              <w:t>Phyllodoce williamsi</w:t>
            </w:r>
          </w:p>
        </w:tc>
        <w:tc>
          <w:tcPr>
            <w:tcW w:w="1843" w:type="dxa"/>
            <w:noWrap/>
            <w:hideMark/>
          </w:tcPr>
          <w:p w14:paraId="621E6E39" w14:textId="3A70704E"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85</w:t>
            </w:r>
            <w:r w:rsidR="00C97AE8" w:rsidRPr="00E97ED0">
              <w:t>–</w:t>
            </w:r>
            <w:r w:rsidRPr="00E97ED0">
              <w:t>90</w:t>
            </w:r>
          </w:p>
        </w:tc>
        <w:tc>
          <w:tcPr>
            <w:tcW w:w="1701" w:type="dxa"/>
            <w:noWrap/>
            <w:hideMark/>
          </w:tcPr>
          <w:p w14:paraId="447769D5" w14:textId="08C9FC28"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423E426"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5FF4627D" w14:textId="0D72193D"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rsidDel="00A35898" w14:paraId="0B4EF10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6A1C8FC" w14:textId="77777777" w:rsidR="00FE39A0" w:rsidRPr="00AD6354" w:rsidDel="00A35898" w:rsidRDefault="00FE39A0" w:rsidP="00AD6354">
            <w:pPr>
              <w:pStyle w:val="TableText"/>
              <w:rPr>
                <w:rFonts w:asciiTheme="minorHAnsi" w:hAnsiTheme="minorHAnsi"/>
                <w:i/>
              </w:rPr>
            </w:pPr>
            <w:r w:rsidRPr="00AD6354" w:rsidDel="00A35898">
              <w:rPr>
                <w:i/>
              </w:rPr>
              <w:t>Phyllodocidae family</w:t>
            </w:r>
          </w:p>
        </w:tc>
        <w:tc>
          <w:tcPr>
            <w:tcW w:w="1843" w:type="dxa"/>
            <w:noWrap/>
            <w:hideMark/>
          </w:tcPr>
          <w:p w14:paraId="37A8587E"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110 (SD ± 15)</w:t>
            </w:r>
          </w:p>
        </w:tc>
        <w:tc>
          <w:tcPr>
            <w:tcW w:w="1701" w:type="dxa"/>
            <w:noWrap/>
            <w:hideMark/>
          </w:tcPr>
          <w:p w14:paraId="5057B7CF" w14:textId="4128C16D"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0335877"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5CD5A605" w14:textId="0BC4728C"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2B09054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E813989" w14:textId="77777777" w:rsidR="00FE39A0" w:rsidRPr="00AD6354" w:rsidRDefault="00FE39A0" w:rsidP="00AD6354">
            <w:pPr>
              <w:pStyle w:val="TableText"/>
              <w:rPr>
                <w:rFonts w:asciiTheme="minorHAnsi" w:hAnsiTheme="minorHAnsi"/>
                <w:i/>
              </w:rPr>
            </w:pPr>
            <w:r w:rsidRPr="00AD6354">
              <w:rPr>
                <w:i/>
              </w:rPr>
              <w:t>Platynereis bicanaliculata</w:t>
            </w:r>
          </w:p>
        </w:tc>
        <w:tc>
          <w:tcPr>
            <w:tcW w:w="1843" w:type="dxa"/>
            <w:noWrap/>
            <w:hideMark/>
          </w:tcPr>
          <w:p w14:paraId="6E892C1C"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132</w:t>
            </w:r>
          </w:p>
        </w:tc>
        <w:tc>
          <w:tcPr>
            <w:tcW w:w="1701" w:type="dxa"/>
            <w:noWrap/>
            <w:hideMark/>
          </w:tcPr>
          <w:p w14:paraId="1F6E2B61" w14:textId="0568364F"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082EFCB"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A362A7F" w14:textId="6282ECF5"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&lt;EndNote&gt;&lt;Cite&gt;&lt;Author&gt;Roe&lt;/Author&gt;&lt;Year&gt;1975&lt;/Year&gt;&lt;RecNum&gt;155&lt;/RecNum&gt;&lt;DisplayText&gt;(Roe, 1975)&lt;/DisplayText&gt;&lt;record&gt;&lt;rec-number&gt;155&lt;/rec-number&gt;&lt;foreign-keys&gt;&lt;key app="EN" db-id="rtar052tqprw0def2t1xw5zswx2afzsfzrvs" timestamp="1578953894"&gt;155&lt;/key&gt;&lt;/foreign-keys&gt;&lt;ref-type name="Journal Article"&gt;17&lt;/ref-type&gt;&lt;contributors&gt;&lt;authors&gt;&lt;author&gt;Roe, Pamela&lt;/author&gt;&lt;/authors&gt;&lt;/contributors&gt;&lt;titles&gt;&lt;title&gt;&lt;style face="normal" font="default" size="100%"&gt;Aspects of life history and of territorial behavior in young individuals of &lt;/style&gt;&lt;style face="italic" font="default" size="100%"&gt;Platynereis bicanaliculata &lt;/style&gt;&lt;style face="normal" font="default" size="100%"&gt;and &lt;/style&gt;&lt;style face="italic" font="default" size="100%"&gt;Nereis vexillosa &lt;/style&gt;&lt;style face="normal" font="default" size="100%"&gt;(Annelida, Polychaeta)&lt;/style&gt;&lt;/title&gt;&lt;/titles&gt;&lt;dates&gt;&lt;year&gt;1975&lt;/year&gt;&lt;/dates&gt;&lt;isbn&gt;0030-8870&lt;/isbn&gt;&lt;urls&gt;&lt;/urls&gt;&lt;/record&gt;&lt;/Cite&gt;&lt;/EndNote&gt;</w:instrText>
            </w:r>
            <w:r>
              <w:fldChar w:fldCharType="separate"/>
            </w:r>
            <w:r w:rsidR="009A1424">
              <w:rPr>
                <w:noProof/>
              </w:rPr>
              <w:t>(Roe, 1975)</w:t>
            </w:r>
            <w:r>
              <w:fldChar w:fldCharType="end"/>
            </w:r>
          </w:p>
        </w:tc>
      </w:tr>
      <w:tr w:rsidR="00FE39A0" w:rsidRPr="002526E2" w14:paraId="7325C01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1B7485" w14:textId="77777777" w:rsidR="00FE39A0" w:rsidRPr="00AD6354" w:rsidRDefault="00FE39A0" w:rsidP="00AD6354">
            <w:pPr>
              <w:pStyle w:val="TableText"/>
              <w:rPr>
                <w:rFonts w:asciiTheme="minorHAnsi" w:hAnsiTheme="minorHAnsi"/>
                <w:i/>
              </w:rPr>
            </w:pPr>
            <w:r w:rsidRPr="00AD6354">
              <w:rPr>
                <w:i/>
              </w:rPr>
              <w:t>Platynereis bicanaliculata</w:t>
            </w:r>
          </w:p>
        </w:tc>
        <w:tc>
          <w:tcPr>
            <w:tcW w:w="1843" w:type="dxa"/>
            <w:noWrap/>
            <w:hideMark/>
          </w:tcPr>
          <w:p w14:paraId="7C51C6FD" w14:textId="0D69D7B5"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132</w:t>
            </w:r>
            <w:r w:rsidR="00C97AE8" w:rsidRPr="00E97ED0">
              <w:t>–</w:t>
            </w:r>
            <w:r w:rsidRPr="00E97ED0">
              <w:t>165</w:t>
            </w:r>
          </w:p>
        </w:tc>
        <w:tc>
          <w:tcPr>
            <w:tcW w:w="1701" w:type="dxa"/>
            <w:noWrap/>
            <w:hideMark/>
          </w:tcPr>
          <w:p w14:paraId="684BCC59" w14:textId="78776ACC"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EEB56A9"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6568738C" w14:textId="46709940"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2A6757B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A47F4DA" w14:textId="77777777" w:rsidR="00FE39A0" w:rsidRPr="00AD6354" w:rsidRDefault="00FE39A0" w:rsidP="00AD6354">
            <w:pPr>
              <w:pStyle w:val="TableText"/>
              <w:rPr>
                <w:rFonts w:asciiTheme="minorHAnsi" w:eastAsia="Times New Roman" w:hAnsiTheme="minorHAnsi"/>
                <w:i/>
              </w:rPr>
            </w:pPr>
            <w:r w:rsidRPr="00AD6354">
              <w:rPr>
                <w:i/>
              </w:rPr>
              <w:t>Platynereis bicanaliculata</w:t>
            </w:r>
          </w:p>
        </w:tc>
        <w:tc>
          <w:tcPr>
            <w:tcW w:w="1843" w:type="dxa"/>
            <w:noWrap/>
            <w:vAlign w:val="bottom"/>
          </w:tcPr>
          <w:p w14:paraId="0588FA48"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149</w:t>
            </w:r>
          </w:p>
        </w:tc>
        <w:tc>
          <w:tcPr>
            <w:tcW w:w="1701" w:type="dxa"/>
            <w:noWrap/>
            <w:vAlign w:val="bottom"/>
          </w:tcPr>
          <w:p w14:paraId="72F660A3" w14:textId="47522A96"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70E64E2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4E519253" w14:textId="2D832BD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14:paraId="4ECB0C3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F6155D" w14:textId="77777777" w:rsidR="00FE39A0" w:rsidRPr="00AD6354" w:rsidRDefault="00FE39A0" w:rsidP="00AD6354">
            <w:pPr>
              <w:pStyle w:val="TableText"/>
              <w:rPr>
                <w:rFonts w:asciiTheme="minorHAnsi" w:hAnsiTheme="minorHAnsi"/>
                <w:i/>
              </w:rPr>
            </w:pPr>
            <w:r w:rsidRPr="00AD6354">
              <w:rPr>
                <w:i/>
              </w:rPr>
              <w:t>Platynereis dumerilii</w:t>
            </w:r>
          </w:p>
        </w:tc>
        <w:tc>
          <w:tcPr>
            <w:tcW w:w="1843" w:type="dxa"/>
            <w:noWrap/>
            <w:hideMark/>
          </w:tcPr>
          <w:p w14:paraId="4D9E85F9"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175</w:t>
            </w:r>
          </w:p>
        </w:tc>
        <w:tc>
          <w:tcPr>
            <w:tcW w:w="1701" w:type="dxa"/>
            <w:noWrap/>
            <w:hideMark/>
          </w:tcPr>
          <w:p w14:paraId="55868A22" w14:textId="3530DDF0"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56E0AAD"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99C5DE7" w14:textId="1E0745B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EndNote&gt;</w:instrText>
            </w:r>
            <w:r>
              <w:fldChar w:fldCharType="separate"/>
            </w:r>
            <w:r w:rsidR="009A1424">
              <w:rPr>
                <w:noProof/>
              </w:rPr>
              <w:t>(Mazurkiewicz, 1975)</w:t>
            </w:r>
            <w:r>
              <w:fldChar w:fldCharType="end"/>
            </w:r>
          </w:p>
        </w:tc>
      </w:tr>
      <w:tr w:rsidR="00FE39A0" w:rsidRPr="002526E2" w:rsidDel="00A35898" w14:paraId="067C3B6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920C5E" w14:textId="77777777" w:rsidR="00FE39A0" w:rsidRPr="00AD6354" w:rsidDel="00A35898" w:rsidRDefault="00FE39A0" w:rsidP="00AD6354">
            <w:pPr>
              <w:pStyle w:val="TableText"/>
              <w:rPr>
                <w:rFonts w:asciiTheme="minorHAnsi" w:hAnsiTheme="minorHAnsi"/>
                <w:i/>
              </w:rPr>
            </w:pPr>
            <w:r w:rsidRPr="00AD6354" w:rsidDel="00A35898">
              <w:rPr>
                <w:i/>
              </w:rPr>
              <w:t>Platynereis massiliensis</w:t>
            </w:r>
          </w:p>
        </w:tc>
        <w:tc>
          <w:tcPr>
            <w:tcW w:w="1843" w:type="dxa"/>
            <w:noWrap/>
            <w:hideMark/>
          </w:tcPr>
          <w:p w14:paraId="7BF13C06"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250</w:t>
            </w:r>
          </w:p>
        </w:tc>
        <w:tc>
          <w:tcPr>
            <w:tcW w:w="1701" w:type="dxa"/>
            <w:noWrap/>
            <w:hideMark/>
          </w:tcPr>
          <w:p w14:paraId="7098B620" w14:textId="7378FA2C"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D8FE4E2"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044C844D" w14:textId="395C7CD7"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&lt;EndNote&gt;&lt;Cite&gt;&lt;Author&gt;Mazurkiewicz&lt;/Author&gt;&lt;Year&gt;1975&lt;/Year&gt;&lt;RecNum&gt;145&lt;/RecNum&gt;&lt;DisplayText&gt;(Mazurkiewicz, 1975, Hauenschild, 1951)&lt;/DisplayText&gt;&lt;record&gt;&lt;rec-number&gt;145&lt;/rec-number&gt;&lt;foreign-keys&gt;&lt;key app="EN" db-id="rtar052tqprw0def2t1xw5zswx2afzsfzrvs" timestamp="1578893543"&gt;145&lt;/key&gt;&lt;/foreign-keys&gt;&lt;ref-type name="Journal Article"&gt;17&lt;/ref-type&gt;&lt;contributors&gt;&lt;authors&gt;&lt;author&gt;Mazurkiewicz, Michael&lt;/author&gt;&lt;/authors&gt;&lt;/contributors&gt;&lt;titles&gt;&lt;title&gt;&lt;style face="normal" font="default" size="100%"&gt;Larval development and habits of &lt;/style&gt;&lt;style face="italic" font="default" size="100%"&gt;Laeonereis culveri&lt;/style&gt;&lt;style face="normal" font="default" size="100%"&gt; (Webster)(Polychaeta: Nereidae)&lt;/style&gt;&lt;/title&gt;&lt;secondary-title&gt;The Biological Bulletin&lt;/secondary-title&gt;&lt;/titles&gt;&lt;periodical&gt;&lt;full-title&gt;The Biological Bulletin&lt;/full-title&gt;&lt;/periodical&gt;&lt;pages&gt;186-204&lt;/pages&gt;&lt;volume&gt;149&lt;/volume&gt;&lt;number&gt;1&lt;/number&gt;&lt;dates&gt;&lt;year&gt;1975&lt;/year&gt;&lt;/dates&gt;&lt;isbn&gt;0006-3185&lt;/isbn&gt;&lt;urls&gt;&lt;related-urls&gt;&lt;url&gt;https://www.journals.uchicago.edu/doi/10.2307/1540489&lt;/url&gt;&lt;/related-urls&gt;&lt;/urls&gt;&lt;/record&gt;&lt;/Cite&gt;&lt;Cite&gt;&lt;Author&gt;Hauenschild&lt;/Author&gt;&lt;Year&gt;1951&lt;/Year&gt;&lt;RecNum&gt;153&lt;/RecNum&gt;&lt;record&gt;&lt;rec-number&gt;153&lt;/rec-number&gt;&lt;foreign-keys&gt;&lt;key app="EN" db-id="rtar052tqprw0def2t1xw5zswx2afzsfzrvs" timestamp="1578894886"&gt;153&lt;/key&gt;&lt;/foreign-keys&gt;&lt;ref-type name="Journal Article"&gt;17&lt;/ref-type&gt;&lt;contributors&gt;&lt;authors&gt;&lt;author&gt;Hauenschild, C&lt;/author&gt;&lt;/authors&gt;&lt;/contributors&gt;&lt;titles&gt;&lt;title&gt;&lt;style face="normal" font="default" size="100%"&gt;Nachweis der sogenannten atoken Geschlechtsform des Polychaeten &lt;/style&gt;&lt;style face="italic" font="default" size="100%"&gt;Platynereis dumerilii &lt;/style&gt;&lt;style face="normal" font="default" size="100%"&gt;Aud. et M. Edw. als eigene Art auf Grund von Zuchtversuchen&lt;/style&gt;&lt;/title&gt;&lt;secondary-title&gt;Nachdruck verboten. Ubersetzungsr. Vor&lt;/secondary-title&gt;&lt;/titles&gt;&lt;periodical&gt;&lt;full-title&gt;Nachdruck verboten. Ubersetzungsr. Vor&lt;/full-title&gt;&lt;/periodical&gt;&lt;pages&gt;107-128&lt;/pages&gt;&lt;dates&gt;&lt;year&gt;1951&lt;/year&gt;&lt;/dates&gt;&lt;urls&gt;&lt;/urls&gt;&lt;/record&gt;&lt;/Cite&gt;&lt;/EndNote&gt;</w:instrText>
            </w:r>
            <w:r>
              <w:fldChar w:fldCharType="separate"/>
            </w:r>
            <w:r w:rsidR="009A1424">
              <w:rPr>
                <w:noProof/>
              </w:rPr>
              <w:t>(Mazurkiewicz, 1975, Hauenschild, 1951)</w:t>
            </w:r>
            <w:r>
              <w:fldChar w:fldCharType="end"/>
            </w:r>
          </w:p>
        </w:tc>
      </w:tr>
      <w:tr w:rsidR="00FE39A0" w:rsidRPr="002526E2" w14:paraId="7CA8210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700293F" w14:textId="77777777" w:rsidR="00FE39A0" w:rsidRPr="00AD6354" w:rsidRDefault="00FE39A0" w:rsidP="00AD6354">
            <w:pPr>
              <w:pStyle w:val="TableText"/>
              <w:rPr>
                <w:rFonts w:asciiTheme="minorHAnsi" w:hAnsiTheme="minorHAnsi"/>
                <w:i/>
              </w:rPr>
            </w:pPr>
            <w:r w:rsidRPr="00AD6354">
              <w:rPr>
                <w:i/>
              </w:rPr>
              <w:t>Poecilochaetus serpens</w:t>
            </w:r>
          </w:p>
        </w:tc>
        <w:tc>
          <w:tcPr>
            <w:tcW w:w="1843" w:type="dxa"/>
            <w:noWrap/>
            <w:hideMark/>
          </w:tcPr>
          <w:p w14:paraId="0C3B4AA1"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701" w:type="dxa"/>
            <w:noWrap/>
            <w:hideMark/>
          </w:tcPr>
          <w:p w14:paraId="59AAB5D0" w14:textId="560F161F"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0DD6A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7EF0F306" w14:textId="7943FCE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&lt;EndNote&gt;&lt;Cite&gt;&lt;Author&gt;Allen&lt;/Author&gt;&lt;Year&gt;1905&lt;/Year&gt;&lt;RecNum&gt;106&lt;/RecNum&gt;&lt;DisplayText&gt;(Allen, 1905, Rouse and Pleijel, 2001)&lt;/DisplayText&gt;&lt;record&gt;&lt;rec-number&gt;106&lt;/rec-number&gt;&lt;foreign-keys&gt;&lt;key app="EN" db-id="rtar052tqprw0def2t1xw5zswx2afzsfzrvs" timestamp="1578538218"&gt;106&lt;/key&gt;&lt;/foreign-keys&gt;&lt;ref-type name="Journal Article"&gt;17&lt;/ref-type&gt;&lt;contributors&gt;&lt;authors&gt;&lt;author&gt;Allen, EJ&lt;/author&gt;&lt;/authors&gt;&lt;/contributors&gt;&lt;titles&gt;&lt;title&gt;The Anatomy of Pcecilochsetus, Claparede&lt;/title&gt;&lt;secondary-title&gt;Quarterly Journal of Microscopical Science&lt;/secondary-title&gt;&lt;/titles&gt;&lt;periodical&gt;&lt;full-title&gt;Quarterly Journal of Microscopical Science&lt;/full-title&gt;&lt;/periodical&gt;&lt;pages&gt;79&lt;/pages&gt;&lt;volume&gt;48&lt;/volume&gt;&lt;dates&gt;&lt;year&gt;1905&lt;/year&gt;&lt;/dates&gt;&lt;urls&gt;&lt;/urls&gt;&lt;/record&gt;&lt;/Cite&gt;&lt;Cite&gt;&lt;Author&gt;Rouse&lt;/Author&gt;&lt;Year&gt;2001&lt;/Year&gt;&lt;RecNum&gt;102&lt;/RecNum&gt;&lt;record&gt;&lt;rec-number&gt;102&lt;/rec-number&gt;&lt;foreign-keys&gt;&lt;key app="EN" db-id="rtar052tqprw0def2t1xw5zswx2afzsfzrvs" timestamp="1578537208"&gt;102&lt;/key&gt;&lt;/foreign-keys&gt;&lt;ref-type name="Book"&gt;6&lt;/ref-type&gt;&lt;contributors&gt;&lt;authors&gt;&lt;author&gt;Rouse, Gregory&lt;/author&gt;&lt;author&gt;Pleijel, Fredrik&lt;/author&gt;&lt;/authors&gt;&lt;/contributors&gt;&lt;titles&gt;&lt;title&gt;Polychaetes&lt;/title&gt;&lt;/titles&gt;&lt;dates&gt;&lt;year&gt;2001&lt;/year&gt;&lt;/dates&gt;&lt;publisher&gt;Oxford University Press&lt;/publisher&gt;&lt;isbn&gt;0198506082&lt;/isbn&gt;&lt;urls&gt;&lt;/urls&gt;&lt;/record&gt;&lt;/Cite&gt;&lt;/EndNote&gt;</w:instrText>
            </w:r>
            <w:r>
              <w:fldChar w:fldCharType="separate"/>
            </w:r>
            <w:r w:rsidR="009A1424">
              <w:rPr>
                <w:noProof/>
              </w:rPr>
              <w:t>(Allen, 1905, Rouse and Pleijel, 2001)</w:t>
            </w:r>
            <w:r>
              <w:fldChar w:fldCharType="end"/>
            </w:r>
          </w:p>
        </w:tc>
      </w:tr>
      <w:tr w:rsidR="00FE39A0" w:rsidRPr="002526E2" w:rsidDel="00A35898" w14:paraId="44F863F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94755E" w14:textId="77777777" w:rsidR="00FE39A0" w:rsidRPr="00AD6354" w:rsidDel="00A35898" w:rsidRDefault="00FE39A0" w:rsidP="00AD6354">
            <w:pPr>
              <w:pStyle w:val="TableText"/>
              <w:rPr>
                <w:rFonts w:asciiTheme="minorHAnsi" w:hAnsiTheme="minorHAnsi"/>
                <w:i/>
              </w:rPr>
            </w:pPr>
            <w:r w:rsidRPr="00AD6354" w:rsidDel="00A35898">
              <w:rPr>
                <w:i/>
              </w:rPr>
              <w:t>Polydora commensalis</w:t>
            </w:r>
          </w:p>
        </w:tc>
        <w:tc>
          <w:tcPr>
            <w:tcW w:w="1843" w:type="dxa"/>
            <w:noWrap/>
            <w:hideMark/>
          </w:tcPr>
          <w:p w14:paraId="476767FF"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120</w:t>
            </w:r>
          </w:p>
        </w:tc>
        <w:tc>
          <w:tcPr>
            <w:tcW w:w="1701" w:type="dxa"/>
            <w:noWrap/>
            <w:hideMark/>
          </w:tcPr>
          <w:p w14:paraId="650D7B19" w14:textId="2C6428B2"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13869A3"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7C398035" w14:textId="5BF04E4A"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&lt;EndNote&gt;&lt;Cite&gt;&lt;Author&gt;Blake&lt;/Author&gt;&lt;Year&gt;1969&lt;/Year&gt;&lt;RecNum&gt;165&lt;/RecNum&gt;&lt;DisplayText&gt;(Blake, 1969)&lt;/DisplayText&gt;&lt;record&gt;&lt;rec-number&gt;165&lt;/rec-number&gt;&lt;foreign-keys&gt;&lt;key app="EN" db-id="rtar052tqprw0def2t1xw5zswx2afzsfzrvs" timestamp="1578975380"&gt;165&lt;/key&gt;&lt;/foreign-keys&gt;&lt;ref-type name="Journal Article"&gt;17&lt;/ref-type&gt;&lt;contributors&gt;&lt;authors&gt;&lt;author&gt;Blake, James A&lt;/author&gt;&lt;/authors&gt;&lt;/contributors&gt;&lt;titles&gt;&lt;title&gt;Reproduction and larval development of Polydora from northern New England (Polychaeta: Spionidae)&lt;/title&gt;&lt;secondary-title&gt;Ophelia&lt;/secondary-title&gt;&lt;/titles&gt;&lt;periodical&gt;&lt;full-title&gt;Ophelia&lt;/full-title&gt;&lt;/periodical&gt;&lt;pages&gt;1-63&lt;/pages&gt;&lt;volume&gt;7&lt;/volume&gt;&lt;number&gt;1&lt;/number&gt;&lt;dates&gt;&lt;year&gt;1969&lt;/year&gt;&lt;/dates&gt;&lt;isbn&gt;0078-5326&lt;/isbn&gt;&lt;urls&gt;&lt;/urls&gt;&lt;/record&gt;&lt;/Cite&gt;&lt;/EndNote&gt;</w:instrText>
            </w:r>
            <w:r>
              <w:fldChar w:fldCharType="separate"/>
            </w:r>
            <w:r w:rsidR="009A1424">
              <w:rPr>
                <w:noProof/>
              </w:rPr>
              <w:t>(Blake, 1969)</w:t>
            </w:r>
            <w:r>
              <w:fldChar w:fldCharType="end"/>
            </w:r>
          </w:p>
        </w:tc>
      </w:tr>
      <w:tr w:rsidR="00FE39A0" w:rsidRPr="002526E2" w:rsidDel="00A35898" w14:paraId="2FDD53C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1FFE88" w14:textId="77777777" w:rsidR="00FE39A0" w:rsidRPr="00AD6354" w:rsidDel="00A35898" w:rsidRDefault="00FE39A0" w:rsidP="00AD6354">
            <w:pPr>
              <w:pStyle w:val="TableText"/>
              <w:rPr>
                <w:rFonts w:asciiTheme="minorHAnsi" w:hAnsiTheme="minorHAnsi"/>
                <w:i/>
              </w:rPr>
            </w:pPr>
            <w:r w:rsidRPr="00AD6354" w:rsidDel="00A35898">
              <w:rPr>
                <w:i/>
              </w:rPr>
              <w:t>Polydora commensalis</w:t>
            </w:r>
          </w:p>
        </w:tc>
        <w:tc>
          <w:tcPr>
            <w:tcW w:w="1843" w:type="dxa"/>
            <w:noWrap/>
            <w:hideMark/>
          </w:tcPr>
          <w:p w14:paraId="4E746E4A" w14:textId="75DF7255"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100</w:t>
            </w:r>
            <w:r w:rsidR="00C97AE8" w:rsidRPr="00E97ED0">
              <w:t>–</w:t>
            </w:r>
            <w:r w:rsidRPr="00E97ED0" w:rsidDel="00A35898">
              <w:t>120</w:t>
            </w:r>
          </w:p>
        </w:tc>
        <w:tc>
          <w:tcPr>
            <w:tcW w:w="1701" w:type="dxa"/>
            <w:noWrap/>
            <w:hideMark/>
          </w:tcPr>
          <w:p w14:paraId="63B7E047" w14:textId="5534F7D8"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23E401"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1BEEB689" w14:textId="64CB56D4"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29C4242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E3C100" w14:textId="77777777" w:rsidR="00FE39A0" w:rsidRPr="00AD6354" w:rsidRDefault="00FE39A0" w:rsidP="00AD6354">
            <w:pPr>
              <w:pStyle w:val="TableText"/>
              <w:rPr>
                <w:rFonts w:asciiTheme="minorHAnsi" w:hAnsiTheme="minorHAnsi"/>
                <w:i/>
              </w:rPr>
            </w:pPr>
            <w:r w:rsidRPr="00AD6354">
              <w:rPr>
                <w:i/>
              </w:rPr>
              <w:t>Polydora giardi</w:t>
            </w:r>
          </w:p>
        </w:tc>
        <w:tc>
          <w:tcPr>
            <w:tcW w:w="1843" w:type="dxa"/>
            <w:noWrap/>
            <w:hideMark/>
          </w:tcPr>
          <w:p w14:paraId="346FF052"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701" w:type="dxa"/>
            <w:noWrap/>
            <w:hideMark/>
          </w:tcPr>
          <w:p w14:paraId="45635307"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95 x 120</w:t>
            </w:r>
          </w:p>
        </w:tc>
        <w:tc>
          <w:tcPr>
            <w:tcW w:w="5244" w:type="dxa"/>
            <w:noWrap/>
            <w:hideMark/>
          </w:tcPr>
          <w:p w14:paraId="0E751A33" w14:textId="36FB3AAD"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Mature oocyte diameter, earl</w:t>
            </w:r>
            <w:r w:rsidR="008604A7" w:rsidRPr="00E97ED0">
              <w:t>y asetigerous larvae dimensions</w:t>
            </w:r>
          </w:p>
        </w:tc>
        <w:tc>
          <w:tcPr>
            <w:tcW w:w="1874" w:type="dxa"/>
            <w:noWrap/>
            <w:hideMark/>
          </w:tcPr>
          <w:p w14:paraId="3D7AC429" w14:textId="094805B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&lt;EndNote&gt;&lt;Cite&gt;&lt;Author&gt;Day&lt;/Author&gt;&lt;Year&gt;1979&lt;/Year&gt;&lt;RecNum&gt;166&lt;/RecNum&gt;&lt;DisplayText&gt;(Day and Blake, 1979)&lt;/DisplayText&gt;&lt;record&gt;&lt;rec-number&gt;166&lt;/rec-number&gt;&lt;foreign-keys&gt;&lt;key app="EN" db-id="rtar052tqprw0def2t1xw5zswx2afzsfzrvs" timestamp="1578975933"&gt;166&lt;/key&gt;&lt;/foreign-keys&gt;&lt;ref-type name="Journal Article"&gt;17&lt;/ref-type&gt;&lt;contributors&gt;&lt;authors&gt;&lt;author&gt;Day, Randy L&lt;/author&gt;&lt;author&gt;Blake, James A&lt;/author&gt;&lt;/authors&gt;&lt;/contributors&gt;&lt;titles&gt;&lt;title&gt;&lt;style face="normal" font="default" size="100%"&gt;Reproduction and larval development of &lt;/style&gt;&lt;style face="italic" font="default" size="100%"&gt;Polydora giardi &lt;/style&gt;&lt;style face="normal" font="default" size="100%"&gt;Mesnil (Polychaeta: Spionidae)&lt;/style&gt;&lt;/title&gt;&lt;secondary-title&gt;The Biological Bulletin&lt;/secondary-title&gt;&lt;/titles&gt;&lt;periodical&gt;&lt;full-title&gt;The Biological Bulletin&lt;/full-title&gt;&lt;/periodical&gt;&lt;pages&gt;20-30&lt;/pages&gt;&lt;volume&gt;156&lt;/volume&gt;&lt;number&gt;1&lt;/number&gt;&lt;dates&gt;&lt;year&gt;1979&lt;/year&gt;&lt;/dates&gt;&lt;isbn&gt;0006-3185&lt;/isbn&gt;&lt;urls&gt;&lt;/urls&gt;&lt;/record&gt;&lt;/Cite&gt;&lt;/EndNote&gt;</w:instrText>
            </w:r>
            <w:r>
              <w:fldChar w:fldCharType="separate"/>
            </w:r>
            <w:r w:rsidR="009A1424">
              <w:rPr>
                <w:noProof/>
              </w:rPr>
              <w:t>(Day and Blake, 1979)</w:t>
            </w:r>
            <w:r>
              <w:fldChar w:fldCharType="end"/>
            </w:r>
          </w:p>
        </w:tc>
      </w:tr>
      <w:tr w:rsidR="00FE39A0" w:rsidRPr="002526E2" w:rsidDel="00A35898" w14:paraId="649C0AB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5CEEC7E" w14:textId="77777777" w:rsidR="00FE39A0" w:rsidRPr="00AD6354" w:rsidDel="00A35898" w:rsidRDefault="00FE39A0" w:rsidP="00AD6354">
            <w:pPr>
              <w:pStyle w:val="TableText"/>
              <w:rPr>
                <w:rFonts w:asciiTheme="minorHAnsi" w:hAnsiTheme="minorHAnsi"/>
                <w:i/>
              </w:rPr>
            </w:pPr>
            <w:r w:rsidRPr="00AD6354" w:rsidDel="00A35898">
              <w:rPr>
                <w:i/>
              </w:rPr>
              <w:t>Polydora ligni</w:t>
            </w:r>
          </w:p>
        </w:tc>
        <w:tc>
          <w:tcPr>
            <w:tcW w:w="1843" w:type="dxa"/>
            <w:noWrap/>
            <w:hideMark/>
          </w:tcPr>
          <w:p w14:paraId="4E5393DC"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70</w:t>
            </w:r>
          </w:p>
        </w:tc>
        <w:tc>
          <w:tcPr>
            <w:tcW w:w="1701" w:type="dxa"/>
            <w:noWrap/>
            <w:hideMark/>
          </w:tcPr>
          <w:p w14:paraId="775C42F3"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280</w:t>
            </w:r>
          </w:p>
        </w:tc>
        <w:tc>
          <w:tcPr>
            <w:tcW w:w="5244" w:type="dxa"/>
            <w:noWrap/>
            <w:hideMark/>
          </w:tcPr>
          <w:p w14:paraId="298150ED"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size, larvae size at release</w:t>
            </w:r>
          </w:p>
        </w:tc>
        <w:tc>
          <w:tcPr>
            <w:tcW w:w="1874" w:type="dxa"/>
            <w:noWrap/>
            <w:hideMark/>
          </w:tcPr>
          <w:p w14:paraId="610A5642" w14:textId="328E645E"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&lt;EndNote&gt;&lt;Cite&gt;&lt;Author&gt;Levin&lt;/Author&gt;&lt;Year&gt;1984&lt;/Year&gt;&lt;RecNum&gt;167&lt;/RecNum&gt;&lt;DisplayText&gt;(Levin, 1984)&lt;/DisplayText&gt;&lt;record&gt;&lt;rec-number&gt;167&lt;/rec-number&gt;&lt;foreign-keys&gt;&lt;key app="EN" db-id="rtar052tqprw0def2t1xw5zswx2afzsfzrvs" timestamp="1579042033"&gt;167&lt;/key&gt;&lt;/foreign-keys&gt;&lt;ref-type name="Journal Article"&gt;17&lt;/ref-type&gt;&lt;contributors&gt;&lt;authors&gt;&lt;author&gt;Levin, Lisa A&lt;/author&gt;&lt;/authors&gt;&lt;/contributors&gt;&lt;titles&gt;&lt;title&gt;Life history and dispersal patterns in a dense infaunal polychaete assemblage: community structure and response to disturbance&lt;/title&gt;&lt;secondary-title&gt;Ecology&lt;/secondary-title&gt;&lt;/titles&gt;&lt;periodical&gt;&lt;full-title&gt;Ecology&lt;/full-title&gt;&lt;/periodical&gt;&lt;pages&gt;1185-1200&lt;/pages&gt;&lt;volume&gt;65&lt;/volume&gt;&lt;number&gt;4&lt;/number&gt;&lt;dates&gt;&lt;year&gt;1984&lt;/year&gt;&lt;/dates&gt;&lt;isbn&gt;1939-9170&lt;/isbn&gt;&lt;urls&gt;&lt;/urls&gt;&lt;/record&gt;&lt;/Cite&gt;&lt;/EndNote&gt;</w:instrText>
            </w:r>
            <w:r>
              <w:fldChar w:fldCharType="separate"/>
            </w:r>
            <w:r w:rsidR="009A1424">
              <w:rPr>
                <w:noProof/>
              </w:rPr>
              <w:t>(Levin, 1984)</w:t>
            </w:r>
            <w:r>
              <w:fldChar w:fldCharType="end"/>
            </w:r>
          </w:p>
        </w:tc>
      </w:tr>
      <w:tr w:rsidR="00FE39A0" w:rsidRPr="002526E2" w14:paraId="485ECE6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515458DC" w14:textId="77777777" w:rsidR="00FE39A0" w:rsidRPr="00AD6354" w:rsidRDefault="00FE39A0" w:rsidP="00AD6354">
            <w:pPr>
              <w:pStyle w:val="TableText"/>
              <w:rPr>
                <w:rFonts w:asciiTheme="minorHAnsi" w:eastAsia="Times New Roman" w:hAnsiTheme="minorHAnsi"/>
                <w:i/>
                <w:iCs/>
              </w:rPr>
            </w:pPr>
            <w:r w:rsidRPr="00AD6354">
              <w:rPr>
                <w:i/>
              </w:rPr>
              <w:t>Polydora nuchalis</w:t>
            </w:r>
          </w:p>
        </w:tc>
        <w:tc>
          <w:tcPr>
            <w:tcW w:w="1843" w:type="dxa"/>
            <w:noWrap/>
          </w:tcPr>
          <w:p w14:paraId="2BE1E137"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p>
        </w:tc>
        <w:tc>
          <w:tcPr>
            <w:tcW w:w="1701" w:type="dxa"/>
            <w:noWrap/>
          </w:tcPr>
          <w:p w14:paraId="1389C709"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5244" w:type="dxa"/>
            <w:noWrap/>
          </w:tcPr>
          <w:p w14:paraId="27A565C2"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 *, larvae length</w:t>
            </w:r>
          </w:p>
        </w:tc>
        <w:tc>
          <w:tcPr>
            <w:tcW w:w="1874" w:type="dxa"/>
            <w:noWrap/>
          </w:tcPr>
          <w:p w14:paraId="0F3D93E1" w14:textId="296F39A1"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&lt;EndNote&gt;&lt;Cite&gt;&lt;Author&gt;Woodwick&lt;/Author&gt;&lt;Year&gt;1960&lt;/Year&gt;&lt;RecNum&gt;610&lt;/RecNum&gt;&lt;DisplayText&gt;(Woodwick, 1960)&lt;/DisplayText&gt;&lt;record&gt;&lt;rec-number&gt;610&lt;/rec-number&gt;&lt;foreign-keys&gt;&lt;key app="EN" db-id="rtar052tqprw0def2t1xw5zswx2afzsfzrvs" timestamp="1583970845"&gt;610&lt;/key&gt;&lt;/foreign-keys&gt;&lt;ref-type name="Journal Article"&gt;17&lt;/ref-type&gt;&lt;contributors&gt;&lt;authors&gt;&lt;author&gt;Woodwick, Keith H&lt;/author&gt;&lt;/authors&gt;&lt;/contributors&gt;&lt;titles&gt;&lt;title&gt;&lt;style face="normal" font="default" size="100%"&gt;Early larval development of &lt;/style&gt;&lt;style face="italic" font="default" size="100%"&gt;Polydora nuchalis&lt;/style&gt;&lt;style face="normal" font="default" size="100%"&gt; Woodwick, a spionid polychaete&lt;/style&gt;&lt;/title&gt;&lt;/titles&gt;&lt;dates&gt;&lt;year&gt;1960&lt;/year&gt;&lt;/dates&gt;&lt;isbn&gt;0030-8870&lt;/isbn&gt;&lt;urls&gt;&lt;/urls&gt;&lt;/record&gt;&lt;/Cite&gt;&lt;/EndNote&gt;</w:instrText>
            </w:r>
            <w:r>
              <w:rPr>
                <w:rFonts w:eastAsia="Times New Roman"/>
              </w:rPr>
              <w:fldChar w:fldCharType="separate"/>
            </w:r>
            <w:r w:rsidR="009A1424">
              <w:rPr>
                <w:rFonts w:eastAsia="Times New Roman"/>
                <w:noProof/>
              </w:rPr>
              <w:t>(Woodwick, 1960)</w:t>
            </w:r>
            <w:r>
              <w:rPr>
                <w:rFonts w:eastAsia="Times New Roman"/>
              </w:rPr>
              <w:fldChar w:fldCharType="end"/>
            </w:r>
          </w:p>
        </w:tc>
      </w:tr>
      <w:tr w:rsidR="00FE39A0" w:rsidRPr="002526E2" w:rsidDel="00A35898" w14:paraId="0207711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F20CAF1" w14:textId="77777777" w:rsidR="00FE39A0" w:rsidRPr="00AD6354" w:rsidDel="00A35898" w:rsidRDefault="00FE39A0" w:rsidP="00AD6354">
            <w:pPr>
              <w:pStyle w:val="TableText"/>
              <w:rPr>
                <w:rFonts w:asciiTheme="minorHAnsi" w:hAnsiTheme="minorHAnsi"/>
                <w:i/>
              </w:rPr>
            </w:pPr>
            <w:r w:rsidRPr="00AD6354" w:rsidDel="00A35898">
              <w:rPr>
                <w:i/>
              </w:rPr>
              <w:t>Polydora proboscidea</w:t>
            </w:r>
          </w:p>
        </w:tc>
        <w:tc>
          <w:tcPr>
            <w:tcW w:w="1843" w:type="dxa"/>
            <w:noWrap/>
            <w:hideMark/>
          </w:tcPr>
          <w:p w14:paraId="28166ED2"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100</w:t>
            </w:r>
          </w:p>
        </w:tc>
        <w:tc>
          <w:tcPr>
            <w:tcW w:w="1701" w:type="dxa"/>
            <w:noWrap/>
            <w:hideMark/>
          </w:tcPr>
          <w:p w14:paraId="7FA63E16" w14:textId="7AC9CF3D"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7A8BCFE"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0F671E70" w14:textId="06B42E99"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7B119B8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289BD31" w14:textId="77777777" w:rsidR="00FE39A0" w:rsidRPr="00AD6354" w:rsidRDefault="00FE39A0" w:rsidP="00AD6354">
            <w:pPr>
              <w:pStyle w:val="TableText"/>
              <w:rPr>
                <w:rFonts w:asciiTheme="minorHAnsi" w:hAnsiTheme="minorHAnsi"/>
                <w:i/>
              </w:rPr>
            </w:pPr>
            <w:r w:rsidRPr="00AD6354">
              <w:rPr>
                <w:i/>
              </w:rPr>
              <w:t>Polydora variegata</w:t>
            </w:r>
          </w:p>
        </w:tc>
        <w:tc>
          <w:tcPr>
            <w:tcW w:w="1843" w:type="dxa"/>
            <w:noWrap/>
            <w:hideMark/>
          </w:tcPr>
          <w:p w14:paraId="292BF219" w14:textId="1217E44B"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r w:rsidR="00C97AE8" w:rsidRPr="00E97ED0">
              <w:t>–</w:t>
            </w:r>
            <w:r w:rsidRPr="00E97ED0">
              <w:t>140</w:t>
            </w:r>
          </w:p>
        </w:tc>
        <w:tc>
          <w:tcPr>
            <w:tcW w:w="1701" w:type="dxa"/>
            <w:noWrap/>
            <w:hideMark/>
          </w:tcPr>
          <w:p w14:paraId="15F365DA" w14:textId="781A3623"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5971B96"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Peak distribution of oocytes in August</w:t>
            </w:r>
          </w:p>
        </w:tc>
        <w:tc>
          <w:tcPr>
            <w:tcW w:w="1874" w:type="dxa"/>
            <w:noWrap/>
            <w:hideMark/>
          </w:tcPr>
          <w:p w14:paraId="010A1699" w14:textId="10024823"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&lt;EndNote&gt;&lt;Cite&gt;&lt;Author&gt;Sato-Okoshi&lt;/Author&gt;&lt;Year&gt;1990&lt;/Year&gt;&lt;RecNum&gt;168&lt;/RecNum&gt;&lt;DisplayText&gt;(Sato-Okoshi et al., 1990)&lt;/DisplayText&gt;&lt;record&gt;&lt;rec-number&gt;168&lt;/rec-number&gt;&lt;foreign-keys&gt;&lt;key app="EN" db-id="rtar052tqprw0def2t1xw5zswx2afzsfzrvs" timestamp="1579044849"&gt;168&lt;/key&gt;&lt;/foreign-keys&gt;&lt;ref-type name="Journal Article"&gt;17&lt;/ref-type&gt;&lt;contributors&gt;&lt;authors&gt;&lt;author&gt;Sato-Okoshi, W&lt;/author&gt;&lt;author&gt;Sugawara, Y&lt;/author&gt;&lt;author&gt;Nomura, T&lt;/author&gt;&lt;/authors&gt;&lt;/contributors&gt;&lt;titles&gt;&lt;title&gt;&lt;style face="normal" font="default" size="100%"&gt;Reproduction of the boring polychaete &lt;/style&gt;&lt;style face="italic" font="default" size="100%"&gt;Polydora variegata&lt;/style&gt;&lt;style face="normal" font="default" size="100%"&gt; inhabiting scallops in Abashiri Bay, North Japan&lt;/style&gt;&lt;/title&gt;&lt;secondary-title&gt;Marine Biology&lt;/secondary-title&gt;&lt;/titles&gt;&lt;periodical&gt;&lt;full-title&gt;Marine Biology&lt;/full-title&gt;&lt;/periodical&gt;&lt;pages&gt;61-66&lt;/pages&gt;&lt;volume&gt;104&lt;/volume&gt;&lt;number&gt;1&lt;/number&gt;&lt;dates&gt;&lt;year&gt;1990&lt;/year&gt;&lt;/dates&gt;&lt;isbn&gt;0025-3162&lt;/isbn&gt;&lt;urls&gt;&lt;/urls&gt;&lt;/record&gt;&lt;/Cite&gt;&lt;/EndNote&gt;</w:instrText>
            </w:r>
            <w:r>
              <w:fldChar w:fldCharType="separate"/>
            </w:r>
            <w:r w:rsidR="009A1424">
              <w:rPr>
                <w:noProof/>
              </w:rPr>
              <w:t>(Sato-Okoshi et al., 1990)</w:t>
            </w:r>
            <w:r>
              <w:fldChar w:fldCharType="end"/>
            </w:r>
          </w:p>
        </w:tc>
      </w:tr>
      <w:tr w:rsidR="00FE39A0" w:rsidRPr="002526E2" w14:paraId="06722FD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88BA33" w14:textId="77777777" w:rsidR="00FE39A0" w:rsidRPr="00AD6354" w:rsidRDefault="00FE39A0" w:rsidP="00AD6354">
            <w:pPr>
              <w:pStyle w:val="TableText"/>
              <w:rPr>
                <w:rFonts w:asciiTheme="minorHAnsi" w:hAnsiTheme="minorHAnsi"/>
                <w:i/>
              </w:rPr>
            </w:pPr>
            <w:r w:rsidRPr="00AD6354">
              <w:rPr>
                <w:i/>
              </w:rPr>
              <w:t>Polydora variegata</w:t>
            </w:r>
          </w:p>
        </w:tc>
        <w:tc>
          <w:tcPr>
            <w:tcW w:w="1843" w:type="dxa"/>
            <w:noWrap/>
            <w:hideMark/>
          </w:tcPr>
          <w:p w14:paraId="315C1D68"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701" w:type="dxa"/>
            <w:noWrap/>
            <w:hideMark/>
          </w:tcPr>
          <w:p w14:paraId="35E0E165"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229.6</w:t>
            </w:r>
          </w:p>
        </w:tc>
        <w:tc>
          <w:tcPr>
            <w:tcW w:w="5244" w:type="dxa"/>
            <w:noWrap/>
            <w:hideMark/>
          </w:tcPr>
          <w:p w14:paraId="0F33A587" w14:textId="557543CD"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Long</w:t>
            </w:r>
            <w:r w:rsidR="00C97AE8" w:rsidRPr="00E97ED0">
              <w:t>–</w:t>
            </w:r>
            <w:r w:rsidRPr="00E97ED0">
              <w:t>axis diameter of fertilised egg, length of one</w:t>
            </w:r>
            <w:r w:rsidR="00C97AE8" w:rsidRPr="00E97ED0">
              <w:t>–</w:t>
            </w:r>
            <w:r w:rsidRPr="00E97ED0">
              <w:t>steiger larvae</w:t>
            </w:r>
          </w:p>
        </w:tc>
        <w:tc>
          <w:tcPr>
            <w:tcW w:w="1874" w:type="dxa"/>
            <w:noWrap/>
            <w:hideMark/>
          </w:tcPr>
          <w:p w14:paraId="4B61EA9C" w14:textId="7FBBC7EB"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&lt;EndNote&gt;&lt;Cite&gt;&lt;Author&gt;Sato-Okoshi&lt;/Author&gt;&lt;Year&gt;1990&lt;/Year&gt;&lt;RecNum&gt;168&lt;/RecNum&gt;&lt;DisplayText&gt;(Sato-Okoshi et al., 1990)&lt;/DisplayText&gt;&lt;record&gt;&lt;rec-number&gt;168&lt;/rec-number&gt;&lt;foreign-keys&gt;&lt;key app="EN" db-id="rtar052tqprw0def2t1xw5zswx2afzsfzrvs" timestamp="1579044849"&gt;168&lt;/key&gt;&lt;/foreign-keys&gt;&lt;ref-type name="Journal Article"&gt;17&lt;/ref-type&gt;&lt;contributors&gt;&lt;authors&gt;&lt;author&gt;Sato-Okoshi, W&lt;/author&gt;&lt;author&gt;Sugawara, Y&lt;/author&gt;&lt;author&gt;Nomura, T&lt;/author&gt;&lt;/authors&gt;&lt;/contributors&gt;&lt;titles&gt;&lt;title&gt;&lt;style face="normal" font="default" size="100%"&gt;Reproduction of the boring polychaete &lt;/style&gt;&lt;style face="italic" font="default" size="100%"&gt;Polydora variegata&lt;/style&gt;&lt;style face="normal" font="default" size="100%"&gt; inhabiting scallops in Abashiri Bay, North Japan&lt;/style&gt;&lt;/title&gt;&lt;secondary-title&gt;Marine Biology&lt;/secondary-title&gt;&lt;/titles&gt;&lt;periodical&gt;&lt;full-title&gt;Marine Biology&lt;/full-title&gt;&lt;/periodical&gt;&lt;pages&gt;61-66&lt;/pages&gt;&lt;volume&gt;104&lt;/volume&gt;&lt;number&gt;1&lt;/number&gt;&lt;dates&gt;&lt;year&gt;1990&lt;/year&gt;&lt;/dates&gt;&lt;isbn&gt;0025-3162&lt;/isbn&gt;&lt;urls&gt;&lt;/urls&gt;&lt;/record&gt;&lt;/Cite&gt;&lt;/EndNote&gt;</w:instrText>
            </w:r>
            <w:r>
              <w:fldChar w:fldCharType="separate"/>
            </w:r>
            <w:r w:rsidR="009A1424">
              <w:rPr>
                <w:noProof/>
              </w:rPr>
              <w:t>(Sato-Okoshi et al., 1990)</w:t>
            </w:r>
            <w:r>
              <w:fldChar w:fldCharType="end"/>
            </w:r>
          </w:p>
        </w:tc>
      </w:tr>
      <w:tr w:rsidR="00FE39A0" w:rsidRPr="002526E2" w14:paraId="511883B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E5EF2D4" w14:textId="77777777" w:rsidR="00FE39A0" w:rsidRPr="00AD6354" w:rsidRDefault="00FE39A0" w:rsidP="00AD6354">
            <w:pPr>
              <w:pStyle w:val="TableText"/>
              <w:rPr>
                <w:rFonts w:asciiTheme="minorHAnsi" w:hAnsiTheme="minorHAnsi"/>
                <w:i/>
              </w:rPr>
            </w:pPr>
            <w:r w:rsidRPr="00AD6354">
              <w:rPr>
                <w:i/>
              </w:rPr>
              <w:t>Polynoidae</w:t>
            </w:r>
          </w:p>
        </w:tc>
        <w:tc>
          <w:tcPr>
            <w:tcW w:w="1843" w:type="dxa"/>
            <w:noWrap/>
            <w:hideMark/>
          </w:tcPr>
          <w:p w14:paraId="2B96846F"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120 (SD ± 27)</w:t>
            </w:r>
          </w:p>
        </w:tc>
        <w:tc>
          <w:tcPr>
            <w:tcW w:w="1701" w:type="dxa"/>
            <w:noWrap/>
            <w:hideMark/>
          </w:tcPr>
          <w:p w14:paraId="486372DC" w14:textId="1D602E5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A3A4847"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8F383EB" w14:textId="4809C8C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6FC2ABB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658FE7D" w14:textId="77777777" w:rsidR="00FE39A0" w:rsidRPr="00AD6354" w:rsidRDefault="00FE39A0" w:rsidP="00AD6354">
            <w:pPr>
              <w:pStyle w:val="TableText"/>
              <w:rPr>
                <w:rFonts w:eastAsia="Times New Roman"/>
                <w:i/>
              </w:rPr>
            </w:pPr>
            <w:r w:rsidRPr="00AD6354">
              <w:rPr>
                <w:i/>
              </w:rPr>
              <w:t>Pomatoceros terranovae</w:t>
            </w:r>
          </w:p>
        </w:tc>
        <w:tc>
          <w:tcPr>
            <w:tcW w:w="1843" w:type="dxa"/>
            <w:noWrap/>
            <w:vAlign w:val="bottom"/>
          </w:tcPr>
          <w:p w14:paraId="6F27CE3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701" w:type="dxa"/>
            <w:noWrap/>
            <w:vAlign w:val="bottom"/>
          </w:tcPr>
          <w:p w14:paraId="651ECE6C" w14:textId="4C1CD4C3"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9E1F925"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1D200092" w14:textId="624B8CD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1233790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A437589" w14:textId="77777777" w:rsidR="00FE39A0" w:rsidRPr="00AD6354" w:rsidRDefault="00FE39A0" w:rsidP="00AD6354">
            <w:pPr>
              <w:pStyle w:val="TableText"/>
              <w:rPr>
                <w:rFonts w:eastAsia="Times New Roman"/>
                <w:i/>
              </w:rPr>
            </w:pPr>
            <w:r w:rsidRPr="00AD6354">
              <w:rPr>
                <w:i/>
              </w:rPr>
              <w:lastRenderedPageBreak/>
              <w:t>Pomatoceros triqueter</w:t>
            </w:r>
          </w:p>
        </w:tc>
        <w:tc>
          <w:tcPr>
            <w:tcW w:w="1843" w:type="dxa"/>
            <w:noWrap/>
            <w:vAlign w:val="bottom"/>
          </w:tcPr>
          <w:p w14:paraId="2900D69F" w14:textId="6FDA3C0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80</w:t>
            </w:r>
          </w:p>
        </w:tc>
        <w:tc>
          <w:tcPr>
            <w:tcW w:w="1701" w:type="dxa"/>
            <w:noWrap/>
            <w:vAlign w:val="bottom"/>
          </w:tcPr>
          <w:p w14:paraId="2036610A" w14:textId="35A337BF"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13576D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5B1D6834" w14:textId="3A44F19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1915282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5BB67E65" w14:textId="77777777" w:rsidR="00FE39A0" w:rsidRPr="00AD6354" w:rsidRDefault="00FE39A0" w:rsidP="00AD6354">
            <w:pPr>
              <w:pStyle w:val="TableText"/>
              <w:rPr>
                <w:rFonts w:eastAsia="Times New Roman"/>
                <w:i/>
              </w:rPr>
            </w:pPr>
            <w:r w:rsidRPr="00AD6354">
              <w:rPr>
                <w:i/>
              </w:rPr>
              <w:t>Pomatoleios kraussii</w:t>
            </w:r>
          </w:p>
        </w:tc>
        <w:tc>
          <w:tcPr>
            <w:tcW w:w="1843" w:type="dxa"/>
            <w:noWrap/>
            <w:vAlign w:val="bottom"/>
          </w:tcPr>
          <w:p w14:paraId="031BD0C5" w14:textId="45879622"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65</w:t>
            </w:r>
          </w:p>
        </w:tc>
        <w:tc>
          <w:tcPr>
            <w:tcW w:w="1701" w:type="dxa"/>
            <w:noWrap/>
            <w:vAlign w:val="bottom"/>
          </w:tcPr>
          <w:p w14:paraId="5D24D481" w14:textId="3467889B"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8F948E2"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3E6DE5C9" w14:textId="2D8E5F07"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51559B2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BB19191" w14:textId="77777777" w:rsidR="00FE39A0" w:rsidRPr="00AD6354" w:rsidRDefault="00FE39A0" w:rsidP="00AD6354">
            <w:pPr>
              <w:pStyle w:val="TableText"/>
              <w:rPr>
                <w:rFonts w:asciiTheme="minorHAnsi" w:hAnsiTheme="minorHAnsi"/>
                <w:i/>
              </w:rPr>
            </w:pPr>
            <w:r w:rsidRPr="00AD6354">
              <w:rPr>
                <w:i/>
              </w:rPr>
              <w:t>Potamethus elongatus</w:t>
            </w:r>
          </w:p>
        </w:tc>
        <w:tc>
          <w:tcPr>
            <w:tcW w:w="1843" w:type="dxa"/>
            <w:noWrap/>
            <w:hideMark/>
          </w:tcPr>
          <w:p w14:paraId="462A531F" w14:textId="5C4DECB4"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r w:rsidR="00C97AE8" w:rsidRPr="00E97ED0">
              <w:t>–</w:t>
            </w:r>
            <w:r w:rsidRPr="00E97ED0">
              <w:t>150</w:t>
            </w:r>
          </w:p>
        </w:tc>
        <w:tc>
          <w:tcPr>
            <w:tcW w:w="1701" w:type="dxa"/>
            <w:noWrap/>
            <w:hideMark/>
          </w:tcPr>
          <w:p w14:paraId="60C3B83B" w14:textId="77D0A184"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F7FA5D2"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6F0942D3" w14:textId="03724B0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FE39A0" w:rsidRPr="002526E2" w:rsidDel="00A35898" w14:paraId="3A05F25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B99CCDC" w14:textId="77777777" w:rsidR="00FE39A0" w:rsidRPr="00AD6354" w:rsidDel="00A35898" w:rsidRDefault="00FE39A0" w:rsidP="00AD6354">
            <w:pPr>
              <w:pStyle w:val="TableText"/>
              <w:rPr>
                <w:rFonts w:asciiTheme="minorHAnsi" w:hAnsiTheme="minorHAnsi"/>
                <w:i/>
              </w:rPr>
            </w:pPr>
            <w:r w:rsidRPr="00AD6354" w:rsidDel="00A35898">
              <w:rPr>
                <w:i/>
              </w:rPr>
              <w:t>Potamilla myriops</w:t>
            </w:r>
          </w:p>
        </w:tc>
        <w:tc>
          <w:tcPr>
            <w:tcW w:w="1843" w:type="dxa"/>
            <w:noWrap/>
            <w:hideMark/>
          </w:tcPr>
          <w:p w14:paraId="2654CA52"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140</w:t>
            </w:r>
          </w:p>
        </w:tc>
        <w:tc>
          <w:tcPr>
            <w:tcW w:w="1701" w:type="dxa"/>
            <w:noWrap/>
            <w:hideMark/>
          </w:tcPr>
          <w:p w14:paraId="1DE280AF" w14:textId="0D28B7C4"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56F8BB3"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Fertilised egg size</w:t>
            </w:r>
          </w:p>
        </w:tc>
        <w:tc>
          <w:tcPr>
            <w:tcW w:w="1874" w:type="dxa"/>
            <w:noWrap/>
            <w:hideMark/>
          </w:tcPr>
          <w:p w14:paraId="734F087F" w14:textId="770F371F"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FE39A0" w:rsidRPr="002526E2" w14:paraId="5527448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12FA7F0" w14:textId="77777777" w:rsidR="00FE39A0" w:rsidRPr="00AD6354" w:rsidRDefault="00FE39A0" w:rsidP="00AD6354">
            <w:pPr>
              <w:pStyle w:val="TableText"/>
              <w:rPr>
                <w:rFonts w:asciiTheme="minorHAnsi" w:hAnsiTheme="minorHAnsi"/>
                <w:i/>
              </w:rPr>
            </w:pPr>
            <w:r w:rsidRPr="00AD6354">
              <w:rPr>
                <w:i/>
              </w:rPr>
              <w:t>Potamilla neglecta</w:t>
            </w:r>
          </w:p>
        </w:tc>
        <w:tc>
          <w:tcPr>
            <w:tcW w:w="1843" w:type="dxa"/>
            <w:noWrap/>
            <w:hideMark/>
          </w:tcPr>
          <w:p w14:paraId="6C4A66F8"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701" w:type="dxa"/>
            <w:noWrap/>
            <w:hideMark/>
          </w:tcPr>
          <w:p w14:paraId="7D5D2E8D" w14:textId="2605B42F"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ACFDE2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138AF6B5" w14:textId="760C44B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FE39A0" w:rsidRPr="002526E2" w:rsidDel="00A35898" w14:paraId="3CF4E62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93A9414" w14:textId="77777777" w:rsidR="00FE39A0" w:rsidRPr="00AD6354" w:rsidDel="00A35898" w:rsidRDefault="00FE39A0" w:rsidP="00AD6354">
            <w:pPr>
              <w:pStyle w:val="TableText"/>
              <w:rPr>
                <w:rFonts w:asciiTheme="minorHAnsi" w:hAnsiTheme="minorHAnsi"/>
                <w:i/>
              </w:rPr>
            </w:pPr>
            <w:r w:rsidRPr="00AD6354" w:rsidDel="00A35898">
              <w:rPr>
                <w:i/>
              </w:rPr>
              <w:t>Protodrilidae</w:t>
            </w:r>
          </w:p>
        </w:tc>
        <w:tc>
          <w:tcPr>
            <w:tcW w:w="1843" w:type="dxa"/>
            <w:noWrap/>
            <w:hideMark/>
          </w:tcPr>
          <w:p w14:paraId="374FBAA1"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105 (SD ± 87)</w:t>
            </w:r>
          </w:p>
        </w:tc>
        <w:tc>
          <w:tcPr>
            <w:tcW w:w="1701" w:type="dxa"/>
            <w:noWrap/>
            <w:hideMark/>
          </w:tcPr>
          <w:p w14:paraId="08B77388" w14:textId="413E4F14"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0D7CF00"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722CD504" w14:textId="4031C66B"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5E64DAD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A2D3FC1" w14:textId="77777777" w:rsidR="00FE39A0" w:rsidRPr="00AD6354" w:rsidRDefault="00FE39A0" w:rsidP="00AD6354">
            <w:pPr>
              <w:pStyle w:val="TableText"/>
              <w:rPr>
                <w:rFonts w:eastAsia="Times New Roman"/>
                <w:i/>
              </w:rPr>
            </w:pPr>
            <w:r w:rsidRPr="00AD6354">
              <w:rPr>
                <w:i/>
              </w:rPr>
              <w:t>Protula palliata</w:t>
            </w:r>
          </w:p>
        </w:tc>
        <w:tc>
          <w:tcPr>
            <w:tcW w:w="1843" w:type="dxa"/>
            <w:noWrap/>
            <w:vAlign w:val="bottom"/>
          </w:tcPr>
          <w:p w14:paraId="54F398B1"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701" w:type="dxa"/>
            <w:noWrap/>
            <w:vAlign w:val="bottom"/>
          </w:tcPr>
          <w:p w14:paraId="2035A661" w14:textId="7336D146"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53C962E"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405A2C5E" w14:textId="2CEFA5E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0052805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5E2BD832" w14:textId="77777777" w:rsidR="00FE39A0" w:rsidRPr="00AD6354" w:rsidRDefault="00FE39A0" w:rsidP="00AD6354">
            <w:pPr>
              <w:pStyle w:val="TableText"/>
              <w:rPr>
                <w:rFonts w:asciiTheme="minorHAnsi" w:eastAsia="Times New Roman" w:hAnsiTheme="minorHAnsi"/>
                <w:i/>
                <w:iCs/>
              </w:rPr>
            </w:pPr>
            <w:r w:rsidRPr="00AD6354">
              <w:rPr>
                <w:i/>
              </w:rPr>
              <w:t>Protula sp.</w:t>
            </w:r>
          </w:p>
        </w:tc>
        <w:tc>
          <w:tcPr>
            <w:tcW w:w="1843" w:type="dxa"/>
            <w:noWrap/>
          </w:tcPr>
          <w:p w14:paraId="5311E68E"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86.3</w:t>
            </w:r>
          </w:p>
        </w:tc>
        <w:tc>
          <w:tcPr>
            <w:tcW w:w="1701" w:type="dxa"/>
            <w:noWrap/>
          </w:tcPr>
          <w:p w14:paraId="70C6C11B" w14:textId="4B286AE5"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3EB1BC0"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3D9460CD" w14:textId="6A77260D"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14:paraId="741ED1A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6429DACF" w14:textId="77777777" w:rsidR="00FE39A0" w:rsidRPr="00AD6354" w:rsidRDefault="00FE39A0" w:rsidP="00AD6354">
            <w:pPr>
              <w:pStyle w:val="TableText"/>
              <w:rPr>
                <w:rFonts w:eastAsia="Times New Roman"/>
                <w:i/>
              </w:rPr>
            </w:pPr>
            <w:r w:rsidRPr="00AD6354">
              <w:rPr>
                <w:i/>
              </w:rPr>
              <w:t>Protula sp. I</w:t>
            </w:r>
          </w:p>
        </w:tc>
        <w:tc>
          <w:tcPr>
            <w:tcW w:w="1843" w:type="dxa"/>
            <w:noWrap/>
            <w:vAlign w:val="bottom"/>
          </w:tcPr>
          <w:p w14:paraId="34BC2E09"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85</w:t>
            </w:r>
          </w:p>
        </w:tc>
        <w:tc>
          <w:tcPr>
            <w:tcW w:w="1701" w:type="dxa"/>
            <w:noWrap/>
            <w:vAlign w:val="bottom"/>
          </w:tcPr>
          <w:p w14:paraId="323EEC42" w14:textId="68DDD11B"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2FA636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4AC49F44" w14:textId="22F6E102"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1295A2F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5D5E380E" w14:textId="77777777" w:rsidR="00FE39A0" w:rsidRPr="00AD6354" w:rsidRDefault="00FE39A0" w:rsidP="00AD6354">
            <w:pPr>
              <w:pStyle w:val="TableText"/>
              <w:rPr>
                <w:rFonts w:eastAsia="Times New Roman"/>
                <w:i/>
              </w:rPr>
            </w:pPr>
            <w:r w:rsidRPr="00AD6354">
              <w:rPr>
                <w:i/>
              </w:rPr>
              <w:t>Protula sp. II</w:t>
            </w:r>
          </w:p>
        </w:tc>
        <w:tc>
          <w:tcPr>
            <w:tcW w:w="1843" w:type="dxa"/>
            <w:noWrap/>
            <w:vAlign w:val="bottom"/>
          </w:tcPr>
          <w:p w14:paraId="02994E13"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86</w:t>
            </w:r>
          </w:p>
        </w:tc>
        <w:tc>
          <w:tcPr>
            <w:tcW w:w="1701" w:type="dxa"/>
            <w:noWrap/>
            <w:vAlign w:val="bottom"/>
          </w:tcPr>
          <w:p w14:paraId="4E54F256" w14:textId="7BF08E23"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BE1B95E"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0D9119C0" w14:textId="36329B88"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4992F6C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19A54EC" w14:textId="77777777" w:rsidR="00FE39A0" w:rsidRPr="00AD6354" w:rsidRDefault="00FE39A0" w:rsidP="00AD6354">
            <w:pPr>
              <w:pStyle w:val="TableText"/>
              <w:rPr>
                <w:rFonts w:asciiTheme="minorHAnsi" w:hAnsiTheme="minorHAnsi"/>
                <w:i/>
              </w:rPr>
            </w:pPr>
            <w:r w:rsidRPr="00AD6354">
              <w:rPr>
                <w:i/>
              </w:rPr>
              <w:t>Psammodrilis balanoglossoides</w:t>
            </w:r>
          </w:p>
        </w:tc>
        <w:tc>
          <w:tcPr>
            <w:tcW w:w="1843" w:type="dxa"/>
            <w:noWrap/>
            <w:hideMark/>
          </w:tcPr>
          <w:p w14:paraId="68B89E20"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p>
        </w:tc>
        <w:tc>
          <w:tcPr>
            <w:tcW w:w="1701" w:type="dxa"/>
            <w:noWrap/>
            <w:hideMark/>
          </w:tcPr>
          <w:p w14:paraId="0D971AE7" w14:textId="7DD18E89"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8EFCB42"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2559DC9" w14:textId="0E8AC5F9"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&lt;EndNote&gt;&lt;Cite&gt;&lt;Author&gt;Swedmark&lt;/Author&gt;&lt;Year&gt;1958&lt;/Year&gt;&lt;RecNum&gt;104&lt;/RecNum&gt;&lt;DisplayText&gt;(Swedmark, 1958, Rouse and Pleijel, 2001)&lt;/DisplayText&gt;&lt;record&gt;&lt;rec-number&gt;104&lt;/rec-number&gt;&lt;foreign-keys&gt;&lt;key app="EN" db-id="rtar052tqprw0def2t1xw5zswx2afzsfzrvs" timestamp="1578537947"&gt;104&lt;/key&gt;&lt;/foreign-keys&gt;&lt;ref-type name="Journal Article"&gt;17&lt;/ref-type&gt;&lt;contributors&gt;&lt;authors&gt;&lt;author&gt;Swedmark, Bertil&lt;/author&gt;&lt;/authors&gt;&lt;/contributors&gt;&lt;titles&gt;&lt;title&gt;&lt;style face="italic" font="default" size="100%"&gt;Psammodriloides fauveli&lt;/style&gt;&lt;style face="normal" font="default" size="100%"&gt; n. gen. n. sp. et la famille des Psammodrilidae (Polychaeta Sedentaria)&lt;/style&gt;&lt;/title&gt;&lt;secondary-title&gt;Arkiv för Zoologi, sér&lt;/secondary-title&gt;&lt;/titles&gt;&lt;periodical&gt;&lt;full-title&gt;Arkiv för Zoologi, sér&lt;/full-title&gt;&lt;/periodical&gt;&lt;pages&gt;55-65&lt;/pages&gt;&lt;volume&gt;2&lt;/volume&gt;&lt;number&gt;12&lt;/number&gt;&lt;dates&gt;&lt;year&gt;1958&lt;/year&gt;&lt;/dates&gt;&lt;urls&gt;&lt;/urls&gt;&lt;/record&gt;&lt;/Cite&gt;&lt;Cite&gt;&lt;Author&gt;Rouse&lt;/Author&gt;&lt;Year&gt;2001&lt;/Year&gt;&lt;RecNum&gt;102&lt;/RecNum&gt;&lt;record&gt;&lt;rec-number&gt;102&lt;/rec-number&gt;&lt;foreign-keys&gt;&lt;key app="EN" db-id="rtar052tqprw0def2t1xw5zswx2afzsfzrvs" timestamp="1578537208"&gt;102&lt;/key&gt;&lt;/foreign-keys&gt;&lt;ref-type name="Book"&gt;6&lt;/ref-type&gt;&lt;contributors&gt;&lt;authors&gt;&lt;author&gt;Rouse, Gregory&lt;/author&gt;&lt;author&gt;Pleijel, Fredrik&lt;/author&gt;&lt;/authors&gt;&lt;/contributors&gt;&lt;titles&gt;&lt;title&gt;Polychaetes&lt;/title&gt;&lt;/titles&gt;&lt;dates&gt;&lt;year&gt;2001&lt;/year&gt;&lt;/dates&gt;&lt;publisher&gt;Oxford University Press&lt;/publisher&gt;&lt;isbn&gt;0198506082&lt;/isbn&gt;&lt;urls&gt;&lt;/urls&gt;&lt;/record&gt;&lt;/Cite&gt;&lt;/EndNote&gt;</w:instrText>
            </w:r>
            <w:r>
              <w:fldChar w:fldCharType="separate"/>
            </w:r>
            <w:r w:rsidR="009A1424">
              <w:rPr>
                <w:noProof/>
              </w:rPr>
              <w:t>(Swedmark, 1958, Rouse and Pleijel, 2001)</w:t>
            </w:r>
            <w:r>
              <w:fldChar w:fldCharType="end"/>
            </w:r>
          </w:p>
        </w:tc>
      </w:tr>
      <w:tr w:rsidR="00FE39A0" w:rsidRPr="002526E2" w:rsidDel="00A35898" w14:paraId="03D8D28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11B7C6A" w14:textId="77777777" w:rsidR="00FE39A0" w:rsidRPr="00AD6354" w:rsidDel="00A35898" w:rsidRDefault="00FE39A0" w:rsidP="00AD6354">
            <w:pPr>
              <w:pStyle w:val="TableText"/>
              <w:rPr>
                <w:rFonts w:asciiTheme="minorHAnsi" w:hAnsiTheme="minorHAnsi"/>
                <w:i/>
              </w:rPr>
            </w:pPr>
            <w:r w:rsidRPr="00AD6354" w:rsidDel="00A35898">
              <w:rPr>
                <w:i/>
              </w:rPr>
              <w:t>Psammodrilius aedificator</w:t>
            </w:r>
          </w:p>
        </w:tc>
        <w:tc>
          <w:tcPr>
            <w:tcW w:w="1843" w:type="dxa"/>
            <w:noWrap/>
            <w:hideMark/>
          </w:tcPr>
          <w:p w14:paraId="0680C042" w14:textId="60B1D7AC"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290</w:t>
            </w:r>
            <w:r w:rsidR="00C97AE8" w:rsidRPr="00E97ED0">
              <w:t>–</w:t>
            </w:r>
            <w:r w:rsidRPr="00E97ED0" w:rsidDel="00A35898">
              <w:t>310</w:t>
            </w:r>
          </w:p>
        </w:tc>
        <w:tc>
          <w:tcPr>
            <w:tcW w:w="1701" w:type="dxa"/>
            <w:noWrap/>
            <w:hideMark/>
          </w:tcPr>
          <w:p w14:paraId="145C5DF9" w14:textId="5699D5AA"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68DE390"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7C5FD770" w14:textId="6DB67DCB"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&lt;EndNote&gt;&lt;Cite&gt;&lt;Author&gt;Kristensen&lt;/Author&gt;&lt;Year&gt;1982&lt;/Year&gt;&lt;RecNum&gt;105&lt;/RecNum&gt;&lt;DisplayText&gt;(Kristensen and Nørrevang, 1982, Rouse and Pleijel, 2001)&lt;/DisplayText&gt;&lt;record&gt;&lt;rec-number&gt;105&lt;/rec-number&gt;&lt;foreign-keys&gt;&lt;key app="EN" db-id="rtar052tqprw0def2t1xw5zswx2afzsfzrvs" timestamp="1578538084"&gt;105&lt;/key&gt;&lt;/foreign-keys&gt;&lt;ref-type name="Journal Article"&gt;17&lt;/ref-type&gt;&lt;contributors&gt;&lt;authors&gt;&lt;author&gt;Kristensen, Reinhardt Møbjerg&lt;/author&gt;&lt;author&gt;Nørrevang, Arne&lt;/author&gt;&lt;/authors&gt;&lt;/contributors&gt;&lt;titles&gt;&lt;title&gt;&lt;style face="normal" font="default" size="100%"&gt;Description of&lt;/style&gt;&lt;style face="italic" font="default" size="100%"&gt; Psammodrilus aedificator &lt;/style&gt;&lt;style face="normal" font="default" size="100%"&gt;sp. n.(Polychaeta), with notes on the Arctic interstitial fauna of Disko Island, W. Greenland&lt;/style&gt;&lt;/title&gt;&lt;secondary-title&gt;Zoologica Scripta&lt;/secondary-title&gt;&lt;/titles&gt;&lt;periodical&gt;&lt;full-title&gt;Zoologica Scripta&lt;/full-title&gt;&lt;/periodical&gt;&lt;pages&gt;265-279&lt;/pages&gt;&lt;volume&gt;11&lt;/volume&gt;&lt;number&gt;4&lt;/number&gt;&lt;dates&gt;&lt;year&gt;1982&lt;/year&gt;&lt;/dates&gt;&lt;isbn&gt;0300-3256&lt;/isbn&gt;&lt;urls&gt;&lt;/urls&gt;&lt;/record&gt;&lt;/Cite&gt;&lt;Cite&gt;&lt;Author&gt;Rouse&lt;/Author&gt;&lt;Year&gt;2001&lt;/Year&gt;&lt;RecNum&gt;102&lt;/RecNum&gt;&lt;record&gt;&lt;rec-number&gt;102&lt;/rec-number&gt;&lt;foreign-keys&gt;&lt;key app="EN" db-id="rtar052tqprw0def2t1xw5zswx2afzsfzrvs" timestamp="1578537208"&gt;102&lt;/key&gt;&lt;/foreign-keys&gt;&lt;ref-type name="Book"&gt;6&lt;/ref-type&gt;&lt;contributors&gt;&lt;authors&gt;&lt;author&gt;Rouse, Gregory&lt;/author&gt;&lt;author&gt;Pleijel, Fredrik&lt;/author&gt;&lt;/authors&gt;&lt;/contributors&gt;&lt;titles&gt;&lt;title&gt;Polychaetes&lt;/title&gt;&lt;/titles&gt;&lt;dates&gt;&lt;year&gt;2001&lt;/year&gt;&lt;/dates&gt;&lt;publisher&gt;Oxford University Press&lt;/publisher&gt;&lt;isbn&gt;0198506082&lt;/isbn&gt;&lt;urls&gt;&lt;/urls&gt;&lt;/record&gt;&lt;/Cite&gt;&lt;/EndNote&gt;</w:instrText>
            </w:r>
            <w:r>
              <w:fldChar w:fldCharType="separate"/>
            </w:r>
            <w:r w:rsidR="009A1424">
              <w:rPr>
                <w:noProof/>
              </w:rPr>
              <w:t>(Kristensen and Nørrevang, 1982, Rouse and Pleijel, 2001)</w:t>
            </w:r>
            <w:r>
              <w:fldChar w:fldCharType="end"/>
            </w:r>
          </w:p>
        </w:tc>
      </w:tr>
      <w:tr w:rsidR="00FE39A0" w:rsidRPr="002526E2" w14:paraId="1836A89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109194" w14:textId="77777777" w:rsidR="00FE39A0" w:rsidRPr="00AD6354" w:rsidRDefault="00FE39A0" w:rsidP="00AD6354">
            <w:pPr>
              <w:pStyle w:val="TableText"/>
              <w:rPr>
                <w:rFonts w:asciiTheme="minorHAnsi" w:hAnsiTheme="minorHAnsi"/>
                <w:i/>
              </w:rPr>
            </w:pPr>
            <w:r w:rsidRPr="00AD6354">
              <w:rPr>
                <w:i/>
              </w:rPr>
              <w:t>Psammodrilius fauveli</w:t>
            </w:r>
          </w:p>
        </w:tc>
        <w:tc>
          <w:tcPr>
            <w:tcW w:w="1843" w:type="dxa"/>
            <w:noWrap/>
            <w:hideMark/>
          </w:tcPr>
          <w:p w14:paraId="06ADB821"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p>
        </w:tc>
        <w:tc>
          <w:tcPr>
            <w:tcW w:w="1701" w:type="dxa"/>
            <w:noWrap/>
            <w:hideMark/>
          </w:tcPr>
          <w:p w14:paraId="517D89E7" w14:textId="26E386CE"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8203A6F"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Found in Rouse and Pleijel (2001)</w:t>
            </w:r>
          </w:p>
        </w:tc>
        <w:tc>
          <w:tcPr>
            <w:tcW w:w="1874" w:type="dxa"/>
            <w:noWrap/>
            <w:hideMark/>
          </w:tcPr>
          <w:p w14:paraId="676E9428" w14:textId="66D294F5"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&lt;EndNote&gt;&lt;Cite&gt;&lt;Author&gt;Swedmark&lt;/Author&gt;&lt;Year&gt;1958&lt;/Year&gt;&lt;RecNum&gt;104&lt;/RecNum&gt;&lt;DisplayText&gt;(Swedmark, 1958, Rouse and Pleijel, 2001)&lt;/DisplayText&gt;&lt;record&gt;&lt;rec-number&gt;104&lt;/rec-number&gt;&lt;foreign-keys&gt;&lt;key app="EN" db-id="rtar052tqprw0def2t1xw5zswx2afzsfzrvs" timestamp="1578537947"&gt;104&lt;/key&gt;&lt;/foreign-keys&gt;&lt;ref-type name="Journal Article"&gt;17&lt;/ref-type&gt;&lt;contributors&gt;&lt;authors&gt;&lt;author&gt;Swedmark, Bertil&lt;/author&gt;&lt;/authors&gt;&lt;/contributors&gt;&lt;titles&gt;&lt;title&gt;&lt;style face="italic" font="default" size="100%"&gt;Psammodriloides fauveli&lt;/style&gt;&lt;style face="normal" font="default" size="100%"&gt; n. gen. n. sp. et la famille des Psammodrilidae (Polychaeta Sedentaria)&lt;/style&gt;&lt;/title&gt;&lt;secondary-title&gt;Arkiv för Zoologi, sér&lt;/secondary-title&gt;&lt;/titles&gt;&lt;periodical&gt;&lt;full-title&gt;Arkiv för Zoologi, sér&lt;/full-title&gt;&lt;/periodical&gt;&lt;pages&gt;55-65&lt;/pages&gt;&lt;volume&gt;2&lt;/volume&gt;&lt;number&gt;12&lt;/number&gt;&lt;dates&gt;&lt;year&gt;1958&lt;/year&gt;&lt;/dates&gt;&lt;urls&gt;&lt;/urls&gt;&lt;/record&gt;&lt;/Cite&gt;&lt;Cite&gt;&lt;Author&gt;Rouse&lt;/Author&gt;&lt;Year&gt;2001&lt;/Year&gt;&lt;RecNum&gt;102&lt;/RecNum&gt;&lt;record&gt;&lt;rec-number&gt;102&lt;/rec-number&gt;&lt;foreign-keys&gt;&lt;key app="EN" db-id="rtar052tqprw0def2t1xw5zswx2afzsfzrvs" timestamp="1578537208"&gt;102&lt;/key&gt;&lt;/foreign-keys&gt;&lt;ref-type name="Book"&gt;6&lt;/ref-type&gt;&lt;contributors&gt;&lt;authors&gt;&lt;author&gt;Rouse, Gregory&lt;/author&gt;&lt;author&gt;Pleijel, Fredrik&lt;/author&gt;&lt;/authors&gt;&lt;/contributors&gt;&lt;titles&gt;&lt;title&gt;Polychaetes&lt;/title&gt;&lt;/titles&gt;&lt;dates&gt;&lt;year&gt;2001&lt;/year&gt;&lt;/dates&gt;&lt;publisher&gt;Oxford University Press&lt;/publisher&gt;&lt;isbn&gt;0198506082&lt;/isbn&gt;&lt;urls&gt;&lt;/urls&gt;&lt;/record&gt;&lt;/Cite&gt;&lt;/EndNote&gt;</w:instrText>
            </w:r>
            <w:r>
              <w:fldChar w:fldCharType="separate"/>
            </w:r>
            <w:r w:rsidR="009A1424">
              <w:rPr>
                <w:noProof/>
              </w:rPr>
              <w:t>(Swedmark, 1958, Rouse and Pleijel, 2001)</w:t>
            </w:r>
            <w:r>
              <w:fldChar w:fldCharType="end"/>
            </w:r>
          </w:p>
        </w:tc>
      </w:tr>
      <w:tr w:rsidR="00FE39A0" w:rsidRPr="002526E2" w:rsidDel="00A35898" w14:paraId="23305692"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FC8DBA2" w14:textId="77777777" w:rsidR="00FE39A0" w:rsidRPr="00AD6354" w:rsidDel="00A35898" w:rsidRDefault="00FE39A0" w:rsidP="00AD6354">
            <w:pPr>
              <w:pStyle w:val="TableText"/>
              <w:rPr>
                <w:rFonts w:asciiTheme="minorHAnsi" w:hAnsiTheme="minorHAnsi"/>
                <w:i/>
              </w:rPr>
            </w:pPr>
            <w:r w:rsidRPr="00AD6354" w:rsidDel="00A35898">
              <w:rPr>
                <w:i/>
              </w:rPr>
              <w:t>Psedopolydora kempi japonica</w:t>
            </w:r>
          </w:p>
        </w:tc>
        <w:tc>
          <w:tcPr>
            <w:tcW w:w="1843" w:type="dxa"/>
            <w:noWrap/>
            <w:hideMark/>
          </w:tcPr>
          <w:p w14:paraId="179EA9D9"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100</w:t>
            </w:r>
          </w:p>
        </w:tc>
        <w:tc>
          <w:tcPr>
            <w:tcW w:w="1701" w:type="dxa"/>
            <w:noWrap/>
            <w:hideMark/>
          </w:tcPr>
          <w:p w14:paraId="3CE6B510" w14:textId="70363732"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9BCE85F"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5F2B823D" w14:textId="34DC9F1C"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0A1ABF4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075F4E9" w14:textId="77777777" w:rsidR="00FE39A0" w:rsidRPr="00AD6354" w:rsidRDefault="00FE39A0" w:rsidP="00AD6354">
            <w:pPr>
              <w:pStyle w:val="TableText"/>
              <w:rPr>
                <w:rFonts w:eastAsia="Times New Roman"/>
                <w:i/>
              </w:rPr>
            </w:pPr>
            <w:r w:rsidRPr="00AD6354">
              <w:rPr>
                <w:i/>
              </w:rPr>
              <w:t>Pseudochitinopom a occidentalis</w:t>
            </w:r>
          </w:p>
        </w:tc>
        <w:tc>
          <w:tcPr>
            <w:tcW w:w="1843" w:type="dxa"/>
            <w:noWrap/>
            <w:vAlign w:val="bottom"/>
          </w:tcPr>
          <w:p w14:paraId="18414844"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701" w:type="dxa"/>
            <w:noWrap/>
            <w:vAlign w:val="bottom"/>
          </w:tcPr>
          <w:p w14:paraId="1B7E2655" w14:textId="23311912"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191453F"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4D1A6ED5" w14:textId="166B2E85"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3B05590E"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F285E08" w14:textId="77777777" w:rsidR="00FE39A0" w:rsidRPr="00AD6354" w:rsidRDefault="00FE39A0" w:rsidP="00AD6354">
            <w:pPr>
              <w:pStyle w:val="TableText"/>
              <w:rPr>
                <w:rFonts w:asciiTheme="minorHAnsi" w:hAnsiTheme="minorHAnsi"/>
                <w:i/>
              </w:rPr>
            </w:pPr>
            <w:r w:rsidRPr="00AD6354">
              <w:rPr>
                <w:i/>
              </w:rPr>
              <w:t>Pseudopolydora paucibranchiata</w:t>
            </w:r>
          </w:p>
        </w:tc>
        <w:tc>
          <w:tcPr>
            <w:tcW w:w="1843" w:type="dxa"/>
            <w:noWrap/>
            <w:hideMark/>
          </w:tcPr>
          <w:p w14:paraId="0AAC39F1"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701" w:type="dxa"/>
            <w:noWrap/>
            <w:hideMark/>
          </w:tcPr>
          <w:p w14:paraId="0C378EA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5244" w:type="dxa"/>
            <w:noWrap/>
            <w:hideMark/>
          </w:tcPr>
          <w:p w14:paraId="4A681D58"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 larvae size at release</w:t>
            </w:r>
          </w:p>
        </w:tc>
        <w:tc>
          <w:tcPr>
            <w:tcW w:w="1874" w:type="dxa"/>
            <w:noWrap/>
            <w:hideMark/>
          </w:tcPr>
          <w:p w14:paraId="173A84CD" w14:textId="3716D05B"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&lt;EndNote&gt;&lt;Cite&gt;&lt;Author&gt;Levin&lt;/Author&gt;&lt;Year&gt;1984&lt;/Year&gt;&lt;RecNum&gt;167&lt;/RecNum&gt;&lt;DisplayText&gt;(Levin, 1984)&lt;/DisplayText&gt;&lt;record&gt;&lt;rec-number&gt;167&lt;/rec-number&gt;&lt;foreign-keys&gt;&lt;key app="EN" db-id="rtar052tqprw0def2t1xw5zswx2afzsfzrvs" timestamp="1579042033"&gt;167&lt;/key&gt;&lt;/foreign-keys&gt;&lt;ref-type name="Journal Article"&gt;17&lt;/ref-type&gt;&lt;contributors&gt;&lt;authors&gt;&lt;author&gt;Levin, Lisa A&lt;/author&gt;&lt;/authors&gt;&lt;/contributors&gt;&lt;titles&gt;&lt;title&gt;Life history and dispersal patterns in a dense infaunal polychaete assemblage: community structure and response to disturbance&lt;/title&gt;&lt;secondary-title&gt;Ecology&lt;/secondary-title&gt;&lt;/titles&gt;&lt;periodical&gt;&lt;full-title&gt;Ecology&lt;/full-title&gt;&lt;/periodical&gt;&lt;pages&gt;1185-1200&lt;/pages&gt;&lt;volume&gt;65&lt;/volume&gt;&lt;number&gt;4&lt;/number&gt;&lt;dates&gt;&lt;year&gt;1984&lt;/year&gt;&lt;/dates&gt;&lt;isbn&gt;1939-9170&lt;/isbn&gt;&lt;urls&gt;&lt;/urls&gt;&lt;/record&gt;&lt;/Cite&gt;&lt;/EndNote&gt;</w:instrText>
            </w:r>
            <w:r>
              <w:fldChar w:fldCharType="separate"/>
            </w:r>
            <w:r w:rsidR="009A1424">
              <w:rPr>
                <w:noProof/>
              </w:rPr>
              <w:t>(Levin, 1984)</w:t>
            </w:r>
            <w:r>
              <w:fldChar w:fldCharType="end"/>
            </w:r>
          </w:p>
        </w:tc>
      </w:tr>
      <w:tr w:rsidR="00FE39A0" w:rsidRPr="002526E2" w14:paraId="1EC5CFE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33214E4E" w14:textId="77777777" w:rsidR="00FE39A0" w:rsidRPr="00AD6354" w:rsidRDefault="00FE39A0" w:rsidP="00AD6354">
            <w:pPr>
              <w:pStyle w:val="TableText"/>
              <w:rPr>
                <w:rFonts w:eastAsia="Times New Roman"/>
                <w:i/>
              </w:rPr>
            </w:pPr>
            <w:r w:rsidRPr="00AD6354">
              <w:rPr>
                <w:i/>
              </w:rPr>
              <w:lastRenderedPageBreak/>
              <w:t>Rhodopsis pusilla</w:t>
            </w:r>
          </w:p>
        </w:tc>
        <w:tc>
          <w:tcPr>
            <w:tcW w:w="1843" w:type="dxa"/>
            <w:noWrap/>
            <w:vAlign w:val="bottom"/>
          </w:tcPr>
          <w:p w14:paraId="1FC5DF0E" w14:textId="44C4AC58"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78</w:t>
            </w:r>
            <w:r w:rsidR="00C97AE8" w:rsidRPr="00E97ED0">
              <w:t>–</w:t>
            </w:r>
            <w:r w:rsidRPr="00E97ED0">
              <w:t>90</w:t>
            </w:r>
          </w:p>
        </w:tc>
        <w:tc>
          <w:tcPr>
            <w:tcW w:w="1701" w:type="dxa"/>
            <w:noWrap/>
            <w:vAlign w:val="bottom"/>
          </w:tcPr>
          <w:p w14:paraId="050AD1F7" w14:textId="5624AA75"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B2594D9"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3BCC1170" w14:textId="193BA3EC"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324CBD3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5C59F12" w14:textId="77777777" w:rsidR="00FE39A0" w:rsidRPr="00AD6354" w:rsidRDefault="00FE39A0" w:rsidP="00AD6354">
            <w:pPr>
              <w:pStyle w:val="TableText"/>
              <w:rPr>
                <w:rFonts w:asciiTheme="minorHAnsi" w:hAnsiTheme="minorHAnsi"/>
                <w:i/>
              </w:rPr>
            </w:pPr>
            <w:r w:rsidRPr="00AD6354">
              <w:rPr>
                <w:i/>
              </w:rPr>
              <w:t>Rhynchospio arenincola</w:t>
            </w:r>
          </w:p>
        </w:tc>
        <w:tc>
          <w:tcPr>
            <w:tcW w:w="1843" w:type="dxa"/>
            <w:noWrap/>
            <w:hideMark/>
          </w:tcPr>
          <w:p w14:paraId="29743A53" w14:textId="02C44C98"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701" w:type="dxa"/>
            <w:noWrap/>
            <w:hideMark/>
          </w:tcPr>
          <w:p w14:paraId="6AEE5240"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175</w:t>
            </w:r>
          </w:p>
        </w:tc>
        <w:tc>
          <w:tcPr>
            <w:tcW w:w="5244" w:type="dxa"/>
            <w:noWrap/>
            <w:hideMark/>
          </w:tcPr>
          <w:p w14:paraId="53D641C2"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Larvae size at release</w:t>
            </w:r>
          </w:p>
        </w:tc>
        <w:tc>
          <w:tcPr>
            <w:tcW w:w="1874" w:type="dxa"/>
            <w:noWrap/>
            <w:hideMark/>
          </w:tcPr>
          <w:p w14:paraId="5DA58784" w14:textId="32810EF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&lt;EndNote&gt;&lt;Cite&gt;&lt;Author&gt;Levin&lt;/Author&gt;&lt;Year&gt;1984&lt;/Year&gt;&lt;RecNum&gt;167&lt;/RecNum&gt;&lt;DisplayText&gt;(Levin, 1984)&lt;/DisplayText&gt;&lt;record&gt;&lt;rec-number&gt;167&lt;/rec-number&gt;&lt;foreign-keys&gt;&lt;key app="EN" db-id="rtar052tqprw0def2t1xw5zswx2afzsfzrvs" timestamp="1579042033"&gt;167&lt;/key&gt;&lt;/foreign-keys&gt;&lt;ref-type name="Journal Article"&gt;17&lt;/ref-type&gt;&lt;contributors&gt;&lt;authors&gt;&lt;author&gt;Levin, Lisa A&lt;/author&gt;&lt;/authors&gt;&lt;/contributors&gt;&lt;titles&gt;&lt;title&gt;Life history and dispersal patterns in a dense infaunal polychaete assemblage: community structure and response to disturbance&lt;/title&gt;&lt;secondary-title&gt;Ecology&lt;/secondary-title&gt;&lt;/titles&gt;&lt;periodical&gt;&lt;full-title&gt;Ecology&lt;/full-title&gt;&lt;/periodical&gt;&lt;pages&gt;1185-1200&lt;/pages&gt;&lt;volume&gt;65&lt;/volume&gt;&lt;number&gt;4&lt;/number&gt;&lt;dates&gt;&lt;year&gt;1984&lt;/year&gt;&lt;/dates&gt;&lt;isbn&gt;1939-9170&lt;/isbn&gt;&lt;urls&gt;&lt;/urls&gt;&lt;/record&gt;&lt;/Cite&gt;&lt;/EndNote&gt;</w:instrText>
            </w:r>
            <w:r>
              <w:fldChar w:fldCharType="separate"/>
            </w:r>
            <w:r w:rsidR="009A1424">
              <w:rPr>
                <w:noProof/>
              </w:rPr>
              <w:t>(Levin, 1984)</w:t>
            </w:r>
            <w:r>
              <w:fldChar w:fldCharType="end"/>
            </w:r>
          </w:p>
        </w:tc>
      </w:tr>
      <w:tr w:rsidR="00FE39A0" w:rsidRPr="002526E2" w14:paraId="1EDF95C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F02C100" w14:textId="77777777" w:rsidR="00FE39A0" w:rsidRPr="00AD6354" w:rsidRDefault="00FE39A0" w:rsidP="00AD6354">
            <w:pPr>
              <w:pStyle w:val="TableText"/>
              <w:rPr>
                <w:rFonts w:eastAsia="Times New Roman"/>
                <w:i/>
              </w:rPr>
            </w:pPr>
            <w:r w:rsidRPr="00AD6354">
              <w:rPr>
                <w:i/>
              </w:rPr>
              <w:t>Romanchella pustulata</w:t>
            </w:r>
          </w:p>
        </w:tc>
        <w:tc>
          <w:tcPr>
            <w:tcW w:w="1843" w:type="dxa"/>
            <w:noWrap/>
            <w:vAlign w:val="bottom"/>
          </w:tcPr>
          <w:p w14:paraId="47B2EE39" w14:textId="04549F85"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r w:rsidR="00C97AE8" w:rsidRPr="00E97ED0">
              <w:t>–</w:t>
            </w:r>
            <w:r w:rsidRPr="00E97ED0">
              <w:t>160</w:t>
            </w:r>
          </w:p>
        </w:tc>
        <w:tc>
          <w:tcPr>
            <w:tcW w:w="1701" w:type="dxa"/>
            <w:noWrap/>
            <w:vAlign w:val="bottom"/>
          </w:tcPr>
          <w:p w14:paraId="3669D6A7" w14:textId="4DA2FE38"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155C8542"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1970FE7C" w14:textId="1B577445"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r w:rsidR="00FE39A0" w:rsidRPr="00A4390D">
              <w:rPr>
                <w:szCs w:val="22"/>
                <w:lang w:val="en-NZ"/>
              </w:rPr>
              <w:t>)</w:t>
            </w:r>
          </w:p>
        </w:tc>
      </w:tr>
      <w:tr w:rsidR="00FE39A0" w:rsidRPr="002526E2" w14:paraId="08609EE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2824FD0" w14:textId="77777777" w:rsidR="00FE39A0" w:rsidRPr="00AD6354" w:rsidRDefault="00FE39A0" w:rsidP="00AD6354">
            <w:pPr>
              <w:pStyle w:val="TableText"/>
              <w:rPr>
                <w:rFonts w:asciiTheme="minorHAnsi" w:hAnsiTheme="minorHAnsi"/>
                <w:i/>
              </w:rPr>
            </w:pPr>
            <w:r w:rsidRPr="00AD6354">
              <w:rPr>
                <w:i/>
              </w:rPr>
              <w:t>SabelIa media</w:t>
            </w:r>
          </w:p>
        </w:tc>
        <w:tc>
          <w:tcPr>
            <w:tcW w:w="1843" w:type="dxa"/>
            <w:noWrap/>
            <w:hideMark/>
          </w:tcPr>
          <w:p w14:paraId="5C3C817A"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701" w:type="dxa"/>
            <w:noWrap/>
            <w:hideMark/>
          </w:tcPr>
          <w:p w14:paraId="184017E4" w14:textId="6913C77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E145E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Newly fertilised eggs</w:t>
            </w:r>
          </w:p>
        </w:tc>
        <w:tc>
          <w:tcPr>
            <w:tcW w:w="1874" w:type="dxa"/>
            <w:noWrap/>
            <w:hideMark/>
          </w:tcPr>
          <w:p w14:paraId="76432147" w14:textId="22F946C9"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FE39A0" w:rsidRPr="002526E2" w:rsidDel="00A35898" w14:paraId="1B12FD1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9CDBCBF" w14:textId="77777777" w:rsidR="00FE39A0" w:rsidRPr="00AD6354" w:rsidDel="00A35898" w:rsidRDefault="00FE39A0" w:rsidP="00AD6354">
            <w:pPr>
              <w:pStyle w:val="TableText"/>
              <w:rPr>
                <w:rFonts w:asciiTheme="minorHAnsi" w:hAnsiTheme="minorHAnsi"/>
                <w:i/>
              </w:rPr>
            </w:pPr>
            <w:r w:rsidRPr="00AD6354" w:rsidDel="00A35898">
              <w:rPr>
                <w:i/>
              </w:rPr>
              <w:t>Sabella media</w:t>
            </w:r>
          </w:p>
        </w:tc>
        <w:tc>
          <w:tcPr>
            <w:tcW w:w="1843" w:type="dxa"/>
            <w:noWrap/>
            <w:hideMark/>
          </w:tcPr>
          <w:p w14:paraId="64CEEBA9"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p>
        </w:tc>
        <w:tc>
          <w:tcPr>
            <w:tcW w:w="1701" w:type="dxa"/>
            <w:noWrap/>
            <w:hideMark/>
          </w:tcPr>
          <w:p w14:paraId="7133B165" w14:textId="3D4484AA"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7296B52"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w:t>
            </w:r>
          </w:p>
        </w:tc>
        <w:tc>
          <w:tcPr>
            <w:tcW w:w="1874" w:type="dxa"/>
            <w:noWrap/>
            <w:hideMark/>
          </w:tcPr>
          <w:p w14:paraId="3B071DE7" w14:textId="4EECDFD7"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2F1CF3A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2840A7C" w14:textId="77777777" w:rsidR="00FE39A0" w:rsidRPr="00AD6354" w:rsidRDefault="00FE39A0" w:rsidP="00AD6354">
            <w:pPr>
              <w:pStyle w:val="TableText"/>
              <w:rPr>
                <w:rFonts w:asciiTheme="minorHAnsi" w:hAnsiTheme="minorHAnsi"/>
                <w:i/>
              </w:rPr>
            </w:pPr>
            <w:r w:rsidRPr="00AD6354">
              <w:rPr>
                <w:i/>
              </w:rPr>
              <w:t>Sabella microphthalma</w:t>
            </w:r>
          </w:p>
        </w:tc>
        <w:tc>
          <w:tcPr>
            <w:tcW w:w="1843" w:type="dxa"/>
            <w:noWrap/>
            <w:hideMark/>
          </w:tcPr>
          <w:p w14:paraId="5E931A8D"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701" w:type="dxa"/>
            <w:noWrap/>
            <w:hideMark/>
          </w:tcPr>
          <w:p w14:paraId="4C6E7574" w14:textId="557080F1"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49CC200"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4CCB5231" w14:textId="349ED60B"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FE39A0" w:rsidRPr="002526E2" w14:paraId="1A41E88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5F6B2716" w14:textId="77777777" w:rsidR="00FE39A0" w:rsidRPr="00AD6354" w:rsidRDefault="00FE39A0" w:rsidP="00AD6354">
            <w:pPr>
              <w:pStyle w:val="TableText"/>
              <w:rPr>
                <w:rFonts w:asciiTheme="minorHAnsi" w:eastAsia="Times New Roman" w:hAnsiTheme="minorHAnsi"/>
                <w:i/>
                <w:iCs/>
              </w:rPr>
            </w:pPr>
            <w:r w:rsidRPr="00AD6354">
              <w:rPr>
                <w:i/>
              </w:rPr>
              <w:t>Sabella spallanzanii</w:t>
            </w:r>
          </w:p>
        </w:tc>
        <w:tc>
          <w:tcPr>
            <w:tcW w:w="1843" w:type="dxa"/>
            <w:noWrap/>
          </w:tcPr>
          <w:p w14:paraId="2CC75A33"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151 ± 45</w:t>
            </w:r>
          </w:p>
        </w:tc>
        <w:tc>
          <w:tcPr>
            <w:tcW w:w="1701" w:type="dxa"/>
            <w:noWrap/>
          </w:tcPr>
          <w:p w14:paraId="76DC1CE2" w14:textId="65D9B830"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54CF97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tcPr>
          <w:p w14:paraId="250A6142" w14:textId="7F6C8AF2"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&lt;EndNote&gt;&lt;Cite&gt;&lt;Author&gt;Giangrande&lt;/Author&gt;&lt;Year&gt;2010&lt;/Year&gt;&lt;RecNum&gt;601&lt;/RecNum&gt;&lt;DisplayText&gt;(Giangrande et al., 2010)&lt;/DisplayText&gt;&lt;record&gt;&lt;rec-number&gt;601&lt;/rec-number&gt;&lt;foreign-keys&gt;&lt;key app="EN" db-id="rtar052tqprw0def2t1xw5zswx2afzsfzrvs" timestamp="1583967597"&gt;601&lt;/key&gt;&lt;/foreign-keys&gt;&lt;ref-type name="Journal Article"&gt;17&lt;/ref-type&gt;&lt;contributors&gt;&lt;authors&gt;&lt;author&gt;Giangrande, A&lt;/author&gt;&lt;author&gt;Licciano, M&lt;/author&gt;&lt;author&gt;Musco, L&lt;/author&gt;&lt;author&gt;Stabili, L&lt;/author&gt;&lt;/authors&gt;&lt;/contributors&gt;&lt;titles&gt;&lt;title&gt;&lt;style face="normal" font="default" size="100%"&gt;Shift in &lt;/style&gt;&lt;style face="italic" font="default" size="100%"&gt;Sabella spallanzanii&lt;/style&gt;&lt;style face="normal" font="default" size="100%"&gt; (Polychaeta, Sabellidae) spawning period in the Central Mediterranean Sea: a consequence of climate change?&lt;/style&gt;&lt;/title&gt;&lt;secondary-title&gt;Mediterranean Marine Science&lt;/secondary-title&gt;&lt;/titles&gt;&lt;periodical&gt;&lt;full-title&gt;Mediterranean Marine Science&lt;/full-title&gt;&lt;/periodical&gt;&lt;pages&gt;373-380&lt;/pages&gt;&lt;volume&gt;11&lt;/volume&gt;&lt;number&gt;2&lt;/number&gt;&lt;dates&gt;&lt;year&gt;2010&lt;/year&gt;&lt;/dates&gt;&lt;isbn&gt;1791-6763&lt;/isbn&gt;&lt;urls&gt;&lt;/urls&gt;&lt;/record&gt;&lt;/Cite&gt;&lt;/EndNote&gt;</w:instrText>
            </w:r>
            <w:r>
              <w:rPr>
                <w:rFonts w:eastAsia="Times New Roman"/>
              </w:rPr>
              <w:fldChar w:fldCharType="separate"/>
            </w:r>
            <w:r w:rsidR="009A1424">
              <w:rPr>
                <w:rFonts w:eastAsia="Times New Roman"/>
                <w:noProof/>
              </w:rPr>
              <w:t>(Giangrande et al., 2010)</w:t>
            </w:r>
            <w:r>
              <w:rPr>
                <w:rFonts w:eastAsia="Times New Roman"/>
              </w:rPr>
              <w:fldChar w:fldCharType="end"/>
            </w:r>
          </w:p>
        </w:tc>
      </w:tr>
      <w:tr w:rsidR="00FE39A0" w:rsidRPr="002526E2" w14:paraId="6628812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829527" w14:textId="77777777" w:rsidR="00FE39A0" w:rsidRPr="00AD6354" w:rsidRDefault="00FE39A0" w:rsidP="00AD6354">
            <w:pPr>
              <w:pStyle w:val="TableText"/>
              <w:rPr>
                <w:rFonts w:asciiTheme="minorHAnsi" w:hAnsiTheme="minorHAnsi"/>
                <w:i/>
              </w:rPr>
            </w:pPr>
            <w:r w:rsidRPr="00AD6354">
              <w:rPr>
                <w:i/>
              </w:rPr>
              <w:t>Sabella spallanzanii</w:t>
            </w:r>
          </w:p>
        </w:tc>
        <w:tc>
          <w:tcPr>
            <w:tcW w:w="1843" w:type="dxa"/>
            <w:noWrap/>
            <w:hideMark/>
          </w:tcPr>
          <w:p w14:paraId="45A0DAA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p>
        </w:tc>
        <w:tc>
          <w:tcPr>
            <w:tcW w:w="1701" w:type="dxa"/>
            <w:noWrap/>
            <w:hideMark/>
          </w:tcPr>
          <w:p w14:paraId="46F0F848" w14:textId="67ED6AE9"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571C42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Minimum egg size at maturation in Port Phillip Bay</w:t>
            </w:r>
          </w:p>
        </w:tc>
        <w:tc>
          <w:tcPr>
            <w:tcW w:w="1874" w:type="dxa"/>
            <w:noWrap/>
            <w:hideMark/>
          </w:tcPr>
          <w:p w14:paraId="187F4937" w14:textId="72A8BB7D"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&lt;EndNote&gt;&lt;Cite&gt;&lt;Author&gt;Currie&lt;/Author&gt;&lt;Year&gt;2000&lt;/Year&gt;&lt;RecNum&gt;171&lt;/RecNum&gt;&lt;DisplayText&gt;(Currie et al., 2000)&lt;/DisplayText&gt;&lt;record&gt;&lt;rec-number&gt;171&lt;/rec-number&gt;&lt;foreign-keys&gt;&lt;key app="EN" db-id="rtar052tqprw0def2t1xw5zswx2afzsfzrvs" timestamp="1579052816"&gt;171&lt;/key&gt;&lt;/foreign-keys&gt;&lt;ref-type name="Journal Article"&gt;17&lt;/ref-type&gt;&lt;contributors&gt;&lt;authors&gt;&lt;author&gt;Currie, David R&lt;/author&gt;&lt;author&gt;McArthur, MA&lt;/author&gt;&lt;author&gt;Cohen, BF&lt;/author&gt;&lt;/authors&gt;&lt;/contributors&gt;&lt;titles&gt;&lt;title&gt;&lt;style face="normal" font="default" size="100%"&gt;Reproduction and distribution of the invasive European fanworm &lt;/style&gt;&lt;style face="italic" font="default" size="100%"&gt;Sabella spallanzanii&lt;/style&gt;&lt;style face="normal" font="default" size="100%"&gt; (Polychaeta: Sabellidae) in Port Phillip Bay, Victoria, Australia&lt;/style&gt;&lt;/title&gt;&lt;secondary-title&gt;Marine Biology&lt;/secondary-title&gt;&lt;/titles&gt;&lt;periodical&gt;&lt;full-title&gt;Marine Biology&lt;/full-title&gt;&lt;/periodical&gt;&lt;pages&gt;645-656&lt;/pages&gt;&lt;volume&gt;136&lt;/volume&gt;&lt;number&gt;4&lt;/number&gt;&lt;dates&gt;&lt;year&gt;2000&lt;/year&gt;&lt;/dates&gt;&lt;isbn&gt;0025-3162&lt;/isbn&gt;&lt;urls&gt;&lt;/urls&gt;&lt;/record&gt;&lt;/Cite&gt;&lt;/EndNote&gt;</w:instrText>
            </w:r>
            <w:r>
              <w:fldChar w:fldCharType="separate"/>
            </w:r>
            <w:r w:rsidR="009A1424">
              <w:rPr>
                <w:noProof/>
              </w:rPr>
              <w:t>(Currie et al., 2000)</w:t>
            </w:r>
            <w:r>
              <w:fldChar w:fldCharType="end"/>
            </w:r>
          </w:p>
        </w:tc>
      </w:tr>
      <w:tr w:rsidR="00FE39A0" w:rsidRPr="002526E2" w14:paraId="0D65FFC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AF045AF" w14:textId="77777777" w:rsidR="00FE39A0" w:rsidRPr="00AD6354" w:rsidRDefault="00FE39A0" w:rsidP="00AD6354">
            <w:pPr>
              <w:pStyle w:val="TableText"/>
              <w:rPr>
                <w:rFonts w:asciiTheme="minorHAnsi" w:hAnsiTheme="minorHAnsi"/>
                <w:i/>
              </w:rPr>
            </w:pPr>
            <w:r w:rsidRPr="00AD6354">
              <w:rPr>
                <w:i/>
              </w:rPr>
              <w:t>Sabella spallanzanii</w:t>
            </w:r>
          </w:p>
        </w:tc>
        <w:tc>
          <w:tcPr>
            <w:tcW w:w="1843" w:type="dxa"/>
            <w:noWrap/>
            <w:hideMark/>
          </w:tcPr>
          <w:p w14:paraId="2EAE161A"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701" w:type="dxa"/>
            <w:noWrap/>
            <w:hideMark/>
          </w:tcPr>
          <w:p w14:paraId="6792C0E1" w14:textId="0D40E66C"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3FE64FD"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Minimum egg size at maturation in the Ionian Sea</w:t>
            </w:r>
          </w:p>
        </w:tc>
        <w:tc>
          <w:tcPr>
            <w:tcW w:w="1874" w:type="dxa"/>
            <w:noWrap/>
            <w:hideMark/>
          </w:tcPr>
          <w:p w14:paraId="5174EAF1" w14:textId="07C60967"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&lt;EndNote&gt;&lt;Cite&gt;&lt;Author&gt;Giangrande&lt;/Author&gt;&lt;Year&gt;2000&lt;/Year&gt;&lt;RecNum&gt;170&lt;/RecNum&gt;&lt;DisplayText&gt;(Giangrande et al., 2000)&lt;/DisplayText&gt;&lt;record&gt;&lt;rec-number&gt;170&lt;/rec-number&gt;&lt;foreign-keys&gt;&lt;key app="EN" db-id="rtar052tqprw0def2t1xw5zswx2afzsfzrvs" timestamp="1579052739"&gt;170&lt;/key&gt;&lt;/foreign-keys&gt;&lt;ref-type name="Journal Article"&gt;17&lt;/ref-type&gt;&lt;contributors&gt;&lt;authors&gt;&lt;author&gt;Giangrande, A&lt;/author&gt;&lt;author&gt;Licciano, M&lt;/author&gt;&lt;author&gt;Pagliara, P&lt;/author&gt;&lt;author&gt;Gambi, MC&lt;/author&gt;&lt;/authors&gt;&lt;/contributors&gt;&lt;titles&gt;&lt;title&gt;&lt;style face="normal" font="default" size="100%"&gt;Gametogenesis and larval development in &lt;/style&gt;&lt;style face="italic" font="default" size="100%"&gt;Sabella spallanzanii &lt;/style&gt;&lt;style face="normal" font="default" size="100%"&gt;(Polychaeta: Sabellidae) from the Mediterranean Sea&lt;/style&gt;&lt;/title&gt;&lt;secondary-title&gt;Marine Biology&lt;/secondary-title&gt;&lt;/titles&gt;&lt;periodical&gt;&lt;full-title&gt;Marine Biology&lt;/full-title&gt;&lt;/periodical&gt;&lt;pages&gt;847-861&lt;/pages&gt;&lt;volume&gt;136&lt;/volume&gt;&lt;number&gt;5&lt;/number&gt;&lt;dates&gt;&lt;year&gt;2000&lt;/year&gt;&lt;/dates&gt;&lt;isbn&gt;0025-3162&lt;/isbn&gt;&lt;urls&gt;&lt;/urls&gt;&lt;/record&gt;&lt;/Cite&gt;&lt;/EndNote&gt;</w:instrText>
            </w:r>
            <w:r>
              <w:fldChar w:fldCharType="separate"/>
            </w:r>
            <w:r w:rsidR="009A1424">
              <w:rPr>
                <w:noProof/>
              </w:rPr>
              <w:t>(Giangrande et al., 2000)</w:t>
            </w:r>
            <w:r>
              <w:fldChar w:fldCharType="end"/>
            </w:r>
          </w:p>
        </w:tc>
      </w:tr>
      <w:tr w:rsidR="00FE39A0" w:rsidRPr="002526E2" w14:paraId="7441702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D119802" w14:textId="77777777" w:rsidR="00FE39A0" w:rsidRPr="00AD6354" w:rsidRDefault="00FE39A0" w:rsidP="00AD6354">
            <w:pPr>
              <w:pStyle w:val="TableText"/>
              <w:rPr>
                <w:rFonts w:asciiTheme="minorHAnsi" w:hAnsiTheme="minorHAnsi"/>
                <w:i/>
              </w:rPr>
            </w:pPr>
            <w:r w:rsidRPr="00AD6354">
              <w:rPr>
                <w:i/>
              </w:rPr>
              <w:t>Sabella spallanzanii</w:t>
            </w:r>
          </w:p>
        </w:tc>
        <w:tc>
          <w:tcPr>
            <w:tcW w:w="1843" w:type="dxa"/>
            <w:noWrap/>
            <w:hideMark/>
          </w:tcPr>
          <w:p w14:paraId="47015919"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p>
        </w:tc>
        <w:tc>
          <w:tcPr>
            <w:tcW w:w="1701" w:type="dxa"/>
            <w:noWrap/>
            <w:hideMark/>
          </w:tcPr>
          <w:p w14:paraId="19C3DBCB" w14:textId="2D02A49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9D3A7B5"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Minimum egg size at maturation in Gulf St Vincent</w:t>
            </w:r>
          </w:p>
        </w:tc>
        <w:tc>
          <w:tcPr>
            <w:tcW w:w="1874" w:type="dxa"/>
            <w:noWrap/>
            <w:hideMark/>
          </w:tcPr>
          <w:p w14:paraId="17D57DA2" w14:textId="69D79B4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&lt;EndNote&gt;&lt;Cite&gt;&lt;Author&gt;Lee&lt;/Author&gt;&lt;Year&gt;2018&lt;/Year&gt;&lt;RecNum&gt;172&lt;/RecNum&gt;&lt;DisplayText&gt;(Lee et al., 2018)&lt;/DisplayText&gt;&lt;record&gt;&lt;rec-number&gt;172&lt;/rec-number&gt;&lt;foreign-keys&gt;&lt;key app="EN" db-id="rtar052tqprw0def2t1xw5zswx2afzsfzrvs" timestamp="1579052984"&gt;172&lt;/key&gt;&lt;/foreign-keys&gt;&lt;ref-type name="Journal Article"&gt;17&lt;/ref-type&gt;&lt;contributors&gt;&lt;authors&gt;&lt;author&gt;Lee, Aria L&lt;/author&gt;&lt;author&gt;Dafforn, Katherine A&lt;/author&gt;&lt;author&gt;Hutchings, Pat A&lt;/author&gt;&lt;author&gt;Johnston, Emma L&lt;/author&gt;&lt;/authors&gt;&lt;/contributors&gt;&lt;titles&gt;&lt;title&gt;&lt;style face="normal" font="default" size="100%"&gt;Reproductive strategy and gamete development of an invasive fanworm, &lt;/style&gt;&lt;style face="italic" font="default" size="100%"&gt;Sabella spallanzanii&lt;/style&gt;&lt;style face="normal" font="default" size="100%"&gt; (Polychaeta: Sabellidae), a field study in Gulf St Vincent, South Australia&lt;/style&gt;&lt;/title&gt;&lt;secondary-title&gt;PloS one&lt;/secondary-title&gt;&lt;/titles&gt;&lt;periodical&gt;&lt;full-title&gt;Plos One&lt;/full-title&gt;&lt;abbr-1&gt;PLoS One&lt;/abbr-1&gt;&lt;/periodical&gt;&lt;pages&gt;e0200027&lt;/pages&gt;&lt;volume&gt;13&lt;/volume&gt;&lt;number&gt;7&lt;/number&gt;&lt;dates&gt;&lt;year&gt;2018&lt;/year&gt;&lt;/dates&gt;&lt;isbn&gt;1932-6203&lt;/isbn&gt;&lt;urls&gt;&lt;related-urls&gt;&lt;url&gt;https://www.ncbi.nlm.nih.gov/pmc/articles/PMC6029788/pdf/pone.0200027.pdf&lt;/url&gt;&lt;/related-urls&gt;&lt;/urls&gt;&lt;/record&gt;&lt;/Cite&gt;&lt;/EndNote&gt;</w:instrText>
            </w:r>
            <w:r>
              <w:fldChar w:fldCharType="separate"/>
            </w:r>
            <w:r w:rsidR="009A1424">
              <w:rPr>
                <w:noProof/>
              </w:rPr>
              <w:t>(Lee et al., 2018)</w:t>
            </w:r>
            <w:r>
              <w:fldChar w:fldCharType="end"/>
            </w:r>
          </w:p>
        </w:tc>
      </w:tr>
      <w:tr w:rsidR="00FE39A0" w:rsidRPr="002526E2" w:rsidDel="00A35898" w14:paraId="6EBF6D3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EDE76F" w14:textId="77777777" w:rsidR="00FE39A0" w:rsidRPr="00AD6354" w:rsidDel="00A35898" w:rsidRDefault="00FE39A0" w:rsidP="00AD6354">
            <w:pPr>
              <w:pStyle w:val="TableText"/>
              <w:rPr>
                <w:rFonts w:asciiTheme="minorHAnsi" w:hAnsiTheme="minorHAnsi"/>
                <w:i/>
              </w:rPr>
            </w:pPr>
            <w:r w:rsidRPr="00AD6354" w:rsidDel="00A35898">
              <w:rPr>
                <w:i/>
              </w:rPr>
              <w:t>Sabellaria cementarium</w:t>
            </w:r>
          </w:p>
        </w:tc>
        <w:tc>
          <w:tcPr>
            <w:tcW w:w="1843" w:type="dxa"/>
            <w:noWrap/>
            <w:hideMark/>
          </w:tcPr>
          <w:p w14:paraId="46D45900"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60</w:t>
            </w:r>
          </w:p>
        </w:tc>
        <w:tc>
          <w:tcPr>
            <w:tcW w:w="1701" w:type="dxa"/>
            <w:noWrap/>
            <w:hideMark/>
          </w:tcPr>
          <w:p w14:paraId="5B67405F" w14:textId="0278D650"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31D6184"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3932D919" w14:textId="16D0040D"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rsidDel="00A35898" w14:paraId="64569A45"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0CEE992" w14:textId="77777777" w:rsidR="00FE39A0" w:rsidRPr="00AD6354" w:rsidDel="00A35898" w:rsidRDefault="00FE39A0" w:rsidP="00AD6354">
            <w:pPr>
              <w:pStyle w:val="TableText"/>
              <w:rPr>
                <w:rFonts w:asciiTheme="minorHAnsi" w:eastAsia="Times New Roman" w:hAnsiTheme="minorHAnsi"/>
                <w:i/>
                <w:iCs/>
              </w:rPr>
            </w:pPr>
            <w:r w:rsidRPr="00AD6354" w:rsidDel="00A35898">
              <w:rPr>
                <w:i/>
              </w:rPr>
              <w:t>Sabellaria cementarium</w:t>
            </w:r>
          </w:p>
        </w:tc>
        <w:tc>
          <w:tcPr>
            <w:tcW w:w="1843" w:type="dxa"/>
            <w:noWrap/>
          </w:tcPr>
          <w:p w14:paraId="5CE35E3A"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68.8</w:t>
            </w:r>
          </w:p>
        </w:tc>
        <w:tc>
          <w:tcPr>
            <w:tcW w:w="1701" w:type="dxa"/>
            <w:noWrap/>
          </w:tcPr>
          <w:p w14:paraId="19A2CF42" w14:textId="6C290C0C"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5F5D7F1"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tcPr>
          <w:p w14:paraId="1369FE89" w14:textId="3DE50950"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14:paraId="30168AF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969345D" w14:textId="77777777" w:rsidR="00FE39A0" w:rsidRPr="00AD6354" w:rsidRDefault="00FE39A0" w:rsidP="00AD6354">
            <w:pPr>
              <w:pStyle w:val="TableText"/>
              <w:rPr>
                <w:rFonts w:asciiTheme="minorHAnsi" w:hAnsiTheme="minorHAnsi"/>
                <w:i/>
              </w:rPr>
            </w:pPr>
            <w:r w:rsidRPr="00AD6354">
              <w:rPr>
                <w:i/>
              </w:rPr>
              <w:t>Sabellidae</w:t>
            </w:r>
          </w:p>
        </w:tc>
        <w:tc>
          <w:tcPr>
            <w:tcW w:w="1843" w:type="dxa"/>
            <w:noWrap/>
            <w:hideMark/>
          </w:tcPr>
          <w:p w14:paraId="040AB1D3"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158 (SD ± 55)</w:t>
            </w:r>
          </w:p>
        </w:tc>
        <w:tc>
          <w:tcPr>
            <w:tcW w:w="1701" w:type="dxa"/>
            <w:noWrap/>
            <w:hideMark/>
          </w:tcPr>
          <w:p w14:paraId="29549D8E" w14:textId="503CE9EC"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2D296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5992B15" w14:textId="55883AFC"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6648C61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5676C9E" w14:textId="77777777" w:rsidR="00FE39A0" w:rsidRPr="00AD6354" w:rsidRDefault="00FE39A0" w:rsidP="00AD6354">
            <w:pPr>
              <w:pStyle w:val="TableText"/>
              <w:rPr>
                <w:rFonts w:asciiTheme="minorHAnsi" w:hAnsiTheme="minorHAnsi"/>
                <w:i/>
              </w:rPr>
            </w:pPr>
            <w:r w:rsidRPr="00AD6354">
              <w:rPr>
                <w:i/>
              </w:rPr>
              <w:t>Sabillariidae</w:t>
            </w:r>
          </w:p>
        </w:tc>
        <w:tc>
          <w:tcPr>
            <w:tcW w:w="1843" w:type="dxa"/>
            <w:noWrap/>
            <w:hideMark/>
          </w:tcPr>
          <w:p w14:paraId="6BBE8D5D"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701" w:type="dxa"/>
            <w:noWrap/>
            <w:hideMark/>
          </w:tcPr>
          <w:p w14:paraId="084209D2" w14:textId="7121D6A9"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87F797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D6351DF" w14:textId="0D04330C"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524A7C90"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9690B8E" w14:textId="77777777" w:rsidR="00FE39A0" w:rsidRPr="00AD6354" w:rsidRDefault="00FE39A0" w:rsidP="00AD6354">
            <w:pPr>
              <w:pStyle w:val="TableText"/>
              <w:rPr>
                <w:rFonts w:eastAsia="Times New Roman"/>
                <w:i/>
              </w:rPr>
            </w:pPr>
            <w:r w:rsidRPr="00AD6354">
              <w:rPr>
                <w:i/>
              </w:rPr>
              <w:t>Salmacina dysteri</w:t>
            </w:r>
          </w:p>
        </w:tc>
        <w:tc>
          <w:tcPr>
            <w:tcW w:w="1843" w:type="dxa"/>
            <w:noWrap/>
            <w:vAlign w:val="bottom"/>
          </w:tcPr>
          <w:p w14:paraId="3DED02C1" w14:textId="1EA0C6F9"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C97AE8" w:rsidRPr="00E97ED0">
              <w:t>–</w:t>
            </w:r>
            <w:r w:rsidRPr="00E97ED0">
              <w:t>150</w:t>
            </w:r>
          </w:p>
        </w:tc>
        <w:tc>
          <w:tcPr>
            <w:tcW w:w="1701" w:type="dxa"/>
            <w:noWrap/>
            <w:vAlign w:val="bottom"/>
          </w:tcPr>
          <w:p w14:paraId="488F7A7B" w14:textId="62EEFBB5"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35AAEC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08EEF570" w14:textId="4639949B"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60F7601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E9986F8" w14:textId="77777777" w:rsidR="00FE39A0" w:rsidRPr="00AD6354" w:rsidRDefault="00FE39A0" w:rsidP="00AD6354">
            <w:pPr>
              <w:pStyle w:val="TableText"/>
              <w:rPr>
                <w:rFonts w:asciiTheme="minorHAnsi" w:hAnsiTheme="minorHAnsi"/>
                <w:i/>
              </w:rPr>
            </w:pPr>
            <w:r w:rsidRPr="00AD6354">
              <w:rPr>
                <w:i/>
              </w:rPr>
              <w:t>Scalibregma infatum</w:t>
            </w:r>
          </w:p>
        </w:tc>
        <w:tc>
          <w:tcPr>
            <w:tcW w:w="1843" w:type="dxa"/>
            <w:noWrap/>
            <w:hideMark/>
          </w:tcPr>
          <w:p w14:paraId="32DB85BA" w14:textId="4CBE9C4A"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r w:rsidR="00C97AE8" w:rsidRPr="00E97ED0">
              <w:t>–</w:t>
            </w:r>
            <w:r w:rsidRPr="00E97ED0">
              <w:t>160</w:t>
            </w:r>
          </w:p>
        </w:tc>
        <w:tc>
          <w:tcPr>
            <w:tcW w:w="1701" w:type="dxa"/>
            <w:noWrap/>
            <w:hideMark/>
          </w:tcPr>
          <w:p w14:paraId="2AA5FBCD" w14:textId="62B06FF3"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CB9A909"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99695A3" w14:textId="6951D858"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&lt;EndNote&gt;&lt;Cite&gt;&lt;Author&gt;Blake&lt;/Author&gt;&lt;Year&gt;1993&lt;/Year&gt;&lt;RecNum&gt;176&lt;/RecNum&gt;&lt;DisplayText&gt;(Blake, 1993)&lt;/DisplayText&gt;&lt;record&gt;&lt;rec-number&gt;176&lt;/rec-number&gt;&lt;foreign-keys&gt;&lt;key app="EN" db-id="rtar052tqprw0def2t1xw5zswx2afzsfzrvs" timestamp="1579055301"&gt;176&lt;/key&gt;&lt;/foreign-keys&gt;&lt;ref-type name="Journal Article"&gt;17&lt;/ref-type&gt;&lt;contributors&gt;&lt;authors&gt;&lt;author&gt;Blake, James A.&lt;/author&gt;&lt;/authors&gt;&lt;/contributors&gt;&lt;titles&gt;&lt;title&gt;Life history analysis of five dominant infaunal polychaete species from the continental slope off North Carolina&lt;/title&gt;&lt;secondary-title&gt;Journal of the Marine Biological Association of the United Kingdom&lt;/secondary-title&gt;&lt;/titles&gt;&lt;periodical&gt;&lt;full-title&gt;Journal of the Marine Biological Association of the United Kingdom&lt;/full-title&gt;&lt;/periodical&gt;&lt;pages&gt;123-141&lt;/pages&gt;&lt;volume&gt;73&lt;/volume&gt;&lt;number&gt;1&lt;/number&gt;&lt;edition&gt;2009/05/11&lt;/edition&gt;&lt;dates&gt;&lt;year&gt;1993&lt;/year&gt;&lt;/dates&gt;&lt;publisher&gt;Cambridge University Press&lt;/publisher&gt;&lt;isbn&gt;0025-3154&lt;/isbn&gt;&lt;urls&gt;&lt;related-urls&gt;&lt;url&gt;https://www.cambridge.org/core/article/life-history-analysis-of-five-dominant-infaunal-polychaete-species-from-the-continental-slope-off-north-carolina/E191D0204BFA71D392ECA7412D1DB9EB&lt;/url&gt;&lt;url&gt;https://www.cambridge.org/core/journals/journal-of-the-marine-biological-association-of-the-united-kingdom/article/life-history-analysis-of-five-dominant-infaunal-polychaete-species-from-the-continental-slope-off-north-carolina/E191D0204BFA71D392ECA7412D1DB9EB&lt;/url&gt;&lt;/related-urls&gt;&lt;/urls&gt;&lt;electronic-resource-num&gt;10.1017/S0025315400032689&lt;/electronic-resource-num&gt;&lt;remote-database-name&gt;Cambridge Core&lt;/remote-database-name&gt;&lt;remote-database-provider&gt;Cambridge University Press&lt;/remote-database-provider&gt;&lt;/record&gt;&lt;/Cite&gt;&lt;/EndNote&gt;</w:instrText>
            </w:r>
            <w:r>
              <w:fldChar w:fldCharType="separate"/>
            </w:r>
            <w:r w:rsidR="009A1424">
              <w:rPr>
                <w:noProof/>
              </w:rPr>
              <w:t>(Blake, 1993)</w:t>
            </w:r>
            <w:r>
              <w:fldChar w:fldCharType="end"/>
            </w:r>
          </w:p>
        </w:tc>
      </w:tr>
      <w:tr w:rsidR="00FE39A0" w:rsidRPr="002526E2" w:rsidDel="00A35898" w14:paraId="6EBB44C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6753DE" w14:textId="77777777" w:rsidR="00FE39A0" w:rsidRPr="00AD6354" w:rsidDel="00A35898" w:rsidRDefault="00FE39A0" w:rsidP="00AD6354">
            <w:pPr>
              <w:pStyle w:val="TableText"/>
              <w:rPr>
                <w:rFonts w:asciiTheme="minorHAnsi" w:hAnsiTheme="minorHAnsi"/>
                <w:i/>
              </w:rPr>
            </w:pPr>
            <w:r w:rsidRPr="00AD6354" w:rsidDel="00A35898">
              <w:rPr>
                <w:i/>
              </w:rPr>
              <w:t>Schiobranchia insignis</w:t>
            </w:r>
          </w:p>
        </w:tc>
        <w:tc>
          <w:tcPr>
            <w:tcW w:w="1843" w:type="dxa"/>
            <w:noWrap/>
            <w:hideMark/>
          </w:tcPr>
          <w:p w14:paraId="0E094B2F" w14:textId="5F4C203F"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180</w:t>
            </w:r>
            <w:r w:rsidR="00C97AE8" w:rsidRPr="00E97ED0">
              <w:t>–</w:t>
            </w:r>
            <w:r w:rsidRPr="00E97ED0" w:rsidDel="00A35898">
              <w:t>200</w:t>
            </w:r>
          </w:p>
        </w:tc>
        <w:tc>
          <w:tcPr>
            <w:tcW w:w="1701" w:type="dxa"/>
            <w:noWrap/>
            <w:hideMark/>
          </w:tcPr>
          <w:p w14:paraId="15961442" w14:textId="27A5931D"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993D4B6"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77540E73" w14:textId="4BFE45BF"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7AE3F8D8"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214AF2B2" w14:textId="77777777" w:rsidR="00FE39A0" w:rsidRPr="00AD6354" w:rsidRDefault="00FE39A0" w:rsidP="00AD6354">
            <w:pPr>
              <w:pStyle w:val="TableText"/>
              <w:rPr>
                <w:rFonts w:asciiTheme="minorHAnsi" w:eastAsia="Times New Roman" w:hAnsiTheme="minorHAnsi"/>
                <w:i/>
                <w:iCs/>
              </w:rPr>
            </w:pPr>
            <w:r w:rsidRPr="00AD6354">
              <w:rPr>
                <w:i/>
              </w:rPr>
              <w:t>Schizobranchia insignis</w:t>
            </w:r>
          </w:p>
        </w:tc>
        <w:tc>
          <w:tcPr>
            <w:tcW w:w="1843" w:type="dxa"/>
            <w:noWrap/>
          </w:tcPr>
          <w:p w14:paraId="534D4D23"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155.5</w:t>
            </w:r>
          </w:p>
        </w:tc>
        <w:tc>
          <w:tcPr>
            <w:tcW w:w="1701" w:type="dxa"/>
            <w:noWrap/>
          </w:tcPr>
          <w:p w14:paraId="57951393" w14:textId="089E7170"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D1CE2C5"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2834566A" w14:textId="2ED8C5B5"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14:paraId="535E769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CE7C98" w14:textId="77777777" w:rsidR="00FE39A0" w:rsidRPr="00AD6354" w:rsidRDefault="00FE39A0" w:rsidP="00AD6354">
            <w:pPr>
              <w:pStyle w:val="TableText"/>
              <w:rPr>
                <w:rFonts w:asciiTheme="minorHAnsi" w:hAnsiTheme="minorHAnsi"/>
                <w:i/>
              </w:rPr>
            </w:pPr>
            <w:r w:rsidRPr="00AD6354">
              <w:rPr>
                <w:i/>
              </w:rPr>
              <w:t>Schizobranchia insignis</w:t>
            </w:r>
          </w:p>
        </w:tc>
        <w:tc>
          <w:tcPr>
            <w:tcW w:w="1843" w:type="dxa"/>
            <w:noWrap/>
            <w:hideMark/>
          </w:tcPr>
          <w:p w14:paraId="0A8E8C18"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194</w:t>
            </w:r>
          </w:p>
        </w:tc>
        <w:tc>
          <w:tcPr>
            <w:tcW w:w="1701" w:type="dxa"/>
            <w:noWrap/>
            <w:hideMark/>
          </w:tcPr>
          <w:p w14:paraId="19A12307" w14:textId="65211E1B"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5C980C2"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E5D7BAD" w14:textId="7E80FAD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&lt;EndNote&gt;&lt;Cite&gt;&lt;Author&gt;McEuen&lt;/Author&gt;&lt;Year&gt;1983&lt;/Year&gt;&lt;RecNum&gt;162&lt;/RecNum&gt;&lt;DisplayText&gt;(McEuen et al., 1983)&lt;/DisplayText&gt;&lt;record&gt;&lt;rec-number&gt;162&lt;/rec-number&gt;&lt;foreign-keys&gt;&lt;key app="EN" db-id="rtar052tqprw0def2t1xw5zswx2afzsfzrvs" timestamp="1578972225"&gt;162&lt;/key&gt;&lt;/foreign-keys&gt;&lt;ref-type name="Journal Article"&gt;17&lt;/ref-type&gt;&lt;contributors&gt;&lt;authors&gt;&lt;author&gt;McEuen, FS&lt;/author&gt;&lt;author&gt;Wu, BL&lt;/author&gt;&lt;author&gt;Chia, FS&lt;/author&gt;&lt;/authors&gt;&lt;/contributors&gt;&lt;titles&gt;&lt;title&gt;&lt;style face="normal" font="default" size="100%"&gt;Reproduction and development of &lt;/style&gt;&lt;style face="italic" font="default" size="100%"&gt;Sabella media&lt;/style&gt;&lt;style face="normal" font="default" size="100%"&gt;, a sabellid polychaete with extratubular brooding&lt;/style&gt;&lt;/title&gt;&lt;secondary-title&gt;Marine Biology&lt;/secondary-title&gt;&lt;/titles&gt;&lt;periodical&gt;&lt;full-title&gt;Marine Biology&lt;/full-title&gt;&lt;/periodical&gt;&lt;pages&gt;301-309&lt;/pages&gt;&lt;volume&gt;76&lt;/volume&gt;&lt;number&gt;3&lt;/number&gt;&lt;dates&gt;&lt;year&gt;1983&lt;/year&gt;&lt;/dates&gt;&lt;isbn&gt;0025-3162&lt;/isbn&gt;&lt;urls&gt;&lt;/urls&gt;&lt;/record&gt;&lt;/Cite&gt;&lt;/EndNote&gt;</w:instrText>
            </w:r>
            <w:r>
              <w:fldChar w:fldCharType="separate"/>
            </w:r>
            <w:r w:rsidR="009A1424">
              <w:rPr>
                <w:noProof/>
              </w:rPr>
              <w:t>(McEuen et al., 1983)</w:t>
            </w:r>
            <w:r>
              <w:fldChar w:fldCharType="end"/>
            </w:r>
          </w:p>
        </w:tc>
      </w:tr>
      <w:tr w:rsidR="00FE39A0" w:rsidRPr="002526E2" w:rsidDel="00A35898" w14:paraId="28520D0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1165FA55" w14:textId="77777777" w:rsidR="00FE39A0" w:rsidRPr="00AD6354" w:rsidDel="00A35898" w:rsidRDefault="00FE39A0" w:rsidP="00AD6354">
            <w:pPr>
              <w:pStyle w:val="TableText"/>
              <w:rPr>
                <w:rFonts w:asciiTheme="minorHAnsi" w:eastAsia="Times New Roman" w:hAnsiTheme="minorHAnsi"/>
                <w:i/>
                <w:iCs/>
              </w:rPr>
            </w:pPr>
            <w:r w:rsidRPr="00AD6354" w:rsidDel="00A35898">
              <w:rPr>
                <w:i/>
              </w:rPr>
              <w:lastRenderedPageBreak/>
              <w:t>Serpula columbiana</w:t>
            </w:r>
          </w:p>
        </w:tc>
        <w:tc>
          <w:tcPr>
            <w:tcW w:w="1843" w:type="dxa"/>
            <w:noWrap/>
          </w:tcPr>
          <w:p w14:paraId="10415983"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69.1</w:t>
            </w:r>
          </w:p>
        </w:tc>
        <w:tc>
          <w:tcPr>
            <w:tcW w:w="1701" w:type="dxa"/>
            <w:noWrap/>
          </w:tcPr>
          <w:p w14:paraId="3613A6C5" w14:textId="2FC38197"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AF1A58A"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tcPr>
          <w:p w14:paraId="13686E09" w14:textId="41EF35FF"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&lt;EndNote&gt;&lt;Cite&gt;&lt;Author&gt;Pernet&lt;/Author&gt;&lt;Year&gt;2004&lt;/Year&gt;&lt;RecNum&gt;604&lt;/RecNum&gt;&lt;DisplayText&gt;(Pernet and Jaeckle, 2004)&lt;/DisplayText&gt;&lt;record&gt;&lt;rec-number&gt;604&lt;/rec-number&gt;&lt;foreign-keys&gt;&lt;key app="EN" db-id="rtar052tqprw0def2t1xw5zswx2afzsfzrvs" timestamp="1583969260"&gt;604&lt;/key&gt;&lt;/foreign-keys&gt;&lt;ref-type name="Journal Article"&gt;17&lt;/ref-type&gt;&lt;contributors&gt;&lt;authors&gt;&lt;author&gt;Pernet, Bruno&lt;/author&gt;&lt;author&gt;Jaeckle, William B&lt;/author&gt;&lt;/authors&gt;&lt;/contributors&gt;&lt;titles&gt;&lt;title&gt;Size and organic content of eggs of marine annelids, and the underestimation of egg energy content by dichromate oxidation&lt;/title&gt;&lt;secondary-title&gt;The Biological Bulletin&lt;/secondary-title&gt;&lt;/titles&gt;&lt;periodical&gt;&lt;full-title&gt;The Biological Bulletin&lt;/full-title&gt;&lt;/periodical&gt;&lt;pages&gt;67-71&lt;/pages&gt;&lt;volume&gt;207&lt;/volume&gt;&lt;number&gt;1&lt;/number&gt;&lt;dates&gt;&lt;year&gt;2004&lt;/year&gt;&lt;/dates&gt;&lt;isbn&gt;0006-3185&lt;/isbn&gt;&lt;urls&gt;&lt;related-urls&gt;&lt;url&gt;https://www.journals.uchicago.edu/doi/10.2307/1543629&lt;/url&gt;&lt;/related-urls&gt;&lt;/urls&gt;&lt;/record&gt;&lt;/Cite&gt;&lt;/EndNote&gt;</w:instrText>
            </w:r>
            <w:r>
              <w:rPr>
                <w:rFonts w:eastAsia="Times New Roman"/>
              </w:rPr>
              <w:fldChar w:fldCharType="separate"/>
            </w:r>
            <w:r w:rsidR="009A1424">
              <w:rPr>
                <w:rFonts w:eastAsia="Times New Roman"/>
                <w:noProof/>
              </w:rPr>
              <w:t>(Pernet and Jaeckle, 2004)</w:t>
            </w:r>
            <w:r>
              <w:rPr>
                <w:rFonts w:eastAsia="Times New Roman"/>
              </w:rPr>
              <w:fldChar w:fldCharType="end"/>
            </w:r>
          </w:p>
        </w:tc>
      </w:tr>
      <w:tr w:rsidR="00FE39A0" w:rsidRPr="002526E2" w14:paraId="43FEF277"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EC9F957" w14:textId="77777777" w:rsidR="00FE39A0" w:rsidRPr="00AD6354" w:rsidRDefault="00FE39A0" w:rsidP="00AD6354">
            <w:pPr>
              <w:pStyle w:val="TableText"/>
              <w:rPr>
                <w:rFonts w:asciiTheme="minorHAnsi" w:hAnsiTheme="minorHAnsi"/>
                <w:i/>
              </w:rPr>
            </w:pPr>
            <w:r w:rsidRPr="00AD6354">
              <w:rPr>
                <w:i/>
              </w:rPr>
              <w:t>Serpula vermicularis</w:t>
            </w:r>
          </w:p>
        </w:tc>
        <w:tc>
          <w:tcPr>
            <w:tcW w:w="1843" w:type="dxa"/>
            <w:noWrap/>
            <w:hideMark/>
          </w:tcPr>
          <w:p w14:paraId="556F62DC"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40 x 60</w:t>
            </w:r>
          </w:p>
        </w:tc>
        <w:tc>
          <w:tcPr>
            <w:tcW w:w="1701" w:type="dxa"/>
            <w:noWrap/>
            <w:hideMark/>
          </w:tcPr>
          <w:p w14:paraId="2D306D43" w14:textId="4C522DF9"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5DC66ED"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dimensions</w:t>
            </w:r>
          </w:p>
        </w:tc>
        <w:tc>
          <w:tcPr>
            <w:tcW w:w="1874" w:type="dxa"/>
            <w:noWrap/>
            <w:hideMark/>
          </w:tcPr>
          <w:p w14:paraId="636565CA" w14:textId="1B312631"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rsidDel="00A35898" w14:paraId="09CC4FB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9C9C42A" w14:textId="77777777" w:rsidR="00FE39A0" w:rsidRPr="00AD6354" w:rsidDel="00A35898" w:rsidRDefault="00FE39A0" w:rsidP="00AD6354">
            <w:pPr>
              <w:pStyle w:val="TableText"/>
              <w:rPr>
                <w:rFonts w:asciiTheme="minorHAnsi" w:hAnsiTheme="minorHAnsi"/>
                <w:i/>
              </w:rPr>
            </w:pPr>
            <w:r w:rsidRPr="00AD6354" w:rsidDel="00A35898">
              <w:rPr>
                <w:i/>
              </w:rPr>
              <w:t>Serpulidae</w:t>
            </w:r>
          </w:p>
        </w:tc>
        <w:tc>
          <w:tcPr>
            <w:tcW w:w="1843" w:type="dxa"/>
            <w:noWrap/>
            <w:hideMark/>
          </w:tcPr>
          <w:p w14:paraId="3C7754C0"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85</w:t>
            </w:r>
          </w:p>
        </w:tc>
        <w:tc>
          <w:tcPr>
            <w:tcW w:w="1701" w:type="dxa"/>
            <w:noWrap/>
            <w:hideMark/>
          </w:tcPr>
          <w:p w14:paraId="48FB2D41" w14:textId="17A25F6D"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703F8D8"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1E6E5555" w14:textId="4ABD25F0"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rsidDel="00A35898" w14:paraId="5C94E69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0895E9EF" w14:textId="77777777" w:rsidR="00FE39A0" w:rsidRPr="00AD6354" w:rsidDel="00A35898" w:rsidRDefault="00FE39A0" w:rsidP="00AD6354">
            <w:pPr>
              <w:pStyle w:val="TableText"/>
              <w:rPr>
                <w:rFonts w:asciiTheme="minorHAnsi" w:eastAsia="Times New Roman" w:hAnsiTheme="minorHAnsi"/>
                <w:i/>
                <w:iCs/>
              </w:rPr>
            </w:pPr>
            <w:r w:rsidRPr="00AD6354" w:rsidDel="00A35898">
              <w:rPr>
                <w:i/>
              </w:rPr>
              <w:t>Serpulids</w:t>
            </w:r>
          </w:p>
        </w:tc>
        <w:tc>
          <w:tcPr>
            <w:tcW w:w="1843" w:type="dxa"/>
            <w:noWrap/>
          </w:tcPr>
          <w:p w14:paraId="7A3C3A01" w14:textId="12EACE14"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40</w:t>
            </w:r>
            <w:r w:rsidR="00C97AE8" w:rsidRPr="00E97ED0">
              <w:t>–</w:t>
            </w:r>
            <w:r w:rsidRPr="00E97ED0" w:rsidDel="00A35898">
              <w:t>200</w:t>
            </w:r>
          </w:p>
        </w:tc>
        <w:tc>
          <w:tcPr>
            <w:tcW w:w="1701" w:type="dxa"/>
            <w:noWrap/>
          </w:tcPr>
          <w:p w14:paraId="738A43CD" w14:textId="2BFCA436"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A581107"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size range</w:t>
            </w:r>
          </w:p>
        </w:tc>
        <w:tc>
          <w:tcPr>
            <w:tcW w:w="1874" w:type="dxa"/>
            <w:noWrap/>
          </w:tcPr>
          <w:p w14:paraId="3F91EF44" w14:textId="59E15852"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rFonts w:eastAsia="Times New Roman"/>
              </w:rPr>
              <w:fldChar w:fldCharType="separate"/>
            </w:r>
            <w:r w:rsidR="009A1424">
              <w:rPr>
                <w:rFonts w:eastAsia="Times New Roman"/>
                <w:noProof/>
              </w:rPr>
              <w:t>(Kupriyanova and Nishi)</w:t>
            </w:r>
            <w:r>
              <w:rPr>
                <w:rFonts w:eastAsia="Times New Roman"/>
              </w:rPr>
              <w:fldChar w:fldCharType="end"/>
            </w:r>
          </w:p>
        </w:tc>
      </w:tr>
      <w:tr w:rsidR="00FE39A0" w:rsidRPr="002526E2" w14:paraId="34636D8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75FBF85" w14:textId="77777777" w:rsidR="00FE39A0" w:rsidRPr="00AD6354" w:rsidRDefault="00FE39A0" w:rsidP="00AD6354">
            <w:pPr>
              <w:pStyle w:val="TableText"/>
              <w:rPr>
                <w:rFonts w:asciiTheme="minorHAnsi" w:hAnsiTheme="minorHAnsi"/>
                <w:i/>
              </w:rPr>
            </w:pPr>
            <w:r w:rsidRPr="00AD6354">
              <w:rPr>
                <w:i/>
              </w:rPr>
              <w:t>Sigalionidae</w:t>
            </w:r>
          </w:p>
        </w:tc>
        <w:tc>
          <w:tcPr>
            <w:tcW w:w="1843" w:type="dxa"/>
            <w:noWrap/>
            <w:hideMark/>
          </w:tcPr>
          <w:p w14:paraId="0F432AC9"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130 (SD ± 57)</w:t>
            </w:r>
          </w:p>
        </w:tc>
        <w:tc>
          <w:tcPr>
            <w:tcW w:w="1701" w:type="dxa"/>
            <w:noWrap/>
            <w:hideMark/>
          </w:tcPr>
          <w:p w14:paraId="1ECD0FDA" w14:textId="77B16E05"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E5E5D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DAEC25D" w14:textId="07D98523"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rsidDel="00A35898" w14:paraId="5AFEC7D9"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426AFF4" w14:textId="77777777" w:rsidR="00FE39A0" w:rsidRPr="00AD6354" w:rsidDel="00A35898" w:rsidRDefault="00FE39A0" w:rsidP="00AD6354">
            <w:pPr>
              <w:pStyle w:val="TableText"/>
              <w:rPr>
                <w:rFonts w:asciiTheme="minorHAnsi" w:hAnsiTheme="minorHAnsi"/>
                <w:i/>
              </w:rPr>
            </w:pPr>
            <w:r w:rsidRPr="00AD6354" w:rsidDel="00A35898">
              <w:rPr>
                <w:i/>
              </w:rPr>
              <w:t>Spionidae</w:t>
            </w:r>
          </w:p>
        </w:tc>
        <w:tc>
          <w:tcPr>
            <w:tcW w:w="1843" w:type="dxa"/>
            <w:noWrap/>
            <w:hideMark/>
          </w:tcPr>
          <w:p w14:paraId="5B38E19B"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145 (SD ± 60)</w:t>
            </w:r>
          </w:p>
        </w:tc>
        <w:tc>
          <w:tcPr>
            <w:tcW w:w="1701" w:type="dxa"/>
            <w:noWrap/>
            <w:hideMark/>
          </w:tcPr>
          <w:p w14:paraId="3033D977" w14:textId="00575A81"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02A821F"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4" w:type="dxa"/>
            <w:noWrap/>
            <w:hideMark/>
          </w:tcPr>
          <w:p w14:paraId="09CEBB94" w14:textId="74A25FB1"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&lt;EndNote&gt;&lt;Cite&gt;&lt;Author&gt;McHugh&lt;/Author&gt;&lt;Year&gt;2002&lt;/Year&gt;&lt;RecNum&gt;111&lt;/RecNum&gt;&lt;DisplayText&gt;(McHugh and Fong, 2002)&lt;/DisplayText&gt;&lt;record&gt;&lt;rec-number&gt;111&lt;/rec-number&gt;&lt;foreign-keys&gt;&lt;key app="EN" db-id="rtar052tqprw0def2t1xw5zswx2afzsfzrvs" timestamp="1578540337"&gt;111&lt;/key&gt;&lt;/foreign-keys&gt;&lt;ref-type name="Journal Article"&gt;17&lt;/ref-type&gt;&lt;contributors&gt;&lt;authors&gt;&lt;author&gt;McHugh, Damhnait&lt;/author&gt;&lt;author&gt;Fong, Peter P&lt;/author&gt;&lt;/authors&gt;&lt;/contributors&gt;&lt;titles&gt;&lt;title&gt;Do life history traits account for diversity of polychaete annelids?&lt;/title&gt;&lt;secondary-title&gt;Invertebrate Biology&lt;/secondary-title&gt;&lt;/titles&gt;&lt;periodical&gt;&lt;full-title&gt;Invertebrate Biology&lt;/full-title&gt;&lt;/periodical&gt;&lt;pages&gt;325-338&lt;/pages&gt;&lt;volume&gt;121&lt;/volume&gt;&lt;number&gt;4&lt;/number&gt;&lt;dates&gt;&lt;year&gt;2002&lt;/year&gt;&lt;/dates&gt;&lt;isbn&gt;1077-8306&lt;/isbn&gt;&lt;urls&gt;&lt;/urls&gt;&lt;/record&gt;&lt;/Cite&gt;&lt;/EndNote&gt;</w:instrText>
            </w:r>
            <w:r>
              <w:fldChar w:fldCharType="separate"/>
            </w:r>
            <w:r w:rsidR="009A1424">
              <w:rPr>
                <w:noProof/>
              </w:rPr>
              <w:t>(McHugh and Fong, 2002)</w:t>
            </w:r>
            <w:r>
              <w:fldChar w:fldCharType="end"/>
            </w:r>
          </w:p>
        </w:tc>
      </w:tr>
      <w:tr w:rsidR="00FE39A0" w:rsidRPr="002526E2" w14:paraId="5A55FD3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7B45BAAD" w14:textId="77777777" w:rsidR="00FE39A0" w:rsidRPr="00AD6354" w:rsidRDefault="00FE39A0" w:rsidP="00AD6354">
            <w:pPr>
              <w:pStyle w:val="TableText"/>
              <w:rPr>
                <w:rFonts w:eastAsia="Times New Roman"/>
                <w:i/>
              </w:rPr>
            </w:pPr>
            <w:r w:rsidRPr="00AD6354">
              <w:rPr>
                <w:i/>
              </w:rPr>
              <w:t>Spirobranchus corniculatus</w:t>
            </w:r>
          </w:p>
        </w:tc>
        <w:tc>
          <w:tcPr>
            <w:tcW w:w="1843" w:type="dxa"/>
            <w:noWrap/>
            <w:vAlign w:val="bottom"/>
          </w:tcPr>
          <w:p w14:paraId="3D177FCD"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701" w:type="dxa"/>
            <w:noWrap/>
            <w:vAlign w:val="bottom"/>
          </w:tcPr>
          <w:p w14:paraId="498EA62D" w14:textId="1E02F825"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089E9DD"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center"/>
          </w:tcPr>
          <w:p w14:paraId="45DD6AC6" w14:textId="7F12A311"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&lt;EndNote&gt;&lt;Cite&gt;&lt;Author&gt;Smith&lt;/Author&gt;&lt;Year&gt;1984&lt;/Year&gt;&lt;RecNum&gt;777&lt;/RecNum&gt;&lt;DisplayText&gt;(Smith, 1984, Selim et al., 2005)&lt;/DisplayText&gt;&lt;record&gt;&lt;rec-number&gt;777&lt;/rec-number&gt;&lt;foreign-keys&gt;&lt;key app="EN" db-id="rtar052tqprw0def2t1xw5zswx2afzsfzrvs" timestamp="1588902830"&gt;777&lt;/key&gt;&lt;/foreign-keys&gt;&lt;ref-type name="Journal Article"&gt;17&lt;/ref-type&gt;&lt;contributors&gt;&lt;authors&gt;&lt;author&gt;Smith, R&lt;/author&gt;&lt;/authors&gt;&lt;/contributors&gt;&lt;titles&gt;&lt;title&gt;&lt;style face="normal" font="default" size="100%"&gt;Development and settling of &lt;/style&gt;&lt;style face="italic" font="default" size="100%"&gt;Spirobranchus giganteus&lt;/style&gt;&lt;style face="normal" font="default" size="100%"&gt; (Polychaeta; Serpulidae)&lt;/style&gt;&lt;/title&gt;&lt;secondary-title&gt;Proc. 1st Internat. Polychaete Confer.&lt;/secondary-title&gt;&lt;/titles&gt;&lt;periodical&gt;&lt;full-title&gt;Proc. 1st Internat. Polychaete Confer.&lt;/full-title&gt;&lt;/periodical&gt;&lt;pages&gt;147-153&lt;/pages&gt;&lt;dates&gt;&lt;year&gt;1984&lt;/year&gt;&lt;/dates&gt;&lt;urls&gt;&lt;/urls&gt;&lt;/record&gt;&lt;/Cite&gt;&lt;Cite&gt;&lt;Author&gt;Selim&lt;/Author&gt;&lt;Year&gt;2005&lt;/Year&gt;&lt;RecNum&gt;609&lt;/RecNum&gt;&lt;record&gt;&lt;rec-number&gt;609&lt;/rec-number&gt;&lt;foreign-keys&gt;&lt;key app="EN" db-id="rtar052tqprw0def2t1xw5zswx2afzsfzrvs" timestamp="1583970722"&gt;609&lt;/key&gt;&lt;/foreign-keys&gt;&lt;ref-type name="Journal Article"&gt;17&lt;/ref-type&gt;&lt;contributors&gt;&lt;authors&gt;&lt;author&gt;Selim, SA&lt;/author&gt;&lt;author&gt;Naby, F Abdel&lt;/author&gt;&lt;author&gt;Gab-Alla, AAFA&lt;/author&gt;&lt;author&gt;Ghobashy, A&lt;/author&gt;&lt;/authors&gt;&lt;/contributors&gt;&lt;titles&gt;&lt;title&gt;&lt;style face="normal" font="default" size="100%"&gt;Gametogenesis and spawning of &lt;/style&gt;&lt;style face="italic" font="default" size="100%"&gt;Spirobranchus tetraceros &lt;/style&gt;&lt;style face="normal" font="default" size="100%"&gt;(Polychaeta, Serpulidae) in Abu Kir Bay, Egypt&lt;/style&gt;&lt;/title&gt;&lt;secondary-title&gt;Mediterranean Marine Science&lt;/secondary-title&gt;&lt;/titles&gt;&lt;periodical&gt;&lt;full-title&gt;Mediterranean Marine Science&lt;/full-title&gt;&lt;/periodical&gt;&lt;pages&gt;89-98&lt;/pages&gt;&lt;volume&gt;6&lt;/volume&gt;&lt;number&gt;1&lt;/number&gt;&lt;dates&gt;&lt;year&gt;2005&lt;/year&gt;&lt;/dates&gt;&lt;isbn&gt;1791-6763&lt;/isbn&gt;&lt;urls&gt;&lt;/urls&gt;&lt;/record&gt;&lt;/Cite&gt;&lt;/EndNote&gt;</w:instrText>
            </w:r>
            <w:r>
              <w:rPr>
                <w:lang w:val="en-NZ"/>
              </w:rPr>
              <w:fldChar w:fldCharType="separate"/>
            </w:r>
            <w:r w:rsidR="009A1424">
              <w:rPr>
                <w:noProof/>
                <w:lang w:val="en-NZ"/>
              </w:rPr>
              <w:t>(Smith, 1984, Selim et al., 2005)</w:t>
            </w:r>
            <w:r>
              <w:rPr>
                <w:lang w:val="en-NZ"/>
              </w:rPr>
              <w:fldChar w:fldCharType="end"/>
            </w:r>
          </w:p>
        </w:tc>
      </w:tr>
      <w:tr w:rsidR="00FE39A0" w:rsidRPr="002526E2" w14:paraId="6493016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2FDF9FF0" w14:textId="77777777" w:rsidR="00FE39A0" w:rsidRPr="00AD6354" w:rsidRDefault="00FE39A0" w:rsidP="00AD6354">
            <w:pPr>
              <w:pStyle w:val="TableText"/>
              <w:rPr>
                <w:rFonts w:eastAsia="Times New Roman"/>
                <w:i/>
              </w:rPr>
            </w:pPr>
            <w:r w:rsidRPr="00AD6354">
              <w:rPr>
                <w:i/>
              </w:rPr>
              <w:t>Spirobranchus polycerus</w:t>
            </w:r>
          </w:p>
        </w:tc>
        <w:tc>
          <w:tcPr>
            <w:tcW w:w="1843" w:type="dxa"/>
            <w:noWrap/>
            <w:vAlign w:val="bottom"/>
          </w:tcPr>
          <w:p w14:paraId="3107912E"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p>
        </w:tc>
        <w:tc>
          <w:tcPr>
            <w:tcW w:w="1701" w:type="dxa"/>
            <w:noWrap/>
            <w:vAlign w:val="bottom"/>
          </w:tcPr>
          <w:p w14:paraId="0A596722" w14:textId="71AA6D6F"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2D63987"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center"/>
          </w:tcPr>
          <w:p w14:paraId="0F69B009" w14:textId="5E0E4C51"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&lt;EndNote&gt;&lt;Cite&gt;&lt;Author&gt;Marsden&lt;/Author&gt;&lt;Year&gt;1992&lt;/Year&gt;&lt;RecNum&gt;778&lt;/RecNum&gt;&lt;DisplayText&gt;(Marsden, 1992, Selim et al., 2005)&lt;/DisplayText&gt;&lt;record&gt;&lt;rec-number&gt;778&lt;/rec-number&gt;&lt;foreign-keys&gt;&lt;key app="EN" db-id="rtar052tqprw0def2t1xw5zswx2afzsfzrvs" timestamp="1588903058"&gt;778&lt;/key&gt;&lt;/foreign-keys&gt;&lt;ref-type name="Journal Article"&gt;17&lt;/ref-type&gt;&lt;contributors&gt;&lt;authors&gt;&lt;author&gt;Marsden, Joan R&lt;/author&gt;&lt;/authors&gt;&lt;/contributors&gt;&lt;titles&gt;&lt;title&gt;&lt;style face="normal" font="default" size="100%"&gt;Reproductive isolation in two forms of the serpulid polychaete, &lt;/style&gt;&lt;style face="italic" font="default" size="100%"&gt;Spirobranchus polycerus&lt;/style&gt;&lt;style face="normal" font="default" size="100%"&gt; (Schmarda) in Barbados&lt;/style&gt;&lt;/title&gt;&lt;secondary-title&gt;Bulletin of marine science&lt;/secondary-title&gt;&lt;/titles&gt;&lt;periodical&gt;&lt;full-title&gt;Bulletin of Marine Science&lt;/full-title&gt;&lt;/periodical&gt;&lt;pages&gt;14-18&lt;/pages&gt;&lt;volume&gt;51&lt;/volume&gt;&lt;number&gt;1&lt;/number&gt;&lt;dates&gt;&lt;year&gt;1992&lt;/year&gt;&lt;/dates&gt;&lt;isbn&gt;0007-4977&lt;/isbn&gt;&lt;urls&gt;&lt;/urls&gt;&lt;/record&gt;&lt;/Cite&gt;&lt;Cite&gt;&lt;Author&gt;Selim&lt;/Author&gt;&lt;Year&gt;2005&lt;/Year&gt;&lt;RecNum&gt;609&lt;/RecNum&gt;&lt;record&gt;&lt;rec-number&gt;609&lt;/rec-number&gt;&lt;foreign-keys&gt;&lt;key app="EN" db-id="rtar052tqprw0def2t1xw5zswx2afzsfzrvs" timestamp="1583970722"&gt;609&lt;/key&gt;&lt;/foreign-keys&gt;&lt;ref-type name="Journal Article"&gt;17&lt;/ref-type&gt;&lt;contributors&gt;&lt;authors&gt;&lt;author&gt;Selim, SA&lt;/author&gt;&lt;author&gt;Naby, F Abdel&lt;/author&gt;&lt;author&gt;Gab-Alla, AAFA&lt;/author&gt;&lt;author&gt;Ghobashy, A&lt;/author&gt;&lt;/authors&gt;&lt;/contributors&gt;&lt;titles&gt;&lt;title&gt;&lt;style face="normal" font="default" size="100%"&gt;Gametogenesis and spawning of &lt;/style&gt;&lt;style face="italic" font="default" size="100%"&gt;Spirobranchus tetraceros &lt;/style&gt;&lt;style face="normal" font="default" size="100%"&gt;(Polychaeta, Serpulidae) in Abu Kir Bay, Egypt&lt;/style&gt;&lt;/title&gt;&lt;secondary-title&gt;Mediterranean Marine Science&lt;/secondary-title&gt;&lt;/titles&gt;&lt;periodical&gt;&lt;full-title&gt;Mediterranean Marine Science&lt;/full-title&gt;&lt;/periodical&gt;&lt;pages&gt;89-98&lt;/pages&gt;&lt;volume&gt;6&lt;/volume&gt;&lt;number&gt;1&lt;/number&gt;&lt;dates&gt;&lt;year&gt;2005&lt;/year&gt;&lt;/dates&gt;&lt;isbn&gt;1791-6763&lt;/isbn&gt;&lt;urls&gt;&lt;/urls&gt;&lt;/record&gt;&lt;/Cite&gt;&lt;/EndNote&gt;</w:instrText>
            </w:r>
            <w:r>
              <w:rPr>
                <w:lang w:val="en-NZ"/>
              </w:rPr>
              <w:fldChar w:fldCharType="separate"/>
            </w:r>
            <w:r w:rsidR="009A1424">
              <w:rPr>
                <w:noProof/>
                <w:lang w:val="en-NZ"/>
              </w:rPr>
              <w:t>(Marsden, 1992, Selim et al., 2005)</w:t>
            </w:r>
            <w:r>
              <w:rPr>
                <w:lang w:val="en-NZ"/>
              </w:rPr>
              <w:fldChar w:fldCharType="end"/>
            </w:r>
          </w:p>
        </w:tc>
      </w:tr>
      <w:tr w:rsidR="00FE39A0" w:rsidRPr="002526E2" w14:paraId="4116C0AD"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76A9350A" w14:textId="77777777" w:rsidR="00FE39A0" w:rsidRPr="00AD6354" w:rsidRDefault="00FE39A0" w:rsidP="00AD6354">
            <w:pPr>
              <w:pStyle w:val="TableText"/>
              <w:rPr>
                <w:rFonts w:asciiTheme="minorHAnsi" w:eastAsia="Times New Roman" w:hAnsiTheme="minorHAnsi"/>
                <w:i/>
                <w:iCs/>
              </w:rPr>
            </w:pPr>
            <w:r w:rsidRPr="00AD6354">
              <w:rPr>
                <w:i/>
              </w:rPr>
              <w:t>Spirobranchus tetraceros</w:t>
            </w:r>
          </w:p>
        </w:tc>
        <w:tc>
          <w:tcPr>
            <w:tcW w:w="1843" w:type="dxa"/>
            <w:noWrap/>
          </w:tcPr>
          <w:p w14:paraId="5464A70F"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78</w:t>
            </w:r>
          </w:p>
        </w:tc>
        <w:tc>
          <w:tcPr>
            <w:tcW w:w="1701" w:type="dxa"/>
            <w:noWrap/>
          </w:tcPr>
          <w:p w14:paraId="3469CFFA" w14:textId="3D9B8E6A"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A5C8861"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Diameter of ripe ova</w:t>
            </w:r>
          </w:p>
        </w:tc>
        <w:tc>
          <w:tcPr>
            <w:tcW w:w="1874" w:type="dxa"/>
            <w:noWrap/>
          </w:tcPr>
          <w:p w14:paraId="2AE8D3EC" w14:textId="55AE0A0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&lt;EndNote&gt;&lt;Cite&gt;&lt;Author&gt;Selim&lt;/Author&gt;&lt;Year&gt;2005&lt;/Year&gt;&lt;RecNum&gt;609&lt;/RecNum&gt;&lt;DisplayText&gt;(Selim et al., 2005)&lt;/DisplayText&gt;&lt;record&gt;&lt;rec-number&gt;609&lt;/rec-number&gt;&lt;foreign-keys&gt;&lt;key app="EN" db-id="rtar052tqprw0def2t1xw5zswx2afzsfzrvs" timestamp="1583970722"&gt;609&lt;/key&gt;&lt;/foreign-keys&gt;&lt;ref-type name="Journal Article"&gt;17&lt;/ref-type&gt;&lt;contributors&gt;&lt;authors&gt;&lt;author&gt;Selim, SA&lt;/author&gt;&lt;author&gt;Naby, F Abdel&lt;/author&gt;&lt;author&gt;Gab-Alla, AAFA&lt;/author&gt;&lt;author&gt;Ghobashy, A&lt;/author&gt;&lt;/authors&gt;&lt;/contributors&gt;&lt;titles&gt;&lt;title&gt;&lt;style face="normal" font="default" size="100%"&gt;Gametogenesis and spawning of &lt;/style&gt;&lt;style face="italic" font="default" size="100%"&gt;Spirobranchus tetraceros &lt;/style&gt;&lt;style face="normal" font="default" size="100%"&gt;(Polychaeta, Serpulidae) in Abu Kir Bay, Egypt&lt;/style&gt;&lt;/title&gt;&lt;secondary-title&gt;Mediterranean Marine Science&lt;/secondary-title&gt;&lt;/titles&gt;&lt;periodical&gt;&lt;full-title&gt;Mediterranean Marine Science&lt;/full-title&gt;&lt;/periodical&gt;&lt;pages&gt;89-98&lt;/pages&gt;&lt;volume&gt;6&lt;/volume&gt;&lt;number&gt;1&lt;/number&gt;&lt;dates&gt;&lt;year&gt;2005&lt;/year&gt;&lt;/dates&gt;&lt;isbn&gt;1791-6763&lt;/isbn&gt;&lt;urls&gt;&lt;/urls&gt;&lt;/record&gt;&lt;/Cite&gt;&lt;/EndNote&gt;</w:instrText>
            </w:r>
            <w:r>
              <w:rPr>
                <w:rFonts w:eastAsia="Times New Roman"/>
              </w:rPr>
              <w:fldChar w:fldCharType="separate"/>
            </w:r>
            <w:r w:rsidR="009A1424">
              <w:rPr>
                <w:rFonts w:eastAsia="Times New Roman"/>
                <w:noProof/>
              </w:rPr>
              <w:t>(Selim et al., 2005)</w:t>
            </w:r>
            <w:r>
              <w:rPr>
                <w:rFonts w:eastAsia="Times New Roman"/>
              </w:rPr>
              <w:fldChar w:fldCharType="end"/>
            </w:r>
          </w:p>
        </w:tc>
      </w:tr>
      <w:tr w:rsidR="00FE39A0" w:rsidRPr="002526E2" w:rsidDel="00A35898" w14:paraId="497007C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13575D" w14:textId="77777777" w:rsidR="00FE39A0" w:rsidRPr="00AD6354" w:rsidDel="00A35898" w:rsidRDefault="00FE39A0" w:rsidP="00AD6354">
            <w:pPr>
              <w:pStyle w:val="TableText"/>
              <w:rPr>
                <w:rFonts w:asciiTheme="minorHAnsi" w:hAnsiTheme="minorHAnsi"/>
                <w:i/>
              </w:rPr>
            </w:pPr>
            <w:r w:rsidRPr="00AD6354" w:rsidDel="00A35898">
              <w:rPr>
                <w:i/>
              </w:rPr>
              <w:t>Spirorbidae</w:t>
            </w:r>
          </w:p>
        </w:tc>
        <w:tc>
          <w:tcPr>
            <w:tcW w:w="1843" w:type="dxa"/>
            <w:noWrap/>
            <w:hideMark/>
          </w:tcPr>
          <w:p w14:paraId="450B35CB"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99</w:t>
            </w:r>
          </w:p>
        </w:tc>
        <w:tc>
          <w:tcPr>
            <w:tcW w:w="1701" w:type="dxa"/>
            <w:noWrap/>
            <w:hideMark/>
          </w:tcPr>
          <w:p w14:paraId="5A1B90A0" w14:textId="5F5729ED" w:rsidR="00FE39A0" w:rsidRPr="00E97ED0" w:rsidDel="00A35898"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E8828D5"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Oocyte diameter</w:t>
            </w:r>
          </w:p>
        </w:tc>
        <w:tc>
          <w:tcPr>
            <w:tcW w:w="1874" w:type="dxa"/>
            <w:noWrap/>
            <w:hideMark/>
          </w:tcPr>
          <w:p w14:paraId="789363FE" w14:textId="47878299"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14:paraId="2CF226A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69E7248C" w14:textId="77777777" w:rsidR="00FE39A0" w:rsidRPr="00AD6354" w:rsidRDefault="00FE39A0" w:rsidP="00AD6354">
            <w:pPr>
              <w:pStyle w:val="TableText"/>
              <w:rPr>
                <w:rFonts w:asciiTheme="minorHAnsi" w:eastAsia="Times New Roman" w:hAnsiTheme="minorHAnsi"/>
                <w:i/>
                <w:iCs/>
              </w:rPr>
            </w:pPr>
            <w:r w:rsidRPr="00AD6354">
              <w:rPr>
                <w:i/>
              </w:rPr>
              <w:t>Spirorbids</w:t>
            </w:r>
          </w:p>
        </w:tc>
        <w:tc>
          <w:tcPr>
            <w:tcW w:w="1843" w:type="dxa"/>
            <w:noWrap/>
          </w:tcPr>
          <w:p w14:paraId="63720518" w14:textId="7A3869D3"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r w:rsidR="00C97AE8" w:rsidRPr="00E97ED0">
              <w:t>–</w:t>
            </w:r>
            <w:r w:rsidRPr="00E97ED0">
              <w:t>230</w:t>
            </w:r>
          </w:p>
        </w:tc>
        <w:tc>
          <w:tcPr>
            <w:tcW w:w="1701" w:type="dxa"/>
            <w:noWrap/>
          </w:tcPr>
          <w:p w14:paraId="283A5BB0" w14:textId="0A7033B6"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1DC2CF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tcPr>
          <w:p w14:paraId="56B65BF2" w14:textId="09C73367"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rFonts w:eastAsia="Times New Roman"/>
              </w:rPr>
              <w:fldChar w:fldCharType="separate"/>
            </w:r>
            <w:r w:rsidR="009A1424">
              <w:rPr>
                <w:rFonts w:eastAsia="Times New Roman"/>
                <w:noProof/>
              </w:rPr>
              <w:t>(Kupriyanova and Nishi)</w:t>
            </w:r>
            <w:r>
              <w:rPr>
                <w:rFonts w:eastAsia="Times New Roman"/>
              </w:rPr>
              <w:fldChar w:fldCharType="end"/>
            </w:r>
          </w:p>
        </w:tc>
      </w:tr>
      <w:tr w:rsidR="00FE39A0" w:rsidRPr="002526E2" w14:paraId="0B820F1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4F27B177" w14:textId="77777777" w:rsidR="00FE39A0" w:rsidRPr="00AD6354" w:rsidRDefault="00FE39A0" w:rsidP="00AD6354">
            <w:pPr>
              <w:pStyle w:val="TableText"/>
              <w:rPr>
                <w:rFonts w:eastAsia="Times New Roman"/>
                <w:i/>
              </w:rPr>
            </w:pPr>
            <w:r w:rsidRPr="00AD6354">
              <w:rPr>
                <w:i/>
              </w:rPr>
              <w:t>Spirorbis corallinae</w:t>
            </w:r>
          </w:p>
        </w:tc>
        <w:tc>
          <w:tcPr>
            <w:tcW w:w="1843" w:type="dxa"/>
            <w:noWrap/>
            <w:vAlign w:val="bottom"/>
          </w:tcPr>
          <w:p w14:paraId="40D00C41" w14:textId="7D3B6EEE"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r w:rsidR="00C97AE8" w:rsidRPr="00E97ED0">
              <w:t>–</w:t>
            </w:r>
            <w:r w:rsidRPr="00E97ED0">
              <w:t>150</w:t>
            </w:r>
          </w:p>
        </w:tc>
        <w:tc>
          <w:tcPr>
            <w:tcW w:w="1701" w:type="dxa"/>
            <w:noWrap/>
            <w:vAlign w:val="bottom"/>
          </w:tcPr>
          <w:p w14:paraId="0872F448" w14:textId="794E9E2E"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D12196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7A64E3BF" w14:textId="1F3233CB"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42A0207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789FD8A" w14:textId="77777777" w:rsidR="00FE39A0" w:rsidRPr="00AD6354" w:rsidRDefault="00FE39A0" w:rsidP="00AD6354">
            <w:pPr>
              <w:pStyle w:val="TableText"/>
              <w:rPr>
                <w:rFonts w:eastAsia="Times New Roman"/>
                <w:i/>
              </w:rPr>
            </w:pPr>
            <w:r w:rsidRPr="00AD6354">
              <w:rPr>
                <w:i/>
              </w:rPr>
              <w:t>Spirorbis infundibulum</w:t>
            </w:r>
          </w:p>
        </w:tc>
        <w:tc>
          <w:tcPr>
            <w:tcW w:w="1843" w:type="dxa"/>
            <w:noWrap/>
            <w:vAlign w:val="bottom"/>
          </w:tcPr>
          <w:p w14:paraId="23D0473D" w14:textId="0E23A178"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125</w:t>
            </w:r>
            <w:r w:rsidR="00C97AE8" w:rsidRPr="00E97ED0">
              <w:t>–</w:t>
            </w:r>
            <w:r w:rsidRPr="00E97ED0">
              <w:t>128</w:t>
            </w:r>
          </w:p>
        </w:tc>
        <w:tc>
          <w:tcPr>
            <w:tcW w:w="1701" w:type="dxa"/>
            <w:noWrap/>
            <w:vAlign w:val="bottom"/>
          </w:tcPr>
          <w:p w14:paraId="0849BA2B" w14:textId="0A1F5F0D"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F77B048"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7DB27785" w14:textId="208EA47A"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4149D95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409D4CA" w14:textId="77777777" w:rsidR="00FE39A0" w:rsidRPr="00AD6354" w:rsidRDefault="00FE39A0" w:rsidP="00AD6354">
            <w:pPr>
              <w:pStyle w:val="TableText"/>
              <w:rPr>
                <w:rFonts w:eastAsia="Times New Roman"/>
                <w:i/>
              </w:rPr>
            </w:pPr>
            <w:r w:rsidRPr="00AD6354">
              <w:rPr>
                <w:i/>
              </w:rPr>
              <w:t>Spirorbis inornatus</w:t>
            </w:r>
          </w:p>
        </w:tc>
        <w:tc>
          <w:tcPr>
            <w:tcW w:w="1843" w:type="dxa"/>
            <w:noWrap/>
            <w:vAlign w:val="bottom"/>
          </w:tcPr>
          <w:p w14:paraId="58350A45" w14:textId="18EEF9C8"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r w:rsidR="00C97AE8" w:rsidRPr="00E97ED0">
              <w:t>–</w:t>
            </w:r>
            <w:r w:rsidRPr="00E97ED0">
              <w:t>230</w:t>
            </w:r>
          </w:p>
        </w:tc>
        <w:tc>
          <w:tcPr>
            <w:tcW w:w="1701" w:type="dxa"/>
            <w:noWrap/>
            <w:vAlign w:val="bottom"/>
          </w:tcPr>
          <w:p w14:paraId="05D7DE73" w14:textId="167733B3"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57D8C09"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7C722030" w14:textId="0605546F"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36B796F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49246514" w14:textId="77777777" w:rsidR="00FE39A0" w:rsidRPr="00AD6354" w:rsidRDefault="00FE39A0" w:rsidP="00AD6354">
            <w:pPr>
              <w:pStyle w:val="TableText"/>
              <w:rPr>
                <w:rFonts w:eastAsia="Times New Roman"/>
                <w:i/>
              </w:rPr>
            </w:pPr>
            <w:r w:rsidRPr="00AD6354">
              <w:rPr>
                <w:i/>
              </w:rPr>
              <w:t>Spirorbis rupestris</w:t>
            </w:r>
          </w:p>
        </w:tc>
        <w:tc>
          <w:tcPr>
            <w:tcW w:w="1843" w:type="dxa"/>
            <w:noWrap/>
            <w:vAlign w:val="bottom"/>
          </w:tcPr>
          <w:p w14:paraId="1446951F" w14:textId="0A94BD66"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r w:rsidR="00C97AE8" w:rsidRPr="00E97ED0">
              <w:t>–</w:t>
            </w:r>
            <w:r w:rsidRPr="00E97ED0">
              <w:t>180</w:t>
            </w:r>
          </w:p>
        </w:tc>
        <w:tc>
          <w:tcPr>
            <w:tcW w:w="1701" w:type="dxa"/>
            <w:noWrap/>
            <w:vAlign w:val="bottom"/>
          </w:tcPr>
          <w:p w14:paraId="72D38C77" w14:textId="3AE2FCA7"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8C0B900"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548613EF" w14:textId="7A3E80F9"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722DACE3"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C280F40" w14:textId="77777777" w:rsidR="00FE39A0" w:rsidRPr="00AD6354" w:rsidRDefault="00FE39A0" w:rsidP="00AD6354">
            <w:pPr>
              <w:pStyle w:val="TableText"/>
              <w:rPr>
                <w:rFonts w:asciiTheme="minorHAnsi" w:hAnsiTheme="minorHAnsi"/>
                <w:i/>
              </w:rPr>
            </w:pPr>
            <w:r w:rsidRPr="00AD6354">
              <w:rPr>
                <w:i/>
              </w:rPr>
              <w:t>Spirorbis spirillum</w:t>
            </w:r>
          </w:p>
        </w:tc>
        <w:tc>
          <w:tcPr>
            <w:tcW w:w="1843" w:type="dxa"/>
            <w:noWrap/>
            <w:hideMark/>
          </w:tcPr>
          <w:p w14:paraId="67DDCB96"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140</w:t>
            </w:r>
          </w:p>
        </w:tc>
        <w:tc>
          <w:tcPr>
            <w:tcW w:w="1701" w:type="dxa"/>
            <w:noWrap/>
            <w:hideMark/>
          </w:tcPr>
          <w:p w14:paraId="42D82251"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5244" w:type="dxa"/>
            <w:noWrap/>
            <w:hideMark/>
          </w:tcPr>
          <w:p w14:paraId="78A95BAF"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Fertilised egg size, larvae size</w:t>
            </w:r>
          </w:p>
        </w:tc>
        <w:tc>
          <w:tcPr>
            <w:tcW w:w="1874" w:type="dxa"/>
            <w:noWrap/>
            <w:hideMark/>
          </w:tcPr>
          <w:p w14:paraId="142F35BF" w14:textId="79D1997E"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&lt;EndNote&gt;&lt;Cite&gt;&lt;Author&gt;Okuda&lt;/Author&gt;&lt;Year&gt;1946&lt;/Year&gt;&lt;RecNum&gt;137&lt;/RecNum&gt;&lt;DisplayText&gt;(Okuda, 1946)&lt;/DisplayText&gt;&lt;record&gt;&lt;rec-number&gt;137&lt;/rec-number&gt;&lt;foreign-keys&gt;&lt;key app="EN" db-id="rtar052tqprw0def2t1xw5zswx2afzsfzrvs" timestamp="1578886441"&gt;137&lt;/key&gt;&lt;/foreign-keys&gt;&lt;ref-type name="Journal Article"&gt;17&lt;/ref-type&gt;&lt;contributors&gt;&lt;authors&gt;&lt;author&gt;Okuda, Shiro&lt;/author&gt;&lt;/authors&gt;&lt;/contributors&gt;&lt;titles&gt;&lt;title&gt;Studies on the development of Annelida Polychaeta I (with 17 plates and 33 textfigures)&lt;/title&gt;&lt;secondary-title&gt;&lt;style face="normal" font="default" charset="134" size="100%"&gt;</w:instrText>
            </w:r>
            <w:r w:rsidR="009A1424">
              <w:rPr>
                <w:rFonts w:ascii="MS Gothic" w:eastAsia="MS Gothic" w:hAnsi="MS Gothic" w:cs="MS Gothic" w:hint="eastAsia"/>
              </w:rPr>
              <w:instrText>北海道帝國大學理學部紀要</w:instrText>
            </w:r>
            <w:r w:rsidR="009A1424">
              <w:instrText>&lt;/style&gt;&lt;style face="normal" font="default" size="100%"&gt;= Journal of the Faculty of Seince Hokkaido Imperial University Series VI. Zoology&lt;/style&gt;&lt;/secondary-title&gt;&lt;/titles&gt;&lt;periodical&gt;&lt;full-title&gt;</w:instrText>
            </w:r>
            <w:r w:rsidR="009A1424">
              <w:rPr>
                <w:rFonts w:ascii="MS Gothic" w:eastAsia="MS Gothic" w:hAnsi="MS Gothic" w:cs="MS Gothic" w:hint="eastAsia"/>
              </w:rPr>
              <w:instrText>北海道帝國大學理學部紀要</w:instrText>
            </w:r>
            <w:r w:rsidR="009A1424">
              <w:instrText>= Journal of the Faculty of Seince Hokkaido Imperial University Series VI. Zoology&lt;/full-title&gt;&lt;/periodical&gt;&lt;pages&gt;115-219&lt;/pages&gt;&lt;volume&gt;9&lt;/volume&gt;&lt;number&gt;2&lt;/number&gt;&lt;dates&gt;&lt;year&gt;1946&lt;/year&gt;&lt;/dates&gt;&lt;urls&gt;&lt;/urls&gt;&lt;/record&gt;&lt;/Cite&gt;&lt;/EndNote&gt;</w:instrText>
            </w:r>
            <w:r>
              <w:fldChar w:fldCharType="separate"/>
            </w:r>
            <w:r w:rsidR="009A1424">
              <w:rPr>
                <w:noProof/>
              </w:rPr>
              <w:t>(Okuda, 1946)</w:t>
            </w:r>
            <w:r>
              <w:fldChar w:fldCharType="end"/>
            </w:r>
          </w:p>
        </w:tc>
      </w:tr>
      <w:tr w:rsidR="00FE39A0" w:rsidRPr="002526E2" w14:paraId="2166FD4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118E9545" w14:textId="77777777" w:rsidR="00FE39A0" w:rsidRPr="00AD6354" w:rsidRDefault="00FE39A0" w:rsidP="00AD6354">
            <w:pPr>
              <w:pStyle w:val="TableText"/>
              <w:rPr>
                <w:rFonts w:eastAsia="Times New Roman"/>
                <w:i/>
              </w:rPr>
            </w:pPr>
            <w:r w:rsidRPr="00AD6354">
              <w:rPr>
                <w:i/>
              </w:rPr>
              <w:t>Spirorbis tridentatus</w:t>
            </w:r>
          </w:p>
        </w:tc>
        <w:tc>
          <w:tcPr>
            <w:tcW w:w="1843" w:type="dxa"/>
            <w:noWrap/>
            <w:vAlign w:val="bottom"/>
          </w:tcPr>
          <w:p w14:paraId="260130A4" w14:textId="67F130BB"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r w:rsidR="00C97AE8" w:rsidRPr="00E97ED0">
              <w:t>–</w:t>
            </w:r>
            <w:r w:rsidRPr="00E97ED0">
              <w:t>180</w:t>
            </w:r>
          </w:p>
        </w:tc>
        <w:tc>
          <w:tcPr>
            <w:tcW w:w="1701" w:type="dxa"/>
            <w:noWrap/>
            <w:vAlign w:val="bottom"/>
          </w:tcPr>
          <w:p w14:paraId="16B3BC60" w14:textId="07596BB1"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84E7C94"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vAlign w:val="bottom"/>
          </w:tcPr>
          <w:p w14:paraId="460DFB1A" w14:textId="5698F473"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 ExcludeYear="1"&gt;&lt;Author&gt;Kupriyanova&lt;/Author&gt;&lt;Year&gt;2001&lt;/Year&gt;&lt;RecNum&gt;607&lt;/RecNum&gt;&lt;DisplayText&gt;(Kupriyanova and Nishi)&lt;/DisplayText&gt;&lt;record&gt;&lt;rec-number&gt;607&lt;/rec-number&gt;&lt;foreign-keys&gt;&lt;key app="EN" db-id="rtar052tqprw0def2t1xw5zswx2afzsfzrvs" timestamp="1583969753"&gt;607&lt;/key&gt;&lt;/foreign-keys&gt;&lt;ref-type name="Journal Article"&gt;17&lt;/ref-type&gt;&lt;contributors&gt;&lt;authors&gt;&lt;author&gt;Kupriyanova, Elena K&lt;/author&gt;&lt;author&gt;Nishi, Eijiroh&lt;/author&gt;&lt;/authors&gt;&lt;/contributors&gt;&lt;titles&gt;&lt;title&gt;Life-history patterns in serpulimorph polychaetes: ecological and evolutionary perspectives&lt;/title&gt;&lt;/titles&gt;&lt;dates&gt;&lt;year&gt;2001&lt;/year&gt;&lt;/dates&gt;&lt;urls&gt;&lt;/urls&gt;&lt;/record&gt;&lt;/Cite&gt;&lt;/EndNote&gt;</w:instrText>
            </w:r>
            <w:r>
              <w:rPr>
                <w:lang w:val="en-NZ"/>
              </w:rPr>
              <w:fldChar w:fldCharType="separate"/>
            </w:r>
            <w:r w:rsidR="009A1424">
              <w:rPr>
                <w:noProof/>
                <w:lang w:val="en-NZ"/>
              </w:rPr>
              <w:t>(Kupriyanova and Nishi)</w:t>
            </w:r>
            <w:r>
              <w:rPr>
                <w:lang w:val="en-NZ"/>
              </w:rPr>
              <w:fldChar w:fldCharType="end"/>
            </w:r>
          </w:p>
        </w:tc>
      </w:tr>
      <w:tr w:rsidR="00FE39A0" w:rsidRPr="002526E2" w14:paraId="309EBC44"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vAlign w:val="bottom"/>
          </w:tcPr>
          <w:p w14:paraId="070F1E54" w14:textId="77777777" w:rsidR="00FE39A0" w:rsidRPr="00AD6354" w:rsidRDefault="00FE39A0" w:rsidP="00AD6354">
            <w:pPr>
              <w:pStyle w:val="TableText"/>
              <w:rPr>
                <w:rFonts w:eastAsia="Times New Roman"/>
                <w:i/>
              </w:rPr>
            </w:pPr>
            <w:r w:rsidRPr="00AD6354">
              <w:rPr>
                <w:i/>
              </w:rPr>
              <w:lastRenderedPageBreak/>
              <w:t>Spriobranchus giganteus</w:t>
            </w:r>
          </w:p>
        </w:tc>
        <w:tc>
          <w:tcPr>
            <w:tcW w:w="1843" w:type="dxa"/>
            <w:noWrap/>
            <w:vAlign w:val="bottom"/>
          </w:tcPr>
          <w:p w14:paraId="6A0B4352"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83</w:t>
            </w:r>
          </w:p>
        </w:tc>
        <w:tc>
          <w:tcPr>
            <w:tcW w:w="1701" w:type="dxa"/>
            <w:noWrap/>
            <w:vAlign w:val="bottom"/>
          </w:tcPr>
          <w:p w14:paraId="4D229394" w14:textId="688A622C"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2847918"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center"/>
          </w:tcPr>
          <w:p w14:paraId="6F266FDF" w14:textId="37746A0D"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&lt;EndNote&gt;&lt;Cite&gt;&lt;Author&gt;Allen&lt;/Author&gt;&lt;Year&gt;1957&lt;/Year&gt;&lt;RecNum&gt;129&lt;/RecNum&gt;&lt;DisplayText&gt;(Allen, 1957, Selim et al., 2005)&lt;/DisplayText&gt;&lt;record&gt;&lt;rec-number&gt;129&lt;/rec-number&gt;&lt;foreign-keys&gt;&lt;key app="EN" db-id="rtar052tqprw0def2t1xw5zswx2afzsfzrvs" timestamp="1578875980"&gt;129&lt;/key&gt;&lt;/foreign-keys&gt;&lt;ref-type name="Journal Article"&gt;17&lt;/ref-type&gt;&lt;contributors&gt;&lt;authors&gt;&lt;author&gt;Allen, M Jean&lt;/author&gt;&lt;/authors&gt;&lt;/contributors&gt;&lt;titles&gt;&lt;title&gt;The breeding of polychaetous annelids near Parguera, Puerto Rico&lt;/title&gt;&lt;secondary-title&gt;The Biological Bulletin&lt;/secondary-title&gt;&lt;/titles&gt;&lt;periodical&gt;&lt;full-title&gt;The Biological Bulletin&lt;/full-title&gt;&lt;/periodical&gt;&lt;pages&gt;49-57&lt;/pages&gt;&lt;volume&gt;113&lt;/volume&gt;&lt;number&gt;1&lt;/number&gt;&lt;dates&gt;&lt;year&gt;1957&lt;/year&gt;&lt;/dates&gt;&lt;isbn&gt;0006-3185&lt;/isbn&gt;&lt;urls&gt;&lt;/urls&gt;&lt;/record&gt;&lt;/Cite&gt;&lt;Cite&gt;&lt;Author&gt;Selim&lt;/Author&gt;&lt;Year&gt;2005&lt;/Year&gt;&lt;RecNum&gt;609&lt;/RecNum&gt;&lt;record&gt;&lt;rec-number&gt;609&lt;/rec-number&gt;&lt;foreign-keys&gt;&lt;key app="EN" db-id="rtar052tqprw0def2t1xw5zswx2afzsfzrvs" timestamp="1583970722"&gt;609&lt;/key&gt;&lt;/foreign-keys&gt;&lt;ref-type name="Journal Article"&gt;17&lt;/ref-type&gt;&lt;contributors&gt;&lt;authors&gt;&lt;author&gt;Selim, SA&lt;/author&gt;&lt;author&gt;Naby, F Abdel&lt;/author&gt;&lt;author&gt;Gab-Alla, AAFA&lt;/author&gt;&lt;author&gt;Ghobashy, A&lt;/author&gt;&lt;/authors&gt;&lt;/contributors&gt;&lt;titles&gt;&lt;title&gt;&lt;style face="normal" font="default" size="100%"&gt;Gametogenesis and spawning of &lt;/style&gt;&lt;style face="italic" font="default" size="100%"&gt;Spirobranchus tetraceros &lt;/style&gt;&lt;style face="normal" font="default" size="100%"&gt;(Polychaeta, Serpulidae) in Abu Kir Bay, Egypt&lt;/style&gt;&lt;/title&gt;&lt;secondary-title&gt;Mediterranean Marine Science&lt;/secondary-title&gt;&lt;/titles&gt;&lt;periodical&gt;&lt;full-title&gt;Mediterranean Marine Science&lt;/full-title&gt;&lt;/periodical&gt;&lt;pages&gt;89-98&lt;/pages&gt;&lt;volume&gt;6&lt;/volume&gt;&lt;number&gt;1&lt;/number&gt;&lt;dates&gt;&lt;year&gt;2005&lt;/year&gt;&lt;/dates&gt;&lt;isbn&gt;1791-6763&lt;/isbn&gt;&lt;urls&gt;&lt;/urls&gt;&lt;/record&gt;&lt;/Cite&gt;&lt;/EndNote&gt;</w:instrText>
            </w:r>
            <w:r>
              <w:rPr>
                <w:lang w:val="en-NZ"/>
              </w:rPr>
              <w:fldChar w:fldCharType="separate"/>
            </w:r>
            <w:r w:rsidR="009A1424">
              <w:rPr>
                <w:noProof/>
                <w:lang w:val="en-NZ"/>
              </w:rPr>
              <w:t>(Allen, 1957, Selim et al., 2005)</w:t>
            </w:r>
            <w:r>
              <w:rPr>
                <w:lang w:val="en-NZ"/>
              </w:rPr>
              <w:fldChar w:fldCharType="end"/>
            </w:r>
          </w:p>
        </w:tc>
      </w:tr>
      <w:tr w:rsidR="00FE39A0" w:rsidRPr="002526E2" w14:paraId="43047466"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A95917" w14:textId="77777777" w:rsidR="00FE39A0" w:rsidRPr="00AD6354" w:rsidRDefault="00FE39A0" w:rsidP="00AD6354">
            <w:pPr>
              <w:pStyle w:val="TableText"/>
              <w:rPr>
                <w:rFonts w:asciiTheme="minorHAnsi" w:hAnsiTheme="minorHAnsi"/>
                <w:i/>
              </w:rPr>
            </w:pPr>
            <w:r w:rsidRPr="00AD6354">
              <w:rPr>
                <w:i/>
              </w:rPr>
              <w:t>Sternaspis fossor</w:t>
            </w:r>
          </w:p>
        </w:tc>
        <w:tc>
          <w:tcPr>
            <w:tcW w:w="1843" w:type="dxa"/>
            <w:noWrap/>
            <w:hideMark/>
          </w:tcPr>
          <w:p w14:paraId="7FCB9FC4"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170</w:t>
            </w:r>
          </w:p>
        </w:tc>
        <w:tc>
          <w:tcPr>
            <w:tcW w:w="1701" w:type="dxa"/>
            <w:noWrap/>
            <w:hideMark/>
          </w:tcPr>
          <w:p w14:paraId="41BD2F4B" w14:textId="31D825C1"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1CC2B4A"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hideMark/>
          </w:tcPr>
          <w:p w14:paraId="60A55D98" w14:textId="02DFFD35"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FE39A0" w:rsidRPr="002526E2" w:rsidDel="00A35898" w14:paraId="283B4C4F"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4C2B68E0" w14:textId="77777777" w:rsidR="00FE39A0" w:rsidRPr="00AD6354" w:rsidDel="00A35898" w:rsidRDefault="00FE39A0" w:rsidP="00AD6354">
            <w:pPr>
              <w:pStyle w:val="TableText"/>
              <w:rPr>
                <w:rFonts w:asciiTheme="minorHAnsi" w:eastAsia="Times New Roman" w:hAnsiTheme="minorHAnsi"/>
                <w:i/>
                <w:iCs/>
              </w:rPr>
            </w:pPr>
            <w:r w:rsidRPr="00AD6354" w:rsidDel="00A35898">
              <w:rPr>
                <w:i/>
              </w:rPr>
              <w:t>Streblospio benedicti</w:t>
            </w:r>
          </w:p>
        </w:tc>
        <w:tc>
          <w:tcPr>
            <w:tcW w:w="1843" w:type="dxa"/>
            <w:noWrap/>
          </w:tcPr>
          <w:p w14:paraId="38633D1B" w14:textId="7DDB7DB9"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70</w:t>
            </w:r>
            <w:r w:rsidR="00C97AE8" w:rsidRPr="00E97ED0">
              <w:t>–</w:t>
            </w:r>
            <w:r w:rsidRPr="00E97ED0" w:rsidDel="00A35898">
              <w:t>200</w:t>
            </w:r>
          </w:p>
        </w:tc>
        <w:tc>
          <w:tcPr>
            <w:tcW w:w="1701" w:type="dxa"/>
            <w:noWrap/>
          </w:tcPr>
          <w:p w14:paraId="522C0595" w14:textId="23103280"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r w:rsidR="00C97AE8" w:rsidRPr="00E97ED0">
              <w:t>–</w:t>
            </w:r>
            <w:r w:rsidRPr="00E97ED0" w:rsidDel="00A35898">
              <w:t>650</w:t>
            </w:r>
          </w:p>
        </w:tc>
        <w:tc>
          <w:tcPr>
            <w:tcW w:w="5244" w:type="dxa"/>
            <w:noWrap/>
          </w:tcPr>
          <w:p w14:paraId="7DDEF79F"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Mature egg diameter, larval size at release</w:t>
            </w:r>
          </w:p>
        </w:tc>
        <w:tc>
          <w:tcPr>
            <w:tcW w:w="1874" w:type="dxa"/>
            <w:noWrap/>
          </w:tcPr>
          <w:p w14:paraId="6DCE8E70" w14:textId="524E41D7"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 ExcludeYear="1"&gt;&lt;Author&gt;Eckelbarger&lt;/Author&gt;&lt;Year&gt;1986&lt;/Year&gt;&lt;RecNum&gt;600&lt;/RecNum&gt;&lt;DisplayText&gt;(Eckelbarger)&lt;/DisplayText&gt;&lt;record&gt;&lt;rec-number&gt;600&lt;/rec-number&gt;&lt;foreign-keys&gt;&lt;key app="EN" db-id="rtar052tqprw0def2t1xw5zswx2afzsfzrvs" timestamp="1583967365"&gt;600&lt;/key&gt;&lt;/foreign-keys&gt;&lt;ref-type name="Journal Article"&gt;17&lt;/ref-type&gt;&lt;contributors&gt;&lt;authors&gt;&lt;author&gt;Eckelbarger, Kevin J&lt;/author&gt;&lt;/authors&gt;&lt;/contributors&gt;&lt;titles&gt;&lt;title&gt;Vitellogenic mechanisms and the allocation of energy to offspring in polychaetes&lt;/title&gt;&lt;secondary-title&gt;Bulletin of marine science&lt;/secondary-title&gt;&lt;/titles&gt;&lt;periodical&gt;&lt;full-title&gt;Bulletin of Marine Science&lt;/full-title&gt;&lt;/periodical&gt;&lt;pages&gt;426-443&lt;/pages&gt;&lt;volume&gt;39&lt;/volume&gt;&lt;number&gt;2&lt;/number&gt;&lt;dates&gt;&lt;year&gt;1986&lt;/year&gt;&lt;/dates&gt;&lt;isbn&gt;0007-4977&lt;/isbn&gt;&lt;urls&gt;&lt;/urls&gt;&lt;/record&gt;&lt;/Cite&gt;&lt;/EndNote&gt;</w:instrText>
            </w:r>
            <w:r>
              <w:rPr>
                <w:rFonts w:eastAsia="Times New Roman"/>
              </w:rPr>
              <w:fldChar w:fldCharType="separate"/>
            </w:r>
            <w:r w:rsidR="009A1424">
              <w:rPr>
                <w:rFonts w:eastAsia="Times New Roman"/>
                <w:noProof/>
              </w:rPr>
              <w:t>(Eckelbarger)</w:t>
            </w:r>
            <w:r>
              <w:rPr>
                <w:rFonts w:eastAsia="Times New Roman"/>
              </w:rPr>
              <w:fldChar w:fldCharType="end"/>
            </w:r>
          </w:p>
        </w:tc>
      </w:tr>
      <w:tr w:rsidR="00FE39A0" w:rsidRPr="002526E2" w:rsidDel="00A35898" w14:paraId="5F78A91C"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5EB42A7" w14:textId="77777777" w:rsidR="00FE39A0" w:rsidRPr="00AD6354" w:rsidDel="00A35898" w:rsidRDefault="00FE39A0" w:rsidP="00AD6354">
            <w:pPr>
              <w:pStyle w:val="TableText"/>
              <w:rPr>
                <w:rFonts w:asciiTheme="minorHAnsi" w:hAnsiTheme="minorHAnsi"/>
                <w:i/>
              </w:rPr>
            </w:pPr>
            <w:r w:rsidRPr="00AD6354" w:rsidDel="00A35898">
              <w:rPr>
                <w:i/>
              </w:rPr>
              <w:t>Streblospio benedicti</w:t>
            </w:r>
          </w:p>
        </w:tc>
        <w:tc>
          <w:tcPr>
            <w:tcW w:w="1843" w:type="dxa"/>
            <w:noWrap/>
            <w:hideMark/>
          </w:tcPr>
          <w:p w14:paraId="2D68ACE1"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100</w:t>
            </w:r>
          </w:p>
        </w:tc>
        <w:tc>
          <w:tcPr>
            <w:tcW w:w="1701" w:type="dxa"/>
            <w:noWrap/>
            <w:hideMark/>
          </w:tcPr>
          <w:p w14:paraId="23BCEDA9" w14:textId="77777777" w:rsidR="00FE39A0" w:rsidRPr="00E97ED0" w:rsidDel="00A35898"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550</w:t>
            </w:r>
          </w:p>
        </w:tc>
        <w:tc>
          <w:tcPr>
            <w:tcW w:w="5244" w:type="dxa"/>
            <w:noWrap/>
            <w:hideMark/>
          </w:tcPr>
          <w:p w14:paraId="21F62F88" w14:textId="77777777" w:rsidR="00FE39A0" w:rsidRPr="00E97ED0" w:rsidDel="00A35898"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size, larvae size at release</w:t>
            </w:r>
          </w:p>
        </w:tc>
        <w:tc>
          <w:tcPr>
            <w:tcW w:w="1874" w:type="dxa"/>
            <w:noWrap/>
            <w:hideMark/>
          </w:tcPr>
          <w:p w14:paraId="7C8A44A7" w14:textId="7684EB1B" w:rsidR="00FE39A0"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&lt;EndNote&gt;&lt;Cite&gt;&lt;Author&gt;Levin&lt;/Author&gt;&lt;Year&gt;1984&lt;/Year&gt;&lt;RecNum&gt;167&lt;/RecNum&gt;&lt;DisplayText&gt;(Levin, 1984)&lt;/DisplayText&gt;&lt;record&gt;&lt;rec-number&gt;167&lt;/rec-number&gt;&lt;foreign-keys&gt;&lt;key app="EN" db-id="rtar052tqprw0def2t1xw5zswx2afzsfzrvs" timestamp="1579042033"&gt;167&lt;/key&gt;&lt;/foreign-keys&gt;&lt;ref-type name="Journal Article"&gt;17&lt;/ref-type&gt;&lt;contributors&gt;&lt;authors&gt;&lt;author&gt;Levin, Lisa A&lt;/author&gt;&lt;/authors&gt;&lt;/contributors&gt;&lt;titles&gt;&lt;title&gt;Life history and dispersal patterns in a dense infaunal polychaete assemblage: community structure and response to disturbance&lt;/title&gt;&lt;secondary-title&gt;Ecology&lt;/secondary-title&gt;&lt;/titles&gt;&lt;periodical&gt;&lt;full-title&gt;Ecology&lt;/full-title&gt;&lt;/periodical&gt;&lt;pages&gt;1185-1200&lt;/pages&gt;&lt;volume&gt;65&lt;/volume&gt;&lt;number&gt;4&lt;/number&gt;&lt;dates&gt;&lt;year&gt;1984&lt;/year&gt;&lt;/dates&gt;&lt;isbn&gt;1939-9170&lt;/isbn&gt;&lt;urls&gt;&lt;/urls&gt;&lt;/record&gt;&lt;/Cite&gt;&lt;/EndNote&gt;</w:instrText>
            </w:r>
            <w:r>
              <w:fldChar w:fldCharType="separate"/>
            </w:r>
            <w:r w:rsidR="009A1424">
              <w:rPr>
                <w:noProof/>
              </w:rPr>
              <w:t>(Levin, 1984)</w:t>
            </w:r>
            <w:r>
              <w:fldChar w:fldCharType="end"/>
            </w:r>
          </w:p>
        </w:tc>
      </w:tr>
      <w:tr w:rsidR="00FE39A0" w:rsidRPr="002526E2" w14:paraId="7EE4193A"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2FC8D7C" w14:textId="77777777" w:rsidR="00FE39A0" w:rsidRPr="00AD6354" w:rsidRDefault="00FE39A0" w:rsidP="00AD6354">
            <w:pPr>
              <w:pStyle w:val="TableText"/>
              <w:rPr>
                <w:rFonts w:asciiTheme="minorHAnsi" w:hAnsiTheme="minorHAnsi"/>
                <w:i/>
              </w:rPr>
            </w:pPr>
            <w:r w:rsidRPr="00AD6354">
              <w:rPr>
                <w:i/>
              </w:rPr>
              <w:t>Trochochaeta carica</w:t>
            </w:r>
          </w:p>
        </w:tc>
        <w:tc>
          <w:tcPr>
            <w:tcW w:w="1843" w:type="dxa"/>
            <w:noWrap/>
            <w:hideMark/>
          </w:tcPr>
          <w:p w14:paraId="1DCCA09F" w14:textId="7BAEA8E9"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405</w:t>
            </w:r>
            <w:r w:rsidR="00C97AE8" w:rsidRPr="00E97ED0">
              <w:t>–</w:t>
            </w:r>
            <w:r w:rsidRPr="00E97ED0">
              <w:t>650</w:t>
            </w:r>
          </w:p>
        </w:tc>
        <w:tc>
          <w:tcPr>
            <w:tcW w:w="1701" w:type="dxa"/>
            <w:noWrap/>
            <w:hideMark/>
          </w:tcPr>
          <w:p w14:paraId="4E3AADAE" w14:textId="7F755540"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C25D5B6"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1284775E" w14:textId="78262538"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&lt;EndNote&gt;&lt;Cite&gt;&lt;Author&gt;Buzhinskaja&lt;/Author&gt;&lt;Year&gt;1997&lt;/Year&gt;&lt;RecNum&gt;103&lt;/RecNum&gt;&lt;DisplayText&gt;(Buzhinskaja and Jørgensen, 1997, Rouse and Pleijel, 2001)&lt;/DisplayText&gt;&lt;record&gt;&lt;rec-number&gt;103&lt;/rec-number&gt;&lt;foreign-keys&gt;&lt;key app="EN" db-id="rtar052tqprw0def2t1xw5zswx2afzsfzrvs" timestamp="1578537609"&gt;103&lt;/key&gt;&lt;/foreign-keys&gt;&lt;ref-type name="Journal Article"&gt;17&lt;/ref-type&gt;&lt;contributors&gt;&lt;authors&gt;&lt;author&gt;Buzhinskaja, Galina N&lt;/author&gt;&lt;author&gt;Jørgensen, Lis Lindal&lt;/author&gt;&lt;/authors&gt;&lt;/contributors&gt;&lt;titles&gt;&lt;title&gt;&lt;style face="normal" font="default" size="100%"&gt;Redescription of&lt;/style&gt;&lt;style face="italic" font="default" size="100%"&gt; Trochochaeta carica &lt;/style&gt;&lt;style face="normal" font="default" size="100%"&gt;(Birula, 1897) (Polychaeta, Trochochaetidae) with notes on reproductive biology and larvae&lt;/style&gt;&lt;/title&gt;&lt;secondary-title&gt;Sarsia&lt;/secondary-title&gt;&lt;/titles&gt;&lt;periodical&gt;&lt;full-title&gt;Sarsia&lt;/full-title&gt;&lt;/periodical&gt;&lt;pages&gt;69-75&lt;/pages&gt;&lt;volume&gt;82&lt;/volume&gt;&lt;number&gt;1&lt;/number&gt;&lt;dates&gt;&lt;year&gt;1997&lt;/year&gt;&lt;/dates&gt;&lt;isbn&gt;0036-4827&lt;/isbn&gt;&lt;urls&gt;&lt;/urls&gt;&lt;/record&gt;&lt;/Cite&gt;&lt;Cite&gt;&lt;Author&gt;Rouse&lt;/Author&gt;&lt;Year&gt;2001&lt;/Year&gt;&lt;RecNum&gt;102&lt;/RecNum&gt;&lt;record&gt;&lt;rec-number&gt;102&lt;/rec-number&gt;&lt;foreign-keys&gt;&lt;key app="EN" db-id="rtar052tqprw0def2t1xw5zswx2afzsfzrvs" timestamp="1578537208"&gt;102&lt;/key&gt;&lt;/foreign-keys&gt;&lt;ref-type name="Book"&gt;6&lt;/ref-type&gt;&lt;contributors&gt;&lt;authors&gt;&lt;author&gt;Rouse, Gregory&lt;/author&gt;&lt;author&gt;Pleijel, Fredrik&lt;/author&gt;&lt;/authors&gt;&lt;/contributors&gt;&lt;titles&gt;&lt;title&gt;Polychaetes&lt;/title&gt;&lt;/titles&gt;&lt;dates&gt;&lt;year&gt;2001&lt;/year&gt;&lt;/dates&gt;&lt;publisher&gt;Oxford University Press&lt;/publisher&gt;&lt;isbn&gt;0198506082&lt;/isbn&gt;&lt;urls&gt;&lt;/urls&gt;&lt;/record&gt;&lt;/Cite&gt;&lt;/EndNote&gt;</w:instrText>
            </w:r>
            <w:r>
              <w:fldChar w:fldCharType="separate"/>
            </w:r>
            <w:r w:rsidR="009A1424">
              <w:rPr>
                <w:noProof/>
              </w:rPr>
              <w:t>(Buzhinskaja and Jørgensen, 1997, Rouse and Pleijel, 2001)</w:t>
            </w:r>
            <w:r>
              <w:fldChar w:fldCharType="end"/>
            </w:r>
          </w:p>
        </w:tc>
      </w:tr>
      <w:tr w:rsidR="00FE39A0" w:rsidRPr="002526E2" w14:paraId="0C63E62B" w14:textId="77777777" w:rsidTr="00B81906">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4EF34A" w14:textId="77777777" w:rsidR="00FE39A0" w:rsidRPr="00AD6354" w:rsidRDefault="00FE39A0" w:rsidP="00AD6354">
            <w:pPr>
              <w:pStyle w:val="TableText"/>
              <w:rPr>
                <w:rFonts w:asciiTheme="minorHAnsi" w:hAnsiTheme="minorHAnsi"/>
                <w:i/>
              </w:rPr>
            </w:pPr>
            <w:r w:rsidRPr="00AD6354">
              <w:rPr>
                <w:i/>
              </w:rPr>
              <w:t>Trochochaeta multisetosa</w:t>
            </w:r>
          </w:p>
        </w:tc>
        <w:tc>
          <w:tcPr>
            <w:tcW w:w="1843" w:type="dxa"/>
            <w:noWrap/>
            <w:hideMark/>
          </w:tcPr>
          <w:p w14:paraId="41D8479B" w14:textId="77777777" w:rsidR="00FE39A0" w:rsidRPr="00E97ED0" w:rsidRDefault="00FE39A0"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701" w:type="dxa"/>
            <w:noWrap/>
            <w:hideMark/>
          </w:tcPr>
          <w:p w14:paraId="213FEA8A" w14:textId="6892A36C" w:rsidR="00FE39A0" w:rsidRPr="00E97ED0" w:rsidRDefault="00C97AE8" w:rsidP="00AD6354">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1572D2" w14:textId="77777777" w:rsidR="00FE39A0" w:rsidRPr="00E97ED0" w:rsidRDefault="00FE39A0" w:rsidP="00AD6354">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4DE2AF17" w14:textId="31A0EE6B" w:rsidR="00FE39A0"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&lt;EndNote&gt;&lt;Cite&gt;&lt;Author&gt;Hannerz&lt;/Author&gt;&lt;Year&gt;1956&lt;/Year&gt;&lt;RecNum&gt;101&lt;/RecNum&gt;&lt;DisplayText&gt;(Hannerz, 1956, Rouse and Pleijel, 2001)&lt;/DisplayText&gt;&lt;record&gt;&lt;rec-number&gt;101&lt;/rec-number&gt;&lt;foreign-keys&gt;&lt;key app="EN" db-id="rtar052tqprw0def2t1xw5zswx2afzsfzrvs" timestamp="1578537135"&gt;101&lt;/key&gt;&lt;/foreign-keys&gt;&lt;ref-type name="Book"&gt;6&lt;/ref-type&gt;&lt;contributors&gt;&lt;authors&gt;&lt;author&gt;Hannerz, Dag Gösta Lennart&lt;/author&gt;&lt;/authors&gt;&lt;/contributors&gt;&lt;titles&gt;&lt;title&gt;Larval Development of the Polychaete Families Spionidae Sars, Disomidae Mesnil, and Poecilochetidae N. Fam. in the Gullmar Fjord, Sweden. (Reprinted from Zoologiska Bidrag Från Uppsala.)[A Thesis.]&lt;/title&gt;&lt;/titles&gt;&lt;dates&gt;&lt;year&gt;1956&lt;/year&gt;&lt;/dates&gt;&lt;urls&gt;&lt;/urls&gt;&lt;/record&gt;&lt;/Cite&gt;&lt;Cite&gt;&lt;Author&gt;Rouse&lt;/Author&gt;&lt;Year&gt;2001&lt;/Year&gt;&lt;RecNum&gt;102&lt;/RecNum&gt;&lt;record&gt;&lt;rec-number&gt;102&lt;/rec-number&gt;&lt;foreign-keys&gt;&lt;key app="EN" db-id="rtar052tqprw0def2t1xw5zswx2afzsfzrvs" timestamp="1578537208"&gt;102&lt;/key&gt;&lt;/foreign-keys&gt;&lt;ref-type name="Book"&gt;6&lt;/ref-type&gt;&lt;contributors&gt;&lt;authors&gt;&lt;author&gt;Rouse, Gregory&lt;/author&gt;&lt;author&gt;Pleijel, Fredrik&lt;/author&gt;&lt;/authors&gt;&lt;/contributors&gt;&lt;titles&gt;&lt;title&gt;Polychaetes&lt;/title&gt;&lt;/titles&gt;&lt;dates&gt;&lt;year&gt;2001&lt;/year&gt;&lt;/dates&gt;&lt;publisher&gt;Oxford University Press&lt;/publisher&gt;&lt;isbn&gt;0198506082&lt;/isbn&gt;&lt;urls&gt;&lt;/urls&gt;&lt;/record&gt;&lt;/Cite&gt;&lt;/EndNote&gt;</w:instrText>
            </w:r>
            <w:r>
              <w:fldChar w:fldCharType="separate"/>
            </w:r>
            <w:r w:rsidR="009A1424">
              <w:rPr>
                <w:noProof/>
              </w:rPr>
              <w:t>(Hannerz, 1956, Rouse and Pleijel, 2001)</w:t>
            </w:r>
            <w:r>
              <w:fldChar w:fldCharType="end"/>
            </w:r>
          </w:p>
        </w:tc>
      </w:tr>
    </w:tbl>
    <w:p w14:paraId="23E83258" w14:textId="0CC302A0" w:rsidR="001D0562" w:rsidRDefault="001D0562" w:rsidP="001D0562">
      <w:pPr>
        <w:pStyle w:val="FigureTableNoteSource"/>
      </w:pPr>
      <w:bookmarkStart w:id="119" w:name="_Toc49944489"/>
      <w:bookmarkStart w:id="120" w:name="_Toc34748924"/>
      <w:r>
        <w:t xml:space="preserve">Note: </w:t>
      </w:r>
      <w:r w:rsidRPr="001D0562">
        <w:t>Smallest value was recorded when available, * indicates that size was an approximate value</w:t>
      </w:r>
      <w:r>
        <w:t>.</w:t>
      </w:r>
    </w:p>
    <w:p w14:paraId="18C7C2EC" w14:textId="4666A620" w:rsidR="00C749CD" w:rsidRPr="003D3E71" w:rsidRDefault="009F30E9" w:rsidP="003D3E71">
      <w:pPr>
        <w:pStyle w:val="Heading3"/>
      </w:pPr>
      <w:r w:rsidRPr="003D3E71">
        <w:t>A5. Bryozoans</w:t>
      </w:r>
      <w:bookmarkEnd w:id="119"/>
    </w:p>
    <w:p w14:paraId="5AEDF6ED" w14:textId="7F99FF82" w:rsidR="0057607C" w:rsidRPr="00E769BA" w:rsidRDefault="0057607C" w:rsidP="002F458F">
      <w:pPr>
        <w:spacing w:before="240"/>
      </w:pPr>
      <w:r w:rsidRPr="00E769BA">
        <w:rPr>
          <w:i/>
          <w:iCs/>
        </w:rPr>
        <w:t>Literature search</w:t>
      </w:r>
      <w:r w:rsidRPr="00E769BA">
        <w:t xml:space="preserve">: To identify literature on propagule and female gamete size a systematic literature search was undertaken using the </w:t>
      </w:r>
      <w:hyperlink r:id="rId27" w:history="1">
        <w:r w:rsidRPr="0090553D">
          <w:rPr>
            <w:rStyle w:val="Hyperlink"/>
          </w:rPr>
          <w:t>Web of Science</w:t>
        </w:r>
      </w:hyperlink>
      <w:r w:rsidRPr="00E769BA">
        <w:t xml:space="preserve"> </w:t>
      </w:r>
      <w:r w:rsidRPr="00E3504D">
        <w:t>database</w:t>
      </w:r>
      <w:r w:rsidR="000E0A66">
        <w:t>.</w:t>
      </w:r>
      <w:r w:rsidR="00163FAB">
        <w:t xml:space="preserve"> </w:t>
      </w:r>
      <w:r w:rsidRPr="00E3504D">
        <w:t>F</w:t>
      </w:r>
      <w:r w:rsidRPr="00E769BA">
        <w:t>or Bryozoans three searches were performed using</w:t>
      </w:r>
      <w:r w:rsidR="006E25A4">
        <w:t xml:space="preserve"> the following search criteria:</w:t>
      </w:r>
    </w:p>
    <w:p w14:paraId="20D9A19D" w14:textId="77777777" w:rsidR="0057607C" w:rsidRPr="00E769BA" w:rsidRDefault="0057607C" w:rsidP="00E769BA">
      <w:r w:rsidRPr="00E769BA">
        <w:t>Web of science: (bryozoa*) AND TOPIC: (egg size) results: 40</w:t>
      </w:r>
    </w:p>
    <w:p w14:paraId="5819BE1A" w14:textId="6A1CA114" w:rsidR="0057607C" w:rsidRPr="00E769BA" w:rsidRDefault="0057607C" w:rsidP="00E769BA">
      <w:r w:rsidRPr="00E769BA">
        <w:t>Web of science: (bryozoa*) AND TOPIC: (egg size) AND ALL FIELDS: (diameter) Results: 0</w:t>
      </w:r>
    </w:p>
    <w:p w14:paraId="6072C01B" w14:textId="237A618D" w:rsidR="0057607C" w:rsidRPr="00E769BA" w:rsidRDefault="00734B5E" w:rsidP="00E769BA">
      <w:r w:rsidRPr="00E769BA">
        <w:t>Additional articles were also sourced from citations and reference lists of articles produced in the We</w:t>
      </w:r>
      <w:r w:rsidR="006E25A4">
        <w:t>b of Science database searches.</w:t>
      </w:r>
    </w:p>
    <w:p w14:paraId="651E834D" w14:textId="78A0D8AE" w:rsidR="00601356" w:rsidRPr="00E769BA" w:rsidRDefault="00902B86" w:rsidP="00902B86">
      <w:pPr>
        <w:pStyle w:val="Caption"/>
      </w:pPr>
      <w:bookmarkStart w:id="121" w:name="_Ref49947899"/>
      <w:bookmarkStart w:id="122" w:name="_Toc51666347"/>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5</w:t>
      </w:r>
      <w:r w:rsidR="00225873">
        <w:rPr>
          <w:noProof/>
        </w:rPr>
        <w:fldChar w:fldCharType="end"/>
      </w:r>
      <w:bookmarkEnd w:id="121"/>
      <w:r w:rsidRPr="000E17EE">
        <w:t xml:space="preserve"> Bryozoan propagule sizes identified from the literature search</w:t>
      </w:r>
      <w:bookmarkEnd w:id="122"/>
    </w:p>
    <w:tbl>
      <w:tblPr>
        <w:tblStyle w:val="ABAREStableleftalign"/>
        <w:tblW w:w="13889" w:type="dxa"/>
        <w:tblInd w:w="5" w:type="dxa"/>
        <w:tblLook w:val="04A0" w:firstRow="1" w:lastRow="0" w:firstColumn="1" w:lastColumn="0" w:noHBand="0" w:noVBand="1"/>
        <w:tblDescription w:val="5-column table showing the bryozoan propagule sizes identified from the literature search. Smallest value was recorded when available, * indicates that size was an approximate value. Data are shown in terms of: Species, Egg in micrometre, Larval in micrometre, Comments and References."/>
      </w:tblPr>
      <w:tblGrid>
        <w:gridCol w:w="3402"/>
        <w:gridCol w:w="1417"/>
        <w:gridCol w:w="1947"/>
        <w:gridCol w:w="5244"/>
        <w:gridCol w:w="1879"/>
      </w:tblGrid>
      <w:tr w:rsidR="00846DCA" w:rsidRPr="00744FA6" w14:paraId="4B0272BE" w14:textId="77777777" w:rsidTr="0012664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noWrap/>
            <w:hideMark/>
          </w:tcPr>
          <w:p w14:paraId="6840D6D4" w14:textId="77777777" w:rsidR="00846DCA" w:rsidRPr="008604A7" w:rsidRDefault="00846DCA" w:rsidP="0012664A">
            <w:pPr>
              <w:pStyle w:val="TableHeading"/>
            </w:pPr>
            <w:r w:rsidRPr="00744FA6">
              <w:t>Species</w:t>
            </w:r>
          </w:p>
        </w:tc>
        <w:tc>
          <w:tcPr>
            <w:tcW w:w="1417" w:type="dxa"/>
            <w:tcBorders>
              <w:top w:val="single" w:sz="4" w:space="0" w:color="auto"/>
              <w:bottom w:val="single" w:sz="4" w:space="0" w:color="auto"/>
            </w:tcBorders>
            <w:noWrap/>
            <w:hideMark/>
          </w:tcPr>
          <w:p w14:paraId="1A7E7462" w14:textId="77777777" w:rsidR="00846DCA" w:rsidRPr="00E97ED0" w:rsidRDefault="00846DCA" w:rsidP="0012664A">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1947" w:type="dxa"/>
            <w:tcBorders>
              <w:top w:val="single" w:sz="4" w:space="0" w:color="auto"/>
              <w:bottom w:val="single" w:sz="4" w:space="0" w:color="auto"/>
            </w:tcBorders>
            <w:noWrap/>
            <w:hideMark/>
          </w:tcPr>
          <w:p w14:paraId="0043A6A0" w14:textId="77777777" w:rsidR="00846DCA" w:rsidRPr="00E97ED0" w:rsidRDefault="00846DCA" w:rsidP="0012664A">
            <w:pPr>
              <w:pStyle w:val="TableHeading"/>
              <w:jc w:val="right"/>
              <w:cnfStyle w:val="100000000000" w:firstRow="1" w:lastRow="0" w:firstColumn="0" w:lastColumn="0" w:oddVBand="0" w:evenVBand="0" w:oddHBand="0" w:evenHBand="0" w:firstRowFirstColumn="0" w:firstRowLastColumn="0" w:lastRowFirstColumn="0" w:lastRowLastColumn="0"/>
            </w:pPr>
            <w:r w:rsidRPr="00E97ED0">
              <w:t>Larval (µm)</w:t>
            </w:r>
          </w:p>
        </w:tc>
        <w:tc>
          <w:tcPr>
            <w:tcW w:w="5244" w:type="dxa"/>
            <w:tcBorders>
              <w:top w:val="single" w:sz="4" w:space="0" w:color="auto"/>
              <w:bottom w:val="single" w:sz="4" w:space="0" w:color="auto"/>
            </w:tcBorders>
            <w:noWrap/>
            <w:hideMark/>
          </w:tcPr>
          <w:p w14:paraId="3E5C057E" w14:textId="77777777" w:rsidR="00846DCA" w:rsidRPr="00E97ED0" w:rsidRDefault="00846DCA" w:rsidP="0012664A">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1879" w:type="dxa"/>
            <w:tcBorders>
              <w:top w:val="single" w:sz="4" w:space="0" w:color="auto"/>
              <w:bottom w:val="single" w:sz="4" w:space="0" w:color="auto"/>
            </w:tcBorders>
            <w:noWrap/>
            <w:hideMark/>
          </w:tcPr>
          <w:p w14:paraId="6B4B838C" w14:textId="77777777" w:rsidR="00846DCA" w:rsidRPr="00A4390D" w:rsidRDefault="00846DCA" w:rsidP="0012664A">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44FA6">
              <w:t>References</w:t>
            </w:r>
          </w:p>
        </w:tc>
      </w:tr>
      <w:tr w:rsidR="00846DCA" w:rsidRPr="00744FA6" w:rsidDel="00A35898" w14:paraId="11D85402"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tcBorders>
            <w:noWrap/>
            <w:hideMark/>
          </w:tcPr>
          <w:p w14:paraId="2C4252CC" w14:textId="77777777" w:rsidR="00846DCA" w:rsidRPr="0012664A" w:rsidDel="00A35898" w:rsidRDefault="00846DCA" w:rsidP="0012664A">
            <w:pPr>
              <w:pStyle w:val="TableText"/>
              <w:rPr>
                <w:rFonts w:asciiTheme="minorHAnsi" w:hAnsiTheme="minorHAnsi"/>
                <w:i/>
              </w:rPr>
            </w:pPr>
            <w:r w:rsidRPr="0012664A" w:rsidDel="00A35898">
              <w:rPr>
                <w:i/>
              </w:rPr>
              <w:t>Bowerbankia gracilis</w:t>
            </w:r>
          </w:p>
        </w:tc>
        <w:tc>
          <w:tcPr>
            <w:tcW w:w="1417" w:type="dxa"/>
            <w:tcBorders>
              <w:top w:val="single" w:sz="4" w:space="0" w:color="auto"/>
            </w:tcBorders>
            <w:noWrap/>
          </w:tcPr>
          <w:p w14:paraId="076F3654" w14:textId="6E9B5833"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tcBorders>
              <w:top w:val="single" w:sz="4" w:space="0" w:color="auto"/>
            </w:tcBorders>
            <w:noWrap/>
            <w:hideMark/>
          </w:tcPr>
          <w:p w14:paraId="5083DC4D"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p>
        </w:tc>
        <w:tc>
          <w:tcPr>
            <w:tcW w:w="5244" w:type="dxa"/>
            <w:tcBorders>
              <w:top w:val="single" w:sz="4" w:space="0" w:color="auto"/>
            </w:tcBorders>
            <w:noWrap/>
            <w:hideMark/>
          </w:tcPr>
          <w:p w14:paraId="6DA7611E" w14:textId="72E953D6"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Width of one day old juvenile</w:t>
            </w:r>
          </w:p>
        </w:tc>
        <w:tc>
          <w:tcPr>
            <w:tcW w:w="1879" w:type="dxa"/>
            <w:tcBorders>
              <w:top w:val="single" w:sz="4" w:space="0" w:color="auto"/>
            </w:tcBorders>
            <w:noWrap/>
            <w:hideMark/>
          </w:tcPr>
          <w:p w14:paraId="4945B25C" w14:textId="644E849E"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846DCA" w:rsidRPr="00744FA6" w14:paraId="75D391B0"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31B8960" w14:textId="77777777" w:rsidR="00846DCA" w:rsidRPr="0012664A" w:rsidRDefault="00846DCA" w:rsidP="0012664A">
            <w:pPr>
              <w:pStyle w:val="TableText"/>
              <w:rPr>
                <w:rFonts w:asciiTheme="minorHAnsi" w:hAnsiTheme="minorHAnsi"/>
                <w:i/>
              </w:rPr>
            </w:pPr>
            <w:r w:rsidRPr="0012664A">
              <w:rPr>
                <w:i/>
              </w:rPr>
              <w:t>Bowerbankia grasilis</w:t>
            </w:r>
          </w:p>
        </w:tc>
        <w:tc>
          <w:tcPr>
            <w:tcW w:w="1417" w:type="dxa"/>
            <w:noWrap/>
            <w:hideMark/>
          </w:tcPr>
          <w:p w14:paraId="4271E7A4"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p>
        </w:tc>
        <w:tc>
          <w:tcPr>
            <w:tcW w:w="1947" w:type="dxa"/>
            <w:noWrap/>
            <w:hideMark/>
          </w:tcPr>
          <w:p w14:paraId="26D04829"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150 x 200</w:t>
            </w:r>
          </w:p>
        </w:tc>
        <w:tc>
          <w:tcPr>
            <w:tcW w:w="5244" w:type="dxa"/>
            <w:noWrap/>
            <w:hideMark/>
          </w:tcPr>
          <w:p w14:paraId="1F6D0E9C"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Egg diameter, larvae dimensions</w:t>
            </w:r>
          </w:p>
        </w:tc>
        <w:tc>
          <w:tcPr>
            <w:tcW w:w="1879" w:type="dxa"/>
            <w:noWrap/>
            <w:hideMark/>
          </w:tcPr>
          <w:p w14:paraId="35D6359D" w14:textId="0278451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744FA6" w:rsidDel="00A35898" w14:paraId="5316F5D8"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24397A7" w14:textId="77777777" w:rsidR="00846DCA" w:rsidRPr="0012664A" w:rsidDel="00A35898" w:rsidRDefault="00846DCA" w:rsidP="0012664A">
            <w:pPr>
              <w:pStyle w:val="TableText"/>
              <w:rPr>
                <w:rFonts w:asciiTheme="minorHAnsi" w:hAnsiTheme="minorHAnsi"/>
                <w:i/>
              </w:rPr>
            </w:pPr>
            <w:r w:rsidRPr="0012664A" w:rsidDel="00A35898">
              <w:rPr>
                <w:i/>
              </w:rPr>
              <w:lastRenderedPageBreak/>
              <w:t>Bugula flabellata</w:t>
            </w:r>
          </w:p>
        </w:tc>
        <w:tc>
          <w:tcPr>
            <w:tcW w:w="1417" w:type="dxa"/>
            <w:noWrap/>
          </w:tcPr>
          <w:p w14:paraId="761D9345" w14:textId="2FB19D8C"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tcPr>
          <w:p w14:paraId="67A7B858" w14:textId="304A249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170</w:t>
            </w:r>
            <w:r w:rsidR="00C97AE8" w:rsidRPr="00E97ED0">
              <w:t>–</w:t>
            </w:r>
            <w:r w:rsidRPr="00E97ED0" w:rsidDel="00A35898">
              <w:t>190</w:t>
            </w:r>
          </w:p>
        </w:tc>
        <w:tc>
          <w:tcPr>
            <w:tcW w:w="5244" w:type="dxa"/>
            <w:noWrap/>
          </w:tcPr>
          <w:p w14:paraId="2857EB1A" w14:textId="77777777"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Larvae size</w:t>
            </w:r>
          </w:p>
        </w:tc>
        <w:tc>
          <w:tcPr>
            <w:tcW w:w="1879" w:type="dxa"/>
            <w:noWrap/>
          </w:tcPr>
          <w:p w14:paraId="4FE303D6" w14:textId="1F051F36"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&lt;EndNote&gt;&lt;Cite&gt;&lt;Author&gt;Shanks&lt;/Author&gt;&lt;Year&gt;2001&lt;/Year&gt;&lt;RecNum&gt;676&lt;/RecNum&gt;&lt;DisplayText&gt;(Shanks, 2001)&lt;/DisplayText&gt;&lt;record&gt;&lt;rec-number&gt;676&lt;/rec-number&gt;&lt;foreign-keys&gt;&lt;key app="EN" db-id="rtar052tqprw0def2t1xw5zswx2afzsfzrvs" timestamp="1584331115"&gt;676&lt;/key&gt;&lt;/foreign-keys&gt;&lt;ref-type name="Book"&gt;6&lt;/ref-type&gt;&lt;contributors&gt;&lt;authors&gt;&lt;author&gt;Shanks, Alan&lt;/author&gt;&lt;/authors&gt;&lt;/contributors&gt;&lt;titles&gt;&lt;title&gt;An identification guide to the larval marine invertebrates of the Pacific Northwest&lt;/title&gt;&lt;/titles&gt;&lt;dates&gt;&lt;year&gt;2001&lt;/year&gt;&lt;/dates&gt;&lt;publisher&gt;Oregon State University Press&lt;/publisher&gt;&lt;urls&gt;&lt;/urls&gt;&lt;/record&gt;&lt;/Cite&gt;&lt;/EndNote&gt;</w:instrText>
            </w:r>
            <w:r>
              <w:fldChar w:fldCharType="separate"/>
            </w:r>
            <w:r w:rsidR="009A1424">
              <w:rPr>
                <w:noProof/>
              </w:rPr>
              <w:t>(Shanks, 2001)</w:t>
            </w:r>
            <w:r>
              <w:fldChar w:fldCharType="end"/>
            </w:r>
          </w:p>
        </w:tc>
      </w:tr>
      <w:tr w:rsidR="00846DCA" w:rsidRPr="00744FA6" w14:paraId="52CCBE8A"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2E235CA" w14:textId="77777777" w:rsidR="00846DCA" w:rsidRPr="0012664A" w:rsidRDefault="00846DCA" w:rsidP="0012664A">
            <w:pPr>
              <w:pStyle w:val="TableText"/>
              <w:rPr>
                <w:rFonts w:asciiTheme="minorHAnsi" w:hAnsiTheme="minorHAnsi"/>
                <w:i/>
              </w:rPr>
            </w:pPr>
            <w:r w:rsidRPr="0012664A">
              <w:rPr>
                <w:i/>
              </w:rPr>
              <w:t>Bugula neritina</w:t>
            </w:r>
          </w:p>
        </w:tc>
        <w:tc>
          <w:tcPr>
            <w:tcW w:w="1417" w:type="dxa"/>
            <w:noWrap/>
          </w:tcPr>
          <w:p w14:paraId="2B364373" w14:textId="3DF3F435"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tcPr>
          <w:p w14:paraId="5BC66E0A" w14:textId="374B142C" w:rsidR="00846DCA" w:rsidRPr="00E97ED0" w:rsidRDefault="00744FA6"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5244" w:type="dxa"/>
            <w:noWrap/>
          </w:tcPr>
          <w:p w14:paraId="6678589C"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Larvae width</w:t>
            </w:r>
          </w:p>
        </w:tc>
        <w:tc>
          <w:tcPr>
            <w:tcW w:w="1879" w:type="dxa"/>
            <w:noWrap/>
          </w:tcPr>
          <w:p w14:paraId="31EC56DA" w14:textId="519AB97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&lt;EndNote&gt;&lt;Cite&gt;&lt;Author&gt;Lynch&lt;/Author&gt;&lt;Year&gt;1947&lt;/Year&gt;&lt;RecNum&gt;613&lt;/RecNum&gt;&lt;DisplayText&gt;(Lynch, 1947)&lt;/DisplayText&gt;&lt;record&gt;&lt;rec-number&gt;613&lt;/rec-number&gt;&lt;foreign-keys&gt;&lt;key app="EN" db-id="rtar052tqprw0def2t1xw5zswx2afzsfzrvs" timestamp="1583977225"&gt;613&lt;/key&gt;&lt;/foreign-keys&gt;&lt;ref-type name="Journal Article"&gt;17&lt;/ref-type&gt;&lt;contributors&gt;&lt;authors&gt;&lt;author&gt;Lynch, William F&lt;/author&gt;&lt;/authors&gt;&lt;/contributors&gt;&lt;titles&gt;&lt;title&gt;&lt;style face="normal" font="default" size="100%"&gt;The behavior and metamorphosis of the larva of &lt;/style&gt;&lt;style face="italic" font="default" size="100%"&gt;Bugula neritina &lt;/style&gt;&lt;style face="normal" font="default" size="100%"&gt;(Linnaeus): experimental modification of the length of the free-swimming period and the responses of the larvae to light and gravity&lt;/style&gt;&lt;/title&gt;&lt;secondary-title&gt;The Biological Bulletin&lt;/secondary-title&gt;&lt;/titles&gt;&lt;periodical&gt;&lt;full-title&gt;The Biological Bulletin&lt;/full-title&gt;&lt;/periodical&gt;&lt;pages&gt;115-150&lt;/pages&gt;&lt;volume&gt;92&lt;/volume&gt;&lt;number&gt;2&lt;/number&gt;&lt;dates&gt;&lt;year&gt;1947&lt;/year&gt;&lt;/dates&gt;&lt;isbn&gt;0006-3185&lt;/isbn&gt;&lt;urls&gt;&lt;/urls&gt;&lt;/record&gt;&lt;/Cite&gt;&lt;/EndNote&gt;</w:instrText>
            </w:r>
            <w:r>
              <w:fldChar w:fldCharType="separate"/>
            </w:r>
            <w:r w:rsidR="009A1424">
              <w:rPr>
                <w:noProof/>
              </w:rPr>
              <w:t>(Lynch, 1947)</w:t>
            </w:r>
            <w:r>
              <w:fldChar w:fldCharType="end"/>
            </w:r>
          </w:p>
        </w:tc>
      </w:tr>
      <w:tr w:rsidR="00846DCA" w:rsidRPr="00744FA6" w14:paraId="47195ADB"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3B689B4" w14:textId="77777777" w:rsidR="00846DCA" w:rsidRPr="0012664A" w:rsidRDefault="00846DCA" w:rsidP="0012664A">
            <w:pPr>
              <w:pStyle w:val="TableText"/>
              <w:rPr>
                <w:rFonts w:asciiTheme="minorHAnsi" w:hAnsiTheme="minorHAnsi"/>
                <w:i/>
              </w:rPr>
            </w:pPr>
            <w:r w:rsidRPr="0012664A">
              <w:rPr>
                <w:i/>
              </w:rPr>
              <w:t>Bugula neritina</w:t>
            </w:r>
          </w:p>
        </w:tc>
        <w:tc>
          <w:tcPr>
            <w:tcW w:w="1417" w:type="dxa"/>
            <w:noWrap/>
          </w:tcPr>
          <w:p w14:paraId="5CCD8280" w14:textId="52BF6547"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5314469C"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290</w:t>
            </w:r>
          </w:p>
        </w:tc>
        <w:tc>
          <w:tcPr>
            <w:tcW w:w="5244" w:type="dxa"/>
            <w:noWrap/>
            <w:hideMark/>
          </w:tcPr>
          <w:p w14:paraId="4BE5ADE8"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Size of 1 day old juvenile</w:t>
            </w:r>
          </w:p>
        </w:tc>
        <w:tc>
          <w:tcPr>
            <w:tcW w:w="1879" w:type="dxa"/>
            <w:noWrap/>
            <w:hideMark/>
          </w:tcPr>
          <w:p w14:paraId="454D71F3" w14:textId="0F88441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846DCA" w:rsidRPr="00744FA6" w14:paraId="18E39BE9"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2BF6CC2" w14:textId="77777777" w:rsidR="00846DCA" w:rsidRPr="0012664A" w:rsidRDefault="00846DCA" w:rsidP="0012664A">
            <w:pPr>
              <w:pStyle w:val="TableText"/>
              <w:rPr>
                <w:rFonts w:asciiTheme="minorHAnsi" w:hAnsiTheme="minorHAnsi"/>
                <w:i/>
              </w:rPr>
            </w:pPr>
            <w:r w:rsidRPr="0012664A">
              <w:rPr>
                <w:i/>
              </w:rPr>
              <w:t>Bugula neritina</w:t>
            </w:r>
          </w:p>
        </w:tc>
        <w:tc>
          <w:tcPr>
            <w:tcW w:w="1417" w:type="dxa"/>
            <w:noWrap/>
            <w:hideMark/>
          </w:tcPr>
          <w:p w14:paraId="74BC2936" w14:textId="132F0AB4"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vAlign w:val="bottom"/>
            <w:hideMark/>
          </w:tcPr>
          <w:p w14:paraId="7185FB8B"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166.67 (SE 3.12)</w:t>
            </w:r>
          </w:p>
        </w:tc>
        <w:tc>
          <w:tcPr>
            <w:tcW w:w="5244" w:type="dxa"/>
            <w:noWrap/>
            <w:hideMark/>
          </w:tcPr>
          <w:p w14:paraId="3C0FF84F"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Coronate diameter</w:t>
            </w:r>
          </w:p>
        </w:tc>
        <w:tc>
          <w:tcPr>
            <w:tcW w:w="1879" w:type="dxa"/>
            <w:noWrap/>
            <w:hideMark/>
          </w:tcPr>
          <w:p w14:paraId="4BB5CF6E" w14:textId="69808A1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&lt;EndNote&gt;&lt;Cite&gt;&lt;Author&gt;Walters&lt;/Author&gt;&lt;Year&gt;1996&lt;/Year&gt;&lt;RecNum&gt;63&lt;/RecNum&gt;&lt;DisplayText&gt;(Walters and Wethey, 1996)&lt;/DisplayText&gt;&lt;record&gt;&lt;rec-number&gt;63&lt;/rec-number&gt;&lt;foreign-keys&gt;&lt;key app="EN" db-id="rtar052tqprw0def2t1xw5zswx2afzsfzrvs" timestamp="1576217298"&gt;63&lt;/key&gt;&lt;/foreign-keys&gt;&lt;ref-type name="Journal Article"&gt;17&lt;/ref-type&gt;&lt;contributors&gt;&lt;authors&gt;&lt;author&gt;Walters, Linda J&lt;/author&gt;&lt;author&gt;Wethey, David S&lt;/author&gt;&lt;/authors&gt;&lt;/contributors&gt;&lt;titles&gt;&lt;title&gt;Settlement and early post-settlement survival of sessile marine invertebrates on topographically complex surfaces: the importance of refuge dimensions and adult morphology&lt;/title&gt;&lt;secondary-title&gt;Marine Ecology Progress Series&lt;/secondary-title&gt;&lt;/titles&gt;&lt;periodical&gt;&lt;full-title&gt;Marine Ecology Progress Series&lt;/full-title&gt;&lt;/periodical&gt;&lt;pages&gt;161-171&lt;/pages&gt;&lt;volume&gt;137&lt;/volume&gt;&lt;dates&gt;&lt;year&gt;1996&lt;/year&gt;&lt;/dates&gt;&lt;isbn&gt;0171-8630&lt;/isbn&gt;&lt;urls&gt;&lt;/urls&gt;&lt;/record&gt;&lt;/Cite&gt;&lt;/EndNote&gt;</w:instrText>
            </w:r>
            <w:r>
              <w:fldChar w:fldCharType="separate"/>
            </w:r>
            <w:r w:rsidR="009A1424">
              <w:rPr>
                <w:noProof/>
              </w:rPr>
              <w:t>(Walters and Wethey, 1996)</w:t>
            </w:r>
            <w:r>
              <w:fldChar w:fldCharType="end"/>
            </w:r>
          </w:p>
        </w:tc>
      </w:tr>
      <w:tr w:rsidR="00846DCA" w:rsidRPr="00744FA6" w:rsidDel="00A35898" w14:paraId="3C266817"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0F545B5" w14:textId="77777777" w:rsidR="00846DCA" w:rsidRPr="0012664A" w:rsidDel="00A35898" w:rsidRDefault="00846DCA" w:rsidP="0012664A">
            <w:pPr>
              <w:pStyle w:val="TableText"/>
              <w:rPr>
                <w:rFonts w:asciiTheme="minorHAnsi" w:hAnsiTheme="minorHAnsi"/>
                <w:i/>
              </w:rPr>
            </w:pPr>
            <w:r w:rsidRPr="0012664A" w:rsidDel="00A35898">
              <w:rPr>
                <w:i/>
              </w:rPr>
              <w:t>Bugula pacifica</w:t>
            </w:r>
          </w:p>
        </w:tc>
        <w:tc>
          <w:tcPr>
            <w:tcW w:w="1417" w:type="dxa"/>
            <w:noWrap/>
            <w:hideMark/>
          </w:tcPr>
          <w:p w14:paraId="2C7FE61B"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35</w:t>
            </w:r>
          </w:p>
        </w:tc>
        <w:tc>
          <w:tcPr>
            <w:tcW w:w="1947" w:type="dxa"/>
            <w:noWrap/>
            <w:hideMark/>
          </w:tcPr>
          <w:p w14:paraId="41AB59DF"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p>
        </w:tc>
        <w:tc>
          <w:tcPr>
            <w:tcW w:w="5244" w:type="dxa"/>
            <w:noWrap/>
            <w:hideMark/>
          </w:tcPr>
          <w:p w14:paraId="65A3A576" w14:textId="77777777"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 larvae dimensions</w:t>
            </w:r>
          </w:p>
        </w:tc>
        <w:tc>
          <w:tcPr>
            <w:tcW w:w="1879" w:type="dxa"/>
            <w:noWrap/>
            <w:hideMark/>
          </w:tcPr>
          <w:p w14:paraId="520F9DD2" w14:textId="57DFEEF0"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744FA6" w:rsidDel="00A35898" w14:paraId="06C79931"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8741C4A" w14:textId="77777777" w:rsidR="00846DCA" w:rsidRPr="0012664A" w:rsidDel="00A35898" w:rsidRDefault="00846DCA" w:rsidP="0012664A">
            <w:pPr>
              <w:pStyle w:val="TableText"/>
              <w:rPr>
                <w:rFonts w:asciiTheme="minorHAnsi" w:hAnsiTheme="minorHAnsi"/>
                <w:i/>
              </w:rPr>
            </w:pPr>
            <w:r w:rsidRPr="0012664A" w:rsidDel="00A35898">
              <w:rPr>
                <w:i/>
              </w:rPr>
              <w:t>Bugula pacifica</w:t>
            </w:r>
          </w:p>
        </w:tc>
        <w:tc>
          <w:tcPr>
            <w:tcW w:w="1417" w:type="dxa"/>
            <w:noWrap/>
          </w:tcPr>
          <w:p w14:paraId="096E05DF" w14:textId="1DC67CEF"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tcPr>
          <w:p w14:paraId="5CE3FE52" w14:textId="1EE17E11"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110</w:t>
            </w:r>
            <w:r w:rsidR="00C97AE8" w:rsidRPr="00E97ED0">
              <w:t>–</w:t>
            </w:r>
            <w:r w:rsidRPr="00E97ED0" w:rsidDel="00A35898">
              <w:t>120</w:t>
            </w:r>
          </w:p>
        </w:tc>
        <w:tc>
          <w:tcPr>
            <w:tcW w:w="5244" w:type="dxa"/>
            <w:noWrap/>
          </w:tcPr>
          <w:p w14:paraId="31A0867A" w14:textId="77777777"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Larvae diameter</w:t>
            </w:r>
          </w:p>
        </w:tc>
        <w:tc>
          <w:tcPr>
            <w:tcW w:w="1879" w:type="dxa"/>
            <w:noWrap/>
          </w:tcPr>
          <w:p w14:paraId="7653C55E" w14:textId="4FBD988A"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&lt;EndNote&gt;&lt;Cite&gt;&lt;Author&gt;Shanks&lt;/Author&gt;&lt;Year&gt;2001&lt;/Year&gt;&lt;RecNum&gt;676&lt;/RecNum&gt;&lt;DisplayText&gt;(Shanks, 2001)&lt;/DisplayText&gt;&lt;record&gt;&lt;rec-number&gt;676&lt;/rec-number&gt;&lt;foreign-keys&gt;&lt;key app="EN" db-id="rtar052tqprw0def2t1xw5zswx2afzsfzrvs" timestamp="1584331115"&gt;676&lt;/key&gt;&lt;/foreign-keys&gt;&lt;ref-type name="Book"&gt;6&lt;/ref-type&gt;&lt;contributors&gt;&lt;authors&gt;&lt;author&gt;Shanks, Alan&lt;/author&gt;&lt;/authors&gt;&lt;/contributors&gt;&lt;titles&gt;&lt;title&gt;An identification guide to the larval marine invertebrates of the Pacific Northwest&lt;/title&gt;&lt;/titles&gt;&lt;dates&gt;&lt;year&gt;2001&lt;/year&gt;&lt;/dates&gt;&lt;publisher&gt;Oregon State University Press&lt;/publisher&gt;&lt;urls&gt;&lt;/urls&gt;&lt;/record&gt;&lt;/Cite&gt;&lt;/EndNote&gt;</w:instrText>
            </w:r>
            <w:r>
              <w:fldChar w:fldCharType="separate"/>
            </w:r>
            <w:r w:rsidR="009A1424">
              <w:rPr>
                <w:noProof/>
              </w:rPr>
              <w:t>(Shanks, 2001)</w:t>
            </w:r>
            <w:r>
              <w:fldChar w:fldCharType="end"/>
            </w:r>
          </w:p>
        </w:tc>
      </w:tr>
      <w:tr w:rsidR="00846DCA" w:rsidRPr="00744FA6" w14:paraId="698828A7"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24CB1F6" w14:textId="77777777" w:rsidR="00846DCA" w:rsidRPr="0012664A" w:rsidRDefault="00846DCA" w:rsidP="0012664A">
            <w:pPr>
              <w:pStyle w:val="TableText"/>
              <w:rPr>
                <w:rFonts w:asciiTheme="minorHAnsi" w:hAnsiTheme="minorHAnsi"/>
                <w:i/>
              </w:rPr>
            </w:pPr>
            <w:r w:rsidRPr="0012664A">
              <w:rPr>
                <w:i/>
              </w:rPr>
              <w:t>Bugula simplex</w:t>
            </w:r>
          </w:p>
        </w:tc>
        <w:tc>
          <w:tcPr>
            <w:tcW w:w="1417" w:type="dxa"/>
            <w:noWrap/>
          </w:tcPr>
          <w:p w14:paraId="4353F6F2" w14:textId="722F1A64"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07356DD2"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170</w:t>
            </w:r>
          </w:p>
        </w:tc>
        <w:tc>
          <w:tcPr>
            <w:tcW w:w="5244" w:type="dxa"/>
            <w:noWrap/>
            <w:hideMark/>
          </w:tcPr>
          <w:p w14:paraId="27C2C4D7"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Width of one day old juvenile</w:t>
            </w:r>
          </w:p>
        </w:tc>
        <w:tc>
          <w:tcPr>
            <w:tcW w:w="1879" w:type="dxa"/>
            <w:noWrap/>
            <w:hideMark/>
          </w:tcPr>
          <w:p w14:paraId="760644BE" w14:textId="50D66B7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846DCA" w:rsidRPr="00744FA6" w14:paraId="7408728A"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595BFEB6" w14:textId="77777777" w:rsidR="00846DCA" w:rsidRPr="0012664A" w:rsidRDefault="00846DCA" w:rsidP="0012664A">
            <w:pPr>
              <w:pStyle w:val="TableText"/>
              <w:rPr>
                <w:i/>
              </w:rPr>
            </w:pPr>
            <w:r w:rsidRPr="0012664A">
              <w:rPr>
                <w:i/>
              </w:rPr>
              <w:t>Celleporella hyalina</w:t>
            </w:r>
          </w:p>
        </w:tc>
        <w:tc>
          <w:tcPr>
            <w:tcW w:w="1417" w:type="dxa"/>
            <w:noWrap/>
            <w:vAlign w:val="bottom"/>
          </w:tcPr>
          <w:p w14:paraId="3947637C" w14:textId="6ED88977"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vAlign w:val="bottom"/>
          </w:tcPr>
          <w:p w14:paraId="02C05DF3"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5244" w:type="dxa"/>
            <w:noWrap/>
            <w:vAlign w:val="bottom"/>
          </w:tcPr>
          <w:p w14:paraId="28E0D4D9"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Larvae length *</w:t>
            </w:r>
          </w:p>
        </w:tc>
        <w:tc>
          <w:tcPr>
            <w:tcW w:w="1879" w:type="dxa"/>
            <w:noWrap/>
            <w:vAlign w:val="bottom"/>
          </w:tcPr>
          <w:p w14:paraId="54524AB2" w14:textId="4005445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rPr>
                <w:lang w:val="en-NZ"/>
              </w:rPr>
              <w:fldChar w:fldCharType="begin"/>
            </w:r>
            <w:r w:rsidR="009A1424">
              <w:rPr>
                <w:lang w:val="en-NZ"/>
              </w:rPr>
              <w:instrText xml:space="preserve"> ADDIN EN.CITE &lt;EndNote&gt;&lt;Cite&gt;&lt;Author&gt;Atkinson&lt;/Author&gt;&lt;Year&gt;2006&lt;/Year&gt;&lt;RecNum&gt;772&lt;/RecNum&gt;&lt;DisplayText&gt;(Atkinson et al., 2006)&lt;/DisplayText&gt;&lt;record&gt;&lt;rec-number&gt;772&lt;/rec-number&gt;&lt;foreign-keys&gt;&lt;key app="EN" db-id="rtar052tqprw0def2t1xw5zswx2afzsfzrvs" timestamp="1588853668"&gt;772&lt;/key&gt;&lt;/foreign-keys&gt;&lt;ref-type name="Journal Article"&gt;17&lt;/ref-type&gt;&lt;contributors&gt;&lt;authors&gt;&lt;author&gt;Atkinson, David&lt;/author&gt;&lt;author&gt;Morley, Simon A&lt;/author&gt;&lt;author&gt;Hughes, Roger N&lt;/author&gt;&lt;/authors&gt;&lt;/contributors&gt;&lt;titles&gt;&lt;title&gt;From cells to colonies: at what levels of body organization does the ‘temperature‐size rule’ apply?&lt;/title&gt;&lt;secondary-title&gt;Evolution &amp;amp; development&lt;/secondary-title&gt;&lt;/titles&gt;&lt;periodical&gt;&lt;full-title&gt;Evolution &amp;amp; development&lt;/full-title&gt;&lt;/periodical&gt;&lt;pages&gt;202-214&lt;/pages&gt;&lt;volume&gt;8&lt;/volume&gt;&lt;number&gt;2&lt;/number&gt;&lt;dates&gt;&lt;year&gt;2006&lt;/year&gt;&lt;/dates&gt;&lt;isbn&gt;1520-541X&lt;/isbn&gt;&lt;urls&gt;&lt;/urls&gt;&lt;/record&gt;&lt;/Cite&gt;&lt;/EndNote&gt;</w:instrText>
            </w:r>
            <w:r>
              <w:rPr>
                <w:lang w:val="en-NZ"/>
              </w:rPr>
              <w:fldChar w:fldCharType="separate"/>
            </w:r>
            <w:r w:rsidR="009A1424">
              <w:rPr>
                <w:noProof/>
                <w:lang w:val="en-NZ"/>
              </w:rPr>
              <w:t>(Atkinson et al., 2006)</w:t>
            </w:r>
            <w:r>
              <w:rPr>
                <w:lang w:val="en-NZ"/>
              </w:rPr>
              <w:fldChar w:fldCharType="end"/>
            </w:r>
          </w:p>
        </w:tc>
      </w:tr>
      <w:tr w:rsidR="00846DCA" w:rsidRPr="00744FA6" w14:paraId="17E09DFA"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31F1D36" w14:textId="77777777" w:rsidR="00846DCA" w:rsidRPr="0012664A" w:rsidRDefault="00846DCA" w:rsidP="0012664A">
            <w:pPr>
              <w:pStyle w:val="TableText"/>
              <w:rPr>
                <w:rFonts w:asciiTheme="minorHAnsi" w:hAnsiTheme="minorHAnsi"/>
                <w:i/>
              </w:rPr>
            </w:pPr>
            <w:r w:rsidRPr="0012664A">
              <w:rPr>
                <w:i/>
              </w:rPr>
              <w:t>Conopeum reticulum</w:t>
            </w:r>
          </w:p>
        </w:tc>
        <w:tc>
          <w:tcPr>
            <w:tcW w:w="1417" w:type="dxa"/>
            <w:noWrap/>
          </w:tcPr>
          <w:p w14:paraId="5BB04482" w14:textId="2120B3A6"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vAlign w:val="bottom"/>
          </w:tcPr>
          <w:p w14:paraId="1441094C" w14:textId="44AF6031"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r w:rsidR="00C97AE8" w:rsidRPr="00E97ED0">
              <w:t>–</w:t>
            </w:r>
            <w:r w:rsidRPr="00E97ED0">
              <w:t>200</w:t>
            </w:r>
          </w:p>
        </w:tc>
        <w:tc>
          <w:tcPr>
            <w:tcW w:w="5244" w:type="dxa"/>
            <w:noWrap/>
            <w:vAlign w:val="bottom"/>
          </w:tcPr>
          <w:p w14:paraId="1E0E5977"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Cyphonautes height</w:t>
            </w:r>
          </w:p>
        </w:tc>
        <w:tc>
          <w:tcPr>
            <w:tcW w:w="1879" w:type="dxa"/>
            <w:noWrap/>
          </w:tcPr>
          <w:p w14:paraId="278AEE31" w14:textId="3E40760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&lt;EndNote&gt;&lt;Cite&gt;&lt;Author&gt;Shanks&lt;/Author&gt;&lt;Year&gt;2001&lt;/Year&gt;&lt;RecNum&gt;676&lt;/RecNum&gt;&lt;DisplayText&gt;(Shanks, 2001)&lt;/DisplayText&gt;&lt;record&gt;&lt;rec-number&gt;676&lt;/rec-number&gt;&lt;foreign-keys&gt;&lt;key app="EN" db-id="rtar052tqprw0def2t1xw5zswx2afzsfzrvs" timestamp="1584331115"&gt;676&lt;/key&gt;&lt;/foreign-keys&gt;&lt;ref-type name="Book"&gt;6&lt;/ref-type&gt;&lt;contributors&gt;&lt;authors&gt;&lt;author&gt;Shanks, Alan&lt;/author&gt;&lt;/authors&gt;&lt;/contributors&gt;&lt;titles&gt;&lt;title&gt;An identification guide to the larval marine invertebrates of the Pacific Northwest&lt;/title&gt;&lt;/titles&gt;&lt;dates&gt;&lt;year&gt;2001&lt;/year&gt;&lt;/dates&gt;&lt;publisher&gt;Oregon State University Press&lt;/publisher&gt;&lt;urls&gt;&lt;/urls&gt;&lt;/record&gt;&lt;/Cite&gt;&lt;/EndNote&gt;</w:instrText>
            </w:r>
            <w:r>
              <w:fldChar w:fldCharType="separate"/>
            </w:r>
            <w:r w:rsidR="009A1424">
              <w:rPr>
                <w:noProof/>
              </w:rPr>
              <w:t>(Shanks, 2001)</w:t>
            </w:r>
            <w:r>
              <w:fldChar w:fldCharType="end"/>
            </w:r>
          </w:p>
        </w:tc>
      </w:tr>
      <w:tr w:rsidR="00846DCA" w:rsidRPr="00744FA6" w:rsidDel="00A35898" w14:paraId="59246310"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5C9433F" w14:textId="77777777" w:rsidR="00846DCA" w:rsidRPr="0012664A" w:rsidDel="00A35898" w:rsidRDefault="00846DCA" w:rsidP="0012664A">
            <w:pPr>
              <w:pStyle w:val="TableText"/>
              <w:rPr>
                <w:rFonts w:asciiTheme="minorHAnsi" w:hAnsiTheme="minorHAnsi"/>
                <w:i/>
              </w:rPr>
            </w:pPr>
            <w:r w:rsidRPr="0012664A" w:rsidDel="00A35898">
              <w:rPr>
                <w:i/>
              </w:rPr>
              <w:t>Crisia cribraria</w:t>
            </w:r>
          </w:p>
        </w:tc>
        <w:tc>
          <w:tcPr>
            <w:tcW w:w="1417" w:type="dxa"/>
            <w:noWrap/>
          </w:tcPr>
          <w:p w14:paraId="4525C34B" w14:textId="788D0FA9"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tcPr>
          <w:p w14:paraId="54C1F461"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350</w:t>
            </w:r>
          </w:p>
        </w:tc>
        <w:tc>
          <w:tcPr>
            <w:tcW w:w="5244" w:type="dxa"/>
            <w:noWrap/>
          </w:tcPr>
          <w:p w14:paraId="2FC908CD" w14:textId="77777777"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Zooid length</w:t>
            </w:r>
          </w:p>
        </w:tc>
        <w:tc>
          <w:tcPr>
            <w:tcW w:w="1879" w:type="dxa"/>
            <w:noWrap/>
          </w:tcPr>
          <w:p w14:paraId="4E6378F6" w14:textId="210058ED"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&lt;EndNote&gt;&lt;Cite&gt;&lt;Author&gt;Ryland&lt;/Author&gt;&lt;Year&gt;1991&lt;/Year&gt;&lt;RecNum&gt;677&lt;/RecNum&gt;&lt;DisplayText&gt;(Ryland and Hayward, 1991)&lt;/DisplayText&gt;&lt;record&gt;&lt;rec-number&gt;677&lt;/rec-number&gt;&lt;foreign-keys&gt;&lt;key app="EN" db-id="rtar052tqprw0def2t1xw5zswx2afzsfzrvs" timestamp="1584332472"&gt;677&lt;/key&gt;&lt;/foreign-keys&gt;&lt;ref-type name="Journal Article"&gt;17&lt;/ref-type&gt;&lt;contributors&gt;&lt;authors&gt;&lt;author&gt;Ryland, John S&lt;/author&gt;&lt;author&gt;Hayward, Peter J&lt;/author&gt;&lt;/authors&gt;&lt;/contributors&gt;&lt;titles&gt;&lt;title&gt;Marine flora and fauna of the Northeastern United States: erect Bryozoa&lt;/title&gt;&lt;/titles&gt;&lt;dates&gt;&lt;year&gt;1991&lt;/year&gt;&lt;/dates&gt;&lt;urls&gt;&lt;/urls&gt;&lt;/record&gt;&lt;/Cite&gt;&lt;/EndNote&gt;</w:instrText>
            </w:r>
            <w:r>
              <w:fldChar w:fldCharType="separate"/>
            </w:r>
            <w:r w:rsidR="009A1424">
              <w:rPr>
                <w:noProof/>
              </w:rPr>
              <w:t>(Ryland and Hayward, 1991)</w:t>
            </w:r>
            <w:r>
              <w:fldChar w:fldCharType="end"/>
            </w:r>
          </w:p>
        </w:tc>
      </w:tr>
      <w:tr w:rsidR="00846DCA" w:rsidRPr="00744FA6" w14:paraId="2BBDBD5B"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3F933A7" w14:textId="77777777" w:rsidR="00846DCA" w:rsidRPr="0012664A" w:rsidRDefault="00846DCA" w:rsidP="0012664A">
            <w:pPr>
              <w:pStyle w:val="TableText"/>
              <w:rPr>
                <w:rFonts w:asciiTheme="minorHAnsi" w:hAnsiTheme="minorHAnsi"/>
                <w:i/>
              </w:rPr>
            </w:pPr>
            <w:r w:rsidRPr="0012664A">
              <w:rPr>
                <w:i/>
              </w:rPr>
              <w:t>Crisia elongata</w:t>
            </w:r>
          </w:p>
        </w:tc>
        <w:tc>
          <w:tcPr>
            <w:tcW w:w="1417" w:type="dxa"/>
            <w:noWrap/>
            <w:hideMark/>
          </w:tcPr>
          <w:p w14:paraId="6A3F7B83" w14:textId="2349F7F0"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2072355F"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5244" w:type="dxa"/>
            <w:noWrap/>
            <w:hideMark/>
          </w:tcPr>
          <w:p w14:paraId="58763CC0"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Larvae diameter</w:t>
            </w:r>
          </w:p>
        </w:tc>
        <w:tc>
          <w:tcPr>
            <w:tcW w:w="1879" w:type="dxa"/>
            <w:noWrap/>
            <w:hideMark/>
          </w:tcPr>
          <w:p w14:paraId="4B057747" w14:textId="077EA91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744FA6" w:rsidDel="00A35898" w14:paraId="266F2273"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FAF3740" w14:textId="77777777" w:rsidR="00846DCA" w:rsidRPr="0012664A" w:rsidDel="00A35898" w:rsidRDefault="00846DCA" w:rsidP="0012664A">
            <w:pPr>
              <w:pStyle w:val="TableText"/>
              <w:rPr>
                <w:rFonts w:asciiTheme="minorHAnsi" w:hAnsiTheme="minorHAnsi"/>
                <w:i/>
              </w:rPr>
            </w:pPr>
            <w:r w:rsidRPr="0012664A" w:rsidDel="00A35898">
              <w:rPr>
                <w:i/>
              </w:rPr>
              <w:t>Crisia sp.</w:t>
            </w:r>
          </w:p>
        </w:tc>
        <w:tc>
          <w:tcPr>
            <w:tcW w:w="1417" w:type="dxa"/>
            <w:noWrap/>
          </w:tcPr>
          <w:p w14:paraId="6FE74D71" w14:textId="4E5E5DDA"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tcPr>
          <w:p w14:paraId="1792D4ED"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320</w:t>
            </w:r>
          </w:p>
        </w:tc>
        <w:tc>
          <w:tcPr>
            <w:tcW w:w="5244" w:type="dxa"/>
            <w:noWrap/>
          </w:tcPr>
          <w:p w14:paraId="76FF38B9" w14:textId="77777777"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Zooid length</w:t>
            </w:r>
          </w:p>
        </w:tc>
        <w:tc>
          <w:tcPr>
            <w:tcW w:w="1879" w:type="dxa"/>
            <w:noWrap/>
          </w:tcPr>
          <w:p w14:paraId="38300CFD" w14:textId="369BFAF0"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&lt;EndNote&gt;&lt;Cite&gt;&lt;Author&gt;Ryland&lt;/Author&gt;&lt;Year&gt;1991&lt;/Year&gt;&lt;RecNum&gt;677&lt;/RecNum&gt;&lt;DisplayText&gt;(Ryland and Hayward, 1991)&lt;/DisplayText&gt;&lt;record&gt;&lt;rec-number&gt;677&lt;/rec-number&gt;&lt;foreign-keys&gt;&lt;key app="EN" db-id="rtar052tqprw0def2t1xw5zswx2afzsfzrvs" timestamp="1584332472"&gt;677&lt;/key&gt;&lt;/foreign-keys&gt;&lt;ref-type name="Journal Article"&gt;17&lt;/ref-type&gt;&lt;contributors&gt;&lt;authors&gt;&lt;author&gt;Ryland, John S&lt;/author&gt;&lt;author&gt;Hayward, Peter J&lt;/author&gt;&lt;/authors&gt;&lt;/contributors&gt;&lt;titles&gt;&lt;title&gt;Marine flora and fauna of the Northeastern United States: erect Bryozoa&lt;/title&gt;&lt;/titles&gt;&lt;dates&gt;&lt;year&gt;1991&lt;/year&gt;&lt;/dates&gt;&lt;urls&gt;&lt;/urls&gt;&lt;/record&gt;&lt;/Cite&gt;&lt;/EndNote&gt;</w:instrText>
            </w:r>
            <w:r>
              <w:fldChar w:fldCharType="separate"/>
            </w:r>
            <w:r w:rsidR="009A1424">
              <w:rPr>
                <w:noProof/>
              </w:rPr>
              <w:t>(Ryland and Hayward, 1991)</w:t>
            </w:r>
            <w:r>
              <w:fldChar w:fldCharType="end"/>
            </w:r>
          </w:p>
        </w:tc>
      </w:tr>
      <w:tr w:rsidR="00846DCA" w:rsidRPr="00744FA6" w14:paraId="042427B6"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08955C5" w14:textId="77777777" w:rsidR="00846DCA" w:rsidRPr="0012664A" w:rsidRDefault="00846DCA" w:rsidP="0012664A">
            <w:pPr>
              <w:pStyle w:val="TableText"/>
              <w:rPr>
                <w:rFonts w:asciiTheme="minorHAnsi" w:hAnsiTheme="minorHAnsi"/>
                <w:i/>
              </w:rPr>
            </w:pPr>
            <w:r w:rsidRPr="0012664A">
              <w:rPr>
                <w:i/>
              </w:rPr>
              <w:t>Cryptosula pallasiana</w:t>
            </w:r>
          </w:p>
        </w:tc>
        <w:tc>
          <w:tcPr>
            <w:tcW w:w="1417" w:type="dxa"/>
            <w:noWrap/>
          </w:tcPr>
          <w:p w14:paraId="7FAC1EAF" w14:textId="530F95B0"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092221A7"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p>
        </w:tc>
        <w:tc>
          <w:tcPr>
            <w:tcW w:w="5244" w:type="dxa"/>
            <w:noWrap/>
            <w:hideMark/>
          </w:tcPr>
          <w:p w14:paraId="7D71C3BA" w14:textId="7C42320C"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Total length of larvae</w:t>
            </w:r>
          </w:p>
        </w:tc>
        <w:tc>
          <w:tcPr>
            <w:tcW w:w="1879" w:type="dxa"/>
            <w:noWrap/>
            <w:hideMark/>
          </w:tcPr>
          <w:p w14:paraId="106EC264" w14:textId="04E6C682"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846DCA" w:rsidRPr="00744FA6" w:rsidDel="00A35898" w14:paraId="22567338"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60A2291" w14:textId="7B75E05F" w:rsidR="00846DCA" w:rsidRPr="0012664A" w:rsidDel="00A35898" w:rsidRDefault="00C97AE8" w:rsidP="0012664A">
            <w:pPr>
              <w:pStyle w:val="TableText"/>
              <w:rPr>
                <w:rFonts w:asciiTheme="minorHAnsi" w:hAnsiTheme="minorHAnsi"/>
                <w:i/>
              </w:rPr>
            </w:pPr>
            <w:r>
              <w:rPr>
                <w:i/>
              </w:rPr>
              <w:t>Electra crustulenta</w:t>
            </w:r>
          </w:p>
        </w:tc>
        <w:tc>
          <w:tcPr>
            <w:tcW w:w="1417" w:type="dxa"/>
            <w:noWrap/>
          </w:tcPr>
          <w:p w14:paraId="2DDD0C1D" w14:textId="31CF0B6B"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tcPr>
          <w:p w14:paraId="14267C8B" w14:textId="67D88C32"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120</w:t>
            </w:r>
            <w:r w:rsidR="00C97AE8" w:rsidRPr="00E97ED0">
              <w:t>–</w:t>
            </w:r>
            <w:r w:rsidRPr="00E97ED0" w:rsidDel="00A35898">
              <w:t>170</w:t>
            </w:r>
          </w:p>
        </w:tc>
        <w:tc>
          <w:tcPr>
            <w:tcW w:w="5244" w:type="dxa"/>
            <w:noWrap/>
          </w:tcPr>
          <w:p w14:paraId="2384A954" w14:textId="132A0290"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Larvae height</w:t>
            </w:r>
          </w:p>
        </w:tc>
        <w:tc>
          <w:tcPr>
            <w:tcW w:w="1879" w:type="dxa"/>
            <w:noWrap/>
          </w:tcPr>
          <w:p w14:paraId="3360C446" w14:textId="4234B1A5"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&lt;EndNote&gt;&lt;Cite&gt;&lt;Author&gt;Shanks&lt;/Author&gt;&lt;Year&gt;2001&lt;/Year&gt;&lt;RecNum&gt;676&lt;/RecNum&gt;&lt;DisplayText&gt;(Shanks, 2001)&lt;/DisplayText&gt;&lt;record&gt;&lt;rec-number&gt;676&lt;/rec-number&gt;&lt;foreign-keys&gt;&lt;key app="EN" db-id="rtar052tqprw0def2t1xw5zswx2afzsfzrvs" timestamp="1584331115"&gt;676&lt;/key&gt;&lt;/foreign-keys&gt;&lt;ref-type name="Book"&gt;6&lt;/ref-type&gt;&lt;contributors&gt;&lt;authors&gt;&lt;author&gt;Shanks, Alan&lt;/author&gt;&lt;/authors&gt;&lt;/contributors&gt;&lt;titles&gt;&lt;title&gt;An identification guide to the larval marine invertebrates of the Pacific Northwest&lt;/title&gt;&lt;/titles&gt;&lt;dates&gt;&lt;year&gt;2001&lt;/year&gt;&lt;/dates&gt;&lt;publisher&gt;Oregon State University Press&lt;/publisher&gt;&lt;urls&gt;&lt;/urls&gt;&lt;/record&gt;&lt;/Cite&gt;&lt;/EndNote&gt;</w:instrText>
            </w:r>
            <w:r>
              <w:fldChar w:fldCharType="separate"/>
            </w:r>
            <w:r w:rsidR="009A1424">
              <w:rPr>
                <w:noProof/>
              </w:rPr>
              <w:t>(Shanks, 2001)</w:t>
            </w:r>
            <w:r>
              <w:fldChar w:fldCharType="end"/>
            </w:r>
          </w:p>
        </w:tc>
      </w:tr>
      <w:tr w:rsidR="00846DCA" w:rsidRPr="00744FA6" w:rsidDel="00A35898" w14:paraId="5942D768"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98EF140" w14:textId="34D1D05B" w:rsidR="00846DCA" w:rsidRPr="0012664A" w:rsidDel="00A35898" w:rsidRDefault="00C97AE8" w:rsidP="0012664A">
            <w:pPr>
              <w:pStyle w:val="TableText"/>
              <w:rPr>
                <w:rFonts w:asciiTheme="minorHAnsi" w:hAnsiTheme="minorHAnsi"/>
                <w:i/>
              </w:rPr>
            </w:pPr>
            <w:r>
              <w:rPr>
                <w:i/>
              </w:rPr>
              <w:t>Electra crustulenta</w:t>
            </w:r>
          </w:p>
        </w:tc>
        <w:tc>
          <w:tcPr>
            <w:tcW w:w="1417" w:type="dxa"/>
            <w:noWrap/>
          </w:tcPr>
          <w:p w14:paraId="2BCA1026" w14:textId="5560FF53"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01DA4ADD"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200</w:t>
            </w:r>
          </w:p>
        </w:tc>
        <w:tc>
          <w:tcPr>
            <w:tcW w:w="5244" w:type="dxa"/>
            <w:noWrap/>
            <w:hideMark/>
          </w:tcPr>
          <w:p w14:paraId="2E76B795" w14:textId="36F8E3B4"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To</w:t>
            </w:r>
            <w:r w:rsidR="008604A7" w:rsidRPr="00E97ED0">
              <w:t>tal length of larvae</w:t>
            </w:r>
          </w:p>
        </w:tc>
        <w:tc>
          <w:tcPr>
            <w:tcW w:w="1879" w:type="dxa"/>
            <w:noWrap/>
            <w:hideMark/>
          </w:tcPr>
          <w:p w14:paraId="1B6DAAEC" w14:textId="49D2D8C7"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846DCA" w:rsidRPr="00744FA6" w14:paraId="61D9E15F"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44E890B" w14:textId="77777777" w:rsidR="00846DCA" w:rsidRPr="0012664A" w:rsidRDefault="00846DCA" w:rsidP="0012664A">
            <w:pPr>
              <w:pStyle w:val="TableText"/>
              <w:rPr>
                <w:rFonts w:asciiTheme="minorHAnsi" w:hAnsiTheme="minorHAnsi"/>
                <w:i/>
              </w:rPr>
            </w:pPr>
            <w:r w:rsidRPr="0012664A">
              <w:rPr>
                <w:i/>
              </w:rPr>
              <w:t>Electra pilosa</w:t>
            </w:r>
          </w:p>
        </w:tc>
        <w:tc>
          <w:tcPr>
            <w:tcW w:w="1417" w:type="dxa"/>
            <w:noWrap/>
          </w:tcPr>
          <w:p w14:paraId="03EC6A27"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947" w:type="dxa"/>
            <w:noWrap/>
          </w:tcPr>
          <w:p w14:paraId="1FB11716" w14:textId="1B7294A3"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7CF7451"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Length of ovoid egg</w:t>
            </w:r>
          </w:p>
        </w:tc>
        <w:tc>
          <w:tcPr>
            <w:tcW w:w="1879" w:type="dxa"/>
            <w:noWrap/>
          </w:tcPr>
          <w:p w14:paraId="1CAE32A7" w14:textId="716C7EB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&lt;EndNote&gt;&lt;Cite&gt;&lt;Author&gt;Ryland&lt;/Author&gt;&lt;Year&gt;1971&lt;/Year&gt;&lt;RecNum&gt;678&lt;/RecNum&gt;&lt;DisplayText&gt;(Ryland and Stebbing, 1971)&lt;/DisplayText&gt;&lt;record&gt;&lt;rec-number&gt;678&lt;/rec-number&gt;&lt;foreign-keys&gt;&lt;key app="EN" db-id="rtar052tqprw0def2t1xw5zswx2afzsfzrvs" timestamp="1584333469"&gt;678&lt;/key&gt;&lt;/foreign-keys&gt;&lt;ref-type name="Conference Proceedings"&gt;10&lt;/ref-type&gt;&lt;contributors&gt;&lt;authors&gt;&lt;author&gt;Ryland, JS&lt;/author&gt;&lt;author&gt;Stebbing, ARD&lt;/author&gt;&lt;/authors&gt;&lt;/contributors&gt;&lt;titles&gt;&lt;title&gt;Settlement and orientated growth in epiphytic and epizoic bryozoans&lt;/title&gt;&lt;secondary-title&gt;Fourth European marine biology symposium&lt;/secondary-title&gt;&lt;/titles&gt;&lt;pages&gt;105-123&lt;/pages&gt;&lt;dates&gt;&lt;year&gt;1971&lt;/year&gt;&lt;/dates&gt;&lt;publisher&gt;Cambridge University Press Cambridge&lt;/publisher&gt;&lt;urls&gt;&lt;/urls&gt;&lt;/record&gt;&lt;/Cite&gt;&lt;/EndNote&gt;</w:instrText>
            </w:r>
            <w:r>
              <w:fldChar w:fldCharType="separate"/>
            </w:r>
            <w:r w:rsidR="009A1424">
              <w:rPr>
                <w:noProof/>
              </w:rPr>
              <w:t>(Ryland and Stebbing, 1971)</w:t>
            </w:r>
            <w:r>
              <w:fldChar w:fldCharType="end"/>
            </w:r>
          </w:p>
        </w:tc>
      </w:tr>
      <w:tr w:rsidR="00846DCA" w:rsidRPr="00744FA6" w14:paraId="7CB19A24"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EA7D5E5" w14:textId="77777777" w:rsidR="00846DCA" w:rsidRPr="0012664A" w:rsidRDefault="00846DCA" w:rsidP="0012664A">
            <w:pPr>
              <w:pStyle w:val="TableText"/>
              <w:rPr>
                <w:rFonts w:asciiTheme="minorHAnsi" w:hAnsiTheme="minorHAnsi"/>
                <w:i/>
              </w:rPr>
            </w:pPr>
            <w:r w:rsidRPr="0012664A">
              <w:rPr>
                <w:i/>
              </w:rPr>
              <w:t>Electra pilosa</w:t>
            </w:r>
          </w:p>
        </w:tc>
        <w:tc>
          <w:tcPr>
            <w:tcW w:w="1417" w:type="dxa"/>
            <w:noWrap/>
          </w:tcPr>
          <w:p w14:paraId="07C5B0F9" w14:textId="0C13DB2A"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tcPr>
          <w:p w14:paraId="462300D2" w14:textId="4C2BB56B"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r w:rsidR="00C97AE8" w:rsidRPr="00E97ED0">
              <w:t>–</w:t>
            </w:r>
            <w:r w:rsidRPr="00E97ED0">
              <w:t>500</w:t>
            </w:r>
          </w:p>
        </w:tc>
        <w:tc>
          <w:tcPr>
            <w:tcW w:w="5244" w:type="dxa"/>
            <w:noWrap/>
          </w:tcPr>
          <w:p w14:paraId="47E35340"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Fully developed larvae width and height</w:t>
            </w:r>
          </w:p>
        </w:tc>
        <w:tc>
          <w:tcPr>
            <w:tcW w:w="1879" w:type="dxa"/>
            <w:noWrap/>
          </w:tcPr>
          <w:p w14:paraId="76FDABB8" w14:textId="7BA9633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&lt;EndNote&gt;&lt;Cite&gt;&lt;Author&gt;Ryland&lt;/Author&gt;&lt;Year&gt;1971&lt;/Year&gt;&lt;RecNum&gt;678&lt;/RecNum&gt;&lt;DisplayText&gt;(Ryland and Stebbing, 1971)&lt;/DisplayText&gt;&lt;record&gt;&lt;rec-number&gt;678&lt;/rec-number&gt;&lt;foreign-keys&gt;&lt;key app="EN" db-id="rtar052tqprw0def2t1xw5zswx2afzsfzrvs" timestamp="1584333469"&gt;678&lt;/key&gt;&lt;/foreign-keys&gt;&lt;ref-type name="Conference Proceedings"&gt;10&lt;/ref-type&gt;&lt;contributors&gt;&lt;authors&gt;&lt;author&gt;Ryland, JS&lt;/author&gt;&lt;author&gt;Stebbing, ARD&lt;/author&gt;&lt;/authors&gt;&lt;/contributors&gt;&lt;titles&gt;&lt;title&gt;Settlement and orientated growth in epiphytic and epizoic bryozoans&lt;/title&gt;&lt;secondary-title&gt;Fourth European marine biology symposium&lt;/secondary-title&gt;&lt;/titles&gt;&lt;pages&gt;105-123&lt;/pages&gt;&lt;dates&gt;&lt;year&gt;1971&lt;/year&gt;&lt;/dates&gt;&lt;publisher&gt;Cambridge University Press Cambridge&lt;/publisher&gt;&lt;urls&gt;&lt;/urls&gt;&lt;/record&gt;&lt;/Cite&gt;&lt;/EndNote&gt;</w:instrText>
            </w:r>
            <w:r>
              <w:fldChar w:fldCharType="separate"/>
            </w:r>
            <w:r w:rsidR="009A1424">
              <w:rPr>
                <w:noProof/>
              </w:rPr>
              <w:t>(Ryland and Stebbing, 1971)</w:t>
            </w:r>
            <w:r>
              <w:fldChar w:fldCharType="end"/>
            </w:r>
          </w:p>
        </w:tc>
      </w:tr>
      <w:tr w:rsidR="00846DCA" w:rsidRPr="00744FA6" w14:paraId="71D89183"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4735149" w14:textId="77777777" w:rsidR="00846DCA" w:rsidRPr="0012664A" w:rsidRDefault="00846DCA" w:rsidP="0012664A">
            <w:pPr>
              <w:pStyle w:val="TableText"/>
              <w:rPr>
                <w:rFonts w:asciiTheme="minorHAnsi" w:hAnsiTheme="minorHAnsi"/>
                <w:i/>
              </w:rPr>
            </w:pPr>
            <w:r w:rsidRPr="0012664A">
              <w:rPr>
                <w:i/>
              </w:rPr>
              <w:t>Electra pilosa</w:t>
            </w:r>
          </w:p>
        </w:tc>
        <w:tc>
          <w:tcPr>
            <w:tcW w:w="1417" w:type="dxa"/>
            <w:noWrap/>
          </w:tcPr>
          <w:p w14:paraId="17024140" w14:textId="5A69A2B4"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4C8E0506"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p>
        </w:tc>
        <w:tc>
          <w:tcPr>
            <w:tcW w:w="5244" w:type="dxa"/>
            <w:noWrap/>
            <w:hideMark/>
          </w:tcPr>
          <w:p w14:paraId="7F6389AC" w14:textId="0374AB86"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Larvae height</w:t>
            </w:r>
          </w:p>
        </w:tc>
        <w:tc>
          <w:tcPr>
            <w:tcW w:w="1879" w:type="dxa"/>
            <w:noWrap/>
            <w:hideMark/>
          </w:tcPr>
          <w:p w14:paraId="28A58B2A" w14:textId="52BA7B9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&lt;EndNote&gt;&lt;Cite&gt;&lt;Author&gt;Atkins&lt;/Author&gt;&lt;Year&gt;1955&lt;/Year&gt;&lt;RecNum&gt;611&lt;/RecNum&gt;&lt;DisplayText&gt;(Atkins, 1955)&lt;/DisplayText&gt;&lt;record&gt;&lt;rec-number&gt;611&lt;/rec-number&gt;&lt;foreign-keys&gt;&lt;key app="EN" db-id="rtar052tqprw0def2t1xw5zswx2afzsfzrvs" timestamp="1583971185"&gt;611&lt;/key&gt;&lt;/foreign-keys&gt;&lt;ref-type name="Journal Article"&gt;17&lt;/ref-type&gt;&lt;contributors&gt;&lt;authors&gt;&lt;author&gt;Atkins, D&lt;/author&gt;&lt;/authors&gt;&lt;/contributors&gt;&lt;titles&gt;&lt;title&gt;&lt;style face="normal" font="default" size="100%"&gt;The cyphonautes larvae of the Plymouth area and the metamorphosis of &lt;/style&gt;&lt;style face="italic" font="default" size="100%"&gt;Membranipora membranacea&lt;/style&gt;&lt;style face="normal" font="default" size="100%"&gt; (L.)&lt;/style&gt;&lt;/title&gt;&lt;secondary-title&gt;Journal of the Marine Biological Association of the United Kingdom&lt;/secondary-title&gt;&lt;/titles&gt;&lt;periodical&gt;&lt;full-title&gt;Journal of the Marine Biological Association of the United Kingdom&lt;/full-title&gt;&lt;/periodical&gt;&lt;pages&gt;441-449&lt;/pages&gt;&lt;volume&gt;34&lt;/volume&gt;&lt;number&gt;3&lt;/number&gt;&lt;dates&gt;&lt;year&gt;1955&lt;/year&gt;&lt;/dates&gt;&lt;isbn&gt;1469-7769&lt;/isbn&gt;&lt;urls&gt;&lt;/urls&gt;&lt;/record&gt;&lt;/Cite&gt;&lt;/EndNote&gt;</w:instrText>
            </w:r>
            <w:r>
              <w:fldChar w:fldCharType="separate"/>
            </w:r>
            <w:r w:rsidR="009A1424">
              <w:rPr>
                <w:noProof/>
              </w:rPr>
              <w:t>(Atkins, 1955)</w:t>
            </w:r>
            <w:r>
              <w:fldChar w:fldCharType="end"/>
            </w:r>
          </w:p>
        </w:tc>
      </w:tr>
      <w:tr w:rsidR="00846DCA" w:rsidRPr="00744FA6" w14:paraId="4D73E71E"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C5344D4" w14:textId="77777777" w:rsidR="00846DCA" w:rsidRPr="0012664A" w:rsidRDefault="00846DCA" w:rsidP="0012664A">
            <w:pPr>
              <w:pStyle w:val="TableText"/>
              <w:rPr>
                <w:rFonts w:asciiTheme="minorHAnsi" w:hAnsiTheme="minorHAnsi"/>
                <w:i/>
              </w:rPr>
            </w:pPr>
            <w:r w:rsidRPr="0012664A">
              <w:rPr>
                <w:i/>
              </w:rPr>
              <w:t>Electra pilosa</w:t>
            </w:r>
          </w:p>
        </w:tc>
        <w:tc>
          <w:tcPr>
            <w:tcW w:w="1417" w:type="dxa"/>
            <w:noWrap/>
          </w:tcPr>
          <w:p w14:paraId="418444C5" w14:textId="3C775EEE"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0A4F058C"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390</w:t>
            </w:r>
          </w:p>
        </w:tc>
        <w:tc>
          <w:tcPr>
            <w:tcW w:w="5244" w:type="dxa"/>
            <w:noWrap/>
            <w:hideMark/>
          </w:tcPr>
          <w:p w14:paraId="14948662"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Width of one day old juvenile</w:t>
            </w:r>
          </w:p>
        </w:tc>
        <w:tc>
          <w:tcPr>
            <w:tcW w:w="1879" w:type="dxa"/>
            <w:noWrap/>
            <w:hideMark/>
          </w:tcPr>
          <w:p w14:paraId="20F40BC2" w14:textId="225139B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846DCA" w:rsidRPr="00744FA6" w:rsidDel="00A35898" w14:paraId="76D6DDEC"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11245046" w14:textId="77777777" w:rsidR="00846DCA" w:rsidRPr="0012664A" w:rsidDel="00A35898" w:rsidRDefault="00846DCA" w:rsidP="0012664A">
            <w:pPr>
              <w:pStyle w:val="TableText"/>
              <w:rPr>
                <w:rFonts w:asciiTheme="minorHAnsi" w:hAnsiTheme="minorHAnsi"/>
                <w:i/>
              </w:rPr>
            </w:pPr>
            <w:r w:rsidRPr="0012664A" w:rsidDel="00A35898">
              <w:rPr>
                <w:i/>
              </w:rPr>
              <w:lastRenderedPageBreak/>
              <w:t>Hippiodiplosia insculpta</w:t>
            </w:r>
          </w:p>
        </w:tc>
        <w:tc>
          <w:tcPr>
            <w:tcW w:w="1417" w:type="dxa"/>
            <w:noWrap/>
            <w:vAlign w:val="bottom"/>
          </w:tcPr>
          <w:p w14:paraId="392852BD" w14:textId="6A1BECE7"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vAlign w:val="bottom"/>
          </w:tcPr>
          <w:p w14:paraId="5AFAF72C" w14:textId="0C0BBF2E"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330</w:t>
            </w:r>
            <w:r w:rsidR="00C97AE8" w:rsidRPr="00E97ED0">
              <w:t>–</w:t>
            </w:r>
            <w:r w:rsidRPr="00E97ED0" w:rsidDel="00A35898">
              <w:t>350</w:t>
            </w:r>
          </w:p>
        </w:tc>
        <w:tc>
          <w:tcPr>
            <w:tcW w:w="5244" w:type="dxa"/>
            <w:noWrap/>
            <w:vAlign w:val="bottom"/>
          </w:tcPr>
          <w:p w14:paraId="68E93D01" w14:textId="77777777"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Larvae diameter</w:t>
            </w:r>
          </w:p>
        </w:tc>
        <w:tc>
          <w:tcPr>
            <w:tcW w:w="1879" w:type="dxa"/>
            <w:noWrap/>
          </w:tcPr>
          <w:p w14:paraId="56D65064" w14:textId="4D3F27EC"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&lt;EndNote&gt;&lt;Cite&gt;&lt;Author&gt;Shanks&lt;/Author&gt;&lt;Year&gt;2001&lt;/Year&gt;&lt;RecNum&gt;676&lt;/RecNum&gt;&lt;DisplayText&gt;(Shanks, 2001)&lt;/DisplayText&gt;&lt;record&gt;&lt;rec-number&gt;676&lt;/rec-number&gt;&lt;foreign-keys&gt;&lt;key app="EN" db-id="rtar052tqprw0def2t1xw5zswx2afzsfzrvs" timestamp="1584331115"&gt;676&lt;/key&gt;&lt;/foreign-keys&gt;&lt;ref-type name="Book"&gt;6&lt;/ref-type&gt;&lt;contributors&gt;&lt;authors&gt;&lt;author&gt;Shanks, Alan&lt;/author&gt;&lt;/authors&gt;&lt;/contributors&gt;&lt;titles&gt;&lt;title&gt;An identification guide to the larval marine invertebrates of the Pacific Northwest&lt;/title&gt;&lt;/titles&gt;&lt;dates&gt;&lt;year&gt;2001&lt;/year&gt;&lt;/dates&gt;&lt;publisher&gt;Oregon State University Press&lt;/publisher&gt;&lt;urls&gt;&lt;/urls&gt;&lt;/record&gt;&lt;/Cite&gt;&lt;/EndNote&gt;</w:instrText>
            </w:r>
            <w:r>
              <w:fldChar w:fldCharType="separate"/>
            </w:r>
            <w:r w:rsidR="009A1424">
              <w:rPr>
                <w:noProof/>
              </w:rPr>
              <w:t>(Shanks, 2001)</w:t>
            </w:r>
            <w:r>
              <w:fldChar w:fldCharType="end"/>
            </w:r>
          </w:p>
        </w:tc>
      </w:tr>
      <w:tr w:rsidR="00846DCA" w:rsidRPr="00744FA6" w14:paraId="33CBB53D"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C0C9F85" w14:textId="77777777" w:rsidR="00846DCA" w:rsidRPr="0012664A" w:rsidRDefault="00846DCA" w:rsidP="0012664A">
            <w:pPr>
              <w:pStyle w:val="TableText"/>
              <w:rPr>
                <w:rFonts w:asciiTheme="minorHAnsi" w:hAnsiTheme="minorHAnsi"/>
                <w:i/>
              </w:rPr>
            </w:pPr>
            <w:r w:rsidRPr="0012664A">
              <w:rPr>
                <w:i/>
              </w:rPr>
              <w:t>Membranipora membranacea</w:t>
            </w:r>
          </w:p>
        </w:tc>
        <w:tc>
          <w:tcPr>
            <w:tcW w:w="1417" w:type="dxa"/>
            <w:noWrap/>
          </w:tcPr>
          <w:p w14:paraId="7B5083A9" w14:textId="7EAA5354"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5AD7DC22"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290</w:t>
            </w:r>
          </w:p>
        </w:tc>
        <w:tc>
          <w:tcPr>
            <w:tcW w:w="5244" w:type="dxa"/>
            <w:noWrap/>
            <w:hideMark/>
          </w:tcPr>
          <w:p w14:paraId="2624FA5E"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Width of one day old juvenile</w:t>
            </w:r>
          </w:p>
        </w:tc>
        <w:tc>
          <w:tcPr>
            <w:tcW w:w="1879" w:type="dxa"/>
            <w:noWrap/>
            <w:hideMark/>
          </w:tcPr>
          <w:p w14:paraId="73A59ED8" w14:textId="36D6F97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846DCA" w:rsidRPr="00744FA6" w14:paraId="459A5FDF"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8F4A6E0" w14:textId="77777777" w:rsidR="00846DCA" w:rsidRPr="0012664A" w:rsidRDefault="00846DCA" w:rsidP="0012664A">
            <w:pPr>
              <w:pStyle w:val="TableText"/>
              <w:rPr>
                <w:rFonts w:asciiTheme="minorHAnsi" w:hAnsiTheme="minorHAnsi"/>
                <w:i/>
              </w:rPr>
            </w:pPr>
            <w:r w:rsidRPr="0012664A">
              <w:rPr>
                <w:i/>
              </w:rPr>
              <w:t>Membranipora membranacea</w:t>
            </w:r>
          </w:p>
        </w:tc>
        <w:tc>
          <w:tcPr>
            <w:tcW w:w="1417" w:type="dxa"/>
            <w:noWrap/>
            <w:hideMark/>
          </w:tcPr>
          <w:p w14:paraId="4CB29E50"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947" w:type="dxa"/>
            <w:noWrap/>
            <w:vAlign w:val="bottom"/>
            <w:hideMark/>
          </w:tcPr>
          <w:p w14:paraId="7B705314"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750</w:t>
            </w:r>
          </w:p>
        </w:tc>
        <w:tc>
          <w:tcPr>
            <w:tcW w:w="5244" w:type="dxa"/>
            <w:noWrap/>
            <w:vAlign w:val="bottom"/>
            <w:hideMark/>
          </w:tcPr>
          <w:p w14:paraId="1F301550"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Egg diameter, larvae length</w:t>
            </w:r>
          </w:p>
        </w:tc>
        <w:tc>
          <w:tcPr>
            <w:tcW w:w="1879" w:type="dxa"/>
            <w:noWrap/>
            <w:hideMark/>
          </w:tcPr>
          <w:p w14:paraId="12AE5909" w14:textId="40062C6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744FA6" w:rsidDel="00A35898" w14:paraId="63309721"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EE6383A" w14:textId="77777777" w:rsidR="00846DCA" w:rsidRPr="0012664A" w:rsidDel="00A35898" w:rsidRDefault="00846DCA" w:rsidP="0012664A">
            <w:pPr>
              <w:pStyle w:val="TableText"/>
              <w:rPr>
                <w:rFonts w:asciiTheme="minorHAnsi" w:hAnsiTheme="minorHAnsi"/>
                <w:i/>
              </w:rPr>
            </w:pPr>
            <w:r w:rsidRPr="0012664A" w:rsidDel="00A35898">
              <w:rPr>
                <w:i/>
              </w:rPr>
              <w:t>Pentapora fascialis</w:t>
            </w:r>
          </w:p>
        </w:tc>
        <w:tc>
          <w:tcPr>
            <w:tcW w:w="1417" w:type="dxa"/>
            <w:noWrap/>
          </w:tcPr>
          <w:p w14:paraId="1107F8A4" w14:textId="5C6733DF"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tcPr>
          <w:p w14:paraId="79DA70E2"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380.57 (SD ± 41.59)</w:t>
            </w:r>
          </w:p>
        </w:tc>
        <w:tc>
          <w:tcPr>
            <w:tcW w:w="5244" w:type="dxa"/>
            <w:noWrap/>
          </w:tcPr>
          <w:p w14:paraId="4C298EFA" w14:textId="77777777"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Smallest mean zooid width</w:t>
            </w:r>
          </w:p>
        </w:tc>
        <w:tc>
          <w:tcPr>
            <w:tcW w:w="1879" w:type="dxa"/>
            <w:noWrap/>
          </w:tcPr>
          <w:p w14:paraId="715EF6D7" w14:textId="38217E02"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&lt;EndNote&gt;&lt;Cite&gt;&lt;Author&gt;Lombardi&lt;/Author&gt;&lt;Year&gt;2006&lt;/Year&gt;&lt;RecNum&gt;675&lt;/RecNum&gt;&lt;DisplayText&gt;(Lombardi et al., 2006)&lt;/DisplayText&gt;&lt;record&gt;&lt;rec-number&gt;675&lt;/rec-number&gt;&lt;foreign-keys&gt;&lt;key app="EN" db-id="rtar052tqprw0def2t1xw5zswx2afzsfzrvs" timestamp="1584329638"&gt;675&lt;/key&gt;&lt;/foreign-keys&gt;&lt;ref-type name="Journal Article"&gt;17&lt;/ref-type&gt;&lt;contributors&gt;&lt;authors&gt;&lt;author&gt;Lombardi, Chiara&lt;/author&gt;&lt;author&gt;Cocito, Silvia&lt;/author&gt;&lt;author&gt;Occhipinti-Ambrogi, Anna&lt;/author&gt;&lt;author&gt;Hiscock, Keith&lt;/author&gt;&lt;/authors&gt;&lt;/contributors&gt;&lt;titles&gt;&lt;title&gt;&lt;style face="normal" font="default" size="100%"&gt;The influence of seawater temperature on zooid size and growth rate in &lt;/style&gt;&lt;style face="italic" font="default" size="100%"&gt;Pentapora fascialis&lt;/style&gt;&lt;style face="normal" font="default" size="100%"&gt; (Bryozoa: Cheilostomata)&lt;/style&gt;&lt;/title&gt;&lt;secondary-title&gt;Marine Biology&lt;/secondary-title&gt;&lt;/titles&gt;&lt;periodical&gt;&lt;full-title&gt;Marine Biology&lt;/full-title&gt;&lt;/periodical&gt;&lt;pages&gt;1103-1109&lt;/pages&gt;&lt;volume&gt;149&lt;/volume&gt;&lt;number&gt;5&lt;/number&gt;&lt;dates&gt;&lt;year&gt;2006&lt;/year&gt;&lt;/dates&gt;&lt;isbn&gt;0025-3162&lt;/isbn&gt;&lt;urls&gt;&lt;/urls&gt;&lt;/record&gt;&lt;/Cite&gt;&lt;/EndNote&gt;</w:instrText>
            </w:r>
            <w:r>
              <w:fldChar w:fldCharType="separate"/>
            </w:r>
            <w:r w:rsidR="009A1424">
              <w:rPr>
                <w:noProof/>
              </w:rPr>
              <w:t>(Lombardi et al., 2006)</w:t>
            </w:r>
            <w:r>
              <w:fldChar w:fldCharType="end"/>
            </w:r>
          </w:p>
        </w:tc>
      </w:tr>
      <w:tr w:rsidR="00846DCA" w:rsidRPr="00744FA6" w14:paraId="3EE025C5"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A22C519" w14:textId="77777777" w:rsidR="00846DCA" w:rsidRPr="0012664A" w:rsidRDefault="00846DCA" w:rsidP="0012664A">
            <w:pPr>
              <w:pStyle w:val="TableText"/>
              <w:rPr>
                <w:rFonts w:asciiTheme="minorHAnsi" w:hAnsiTheme="minorHAnsi"/>
                <w:i/>
              </w:rPr>
            </w:pPr>
            <w:r w:rsidRPr="0012664A">
              <w:rPr>
                <w:i/>
              </w:rPr>
              <w:t>Schizoporella errata</w:t>
            </w:r>
          </w:p>
        </w:tc>
        <w:tc>
          <w:tcPr>
            <w:tcW w:w="1417" w:type="dxa"/>
            <w:noWrap/>
          </w:tcPr>
          <w:p w14:paraId="02F03072" w14:textId="23915E11"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537F2927"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5244" w:type="dxa"/>
            <w:noWrap/>
            <w:hideMark/>
          </w:tcPr>
          <w:p w14:paraId="505AAFA9" w14:textId="1286F990"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Width of one day old juvenile</w:t>
            </w:r>
          </w:p>
        </w:tc>
        <w:tc>
          <w:tcPr>
            <w:tcW w:w="1879" w:type="dxa"/>
            <w:noWrap/>
            <w:hideMark/>
          </w:tcPr>
          <w:p w14:paraId="4211C5DA" w14:textId="600D8E3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846DCA" w:rsidRPr="00744FA6" w:rsidDel="00A35898" w14:paraId="5FBD40A1"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9F64435" w14:textId="77777777" w:rsidR="00846DCA" w:rsidRPr="0012664A" w:rsidDel="00A35898" w:rsidRDefault="00846DCA" w:rsidP="0012664A">
            <w:pPr>
              <w:pStyle w:val="TableText"/>
              <w:rPr>
                <w:rFonts w:asciiTheme="minorHAnsi" w:hAnsiTheme="minorHAnsi"/>
                <w:i/>
              </w:rPr>
            </w:pPr>
            <w:r w:rsidRPr="0012664A" w:rsidDel="00A35898">
              <w:rPr>
                <w:i/>
              </w:rPr>
              <w:t>Schizoporella unicornis</w:t>
            </w:r>
          </w:p>
        </w:tc>
        <w:tc>
          <w:tcPr>
            <w:tcW w:w="1417" w:type="dxa"/>
            <w:noWrap/>
            <w:hideMark/>
          </w:tcPr>
          <w:p w14:paraId="57A396EB"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350</w:t>
            </w:r>
          </w:p>
        </w:tc>
        <w:tc>
          <w:tcPr>
            <w:tcW w:w="1947" w:type="dxa"/>
            <w:noWrap/>
            <w:hideMark/>
          </w:tcPr>
          <w:p w14:paraId="39E1A444" w14:textId="19441349"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6797F3" w14:textId="77777777"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Egg diameter</w:t>
            </w:r>
          </w:p>
        </w:tc>
        <w:tc>
          <w:tcPr>
            <w:tcW w:w="1879" w:type="dxa"/>
            <w:noWrap/>
            <w:hideMark/>
          </w:tcPr>
          <w:p w14:paraId="413D178D" w14:textId="282296BC"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846DCA" w:rsidRPr="00744FA6" w14:paraId="53AB13D6"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A655A78" w14:textId="77777777" w:rsidR="00846DCA" w:rsidRPr="0012664A" w:rsidRDefault="00846DCA" w:rsidP="0012664A">
            <w:pPr>
              <w:pStyle w:val="TableText"/>
              <w:rPr>
                <w:rFonts w:asciiTheme="minorHAnsi" w:hAnsiTheme="minorHAnsi"/>
                <w:i/>
              </w:rPr>
            </w:pPr>
            <w:r w:rsidRPr="0012664A">
              <w:rPr>
                <w:i/>
              </w:rPr>
              <w:t>Schizoprella errata</w:t>
            </w:r>
          </w:p>
        </w:tc>
        <w:tc>
          <w:tcPr>
            <w:tcW w:w="1417" w:type="dxa"/>
            <w:noWrap/>
            <w:hideMark/>
          </w:tcPr>
          <w:p w14:paraId="1D4CA2B6" w14:textId="3AF3A49E"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hideMark/>
          </w:tcPr>
          <w:p w14:paraId="200AD000" w14:textId="7777777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207.69 (SE 6.28)</w:t>
            </w:r>
          </w:p>
        </w:tc>
        <w:tc>
          <w:tcPr>
            <w:tcW w:w="5244" w:type="dxa"/>
            <w:noWrap/>
            <w:hideMark/>
          </w:tcPr>
          <w:p w14:paraId="59DA4619"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Coronate morphology</w:t>
            </w:r>
          </w:p>
        </w:tc>
        <w:tc>
          <w:tcPr>
            <w:tcW w:w="1879" w:type="dxa"/>
            <w:noWrap/>
            <w:hideMark/>
          </w:tcPr>
          <w:p w14:paraId="25C00C78" w14:textId="3BF9E45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&lt;EndNote&gt;&lt;Cite&gt;&lt;Author&gt;Walters&lt;/Author&gt;&lt;Year&gt;1996&lt;/Year&gt;&lt;RecNum&gt;63&lt;/RecNum&gt;&lt;DisplayText&gt;(Walters and Wethey, 1996)&lt;/DisplayText&gt;&lt;record&gt;&lt;rec-number&gt;63&lt;/rec-number&gt;&lt;foreign-keys&gt;&lt;key app="EN" db-id="rtar052tqprw0def2t1xw5zswx2afzsfzrvs" timestamp="1576217298"&gt;63&lt;/key&gt;&lt;/foreign-keys&gt;&lt;ref-type name="Journal Article"&gt;17&lt;/ref-type&gt;&lt;contributors&gt;&lt;authors&gt;&lt;author&gt;Walters, Linda J&lt;/author&gt;&lt;author&gt;Wethey, David S&lt;/author&gt;&lt;/authors&gt;&lt;/contributors&gt;&lt;titles&gt;&lt;title&gt;Settlement and early post-settlement survival of sessile marine invertebrates on topographically complex surfaces: the importance of refuge dimensions and adult morphology&lt;/title&gt;&lt;secondary-title&gt;Marine Ecology Progress Series&lt;/secondary-title&gt;&lt;/titles&gt;&lt;periodical&gt;&lt;full-title&gt;Marine Ecology Progress Series&lt;/full-title&gt;&lt;/periodical&gt;&lt;pages&gt;161-171&lt;/pages&gt;&lt;volume&gt;137&lt;/volume&gt;&lt;dates&gt;&lt;year&gt;1996&lt;/year&gt;&lt;/dates&gt;&lt;isbn&gt;0171-8630&lt;/isbn&gt;&lt;urls&gt;&lt;/urls&gt;&lt;/record&gt;&lt;/Cite&gt;&lt;/EndNote&gt;</w:instrText>
            </w:r>
            <w:r>
              <w:fldChar w:fldCharType="separate"/>
            </w:r>
            <w:r w:rsidR="009A1424">
              <w:rPr>
                <w:noProof/>
              </w:rPr>
              <w:t>(Walters and Wethey, 1996)</w:t>
            </w:r>
            <w:r>
              <w:fldChar w:fldCharType="end"/>
            </w:r>
          </w:p>
        </w:tc>
      </w:tr>
      <w:tr w:rsidR="00846DCA" w:rsidRPr="00744FA6" w:rsidDel="00A35898" w14:paraId="3F3360F5"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F51D2E9" w14:textId="77777777" w:rsidR="00846DCA" w:rsidRPr="0012664A" w:rsidDel="00A35898" w:rsidRDefault="00846DCA" w:rsidP="0012664A">
            <w:pPr>
              <w:pStyle w:val="TableText"/>
              <w:rPr>
                <w:rFonts w:asciiTheme="minorHAnsi" w:hAnsiTheme="minorHAnsi"/>
                <w:i/>
              </w:rPr>
            </w:pPr>
            <w:r w:rsidRPr="0012664A" w:rsidDel="00A35898">
              <w:rPr>
                <w:i/>
              </w:rPr>
              <w:t>Stenolaemata</w:t>
            </w:r>
          </w:p>
        </w:tc>
        <w:tc>
          <w:tcPr>
            <w:tcW w:w="1417" w:type="dxa"/>
            <w:noWrap/>
          </w:tcPr>
          <w:p w14:paraId="711506C4" w14:textId="6A45F380"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tcPr>
          <w:p w14:paraId="4EB1810B"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100</w:t>
            </w:r>
          </w:p>
        </w:tc>
        <w:tc>
          <w:tcPr>
            <w:tcW w:w="5244" w:type="dxa"/>
            <w:noWrap/>
          </w:tcPr>
          <w:p w14:paraId="0AB055F2" w14:textId="77777777" w:rsidR="00846DCA" w:rsidRPr="00E97ED0" w:rsidDel="00A35898"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rsidDel="00A35898">
              <w:t>Larvae width</w:t>
            </w:r>
          </w:p>
        </w:tc>
        <w:tc>
          <w:tcPr>
            <w:tcW w:w="1879" w:type="dxa"/>
            <w:noWrap/>
          </w:tcPr>
          <w:p w14:paraId="29DDDB50" w14:textId="38E83EBA"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&lt;EndNote&gt;&lt;Cite&gt;&lt;Author&gt;Shanks&lt;/Author&gt;&lt;Year&gt;2001&lt;/Year&gt;&lt;RecNum&gt;676&lt;/RecNum&gt;&lt;DisplayText&gt;(Shanks, 2001)&lt;/DisplayText&gt;&lt;record&gt;&lt;rec-number&gt;676&lt;/rec-number&gt;&lt;foreign-keys&gt;&lt;key app="EN" db-id="rtar052tqprw0def2t1xw5zswx2afzsfzrvs" timestamp="1584331115"&gt;676&lt;/key&gt;&lt;/foreign-keys&gt;&lt;ref-type name="Book"&gt;6&lt;/ref-type&gt;&lt;contributors&gt;&lt;authors&gt;&lt;author&gt;Shanks, Alan&lt;/author&gt;&lt;/authors&gt;&lt;/contributors&gt;&lt;titles&gt;&lt;title&gt;An identification guide to the larval marine invertebrates of the Pacific Northwest&lt;/title&gt;&lt;/titles&gt;&lt;dates&gt;&lt;year&gt;2001&lt;/year&gt;&lt;/dates&gt;&lt;publisher&gt;Oregon State University Press&lt;/publisher&gt;&lt;urls&gt;&lt;/urls&gt;&lt;/record&gt;&lt;/Cite&gt;&lt;/EndNote&gt;</w:instrText>
            </w:r>
            <w:r>
              <w:fldChar w:fldCharType="separate"/>
            </w:r>
            <w:r w:rsidR="009A1424">
              <w:rPr>
                <w:noProof/>
              </w:rPr>
              <w:t>(Shanks, 2001)</w:t>
            </w:r>
            <w:r>
              <w:fldChar w:fldCharType="end"/>
            </w:r>
          </w:p>
        </w:tc>
      </w:tr>
      <w:tr w:rsidR="00846DCA" w:rsidRPr="00744FA6" w14:paraId="644D219C"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11B6920" w14:textId="77777777" w:rsidR="00846DCA" w:rsidRPr="0012664A" w:rsidRDefault="00846DCA" w:rsidP="0012664A">
            <w:pPr>
              <w:pStyle w:val="TableText"/>
              <w:rPr>
                <w:rFonts w:asciiTheme="minorHAnsi" w:hAnsiTheme="minorHAnsi"/>
                <w:i/>
              </w:rPr>
            </w:pPr>
            <w:r w:rsidRPr="0012664A">
              <w:rPr>
                <w:i/>
              </w:rPr>
              <w:t>Tricellaria occidentalis</w:t>
            </w:r>
          </w:p>
        </w:tc>
        <w:tc>
          <w:tcPr>
            <w:tcW w:w="1417" w:type="dxa"/>
            <w:noWrap/>
          </w:tcPr>
          <w:p w14:paraId="039CCD77" w14:textId="1CA966F7" w:rsidR="00846DCA" w:rsidRPr="00E97ED0"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135</w:t>
            </w:r>
            <w:r w:rsidR="00C97AE8" w:rsidRPr="00E97ED0">
              <w:t>–</w:t>
            </w:r>
            <w:r w:rsidRPr="00E97ED0">
              <w:t>140</w:t>
            </w:r>
          </w:p>
        </w:tc>
        <w:tc>
          <w:tcPr>
            <w:tcW w:w="1947" w:type="dxa"/>
            <w:noWrap/>
          </w:tcPr>
          <w:p w14:paraId="318303BB" w14:textId="0A85FDF2" w:rsidR="00846DCA" w:rsidRPr="00E97ED0"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A32EAF0" w14:textId="77777777" w:rsidR="00846DCA" w:rsidRPr="00E97ED0" w:rsidRDefault="00846DCA" w:rsidP="0012664A">
            <w:pPr>
              <w:pStyle w:val="TableText"/>
              <w:cnfStyle w:val="000000000000" w:firstRow="0" w:lastRow="0" w:firstColumn="0" w:lastColumn="0" w:oddVBand="0" w:evenVBand="0" w:oddHBand="0" w:evenHBand="0" w:firstRowFirstColumn="0" w:firstRowLastColumn="0" w:lastRowFirstColumn="0" w:lastRowLastColumn="0"/>
            </w:pPr>
            <w:r w:rsidRPr="00E97ED0">
              <w:t>Larvae diameter</w:t>
            </w:r>
          </w:p>
        </w:tc>
        <w:tc>
          <w:tcPr>
            <w:tcW w:w="1879" w:type="dxa"/>
            <w:noWrap/>
          </w:tcPr>
          <w:p w14:paraId="5E6BB009" w14:textId="555B472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&lt;EndNote&gt;&lt;Cite&gt;&lt;Author&gt;Shanks&lt;/Author&gt;&lt;Year&gt;2001&lt;/Year&gt;&lt;RecNum&gt;676&lt;/RecNum&gt;&lt;DisplayText&gt;(Shanks, 2001)&lt;/DisplayText&gt;&lt;record&gt;&lt;rec-number&gt;676&lt;/rec-number&gt;&lt;foreign-keys&gt;&lt;key app="EN" db-id="rtar052tqprw0def2t1xw5zswx2afzsfzrvs" timestamp="1584331115"&gt;676&lt;/key&gt;&lt;/foreign-keys&gt;&lt;ref-type name="Book"&gt;6&lt;/ref-type&gt;&lt;contributors&gt;&lt;authors&gt;&lt;author&gt;Shanks, Alan&lt;/author&gt;&lt;/authors&gt;&lt;/contributors&gt;&lt;titles&gt;&lt;title&gt;An identification guide to the larval marine invertebrates of the Pacific Northwest&lt;/title&gt;&lt;/titles&gt;&lt;dates&gt;&lt;year&gt;2001&lt;/year&gt;&lt;/dates&gt;&lt;publisher&gt;Oregon State University Press&lt;/publisher&gt;&lt;urls&gt;&lt;/urls&gt;&lt;/record&gt;&lt;/Cite&gt;&lt;/EndNote&gt;</w:instrText>
            </w:r>
            <w:r>
              <w:fldChar w:fldCharType="separate"/>
            </w:r>
            <w:r w:rsidR="009A1424">
              <w:rPr>
                <w:noProof/>
              </w:rPr>
              <w:t>(Shanks, 2001)</w:t>
            </w:r>
            <w:r>
              <w:fldChar w:fldCharType="end"/>
            </w:r>
          </w:p>
        </w:tc>
      </w:tr>
      <w:tr w:rsidR="00846DCA" w:rsidRPr="00744FA6" w:rsidDel="00A35898" w14:paraId="325BAACB" w14:textId="77777777" w:rsidTr="0012664A">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860A333" w14:textId="77777777" w:rsidR="00846DCA" w:rsidRPr="0012664A" w:rsidDel="00A35898" w:rsidRDefault="00846DCA" w:rsidP="0012664A">
            <w:pPr>
              <w:pStyle w:val="TableText"/>
              <w:rPr>
                <w:rFonts w:asciiTheme="minorHAnsi" w:hAnsiTheme="minorHAnsi"/>
                <w:i/>
              </w:rPr>
            </w:pPr>
            <w:r w:rsidRPr="0012664A" w:rsidDel="00A35898">
              <w:rPr>
                <w:i/>
              </w:rPr>
              <w:t>Watersipora subtorquata</w:t>
            </w:r>
          </w:p>
        </w:tc>
        <w:tc>
          <w:tcPr>
            <w:tcW w:w="1417" w:type="dxa"/>
            <w:noWrap/>
          </w:tcPr>
          <w:p w14:paraId="7E618735" w14:textId="30F9C01B" w:rsidR="00846DCA" w:rsidRPr="00E97ED0" w:rsidDel="00A35898" w:rsidRDefault="00C97AE8"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47" w:type="dxa"/>
            <w:noWrap/>
            <w:vAlign w:val="bottom"/>
          </w:tcPr>
          <w:p w14:paraId="7E8CF87B" w14:textId="77777777" w:rsidR="00846DCA" w:rsidRPr="00E97ED0" w:rsidDel="00A35898" w:rsidRDefault="00846DCA" w:rsidP="0012664A">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A35898">
              <w:t>167 (SE ± 5)</w:t>
            </w:r>
          </w:p>
        </w:tc>
        <w:tc>
          <w:tcPr>
            <w:tcW w:w="5244" w:type="dxa"/>
            <w:noWrap/>
            <w:vAlign w:val="bottom"/>
          </w:tcPr>
          <w:p w14:paraId="01258D2F" w14:textId="1EE3C801" w:rsidR="00846DCA" w:rsidRPr="00E97ED0" w:rsidDel="00A35898" w:rsidRDefault="00E3504D" w:rsidP="0012664A">
            <w:pPr>
              <w:pStyle w:val="TableText"/>
              <w:cnfStyle w:val="000000000000" w:firstRow="0" w:lastRow="0" w:firstColumn="0" w:lastColumn="0" w:oddVBand="0" w:evenVBand="0" w:oddHBand="0" w:evenHBand="0" w:firstRowFirstColumn="0" w:firstRowLastColumn="0" w:lastRowFirstColumn="0" w:lastRowLastColumn="0"/>
            </w:pPr>
            <w:r w:rsidRPr="00E97ED0">
              <w:t>Mean size of delayed settlers</w:t>
            </w:r>
          </w:p>
        </w:tc>
        <w:tc>
          <w:tcPr>
            <w:tcW w:w="1879" w:type="dxa"/>
            <w:noWrap/>
          </w:tcPr>
          <w:p w14:paraId="18A5F95A" w14:textId="43232C43" w:rsidR="00846DCA" w:rsidRPr="00A4390D" w:rsidDel="00A35898"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&lt;EndNote&gt;&lt;Cite&gt;&lt;Author&gt;Marshall&lt;/Author&gt;&lt;Year&gt;2003&lt;/Year&gt;&lt;RecNum&gt;614&lt;/RecNum&gt;&lt;DisplayText&gt;(Marshall and Keough, 2003b)&lt;/DisplayText&gt;&lt;record&gt;&lt;rec-number&gt;614&lt;/rec-number&gt;&lt;foreign-keys&gt;&lt;key app="EN" db-id="rtar052tqprw0def2t1xw5zswx2afzsfzrvs" timestamp="1583977593"&gt;614&lt;/key&gt;&lt;/foreign-keys&gt;&lt;ref-type name="Journal Article"&gt;17&lt;/ref-type&gt;&lt;contributors&gt;&lt;authors&gt;&lt;author&gt;Marshall, Dustin J&lt;/author&gt;&lt;author&gt;Keough, Michael J&lt;/author&gt;&lt;/authors&gt;&lt;/contributors&gt;&lt;titles&gt;&lt;title&gt;Variation in the dispersal potential of non-feeding invertebrate larvae: the desperate larva hypothesis and larval size&lt;/title&gt;&lt;secondary-title&gt;Marine Ecology Progress Series&lt;/secondary-title&gt;&lt;/titles&gt;&lt;periodical&gt;&lt;full-title&gt;Marine Ecology Progress Series&lt;/full-title&gt;&lt;/periodical&gt;&lt;pages&gt;145-153&lt;/pages&gt;&lt;volume&gt;255&lt;/volume&gt;&lt;dates&gt;&lt;year&gt;2003&lt;/year&gt;&lt;/dates&gt;&lt;isbn&gt;0171-8630&lt;/isbn&gt;&lt;urls&gt;&lt;/urls&gt;&lt;/record&gt;&lt;/Cite&gt;&lt;/EndNote&gt;</w:instrText>
            </w:r>
            <w:r>
              <w:fldChar w:fldCharType="separate"/>
            </w:r>
            <w:r w:rsidR="009A1424">
              <w:rPr>
                <w:noProof/>
              </w:rPr>
              <w:t>(Marshall and Keough, 2003b)</w:t>
            </w:r>
            <w:r>
              <w:fldChar w:fldCharType="end"/>
            </w:r>
          </w:p>
        </w:tc>
      </w:tr>
    </w:tbl>
    <w:p w14:paraId="4DA59142" w14:textId="7C9933B8" w:rsidR="001D0562" w:rsidRDefault="001D0562" w:rsidP="001D0562">
      <w:pPr>
        <w:pStyle w:val="FigureTableNoteSource"/>
      </w:pPr>
      <w:bookmarkStart w:id="123" w:name="_Toc49944490"/>
      <w:r>
        <w:t xml:space="preserve">Note: </w:t>
      </w:r>
      <w:r w:rsidRPr="001D0562">
        <w:t>Smallest value was recorded when available, * indicates that size was an approximate value</w:t>
      </w:r>
      <w:r>
        <w:t>.</w:t>
      </w:r>
    </w:p>
    <w:p w14:paraId="6914552E" w14:textId="3F1E8410" w:rsidR="00C749CD" w:rsidRPr="003D3E71" w:rsidRDefault="009F30E9" w:rsidP="003D3E71">
      <w:pPr>
        <w:pStyle w:val="Heading3"/>
      </w:pPr>
      <w:r w:rsidRPr="003D3E71">
        <w:t>A6</w:t>
      </w:r>
      <w:r w:rsidR="00C749CD" w:rsidRPr="003D3E71">
        <w:t>. Crabs</w:t>
      </w:r>
      <w:bookmarkEnd w:id="123"/>
    </w:p>
    <w:p w14:paraId="279B9DA2" w14:textId="166CB5C1" w:rsidR="00F81772" w:rsidRPr="00DB7FC9" w:rsidRDefault="00F81772" w:rsidP="002F458F">
      <w:pPr>
        <w:spacing w:before="240"/>
      </w:pPr>
      <w:r w:rsidRPr="00DB7FC9">
        <w:rPr>
          <w:i/>
          <w:iCs/>
        </w:rPr>
        <w:t>Literature search</w:t>
      </w:r>
      <w:r w:rsidRPr="00DB7FC9">
        <w:t xml:space="preserve">: To identify literature on propagule and female gamete size a systematic literature search was undertaken using the </w:t>
      </w:r>
      <w:hyperlink r:id="rId28" w:history="1">
        <w:r w:rsidRPr="0090553D">
          <w:rPr>
            <w:rStyle w:val="Hyperlink"/>
          </w:rPr>
          <w:t>Web of Science</w:t>
        </w:r>
      </w:hyperlink>
      <w:r w:rsidRPr="00DB7FC9">
        <w:t xml:space="preserve"> </w:t>
      </w:r>
      <w:r w:rsidRPr="00DB7FC9">
        <w:rPr>
          <w:color w:val="165788"/>
        </w:rPr>
        <w:t>database</w:t>
      </w:r>
      <w:r w:rsidR="000E0A66">
        <w:t>.</w:t>
      </w:r>
      <w:r w:rsidR="00163FAB">
        <w:t xml:space="preserve"> </w:t>
      </w:r>
      <w:r w:rsidRPr="00DB7FC9">
        <w:t xml:space="preserve">For </w:t>
      </w:r>
      <w:r w:rsidR="00D32621" w:rsidRPr="00DB7FC9">
        <w:t>crabs one</w:t>
      </w:r>
      <w:r w:rsidRPr="00DB7FC9">
        <w:t xml:space="preserve"> searc</w:t>
      </w:r>
      <w:r w:rsidR="00D32621" w:rsidRPr="00DB7FC9">
        <w:t>h</w:t>
      </w:r>
      <w:r w:rsidRPr="00DB7FC9">
        <w:t xml:space="preserve"> </w:t>
      </w:r>
      <w:r w:rsidR="00D32621" w:rsidRPr="00DB7FC9">
        <w:t>was</w:t>
      </w:r>
      <w:r w:rsidRPr="00DB7FC9">
        <w:t xml:space="preserve"> performed using</w:t>
      </w:r>
      <w:r w:rsidR="006E25A4">
        <w:t xml:space="preserve"> the following search criteria:</w:t>
      </w:r>
    </w:p>
    <w:p w14:paraId="001A7BDA" w14:textId="18B19757" w:rsidR="00C749CD" w:rsidRPr="00DB7FC9" w:rsidRDefault="00F81772" w:rsidP="00DB7FC9">
      <w:r w:rsidRPr="00DB7FC9">
        <w:rPr>
          <w:lang w:eastAsia="en-AU"/>
        </w:rPr>
        <w:t>Web of Science: TOPIC: (decapod*) AND TOPIC: (egg size) refined by: TOPIC: (diameter) Results: 56</w:t>
      </w:r>
    </w:p>
    <w:p w14:paraId="3725F636" w14:textId="57B1BAC9" w:rsidR="00C749CD" w:rsidRPr="00DB7FC9" w:rsidRDefault="00C749CD" w:rsidP="00DB7FC9">
      <w:pPr>
        <w:rPr>
          <w:rFonts w:cs="Calibri"/>
          <w:color w:val="000000"/>
          <w:bdr w:val="none" w:sz="0" w:space="0" w:color="auto" w:frame="1"/>
        </w:rPr>
      </w:pPr>
      <w:r w:rsidRPr="00DB7FC9">
        <w:rPr>
          <w:rFonts w:cs="Calibri"/>
          <w:color w:val="000000"/>
          <w:shd w:val="clear" w:color="auto" w:fill="FFFFFF"/>
        </w:rPr>
        <w:t xml:space="preserve">Additional articles were also sourced from citations and reference lists of articles produced in the </w:t>
      </w:r>
      <w:r w:rsidRPr="00DB7FC9">
        <w:rPr>
          <w:color w:val="000000"/>
          <w:bdr w:val="none" w:sz="0" w:space="0" w:color="auto" w:frame="1"/>
        </w:rPr>
        <w:t>Web of Science database searches</w:t>
      </w:r>
      <w:r w:rsidR="006E25A4">
        <w:rPr>
          <w:rFonts w:cs="Calibri"/>
          <w:color w:val="000000"/>
          <w:bdr w:val="none" w:sz="0" w:space="0" w:color="auto" w:frame="1"/>
        </w:rPr>
        <w:t>.</w:t>
      </w:r>
    </w:p>
    <w:p w14:paraId="63DDEFD8" w14:textId="48FF87B3" w:rsidR="004F75AE" w:rsidRPr="00DB7FC9" w:rsidRDefault="00902B86" w:rsidP="00902B86">
      <w:pPr>
        <w:pStyle w:val="Caption"/>
      </w:pPr>
      <w:bookmarkStart w:id="124" w:name="_Ref49948042"/>
      <w:bookmarkStart w:id="125" w:name="_Toc51666348"/>
      <w:bookmarkEnd w:id="120"/>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6</w:t>
      </w:r>
      <w:r w:rsidR="00225873">
        <w:rPr>
          <w:noProof/>
        </w:rPr>
        <w:fldChar w:fldCharType="end"/>
      </w:r>
      <w:bookmarkEnd w:id="124"/>
      <w:r w:rsidRPr="00166B16">
        <w:t xml:space="preserve"> Crab propagule sizes identified from the literature search</w:t>
      </w:r>
      <w:bookmarkEnd w:id="125"/>
    </w:p>
    <w:tbl>
      <w:tblPr>
        <w:tblStyle w:val="ABAREStableleftalign"/>
        <w:tblW w:w="13889" w:type="dxa"/>
        <w:tblLook w:val="04A0" w:firstRow="1" w:lastRow="0" w:firstColumn="1" w:lastColumn="0" w:noHBand="0" w:noVBand="1"/>
        <w:tblDescription w:val="5-column table showing the crab propagule sizes identified from the literature search. Smallest value was recorded when available, * indicates that size was an approximate value,a indicates species and propagule sizes recorded in the report by Georgiades (2012) that we were not able to access. Data are shown in terms of: Species, Egg in micrometre, Larval in micrometre, Comments and References."/>
      </w:tblPr>
      <w:tblGrid>
        <w:gridCol w:w="3369"/>
        <w:gridCol w:w="1984"/>
        <w:gridCol w:w="1418"/>
        <w:gridCol w:w="5244"/>
        <w:gridCol w:w="1874"/>
      </w:tblGrid>
      <w:tr w:rsidR="00846DCA" w:rsidRPr="00744FA6" w14:paraId="4F9A79C4" w14:textId="77777777" w:rsidTr="00192B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bottom w:val="single" w:sz="4" w:space="0" w:color="auto"/>
            </w:tcBorders>
            <w:noWrap/>
          </w:tcPr>
          <w:p w14:paraId="27581C57" w14:textId="77777777" w:rsidR="00846DCA" w:rsidRPr="00A4390D" w:rsidRDefault="00846DCA" w:rsidP="00604CAA">
            <w:pPr>
              <w:pStyle w:val="TableHeading"/>
              <w:rPr>
                <w:rFonts w:asciiTheme="minorHAnsi" w:eastAsia="Times New Roman" w:hAnsiTheme="minorHAnsi"/>
                <w:iCs/>
              </w:rPr>
            </w:pPr>
            <w:r w:rsidRPr="00744FA6">
              <w:t>Species</w:t>
            </w:r>
          </w:p>
        </w:tc>
        <w:tc>
          <w:tcPr>
            <w:tcW w:w="1984" w:type="dxa"/>
            <w:tcBorders>
              <w:top w:val="single" w:sz="4" w:space="0" w:color="auto"/>
              <w:bottom w:val="single" w:sz="4" w:space="0" w:color="auto"/>
            </w:tcBorders>
            <w:noWrap/>
          </w:tcPr>
          <w:p w14:paraId="7A43ED20" w14:textId="77777777" w:rsidR="00846DCA" w:rsidRPr="00E97ED0" w:rsidRDefault="00846DCA" w:rsidP="00604CAA">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1418" w:type="dxa"/>
            <w:tcBorders>
              <w:top w:val="single" w:sz="4" w:space="0" w:color="auto"/>
              <w:bottom w:val="single" w:sz="4" w:space="0" w:color="auto"/>
            </w:tcBorders>
          </w:tcPr>
          <w:p w14:paraId="1AECD552" w14:textId="77777777" w:rsidR="00846DCA" w:rsidRPr="00E97ED0" w:rsidRDefault="00846DCA" w:rsidP="00604CAA">
            <w:pPr>
              <w:pStyle w:val="TableHeading"/>
              <w:jc w:val="right"/>
              <w:cnfStyle w:val="100000000000" w:firstRow="1" w:lastRow="0" w:firstColumn="0" w:lastColumn="0" w:oddVBand="0" w:evenVBand="0" w:oddHBand="0" w:evenHBand="0" w:firstRowFirstColumn="0" w:firstRowLastColumn="0" w:lastRowFirstColumn="0" w:lastRowLastColumn="0"/>
            </w:pPr>
            <w:r w:rsidRPr="00E97ED0">
              <w:t>Larval (µm)</w:t>
            </w:r>
          </w:p>
        </w:tc>
        <w:tc>
          <w:tcPr>
            <w:tcW w:w="5244" w:type="dxa"/>
            <w:tcBorders>
              <w:top w:val="single" w:sz="4" w:space="0" w:color="auto"/>
              <w:bottom w:val="single" w:sz="4" w:space="0" w:color="auto"/>
            </w:tcBorders>
            <w:noWrap/>
          </w:tcPr>
          <w:p w14:paraId="0AC06576" w14:textId="77777777" w:rsidR="00846DCA" w:rsidRPr="00E97ED0" w:rsidRDefault="00846DCA" w:rsidP="00604CAA">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1874" w:type="dxa"/>
            <w:tcBorders>
              <w:top w:val="single" w:sz="4" w:space="0" w:color="auto"/>
              <w:bottom w:val="single" w:sz="4" w:space="0" w:color="auto"/>
            </w:tcBorders>
            <w:noWrap/>
          </w:tcPr>
          <w:p w14:paraId="12011BF6" w14:textId="77777777" w:rsidR="00846DCA" w:rsidRPr="00A4390D" w:rsidRDefault="00846DCA" w:rsidP="00604CAA">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744FA6">
              <w:t>References</w:t>
            </w:r>
          </w:p>
        </w:tc>
      </w:tr>
      <w:tr w:rsidR="00846DCA" w:rsidRPr="00744FA6" w14:paraId="2855E9F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743E4664" w14:textId="77777777" w:rsidR="00846DCA" w:rsidRPr="00604CAA" w:rsidRDefault="00846DCA" w:rsidP="00604CAA">
            <w:pPr>
              <w:pStyle w:val="TableText"/>
              <w:rPr>
                <w:rFonts w:eastAsia="Times New Roman"/>
                <w:i/>
              </w:rPr>
            </w:pPr>
            <w:r w:rsidRPr="00604CAA">
              <w:rPr>
                <w:i/>
              </w:rPr>
              <w:t>Acanthephyra acanthitelsonis</w:t>
            </w:r>
          </w:p>
        </w:tc>
        <w:tc>
          <w:tcPr>
            <w:tcW w:w="1984" w:type="dxa"/>
            <w:noWrap/>
            <w:vAlign w:val="bottom"/>
          </w:tcPr>
          <w:p w14:paraId="141F63A4"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640 x 920</w:t>
            </w:r>
          </w:p>
        </w:tc>
        <w:tc>
          <w:tcPr>
            <w:tcW w:w="1418" w:type="dxa"/>
            <w:vAlign w:val="bottom"/>
          </w:tcPr>
          <w:p w14:paraId="133E410E" w14:textId="72DB95B4"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6526B9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32F6277E" w14:textId="1A2C2FC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343DE0F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2FE40E4" w14:textId="77777777" w:rsidR="00846DCA" w:rsidRPr="00604CAA" w:rsidRDefault="00846DCA" w:rsidP="00604CAA">
            <w:pPr>
              <w:pStyle w:val="TableText"/>
              <w:rPr>
                <w:rFonts w:eastAsia="Times New Roman"/>
                <w:i/>
              </w:rPr>
            </w:pPr>
            <w:r w:rsidRPr="00604CAA">
              <w:rPr>
                <w:i/>
              </w:rPr>
              <w:lastRenderedPageBreak/>
              <w:t>Acanthephyra acutifrons</w:t>
            </w:r>
          </w:p>
        </w:tc>
        <w:tc>
          <w:tcPr>
            <w:tcW w:w="1984" w:type="dxa"/>
            <w:noWrap/>
            <w:vAlign w:val="bottom"/>
          </w:tcPr>
          <w:p w14:paraId="6F0C243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720 x 800</w:t>
            </w:r>
          </w:p>
        </w:tc>
        <w:tc>
          <w:tcPr>
            <w:tcW w:w="1418" w:type="dxa"/>
            <w:vAlign w:val="bottom"/>
          </w:tcPr>
          <w:p w14:paraId="3FD67DCB" w14:textId="5E97C47F"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2A4B27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235FFB71" w14:textId="336AE91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79EFCE3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4EC1F13" w14:textId="77777777" w:rsidR="00846DCA" w:rsidRPr="00604CAA" w:rsidRDefault="00846DCA" w:rsidP="00604CAA">
            <w:pPr>
              <w:pStyle w:val="TableText"/>
              <w:rPr>
                <w:rFonts w:eastAsia="Times New Roman"/>
                <w:i/>
              </w:rPr>
            </w:pPr>
            <w:r w:rsidRPr="00604CAA">
              <w:rPr>
                <w:i/>
              </w:rPr>
              <w:t>Acanthephyra curtirostris</w:t>
            </w:r>
          </w:p>
        </w:tc>
        <w:tc>
          <w:tcPr>
            <w:tcW w:w="1984" w:type="dxa"/>
            <w:noWrap/>
            <w:vAlign w:val="bottom"/>
          </w:tcPr>
          <w:p w14:paraId="3170F05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620 x 900</w:t>
            </w:r>
          </w:p>
        </w:tc>
        <w:tc>
          <w:tcPr>
            <w:tcW w:w="1418" w:type="dxa"/>
            <w:vAlign w:val="bottom"/>
          </w:tcPr>
          <w:p w14:paraId="54C15501" w14:textId="42A4747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17E6FCEE"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1381E9B7" w14:textId="4157A86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222E2602"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tcBorders>
              <w:bottom w:val="nil"/>
            </w:tcBorders>
            <w:noWrap/>
            <w:vAlign w:val="bottom"/>
          </w:tcPr>
          <w:p w14:paraId="7FC82CA3" w14:textId="77777777" w:rsidR="00846DCA" w:rsidRPr="00604CAA" w:rsidRDefault="00846DCA" w:rsidP="00604CAA">
            <w:pPr>
              <w:pStyle w:val="TableText"/>
              <w:rPr>
                <w:rFonts w:eastAsia="Times New Roman"/>
                <w:i/>
              </w:rPr>
            </w:pPr>
            <w:r w:rsidRPr="00604CAA">
              <w:rPr>
                <w:i/>
              </w:rPr>
              <w:t>Acanthephyra pelagica</w:t>
            </w:r>
          </w:p>
        </w:tc>
        <w:tc>
          <w:tcPr>
            <w:tcW w:w="1984" w:type="dxa"/>
            <w:tcBorders>
              <w:bottom w:val="nil"/>
            </w:tcBorders>
            <w:noWrap/>
            <w:vAlign w:val="bottom"/>
          </w:tcPr>
          <w:p w14:paraId="3D655CD4"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680 x 1000</w:t>
            </w:r>
          </w:p>
        </w:tc>
        <w:tc>
          <w:tcPr>
            <w:tcW w:w="1418" w:type="dxa"/>
            <w:tcBorders>
              <w:bottom w:val="nil"/>
            </w:tcBorders>
            <w:vAlign w:val="bottom"/>
          </w:tcPr>
          <w:p w14:paraId="74A71557" w14:textId="51616C9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tcBorders>
              <w:bottom w:val="nil"/>
            </w:tcBorders>
            <w:noWrap/>
            <w:vAlign w:val="bottom"/>
          </w:tcPr>
          <w:p w14:paraId="48EAB32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tcBorders>
              <w:bottom w:val="nil"/>
            </w:tcBorders>
            <w:noWrap/>
            <w:vAlign w:val="bottom"/>
          </w:tcPr>
          <w:p w14:paraId="6EE6AAAA" w14:textId="7E3CF6BF"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73E95BD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tcBorders>
              <w:top w:val="nil"/>
              <w:bottom w:val="nil"/>
            </w:tcBorders>
            <w:noWrap/>
            <w:vAlign w:val="bottom"/>
          </w:tcPr>
          <w:p w14:paraId="5F74E414" w14:textId="77777777" w:rsidR="00846DCA" w:rsidRPr="00604CAA" w:rsidRDefault="00846DCA" w:rsidP="00604CAA">
            <w:pPr>
              <w:pStyle w:val="TableText"/>
              <w:rPr>
                <w:rFonts w:eastAsia="Times New Roman"/>
                <w:i/>
              </w:rPr>
            </w:pPr>
            <w:r w:rsidRPr="00604CAA">
              <w:rPr>
                <w:i/>
              </w:rPr>
              <w:t>Acanthephyra purpurea</w:t>
            </w:r>
          </w:p>
        </w:tc>
        <w:tc>
          <w:tcPr>
            <w:tcW w:w="1984" w:type="dxa"/>
            <w:tcBorders>
              <w:top w:val="nil"/>
              <w:bottom w:val="nil"/>
            </w:tcBorders>
            <w:noWrap/>
            <w:vAlign w:val="bottom"/>
          </w:tcPr>
          <w:p w14:paraId="225ECCCD"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560 x 820</w:t>
            </w:r>
          </w:p>
        </w:tc>
        <w:tc>
          <w:tcPr>
            <w:tcW w:w="1418" w:type="dxa"/>
            <w:tcBorders>
              <w:top w:val="nil"/>
              <w:bottom w:val="nil"/>
            </w:tcBorders>
            <w:vAlign w:val="bottom"/>
          </w:tcPr>
          <w:p w14:paraId="29E39FC7" w14:textId="49990D17"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tcBorders>
              <w:top w:val="nil"/>
              <w:bottom w:val="nil"/>
            </w:tcBorders>
            <w:noWrap/>
            <w:vAlign w:val="bottom"/>
          </w:tcPr>
          <w:p w14:paraId="1C755DD3"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tcBorders>
              <w:top w:val="nil"/>
              <w:bottom w:val="nil"/>
            </w:tcBorders>
            <w:noWrap/>
            <w:vAlign w:val="bottom"/>
          </w:tcPr>
          <w:p w14:paraId="5D9D3AE5" w14:textId="4F37959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3549D4E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tcBorders>
              <w:top w:val="nil"/>
            </w:tcBorders>
            <w:noWrap/>
            <w:hideMark/>
          </w:tcPr>
          <w:p w14:paraId="5A74986D" w14:textId="63D3FFB5" w:rsidR="00846DCA" w:rsidRPr="00604CAA" w:rsidRDefault="00C97AE8" w:rsidP="00604CAA">
            <w:pPr>
              <w:pStyle w:val="TableText"/>
              <w:rPr>
                <w:rFonts w:asciiTheme="minorHAnsi" w:hAnsiTheme="minorHAnsi"/>
                <w:i/>
              </w:rPr>
            </w:pPr>
            <w:r>
              <w:rPr>
                <w:i/>
              </w:rPr>
              <w:t>Amarinus lacustris</w:t>
            </w:r>
          </w:p>
        </w:tc>
        <w:tc>
          <w:tcPr>
            <w:tcW w:w="1984" w:type="dxa"/>
            <w:tcBorders>
              <w:top w:val="nil"/>
            </w:tcBorders>
            <w:noWrap/>
            <w:hideMark/>
          </w:tcPr>
          <w:p w14:paraId="4608614B" w14:textId="57371363"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650</w:t>
            </w:r>
            <w:r w:rsidR="00C97AE8" w:rsidRPr="00E97ED0">
              <w:t>–</w:t>
            </w:r>
            <w:r w:rsidRPr="00E97ED0">
              <w:t>800</w:t>
            </w:r>
          </w:p>
        </w:tc>
        <w:tc>
          <w:tcPr>
            <w:tcW w:w="1418" w:type="dxa"/>
            <w:tcBorders>
              <w:top w:val="nil"/>
            </w:tcBorders>
          </w:tcPr>
          <w:p w14:paraId="4A894FF7" w14:textId="5F6AFAAA"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tcBorders>
              <w:top w:val="nil"/>
            </w:tcBorders>
            <w:noWrap/>
            <w:hideMark/>
          </w:tcPr>
          <w:p w14:paraId="10CD88C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tcBorders>
              <w:top w:val="nil"/>
            </w:tcBorders>
            <w:noWrap/>
            <w:hideMark/>
          </w:tcPr>
          <w:p w14:paraId="38051029" w14:textId="5E72881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7F9ED57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C78895D" w14:textId="77777777" w:rsidR="00846DCA" w:rsidRPr="00604CAA" w:rsidRDefault="00846DCA" w:rsidP="00604CAA">
            <w:pPr>
              <w:pStyle w:val="TableText"/>
              <w:rPr>
                <w:rFonts w:asciiTheme="minorHAnsi" w:hAnsiTheme="minorHAnsi"/>
                <w:i/>
              </w:rPr>
            </w:pPr>
            <w:r w:rsidRPr="00604CAA">
              <w:rPr>
                <w:i/>
              </w:rPr>
              <w:t>Amarinus latinasus</w:t>
            </w:r>
          </w:p>
        </w:tc>
        <w:tc>
          <w:tcPr>
            <w:tcW w:w="1984" w:type="dxa"/>
            <w:noWrap/>
            <w:hideMark/>
          </w:tcPr>
          <w:p w14:paraId="673A9584"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1418" w:type="dxa"/>
          </w:tcPr>
          <w:p w14:paraId="4D86D5F9" w14:textId="1470AA91"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CB964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5524145" w14:textId="238D554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75871EA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B7061E5" w14:textId="77777777" w:rsidR="00846DCA" w:rsidRPr="00604CAA" w:rsidRDefault="00846DCA" w:rsidP="00604CAA">
            <w:pPr>
              <w:pStyle w:val="TableText"/>
              <w:rPr>
                <w:rFonts w:asciiTheme="minorHAnsi" w:hAnsiTheme="minorHAnsi"/>
                <w:i/>
              </w:rPr>
            </w:pPr>
            <w:r w:rsidRPr="00604CAA">
              <w:rPr>
                <w:i/>
              </w:rPr>
              <w:t>Amarinus paralacustris</w:t>
            </w:r>
          </w:p>
        </w:tc>
        <w:tc>
          <w:tcPr>
            <w:tcW w:w="1984" w:type="dxa"/>
            <w:noWrap/>
            <w:hideMark/>
          </w:tcPr>
          <w:p w14:paraId="7168470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1418" w:type="dxa"/>
          </w:tcPr>
          <w:p w14:paraId="487B057B" w14:textId="2461488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28E236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1F16A49" w14:textId="3F89F48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4A262B39"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5BAFC5FB" w14:textId="77777777" w:rsidR="00846DCA" w:rsidRPr="00604CAA" w:rsidRDefault="00846DCA" w:rsidP="00604CAA">
            <w:pPr>
              <w:pStyle w:val="TableText"/>
              <w:rPr>
                <w:rFonts w:asciiTheme="minorHAnsi" w:eastAsia="Times New Roman" w:hAnsiTheme="minorHAnsi"/>
                <w:i/>
                <w:iCs/>
              </w:rPr>
            </w:pPr>
            <w:r w:rsidRPr="00604CAA">
              <w:rPr>
                <w:i/>
              </w:rPr>
              <w:t>Aratus pisonii</w:t>
            </w:r>
          </w:p>
        </w:tc>
        <w:tc>
          <w:tcPr>
            <w:tcW w:w="1984" w:type="dxa"/>
            <w:noWrap/>
          </w:tcPr>
          <w:p w14:paraId="014B1BCF" w14:textId="605F9F8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39767DB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690</w:t>
            </w:r>
          </w:p>
        </w:tc>
        <w:tc>
          <w:tcPr>
            <w:tcW w:w="5244" w:type="dxa"/>
            <w:noWrap/>
          </w:tcPr>
          <w:p w14:paraId="11C17AB9"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stage 1 total length</w:t>
            </w:r>
          </w:p>
        </w:tc>
        <w:tc>
          <w:tcPr>
            <w:tcW w:w="1874" w:type="dxa"/>
            <w:noWrap/>
          </w:tcPr>
          <w:p w14:paraId="468DD4B6" w14:textId="2283D7A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&lt;EndNote&gt;&lt;Cite&gt;&lt;Author&gt;Cuesta&lt;/Author&gt;&lt;Year&gt;1999&lt;/Year&gt;&lt;RecNum&gt;619&lt;/RecNum&gt;&lt;DisplayText&gt;(Cuesta et al., 1999)&lt;/DisplayText&gt;&lt;record&gt;&lt;rec-number&gt;619&lt;/rec-number&gt;&lt;foreign-keys&gt;&lt;key app="EN" db-id="rtar052tqprw0def2t1xw5zswx2afzsfzrvs" timestamp="1583989176"&gt;619&lt;/key&gt;&lt;/foreign-keys&gt;&lt;ref-type name="Journal Article"&gt;17&lt;/ref-type&gt;&lt;contributors&gt;&lt;authors&gt;&lt;author&gt;Cuesta, José A&lt;/author&gt;&lt;author&gt;Schuh, Martina&lt;/author&gt;&lt;author&gt;Diesel, Rudolf&lt;/author&gt;&lt;author&gt;Schubart, Christoph D&lt;/author&gt;&lt;/authors&gt;&lt;/contributors&gt;&lt;titles&gt;&lt;title&gt;&lt;style face="normal" font="default" size="100%"&gt;Abbreviated development of &lt;/style&gt;&lt;style face="italic" font="default" size="100%"&gt;Armases miersii&lt;/style&gt;&lt;style face="normal" font="default" size="100%"&gt; (Grapsidae: Sesarminae), a crab that breeds in supralittoral rock pools&lt;/style&gt;&lt;/title&gt;&lt;secondary-title&gt;Journal of Crustacean Biology&lt;/secondary-title&gt;&lt;/titles&gt;&lt;periodical&gt;&lt;full-title&gt;Journal of Crustacean Biology&lt;/full-title&gt;&lt;/periodical&gt;&lt;pages&gt;26-41&lt;/pages&gt;&lt;volume&gt;19&lt;/volume&gt;&lt;number&gt;1&lt;/number&gt;&lt;dates&gt;&lt;year&gt;1999&lt;/year&gt;&lt;/dates&gt;&lt;isbn&gt;0278-0372&lt;/isbn&gt;&lt;urls&gt;&lt;/urls&gt;&lt;/record&gt;&lt;/Cite&gt;&lt;/EndNote&gt;</w:instrText>
            </w:r>
            <w:r>
              <w:fldChar w:fldCharType="separate"/>
            </w:r>
            <w:r w:rsidR="009A1424">
              <w:rPr>
                <w:noProof/>
              </w:rPr>
              <w:t>(Cuesta et al., 1999)</w:t>
            </w:r>
            <w:r>
              <w:fldChar w:fldCharType="end"/>
            </w:r>
          </w:p>
        </w:tc>
      </w:tr>
      <w:tr w:rsidR="00846DCA" w:rsidRPr="00744FA6" w14:paraId="73E96A3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35551322" w14:textId="77777777" w:rsidR="00846DCA" w:rsidRPr="00604CAA" w:rsidRDefault="00846DCA" w:rsidP="00604CAA">
            <w:pPr>
              <w:pStyle w:val="TableText"/>
              <w:rPr>
                <w:rFonts w:asciiTheme="minorHAnsi" w:eastAsia="Times New Roman" w:hAnsiTheme="minorHAnsi"/>
                <w:i/>
                <w:iCs/>
              </w:rPr>
            </w:pPr>
            <w:r w:rsidRPr="00604CAA">
              <w:rPr>
                <w:i/>
              </w:rPr>
              <w:t>Armases augustipes</w:t>
            </w:r>
          </w:p>
        </w:tc>
        <w:tc>
          <w:tcPr>
            <w:tcW w:w="1984" w:type="dxa"/>
            <w:noWrap/>
          </w:tcPr>
          <w:p w14:paraId="1BCBC8A2" w14:textId="4B4A329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73DCBB0D"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780</w:t>
            </w:r>
          </w:p>
        </w:tc>
        <w:tc>
          <w:tcPr>
            <w:tcW w:w="5244" w:type="dxa"/>
            <w:noWrap/>
          </w:tcPr>
          <w:p w14:paraId="7600D78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stage 1 total length</w:t>
            </w:r>
          </w:p>
        </w:tc>
        <w:tc>
          <w:tcPr>
            <w:tcW w:w="1874" w:type="dxa"/>
            <w:noWrap/>
          </w:tcPr>
          <w:p w14:paraId="195884C0" w14:textId="7A2E77A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&lt;EndNote&gt;&lt;Cite&gt;&lt;Author&gt;Cuesta&lt;/Author&gt;&lt;Year&gt;1999&lt;/Year&gt;&lt;RecNum&gt;619&lt;/RecNum&gt;&lt;DisplayText&gt;(Cuesta et al., 1999)&lt;/DisplayText&gt;&lt;record&gt;&lt;rec-number&gt;619&lt;/rec-number&gt;&lt;foreign-keys&gt;&lt;key app="EN" db-id="rtar052tqprw0def2t1xw5zswx2afzsfzrvs" timestamp="1583989176"&gt;619&lt;/key&gt;&lt;/foreign-keys&gt;&lt;ref-type name="Journal Article"&gt;17&lt;/ref-type&gt;&lt;contributors&gt;&lt;authors&gt;&lt;author&gt;Cuesta, José A&lt;/author&gt;&lt;author&gt;Schuh, Martina&lt;/author&gt;&lt;author&gt;Diesel, Rudolf&lt;/author&gt;&lt;author&gt;Schubart, Christoph D&lt;/author&gt;&lt;/authors&gt;&lt;/contributors&gt;&lt;titles&gt;&lt;title&gt;&lt;style face="normal" font="default" size="100%"&gt;Abbreviated development of &lt;/style&gt;&lt;style face="italic" font="default" size="100%"&gt;Armases miersii&lt;/style&gt;&lt;style face="normal" font="default" size="100%"&gt; (Grapsidae: Sesarminae), a crab that breeds in supralittoral rock pools&lt;/style&gt;&lt;/title&gt;&lt;secondary-title&gt;Journal of Crustacean Biology&lt;/secondary-title&gt;&lt;/titles&gt;&lt;periodical&gt;&lt;full-title&gt;Journal of Crustacean Biology&lt;/full-title&gt;&lt;/periodical&gt;&lt;pages&gt;26-41&lt;/pages&gt;&lt;volume&gt;19&lt;/volume&gt;&lt;number&gt;1&lt;/number&gt;&lt;dates&gt;&lt;year&gt;1999&lt;/year&gt;&lt;/dates&gt;&lt;isbn&gt;0278-0372&lt;/isbn&gt;&lt;urls&gt;&lt;/urls&gt;&lt;/record&gt;&lt;/Cite&gt;&lt;/EndNote&gt;</w:instrText>
            </w:r>
            <w:r>
              <w:fldChar w:fldCharType="separate"/>
            </w:r>
            <w:r w:rsidR="009A1424">
              <w:rPr>
                <w:noProof/>
              </w:rPr>
              <w:t>(Cuesta et al., 1999)</w:t>
            </w:r>
            <w:r>
              <w:fldChar w:fldCharType="end"/>
            </w:r>
          </w:p>
        </w:tc>
      </w:tr>
      <w:tr w:rsidR="00846DCA" w:rsidRPr="00744FA6" w14:paraId="6F837B7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5C9D20EA" w14:textId="77777777" w:rsidR="00846DCA" w:rsidRPr="00604CAA" w:rsidRDefault="00846DCA" w:rsidP="00604CAA">
            <w:pPr>
              <w:pStyle w:val="TableText"/>
              <w:rPr>
                <w:rFonts w:asciiTheme="minorHAnsi" w:eastAsia="Times New Roman" w:hAnsiTheme="minorHAnsi"/>
                <w:i/>
                <w:iCs/>
              </w:rPr>
            </w:pPr>
            <w:r w:rsidRPr="00604CAA">
              <w:rPr>
                <w:i/>
              </w:rPr>
              <w:t>Armases cinereum</w:t>
            </w:r>
          </w:p>
        </w:tc>
        <w:tc>
          <w:tcPr>
            <w:tcW w:w="1984" w:type="dxa"/>
            <w:noWrap/>
          </w:tcPr>
          <w:p w14:paraId="130495F0" w14:textId="54C0AD4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31F8E55D"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660</w:t>
            </w:r>
          </w:p>
        </w:tc>
        <w:tc>
          <w:tcPr>
            <w:tcW w:w="5244" w:type="dxa"/>
            <w:noWrap/>
          </w:tcPr>
          <w:p w14:paraId="3483FE1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stage 1 total length</w:t>
            </w:r>
          </w:p>
        </w:tc>
        <w:tc>
          <w:tcPr>
            <w:tcW w:w="1874" w:type="dxa"/>
            <w:noWrap/>
          </w:tcPr>
          <w:p w14:paraId="46B6D7D9" w14:textId="5C8EE3B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&lt;EndNote&gt;&lt;Cite&gt;&lt;Author&gt;Cuesta&lt;/Author&gt;&lt;Year&gt;1999&lt;/Year&gt;&lt;RecNum&gt;619&lt;/RecNum&gt;&lt;DisplayText&gt;(Cuesta et al., 1999)&lt;/DisplayText&gt;&lt;record&gt;&lt;rec-number&gt;619&lt;/rec-number&gt;&lt;foreign-keys&gt;&lt;key app="EN" db-id="rtar052tqprw0def2t1xw5zswx2afzsfzrvs" timestamp="1583989176"&gt;619&lt;/key&gt;&lt;/foreign-keys&gt;&lt;ref-type name="Journal Article"&gt;17&lt;/ref-type&gt;&lt;contributors&gt;&lt;authors&gt;&lt;author&gt;Cuesta, José A&lt;/author&gt;&lt;author&gt;Schuh, Martina&lt;/author&gt;&lt;author&gt;Diesel, Rudolf&lt;/author&gt;&lt;author&gt;Schubart, Christoph D&lt;/author&gt;&lt;/authors&gt;&lt;/contributors&gt;&lt;titles&gt;&lt;title&gt;&lt;style face="normal" font="default" size="100%"&gt;Abbreviated development of &lt;/style&gt;&lt;style face="italic" font="default" size="100%"&gt;Armases miersii&lt;/style&gt;&lt;style face="normal" font="default" size="100%"&gt; (Grapsidae: Sesarminae), a crab that breeds in supralittoral rock pools&lt;/style&gt;&lt;/title&gt;&lt;secondary-title&gt;Journal of Crustacean Biology&lt;/secondary-title&gt;&lt;/titles&gt;&lt;periodical&gt;&lt;full-title&gt;Journal of Crustacean Biology&lt;/full-title&gt;&lt;/periodical&gt;&lt;pages&gt;26-41&lt;/pages&gt;&lt;volume&gt;19&lt;/volume&gt;&lt;number&gt;1&lt;/number&gt;&lt;dates&gt;&lt;year&gt;1999&lt;/year&gt;&lt;/dates&gt;&lt;isbn&gt;0278-0372&lt;/isbn&gt;&lt;urls&gt;&lt;/urls&gt;&lt;/record&gt;&lt;/Cite&gt;&lt;/EndNote&gt;</w:instrText>
            </w:r>
            <w:r>
              <w:fldChar w:fldCharType="separate"/>
            </w:r>
            <w:r w:rsidR="009A1424">
              <w:rPr>
                <w:noProof/>
              </w:rPr>
              <w:t>(Cuesta et al., 1999)</w:t>
            </w:r>
            <w:r>
              <w:fldChar w:fldCharType="end"/>
            </w:r>
          </w:p>
        </w:tc>
      </w:tr>
      <w:tr w:rsidR="00846DCA" w:rsidRPr="00744FA6" w14:paraId="1CA2304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22248A0E" w14:textId="77777777" w:rsidR="00846DCA" w:rsidRPr="00604CAA" w:rsidRDefault="00846DCA" w:rsidP="00604CAA">
            <w:pPr>
              <w:pStyle w:val="TableText"/>
              <w:rPr>
                <w:rFonts w:asciiTheme="minorHAnsi" w:eastAsia="Times New Roman" w:hAnsiTheme="minorHAnsi"/>
                <w:i/>
                <w:iCs/>
              </w:rPr>
            </w:pPr>
            <w:r w:rsidRPr="00604CAA">
              <w:rPr>
                <w:i/>
              </w:rPr>
              <w:t xml:space="preserve">Armases miersii </w:t>
            </w:r>
          </w:p>
        </w:tc>
        <w:tc>
          <w:tcPr>
            <w:tcW w:w="1984" w:type="dxa"/>
            <w:noWrap/>
          </w:tcPr>
          <w:p w14:paraId="6ED0FE72" w14:textId="6FE3076C"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62BE409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470 ± 10</w:t>
            </w:r>
          </w:p>
        </w:tc>
        <w:tc>
          <w:tcPr>
            <w:tcW w:w="5244" w:type="dxa"/>
            <w:noWrap/>
          </w:tcPr>
          <w:p w14:paraId="37BFDCE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1 carapace width</w:t>
            </w:r>
          </w:p>
        </w:tc>
        <w:tc>
          <w:tcPr>
            <w:tcW w:w="1874" w:type="dxa"/>
            <w:noWrap/>
          </w:tcPr>
          <w:p w14:paraId="568A8F24" w14:textId="5107D07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&lt;EndNote&gt;&lt;Cite&gt;&lt;Author&gt;Cuesta&lt;/Author&gt;&lt;Year&gt;1999&lt;/Year&gt;&lt;RecNum&gt;619&lt;/RecNum&gt;&lt;DisplayText&gt;(Cuesta et al., 1999)&lt;/DisplayText&gt;&lt;record&gt;&lt;rec-number&gt;619&lt;/rec-number&gt;&lt;foreign-keys&gt;&lt;key app="EN" db-id="rtar052tqprw0def2t1xw5zswx2afzsfzrvs" timestamp="1583989176"&gt;619&lt;/key&gt;&lt;/foreign-keys&gt;&lt;ref-type name="Journal Article"&gt;17&lt;/ref-type&gt;&lt;contributors&gt;&lt;authors&gt;&lt;author&gt;Cuesta, José A&lt;/author&gt;&lt;author&gt;Schuh, Martina&lt;/author&gt;&lt;author&gt;Diesel, Rudolf&lt;/author&gt;&lt;author&gt;Schubart, Christoph D&lt;/author&gt;&lt;/authors&gt;&lt;/contributors&gt;&lt;titles&gt;&lt;title&gt;&lt;style face="normal" font="default" size="100%"&gt;Abbreviated development of &lt;/style&gt;&lt;style face="italic" font="default" size="100%"&gt;Armases miersii&lt;/style&gt;&lt;style face="normal" font="default" size="100%"&gt; (Grapsidae: Sesarminae), a crab that breeds in supralittoral rock pools&lt;/style&gt;&lt;/title&gt;&lt;secondary-title&gt;Journal of Crustacean Biology&lt;/secondary-title&gt;&lt;/titles&gt;&lt;periodical&gt;&lt;full-title&gt;Journal of Crustacean Biology&lt;/full-title&gt;&lt;/periodical&gt;&lt;pages&gt;26-41&lt;/pages&gt;&lt;volume&gt;19&lt;/volume&gt;&lt;number&gt;1&lt;/number&gt;&lt;dates&gt;&lt;year&gt;1999&lt;/year&gt;&lt;/dates&gt;&lt;isbn&gt;0278-0372&lt;/isbn&gt;&lt;urls&gt;&lt;/urls&gt;&lt;/record&gt;&lt;/Cite&gt;&lt;/EndNote&gt;</w:instrText>
            </w:r>
            <w:r>
              <w:fldChar w:fldCharType="separate"/>
            </w:r>
            <w:r w:rsidR="009A1424">
              <w:rPr>
                <w:noProof/>
              </w:rPr>
              <w:t>(Cuesta et al., 1999)</w:t>
            </w:r>
            <w:r>
              <w:fldChar w:fldCharType="end"/>
            </w:r>
          </w:p>
        </w:tc>
      </w:tr>
      <w:tr w:rsidR="00846DCA" w:rsidRPr="00744FA6" w14:paraId="3C17088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152298E4" w14:textId="77777777" w:rsidR="00846DCA" w:rsidRPr="00604CAA" w:rsidRDefault="00846DCA" w:rsidP="00604CAA">
            <w:pPr>
              <w:pStyle w:val="TableText"/>
              <w:rPr>
                <w:rFonts w:asciiTheme="minorHAnsi" w:hAnsiTheme="minorHAnsi"/>
                <w:i/>
              </w:rPr>
            </w:pPr>
            <w:r w:rsidRPr="00604CAA">
              <w:rPr>
                <w:i/>
              </w:rPr>
              <w:t>Armases miersii</w:t>
            </w:r>
          </w:p>
        </w:tc>
        <w:tc>
          <w:tcPr>
            <w:tcW w:w="1984" w:type="dxa"/>
            <w:noWrap/>
            <w:hideMark/>
          </w:tcPr>
          <w:p w14:paraId="6B5023CA" w14:textId="75264E93"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510</w:t>
            </w:r>
            <w:r w:rsidR="00C97AE8" w:rsidRPr="00E97ED0">
              <w:t>–</w:t>
            </w:r>
            <w:r w:rsidRPr="00E97ED0">
              <w:t>610</w:t>
            </w:r>
          </w:p>
        </w:tc>
        <w:tc>
          <w:tcPr>
            <w:tcW w:w="1418" w:type="dxa"/>
          </w:tcPr>
          <w:p w14:paraId="7C79E8BA" w14:textId="1BDEF41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BE21A9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5C22BF70" w14:textId="11B4195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&lt;EndNote&gt;&lt;Cite&gt;&lt;Author&gt;Schuh&lt;/Author&gt;&lt;Year&gt;1995&lt;/Year&gt;&lt;RecNum&gt;278&lt;/RecNum&gt;&lt;DisplayText&gt;(Schuh and Diesel, 1995b)&lt;/DisplayText&gt;&lt;record&gt;&lt;rec-number&gt;278&lt;/rec-number&gt;&lt;foreign-keys&gt;&lt;key app="EN" db-id="rtar052tqprw0def2t1xw5zswx2afzsfzrvs" timestamp="1581393928"&gt;278&lt;/key&gt;&lt;/foreign-keys&gt;&lt;ref-type name="Journal Article"&gt;17&lt;/ref-type&gt;&lt;contributors&gt;&lt;authors&gt;&lt;author&gt;Schuh, Martina&lt;/author&gt;&lt;author&gt;Diesel, Rudolf&lt;/author&gt;&lt;/authors&gt;&lt;/contributors&gt;&lt;titles&gt;&lt;title&gt;Effects of salinity, temperature, and starvation on the larval development of Armases (= Sesarma) miersii (Rathbun, 1897), a semiterrestrial crab with abbreviated development (Decapoda: Grapsidae)&lt;/title&gt;&lt;secondary-title&gt;Journal of Crustacean Biology&lt;/secondary-title&gt;&lt;/titles&gt;&lt;periodical&gt;&lt;full-title&gt;Journal of Crustacean Biology&lt;/full-title&gt;&lt;/periodical&gt;&lt;pages&gt;205-213&lt;/pages&gt;&lt;volume&gt;15&lt;/volume&gt;&lt;number&gt;2&lt;/number&gt;&lt;dates&gt;&lt;year&gt;1995&lt;/year&gt;&lt;/dates&gt;&lt;isbn&gt;0278-0372&lt;/isbn&gt;&lt;urls&gt;&lt;/urls&gt;&lt;/record&gt;&lt;/Cite&gt;&lt;/EndNote&gt;</w:instrText>
            </w:r>
            <w:r>
              <w:fldChar w:fldCharType="separate"/>
            </w:r>
            <w:r w:rsidR="009A1424">
              <w:rPr>
                <w:noProof/>
              </w:rPr>
              <w:t>(Schuh and Diesel, 1995b)</w:t>
            </w:r>
            <w:r>
              <w:fldChar w:fldCharType="end"/>
            </w:r>
          </w:p>
        </w:tc>
      </w:tr>
      <w:tr w:rsidR="00846DCA" w:rsidRPr="00744FA6" w14:paraId="6EA914D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5AAED88A" w14:textId="77777777" w:rsidR="00846DCA" w:rsidRPr="00604CAA" w:rsidRDefault="00846DCA" w:rsidP="00604CAA">
            <w:pPr>
              <w:pStyle w:val="TableText"/>
              <w:rPr>
                <w:rFonts w:asciiTheme="minorHAnsi" w:eastAsia="Times New Roman" w:hAnsiTheme="minorHAnsi"/>
                <w:i/>
                <w:iCs/>
              </w:rPr>
            </w:pPr>
            <w:r w:rsidRPr="00604CAA">
              <w:rPr>
                <w:i/>
              </w:rPr>
              <w:t>Armases ricordi</w:t>
            </w:r>
          </w:p>
        </w:tc>
        <w:tc>
          <w:tcPr>
            <w:tcW w:w="1984" w:type="dxa"/>
            <w:noWrap/>
          </w:tcPr>
          <w:p w14:paraId="00B61A80" w14:textId="68F160DA"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6523575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720</w:t>
            </w:r>
          </w:p>
        </w:tc>
        <w:tc>
          <w:tcPr>
            <w:tcW w:w="5244" w:type="dxa"/>
            <w:noWrap/>
          </w:tcPr>
          <w:p w14:paraId="17DAC9AD"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stage 1 total length</w:t>
            </w:r>
          </w:p>
        </w:tc>
        <w:tc>
          <w:tcPr>
            <w:tcW w:w="1874" w:type="dxa"/>
            <w:noWrap/>
          </w:tcPr>
          <w:p w14:paraId="3F77B6B5" w14:textId="077B1C4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&lt;EndNote&gt;&lt;Cite&gt;&lt;Author&gt;Cuesta&lt;/Author&gt;&lt;Year&gt;1999&lt;/Year&gt;&lt;RecNum&gt;619&lt;/RecNum&gt;&lt;DisplayText&gt;(Cuesta et al., 1999)&lt;/DisplayText&gt;&lt;record&gt;&lt;rec-number&gt;619&lt;/rec-number&gt;&lt;foreign-keys&gt;&lt;key app="EN" db-id="rtar052tqprw0def2t1xw5zswx2afzsfzrvs" timestamp="1583989176"&gt;619&lt;/key&gt;&lt;/foreign-keys&gt;&lt;ref-type name="Journal Article"&gt;17&lt;/ref-type&gt;&lt;contributors&gt;&lt;authors&gt;&lt;author&gt;Cuesta, José A&lt;/author&gt;&lt;author&gt;Schuh, Martina&lt;/author&gt;&lt;author&gt;Diesel, Rudolf&lt;/author&gt;&lt;author&gt;Schubart, Christoph D&lt;/author&gt;&lt;/authors&gt;&lt;/contributors&gt;&lt;titles&gt;&lt;title&gt;&lt;style face="normal" font="default" size="100%"&gt;Abbreviated development of &lt;/style&gt;&lt;style face="italic" font="default" size="100%"&gt;Armases miersii&lt;/style&gt;&lt;style face="normal" font="default" size="100%"&gt; (Grapsidae: Sesarminae), a crab that breeds in supralittoral rock pools&lt;/style&gt;&lt;/title&gt;&lt;secondary-title&gt;Journal of Crustacean Biology&lt;/secondary-title&gt;&lt;/titles&gt;&lt;periodical&gt;&lt;full-title&gt;Journal of Crustacean Biology&lt;/full-title&gt;&lt;/periodical&gt;&lt;pages&gt;26-41&lt;/pages&gt;&lt;volume&gt;19&lt;/volume&gt;&lt;number&gt;1&lt;/number&gt;&lt;dates&gt;&lt;year&gt;1999&lt;/year&gt;&lt;/dates&gt;&lt;isbn&gt;0278-0372&lt;/isbn&gt;&lt;urls&gt;&lt;/urls&gt;&lt;/record&gt;&lt;/Cite&gt;&lt;/EndNote&gt;</w:instrText>
            </w:r>
            <w:r>
              <w:fldChar w:fldCharType="separate"/>
            </w:r>
            <w:r w:rsidR="009A1424">
              <w:rPr>
                <w:noProof/>
              </w:rPr>
              <w:t>(Cuesta et al., 1999)</w:t>
            </w:r>
            <w:r>
              <w:fldChar w:fldCharType="end"/>
            </w:r>
          </w:p>
        </w:tc>
      </w:tr>
      <w:tr w:rsidR="00846DCA" w:rsidRPr="00744FA6" w14:paraId="7C1AE7E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679098AC" w14:textId="77777777" w:rsidR="00846DCA" w:rsidRPr="00604CAA" w:rsidRDefault="00846DCA" w:rsidP="00604CAA">
            <w:pPr>
              <w:pStyle w:val="TableText"/>
              <w:rPr>
                <w:rFonts w:asciiTheme="minorHAnsi" w:eastAsia="Times New Roman" w:hAnsiTheme="minorHAnsi"/>
                <w:i/>
                <w:iCs/>
              </w:rPr>
            </w:pPr>
            <w:r w:rsidRPr="00604CAA">
              <w:rPr>
                <w:i/>
              </w:rPr>
              <w:t>Armases rubrides</w:t>
            </w:r>
          </w:p>
        </w:tc>
        <w:tc>
          <w:tcPr>
            <w:tcW w:w="1984" w:type="dxa"/>
            <w:noWrap/>
          </w:tcPr>
          <w:p w14:paraId="313DFD57" w14:textId="79998F52"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322CB9F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630</w:t>
            </w:r>
          </w:p>
        </w:tc>
        <w:tc>
          <w:tcPr>
            <w:tcW w:w="5244" w:type="dxa"/>
            <w:noWrap/>
          </w:tcPr>
          <w:p w14:paraId="78E6030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stage 1 total length</w:t>
            </w:r>
          </w:p>
        </w:tc>
        <w:tc>
          <w:tcPr>
            <w:tcW w:w="1874" w:type="dxa"/>
            <w:noWrap/>
          </w:tcPr>
          <w:p w14:paraId="2B0F1164" w14:textId="578D335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&lt;EndNote&gt;&lt;Cite&gt;&lt;Author&gt;Cuesta&lt;/Author&gt;&lt;Year&gt;1999&lt;/Year&gt;&lt;RecNum&gt;619&lt;/RecNum&gt;&lt;DisplayText&gt;(Cuesta et al., 1999)&lt;/DisplayText&gt;&lt;record&gt;&lt;rec-number&gt;619&lt;/rec-number&gt;&lt;foreign-keys&gt;&lt;key app="EN" db-id="rtar052tqprw0def2t1xw5zswx2afzsfzrvs" timestamp="1583989176"&gt;619&lt;/key&gt;&lt;/foreign-keys&gt;&lt;ref-type name="Journal Article"&gt;17&lt;/ref-type&gt;&lt;contributors&gt;&lt;authors&gt;&lt;author&gt;Cuesta, José A&lt;/author&gt;&lt;author&gt;Schuh, Martina&lt;/author&gt;&lt;author&gt;Diesel, Rudolf&lt;/author&gt;&lt;author&gt;Schubart, Christoph D&lt;/author&gt;&lt;/authors&gt;&lt;/contributors&gt;&lt;titles&gt;&lt;title&gt;&lt;style face="normal" font="default" size="100%"&gt;Abbreviated development of &lt;/style&gt;&lt;style face="italic" font="default" size="100%"&gt;Armases miersii&lt;/style&gt;&lt;style face="normal" font="default" size="100%"&gt; (Grapsidae: Sesarminae), a crab that breeds in supralittoral rock pools&lt;/style&gt;&lt;/title&gt;&lt;secondary-title&gt;Journal of Crustacean Biology&lt;/secondary-title&gt;&lt;/titles&gt;&lt;periodical&gt;&lt;full-title&gt;Journal of Crustacean Biology&lt;/full-title&gt;&lt;/periodical&gt;&lt;pages&gt;26-41&lt;/pages&gt;&lt;volume&gt;19&lt;/volume&gt;&lt;number&gt;1&lt;/number&gt;&lt;dates&gt;&lt;year&gt;1999&lt;/year&gt;&lt;/dates&gt;&lt;isbn&gt;0278-0372&lt;/isbn&gt;&lt;urls&gt;&lt;/urls&gt;&lt;/record&gt;&lt;/Cite&gt;&lt;/EndNote&gt;</w:instrText>
            </w:r>
            <w:r>
              <w:fldChar w:fldCharType="separate"/>
            </w:r>
            <w:r w:rsidR="009A1424">
              <w:rPr>
                <w:noProof/>
              </w:rPr>
              <w:t>(Cuesta et al., 1999)</w:t>
            </w:r>
            <w:r>
              <w:fldChar w:fldCharType="end"/>
            </w:r>
          </w:p>
        </w:tc>
      </w:tr>
      <w:tr w:rsidR="00846DCA" w:rsidRPr="00744FA6" w14:paraId="3220BDF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F3F095E" w14:textId="77777777" w:rsidR="00846DCA" w:rsidRPr="00604CAA" w:rsidRDefault="00846DCA" w:rsidP="00604CAA">
            <w:pPr>
              <w:pStyle w:val="TableText"/>
              <w:rPr>
                <w:rFonts w:asciiTheme="minorHAnsi" w:hAnsiTheme="minorHAnsi"/>
                <w:i/>
              </w:rPr>
            </w:pPr>
            <w:r w:rsidRPr="00604CAA">
              <w:rPr>
                <w:i/>
              </w:rPr>
              <w:t>Atya scabra</w:t>
            </w:r>
          </w:p>
        </w:tc>
        <w:tc>
          <w:tcPr>
            <w:tcW w:w="1984" w:type="dxa"/>
            <w:noWrap/>
            <w:hideMark/>
          </w:tcPr>
          <w:p w14:paraId="2057389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373 (SD ± 9)</w:t>
            </w:r>
          </w:p>
        </w:tc>
        <w:tc>
          <w:tcPr>
            <w:tcW w:w="1418" w:type="dxa"/>
          </w:tcPr>
          <w:p w14:paraId="4D229960" w14:textId="3CF252BB"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362CB45" w14:textId="47258735"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 diameter embryonic</w:t>
            </w:r>
            <w:r w:rsidR="000665F5" w:rsidRPr="00E97ED0">
              <w:t xml:space="preserve"> egg stage 1</w:t>
            </w:r>
          </w:p>
        </w:tc>
        <w:tc>
          <w:tcPr>
            <w:tcW w:w="1874" w:type="dxa"/>
            <w:noWrap/>
            <w:hideMark/>
          </w:tcPr>
          <w:p w14:paraId="401CF646" w14:textId="35391F5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128CE97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D245ABD" w14:textId="77777777" w:rsidR="00846DCA" w:rsidRPr="00604CAA" w:rsidRDefault="00846DCA" w:rsidP="00604CAA">
            <w:pPr>
              <w:pStyle w:val="TableText"/>
              <w:rPr>
                <w:rFonts w:asciiTheme="minorHAnsi" w:hAnsiTheme="minorHAnsi"/>
                <w:i/>
              </w:rPr>
            </w:pPr>
            <w:r w:rsidRPr="00604CAA">
              <w:rPr>
                <w:i/>
              </w:rPr>
              <w:t>Callinectes sapidus</w:t>
            </w:r>
          </w:p>
        </w:tc>
        <w:tc>
          <w:tcPr>
            <w:tcW w:w="1984" w:type="dxa"/>
            <w:noWrap/>
            <w:hideMark/>
          </w:tcPr>
          <w:p w14:paraId="66B9CC5D" w14:textId="78B3450E"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225</w:t>
            </w:r>
            <w:r w:rsidR="00C97AE8" w:rsidRPr="00E97ED0">
              <w:t>–</w:t>
            </w:r>
            <w:r w:rsidRPr="00E97ED0">
              <w:t>275</w:t>
            </w:r>
          </w:p>
        </w:tc>
        <w:tc>
          <w:tcPr>
            <w:tcW w:w="1418" w:type="dxa"/>
          </w:tcPr>
          <w:p w14:paraId="00E20579" w14:textId="4727489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9F8A5D5" w14:textId="75CF9216"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 xml:space="preserve">Blastula stage </w:t>
            </w:r>
            <w:r w:rsidR="00C97AE8" w:rsidRPr="00E97ED0">
              <w:t>–</w:t>
            </w:r>
            <w:r w:rsidRPr="00E97ED0">
              <w:t xml:space="preserve"> prior to hatch</w:t>
            </w:r>
          </w:p>
        </w:tc>
        <w:tc>
          <w:tcPr>
            <w:tcW w:w="1874" w:type="dxa"/>
            <w:noWrap/>
            <w:hideMark/>
          </w:tcPr>
          <w:p w14:paraId="52FEC308" w14:textId="3FCCF97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&lt;EndNote&gt;&lt;Cite&gt;&lt;Author&gt;Amsler&lt;/Author&gt;&lt;Year&gt;1984&lt;/Year&gt;&lt;RecNum&gt;275&lt;/RecNum&gt;&lt;DisplayText&gt;(Amsler and George, 1984)&lt;/DisplayText&gt;&lt;record&gt;&lt;rec-number&gt;275&lt;/rec-number&gt;&lt;foreign-keys&gt;&lt;key app="EN" db-id="rtar052tqprw0def2t1xw5zswx2afzsfzrvs" timestamp="1581393106"&gt;275&lt;/key&gt;&lt;/foreign-keys&gt;&lt;ref-type name="Journal Article"&gt;17&lt;/ref-type&gt;&lt;contributors&gt;&lt;authors&gt;&lt;author&gt;Amsler, Margaret O’Leary&lt;/author&gt;&lt;author&gt;George, Robert Y&lt;/author&gt;&lt;/authors&gt;&lt;/contributors&gt;&lt;titles&gt;&lt;title&gt;&lt;style face="normal" font="default" size="100%"&gt;Seasonal variation in the biochemical composition of the embryos of &lt;/style&gt;&lt;style face="italic" font="default" size="100%"&gt;Callinectes sapidus&lt;/style&gt;&lt;style face="normal" font="default" size="100%"&gt; Rathbun&lt;/style&gt;&lt;/title&gt;&lt;secondary-title&gt;Journal of Crustacean Biology&lt;/secondary-title&gt;&lt;/titles&gt;&lt;periodical&gt;&lt;full-title&gt;Journal of Crustacean Biology&lt;/full-title&gt;&lt;/periodical&gt;&lt;pages&gt;546-553&lt;/pages&gt;&lt;volume&gt;4&lt;/volume&gt;&lt;number&gt;4&lt;/number&gt;&lt;dates&gt;&lt;year&gt;1984&lt;/year&gt;&lt;/dates&gt;&lt;isbn&gt;0278-0372&lt;/isbn&gt;&lt;urls&gt;&lt;/urls&gt;&lt;/record&gt;&lt;/Cite&gt;&lt;/EndNote&gt;</w:instrText>
            </w:r>
            <w:r>
              <w:fldChar w:fldCharType="separate"/>
            </w:r>
            <w:r w:rsidR="009A1424">
              <w:rPr>
                <w:noProof/>
              </w:rPr>
              <w:t>(Amsler and George, 1984)</w:t>
            </w:r>
            <w:r>
              <w:fldChar w:fldCharType="end"/>
            </w:r>
          </w:p>
        </w:tc>
      </w:tr>
      <w:tr w:rsidR="00846DCA" w:rsidRPr="00744FA6" w14:paraId="050481A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2E45E3B" w14:textId="77777777" w:rsidR="00846DCA" w:rsidRPr="00604CAA" w:rsidRDefault="00846DCA" w:rsidP="00604CAA">
            <w:pPr>
              <w:pStyle w:val="TableText"/>
              <w:rPr>
                <w:rFonts w:asciiTheme="minorHAnsi" w:hAnsiTheme="minorHAnsi"/>
                <w:i/>
              </w:rPr>
            </w:pPr>
            <w:r w:rsidRPr="00604CAA">
              <w:rPr>
                <w:i/>
              </w:rPr>
              <w:t>Callinectes sapidus</w:t>
            </w:r>
          </w:p>
        </w:tc>
        <w:tc>
          <w:tcPr>
            <w:tcW w:w="1984" w:type="dxa"/>
            <w:noWrap/>
            <w:hideMark/>
          </w:tcPr>
          <w:p w14:paraId="4DFFD08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255–300</w:t>
            </w:r>
          </w:p>
        </w:tc>
        <w:tc>
          <w:tcPr>
            <w:tcW w:w="1418" w:type="dxa"/>
          </w:tcPr>
          <w:p w14:paraId="69EFB5BD" w14:textId="03C45F1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1C06AD"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Embryo diameter range</w:t>
            </w:r>
          </w:p>
        </w:tc>
        <w:tc>
          <w:tcPr>
            <w:tcW w:w="1874" w:type="dxa"/>
            <w:noWrap/>
            <w:hideMark/>
          </w:tcPr>
          <w:p w14:paraId="4A38EDB8" w14:textId="34B70D12"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&lt;EndNote&gt;&lt;Cite&gt;&lt;Author&gt;Jacobs&lt;/Author&gt;&lt;Year&gt;2003&lt;/Year&gt;&lt;RecNum&gt;276&lt;/RecNum&gt;&lt;DisplayText&gt;(Jacobs et al., 2003)&lt;/DisplayText&gt;&lt;record&gt;&lt;rec-number&gt;276&lt;/rec-number&gt;&lt;foreign-keys&gt;&lt;key app="EN" db-id="rtar052tqprw0def2t1xw5zswx2afzsfzrvs" timestamp="1581393227"&gt;276&lt;/key&gt;&lt;/foreign-keys&gt;&lt;ref-type name="Journal Article"&gt;17&lt;/ref-type&gt;&lt;contributors&gt;&lt;authors&gt;&lt;author&gt;Jacobs, Janet R&lt;/author&gt;&lt;author&gt;Biesiot, Patricia M&lt;/author&gt;&lt;author&gt;Perry, Harriet M&lt;/author&gt;&lt;author&gt;Trigg, Christine&lt;/author&gt;&lt;/authors&gt;&lt;/contributors&gt;&lt;titles&gt;&lt;title&gt;&lt;style face="normal" font="default" size="100%"&gt;Biochemical composition of embryonic blue crabs &lt;/style&gt;&lt;style face="italic" font="default" size="100%"&gt;Callinectes sapidus&lt;/style&gt;&lt;style face="normal" font="default" size="100%"&gt; Rathbun 1896 (Crustacea: Decapoda) from the Gulf of Mexico&lt;/style&gt;&lt;/title&gt;&lt;secondary-title&gt;Bulletin of marine science&lt;/secondary-title&gt;&lt;/titles&gt;&lt;periodical&gt;&lt;full-title&gt;Bulletin of Marine Science&lt;/full-title&gt;&lt;/periodical&gt;&lt;pages&gt;311-324&lt;/pages&gt;&lt;volume&gt;72&lt;/volume&gt;&lt;number&gt;2&lt;/number&gt;&lt;dates&gt;&lt;year&gt;2003&lt;/year&gt;&lt;/dates&gt;&lt;isbn&gt;0007-4977&lt;/isbn&gt;&lt;urls&gt;&lt;/urls&gt;&lt;/record&gt;&lt;/Cite&gt;&lt;/EndNote&gt;</w:instrText>
            </w:r>
            <w:r>
              <w:fldChar w:fldCharType="separate"/>
            </w:r>
            <w:r w:rsidR="009A1424">
              <w:rPr>
                <w:noProof/>
              </w:rPr>
              <w:t>(Jacobs et al., 2003)</w:t>
            </w:r>
            <w:r>
              <w:fldChar w:fldCharType="end"/>
            </w:r>
          </w:p>
        </w:tc>
      </w:tr>
      <w:tr w:rsidR="00846DCA" w:rsidRPr="00744FA6" w14:paraId="4ADF364B"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18EE233B" w14:textId="77777777" w:rsidR="00846DCA" w:rsidRPr="00604CAA" w:rsidRDefault="00846DCA" w:rsidP="00604CAA">
            <w:pPr>
              <w:pStyle w:val="TableText"/>
              <w:rPr>
                <w:rFonts w:eastAsia="Times New Roman"/>
                <w:i/>
              </w:rPr>
            </w:pPr>
            <w:r w:rsidRPr="00604CAA">
              <w:rPr>
                <w:i/>
              </w:rPr>
              <w:t>Callinectes sapidus</w:t>
            </w:r>
          </w:p>
        </w:tc>
        <w:tc>
          <w:tcPr>
            <w:tcW w:w="1984" w:type="dxa"/>
            <w:noWrap/>
            <w:vAlign w:val="bottom"/>
          </w:tcPr>
          <w:p w14:paraId="02CA602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418" w:type="dxa"/>
            <w:vAlign w:val="bottom"/>
          </w:tcPr>
          <w:p w14:paraId="28D8A512"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5244" w:type="dxa"/>
            <w:noWrap/>
            <w:vAlign w:val="bottom"/>
          </w:tcPr>
          <w:p w14:paraId="1A416DA6" w14:textId="330531C2"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 larvae stage 1 width</w:t>
            </w:r>
          </w:p>
        </w:tc>
        <w:tc>
          <w:tcPr>
            <w:tcW w:w="1874" w:type="dxa"/>
            <w:noWrap/>
            <w:vAlign w:val="bottom"/>
          </w:tcPr>
          <w:p w14:paraId="5B183612" w14:textId="7910398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&lt;EndNote&gt;&lt;Cite&gt;&lt;Author&gt;Hill&lt;/Author&gt;&lt;Year&gt;1989&lt;/Year&gt;&lt;RecNum&gt;781&lt;/RecNum&gt;&lt;DisplayText&gt;(Hill et al., 1989)&lt;/DisplayText&gt;&lt;record&gt;&lt;rec-number&gt;781&lt;/rec-number&gt;&lt;foreign-keys&gt;&lt;key app="EN" db-id="rtar052tqprw0def2t1xw5zswx2afzsfzrvs" timestamp="1588905134"&gt;781&lt;/key&gt;&lt;/foreign-keys&gt;&lt;ref-type name="Generic"&gt;13&lt;/ref-type&gt;&lt;contributors&gt;&lt;authors&gt;&lt;author&gt;Hill, Jennifer&lt;/author&gt;&lt;author&gt;Fowler, Dean L&lt;/author&gt;&lt;author&gt;Van Den Avyle, Michael J&lt;/author&gt;&lt;/authors&gt;&lt;/contributors&gt;&lt;titles&gt;&lt;title&gt;Species Profiles. Life Histories and Environmental Requirements of Coastal Fishes and Invertebrates (Mid-Atlantic). Blue Crab&lt;/title&gt;&lt;/titles&gt;&lt;dates&gt;&lt;year&gt;1989&lt;/year&gt;&lt;/dates&gt;&lt;publisher&gt;Georgia Cooperative Fishery and Wildlife Research Unit Athens&lt;/publisher&gt;&lt;urls&gt;&lt;/urls&gt;&lt;/record&gt;&lt;/Cite&gt;&lt;/EndNote&gt;</w:instrText>
            </w:r>
            <w:r>
              <w:rPr>
                <w:rFonts w:eastAsia="Times New Roman"/>
              </w:rPr>
              <w:fldChar w:fldCharType="separate"/>
            </w:r>
            <w:r w:rsidR="009A1424">
              <w:rPr>
                <w:rFonts w:eastAsia="Times New Roman"/>
                <w:noProof/>
              </w:rPr>
              <w:t>(Hill et al., 1989)</w:t>
            </w:r>
            <w:r>
              <w:rPr>
                <w:rFonts w:eastAsia="Times New Roman"/>
              </w:rPr>
              <w:fldChar w:fldCharType="end"/>
            </w:r>
          </w:p>
        </w:tc>
      </w:tr>
      <w:tr w:rsidR="00846DCA" w:rsidRPr="00744FA6" w14:paraId="1055544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7032A858" w14:textId="77777777" w:rsidR="00846DCA" w:rsidRPr="00604CAA" w:rsidRDefault="00846DCA" w:rsidP="00604CAA">
            <w:pPr>
              <w:pStyle w:val="TableText"/>
              <w:rPr>
                <w:rFonts w:eastAsia="Times New Roman"/>
                <w:i/>
              </w:rPr>
            </w:pPr>
            <w:r w:rsidRPr="00604CAA">
              <w:rPr>
                <w:i/>
              </w:rPr>
              <w:t>Cancer borealis</w:t>
            </w:r>
          </w:p>
        </w:tc>
        <w:tc>
          <w:tcPr>
            <w:tcW w:w="1984" w:type="dxa"/>
            <w:noWrap/>
            <w:vAlign w:val="bottom"/>
          </w:tcPr>
          <w:p w14:paraId="627134A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305</w:t>
            </w:r>
          </w:p>
        </w:tc>
        <w:tc>
          <w:tcPr>
            <w:tcW w:w="1418" w:type="dxa"/>
            <w:vAlign w:val="bottom"/>
          </w:tcPr>
          <w:p w14:paraId="2BFDA7BC"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p>
        </w:tc>
        <w:tc>
          <w:tcPr>
            <w:tcW w:w="5244" w:type="dxa"/>
            <w:noWrap/>
            <w:vAlign w:val="bottom"/>
          </w:tcPr>
          <w:p w14:paraId="3D18B28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zoea length</w:t>
            </w:r>
          </w:p>
        </w:tc>
        <w:tc>
          <w:tcPr>
            <w:tcW w:w="1874" w:type="dxa"/>
            <w:noWrap/>
            <w:vAlign w:val="bottom"/>
          </w:tcPr>
          <w:p w14:paraId="7786FAED" w14:textId="78CC425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&lt;EndNote&gt;&lt;Cite&gt;&lt;Author&gt;Shields&lt;/Author&gt;&lt;Year&gt;1991&lt;/Year&gt;&lt;RecNum&gt;782&lt;/RecNum&gt;&lt;DisplayText&gt;(Shields et al., 1991)&lt;/DisplayText&gt;&lt;record&gt;&lt;rec-number&gt;782&lt;/rec-number&gt;&lt;foreign-keys&gt;&lt;key app="EN" db-id="rtar052tqprw0def2t1xw5zswx2afzsfzrvs" timestamp="1588905622"&gt;782&lt;/key&gt;&lt;/foreign-keys&gt;&lt;ref-type name="Journal Article"&gt;17&lt;/ref-type&gt;&lt;contributors&gt;&lt;authors&gt;&lt;author&gt;Shields, Jeffrey D&lt;/author&gt;&lt;author&gt;Okazaki, Robert K&lt;/author&gt;&lt;author&gt;Kuris, AM&lt;/author&gt;&lt;/authors&gt;&lt;/contributors&gt;&lt;titles&gt;&lt;title&gt;&lt;style face="normal" font="default" size="100%"&gt;Fecundity and the reproductive potential of the yellow rock crab &lt;/style&gt;&lt;style face="italic" font="default" size="100%"&gt;Cancer anthonyi&lt;/style&gt;&lt;/title&gt;&lt;secondary-title&gt;Fishery Bulletin&lt;/secondary-title&gt;&lt;/titles&gt;&lt;periodical&gt;&lt;full-title&gt;Fishery Bulletin&lt;/full-title&gt;&lt;/periodical&gt;&lt;pages&gt;299-305&lt;/pages&gt;&lt;volume&gt;89&lt;/volume&gt;&lt;number&gt;2&lt;/number&gt;&lt;dates&gt;&lt;year&gt;1991&lt;/year&gt;&lt;/dates&gt;&lt;isbn&gt;0090-0656&lt;/isbn&gt;&lt;urls&gt;&lt;/urls&gt;&lt;/record&gt;&lt;/Cite&gt;&lt;/EndNote&gt;</w:instrText>
            </w:r>
            <w:r>
              <w:rPr>
                <w:lang w:val="en-NZ"/>
              </w:rPr>
              <w:fldChar w:fldCharType="separate"/>
            </w:r>
            <w:r w:rsidR="009A1424">
              <w:rPr>
                <w:noProof/>
                <w:lang w:val="en-NZ"/>
              </w:rPr>
              <w:t>(Shields et al., 1991)</w:t>
            </w:r>
            <w:r>
              <w:rPr>
                <w:lang w:val="en-NZ"/>
              </w:rPr>
              <w:fldChar w:fldCharType="end"/>
            </w:r>
          </w:p>
        </w:tc>
      </w:tr>
      <w:tr w:rsidR="00846DCA" w:rsidRPr="00744FA6" w14:paraId="3F5E2B7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348EFD23" w14:textId="77777777" w:rsidR="00846DCA" w:rsidRPr="00604CAA" w:rsidRDefault="00846DCA" w:rsidP="00604CAA">
            <w:pPr>
              <w:pStyle w:val="TableText"/>
              <w:rPr>
                <w:rFonts w:eastAsia="Times New Roman"/>
                <w:i/>
              </w:rPr>
            </w:pPr>
            <w:r w:rsidRPr="00604CAA">
              <w:rPr>
                <w:i/>
              </w:rPr>
              <w:t>Cancer gracilis</w:t>
            </w:r>
          </w:p>
        </w:tc>
        <w:tc>
          <w:tcPr>
            <w:tcW w:w="1984" w:type="dxa"/>
            <w:noWrap/>
            <w:vAlign w:val="bottom"/>
          </w:tcPr>
          <w:p w14:paraId="6C91FD48" w14:textId="47DC9D5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vAlign w:val="bottom"/>
          </w:tcPr>
          <w:p w14:paraId="37AE9DA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p>
        </w:tc>
        <w:tc>
          <w:tcPr>
            <w:tcW w:w="5244" w:type="dxa"/>
            <w:noWrap/>
            <w:vAlign w:val="bottom"/>
          </w:tcPr>
          <w:p w14:paraId="40E207A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length</w:t>
            </w:r>
          </w:p>
        </w:tc>
        <w:tc>
          <w:tcPr>
            <w:tcW w:w="1874" w:type="dxa"/>
            <w:noWrap/>
            <w:vAlign w:val="bottom"/>
          </w:tcPr>
          <w:p w14:paraId="3A4D37B0" w14:textId="1622312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&lt;EndNote&gt;&lt;Cite&gt;&lt;Author&gt;Shields&lt;/Author&gt;&lt;Year&gt;1991&lt;/Year&gt;&lt;RecNum&gt;782&lt;/RecNum&gt;&lt;DisplayText&gt;(Shields et al., 1991)&lt;/DisplayText&gt;&lt;record&gt;&lt;rec-number&gt;782&lt;/rec-number&gt;&lt;foreign-keys&gt;&lt;key app="EN" db-id="rtar052tqprw0def2t1xw5zswx2afzsfzrvs" timestamp="1588905622"&gt;782&lt;/key&gt;&lt;/foreign-keys&gt;&lt;ref-type name="Journal Article"&gt;17&lt;/ref-type&gt;&lt;contributors&gt;&lt;authors&gt;&lt;author&gt;Shields, Jeffrey D&lt;/author&gt;&lt;author&gt;Okazaki, Robert K&lt;/author&gt;&lt;author&gt;Kuris, AM&lt;/author&gt;&lt;/authors&gt;&lt;/contributors&gt;&lt;titles&gt;&lt;title&gt;&lt;style face="normal" font="default" size="100%"&gt;Fecundity and the reproductive potential of the yellow rock crab &lt;/style&gt;&lt;style face="italic" font="default" size="100%"&gt;Cancer anthonyi&lt;/style&gt;&lt;/title&gt;&lt;secondary-title&gt;Fishery Bulletin&lt;/secondary-title&gt;&lt;/titles&gt;&lt;periodical&gt;&lt;full-title&gt;Fishery Bulletin&lt;/full-title&gt;&lt;/periodical&gt;&lt;pages&gt;299-305&lt;/pages&gt;&lt;volume&gt;89&lt;/volume&gt;&lt;number&gt;2&lt;/number&gt;&lt;dates&gt;&lt;year&gt;1991&lt;/year&gt;&lt;/dates&gt;&lt;isbn&gt;0090-0656&lt;/isbn&gt;&lt;urls&gt;&lt;/urls&gt;&lt;/record&gt;&lt;/Cite&gt;&lt;/EndNote&gt;</w:instrText>
            </w:r>
            <w:r>
              <w:rPr>
                <w:lang w:val="en-NZ"/>
              </w:rPr>
              <w:fldChar w:fldCharType="separate"/>
            </w:r>
            <w:r w:rsidR="009A1424">
              <w:rPr>
                <w:noProof/>
                <w:lang w:val="en-NZ"/>
              </w:rPr>
              <w:t>(Shields et al., 1991)</w:t>
            </w:r>
            <w:r>
              <w:rPr>
                <w:lang w:val="en-NZ"/>
              </w:rPr>
              <w:fldChar w:fldCharType="end"/>
            </w:r>
          </w:p>
        </w:tc>
      </w:tr>
      <w:tr w:rsidR="00846DCA" w:rsidRPr="00744FA6" w14:paraId="483DCC8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1AB71801" w14:textId="77777777" w:rsidR="00846DCA" w:rsidRPr="00604CAA" w:rsidRDefault="00846DCA" w:rsidP="00604CAA">
            <w:pPr>
              <w:pStyle w:val="TableText"/>
              <w:rPr>
                <w:rFonts w:eastAsia="Times New Roman"/>
                <w:i/>
              </w:rPr>
            </w:pPr>
            <w:r w:rsidRPr="00604CAA">
              <w:rPr>
                <w:i/>
              </w:rPr>
              <w:t>Cancer irroratus</w:t>
            </w:r>
          </w:p>
        </w:tc>
        <w:tc>
          <w:tcPr>
            <w:tcW w:w="1984" w:type="dxa"/>
            <w:noWrap/>
            <w:vAlign w:val="bottom"/>
          </w:tcPr>
          <w:p w14:paraId="7D209DAD" w14:textId="2116E5F1"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vAlign w:val="bottom"/>
          </w:tcPr>
          <w:p w14:paraId="674DE25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1500</w:t>
            </w:r>
          </w:p>
        </w:tc>
        <w:tc>
          <w:tcPr>
            <w:tcW w:w="5244" w:type="dxa"/>
            <w:noWrap/>
            <w:vAlign w:val="bottom"/>
          </w:tcPr>
          <w:p w14:paraId="31F12469"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length</w:t>
            </w:r>
          </w:p>
        </w:tc>
        <w:tc>
          <w:tcPr>
            <w:tcW w:w="1874" w:type="dxa"/>
            <w:noWrap/>
            <w:vAlign w:val="bottom"/>
          </w:tcPr>
          <w:p w14:paraId="0B0E8CD7" w14:textId="78D0553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&lt;EndNote&gt;&lt;Cite&gt;&lt;Author&gt;Shields&lt;/Author&gt;&lt;Year&gt;1991&lt;/Year&gt;&lt;RecNum&gt;782&lt;/RecNum&gt;&lt;DisplayText&gt;(Shields et al., 1991)&lt;/DisplayText&gt;&lt;record&gt;&lt;rec-number&gt;782&lt;/rec-number&gt;&lt;foreign-keys&gt;&lt;key app="EN" db-id="rtar052tqprw0def2t1xw5zswx2afzsfzrvs" timestamp="1588905622"&gt;782&lt;/key&gt;&lt;/foreign-keys&gt;&lt;ref-type name="Journal Article"&gt;17&lt;/ref-type&gt;&lt;contributors&gt;&lt;authors&gt;&lt;author&gt;Shields, Jeffrey D&lt;/author&gt;&lt;author&gt;Okazaki, Robert K&lt;/author&gt;&lt;author&gt;Kuris, AM&lt;/author&gt;&lt;/authors&gt;&lt;/contributors&gt;&lt;titles&gt;&lt;title&gt;&lt;style face="normal" font="default" size="100%"&gt;Fecundity and the reproductive potential of the yellow rock crab &lt;/style&gt;&lt;style face="italic" font="default" size="100%"&gt;Cancer anthonyi&lt;/style&gt;&lt;/title&gt;&lt;secondary-title&gt;Fishery Bulletin&lt;/secondary-title&gt;&lt;/titles&gt;&lt;periodical&gt;&lt;full-title&gt;Fishery Bulletin&lt;/full-title&gt;&lt;/periodical&gt;&lt;pages&gt;299-305&lt;/pages&gt;&lt;volume&gt;89&lt;/volume&gt;&lt;number&gt;2&lt;/number&gt;&lt;dates&gt;&lt;year&gt;1991&lt;/year&gt;&lt;/dates&gt;&lt;isbn&gt;0090-0656&lt;/isbn&gt;&lt;urls&gt;&lt;/urls&gt;&lt;/record&gt;&lt;/Cite&gt;&lt;/EndNote&gt;</w:instrText>
            </w:r>
            <w:r>
              <w:rPr>
                <w:lang w:val="en-NZ"/>
              </w:rPr>
              <w:fldChar w:fldCharType="separate"/>
            </w:r>
            <w:r w:rsidR="009A1424">
              <w:rPr>
                <w:noProof/>
                <w:lang w:val="en-NZ"/>
              </w:rPr>
              <w:t>(Shields et al., 1991)</w:t>
            </w:r>
            <w:r>
              <w:rPr>
                <w:lang w:val="en-NZ"/>
              </w:rPr>
              <w:fldChar w:fldCharType="end"/>
            </w:r>
          </w:p>
        </w:tc>
      </w:tr>
      <w:tr w:rsidR="00846DCA" w:rsidRPr="00744FA6" w14:paraId="13C71FF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5DC2845" w14:textId="77777777" w:rsidR="00846DCA" w:rsidRPr="00604CAA" w:rsidRDefault="00846DCA" w:rsidP="00604CAA">
            <w:pPr>
              <w:pStyle w:val="TableText"/>
              <w:rPr>
                <w:rFonts w:eastAsia="Times New Roman"/>
                <w:i/>
              </w:rPr>
            </w:pPr>
            <w:r w:rsidRPr="00604CAA">
              <w:rPr>
                <w:i/>
              </w:rPr>
              <w:t>Cancer magister</w:t>
            </w:r>
          </w:p>
        </w:tc>
        <w:tc>
          <w:tcPr>
            <w:tcW w:w="1984" w:type="dxa"/>
            <w:noWrap/>
            <w:vAlign w:val="bottom"/>
          </w:tcPr>
          <w:p w14:paraId="6A018EA5" w14:textId="7B3331AC"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r w:rsidR="00C97AE8" w:rsidRPr="00E97ED0">
              <w:t>–</w:t>
            </w:r>
            <w:r w:rsidRPr="00E97ED0">
              <w:t>440</w:t>
            </w:r>
          </w:p>
        </w:tc>
        <w:tc>
          <w:tcPr>
            <w:tcW w:w="1418" w:type="dxa"/>
            <w:vAlign w:val="bottom"/>
          </w:tcPr>
          <w:p w14:paraId="58CA36E4"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2500</w:t>
            </w:r>
          </w:p>
        </w:tc>
        <w:tc>
          <w:tcPr>
            <w:tcW w:w="5244" w:type="dxa"/>
            <w:noWrap/>
            <w:vAlign w:val="bottom"/>
          </w:tcPr>
          <w:p w14:paraId="60A8B8B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zoea length</w:t>
            </w:r>
          </w:p>
        </w:tc>
        <w:tc>
          <w:tcPr>
            <w:tcW w:w="1874" w:type="dxa"/>
            <w:noWrap/>
            <w:vAlign w:val="bottom"/>
          </w:tcPr>
          <w:p w14:paraId="43C265C5" w14:textId="13D7DB5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&lt;EndNote&gt;&lt;Cite&gt;&lt;Author&gt;Shields&lt;/Author&gt;&lt;Year&gt;1991&lt;/Year&gt;&lt;RecNum&gt;782&lt;/RecNum&gt;&lt;DisplayText&gt;(Shields et al., 1991)&lt;/DisplayText&gt;&lt;record&gt;&lt;rec-number&gt;782&lt;/rec-number&gt;&lt;foreign-keys&gt;&lt;key app="EN" db-id="rtar052tqprw0def2t1xw5zswx2afzsfzrvs" timestamp="1588905622"&gt;782&lt;/key&gt;&lt;/foreign-keys&gt;&lt;ref-type name="Journal Article"&gt;17&lt;/ref-type&gt;&lt;contributors&gt;&lt;authors&gt;&lt;author&gt;Shields, Jeffrey D&lt;/author&gt;&lt;author&gt;Okazaki, Robert K&lt;/author&gt;&lt;author&gt;Kuris, AM&lt;/author&gt;&lt;/authors&gt;&lt;/contributors&gt;&lt;titles&gt;&lt;title&gt;&lt;style face="normal" font="default" size="100%"&gt;Fecundity and the reproductive potential of the yellow rock crab &lt;/style&gt;&lt;style face="italic" font="default" size="100%"&gt;Cancer anthonyi&lt;/style&gt;&lt;/title&gt;&lt;secondary-title&gt;Fishery Bulletin&lt;/secondary-title&gt;&lt;/titles&gt;&lt;periodical&gt;&lt;full-title&gt;Fishery Bulletin&lt;/full-title&gt;&lt;/periodical&gt;&lt;pages&gt;299-305&lt;/pages&gt;&lt;volume&gt;89&lt;/volume&gt;&lt;number&gt;2&lt;/number&gt;&lt;dates&gt;&lt;year&gt;1991&lt;/year&gt;&lt;/dates&gt;&lt;isbn&gt;0090-0656&lt;/isbn&gt;&lt;urls&gt;&lt;/urls&gt;&lt;/record&gt;&lt;/Cite&gt;&lt;/EndNote&gt;</w:instrText>
            </w:r>
            <w:r>
              <w:rPr>
                <w:lang w:val="en-NZ"/>
              </w:rPr>
              <w:fldChar w:fldCharType="separate"/>
            </w:r>
            <w:r w:rsidR="009A1424">
              <w:rPr>
                <w:noProof/>
                <w:lang w:val="en-NZ"/>
              </w:rPr>
              <w:t>(Shields et al., 1991)</w:t>
            </w:r>
            <w:r>
              <w:rPr>
                <w:lang w:val="en-NZ"/>
              </w:rPr>
              <w:fldChar w:fldCharType="end"/>
            </w:r>
          </w:p>
        </w:tc>
      </w:tr>
      <w:tr w:rsidR="00846DCA" w:rsidRPr="00744FA6" w14:paraId="3E7C428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59231C8D" w14:textId="77777777" w:rsidR="00846DCA" w:rsidRPr="00604CAA" w:rsidRDefault="00846DCA" w:rsidP="00604CAA">
            <w:pPr>
              <w:pStyle w:val="TableText"/>
              <w:rPr>
                <w:rFonts w:eastAsia="Times New Roman"/>
                <w:i/>
              </w:rPr>
            </w:pPr>
            <w:r w:rsidRPr="00604CAA">
              <w:rPr>
                <w:i/>
              </w:rPr>
              <w:t>Cancer pagurus</w:t>
            </w:r>
          </w:p>
        </w:tc>
        <w:tc>
          <w:tcPr>
            <w:tcW w:w="1984" w:type="dxa"/>
            <w:noWrap/>
            <w:vAlign w:val="bottom"/>
          </w:tcPr>
          <w:p w14:paraId="330B3FCA" w14:textId="4EDD1A3C"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r w:rsidR="00C97AE8" w:rsidRPr="00E97ED0">
              <w:t>–</w:t>
            </w:r>
            <w:r w:rsidRPr="00E97ED0">
              <w:t>500</w:t>
            </w:r>
          </w:p>
        </w:tc>
        <w:tc>
          <w:tcPr>
            <w:tcW w:w="1418" w:type="dxa"/>
            <w:vAlign w:val="bottom"/>
          </w:tcPr>
          <w:p w14:paraId="519AF7CE"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1800</w:t>
            </w:r>
          </w:p>
        </w:tc>
        <w:tc>
          <w:tcPr>
            <w:tcW w:w="5244" w:type="dxa"/>
            <w:noWrap/>
            <w:vAlign w:val="bottom"/>
          </w:tcPr>
          <w:p w14:paraId="4121885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zoea length</w:t>
            </w:r>
          </w:p>
        </w:tc>
        <w:tc>
          <w:tcPr>
            <w:tcW w:w="1874" w:type="dxa"/>
            <w:noWrap/>
            <w:vAlign w:val="bottom"/>
          </w:tcPr>
          <w:p w14:paraId="3E78E1D3" w14:textId="48B9CF8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&lt;EndNote&gt;&lt;Cite&gt;&lt;Author&gt;Shields&lt;/Author&gt;&lt;Year&gt;1991&lt;/Year&gt;&lt;RecNum&gt;782&lt;/RecNum&gt;&lt;DisplayText&gt;(Shields et al., 1991)&lt;/DisplayText&gt;&lt;record&gt;&lt;rec-number&gt;782&lt;/rec-number&gt;&lt;foreign-keys&gt;&lt;key app="EN" db-id="rtar052tqprw0def2t1xw5zswx2afzsfzrvs" timestamp="1588905622"&gt;782&lt;/key&gt;&lt;/foreign-keys&gt;&lt;ref-type name="Journal Article"&gt;17&lt;/ref-type&gt;&lt;contributors&gt;&lt;authors&gt;&lt;author&gt;Shields, Jeffrey D&lt;/author&gt;&lt;author&gt;Okazaki, Robert K&lt;/author&gt;&lt;author&gt;Kuris, AM&lt;/author&gt;&lt;/authors&gt;&lt;/contributors&gt;&lt;titles&gt;&lt;title&gt;&lt;style face="normal" font="default" size="100%"&gt;Fecundity and the reproductive potential of the yellow rock crab &lt;/style&gt;&lt;style face="italic" font="default" size="100%"&gt;Cancer anthonyi&lt;/style&gt;&lt;/title&gt;&lt;secondary-title&gt;Fishery Bulletin&lt;/secondary-title&gt;&lt;/titles&gt;&lt;periodical&gt;&lt;full-title&gt;Fishery Bulletin&lt;/full-title&gt;&lt;/periodical&gt;&lt;pages&gt;299-305&lt;/pages&gt;&lt;volume&gt;89&lt;/volume&gt;&lt;number&gt;2&lt;/number&gt;&lt;dates&gt;&lt;year&gt;1991&lt;/year&gt;&lt;/dates&gt;&lt;isbn&gt;0090-0656&lt;/isbn&gt;&lt;urls&gt;&lt;/urls&gt;&lt;/record&gt;&lt;/Cite&gt;&lt;/EndNote&gt;</w:instrText>
            </w:r>
            <w:r>
              <w:rPr>
                <w:lang w:val="en-NZ"/>
              </w:rPr>
              <w:fldChar w:fldCharType="separate"/>
            </w:r>
            <w:r w:rsidR="009A1424">
              <w:rPr>
                <w:noProof/>
                <w:lang w:val="en-NZ"/>
              </w:rPr>
              <w:t>(Shields et al., 1991)</w:t>
            </w:r>
            <w:r>
              <w:rPr>
                <w:lang w:val="en-NZ"/>
              </w:rPr>
              <w:fldChar w:fldCharType="end"/>
            </w:r>
          </w:p>
        </w:tc>
      </w:tr>
      <w:tr w:rsidR="00846DCA" w:rsidRPr="00744FA6" w14:paraId="6888103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0111DF1" w14:textId="77777777" w:rsidR="00846DCA" w:rsidRPr="00604CAA" w:rsidRDefault="00846DCA" w:rsidP="00604CAA">
            <w:pPr>
              <w:pStyle w:val="TableText"/>
              <w:rPr>
                <w:rFonts w:eastAsia="Times New Roman"/>
                <w:i/>
              </w:rPr>
            </w:pPr>
            <w:r w:rsidRPr="00604CAA">
              <w:rPr>
                <w:i/>
              </w:rPr>
              <w:t>Cancer productus</w:t>
            </w:r>
          </w:p>
        </w:tc>
        <w:tc>
          <w:tcPr>
            <w:tcW w:w="1984" w:type="dxa"/>
            <w:noWrap/>
            <w:vAlign w:val="bottom"/>
          </w:tcPr>
          <w:p w14:paraId="6BB68BC7" w14:textId="4070255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vAlign w:val="bottom"/>
          </w:tcPr>
          <w:p w14:paraId="551D3A5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1800</w:t>
            </w:r>
          </w:p>
        </w:tc>
        <w:tc>
          <w:tcPr>
            <w:tcW w:w="5244" w:type="dxa"/>
            <w:noWrap/>
            <w:vAlign w:val="bottom"/>
          </w:tcPr>
          <w:p w14:paraId="5D540EE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length</w:t>
            </w:r>
          </w:p>
        </w:tc>
        <w:tc>
          <w:tcPr>
            <w:tcW w:w="1874" w:type="dxa"/>
            <w:noWrap/>
            <w:vAlign w:val="bottom"/>
          </w:tcPr>
          <w:p w14:paraId="7CCD3C1D" w14:textId="2D8CE24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&lt;EndNote&gt;&lt;Cite&gt;&lt;Author&gt;Shields&lt;/Author&gt;&lt;Year&gt;1991&lt;/Year&gt;&lt;RecNum&gt;782&lt;/RecNum&gt;&lt;DisplayText&gt;(Shields et al., 1991)&lt;/DisplayText&gt;&lt;record&gt;&lt;rec-number&gt;782&lt;/rec-number&gt;&lt;foreign-keys&gt;&lt;key app="EN" db-id="rtar052tqprw0def2t1xw5zswx2afzsfzrvs" timestamp="1588905622"&gt;782&lt;/key&gt;&lt;/foreign-keys&gt;&lt;ref-type name="Journal Article"&gt;17&lt;/ref-type&gt;&lt;contributors&gt;&lt;authors&gt;&lt;author&gt;Shields, Jeffrey D&lt;/author&gt;&lt;author&gt;Okazaki, Robert K&lt;/author&gt;&lt;author&gt;Kuris, AM&lt;/author&gt;&lt;/authors&gt;&lt;/contributors&gt;&lt;titles&gt;&lt;title&gt;&lt;style face="normal" font="default" size="100%"&gt;Fecundity and the reproductive potential of the yellow rock crab &lt;/style&gt;&lt;style face="italic" font="default" size="100%"&gt;Cancer anthonyi&lt;/style&gt;&lt;/title&gt;&lt;secondary-title&gt;Fishery Bulletin&lt;/secondary-title&gt;&lt;/titles&gt;&lt;periodical&gt;&lt;full-title&gt;Fishery Bulletin&lt;/full-title&gt;&lt;/periodical&gt;&lt;pages&gt;299-305&lt;/pages&gt;&lt;volume&gt;89&lt;/volume&gt;&lt;number&gt;2&lt;/number&gt;&lt;dates&gt;&lt;year&gt;1991&lt;/year&gt;&lt;/dates&gt;&lt;isbn&gt;0090-0656&lt;/isbn&gt;&lt;urls&gt;&lt;/urls&gt;&lt;/record&gt;&lt;/Cite&gt;&lt;/EndNote&gt;</w:instrText>
            </w:r>
            <w:r>
              <w:rPr>
                <w:lang w:val="en-NZ"/>
              </w:rPr>
              <w:fldChar w:fldCharType="separate"/>
            </w:r>
            <w:r w:rsidR="009A1424">
              <w:rPr>
                <w:noProof/>
                <w:lang w:val="en-NZ"/>
              </w:rPr>
              <w:t>(Shields et al., 1991)</w:t>
            </w:r>
            <w:r>
              <w:rPr>
                <w:lang w:val="en-NZ"/>
              </w:rPr>
              <w:fldChar w:fldCharType="end"/>
            </w:r>
          </w:p>
        </w:tc>
      </w:tr>
      <w:tr w:rsidR="00846DCA" w:rsidRPr="00744FA6" w14:paraId="2BA0312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6E29BD8" w14:textId="77777777" w:rsidR="00846DCA" w:rsidRPr="00604CAA" w:rsidRDefault="00846DCA" w:rsidP="00604CAA">
            <w:pPr>
              <w:pStyle w:val="TableText"/>
              <w:rPr>
                <w:rFonts w:eastAsia="Times New Roman"/>
                <w:i/>
              </w:rPr>
            </w:pPr>
            <w:r w:rsidRPr="00604CAA">
              <w:rPr>
                <w:i/>
              </w:rPr>
              <w:lastRenderedPageBreak/>
              <w:t>Cancer setosus</w:t>
            </w:r>
          </w:p>
        </w:tc>
        <w:tc>
          <w:tcPr>
            <w:tcW w:w="1984" w:type="dxa"/>
            <w:noWrap/>
            <w:vAlign w:val="bottom"/>
          </w:tcPr>
          <w:p w14:paraId="7E81781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1418" w:type="dxa"/>
            <w:vAlign w:val="bottom"/>
          </w:tcPr>
          <w:p w14:paraId="47E92DA0" w14:textId="6FBCF3A2"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788252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1D06DEDB" w14:textId="039CD8A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&lt;EndNote&gt;&lt;Cite&gt;&lt;Author&gt;Shields&lt;/Author&gt;&lt;Year&gt;1991&lt;/Year&gt;&lt;RecNum&gt;782&lt;/RecNum&gt;&lt;DisplayText&gt;(Shields et al., 1991)&lt;/DisplayText&gt;&lt;record&gt;&lt;rec-number&gt;782&lt;/rec-number&gt;&lt;foreign-keys&gt;&lt;key app="EN" db-id="rtar052tqprw0def2t1xw5zswx2afzsfzrvs" timestamp="1588905622"&gt;782&lt;/key&gt;&lt;/foreign-keys&gt;&lt;ref-type name="Journal Article"&gt;17&lt;/ref-type&gt;&lt;contributors&gt;&lt;authors&gt;&lt;author&gt;Shields, Jeffrey D&lt;/author&gt;&lt;author&gt;Okazaki, Robert K&lt;/author&gt;&lt;author&gt;Kuris, AM&lt;/author&gt;&lt;/authors&gt;&lt;/contributors&gt;&lt;titles&gt;&lt;title&gt;&lt;style face="normal" font="default" size="100%"&gt;Fecundity and the reproductive potential of the yellow rock crab &lt;/style&gt;&lt;style face="italic" font="default" size="100%"&gt;Cancer anthonyi&lt;/style&gt;&lt;/title&gt;&lt;secondary-title&gt;Fishery Bulletin&lt;/secondary-title&gt;&lt;/titles&gt;&lt;periodical&gt;&lt;full-title&gt;Fishery Bulletin&lt;/full-title&gt;&lt;/periodical&gt;&lt;pages&gt;299-305&lt;/pages&gt;&lt;volume&gt;89&lt;/volume&gt;&lt;number&gt;2&lt;/number&gt;&lt;dates&gt;&lt;year&gt;1991&lt;/year&gt;&lt;/dates&gt;&lt;isbn&gt;0090-0656&lt;/isbn&gt;&lt;urls&gt;&lt;/urls&gt;&lt;/record&gt;&lt;/Cite&gt;&lt;/EndNote&gt;</w:instrText>
            </w:r>
            <w:r>
              <w:rPr>
                <w:lang w:val="en-NZ"/>
              </w:rPr>
              <w:fldChar w:fldCharType="separate"/>
            </w:r>
            <w:r w:rsidR="009A1424">
              <w:rPr>
                <w:noProof/>
                <w:lang w:val="en-NZ"/>
              </w:rPr>
              <w:t>(Shields et al., 1991)</w:t>
            </w:r>
            <w:r>
              <w:rPr>
                <w:lang w:val="en-NZ"/>
              </w:rPr>
              <w:fldChar w:fldCharType="end"/>
            </w:r>
          </w:p>
        </w:tc>
      </w:tr>
      <w:tr w:rsidR="00846DCA" w:rsidRPr="00744FA6" w14:paraId="624DEC92"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3B8B7F56" w14:textId="77777777" w:rsidR="00846DCA" w:rsidRPr="00604CAA" w:rsidRDefault="00846DCA" w:rsidP="00604CAA">
            <w:pPr>
              <w:pStyle w:val="TableText"/>
              <w:rPr>
                <w:rFonts w:eastAsia="Times New Roman"/>
                <w:i/>
              </w:rPr>
            </w:pPr>
            <w:r w:rsidRPr="00604CAA">
              <w:rPr>
                <w:i/>
              </w:rPr>
              <w:t>Carcer antennarius</w:t>
            </w:r>
          </w:p>
        </w:tc>
        <w:tc>
          <w:tcPr>
            <w:tcW w:w="1984" w:type="dxa"/>
            <w:noWrap/>
            <w:vAlign w:val="bottom"/>
          </w:tcPr>
          <w:p w14:paraId="71A0E6F9" w14:textId="07B782E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vAlign w:val="bottom"/>
          </w:tcPr>
          <w:p w14:paraId="44C9CB6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1300</w:t>
            </w:r>
          </w:p>
        </w:tc>
        <w:tc>
          <w:tcPr>
            <w:tcW w:w="5244" w:type="dxa"/>
            <w:noWrap/>
            <w:vAlign w:val="bottom"/>
          </w:tcPr>
          <w:p w14:paraId="0C8D0C7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length</w:t>
            </w:r>
          </w:p>
        </w:tc>
        <w:tc>
          <w:tcPr>
            <w:tcW w:w="1874" w:type="dxa"/>
            <w:noWrap/>
            <w:vAlign w:val="bottom"/>
          </w:tcPr>
          <w:p w14:paraId="1A239669" w14:textId="6044D87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&lt;EndNote&gt;&lt;Cite&gt;&lt;Author&gt;Shields&lt;/Author&gt;&lt;Year&gt;1991&lt;/Year&gt;&lt;RecNum&gt;782&lt;/RecNum&gt;&lt;DisplayText&gt;(Shields et al., 1991)&lt;/DisplayText&gt;&lt;record&gt;&lt;rec-number&gt;782&lt;/rec-number&gt;&lt;foreign-keys&gt;&lt;key app="EN" db-id="rtar052tqprw0def2t1xw5zswx2afzsfzrvs" timestamp="1588905622"&gt;782&lt;/key&gt;&lt;/foreign-keys&gt;&lt;ref-type name="Journal Article"&gt;17&lt;/ref-type&gt;&lt;contributors&gt;&lt;authors&gt;&lt;author&gt;Shields, Jeffrey D&lt;/author&gt;&lt;author&gt;Okazaki, Robert K&lt;/author&gt;&lt;author&gt;Kuris, AM&lt;/author&gt;&lt;/authors&gt;&lt;/contributors&gt;&lt;titles&gt;&lt;title&gt;&lt;style face="normal" font="default" size="100%"&gt;Fecundity and the reproductive potential of the yellow rock crab &lt;/style&gt;&lt;style face="italic" font="default" size="100%"&gt;Cancer anthonyi&lt;/style&gt;&lt;/title&gt;&lt;secondary-title&gt;Fishery Bulletin&lt;/secondary-title&gt;&lt;/titles&gt;&lt;periodical&gt;&lt;full-title&gt;Fishery Bulletin&lt;/full-title&gt;&lt;/periodical&gt;&lt;pages&gt;299-305&lt;/pages&gt;&lt;volume&gt;89&lt;/volume&gt;&lt;number&gt;2&lt;/number&gt;&lt;dates&gt;&lt;year&gt;1991&lt;/year&gt;&lt;/dates&gt;&lt;isbn&gt;0090-0656&lt;/isbn&gt;&lt;urls&gt;&lt;/urls&gt;&lt;/record&gt;&lt;/Cite&gt;&lt;/EndNote&gt;</w:instrText>
            </w:r>
            <w:r>
              <w:rPr>
                <w:lang w:val="en-NZ"/>
              </w:rPr>
              <w:fldChar w:fldCharType="separate"/>
            </w:r>
            <w:r w:rsidR="009A1424">
              <w:rPr>
                <w:noProof/>
                <w:lang w:val="en-NZ"/>
              </w:rPr>
              <w:t>(Shields et al., 1991)</w:t>
            </w:r>
            <w:r>
              <w:rPr>
                <w:lang w:val="en-NZ"/>
              </w:rPr>
              <w:fldChar w:fldCharType="end"/>
            </w:r>
          </w:p>
        </w:tc>
      </w:tr>
      <w:tr w:rsidR="00846DCA" w:rsidRPr="00744FA6" w14:paraId="02F8EA9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6279803E" w14:textId="77777777" w:rsidR="00846DCA" w:rsidRPr="00604CAA" w:rsidRDefault="00846DCA" w:rsidP="00604CAA">
            <w:pPr>
              <w:pStyle w:val="TableText"/>
              <w:rPr>
                <w:rFonts w:eastAsia="Times New Roman"/>
                <w:i/>
              </w:rPr>
            </w:pPr>
            <w:r w:rsidRPr="00604CAA">
              <w:rPr>
                <w:i/>
              </w:rPr>
              <w:t>Carcer anthonyi</w:t>
            </w:r>
          </w:p>
        </w:tc>
        <w:tc>
          <w:tcPr>
            <w:tcW w:w="1984" w:type="dxa"/>
            <w:noWrap/>
            <w:vAlign w:val="bottom"/>
          </w:tcPr>
          <w:p w14:paraId="6A39B73E" w14:textId="0E7D5886"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265</w:t>
            </w:r>
            <w:r w:rsidR="00C97AE8" w:rsidRPr="00E97ED0">
              <w:t>–</w:t>
            </w:r>
            <w:r w:rsidRPr="00E97ED0">
              <w:t>300</w:t>
            </w:r>
          </w:p>
        </w:tc>
        <w:tc>
          <w:tcPr>
            <w:tcW w:w="1418" w:type="dxa"/>
            <w:vAlign w:val="bottom"/>
          </w:tcPr>
          <w:p w14:paraId="4337B4DE" w14:textId="66B168D4"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B227F5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057C0C85" w14:textId="03C5CD2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&lt;EndNote&gt;&lt;Cite&gt;&lt;Author&gt;Shields&lt;/Author&gt;&lt;Year&gt;1991&lt;/Year&gt;&lt;RecNum&gt;782&lt;/RecNum&gt;&lt;DisplayText&gt;(Shields et al., 1991)&lt;/DisplayText&gt;&lt;record&gt;&lt;rec-number&gt;782&lt;/rec-number&gt;&lt;foreign-keys&gt;&lt;key app="EN" db-id="rtar052tqprw0def2t1xw5zswx2afzsfzrvs" timestamp="1588905622"&gt;782&lt;/key&gt;&lt;/foreign-keys&gt;&lt;ref-type name="Journal Article"&gt;17&lt;/ref-type&gt;&lt;contributors&gt;&lt;authors&gt;&lt;author&gt;Shields, Jeffrey D&lt;/author&gt;&lt;author&gt;Okazaki, Robert K&lt;/author&gt;&lt;author&gt;Kuris, AM&lt;/author&gt;&lt;/authors&gt;&lt;/contributors&gt;&lt;titles&gt;&lt;title&gt;&lt;style face="normal" font="default" size="100%"&gt;Fecundity and the reproductive potential of the yellow rock crab &lt;/style&gt;&lt;style face="italic" font="default" size="100%"&gt;Cancer anthonyi&lt;/style&gt;&lt;/title&gt;&lt;secondary-title&gt;Fishery Bulletin&lt;/secondary-title&gt;&lt;/titles&gt;&lt;periodical&gt;&lt;full-title&gt;Fishery Bulletin&lt;/full-title&gt;&lt;/periodical&gt;&lt;pages&gt;299-305&lt;/pages&gt;&lt;volume&gt;89&lt;/volume&gt;&lt;number&gt;2&lt;/number&gt;&lt;dates&gt;&lt;year&gt;1991&lt;/year&gt;&lt;/dates&gt;&lt;isbn&gt;0090-0656&lt;/isbn&gt;&lt;urls&gt;&lt;/urls&gt;&lt;/record&gt;&lt;/Cite&gt;&lt;/EndNote&gt;</w:instrText>
            </w:r>
            <w:r>
              <w:rPr>
                <w:lang w:val="en-NZ"/>
              </w:rPr>
              <w:fldChar w:fldCharType="separate"/>
            </w:r>
            <w:r w:rsidR="009A1424">
              <w:rPr>
                <w:noProof/>
                <w:lang w:val="en-NZ"/>
              </w:rPr>
              <w:t>(Shields et al., 1991)</w:t>
            </w:r>
            <w:r>
              <w:rPr>
                <w:lang w:val="en-NZ"/>
              </w:rPr>
              <w:fldChar w:fldCharType="end"/>
            </w:r>
          </w:p>
        </w:tc>
      </w:tr>
      <w:tr w:rsidR="00846DCA" w:rsidRPr="00744FA6" w14:paraId="4293C7C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224D4787" w14:textId="77777777" w:rsidR="00846DCA" w:rsidRPr="00604CAA" w:rsidRDefault="00846DCA" w:rsidP="00604CAA">
            <w:pPr>
              <w:pStyle w:val="TableText"/>
              <w:rPr>
                <w:i/>
              </w:rPr>
            </w:pPr>
            <w:r w:rsidRPr="00604CAA">
              <w:rPr>
                <w:i/>
              </w:rPr>
              <w:t>Carcinus maenas</w:t>
            </w:r>
          </w:p>
        </w:tc>
        <w:tc>
          <w:tcPr>
            <w:tcW w:w="1984" w:type="dxa"/>
            <w:noWrap/>
            <w:vAlign w:val="bottom"/>
          </w:tcPr>
          <w:p w14:paraId="09BDCC42" w14:textId="51E5F7CF"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r w:rsidR="00C97AE8" w:rsidRPr="00E97ED0">
              <w:t>–</w:t>
            </w:r>
            <w:r w:rsidRPr="00E97ED0">
              <w:t>330</w:t>
            </w:r>
          </w:p>
        </w:tc>
        <w:tc>
          <w:tcPr>
            <w:tcW w:w="1418" w:type="dxa"/>
            <w:vAlign w:val="bottom"/>
          </w:tcPr>
          <w:p w14:paraId="5151ABA9" w14:textId="5CB16FE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5334843"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5B681252" w14:textId="01E4998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lang w:val="en-NZ"/>
              </w:rPr>
            </w:pPr>
            <w:r>
              <w:rPr>
                <w:lang w:val="en-NZ"/>
              </w:rPr>
              <w:fldChar w:fldCharType="begin"/>
            </w:r>
            <w:r w:rsidR="009A1424">
              <w:rPr>
                <w:lang w:val="en-NZ"/>
              </w:rPr>
              <w:instrText xml:space="preserve"> ADDIN EN.CITE &lt;EndNote&gt;&lt;Cite&gt;&lt;Author&gt;Hartnoll&lt;/Author&gt;&lt;Year&gt;1982&lt;/Year&gt;&lt;RecNum&gt;755&lt;/RecNum&gt;&lt;DisplayText&gt;(Hartnoll and Paul, 1982)&lt;/DisplayText&gt;&lt;record&gt;&lt;rec-number&gt;755&lt;/rec-number&gt;&lt;foreign-keys&gt;&lt;key app="EN" db-id="rtar052tqprw0def2t1xw5zswx2afzsfzrvs" timestamp="1588835273"&gt;755&lt;/key&gt;&lt;/foreign-keys&gt;&lt;ref-type name="Journal Article"&gt;17&lt;/ref-type&gt;&lt;contributors&gt;&lt;authors&gt;&lt;author&gt;Hartnoll, RG&lt;/author&gt;&lt;author&gt;Paul, RGK&lt;/author&gt;&lt;/authors&gt;&lt;/contributors&gt;&lt;titles&gt;&lt;title&gt;&lt;style face="normal" font="default" size="100%"&gt;The embryonic development of attached and isolated eggs of &lt;/style&gt;&lt;style face="italic" font="default" size="100%"&gt;Carcinus maenas&lt;/style&gt;&lt;/title&gt;&lt;secondary-title&gt;International Journal of Invertebrate Reproduction&lt;/secondary-title&gt;&lt;/titles&gt;&lt;periodical&gt;&lt;full-title&gt;International Journal of Invertebrate Reproduction&lt;/full-title&gt;&lt;/periodical&gt;&lt;pages&gt;247-252&lt;/pages&gt;&lt;volume&gt;5&lt;/volume&gt;&lt;number&gt;5&lt;/number&gt;&lt;dates&gt;&lt;year&gt;1982&lt;/year&gt;&lt;/dates&gt;&lt;isbn&gt;0165-1269&lt;/isbn&gt;&lt;urls&gt;&lt;/urls&gt;&lt;/record&gt;&lt;/Cite&gt;&lt;/EndNote&gt;</w:instrText>
            </w:r>
            <w:r>
              <w:rPr>
                <w:lang w:val="en-NZ"/>
              </w:rPr>
              <w:fldChar w:fldCharType="separate"/>
            </w:r>
            <w:r w:rsidR="009A1424">
              <w:rPr>
                <w:noProof/>
                <w:lang w:val="en-NZ"/>
              </w:rPr>
              <w:t>(Hartnoll and Paul, 1982)</w:t>
            </w:r>
            <w:r>
              <w:rPr>
                <w:lang w:val="en-NZ"/>
              </w:rPr>
              <w:fldChar w:fldCharType="end"/>
            </w:r>
          </w:p>
        </w:tc>
      </w:tr>
      <w:tr w:rsidR="00846DCA" w:rsidRPr="00744FA6" w14:paraId="7540C2D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A63FE07" w14:textId="2976C255" w:rsidR="00846DCA" w:rsidRPr="00604CAA" w:rsidRDefault="00DB7FC9" w:rsidP="00604CAA">
            <w:pPr>
              <w:pStyle w:val="TableText"/>
              <w:rPr>
                <w:rFonts w:asciiTheme="minorHAnsi" w:hAnsiTheme="minorHAnsi"/>
                <w:i/>
              </w:rPr>
            </w:pPr>
            <w:r w:rsidRPr="00604CAA">
              <w:rPr>
                <w:i/>
              </w:rPr>
              <w:t>Cervimunida johni</w:t>
            </w:r>
          </w:p>
        </w:tc>
        <w:tc>
          <w:tcPr>
            <w:tcW w:w="1984" w:type="dxa"/>
            <w:noWrap/>
            <w:hideMark/>
          </w:tcPr>
          <w:p w14:paraId="29151921" w14:textId="235D0C36"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480</w:t>
            </w:r>
            <w:r w:rsidR="00C97AE8" w:rsidRPr="00E97ED0">
              <w:t>–</w:t>
            </w:r>
            <w:r w:rsidRPr="00E97ED0">
              <w:t>750</w:t>
            </w:r>
          </w:p>
        </w:tc>
        <w:tc>
          <w:tcPr>
            <w:tcW w:w="1418" w:type="dxa"/>
          </w:tcPr>
          <w:p w14:paraId="2971BE83" w14:textId="76A11C3A"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BA671E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B6D2568" w14:textId="1EC2F7A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&lt;EndNote&gt;&lt;Cite&gt;&lt;Author&gt;Flores&lt;/Author&gt;&lt;Year&gt;2017&lt;/Year&gt;&lt;RecNum&gt;237&lt;/RecNum&gt;&lt;DisplayText&gt;(Flores et al., 2017)&lt;/DisplayText&gt;&lt;record&gt;&lt;rec-number&gt;237&lt;/rec-number&gt;&lt;foreign-keys&gt;&lt;key app="EN" db-id="rtar052tqprw0def2t1xw5zswx2afzsfzrvs" timestamp="1581373584"&gt;237&lt;/key&gt;&lt;/foreign-keys&gt;&lt;ref-type name="Journal Article"&gt;17&lt;/ref-type&gt;&lt;contributors&gt;&lt;authors&gt;&lt;author&gt;Flores, Andrés&lt;/author&gt;&lt;author&gt;Queirolo, Dante&lt;/author&gt;&lt;author&gt;Tomasoni, Marcia&lt;/author&gt;&lt;/authors&gt;&lt;/contributors&gt;&lt;titles&gt;&lt;title&gt;&lt;style face="normal" font="default" size="100%"&gt;Estimating fecundity using image analysis in &lt;/style&gt;&lt;style face="italic" font="default" size="100%"&gt;Cervimunida johni &lt;/style&gt;&lt;style face="normal" font="default" size="100%"&gt;and &lt;/style&gt;&lt;style face="italic" font="default" size="100%"&gt;Pleuroncodes monodon&lt;/style&gt;&lt;/title&gt;&lt;secondary-title&gt;Fisheries Research&lt;/secondary-title&gt;&lt;/titles&gt;&lt;periodical&gt;&lt;full-title&gt;Fisheries Research&lt;/full-title&gt;&lt;/periodical&gt;&lt;pages&gt;34-42&lt;/pages&gt;&lt;volume&gt;190&lt;/volume&gt;&lt;dates&gt;&lt;year&gt;2017&lt;/year&gt;&lt;/dates&gt;&lt;isbn&gt;0165-7836&lt;/isbn&gt;&lt;urls&gt;&lt;/urls&gt;&lt;/record&gt;&lt;/Cite&gt;&lt;/EndNote&gt;</w:instrText>
            </w:r>
            <w:r>
              <w:fldChar w:fldCharType="separate"/>
            </w:r>
            <w:r w:rsidR="009A1424">
              <w:rPr>
                <w:noProof/>
              </w:rPr>
              <w:t>(Flores et al., 2017)</w:t>
            </w:r>
            <w:r>
              <w:fldChar w:fldCharType="end"/>
            </w:r>
          </w:p>
        </w:tc>
      </w:tr>
      <w:tr w:rsidR="00846DCA" w:rsidRPr="00744FA6" w14:paraId="63B801D2"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5080D8C6" w14:textId="77777777" w:rsidR="00846DCA" w:rsidRPr="00604CAA" w:rsidRDefault="00846DCA" w:rsidP="00604CAA">
            <w:pPr>
              <w:pStyle w:val="TableText"/>
              <w:rPr>
                <w:rFonts w:asciiTheme="minorHAnsi" w:eastAsia="Times New Roman" w:hAnsiTheme="minorHAnsi"/>
                <w:i/>
              </w:rPr>
            </w:pPr>
            <w:r w:rsidRPr="00604CAA">
              <w:rPr>
                <w:i/>
              </w:rPr>
              <w:t>Charybdis japonica</w:t>
            </w:r>
          </w:p>
        </w:tc>
        <w:tc>
          <w:tcPr>
            <w:tcW w:w="1984" w:type="dxa"/>
            <w:noWrap/>
          </w:tcPr>
          <w:p w14:paraId="7A091631" w14:textId="219538C5"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r w:rsidR="00C97AE8" w:rsidRPr="00E97ED0">
              <w:t>–</w:t>
            </w:r>
            <w:r w:rsidRPr="00E97ED0">
              <w:t>330</w:t>
            </w:r>
          </w:p>
        </w:tc>
        <w:tc>
          <w:tcPr>
            <w:tcW w:w="1418" w:type="dxa"/>
          </w:tcPr>
          <w:p w14:paraId="49A55614" w14:textId="0FBDB4C4"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6E415E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tcPr>
          <w:p w14:paraId="57293A8C" w14:textId="63862EE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&lt;EndNote&gt;&lt;Cite&gt;&lt;Author&gt;Fowler&lt;/Author&gt;&lt;Year&gt;2013&lt;/Year&gt;&lt;RecNum&gt;688&lt;/RecNum&gt;&lt;DisplayText&gt;(Fowler and McLay, 2013)&lt;/DisplayText&gt;&lt;record&gt;&lt;rec-number&gt;688&lt;/rec-number&gt;&lt;foreign-keys&gt;&lt;key app="EN" db-id="rtar052tqprw0def2t1xw5zswx2afzsfzrvs" timestamp="1587955540"&gt;688&lt;/key&gt;&lt;/foreign-keys&gt;&lt;ref-type name="Journal Article"&gt;17&lt;/ref-type&gt;&lt;contributors&gt;&lt;authors&gt;&lt;author&gt;Fowler, Amy E.&lt;/author&gt;&lt;author&gt;McLay, Colin L.&lt;/author&gt;&lt;/authors&gt;&lt;/contributors&gt;&lt;titles&gt;&lt;title&gt;&lt;style face="normal" font="default" size="100%"&gt;Early Stages of a New Zealand Invasion by &lt;/style&gt;&lt;style face="italic" font="default" size="100%"&gt;Charybdis Japonica&lt;/style&gt;&lt;style face="normal" font="default" size="100%"&gt; (A. Milne-Edwards, 1861) (Brachyura: Portunidae) from Asia: Population Demography&lt;/style&gt;&lt;/title&gt;&lt;secondary-title&gt;Journal of Crustacean Biology&lt;/secondary-title&gt;&lt;/titles&gt;&lt;periodical&gt;&lt;full-title&gt;Journal of Crustacean Biology&lt;/full-title&gt;&lt;/periodical&gt;&lt;pages&gt;224-234&lt;/pages&gt;&lt;volume&gt;33&lt;/volume&gt;&lt;number&gt;2&lt;/number&gt;&lt;dates&gt;&lt;year&gt;2013&lt;/year&gt;&lt;/dates&gt;&lt;isbn&gt;0278-0372&lt;/isbn&gt;&lt;urls&gt;&lt;related-urls&gt;&lt;url&gt;https://doi.org/10.1163/1937240X-00002127&lt;/url&gt;&lt;/related-urls&gt;&lt;/urls&gt;&lt;electronic-resource-num&gt;10.1163/1937240x-00002127&lt;/electronic-resource-num&gt;&lt;access-date&gt;4/27/2020&lt;/access-date&gt;&lt;/record&gt;&lt;/Cite&gt;&lt;/EndNote&gt;</w:instrText>
            </w:r>
            <w:r>
              <w:rPr>
                <w:rFonts w:eastAsia="Times New Roman"/>
              </w:rPr>
              <w:fldChar w:fldCharType="separate"/>
            </w:r>
            <w:r w:rsidR="009A1424">
              <w:rPr>
                <w:rFonts w:eastAsia="Times New Roman"/>
                <w:noProof/>
              </w:rPr>
              <w:t>(Fowler and McLay, 2013)</w:t>
            </w:r>
            <w:r>
              <w:rPr>
                <w:rFonts w:eastAsia="Times New Roman"/>
              </w:rPr>
              <w:fldChar w:fldCharType="end"/>
            </w:r>
          </w:p>
        </w:tc>
      </w:tr>
      <w:tr w:rsidR="00846DCA" w:rsidRPr="00744FA6" w14:paraId="3B1D8B6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52AC3E3" w14:textId="77777777" w:rsidR="00846DCA" w:rsidRPr="00604CAA" w:rsidRDefault="00846DCA" w:rsidP="00604CAA">
            <w:pPr>
              <w:pStyle w:val="TableText"/>
              <w:rPr>
                <w:rFonts w:asciiTheme="minorHAnsi" w:hAnsiTheme="minorHAnsi"/>
                <w:i/>
              </w:rPr>
            </w:pPr>
            <w:r w:rsidRPr="00604CAA">
              <w:rPr>
                <w:i/>
              </w:rPr>
              <w:t>Chasmagnathus granulata</w:t>
            </w:r>
          </w:p>
        </w:tc>
        <w:tc>
          <w:tcPr>
            <w:tcW w:w="1984" w:type="dxa"/>
            <w:noWrap/>
            <w:hideMark/>
          </w:tcPr>
          <w:p w14:paraId="74A992D5" w14:textId="6CAA11A0"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270</w:t>
            </w:r>
            <w:r w:rsidR="00C97AE8" w:rsidRPr="00E97ED0">
              <w:t>–</w:t>
            </w:r>
            <w:r w:rsidRPr="00E97ED0">
              <w:t>370</w:t>
            </w:r>
          </w:p>
        </w:tc>
        <w:tc>
          <w:tcPr>
            <w:tcW w:w="1418" w:type="dxa"/>
          </w:tcPr>
          <w:p w14:paraId="2872FE80" w14:textId="7F51C5F4"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E9A378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 range</w:t>
            </w:r>
          </w:p>
        </w:tc>
        <w:tc>
          <w:tcPr>
            <w:tcW w:w="1874" w:type="dxa"/>
            <w:noWrap/>
            <w:hideMark/>
          </w:tcPr>
          <w:p w14:paraId="5D525897" w14:textId="4C7D52C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&lt;EndNote&gt;&lt;Cite&gt;&lt;Author&gt;Gimenez&lt;/Author&gt;&lt;Year&gt;2001&lt;/Year&gt;&lt;RecNum&gt;225&lt;/RecNum&gt;&lt;DisplayText&gt;(Gimenez and Anger, 2001)&lt;/DisplayText&gt;&lt;record&gt;&lt;rec-number&gt;225&lt;/rec-number&gt;&lt;foreign-keys&gt;&lt;key app="EN" db-id="rtar052tqprw0def2t1xw5zswx2afzsfzrvs" timestamp="1581309657"&gt;225&lt;/key&gt;&lt;/foreign-keys&gt;&lt;ref-type name="Journal Article"&gt;17&lt;/ref-type&gt;&lt;contributors&gt;&lt;authors&gt;&lt;author&gt;Gimenez, Luis&lt;/author&gt;&lt;author&gt;Anger, Klaus&lt;/author&gt;&lt;/authors&gt;&lt;/contributors&gt;&lt;titles&gt;&lt;title&gt;&lt;style face="normal" font="default" size="100%"&gt;Relationships among salinity, egg size, embryonic development, and larval biomass in the estuarine crab &lt;/style&gt;&lt;style face="italic" font="default" size="100%"&gt;Chasmagnathus granulata &lt;/style&gt;&lt;style face="normal" font="default" size="100%"&gt;Dana, 1851&lt;/style&gt;&lt;/title&gt;&lt;secondary-title&gt;Journal of Experimental Marine Biology and Ecology&lt;/secondary-title&gt;&lt;/titles&gt;&lt;periodical&gt;&lt;full-title&gt;Journal of Experimental Marine Biology and Ecology&lt;/full-title&gt;&lt;/periodical&gt;&lt;pages&gt;241-257&lt;/pages&gt;&lt;volume&gt;260&lt;/volume&gt;&lt;number&gt;2&lt;/number&gt;&lt;dates&gt;&lt;year&gt;2001&lt;/year&gt;&lt;/dates&gt;&lt;isbn&gt;0022-0981&lt;/isbn&gt;&lt;urls&gt;&lt;related-urls&gt;&lt;url&gt;https://www.sciencedirect.com/science/article/pii/S0022098101002581?via%3Dihub&lt;/url&gt;&lt;/related-urls&gt;&lt;/urls&gt;&lt;/record&gt;&lt;/Cite&gt;&lt;/EndNote&gt;</w:instrText>
            </w:r>
            <w:r>
              <w:fldChar w:fldCharType="separate"/>
            </w:r>
            <w:r w:rsidR="009A1424">
              <w:rPr>
                <w:noProof/>
              </w:rPr>
              <w:t>(Gimenez and Anger, 2001)</w:t>
            </w:r>
            <w:r>
              <w:fldChar w:fldCharType="end"/>
            </w:r>
          </w:p>
        </w:tc>
      </w:tr>
      <w:tr w:rsidR="00846DCA" w:rsidRPr="00744FA6" w14:paraId="7969DEC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777A7DA8" w14:textId="77777777" w:rsidR="00846DCA" w:rsidRPr="00604CAA" w:rsidRDefault="00846DCA" w:rsidP="00604CAA">
            <w:pPr>
              <w:pStyle w:val="TableText"/>
              <w:rPr>
                <w:rFonts w:asciiTheme="minorHAnsi" w:eastAsia="Times New Roman" w:hAnsiTheme="minorHAnsi"/>
                <w:i/>
                <w:iCs/>
              </w:rPr>
            </w:pPr>
            <w:r w:rsidRPr="00604CAA">
              <w:rPr>
                <w:i/>
              </w:rPr>
              <w:t>Chasmagnathus granulata</w:t>
            </w:r>
          </w:p>
        </w:tc>
        <w:tc>
          <w:tcPr>
            <w:tcW w:w="1984" w:type="dxa"/>
            <w:noWrap/>
          </w:tcPr>
          <w:p w14:paraId="3133848D" w14:textId="29CE3AA6"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2070EC11" w14:textId="68FE51AF"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1,140</w:t>
            </w:r>
            <w:r w:rsidR="00C97AE8" w:rsidRPr="00E97ED0">
              <w:t>–</w:t>
            </w:r>
            <w:r w:rsidRPr="00E97ED0">
              <w:t>1,360</w:t>
            </w:r>
          </w:p>
        </w:tc>
        <w:tc>
          <w:tcPr>
            <w:tcW w:w="5244" w:type="dxa"/>
            <w:noWrap/>
          </w:tcPr>
          <w:p w14:paraId="271D0FA9"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carapace width stage 1 juvenile</w:t>
            </w:r>
          </w:p>
        </w:tc>
        <w:tc>
          <w:tcPr>
            <w:tcW w:w="1874" w:type="dxa"/>
            <w:noWrap/>
          </w:tcPr>
          <w:p w14:paraId="20EE84D0" w14:textId="3B7D347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fldChar w:fldCharType="begin"/>
            </w:r>
            <w:r w:rsidR="009A1424">
              <w:instrText xml:space="preserve"> ADDIN EN.CITE &lt;EndNote&gt;&lt;Cite&gt;&lt;Author&gt;Giménez&lt;/Author&gt;&lt;Year&gt;2003&lt;/Year&gt;&lt;RecNum&gt;623&lt;/RecNum&gt;&lt;DisplayText&gt;(Giménez and Anger, 2003)&lt;/DisplayText&gt;&lt;record&gt;&lt;rec-number&gt;623&lt;/rec-number&gt;&lt;foreign-keys&gt;&lt;key app="EN" db-id="rtar052tqprw0def2t1xw5zswx2afzsfzrvs" timestamp="1583991922"&gt;623&lt;/key&gt;&lt;/foreign-keys&gt;&lt;ref-type name="Journal Article"&gt;17&lt;/ref-type&gt;&lt;contributors&gt;&lt;authors&gt;&lt;author&gt;Giménez, Luis&lt;/author&gt;&lt;author&gt;Anger, Klaus&lt;/author&gt;&lt;/authors&gt;&lt;/contributors&gt;&lt;titles&gt;&lt;title&gt;&lt;style face="normal" font="default" size="100%"&gt;Larval performance in an estuarine crab, &lt;/style&gt;&lt;style face="italic" font="default" size="100%"&gt;Chasmagnathus granulata&lt;/style&gt;&lt;style face="normal" font="default" size="100%"&gt;, is a consequence of both larval and embryonic experience&lt;/style&gt;&lt;/title&gt;&lt;secondary-title&gt;Marine Ecology Progress Series&lt;/secondary-title&gt;&lt;/titles&gt;&lt;periodical&gt;&lt;full-title&gt;Marine Ecology Progress Series&lt;/full-title&gt;&lt;/periodical&gt;&lt;pages&gt;251-264&lt;/pages&gt;&lt;volume&gt;249&lt;/volume&gt;&lt;dates&gt;&lt;year&gt;2003&lt;/year&gt;&lt;/dates&gt;&lt;isbn&gt;0171-8630&lt;/isbn&gt;&lt;urls&gt;&lt;/urls&gt;&lt;/record&gt;&lt;/Cite&gt;&lt;/EndNote&gt;</w:instrText>
            </w:r>
            <w:r>
              <w:fldChar w:fldCharType="separate"/>
            </w:r>
            <w:r w:rsidR="009A1424">
              <w:rPr>
                <w:noProof/>
              </w:rPr>
              <w:t>(Giménez and Anger, 2003)</w:t>
            </w:r>
            <w:r>
              <w:fldChar w:fldCharType="end"/>
            </w:r>
          </w:p>
        </w:tc>
      </w:tr>
      <w:tr w:rsidR="00846DCA" w:rsidRPr="00744FA6" w14:paraId="2479C40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D9543FF" w14:textId="77777777" w:rsidR="00846DCA" w:rsidRPr="00604CAA" w:rsidRDefault="00846DCA" w:rsidP="00604CAA">
            <w:pPr>
              <w:pStyle w:val="TableText"/>
              <w:rPr>
                <w:rFonts w:asciiTheme="minorHAnsi" w:hAnsiTheme="minorHAnsi"/>
                <w:i/>
              </w:rPr>
            </w:pPr>
            <w:r w:rsidRPr="00604CAA">
              <w:rPr>
                <w:i/>
              </w:rPr>
              <w:t>Cherax quadricarinatus</w:t>
            </w:r>
          </w:p>
        </w:tc>
        <w:tc>
          <w:tcPr>
            <w:tcW w:w="1984" w:type="dxa"/>
            <w:noWrap/>
            <w:hideMark/>
          </w:tcPr>
          <w:p w14:paraId="125E92A3" w14:textId="67E599CC"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730 </w:t>
            </w:r>
            <w:r w:rsidR="00C97AE8" w:rsidRPr="00E97ED0">
              <w:t>–</w:t>
            </w:r>
            <w:r w:rsidRPr="00E97ED0">
              <w:t>2550</w:t>
            </w:r>
          </w:p>
        </w:tc>
        <w:tc>
          <w:tcPr>
            <w:tcW w:w="1418" w:type="dxa"/>
          </w:tcPr>
          <w:p w14:paraId="512C3A93" w14:textId="2880770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8CFFE8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Large oocytes diameter range</w:t>
            </w:r>
          </w:p>
        </w:tc>
        <w:tc>
          <w:tcPr>
            <w:tcW w:w="1874" w:type="dxa"/>
            <w:noWrap/>
            <w:hideMark/>
          </w:tcPr>
          <w:p w14:paraId="4E656FAB" w14:textId="69A4EF2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&lt;EndNote&gt;&lt;Cite&gt;&lt;Author&gt;Sagi&lt;/Author&gt;&lt;Year&gt;1996&lt;/Year&gt;&lt;RecNum&gt;279&lt;/RecNum&gt;&lt;DisplayText&gt;(Sagi et al., 1996)&lt;/DisplayText&gt;&lt;record&gt;&lt;rec-number&gt;279&lt;/rec-number&gt;&lt;foreign-keys&gt;&lt;key app="EN" db-id="rtar052tqprw0def2t1xw5zswx2afzsfzrvs" timestamp="1581394313"&gt;279&lt;/key&gt;&lt;/foreign-keys&gt;&lt;ref-type name="Journal Article"&gt;17&lt;/ref-type&gt;&lt;contributors&gt;&lt;authors&gt;&lt;author&gt;Sagi, Amir&lt;/author&gt;&lt;author&gt;Shoukrun, Rami&lt;/author&gt;&lt;author&gt;Khalaila, Isam&lt;/author&gt;&lt;author&gt;Rise, Moshe&lt;/author&gt;&lt;/authors&gt;&lt;/contributors&gt;&lt;titles&gt;&lt;title&gt;&lt;style face="normal" font="default" size="100%"&gt;Gonad maturation, morphological and physiological changes during the first reproductive cycle of the crayfish &lt;/style&gt;&lt;style face="italic" font="default" size="100%"&gt;Cherax quadricarinatus&lt;/style&gt;&lt;style face="normal" font="default" size="100%"&gt; female&lt;/style&gt;&lt;/title&gt;&lt;secondary-title&gt;Invertebrate Reproduction &amp;amp; Development&lt;/secondary-title&gt;&lt;/titles&gt;&lt;periodical&gt;&lt;full-title&gt;Invertebrate Reproduction &amp;amp; Development&lt;/full-title&gt;&lt;abbr-1&gt;Invertebr. Reprod. Dev.&lt;/abbr-1&gt;&lt;/periodical&gt;&lt;pages&gt;235-242&lt;/pages&gt;&lt;volume&gt;29&lt;/volume&gt;&lt;number&gt;3&lt;/number&gt;&lt;dates&gt;&lt;year&gt;1996&lt;/year&gt;&lt;/dates&gt;&lt;isbn&gt;0792-4259&lt;/isbn&gt;&lt;urls&gt;&lt;/urls&gt;&lt;/record&gt;&lt;/Cite&gt;&lt;/EndNote&gt;</w:instrText>
            </w:r>
            <w:r>
              <w:fldChar w:fldCharType="separate"/>
            </w:r>
            <w:r w:rsidR="009A1424">
              <w:rPr>
                <w:noProof/>
              </w:rPr>
              <w:t>(Sagi et al., 1996)</w:t>
            </w:r>
            <w:r>
              <w:fldChar w:fldCharType="end"/>
            </w:r>
          </w:p>
        </w:tc>
      </w:tr>
      <w:tr w:rsidR="00846DCA" w:rsidRPr="00744FA6" w14:paraId="06013A5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E62BA6D" w14:textId="77777777" w:rsidR="00846DCA" w:rsidRPr="00604CAA" w:rsidRDefault="00846DCA" w:rsidP="00604CAA">
            <w:pPr>
              <w:pStyle w:val="TableText"/>
              <w:rPr>
                <w:rFonts w:asciiTheme="minorHAnsi" w:hAnsiTheme="minorHAnsi"/>
                <w:i/>
              </w:rPr>
            </w:pPr>
            <w:r w:rsidRPr="00604CAA">
              <w:rPr>
                <w:i/>
              </w:rPr>
              <w:t>Chorocaris chacei</w:t>
            </w:r>
          </w:p>
        </w:tc>
        <w:tc>
          <w:tcPr>
            <w:tcW w:w="1984" w:type="dxa"/>
            <w:noWrap/>
            <w:hideMark/>
          </w:tcPr>
          <w:p w14:paraId="5C96DF0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122.0 (SD ± 26.0)</w:t>
            </w:r>
          </w:p>
        </w:tc>
        <w:tc>
          <w:tcPr>
            <w:tcW w:w="1418" w:type="dxa"/>
          </w:tcPr>
          <w:p w14:paraId="22F7246D" w14:textId="77FA000C"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E3D405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vitellogenic oocyte size</w:t>
            </w:r>
          </w:p>
        </w:tc>
        <w:tc>
          <w:tcPr>
            <w:tcW w:w="1874" w:type="dxa"/>
            <w:noWrap/>
            <w:hideMark/>
          </w:tcPr>
          <w:p w14:paraId="0EDB16AA" w14:textId="714A799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&lt;EndNote&gt;&lt;Cite&gt;&lt;Author&gt;Llodra&lt;/Author&gt;&lt;Year&gt;2000&lt;/Year&gt;&lt;RecNum&gt;240&lt;/RecNum&gt;&lt;DisplayText&gt;(Llodra et al., 2000)&lt;/DisplayText&gt;&lt;record&gt;&lt;rec-number&gt;240&lt;/rec-number&gt;&lt;foreign-keys&gt;&lt;key app="EN" db-id="rtar052tqprw0def2t1xw5zswx2afzsfzrvs" timestamp="1581377344"&gt;240&lt;/key&gt;&lt;/foreign-keys&gt;&lt;ref-type name="Journal Article"&gt;17&lt;/ref-type&gt;&lt;contributors&gt;&lt;authors&gt;&lt;author&gt;Llodra, Eva Ramirez&lt;/author&gt;&lt;author&gt;Tyler, Paul A&lt;/author&gt;&lt;author&gt;Copley, Jonathan TP&lt;/author&gt;&lt;/authors&gt;&lt;/contributors&gt;&lt;titles&gt;&lt;title&gt;&lt;style face="normal" font="default" size="100%"&gt;Reproductive biology of three caridean shrimp, &lt;/style&gt;&lt;style face="italic" font="default" size="100%"&gt;Rimicaris exoculata, Chorocaris chacei &lt;/style&gt;&lt;style face="normal" font="default" size="100%"&gt;and &lt;/style&gt;&lt;style face="italic" font="default" size="100%"&gt;Mirocaris fortunata &lt;/style&gt;&lt;style face="normal" font="default" size="100%"&gt;(Caridea: Decapoda), from hydrothermal vents&lt;/style&gt;&lt;/title&gt;&lt;secondary-title&gt;Journal of the Marine Biological Association of the United Kingdom&lt;/secondary-title&gt;&lt;/titles&gt;&lt;periodical&gt;&lt;full-title&gt;Journal of the Marine Biological Association of the United Kingdom&lt;/full-title&gt;&lt;/periodical&gt;&lt;pages&gt;473-484&lt;/pages&gt;&lt;volume&gt;80&lt;/volume&gt;&lt;number&gt;3&lt;/number&gt;&lt;dates&gt;&lt;year&gt;2000&lt;/year&gt;&lt;/dates&gt;&lt;isbn&gt;1469-7769&lt;/isbn&gt;&lt;urls&gt;&lt;/urls&gt;&lt;/record&gt;&lt;/Cite&gt;&lt;/EndNote&gt;</w:instrText>
            </w:r>
            <w:r>
              <w:fldChar w:fldCharType="separate"/>
            </w:r>
            <w:r w:rsidR="009A1424">
              <w:rPr>
                <w:noProof/>
              </w:rPr>
              <w:t>(Llodra et al., 2000)</w:t>
            </w:r>
            <w:r>
              <w:fldChar w:fldCharType="end"/>
            </w:r>
          </w:p>
        </w:tc>
      </w:tr>
      <w:tr w:rsidR="00846DCA" w:rsidRPr="00744FA6" w14:paraId="1CE8F08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8291457" w14:textId="77777777" w:rsidR="00846DCA" w:rsidRPr="00604CAA" w:rsidRDefault="00846DCA" w:rsidP="00604CAA">
            <w:pPr>
              <w:pStyle w:val="TableText"/>
              <w:rPr>
                <w:rFonts w:asciiTheme="minorHAnsi" w:hAnsiTheme="minorHAnsi"/>
                <w:i/>
              </w:rPr>
            </w:pPr>
            <w:r w:rsidRPr="00604CAA">
              <w:rPr>
                <w:i/>
              </w:rPr>
              <w:t>Clibanarius antillensi</w:t>
            </w:r>
          </w:p>
        </w:tc>
        <w:tc>
          <w:tcPr>
            <w:tcW w:w="1984" w:type="dxa"/>
            <w:noWrap/>
            <w:hideMark/>
          </w:tcPr>
          <w:p w14:paraId="5AFE58E5"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375 (SD ± 9)</w:t>
            </w:r>
          </w:p>
        </w:tc>
        <w:tc>
          <w:tcPr>
            <w:tcW w:w="1418" w:type="dxa"/>
          </w:tcPr>
          <w:p w14:paraId="6AA53CCE" w14:textId="67E9387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01A8F1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5F0408A" w14:textId="07453A8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&lt;EndNote&gt;&lt;Cite&gt;&lt;Author&gt;Turra&lt;/Author&gt;&lt;Year&gt;2001&lt;/Year&gt;&lt;RecNum&gt;232&lt;/RecNum&gt;&lt;DisplayText&gt;(Turra and Leite, 2001)&lt;/DisplayText&gt;&lt;record&gt;&lt;rec-number&gt;232&lt;/rec-number&gt;&lt;foreign-keys&gt;&lt;key app="EN" db-id="rtar052tqprw0def2t1xw5zswx2afzsfzrvs" timestamp="1581372237"&gt;232&lt;/key&gt;&lt;/foreign-keys&gt;&lt;ref-type name="Journal Article"&gt;17&lt;/ref-type&gt;&lt;contributors&gt;&lt;authors&gt;&lt;author&gt;Turra, Alexander&lt;/author&gt;&lt;author&gt;Leite, Fosca Pedini Pereira&lt;/author&gt;&lt;/authors&gt;&lt;/contributors&gt;&lt;titles&gt;&lt;title&gt;Fecundity of three sympatric populations of hermit crabs (Decapoda, Anomura, Diogenidae)&lt;/title&gt;&lt;secondary-title&gt;Crustaceana&lt;/secondary-title&gt;&lt;/titles&gt;&lt;periodical&gt;&lt;full-title&gt;Crustaceana&lt;/full-title&gt;&lt;abbr-1&gt;Crustaceana&lt;/abbr-1&gt;&lt;/periodical&gt;&lt;pages&gt;1019-1027&lt;/pages&gt;&lt;dates&gt;&lt;year&gt;2001&lt;/year&gt;&lt;/dates&gt;&lt;isbn&gt;0011-216X&lt;/isbn&gt;&lt;urls&gt;&lt;/urls&gt;&lt;/record&gt;&lt;/Cite&gt;&lt;/EndNote&gt;</w:instrText>
            </w:r>
            <w:r>
              <w:fldChar w:fldCharType="separate"/>
            </w:r>
            <w:r w:rsidR="009A1424">
              <w:rPr>
                <w:noProof/>
              </w:rPr>
              <w:t>(Turra and Leite, 2001)</w:t>
            </w:r>
            <w:r>
              <w:fldChar w:fldCharType="end"/>
            </w:r>
          </w:p>
        </w:tc>
      </w:tr>
      <w:tr w:rsidR="00846DCA" w:rsidRPr="00744FA6" w14:paraId="7A865D0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F5F872A" w14:textId="77777777" w:rsidR="00846DCA" w:rsidRPr="00604CAA" w:rsidRDefault="00846DCA" w:rsidP="00604CAA">
            <w:pPr>
              <w:pStyle w:val="TableText"/>
              <w:rPr>
                <w:rFonts w:asciiTheme="minorHAnsi" w:hAnsiTheme="minorHAnsi"/>
                <w:i/>
              </w:rPr>
            </w:pPr>
            <w:r w:rsidRPr="00604CAA">
              <w:rPr>
                <w:i/>
              </w:rPr>
              <w:t>Clibanarius sclopetarius</w:t>
            </w:r>
          </w:p>
        </w:tc>
        <w:tc>
          <w:tcPr>
            <w:tcW w:w="1984" w:type="dxa"/>
            <w:noWrap/>
            <w:hideMark/>
          </w:tcPr>
          <w:p w14:paraId="7ED12B3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482 (SD ± 23)</w:t>
            </w:r>
          </w:p>
        </w:tc>
        <w:tc>
          <w:tcPr>
            <w:tcW w:w="1418" w:type="dxa"/>
          </w:tcPr>
          <w:p w14:paraId="39742929" w14:textId="3367534F"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85BE2A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81436C8" w14:textId="6A633B3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&lt;EndNote&gt;&lt;Cite&gt;&lt;Author&gt;Turra&lt;/Author&gt;&lt;Year&gt;2001&lt;/Year&gt;&lt;RecNum&gt;232&lt;/RecNum&gt;&lt;DisplayText&gt;(Turra and Leite, 2001)&lt;/DisplayText&gt;&lt;record&gt;&lt;rec-number&gt;232&lt;/rec-number&gt;&lt;foreign-keys&gt;&lt;key app="EN" db-id="rtar052tqprw0def2t1xw5zswx2afzsfzrvs" timestamp="1581372237"&gt;232&lt;/key&gt;&lt;/foreign-keys&gt;&lt;ref-type name="Journal Article"&gt;17&lt;/ref-type&gt;&lt;contributors&gt;&lt;authors&gt;&lt;author&gt;Turra, Alexander&lt;/author&gt;&lt;author&gt;Leite, Fosca Pedini Pereira&lt;/author&gt;&lt;/authors&gt;&lt;/contributors&gt;&lt;titles&gt;&lt;title&gt;Fecundity of three sympatric populations of hermit crabs (Decapoda, Anomura, Diogenidae)&lt;/title&gt;&lt;secondary-title&gt;Crustaceana&lt;/secondary-title&gt;&lt;/titles&gt;&lt;periodical&gt;&lt;full-title&gt;Crustaceana&lt;/full-title&gt;&lt;abbr-1&gt;Crustaceana&lt;/abbr-1&gt;&lt;/periodical&gt;&lt;pages&gt;1019-1027&lt;/pages&gt;&lt;dates&gt;&lt;year&gt;2001&lt;/year&gt;&lt;/dates&gt;&lt;isbn&gt;0011-216X&lt;/isbn&gt;&lt;urls&gt;&lt;/urls&gt;&lt;/record&gt;&lt;/Cite&gt;&lt;/EndNote&gt;</w:instrText>
            </w:r>
            <w:r>
              <w:fldChar w:fldCharType="separate"/>
            </w:r>
            <w:r w:rsidR="009A1424">
              <w:rPr>
                <w:noProof/>
              </w:rPr>
              <w:t>(Turra and Leite, 2001)</w:t>
            </w:r>
            <w:r>
              <w:fldChar w:fldCharType="end"/>
            </w:r>
          </w:p>
        </w:tc>
      </w:tr>
      <w:tr w:rsidR="00846DCA" w:rsidRPr="00744FA6" w14:paraId="1084BB3B"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FAB2B70" w14:textId="77777777" w:rsidR="00846DCA" w:rsidRPr="00604CAA" w:rsidRDefault="00846DCA" w:rsidP="00604CAA">
            <w:pPr>
              <w:pStyle w:val="TableText"/>
              <w:rPr>
                <w:rFonts w:asciiTheme="minorHAnsi" w:hAnsiTheme="minorHAnsi"/>
                <w:i/>
              </w:rPr>
            </w:pPr>
            <w:r w:rsidRPr="00604CAA">
              <w:rPr>
                <w:i/>
              </w:rPr>
              <w:t>Clibanarius vittatus</w:t>
            </w:r>
          </w:p>
        </w:tc>
        <w:tc>
          <w:tcPr>
            <w:tcW w:w="1984" w:type="dxa"/>
            <w:noWrap/>
            <w:hideMark/>
          </w:tcPr>
          <w:p w14:paraId="34AE182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441 (SD ± 21)</w:t>
            </w:r>
          </w:p>
        </w:tc>
        <w:tc>
          <w:tcPr>
            <w:tcW w:w="1418" w:type="dxa"/>
          </w:tcPr>
          <w:p w14:paraId="15E1F11B" w14:textId="2DC624A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7EB573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A7E0B4F" w14:textId="2BA2970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&lt;EndNote&gt;&lt;Cite&gt;&lt;Author&gt;Turra&lt;/Author&gt;&lt;Year&gt;2001&lt;/Year&gt;&lt;RecNum&gt;232&lt;/RecNum&gt;&lt;DisplayText&gt;(Turra and Leite, 2001)&lt;/DisplayText&gt;&lt;record&gt;&lt;rec-number&gt;232&lt;/rec-number&gt;&lt;foreign-keys&gt;&lt;key app="EN" db-id="rtar052tqprw0def2t1xw5zswx2afzsfzrvs" timestamp="1581372237"&gt;232&lt;/key&gt;&lt;/foreign-keys&gt;&lt;ref-type name="Journal Article"&gt;17&lt;/ref-type&gt;&lt;contributors&gt;&lt;authors&gt;&lt;author&gt;Turra, Alexander&lt;/author&gt;&lt;author&gt;Leite, Fosca Pedini Pereira&lt;/author&gt;&lt;/authors&gt;&lt;/contributors&gt;&lt;titles&gt;&lt;title&gt;Fecundity of three sympatric populations of hermit crabs (Decapoda, Anomura, Diogenidae)&lt;/title&gt;&lt;secondary-title&gt;Crustaceana&lt;/secondary-title&gt;&lt;/titles&gt;&lt;periodical&gt;&lt;full-title&gt;Crustaceana&lt;/full-title&gt;&lt;abbr-1&gt;Crustaceana&lt;/abbr-1&gt;&lt;/periodical&gt;&lt;pages&gt;1019-1027&lt;/pages&gt;&lt;dates&gt;&lt;year&gt;2001&lt;/year&gt;&lt;/dates&gt;&lt;isbn&gt;0011-216X&lt;/isbn&gt;&lt;urls&gt;&lt;/urls&gt;&lt;/record&gt;&lt;/Cite&gt;&lt;/EndNote&gt;</w:instrText>
            </w:r>
            <w:r>
              <w:fldChar w:fldCharType="separate"/>
            </w:r>
            <w:r w:rsidR="009A1424">
              <w:rPr>
                <w:noProof/>
              </w:rPr>
              <w:t>(Turra and Leite, 2001)</w:t>
            </w:r>
            <w:r>
              <w:fldChar w:fldCharType="end"/>
            </w:r>
          </w:p>
        </w:tc>
      </w:tr>
      <w:tr w:rsidR="00846DCA" w:rsidRPr="00744FA6" w14:paraId="42C244B0"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4F0F7EA1" w14:textId="77777777" w:rsidR="00846DCA" w:rsidRPr="00604CAA" w:rsidRDefault="00846DCA" w:rsidP="00604CAA">
            <w:pPr>
              <w:pStyle w:val="TableText"/>
              <w:rPr>
                <w:rFonts w:asciiTheme="minorHAnsi" w:hAnsiTheme="minorHAnsi"/>
                <w:i/>
              </w:rPr>
            </w:pPr>
            <w:r w:rsidRPr="00604CAA">
              <w:rPr>
                <w:i/>
              </w:rPr>
              <w:t>Cryptolithodes sitchensis</w:t>
            </w:r>
          </w:p>
        </w:tc>
        <w:tc>
          <w:tcPr>
            <w:tcW w:w="1984" w:type="dxa"/>
            <w:noWrap/>
            <w:hideMark/>
          </w:tcPr>
          <w:p w14:paraId="2079C92C"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1035</w:t>
            </w:r>
          </w:p>
        </w:tc>
        <w:tc>
          <w:tcPr>
            <w:tcW w:w="1418" w:type="dxa"/>
          </w:tcPr>
          <w:p w14:paraId="7B2758EC" w14:textId="106A71E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F8B61ED"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1138953F" w14:textId="3242E67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&lt;EndNote&gt;&lt;Cite&gt;&lt;Author&gt;Zaklan&lt;/Author&gt;&lt;Year&gt;2002&lt;/Year&gt;&lt;RecNum&gt;256&lt;/RecNum&gt;&lt;DisplayText&gt;(Zaklan, 2002)&lt;/DisplayText&gt;&lt;record&gt;&lt;rec-number&gt;256&lt;/rec-number&gt;&lt;foreign-keys&gt;&lt;key app="EN" db-id="rtar052tqprw0def2t1xw5zswx2afzsfzrvs" timestamp="1581389618"&gt;256&lt;/key&gt;&lt;/foreign-keys&gt;&lt;ref-type name="Thesis"&gt;32&lt;/ref-type&gt;&lt;contributors&gt;&lt;authors&gt;&lt;author&gt;Zaklan, SD&lt;/author&gt;&lt;/authors&gt;&lt;/contributors&gt;&lt;titles&gt;&lt;title&gt;Evolutionary history and phylogeny of the family Lithodidae&lt;/title&gt;&lt;/titles&gt;&lt;dates&gt;&lt;year&gt;2002&lt;/year&gt;&lt;/dates&gt;&lt;publisher&gt;Ph. D. thesis, University of Alberta&lt;/publisher&gt;&lt;urls&gt;&lt;/urls&gt;&lt;/record&gt;&lt;/Cite&gt;&lt;/EndNote&gt;</w:instrText>
            </w:r>
            <w:r>
              <w:fldChar w:fldCharType="separate"/>
            </w:r>
            <w:r w:rsidR="009A1424">
              <w:rPr>
                <w:noProof/>
              </w:rPr>
              <w:t>(Zaklan, 2002)</w:t>
            </w:r>
            <w:r>
              <w:fldChar w:fldCharType="end"/>
            </w:r>
          </w:p>
        </w:tc>
      </w:tr>
      <w:tr w:rsidR="00846DCA" w:rsidRPr="00744FA6" w14:paraId="5ABD9CF0"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1D1F39F" w14:textId="77777777" w:rsidR="00846DCA" w:rsidRPr="00604CAA" w:rsidRDefault="00846DCA" w:rsidP="00604CAA">
            <w:pPr>
              <w:pStyle w:val="TableText"/>
              <w:rPr>
                <w:rFonts w:asciiTheme="minorHAnsi" w:hAnsiTheme="minorHAnsi"/>
                <w:i/>
              </w:rPr>
            </w:pPr>
            <w:r w:rsidRPr="00604CAA">
              <w:rPr>
                <w:i/>
              </w:rPr>
              <w:t>Cryptolithodes sitchensis</w:t>
            </w:r>
          </w:p>
        </w:tc>
        <w:tc>
          <w:tcPr>
            <w:tcW w:w="1984" w:type="dxa"/>
            <w:noWrap/>
            <w:hideMark/>
          </w:tcPr>
          <w:p w14:paraId="5E7BF2E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803 (SD ± 54)</w:t>
            </w:r>
          </w:p>
        </w:tc>
        <w:tc>
          <w:tcPr>
            <w:tcW w:w="1418" w:type="dxa"/>
          </w:tcPr>
          <w:p w14:paraId="54216C97" w14:textId="35D3FAE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14FC84E"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0CC41DF3" w14:textId="3408E64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127BCCF0"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373A7CBA" w14:textId="77777777" w:rsidR="00846DCA" w:rsidRPr="00604CAA" w:rsidRDefault="00846DCA" w:rsidP="00604CAA">
            <w:pPr>
              <w:pStyle w:val="TableText"/>
              <w:rPr>
                <w:rFonts w:asciiTheme="minorHAnsi" w:hAnsiTheme="minorHAnsi"/>
                <w:i/>
              </w:rPr>
            </w:pPr>
            <w:r w:rsidRPr="00604CAA">
              <w:rPr>
                <w:i/>
              </w:rPr>
              <w:t>Cryptolithodes typicus</w:t>
            </w:r>
          </w:p>
        </w:tc>
        <w:tc>
          <w:tcPr>
            <w:tcW w:w="1984" w:type="dxa"/>
            <w:noWrap/>
            <w:hideMark/>
          </w:tcPr>
          <w:p w14:paraId="59CFC7B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835</w:t>
            </w:r>
          </w:p>
        </w:tc>
        <w:tc>
          <w:tcPr>
            <w:tcW w:w="1418" w:type="dxa"/>
          </w:tcPr>
          <w:p w14:paraId="132E3ACF" w14:textId="24CD1B9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F92E3E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713ED4EF" w14:textId="3A844D8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ExcludeYear="1"&gt;&lt;Author&gt;Thatje&lt;/Author&gt;&lt;Year&gt;2016&lt;/Year&gt;&lt;RecNum&gt;255&lt;/RecNum&gt;&lt;DisplayText&gt;(Thatje and Hall)&lt;/DisplayText&gt;&lt;record&gt;&lt;rec-number&gt;255&lt;/rec-number&gt;&lt;foreign-keys&gt;&lt;key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w:t>
            </w:r>
            <w:r>
              <w:fldChar w:fldCharType="end"/>
            </w:r>
          </w:p>
        </w:tc>
      </w:tr>
      <w:tr w:rsidR="00846DCA" w:rsidRPr="00744FA6" w14:paraId="3348B82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tcPr>
          <w:p w14:paraId="3271CD42" w14:textId="77777777" w:rsidR="00846DCA" w:rsidRPr="00604CAA" w:rsidRDefault="00846DCA" w:rsidP="00604CAA">
            <w:pPr>
              <w:pStyle w:val="TableText"/>
              <w:rPr>
                <w:rFonts w:asciiTheme="minorHAnsi" w:eastAsia="Times New Roman" w:hAnsiTheme="minorHAnsi"/>
                <w:i/>
                <w:iCs/>
              </w:rPr>
            </w:pPr>
            <w:r w:rsidRPr="00604CAA">
              <w:rPr>
                <w:i/>
              </w:rPr>
              <w:t>Cyclograpsus lavauxi</w:t>
            </w:r>
          </w:p>
        </w:tc>
        <w:tc>
          <w:tcPr>
            <w:tcW w:w="1984" w:type="dxa"/>
            <w:noWrap/>
          </w:tcPr>
          <w:p w14:paraId="52DC2E0C" w14:textId="1555CEEE"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r w:rsidR="00C97AE8" w:rsidRPr="00E97ED0">
              <w:t>–</w:t>
            </w:r>
            <w:r w:rsidRPr="00E97ED0">
              <w:t>300</w:t>
            </w:r>
          </w:p>
        </w:tc>
        <w:tc>
          <w:tcPr>
            <w:tcW w:w="1418" w:type="dxa"/>
          </w:tcPr>
          <w:p w14:paraId="63DF70BA" w14:textId="776C742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DF47EC4" w14:textId="24CD3369" w:rsidR="00846DCA" w:rsidRPr="00E97ED0" w:rsidRDefault="0038602C"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77AFEDF5" w14:textId="029429D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&lt;EndNote&gt;&lt;Cite&gt;&lt;Author&gt;Taylor&lt;/Author&gt;&lt;Year&gt;2001&lt;/Year&gt;&lt;RecNum&gt;651&lt;/RecNum&gt;&lt;DisplayText&gt;(Taylor and Leelapiyanart, 2001)&lt;/DisplayText&gt;&lt;record&gt;&lt;rec-number&gt;651&lt;/rec-number&gt;&lt;foreign-keys&gt;&lt;key app="EN" db-id="rtar052tqprw0def2t1xw5zswx2afzsfzrvs" timestamp="1584010118"&gt;651&lt;/key&gt;&lt;/foreign-keys&gt;&lt;ref-type name="Journal Article"&gt;17&lt;/ref-type&gt;&lt;contributors&gt;&lt;authors&gt;&lt;author&gt;Taylor, HH&lt;/author&gt;&lt;author&gt;Leelapiyanart, N&lt;/author&gt;&lt;/authors&gt;&lt;/contributors&gt;&lt;titles&gt;&lt;title&gt;&lt;style face="normal" font="default" size="100%"&gt;Oxygen uptake by embryos and ovigerous females of two intertidal crabs, &lt;/style&gt;&lt;style face="italic" font="default" size="100%"&gt;Heterozius rotundifrons&lt;/style&gt;&lt;style face="normal" font="default" size="100%"&gt; (Belliidae) and &lt;/style&gt;&lt;style face="italic" font="default" size="100%"&gt;Cyclograpsus lavauxi &lt;/style&gt;&lt;style face="normal" font="default" size="100%"&gt;(Grapsidae): scaling and the metabolic costs of reproduction&lt;/style&gt;&lt;/title&gt;&lt;secondary-title&gt;Journal of Experimental Biology&lt;/secondary-title&gt;&lt;/titles&gt;&lt;periodical&gt;&lt;full-title&gt;Journal of Experimental Biology&lt;/full-title&gt;&lt;/periodical&gt;&lt;pages&gt;1083-1097&lt;/pages&gt;&lt;volume&gt;204&lt;/volume&gt;&lt;number&gt;6&lt;/number&gt;&lt;dates&gt;&lt;year&gt;2001&lt;/year&gt;&lt;/dates&gt;&lt;isbn&gt;0022-0949&lt;/isbn&gt;&lt;urls&gt;&lt;/urls&gt;&lt;/record&gt;&lt;/Cite&gt;&lt;/EndNote&gt;</w:instrText>
            </w:r>
            <w:r>
              <w:rPr>
                <w:rFonts w:eastAsia="Times New Roman"/>
              </w:rPr>
              <w:fldChar w:fldCharType="separate"/>
            </w:r>
            <w:r w:rsidR="009A1424">
              <w:rPr>
                <w:rFonts w:eastAsia="Times New Roman"/>
                <w:noProof/>
              </w:rPr>
              <w:t>(Taylor and Leelapiyanart, 2001)</w:t>
            </w:r>
            <w:r>
              <w:rPr>
                <w:rFonts w:eastAsia="Times New Roman"/>
              </w:rPr>
              <w:fldChar w:fldCharType="end"/>
            </w:r>
          </w:p>
        </w:tc>
      </w:tr>
      <w:tr w:rsidR="00846DCA" w:rsidRPr="00744FA6" w14:paraId="4AC6323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97798F2" w14:textId="77777777" w:rsidR="00846DCA" w:rsidRPr="00604CAA" w:rsidRDefault="00846DCA" w:rsidP="00604CAA">
            <w:pPr>
              <w:pStyle w:val="TableText"/>
              <w:rPr>
                <w:rFonts w:asciiTheme="minorHAnsi" w:hAnsiTheme="minorHAnsi"/>
                <w:i/>
              </w:rPr>
            </w:pPr>
            <w:r w:rsidRPr="00604CAA">
              <w:rPr>
                <w:i/>
              </w:rPr>
              <w:t>Diogenes pugilator</w:t>
            </w:r>
          </w:p>
        </w:tc>
        <w:tc>
          <w:tcPr>
            <w:tcW w:w="1984" w:type="dxa"/>
            <w:noWrap/>
            <w:hideMark/>
          </w:tcPr>
          <w:p w14:paraId="7C3379DD"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350 ± 30</w:t>
            </w:r>
          </w:p>
        </w:tc>
        <w:tc>
          <w:tcPr>
            <w:tcW w:w="1418" w:type="dxa"/>
          </w:tcPr>
          <w:p w14:paraId="5DD72086" w14:textId="470CCAC1"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1079DA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3C37FBDD" w14:textId="4947C4A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&lt;EndNote&gt;&lt;Cite&gt;&lt;Author&gt;Manjón-Cabeza&lt;/Author&gt;&lt;Year&gt;2000&lt;/Year&gt;&lt;RecNum&gt;236&lt;/RecNum&gt;&lt;DisplayText&gt;(Manjón-Cabeza and Raso, 2000)&lt;/DisplayText&gt;&lt;record&gt;&lt;rec-number&gt;236&lt;/rec-number&gt;&lt;foreign-keys&gt;&lt;key app="EN" db-id="rtar052tqprw0def2t1xw5zswx2afzsfzrvs" timestamp="1581373090"&gt;236&lt;/key&gt;&lt;/foreign-keys&gt;&lt;ref-type name="Journal Article"&gt;17&lt;/ref-type&gt;&lt;contributors&gt;&lt;authors&gt;&lt;author&gt;Manjón-Cabeza, ME&lt;/author&gt;&lt;author&gt;Raso, JE García&lt;/author&gt;&lt;/authors&gt;&lt;/contributors&gt;&lt;titles&gt;&lt;title&gt;&lt;style face="normal" font="default" size="100%"&gt;Reproductive aspects of females of the hermit crab &lt;/style&gt;&lt;style face="italic" font="default" size="100%"&gt;Diogenes pugilator&lt;/style&gt;&lt;style face="normal" font="default" size="100%"&gt; (Crustacea: Decapoda: Anomura) from southern Spain&lt;/style&gt;&lt;/title&gt;&lt;secondary-title&gt;Journal of the Marine Biological Association of the United Kingdom&lt;/secondary-title&gt;&lt;/titles&gt;&lt;periodical&gt;&lt;full-title&gt;Journal of the Marine Biological Association of the United Kingdom&lt;/full-title&gt;&lt;/periodical&gt;&lt;pages&gt;85-93&lt;/pages&gt;&lt;volume&gt;80&lt;/volume&gt;&lt;number&gt;1&lt;/number&gt;&lt;dates&gt;&lt;year&gt;2000&lt;/year&gt;&lt;/dates&gt;&lt;isbn&gt;1469-7769&lt;/isbn&gt;&lt;urls&gt;&lt;/urls&gt;&lt;/record&gt;&lt;/Cite&gt;&lt;/EndNote&gt;</w:instrText>
            </w:r>
            <w:r>
              <w:fldChar w:fldCharType="separate"/>
            </w:r>
            <w:r w:rsidR="009A1424">
              <w:rPr>
                <w:noProof/>
              </w:rPr>
              <w:t>(Manjón-Cabeza and Raso, 2000)</w:t>
            </w:r>
            <w:r>
              <w:fldChar w:fldCharType="end"/>
            </w:r>
          </w:p>
        </w:tc>
      </w:tr>
      <w:tr w:rsidR="00846DCA" w:rsidRPr="00744FA6" w14:paraId="7495F13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0813528" w14:textId="77777777" w:rsidR="00846DCA" w:rsidRPr="00604CAA" w:rsidRDefault="00846DCA" w:rsidP="00604CAA">
            <w:pPr>
              <w:pStyle w:val="TableText"/>
              <w:rPr>
                <w:rFonts w:asciiTheme="minorHAnsi" w:hAnsiTheme="minorHAnsi"/>
                <w:i/>
              </w:rPr>
            </w:pPr>
            <w:r w:rsidRPr="00604CAA">
              <w:rPr>
                <w:i/>
              </w:rPr>
              <w:t>Elamena gordonae</w:t>
            </w:r>
          </w:p>
        </w:tc>
        <w:tc>
          <w:tcPr>
            <w:tcW w:w="1984" w:type="dxa"/>
            <w:noWrap/>
            <w:hideMark/>
          </w:tcPr>
          <w:p w14:paraId="67E11CD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1418" w:type="dxa"/>
          </w:tcPr>
          <w:p w14:paraId="421B5D3C" w14:textId="1DC2A21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D4A27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2E685BC9" w14:textId="6A33636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27ADDE1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7543BA7" w14:textId="77777777" w:rsidR="00846DCA" w:rsidRPr="00604CAA" w:rsidRDefault="00846DCA" w:rsidP="00604CAA">
            <w:pPr>
              <w:pStyle w:val="TableText"/>
              <w:rPr>
                <w:rFonts w:asciiTheme="minorHAnsi" w:hAnsiTheme="minorHAnsi"/>
                <w:i/>
              </w:rPr>
            </w:pPr>
            <w:r w:rsidRPr="00604CAA">
              <w:rPr>
                <w:i/>
              </w:rPr>
              <w:lastRenderedPageBreak/>
              <w:t>Elamenopsis kempi</w:t>
            </w:r>
          </w:p>
        </w:tc>
        <w:tc>
          <w:tcPr>
            <w:tcW w:w="1984" w:type="dxa"/>
            <w:noWrap/>
            <w:hideMark/>
          </w:tcPr>
          <w:p w14:paraId="358139A1" w14:textId="1E66E502"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520</w:t>
            </w:r>
            <w:r w:rsidR="00C97AE8" w:rsidRPr="00E97ED0">
              <w:t>–</w:t>
            </w:r>
            <w:r w:rsidRPr="00E97ED0">
              <w:t>600</w:t>
            </w:r>
          </w:p>
        </w:tc>
        <w:tc>
          <w:tcPr>
            <w:tcW w:w="1418" w:type="dxa"/>
          </w:tcPr>
          <w:p w14:paraId="398CA5AA" w14:textId="115FDEC2"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BC2BDE"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4EBDDEE" w14:textId="795B6CD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&lt;EndNote&gt;&lt;Cite&gt;&lt;Author&gt;Abele&lt;/Author&gt;&lt;Year&gt;1972&lt;/Year&gt;&lt;RecNum&gt;251&lt;/RecNum&gt;&lt;DisplayText&gt;(Abele, 1972)&lt;/DisplayText&gt;&lt;record&gt;&lt;rec-number&gt;251&lt;/rec-number&gt;&lt;foreign-keys&gt;&lt;key app="EN" db-id="rtar052tqprw0def2t1xw5zswx2afzsfzrvs" timestamp="1581380890"&gt;251&lt;/key&gt;&lt;/foreign-keys&gt;&lt;ref-type name="Journal Article"&gt;17&lt;/ref-type&gt;&lt;contributors&gt;&lt;authors&gt;&lt;author&gt;Abele, Lawrence G&lt;/author&gt;&lt;/authors&gt;&lt;/contributors&gt;&lt;titles&gt;&lt;title&gt;Introductions of two freshwater decapod crustaceans (Hymenosomatidae and Atyidae) into Central and North America&lt;/title&gt;&lt;secondary-title&gt;Crustaceana&lt;/secondary-title&gt;&lt;/titles&gt;&lt;periodical&gt;&lt;full-title&gt;Crustaceana&lt;/full-title&gt;&lt;abbr-1&gt;Crustaceana&lt;/abbr-1&gt;&lt;/periodical&gt;&lt;pages&gt;209-218&lt;/pages&gt;&lt;dates&gt;&lt;year&gt;1972&lt;/year&gt;&lt;/dates&gt;&lt;isbn&gt;0011-216X&lt;/isbn&gt;&lt;urls&gt;&lt;/urls&gt;&lt;/record&gt;&lt;/Cite&gt;&lt;/EndNote&gt;</w:instrText>
            </w:r>
            <w:r>
              <w:fldChar w:fldCharType="separate"/>
            </w:r>
            <w:r w:rsidR="009A1424">
              <w:rPr>
                <w:noProof/>
              </w:rPr>
              <w:t>(Abele, 1972)</w:t>
            </w:r>
            <w:r>
              <w:fldChar w:fldCharType="end"/>
            </w:r>
          </w:p>
        </w:tc>
      </w:tr>
      <w:tr w:rsidR="00846DCA" w:rsidRPr="00744FA6" w14:paraId="79C3C75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542DB7AD" w14:textId="77777777" w:rsidR="00846DCA" w:rsidRPr="00604CAA" w:rsidRDefault="00846DCA" w:rsidP="00604CAA">
            <w:pPr>
              <w:pStyle w:val="TableText"/>
              <w:rPr>
                <w:rFonts w:asciiTheme="minorHAnsi" w:eastAsia="Times New Roman" w:hAnsiTheme="minorHAnsi"/>
                <w:i/>
                <w:iCs/>
              </w:rPr>
            </w:pPr>
            <w:r w:rsidRPr="00604CAA">
              <w:rPr>
                <w:i/>
              </w:rPr>
              <w:t>Emerita asiatica.</w:t>
            </w:r>
          </w:p>
        </w:tc>
        <w:tc>
          <w:tcPr>
            <w:tcW w:w="1984" w:type="dxa"/>
            <w:noWrap/>
          </w:tcPr>
          <w:p w14:paraId="78EC3ED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242.50 (SD ± 12.99)</w:t>
            </w:r>
          </w:p>
        </w:tc>
        <w:tc>
          <w:tcPr>
            <w:tcW w:w="1418" w:type="dxa"/>
          </w:tcPr>
          <w:p w14:paraId="1A339387" w14:textId="3C45649A"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7AF5837" w14:textId="3F7C729D" w:rsidR="00846DCA" w:rsidRPr="00E97ED0" w:rsidRDefault="00192BAE" w:rsidP="00604CAA">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p>
        </w:tc>
        <w:tc>
          <w:tcPr>
            <w:tcW w:w="1874" w:type="dxa"/>
            <w:noWrap/>
          </w:tcPr>
          <w:p w14:paraId="2CD81C56" w14:textId="3A46021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&lt;EndNote&gt;&lt;Cite&gt;&lt;Author&gt;Subramoniam&lt;/Author&gt;&lt;Year&gt;2003&lt;/Year&gt;&lt;RecNum&gt;650&lt;/RecNum&gt;&lt;DisplayText&gt;(Subramoniam and Gunamalai, 2003)&lt;/DisplayText&gt;&lt;record&gt;&lt;rec-number&gt;650&lt;/rec-number&gt;&lt;foreign-keys&gt;&lt;key app="EN" db-id="rtar052tqprw0def2t1xw5zswx2afzsfzrvs" timestamp="1584010008"&gt;650&lt;/key&gt;&lt;/foreign-keys&gt;&lt;ref-type name="Journal Article"&gt;17&lt;/ref-type&gt;&lt;contributors&gt;&lt;authors&gt;&lt;author&gt;Subramoniam, T&lt;/author&gt;&lt;author&gt;Gunamalai, V&lt;/author&gt;&lt;/authors&gt;&lt;/contributors&gt;&lt;titles&gt;&lt;title&gt;Breeding biology of the intertidal sand crab, Emerita (Decapoda: Anomura)&lt;/title&gt;&lt;secondary-title&gt;Emerita&lt;/secondary-title&gt;&lt;/titles&gt;&lt;periodical&gt;&lt;full-title&gt;Emerita&lt;/full-title&gt;&lt;/periodical&gt;&lt;pages&gt;172&lt;/pages&gt;&lt;volume&gt;170&lt;/volume&gt;&lt;dates&gt;&lt;year&gt;2003&lt;/year&gt;&lt;/dates&gt;&lt;urls&gt;&lt;/urls&gt;&lt;/record&gt;&lt;/Cite&gt;&lt;/EndNote&gt;</w:instrText>
            </w:r>
            <w:r>
              <w:rPr>
                <w:rFonts w:eastAsia="Times New Roman"/>
              </w:rPr>
              <w:fldChar w:fldCharType="separate"/>
            </w:r>
            <w:r w:rsidR="009A1424">
              <w:rPr>
                <w:rFonts w:eastAsia="Times New Roman"/>
                <w:noProof/>
              </w:rPr>
              <w:t>(Subramoniam and Gunamalai, 2003)</w:t>
            </w:r>
            <w:r>
              <w:rPr>
                <w:rFonts w:eastAsia="Times New Roman"/>
              </w:rPr>
              <w:fldChar w:fldCharType="end"/>
            </w:r>
          </w:p>
        </w:tc>
      </w:tr>
      <w:tr w:rsidR="00846DCA" w:rsidRPr="00744FA6" w14:paraId="36C515CB"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66C4167F" w14:textId="21DE9396" w:rsidR="00846DCA" w:rsidRPr="00604CAA" w:rsidRDefault="0038602C" w:rsidP="00604CAA">
            <w:pPr>
              <w:pStyle w:val="TableText"/>
              <w:rPr>
                <w:rFonts w:asciiTheme="minorHAnsi" w:eastAsia="Times New Roman" w:hAnsiTheme="minorHAnsi"/>
                <w:i/>
                <w:iCs/>
              </w:rPr>
            </w:pPr>
            <w:r>
              <w:rPr>
                <w:i/>
              </w:rPr>
              <w:t>Emerita talpoida</w:t>
            </w:r>
          </w:p>
        </w:tc>
        <w:tc>
          <w:tcPr>
            <w:tcW w:w="1984" w:type="dxa"/>
            <w:noWrap/>
          </w:tcPr>
          <w:p w14:paraId="0B9FEC91" w14:textId="7684846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114335C5"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460</w:t>
            </w:r>
          </w:p>
        </w:tc>
        <w:tc>
          <w:tcPr>
            <w:tcW w:w="5244" w:type="dxa"/>
            <w:noWrap/>
          </w:tcPr>
          <w:p w14:paraId="5A7277C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Maximum carapace width</w:t>
            </w:r>
          </w:p>
        </w:tc>
        <w:tc>
          <w:tcPr>
            <w:tcW w:w="1874" w:type="dxa"/>
            <w:noWrap/>
          </w:tcPr>
          <w:p w14:paraId="746A8D8B" w14:textId="7232956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&lt;EndNote&gt;&lt;Cite&gt;&lt;Author&gt;Rees&lt;/Author&gt;&lt;Year&gt;1959&lt;/Year&gt;&lt;RecNum&gt;649&lt;/RecNum&gt;&lt;DisplayText&gt;(Rees, 1959)&lt;/DisplayText&gt;&lt;record&gt;&lt;rec-number&gt;649&lt;/rec-number&gt;&lt;foreign-keys&gt;&lt;key app="EN" db-id="rtar052tqprw0def2t1xw5zswx2afzsfzrvs" timestamp="1584009817"&gt;649&lt;/key&gt;&lt;/foreign-keys&gt;&lt;ref-type name="Journal Article"&gt;17&lt;/ref-type&gt;&lt;contributors&gt;&lt;authors&gt;&lt;author&gt;Rees, George H&lt;/author&gt;&lt;/authors&gt;&lt;/contributors&gt;&lt;titles&gt;&lt;title&gt;&lt;style face="normal" font="default" size="100%"&gt;Larval development of the sand crab &lt;/style&gt;&lt;style face="italic" font="default" size="100%"&gt;Emerita talpoida&lt;/style&gt;&lt;style face="normal" font="default" size="100%"&gt; (Say) in the laboratory&lt;/style&gt;&lt;/title&gt;&lt;secondary-title&gt;The Biological Bulletin&lt;/secondary-title&gt;&lt;/titles&gt;&lt;periodical&gt;&lt;full-title&gt;The Biological Bulletin&lt;/full-title&gt;&lt;/periodical&gt;&lt;pages&gt;356-370&lt;/pages&gt;&lt;volume&gt;117&lt;/volume&gt;&lt;number&gt;2&lt;/number&gt;&lt;dates&gt;&lt;year&gt;1959&lt;/year&gt;&lt;/dates&gt;&lt;isbn&gt;0006-3185&lt;/isbn&gt;&lt;urls&gt;&lt;/urls&gt;&lt;/record&gt;&lt;/Cite&gt;&lt;/EndNote&gt;</w:instrText>
            </w:r>
            <w:r>
              <w:rPr>
                <w:rFonts w:eastAsia="Times New Roman"/>
              </w:rPr>
              <w:fldChar w:fldCharType="separate"/>
            </w:r>
            <w:r w:rsidR="009A1424">
              <w:rPr>
                <w:rFonts w:eastAsia="Times New Roman"/>
                <w:noProof/>
              </w:rPr>
              <w:t>(Rees, 1959)</w:t>
            </w:r>
            <w:r>
              <w:rPr>
                <w:rFonts w:eastAsia="Times New Roman"/>
              </w:rPr>
              <w:fldChar w:fldCharType="end"/>
            </w:r>
          </w:p>
        </w:tc>
      </w:tr>
      <w:tr w:rsidR="00846DCA" w:rsidRPr="00744FA6" w14:paraId="1759225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1E1CFCF" w14:textId="77777777" w:rsidR="00846DCA" w:rsidRPr="00604CAA" w:rsidRDefault="00846DCA" w:rsidP="00604CAA">
            <w:pPr>
              <w:pStyle w:val="TableText"/>
              <w:rPr>
                <w:rFonts w:eastAsia="Times New Roman"/>
                <w:i/>
              </w:rPr>
            </w:pPr>
            <w:r w:rsidRPr="00604CAA">
              <w:rPr>
                <w:i/>
              </w:rPr>
              <w:t>Ephyrina bifida</w:t>
            </w:r>
          </w:p>
        </w:tc>
        <w:tc>
          <w:tcPr>
            <w:tcW w:w="1984" w:type="dxa"/>
            <w:noWrap/>
            <w:vAlign w:val="bottom"/>
          </w:tcPr>
          <w:p w14:paraId="0EEE017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3520 x 4700</w:t>
            </w:r>
          </w:p>
        </w:tc>
        <w:tc>
          <w:tcPr>
            <w:tcW w:w="1418" w:type="dxa"/>
            <w:vAlign w:val="bottom"/>
          </w:tcPr>
          <w:p w14:paraId="5BBB97E2" w14:textId="65AA1B3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6BEAEE4"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1C4828FD" w14:textId="1BE0E50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7C04589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51863DF0" w14:textId="77777777" w:rsidR="00846DCA" w:rsidRPr="00604CAA" w:rsidRDefault="00846DCA" w:rsidP="00604CAA">
            <w:pPr>
              <w:pStyle w:val="TableText"/>
              <w:rPr>
                <w:rFonts w:eastAsia="Times New Roman"/>
                <w:i/>
              </w:rPr>
            </w:pPr>
            <w:r w:rsidRPr="00604CAA">
              <w:rPr>
                <w:i/>
              </w:rPr>
              <w:t>Ephyrina hoskynii</w:t>
            </w:r>
          </w:p>
        </w:tc>
        <w:tc>
          <w:tcPr>
            <w:tcW w:w="1984" w:type="dxa"/>
            <w:noWrap/>
            <w:vAlign w:val="bottom"/>
          </w:tcPr>
          <w:p w14:paraId="2603091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3120 x 4000</w:t>
            </w:r>
          </w:p>
        </w:tc>
        <w:tc>
          <w:tcPr>
            <w:tcW w:w="1418" w:type="dxa"/>
            <w:vAlign w:val="bottom"/>
          </w:tcPr>
          <w:p w14:paraId="5D807638" w14:textId="0AECB33F"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4442B6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66418E7E" w14:textId="5509A70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0A4D162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DC719AE" w14:textId="77777777" w:rsidR="00846DCA" w:rsidRPr="00604CAA" w:rsidRDefault="00846DCA" w:rsidP="00604CAA">
            <w:pPr>
              <w:pStyle w:val="TableText"/>
              <w:rPr>
                <w:rFonts w:eastAsia="Times New Roman"/>
                <w:i/>
              </w:rPr>
            </w:pPr>
            <w:r w:rsidRPr="00604CAA">
              <w:rPr>
                <w:i/>
              </w:rPr>
              <w:t>Erimacrus isenbeckii</w:t>
            </w:r>
          </w:p>
        </w:tc>
        <w:tc>
          <w:tcPr>
            <w:tcW w:w="1984" w:type="dxa"/>
            <w:noWrap/>
            <w:vAlign w:val="bottom"/>
          </w:tcPr>
          <w:p w14:paraId="6A31020C"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800 ± 10</w:t>
            </w:r>
          </w:p>
        </w:tc>
        <w:tc>
          <w:tcPr>
            <w:tcW w:w="1418" w:type="dxa"/>
            <w:vAlign w:val="bottom"/>
          </w:tcPr>
          <w:p w14:paraId="75287E64" w14:textId="1AD113BB"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D85C21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7F736DED" w14:textId="1406BD7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&lt;EndNote&gt;&lt;Cite&gt;&lt;Author&gt;Nagao&lt;/Author&gt;&lt;Year&gt;1999&lt;/Year&gt;&lt;RecNum&gt;783&lt;/RecNum&gt;&lt;DisplayText&gt;(Nagao et al., 1999)&lt;/DisplayText&gt;&lt;record&gt;&lt;rec-number&gt;783&lt;/rec-number&gt;&lt;foreign-keys&gt;&lt;key app="EN" db-id="rtar052tqprw0def2t1xw5zswx2afzsfzrvs" timestamp="1588906189"&gt;783&lt;/key&gt;&lt;/foreign-keys&gt;&lt;ref-type name="Journal Article"&gt;17&lt;/ref-type&gt;&lt;contributors&gt;&lt;authors&gt;&lt;author&gt;Nagao, Jiro&lt;/author&gt;&lt;author&gt;Munehara, Hiroyuki&lt;/author&gt;&lt;author&gt;Shimazaki, Kenji&lt;/author&gt;&lt;/authors&gt;&lt;/contributors&gt;&lt;titles&gt;&lt;title&gt;&lt;style face="normal" font="default" size="100%"&gt;Embryonic Development of the Hair Crab &lt;/style&gt;&lt;style face="italic" font="default" size="100%"&gt;Erimacrus isenbeckii&lt;/style&gt;&lt;/title&gt;&lt;secondary-title&gt;Journal of Crustacean Biology&lt;/secondary-title&gt;&lt;/titles&gt;&lt;periodical&gt;&lt;full-title&gt;Journal of Crustacean Biology&lt;/full-title&gt;&lt;/periodical&gt;&lt;pages&gt;77-83&lt;/pages&gt;&lt;volume&gt;19&lt;/volume&gt;&lt;number&gt;1&lt;/number&gt;&lt;dates&gt;&lt;year&gt;1999&lt;/year&gt;&lt;/dates&gt;&lt;publisher&gt;[Brill, Crustacean Society]&lt;/publisher&gt;&lt;isbn&gt;02780372, 1937240X&lt;/isbn&gt;&lt;urls&gt;&lt;related-urls&gt;&lt;url&gt;www.jstor.org/stable/1549549&lt;/url&gt;&lt;/related-urls&gt;&lt;/urls&gt;&lt;custom1&gt;Full publication date: Feb., 1999&lt;/custom1&gt;&lt;electronic-resource-num&gt;10.2307/1549549&lt;/electronic-resource-num&gt;&lt;remote-database-name&gt;JSTOR&lt;/remote-database-name&gt;&lt;access-date&gt;2020/05/07/&lt;/access-date&gt;&lt;/record&gt;&lt;/Cite&gt;&lt;/EndNote&gt;</w:instrText>
            </w:r>
            <w:r>
              <w:rPr>
                <w:lang w:val="en-NZ"/>
              </w:rPr>
              <w:fldChar w:fldCharType="separate"/>
            </w:r>
            <w:r w:rsidR="009A1424">
              <w:rPr>
                <w:noProof/>
                <w:lang w:val="en-NZ"/>
              </w:rPr>
              <w:t>(Nagao et al., 1999)</w:t>
            </w:r>
            <w:r>
              <w:rPr>
                <w:lang w:val="en-NZ"/>
              </w:rPr>
              <w:fldChar w:fldCharType="end"/>
            </w:r>
          </w:p>
        </w:tc>
      </w:tr>
      <w:tr w:rsidR="00846DCA" w:rsidRPr="00744FA6" w14:paraId="3D77261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4A58D0EE" w14:textId="77777777" w:rsidR="00846DCA" w:rsidRPr="00604CAA" w:rsidRDefault="00846DCA" w:rsidP="00604CAA">
            <w:pPr>
              <w:pStyle w:val="TableText"/>
              <w:rPr>
                <w:rFonts w:asciiTheme="minorHAnsi" w:hAnsiTheme="minorHAnsi"/>
                <w:i/>
              </w:rPr>
            </w:pPr>
            <w:r w:rsidRPr="00604CAA">
              <w:rPr>
                <w:i/>
              </w:rPr>
              <w:t>Eriocheir sinensis</w:t>
            </w:r>
          </w:p>
        </w:tc>
        <w:tc>
          <w:tcPr>
            <w:tcW w:w="1984" w:type="dxa"/>
            <w:noWrap/>
          </w:tcPr>
          <w:p w14:paraId="4C541BB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354.4 ± 8.1</w:t>
            </w:r>
          </w:p>
        </w:tc>
        <w:tc>
          <w:tcPr>
            <w:tcW w:w="1418" w:type="dxa"/>
          </w:tcPr>
          <w:p w14:paraId="51B832D7" w14:textId="1A840E3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283498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21A7CD2E" w14:textId="5A9E7B2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&lt;EndNote&gt;&lt;Cite&gt;&lt;Author&gt;Chang&lt;/Author&gt;&lt;Year&gt;2017&lt;/Year&gt;&lt;RecNum&gt;687&lt;/RecNum&gt;&lt;DisplayText&gt;(Chang et al., 2017)&lt;/DisplayText&gt;&lt;record&gt;&lt;rec-number&gt;687&lt;/rec-number&gt;&lt;foreign-keys&gt;&lt;key app="EN" db-id="rtar052tqprw0def2t1xw5zswx2afzsfzrvs" timestamp="1587955145"&gt;687&lt;/key&gt;&lt;/foreign-keys&gt;&lt;ref-type name="Journal Article"&gt;17&lt;/ref-type&gt;&lt;contributors&gt;&lt;authors&gt;&lt;author&gt;Chang, Gouliang&lt;/author&gt;&lt;author&gt;Wu, Xugan&lt;/author&gt;&lt;author&gt;Cheng, Yongxu&lt;/author&gt;&lt;author&gt;Zeng, Chaoshu&lt;/author&gt;&lt;author&gt;Yu, Zhiyong&lt;/author&gt;&lt;/authors&gt;&lt;/contributors&gt;&lt;titles&gt;&lt;title&gt;&lt;style face="normal" font="default" size="100%"&gt;Reproductive performance, offspring quality, proximate and fatty acid composition of normal and precocious Chinese mitten crab &lt;/style&gt;&lt;style face="italic" font="default" size="100%"&gt;Eriocheir sinensis&lt;/style&gt;&lt;/title&gt;&lt;secondary-title&gt;Aquaculture&lt;/secondary-title&gt;&lt;/titles&gt;&lt;periodical&gt;&lt;full-title&gt;Aquaculture&lt;/full-title&gt;&lt;/periodical&gt;&lt;pages&gt;137-143&lt;/pages&gt;&lt;volume&gt;469&lt;/volume&gt;&lt;dates&gt;&lt;year&gt;2017&lt;/year&gt;&lt;/dates&gt;&lt;isbn&gt;0044-8486&lt;/isbn&gt;&lt;urls&gt;&lt;/urls&gt;&lt;/record&gt;&lt;/Cite&gt;&lt;/EndNote&gt;</w:instrText>
            </w:r>
            <w:r>
              <w:rPr>
                <w:rFonts w:eastAsia="Times New Roman"/>
              </w:rPr>
              <w:fldChar w:fldCharType="separate"/>
            </w:r>
            <w:r w:rsidR="009A1424">
              <w:rPr>
                <w:rFonts w:eastAsia="Times New Roman"/>
                <w:noProof/>
              </w:rPr>
              <w:t>(Chang et al., 2017)</w:t>
            </w:r>
            <w:r>
              <w:rPr>
                <w:rFonts w:eastAsia="Times New Roman"/>
              </w:rPr>
              <w:fldChar w:fldCharType="end"/>
            </w:r>
          </w:p>
        </w:tc>
      </w:tr>
      <w:tr w:rsidR="00846DCA" w:rsidRPr="00744FA6" w14:paraId="2A3E8AEB"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1EFD2C08" w14:textId="77777777" w:rsidR="00846DCA" w:rsidRPr="00604CAA" w:rsidRDefault="00846DCA" w:rsidP="00604CAA">
            <w:pPr>
              <w:pStyle w:val="TableText"/>
              <w:rPr>
                <w:rFonts w:asciiTheme="minorHAnsi" w:eastAsia="Times New Roman" w:hAnsiTheme="minorHAnsi"/>
                <w:i/>
                <w:iCs/>
              </w:rPr>
            </w:pPr>
            <w:r w:rsidRPr="00604CAA">
              <w:rPr>
                <w:i/>
              </w:rPr>
              <w:t>Eriocheir sinensis</w:t>
            </w:r>
          </w:p>
        </w:tc>
        <w:tc>
          <w:tcPr>
            <w:tcW w:w="1984" w:type="dxa"/>
            <w:noWrap/>
          </w:tcPr>
          <w:p w14:paraId="718EE30E" w14:textId="7E6EB3EC"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r w:rsidR="000510B0" w:rsidRPr="00E97ED0">
              <w:t>–</w:t>
            </w:r>
            <w:r w:rsidRPr="00E97ED0">
              <w:t>380</w:t>
            </w:r>
          </w:p>
        </w:tc>
        <w:tc>
          <w:tcPr>
            <w:tcW w:w="1418" w:type="dxa"/>
          </w:tcPr>
          <w:p w14:paraId="11A97A1D" w14:textId="1C3EC97F"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DBE5EE9"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tcPr>
          <w:p w14:paraId="7B4BE935" w14:textId="0F0DE07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&lt;EndNote&gt;&lt;Cite&gt;&lt;Author&gt;Dittel&lt;/Author&gt;&lt;Year&gt;2009&lt;/Year&gt;&lt;RecNum&gt;620&lt;/RecNum&gt;&lt;DisplayText&gt;(Dittel and Epifanio, 2009)&lt;/DisplayText&gt;&lt;record&gt;&lt;rec-number&gt;620&lt;/rec-number&gt;&lt;foreign-keys&gt;&lt;key app="EN" db-id="rtar052tqprw0def2t1xw5zswx2afzsfzrvs" timestamp="1583990226"&gt;620&lt;/key&gt;&lt;/foreign-keys&gt;&lt;ref-type name="Journal Article"&gt;17&lt;/ref-type&gt;&lt;contributors&gt;&lt;authors&gt;&lt;author&gt;Dittel, Ana I.&lt;/author&gt;&lt;author&gt;Epifanio, Charles E.&lt;/author&gt;&lt;/authors&gt;&lt;/contributors&gt;&lt;titles&gt;&lt;title&gt;&lt;style face="normal" font="default" size="100%"&gt;Invasion biology of the Chinese mitten crab &lt;/style&gt;&lt;style face="italic" font="default" size="100%"&gt;Eriochier sinensis&lt;/style&gt;&lt;style face="normal" font="default" size="100%"&gt;: A brief review&lt;/style&gt;&lt;/title&gt;&lt;secondary-title&gt;Journal of Experimental Marine Biology and Ecology&lt;/secondary-title&gt;&lt;/titles&gt;&lt;periodical&gt;&lt;full-title&gt;Journal of Experimental Marine Biology and Ecology&lt;/full-title&gt;&lt;/periodical&gt;&lt;pages&gt;79-92&lt;/pages&gt;&lt;volume&gt;374&lt;/volume&gt;&lt;number&gt;2&lt;/number&gt;&lt;keywords&gt;&lt;keyword&gt;Bioinvasion&lt;/keyword&gt;&lt;keyword&gt;Chinese mitten crab&lt;/keyword&gt;&lt;keyword&gt;Ecological impact&lt;/keyword&gt;&lt;keyword&gt;Economic impact&lt;/keyword&gt;&lt;/keywords&gt;&lt;dates&gt;&lt;year&gt;2009&lt;/year&gt;&lt;pub-dates&gt;&lt;date&gt;2009/06/30/&lt;/date&gt;&lt;/pub-dates&gt;&lt;/dates&gt;&lt;isbn&gt;0022-0981&lt;/isbn&gt;&lt;urls&gt;&lt;related-urls&gt;&lt;url&gt;http://www.sciencedirect.com/science/article/pii/S0022098109001415&lt;/url&gt;&lt;url&gt;https://www.sciencedirect.com/science/article/pii/S0022098109001415?via%3Dihub&lt;/url&gt;&lt;/related-urls&gt;&lt;/urls&gt;&lt;electronic-resource-num&gt;https://doi.org/10.1016/j.jembe.2009.04.012&lt;/electronic-resource-num&gt;&lt;/record&gt;&lt;/Cite&gt;&lt;/EndNote&gt;</w:instrText>
            </w:r>
            <w:r>
              <w:rPr>
                <w:rFonts w:eastAsia="Times New Roman"/>
              </w:rPr>
              <w:fldChar w:fldCharType="separate"/>
            </w:r>
            <w:r w:rsidR="009A1424">
              <w:rPr>
                <w:rFonts w:eastAsia="Times New Roman"/>
                <w:noProof/>
              </w:rPr>
              <w:t>(Dittel and Epifanio, 2009)</w:t>
            </w:r>
            <w:r>
              <w:rPr>
                <w:rFonts w:eastAsia="Times New Roman"/>
              </w:rPr>
              <w:fldChar w:fldCharType="end"/>
            </w:r>
          </w:p>
        </w:tc>
      </w:tr>
      <w:tr w:rsidR="00846DCA" w:rsidRPr="00744FA6" w14:paraId="4AE8348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3C642C2B" w14:textId="77777777" w:rsidR="00846DCA" w:rsidRPr="00604CAA" w:rsidRDefault="00846DCA" w:rsidP="00604CAA">
            <w:pPr>
              <w:pStyle w:val="TableText"/>
              <w:rPr>
                <w:rFonts w:asciiTheme="minorHAnsi" w:eastAsia="Times New Roman" w:hAnsiTheme="minorHAnsi"/>
                <w:i/>
                <w:iCs/>
              </w:rPr>
            </w:pPr>
            <w:r w:rsidRPr="00604CAA">
              <w:rPr>
                <w:i/>
              </w:rPr>
              <w:t>Eurypanopeus depressus</w:t>
            </w:r>
          </w:p>
        </w:tc>
        <w:tc>
          <w:tcPr>
            <w:tcW w:w="1984" w:type="dxa"/>
            <w:noWrap/>
          </w:tcPr>
          <w:p w14:paraId="69FF3C72"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1418" w:type="dxa"/>
          </w:tcPr>
          <w:p w14:paraId="7FBEBE8C" w14:textId="2A54B64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3A0F89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tcPr>
          <w:p w14:paraId="616DC33F" w14:textId="26DA3D4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&lt;EndNote&gt;&lt;Cite&gt;&lt;Author&gt;McDonald&lt;/Author&gt;&lt;Year&gt;1982&lt;/Year&gt;&lt;RecNum&gt;647&lt;/RecNum&gt;&lt;DisplayText&gt;(McDonald, 1982)&lt;/DisplayText&gt;&lt;record&gt;&lt;rec-number&gt;647&lt;/rec-number&gt;&lt;foreign-keys&gt;&lt;key app="EN" db-id="rtar052tqprw0def2t1xw5zswx2afzsfzrvs" timestamp="1584009242"&gt;647&lt;/key&gt;&lt;/foreign-keys&gt;&lt;ref-type name="Journal Article"&gt;17&lt;/ref-type&gt;&lt;contributors&gt;&lt;authors&gt;&lt;author&gt;McDonald, Jack&lt;/author&gt;&lt;/authors&gt;&lt;/contributors&gt;&lt;titles&gt;&lt;title&gt;&lt;style face="italic" font="default" size="100%"&gt;Eurypanopeus depressus&lt;/style&gt;&lt;style face="normal" font="default" size="100%"&gt; (Crustacea: Brachyura: Xanthidae)&lt;/style&gt;&lt;/title&gt;&lt;secondary-title&gt;Mar. Ecol. Prog. Ser&lt;/secondary-title&gt;&lt;/titles&gt;&lt;periodical&gt;&lt;full-title&gt;Mar. Ecol. Prog. Ser&lt;/full-title&gt;&lt;/periodical&gt;&lt;pages&gt;173-180&lt;/pages&gt;&lt;volume&gt;8&lt;/volume&gt;&lt;dates&gt;&lt;year&gt;1982&lt;/year&gt;&lt;/dates&gt;&lt;urls&gt;&lt;/urls&gt;&lt;/record&gt;&lt;/Cite&gt;&lt;/EndNote&gt;</w:instrText>
            </w:r>
            <w:r>
              <w:rPr>
                <w:rFonts w:eastAsia="Times New Roman"/>
              </w:rPr>
              <w:fldChar w:fldCharType="separate"/>
            </w:r>
            <w:r w:rsidR="009A1424">
              <w:rPr>
                <w:rFonts w:eastAsia="Times New Roman"/>
                <w:noProof/>
              </w:rPr>
              <w:t>(McDonald, 1982)</w:t>
            </w:r>
            <w:r>
              <w:rPr>
                <w:rFonts w:eastAsia="Times New Roman"/>
              </w:rPr>
              <w:fldChar w:fldCharType="end"/>
            </w:r>
          </w:p>
        </w:tc>
      </w:tr>
      <w:tr w:rsidR="00846DCA" w:rsidRPr="00744FA6" w14:paraId="7126441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9342DC8" w14:textId="77777777" w:rsidR="00846DCA" w:rsidRPr="00604CAA" w:rsidRDefault="00846DCA" w:rsidP="00604CAA">
            <w:pPr>
              <w:pStyle w:val="TableText"/>
              <w:rPr>
                <w:rFonts w:asciiTheme="minorHAnsi" w:hAnsiTheme="minorHAnsi"/>
                <w:i/>
              </w:rPr>
            </w:pPr>
            <w:r w:rsidRPr="00604CAA">
              <w:rPr>
                <w:i/>
              </w:rPr>
              <w:t>Glyphocrangon investigatoris</w:t>
            </w:r>
          </w:p>
        </w:tc>
        <w:tc>
          <w:tcPr>
            <w:tcW w:w="1984" w:type="dxa"/>
            <w:noWrap/>
            <w:hideMark/>
          </w:tcPr>
          <w:p w14:paraId="71CD2C77" w14:textId="33045AFE"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r w:rsidR="000510B0" w:rsidRPr="00E97ED0">
              <w:t>–</w:t>
            </w:r>
            <w:r w:rsidRPr="00E97ED0">
              <w:t>3,340</w:t>
            </w:r>
          </w:p>
        </w:tc>
        <w:tc>
          <w:tcPr>
            <w:tcW w:w="1418" w:type="dxa"/>
          </w:tcPr>
          <w:p w14:paraId="672FD720" w14:textId="57909A8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5CD73E"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1874" w:type="dxa"/>
            <w:noWrap/>
            <w:hideMark/>
          </w:tcPr>
          <w:p w14:paraId="51BA3F96" w14:textId="6A85DD5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&lt;EndNote&gt;&lt;Cite&gt;&lt;Author&gt;Benjamin&lt;/Author&gt;&lt;Year&gt;2019&lt;/Year&gt;&lt;RecNum&gt;277&lt;/RecNum&gt;&lt;DisplayText&gt;(Benjamin et al., 2019)&lt;/DisplayText&gt;&lt;record&gt;&lt;rec-number&gt;277&lt;/rec-number&gt;&lt;foreign-keys&gt;&lt;key app="EN" db-id="rtar052tqprw0def2t1xw5zswx2afzsfzrvs" timestamp="1581393720"&gt;277&lt;/key&gt;&lt;/foreign-keys&gt;&lt;ref-type name="Journal Article"&gt;17&lt;/ref-type&gt;&lt;contributors&gt;&lt;authors&gt;&lt;author&gt;Benjamin, Diana&lt;/author&gt;&lt;author&gt;Harikrishnan, M&lt;/author&gt;&lt;author&gt;Rozario, Jenson Victor&lt;/author&gt;&lt;author&gt;Jose, Deepak&lt;/author&gt;&lt;author&gt;Kurup, B Madhusoodana&lt;/author&gt;&lt;author&gt;Sreedhar, U&lt;/author&gt;&lt;author&gt;Cubelio, Sherine Sonia&lt;/author&gt;&lt;/authors&gt;&lt;/contributors&gt;&lt;titles&gt;&lt;title&gt;&lt;style face="normal" font="default" size="100%"&gt;Reproductive traits of deep-sea armoured shrimp, &lt;/style&gt;&lt;style face="italic" font="default" size="100%"&gt;Glyphocrangon investigatoris&lt;/style&gt;&lt;style face="normal" font="default" size="100%"&gt; from Bay of Bengal, Indian Ocean&lt;/style&gt;&lt;/title&gt;&lt;secondary-title&gt;Journal of the Marine Biological Association of the United Kingdom&lt;/secondary-title&gt;&lt;/titles&gt;&lt;periodical&gt;&lt;full-title&gt;Journal of the Marine Biological Association of the United Kingdom&lt;/full-title&gt;&lt;/periodical&gt;&lt;pages&gt;93-100&lt;/pages&gt;&lt;volume&gt;99&lt;/volume&gt;&lt;number&gt;1&lt;/number&gt;&lt;dates&gt;&lt;year&gt;2019&lt;/year&gt;&lt;/dates&gt;&lt;isbn&gt;0025-3154&lt;/isbn&gt;&lt;urls&gt;&lt;/urls&gt;&lt;/record&gt;&lt;/Cite&gt;&lt;/EndNote&gt;</w:instrText>
            </w:r>
            <w:r>
              <w:fldChar w:fldCharType="separate"/>
            </w:r>
            <w:r w:rsidR="009A1424">
              <w:rPr>
                <w:noProof/>
              </w:rPr>
              <w:t>(Benjamin et al., 2019)</w:t>
            </w:r>
            <w:r>
              <w:fldChar w:fldCharType="end"/>
            </w:r>
          </w:p>
        </w:tc>
      </w:tr>
      <w:tr w:rsidR="00846DCA" w:rsidRPr="00744FA6" w14:paraId="7C7419C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40E3390" w14:textId="77777777" w:rsidR="00846DCA" w:rsidRPr="00604CAA" w:rsidRDefault="00846DCA" w:rsidP="00604CAA">
            <w:pPr>
              <w:pStyle w:val="TableText"/>
              <w:rPr>
                <w:rFonts w:asciiTheme="minorHAnsi" w:hAnsiTheme="minorHAnsi"/>
                <w:i/>
              </w:rPr>
            </w:pPr>
            <w:r w:rsidRPr="00604CAA">
              <w:rPr>
                <w:i/>
              </w:rPr>
              <w:t>Halicarcinus afecundus</w:t>
            </w:r>
          </w:p>
        </w:tc>
        <w:tc>
          <w:tcPr>
            <w:tcW w:w="1984" w:type="dxa"/>
            <w:noWrap/>
            <w:hideMark/>
          </w:tcPr>
          <w:p w14:paraId="0FDD110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700</w:t>
            </w:r>
          </w:p>
        </w:tc>
        <w:tc>
          <w:tcPr>
            <w:tcW w:w="1418" w:type="dxa"/>
          </w:tcPr>
          <w:p w14:paraId="2EE2FABB" w14:textId="3B42899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4B9B2D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30E08CA" w14:textId="12A79CF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50C44D6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D0EC762" w14:textId="77777777" w:rsidR="00846DCA" w:rsidRPr="00604CAA" w:rsidRDefault="00846DCA" w:rsidP="00604CAA">
            <w:pPr>
              <w:pStyle w:val="TableText"/>
              <w:rPr>
                <w:rFonts w:asciiTheme="minorHAnsi" w:hAnsiTheme="minorHAnsi"/>
                <w:i/>
              </w:rPr>
            </w:pPr>
            <w:r w:rsidRPr="00604CAA">
              <w:rPr>
                <w:i/>
              </w:rPr>
              <w:t>Halicarcinus bedfordi</w:t>
            </w:r>
          </w:p>
        </w:tc>
        <w:tc>
          <w:tcPr>
            <w:tcW w:w="1984" w:type="dxa"/>
            <w:noWrap/>
            <w:hideMark/>
          </w:tcPr>
          <w:p w14:paraId="0B03C27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1418" w:type="dxa"/>
          </w:tcPr>
          <w:p w14:paraId="2A47E3C3" w14:textId="022E42D4"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2F980D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8D07924" w14:textId="742B666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2DD13EB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15D9E413" w14:textId="77777777" w:rsidR="00846DCA" w:rsidRPr="00604CAA" w:rsidRDefault="00846DCA" w:rsidP="00604CAA">
            <w:pPr>
              <w:pStyle w:val="TableText"/>
              <w:rPr>
                <w:rFonts w:asciiTheme="minorHAnsi" w:hAnsiTheme="minorHAnsi"/>
                <w:i/>
              </w:rPr>
            </w:pPr>
            <w:r w:rsidRPr="00604CAA">
              <w:rPr>
                <w:i/>
              </w:rPr>
              <w:t>Halicarcinus hondai</w:t>
            </w:r>
          </w:p>
        </w:tc>
        <w:tc>
          <w:tcPr>
            <w:tcW w:w="1984" w:type="dxa"/>
            <w:noWrap/>
            <w:hideMark/>
          </w:tcPr>
          <w:p w14:paraId="630F723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1418" w:type="dxa"/>
          </w:tcPr>
          <w:p w14:paraId="629D5C21" w14:textId="2E5CDD5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9E44803"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5AB75C1" w14:textId="595B01B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18C2A51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F5F9E8A" w14:textId="77777777" w:rsidR="00846DCA" w:rsidRPr="00604CAA" w:rsidRDefault="00846DCA" w:rsidP="00604CAA">
            <w:pPr>
              <w:pStyle w:val="TableText"/>
              <w:rPr>
                <w:rFonts w:asciiTheme="minorHAnsi" w:hAnsiTheme="minorHAnsi"/>
                <w:i/>
              </w:rPr>
            </w:pPr>
            <w:r w:rsidRPr="00604CAA">
              <w:rPr>
                <w:i/>
              </w:rPr>
              <w:t>Halicarcinus nuytsi</w:t>
            </w:r>
          </w:p>
        </w:tc>
        <w:tc>
          <w:tcPr>
            <w:tcW w:w="1984" w:type="dxa"/>
            <w:noWrap/>
            <w:hideMark/>
          </w:tcPr>
          <w:p w14:paraId="2251E67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330</w:t>
            </w:r>
          </w:p>
        </w:tc>
        <w:tc>
          <w:tcPr>
            <w:tcW w:w="1418" w:type="dxa"/>
          </w:tcPr>
          <w:p w14:paraId="3B03C810" w14:textId="4C5455E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B1EDD5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A1D1531" w14:textId="75086A7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3336CC8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7E43FDE0" w14:textId="77777777" w:rsidR="00846DCA" w:rsidRPr="00604CAA" w:rsidRDefault="00846DCA" w:rsidP="00604CAA">
            <w:pPr>
              <w:pStyle w:val="TableText"/>
              <w:rPr>
                <w:rFonts w:asciiTheme="minorHAnsi" w:hAnsiTheme="minorHAnsi"/>
                <w:i/>
              </w:rPr>
            </w:pPr>
            <w:r w:rsidRPr="00604CAA">
              <w:rPr>
                <w:i/>
              </w:rPr>
              <w:t>Hapalogaster cavicauda</w:t>
            </w:r>
          </w:p>
        </w:tc>
        <w:tc>
          <w:tcPr>
            <w:tcW w:w="1984" w:type="dxa"/>
            <w:noWrap/>
            <w:hideMark/>
          </w:tcPr>
          <w:p w14:paraId="116F861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775</w:t>
            </w:r>
          </w:p>
        </w:tc>
        <w:tc>
          <w:tcPr>
            <w:tcW w:w="1418" w:type="dxa"/>
          </w:tcPr>
          <w:p w14:paraId="7E78FD98" w14:textId="2E165CE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2A5A21D"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2748E99C" w14:textId="7A5B544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&lt;EndNote&gt;&lt;Cite&gt;&lt;Author&gt;Zaklan&lt;/Author&gt;&lt;Year&gt;2002&lt;/Year&gt;&lt;RecNum&gt;256&lt;/RecNum&gt;&lt;DisplayText&gt;(Zaklan, 2002)&lt;/DisplayText&gt;&lt;record&gt;&lt;rec-number&gt;256&lt;/rec-number&gt;&lt;foreign-keys&gt;&lt;key app="EN" db-id="rtar052tqprw0def2t1xw5zswx2afzsfzrvs" timestamp="1581389618"&gt;256&lt;/key&gt;&lt;/foreign-keys&gt;&lt;ref-type name="Thesis"&gt;32&lt;/ref-type&gt;&lt;contributors&gt;&lt;authors&gt;&lt;author&gt;Zaklan, SD&lt;/author&gt;&lt;/authors&gt;&lt;/contributors&gt;&lt;titles&gt;&lt;title&gt;Evolutionary history and phylogeny of the family Lithodidae&lt;/title&gt;&lt;/titles&gt;&lt;dates&gt;&lt;year&gt;2002&lt;/year&gt;&lt;/dates&gt;&lt;publisher&gt;Ph. D. thesis, University of Alberta&lt;/publisher&gt;&lt;urls&gt;&lt;/urls&gt;&lt;/record&gt;&lt;/Cite&gt;&lt;/EndNote&gt;</w:instrText>
            </w:r>
            <w:r>
              <w:fldChar w:fldCharType="separate"/>
            </w:r>
            <w:r w:rsidR="009A1424">
              <w:rPr>
                <w:noProof/>
              </w:rPr>
              <w:t>(Zaklan, 2002)</w:t>
            </w:r>
            <w:r>
              <w:fldChar w:fldCharType="end"/>
            </w:r>
          </w:p>
        </w:tc>
      </w:tr>
      <w:tr w:rsidR="00846DCA" w:rsidRPr="00744FA6" w14:paraId="73F8A13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58524DFC" w14:textId="77777777" w:rsidR="00846DCA" w:rsidRPr="00604CAA" w:rsidRDefault="00846DCA" w:rsidP="00604CAA">
            <w:pPr>
              <w:pStyle w:val="TableText"/>
              <w:rPr>
                <w:rFonts w:asciiTheme="minorHAnsi" w:hAnsiTheme="minorHAnsi"/>
                <w:i/>
              </w:rPr>
            </w:pPr>
            <w:r w:rsidRPr="00604CAA">
              <w:rPr>
                <w:i/>
              </w:rPr>
              <w:t>Hapalogaster cavicauda</w:t>
            </w:r>
          </w:p>
        </w:tc>
        <w:tc>
          <w:tcPr>
            <w:tcW w:w="1984" w:type="dxa"/>
            <w:noWrap/>
            <w:hideMark/>
          </w:tcPr>
          <w:p w14:paraId="688693B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633 (SD ± 41)</w:t>
            </w:r>
          </w:p>
        </w:tc>
        <w:tc>
          <w:tcPr>
            <w:tcW w:w="1418" w:type="dxa"/>
          </w:tcPr>
          <w:p w14:paraId="0DDCAA4C" w14:textId="4CF0CEE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57DD38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27293C3C" w14:textId="3D1D8E3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72F7D0A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244E7A07" w14:textId="77777777" w:rsidR="00846DCA" w:rsidRPr="00604CAA" w:rsidRDefault="00846DCA" w:rsidP="00604CAA">
            <w:pPr>
              <w:pStyle w:val="TableText"/>
              <w:rPr>
                <w:rFonts w:asciiTheme="minorHAnsi" w:hAnsiTheme="minorHAnsi"/>
                <w:i/>
              </w:rPr>
            </w:pPr>
            <w:r w:rsidRPr="00604CAA">
              <w:rPr>
                <w:i/>
              </w:rPr>
              <w:t>Hapalogaster dentata</w:t>
            </w:r>
          </w:p>
        </w:tc>
        <w:tc>
          <w:tcPr>
            <w:tcW w:w="1984" w:type="dxa"/>
            <w:noWrap/>
            <w:hideMark/>
          </w:tcPr>
          <w:p w14:paraId="71AC228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970</w:t>
            </w:r>
          </w:p>
        </w:tc>
        <w:tc>
          <w:tcPr>
            <w:tcW w:w="1418" w:type="dxa"/>
          </w:tcPr>
          <w:p w14:paraId="73B47F09" w14:textId="7779C48A"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E7A63E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68572A1F" w14:textId="3C7459C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&lt;EndNote&gt;&lt;Cite&gt;&lt;Author&gt;Goshima&lt;/Author&gt;&lt;Year&gt;1995&lt;/Year&gt;&lt;RecNum&gt;270&lt;/RecNum&gt;&lt;DisplayText&gt;(Goshima et al., 1995)&lt;/DisplayText&gt;&lt;record&gt;&lt;rec-number&gt;270&lt;/rec-number&gt;&lt;foreign-keys&gt;&lt;key app="EN" db-id="rtar052tqprw0def2t1xw5zswx2afzsfzrvs" timestamp="1581391093"&gt;270&lt;/key&gt;&lt;/foreign-keys&gt;&lt;ref-type name="Journal Article"&gt;17&lt;/ref-type&gt;&lt;contributors&gt;&lt;authors&gt;&lt;author&gt;Goshima, Seiji&lt;/author&gt;&lt;author&gt;Ito, Kenji&lt;/author&gt;&lt;author&gt;Wada, Satoshi&lt;/author&gt;&lt;author&gt;Shimizu, Motohiro&lt;/author&gt;&lt;author&gt;Nakao, Shigeru&lt;/author&gt;&lt;/authors&gt;&lt;/contributors&gt;&lt;titles&gt;&lt;title&gt;&lt;style face="normal" font="default" size="100%"&gt;Reproductive biology of the stone crab &lt;/style&gt;&lt;style face="italic" font="default" size="100%"&gt;Hapalogaster dentata &lt;/style&gt;&lt;style face="normal" font="default" size="100%"&gt;(Anomura: Lithodidae)&lt;/style&gt;&lt;/title&gt;&lt;secondary-title&gt;Crustacean Research&lt;/secondary-title&gt;&lt;/titles&gt;&lt;periodical&gt;&lt;full-title&gt;Crustacean Research&lt;/full-title&gt;&lt;/periodical&gt;&lt;pages&gt;8-18&lt;/pages&gt;&lt;volume&gt;24&lt;/volume&gt;&lt;dates&gt;&lt;year&gt;1995&lt;/year&gt;&lt;/dates&gt;&lt;isbn&gt;0287-3478&lt;/isbn&gt;&lt;urls&gt;&lt;/urls&gt;&lt;/record&gt;&lt;/Cite&gt;&lt;/EndNote&gt;</w:instrText>
            </w:r>
            <w:r>
              <w:fldChar w:fldCharType="separate"/>
            </w:r>
            <w:r w:rsidR="009A1424">
              <w:rPr>
                <w:noProof/>
              </w:rPr>
              <w:t>(Goshima et al., 1995)</w:t>
            </w:r>
            <w:r>
              <w:fldChar w:fldCharType="end"/>
            </w:r>
          </w:p>
        </w:tc>
      </w:tr>
      <w:tr w:rsidR="00846DCA" w:rsidRPr="00744FA6" w14:paraId="4B89D2A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280DB938" w14:textId="77777777" w:rsidR="00846DCA" w:rsidRPr="00604CAA" w:rsidRDefault="00846DCA" w:rsidP="00604CAA">
            <w:pPr>
              <w:pStyle w:val="TableText"/>
              <w:rPr>
                <w:i/>
              </w:rPr>
            </w:pPr>
            <w:r w:rsidRPr="00604CAA">
              <w:rPr>
                <w:i/>
              </w:rPr>
              <w:t>Hemigrapsus takanoi</w:t>
            </w:r>
          </w:p>
        </w:tc>
        <w:tc>
          <w:tcPr>
            <w:tcW w:w="1984" w:type="dxa"/>
            <w:noWrap/>
            <w:vAlign w:val="bottom"/>
          </w:tcPr>
          <w:p w14:paraId="318765B2" w14:textId="67CBFFBA" w:rsidR="00846DCA" w:rsidRPr="00E97ED0" w:rsidRDefault="00846DCA" w:rsidP="00E3504D">
            <w:pPr>
              <w:pStyle w:val="TableText"/>
              <w:jc w:val="right"/>
              <w:cnfStyle w:val="000000000000" w:firstRow="0" w:lastRow="0" w:firstColumn="0" w:lastColumn="0" w:oddVBand="0" w:evenVBand="0" w:oddHBand="0" w:evenHBand="0" w:firstRowFirstColumn="0" w:firstRowLastColumn="0" w:lastRowFirstColumn="0" w:lastRowLastColumn="0"/>
            </w:pPr>
            <w:r w:rsidRPr="00E97ED0">
              <w:t>281.4 +/</w:t>
            </w:r>
            <w:r w:rsidR="00C97AE8" w:rsidRPr="00E97ED0">
              <w:t>–</w:t>
            </w:r>
            <w:r w:rsidRPr="00E97ED0">
              <w:t xml:space="preserve"> 0.7</w:t>
            </w:r>
          </w:p>
        </w:tc>
        <w:tc>
          <w:tcPr>
            <w:tcW w:w="1418" w:type="dxa"/>
            <w:vAlign w:val="bottom"/>
          </w:tcPr>
          <w:p w14:paraId="32553B07" w14:textId="62A3391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AC63B76"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71E3CF04" w14:textId="4382BC4F"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lang w:val="en-NZ"/>
              </w:rPr>
            </w:pPr>
            <w:r>
              <w:rPr>
                <w:lang w:val="en-NZ"/>
              </w:rPr>
              <w:fldChar w:fldCharType="begin"/>
            </w:r>
            <w:r w:rsidR="009A1424">
              <w:rPr>
                <w:lang w:val="en-NZ"/>
              </w:rPr>
              <w:instrText xml:space="preserve"> ADDIN EN.CITE &lt;EndNote&gt;&lt;Cite&gt;&lt;Author&gt;Yamasaki&lt;/Author&gt;&lt;Year&gt;2008&lt;/Year&gt;&lt;RecNum&gt;753&lt;/RecNum&gt;&lt;DisplayText&gt;(Yamasaki et al., 2008)&lt;/DisplayText&gt;&lt;record&gt;&lt;rec-number&gt;753&lt;/rec-number&gt;&lt;foreign-keys&gt;&lt;key app="EN" db-id="rtar052tqprw0def2t1xw5zswx2afzsfzrvs" timestamp="1588834594"&gt;753&lt;/key&gt;&lt;/foreign-keys&gt;&lt;ref-type name="Journal Article"&gt;17&lt;/ref-type&gt;&lt;contributors&gt;&lt;authors&gt;&lt;author&gt;Yamasaki, Izumi&lt;/author&gt;&lt;author&gt;Mingkid, Winda&lt;/author&gt;&lt;author&gt;Watanabe, Seiichi&lt;/author&gt;&lt;author&gt;Asakura, Akira&lt;/author&gt;&lt;/authors&gt;&lt;/contributors&gt;&lt;titles&gt;&lt;title&gt;&lt;style face="normal" font="default" size="100%"&gt;Revalidation of &lt;/style&gt;&lt;style face="italic" font="default" size="100%"&gt;Hemigrapsus takanoi &lt;/style&gt;&lt;style face="normal" font="default" size="100%"&gt;Asakura &amp;amp; Watanabe, 2005: A rebuttal to&amp;quot; Sakai (2007): Comments on an invalid nominal species, &lt;/style&gt;&lt;style face="italic" font="default" size="100%"&gt;Hemigrapsus takanoi&lt;/style&gt;&lt;style face="normal" font="default" size="100%"&gt; Asakura &amp;amp; Watanabe, 2005, a synonym of &lt;/style&gt;&lt;style face="italic" font="default" size="100%"&gt;Hemigrapsus penicillatus &lt;/style&gt;&lt;style face="normal" font="default" size="100%"&gt;(De Haan, 1835)(Decapoda, Brachyura, Grapsidae)&amp;quot;&lt;/style&gt;&lt;/title&gt;&lt;secondary-title&gt;Crustaceana&lt;/secondary-title&gt;&lt;/titles&gt;&lt;periodical&gt;&lt;full-title&gt;Crustaceana&lt;/full-title&gt;&lt;abbr-1&gt;Crustaceana&lt;/abbr-1&gt;&lt;/periodical&gt;&lt;pages&gt;1263-1273&lt;/pages&gt;&lt;volume&gt;81&lt;/volume&gt;&lt;number&gt;10&lt;/number&gt;&lt;dates&gt;&lt;year&gt;2008&lt;/year&gt;&lt;/dates&gt;&lt;isbn&gt;1568-5403&lt;/isbn&gt;&lt;urls&gt;&lt;/urls&gt;&lt;/record&gt;&lt;/Cite&gt;&lt;/EndNote&gt;</w:instrText>
            </w:r>
            <w:r>
              <w:rPr>
                <w:lang w:val="en-NZ"/>
              </w:rPr>
              <w:fldChar w:fldCharType="separate"/>
            </w:r>
            <w:r w:rsidR="009A1424">
              <w:rPr>
                <w:noProof/>
                <w:lang w:val="en-NZ"/>
              </w:rPr>
              <w:t>(Yamasaki et al., 2008)</w:t>
            </w:r>
            <w:r>
              <w:rPr>
                <w:lang w:val="en-NZ"/>
              </w:rPr>
              <w:fldChar w:fldCharType="end"/>
            </w:r>
          </w:p>
        </w:tc>
      </w:tr>
      <w:tr w:rsidR="00846DCA" w:rsidRPr="00744FA6" w14:paraId="5CD2FD2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1631070" w14:textId="77777777" w:rsidR="00846DCA" w:rsidRPr="00604CAA" w:rsidRDefault="00846DCA" w:rsidP="00604CAA">
            <w:pPr>
              <w:pStyle w:val="TableText"/>
              <w:rPr>
                <w:rFonts w:eastAsia="Times New Roman"/>
                <w:i/>
              </w:rPr>
            </w:pPr>
            <w:r w:rsidRPr="00604CAA">
              <w:rPr>
                <w:i/>
              </w:rPr>
              <w:t>Hemigraspsus nudus</w:t>
            </w:r>
          </w:p>
        </w:tc>
        <w:tc>
          <w:tcPr>
            <w:tcW w:w="1984" w:type="dxa"/>
            <w:noWrap/>
            <w:vAlign w:val="bottom"/>
          </w:tcPr>
          <w:p w14:paraId="507A3BE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380</w:t>
            </w:r>
          </w:p>
        </w:tc>
        <w:tc>
          <w:tcPr>
            <w:tcW w:w="1418" w:type="dxa"/>
            <w:vAlign w:val="bottom"/>
          </w:tcPr>
          <w:p w14:paraId="7C58F4FE"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p>
        </w:tc>
        <w:tc>
          <w:tcPr>
            <w:tcW w:w="5244" w:type="dxa"/>
            <w:noWrap/>
            <w:vAlign w:val="bottom"/>
          </w:tcPr>
          <w:p w14:paraId="7BBBA50A" w14:textId="5FED54F3" w:rsidR="00846DCA" w:rsidRPr="00E97ED0" w:rsidRDefault="00C97AE8" w:rsidP="00604CAA">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68B758B5" w14:textId="07D5021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lang w:val="en-NZ"/>
              </w:rPr>
              <w:fldChar w:fldCharType="separate"/>
            </w:r>
            <w:r w:rsidR="009A1424">
              <w:rPr>
                <w:noProof/>
                <w:lang w:val="en-NZ"/>
              </w:rPr>
              <w:t>(Strathmann, 1987)</w:t>
            </w:r>
            <w:r>
              <w:rPr>
                <w:lang w:val="en-NZ"/>
              </w:rPr>
              <w:fldChar w:fldCharType="end"/>
            </w:r>
          </w:p>
        </w:tc>
      </w:tr>
      <w:tr w:rsidR="00846DCA" w:rsidRPr="00744FA6" w14:paraId="529E302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2545D1FA" w14:textId="77777777" w:rsidR="00846DCA" w:rsidRPr="00604CAA" w:rsidRDefault="00846DCA" w:rsidP="00604CAA">
            <w:pPr>
              <w:pStyle w:val="TableText"/>
              <w:rPr>
                <w:rFonts w:eastAsia="Times New Roman"/>
                <w:i/>
              </w:rPr>
            </w:pPr>
            <w:r w:rsidRPr="00604CAA">
              <w:rPr>
                <w:i/>
              </w:rPr>
              <w:t>Hemigraspsus oregonensis</w:t>
            </w:r>
          </w:p>
        </w:tc>
        <w:tc>
          <w:tcPr>
            <w:tcW w:w="1984" w:type="dxa"/>
            <w:noWrap/>
            <w:vAlign w:val="bottom"/>
          </w:tcPr>
          <w:p w14:paraId="02952862"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330</w:t>
            </w:r>
          </w:p>
        </w:tc>
        <w:tc>
          <w:tcPr>
            <w:tcW w:w="1418" w:type="dxa"/>
            <w:vAlign w:val="bottom"/>
          </w:tcPr>
          <w:p w14:paraId="2F3AF2CC"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5244" w:type="dxa"/>
            <w:noWrap/>
            <w:vAlign w:val="bottom"/>
          </w:tcPr>
          <w:p w14:paraId="038142A0" w14:textId="02C2BD8C" w:rsidR="00846DCA" w:rsidRPr="00E97ED0" w:rsidRDefault="00C97AE8" w:rsidP="00604CAA">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10E59552" w14:textId="2363AEE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lang w:val="en-NZ"/>
              </w:rPr>
              <w:fldChar w:fldCharType="separate"/>
            </w:r>
            <w:r w:rsidR="009A1424">
              <w:rPr>
                <w:noProof/>
                <w:lang w:val="en-NZ"/>
              </w:rPr>
              <w:t>(Strathmann, 1987)</w:t>
            </w:r>
            <w:r>
              <w:rPr>
                <w:lang w:val="en-NZ"/>
              </w:rPr>
              <w:fldChar w:fldCharType="end"/>
            </w:r>
          </w:p>
        </w:tc>
      </w:tr>
      <w:tr w:rsidR="00846DCA" w:rsidRPr="00744FA6" w14:paraId="078EA1C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19AAE978" w14:textId="77777777" w:rsidR="00846DCA" w:rsidRPr="00604CAA" w:rsidRDefault="00846DCA" w:rsidP="00604CAA">
            <w:pPr>
              <w:pStyle w:val="TableText"/>
              <w:rPr>
                <w:rFonts w:eastAsia="Times New Roman"/>
                <w:i/>
              </w:rPr>
            </w:pPr>
            <w:r w:rsidRPr="00604CAA">
              <w:rPr>
                <w:i/>
              </w:rPr>
              <w:t>Heterocarpus ensifer</w:t>
            </w:r>
          </w:p>
        </w:tc>
        <w:tc>
          <w:tcPr>
            <w:tcW w:w="1984" w:type="dxa"/>
            <w:noWrap/>
            <w:vAlign w:val="bottom"/>
          </w:tcPr>
          <w:p w14:paraId="4CCB6022"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400 x 540</w:t>
            </w:r>
          </w:p>
        </w:tc>
        <w:tc>
          <w:tcPr>
            <w:tcW w:w="1418" w:type="dxa"/>
            <w:vAlign w:val="bottom"/>
          </w:tcPr>
          <w:p w14:paraId="3133D364" w14:textId="66F00E91"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C41716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65A86098" w14:textId="33D92FE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4CD0D63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5E2159C" w14:textId="77777777" w:rsidR="00846DCA" w:rsidRPr="00604CAA" w:rsidRDefault="00846DCA" w:rsidP="00604CAA">
            <w:pPr>
              <w:pStyle w:val="TableText"/>
              <w:rPr>
                <w:rFonts w:eastAsia="Times New Roman"/>
                <w:i/>
              </w:rPr>
            </w:pPr>
            <w:r w:rsidRPr="00604CAA">
              <w:rPr>
                <w:i/>
              </w:rPr>
              <w:t>Heterocarpus grimaldii</w:t>
            </w:r>
          </w:p>
        </w:tc>
        <w:tc>
          <w:tcPr>
            <w:tcW w:w="1984" w:type="dxa"/>
            <w:noWrap/>
            <w:vAlign w:val="bottom"/>
          </w:tcPr>
          <w:p w14:paraId="4D63B6D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520 x 640</w:t>
            </w:r>
          </w:p>
        </w:tc>
        <w:tc>
          <w:tcPr>
            <w:tcW w:w="1418" w:type="dxa"/>
            <w:vAlign w:val="bottom"/>
          </w:tcPr>
          <w:p w14:paraId="056B6182" w14:textId="17BE2A8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3885933"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20D2AA02" w14:textId="7BDED5C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3C19A4F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2B69409" w14:textId="77777777" w:rsidR="00846DCA" w:rsidRPr="00604CAA" w:rsidRDefault="00846DCA" w:rsidP="00604CAA">
            <w:pPr>
              <w:pStyle w:val="TableText"/>
              <w:rPr>
                <w:rFonts w:eastAsia="Times New Roman"/>
                <w:i/>
              </w:rPr>
            </w:pPr>
            <w:r w:rsidRPr="00604CAA">
              <w:rPr>
                <w:i/>
              </w:rPr>
              <w:lastRenderedPageBreak/>
              <w:t>Heterozius rotundifrons</w:t>
            </w:r>
          </w:p>
        </w:tc>
        <w:tc>
          <w:tcPr>
            <w:tcW w:w="1984" w:type="dxa"/>
            <w:noWrap/>
            <w:vAlign w:val="bottom"/>
          </w:tcPr>
          <w:p w14:paraId="3159DC83" w14:textId="764594E9"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700</w:t>
            </w:r>
            <w:r w:rsidR="000510B0" w:rsidRPr="00E97ED0">
              <w:t>–</w:t>
            </w:r>
            <w:r w:rsidRPr="00E97ED0">
              <w:t>800</w:t>
            </w:r>
          </w:p>
        </w:tc>
        <w:tc>
          <w:tcPr>
            <w:tcW w:w="1418" w:type="dxa"/>
            <w:vAlign w:val="bottom"/>
          </w:tcPr>
          <w:p w14:paraId="5F6D4CC1" w14:textId="19CB7A67"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7F267DA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Fertilised egg diameter</w:t>
            </w:r>
          </w:p>
        </w:tc>
        <w:tc>
          <w:tcPr>
            <w:tcW w:w="1874" w:type="dxa"/>
            <w:noWrap/>
            <w:vAlign w:val="bottom"/>
          </w:tcPr>
          <w:p w14:paraId="02B02F77" w14:textId="0953FD7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&lt;EndNote&gt;&lt;Cite&gt;&lt;Author&gt;Taylor&lt;/Author&gt;&lt;Year&gt;2001&lt;/Year&gt;&lt;RecNum&gt;651&lt;/RecNum&gt;&lt;DisplayText&gt;(Taylor and Leelapiyanart, 2001)&lt;/DisplayText&gt;&lt;record&gt;&lt;rec-number&gt;651&lt;/rec-number&gt;&lt;foreign-keys&gt;&lt;key app="EN" db-id="rtar052tqprw0def2t1xw5zswx2afzsfzrvs" timestamp="1584010118"&gt;651&lt;/key&gt;&lt;/foreign-keys&gt;&lt;ref-type name="Journal Article"&gt;17&lt;/ref-type&gt;&lt;contributors&gt;&lt;authors&gt;&lt;author&gt;Taylor, HH&lt;/author&gt;&lt;author&gt;Leelapiyanart, N&lt;/author&gt;&lt;/authors&gt;&lt;/contributors&gt;&lt;titles&gt;&lt;title&gt;&lt;style face="normal" font="default" size="100%"&gt;Oxygen uptake by embryos and ovigerous females of two intertidal crabs, &lt;/style&gt;&lt;style face="italic" font="default" size="100%"&gt;Heterozius rotundifrons&lt;/style&gt;&lt;style face="normal" font="default" size="100%"&gt; (Belliidae) and &lt;/style&gt;&lt;style face="italic" font="default" size="100%"&gt;Cyclograpsus lavauxi &lt;/style&gt;&lt;style face="normal" font="default" size="100%"&gt;(Grapsidae): scaling and the metabolic costs of reproduction&lt;/style&gt;&lt;/title&gt;&lt;secondary-title&gt;Journal of Experimental Biology&lt;/secondary-title&gt;&lt;/titles&gt;&lt;periodical&gt;&lt;full-title&gt;Journal of Experimental Biology&lt;/full-title&gt;&lt;/periodical&gt;&lt;pages&gt;1083-1097&lt;/pages&gt;&lt;volume&gt;204&lt;/volume&gt;&lt;number&gt;6&lt;/number&gt;&lt;dates&gt;&lt;year&gt;2001&lt;/year&gt;&lt;/dates&gt;&lt;isbn&gt;0022-0949&lt;/isbn&gt;&lt;urls&gt;&lt;/urls&gt;&lt;/record&gt;&lt;/Cite&gt;&lt;/EndNote&gt;</w:instrText>
            </w:r>
            <w:r>
              <w:rPr>
                <w:rFonts w:eastAsia="Times New Roman"/>
              </w:rPr>
              <w:fldChar w:fldCharType="separate"/>
            </w:r>
            <w:r w:rsidR="009A1424">
              <w:rPr>
                <w:rFonts w:eastAsia="Times New Roman"/>
                <w:noProof/>
              </w:rPr>
              <w:t>(Taylor and Leelapiyanart, 2001)</w:t>
            </w:r>
            <w:r>
              <w:rPr>
                <w:rFonts w:eastAsia="Times New Roman"/>
              </w:rPr>
              <w:fldChar w:fldCharType="end"/>
            </w:r>
          </w:p>
        </w:tc>
      </w:tr>
      <w:tr w:rsidR="00846DCA" w:rsidRPr="00744FA6" w14:paraId="0AD4661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3EDBB064" w14:textId="77777777" w:rsidR="00846DCA" w:rsidRPr="00604CAA" w:rsidRDefault="00846DCA" w:rsidP="00604CAA">
            <w:pPr>
              <w:pStyle w:val="TableText"/>
              <w:rPr>
                <w:rFonts w:eastAsia="Times New Roman"/>
                <w:i/>
              </w:rPr>
            </w:pPr>
            <w:r w:rsidRPr="00604CAA">
              <w:rPr>
                <w:i/>
              </w:rPr>
              <w:t>Hyas lyratus</w:t>
            </w:r>
          </w:p>
        </w:tc>
        <w:tc>
          <w:tcPr>
            <w:tcW w:w="1984" w:type="dxa"/>
            <w:noWrap/>
            <w:vAlign w:val="bottom"/>
          </w:tcPr>
          <w:p w14:paraId="0D0AD070" w14:textId="22173D8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vAlign w:val="bottom"/>
          </w:tcPr>
          <w:p w14:paraId="72EAFF93"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1100</w:t>
            </w:r>
          </w:p>
        </w:tc>
        <w:tc>
          <w:tcPr>
            <w:tcW w:w="5244" w:type="dxa"/>
            <w:noWrap/>
            <w:vAlign w:val="bottom"/>
          </w:tcPr>
          <w:p w14:paraId="3C5B8EA8" w14:textId="7266FAAB" w:rsidR="00846DCA" w:rsidRPr="00E97ED0" w:rsidRDefault="00C97AE8" w:rsidP="00604CAA">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1F7C9E5F" w14:textId="64F3EE42"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lang w:val="en-NZ"/>
              </w:rPr>
              <w:fldChar w:fldCharType="separate"/>
            </w:r>
            <w:r w:rsidR="009A1424">
              <w:rPr>
                <w:noProof/>
                <w:lang w:val="en-NZ"/>
              </w:rPr>
              <w:t>(Strathmann, 1987)</w:t>
            </w:r>
            <w:r>
              <w:rPr>
                <w:lang w:val="en-NZ"/>
              </w:rPr>
              <w:fldChar w:fldCharType="end"/>
            </w:r>
          </w:p>
        </w:tc>
      </w:tr>
      <w:tr w:rsidR="00846DCA" w:rsidRPr="00744FA6" w14:paraId="67511EF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115DA0C8" w14:textId="77777777" w:rsidR="00846DCA" w:rsidRPr="00604CAA" w:rsidRDefault="00846DCA" w:rsidP="00604CAA">
            <w:pPr>
              <w:pStyle w:val="TableText"/>
              <w:rPr>
                <w:rFonts w:eastAsia="Times New Roman"/>
                <w:i/>
              </w:rPr>
            </w:pPr>
            <w:r w:rsidRPr="00604CAA">
              <w:rPr>
                <w:i/>
              </w:rPr>
              <w:t>Hymenodora gracilis</w:t>
            </w:r>
          </w:p>
        </w:tc>
        <w:tc>
          <w:tcPr>
            <w:tcW w:w="1984" w:type="dxa"/>
            <w:noWrap/>
            <w:vAlign w:val="bottom"/>
          </w:tcPr>
          <w:p w14:paraId="4FEDC803"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1920 x 2160</w:t>
            </w:r>
          </w:p>
        </w:tc>
        <w:tc>
          <w:tcPr>
            <w:tcW w:w="1418" w:type="dxa"/>
            <w:vAlign w:val="bottom"/>
          </w:tcPr>
          <w:p w14:paraId="701EED22" w14:textId="13702A5A"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D7C2D9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4FED8D43" w14:textId="550D32EF"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054C457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E1E3C48" w14:textId="48542FBB" w:rsidR="00846DCA" w:rsidRPr="00604CAA" w:rsidRDefault="0038602C" w:rsidP="00604CAA">
            <w:pPr>
              <w:pStyle w:val="TableText"/>
              <w:rPr>
                <w:rFonts w:asciiTheme="minorHAnsi" w:hAnsiTheme="minorHAnsi"/>
                <w:i/>
              </w:rPr>
            </w:pPr>
            <w:r>
              <w:rPr>
                <w:i/>
              </w:rPr>
              <w:t>Hymenosoma hodgkini</w:t>
            </w:r>
          </w:p>
        </w:tc>
        <w:tc>
          <w:tcPr>
            <w:tcW w:w="1984" w:type="dxa"/>
            <w:noWrap/>
            <w:hideMark/>
          </w:tcPr>
          <w:p w14:paraId="58FB595E"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1418" w:type="dxa"/>
          </w:tcPr>
          <w:p w14:paraId="3DA0425E" w14:textId="3E1D5B6B"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1ED41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1BC0658" w14:textId="24C9D83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10E8479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5A10FA55" w14:textId="77777777" w:rsidR="00846DCA" w:rsidRPr="00604CAA" w:rsidRDefault="00846DCA" w:rsidP="00604CAA">
            <w:pPr>
              <w:pStyle w:val="TableText"/>
              <w:rPr>
                <w:rFonts w:asciiTheme="minorHAnsi" w:hAnsiTheme="minorHAnsi"/>
                <w:i/>
              </w:rPr>
            </w:pPr>
            <w:r w:rsidRPr="00604CAA">
              <w:rPr>
                <w:i/>
              </w:rPr>
              <w:t>Hymenosomatids with free larval stages</w:t>
            </w:r>
          </w:p>
        </w:tc>
        <w:tc>
          <w:tcPr>
            <w:tcW w:w="1984" w:type="dxa"/>
            <w:noWrap/>
            <w:hideMark/>
          </w:tcPr>
          <w:p w14:paraId="58607980" w14:textId="112C0A4C"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r w:rsidR="00C97AE8" w:rsidRPr="00E97ED0">
              <w:t>–</w:t>
            </w:r>
            <w:r w:rsidRPr="00E97ED0">
              <w:t>450</w:t>
            </w:r>
          </w:p>
        </w:tc>
        <w:tc>
          <w:tcPr>
            <w:tcW w:w="1418" w:type="dxa"/>
          </w:tcPr>
          <w:p w14:paraId="08220F8D" w14:textId="7BFF495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DBB44D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44D349D" w14:textId="12BB471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&lt;EndNote&gt;&lt;Cite&gt;&lt;Author&gt;Lucas&lt;/Author&gt;&lt;Year&gt;1980&lt;/Year&gt;&lt;RecNum&gt;249&lt;/RecNum&gt;&lt;DisplayText&gt;(Lucas, 1980)&lt;/DisplayText&gt;&lt;record&gt;&lt;rec-number&gt;249&lt;/rec-number&gt;&lt;foreign-keys&gt;&lt;key app="EN" db-id="rtar052tqprw0def2t1xw5zswx2afzsfzrvs" timestamp="1581380693"&gt;249&lt;/key&gt;&lt;/foreign-keys&gt;&lt;ref-type name="Journal Article"&gt;17&lt;/ref-type&gt;&lt;contributors&gt;&lt;authors&gt;&lt;author&gt;Lucas, John S&lt;/author&gt;&lt;/authors&gt;&lt;/contributors&gt;&lt;titles&gt;&lt;title&gt;Spider crabs of the family Hymenosomatidae (Crustacea: Brachyura) with particular reference to Australian species. Systematics and biology&lt;/title&gt;&lt;/titles&gt;&lt;dates&gt;&lt;year&gt;1980&lt;/year&gt;&lt;/dates&gt;&lt;urls&gt;&lt;/urls&gt;&lt;/record&gt;&lt;/Cite&gt;&lt;/EndNote&gt;</w:instrText>
            </w:r>
            <w:r>
              <w:fldChar w:fldCharType="separate"/>
            </w:r>
            <w:r w:rsidR="009A1424">
              <w:rPr>
                <w:noProof/>
              </w:rPr>
              <w:t>(Lucas, 1980)</w:t>
            </w:r>
            <w:r>
              <w:fldChar w:fldCharType="end"/>
            </w:r>
          </w:p>
        </w:tc>
      </w:tr>
      <w:tr w:rsidR="00846DCA" w:rsidRPr="00744FA6" w14:paraId="21C2C7A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A0E9264" w14:textId="77777777" w:rsidR="00846DCA" w:rsidRPr="00604CAA" w:rsidRDefault="00846DCA" w:rsidP="00604CAA">
            <w:pPr>
              <w:pStyle w:val="TableText"/>
              <w:rPr>
                <w:rFonts w:asciiTheme="minorHAnsi" w:hAnsiTheme="minorHAnsi"/>
                <w:i/>
              </w:rPr>
            </w:pPr>
            <w:r w:rsidRPr="00604CAA">
              <w:rPr>
                <w:i/>
              </w:rPr>
              <w:t>Ilyoplax frater</w:t>
            </w:r>
          </w:p>
        </w:tc>
        <w:tc>
          <w:tcPr>
            <w:tcW w:w="1984" w:type="dxa"/>
            <w:noWrap/>
            <w:hideMark/>
          </w:tcPr>
          <w:p w14:paraId="5C12E4D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2.80 (SD ± 0.26)</w:t>
            </w:r>
          </w:p>
        </w:tc>
        <w:tc>
          <w:tcPr>
            <w:tcW w:w="1418" w:type="dxa"/>
          </w:tcPr>
          <w:p w14:paraId="5BE0DB46" w14:textId="294197B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C48F2D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Typical inhabitants of subtidal and intertidal mud flats of mangrove forests</w:t>
            </w:r>
          </w:p>
        </w:tc>
        <w:tc>
          <w:tcPr>
            <w:tcW w:w="1874" w:type="dxa"/>
            <w:noWrap/>
            <w:hideMark/>
          </w:tcPr>
          <w:p w14:paraId="7599A102" w14:textId="023CD7B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&lt;EndNote&gt;&lt;Cite&gt;&lt;Author&gt;Saher&lt;/Author&gt;&lt;Year&gt;2010&lt;/Year&gt;&lt;RecNum&gt;273&lt;/RecNum&gt;&lt;DisplayText&gt;(Saher and Qureshi, 2010)&lt;/DisplayText&gt;&lt;record&gt;&lt;rec-number&gt;273&lt;/rec-number&gt;&lt;foreign-keys&gt;&lt;key app="EN" db-id="rtar052tqprw0def2t1xw5zswx2afzsfzrvs" timestamp="1581392410"&gt;273&lt;/key&gt;&lt;/foreign-keys&gt;&lt;ref-type name="Journal Article"&gt;17&lt;/ref-type&gt;&lt;contributors&gt;&lt;authors&gt;&lt;author&gt;Saher, Noor Us&lt;/author&gt;&lt;author&gt;Qureshi, Naureen Aziz&lt;/author&gt;&lt;/authors&gt;&lt;/contributors&gt;&lt;titles&gt;&lt;title&gt;&lt;style face="normal" font="default" size="100%"&gt;Zonal distribution and population biology of&lt;/style&gt;&lt;style face="italic" font="default" size="100%"&gt; Ilyoplax frater &lt;/style&gt;&lt;style face="normal" font="default" size="100%"&gt;(Brachyura: Ocypodoidea: Dotillidae) in a coastal mudflat of Pakistan&lt;/style&gt;&lt;/title&gt;&lt;secondary-title&gt;Current Zoology&lt;/secondary-title&gt;&lt;/titles&gt;&lt;periodical&gt;&lt;full-title&gt;Current Zoology&lt;/full-title&gt;&lt;/periodical&gt;&lt;pages&gt;244-251&lt;/pages&gt;&lt;volume&gt;56&lt;/volume&gt;&lt;number&gt;2&lt;/number&gt;&lt;dates&gt;&lt;year&gt;2010&lt;/year&gt;&lt;/dates&gt;&lt;isbn&gt;2396-9814&lt;/isbn&gt;&lt;urls&gt;&lt;/urls&gt;&lt;/record&gt;&lt;/Cite&gt;&lt;/EndNote&gt;</w:instrText>
            </w:r>
            <w:r>
              <w:fldChar w:fldCharType="separate"/>
            </w:r>
            <w:r w:rsidR="009A1424">
              <w:rPr>
                <w:noProof/>
              </w:rPr>
              <w:t>(Saher and Qureshi, 2010)</w:t>
            </w:r>
            <w:r>
              <w:fldChar w:fldCharType="end"/>
            </w:r>
          </w:p>
        </w:tc>
      </w:tr>
      <w:tr w:rsidR="00846DCA" w:rsidRPr="00744FA6" w14:paraId="2887DEC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8734516" w14:textId="77777777" w:rsidR="00846DCA" w:rsidRPr="00604CAA" w:rsidRDefault="00846DCA" w:rsidP="00604CAA">
            <w:pPr>
              <w:pStyle w:val="TableText"/>
              <w:rPr>
                <w:rFonts w:eastAsia="Times New Roman"/>
                <w:i/>
              </w:rPr>
            </w:pPr>
            <w:r w:rsidRPr="00604CAA">
              <w:rPr>
                <w:i/>
              </w:rPr>
              <w:t>Latreillia australinsis</w:t>
            </w:r>
          </w:p>
        </w:tc>
        <w:tc>
          <w:tcPr>
            <w:tcW w:w="1984" w:type="dxa"/>
            <w:noWrap/>
            <w:vAlign w:val="bottom"/>
          </w:tcPr>
          <w:p w14:paraId="092E45E5"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1418" w:type="dxa"/>
            <w:vAlign w:val="bottom"/>
          </w:tcPr>
          <w:p w14:paraId="4F3C210E" w14:textId="5D07B186"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0CCFF22" w14:textId="7AD1B216" w:rsidR="00846DCA" w:rsidRPr="00E97ED0" w:rsidRDefault="00B30F0D" w:rsidP="00604CAA">
            <w:pPr>
              <w:pStyle w:val="TableText"/>
              <w:cnfStyle w:val="000000000000" w:firstRow="0" w:lastRow="0" w:firstColumn="0" w:lastColumn="0" w:oddVBand="0" w:evenVBand="0" w:oddHBand="0" w:evenHBand="0" w:firstRowFirstColumn="0" w:firstRowLastColumn="0" w:lastRowFirstColumn="0" w:lastRowLastColumn="0"/>
            </w:pPr>
            <w:r w:rsidRPr="00E97ED0">
              <w:t>Ripe egg diameter</w:t>
            </w:r>
          </w:p>
        </w:tc>
        <w:tc>
          <w:tcPr>
            <w:tcW w:w="1874" w:type="dxa"/>
            <w:noWrap/>
            <w:vAlign w:val="bottom"/>
          </w:tcPr>
          <w:p w14:paraId="6364AE84" w14:textId="3B5B6C0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&lt;EndNote&gt;&lt;Cite&gt;&lt;Author&gt;Williamson&lt;/Author&gt;&lt;Year&gt;1965&lt;/Year&gt;&lt;RecNum&gt;808&lt;/RecNum&gt;&lt;DisplayText&gt;(Williamson, 1965)&lt;/DisplayText&gt;&lt;record&gt;&lt;rec-number&gt;808&lt;/rec-number&gt;&lt;foreign-keys&gt;&lt;key app="EN" db-id="rtar052tqprw0def2t1xw5zswx2afzsfzrvs" timestamp="1589202178"&gt;808&lt;/key&gt;&lt;/foreign-keys&gt;&lt;ref-type name="Journal Article"&gt;17&lt;/ref-type&gt;&lt;contributors&gt;&lt;authors&gt;&lt;author&gt;Williamson, DI&lt;/author&gt;&lt;/authors&gt;&lt;/contributors&gt;&lt;titles&gt;&lt;title&gt;Some larval stages of three Australian crabs belonging to the families Homolidae and Raninidae, and observations on the affinities of these families (Crustacea: Decapoda)&lt;/title&gt;&lt;secondary-title&gt;Marine and Freshwater Research&lt;/secondary-title&gt;&lt;/titles&gt;&lt;periodical&gt;&lt;full-title&gt;Marine and Freshwater Research&lt;/full-title&gt;&lt;/periodical&gt;&lt;pages&gt;369-398&lt;/pages&gt;&lt;volume&gt;16&lt;/volume&gt;&lt;number&gt;3&lt;/number&gt;&lt;dates&gt;&lt;year&gt;1965&lt;/year&gt;&lt;/dates&gt;&lt;isbn&gt;1448-6059&lt;/isbn&gt;&lt;urls&gt;&lt;/urls&gt;&lt;/record&gt;&lt;/Cite&gt;&lt;/EndNote&gt;</w:instrText>
            </w:r>
            <w:r>
              <w:rPr>
                <w:lang w:val="en-NZ"/>
              </w:rPr>
              <w:fldChar w:fldCharType="separate"/>
            </w:r>
            <w:r w:rsidR="009A1424">
              <w:rPr>
                <w:noProof/>
                <w:lang w:val="en-NZ"/>
              </w:rPr>
              <w:t>(Williamson, 1965)</w:t>
            </w:r>
            <w:r>
              <w:rPr>
                <w:lang w:val="en-NZ"/>
              </w:rPr>
              <w:fldChar w:fldCharType="end"/>
            </w:r>
          </w:p>
        </w:tc>
      </w:tr>
      <w:tr w:rsidR="00846DCA" w:rsidRPr="00744FA6" w14:paraId="0C4BE3B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F79AC63" w14:textId="77777777" w:rsidR="00846DCA" w:rsidRPr="00604CAA" w:rsidRDefault="00846DCA" w:rsidP="00604CAA">
            <w:pPr>
              <w:pStyle w:val="TableText"/>
              <w:rPr>
                <w:rFonts w:asciiTheme="minorHAnsi" w:hAnsiTheme="minorHAnsi"/>
                <w:i/>
              </w:rPr>
            </w:pPr>
            <w:r w:rsidRPr="00604CAA">
              <w:rPr>
                <w:i/>
              </w:rPr>
              <w:t>Linuparus trigonus</w:t>
            </w:r>
          </w:p>
        </w:tc>
        <w:tc>
          <w:tcPr>
            <w:tcW w:w="1984" w:type="dxa"/>
            <w:noWrap/>
            <w:hideMark/>
          </w:tcPr>
          <w:p w14:paraId="79D75217" w14:textId="3EB81245"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960</w:t>
            </w:r>
            <w:r w:rsidR="000510B0" w:rsidRPr="00E97ED0">
              <w:t>–</w:t>
            </w:r>
            <w:r w:rsidRPr="00E97ED0">
              <w:t xml:space="preserve">1,120 </w:t>
            </w:r>
          </w:p>
        </w:tc>
        <w:tc>
          <w:tcPr>
            <w:tcW w:w="1418" w:type="dxa"/>
          </w:tcPr>
          <w:p w14:paraId="54752D92" w14:textId="2535A00B"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62259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4" w:type="dxa"/>
            <w:noWrap/>
            <w:hideMark/>
          </w:tcPr>
          <w:p w14:paraId="0647D1E5" w14:textId="7549D67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&lt;EndNote&gt;&lt;Cite&gt;&lt;Author&gt;Haddy&lt;/Author&gt;&lt;Year&gt;2003&lt;/Year&gt;&lt;RecNum&gt;235&lt;/RecNum&gt;&lt;DisplayText&gt;(Haddy et al., 2003)&lt;/DisplayText&gt;&lt;record&gt;&lt;rec-number&gt;235&lt;/rec-number&gt;&lt;foreign-keys&gt;&lt;key app="EN" db-id="rtar052tqprw0def2t1xw5zswx2afzsfzrvs" timestamp="1581372795"&gt;235&lt;/key&gt;&lt;/foreign-keys&gt;&lt;ref-type name="Journal Article"&gt;17&lt;/ref-type&gt;&lt;contributors&gt;&lt;authors&gt;&lt;author&gt;Haddy, JA&lt;/author&gt;&lt;author&gt;Roy, DP&lt;/author&gt;&lt;author&gt;Courtney, AJ&lt;/author&gt;&lt;/authors&gt;&lt;/contributors&gt;&lt;titles&gt;&lt;title&gt;&lt;style face="normal" font="default" size="100%"&gt;The fishery and reproductive biology of barking crayfish, &lt;/style&gt;&lt;style face="italic" font="default" size="100%"&gt;Linuparus trigonus&lt;/style&gt;&lt;style face="normal" font="default" size="100%"&gt; (Von Siebold, 1824) along Queenslands East Coast&lt;/style&gt;&lt;/title&gt;&lt;secondary-title&gt;Crustaceana&lt;/secondary-title&gt;&lt;/titles&gt;&lt;periodical&gt;&lt;full-title&gt;Crustaceana&lt;/full-title&gt;&lt;abbr-1&gt;Crustaceana&lt;/abbr-1&gt;&lt;/periodical&gt;&lt;pages&gt;1189-1200&lt;/pages&gt;&lt;dates&gt;&lt;year&gt;2003&lt;/year&gt;&lt;/dates&gt;&lt;isbn&gt;0011-216X&lt;/isbn&gt;&lt;urls&gt;&lt;/urls&gt;&lt;/record&gt;&lt;/Cite&gt;&lt;/EndNote&gt;</w:instrText>
            </w:r>
            <w:r>
              <w:fldChar w:fldCharType="separate"/>
            </w:r>
            <w:r w:rsidR="009A1424">
              <w:rPr>
                <w:noProof/>
              </w:rPr>
              <w:t>(Haddy et al., 2003)</w:t>
            </w:r>
            <w:r>
              <w:fldChar w:fldCharType="end"/>
            </w:r>
          </w:p>
        </w:tc>
      </w:tr>
      <w:tr w:rsidR="00846DCA" w:rsidRPr="00744FA6" w14:paraId="785BF53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566C56D9" w14:textId="77777777" w:rsidR="00846DCA" w:rsidRPr="00604CAA" w:rsidRDefault="00846DCA" w:rsidP="00604CAA">
            <w:pPr>
              <w:pStyle w:val="TableText"/>
              <w:rPr>
                <w:rFonts w:asciiTheme="minorHAnsi" w:hAnsiTheme="minorHAnsi"/>
                <w:i/>
              </w:rPr>
            </w:pPr>
            <w:r w:rsidRPr="00604CAA">
              <w:rPr>
                <w:i/>
              </w:rPr>
              <w:t>Lithodes aequispinus</w:t>
            </w:r>
          </w:p>
        </w:tc>
        <w:tc>
          <w:tcPr>
            <w:tcW w:w="1984" w:type="dxa"/>
            <w:noWrap/>
            <w:hideMark/>
          </w:tcPr>
          <w:p w14:paraId="154C9B7A"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2,295</w:t>
            </w:r>
          </w:p>
        </w:tc>
        <w:tc>
          <w:tcPr>
            <w:tcW w:w="1418" w:type="dxa"/>
          </w:tcPr>
          <w:p w14:paraId="36F5463A" w14:textId="447D06C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A93EDA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1811A7B8" w14:textId="3360F3A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&lt;EndNote&gt;&lt;Cite&gt;&lt;Author&gt;Hiramoto&lt;/Author&gt;&lt;Year&gt;1970&lt;/Year&gt;&lt;RecNum&gt;257&lt;/RecNum&gt;&lt;DisplayText&gt;(Hiramoto and Sato, 1970)&lt;/DisplayText&gt;&lt;record&gt;&lt;rec-number&gt;257&lt;/rec-number&gt;&lt;foreign-keys&gt;&lt;key app="EN" db-id="rtar052tqprw0def2t1xw5zswx2afzsfzrvs" timestamp="1581389736"&gt;257&lt;/key&gt;&lt;/foreign-keys&gt;&lt;ref-type name="Journal Article"&gt;17&lt;/ref-type&gt;&lt;contributors&gt;&lt;authors&gt;&lt;author&gt;Hiramoto, K&lt;/author&gt;&lt;author&gt;Sato, S&lt;/author&gt;&lt;/authors&gt;&lt;/contributors&gt;&lt;titles&gt;&lt;title&gt;&lt;style face="normal" font="default" size="100%"&gt;Biological and fisheries survey on an anomuran crab, &lt;/style&gt;&lt;style face="italic" font="default" size="100%"&gt;Lithodes aequispina&lt;/style&gt;&lt;style face="normal" font="default" size="100%"&gt; Benedict, off Boso Peninsula and Sagami Bay, central Japan&lt;/style&gt;&lt;/title&gt;&lt;secondary-title&gt;Japanese Journal of Ecology (Nihon Seitai Gakkai)&lt;/secondary-title&gt;&lt;/titles&gt;&lt;periodical&gt;&lt;full-title&gt;Japanese Journal of Ecology (Nihon Seitai Gakkai)&lt;/full-title&gt;&lt;/periodical&gt;&lt;pages&gt;165-170&lt;/pages&gt;&lt;volume&gt;20&lt;/volume&gt;&lt;dates&gt;&lt;year&gt;1970&lt;/year&gt;&lt;/dates&gt;&lt;urls&gt;&lt;/urls&gt;&lt;/record&gt;&lt;/Cite&gt;&lt;/EndNote&gt;</w:instrText>
            </w:r>
            <w:r>
              <w:fldChar w:fldCharType="separate"/>
            </w:r>
            <w:r w:rsidR="009A1424">
              <w:rPr>
                <w:noProof/>
              </w:rPr>
              <w:t>(Hiramoto and Sato, 1970)</w:t>
            </w:r>
            <w:r>
              <w:fldChar w:fldCharType="end"/>
            </w:r>
          </w:p>
        </w:tc>
      </w:tr>
      <w:tr w:rsidR="00846DCA" w:rsidRPr="00744FA6" w14:paraId="6944FFF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7ADB21BC" w14:textId="77777777" w:rsidR="00846DCA" w:rsidRPr="00604CAA" w:rsidRDefault="00846DCA" w:rsidP="00604CAA">
            <w:pPr>
              <w:pStyle w:val="TableText"/>
              <w:rPr>
                <w:rFonts w:asciiTheme="minorHAnsi" w:hAnsiTheme="minorHAnsi"/>
                <w:i/>
              </w:rPr>
            </w:pPr>
            <w:r w:rsidRPr="00604CAA">
              <w:rPr>
                <w:i/>
              </w:rPr>
              <w:t>Lithodes aequispinus</w:t>
            </w:r>
          </w:p>
        </w:tc>
        <w:tc>
          <w:tcPr>
            <w:tcW w:w="1984" w:type="dxa"/>
            <w:noWrap/>
            <w:hideMark/>
          </w:tcPr>
          <w:p w14:paraId="43AA12B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2,300</w:t>
            </w:r>
          </w:p>
        </w:tc>
        <w:tc>
          <w:tcPr>
            <w:tcW w:w="1418" w:type="dxa"/>
          </w:tcPr>
          <w:p w14:paraId="6E9D0C8F" w14:textId="00F99A2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F7C37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51133780" w14:textId="6D2EC0D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ExcludeYear="1"&gt;&lt;Author&gt;Thatje&lt;/Author&gt;&lt;Year&gt;2016&lt;/Year&gt;&lt;RecNum&gt;255&lt;/RecNum&gt;&lt;DisplayText&gt;(Thatje and Hall)&lt;/DisplayText&gt;&lt;record&gt;&lt;rec-number&gt;255&lt;/rec-number&gt;&lt;foreign-keys&gt;&lt;key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w:t>
            </w:r>
            <w:r>
              <w:fldChar w:fldCharType="end"/>
            </w:r>
          </w:p>
        </w:tc>
      </w:tr>
      <w:tr w:rsidR="00846DCA" w:rsidRPr="00744FA6" w14:paraId="73D444C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171C981A" w14:textId="77777777" w:rsidR="00846DCA" w:rsidRPr="00604CAA" w:rsidRDefault="00846DCA" w:rsidP="00604CAA">
            <w:pPr>
              <w:pStyle w:val="TableText"/>
              <w:rPr>
                <w:rFonts w:asciiTheme="minorHAnsi" w:hAnsiTheme="minorHAnsi"/>
                <w:i/>
              </w:rPr>
            </w:pPr>
            <w:r w:rsidRPr="00604CAA">
              <w:rPr>
                <w:i/>
              </w:rPr>
              <w:t>Lithodes aequispinus</w:t>
            </w:r>
          </w:p>
        </w:tc>
        <w:tc>
          <w:tcPr>
            <w:tcW w:w="1984" w:type="dxa"/>
            <w:noWrap/>
            <w:hideMark/>
          </w:tcPr>
          <w:p w14:paraId="3F03CA1A"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2,400</w:t>
            </w:r>
          </w:p>
        </w:tc>
        <w:tc>
          <w:tcPr>
            <w:tcW w:w="1418" w:type="dxa"/>
          </w:tcPr>
          <w:p w14:paraId="0F6D2B2E" w14:textId="44274D67"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A1E2E1E" w14:textId="0A00BD97" w:rsidR="00846DCA" w:rsidRPr="00E97ED0" w:rsidRDefault="0038602C"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length of external eggs</w:t>
            </w:r>
          </w:p>
        </w:tc>
        <w:tc>
          <w:tcPr>
            <w:tcW w:w="1874" w:type="dxa"/>
            <w:noWrap/>
            <w:hideMark/>
          </w:tcPr>
          <w:p w14:paraId="22DC2DC3" w14:textId="5FC5093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&lt;EndNote&gt;&lt;Cite&gt;&lt;Author&gt;Jewett&lt;/Author&gt;&lt;Year&gt;1985&lt;/Year&gt;&lt;RecNum&gt;258&lt;/RecNum&gt;&lt;DisplayText&gt;(Jewett et al., 1985)&lt;/DisplayText&gt;&lt;record&gt;&lt;rec-number&gt;258&lt;/rec-number&gt;&lt;foreign-keys&gt;&lt;key app="EN" db-id="rtar052tqprw0def2t1xw5zswx2afzsfzrvs" timestamp="1581389866"&gt;258&lt;/key&gt;&lt;/foreign-keys&gt;&lt;ref-type name="Journal Article"&gt;17&lt;/ref-type&gt;&lt;contributors&gt;&lt;authors&gt;&lt;author&gt;Jewett, SC&lt;/author&gt;&lt;author&gt;Sloan, NA&lt;/author&gt;&lt;author&gt;Somerton, DA&lt;/author&gt;&lt;/authors&gt;&lt;/contributors&gt;&lt;titles&gt;&lt;title&gt;&lt;style face="normal" font="default" size="100%"&gt;Size at sexual maturity and fecundity of the fjord-dwelling golden king crab&lt;/style&gt;&lt;style face="italic" font="default" size="100%"&gt; Lithodes aequispina&lt;/style&gt;&lt;style face="normal" font="default" size="100%"&gt; Benedict from northern British Columbia&lt;/style&gt;&lt;/title&gt;&lt;secondary-title&gt;Journal of Crustacean Biology&lt;/secondary-title&gt;&lt;/titles&gt;&lt;periodical&gt;&lt;full-title&gt;Journal of Crustacean Biology&lt;/full-title&gt;&lt;/periodical&gt;&lt;pages&gt;377-385&lt;/pages&gt;&lt;volume&gt;5&lt;/volume&gt;&lt;number&gt;3&lt;/number&gt;&lt;dates&gt;&lt;year&gt;1985&lt;/year&gt;&lt;/dates&gt;&lt;isbn&gt;0278-0372&lt;/isbn&gt;&lt;urls&gt;&lt;/urls&gt;&lt;/record&gt;&lt;/Cite&gt;&lt;/EndNote&gt;</w:instrText>
            </w:r>
            <w:r>
              <w:fldChar w:fldCharType="separate"/>
            </w:r>
            <w:r w:rsidR="009A1424">
              <w:rPr>
                <w:noProof/>
              </w:rPr>
              <w:t>(Jewett et al., 1985)</w:t>
            </w:r>
            <w:r>
              <w:fldChar w:fldCharType="end"/>
            </w:r>
          </w:p>
        </w:tc>
      </w:tr>
      <w:tr w:rsidR="00846DCA" w:rsidRPr="00744FA6" w14:paraId="2C043372"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315FE701" w14:textId="77777777" w:rsidR="00846DCA" w:rsidRPr="00604CAA" w:rsidRDefault="00846DCA" w:rsidP="00604CAA">
            <w:pPr>
              <w:pStyle w:val="TableText"/>
              <w:rPr>
                <w:rFonts w:asciiTheme="minorHAnsi" w:hAnsiTheme="minorHAnsi"/>
                <w:i/>
              </w:rPr>
            </w:pPr>
            <w:r w:rsidRPr="00604CAA">
              <w:rPr>
                <w:i/>
              </w:rPr>
              <w:t>Lithodes couesi</w:t>
            </w:r>
          </w:p>
        </w:tc>
        <w:tc>
          <w:tcPr>
            <w:tcW w:w="1984" w:type="dxa"/>
            <w:noWrap/>
            <w:hideMark/>
          </w:tcPr>
          <w:p w14:paraId="472DE15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2,300</w:t>
            </w:r>
          </w:p>
        </w:tc>
        <w:tc>
          <w:tcPr>
            <w:tcW w:w="1418" w:type="dxa"/>
          </w:tcPr>
          <w:p w14:paraId="46298CA2" w14:textId="22D7726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305032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325618DA" w14:textId="19E9B4E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&lt;EndNote&gt;&lt;Cite&gt;&lt;Author&gt;Somerton&lt;/Author&gt;&lt;Year&gt;1985&lt;/Year&gt;&lt;RecNum&gt;259&lt;/RecNum&gt;&lt;DisplayText&gt;(Somerton, 1985)&lt;/DisplayText&gt;&lt;record&gt;&lt;rec-number&gt;259&lt;/rec-number&gt;&lt;foreign-keys&gt;&lt;key app="EN" db-id="rtar052tqprw0def2t1xw5zswx2afzsfzrvs" timestamp="1581389937"&gt;259&lt;/key&gt;&lt;/foreign-keys&gt;&lt;ref-type name="Conference Proceedings"&gt;10&lt;/ref-type&gt;&lt;contributors&gt;&lt;authors&gt;&lt;author&gt;Somerton, DA&lt;/author&gt;&lt;/authors&gt;&lt;/contributors&gt;&lt;titles&gt;&lt;title&gt;&lt;style face="normal" font="default" size="100%"&gt;The disjunct distribution of blue king crab, &lt;/style&gt;&lt;style face="italic" font="default" size="100%"&gt;Paralithodes platypus&lt;/style&gt;&lt;/title&gt;&lt;secondary-title&gt;Proc. Int. King Crab Symp. Fairbanks, AK: U. of Alaska Sea Grant College Program Rep&lt;/secondary-title&gt;&lt;/titles&gt;&lt;pages&gt;23-48&lt;/pages&gt;&lt;volume&gt;85&lt;/volume&gt;&lt;number&gt;12&lt;/number&gt;&lt;dates&gt;&lt;year&gt;1985&lt;/year&gt;&lt;/dates&gt;&lt;urls&gt;&lt;/urls&gt;&lt;/record&gt;&lt;/Cite&gt;&lt;/EndNote&gt;</w:instrText>
            </w:r>
            <w:r>
              <w:fldChar w:fldCharType="separate"/>
            </w:r>
            <w:r w:rsidR="009A1424">
              <w:rPr>
                <w:noProof/>
              </w:rPr>
              <w:t>(Somerton, 1985)</w:t>
            </w:r>
            <w:r>
              <w:fldChar w:fldCharType="end"/>
            </w:r>
          </w:p>
        </w:tc>
      </w:tr>
      <w:tr w:rsidR="00846DCA" w:rsidRPr="00744FA6" w14:paraId="41213A8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3836647F" w14:textId="77777777" w:rsidR="00846DCA" w:rsidRPr="00604CAA" w:rsidRDefault="00846DCA" w:rsidP="00604CAA">
            <w:pPr>
              <w:pStyle w:val="TableText"/>
              <w:rPr>
                <w:rFonts w:asciiTheme="minorHAnsi" w:hAnsiTheme="minorHAnsi"/>
                <w:i/>
              </w:rPr>
            </w:pPr>
            <w:r w:rsidRPr="00604CAA">
              <w:rPr>
                <w:i/>
              </w:rPr>
              <w:t>Lithodes ferox</w:t>
            </w:r>
          </w:p>
        </w:tc>
        <w:tc>
          <w:tcPr>
            <w:tcW w:w="1984" w:type="dxa"/>
            <w:noWrap/>
            <w:hideMark/>
          </w:tcPr>
          <w:p w14:paraId="19BA2BF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1,970</w:t>
            </w:r>
          </w:p>
        </w:tc>
        <w:tc>
          <w:tcPr>
            <w:tcW w:w="1418" w:type="dxa"/>
          </w:tcPr>
          <w:p w14:paraId="16345AD3" w14:textId="760B5A6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18D12D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4C179E50" w14:textId="1743203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&lt;EndNote&gt;&lt;Cite&gt;&lt;Author&gt;Abelló&lt;/Author&gt;&lt;Year&gt;1991&lt;/Year&gt;&lt;RecNum&gt;260&lt;/RecNum&gt;&lt;DisplayText&gt;(Abelló and Macpherson, 1991)&lt;/DisplayText&gt;&lt;record&gt;&lt;rec-number&gt;260&lt;/rec-number&gt;&lt;foreign-keys&gt;&lt;key app="EN" db-id="rtar052tqprw0def2t1xw5zswx2afzsfzrvs" timestamp="1581390021"&gt;260&lt;/key&gt;&lt;/foreign-keys&gt;&lt;ref-type name="Journal Article"&gt;17&lt;/ref-type&gt;&lt;contributors&gt;&lt;authors&gt;&lt;author&gt;Abelló, Pere&lt;/author&gt;&lt;author&gt;Macpherson, Enrique&lt;/author&gt;&lt;/authors&gt;&lt;/contributors&gt;&lt;titles&gt;&lt;title&gt;&lt;style face="normal" font="default" size="100%"&gt;Distribution patterns and migration of &lt;/style&gt;&lt;style face="italic" font="default" size="100%"&gt;Lithodes ferox&lt;/style&gt;&lt;style face="normal" font="default" size="100%"&gt; (Filhol)(Anomura: Lithodidae) off Namibia&lt;/style&gt;&lt;/title&gt;&lt;secondary-title&gt;Journal of Crustacean Biology&lt;/secondary-title&gt;&lt;/titles&gt;&lt;periodical&gt;&lt;full-title&gt;Journal of Crustacean Biology&lt;/full-title&gt;&lt;/periodical&gt;&lt;pages&gt;261-268&lt;/pages&gt;&lt;volume&gt;11&lt;/volume&gt;&lt;number&gt;2&lt;/number&gt;&lt;dates&gt;&lt;year&gt;1991&lt;/year&gt;&lt;/dates&gt;&lt;isbn&gt;0278-0372&lt;/isbn&gt;&lt;urls&gt;&lt;/urls&gt;&lt;/record&gt;&lt;/Cite&gt;&lt;/EndNote&gt;</w:instrText>
            </w:r>
            <w:r>
              <w:fldChar w:fldCharType="separate"/>
            </w:r>
            <w:r w:rsidR="009A1424">
              <w:rPr>
                <w:noProof/>
              </w:rPr>
              <w:t>(Abelló and Macpherson, 1991)</w:t>
            </w:r>
            <w:r>
              <w:fldChar w:fldCharType="end"/>
            </w:r>
          </w:p>
        </w:tc>
      </w:tr>
      <w:tr w:rsidR="00846DCA" w:rsidRPr="00744FA6" w14:paraId="5EF8A5DC"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32CE3FBB" w14:textId="77777777" w:rsidR="00846DCA" w:rsidRPr="00604CAA" w:rsidRDefault="00846DCA" w:rsidP="00604CAA">
            <w:pPr>
              <w:pStyle w:val="TableText"/>
              <w:rPr>
                <w:rFonts w:asciiTheme="minorHAnsi" w:hAnsiTheme="minorHAnsi"/>
                <w:i/>
              </w:rPr>
            </w:pPr>
            <w:r w:rsidRPr="00604CAA">
              <w:rPr>
                <w:i/>
              </w:rPr>
              <w:t>Lithodes maja</w:t>
            </w:r>
          </w:p>
        </w:tc>
        <w:tc>
          <w:tcPr>
            <w:tcW w:w="1984" w:type="dxa"/>
            <w:noWrap/>
            <w:hideMark/>
          </w:tcPr>
          <w:p w14:paraId="2D6FACB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2,000</w:t>
            </w:r>
          </w:p>
        </w:tc>
        <w:tc>
          <w:tcPr>
            <w:tcW w:w="1418" w:type="dxa"/>
          </w:tcPr>
          <w:p w14:paraId="3042DDA0" w14:textId="39F0FEF2"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3D0C7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11149DDB" w14:textId="56F088A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&lt;EndNote&gt;&lt;Cite&gt;&lt;Author&gt;MacDonald&lt;/Author&gt;&lt;Year&gt;1957&lt;/Year&gt;&lt;RecNum&gt;261&lt;/RecNum&gt;&lt;DisplayText&gt;(MacDonald et al., 1957)&lt;/DisplayText&gt;&lt;record&gt;&lt;rec-number&gt;261&lt;/rec-number&gt;&lt;foreign-keys&gt;&lt;key app="EN" db-id="rtar052tqprw0def2t1xw5zswx2afzsfzrvs" timestamp="1581390094"&gt;261&lt;/key&gt;&lt;/foreign-keys&gt;&lt;ref-type name="Conference Proceedings"&gt;10&lt;/ref-type&gt;&lt;contributors&gt;&lt;authors&gt;&lt;author&gt;MacDonald, JD&lt;/author&gt;&lt;author&gt;Pike, RB&lt;/author&gt;&lt;author&gt;Williamson, DI&lt;/author&gt;&lt;/authors&gt;&lt;/contributors&gt;&lt;titles&gt;&lt;title&gt;&lt;style face="normal" font="default" size="100%"&gt;Larvae of the British species of &lt;/style&gt;&lt;style face="italic" font="default" size="100%"&gt;Diogenes, Pagurus, Anapagurus and Lithodes &lt;/style&gt;&lt;style face="normal" font="default" size="100%"&gt;(Crustacea, Decapoda)&lt;/style&gt;&lt;/title&gt;&lt;secondary-title&gt;Proceedings of the Zoological Society of London&lt;/secondary-title&gt;&lt;/titles&gt;&lt;pages&gt;209-258&lt;/pages&gt;&lt;volume&gt;128&lt;/volume&gt;&lt;number&gt;2&lt;/number&gt;&lt;dates&gt;&lt;year&gt;1957&lt;/year&gt;&lt;/dates&gt;&lt;publisher&gt;Wiley Online Library&lt;/publisher&gt;&lt;isbn&gt;0370-2774&lt;/isbn&gt;&lt;urls&gt;&lt;/urls&gt;&lt;/record&gt;&lt;/Cite&gt;&lt;/EndNote&gt;</w:instrText>
            </w:r>
            <w:r>
              <w:fldChar w:fldCharType="separate"/>
            </w:r>
            <w:r w:rsidR="009A1424">
              <w:rPr>
                <w:noProof/>
              </w:rPr>
              <w:t>(MacDonald et al., 1957)</w:t>
            </w:r>
            <w:r>
              <w:fldChar w:fldCharType="end"/>
            </w:r>
          </w:p>
        </w:tc>
      </w:tr>
      <w:tr w:rsidR="00846DCA" w:rsidRPr="00744FA6" w14:paraId="3FF6C81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3FFD7D2" w14:textId="77777777" w:rsidR="00846DCA" w:rsidRPr="00604CAA" w:rsidRDefault="00846DCA" w:rsidP="00604CAA">
            <w:pPr>
              <w:pStyle w:val="TableText"/>
              <w:rPr>
                <w:rFonts w:asciiTheme="minorHAnsi" w:hAnsiTheme="minorHAnsi"/>
                <w:i/>
              </w:rPr>
            </w:pPr>
            <w:r w:rsidRPr="00604CAA">
              <w:rPr>
                <w:i/>
              </w:rPr>
              <w:t>Lithodes mendagnai</w:t>
            </w:r>
          </w:p>
        </w:tc>
        <w:tc>
          <w:tcPr>
            <w:tcW w:w="1984" w:type="dxa"/>
            <w:noWrap/>
            <w:hideMark/>
          </w:tcPr>
          <w:p w14:paraId="0907402D"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2,252 (SD ± 140)</w:t>
            </w:r>
          </w:p>
        </w:tc>
        <w:tc>
          <w:tcPr>
            <w:tcW w:w="1418" w:type="dxa"/>
          </w:tcPr>
          <w:p w14:paraId="7635AA41" w14:textId="318B5A9B"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3D16A64"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13EB2BAA" w14:textId="5F879D4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712D121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7967D294" w14:textId="77777777" w:rsidR="00846DCA" w:rsidRPr="00604CAA" w:rsidRDefault="00846DCA" w:rsidP="00604CAA">
            <w:pPr>
              <w:pStyle w:val="TableText"/>
              <w:rPr>
                <w:rFonts w:asciiTheme="minorHAnsi" w:hAnsiTheme="minorHAnsi"/>
                <w:i/>
              </w:rPr>
            </w:pPr>
            <w:r w:rsidRPr="00604CAA">
              <w:rPr>
                <w:i/>
              </w:rPr>
              <w:t>Lithodes santolla</w:t>
            </w:r>
          </w:p>
        </w:tc>
        <w:tc>
          <w:tcPr>
            <w:tcW w:w="1984" w:type="dxa"/>
            <w:noWrap/>
            <w:hideMark/>
          </w:tcPr>
          <w:p w14:paraId="1F06740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1,935</w:t>
            </w:r>
          </w:p>
        </w:tc>
        <w:tc>
          <w:tcPr>
            <w:tcW w:w="1418" w:type="dxa"/>
          </w:tcPr>
          <w:p w14:paraId="559CDDC5" w14:textId="3EFEBD1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DF4AA2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2E2F8C7B" w14:textId="5F44C58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&lt;EndNote&gt;&lt;Cite&gt;&lt;Author&gt;Guzmán&lt;/Author&gt;&lt;Year&gt;1972&lt;/Year&gt;&lt;RecNum&gt;263&lt;/RecNum&gt;&lt;DisplayText&gt;(Guzmán and Campodónico, 1972)&lt;/DisplayText&gt;&lt;record&gt;&lt;rec-number&gt;263&lt;/rec-number&gt;&lt;foreign-keys&gt;&lt;key app="EN" db-id="rtar052tqprw0def2t1xw5zswx2afzsfzrvs" timestamp="1581390423"&gt;263&lt;/key&gt;&lt;/foreign-keys&gt;&lt;ref-type name="Conference Proceedings"&gt;10&lt;/ref-type&gt;&lt;contributors&gt;&lt;authors&gt;&lt;author&gt;Guzmán, Leonardo&lt;/author&gt;&lt;author&gt;Campodónico, Italo&lt;/author&gt;&lt;/authors&gt;&lt;/contributors&gt;&lt;titles&gt;&lt;title&gt;Fecundidad de la centolla Lithodes Antárctica Jacquinot (Crustácea Decapoda, Anomura: Lithodidae)&lt;/title&gt;&lt;secondary-title&gt;Anales del Instituto de la Patagonia&lt;/secondary-title&gt;&lt;/titles&gt;&lt;dates&gt;&lt;year&gt;1972&lt;/year&gt;&lt;/dates&gt;&lt;urls&gt;&lt;/urls&gt;&lt;/record&gt;&lt;/Cite&gt;&lt;/EndNote&gt;</w:instrText>
            </w:r>
            <w:r>
              <w:fldChar w:fldCharType="separate"/>
            </w:r>
            <w:r w:rsidR="009A1424">
              <w:rPr>
                <w:noProof/>
              </w:rPr>
              <w:t>(Guzmán and Campodónico, 1972)</w:t>
            </w:r>
            <w:r>
              <w:fldChar w:fldCharType="end"/>
            </w:r>
          </w:p>
        </w:tc>
      </w:tr>
      <w:tr w:rsidR="00846DCA" w:rsidRPr="00744FA6" w14:paraId="3F22A71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691BDA2A" w14:textId="77777777" w:rsidR="00846DCA" w:rsidRPr="00604CAA" w:rsidRDefault="00846DCA" w:rsidP="00604CAA">
            <w:pPr>
              <w:pStyle w:val="TableText"/>
              <w:rPr>
                <w:rFonts w:asciiTheme="minorHAnsi" w:hAnsiTheme="minorHAnsi"/>
                <w:i/>
              </w:rPr>
            </w:pPr>
            <w:r w:rsidRPr="00604CAA">
              <w:rPr>
                <w:i/>
              </w:rPr>
              <w:t>Lithodes santolla</w:t>
            </w:r>
          </w:p>
        </w:tc>
        <w:tc>
          <w:tcPr>
            <w:tcW w:w="1984" w:type="dxa"/>
            <w:noWrap/>
            <w:hideMark/>
          </w:tcPr>
          <w:p w14:paraId="6C8D66F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2,100</w:t>
            </w:r>
          </w:p>
        </w:tc>
        <w:tc>
          <w:tcPr>
            <w:tcW w:w="1418" w:type="dxa"/>
          </w:tcPr>
          <w:p w14:paraId="07B4905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2000</w:t>
            </w:r>
          </w:p>
        </w:tc>
        <w:tc>
          <w:tcPr>
            <w:tcW w:w="5244" w:type="dxa"/>
            <w:noWrap/>
            <w:hideMark/>
          </w:tcPr>
          <w:p w14:paraId="35121579" w14:textId="1FF46700"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Maximum egg diame</w:t>
            </w:r>
            <w:r w:rsidR="0038602C" w:rsidRPr="00E97ED0">
              <w:t>ter, zoeal hatching size</w:t>
            </w:r>
          </w:p>
        </w:tc>
        <w:tc>
          <w:tcPr>
            <w:tcW w:w="1874" w:type="dxa"/>
            <w:noWrap/>
            <w:hideMark/>
          </w:tcPr>
          <w:p w14:paraId="11CEA1D2" w14:textId="740D131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&lt;EndNote&gt;&lt;Cite&gt;&lt;Author&gt;Vinuesa&lt;/Author&gt;&lt;Year&gt;1987&lt;/Year&gt;&lt;RecNum&gt;265&lt;/RecNum&gt;&lt;DisplayText&gt;(Vinuesa, 1987)&lt;/DisplayText&gt;&lt;record&gt;&lt;rec-number&gt;265&lt;/rec-number&gt;&lt;foreign-keys&gt;&lt;key app="EN" db-id="rtar052tqprw0def2t1xw5zswx2afzsfzrvs" timestamp="1581390827"&gt;265&lt;/key&gt;&lt;/foreign-keys&gt;&lt;ref-type name="Journal Article"&gt;17&lt;/ref-type&gt;&lt;contributors&gt;&lt;authors&gt;&lt;author&gt;Vinuesa, JH&lt;/author&gt;&lt;/authors&gt;&lt;/contributors&gt;&lt;titles&gt;&lt;title&gt;Embryonary development of Lithodes antarcticus Jacquinot (Crustacea, Decapoda, Lithodidae) developmental stages, growth and mortality&lt;/title&gt;&lt;secondary-title&gt;Physis&lt;/secondary-title&gt;&lt;/titles&gt;&lt;periodical&gt;&lt;full-title&gt;Physis&lt;/full-title&gt;&lt;/periodical&gt;&lt;pages&gt;21-29&lt;/pages&gt;&lt;volume&gt;45&lt;/volume&gt;&lt;number&gt;108&lt;/number&gt;&lt;dates&gt;&lt;year&gt;1987&lt;/year&gt;&lt;/dates&gt;&lt;urls&gt;&lt;/urls&gt;&lt;/record&gt;&lt;/Cite&gt;&lt;/EndNote&gt;</w:instrText>
            </w:r>
            <w:r>
              <w:fldChar w:fldCharType="separate"/>
            </w:r>
            <w:r w:rsidR="009A1424">
              <w:rPr>
                <w:noProof/>
              </w:rPr>
              <w:t>(Vinuesa, 1987)</w:t>
            </w:r>
            <w:r>
              <w:fldChar w:fldCharType="end"/>
            </w:r>
          </w:p>
        </w:tc>
      </w:tr>
      <w:tr w:rsidR="00846DCA" w:rsidRPr="00744FA6" w14:paraId="49603FF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F71FBB9" w14:textId="77777777" w:rsidR="00846DCA" w:rsidRPr="00604CAA" w:rsidRDefault="00846DCA" w:rsidP="00604CAA">
            <w:pPr>
              <w:pStyle w:val="TableText"/>
              <w:rPr>
                <w:rFonts w:asciiTheme="minorHAnsi" w:hAnsiTheme="minorHAnsi"/>
                <w:i/>
              </w:rPr>
            </w:pPr>
            <w:r w:rsidRPr="00604CAA">
              <w:rPr>
                <w:i/>
              </w:rPr>
              <w:t>Lithodes santolla</w:t>
            </w:r>
          </w:p>
        </w:tc>
        <w:tc>
          <w:tcPr>
            <w:tcW w:w="1984" w:type="dxa"/>
            <w:noWrap/>
            <w:hideMark/>
          </w:tcPr>
          <w:p w14:paraId="42D2A92C" w14:textId="74F3CECE"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1,537</w:t>
            </w:r>
            <w:r w:rsidR="000510B0" w:rsidRPr="00E97ED0">
              <w:t>–</w:t>
            </w:r>
            <w:r w:rsidRPr="00E97ED0">
              <w:t>1,984</w:t>
            </w:r>
          </w:p>
        </w:tc>
        <w:tc>
          <w:tcPr>
            <w:tcW w:w="1418" w:type="dxa"/>
          </w:tcPr>
          <w:p w14:paraId="26B0C2F8" w14:textId="0C17981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34709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04D06285" w14:textId="6664D12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&lt;EndNote&gt;&lt;Cite&gt;&lt;Author&gt;Militelli&lt;/Author&gt;&lt;Year&gt;2019&lt;/Year&gt;&lt;RecNum&gt;234&lt;/RecNum&gt;&lt;DisplayText&gt;(Militelli et al., 2019)&lt;/DisplayText&gt;&lt;record&gt;&lt;rec-number&gt;234&lt;/rec-number&gt;&lt;foreign-keys&gt;&lt;key app="EN" db-id="rtar052tqprw0def2t1xw5zswx2afzsfzrvs" timestamp="1581372650"&gt;234&lt;/key&gt;&lt;/foreign-keys&gt;&lt;ref-type name="Journal Article"&gt;17&lt;/ref-type&gt;&lt;contributors&gt;&lt;authors&gt;&lt;author&gt;Militelli, María I&lt;/author&gt;&lt;author&gt;Firpo, Carla&lt;/author&gt;&lt;author&gt;Rodrigues, Karina A&lt;/author&gt;&lt;author&gt;Macchi, Gustavo J&lt;/author&gt;&lt;/authors&gt;&lt;/contributors&gt;&lt;titles&gt;&lt;title&gt;&lt;style face="normal" font="default" size="100%"&gt;Egg production and validation of clutch fullness indices scale of southern king crab, &lt;/style&gt;&lt;style face="italic" font="default" size="100%"&gt;Lithodes santolla&lt;/style&gt;&lt;style face="normal" font="default" size="100%"&gt;, in the Central Patagonian Sector, Argentina (44°–48° S)&lt;/style&gt;&lt;/title&gt;&lt;secondary-title&gt;Fisheries Research&lt;/secondary-title&gt;&lt;/titles&gt;&lt;periodical&gt;&lt;full-title&gt;Fisheries Research&lt;/full-title&gt;&lt;/periodical&gt;&lt;pages&gt;40-45&lt;/pages&gt;&lt;volume&gt;211&lt;/volume&gt;&lt;dates&gt;&lt;year&gt;2019&lt;/year&gt;&lt;/dates&gt;&lt;isbn&gt;0165-7836&lt;/isbn&gt;&lt;urls&gt;&lt;/urls&gt;&lt;/record&gt;&lt;/Cite&gt;&lt;/EndNote&gt;</w:instrText>
            </w:r>
            <w:r>
              <w:fldChar w:fldCharType="separate"/>
            </w:r>
            <w:r w:rsidR="009A1424">
              <w:rPr>
                <w:noProof/>
              </w:rPr>
              <w:t>(Militelli et al., 2019)</w:t>
            </w:r>
            <w:r>
              <w:fldChar w:fldCharType="end"/>
            </w:r>
          </w:p>
        </w:tc>
      </w:tr>
      <w:tr w:rsidR="00846DCA" w:rsidRPr="00744FA6" w14:paraId="47D1B79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C83A52E" w14:textId="77777777" w:rsidR="00846DCA" w:rsidRPr="00604CAA" w:rsidRDefault="00846DCA" w:rsidP="00604CAA">
            <w:pPr>
              <w:pStyle w:val="TableText"/>
              <w:rPr>
                <w:rFonts w:asciiTheme="minorHAnsi" w:hAnsiTheme="minorHAnsi"/>
                <w:i/>
              </w:rPr>
            </w:pPr>
            <w:r w:rsidRPr="00604CAA">
              <w:rPr>
                <w:i/>
              </w:rPr>
              <w:t>Lithodes tropicalis</w:t>
            </w:r>
          </w:p>
        </w:tc>
        <w:tc>
          <w:tcPr>
            <w:tcW w:w="1984" w:type="dxa"/>
            <w:noWrap/>
            <w:hideMark/>
          </w:tcPr>
          <w:p w14:paraId="31648824"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2,364 (SD ± 94)</w:t>
            </w:r>
          </w:p>
        </w:tc>
        <w:tc>
          <w:tcPr>
            <w:tcW w:w="1418" w:type="dxa"/>
          </w:tcPr>
          <w:p w14:paraId="78C789EB" w14:textId="322AC89B"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02E91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7CB506C5" w14:textId="586C200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76EEBDE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537CF7CB" w14:textId="77777777" w:rsidR="00846DCA" w:rsidRPr="00604CAA" w:rsidRDefault="00846DCA" w:rsidP="00604CAA">
            <w:pPr>
              <w:pStyle w:val="TableText"/>
              <w:rPr>
                <w:rFonts w:asciiTheme="minorHAnsi" w:hAnsiTheme="minorHAnsi"/>
                <w:i/>
              </w:rPr>
            </w:pPr>
            <w:r w:rsidRPr="00604CAA">
              <w:rPr>
                <w:i/>
              </w:rPr>
              <w:t>Lithodes turkayi</w:t>
            </w:r>
          </w:p>
        </w:tc>
        <w:tc>
          <w:tcPr>
            <w:tcW w:w="1984" w:type="dxa"/>
            <w:noWrap/>
            <w:hideMark/>
          </w:tcPr>
          <w:p w14:paraId="7C3AFBB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1,700</w:t>
            </w:r>
          </w:p>
        </w:tc>
        <w:tc>
          <w:tcPr>
            <w:tcW w:w="1418" w:type="dxa"/>
          </w:tcPr>
          <w:p w14:paraId="7DD77491" w14:textId="022E6BD6"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D9FDDD4"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090DF14D" w14:textId="72B9B93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&lt;EndNote&gt;&lt;Cite&gt;&lt;Author&gt;Lovrich&lt;/Author&gt;&lt;Year&gt;1993&lt;/Year&gt;&lt;RecNum&gt;266&lt;/RecNum&gt;&lt;DisplayText&gt;(Lovrich, 1993)&lt;/DisplayText&gt;&lt;record&gt;&lt;rec-number&gt;266&lt;/rec-number&gt;&lt;foreign-keys&gt;&lt;key app="EN" db-id="rtar052tqprw0def2t1xw5zswx2afzsfzrvs" timestamp="1581390887"&gt;266&lt;/key&gt;&lt;/foreign-keys&gt;&lt;ref-type name="Journal Article"&gt;17&lt;/ref-type&gt;&lt;contributors&gt;&lt;authors&gt;&lt;author&gt;Lovrich, GA&lt;/author&gt;&lt;/authors&gt;&lt;/contributors&gt;&lt;titles&gt;&lt;title&gt;&lt;style face="normal" font="default" size="100%"&gt;Reproductive biology of the false southern king crab (&lt;/style&gt;&lt;style face="italic" font="default" size="100%"&gt;Paralomis granulosa&lt;/style&gt;&lt;style face="normal" font="default" size="100%"&gt;, Lithodidae) in the Beagle Channel, Argentina&lt;/style&gt;&lt;/title&gt;&lt;secondary-title&gt;Fishery Bulletin&lt;/secondary-title&gt;&lt;/titles&gt;&lt;periodical&gt;&lt;full-title&gt;Fishery Bulletin&lt;/full-title&gt;&lt;/periodical&gt;&lt;pages&gt;664-675&lt;/pages&gt;&lt;volume&gt;91&lt;/volume&gt;&lt;dates&gt;&lt;year&gt;1993&lt;/year&gt;&lt;/dates&gt;&lt;urls&gt;&lt;/urls&gt;&lt;/record&gt;&lt;/Cite&gt;&lt;/EndNote&gt;</w:instrText>
            </w:r>
            <w:r>
              <w:fldChar w:fldCharType="separate"/>
            </w:r>
            <w:r w:rsidR="009A1424">
              <w:rPr>
                <w:noProof/>
              </w:rPr>
              <w:t>(Lovrich, 1993)</w:t>
            </w:r>
            <w:r>
              <w:fldChar w:fldCharType="end"/>
            </w:r>
          </w:p>
        </w:tc>
      </w:tr>
      <w:tr w:rsidR="00846DCA" w:rsidRPr="00744FA6" w14:paraId="5B78BB0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FF9650C" w14:textId="77777777" w:rsidR="00846DCA" w:rsidRPr="00604CAA" w:rsidRDefault="00846DCA" w:rsidP="00604CAA">
            <w:pPr>
              <w:pStyle w:val="TableText"/>
              <w:rPr>
                <w:rFonts w:asciiTheme="minorHAnsi" w:hAnsiTheme="minorHAnsi"/>
                <w:i/>
              </w:rPr>
            </w:pPr>
            <w:r w:rsidRPr="00604CAA">
              <w:rPr>
                <w:i/>
              </w:rPr>
              <w:lastRenderedPageBreak/>
              <w:t>Lithodes turritus</w:t>
            </w:r>
          </w:p>
        </w:tc>
        <w:tc>
          <w:tcPr>
            <w:tcW w:w="1984" w:type="dxa"/>
            <w:noWrap/>
            <w:hideMark/>
          </w:tcPr>
          <w:p w14:paraId="5DA6548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2,131 (SD ± 116)</w:t>
            </w:r>
          </w:p>
        </w:tc>
        <w:tc>
          <w:tcPr>
            <w:tcW w:w="1418" w:type="dxa"/>
          </w:tcPr>
          <w:p w14:paraId="510495DB" w14:textId="6CF42D7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7F5C6D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6ADA804B" w14:textId="2ED3224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2B184D72"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1ACBAAA" w14:textId="77777777" w:rsidR="00846DCA" w:rsidRPr="00604CAA" w:rsidRDefault="00846DCA" w:rsidP="00604CAA">
            <w:pPr>
              <w:pStyle w:val="TableText"/>
              <w:rPr>
                <w:rFonts w:eastAsia="Times New Roman"/>
                <w:i/>
              </w:rPr>
            </w:pPr>
            <w:r w:rsidRPr="00604CAA">
              <w:rPr>
                <w:i/>
              </w:rPr>
              <w:t>Lophopanopeus bellus bellus</w:t>
            </w:r>
          </w:p>
        </w:tc>
        <w:tc>
          <w:tcPr>
            <w:tcW w:w="1984" w:type="dxa"/>
            <w:noWrap/>
            <w:vAlign w:val="bottom"/>
          </w:tcPr>
          <w:p w14:paraId="1A81D68A"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330</w:t>
            </w:r>
          </w:p>
        </w:tc>
        <w:tc>
          <w:tcPr>
            <w:tcW w:w="1418" w:type="dxa"/>
            <w:vAlign w:val="bottom"/>
          </w:tcPr>
          <w:p w14:paraId="02102A4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5244" w:type="dxa"/>
            <w:noWrap/>
            <w:vAlign w:val="bottom"/>
          </w:tcPr>
          <w:p w14:paraId="4131A2FB" w14:textId="55FFD16F" w:rsidR="00846DCA" w:rsidRPr="00E97ED0" w:rsidRDefault="00C97AE8" w:rsidP="00604CAA">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284646D6" w14:textId="2DB0F53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lang w:val="en-NZ"/>
              </w:rPr>
              <w:fldChar w:fldCharType="separate"/>
            </w:r>
            <w:r w:rsidR="009A1424">
              <w:rPr>
                <w:noProof/>
                <w:lang w:val="en-NZ"/>
              </w:rPr>
              <w:t>(Strathmann, 1987)</w:t>
            </w:r>
            <w:r>
              <w:rPr>
                <w:lang w:val="en-NZ"/>
              </w:rPr>
              <w:fldChar w:fldCharType="end"/>
            </w:r>
          </w:p>
        </w:tc>
      </w:tr>
      <w:tr w:rsidR="00846DCA" w:rsidRPr="00744FA6" w14:paraId="0D471EA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5E5FCFC0" w14:textId="77777777" w:rsidR="00846DCA" w:rsidRPr="00604CAA" w:rsidRDefault="00846DCA" w:rsidP="00604CAA">
            <w:pPr>
              <w:pStyle w:val="TableText"/>
              <w:rPr>
                <w:rFonts w:eastAsia="Times New Roman"/>
                <w:i/>
              </w:rPr>
            </w:pPr>
            <w:r w:rsidRPr="00604CAA">
              <w:rPr>
                <w:i/>
              </w:rPr>
              <w:t>Lophopanopeus bellus diegensis</w:t>
            </w:r>
          </w:p>
        </w:tc>
        <w:tc>
          <w:tcPr>
            <w:tcW w:w="1984" w:type="dxa"/>
            <w:noWrap/>
            <w:vAlign w:val="bottom"/>
          </w:tcPr>
          <w:p w14:paraId="1CB1E194" w14:textId="263F8E9B"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vAlign w:val="bottom"/>
          </w:tcPr>
          <w:p w14:paraId="6F27A2A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5244" w:type="dxa"/>
            <w:noWrap/>
            <w:vAlign w:val="bottom"/>
          </w:tcPr>
          <w:p w14:paraId="5E981A90" w14:textId="3519658D" w:rsidR="00846DCA" w:rsidRPr="00E97ED0" w:rsidRDefault="00C97AE8" w:rsidP="00604CAA">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0C3FF92E" w14:textId="512B680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lang w:val="en-NZ"/>
              </w:rPr>
              <w:fldChar w:fldCharType="separate"/>
            </w:r>
            <w:r w:rsidR="009A1424">
              <w:rPr>
                <w:noProof/>
                <w:lang w:val="en-NZ"/>
              </w:rPr>
              <w:t>(Strathmann, 1987)</w:t>
            </w:r>
            <w:r>
              <w:rPr>
                <w:lang w:val="en-NZ"/>
              </w:rPr>
              <w:fldChar w:fldCharType="end"/>
            </w:r>
          </w:p>
        </w:tc>
      </w:tr>
      <w:tr w:rsidR="00846DCA" w:rsidRPr="00744FA6" w14:paraId="58E5D65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7C6F7DF9" w14:textId="77777777" w:rsidR="00846DCA" w:rsidRPr="00604CAA" w:rsidRDefault="00846DCA" w:rsidP="00604CAA">
            <w:pPr>
              <w:pStyle w:val="TableText"/>
              <w:rPr>
                <w:rFonts w:eastAsia="Times New Roman"/>
                <w:i/>
              </w:rPr>
            </w:pPr>
            <w:r w:rsidRPr="00604CAA">
              <w:rPr>
                <w:i/>
              </w:rPr>
              <w:t>Lyreidus tridentatus</w:t>
            </w:r>
          </w:p>
        </w:tc>
        <w:tc>
          <w:tcPr>
            <w:tcW w:w="1984" w:type="dxa"/>
            <w:noWrap/>
            <w:vAlign w:val="bottom"/>
          </w:tcPr>
          <w:p w14:paraId="5C40B816" w14:textId="4B088C0E"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470</w:t>
            </w:r>
            <w:r w:rsidR="00C97AE8" w:rsidRPr="00E97ED0">
              <w:t>–</w:t>
            </w:r>
            <w:r w:rsidRPr="00E97ED0">
              <w:t>500</w:t>
            </w:r>
          </w:p>
        </w:tc>
        <w:tc>
          <w:tcPr>
            <w:tcW w:w="1418" w:type="dxa"/>
            <w:vAlign w:val="bottom"/>
          </w:tcPr>
          <w:p w14:paraId="39E2FCEF" w14:textId="56E6916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40E279A" w14:textId="0BAD82AA" w:rsidR="00846DCA" w:rsidRPr="00E97ED0" w:rsidRDefault="006E3240"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before laying</w:t>
            </w:r>
          </w:p>
        </w:tc>
        <w:tc>
          <w:tcPr>
            <w:tcW w:w="1874" w:type="dxa"/>
            <w:noWrap/>
            <w:vAlign w:val="bottom"/>
          </w:tcPr>
          <w:p w14:paraId="3E12236D" w14:textId="6DDC9B5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&lt;EndNote&gt;&lt;Cite&gt;&lt;Author&gt;Williamson&lt;/Author&gt;&lt;Year&gt;1965&lt;/Year&gt;&lt;RecNum&gt;808&lt;/RecNum&gt;&lt;DisplayText&gt;(Williamson, 1965)&lt;/DisplayText&gt;&lt;record&gt;&lt;rec-number&gt;808&lt;/rec-number&gt;&lt;foreign-keys&gt;&lt;key app="EN" db-id="rtar052tqprw0def2t1xw5zswx2afzsfzrvs" timestamp="1589202178"&gt;808&lt;/key&gt;&lt;/foreign-keys&gt;&lt;ref-type name="Journal Article"&gt;17&lt;/ref-type&gt;&lt;contributors&gt;&lt;authors&gt;&lt;author&gt;Williamson, DI&lt;/author&gt;&lt;/authors&gt;&lt;/contributors&gt;&lt;titles&gt;&lt;title&gt;Some larval stages of three Australian crabs belonging to the families Homolidae and Raninidae, and observations on the affinities of these families (Crustacea: Decapoda)&lt;/title&gt;&lt;secondary-title&gt;Marine and Freshwater Research&lt;/secondary-title&gt;&lt;/titles&gt;&lt;periodical&gt;&lt;full-title&gt;Marine and Freshwater Research&lt;/full-title&gt;&lt;/periodical&gt;&lt;pages&gt;369-398&lt;/pages&gt;&lt;volume&gt;16&lt;/volume&gt;&lt;number&gt;3&lt;/number&gt;&lt;dates&gt;&lt;year&gt;1965&lt;/year&gt;&lt;/dates&gt;&lt;isbn&gt;1448-6059&lt;/isbn&gt;&lt;urls&gt;&lt;/urls&gt;&lt;/record&gt;&lt;/Cite&gt;&lt;/EndNote&gt;</w:instrText>
            </w:r>
            <w:r>
              <w:rPr>
                <w:lang w:val="en-NZ"/>
              </w:rPr>
              <w:fldChar w:fldCharType="separate"/>
            </w:r>
            <w:r w:rsidR="009A1424">
              <w:rPr>
                <w:noProof/>
                <w:lang w:val="en-NZ"/>
              </w:rPr>
              <w:t>(Williamson, 1965)</w:t>
            </w:r>
            <w:r>
              <w:rPr>
                <w:lang w:val="en-NZ"/>
              </w:rPr>
              <w:fldChar w:fldCharType="end"/>
            </w:r>
          </w:p>
        </w:tc>
      </w:tr>
      <w:tr w:rsidR="00846DCA" w:rsidRPr="00744FA6" w14:paraId="3F4427F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45C242B" w14:textId="234DB2C0" w:rsidR="00846DCA" w:rsidRPr="00604CAA" w:rsidRDefault="000510B0" w:rsidP="00604CAA">
            <w:pPr>
              <w:pStyle w:val="TableText"/>
              <w:rPr>
                <w:rFonts w:asciiTheme="minorHAnsi" w:hAnsiTheme="minorHAnsi"/>
                <w:i/>
              </w:rPr>
            </w:pPr>
            <w:r>
              <w:rPr>
                <w:i/>
              </w:rPr>
              <w:t>Macrobrachium acanthurus</w:t>
            </w:r>
          </w:p>
        </w:tc>
        <w:tc>
          <w:tcPr>
            <w:tcW w:w="1984" w:type="dxa"/>
            <w:noWrap/>
            <w:hideMark/>
          </w:tcPr>
          <w:p w14:paraId="5DE43C5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573 (SD ± 19)</w:t>
            </w:r>
          </w:p>
        </w:tc>
        <w:tc>
          <w:tcPr>
            <w:tcW w:w="1418" w:type="dxa"/>
          </w:tcPr>
          <w:p w14:paraId="17EAE032" w14:textId="33B6579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8A79FCE"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 diameter embryonic egg stage 2</w:t>
            </w:r>
          </w:p>
        </w:tc>
        <w:tc>
          <w:tcPr>
            <w:tcW w:w="1874" w:type="dxa"/>
            <w:noWrap/>
            <w:hideMark/>
          </w:tcPr>
          <w:p w14:paraId="41AA59CF" w14:textId="071D99F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5CE9645B"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4BE6A21" w14:textId="77777777" w:rsidR="00846DCA" w:rsidRPr="00604CAA" w:rsidRDefault="00846DCA" w:rsidP="00604CAA">
            <w:pPr>
              <w:pStyle w:val="TableText"/>
              <w:rPr>
                <w:rFonts w:asciiTheme="minorHAnsi" w:hAnsiTheme="minorHAnsi"/>
                <w:i/>
              </w:rPr>
            </w:pPr>
            <w:r w:rsidRPr="00604CAA">
              <w:rPr>
                <w:i/>
              </w:rPr>
              <w:t>Macrobrachium carcinus</w:t>
            </w:r>
          </w:p>
        </w:tc>
        <w:tc>
          <w:tcPr>
            <w:tcW w:w="1984" w:type="dxa"/>
            <w:noWrap/>
            <w:hideMark/>
          </w:tcPr>
          <w:p w14:paraId="07FA3255"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532 (SD ± 13)</w:t>
            </w:r>
          </w:p>
        </w:tc>
        <w:tc>
          <w:tcPr>
            <w:tcW w:w="1418" w:type="dxa"/>
          </w:tcPr>
          <w:p w14:paraId="24699F27" w14:textId="61C1E354"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30B5E75" w14:textId="10A67CC0"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 diameter embryoni</w:t>
            </w:r>
            <w:r w:rsidR="00E97ED0">
              <w:t>c egg stage 1</w:t>
            </w:r>
          </w:p>
        </w:tc>
        <w:tc>
          <w:tcPr>
            <w:tcW w:w="1874" w:type="dxa"/>
            <w:noWrap/>
            <w:hideMark/>
          </w:tcPr>
          <w:p w14:paraId="66336653" w14:textId="124B378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04285F1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0BBDE9D" w14:textId="77777777" w:rsidR="00846DCA" w:rsidRPr="00604CAA" w:rsidRDefault="00846DCA" w:rsidP="00604CAA">
            <w:pPr>
              <w:pStyle w:val="TableText"/>
              <w:rPr>
                <w:rFonts w:asciiTheme="minorHAnsi" w:hAnsiTheme="minorHAnsi"/>
                <w:i/>
              </w:rPr>
            </w:pPr>
            <w:r w:rsidRPr="00604CAA">
              <w:rPr>
                <w:i/>
              </w:rPr>
              <w:t>Macrobrachium olfersii</w:t>
            </w:r>
          </w:p>
        </w:tc>
        <w:tc>
          <w:tcPr>
            <w:tcW w:w="1984" w:type="dxa"/>
            <w:noWrap/>
            <w:hideMark/>
          </w:tcPr>
          <w:p w14:paraId="4257E18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512 (SD ± 12)</w:t>
            </w:r>
          </w:p>
        </w:tc>
        <w:tc>
          <w:tcPr>
            <w:tcW w:w="1418" w:type="dxa"/>
          </w:tcPr>
          <w:p w14:paraId="40751174" w14:textId="7D9F162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2B60A9" w14:textId="1F2C4AAC"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w:t>
            </w:r>
            <w:r w:rsidR="00E97ED0">
              <w:t xml:space="preserve"> diameter embryonic egg stage 1</w:t>
            </w:r>
          </w:p>
        </w:tc>
        <w:tc>
          <w:tcPr>
            <w:tcW w:w="1874" w:type="dxa"/>
            <w:noWrap/>
            <w:hideMark/>
          </w:tcPr>
          <w:p w14:paraId="29282536" w14:textId="4EC00F2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23E6EEB9"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1BD499FF" w14:textId="77777777" w:rsidR="00846DCA" w:rsidRPr="00604CAA" w:rsidRDefault="00846DCA" w:rsidP="00604CAA">
            <w:pPr>
              <w:pStyle w:val="TableText"/>
              <w:rPr>
                <w:rFonts w:asciiTheme="minorHAnsi" w:eastAsia="Times New Roman" w:hAnsiTheme="minorHAnsi"/>
                <w:i/>
                <w:iCs/>
              </w:rPr>
            </w:pPr>
            <w:r w:rsidRPr="00604CAA">
              <w:rPr>
                <w:i/>
              </w:rPr>
              <w:t>Matuta lunaris</w:t>
            </w:r>
          </w:p>
        </w:tc>
        <w:tc>
          <w:tcPr>
            <w:tcW w:w="1984" w:type="dxa"/>
            <w:noWrap/>
          </w:tcPr>
          <w:p w14:paraId="46249EA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274 ± 3.19</w:t>
            </w:r>
          </w:p>
        </w:tc>
        <w:tc>
          <w:tcPr>
            <w:tcW w:w="1418" w:type="dxa"/>
          </w:tcPr>
          <w:p w14:paraId="05E776C4" w14:textId="4223077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BC3E79D"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tcPr>
          <w:p w14:paraId="45994488" w14:textId="7CF435B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&lt;EndNote&gt;&lt;Cite&gt;&lt;Author&gt;Perez&lt;/Author&gt;&lt;Year&gt;1990&lt;/Year&gt;&lt;RecNum&gt;648&lt;/RecNum&gt;&lt;DisplayText&gt;(Perez, 1990)&lt;/DisplayText&gt;&lt;record&gt;&lt;rec-number&gt;648&lt;/rec-number&gt;&lt;foreign-keys&gt;&lt;key app="EN" db-id="rtar052tqprw0def2t1xw5zswx2afzsfzrvs" timestamp="1584009608"&gt;648&lt;/key&gt;&lt;/foreign-keys&gt;&lt;ref-type name="Journal Article"&gt;17&lt;/ref-type&gt;&lt;contributors&gt;&lt;authors&gt;&lt;author&gt;Perez, OS&lt;/author&gt;&lt;/authors&gt;&lt;/contributors&gt;&lt;titles&gt;&lt;title&gt;&lt;style face="normal" font="default" size="100%"&gt;Reproductive biology of the sandy shore crab &lt;/style&gt;&lt;style face="italic" font="default" size="100%"&gt;Matuta lunaris &lt;/style&gt;&lt;style face="normal" font="default" size="100%"&gt;(Brachyura: Calappidae)&lt;/style&gt;&lt;/title&gt;&lt;secondary-title&gt;Mar. Ecol. Prog. Ser&lt;/secondary-title&gt;&lt;/titles&gt;&lt;periodical&gt;&lt;full-title&gt;Mar. Ecol. Prog. Ser&lt;/full-title&gt;&lt;/periodical&gt;&lt;pages&gt;83-89&lt;/pages&gt;&lt;volume&gt;59&lt;/volume&gt;&lt;dates&gt;&lt;year&gt;1990&lt;/year&gt;&lt;/dates&gt;&lt;urls&gt;&lt;/urls&gt;&lt;/record&gt;&lt;/Cite&gt;&lt;/EndNote&gt;</w:instrText>
            </w:r>
            <w:r>
              <w:rPr>
                <w:rFonts w:eastAsia="Times New Roman"/>
              </w:rPr>
              <w:fldChar w:fldCharType="separate"/>
            </w:r>
            <w:r w:rsidR="009A1424">
              <w:rPr>
                <w:rFonts w:eastAsia="Times New Roman"/>
                <w:noProof/>
              </w:rPr>
              <w:t>(Perez, 1990)</w:t>
            </w:r>
            <w:r>
              <w:rPr>
                <w:rFonts w:eastAsia="Times New Roman"/>
              </w:rPr>
              <w:fldChar w:fldCharType="end"/>
            </w:r>
          </w:p>
        </w:tc>
      </w:tr>
      <w:tr w:rsidR="00846DCA" w:rsidRPr="00744FA6" w14:paraId="78860BB9"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6D60F676" w14:textId="77777777" w:rsidR="00846DCA" w:rsidRPr="00604CAA" w:rsidRDefault="00846DCA" w:rsidP="00604CAA">
            <w:pPr>
              <w:pStyle w:val="TableText"/>
              <w:rPr>
                <w:rFonts w:eastAsia="Times New Roman"/>
                <w:i/>
              </w:rPr>
            </w:pPr>
            <w:r w:rsidRPr="00604CAA">
              <w:rPr>
                <w:i/>
              </w:rPr>
              <w:t>Meningodora miccylus</w:t>
            </w:r>
          </w:p>
        </w:tc>
        <w:tc>
          <w:tcPr>
            <w:tcW w:w="1984" w:type="dxa"/>
            <w:noWrap/>
            <w:vAlign w:val="bottom"/>
          </w:tcPr>
          <w:p w14:paraId="3BDC031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720 x 940</w:t>
            </w:r>
          </w:p>
        </w:tc>
        <w:tc>
          <w:tcPr>
            <w:tcW w:w="1418" w:type="dxa"/>
            <w:vAlign w:val="bottom"/>
          </w:tcPr>
          <w:p w14:paraId="026FEE91" w14:textId="7A7AB937"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1B1FD64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2F6CB5C5" w14:textId="54B0C05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7C2B4202"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97CAB26" w14:textId="77777777" w:rsidR="00846DCA" w:rsidRPr="00604CAA" w:rsidRDefault="00846DCA" w:rsidP="00604CAA">
            <w:pPr>
              <w:pStyle w:val="TableText"/>
              <w:rPr>
                <w:rFonts w:eastAsia="Times New Roman"/>
                <w:i/>
              </w:rPr>
            </w:pPr>
            <w:r w:rsidRPr="00604CAA">
              <w:rPr>
                <w:i/>
              </w:rPr>
              <w:t>Meningodora vesca</w:t>
            </w:r>
          </w:p>
        </w:tc>
        <w:tc>
          <w:tcPr>
            <w:tcW w:w="1984" w:type="dxa"/>
            <w:noWrap/>
            <w:vAlign w:val="bottom"/>
          </w:tcPr>
          <w:p w14:paraId="4EBE9CD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620 x 840</w:t>
            </w:r>
          </w:p>
        </w:tc>
        <w:tc>
          <w:tcPr>
            <w:tcW w:w="1418" w:type="dxa"/>
            <w:vAlign w:val="bottom"/>
          </w:tcPr>
          <w:p w14:paraId="0194656A" w14:textId="63D3108C"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5033D8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585CD384" w14:textId="12D29A4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3B47F649"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2904129" w14:textId="77777777" w:rsidR="00846DCA" w:rsidRPr="00604CAA" w:rsidRDefault="00846DCA" w:rsidP="00604CAA">
            <w:pPr>
              <w:pStyle w:val="TableText"/>
              <w:rPr>
                <w:rFonts w:asciiTheme="minorHAnsi" w:hAnsiTheme="minorHAnsi"/>
                <w:i/>
              </w:rPr>
            </w:pPr>
            <w:r w:rsidRPr="00604CAA">
              <w:rPr>
                <w:i/>
              </w:rPr>
              <w:t>Metapenaeopsis dalei</w:t>
            </w:r>
          </w:p>
        </w:tc>
        <w:tc>
          <w:tcPr>
            <w:tcW w:w="1984" w:type="dxa"/>
            <w:noWrap/>
            <w:hideMark/>
          </w:tcPr>
          <w:p w14:paraId="1320943E" w14:textId="23062F72"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C97AE8" w:rsidRPr="00E97ED0">
              <w:t>–</w:t>
            </w:r>
            <w:r w:rsidRPr="00E97ED0">
              <w:t>200</w:t>
            </w:r>
          </w:p>
        </w:tc>
        <w:tc>
          <w:tcPr>
            <w:tcW w:w="1418" w:type="dxa"/>
          </w:tcPr>
          <w:p w14:paraId="63E3D9E6" w14:textId="06633BC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72B426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Maturing oocytes range</w:t>
            </w:r>
          </w:p>
        </w:tc>
        <w:tc>
          <w:tcPr>
            <w:tcW w:w="1874" w:type="dxa"/>
            <w:noWrap/>
            <w:hideMark/>
          </w:tcPr>
          <w:p w14:paraId="119FD200" w14:textId="04D6BB9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&lt;EndNote&gt;&lt;Cite&gt;&lt;Author&gt;Choi&lt;/Author&gt;&lt;Year&gt;2005&lt;/Year&gt;&lt;RecNum&gt;245&lt;/RecNum&gt;&lt;DisplayText&gt;(Choi et al., 2005)&lt;/DisplayText&gt;&lt;record&gt;&lt;rec-number&gt;245&lt;/rec-number&gt;&lt;foreign-keys&gt;&lt;key app="EN" db-id="rtar052tqprw0def2t1xw5zswx2afzsfzrvs" timestamp="1581378930"&gt;245&lt;/key&gt;&lt;/foreign-keys&gt;&lt;ref-type name="Journal Article"&gt;17&lt;/ref-type&gt;&lt;contributors&gt;&lt;authors&gt;&lt;author&gt;Choi, Jung Hwa&lt;/author&gt;&lt;author&gt;Kim, Jung Nyun&lt;/author&gt;&lt;author&gt;Ma, Chae Woo&lt;/author&gt;&lt;author&gt;Cha, Hyung Kee&lt;/author&gt;&lt;/authors&gt;&lt;/contributors&gt;&lt;titles&gt;&lt;title&gt;&lt;style face="normal" font="default" size="100%"&gt;Growth and reproduction of the kishi velvet shrimp, &lt;/style&gt;&lt;style face="italic" font="default" size="100%"&gt;Metapenaeopsis dalei &lt;/style&gt;&lt;style face="normal" font="default" size="100%"&gt;(Rathbun, 1902)(Decapoda, Penaeidae) in the western sea of Korea&lt;/style&gt;&lt;/title&gt;&lt;secondary-title&gt;Crustaceana&lt;/secondary-title&gt;&lt;/titles&gt;&lt;periodical&gt;&lt;full-title&gt;Crustaceana&lt;/full-title&gt;&lt;abbr-1&gt;Crustaceana&lt;/abbr-1&gt;&lt;/periodical&gt;&lt;pages&gt;947-963&lt;/pages&gt;&lt;dates&gt;&lt;year&gt;2005&lt;/year&gt;&lt;/dates&gt;&lt;isbn&gt;0011-216X&lt;/isbn&gt;&lt;urls&gt;&lt;/urls&gt;&lt;/record&gt;&lt;/Cite&gt;&lt;/EndNote&gt;</w:instrText>
            </w:r>
            <w:r>
              <w:fldChar w:fldCharType="separate"/>
            </w:r>
            <w:r w:rsidR="009A1424">
              <w:rPr>
                <w:noProof/>
              </w:rPr>
              <w:t>(Choi et al., 2005)</w:t>
            </w:r>
            <w:r>
              <w:fldChar w:fldCharType="end"/>
            </w:r>
          </w:p>
        </w:tc>
      </w:tr>
      <w:tr w:rsidR="00846DCA" w:rsidRPr="00744FA6" w14:paraId="3467DA5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52C00F68" w14:textId="77777777" w:rsidR="00846DCA" w:rsidRPr="00604CAA" w:rsidRDefault="00846DCA" w:rsidP="00604CAA">
            <w:pPr>
              <w:pStyle w:val="TableText"/>
              <w:rPr>
                <w:rFonts w:asciiTheme="minorHAnsi" w:hAnsiTheme="minorHAnsi"/>
                <w:i/>
              </w:rPr>
            </w:pPr>
            <w:r w:rsidRPr="00604CAA">
              <w:rPr>
                <w:i/>
              </w:rPr>
              <w:t>Mirocaris fortunata</w:t>
            </w:r>
          </w:p>
        </w:tc>
        <w:tc>
          <w:tcPr>
            <w:tcW w:w="1984" w:type="dxa"/>
            <w:noWrap/>
            <w:hideMark/>
          </w:tcPr>
          <w:p w14:paraId="2D1BEE2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249.9 (SD ± 89.5)</w:t>
            </w:r>
          </w:p>
        </w:tc>
        <w:tc>
          <w:tcPr>
            <w:tcW w:w="1418" w:type="dxa"/>
          </w:tcPr>
          <w:p w14:paraId="238C6B85" w14:textId="1C9541E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D0591E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vitellogenic oocyte size</w:t>
            </w:r>
          </w:p>
        </w:tc>
        <w:tc>
          <w:tcPr>
            <w:tcW w:w="1874" w:type="dxa"/>
            <w:noWrap/>
            <w:hideMark/>
          </w:tcPr>
          <w:p w14:paraId="39BA1FEF" w14:textId="551A4A4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&lt;EndNote&gt;&lt;Cite&gt;&lt;Author&gt;Llodra&lt;/Author&gt;&lt;Year&gt;2000&lt;/Year&gt;&lt;RecNum&gt;240&lt;/RecNum&gt;&lt;DisplayText&gt;(Llodra et al., 2000)&lt;/DisplayText&gt;&lt;record&gt;&lt;rec-number&gt;240&lt;/rec-number&gt;&lt;foreign-keys&gt;&lt;key app="EN" db-id="rtar052tqprw0def2t1xw5zswx2afzsfzrvs" timestamp="1581377344"&gt;240&lt;/key&gt;&lt;/foreign-keys&gt;&lt;ref-type name="Journal Article"&gt;17&lt;/ref-type&gt;&lt;contributors&gt;&lt;authors&gt;&lt;author&gt;Llodra, Eva Ramirez&lt;/author&gt;&lt;author&gt;Tyler, Paul A&lt;/author&gt;&lt;author&gt;Copley, Jonathan TP&lt;/author&gt;&lt;/authors&gt;&lt;/contributors&gt;&lt;titles&gt;&lt;title&gt;&lt;style face="normal" font="default" size="100%"&gt;Reproductive biology of three caridean shrimp, &lt;/style&gt;&lt;style face="italic" font="default" size="100%"&gt;Rimicaris exoculata, Chorocaris chacei &lt;/style&gt;&lt;style face="normal" font="default" size="100%"&gt;and &lt;/style&gt;&lt;style face="italic" font="default" size="100%"&gt;Mirocaris fortunata &lt;/style&gt;&lt;style face="normal" font="default" size="100%"&gt;(Caridea: Decapoda), from hydrothermal vents&lt;/style&gt;&lt;/title&gt;&lt;secondary-title&gt;Journal of the Marine Biological Association of the United Kingdom&lt;/secondary-title&gt;&lt;/titles&gt;&lt;periodical&gt;&lt;full-title&gt;Journal of the Marine Biological Association of the United Kingdom&lt;/full-title&gt;&lt;/periodical&gt;&lt;pages&gt;473-484&lt;/pages&gt;&lt;volume&gt;80&lt;/volume&gt;&lt;number&gt;3&lt;/number&gt;&lt;dates&gt;&lt;year&gt;2000&lt;/year&gt;&lt;/dates&gt;&lt;isbn&gt;1469-7769&lt;/isbn&gt;&lt;urls&gt;&lt;/urls&gt;&lt;/record&gt;&lt;/Cite&gt;&lt;/EndNote&gt;</w:instrText>
            </w:r>
            <w:r>
              <w:fldChar w:fldCharType="separate"/>
            </w:r>
            <w:r w:rsidR="009A1424">
              <w:rPr>
                <w:noProof/>
              </w:rPr>
              <w:t>(Llodra et al., 2000)</w:t>
            </w:r>
            <w:r>
              <w:fldChar w:fldCharType="end"/>
            </w:r>
          </w:p>
        </w:tc>
      </w:tr>
      <w:tr w:rsidR="00846DCA" w:rsidRPr="00744FA6" w14:paraId="217BB600"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F2FC5CD" w14:textId="77777777" w:rsidR="00846DCA" w:rsidRPr="00604CAA" w:rsidRDefault="00846DCA" w:rsidP="00604CAA">
            <w:pPr>
              <w:pStyle w:val="TableText"/>
              <w:rPr>
                <w:rFonts w:asciiTheme="minorHAnsi" w:hAnsiTheme="minorHAnsi"/>
                <w:i/>
              </w:rPr>
            </w:pPr>
            <w:r w:rsidRPr="00604CAA">
              <w:rPr>
                <w:i/>
              </w:rPr>
              <w:t>Mithraculus forceps</w:t>
            </w:r>
          </w:p>
        </w:tc>
        <w:tc>
          <w:tcPr>
            <w:tcW w:w="1984" w:type="dxa"/>
            <w:noWrap/>
            <w:hideMark/>
          </w:tcPr>
          <w:p w14:paraId="36C3F18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560 ± 60</w:t>
            </w:r>
          </w:p>
        </w:tc>
        <w:tc>
          <w:tcPr>
            <w:tcW w:w="1418" w:type="dxa"/>
          </w:tcPr>
          <w:p w14:paraId="1616DB9C" w14:textId="7E9F678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F3AF4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70986586" w14:textId="128DBAF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&lt;EndNote&gt;&lt;Cite&gt;&lt;Author&gt;Cobo&lt;/Author&gt;&lt;Year&gt;2008&lt;/Year&gt;&lt;RecNum&gt;233&lt;/RecNum&gt;&lt;DisplayText&gt;(Cobo and Okamori, 2008)&lt;/DisplayText&gt;&lt;record&gt;&lt;rec-number&gt;233&lt;/rec-number&gt;&lt;foreign-keys&gt;&lt;key app="EN" db-id="rtar052tqprw0def2t1xw5zswx2afzsfzrvs" timestamp="1581372438"&gt;233&lt;/key&gt;&lt;/foreign-keys&gt;&lt;ref-type name="Journal Article"&gt;17&lt;/ref-type&gt;&lt;contributors&gt;&lt;authors&gt;&lt;author&gt;Cobo, Valter J&lt;/author&gt;&lt;author&gt;Okamori, Claudia M&lt;/author&gt;&lt;/authors&gt;&lt;/contributors&gt;&lt;titles&gt;&lt;title&gt;&lt;style face="normal" font="default" size="100%"&gt;Fecundity of the spider crab &lt;/style&gt;&lt;style face="italic" font="default" size="100%"&gt;Mithraculus forceps&lt;/style&gt;&lt;style face="normal" font="default" size="100%"&gt; (Decapoda, Mithracidae) from the northeastern coast of the state of São Paulo, Brazil&lt;/style&gt;&lt;/title&gt;&lt;secondary-title&gt;Iheringia. Série Zoologia&lt;/secondary-title&gt;&lt;/titles&gt;&lt;periodical&gt;&lt;full-title&gt;Iheringia. Série Zoologia&lt;/full-title&gt;&lt;/periodical&gt;&lt;pages&gt;84-87&lt;/pages&gt;&lt;volume&gt;98&lt;/volume&gt;&lt;number&gt;1&lt;/number&gt;&lt;dates&gt;&lt;year&gt;2008&lt;/year&gt;&lt;/dates&gt;&lt;isbn&gt;0073-4721&lt;/isbn&gt;&lt;urls&gt;&lt;/urls&gt;&lt;/record&gt;&lt;/Cite&gt;&lt;/EndNote&gt;</w:instrText>
            </w:r>
            <w:r>
              <w:fldChar w:fldCharType="separate"/>
            </w:r>
            <w:r w:rsidR="009A1424">
              <w:rPr>
                <w:noProof/>
              </w:rPr>
              <w:t>(Cobo and Okamori, 2008)</w:t>
            </w:r>
            <w:r>
              <w:fldChar w:fldCharType="end"/>
            </w:r>
          </w:p>
        </w:tc>
      </w:tr>
      <w:tr w:rsidR="00846DCA" w:rsidRPr="00744FA6" w14:paraId="43521D7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201DC44" w14:textId="77777777" w:rsidR="00846DCA" w:rsidRPr="00604CAA" w:rsidRDefault="00846DCA" w:rsidP="00604CAA">
            <w:pPr>
              <w:pStyle w:val="TableText"/>
              <w:rPr>
                <w:rFonts w:asciiTheme="minorHAnsi" w:hAnsiTheme="minorHAnsi"/>
                <w:i/>
              </w:rPr>
            </w:pPr>
            <w:r w:rsidRPr="00604CAA">
              <w:rPr>
                <w:i/>
              </w:rPr>
              <w:t>Munida gregaria</w:t>
            </w:r>
          </w:p>
        </w:tc>
        <w:tc>
          <w:tcPr>
            <w:tcW w:w="1984" w:type="dxa"/>
            <w:noWrap/>
            <w:hideMark/>
          </w:tcPr>
          <w:p w14:paraId="3C6BF45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530 (SD ± 22.5)</w:t>
            </w:r>
          </w:p>
        </w:tc>
        <w:tc>
          <w:tcPr>
            <w:tcW w:w="1418" w:type="dxa"/>
          </w:tcPr>
          <w:p w14:paraId="148AA7EC" w14:textId="0183D3B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658C02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35D18E70" w14:textId="0EA7CA8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&lt;EndNote&gt;&lt;Cite&gt;&lt;Author&gt;Dellatorre&lt;/Author&gt;&lt;Year&gt;2011&lt;/Year&gt;&lt;RecNum&gt;244&lt;/RecNum&gt;&lt;DisplayText&gt;(Dellatorre and González-Pisani, 2011)&lt;/DisplayText&gt;&lt;record&gt;&lt;rec-number&gt;244&lt;/rec-number&gt;&lt;foreign-keys&gt;&lt;key app="EN" db-id="rtar052tqprw0def2t1xw5zswx2afzsfzrvs" timestamp="1581378747"&gt;244&lt;/key&gt;&lt;/foreign-keys&gt;&lt;ref-type name="Journal Article"&gt;17&lt;/ref-type&gt;&lt;contributors&gt;&lt;authors&gt;&lt;author&gt;Dellatorre, Fernando Gaspar&lt;/author&gt;&lt;author&gt;González-Pisani, Ximena&lt;/author&gt;&lt;/authors&gt;&lt;/contributors&gt;&lt;titles&gt;&lt;title&gt;&lt;style face="normal" font="default" size="100%"&gt;Embryonic development and fecundity of the squat lobster &lt;/style&gt;&lt;style face="italic" font="default" size="100%"&gt;Munida gregaria&lt;/style&gt;&lt;style face="normal" font="default" size="100%"&gt; (Decapoda: Galatheidae) in northern Patagonia&lt;/style&gt;&lt;/title&gt;&lt;secondary-title&gt;Journal of the Marine Biological Association of the United Kingdom&lt;/secondary-title&gt;&lt;/titles&gt;&lt;periodical&gt;&lt;full-title&gt;Journal of the Marine Biological Association of the United Kingdom&lt;/full-title&gt;&lt;/periodical&gt;&lt;pages&gt;695-704&lt;/pages&gt;&lt;volume&gt;91&lt;/volume&gt;&lt;number&gt;3&lt;/number&gt;&lt;dates&gt;&lt;year&gt;2011&lt;/year&gt;&lt;/dates&gt;&lt;isbn&gt;1469-7769&lt;/isbn&gt;&lt;urls&gt;&lt;/urls&gt;&lt;/record&gt;&lt;/Cite&gt;&lt;/EndNote&gt;</w:instrText>
            </w:r>
            <w:r>
              <w:fldChar w:fldCharType="separate"/>
            </w:r>
            <w:r w:rsidR="009A1424">
              <w:rPr>
                <w:noProof/>
              </w:rPr>
              <w:t>(Dellatorre and González-Pisani, 2011)</w:t>
            </w:r>
            <w:r>
              <w:fldChar w:fldCharType="end"/>
            </w:r>
          </w:p>
        </w:tc>
      </w:tr>
      <w:tr w:rsidR="00846DCA" w:rsidRPr="00744FA6" w14:paraId="6EA845AB"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041B367" w14:textId="77777777" w:rsidR="00846DCA" w:rsidRPr="00604CAA" w:rsidRDefault="00846DCA" w:rsidP="00604CAA">
            <w:pPr>
              <w:pStyle w:val="TableText"/>
              <w:rPr>
                <w:rFonts w:asciiTheme="minorHAnsi" w:hAnsiTheme="minorHAnsi"/>
                <w:i/>
              </w:rPr>
            </w:pPr>
            <w:r w:rsidRPr="00604CAA">
              <w:rPr>
                <w:i/>
              </w:rPr>
              <w:t>Munida subrugosa</w:t>
            </w:r>
          </w:p>
        </w:tc>
        <w:tc>
          <w:tcPr>
            <w:tcW w:w="1984" w:type="dxa"/>
            <w:noWrap/>
            <w:hideMark/>
          </w:tcPr>
          <w:p w14:paraId="338C4757" w14:textId="7FB4CE6E"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r w:rsidR="00C97AE8" w:rsidRPr="00E97ED0">
              <w:t>–</w:t>
            </w:r>
            <w:r w:rsidRPr="00E97ED0">
              <w:t>900</w:t>
            </w:r>
          </w:p>
        </w:tc>
        <w:tc>
          <w:tcPr>
            <w:tcW w:w="1418" w:type="dxa"/>
          </w:tcPr>
          <w:p w14:paraId="2799B50A" w14:textId="453A89AA"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EC311B4"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Oocytes in secondary vitellogenesis</w:t>
            </w:r>
          </w:p>
        </w:tc>
        <w:tc>
          <w:tcPr>
            <w:tcW w:w="1874" w:type="dxa"/>
            <w:noWrap/>
            <w:hideMark/>
          </w:tcPr>
          <w:p w14:paraId="2C8B14C3" w14:textId="0AFA898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&lt;EndNote&gt;&lt;Cite&gt;&lt;Author&gt;Tapella&lt;/Author&gt;&lt;Year&gt;2002&lt;/Year&gt;&lt;RecNum&gt;227&lt;/RecNum&gt;&lt;DisplayText&gt;(Tapella et al., 2002)&lt;/DisplayText&gt;&lt;record&gt;&lt;rec-number&gt;227&lt;/rec-number&gt;&lt;foreign-keys&gt;&lt;key app="EN" db-id="rtar052tqprw0def2t1xw5zswx2afzsfzrvs" timestamp="1581331247"&gt;227&lt;/key&gt;&lt;/foreign-keys&gt;&lt;ref-type name="Journal Article"&gt;17&lt;/ref-type&gt;&lt;contributors&gt;&lt;authors&gt;&lt;author&gt;Tapella, Federico&lt;/author&gt;&lt;author&gt;Lovrich, Gustavo A&lt;/author&gt;&lt;author&gt;Romero, M Carolina&lt;/author&gt;&lt;author&gt;Thatje, Sven&lt;/author&gt;&lt;/authors&gt;&lt;/contributors&gt;&lt;titles&gt;&lt;title&gt;&lt;style face="normal" font="default" size="100%"&gt;Reproductive biology of the crab &lt;/style&gt;&lt;style face="italic" font="default" size="100%"&gt;Munida subrugosa&lt;/style&gt;&lt;style face="normal" font="default" size="100%"&gt; (Decapoda: Anomura: Galatheidae) in the Beagle Channel, Argentina&lt;/style&gt;&lt;/title&gt;&lt;secondary-title&gt;Journal of the Marine Biological Association of the United Kingdom&lt;/secondary-title&gt;&lt;/titles&gt;&lt;periodical&gt;&lt;full-title&gt;Journal of the Marine Biological Association of the United Kingdom&lt;/full-title&gt;&lt;/periodical&gt;&lt;pages&gt;589-595&lt;/pages&gt;&lt;volume&gt;82&lt;/volume&gt;&lt;number&gt;4&lt;/number&gt;&lt;dates&gt;&lt;year&gt;2002&lt;/year&gt;&lt;/dates&gt;&lt;isbn&gt;1469-7769&lt;/isbn&gt;&lt;urls&gt;&lt;/urls&gt;&lt;/record&gt;&lt;/Cite&gt;&lt;/EndNote&gt;</w:instrText>
            </w:r>
            <w:r>
              <w:fldChar w:fldCharType="separate"/>
            </w:r>
            <w:r w:rsidR="009A1424">
              <w:rPr>
                <w:noProof/>
              </w:rPr>
              <w:t>(Tapella et al., 2002)</w:t>
            </w:r>
            <w:r>
              <w:fldChar w:fldCharType="end"/>
            </w:r>
          </w:p>
        </w:tc>
      </w:tr>
      <w:tr w:rsidR="00846DCA" w:rsidRPr="00744FA6" w14:paraId="5451538B"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885A03D" w14:textId="77777777" w:rsidR="00846DCA" w:rsidRPr="00604CAA" w:rsidRDefault="00846DCA" w:rsidP="00604CAA">
            <w:pPr>
              <w:pStyle w:val="TableText"/>
              <w:rPr>
                <w:rFonts w:asciiTheme="minorHAnsi" w:hAnsiTheme="minorHAnsi"/>
                <w:i/>
              </w:rPr>
            </w:pPr>
            <w:r w:rsidRPr="00604CAA">
              <w:rPr>
                <w:i/>
              </w:rPr>
              <w:t>Munida subrugosa</w:t>
            </w:r>
          </w:p>
        </w:tc>
        <w:tc>
          <w:tcPr>
            <w:tcW w:w="1984" w:type="dxa"/>
            <w:noWrap/>
            <w:hideMark/>
          </w:tcPr>
          <w:p w14:paraId="49612C63"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690 (SD ± 60)</w:t>
            </w:r>
          </w:p>
        </w:tc>
        <w:tc>
          <w:tcPr>
            <w:tcW w:w="1418" w:type="dxa"/>
          </w:tcPr>
          <w:p w14:paraId="2FF09ED8" w14:textId="714019F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D0A85E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w:t>
            </w:r>
          </w:p>
        </w:tc>
        <w:tc>
          <w:tcPr>
            <w:tcW w:w="1874" w:type="dxa"/>
            <w:noWrap/>
            <w:hideMark/>
          </w:tcPr>
          <w:p w14:paraId="57BEF888" w14:textId="3E6886F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&lt;EndNote&gt;&lt;Cite&gt;&lt;Author&gt;Tapella&lt;/Author&gt;&lt;Year&gt;2002&lt;/Year&gt;&lt;RecNum&gt;227&lt;/RecNum&gt;&lt;DisplayText&gt;(Tapella et al., 2002)&lt;/DisplayText&gt;&lt;record&gt;&lt;rec-number&gt;227&lt;/rec-number&gt;&lt;foreign-keys&gt;&lt;key app="EN" db-id="rtar052tqprw0def2t1xw5zswx2afzsfzrvs" timestamp="1581331247"&gt;227&lt;/key&gt;&lt;/foreign-keys&gt;&lt;ref-type name="Journal Article"&gt;17&lt;/ref-type&gt;&lt;contributors&gt;&lt;authors&gt;&lt;author&gt;Tapella, Federico&lt;/author&gt;&lt;author&gt;Lovrich, Gustavo A&lt;/author&gt;&lt;author&gt;Romero, M Carolina&lt;/author&gt;&lt;author&gt;Thatje, Sven&lt;/author&gt;&lt;/authors&gt;&lt;/contributors&gt;&lt;titles&gt;&lt;title&gt;&lt;style face="normal" font="default" size="100%"&gt;Reproductive biology of the crab &lt;/style&gt;&lt;style face="italic" font="default" size="100%"&gt;Munida subrugosa&lt;/style&gt;&lt;style face="normal" font="default" size="100%"&gt; (Decapoda: Anomura: Galatheidae) in the Beagle Channel, Argentina&lt;/style&gt;&lt;/title&gt;&lt;secondary-title&gt;Journal of the Marine Biological Association of the United Kingdom&lt;/secondary-title&gt;&lt;/titles&gt;&lt;periodical&gt;&lt;full-title&gt;Journal of the Marine Biological Association of the United Kingdom&lt;/full-title&gt;&lt;/periodical&gt;&lt;pages&gt;589-595&lt;/pages&gt;&lt;volume&gt;82&lt;/volume&gt;&lt;number&gt;4&lt;/number&gt;&lt;dates&gt;&lt;year&gt;2002&lt;/year&gt;&lt;/dates&gt;&lt;isbn&gt;1469-7769&lt;/isbn&gt;&lt;urls&gt;&lt;/urls&gt;&lt;/record&gt;&lt;/Cite&gt;&lt;/EndNote&gt;</w:instrText>
            </w:r>
            <w:r>
              <w:fldChar w:fldCharType="separate"/>
            </w:r>
            <w:r w:rsidR="009A1424">
              <w:rPr>
                <w:noProof/>
              </w:rPr>
              <w:t>(Tapella et al., 2002)</w:t>
            </w:r>
            <w:r>
              <w:fldChar w:fldCharType="end"/>
            </w:r>
          </w:p>
        </w:tc>
      </w:tr>
      <w:tr w:rsidR="00846DCA" w:rsidRPr="00744FA6" w14:paraId="5B755A0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EFEE90A" w14:textId="77777777" w:rsidR="00846DCA" w:rsidRPr="00604CAA" w:rsidRDefault="00846DCA" w:rsidP="00604CAA">
            <w:pPr>
              <w:pStyle w:val="TableText"/>
              <w:rPr>
                <w:rFonts w:asciiTheme="minorHAnsi" w:hAnsiTheme="minorHAnsi"/>
                <w:i/>
              </w:rPr>
            </w:pPr>
            <w:r w:rsidRPr="00604CAA">
              <w:rPr>
                <w:i/>
              </w:rPr>
              <w:t>Munidopsis platirostris</w:t>
            </w:r>
          </w:p>
        </w:tc>
        <w:tc>
          <w:tcPr>
            <w:tcW w:w="1984" w:type="dxa"/>
            <w:noWrap/>
            <w:hideMark/>
          </w:tcPr>
          <w:p w14:paraId="243F13E7" w14:textId="4F008A46"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740</w:t>
            </w:r>
            <w:r w:rsidR="00C97AE8" w:rsidRPr="00E97ED0">
              <w:t>–</w:t>
            </w:r>
            <w:r w:rsidRPr="00E97ED0">
              <w:t>820</w:t>
            </w:r>
          </w:p>
        </w:tc>
        <w:tc>
          <w:tcPr>
            <w:tcW w:w="1418" w:type="dxa"/>
          </w:tcPr>
          <w:p w14:paraId="22EB54A5" w14:textId="507053B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91AFB9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Early embryo diameter</w:t>
            </w:r>
          </w:p>
        </w:tc>
        <w:tc>
          <w:tcPr>
            <w:tcW w:w="1874" w:type="dxa"/>
            <w:noWrap/>
            <w:hideMark/>
          </w:tcPr>
          <w:p w14:paraId="5B3355F4" w14:textId="19274FE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&lt;EndNote&gt;&lt;Cite&gt;&lt;Author&gt;Williams&lt;/Author&gt;&lt;Year&gt;2019&lt;/Year&gt;&lt;RecNum&gt;274&lt;/RecNum&gt;&lt;DisplayText&gt;(Williams et al., 2019)&lt;/DisplayText&gt;&lt;record&gt;&lt;rec-number&gt;274&lt;/rec-number&gt;&lt;foreign-keys&gt;&lt;key app="EN" db-id="rtar052tqprw0def2t1xw5zswx2afzsfzrvs" timestamp="1581392663"&gt;274&lt;/key&gt;&lt;/foreign-keys&gt;&lt;ref-type name="Journal Article"&gt;17&lt;/ref-type&gt;&lt;contributors&gt;&lt;authors&gt;&lt;author&gt;Williams, Jason D&lt;/author&gt;&lt;author&gt;Boyko, Christopher B&lt;/author&gt;&lt;author&gt;Rice, Mary E&lt;/author&gt;&lt;author&gt;Young, Craig M&lt;/author&gt;&lt;/authors&gt;&lt;/contributors&gt;&lt;titles&gt;&lt;title&gt;&lt;style face="normal" font="default" size="100%"&gt;A report on two large collections of the squat lobster &lt;/style&gt;&lt;style face="italic" font="default" size="100%"&gt;Munidopsis platirostris&lt;/style&gt;&lt;style face="normal" font="default" size="100%"&gt; (Decapoda, Anomura, Munidopsidae) from the Caribbean, with notes on their parasites, associates, and reproduction&lt;/style&gt;&lt;/title&gt;&lt;secondary-title&gt;Journal of Natural History&lt;/secondary-title&gt;&lt;/titles&gt;&lt;periodical&gt;&lt;full-title&gt;Journal of Natural History&lt;/full-title&gt;&lt;/periodical&gt;&lt;pages&gt;159-169&lt;/pages&gt;&lt;volume&gt;53&lt;/volume&gt;&lt;number&gt;3-4&lt;/number&gt;&lt;dates&gt;&lt;year&gt;2019&lt;/year&gt;&lt;/dates&gt;&lt;isbn&gt;0022-2933&lt;/isbn&gt;&lt;urls&gt;&lt;/urls&gt;&lt;/record&gt;&lt;/Cite&gt;&lt;/EndNote&gt;</w:instrText>
            </w:r>
            <w:r>
              <w:fldChar w:fldCharType="separate"/>
            </w:r>
            <w:r w:rsidR="009A1424">
              <w:rPr>
                <w:noProof/>
              </w:rPr>
              <w:t>(Williams et al., 2019)</w:t>
            </w:r>
            <w:r>
              <w:fldChar w:fldCharType="end"/>
            </w:r>
          </w:p>
        </w:tc>
      </w:tr>
      <w:tr w:rsidR="00846DCA" w:rsidRPr="00744FA6" w14:paraId="683BF53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00B2644" w14:textId="77777777" w:rsidR="00846DCA" w:rsidRPr="00604CAA" w:rsidRDefault="00846DCA" w:rsidP="00604CAA">
            <w:pPr>
              <w:pStyle w:val="TableText"/>
              <w:rPr>
                <w:rFonts w:eastAsia="Times New Roman"/>
                <w:i/>
              </w:rPr>
            </w:pPr>
            <w:r w:rsidRPr="00604CAA">
              <w:rPr>
                <w:i/>
              </w:rPr>
              <w:t>Nematocarcinus cursor</w:t>
            </w:r>
          </w:p>
        </w:tc>
        <w:tc>
          <w:tcPr>
            <w:tcW w:w="1984" w:type="dxa"/>
            <w:noWrap/>
            <w:vAlign w:val="bottom"/>
          </w:tcPr>
          <w:p w14:paraId="06C7DE3E"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420 x 540</w:t>
            </w:r>
          </w:p>
        </w:tc>
        <w:tc>
          <w:tcPr>
            <w:tcW w:w="1418" w:type="dxa"/>
            <w:vAlign w:val="bottom"/>
          </w:tcPr>
          <w:p w14:paraId="3CA59457" w14:textId="6A8753D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738A0B4"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1279DDBA" w14:textId="2943673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69ED7950"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5F3B5E93" w14:textId="77777777" w:rsidR="00846DCA" w:rsidRPr="00604CAA" w:rsidRDefault="00846DCA" w:rsidP="00604CAA">
            <w:pPr>
              <w:pStyle w:val="TableText"/>
              <w:rPr>
                <w:rFonts w:eastAsia="Times New Roman"/>
                <w:i/>
              </w:rPr>
            </w:pPr>
            <w:r w:rsidRPr="00604CAA">
              <w:rPr>
                <w:i/>
              </w:rPr>
              <w:t>Nematocarcinus exilis</w:t>
            </w:r>
          </w:p>
        </w:tc>
        <w:tc>
          <w:tcPr>
            <w:tcW w:w="1984" w:type="dxa"/>
            <w:noWrap/>
            <w:vAlign w:val="bottom"/>
          </w:tcPr>
          <w:p w14:paraId="03A8299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500 x 640</w:t>
            </w:r>
          </w:p>
        </w:tc>
        <w:tc>
          <w:tcPr>
            <w:tcW w:w="1418" w:type="dxa"/>
            <w:vAlign w:val="bottom"/>
          </w:tcPr>
          <w:p w14:paraId="654F2BF6" w14:textId="2EF4E4D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956747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74BF4CAD" w14:textId="43BF30A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52C806E0"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5653E4A0" w14:textId="77777777" w:rsidR="00846DCA" w:rsidRPr="00604CAA" w:rsidRDefault="00846DCA" w:rsidP="00604CAA">
            <w:pPr>
              <w:pStyle w:val="TableText"/>
              <w:rPr>
                <w:rFonts w:asciiTheme="minorHAnsi" w:hAnsiTheme="minorHAnsi"/>
                <w:i/>
              </w:rPr>
            </w:pPr>
            <w:r w:rsidRPr="00604CAA">
              <w:rPr>
                <w:i/>
              </w:rPr>
              <w:t>Neorhynchoplax chipolini</w:t>
            </w:r>
          </w:p>
        </w:tc>
        <w:tc>
          <w:tcPr>
            <w:tcW w:w="1984" w:type="dxa"/>
            <w:noWrap/>
            <w:hideMark/>
          </w:tcPr>
          <w:p w14:paraId="6B76C3E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430 ± 20</w:t>
            </w:r>
          </w:p>
        </w:tc>
        <w:tc>
          <w:tcPr>
            <w:tcW w:w="1418" w:type="dxa"/>
          </w:tcPr>
          <w:p w14:paraId="4646B02A" w14:textId="13C55E16"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E1121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58036ED" w14:textId="79AABE7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&lt;EndNote&gt;&lt;Cite&gt;&lt;Author&gt;Hsueh&lt;/Author&gt;&lt;Year&gt;2018&lt;/Year&gt;&lt;RecNum&gt;250&lt;/RecNum&gt;&lt;DisplayText&gt;(Hsueh, 2018)&lt;/DisplayText&gt;&lt;record&gt;&lt;rec-number&gt;250&lt;/rec-number&gt;&lt;foreign-keys&gt;&lt;key app="EN" db-id="rtar052tqprw0def2t1xw5zswx2afzsfzrvs" timestamp="1581380776"&gt;250&lt;/key&gt;&lt;/foreign-keys&gt;&lt;ref-type name="Journal Article"&gt;17&lt;/ref-type&gt;&lt;contributors&gt;&lt;authors&gt;&lt;author&gt;Hsueh, Pan-Wen&lt;/author&gt;&lt;/authors&gt;&lt;/contributors&gt;&lt;titles&gt;&lt;title&gt;A new species of Neorhynchoplax (Crustacea: Decapoda: Brachyura: Hymenosomatidae) from Taiwan&lt;/title&gt;&lt;secondary-title&gt;Zootaxa&lt;/secondary-title&gt;&lt;/titles&gt;&lt;periodical&gt;&lt;full-title&gt;Zootaxa&lt;/full-title&gt;&lt;/periodical&gt;&lt;pages&gt;350-358&lt;/pages&gt;&lt;volume&gt;4461&lt;/volume&gt;&lt;number&gt;3&lt;/number&gt;&lt;dates&gt;&lt;year&gt;2018&lt;/year&gt;&lt;/dates&gt;&lt;isbn&gt;1175-5334&lt;/isbn&gt;&lt;urls&gt;&lt;/urls&gt;&lt;/record&gt;&lt;/Cite&gt;&lt;/EndNote&gt;</w:instrText>
            </w:r>
            <w:r>
              <w:fldChar w:fldCharType="separate"/>
            </w:r>
            <w:r w:rsidR="009A1424">
              <w:rPr>
                <w:noProof/>
              </w:rPr>
              <w:t>(Hsueh, 2018)</w:t>
            </w:r>
            <w:r>
              <w:fldChar w:fldCharType="end"/>
            </w:r>
          </w:p>
        </w:tc>
      </w:tr>
      <w:tr w:rsidR="00846DCA" w:rsidRPr="00744FA6" w14:paraId="5BF97C3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5EBCA50D" w14:textId="77777777" w:rsidR="00846DCA" w:rsidRPr="00604CAA" w:rsidRDefault="00846DCA" w:rsidP="00604CAA">
            <w:pPr>
              <w:pStyle w:val="TableText"/>
              <w:rPr>
                <w:rFonts w:eastAsia="Times New Roman"/>
                <w:i/>
              </w:rPr>
            </w:pPr>
            <w:r w:rsidRPr="00604CAA">
              <w:rPr>
                <w:i/>
              </w:rPr>
              <w:t>Neptunus pelagicus</w:t>
            </w:r>
          </w:p>
        </w:tc>
        <w:tc>
          <w:tcPr>
            <w:tcW w:w="1984" w:type="dxa"/>
            <w:noWrap/>
            <w:vAlign w:val="bottom"/>
          </w:tcPr>
          <w:p w14:paraId="0614D039" w14:textId="7FC68762"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r w:rsidR="000510B0" w:rsidRPr="00E97ED0">
              <w:t>–</w:t>
            </w:r>
            <w:r w:rsidRPr="00E97ED0">
              <w:t>375</w:t>
            </w:r>
          </w:p>
        </w:tc>
        <w:tc>
          <w:tcPr>
            <w:tcW w:w="1418" w:type="dxa"/>
            <w:vAlign w:val="bottom"/>
          </w:tcPr>
          <w:p w14:paraId="6784CEC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1250</w:t>
            </w:r>
          </w:p>
        </w:tc>
        <w:tc>
          <w:tcPr>
            <w:tcW w:w="5244" w:type="dxa"/>
            <w:noWrap/>
            <w:vAlign w:val="bottom"/>
          </w:tcPr>
          <w:p w14:paraId="6CFDB1B6"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larvae length</w:t>
            </w:r>
          </w:p>
        </w:tc>
        <w:tc>
          <w:tcPr>
            <w:tcW w:w="1874" w:type="dxa"/>
            <w:noWrap/>
            <w:vAlign w:val="bottom"/>
          </w:tcPr>
          <w:p w14:paraId="5B9771E6" w14:textId="52CE608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&lt;EndNote&gt;&lt;Cite&gt;&lt;Author&gt;Raghu Prasad&lt;/Author&gt;&lt;Year&gt;1953&lt;/Year&gt;&lt;RecNum&gt;786&lt;/RecNum&gt;&lt;DisplayText&gt;(Raghu Prasad and Tampi, 1953)&lt;/DisplayText&gt;&lt;record&gt;&lt;rec-number&gt;786&lt;/rec-number&gt;&lt;foreign-keys&gt;&lt;key app="EN" db-id="rtar052tqprw0def2t1xw5zswx2afzsfzrvs" timestamp="1588924591"&gt;786&lt;/key&gt;&lt;/foreign-keys&gt;&lt;ref-type name="Journal Article"&gt;17&lt;/ref-type&gt;&lt;contributors&gt;&lt;authors&gt;&lt;author&gt;Raghu Prasad, R&lt;/author&gt;&lt;author&gt;Tampi, PRS&lt;/author&gt;&lt;/authors&gt;&lt;/contributors&gt;&lt;titles&gt;&lt;title&gt;&lt;style face="normal" font="default" size="100%"&gt;Contribution to the biology of the blue swimming crab, &lt;/style&gt;&lt;style face="italic" font="default" size="100%"&gt;Neptunus pelagicus &lt;/style&gt;&lt;style face="normal" font="default" size="100%"&gt;(Linnaeus), with a note on the zoea of Thalamita crenata Latreille&lt;/style&gt;&lt;/title&gt;&lt;secondary-title&gt;Journal of the Bombay Natural History Society&lt;/secondary-title&gt;&lt;/titles&gt;&lt;periodical&gt;&lt;full-title&gt;Journal of the Bombay Natural History Society&lt;/full-title&gt;&lt;/periodical&gt;&lt;pages&gt;674-689&lt;/pages&gt;&lt;volume&gt;51&lt;/volume&gt;&lt;number&gt;3&lt;/number&gt;&lt;dates&gt;&lt;year&gt;1953&lt;/year&gt;&lt;/dates&gt;&lt;urls&gt;&lt;/urls&gt;&lt;/record&gt;&lt;/Cite&gt;&lt;/EndNote&gt;</w:instrText>
            </w:r>
            <w:r>
              <w:rPr>
                <w:rFonts w:eastAsia="Times New Roman"/>
              </w:rPr>
              <w:fldChar w:fldCharType="separate"/>
            </w:r>
            <w:r w:rsidR="009A1424">
              <w:rPr>
                <w:rFonts w:eastAsia="Times New Roman"/>
                <w:noProof/>
              </w:rPr>
              <w:t>(Raghu Prasad and Tampi, 1953)</w:t>
            </w:r>
            <w:r>
              <w:rPr>
                <w:rFonts w:eastAsia="Times New Roman"/>
              </w:rPr>
              <w:fldChar w:fldCharType="end"/>
            </w:r>
          </w:p>
        </w:tc>
      </w:tr>
      <w:tr w:rsidR="00846DCA" w:rsidRPr="00744FA6" w14:paraId="0127E15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D1F26E5" w14:textId="77777777" w:rsidR="00846DCA" w:rsidRPr="00604CAA" w:rsidRDefault="00846DCA" w:rsidP="00604CAA">
            <w:pPr>
              <w:pStyle w:val="TableText"/>
              <w:rPr>
                <w:rFonts w:eastAsia="Times New Roman"/>
                <w:i/>
              </w:rPr>
            </w:pPr>
            <w:r w:rsidRPr="00604CAA">
              <w:rPr>
                <w:i/>
              </w:rPr>
              <w:t>Notostomus auriculatus</w:t>
            </w:r>
          </w:p>
        </w:tc>
        <w:tc>
          <w:tcPr>
            <w:tcW w:w="1984" w:type="dxa"/>
            <w:noWrap/>
            <w:vAlign w:val="bottom"/>
          </w:tcPr>
          <w:p w14:paraId="7F23DBA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640 x 980</w:t>
            </w:r>
          </w:p>
        </w:tc>
        <w:tc>
          <w:tcPr>
            <w:tcW w:w="1418" w:type="dxa"/>
            <w:vAlign w:val="bottom"/>
          </w:tcPr>
          <w:p w14:paraId="1DAEAC47" w14:textId="1B44C31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113D72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01324904" w14:textId="2D5D901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2D33A54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71FD8E7D" w14:textId="77777777" w:rsidR="00846DCA" w:rsidRPr="00604CAA" w:rsidRDefault="00846DCA" w:rsidP="00604CAA">
            <w:pPr>
              <w:pStyle w:val="TableText"/>
              <w:rPr>
                <w:rFonts w:eastAsia="Times New Roman"/>
                <w:i/>
              </w:rPr>
            </w:pPr>
            <w:r w:rsidRPr="00604CAA">
              <w:rPr>
                <w:i/>
              </w:rPr>
              <w:lastRenderedPageBreak/>
              <w:t>Notostomus elegans</w:t>
            </w:r>
          </w:p>
        </w:tc>
        <w:tc>
          <w:tcPr>
            <w:tcW w:w="1984" w:type="dxa"/>
            <w:noWrap/>
            <w:vAlign w:val="bottom"/>
          </w:tcPr>
          <w:p w14:paraId="275057B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760 x 760</w:t>
            </w:r>
          </w:p>
        </w:tc>
        <w:tc>
          <w:tcPr>
            <w:tcW w:w="1418" w:type="dxa"/>
            <w:vAlign w:val="bottom"/>
          </w:tcPr>
          <w:p w14:paraId="5041F433" w14:textId="0766CDE1"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D4237E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40663CB4" w14:textId="4191DDF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3675519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315941A2" w14:textId="77777777" w:rsidR="00846DCA" w:rsidRPr="00604CAA" w:rsidRDefault="00846DCA" w:rsidP="00604CAA">
            <w:pPr>
              <w:pStyle w:val="TableText"/>
              <w:rPr>
                <w:rFonts w:asciiTheme="minorHAnsi" w:hAnsiTheme="minorHAnsi"/>
                <w:i/>
              </w:rPr>
            </w:pPr>
            <w:r w:rsidRPr="00604CAA">
              <w:rPr>
                <w:i/>
              </w:rPr>
              <w:t>Oedignathus inermis</w:t>
            </w:r>
          </w:p>
        </w:tc>
        <w:tc>
          <w:tcPr>
            <w:tcW w:w="1984" w:type="dxa"/>
            <w:noWrap/>
            <w:hideMark/>
          </w:tcPr>
          <w:p w14:paraId="4837A25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1175</w:t>
            </w:r>
          </w:p>
        </w:tc>
        <w:tc>
          <w:tcPr>
            <w:tcW w:w="1418" w:type="dxa"/>
          </w:tcPr>
          <w:p w14:paraId="195BD02E" w14:textId="085C72B7"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24E2FC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3C8ADE0C" w14:textId="04A7A73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&lt;EndNote&gt;&lt;Cite&gt;&lt;Author&gt;Zaklan&lt;/Author&gt;&lt;Year&gt;2002&lt;/Year&gt;&lt;RecNum&gt;256&lt;/RecNum&gt;&lt;DisplayText&gt;(Zaklan, 2002)&lt;/DisplayText&gt;&lt;record&gt;&lt;rec-number&gt;256&lt;/rec-number&gt;&lt;foreign-keys&gt;&lt;key app="EN" db-id="rtar052tqprw0def2t1xw5zswx2afzsfzrvs" timestamp="1581389618"&gt;256&lt;/key&gt;&lt;/foreign-keys&gt;&lt;ref-type name="Thesis"&gt;32&lt;/ref-type&gt;&lt;contributors&gt;&lt;authors&gt;&lt;author&gt;Zaklan, SD&lt;/author&gt;&lt;/authors&gt;&lt;/contributors&gt;&lt;titles&gt;&lt;title&gt;Evolutionary history and phylogeny of the family Lithodidae&lt;/title&gt;&lt;/titles&gt;&lt;dates&gt;&lt;year&gt;2002&lt;/year&gt;&lt;/dates&gt;&lt;publisher&gt;Ph. D. thesis, University of Alberta&lt;/publisher&gt;&lt;urls&gt;&lt;/urls&gt;&lt;/record&gt;&lt;/Cite&gt;&lt;/EndNote&gt;</w:instrText>
            </w:r>
            <w:r>
              <w:fldChar w:fldCharType="separate"/>
            </w:r>
            <w:r w:rsidR="009A1424">
              <w:rPr>
                <w:noProof/>
              </w:rPr>
              <w:t>(Zaklan, 2002)</w:t>
            </w:r>
            <w:r>
              <w:fldChar w:fldCharType="end"/>
            </w:r>
          </w:p>
        </w:tc>
      </w:tr>
      <w:tr w:rsidR="00846DCA" w:rsidRPr="00744FA6" w14:paraId="2385F459"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DC808E3" w14:textId="77777777" w:rsidR="00846DCA" w:rsidRPr="00604CAA" w:rsidRDefault="00846DCA" w:rsidP="00604CAA">
            <w:pPr>
              <w:pStyle w:val="TableText"/>
              <w:rPr>
                <w:rFonts w:asciiTheme="minorHAnsi" w:hAnsiTheme="minorHAnsi"/>
                <w:i/>
              </w:rPr>
            </w:pPr>
            <w:r w:rsidRPr="00604CAA">
              <w:rPr>
                <w:i/>
              </w:rPr>
              <w:t>Oplophorus spinosus</w:t>
            </w:r>
          </w:p>
        </w:tc>
        <w:tc>
          <w:tcPr>
            <w:tcW w:w="1984" w:type="dxa"/>
            <w:noWrap/>
            <w:hideMark/>
          </w:tcPr>
          <w:p w14:paraId="0E09D00C"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3,210 (SD ± 190)</w:t>
            </w:r>
          </w:p>
        </w:tc>
        <w:tc>
          <w:tcPr>
            <w:tcW w:w="1418" w:type="dxa"/>
          </w:tcPr>
          <w:p w14:paraId="297F1F32" w14:textId="4BA2B33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DC9BE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Outer egg diameter</w:t>
            </w:r>
          </w:p>
        </w:tc>
        <w:tc>
          <w:tcPr>
            <w:tcW w:w="1874" w:type="dxa"/>
            <w:noWrap/>
            <w:hideMark/>
          </w:tcPr>
          <w:p w14:paraId="0655C57D" w14:textId="1ED9D28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&lt;EndNote&gt;&lt;Cite&gt;&lt;Author&gt;Sudnik&lt;/Author&gt;&lt;Year&gt;2018&lt;/Year&gt;&lt;RecNum&gt;248&lt;/RecNum&gt;&lt;DisplayText&gt;(Sudnik, 2018)&lt;/DisplayText&gt;&lt;record&gt;&lt;rec-number&gt;248&lt;/rec-number&gt;&lt;foreign-keys&gt;&lt;key app="EN" db-id="rtar052tqprw0def2t1xw5zswx2afzsfzrvs" timestamp="1581379547"&gt;248&lt;/key&gt;&lt;/foreign-keys&gt;&lt;ref-type name="Book Section"&gt;5&lt;/ref-type&gt;&lt;contributors&gt;&lt;authors&gt;&lt;author&gt;Sudnik, SA&lt;/author&gt;&lt;/authors&gt;&lt;/contributors&gt;&lt;titles&gt;&lt;title&gt;&lt;style face="normal" font="default" size="100%"&gt;Biology of the shrimp &lt;/style&gt;&lt;style face="italic" font="default" size="100%"&gt;Oplophorus spinosus&lt;/style&gt;&lt;style face="normal" font="default" size="100%"&gt; (Brullé, 1839)(Decapoda, Oplophoridae) in the continental slope waters of the coast of northwest Africa&lt;/style&gt;&lt;/title&gt;&lt;secondary-title&gt;Studies on Decapoda and Copepoda in Memory of Michael Türkay&lt;/secondary-title&gt;&lt;/titles&gt;&lt;pages&gt;465-479&lt;/pages&gt;&lt;dates&gt;&lt;year&gt;2018&lt;/year&gt;&lt;/dates&gt;&lt;publisher&gt;Brill&lt;/publisher&gt;&lt;urls&gt;&lt;/urls&gt;&lt;/record&gt;&lt;/Cite&gt;&lt;/EndNote&gt;</w:instrText>
            </w:r>
            <w:r>
              <w:fldChar w:fldCharType="separate"/>
            </w:r>
            <w:r w:rsidR="009A1424">
              <w:rPr>
                <w:noProof/>
              </w:rPr>
              <w:t>(Sudnik, 2018)</w:t>
            </w:r>
            <w:r>
              <w:fldChar w:fldCharType="end"/>
            </w:r>
          </w:p>
        </w:tc>
      </w:tr>
      <w:tr w:rsidR="00846DCA" w:rsidRPr="00744FA6" w14:paraId="4E44DDA0"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4FBCD0D" w14:textId="77777777" w:rsidR="00846DCA" w:rsidRPr="00604CAA" w:rsidRDefault="00846DCA" w:rsidP="00604CAA">
            <w:pPr>
              <w:pStyle w:val="TableText"/>
              <w:rPr>
                <w:rFonts w:asciiTheme="minorHAnsi" w:hAnsiTheme="minorHAnsi"/>
                <w:i/>
              </w:rPr>
            </w:pPr>
            <w:r w:rsidRPr="00604CAA">
              <w:rPr>
                <w:i/>
              </w:rPr>
              <w:t>Orconectes limosus</w:t>
            </w:r>
          </w:p>
        </w:tc>
        <w:tc>
          <w:tcPr>
            <w:tcW w:w="1984" w:type="dxa"/>
            <w:noWrap/>
            <w:hideMark/>
          </w:tcPr>
          <w:p w14:paraId="2AF659F2" w14:textId="7E20279D" w:rsidR="00846DCA" w:rsidRPr="00E97ED0" w:rsidRDefault="00846DCA" w:rsidP="0038602C">
            <w:pPr>
              <w:pStyle w:val="TableText"/>
              <w:jc w:val="right"/>
              <w:cnfStyle w:val="000000000000" w:firstRow="0" w:lastRow="0" w:firstColumn="0" w:lastColumn="0" w:oddVBand="0" w:evenVBand="0" w:oddHBand="0" w:evenHBand="0" w:firstRowFirstColumn="0" w:firstRowLastColumn="0" w:lastRowFirstColumn="0" w:lastRowLastColumn="0"/>
            </w:pPr>
            <w:r w:rsidRPr="00E97ED0">
              <w:t>1,405</w:t>
            </w:r>
            <w:r w:rsidR="00C97AE8" w:rsidRPr="00E97ED0">
              <w:t>–</w:t>
            </w:r>
            <w:r w:rsidRPr="00E97ED0">
              <w:t>2,150</w:t>
            </w:r>
          </w:p>
        </w:tc>
        <w:tc>
          <w:tcPr>
            <w:tcW w:w="1418" w:type="dxa"/>
          </w:tcPr>
          <w:p w14:paraId="47E553CF" w14:textId="64F95BD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3CCFD3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2A1A4E91" w14:textId="761451B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&lt;EndNote&gt;&lt;Cite&gt;&lt;Author&gt;Kozák&lt;/Author&gt;&lt;Year&gt;2006&lt;/Year&gt;&lt;RecNum&gt;242&lt;/RecNum&gt;&lt;DisplayText&gt;(Kozák et al., 2006)&lt;/DisplayText&gt;&lt;record&gt;&lt;rec-number&gt;242&lt;/rec-number&gt;&lt;foreign-keys&gt;&lt;key app="EN" db-id="rtar052tqprw0def2t1xw5zswx2afzsfzrvs" timestamp="1581378250"&gt;242&lt;/key&gt;&lt;/foreign-keys&gt;&lt;ref-type name="Journal Article"&gt;17&lt;/ref-type&gt;&lt;contributors&gt;&lt;authors&gt;&lt;author&gt;Kozák, P&lt;/author&gt;&lt;author&gt;Buřič, M&lt;/author&gt;&lt;author&gt;Policar, T&lt;/author&gt;&lt;/authors&gt;&lt;/contributors&gt;&lt;titles&gt;&lt;title&gt;&lt;style face="normal" font="default" size="100%"&gt;The fecundity, time of egg development and juvenile production in spiny-cheek crayfish (&lt;/style&gt;&lt;style face="italic" font="default" size="100%"&gt;Orconectes limosus&lt;/style&gt;&lt;style face="normal" font="default" size="100%"&gt;) under controlled conditions&lt;/style&gt;&lt;/title&gt;&lt;secondary-title&gt;Bulletin Français de la Pêche et de la Pisciculture&lt;/secondary-title&gt;&lt;/titles&gt;&lt;periodical&gt;&lt;full-title&gt;Bulletin Français de la Pêche et de la Pisciculture&lt;/full-title&gt;&lt;/periodical&gt;&lt;pages&gt;1171-1182&lt;/pages&gt;&lt;number&gt;380-381&lt;/number&gt;&lt;dates&gt;&lt;year&gt;2006&lt;/year&gt;&lt;/dates&gt;&lt;isbn&gt;0767-2861&lt;/isbn&gt;&lt;urls&gt;&lt;/urls&gt;&lt;/record&gt;&lt;/Cite&gt;&lt;/EndNote&gt;</w:instrText>
            </w:r>
            <w:r>
              <w:fldChar w:fldCharType="separate"/>
            </w:r>
            <w:r w:rsidR="009A1424">
              <w:rPr>
                <w:noProof/>
              </w:rPr>
              <w:t>(Kozák et al., 2006)</w:t>
            </w:r>
            <w:r>
              <w:fldChar w:fldCharType="end"/>
            </w:r>
          </w:p>
        </w:tc>
      </w:tr>
      <w:tr w:rsidR="00846DCA" w:rsidRPr="00744FA6" w14:paraId="23BEF47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42F731DF" w14:textId="77777777" w:rsidR="00846DCA" w:rsidRPr="00604CAA" w:rsidRDefault="00846DCA" w:rsidP="00604CAA">
            <w:pPr>
              <w:pStyle w:val="TableText"/>
              <w:rPr>
                <w:rFonts w:eastAsia="Times New Roman"/>
                <w:i/>
              </w:rPr>
            </w:pPr>
            <w:r w:rsidRPr="00604CAA">
              <w:rPr>
                <w:i/>
              </w:rPr>
              <w:t>Oregonia gracilis</w:t>
            </w:r>
          </w:p>
        </w:tc>
        <w:tc>
          <w:tcPr>
            <w:tcW w:w="1984" w:type="dxa"/>
            <w:noWrap/>
            <w:vAlign w:val="bottom"/>
          </w:tcPr>
          <w:p w14:paraId="2040FD53"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418" w:type="dxa"/>
            <w:vAlign w:val="bottom"/>
          </w:tcPr>
          <w:p w14:paraId="78430D4D"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1150</w:t>
            </w:r>
          </w:p>
        </w:tc>
        <w:tc>
          <w:tcPr>
            <w:tcW w:w="5244" w:type="dxa"/>
            <w:noWrap/>
            <w:vAlign w:val="bottom"/>
          </w:tcPr>
          <w:p w14:paraId="3F622CFF" w14:textId="76490DCF" w:rsidR="00846DCA" w:rsidRPr="00E97ED0" w:rsidRDefault="00C97AE8" w:rsidP="00604CAA">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34650D60" w14:textId="233AA35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lang w:val="en-NZ"/>
              </w:rPr>
              <w:fldChar w:fldCharType="separate"/>
            </w:r>
            <w:r w:rsidR="009A1424">
              <w:rPr>
                <w:noProof/>
                <w:lang w:val="en-NZ"/>
              </w:rPr>
              <w:t>(Strathmann, 1987)</w:t>
            </w:r>
            <w:r>
              <w:rPr>
                <w:lang w:val="en-NZ"/>
              </w:rPr>
              <w:fldChar w:fldCharType="end"/>
            </w:r>
          </w:p>
        </w:tc>
      </w:tr>
      <w:tr w:rsidR="00846DCA" w:rsidRPr="00744FA6" w14:paraId="0F165E89"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6FB46159" w14:textId="77777777" w:rsidR="00846DCA" w:rsidRPr="00604CAA" w:rsidRDefault="00846DCA" w:rsidP="00604CAA">
            <w:pPr>
              <w:pStyle w:val="TableText"/>
              <w:rPr>
                <w:rFonts w:asciiTheme="minorHAnsi" w:eastAsia="Times New Roman" w:hAnsiTheme="minorHAnsi"/>
                <w:i/>
                <w:iCs/>
              </w:rPr>
            </w:pPr>
            <w:r w:rsidRPr="00604CAA">
              <w:rPr>
                <w:i/>
              </w:rPr>
              <w:t>Ovalipes cathams</w:t>
            </w:r>
          </w:p>
        </w:tc>
        <w:tc>
          <w:tcPr>
            <w:tcW w:w="1984" w:type="dxa"/>
            <w:noWrap/>
          </w:tcPr>
          <w:p w14:paraId="76078C6A"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317</w:t>
            </w:r>
          </w:p>
        </w:tc>
        <w:tc>
          <w:tcPr>
            <w:tcW w:w="1418" w:type="dxa"/>
          </w:tcPr>
          <w:p w14:paraId="1AA2ACBB" w14:textId="002BD0D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DC93CE6"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tcPr>
          <w:p w14:paraId="5C3241E2" w14:textId="29A17C2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&lt;EndNote&gt;&lt;Cite&gt;&lt;Author&gt;Haddon&lt;/Author&gt;&lt;Year&gt;1994&lt;/Year&gt;&lt;RecNum&gt;642&lt;/RecNum&gt;&lt;DisplayText&gt;(Haddon, 1994)&lt;/DisplayText&gt;&lt;record&gt;&lt;rec-number&gt;642&lt;/rec-number&gt;&lt;foreign-keys&gt;&lt;key app="EN" db-id="rtar052tqprw0def2t1xw5zswx2afzsfzrvs" timestamp="1584008188"&gt;642&lt;/key&gt;&lt;/foreign-keys&gt;&lt;ref-type name="Journal Article"&gt;17&lt;/ref-type&gt;&lt;contributors&gt;&lt;authors&gt;&lt;author&gt;Haddon, Malcolm&lt;/author&gt;&lt;/authors&gt;&lt;/contributors&gt;&lt;titles&gt;&lt;title&gt;&lt;style face="normal" font="default" size="100%"&gt;Size‐fecundity relationships, mating behaviour, and larval release in the New Zealand paddle crab, &lt;/style&gt;&lt;style face="italic" font="default" size="100%"&gt;Ovalipes catharus&lt;/style&gt;&lt;style face="normal" font="default" size="100%"&gt; (White 1843)(Brachyura: Portunidae)&lt;/style&gt;&lt;/title&gt;&lt;secondary-title&gt;New Zealand Journal of Marine and Freshwater Research&lt;/secondary-title&gt;&lt;/titles&gt;&lt;periodical&gt;&lt;full-title&gt;New Zealand Journal of Marine and Freshwater Research&lt;/full-title&gt;&lt;/periodical&gt;&lt;pages&gt;329-334&lt;/pages&gt;&lt;volume&gt;28&lt;/volume&gt;&lt;number&gt;4&lt;/number&gt;&lt;dates&gt;&lt;year&gt;1994&lt;/year&gt;&lt;/dates&gt;&lt;isbn&gt;0028-8330&lt;/isbn&gt;&lt;urls&gt;&lt;/urls&gt;&lt;/record&gt;&lt;/Cite&gt;&lt;/EndNote&gt;</w:instrText>
            </w:r>
            <w:r>
              <w:rPr>
                <w:rFonts w:eastAsia="Times New Roman"/>
              </w:rPr>
              <w:fldChar w:fldCharType="separate"/>
            </w:r>
            <w:r w:rsidR="009A1424">
              <w:rPr>
                <w:rFonts w:eastAsia="Times New Roman"/>
                <w:noProof/>
              </w:rPr>
              <w:t>(Haddon, 1994)</w:t>
            </w:r>
            <w:r>
              <w:rPr>
                <w:rFonts w:eastAsia="Times New Roman"/>
              </w:rPr>
              <w:fldChar w:fldCharType="end"/>
            </w:r>
          </w:p>
        </w:tc>
      </w:tr>
      <w:tr w:rsidR="00846DCA" w:rsidRPr="00744FA6" w14:paraId="019A37B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683562AB" w14:textId="77777777" w:rsidR="00846DCA" w:rsidRPr="00604CAA" w:rsidRDefault="00846DCA" w:rsidP="00604CAA">
            <w:pPr>
              <w:pStyle w:val="TableText"/>
              <w:rPr>
                <w:rFonts w:eastAsia="Times New Roman"/>
                <w:i/>
              </w:rPr>
            </w:pPr>
            <w:r w:rsidRPr="00604CAA">
              <w:rPr>
                <w:i/>
              </w:rPr>
              <w:t>Ovalipes catharus</w:t>
            </w:r>
          </w:p>
        </w:tc>
        <w:tc>
          <w:tcPr>
            <w:tcW w:w="1984" w:type="dxa"/>
            <w:noWrap/>
            <w:vAlign w:val="bottom"/>
          </w:tcPr>
          <w:p w14:paraId="63171D19" w14:textId="76BF19FD"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r w:rsidR="00C97AE8" w:rsidRPr="00E97ED0">
              <w:t>–</w:t>
            </w:r>
            <w:r w:rsidRPr="00E97ED0">
              <w:t>388</w:t>
            </w:r>
          </w:p>
        </w:tc>
        <w:tc>
          <w:tcPr>
            <w:tcW w:w="1418" w:type="dxa"/>
            <w:vAlign w:val="bottom"/>
          </w:tcPr>
          <w:p w14:paraId="08C44644" w14:textId="0136AB0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CC84DAE"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 range</w:t>
            </w:r>
          </w:p>
        </w:tc>
        <w:tc>
          <w:tcPr>
            <w:tcW w:w="1874" w:type="dxa"/>
            <w:noWrap/>
            <w:vAlign w:val="bottom"/>
          </w:tcPr>
          <w:p w14:paraId="5B590824" w14:textId="61B38AB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&lt;EndNote&gt;&lt;Cite&gt;&lt;Author&gt;Haddon&lt;/Author&gt;&lt;Year&gt;1994&lt;/Year&gt;&lt;RecNum&gt;642&lt;/RecNum&gt;&lt;DisplayText&gt;(Haddon, 1994)&lt;/DisplayText&gt;&lt;record&gt;&lt;rec-number&gt;642&lt;/rec-number&gt;&lt;foreign-keys&gt;&lt;key app="EN" db-id="rtar052tqprw0def2t1xw5zswx2afzsfzrvs" timestamp="1584008188"&gt;642&lt;/key&gt;&lt;/foreign-keys&gt;&lt;ref-type name="Journal Article"&gt;17&lt;/ref-type&gt;&lt;contributors&gt;&lt;authors&gt;&lt;author&gt;Haddon, Malcolm&lt;/author&gt;&lt;/authors&gt;&lt;/contributors&gt;&lt;titles&gt;&lt;title&gt;&lt;style face="normal" font="default" size="100%"&gt;Size‐fecundity relationships, mating behaviour, and larval release in the New Zealand paddle crab, &lt;/style&gt;&lt;style face="italic" font="default" size="100%"&gt;Ovalipes catharus&lt;/style&gt;&lt;style face="normal" font="default" size="100%"&gt; (White 1843)(Brachyura: Portunidae)&lt;/style&gt;&lt;/title&gt;&lt;secondary-title&gt;New Zealand Journal of Marine and Freshwater Research&lt;/secondary-title&gt;&lt;/titles&gt;&lt;periodical&gt;&lt;full-title&gt;New Zealand Journal of Marine and Freshwater Research&lt;/full-title&gt;&lt;/periodical&gt;&lt;pages&gt;329-334&lt;/pages&gt;&lt;volume&gt;28&lt;/volume&gt;&lt;number&gt;4&lt;/number&gt;&lt;dates&gt;&lt;year&gt;1994&lt;/year&gt;&lt;/dates&gt;&lt;isbn&gt;0028-8330&lt;/isbn&gt;&lt;urls&gt;&lt;/urls&gt;&lt;/record&gt;&lt;/Cite&gt;&lt;/EndNote&gt;</w:instrText>
            </w:r>
            <w:r>
              <w:rPr>
                <w:rFonts w:eastAsia="Times New Roman"/>
              </w:rPr>
              <w:fldChar w:fldCharType="separate"/>
            </w:r>
            <w:r w:rsidR="009A1424">
              <w:rPr>
                <w:rFonts w:eastAsia="Times New Roman"/>
                <w:noProof/>
              </w:rPr>
              <w:t>(Haddon, 1994)</w:t>
            </w:r>
            <w:r>
              <w:rPr>
                <w:rFonts w:eastAsia="Times New Roman"/>
              </w:rPr>
              <w:fldChar w:fldCharType="end"/>
            </w:r>
          </w:p>
        </w:tc>
      </w:tr>
      <w:tr w:rsidR="00846DCA" w:rsidRPr="00744FA6" w14:paraId="7C026ED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1457BA14" w14:textId="77777777" w:rsidR="00846DCA" w:rsidRPr="00604CAA" w:rsidRDefault="00846DCA" w:rsidP="00604CAA">
            <w:pPr>
              <w:pStyle w:val="TableText"/>
              <w:rPr>
                <w:rFonts w:asciiTheme="minorHAnsi" w:hAnsiTheme="minorHAnsi"/>
                <w:i/>
              </w:rPr>
            </w:pPr>
            <w:r w:rsidRPr="00604CAA">
              <w:rPr>
                <w:i/>
              </w:rPr>
              <w:t>Palaemon adspersus</w:t>
            </w:r>
          </w:p>
        </w:tc>
        <w:tc>
          <w:tcPr>
            <w:tcW w:w="1984" w:type="dxa"/>
            <w:noWrap/>
            <w:hideMark/>
          </w:tcPr>
          <w:p w14:paraId="048A41E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552 (SD ± 14)</w:t>
            </w:r>
          </w:p>
        </w:tc>
        <w:tc>
          <w:tcPr>
            <w:tcW w:w="1418" w:type="dxa"/>
          </w:tcPr>
          <w:p w14:paraId="470ECF1C" w14:textId="63C23A6C"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E2C505C" w14:textId="5938062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w:t>
            </w:r>
            <w:r w:rsidR="00E97ED0">
              <w:t xml:space="preserve"> diameter embryonic egg stage 1</w:t>
            </w:r>
          </w:p>
        </w:tc>
        <w:tc>
          <w:tcPr>
            <w:tcW w:w="1874" w:type="dxa"/>
            <w:noWrap/>
            <w:hideMark/>
          </w:tcPr>
          <w:p w14:paraId="251399DD" w14:textId="695EA4B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596C14A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4638A8C" w14:textId="77777777" w:rsidR="00846DCA" w:rsidRPr="00604CAA" w:rsidRDefault="00846DCA" w:rsidP="00604CAA">
            <w:pPr>
              <w:pStyle w:val="TableText"/>
              <w:rPr>
                <w:rFonts w:asciiTheme="minorHAnsi" w:hAnsiTheme="minorHAnsi"/>
                <w:i/>
              </w:rPr>
            </w:pPr>
            <w:r w:rsidRPr="00604CAA">
              <w:rPr>
                <w:i/>
              </w:rPr>
              <w:t>Palaemon elegans</w:t>
            </w:r>
          </w:p>
        </w:tc>
        <w:tc>
          <w:tcPr>
            <w:tcW w:w="1984" w:type="dxa"/>
            <w:noWrap/>
            <w:hideMark/>
          </w:tcPr>
          <w:p w14:paraId="79C6DF5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473 (SD ± 4)</w:t>
            </w:r>
          </w:p>
        </w:tc>
        <w:tc>
          <w:tcPr>
            <w:tcW w:w="1418" w:type="dxa"/>
          </w:tcPr>
          <w:p w14:paraId="5D722B0C" w14:textId="429565E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FEA58AD" w14:textId="1777E86E"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w:t>
            </w:r>
            <w:r w:rsidR="00E97ED0">
              <w:t xml:space="preserve"> diameter embryonic egg stage 1</w:t>
            </w:r>
          </w:p>
        </w:tc>
        <w:tc>
          <w:tcPr>
            <w:tcW w:w="1874" w:type="dxa"/>
            <w:noWrap/>
            <w:hideMark/>
          </w:tcPr>
          <w:p w14:paraId="5C58E593" w14:textId="634907A2"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7B01353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260A20F" w14:textId="77777777" w:rsidR="00846DCA" w:rsidRPr="00604CAA" w:rsidRDefault="00846DCA" w:rsidP="00604CAA">
            <w:pPr>
              <w:pStyle w:val="TableText"/>
              <w:rPr>
                <w:rFonts w:asciiTheme="minorHAnsi" w:hAnsiTheme="minorHAnsi"/>
                <w:i/>
              </w:rPr>
            </w:pPr>
            <w:r w:rsidRPr="00604CAA">
              <w:rPr>
                <w:i/>
              </w:rPr>
              <w:t>Palaemon northropi</w:t>
            </w:r>
          </w:p>
        </w:tc>
        <w:tc>
          <w:tcPr>
            <w:tcW w:w="1984" w:type="dxa"/>
            <w:noWrap/>
            <w:hideMark/>
          </w:tcPr>
          <w:p w14:paraId="7035E20D"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479 (SD ± 15)</w:t>
            </w:r>
          </w:p>
        </w:tc>
        <w:tc>
          <w:tcPr>
            <w:tcW w:w="1418" w:type="dxa"/>
          </w:tcPr>
          <w:p w14:paraId="5E2E0D4C" w14:textId="1787BDB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7C11120" w14:textId="6CFBA8E0"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w:t>
            </w:r>
            <w:r w:rsidR="00E97ED0">
              <w:t xml:space="preserve"> diameter embryonic egg stage 1</w:t>
            </w:r>
          </w:p>
        </w:tc>
        <w:tc>
          <w:tcPr>
            <w:tcW w:w="1874" w:type="dxa"/>
            <w:noWrap/>
            <w:hideMark/>
          </w:tcPr>
          <w:p w14:paraId="34BABD69" w14:textId="046C4D2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3DCDAAFB"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8646C07" w14:textId="77777777" w:rsidR="00846DCA" w:rsidRPr="00604CAA" w:rsidRDefault="00846DCA" w:rsidP="00604CAA">
            <w:pPr>
              <w:pStyle w:val="TableText"/>
              <w:rPr>
                <w:rFonts w:asciiTheme="minorHAnsi" w:hAnsiTheme="minorHAnsi"/>
                <w:i/>
              </w:rPr>
            </w:pPr>
            <w:r w:rsidRPr="00604CAA">
              <w:rPr>
                <w:i/>
              </w:rPr>
              <w:t>Palaemon pandaliformis</w:t>
            </w:r>
          </w:p>
        </w:tc>
        <w:tc>
          <w:tcPr>
            <w:tcW w:w="1984" w:type="dxa"/>
            <w:noWrap/>
            <w:hideMark/>
          </w:tcPr>
          <w:p w14:paraId="3F9146F3"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631 (SD ± 32)</w:t>
            </w:r>
          </w:p>
        </w:tc>
        <w:tc>
          <w:tcPr>
            <w:tcW w:w="1418" w:type="dxa"/>
          </w:tcPr>
          <w:p w14:paraId="435B9C3D" w14:textId="099EB7F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85A056" w14:textId="1E672879"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w:t>
            </w:r>
            <w:r w:rsidR="00E97ED0">
              <w:t xml:space="preserve"> diameter embryonic egg stage 1</w:t>
            </w:r>
          </w:p>
        </w:tc>
        <w:tc>
          <w:tcPr>
            <w:tcW w:w="1874" w:type="dxa"/>
            <w:noWrap/>
            <w:hideMark/>
          </w:tcPr>
          <w:p w14:paraId="1D64C45B" w14:textId="75306C9F"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08BAE29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16252372" w14:textId="77777777" w:rsidR="00846DCA" w:rsidRPr="00604CAA" w:rsidRDefault="00846DCA" w:rsidP="00604CAA">
            <w:pPr>
              <w:pStyle w:val="TableText"/>
              <w:rPr>
                <w:rFonts w:asciiTheme="minorHAnsi" w:hAnsiTheme="minorHAnsi"/>
                <w:i/>
              </w:rPr>
            </w:pPr>
            <w:r w:rsidRPr="00604CAA">
              <w:rPr>
                <w:i/>
              </w:rPr>
              <w:t>Pandalus montagui</w:t>
            </w:r>
          </w:p>
        </w:tc>
        <w:tc>
          <w:tcPr>
            <w:tcW w:w="1984" w:type="dxa"/>
            <w:noWrap/>
            <w:hideMark/>
          </w:tcPr>
          <w:p w14:paraId="29CD921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639 (SD ± 6)</w:t>
            </w:r>
          </w:p>
        </w:tc>
        <w:tc>
          <w:tcPr>
            <w:tcW w:w="1418" w:type="dxa"/>
          </w:tcPr>
          <w:p w14:paraId="4E6AA013" w14:textId="41CAB38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B8BCE51"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 diameter embryonic egg stage 3</w:t>
            </w:r>
          </w:p>
        </w:tc>
        <w:tc>
          <w:tcPr>
            <w:tcW w:w="1874" w:type="dxa"/>
            <w:noWrap/>
            <w:hideMark/>
          </w:tcPr>
          <w:p w14:paraId="6D76FC53" w14:textId="6B27406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76EAAAE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04932D4C" w14:textId="77777777" w:rsidR="00846DCA" w:rsidRPr="00604CAA" w:rsidRDefault="00846DCA" w:rsidP="00604CAA">
            <w:pPr>
              <w:pStyle w:val="TableText"/>
              <w:rPr>
                <w:rFonts w:asciiTheme="minorHAnsi" w:eastAsia="Times New Roman" w:hAnsiTheme="minorHAnsi"/>
                <w:i/>
                <w:iCs/>
              </w:rPr>
            </w:pPr>
            <w:r w:rsidRPr="00604CAA">
              <w:rPr>
                <w:i/>
              </w:rPr>
              <w:t>Panopeus herbstii</w:t>
            </w:r>
          </w:p>
        </w:tc>
        <w:tc>
          <w:tcPr>
            <w:tcW w:w="1984" w:type="dxa"/>
            <w:noWrap/>
          </w:tcPr>
          <w:p w14:paraId="1D3D74C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310</w:t>
            </w:r>
          </w:p>
        </w:tc>
        <w:tc>
          <w:tcPr>
            <w:tcW w:w="1418" w:type="dxa"/>
          </w:tcPr>
          <w:p w14:paraId="59B6E584" w14:textId="6004CE4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88FDB4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tcPr>
          <w:p w14:paraId="21DB58CE" w14:textId="41C835E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 ExcludeYear="1"&gt;&lt;Author&gt;McDonald&lt;/Author&gt;&lt;Year&gt;1982&lt;/Year&gt;&lt;RecNum&gt;647&lt;/RecNum&gt;&lt;DisplayText&gt;(McDonald)&lt;/DisplayText&gt;&lt;record&gt;&lt;rec-number&gt;647&lt;/rec-number&gt;&lt;foreign-keys&gt;&lt;key app="EN" db-id="rtar052tqprw0def2t1xw5zswx2afzsfzrvs" timestamp="1584009242"&gt;647&lt;/key&gt;&lt;/foreign-keys&gt;&lt;ref-type name="Journal Article"&gt;17&lt;/ref-type&gt;&lt;contributors&gt;&lt;authors&gt;&lt;author&gt;McDonald, Jack&lt;/author&gt;&lt;/authors&gt;&lt;/contributors&gt;&lt;titles&gt;&lt;title&gt;&lt;style face="italic" font="default" size="100%"&gt;Eurypanopeus depressus&lt;/style&gt;&lt;style face="normal" font="default" size="100%"&gt; (Crustacea: Brachyura: Xanthidae)&lt;/style&gt;&lt;/title&gt;&lt;secondary-title&gt;Mar. Ecol. Prog. Ser&lt;/secondary-title&gt;&lt;/titles&gt;&lt;periodical&gt;&lt;full-title&gt;Mar. Ecol. Prog. Ser&lt;/full-title&gt;&lt;/periodical&gt;&lt;pages&gt;173-180&lt;/pages&gt;&lt;volume&gt;8&lt;/volume&gt;&lt;dates&gt;&lt;year&gt;1982&lt;/year&gt;&lt;/dates&gt;&lt;urls&gt;&lt;/urls&gt;&lt;/record&gt;&lt;/Cite&gt;&lt;/EndNote&gt;</w:instrText>
            </w:r>
            <w:r>
              <w:rPr>
                <w:rFonts w:eastAsia="Times New Roman"/>
              </w:rPr>
              <w:fldChar w:fldCharType="separate"/>
            </w:r>
            <w:r w:rsidR="009A1424">
              <w:rPr>
                <w:rFonts w:eastAsia="Times New Roman"/>
                <w:noProof/>
              </w:rPr>
              <w:t>(McDonald)</w:t>
            </w:r>
            <w:r>
              <w:rPr>
                <w:rFonts w:eastAsia="Times New Roman"/>
              </w:rPr>
              <w:fldChar w:fldCharType="end"/>
            </w:r>
          </w:p>
        </w:tc>
      </w:tr>
      <w:tr w:rsidR="00846DCA" w:rsidRPr="00744FA6" w14:paraId="1F8EE49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3AB587B" w14:textId="77777777" w:rsidR="00846DCA" w:rsidRPr="00604CAA" w:rsidRDefault="00846DCA" w:rsidP="00604CAA">
            <w:pPr>
              <w:pStyle w:val="TableText"/>
              <w:rPr>
                <w:rFonts w:asciiTheme="minorHAnsi" w:hAnsiTheme="minorHAnsi"/>
                <w:i/>
              </w:rPr>
            </w:pPr>
            <w:r w:rsidRPr="00604CAA">
              <w:rPr>
                <w:i/>
              </w:rPr>
              <w:t>Paralithodes brevipes</w:t>
            </w:r>
          </w:p>
        </w:tc>
        <w:tc>
          <w:tcPr>
            <w:tcW w:w="1984" w:type="dxa"/>
            <w:noWrap/>
            <w:hideMark/>
          </w:tcPr>
          <w:p w14:paraId="7F6E2432"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972 (SD ± 56)</w:t>
            </w:r>
          </w:p>
        </w:tc>
        <w:tc>
          <w:tcPr>
            <w:tcW w:w="1418" w:type="dxa"/>
          </w:tcPr>
          <w:p w14:paraId="3F6F973D" w14:textId="3DC1FD11"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709C96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0D80C193" w14:textId="2C05DC8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7FD98779"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47E54E6D" w14:textId="77777777" w:rsidR="00846DCA" w:rsidRPr="00604CAA" w:rsidRDefault="00846DCA" w:rsidP="00604CAA">
            <w:pPr>
              <w:pStyle w:val="TableText"/>
              <w:rPr>
                <w:rFonts w:asciiTheme="minorHAnsi" w:hAnsiTheme="minorHAnsi"/>
                <w:i/>
              </w:rPr>
            </w:pPr>
            <w:r w:rsidRPr="00604CAA">
              <w:rPr>
                <w:i/>
              </w:rPr>
              <w:t>Paralithodes californiensis</w:t>
            </w:r>
          </w:p>
        </w:tc>
        <w:tc>
          <w:tcPr>
            <w:tcW w:w="1984" w:type="dxa"/>
            <w:noWrap/>
            <w:hideMark/>
          </w:tcPr>
          <w:p w14:paraId="42FE7AF2"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1,750</w:t>
            </w:r>
          </w:p>
        </w:tc>
        <w:tc>
          <w:tcPr>
            <w:tcW w:w="1418" w:type="dxa"/>
          </w:tcPr>
          <w:p w14:paraId="37BF7D77" w14:textId="2EF3B45F"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3D191E"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6AF97A66" w14:textId="5AEB659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&lt;EndNote&gt;&lt;Cite&gt;&lt;Author&gt;Zaklan&lt;/Author&gt;&lt;Year&gt;2002&lt;/Year&gt;&lt;RecNum&gt;256&lt;/RecNum&gt;&lt;DisplayText&gt;(Zaklan, 2002)&lt;/DisplayText&gt;&lt;record&gt;&lt;rec-number&gt;256&lt;/rec-number&gt;&lt;foreign-keys&gt;&lt;key app="EN" db-id="rtar052tqprw0def2t1xw5zswx2afzsfzrvs" timestamp="1581389618"&gt;256&lt;/key&gt;&lt;/foreign-keys&gt;&lt;ref-type name="Thesis"&gt;32&lt;/ref-type&gt;&lt;contributors&gt;&lt;authors&gt;&lt;author&gt;Zaklan, SD&lt;/author&gt;&lt;/authors&gt;&lt;/contributors&gt;&lt;titles&gt;&lt;title&gt;Evolutionary history and phylogeny of the family Lithodidae&lt;/title&gt;&lt;/titles&gt;&lt;dates&gt;&lt;year&gt;2002&lt;/year&gt;&lt;/dates&gt;&lt;publisher&gt;Ph. D. thesis, University of Alberta&lt;/publisher&gt;&lt;urls&gt;&lt;/urls&gt;&lt;/record&gt;&lt;/Cite&gt;&lt;/EndNote&gt;</w:instrText>
            </w:r>
            <w:r>
              <w:fldChar w:fldCharType="separate"/>
            </w:r>
            <w:r w:rsidR="009A1424">
              <w:rPr>
                <w:noProof/>
              </w:rPr>
              <w:t>(Zaklan, 2002)</w:t>
            </w:r>
            <w:r>
              <w:fldChar w:fldCharType="end"/>
            </w:r>
          </w:p>
        </w:tc>
      </w:tr>
      <w:tr w:rsidR="00846DCA" w:rsidRPr="00744FA6" w14:paraId="1926A310"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572F26DD" w14:textId="77777777" w:rsidR="00846DCA" w:rsidRPr="00604CAA" w:rsidRDefault="00846DCA" w:rsidP="00604CAA">
            <w:pPr>
              <w:pStyle w:val="TableText"/>
              <w:rPr>
                <w:rFonts w:asciiTheme="minorHAnsi" w:hAnsiTheme="minorHAnsi"/>
                <w:i/>
              </w:rPr>
            </w:pPr>
            <w:r w:rsidRPr="00604CAA">
              <w:rPr>
                <w:i/>
              </w:rPr>
              <w:t>Paralithodes californiensis</w:t>
            </w:r>
          </w:p>
        </w:tc>
        <w:tc>
          <w:tcPr>
            <w:tcW w:w="1984" w:type="dxa"/>
            <w:noWrap/>
            <w:hideMark/>
          </w:tcPr>
          <w:p w14:paraId="46F2DA8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1,860 (SD ± 96)</w:t>
            </w:r>
          </w:p>
        </w:tc>
        <w:tc>
          <w:tcPr>
            <w:tcW w:w="1418" w:type="dxa"/>
          </w:tcPr>
          <w:p w14:paraId="6DB5681E" w14:textId="0B5E03C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683E4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31295174" w14:textId="65B68D1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637DCCF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7A4A6112" w14:textId="77777777" w:rsidR="00846DCA" w:rsidRPr="00604CAA" w:rsidRDefault="00846DCA" w:rsidP="00604CAA">
            <w:pPr>
              <w:pStyle w:val="TableText"/>
              <w:rPr>
                <w:rFonts w:asciiTheme="minorHAnsi" w:hAnsiTheme="minorHAnsi"/>
                <w:i/>
              </w:rPr>
            </w:pPr>
            <w:r w:rsidRPr="00604CAA">
              <w:rPr>
                <w:i/>
              </w:rPr>
              <w:t>Paralithodes camtschaticus</w:t>
            </w:r>
          </w:p>
        </w:tc>
        <w:tc>
          <w:tcPr>
            <w:tcW w:w="1984" w:type="dxa"/>
            <w:noWrap/>
            <w:hideMark/>
          </w:tcPr>
          <w:p w14:paraId="127ADB9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780</w:t>
            </w:r>
          </w:p>
        </w:tc>
        <w:tc>
          <w:tcPr>
            <w:tcW w:w="1418" w:type="dxa"/>
          </w:tcPr>
          <w:p w14:paraId="0E46E0A3" w14:textId="060D17C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0248A3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24D6E78D" w14:textId="05E87C6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&lt;EndNote&gt;&lt;Cite&gt;&lt;Author&gt;Marukawa&lt;/Author&gt;&lt;Year&gt;1933&lt;/Year&gt;&lt;RecNum&gt;264&lt;/RecNum&gt;&lt;DisplayText&gt;(Marukawa, 1933)&lt;/DisplayText&gt;&lt;record&gt;&lt;rec-number&gt;264&lt;/rec-number&gt;&lt;foreign-keys&gt;&lt;key app="EN" db-id="rtar052tqprw0def2t1xw5zswx2afzsfzrvs" timestamp="1581390768"&gt;264&lt;/key&gt;&lt;/foreign-keys&gt;&lt;ref-type name="Journal Article"&gt;17&lt;/ref-type&gt;&lt;contributors&gt;&lt;authors&gt;&lt;author&gt;Marukawa, Hisatoshi&lt;/author&gt;&lt;/authors&gt;&lt;/contributors&gt;&lt;titles&gt;&lt;title&gt;&lt;style face="normal" font="default" size="100%"&gt;Biological and fishery research on Japanese king-crab &lt;/style&gt;&lt;style face="italic" font="default" size="100%"&gt;Paralithodes camtschatica&lt;/style&gt;&lt;style face="normal" font="default" size="100%"&gt; (Tilesius)&lt;/style&gt;&lt;/title&gt;&lt;secondary-title&gt;Journal of the Imperial Fisheries Experimental Station Tokyo&lt;/secondary-title&gt;&lt;/titles&gt;&lt;periodical&gt;&lt;full-title&gt;Journal of the Imperial Fisheries Experimental Station Tokyo&lt;/full-title&gt;&lt;/periodical&gt;&lt;volume&gt;4&lt;/volume&gt;&lt;dates&gt;&lt;year&gt;1933&lt;/year&gt;&lt;/dates&gt;&lt;urls&gt;&lt;/urls&gt;&lt;/record&gt;&lt;/Cite&gt;&lt;/EndNote&gt;</w:instrText>
            </w:r>
            <w:r>
              <w:fldChar w:fldCharType="separate"/>
            </w:r>
            <w:r w:rsidR="009A1424">
              <w:rPr>
                <w:noProof/>
              </w:rPr>
              <w:t>(Marukawa, 1933)</w:t>
            </w:r>
            <w:r>
              <w:fldChar w:fldCharType="end"/>
            </w:r>
          </w:p>
        </w:tc>
      </w:tr>
      <w:tr w:rsidR="00846DCA" w:rsidRPr="00744FA6" w14:paraId="6ACCAC7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6C2CD0CE" w14:textId="77777777" w:rsidR="00846DCA" w:rsidRPr="00604CAA" w:rsidRDefault="00846DCA" w:rsidP="00604CAA">
            <w:pPr>
              <w:pStyle w:val="TableText"/>
              <w:rPr>
                <w:rFonts w:asciiTheme="minorHAnsi" w:hAnsiTheme="minorHAnsi"/>
                <w:i/>
              </w:rPr>
            </w:pPr>
            <w:r w:rsidRPr="00604CAA">
              <w:rPr>
                <w:i/>
              </w:rPr>
              <w:t>Paralithodes camtschaticus</w:t>
            </w:r>
          </w:p>
        </w:tc>
        <w:tc>
          <w:tcPr>
            <w:tcW w:w="1984" w:type="dxa"/>
            <w:noWrap/>
            <w:hideMark/>
          </w:tcPr>
          <w:p w14:paraId="0E536E1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950</w:t>
            </w:r>
          </w:p>
        </w:tc>
        <w:tc>
          <w:tcPr>
            <w:tcW w:w="1418" w:type="dxa"/>
          </w:tcPr>
          <w:p w14:paraId="31B24623" w14:textId="039EB5F7"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F397CE4"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7B78F7F0" w14:textId="1873E0E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ExcludeYear="1"&gt;&lt;Author&gt;Marukawa&lt;/Author&gt;&lt;Year&gt;1933&lt;/Year&gt;&lt;RecNum&gt;264&lt;/RecNum&gt;&lt;DisplayText&gt;(Marukawa, Thatje and Hall)&lt;/DisplayText&gt;&lt;record&gt;&lt;rec-number&gt;264&lt;/rec-number&gt;&lt;foreign-keys&gt;&lt;key app="EN" db-id="rtar052tqprw0def2t1xw5zswx2afzsfzrvs" timestamp="1581390768"&gt;264&lt;/key&gt;&lt;/foreign-keys&gt;&lt;ref-type name="Journal Article"&gt;17&lt;/ref-type&gt;&lt;contributors&gt;&lt;authors&gt;&lt;author&gt;Marukawa, Hisatoshi&lt;/author&gt;&lt;/authors&gt;&lt;/contributors&gt;&lt;titles&gt;&lt;title&gt;&lt;style face="normal" font="default" size="100%"&gt;Biological and fishery research on Japanese king-crab &lt;/style&gt;&lt;style face="italic" font="default" size="100%"&gt;Paralithodes camtschatica&lt;/style&gt;&lt;style face="normal" font="default" size="100%"&gt; (Tilesius)&lt;/style&gt;&lt;/title&gt;&lt;secondary-title&gt;Journal of the Imperial Fisheries Experimental Station Tokyo&lt;/secondary-title&gt;&lt;/titles&gt;&lt;periodical&gt;&lt;full-title&gt;Journal of the Imperial Fisheries Experimental Station Tokyo&lt;/full-title&gt;&lt;/periodical&gt;&lt;volume&gt;4&lt;/volume&gt;&lt;dates&gt;&lt;year&gt;1933&lt;/year&gt;&lt;/dates&gt;&lt;urls&gt;&lt;/urls&gt;&lt;/record&gt;&lt;/Cite&gt;&lt;Cite ExcludeYear="1"&gt;&lt;Author&gt;Thatje&lt;/Author&gt;&lt;Year&gt;2016&lt;/Year&gt;&lt;RecNum&gt;255&lt;/RecNum&gt;&lt;record&gt;&lt;rec-number&gt;255&lt;/rec-number&gt;&lt;foreign-keys&gt;&lt;key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(Marukawa, Thatje and Hall)</w:t>
            </w:r>
            <w:r>
              <w:fldChar w:fldCharType="end"/>
            </w:r>
          </w:p>
        </w:tc>
      </w:tr>
      <w:tr w:rsidR="00846DCA" w:rsidRPr="00744FA6" w14:paraId="53EF3F2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9016237" w14:textId="77777777" w:rsidR="00846DCA" w:rsidRPr="00604CAA" w:rsidRDefault="00846DCA" w:rsidP="00604CAA">
            <w:pPr>
              <w:pStyle w:val="TableText"/>
              <w:rPr>
                <w:rFonts w:asciiTheme="minorHAnsi" w:hAnsiTheme="minorHAnsi"/>
                <w:i/>
              </w:rPr>
            </w:pPr>
            <w:r w:rsidRPr="00604CAA">
              <w:rPr>
                <w:i/>
              </w:rPr>
              <w:t>Paralithodes camtschaticus</w:t>
            </w:r>
          </w:p>
        </w:tc>
        <w:tc>
          <w:tcPr>
            <w:tcW w:w="1984" w:type="dxa"/>
            <w:noWrap/>
            <w:hideMark/>
          </w:tcPr>
          <w:p w14:paraId="5521C41A"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853 (SD ± 76)</w:t>
            </w:r>
          </w:p>
        </w:tc>
        <w:tc>
          <w:tcPr>
            <w:tcW w:w="1418" w:type="dxa"/>
          </w:tcPr>
          <w:p w14:paraId="0B6CF769" w14:textId="6A6BE7DB"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E5C2213"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5F94362D" w14:textId="7DA4AB6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52E0657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1C579198" w14:textId="77777777" w:rsidR="00846DCA" w:rsidRPr="00604CAA" w:rsidRDefault="00846DCA" w:rsidP="00604CAA">
            <w:pPr>
              <w:pStyle w:val="TableText"/>
              <w:rPr>
                <w:rFonts w:asciiTheme="minorHAnsi" w:hAnsiTheme="minorHAnsi"/>
                <w:i/>
              </w:rPr>
            </w:pPr>
            <w:r w:rsidRPr="00604CAA">
              <w:rPr>
                <w:i/>
              </w:rPr>
              <w:t>Paralithodes platypus</w:t>
            </w:r>
          </w:p>
        </w:tc>
        <w:tc>
          <w:tcPr>
            <w:tcW w:w="1984" w:type="dxa"/>
            <w:noWrap/>
            <w:hideMark/>
          </w:tcPr>
          <w:p w14:paraId="66792B7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1,180</w:t>
            </w:r>
          </w:p>
        </w:tc>
        <w:tc>
          <w:tcPr>
            <w:tcW w:w="1418" w:type="dxa"/>
          </w:tcPr>
          <w:p w14:paraId="518462DE" w14:textId="578BA85C"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ED1D02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322BBC37" w14:textId="0F1ED2F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ExcludeYear="1"&gt;&lt;Author&gt;Somerton&lt;/Author&gt;&lt;Year&gt;1985&lt;/Year&gt;&lt;RecNum&gt;259&lt;/RecNum&gt;&lt;DisplayText&gt;(Somerton)&lt;/DisplayText&gt;&lt;record&gt;&lt;rec-number&gt;259&lt;/rec-number&gt;&lt;foreign-keys&gt;&lt;key app="EN" db-id="rtar052tqprw0def2t1xw5zswx2afzsfzrvs" timestamp="1581389937"&gt;259&lt;/key&gt;&lt;/foreign-keys&gt;&lt;ref-type name="Conference Proceedings"&gt;10&lt;/ref-type&gt;&lt;contributors&gt;&lt;authors&gt;&lt;author&gt;Somerton, DA&lt;/author&gt;&lt;/authors&gt;&lt;/contributors&gt;&lt;titles&gt;&lt;title&gt;&lt;style face="normal" font="default" size="100%"&gt;The disjunct distribution of blue king crab, &lt;/style&gt;&lt;style face="italic" font="default" size="100%"&gt;Paralithodes platypus&lt;/style&gt;&lt;/title&gt;&lt;secondary-title&gt;Proc. Int. King Crab Symp. Fairbanks, AK: U. of Alaska Sea Grant College Program Rep&lt;/secondary-title&gt;&lt;/titles&gt;&lt;pages&gt;23-48&lt;/pages&gt;&lt;volume&gt;85&lt;/volume&gt;&lt;number&gt;12&lt;/number&gt;&lt;dates&gt;&lt;year&gt;1985&lt;/year&gt;&lt;/dates&gt;&lt;urls&gt;&lt;/urls&gt;&lt;/record&gt;&lt;/Cite&gt;&lt;/EndNote&gt;</w:instrText>
            </w:r>
            <w:r>
              <w:fldChar w:fldCharType="separate"/>
            </w:r>
            <w:r w:rsidR="009A1424">
              <w:rPr>
                <w:noProof/>
              </w:rPr>
              <w:t>(Somerton)</w:t>
            </w:r>
            <w:r>
              <w:fldChar w:fldCharType="end"/>
            </w:r>
          </w:p>
        </w:tc>
      </w:tr>
      <w:tr w:rsidR="00846DCA" w:rsidRPr="00744FA6" w14:paraId="5CB9EB2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05A17E1F" w14:textId="77777777" w:rsidR="00846DCA" w:rsidRPr="00604CAA" w:rsidRDefault="00846DCA" w:rsidP="00604CAA">
            <w:pPr>
              <w:pStyle w:val="TableText"/>
              <w:rPr>
                <w:rFonts w:asciiTheme="minorHAnsi" w:hAnsiTheme="minorHAnsi"/>
                <w:i/>
              </w:rPr>
            </w:pPr>
            <w:r w:rsidRPr="00604CAA">
              <w:rPr>
                <w:i/>
              </w:rPr>
              <w:t>Paralithodes platypus</w:t>
            </w:r>
          </w:p>
        </w:tc>
        <w:tc>
          <w:tcPr>
            <w:tcW w:w="1984" w:type="dxa"/>
            <w:noWrap/>
            <w:hideMark/>
          </w:tcPr>
          <w:p w14:paraId="1F70105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p>
        </w:tc>
        <w:tc>
          <w:tcPr>
            <w:tcW w:w="1418" w:type="dxa"/>
          </w:tcPr>
          <w:p w14:paraId="2930232A" w14:textId="1691076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6C1CD43"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43EC565C" w14:textId="3CE5149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&lt;EndNote&gt;&lt;Cite&gt;&lt;Author&gt;Somerton&lt;/Author&gt;&lt;Year&gt;1985&lt;/Year&gt;&lt;RecNum&gt;271&lt;/RecNum&gt;&lt;DisplayText&gt;(Somerton and MacIntosh, 1985)&lt;/DisplayText&gt;&lt;record&gt;&lt;rec-number&gt;271&lt;/rec-number&gt;&lt;foreign-keys&gt;&lt;key app="EN" db-id="rtar052tqprw0def2t1xw5zswx2afzsfzrvs" timestamp="1581391533"&gt;271&lt;/key&gt;&lt;/foreign-keys&gt;&lt;ref-type name="Journal Article"&gt;17&lt;/ref-type&gt;&lt;contributors&gt;&lt;authors&gt;&lt;author&gt;Somerton, David A&lt;/author&gt;&lt;author&gt;MacIntosh, Richard A&lt;/author&gt;&lt;/authors&gt;&lt;/contributors&gt;&lt;titles&gt;&lt;title&gt;&lt;style face="normal" font="default" size="100%"&gt;Reproductive biology of the female blue king crab&lt;/style&gt;&lt;style face="italic" font="default" size="100%"&gt; Paralithodes platypus&lt;/style&gt;&lt;style face="normal" font="default" size="100%"&gt; near the Pribilof Islands, Alaska&lt;/style&gt;&lt;/title&gt;&lt;secondary-title&gt;Journal of Crustacean Biology&lt;/secondary-title&gt;&lt;/titles&gt;&lt;periodical&gt;&lt;full-title&gt;Journal of Crustacean Biology&lt;/full-title&gt;&lt;/periodical&gt;&lt;pages&gt;365-376&lt;/pages&gt;&lt;volume&gt;5&lt;/volume&gt;&lt;number&gt;3&lt;/number&gt;&lt;dates&gt;&lt;year&gt;1985&lt;/year&gt;&lt;/dates&gt;&lt;isbn&gt;0278-0372&lt;/isbn&gt;&lt;urls&gt;&lt;/urls&gt;&lt;/record&gt;&lt;/Cite&gt;&lt;/EndNote&gt;</w:instrText>
            </w:r>
            <w:r>
              <w:fldChar w:fldCharType="separate"/>
            </w:r>
            <w:r w:rsidR="009A1424">
              <w:rPr>
                <w:noProof/>
              </w:rPr>
              <w:t>(Somerton and MacIntosh, 1985)</w:t>
            </w:r>
            <w:r>
              <w:fldChar w:fldCharType="end"/>
            </w:r>
          </w:p>
        </w:tc>
      </w:tr>
      <w:tr w:rsidR="00846DCA" w:rsidRPr="00744FA6" w14:paraId="23828C2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37F07F0" w14:textId="77777777" w:rsidR="00846DCA" w:rsidRPr="00604CAA" w:rsidRDefault="00846DCA" w:rsidP="00604CAA">
            <w:pPr>
              <w:pStyle w:val="TableText"/>
              <w:rPr>
                <w:rFonts w:asciiTheme="minorHAnsi" w:hAnsiTheme="minorHAnsi"/>
                <w:i/>
              </w:rPr>
            </w:pPr>
            <w:r w:rsidRPr="00604CAA">
              <w:rPr>
                <w:i/>
              </w:rPr>
              <w:t>Paralithodes rathbuni</w:t>
            </w:r>
          </w:p>
        </w:tc>
        <w:tc>
          <w:tcPr>
            <w:tcW w:w="1984" w:type="dxa"/>
            <w:noWrap/>
            <w:hideMark/>
          </w:tcPr>
          <w:p w14:paraId="1B607B0D"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1,668 (SD ± 100)</w:t>
            </w:r>
          </w:p>
        </w:tc>
        <w:tc>
          <w:tcPr>
            <w:tcW w:w="1418" w:type="dxa"/>
          </w:tcPr>
          <w:p w14:paraId="5F5D54AC" w14:textId="4E75D871"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86381B"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2A2333AF" w14:textId="33A2063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18B59F4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2487EC0" w14:textId="77777777" w:rsidR="00846DCA" w:rsidRPr="00604CAA" w:rsidRDefault="00846DCA" w:rsidP="00604CAA">
            <w:pPr>
              <w:pStyle w:val="TableText"/>
              <w:rPr>
                <w:rFonts w:asciiTheme="minorHAnsi" w:hAnsiTheme="minorHAnsi"/>
                <w:i/>
              </w:rPr>
            </w:pPr>
            <w:r w:rsidRPr="00604CAA">
              <w:rPr>
                <w:i/>
              </w:rPr>
              <w:lastRenderedPageBreak/>
              <w:t>Paralomis aculeate</w:t>
            </w:r>
          </w:p>
        </w:tc>
        <w:tc>
          <w:tcPr>
            <w:tcW w:w="1984" w:type="dxa"/>
            <w:noWrap/>
            <w:hideMark/>
          </w:tcPr>
          <w:p w14:paraId="123374E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2,076 (SD ± 127)</w:t>
            </w:r>
          </w:p>
        </w:tc>
        <w:tc>
          <w:tcPr>
            <w:tcW w:w="1418" w:type="dxa"/>
          </w:tcPr>
          <w:p w14:paraId="5B178925" w14:textId="263E9F04"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0F52D21"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48D118EA" w14:textId="20B4E1C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1CBC17E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AAB36B7" w14:textId="479A3841" w:rsidR="00846DCA" w:rsidRPr="00604CAA" w:rsidRDefault="00744FA6" w:rsidP="00604CAA">
            <w:pPr>
              <w:pStyle w:val="TableText"/>
              <w:rPr>
                <w:i/>
              </w:rPr>
            </w:pPr>
            <w:r w:rsidRPr="00604CAA">
              <w:rPr>
                <w:i/>
              </w:rPr>
              <w:t>Paralomis a</w:t>
            </w:r>
            <w:r w:rsidR="00846DCA" w:rsidRPr="00604CAA">
              <w:rPr>
                <w:i/>
              </w:rPr>
              <w:t>fricana</w:t>
            </w:r>
          </w:p>
        </w:tc>
        <w:tc>
          <w:tcPr>
            <w:tcW w:w="1984" w:type="dxa"/>
            <w:noWrap/>
            <w:hideMark/>
          </w:tcPr>
          <w:p w14:paraId="655EC38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1,834 (SD ± 78)</w:t>
            </w:r>
          </w:p>
        </w:tc>
        <w:tc>
          <w:tcPr>
            <w:tcW w:w="1418" w:type="dxa"/>
          </w:tcPr>
          <w:p w14:paraId="7F7EE81A" w14:textId="4EB50E4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29B2F2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566C8877" w14:textId="3D7B17B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6B2E2AB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6ED7DC9" w14:textId="77777777" w:rsidR="00846DCA" w:rsidRPr="00604CAA" w:rsidRDefault="00846DCA" w:rsidP="00604CAA">
            <w:pPr>
              <w:pStyle w:val="TableText"/>
              <w:rPr>
                <w:rFonts w:asciiTheme="minorHAnsi" w:hAnsiTheme="minorHAnsi"/>
                <w:i/>
              </w:rPr>
            </w:pPr>
            <w:r w:rsidRPr="00604CAA">
              <w:rPr>
                <w:i/>
              </w:rPr>
              <w:t>Paralomis anamerae</w:t>
            </w:r>
          </w:p>
        </w:tc>
        <w:tc>
          <w:tcPr>
            <w:tcW w:w="1984" w:type="dxa"/>
            <w:noWrap/>
            <w:hideMark/>
          </w:tcPr>
          <w:p w14:paraId="0FFF80C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2,276 (SD ± 131)</w:t>
            </w:r>
          </w:p>
        </w:tc>
        <w:tc>
          <w:tcPr>
            <w:tcW w:w="1418" w:type="dxa"/>
          </w:tcPr>
          <w:p w14:paraId="57FD312E" w14:textId="62840EC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754A374"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750F68A3" w14:textId="4DA017E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55EA84C2"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5290E09" w14:textId="77777777" w:rsidR="00846DCA" w:rsidRPr="00604CAA" w:rsidRDefault="00846DCA" w:rsidP="00604CAA">
            <w:pPr>
              <w:pStyle w:val="TableText"/>
              <w:rPr>
                <w:rFonts w:asciiTheme="minorHAnsi" w:hAnsiTheme="minorHAnsi"/>
                <w:i/>
              </w:rPr>
            </w:pPr>
            <w:r w:rsidRPr="00604CAA">
              <w:rPr>
                <w:i/>
              </w:rPr>
              <w:t>Paralomis cristata</w:t>
            </w:r>
          </w:p>
        </w:tc>
        <w:tc>
          <w:tcPr>
            <w:tcW w:w="1984" w:type="dxa"/>
            <w:noWrap/>
            <w:hideMark/>
          </w:tcPr>
          <w:p w14:paraId="730C569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2,360 (SD ± 142)</w:t>
            </w:r>
          </w:p>
        </w:tc>
        <w:tc>
          <w:tcPr>
            <w:tcW w:w="1418" w:type="dxa"/>
          </w:tcPr>
          <w:p w14:paraId="3B62F191" w14:textId="72B2DE9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DDA1453"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124AAD64" w14:textId="505F2F4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638A1BE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0F3DF7E" w14:textId="77777777" w:rsidR="00846DCA" w:rsidRPr="00604CAA" w:rsidRDefault="00846DCA" w:rsidP="00604CAA">
            <w:pPr>
              <w:pStyle w:val="TableText"/>
              <w:rPr>
                <w:rFonts w:asciiTheme="minorHAnsi" w:hAnsiTheme="minorHAnsi"/>
                <w:i/>
              </w:rPr>
            </w:pPr>
            <w:r w:rsidRPr="00604CAA">
              <w:rPr>
                <w:i/>
              </w:rPr>
              <w:t>Paralomis cristulata</w:t>
            </w:r>
          </w:p>
        </w:tc>
        <w:tc>
          <w:tcPr>
            <w:tcW w:w="1984" w:type="dxa"/>
            <w:noWrap/>
            <w:hideMark/>
          </w:tcPr>
          <w:p w14:paraId="46D1B685"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1,883 (SD ± 131)</w:t>
            </w:r>
          </w:p>
        </w:tc>
        <w:tc>
          <w:tcPr>
            <w:tcW w:w="1418" w:type="dxa"/>
          </w:tcPr>
          <w:p w14:paraId="7653ECAC" w14:textId="65DC807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AB72F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2865C6D8" w14:textId="79F9B9C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2A37A07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45CE859" w14:textId="77777777" w:rsidR="00846DCA" w:rsidRPr="00604CAA" w:rsidRDefault="00846DCA" w:rsidP="00604CAA">
            <w:pPr>
              <w:pStyle w:val="TableText"/>
              <w:rPr>
                <w:rFonts w:asciiTheme="minorHAnsi" w:hAnsiTheme="minorHAnsi"/>
                <w:i/>
              </w:rPr>
            </w:pPr>
            <w:r w:rsidRPr="00604CAA">
              <w:rPr>
                <w:i/>
              </w:rPr>
              <w:t>Paralomis elongata</w:t>
            </w:r>
          </w:p>
        </w:tc>
        <w:tc>
          <w:tcPr>
            <w:tcW w:w="1984" w:type="dxa"/>
            <w:noWrap/>
            <w:hideMark/>
          </w:tcPr>
          <w:p w14:paraId="3B4A751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1,950 (SD ± 155)</w:t>
            </w:r>
          </w:p>
        </w:tc>
        <w:tc>
          <w:tcPr>
            <w:tcW w:w="1418" w:type="dxa"/>
          </w:tcPr>
          <w:p w14:paraId="327B26F6" w14:textId="52FBB68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9926DE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418F1C25" w14:textId="28D1BCF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652717A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314CE93" w14:textId="77777777" w:rsidR="00846DCA" w:rsidRPr="00604CAA" w:rsidRDefault="00846DCA" w:rsidP="00604CAA">
            <w:pPr>
              <w:pStyle w:val="TableText"/>
              <w:rPr>
                <w:rFonts w:asciiTheme="minorHAnsi" w:hAnsiTheme="minorHAnsi"/>
                <w:i/>
              </w:rPr>
            </w:pPr>
            <w:r w:rsidRPr="00604CAA">
              <w:rPr>
                <w:i/>
              </w:rPr>
              <w:t>Paralomis Formosa</w:t>
            </w:r>
          </w:p>
        </w:tc>
        <w:tc>
          <w:tcPr>
            <w:tcW w:w="1984" w:type="dxa"/>
            <w:noWrap/>
            <w:hideMark/>
          </w:tcPr>
          <w:p w14:paraId="4045BE3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2,047 (SD ± 136)</w:t>
            </w:r>
          </w:p>
        </w:tc>
        <w:tc>
          <w:tcPr>
            <w:tcW w:w="1418" w:type="dxa"/>
          </w:tcPr>
          <w:p w14:paraId="4E9EEB2B" w14:textId="2C82F0B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1B0AA63"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318562AB" w14:textId="5BB3FF6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02A0F42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tcPr>
          <w:p w14:paraId="744DD3D1" w14:textId="77777777" w:rsidR="00846DCA" w:rsidRPr="00604CAA" w:rsidRDefault="00846DCA" w:rsidP="00604CAA">
            <w:pPr>
              <w:pStyle w:val="TableText"/>
              <w:rPr>
                <w:rFonts w:asciiTheme="minorHAnsi" w:eastAsia="Times New Roman" w:hAnsiTheme="minorHAnsi"/>
                <w:i/>
                <w:iCs/>
              </w:rPr>
            </w:pPr>
            <w:r w:rsidRPr="00604CAA">
              <w:rPr>
                <w:i/>
              </w:rPr>
              <w:t>Paralomis granulosa</w:t>
            </w:r>
          </w:p>
        </w:tc>
        <w:tc>
          <w:tcPr>
            <w:tcW w:w="1984" w:type="dxa"/>
            <w:noWrap/>
          </w:tcPr>
          <w:p w14:paraId="68C3DE3A"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1,900</w:t>
            </w:r>
          </w:p>
        </w:tc>
        <w:tc>
          <w:tcPr>
            <w:tcW w:w="1418" w:type="dxa"/>
          </w:tcPr>
          <w:p w14:paraId="3D31471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2100</w:t>
            </w:r>
          </w:p>
        </w:tc>
        <w:tc>
          <w:tcPr>
            <w:tcW w:w="5244" w:type="dxa"/>
            <w:noWrap/>
          </w:tcPr>
          <w:p w14:paraId="2681060A" w14:textId="40210353"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Maximum eg</w:t>
            </w:r>
            <w:r w:rsidR="0038602C" w:rsidRPr="00E97ED0">
              <w:t>g diameter, zoeal hatching size</w:t>
            </w:r>
          </w:p>
        </w:tc>
        <w:tc>
          <w:tcPr>
            <w:tcW w:w="1874" w:type="dxa"/>
            <w:noWrap/>
          </w:tcPr>
          <w:p w14:paraId="3ED16874" w14:textId="2E50115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&lt;EndNote&gt;&lt;Cite&gt;&lt;Author&gt;Lovrich&lt;/Author&gt;&lt;Year&gt;1999&lt;/Year&gt;&lt;RecNum&gt;646&lt;/RecNum&gt;&lt;DisplayText&gt;(Lovrich and Vinuesa, 1999)&lt;/DisplayText&gt;&lt;record&gt;&lt;rec-number&gt;646&lt;/rec-number&gt;&lt;foreign-keys&gt;&lt;key app="EN" db-id="rtar052tqprw0def2t1xw5zswx2afzsfzrvs" timestamp="1584008768"&gt;646&lt;/key&gt;&lt;/foreign-keys&gt;&lt;ref-type name="Journal Article"&gt;17&lt;/ref-type&gt;&lt;contributors&gt;&lt;authors&gt;&lt;author&gt;Lovrich, Gustavo A&lt;/author&gt;&lt;author&gt;Vinuesa, Julio H&lt;/author&gt;&lt;/authors&gt;&lt;/contributors&gt;&lt;titles&gt;&lt;title&gt;&lt;style face="normal" font="default" size="100%"&gt;Reproductive potential of the lithodids &lt;/style&gt;&lt;style face="italic" font="default" size="100%"&gt;Lithodes santolla&lt;/style&gt;&lt;style face="normal" font="default" size="100%"&gt; and &lt;/style&gt;&lt;style face="italic" font="default" size="100%"&gt;Paralomis granulosa&lt;/style&gt;&lt;style face="normal" font="default" size="100%"&gt; (Anomura, Decapoda) in the Beagle Channel, Argentina&lt;/style&gt;&lt;/title&gt;&lt;secondary-title&gt;Scientia Marina&lt;/secondary-title&gt;&lt;/titles&gt;&lt;periodical&gt;&lt;full-title&gt;Scientia Marina&lt;/full-title&gt;&lt;/periodical&gt;&lt;pages&gt;355-360&lt;/pages&gt;&lt;volume&gt;63&lt;/volume&gt;&lt;number&gt;S1&lt;/number&gt;&lt;dates&gt;&lt;year&gt;1999&lt;/year&gt;&lt;/dates&gt;&lt;isbn&gt;1886-8134&lt;/isbn&gt;&lt;urls&gt;&lt;/urls&gt;&lt;/record&gt;&lt;/Cite&gt;&lt;/EndNote&gt;</w:instrText>
            </w:r>
            <w:r>
              <w:rPr>
                <w:rFonts w:eastAsia="Times New Roman"/>
              </w:rPr>
              <w:fldChar w:fldCharType="separate"/>
            </w:r>
            <w:r w:rsidR="009A1424">
              <w:rPr>
                <w:rFonts w:eastAsia="Times New Roman"/>
                <w:noProof/>
              </w:rPr>
              <w:t>(Lovrich and Vinuesa, 1999)</w:t>
            </w:r>
            <w:r>
              <w:rPr>
                <w:rFonts w:eastAsia="Times New Roman"/>
              </w:rPr>
              <w:fldChar w:fldCharType="end"/>
            </w:r>
          </w:p>
        </w:tc>
      </w:tr>
      <w:tr w:rsidR="00846DCA" w:rsidRPr="00744FA6" w14:paraId="5BE5909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73C40124" w14:textId="77777777" w:rsidR="00846DCA" w:rsidRPr="00604CAA" w:rsidRDefault="00846DCA" w:rsidP="00604CAA">
            <w:pPr>
              <w:pStyle w:val="TableText"/>
              <w:rPr>
                <w:rFonts w:asciiTheme="minorHAnsi" w:hAnsiTheme="minorHAnsi"/>
                <w:i/>
              </w:rPr>
            </w:pPr>
            <w:r w:rsidRPr="00604CAA">
              <w:rPr>
                <w:i/>
              </w:rPr>
              <w:t>Paralomis granulosa</w:t>
            </w:r>
          </w:p>
        </w:tc>
        <w:tc>
          <w:tcPr>
            <w:tcW w:w="1984" w:type="dxa"/>
            <w:noWrap/>
            <w:hideMark/>
          </w:tcPr>
          <w:p w14:paraId="416CB505"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2,100</w:t>
            </w:r>
          </w:p>
        </w:tc>
        <w:tc>
          <w:tcPr>
            <w:tcW w:w="1418" w:type="dxa"/>
          </w:tcPr>
          <w:p w14:paraId="026963CD" w14:textId="118FCC9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2660ED"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7B613971" w14:textId="3C3E29F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&lt;EndNote&gt;&lt;Cite&gt;&lt;Author&gt;Vinuesa&lt;/Author&gt;&lt;Year&gt;1987&lt;/Year&gt;&lt;RecNum&gt;265&lt;/RecNum&gt;&lt;DisplayText&gt;(Vinuesa, 1987)&lt;/DisplayText&gt;&lt;record&gt;&lt;rec-number&gt;265&lt;/rec-number&gt;&lt;foreign-keys&gt;&lt;key app="EN" db-id="rtar052tqprw0def2t1xw5zswx2afzsfzrvs" timestamp="1581390827"&gt;265&lt;/key&gt;&lt;/foreign-keys&gt;&lt;ref-type name="Journal Article"&gt;17&lt;/ref-type&gt;&lt;contributors&gt;&lt;authors&gt;&lt;author&gt;Vinuesa, JH&lt;/author&gt;&lt;/authors&gt;&lt;/contributors&gt;&lt;titles&gt;&lt;title&gt;Embryonary development of Lithodes antarcticus Jacquinot (Crustacea, Decapoda, Lithodidae) developmental stages, growth and mortality&lt;/title&gt;&lt;secondary-title&gt;Physis&lt;/secondary-title&gt;&lt;/titles&gt;&lt;periodical&gt;&lt;full-title&gt;Physis&lt;/full-title&gt;&lt;/periodical&gt;&lt;pages&gt;21-29&lt;/pages&gt;&lt;volume&gt;45&lt;/volume&gt;&lt;number&gt;108&lt;/number&gt;&lt;dates&gt;&lt;year&gt;1987&lt;/year&gt;&lt;/dates&gt;&lt;urls&gt;&lt;/urls&gt;&lt;/record&gt;&lt;/Cite&gt;&lt;/EndNote&gt;</w:instrText>
            </w:r>
            <w:r>
              <w:fldChar w:fldCharType="separate"/>
            </w:r>
            <w:r w:rsidR="009A1424">
              <w:rPr>
                <w:noProof/>
              </w:rPr>
              <w:t>(Vinuesa, 1987)</w:t>
            </w:r>
            <w:r>
              <w:fldChar w:fldCharType="end"/>
            </w:r>
          </w:p>
        </w:tc>
      </w:tr>
      <w:tr w:rsidR="00846DCA" w:rsidRPr="00744FA6" w14:paraId="1BE9E6E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10EA053F" w14:textId="77777777" w:rsidR="00846DCA" w:rsidRPr="00604CAA" w:rsidRDefault="00846DCA" w:rsidP="00604CAA">
            <w:pPr>
              <w:pStyle w:val="TableText"/>
              <w:rPr>
                <w:rFonts w:asciiTheme="minorHAnsi" w:hAnsiTheme="minorHAnsi"/>
                <w:i/>
              </w:rPr>
            </w:pPr>
            <w:r w:rsidRPr="00604CAA">
              <w:rPr>
                <w:i/>
              </w:rPr>
              <w:t>Paralomis granulosa</w:t>
            </w:r>
          </w:p>
        </w:tc>
        <w:tc>
          <w:tcPr>
            <w:tcW w:w="1984" w:type="dxa"/>
            <w:noWrap/>
            <w:hideMark/>
          </w:tcPr>
          <w:p w14:paraId="7CD8016C"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1,788 (SD ± 84)</w:t>
            </w:r>
          </w:p>
        </w:tc>
        <w:tc>
          <w:tcPr>
            <w:tcW w:w="1418" w:type="dxa"/>
          </w:tcPr>
          <w:p w14:paraId="05BB8DA4" w14:textId="5014B25F"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735745E"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28BDFEEF" w14:textId="20A9CEF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7C4A64F8"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74CCC3D" w14:textId="77777777" w:rsidR="00846DCA" w:rsidRPr="00604CAA" w:rsidRDefault="00846DCA" w:rsidP="00604CAA">
            <w:pPr>
              <w:pStyle w:val="TableText"/>
              <w:rPr>
                <w:rFonts w:asciiTheme="minorHAnsi" w:hAnsiTheme="minorHAnsi"/>
                <w:i/>
              </w:rPr>
            </w:pPr>
            <w:r w:rsidRPr="00604CAA">
              <w:rPr>
                <w:i/>
              </w:rPr>
              <w:t>Paralomis grossmani</w:t>
            </w:r>
          </w:p>
        </w:tc>
        <w:tc>
          <w:tcPr>
            <w:tcW w:w="1984" w:type="dxa"/>
            <w:noWrap/>
            <w:hideMark/>
          </w:tcPr>
          <w:p w14:paraId="58443E9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1,862 (SD ± 99)</w:t>
            </w:r>
          </w:p>
        </w:tc>
        <w:tc>
          <w:tcPr>
            <w:tcW w:w="1418" w:type="dxa"/>
          </w:tcPr>
          <w:p w14:paraId="4D2104A3" w14:textId="6D8EBD7F"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BBB164"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69910A70" w14:textId="09179C1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099E43A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D1068B7" w14:textId="77777777" w:rsidR="00846DCA" w:rsidRPr="00604CAA" w:rsidRDefault="00846DCA" w:rsidP="00604CAA">
            <w:pPr>
              <w:pStyle w:val="TableText"/>
              <w:rPr>
                <w:rFonts w:asciiTheme="minorHAnsi" w:hAnsiTheme="minorHAnsi"/>
                <w:i/>
              </w:rPr>
            </w:pPr>
            <w:r w:rsidRPr="00604CAA">
              <w:rPr>
                <w:i/>
              </w:rPr>
              <w:t>Paralomis inca</w:t>
            </w:r>
          </w:p>
        </w:tc>
        <w:tc>
          <w:tcPr>
            <w:tcW w:w="1984" w:type="dxa"/>
            <w:noWrap/>
            <w:hideMark/>
          </w:tcPr>
          <w:p w14:paraId="098E209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1,806 (SD ± 100)</w:t>
            </w:r>
          </w:p>
        </w:tc>
        <w:tc>
          <w:tcPr>
            <w:tcW w:w="1418" w:type="dxa"/>
          </w:tcPr>
          <w:p w14:paraId="2C8591E8" w14:textId="1DFBA5A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B3B429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4B7604AD" w14:textId="02F5E81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1B1FD61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17973418" w14:textId="77777777" w:rsidR="00846DCA" w:rsidRPr="00604CAA" w:rsidRDefault="00846DCA" w:rsidP="00604CAA">
            <w:pPr>
              <w:pStyle w:val="TableText"/>
              <w:rPr>
                <w:rFonts w:asciiTheme="minorHAnsi" w:hAnsiTheme="minorHAnsi"/>
                <w:i/>
              </w:rPr>
            </w:pPr>
            <w:r w:rsidRPr="00604CAA">
              <w:rPr>
                <w:i/>
              </w:rPr>
              <w:t>Paralomis longipes</w:t>
            </w:r>
          </w:p>
        </w:tc>
        <w:tc>
          <w:tcPr>
            <w:tcW w:w="1984" w:type="dxa"/>
            <w:noWrap/>
            <w:hideMark/>
          </w:tcPr>
          <w:p w14:paraId="1EB633F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2,000</w:t>
            </w:r>
          </w:p>
        </w:tc>
        <w:tc>
          <w:tcPr>
            <w:tcW w:w="1418" w:type="dxa"/>
          </w:tcPr>
          <w:p w14:paraId="4EF3795E" w14:textId="6AEE8C4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83FCA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B80E6B6" w14:textId="3D17E57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&lt;EndNote&gt;&lt;Cite&gt;&lt;Author&gt;Faxon&lt;/Author&gt;&lt;Year&gt;1893&lt;/Year&gt;&lt;RecNum&gt;267&lt;/RecNum&gt;&lt;DisplayText&gt;(Faxon, 1893)&lt;/DisplayText&gt;&lt;record&gt;&lt;rec-number&gt;267&lt;/rec-number&gt;&lt;foreign-keys&gt;&lt;key app="EN" db-id="rtar052tqprw0def2t1xw5zswx2afzsfzrvs" timestamp="1581390958"&gt;267&lt;/key&gt;&lt;/foreign-keys&gt;&lt;ref-type name="Journal Article"&gt;17&lt;/ref-type&gt;&lt;contributors&gt;&lt;authors&gt;&lt;author&gt;Faxon, Walter&lt;/author&gt;&lt;/authors&gt;&lt;/contributors&gt;&lt;titles&gt;&lt;title&gt;Reports on the dredging operations off the west coast of Central America to the Galapagos, to the west coast of Mexico, and in the Gulf of California, in charge of Alexander Agassiz, carried on by the US Fish Commission Steamer&amp;quot; Albatross&amp;quot; during 1891, Lt. Commander ZL Tanner, USN, commanding, VI: Preliminary description of new species of Crustacea&lt;/title&gt;&lt;secondary-title&gt;Bulletin of the Museum of Comparative Zoology at Harvard College&lt;/secondary-title&gt;&lt;/titles&gt;&lt;periodical&gt;&lt;full-title&gt;Bulletin of the Museum of Comparative Zoology at Harvard College&lt;/full-title&gt;&lt;/periodical&gt;&lt;pages&gt;149-220&lt;/pages&gt;&lt;volume&gt;24&lt;/volume&gt;&lt;dates&gt;&lt;year&gt;1893&lt;/year&gt;&lt;/dates&gt;&lt;urls&gt;&lt;/urls&gt;&lt;/record&gt;&lt;/Cite&gt;&lt;/EndNote&gt;</w:instrText>
            </w:r>
            <w:r>
              <w:fldChar w:fldCharType="separate"/>
            </w:r>
            <w:r w:rsidR="009A1424">
              <w:rPr>
                <w:noProof/>
              </w:rPr>
              <w:t>(Faxon, 1893)</w:t>
            </w:r>
            <w:r>
              <w:fldChar w:fldCharType="end"/>
            </w:r>
          </w:p>
        </w:tc>
      </w:tr>
      <w:tr w:rsidR="00846DCA" w:rsidRPr="00744FA6" w14:paraId="15AA14C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F661C6F" w14:textId="77777777" w:rsidR="00846DCA" w:rsidRPr="00604CAA" w:rsidRDefault="00846DCA" w:rsidP="00604CAA">
            <w:pPr>
              <w:pStyle w:val="TableText"/>
              <w:rPr>
                <w:rFonts w:asciiTheme="minorHAnsi" w:hAnsiTheme="minorHAnsi"/>
                <w:i/>
              </w:rPr>
            </w:pPr>
            <w:r w:rsidRPr="00604CAA">
              <w:rPr>
                <w:i/>
              </w:rPr>
              <w:t>Paralomis mendagnai</w:t>
            </w:r>
          </w:p>
        </w:tc>
        <w:tc>
          <w:tcPr>
            <w:tcW w:w="1984" w:type="dxa"/>
            <w:noWrap/>
            <w:hideMark/>
          </w:tcPr>
          <w:p w14:paraId="7B5D988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1,882 (SD ± 43)</w:t>
            </w:r>
          </w:p>
        </w:tc>
        <w:tc>
          <w:tcPr>
            <w:tcW w:w="1418" w:type="dxa"/>
          </w:tcPr>
          <w:p w14:paraId="50B05FF5" w14:textId="6D18B2C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5E24C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4BB5B9EA" w14:textId="7874C59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530E5D9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38EB2CA5" w14:textId="77777777" w:rsidR="00846DCA" w:rsidRPr="00604CAA" w:rsidRDefault="00846DCA" w:rsidP="00604CAA">
            <w:pPr>
              <w:pStyle w:val="TableText"/>
              <w:rPr>
                <w:rFonts w:asciiTheme="minorHAnsi" w:hAnsiTheme="minorHAnsi"/>
                <w:i/>
              </w:rPr>
            </w:pPr>
            <w:r w:rsidRPr="00604CAA">
              <w:rPr>
                <w:i/>
              </w:rPr>
              <w:t>Paralomis seagranti</w:t>
            </w:r>
          </w:p>
        </w:tc>
        <w:tc>
          <w:tcPr>
            <w:tcW w:w="1984" w:type="dxa"/>
            <w:noWrap/>
            <w:hideMark/>
          </w:tcPr>
          <w:p w14:paraId="311C8B7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2,500</w:t>
            </w:r>
          </w:p>
        </w:tc>
        <w:tc>
          <w:tcPr>
            <w:tcW w:w="1418" w:type="dxa"/>
          </w:tcPr>
          <w:p w14:paraId="2F1E04D5" w14:textId="0CFA3D0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DAC1B4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E9E1EBF" w14:textId="52F3864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&lt;EndNote&gt;&lt;Cite&gt;&lt;Author&gt;Eldredge&lt;/Author&gt;&lt;Year&gt;1976&lt;/Year&gt;&lt;RecNum&gt;268&lt;/RecNum&gt;&lt;DisplayText&gt;(Eldredge and LG, 1976)&lt;/DisplayText&gt;&lt;record&gt;&lt;rec-number&gt;268&lt;/rec-number&gt;&lt;foreign-keys&gt;&lt;key app="EN" db-id="rtar052tqprw0def2t1xw5zswx2afzsfzrvs" timestamp="1581391015"&gt;268&lt;/key&gt;&lt;/foreign-keys&gt;&lt;ref-type name="Journal Article"&gt;17&lt;/ref-type&gt;&lt;contributors&gt;&lt;authors&gt;&lt;author&gt;Eldredge, LG&lt;/author&gt;&lt;author&gt;LG, Eldredge&lt;/author&gt;&lt;/authors&gt;&lt;/contributors&gt;&lt;titles&gt;&lt;title&gt;Two new species of Lithodid (Anomura, Paguridea, Lithodidae) Crabs from Guam&lt;/title&gt;&lt;/titles&gt;&lt;dates&gt;&lt;year&gt;1976&lt;/year&gt;&lt;/dates&gt;&lt;urls&gt;&lt;/urls&gt;&lt;/record&gt;&lt;/Cite&gt;&lt;/EndNote&gt;</w:instrText>
            </w:r>
            <w:r>
              <w:fldChar w:fldCharType="separate"/>
            </w:r>
            <w:r w:rsidR="009A1424">
              <w:rPr>
                <w:noProof/>
              </w:rPr>
              <w:t>(Eldredge and LG, 1976)</w:t>
            </w:r>
            <w:r>
              <w:fldChar w:fldCharType="end"/>
            </w:r>
          </w:p>
        </w:tc>
      </w:tr>
      <w:tr w:rsidR="00846DCA" w:rsidRPr="00744FA6" w14:paraId="12F2F18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6928C896" w14:textId="77777777" w:rsidR="00846DCA" w:rsidRPr="00604CAA" w:rsidRDefault="00846DCA" w:rsidP="00604CAA">
            <w:pPr>
              <w:pStyle w:val="TableText"/>
              <w:rPr>
                <w:rFonts w:asciiTheme="minorHAnsi" w:hAnsiTheme="minorHAnsi"/>
                <w:i/>
              </w:rPr>
            </w:pPr>
            <w:r w:rsidRPr="00604CAA">
              <w:rPr>
                <w:i/>
              </w:rPr>
              <w:t>Paralomis spinosissima</w:t>
            </w:r>
          </w:p>
        </w:tc>
        <w:tc>
          <w:tcPr>
            <w:tcW w:w="1984" w:type="dxa"/>
            <w:noWrap/>
            <w:hideMark/>
          </w:tcPr>
          <w:p w14:paraId="5CA409D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2,000</w:t>
            </w:r>
          </w:p>
        </w:tc>
        <w:tc>
          <w:tcPr>
            <w:tcW w:w="1418" w:type="dxa"/>
          </w:tcPr>
          <w:p w14:paraId="1C198346" w14:textId="46BF443D"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CDE0E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0A3AF5C3" w14:textId="7E5A943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&lt;EndNote&gt;&lt;Cite&gt;&lt;Author&gt;Otto&lt;/Author&gt;&lt;Year&gt;1993&lt;/Year&gt;&lt;RecNum&gt;269&lt;/RecNum&gt;&lt;DisplayText&gt;(Otto, 1993)&lt;/DisplayText&gt;&lt;record&gt;&lt;rec-number&gt;269&lt;/rec-number&gt;&lt;foreign-keys&gt;&lt;key app="EN" db-id="rtar052tqprw0def2t1xw5zswx2afzsfzrvs" timestamp="1581391050"&gt;269&lt;/key&gt;&lt;/foreign-keys&gt;&lt;ref-type name="Conference Proceedings"&gt;10&lt;/ref-type&gt;&lt;contributors&gt;&lt;authors&gt;&lt;author&gt;Otto, RS&lt;/author&gt;&lt;/authors&gt;&lt;/contributors&gt;&lt;titles&gt;&lt;title&gt;Plots of South Georgia Island crab data&lt;/title&gt;&lt;secondary-title&gt;CCAMLR Workshop on the Management of the Antarctic Crab Fishery. Document WS-Crab-93/94&lt;/secondary-title&gt;&lt;/titles&gt;&lt;dates&gt;&lt;year&gt;1993&lt;/year&gt;&lt;/dates&gt;&lt;urls&gt;&lt;/urls&gt;&lt;/record&gt;&lt;/Cite&gt;&lt;/EndNote&gt;</w:instrText>
            </w:r>
            <w:r>
              <w:fldChar w:fldCharType="separate"/>
            </w:r>
            <w:r w:rsidR="009A1424">
              <w:rPr>
                <w:noProof/>
              </w:rPr>
              <w:t>(Otto, 1993)</w:t>
            </w:r>
            <w:r>
              <w:fldChar w:fldCharType="end"/>
            </w:r>
          </w:p>
        </w:tc>
      </w:tr>
      <w:tr w:rsidR="00846DCA" w:rsidRPr="00744FA6" w14:paraId="29FD0DC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D2806DC" w14:textId="77777777" w:rsidR="00846DCA" w:rsidRPr="00604CAA" w:rsidRDefault="00846DCA" w:rsidP="00604CAA">
            <w:pPr>
              <w:pStyle w:val="TableText"/>
              <w:rPr>
                <w:rFonts w:eastAsia="Times New Roman"/>
                <w:i/>
              </w:rPr>
            </w:pPr>
            <w:r w:rsidRPr="00604CAA">
              <w:rPr>
                <w:i/>
              </w:rPr>
              <w:t>Parapasiphaea sulcatifrons</w:t>
            </w:r>
          </w:p>
        </w:tc>
        <w:tc>
          <w:tcPr>
            <w:tcW w:w="1984" w:type="dxa"/>
            <w:noWrap/>
            <w:vAlign w:val="bottom"/>
          </w:tcPr>
          <w:p w14:paraId="539BD85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2560 x 4000</w:t>
            </w:r>
          </w:p>
        </w:tc>
        <w:tc>
          <w:tcPr>
            <w:tcW w:w="1418" w:type="dxa"/>
            <w:vAlign w:val="bottom"/>
          </w:tcPr>
          <w:p w14:paraId="1CC7B18A" w14:textId="32D97EC7"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3F2C17E"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02F5C7C2" w14:textId="3AA87FE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586DBA2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6C0777BE" w14:textId="77777777" w:rsidR="00846DCA" w:rsidRPr="00604CAA" w:rsidRDefault="00846DCA" w:rsidP="00604CAA">
            <w:pPr>
              <w:pStyle w:val="TableText"/>
              <w:rPr>
                <w:rFonts w:eastAsia="Times New Roman"/>
                <w:i/>
              </w:rPr>
            </w:pPr>
            <w:r w:rsidRPr="00604CAA">
              <w:rPr>
                <w:i/>
              </w:rPr>
              <w:lastRenderedPageBreak/>
              <w:t>Pasiphaea hoplocerca</w:t>
            </w:r>
          </w:p>
        </w:tc>
        <w:tc>
          <w:tcPr>
            <w:tcW w:w="1984" w:type="dxa"/>
            <w:noWrap/>
            <w:vAlign w:val="bottom"/>
          </w:tcPr>
          <w:p w14:paraId="7589B80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1600 x 2240</w:t>
            </w:r>
          </w:p>
        </w:tc>
        <w:tc>
          <w:tcPr>
            <w:tcW w:w="1418" w:type="dxa"/>
            <w:vAlign w:val="bottom"/>
          </w:tcPr>
          <w:p w14:paraId="3F66804C" w14:textId="4D6630BC"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A54B8A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7F3CBEB9" w14:textId="595B7A84"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269D2B7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48BB9F3" w14:textId="77777777" w:rsidR="00846DCA" w:rsidRPr="00604CAA" w:rsidRDefault="00846DCA" w:rsidP="00604CAA">
            <w:pPr>
              <w:pStyle w:val="TableText"/>
              <w:rPr>
                <w:rFonts w:eastAsia="Times New Roman"/>
                <w:i/>
              </w:rPr>
            </w:pPr>
            <w:r w:rsidRPr="00604CAA">
              <w:rPr>
                <w:i/>
              </w:rPr>
              <w:t>Pasiphaea multidentata</w:t>
            </w:r>
          </w:p>
        </w:tc>
        <w:tc>
          <w:tcPr>
            <w:tcW w:w="1984" w:type="dxa"/>
            <w:noWrap/>
            <w:vAlign w:val="bottom"/>
          </w:tcPr>
          <w:p w14:paraId="7F6946D6"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1760 x 2520</w:t>
            </w:r>
          </w:p>
        </w:tc>
        <w:tc>
          <w:tcPr>
            <w:tcW w:w="1418" w:type="dxa"/>
            <w:vAlign w:val="bottom"/>
          </w:tcPr>
          <w:p w14:paraId="04CF7C5A" w14:textId="15977941"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6E23ED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5092B100" w14:textId="1EA8432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74C05D0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769A0FC2" w14:textId="77777777" w:rsidR="00846DCA" w:rsidRPr="00604CAA" w:rsidRDefault="00846DCA" w:rsidP="00604CAA">
            <w:pPr>
              <w:pStyle w:val="TableText"/>
              <w:rPr>
                <w:rFonts w:eastAsia="Times New Roman"/>
                <w:i/>
              </w:rPr>
            </w:pPr>
            <w:r w:rsidRPr="00604CAA">
              <w:rPr>
                <w:i/>
              </w:rPr>
              <w:t>Pinnotheres taylori</w:t>
            </w:r>
          </w:p>
        </w:tc>
        <w:tc>
          <w:tcPr>
            <w:tcW w:w="1984" w:type="dxa"/>
            <w:noWrap/>
            <w:vAlign w:val="bottom"/>
          </w:tcPr>
          <w:p w14:paraId="0F5B6BE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1418" w:type="dxa"/>
            <w:vAlign w:val="bottom"/>
          </w:tcPr>
          <w:p w14:paraId="41476272"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5244" w:type="dxa"/>
            <w:noWrap/>
            <w:vAlign w:val="bottom"/>
          </w:tcPr>
          <w:p w14:paraId="6A988DF9" w14:textId="56519140" w:rsidR="00846DCA" w:rsidRPr="00E97ED0" w:rsidRDefault="00C97AE8" w:rsidP="00604CAA">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798B6C22" w14:textId="113928FC"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lang w:val="en-NZ"/>
              </w:rPr>
              <w:fldChar w:fldCharType="separate"/>
            </w:r>
            <w:r w:rsidR="009A1424">
              <w:rPr>
                <w:noProof/>
                <w:lang w:val="en-NZ"/>
              </w:rPr>
              <w:t>(Strathmann, 1987)</w:t>
            </w:r>
            <w:r>
              <w:rPr>
                <w:lang w:val="en-NZ"/>
              </w:rPr>
              <w:fldChar w:fldCharType="end"/>
            </w:r>
          </w:p>
        </w:tc>
      </w:tr>
      <w:tr w:rsidR="00846DCA" w:rsidRPr="00744FA6" w14:paraId="47DE52E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12BD6EA6" w14:textId="77777777" w:rsidR="00846DCA" w:rsidRPr="00604CAA" w:rsidRDefault="00846DCA" w:rsidP="00604CAA">
            <w:pPr>
              <w:pStyle w:val="TableText"/>
              <w:rPr>
                <w:rFonts w:eastAsia="Times New Roman"/>
                <w:i/>
              </w:rPr>
            </w:pPr>
            <w:r w:rsidRPr="00604CAA">
              <w:rPr>
                <w:i/>
              </w:rPr>
              <w:t>Plesionika edwardsi</w:t>
            </w:r>
          </w:p>
        </w:tc>
        <w:tc>
          <w:tcPr>
            <w:tcW w:w="1984" w:type="dxa"/>
            <w:noWrap/>
            <w:vAlign w:val="bottom"/>
          </w:tcPr>
          <w:p w14:paraId="084A841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340 x 440</w:t>
            </w:r>
          </w:p>
        </w:tc>
        <w:tc>
          <w:tcPr>
            <w:tcW w:w="1418" w:type="dxa"/>
            <w:vAlign w:val="bottom"/>
          </w:tcPr>
          <w:p w14:paraId="2DBA1929" w14:textId="760F134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763F33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30765D19" w14:textId="23CB19B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2780398D"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7208646" w14:textId="77777777" w:rsidR="00846DCA" w:rsidRPr="00604CAA" w:rsidRDefault="00846DCA" w:rsidP="00604CAA">
            <w:pPr>
              <w:pStyle w:val="TableText"/>
              <w:rPr>
                <w:rFonts w:asciiTheme="minorHAnsi" w:hAnsiTheme="minorHAnsi"/>
                <w:i/>
              </w:rPr>
            </w:pPr>
            <w:r w:rsidRPr="00604CAA">
              <w:rPr>
                <w:i/>
              </w:rPr>
              <w:t>Pleuroncodes monodon</w:t>
            </w:r>
          </w:p>
        </w:tc>
        <w:tc>
          <w:tcPr>
            <w:tcW w:w="1984" w:type="dxa"/>
            <w:noWrap/>
            <w:hideMark/>
          </w:tcPr>
          <w:p w14:paraId="75CBF109" w14:textId="5E51EDCF"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370</w:t>
            </w:r>
            <w:r w:rsidR="00C97AE8" w:rsidRPr="00E97ED0">
              <w:t>–</w:t>
            </w:r>
            <w:r w:rsidRPr="00E97ED0">
              <w:t>520</w:t>
            </w:r>
          </w:p>
        </w:tc>
        <w:tc>
          <w:tcPr>
            <w:tcW w:w="1418" w:type="dxa"/>
          </w:tcPr>
          <w:p w14:paraId="2BEADCA8" w14:textId="5E2D1DB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C1FF291"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0A9A734" w14:textId="7D0658A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&lt;EndNote&gt;&lt;Cite&gt;&lt;Author&gt;Flores&lt;/Author&gt;&lt;Year&gt;2017&lt;/Year&gt;&lt;RecNum&gt;237&lt;/RecNum&gt;&lt;DisplayText&gt;(Flores et al., 2017)&lt;/DisplayText&gt;&lt;record&gt;&lt;rec-number&gt;237&lt;/rec-number&gt;&lt;foreign-keys&gt;&lt;key app="EN" db-id="rtar052tqprw0def2t1xw5zswx2afzsfzrvs" timestamp="1581373584"&gt;237&lt;/key&gt;&lt;/foreign-keys&gt;&lt;ref-type name="Journal Article"&gt;17&lt;/ref-type&gt;&lt;contributors&gt;&lt;authors&gt;&lt;author&gt;Flores, Andrés&lt;/author&gt;&lt;author&gt;Queirolo, Dante&lt;/author&gt;&lt;author&gt;Tomasoni, Marcia&lt;/author&gt;&lt;/authors&gt;&lt;/contributors&gt;&lt;titles&gt;&lt;title&gt;&lt;style face="normal" font="default" size="100%"&gt;Estimating fecundity using image analysis in &lt;/style&gt;&lt;style face="italic" font="default" size="100%"&gt;Cervimunida johni &lt;/style&gt;&lt;style face="normal" font="default" size="100%"&gt;and &lt;/style&gt;&lt;style face="italic" font="default" size="100%"&gt;Pleuroncodes monodon&lt;/style&gt;&lt;/title&gt;&lt;secondary-title&gt;Fisheries Research&lt;/secondary-title&gt;&lt;/titles&gt;&lt;periodical&gt;&lt;full-title&gt;Fisheries Research&lt;/full-title&gt;&lt;/periodical&gt;&lt;pages&gt;34-42&lt;/pages&gt;&lt;volume&gt;190&lt;/volume&gt;&lt;dates&gt;&lt;year&gt;2017&lt;/year&gt;&lt;/dates&gt;&lt;isbn&gt;0165-7836&lt;/isbn&gt;&lt;urls&gt;&lt;/urls&gt;&lt;/record&gt;&lt;/Cite&gt;&lt;/EndNote&gt;</w:instrText>
            </w:r>
            <w:r>
              <w:fldChar w:fldCharType="separate"/>
            </w:r>
            <w:r w:rsidR="009A1424">
              <w:rPr>
                <w:noProof/>
              </w:rPr>
              <w:t>(Flores et al., 2017)</w:t>
            </w:r>
            <w:r>
              <w:fldChar w:fldCharType="end"/>
            </w:r>
          </w:p>
        </w:tc>
      </w:tr>
      <w:tr w:rsidR="00846DCA" w:rsidRPr="00744FA6" w14:paraId="3D1252E0"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7D2CB0E2" w14:textId="77777777" w:rsidR="00846DCA" w:rsidRPr="00604CAA" w:rsidRDefault="00846DCA" w:rsidP="00604CAA">
            <w:pPr>
              <w:pStyle w:val="TableText"/>
              <w:rPr>
                <w:rFonts w:asciiTheme="minorHAnsi" w:eastAsia="Times New Roman" w:hAnsiTheme="minorHAnsi"/>
                <w:i/>
                <w:iCs/>
              </w:rPr>
            </w:pPr>
            <w:r w:rsidRPr="00604CAA">
              <w:rPr>
                <w:i/>
              </w:rPr>
              <w:t>Polyonyx gibbesi</w:t>
            </w:r>
          </w:p>
        </w:tc>
        <w:tc>
          <w:tcPr>
            <w:tcW w:w="1984" w:type="dxa"/>
            <w:noWrap/>
          </w:tcPr>
          <w:p w14:paraId="368AC610" w14:textId="6039782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04DD265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p>
        </w:tc>
        <w:tc>
          <w:tcPr>
            <w:tcW w:w="5244" w:type="dxa"/>
            <w:noWrap/>
          </w:tcPr>
          <w:p w14:paraId="0DD626B7" w14:textId="39FE25E8"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Carapace width of zoea stage 1</w:t>
            </w:r>
          </w:p>
        </w:tc>
        <w:tc>
          <w:tcPr>
            <w:tcW w:w="1874" w:type="dxa"/>
            <w:noWrap/>
          </w:tcPr>
          <w:p w14:paraId="6B97E3FD" w14:textId="7C22D11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&lt;EndNote&gt;&lt;Cite&gt;&lt;Author&gt;Gore&lt;/Author&gt;&lt;Year&gt;1968&lt;/Year&gt;&lt;RecNum&gt;641&lt;/RecNum&gt;&lt;DisplayText&gt;(Gore, 1968)&lt;/DisplayText&gt;&lt;record&gt;&lt;rec-number&gt;641&lt;/rec-number&gt;&lt;foreign-keys&gt;&lt;key app="EN" db-id="rtar052tqprw0def2t1xw5zswx2afzsfzrvs" timestamp="1584008041"&gt;641&lt;/key&gt;&lt;/foreign-keys&gt;&lt;ref-type name="Journal Article"&gt;17&lt;/ref-type&gt;&lt;contributors&gt;&lt;authors&gt;&lt;author&gt;Gore, Robert H&lt;/author&gt;&lt;/authors&gt;&lt;/contributors&gt;&lt;titles&gt;&lt;title&gt;&lt;style face="normal" font="default" size="100%"&gt;The larval development of the commensal crab &lt;/style&gt;&lt;style face="italic" font="default" size="100%"&gt;Polyonyx gibbesi &lt;/style&gt;&lt;style face="normal" font="default" size="100%"&gt;Haig, 1956 (Crustacea: Decapoda)&lt;/style&gt;&lt;/title&gt;&lt;secondary-title&gt;The Biological Bulletin&lt;/secondary-title&gt;&lt;/titles&gt;&lt;periodical&gt;&lt;full-title&gt;The Biological Bulletin&lt;/full-title&gt;&lt;/periodical&gt;&lt;pages&gt;111-129&lt;/pages&gt;&lt;volume&gt;135&lt;/volume&gt;&lt;number&gt;1&lt;/number&gt;&lt;dates&gt;&lt;year&gt;1968&lt;/year&gt;&lt;/dates&gt;&lt;isbn&gt;0006-3185&lt;/isbn&gt;&lt;urls&gt;&lt;/urls&gt;&lt;/record&gt;&lt;/Cite&gt;&lt;/EndNote&gt;</w:instrText>
            </w:r>
            <w:r>
              <w:rPr>
                <w:rFonts w:eastAsia="Times New Roman"/>
              </w:rPr>
              <w:fldChar w:fldCharType="separate"/>
            </w:r>
            <w:r w:rsidR="009A1424">
              <w:rPr>
                <w:rFonts w:eastAsia="Times New Roman"/>
                <w:noProof/>
              </w:rPr>
              <w:t>(Gore, 1968)</w:t>
            </w:r>
            <w:r>
              <w:rPr>
                <w:rFonts w:eastAsia="Times New Roman"/>
              </w:rPr>
              <w:fldChar w:fldCharType="end"/>
            </w:r>
          </w:p>
        </w:tc>
      </w:tr>
      <w:tr w:rsidR="00846DCA" w:rsidRPr="00744FA6" w14:paraId="413DD4E2"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3023FDC" w14:textId="77777777" w:rsidR="00846DCA" w:rsidRPr="00604CAA" w:rsidRDefault="00846DCA" w:rsidP="00604CAA">
            <w:pPr>
              <w:pStyle w:val="TableText"/>
              <w:rPr>
                <w:rFonts w:eastAsia="Times New Roman"/>
                <w:i/>
              </w:rPr>
            </w:pPr>
            <w:r w:rsidRPr="00604CAA">
              <w:rPr>
                <w:i/>
              </w:rPr>
              <w:t>Pontophilus talismani</w:t>
            </w:r>
          </w:p>
        </w:tc>
        <w:tc>
          <w:tcPr>
            <w:tcW w:w="1984" w:type="dxa"/>
            <w:noWrap/>
            <w:vAlign w:val="bottom"/>
          </w:tcPr>
          <w:p w14:paraId="08587E4B"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520 x 740</w:t>
            </w:r>
          </w:p>
        </w:tc>
        <w:tc>
          <w:tcPr>
            <w:tcW w:w="1418" w:type="dxa"/>
            <w:vAlign w:val="bottom"/>
          </w:tcPr>
          <w:p w14:paraId="45F1AC89" w14:textId="15BF01BC"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374D17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13947449" w14:textId="0D2790E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7C5994C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C1CBD10" w14:textId="77777777" w:rsidR="00846DCA" w:rsidRPr="00604CAA" w:rsidRDefault="00846DCA" w:rsidP="00604CAA">
            <w:pPr>
              <w:pStyle w:val="TableText"/>
              <w:rPr>
                <w:rFonts w:asciiTheme="minorHAnsi" w:hAnsiTheme="minorHAnsi"/>
                <w:i/>
              </w:rPr>
            </w:pPr>
            <w:r w:rsidRPr="00604CAA">
              <w:rPr>
                <w:i/>
              </w:rPr>
              <w:t>Portunus sanguinolentus</w:t>
            </w:r>
          </w:p>
        </w:tc>
        <w:tc>
          <w:tcPr>
            <w:tcW w:w="1984" w:type="dxa"/>
            <w:noWrap/>
            <w:hideMark/>
          </w:tcPr>
          <w:p w14:paraId="758DFC48" w14:textId="5361098A" w:rsidR="00846DCA" w:rsidRPr="00E97ED0" w:rsidRDefault="00E3504D"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253.8 (SD ± </w:t>
            </w:r>
            <w:r w:rsidR="00846DCA" w:rsidRPr="00E97ED0">
              <w:t>3.19)</w:t>
            </w:r>
          </w:p>
        </w:tc>
        <w:tc>
          <w:tcPr>
            <w:tcW w:w="1418" w:type="dxa"/>
          </w:tcPr>
          <w:p w14:paraId="63143E88" w14:textId="637E3F4F"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AFC24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Diameter of external eggs at stage 1</w:t>
            </w:r>
          </w:p>
        </w:tc>
        <w:tc>
          <w:tcPr>
            <w:tcW w:w="1874" w:type="dxa"/>
            <w:noWrap/>
            <w:hideMark/>
          </w:tcPr>
          <w:p w14:paraId="63BD9DBF" w14:textId="231A4EF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&lt;EndNote&gt;&lt;Cite&gt;&lt;Author&gt;Wimalasiri&lt;/Author&gt;&lt;Year&gt;2016&lt;/Year&gt;&lt;RecNum&gt;247&lt;/RecNum&gt;&lt;DisplayText&gt;(Wimalasiri and Dissanayake, 2016)&lt;/DisplayText&gt;&lt;record&gt;&lt;rec-number&gt;247&lt;/rec-number&gt;&lt;foreign-keys&gt;&lt;key app="EN" db-id="rtar052tqprw0def2t1xw5zswx2afzsfzrvs" timestamp="1581379416"&gt;247&lt;/key&gt;&lt;/foreign-keys&gt;&lt;ref-type name="Journal Article"&gt;17&lt;/ref-type&gt;&lt;contributors&gt;&lt;authors&gt;&lt;author&gt;Wimalasiri, HBUGM&lt;/author&gt;&lt;author&gt;Dissanayake, DCT&lt;/author&gt;&lt;/authors&gt;&lt;/contributors&gt;&lt;titles&gt;&lt;title&gt;&lt;style face="normal" font="default" size="100%"&gt;Reproductive biology of the three-spot swimming crab (&lt;/style&gt;&lt;style face="italic" font="default" size="100%"&gt;Portunus sanguinolentus&lt;/style&gt;&lt;style face="normal" font="default" size="100%"&gt;) from the west coast of Sri Lanka with a novel approach to determine the maturity stage of male gonads&lt;/style&gt;&lt;/title&gt;&lt;secondary-title&gt;Invertebrate Reproduction &amp;amp; Development&lt;/secondary-title&gt;&lt;/titles&gt;&lt;periodical&gt;&lt;full-title&gt;Invertebrate Reproduction &amp;amp; Development&lt;/full-title&gt;&lt;abbr-1&gt;Invertebr. Reprod. Dev.&lt;/abbr-1&gt;&lt;/periodical&gt;&lt;pages&gt;243-253&lt;/pages&gt;&lt;volume&gt;60&lt;/volume&gt;&lt;number&gt;4&lt;/number&gt;&lt;dates&gt;&lt;year&gt;2016&lt;/year&gt;&lt;/dates&gt;&lt;isbn&gt;0792-4259&lt;/isbn&gt;&lt;urls&gt;&lt;/urls&gt;&lt;/record&gt;&lt;/Cite&gt;&lt;/EndNote&gt;</w:instrText>
            </w:r>
            <w:r>
              <w:fldChar w:fldCharType="separate"/>
            </w:r>
            <w:r w:rsidR="009A1424">
              <w:rPr>
                <w:noProof/>
              </w:rPr>
              <w:t>(Wimalasiri and Dissanayake, 2016)</w:t>
            </w:r>
            <w:r>
              <w:fldChar w:fldCharType="end"/>
            </w:r>
          </w:p>
        </w:tc>
      </w:tr>
      <w:tr w:rsidR="00846DCA" w:rsidRPr="00744FA6" w14:paraId="33E094D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13AE9CAC" w14:textId="77777777" w:rsidR="00846DCA" w:rsidRPr="00604CAA" w:rsidRDefault="00846DCA" w:rsidP="00604CAA">
            <w:pPr>
              <w:pStyle w:val="TableText"/>
              <w:rPr>
                <w:rFonts w:asciiTheme="minorHAnsi" w:eastAsia="Times New Roman" w:hAnsiTheme="minorHAnsi"/>
                <w:i/>
                <w:iCs/>
              </w:rPr>
            </w:pPr>
            <w:r w:rsidRPr="00604CAA">
              <w:rPr>
                <w:i/>
              </w:rPr>
              <w:t>Portunus sanguinolentus</w:t>
            </w:r>
          </w:p>
        </w:tc>
        <w:tc>
          <w:tcPr>
            <w:tcW w:w="1984" w:type="dxa"/>
            <w:noWrap/>
          </w:tcPr>
          <w:p w14:paraId="2CBD3373"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340</w:t>
            </w:r>
          </w:p>
        </w:tc>
        <w:tc>
          <w:tcPr>
            <w:tcW w:w="1418" w:type="dxa"/>
          </w:tcPr>
          <w:p w14:paraId="716B88C2" w14:textId="75CF8DC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56A6D5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Newly spawned egg diameter</w:t>
            </w:r>
          </w:p>
        </w:tc>
        <w:tc>
          <w:tcPr>
            <w:tcW w:w="1874" w:type="dxa"/>
            <w:noWrap/>
          </w:tcPr>
          <w:p w14:paraId="1EF18DFB" w14:textId="56CD17D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 ExcludeYear="1"&gt;&lt;Author&gt;Samuel&lt;/Author&gt;&lt;Year&gt;2009&lt;/Year&gt;&lt;RecNum&gt;645&lt;/RecNum&gt;&lt;DisplayText&gt;(Samuel and Soundarapandian)&lt;/DisplayText&gt;&lt;record&gt;&lt;rec-number&gt;645&lt;/rec-number&gt;&lt;foreign-keys&gt;&lt;key app="EN" db-id="rtar052tqprw0def2t1xw5zswx2afzsfzrvs" timestamp="1584008621"&gt;645&lt;/key&gt;&lt;/foreign-keys&gt;&lt;ref-type name="Journal Article"&gt;17&lt;/ref-type&gt;&lt;contributors&gt;&lt;authors&gt;&lt;author&gt;Samuel, N John&lt;/author&gt;&lt;author&gt;Soundarapandian, P&lt;/author&gt;&lt;/authors&gt;&lt;/contributors&gt;&lt;titles&gt;&lt;title&gt;&lt;style face="normal" font="default" size="100%"&gt;Embryonic development of commercially important portunid crab &lt;/style&gt;&lt;style face="italic" font="default" size="100%"&gt;Portunus sanguinolentus&lt;/style&gt;&lt;style face="normal" font="default" size="100%"&gt; (Herbst)&lt;/style&gt;&lt;/title&gt;&lt;secondary-title&gt;International Journal of Animal and Veterinary Advances&lt;/secondary-title&gt;&lt;/titles&gt;&lt;periodical&gt;&lt;full-title&gt;International Journal of Animal and Veterinary Advances&lt;/full-title&gt;&lt;/periodical&gt;&lt;pages&gt;32-38&lt;/pages&gt;&lt;volume&gt;1&lt;/volume&gt;&lt;number&gt;2&lt;/number&gt;&lt;dates&gt;&lt;year&gt;2009&lt;/year&gt;&lt;/dates&gt;&lt;isbn&gt;2041-2894&lt;/isbn&gt;&lt;urls&gt;&lt;/urls&gt;&lt;/record&gt;&lt;/Cite&gt;&lt;/EndNote&gt;</w:instrText>
            </w:r>
            <w:r>
              <w:rPr>
                <w:rFonts w:eastAsia="Times New Roman"/>
              </w:rPr>
              <w:fldChar w:fldCharType="separate"/>
            </w:r>
            <w:r w:rsidR="009A1424">
              <w:rPr>
                <w:rFonts w:eastAsia="Times New Roman"/>
                <w:noProof/>
              </w:rPr>
              <w:t>(Samuel and Soundarapandian)</w:t>
            </w:r>
            <w:r>
              <w:rPr>
                <w:rFonts w:eastAsia="Times New Roman"/>
              </w:rPr>
              <w:fldChar w:fldCharType="end"/>
            </w:r>
          </w:p>
        </w:tc>
      </w:tr>
      <w:tr w:rsidR="00846DCA" w:rsidRPr="00744FA6" w14:paraId="007AA0C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9BA36CC" w14:textId="77777777" w:rsidR="00846DCA" w:rsidRPr="00604CAA" w:rsidRDefault="00846DCA" w:rsidP="00604CAA">
            <w:pPr>
              <w:pStyle w:val="TableText"/>
              <w:rPr>
                <w:rFonts w:asciiTheme="minorHAnsi" w:hAnsiTheme="minorHAnsi"/>
                <w:i/>
              </w:rPr>
            </w:pPr>
            <w:r w:rsidRPr="00604CAA">
              <w:rPr>
                <w:i/>
              </w:rPr>
              <w:t>Potimirim potimirim</w:t>
            </w:r>
          </w:p>
        </w:tc>
        <w:tc>
          <w:tcPr>
            <w:tcW w:w="1984" w:type="dxa"/>
            <w:noWrap/>
            <w:hideMark/>
          </w:tcPr>
          <w:p w14:paraId="07D5094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372 (SD ± 26)</w:t>
            </w:r>
          </w:p>
        </w:tc>
        <w:tc>
          <w:tcPr>
            <w:tcW w:w="1418" w:type="dxa"/>
          </w:tcPr>
          <w:p w14:paraId="12D1A21E" w14:textId="3535F6A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F450AA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Smaller diameter embryonic egg stage 2</w:t>
            </w:r>
          </w:p>
        </w:tc>
        <w:tc>
          <w:tcPr>
            <w:tcW w:w="1874" w:type="dxa"/>
            <w:noWrap/>
            <w:hideMark/>
          </w:tcPr>
          <w:p w14:paraId="66B67385" w14:textId="72381D4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&lt;EndNote&gt;&lt;Cite&gt;&lt;Author&gt;Anger&lt;/Author&gt;&lt;Year&gt;2002&lt;/Year&gt;&lt;RecNum&gt;228&lt;/RecNum&gt;&lt;DisplayText&gt;(Anger et al., 2002)&lt;/DisplayText&gt;&lt;record&gt;&lt;rec-number&gt;228&lt;/rec-number&gt;&lt;foreign-keys&gt;&lt;key app="EN" db-id="rtar052tqprw0def2t1xw5zswx2afzsfzrvs" timestamp="1581332483"&gt;228&lt;/key&gt;&lt;/foreign-keys&gt;&lt;ref-type name="Journal Article"&gt;17&lt;/ref-type&gt;&lt;contributors&gt;&lt;authors&gt;&lt;author&gt;Anger, Klaus&lt;/author&gt;&lt;author&gt;Moreira, GS&lt;/author&gt;&lt;author&gt;Ismael, D&lt;/author&gt;&lt;/authors&gt;&lt;/contributors&gt;&lt;titles&gt;&lt;title&gt;Comparative size, biomass, elemental composition (C, N, H), and energy concentration of caridean shrimp eggs&lt;/title&gt;&lt;secondary-title&gt;Invertebrate reproduction &amp;amp; development&lt;/secondary-title&gt;&lt;/titles&gt;&lt;periodical&gt;&lt;full-title&gt;Invertebrate Reproduction &amp;amp; Development&lt;/full-title&gt;&lt;abbr-1&gt;Invertebr. Reprod. Dev.&lt;/abbr-1&gt;&lt;/periodical&gt;&lt;pages&gt;83-93&lt;/pages&gt;&lt;volume&gt;42&lt;/volume&gt;&lt;number&gt;2-3&lt;/number&gt;&lt;dates&gt;&lt;year&gt;2002&lt;/year&gt;&lt;/dates&gt;&lt;isbn&gt;0792-4259&lt;/isbn&gt;&lt;urls&gt;&lt;/urls&gt;&lt;/record&gt;&lt;/Cite&gt;&lt;/EndNote&gt;</w:instrText>
            </w:r>
            <w:r>
              <w:fldChar w:fldCharType="separate"/>
            </w:r>
            <w:r w:rsidR="009A1424">
              <w:rPr>
                <w:noProof/>
              </w:rPr>
              <w:t>(Anger et al., 2002)</w:t>
            </w:r>
            <w:r>
              <w:fldChar w:fldCharType="end"/>
            </w:r>
          </w:p>
        </w:tc>
      </w:tr>
      <w:tr w:rsidR="00846DCA" w:rsidRPr="00744FA6" w14:paraId="074D7ED9"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B7644CF" w14:textId="77777777" w:rsidR="00846DCA" w:rsidRPr="00604CAA" w:rsidRDefault="00846DCA" w:rsidP="00604CAA">
            <w:pPr>
              <w:pStyle w:val="TableText"/>
              <w:rPr>
                <w:rFonts w:asciiTheme="minorHAnsi" w:hAnsiTheme="minorHAnsi"/>
                <w:i/>
              </w:rPr>
            </w:pPr>
            <w:r w:rsidRPr="00604CAA">
              <w:rPr>
                <w:i/>
              </w:rPr>
              <w:t>Procambarus clarkii</w:t>
            </w:r>
          </w:p>
        </w:tc>
        <w:tc>
          <w:tcPr>
            <w:tcW w:w="1984" w:type="dxa"/>
            <w:noWrap/>
            <w:hideMark/>
          </w:tcPr>
          <w:p w14:paraId="033AAF9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1,900 (SE ± 20)</w:t>
            </w:r>
          </w:p>
        </w:tc>
        <w:tc>
          <w:tcPr>
            <w:tcW w:w="1418" w:type="dxa"/>
          </w:tcPr>
          <w:p w14:paraId="7D6EF291" w14:textId="4BE8DF9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45CA628"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Newly extruded egg diameter</w:t>
            </w:r>
          </w:p>
        </w:tc>
        <w:tc>
          <w:tcPr>
            <w:tcW w:w="1874" w:type="dxa"/>
            <w:noWrap/>
            <w:hideMark/>
          </w:tcPr>
          <w:p w14:paraId="115F124B" w14:textId="2618EAC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&lt;EndNote&gt;&lt;Cite&gt;&lt;Author&gt;Noblitt&lt;/Author&gt;&lt;Year&gt;1995&lt;/Year&gt;&lt;RecNum&gt;230&lt;/RecNum&gt;&lt;DisplayText&gt;(Noblitt et al., 1995)&lt;/DisplayText&gt;&lt;record&gt;&lt;rec-number&gt;230&lt;/rec-number&gt;&lt;foreign-keys&gt;&lt;key app="EN" db-id="rtar052tqprw0def2t1xw5zswx2afzsfzrvs" timestamp="1581371263"&gt;230&lt;/key&gt;&lt;/foreign-keys&gt;&lt;ref-type name="Journal Article"&gt;17&lt;/ref-type&gt;&lt;contributors&gt;&lt;authors&gt;&lt;author&gt;Noblitt, Steven B&lt;/author&gt;&lt;author&gt;Payne, James F&lt;/author&gt;&lt;author&gt;Delong, Michael&lt;/author&gt;&lt;/authors&gt;&lt;/contributors&gt;&lt;titles&gt;&lt;title&gt;&lt;style face="normal" font="default" size="100%"&gt;A comparative study of selected physical aspects of the eggs of the crayfish &lt;/style&gt;&lt;style face="italic" font="default" size="100%"&gt;Procambarus clarkii &lt;/style&gt;&lt;style face="normal" font="default" size="100%"&gt;(Girard, 1852) and &lt;/style&gt;&lt;style face="italic" font="default" size="100%"&gt;P. zonangulus&lt;/style&gt;&lt;style face="normal" font="default" size="100%"&gt; Hobbs &amp;amp; Hobbs, 1990 (Decapoda, Cambaridae)&lt;/style&gt;&lt;/title&gt;&lt;secondary-title&gt;Crustaceana&lt;/secondary-title&gt;&lt;/titles&gt;&lt;periodical&gt;&lt;full-title&gt;Crustaceana&lt;/full-title&gt;&lt;abbr-1&gt;Crustaceana&lt;/abbr-1&gt;&lt;/periodical&gt;&lt;pages&gt;575-582&lt;/pages&gt;&lt;dates&gt;&lt;year&gt;1995&lt;/year&gt;&lt;/dates&gt;&lt;isbn&gt;0011-216X&lt;/isbn&gt;&lt;urls&gt;&lt;/urls&gt;&lt;/record&gt;&lt;/Cite&gt;&lt;/EndNote&gt;</w:instrText>
            </w:r>
            <w:r>
              <w:fldChar w:fldCharType="separate"/>
            </w:r>
            <w:r w:rsidR="009A1424">
              <w:rPr>
                <w:noProof/>
              </w:rPr>
              <w:t>(Noblitt et al., 1995)</w:t>
            </w:r>
            <w:r>
              <w:fldChar w:fldCharType="end"/>
            </w:r>
          </w:p>
        </w:tc>
      </w:tr>
      <w:tr w:rsidR="00846DCA" w:rsidRPr="00744FA6" w14:paraId="75AC9CC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307F5C4" w14:textId="7709B731" w:rsidR="00846DCA" w:rsidRPr="00604CAA" w:rsidRDefault="00846DCA" w:rsidP="00604CAA">
            <w:pPr>
              <w:pStyle w:val="TableText"/>
              <w:rPr>
                <w:rFonts w:asciiTheme="minorHAnsi" w:hAnsiTheme="minorHAnsi"/>
                <w:i/>
              </w:rPr>
            </w:pPr>
            <w:r w:rsidRPr="00604CAA">
              <w:rPr>
                <w:i/>
              </w:rPr>
              <w:t>Pro</w:t>
            </w:r>
            <w:r w:rsidR="000510B0">
              <w:rPr>
                <w:i/>
              </w:rPr>
              <w:t>cambarus zonangulus</w:t>
            </w:r>
          </w:p>
        </w:tc>
        <w:tc>
          <w:tcPr>
            <w:tcW w:w="1984" w:type="dxa"/>
            <w:noWrap/>
            <w:hideMark/>
          </w:tcPr>
          <w:p w14:paraId="236C3D1E"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2,400 (SE ± 40)</w:t>
            </w:r>
          </w:p>
        </w:tc>
        <w:tc>
          <w:tcPr>
            <w:tcW w:w="1418" w:type="dxa"/>
          </w:tcPr>
          <w:p w14:paraId="0A71645F" w14:textId="2C09BAF6"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24340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Newly extruded egg diameter</w:t>
            </w:r>
          </w:p>
        </w:tc>
        <w:tc>
          <w:tcPr>
            <w:tcW w:w="1874" w:type="dxa"/>
            <w:noWrap/>
            <w:hideMark/>
          </w:tcPr>
          <w:p w14:paraId="76ECCE20" w14:textId="4A5FD425"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&lt;EndNote&gt;&lt;Cite&gt;&lt;Author&gt;Noblitt&lt;/Author&gt;&lt;Year&gt;1995&lt;/Year&gt;&lt;RecNum&gt;230&lt;/RecNum&gt;&lt;DisplayText&gt;(Noblitt et al., 1995)&lt;/DisplayText&gt;&lt;record&gt;&lt;rec-number&gt;230&lt;/rec-number&gt;&lt;foreign-keys&gt;&lt;key app="EN" db-id="rtar052tqprw0def2t1xw5zswx2afzsfzrvs" timestamp="1581371263"&gt;230&lt;/key&gt;&lt;/foreign-keys&gt;&lt;ref-type name="Journal Article"&gt;17&lt;/ref-type&gt;&lt;contributors&gt;&lt;authors&gt;&lt;author&gt;Noblitt, Steven B&lt;/author&gt;&lt;author&gt;Payne, James F&lt;/author&gt;&lt;author&gt;Delong, Michael&lt;/author&gt;&lt;/authors&gt;&lt;/contributors&gt;&lt;titles&gt;&lt;title&gt;&lt;style face="normal" font="default" size="100%"&gt;A comparative study of selected physical aspects of the eggs of the crayfish &lt;/style&gt;&lt;style face="italic" font="default" size="100%"&gt;Procambarus clarkii &lt;/style&gt;&lt;style face="normal" font="default" size="100%"&gt;(Girard, 1852) and &lt;/style&gt;&lt;style face="italic" font="default" size="100%"&gt;P. zonangulus&lt;/style&gt;&lt;style face="normal" font="default" size="100%"&gt; Hobbs &amp;amp; Hobbs, 1990 (Decapoda, Cambaridae)&lt;/style&gt;&lt;/title&gt;&lt;secondary-title&gt;Crustaceana&lt;/secondary-title&gt;&lt;/titles&gt;&lt;periodical&gt;&lt;full-title&gt;Crustaceana&lt;/full-title&gt;&lt;abbr-1&gt;Crustaceana&lt;/abbr-1&gt;&lt;/periodical&gt;&lt;pages&gt;575-582&lt;/pages&gt;&lt;dates&gt;&lt;year&gt;1995&lt;/year&gt;&lt;/dates&gt;&lt;isbn&gt;0011-216X&lt;/isbn&gt;&lt;urls&gt;&lt;/urls&gt;&lt;/record&gt;&lt;/Cite&gt;&lt;/EndNote&gt;</w:instrText>
            </w:r>
            <w:r>
              <w:fldChar w:fldCharType="separate"/>
            </w:r>
            <w:r w:rsidR="009A1424">
              <w:rPr>
                <w:noProof/>
              </w:rPr>
              <w:t>(Noblitt et al., 1995)</w:t>
            </w:r>
            <w:r>
              <w:fldChar w:fldCharType="end"/>
            </w:r>
          </w:p>
        </w:tc>
      </w:tr>
      <w:tr w:rsidR="00846DCA" w:rsidRPr="00744FA6" w14:paraId="43D3B2E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7A087C59" w14:textId="77777777" w:rsidR="00846DCA" w:rsidRPr="00604CAA" w:rsidRDefault="00846DCA" w:rsidP="00604CAA">
            <w:pPr>
              <w:pStyle w:val="TableText"/>
              <w:rPr>
                <w:rFonts w:asciiTheme="minorHAnsi" w:eastAsia="Times New Roman" w:hAnsiTheme="minorHAnsi"/>
                <w:i/>
                <w:iCs/>
              </w:rPr>
            </w:pPr>
            <w:r w:rsidRPr="00604CAA">
              <w:rPr>
                <w:i/>
              </w:rPr>
              <w:t>Pseudocarcinus gigas</w:t>
            </w:r>
          </w:p>
        </w:tc>
        <w:tc>
          <w:tcPr>
            <w:tcW w:w="1984" w:type="dxa"/>
            <w:noWrap/>
          </w:tcPr>
          <w:p w14:paraId="329769BB" w14:textId="651549F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75BFE719"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1,650 ± 130</w:t>
            </w:r>
          </w:p>
        </w:tc>
        <w:tc>
          <w:tcPr>
            <w:tcW w:w="5244" w:type="dxa"/>
            <w:noWrap/>
          </w:tcPr>
          <w:p w14:paraId="5E11A4D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Zoea stage 1 carapace width</w:t>
            </w:r>
          </w:p>
        </w:tc>
        <w:tc>
          <w:tcPr>
            <w:tcW w:w="1874" w:type="dxa"/>
            <w:noWrap/>
          </w:tcPr>
          <w:p w14:paraId="65ECADC8" w14:textId="47A7616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&lt;EndNote&gt;&lt;Cite&gt;&lt;Author&gt;Gardner&lt;/Author&gt;&lt;Year&gt;1998&lt;/Year&gt;&lt;RecNum&gt;621&lt;/RecNum&gt;&lt;DisplayText&gt;(Gardner and Quintana, 1998)&lt;/DisplayText&gt;&lt;record&gt;&lt;rec-number&gt;621&lt;/rec-number&gt;&lt;foreign-keys&gt;&lt;key app="EN" db-id="rtar052tqprw0def2t1xw5zswx2afzsfzrvs" timestamp="1583990450"&gt;621&lt;/key&gt;&lt;/foreign-keys&gt;&lt;ref-type name="Journal Article"&gt;17&lt;/ref-type&gt;&lt;contributors&gt;&lt;authors&gt;&lt;author&gt;Gardner, Caleb&lt;/author&gt;&lt;author&gt;Quintana, Rodolfo&lt;/author&gt;&lt;/authors&gt;&lt;/contributors&gt;&lt;titles&gt;&lt;title&gt;&lt;style face="normal" font="default" size="100%"&gt;Larval development of the Australian giant crab &lt;/style&gt;&lt;style face="italic" font="default" size="100%"&gt;Pseudocarcinus gigas&lt;/style&gt;&lt;style face="normal" font="default" size="100%"&gt; (Lamarck, 1818)(Decapoda: Oziidae) reared in the laboratory&lt;/style&gt;&lt;/title&gt;&lt;secondary-title&gt;Journal of plankton research&lt;/secondary-title&gt;&lt;/titles&gt;&lt;periodical&gt;&lt;full-title&gt;Journal of plankton research&lt;/full-title&gt;&lt;/periodical&gt;&lt;pages&gt;1169-1188&lt;/pages&gt;&lt;volume&gt;20&lt;/volume&gt;&lt;number&gt;6&lt;/number&gt;&lt;dates&gt;&lt;year&gt;1998&lt;/year&gt;&lt;/dates&gt;&lt;isbn&gt;1464-3774&lt;/isbn&gt;&lt;urls&gt;&lt;/urls&gt;&lt;/record&gt;&lt;/Cite&gt;&lt;/EndNote&gt;</w:instrText>
            </w:r>
            <w:r>
              <w:rPr>
                <w:rFonts w:eastAsia="Times New Roman"/>
              </w:rPr>
              <w:fldChar w:fldCharType="separate"/>
            </w:r>
            <w:r w:rsidR="009A1424">
              <w:rPr>
                <w:rFonts w:eastAsia="Times New Roman"/>
                <w:noProof/>
              </w:rPr>
              <w:t>(Gardner and Quintana, 1998)</w:t>
            </w:r>
            <w:r>
              <w:rPr>
                <w:rFonts w:eastAsia="Times New Roman"/>
              </w:rPr>
              <w:fldChar w:fldCharType="end"/>
            </w:r>
          </w:p>
        </w:tc>
      </w:tr>
      <w:tr w:rsidR="00846DCA" w:rsidRPr="00744FA6" w14:paraId="1B1DB0D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B838C02" w14:textId="77777777" w:rsidR="00846DCA" w:rsidRPr="00604CAA" w:rsidRDefault="00846DCA" w:rsidP="00604CAA">
            <w:pPr>
              <w:pStyle w:val="TableText"/>
              <w:rPr>
                <w:rFonts w:asciiTheme="minorHAnsi" w:hAnsiTheme="minorHAnsi"/>
                <w:i/>
              </w:rPr>
            </w:pPr>
            <w:r w:rsidRPr="00604CAA">
              <w:rPr>
                <w:i/>
              </w:rPr>
              <w:t>Ranina ranina</w:t>
            </w:r>
          </w:p>
        </w:tc>
        <w:tc>
          <w:tcPr>
            <w:tcW w:w="1984" w:type="dxa"/>
            <w:noWrap/>
            <w:hideMark/>
          </w:tcPr>
          <w:p w14:paraId="709EE9C3"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p>
        </w:tc>
        <w:tc>
          <w:tcPr>
            <w:tcW w:w="1418" w:type="dxa"/>
          </w:tcPr>
          <w:p w14:paraId="1B7AD128" w14:textId="1AF80E65"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1B6B3FC" w14:textId="57A27891"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Minor</w:t>
            </w:r>
            <w:r w:rsidR="00C97AE8" w:rsidRPr="00E97ED0">
              <w:t>–</w:t>
            </w:r>
            <w:r w:rsidRPr="00E97ED0">
              <w:t>axis egg diameter</w:t>
            </w:r>
          </w:p>
        </w:tc>
        <w:tc>
          <w:tcPr>
            <w:tcW w:w="1874" w:type="dxa"/>
            <w:noWrap/>
            <w:hideMark/>
          </w:tcPr>
          <w:p w14:paraId="6923BD2F" w14:textId="2642322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PEVuZE5vdGU+PENpdGU+PEF1dGhvcj5JY2hpa2F3YTwvQXV0aG9yPjxZZWFyPjIwMDQ8L1llYXI+
PFJlY051bT4yMzE8L1JlY051bT48RGlzcGxheVRleHQ+KEljaGlrYXdhIGV0IGFsLiwgMjAwNCk8
L0Rpc3BsYXlUZXh0PjxyZWNvcmQ+PHJlYy1udW1iZXI+MjMxPC9yZWMtbnVtYmVyPjxmb3JlaWdu
LWtleXM+PGtleSBhcHA9IkVOIiBkYi1pZD0icnRhcjA1MnRxcHJ3MGRlZjJ0MXh3NXpzd3gyYWZ6
c2Z6cnZzIiB0aW1lc3RhbXA9IjE1ODEzNzE1NDYiPjIzMTwva2V5PjwvZm9yZWlnbi1rZXlzPjxy
ZWYtdHlwZSBuYW1lPSJKb3VybmFsIEFydGljbGUiPjE3PC9yZWYtdHlwZT48Y29udHJpYnV0b3Jz
PjxhdXRob3JzPjxhdXRob3I+SWNoaWthd2EsIFQuPC9hdXRob3I+PGF1dGhvcj5IYW1hc2FraSwg
Sy48L2F1dGhvcj48YXV0aG9yPkhhbWFkYSwgSy48L2F1dGhvcj48L2F1dGhvcnM+PC9jb250cmli
dXRvcnM+PGF1dGgtYWRkcmVzcz5ZYWV5YW1hIFN0biwgRlJBLCBOQ1NFLCBPa2luYXdhIDkwNzA0
NTEsIEphcGFuLiBGUkEsIE5DU0UsIFNoaWJ1c2hpIFN0biwgS2Fnb3NoaW1hIDg5OTcxMDEsIEph
cGFuLiYjeEQ7SWNoaWthd2EsIFQgKHJlcHJpbnQgYXV0aG9yKSwgWWFleWFtYSBTdG4sIEZSQSwg
TkNTRSwgT2tpbmF3YSA5MDcwNDUxLCBKYXBhbi4mI3hEO2hhbWFrQGZyYS5hZmZyYy5nby5qcDwv
YXV0aC1hZGRyZXNzPjx0aXRsZXM+PHRpdGxlPjxzdHlsZSBmYWNlPSJub3JtYWwiIGZvbnQ9ImRl
ZmF1bHQiIHNpemU9IjEwMCUiPkVnZyBzaXplIGFuZCByZWxhdGlvbnNoaXAgYmV0d2VlbiBzZWF3
YXRlciB0ZW1wZXJhdHVyZSBhbmQgZWdnIGluY3ViYXRpb24gcGVyaW9kIG9mIHRoZSByZWQgZnJv
ZyBjcmFiIDwvc3R5bGU+PHN0eWxlIGZhY2U9Iml0YWxpYyIgZm9udD0iZGVmYXVsdCIgc2l6ZT0i
MTAwJSI+UmFuaW5hIHJhbmluYTwvc3R5bGU+PHN0eWxlIGZhY2U9Im5vcm1hbCIgZm9udD0iZGVm
YXVsdCIgc2l6ZT0iMTAwJSI+IChEZWNhcG9kYSA6IFJhbmluaWRhZSkgcmVhcmVkIGluIHRoZSBs
YWJvcmF0b3J5PC9zdHlsZT48L3RpdGxlPjxzZWNvbmRhcnktdGl0bGU+TmlwcG9uIFN1aXNhbiBH
YWtrYWlzaGk8L3NlY29uZGFyeS10aXRsZT48YWx0LXRpdGxlPk5pcHBvbiBTdWlzYW4gR2Fra2Fp
c2hpPC9hbHQtdGl0bGU+PC90aXRsZXM+PHBlcmlvZGljYWw+PGZ1bGwtdGl0bGU+TmlwcG9uIFN1
aXNhbiBHYWtrYWlzaGk8L2Z1bGwtdGl0bGU+PGFiYnItMT5OaXBwb24gU3Vpc2FuIEdha2thaXNo
aTwvYWJici0xPjwvcGVyaW9kaWNhbD48YWx0LXBlcmlvZGljYWw+PGZ1bGwtdGl0bGU+TmlwcG9u
IFN1aXNhbiBHYWtrYWlzaGk8L2Z1bGwtdGl0bGU+PGFiYnItMT5OaXBwb24gU3Vpc2FuIEdha2th
aXNoaTwvYWJici0xPjwvYWx0LXBlcmlvZGljYWw+PHBhZ2VzPjM0My0zNDc8L3BhZ2VzPjx2b2x1
bWU+NzA8L3ZvbHVtZT48bnVtYmVyPjM8L251bWJlcj48a2V5d29yZHM+PGtleXdvcmQ+ZW1icnlv
bmljLWRldmVsb3BtZW50PC9rZXl3b3JkPjxrZXl3b3JkPmJyYWNoeXVyYTwva2V5d29yZD48a2V5
d29yZD5wb3J0dW5pZGFlPC9rZXl3b3JkPjxrZXl3b3JkPmNydXN0YWNlYTwva2V5d29yZD48a2V5
d29yZD5iaW9sb2d5PC9rZXl3b3JkPjxrZXl3b3JkPm1hamlkYWU8L2tleXdvcmQ+PGtleXdvcmQ+
RmlzaGVyaWVzPC9rZXl3b3JkPjwva2V5d29yZHM+PGRhdGVzPjx5ZWFyPjIwMDQ8L3llYXI+PHB1
Yi1kYXRlcz48ZGF0ZT5NYXk8L2RhdGU+PC9wdWItZGF0ZXM+PC9kYXRlcz48aXNibj4wMDIxLTUz
OTI8L2lzYm4+PGFjY2Vzc2lvbi1udW0+V09TOjAwMDIyMjc4NTIwMDAxMTwvYWNjZXNzaW9uLW51
bT48d29yay10eXBlPkFydGljbGU8L3dvcmstdHlwZT48dXJscz48cmVsYXRlZC11cmxzPjx1cmw+
PHN0eWxlIGZhY2U9InVuZGVybGluZSIgZm9udD0iZGVmYXVsdCIgc2l6ZT0iMTAwJSI+Jmx0O0dv
IHRvIElTSSZndDs6Ly9XT1M6MDAwMjIyNzg1MjAwMDExPC9zdHlsZT48L3VybD48dXJsPjxzdHls
ZSBmYWNlPSJ1bmRlcmxpbmUiIGZvbnQ9ImRlZmF1bHQiIHNpemU9IjEwMCUiPmh0dHBzOi8vd3d3
LmpzdGFnZS5qc3QuZ28uanAvYXJ0aWNsZS9zdWlzYW4vNzAvMy83MF8zXzM0My9fcGRmPC9zdHls
ZT48L3VybD48L3JlbGF0ZWQtdXJscz48L3VybHM+PGVsZWN0cm9uaWMtcmVzb3VyY2UtbnVtPjEw
LjIzMzEvc3Vpc2FuLjcwLjM0MzwvZWxlY3Ryb25pYy1yZXNvdXJjZS1udW0+PGxhbmd1YWdlPkph
cGFuZXNlPC9sYW5ndWFnZT48L3JlY29yZD48L0NpdGU+PC9FbmROb3RlPn==
</w:fldData>
              </w:fldChar>
            </w:r>
            <w:r w:rsidR="009A1424">
              <w:instrText xml:space="preserve"> ADDIN EN.CITE </w:instrText>
            </w:r>
            <w:r w:rsidR="009A1424">
              <w:fldChar w:fldCharType="begin">
                <w:fldData xml:space="preserve">PEVuZE5vdGU+PENpdGU+PEF1dGhvcj5JY2hpa2F3YTwvQXV0aG9yPjxZZWFyPjIwMDQ8L1llYXI+
PFJlY051bT4yMzE8L1JlY051bT48RGlzcGxheVRleHQ+KEljaGlrYXdhIGV0IGFsLiwgMjAwNCk8
L0Rpc3BsYXlUZXh0PjxyZWNvcmQ+PHJlYy1udW1iZXI+MjMxPC9yZWMtbnVtYmVyPjxmb3JlaWdu
LWtleXM+PGtleSBhcHA9IkVOIiBkYi1pZD0icnRhcjA1MnRxcHJ3MGRlZjJ0MXh3NXpzd3gyYWZ6
c2Z6cnZzIiB0aW1lc3RhbXA9IjE1ODEzNzE1NDYiPjIzMTwva2V5PjwvZm9yZWlnbi1rZXlzPjxy
ZWYtdHlwZSBuYW1lPSJKb3VybmFsIEFydGljbGUiPjE3PC9yZWYtdHlwZT48Y29udHJpYnV0b3Jz
PjxhdXRob3JzPjxhdXRob3I+SWNoaWthd2EsIFQuPC9hdXRob3I+PGF1dGhvcj5IYW1hc2FraSwg
Sy48L2F1dGhvcj48YXV0aG9yPkhhbWFkYSwgSy48L2F1dGhvcj48L2F1dGhvcnM+PC9jb250cmli
dXRvcnM+PGF1dGgtYWRkcmVzcz5ZYWV5YW1hIFN0biwgRlJBLCBOQ1NFLCBPa2luYXdhIDkwNzA0
NTEsIEphcGFuLiBGUkEsIE5DU0UsIFNoaWJ1c2hpIFN0biwgS2Fnb3NoaW1hIDg5OTcxMDEsIEph
cGFuLiYjeEQ7SWNoaWthd2EsIFQgKHJlcHJpbnQgYXV0aG9yKSwgWWFleWFtYSBTdG4sIEZSQSwg
TkNTRSwgT2tpbmF3YSA5MDcwNDUxLCBKYXBhbi4mI3hEO2hhbWFrQGZyYS5hZmZyYy5nby5qcDwv
YXV0aC1hZGRyZXNzPjx0aXRsZXM+PHRpdGxlPjxzdHlsZSBmYWNlPSJub3JtYWwiIGZvbnQ9ImRl
ZmF1bHQiIHNpemU9IjEwMCUiPkVnZyBzaXplIGFuZCByZWxhdGlvbnNoaXAgYmV0d2VlbiBzZWF3
YXRlciB0ZW1wZXJhdHVyZSBhbmQgZWdnIGluY3ViYXRpb24gcGVyaW9kIG9mIHRoZSByZWQgZnJv
ZyBjcmFiIDwvc3R5bGU+PHN0eWxlIGZhY2U9Iml0YWxpYyIgZm9udD0iZGVmYXVsdCIgc2l6ZT0i
MTAwJSI+UmFuaW5hIHJhbmluYTwvc3R5bGU+PHN0eWxlIGZhY2U9Im5vcm1hbCIgZm9udD0iZGVm
YXVsdCIgc2l6ZT0iMTAwJSI+IChEZWNhcG9kYSA6IFJhbmluaWRhZSkgcmVhcmVkIGluIHRoZSBs
YWJvcmF0b3J5PC9zdHlsZT48L3RpdGxlPjxzZWNvbmRhcnktdGl0bGU+TmlwcG9uIFN1aXNhbiBH
YWtrYWlzaGk8L3NlY29uZGFyeS10aXRsZT48YWx0LXRpdGxlPk5pcHBvbiBTdWlzYW4gR2Fra2Fp
c2hpPC9hbHQtdGl0bGU+PC90aXRsZXM+PHBlcmlvZGljYWw+PGZ1bGwtdGl0bGU+TmlwcG9uIFN1
aXNhbiBHYWtrYWlzaGk8L2Z1bGwtdGl0bGU+PGFiYnItMT5OaXBwb24gU3Vpc2FuIEdha2thaXNo
aTwvYWJici0xPjwvcGVyaW9kaWNhbD48YWx0LXBlcmlvZGljYWw+PGZ1bGwtdGl0bGU+TmlwcG9u
IFN1aXNhbiBHYWtrYWlzaGk8L2Z1bGwtdGl0bGU+PGFiYnItMT5OaXBwb24gU3Vpc2FuIEdha2th
aXNoaTwvYWJici0xPjwvYWx0LXBlcmlvZGljYWw+PHBhZ2VzPjM0My0zNDc8L3BhZ2VzPjx2b2x1
bWU+NzA8L3ZvbHVtZT48bnVtYmVyPjM8L251bWJlcj48a2V5d29yZHM+PGtleXdvcmQ+ZW1icnlv
bmljLWRldmVsb3BtZW50PC9rZXl3b3JkPjxrZXl3b3JkPmJyYWNoeXVyYTwva2V5d29yZD48a2V5
d29yZD5wb3J0dW5pZGFlPC9rZXl3b3JkPjxrZXl3b3JkPmNydXN0YWNlYTwva2V5d29yZD48a2V5
d29yZD5iaW9sb2d5PC9rZXl3b3JkPjxrZXl3b3JkPm1hamlkYWU8L2tleXdvcmQ+PGtleXdvcmQ+
RmlzaGVyaWVzPC9rZXl3b3JkPjwva2V5d29yZHM+PGRhdGVzPjx5ZWFyPjIwMDQ8L3llYXI+PHB1
Yi1kYXRlcz48ZGF0ZT5NYXk8L2RhdGU+PC9wdWItZGF0ZXM+PC9kYXRlcz48aXNibj4wMDIxLTUz
OTI8L2lzYm4+PGFjY2Vzc2lvbi1udW0+V09TOjAwMDIyMjc4NTIwMDAxMTwvYWNjZXNzaW9uLW51
bT48d29yay10eXBlPkFydGljbGU8L3dvcmstdHlwZT48dXJscz48cmVsYXRlZC11cmxzPjx1cmw+
PHN0eWxlIGZhY2U9InVuZGVybGluZSIgZm9udD0iZGVmYXVsdCIgc2l6ZT0iMTAwJSI+Jmx0O0dv
IHRvIElTSSZndDs6Ly9XT1M6MDAwMjIyNzg1MjAwMDExPC9zdHlsZT48L3VybD48dXJsPjxzdHls
ZSBmYWNlPSJ1bmRlcmxpbmUiIGZvbnQ9ImRlZmF1bHQiIHNpemU9IjEwMCUiPmh0dHBzOi8vd3d3
LmpzdGFnZS5qc3QuZ28uanAvYXJ0aWNsZS9zdWlzYW4vNzAvMy83MF8zXzM0My9fcGRmPC9zdHls
ZT48L3VybD48L3JlbGF0ZWQtdXJscz48L3VybHM+PGVsZWN0cm9uaWMtcmVzb3VyY2UtbnVtPjEw
LjIzMzEvc3Vpc2FuLjcwLjM0MzwvZWxlY3Ryb25pYy1yZXNvdXJjZS1udW0+PGxhbmd1YWdlPkph
cGFuZXNlPC9sYW5ndWFnZT48L3JlY29yZD48L0NpdGU+PC9FbmROb3RlPn==
</w:fldData>
              </w:fldChar>
            </w:r>
            <w:r w:rsidR="009A1424">
              <w:instrText xml:space="preserve"> ADDIN EN.CITE.DATA </w:instrText>
            </w:r>
            <w:r w:rsidR="009A1424">
              <w:fldChar w:fldCharType="end"/>
            </w:r>
            <w:r>
              <w:fldChar w:fldCharType="separate"/>
            </w:r>
            <w:r w:rsidR="009A1424">
              <w:rPr>
                <w:noProof/>
              </w:rPr>
              <w:t>(Ichikawa et al., 2004)</w:t>
            </w:r>
            <w:r>
              <w:fldChar w:fldCharType="end"/>
            </w:r>
          </w:p>
        </w:tc>
      </w:tr>
      <w:tr w:rsidR="00846DCA" w:rsidRPr="00744FA6" w14:paraId="135BCC1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5D159F6A" w14:textId="77777777" w:rsidR="00846DCA" w:rsidRPr="00604CAA" w:rsidRDefault="00846DCA" w:rsidP="00604CAA">
            <w:pPr>
              <w:pStyle w:val="TableText"/>
              <w:rPr>
                <w:rFonts w:asciiTheme="minorHAnsi" w:hAnsiTheme="minorHAnsi"/>
                <w:i/>
              </w:rPr>
            </w:pPr>
            <w:r w:rsidRPr="00604CAA">
              <w:rPr>
                <w:i/>
              </w:rPr>
              <w:t>Ranina ranina</w:t>
            </w:r>
          </w:p>
        </w:tc>
        <w:tc>
          <w:tcPr>
            <w:tcW w:w="1984" w:type="dxa"/>
            <w:noWrap/>
            <w:hideMark/>
          </w:tcPr>
          <w:p w14:paraId="21917CA7"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620</w:t>
            </w:r>
          </w:p>
        </w:tc>
        <w:tc>
          <w:tcPr>
            <w:tcW w:w="1418" w:type="dxa"/>
          </w:tcPr>
          <w:p w14:paraId="6567CFA8" w14:textId="6420BAFB"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A965AB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521F90A" w14:textId="03F2C08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&lt;EndNote&gt;&lt;Cite&gt;&lt;Author&gt;Krajangdara&lt;/Author&gt;&lt;Year&gt;2005&lt;/Year&gt;&lt;RecNum&gt;252&lt;/RecNum&gt;&lt;DisplayText&gt;(Krajangdara and Watanabe, 2005)&lt;/DisplayText&gt;&lt;record&gt;&lt;rec-number&gt;252&lt;/rec-number&gt;&lt;foreign-keys&gt;&lt;key app="EN" db-id="rtar052tqprw0def2t1xw5zswx2afzsfzrvs" timestamp="1581381187"&gt;252&lt;/key&gt;&lt;/foreign-keys&gt;&lt;ref-type name="Journal Article"&gt;17&lt;/ref-type&gt;&lt;contributors&gt;&lt;authors&gt;&lt;author&gt;Krajangdara, Tassapon&lt;/author&gt;&lt;author&gt;Watanabe, Sehchi&lt;/author&gt;&lt;/authors&gt;&lt;/contributors&gt;&lt;titles&gt;&lt;title&gt;&lt;style face="normal" font="default" size="100%"&gt;Growth and reproduction of the red frog crab, &lt;/style&gt;&lt;style face="italic" font="default" size="100%"&gt;Ranina ranina &lt;/style&gt;&lt;style face="normal" font="default" size="100%"&gt;(Linnaeus, 1758), in the Andaman Sea off Thailand&lt;/style&gt;&lt;/title&gt;&lt;secondary-title&gt;Fisheries Science&lt;/secondary-title&gt;&lt;/titles&gt;&lt;periodical&gt;&lt;full-title&gt;Fisheries Science&lt;/full-title&gt;&lt;/periodical&gt;&lt;pages&gt;20&lt;/pages&gt;&lt;volume&gt;71&lt;/volume&gt;&lt;number&gt;1&lt;/number&gt;&lt;dates&gt;&lt;year&gt;2005&lt;/year&gt;&lt;/dates&gt;&lt;isbn&gt;0919-9268&lt;/isbn&gt;&lt;urls&gt;&lt;/urls&gt;&lt;/record&gt;&lt;/Cite&gt;&lt;/EndNote&gt;</w:instrText>
            </w:r>
            <w:r>
              <w:fldChar w:fldCharType="separate"/>
            </w:r>
            <w:r w:rsidR="009A1424">
              <w:rPr>
                <w:noProof/>
              </w:rPr>
              <w:t>(Krajangdara and Watanabe, 2005)</w:t>
            </w:r>
            <w:r>
              <w:fldChar w:fldCharType="end"/>
            </w:r>
          </w:p>
        </w:tc>
      </w:tr>
      <w:tr w:rsidR="00846DCA" w:rsidRPr="00744FA6" w14:paraId="75D17D4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hideMark/>
          </w:tcPr>
          <w:p w14:paraId="43B0CDC4" w14:textId="77777777" w:rsidR="00846DCA" w:rsidRPr="00604CAA" w:rsidRDefault="00846DCA" w:rsidP="00604CAA">
            <w:pPr>
              <w:pStyle w:val="TableText"/>
              <w:rPr>
                <w:rFonts w:asciiTheme="minorHAnsi" w:hAnsiTheme="minorHAnsi"/>
                <w:i/>
              </w:rPr>
            </w:pPr>
            <w:r w:rsidRPr="00604CAA">
              <w:rPr>
                <w:i/>
              </w:rPr>
              <w:t>Rhinolithodes wossnessenskii</w:t>
            </w:r>
          </w:p>
        </w:tc>
        <w:tc>
          <w:tcPr>
            <w:tcW w:w="1984" w:type="dxa"/>
            <w:noWrap/>
            <w:hideMark/>
          </w:tcPr>
          <w:p w14:paraId="70D2C26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1,125</w:t>
            </w:r>
          </w:p>
        </w:tc>
        <w:tc>
          <w:tcPr>
            <w:tcW w:w="1418" w:type="dxa"/>
          </w:tcPr>
          <w:p w14:paraId="6077C579" w14:textId="0C01C3F4"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DFA2A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37709A05" w14:textId="464DF98F"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&lt;EndNote&gt;&lt;Cite&gt;&lt;Author&gt;Zaklan&lt;/Author&gt;&lt;Year&gt;2002&lt;/Year&gt;&lt;RecNum&gt;256&lt;/RecNum&gt;&lt;DisplayText&gt;(Zaklan, 2002)&lt;/DisplayText&gt;&lt;record&gt;&lt;rec-number&gt;256&lt;/rec-number&gt;&lt;foreign-keys&gt;&lt;key app="EN" db-id="rtar052tqprw0def2t1xw5zswx2afzsfzrvs" timestamp="1581389618"&gt;256&lt;/key&gt;&lt;/foreign-keys&gt;&lt;ref-type name="Thesis"&gt;32&lt;/ref-type&gt;&lt;contributors&gt;&lt;authors&gt;&lt;author&gt;Zaklan, SD&lt;/author&gt;&lt;/authors&gt;&lt;/contributors&gt;&lt;titles&gt;&lt;title&gt;Evolutionary history and phylogeny of the family Lithodidae&lt;/title&gt;&lt;/titles&gt;&lt;dates&gt;&lt;year&gt;2002&lt;/year&gt;&lt;/dates&gt;&lt;publisher&gt;Ph. D. thesis, University of Alberta&lt;/publisher&gt;&lt;urls&gt;&lt;/urls&gt;&lt;/record&gt;&lt;/Cite&gt;&lt;/EndNote&gt;</w:instrText>
            </w:r>
            <w:r>
              <w:fldChar w:fldCharType="separate"/>
            </w:r>
            <w:r w:rsidR="009A1424">
              <w:rPr>
                <w:noProof/>
              </w:rPr>
              <w:t>(Zaklan, 2002)</w:t>
            </w:r>
            <w:r>
              <w:fldChar w:fldCharType="end"/>
            </w:r>
          </w:p>
        </w:tc>
      </w:tr>
      <w:tr w:rsidR="00846DCA" w:rsidRPr="00744FA6" w14:paraId="02D10602"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0BF968A" w14:textId="77777777" w:rsidR="00846DCA" w:rsidRPr="00604CAA" w:rsidRDefault="00846DCA" w:rsidP="00604CAA">
            <w:pPr>
              <w:pStyle w:val="TableText"/>
              <w:rPr>
                <w:rFonts w:asciiTheme="minorHAnsi" w:hAnsiTheme="minorHAnsi"/>
                <w:i/>
              </w:rPr>
            </w:pPr>
            <w:r w:rsidRPr="00604CAA">
              <w:rPr>
                <w:i/>
              </w:rPr>
              <w:t>Rhinolithodes wossnessenskii</w:t>
            </w:r>
          </w:p>
        </w:tc>
        <w:tc>
          <w:tcPr>
            <w:tcW w:w="1984" w:type="dxa"/>
            <w:noWrap/>
            <w:hideMark/>
          </w:tcPr>
          <w:p w14:paraId="50FED0EC"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908 (SD ± 48)</w:t>
            </w:r>
          </w:p>
        </w:tc>
        <w:tc>
          <w:tcPr>
            <w:tcW w:w="1418" w:type="dxa"/>
          </w:tcPr>
          <w:p w14:paraId="5AA1CEB1" w14:textId="01CFF1F0"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834341"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22B7DE1F" w14:textId="77A12123"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&lt;EndNote&gt;&lt;Cite&gt;&lt;Author&gt;Thatje&lt;/Author&gt;&lt;Year&gt;2016&lt;/Year&gt;&lt;RecNum&gt;255&lt;/RecNum&gt;&lt;DisplayText&gt;(Thatje and Hall, 2016)&lt;/DisplayText&gt;&lt;record&gt;&lt;rec-number&gt;255&lt;/rec-number&gt;&lt;foreign-keys&gt;&lt;key app="EN" db-id="rtar052tqprw0def2t1xw5zswx2afzsfzrvs" timestamp="1581389126"&gt;255&lt;/key&gt;&lt;/foreign-keys&gt;&lt;ref-type name="Journal Article"&gt;17&lt;/ref-type&gt;&lt;contributors&gt;&lt;authors&gt;&lt;author&gt;Thatje, Sven&lt;/author&gt;&lt;author&gt;Hall, Sally&lt;/author&gt;&lt;/authors&gt;&lt;/contributors&gt;&lt;titles&gt;&lt;title&gt;The effect of temperature on the evolution of per offspring investment in a globally distributed family of marine invertebrates (Crustacea: Decapoda: Lithodidae)&lt;/title&gt;&lt;secondary-title&gt;Marine biology&lt;/secondary-title&gt;&lt;/titles&gt;&lt;periodical&gt;&lt;full-title&gt;Marine Biology&lt;/full-title&gt;&lt;/periodical&gt;&lt;pages&gt;48&lt;/pages&gt;&lt;volume&gt;163&lt;/volume&gt;&lt;number&gt;3&lt;/number&gt;&lt;dates&gt;&lt;year&gt;2016&lt;/year&gt;&lt;/dates&gt;&lt;isbn&gt;0025-3162&lt;/isbn&gt;&lt;urls&gt;&lt;/urls&gt;&lt;/record&gt;&lt;/Cite&gt;&lt;/EndNote&gt;</w:instrText>
            </w:r>
            <w:r>
              <w:fldChar w:fldCharType="separate"/>
            </w:r>
            <w:r w:rsidR="009A1424">
              <w:rPr>
                <w:noProof/>
              </w:rPr>
              <w:t>(Thatje and Hall, 2016)</w:t>
            </w:r>
            <w:r>
              <w:fldChar w:fldCharType="end"/>
            </w:r>
          </w:p>
        </w:tc>
      </w:tr>
      <w:tr w:rsidR="00846DCA" w:rsidRPr="00744FA6" w14:paraId="4CC77615"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27E03DCA" w14:textId="77777777" w:rsidR="00846DCA" w:rsidRPr="00604CAA" w:rsidRDefault="00846DCA" w:rsidP="00604CAA">
            <w:pPr>
              <w:pStyle w:val="TableText"/>
              <w:rPr>
                <w:rFonts w:asciiTheme="minorHAnsi" w:hAnsiTheme="minorHAnsi"/>
                <w:i/>
              </w:rPr>
            </w:pPr>
            <w:r w:rsidRPr="00604CAA">
              <w:rPr>
                <w:i/>
              </w:rPr>
              <w:t>Rimicaris exoculata</w:t>
            </w:r>
          </w:p>
        </w:tc>
        <w:tc>
          <w:tcPr>
            <w:tcW w:w="1984" w:type="dxa"/>
            <w:noWrap/>
            <w:hideMark/>
          </w:tcPr>
          <w:p w14:paraId="60AF37AA"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166.9 (SD ± 48.7)</w:t>
            </w:r>
          </w:p>
        </w:tc>
        <w:tc>
          <w:tcPr>
            <w:tcW w:w="1418" w:type="dxa"/>
          </w:tcPr>
          <w:p w14:paraId="3CF757F7" w14:textId="76A5B664"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7F66516"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vitellogenic oocyte size</w:t>
            </w:r>
          </w:p>
        </w:tc>
        <w:tc>
          <w:tcPr>
            <w:tcW w:w="1874" w:type="dxa"/>
            <w:noWrap/>
            <w:hideMark/>
          </w:tcPr>
          <w:p w14:paraId="4290EC56" w14:textId="1263519A"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&lt;EndNote&gt;&lt;Cite&gt;&lt;Author&gt;Llodra&lt;/Author&gt;&lt;Year&gt;2000&lt;/Year&gt;&lt;RecNum&gt;240&lt;/RecNum&gt;&lt;DisplayText&gt;(Llodra et al., 2000)&lt;/DisplayText&gt;&lt;record&gt;&lt;rec-number&gt;240&lt;/rec-number&gt;&lt;foreign-keys&gt;&lt;key app="EN" db-id="rtar052tqprw0def2t1xw5zswx2afzsfzrvs" timestamp="1581377344"&gt;240&lt;/key&gt;&lt;/foreign-keys&gt;&lt;ref-type name="Journal Article"&gt;17&lt;/ref-type&gt;&lt;contributors&gt;&lt;authors&gt;&lt;author&gt;Llodra, Eva Ramirez&lt;/author&gt;&lt;author&gt;Tyler, Paul A&lt;/author&gt;&lt;author&gt;Copley, Jonathan TP&lt;/author&gt;&lt;/authors&gt;&lt;/contributors&gt;&lt;titles&gt;&lt;title&gt;&lt;style face="normal" font="default" size="100%"&gt;Reproductive biology of three caridean shrimp, &lt;/style&gt;&lt;style face="italic" font="default" size="100%"&gt;Rimicaris exoculata, Chorocaris chacei &lt;/style&gt;&lt;style face="normal" font="default" size="100%"&gt;and &lt;/style&gt;&lt;style face="italic" font="default" size="100%"&gt;Mirocaris fortunata &lt;/style&gt;&lt;style face="normal" font="default" size="100%"&gt;(Caridea: Decapoda), from hydrothermal vents&lt;/style&gt;&lt;/title&gt;&lt;secondary-title&gt;Journal of the Marine Biological Association of the United Kingdom&lt;/secondary-title&gt;&lt;/titles&gt;&lt;periodical&gt;&lt;full-title&gt;Journal of the Marine Biological Association of the United Kingdom&lt;/full-title&gt;&lt;/periodical&gt;&lt;pages&gt;473-484&lt;/pages&gt;&lt;volume&gt;80&lt;/volume&gt;&lt;number&gt;3&lt;/number&gt;&lt;dates&gt;&lt;year&gt;2000&lt;/year&gt;&lt;/dates&gt;&lt;isbn&gt;1469-7769&lt;/isbn&gt;&lt;urls&gt;&lt;/urls&gt;&lt;/record&gt;&lt;/Cite&gt;&lt;/EndNote&gt;</w:instrText>
            </w:r>
            <w:r>
              <w:fldChar w:fldCharType="separate"/>
            </w:r>
            <w:r w:rsidR="009A1424">
              <w:rPr>
                <w:noProof/>
              </w:rPr>
              <w:t>(Llodra et al., 2000)</w:t>
            </w:r>
            <w:r>
              <w:fldChar w:fldCharType="end"/>
            </w:r>
          </w:p>
        </w:tc>
      </w:tr>
      <w:tr w:rsidR="00846DCA" w:rsidRPr="00744FA6" w14:paraId="265CC4FE"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1B09F17A" w14:textId="77777777" w:rsidR="00846DCA" w:rsidRPr="00604CAA" w:rsidRDefault="00846DCA" w:rsidP="00604CAA">
            <w:pPr>
              <w:pStyle w:val="TableText"/>
              <w:rPr>
                <w:rFonts w:asciiTheme="minorHAnsi" w:eastAsia="Times New Roman" w:hAnsiTheme="minorHAnsi"/>
                <w:i/>
                <w:iCs/>
              </w:rPr>
            </w:pPr>
            <w:r w:rsidRPr="00604CAA">
              <w:rPr>
                <w:i/>
              </w:rPr>
              <w:t>Scylla serrata</w:t>
            </w:r>
          </w:p>
        </w:tc>
        <w:tc>
          <w:tcPr>
            <w:tcW w:w="1984" w:type="dxa"/>
            <w:noWrap/>
          </w:tcPr>
          <w:p w14:paraId="678193BC" w14:textId="66B7735C"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285</w:t>
            </w:r>
            <w:r w:rsidR="00C97AE8" w:rsidRPr="00E97ED0">
              <w:t>–</w:t>
            </w:r>
            <w:r w:rsidRPr="00E97ED0">
              <w:t>414</w:t>
            </w:r>
          </w:p>
        </w:tc>
        <w:tc>
          <w:tcPr>
            <w:tcW w:w="1418" w:type="dxa"/>
          </w:tcPr>
          <w:p w14:paraId="710D78E6" w14:textId="4C75EC09"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CE3F516"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 from extrusion to hatch</w:t>
            </w:r>
          </w:p>
        </w:tc>
        <w:tc>
          <w:tcPr>
            <w:tcW w:w="1874" w:type="dxa"/>
            <w:noWrap/>
          </w:tcPr>
          <w:p w14:paraId="403E0543" w14:textId="56FBC25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&lt;EndNote&gt;&lt;Cite&gt;&lt;Author&gt;Churchill&lt;/Author&gt;&lt;Year&gt;2003&lt;/Year&gt;&lt;RecNum&gt;618&lt;/RecNum&gt;&lt;DisplayText&gt;(Churchill, 2003)&lt;/DisplayText&gt;&lt;record&gt;&lt;rec-number&gt;618&lt;/rec-number&gt;&lt;foreign-keys&gt;&lt;key app="EN" db-id="rtar052tqprw0def2t1xw5zswx2afzsfzrvs" timestamp="1583988441"&gt;618&lt;/key&gt;&lt;/foreign-keys&gt;&lt;ref-type name="Thesis"&gt;32&lt;/ref-type&gt;&lt;contributors&gt;&lt;authors&gt;&lt;author&gt;Churchill, Giles John&lt;/author&gt;&lt;/authors&gt;&lt;/contributors&gt;&lt;titles&gt;&lt;title&gt;&lt;style face="normal" font="default" size="100%"&gt;An investigation into the captive spawning, egg characteristics and egg quality of the mud crab (&lt;/style&gt;&lt;style face="italic" font="default" size="100%"&gt;Scylla serrata&lt;/style&gt;&lt;style face="normal" font="default" size="100%"&gt;) in South Africa&lt;/style&gt;&lt;/title&gt;&lt;/titles&gt;&lt;dates&gt;&lt;year&gt;2003&lt;/year&gt;&lt;/dates&gt;&lt;publisher&gt;Citeseer&lt;/publisher&gt;&lt;urls&gt;&lt;/urls&gt;&lt;/record&gt;&lt;/Cite&gt;&lt;/EndNote&gt;</w:instrText>
            </w:r>
            <w:r>
              <w:rPr>
                <w:rFonts w:eastAsia="Times New Roman"/>
              </w:rPr>
              <w:fldChar w:fldCharType="separate"/>
            </w:r>
            <w:r w:rsidR="009A1424">
              <w:rPr>
                <w:rFonts w:eastAsia="Times New Roman"/>
                <w:noProof/>
              </w:rPr>
              <w:t>(Churchill, 2003)</w:t>
            </w:r>
            <w:r>
              <w:rPr>
                <w:rFonts w:eastAsia="Times New Roman"/>
              </w:rPr>
              <w:fldChar w:fldCharType="end"/>
            </w:r>
          </w:p>
        </w:tc>
      </w:tr>
      <w:tr w:rsidR="00846DCA" w:rsidRPr="00744FA6" w14:paraId="79167A5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4FFDFC18" w14:textId="77777777" w:rsidR="00846DCA" w:rsidRPr="00604CAA" w:rsidRDefault="00846DCA" w:rsidP="00604CAA">
            <w:pPr>
              <w:pStyle w:val="TableText"/>
              <w:rPr>
                <w:rFonts w:asciiTheme="minorHAnsi" w:hAnsiTheme="minorHAnsi"/>
                <w:i/>
              </w:rPr>
            </w:pPr>
            <w:r w:rsidRPr="00604CAA">
              <w:rPr>
                <w:i/>
              </w:rPr>
              <w:t>Scyllarides delfosi</w:t>
            </w:r>
          </w:p>
        </w:tc>
        <w:tc>
          <w:tcPr>
            <w:tcW w:w="1984" w:type="dxa"/>
            <w:noWrap/>
            <w:hideMark/>
          </w:tcPr>
          <w:p w14:paraId="5DBD0AEB" w14:textId="2ADC83BF" w:rsidR="00846DCA" w:rsidRPr="00E97ED0" w:rsidRDefault="00846DCA" w:rsidP="00E3504D">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r w:rsidR="000510B0" w:rsidRPr="00E97ED0">
              <w:t>–</w:t>
            </w:r>
            <w:r w:rsidRPr="00E97ED0">
              <w:t>640</w:t>
            </w:r>
          </w:p>
        </w:tc>
        <w:tc>
          <w:tcPr>
            <w:tcW w:w="1418" w:type="dxa"/>
          </w:tcPr>
          <w:p w14:paraId="3858D048" w14:textId="2354DD08"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23B3E1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75CA9DD9" w14:textId="664C9DCF"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&lt;EndNote&gt;&lt;Cite&gt;&lt;Author&gt;Lima&lt;/Author&gt;&lt;Year&gt;2018&lt;/Year&gt;&lt;RecNum&gt;243&lt;/RecNum&gt;&lt;DisplayText&gt;(Lima et al., 2018)&lt;/DisplayText&gt;&lt;record&gt;&lt;rec-number&gt;243&lt;/rec-number&gt;&lt;foreign-keys&gt;&lt;key app="EN" db-id="rtar052tqprw0def2t1xw5zswx2afzsfzrvs" timestamp="1581378375"&gt;243&lt;/key&gt;&lt;/foreign-keys&gt;&lt;ref-type name="Journal Article"&gt;17&lt;/ref-type&gt;&lt;contributors&gt;&lt;authors&gt;&lt;author&gt;Lima, Francielly A&lt;/author&gt;&lt;author&gt;Martinelli-Lemos, Jussara M&lt;/author&gt;&lt;author&gt;Silva, Kátia CA&lt;/author&gt;&lt;author&gt;Klautau, Alex GM&lt;/author&gt;&lt;author&gt;Cintra, Israel HA&lt;/author&gt;&lt;/authors&gt;&lt;/contributors&gt;&lt;titles&gt;&lt;title&gt;&lt;style face="normal" font="default" size="100%"&gt;Population structure and fecundity of&lt;/style&gt;&lt;style face="italic" font="default" size="100%"&gt; Scyllarides delfosi &lt;/style&gt;&lt;style face="normal" font="default" size="100%"&gt;Holthuis, 1960 (Scyllaridae) on the Amazon continental shelf&lt;/style&gt;&lt;/title&gt;&lt;secondary-title&gt;Crustaceana&lt;/secondary-title&gt;&lt;/titles&gt;&lt;periodical&gt;&lt;full-title&gt;Crustaceana&lt;/full-title&gt;&lt;abbr-1&gt;Crustaceana&lt;/abbr-1&gt;&lt;/periodical&gt;&lt;pages&gt;1027-1037&lt;/pages&gt;&lt;volume&gt;91&lt;/volume&gt;&lt;number&gt;9&lt;/number&gt;&lt;dates&gt;&lt;year&gt;2018&lt;/year&gt;&lt;/dates&gt;&lt;isbn&gt;1568-5403&lt;/isbn&gt;&lt;urls&gt;&lt;/urls&gt;&lt;/record&gt;&lt;/Cite&gt;&lt;/EndNote&gt;</w:instrText>
            </w:r>
            <w:r>
              <w:fldChar w:fldCharType="separate"/>
            </w:r>
            <w:r w:rsidR="009A1424">
              <w:rPr>
                <w:noProof/>
              </w:rPr>
              <w:t>(Lima et al., 2018)</w:t>
            </w:r>
            <w:r>
              <w:fldChar w:fldCharType="end"/>
            </w:r>
          </w:p>
        </w:tc>
      </w:tr>
      <w:tr w:rsidR="00846DCA" w:rsidRPr="00744FA6" w14:paraId="4F003FD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E5FC2F4" w14:textId="77777777" w:rsidR="00846DCA" w:rsidRPr="00604CAA" w:rsidRDefault="00846DCA" w:rsidP="00604CAA">
            <w:pPr>
              <w:pStyle w:val="TableText"/>
              <w:rPr>
                <w:rFonts w:asciiTheme="minorHAnsi" w:hAnsiTheme="minorHAnsi"/>
                <w:i/>
              </w:rPr>
            </w:pPr>
            <w:r w:rsidRPr="00604CAA">
              <w:rPr>
                <w:i/>
              </w:rPr>
              <w:t>Sesarma cuaracoense</w:t>
            </w:r>
          </w:p>
        </w:tc>
        <w:tc>
          <w:tcPr>
            <w:tcW w:w="1984" w:type="dxa"/>
            <w:noWrap/>
            <w:hideMark/>
          </w:tcPr>
          <w:p w14:paraId="6AC6EDC5"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580 ± 20</w:t>
            </w:r>
          </w:p>
        </w:tc>
        <w:tc>
          <w:tcPr>
            <w:tcW w:w="1418" w:type="dxa"/>
          </w:tcPr>
          <w:p w14:paraId="6C9C8464" w14:textId="46EB7637"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B8FEAD6"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Mean egg diameter after spawning</w:t>
            </w:r>
          </w:p>
        </w:tc>
        <w:tc>
          <w:tcPr>
            <w:tcW w:w="1874" w:type="dxa"/>
            <w:noWrap/>
            <w:hideMark/>
          </w:tcPr>
          <w:p w14:paraId="6B30ECFB" w14:textId="6C14B709"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&lt;EndNote&gt;&lt;Cite&gt;&lt;Author&gt;Schuh&lt;/Author&gt;&lt;Year&gt;1995&lt;/Year&gt;&lt;RecNum&gt;280&lt;/RecNum&gt;&lt;DisplayText&gt;(Schuh and Diesel, 1995a)&lt;/DisplayText&gt;&lt;record&gt;&lt;rec-number&gt;280&lt;/rec-number&gt;&lt;foreign-keys&gt;&lt;key app="EN" db-id="rtar052tqprw0def2t1xw5zswx2afzsfzrvs" timestamp="1581394804"&gt;280&lt;/key&gt;&lt;/foreign-keys&gt;&lt;ref-type name="Journal Article"&gt;17&lt;/ref-type&gt;&lt;contributors&gt;&lt;authors&gt;&lt;author&gt;Schuh, Martina&lt;/author&gt;&lt;author&gt;Diesel, Rudolf&lt;/author&gt;&lt;/authors&gt;&lt;/contributors&gt;&lt;titles&gt;&lt;title&gt;&lt;style face="normal" font="default" size="100%"&gt;Effects of salinity and starvation on the larval development of &lt;/style&gt;&lt;style face="italic" font="default" size="100%"&gt;Sesarma curacaoense&lt;/style&gt;&lt;style face="normal" font="default" size="100%"&gt; De Man, 1892, a mangrove crab with abbreviated development (Decapoda: Grapsidae)&lt;/style&gt;&lt;/title&gt;&lt;secondary-title&gt;Journal of Crustacean Biology&lt;/secondary-title&gt;&lt;/titles&gt;&lt;periodical&gt;&lt;full-title&gt;Journal of Crustacean Biology&lt;/full-title&gt;&lt;/periodical&gt;&lt;pages&gt;645-654&lt;/pages&gt;&lt;volume&gt;15&lt;/volume&gt;&lt;number&gt;4&lt;/number&gt;&lt;dates&gt;&lt;year&gt;1995&lt;/year&gt;&lt;/dates&gt;&lt;isbn&gt;0278-0372&lt;/isbn&gt;&lt;urls&gt;&lt;/urls&gt;&lt;/record&gt;&lt;/Cite&gt;&lt;/EndNote&gt;</w:instrText>
            </w:r>
            <w:r>
              <w:fldChar w:fldCharType="separate"/>
            </w:r>
            <w:r w:rsidR="009A1424">
              <w:rPr>
                <w:noProof/>
              </w:rPr>
              <w:t>(Schuh and Diesel, 1995a)</w:t>
            </w:r>
            <w:r>
              <w:fldChar w:fldCharType="end"/>
            </w:r>
          </w:p>
        </w:tc>
      </w:tr>
      <w:tr w:rsidR="00846DCA" w:rsidRPr="00744FA6" w14:paraId="1E13C40F"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579DC8E3" w14:textId="77777777" w:rsidR="00846DCA" w:rsidRPr="00604CAA" w:rsidRDefault="00846DCA" w:rsidP="00604CAA">
            <w:pPr>
              <w:pStyle w:val="TableText"/>
              <w:rPr>
                <w:rFonts w:asciiTheme="minorHAnsi" w:hAnsiTheme="minorHAnsi"/>
                <w:i/>
              </w:rPr>
            </w:pPr>
            <w:r w:rsidRPr="00604CAA">
              <w:rPr>
                <w:i/>
              </w:rPr>
              <w:lastRenderedPageBreak/>
              <w:t>Sesarma quadratum</w:t>
            </w:r>
          </w:p>
        </w:tc>
        <w:tc>
          <w:tcPr>
            <w:tcW w:w="1984" w:type="dxa"/>
            <w:noWrap/>
            <w:hideMark/>
          </w:tcPr>
          <w:p w14:paraId="5B3085A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225</w:t>
            </w:r>
          </w:p>
        </w:tc>
        <w:tc>
          <w:tcPr>
            <w:tcW w:w="1418" w:type="dxa"/>
          </w:tcPr>
          <w:p w14:paraId="6F83512B" w14:textId="1FF0057A"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BCDDD1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Diameter at zoea release</w:t>
            </w:r>
          </w:p>
        </w:tc>
        <w:tc>
          <w:tcPr>
            <w:tcW w:w="1874" w:type="dxa"/>
            <w:noWrap/>
            <w:hideMark/>
          </w:tcPr>
          <w:p w14:paraId="43A7F94C" w14:textId="5987F94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&lt;EndNote&gt;&lt;Cite&gt;&lt;Author&gt;Syama&lt;/Author&gt;&lt;Year&gt;2011&lt;/Year&gt;&lt;RecNum&gt;239&lt;/RecNum&gt;&lt;DisplayText&gt;(Syama and Anilkumar, 2011)&lt;/DisplayText&gt;&lt;record&gt;&lt;rec-number&gt;239&lt;/rec-number&gt;&lt;foreign-keys&gt;&lt;key app="EN" db-id="rtar052tqprw0def2t1xw5zswx2afzsfzrvs" timestamp="1581374246"&gt;239&lt;/key&gt;&lt;/foreign-keys&gt;&lt;ref-type name="Conference Proceedings"&gt;10&lt;/ref-type&gt;&lt;contributors&gt;&lt;authors&gt;&lt;author&gt;Syama, VP&lt;/author&gt;&lt;author&gt;Anilkumar, G&lt;/author&gt;&lt;/authors&gt;&lt;/contributors&gt;&lt;titles&gt;&lt;title&gt;&lt;style face="normal" font="default" size="100%"&gt;Lunar rhythm-dependent spawning and larval release in the continuously breeding mangrove crab, &lt;/style&gt;&lt;style face="italic" font="default" size="100%"&gt;Sesarma quadratum &lt;/style&gt;&lt;style face="normal" font="default" size="100%"&gt;(Decapoda: Brachyura)&lt;/style&gt;&lt;/title&gt;&lt;secondary-title&gt;2nd International Conference on Environmental Science and Technology (ICEST), Singapore&lt;/secondary-title&gt;&lt;/titles&gt;&lt;dates&gt;&lt;year&gt;2011&lt;/year&gt;&lt;/dates&gt;&lt;urls&gt;&lt;/urls&gt;&lt;/record&gt;&lt;/Cite&gt;&lt;/EndNote&gt;</w:instrText>
            </w:r>
            <w:r>
              <w:fldChar w:fldCharType="separate"/>
            </w:r>
            <w:r w:rsidR="009A1424">
              <w:rPr>
                <w:noProof/>
              </w:rPr>
              <w:t>(Syama and Anilkumar, 2011)</w:t>
            </w:r>
            <w:r>
              <w:fldChar w:fldCharType="end"/>
            </w:r>
          </w:p>
        </w:tc>
      </w:tr>
      <w:tr w:rsidR="00846DCA" w:rsidRPr="00744FA6" w14:paraId="728849C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7755390E" w14:textId="77777777" w:rsidR="00846DCA" w:rsidRPr="00604CAA" w:rsidRDefault="00846DCA" w:rsidP="00604CAA">
            <w:pPr>
              <w:pStyle w:val="TableText"/>
              <w:rPr>
                <w:rFonts w:asciiTheme="minorHAnsi" w:eastAsia="Times New Roman" w:hAnsiTheme="minorHAnsi"/>
                <w:i/>
                <w:iCs/>
              </w:rPr>
            </w:pPr>
            <w:r w:rsidRPr="00604CAA">
              <w:rPr>
                <w:i/>
              </w:rPr>
              <w:t>Sesarmidae rectum</w:t>
            </w:r>
          </w:p>
        </w:tc>
        <w:tc>
          <w:tcPr>
            <w:tcW w:w="1984" w:type="dxa"/>
            <w:noWrap/>
          </w:tcPr>
          <w:p w14:paraId="1B7AC47A"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500.5 (SD ± 3.7)</w:t>
            </w:r>
          </w:p>
        </w:tc>
        <w:tc>
          <w:tcPr>
            <w:tcW w:w="1418" w:type="dxa"/>
          </w:tcPr>
          <w:p w14:paraId="4FD02F7F" w14:textId="10E1DF23"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0BAF74D"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1FAE087C" w14:textId="0C36D991"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&lt;EndNote&gt;&lt;Cite&gt;&lt;Author&gt;Anger&lt;/Author&gt;&lt;Year&gt;2004&lt;/Year&gt;&lt;RecNum&gt;615&lt;/RecNum&gt;&lt;DisplayText&gt;(Anger and Moreira, 2004)&lt;/DisplayText&gt;&lt;record&gt;&lt;rec-number&gt;615&lt;/rec-number&gt;&lt;foreign-keys&gt;&lt;key app="EN" db-id="rtar052tqprw0def2t1xw5zswx2afzsfzrvs" timestamp="1583978537"&gt;615&lt;/key&gt;&lt;/foreign-keys&gt;&lt;ref-type name="Journal Article"&gt;17&lt;/ref-type&gt;&lt;contributors&gt;&lt;authors&gt;&lt;author&gt;Anger, Klaus&lt;/author&gt;&lt;author&gt;Moreira, Gloria S&lt;/author&gt;&lt;/authors&gt;&lt;/contributors&gt;&lt;titles&gt;&lt;title&gt;&lt;style face="normal" font="default" size="100%"&gt;Biomass and elemental composition of eggs and larvae of a mangrove crab, &lt;/style&gt;&lt;style face="italic" font="default" size="100%"&gt;Sesarma rectum &lt;/style&gt;&lt;style face="normal" font="default" size="100%"&gt;Randall (Decapoda: Sesarmidae) and comparison to a related species with abbreviated larval development&lt;/style&gt;&lt;/title&gt;&lt;secondary-title&gt;Scientia Marina&lt;/secondary-title&gt;&lt;/titles&gt;&lt;periodical&gt;&lt;full-title&gt;Scientia Marina&lt;/full-title&gt;&lt;/periodical&gt;&lt;pages&gt;117-126&lt;/pages&gt;&lt;volume&gt;68&lt;/volume&gt;&lt;number&gt;1&lt;/number&gt;&lt;dates&gt;&lt;year&gt;2004&lt;/year&gt;&lt;/dates&gt;&lt;isbn&gt;1886-8134&lt;/isbn&gt;&lt;urls&gt;&lt;/urls&gt;&lt;/record&gt;&lt;/Cite&gt;&lt;/EndNote&gt;</w:instrText>
            </w:r>
            <w:r>
              <w:rPr>
                <w:rFonts w:eastAsia="Times New Roman"/>
              </w:rPr>
              <w:fldChar w:fldCharType="separate"/>
            </w:r>
            <w:r w:rsidR="009A1424">
              <w:rPr>
                <w:rFonts w:eastAsia="Times New Roman"/>
                <w:noProof/>
              </w:rPr>
              <w:t>(Anger and Moreira, 2004)</w:t>
            </w:r>
            <w:r>
              <w:rPr>
                <w:rFonts w:eastAsia="Times New Roman"/>
              </w:rPr>
              <w:fldChar w:fldCharType="end"/>
            </w:r>
          </w:p>
        </w:tc>
      </w:tr>
      <w:tr w:rsidR="00846DCA" w:rsidRPr="00744FA6" w14:paraId="7D0A4AC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71831644" w14:textId="77777777" w:rsidR="00846DCA" w:rsidRPr="00604CAA" w:rsidRDefault="00846DCA" w:rsidP="00604CAA">
            <w:pPr>
              <w:pStyle w:val="TableText"/>
              <w:rPr>
                <w:rFonts w:eastAsia="Times New Roman"/>
                <w:i/>
              </w:rPr>
            </w:pPr>
            <w:r w:rsidRPr="00604CAA">
              <w:rPr>
                <w:i/>
              </w:rPr>
              <w:t>Systellaspis braueri</w:t>
            </w:r>
          </w:p>
        </w:tc>
        <w:tc>
          <w:tcPr>
            <w:tcW w:w="1984" w:type="dxa"/>
            <w:noWrap/>
            <w:vAlign w:val="bottom"/>
          </w:tcPr>
          <w:p w14:paraId="4CFA3580"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3120 x 4640</w:t>
            </w:r>
          </w:p>
        </w:tc>
        <w:tc>
          <w:tcPr>
            <w:tcW w:w="1418" w:type="dxa"/>
            <w:vAlign w:val="bottom"/>
          </w:tcPr>
          <w:p w14:paraId="35E340A6" w14:textId="01182C9A"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A33EF47"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656F61DD" w14:textId="50D423DF"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3FA9FC6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0EE398ED" w14:textId="77777777" w:rsidR="00846DCA" w:rsidRPr="00604CAA" w:rsidRDefault="00846DCA" w:rsidP="00604CAA">
            <w:pPr>
              <w:pStyle w:val="TableText"/>
              <w:rPr>
                <w:rFonts w:eastAsia="Times New Roman"/>
                <w:i/>
              </w:rPr>
            </w:pPr>
            <w:r w:rsidRPr="00604CAA">
              <w:rPr>
                <w:i/>
              </w:rPr>
              <w:t>Systellaspis cristata</w:t>
            </w:r>
          </w:p>
        </w:tc>
        <w:tc>
          <w:tcPr>
            <w:tcW w:w="1984" w:type="dxa"/>
            <w:noWrap/>
            <w:vAlign w:val="bottom"/>
          </w:tcPr>
          <w:p w14:paraId="4C6E6D7A"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2720 x 4120</w:t>
            </w:r>
          </w:p>
        </w:tc>
        <w:tc>
          <w:tcPr>
            <w:tcW w:w="1418" w:type="dxa"/>
            <w:vAlign w:val="bottom"/>
          </w:tcPr>
          <w:p w14:paraId="436AAFB2" w14:textId="501CAC66"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EE3195A"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19507BCC" w14:textId="3C61BB9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1B40A376"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vAlign w:val="bottom"/>
          </w:tcPr>
          <w:p w14:paraId="7743E2B6" w14:textId="77777777" w:rsidR="00846DCA" w:rsidRPr="00604CAA" w:rsidRDefault="00846DCA" w:rsidP="00604CAA">
            <w:pPr>
              <w:pStyle w:val="TableText"/>
              <w:rPr>
                <w:rFonts w:eastAsia="Times New Roman"/>
                <w:i/>
              </w:rPr>
            </w:pPr>
            <w:r w:rsidRPr="00604CAA">
              <w:rPr>
                <w:i/>
              </w:rPr>
              <w:t>Systellaspis debilis</w:t>
            </w:r>
          </w:p>
        </w:tc>
        <w:tc>
          <w:tcPr>
            <w:tcW w:w="1984" w:type="dxa"/>
            <w:noWrap/>
            <w:vAlign w:val="bottom"/>
          </w:tcPr>
          <w:p w14:paraId="025D5948"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1880 x 3400</w:t>
            </w:r>
          </w:p>
        </w:tc>
        <w:tc>
          <w:tcPr>
            <w:tcW w:w="1418" w:type="dxa"/>
            <w:vAlign w:val="bottom"/>
          </w:tcPr>
          <w:p w14:paraId="5236C7B1" w14:textId="05618AF2"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1A97B569"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4" w:type="dxa"/>
            <w:noWrap/>
            <w:vAlign w:val="bottom"/>
          </w:tcPr>
          <w:p w14:paraId="49173B09" w14:textId="1736EBB8"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&lt;EndNote&gt;&lt;Cite&gt;&lt;Author&gt;Herring&lt;/Author&gt;&lt;Year&gt;1974&lt;/Year&gt;&lt;RecNum&gt;780&lt;/RecNum&gt;&lt;DisplayText&gt;(Herring, 1974)&lt;/DisplayText&gt;&lt;record&gt;&lt;rec-number&gt;780&lt;/rec-number&gt;&lt;foreign-keys&gt;&lt;key app="EN" db-id="rtar052tqprw0def2t1xw5zswx2afzsfzrvs" timestamp="1588904243"&gt;780&lt;/key&gt;&lt;/foreign-keys&gt;&lt;ref-type name="Journal Article"&gt;17&lt;/ref-type&gt;&lt;contributors&gt;&lt;authors&gt;&lt;author&gt;Herring, Peter J.&lt;/author&gt;&lt;/authors&gt;&lt;/contributors&gt;&lt;titles&gt;&lt;title&gt;Size, density and lipid content of some decapod eggs&lt;/title&gt;&lt;secondary-title&gt;Deep Sea Research and Oceanographic Abstracts&lt;/secondary-title&gt;&lt;/titles&gt;&lt;periodical&gt;&lt;full-title&gt;Deep Sea Research and Oceanographic Abstracts&lt;/full-title&gt;&lt;/periodical&gt;&lt;pages&gt;91-94&lt;/pages&gt;&lt;volume&gt;21&lt;/volume&gt;&lt;number&gt;1&lt;/number&gt;&lt;dates&gt;&lt;year&gt;1974&lt;/year&gt;&lt;pub-dates&gt;&lt;date&gt;1974/01/01/&lt;/date&gt;&lt;/pub-dates&gt;&lt;/dates&gt;&lt;isbn&gt;0011-7471&lt;/isbn&gt;&lt;urls&gt;&lt;related-urls&gt;&lt;url&gt;http://www.sciencedirect.com/science/article/pii/0011747174900230&lt;/url&gt;&lt;/related-urls&gt;&lt;/urls&gt;&lt;electronic-resource-num&gt;https://doi.org/10.1016/0011-7471(74)90023-0&lt;/electronic-resource-num&gt;&lt;/record&gt;&lt;/Cite&gt;&lt;/EndNote&gt;</w:instrText>
            </w:r>
            <w:r>
              <w:rPr>
                <w:lang w:val="en-NZ"/>
              </w:rPr>
              <w:fldChar w:fldCharType="separate"/>
            </w:r>
            <w:r w:rsidR="009A1424">
              <w:rPr>
                <w:noProof/>
                <w:lang w:val="en-NZ"/>
              </w:rPr>
              <w:t>(Herring, 1974)</w:t>
            </w:r>
            <w:r>
              <w:rPr>
                <w:lang w:val="en-NZ"/>
              </w:rPr>
              <w:fldChar w:fldCharType="end"/>
            </w:r>
          </w:p>
        </w:tc>
      </w:tr>
      <w:tr w:rsidR="00846DCA" w:rsidRPr="00744FA6" w14:paraId="08DB1FC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19CB9B85" w14:textId="77777777" w:rsidR="00846DCA" w:rsidRPr="00604CAA" w:rsidRDefault="00846DCA" w:rsidP="00604CAA">
            <w:pPr>
              <w:pStyle w:val="TableText"/>
              <w:rPr>
                <w:rFonts w:asciiTheme="minorHAnsi" w:hAnsiTheme="minorHAnsi"/>
                <w:i/>
              </w:rPr>
            </w:pPr>
            <w:r w:rsidRPr="00604CAA">
              <w:rPr>
                <w:i/>
              </w:rPr>
              <w:t>Telmessus cheiragonus</w:t>
            </w:r>
          </w:p>
        </w:tc>
        <w:tc>
          <w:tcPr>
            <w:tcW w:w="1984" w:type="dxa"/>
            <w:noWrap/>
            <w:hideMark/>
          </w:tcPr>
          <w:p w14:paraId="3319F2E4" w14:textId="4FA62D62"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660</w:t>
            </w:r>
            <w:r w:rsidR="000510B0" w:rsidRPr="00E97ED0">
              <w:t>–</w:t>
            </w:r>
            <w:r w:rsidRPr="00E97ED0">
              <w:t>770</w:t>
            </w:r>
          </w:p>
        </w:tc>
        <w:tc>
          <w:tcPr>
            <w:tcW w:w="1418" w:type="dxa"/>
          </w:tcPr>
          <w:p w14:paraId="0587E9CD" w14:textId="0A1E8187"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A211033"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71774D3D" w14:textId="427A0090"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&lt;EndNote&gt;&lt;Cite&gt;&lt;Author&gt;Nagao&lt;/Author&gt;&lt;Year&gt;2007&lt;/Year&gt;&lt;RecNum&gt;241&lt;/RecNum&gt;&lt;DisplayText&gt;(Nagao and Munehara, 2007)&lt;/DisplayText&gt;&lt;record&gt;&lt;rec-number&gt;241&lt;/rec-number&gt;&lt;foreign-keys&gt;&lt;key app="EN" db-id="rtar052tqprw0def2t1xw5zswx2afzsfzrvs" timestamp="1581378073"&gt;241&lt;/key&gt;&lt;/foreign-keys&gt;&lt;ref-type name="Journal Article"&gt;17&lt;/ref-type&gt;&lt;contributors&gt;&lt;authors&gt;&lt;author&gt;Nagao, Jiro&lt;/author&gt;&lt;author&gt;Munehara, Hiroyuki&lt;/author&gt;&lt;/authors&gt;&lt;/contributors&gt;&lt;titles&gt;&lt;title&gt;&lt;style face="normal" font="default" size="100%"&gt;Characteristics of broods fertilized with fresh or stored sperm in the helmet crab&lt;/style&gt;&lt;style face="italic" font="default" size="100%"&gt; Telmessus cheiragonus&lt;/style&gt;&lt;/title&gt;&lt;secondary-title&gt;Journal of Crustacean Biology&lt;/secondary-title&gt;&lt;/titles&gt;&lt;periodical&gt;&lt;full-title&gt;Journal of Crustacean Biology&lt;/full-title&gt;&lt;/periodical&gt;&lt;pages&gt;565-569&lt;/pages&gt;&lt;volume&gt;27&lt;/volume&gt;&lt;number&gt;4&lt;/number&gt;&lt;dates&gt;&lt;year&gt;2007&lt;/year&gt;&lt;/dates&gt;&lt;isbn&gt;0278-0372&lt;/isbn&gt;&lt;urls&gt;&lt;/urls&gt;&lt;/record&gt;&lt;/Cite&gt;&lt;/EndNote&gt;</w:instrText>
            </w:r>
            <w:r>
              <w:fldChar w:fldCharType="separate"/>
            </w:r>
            <w:r w:rsidR="009A1424">
              <w:rPr>
                <w:noProof/>
              </w:rPr>
              <w:t>(Nagao and Munehara, 2007)</w:t>
            </w:r>
            <w:r>
              <w:fldChar w:fldCharType="end"/>
            </w:r>
          </w:p>
        </w:tc>
      </w:tr>
      <w:tr w:rsidR="00846DCA" w:rsidRPr="00744FA6" w14:paraId="1963BE41"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595E4664" w14:textId="77777777" w:rsidR="00846DCA" w:rsidRPr="00604CAA" w:rsidRDefault="00846DCA" w:rsidP="00604CAA">
            <w:pPr>
              <w:pStyle w:val="TableText"/>
              <w:rPr>
                <w:rFonts w:asciiTheme="minorHAnsi" w:hAnsiTheme="minorHAnsi"/>
                <w:i/>
              </w:rPr>
            </w:pPr>
            <w:r w:rsidRPr="00604CAA">
              <w:rPr>
                <w:i/>
              </w:rPr>
              <w:t>Trachysalambria curvirostris</w:t>
            </w:r>
          </w:p>
        </w:tc>
        <w:tc>
          <w:tcPr>
            <w:tcW w:w="1984" w:type="dxa"/>
            <w:noWrap/>
            <w:hideMark/>
          </w:tcPr>
          <w:p w14:paraId="10BF6045" w14:textId="56D352F6"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r w:rsidR="000510B0" w:rsidRPr="00E97ED0">
              <w:t>–</w:t>
            </w:r>
            <w:r w:rsidRPr="00E97ED0">
              <w:t xml:space="preserve">340 </w:t>
            </w:r>
          </w:p>
        </w:tc>
        <w:tc>
          <w:tcPr>
            <w:tcW w:w="1418" w:type="dxa"/>
          </w:tcPr>
          <w:p w14:paraId="18DCE6CC" w14:textId="0EC9ED5E"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8EEEA2"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1F65A47B" w14:textId="00B233AB"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&lt;EndNote&gt;&lt;Cite&gt;&lt;Author&gt;Cha&lt;/Author&gt;&lt;Year&gt;2004&lt;/Year&gt;&lt;RecNum&gt;253&lt;/RecNum&gt;&lt;DisplayText&gt;(Cha et al., 2004)&lt;/DisplayText&gt;&lt;record&gt;&lt;rec-number&gt;253&lt;/rec-number&gt;&lt;foreign-keys&gt;&lt;key app="EN" db-id="rtar052tqprw0def2t1xw5zswx2afzsfzrvs" timestamp="1581381325"&gt;253&lt;/key&gt;&lt;/foreign-keys&gt;&lt;ref-type name="Journal Article"&gt;17&lt;/ref-type&gt;&lt;contributors&gt;&lt;authors&gt;&lt;author&gt;Cha, HK&lt;/author&gt;&lt;author&gt;Oh, CW&lt;/author&gt;&lt;author&gt;Choi, JH&lt;/author&gt;&lt;/authors&gt;&lt;/contributors&gt;&lt;titles&gt;&lt;title&gt;&lt;style face="normal" font="default" size="100%"&gt;Biology of the cocktail shrimp, &lt;/style&gt;&lt;style face="italic" font="default" size="100%"&gt;Trachysalambria curvirostris &lt;/style&gt;&lt;style face="normal" font="default" size="100%"&gt;(Decapoda: Penaeidae) in the Yellow Sea of Korea&lt;/style&gt;&lt;/title&gt;&lt;secondary-title&gt;Journal of the Marine Biological Association of the United Kingdom&lt;/secondary-title&gt;&lt;/titles&gt;&lt;periodical&gt;&lt;full-title&gt;Journal of the Marine Biological Association of the United Kingdom&lt;/full-title&gt;&lt;/periodical&gt;&lt;pages&gt;351-357&lt;/pages&gt;&lt;volume&gt;84&lt;/volume&gt;&lt;number&gt;2&lt;/number&gt;&lt;dates&gt;&lt;year&gt;2004&lt;/year&gt;&lt;/dates&gt;&lt;isbn&gt;1469-7769&lt;/isbn&gt;&lt;urls&gt;&lt;/urls&gt;&lt;/record&gt;&lt;/Cite&gt;&lt;/EndNote&gt;</w:instrText>
            </w:r>
            <w:r>
              <w:fldChar w:fldCharType="separate"/>
            </w:r>
            <w:r w:rsidR="009A1424">
              <w:rPr>
                <w:noProof/>
              </w:rPr>
              <w:t>(Cha et al., 2004)</w:t>
            </w:r>
            <w:r>
              <w:fldChar w:fldCharType="end"/>
            </w:r>
          </w:p>
        </w:tc>
      </w:tr>
      <w:tr w:rsidR="00846DCA" w:rsidRPr="00744FA6" w14:paraId="669F3314"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2286869A" w14:textId="77777777" w:rsidR="00846DCA" w:rsidRPr="00604CAA" w:rsidRDefault="00846DCA" w:rsidP="00604CAA">
            <w:pPr>
              <w:pStyle w:val="TableText"/>
              <w:rPr>
                <w:rFonts w:asciiTheme="minorHAnsi" w:eastAsia="Times New Roman" w:hAnsiTheme="minorHAnsi"/>
                <w:i/>
                <w:iCs/>
              </w:rPr>
            </w:pPr>
            <w:r w:rsidRPr="00604CAA">
              <w:rPr>
                <w:i/>
              </w:rPr>
              <w:t>Tumidotheres moseri</w:t>
            </w:r>
          </w:p>
        </w:tc>
        <w:tc>
          <w:tcPr>
            <w:tcW w:w="1984" w:type="dxa"/>
            <w:noWrap/>
          </w:tcPr>
          <w:p w14:paraId="1DE68442" w14:textId="717C02D2"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418" w:type="dxa"/>
          </w:tcPr>
          <w:p w14:paraId="2F6CA84D"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530 ± 10</w:t>
            </w:r>
          </w:p>
        </w:tc>
        <w:tc>
          <w:tcPr>
            <w:tcW w:w="5244" w:type="dxa"/>
            <w:noWrap/>
          </w:tcPr>
          <w:p w14:paraId="7681610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Carapace width of zoea stage 1</w:t>
            </w:r>
          </w:p>
        </w:tc>
        <w:tc>
          <w:tcPr>
            <w:tcW w:w="1874" w:type="dxa"/>
            <w:noWrap/>
          </w:tcPr>
          <w:p w14:paraId="5C73EEDB" w14:textId="74B92BF7"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&lt;EndNote&gt;&lt;Cite&gt;&lt;Author&gt;Bolaños&lt;/Author&gt;&lt;Year&gt;2004&lt;/Year&gt;&lt;RecNum&gt;617&lt;/RecNum&gt;&lt;DisplayText&gt;(Bolaños et al., 2004)&lt;/DisplayText&gt;&lt;record&gt;&lt;rec-number&gt;617&lt;/rec-number&gt;&lt;foreign-keys&gt;&lt;key app="EN" db-id="rtar052tqprw0def2t1xw5zswx2afzsfzrvs" timestamp="1583988057"&gt;617&lt;/key&gt;&lt;/foreign-keys&gt;&lt;ref-type name="Journal Article"&gt;17&lt;/ref-type&gt;&lt;contributors&gt;&lt;authors&gt;&lt;author&gt;Bolaños, Juan&lt;/author&gt;&lt;author&gt;Cuesta, José A&lt;/author&gt;&lt;author&gt;Hernández, Gonzalo&lt;/author&gt;&lt;author&gt;Hernández, Jesús&lt;/author&gt;&lt;author&gt;Felder, Darryl L&lt;/author&gt;&lt;/authors&gt;&lt;/contributors&gt;&lt;titles&gt;&lt;title&gt;&lt;style face="normal" font="default" size="100%"&gt;Abbreviated larval development of &lt;/style&gt;&lt;style face="italic" font="default" size="100%"&gt;Tunicotheres moseri&lt;/style&gt;&lt;style face="normal" font="default" size="100%"&gt; (Rathbun, 1918)(Decapoda, Pinnotheridae), a rare case of parental care in brachyuran crabs&lt;/style&gt;&lt;/title&gt;&lt;secondary-title&gt;Scientia Marina&lt;/secondary-title&gt;&lt;/titles&gt;&lt;periodical&gt;&lt;full-title&gt;Scientia Marina&lt;/full-title&gt;&lt;/periodical&gt;&lt;pages&gt;373-384&lt;/pages&gt;&lt;volume&gt;68&lt;/volume&gt;&lt;number&gt;3&lt;/number&gt;&lt;dates&gt;&lt;year&gt;2004&lt;/year&gt;&lt;/dates&gt;&lt;isbn&gt;1886-8134&lt;/isbn&gt;&lt;urls&gt;&lt;/urls&gt;&lt;/record&gt;&lt;/Cite&gt;&lt;/EndNote&gt;</w:instrText>
            </w:r>
            <w:r>
              <w:rPr>
                <w:rFonts w:eastAsia="Times New Roman"/>
              </w:rPr>
              <w:fldChar w:fldCharType="separate"/>
            </w:r>
            <w:r w:rsidR="009A1424">
              <w:rPr>
                <w:rFonts w:eastAsia="Times New Roman"/>
                <w:noProof/>
              </w:rPr>
              <w:t>(Bolaños et al., 2004)</w:t>
            </w:r>
            <w:r>
              <w:rPr>
                <w:rFonts w:eastAsia="Times New Roman"/>
              </w:rPr>
              <w:fldChar w:fldCharType="end"/>
            </w:r>
          </w:p>
        </w:tc>
      </w:tr>
      <w:tr w:rsidR="00846DCA" w:rsidRPr="00744FA6" w14:paraId="3A8D40FB"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1F3526CC" w14:textId="77777777" w:rsidR="00846DCA" w:rsidRPr="00604CAA" w:rsidRDefault="00846DCA" w:rsidP="00604CAA">
            <w:pPr>
              <w:pStyle w:val="TableText"/>
              <w:rPr>
                <w:rFonts w:asciiTheme="minorHAnsi" w:eastAsia="Times New Roman" w:hAnsiTheme="minorHAnsi"/>
                <w:i/>
                <w:iCs/>
              </w:rPr>
            </w:pPr>
            <w:r w:rsidRPr="00604CAA">
              <w:rPr>
                <w:i/>
              </w:rPr>
              <w:t>Uca annulipes</w:t>
            </w:r>
          </w:p>
        </w:tc>
        <w:tc>
          <w:tcPr>
            <w:tcW w:w="1984" w:type="dxa"/>
            <w:noWrap/>
          </w:tcPr>
          <w:p w14:paraId="551E142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p>
        </w:tc>
        <w:tc>
          <w:tcPr>
            <w:tcW w:w="1418" w:type="dxa"/>
          </w:tcPr>
          <w:p w14:paraId="7DF93220" w14:textId="372BBD56"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C04FAC5"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46154F3A" w14:textId="4D717D86"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&lt;EndNote&gt;&lt;Cite&gt;&lt;Author&gt;Thurman&lt;/Author&gt;&lt;Year&gt;1985&lt;/Year&gt;&lt;RecNum&gt;652&lt;/RecNum&gt;&lt;DisplayText&gt;(Thurman, 1985)&lt;/DisplayText&gt;&lt;record&gt;&lt;rec-number&gt;652&lt;/rec-number&gt;&lt;foreign-keys&gt;&lt;key app="EN" db-id="rtar052tqprw0def2t1xw5zswx2afzsfzrvs" timestamp="1584010350"&gt;652&lt;/key&gt;&lt;/foreign-keys&gt;&lt;ref-type name="Journal Article"&gt;17&lt;/ref-type&gt;&lt;contributors&gt;&lt;authors&gt;&lt;author&gt;Thurman, Carl L&lt;/author&gt;&lt;/authors&gt;&lt;/contributors&gt;&lt;titles&gt;&lt;title&gt;&lt;style face="normal" font="default" size="100%"&gt;Reproductive biology and population structure of the fiddler crab &lt;/style&gt;&lt;style face="italic" font="default" size="100%"&gt;Uca subcylindrica&lt;/style&gt;&lt;style face="normal" font="default" size="100%"&gt; (Stimpson)&lt;/style&gt;&lt;/title&gt;&lt;secondary-title&gt;The Biological Bulletin&lt;/secondary-title&gt;&lt;/titles&gt;&lt;periodical&gt;&lt;full-title&gt;The Biological Bulletin&lt;/full-title&gt;&lt;/periodical&gt;&lt;pages&gt;215-229&lt;/pages&gt;&lt;volume&gt;169&lt;/volume&gt;&lt;number&gt;1&lt;/number&gt;&lt;dates&gt;&lt;year&gt;1985&lt;/year&gt;&lt;/dates&gt;&lt;isbn&gt;0006-3185&lt;/isbn&gt;&lt;urls&gt;&lt;/urls&gt;&lt;/record&gt;&lt;/Cite&gt;&lt;/EndNote&gt;</w:instrText>
            </w:r>
            <w:r>
              <w:rPr>
                <w:rFonts w:eastAsia="Times New Roman"/>
              </w:rPr>
              <w:fldChar w:fldCharType="separate"/>
            </w:r>
            <w:r w:rsidR="009A1424">
              <w:rPr>
                <w:rFonts w:eastAsia="Times New Roman"/>
                <w:noProof/>
              </w:rPr>
              <w:t>(Thurman, 1985)</w:t>
            </w:r>
            <w:r>
              <w:rPr>
                <w:rFonts w:eastAsia="Times New Roman"/>
              </w:rPr>
              <w:fldChar w:fldCharType="end"/>
            </w:r>
          </w:p>
        </w:tc>
      </w:tr>
      <w:tr w:rsidR="00846DCA" w:rsidRPr="00744FA6" w14:paraId="2091943A"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5802C003" w14:textId="77777777" w:rsidR="00846DCA" w:rsidRPr="00604CAA" w:rsidRDefault="00846DCA" w:rsidP="00604CAA">
            <w:pPr>
              <w:pStyle w:val="TableText"/>
              <w:rPr>
                <w:rFonts w:asciiTheme="minorHAnsi" w:eastAsia="Times New Roman" w:hAnsiTheme="minorHAnsi"/>
                <w:i/>
                <w:iCs/>
              </w:rPr>
            </w:pPr>
            <w:r w:rsidRPr="00604CAA">
              <w:rPr>
                <w:i/>
              </w:rPr>
              <w:t>Uca rapax</w:t>
            </w:r>
          </w:p>
        </w:tc>
        <w:tc>
          <w:tcPr>
            <w:tcW w:w="1984" w:type="dxa"/>
            <w:noWrap/>
          </w:tcPr>
          <w:p w14:paraId="7C8D2354"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260</w:t>
            </w:r>
          </w:p>
        </w:tc>
        <w:tc>
          <w:tcPr>
            <w:tcW w:w="1418" w:type="dxa"/>
          </w:tcPr>
          <w:p w14:paraId="4D915177" w14:textId="62050012"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AEF171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2156F8C0" w14:textId="2207A5B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&lt;EndNote&gt;&lt;Cite&gt;&lt;Author&gt;Thurman&lt;/Author&gt;&lt;Year&gt;1985&lt;/Year&gt;&lt;RecNum&gt;652&lt;/RecNum&gt;&lt;DisplayText&gt;(Thurman, 1985)&lt;/DisplayText&gt;&lt;record&gt;&lt;rec-number&gt;652&lt;/rec-number&gt;&lt;foreign-keys&gt;&lt;key app="EN" db-id="rtar052tqprw0def2t1xw5zswx2afzsfzrvs" timestamp="1584010350"&gt;652&lt;/key&gt;&lt;/foreign-keys&gt;&lt;ref-type name="Journal Article"&gt;17&lt;/ref-type&gt;&lt;contributors&gt;&lt;authors&gt;&lt;author&gt;Thurman, Carl L&lt;/author&gt;&lt;/authors&gt;&lt;/contributors&gt;&lt;titles&gt;&lt;title&gt;&lt;style face="normal" font="default" size="100%"&gt;Reproductive biology and population structure of the fiddler crab &lt;/style&gt;&lt;style face="italic" font="default" size="100%"&gt;Uca subcylindrica&lt;/style&gt;&lt;style face="normal" font="default" size="100%"&gt; (Stimpson)&lt;/style&gt;&lt;/title&gt;&lt;secondary-title&gt;The Biological Bulletin&lt;/secondary-title&gt;&lt;/titles&gt;&lt;periodical&gt;&lt;full-title&gt;The Biological Bulletin&lt;/full-title&gt;&lt;/periodical&gt;&lt;pages&gt;215-229&lt;/pages&gt;&lt;volume&gt;169&lt;/volume&gt;&lt;number&gt;1&lt;/number&gt;&lt;dates&gt;&lt;year&gt;1985&lt;/year&gt;&lt;/dates&gt;&lt;isbn&gt;0006-3185&lt;/isbn&gt;&lt;urls&gt;&lt;/urls&gt;&lt;/record&gt;&lt;/Cite&gt;&lt;/EndNote&gt;</w:instrText>
            </w:r>
            <w:r>
              <w:rPr>
                <w:rFonts w:eastAsia="Times New Roman"/>
              </w:rPr>
              <w:fldChar w:fldCharType="separate"/>
            </w:r>
            <w:r w:rsidR="009A1424">
              <w:rPr>
                <w:rFonts w:eastAsia="Times New Roman"/>
                <w:noProof/>
              </w:rPr>
              <w:t>(Thurman, 1985)</w:t>
            </w:r>
            <w:r>
              <w:rPr>
                <w:rFonts w:eastAsia="Times New Roman"/>
              </w:rPr>
              <w:fldChar w:fldCharType="end"/>
            </w:r>
          </w:p>
        </w:tc>
      </w:tr>
      <w:tr w:rsidR="00846DCA" w:rsidRPr="00744FA6" w14:paraId="06695D1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0BF02A93" w14:textId="77777777" w:rsidR="00846DCA" w:rsidRPr="00604CAA" w:rsidRDefault="00846DCA" w:rsidP="00604CAA">
            <w:pPr>
              <w:pStyle w:val="TableText"/>
              <w:rPr>
                <w:rFonts w:asciiTheme="minorHAnsi" w:hAnsiTheme="minorHAnsi"/>
                <w:i/>
              </w:rPr>
            </w:pPr>
            <w:r w:rsidRPr="00604CAA">
              <w:rPr>
                <w:i/>
              </w:rPr>
              <w:t>Uca rapax</w:t>
            </w:r>
          </w:p>
        </w:tc>
        <w:tc>
          <w:tcPr>
            <w:tcW w:w="1984" w:type="dxa"/>
            <w:noWrap/>
            <w:hideMark/>
          </w:tcPr>
          <w:p w14:paraId="179DF10B" w14:textId="66C0C809"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200 </w:t>
            </w:r>
            <w:r w:rsidR="00C97AE8" w:rsidRPr="00E97ED0">
              <w:t>–</w:t>
            </w:r>
            <w:r w:rsidRPr="00E97ED0">
              <w:t>280</w:t>
            </w:r>
          </w:p>
        </w:tc>
        <w:tc>
          <w:tcPr>
            <w:tcW w:w="1418" w:type="dxa"/>
          </w:tcPr>
          <w:p w14:paraId="2134E9D9" w14:textId="4779A8AF"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FBDBD0"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hideMark/>
          </w:tcPr>
          <w:p w14:paraId="2A2C73F6" w14:textId="1551614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&lt;EndNote&gt;&lt;Cite&gt;&lt;Author&gt;Costa&lt;/Author&gt;&lt;Year&gt;2009&lt;/Year&gt;&lt;RecNum&gt;254&lt;/RecNum&gt;&lt;DisplayText&gt;(Costa and Soares-Gomes, 2009)&lt;/DisplayText&gt;&lt;record&gt;&lt;rec-number&gt;254&lt;/rec-number&gt;&lt;foreign-keys&gt;&lt;key app="EN" db-id="rtar052tqprw0def2t1xw5zswx2afzsfzrvs" timestamp="1581382446"&gt;254&lt;/key&gt;&lt;/foreign-keys&gt;&lt;ref-type name="Journal Article"&gt;17&lt;/ref-type&gt;&lt;contributors&gt;&lt;authors&gt;&lt;author&gt;Costa, Tarso&lt;/author&gt;&lt;author&gt;Soares-Gomes, Abilio&lt;/author&gt;&lt;/authors&gt;&lt;/contributors&gt;&lt;titles&gt;&lt;title&gt;&lt;style face="normal" font="default" size="100%"&gt;Population structure and reproductive biology of &lt;/style&gt;&lt;style face="italic" font="default" size="100%"&gt;Uca rapax &lt;/style&gt;&lt;style face="normal" font="default" size="100%"&gt;(Decapoda: Ocypodidae) in a tropical coastal lagoon, southeast Brazil&lt;/style&gt;&lt;/title&gt;&lt;secondary-title&gt;Zoologia (Curitiba)&lt;/secondary-title&gt;&lt;/titles&gt;&lt;periodical&gt;&lt;full-title&gt;Zoologia (Curitiba)&lt;/full-title&gt;&lt;/periodical&gt;&lt;pages&gt;647-657&lt;/pages&gt;&lt;volume&gt;26&lt;/volume&gt;&lt;number&gt;4&lt;/number&gt;&lt;dates&gt;&lt;year&gt;2009&lt;/year&gt;&lt;/dates&gt;&lt;isbn&gt;1984-4670&lt;/isbn&gt;&lt;urls&gt;&lt;/urls&gt;&lt;/record&gt;&lt;/Cite&gt;&lt;/EndNote&gt;</w:instrText>
            </w:r>
            <w:r>
              <w:fldChar w:fldCharType="separate"/>
            </w:r>
            <w:r w:rsidR="009A1424">
              <w:rPr>
                <w:noProof/>
              </w:rPr>
              <w:t>(Costa and Soares-Gomes, 2009)</w:t>
            </w:r>
            <w:r>
              <w:fldChar w:fldCharType="end"/>
            </w:r>
          </w:p>
        </w:tc>
      </w:tr>
      <w:tr w:rsidR="00846DCA" w:rsidRPr="00744FA6" w14:paraId="4E60A727"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tcPr>
          <w:p w14:paraId="13250217" w14:textId="77777777" w:rsidR="00846DCA" w:rsidRPr="00604CAA" w:rsidRDefault="00846DCA" w:rsidP="00604CAA">
            <w:pPr>
              <w:pStyle w:val="TableText"/>
              <w:rPr>
                <w:rFonts w:asciiTheme="minorHAnsi" w:eastAsia="Times New Roman" w:hAnsiTheme="minorHAnsi"/>
                <w:i/>
                <w:iCs/>
              </w:rPr>
            </w:pPr>
            <w:r w:rsidRPr="00604CAA">
              <w:rPr>
                <w:i/>
              </w:rPr>
              <w:t>Uca triangularis</w:t>
            </w:r>
          </w:p>
        </w:tc>
        <w:tc>
          <w:tcPr>
            <w:tcW w:w="1984" w:type="dxa"/>
            <w:noWrap/>
          </w:tcPr>
          <w:p w14:paraId="0DCDF1D1"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p>
        </w:tc>
        <w:tc>
          <w:tcPr>
            <w:tcW w:w="1418" w:type="dxa"/>
          </w:tcPr>
          <w:p w14:paraId="30C2A104" w14:textId="0C7F8541"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5A7D1DF"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022B336E" w14:textId="72D1EB7E"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&lt;EndNote&gt;&lt;Cite&gt;&lt;Author&gt;Thurman&lt;/Author&gt;&lt;Year&gt;1985&lt;/Year&gt;&lt;RecNum&gt;652&lt;/RecNum&gt;&lt;DisplayText&gt;(Thurman, 1985)&lt;/DisplayText&gt;&lt;record&gt;&lt;rec-number&gt;652&lt;/rec-number&gt;&lt;foreign-keys&gt;&lt;key app="EN" db-id="rtar052tqprw0def2t1xw5zswx2afzsfzrvs" timestamp="1584010350"&gt;652&lt;/key&gt;&lt;/foreign-keys&gt;&lt;ref-type name="Journal Article"&gt;17&lt;/ref-type&gt;&lt;contributors&gt;&lt;authors&gt;&lt;author&gt;Thurman, Carl L&lt;/author&gt;&lt;/authors&gt;&lt;/contributors&gt;&lt;titles&gt;&lt;title&gt;&lt;style face="normal" font="default" size="100%"&gt;Reproductive biology and population structure of the fiddler crab &lt;/style&gt;&lt;style face="italic" font="default" size="100%"&gt;Uca subcylindrica&lt;/style&gt;&lt;style face="normal" font="default" size="100%"&gt; (Stimpson)&lt;/style&gt;&lt;/title&gt;&lt;secondary-title&gt;The Biological Bulletin&lt;/secondary-title&gt;&lt;/titles&gt;&lt;periodical&gt;&lt;full-title&gt;The Biological Bulletin&lt;/full-title&gt;&lt;/periodical&gt;&lt;pages&gt;215-229&lt;/pages&gt;&lt;volume&gt;169&lt;/volume&gt;&lt;number&gt;1&lt;/number&gt;&lt;dates&gt;&lt;year&gt;1985&lt;/year&gt;&lt;/dates&gt;&lt;isbn&gt;0006-3185&lt;/isbn&gt;&lt;urls&gt;&lt;/urls&gt;&lt;/record&gt;&lt;/Cite&gt;&lt;/EndNote&gt;</w:instrText>
            </w:r>
            <w:r>
              <w:rPr>
                <w:rFonts w:eastAsia="Times New Roman"/>
              </w:rPr>
              <w:fldChar w:fldCharType="separate"/>
            </w:r>
            <w:r w:rsidR="009A1424">
              <w:rPr>
                <w:rFonts w:eastAsia="Times New Roman"/>
                <w:noProof/>
              </w:rPr>
              <w:t>(Thurman, 1985)</w:t>
            </w:r>
            <w:r>
              <w:rPr>
                <w:rFonts w:eastAsia="Times New Roman"/>
              </w:rPr>
              <w:fldChar w:fldCharType="end"/>
            </w:r>
          </w:p>
        </w:tc>
      </w:tr>
      <w:tr w:rsidR="00846DCA" w:rsidRPr="00744FA6" w14:paraId="4E0EBFB3" w14:textId="77777777" w:rsidTr="00192BAE">
        <w:trPr>
          <w:cantSplit/>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CF952BE" w14:textId="4AFC5278" w:rsidR="00846DCA" w:rsidRPr="00604CAA" w:rsidRDefault="00604CAA" w:rsidP="00604CAA">
            <w:pPr>
              <w:pStyle w:val="TableText"/>
              <w:rPr>
                <w:rFonts w:asciiTheme="minorHAnsi" w:hAnsiTheme="minorHAnsi"/>
                <w:i/>
              </w:rPr>
            </w:pPr>
            <w:r>
              <w:rPr>
                <w:i/>
              </w:rPr>
              <w:t>Upogebia edulis</w:t>
            </w:r>
          </w:p>
        </w:tc>
        <w:tc>
          <w:tcPr>
            <w:tcW w:w="1984" w:type="dxa"/>
            <w:noWrap/>
            <w:hideMark/>
          </w:tcPr>
          <w:p w14:paraId="33E8301F" w14:textId="77777777" w:rsidR="00846DCA" w:rsidRPr="00E97ED0" w:rsidRDefault="00846DCA"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p>
        </w:tc>
        <w:tc>
          <w:tcPr>
            <w:tcW w:w="1418" w:type="dxa"/>
          </w:tcPr>
          <w:p w14:paraId="6D8ADAB8" w14:textId="759E916C" w:rsidR="00846DCA" w:rsidRPr="00E97ED0" w:rsidRDefault="00C97AE8" w:rsidP="00604CAA">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2F5AD4C" w14:textId="77777777" w:rsidR="00846DCA" w:rsidRPr="00E97ED0" w:rsidRDefault="00846DCA" w:rsidP="00604CAA">
            <w:pPr>
              <w:pStyle w:val="TableText"/>
              <w:cnfStyle w:val="000000000000" w:firstRow="0" w:lastRow="0" w:firstColumn="0" w:lastColumn="0" w:oddVBand="0" w:evenVBand="0" w:oddHBand="0" w:evenHBand="0" w:firstRowFirstColumn="0" w:firstRowLastColumn="0" w:lastRowFirstColumn="0" w:lastRowLastColumn="0"/>
            </w:pPr>
            <w:r w:rsidRPr="00E97ED0">
              <w:t>Freshly laid egg size</w:t>
            </w:r>
          </w:p>
        </w:tc>
        <w:tc>
          <w:tcPr>
            <w:tcW w:w="1874" w:type="dxa"/>
            <w:noWrap/>
            <w:hideMark/>
          </w:tcPr>
          <w:p w14:paraId="2605F82E" w14:textId="683D237D" w:rsidR="00846DCA"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&lt;EndNote&gt;&lt;Cite&gt;&lt;Author&gt;Chan&lt;/Author&gt;&lt;Year&gt;1996&lt;/Year&gt;&lt;RecNum&gt;272&lt;/RecNum&gt;&lt;DisplayText&gt;(Chan and Shy, 1996)&lt;/DisplayText&gt;&lt;record&gt;&lt;rec-number&gt;272&lt;/rec-number&gt;&lt;foreign-keys&gt;&lt;key app="EN" db-id="rtar052tqprw0def2t1xw5zswx2afzsfzrvs" timestamp="1581392059"&gt;272&lt;/key&gt;&lt;/foreign-keys&gt;&lt;ref-type name="Journal Article"&gt;17&lt;/ref-type&gt;&lt;contributors&gt;&lt;authors&gt;&lt;author&gt;Chan, Tin-Yam&lt;/author&gt;&lt;author&gt;Shy, Jhy-Yun&lt;/author&gt;&lt;/authors&gt;&lt;/contributors&gt;&lt;titles&gt;&lt;title&gt;&lt;style face="normal" font="default" size="100%"&gt;Complete larval development of the edible mud shrimp&lt;/style&gt;&lt;style face="italic" font="default" size="100%"&gt; Upogebia edulis&lt;/style&gt;&lt;style face="normal" font="default" size="100%"&gt; Ngoc-Ho &amp;amp; Chan, 1992 (Decapoda, Thalassinidea, Upogebiidae) reared in the laboratory&lt;/style&gt;&lt;/title&gt;&lt;secondary-title&gt;Crustaceana&lt;/secondary-title&gt;&lt;/titles&gt;&lt;periodical&gt;&lt;full-title&gt;Crustaceana&lt;/full-title&gt;&lt;abbr-1&gt;Crustaceana&lt;/abbr-1&gt;&lt;/periodical&gt;&lt;pages&gt;175-186&lt;/pages&gt;&lt;volume&gt;69&lt;/volume&gt;&lt;number&gt;2&lt;/number&gt;&lt;dates&gt;&lt;year&gt;1996&lt;/year&gt;&lt;/dates&gt;&lt;isbn&gt;1568-5403&lt;/isbn&gt;&lt;urls&gt;&lt;/urls&gt;&lt;/record&gt;&lt;/Cite&gt;&lt;/EndNote&gt;</w:instrText>
            </w:r>
            <w:r>
              <w:fldChar w:fldCharType="separate"/>
            </w:r>
            <w:r w:rsidR="009A1424">
              <w:rPr>
                <w:noProof/>
              </w:rPr>
              <w:t>(Chan and Shy, 1996)</w:t>
            </w:r>
            <w:r>
              <w:fldChar w:fldCharType="end"/>
            </w:r>
          </w:p>
        </w:tc>
      </w:tr>
    </w:tbl>
    <w:p w14:paraId="0E05CA4D" w14:textId="22084858" w:rsidR="001D0562" w:rsidRDefault="001D0562" w:rsidP="001D0562">
      <w:pPr>
        <w:pStyle w:val="FigureTableNoteSource"/>
      </w:pPr>
      <w:bookmarkStart w:id="126" w:name="_Toc49944491"/>
      <w:r>
        <w:t xml:space="preserve">Note: </w:t>
      </w:r>
      <w:r w:rsidRPr="001D0562">
        <w:t>Smallest value was recorded when available, * indicates that size was an approximate value, ͣ indicates species and propagule sizes recorded in the report by Georgiades (2012) that we were not</w:t>
      </w:r>
      <w:r>
        <w:t xml:space="preserve"> access.</w:t>
      </w:r>
    </w:p>
    <w:p w14:paraId="644B0612" w14:textId="78206E6B" w:rsidR="002708E0" w:rsidRPr="003D3E71" w:rsidRDefault="00F81772" w:rsidP="003D3E71">
      <w:pPr>
        <w:pStyle w:val="Heading3"/>
      </w:pPr>
      <w:r w:rsidRPr="003D3E71">
        <w:t>A</w:t>
      </w:r>
      <w:r w:rsidR="009F30E9" w:rsidRPr="003D3E71">
        <w:t>7</w:t>
      </w:r>
      <w:r w:rsidRPr="003D3E71">
        <w:t>. Echinoderms</w:t>
      </w:r>
      <w:bookmarkEnd w:id="126"/>
    </w:p>
    <w:p w14:paraId="42D72221" w14:textId="7A3A6381" w:rsidR="00F81772" w:rsidRPr="00585E5E" w:rsidRDefault="00F81772" w:rsidP="00585E5E">
      <w:pPr>
        <w:spacing w:before="240"/>
      </w:pPr>
      <w:r w:rsidRPr="00585E5E">
        <w:rPr>
          <w:i/>
          <w:iCs/>
        </w:rPr>
        <w:t>Literature search</w:t>
      </w:r>
      <w:r w:rsidRPr="00585E5E">
        <w:t xml:space="preserve">: To identify literature on propagule and female gamete size a systematic literature search was undertaken using the </w:t>
      </w:r>
      <w:hyperlink r:id="rId29" w:history="1">
        <w:r w:rsidRPr="0090553D">
          <w:rPr>
            <w:rStyle w:val="Hyperlink"/>
          </w:rPr>
          <w:t>Web of Science</w:t>
        </w:r>
      </w:hyperlink>
      <w:r w:rsidRPr="00585E5E">
        <w:t xml:space="preserve"> </w:t>
      </w:r>
      <w:r w:rsidRPr="0090553D">
        <w:t>database</w:t>
      </w:r>
      <w:r w:rsidR="000E0A66">
        <w:t>.</w:t>
      </w:r>
      <w:r w:rsidR="00163FAB">
        <w:t xml:space="preserve"> </w:t>
      </w:r>
      <w:r w:rsidRPr="00585E5E">
        <w:t xml:space="preserve">For </w:t>
      </w:r>
      <w:r w:rsidR="00D32621" w:rsidRPr="00585E5E">
        <w:t>echinoderms one</w:t>
      </w:r>
      <w:r w:rsidRPr="00585E5E">
        <w:t xml:space="preserve"> search w</w:t>
      </w:r>
      <w:r w:rsidR="00D32621" w:rsidRPr="00585E5E">
        <w:t>as</w:t>
      </w:r>
      <w:r w:rsidRPr="00585E5E">
        <w:t xml:space="preserve"> performed using</w:t>
      </w:r>
      <w:r w:rsidR="006E25A4">
        <w:t xml:space="preserve"> the following search criteria:</w:t>
      </w:r>
    </w:p>
    <w:p w14:paraId="524528C0" w14:textId="184D4D59" w:rsidR="00F81772" w:rsidRPr="00585E5E" w:rsidRDefault="006A2643" w:rsidP="00585E5E">
      <w:r w:rsidRPr="00585E5E">
        <w:rPr>
          <w:lang w:eastAsia="en-AU"/>
        </w:rPr>
        <w:t>Web of Science: TOPIC: (echinoderm*) AND TOPIC: (egg size) Results:</w:t>
      </w:r>
      <w:r w:rsidR="0068149B" w:rsidRPr="00585E5E">
        <w:rPr>
          <w:lang w:eastAsia="en-AU"/>
        </w:rPr>
        <w:t xml:space="preserve"> </w:t>
      </w:r>
      <w:r w:rsidRPr="00585E5E">
        <w:rPr>
          <w:lang w:eastAsia="en-AU"/>
        </w:rPr>
        <w:t>205</w:t>
      </w:r>
    </w:p>
    <w:p w14:paraId="423922A5" w14:textId="4141512E" w:rsidR="00F81772" w:rsidRPr="00585E5E" w:rsidRDefault="00F81772" w:rsidP="00585E5E">
      <w:r w:rsidRPr="00585E5E">
        <w:t>Additional articles were also sourced from citations and reference lists of articles produced in the We</w:t>
      </w:r>
      <w:r w:rsidR="006E25A4">
        <w:t>b of Science database searches.</w:t>
      </w:r>
    </w:p>
    <w:p w14:paraId="46BCA8A6" w14:textId="31923B7E" w:rsidR="0025494D" w:rsidRPr="002F458F" w:rsidRDefault="00902B86" w:rsidP="00902B86">
      <w:pPr>
        <w:pStyle w:val="Caption"/>
      </w:pPr>
      <w:bookmarkStart w:id="127" w:name="_Ref49948086"/>
      <w:bookmarkStart w:id="128" w:name="_Toc51666349"/>
      <w:r>
        <w:lastRenderedPageBreak/>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7</w:t>
      </w:r>
      <w:r w:rsidR="00225873">
        <w:rPr>
          <w:noProof/>
        </w:rPr>
        <w:fldChar w:fldCharType="end"/>
      </w:r>
      <w:bookmarkEnd w:id="127"/>
      <w:r w:rsidRPr="00F2016C">
        <w:t xml:space="preserve"> Echinoderm propagule sizes identified from the literature search</w:t>
      </w:r>
      <w:bookmarkEnd w:id="128"/>
    </w:p>
    <w:tbl>
      <w:tblPr>
        <w:tblStyle w:val="ABAREStableleftalign"/>
        <w:tblW w:w="13889" w:type="dxa"/>
        <w:tblLayout w:type="fixed"/>
        <w:tblLook w:val="04A0" w:firstRow="1" w:lastRow="0" w:firstColumn="1" w:lastColumn="0" w:noHBand="0" w:noVBand="1"/>
        <w:tblDescription w:val="5-column table showing the echinoderm propagule sizes identified from the literature search. Smallest value was recorded when available, * indicates that size was an approximate value. Data are shown in terms of: Species, Egg in micrometre, Larval in micrometre, Comments and References."/>
      </w:tblPr>
      <w:tblGrid>
        <w:gridCol w:w="3085"/>
        <w:gridCol w:w="1843"/>
        <w:gridCol w:w="1843"/>
        <w:gridCol w:w="5244"/>
        <w:gridCol w:w="1874"/>
      </w:tblGrid>
      <w:tr w:rsidR="00E71D96" w:rsidRPr="00744FA6" w14:paraId="01197329" w14:textId="77777777" w:rsidTr="0009695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4" w:space="0" w:color="auto"/>
            </w:tcBorders>
            <w:noWrap/>
          </w:tcPr>
          <w:p w14:paraId="01CC9666" w14:textId="77777777" w:rsidR="00E71D96" w:rsidRPr="00585E5E" w:rsidRDefault="00E71D96" w:rsidP="00585E5E">
            <w:pPr>
              <w:pStyle w:val="TableHeading"/>
              <w:rPr>
                <w:rFonts w:asciiTheme="minorHAnsi" w:eastAsia="Times New Roman" w:hAnsiTheme="minorHAnsi"/>
                <w:iCs/>
              </w:rPr>
            </w:pPr>
            <w:r w:rsidRPr="00585E5E">
              <w:t>Species</w:t>
            </w:r>
          </w:p>
        </w:tc>
        <w:tc>
          <w:tcPr>
            <w:tcW w:w="1843" w:type="dxa"/>
            <w:tcBorders>
              <w:top w:val="single" w:sz="4" w:space="0" w:color="auto"/>
              <w:bottom w:val="single" w:sz="4" w:space="0" w:color="auto"/>
            </w:tcBorders>
            <w:noWrap/>
          </w:tcPr>
          <w:p w14:paraId="20B286F9" w14:textId="77777777" w:rsidR="00E71D96" w:rsidRPr="00E97ED0" w:rsidRDefault="00E71D96" w:rsidP="00585E5E">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1843" w:type="dxa"/>
            <w:tcBorders>
              <w:top w:val="single" w:sz="4" w:space="0" w:color="auto"/>
              <w:bottom w:val="single" w:sz="4" w:space="0" w:color="auto"/>
            </w:tcBorders>
            <w:noWrap/>
          </w:tcPr>
          <w:p w14:paraId="7BF0AF9C" w14:textId="77777777" w:rsidR="00E71D96" w:rsidRPr="00E97ED0" w:rsidRDefault="00E71D96" w:rsidP="00585E5E">
            <w:pPr>
              <w:pStyle w:val="TableHeading"/>
              <w:jc w:val="right"/>
              <w:cnfStyle w:val="100000000000" w:firstRow="1" w:lastRow="0" w:firstColumn="0" w:lastColumn="0" w:oddVBand="0" w:evenVBand="0" w:oddHBand="0" w:evenHBand="0" w:firstRowFirstColumn="0" w:firstRowLastColumn="0" w:lastRowFirstColumn="0" w:lastRowLastColumn="0"/>
            </w:pPr>
            <w:r w:rsidRPr="00E97ED0">
              <w:t>Larval (µm)</w:t>
            </w:r>
          </w:p>
        </w:tc>
        <w:tc>
          <w:tcPr>
            <w:tcW w:w="5244" w:type="dxa"/>
            <w:tcBorders>
              <w:top w:val="single" w:sz="4" w:space="0" w:color="auto"/>
              <w:bottom w:val="single" w:sz="4" w:space="0" w:color="auto"/>
            </w:tcBorders>
            <w:noWrap/>
          </w:tcPr>
          <w:p w14:paraId="5B8DEA82" w14:textId="77777777" w:rsidR="00E71D96" w:rsidRPr="00E97ED0" w:rsidRDefault="00E71D96" w:rsidP="00585E5E">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1874" w:type="dxa"/>
            <w:tcBorders>
              <w:top w:val="single" w:sz="4" w:space="0" w:color="auto"/>
              <w:bottom w:val="single" w:sz="4" w:space="0" w:color="auto"/>
            </w:tcBorders>
            <w:noWrap/>
          </w:tcPr>
          <w:p w14:paraId="6E6A5A5C" w14:textId="77777777" w:rsidR="00E71D96" w:rsidRPr="00A4390D" w:rsidRDefault="00E71D96" w:rsidP="00585E5E">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744FA6">
              <w:t>References</w:t>
            </w:r>
          </w:p>
        </w:tc>
      </w:tr>
      <w:tr w:rsidR="00E71D96" w:rsidRPr="00744FA6" w:rsidDel="00846DCA" w14:paraId="1C23EFA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tcBorders>
            <w:noWrap/>
            <w:hideMark/>
          </w:tcPr>
          <w:p w14:paraId="088C94FD" w14:textId="77777777" w:rsidR="00E71D96" w:rsidRPr="00585E5E" w:rsidDel="00846DCA" w:rsidRDefault="00E71D96" w:rsidP="00585E5E">
            <w:pPr>
              <w:pStyle w:val="TableText"/>
              <w:rPr>
                <w:rFonts w:asciiTheme="minorHAnsi" w:hAnsiTheme="minorHAnsi"/>
                <w:i/>
              </w:rPr>
            </w:pPr>
            <w:r w:rsidRPr="00585E5E" w:rsidDel="00846DCA">
              <w:rPr>
                <w:i/>
              </w:rPr>
              <w:t>Abatus cavernosus</w:t>
            </w:r>
          </w:p>
        </w:tc>
        <w:tc>
          <w:tcPr>
            <w:tcW w:w="1843" w:type="dxa"/>
            <w:tcBorders>
              <w:top w:val="single" w:sz="4" w:space="0" w:color="auto"/>
            </w:tcBorders>
            <w:noWrap/>
            <w:hideMark/>
          </w:tcPr>
          <w:p w14:paraId="143C6B94"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1400</w:t>
            </w:r>
          </w:p>
        </w:tc>
        <w:tc>
          <w:tcPr>
            <w:tcW w:w="1843" w:type="dxa"/>
            <w:tcBorders>
              <w:top w:val="single" w:sz="4" w:space="0" w:color="auto"/>
            </w:tcBorders>
            <w:noWrap/>
            <w:hideMark/>
          </w:tcPr>
          <w:p w14:paraId="6CF7D30C" w14:textId="0807E5E3"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tcBorders>
              <w:top w:val="single" w:sz="4" w:space="0" w:color="auto"/>
            </w:tcBorders>
            <w:noWrap/>
            <w:hideMark/>
          </w:tcPr>
          <w:p w14:paraId="7A685BBB"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size</w:t>
            </w:r>
          </w:p>
        </w:tc>
        <w:tc>
          <w:tcPr>
            <w:tcW w:w="1874" w:type="dxa"/>
            <w:tcBorders>
              <w:top w:val="single" w:sz="4" w:space="0" w:color="auto"/>
            </w:tcBorders>
            <w:noWrap/>
            <w:hideMark/>
          </w:tcPr>
          <w:p w14:paraId="10941630" w14:textId="4FD43CAF"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&lt;EndNote&gt;&lt;Cite&gt;&lt;Author&gt;Gil&lt;/Author&gt;&lt;Year&gt;2009&lt;/Year&gt;&lt;RecNum&gt;510&lt;/RecNum&gt;&lt;DisplayText&gt;(Gil et al., 2009)&lt;/DisplayText&gt;&lt;record&gt;&lt;rec-number&gt;510&lt;/rec-number&gt;&lt;foreign-keys&gt;&lt;key app="EN" db-id="rtar052tqprw0def2t1xw5zswx2afzsfzrvs" timestamp="1582778310"&gt;510&lt;/key&gt;&lt;/foreign-keys&gt;&lt;ref-type name="Journal Article"&gt;17&lt;/ref-type&gt;&lt;contributors&gt;&lt;authors&gt;&lt;author&gt;Gil, Damián G&lt;/author&gt;&lt;author&gt;Zaixso, Héctor E&lt;/author&gt;&lt;author&gt;Tolosano, Javier A&lt;/author&gt;&lt;/authors&gt;&lt;/contributors&gt;&lt;titles&gt;&lt;title&gt;&lt;style face="normal" font="default" size="100%"&gt;Brooding of the sub-Antarctic heart urchin, &lt;/style&gt;&lt;style face="italic" font="default" size="100%"&gt;Abatus cavernosus &lt;/style&gt;&lt;style face="normal" font="default" size="100%"&gt;(Spatangoida: Schizasteridae), in southern Patagonia&lt;/style&gt;&lt;/title&gt;&lt;secondary-title&gt;Marine biology&lt;/secondary-title&gt;&lt;/titles&gt;&lt;periodical&gt;&lt;full-title&gt;Marine Biology&lt;/full-title&gt;&lt;/periodical&gt;&lt;pages&gt;1647-1657&lt;/pages&gt;&lt;volume&gt;156&lt;/volume&gt;&lt;number&gt;8&lt;/number&gt;&lt;dates&gt;&lt;year&gt;2009&lt;/year&gt;&lt;/dates&gt;&lt;isbn&gt;0025-3162&lt;/isbn&gt;&lt;urls&gt;&lt;/urls&gt;&lt;/record&gt;&lt;/Cite&gt;&lt;/EndNote&gt;</w:instrText>
            </w:r>
            <w:r>
              <w:rPr>
                <w:color w:val="000000"/>
              </w:rPr>
              <w:fldChar w:fldCharType="separate"/>
            </w:r>
            <w:r w:rsidR="009A1424">
              <w:rPr>
                <w:noProof/>
                <w:color w:val="000000"/>
              </w:rPr>
              <w:t>(Gil et al., 2009)</w:t>
            </w:r>
            <w:r>
              <w:rPr>
                <w:color w:val="000000"/>
              </w:rPr>
              <w:fldChar w:fldCharType="end"/>
            </w:r>
          </w:p>
        </w:tc>
      </w:tr>
      <w:tr w:rsidR="00E71D96" w:rsidRPr="00744FA6" w14:paraId="2B0BEB5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9ADA6B2" w14:textId="77777777" w:rsidR="00E71D96" w:rsidRPr="00585E5E" w:rsidRDefault="00E71D96" w:rsidP="00585E5E">
            <w:pPr>
              <w:pStyle w:val="TableText"/>
              <w:rPr>
                <w:rFonts w:asciiTheme="minorHAnsi" w:hAnsiTheme="minorHAnsi"/>
                <w:i/>
              </w:rPr>
            </w:pPr>
            <w:r w:rsidRPr="00585E5E">
              <w:rPr>
                <w:i/>
              </w:rPr>
              <w:t>Abatus cordatus</w:t>
            </w:r>
          </w:p>
        </w:tc>
        <w:tc>
          <w:tcPr>
            <w:tcW w:w="1843" w:type="dxa"/>
            <w:noWrap/>
            <w:hideMark/>
          </w:tcPr>
          <w:p w14:paraId="05E0CA0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1,340 (SD ± 40)</w:t>
            </w:r>
          </w:p>
        </w:tc>
        <w:tc>
          <w:tcPr>
            <w:tcW w:w="1843" w:type="dxa"/>
            <w:noWrap/>
            <w:hideMark/>
          </w:tcPr>
          <w:p w14:paraId="1BB2BCA5" w14:textId="6718BCE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2FBBA7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7E2D4DBB" w14:textId="74841F8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&lt;EndNote&gt;&lt;Cite&gt;&lt;Author&gt;Lawrence&lt;/Author&gt;&lt;Year&gt;1984&lt;/Year&gt;&lt;RecNum&gt;511&lt;/RecNum&gt;&lt;DisplayText&gt;(Lawrence et al., 1984)&lt;/DisplayText&gt;&lt;record&gt;&lt;rec-number&gt;511&lt;/rec-number&gt;&lt;foreign-keys&gt;&lt;key app="EN" db-id="rtar052tqprw0def2t1xw5zswx2afzsfzrvs" timestamp="1582778426"&gt;511&lt;/key&gt;&lt;/foreign-keys&gt;&lt;ref-type name="Journal Article"&gt;17&lt;/ref-type&gt;&lt;contributors&gt;&lt;authors&gt;&lt;author&gt;Lawrence, John M&lt;/author&gt;&lt;author&gt;McClintock, James B&lt;/author&gt;&lt;author&gt;Guille, Alain&lt;/author&gt;&lt;/authors&gt;&lt;/contributors&gt;&lt;titles&gt;&lt;title&gt;Organic level and caloric content of eggs of brooding asteroids and an echinoid (Echinodermata) from Kerguelen (South Indian Ocean)&lt;/title&gt;&lt;secondary-title&gt;International journal of invertebrate reproduction and development&lt;/secondary-title&gt;&lt;/titles&gt;&lt;periodical&gt;&lt;full-title&gt;International journal of invertebrate reproduction and development&lt;/full-title&gt;&lt;/periodical&gt;&lt;pages&gt;249-257&lt;/pages&gt;&lt;volume&gt;7&lt;/volume&gt;&lt;number&gt;4&lt;/number&gt;&lt;dates&gt;&lt;year&gt;1984&lt;/year&gt;&lt;/dates&gt;&lt;isbn&gt;0168-8170&lt;/isbn&gt;&lt;urls&gt;&lt;/urls&gt;&lt;/record&gt;&lt;/Cite&gt;&lt;/EndNote&gt;</w:instrText>
            </w:r>
            <w:r>
              <w:rPr>
                <w:color w:val="000000"/>
              </w:rPr>
              <w:fldChar w:fldCharType="separate"/>
            </w:r>
            <w:r w:rsidR="009A1424">
              <w:rPr>
                <w:noProof/>
                <w:color w:val="000000"/>
              </w:rPr>
              <w:t>(Lawrence et al., 1984)</w:t>
            </w:r>
            <w:r>
              <w:rPr>
                <w:color w:val="000000"/>
              </w:rPr>
              <w:fldChar w:fldCharType="end"/>
            </w:r>
          </w:p>
        </w:tc>
      </w:tr>
      <w:tr w:rsidR="00E71D96" w:rsidRPr="00744FA6" w:rsidDel="00846DCA" w14:paraId="47C2086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6F009D0" w14:textId="77777777" w:rsidR="00E71D96" w:rsidRPr="00585E5E" w:rsidDel="00846DCA" w:rsidRDefault="00E71D96" w:rsidP="00585E5E">
            <w:pPr>
              <w:pStyle w:val="TableText"/>
              <w:rPr>
                <w:rFonts w:asciiTheme="minorHAnsi" w:hAnsiTheme="minorHAnsi"/>
                <w:i/>
              </w:rPr>
            </w:pPr>
            <w:r w:rsidRPr="00585E5E" w:rsidDel="00846DCA">
              <w:rPr>
                <w:i/>
              </w:rPr>
              <w:t>Abatus nimrodi</w:t>
            </w:r>
          </w:p>
        </w:tc>
        <w:tc>
          <w:tcPr>
            <w:tcW w:w="1843" w:type="dxa"/>
            <w:noWrap/>
            <w:hideMark/>
          </w:tcPr>
          <w:p w14:paraId="51B552A5"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1,400</w:t>
            </w:r>
          </w:p>
        </w:tc>
        <w:tc>
          <w:tcPr>
            <w:tcW w:w="1843" w:type="dxa"/>
            <w:noWrap/>
            <w:hideMark/>
          </w:tcPr>
          <w:p w14:paraId="343054DD"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2,000</w:t>
            </w:r>
          </w:p>
        </w:tc>
        <w:tc>
          <w:tcPr>
            <w:tcW w:w="5244" w:type="dxa"/>
            <w:noWrap/>
            <w:hideMark/>
          </w:tcPr>
          <w:p w14:paraId="3D3482B8"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Average egg diameter, juvenile size</w:t>
            </w:r>
          </w:p>
        </w:tc>
        <w:tc>
          <w:tcPr>
            <w:tcW w:w="1874" w:type="dxa"/>
            <w:noWrap/>
            <w:hideMark/>
          </w:tcPr>
          <w:p w14:paraId="22879DEB" w14:textId="5452C647"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&lt;EndNote&gt;&lt;Cite&gt;&lt;Author&gt;Schinner&lt;/Author&gt;&lt;Year&gt;1993&lt;/Year&gt;&lt;RecNum&gt;532&lt;/RecNum&gt;&lt;DisplayText&gt;(Schinner and McClintock, 1993)&lt;/DisplayText&gt;&lt;record&gt;&lt;rec-number&gt;532&lt;/rec-number&gt;&lt;foreign-keys&gt;&lt;key app="EN" db-id="rtar052tqprw0def2t1xw5zswx2afzsfzrvs" timestamp="1583202279"&gt;532&lt;/key&gt;&lt;/foreign-keys&gt;&lt;ref-type name="Journal Article"&gt;17&lt;/ref-type&gt;&lt;contributors&gt;&lt;authors&gt;&lt;author&gt;Schinner, Gottfried O&lt;/author&gt;&lt;author&gt;McClintock, James B&lt;/author&gt;&lt;/authors&gt;&lt;/contributors&gt;&lt;titles&gt;&lt;title&gt;&lt;style face="normal" font="default" size="100%"&gt;Structural characteristics of marsupial brood pouches of the Antarctic sea urchins &lt;/style&gt;&lt;style face="italic" font="default" size="100%"&gt;Abatus nimrodi&lt;/style&gt;&lt;style face="normal" font="default" size="100%"&gt; and &lt;/style&gt;&lt;style face="italic" font="default" size="100%"&gt;Abatus shackletoni&lt;/style&gt;&lt;style face="normal" font="default" size="100%"&gt; (Echinoidea: Spatangoida)&lt;/style&gt;&lt;/title&gt;&lt;secondary-title&gt;Journal of morphology&lt;/secondary-title&gt;&lt;/titles&gt;&lt;periodical&gt;&lt;full-title&gt;Journal of morphology&lt;/full-title&gt;&lt;/periodical&gt;&lt;pages&gt;79-93&lt;/pages&gt;&lt;volume&gt;216&lt;/volume&gt;&lt;number&gt;1&lt;/number&gt;&lt;dates&gt;&lt;year&gt;1993&lt;/year&gt;&lt;/dates&gt;&lt;isbn&gt;0362-2525&lt;/isbn&gt;&lt;urls&gt;&lt;related-urls&gt;&lt;url&gt;https://onlinelibrary.wiley.com/doi/abs/10.1002/jmor.1052160109&lt;/url&gt;&lt;/related-urls&gt;&lt;/urls&gt;&lt;/record&gt;&lt;/Cite&gt;&lt;/EndNote&gt;</w:instrText>
            </w:r>
            <w:r>
              <w:rPr>
                <w:color w:val="000000"/>
              </w:rPr>
              <w:fldChar w:fldCharType="separate"/>
            </w:r>
            <w:r w:rsidR="009A1424">
              <w:rPr>
                <w:noProof/>
                <w:color w:val="000000"/>
              </w:rPr>
              <w:t>(Schinner and McClintock, 1993)</w:t>
            </w:r>
            <w:r>
              <w:rPr>
                <w:color w:val="000000"/>
              </w:rPr>
              <w:fldChar w:fldCharType="end"/>
            </w:r>
          </w:p>
        </w:tc>
      </w:tr>
      <w:tr w:rsidR="00E71D96" w:rsidRPr="00744FA6" w14:paraId="1F28E2B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9C83A11" w14:textId="77777777" w:rsidR="00E71D96" w:rsidRPr="00585E5E" w:rsidRDefault="00E71D96" w:rsidP="00585E5E">
            <w:pPr>
              <w:pStyle w:val="TableText"/>
              <w:rPr>
                <w:rFonts w:asciiTheme="minorHAnsi" w:hAnsiTheme="minorHAnsi"/>
                <w:i/>
              </w:rPr>
            </w:pPr>
            <w:r w:rsidRPr="00585E5E">
              <w:rPr>
                <w:i/>
              </w:rPr>
              <w:t>Abatus shackletoni</w:t>
            </w:r>
          </w:p>
        </w:tc>
        <w:tc>
          <w:tcPr>
            <w:tcW w:w="1843" w:type="dxa"/>
            <w:noWrap/>
            <w:hideMark/>
          </w:tcPr>
          <w:p w14:paraId="11688D4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p>
        </w:tc>
        <w:tc>
          <w:tcPr>
            <w:tcW w:w="1843" w:type="dxa"/>
            <w:noWrap/>
            <w:hideMark/>
          </w:tcPr>
          <w:p w14:paraId="73015E7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1,600</w:t>
            </w:r>
          </w:p>
        </w:tc>
        <w:tc>
          <w:tcPr>
            <w:tcW w:w="5244" w:type="dxa"/>
            <w:noWrap/>
            <w:hideMark/>
          </w:tcPr>
          <w:p w14:paraId="169214D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 juvenile size</w:t>
            </w:r>
          </w:p>
        </w:tc>
        <w:tc>
          <w:tcPr>
            <w:tcW w:w="1874" w:type="dxa"/>
            <w:noWrap/>
            <w:hideMark/>
          </w:tcPr>
          <w:p w14:paraId="7D36174D" w14:textId="279D074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&lt;EndNote&gt;&lt;Cite&gt;&lt;Author&gt;Schinner&lt;/Author&gt;&lt;Year&gt;1993&lt;/Year&gt;&lt;RecNum&gt;532&lt;/RecNum&gt;&lt;DisplayText&gt;(Schinner and McClintock, 1993)&lt;/DisplayText&gt;&lt;record&gt;&lt;rec-number&gt;532&lt;/rec-number&gt;&lt;foreign-keys&gt;&lt;key app="EN" db-id="rtar052tqprw0def2t1xw5zswx2afzsfzrvs" timestamp="1583202279"&gt;532&lt;/key&gt;&lt;/foreign-keys&gt;&lt;ref-type name="Journal Article"&gt;17&lt;/ref-type&gt;&lt;contributors&gt;&lt;authors&gt;&lt;author&gt;Schinner, Gottfried O&lt;/author&gt;&lt;author&gt;McClintock, James B&lt;/author&gt;&lt;/authors&gt;&lt;/contributors&gt;&lt;titles&gt;&lt;title&gt;&lt;style face="normal" font="default" size="100%"&gt;Structural characteristics of marsupial brood pouches of the Antarctic sea urchins &lt;/style&gt;&lt;style face="italic" font="default" size="100%"&gt;Abatus nimrodi&lt;/style&gt;&lt;style face="normal" font="default" size="100%"&gt; and &lt;/style&gt;&lt;style face="italic" font="default" size="100%"&gt;Abatus shackletoni&lt;/style&gt;&lt;style face="normal" font="default" size="100%"&gt; (Echinoidea: Spatangoida)&lt;/style&gt;&lt;/title&gt;&lt;secondary-title&gt;Journal of morphology&lt;/secondary-title&gt;&lt;/titles&gt;&lt;periodical&gt;&lt;full-title&gt;Journal of morphology&lt;/full-title&gt;&lt;/periodical&gt;&lt;pages&gt;79-93&lt;/pages&gt;&lt;volume&gt;216&lt;/volume&gt;&lt;number&gt;1&lt;/number&gt;&lt;dates&gt;&lt;year&gt;1993&lt;/year&gt;&lt;/dates&gt;&lt;isbn&gt;0362-2525&lt;/isbn&gt;&lt;urls&gt;&lt;related-urls&gt;&lt;url&gt;https://onlinelibrary.wiley.com/doi/abs/10.1002/jmor.1052160109&lt;/url&gt;&lt;/related-urls&gt;&lt;/urls&gt;&lt;/record&gt;&lt;/Cite&gt;&lt;/EndNote&gt;</w:instrText>
            </w:r>
            <w:r>
              <w:rPr>
                <w:color w:val="000000"/>
              </w:rPr>
              <w:fldChar w:fldCharType="separate"/>
            </w:r>
            <w:r w:rsidR="009A1424">
              <w:rPr>
                <w:noProof/>
                <w:color w:val="000000"/>
              </w:rPr>
              <w:t>(Schinner and McClintock, 1993)</w:t>
            </w:r>
            <w:r>
              <w:rPr>
                <w:color w:val="000000"/>
              </w:rPr>
              <w:fldChar w:fldCharType="end"/>
            </w:r>
          </w:p>
        </w:tc>
      </w:tr>
      <w:tr w:rsidR="00E71D96" w:rsidRPr="00744FA6" w:rsidDel="00846DCA" w14:paraId="3F906D5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59C970F" w14:textId="77777777" w:rsidR="00E71D96" w:rsidRPr="00585E5E" w:rsidDel="00846DCA" w:rsidRDefault="00E71D96" w:rsidP="00585E5E">
            <w:pPr>
              <w:pStyle w:val="TableText"/>
              <w:rPr>
                <w:rFonts w:asciiTheme="minorHAnsi" w:hAnsiTheme="minorHAnsi"/>
                <w:i/>
              </w:rPr>
            </w:pPr>
            <w:r w:rsidRPr="00585E5E" w:rsidDel="00846DCA">
              <w:rPr>
                <w:i/>
              </w:rPr>
              <w:t>Acodontaster hodgsoni</w:t>
            </w:r>
          </w:p>
        </w:tc>
        <w:tc>
          <w:tcPr>
            <w:tcW w:w="1843" w:type="dxa"/>
            <w:noWrap/>
            <w:hideMark/>
          </w:tcPr>
          <w:p w14:paraId="535BFCD4"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547</w:t>
            </w:r>
          </w:p>
        </w:tc>
        <w:tc>
          <w:tcPr>
            <w:tcW w:w="1843" w:type="dxa"/>
            <w:noWrap/>
            <w:hideMark/>
          </w:tcPr>
          <w:p w14:paraId="0AFF3DD1" w14:textId="0FE54764"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CF32482"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16CC882A" w14:textId="29F9BEA9"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3333DE3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2BF0097" w14:textId="77777777" w:rsidR="00E71D96" w:rsidRPr="00585E5E" w:rsidRDefault="00E71D96" w:rsidP="00585E5E">
            <w:pPr>
              <w:pStyle w:val="TableText"/>
              <w:rPr>
                <w:rFonts w:asciiTheme="minorHAnsi" w:hAnsiTheme="minorHAnsi"/>
                <w:i/>
              </w:rPr>
            </w:pPr>
            <w:r w:rsidRPr="00585E5E">
              <w:rPr>
                <w:i/>
              </w:rPr>
              <w:t>Allocentrotus fragilis</w:t>
            </w:r>
          </w:p>
        </w:tc>
        <w:tc>
          <w:tcPr>
            <w:tcW w:w="1843" w:type="dxa"/>
            <w:noWrap/>
            <w:hideMark/>
          </w:tcPr>
          <w:p w14:paraId="148668DD" w14:textId="47C1183C"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r w:rsidR="000510B0" w:rsidRPr="00E97ED0">
              <w:t>–</w:t>
            </w:r>
            <w:r w:rsidRPr="00E97ED0">
              <w:t>115</w:t>
            </w:r>
          </w:p>
        </w:tc>
        <w:tc>
          <w:tcPr>
            <w:tcW w:w="1843" w:type="dxa"/>
            <w:noWrap/>
            <w:hideMark/>
          </w:tcPr>
          <w:p w14:paraId="0371AF1F" w14:textId="7D85EF8E"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57DAA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46C20D2" w14:textId="6ACC880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212C598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B54BBF0" w14:textId="77777777" w:rsidR="00E71D96" w:rsidRPr="00585E5E" w:rsidDel="00846DCA" w:rsidRDefault="00E71D96" w:rsidP="00585E5E">
            <w:pPr>
              <w:pStyle w:val="TableText"/>
              <w:rPr>
                <w:rFonts w:asciiTheme="minorHAnsi" w:hAnsiTheme="minorHAnsi"/>
                <w:i/>
              </w:rPr>
            </w:pPr>
            <w:r w:rsidRPr="00585E5E" w:rsidDel="00846DCA">
              <w:rPr>
                <w:i/>
              </w:rPr>
              <w:t>Amphiodia occidentalis</w:t>
            </w:r>
          </w:p>
        </w:tc>
        <w:tc>
          <w:tcPr>
            <w:tcW w:w="1843" w:type="dxa"/>
            <w:noWrap/>
            <w:hideMark/>
          </w:tcPr>
          <w:p w14:paraId="2CBAC63F" w14:textId="4E150582"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90</w:t>
            </w:r>
            <w:r w:rsidR="000510B0" w:rsidRPr="00E97ED0">
              <w:t>–</w:t>
            </w:r>
            <w:r w:rsidRPr="00E97ED0" w:rsidDel="00846DCA">
              <w:t>106</w:t>
            </w:r>
          </w:p>
        </w:tc>
        <w:tc>
          <w:tcPr>
            <w:tcW w:w="1843" w:type="dxa"/>
            <w:noWrap/>
            <w:hideMark/>
          </w:tcPr>
          <w:p w14:paraId="145433A2" w14:textId="518CC11D"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D4D9208"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23E8485A" w14:textId="1CBAE345"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71CE75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D731F54" w14:textId="77777777" w:rsidR="00E71D96" w:rsidRPr="00585E5E" w:rsidRDefault="00E71D96" w:rsidP="00585E5E">
            <w:pPr>
              <w:pStyle w:val="TableText"/>
              <w:rPr>
                <w:rFonts w:asciiTheme="minorHAnsi" w:hAnsiTheme="minorHAnsi"/>
                <w:i/>
              </w:rPr>
            </w:pPr>
            <w:r w:rsidRPr="00585E5E">
              <w:rPr>
                <w:i/>
              </w:rPr>
              <w:t>Amphipholis squamata</w:t>
            </w:r>
          </w:p>
        </w:tc>
        <w:tc>
          <w:tcPr>
            <w:tcW w:w="1843" w:type="dxa"/>
            <w:noWrap/>
            <w:hideMark/>
          </w:tcPr>
          <w:p w14:paraId="0485B575" w14:textId="6F3142C2"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r w:rsidR="000510B0" w:rsidRPr="00E97ED0">
              <w:t>–</w:t>
            </w:r>
            <w:r w:rsidRPr="00E97ED0">
              <w:t>130</w:t>
            </w:r>
          </w:p>
        </w:tc>
        <w:tc>
          <w:tcPr>
            <w:tcW w:w="1843" w:type="dxa"/>
            <w:noWrap/>
            <w:hideMark/>
          </w:tcPr>
          <w:p w14:paraId="188EF81D" w14:textId="21965FF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D12343"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5429A0E" w14:textId="19A3D13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0707C48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63FB1CD" w14:textId="77777777" w:rsidR="00E71D96" w:rsidRPr="00585E5E" w:rsidDel="00846DCA" w:rsidRDefault="00E71D96" w:rsidP="00585E5E">
            <w:pPr>
              <w:pStyle w:val="TableText"/>
              <w:rPr>
                <w:rFonts w:asciiTheme="minorHAnsi" w:hAnsiTheme="minorHAnsi"/>
                <w:i/>
              </w:rPr>
            </w:pPr>
            <w:r w:rsidRPr="00585E5E" w:rsidDel="00846DCA">
              <w:rPr>
                <w:i/>
              </w:rPr>
              <w:t>Amphipneustes lorioli</w:t>
            </w:r>
          </w:p>
        </w:tc>
        <w:tc>
          <w:tcPr>
            <w:tcW w:w="1843" w:type="dxa"/>
            <w:noWrap/>
            <w:hideMark/>
          </w:tcPr>
          <w:p w14:paraId="6494E05C" w14:textId="39DC9C6B"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550</w:t>
            </w:r>
            <w:r w:rsidR="000510B0" w:rsidRPr="00E97ED0">
              <w:t>–</w:t>
            </w:r>
            <w:r w:rsidRPr="00E97ED0" w:rsidDel="00846DCA">
              <w:t>1,971</w:t>
            </w:r>
          </w:p>
        </w:tc>
        <w:tc>
          <w:tcPr>
            <w:tcW w:w="1843" w:type="dxa"/>
            <w:noWrap/>
            <w:hideMark/>
          </w:tcPr>
          <w:p w14:paraId="3E7026ED" w14:textId="6F864E6F"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1,500</w:t>
            </w:r>
            <w:r w:rsidR="000510B0" w:rsidRPr="00E97ED0">
              <w:t>–</w:t>
            </w:r>
            <w:r w:rsidRPr="00E97ED0" w:rsidDel="00846DCA">
              <w:t>1,760</w:t>
            </w:r>
          </w:p>
        </w:tc>
        <w:tc>
          <w:tcPr>
            <w:tcW w:w="5244" w:type="dxa"/>
            <w:noWrap/>
            <w:hideMark/>
          </w:tcPr>
          <w:p w14:paraId="6F923573" w14:textId="423FA424"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 xml:space="preserve">Vitellogenic </w:t>
            </w:r>
            <w:r w:rsidR="000510B0" w:rsidRPr="00E97ED0">
              <w:t>–</w:t>
            </w:r>
            <w:r w:rsidRPr="00E97ED0" w:rsidDel="00846DCA">
              <w:t xml:space="preserve"> mature oocyte range, Stage 1 embryo diameter</w:t>
            </w:r>
          </w:p>
        </w:tc>
        <w:tc>
          <w:tcPr>
            <w:tcW w:w="1874" w:type="dxa"/>
            <w:noWrap/>
            <w:hideMark/>
          </w:tcPr>
          <w:p w14:paraId="5719776F" w14:textId="3DDA25A3"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&lt;EndNote&gt;&lt;Cite&gt;&lt;Author&gt;Galley&lt;/Author&gt;&lt;Year&gt;2005&lt;/Year&gt;&lt;RecNum&gt;513&lt;/RecNum&gt;&lt;DisplayText&gt;(Galley et al., 2005)&lt;/DisplayText&gt;&lt;record&gt;&lt;rec-number&gt;513&lt;/rec-number&gt;&lt;foreign-keys&gt;&lt;key app="EN" db-id="rtar052tqprw0def2t1xw5zswx2afzsfzrvs" timestamp="1582779397"&gt;513&lt;/key&gt;&lt;/foreign-keys&gt;&lt;ref-type name="Journal Article"&gt;17&lt;/ref-type&gt;&lt;contributors&gt;&lt;authors&gt;&lt;author&gt;Galley, Elizabeth A&lt;/author&gt;&lt;author&gt;Tyler, Paul A&lt;/author&gt;&lt;author&gt;Clarke, Andrew&lt;/author&gt;&lt;author&gt;Smith, Craig R&lt;/author&gt;&lt;/authors&gt;&lt;/contributors&gt;&lt;titles&gt;&lt;title&gt;&lt;style face="normal" font="default" size="100%"&gt;Reproductive biology and biochemical composition of the brooding echinoid &lt;/style&gt;&lt;style face="italic" font="default" size="100%"&gt;Amphipneustes lorioli&lt;/style&gt;&lt;style face="normal" font="default" size="100%"&gt; on the Antarctic continental shelf&lt;/style&gt;&lt;/title&gt;&lt;secondary-title&gt;Marine Biology&lt;/secondary-title&gt;&lt;/titles&gt;&lt;periodical&gt;&lt;full-title&gt;Marine Biology&lt;/full-title&gt;&lt;/periodical&gt;&lt;pages&gt;59-71&lt;/pages&gt;&lt;volume&gt;148&lt;/volume&gt;&lt;number&gt;1&lt;/number&gt;&lt;dates&gt;&lt;year&gt;2005&lt;/year&gt;&lt;/dates&gt;&lt;isbn&gt;0025-3162&lt;/isbn&gt;&lt;urls&gt;&lt;/urls&gt;&lt;/record&gt;&lt;/Cite&gt;&lt;/EndNote&gt;</w:instrText>
            </w:r>
            <w:r>
              <w:rPr>
                <w:color w:val="000000"/>
              </w:rPr>
              <w:fldChar w:fldCharType="separate"/>
            </w:r>
            <w:r w:rsidR="009A1424">
              <w:rPr>
                <w:noProof/>
                <w:color w:val="000000"/>
              </w:rPr>
              <w:t>(Galley et al., 2005)</w:t>
            </w:r>
            <w:r>
              <w:rPr>
                <w:color w:val="000000"/>
              </w:rPr>
              <w:fldChar w:fldCharType="end"/>
            </w:r>
          </w:p>
        </w:tc>
      </w:tr>
      <w:tr w:rsidR="00E71D96" w:rsidRPr="00744FA6" w14:paraId="55A5A6D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00A40E9" w14:textId="77777777" w:rsidR="00E71D96" w:rsidRPr="00585E5E" w:rsidRDefault="00E71D96" w:rsidP="00585E5E">
            <w:pPr>
              <w:pStyle w:val="TableText"/>
              <w:rPr>
                <w:rFonts w:asciiTheme="minorHAnsi" w:hAnsiTheme="minorHAnsi"/>
                <w:i/>
              </w:rPr>
            </w:pPr>
            <w:r w:rsidRPr="00585E5E">
              <w:rPr>
                <w:i/>
              </w:rPr>
              <w:t>Anasterias minuta</w:t>
            </w:r>
          </w:p>
        </w:tc>
        <w:tc>
          <w:tcPr>
            <w:tcW w:w="1843" w:type="dxa"/>
            <w:noWrap/>
            <w:hideMark/>
          </w:tcPr>
          <w:p w14:paraId="3468FF6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1,810 ± 270</w:t>
            </w:r>
          </w:p>
        </w:tc>
        <w:tc>
          <w:tcPr>
            <w:tcW w:w="1843" w:type="dxa"/>
            <w:noWrap/>
            <w:hideMark/>
          </w:tcPr>
          <w:p w14:paraId="3B1A6383" w14:textId="02976CF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E687DA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Stage 1 mean diameter, includes eggs and early embryos</w:t>
            </w:r>
          </w:p>
        </w:tc>
        <w:tc>
          <w:tcPr>
            <w:tcW w:w="1874" w:type="dxa"/>
            <w:noWrap/>
            <w:hideMark/>
          </w:tcPr>
          <w:p w14:paraId="09A9E43D" w14:textId="6CCEC6F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&lt;EndNote&gt;&lt;Cite&gt;&lt;Author&gt;Gil&lt;/Author&gt;&lt;Year&gt;2011&lt;/Year&gt;&lt;RecNum&gt;509&lt;/RecNum&gt;&lt;DisplayText&gt;(Gil et al., 2011)&lt;/DisplayText&gt;&lt;record&gt;&lt;rec-number&gt;509&lt;/rec-number&gt;&lt;foreign-keys&gt;&lt;key app="EN" db-id="rtar052tqprw0def2t1xw5zswx2afzsfzrvs" timestamp="1582777700"&gt;509&lt;/key&gt;&lt;/foreign-keys&gt;&lt;ref-type name="Journal Article"&gt;17&lt;/ref-type&gt;&lt;contributors&gt;&lt;authors&gt;&lt;author&gt;Gil, Damián G.&lt;/author&gt;&lt;author&gt;Escudero, Graciela&lt;/author&gt;&lt;author&gt;Zaixso, Héctor E.&lt;/author&gt;&lt;/authors&gt;&lt;/contributors&gt;&lt;titles&gt;&lt;title&gt;&lt;style face="normal" font="default" size="100%"&gt;Brooding and development of &lt;/style&gt;&lt;style face="italic" font="default" size="100%"&gt;Anasterias minuta&lt;/style&gt;&lt;style face="normal" font="default" size="100%"&gt; (Asteroidea: Forcipulata) in Patagonia, Argentina&lt;/style&gt;&lt;/title&gt;&lt;secondary-title&gt;Marine Biology&lt;/secondary-title&gt;&lt;/titles&gt;&lt;periodical&gt;&lt;full-title&gt;Marine Biology&lt;/full-title&gt;&lt;/periodical&gt;&lt;pages&gt;2589-2602&lt;/pages&gt;&lt;volume&gt;158&lt;/volume&gt;&lt;number&gt;11&lt;/number&gt;&lt;dates&gt;&lt;year&gt;2011&lt;/year&gt;&lt;pub-dates&gt;&lt;date&gt;2011/11/01&lt;/date&gt;&lt;/pub-dates&gt;&lt;/dates&gt;&lt;isbn&gt;1432-1793&lt;/isbn&gt;&lt;urls&gt;&lt;related-urls&gt;&lt;url&gt;https://doi.org/10.1007/s00227-011-1760-1&lt;/url&gt;&lt;url&gt;https://link.springer.com/article/10.1007%2Fs00227-011-1760-1&lt;/url&gt;&lt;/related-urls&gt;&lt;/urls&gt;&lt;electronic-resource-num&gt;10.1007/s00227-011-1760-1&lt;/electronic-resource-num&gt;&lt;/record&gt;&lt;/Cite&gt;&lt;/EndNote&gt;</w:instrText>
            </w:r>
            <w:r>
              <w:fldChar w:fldCharType="separate"/>
            </w:r>
            <w:r w:rsidR="009A1424">
              <w:rPr>
                <w:noProof/>
              </w:rPr>
              <w:t>(Gil et al., 2011)</w:t>
            </w:r>
            <w:r>
              <w:fldChar w:fldCharType="end"/>
            </w:r>
          </w:p>
        </w:tc>
      </w:tr>
      <w:tr w:rsidR="00E71D96" w:rsidRPr="00744FA6" w14:paraId="2378A4A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291353B3" w14:textId="77777777" w:rsidR="00E71D96" w:rsidRPr="00585E5E" w:rsidRDefault="00E71D96" w:rsidP="00585E5E">
            <w:pPr>
              <w:pStyle w:val="TableText"/>
              <w:rPr>
                <w:rFonts w:eastAsia="Times New Roman"/>
                <w:i/>
              </w:rPr>
            </w:pPr>
            <w:r w:rsidRPr="00585E5E">
              <w:rPr>
                <w:i/>
              </w:rPr>
              <w:t>Anasterias perrieri</w:t>
            </w:r>
          </w:p>
        </w:tc>
        <w:tc>
          <w:tcPr>
            <w:tcW w:w="1843" w:type="dxa"/>
            <w:noWrap/>
            <w:vAlign w:val="bottom"/>
          </w:tcPr>
          <w:p w14:paraId="657ECAD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1750</w:t>
            </w:r>
          </w:p>
        </w:tc>
        <w:tc>
          <w:tcPr>
            <w:tcW w:w="1843" w:type="dxa"/>
            <w:noWrap/>
            <w:vAlign w:val="bottom"/>
          </w:tcPr>
          <w:p w14:paraId="4C39CCD7" w14:textId="4A54ABB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074294C" w14:textId="71DE5F74" w:rsidR="00E71D96" w:rsidRPr="00E97ED0" w:rsidRDefault="000510B0" w:rsidP="00585E5E">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6361369A" w14:textId="34B7494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fldChar w:fldCharType="begin"/>
            </w:r>
            <w:r w:rsidR="009A1424">
              <w:instrText xml:space="preserve"> ADDIN EN.CITE &lt;EndNote&gt;&lt;Cite&gt;&lt;Author&gt;McEdward&lt;/Author&gt;&lt;Year&gt;2001&lt;/Year&gt;&lt;RecNum&gt;807&lt;/RecNum&gt;&lt;DisplayText&gt;(McEdward and Morgan, 2001)&lt;/DisplayText&gt;&lt;record&gt;&lt;rec-number&gt;807&lt;/rec-number&gt;&lt;foreign-keys&gt;&lt;key app="EN" db-id="rtar052tqprw0def2t1xw5zswx2afzsfzrvs" timestamp="1589195194"&gt;807&lt;/key&gt;&lt;/foreign-keys&gt;&lt;ref-type name="Journal Article"&gt;17&lt;/ref-type&gt;&lt;contributors&gt;&lt;authors&gt;&lt;author&gt;L. R. McEdward&lt;/author&gt;&lt;author&gt;K. H. Morgan&lt;/author&gt;&lt;/authors&gt;&lt;/contributors&gt;&lt;titles&gt;&lt;title&gt;Interspecific relationships between egg size and the level of parental investment per offspring in echinoderms&lt;/title&gt;&lt;secondary-title&gt;The Biological Bulletin&lt;/secondary-title&gt;&lt;/titles&gt;&lt;periodical&gt;&lt;full-title&gt;The Biological Bulletin&lt;/full-title&gt;&lt;/periodical&gt;&lt;pages&gt;33-50&lt;/pages&gt;&lt;volume&gt;200&lt;/volume&gt;&lt;number&gt;1&lt;/number&gt;&lt;dates&gt;&lt;year&gt;2001&lt;/year&gt;&lt;/dates&gt;&lt;accession-num&gt;11249210&lt;/accession-num&gt;&lt;urls&gt;&lt;related-urls&gt;&lt;url&gt;https://www.journals.uchicago.edu/doi/abs/10.2307/1543083&lt;/url&gt;&lt;/related-urls&gt;&lt;/urls&gt;&lt;electronic-resource-num&gt;10.2307/1543083&lt;/electronic-resource-num&gt;&lt;/record&gt;&lt;/Cite&gt;&lt;/EndNote&gt;</w:instrText>
            </w:r>
            <w:r>
              <w:fldChar w:fldCharType="separate"/>
            </w:r>
            <w:r w:rsidR="009A1424">
              <w:rPr>
                <w:noProof/>
              </w:rPr>
              <w:t>(McEdward and Morgan, 2001)</w:t>
            </w:r>
            <w:r>
              <w:fldChar w:fldCharType="end"/>
            </w:r>
          </w:p>
        </w:tc>
      </w:tr>
      <w:tr w:rsidR="00E71D96" w:rsidRPr="00744FA6" w14:paraId="7E82322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6651C4C1" w14:textId="77777777" w:rsidR="00E71D96" w:rsidRPr="00585E5E" w:rsidRDefault="00E71D96" w:rsidP="00585E5E">
            <w:pPr>
              <w:pStyle w:val="TableText"/>
              <w:rPr>
                <w:rFonts w:eastAsia="Times New Roman"/>
                <w:i/>
              </w:rPr>
            </w:pPr>
            <w:r w:rsidRPr="00585E5E">
              <w:rPr>
                <w:i/>
              </w:rPr>
              <w:t>Anasterias rupicola</w:t>
            </w:r>
          </w:p>
        </w:tc>
        <w:tc>
          <w:tcPr>
            <w:tcW w:w="1843" w:type="dxa"/>
            <w:noWrap/>
            <w:vAlign w:val="bottom"/>
          </w:tcPr>
          <w:p w14:paraId="69F60663"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1370</w:t>
            </w:r>
          </w:p>
        </w:tc>
        <w:tc>
          <w:tcPr>
            <w:tcW w:w="1843" w:type="dxa"/>
            <w:noWrap/>
            <w:vAlign w:val="bottom"/>
          </w:tcPr>
          <w:p w14:paraId="1E6001D9" w14:textId="6C42F486"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4339B4D" w14:textId="58035D51" w:rsidR="00E71D96" w:rsidRPr="00E97ED0" w:rsidRDefault="000510B0" w:rsidP="00585E5E">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2AD9BF07" w14:textId="0C9C1B1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fldChar w:fldCharType="begin"/>
            </w:r>
            <w:r w:rsidR="009A1424">
              <w:instrText xml:space="preserve"> ADDIN EN.CITE &lt;EndNote&gt;&lt;Cite&gt;&lt;Author&gt;McEdward&lt;/Author&gt;&lt;Year&gt;2001&lt;/Year&gt;&lt;RecNum&gt;807&lt;/RecNum&gt;&lt;DisplayText&gt;(McEdward and Morgan, 2001)&lt;/DisplayText&gt;&lt;record&gt;&lt;rec-number&gt;807&lt;/rec-number&gt;&lt;foreign-keys&gt;&lt;key app="EN" db-id="rtar052tqprw0def2t1xw5zswx2afzsfzrvs" timestamp="1589195194"&gt;807&lt;/key&gt;&lt;/foreign-keys&gt;&lt;ref-type name="Journal Article"&gt;17&lt;/ref-type&gt;&lt;contributors&gt;&lt;authors&gt;&lt;author&gt;L. R. McEdward&lt;/author&gt;&lt;author&gt;K. H. Morgan&lt;/author&gt;&lt;/authors&gt;&lt;/contributors&gt;&lt;titles&gt;&lt;title&gt;Interspecific relationships between egg size and the level of parental investment per offspring in echinoderms&lt;/title&gt;&lt;secondary-title&gt;The Biological Bulletin&lt;/secondary-title&gt;&lt;/titles&gt;&lt;periodical&gt;&lt;full-title&gt;The Biological Bulletin&lt;/full-title&gt;&lt;/periodical&gt;&lt;pages&gt;33-50&lt;/pages&gt;&lt;volume&gt;200&lt;/volume&gt;&lt;number&gt;1&lt;/number&gt;&lt;dates&gt;&lt;year&gt;2001&lt;/year&gt;&lt;/dates&gt;&lt;accession-num&gt;11249210&lt;/accession-num&gt;&lt;urls&gt;&lt;related-urls&gt;&lt;url&gt;https://www.journals.uchicago.edu/doi/abs/10.2307/1543083&lt;/url&gt;&lt;/related-urls&gt;&lt;/urls&gt;&lt;electronic-resource-num&gt;10.2307/1543083&lt;/electronic-resource-num&gt;&lt;/record&gt;&lt;/Cite&gt;&lt;/EndNote&gt;</w:instrText>
            </w:r>
            <w:r>
              <w:fldChar w:fldCharType="separate"/>
            </w:r>
            <w:r w:rsidR="009A1424">
              <w:rPr>
                <w:noProof/>
              </w:rPr>
              <w:t>(McEdward and Morgan, 2001)</w:t>
            </w:r>
            <w:r>
              <w:fldChar w:fldCharType="end"/>
            </w:r>
          </w:p>
        </w:tc>
      </w:tr>
      <w:tr w:rsidR="00E71D96" w:rsidRPr="00744FA6" w14:paraId="6B81F6B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3CAEE5D" w14:textId="77777777" w:rsidR="00E71D96" w:rsidRPr="00585E5E" w:rsidRDefault="00E71D96" w:rsidP="00585E5E">
            <w:pPr>
              <w:pStyle w:val="TableText"/>
              <w:rPr>
                <w:rFonts w:asciiTheme="minorHAnsi" w:hAnsiTheme="minorHAnsi"/>
                <w:i/>
              </w:rPr>
            </w:pPr>
            <w:r w:rsidRPr="00585E5E">
              <w:rPr>
                <w:i/>
              </w:rPr>
              <w:t>Anthocidaris crassispina</w:t>
            </w:r>
          </w:p>
        </w:tc>
        <w:tc>
          <w:tcPr>
            <w:tcW w:w="1843" w:type="dxa"/>
            <w:noWrap/>
            <w:hideMark/>
          </w:tcPr>
          <w:p w14:paraId="7B274AB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1843" w:type="dxa"/>
            <w:noWrap/>
          </w:tcPr>
          <w:p w14:paraId="2D6A1BA8" w14:textId="2208D03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AB3D977"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40AA977A" w14:textId="2D9FB31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&lt;EndNote&gt;&lt;Cite&gt;&lt;Author&gt;Emlet&lt;/Author&gt;&lt;Year&gt;1995&lt;/Year&gt;&lt;RecNum&gt;500&lt;/RecNum&gt;&lt;DisplayText&gt;(Emlet, 1995, Onoda, 1931)&lt;/DisplayText&gt;&lt;record&gt;&lt;rec-number&gt;500&lt;/rec-number&gt;&lt;foreign-keys&gt;&lt;key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Cite&gt;&lt;Author&gt;Onoda&lt;/Author&gt;&lt;Year&gt;1931&lt;/Year&gt;&lt;RecNum&gt;544&lt;/RecNum&gt;&lt;record&gt;&lt;rec-number&gt;544&lt;/rec-number&gt;&lt;foreign-keys&gt;&lt;key app="EN" db-id="rtar052tqprw0def2t1xw5zswx2afzsfzrvs" timestamp="1583291545"&gt;544&lt;/key&gt;&lt;/foreign-keys&gt;&lt;ref-type name="Journal Article"&gt;17&lt;/ref-type&gt;&lt;contributors&gt;&lt;authors&gt;&lt;author&gt;Onoda, K.&lt;/author&gt;&lt;/authors&gt;&lt;/contributors&gt;&lt;titles&gt;&lt;title&gt;&lt;style face="normal" font="default" size="100%"&gt;Notes on the development of &lt;/style&gt;&lt;style face="italic" font="default" size="100%"&gt;Heliocidaris crassispina&lt;/style&gt;&lt;style face="normal" font="default" size="100%"&gt; with special reference to the structure of the larval body&lt;/style&gt;&lt;/title&gt;&lt;secondary-title&gt;Mem Coll Sci Kyoto Imp Univ (B)&lt;/secondary-title&gt;&lt;/titles&gt;&lt;periodical&gt;&lt;full-title&gt;Mem Coll Sci Kyoto Imp Univ (B)&lt;/full-title&gt;&lt;/periodical&gt;&lt;pages&gt;103-135&lt;/pages&gt;&lt;volume&gt;7&lt;/volume&gt;&lt;dates&gt;&lt;year&gt;1931&lt;/year&gt;&lt;/dates&gt;&lt;urls&gt;&lt;/urls&gt;&lt;/record&gt;&lt;/Cite&gt;&lt;/EndNote&gt;</w:instrText>
            </w:r>
            <w:r>
              <w:fldChar w:fldCharType="separate"/>
            </w:r>
            <w:r w:rsidR="009A1424">
              <w:rPr>
                <w:noProof/>
              </w:rPr>
              <w:t>(Emlet, 1995, Onoda, 1931)</w:t>
            </w:r>
            <w:r>
              <w:fldChar w:fldCharType="end"/>
            </w:r>
          </w:p>
        </w:tc>
      </w:tr>
      <w:tr w:rsidR="00E71D96" w:rsidRPr="00744FA6" w14:paraId="7486754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1A232CAF" w14:textId="77777777" w:rsidR="00E71D96" w:rsidRPr="00585E5E" w:rsidRDefault="00E71D96" w:rsidP="00585E5E">
            <w:pPr>
              <w:pStyle w:val="TableText"/>
              <w:rPr>
                <w:rFonts w:eastAsia="Times New Roman"/>
                <w:i/>
              </w:rPr>
            </w:pPr>
            <w:r w:rsidRPr="00585E5E">
              <w:rPr>
                <w:i/>
              </w:rPr>
              <w:t>Aquilonastra batheri</w:t>
            </w:r>
          </w:p>
        </w:tc>
        <w:tc>
          <w:tcPr>
            <w:tcW w:w="1843" w:type="dxa"/>
            <w:noWrap/>
            <w:vAlign w:val="bottom"/>
          </w:tcPr>
          <w:p w14:paraId="527603A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433</w:t>
            </w:r>
          </w:p>
        </w:tc>
        <w:tc>
          <w:tcPr>
            <w:tcW w:w="1843" w:type="dxa"/>
            <w:noWrap/>
            <w:vAlign w:val="bottom"/>
          </w:tcPr>
          <w:p w14:paraId="1476DB7D" w14:textId="2B098B2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ECEF845"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551728D6" w14:textId="3BFEAE5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28C47CB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654F09D3" w14:textId="77777777" w:rsidR="00E71D96" w:rsidRPr="00585E5E" w:rsidRDefault="00E71D96" w:rsidP="00585E5E">
            <w:pPr>
              <w:pStyle w:val="TableText"/>
              <w:rPr>
                <w:rFonts w:eastAsia="Times New Roman"/>
                <w:i/>
              </w:rPr>
            </w:pPr>
            <w:r w:rsidRPr="00585E5E">
              <w:rPr>
                <w:i/>
              </w:rPr>
              <w:t>Aquilonastra burtoni</w:t>
            </w:r>
          </w:p>
        </w:tc>
        <w:tc>
          <w:tcPr>
            <w:tcW w:w="1843" w:type="dxa"/>
            <w:noWrap/>
            <w:vAlign w:val="bottom"/>
          </w:tcPr>
          <w:p w14:paraId="2438D16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550</w:t>
            </w:r>
          </w:p>
        </w:tc>
        <w:tc>
          <w:tcPr>
            <w:tcW w:w="1843" w:type="dxa"/>
            <w:noWrap/>
            <w:vAlign w:val="bottom"/>
          </w:tcPr>
          <w:p w14:paraId="32C6FA0C" w14:textId="22FEB4DE"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167361B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6378B4FF" w14:textId="5804314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63F2192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14F16FC5" w14:textId="77777777" w:rsidR="00E71D96" w:rsidRPr="00585E5E" w:rsidRDefault="00E71D96" w:rsidP="00585E5E">
            <w:pPr>
              <w:pStyle w:val="TableText"/>
              <w:rPr>
                <w:rFonts w:eastAsia="Times New Roman"/>
                <w:i/>
              </w:rPr>
            </w:pPr>
            <w:r w:rsidRPr="00585E5E">
              <w:rPr>
                <w:i/>
              </w:rPr>
              <w:t>Aquilonastra coronata japonica</w:t>
            </w:r>
          </w:p>
        </w:tc>
        <w:tc>
          <w:tcPr>
            <w:tcW w:w="1843" w:type="dxa"/>
            <w:noWrap/>
            <w:vAlign w:val="bottom"/>
          </w:tcPr>
          <w:p w14:paraId="0D5992A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422</w:t>
            </w:r>
          </w:p>
        </w:tc>
        <w:tc>
          <w:tcPr>
            <w:tcW w:w="1843" w:type="dxa"/>
            <w:noWrap/>
            <w:vAlign w:val="bottom"/>
          </w:tcPr>
          <w:p w14:paraId="405B484A" w14:textId="1FCA19E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8F106E5"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21A221A9" w14:textId="4F5EAE4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537AC4E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59BBAEF4" w14:textId="77777777" w:rsidR="00E71D96" w:rsidRPr="00585E5E" w:rsidRDefault="00E71D96" w:rsidP="00585E5E">
            <w:pPr>
              <w:pStyle w:val="TableText"/>
              <w:rPr>
                <w:rFonts w:eastAsia="Times New Roman"/>
                <w:i/>
              </w:rPr>
            </w:pPr>
            <w:r w:rsidRPr="00585E5E">
              <w:rPr>
                <w:i/>
              </w:rPr>
              <w:t>Aquilonastra minor</w:t>
            </w:r>
          </w:p>
        </w:tc>
        <w:tc>
          <w:tcPr>
            <w:tcW w:w="1843" w:type="dxa"/>
            <w:noWrap/>
            <w:vAlign w:val="bottom"/>
          </w:tcPr>
          <w:p w14:paraId="1033B2E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437</w:t>
            </w:r>
          </w:p>
        </w:tc>
        <w:tc>
          <w:tcPr>
            <w:tcW w:w="1843" w:type="dxa"/>
            <w:noWrap/>
            <w:vAlign w:val="bottom"/>
          </w:tcPr>
          <w:p w14:paraId="2A63808B" w14:textId="5F22505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6471D8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314587E2" w14:textId="64D8001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648465C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27E025DD" w14:textId="77777777" w:rsidR="00E71D96" w:rsidRPr="00585E5E" w:rsidRDefault="00E71D96" w:rsidP="00585E5E">
            <w:pPr>
              <w:pStyle w:val="TableText"/>
              <w:rPr>
                <w:rFonts w:eastAsia="Times New Roman"/>
                <w:i/>
              </w:rPr>
            </w:pPr>
            <w:r w:rsidRPr="00585E5E">
              <w:rPr>
                <w:i/>
              </w:rPr>
              <w:t>Aquilonastra scobinata</w:t>
            </w:r>
          </w:p>
        </w:tc>
        <w:tc>
          <w:tcPr>
            <w:tcW w:w="1843" w:type="dxa"/>
            <w:noWrap/>
            <w:vAlign w:val="bottom"/>
          </w:tcPr>
          <w:p w14:paraId="5D194A4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1843" w:type="dxa"/>
            <w:noWrap/>
            <w:vAlign w:val="bottom"/>
          </w:tcPr>
          <w:p w14:paraId="2E427795" w14:textId="178AD880"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6F24C0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585C35AF" w14:textId="283A30D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5F358A6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6421A2D" w14:textId="77777777" w:rsidR="00E71D96" w:rsidRPr="00585E5E" w:rsidRDefault="00E71D96" w:rsidP="00585E5E">
            <w:pPr>
              <w:pStyle w:val="TableText"/>
              <w:rPr>
                <w:rFonts w:asciiTheme="minorHAnsi" w:hAnsiTheme="minorHAnsi"/>
                <w:i/>
              </w:rPr>
            </w:pPr>
            <w:r w:rsidRPr="00585E5E">
              <w:rPr>
                <w:i/>
              </w:rPr>
              <w:t>Arbacia lixula</w:t>
            </w:r>
          </w:p>
        </w:tc>
        <w:tc>
          <w:tcPr>
            <w:tcW w:w="1843" w:type="dxa"/>
            <w:noWrap/>
            <w:hideMark/>
          </w:tcPr>
          <w:p w14:paraId="70F30CB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76.6 (SD ± 3.1)</w:t>
            </w:r>
          </w:p>
        </w:tc>
        <w:tc>
          <w:tcPr>
            <w:tcW w:w="1843" w:type="dxa"/>
            <w:noWrap/>
            <w:hideMark/>
          </w:tcPr>
          <w:p w14:paraId="373C60B7" w14:textId="569FFDE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2570CD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00949570" w14:textId="0FC4944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&lt;EndNote&gt;&lt;Cite&gt;&lt;Author&gt;George&lt;/Author&gt;&lt;Year&gt;1997&lt;/Year&gt;&lt;RecNum&gt;194&lt;/RecNum&gt;&lt;DisplayText&gt;(George et al., 1997)&lt;/DisplayText&gt;&lt;record&gt;&lt;rec-number&gt;194&lt;/rec-number&gt;&lt;foreign-keys&gt;&lt;key app="EN" db-id="rtar052tqprw0def2t1xw5zswx2afzsfzrvs" timestamp="1579752057"&gt;194&lt;/key&gt;&lt;/foreign-keys&gt;&lt;ref-type name="Journal Article"&gt;17&lt;/ref-type&gt;&lt;contributors&gt;&lt;authors&gt;&lt;author&gt;George, Sophie B&lt;/author&gt;&lt;author&gt;Young, Craig M&lt;/author&gt;&lt;author&gt;Fenaux, Lucienne&lt;/author&gt;&lt;/authors&gt;&lt;/contributors&gt;&lt;titles&gt;&lt;title&gt;&lt;style face="normal" font="default" size="100%"&gt;Proximate composition of eggs and larvae of the sand dollar &lt;/style&gt;&lt;style face="italic" font="default" size="100%"&gt;Encope michelini &lt;/style&gt;&lt;style face="normal" font="default" size="100%"&gt;(Agassiz): the advantage of higher investment in plankotrophic eggs&lt;/style&gt;&lt;/title&gt;&lt;secondary-title&gt;Invertebrate Reproduction &amp;amp; Development&lt;/secondary-title&gt;&lt;/titles&gt;&lt;periodical&gt;&lt;full-title&gt;Invertebrate Reproduction &amp;amp; Development&lt;/full-title&gt;&lt;abbr-1&gt;Invertebr. Reprod. Dev.&lt;/abbr-1&gt;&lt;/periodical&gt;&lt;pages&gt;11-19&lt;/pages&gt;&lt;volume&gt;32&lt;/volume&gt;&lt;number&gt;1&lt;/number&gt;&lt;dates&gt;&lt;year&gt;1997&lt;/year&gt;&lt;/dates&gt;&lt;isbn&gt;0792-4259&lt;/isbn&gt;&lt;urls&gt;&lt;/urls&gt;&lt;/record&gt;&lt;/Cite&gt;&lt;/EndNote&gt;</w:instrText>
            </w:r>
            <w:r>
              <w:fldChar w:fldCharType="separate"/>
            </w:r>
            <w:r w:rsidR="009A1424">
              <w:rPr>
                <w:noProof/>
              </w:rPr>
              <w:t>(George et al., 1997)</w:t>
            </w:r>
            <w:r>
              <w:fldChar w:fldCharType="end"/>
            </w:r>
          </w:p>
        </w:tc>
      </w:tr>
      <w:tr w:rsidR="00E71D96" w:rsidRPr="00744FA6" w14:paraId="6A70923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240C8644" w14:textId="77777777" w:rsidR="00E71D96" w:rsidRPr="00585E5E" w:rsidRDefault="00E71D96" w:rsidP="00585E5E">
            <w:pPr>
              <w:pStyle w:val="TableText"/>
              <w:rPr>
                <w:rFonts w:asciiTheme="minorHAnsi" w:hAnsiTheme="minorHAnsi"/>
                <w:i/>
              </w:rPr>
            </w:pPr>
            <w:r w:rsidRPr="00585E5E">
              <w:rPr>
                <w:i/>
              </w:rPr>
              <w:lastRenderedPageBreak/>
              <w:t>Arbacia lixula</w:t>
            </w:r>
          </w:p>
        </w:tc>
        <w:tc>
          <w:tcPr>
            <w:tcW w:w="1843" w:type="dxa"/>
            <w:noWrap/>
            <w:hideMark/>
          </w:tcPr>
          <w:p w14:paraId="0F8797A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77</w:t>
            </w:r>
          </w:p>
        </w:tc>
        <w:tc>
          <w:tcPr>
            <w:tcW w:w="1843" w:type="dxa"/>
            <w:noWrap/>
          </w:tcPr>
          <w:p w14:paraId="5FD196F1" w14:textId="4AC35CE0"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987B03" w14:textId="7D1A27F0"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22B3E54D" w14:textId="2A397AE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PEVuZE5vdGU+PENpdGU+PEF1dGhvcj5HZW9yZ2U8L0F1dGhvcj48WWVhcj4xOTkwPC9ZZWFyPjxS
ZWNOdW0+NTAzPC9SZWNOdW0+PERpc3BsYXlUZXh0PihHZW9yZ2UgZXQgYWwuLCAxOTkwLCBFbWxl
dCwgMTk5NSwgTWNFZHdhcmQgYW5kIE1pbmVyLCAyMDA2KTwvRGlzcGxheVRleHQ+PHJlY29yZD48
cmVjLW51bWJlcj41MDM8L3JlYy1udW1iZXI+PGZvcmVpZ24ta2V5cz48a2V5IGFwcD0iRU4iIGRi
LWlkPSJydGFyMDUydHFwcncwZGVmMnQxeHc1enN3eDJhZnpzZnpydnMiIHRpbWVzdGFtcD0iMTU4
MjU5MzY1NCI+NTAzPC9rZXk+PC9mb3JlaWduLWtleXM+PHJlZi10eXBlIG5hbWU9IkpvdXJuYWwg
QXJ0aWNsZSI+MTc8L3JlZi10eXBlPjxjb250cmlidXRvcnM+PGF1dGhvcnM+PGF1dGhvcj5HZW9y
Z2UsIFNCPC9hdXRob3I+PGF1dGhvcj5DZWxsYXJpbywgQzwvYXV0aG9yPjxhdXRob3I+RmVuYXV4
LCBMPC9hdXRob3I+PC9hdXRob3JzPjwvY29udHJpYnV0b3JzPjx0aXRsZXM+PHRpdGxlPjxzdHls
ZSBmYWNlPSJub3JtYWwiIGZvbnQ9ImRlZmF1bHQiIHNpemU9IjEwMCUiPlBvcHVsYXRpb24gZGlm
ZmVyZW5jZXMgaW4gZWdnIHF1YWxpdHkgb2Y8L3N0eWxlPjxzdHlsZSBmYWNlPSJpdGFsaWMiIGZv
bnQ9ImRlZmF1bHQiIHNpemU9IjEwMCUiPiBBcmJhY2lhIGxpeHVsYSA8L3N0eWxlPjxzdHlsZSBm
YWNlPSJub3JtYWwiIGZvbnQ9ImRlZmF1bHQiIHNpemU9IjEwMCUiPihFY2hpbm9kZXJtYXRhOiBF
Y2hpbm9pZGVhKTogcHJveGltYXRlIGNvbXBvc2l0aW9uIG9mIGVnZ3MgYW5kIGxhcnZhbCBkZXZl
bG9wbWVudDwvc3R5bGU+PC90aXRsZT48c2Vjb25kYXJ5LXRpdGxlPkpvdXJuYWwgb2YgRXhwZXJp
bWVudGFsIE1hcmluZSBCaW9sb2d5IGFuZCBFY29sb2d5PC9zZWNvbmRhcnktdGl0bGU+PC90aXRs
ZXM+PHBlcmlvZGljYWw+PGZ1bGwtdGl0bGU+Sm91cm5hbCBvZiBFeHBlcmltZW50YWwgTWFyaW5l
IEJpb2xvZ3kgYW5kIEVjb2xvZ3k8L2Z1bGwtdGl0bGU+PC9wZXJpb2RpY2FsPjxwYWdlcz4xMDct
MTE4PC9wYWdlcz48dm9sdW1lPjE0MTwvdm9sdW1lPjxudW1iZXI+Mi0zPC9udW1iZXI+PGRhdGVz
Pjx5ZWFyPjE5OTA8L3llYXI+PC9kYXRlcz48aXNibj4wMDIyLTA5ODE8L2lzYm4+PHVybHM+PC91
cmxzPjwvcmVjb3JkPjwvQ2l0ZT48Q2l0ZT48QXV0aG9yPkVtbGV0PC9BdXRob3I+PFllYXI+MTk5
NTwvWWVhcj48UmVjTnVtPjUwMDwvUmVjTnVtPjxyZWNvcmQ+PHJlYy1udW1iZXI+NTAwPC9yZWMt
bnVtYmVyPjxmb3JlaWduLWtleXM+PGtleSBhcHA9IkVOIiBkYi1pZD0icnRhcjA1MnRxcHJ3MGRl
ZjJ0MXh3NXpzd3gyYWZ6c2Z6cnZzIiB0aW1lc3RhbXA9IjE1ODI1OTMyNDMiPjUwMDwva2V5Pjwv
Zm9yZWlnbi1rZXlzPjxyZWYtdHlwZSBuYW1lPSJKb3VybmFsIEFydGljbGUiPjE3PC9yZWYtdHlw
ZT48Y29udHJpYnV0b3JzPjxhdXRob3JzPjxhdXRob3I+RW1sZXQsIFJpY2hhcmQgQjwvYXV0aG9y
PjwvYXV0aG9ycz48L2NvbnRyaWJ1dG9ycz48dGl0bGVzPjx0aXRsZT5EZXZlbG9wbWVudGFsIG1v
ZGUgYW5kIHNwZWNpZXMgZ2VvZ3JhcGhpYyByYW5nZSBpbiByZWd1bGFyIHNlYSB1cmNoaW5zIChF
Y2hpbm9kZXJtYXRhOiBFY2hpbm9pZGVhKTwvdGl0bGU+PHNlY29uZGFyeS10aXRsZT5Fdm9sdXRp
b248L3NlY29uZGFyeS10aXRsZT48L3RpdGxlcz48cGVyaW9kaWNhbD48ZnVsbC10aXRsZT5Fdm9s
dXRpb248L2Z1bGwtdGl0bGU+PC9wZXJpb2RpY2FsPjxwYWdlcz40NzYtNDg5PC9wYWdlcz48dm9s
dW1lPjQ5PC92b2x1bWU+PG51bWJlcj4zPC9udW1iZXI+PGRhdGVzPjx5ZWFyPjE5OTU8L3llYXI+
PC9kYXRlcz48aXNibj4wMDE0LTM4MjA8L2lzYm4+PHVybHM+PC91cmxzPjwvcmVjb3JkPjwvQ2l0
ZT48Q2l0ZT48QXV0aG9yPk1jRWR3YXJkPC9BdXRob3I+PFllYXI+MjAwNjwvWWVhcj48UmVjTnVt
PjE5NzwvUmVjTnVtPjxyZWNvcmQ+PHJlYy1udW1iZXI+MTk3PC9yZWMtbnVtYmVyPjxmb3JlaWdu
LWtleXM+PGtleSBhcHA9IkVOIiBkYi1pZD0icnRhcjA1MnRxcHJ3MGRlZjJ0MXh3NXpzd3gyYWZ6
c2Z6cnZzIiB0aW1lc3RhbXA9IjE1Nzk3NTQwNTEiPjE5Nzwva2V5PjwvZm9yZWlnbi1rZXlzPjxy
ZWYtdHlwZSBuYW1lPSJKb3VybmFsIEFydGljbGUiPjE3PC9yZWYtdHlwZT48Y29udHJpYnV0b3Jz
PjxhdXRob3JzPjxhdXRob3I+TWNFZHdhcmQsIExhcnJ5IFI8L2F1dGhvcj48YXV0aG9yPk1pbmVy
LCBCZW5qYW1pbiBHPC9hdXRob3I+PC9hdXRob3JzPjwvY29udHJpYnV0b3JzPjx0aXRsZXM+PHRp
dGxlPkVzdGltYXRpb24gYW5kIGludGVycHJldGF0aW9uIG9mIGVnZyBwcm92aXNpb25pbmcgaW4g
bWFyaW5lIGludmVydGVicmF0ZXM8L3RpdGxlPjxzZWNvbmRhcnktdGl0bGU+SW50ZWdyYXRpdmUg
YW5kIGNvbXBhcmF0aXZlIGJpb2xvZ3k8L3NlY29uZGFyeS10aXRsZT48L3RpdGxlcz48cGVyaW9k
aWNhbD48ZnVsbC10aXRsZT5JbnRlZ3JhdGl2ZSBhbmQgY29tcGFyYXRpdmUgYmlvbG9neTwvZnVs
bC10aXRsZT48L3BlcmlvZGljYWw+PHBhZ2VzPjIyNC0yMzI8L3BhZ2VzPjx2b2x1bWU+NDY8L3Zv
bHVtZT48bnVtYmVyPjM8L251bWJlcj48ZGF0ZXM+PHllYXI+MjAwNjwveWVhcj48L2RhdGVzPjxp
c2JuPjE1NTctNzAyMzwvaXNibj48dXJscz48cmVsYXRlZC11cmxzPjx1cmw+aHR0cHM6Ly93YXRl
cm1hcmsuc2lsdmVyY2hhaXIuY29tL2ljajAyNi5wZGY/dG9rZW49QVFFQ0FIaTIwOEJFNDlPb2Fu
OWtraFdfRXJjeTdEbTNaTF85Q2YzcWZLQWM0ODV5c2dBQUFsSXdnZ0pPQmdrcWhraUc5dzBCQndh
Z2dnSV9NSUlDT3dJQkFEQ0NBalFHQ1NxR1NJYjNEUUVIQVRBZUJnbGdoa2dCWlFNRUFTNHdFUVFN
RDFVYURLWkpLRkhoNEh2T0FnRVFnSUlDQll5Tnp2TWdlXzhFdm9HTFZxWTByQXpSUi16YmRfeWVL
S1NNcGJDQjRkeU9pS19DMl9STHpJUzZQWDlxTl90Q2ZwNVdKV2NlVE1CQUNfQzdCVlVPakc0dFdt
WnBHUTJvbWJyRnl5S0JNSGxGaWhodXB3RHRvRmNTbEdCeW5HbzQyS3RjUTlQOE9vXzhhTzRZdjdt
TVpPTFNhamlOVHAwM2RPRUx2OU5ES3ZFakUtXzRrVDNvQlZ1TThZLTVPYlpnVFhieUhSdzI5N0p2
UVRSUkVjcE84UklLM2prYm8ydHZrVXZZQnFyaWdQcWY1aldFaVh0cTdtVDBmczVNZVNlTzVLVWpT
VllHVDY4cmlKZlpjZlJrMC1ILU5aamY4V0t6SFY5TTZhQUxVSG5QaEF6MnRnZWJqRkdIWjZwQ3ZC
aW9DTmRNSlQwa2JualM2UmNTcEs1RGp2YzJ6M2xCY3cxNDhyY1Bna2dwUWVISU11ZGs4N0o0NXVn
a0Zpd084RG5VVy1HQlZLVUxqTS1OQ050RVVEZ1F6ckxPWnZsenFMY284RnRhMkJWaVFwaUJDNVha
ZUl0X19DMk1PRlJyWHZvQVpJdHBZWU8zaUhiTldXRGZ4V2VNeDVpVnNPQnVxNkxfSkxBU3IwTkV4
SFRWZDM5ZGhobTJ0YzhDV1dNUlVFRGh1dVYwbTlDd2hyUl9oYVMtSUc1REE1ZUNPb2ZXMnp1bkxJ
MW4yZWNHT1VuM3NnbEN3SXg4Z2UtTUhjaGltU2g0SUZyalpEblJCZ1V6WHdOUEFkR0c2ckl3SWZD
Um92YUNtaDF3WHRBaUNWVGVpSzhxS0FLd0JvZGRiMGVQdDh6TDJBQ0RJRlgxNFhQUjJRcFA5dklN
SFRVX2ppWEtDd0xDNDRkYU41UzhraWhEamRZcjEyODwvdXJsPjwvcmVsYXRlZC11cmxzPjwvdXJs
cz48L3JlY29yZD48L0NpdGU+PC9FbmROb3RlPgB=
</w:fldData>
              </w:fldChar>
            </w:r>
            <w:r w:rsidR="009A1424">
              <w:instrText xml:space="preserve"> ADDIN EN.CITE </w:instrText>
            </w:r>
            <w:r w:rsidR="009A1424">
              <w:fldChar w:fldCharType="begin">
                <w:fldData xml:space="preserve">PEVuZE5vdGU+PENpdGU+PEF1dGhvcj5HZW9yZ2U8L0F1dGhvcj48WWVhcj4xOTkwPC9ZZWFyPjxS
ZWNOdW0+NTAzPC9SZWNOdW0+PERpc3BsYXlUZXh0PihHZW9yZ2UgZXQgYWwuLCAxOTkwLCBFbWxl
dCwgMTk5NSwgTWNFZHdhcmQgYW5kIE1pbmVyLCAyMDA2KTwvRGlzcGxheVRleHQ+PHJlY29yZD48
cmVjLW51bWJlcj41MDM8L3JlYy1udW1iZXI+PGZvcmVpZ24ta2V5cz48a2V5IGFwcD0iRU4iIGRi
LWlkPSJydGFyMDUydHFwcncwZGVmMnQxeHc1enN3eDJhZnpzZnpydnMiIHRpbWVzdGFtcD0iMTU4
MjU5MzY1NCI+NTAzPC9rZXk+PC9mb3JlaWduLWtleXM+PHJlZi10eXBlIG5hbWU9IkpvdXJuYWwg
QXJ0aWNsZSI+MTc8L3JlZi10eXBlPjxjb250cmlidXRvcnM+PGF1dGhvcnM+PGF1dGhvcj5HZW9y
Z2UsIFNCPC9hdXRob3I+PGF1dGhvcj5DZWxsYXJpbywgQzwvYXV0aG9yPjxhdXRob3I+RmVuYXV4
LCBMPC9hdXRob3I+PC9hdXRob3JzPjwvY29udHJpYnV0b3JzPjx0aXRsZXM+PHRpdGxlPjxzdHls
ZSBmYWNlPSJub3JtYWwiIGZvbnQ9ImRlZmF1bHQiIHNpemU9IjEwMCUiPlBvcHVsYXRpb24gZGlm
ZmVyZW5jZXMgaW4gZWdnIHF1YWxpdHkgb2Y8L3N0eWxlPjxzdHlsZSBmYWNlPSJpdGFsaWMiIGZv
bnQ9ImRlZmF1bHQiIHNpemU9IjEwMCUiPiBBcmJhY2lhIGxpeHVsYSA8L3N0eWxlPjxzdHlsZSBm
YWNlPSJub3JtYWwiIGZvbnQ9ImRlZmF1bHQiIHNpemU9IjEwMCUiPihFY2hpbm9kZXJtYXRhOiBF
Y2hpbm9pZGVhKTogcHJveGltYXRlIGNvbXBvc2l0aW9uIG9mIGVnZ3MgYW5kIGxhcnZhbCBkZXZl
bG9wbWVudDwvc3R5bGU+PC90aXRsZT48c2Vjb25kYXJ5LXRpdGxlPkpvdXJuYWwgb2YgRXhwZXJp
bWVudGFsIE1hcmluZSBCaW9sb2d5IGFuZCBFY29sb2d5PC9zZWNvbmRhcnktdGl0bGU+PC90aXRs
ZXM+PHBlcmlvZGljYWw+PGZ1bGwtdGl0bGU+Sm91cm5hbCBvZiBFeHBlcmltZW50YWwgTWFyaW5l
IEJpb2xvZ3kgYW5kIEVjb2xvZ3k8L2Z1bGwtdGl0bGU+PC9wZXJpb2RpY2FsPjxwYWdlcz4xMDct
MTE4PC9wYWdlcz48dm9sdW1lPjE0MTwvdm9sdW1lPjxudW1iZXI+Mi0zPC9udW1iZXI+PGRhdGVz
Pjx5ZWFyPjE5OTA8L3llYXI+PC9kYXRlcz48aXNibj4wMDIyLTA5ODE8L2lzYm4+PHVybHM+PC91
cmxzPjwvcmVjb3JkPjwvQ2l0ZT48Q2l0ZT48QXV0aG9yPkVtbGV0PC9BdXRob3I+PFllYXI+MTk5
NTwvWWVhcj48UmVjTnVtPjUwMDwvUmVjTnVtPjxyZWNvcmQ+PHJlYy1udW1iZXI+NTAwPC9yZWMt
bnVtYmVyPjxmb3JlaWduLWtleXM+PGtleSBhcHA9IkVOIiBkYi1pZD0icnRhcjA1MnRxcHJ3MGRl
ZjJ0MXh3NXpzd3gyYWZ6c2Z6cnZzIiB0aW1lc3RhbXA9IjE1ODI1OTMyNDMiPjUwMDwva2V5Pjwv
Zm9yZWlnbi1rZXlzPjxyZWYtdHlwZSBuYW1lPSJKb3VybmFsIEFydGljbGUiPjE3PC9yZWYtdHlw
ZT48Y29udHJpYnV0b3JzPjxhdXRob3JzPjxhdXRob3I+RW1sZXQsIFJpY2hhcmQgQjwvYXV0aG9y
PjwvYXV0aG9ycz48L2NvbnRyaWJ1dG9ycz48dGl0bGVzPjx0aXRsZT5EZXZlbG9wbWVudGFsIG1v
ZGUgYW5kIHNwZWNpZXMgZ2VvZ3JhcGhpYyByYW5nZSBpbiByZWd1bGFyIHNlYSB1cmNoaW5zIChF
Y2hpbm9kZXJtYXRhOiBFY2hpbm9pZGVhKTwvdGl0bGU+PHNlY29uZGFyeS10aXRsZT5Fdm9sdXRp
b248L3NlY29uZGFyeS10aXRsZT48L3RpdGxlcz48cGVyaW9kaWNhbD48ZnVsbC10aXRsZT5Fdm9s
dXRpb248L2Z1bGwtdGl0bGU+PC9wZXJpb2RpY2FsPjxwYWdlcz40NzYtNDg5PC9wYWdlcz48dm9s
dW1lPjQ5PC92b2x1bWU+PG51bWJlcj4zPC9udW1iZXI+PGRhdGVzPjx5ZWFyPjE5OTU8L3llYXI+
PC9kYXRlcz48aXNibj4wMDE0LTM4MjA8L2lzYm4+PHVybHM+PC91cmxzPjwvcmVjb3JkPjwvQ2l0
ZT48Q2l0ZT48QXV0aG9yPk1jRWR3YXJkPC9BdXRob3I+PFllYXI+MjAwNjwvWWVhcj48UmVjTnVt
PjE5NzwvUmVjTnVtPjxyZWNvcmQ+PHJlYy1udW1iZXI+MTk3PC9yZWMtbnVtYmVyPjxmb3JlaWdu
LWtleXM+PGtleSBhcHA9IkVOIiBkYi1pZD0icnRhcjA1MnRxcHJ3MGRlZjJ0MXh3NXpzd3gyYWZ6
c2Z6cnZzIiB0aW1lc3RhbXA9IjE1Nzk3NTQwNTEiPjE5Nzwva2V5PjwvZm9yZWlnbi1rZXlzPjxy
ZWYtdHlwZSBuYW1lPSJKb3VybmFsIEFydGljbGUiPjE3PC9yZWYtdHlwZT48Y29udHJpYnV0b3Jz
PjxhdXRob3JzPjxhdXRob3I+TWNFZHdhcmQsIExhcnJ5IFI8L2F1dGhvcj48YXV0aG9yPk1pbmVy
LCBCZW5qYW1pbiBHPC9hdXRob3I+PC9hdXRob3JzPjwvY29udHJpYnV0b3JzPjx0aXRsZXM+PHRp
dGxlPkVzdGltYXRpb24gYW5kIGludGVycHJldGF0aW9uIG9mIGVnZyBwcm92aXNpb25pbmcgaW4g
bWFyaW5lIGludmVydGVicmF0ZXM8L3RpdGxlPjxzZWNvbmRhcnktdGl0bGU+SW50ZWdyYXRpdmUg
YW5kIGNvbXBhcmF0aXZlIGJpb2xvZ3k8L3NlY29uZGFyeS10aXRsZT48L3RpdGxlcz48cGVyaW9k
aWNhbD48ZnVsbC10aXRsZT5JbnRlZ3JhdGl2ZSBhbmQgY29tcGFyYXRpdmUgYmlvbG9neTwvZnVs
bC10aXRsZT48L3BlcmlvZGljYWw+PHBhZ2VzPjIyNC0yMzI8L3BhZ2VzPjx2b2x1bWU+NDY8L3Zv
bHVtZT48bnVtYmVyPjM8L251bWJlcj48ZGF0ZXM+PHllYXI+MjAwNjwveWVhcj48L2RhdGVzPjxp
c2JuPjE1NTctNzAyMzwvaXNibj48dXJscz48cmVsYXRlZC11cmxzPjx1cmw+aHR0cHM6Ly93YXRl
cm1hcmsuc2lsdmVyY2hhaXIuY29tL2ljajAyNi5wZGY/dG9rZW49QVFFQ0FIaTIwOEJFNDlPb2Fu
OWtraFdfRXJjeTdEbTNaTF85Q2YzcWZLQWM0ODV5c2dBQUFsSXdnZ0pPQmdrcWhraUc5dzBCQndh
Z2dnSV9NSUlDT3dJQkFEQ0NBalFHQ1NxR1NJYjNEUUVIQVRBZUJnbGdoa2dCWlFNRUFTNHdFUVFN
RDFVYURLWkpLRkhoNEh2T0FnRVFnSUlDQll5Tnp2TWdlXzhFdm9HTFZxWTByQXpSUi16YmRfeWVL
S1NNcGJDQjRkeU9pS19DMl9STHpJUzZQWDlxTl90Q2ZwNVdKV2NlVE1CQUNfQzdCVlVPakc0dFdt
WnBHUTJvbWJyRnl5S0JNSGxGaWhodXB3RHRvRmNTbEdCeW5HbzQyS3RjUTlQOE9vXzhhTzRZdjdt
TVpPTFNhamlOVHAwM2RPRUx2OU5ES3ZFakUtXzRrVDNvQlZ1TThZLTVPYlpnVFhieUhSdzI5N0p2
UVRSUkVjcE84UklLM2prYm8ydHZrVXZZQnFyaWdQcWY1aldFaVh0cTdtVDBmczVNZVNlTzVLVWpT
VllHVDY4cmlKZlpjZlJrMC1ILU5aamY4V0t6SFY5TTZhQUxVSG5QaEF6MnRnZWJqRkdIWjZwQ3ZC
aW9DTmRNSlQwa2JualM2UmNTcEs1RGp2YzJ6M2xCY3cxNDhyY1Bna2dwUWVISU11ZGs4N0o0NXVn
a0Zpd084RG5VVy1HQlZLVUxqTS1OQ050RVVEZ1F6ckxPWnZsenFMY284RnRhMkJWaVFwaUJDNVha
ZUl0X19DMk1PRlJyWHZvQVpJdHBZWU8zaUhiTldXRGZ4V2VNeDVpVnNPQnVxNkxfSkxBU3IwTkV4
SFRWZDM5ZGhobTJ0YzhDV1dNUlVFRGh1dVYwbTlDd2hyUl9oYVMtSUc1REE1ZUNPb2ZXMnp1bkxJ
MW4yZWNHT1VuM3NnbEN3SXg4Z2UtTUhjaGltU2g0SUZyalpEblJCZ1V6WHdOUEFkR0c2ckl3SWZD
Um92YUNtaDF3WHRBaUNWVGVpSzhxS0FLd0JvZGRiMGVQdDh6TDJBQ0RJRlgxNFhQUjJRcFA5dklN
SFRVX2ppWEtDd0xDNDRkYU41UzhraWhEamRZcjEyODwvdXJsPjwvcmVsYXRlZC11cmxzPjwvdXJs
cz48L3JlY29yZD48L0NpdGU+PC9FbmROb3RlPgB=
</w:fldData>
              </w:fldChar>
            </w:r>
            <w:r w:rsidR="009A1424">
              <w:instrText xml:space="preserve"> ADDIN EN.CITE.DATA </w:instrText>
            </w:r>
            <w:r w:rsidR="009A1424">
              <w:fldChar w:fldCharType="end"/>
            </w:r>
            <w:r>
              <w:fldChar w:fldCharType="separate"/>
            </w:r>
            <w:r w:rsidR="009A1424">
              <w:rPr>
                <w:noProof/>
              </w:rPr>
              <w:t>(George et al., 1990, Emlet, 1995, McEdward and Miner, 2006)</w:t>
            </w:r>
            <w:r>
              <w:fldChar w:fldCharType="end"/>
            </w:r>
          </w:p>
        </w:tc>
      </w:tr>
      <w:tr w:rsidR="00E71D96" w:rsidRPr="00744FA6" w14:paraId="29852F2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14D5765" w14:textId="77777777" w:rsidR="00E71D96" w:rsidRPr="00585E5E" w:rsidRDefault="00E71D96" w:rsidP="00585E5E">
            <w:pPr>
              <w:pStyle w:val="TableText"/>
              <w:rPr>
                <w:rFonts w:asciiTheme="minorHAnsi" w:hAnsiTheme="minorHAnsi"/>
                <w:i/>
              </w:rPr>
            </w:pPr>
            <w:r w:rsidRPr="00585E5E">
              <w:rPr>
                <w:i/>
              </w:rPr>
              <w:t>Arbacia punctulata</w:t>
            </w:r>
          </w:p>
        </w:tc>
        <w:tc>
          <w:tcPr>
            <w:tcW w:w="1843" w:type="dxa"/>
            <w:noWrap/>
            <w:hideMark/>
          </w:tcPr>
          <w:p w14:paraId="1F1E9CE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843" w:type="dxa"/>
            <w:noWrap/>
            <w:hideMark/>
          </w:tcPr>
          <w:p w14:paraId="747704C4" w14:textId="709C10B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4FEB6C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 *</w:t>
            </w:r>
          </w:p>
        </w:tc>
        <w:tc>
          <w:tcPr>
            <w:tcW w:w="1874" w:type="dxa"/>
            <w:noWrap/>
            <w:hideMark/>
          </w:tcPr>
          <w:p w14:paraId="0AB6FFEF" w14:textId="0598CB9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&lt;EndNote&gt;&lt;Cite&gt;&lt;Author&gt;Marshall&lt;/Author&gt;&lt;Year&gt;2003&lt;/Year&gt;&lt;RecNum&gt;26&lt;/RecNum&gt;&lt;DisplayText&gt;(Marshall and Keough, 2003a)&lt;/DisplayText&gt;&lt;record&gt;&lt;rec-number&gt;26&lt;/rec-number&gt;&lt;foreign-keys&gt;&lt;key app="EN" db-id="rtar052tqprw0def2t1xw5zswx2afzsfzrvs" timestamp="1574822577"&gt;26&lt;/key&gt;&lt;/foreign-keys&gt;&lt;ref-type name="Journal Article"&gt;17&lt;/ref-type&gt;&lt;contributors&gt;&lt;authors&gt;&lt;author&gt;Marshall, D. J.&lt;/author&gt;&lt;author&gt;Keough, M. J.&lt;/author&gt;&lt;/authors&gt;&lt;/contributors&gt;&lt;titles&gt;&lt;title&gt;Sources of variation in larval quality for free-spawning marine invertebrates: Egg size and the local sperm environment&lt;/title&gt;&lt;secondary-title&gt;Invertebrate Reproduction and Development&lt;/secondary-title&gt;&lt;/titles&gt;&lt;periodical&gt;&lt;full-title&gt;Invertebrate Reproduction and Development&lt;/full-title&gt;&lt;/periodical&gt;&lt;pages&gt;63-70&lt;/pages&gt;&lt;volume&gt;44&lt;/volume&gt;&lt;number&gt;1&lt;/number&gt;&lt;keywords&gt;&lt;keyword&gt;Egg size&lt;/keyword&gt;&lt;keyword&gt;Fertilisation kinetics&lt;/keyword&gt;&lt;keyword&gt;Maternal effects&lt;/keyword&gt;&lt;keyword&gt;Ascidia&lt;/keyword&gt;&lt;keyword&gt;Ascidiacea&lt;/keyword&gt;&lt;keyword&gt;Asteroidea&lt;/keyword&gt;&lt;keyword&gt;Echinoidea&lt;/keyword&gt;&lt;keyword&gt;Invertebrata&lt;/keyword&gt;&lt;keyword&gt;Polychaeta&lt;/keyword&gt;&lt;/keywords&gt;&lt;dates&gt;&lt;year&gt;2003&lt;/year&gt;&lt;/dates&gt;&lt;work-type&gt;Article&lt;/work-type&gt;&lt;urls&gt;&lt;related-urls&gt;&lt;url&gt;https://www.scopus.com/inward/record.uri?eid=2-s2.0-0141566318&amp;amp;doi=10.1080%2f07924259.2003.9652554&amp;amp;partnerID=40&amp;amp;md5=309c0b6a102f6dd4bf3324a55b3f7b29&lt;/url&gt;&lt;url&gt;https://www.tandfonline.com/doi/abs/10.1080/07924259.2003.9652554&lt;/url&gt;&lt;/related-urls&gt;&lt;/urls&gt;&lt;electronic-resource-num&gt;10.1080/07924259.2003.9652554&lt;/electronic-resource-num&gt;&lt;remote-database-name&gt;Scopus&lt;/remote-database-name&gt;&lt;/record&gt;&lt;/Cite&gt;&lt;/EndNote&gt;</w:instrText>
            </w:r>
            <w:r>
              <w:fldChar w:fldCharType="separate"/>
            </w:r>
            <w:r w:rsidR="009A1424">
              <w:rPr>
                <w:noProof/>
              </w:rPr>
              <w:t>(Marshall and Keough, 2003a)</w:t>
            </w:r>
            <w:r>
              <w:fldChar w:fldCharType="end"/>
            </w:r>
          </w:p>
        </w:tc>
      </w:tr>
      <w:tr w:rsidR="00E71D96" w:rsidRPr="00744FA6" w14:paraId="32DEDF6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756F5910" w14:textId="77777777" w:rsidR="00E71D96" w:rsidRPr="00585E5E" w:rsidRDefault="00E71D96" w:rsidP="00585E5E">
            <w:pPr>
              <w:pStyle w:val="TableText"/>
              <w:rPr>
                <w:rFonts w:asciiTheme="minorHAnsi" w:hAnsiTheme="minorHAnsi"/>
                <w:i/>
              </w:rPr>
            </w:pPr>
            <w:r w:rsidRPr="00585E5E">
              <w:rPr>
                <w:i/>
              </w:rPr>
              <w:t>Arbacia punctulata</w:t>
            </w:r>
          </w:p>
        </w:tc>
        <w:tc>
          <w:tcPr>
            <w:tcW w:w="1843" w:type="dxa"/>
            <w:noWrap/>
            <w:hideMark/>
          </w:tcPr>
          <w:p w14:paraId="4BB8AFD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74</w:t>
            </w:r>
          </w:p>
        </w:tc>
        <w:tc>
          <w:tcPr>
            <w:tcW w:w="1843" w:type="dxa"/>
            <w:noWrap/>
            <w:hideMark/>
          </w:tcPr>
          <w:p w14:paraId="073F0D8C" w14:textId="1CACAE26"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8F7750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852283F" w14:textId="07EE19A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&lt;EndNote&gt;&lt;Cite&gt;&lt;Author&gt;Villinski&lt;/Author&gt;&lt;Year&gt;2002&lt;/Year&gt;&lt;RecNum&gt;200&lt;/RecNum&gt;&lt;DisplayText&gt;(Villinski et al., 2002)&lt;/DisplayText&gt;&lt;record&gt;&lt;rec-number&gt;200&lt;/rec-number&gt;&lt;foreign-keys&gt;&lt;key app="EN" db-id="rtar052tqprw0def2t1xw5zswx2afzsfzrvs" timestamp="1579756255"&gt;200&lt;/key&gt;&lt;/foreign-keys&gt;&lt;ref-type name="Journal Article"&gt;17&lt;/ref-type&gt;&lt;contributors&gt;&lt;authors&gt;&lt;author&gt;Villinski, Jeffrey T&lt;/author&gt;&lt;author&gt;Villinski, Jennifer C&lt;/author&gt;&lt;author&gt;Byrne, Maria&lt;/author&gt;&lt;author&gt;Raff, Rudolf A&lt;/author&gt;&lt;/authors&gt;&lt;/contributors&gt;&lt;titles&gt;&lt;title&gt;Convergent maternal provisioning and life‐history evolution in echinoderms&lt;/title&gt;&lt;secondary-title&gt;Evolution&lt;/secondary-title&gt;&lt;/titles&gt;&lt;periodical&gt;&lt;full-title&gt;Evolution&lt;/full-title&gt;&lt;/periodical&gt;&lt;pages&gt;1764-1775&lt;/pages&gt;&lt;volume&gt;56&lt;/volume&gt;&lt;number&gt;9&lt;/number&gt;&lt;dates&gt;&lt;year&gt;2002&lt;/year&gt;&lt;/dates&gt;&lt;isbn&gt;0014-3820&lt;/isbn&gt;&lt;urls&gt;&lt;/urls&gt;&lt;/record&gt;&lt;/Cite&gt;&lt;/EndNote&gt;</w:instrText>
            </w:r>
            <w:r>
              <w:fldChar w:fldCharType="separate"/>
            </w:r>
            <w:r w:rsidR="009A1424">
              <w:rPr>
                <w:noProof/>
              </w:rPr>
              <w:t>(Villinski et al., 2002)</w:t>
            </w:r>
            <w:r>
              <w:fldChar w:fldCharType="end"/>
            </w:r>
          </w:p>
        </w:tc>
      </w:tr>
      <w:tr w:rsidR="00E71D96" w:rsidRPr="00744FA6" w14:paraId="106AE04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2B2CC563" w14:textId="77777777" w:rsidR="00E71D96" w:rsidRPr="00585E5E" w:rsidRDefault="00E71D96" w:rsidP="00585E5E">
            <w:pPr>
              <w:pStyle w:val="TableText"/>
              <w:rPr>
                <w:rFonts w:asciiTheme="minorHAnsi" w:hAnsiTheme="minorHAnsi"/>
                <w:i/>
              </w:rPr>
            </w:pPr>
            <w:r w:rsidRPr="00585E5E">
              <w:rPr>
                <w:i/>
              </w:rPr>
              <w:t>Arbacia punctulata</w:t>
            </w:r>
          </w:p>
        </w:tc>
        <w:tc>
          <w:tcPr>
            <w:tcW w:w="1843" w:type="dxa"/>
            <w:noWrap/>
            <w:hideMark/>
          </w:tcPr>
          <w:p w14:paraId="6F9D3A6F" w14:textId="40A30410" w:rsidR="00E71D96" w:rsidRPr="00E97ED0" w:rsidRDefault="00E71D96" w:rsidP="006E25A4">
            <w:pPr>
              <w:pStyle w:val="TableText"/>
              <w:jc w:val="right"/>
              <w:cnfStyle w:val="000000000000" w:firstRow="0" w:lastRow="0" w:firstColumn="0" w:lastColumn="0" w:oddVBand="0" w:evenVBand="0" w:oddHBand="0" w:evenHBand="0" w:firstRowFirstColumn="0" w:firstRowLastColumn="0" w:lastRowFirstColumn="0" w:lastRowLastColumn="0"/>
            </w:pPr>
            <w:r w:rsidRPr="00E97ED0">
              <w:t>73.8 (SE ±</w:t>
            </w:r>
            <w:r w:rsidR="006E25A4" w:rsidRPr="00E97ED0">
              <w:t xml:space="preserve"> </w:t>
            </w:r>
            <w:r w:rsidRPr="00E97ED0">
              <w:t>0.6)</w:t>
            </w:r>
          </w:p>
        </w:tc>
        <w:tc>
          <w:tcPr>
            <w:tcW w:w="1843" w:type="dxa"/>
            <w:noWrap/>
            <w:hideMark/>
          </w:tcPr>
          <w:p w14:paraId="7DD79B7F" w14:textId="7D814E5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755BF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856AE55" w14:textId="5170509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&lt;EndNote&gt;&lt;Cite&gt;&lt;Author&gt;Whitehill&lt;/Author&gt;&lt;Year&gt;2012&lt;/Year&gt;&lt;RecNum&gt;203&lt;/RecNum&gt;&lt;DisplayText&gt;(Whitehill and Moran, 2012)&lt;/DisplayText&gt;&lt;record&gt;&lt;rec-number&gt;203&lt;/rec-number&gt;&lt;foreign-keys&gt;&lt;key app="EN" db-id="rtar052tqprw0def2t1xw5zswx2afzsfzrvs" timestamp="1579829471"&gt;203&lt;/key&gt;&lt;/foreign-keys&gt;&lt;ref-type name="Journal Article"&gt;17&lt;/ref-type&gt;&lt;contributors&gt;&lt;authors&gt;&lt;author&gt;Whitehill, Elizabeth AG&lt;/author&gt;&lt;author&gt;Moran, Amy L&lt;/author&gt;&lt;/authors&gt;&lt;/contributors&gt;&lt;titles&gt;&lt;title&gt;Comparative larval energetics of an ophiuroid and an echinoid echinoderm&lt;/title&gt;&lt;secondary-title&gt;Invertebrate Biology&lt;/secondary-title&gt;&lt;/titles&gt;&lt;periodical&gt;&lt;full-title&gt;Invertebrate Biology&lt;/full-title&gt;&lt;/periodical&gt;&lt;pages&gt;345-354&lt;/pages&gt;&lt;volume&gt;131&lt;/volume&gt;&lt;number&gt;4&lt;/number&gt;&lt;dates&gt;&lt;year&gt;2012&lt;/year&gt;&lt;/dates&gt;&lt;isbn&gt;1077-8306&lt;/isbn&gt;&lt;urls&gt;&lt;/urls&gt;&lt;/record&gt;&lt;/Cite&gt;&lt;/EndNote&gt;</w:instrText>
            </w:r>
            <w:r>
              <w:fldChar w:fldCharType="separate"/>
            </w:r>
            <w:r w:rsidR="009A1424">
              <w:rPr>
                <w:noProof/>
              </w:rPr>
              <w:t>(Whitehill and Moran, 2012)</w:t>
            </w:r>
            <w:r>
              <w:fldChar w:fldCharType="end"/>
            </w:r>
          </w:p>
        </w:tc>
      </w:tr>
      <w:tr w:rsidR="00E71D96" w:rsidRPr="00744FA6" w14:paraId="0AEF0F0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6F2ABEC2" w14:textId="77777777" w:rsidR="00E71D96" w:rsidRPr="00585E5E" w:rsidRDefault="00E71D96" w:rsidP="00585E5E">
            <w:pPr>
              <w:pStyle w:val="TableText"/>
              <w:rPr>
                <w:rFonts w:asciiTheme="minorHAnsi" w:hAnsiTheme="minorHAnsi"/>
                <w:i/>
              </w:rPr>
            </w:pPr>
            <w:r w:rsidRPr="00585E5E">
              <w:rPr>
                <w:i/>
              </w:rPr>
              <w:t>Arbacia punctulata</w:t>
            </w:r>
          </w:p>
        </w:tc>
        <w:tc>
          <w:tcPr>
            <w:tcW w:w="1843" w:type="dxa"/>
            <w:noWrap/>
            <w:hideMark/>
          </w:tcPr>
          <w:p w14:paraId="55E516C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74</w:t>
            </w:r>
          </w:p>
        </w:tc>
        <w:tc>
          <w:tcPr>
            <w:tcW w:w="1843" w:type="dxa"/>
            <w:noWrap/>
            <w:hideMark/>
          </w:tcPr>
          <w:p w14:paraId="50A8C04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460</w:t>
            </w:r>
          </w:p>
        </w:tc>
        <w:tc>
          <w:tcPr>
            <w:tcW w:w="5244" w:type="dxa"/>
            <w:noWrap/>
            <w:hideMark/>
          </w:tcPr>
          <w:p w14:paraId="74E4CBF6" w14:textId="4A90704F"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0871A5B7" w14:textId="2C57456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PEVuZE5vdGU+PENpdGU+PEF1dGhvcj5IYXJ2ZXk8L0F1dGhvcj48WWVhcj4xOTU2PC9ZZWFyPjxS
ZWNOdW0+NTA0PC9SZWNOdW0+PERpc3BsYXlUZXh0PihIYXJ2ZXksIDE5NTYsIEVtbGV0IGV0IGFs
LiwgMTk4Nyk8L0Rpc3BsYXlUZXh0PjxyZWNvcmQ+PHJlYy1udW1iZXI+NTA0PC9yZWMtbnVtYmVy
Pjxmb3JlaWduLWtleXM+PGtleSBhcHA9IkVOIiBkYi1pZD0icnRhcjA1MnRxcHJ3MGRlZjJ0MXh3
NXpzd3gyYWZ6c2Z6cnZzIiB0aW1lc3RhbXA9IjE1ODI1OTM3ODQiPjUwNDwva2V5PjwvZm9yZWln
bi1rZXlzPjxyZWYtdHlwZSBuYW1lPSJCb29rIj42PC9yZWYtdHlwZT48Y29udHJpYnV0b3JzPjxh
dXRob3JzPjxhdXRob3I+SGFydmV5LCBFdGhlbCBCcm93bmU8L2F1dGhvcj48L2F1dGhvcnM+PC9j
b250cmlidXRvcnM+PHRpdGxlcz48dGl0bGU+VGhlIEFtZXJpY2FuIEFyYmFjaWEgYW5kIG90aGVy
IHNlYSB1cmNoaW5zPC90aXRsZT48L3RpdGxlcz48ZGF0ZXM+PHllYXI+MTk1NjwveWVhcj48L2Rh
dGVzPjxwdWJsaXNoZXI+UHJpbmNldG9uIFVuaXZlcnNpdHkgUHJlc3M8L3B1Ymxpc2hlcj48dXJs
cz48L3VybHM+PC9yZWNvcmQ+PC9DaXRlPjxDaXRlPjxBdXRob3I+RW1sZXQ8L0F1dGhvcj48WWVh
cj4xOTg3PC9ZZWFyPjxSZWNOdW0+NTM4PC9SZWNOdW0+PHJlY29yZD48cmVjLW51bWJlcj41Mzg8
L3JlYy1udW1iZXI+PGZvcmVpZ24ta2V5cz48a2V5IGFwcD0iRU4iIGRiLWlkPSJydGFyMDUydHFw
cncwZGVmMnQxeHc1enN3eDJhZnpzZnpydnMiIHRpbWVzdGFtcD0iMTU4MzI4MDE2NyI+NTM4PC9r
ZXk+PC9mb3JlaWduLWtleXM+PHJlZi10eXBlIG5hbWU9IkpvdXJuYWwgQXJ0aWNsZSI+MTc8L3Jl
Zi10eXBlPjxjb250cmlidXRvcnM+PGF1dGhvcnM+PGF1dGhvcj5FbWxldCwgUi4gQi48L2F1dGhv
cj48YXV0aG9yPk1jRWR3YXJkLCBMLiBSLjwvYXV0aG9yPjxhdXRob3I+U3RyYXRobWFubiwgUi4g
Ui48L2F1dGhvcj48L2F1dGhvcnM+PC9jb250cmlidXRvcnM+PHRpdGxlcz48dGl0bGU+RWNoaW5v
ZGVybSBsYXJ2YWwgZWNvbG9neSB2aWV3ZWQgZnJvbSB0aGUgZWdnPC90aXRsZT48c2Vjb25kYXJ5
LXRpdGxlPkVjaGlub2Rlcm0gU3R1ZGllczwvc2Vjb25kYXJ5LXRpdGxlPjwvdGl0bGVzPjxwZXJp
b2RpY2FsPjxmdWxsLXRpdGxlPkVjaGlub2Rlcm0gU3R1ZGllczwvZnVsbC10aXRsZT48L3Blcmlv
ZGljYWw+PHBhZ2VzPjU1LTEzNjwvcGFnZXM+PHZvbHVtZT4yPC92b2x1bWU+PGtleXdvcmRzPjxr
ZXl3b3JkPlpvb2xvZ3k8L2tleXdvcmQ+PGtleXdvcmQ+TWF0aGVtYXRpY3M8L2tleXdvcmQ+PGtl
eXdvcmQ+QW5hdG9teSAmYW1wOyBNb3JwaG9sb2d5PC9rZXl3b3JkPjxrZXl3b3JkPlJlcHJvZHVj
dGl2ZSBCaW9sb2d5PC9rZXl3b3JkPjxrZXl3b3JkPkVudG9tb2xvZ3k8L2tleXdvcmQ+PGtleXdv
cmQ+RGV2ZWxvcG1lbnRhbCBCaW9sb2d5PC9rZXl3b3JkPjxrZXl3b3JkPlRlY2huaXF1ZXM8L2tl
eXdvcmQ+PGtleXdvcmQ+TWF0aGVtYXRpY2FsIHRlY2huaXF1ZXM8L2tleXdvcmQ+PGtleXdvcmQ+
QmlvbWV0cmljczwva2V5d29yZD48a2V5d29yZD5SZXByb2R1Y3Rpb248L2tleXdvcmQ+PGtleXdv
cmQ+UmVwcm9kdWN0aXZlIHByb2R1Y3Rpdml0eTwva2V5d29yZD48a2V5d29yZD5MaWZlIGN5Y2xl
IGFuZCBkZXZlbG9wbWVudDwva2V5d29yZD48a2V5d29yZD5MaWZlIGN5Y2xlPC9rZXl3b3JkPjxr
ZXl3b3JkPkRldmVsb3BtZW50YWwgc3RhZ2VzPC9rZXl3b3JkPjxrZXl3b3JkPkFzdGVyb2lkZWE8
L2tleXdvcmQ+PGtleXdvcmQ+RWNoaW5vaWRlYSBbTWF0aGVtYXRpY2FsIG1vZGVsIC8gLyBlZ2cg
c2l6ZSAmYW1wOyBsYXJ2YWw8L2tleXdvcmQ+PGtleXdvcmQ+ZGV2ZWxvcG1lbnQgcmVsYXRpb25z
aGlwc10gW1NpemUgLyAvIHNpZ25pZmljYW5jZSBmb3IgbGFydmFsPC9rZXl3b3JkPjxrZXl3b3Jk
PmRldmVsb3BtZW50PC9rZXl3b3JkPjxrZXl3b3JkPm1vZGVscyAmYW1wOyBjb21wcmVoZW5zaXZl
IHJldmlld10gW0VnZyAvIC8gU2l6ZSBzaWduaWZpY2FuY2U8L2tleXdvcmQ+PGtleXdvcmQ+aW4g
bGFydmFsIGRldmVsb3BtZW50XSBbRmVjdW5kaXR5IC8gLyBtb2RlbHNdIFtMYXJ2YSAvIC8gRmFj
dG9yczwva2V5d29yZD48a2V5d29yZD5pbmZsdWVuY2luZyBkZXZlbG9wbWVudF0uPC9rZXl3b3Jk
PjxrZXl3b3JkPkVjaGlub2Rlcm1zPC9rZXl3b3JkPjxrZXl3b3JkPkludmVydGVicmF0ZXM8L2tl
eXdvcmQ+PGtleXdvcmQ+QW5pbWFsaWEsIEVjaGlub2Rlcm1hdGEsIFN0ZWxsZXJvaWRlYTwva2V5
d29yZD48a2V5d29yZD5FY2hpbm9pZGVhIChFY2hpbm9kZXJtYXRhKS48L2tleXdvcmQ+PGtleXdv
cmQ+QXN0ZXJvaWRlYSAoU3RlbGxlcm9pZGVhKS48L2tleXdvcmQ+PC9rZXl3b3Jkcz48ZGF0ZXM+
PHllYXI+MTk4NzwveWVhcj48cHViLWRhdGVzPjxkYXRlPjE5ODc8L2RhdGU+PC9wdWItZGF0ZXM+
PC9kYXRlcz48aXNibj4wMTY4LTYxMDA8L2lzYm4+PGFjY2Vzc2lvbi1udW0+Wk9PUkVDOlpPT1Ix
MjQwMDA1NjY5MTwvYWNjZXNzaW9uLW51bT48d29yay10eXBlPkFydGljbGU8L3dvcmstdHlwZT48
dXJscz48cmVsYXRlZC11cmxzPjx1cmw+PHN0eWxlIGZhY2U9InVuZGVybGluZSIgZm9udD0iZGVm
YXVsdCIgc2l6ZT0iMTAwJSI+Jmx0O0dvIHRvIElTSSZndDs6Ly9aT09SRUM6Wk9PUjEyNDAwMDU2
NjkxPC9zdHlsZT48L3VybD48L3JlbGF0ZWQtdXJscz48L3VybHM+PGxhbmd1YWdlPkVuZ2xpc2g8
L2xhbmd1YWdlPjwvcmVjb3JkPjwvQ2l0ZT48L0VuZE5vdGU+
</w:fldData>
              </w:fldChar>
            </w:r>
            <w:r w:rsidR="009A1424">
              <w:instrText xml:space="preserve"> ADDIN EN.CITE </w:instrText>
            </w:r>
            <w:r w:rsidR="009A1424">
              <w:fldChar w:fldCharType="begin">
                <w:fldData xml:space="preserve">PEVuZE5vdGU+PENpdGU+PEF1dGhvcj5IYXJ2ZXk8L0F1dGhvcj48WWVhcj4xOTU2PC9ZZWFyPjxS
ZWNOdW0+NTA0PC9SZWNOdW0+PERpc3BsYXlUZXh0PihIYXJ2ZXksIDE5NTYsIEVtbGV0IGV0IGFs
LiwgMTk4Nyk8L0Rpc3BsYXlUZXh0PjxyZWNvcmQ+PHJlYy1udW1iZXI+NTA0PC9yZWMtbnVtYmVy
Pjxmb3JlaWduLWtleXM+PGtleSBhcHA9IkVOIiBkYi1pZD0icnRhcjA1MnRxcHJ3MGRlZjJ0MXh3
NXpzd3gyYWZ6c2Z6cnZzIiB0aW1lc3RhbXA9IjE1ODI1OTM3ODQiPjUwNDwva2V5PjwvZm9yZWln
bi1rZXlzPjxyZWYtdHlwZSBuYW1lPSJCb29rIj42PC9yZWYtdHlwZT48Y29udHJpYnV0b3JzPjxh
dXRob3JzPjxhdXRob3I+SGFydmV5LCBFdGhlbCBCcm93bmU8L2F1dGhvcj48L2F1dGhvcnM+PC9j
b250cmlidXRvcnM+PHRpdGxlcz48dGl0bGU+VGhlIEFtZXJpY2FuIEFyYmFjaWEgYW5kIG90aGVy
IHNlYSB1cmNoaW5zPC90aXRsZT48L3RpdGxlcz48ZGF0ZXM+PHllYXI+MTk1NjwveWVhcj48L2Rh
dGVzPjxwdWJsaXNoZXI+UHJpbmNldG9uIFVuaXZlcnNpdHkgUHJlc3M8L3B1Ymxpc2hlcj48dXJs
cz48L3VybHM+PC9yZWNvcmQ+PC9DaXRlPjxDaXRlPjxBdXRob3I+RW1sZXQ8L0F1dGhvcj48WWVh
cj4xOTg3PC9ZZWFyPjxSZWNOdW0+NTM4PC9SZWNOdW0+PHJlY29yZD48cmVjLW51bWJlcj41Mzg8
L3JlYy1udW1iZXI+PGZvcmVpZ24ta2V5cz48a2V5IGFwcD0iRU4iIGRiLWlkPSJydGFyMDUydHFw
cncwZGVmMnQxeHc1enN3eDJhZnpzZnpydnMiIHRpbWVzdGFtcD0iMTU4MzI4MDE2NyI+NTM4PC9r
ZXk+PC9mb3JlaWduLWtleXM+PHJlZi10eXBlIG5hbWU9IkpvdXJuYWwgQXJ0aWNsZSI+MTc8L3Jl
Zi10eXBlPjxjb250cmlidXRvcnM+PGF1dGhvcnM+PGF1dGhvcj5FbWxldCwgUi4gQi48L2F1dGhv
cj48YXV0aG9yPk1jRWR3YXJkLCBMLiBSLjwvYXV0aG9yPjxhdXRob3I+U3RyYXRobWFubiwgUi4g
Ui48L2F1dGhvcj48L2F1dGhvcnM+PC9jb250cmlidXRvcnM+PHRpdGxlcz48dGl0bGU+RWNoaW5v
ZGVybSBsYXJ2YWwgZWNvbG9neSB2aWV3ZWQgZnJvbSB0aGUgZWdnPC90aXRsZT48c2Vjb25kYXJ5
LXRpdGxlPkVjaGlub2Rlcm0gU3R1ZGllczwvc2Vjb25kYXJ5LXRpdGxlPjwvdGl0bGVzPjxwZXJp
b2RpY2FsPjxmdWxsLXRpdGxlPkVjaGlub2Rlcm0gU3R1ZGllczwvZnVsbC10aXRsZT48L3Blcmlv
ZGljYWw+PHBhZ2VzPjU1LTEzNjwvcGFnZXM+PHZvbHVtZT4yPC92b2x1bWU+PGtleXdvcmRzPjxr
ZXl3b3JkPlpvb2xvZ3k8L2tleXdvcmQ+PGtleXdvcmQ+TWF0aGVtYXRpY3M8L2tleXdvcmQ+PGtl
eXdvcmQ+QW5hdG9teSAmYW1wOyBNb3JwaG9sb2d5PC9rZXl3b3JkPjxrZXl3b3JkPlJlcHJvZHVj
dGl2ZSBCaW9sb2d5PC9rZXl3b3JkPjxrZXl3b3JkPkVudG9tb2xvZ3k8L2tleXdvcmQ+PGtleXdv
cmQ+RGV2ZWxvcG1lbnRhbCBCaW9sb2d5PC9rZXl3b3JkPjxrZXl3b3JkPlRlY2huaXF1ZXM8L2tl
eXdvcmQ+PGtleXdvcmQ+TWF0aGVtYXRpY2FsIHRlY2huaXF1ZXM8L2tleXdvcmQ+PGtleXdvcmQ+
QmlvbWV0cmljczwva2V5d29yZD48a2V5d29yZD5SZXByb2R1Y3Rpb248L2tleXdvcmQ+PGtleXdv
cmQ+UmVwcm9kdWN0aXZlIHByb2R1Y3Rpdml0eTwva2V5d29yZD48a2V5d29yZD5MaWZlIGN5Y2xl
IGFuZCBkZXZlbG9wbWVudDwva2V5d29yZD48a2V5d29yZD5MaWZlIGN5Y2xlPC9rZXl3b3JkPjxr
ZXl3b3JkPkRldmVsb3BtZW50YWwgc3RhZ2VzPC9rZXl3b3JkPjxrZXl3b3JkPkFzdGVyb2lkZWE8
L2tleXdvcmQ+PGtleXdvcmQ+RWNoaW5vaWRlYSBbTWF0aGVtYXRpY2FsIG1vZGVsIC8gLyBlZ2cg
c2l6ZSAmYW1wOyBsYXJ2YWw8L2tleXdvcmQ+PGtleXdvcmQ+ZGV2ZWxvcG1lbnQgcmVsYXRpb25z
aGlwc10gW1NpemUgLyAvIHNpZ25pZmljYW5jZSBmb3IgbGFydmFsPC9rZXl3b3JkPjxrZXl3b3Jk
PmRldmVsb3BtZW50PC9rZXl3b3JkPjxrZXl3b3JkPm1vZGVscyAmYW1wOyBjb21wcmVoZW5zaXZl
IHJldmlld10gW0VnZyAvIC8gU2l6ZSBzaWduaWZpY2FuY2U8L2tleXdvcmQ+PGtleXdvcmQ+aW4g
bGFydmFsIGRldmVsb3BtZW50XSBbRmVjdW5kaXR5IC8gLyBtb2RlbHNdIFtMYXJ2YSAvIC8gRmFj
dG9yczwva2V5d29yZD48a2V5d29yZD5pbmZsdWVuY2luZyBkZXZlbG9wbWVudF0uPC9rZXl3b3Jk
PjxrZXl3b3JkPkVjaGlub2Rlcm1zPC9rZXl3b3JkPjxrZXl3b3JkPkludmVydGVicmF0ZXM8L2tl
eXdvcmQ+PGtleXdvcmQ+QW5pbWFsaWEsIEVjaGlub2Rlcm1hdGEsIFN0ZWxsZXJvaWRlYTwva2V5
d29yZD48a2V5d29yZD5FY2hpbm9pZGVhIChFY2hpbm9kZXJtYXRhKS48L2tleXdvcmQ+PGtleXdv
cmQ+QXN0ZXJvaWRlYSAoU3RlbGxlcm9pZGVhKS48L2tleXdvcmQ+PC9rZXl3b3Jkcz48ZGF0ZXM+
PHllYXI+MTk4NzwveWVhcj48cHViLWRhdGVzPjxkYXRlPjE5ODc8L2RhdGU+PC9wdWItZGF0ZXM+
PC9kYXRlcz48aXNibj4wMTY4LTYxMDA8L2lzYm4+PGFjY2Vzc2lvbi1udW0+Wk9PUkVDOlpPT1Ix
MjQwMDA1NjY5MTwvYWNjZXNzaW9uLW51bT48d29yay10eXBlPkFydGljbGU8L3dvcmstdHlwZT48
dXJscz48cmVsYXRlZC11cmxzPjx1cmw+PHN0eWxlIGZhY2U9InVuZGVybGluZSIgZm9udD0iZGVm
YXVsdCIgc2l6ZT0iMTAwJSI+Jmx0O0dvIHRvIElTSSZndDs6Ly9aT09SRUM6Wk9PUjEyNDAwMDU2
NjkxPC9zdHlsZT48L3VybD48L3JlbGF0ZWQtdXJscz48L3VybHM+PGxhbmd1YWdlPkVuZ2xpc2g8
L2xhbmd1YWdlPjwvcmVjb3JkPjwvQ2l0ZT48L0VuZE5vdGU+
</w:fldData>
              </w:fldChar>
            </w:r>
            <w:r w:rsidR="009A1424">
              <w:instrText xml:space="preserve"> ADDIN EN.CITE.DATA </w:instrText>
            </w:r>
            <w:r w:rsidR="009A1424">
              <w:fldChar w:fldCharType="end"/>
            </w:r>
            <w:r>
              <w:fldChar w:fldCharType="separate"/>
            </w:r>
            <w:r w:rsidR="009A1424">
              <w:rPr>
                <w:noProof/>
              </w:rPr>
              <w:t>(Harvey, 1956, Emlet et al., 1987)</w:t>
            </w:r>
            <w:r>
              <w:fldChar w:fldCharType="end"/>
            </w:r>
          </w:p>
        </w:tc>
      </w:tr>
      <w:tr w:rsidR="00E71D96" w:rsidRPr="00744FA6" w14:paraId="06231C0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01F9C0B" w14:textId="77777777" w:rsidR="00E71D96" w:rsidRPr="00585E5E" w:rsidRDefault="00E71D96" w:rsidP="00585E5E">
            <w:pPr>
              <w:pStyle w:val="TableText"/>
              <w:rPr>
                <w:rFonts w:asciiTheme="minorHAnsi" w:hAnsiTheme="minorHAnsi"/>
                <w:i/>
              </w:rPr>
            </w:pPr>
            <w:r w:rsidRPr="00585E5E">
              <w:rPr>
                <w:i/>
              </w:rPr>
              <w:t>Arbacia punctulata</w:t>
            </w:r>
          </w:p>
        </w:tc>
        <w:tc>
          <w:tcPr>
            <w:tcW w:w="1843" w:type="dxa"/>
            <w:noWrap/>
            <w:hideMark/>
          </w:tcPr>
          <w:p w14:paraId="27B1FD15"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75</w:t>
            </w:r>
          </w:p>
        </w:tc>
        <w:tc>
          <w:tcPr>
            <w:tcW w:w="1843" w:type="dxa"/>
            <w:noWrap/>
            <w:hideMark/>
          </w:tcPr>
          <w:p w14:paraId="7246D31C" w14:textId="60F10E8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21DDA2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E45C853" w14:textId="5AB093C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5841FD5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4B974C07" w14:textId="77777777" w:rsidR="00E71D96" w:rsidRPr="00585E5E" w:rsidDel="00846DCA" w:rsidRDefault="00E71D96" w:rsidP="00585E5E">
            <w:pPr>
              <w:pStyle w:val="TableText"/>
              <w:rPr>
                <w:rFonts w:asciiTheme="minorHAnsi" w:hAnsiTheme="minorHAnsi"/>
                <w:i/>
              </w:rPr>
            </w:pPr>
            <w:r w:rsidRPr="00585E5E" w:rsidDel="00846DCA">
              <w:rPr>
                <w:i/>
              </w:rPr>
              <w:t>Arbacia punctulata</w:t>
            </w:r>
          </w:p>
        </w:tc>
        <w:tc>
          <w:tcPr>
            <w:tcW w:w="1843" w:type="dxa"/>
            <w:noWrap/>
            <w:hideMark/>
          </w:tcPr>
          <w:p w14:paraId="064C772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75</w:t>
            </w:r>
          </w:p>
        </w:tc>
        <w:tc>
          <w:tcPr>
            <w:tcW w:w="1843" w:type="dxa"/>
            <w:noWrap/>
            <w:hideMark/>
          </w:tcPr>
          <w:p w14:paraId="3E838EAC" w14:textId="6C28882F"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8053A38"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5B975919" w14:textId="3D3CC74E"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152DF45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6A16DC3" w14:textId="77777777" w:rsidR="00E71D96" w:rsidRPr="00585E5E" w:rsidRDefault="00E71D96" w:rsidP="00585E5E">
            <w:pPr>
              <w:pStyle w:val="TableText"/>
              <w:rPr>
                <w:rFonts w:asciiTheme="minorHAnsi" w:hAnsiTheme="minorHAnsi"/>
                <w:i/>
              </w:rPr>
            </w:pPr>
            <w:r w:rsidRPr="00585E5E">
              <w:rPr>
                <w:i/>
              </w:rPr>
              <w:t>Arbacia stellata</w:t>
            </w:r>
          </w:p>
        </w:tc>
        <w:tc>
          <w:tcPr>
            <w:tcW w:w="1843" w:type="dxa"/>
            <w:noWrap/>
            <w:hideMark/>
          </w:tcPr>
          <w:p w14:paraId="29FCCCA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p>
        </w:tc>
        <w:tc>
          <w:tcPr>
            <w:tcW w:w="1843" w:type="dxa"/>
            <w:noWrap/>
          </w:tcPr>
          <w:p w14:paraId="6243CB0D" w14:textId="3A75E56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DD1AE41" w14:textId="5F6504C9"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016C91B" w14:textId="6375D47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&lt;EndNote&gt;&lt;Cite&gt;&lt;Author&gt;Emlet&lt;/Author&gt;&lt;Year&gt;1995&lt;/Year&gt;&lt;RecNum&gt;500&lt;/RecNum&gt;&lt;DisplayText&gt;(Emlet, 1995)&lt;/DisplayText&gt;&lt;record&gt;&lt;rec-number&gt;500&lt;/rec-number&gt;&lt;foreign-keys&gt;&lt;key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9A1424">
              <w:rPr>
                <w:noProof/>
              </w:rPr>
              <w:t>(Emlet, 1995)</w:t>
            </w:r>
            <w:r>
              <w:fldChar w:fldCharType="end"/>
            </w:r>
          </w:p>
        </w:tc>
      </w:tr>
      <w:tr w:rsidR="00E71D96" w:rsidRPr="00744FA6" w14:paraId="41A8A67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F02834C" w14:textId="77777777" w:rsidR="00E71D96" w:rsidRPr="00585E5E" w:rsidRDefault="00E71D96" w:rsidP="00585E5E">
            <w:pPr>
              <w:pStyle w:val="TableText"/>
              <w:rPr>
                <w:rFonts w:asciiTheme="minorHAnsi" w:hAnsiTheme="minorHAnsi"/>
                <w:i/>
              </w:rPr>
            </w:pPr>
            <w:r w:rsidRPr="00585E5E">
              <w:rPr>
                <w:i/>
              </w:rPr>
              <w:t>Arbacia stellata</w:t>
            </w:r>
          </w:p>
        </w:tc>
        <w:tc>
          <w:tcPr>
            <w:tcW w:w="1843" w:type="dxa"/>
            <w:noWrap/>
            <w:hideMark/>
          </w:tcPr>
          <w:p w14:paraId="3E73B31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66.78 (SD 3.68)</w:t>
            </w:r>
          </w:p>
        </w:tc>
        <w:tc>
          <w:tcPr>
            <w:tcW w:w="1843" w:type="dxa"/>
            <w:noWrap/>
            <w:hideMark/>
          </w:tcPr>
          <w:p w14:paraId="77AAEAFF" w14:textId="5E2355F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30630D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measurement of the longest axis</w:t>
            </w:r>
          </w:p>
        </w:tc>
        <w:tc>
          <w:tcPr>
            <w:tcW w:w="1874" w:type="dxa"/>
            <w:noWrap/>
            <w:hideMark/>
          </w:tcPr>
          <w:p w14:paraId="4F8BCF9D" w14:textId="4C59047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rsidDel="00846DCA" w14:paraId="78570F3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C9BAD4E" w14:textId="77777777" w:rsidR="00E71D96" w:rsidRPr="00585E5E" w:rsidDel="00846DCA" w:rsidRDefault="00E71D96" w:rsidP="00585E5E">
            <w:pPr>
              <w:pStyle w:val="TableText"/>
              <w:rPr>
                <w:rFonts w:asciiTheme="minorHAnsi" w:hAnsiTheme="minorHAnsi"/>
                <w:i/>
              </w:rPr>
            </w:pPr>
            <w:r w:rsidRPr="00585E5E" w:rsidDel="00846DCA">
              <w:rPr>
                <w:i/>
              </w:rPr>
              <w:t>Archaeopneustes histrix</w:t>
            </w:r>
          </w:p>
        </w:tc>
        <w:tc>
          <w:tcPr>
            <w:tcW w:w="1843" w:type="dxa"/>
            <w:noWrap/>
            <w:hideMark/>
          </w:tcPr>
          <w:p w14:paraId="4B5450F8"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134</w:t>
            </w:r>
          </w:p>
        </w:tc>
        <w:tc>
          <w:tcPr>
            <w:tcW w:w="1843" w:type="dxa"/>
            <w:noWrap/>
            <w:hideMark/>
          </w:tcPr>
          <w:p w14:paraId="7CB31D70" w14:textId="7B59C930"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E7D3D0E"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259C4D88" w14:textId="75AEA16A"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1D7D65F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EF02672" w14:textId="77777777" w:rsidR="00E71D96" w:rsidRPr="00585E5E" w:rsidRDefault="00E71D96" w:rsidP="00585E5E">
            <w:pPr>
              <w:pStyle w:val="TableText"/>
              <w:rPr>
                <w:rFonts w:asciiTheme="minorHAnsi" w:hAnsiTheme="minorHAnsi"/>
                <w:i/>
              </w:rPr>
            </w:pPr>
            <w:r w:rsidRPr="00585E5E">
              <w:rPr>
                <w:i/>
              </w:rPr>
              <w:t>Archaster angulatus</w:t>
            </w:r>
          </w:p>
        </w:tc>
        <w:tc>
          <w:tcPr>
            <w:tcW w:w="1843" w:type="dxa"/>
            <w:noWrap/>
            <w:hideMark/>
          </w:tcPr>
          <w:p w14:paraId="1DFFBF5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284 (SE ± 8.8)</w:t>
            </w:r>
          </w:p>
        </w:tc>
        <w:tc>
          <w:tcPr>
            <w:tcW w:w="1843" w:type="dxa"/>
            <w:noWrap/>
            <w:hideMark/>
          </w:tcPr>
          <w:p w14:paraId="775CB4A9" w14:textId="0993EF8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A8BB6D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size of mature eggs</w:t>
            </w:r>
          </w:p>
        </w:tc>
        <w:tc>
          <w:tcPr>
            <w:tcW w:w="1874" w:type="dxa"/>
            <w:noWrap/>
            <w:hideMark/>
          </w:tcPr>
          <w:p w14:paraId="1CF27BA0" w14:textId="01573CF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&lt;EndNote&gt;&lt;Cite&gt;&lt;Author&gt;Keesing&lt;/Author&gt;&lt;Year&gt;2011&lt;/Year&gt;&lt;RecNum&gt;531&lt;/RecNum&gt;&lt;DisplayText&gt;(Keesing et al., 2011)&lt;/DisplayText&gt;&lt;record&gt;&lt;rec-number&gt;531&lt;/rec-number&gt;&lt;foreign-keys&gt;&lt;key app="EN" db-id="rtar052tqprw0def2t1xw5zswx2afzsfzrvs" timestamp="1583201664"&gt;531&lt;/key&gt;&lt;/foreign-keys&gt;&lt;ref-type name="Journal Article"&gt;17&lt;/ref-type&gt;&lt;contributors&gt;&lt;authors&gt;&lt;author&gt;Keesing, John K&lt;/author&gt;&lt;author&gt;Graham, Fiona&lt;/author&gt;&lt;author&gt;Irvine, Tennille R&lt;/author&gt;&lt;author&gt;Crossing, Ryan&lt;/author&gt;&lt;/authors&gt;&lt;/contributors&gt;&lt;titles&gt;&lt;title&gt;&lt;style face="normal" font="default" size="100%"&gt;Synchronous aggregated pseudo-copulation of the sea star &lt;/style&gt;&lt;style face="italic" font="default" size="100%"&gt;Archaster angulatus&lt;/style&gt;&lt;style face="normal" font="default" size="100%"&gt; Müller &amp;amp; Troschel, 1842 (Echinodermata: Asteroidea) and its reproductive cycle in south-western Australia&lt;/style&gt;&lt;/title&gt;&lt;secondary-title&gt;Marine biology&lt;/secondary-title&gt;&lt;/titles&gt;&lt;periodical&gt;&lt;full-title&gt;Marine Biology&lt;/full-title&gt;&lt;/periodical&gt;&lt;pages&gt;1163-1173&lt;/pages&gt;&lt;volume&gt;158&lt;/volume&gt;&lt;number&gt;5&lt;/number&gt;&lt;dates&gt;&lt;year&gt;2011&lt;/year&gt;&lt;/dates&gt;&lt;isbn&gt;0025-3162&lt;/isbn&gt;&lt;urls&gt;&lt;/urls&gt;&lt;/record&gt;&lt;/Cite&gt;&lt;/EndNote&gt;</w:instrText>
            </w:r>
            <w:r>
              <w:fldChar w:fldCharType="separate"/>
            </w:r>
            <w:r w:rsidR="009A1424">
              <w:rPr>
                <w:noProof/>
              </w:rPr>
              <w:t>(Keesing et al., 2011)</w:t>
            </w:r>
            <w:r>
              <w:fldChar w:fldCharType="end"/>
            </w:r>
          </w:p>
        </w:tc>
      </w:tr>
      <w:tr w:rsidR="00E71D96" w:rsidRPr="00744FA6" w:rsidDel="00846DCA" w14:paraId="4139F9D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DB77688" w14:textId="77777777" w:rsidR="00E71D96" w:rsidRPr="00585E5E" w:rsidDel="00846DCA" w:rsidRDefault="00E71D96" w:rsidP="00585E5E">
            <w:pPr>
              <w:pStyle w:val="TableText"/>
              <w:rPr>
                <w:rFonts w:asciiTheme="minorHAnsi" w:hAnsiTheme="minorHAnsi"/>
                <w:i/>
              </w:rPr>
            </w:pPr>
            <w:r w:rsidRPr="00585E5E" w:rsidDel="00846DCA">
              <w:rPr>
                <w:i/>
              </w:rPr>
              <w:t>Archaster typicus</w:t>
            </w:r>
          </w:p>
        </w:tc>
        <w:tc>
          <w:tcPr>
            <w:tcW w:w="1843" w:type="dxa"/>
            <w:noWrap/>
            <w:hideMark/>
          </w:tcPr>
          <w:p w14:paraId="524B03AA" w14:textId="7960A98A"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180</w:t>
            </w:r>
            <w:r w:rsidR="000510B0" w:rsidRPr="00E97ED0">
              <w:t>–</w:t>
            </w:r>
            <w:r w:rsidRPr="00E97ED0" w:rsidDel="00846DCA">
              <w:t>200</w:t>
            </w:r>
          </w:p>
        </w:tc>
        <w:tc>
          <w:tcPr>
            <w:tcW w:w="1843" w:type="dxa"/>
            <w:noWrap/>
            <w:hideMark/>
          </w:tcPr>
          <w:p w14:paraId="22D87CCE" w14:textId="331C26B9"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38C1D3"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Diameter of spawned eggs</w:t>
            </w:r>
          </w:p>
        </w:tc>
        <w:tc>
          <w:tcPr>
            <w:tcW w:w="1874" w:type="dxa"/>
            <w:noWrap/>
            <w:hideMark/>
          </w:tcPr>
          <w:p w14:paraId="2A70B76F" w14:textId="017D8982"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&lt;EndNote&gt;&lt;Cite&gt;&lt;Author&gt;Keesing&lt;/Author&gt;&lt;Year&gt;2011&lt;/Year&gt;&lt;RecNum&gt;531&lt;/RecNum&gt;&lt;DisplayText&gt;(Keesing et al., 2011)&lt;/DisplayText&gt;&lt;record&gt;&lt;rec-number&gt;531&lt;/rec-number&gt;&lt;foreign-keys&gt;&lt;key app="EN" db-id="rtar052tqprw0def2t1xw5zswx2afzsfzrvs" timestamp="1583201664"&gt;531&lt;/key&gt;&lt;/foreign-keys&gt;&lt;ref-type name="Journal Article"&gt;17&lt;/ref-type&gt;&lt;contributors&gt;&lt;authors&gt;&lt;author&gt;Keesing, John K&lt;/author&gt;&lt;author&gt;Graham, Fiona&lt;/author&gt;&lt;author&gt;Irvine, Tennille R&lt;/author&gt;&lt;author&gt;Crossing, Ryan&lt;/author&gt;&lt;/authors&gt;&lt;/contributors&gt;&lt;titles&gt;&lt;title&gt;&lt;style face="normal" font="default" size="100%"&gt;Synchronous aggregated pseudo-copulation of the sea star &lt;/style&gt;&lt;style face="italic" font="default" size="100%"&gt;Archaster angulatus&lt;/style&gt;&lt;style face="normal" font="default" size="100%"&gt; Müller &amp;amp; Troschel, 1842 (Echinodermata: Asteroidea) and its reproductive cycle in south-western Australia&lt;/style&gt;&lt;/title&gt;&lt;secondary-title&gt;Marine biology&lt;/secondary-title&gt;&lt;/titles&gt;&lt;periodical&gt;&lt;full-title&gt;Marine Biology&lt;/full-title&gt;&lt;/periodical&gt;&lt;pages&gt;1163-1173&lt;/pages&gt;&lt;volume&gt;158&lt;/volume&gt;&lt;number&gt;5&lt;/number&gt;&lt;dates&gt;&lt;year&gt;2011&lt;/year&gt;&lt;/dates&gt;&lt;isbn&gt;0025-3162&lt;/isbn&gt;&lt;urls&gt;&lt;/urls&gt;&lt;/record&gt;&lt;/Cite&gt;&lt;/EndNote&gt;</w:instrText>
            </w:r>
            <w:r>
              <w:fldChar w:fldCharType="separate"/>
            </w:r>
            <w:r w:rsidR="009A1424">
              <w:rPr>
                <w:noProof/>
              </w:rPr>
              <w:t>(Keesing et al., 2011)</w:t>
            </w:r>
            <w:r>
              <w:fldChar w:fldCharType="end"/>
            </w:r>
          </w:p>
        </w:tc>
      </w:tr>
      <w:tr w:rsidR="00E71D96" w:rsidRPr="00744FA6" w14:paraId="530B50E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8335346" w14:textId="77777777" w:rsidR="00E71D96" w:rsidRPr="00585E5E" w:rsidRDefault="00E71D96" w:rsidP="00585E5E">
            <w:pPr>
              <w:pStyle w:val="TableText"/>
              <w:rPr>
                <w:rFonts w:asciiTheme="minorHAnsi" w:hAnsiTheme="minorHAnsi"/>
                <w:i/>
              </w:rPr>
            </w:pPr>
            <w:r w:rsidRPr="00585E5E">
              <w:rPr>
                <w:i/>
              </w:rPr>
              <w:t>Aresoma fenecstratum</w:t>
            </w:r>
          </w:p>
        </w:tc>
        <w:tc>
          <w:tcPr>
            <w:tcW w:w="1843" w:type="dxa"/>
            <w:noWrap/>
            <w:hideMark/>
          </w:tcPr>
          <w:p w14:paraId="140E82E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1250</w:t>
            </w:r>
          </w:p>
        </w:tc>
        <w:tc>
          <w:tcPr>
            <w:tcW w:w="1843" w:type="dxa"/>
            <w:noWrap/>
            <w:hideMark/>
          </w:tcPr>
          <w:p w14:paraId="0BC126B9" w14:textId="3F28192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BF7474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8760785" w14:textId="503AF5F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rsidDel="00846DCA" w14:paraId="7DBDBC4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39906E3" w14:textId="77777777" w:rsidR="00E71D96" w:rsidRPr="00585E5E" w:rsidDel="00846DCA" w:rsidRDefault="00E71D96" w:rsidP="00585E5E">
            <w:pPr>
              <w:pStyle w:val="TableText"/>
              <w:rPr>
                <w:rFonts w:asciiTheme="minorHAnsi" w:hAnsiTheme="minorHAnsi"/>
                <w:i/>
              </w:rPr>
            </w:pPr>
            <w:r w:rsidRPr="00585E5E" w:rsidDel="00846DCA">
              <w:rPr>
                <w:i/>
              </w:rPr>
              <w:t>Aspidodiadema jacobyi</w:t>
            </w:r>
          </w:p>
        </w:tc>
        <w:tc>
          <w:tcPr>
            <w:tcW w:w="1843" w:type="dxa"/>
            <w:noWrap/>
            <w:hideMark/>
          </w:tcPr>
          <w:p w14:paraId="50AA1F5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97</w:t>
            </w:r>
          </w:p>
        </w:tc>
        <w:tc>
          <w:tcPr>
            <w:tcW w:w="1843" w:type="dxa"/>
            <w:noWrap/>
            <w:hideMark/>
          </w:tcPr>
          <w:p w14:paraId="2980FD3C" w14:textId="208D8198"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47FBC37"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43646684" w14:textId="78DA528D"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7F1BA46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72EDDAD1" w14:textId="39254F1C" w:rsidR="00E71D96" w:rsidRPr="00585E5E" w:rsidRDefault="000510B0" w:rsidP="00585E5E">
            <w:pPr>
              <w:pStyle w:val="TableText"/>
              <w:rPr>
                <w:i/>
              </w:rPr>
            </w:pPr>
            <w:r>
              <w:rPr>
                <w:i/>
              </w:rPr>
              <w:t>Asterias amurensis</w:t>
            </w:r>
          </w:p>
        </w:tc>
        <w:tc>
          <w:tcPr>
            <w:tcW w:w="1843" w:type="dxa"/>
            <w:noWrap/>
            <w:vAlign w:val="bottom"/>
          </w:tcPr>
          <w:p w14:paraId="29F0861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149 (SE 1.13)</w:t>
            </w:r>
          </w:p>
        </w:tc>
        <w:tc>
          <w:tcPr>
            <w:tcW w:w="1843" w:type="dxa"/>
            <w:noWrap/>
            <w:vAlign w:val="bottom"/>
          </w:tcPr>
          <w:p w14:paraId="0B547460" w14:textId="019DC64E"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20148D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46532768" w14:textId="7E2E50E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lang w:val="en-NZ"/>
              </w:rPr>
            </w:pPr>
            <w:r>
              <w:rPr>
                <w:lang w:val="en-NZ"/>
              </w:rPr>
              <w:fldChar w:fldCharType="begin"/>
            </w:r>
            <w:r w:rsidR="009A1424">
              <w:rPr>
                <w:lang w:val="en-NZ"/>
              </w:rPr>
              <w:instrText xml:space="preserve"> ADDIN EN.CITE &lt;EndNote&gt;&lt;Cite&gt;&lt;Author&gt;Morris&lt;/Author&gt;&lt;Year&gt;2002&lt;/Year&gt;&lt;RecNum&gt;754&lt;/RecNum&gt;&lt;DisplayText&gt;(Morris, 2002)&lt;/DisplayText&gt;&lt;record&gt;&lt;rec-number&gt;754&lt;/rec-number&gt;&lt;foreign-keys&gt;&lt;key app="EN" db-id="rtar052tqprw0def2t1xw5zswx2afzsfzrvs" timestamp="1588835096"&gt;754&lt;/key&gt;&lt;/foreign-keys&gt;&lt;ref-type name="Thesis"&gt;32&lt;/ref-type&gt;&lt;contributors&gt;&lt;authors&gt;&lt;author&gt;Morris, Alice Elizabeth&lt;/author&gt;&lt;/authors&gt;&lt;/contributors&gt;&lt;titles&gt;&lt;title&gt;&lt;style face="normal" font="default" size="100%"&gt;Early life history of the introduced seastar &lt;/style&gt;&lt;style face="italic" font="default" size="100%"&gt;Asterias amurensis&lt;/style&gt;&lt;style face="normal" font="default" size="100%"&gt; in the Derwent Estuary, Tasmania: the potential for ecology-based management&lt;/style&gt;&lt;/title&gt;&lt;/titles&gt;&lt;dates&gt;&lt;year&gt;2002&lt;/year&gt;&lt;/dates&gt;&lt;publisher&gt;University of Tasmania&lt;/publisher&gt;&lt;urls&gt;&lt;/urls&gt;&lt;/record&gt;&lt;/Cite&gt;&lt;/EndNote&gt;</w:instrText>
            </w:r>
            <w:r>
              <w:rPr>
                <w:lang w:val="en-NZ"/>
              </w:rPr>
              <w:fldChar w:fldCharType="separate"/>
            </w:r>
            <w:r w:rsidR="009A1424">
              <w:rPr>
                <w:noProof/>
                <w:lang w:val="en-NZ"/>
              </w:rPr>
              <w:t>(Morris, 2002)</w:t>
            </w:r>
            <w:r>
              <w:rPr>
                <w:lang w:val="en-NZ"/>
              </w:rPr>
              <w:fldChar w:fldCharType="end"/>
            </w:r>
          </w:p>
        </w:tc>
      </w:tr>
      <w:tr w:rsidR="00E71D96" w:rsidRPr="00744FA6" w14:paraId="0E035D4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280267D" w14:textId="77777777" w:rsidR="00E71D96" w:rsidRPr="00585E5E" w:rsidRDefault="00E71D96" w:rsidP="00585E5E">
            <w:pPr>
              <w:pStyle w:val="TableText"/>
              <w:rPr>
                <w:rFonts w:asciiTheme="minorHAnsi" w:hAnsiTheme="minorHAnsi"/>
                <w:i/>
              </w:rPr>
            </w:pPr>
            <w:r w:rsidRPr="00585E5E">
              <w:rPr>
                <w:i/>
              </w:rPr>
              <w:t>Asterias forbesi</w:t>
            </w:r>
          </w:p>
        </w:tc>
        <w:tc>
          <w:tcPr>
            <w:tcW w:w="1843" w:type="dxa"/>
            <w:noWrap/>
            <w:hideMark/>
          </w:tcPr>
          <w:p w14:paraId="6951867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133</w:t>
            </w:r>
          </w:p>
        </w:tc>
        <w:tc>
          <w:tcPr>
            <w:tcW w:w="1843" w:type="dxa"/>
            <w:noWrap/>
            <w:hideMark/>
          </w:tcPr>
          <w:p w14:paraId="77A06323" w14:textId="09F6BF3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F0822B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6296B39" w14:textId="6DC7122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240D15C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6AE95701" w14:textId="77777777" w:rsidR="00E71D96" w:rsidRPr="00585E5E" w:rsidDel="00846DCA" w:rsidRDefault="00E71D96" w:rsidP="00585E5E">
            <w:pPr>
              <w:pStyle w:val="TableText"/>
              <w:rPr>
                <w:rFonts w:asciiTheme="minorHAnsi" w:eastAsia="Times New Roman" w:hAnsiTheme="minorHAnsi"/>
                <w:i/>
                <w:iCs/>
              </w:rPr>
            </w:pPr>
            <w:r w:rsidRPr="00585E5E" w:rsidDel="00846DCA">
              <w:rPr>
                <w:i/>
              </w:rPr>
              <w:t>Asterias vulgaris</w:t>
            </w:r>
          </w:p>
        </w:tc>
        <w:tc>
          <w:tcPr>
            <w:tcW w:w="1843" w:type="dxa"/>
            <w:noWrap/>
          </w:tcPr>
          <w:p w14:paraId="14BBBD2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530</w:t>
            </w:r>
          </w:p>
        </w:tc>
        <w:tc>
          <w:tcPr>
            <w:tcW w:w="1843" w:type="dxa"/>
            <w:noWrap/>
          </w:tcPr>
          <w:p w14:paraId="015410FB" w14:textId="67F8CFF6"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11C2D2D"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00FDCF79" w14:textId="1BD976CD"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&lt;EndNote&gt;&lt;Cite&gt;&lt;Author&gt;Pechenik&lt;/Author&gt;&lt;Year&gt;1999&lt;/Year&gt;&lt;RecNum&gt;626&lt;/RecNum&gt;&lt;DisplayText&gt;(Pechenik, 1999)&lt;/DisplayText&gt;&lt;record&gt;&lt;rec-number&gt;626&lt;/rec-number&gt;&lt;foreign-keys&gt;&lt;key app="EN" db-id="rtar052tqprw0def2t1xw5zswx2afzsfzrvs" timestamp="1583992999"&gt;626&lt;/key&gt;&lt;/foreign-keys&gt;&lt;ref-type name="Journal Article"&gt;17&lt;/ref-type&gt;&lt;contributors&gt;&lt;authors&gt;&lt;author&gt;Pechenik, Jan A&lt;/author&gt;&lt;/authors&gt;&lt;/contributors&gt;&lt;titles&gt;&lt;title&gt;On the advantages and disadvantages of larval stages in benthic marine invertebrate life cycles&lt;/title&gt;&lt;secondary-title&gt;Marine Ecology Progress Series&lt;/secondary-title&gt;&lt;/titles&gt;&lt;periodical&gt;&lt;full-title&gt;Marine Ecology Progress Series&lt;/full-title&gt;&lt;/periodical&gt;&lt;pages&gt;269-297&lt;/pages&gt;&lt;volume&gt;177&lt;/volume&gt;&lt;dates&gt;&lt;year&gt;1999&lt;/year&gt;&lt;/dates&gt;&lt;isbn&gt;0171-8630&lt;/isbn&gt;&lt;urls&gt;&lt;/urls&gt;&lt;/record&gt;&lt;/Cite&gt;&lt;/EndNote&gt;</w:instrText>
            </w:r>
            <w:r>
              <w:rPr>
                <w:rFonts w:eastAsia="Times New Roman"/>
              </w:rPr>
              <w:fldChar w:fldCharType="separate"/>
            </w:r>
            <w:r w:rsidR="009A1424">
              <w:rPr>
                <w:rFonts w:eastAsia="Times New Roman"/>
                <w:noProof/>
              </w:rPr>
              <w:t>(Pechenik, 1999)</w:t>
            </w:r>
            <w:r>
              <w:rPr>
                <w:rFonts w:eastAsia="Times New Roman"/>
              </w:rPr>
              <w:fldChar w:fldCharType="end"/>
            </w:r>
          </w:p>
        </w:tc>
      </w:tr>
      <w:tr w:rsidR="00E71D96" w:rsidRPr="00744FA6" w14:paraId="690A09A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250A74EA" w14:textId="77777777" w:rsidR="00E71D96" w:rsidRPr="00585E5E" w:rsidRDefault="00E71D96" w:rsidP="00585E5E">
            <w:pPr>
              <w:pStyle w:val="TableText"/>
              <w:rPr>
                <w:rFonts w:asciiTheme="minorHAnsi" w:eastAsia="Times New Roman" w:hAnsiTheme="minorHAnsi"/>
                <w:i/>
                <w:iCs/>
              </w:rPr>
            </w:pPr>
            <w:r w:rsidRPr="00585E5E">
              <w:rPr>
                <w:i/>
              </w:rPr>
              <w:t>Asterina batheri</w:t>
            </w:r>
          </w:p>
        </w:tc>
        <w:tc>
          <w:tcPr>
            <w:tcW w:w="1843" w:type="dxa"/>
            <w:noWrap/>
          </w:tcPr>
          <w:p w14:paraId="1D340003"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800</w:t>
            </w:r>
          </w:p>
        </w:tc>
        <w:tc>
          <w:tcPr>
            <w:tcW w:w="1843" w:type="dxa"/>
            <w:noWrap/>
          </w:tcPr>
          <w:p w14:paraId="6EF1461C" w14:textId="2472A2C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91B83E7"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tcPr>
          <w:p w14:paraId="6FA005C3" w14:textId="3454000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&lt;EndNote&gt;&lt;Cite&gt;&lt;Author&gt;Pechenik&lt;/Author&gt;&lt;Year&gt;1999&lt;/Year&gt;&lt;RecNum&gt;626&lt;/RecNum&gt;&lt;DisplayText&gt;(Pechenik, 1999)&lt;/DisplayText&gt;&lt;record&gt;&lt;rec-number&gt;626&lt;/rec-number&gt;&lt;foreign-keys&gt;&lt;key app="EN" db-id="rtar052tqprw0def2t1xw5zswx2afzsfzrvs" timestamp="1583992999"&gt;626&lt;/key&gt;&lt;/foreign-keys&gt;&lt;ref-type name="Journal Article"&gt;17&lt;/ref-type&gt;&lt;contributors&gt;&lt;authors&gt;&lt;author&gt;Pechenik, Jan A&lt;/author&gt;&lt;/authors&gt;&lt;/contributors&gt;&lt;titles&gt;&lt;title&gt;On the advantages and disadvantages of larval stages in benthic marine invertebrate life cycles&lt;/title&gt;&lt;secondary-title&gt;Marine Ecology Progress Series&lt;/secondary-title&gt;&lt;/titles&gt;&lt;periodical&gt;&lt;full-title&gt;Marine Ecology Progress Series&lt;/full-title&gt;&lt;/periodical&gt;&lt;pages&gt;269-297&lt;/pages&gt;&lt;volume&gt;177&lt;/volume&gt;&lt;dates&gt;&lt;year&gt;1999&lt;/year&gt;&lt;/dates&gt;&lt;isbn&gt;0171-8630&lt;/isbn&gt;&lt;urls&gt;&lt;/urls&gt;&lt;/record&gt;&lt;/Cite&gt;&lt;/EndNote&gt;</w:instrText>
            </w:r>
            <w:r>
              <w:rPr>
                <w:rFonts w:eastAsia="Times New Roman"/>
              </w:rPr>
              <w:fldChar w:fldCharType="separate"/>
            </w:r>
            <w:r w:rsidR="009A1424">
              <w:rPr>
                <w:rFonts w:eastAsia="Times New Roman"/>
                <w:noProof/>
              </w:rPr>
              <w:t>(Pechenik, 1999)</w:t>
            </w:r>
            <w:r>
              <w:rPr>
                <w:rFonts w:eastAsia="Times New Roman"/>
              </w:rPr>
              <w:fldChar w:fldCharType="end"/>
            </w:r>
          </w:p>
        </w:tc>
      </w:tr>
      <w:tr w:rsidR="00E71D96" w:rsidRPr="00744FA6" w14:paraId="31C5BF3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4A7AE777" w14:textId="77777777" w:rsidR="00E71D96" w:rsidRPr="00585E5E" w:rsidRDefault="00E71D96" w:rsidP="00585E5E">
            <w:pPr>
              <w:pStyle w:val="TableText"/>
              <w:rPr>
                <w:rFonts w:eastAsia="Times New Roman"/>
                <w:i/>
              </w:rPr>
            </w:pPr>
            <w:r w:rsidRPr="00585E5E">
              <w:rPr>
                <w:i/>
              </w:rPr>
              <w:lastRenderedPageBreak/>
              <w:t>Asterina gibbosa</w:t>
            </w:r>
          </w:p>
        </w:tc>
        <w:tc>
          <w:tcPr>
            <w:tcW w:w="1843" w:type="dxa"/>
            <w:noWrap/>
            <w:vAlign w:val="bottom"/>
          </w:tcPr>
          <w:p w14:paraId="680E9AD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843" w:type="dxa"/>
            <w:noWrap/>
            <w:vAlign w:val="bottom"/>
          </w:tcPr>
          <w:p w14:paraId="135634EC" w14:textId="7612EC2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D38F1E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3CA56FFB" w14:textId="79F39C1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3DBA8CB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0A462C7A" w14:textId="77777777" w:rsidR="00E71D96" w:rsidRPr="00585E5E" w:rsidRDefault="00E71D96" w:rsidP="00585E5E">
            <w:pPr>
              <w:pStyle w:val="TableText"/>
              <w:rPr>
                <w:rFonts w:asciiTheme="minorHAnsi" w:eastAsia="Times New Roman" w:hAnsiTheme="minorHAnsi"/>
                <w:i/>
                <w:iCs/>
              </w:rPr>
            </w:pPr>
            <w:r w:rsidRPr="00585E5E">
              <w:rPr>
                <w:i/>
              </w:rPr>
              <w:t>Asterina minor</w:t>
            </w:r>
          </w:p>
        </w:tc>
        <w:tc>
          <w:tcPr>
            <w:tcW w:w="1843" w:type="dxa"/>
            <w:noWrap/>
          </w:tcPr>
          <w:p w14:paraId="4125095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700</w:t>
            </w:r>
          </w:p>
        </w:tc>
        <w:tc>
          <w:tcPr>
            <w:tcW w:w="1843" w:type="dxa"/>
            <w:noWrap/>
          </w:tcPr>
          <w:p w14:paraId="44E3C085" w14:textId="0BE4B373"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05D8275"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tcPr>
          <w:p w14:paraId="4E62C208" w14:textId="7BA575C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&lt;EndNote&gt;&lt;Cite&gt;&lt;Author&gt;Pechenik&lt;/Author&gt;&lt;Year&gt;1999&lt;/Year&gt;&lt;RecNum&gt;626&lt;/RecNum&gt;&lt;DisplayText&gt;(Pechenik, 1999)&lt;/DisplayText&gt;&lt;record&gt;&lt;rec-number&gt;626&lt;/rec-number&gt;&lt;foreign-keys&gt;&lt;key app="EN" db-id="rtar052tqprw0def2t1xw5zswx2afzsfzrvs" timestamp="1583992999"&gt;626&lt;/key&gt;&lt;/foreign-keys&gt;&lt;ref-type name="Journal Article"&gt;17&lt;/ref-type&gt;&lt;contributors&gt;&lt;authors&gt;&lt;author&gt;Pechenik, Jan A&lt;/author&gt;&lt;/authors&gt;&lt;/contributors&gt;&lt;titles&gt;&lt;title&gt;On the advantages and disadvantages of larval stages in benthic marine invertebrate life cycles&lt;/title&gt;&lt;secondary-title&gt;Marine Ecology Progress Series&lt;/secondary-title&gt;&lt;/titles&gt;&lt;periodical&gt;&lt;full-title&gt;Marine Ecology Progress Series&lt;/full-title&gt;&lt;/periodical&gt;&lt;pages&gt;269-297&lt;/pages&gt;&lt;volume&gt;177&lt;/volume&gt;&lt;dates&gt;&lt;year&gt;1999&lt;/year&gt;&lt;/dates&gt;&lt;isbn&gt;0171-8630&lt;/isbn&gt;&lt;urls&gt;&lt;/urls&gt;&lt;/record&gt;&lt;/Cite&gt;&lt;/EndNote&gt;</w:instrText>
            </w:r>
            <w:r>
              <w:rPr>
                <w:rFonts w:eastAsia="Times New Roman"/>
              </w:rPr>
              <w:fldChar w:fldCharType="separate"/>
            </w:r>
            <w:r w:rsidR="009A1424">
              <w:rPr>
                <w:rFonts w:eastAsia="Times New Roman"/>
                <w:noProof/>
              </w:rPr>
              <w:t>(Pechenik, 1999)</w:t>
            </w:r>
            <w:r>
              <w:rPr>
                <w:rFonts w:eastAsia="Times New Roman"/>
              </w:rPr>
              <w:fldChar w:fldCharType="end"/>
            </w:r>
          </w:p>
        </w:tc>
      </w:tr>
      <w:tr w:rsidR="00E71D96" w:rsidRPr="00744FA6" w14:paraId="5DF7149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653835EC" w14:textId="77777777" w:rsidR="00E71D96" w:rsidRPr="00585E5E" w:rsidRDefault="00E71D96" w:rsidP="00585E5E">
            <w:pPr>
              <w:pStyle w:val="TableText"/>
              <w:rPr>
                <w:rFonts w:eastAsia="Times New Roman"/>
                <w:i/>
              </w:rPr>
            </w:pPr>
            <w:r w:rsidRPr="00585E5E">
              <w:rPr>
                <w:i/>
              </w:rPr>
              <w:t>Asterina phylactica</w:t>
            </w:r>
          </w:p>
        </w:tc>
        <w:tc>
          <w:tcPr>
            <w:tcW w:w="1843" w:type="dxa"/>
            <w:noWrap/>
            <w:vAlign w:val="bottom"/>
          </w:tcPr>
          <w:p w14:paraId="38797A5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843" w:type="dxa"/>
            <w:noWrap/>
            <w:vAlign w:val="bottom"/>
          </w:tcPr>
          <w:p w14:paraId="27586DF9" w14:textId="23A07C5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67FACA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6B0FF356" w14:textId="39D7FAA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7C0083A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6ADCCEEC" w14:textId="77777777" w:rsidR="00E71D96" w:rsidRPr="00585E5E" w:rsidRDefault="00E71D96" w:rsidP="00585E5E">
            <w:pPr>
              <w:pStyle w:val="TableText"/>
              <w:rPr>
                <w:rFonts w:asciiTheme="minorHAnsi" w:eastAsia="Times New Roman" w:hAnsiTheme="minorHAnsi"/>
                <w:i/>
                <w:iCs/>
              </w:rPr>
            </w:pPr>
            <w:r w:rsidRPr="00585E5E">
              <w:rPr>
                <w:i/>
              </w:rPr>
              <w:t>Asterina pseudoexigua pacifica</w:t>
            </w:r>
          </w:p>
        </w:tc>
        <w:tc>
          <w:tcPr>
            <w:tcW w:w="1843" w:type="dxa"/>
            <w:noWrap/>
          </w:tcPr>
          <w:p w14:paraId="33FB222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900</w:t>
            </w:r>
          </w:p>
        </w:tc>
        <w:tc>
          <w:tcPr>
            <w:tcW w:w="1843" w:type="dxa"/>
            <w:noWrap/>
          </w:tcPr>
          <w:p w14:paraId="445B0EA9" w14:textId="4908DD6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44E3BF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tcPr>
          <w:p w14:paraId="785F5303" w14:textId="2A5D1F7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&lt;EndNote&gt;&lt;Cite&gt;&lt;Author&gt;Pechenik&lt;/Author&gt;&lt;Year&gt;1999&lt;/Year&gt;&lt;RecNum&gt;626&lt;/RecNum&gt;&lt;DisplayText&gt;(Pechenik, 1999)&lt;/DisplayText&gt;&lt;record&gt;&lt;rec-number&gt;626&lt;/rec-number&gt;&lt;foreign-keys&gt;&lt;key app="EN" db-id="rtar052tqprw0def2t1xw5zswx2afzsfzrvs" timestamp="1583992999"&gt;626&lt;/key&gt;&lt;/foreign-keys&gt;&lt;ref-type name="Journal Article"&gt;17&lt;/ref-type&gt;&lt;contributors&gt;&lt;authors&gt;&lt;author&gt;Pechenik, Jan A&lt;/author&gt;&lt;/authors&gt;&lt;/contributors&gt;&lt;titles&gt;&lt;title&gt;On the advantages and disadvantages of larval stages in benthic marine invertebrate life cycles&lt;/title&gt;&lt;secondary-title&gt;Marine Ecology Progress Series&lt;/secondary-title&gt;&lt;/titles&gt;&lt;periodical&gt;&lt;full-title&gt;Marine Ecology Progress Series&lt;/full-title&gt;&lt;/periodical&gt;&lt;pages&gt;269-297&lt;/pages&gt;&lt;volume&gt;177&lt;/volume&gt;&lt;dates&gt;&lt;year&gt;1999&lt;/year&gt;&lt;/dates&gt;&lt;isbn&gt;0171-8630&lt;/isbn&gt;&lt;urls&gt;&lt;/urls&gt;&lt;/record&gt;&lt;/Cite&gt;&lt;/EndNote&gt;</w:instrText>
            </w:r>
            <w:r>
              <w:rPr>
                <w:rFonts w:eastAsia="Times New Roman"/>
              </w:rPr>
              <w:fldChar w:fldCharType="separate"/>
            </w:r>
            <w:r w:rsidR="009A1424">
              <w:rPr>
                <w:rFonts w:eastAsia="Times New Roman"/>
                <w:noProof/>
              </w:rPr>
              <w:t>(Pechenik, 1999)</w:t>
            </w:r>
            <w:r>
              <w:rPr>
                <w:rFonts w:eastAsia="Times New Roman"/>
              </w:rPr>
              <w:fldChar w:fldCharType="end"/>
            </w:r>
          </w:p>
        </w:tc>
      </w:tr>
      <w:tr w:rsidR="00E71D96" w:rsidRPr="00744FA6" w14:paraId="07573F9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035D68BD" w14:textId="77777777" w:rsidR="00E71D96" w:rsidRPr="00585E5E" w:rsidRDefault="00E71D96" w:rsidP="00585E5E">
            <w:pPr>
              <w:pStyle w:val="TableText"/>
              <w:rPr>
                <w:rFonts w:eastAsia="Times New Roman"/>
                <w:i/>
              </w:rPr>
            </w:pPr>
            <w:r w:rsidRPr="00585E5E">
              <w:rPr>
                <w:i/>
              </w:rPr>
              <w:t>Asterina stellifera</w:t>
            </w:r>
          </w:p>
        </w:tc>
        <w:tc>
          <w:tcPr>
            <w:tcW w:w="1843" w:type="dxa"/>
            <w:noWrap/>
            <w:vAlign w:val="bottom"/>
          </w:tcPr>
          <w:p w14:paraId="3187BBE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843" w:type="dxa"/>
            <w:noWrap/>
            <w:vAlign w:val="bottom"/>
          </w:tcPr>
          <w:p w14:paraId="3F4165D0" w14:textId="190DE7ED"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AEBB9E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50487903" w14:textId="00C5AF6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4BC45FE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92FFD25" w14:textId="77777777" w:rsidR="00E71D96" w:rsidRPr="00585E5E" w:rsidRDefault="00E71D96" w:rsidP="00585E5E">
            <w:pPr>
              <w:pStyle w:val="TableText"/>
              <w:rPr>
                <w:rFonts w:asciiTheme="minorHAnsi" w:hAnsiTheme="minorHAnsi"/>
                <w:i/>
              </w:rPr>
            </w:pPr>
            <w:r w:rsidRPr="00585E5E">
              <w:rPr>
                <w:i/>
              </w:rPr>
              <w:t>Astropyga magnifica</w:t>
            </w:r>
          </w:p>
        </w:tc>
        <w:tc>
          <w:tcPr>
            <w:tcW w:w="1843" w:type="dxa"/>
            <w:noWrap/>
            <w:hideMark/>
          </w:tcPr>
          <w:p w14:paraId="010F342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104.04 (1.45)</w:t>
            </w:r>
          </w:p>
        </w:tc>
        <w:tc>
          <w:tcPr>
            <w:tcW w:w="1843" w:type="dxa"/>
            <w:noWrap/>
            <w:hideMark/>
          </w:tcPr>
          <w:p w14:paraId="3F4FBEF7" w14:textId="6F9ECC8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15DCF9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 (longest axis)</w:t>
            </w:r>
          </w:p>
        </w:tc>
        <w:tc>
          <w:tcPr>
            <w:tcW w:w="1874" w:type="dxa"/>
            <w:noWrap/>
            <w:hideMark/>
          </w:tcPr>
          <w:p w14:paraId="36F0B7B5" w14:textId="3A58719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rsidDel="00846DCA" w14:paraId="187534C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37D31C4" w14:textId="77777777" w:rsidR="00E71D96" w:rsidRPr="00585E5E" w:rsidDel="00846DCA" w:rsidRDefault="00E71D96" w:rsidP="00585E5E">
            <w:pPr>
              <w:pStyle w:val="TableText"/>
              <w:rPr>
                <w:rFonts w:asciiTheme="minorHAnsi" w:hAnsiTheme="minorHAnsi"/>
                <w:i/>
              </w:rPr>
            </w:pPr>
            <w:r w:rsidRPr="00585E5E" w:rsidDel="00846DCA">
              <w:rPr>
                <w:i/>
              </w:rPr>
              <w:t>Astropyga pulvinata</w:t>
            </w:r>
          </w:p>
        </w:tc>
        <w:tc>
          <w:tcPr>
            <w:tcW w:w="1843" w:type="dxa"/>
            <w:noWrap/>
            <w:hideMark/>
          </w:tcPr>
          <w:p w14:paraId="04EB04D9"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89.47 (SD 4.20)</w:t>
            </w:r>
          </w:p>
        </w:tc>
        <w:tc>
          <w:tcPr>
            <w:tcW w:w="1843" w:type="dxa"/>
            <w:noWrap/>
            <w:hideMark/>
          </w:tcPr>
          <w:p w14:paraId="4725A7BD" w14:textId="7ED21CF8"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AA0CC43"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 (longest axis)</w:t>
            </w:r>
          </w:p>
        </w:tc>
        <w:tc>
          <w:tcPr>
            <w:tcW w:w="1874" w:type="dxa"/>
            <w:noWrap/>
            <w:hideMark/>
          </w:tcPr>
          <w:p w14:paraId="55C8EE92" w14:textId="29C059AF"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7817A63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37672AF" w14:textId="77777777" w:rsidR="00E71D96" w:rsidRPr="00585E5E" w:rsidRDefault="00E71D96" w:rsidP="00585E5E">
            <w:pPr>
              <w:pStyle w:val="TableText"/>
              <w:rPr>
                <w:rFonts w:asciiTheme="minorHAnsi" w:hAnsiTheme="minorHAnsi"/>
                <w:i/>
              </w:rPr>
            </w:pPr>
            <w:r w:rsidRPr="00585E5E">
              <w:rPr>
                <w:i/>
              </w:rPr>
              <w:t>Australostichopus mollis</w:t>
            </w:r>
          </w:p>
        </w:tc>
        <w:tc>
          <w:tcPr>
            <w:tcW w:w="1843" w:type="dxa"/>
            <w:noWrap/>
            <w:hideMark/>
          </w:tcPr>
          <w:p w14:paraId="521A8CD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p>
        </w:tc>
        <w:tc>
          <w:tcPr>
            <w:tcW w:w="1843" w:type="dxa"/>
            <w:noWrap/>
            <w:hideMark/>
          </w:tcPr>
          <w:p w14:paraId="5F9A4289" w14:textId="0115371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F77C9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0730871" w14:textId="51BD13A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&lt;EndNote&gt;&lt;Cite&gt;&lt;Author&gt;Peters-Didier&lt;/Author&gt;&lt;Year&gt;2017&lt;/Year&gt;&lt;RecNum&gt;515&lt;/RecNum&gt;&lt;DisplayText&gt;(Peters-Didier and Sewell, 2017)&lt;/DisplayText&gt;&lt;record&gt;&lt;rec-number&gt;515&lt;/rec-number&gt;&lt;foreign-keys&gt;&lt;key app="EN" db-id="rtar052tqprw0def2t1xw5zswx2afzsfzrvs" timestamp="1582780172"&gt;515&lt;/key&gt;&lt;/foreign-keys&gt;&lt;ref-type name="Journal Article"&gt;17&lt;/ref-type&gt;&lt;contributors&gt;&lt;authors&gt;&lt;author&gt;Peters-Didier, Josefina&lt;/author&gt;&lt;author&gt;Sewell, Mary A&lt;/author&gt;&lt;/authors&gt;&lt;/contributors&gt;&lt;titles&gt;&lt;title&gt;&lt;style face="normal" font="default" size="100%"&gt;Maternal investment and nutrient utilization during early larval development of the sea cucumber &lt;/style&gt;&lt;style face="italic" font="default" size="100%"&gt;Australostichopus mollis&lt;/style&gt;&lt;/title&gt;&lt;secondary-title&gt;Marine biology&lt;/secondary-title&gt;&lt;/titles&gt;&lt;periodical&gt;&lt;full-title&gt;Marine Biology&lt;/full-title&gt;&lt;/periodical&gt;&lt;pages&gt;178&lt;/pages&gt;&lt;volume&gt;164&lt;/volume&gt;&lt;number&gt;9&lt;/number&gt;&lt;dates&gt;&lt;year&gt;2017&lt;/year&gt;&lt;/dates&gt;&lt;isbn&gt;0025-3162&lt;/isbn&gt;&lt;urls&gt;&lt;/urls&gt;&lt;/record&gt;&lt;/Cite&gt;&lt;/EndNote&gt;</w:instrText>
            </w:r>
            <w:r>
              <w:rPr>
                <w:color w:val="000000"/>
              </w:rPr>
              <w:fldChar w:fldCharType="separate"/>
            </w:r>
            <w:r w:rsidR="009A1424">
              <w:rPr>
                <w:noProof/>
                <w:color w:val="000000"/>
              </w:rPr>
              <w:t>(Peters-Didier and Sewell, 2017)</w:t>
            </w:r>
            <w:r>
              <w:rPr>
                <w:color w:val="000000"/>
              </w:rPr>
              <w:fldChar w:fldCharType="end"/>
            </w:r>
          </w:p>
        </w:tc>
      </w:tr>
      <w:tr w:rsidR="00E71D96" w:rsidRPr="00744FA6" w:rsidDel="00846DCA" w14:paraId="1A21CB1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1B7D734" w14:textId="77777777" w:rsidR="00E71D96" w:rsidRPr="00585E5E" w:rsidDel="00846DCA" w:rsidRDefault="00E71D96" w:rsidP="00585E5E">
            <w:pPr>
              <w:pStyle w:val="TableText"/>
              <w:rPr>
                <w:rFonts w:asciiTheme="minorHAnsi" w:hAnsiTheme="minorHAnsi"/>
                <w:i/>
              </w:rPr>
            </w:pPr>
            <w:r w:rsidRPr="00585E5E" w:rsidDel="00846DCA">
              <w:rPr>
                <w:i/>
              </w:rPr>
              <w:t>Boltenia villosa</w:t>
            </w:r>
          </w:p>
        </w:tc>
        <w:tc>
          <w:tcPr>
            <w:tcW w:w="1843" w:type="dxa"/>
            <w:noWrap/>
            <w:hideMark/>
          </w:tcPr>
          <w:p w14:paraId="44C7CFEA"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160</w:t>
            </w:r>
          </w:p>
        </w:tc>
        <w:tc>
          <w:tcPr>
            <w:tcW w:w="1843" w:type="dxa"/>
            <w:noWrap/>
            <w:hideMark/>
          </w:tcPr>
          <w:p w14:paraId="40801EAC" w14:textId="7D1182EA"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257E16"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size</w:t>
            </w:r>
          </w:p>
        </w:tc>
        <w:tc>
          <w:tcPr>
            <w:tcW w:w="1874" w:type="dxa"/>
            <w:noWrap/>
            <w:hideMark/>
          </w:tcPr>
          <w:p w14:paraId="4F62BE0D" w14:textId="24EEDCE8"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 </w:instrText>
            </w:r>
            <w:r w:rsidR="009A1424">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EN.CITE.DATA </w:instrText>
            </w:r>
            <w:r w:rsidR="009A1424">
              <w:fldChar w:fldCharType="end"/>
            </w:r>
            <w:r>
              <w:fldChar w:fldCharType="separate"/>
            </w:r>
            <w:r w:rsidR="009A1424">
              <w:rPr>
                <w:noProof/>
              </w:rPr>
              <w:t>(Bates, 2002)</w:t>
            </w:r>
            <w:r>
              <w:fldChar w:fldCharType="end"/>
            </w:r>
          </w:p>
        </w:tc>
      </w:tr>
      <w:tr w:rsidR="00E71D96" w:rsidRPr="00744FA6" w14:paraId="44EA88D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D783CEB" w14:textId="77777777" w:rsidR="00E71D96" w:rsidRPr="00585E5E" w:rsidRDefault="00E71D96" w:rsidP="00585E5E">
            <w:pPr>
              <w:pStyle w:val="TableText"/>
              <w:rPr>
                <w:rFonts w:asciiTheme="minorHAnsi" w:hAnsiTheme="minorHAnsi"/>
                <w:i/>
              </w:rPr>
            </w:pPr>
            <w:r w:rsidRPr="00585E5E">
              <w:rPr>
                <w:i/>
              </w:rPr>
              <w:t>Brisaster latifrons</w:t>
            </w:r>
          </w:p>
        </w:tc>
        <w:tc>
          <w:tcPr>
            <w:tcW w:w="1843" w:type="dxa"/>
            <w:noWrap/>
            <w:hideMark/>
          </w:tcPr>
          <w:p w14:paraId="28C5D2DF" w14:textId="3DDC80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330</w:t>
            </w:r>
            <w:r w:rsidR="000510B0" w:rsidRPr="00E97ED0">
              <w:t>–</w:t>
            </w:r>
            <w:r w:rsidRPr="00E97ED0">
              <w:t>355</w:t>
            </w:r>
          </w:p>
        </w:tc>
        <w:tc>
          <w:tcPr>
            <w:tcW w:w="1843" w:type="dxa"/>
            <w:noWrap/>
            <w:hideMark/>
          </w:tcPr>
          <w:p w14:paraId="48378423" w14:textId="614DE60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4D5055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B3B81AC" w14:textId="4143A61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A739D5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49156E8" w14:textId="77777777" w:rsidR="00E71D96" w:rsidRPr="00585E5E" w:rsidRDefault="00E71D96" w:rsidP="00585E5E">
            <w:pPr>
              <w:pStyle w:val="TableText"/>
              <w:rPr>
                <w:rFonts w:asciiTheme="minorHAnsi" w:hAnsiTheme="minorHAnsi"/>
                <w:i/>
              </w:rPr>
            </w:pPr>
            <w:r w:rsidRPr="00585E5E">
              <w:rPr>
                <w:i/>
              </w:rPr>
              <w:t>Brisaster latifrons</w:t>
            </w:r>
          </w:p>
        </w:tc>
        <w:tc>
          <w:tcPr>
            <w:tcW w:w="1843" w:type="dxa"/>
            <w:noWrap/>
            <w:hideMark/>
          </w:tcPr>
          <w:p w14:paraId="06BFED35"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357.4 ± 21.7</w:t>
            </w:r>
          </w:p>
        </w:tc>
        <w:tc>
          <w:tcPr>
            <w:tcW w:w="1843" w:type="dxa"/>
            <w:noWrap/>
            <w:hideMark/>
          </w:tcPr>
          <w:p w14:paraId="0BFBC587" w14:textId="698CE1E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4D5732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BAF9854" w14:textId="0D4823A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&lt;EndNote&gt;&lt;Cite&gt;&lt;Author&gt;Zigler&lt;/Author&gt;&lt;Year&gt;2008&lt;/Year&gt;&lt;RecNum&gt;201&lt;/RecNum&gt;&lt;DisplayText&gt;(Zigler et al., 2008)&lt;/DisplayText&gt;&lt;record&gt;&lt;rec-number&gt;201&lt;/rec-number&gt;&lt;foreign-keys&gt;&lt;key app="EN" db-id="rtar052tqprw0def2t1xw5zswx2afzsfzrvs" timestamp="1579756600"&gt;201&lt;/key&gt;&lt;/foreign-keys&gt;&lt;ref-type name="Journal Article"&gt;17&lt;/ref-type&gt;&lt;contributors&gt;&lt;authors&gt;&lt;author&gt;Zigler, Kirk S&lt;/author&gt;&lt;author&gt;Lessios, Harilaos A&lt;/author&gt;&lt;author&gt;Raff, Rudolf A&lt;/author&gt;&lt;/authors&gt;&lt;/contributors&gt;&lt;titles&gt;&lt;title&gt;Egg energetics, fertilization kinetics, and population structure in echinoids with facultatively feeding larvae&lt;/title&gt;&lt;secondary-title&gt;The Biological Bulletin&lt;/secondary-title&gt;&lt;/titles&gt;&lt;periodical&gt;&lt;full-title&gt;The Biological Bulletin&lt;/full-title&gt;&lt;/periodical&gt;&lt;pages&gt;191-199&lt;/pages&gt;&lt;volume&gt;215&lt;/volume&gt;&lt;number&gt;2&lt;/number&gt;&lt;dates&gt;&lt;year&gt;2008&lt;/year&gt;&lt;/dates&gt;&lt;isbn&gt;0006-3185&lt;/isbn&gt;&lt;urls&gt;&lt;related-urls&gt;&lt;url&gt;https://www.journals.uchicago.edu/doi/10.2307/25470700&lt;/url&gt;&lt;/related-urls&gt;&lt;/urls&gt;&lt;/record&gt;&lt;/Cite&gt;&lt;/EndNote&gt;</w:instrText>
            </w:r>
            <w:r>
              <w:fldChar w:fldCharType="separate"/>
            </w:r>
            <w:r w:rsidR="009A1424">
              <w:rPr>
                <w:noProof/>
              </w:rPr>
              <w:t>(Zigler et al., 2008)</w:t>
            </w:r>
            <w:r>
              <w:fldChar w:fldCharType="end"/>
            </w:r>
          </w:p>
        </w:tc>
      </w:tr>
      <w:tr w:rsidR="00E71D96" w:rsidRPr="00744FA6" w14:paraId="5D147D6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tcPr>
          <w:p w14:paraId="0067EFBF" w14:textId="77777777" w:rsidR="00E71D96" w:rsidRPr="00585E5E" w:rsidRDefault="00E71D96" w:rsidP="00585E5E">
            <w:pPr>
              <w:pStyle w:val="TableText"/>
              <w:rPr>
                <w:rFonts w:asciiTheme="minorHAnsi" w:hAnsiTheme="minorHAnsi"/>
                <w:i/>
              </w:rPr>
            </w:pPr>
            <w:r w:rsidRPr="00585E5E">
              <w:rPr>
                <w:i/>
              </w:rPr>
              <w:t>Brisaster latifrons</w:t>
            </w:r>
          </w:p>
        </w:tc>
        <w:tc>
          <w:tcPr>
            <w:tcW w:w="1843" w:type="dxa"/>
            <w:noWrap/>
          </w:tcPr>
          <w:p w14:paraId="2E651D6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365</w:t>
            </w:r>
          </w:p>
        </w:tc>
        <w:tc>
          <w:tcPr>
            <w:tcW w:w="1843" w:type="dxa"/>
            <w:noWrap/>
          </w:tcPr>
          <w:p w14:paraId="78258F9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420</w:t>
            </w:r>
          </w:p>
        </w:tc>
        <w:tc>
          <w:tcPr>
            <w:tcW w:w="5244" w:type="dxa"/>
            <w:noWrap/>
          </w:tcPr>
          <w:p w14:paraId="5401C12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tcPr>
          <w:p w14:paraId="625B212C" w14:textId="58AEF07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PEVuZE5vdGU+PENpdGU+PEF1dGhvcj5aaWdsZXI8L0F1dGhvcj48WWVhcj4yMDEzPC9ZZWFyPjxS
ZWNOdW0+MTk2PC9SZWNOdW0+PERpc3BsYXlUZXh0PihaaWdsZXIgYW5kIFJhZmYsIDIwMTMsIEhh
cnQsIDE5OTYpPC9EaXNwbGF5VGV4dD48cmVjb3JkPjxyZWMtbnVtYmVyPjE5NjwvcmVjLW51bWJl
cj48Zm9yZWlnbi1rZXlzPjxrZXkgYXBwPSJFTiIgZGItaWQ9InJ0YXIwNTJ0cXBydzBkZWYydDF4
dzV6c3d4MmFmenNmenJ2cyIgdGltZXN0YW1wPSIxNTc5NzUzMDc0Ij4xOTY8L2tleT48L2ZvcmVp
Z24ta2V5cz48cmVmLXR5cGUgbmFtZT0iSm91cm5hbCBBcnRpY2xlIj4xNzwvcmVmLXR5cGU+PGNv
bnRyaWJ1dG9ycz48YXV0aG9ycz48YXV0aG9yPlppZ2xlciwgS2lyayBTLjwvYXV0aG9yPjxhdXRo
b3I+UmFmZiwgUnVkb2xmIEEuPC9hdXRob3I+PC9hdXRob3JzPjwvY29udHJpYnV0b3JzPjx0aXRs
ZXM+PHRpdGxlPjxzdHlsZSBmYWNlPSJub3JtYWwiIGZvbnQ9ImRlZmF1bHQiIHNpemU9IjEwMCUi
PkEgc2hpZnQgaW4gZ2VybSBsYXllciBhbGxvY2F0aW9uIGlzIGNvcnJlbGF0ZWQgd2l0aCBsYXJn
ZSBlZ2cgc2l6ZSBhbmQgZmFjdWx0YXRpdmUgcGxhbmt0b3Ryb3BoeSBpbiB0aGUgRWNoaW5vaWQg
PC9zdHlsZT48c3R5bGUgZmFjZT0iaXRhbGljIiBmb250PSJkZWZhdWx0IiBzaXplPSIxMDAlIj5D
bHlwZWFzdGVyIHJvc2FjZXVzPC9zdHlsZT48L3RpdGxlPjxzZWNvbmRhcnktdGl0bGU+VGhlIEJp
b2xvZ2ljYWwgQnVsbGV0aW48L3NlY29uZGFyeS10aXRsZT48L3RpdGxlcz48cGVyaW9kaWNhbD48
ZnVsbC10aXRsZT5UaGUgQmlvbG9naWNhbCBCdWxsZXRpbjwvZnVsbC10aXRsZT48L3BlcmlvZGlj
YWw+PHBhZ2VzPjE5Mi0xOTk8L3BhZ2VzPjx2b2x1bWU+MjI0PC92b2x1bWU+PG51bWJlcj4zPC9u
dW1iZXI+PGRhdGVzPjx5ZWFyPjIwMTM8L3llYXI+PHB1Yi1kYXRlcz48ZGF0ZT4yMDEzLzA2LzAx
PC9kYXRlPjwvcHViLWRhdGVzPjwvZGF0ZXM+PHB1Ymxpc2hlcj5UaGUgVW5pdmVyc2l0eSBvZiBD
aGljYWdvIFByZXNzPC9wdWJsaXNoZXI+PGlzYm4+MDAwNi0zMTg1PC9pc2JuPjx1cmxzPjxyZWxh
dGVkLXVybHM+PHVybD5odHRwczovL2RvaS5vcmcvMTAuMTA4Ni9CQkx2MjI0bjNwMTkyPC91cmw+
PHVybD5odHRwczovL3d3dy5qb3VybmFscy51Y2hpY2Fnby5lZHUvZG9pL3BkZnBsdXMvMTAuMTA4
Ni9CQkx2MjI0bjNwMTkyPC91cmw+PC9yZWxhdGVkLXVybHM+PC91cmxzPjxlbGVjdHJvbmljLXJl
c291cmNlLW51bT4xMC4xMDg2L0JCTHYyMjRuM3AxOTI8L2VsZWN0cm9uaWMtcmVzb3VyY2UtbnVt
PjxhY2Nlc3MtZGF0ZT4yMDIwLzAxLzIyPC9hY2Nlc3MtZGF0ZT48L3JlY29yZD48L0NpdGU+PENp
dGU+PEF1dGhvcj5IYXJ0PC9BdXRob3I+PFllYXI+MTk5NjwvWWVhcj48UmVjTnVtPjU0OTwvUmVj
TnVtPjxyZWNvcmQ+PHJlYy1udW1iZXI+NTQ5PC9yZWMtbnVtYmVyPjxmb3JlaWduLWtleXM+PGtl
eSBhcHA9IkVOIiBkYi1pZD0icnRhcjA1MnRxcHJ3MGRlZjJ0MXh3NXpzd3gyYWZ6c2Z6cnZzIiB0
aW1lc3RhbXA9IjE1ODMyOTUxMTgiPjU0OTwva2V5PjwvZm9yZWlnbi1rZXlzPjxyZWYtdHlwZSBu
YW1lPSJKb3VybmFsIEFydGljbGUiPjE3PC9yZWYtdHlwZT48Y29udHJpYnV0b3JzPjxhdXRob3Jz
PjxhdXRob3I+SGFydCwgTWljaGFlbCBXPC9hdXRob3I+PC9hdXRob3JzPjwvY29udHJpYnV0b3Jz
Pjx0aXRsZXM+PHRpdGxlPkV2b2x1dGlvbmFyeSBsb3NzIG9mIGxhcnZhbCBmZWVkaW5nOiBkZXZl
bG9wbWVudCwgZm9ybSBhbmQgZnVuY3Rpb24gaW4gYSBmYWN1bHRhdGl2ZWx5IGZlZWRpbmcgbGFy
dmEsIEJyaXNhc3RlciBsYXRpZnJvbnM8L3RpdGxlPjxzZWNvbmRhcnktdGl0bGU+RXZvbHV0aW9u
PC9zZWNvbmRhcnktdGl0bGU+PC90aXRsZXM+PHBlcmlvZGljYWw+PGZ1bGwtdGl0bGU+RXZvbHV0
aW9uPC9mdWxsLXRpdGxlPjwvcGVyaW9kaWNhbD48cGFnZXM+MTc0LTE4NzwvcGFnZXM+PHZvbHVt
ZT41MDwvdm9sdW1lPjxudW1iZXI+MTwvbnVtYmVyPjxkYXRlcz48eWVhcj4xOTk2PC95ZWFyPjwv
ZGF0ZXM+PGlzYm4+MDAxNC0zODIwPC9pc2JuPjx1cmxzPjwvdXJscz48L3JlY29yZD48L0NpdGU+
PC9FbmROb3RlPgB=
</w:fldData>
              </w:fldChar>
            </w:r>
            <w:r w:rsidR="009A1424">
              <w:instrText xml:space="preserve"> ADDIN EN.CITE </w:instrText>
            </w:r>
            <w:r w:rsidR="009A1424">
              <w:fldChar w:fldCharType="begin">
                <w:fldData xml:space="preserve">PEVuZE5vdGU+PENpdGU+PEF1dGhvcj5aaWdsZXI8L0F1dGhvcj48WWVhcj4yMDEzPC9ZZWFyPjxS
ZWNOdW0+MTk2PC9SZWNOdW0+PERpc3BsYXlUZXh0PihaaWdsZXIgYW5kIFJhZmYsIDIwMTMsIEhh
cnQsIDE5OTYpPC9EaXNwbGF5VGV4dD48cmVjb3JkPjxyZWMtbnVtYmVyPjE5NjwvcmVjLW51bWJl
cj48Zm9yZWlnbi1rZXlzPjxrZXkgYXBwPSJFTiIgZGItaWQ9InJ0YXIwNTJ0cXBydzBkZWYydDF4
dzV6c3d4MmFmenNmenJ2cyIgdGltZXN0YW1wPSIxNTc5NzUzMDc0Ij4xOTY8L2tleT48L2ZvcmVp
Z24ta2V5cz48cmVmLXR5cGUgbmFtZT0iSm91cm5hbCBBcnRpY2xlIj4xNzwvcmVmLXR5cGU+PGNv
bnRyaWJ1dG9ycz48YXV0aG9ycz48YXV0aG9yPlppZ2xlciwgS2lyayBTLjwvYXV0aG9yPjxhdXRo
b3I+UmFmZiwgUnVkb2xmIEEuPC9hdXRob3I+PC9hdXRob3JzPjwvY29udHJpYnV0b3JzPjx0aXRs
ZXM+PHRpdGxlPjxzdHlsZSBmYWNlPSJub3JtYWwiIGZvbnQ9ImRlZmF1bHQiIHNpemU9IjEwMCUi
PkEgc2hpZnQgaW4gZ2VybSBsYXllciBhbGxvY2F0aW9uIGlzIGNvcnJlbGF0ZWQgd2l0aCBsYXJn
ZSBlZ2cgc2l6ZSBhbmQgZmFjdWx0YXRpdmUgcGxhbmt0b3Ryb3BoeSBpbiB0aGUgRWNoaW5vaWQg
PC9zdHlsZT48c3R5bGUgZmFjZT0iaXRhbGljIiBmb250PSJkZWZhdWx0IiBzaXplPSIxMDAlIj5D
bHlwZWFzdGVyIHJvc2FjZXVzPC9zdHlsZT48L3RpdGxlPjxzZWNvbmRhcnktdGl0bGU+VGhlIEJp
b2xvZ2ljYWwgQnVsbGV0aW48L3NlY29uZGFyeS10aXRsZT48L3RpdGxlcz48cGVyaW9kaWNhbD48
ZnVsbC10aXRsZT5UaGUgQmlvbG9naWNhbCBCdWxsZXRpbjwvZnVsbC10aXRsZT48L3BlcmlvZGlj
YWw+PHBhZ2VzPjE5Mi0xOTk8L3BhZ2VzPjx2b2x1bWU+MjI0PC92b2x1bWU+PG51bWJlcj4zPC9u
dW1iZXI+PGRhdGVzPjx5ZWFyPjIwMTM8L3llYXI+PHB1Yi1kYXRlcz48ZGF0ZT4yMDEzLzA2LzAx
PC9kYXRlPjwvcHViLWRhdGVzPjwvZGF0ZXM+PHB1Ymxpc2hlcj5UaGUgVW5pdmVyc2l0eSBvZiBD
aGljYWdvIFByZXNzPC9wdWJsaXNoZXI+PGlzYm4+MDAwNi0zMTg1PC9pc2JuPjx1cmxzPjxyZWxh
dGVkLXVybHM+PHVybD5odHRwczovL2RvaS5vcmcvMTAuMTA4Ni9CQkx2MjI0bjNwMTkyPC91cmw+
PHVybD5odHRwczovL3d3dy5qb3VybmFscy51Y2hpY2Fnby5lZHUvZG9pL3BkZnBsdXMvMTAuMTA4
Ni9CQkx2MjI0bjNwMTkyPC91cmw+PC9yZWxhdGVkLXVybHM+PC91cmxzPjxlbGVjdHJvbmljLXJl
c291cmNlLW51bT4xMC4xMDg2L0JCTHYyMjRuM3AxOTI8L2VsZWN0cm9uaWMtcmVzb3VyY2UtbnVt
PjxhY2Nlc3MtZGF0ZT4yMDIwLzAxLzIyPC9hY2Nlc3MtZGF0ZT48L3JlY29yZD48L0NpdGU+PENp
dGU+PEF1dGhvcj5IYXJ0PC9BdXRob3I+PFllYXI+MTk5NjwvWWVhcj48UmVjTnVtPjU0OTwvUmVj
TnVtPjxyZWNvcmQ+PHJlYy1udW1iZXI+NTQ5PC9yZWMtbnVtYmVyPjxmb3JlaWduLWtleXM+PGtl
eSBhcHA9IkVOIiBkYi1pZD0icnRhcjA1MnRxcHJ3MGRlZjJ0MXh3NXpzd3gyYWZ6c2Z6cnZzIiB0
aW1lc3RhbXA9IjE1ODMyOTUxMTgiPjU0OTwva2V5PjwvZm9yZWlnbi1rZXlzPjxyZWYtdHlwZSBu
YW1lPSJKb3VybmFsIEFydGljbGUiPjE3PC9yZWYtdHlwZT48Y29udHJpYnV0b3JzPjxhdXRob3Jz
PjxhdXRob3I+SGFydCwgTWljaGFlbCBXPC9hdXRob3I+PC9hdXRob3JzPjwvY29udHJpYnV0b3Jz
Pjx0aXRsZXM+PHRpdGxlPkV2b2x1dGlvbmFyeSBsb3NzIG9mIGxhcnZhbCBmZWVkaW5nOiBkZXZl
bG9wbWVudCwgZm9ybSBhbmQgZnVuY3Rpb24gaW4gYSBmYWN1bHRhdGl2ZWx5IGZlZWRpbmcgbGFy
dmEsIEJyaXNhc3RlciBsYXRpZnJvbnM8L3RpdGxlPjxzZWNvbmRhcnktdGl0bGU+RXZvbHV0aW9u
PC9zZWNvbmRhcnktdGl0bGU+PC90aXRsZXM+PHBlcmlvZGljYWw+PGZ1bGwtdGl0bGU+RXZvbHV0
aW9uPC9mdWxsLXRpdGxlPjwvcGVyaW9kaWNhbD48cGFnZXM+MTc0LTE4NzwvcGFnZXM+PHZvbHVt
ZT41MDwvdm9sdW1lPjxudW1iZXI+MTwvbnVtYmVyPjxkYXRlcz48eWVhcj4xOTk2PC95ZWFyPjwv
ZGF0ZXM+PGlzYm4+MDAxNC0zODIwPC9pc2JuPjx1cmxzPjwvdXJscz48L3JlY29yZD48L0NpdGU+
PC9FbmROb3RlPgB=
</w:fldData>
              </w:fldChar>
            </w:r>
            <w:r w:rsidR="009A1424">
              <w:instrText xml:space="preserve"> ADDIN EN.CITE.DATA </w:instrText>
            </w:r>
            <w:r w:rsidR="009A1424">
              <w:fldChar w:fldCharType="end"/>
            </w:r>
            <w:r>
              <w:fldChar w:fldCharType="separate"/>
            </w:r>
            <w:r w:rsidR="009A1424">
              <w:rPr>
                <w:noProof/>
              </w:rPr>
              <w:t>(Zigler and Raff, 2013, Hart, 1996)</w:t>
            </w:r>
            <w:r>
              <w:fldChar w:fldCharType="end"/>
            </w:r>
          </w:p>
        </w:tc>
      </w:tr>
      <w:tr w:rsidR="00E71D96" w:rsidRPr="00744FA6" w:rsidDel="00846DCA" w14:paraId="554AA90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61CED1A" w14:textId="77777777" w:rsidR="00E71D96" w:rsidRPr="00585E5E" w:rsidDel="00846DCA" w:rsidRDefault="00E71D96" w:rsidP="00585E5E">
            <w:pPr>
              <w:pStyle w:val="TableText"/>
              <w:rPr>
                <w:rFonts w:asciiTheme="minorHAnsi" w:hAnsiTheme="minorHAnsi"/>
                <w:i/>
              </w:rPr>
            </w:pPr>
            <w:r w:rsidRPr="00585E5E" w:rsidDel="00846DCA">
              <w:rPr>
                <w:i/>
              </w:rPr>
              <w:t>Brisaster latifrons</w:t>
            </w:r>
          </w:p>
        </w:tc>
        <w:tc>
          <w:tcPr>
            <w:tcW w:w="1843" w:type="dxa"/>
            <w:noWrap/>
            <w:hideMark/>
          </w:tcPr>
          <w:p w14:paraId="4EC10038" w14:textId="613A8339"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330</w:t>
            </w:r>
            <w:r w:rsidR="000510B0" w:rsidRPr="00E97ED0">
              <w:t>–</w:t>
            </w:r>
            <w:r w:rsidRPr="00E97ED0" w:rsidDel="00846DCA">
              <w:t>355</w:t>
            </w:r>
          </w:p>
        </w:tc>
        <w:tc>
          <w:tcPr>
            <w:tcW w:w="1843" w:type="dxa"/>
            <w:noWrap/>
            <w:hideMark/>
          </w:tcPr>
          <w:p w14:paraId="5D325542" w14:textId="694C6EA7"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EFDBAE9"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16F8791A" w14:textId="6CB60BFA"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CD0243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0170F2F" w14:textId="77777777" w:rsidR="00E71D96" w:rsidRPr="00585E5E" w:rsidRDefault="00E71D96" w:rsidP="00585E5E">
            <w:pPr>
              <w:pStyle w:val="TableText"/>
              <w:rPr>
                <w:rFonts w:asciiTheme="minorHAnsi" w:hAnsiTheme="minorHAnsi"/>
                <w:i/>
              </w:rPr>
            </w:pPr>
            <w:r w:rsidRPr="00585E5E">
              <w:rPr>
                <w:i/>
              </w:rPr>
              <w:t>Cassidulus mitis</w:t>
            </w:r>
          </w:p>
        </w:tc>
        <w:tc>
          <w:tcPr>
            <w:tcW w:w="1843" w:type="dxa"/>
            <w:noWrap/>
            <w:hideMark/>
          </w:tcPr>
          <w:p w14:paraId="6FAE774E" w14:textId="4AE4895B" w:rsidR="00E71D96" w:rsidRPr="00E97ED0" w:rsidRDefault="00E71D96" w:rsidP="006E25A4">
            <w:pPr>
              <w:pStyle w:val="TableText"/>
              <w:jc w:val="right"/>
              <w:cnfStyle w:val="000000000000" w:firstRow="0" w:lastRow="0" w:firstColumn="0" w:lastColumn="0" w:oddVBand="0" w:evenVBand="0" w:oddHBand="0" w:evenHBand="0" w:firstRowFirstColumn="0" w:firstRowLastColumn="0" w:lastRowFirstColumn="0" w:lastRowLastColumn="0"/>
            </w:pPr>
            <w:r w:rsidRPr="00E97ED0">
              <w:t>367</w:t>
            </w:r>
            <w:r w:rsidR="006E25A4" w:rsidRPr="00E97ED0">
              <w:t xml:space="preserve"> </w:t>
            </w:r>
            <w:r w:rsidRPr="00E97ED0">
              <w:t>(SD ± 26)</w:t>
            </w:r>
          </w:p>
        </w:tc>
        <w:tc>
          <w:tcPr>
            <w:tcW w:w="1843" w:type="dxa"/>
            <w:noWrap/>
            <w:hideMark/>
          </w:tcPr>
          <w:p w14:paraId="1323E77F" w14:textId="47743BB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74A5D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D0BE801" w14:textId="76B5C7F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&lt;EndNote&gt;&lt;Cite&gt;&lt;Author&gt;Contins&lt;/Author&gt;&lt;Year&gt;2011&lt;/Year&gt;&lt;RecNum&gt;530&lt;/RecNum&gt;&lt;DisplayText&gt;(Contins and Ventura, 2011)&lt;/DisplayText&gt;&lt;record&gt;&lt;rec-number&gt;530&lt;/rec-number&gt;&lt;foreign-keys&gt;&lt;key app="EN" db-id="rtar052tqprw0def2t1xw5zswx2afzsfzrvs" timestamp="1583201369"&gt;530&lt;/key&gt;&lt;/foreign-keys&gt;&lt;ref-type name="Journal Article"&gt;17&lt;/ref-type&gt;&lt;contributors&gt;&lt;authors&gt;&lt;author&gt;Contins, Mariana&lt;/author&gt;&lt;author&gt;Ventura, Carlos Renato Rezende&lt;/author&gt;&lt;/authors&gt;&lt;/contributors&gt;&lt;titles&gt;&lt;title&gt;&lt;style face="normal" font="default" size="100%"&gt;Embryonic, larval, and post-metamorphic development of the sea urchin &lt;/style&gt;&lt;style face="italic" font="default" size="100%"&gt;Cassidulus mitis&lt;/style&gt;&lt;style face="normal" font="default" size="100%"&gt; (Echinoidea; Cassiduloida): an endemic brooding species from Rio de Janeiro, Brazil&lt;/style&gt;&lt;/title&gt;&lt;secondary-title&gt;Marine biology&lt;/secondary-title&gt;&lt;/titles&gt;&lt;periodical&gt;&lt;full-title&gt;Marine Biology&lt;/full-title&gt;&lt;/periodical&gt;&lt;pages&gt;2279-2288&lt;/pages&gt;&lt;volume&gt;158&lt;/volume&gt;&lt;number&gt;10&lt;/number&gt;&lt;dates&gt;&lt;year&gt;2011&lt;/year&gt;&lt;/dates&gt;&lt;isbn&gt;0025-3162&lt;/isbn&gt;&lt;urls&gt;&lt;/urls&gt;&lt;/record&gt;&lt;/Cite&gt;&lt;/EndNote&gt;</w:instrText>
            </w:r>
            <w:r>
              <w:fldChar w:fldCharType="separate"/>
            </w:r>
            <w:r w:rsidR="009A1424">
              <w:rPr>
                <w:noProof/>
              </w:rPr>
              <w:t>(Contins and Ventura, 2011)</w:t>
            </w:r>
            <w:r>
              <w:fldChar w:fldCharType="end"/>
            </w:r>
          </w:p>
        </w:tc>
      </w:tr>
      <w:tr w:rsidR="00E71D96" w:rsidRPr="00744FA6" w:rsidDel="00846DCA" w14:paraId="6D15E21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8FE1128" w14:textId="77777777" w:rsidR="00E71D96" w:rsidRPr="00585E5E" w:rsidDel="00846DCA" w:rsidRDefault="00E71D96" w:rsidP="00585E5E">
            <w:pPr>
              <w:pStyle w:val="TableText"/>
              <w:rPr>
                <w:rFonts w:asciiTheme="minorHAnsi" w:hAnsiTheme="minorHAnsi"/>
                <w:i/>
              </w:rPr>
            </w:pPr>
            <w:r w:rsidRPr="00585E5E" w:rsidDel="00846DCA">
              <w:rPr>
                <w:i/>
              </w:rPr>
              <w:t>Clarkcoma canaliculata</w:t>
            </w:r>
          </w:p>
        </w:tc>
        <w:tc>
          <w:tcPr>
            <w:tcW w:w="1843" w:type="dxa"/>
            <w:noWrap/>
            <w:hideMark/>
          </w:tcPr>
          <w:p w14:paraId="45E51EEC"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266 (SE ± 2.6)</w:t>
            </w:r>
          </w:p>
        </w:tc>
        <w:tc>
          <w:tcPr>
            <w:tcW w:w="1843" w:type="dxa"/>
            <w:noWrap/>
            <w:hideMark/>
          </w:tcPr>
          <w:p w14:paraId="01E01316" w14:textId="43EC5626"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48F42F"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65CC6399" w14:textId="00A914CB"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&lt;EndNote&gt;&lt;Cite&gt;&lt;Author&gt;Falkner&lt;/Author&gt;&lt;Year&gt;2013&lt;/Year&gt;&lt;RecNum&gt;193&lt;/RecNum&gt;&lt;DisplayText&gt;(Falkner et al., 2013, Falkner et al., 2015)&lt;/DisplayText&gt;&lt;record&gt;&lt;rec-number&gt;193&lt;/rec-number&gt;&lt;foreign-keys&gt;&lt;key app="EN" db-id="rtar052tqprw0def2t1xw5zswx2afzsfzrvs" timestamp="1579751533"&gt;193&lt;/key&gt;&lt;/foreign-keys&gt;&lt;ref-type name="Journal Article"&gt;17&lt;/ref-type&gt;&lt;contributors&gt;&lt;authors&gt;&lt;author&gt;Falkner, Inke&lt;/author&gt;&lt;author&gt;Barbosa, Sergio&lt;/author&gt;&lt;author&gt;Byrne, Maria&lt;/author&gt;&lt;/authors&gt;&lt;/contributors&gt;&lt;titles&gt;&lt;title&gt;Reproductive biology of four ophiocomid ophiuroids in tropical and temperate Australia–reproductive cycle and oogenic strategies in species with different modes of development&lt;/title&gt;&lt;secondary-title&gt;Invertebrate reproduction &amp;amp; development&lt;/secondary-title&gt;&lt;/titles&gt;&lt;periodical&gt;&lt;full-title&gt;Invertebrate Reproduction &amp;amp; Development&lt;/full-title&gt;&lt;abbr-1&gt;Invertebr. Reprod. Dev.&lt;/abbr-1&gt;&lt;/periodical&gt;&lt;pages&gt;189-199&lt;/pages&gt;&lt;volume&gt;57&lt;/volume&gt;&lt;number&gt;3&lt;/number&gt;&lt;dates&gt;&lt;year&gt;2013&lt;/year&gt;&lt;/dates&gt;&lt;isbn&gt;0792-4259&lt;/isbn&gt;&lt;urls&gt;&lt;/urls&gt;&lt;/record&gt;&lt;/Cite&gt;&lt;Cite&gt;&lt;Author&gt;Falkner&lt;/Author&gt;&lt;Year&gt;2015&lt;/Year&gt;&lt;RecNum&gt;199&lt;/RecNum&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2013, Falkner et al., 2015)</w:t>
            </w:r>
            <w:r>
              <w:fldChar w:fldCharType="end"/>
            </w:r>
          </w:p>
        </w:tc>
      </w:tr>
      <w:tr w:rsidR="00E71D96" w:rsidRPr="00744FA6" w14:paraId="1C60B83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B8EED55" w14:textId="77777777" w:rsidR="00E71D96" w:rsidRPr="00585E5E" w:rsidRDefault="00E71D96" w:rsidP="00585E5E">
            <w:pPr>
              <w:pStyle w:val="TableText"/>
              <w:rPr>
                <w:rFonts w:asciiTheme="minorHAnsi" w:hAnsiTheme="minorHAnsi"/>
                <w:i/>
              </w:rPr>
            </w:pPr>
            <w:r w:rsidRPr="00585E5E">
              <w:rPr>
                <w:i/>
              </w:rPr>
              <w:t>Clarkcoma pulchra</w:t>
            </w:r>
          </w:p>
        </w:tc>
        <w:tc>
          <w:tcPr>
            <w:tcW w:w="1843" w:type="dxa"/>
            <w:noWrap/>
            <w:hideMark/>
          </w:tcPr>
          <w:p w14:paraId="3533CE9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290 ± 3.4</w:t>
            </w:r>
          </w:p>
        </w:tc>
        <w:tc>
          <w:tcPr>
            <w:tcW w:w="1843" w:type="dxa"/>
            <w:noWrap/>
            <w:hideMark/>
          </w:tcPr>
          <w:p w14:paraId="1F894250" w14:textId="2C4C6835"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FC1A72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7336E79F" w14:textId="537A9C9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&lt;EndNote&gt;&lt;Cite&gt;&lt;Author&gt;Falkner&lt;/Author&gt;&lt;Year&gt;2013&lt;/Year&gt;&lt;RecNum&gt;193&lt;/RecNum&gt;&lt;DisplayText&gt;(Falkner et al., 2013, Falkner et al., 2015)&lt;/DisplayText&gt;&lt;record&gt;&lt;rec-number&gt;193&lt;/rec-number&gt;&lt;foreign-keys&gt;&lt;key app="EN" db-id="rtar052tqprw0def2t1xw5zswx2afzsfzrvs" timestamp="1579751533"&gt;193&lt;/key&gt;&lt;/foreign-keys&gt;&lt;ref-type name="Journal Article"&gt;17&lt;/ref-type&gt;&lt;contributors&gt;&lt;authors&gt;&lt;author&gt;Falkner, Inke&lt;/author&gt;&lt;author&gt;Barbosa, Sergio&lt;/author&gt;&lt;author&gt;Byrne, Maria&lt;/author&gt;&lt;/authors&gt;&lt;/contributors&gt;&lt;titles&gt;&lt;title&gt;Reproductive biology of four ophiocomid ophiuroids in tropical and temperate Australia–reproductive cycle and oogenic strategies in species with different modes of development&lt;/title&gt;&lt;secondary-title&gt;Invertebrate reproduction &amp;amp; development&lt;/secondary-title&gt;&lt;/titles&gt;&lt;periodical&gt;&lt;full-title&gt;Invertebrate Reproduction &amp;amp; Development&lt;/full-title&gt;&lt;abbr-1&gt;Invertebr. Reprod. Dev.&lt;/abbr-1&gt;&lt;/periodical&gt;&lt;pages&gt;189-199&lt;/pages&gt;&lt;volume&gt;57&lt;/volume&gt;&lt;number&gt;3&lt;/number&gt;&lt;dates&gt;&lt;year&gt;2013&lt;/year&gt;&lt;/dates&gt;&lt;isbn&gt;0792-4259&lt;/isbn&gt;&lt;urls&gt;&lt;/urls&gt;&lt;/record&gt;&lt;/Cite&gt;&lt;Cite&gt;&lt;Author&gt;Falkner&lt;/Author&gt;&lt;Year&gt;2015&lt;/Year&gt;&lt;RecNum&gt;199&lt;/RecNum&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2013, Falkner et al., 2015)</w:t>
            </w:r>
            <w:r>
              <w:fldChar w:fldCharType="end"/>
            </w:r>
          </w:p>
        </w:tc>
      </w:tr>
      <w:tr w:rsidR="00E71D96" w:rsidRPr="00744FA6" w:rsidDel="00846DCA" w14:paraId="465FA57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DAE479D" w14:textId="77777777" w:rsidR="00E71D96" w:rsidRPr="00585E5E" w:rsidDel="00846DCA" w:rsidRDefault="00E71D96" w:rsidP="00585E5E">
            <w:pPr>
              <w:pStyle w:val="TableText"/>
              <w:rPr>
                <w:rFonts w:asciiTheme="minorHAnsi" w:hAnsiTheme="minorHAnsi"/>
                <w:i/>
              </w:rPr>
            </w:pPr>
            <w:r w:rsidRPr="00585E5E" w:rsidDel="00846DCA">
              <w:rPr>
                <w:i/>
              </w:rPr>
              <w:t>Clypeaster japonicus</w:t>
            </w:r>
          </w:p>
        </w:tc>
        <w:tc>
          <w:tcPr>
            <w:tcW w:w="1843" w:type="dxa"/>
            <w:noWrap/>
            <w:hideMark/>
          </w:tcPr>
          <w:p w14:paraId="71FE1A6A" w14:textId="508E7100"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110</w:t>
            </w:r>
            <w:r w:rsidR="000510B0" w:rsidRPr="00E97ED0">
              <w:t>–</w:t>
            </w:r>
            <w:r w:rsidRPr="00E97ED0" w:rsidDel="00846DCA">
              <w:t>120</w:t>
            </w:r>
          </w:p>
        </w:tc>
        <w:tc>
          <w:tcPr>
            <w:tcW w:w="1843" w:type="dxa"/>
            <w:noWrap/>
            <w:hideMark/>
          </w:tcPr>
          <w:p w14:paraId="3C48402E" w14:textId="1325CBAE"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AD2FF4D"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 range</w:t>
            </w:r>
          </w:p>
        </w:tc>
        <w:tc>
          <w:tcPr>
            <w:tcW w:w="1874" w:type="dxa"/>
            <w:noWrap/>
            <w:hideMark/>
          </w:tcPr>
          <w:p w14:paraId="4B98F79A" w14:textId="3F56F1C1"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&lt;EndNote&gt;&lt;Cite&gt;&lt;Author&gt;Mohri&lt;/Author&gt;&lt;Year&gt;1990&lt;/Year&gt;&lt;RecNum&gt;207&lt;/RecNum&gt;&lt;DisplayText&gt;(Mohri and Hamaguchi, 1990)&lt;/DisplayText&gt;&lt;record&gt;&lt;rec-number&gt;207&lt;/rec-number&gt;&lt;foreign-keys&gt;&lt;key app="EN" db-id="rtar052tqprw0def2t1xw5zswx2afzsfzrvs" timestamp="1581061517"&gt;207&lt;/key&gt;&lt;/foreign-keys&gt;&lt;ref-type name="Journal Article"&gt;17&lt;/ref-type&gt;&lt;contributors&gt;&lt;authors&gt;&lt;author&gt;Mohri, Tatsuma&lt;/author&gt;&lt;author&gt;Hamaguchi, Yukihisa&lt;/author&gt;&lt;/authors&gt;&lt;/contributors&gt;&lt;titles&gt;&lt;title&gt;Quantitative analysis of the process and propagation of cortical granule breakdown in sea urchin eggs&lt;/title&gt;&lt;secondary-title&gt;Cell structure and function&lt;/secondary-title&gt;&lt;/titles&gt;&lt;periodical&gt;&lt;full-title&gt;Cell structure and function&lt;/full-title&gt;&lt;/periodical&gt;&lt;pages&gt;309-315&lt;/pages&gt;&lt;volume&gt;15&lt;/volume&gt;&lt;number&gt;5&lt;/number&gt;&lt;dates&gt;&lt;year&gt;1990&lt;/year&gt;&lt;/dates&gt;&lt;isbn&gt;0386-7196&lt;/isbn&gt;&lt;urls&gt;&lt;related-urls&gt;&lt;url&gt;https://www.jstage.jst.go.jp/article/csf1975/15/5/15_5_309/_pdf&lt;/url&gt;&lt;/related-urls&gt;&lt;/urls&gt;&lt;/record&gt;&lt;/Cite&gt;&lt;/EndNote&gt;</w:instrText>
            </w:r>
            <w:r>
              <w:fldChar w:fldCharType="separate"/>
            </w:r>
            <w:r w:rsidR="009A1424">
              <w:rPr>
                <w:noProof/>
              </w:rPr>
              <w:t>(Mohri and Hamaguchi, 1990)</w:t>
            </w:r>
            <w:r>
              <w:fldChar w:fldCharType="end"/>
            </w:r>
          </w:p>
        </w:tc>
      </w:tr>
      <w:tr w:rsidR="00E71D96" w:rsidRPr="00744FA6" w14:paraId="7929CD1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5E5C7E61" w14:textId="77777777" w:rsidR="00E71D96" w:rsidRPr="00585E5E" w:rsidRDefault="00E71D96" w:rsidP="00585E5E">
            <w:pPr>
              <w:pStyle w:val="TableText"/>
              <w:rPr>
                <w:rFonts w:asciiTheme="minorHAnsi" w:hAnsiTheme="minorHAnsi"/>
                <w:i/>
              </w:rPr>
            </w:pPr>
            <w:r w:rsidRPr="00585E5E">
              <w:rPr>
                <w:i/>
              </w:rPr>
              <w:t>Clypeaster rosaceus</w:t>
            </w:r>
          </w:p>
        </w:tc>
        <w:tc>
          <w:tcPr>
            <w:tcW w:w="1843" w:type="dxa"/>
            <w:noWrap/>
          </w:tcPr>
          <w:p w14:paraId="1D69448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265.7 (SE 0.35)</w:t>
            </w:r>
          </w:p>
        </w:tc>
        <w:tc>
          <w:tcPr>
            <w:tcW w:w="1843" w:type="dxa"/>
            <w:noWrap/>
          </w:tcPr>
          <w:p w14:paraId="6A75C69A" w14:textId="203A8AF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350F58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tcPr>
          <w:p w14:paraId="13E95335" w14:textId="0905966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&lt;EndNote&gt;&lt;Cite&gt;&lt;Author&gt;Allen&lt;/Author&gt;&lt;Year&gt;2006&lt;/Year&gt;&lt;RecNum&gt;53&lt;/RecNum&gt;&lt;DisplayText&gt;(Allen et al., 2006)&lt;/DisplayText&gt;&lt;record&gt;&lt;rec-number&gt;53&lt;/rec-number&gt;&lt;foreign-keys&gt;&lt;key app="EN" db-id="rtar052tqprw0def2t1xw5zswx2afzsfzrvs" timestamp="1576198004"&gt;53&lt;/key&gt;&lt;/foreign-keys&gt;&lt;ref-type name="Journal Article"&gt;17&lt;/ref-type&gt;&lt;contributors&gt;&lt;authors&gt;&lt;author&gt;Allen, Jonathan D&lt;/author&gt;&lt;author&gt;Zakas, Christina&lt;/author&gt;&lt;author&gt;Podolsky, Robert D&lt;/author&gt;&lt;/authors&gt;&lt;/contributors&gt;&lt;titles&gt;&lt;title&gt;Effects of egg size reduction and larval feeding on juvenile quality for a species with facultative-feeding development&lt;/title&gt;&lt;secondary-title&gt;Journal of Experimental Marine Biology and Ecology&lt;/secondary-title&gt;&lt;/titles&gt;&lt;periodical&gt;&lt;full-title&gt;Journal of Experimental Marine Biology and Ecology&lt;/full-title&gt;&lt;/periodical&gt;&lt;pages&gt;186-197&lt;/pages&gt;&lt;volume&gt;331&lt;/volume&gt;&lt;number&gt;2&lt;/number&gt;&lt;dates&gt;&lt;year&gt;2006&lt;/year&gt;&lt;/dates&gt;&lt;isbn&gt;0022-0981&lt;/isbn&gt;&lt;urls&gt;&lt;/urls&gt;&lt;/record&gt;&lt;/Cite&gt;&lt;/EndNote&gt;</w:instrText>
            </w:r>
            <w:r>
              <w:fldChar w:fldCharType="separate"/>
            </w:r>
            <w:r w:rsidR="009A1424">
              <w:rPr>
                <w:noProof/>
              </w:rPr>
              <w:t>(Allen et al., 2006)</w:t>
            </w:r>
            <w:r>
              <w:fldChar w:fldCharType="end"/>
            </w:r>
          </w:p>
        </w:tc>
      </w:tr>
      <w:tr w:rsidR="00E71D96" w:rsidRPr="00744FA6" w14:paraId="7A0C604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tcPr>
          <w:p w14:paraId="53AD5447" w14:textId="77777777" w:rsidR="00E71D96" w:rsidRPr="00585E5E" w:rsidRDefault="00E71D96" w:rsidP="00585E5E">
            <w:pPr>
              <w:pStyle w:val="TableText"/>
              <w:rPr>
                <w:rFonts w:asciiTheme="minorHAnsi" w:hAnsiTheme="minorHAnsi"/>
                <w:i/>
              </w:rPr>
            </w:pPr>
            <w:r w:rsidRPr="00585E5E">
              <w:rPr>
                <w:i/>
              </w:rPr>
              <w:t>Clypeaster rosaceus</w:t>
            </w:r>
          </w:p>
        </w:tc>
        <w:tc>
          <w:tcPr>
            <w:tcW w:w="1843" w:type="dxa"/>
            <w:noWrap/>
          </w:tcPr>
          <w:p w14:paraId="3B8703B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274 (SD ± 4.38)</w:t>
            </w:r>
          </w:p>
        </w:tc>
        <w:tc>
          <w:tcPr>
            <w:tcW w:w="1843" w:type="dxa"/>
            <w:noWrap/>
          </w:tcPr>
          <w:p w14:paraId="45A6F1E7" w14:textId="3E4DAD25"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09B040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tcPr>
          <w:p w14:paraId="45F59971" w14:textId="45214FF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&lt;EndNote&gt;&lt;Cite&gt;&lt;Author&gt;Miner&lt;/Author&gt;&lt;Year&gt;2002&lt;/Year&gt;&lt;RecNum&gt;208&lt;/RecNum&gt;&lt;DisplayText&gt;(Miner et al., 2002)&lt;/DisplayText&gt;&lt;record&gt;&lt;rec-number&gt;208&lt;/rec-number&gt;&lt;foreign-keys&gt;&lt;key app="EN" db-id="rtar052tqprw0def2t1xw5zswx2afzsfzrvs" timestamp="1581062288"&gt;208&lt;/key&gt;&lt;/foreign-keys&gt;&lt;ref-type name="Journal Article"&gt;17&lt;/ref-type&gt;&lt;contributors&gt;&lt;authors&gt;&lt;author&gt;Miner, Benjamin G&lt;/author&gt;&lt;author&gt;Cowart, Jonathan D&lt;/author&gt;&lt;author&gt;McEdward, Larry R&lt;/author&gt;&lt;/authors&gt;&lt;/contributors&gt;&lt;titles&gt;&lt;title&gt;&lt;style face="normal" font="default" size="100%"&gt;Egg energetics for the facultative planktotroph &lt;/style&gt;&lt;style face="italic" font="default" size="100%"&gt;Clypeaster rosaceus &lt;/style&gt;&lt;style face="normal" font="default" size="100%"&gt;(Echinodermata: Echinoidea), revisited&lt;/style&gt;&lt;/title&gt;&lt;secondary-title&gt;The Biological Bulletin&lt;/secondary-title&gt;&lt;/titles&gt;&lt;periodical&gt;&lt;full-title&gt;The Biological Bulletin&lt;/full-title&gt;&lt;/periodical&gt;&lt;pages&gt;97-99&lt;/pages&gt;&lt;volume&gt;202&lt;/volume&gt;&lt;number&gt;2&lt;/number&gt;&lt;dates&gt;&lt;year&gt;2002&lt;/year&gt;&lt;/dates&gt;&lt;isbn&gt;0006-3185&lt;/isbn&gt;&lt;urls&gt;&lt;related-urls&gt;&lt;url&gt;https://www.journals.uchicago.edu/doi/10.2307/1543646&lt;/url&gt;&lt;/related-urls&gt;&lt;/urls&gt;&lt;/record&gt;&lt;/Cite&gt;&lt;/EndNote&gt;</w:instrText>
            </w:r>
            <w:r>
              <w:fldChar w:fldCharType="separate"/>
            </w:r>
            <w:r w:rsidR="009A1424">
              <w:rPr>
                <w:noProof/>
              </w:rPr>
              <w:t>(Miner et al., 2002)</w:t>
            </w:r>
            <w:r>
              <w:fldChar w:fldCharType="end"/>
            </w:r>
          </w:p>
        </w:tc>
      </w:tr>
      <w:tr w:rsidR="00E71D96" w:rsidRPr="00744FA6" w14:paraId="0A9F273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47D6C15D" w14:textId="77777777" w:rsidR="00E71D96" w:rsidRPr="00585E5E" w:rsidRDefault="00E71D96" w:rsidP="00585E5E">
            <w:pPr>
              <w:pStyle w:val="TableText"/>
              <w:rPr>
                <w:rFonts w:asciiTheme="minorHAnsi" w:hAnsiTheme="minorHAnsi"/>
                <w:i/>
              </w:rPr>
            </w:pPr>
            <w:r w:rsidRPr="00585E5E">
              <w:rPr>
                <w:i/>
              </w:rPr>
              <w:lastRenderedPageBreak/>
              <w:t>Clypeaster rosaceus</w:t>
            </w:r>
          </w:p>
        </w:tc>
        <w:tc>
          <w:tcPr>
            <w:tcW w:w="1843" w:type="dxa"/>
            <w:noWrap/>
            <w:hideMark/>
          </w:tcPr>
          <w:p w14:paraId="14C4D58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1843" w:type="dxa"/>
            <w:noWrap/>
            <w:hideMark/>
          </w:tcPr>
          <w:p w14:paraId="5E40F74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340</w:t>
            </w:r>
          </w:p>
        </w:tc>
        <w:tc>
          <w:tcPr>
            <w:tcW w:w="5244" w:type="dxa"/>
            <w:noWrap/>
            <w:hideMark/>
          </w:tcPr>
          <w:p w14:paraId="7D5B716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381B4E7F" w14:textId="76CBECD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PEVuZE5vdGU+PENpdGU+PEF1dGhvcj5IZXJyZXJhPC9BdXRob3I+PFllYXI+MTk5NjwvWWVhcj48
UmVjTnVtPjU0NjwvUmVjTnVtPjxEaXNwbGF5VGV4dD4oSGVycmVyYSBldCBhbC4sIDE5OTYsIEZh
bGtuZXIgZXQgYWwuLCAyMDEzLCBGYWxrbmVyIGV0IGFsLiwgMjAxNSwgU2V3ZWxsIGFuZCBZb3Vu
ZywgMTk5NywgWmlnbGVyIGFuZCBSYWZmLCAyMDEzLCBSZWl0emVsIGFuZCBNaW5lciwgMjAwNyk8
L0Rpc3BsYXlUZXh0PjxyZWNvcmQ+PHJlYy1udW1iZXI+NTQ2PC9yZWMtbnVtYmVyPjxmb3JlaWdu
LWtleXM+PGtleSBhcHA9IkVOIiBkYi1pZD0icnRhcjA1MnRxcHJ3MGRlZjJ0MXh3NXpzd3gyYWZ6
c2Z6cnZzIiB0aW1lc3RhbXA9IjE1ODMyOTI5NjIiPjU0Njwva2V5PjwvZm9yZWlnbi1rZXlzPjxy
ZWYtdHlwZSBuYW1lPSJKb3VybmFsIEFydGljbGUiPjE3PC9yZWYtdHlwZT48Y29udHJpYnV0b3Jz
PjxhdXRob3JzPjxhdXRob3I+SGVycmVyYSwgSi4gQy48L2F1dGhvcj48YXV0aG9yPk1jV2VlbmV5
LCBTLiBLLjwvYXV0aG9yPjxhdXRob3I+TWNFZHdhcmQsIEwuIFIuPC9hdXRob3I+PC9hdXRob3Jz
PjwvY29udHJpYnV0b3JzPjxhdXRoLWFkZHJlc3M+SGVycmVyYSwgSkMgKHJlcHJpbnQgYXV0aG9y
KSwgVU5JViBGTE9SSURBLERFUFQgWk9PTCwyMjMgQkFSVFJBTSBIQUxMLEdBSU5FU1ZJTExFLEZM
IDMyNjExLCBVU0EuPC9hdXRoLWFkZHJlc3M+PHRpdGxlcz48dGl0bGU+RGl2ZXJzaXR5IG9mIGVu
ZXJnZXRpYyBzdHJhdGVnaWVzIGFtb25nIGVjaGlub2lkIGxhcnZhZSBhbmQgdGhlIHRyYW5zaXRp
b24gZnJvbSBmZWVkaW5nIHRvIG5vbmZlZWRpbmcgZGV2ZWxvcG1lbnQ8L3RpdGxlPjxzZWNvbmRh
cnktdGl0bGU+T2NlYW5vbG9naWNhIEFjdGE8L3NlY29uZGFyeS10aXRsZT48YWx0LXRpdGxlPk9j
ZWFub2wuIEFjdGE8L2FsdC10aXRsZT48L3RpdGxlcz48cGVyaW9kaWNhbD48ZnVsbC10aXRsZT5P
Y2Vhbm9sb2dpY2EgQWN0YTwvZnVsbC10aXRsZT48YWJici0xPk9jZWFub2wuIEFjdGE8L2FiYnIt
MT48L3BlcmlvZGljYWw+PGFsdC1wZXJpb2RpY2FsPjxmdWxsLXRpdGxlPk9jZWFub2xvZ2ljYSBB
Y3RhPC9mdWxsLXRpdGxlPjxhYmJyLTE+T2NlYW5vbC4gQWN0YTwvYWJici0xPjwvYWx0LXBlcmlv
ZGljYWw+PHBhZ2VzPjMxMy0zMjE8L3BhZ2VzPjx2b2x1bWU+MTk8L3ZvbHVtZT48bnVtYmVyPjMt
NDwvbnVtYmVyPjxrZXl3b3Jkcz48a2V5d29yZD5tYXJpbmUgYmVudGhpYyBpbnZlcnRlYnJhdGVz
PC9rZXl3b3JkPjxrZXl3b3JkPmZvb2QtbGltaXRlZCBncm93dGg8L2tleXdvcmQ+PGtleXdvcmQ+
ZWdnIHNpemU8L2tleXdvcmQ+PGtleXdvcmQ+bGVjaXRob3Ryb3BoaWMgZGV2ZWxvcG1lbnQ8L2tl
eXdvcmQ+PGtleXdvcmQ+cmVwcm9kdWN0aXZlIHN0cmF0ZWdpZXM8L2tleXdvcmQ+PGtleXdvcmQ+
b3JnYW5pYyBjb250ZW50PC9rZXl3b3JkPjxrZXl3b3JkPmV2b2x1dGlvbjwva2V5d29yZD48a2V5
d29yZD5lY2hpbm9kZXJtczwva2V5d29yZD48a2V5d29yZD5mb3JtPC9rZXl3b3JkPjxrZXl3b3Jk
PnBsYW5rdG90cm9waHk8L2tleXdvcmQ+PGtleXdvcmQ+T2NlYW5vZ3JhcGh5PC9rZXl3b3JkPjwv
a2V5d29yZHM+PGRhdGVzPjx5ZWFyPjE5OTY8L3llYXI+PC9kYXRlcz48aXNibj4wMzk5LTE3ODQ8
L2lzYm4+PGFjY2Vzc2lvbi1udW0+V09TOkExOTk2VkI4MzAwMDAyMjwvYWNjZXNzaW9uLW51bT48
d29yay10eXBlPkFydGljbGU7IFByb2NlZWRpbmdzIFBhcGVyPC93b3JrLXR5cGU+PHVybHM+PHJl
bGF0ZWQtdXJscz48dXJsPjxzdHlsZSBmYWNlPSJ1bmRlcmxpbmUiIGZvbnQ9ImRlZmF1bHQiIHNp
emU9IjEwMCUiPiZsdDtHbyB0byBJU0kmZ3Q7Oi8vV09TOkExOTk2VkI4MzAwMDAyMjwvc3R5bGU+
PC91cmw+PC9yZWxhdGVkLXVybHM+PC91cmxzPjxsYW5ndWFnZT5FbmdsaXNoPC9sYW5ndWFnZT48
L3JlY29yZD48L0NpdGU+PENpdGU+PEF1dGhvcj5GYWxrbmVyPC9BdXRob3I+PFllYXI+MjAxMzwv
WWVhcj48UmVjTnVtPjE5MzwvUmVjTnVtPjxyZWNvcmQ+PHJlYy1udW1iZXI+MTkzPC9yZWMtbnVt
YmVyPjxmb3JlaWduLWtleXM+PGtleSBhcHA9IkVOIiBkYi1pZD0icnRhcjA1MnRxcHJ3MGRlZjJ0
MXh3NXpzd3gyYWZ6c2Z6cnZzIiB0aW1lc3RhbXA9IjE1Nzk3NTE1MzMiPjE5Mzwva2V5PjwvZm9y
ZWlnbi1rZXlzPjxyZWYtdHlwZSBuYW1lPSJKb3VybmFsIEFydGljbGUiPjE3PC9yZWYtdHlwZT48
Y29udHJpYnV0b3JzPjxhdXRob3JzPjxhdXRob3I+RmFsa25lciwgSW5rZTwvYXV0aG9yPjxhdXRo
b3I+QmFyYm9zYSwgU2VyZ2lvPC9hdXRob3I+PGF1dGhvcj5CeXJuZSwgTWFyaWE8L2F1dGhvcj48
L2F1dGhvcnM+PC9jb250cmlidXRvcnM+PHRpdGxlcz48dGl0bGU+UmVwcm9kdWN0aXZlIGJpb2xv
Z3kgb2YgZm91ciBvcGhpb2NvbWlkIG9waGl1cm9pZHMgaW4gdHJvcGljYWwgYW5kIHRlbXBlcmF0
ZSBBdXN0cmFsaWHigJNyZXByb2R1Y3RpdmUgY3ljbGUgYW5kIG9vZ2VuaWMgc3RyYXRlZ2llcyBp
biBzcGVjaWVzIHdpdGggZGlmZmVyZW50IG1vZGVzIG9mIGRldmVsb3BtZW50PC90aXRsZT48c2Vj
b25kYXJ5LXRpdGxlPkludmVydGVicmF0ZSByZXByb2R1Y3Rpb24gJmFtcDsgZGV2ZWxvcG1lbnQ8
L3NlY29uZGFyeS10aXRsZT48L3RpdGxlcz48cGVyaW9kaWNhbD48ZnVsbC10aXRsZT5JbnZlcnRl
YnJhdGUgUmVwcm9kdWN0aW9uICZhbXA7IERldmVsb3BtZW50PC9mdWxsLXRpdGxlPjxhYmJyLTE+
SW52ZXJ0ZWJyLiBSZXByb2QuIERldi48L2FiYnItMT48L3BlcmlvZGljYWw+PHBhZ2VzPjE4OS0x
OTk8L3BhZ2VzPjx2b2x1bWU+NTc8L3ZvbHVtZT48bnVtYmVyPjM8L251bWJlcj48ZGF0ZXM+PHll
YXI+MjAxMzwveWVhcj48L2RhdGVzPjxpc2JuPjA3OTItNDI1OTwvaXNibj48dXJscz48L3VybHM+
PC9yZWNvcmQ+PC9DaXRlPjxDaXRlPjxBdXRob3I+RmFsa25lcjwvQXV0aG9yPjxZZWFyPjIwMTU8
L1llYXI+PFJlY051bT4xOTk8L1JlY051bT48cmVjb3JkPjxyZWMtbnVtYmVyPjE5OTwvcmVjLW51
bWJlcj48Zm9yZWlnbi1rZXlzPjxrZXkgYXBwPSJFTiIgZGItaWQ9InJ0YXIwNTJ0cXBydzBkZWYy
dDF4dzV6c3d4MmFmenNmenJ2cyIgdGltZXN0YW1wPSIxNTc5NzU1NjkwIj4xOTk8L2tleT48L2Zv
cmVpZ24ta2V5cz48cmVmLXR5cGUgbmFtZT0iSm91cm5hbCBBcnRpY2xlIj4xNzwvcmVmLXR5cGU+
PGNvbnRyaWJ1dG9ycz48YXV0aG9ycz48YXV0aG9yPkZhbGtuZXIsIElua2U8L2F1dGhvcj48YXV0
aG9yPlNld2VsbCwgTWFyeSBBPC9hdXRob3I+PGF1dGhvcj5CeXJuZSwgTWFyaWE8L2F1dGhvcj48
L2F1dGhvcnM+PC9jb250cmlidXRvcnM+PHRpdGxlcz48dGl0bGU+RXZvbHV0aW9uIG9mIG1hdGVy
bmFsIHByb3Zpc2lvbmluZyBpbiBvcGhpdXJvaWQgZWNoaW5vZGVybXM6IGNoYXJhY3RlcmlzYXRp
b24gb2YgZWdnIGNvbXBvc2l0aW9uIGluIHBsYW5rdG90cm9waGljIGFuZCBsZWNpdGhvdHJvcGhp
YyBkZXZlbG9wZXJzPC90aXRsZT48c2Vjb25kYXJ5LXRpdGxlPk1hcmluZSBFY29sb2d5IFByb2dy
ZXNzIFNlcmllczwvc2Vjb25kYXJ5LXRpdGxlPjwvdGl0bGVzPjxwZXJpb2RpY2FsPjxmdWxsLXRp
dGxlPk1hcmluZSBFY29sb2d5IFByb2dyZXNzIFNlcmllczwvZnVsbC10aXRsZT48L3BlcmlvZGlj
YWw+PHBhZ2VzPjEtMTM8L3BhZ2VzPjx2b2x1bWU+NTI1PC92b2x1bWU+PGRhdGVzPjx5ZWFyPjIw
MTU8L3llYXI+PC9kYXRlcz48aXNibj4wMTcxLTg2MzA8L2lzYm4+PHVybHM+PC91cmxzPjwvcmVj
b3JkPjwvQ2l0ZT48Q2l0ZT48QXV0aG9yPlNld2VsbDwvQXV0aG9yPjxZZWFyPjE5OTc8L1llYXI+
PFJlY051bT4xODg8L1JlY051bT48cmVjb3JkPjxyZWMtbnVtYmVyPjE4ODwvcmVjLW51bWJlcj48
Zm9yZWlnbi1rZXlzPjxrZXkgYXBwPSJFTiIgZGItaWQ9InJ0YXIwNTJ0cXBydzBkZWYydDF4dzV6
c3d4MmFmenNmenJ2cyIgdGltZXN0YW1wPSIxNTc5NjU3MTQxIj4xODg8L2tleT48L2ZvcmVpZ24t
a2V5cz48cmVmLXR5cGUgbmFtZT0iSm91cm5hbCBBcnRpY2xlIj4xNzwvcmVmLXR5cGU+PGNvbnRy
aWJ1dG9ycz48YXV0aG9ycz48YXV0aG9yPlNld2VsbCwgTWFyeSBBPC9hdXRob3I+PGF1dGhvcj5Z
b3VuZywgQ3JhaWcgTTwvYXV0aG9yPjwvYXV0aG9ycz48L2NvbnRyaWJ1dG9ycz48dGl0bGVzPjx0
aXRsZT5BcmUgZWNoaW5vZGVybSBlZ2cgc2l6ZSBkaXN0cmlidXRpb25zIGJpbW9kYWw/PC90aXRs
ZT48c2Vjb25kYXJ5LXRpdGxlPlRoZSBCaW9sb2dpY2FsIEJ1bGxldGluPC9zZWNvbmRhcnktdGl0
bGU+PC90aXRsZXM+PHBlcmlvZGljYWw+PGZ1bGwtdGl0bGU+VGhlIEJpb2xvZ2ljYWwgQnVsbGV0
aW48L2Z1bGwtdGl0bGU+PC9wZXJpb2RpY2FsPjxwYWdlcz4yOTctMzA1PC9wYWdlcz48dm9sdW1l
PjE5Mzwvdm9sdW1lPjxudW1iZXI+MzwvbnVtYmVyPjxkYXRlcz48eWVhcj4xOTk3PC95ZWFyPjwv
ZGF0ZXM+PGlzYm4+MDAwNi0zMTg1PC9pc2JuPjx1cmxzPjxyZWxhdGVkLXVybHM+PHVybD5odHRw
czovL3d3dy5qb3VybmFscy51Y2hpY2Fnby5lZHUvZG9pLzEwLjIzMDcvMTU0MjkzMjwvdXJsPjwv
cmVsYXRlZC11cmxzPjwvdXJscz48L3JlY29yZD48L0NpdGU+PENpdGU+PEF1dGhvcj5aaWdsZXI8
L0F1dGhvcj48WWVhcj4yMDEzPC9ZZWFyPjxSZWNOdW0+MTk2PC9SZWNOdW0+PHJlY29yZD48cmVj
LW51bWJlcj4xOTY8L3JlYy1udW1iZXI+PGZvcmVpZ24ta2V5cz48a2V5IGFwcD0iRU4iIGRiLWlk
PSJydGFyMDUydHFwcncwZGVmMnQxeHc1enN3eDJhZnpzZnpydnMiIHRpbWVzdGFtcD0iMTU3OTc1
MzA3NCI+MTk2PC9rZXk+PC9mb3JlaWduLWtleXM+PHJlZi10eXBlIG5hbWU9IkpvdXJuYWwgQXJ0
aWNsZSI+MTc8L3JlZi10eXBlPjxjb250cmlidXRvcnM+PGF1dGhvcnM+PGF1dGhvcj5aaWdsZXIs
IEtpcmsgUy48L2F1dGhvcj48YXV0aG9yPlJhZmYsIFJ1ZG9sZiBBLjwvYXV0aG9yPjwvYXV0aG9y
cz48L2NvbnRyaWJ1dG9ycz48dGl0bGVzPjx0aXRsZT48c3R5bGUgZmFjZT0ibm9ybWFsIiBmb250
PSJkZWZhdWx0IiBzaXplPSIxMDAlIj5BIHNoaWZ0IGluIGdlcm0gbGF5ZXIgYWxsb2NhdGlvbiBp
cyBjb3JyZWxhdGVkIHdpdGggbGFyZ2UgZWdnIHNpemUgYW5kIGZhY3VsdGF0aXZlIHBsYW5rdG90
cm9waHkgaW4gdGhlIEVjaGlub2lkIDwvc3R5bGU+PHN0eWxlIGZhY2U9Iml0YWxpYyIgZm9udD0i
ZGVmYXVsdCIgc2l6ZT0iMTAwJSI+Q2x5cGVhc3RlciByb3NhY2V1czwvc3R5bGU+PC90aXRsZT48
c2Vjb25kYXJ5LXRpdGxlPlRoZSBCaW9sb2dpY2FsIEJ1bGxldGluPC9zZWNvbmRhcnktdGl0bGU+
PC90aXRsZXM+PHBlcmlvZGljYWw+PGZ1bGwtdGl0bGU+VGhlIEJpb2xvZ2ljYWwgQnVsbGV0aW48
L2Z1bGwtdGl0bGU+PC9wZXJpb2RpY2FsPjxwYWdlcz4xOTItMTk5PC9wYWdlcz48dm9sdW1lPjIy
NDwvdm9sdW1lPjxudW1iZXI+MzwvbnVtYmVyPjxkYXRlcz48eWVhcj4yMDEzPC95ZWFyPjxwdWIt
ZGF0ZXM+PGRhdGU+MjAxMy8wNi8wMTwvZGF0ZT48L3B1Yi1kYXRlcz48L2RhdGVzPjxwdWJsaXNo
ZXI+VGhlIFVuaXZlcnNpdHkgb2YgQ2hpY2FnbyBQcmVzczwvcHVibGlzaGVyPjxpc2JuPjAwMDYt
MzE4NTwvaXNibj48dXJscz48cmVsYXRlZC11cmxzPjx1cmw+aHR0cHM6Ly9kb2kub3JnLzEwLjEw
ODYvQkJMdjIyNG4zcDE5MjwvdXJsPjx1cmw+aHR0cHM6Ly93d3cuam91cm5hbHMudWNoaWNhZ28u
ZWR1L2RvaS9wZGZwbHVzLzEwLjEwODYvQkJMdjIyNG4zcDE5MjwvdXJsPjwvcmVsYXRlZC11cmxz
PjwvdXJscz48ZWxlY3Ryb25pYy1yZXNvdXJjZS1udW0+MTAuMTA4Ni9CQkx2MjI0bjNwMTkyPC9l
bGVjdHJvbmljLXJlc291cmNlLW51bT48YWNjZXNzLWRhdGU+MjAyMC8wMS8yMjwvYWNjZXNzLWRh
dGU+PC9yZWNvcmQ+PC9DaXRlPjxDaXRlPjxBdXRob3I+WmlnbGVyPC9BdXRob3I+PFllYXI+MjAx
MzwvWWVhcj48UmVjTnVtPjE5NjwvUmVjTnVtPjxyZWNvcmQ+PHJlYy1udW1iZXI+MTk2PC9yZWMt
bnVtYmVyPjxmb3JlaWduLWtleXM+PGtleSBhcHA9IkVOIiBkYi1pZD0icnRhcjA1MnRxcHJ3MGRl
ZjJ0MXh3NXpzd3gyYWZ6c2Z6cnZzIiB0aW1lc3RhbXA9IjE1Nzk3NTMwNzQiPjE5Njwva2V5Pjwv
Zm9yZWlnbi1rZXlzPjxyZWYtdHlwZSBuYW1lPSJKb3VybmFsIEFydGljbGUiPjE3PC9yZWYtdHlw
ZT48Y29udHJpYnV0b3JzPjxhdXRob3JzPjxhdXRob3I+WmlnbGVyLCBLaXJrIFMuPC9hdXRob3I+
PGF1dGhvcj5SYWZmLCBSdWRvbGYgQS48L2F1dGhvcj48L2F1dGhvcnM+PC9jb250cmlidXRvcnM+
PHRpdGxlcz48dGl0bGU+PHN0eWxlIGZhY2U9Im5vcm1hbCIgZm9udD0iZGVmYXVsdCIgc2l6ZT0i
MTAwJSI+QSBzaGlmdCBpbiBnZXJtIGxheWVyIGFsbG9jYXRpb24gaXMgY29ycmVsYXRlZCB3aXRo
IGxhcmdlIGVnZyBzaXplIGFuZCBmYWN1bHRhdGl2ZSBwbGFua3RvdHJvcGh5IGluIHRoZSBFY2hp
bm9pZCA8L3N0eWxlPjxzdHlsZSBmYWNlPSJpdGFsaWMiIGZvbnQ9ImRlZmF1bHQiIHNpemU9IjEw
MCUiPkNseXBlYXN0ZXIgcm9zYWNldXM8L3N0eWxlPjwvdGl0bGU+PHNlY29uZGFyeS10aXRsZT5U
aGUgQmlvbG9naWNhbCBCdWxsZXRpbjwvc2Vjb25kYXJ5LXRpdGxlPjwvdGl0bGVzPjxwZXJpb2Rp
Y2FsPjxmdWxsLXRpdGxlPlRoZSBCaW9sb2dpY2FsIEJ1bGxldGluPC9mdWxsLXRpdGxlPjwvcGVy
aW9kaWNhbD48cGFnZXM+MTkyLTE5OTwvcGFnZXM+PHZvbHVtZT4yMjQ8L3ZvbHVtZT48bnVtYmVy
PjM8L251bWJlcj48ZGF0ZXM+PHllYXI+MjAxMzwveWVhcj48cHViLWRhdGVzPjxkYXRlPjIwMTMv
MDYvMDE8L2RhdGU+PC9wdWItZGF0ZXM+PC9kYXRlcz48cHVibGlzaGVyPlRoZSBVbml2ZXJzaXR5
IG9mIENoaWNhZ28gUHJlc3M8L3B1Ymxpc2hlcj48aXNibj4wMDA2LTMxODU8L2lzYm4+PHVybHM+
PHJlbGF0ZWQtdXJscz48dXJsPmh0dHBzOi8vZG9pLm9yZy8xMC4xMDg2L0JCTHYyMjRuM3AxOTI8
L3VybD48dXJsPmh0dHBzOi8vd3d3LmpvdXJuYWxzLnVjaGljYWdvLmVkdS9kb2kvcGRmcGx1cy8x
MC4xMDg2L0JCTHYyMjRuM3AxOTI8L3VybD48L3JlbGF0ZWQtdXJscz48L3VybHM+PGVsZWN0cm9u
aWMtcmVzb3VyY2UtbnVtPjEwLjEwODYvQkJMdjIyNG4zcDE5MjwvZWxlY3Ryb25pYy1yZXNvdXJj
ZS1udW0+PGFjY2Vzcy1kYXRlPjIwMjAvMDEvMjI8L2FjY2Vzcy1kYXRlPjwvcmVjb3JkPjwvQ2l0
ZT48Q2l0ZT48QXV0aG9yPlJlaXR6ZWw8L0F1dGhvcj48WWVhcj4yMDA3PC9ZZWFyPjxSZWNOdW0+
NTM1PC9SZWNOdW0+PHJlY29yZD48cmVjLW51bWJlcj41MzU8L3JlYy1udW1iZXI+PGZvcmVpZ24t
a2V5cz48a2V5IGFwcD0iRU4iIGRiLWlkPSJydGFyMDUydHFwcncwZGVmMnQxeHc1enN3eDJhZnpz
ZnpydnMiIHRpbWVzdGFtcD0iMTU4MzIwNDk0NCI+NTM1PC9rZXk+PC9mb3JlaWduLWtleXM+PHJl
Zi10eXBlIG5hbWU9IkpvdXJuYWwgQXJ0aWNsZSI+MTc8L3JlZi10eXBlPjxjb250cmlidXRvcnM+
PGF1dGhvcnM+PGF1dGhvcj5SZWl0emVsLCBBZGFtIE08L2F1dGhvcj48YXV0aG9yPk1pbmVyLCBC
ZW5qYW1pbiBHPC9hdXRob3I+PC9hdXRob3JzPjwvY29udHJpYnV0b3JzPjx0aXRsZXM+PHRpdGxl
PlJlZHVjZWQgcGxhbmt0b3Ryb3BoeSBpbiBsYXJ2YWUgb2YgQ2x5cGVhc3RlcnJvc2FjZXVzIChF
Y2hpbm9kZXJtYXRhLCBFY2hpbmlvZGVhKTwvdGl0bGU+PHNlY29uZGFyeS10aXRsZT5NYXJpbmUg
YmlvbG9neTwvc2Vjb25kYXJ5LXRpdGxlPjwvdGl0bGVzPjxwZXJpb2RpY2FsPjxmdWxsLXRpdGxl
Pk1hcmluZSBCaW9sb2d5PC9mdWxsLXRpdGxlPjwvcGVyaW9kaWNhbD48cGFnZXM+MTUyNS0xNTM0
PC9wYWdlcz48dm9sdW1lPjE1MTwvdm9sdW1lPjxudW1iZXI+NDwvbnVtYmVyPjxkYXRlcz48eWVh
cj4yMDA3PC95ZWFyPjwvZGF0ZXM+PGlzYm4+MDAyNS0zMTYyPC9pc2JuPjx1cmxzPjwvdXJscz48
L3JlY29yZD48L0NpdGU+PC9FbmROb3RlPn==
</w:fldData>
              </w:fldChar>
            </w:r>
            <w:r w:rsidR="009A1424">
              <w:instrText xml:space="preserve"> ADDIN EN.CITE </w:instrText>
            </w:r>
            <w:r w:rsidR="009A1424">
              <w:fldChar w:fldCharType="begin">
                <w:fldData xml:space="preserve">PEVuZE5vdGU+PENpdGU+PEF1dGhvcj5IZXJyZXJhPC9BdXRob3I+PFllYXI+MTk5NjwvWWVhcj48
UmVjTnVtPjU0NjwvUmVjTnVtPjxEaXNwbGF5VGV4dD4oSGVycmVyYSBldCBhbC4sIDE5OTYsIEZh
bGtuZXIgZXQgYWwuLCAyMDEzLCBGYWxrbmVyIGV0IGFsLiwgMjAxNSwgU2V3ZWxsIGFuZCBZb3Vu
ZywgMTk5NywgWmlnbGVyIGFuZCBSYWZmLCAyMDEzLCBSZWl0emVsIGFuZCBNaW5lciwgMjAwNyk8
L0Rpc3BsYXlUZXh0PjxyZWNvcmQ+PHJlYy1udW1iZXI+NTQ2PC9yZWMtbnVtYmVyPjxmb3JlaWdu
LWtleXM+PGtleSBhcHA9IkVOIiBkYi1pZD0icnRhcjA1MnRxcHJ3MGRlZjJ0MXh3NXpzd3gyYWZ6
c2Z6cnZzIiB0aW1lc3RhbXA9IjE1ODMyOTI5NjIiPjU0Njwva2V5PjwvZm9yZWlnbi1rZXlzPjxy
ZWYtdHlwZSBuYW1lPSJKb3VybmFsIEFydGljbGUiPjE3PC9yZWYtdHlwZT48Y29udHJpYnV0b3Jz
PjxhdXRob3JzPjxhdXRob3I+SGVycmVyYSwgSi4gQy48L2F1dGhvcj48YXV0aG9yPk1jV2VlbmV5
LCBTLiBLLjwvYXV0aG9yPjxhdXRob3I+TWNFZHdhcmQsIEwuIFIuPC9hdXRob3I+PC9hdXRob3Jz
PjwvY29udHJpYnV0b3JzPjxhdXRoLWFkZHJlc3M+SGVycmVyYSwgSkMgKHJlcHJpbnQgYXV0aG9y
KSwgVU5JViBGTE9SSURBLERFUFQgWk9PTCwyMjMgQkFSVFJBTSBIQUxMLEdBSU5FU1ZJTExFLEZM
IDMyNjExLCBVU0EuPC9hdXRoLWFkZHJlc3M+PHRpdGxlcz48dGl0bGU+RGl2ZXJzaXR5IG9mIGVu
ZXJnZXRpYyBzdHJhdGVnaWVzIGFtb25nIGVjaGlub2lkIGxhcnZhZSBhbmQgdGhlIHRyYW5zaXRp
b24gZnJvbSBmZWVkaW5nIHRvIG5vbmZlZWRpbmcgZGV2ZWxvcG1lbnQ8L3RpdGxlPjxzZWNvbmRh
cnktdGl0bGU+T2NlYW5vbG9naWNhIEFjdGE8L3NlY29uZGFyeS10aXRsZT48YWx0LXRpdGxlPk9j
ZWFub2wuIEFjdGE8L2FsdC10aXRsZT48L3RpdGxlcz48cGVyaW9kaWNhbD48ZnVsbC10aXRsZT5P
Y2Vhbm9sb2dpY2EgQWN0YTwvZnVsbC10aXRsZT48YWJici0xPk9jZWFub2wuIEFjdGE8L2FiYnIt
MT48L3BlcmlvZGljYWw+PGFsdC1wZXJpb2RpY2FsPjxmdWxsLXRpdGxlPk9jZWFub2xvZ2ljYSBB
Y3RhPC9mdWxsLXRpdGxlPjxhYmJyLTE+T2NlYW5vbC4gQWN0YTwvYWJici0xPjwvYWx0LXBlcmlv
ZGljYWw+PHBhZ2VzPjMxMy0zMjE8L3BhZ2VzPjx2b2x1bWU+MTk8L3ZvbHVtZT48bnVtYmVyPjMt
NDwvbnVtYmVyPjxrZXl3b3Jkcz48a2V5d29yZD5tYXJpbmUgYmVudGhpYyBpbnZlcnRlYnJhdGVz
PC9rZXl3b3JkPjxrZXl3b3JkPmZvb2QtbGltaXRlZCBncm93dGg8L2tleXdvcmQ+PGtleXdvcmQ+
ZWdnIHNpemU8L2tleXdvcmQ+PGtleXdvcmQ+bGVjaXRob3Ryb3BoaWMgZGV2ZWxvcG1lbnQ8L2tl
eXdvcmQ+PGtleXdvcmQ+cmVwcm9kdWN0aXZlIHN0cmF0ZWdpZXM8L2tleXdvcmQ+PGtleXdvcmQ+
b3JnYW5pYyBjb250ZW50PC9rZXl3b3JkPjxrZXl3b3JkPmV2b2x1dGlvbjwva2V5d29yZD48a2V5
d29yZD5lY2hpbm9kZXJtczwva2V5d29yZD48a2V5d29yZD5mb3JtPC9rZXl3b3JkPjxrZXl3b3Jk
PnBsYW5rdG90cm9waHk8L2tleXdvcmQ+PGtleXdvcmQ+T2NlYW5vZ3JhcGh5PC9rZXl3b3JkPjwv
a2V5d29yZHM+PGRhdGVzPjx5ZWFyPjE5OTY8L3llYXI+PC9kYXRlcz48aXNibj4wMzk5LTE3ODQ8
L2lzYm4+PGFjY2Vzc2lvbi1udW0+V09TOkExOTk2VkI4MzAwMDAyMjwvYWNjZXNzaW9uLW51bT48
d29yay10eXBlPkFydGljbGU7IFByb2NlZWRpbmdzIFBhcGVyPC93b3JrLXR5cGU+PHVybHM+PHJl
bGF0ZWQtdXJscz48dXJsPjxzdHlsZSBmYWNlPSJ1bmRlcmxpbmUiIGZvbnQ9ImRlZmF1bHQiIHNp
emU9IjEwMCUiPiZsdDtHbyB0byBJU0kmZ3Q7Oi8vV09TOkExOTk2VkI4MzAwMDAyMjwvc3R5bGU+
PC91cmw+PC9yZWxhdGVkLXVybHM+PC91cmxzPjxsYW5ndWFnZT5FbmdsaXNoPC9sYW5ndWFnZT48
L3JlY29yZD48L0NpdGU+PENpdGU+PEF1dGhvcj5GYWxrbmVyPC9BdXRob3I+PFllYXI+MjAxMzwv
WWVhcj48UmVjTnVtPjE5MzwvUmVjTnVtPjxyZWNvcmQ+PHJlYy1udW1iZXI+MTkzPC9yZWMtbnVt
YmVyPjxmb3JlaWduLWtleXM+PGtleSBhcHA9IkVOIiBkYi1pZD0icnRhcjA1MnRxcHJ3MGRlZjJ0
MXh3NXpzd3gyYWZ6c2Z6cnZzIiB0aW1lc3RhbXA9IjE1Nzk3NTE1MzMiPjE5Mzwva2V5PjwvZm9y
ZWlnbi1rZXlzPjxyZWYtdHlwZSBuYW1lPSJKb3VybmFsIEFydGljbGUiPjE3PC9yZWYtdHlwZT48
Y29udHJpYnV0b3JzPjxhdXRob3JzPjxhdXRob3I+RmFsa25lciwgSW5rZTwvYXV0aG9yPjxhdXRo
b3I+QmFyYm9zYSwgU2VyZ2lvPC9hdXRob3I+PGF1dGhvcj5CeXJuZSwgTWFyaWE8L2F1dGhvcj48
L2F1dGhvcnM+PC9jb250cmlidXRvcnM+PHRpdGxlcz48dGl0bGU+UmVwcm9kdWN0aXZlIGJpb2xv
Z3kgb2YgZm91ciBvcGhpb2NvbWlkIG9waGl1cm9pZHMgaW4gdHJvcGljYWwgYW5kIHRlbXBlcmF0
ZSBBdXN0cmFsaWHigJNyZXByb2R1Y3RpdmUgY3ljbGUgYW5kIG9vZ2VuaWMgc3RyYXRlZ2llcyBp
biBzcGVjaWVzIHdpdGggZGlmZmVyZW50IG1vZGVzIG9mIGRldmVsb3BtZW50PC90aXRsZT48c2Vj
b25kYXJ5LXRpdGxlPkludmVydGVicmF0ZSByZXByb2R1Y3Rpb24gJmFtcDsgZGV2ZWxvcG1lbnQ8
L3NlY29uZGFyeS10aXRsZT48L3RpdGxlcz48cGVyaW9kaWNhbD48ZnVsbC10aXRsZT5JbnZlcnRl
YnJhdGUgUmVwcm9kdWN0aW9uICZhbXA7IERldmVsb3BtZW50PC9mdWxsLXRpdGxlPjxhYmJyLTE+
SW52ZXJ0ZWJyLiBSZXByb2QuIERldi48L2FiYnItMT48L3BlcmlvZGljYWw+PHBhZ2VzPjE4OS0x
OTk8L3BhZ2VzPjx2b2x1bWU+NTc8L3ZvbHVtZT48bnVtYmVyPjM8L251bWJlcj48ZGF0ZXM+PHll
YXI+MjAxMzwveWVhcj48L2RhdGVzPjxpc2JuPjA3OTItNDI1OTwvaXNibj48dXJscz48L3VybHM+
PC9yZWNvcmQ+PC9DaXRlPjxDaXRlPjxBdXRob3I+RmFsa25lcjwvQXV0aG9yPjxZZWFyPjIwMTU8
L1llYXI+PFJlY051bT4xOTk8L1JlY051bT48cmVjb3JkPjxyZWMtbnVtYmVyPjE5OTwvcmVjLW51
bWJlcj48Zm9yZWlnbi1rZXlzPjxrZXkgYXBwPSJFTiIgZGItaWQ9InJ0YXIwNTJ0cXBydzBkZWYy
dDF4dzV6c3d4MmFmenNmenJ2cyIgdGltZXN0YW1wPSIxNTc5NzU1NjkwIj4xOTk8L2tleT48L2Zv
cmVpZ24ta2V5cz48cmVmLXR5cGUgbmFtZT0iSm91cm5hbCBBcnRpY2xlIj4xNzwvcmVmLXR5cGU+
PGNvbnRyaWJ1dG9ycz48YXV0aG9ycz48YXV0aG9yPkZhbGtuZXIsIElua2U8L2F1dGhvcj48YXV0
aG9yPlNld2VsbCwgTWFyeSBBPC9hdXRob3I+PGF1dGhvcj5CeXJuZSwgTWFyaWE8L2F1dGhvcj48
L2F1dGhvcnM+PC9jb250cmlidXRvcnM+PHRpdGxlcz48dGl0bGU+RXZvbHV0aW9uIG9mIG1hdGVy
bmFsIHByb3Zpc2lvbmluZyBpbiBvcGhpdXJvaWQgZWNoaW5vZGVybXM6IGNoYXJhY3RlcmlzYXRp
b24gb2YgZWdnIGNvbXBvc2l0aW9uIGluIHBsYW5rdG90cm9waGljIGFuZCBsZWNpdGhvdHJvcGhp
YyBkZXZlbG9wZXJzPC90aXRsZT48c2Vjb25kYXJ5LXRpdGxlPk1hcmluZSBFY29sb2d5IFByb2dy
ZXNzIFNlcmllczwvc2Vjb25kYXJ5LXRpdGxlPjwvdGl0bGVzPjxwZXJpb2RpY2FsPjxmdWxsLXRp
dGxlPk1hcmluZSBFY29sb2d5IFByb2dyZXNzIFNlcmllczwvZnVsbC10aXRsZT48L3BlcmlvZGlj
YWw+PHBhZ2VzPjEtMTM8L3BhZ2VzPjx2b2x1bWU+NTI1PC92b2x1bWU+PGRhdGVzPjx5ZWFyPjIw
MTU8L3llYXI+PC9kYXRlcz48aXNibj4wMTcxLTg2MzA8L2lzYm4+PHVybHM+PC91cmxzPjwvcmVj
b3JkPjwvQ2l0ZT48Q2l0ZT48QXV0aG9yPlNld2VsbDwvQXV0aG9yPjxZZWFyPjE5OTc8L1llYXI+
PFJlY051bT4xODg8L1JlY051bT48cmVjb3JkPjxyZWMtbnVtYmVyPjE4ODwvcmVjLW51bWJlcj48
Zm9yZWlnbi1rZXlzPjxrZXkgYXBwPSJFTiIgZGItaWQ9InJ0YXIwNTJ0cXBydzBkZWYydDF4dzV6
c3d4MmFmenNmenJ2cyIgdGltZXN0YW1wPSIxNTc5NjU3MTQxIj4xODg8L2tleT48L2ZvcmVpZ24t
a2V5cz48cmVmLXR5cGUgbmFtZT0iSm91cm5hbCBBcnRpY2xlIj4xNzwvcmVmLXR5cGU+PGNvbnRy
aWJ1dG9ycz48YXV0aG9ycz48YXV0aG9yPlNld2VsbCwgTWFyeSBBPC9hdXRob3I+PGF1dGhvcj5Z
b3VuZywgQ3JhaWcgTTwvYXV0aG9yPjwvYXV0aG9ycz48L2NvbnRyaWJ1dG9ycz48dGl0bGVzPjx0
aXRsZT5BcmUgZWNoaW5vZGVybSBlZ2cgc2l6ZSBkaXN0cmlidXRpb25zIGJpbW9kYWw/PC90aXRs
ZT48c2Vjb25kYXJ5LXRpdGxlPlRoZSBCaW9sb2dpY2FsIEJ1bGxldGluPC9zZWNvbmRhcnktdGl0
bGU+PC90aXRsZXM+PHBlcmlvZGljYWw+PGZ1bGwtdGl0bGU+VGhlIEJpb2xvZ2ljYWwgQnVsbGV0
aW48L2Z1bGwtdGl0bGU+PC9wZXJpb2RpY2FsPjxwYWdlcz4yOTctMzA1PC9wYWdlcz48dm9sdW1l
PjE5Mzwvdm9sdW1lPjxudW1iZXI+MzwvbnVtYmVyPjxkYXRlcz48eWVhcj4xOTk3PC95ZWFyPjwv
ZGF0ZXM+PGlzYm4+MDAwNi0zMTg1PC9pc2JuPjx1cmxzPjxyZWxhdGVkLXVybHM+PHVybD5odHRw
czovL3d3dy5qb3VybmFscy51Y2hpY2Fnby5lZHUvZG9pLzEwLjIzMDcvMTU0MjkzMjwvdXJsPjwv
cmVsYXRlZC11cmxzPjwvdXJscz48L3JlY29yZD48L0NpdGU+PENpdGU+PEF1dGhvcj5aaWdsZXI8
L0F1dGhvcj48WWVhcj4yMDEzPC9ZZWFyPjxSZWNOdW0+MTk2PC9SZWNOdW0+PHJlY29yZD48cmVj
LW51bWJlcj4xOTY8L3JlYy1udW1iZXI+PGZvcmVpZ24ta2V5cz48a2V5IGFwcD0iRU4iIGRiLWlk
PSJydGFyMDUydHFwcncwZGVmMnQxeHc1enN3eDJhZnpzZnpydnMiIHRpbWVzdGFtcD0iMTU3OTc1
MzA3NCI+MTk2PC9rZXk+PC9mb3JlaWduLWtleXM+PHJlZi10eXBlIG5hbWU9IkpvdXJuYWwgQXJ0
aWNsZSI+MTc8L3JlZi10eXBlPjxjb250cmlidXRvcnM+PGF1dGhvcnM+PGF1dGhvcj5aaWdsZXIs
IEtpcmsgUy48L2F1dGhvcj48YXV0aG9yPlJhZmYsIFJ1ZG9sZiBBLjwvYXV0aG9yPjwvYXV0aG9y
cz48L2NvbnRyaWJ1dG9ycz48dGl0bGVzPjx0aXRsZT48c3R5bGUgZmFjZT0ibm9ybWFsIiBmb250
PSJkZWZhdWx0IiBzaXplPSIxMDAlIj5BIHNoaWZ0IGluIGdlcm0gbGF5ZXIgYWxsb2NhdGlvbiBp
cyBjb3JyZWxhdGVkIHdpdGggbGFyZ2UgZWdnIHNpemUgYW5kIGZhY3VsdGF0aXZlIHBsYW5rdG90
cm9waHkgaW4gdGhlIEVjaGlub2lkIDwvc3R5bGU+PHN0eWxlIGZhY2U9Iml0YWxpYyIgZm9udD0i
ZGVmYXVsdCIgc2l6ZT0iMTAwJSI+Q2x5cGVhc3RlciByb3NhY2V1czwvc3R5bGU+PC90aXRsZT48
c2Vjb25kYXJ5LXRpdGxlPlRoZSBCaW9sb2dpY2FsIEJ1bGxldGluPC9zZWNvbmRhcnktdGl0bGU+
PC90aXRsZXM+PHBlcmlvZGljYWw+PGZ1bGwtdGl0bGU+VGhlIEJpb2xvZ2ljYWwgQnVsbGV0aW48
L2Z1bGwtdGl0bGU+PC9wZXJpb2RpY2FsPjxwYWdlcz4xOTItMTk5PC9wYWdlcz48dm9sdW1lPjIy
NDwvdm9sdW1lPjxudW1iZXI+MzwvbnVtYmVyPjxkYXRlcz48eWVhcj4yMDEzPC95ZWFyPjxwdWIt
ZGF0ZXM+PGRhdGU+MjAxMy8wNi8wMTwvZGF0ZT48L3B1Yi1kYXRlcz48L2RhdGVzPjxwdWJsaXNo
ZXI+VGhlIFVuaXZlcnNpdHkgb2YgQ2hpY2FnbyBQcmVzczwvcHVibGlzaGVyPjxpc2JuPjAwMDYt
MzE4NTwvaXNibj48dXJscz48cmVsYXRlZC11cmxzPjx1cmw+aHR0cHM6Ly9kb2kub3JnLzEwLjEw
ODYvQkJMdjIyNG4zcDE5MjwvdXJsPjx1cmw+aHR0cHM6Ly93d3cuam91cm5hbHMudWNoaWNhZ28u
ZWR1L2RvaS9wZGZwbHVzLzEwLjEwODYvQkJMdjIyNG4zcDE5MjwvdXJsPjwvcmVsYXRlZC11cmxz
PjwvdXJscz48ZWxlY3Ryb25pYy1yZXNvdXJjZS1udW0+MTAuMTA4Ni9CQkx2MjI0bjNwMTkyPC9l
bGVjdHJvbmljLXJlc291cmNlLW51bT48YWNjZXNzLWRhdGU+MjAyMC8wMS8yMjwvYWNjZXNzLWRh
dGU+PC9yZWNvcmQ+PC9DaXRlPjxDaXRlPjxBdXRob3I+WmlnbGVyPC9BdXRob3I+PFllYXI+MjAx
MzwvWWVhcj48UmVjTnVtPjE5NjwvUmVjTnVtPjxyZWNvcmQ+PHJlYy1udW1iZXI+MTk2PC9yZWMt
bnVtYmVyPjxmb3JlaWduLWtleXM+PGtleSBhcHA9IkVOIiBkYi1pZD0icnRhcjA1MnRxcHJ3MGRl
ZjJ0MXh3NXpzd3gyYWZ6c2Z6cnZzIiB0aW1lc3RhbXA9IjE1Nzk3NTMwNzQiPjE5Njwva2V5Pjwv
Zm9yZWlnbi1rZXlzPjxyZWYtdHlwZSBuYW1lPSJKb3VybmFsIEFydGljbGUiPjE3PC9yZWYtdHlw
ZT48Y29udHJpYnV0b3JzPjxhdXRob3JzPjxhdXRob3I+WmlnbGVyLCBLaXJrIFMuPC9hdXRob3I+
PGF1dGhvcj5SYWZmLCBSdWRvbGYgQS48L2F1dGhvcj48L2F1dGhvcnM+PC9jb250cmlidXRvcnM+
PHRpdGxlcz48dGl0bGU+PHN0eWxlIGZhY2U9Im5vcm1hbCIgZm9udD0iZGVmYXVsdCIgc2l6ZT0i
MTAwJSI+QSBzaGlmdCBpbiBnZXJtIGxheWVyIGFsbG9jYXRpb24gaXMgY29ycmVsYXRlZCB3aXRo
IGxhcmdlIGVnZyBzaXplIGFuZCBmYWN1bHRhdGl2ZSBwbGFua3RvdHJvcGh5IGluIHRoZSBFY2hp
bm9pZCA8L3N0eWxlPjxzdHlsZSBmYWNlPSJpdGFsaWMiIGZvbnQ9ImRlZmF1bHQiIHNpemU9IjEw
MCUiPkNseXBlYXN0ZXIgcm9zYWNldXM8L3N0eWxlPjwvdGl0bGU+PHNlY29uZGFyeS10aXRsZT5U
aGUgQmlvbG9naWNhbCBCdWxsZXRpbjwvc2Vjb25kYXJ5LXRpdGxlPjwvdGl0bGVzPjxwZXJpb2Rp
Y2FsPjxmdWxsLXRpdGxlPlRoZSBCaW9sb2dpY2FsIEJ1bGxldGluPC9mdWxsLXRpdGxlPjwvcGVy
aW9kaWNhbD48cGFnZXM+MTkyLTE5OTwvcGFnZXM+PHZvbHVtZT4yMjQ8L3ZvbHVtZT48bnVtYmVy
PjM8L251bWJlcj48ZGF0ZXM+PHllYXI+MjAxMzwveWVhcj48cHViLWRhdGVzPjxkYXRlPjIwMTMv
MDYvMDE8L2RhdGU+PC9wdWItZGF0ZXM+PC9kYXRlcz48cHVibGlzaGVyPlRoZSBVbml2ZXJzaXR5
IG9mIENoaWNhZ28gUHJlc3M8L3B1Ymxpc2hlcj48aXNibj4wMDA2LTMxODU8L2lzYm4+PHVybHM+
PHJlbGF0ZWQtdXJscz48dXJsPmh0dHBzOi8vZG9pLm9yZy8xMC4xMDg2L0JCTHYyMjRuM3AxOTI8
L3VybD48dXJsPmh0dHBzOi8vd3d3LmpvdXJuYWxzLnVjaGljYWdvLmVkdS9kb2kvcGRmcGx1cy8x
MC4xMDg2L0JCTHYyMjRuM3AxOTI8L3VybD48L3JlbGF0ZWQtdXJscz48L3VybHM+PGVsZWN0cm9u
aWMtcmVzb3VyY2UtbnVtPjEwLjEwODYvQkJMdjIyNG4zcDE5MjwvZWxlY3Ryb25pYy1yZXNvdXJj
ZS1udW0+PGFjY2Vzcy1kYXRlPjIwMjAvMDEvMjI8L2FjY2Vzcy1kYXRlPjwvcmVjb3JkPjwvQ2l0
ZT48Q2l0ZT48QXV0aG9yPlJlaXR6ZWw8L0F1dGhvcj48WWVhcj4yMDA3PC9ZZWFyPjxSZWNOdW0+
NTM1PC9SZWNOdW0+PHJlY29yZD48cmVjLW51bWJlcj41MzU8L3JlYy1udW1iZXI+PGZvcmVpZ24t
a2V5cz48a2V5IGFwcD0iRU4iIGRiLWlkPSJydGFyMDUydHFwcncwZGVmMnQxeHc1enN3eDJhZnpz
ZnpydnMiIHRpbWVzdGFtcD0iMTU4MzIwNDk0NCI+NTM1PC9rZXk+PC9mb3JlaWduLWtleXM+PHJl
Zi10eXBlIG5hbWU9IkpvdXJuYWwgQXJ0aWNsZSI+MTc8L3JlZi10eXBlPjxjb250cmlidXRvcnM+
PGF1dGhvcnM+PGF1dGhvcj5SZWl0emVsLCBBZGFtIE08L2F1dGhvcj48YXV0aG9yPk1pbmVyLCBC
ZW5qYW1pbiBHPC9hdXRob3I+PC9hdXRob3JzPjwvY29udHJpYnV0b3JzPjx0aXRsZXM+PHRpdGxl
PlJlZHVjZWQgcGxhbmt0b3Ryb3BoeSBpbiBsYXJ2YWUgb2YgQ2x5cGVhc3RlcnJvc2FjZXVzIChF
Y2hpbm9kZXJtYXRhLCBFY2hpbmlvZGVhKTwvdGl0bGU+PHNlY29uZGFyeS10aXRsZT5NYXJpbmUg
YmlvbG9neTwvc2Vjb25kYXJ5LXRpdGxlPjwvdGl0bGVzPjxwZXJpb2RpY2FsPjxmdWxsLXRpdGxl
Pk1hcmluZSBCaW9sb2d5PC9mdWxsLXRpdGxlPjwvcGVyaW9kaWNhbD48cGFnZXM+MTUyNS0xNTM0
PC9wYWdlcz48dm9sdW1lPjE1MTwvdm9sdW1lPjxudW1iZXI+NDwvbnVtYmVyPjxkYXRlcz48eWVh
cj4yMDA3PC95ZWFyPjwvZGF0ZXM+PGlzYm4+MDAyNS0zMTYyPC9pc2JuPjx1cmxzPjwvdXJscz48
L3JlY29yZD48L0NpdGU+PC9FbmROb3RlPn==
</w:fldData>
              </w:fldChar>
            </w:r>
            <w:r w:rsidR="009A1424">
              <w:instrText xml:space="preserve"> ADDIN EN.CITE.DATA </w:instrText>
            </w:r>
            <w:r w:rsidR="009A1424">
              <w:fldChar w:fldCharType="end"/>
            </w:r>
            <w:r>
              <w:fldChar w:fldCharType="separate"/>
            </w:r>
            <w:r w:rsidR="009A1424">
              <w:rPr>
                <w:noProof/>
              </w:rPr>
              <w:t>(Herrera et al., 1996, Falkner et al., 2013, Falkner et al., 2015, Sewell and Young, 1997, Zigler and Raff, 2013, Reitzel and Miner, 2007)</w:t>
            </w:r>
            <w:r>
              <w:fldChar w:fldCharType="end"/>
            </w:r>
          </w:p>
        </w:tc>
      </w:tr>
      <w:tr w:rsidR="00E71D96" w:rsidRPr="00744FA6" w14:paraId="2D947D3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6AF6077" w14:textId="77777777" w:rsidR="00E71D96" w:rsidRPr="00585E5E" w:rsidRDefault="00E71D96" w:rsidP="00585E5E">
            <w:pPr>
              <w:pStyle w:val="TableText"/>
              <w:rPr>
                <w:rFonts w:asciiTheme="minorHAnsi" w:hAnsiTheme="minorHAnsi"/>
                <w:i/>
              </w:rPr>
            </w:pPr>
            <w:r w:rsidRPr="00585E5E">
              <w:rPr>
                <w:i/>
              </w:rPr>
              <w:t>Clypeaster rosaceus</w:t>
            </w:r>
          </w:p>
        </w:tc>
        <w:tc>
          <w:tcPr>
            <w:tcW w:w="1843" w:type="dxa"/>
            <w:noWrap/>
            <w:hideMark/>
          </w:tcPr>
          <w:p w14:paraId="61146AA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283.4 (SD ± 8.9)</w:t>
            </w:r>
          </w:p>
        </w:tc>
        <w:tc>
          <w:tcPr>
            <w:tcW w:w="1843" w:type="dxa"/>
            <w:noWrap/>
            <w:hideMark/>
          </w:tcPr>
          <w:p w14:paraId="674C7610" w14:textId="0185D84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B5A252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C4FD468" w14:textId="1E15D8B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&lt;EndNote&gt;&lt;Cite&gt;&lt;Author&gt;Zigler&lt;/Author&gt;&lt;Year&gt;2008&lt;/Year&gt;&lt;RecNum&gt;201&lt;/RecNum&gt;&lt;DisplayText&gt;(Zigler et al., 2008)&lt;/DisplayText&gt;&lt;record&gt;&lt;rec-number&gt;201&lt;/rec-number&gt;&lt;foreign-keys&gt;&lt;key app="EN" db-id="rtar052tqprw0def2t1xw5zswx2afzsfzrvs" timestamp="1579756600"&gt;201&lt;/key&gt;&lt;/foreign-keys&gt;&lt;ref-type name="Journal Article"&gt;17&lt;/ref-type&gt;&lt;contributors&gt;&lt;authors&gt;&lt;author&gt;Zigler, Kirk S&lt;/author&gt;&lt;author&gt;Lessios, Harilaos A&lt;/author&gt;&lt;author&gt;Raff, Rudolf A&lt;/author&gt;&lt;/authors&gt;&lt;/contributors&gt;&lt;titles&gt;&lt;title&gt;Egg energetics, fertilization kinetics, and population structure in echinoids with facultatively feeding larvae&lt;/title&gt;&lt;secondary-title&gt;The Biological Bulletin&lt;/secondary-title&gt;&lt;/titles&gt;&lt;periodical&gt;&lt;full-title&gt;The Biological Bulletin&lt;/full-title&gt;&lt;/periodical&gt;&lt;pages&gt;191-199&lt;/pages&gt;&lt;volume&gt;215&lt;/volume&gt;&lt;number&gt;2&lt;/number&gt;&lt;dates&gt;&lt;year&gt;2008&lt;/year&gt;&lt;/dates&gt;&lt;isbn&gt;0006-3185&lt;/isbn&gt;&lt;urls&gt;&lt;related-urls&gt;&lt;url&gt;https://www.journals.uchicago.edu/doi/10.2307/25470700&lt;/url&gt;&lt;/related-urls&gt;&lt;/urls&gt;&lt;/record&gt;&lt;/Cite&gt;&lt;/EndNote&gt;</w:instrText>
            </w:r>
            <w:r>
              <w:fldChar w:fldCharType="separate"/>
            </w:r>
            <w:r w:rsidR="009A1424">
              <w:rPr>
                <w:noProof/>
              </w:rPr>
              <w:t>(Zigler et al., 2008)</w:t>
            </w:r>
            <w:r>
              <w:fldChar w:fldCharType="end"/>
            </w:r>
          </w:p>
        </w:tc>
      </w:tr>
      <w:tr w:rsidR="00E71D96" w:rsidRPr="00744FA6" w14:paraId="0D3E968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4945BE2" w14:textId="77777777" w:rsidR="00E71D96" w:rsidRPr="00585E5E" w:rsidRDefault="00E71D96" w:rsidP="00585E5E">
            <w:pPr>
              <w:pStyle w:val="TableText"/>
              <w:rPr>
                <w:rFonts w:asciiTheme="minorHAnsi" w:hAnsiTheme="minorHAnsi"/>
                <w:i/>
              </w:rPr>
            </w:pPr>
            <w:r w:rsidRPr="00585E5E">
              <w:rPr>
                <w:i/>
              </w:rPr>
              <w:t>Clypeaster rosaceus</w:t>
            </w:r>
          </w:p>
        </w:tc>
        <w:tc>
          <w:tcPr>
            <w:tcW w:w="1843" w:type="dxa"/>
            <w:noWrap/>
            <w:hideMark/>
          </w:tcPr>
          <w:p w14:paraId="3A95A9B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321.05 (SD 18.43)</w:t>
            </w:r>
          </w:p>
        </w:tc>
        <w:tc>
          <w:tcPr>
            <w:tcW w:w="1843" w:type="dxa"/>
            <w:noWrap/>
            <w:hideMark/>
          </w:tcPr>
          <w:p w14:paraId="1A9CCFAA" w14:textId="24C55B0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D75BB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3CE7373B" w14:textId="79760B2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r w:rsidR="00E71D96" w:rsidRPr="00744FA6">
              <w:t xml:space="preserve"> </w:t>
            </w:r>
          </w:p>
        </w:tc>
      </w:tr>
      <w:tr w:rsidR="00E71D96" w:rsidRPr="00744FA6" w14:paraId="4AF035A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B86D9F4" w14:textId="77777777" w:rsidR="00E71D96" w:rsidRPr="00585E5E" w:rsidRDefault="00E71D96" w:rsidP="00585E5E">
            <w:pPr>
              <w:pStyle w:val="TableText"/>
              <w:rPr>
                <w:rFonts w:asciiTheme="minorHAnsi" w:hAnsiTheme="minorHAnsi"/>
                <w:i/>
              </w:rPr>
            </w:pPr>
            <w:r w:rsidRPr="00585E5E">
              <w:rPr>
                <w:i/>
              </w:rPr>
              <w:t>Clypeaster subdepressus</w:t>
            </w:r>
          </w:p>
        </w:tc>
        <w:tc>
          <w:tcPr>
            <w:tcW w:w="1843" w:type="dxa"/>
            <w:noWrap/>
            <w:hideMark/>
          </w:tcPr>
          <w:p w14:paraId="1F64305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843" w:type="dxa"/>
            <w:noWrap/>
            <w:hideMark/>
          </w:tcPr>
          <w:p w14:paraId="619F88F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340</w:t>
            </w:r>
          </w:p>
        </w:tc>
        <w:tc>
          <w:tcPr>
            <w:tcW w:w="5244" w:type="dxa"/>
            <w:noWrap/>
            <w:hideMark/>
          </w:tcPr>
          <w:p w14:paraId="4056E1A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601CC64C" w14:textId="375D8ED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&lt;EndNote&gt;&lt;Cite&gt;&lt;Author&gt;Herrera&lt;/Author&gt;&lt;Year&gt;1996&lt;/Year&gt;&lt;RecNum&gt;546&lt;/RecNum&gt;&lt;DisplayText&gt;(Herrera et al., 1996)&lt;/DisplayText&gt;&lt;record&gt;&lt;rec-number&gt;546&lt;/rec-number&gt;&lt;foreign-keys&gt;&lt;key app="EN" db-id="rtar052tqprw0def2t1xw5zswx2afzsfzrvs" timestamp="1583292962"&gt;546&lt;/key&gt;&lt;/foreign-keys&gt;&lt;ref-type name="Journal Article"&gt;17&lt;/ref-type&gt;&lt;contributors&gt;&lt;authors&gt;&lt;author&gt;Herrera, J. C.&lt;/author&gt;&lt;author&gt;McWeeney, S. K.&lt;/author&gt;&lt;author&gt;McEdward, L. R.&lt;/author&gt;&lt;/authors&gt;&lt;/contributors&gt;&lt;auth-address&gt;Herrera, JC (reprint author), UNIV FLORIDA,DEPT ZOOL,223 BARTRAM HALL,GAINESVILLE,FL 32611, USA.&lt;/auth-address&gt;&lt;titles&gt;&lt;title&gt;Diversity of energetic strategies among echinoid larvae and the transition from feeding to nonfeeding development&lt;/title&gt;&lt;secondary-title&gt;Oceanologica Acta&lt;/secondary-title&gt;&lt;alt-title&gt;Oceanol. Acta&lt;/alt-title&gt;&lt;/titles&gt;&lt;periodical&gt;&lt;full-title&gt;Oceanologica Acta&lt;/full-title&gt;&lt;abbr-1&gt;Oceanol. Acta&lt;/abbr-1&gt;&lt;/periodical&gt;&lt;alt-periodical&gt;&lt;full-title&gt;Oceanologica Acta&lt;/full-title&gt;&lt;abbr-1&gt;Oceanol. Acta&lt;/abbr-1&gt;&lt;/alt-periodical&gt;&lt;pages&gt;313-321&lt;/pages&gt;&lt;volume&gt;19&lt;/volume&gt;&lt;number&gt;3-4&lt;/number&gt;&lt;keywords&gt;&lt;keyword&gt;marine benthic invertebrates&lt;/keyword&gt;&lt;keyword&gt;food-limited growth&lt;/keyword&gt;&lt;keyword&gt;egg size&lt;/keyword&gt;&lt;keyword&gt;lecithotrophic development&lt;/keyword&gt;&lt;keyword&gt;reproductive strategies&lt;/keyword&gt;&lt;keyword&gt;organic content&lt;/keyword&gt;&lt;keyword&gt;evolution&lt;/keyword&gt;&lt;keyword&gt;echinoderms&lt;/keyword&gt;&lt;keyword&gt;form&lt;/keyword&gt;&lt;keyword&gt;planktotrophy&lt;/keyword&gt;&lt;keyword&gt;Oceanography&lt;/keyword&gt;&lt;/keywords&gt;&lt;dates&gt;&lt;year&gt;1996&lt;/year&gt;&lt;/dates&gt;&lt;isbn&gt;0399-1784&lt;/isbn&gt;&lt;accession-num&gt;WOS:A1996VB83000022&lt;/accession-num&gt;&lt;work-type&gt;Article; Proceedings Paper&lt;/work-type&gt;&lt;urls&gt;&lt;related-urls&gt;&lt;url&gt;&lt;style face="underline" font="default" size="100%"&gt;&amp;lt;Go to ISI&amp;gt;://WOS:A1996VB83000022&lt;/style&gt;&lt;/url&gt;&lt;/related-urls&gt;&lt;/urls&gt;&lt;language&gt;English&lt;/language&gt;&lt;/record&gt;&lt;/Cite&gt;&lt;/EndNote&gt;</w:instrText>
            </w:r>
            <w:r>
              <w:fldChar w:fldCharType="separate"/>
            </w:r>
            <w:r w:rsidR="009A1424">
              <w:rPr>
                <w:noProof/>
              </w:rPr>
              <w:t>(Herrera et al., 1996)</w:t>
            </w:r>
            <w:r>
              <w:fldChar w:fldCharType="end"/>
            </w:r>
          </w:p>
        </w:tc>
      </w:tr>
      <w:tr w:rsidR="00E71D96" w:rsidRPr="00744FA6" w14:paraId="3DA61BA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7C469ADC" w14:textId="77777777" w:rsidR="00E71D96" w:rsidRPr="00585E5E" w:rsidRDefault="00E71D96" w:rsidP="00585E5E">
            <w:pPr>
              <w:pStyle w:val="TableText"/>
              <w:rPr>
                <w:rFonts w:asciiTheme="minorHAnsi" w:hAnsiTheme="minorHAnsi"/>
                <w:i/>
              </w:rPr>
            </w:pPr>
            <w:r w:rsidRPr="00585E5E">
              <w:rPr>
                <w:i/>
              </w:rPr>
              <w:t>Clypeaster subdepressus</w:t>
            </w:r>
          </w:p>
        </w:tc>
        <w:tc>
          <w:tcPr>
            <w:tcW w:w="1843" w:type="dxa"/>
            <w:noWrap/>
            <w:hideMark/>
          </w:tcPr>
          <w:p w14:paraId="3BAFD24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155.5 (SD ± 4.0)</w:t>
            </w:r>
          </w:p>
        </w:tc>
        <w:tc>
          <w:tcPr>
            <w:tcW w:w="1843" w:type="dxa"/>
            <w:noWrap/>
            <w:hideMark/>
          </w:tcPr>
          <w:p w14:paraId="6323887F" w14:textId="0FC03A3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53856A3"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3D6097A3" w14:textId="4A17CD4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&lt;EndNote&gt;&lt;Cite&gt;&lt;Author&gt;Zigler&lt;/Author&gt;&lt;Year&gt;2008&lt;/Year&gt;&lt;RecNum&gt;201&lt;/RecNum&gt;&lt;DisplayText&gt;(Zigler et al., 2008)&lt;/DisplayText&gt;&lt;record&gt;&lt;rec-number&gt;201&lt;/rec-number&gt;&lt;foreign-keys&gt;&lt;key app="EN" db-id="rtar052tqprw0def2t1xw5zswx2afzsfzrvs" timestamp="1579756600"&gt;201&lt;/key&gt;&lt;/foreign-keys&gt;&lt;ref-type name="Journal Article"&gt;17&lt;/ref-type&gt;&lt;contributors&gt;&lt;authors&gt;&lt;author&gt;Zigler, Kirk S&lt;/author&gt;&lt;author&gt;Lessios, Harilaos A&lt;/author&gt;&lt;author&gt;Raff, Rudolf A&lt;/author&gt;&lt;/authors&gt;&lt;/contributors&gt;&lt;titles&gt;&lt;title&gt;Egg energetics, fertilization kinetics, and population structure in echinoids with facultatively feeding larvae&lt;/title&gt;&lt;secondary-title&gt;The Biological Bulletin&lt;/secondary-title&gt;&lt;/titles&gt;&lt;periodical&gt;&lt;full-title&gt;The Biological Bulletin&lt;/full-title&gt;&lt;/periodical&gt;&lt;pages&gt;191-199&lt;/pages&gt;&lt;volume&gt;215&lt;/volume&gt;&lt;number&gt;2&lt;/number&gt;&lt;dates&gt;&lt;year&gt;2008&lt;/year&gt;&lt;/dates&gt;&lt;isbn&gt;0006-3185&lt;/isbn&gt;&lt;urls&gt;&lt;related-urls&gt;&lt;url&gt;https://www.journals.uchicago.edu/doi/10.2307/25470700&lt;/url&gt;&lt;/related-urls&gt;&lt;/urls&gt;&lt;/record&gt;&lt;/Cite&gt;&lt;/EndNote&gt;</w:instrText>
            </w:r>
            <w:r>
              <w:fldChar w:fldCharType="separate"/>
            </w:r>
            <w:r w:rsidR="009A1424">
              <w:rPr>
                <w:noProof/>
              </w:rPr>
              <w:t>(Zigler et al., 2008)</w:t>
            </w:r>
            <w:r>
              <w:fldChar w:fldCharType="end"/>
            </w:r>
          </w:p>
        </w:tc>
      </w:tr>
      <w:tr w:rsidR="00E71D96" w:rsidRPr="00744FA6" w14:paraId="1663384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2880EFC1" w14:textId="77777777" w:rsidR="00E71D96" w:rsidRPr="00585E5E" w:rsidRDefault="00E71D96" w:rsidP="00585E5E">
            <w:pPr>
              <w:pStyle w:val="TableText"/>
              <w:rPr>
                <w:rFonts w:asciiTheme="minorHAnsi" w:hAnsiTheme="minorHAnsi"/>
                <w:i/>
              </w:rPr>
            </w:pPr>
            <w:r w:rsidRPr="00585E5E">
              <w:rPr>
                <w:i/>
              </w:rPr>
              <w:t>Clypeaster subdepressus</w:t>
            </w:r>
          </w:p>
        </w:tc>
        <w:tc>
          <w:tcPr>
            <w:tcW w:w="1843" w:type="dxa"/>
            <w:noWrap/>
            <w:hideMark/>
          </w:tcPr>
          <w:p w14:paraId="757A772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162.06 (SD 8.82)</w:t>
            </w:r>
          </w:p>
        </w:tc>
        <w:tc>
          <w:tcPr>
            <w:tcW w:w="1843" w:type="dxa"/>
            <w:noWrap/>
            <w:hideMark/>
          </w:tcPr>
          <w:p w14:paraId="763A34A3" w14:textId="26FB758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2023BD7"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1ABE6CDE" w14:textId="25D911A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6EC92FF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E508310" w14:textId="77777777" w:rsidR="00E71D96" w:rsidRPr="00585E5E" w:rsidRDefault="00E71D96" w:rsidP="00585E5E">
            <w:pPr>
              <w:pStyle w:val="TableText"/>
              <w:rPr>
                <w:rFonts w:asciiTheme="minorHAnsi" w:hAnsiTheme="minorHAnsi"/>
                <w:i/>
              </w:rPr>
            </w:pPr>
            <w:r w:rsidRPr="00585E5E">
              <w:rPr>
                <w:i/>
              </w:rPr>
              <w:t>Cnemidocarpa finmarkiensis</w:t>
            </w:r>
          </w:p>
        </w:tc>
        <w:tc>
          <w:tcPr>
            <w:tcW w:w="1843" w:type="dxa"/>
            <w:noWrap/>
            <w:hideMark/>
          </w:tcPr>
          <w:p w14:paraId="71C0E6D5" w14:textId="7DE936BA"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r w:rsidR="000510B0" w:rsidRPr="00E97ED0">
              <w:t>–</w:t>
            </w:r>
            <w:r w:rsidRPr="00E97ED0">
              <w:t>160</w:t>
            </w:r>
          </w:p>
        </w:tc>
        <w:tc>
          <w:tcPr>
            <w:tcW w:w="1843" w:type="dxa"/>
            <w:noWrap/>
            <w:hideMark/>
          </w:tcPr>
          <w:p w14:paraId="10647A7C" w14:textId="5C5EEEF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9BB995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CF5DA6C" w14:textId="66F8E3D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 </w:instrText>
            </w:r>
            <w:r w:rsidR="009A1424">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EN.CITE.DATA </w:instrText>
            </w:r>
            <w:r w:rsidR="009A1424">
              <w:fldChar w:fldCharType="end"/>
            </w:r>
            <w:r>
              <w:fldChar w:fldCharType="separate"/>
            </w:r>
            <w:r w:rsidR="009A1424">
              <w:rPr>
                <w:noProof/>
              </w:rPr>
              <w:t>(Bates, 2002)</w:t>
            </w:r>
            <w:r>
              <w:fldChar w:fldCharType="end"/>
            </w:r>
          </w:p>
        </w:tc>
      </w:tr>
      <w:tr w:rsidR="00E71D96" w:rsidRPr="00744FA6" w:rsidDel="00846DCA" w14:paraId="3580DE8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2F7D52E" w14:textId="77777777" w:rsidR="00E71D96" w:rsidRPr="00585E5E" w:rsidDel="00846DCA" w:rsidRDefault="00E71D96" w:rsidP="00585E5E">
            <w:pPr>
              <w:pStyle w:val="TableText"/>
              <w:rPr>
                <w:rFonts w:asciiTheme="minorHAnsi" w:hAnsiTheme="minorHAnsi"/>
                <w:i/>
              </w:rPr>
            </w:pPr>
            <w:r w:rsidRPr="00585E5E" w:rsidDel="00846DCA">
              <w:rPr>
                <w:i/>
              </w:rPr>
              <w:t>Coelopleurus floridanus</w:t>
            </w:r>
          </w:p>
        </w:tc>
        <w:tc>
          <w:tcPr>
            <w:tcW w:w="1843" w:type="dxa"/>
            <w:noWrap/>
            <w:hideMark/>
          </w:tcPr>
          <w:p w14:paraId="48BA00D4"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115</w:t>
            </w:r>
          </w:p>
        </w:tc>
        <w:tc>
          <w:tcPr>
            <w:tcW w:w="1843" w:type="dxa"/>
            <w:noWrap/>
            <w:hideMark/>
          </w:tcPr>
          <w:p w14:paraId="22BEAAEC" w14:textId="00529D41"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7AFD46A"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7F748E37" w14:textId="0C26697E"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63CEC90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BE58EFA" w14:textId="77777777" w:rsidR="00E71D96" w:rsidRPr="00585E5E" w:rsidRDefault="00E71D96" w:rsidP="00585E5E">
            <w:pPr>
              <w:pStyle w:val="TableText"/>
              <w:rPr>
                <w:rFonts w:asciiTheme="minorHAnsi" w:hAnsiTheme="minorHAnsi"/>
                <w:i/>
              </w:rPr>
            </w:pPr>
            <w:r w:rsidRPr="00585E5E">
              <w:rPr>
                <w:i/>
              </w:rPr>
              <w:t>Colobocentrotus atratus</w:t>
            </w:r>
          </w:p>
        </w:tc>
        <w:tc>
          <w:tcPr>
            <w:tcW w:w="1843" w:type="dxa"/>
            <w:noWrap/>
            <w:hideMark/>
          </w:tcPr>
          <w:p w14:paraId="20AACD9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73</w:t>
            </w:r>
          </w:p>
        </w:tc>
        <w:tc>
          <w:tcPr>
            <w:tcW w:w="1843" w:type="dxa"/>
            <w:noWrap/>
            <w:hideMark/>
          </w:tcPr>
          <w:p w14:paraId="539CBE64" w14:textId="2B1F3AD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40DB3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625D0FA" w14:textId="164469C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&lt;EndNote&gt;&lt;Cite&gt;&lt;Author&gt;McEdward&lt;/Author&gt;&lt;Year&gt;1986&lt;/Year&gt;&lt;RecNum&gt;191&lt;/RecNum&gt;&lt;DisplayText&gt;(McEdward, 1986)&lt;/DisplayText&gt;&lt;record&gt;&lt;rec-number&gt;191&lt;/rec-number&gt;&lt;foreign-keys&gt;&lt;key app="EN" db-id="rtar052tqprw0def2t1xw5zswx2afzsfzrvs" timestamp="1579749634"&gt;191&lt;/key&gt;&lt;/foreign-keys&gt;&lt;ref-type name="Journal Article"&gt;17&lt;/ref-type&gt;&lt;contributors&gt;&lt;authors&gt;&lt;author&gt;McEdward, Larry R.&lt;/author&gt;&lt;/authors&gt;&lt;/contributors&gt;&lt;titles&gt;&lt;title&gt;Comparative morphometrics of echinoderm larvae. I. Some relationships between egg size and initial larval form in echinoids&lt;/title&gt;&lt;secondary-title&gt;Journal of Experimental Marine Biology and Ecology&lt;/secondary-title&gt;&lt;/titles&gt;&lt;periodical&gt;&lt;full-title&gt;Journal of Experimental Marine Biology and Ecology&lt;/full-title&gt;&lt;/periodical&gt;&lt;pages&gt;251-265&lt;/pages&gt;&lt;volume&gt;96&lt;/volume&gt;&lt;number&gt;3&lt;/number&gt;&lt;keywords&gt;&lt;keyword&gt;Echinoidea&lt;/keyword&gt;&lt;keyword&gt;egg size&lt;/keyword&gt;&lt;keyword&gt;form&lt;/keyword&gt;&lt;keyword&gt;larvae&lt;/keyword&gt;&lt;keyword&gt;life history&lt;/keyword&gt;&lt;keyword&gt;morphometrics&lt;/keyword&gt;&lt;keyword&gt;pluteus&lt;/keyword&gt;&lt;keyword&gt;protein&lt;/keyword&gt;&lt;/keywords&gt;&lt;dates&gt;&lt;year&gt;1986&lt;/year&gt;&lt;pub-dates&gt;&lt;date&gt;1986/05/01/&lt;/date&gt;&lt;/pub-dates&gt;&lt;/dates&gt;&lt;isbn&gt;0022-0981&lt;/isbn&gt;&lt;urls&gt;&lt;related-urls&gt;&lt;url&gt;http://www.sciencedirect.com/science/article/pii/0022098186902066&lt;/url&gt;&lt;url&gt;https://www.sciencedirect.com/science/article/pii/0022098186902066?via%3Dihub&lt;/url&gt;&lt;/related-urls&gt;&lt;/urls&gt;&lt;electronic-resource-num&gt;https://doi.org/10.1016/0022-0981(86)90206-6&lt;/electronic-resource-num&gt;&lt;/record&gt;&lt;/Cite&gt;&lt;/EndNote&gt;</w:instrText>
            </w:r>
            <w:r>
              <w:fldChar w:fldCharType="separate"/>
            </w:r>
            <w:r w:rsidR="009A1424">
              <w:rPr>
                <w:noProof/>
              </w:rPr>
              <w:t>(McEdward, 1986)</w:t>
            </w:r>
            <w:r>
              <w:fldChar w:fldCharType="end"/>
            </w:r>
          </w:p>
        </w:tc>
      </w:tr>
      <w:tr w:rsidR="00E71D96" w:rsidRPr="00744FA6" w:rsidDel="00846DCA" w14:paraId="363C618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2585263" w14:textId="77777777" w:rsidR="00E71D96" w:rsidRPr="00585E5E" w:rsidDel="00846DCA" w:rsidRDefault="00E71D96" w:rsidP="00585E5E">
            <w:pPr>
              <w:pStyle w:val="TableText"/>
              <w:rPr>
                <w:rFonts w:asciiTheme="minorHAnsi" w:hAnsiTheme="minorHAnsi"/>
                <w:i/>
              </w:rPr>
            </w:pPr>
            <w:r w:rsidRPr="00585E5E" w:rsidDel="00846DCA">
              <w:rPr>
                <w:i/>
              </w:rPr>
              <w:t>Crossaster papposus</w:t>
            </w:r>
          </w:p>
        </w:tc>
        <w:tc>
          <w:tcPr>
            <w:tcW w:w="1843" w:type="dxa"/>
            <w:noWrap/>
            <w:hideMark/>
          </w:tcPr>
          <w:p w14:paraId="515D8724" w14:textId="074B47CE"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750</w:t>
            </w:r>
            <w:r w:rsidR="000510B0" w:rsidRPr="00E97ED0">
              <w:t>–</w:t>
            </w:r>
            <w:r w:rsidRPr="00E97ED0" w:rsidDel="00846DCA">
              <w:t>800</w:t>
            </w:r>
          </w:p>
        </w:tc>
        <w:tc>
          <w:tcPr>
            <w:tcW w:w="1843" w:type="dxa"/>
            <w:noWrap/>
            <w:hideMark/>
          </w:tcPr>
          <w:p w14:paraId="0C164E7E" w14:textId="3691E995"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ECDE627"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4C0350B7" w14:textId="0CEA5A67"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4C9F8D4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45778610" w14:textId="77777777" w:rsidR="00E71D96" w:rsidRPr="00585E5E" w:rsidDel="00846DCA" w:rsidRDefault="00E71D96" w:rsidP="00585E5E">
            <w:pPr>
              <w:pStyle w:val="TableText"/>
              <w:rPr>
                <w:rFonts w:asciiTheme="minorHAnsi" w:hAnsiTheme="minorHAnsi"/>
                <w:i/>
              </w:rPr>
            </w:pPr>
            <w:r w:rsidRPr="00585E5E" w:rsidDel="00846DCA">
              <w:rPr>
                <w:i/>
              </w:rPr>
              <w:t>Crossaster papposus</w:t>
            </w:r>
          </w:p>
        </w:tc>
        <w:tc>
          <w:tcPr>
            <w:tcW w:w="1843" w:type="dxa"/>
            <w:noWrap/>
          </w:tcPr>
          <w:p w14:paraId="155EE8DC"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796</w:t>
            </w:r>
          </w:p>
        </w:tc>
        <w:tc>
          <w:tcPr>
            <w:tcW w:w="1843" w:type="dxa"/>
            <w:noWrap/>
          </w:tcPr>
          <w:p w14:paraId="7517F99D" w14:textId="1728522F"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3CFF6FE"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4C434AF6" w14:textId="7DC5D783"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14:paraId="3689B5D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1FFC4C7E" w14:textId="77777777" w:rsidR="00E71D96" w:rsidRPr="00585E5E" w:rsidRDefault="00E71D96" w:rsidP="00585E5E">
            <w:pPr>
              <w:pStyle w:val="TableText"/>
              <w:rPr>
                <w:rFonts w:eastAsia="Times New Roman"/>
                <w:i/>
              </w:rPr>
            </w:pPr>
            <w:r w:rsidRPr="00585E5E">
              <w:rPr>
                <w:i/>
              </w:rPr>
              <w:t>Cryptoasterina hystera</w:t>
            </w:r>
          </w:p>
        </w:tc>
        <w:tc>
          <w:tcPr>
            <w:tcW w:w="1843" w:type="dxa"/>
            <w:noWrap/>
            <w:vAlign w:val="bottom"/>
          </w:tcPr>
          <w:p w14:paraId="2D0F33E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440</w:t>
            </w:r>
          </w:p>
        </w:tc>
        <w:tc>
          <w:tcPr>
            <w:tcW w:w="1843" w:type="dxa"/>
            <w:noWrap/>
            <w:vAlign w:val="bottom"/>
          </w:tcPr>
          <w:p w14:paraId="3B45D165" w14:textId="026F06F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07EF24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212228F3" w14:textId="66CB283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0A4AB2D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5C12BE7B" w14:textId="77777777" w:rsidR="00E71D96" w:rsidRPr="00585E5E" w:rsidRDefault="00E71D96" w:rsidP="00585E5E">
            <w:pPr>
              <w:pStyle w:val="TableText"/>
              <w:rPr>
                <w:rFonts w:eastAsia="Times New Roman"/>
                <w:i/>
              </w:rPr>
            </w:pPr>
            <w:r w:rsidRPr="00585E5E">
              <w:rPr>
                <w:i/>
              </w:rPr>
              <w:t>Cryptoasterina pacifica</w:t>
            </w:r>
          </w:p>
        </w:tc>
        <w:tc>
          <w:tcPr>
            <w:tcW w:w="1843" w:type="dxa"/>
            <w:noWrap/>
            <w:vAlign w:val="bottom"/>
          </w:tcPr>
          <w:p w14:paraId="5622591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1843" w:type="dxa"/>
            <w:noWrap/>
            <w:vAlign w:val="bottom"/>
          </w:tcPr>
          <w:p w14:paraId="7EC08A1D" w14:textId="5176591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3B7F74AB"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23ABA0F6" w14:textId="1E3124D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5836118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6EBCBCA5" w14:textId="77777777" w:rsidR="00E71D96" w:rsidRPr="00585E5E" w:rsidRDefault="00E71D96" w:rsidP="00585E5E">
            <w:pPr>
              <w:pStyle w:val="TableText"/>
              <w:rPr>
                <w:rFonts w:eastAsia="Times New Roman"/>
                <w:i/>
              </w:rPr>
            </w:pPr>
            <w:r w:rsidRPr="00585E5E">
              <w:rPr>
                <w:i/>
              </w:rPr>
              <w:t>Cryptoasterina pentagona</w:t>
            </w:r>
          </w:p>
        </w:tc>
        <w:tc>
          <w:tcPr>
            <w:tcW w:w="1843" w:type="dxa"/>
            <w:noWrap/>
            <w:vAlign w:val="bottom"/>
          </w:tcPr>
          <w:p w14:paraId="599E098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413</w:t>
            </w:r>
          </w:p>
        </w:tc>
        <w:tc>
          <w:tcPr>
            <w:tcW w:w="1843" w:type="dxa"/>
            <w:noWrap/>
            <w:vAlign w:val="bottom"/>
          </w:tcPr>
          <w:p w14:paraId="1EDFE54C" w14:textId="0841C11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0E6C4E0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6BF95B72" w14:textId="69E3C72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1B47944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D4A940D" w14:textId="77777777" w:rsidR="00E71D96" w:rsidRPr="00585E5E" w:rsidRDefault="00E71D96" w:rsidP="00585E5E">
            <w:pPr>
              <w:pStyle w:val="TableText"/>
              <w:rPr>
                <w:rFonts w:asciiTheme="minorHAnsi" w:hAnsiTheme="minorHAnsi"/>
                <w:i/>
              </w:rPr>
            </w:pPr>
            <w:r w:rsidRPr="00585E5E">
              <w:rPr>
                <w:i/>
              </w:rPr>
              <w:t>Cucumaria miniata</w:t>
            </w:r>
          </w:p>
        </w:tc>
        <w:tc>
          <w:tcPr>
            <w:tcW w:w="1843" w:type="dxa"/>
            <w:noWrap/>
            <w:hideMark/>
          </w:tcPr>
          <w:p w14:paraId="211E78D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493</w:t>
            </w:r>
          </w:p>
        </w:tc>
        <w:tc>
          <w:tcPr>
            <w:tcW w:w="1843" w:type="dxa"/>
            <w:noWrap/>
            <w:hideMark/>
          </w:tcPr>
          <w:p w14:paraId="290D7EFB" w14:textId="081CB6ED"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CD3E9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2DE73E23" w14:textId="2C74090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0357E84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4416FDF" w14:textId="77777777" w:rsidR="00E71D96" w:rsidRPr="00585E5E" w:rsidRDefault="00E71D96" w:rsidP="00585E5E">
            <w:pPr>
              <w:pStyle w:val="TableText"/>
              <w:rPr>
                <w:rFonts w:asciiTheme="minorHAnsi" w:hAnsiTheme="minorHAnsi"/>
                <w:i/>
              </w:rPr>
            </w:pPr>
            <w:r w:rsidRPr="00585E5E">
              <w:rPr>
                <w:i/>
              </w:rPr>
              <w:t>Dendraster excentricus</w:t>
            </w:r>
          </w:p>
        </w:tc>
        <w:tc>
          <w:tcPr>
            <w:tcW w:w="1843" w:type="dxa"/>
            <w:noWrap/>
            <w:hideMark/>
          </w:tcPr>
          <w:p w14:paraId="5D6D82A5" w14:textId="7C6994B6"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114</w:t>
            </w:r>
            <w:r w:rsidR="000510B0" w:rsidRPr="00E97ED0">
              <w:t>–</w:t>
            </w:r>
            <w:r w:rsidRPr="00E97ED0">
              <w:t>120</w:t>
            </w:r>
          </w:p>
        </w:tc>
        <w:tc>
          <w:tcPr>
            <w:tcW w:w="1843" w:type="dxa"/>
            <w:noWrap/>
            <w:hideMark/>
          </w:tcPr>
          <w:p w14:paraId="4D39DC7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p>
        </w:tc>
        <w:tc>
          <w:tcPr>
            <w:tcW w:w="5244" w:type="dxa"/>
            <w:noWrap/>
            <w:hideMark/>
          </w:tcPr>
          <w:p w14:paraId="3FCBA9FB"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0344D97B" w14:textId="6EACA8B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Y051bT41Mzg8L1JlY051bT48RGlzcGxheVRleHQ+KEVtbGV0IGV0IGFsLiwgMTk4Nyk8L0Rpc3Bs
YXlUZXh0PjxyZWNvcmQ+PHJlYy1udW1iZXI+NTM4PC9yZWMtbnVtYmVyPjxmb3JlaWduLWtleXM+
PGtleSBhcHA9IkVOIiBkYi1pZD0icnRhcjA1MnRxcHJ3MGRlZjJ0MXh3NXpzd3gyYWZ6c2Z6cnZz
IiB0aW1lc3RhbXA9IjE1ODMyODAxNjciPjUzODwva2V5PjwvZm9yZWlnbi1rZXlzPjxyZWYtdHlw
ZSBuYW1lPSJKb3VybmFsIEFydGljbGUiPjE3PC9yZWYtdHlwZT48Y29udHJpYnV0b3JzPjxhdXRo
b3JzPjxhdXRob3I+RW1sZXQsIFIuIEIuPC9hdXRob3I+PGF1dGhvcj5NY0Vkd2FyZCwgTC4gUi48
L2F1dGhvcj48YXV0aG9yPlN0cmF0aG1hbm4sIFIuIFIuPC9hdXRob3I+PC9hdXRob3JzPjwvY29u
dHJpYnV0b3JzPjx0aXRsZXM+PHRpdGxlPkVjaGlub2Rlcm0gbGFydmFsIGVjb2xvZ3kgdmlld2Vk
IGZyb20gdGhlIGVnZzwvdGl0bGU+PHNlY29uZGFyeS10aXRsZT5FY2hpbm9kZXJtIFN0dWRpZXM8
L3NlY29uZGFyeS10aXRsZT48L3RpdGxlcz48cGVyaW9kaWNhbD48ZnVsbC10aXRsZT5FY2hpbm9k
ZXJtIFN0dWRpZXM8L2Z1bGwtdGl0bGU+PC9wZXJpb2RpY2FsPjxwYWdlcz41NS0xMzY8L3BhZ2Vz
Pjx2b2x1bWU+Mjwvdm9sdW1lPjxrZXl3b3Jkcz48a2V5d29yZD5ab29sb2d5PC9rZXl3b3JkPjxr
ZXl3b3JkPk1hdGhlbWF0aWNzPC9rZXl3b3JkPjxrZXl3b3JkPkFuYXRvbXkgJmFtcDsgTW9ycGhv
bG9neTwva2V5d29yZD48a2V5d29yZD5SZXByb2R1Y3RpdmUgQmlvbG9neTwva2V5d29yZD48a2V5
d29yZD5FbnRvbW9sb2d5PC9rZXl3b3JkPjxrZXl3b3JkPkRldmVsb3BtZW50YWwgQmlvbG9neTwv
a2V5d29yZD48a2V5d29yZD5UZWNobmlxdWVzPC9rZXl3b3JkPjxrZXl3b3JkPk1hdGhlbWF0aWNh
bCB0ZWNobmlxdWVzPC9rZXl3b3JkPjxrZXl3b3JkPkJpb21ldHJpY3M8L2tleXdvcmQ+PGtleXdv
cmQ+UmVwcm9kdWN0aW9uPC9rZXl3b3JkPjxrZXl3b3JkPlJlcHJvZHVjdGl2ZSBwcm9kdWN0aXZp
dHk8L2tleXdvcmQ+PGtleXdvcmQ+TGlmZSBjeWNsZSBhbmQgZGV2ZWxvcG1lbnQ8L2tleXdvcmQ+
PGtleXdvcmQ+TGlmZSBjeWNsZTwva2V5d29yZD48a2V5d29yZD5EZXZlbG9wbWVudGFsIHN0YWdl
czwva2V5d29yZD48a2V5d29yZD5Bc3Rlcm9pZGVhPC9rZXl3b3JkPjxrZXl3b3JkPkVjaGlub2lk
ZWEgW01hdGhlbWF0aWNhbCBtb2RlbCAvIC8gZWdnIHNpemUgJmFtcDsgbGFydmFsPC9rZXl3b3Jk
PjxrZXl3b3JkPmRldmVsb3BtZW50IHJlbGF0aW9uc2hpcHNdIFtTaXplIC8gLyBzaWduaWZpY2Fu
Y2UgZm9yIGxhcnZhbDwva2V5d29yZD48a2V5d29yZD5kZXZlbG9wbWVudDwva2V5d29yZD48a2V5
d29yZD5tb2RlbHMgJmFtcDsgY29tcHJlaGVuc2l2ZSByZXZpZXddIFtFZ2cgLyAvIFNpemUgc2ln
bmlmaWNhbmNlPC9rZXl3b3JkPjxrZXl3b3JkPmluIGxhcnZhbCBkZXZlbG9wbWVudF0gW0ZlY3Vu
ZGl0eSAvIC8gbW9kZWxzXSBbTGFydmEgLyAvIEZhY3RvcnM8L2tleXdvcmQ+PGtleXdvcmQ+aW5m
bHVlbmNpbmcgZGV2ZWxvcG1lbnRdLjwva2V5d29yZD48a2V5d29yZD5FY2hpbm9kZXJtczwva2V5
d29yZD48a2V5d29yZD5JbnZlcnRlYnJhdGVzPC9rZXl3b3JkPjxrZXl3b3JkPkFuaW1hbGlhLCBF
Y2hpbm9kZXJtYXRhLCBTdGVsbGVyb2lkZWE8L2tleXdvcmQ+PGtleXdvcmQ+RWNoaW5vaWRlYSAo
RWNoaW5vZGVybWF0YSkuPC9rZXl3b3JkPjxrZXl3b3JkPkFzdGVyb2lkZWEgKFN0ZWxsZXJvaWRl
YSkuPC9rZXl3b3JkPjwva2V5d29yZHM+PGRhdGVzPjx5ZWFyPjE5ODc8L3llYXI+PHB1Yi1kYXRl
cz48ZGF0ZT4xOTg3PC9kYXRlPjwvcHViLWRhdGVzPjwvZGF0ZXM+PGlzYm4+MDE2OC02MTAwPC9p
c2JuPjxhY2Nlc3Npb24tbnVtPlpPT1JFQzpaT09SMTI0MDAwNTY2OTE8L2FjY2Vzc2lvbi1udW0+
PHdvcmstdHlwZT5BcnRpY2xlPC93b3JrLXR5cGU+PHVybHM+PHJlbGF0ZWQtdXJscz48dXJsPjxz
dHlsZSBmYWNlPSJ1bmRlcmxpbmUiIGZvbnQ9ImRlZmF1bHQiIHNpemU9IjEwMCUiPiZsdDtHbyB0
byBJU0kmZ3Q7Oi8vWk9PUkVDOlpPT1IxMjQwMDA1NjY5MTwvc3R5bGU+PC91cmw+PC9yZWxhdGVk
LXVybHM+PC91cmxzPjxsYW5ndWFnZT5FbmdsaXNoPC9sYW5ndWFnZT48L3JlY29yZD48L0NpdGU+
PC9FbmROb3RlPgB=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Y051bT41Mzg8L1JlY051bT48RGlzcGxheVRleHQ+KEVtbGV0IGV0IGFsLiwgMTk4Nyk8L0Rpc3Bs
YXlUZXh0PjxyZWNvcmQ+PHJlYy1udW1iZXI+NTM4PC9yZWMtbnVtYmVyPjxmb3JlaWduLWtleXM+
PGtleSBhcHA9IkVOIiBkYi1pZD0icnRhcjA1MnRxcHJ3MGRlZjJ0MXh3NXpzd3gyYWZ6c2Z6cnZz
IiB0aW1lc3RhbXA9IjE1ODMyODAxNjciPjUzODwva2V5PjwvZm9yZWlnbi1rZXlzPjxyZWYtdHlw
ZSBuYW1lPSJKb3VybmFsIEFydGljbGUiPjE3PC9yZWYtdHlwZT48Y29udHJpYnV0b3JzPjxhdXRo
b3JzPjxhdXRob3I+RW1sZXQsIFIuIEIuPC9hdXRob3I+PGF1dGhvcj5NY0Vkd2FyZCwgTC4gUi48
L2F1dGhvcj48YXV0aG9yPlN0cmF0aG1hbm4sIFIuIFIuPC9hdXRob3I+PC9hdXRob3JzPjwvY29u
dHJpYnV0b3JzPjx0aXRsZXM+PHRpdGxlPkVjaGlub2Rlcm0gbGFydmFsIGVjb2xvZ3kgdmlld2Vk
IGZyb20gdGhlIGVnZzwvdGl0bGU+PHNlY29uZGFyeS10aXRsZT5FY2hpbm9kZXJtIFN0dWRpZXM8
L3NlY29uZGFyeS10aXRsZT48L3RpdGxlcz48cGVyaW9kaWNhbD48ZnVsbC10aXRsZT5FY2hpbm9k
ZXJtIFN0dWRpZXM8L2Z1bGwtdGl0bGU+PC9wZXJpb2RpY2FsPjxwYWdlcz41NS0xMzY8L3BhZ2Vz
Pjx2b2x1bWU+Mjwvdm9sdW1lPjxrZXl3b3Jkcz48a2V5d29yZD5ab29sb2d5PC9rZXl3b3JkPjxr
ZXl3b3JkPk1hdGhlbWF0aWNzPC9rZXl3b3JkPjxrZXl3b3JkPkFuYXRvbXkgJmFtcDsgTW9ycGhv
bG9neTwva2V5d29yZD48a2V5d29yZD5SZXByb2R1Y3RpdmUgQmlvbG9neTwva2V5d29yZD48a2V5
d29yZD5FbnRvbW9sb2d5PC9rZXl3b3JkPjxrZXl3b3JkPkRldmVsb3BtZW50YWwgQmlvbG9neTwv
a2V5d29yZD48a2V5d29yZD5UZWNobmlxdWVzPC9rZXl3b3JkPjxrZXl3b3JkPk1hdGhlbWF0aWNh
bCB0ZWNobmlxdWVzPC9rZXl3b3JkPjxrZXl3b3JkPkJpb21ldHJpY3M8L2tleXdvcmQ+PGtleXdv
cmQ+UmVwcm9kdWN0aW9uPC9rZXl3b3JkPjxrZXl3b3JkPlJlcHJvZHVjdGl2ZSBwcm9kdWN0aXZp
dHk8L2tleXdvcmQ+PGtleXdvcmQ+TGlmZSBjeWNsZSBhbmQgZGV2ZWxvcG1lbnQ8L2tleXdvcmQ+
PGtleXdvcmQ+TGlmZSBjeWNsZTwva2V5d29yZD48a2V5d29yZD5EZXZlbG9wbWVudGFsIHN0YWdl
czwva2V5d29yZD48a2V5d29yZD5Bc3Rlcm9pZGVhPC9rZXl3b3JkPjxrZXl3b3JkPkVjaGlub2lk
ZWEgW01hdGhlbWF0aWNhbCBtb2RlbCAvIC8gZWdnIHNpemUgJmFtcDsgbGFydmFsPC9rZXl3b3Jk
PjxrZXl3b3JkPmRldmVsb3BtZW50IHJlbGF0aW9uc2hpcHNdIFtTaXplIC8gLyBzaWduaWZpY2Fu
Y2UgZm9yIGxhcnZhbDwva2V5d29yZD48a2V5d29yZD5kZXZlbG9wbWVudDwva2V5d29yZD48a2V5
d29yZD5tb2RlbHMgJmFtcDsgY29tcHJlaGVuc2l2ZSByZXZpZXddIFtFZ2cgLyAvIFNpemUgc2ln
bmlmaWNhbmNlPC9rZXl3b3JkPjxrZXl3b3JkPmluIGxhcnZhbCBkZXZlbG9wbWVudF0gW0ZlY3Vu
ZGl0eSAvIC8gbW9kZWxzXSBbTGFydmEgLyAvIEZhY3RvcnM8L2tleXdvcmQ+PGtleXdvcmQ+aW5m
bHVlbmNpbmcgZGV2ZWxvcG1lbnRdLjwva2V5d29yZD48a2V5d29yZD5FY2hpbm9kZXJtczwva2V5
d29yZD48a2V5d29yZD5JbnZlcnRlYnJhdGVzPC9rZXl3b3JkPjxrZXl3b3JkPkFuaW1hbGlhLCBF
Y2hpbm9kZXJtYXRhLCBTdGVsbGVyb2lkZWE8L2tleXdvcmQ+PGtleXdvcmQ+RWNoaW5vaWRlYSAo
RWNoaW5vZGVybWF0YSkuPC9rZXl3b3JkPjxrZXl3b3JkPkFzdGVyb2lkZWEgKFN0ZWxsZXJvaWRl
YSkuPC9rZXl3b3JkPjwva2V5d29yZHM+PGRhdGVzPjx5ZWFyPjE5ODc8L3llYXI+PHB1Yi1kYXRl
cz48ZGF0ZT4xOTg3PC9kYXRlPjwvcHViLWRhdGVzPjwvZGF0ZXM+PGlzYm4+MDE2OC02MTAwPC9p
c2JuPjxhY2Nlc3Npb24tbnVtPlpPT1JFQzpaT09SMTI0MDAwNTY2OTE8L2FjY2Vzc2lvbi1udW0+
PHdvcmstdHlwZT5BcnRpY2xlPC93b3JrLXR5cGU+PHVybHM+PHJlbGF0ZWQtdXJscz48dXJsPjxz
dHlsZSBmYWNlPSJ1bmRlcmxpbmUiIGZvbnQ9ImRlZmF1bHQiIHNpemU9IjEwMCUiPiZsdDtHbyB0
byBJU0kmZ3Q7Oi8vWk9PUkVDOlpPT1IxMjQwMDA1NjY5MTwvc3R5bGU+PC91cmw+PC9yZWxhdGVk
LXVybHM+PC91cmxzPjxsYW5ndWFnZT5FbmdsaXNoPC9sYW5ndWFnZT48L3JlY29yZD48L0NpdGU+
PC9FbmROb3RlPgB=
</w:fldData>
              </w:fldChar>
            </w:r>
            <w:r w:rsidR="009A1424">
              <w:instrText xml:space="preserve"> ADDIN EN.CITE.DATA </w:instrText>
            </w:r>
            <w:r w:rsidR="009A1424">
              <w:fldChar w:fldCharType="end"/>
            </w:r>
            <w:r>
              <w:fldChar w:fldCharType="separate"/>
            </w:r>
            <w:r w:rsidR="009A1424">
              <w:rPr>
                <w:noProof/>
              </w:rPr>
              <w:t>(Emlet et al., 1987)</w:t>
            </w:r>
            <w:r>
              <w:fldChar w:fldCharType="end"/>
            </w:r>
          </w:p>
        </w:tc>
      </w:tr>
      <w:tr w:rsidR="00E71D96" w:rsidRPr="00744FA6" w14:paraId="0038A9C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5E75AB4E" w14:textId="77777777" w:rsidR="00E71D96" w:rsidRPr="00585E5E" w:rsidRDefault="00E71D96" w:rsidP="00585E5E">
            <w:pPr>
              <w:pStyle w:val="TableText"/>
              <w:rPr>
                <w:rFonts w:asciiTheme="minorHAnsi" w:hAnsiTheme="minorHAnsi"/>
                <w:i/>
              </w:rPr>
            </w:pPr>
            <w:r w:rsidRPr="00585E5E">
              <w:rPr>
                <w:i/>
              </w:rPr>
              <w:t>Dendraster excentricus</w:t>
            </w:r>
          </w:p>
        </w:tc>
        <w:tc>
          <w:tcPr>
            <w:tcW w:w="1843" w:type="dxa"/>
            <w:noWrap/>
            <w:hideMark/>
          </w:tcPr>
          <w:p w14:paraId="6339A7D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119</w:t>
            </w:r>
          </w:p>
        </w:tc>
        <w:tc>
          <w:tcPr>
            <w:tcW w:w="1843" w:type="dxa"/>
            <w:noWrap/>
            <w:hideMark/>
          </w:tcPr>
          <w:p w14:paraId="35E7DB56" w14:textId="00F435C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D646F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296E1C19" w14:textId="48BAFFD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7D0C166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8D6D23A" w14:textId="77777777" w:rsidR="00E71D96" w:rsidRPr="00585E5E" w:rsidRDefault="00E71D96" w:rsidP="00585E5E">
            <w:pPr>
              <w:pStyle w:val="TableText"/>
              <w:rPr>
                <w:rFonts w:asciiTheme="minorHAnsi" w:hAnsiTheme="minorHAnsi"/>
                <w:i/>
              </w:rPr>
            </w:pPr>
            <w:r w:rsidRPr="00585E5E">
              <w:rPr>
                <w:i/>
              </w:rPr>
              <w:t>Dendraster excentricus</w:t>
            </w:r>
          </w:p>
        </w:tc>
        <w:tc>
          <w:tcPr>
            <w:tcW w:w="1843" w:type="dxa"/>
            <w:noWrap/>
            <w:hideMark/>
          </w:tcPr>
          <w:p w14:paraId="044BA9C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125</w:t>
            </w:r>
          </w:p>
        </w:tc>
        <w:tc>
          <w:tcPr>
            <w:tcW w:w="1843" w:type="dxa"/>
            <w:noWrap/>
            <w:hideMark/>
          </w:tcPr>
          <w:p w14:paraId="65BC192C" w14:textId="6366952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C1EAAF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3F92C7E9" w14:textId="5748E46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&lt;EndNote&gt;&lt;Cite&gt;&lt;Author&gt;McEdward&lt;/Author&gt;&lt;Year&gt;1999&lt;/Year&gt;&lt;RecNum&gt;521&lt;/RecNum&gt;&lt;DisplayText&gt;(McEdward and Herrera, 1999)&lt;/DisplayText&gt;&lt;record&gt;&lt;rec-number&gt;521&lt;/rec-number&gt;&lt;foreign-keys&gt;&lt;key app="EN" db-id="rtar052tqprw0def2t1xw5zswx2afzsfzrvs" timestamp="1583122532"&gt;521&lt;/key&gt;&lt;/foreign-keys&gt;&lt;ref-type name="Journal Article"&gt;17&lt;/ref-type&gt;&lt;contributors&gt;&lt;authors&gt;&lt;author&gt;McEdward, Larry R&lt;/author&gt;&lt;author&gt;Herrera, Joan C&lt;/author&gt;&lt;/authors&gt;&lt;/contributors&gt;&lt;titles&gt;&lt;title&gt;&lt;style face="normal" font="default" size="100%"&gt;Body form and skeletal morphometrics during larval development of the sea urchin &lt;/style&gt;&lt;style face="italic" font="default" size="100%"&gt;Lytechinus variegatus&lt;/style&gt;&lt;style face="normal" font="default" size="100%"&gt; Lamarck&lt;/style&gt;&lt;/title&gt;&lt;secondary-title&gt;Journal of Experimental Marine Biology and Ecology&lt;/secondary-title&gt;&lt;/titles&gt;&lt;periodical&gt;&lt;full-title&gt;Journal of Experimental Marine Biology and Ecology&lt;/full-title&gt;&lt;/periodical&gt;&lt;pages&gt;151-176&lt;/pages&gt;&lt;volume&gt;232&lt;/volume&gt;&lt;number&gt;2&lt;/number&gt;&lt;dates&gt;&lt;year&gt;1999&lt;/year&gt;&lt;/dates&gt;&lt;isbn&gt;0022-0981&lt;/isbn&gt;&lt;urls&gt;&lt;/urls&gt;&lt;/record&gt;&lt;/Cite&gt;&lt;/EndNote&gt;</w:instrText>
            </w:r>
            <w:r>
              <w:rPr>
                <w:color w:val="000000"/>
              </w:rPr>
              <w:fldChar w:fldCharType="separate"/>
            </w:r>
            <w:r w:rsidR="009A1424">
              <w:rPr>
                <w:noProof/>
                <w:color w:val="000000"/>
              </w:rPr>
              <w:t>(McEdward and Herrera, 1999)</w:t>
            </w:r>
            <w:r>
              <w:rPr>
                <w:color w:val="000000"/>
              </w:rPr>
              <w:fldChar w:fldCharType="end"/>
            </w:r>
          </w:p>
        </w:tc>
      </w:tr>
      <w:tr w:rsidR="00E71D96" w:rsidRPr="00744FA6" w14:paraId="52BAE82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53C34DD2" w14:textId="77777777" w:rsidR="00E71D96" w:rsidRPr="00585E5E" w:rsidRDefault="00E71D96" w:rsidP="00585E5E">
            <w:pPr>
              <w:pStyle w:val="TableText"/>
              <w:rPr>
                <w:rFonts w:asciiTheme="minorHAnsi" w:hAnsiTheme="minorHAnsi"/>
                <w:i/>
              </w:rPr>
            </w:pPr>
            <w:r w:rsidRPr="00585E5E">
              <w:rPr>
                <w:i/>
              </w:rPr>
              <w:t>Dendraster excentricus</w:t>
            </w:r>
          </w:p>
        </w:tc>
        <w:tc>
          <w:tcPr>
            <w:tcW w:w="1843" w:type="dxa"/>
            <w:noWrap/>
            <w:hideMark/>
          </w:tcPr>
          <w:p w14:paraId="068D4F5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127</w:t>
            </w:r>
          </w:p>
        </w:tc>
        <w:tc>
          <w:tcPr>
            <w:tcW w:w="1843" w:type="dxa"/>
            <w:noWrap/>
            <w:hideMark/>
          </w:tcPr>
          <w:p w14:paraId="7628FB6A" w14:textId="0932CD1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D4210A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0A8606AE" w14:textId="5E3B23C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&lt;EndNote&gt;&lt;Cite&gt;&lt;Author&gt;McEdward&lt;/Author&gt;&lt;Year&gt;1986&lt;/Year&gt;&lt;RecNum&gt;191&lt;/RecNum&gt;&lt;DisplayText&gt;(McEdward, 1986)&lt;/DisplayText&gt;&lt;record&gt;&lt;rec-number&gt;191&lt;/rec-number&gt;&lt;foreign-keys&gt;&lt;key app="EN" db-id="rtar052tqprw0def2t1xw5zswx2afzsfzrvs" timestamp="1579749634"&gt;191&lt;/key&gt;&lt;/foreign-keys&gt;&lt;ref-type name="Journal Article"&gt;17&lt;/ref-type&gt;&lt;contributors&gt;&lt;authors&gt;&lt;author&gt;McEdward, Larry R.&lt;/author&gt;&lt;/authors&gt;&lt;/contributors&gt;&lt;titles&gt;&lt;title&gt;Comparative morphometrics of echinoderm larvae. I. Some relationships between egg size and initial larval form in echinoids&lt;/title&gt;&lt;secondary-title&gt;Journal of Experimental Marine Biology and Ecology&lt;/secondary-title&gt;&lt;/titles&gt;&lt;periodical&gt;&lt;full-title&gt;Journal of Experimental Marine Biology and Ecology&lt;/full-title&gt;&lt;/periodical&gt;&lt;pages&gt;251-265&lt;/pages&gt;&lt;volume&gt;96&lt;/volume&gt;&lt;number&gt;3&lt;/number&gt;&lt;keywords&gt;&lt;keyword&gt;Echinoidea&lt;/keyword&gt;&lt;keyword&gt;egg size&lt;/keyword&gt;&lt;keyword&gt;form&lt;/keyword&gt;&lt;keyword&gt;larvae&lt;/keyword&gt;&lt;keyword&gt;life history&lt;/keyword&gt;&lt;keyword&gt;morphometrics&lt;/keyword&gt;&lt;keyword&gt;pluteus&lt;/keyword&gt;&lt;keyword&gt;protein&lt;/keyword&gt;&lt;/keywords&gt;&lt;dates&gt;&lt;year&gt;1986&lt;/year&gt;&lt;pub-dates&gt;&lt;date&gt;1986/05/01/&lt;/date&gt;&lt;/pub-dates&gt;&lt;/dates&gt;&lt;isbn&gt;0022-0981&lt;/isbn&gt;&lt;urls&gt;&lt;related-urls&gt;&lt;url&gt;http://www.sciencedirect.com/science/article/pii/0022098186902066&lt;/url&gt;&lt;url&gt;https://www.sciencedirect.com/science/article/pii/0022098186902066?via%3Dihub&lt;/url&gt;&lt;/related-urls&gt;&lt;/urls&gt;&lt;electronic-resource-num&gt;https://doi.org/10.1016/0022-0981(86)90206-6&lt;/electronic-resource-num&gt;&lt;/record&gt;&lt;/Cite&gt;&lt;/EndNote&gt;</w:instrText>
            </w:r>
            <w:r>
              <w:fldChar w:fldCharType="separate"/>
            </w:r>
            <w:r w:rsidR="009A1424">
              <w:rPr>
                <w:noProof/>
              </w:rPr>
              <w:t>(McEdward, 1986)</w:t>
            </w:r>
            <w:r>
              <w:fldChar w:fldCharType="end"/>
            </w:r>
          </w:p>
        </w:tc>
      </w:tr>
      <w:tr w:rsidR="00E71D96" w:rsidRPr="00744FA6" w:rsidDel="00846DCA" w14:paraId="3BCA93B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6769CB34" w14:textId="77777777" w:rsidR="00E71D96" w:rsidRPr="00585E5E" w:rsidDel="00846DCA" w:rsidRDefault="00E71D96" w:rsidP="00585E5E">
            <w:pPr>
              <w:pStyle w:val="TableText"/>
              <w:rPr>
                <w:rFonts w:asciiTheme="minorHAnsi" w:hAnsiTheme="minorHAnsi"/>
                <w:i/>
              </w:rPr>
            </w:pPr>
            <w:r w:rsidRPr="00585E5E" w:rsidDel="00846DCA">
              <w:rPr>
                <w:i/>
              </w:rPr>
              <w:lastRenderedPageBreak/>
              <w:t>Dendraster excentricus</w:t>
            </w:r>
          </w:p>
        </w:tc>
        <w:tc>
          <w:tcPr>
            <w:tcW w:w="1843" w:type="dxa"/>
            <w:noWrap/>
          </w:tcPr>
          <w:p w14:paraId="60A58752" w14:textId="60C42AA6"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110</w:t>
            </w:r>
            <w:r w:rsidR="000510B0" w:rsidRPr="00E97ED0">
              <w:t>–</w:t>
            </w:r>
            <w:r w:rsidRPr="00E97ED0" w:rsidDel="00846DCA">
              <w:t>125</w:t>
            </w:r>
          </w:p>
        </w:tc>
        <w:tc>
          <w:tcPr>
            <w:tcW w:w="1843" w:type="dxa"/>
            <w:noWrap/>
          </w:tcPr>
          <w:p w14:paraId="4945312D" w14:textId="35EB17C9"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E7C63C2"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050C1692" w14:textId="49A02F0D"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357CDDD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DA5AA82" w14:textId="77777777" w:rsidR="00E71D96" w:rsidRPr="00585E5E" w:rsidDel="00846DCA" w:rsidRDefault="00E71D96" w:rsidP="00585E5E">
            <w:pPr>
              <w:pStyle w:val="TableText"/>
              <w:rPr>
                <w:rFonts w:asciiTheme="minorHAnsi" w:hAnsiTheme="minorHAnsi"/>
                <w:i/>
              </w:rPr>
            </w:pPr>
            <w:r w:rsidRPr="00585E5E" w:rsidDel="00846DCA">
              <w:rPr>
                <w:i/>
              </w:rPr>
              <w:t>Dermasterias imbricata</w:t>
            </w:r>
          </w:p>
        </w:tc>
        <w:tc>
          <w:tcPr>
            <w:tcW w:w="1843" w:type="dxa"/>
            <w:noWrap/>
            <w:hideMark/>
          </w:tcPr>
          <w:p w14:paraId="578B25E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200</w:t>
            </w:r>
          </w:p>
        </w:tc>
        <w:tc>
          <w:tcPr>
            <w:tcW w:w="1843" w:type="dxa"/>
            <w:noWrap/>
            <w:hideMark/>
          </w:tcPr>
          <w:p w14:paraId="1039DF52" w14:textId="66D40B7E"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738FC72"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003968FA" w14:textId="3470311D"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2E10E5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2576297" w14:textId="77777777" w:rsidR="00E71D96" w:rsidRPr="00585E5E" w:rsidRDefault="00E71D96" w:rsidP="00585E5E">
            <w:pPr>
              <w:pStyle w:val="TableText"/>
              <w:rPr>
                <w:rFonts w:asciiTheme="minorHAnsi" w:hAnsiTheme="minorHAnsi"/>
                <w:i/>
              </w:rPr>
            </w:pPr>
            <w:r w:rsidRPr="00585E5E">
              <w:rPr>
                <w:i/>
              </w:rPr>
              <w:t>Diadema antillarium</w:t>
            </w:r>
          </w:p>
        </w:tc>
        <w:tc>
          <w:tcPr>
            <w:tcW w:w="1843" w:type="dxa"/>
            <w:noWrap/>
            <w:hideMark/>
          </w:tcPr>
          <w:p w14:paraId="3D6E08C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73</w:t>
            </w:r>
          </w:p>
        </w:tc>
        <w:tc>
          <w:tcPr>
            <w:tcW w:w="1843" w:type="dxa"/>
            <w:noWrap/>
            <w:hideMark/>
          </w:tcPr>
          <w:p w14:paraId="4153B6E6" w14:textId="2AF194B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39C720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tcPr>
          <w:p w14:paraId="63CEE2D6" w14:textId="772E07B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14:paraId="3B3A75D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5EF047AB" w14:textId="77777777" w:rsidR="00E71D96" w:rsidRPr="00585E5E" w:rsidRDefault="00E71D96" w:rsidP="00585E5E">
            <w:pPr>
              <w:pStyle w:val="TableText"/>
              <w:rPr>
                <w:rFonts w:asciiTheme="minorHAnsi" w:hAnsiTheme="minorHAnsi"/>
                <w:i/>
              </w:rPr>
            </w:pPr>
            <w:r w:rsidRPr="00585E5E">
              <w:rPr>
                <w:i/>
              </w:rPr>
              <w:t>Diadema antillarium</w:t>
            </w:r>
          </w:p>
        </w:tc>
        <w:tc>
          <w:tcPr>
            <w:tcW w:w="1843" w:type="dxa"/>
            <w:noWrap/>
            <w:hideMark/>
          </w:tcPr>
          <w:p w14:paraId="42FA551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68</w:t>
            </w:r>
          </w:p>
        </w:tc>
        <w:tc>
          <w:tcPr>
            <w:tcW w:w="1843" w:type="dxa"/>
            <w:noWrap/>
            <w:hideMark/>
          </w:tcPr>
          <w:p w14:paraId="189E673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515</w:t>
            </w:r>
          </w:p>
        </w:tc>
        <w:tc>
          <w:tcPr>
            <w:tcW w:w="5244" w:type="dxa"/>
            <w:noWrap/>
            <w:hideMark/>
          </w:tcPr>
          <w:p w14:paraId="0FEB3E85" w14:textId="41756D9C"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4ECA2000" w14:textId="2B94528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&lt;EndNote&gt;&lt;Cite&gt;&lt;Author&gt;Eckert&lt;/Author&gt;&lt;Year&gt;1998&lt;/Year&gt;&lt;RecNum&gt;502&lt;/RecNum&gt;&lt;DisplayText&gt;(Eckert, 1998)&lt;/DisplayText&gt;&lt;record&gt;&lt;rec-number&gt;502&lt;/rec-number&gt;&lt;foreign-keys&gt;&lt;key app="EN" db-id="rtar052tqprw0def2t1xw5zswx2afzsfzrvs" timestamp="1582593431"&gt;502&lt;/key&gt;&lt;/foreign-keys&gt;&lt;ref-type name="Journal Article"&gt;17&lt;/ref-type&gt;&lt;contributors&gt;&lt;authors&gt;&lt;author&gt;Eckert, Ginny L&lt;/author&gt;&lt;/authors&gt;&lt;/contributors&gt;&lt;titles&gt;&lt;title&gt;&lt;style face="normal" font="default" size="100%"&gt;Larval development, growth and morphology of the sea urchin &lt;/style&gt;&lt;style face="italic" font="default" size="100%"&gt;Diadema antillarum&lt;/style&gt;&lt;/title&gt;&lt;secondary-title&gt;Bulletin of Marine Science&lt;/secondary-title&gt;&lt;/titles&gt;&lt;periodical&gt;&lt;full-title&gt;Bulletin of Marine Science&lt;/full-title&gt;&lt;/periodical&gt;&lt;pages&gt;443-451&lt;/pages&gt;&lt;volume&gt;63&lt;/volume&gt;&lt;number&gt;2&lt;/number&gt;&lt;dates&gt;&lt;year&gt;1998&lt;/year&gt;&lt;/dates&gt;&lt;isbn&gt;0007-4977&lt;/isbn&gt;&lt;urls&gt;&lt;/urls&gt;&lt;/record&gt;&lt;/Cite&gt;&lt;/EndNote&gt;</w:instrText>
            </w:r>
            <w:r>
              <w:fldChar w:fldCharType="separate"/>
            </w:r>
            <w:r w:rsidR="009A1424">
              <w:rPr>
                <w:noProof/>
              </w:rPr>
              <w:t>(Eckert, 1998)</w:t>
            </w:r>
            <w:r>
              <w:fldChar w:fldCharType="end"/>
            </w:r>
          </w:p>
        </w:tc>
      </w:tr>
      <w:tr w:rsidR="00E71D96" w:rsidRPr="00744FA6" w14:paraId="1CF495E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4CC8A5A2" w14:textId="77777777" w:rsidR="00E71D96" w:rsidRPr="00585E5E" w:rsidRDefault="00E71D96" w:rsidP="00585E5E">
            <w:pPr>
              <w:pStyle w:val="TableText"/>
              <w:rPr>
                <w:rFonts w:asciiTheme="minorHAnsi" w:hAnsiTheme="minorHAnsi"/>
                <w:i/>
              </w:rPr>
            </w:pPr>
            <w:r w:rsidRPr="00585E5E">
              <w:rPr>
                <w:i/>
              </w:rPr>
              <w:t>Diadema antillarium</w:t>
            </w:r>
          </w:p>
        </w:tc>
        <w:tc>
          <w:tcPr>
            <w:tcW w:w="1843" w:type="dxa"/>
            <w:noWrap/>
            <w:hideMark/>
          </w:tcPr>
          <w:p w14:paraId="4887057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68.11 (SD 3.09)</w:t>
            </w:r>
          </w:p>
        </w:tc>
        <w:tc>
          <w:tcPr>
            <w:tcW w:w="1843" w:type="dxa"/>
            <w:noWrap/>
            <w:hideMark/>
          </w:tcPr>
          <w:p w14:paraId="7EE9FA0D" w14:textId="7AFCCB2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12AB1A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0DEECB29" w14:textId="230121F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rsidDel="00846DCA" w14:paraId="78BB4DA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E266BC5" w14:textId="77777777" w:rsidR="00E71D96" w:rsidRPr="00585E5E" w:rsidDel="00846DCA" w:rsidRDefault="00E71D96" w:rsidP="00585E5E">
            <w:pPr>
              <w:pStyle w:val="TableText"/>
              <w:rPr>
                <w:rFonts w:asciiTheme="minorHAnsi" w:hAnsiTheme="minorHAnsi"/>
                <w:i/>
              </w:rPr>
            </w:pPr>
            <w:r w:rsidRPr="00585E5E" w:rsidDel="00846DCA">
              <w:rPr>
                <w:i/>
              </w:rPr>
              <w:t>Diadema antillarium</w:t>
            </w:r>
          </w:p>
        </w:tc>
        <w:tc>
          <w:tcPr>
            <w:tcW w:w="1843" w:type="dxa"/>
            <w:noWrap/>
            <w:hideMark/>
          </w:tcPr>
          <w:p w14:paraId="530143A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73</w:t>
            </w:r>
          </w:p>
        </w:tc>
        <w:tc>
          <w:tcPr>
            <w:tcW w:w="1843" w:type="dxa"/>
            <w:noWrap/>
            <w:hideMark/>
          </w:tcPr>
          <w:p w14:paraId="728D2479" w14:textId="47C77286"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BD28C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size</w:t>
            </w:r>
          </w:p>
        </w:tc>
        <w:tc>
          <w:tcPr>
            <w:tcW w:w="1874" w:type="dxa"/>
            <w:noWrap/>
          </w:tcPr>
          <w:p w14:paraId="12D10BB8" w14:textId="11C31D26"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14:paraId="3FAF71B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3F5EE05" w14:textId="77777777" w:rsidR="00E71D96" w:rsidRPr="00585E5E" w:rsidRDefault="00E71D96" w:rsidP="00585E5E">
            <w:pPr>
              <w:pStyle w:val="TableText"/>
              <w:rPr>
                <w:rFonts w:asciiTheme="minorHAnsi" w:hAnsiTheme="minorHAnsi"/>
                <w:i/>
              </w:rPr>
            </w:pPr>
            <w:r w:rsidRPr="00585E5E">
              <w:rPr>
                <w:i/>
              </w:rPr>
              <w:t>Diadema mexicanum</w:t>
            </w:r>
          </w:p>
        </w:tc>
        <w:tc>
          <w:tcPr>
            <w:tcW w:w="1843" w:type="dxa"/>
            <w:noWrap/>
            <w:hideMark/>
          </w:tcPr>
          <w:p w14:paraId="7CB9027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67</w:t>
            </w:r>
          </w:p>
        </w:tc>
        <w:tc>
          <w:tcPr>
            <w:tcW w:w="1843" w:type="dxa"/>
            <w:noWrap/>
          </w:tcPr>
          <w:p w14:paraId="60A08876" w14:textId="00422E1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9A0132D" w14:textId="3F499484"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D0C65EF" w14:textId="3966FE0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&lt;EndNote&gt;&lt;Cite&gt;&lt;Author&gt;Emlet&lt;/Author&gt;&lt;Year&gt;1995&lt;/Year&gt;&lt;RecNum&gt;500&lt;/RecNum&gt;&lt;DisplayText&gt;(Emlet, 1995)&lt;/DisplayText&gt;&lt;record&gt;&lt;rec-number&gt;500&lt;/rec-number&gt;&lt;foreign-keys&gt;&lt;key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9A1424">
              <w:rPr>
                <w:noProof/>
              </w:rPr>
              <w:t>(Emlet, 1995)</w:t>
            </w:r>
            <w:r>
              <w:fldChar w:fldCharType="end"/>
            </w:r>
          </w:p>
        </w:tc>
      </w:tr>
      <w:tr w:rsidR="00E71D96" w:rsidRPr="00744FA6" w14:paraId="4F93C94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48A97468" w14:textId="77777777" w:rsidR="00E71D96" w:rsidRPr="00585E5E" w:rsidRDefault="00E71D96" w:rsidP="00585E5E">
            <w:pPr>
              <w:pStyle w:val="TableText"/>
              <w:rPr>
                <w:rFonts w:asciiTheme="minorHAnsi" w:hAnsiTheme="minorHAnsi"/>
                <w:i/>
              </w:rPr>
            </w:pPr>
            <w:r w:rsidRPr="00585E5E">
              <w:rPr>
                <w:i/>
              </w:rPr>
              <w:t>Diadema mexicanum</w:t>
            </w:r>
          </w:p>
        </w:tc>
        <w:tc>
          <w:tcPr>
            <w:tcW w:w="1843" w:type="dxa"/>
            <w:noWrap/>
            <w:hideMark/>
          </w:tcPr>
          <w:p w14:paraId="27E3A335"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69.54 (SD 2.63)</w:t>
            </w:r>
          </w:p>
        </w:tc>
        <w:tc>
          <w:tcPr>
            <w:tcW w:w="1843" w:type="dxa"/>
            <w:noWrap/>
            <w:hideMark/>
          </w:tcPr>
          <w:p w14:paraId="62F8F188" w14:textId="50814B87"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356E0F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37017FE2" w14:textId="67EDA52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6EDE727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70F0D180" w14:textId="77777777" w:rsidR="00E71D96" w:rsidRPr="00585E5E" w:rsidRDefault="00E71D96" w:rsidP="00585E5E">
            <w:pPr>
              <w:pStyle w:val="TableText"/>
              <w:rPr>
                <w:rFonts w:eastAsia="Times New Roman"/>
                <w:i/>
              </w:rPr>
            </w:pPr>
            <w:r w:rsidRPr="00585E5E">
              <w:rPr>
                <w:i/>
              </w:rPr>
              <w:t>Diplasterias brucei</w:t>
            </w:r>
          </w:p>
        </w:tc>
        <w:tc>
          <w:tcPr>
            <w:tcW w:w="1843" w:type="dxa"/>
            <w:noWrap/>
            <w:vAlign w:val="bottom"/>
          </w:tcPr>
          <w:p w14:paraId="61A2120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2800</w:t>
            </w:r>
          </w:p>
        </w:tc>
        <w:tc>
          <w:tcPr>
            <w:tcW w:w="1843" w:type="dxa"/>
            <w:noWrap/>
            <w:vAlign w:val="bottom"/>
          </w:tcPr>
          <w:p w14:paraId="219ACAE6" w14:textId="7C5B405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A66950C" w14:textId="28C19FC3" w:rsidR="00E71D96" w:rsidRPr="00E97ED0" w:rsidRDefault="000510B0" w:rsidP="00585E5E">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5C70CFBD" w14:textId="3B9C3BA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fldChar w:fldCharType="begin"/>
            </w:r>
            <w:r w:rsidR="009A1424">
              <w:instrText xml:space="preserve"> ADDIN EN.CITE &lt;EndNote&gt;&lt;Cite&gt;&lt;Author&gt;McEdward&lt;/Author&gt;&lt;Year&gt;2001&lt;/Year&gt;&lt;RecNum&gt;807&lt;/RecNum&gt;&lt;DisplayText&gt;(McEdward and Morgan, 2001)&lt;/DisplayText&gt;&lt;record&gt;&lt;rec-number&gt;807&lt;/rec-number&gt;&lt;foreign-keys&gt;&lt;key app="EN" db-id="rtar052tqprw0def2t1xw5zswx2afzsfzrvs" timestamp="1589195194"&gt;807&lt;/key&gt;&lt;/foreign-keys&gt;&lt;ref-type name="Journal Article"&gt;17&lt;/ref-type&gt;&lt;contributors&gt;&lt;authors&gt;&lt;author&gt;L. R. McEdward&lt;/author&gt;&lt;author&gt;K. H. Morgan&lt;/author&gt;&lt;/authors&gt;&lt;/contributors&gt;&lt;titles&gt;&lt;title&gt;Interspecific relationships between egg size and the level of parental investment per offspring in echinoderms&lt;/title&gt;&lt;secondary-title&gt;The Biological Bulletin&lt;/secondary-title&gt;&lt;/titles&gt;&lt;periodical&gt;&lt;full-title&gt;The Biological Bulletin&lt;/full-title&gt;&lt;/periodical&gt;&lt;pages&gt;33-50&lt;/pages&gt;&lt;volume&gt;200&lt;/volume&gt;&lt;number&gt;1&lt;/number&gt;&lt;dates&gt;&lt;year&gt;2001&lt;/year&gt;&lt;/dates&gt;&lt;accession-num&gt;11249210&lt;/accession-num&gt;&lt;urls&gt;&lt;related-urls&gt;&lt;url&gt;https://www.journals.uchicago.edu/doi/abs/10.2307/1543083&lt;/url&gt;&lt;/related-urls&gt;&lt;/urls&gt;&lt;electronic-resource-num&gt;10.2307/1543083&lt;/electronic-resource-num&gt;&lt;/record&gt;&lt;/Cite&gt;&lt;/EndNote&gt;</w:instrText>
            </w:r>
            <w:r>
              <w:fldChar w:fldCharType="separate"/>
            </w:r>
            <w:r w:rsidR="009A1424">
              <w:rPr>
                <w:noProof/>
              </w:rPr>
              <w:t>(McEdward and Morgan, 2001)</w:t>
            </w:r>
            <w:r>
              <w:fldChar w:fldCharType="end"/>
            </w:r>
          </w:p>
        </w:tc>
      </w:tr>
      <w:tr w:rsidR="00E71D96" w:rsidRPr="00744FA6" w14:paraId="74C51A3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66D9C273" w14:textId="77777777" w:rsidR="00E71D96" w:rsidRPr="00585E5E" w:rsidRDefault="00E71D96" w:rsidP="00585E5E">
            <w:pPr>
              <w:pStyle w:val="TableText"/>
              <w:rPr>
                <w:rFonts w:eastAsia="Times New Roman"/>
                <w:i/>
              </w:rPr>
            </w:pPr>
            <w:r w:rsidRPr="00585E5E">
              <w:rPr>
                <w:i/>
              </w:rPr>
              <w:t>Diplasterias meridionalis</w:t>
            </w:r>
          </w:p>
        </w:tc>
        <w:tc>
          <w:tcPr>
            <w:tcW w:w="1843" w:type="dxa"/>
            <w:noWrap/>
            <w:vAlign w:val="bottom"/>
          </w:tcPr>
          <w:p w14:paraId="4B05AEC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2790</w:t>
            </w:r>
          </w:p>
        </w:tc>
        <w:tc>
          <w:tcPr>
            <w:tcW w:w="1843" w:type="dxa"/>
            <w:noWrap/>
            <w:vAlign w:val="bottom"/>
          </w:tcPr>
          <w:p w14:paraId="340F3C46" w14:textId="49C6B9EE"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47880872" w14:textId="57D8C892" w:rsidR="00E71D96" w:rsidRPr="00E97ED0" w:rsidRDefault="000510B0" w:rsidP="00585E5E">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bottom"/>
          </w:tcPr>
          <w:p w14:paraId="48B8CE09" w14:textId="05CF701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fldChar w:fldCharType="begin"/>
            </w:r>
            <w:r w:rsidR="009A1424">
              <w:instrText xml:space="preserve"> ADDIN EN.CITE &lt;EndNote&gt;&lt;Cite&gt;&lt;Author&gt;McEdward&lt;/Author&gt;&lt;Year&gt;2001&lt;/Year&gt;&lt;RecNum&gt;807&lt;/RecNum&gt;&lt;DisplayText&gt;(McEdward and Morgan, 2001)&lt;/DisplayText&gt;&lt;record&gt;&lt;rec-number&gt;807&lt;/rec-number&gt;&lt;foreign-keys&gt;&lt;key app="EN" db-id="rtar052tqprw0def2t1xw5zswx2afzsfzrvs" timestamp="1589195194"&gt;807&lt;/key&gt;&lt;/foreign-keys&gt;&lt;ref-type name="Journal Article"&gt;17&lt;/ref-type&gt;&lt;contributors&gt;&lt;authors&gt;&lt;author&gt;L. R. McEdward&lt;/author&gt;&lt;author&gt;K. H. Morgan&lt;/author&gt;&lt;/authors&gt;&lt;/contributors&gt;&lt;titles&gt;&lt;title&gt;Interspecific relationships between egg size and the level of parental investment per offspring in echinoderms&lt;/title&gt;&lt;secondary-title&gt;The Biological Bulletin&lt;/secondary-title&gt;&lt;/titles&gt;&lt;periodical&gt;&lt;full-title&gt;The Biological Bulletin&lt;/full-title&gt;&lt;/periodical&gt;&lt;pages&gt;33-50&lt;/pages&gt;&lt;volume&gt;200&lt;/volume&gt;&lt;number&gt;1&lt;/number&gt;&lt;dates&gt;&lt;year&gt;2001&lt;/year&gt;&lt;/dates&gt;&lt;accession-num&gt;11249210&lt;/accession-num&gt;&lt;urls&gt;&lt;related-urls&gt;&lt;url&gt;https://www.journals.uchicago.edu/doi/abs/10.2307/1543083&lt;/url&gt;&lt;/related-urls&gt;&lt;/urls&gt;&lt;electronic-resource-num&gt;10.2307/1543083&lt;/electronic-resource-num&gt;&lt;/record&gt;&lt;/Cite&gt;&lt;/EndNote&gt;</w:instrText>
            </w:r>
            <w:r>
              <w:fldChar w:fldCharType="separate"/>
            </w:r>
            <w:r w:rsidR="009A1424">
              <w:rPr>
                <w:noProof/>
              </w:rPr>
              <w:t>(McEdward and Morgan, 2001)</w:t>
            </w:r>
            <w:r>
              <w:fldChar w:fldCharType="end"/>
            </w:r>
          </w:p>
        </w:tc>
      </w:tr>
      <w:tr w:rsidR="00E71D96" w:rsidRPr="00744FA6" w14:paraId="61C07DE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88AAB5B" w14:textId="77777777" w:rsidR="00E71D96" w:rsidRPr="00585E5E" w:rsidRDefault="00E71D96" w:rsidP="00585E5E">
            <w:pPr>
              <w:pStyle w:val="TableText"/>
              <w:rPr>
                <w:rFonts w:asciiTheme="minorHAnsi" w:hAnsiTheme="minorHAnsi"/>
                <w:i/>
              </w:rPr>
            </w:pPr>
            <w:r w:rsidRPr="00585E5E">
              <w:rPr>
                <w:i/>
              </w:rPr>
              <w:t>Echinarachnius parma</w:t>
            </w:r>
          </w:p>
        </w:tc>
        <w:tc>
          <w:tcPr>
            <w:tcW w:w="1843" w:type="dxa"/>
            <w:noWrap/>
            <w:hideMark/>
          </w:tcPr>
          <w:p w14:paraId="0ADCAF15"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145</w:t>
            </w:r>
          </w:p>
        </w:tc>
        <w:tc>
          <w:tcPr>
            <w:tcW w:w="1843" w:type="dxa"/>
            <w:noWrap/>
            <w:hideMark/>
          </w:tcPr>
          <w:p w14:paraId="4F35771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375</w:t>
            </w:r>
          </w:p>
        </w:tc>
        <w:tc>
          <w:tcPr>
            <w:tcW w:w="5244" w:type="dxa"/>
            <w:noWrap/>
            <w:hideMark/>
          </w:tcPr>
          <w:p w14:paraId="5127A67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792A2AFF" w14:textId="44E7784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PEVuZE5vdGU+PENpdGU+PEF1dGhvcj5IYXJ2ZXk8L0F1dGhvcj48WWVhcj4xOTU2PC9ZZWFyPjxS
ZWNOdW0+NTA0PC9SZWNOdW0+PERpc3BsYXlUZXh0PihIYXJ2ZXksIDE5NTYsIEVtbGV0IGV0IGFs
LiwgMTk4Nyk8L0Rpc3BsYXlUZXh0PjxyZWNvcmQ+PHJlYy1udW1iZXI+NTA0PC9yZWMtbnVtYmVy
Pjxmb3JlaWduLWtleXM+PGtleSBhcHA9IkVOIiBkYi1pZD0icnRhcjA1MnRxcHJ3MGRlZjJ0MXh3
NXpzd3gyYWZ6c2Z6cnZzIiB0aW1lc3RhbXA9IjE1ODI1OTM3ODQiPjUwNDwva2V5PjwvZm9yZWln
bi1rZXlzPjxyZWYtdHlwZSBuYW1lPSJCb29rIj42PC9yZWYtdHlwZT48Y29udHJpYnV0b3JzPjxh
dXRob3JzPjxhdXRob3I+SGFydmV5LCBFdGhlbCBCcm93bmU8L2F1dGhvcj48L2F1dGhvcnM+PC9j
b250cmlidXRvcnM+PHRpdGxlcz48dGl0bGU+VGhlIEFtZXJpY2FuIEFyYmFjaWEgYW5kIG90aGVy
IHNlYSB1cmNoaW5zPC90aXRsZT48L3RpdGxlcz48ZGF0ZXM+PHllYXI+MTk1NjwveWVhcj48L2Rh
dGVzPjxwdWJsaXNoZXI+UHJpbmNldG9uIFVuaXZlcnNpdHkgUHJlc3M8L3B1Ymxpc2hlcj48dXJs
cz48L3VybHM+PC9yZWNvcmQ+PC9DaXRlPjxDaXRlPjxBdXRob3I+RW1sZXQ8L0F1dGhvcj48WWVh
cj4xOTg3PC9ZZWFyPjxSZWNOdW0+NTM4PC9SZWNOdW0+PHJlY29yZD48cmVjLW51bWJlcj41Mzg8
L3JlYy1udW1iZXI+PGZvcmVpZ24ta2V5cz48a2V5IGFwcD0iRU4iIGRiLWlkPSJydGFyMDUydHFw
cncwZGVmMnQxeHc1enN3eDJhZnpzZnpydnMiIHRpbWVzdGFtcD0iMTU4MzI4MDE2NyI+NTM4PC9r
ZXk+PC9mb3JlaWduLWtleXM+PHJlZi10eXBlIG5hbWU9IkpvdXJuYWwgQXJ0aWNsZSI+MTc8L3Jl
Zi10eXBlPjxjb250cmlidXRvcnM+PGF1dGhvcnM+PGF1dGhvcj5FbWxldCwgUi4gQi48L2F1dGhv
cj48YXV0aG9yPk1jRWR3YXJkLCBMLiBSLjwvYXV0aG9yPjxhdXRob3I+U3RyYXRobWFubiwgUi4g
Ui48L2F1dGhvcj48L2F1dGhvcnM+PC9jb250cmlidXRvcnM+PHRpdGxlcz48dGl0bGU+RWNoaW5v
ZGVybSBsYXJ2YWwgZWNvbG9neSB2aWV3ZWQgZnJvbSB0aGUgZWdnPC90aXRsZT48c2Vjb25kYXJ5
LXRpdGxlPkVjaGlub2Rlcm0gU3R1ZGllczwvc2Vjb25kYXJ5LXRpdGxlPjwvdGl0bGVzPjxwZXJp
b2RpY2FsPjxmdWxsLXRpdGxlPkVjaGlub2Rlcm0gU3R1ZGllczwvZnVsbC10aXRsZT48L3Blcmlv
ZGljYWw+PHBhZ2VzPjU1LTEzNjwvcGFnZXM+PHZvbHVtZT4yPC92b2x1bWU+PGtleXdvcmRzPjxr
ZXl3b3JkPlpvb2xvZ3k8L2tleXdvcmQ+PGtleXdvcmQ+TWF0aGVtYXRpY3M8L2tleXdvcmQ+PGtl
eXdvcmQ+QW5hdG9teSAmYW1wOyBNb3JwaG9sb2d5PC9rZXl3b3JkPjxrZXl3b3JkPlJlcHJvZHVj
dGl2ZSBCaW9sb2d5PC9rZXl3b3JkPjxrZXl3b3JkPkVudG9tb2xvZ3k8L2tleXdvcmQ+PGtleXdv
cmQ+RGV2ZWxvcG1lbnRhbCBCaW9sb2d5PC9rZXl3b3JkPjxrZXl3b3JkPlRlY2huaXF1ZXM8L2tl
eXdvcmQ+PGtleXdvcmQ+TWF0aGVtYXRpY2FsIHRlY2huaXF1ZXM8L2tleXdvcmQ+PGtleXdvcmQ+
QmlvbWV0cmljczwva2V5d29yZD48a2V5d29yZD5SZXByb2R1Y3Rpb248L2tleXdvcmQ+PGtleXdv
cmQ+UmVwcm9kdWN0aXZlIHByb2R1Y3Rpdml0eTwva2V5d29yZD48a2V5d29yZD5MaWZlIGN5Y2xl
IGFuZCBkZXZlbG9wbWVudDwva2V5d29yZD48a2V5d29yZD5MaWZlIGN5Y2xlPC9rZXl3b3JkPjxr
ZXl3b3JkPkRldmVsb3BtZW50YWwgc3RhZ2VzPC9rZXl3b3JkPjxrZXl3b3JkPkFzdGVyb2lkZWE8
L2tleXdvcmQ+PGtleXdvcmQ+RWNoaW5vaWRlYSBbTWF0aGVtYXRpY2FsIG1vZGVsIC8gLyBlZ2cg
c2l6ZSAmYW1wOyBsYXJ2YWw8L2tleXdvcmQ+PGtleXdvcmQ+ZGV2ZWxvcG1lbnQgcmVsYXRpb25z
aGlwc10gW1NpemUgLyAvIHNpZ25pZmljYW5jZSBmb3IgbGFydmFsPC9rZXl3b3JkPjxrZXl3b3Jk
PmRldmVsb3BtZW50PC9rZXl3b3JkPjxrZXl3b3JkPm1vZGVscyAmYW1wOyBjb21wcmVoZW5zaXZl
IHJldmlld10gW0VnZyAvIC8gU2l6ZSBzaWduaWZpY2FuY2U8L2tleXdvcmQ+PGtleXdvcmQ+aW4g
bGFydmFsIGRldmVsb3BtZW50XSBbRmVjdW5kaXR5IC8gLyBtb2RlbHNdIFtMYXJ2YSAvIC8gRmFj
dG9yczwva2V5d29yZD48a2V5d29yZD5pbmZsdWVuY2luZyBkZXZlbG9wbWVudF0uPC9rZXl3b3Jk
PjxrZXl3b3JkPkVjaGlub2Rlcm1zPC9rZXl3b3JkPjxrZXl3b3JkPkludmVydGVicmF0ZXM8L2tl
eXdvcmQ+PGtleXdvcmQ+QW5pbWFsaWEsIEVjaGlub2Rlcm1hdGEsIFN0ZWxsZXJvaWRlYTwva2V5
d29yZD48a2V5d29yZD5FY2hpbm9pZGVhIChFY2hpbm9kZXJtYXRhKS48L2tleXdvcmQ+PGtleXdv
cmQ+QXN0ZXJvaWRlYSAoU3RlbGxlcm9pZGVhKS48L2tleXdvcmQ+PC9rZXl3b3Jkcz48ZGF0ZXM+
PHllYXI+MTk4NzwveWVhcj48cHViLWRhdGVzPjxkYXRlPjE5ODc8L2RhdGU+PC9wdWItZGF0ZXM+
PC9kYXRlcz48aXNibj4wMTY4LTYxMDA8L2lzYm4+PGFjY2Vzc2lvbi1udW0+Wk9PUkVDOlpPT1Ix
MjQwMDA1NjY5MTwvYWNjZXNzaW9uLW51bT48d29yay10eXBlPkFydGljbGU8L3dvcmstdHlwZT48
dXJscz48cmVsYXRlZC11cmxzPjx1cmw+PHN0eWxlIGZhY2U9InVuZGVybGluZSIgZm9udD0iZGVm
YXVsdCIgc2l6ZT0iMTAwJSI+Jmx0O0dvIHRvIElTSSZndDs6Ly9aT09SRUM6Wk9PUjEyNDAwMDU2
NjkxPC9zdHlsZT48L3VybD48L3JlbGF0ZWQtdXJscz48L3VybHM+PGxhbmd1YWdlPkVuZ2xpc2g8
L2xhbmd1YWdlPjwvcmVjb3JkPjwvQ2l0ZT48L0VuZE5vdGU+
</w:fldData>
              </w:fldChar>
            </w:r>
            <w:r w:rsidR="009A1424">
              <w:instrText xml:space="preserve"> ADDIN EN.CITE </w:instrText>
            </w:r>
            <w:r w:rsidR="009A1424">
              <w:fldChar w:fldCharType="begin">
                <w:fldData xml:space="preserve">PEVuZE5vdGU+PENpdGU+PEF1dGhvcj5IYXJ2ZXk8L0F1dGhvcj48WWVhcj4xOTU2PC9ZZWFyPjxS
ZWNOdW0+NTA0PC9SZWNOdW0+PERpc3BsYXlUZXh0PihIYXJ2ZXksIDE5NTYsIEVtbGV0IGV0IGFs
LiwgMTk4Nyk8L0Rpc3BsYXlUZXh0PjxyZWNvcmQ+PHJlYy1udW1iZXI+NTA0PC9yZWMtbnVtYmVy
Pjxmb3JlaWduLWtleXM+PGtleSBhcHA9IkVOIiBkYi1pZD0icnRhcjA1MnRxcHJ3MGRlZjJ0MXh3
NXpzd3gyYWZ6c2Z6cnZzIiB0aW1lc3RhbXA9IjE1ODI1OTM3ODQiPjUwNDwva2V5PjwvZm9yZWln
bi1rZXlzPjxyZWYtdHlwZSBuYW1lPSJCb29rIj42PC9yZWYtdHlwZT48Y29udHJpYnV0b3JzPjxh
dXRob3JzPjxhdXRob3I+SGFydmV5LCBFdGhlbCBCcm93bmU8L2F1dGhvcj48L2F1dGhvcnM+PC9j
b250cmlidXRvcnM+PHRpdGxlcz48dGl0bGU+VGhlIEFtZXJpY2FuIEFyYmFjaWEgYW5kIG90aGVy
IHNlYSB1cmNoaW5zPC90aXRsZT48L3RpdGxlcz48ZGF0ZXM+PHllYXI+MTk1NjwveWVhcj48L2Rh
dGVzPjxwdWJsaXNoZXI+UHJpbmNldG9uIFVuaXZlcnNpdHkgUHJlc3M8L3B1Ymxpc2hlcj48dXJs
cz48L3VybHM+PC9yZWNvcmQ+PC9DaXRlPjxDaXRlPjxBdXRob3I+RW1sZXQ8L0F1dGhvcj48WWVh
cj4xOTg3PC9ZZWFyPjxSZWNOdW0+NTM4PC9SZWNOdW0+PHJlY29yZD48cmVjLW51bWJlcj41Mzg8
L3JlYy1udW1iZXI+PGZvcmVpZ24ta2V5cz48a2V5IGFwcD0iRU4iIGRiLWlkPSJydGFyMDUydHFw
cncwZGVmMnQxeHc1enN3eDJhZnpzZnpydnMiIHRpbWVzdGFtcD0iMTU4MzI4MDE2NyI+NTM4PC9r
ZXk+PC9mb3JlaWduLWtleXM+PHJlZi10eXBlIG5hbWU9IkpvdXJuYWwgQXJ0aWNsZSI+MTc8L3Jl
Zi10eXBlPjxjb250cmlidXRvcnM+PGF1dGhvcnM+PGF1dGhvcj5FbWxldCwgUi4gQi48L2F1dGhv
cj48YXV0aG9yPk1jRWR3YXJkLCBMLiBSLjwvYXV0aG9yPjxhdXRob3I+U3RyYXRobWFubiwgUi4g
Ui48L2F1dGhvcj48L2F1dGhvcnM+PC9jb250cmlidXRvcnM+PHRpdGxlcz48dGl0bGU+RWNoaW5v
ZGVybSBsYXJ2YWwgZWNvbG9neSB2aWV3ZWQgZnJvbSB0aGUgZWdnPC90aXRsZT48c2Vjb25kYXJ5
LXRpdGxlPkVjaGlub2Rlcm0gU3R1ZGllczwvc2Vjb25kYXJ5LXRpdGxlPjwvdGl0bGVzPjxwZXJp
b2RpY2FsPjxmdWxsLXRpdGxlPkVjaGlub2Rlcm0gU3R1ZGllczwvZnVsbC10aXRsZT48L3Blcmlv
ZGljYWw+PHBhZ2VzPjU1LTEzNjwvcGFnZXM+PHZvbHVtZT4yPC92b2x1bWU+PGtleXdvcmRzPjxr
ZXl3b3JkPlpvb2xvZ3k8L2tleXdvcmQ+PGtleXdvcmQ+TWF0aGVtYXRpY3M8L2tleXdvcmQ+PGtl
eXdvcmQ+QW5hdG9teSAmYW1wOyBNb3JwaG9sb2d5PC9rZXl3b3JkPjxrZXl3b3JkPlJlcHJvZHVj
dGl2ZSBCaW9sb2d5PC9rZXl3b3JkPjxrZXl3b3JkPkVudG9tb2xvZ3k8L2tleXdvcmQ+PGtleXdv
cmQ+RGV2ZWxvcG1lbnRhbCBCaW9sb2d5PC9rZXl3b3JkPjxrZXl3b3JkPlRlY2huaXF1ZXM8L2tl
eXdvcmQ+PGtleXdvcmQ+TWF0aGVtYXRpY2FsIHRlY2huaXF1ZXM8L2tleXdvcmQ+PGtleXdvcmQ+
QmlvbWV0cmljczwva2V5d29yZD48a2V5d29yZD5SZXByb2R1Y3Rpb248L2tleXdvcmQ+PGtleXdv
cmQ+UmVwcm9kdWN0aXZlIHByb2R1Y3Rpdml0eTwva2V5d29yZD48a2V5d29yZD5MaWZlIGN5Y2xl
IGFuZCBkZXZlbG9wbWVudDwva2V5d29yZD48a2V5d29yZD5MaWZlIGN5Y2xlPC9rZXl3b3JkPjxr
ZXl3b3JkPkRldmVsb3BtZW50YWwgc3RhZ2VzPC9rZXl3b3JkPjxrZXl3b3JkPkFzdGVyb2lkZWE8
L2tleXdvcmQ+PGtleXdvcmQ+RWNoaW5vaWRlYSBbTWF0aGVtYXRpY2FsIG1vZGVsIC8gLyBlZ2cg
c2l6ZSAmYW1wOyBsYXJ2YWw8L2tleXdvcmQ+PGtleXdvcmQ+ZGV2ZWxvcG1lbnQgcmVsYXRpb25z
aGlwc10gW1NpemUgLyAvIHNpZ25pZmljYW5jZSBmb3IgbGFydmFsPC9rZXl3b3JkPjxrZXl3b3Jk
PmRldmVsb3BtZW50PC9rZXl3b3JkPjxrZXl3b3JkPm1vZGVscyAmYW1wOyBjb21wcmVoZW5zaXZl
IHJldmlld10gW0VnZyAvIC8gU2l6ZSBzaWduaWZpY2FuY2U8L2tleXdvcmQ+PGtleXdvcmQ+aW4g
bGFydmFsIGRldmVsb3BtZW50XSBbRmVjdW5kaXR5IC8gLyBtb2RlbHNdIFtMYXJ2YSAvIC8gRmFj
dG9yczwva2V5d29yZD48a2V5d29yZD5pbmZsdWVuY2luZyBkZXZlbG9wbWVudF0uPC9rZXl3b3Jk
PjxrZXl3b3JkPkVjaGlub2Rlcm1zPC9rZXl3b3JkPjxrZXl3b3JkPkludmVydGVicmF0ZXM8L2tl
eXdvcmQ+PGtleXdvcmQ+QW5pbWFsaWEsIEVjaGlub2Rlcm1hdGEsIFN0ZWxsZXJvaWRlYTwva2V5
d29yZD48a2V5d29yZD5FY2hpbm9pZGVhIChFY2hpbm9kZXJtYXRhKS48L2tleXdvcmQ+PGtleXdv
cmQ+QXN0ZXJvaWRlYSAoU3RlbGxlcm9pZGVhKS48L2tleXdvcmQ+PC9rZXl3b3Jkcz48ZGF0ZXM+
PHllYXI+MTk4NzwveWVhcj48cHViLWRhdGVzPjxkYXRlPjE5ODc8L2RhdGU+PC9wdWItZGF0ZXM+
PC9kYXRlcz48aXNibj4wMTY4LTYxMDA8L2lzYm4+PGFjY2Vzc2lvbi1udW0+Wk9PUkVDOlpPT1Ix
MjQwMDA1NjY5MTwvYWNjZXNzaW9uLW51bT48d29yay10eXBlPkFydGljbGU8L3dvcmstdHlwZT48
dXJscz48cmVsYXRlZC11cmxzPjx1cmw+PHN0eWxlIGZhY2U9InVuZGVybGluZSIgZm9udD0iZGVm
YXVsdCIgc2l6ZT0iMTAwJSI+Jmx0O0dvIHRvIElTSSZndDs6Ly9aT09SRUM6Wk9PUjEyNDAwMDU2
NjkxPC9zdHlsZT48L3VybD48L3JlbGF0ZWQtdXJscz48L3VybHM+PGxhbmd1YWdlPkVuZ2xpc2g8
L2xhbmd1YWdlPjwvcmVjb3JkPjwvQ2l0ZT48L0VuZE5vdGU+
</w:fldData>
              </w:fldChar>
            </w:r>
            <w:r w:rsidR="009A1424">
              <w:instrText xml:space="preserve"> ADDIN EN.CITE.DATA </w:instrText>
            </w:r>
            <w:r w:rsidR="009A1424">
              <w:fldChar w:fldCharType="end"/>
            </w:r>
            <w:r>
              <w:fldChar w:fldCharType="separate"/>
            </w:r>
            <w:r w:rsidR="009A1424">
              <w:rPr>
                <w:noProof/>
              </w:rPr>
              <w:t>(Harvey, 1956, Emlet et al., 1987)</w:t>
            </w:r>
            <w:r>
              <w:fldChar w:fldCharType="end"/>
            </w:r>
          </w:p>
        </w:tc>
      </w:tr>
      <w:tr w:rsidR="00E71D96" w:rsidRPr="00744FA6" w:rsidDel="00846DCA" w14:paraId="5808298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7337344" w14:textId="77777777" w:rsidR="00E71D96" w:rsidRPr="00585E5E" w:rsidDel="00846DCA" w:rsidRDefault="00E71D96" w:rsidP="00585E5E">
            <w:pPr>
              <w:pStyle w:val="TableText"/>
              <w:rPr>
                <w:rFonts w:asciiTheme="minorHAnsi" w:hAnsiTheme="minorHAnsi"/>
                <w:i/>
              </w:rPr>
            </w:pPr>
            <w:r w:rsidRPr="00585E5E" w:rsidDel="00846DCA">
              <w:rPr>
                <w:i/>
              </w:rPr>
              <w:t>Echinaster sp. 1</w:t>
            </w:r>
          </w:p>
        </w:tc>
        <w:tc>
          <w:tcPr>
            <w:tcW w:w="1843" w:type="dxa"/>
            <w:noWrap/>
            <w:hideMark/>
          </w:tcPr>
          <w:p w14:paraId="6BD9D031"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720</w:t>
            </w:r>
          </w:p>
        </w:tc>
        <w:tc>
          <w:tcPr>
            <w:tcW w:w="1843" w:type="dxa"/>
            <w:noWrap/>
            <w:hideMark/>
          </w:tcPr>
          <w:p w14:paraId="1E14D580" w14:textId="5A790C97"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4F3FFB"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1B5647AB" w14:textId="74DDE948"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60CCEBB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C2E525F" w14:textId="44DD1FCD" w:rsidR="00E71D96" w:rsidRPr="00585E5E" w:rsidRDefault="000E0A66" w:rsidP="00585E5E">
            <w:pPr>
              <w:pStyle w:val="TableText"/>
              <w:rPr>
                <w:rFonts w:asciiTheme="minorHAnsi" w:hAnsiTheme="minorHAnsi"/>
                <w:i/>
              </w:rPr>
            </w:pPr>
            <w:r>
              <w:rPr>
                <w:i/>
              </w:rPr>
              <w:t>Echinaster sp. 2</w:t>
            </w:r>
          </w:p>
        </w:tc>
        <w:tc>
          <w:tcPr>
            <w:tcW w:w="1843" w:type="dxa"/>
            <w:noWrap/>
            <w:hideMark/>
          </w:tcPr>
          <w:p w14:paraId="281AEC0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765</w:t>
            </w:r>
          </w:p>
        </w:tc>
        <w:tc>
          <w:tcPr>
            <w:tcW w:w="1843" w:type="dxa"/>
            <w:noWrap/>
            <w:hideMark/>
          </w:tcPr>
          <w:p w14:paraId="2BDE1A32" w14:textId="1996B39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29FAC7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2A8CCFD" w14:textId="5DAA09F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23AF5A0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9DFC788" w14:textId="77777777" w:rsidR="00E71D96" w:rsidRPr="00585E5E" w:rsidDel="00846DCA" w:rsidRDefault="00E71D96" w:rsidP="00585E5E">
            <w:pPr>
              <w:pStyle w:val="TableText"/>
              <w:rPr>
                <w:rFonts w:asciiTheme="minorHAnsi" w:hAnsiTheme="minorHAnsi"/>
                <w:i/>
              </w:rPr>
            </w:pPr>
            <w:r w:rsidRPr="00585E5E" w:rsidDel="00846DCA">
              <w:rPr>
                <w:i/>
              </w:rPr>
              <w:t>Echinaster spinulosus</w:t>
            </w:r>
          </w:p>
        </w:tc>
        <w:tc>
          <w:tcPr>
            <w:tcW w:w="1843" w:type="dxa"/>
            <w:noWrap/>
            <w:hideMark/>
          </w:tcPr>
          <w:p w14:paraId="28F6909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834</w:t>
            </w:r>
          </w:p>
        </w:tc>
        <w:tc>
          <w:tcPr>
            <w:tcW w:w="1843" w:type="dxa"/>
            <w:noWrap/>
            <w:hideMark/>
          </w:tcPr>
          <w:p w14:paraId="16159EB7" w14:textId="2E000CD2"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6768C4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1CEF4ED1" w14:textId="5487A3ED"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0B47026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91E926C" w14:textId="77777777" w:rsidR="00E71D96" w:rsidRPr="00585E5E" w:rsidRDefault="00E71D96" w:rsidP="00585E5E">
            <w:pPr>
              <w:pStyle w:val="TableText"/>
              <w:rPr>
                <w:rFonts w:asciiTheme="minorHAnsi" w:hAnsiTheme="minorHAnsi"/>
                <w:i/>
              </w:rPr>
            </w:pPr>
            <w:r w:rsidRPr="00585E5E">
              <w:rPr>
                <w:i/>
              </w:rPr>
              <w:t>Echinolampas crassa</w:t>
            </w:r>
          </w:p>
        </w:tc>
        <w:tc>
          <w:tcPr>
            <w:tcW w:w="1843" w:type="dxa"/>
            <w:noWrap/>
            <w:hideMark/>
          </w:tcPr>
          <w:p w14:paraId="44E3E9B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220</w:t>
            </w:r>
          </w:p>
        </w:tc>
        <w:tc>
          <w:tcPr>
            <w:tcW w:w="1843" w:type="dxa"/>
            <w:noWrap/>
            <w:hideMark/>
          </w:tcPr>
          <w:p w14:paraId="7689D8F6" w14:textId="26FE138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320</w:t>
            </w:r>
            <w:r w:rsidR="000510B0" w:rsidRPr="00E97ED0">
              <w:t>–</w:t>
            </w:r>
            <w:r w:rsidRPr="00E97ED0">
              <w:t>380</w:t>
            </w:r>
          </w:p>
        </w:tc>
        <w:tc>
          <w:tcPr>
            <w:tcW w:w="5244" w:type="dxa"/>
            <w:noWrap/>
          </w:tcPr>
          <w:p w14:paraId="21553A2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5DA4831E" w14:textId="0E39876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Y051bT41Mzg8L1JlY051bT48RGlzcGxheVRleHQ+KEVtbGV0IGV0IGFsLiwgMTk4NywgQ2xhcmss
IDE5MjMpPC9EaXNwbGF5VGV4dD48cmVjb3JkPjxyZWMtbnVtYmVyPjUzODwvcmVjLW51bWJlcj48
Zm9yZWlnbi1rZXlzPjxrZXkgYXBwPSJFTiIgZGItaWQ9InJ0YXIwNTJ0cXBydzBkZWYydDF4dzV6
c3d4MmFmenNmenJ2cyIgdGltZXN0YW1wPSIxNTgzMjgwMTY3Ij41Mzg8L2tleT48L2ZvcmVpZ24t
a2V5cz48cmVmLXR5cGUgbmFtZT0iSm91cm5hbCBBcnRpY2xlIj4xNzwvcmVmLXR5cGU+PGNvbnRy
aWJ1dG9ycz48YXV0aG9ycz48YXV0aG9yPkVtbGV0LCBSLiBCLjwvYXV0aG9yPjxhdXRob3I+TWNF
ZHdhcmQsIEwuIFIuPC9hdXRob3I+PGF1dGhvcj5TdHJhdGhtYW5uLCBSLiBSLjwvYXV0aG9yPjwv
YXV0aG9ycz48L2NvbnRyaWJ1dG9ycz48dGl0bGVzPjx0aXRsZT5FY2hpbm9kZXJtIGxhcnZhbCBl
Y29sb2d5IHZpZXdlZCBmcm9tIHRoZSBlZ2c8L3RpdGxlPjxzZWNvbmRhcnktdGl0bGU+RWNoaW5v
ZGVybSBTdHVkaWVzPC9zZWNvbmRhcnktdGl0bGU+PC90aXRsZXM+PHBlcmlvZGljYWw+PGZ1bGwt
dGl0bGU+RWNoaW5vZGVybSBTdHVkaWVzPC9mdWxsLXRpdGxlPjwvcGVyaW9kaWNhbD48cGFnZXM+
NTUtMTM2PC9wYWdlcz48dm9sdW1lPjI8L3ZvbHVtZT48a2V5d29yZHM+PGtleXdvcmQ+Wm9vbG9n
eTwva2V5d29yZD48a2V5d29yZD5NYXRoZW1hdGljczwva2V5d29yZD48a2V5d29yZD5BbmF0b215
ICZhbXA7IE1vcnBob2xvZ3k8L2tleXdvcmQ+PGtleXdvcmQ+UmVwcm9kdWN0aXZlIEJpb2xvZ3k8
L2tleXdvcmQ+PGtleXdvcmQ+RW50b21vbG9neTwva2V5d29yZD48a2V5d29yZD5EZXZlbG9wbWVu
dGFsIEJpb2xvZ3k8L2tleXdvcmQ+PGtleXdvcmQ+VGVjaG5pcXVlczwva2V5d29yZD48a2V5d29y
ZD5NYXRoZW1hdGljYWwgdGVjaG5pcXVlczwva2V5d29yZD48a2V5d29yZD5CaW9tZXRyaWNzPC9r
ZXl3b3JkPjxrZXl3b3JkPlJlcHJvZHVjdGlvbjwva2V5d29yZD48a2V5d29yZD5SZXByb2R1Y3Rp
dmUgcHJvZHVjdGl2aXR5PC9rZXl3b3JkPjxrZXl3b3JkPkxpZmUgY3ljbGUgYW5kIGRldmVsb3Bt
ZW50PC9rZXl3b3JkPjxrZXl3b3JkPkxpZmUgY3ljbGU8L2tleXdvcmQ+PGtleXdvcmQ+RGV2ZWxv
cG1lbnRhbCBzdGFnZXM8L2tleXdvcmQ+PGtleXdvcmQ+QXN0ZXJvaWRlYTwva2V5d29yZD48a2V5
d29yZD5FY2hpbm9pZGVhIFtNYXRoZW1hdGljYWwgbW9kZWwgLyAvIGVnZyBzaXplICZhbXA7IGxh
cnZhbDwva2V5d29yZD48a2V5d29yZD5kZXZlbG9wbWVudCByZWxhdGlvbnNoaXBzXSBbU2l6ZSAv
IC8gc2lnbmlmaWNhbmNlIGZvciBsYXJ2YWw8L2tleXdvcmQ+PGtleXdvcmQ+ZGV2ZWxvcG1lbnQ8
L2tleXdvcmQ+PGtleXdvcmQ+bW9kZWxzICZhbXA7IGNvbXByZWhlbnNpdmUgcmV2aWV3XSBbRWdn
IC8gLyBTaXplIHNpZ25pZmljYW5jZTwva2V5d29yZD48a2V5d29yZD5pbiBsYXJ2YWwgZGV2ZWxv
cG1lbnRdIFtGZWN1bmRpdHkgLyAvIG1vZGVsc10gW0xhcnZhIC8gLyBGYWN0b3JzPC9rZXl3b3Jk
PjxrZXl3b3JkPmluZmx1ZW5jaW5nIGRldmVsb3BtZW50XS48L2tleXdvcmQ+PGtleXdvcmQ+RWNo
aW5vZGVybXM8L2tleXdvcmQ+PGtleXdvcmQ+SW52ZXJ0ZWJyYXRlczwva2V5d29yZD48a2V5d29y
ZD5BbmltYWxpYSwgRWNoaW5vZGVybWF0YSwgU3RlbGxlcm9pZGVhPC9rZXl3b3JkPjxrZXl3b3Jk
PkVjaGlub2lkZWEgKEVjaGlub2Rlcm1hdGEpLjwva2V5d29yZD48a2V5d29yZD5Bc3Rlcm9pZGVh
IChTdGVsbGVyb2lkZWEpLjwva2V5d29yZD48L2tleXdvcmRzPjxkYXRlcz48eWVhcj4xOTg3PC95
ZWFyPjxwdWItZGF0ZXM+PGRhdGU+MTk4NzwvZGF0ZT48L3B1Yi1kYXRlcz48L2RhdGVzPjxpc2Ju
PjAxNjgtNjEwMDwvaXNibj48YWNjZXNzaW9uLW51bT5aT09SRUM6Wk9PUjEyNDAwMDU2NjkxPC9h
Y2Nlc3Npb24tbnVtPjx3b3JrLXR5cGU+QXJ0aWNsZTwvd29yay10eXBlPjx1cmxzPjxyZWxhdGVk
LXVybHM+PHVybD48c3R5bGUgZmFjZT0idW5kZXJsaW5lIiBmb250PSJkZWZhdWx0IiBzaXplPSIx
MDAlIj4mbHQ7R28gdG8gSVNJJmd0OzovL1pPT1JFQzpaT09SMTI0MDAwNTY2OTE8L3N0eWxlPjwv
dXJsPjwvcmVsYXRlZC11cmxzPjwvdXJscz48bGFuZ3VhZ2U+RW5nbGlzaDwvbGFuZ3VhZ2U+PC9y
ZWNvcmQ+PC9DaXRlPjxDaXRlPjxBdXRob3I+Q2xhcms8L0F1dGhvcj48WWVhcj4xOTIzPC9ZZWFy
PjxSZWNOdW0+NTUzPC9SZWNOdW0+PHJlY29yZD48cmVjLW51bWJlcj41NTM8L3JlYy1udW1iZXI+
PGZvcmVpZ24ta2V5cz48a2V5IGFwcD0iRU4iIGRiLWlkPSJydGFyMDUydHFwcncwZGVmMnQxeHc1
enN3eDJhZnpzZnpydnMiIHRpbWVzdGFtcD0iMTU4MzM1OTg1NSI+NTUzPC9rZXk+PC9mb3JlaWdu
LWtleXM+PHJlZi10eXBlIG5hbWU9IkJvb2siPjY8L3JlZi10eXBlPjxjb250cmlidXRvcnM+PGF1
dGhvcnM+PGF1dGhvcj5DbGFyaywgSHViZXJ0IEx5bWFuPC9hdXRob3I+PC9hdXRob3JzPjwvY29u
dHJpYnV0b3JzPjx0aXRsZXM+PHRpdGxlPlRoZSBlY2hpbm9kZXJtIGZhdW5hIG9mIFNvdXRoIEFm
cmljYTwvdGl0bGU+PC90aXRsZXM+PGRhdGVzPjx5ZWFyPjE5MjM8L3llYXI+PC9kYXRlcz48cHVi
bGlzaGVyPlRydXN0ZWVzIG9mIHRoZSBTb3V0aCBBZnJpY2FuIE11c2V1bXM8L3B1Ymxpc2hlcj48
dXJscz48L3VybHM+PC9yZWNvcmQ+PC9DaXRlPjwvRW5kTm90ZT5=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Y051bT41Mzg8L1JlY051bT48RGlzcGxheVRleHQ+KEVtbGV0IGV0IGFsLiwgMTk4NywgQ2xhcmss
IDE5MjMpPC9EaXNwbGF5VGV4dD48cmVjb3JkPjxyZWMtbnVtYmVyPjUzODwvcmVjLW51bWJlcj48
Zm9yZWlnbi1rZXlzPjxrZXkgYXBwPSJFTiIgZGItaWQ9InJ0YXIwNTJ0cXBydzBkZWYydDF4dzV6
c3d4MmFmenNmenJ2cyIgdGltZXN0YW1wPSIxNTgzMjgwMTY3Ij41Mzg8L2tleT48L2ZvcmVpZ24t
a2V5cz48cmVmLXR5cGUgbmFtZT0iSm91cm5hbCBBcnRpY2xlIj4xNzwvcmVmLXR5cGU+PGNvbnRy
aWJ1dG9ycz48YXV0aG9ycz48YXV0aG9yPkVtbGV0LCBSLiBCLjwvYXV0aG9yPjxhdXRob3I+TWNF
ZHdhcmQsIEwuIFIuPC9hdXRob3I+PGF1dGhvcj5TdHJhdGhtYW5uLCBSLiBSLjwvYXV0aG9yPjwv
YXV0aG9ycz48L2NvbnRyaWJ1dG9ycz48dGl0bGVzPjx0aXRsZT5FY2hpbm9kZXJtIGxhcnZhbCBl
Y29sb2d5IHZpZXdlZCBmcm9tIHRoZSBlZ2c8L3RpdGxlPjxzZWNvbmRhcnktdGl0bGU+RWNoaW5v
ZGVybSBTdHVkaWVzPC9zZWNvbmRhcnktdGl0bGU+PC90aXRsZXM+PHBlcmlvZGljYWw+PGZ1bGwt
dGl0bGU+RWNoaW5vZGVybSBTdHVkaWVzPC9mdWxsLXRpdGxlPjwvcGVyaW9kaWNhbD48cGFnZXM+
NTUtMTM2PC9wYWdlcz48dm9sdW1lPjI8L3ZvbHVtZT48a2V5d29yZHM+PGtleXdvcmQ+Wm9vbG9n
eTwva2V5d29yZD48a2V5d29yZD5NYXRoZW1hdGljczwva2V5d29yZD48a2V5d29yZD5BbmF0b215
ICZhbXA7IE1vcnBob2xvZ3k8L2tleXdvcmQ+PGtleXdvcmQ+UmVwcm9kdWN0aXZlIEJpb2xvZ3k8
L2tleXdvcmQ+PGtleXdvcmQ+RW50b21vbG9neTwva2V5d29yZD48a2V5d29yZD5EZXZlbG9wbWVu
dGFsIEJpb2xvZ3k8L2tleXdvcmQ+PGtleXdvcmQ+VGVjaG5pcXVlczwva2V5d29yZD48a2V5d29y
ZD5NYXRoZW1hdGljYWwgdGVjaG5pcXVlczwva2V5d29yZD48a2V5d29yZD5CaW9tZXRyaWNzPC9r
ZXl3b3JkPjxrZXl3b3JkPlJlcHJvZHVjdGlvbjwva2V5d29yZD48a2V5d29yZD5SZXByb2R1Y3Rp
dmUgcHJvZHVjdGl2aXR5PC9rZXl3b3JkPjxrZXl3b3JkPkxpZmUgY3ljbGUgYW5kIGRldmVsb3Bt
ZW50PC9rZXl3b3JkPjxrZXl3b3JkPkxpZmUgY3ljbGU8L2tleXdvcmQ+PGtleXdvcmQ+RGV2ZWxv
cG1lbnRhbCBzdGFnZXM8L2tleXdvcmQ+PGtleXdvcmQ+QXN0ZXJvaWRlYTwva2V5d29yZD48a2V5
d29yZD5FY2hpbm9pZGVhIFtNYXRoZW1hdGljYWwgbW9kZWwgLyAvIGVnZyBzaXplICZhbXA7IGxh
cnZhbDwva2V5d29yZD48a2V5d29yZD5kZXZlbG9wbWVudCByZWxhdGlvbnNoaXBzXSBbU2l6ZSAv
IC8gc2lnbmlmaWNhbmNlIGZvciBsYXJ2YWw8L2tleXdvcmQ+PGtleXdvcmQ+ZGV2ZWxvcG1lbnQ8
L2tleXdvcmQ+PGtleXdvcmQ+bW9kZWxzICZhbXA7IGNvbXByZWhlbnNpdmUgcmV2aWV3XSBbRWdn
IC8gLyBTaXplIHNpZ25pZmljYW5jZTwva2V5d29yZD48a2V5d29yZD5pbiBsYXJ2YWwgZGV2ZWxv
cG1lbnRdIFtGZWN1bmRpdHkgLyAvIG1vZGVsc10gW0xhcnZhIC8gLyBGYWN0b3JzPC9rZXl3b3Jk
PjxrZXl3b3JkPmluZmx1ZW5jaW5nIGRldmVsb3BtZW50XS48L2tleXdvcmQ+PGtleXdvcmQ+RWNo
aW5vZGVybXM8L2tleXdvcmQ+PGtleXdvcmQ+SW52ZXJ0ZWJyYXRlczwva2V5d29yZD48a2V5d29y
ZD5BbmltYWxpYSwgRWNoaW5vZGVybWF0YSwgU3RlbGxlcm9pZGVhPC9rZXl3b3JkPjxrZXl3b3Jk
PkVjaGlub2lkZWEgKEVjaGlub2Rlcm1hdGEpLjwva2V5d29yZD48a2V5d29yZD5Bc3Rlcm9pZGVh
IChTdGVsbGVyb2lkZWEpLjwva2V5d29yZD48L2tleXdvcmRzPjxkYXRlcz48eWVhcj4xOTg3PC95
ZWFyPjxwdWItZGF0ZXM+PGRhdGU+MTk4NzwvZGF0ZT48L3B1Yi1kYXRlcz48L2RhdGVzPjxpc2Ju
PjAxNjgtNjEwMDwvaXNibj48YWNjZXNzaW9uLW51bT5aT09SRUM6Wk9PUjEyNDAwMDU2NjkxPC9h
Y2Nlc3Npb24tbnVtPjx3b3JrLXR5cGU+QXJ0aWNsZTwvd29yay10eXBlPjx1cmxzPjxyZWxhdGVk
LXVybHM+PHVybD48c3R5bGUgZmFjZT0idW5kZXJsaW5lIiBmb250PSJkZWZhdWx0IiBzaXplPSIx
MDAlIj4mbHQ7R28gdG8gSVNJJmd0OzovL1pPT1JFQzpaT09SMTI0MDAwNTY2OTE8L3N0eWxlPjwv
dXJsPjwvcmVsYXRlZC11cmxzPjwvdXJscz48bGFuZ3VhZ2U+RW5nbGlzaDwvbGFuZ3VhZ2U+PC9y
ZWNvcmQ+PC9DaXRlPjxDaXRlPjxBdXRob3I+Q2xhcms8L0F1dGhvcj48WWVhcj4xOTIzPC9ZZWFy
PjxSZWNOdW0+NTUzPC9SZWNOdW0+PHJlY29yZD48cmVjLW51bWJlcj41NTM8L3JlYy1udW1iZXI+
PGZvcmVpZ24ta2V5cz48a2V5IGFwcD0iRU4iIGRiLWlkPSJydGFyMDUydHFwcncwZGVmMnQxeHc1
enN3eDJhZnpzZnpydnMiIHRpbWVzdGFtcD0iMTU4MzM1OTg1NSI+NTUzPC9rZXk+PC9mb3JlaWdu
LWtleXM+PHJlZi10eXBlIG5hbWU9IkJvb2siPjY8L3JlZi10eXBlPjxjb250cmlidXRvcnM+PGF1
dGhvcnM+PGF1dGhvcj5DbGFyaywgSHViZXJ0IEx5bWFuPC9hdXRob3I+PC9hdXRob3JzPjwvY29u
dHJpYnV0b3JzPjx0aXRsZXM+PHRpdGxlPlRoZSBlY2hpbm9kZXJtIGZhdW5hIG9mIFNvdXRoIEFm
cmljYTwvdGl0bGU+PC90aXRsZXM+PGRhdGVzPjx5ZWFyPjE5MjM8L3llYXI+PC9kYXRlcz48cHVi
bGlzaGVyPlRydXN0ZWVzIG9mIHRoZSBTb3V0aCBBZnJpY2FuIE11c2V1bXM8L3B1Ymxpc2hlcj48
dXJscz48L3VybHM+PC9yZWNvcmQ+PC9DaXRlPjwvRW5kTm90ZT5=
</w:fldData>
              </w:fldChar>
            </w:r>
            <w:r w:rsidR="009A1424">
              <w:instrText xml:space="preserve"> ADDIN EN.CITE.DATA </w:instrText>
            </w:r>
            <w:r w:rsidR="009A1424">
              <w:fldChar w:fldCharType="end"/>
            </w:r>
            <w:r>
              <w:fldChar w:fldCharType="separate"/>
            </w:r>
            <w:r w:rsidR="009A1424">
              <w:rPr>
                <w:noProof/>
              </w:rPr>
              <w:t>(Emlet et al., 1987, Clark, 1923)</w:t>
            </w:r>
            <w:r>
              <w:fldChar w:fldCharType="end"/>
            </w:r>
          </w:p>
        </w:tc>
      </w:tr>
      <w:tr w:rsidR="00E71D96" w:rsidRPr="00744FA6" w14:paraId="1994578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07C5CC3" w14:textId="77777777" w:rsidR="00E71D96" w:rsidRPr="00585E5E" w:rsidRDefault="00E71D96" w:rsidP="00585E5E">
            <w:pPr>
              <w:pStyle w:val="TableText"/>
              <w:rPr>
                <w:rFonts w:asciiTheme="minorHAnsi" w:hAnsiTheme="minorHAnsi"/>
                <w:i/>
              </w:rPr>
            </w:pPr>
            <w:r w:rsidRPr="00585E5E">
              <w:rPr>
                <w:i/>
              </w:rPr>
              <w:t>Echinometra lucunter</w:t>
            </w:r>
          </w:p>
        </w:tc>
        <w:tc>
          <w:tcPr>
            <w:tcW w:w="1843" w:type="dxa"/>
            <w:noWrap/>
          </w:tcPr>
          <w:p w14:paraId="4DFF85F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82</w:t>
            </w:r>
          </w:p>
        </w:tc>
        <w:tc>
          <w:tcPr>
            <w:tcW w:w="1843" w:type="dxa"/>
            <w:noWrap/>
          </w:tcPr>
          <w:p w14:paraId="5EC27E5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380</w:t>
            </w:r>
          </w:p>
        </w:tc>
        <w:tc>
          <w:tcPr>
            <w:tcW w:w="5244" w:type="dxa"/>
            <w:noWrap/>
          </w:tcPr>
          <w:p w14:paraId="667598E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tcPr>
          <w:p w14:paraId="487708AB" w14:textId="5A37854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IGV0IGFsLiwgMjAwMSwgRW1sZXQsIDE5OTUsIENhbWVyb24sIDE5ODYpPC9EaXNwbGF5VGV4dD48
cmVjb3JkPjxyZWMtbnVtYmVyPjUzODwvcmVjLW51bWJlcj48Zm9yZWlnbi1rZXlzPjxrZXkgYXBw
PSJFTiIgZGItaWQ9InJ0YXIwNTJ0cXBydzBkZWYydDF4dzV6c3d4MmFmenNmenJ2cyIgdGltZXN0
YW1wPSIxNTgzMjgwMTY3Ij41Mzg8L2tleT48L2ZvcmVpZ24ta2V5cz48cmVmLXR5cGUgbmFtZT0i
Sm91cm5hbCBBcnRpY2xlIj4xNzwvcmVmLXR5cGU+PGNvbnRyaWJ1dG9ycz48YXV0aG9ycz48YXV0
aG9yPkVtbGV0LCBSLiBCLjwvYXV0aG9yPjxhdXRob3I+TWNFZHdhcmQsIEwuIFIuPC9hdXRob3I+
PGF1dGhvcj5TdHJhdGhtYW5uLCBSLiBSLjwvYXV0aG9yPjwvYXV0aG9ycz48L2NvbnRyaWJ1dG9y
cz48dGl0bGVzPjx0aXRsZT5FY2hpbm9kZXJtIGxhcnZhbCBlY29sb2d5IHZpZXdlZCBmcm9tIHRo
ZSBlZ2c8L3RpdGxlPjxzZWNvbmRhcnktdGl0bGU+RWNoaW5vZGVybSBTdHVkaWVzPC9zZWNvbmRh
cnktdGl0bGU+PC90aXRsZXM+PHBlcmlvZGljYWw+PGZ1bGwtdGl0bGU+RWNoaW5vZGVybSBTdHVk
aWVzPC9mdWxsLXRpdGxlPjwvcGVyaW9kaWNhbD48cGFnZXM+NTUtMTM2PC9wYWdlcz48dm9sdW1l
PjI8L3ZvbHVtZT48a2V5d29yZHM+PGtleXdvcmQ+Wm9vbG9neTwva2V5d29yZD48a2V5d29yZD5N
YXRoZW1hdGljczwva2V5d29yZD48a2V5d29yZD5BbmF0b215ICZhbXA7IE1vcnBob2xvZ3k8L2tl
eXdvcmQ+PGtleXdvcmQ+UmVwcm9kdWN0aXZlIEJpb2xvZ3k8L2tleXdvcmQ+PGtleXdvcmQ+RW50
b21vbG9neTwva2V5d29yZD48a2V5d29yZD5EZXZlbG9wbWVudGFsIEJpb2xvZ3k8L2tleXdvcmQ+
PGtleXdvcmQ+VGVjaG5pcXVlczwva2V5d29yZD48a2V5d29yZD5NYXRoZW1hdGljYWwgdGVjaG5p
cXVlczwva2V5d29yZD48a2V5d29yZD5CaW9tZXRyaWNzPC9rZXl3b3JkPjxrZXl3b3JkPlJlcHJv
ZHVjdGlvbjwva2V5d29yZD48a2V5d29yZD5SZXByb2R1Y3RpdmUgcHJvZHVjdGl2aXR5PC9rZXl3
b3JkPjxrZXl3b3JkPkxpZmUgY3ljbGUgYW5kIGRldmVsb3BtZW50PC9rZXl3b3JkPjxrZXl3b3Jk
PkxpZmUgY3ljbGU8L2tleXdvcmQ+PGtleXdvcmQ+RGV2ZWxvcG1lbnRhbCBzdGFnZXM8L2tleXdv
cmQ+PGtleXdvcmQ+QXN0ZXJvaWRlYTwva2V5d29yZD48a2V5d29yZD5FY2hpbm9pZGVhIFtNYXRo
ZW1hdGljYWwgbW9kZWwgLyAvIGVnZyBzaXplICZhbXA7IGxhcnZhbDwva2V5d29yZD48a2V5d29y
ZD5kZXZlbG9wbWVudCByZWxhdGlvbnNoaXBzXSBbU2l6ZSAvIC8gc2lnbmlmaWNhbmNlIGZvciBs
YXJ2YWw8L2tleXdvcmQ+PGtleXdvcmQ+ZGV2ZWxvcG1lbnQ8L2tleXdvcmQ+PGtleXdvcmQ+bW9k
ZWxzICZhbXA7IGNvbXByZWhlbnNpdmUgcmV2aWV3XSBbRWdnIC8gLyBTaXplIHNpZ25pZmljYW5j
ZTwva2V5d29yZD48a2V5d29yZD5pbiBsYXJ2YWwgZGV2ZWxvcG1lbnRdIFtGZWN1bmRpdHkgLyAv
IG1vZGVsc10gW0xhcnZhIC8gLyBGYWN0b3JzPC9rZXl3b3JkPjxrZXl3b3JkPmluZmx1ZW5jaW5n
IGRldmVsb3BtZW50XS48L2tleXdvcmQ+PGtleXdvcmQ+RWNoaW5vZGVybXM8L2tleXdvcmQ+PGtl
eXdvcmQ+SW52ZXJ0ZWJyYXRlczwva2V5d29yZD48a2V5d29yZD5BbmltYWxpYSwgRWNoaW5vZGVy
bWF0YSwgU3RlbGxlcm9pZGVhPC9rZXl3b3JkPjxrZXl3b3JkPkVjaGlub2lkZWEgKEVjaGlub2Rl
cm1hdGEpLjwva2V5d29yZD48a2V5d29yZD5Bc3Rlcm9pZGVhIChTdGVsbGVyb2lkZWEpLjwva2V5
d29yZD48L2tleXdvcmRzPjxkYXRlcz48eWVhcj4xOTg3PC95ZWFyPjxwdWItZGF0ZXM+PGRhdGU+
MTk4NzwvZGF0ZT48L3B1Yi1kYXRlcz48L2RhdGVzPjxpc2JuPjAxNjgtNjEwMDwvaXNibj48YWNj
ZXNzaW9uLW51bT5aT09SRUM6Wk9PUjEyNDAwMDU2NjkxPC9hY2Nlc3Npb24tbnVtPjx3b3JrLXR5
cGU+QXJ0aWNsZTwvd29yay10eXBlPjx1cmxzPjxyZWxhdGVkLXVybHM+PHVybD48c3R5bGUgZmFj
ZT0idW5kZXJsaW5lIiBmb250PSJkZWZhdWx0IiBzaXplPSIxMDAlIj4mbHQ7R28gdG8gSVNJJmd0
OzovL1pPT1JFQzpaT09SMTI0MDAwNTY2OTE8L3N0eWxlPjwvdXJsPjwvcmVsYXRlZC11cmxzPjwv
dXJscz48bGFuZ3VhZ2U+RW5nbGlzaDwvbGFuZ3VhZ2U+PC9yZWNvcmQ+PC9DaXRlPjxDaXRlPjxB
dXRob3I+VGhvbWFzPC9BdXRob3I+PFllYXI+MjAwMTwvWWVhcj48UmVjTnVtPjIwNjwvUmVjTnVt
PjxyZWNvcmQ+PHJlYy1udW1iZXI+MjA2PC9yZWMtbnVtYmVyPjxmb3JlaWduLWtleXM+PGtleSBh
cHA9IkVOIiBkYi1pZD0icnRhcjA1MnRxcHJ3MGRlZjJ0MXh3NXpzd3gyYWZ6c2Z6cnZzIiB0aW1l
c3RhbXA9IjE1Nzk4MzQ5NTQiPjIwNjwva2V5PjwvZm9yZWlnbi1rZXlzPjxyZWYtdHlwZSBuYW1l
PSJKb3VybmFsIEFydGljbGUiPjE3PC9yZWYtdHlwZT48Y29udHJpYnV0b3JzPjxhdXRob3JzPjxh
dXRob3I+VGhvbWFzLCBGPC9hdXRob3I+PGF1dGhvcj5Cb2x0b24sIFQ8L2F1dGhvcj48YXV0aG9y
PlNhc3RyeSwgQTwvYXV0aG9yPjwvYXV0aG9ycz48L2NvbnRyaWJ1dG9ycz48dGl0bGVzPjx0aXRs
ZT5NZWNoYW5pY2FsIGZvcmNlcyBpbXBvc2VkIG9uIGVjaGlub2lkIGVnZ3MgZHVyaW5nIHNwYXdu
aW5nOiBtaXRpZ2F0aW9uIG9mIGZvcmNlcyBieSBmaWJyb3VzIG5ldHdvcmtzIHdpdGhpbiBlZ2cg
ZXh0cmFjZWxsdWxhciBsYXllcnM8L3RpdGxlPjxzZWNvbmRhcnktdGl0bGU+Sm91cm5hbCBvZiBF
eHBlcmltZW50YWwgQmlvbG9neTwvc2Vjb25kYXJ5LXRpdGxlPjwvdGl0bGVzPjxwZXJpb2RpY2Fs
PjxmdWxsLXRpdGxlPkpvdXJuYWwgb2YgRXhwZXJpbWVudGFsIEJpb2xvZ3k8L2Z1bGwtdGl0bGU+
PC9wZXJpb2RpY2FsPjxwYWdlcz44MTUtODIxPC9wYWdlcz48dm9sdW1lPjIwNDwvdm9sdW1lPjxu
dW1iZXI+NTwvbnVtYmVyPjxkYXRlcz48eWVhcj4yMDAxPC95ZWFyPjwvZGF0ZXM+PGlzYm4+MDAy
Mi0wOTQ5PC9pc2JuPjx1cmxzPjwvdXJscz48L3JlY29yZD48L0NpdGU+PENpdGU+PEF1dGhvcj5F
bWxldDwvQXV0aG9yPjxZZWFyPjE5OTU8L1llYXI+PFJlY051bT41MDA8L1JlY051bT48cmVjb3Jk
PjxyZWMtbnVtYmVyPjUwMDwvcmVjLW51bWJlcj48Zm9yZWlnbi1rZXlzPjxrZXkgYXBwPSJFTiIg
ZGItaWQ9InJ0YXIwNTJ0cXBydzBkZWYydDF4dzV6c3d4MmFmenNmenJ2cyIgdGltZXN0YW1wPSIx
NTgyNTkzMjQzIj41MDA8L2tleT48L2ZvcmVpZ24ta2V5cz48cmVmLXR5cGUgbmFtZT0iSm91cm5h
bCBBcnRpY2xlIj4xNzwvcmVmLXR5cGU+PGNvbnRyaWJ1dG9ycz48YXV0aG9ycz48YXV0aG9yPkVt
bGV0LCBSaWNoYXJkIEI8L2F1dGhvcj48L2F1dGhvcnM+PC9jb250cmlidXRvcnM+PHRpdGxlcz48
dGl0bGU+RGV2ZWxvcG1lbnRhbCBtb2RlIGFuZCBzcGVjaWVzIGdlb2dyYXBoaWMgcmFuZ2UgaW4g
cmVndWxhciBzZWEgdXJjaGlucyAoRWNoaW5vZGVybWF0YTogRWNoaW5vaWRlYSk8L3RpdGxlPjxz
ZWNvbmRhcnktdGl0bGU+RXZvbHV0aW9uPC9zZWNvbmRhcnktdGl0bGU+PC90aXRsZXM+PHBlcmlv
ZGljYWw+PGZ1bGwtdGl0bGU+RXZvbHV0aW9uPC9mdWxsLXRpdGxlPjwvcGVyaW9kaWNhbD48cGFn
ZXM+NDc2LTQ4OTwvcGFnZXM+PHZvbHVtZT40OTwvdm9sdW1lPjxudW1iZXI+MzwvbnVtYmVyPjxk
YXRlcz48eWVhcj4xOTk1PC95ZWFyPjwvZGF0ZXM+PGlzYm4+MDAxNC0zODIwPC9pc2JuPjx1cmxz
PjwvdXJscz48L3JlY29yZD48L0NpdGU+PENpdGU+PEF1dGhvcj5DYW1lcm9uPC9BdXRob3I+PFll
YXI+MTk4NjwvWWVhcj48UmVjTnVtPjU0NTwvUmVjTnVtPjxyZWNvcmQ+PHJlYy1udW1iZXI+NTQ1
PC9yZWMtbnVtYmVyPjxmb3JlaWduLWtleXM+PGtleSBhcHA9IkVOIiBkYi1pZD0icnRhcjA1MnRx
cHJ3MGRlZjJ0MXh3NXpzd3gyYWZ6c2Z6cnZzIiB0aW1lc3RhbXA9IjE1ODMyOTIyOTQiPjU0NTwv
a2V5PjwvZm9yZWlnbi1rZXlzPjxyZWYtdHlwZSBuYW1lPSJKb3VybmFsIEFydGljbGUiPjE3PC9y
ZWYtdHlwZT48Y29udHJpYnV0b3JzPjxhdXRob3JzPjxhdXRob3I+Q2FtZXJvbiwgUi4gQS48L2F1
dGhvcj48L2F1dGhvcnM+PC9jb250cmlidXRvcnM+PGF1dGgtYWRkcmVzcz5VTklWIFBVRVJUTyBS
SUNPLERFUFQgTUFSSU5FIFNDSSxNQVlBR1VFWixQUiAwMDcwOC48L2F1dGgtYWRkcmVzcz48dGl0
bGVzPjx0aXRsZT5SZXByb2R1Y3Rpb24sIGxhcnZhbCBvY2N1cnJlbmNlIGFuZCByZWNydWl0bWVu
dCBpbiBDYXJpYmJlYW4gc2VhLXVyY2hpbnM8L3RpdGxlPjxzZWNvbmRhcnktdGl0bGU+QnVsbGV0
aW4gb2YgTWFyaW5lIFNjaWVuY2U8L3NlY29uZGFyeS10aXRsZT48YWx0LXRpdGxlPkJ1bGwuIE1h
ci4gU2NpLjwvYWx0LXRpdGxlPjwvdGl0bGVzPjxwZXJpb2RpY2FsPjxmdWxsLXRpdGxlPkJ1bGxl
dGluIG9mIE1hcmluZSBTY2llbmNlPC9mdWxsLXRpdGxlPjwvcGVyaW9kaWNhbD48cGFnZXM+MzMy
LTM0NjwvcGFnZXM+PHZvbHVtZT4zOTwvdm9sdW1lPjxudW1iZXI+MjwvbnVtYmVyPjxrZXl3b3Jk
cz48a2V5d29yZD5NYXJpbmUgJmFtcDsgRnJlc2h3YXRlciBCaW9sb2d5PC9rZXl3b3JkPjxrZXl3
b3JkPk9jZWFub2dyYXBoeTwva2V5d29yZD48L2tleXdvcmRzPjxkYXRlcz48eWVhcj4xOTg2PC95
ZWFyPjxwdWItZGF0ZXM+PGRhdGU+U2VwPC9kYXRlPjwvcHViLWRhdGVzPjwvZGF0ZXM+PGlzYm4+
MDAwNy00OTc3PC9pc2JuPjxhY2Nlc3Npb24tbnVtPldPUzpBMTk4NkY4MDgzMDAwMTU8L2FjY2Vz
c2lvbi1udW0+PHdvcmstdHlwZT5BcnRpY2xlPC93b3JrLXR5cGU+PHVybHM+PHJlbGF0ZWQtdXJs
cz48dXJsPjxzdHlsZSBmYWNlPSJ1bmRlcmxpbmUiIGZvbnQ9ImRlZmF1bHQiIHNpemU9IjEwMCUi
PiZsdDtHbyB0byBJU0kmZ3Q7Oi8vV09TOkExOTg2RjgwODMwMDAxNTwvc3R5bGU+PC91cmw+PC9y
ZWxhdGVkLXVybHM+PC91cmxzPjxsYW5ndWFnZT5FbmdsaXNoPC9sYW5ndWFnZT48L3JlY29yZD48
L0NpdGU+PC9FbmROb3RlPgB=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IGV0IGFsLiwgMjAwMSwgRW1sZXQsIDE5OTUsIENhbWVyb24sIDE5ODYpPC9EaXNwbGF5VGV4dD48
cmVjb3JkPjxyZWMtbnVtYmVyPjUzODwvcmVjLW51bWJlcj48Zm9yZWlnbi1rZXlzPjxrZXkgYXBw
PSJFTiIgZGItaWQ9InJ0YXIwNTJ0cXBydzBkZWYydDF4dzV6c3d4MmFmenNmenJ2cyIgdGltZXN0
YW1wPSIxNTgzMjgwMTY3Ij41Mzg8L2tleT48L2ZvcmVpZ24ta2V5cz48cmVmLXR5cGUgbmFtZT0i
Sm91cm5hbCBBcnRpY2xlIj4xNzwvcmVmLXR5cGU+PGNvbnRyaWJ1dG9ycz48YXV0aG9ycz48YXV0
aG9yPkVtbGV0LCBSLiBCLjwvYXV0aG9yPjxhdXRob3I+TWNFZHdhcmQsIEwuIFIuPC9hdXRob3I+
PGF1dGhvcj5TdHJhdGhtYW5uLCBSLiBSLjwvYXV0aG9yPjwvYXV0aG9ycz48L2NvbnRyaWJ1dG9y
cz48dGl0bGVzPjx0aXRsZT5FY2hpbm9kZXJtIGxhcnZhbCBlY29sb2d5IHZpZXdlZCBmcm9tIHRo
ZSBlZ2c8L3RpdGxlPjxzZWNvbmRhcnktdGl0bGU+RWNoaW5vZGVybSBTdHVkaWVzPC9zZWNvbmRh
cnktdGl0bGU+PC90aXRsZXM+PHBlcmlvZGljYWw+PGZ1bGwtdGl0bGU+RWNoaW5vZGVybSBTdHVk
aWVzPC9mdWxsLXRpdGxlPjwvcGVyaW9kaWNhbD48cGFnZXM+NTUtMTM2PC9wYWdlcz48dm9sdW1l
PjI8L3ZvbHVtZT48a2V5d29yZHM+PGtleXdvcmQ+Wm9vbG9neTwva2V5d29yZD48a2V5d29yZD5N
YXRoZW1hdGljczwva2V5d29yZD48a2V5d29yZD5BbmF0b215ICZhbXA7IE1vcnBob2xvZ3k8L2tl
eXdvcmQ+PGtleXdvcmQ+UmVwcm9kdWN0aXZlIEJpb2xvZ3k8L2tleXdvcmQ+PGtleXdvcmQ+RW50
b21vbG9neTwva2V5d29yZD48a2V5d29yZD5EZXZlbG9wbWVudGFsIEJpb2xvZ3k8L2tleXdvcmQ+
PGtleXdvcmQ+VGVjaG5pcXVlczwva2V5d29yZD48a2V5d29yZD5NYXRoZW1hdGljYWwgdGVjaG5p
cXVlczwva2V5d29yZD48a2V5d29yZD5CaW9tZXRyaWNzPC9rZXl3b3JkPjxrZXl3b3JkPlJlcHJv
ZHVjdGlvbjwva2V5d29yZD48a2V5d29yZD5SZXByb2R1Y3RpdmUgcHJvZHVjdGl2aXR5PC9rZXl3
b3JkPjxrZXl3b3JkPkxpZmUgY3ljbGUgYW5kIGRldmVsb3BtZW50PC9rZXl3b3JkPjxrZXl3b3Jk
PkxpZmUgY3ljbGU8L2tleXdvcmQ+PGtleXdvcmQ+RGV2ZWxvcG1lbnRhbCBzdGFnZXM8L2tleXdv
cmQ+PGtleXdvcmQ+QXN0ZXJvaWRlYTwva2V5d29yZD48a2V5d29yZD5FY2hpbm9pZGVhIFtNYXRo
ZW1hdGljYWwgbW9kZWwgLyAvIGVnZyBzaXplICZhbXA7IGxhcnZhbDwva2V5d29yZD48a2V5d29y
ZD5kZXZlbG9wbWVudCByZWxhdGlvbnNoaXBzXSBbU2l6ZSAvIC8gc2lnbmlmaWNhbmNlIGZvciBs
YXJ2YWw8L2tleXdvcmQ+PGtleXdvcmQ+ZGV2ZWxvcG1lbnQ8L2tleXdvcmQ+PGtleXdvcmQ+bW9k
ZWxzICZhbXA7IGNvbXByZWhlbnNpdmUgcmV2aWV3XSBbRWdnIC8gLyBTaXplIHNpZ25pZmljYW5j
ZTwva2V5d29yZD48a2V5d29yZD5pbiBsYXJ2YWwgZGV2ZWxvcG1lbnRdIFtGZWN1bmRpdHkgLyAv
IG1vZGVsc10gW0xhcnZhIC8gLyBGYWN0b3JzPC9rZXl3b3JkPjxrZXl3b3JkPmluZmx1ZW5jaW5n
IGRldmVsb3BtZW50XS48L2tleXdvcmQ+PGtleXdvcmQ+RWNoaW5vZGVybXM8L2tleXdvcmQ+PGtl
eXdvcmQ+SW52ZXJ0ZWJyYXRlczwva2V5d29yZD48a2V5d29yZD5BbmltYWxpYSwgRWNoaW5vZGVy
bWF0YSwgU3RlbGxlcm9pZGVhPC9rZXl3b3JkPjxrZXl3b3JkPkVjaGlub2lkZWEgKEVjaGlub2Rl
cm1hdGEpLjwva2V5d29yZD48a2V5d29yZD5Bc3Rlcm9pZGVhIChTdGVsbGVyb2lkZWEpLjwva2V5
d29yZD48L2tleXdvcmRzPjxkYXRlcz48eWVhcj4xOTg3PC95ZWFyPjxwdWItZGF0ZXM+PGRhdGU+
MTk4NzwvZGF0ZT48L3B1Yi1kYXRlcz48L2RhdGVzPjxpc2JuPjAxNjgtNjEwMDwvaXNibj48YWNj
ZXNzaW9uLW51bT5aT09SRUM6Wk9PUjEyNDAwMDU2NjkxPC9hY2Nlc3Npb24tbnVtPjx3b3JrLXR5
cGU+QXJ0aWNsZTwvd29yay10eXBlPjx1cmxzPjxyZWxhdGVkLXVybHM+PHVybD48c3R5bGUgZmFj
ZT0idW5kZXJsaW5lIiBmb250PSJkZWZhdWx0IiBzaXplPSIxMDAlIj4mbHQ7R28gdG8gSVNJJmd0
OzovL1pPT1JFQzpaT09SMTI0MDAwNTY2OTE8L3N0eWxlPjwvdXJsPjwvcmVsYXRlZC11cmxzPjwv
dXJscz48bGFuZ3VhZ2U+RW5nbGlzaDwvbGFuZ3VhZ2U+PC9yZWNvcmQ+PC9DaXRlPjxDaXRlPjxB
dXRob3I+VGhvbWFzPC9BdXRob3I+PFllYXI+MjAwMTwvWWVhcj48UmVjTnVtPjIwNjwvUmVjTnVt
PjxyZWNvcmQ+PHJlYy1udW1iZXI+MjA2PC9yZWMtbnVtYmVyPjxmb3JlaWduLWtleXM+PGtleSBh
cHA9IkVOIiBkYi1pZD0icnRhcjA1MnRxcHJ3MGRlZjJ0MXh3NXpzd3gyYWZ6c2Z6cnZzIiB0aW1l
c3RhbXA9IjE1Nzk4MzQ5NTQiPjIwNjwva2V5PjwvZm9yZWlnbi1rZXlzPjxyZWYtdHlwZSBuYW1l
PSJKb3VybmFsIEFydGljbGUiPjE3PC9yZWYtdHlwZT48Y29udHJpYnV0b3JzPjxhdXRob3JzPjxh
dXRob3I+VGhvbWFzLCBGPC9hdXRob3I+PGF1dGhvcj5Cb2x0b24sIFQ8L2F1dGhvcj48YXV0aG9y
PlNhc3RyeSwgQTwvYXV0aG9yPjwvYXV0aG9ycz48L2NvbnRyaWJ1dG9ycz48dGl0bGVzPjx0aXRs
ZT5NZWNoYW5pY2FsIGZvcmNlcyBpbXBvc2VkIG9uIGVjaGlub2lkIGVnZ3MgZHVyaW5nIHNwYXdu
aW5nOiBtaXRpZ2F0aW9uIG9mIGZvcmNlcyBieSBmaWJyb3VzIG5ldHdvcmtzIHdpdGhpbiBlZ2cg
ZXh0cmFjZWxsdWxhciBsYXllcnM8L3RpdGxlPjxzZWNvbmRhcnktdGl0bGU+Sm91cm5hbCBvZiBF
eHBlcmltZW50YWwgQmlvbG9neTwvc2Vjb25kYXJ5LXRpdGxlPjwvdGl0bGVzPjxwZXJpb2RpY2Fs
PjxmdWxsLXRpdGxlPkpvdXJuYWwgb2YgRXhwZXJpbWVudGFsIEJpb2xvZ3k8L2Z1bGwtdGl0bGU+
PC9wZXJpb2RpY2FsPjxwYWdlcz44MTUtODIxPC9wYWdlcz48dm9sdW1lPjIwNDwvdm9sdW1lPjxu
dW1iZXI+NTwvbnVtYmVyPjxkYXRlcz48eWVhcj4yMDAxPC95ZWFyPjwvZGF0ZXM+PGlzYm4+MDAy
Mi0wOTQ5PC9pc2JuPjx1cmxzPjwvdXJscz48L3JlY29yZD48L0NpdGU+PENpdGU+PEF1dGhvcj5F
bWxldDwvQXV0aG9yPjxZZWFyPjE5OTU8L1llYXI+PFJlY051bT41MDA8L1JlY051bT48cmVjb3Jk
PjxyZWMtbnVtYmVyPjUwMDwvcmVjLW51bWJlcj48Zm9yZWlnbi1rZXlzPjxrZXkgYXBwPSJFTiIg
ZGItaWQ9InJ0YXIwNTJ0cXBydzBkZWYydDF4dzV6c3d4MmFmenNmenJ2cyIgdGltZXN0YW1wPSIx
NTgyNTkzMjQzIj41MDA8L2tleT48L2ZvcmVpZ24ta2V5cz48cmVmLXR5cGUgbmFtZT0iSm91cm5h
bCBBcnRpY2xlIj4xNzwvcmVmLXR5cGU+PGNvbnRyaWJ1dG9ycz48YXV0aG9ycz48YXV0aG9yPkVt
bGV0LCBSaWNoYXJkIEI8L2F1dGhvcj48L2F1dGhvcnM+PC9jb250cmlidXRvcnM+PHRpdGxlcz48
dGl0bGU+RGV2ZWxvcG1lbnRhbCBtb2RlIGFuZCBzcGVjaWVzIGdlb2dyYXBoaWMgcmFuZ2UgaW4g
cmVndWxhciBzZWEgdXJjaGlucyAoRWNoaW5vZGVybWF0YTogRWNoaW5vaWRlYSk8L3RpdGxlPjxz
ZWNvbmRhcnktdGl0bGU+RXZvbHV0aW9uPC9zZWNvbmRhcnktdGl0bGU+PC90aXRsZXM+PHBlcmlv
ZGljYWw+PGZ1bGwtdGl0bGU+RXZvbHV0aW9uPC9mdWxsLXRpdGxlPjwvcGVyaW9kaWNhbD48cGFn
ZXM+NDc2LTQ4OTwvcGFnZXM+PHZvbHVtZT40OTwvdm9sdW1lPjxudW1iZXI+MzwvbnVtYmVyPjxk
YXRlcz48eWVhcj4xOTk1PC95ZWFyPjwvZGF0ZXM+PGlzYm4+MDAxNC0zODIwPC9pc2JuPjx1cmxz
PjwvdXJscz48L3JlY29yZD48L0NpdGU+PENpdGU+PEF1dGhvcj5DYW1lcm9uPC9BdXRob3I+PFll
YXI+MTk4NjwvWWVhcj48UmVjTnVtPjU0NTwvUmVjTnVtPjxyZWNvcmQ+PHJlYy1udW1iZXI+NTQ1
PC9yZWMtbnVtYmVyPjxmb3JlaWduLWtleXM+PGtleSBhcHA9IkVOIiBkYi1pZD0icnRhcjA1MnRx
cHJ3MGRlZjJ0MXh3NXpzd3gyYWZ6c2Z6cnZzIiB0aW1lc3RhbXA9IjE1ODMyOTIyOTQiPjU0NTwv
a2V5PjwvZm9yZWlnbi1rZXlzPjxyZWYtdHlwZSBuYW1lPSJKb3VybmFsIEFydGljbGUiPjE3PC9y
ZWYtdHlwZT48Y29udHJpYnV0b3JzPjxhdXRob3JzPjxhdXRob3I+Q2FtZXJvbiwgUi4gQS48L2F1
dGhvcj48L2F1dGhvcnM+PC9jb250cmlidXRvcnM+PGF1dGgtYWRkcmVzcz5VTklWIFBVRVJUTyBS
SUNPLERFUFQgTUFSSU5FIFNDSSxNQVlBR1VFWixQUiAwMDcwOC48L2F1dGgtYWRkcmVzcz48dGl0
bGVzPjx0aXRsZT5SZXByb2R1Y3Rpb24sIGxhcnZhbCBvY2N1cnJlbmNlIGFuZCByZWNydWl0bWVu
dCBpbiBDYXJpYmJlYW4gc2VhLXVyY2hpbnM8L3RpdGxlPjxzZWNvbmRhcnktdGl0bGU+QnVsbGV0
aW4gb2YgTWFyaW5lIFNjaWVuY2U8L3NlY29uZGFyeS10aXRsZT48YWx0LXRpdGxlPkJ1bGwuIE1h
ci4gU2NpLjwvYWx0LXRpdGxlPjwvdGl0bGVzPjxwZXJpb2RpY2FsPjxmdWxsLXRpdGxlPkJ1bGxl
dGluIG9mIE1hcmluZSBTY2llbmNlPC9mdWxsLXRpdGxlPjwvcGVyaW9kaWNhbD48cGFnZXM+MzMy
LTM0NjwvcGFnZXM+PHZvbHVtZT4zOTwvdm9sdW1lPjxudW1iZXI+MjwvbnVtYmVyPjxrZXl3b3Jk
cz48a2V5d29yZD5NYXJpbmUgJmFtcDsgRnJlc2h3YXRlciBCaW9sb2d5PC9rZXl3b3JkPjxrZXl3
b3JkPk9jZWFub2dyYXBoeTwva2V5d29yZD48L2tleXdvcmRzPjxkYXRlcz48eWVhcj4xOTg2PC95
ZWFyPjxwdWItZGF0ZXM+PGRhdGU+U2VwPC9kYXRlPjwvcHViLWRhdGVzPjwvZGF0ZXM+PGlzYm4+
MDAwNy00OTc3PC9pc2JuPjxhY2Nlc3Npb24tbnVtPldPUzpBMTk4NkY4MDgzMDAwMTU8L2FjY2Vz
c2lvbi1udW0+PHdvcmstdHlwZT5BcnRpY2xlPC93b3JrLXR5cGU+PHVybHM+PHJlbGF0ZWQtdXJs
cz48dXJsPjxzdHlsZSBmYWNlPSJ1bmRlcmxpbmUiIGZvbnQ9ImRlZmF1bHQiIHNpemU9IjEwMCUi
PiZsdDtHbyB0byBJU0kmZ3Q7Oi8vV09TOkExOTg2RjgwODMwMDAxNTwvc3R5bGU+PC91cmw+PC9y
ZWxhdGVkLXVybHM+PC91cmxzPjxsYW5ndWFnZT5FbmdsaXNoPC9sYW5ndWFnZT48L3JlY29yZD48
L0NpdGU+PC9FbmROb3RlPgB=
</w:fldData>
              </w:fldChar>
            </w:r>
            <w:r w:rsidR="009A1424">
              <w:instrText xml:space="preserve"> ADDIN EN.CITE.DATA </w:instrText>
            </w:r>
            <w:r w:rsidR="009A1424">
              <w:fldChar w:fldCharType="end"/>
            </w:r>
            <w:r>
              <w:fldChar w:fldCharType="separate"/>
            </w:r>
            <w:r w:rsidR="009A1424">
              <w:rPr>
                <w:noProof/>
              </w:rPr>
              <w:t>(Emlet et al., 1987, Thomas et al., 2001, Emlet, 1995, Cameron, 1986)</w:t>
            </w:r>
            <w:r>
              <w:fldChar w:fldCharType="end"/>
            </w:r>
          </w:p>
        </w:tc>
      </w:tr>
      <w:tr w:rsidR="00E71D96" w:rsidRPr="00744FA6" w14:paraId="48512E1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6AEF5E03" w14:textId="77777777" w:rsidR="00E71D96" w:rsidRPr="00585E5E" w:rsidRDefault="00E71D96" w:rsidP="00585E5E">
            <w:pPr>
              <w:pStyle w:val="TableText"/>
              <w:rPr>
                <w:rFonts w:asciiTheme="minorHAnsi" w:hAnsiTheme="minorHAnsi"/>
                <w:i/>
              </w:rPr>
            </w:pPr>
            <w:r w:rsidRPr="00585E5E">
              <w:rPr>
                <w:i/>
              </w:rPr>
              <w:t>Echinometra lucunter</w:t>
            </w:r>
          </w:p>
        </w:tc>
        <w:tc>
          <w:tcPr>
            <w:tcW w:w="1843" w:type="dxa"/>
            <w:noWrap/>
            <w:hideMark/>
          </w:tcPr>
          <w:p w14:paraId="7BF6963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88.93 (SD 8.59)</w:t>
            </w:r>
          </w:p>
        </w:tc>
        <w:tc>
          <w:tcPr>
            <w:tcW w:w="1843" w:type="dxa"/>
            <w:noWrap/>
            <w:hideMark/>
          </w:tcPr>
          <w:p w14:paraId="3DEDC95F" w14:textId="3AA6C1B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53120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1BE8AD68" w14:textId="5316C94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7440611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6D623B36" w14:textId="77777777" w:rsidR="00E71D96" w:rsidRPr="00585E5E" w:rsidRDefault="00E71D96" w:rsidP="00585E5E">
            <w:pPr>
              <w:pStyle w:val="TableText"/>
              <w:rPr>
                <w:rFonts w:asciiTheme="minorHAnsi" w:hAnsiTheme="minorHAnsi"/>
                <w:i/>
              </w:rPr>
            </w:pPr>
            <w:r w:rsidRPr="00585E5E">
              <w:rPr>
                <w:i/>
              </w:rPr>
              <w:lastRenderedPageBreak/>
              <w:t>Echinometra lucunter</w:t>
            </w:r>
          </w:p>
        </w:tc>
        <w:tc>
          <w:tcPr>
            <w:tcW w:w="1843" w:type="dxa"/>
            <w:noWrap/>
            <w:hideMark/>
          </w:tcPr>
          <w:p w14:paraId="6C86876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106</w:t>
            </w:r>
          </w:p>
        </w:tc>
        <w:tc>
          <w:tcPr>
            <w:tcW w:w="1843" w:type="dxa"/>
            <w:noWrap/>
            <w:hideMark/>
          </w:tcPr>
          <w:p w14:paraId="0005F701" w14:textId="78FF204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FE1A0D3"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0DE3B917" w14:textId="6B3D0DC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5456A43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8CD92ED" w14:textId="77777777" w:rsidR="00E71D96" w:rsidRPr="00585E5E" w:rsidDel="00846DCA" w:rsidRDefault="00E71D96" w:rsidP="00585E5E">
            <w:pPr>
              <w:pStyle w:val="TableText"/>
              <w:rPr>
                <w:rFonts w:asciiTheme="minorHAnsi" w:hAnsiTheme="minorHAnsi"/>
                <w:i/>
              </w:rPr>
            </w:pPr>
            <w:r w:rsidRPr="00585E5E" w:rsidDel="00846DCA">
              <w:rPr>
                <w:i/>
              </w:rPr>
              <w:t>Echinometra mathaei</w:t>
            </w:r>
          </w:p>
        </w:tc>
        <w:tc>
          <w:tcPr>
            <w:tcW w:w="1843" w:type="dxa"/>
            <w:noWrap/>
            <w:hideMark/>
          </w:tcPr>
          <w:p w14:paraId="218A52BC" w14:textId="1B538C92"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75</w:t>
            </w:r>
            <w:r w:rsidR="000510B0" w:rsidRPr="00E97ED0">
              <w:t>–</w:t>
            </w:r>
            <w:r w:rsidRPr="00E97ED0" w:rsidDel="00846DCA">
              <w:t>80</w:t>
            </w:r>
          </w:p>
        </w:tc>
        <w:tc>
          <w:tcPr>
            <w:tcW w:w="1843" w:type="dxa"/>
            <w:noWrap/>
            <w:hideMark/>
          </w:tcPr>
          <w:p w14:paraId="5294B875" w14:textId="30AB7D78"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754941"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648819E7" w14:textId="6A63F81F"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PEVuZE5vdGU+PENpdGU+PEF1dGhvcj5Lb21pbmFtaTwvQXV0aG9yPjxZZWFyPjIwMDM8L1llYXI+
PFJlY051bT41NTwvUmVjTnVtPjxEaXNwbGF5VGV4dD4oS29taW5hbWkgYW5kIFRha2F0YSwgMjAw
Myk8L0Rpc3BsYXlUZXh0PjxyZWNvcmQ+PHJlYy1udW1iZXI+NTU8L3JlYy1udW1iZXI+PGZvcmVp
Z24ta2V5cz48a2V5IGFwcD0iRU4iIGRiLWlkPSJydGFyMDUydHFwcncwZGVmMnQxeHc1enN3eDJh
ZnpzZnpydnMiIHRpbWVzdGFtcD0iMTU3NjIwMjIzNCI+NTU8L2tleT48L2ZvcmVpZ24ta2V5cz48
cmVmLXR5cGUgbmFtZT0iSm91cm5hbCBBcnRpY2xlIj4xNzwvcmVmLXR5cGU+PGNvbnRyaWJ1dG9y
cz48YXV0aG9ycz48YXV0aG9yPktvbWluYW1pLCBULjwvYXV0aG9yPjxhdXRob3I+VGFrYXRhLCBI
LjwvYXV0aG9yPjwvYXV0aG9ycz48L2NvbnRyaWJ1dG9ycz48YXV0aC1hZGRyZXNzPkVoaW1lIFVu
aXYsIEZhYyBTY2ksIERlcHQgQmlvbCAmYW1wOyBFYXJ0aCBTY2ksIE1hdHN1eWFtYSwgRWhpbWUg
NzkwODU3NywgSmFwYW4uJiN4RDtLb21pbmFtaSwgVCAocmVwcmludCBhdXRob3IpLCBFaGltZSBV
bml2LCBGYWMgU2NpLCBEZXB0IEJpb2wgJmFtcDsgRWFydGggU2NpLCAyLTUgQnVua3lvIENobywg
TWF0c3V5YW1hLCBFaGltZSA3OTA4NTc3LCBKYXBhbi48L2F1dGgtYWRkcmVzcz48dGl0bGVzPjx0
aXRsZT48c3R5bGUgZmFjZT0ibm9ybWFsIiBmb250PSJkZWZhdWx0IiBzaXplPSIxMDAlIj5UaW1p
bmcgb2YgZWFybHkgZGV2ZWxvcG1lbnRhbCBldmVudHMgaW4gZW1icnlvcyBvZiBhIHRyb3BpY2Fs
IHNlYSB1cmNoaW48L3N0eWxlPjxzdHlsZSBmYWNlPSJpdGFsaWMiIGZvbnQ9ImRlZmF1bHQiIHNp
emU9IjEwMCUiPiBFY2hpbm9tZXRyYSBtYXRoYWVpPC9zdHlsZT48L3RpdGxlPjxzZWNvbmRhcnkt
dGl0bGU+Wm9vbG9naWNhbCBTY2llbmNlPC9zZWNvbmRhcnktdGl0bGU+PGFsdC10aXRsZT5ab29s
LiBTY2kuPC9hbHQtdGl0bGU+PC90aXRsZXM+PHBlcmlvZGljYWw+PGZ1bGwtdGl0bGU+Wm9vbG9n
aWNhbCBTY2llbmNlPC9mdWxsLXRpdGxlPjwvcGVyaW9kaWNhbD48cGFnZXM+NjE3LTYyNjwvcGFn
ZXM+PHZvbHVtZT4yMDwvdm9sdW1lPjxudW1iZXI+NTwvbnVtYmVyPjxrZXl3b3Jkcz48a2V5d29y
ZD5jbGVhdmFnZSBjeWNsZTwva2V5d29yZD48a2V5d29yZD5kb3Jzb3ZlbnRyYWwtYXhpczwva2V5
d29yZD48a2V5d29yZD5udWNsZW8tY3l0b3BsYXNtaWMgcmF0aW88L2tleXdvcmQ+PGtleXdvcmQ+
c2VhIHVyY2hpbjwva2V5d29yZD48a2V5d29yZD50aW1pbmcgbWVjaGFuaXNtPC9rZXl3b3JkPjxr
ZXl3b3JkPnByaW1hcnkgbWVzZW5jaHltZSBjZWxsczwva2V5d29yZD48a2V5d29yZD5lYXJseSB4
ZW5vcHVzLWVtYnJ5b3M8L2tleXdvcmQ+PGtleXdvcmQ+b3JhbC1hYm9yYWwgYXhpczwva2V5d29y
ZD48a2V5d29yZD5oZW1pY2VudHJvdHVzLXB1bGNoZXJyaW11czwva2V5d29yZD48a2V5d29yZD5h
c2NpZGlhbiBlbWJyeW9nZW5lc2lzPC9rZXl3b3JkPjxrZXl3b3JkPmx5dGVjaGludXMtdmFyaWVn
YXR1czwva2V5d29yZD48a2V5d29yZD5kZXZlbG9waW5nIHN5c3RlbXM8L2tleXdvcmQ+PGtleXdv
cmQ+c3VyZmFjZSBwcm90ZWluPC9rZXl3b3JkPjxrZXl3b3JkPjFzdDwva2V5d29yZD48a2V5d29y
ZD5jbGVhdmFnZTwva2V5d29yZD48a2V5d29yZD5saW5lYWdlPC9rZXl3b3JkPjxrZXl3b3JkPlpv
b2xvZ3k8L2tleXdvcmQ+PC9rZXl3b3Jkcz48ZGF0ZXM+PHllYXI+MjAwMzwveWVhcj48cHViLWRh
dGVzPjxkYXRlPk1heTwvZGF0ZT48L3B1Yi1kYXRlcz48L2RhdGVzPjxpc2JuPjAyODktMDAwMzwv
aXNibj48YWNjZXNzaW9uLW51bT5XT1M6MDAwMTg0MTU2NDAwMDA5PC9hY2Nlc3Npb24tbnVtPjx3
b3JrLXR5cGU+QXJ0aWNsZTwvd29yay10eXBlPjx1cmxzPjxyZWxhdGVkLXVybHM+PHVybD48c3R5
bGUgZmFjZT0idW5kZXJsaW5lIiBmb250PSJkZWZhdWx0IiBzaXplPSIxMDAlIj4mbHQ7R28gdG8g
SVNJJmd0OzovL1dPUzowMDAxODQxNTY0MDAwMDk8L3N0eWxlPjwvdXJsPjx1cmw+PHN0eWxlIGZh
Y2U9InVuZGVybGluZSIgZm9udD0iZGVmYXVsdCIgc2l6ZT0iMTAwJSI+aHR0cHM6Ly9iaW9vbmUu
b3JnL2pvdXJuYWxzL1pvb2xvZ2ljYWwtU2NpZW5jZS92b2x1bWUtMjAvaXNzdWUtNS96c2ouMjAu
NjE3L1RpbWluZy1vZi1FYXJseS1EZXZlbG9wbWVudGFsLUV2ZW50cy1pbi1FbWJyeW9zLW9mLWEt
VHJvcGljYWwvMTAuMjEwOC96c2ouMjAuNjE3LnBkZjwvc3R5bGU+PC91cmw+PC9yZWxhdGVkLXVy
bHM+PC91cmxzPjxlbGVjdHJvbmljLXJlc291cmNlLW51bT4xMC4yMTA4L3pzai4yMC42MTc8L2Vs
ZWN0cm9uaWMtcmVzb3VyY2UtbnVtPjxsYW5ndWFnZT5FbmdsaXNoPC9sYW5ndWFnZT48L3JlY29y
ZD48L0NpdGU+PC9FbmROb3RlPgB=
</w:fldData>
              </w:fldChar>
            </w:r>
            <w:r w:rsidR="009A1424">
              <w:instrText xml:space="preserve"> ADDIN EN.CITE </w:instrText>
            </w:r>
            <w:r w:rsidR="009A1424">
              <w:fldChar w:fldCharType="begin">
                <w:fldData xml:space="preserve">PEVuZE5vdGU+PENpdGU+PEF1dGhvcj5Lb21pbmFtaTwvQXV0aG9yPjxZZWFyPjIwMDM8L1llYXI+
PFJlY051bT41NTwvUmVjTnVtPjxEaXNwbGF5VGV4dD4oS29taW5hbWkgYW5kIFRha2F0YSwgMjAw
Myk8L0Rpc3BsYXlUZXh0PjxyZWNvcmQ+PHJlYy1udW1iZXI+NTU8L3JlYy1udW1iZXI+PGZvcmVp
Z24ta2V5cz48a2V5IGFwcD0iRU4iIGRiLWlkPSJydGFyMDUydHFwcncwZGVmMnQxeHc1enN3eDJh
ZnpzZnpydnMiIHRpbWVzdGFtcD0iMTU3NjIwMjIzNCI+NTU8L2tleT48L2ZvcmVpZ24ta2V5cz48
cmVmLXR5cGUgbmFtZT0iSm91cm5hbCBBcnRpY2xlIj4xNzwvcmVmLXR5cGU+PGNvbnRyaWJ1dG9y
cz48YXV0aG9ycz48YXV0aG9yPktvbWluYW1pLCBULjwvYXV0aG9yPjxhdXRob3I+VGFrYXRhLCBI
LjwvYXV0aG9yPjwvYXV0aG9ycz48L2NvbnRyaWJ1dG9ycz48YXV0aC1hZGRyZXNzPkVoaW1lIFVu
aXYsIEZhYyBTY2ksIERlcHQgQmlvbCAmYW1wOyBFYXJ0aCBTY2ksIE1hdHN1eWFtYSwgRWhpbWUg
NzkwODU3NywgSmFwYW4uJiN4RDtLb21pbmFtaSwgVCAocmVwcmludCBhdXRob3IpLCBFaGltZSBV
bml2LCBGYWMgU2NpLCBEZXB0IEJpb2wgJmFtcDsgRWFydGggU2NpLCAyLTUgQnVua3lvIENobywg
TWF0c3V5YW1hLCBFaGltZSA3OTA4NTc3LCBKYXBhbi48L2F1dGgtYWRkcmVzcz48dGl0bGVzPjx0
aXRsZT48c3R5bGUgZmFjZT0ibm9ybWFsIiBmb250PSJkZWZhdWx0IiBzaXplPSIxMDAlIj5UaW1p
bmcgb2YgZWFybHkgZGV2ZWxvcG1lbnRhbCBldmVudHMgaW4gZW1icnlvcyBvZiBhIHRyb3BpY2Fs
IHNlYSB1cmNoaW48L3N0eWxlPjxzdHlsZSBmYWNlPSJpdGFsaWMiIGZvbnQ9ImRlZmF1bHQiIHNp
emU9IjEwMCUiPiBFY2hpbm9tZXRyYSBtYXRoYWVpPC9zdHlsZT48L3RpdGxlPjxzZWNvbmRhcnkt
dGl0bGU+Wm9vbG9naWNhbCBTY2llbmNlPC9zZWNvbmRhcnktdGl0bGU+PGFsdC10aXRsZT5ab29s
LiBTY2kuPC9hbHQtdGl0bGU+PC90aXRsZXM+PHBlcmlvZGljYWw+PGZ1bGwtdGl0bGU+Wm9vbG9n
aWNhbCBTY2llbmNlPC9mdWxsLXRpdGxlPjwvcGVyaW9kaWNhbD48cGFnZXM+NjE3LTYyNjwvcGFn
ZXM+PHZvbHVtZT4yMDwvdm9sdW1lPjxudW1iZXI+NTwvbnVtYmVyPjxrZXl3b3Jkcz48a2V5d29y
ZD5jbGVhdmFnZSBjeWNsZTwva2V5d29yZD48a2V5d29yZD5kb3Jzb3ZlbnRyYWwtYXhpczwva2V5
d29yZD48a2V5d29yZD5udWNsZW8tY3l0b3BsYXNtaWMgcmF0aW88L2tleXdvcmQ+PGtleXdvcmQ+
c2VhIHVyY2hpbjwva2V5d29yZD48a2V5d29yZD50aW1pbmcgbWVjaGFuaXNtPC9rZXl3b3JkPjxr
ZXl3b3JkPnByaW1hcnkgbWVzZW5jaHltZSBjZWxsczwva2V5d29yZD48a2V5d29yZD5lYXJseSB4
ZW5vcHVzLWVtYnJ5b3M8L2tleXdvcmQ+PGtleXdvcmQ+b3JhbC1hYm9yYWwgYXhpczwva2V5d29y
ZD48a2V5d29yZD5oZW1pY2VudHJvdHVzLXB1bGNoZXJyaW11czwva2V5d29yZD48a2V5d29yZD5h
c2NpZGlhbiBlbWJyeW9nZW5lc2lzPC9rZXl3b3JkPjxrZXl3b3JkPmx5dGVjaGludXMtdmFyaWVn
YXR1czwva2V5d29yZD48a2V5d29yZD5kZXZlbG9waW5nIHN5c3RlbXM8L2tleXdvcmQ+PGtleXdv
cmQ+c3VyZmFjZSBwcm90ZWluPC9rZXl3b3JkPjxrZXl3b3JkPjFzdDwva2V5d29yZD48a2V5d29y
ZD5jbGVhdmFnZTwva2V5d29yZD48a2V5d29yZD5saW5lYWdlPC9rZXl3b3JkPjxrZXl3b3JkPlpv
b2xvZ3k8L2tleXdvcmQ+PC9rZXl3b3Jkcz48ZGF0ZXM+PHllYXI+MjAwMzwveWVhcj48cHViLWRh
dGVzPjxkYXRlPk1heTwvZGF0ZT48L3B1Yi1kYXRlcz48L2RhdGVzPjxpc2JuPjAyODktMDAwMzwv
aXNibj48YWNjZXNzaW9uLW51bT5XT1M6MDAwMTg0MTU2NDAwMDA5PC9hY2Nlc3Npb24tbnVtPjx3
b3JrLXR5cGU+QXJ0aWNsZTwvd29yay10eXBlPjx1cmxzPjxyZWxhdGVkLXVybHM+PHVybD48c3R5
bGUgZmFjZT0idW5kZXJsaW5lIiBmb250PSJkZWZhdWx0IiBzaXplPSIxMDAlIj4mbHQ7R28gdG8g
SVNJJmd0OzovL1dPUzowMDAxODQxNTY0MDAwMDk8L3N0eWxlPjwvdXJsPjx1cmw+PHN0eWxlIGZh
Y2U9InVuZGVybGluZSIgZm9udD0iZGVmYXVsdCIgc2l6ZT0iMTAwJSI+aHR0cHM6Ly9iaW9vbmUu
b3JnL2pvdXJuYWxzL1pvb2xvZ2ljYWwtU2NpZW5jZS92b2x1bWUtMjAvaXNzdWUtNS96c2ouMjAu
NjE3L1RpbWluZy1vZi1FYXJseS1EZXZlbG9wbWVudGFsLUV2ZW50cy1pbi1FbWJyeW9zLW9mLWEt
VHJvcGljYWwvMTAuMjEwOC96c2ouMjAuNjE3LnBkZjwvc3R5bGU+PC91cmw+PC9yZWxhdGVkLXVy
bHM+PC91cmxzPjxlbGVjdHJvbmljLXJlc291cmNlLW51bT4xMC4yMTA4L3pzai4yMC42MTc8L2Vs
ZWN0cm9uaWMtcmVzb3VyY2UtbnVtPjxsYW5ndWFnZT5FbmdsaXNoPC9sYW5ndWFnZT48L3JlY29y
ZD48L0NpdGU+PC9FbmROb3RlPgB=
</w:fldData>
              </w:fldChar>
            </w:r>
            <w:r w:rsidR="009A1424">
              <w:instrText xml:space="preserve"> ADDIN EN.CITE.DATA </w:instrText>
            </w:r>
            <w:r w:rsidR="009A1424">
              <w:fldChar w:fldCharType="end"/>
            </w:r>
            <w:r>
              <w:fldChar w:fldCharType="separate"/>
            </w:r>
            <w:r w:rsidR="009A1424">
              <w:rPr>
                <w:noProof/>
              </w:rPr>
              <w:t>(Kominami and Takata, 2003)</w:t>
            </w:r>
            <w:r>
              <w:fldChar w:fldCharType="end"/>
            </w:r>
          </w:p>
        </w:tc>
      </w:tr>
      <w:tr w:rsidR="00E71D96" w:rsidRPr="00744FA6" w14:paraId="6FCD578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AE677AC" w14:textId="77777777" w:rsidR="00E71D96" w:rsidRPr="00585E5E" w:rsidRDefault="00E71D96" w:rsidP="00585E5E">
            <w:pPr>
              <w:pStyle w:val="TableText"/>
              <w:rPr>
                <w:rFonts w:asciiTheme="minorHAnsi" w:hAnsiTheme="minorHAnsi"/>
                <w:i/>
              </w:rPr>
            </w:pPr>
            <w:r w:rsidRPr="00585E5E">
              <w:rPr>
                <w:i/>
              </w:rPr>
              <w:t>Echinometra vanbrunti</w:t>
            </w:r>
          </w:p>
        </w:tc>
        <w:tc>
          <w:tcPr>
            <w:tcW w:w="1843" w:type="dxa"/>
            <w:noWrap/>
            <w:hideMark/>
          </w:tcPr>
          <w:p w14:paraId="1689C2F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843" w:type="dxa"/>
            <w:noWrap/>
            <w:hideMark/>
          </w:tcPr>
          <w:p w14:paraId="3E099AD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p>
        </w:tc>
        <w:tc>
          <w:tcPr>
            <w:tcW w:w="5244" w:type="dxa"/>
          </w:tcPr>
          <w:p w14:paraId="1186999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73BE8A52" w14:textId="1746094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PEVuZE5vdGU+PENpdGU+PEF1dGhvcj5FbWxldDwvQXV0aG9yPjxZZWFyPjE5OTU8L1llYXI+PFJl
Y051bT41MDA8L1JlY051bT48RGlzcGxheVRleHQ+KEVtbGV0LCAxOTk1LCBFbWxldCBldCBhbC4s
IDE5ODcpPC9EaXNwbGF5VGV4dD48cmVjb3JkPjxyZWMtbnVtYmVyPjUwMDwvcmVjLW51bWJlcj48
Zm9yZWlnbi1rZXlzPjxrZXkgYXBwPSJFTiIgZGItaWQ9InJ0YXIwNTJ0cXBydzBkZWYydDF4dzV6
c3d4MmFmenNmenJ2cyIgdGltZXN0YW1wPSIxNTgyNTkzMjQzIj41MDA8L2tleT48L2ZvcmVpZ24t
a2V5cz48cmVmLXR5cGUgbmFtZT0iSm91cm5hbCBBcnRpY2xlIj4xNzwvcmVmLXR5cGU+PGNvbnRy
aWJ1dG9ycz48YXV0aG9ycz48YXV0aG9yPkVtbGV0LCBSaWNoYXJkIEI8L2F1dGhvcj48L2F1dGhv
cnM+PC9jb250cmlidXRvcnM+PHRpdGxlcz48dGl0bGU+RGV2ZWxvcG1lbnRhbCBtb2RlIGFuZCBz
cGVjaWVzIGdlb2dyYXBoaWMgcmFuZ2UgaW4gcmVndWxhciBzZWEgdXJjaGlucyAoRWNoaW5vZGVy
bWF0YTogRWNoaW5vaWRlYSk8L3RpdGxlPjxzZWNvbmRhcnktdGl0bGU+RXZvbHV0aW9uPC9zZWNv
bmRhcnktdGl0bGU+PC90aXRsZXM+PHBlcmlvZGljYWw+PGZ1bGwtdGl0bGU+RXZvbHV0aW9uPC9m
dWxsLXRpdGxlPjwvcGVyaW9kaWNhbD48cGFnZXM+NDc2LTQ4OTwvcGFnZXM+PHZvbHVtZT40OTwv
dm9sdW1lPjxudW1iZXI+MzwvbnVtYmVyPjxkYXRlcz48eWVhcj4xOTk1PC95ZWFyPjwvZGF0ZXM+
PGlzYm4+MDAxNC0zODIwPC9pc2JuPjx1cmxzPjwvdXJscz48L3JlY29yZD48L0NpdGU+PENpdGU+
PEF1dGhvcj5FbWxldDwvQXV0aG9yPjxZZWFyPjE5ODc8L1llYXI+PFJlY051bT41Mzg8L1JlY051
bT48cmVjb3JkPjxyZWMtbnVtYmVyPjUzODwvcmVjLW51bWJlcj48Zm9yZWlnbi1rZXlzPjxrZXkg
YXBwPSJFTiIgZGItaWQ9InJ0YXIwNTJ0cXBydzBkZWYydDF4dzV6c3d4MmFmenNmenJ2cyIgdGlt
ZXN0YW1wPSIxNTgzMjgwMTY3Ij41Mzg8L2tleT48L2ZvcmVpZ24ta2V5cz48cmVmLXR5cGUgbmFt
ZT0iSm91cm5hbCBBcnRpY2xlIj4xNzwvcmVmLXR5cGU+PGNvbnRyaWJ1dG9ycz48YXV0aG9ycz48
YXV0aG9yPkVtbGV0LCBSLiBCLjwvYXV0aG9yPjxhdXRob3I+TWNFZHdhcmQsIEwuIFIuPC9hdXRo
b3I+PGF1dGhvcj5TdHJhdGhtYW5uLCBSLiBSLjwvYXV0aG9yPjwvYXV0aG9ycz48L2NvbnRyaWJ1
dG9ycz48dGl0bGVzPjx0aXRsZT5FY2hpbm9kZXJtIGxhcnZhbCBlY29sb2d5IHZpZXdlZCBmcm9t
IHRoZSBlZ2c8L3RpdGxlPjxzZWNvbmRhcnktdGl0bGU+RWNoaW5vZGVybSBTdHVkaWVzPC9zZWNv
bmRhcnktdGl0bGU+PC90aXRsZXM+PHBlcmlvZGljYWw+PGZ1bGwtdGl0bGU+RWNoaW5vZGVybSBT
dHVkaWVzPC9mdWxsLXRpdGxlPjwvcGVyaW9kaWNhbD48cGFnZXM+NTUtMTM2PC9wYWdlcz48dm9s
dW1lPjI8L3ZvbHVtZT48a2V5d29yZHM+PGtleXdvcmQ+Wm9vbG9neTwva2V5d29yZD48a2V5d29y
ZD5NYXRoZW1hdGljczwva2V5d29yZD48a2V5d29yZD5BbmF0b215ICZhbXA7IE1vcnBob2xvZ3k8
L2tleXdvcmQ+PGtleXdvcmQ+UmVwcm9kdWN0aXZlIEJpb2xvZ3k8L2tleXdvcmQ+PGtleXdvcmQ+
RW50b21vbG9neTwva2V5d29yZD48a2V5d29yZD5EZXZlbG9wbWVudGFsIEJpb2xvZ3k8L2tleXdv
cmQ+PGtleXdvcmQ+VGVjaG5pcXVlczwva2V5d29yZD48a2V5d29yZD5NYXRoZW1hdGljYWwgdGVj
aG5pcXVlczwva2V5d29yZD48a2V5d29yZD5CaW9tZXRyaWNzPC9rZXl3b3JkPjxrZXl3b3JkPlJl
cHJvZHVjdGlvbjwva2V5d29yZD48a2V5d29yZD5SZXByb2R1Y3RpdmUgcHJvZHVjdGl2aXR5PC9r
ZXl3b3JkPjxrZXl3b3JkPkxpZmUgY3ljbGUgYW5kIGRldmVsb3BtZW50PC9rZXl3b3JkPjxrZXl3
b3JkPkxpZmUgY3ljbGU8L2tleXdvcmQ+PGtleXdvcmQ+RGV2ZWxvcG1lbnRhbCBzdGFnZXM8L2tl
eXdvcmQ+PGtleXdvcmQ+QXN0ZXJvaWRlYTwva2V5d29yZD48a2V5d29yZD5FY2hpbm9pZGVhIFtN
YXRoZW1hdGljYWwgbW9kZWwgLyAvIGVnZyBzaXplICZhbXA7IGxhcnZhbDwva2V5d29yZD48a2V5
d29yZD5kZXZlbG9wbWVudCByZWxhdGlvbnNoaXBzXSBbU2l6ZSAvIC8gc2lnbmlmaWNhbmNlIGZv
ciBsYXJ2YWw8L2tleXdvcmQ+PGtleXdvcmQ+ZGV2ZWxvcG1lbnQ8L2tleXdvcmQ+PGtleXdvcmQ+
bW9kZWxzICZhbXA7IGNvbXByZWhlbnNpdmUgcmV2aWV3XSBbRWdnIC8gLyBTaXplIHNpZ25pZmlj
YW5jZTwva2V5d29yZD48a2V5d29yZD5pbiBsYXJ2YWwgZGV2ZWxvcG1lbnRdIFtGZWN1bmRpdHkg
LyAvIG1vZGVsc10gW0xhcnZhIC8gLyBGYWN0b3JzPC9rZXl3b3JkPjxrZXl3b3JkPmluZmx1ZW5j
aW5nIGRldmVsb3BtZW50XS48L2tleXdvcmQ+PGtleXdvcmQ+RWNoaW5vZGVybXM8L2tleXdvcmQ+
PGtleXdvcmQ+SW52ZXJ0ZWJyYXRlczwva2V5d29yZD48a2V5d29yZD5BbmltYWxpYSwgRWNoaW5v
ZGVybWF0YSwgU3RlbGxlcm9pZGVhPC9rZXl3b3JkPjxrZXl3b3JkPkVjaGlub2lkZWEgKEVjaGlu
b2Rlcm1hdGEpLjwva2V5d29yZD48a2V5d29yZD5Bc3Rlcm9pZGVhIChTdGVsbGVyb2lkZWEpLjwv
a2V5d29yZD48L2tleXdvcmRzPjxkYXRlcz48eWVhcj4xOTg3PC95ZWFyPjxwdWItZGF0ZXM+PGRh
dGU+MTk4NzwvZGF0ZT48L3B1Yi1kYXRlcz48L2RhdGVzPjxpc2JuPjAxNjgtNjEwMDwvaXNibj48
YWNjZXNzaW9uLW51bT5aT09SRUM6Wk9PUjEyNDAwMDU2NjkxPC9hY2Nlc3Npb24tbnVtPjx3b3Jr
LXR5cGU+QXJ0aWNsZTwvd29yay10eXBlPjx1cmxzPjxyZWxhdGVkLXVybHM+PHVybD48c3R5bGUg
ZmFjZT0idW5kZXJsaW5lIiBmb250PSJkZWZhdWx0IiBzaXplPSIxMDAlIj4mbHQ7R28gdG8gSVNJ
Jmd0OzovL1pPT1JFQzpaT09SMTI0MDAwNTY2OTE8L3N0eWxlPjwvdXJsPjwvcmVsYXRlZC11cmxz
PjwvdXJscz48bGFuZ3VhZ2U+RW5nbGlzaDwvbGFuZ3VhZ2U+PC9yZWNvcmQ+PC9DaXRlPjwvRW5k
Tm90ZT4A
</w:fldData>
              </w:fldChar>
            </w:r>
            <w:r w:rsidR="009A1424">
              <w:instrText xml:space="preserve"> ADDIN EN.CITE </w:instrText>
            </w:r>
            <w:r w:rsidR="009A1424">
              <w:fldChar w:fldCharType="begin">
                <w:fldData xml:space="preserve">PEVuZE5vdGU+PENpdGU+PEF1dGhvcj5FbWxldDwvQXV0aG9yPjxZZWFyPjE5OTU8L1llYXI+PFJl
Y051bT41MDA8L1JlY051bT48RGlzcGxheVRleHQ+KEVtbGV0LCAxOTk1LCBFbWxldCBldCBhbC4s
IDE5ODcpPC9EaXNwbGF5VGV4dD48cmVjb3JkPjxyZWMtbnVtYmVyPjUwMDwvcmVjLW51bWJlcj48
Zm9yZWlnbi1rZXlzPjxrZXkgYXBwPSJFTiIgZGItaWQ9InJ0YXIwNTJ0cXBydzBkZWYydDF4dzV6
c3d4MmFmenNmenJ2cyIgdGltZXN0YW1wPSIxNTgyNTkzMjQzIj41MDA8L2tleT48L2ZvcmVpZ24t
a2V5cz48cmVmLXR5cGUgbmFtZT0iSm91cm5hbCBBcnRpY2xlIj4xNzwvcmVmLXR5cGU+PGNvbnRy
aWJ1dG9ycz48YXV0aG9ycz48YXV0aG9yPkVtbGV0LCBSaWNoYXJkIEI8L2F1dGhvcj48L2F1dGhv
cnM+PC9jb250cmlidXRvcnM+PHRpdGxlcz48dGl0bGU+RGV2ZWxvcG1lbnRhbCBtb2RlIGFuZCBz
cGVjaWVzIGdlb2dyYXBoaWMgcmFuZ2UgaW4gcmVndWxhciBzZWEgdXJjaGlucyAoRWNoaW5vZGVy
bWF0YTogRWNoaW5vaWRlYSk8L3RpdGxlPjxzZWNvbmRhcnktdGl0bGU+RXZvbHV0aW9uPC9zZWNv
bmRhcnktdGl0bGU+PC90aXRsZXM+PHBlcmlvZGljYWw+PGZ1bGwtdGl0bGU+RXZvbHV0aW9uPC9m
dWxsLXRpdGxlPjwvcGVyaW9kaWNhbD48cGFnZXM+NDc2LTQ4OTwvcGFnZXM+PHZvbHVtZT40OTwv
dm9sdW1lPjxudW1iZXI+MzwvbnVtYmVyPjxkYXRlcz48eWVhcj4xOTk1PC95ZWFyPjwvZGF0ZXM+
PGlzYm4+MDAxNC0zODIwPC9pc2JuPjx1cmxzPjwvdXJscz48L3JlY29yZD48L0NpdGU+PENpdGU+
PEF1dGhvcj5FbWxldDwvQXV0aG9yPjxZZWFyPjE5ODc8L1llYXI+PFJlY051bT41Mzg8L1JlY051
bT48cmVjb3JkPjxyZWMtbnVtYmVyPjUzODwvcmVjLW51bWJlcj48Zm9yZWlnbi1rZXlzPjxrZXkg
YXBwPSJFTiIgZGItaWQ9InJ0YXIwNTJ0cXBydzBkZWYydDF4dzV6c3d4MmFmenNmenJ2cyIgdGlt
ZXN0YW1wPSIxNTgzMjgwMTY3Ij41Mzg8L2tleT48L2ZvcmVpZ24ta2V5cz48cmVmLXR5cGUgbmFt
ZT0iSm91cm5hbCBBcnRpY2xlIj4xNzwvcmVmLXR5cGU+PGNvbnRyaWJ1dG9ycz48YXV0aG9ycz48
YXV0aG9yPkVtbGV0LCBSLiBCLjwvYXV0aG9yPjxhdXRob3I+TWNFZHdhcmQsIEwuIFIuPC9hdXRo
b3I+PGF1dGhvcj5TdHJhdGhtYW5uLCBSLiBSLjwvYXV0aG9yPjwvYXV0aG9ycz48L2NvbnRyaWJ1
dG9ycz48dGl0bGVzPjx0aXRsZT5FY2hpbm9kZXJtIGxhcnZhbCBlY29sb2d5IHZpZXdlZCBmcm9t
IHRoZSBlZ2c8L3RpdGxlPjxzZWNvbmRhcnktdGl0bGU+RWNoaW5vZGVybSBTdHVkaWVzPC9zZWNv
bmRhcnktdGl0bGU+PC90aXRsZXM+PHBlcmlvZGljYWw+PGZ1bGwtdGl0bGU+RWNoaW5vZGVybSBT
dHVkaWVzPC9mdWxsLXRpdGxlPjwvcGVyaW9kaWNhbD48cGFnZXM+NTUtMTM2PC9wYWdlcz48dm9s
dW1lPjI8L3ZvbHVtZT48a2V5d29yZHM+PGtleXdvcmQ+Wm9vbG9neTwva2V5d29yZD48a2V5d29y
ZD5NYXRoZW1hdGljczwva2V5d29yZD48a2V5d29yZD5BbmF0b215ICZhbXA7IE1vcnBob2xvZ3k8
L2tleXdvcmQ+PGtleXdvcmQ+UmVwcm9kdWN0aXZlIEJpb2xvZ3k8L2tleXdvcmQ+PGtleXdvcmQ+
RW50b21vbG9neTwva2V5d29yZD48a2V5d29yZD5EZXZlbG9wbWVudGFsIEJpb2xvZ3k8L2tleXdv
cmQ+PGtleXdvcmQ+VGVjaG5pcXVlczwva2V5d29yZD48a2V5d29yZD5NYXRoZW1hdGljYWwgdGVj
aG5pcXVlczwva2V5d29yZD48a2V5d29yZD5CaW9tZXRyaWNzPC9rZXl3b3JkPjxrZXl3b3JkPlJl
cHJvZHVjdGlvbjwva2V5d29yZD48a2V5d29yZD5SZXByb2R1Y3RpdmUgcHJvZHVjdGl2aXR5PC9r
ZXl3b3JkPjxrZXl3b3JkPkxpZmUgY3ljbGUgYW5kIGRldmVsb3BtZW50PC9rZXl3b3JkPjxrZXl3
b3JkPkxpZmUgY3ljbGU8L2tleXdvcmQ+PGtleXdvcmQ+RGV2ZWxvcG1lbnRhbCBzdGFnZXM8L2tl
eXdvcmQ+PGtleXdvcmQ+QXN0ZXJvaWRlYTwva2V5d29yZD48a2V5d29yZD5FY2hpbm9pZGVhIFtN
YXRoZW1hdGljYWwgbW9kZWwgLyAvIGVnZyBzaXplICZhbXA7IGxhcnZhbDwva2V5d29yZD48a2V5
d29yZD5kZXZlbG9wbWVudCByZWxhdGlvbnNoaXBzXSBbU2l6ZSAvIC8gc2lnbmlmaWNhbmNlIGZv
ciBsYXJ2YWw8L2tleXdvcmQ+PGtleXdvcmQ+ZGV2ZWxvcG1lbnQ8L2tleXdvcmQ+PGtleXdvcmQ+
bW9kZWxzICZhbXA7IGNvbXByZWhlbnNpdmUgcmV2aWV3XSBbRWdnIC8gLyBTaXplIHNpZ25pZmlj
YW5jZTwva2V5d29yZD48a2V5d29yZD5pbiBsYXJ2YWwgZGV2ZWxvcG1lbnRdIFtGZWN1bmRpdHkg
LyAvIG1vZGVsc10gW0xhcnZhIC8gLyBGYWN0b3JzPC9rZXl3b3JkPjxrZXl3b3JkPmluZmx1ZW5j
aW5nIGRldmVsb3BtZW50XS48L2tleXdvcmQ+PGtleXdvcmQ+RWNoaW5vZGVybXM8L2tleXdvcmQ+
PGtleXdvcmQ+SW52ZXJ0ZWJyYXRlczwva2V5d29yZD48a2V5d29yZD5BbmltYWxpYSwgRWNoaW5v
ZGVybWF0YSwgU3RlbGxlcm9pZGVhPC9rZXl3b3JkPjxrZXl3b3JkPkVjaGlub2lkZWEgKEVjaGlu
b2Rlcm1hdGEpLjwva2V5d29yZD48a2V5d29yZD5Bc3Rlcm9pZGVhIChTdGVsbGVyb2lkZWEpLjwv
a2V5d29yZD48L2tleXdvcmRzPjxkYXRlcz48eWVhcj4xOTg3PC95ZWFyPjxwdWItZGF0ZXM+PGRh
dGU+MTk4NzwvZGF0ZT48L3B1Yi1kYXRlcz48L2RhdGVzPjxpc2JuPjAxNjgtNjEwMDwvaXNibj48
YWNjZXNzaW9uLW51bT5aT09SRUM6Wk9PUjEyNDAwMDU2NjkxPC9hY2Nlc3Npb24tbnVtPjx3b3Jr
LXR5cGU+QXJ0aWNsZTwvd29yay10eXBlPjx1cmxzPjxyZWxhdGVkLXVybHM+PHVybD48c3R5bGUg
ZmFjZT0idW5kZXJsaW5lIiBmb250PSJkZWZhdWx0IiBzaXplPSIxMDAlIj4mbHQ7R28gdG8gSVNJ
Jmd0OzovL1pPT1JFQzpaT09SMTI0MDAwNTY2OTE8L3N0eWxlPjwvdXJsPjwvcmVsYXRlZC11cmxz
PjwvdXJscz48bGFuZ3VhZ2U+RW5nbGlzaDwvbGFuZ3VhZ2U+PC9yZWNvcmQ+PC9DaXRlPjwvRW5k
Tm90ZT4A
</w:fldData>
              </w:fldChar>
            </w:r>
            <w:r w:rsidR="009A1424">
              <w:instrText xml:space="preserve"> ADDIN EN.CITE.DATA </w:instrText>
            </w:r>
            <w:r w:rsidR="009A1424">
              <w:fldChar w:fldCharType="end"/>
            </w:r>
            <w:r>
              <w:fldChar w:fldCharType="separate"/>
            </w:r>
            <w:r w:rsidR="009A1424">
              <w:rPr>
                <w:noProof/>
              </w:rPr>
              <w:t>(Emlet, 1995, Emlet et al., 1987)</w:t>
            </w:r>
            <w:r>
              <w:fldChar w:fldCharType="end"/>
            </w:r>
          </w:p>
        </w:tc>
      </w:tr>
      <w:tr w:rsidR="00E71D96" w:rsidRPr="00744FA6" w14:paraId="57E3671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3A40467" w14:textId="77777777" w:rsidR="00E71D96" w:rsidRPr="00585E5E" w:rsidRDefault="00E71D96" w:rsidP="00585E5E">
            <w:pPr>
              <w:pStyle w:val="TableText"/>
              <w:rPr>
                <w:rFonts w:asciiTheme="minorHAnsi" w:hAnsiTheme="minorHAnsi"/>
                <w:i/>
              </w:rPr>
            </w:pPr>
            <w:r w:rsidRPr="00585E5E">
              <w:rPr>
                <w:i/>
              </w:rPr>
              <w:t>Echinometra vanbrunti</w:t>
            </w:r>
          </w:p>
        </w:tc>
        <w:tc>
          <w:tcPr>
            <w:tcW w:w="1843" w:type="dxa"/>
            <w:noWrap/>
            <w:hideMark/>
          </w:tcPr>
          <w:p w14:paraId="3649B0F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72.4 (SD 8.53)</w:t>
            </w:r>
          </w:p>
        </w:tc>
        <w:tc>
          <w:tcPr>
            <w:tcW w:w="1843" w:type="dxa"/>
            <w:noWrap/>
            <w:hideMark/>
          </w:tcPr>
          <w:p w14:paraId="4416F3DC" w14:textId="1D3C013E"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9609A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tcPr>
          <w:p w14:paraId="79FC1CA2" w14:textId="4F68974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0D3A492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1D05901" w14:textId="77777777" w:rsidR="00E71D96" w:rsidRPr="00585E5E" w:rsidRDefault="00E71D96" w:rsidP="00585E5E">
            <w:pPr>
              <w:pStyle w:val="TableText"/>
              <w:rPr>
                <w:rFonts w:asciiTheme="minorHAnsi" w:hAnsiTheme="minorHAnsi"/>
                <w:i/>
              </w:rPr>
            </w:pPr>
            <w:r w:rsidRPr="00585E5E">
              <w:rPr>
                <w:i/>
              </w:rPr>
              <w:t>Echinometra viridis</w:t>
            </w:r>
          </w:p>
        </w:tc>
        <w:tc>
          <w:tcPr>
            <w:tcW w:w="1843" w:type="dxa"/>
            <w:noWrap/>
            <w:hideMark/>
          </w:tcPr>
          <w:p w14:paraId="00F32A1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91</w:t>
            </w:r>
          </w:p>
        </w:tc>
        <w:tc>
          <w:tcPr>
            <w:tcW w:w="1843" w:type="dxa"/>
            <w:noWrap/>
          </w:tcPr>
          <w:p w14:paraId="0BA3A7EE" w14:textId="359DA06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6DFF93"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6F26C87" w14:textId="294747D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PEVuZE5vdGU+PENpdGU+PEF1dGhvcj5FbWxldDwvQXV0aG9yPjxZZWFyPjE5OTU8L1llYXI+PFJl
Y051bT41MDA8L1JlY051bT48RGlzcGxheVRleHQ+KEVtbGV0LCAxOTk1LCBFbWxldCBldCBhbC4s
IDE5ODcpPC9EaXNwbGF5VGV4dD48cmVjb3JkPjxyZWMtbnVtYmVyPjUwMDwvcmVjLW51bWJlcj48
Zm9yZWlnbi1rZXlzPjxrZXkgYXBwPSJFTiIgZGItaWQ9InJ0YXIwNTJ0cXBydzBkZWYydDF4dzV6
c3d4MmFmenNmenJ2cyIgdGltZXN0YW1wPSIxNTgyNTkzMjQzIj41MDA8L2tleT48L2ZvcmVpZ24t
a2V5cz48cmVmLXR5cGUgbmFtZT0iSm91cm5hbCBBcnRpY2xlIj4xNzwvcmVmLXR5cGU+PGNvbnRy
aWJ1dG9ycz48YXV0aG9ycz48YXV0aG9yPkVtbGV0LCBSaWNoYXJkIEI8L2F1dGhvcj48L2F1dGhv
cnM+PC9jb250cmlidXRvcnM+PHRpdGxlcz48dGl0bGU+RGV2ZWxvcG1lbnRhbCBtb2RlIGFuZCBz
cGVjaWVzIGdlb2dyYXBoaWMgcmFuZ2UgaW4gcmVndWxhciBzZWEgdXJjaGlucyAoRWNoaW5vZGVy
bWF0YTogRWNoaW5vaWRlYSk8L3RpdGxlPjxzZWNvbmRhcnktdGl0bGU+RXZvbHV0aW9uPC9zZWNv
bmRhcnktdGl0bGU+PC90aXRsZXM+PHBlcmlvZGljYWw+PGZ1bGwtdGl0bGU+RXZvbHV0aW9uPC9m
dWxsLXRpdGxlPjwvcGVyaW9kaWNhbD48cGFnZXM+NDc2LTQ4OTwvcGFnZXM+PHZvbHVtZT40OTwv
dm9sdW1lPjxudW1iZXI+MzwvbnVtYmVyPjxkYXRlcz48eWVhcj4xOTk1PC95ZWFyPjwvZGF0ZXM+
PGlzYm4+MDAxNC0zODIwPC9pc2JuPjx1cmxzPjwvdXJscz48L3JlY29yZD48L0NpdGU+PENpdGU+
PEF1dGhvcj5FbWxldDwvQXV0aG9yPjxZZWFyPjE5ODc8L1llYXI+PFJlY051bT41Mzg8L1JlY051
bT48cmVjb3JkPjxyZWMtbnVtYmVyPjUzODwvcmVjLW51bWJlcj48Zm9yZWlnbi1rZXlzPjxrZXkg
YXBwPSJFTiIgZGItaWQ9InJ0YXIwNTJ0cXBydzBkZWYydDF4dzV6c3d4MmFmenNmenJ2cyIgdGlt
ZXN0YW1wPSIxNTgzMjgwMTY3Ij41Mzg8L2tleT48L2ZvcmVpZ24ta2V5cz48cmVmLXR5cGUgbmFt
ZT0iSm91cm5hbCBBcnRpY2xlIj4xNzwvcmVmLXR5cGU+PGNvbnRyaWJ1dG9ycz48YXV0aG9ycz48
YXV0aG9yPkVtbGV0LCBSLiBCLjwvYXV0aG9yPjxhdXRob3I+TWNFZHdhcmQsIEwuIFIuPC9hdXRo
b3I+PGF1dGhvcj5TdHJhdGhtYW5uLCBSLiBSLjwvYXV0aG9yPjwvYXV0aG9ycz48L2NvbnRyaWJ1
dG9ycz48dGl0bGVzPjx0aXRsZT5FY2hpbm9kZXJtIGxhcnZhbCBlY29sb2d5IHZpZXdlZCBmcm9t
IHRoZSBlZ2c8L3RpdGxlPjxzZWNvbmRhcnktdGl0bGU+RWNoaW5vZGVybSBTdHVkaWVzPC9zZWNv
bmRhcnktdGl0bGU+PC90aXRsZXM+PHBlcmlvZGljYWw+PGZ1bGwtdGl0bGU+RWNoaW5vZGVybSBT
dHVkaWVzPC9mdWxsLXRpdGxlPjwvcGVyaW9kaWNhbD48cGFnZXM+NTUtMTM2PC9wYWdlcz48dm9s
dW1lPjI8L3ZvbHVtZT48a2V5d29yZHM+PGtleXdvcmQ+Wm9vbG9neTwva2V5d29yZD48a2V5d29y
ZD5NYXRoZW1hdGljczwva2V5d29yZD48a2V5d29yZD5BbmF0b215ICZhbXA7IE1vcnBob2xvZ3k8
L2tleXdvcmQ+PGtleXdvcmQ+UmVwcm9kdWN0aXZlIEJpb2xvZ3k8L2tleXdvcmQ+PGtleXdvcmQ+
RW50b21vbG9neTwva2V5d29yZD48a2V5d29yZD5EZXZlbG9wbWVudGFsIEJpb2xvZ3k8L2tleXdv
cmQ+PGtleXdvcmQ+VGVjaG5pcXVlczwva2V5d29yZD48a2V5d29yZD5NYXRoZW1hdGljYWwgdGVj
aG5pcXVlczwva2V5d29yZD48a2V5d29yZD5CaW9tZXRyaWNzPC9rZXl3b3JkPjxrZXl3b3JkPlJl
cHJvZHVjdGlvbjwva2V5d29yZD48a2V5d29yZD5SZXByb2R1Y3RpdmUgcHJvZHVjdGl2aXR5PC9r
ZXl3b3JkPjxrZXl3b3JkPkxpZmUgY3ljbGUgYW5kIGRldmVsb3BtZW50PC9rZXl3b3JkPjxrZXl3
b3JkPkxpZmUgY3ljbGU8L2tleXdvcmQ+PGtleXdvcmQ+RGV2ZWxvcG1lbnRhbCBzdGFnZXM8L2tl
eXdvcmQ+PGtleXdvcmQ+QXN0ZXJvaWRlYTwva2V5d29yZD48a2V5d29yZD5FY2hpbm9pZGVhIFtN
YXRoZW1hdGljYWwgbW9kZWwgLyAvIGVnZyBzaXplICZhbXA7IGxhcnZhbDwva2V5d29yZD48a2V5
d29yZD5kZXZlbG9wbWVudCByZWxhdGlvbnNoaXBzXSBbU2l6ZSAvIC8gc2lnbmlmaWNhbmNlIGZv
ciBsYXJ2YWw8L2tleXdvcmQ+PGtleXdvcmQ+ZGV2ZWxvcG1lbnQ8L2tleXdvcmQ+PGtleXdvcmQ+
bW9kZWxzICZhbXA7IGNvbXByZWhlbnNpdmUgcmV2aWV3XSBbRWdnIC8gLyBTaXplIHNpZ25pZmlj
YW5jZTwva2V5d29yZD48a2V5d29yZD5pbiBsYXJ2YWwgZGV2ZWxvcG1lbnRdIFtGZWN1bmRpdHkg
LyAvIG1vZGVsc10gW0xhcnZhIC8gLyBGYWN0b3JzPC9rZXl3b3JkPjxrZXl3b3JkPmluZmx1ZW5j
aW5nIGRldmVsb3BtZW50XS48L2tleXdvcmQ+PGtleXdvcmQ+RWNoaW5vZGVybXM8L2tleXdvcmQ+
PGtleXdvcmQ+SW52ZXJ0ZWJyYXRlczwva2V5d29yZD48a2V5d29yZD5BbmltYWxpYSwgRWNoaW5v
ZGVybWF0YSwgU3RlbGxlcm9pZGVhPC9rZXl3b3JkPjxrZXl3b3JkPkVjaGlub2lkZWEgKEVjaGlu
b2Rlcm1hdGEpLjwva2V5d29yZD48a2V5d29yZD5Bc3Rlcm9pZGVhIChTdGVsbGVyb2lkZWEpLjwv
a2V5d29yZD48L2tleXdvcmRzPjxkYXRlcz48eWVhcj4xOTg3PC95ZWFyPjxwdWItZGF0ZXM+PGRh
dGU+MTk4NzwvZGF0ZT48L3B1Yi1kYXRlcz48L2RhdGVzPjxpc2JuPjAxNjgtNjEwMDwvaXNibj48
YWNjZXNzaW9uLW51bT5aT09SRUM6Wk9PUjEyNDAwMDU2NjkxPC9hY2Nlc3Npb24tbnVtPjx3b3Jr
LXR5cGU+QXJ0aWNsZTwvd29yay10eXBlPjx1cmxzPjxyZWxhdGVkLXVybHM+PHVybD48c3R5bGUg
ZmFjZT0idW5kZXJsaW5lIiBmb250PSJkZWZhdWx0IiBzaXplPSIxMDAlIj4mbHQ7R28gdG8gSVNJ
Jmd0OzovL1pPT1JFQzpaT09SMTI0MDAwNTY2OTE8L3N0eWxlPjwvdXJsPjwvcmVsYXRlZC11cmxz
PjwvdXJscz48bGFuZ3VhZ2U+RW5nbGlzaDwvbGFuZ3VhZ2U+PC9yZWNvcmQ+PC9DaXRlPjwvRW5k
Tm90ZT4A
</w:fldData>
              </w:fldChar>
            </w:r>
            <w:r w:rsidR="009A1424">
              <w:instrText xml:space="preserve"> ADDIN EN.CITE </w:instrText>
            </w:r>
            <w:r w:rsidR="009A1424">
              <w:fldChar w:fldCharType="begin">
                <w:fldData xml:space="preserve">PEVuZE5vdGU+PENpdGU+PEF1dGhvcj5FbWxldDwvQXV0aG9yPjxZZWFyPjE5OTU8L1llYXI+PFJl
Y051bT41MDA8L1JlY051bT48RGlzcGxheVRleHQ+KEVtbGV0LCAxOTk1LCBFbWxldCBldCBhbC4s
IDE5ODcpPC9EaXNwbGF5VGV4dD48cmVjb3JkPjxyZWMtbnVtYmVyPjUwMDwvcmVjLW51bWJlcj48
Zm9yZWlnbi1rZXlzPjxrZXkgYXBwPSJFTiIgZGItaWQ9InJ0YXIwNTJ0cXBydzBkZWYydDF4dzV6
c3d4MmFmenNmenJ2cyIgdGltZXN0YW1wPSIxNTgyNTkzMjQzIj41MDA8L2tleT48L2ZvcmVpZ24t
a2V5cz48cmVmLXR5cGUgbmFtZT0iSm91cm5hbCBBcnRpY2xlIj4xNzwvcmVmLXR5cGU+PGNvbnRy
aWJ1dG9ycz48YXV0aG9ycz48YXV0aG9yPkVtbGV0LCBSaWNoYXJkIEI8L2F1dGhvcj48L2F1dGhv
cnM+PC9jb250cmlidXRvcnM+PHRpdGxlcz48dGl0bGU+RGV2ZWxvcG1lbnRhbCBtb2RlIGFuZCBz
cGVjaWVzIGdlb2dyYXBoaWMgcmFuZ2UgaW4gcmVndWxhciBzZWEgdXJjaGlucyAoRWNoaW5vZGVy
bWF0YTogRWNoaW5vaWRlYSk8L3RpdGxlPjxzZWNvbmRhcnktdGl0bGU+RXZvbHV0aW9uPC9zZWNv
bmRhcnktdGl0bGU+PC90aXRsZXM+PHBlcmlvZGljYWw+PGZ1bGwtdGl0bGU+RXZvbHV0aW9uPC9m
dWxsLXRpdGxlPjwvcGVyaW9kaWNhbD48cGFnZXM+NDc2LTQ4OTwvcGFnZXM+PHZvbHVtZT40OTwv
dm9sdW1lPjxudW1iZXI+MzwvbnVtYmVyPjxkYXRlcz48eWVhcj4xOTk1PC95ZWFyPjwvZGF0ZXM+
PGlzYm4+MDAxNC0zODIwPC9pc2JuPjx1cmxzPjwvdXJscz48L3JlY29yZD48L0NpdGU+PENpdGU+
PEF1dGhvcj5FbWxldDwvQXV0aG9yPjxZZWFyPjE5ODc8L1llYXI+PFJlY051bT41Mzg8L1JlY051
bT48cmVjb3JkPjxyZWMtbnVtYmVyPjUzODwvcmVjLW51bWJlcj48Zm9yZWlnbi1rZXlzPjxrZXkg
YXBwPSJFTiIgZGItaWQ9InJ0YXIwNTJ0cXBydzBkZWYydDF4dzV6c3d4MmFmenNmenJ2cyIgdGlt
ZXN0YW1wPSIxNTgzMjgwMTY3Ij41Mzg8L2tleT48L2ZvcmVpZ24ta2V5cz48cmVmLXR5cGUgbmFt
ZT0iSm91cm5hbCBBcnRpY2xlIj4xNzwvcmVmLXR5cGU+PGNvbnRyaWJ1dG9ycz48YXV0aG9ycz48
YXV0aG9yPkVtbGV0LCBSLiBCLjwvYXV0aG9yPjxhdXRob3I+TWNFZHdhcmQsIEwuIFIuPC9hdXRo
b3I+PGF1dGhvcj5TdHJhdGhtYW5uLCBSLiBSLjwvYXV0aG9yPjwvYXV0aG9ycz48L2NvbnRyaWJ1
dG9ycz48dGl0bGVzPjx0aXRsZT5FY2hpbm9kZXJtIGxhcnZhbCBlY29sb2d5IHZpZXdlZCBmcm9t
IHRoZSBlZ2c8L3RpdGxlPjxzZWNvbmRhcnktdGl0bGU+RWNoaW5vZGVybSBTdHVkaWVzPC9zZWNv
bmRhcnktdGl0bGU+PC90aXRsZXM+PHBlcmlvZGljYWw+PGZ1bGwtdGl0bGU+RWNoaW5vZGVybSBT
dHVkaWVzPC9mdWxsLXRpdGxlPjwvcGVyaW9kaWNhbD48cGFnZXM+NTUtMTM2PC9wYWdlcz48dm9s
dW1lPjI8L3ZvbHVtZT48a2V5d29yZHM+PGtleXdvcmQ+Wm9vbG9neTwva2V5d29yZD48a2V5d29y
ZD5NYXRoZW1hdGljczwva2V5d29yZD48a2V5d29yZD5BbmF0b215ICZhbXA7IE1vcnBob2xvZ3k8
L2tleXdvcmQ+PGtleXdvcmQ+UmVwcm9kdWN0aXZlIEJpb2xvZ3k8L2tleXdvcmQ+PGtleXdvcmQ+
RW50b21vbG9neTwva2V5d29yZD48a2V5d29yZD5EZXZlbG9wbWVudGFsIEJpb2xvZ3k8L2tleXdv
cmQ+PGtleXdvcmQ+VGVjaG5pcXVlczwva2V5d29yZD48a2V5d29yZD5NYXRoZW1hdGljYWwgdGVj
aG5pcXVlczwva2V5d29yZD48a2V5d29yZD5CaW9tZXRyaWNzPC9rZXl3b3JkPjxrZXl3b3JkPlJl
cHJvZHVjdGlvbjwva2V5d29yZD48a2V5d29yZD5SZXByb2R1Y3RpdmUgcHJvZHVjdGl2aXR5PC9r
ZXl3b3JkPjxrZXl3b3JkPkxpZmUgY3ljbGUgYW5kIGRldmVsb3BtZW50PC9rZXl3b3JkPjxrZXl3
b3JkPkxpZmUgY3ljbGU8L2tleXdvcmQ+PGtleXdvcmQ+RGV2ZWxvcG1lbnRhbCBzdGFnZXM8L2tl
eXdvcmQ+PGtleXdvcmQ+QXN0ZXJvaWRlYTwva2V5d29yZD48a2V5d29yZD5FY2hpbm9pZGVhIFtN
YXRoZW1hdGljYWwgbW9kZWwgLyAvIGVnZyBzaXplICZhbXA7IGxhcnZhbDwva2V5d29yZD48a2V5
d29yZD5kZXZlbG9wbWVudCByZWxhdGlvbnNoaXBzXSBbU2l6ZSAvIC8gc2lnbmlmaWNhbmNlIGZv
ciBsYXJ2YWw8L2tleXdvcmQ+PGtleXdvcmQ+ZGV2ZWxvcG1lbnQ8L2tleXdvcmQ+PGtleXdvcmQ+
bW9kZWxzICZhbXA7IGNvbXByZWhlbnNpdmUgcmV2aWV3XSBbRWdnIC8gLyBTaXplIHNpZ25pZmlj
YW5jZTwva2V5d29yZD48a2V5d29yZD5pbiBsYXJ2YWwgZGV2ZWxvcG1lbnRdIFtGZWN1bmRpdHkg
LyAvIG1vZGVsc10gW0xhcnZhIC8gLyBGYWN0b3JzPC9rZXl3b3JkPjxrZXl3b3JkPmluZmx1ZW5j
aW5nIGRldmVsb3BtZW50XS48L2tleXdvcmQ+PGtleXdvcmQ+RWNoaW5vZGVybXM8L2tleXdvcmQ+
PGtleXdvcmQ+SW52ZXJ0ZWJyYXRlczwva2V5d29yZD48a2V5d29yZD5BbmltYWxpYSwgRWNoaW5v
ZGVybWF0YSwgU3RlbGxlcm9pZGVhPC9rZXl3b3JkPjxrZXl3b3JkPkVjaGlub2lkZWEgKEVjaGlu
b2Rlcm1hdGEpLjwva2V5d29yZD48a2V5d29yZD5Bc3Rlcm9pZGVhIChTdGVsbGVyb2lkZWEpLjwv
a2V5d29yZD48L2tleXdvcmRzPjxkYXRlcz48eWVhcj4xOTg3PC95ZWFyPjxwdWItZGF0ZXM+PGRh
dGU+MTk4NzwvZGF0ZT48L3B1Yi1kYXRlcz48L2RhdGVzPjxpc2JuPjAxNjgtNjEwMDwvaXNibj48
YWNjZXNzaW9uLW51bT5aT09SRUM6Wk9PUjEyNDAwMDU2NjkxPC9hY2Nlc3Npb24tbnVtPjx3b3Jr
LXR5cGU+QXJ0aWNsZTwvd29yay10eXBlPjx1cmxzPjxyZWxhdGVkLXVybHM+PHVybD48c3R5bGUg
ZmFjZT0idW5kZXJsaW5lIiBmb250PSJkZWZhdWx0IiBzaXplPSIxMDAlIj4mbHQ7R28gdG8gSVNJ
Jmd0OzovL1pPT1JFQzpaT09SMTI0MDAwNTY2OTE8L3N0eWxlPjwvdXJsPjwvcmVsYXRlZC11cmxz
PjwvdXJscz48bGFuZ3VhZ2U+RW5nbGlzaDwvbGFuZ3VhZ2U+PC9yZWNvcmQ+PC9DaXRlPjwvRW5k
Tm90ZT4A
</w:fldData>
              </w:fldChar>
            </w:r>
            <w:r w:rsidR="009A1424">
              <w:instrText xml:space="preserve"> ADDIN EN.CITE.DATA </w:instrText>
            </w:r>
            <w:r w:rsidR="009A1424">
              <w:fldChar w:fldCharType="end"/>
            </w:r>
            <w:r>
              <w:fldChar w:fldCharType="separate"/>
            </w:r>
            <w:r w:rsidR="009A1424">
              <w:rPr>
                <w:noProof/>
              </w:rPr>
              <w:t>(Emlet, 1995, Emlet et al., 1987)</w:t>
            </w:r>
            <w:r>
              <w:fldChar w:fldCharType="end"/>
            </w:r>
          </w:p>
        </w:tc>
      </w:tr>
      <w:tr w:rsidR="00E71D96" w:rsidRPr="00744FA6" w14:paraId="6B1C90A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0143D20" w14:textId="77777777" w:rsidR="00E71D96" w:rsidRPr="00585E5E" w:rsidRDefault="00E71D96" w:rsidP="00585E5E">
            <w:pPr>
              <w:pStyle w:val="TableText"/>
              <w:rPr>
                <w:rFonts w:asciiTheme="minorHAnsi" w:hAnsiTheme="minorHAnsi"/>
                <w:i/>
              </w:rPr>
            </w:pPr>
            <w:r w:rsidRPr="00585E5E">
              <w:rPr>
                <w:i/>
              </w:rPr>
              <w:t>Echinometra viridis</w:t>
            </w:r>
          </w:p>
        </w:tc>
        <w:tc>
          <w:tcPr>
            <w:tcW w:w="1843" w:type="dxa"/>
            <w:noWrap/>
            <w:hideMark/>
          </w:tcPr>
          <w:p w14:paraId="7379A8B3"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93.65 (SD 5.24)</w:t>
            </w:r>
          </w:p>
        </w:tc>
        <w:tc>
          <w:tcPr>
            <w:tcW w:w="1843" w:type="dxa"/>
            <w:noWrap/>
            <w:hideMark/>
          </w:tcPr>
          <w:p w14:paraId="1D49BE16" w14:textId="0F07A30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0E0A9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tcPr>
          <w:p w14:paraId="02B8157A" w14:textId="6457CA4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1846480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106EFB2" w14:textId="77777777" w:rsidR="00E71D96" w:rsidRPr="00585E5E" w:rsidRDefault="00E71D96" w:rsidP="00585E5E">
            <w:pPr>
              <w:pStyle w:val="TableText"/>
              <w:rPr>
                <w:rFonts w:asciiTheme="minorHAnsi" w:hAnsiTheme="minorHAnsi"/>
                <w:i/>
              </w:rPr>
            </w:pPr>
            <w:r w:rsidRPr="00585E5E">
              <w:rPr>
                <w:i/>
              </w:rPr>
              <w:t>Encope aberrans</w:t>
            </w:r>
          </w:p>
        </w:tc>
        <w:tc>
          <w:tcPr>
            <w:tcW w:w="1843" w:type="dxa"/>
            <w:noWrap/>
            <w:hideMark/>
          </w:tcPr>
          <w:p w14:paraId="4226598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p>
        </w:tc>
        <w:tc>
          <w:tcPr>
            <w:tcW w:w="1843" w:type="dxa"/>
            <w:noWrap/>
            <w:hideMark/>
          </w:tcPr>
          <w:p w14:paraId="54447B8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5244" w:type="dxa"/>
            <w:noWrap/>
            <w:hideMark/>
          </w:tcPr>
          <w:p w14:paraId="6244102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682CC31E" w14:textId="248611E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&lt;EndNote&gt;&lt;Cite&gt;&lt;Author&gt;Herrera&lt;/Author&gt;&lt;Year&gt;1996&lt;/Year&gt;&lt;RecNum&gt;546&lt;/RecNum&gt;&lt;DisplayText&gt;(Herrera et al., 1996)&lt;/DisplayText&gt;&lt;record&gt;&lt;rec-number&gt;546&lt;/rec-number&gt;&lt;foreign-keys&gt;&lt;key app="EN" db-id="rtar052tqprw0def2t1xw5zswx2afzsfzrvs" timestamp="1583292962"&gt;546&lt;/key&gt;&lt;/foreign-keys&gt;&lt;ref-type name="Journal Article"&gt;17&lt;/ref-type&gt;&lt;contributors&gt;&lt;authors&gt;&lt;author&gt;Herrera, J. C.&lt;/author&gt;&lt;author&gt;McWeeney, S. K.&lt;/author&gt;&lt;author&gt;McEdward, L. R.&lt;/author&gt;&lt;/authors&gt;&lt;/contributors&gt;&lt;auth-address&gt;Herrera, JC (reprint author), UNIV FLORIDA,DEPT ZOOL,223 BARTRAM HALL,GAINESVILLE,FL 32611, USA.&lt;/auth-address&gt;&lt;titles&gt;&lt;title&gt;Diversity of energetic strategies among echinoid larvae and the transition from feeding to nonfeeding development&lt;/title&gt;&lt;secondary-title&gt;Oceanologica Acta&lt;/secondary-title&gt;&lt;alt-title&gt;Oceanol. Acta&lt;/alt-title&gt;&lt;/titles&gt;&lt;periodical&gt;&lt;full-title&gt;Oceanologica Acta&lt;/full-title&gt;&lt;abbr-1&gt;Oceanol. Acta&lt;/abbr-1&gt;&lt;/periodical&gt;&lt;alt-periodical&gt;&lt;full-title&gt;Oceanologica Acta&lt;/full-title&gt;&lt;abbr-1&gt;Oceanol. Acta&lt;/abbr-1&gt;&lt;/alt-periodical&gt;&lt;pages&gt;313-321&lt;/pages&gt;&lt;volume&gt;19&lt;/volume&gt;&lt;number&gt;3-4&lt;/number&gt;&lt;keywords&gt;&lt;keyword&gt;marine benthic invertebrates&lt;/keyword&gt;&lt;keyword&gt;food-limited growth&lt;/keyword&gt;&lt;keyword&gt;egg size&lt;/keyword&gt;&lt;keyword&gt;lecithotrophic development&lt;/keyword&gt;&lt;keyword&gt;reproductive strategies&lt;/keyword&gt;&lt;keyword&gt;organic content&lt;/keyword&gt;&lt;keyword&gt;evolution&lt;/keyword&gt;&lt;keyword&gt;echinoderms&lt;/keyword&gt;&lt;keyword&gt;form&lt;/keyword&gt;&lt;keyword&gt;planktotrophy&lt;/keyword&gt;&lt;keyword&gt;Oceanography&lt;/keyword&gt;&lt;/keywords&gt;&lt;dates&gt;&lt;year&gt;1996&lt;/year&gt;&lt;/dates&gt;&lt;isbn&gt;0399-1784&lt;/isbn&gt;&lt;accession-num&gt;WOS:A1996VB83000022&lt;/accession-num&gt;&lt;work-type&gt;Article; Proceedings Paper&lt;/work-type&gt;&lt;urls&gt;&lt;related-urls&gt;&lt;url&gt;&lt;style face="underline" font="default" size="100%"&gt;&amp;lt;Go to ISI&amp;gt;://WOS:A1996VB83000022&lt;/style&gt;&lt;/url&gt;&lt;/related-urls&gt;&lt;/urls&gt;&lt;language&gt;English&lt;/language&gt;&lt;/record&gt;&lt;/Cite&gt;&lt;/EndNote&gt;</w:instrText>
            </w:r>
            <w:r>
              <w:fldChar w:fldCharType="separate"/>
            </w:r>
            <w:r w:rsidR="009A1424">
              <w:rPr>
                <w:noProof/>
              </w:rPr>
              <w:t>(Herrera et al., 1996)</w:t>
            </w:r>
            <w:r>
              <w:fldChar w:fldCharType="end"/>
            </w:r>
          </w:p>
        </w:tc>
      </w:tr>
      <w:tr w:rsidR="00E71D96" w:rsidRPr="00744FA6" w14:paraId="40EB73B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5B458D6E" w14:textId="77777777" w:rsidR="00E71D96" w:rsidRPr="00585E5E" w:rsidRDefault="00E71D96" w:rsidP="00585E5E">
            <w:pPr>
              <w:pStyle w:val="TableText"/>
              <w:rPr>
                <w:rFonts w:asciiTheme="minorHAnsi" w:hAnsiTheme="minorHAnsi"/>
                <w:i/>
              </w:rPr>
            </w:pPr>
            <w:r w:rsidRPr="00585E5E">
              <w:rPr>
                <w:i/>
              </w:rPr>
              <w:t>Encope aberrans</w:t>
            </w:r>
          </w:p>
        </w:tc>
        <w:tc>
          <w:tcPr>
            <w:tcW w:w="1843" w:type="dxa"/>
            <w:noWrap/>
            <w:hideMark/>
          </w:tcPr>
          <w:p w14:paraId="164F95D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189</w:t>
            </w:r>
          </w:p>
        </w:tc>
        <w:tc>
          <w:tcPr>
            <w:tcW w:w="1843" w:type="dxa"/>
            <w:noWrap/>
            <w:hideMark/>
          </w:tcPr>
          <w:p w14:paraId="063453FE" w14:textId="6CB8B9D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86E68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7247A0A9" w14:textId="676AFC2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206D3A7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B91EF21" w14:textId="77777777" w:rsidR="00E71D96" w:rsidRPr="00585E5E" w:rsidRDefault="00E71D96" w:rsidP="00585E5E">
            <w:pPr>
              <w:pStyle w:val="TableText"/>
              <w:rPr>
                <w:rFonts w:asciiTheme="minorHAnsi" w:hAnsiTheme="minorHAnsi"/>
                <w:i/>
              </w:rPr>
            </w:pPr>
            <w:r w:rsidRPr="00585E5E">
              <w:rPr>
                <w:i/>
              </w:rPr>
              <w:t>Encope michelini</w:t>
            </w:r>
          </w:p>
        </w:tc>
        <w:tc>
          <w:tcPr>
            <w:tcW w:w="1843" w:type="dxa"/>
            <w:noWrap/>
            <w:hideMark/>
          </w:tcPr>
          <w:p w14:paraId="288FC44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170</w:t>
            </w:r>
          </w:p>
        </w:tc>
        <w:tc>
          <w:tcPr>
            <w:tcW w:w="1843" w:type="dxa"/>
            <w:noWrap/>
            <w:hideMark/>
          </w:tcPr>
          <w:p w14:paraId="2E6A3C1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305</w:t>
            </w:r>
          </w:p>
        </w:tc>
        <w:tc>
          <w:tcPr>
            <w:tcW w:w="5244" w:type="dxa"/>
            <w:noWrap/>
            <w:hideMark/>
          </w:tcPr>
          <w:p w14:paraId="3C90768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0D200505" w14:textId="6480CB3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&lt;EndNote&gt;&lt;Cite&gt;&lt;Author&gt;Herrera&lt;/Author&gt;&lt;Year&gt;1996&lt;/Year&gt;&lt;RecNum&gt;546&lt;/RecNum&gt;&lt;DisplayText&gt;(Herrera et al., 1996)&lt;/DisplayText&gt;&lt;record&gt;&lt;rec-number&gt;546&lt;/rec-number&gt;&lt;foreign-keys&gt;&lt;key app="EN" db-id="rtar052tqprw0def2t1xw5zswx2afzsfzrvs" timestamp="1583292962"&gt;546&lt;/key&gt;&lt;/foreign-keys&gt;&lt;ref-type name="Journal Article"&gt;17&lt;/ref-type&gt;&lt;contributors&gt;&lt;authors&gt;&lt;author&gt;Herrera, J. C.&lt;/author&gt;&lt;author&gt;McWeeney, S. K.&lt;/author&gt;&lt;author&gt;McEdward, L. R.&lt;/author&gt;&lt;/authors&gt;&lt;/contributors&gt;&lt;auth-address&gt;Herrera, JC (reprint author), UNIV FLORIDA,DEPT ZOOL,223 BARTRAM HALL,GAINESVILLE,FL 32611, USA.&lt;/auth-address&gt;&lt;titles&gt;&lt;title&gt;Diversity of energetic strategies among echinoid larvae and the transition from feeding to nonfeeding development&lt;/title&gt;&lt;secondary-title&gt;Oceanologica Acta&lt;/secondary-title&gt;&lt;alt-title&gt;Oceanol. Acta&lt;/alt-title&gt;&lt;/titles&gt;&lt;periodical&gt;&lt;full-title&gt;Oceanologica Acta&lt;/full-title&gt;&lt;abbr-1&gt;Oceanol. Acta&lt;/abbr-1&gt;&lt;/periodical&gt;&lt;alt-periodical&gt;&lt;full-title&gt;Oceanologica Acta&lt;/full-title&gt;&lt;abbr-1&gt;Oceanol. Acta&lt;/abbr-1&gt;&lt;/alt-periodical&gt;&lt;pages&gt;313-321&lt;/pages&gt;&lt;volume&gt;19&lt;/volume&gt;&lt;number&gt;3-4&lt;/number&gt;&lt;keywords&gt;&lt;keyword&gt;marine benthic invertebrates&lt;/keyword&gt;&lt;keyword&gt;food-limited growth&lt;/keyword&gt;&lt;keyword&gt;egg size&lt;/keyword&gt;&lt;keyword&gt;lecithotrophic development&lt;/keyword&gt;&lt;keyword&gt;reproductive strategies&lt;/keyword&gt;&lt;keyword&gt;organic content&lt;/keyword&gt;&lt;keyword&gt;evolution&lt;/keyword&gt;&lt;keyword&gt;echinoderms&lt;/keyword&gt;&lt;keyword&gt;form&lt;/keyword&gt;&lt;keyword&gt;planktotrophy&lt;/keyword&gt;&lt;keyword&gt;Oceanography&lt;/keyword&gt;&lt;/keywords&gt;&lt;dates&gt;&lt;year&gt;1996&lt;/year&gt;&lt;/dates&gt;&lt;isbn&gt;0399-1784&lt;/isbn&gt;&lt;accession-num&gt;WOS:A1996VB83000022&lt;/accession-num&gt;&lt;work-type&gt;Article; Proceedings Paper&lt;/work-type&gt;&lt;urls&gt;&lt;related-urls&gt;&lt;url&gt;&lt;style face="underline" font="default" size="100%"&gt;&amp;lt;Go to ISI&amp;gt;://WOS:A1996VB83000022&lt;/style&gt;&lt;/url&gt;&lt;/related-urls&gt;&lt;/urls&gt;&lt;language&gt;English&lt;/language&gt;&lt;/record&gt;&lt;/Cite&gt;&lt;/EndNote&gt;</w:instrText>
            </w:r>
            <w:r>
              <w:fldChar w:fldCharType="separate"/>
            </w:r>
            <w:r w:rsidR="009A1424">
              <w:rPr>
                <w:noProof/>
              </w:rPr>
              <w:t>(Herrera et al., 1996)</w:t>
            </w:r>
            <w:r>
              <w:fldChar w:fldCharType="end"/>
            </w:r>
          </w:p>
        </w:tc>
      </w:tr>
      <w:tr w:rsidR="00E71D96" w:rsidRPr="00744FA6" w14:paraId="4F9D991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96933DD" w14:textId="77777777" w:rsidR="00E71D96" w:rsidRPr="00585E5E" w:rsidRDefault="00E71D96" w:rsidP="00585E5E">
            <w:pPr>
              <w:pStyle w:val="TableText"/>
              <w:rPr>
                <w:rFonts w:asciiTheme="minorHAnsi" w:hAnsiTheme="minorHAnsi"/>
                <w:i/>
              </w:rPr>
            </w:pPr>
            <w:r w:rsidRPr="00585E5E">
              <w:rPr>
                <w:i/>
              </w:rPr>
              <w:t>Encope michelini</w:t>
            </w:r>
          </w:p>
        </w:tc>
        <w:tc>
          <w:tcPr>
            <w:tcW w:w="1843" w:type="dxa"/>
            <w:noWrap/>
            <w:hideMark/>
          </w:tcPr>
          <w:p w14:paraId="73F75B15"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212</w:t>
            </w:r>
          </w:p>
        </w:tc>
        <w:tc>
          <w:tcPr>
            <w:tcW w:w="1843" w:type="dxa"/>
            <w:noWrap/>
            <w:hideMark/>
          </w:tcPr>
          <w:p w14:paraId="736E1E80" w14:textId="4ED3FE5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29507A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0A53E5A5" w14:textId="522B845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2D6FA9C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0F314F1" w14:textId="77777777" w:rsidR="00E71D96" w:rsidRPr="00585E5E" w:rsidRDefault="00E71D96" w:rsidP="00585E5E">
            <w:pPr>
              <w:pStyle w:val="TableText"/>
              <w:rPr>
                <w:rFonts w:asciiTheme="minorHAnsi" w:hAnsiTheme="minorHAnsi"/>
                <w:i/>
              </w:rPr>
            </w:pPr>
            <w:r w:rsidRPr="00585E5E">
              <w:rPr>
                <w:i/>
              </w:rPr>
              <w:t>Encope stokesii</w:t>
            </w:r>
          </w:p>
        </w:tc>
        <w:tc>
          <w:tcPr>
            <w:tcW w:w="1843" w:type="dxa"/>
            <w:noWrap/>
            <w:hideMark/>
          </w:tcPr>
          <w:p w14:paraId="38774E1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119.65 (SD 7.44)</w:t>
            </w:r>
          </w:p>
        </w:tc>
        <w:tc>
          <w:tcPr>
            <w:tcW w:w="1843" w:type="dxa"/>
            <w:noWrap/>
            <w:hideMark/>
          </w:tcPr>
          <w:p w14:paraId="53FCDCBE" w14:textId="2138C685"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6AD4AE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tcPr>
          <w:p w14:paraId="61204122" w14:textId="6221F94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rsidDel="00846DCA" w14:paraId="52B9054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24F4F31" w14:textId="77777777" w:rsidR="00E71D96" w:rsidRPr="00585E5E" w:rsidDel="00846DCA" w:rsidRDefault="00E71D96" w:rsidP="00585E5E">
            <w:pPr>
              <w:pStyle w:val="TableText"/>
              <w:rPr>
                <w:rFonts w:asciiTheme="minorHAnsi" w:hAnsiTheme="minorHAnsi"/>
                <w:i/>
              </w:rPr>
            </w:pPr>
            <w:r w:rsidRPr="00585E5E" w:rsidDel="00846DCA">
              <w:rPr>
                <w:i/>
              </w:rPr>
              <w:t>Eucidaris metularia</w:t>
            </w:r>
          </w:p>
        </w:tc>
        <w:tc>
          <w:tcPr>
            <w:tcW w:w="1843" w:type="dxa"/>
            <w:noWrap/>
            <w:hideMark/>
          </w:tcPr>
          <w:p w14:paraId="479DED1B"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90</w:t>
            </w:r>
          </w:p>
        </w:tc>
        <w:tc>
          <w:tcPr>
            <w:tcW w:w="1843" w:type="dxa"/>
            <w:noWrap/>
            <w:hideMark/>
          </w:tcPr>
          <w:p w14:paraId="109E0AA4" w14:textId="0A1CF45C"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A0AE349"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2EBE39B8" w14:textId="1094C277"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14:paraId="677807C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F0C9943" w14:textId="77777777" w:rsidR="00E71D96" w:rsidRPr="00585E5E" w:rsidRDefault="00E71D96" w:rsidP="00585E5E">
            <w:pPr>
              <w:pStyle w:val="TableText"/>
              <w:rPr>
                <w:rFonts w:asciiTheme="minorHAnsi" w:hAnsiTheme="minorHAnsi"/>
                <w:i/>
              </w:rPr>
            </w:pPr>
            <w:r w:rsidRPr="00585E5E">
              <w:rPr>
                <w:i/>
              </w:rPr>
              <w:t>Eucidaris thouarsi</w:t>
            </w:r>
          </w:p>
        </w:tc>
        <w:tc>
          <w:tcPr>
            <w:tcW w:w="1843" w:type="dxa"/>
            <w:noWrap/>
            <w:hideMark/>
          </w:tcPr>
          <w:p w14:paraId="41606DB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86</w:t>
            </w:r>
          </w:p>
        </w:tc>
        <w:tc>
          <w:tcPr>
            <w:tcW w:w="1843" w:type="dxa"/>
            <w:noWrap/>
            <w:hideMark/>
          </w:tcPr>
          <w:p w14:paraId="2B5DDF2C" w14:textId="3D3B9E9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B475EB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C099A7B" w14:textId="32C431E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rsidDel="00846DCA" w14:paraId="7DCF693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2C6FCC5" w14:textId="77777777" w:rsidR="00E71D96" w:rsidRPr="00585E5E" w:rsidDel="00846DCA" w:rsidRDefault="00E71D96" w:rsidP="00585E5E">
            <w:pPr>
              <w:pStyle w:val="TableText"/>
              <w:rPr>
                <w:rFonts w:asciiTheme="minorHAnsi" w:hAnsiTheme="minorHAnsi"/>
                <w:i/>
              </w:rPr>
            </w:pPr>
            <w:r w:rsidRPr="00585E5E" w:rsidDel="00846DCA">
              <w:rPr>
                <w:i/>
              </w:rPr>
              <w:t>Eucidaris thouarsi</w:t>
            </w:r>
          </w:p>
        </w:tc>
        <w:tc>
          <w:tcPr>
            <w:tcW w:w="1843" w:type="dxa"/>
            <w:noWrap/>
            <w:hideMark/>
          </w:tcPr>
          <w:p w14:paraId="76DBC1BE"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86</w:t>
            </w:r>
          </w:p>
        </w:tc>
        <w:tc>
          <w:tcPr>
            <w:tcW w:w="1843" w:type="dxa"/>
            <w:noWrap/>
          </w:tcPr>
          <w:p w14:paraId="67A48E5B" w14:textId="1076DEA4"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F62E79" w14:textId="0DC6C0B0"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3561A3A3" w14:textId="4861293C"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&lt;EndNote&gt;&lt;Cite&gt;&lt;Author&gt;Emlet&lt;/Author&gt;&lt;Year&gt;1995&lt;/Year&gt;&lt;RecNum&gt;500&lt;/RecNum&gt;&lt;DisplayText&gt;(Emlet, 1995, Emlet, 1988)&lt;/DisplayText&gt;&lt;record&gt;&lt;rec-number&gt;500&lt;/rec-number&gt;&lt;foreign-keys&gt;&lt;key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Cite&gt;&lt;Author&gt;Emlet&lt;/Author&gt;&lt;Year&gt;1988&lt;/Year&gt;&lt;RecNum&gt;499&lt;/RecNum&gt;&lt;record&gt;&lt;rec-number&gt;499&lt;/rec-number&gt;&lt;foreign-keys&gt;&lt;key app="EN" db-id="rtar052tqprw0def2t1xw5zswx2afzsfzrvs" timestamp="1582593094"&gt;499&lt;/key&gt;&lt;/foreign-keys&gt;&lt;ref-type name="Journal Article"&gt;17&lt;/ref-type&gt;&lt;contributors&gt;&lt;authors&gt;&lt;author&gt;Emlet, Richard B&lt;/author&gt;&lt;/authors&gt;&lt;/contributors&gt;&lt;titles&gt;&lt;title&gt;&lt;style face="normal" font="default" size="100%"&gt;Larval form and metamorphosis of a&amp;quot; primitive&amp;quot; sea urchin, &lt;/style&gt;&lt;style face="italic" font="default" size="100%"&gt;Eucidaris thouars&lt;/style&gt;&lt;style face="normal" font="default" size="100%"&gt;i (Echinodermata: Echinoidea: Cidaroida), with implications for developmental and phylogenetic studies&lt;/style&gt;&lt;/title&gt;&lt;secondary-title&gt;The Biological Bulletin&lt;/secondary-title&gt;&lt;/titles&gt;&lt;periodical&gt;&lt;full-title&gt;The Biological Bulletin&lt;/full-title&gt;&lt;/periodical&gt;&lt;pages&gt;4-19&lt;/pages&gt;&lt;volume&gt;174&lt;/volume&gt;&lt;number&gt;1&lt;/number&gt;&lt;dates&gt;&lt;year&gt;1988&lt;/year&gt;&lt;/dates&gt;&lt;isbn&gt;0006-3185&lt;/isbn&gt;&lt;urls&gt;&lt;related-urls&gt;&lt;url&gt;https://www.journals.uchicago.edu/doi/10.2307/1541754&lt;/url&gt;&lt;/related-urls&gt;&lt;/urls&gt;&lt;/record&gt;&lt;/Cite&gt;&lt;/EndNote&gt;</w:instrText>
            </w:r>
            <w:r>
              <w:fldChar w:fldCharType="separate"/>
            </w:r>
            <w:r w:rsidR="009A1424">
              <w:rPr>
                <w:noProof/>
              </w:rPr>
              <w:t>(Emlet, 1995, Emlet, 1988)</w:t>
            </w:r>
            <w:r>
              <w:fldChar w:fldCharType="end"/>
            </w:r>
          </w:p>
        </w:tc>
      </w:tr>
      <w:tr w:rsidR="00E71D96" w:rsidRPr="00744FA6" w:rsidDel="00846DCA" w14:paraId="083F0CA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90494B7" w14:textId="77777777" w:rsidR="00E71D96" w:rsidRPr="00585E5E" w:rsidDel="00846DCA" w:rsidRDefault="00E71D96" w:rsidP="00585E5E">
            <w:pPr>
              <w:pStyle w:val="TableText"/>
              <w:rPr>
                <w:rFonts w:asciiTheme="minorHAnsi" w:hAnsiTheme="minorHAnsi"/>
                <w:i/>
              </w:rPr>
            </w:pPr>
            <w:r w:rsidRPr="00585E5E" w:rsidDel="00846DCA">
              <w:rPr>
                <w:i/>
              </w:rPr>
              <w:t>Eucidaris thouarsi</w:t>
            </w:r>
          </w:p>
        </w:tc>
        <w:tc>
          <w:tcPr>
            <w:tcW w:w="1843" w:type="dxa"/>
            <w:noWrap/>
            <w:hideMark/>
          </w:tcPr>
          <w:p w14:paraId="5FC9DE43"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91.06 (SD 7.47)</w:t>
            </w:r>
          </w:p>
        </w:tc>
        <w:tc>
          <w:tcPr>
            <w:tcW w:w="1843" w:type="dxa"/>
            <w:noWrap/>
            <w:hideMark/>
          </w:tcPr>
          <w:p w14:paraId="5E608981" w14:textId="5019325F"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887F98C"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 (longest axis)</w:t>
            </w:r>
          </w:p>
        </w:tc>
        <w:tc>
          <w:tcPr>
            <w:tcW w:w="1874" w:type="dxa"/>
            <w:noWrap/>
          </w:tcPr>
          <w:p w14:paraId="537D47F9" w14:textId="0FE64084"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26593D1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D60DEE" w14:textId="77777777" w:rsidR="00E71D96" w:rsidRPr="00585E5E" w:rsidRDefault="00E71D96" w:rsidP="00585E5E">
            <w:pPr>
              <w:pStyle w:val="TableText"/>
              <w:rPr>
                <w:rFonts w:asciiTheme="minorHAnsi" w:hAnsiTheme="minorHAnsi"/>
                <w:i/>
              </w:rPr>
            </w:pPr>
            <w:r w:rsidRPr="00585E5E">
              <w:rPr>
                <w:i/>
              </w:rPr>
              <w:t>Eucidaris tribuloides</w:t>
            </w:r>
          </w:p>
        </w:tc>
        <w:tc>
          <w:tcPr>
            <w:tcW w:w="1843" w:type="dxa"/>
            <w:noWrap/>
            <w:hideMark/>
          </w:tcPr>
          <w:p w14:paraId="2FE14F6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86</w:t>
            </w:r>
          </w:p>
        </w:tc>
        <w:tc>
          <w:tcPr>
            <w:tcW w:w="1843" w:type="dxa"/>
            <w:noWrap/>
            <w:hideMark/>
          </w:tcPr>
          <w:p w14:paraId="71B1256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380</w:t>
            </w:r>
          </w:p>
        </w:tc>
        <w:tc>
          <w:tcPr>
            <w:tcW w:w="5244" w:type="dxa"/>
            <w:noWrap/>
            <w:hideMark/>
          </w:tcPr>
          <w:p w14:paraId="33F580BE" w14:textId="1CDAD4C4"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 metamorph size</w:t>
            </w:r>
          </w:p>
        </w:tc>
        <w:tc>
          <w:tcPr>
            <w:tcW w:w="1874" w:type="dxa"/>
            <w:noWrap/>
            <w:hideMark/>
          </w:tcPr>
          <w:p w14:paraId="6C58D110" w14:textId="0E5E382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Y051bT41Mzg8L1JlY051bT48RGlzcGxheVRleHQ+KEVtbGV0IGV0IGFsLiwgMTk4NywgVmlsbGlu
c2tpIGV0IGFsLiwgMjAwMik8L0Rpc3BsYXlUZXh0PjxyZWNvcmQ+PHJlYy1udW1iZXI+NTM4PC9y
ZWMtbnVtYmVyPjxmb3JlaWduLWtleXM+PGtleSBhcHA9IkVOIiBkYi1pZD0icnRhcjA1MnRxcHJ3
MGRlZjJ0MXh3NXpzd3gyYWZ6c2Z6cnZzIiB0aW1lc3RhbXA9IjE1ODMyODAxNjciPjUzODwva2V5
PjwvZm9yZWlnbi1rZXlzPjxyZWYtdHlwZSBuYW1lPSJKb3VybmFsIEFydGljbGUiPjE3PC9yZWYt
dHlwZT48Y29udHJpYnV0b3JzPjxhdXRob3JzPjxhdXRob3I+RW1sZXQsIFIuIEIuPC9hdXRob3I+
PGF1dGhvcj5NY0Vkd2FyZCwgTC4gUi48L2F1dGhvcj48YXV0aG9yPlN0cmF0aG1hbm4sIFIuIFIu
PC9hdXRob3I+PC9hdXRob3JzPjwvY29udHJpYnV0b3JzPjx0aXRsZXM+PHRpdGxlPkVjaGlub2Rl
cm0gbGFydmFsIGVjb2xvZ3kgdmlld2VkIGZyb20gdGhlIGVnZzwvdGl0bGU+PHNlY29uZGFyeS10
aXRsZT5FY2hpbm9kZXJtIFN0dWRpZXM8L3NlY29uZGFyeS10aXRsZT48L3RpdGxlcz48cGVyaW9k
aWNhbD48ZnVsbC10aXRsZT5FY2hpbm9kZXJtIFN0dWRpZXM8L2Z1bGwtdGl0bGU+PC9wZXJpb2Rp
Y2FsPjxwYWdlcz41NS0xMzY8L3BhZ2VzPjx2b2x1bWU+Mjwvdm9sdW1lPjxrZXl3b3Jkcz48a2V5
d29yZD5ab29sb2d5PC9rZXl3b3JkPjxrZXl3b3JkPk1hdGhlbWF0aWNzPC9rZXl3b3JkPjxrZXl3
b3JkPkFuYXRvbXkgJmFtcDsgTW9ycGhvbG9neTwva2V5d29yZD48a2V5d29yZD5SZXByb2R1Y3Rp
dmUgQmlvbG9neTwva2V5d29yZD48a2V5d29yZD5FbnRvbW9sb2d5PC9rZXl3b3JkPjxrZXl3b3Jk
PkRldmVsb3BtZW50YWwgQmlvbG9neTwva2V5d29yZD48a2V5d29yZD5UZWNobmlxdWVzPC9rZXl3
b3JkPjxrZXl3b3JkPk1hdGhlbWF0aWNhbCB0ZWNobmlxdWVzPC9rZXl3b3JkPjxrZXl3b3JkPkJp
b21ldHJpY3M8L2tleXdvcmQ+PGtleXdvcmQ+UmVwcm9kdWN0aW9uPC9rZXl3b3JkPjxrZXl3b3Jk
PlJlcHJvZHVjdGl2ZSBwcm9kdWN0aXZpdHk8L2tleXdvcmQ+PGtleXdvcmQ+TGlmZSBjeWNsZSBh
bmQgZGV2ZWxvcG1lbnQ8L2tleXdvcmQ+PGtleXdvcmQ+TGlmZSBjeWNsZTwva2V5d29yZD48a2V5
d29yZD5EZXZlbG9wbWVudGFsIHN0YWdlczwva2V5d29yZD48a2V5d29yZD5Bc3Rlcm9pZGVhPC9r
ZXl3b3JkPjxrZXl3b3JkPkVjaGlub2lkZWEgW01hdGhlbWF0aWNhbCBtb2RlbCAvIC8gZWdnIHNp
emUgJmFtcDsgbGFydmFsPC9rZXl3b3JkPjxrZXl3b3JkPmRldmVsb3BtZW50IHJlbGF0aW9uc2hp
cHNdIFtTaXplIC8gLyBzaWduaWZpY2FuY2UgZm9yIGxhcnZhbDwva2V5d29yZD48a2V5d29yZD5k
ZXZlbG9wbWVudDwva2V5d29yZD48a2V5d29yZD5tb2RlbHMgJmFtcDsgY29tcHJlaGVuc2l2ZSBy
ZXZpZXddIFtFZ2cgLyAvIFNpemUgc2lnbmlmaWNhbmNlPC9rZXl3b3JkPjxrZXl3b3JkPmluIGxh
cnZhbCBkZXZlbG9wbWVudF0gW0ZlY3VuZGl0eSAvIC8gbW9kZWxzXSBbTGFydmEgLyAvIEZhY3Rv
cnM8L2tleXdvcmQ+PGtleXdvcmQ+aW5mbHVlbmNpbmcgZGV2ZWxvcG1lbnRdLjwva2V5d29yZD48
a2V5d29yZD5FY2hpbm9kZXJtczwva2V5d29yZD48a2V5d29yZD5JbnZlcnRlYnJhdGVzPC9rZXl3
b3JkPjxrZXl3b3JkPkFuaW1hbGlhLCBFY2hpbm9kZXJtYXRhLCBTdGVsbGVyb2lkZWE8L2tleXdv
cmQ+PGtleXdvcmQ+RWNoaW5vaWRlYSAoRWNoaW5vZGVybWF0YSkuPC9rZXl3b3JkPjxrZXl3b3Jk
PkFzdGVyb2lkZWEgKFN0ZWxsZXJvaWRlYSkuPC9rZXl3b3JkPjwva2V5d29yZHM+PGRhdGVzPjx5
ZWFyPjE5ODc8L3llYXI+PHB1Yi1kYXRlcz48ZGF0ZT4xOTg3PC9kYXRlPjwvcHViLWRhdGVzPjwv
ZGF0ZXM+PGlzYm4+MDE2OC02MTAwPC9pc2JuPjxhY2Nlc3Npb24tbnVtPlpPT1JFQzpaT09SMTI0
MDAwNTY2OTE8L2FjY2Vzc2lvbi1udW0+PHdvcmstdHlwZT5BcnRpY2xlPC93b3JrLXR5cGU+PHVy
bHM+PHJlbGF0ZWQtdXJscz48dXJsPjxzdHlsZSBmYWNlPSJ1bmRlcmxpbmUiIGZvbnQ9ImRlZmF1
bHQiIHNpemU9IjEwMCUiPiZsdDtHbyB0byBJU0kmZ3Q7Oi8vWk9PUkVDOlpPT1IxMjQwMDA1NjY5
MTwvc3R5bGU+PC91cmw+PC9yZWxhdGVkLXVybHM+PC91cmxzPjxsYW5ndWFnZT5FbmdsaXNoPC9s
YW5ndWFnZT48L3JlY29yZD48L0NpdGU+PENpdGU+PEF1dGhvcj5WaWxsaW5za2k8L0F1dGhvcj48
WWVhcj4yMDAyPC9ZZWFyPjxSZWNOdW0+MjAwPC9SZWNOdW0+PHJlY29yZD48cmVjLW51bWJlcj4y
MDA8L3JlYy1udW1iZXI+PGZvcmVpZ24ta2V5cz48a2V5IGFwcD0iRU4iIGRiLWlkPSJydGFyMDUy
dHFwcncwZGVmMnQxeHc1enN3eDJhZnpzZnpydnMiIHRpbWVzdGFtcD0iMTU3OTc1NjI1NSI+MjAw
PC9rZXk+PC9mb3JlaWduLWtleXM+PHJlZi10eXBlIG5hbWU9IkpvdXJuYWwgQXJ0aWNsZSI+MTc8
L3JlZi10eXBlPjxjb250cmlidXRvcnM+PGF1dGhvcnM+PGF1dGhvcj5WaWxsaW5za2ksIEplZmZy
ZXkgVDwvYXV0aG9yPjxhdXRob3I+VmlsbGluc2tpLCBKZW5uaWZlciBDPC9hdXRob3I+PGF1dGhv
cj5CeXJuZSwgTWFyaWE8L2F1dGhvcj48YXV0aG9yPlJhZmYsIFJ1ZG9sZiBBPC9hdXRob3I+PC9h
dXRob3JzPjwvY29udHJpYnV0b3JzPjx0aXRsZXM+PHRpdGxlPkNvbnZlcmdlbnQgbWF0ZXJuYWwg
cHJvdmlzaW9uaW5nIGFuZCBsaWZl4oCQaGlzdG9yeSBldm9sdXRpb24gaW4gZWNoaW5vZGVybXM8
L3RpdGxlPjxzZWNvbmRhcnktdGl0bGU+RXZvbHV0aW9uPC9zZWNvbmRhcnktdGl0bGU+PC90aXRs
ZXM+PHBlcmlvZGljYWw+PGZ1bGwtdGl0bGU+RXZvbHV0aW9uPC9mdWxsLXRpdGxlPjwvcGVyaW9k
aWNhbD48cGFnZXM+MTc2NC0xNzc1PC9wYWdlcz48dm9sdW1lPjU2PC92b2x1bWU+PG51bWJlcj45
PC9udW1iZXI+PGRhdGVzPjx5ZWFyPjIwMDI8L3llYXI+PC9kYXRlcz48aXNibj4wMDE0LTM4MjA8
L2lzYm4+PHVybHM+PC91cmxzPjwvcmVjb3JkPjwvQ2l0ZT48L0VuZE5vdGU+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Y051bT41Mzg8L1JlY051bT48RGlzcGxheVRleHQ+KEVtbGV0IGV0IGFsLiwgMTk4NywgVmlsbGlu
c2tpIGV0IGFsLiwgMjAwMik8L0Rpc3BsYXlUZXh0PjxyZWNvcmQ+PHJlYy1udW1iZXI+NTM4PC9y
ZWMtbnVtYmVyPjxmb3JlaWduLWtleXM+PGtleSBhcHA9IkVOIiBkYi1pZD0icnRhcjA1MnRxcHJ3
MGRlZjJ0MXh3NXpzd3gyYWZ6c2Z6cnZzIiB0aW1lc3RhbXA9IjE1ODMyODAxNjciPjUzODwva2V5
PjwvZm9yZWlnbi1rZXlzPjxyZWYtdHlwZSBuYW1lPSJKb3VybmFsIEFydGljbGUiPjE3PC9yZWYt
dHlwZT48Y29udHJpYnV0b3JzPjxhdXRob3JzPjxhdXRob3I+RW1sZXQsIFIuIEIuPC9hdXRob3I+
PGF1dGhvcj5NY0Vkd2FyZCwgTC4gUi48L2F1dGhvcj48YXV0aG9yPlN0cmF0aG1hbm4sIFIuIFIu
PC9hdXRob3I+PC9hdXRob3JzPjwvY29udHJpYnV0b3JzPjx0aXRsZXM+PHRpdGxlPkVjaGlub2Rl
cm0gbGFydmFsIGVjb2xvZ3kgdmlld2VkIGZyb20gdGhlIGVnZzwvdGl0bGU+PHNlY29uZGFyeS10
aXRsZT5FY2hpbm9kZXJtIFN0dWRpZXM8L3NlY29uZGFyeS10aXRsZT48L3RpdGxlcz48cGVyaW9k
aWNhbD48ZnVsbC10aXRsZT5FY2hpbm9kZXJtIFN0dWRpZXM8L2Z1bGwtdGl0bGU+PC9wZXJpb2Rp
Y2FsPjxwYWdlcz41NS0xMzY8L3BhZ2VzPjx2b2x1bWU+Mjwvdm9sdW1lPjxrZXl3b3Jkcz48a2V5
d29yZD5ab29sb2d5PC9rZXl3b3JkPjxrZXl3b3JkPk1hdGhlbWF0aWNzPC9rZXl3b3JkPjxrZXl3
b3JkPkFuYXRvbXkgJmFtcDsgTW9ycGhvbG9neTwva2V5d29yZD48a2V5d29yZD5SZXByb2R1Y3Rp
dmUgQmlvbG9neTwva2V5d29yZD48a2V5d29yZD5FbnRvbW9sb2d5PC9rZXl3b3JkPjxrZXl3b3Jk
PkRldmVsb3BtZW50YWwgQmlvbG9neTwva2V5d29yZD48a2V5d29yZD5UZWNobmlxdWVzPC9rZXl3
b3JkPjxrZXl3b3JkPk1hdGhlbWF0aWNhbCB0ZWNobmlxdWVzPC9rZXl3b3JkPjxrZXl3b3JkPkJp
b21ldHJpY3M8L2tleXdvcmQ+PGtleXdvcmQ+UmVwcm9kdWN0aW9uPC9rZXl3b3JkPjxrZXl3b3Jk
PlJlcHJvZHVjdGl2ZSBwcm9kdWN0aXZpdHk8L2tleXdvcmQ+PGtleXdvcmQ+TGlmZSBjeWNsZSBh
bmQgZGV2ZWxvcG1lbnQ8L2tleXdvcmQ+PGtleXdvcmQ+TGlmZSBjeWNsZTwva2V5d29yZD48a2V5
d29yZD5EZXZlbG9wbWVudGFsIHN0YWdlczwva2V5d29yZD48a2V5d29yZD5Bc3Rlcm9pZGVhPC9r
ZXl3b3JkPjxrZXl3b3JkPkVjaGlub2lkZWEgW01hdGhlbWF0aWNhbCBtb2RlbCAvIC8gZWdnIHNp
emUgJmFtcDsgbGFydmFsPC9rZXl3b3JkPjxrZXl3b3JkPmRldmVsb3BtZW50IHJlbGF0aW9uc2hp
cHNdIFtTaXplIC8gLyBzaWduaWZpY2FuY2UgZm9yIGxhcnZhbDwva2V5d29yZD48a2V5d29yZD5k
ZXZlbG9wbWVudDwva2V5d29yZD48a2V5d29yZD5tb2RlbHMgJmFtcDsgY29tcHJlaGVuc2l2ZSBy
ZXZpZXddIFtFZ2cgLyAvIFNpemUgc2lnbmlmaWNhbmNlPC9rZXl3b3JkPjxrZXl3b3JkPmluIGxh
cnZhbCBkZXZlbG9wbWVudF0gW0ZlY3VuZGl0eSAvIC8gbW9kZWxzXSBbTGFydmEgLyAvIEZhY3Rv
cnM8L2tleXdvcmQ+PGtleXdvcmQ+aW5mbHVlbmNpbmcgZGV2ZWxvcG1lbnRdLjwva2V5d29yZD48
a2V5d29yZD5FY2hpbm9kZXJtczwva2V5d29yZD48a2V5d29yZD5JbnZlcnRlYnJhdGVzPC9rZXl3
b3JkPjxrZXl3b3JkPkFuaW1hbGlhLCBFY2hpbm9kZXJtYXRhLCBTdGVsbGVyb2lkZWE8L2tleXdv
cmQ+PGtleXdvcmQ+RWNoaW5vaWRlYSAoRWNoaW5vZGVybWF0YSkuPC9rZXl3b3JkPjxrZXl3b3Jk
PkFzdGVyb2lkZWEgKFN0ZWxsZXJvaWRlYSkuPC9rZXl3b3JkPjwva2V5d29yZHM+PGRhdGVzPjx5
ZWFyPjE5ODc8L3llYXI+PHB1Yi1kYXRlcz48ZGF0ZT4xOTg3PC9kYXRlPjwvcHViLWRhdGVzPjwv
ZGF0ZXM+PGlzYm4+MDE2OC02MTAwPC9pc2JuPjxhY2Nlc3Npb24tbnVtPlpPT1JFQzpaT09SMTI0
MDAwNTY2OTE8L2FjY2Vzc2lvbi1udW0+PHdvcmstdHlwZT5BcnRpY2xlPC93b3JrLXR5cGU+PHVy
bHM+PHJlbGF0ZWQtdXJscz48dXJsPjxzdHlsZSBmYWNlPSJ1bmRlcmxpbmUiIGZvbnQ9ImRlZmF1
bHQiIHNpemU9IjEwMCUiPiZsdDtHbyB0byBJU0kmZ3Q7Oi8vWk9PUkVDOlpPT1IxMjQwMDA1NjY5
MTwvc3R5bGU+PC91cmw+PC9yZWxhdGVkLXVybHM+PC91cmxzPjxsYW5ndWFnZT5FbmdsaXNoPC9s
YW5ndWFnZT48L3JlY29yZD48L0NpdGU+PENpdGU+PEF1dGhvcj5WaWxsaW5za2k8L0F1dGhvcj48
WWVhcj4yMDAyPC9ZZWFyPjxSZWNOdW0+MjAwPC9SZWNOdW0+PHJlY29yZD48cmVjLW51bWJlcj4y
MDA8L3JlYy1udW1iZXI+PGZvcmVpZ24ta2V5cz48a2V5IGFwcD0iRU4iIGRiLWlkPSJydGFyMDUy
dHFwcncwZGVmMnQxeHc1enN3eDJhZnpzZnpydnMiIHRpbWVzdGFtcD0iMTU3OTc1NjI1NSI+MjAw
PC9rZXk+PC9mb3JlaWduLWtleXM+PHJlZi10eXBlIG5hbWU9IkpvdXJuYWwgQXJ0aWNsZSI+MTc8
L3JlZi10eXBlPjxjb250cmlidXRvcnM+PGF1dGhvcnM+PGF1dGhvcj5WaWxsaW5za2ksIEplZmZy
ZXkgVDwvYXV0aG9yPjxhdXRob3I+VmlsbGluc2tpLCBKZW5uaWZlciBDPC9hdXRob3I+PGF1dGhv
cj5CeXJuZSwgTWFyaWE8L2F1dGhvcj48YXV0aG9yPlJhZmYsIFJ1ZG9sZiBBPC9hdXRob3I+PC9h
dXRob3JzPjwvY29udHJpYnV0b3JzPjx0aXRsZXM+PHRpdGxlPkNvbnZlcmdlbnQgbWF0ZXJuYWwg
cHJvdmlzaW9uaW5nIGFuZCBsaWZl4oCQaGlzdG9yeSBldm9sdXRpb24gaW4gZWNoaW5vZGVybXM8
L3RpdGxlPjxzZWNvbmRhcnktdGl0bGU+RXZvbHV0aW9uPC9zZWNvbmRhcnktdGl0bGU+PC90aXRs
ZXM+PHBlcmlvZGljYWw+PGZ1bGwtdGl0bGU+RXZvbHV0aW9uPC9mdWxsLXRpdGxlPjwvcGVyaW9k
aWNhbD48cGFnZXM+MTc2NC0xNzc1PC9wYWdlcz48dm9sdW1lPjU2PC92b2x1bWU+PG51bWJlcj45
PC9udW1iZXI+PGRhdGVzPjx5ZWFyPjIwMDI8L3llYXI+PC9kYXRlcz48aXNibj4wMDE0LTM4MjA8
L2lzYm4+PHVybHM+PC91cmxzPjwvcmVjb3JkPjwvQ2l0ZT48L0VuZE5vdGU+
</w:fldData>
              </w:fldChar>
            </w:r>
            <w:r w:rsidR="009A1424">
              <w:instrText xml:space="preserve"> ADDIN EN.CITE.DATA </w:instrText>
            </w:r>
            <w:r w:rsidR="009A1424">
              <w:fldChar w:fldCharType="end"/>
            </w:r>
            <w:r>
              <w:fldChar w:fldCharType="separate"/>
            </w:r>
            <w:r w:rsidR="009A1424">
              <w:rPr>
                <w:noProof/>
              </w:rPr>
              <w:t>(Emlet et al., 1987, Villinski et al., 2002)</w:t>
            </w:r>
            <w:r>
              <w:fldChar w:fldCharType="end"/>
            </w:r>
          </w:p>
        </w:tc>
      </w:tr>
      <w:tr w:rsidR="00E71D96" w:rsidRPr="00744FA6" w14:paraId="011FFC3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4888582B" w14:textId="77777777" w:rsidR="00E71D96" w:rsidRPr="00585E5E" w:rsidRDefault="00E71D96" w:rsidP="00585E5E">
            <w:pPr>
              <w:pStyle w:val="TableText"/>
              <w:rPr>
                <w:rFonts w:asciiTheme="minorHAnsi" w:hAnsiTheme="minorHAnsi"/>
                <w:i/>
              </w:rPr>
            </w:pPr>
            <w:r w:rsidRPr="00585E5E">
              <w:rPr>
                <w:i/>
              </w:rPr>
              <w:t>Eucidaris tribuloides</w:t>
            </w:r>
          </w:p>
        </w:tc>
        <w:tc>
          <w:tcPr>
            <w:tcW w:w="1843" w:type="dxa"/>
            <w:noWrap/>
            <w:hideMark/>
          </w:tcPr>
          <w:p w14:paraId="31AB3CC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94.79 (SD 4.49)</w:t>
            </w:r>
          </w:p>
        </w:tc>
        <w:tc>
          <w:tcPr>
            <w:tcW w:w="1843" w:type="dxa"/>
            <w:noWrap/>
            <w:hideMark/>
          </w:tcPr>
          <w:p w14:paraId="1148030D" w14:textId="45A265F6"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2A9D24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tcPr>
          <w:p w14:paraId="17F3DADD" w14:textId="7688EE5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03E6FD1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E6F77C3" w14:textId="77777777" w:rsidR="00E71D96" w:rsidRPr="00585E5E" w:rsidRDefault="00E71D96" w:rsidP="00585E5E">
            <w:pPr>
              <w:pStyle w:val="TableText"/>
              <w:rPr>
                <w:rFonts w:asciiTheme="minorHAnsi" w:hAnsiTheme="minorHAnsi"/>
                <w:i/>
              </w:rPr>
            </w:pPr>
            <w:r w:rsidRPr="00585E5E">
              <w:rPr>
                <w:i/>
              </w:rPr>
              <w:t>Evasterias troschelii</w:t>
            </w:r>
          </w:p>
        </w:tc>
        <w:tc>
          <w:tcPr>
            <w:tcW w:w="1843" w:type="dxa"/>
            <w:noWrap/>
            <w:hideMark/>
          </w:tcPr>
          <w:p w14:paraId="1552664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843" w:type="dxa"/>
            <w:noWrap/>
            <w:hideMark/>
          </w:tcPr>
          <w:p w14:paraId="1529B38B" w14:textId="496C0A6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BD98C7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63EFDC65" w14:textId="40DF9F2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52BE7D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4F8717A4" w14:textId="77777777" w:rsidR="00E71D96" w:rsidRPr="00585E5E" w:rsidRDefault="00E71D96" w:rsidP="00585E5E">
            <w:pPr>
              <w:pStyle w:val="TableText"/>
              <w:rPr>
                <w:rFonts w:asciiTheme="minorHAnsi" w:eastAsia="Times New Roman" w:hAnsiTheme="minorHAnsi"/>
                <w:i/>
                <w:iCs/>
              </w:rPr>
            </w:pPr>
            <w:r w:rsidRPr="00585E5E">
              <w:rPr>
                <w:i/>
              </w:rPr>
              <w:t>Evasterias troschelii</w:t>
            </w:r>
          </w:p>
        </w:tc>
        <w:tc>
          <w:tcPr>
            <w:tcW w:w="1843" w:type="dxa"/>
            <w:noWrap/>
          </w:tcPr>
          <w:p w14:paraId="0CA2DDB3"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162</w:t>
            </w:r>
          </w:p>
        </w:tc>
        <w:tc>
          <w:tcPr>
            <w:tcW w:w="1843" w:type="dxa"/>
            <w:noWrap/>
          </w:tcPr>
          <w:p w14:paraId="5F1FDDD0" w14:textId="0F5F047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48D60D5"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1EC8B747" w14:textId="65ADDB9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rPr>
                <w:rFonts w:eastAsia="Times New Roman"/>
              </w:rPr>
              <w:fldChar w:fldCharType="separate"/>
            </w:r>
            <w:r w:rsidR="009A1424">
              <w:rPr>
                <w:rFonts w:eastAsia="Times New Roman"/>
                <w:noProof/>
              </w:rPr>
              <w:t>(Strathmann et al., 2002)</w:t>
            </w:r>
            <w:r>
              <w:rPr>
                <w:rFonts w:eastAsia="Times New Roman"/>
              </w:rPr>
              <w:fldChar w:fldCharType="end"/>
            </w:r>
          </w:p>
        </w:tc>
      </w:tr>
      <w:tr w:rsidR="00E71D96" w:rsidRPr="00744FA6" w14:paraId="09AB575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5DAF12F" w14:textId="77777777" w:rsidR="00E71D96" w:rsidRPr="00585E5E" w:rsidRDefault="00E71D96" w:rsidP="00585E5E">
            <w:pPr>
              <w:pStyle w:val="TableText"/>
              <w:rPr>
                <w:rFonts w:asciiTheme="minorHAnsi" w:hAnsiTheme="minorHAnsi"/>
                <w:i/>
              </w:rPr>
            </w:pPr>
            <w:r w:rsidRPr="00585E5E">
              <w:rPr>
                <w:i/>
              </w:rPr>
              <w:lastRenderedPageBreak/>
              <w:t>Evechinus chloroticus</w:t>
            </w:r>
          </w:p>
        </w:tc>
        <w:tc>
          <w:tcPr>
            <w:tcW w:w="1843" w:type="dxa"/>
            <w:noWrap/>
            <w:hideMark/>
          </w:tcPr>
          <w:p w14:paraId="5B635F8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87</w:t>
            </w:r>
          </w:p>
        </w:tc>
        <w:tc>
          <w:tcPr>
            <w:tcW w:w="1843" w:type="dxa"/>
            <w:noWrap/>
            <w:hideMark/>
          </w:tcPr>
          <w:p w14:paraId="0E55AF5E" w14:textId="1FE9622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835686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3F2837F" w14:textId="662C722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&lt;EndNote&gt;&lt;Cite&gt;&lt;Author&gt;Sewell&lt;/Author&gt;&lt;Year&gt;2005&lt;/Year&gt;&lt;RecNum&gt;550&lt;/RecNum&gt;&lt;DisplayText&gt;(Sewell, 2005)&lt;/DisplayText&gt;&lt;record&gt;&lt;rec-number&gt;550&lt;/rec-number&gt;&lt;foreign-keys&gt;&lt;key app="EN" db-id="rtar052tqprw0def2t1xw5zswx2afzsfzrvs" timestamp="1583296471"&gt;550&lt;/key&gt;&lt;/foreign-keys&gt;&lt;ref-type name="Journal Article"&gt;17&lt;/ref-type&gt;&lt;contributors&gt;&lt;authors&gt;&lt;author&gt;Sewell, Mary A&lt;/author&gt;&lt;/authors&gt;&lt;/contributors&gt;&lt;titles&gt;&lt;title&gt;&lt;style face="normal" font="default" size="100%"&gt;Utilization of lipids during early development of the sea urchin &lt;/style&gt;&lt;style face="italic" font="default" size="100%"&gt;Evechinus chloroticus&lt;/style&gt;&lt;/title&gt;&lt;secondary-title&gt;Marine Ecology Progress Series&lt;/secondary-title&gt;&lt;/titles&gt;&lt;periodical&gt;&lt;full-title&gt;Marine Ecology Progress Series&lt;/full-title&gt;&lt;/periodical&gt;&lt;pages&gt;133-142&lt;/pages&gt;&lt;volume&gt;304&lt;/volume&gt;&lt;dates&gt;&lt;year&gt;2005&lt;/year&gt;&lt;/dates&gt;&lt;isbn&gt;0171-8630&lt;/isbn&gt;&lt;urls&gt;&lt;/urls&gt;&lt;/record&gt;&lt;/Cite&gt;&lt;/EndNote&gt;</w:instrText>
            </w:r>
            <w:r>
              <w:fldChar w:fldCharType="separate"/>
            </w:r>
            <w:r w:rsidR="009A1424">
              <w:rPr>
                <w:noProof/>
              </w:rPr>
              <w:t>(Sewell, 2005)</w:t>
            </w:r>
            <w:r>
              <w:fldChar w:fldCharType="end"/>
            </w:r>
          </w:p>
        </w:tc>
      </w:tr>
      <w:tr w:rsidR="00E71D96" w:rsidRPr="00744FA6" w:rsidDel="00846DCA" w14:paraId="1E9ECE0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39E9D58" w14:textId="77777777" w:rsidR="00E71D96" w:rsidRPr="00585E5E" w:rsidDel="00846DCA" w:rsidRDefault="00E71D96" w:rsidP="00585E5E">
            <w:pPr>
              <w:pStyle w:val="TableText"/>
              <w:rPr>
                <w:rFonts w:asciiTheme="minorHAnsi" w:hAnsiTheme="minorHAnsi"/>
                <w:i/>
              </w:rPr>
            </w:pPr>
            <w:r w:rsidRPr="00585E5E" w:rsidDel="00846DCA">
              <w:rPr>
                <w:i/>
              </w:rPr>
              <w:t>Florometra serretissima</w:t>
            </w:r>
          </w:p>
        </w:tc>
        <w:tc>
          <w:tcPr>
            <w:tcW w:w="1843" w:type="dxa"/>
            <w:noWrap/>
            <w:hideMark/>
          </w:tcPr>
          <w:p w14:paraId="2707247E"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241</w:t>
            </w:r>
          </w:p>
        </w:tc>
        <w:tc>
          <w:tcPr>
            <w:tcW w:w="1843" w:type="dxa"/>
            <w:noWrap/>
            <w:hideMark/>
          </w:tcPr>
          <w:p w14:paraId="580FC26D" w14:textId="10880EBB"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FA2A277"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4D3FAB63" w14:textId="25487128"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7B95F8A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D53C7CD" w14:textId="77777777" w:rsidR="00E71D96" w:rsidRPr="00585E5E" w:rsidRDefault="00E71D96" w:rsidP="00585E5E">
            <w:pPr>
              <w:pStyle w:val="TableText"/>
              <w:rPr>
                <w:rFonts w:asciiTheme="minorHAnsi" w:hAnsiTheme="minorHAnsi"/>
                <w:i/>
              </w:rPr>
            </w:pPr>
            <w:r w:rsidRPr="00585E5E">
              <w:rPr>
                <w:i/>
              </w:rPr>
              <w:t>Gorgonocephalus eucnemis</w:t>
            </w:r>
          </w:p>
        </w:tc>
        <w:tc>
          <w:tcPr>
            <w:tcW w:w="1843" w:type="dxa"/>
            <w:noWrap/>
            <w:hideMark/>
          </w:tcPr>
          <w:p w14:paraId="2224DFB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843" w:type="dxa"/>
            <w:noWrap/>
            <w:hideMark/>
          </w:tcPr>
          <w:p w14:paraId="7BA71398" w14:textId="64FF4FD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A79D3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604614B9" w14:textId="55548F2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F4DB34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B7C12C6" w14:textId="77777777" w:rsidR="00E71D96" w:rsidRPr="00585E5E" w:rsidRDefault="00E71D96" w:rsidP="00585E5E">
            <w:pPr>
              <w:pStyle w:val="TableText"/>
              <w:rPr>
                <w:rFonts w:asciiTheme="minorHAnsi" w:hAnsiTheme="minorHAnsi"/>
                <w:i/>
              </w:rPr>
            </w:pPr>
            <w:r w:rsidRPr="00585E5E">
              <w:rPr>
                <w:i/>
              </w:rPr>
              <w:t>Heliocidaris erythrogramma</w:t>
            </w:r>
          </w:p>
        </w:tc>
        <w:tc>
          <w:tcPr>
            <w:tcW w:w="1843" w:type="dxa"/>
            <w:noWrap/>
            <w:hideMark/>
          </w:tcPr>
          <w:p w14:paraId="01E8EE5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380</w:t>
            </w:r>
          </w:p>
        </w:tc>
        <w:tc>
          <w:tcPr>
            <w:tcW w:w="1843" w:type="dxa"/>
            <w:noWrap/>
            <w:hideMark/>
          </w:tcPr>
          <w:p w14:paraId="600CC3EA" w14:textId="19205B37"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4C4E45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Median egg size for population</w:t>
            </w:r>
          </w:p>
        </w:tc>
        <w:tc>
          <w:tcPr>
            <w:tcW w:w="1874" w:type="dxa"/>
            <w:noWrap/>
            <w:hideMark/>
          </w:tcPr>
          <w:p w14:paraId="7077CF04" w14:textId="7D2F031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PEVuZE5vdGU+PENpdGU+PEF1dGhvcj5NYXJzaGFsbDwvQXV0aG9yPjxZZWFyPjIwMDc8L1llYXI+
PFJlY051bT4yMzwvUmVjTnVtPjxEaXNwbGF5VGV4dD4oTWFyc2hhbGwgYW5kIEJvbHRvbiwgMjAw
Nyk8L0Rpc3BsYXlUZXh0PjxyZWNvcmQ+PHJlYy1udW1iZXI+MjM8L3JlYy1udW1iZXI+PGZvcmVp
Z24ta2V5cz48a2V5IGFwcD0iRU4iIGRiLWlkPSJydGFyMDUydHFwcncwZGVmMnQxeHc1enN3eDJh
ZnpzZnpydnMiIHRpbWVzdGFtcD0iMTU3NDgxNzYxOCI+MjM8L2tleT48L2ZvcmVpZ24ta2V5cz48
cmVmLXR5cGUgbmFtZT0iSm91cm5hbCBBcnRpY2xlIj4xNzwvcmVmLXR5cGU+PGNvbnRyaWJ1dG9y
cz48YXV0aG9ycz48YXV0aG9yPk1hcnNoYWxsLCBELiBKLjwvYXV0aG9yPjxhdXRob3I+Qm9sdG9u
LCBULiBGLjwvYXV0aG9yPjwvYXV0aG9ycz48L2NvbnRyaWJ1dG9ycz48dGl0bGVzPjx0aXRsZT5F
ZmZlY3RzIG9mIHNpemUgb24gdGhlIGRldmVsb3BtZW50IHRpbWUgb2Ygbm9uLWZlZWRpbmcgbGFy
dmFlPC90aXRsZT48c2Vjb25kYXJ5LXRpdGxlPkJpb2xvZ2ljYWwgQnVsbGV0aW48L3NlY29uZGFy
eS10aXRsZT48L3RpdGxlcz48cGVyaW9kaWNhbD48ZnVsbC10aXRsZT5CaW9sb2dpY2FsIEJ1bGxl
dGluPC9mdWxsLXRpdGxlPjwvcGVyaW9kaWNhbD48cGFnZXM+Ni0xMTwvcGFnZXM+PHZvbHVtZT4y
MTI8L3ZvbHVtZT48bnVtYmVyPjE8L251bWJlcj48a2V5d29yZHM+PGtleXdvcmQ+YmV0LWhlZGdp
bmc8L2tleXdvcmQ+PGtleXdvcmQ+YnJvb2Qgc2l6ZTwva2V5d29yZD48a2V5d29yZD5lZ2cgZGV2
ZWxvcG1lbnQ8L2tleXdvcmQ+PGtleXdvcmQ+ZWdnIHNpemU8L2tleXdvcmQ+PGtleXdvcmQ+ZXZv
bHV0aW9uPC9rZXl3b3JkPjxrZXl3b3JkPmZlY3VuZGl0eTwva2V5d29yZD48a2V5d29yZD5pbnZl
cnRlYnJhdGU8L2tleXdvcmQ+PGtleXdvcmQ+bGFydmE8L2tleXdvcmQ+PGtleXdvcmQ+bGlmZSBo
aXN0b3J5PC9rZXl3b3JkPjxrZXl3b3JkPm1vZGVsPC9rZXl3b3JkPjxrZXl3b3JkPm1vcnRhbGl0
eTwva2V5d29yZD48a2V5d29yZD5Bc2NpZGlhY2VhPC9rZXl3b3JkPjxrZXl3b3JkPkNpb25hIGlu
dGVzdGluYWxpczwva2V5d29yZD48a2V5d29yZD5FY2hpbm9pZGE8L2tleXdvcmQ+PGtleXdvcmQ+
SGVsaW9jaWRhcmlzIGVyeXRocm9ncmFtbWE8L2tleXdvcmQ+PGtleXdvcmQ+SW52ZXJ0ZWJyYXRh
PC9rZXl3b3JkPjxrZXl3b3JkPlBoYWxsdXNpYTwva2V5d29yZD48a2V5d29yZD5hbmltYWw8L2tl
eXdvcmQ+PGtleXdvcmQ+QW50aG9jaWRhcmlzPC9rZXl3b3JkPjxrZXl3b3JkPmFydGljbGU8L2tl
eXdvcmQ+PGtleXdvcmQ+Ym9keSBzaXplPC9rZXl3b3JkPjxrZXl3b3JkPmN5dG9sb2d5PC9rZXl3
b3JkPjxrZXl3b3JkPmZlZWRpbmcgYmVoYXZpb3I8L2tleXdvcmQ+PGtleXdvcmQ+ZmVtYWxlPC9r
ZXl3b3JkPjxrZXl3b3JkPmdyb3d0aCwgZGV2ZWxvcG1lbnQgYW5kIGFnaW5nPC9rZXl3b3JkPjxr
ZXl3b3JkPmhpc3RvbG9neTwva2V5d29yZD48a2V5d29yZD5vb2N5dGU8L2tleXdvcmQ+PGtleXdv
cmQ+cGh5c2lvbG9neTwva2V5d29yZD48a2V5d29yZD5Vcm9jaG9yZGF0YTwva2V5d29yZD48a2V5
d29yZD5BbmltYWxzPC9rZXl3b3JkPjxrZXl3b3JkPk92dW08L2tleXdvcmQ+PC9rZXl3b3Jkcz48
ZGF0ZXM+PHllYXI+MjAwNzwveWVhcj48L2RhdGVzPjx3b3JrLXR5cGU+QXJ0aWNsZTwvd29yay10
eXBlPjx1cmxzPjxyZWxhdGVkLXVybHM+PHVybD5odHRwczovL3d3dy5zY29wdXMuY29tL2lud2Fy
ZC9yZWNvcmQudXJpP2VpZD0yLXMyLjAtMzM4NDcyMzIyMTUmYW1wO2RvaT0xMC4yMzA3JTJmMjUw
NjY1NzUmYW1wO3BhcnRuZXJJRD00MCZhbXA7bWQ1PTJlMjU1OGEzMjg0YTc1YmIzOWI5NzJiYzYx
ZDY2Njc4PC91cmw+PHVybD5odHRwczovL3d3dy5qb3VybmFscy51Y2hpY2Fnby5lZHUvZG9pLzEw
LjIzMDcvMjUwNjY1NzU8L3VybD48L3JlbGF0ZWQtdXJscz48L3VybHM+PGVsZWN0cm9uaWMtcmVz
b3VyY2UtbnVtPjEwLjIzMDcvMjUwNjY1NzU8L2VsZWN0cm9uaWMtcmVzb3VyY2UtbnVtPjxyZW1v
dGUtZGF0YWJhc2UtbmFtZT5TY29wdXM8L3JlbW90ZS1kYXRhYmFzZS1uYW1lPjwvcmVjb3JkPjwv
Q2l0ZT48L0VuZE5vdGU+
</w:fldData>
              </w:fldChar>
            </w:r>
            <w:r w:rsidR="009A1424">
              <w:instrText xml:space="preserve"> ADDIN EN.CITE </w:instrText>
            </w:r>
            <w:r w:rsidR="009A1424">
              <w:fldChar w:fldCharType="begin">
                <w:fldData xml:space="preserve">PEVuZE5vdGU+PENpdGU+PEF1dGhvcj5NYXJzaGFsbDwvQXV0aG9yPjxZZWFyPjIwMDc8L1llYXI+
PFJlY051bT4yMzwvUmVjTnVtPjxEaXNwbGF5VGV4dD4oTWFyc2hhbGwgYW5kIEJvbHRvbiwgMjAw
Nyk8L0Rpc3BsYXlUZXh0PjxyZWNvcmQ+PHJlYy1udW1iZXI+MjM8L3JlYy1udW1iZXI+PGZvcmVp
Z24ta2V5cz48a2V5IGFwcD0iRU4iIGRiLWlkPSJydGFyMDUydHFwcncwZGVmMnQxeHc1enN3eDJh
ZnpzZnpydnMiIHRpbWVzdGFtcD0iMTU3NDgxNzYxOCI+MjM8L2tleT48L2ZvcmVpZ24ta2V5cz48
cmVmLXR5cGUgbmFtZT0iSm91cm5hbCBBcnRpY2xlIj4xNzwvcmVmLXR5cGU+PGNvbnRyaWJ1dG9y
cz48YXV0aG9ycz48YXV0aG9yPk1hcnNoYWxsLCBELiBKLjwvYXV0aG9yPjxhdXRob3I+Qm9sdG9u
LCBULiBGLjwvYXV0aG9yPjwvYXV0aG9ycz48L2NvbnRyaWJ1dG9ycz48dGl0bGVzPjx0aXRsZT5F
ZmZlY3RzIG9mIHNpemUgb24gdGhlIGRldmVsb3BtZW50IHRpbWUgb2Ygbm9uLWZlZWRpbmcgbGFy
dmFlPC90aXRsZT48c2Vjb25kYXJ5LXRpdGxlPkJpb2xvZ2ljYWwgQnVsbGV0aW48L3NlY29uZGFy
eS10aXRsZT48L3RpdGxlcz48cGVyaW9kaWNhbD48ZnVsbC10aXRsZT5CaW9sb2dpY2FsIEJ1bGxl
dGluPC9mdWxsLXRpdGxlPjwvcGVyaW9kaWNhbD48cGFnZXM+Ni0xMTwvcGFnZXM+PHZvbHVtZT4y
MTI8L3ZvbHVtZT48bnVtYmVyPjE8L251bWJlcj48a2V5d29yZHM+PGtleXdvcmQ+YmV0LWhlZGdp
bmc8L2tleXdvcmQ+PGtleXdvcmQ+YnJvb2Qgc2l6ZTwva2V5d29yZD48a2V5d29yZD5lZ2cgZGV2
ZWxvcG1lbnQ8L2tleXdvcmQ+PGtleXdvcmQ+ZWdnIHNpemU8L2tleXdvcmQ+PGtleXdvcmQ+ZXZv
bHV0aW9uPC9rZXl3b3JkPjxrZXl3b3JkPmZlY3VuZGl0eTwva2V5d29yZD48a2V5d29yZD5pbnZl
cnRlYnJhdGU8L2tleXdvcmQ+PGtleXdvcmQ+bGFydmE8L2tleXdvcmQ+PGtleXdvcmQ+bGlmZSBo
aXN0b3J5PC9rZXl3b3JkPjxrZXl3b3JkPm1vZGVsPC9rZXl3b3JkPjxrZXl3b3JkPm1vcnRhbGl0
eTwva2V5d29yZD48a2V5d29yZD5Bc2NpZGlhY2VhPC9rZXl3b3JkPjxrZXl3b3JkPkNpb25hIGlu
dGVzdGluYWxpczwva2V5d29yZD48a2V5d29yZD5FY2hpbm9pZGE8L2tleXdvcmQ+PGtleXdvcmQ+
SGVsaW9jaWRhcmlzIGVyeXRocm9ncmFtbWE8L2tleXdvcmQ+PGtleXdvcmQ+SW52ZXJ0ZWJyYXRh
PC9rZXl3b3JkPjxrZXl3b3JkPlBoYWxsdXNpYTwva2V5d29yZD48a2V5d29yZD5hbmltYWw8L2tl
eXdvcmQ+PGtleXdvcmQ+QW50aG9jaWRhcmlzPC9rZXl3b3JkPjxrZXl3b3JkPmFydGljbGU8L2tl
eXdvcmQ+PGtleXdvcmQ+Ym9keSBzaXplPC9rZXl3b3JkPjxrZXl3b3JkPmN5dG9sb2d5PC9rZXl3
b3JkPjxrZXl3b3JkPmZlZWRpbmcgYmVoYXZpb3I8L2tleXdvcmQ+PGtleXdvcmQ+ZmVtYWxlPC9r
ZXl3b3JkPjxrZXl3b3JkPmdyb3d0aCwgZGV2ZWxvcG1lbnQgYW5kIGFnaW5nPC9rZXl3b3JkPjxr
ZXl3b3JkPmhpc3RvbG9neTwva2V5d29yZD48a2V5d29yZD5vb2N5dGU8L2tleXdvcmQ+PGtleXdv
cmQ+cGh5c2lvbG9neTwva2V5d29yZD48a2V5d29yZD5Vcm9jaG9yZGF0YTwva2V5d29yZD48a2V5
d29yZD5BbmltYWxzPC9rZXl3b3JkPjxrZXl3b3JkPk92dW08L2tleXdvcmQ+PC9rZXl3b3Jkcz48
ZGF0ZXM+PHllYXI+MjAwNzwveWVhcj48L2RhdGVzPjx3b3JrLXR5cGU+QXJ0aWNsZTwvd29yay10
eXBlPjx1cmxzPjxyZWxhdGVkLXVybHM+PHVybD5odHRwczovL3d3dy5zY29wdXMuY29tL2lud2Fy
ZC9yZWNvcmQudXJpP2VpZD0yLXMyLjAtMzM4NDcyMzIyMTUmYW1wO2RvaT0xMC4yMzA3JTJmMjUw
NjY1NzUmYW1wO3BhcnRuZXJJRD00MCZhbXA7bWQ1PTJlMjU1OGEzMjg0YTc1YmIzOWI5NzJiYzYx
ZDY2Njc4PC91cmw+PHVybD5odHRwczovL3d3dy5qb3VybmFscy51Y2hpY2Fnby5lZHUvZG9pLzEw
LjIzMDcvMjUwNjY1NzU8L3VybD48L3JlbGF0ZWQtdXJscz48L3VybHM+PGVsZWN0cm9uaWMtcmVz
b3VyY2UtbnVtPjEwLjIzMDcvMjUwNjY1NzU8L2VsZWN0cm9uaWMtcmVzb3VyY2UtbnVtPjxyZW1v
dGUtZGF0YWJhc2UtbmFtZT5TY29wdXM8L3JlbW90ZS1kYXRhYmFzZS1uYW1lPjwvcmVjb3JkPjwv
Q2l0ZT48L0VuZE5vdGU+
</w:fldData>
              </w:fldChar>
            </w:r>
            <w:r w:rsidR="009A1424">
              <w:instrText xml:space="preserve"> ADDIN EN.CITE.DATA </w:instrText>
            </w:r>
            <w:r w:rsidR="009A1424">
              <w:fldChar w:fldCharType="end"/>
            </w:r>
            <w:r>
              <w:fldChar w:fldCharType="separate"/>
            </w:r>
            <w:r w:rsidR="009A1424">
              <w:rPr>
                <w:noProof/>
              </w:rPr>
              <w:t>(Marshall and Bolton, 2007)</w:t>
            </w:r>
            <w:r>
              <w:fldChar w:fldCharType="end"/>
            </w:r>
          </w:p>
        </w:tc>
      </w:tr>
      <w:tr w:rsidR="00E71D96" w:rsidRPr="00744FA6" w14:paraId="35C87A2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22E2A68C" w14:textId="77777777" w:rsidR="00E71D96" w:rsidRPr="00585E5E" w:rsidRDefault="00E71D96" w:rsidP="00585E5E">
            <w:pPr>
              <w:pStyle w:val="TableText"/>
              <w:rPr>
                <w:rFonts w:asciiTheme="minorHAnsi" w:hAnsiTheme="minorHAnsi"/>
                <w:i/>
              </w:rPr>
            </w:pPr>
            <w:r w:rsidRPr="00585E5E">
              <w:rPr>
                <w:i/>
              </w:rPr>
              <w:t>Heliocidaris erythrogramma</w:t>
            </w:r>
          </w:p>
        </w:tc>
        <w:tc>
          <w:tcPr>
            <w:tcW w:w="1843" w:type="dxa"/>
            <w:noWrap/>
            <w:hideMark/>
          </w:tcPr>
          <w:p w14:paraId="6C1C0BD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1843" w:type="dxa"/>
            <w:noWrap/>
          </w:tcPr>
          <w:p w14:paraId="0AFF4626" w14:textId="139451F5"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E32C9D6" w14:textId="2DD34139"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D76131F" w14:textId="0C8D270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14:paraId="24FB8D1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67042288" w14:textId="77777777" w:rsidR="00E71D96" w:rsidRPr="00585E5E" w:rsidRDefault="00E71D96" w:rsidP="00585E5E">
            <w:pPr>
              <w:pStyle w:val="TableText"/>
              <w:rPr>
                <w:rFonts w:asciiTheme="minorHAnsi" w:hAnsiTheme="minorHAnsi"/>
                <w:i/>
              </w:rPr>
            </w:pPr>
            <w:r w:rsidRPr="00585E5E">
              <w:rPr>
                <w:i/>
              </w:rPr>
              <w:t>Heliocidaris erythrogramma</w:t>
            </w:r>
          </w:p>
        </w:tc>
        <w:tc>
          <w:tcPr>
            <w:tcW w:w="1843" w:type="dxa"/>
            <w:noWrap/>
            <w:hideMark/>
          </w:tcPr>
          <w:p w14:paraId="24ADA3D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430</w:t>
            </w:r>
          </w:p>
        </w:tc>
        <w:tc>
          <w:tcPr>
            <w:tcW w:w="1843" w:type="dxa"/>
            <w:noWrap/>
            <w:hideMark/>
          </w:tcPr>
          <w:p w14:paraId="3473EA57" w14:textId="236514F3"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DF1E70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438755F" w14:textId="01387CE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&lt;EndNote&gt;&lt;Cite&gt;&lt;Author&gt;Villinski&lt;/Author&gt;&lt;Year&gt;2002&lt;/Year&gt;&lt;RecNum&gt;200&lt;/RecNum&gt;&lt;DisplayText&gt;(Villinski et al., 2002)&lt;/DisplayText&gt;&lt;record&gt;&lt;rec-number&gt;200&lt;/rec-number&gt;&lt;foreign-keys&gt;&lt;key app="EN" db-id="rtar052tqprw0def2t1xw5zswx2afzsfzrvs" timestamp="1579756255"&gt;200&lt;/key&gt;&lt;/foreign-keys&gt;&lt;ref-type name="Journal Article"&gt;17&lt;/ref-type&gt;&lt;contributors&gt;&lt;authors&gt;&lt;author&gt;Villinski, Jeffrey T&lt;/author&gt;&lt;author&gt;Villinski, Jennifer C&lt;/author&gt;&lt;author&gt;Byrne, Maria&lt;/author&gt;&lt;author&gt;Raff, Rudolf A&lt;/author&gt;&lt;/authors&gt;&lt;/contributors&gt;&lt;titles&gt;&lt;title&gt;Convergent maternal provisioning and life‐history evolution in echinoderms&lt;/title&gt;&lt;secondary-title&gt;Evolution&lt;/secondary-title&gt;&lt;/titles&gt;&lt;periodical&gt;&lt;full-title&gt;Evolution&lt;/full-title&gt;&lt;/periodical&gt;&lt;pages&gt;1764-1775&lt;/pages&gt;&lt;volume&gt;56&lt;/volume&gt;&lt;number&gt;9&lt;/number&gt;&lt;dates&gt;&lt;year&gt;2002&lt;/year&gt;&lt;/dates&gt;&lt;isbn&gt;0014-3820&lt;/isbn&gt;&lt;urls&gt;&lt;/urls&gt;&lt;/record&gt;&lt;/Cite&gt;&lt;/EndNote&gt;</w:instrText>
            </w:r>
            <w:r>
              <w:fldChar w:fldCharType="separate"/>
            </w:r>
            <w:r w:rsidR="009A1424">
              <w:rPr>
                <w:noProof/>
              </w:rPr>
              <w:t>(Villinski et al., 2002)</w:t>
            </w:r>
            <w:r>
              <w:fldChar w:fldCharType="end"/>
            </w:r>
          </w:p>
        </w:tc>
      </w:tr>
      <w:tr w:rsidR="00E71D96" w:rsidRPr="00744FA6" w14:paraId="518BF2C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D5BCA5B" w14:textId="77777777" w:rsidR="00E71D96" w:rsidRPr="00585E5E" w:rsidRDefault="00E71D96" w:rsidP="00585E5E">
            <w:pPr>
              <w:pStyle w:val="TableText"/>
              <w:rPr>
                <w:rFonts w:asciiTheme="minorHAnsi" w:hAnsiTheme="minorHAnsi"/>
                <w:i/>
              </w:rPr>
            </w:pPr>
            <w:r w:rsidRPr="00585E5E">
              <w:rPr>
                <w:i/>
              </w:rPr>
              <w:t>Heliocidaris tuberculata</w:t>
            </w:r>
          </w:p>
        </w:tc>
        <w:tc>
          <w:tcPr>
            <w:tcW w:w="1843" w:type="dxa"/>
            <w:noWrap/>
            <w:hideMark/>
          </w:tcPr>
          <w:p w14:paraId="356ECAE5"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1843" w:type="dxa"/>
            <w:noWrap/>
            <w:hideMark/>
          </w:tcPr>
          <w:p w14:paraId="766A71C1" w14:textId="1CEB953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C9AECA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E75A01B" w14:textId="7C98727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PEVuZE5vdGU+PENpdGU+PEF1dGhvcj5WaWxsaW5za2k8L0F1dGhvcj48WWVhcj4yMDAyPC9ZZWFy
PjxSZWNOdW0+MjAwPC9SZWNOdW0+PERpc3BsYXlUZXh0PihWaWxsaW5za2kgZXQgYWwuLCAyMDAy
LCBCeXJuZSBhbmQgU2V3ZWxsLCAyMDE5LCBQcm93c2UgZXQgYWwuLCAyMDE3KTwvRGlzcGxheVRl
eHQ+PHJlY29yZD48cmVjLW51bWJlcj4yMDA8L3JlYy1udW1iZXI+PGZvcmVpZ24ta2V5cz48a2V5
IGFwcD0iRU4iIGRiLWlkPSJydGFyMDUydHFwcncwZGVmMnQxeHc1enN3eDJhZnpzZnpydnMiIHRp
bWVzdGFtcD0iMTU3OTc1NjI1NSI+MjAwPC9rZXk+PC9mb3JlaWduLWtleXM+PHJlZi10eXBlIG5h
bWU9IkpvdXJuYWwgQXJ0aWNsZSI+MTc8L3JlZi10eXBlPjxjb250cmlidXRvcnM+PGF1dGhvcnM+
PGF1dGhvcj5WaWxsaW5za2ksIEplZmZyZXkgVDwvYXV0aG9yPjxhdXRob3I+VmlsbGluc2tpLCBK
ZW5uaWZlciBDPC9hdXRob3I+PGF1dGhvcj5CeXJuZSwgTWFyaWE8L2F1dGhvcj48YXV0aG9yPlJh
ZmYsIFJ1ZG9sZiBBPC9hdXRob3I+PC9hdXRob3JzPjwvY29udHJpYnV0b3JzPjx0aXRsZXM+PHRp
dGxlPkNvbnZlcmdlbnQgbWF0ZXJuYWwgcHJvdmlzaW9uaW5nIGFuZCBsaWZl4oCQaGlzdG9yeSBl
dm9sdXRpb24gaW4gZWNoaW5vZGVybXM8L3RpdGxlPjxzZWNvbmRhcnktdGl0bGU+RXZvbHV0aW9u
PC9zZWNvbmRhcnktdGl0bGU+PC90aXRsZXM+PHBlcmlvZGljYWw+PGZ1bGwtdGl0bGU+RXZvbHV0
aW9uPC9mdWxsLXRpdGxlPjwvcGVyaW9kaWNhbD48cGFnZXM+MTc2NC0xNzc1PC9wYWdlcz48dm9s
dW1lPjU2PC92b2x1bWU+PG51bWJlcj45PC9udW1iZXI+PGRhdGVzPjx5ZWFyPjIwMDI8L3llYXI+
PC9kYXRlcz48aXNibj4wMDE0LTM4MjA8L2lzYm4+PHVybHM+PC91cmxzPjwvcmVjb3JkPjwvQ2l0
ZT48Q2l0ZT48QXV0aG9yPkJ5cm5lPC9BdXRob3I+PFllYXI+MjAxOTwvWWVhcj48UmVjTnVtPjIw
NDwvUmVjTnVtPjxyZWNvcmQ+PHJlYy1udW1iZXI+MjA0PC9yZWMtbnVtYmVyPjxmb3JlaWduLWtl
eXM+PGtleSBhcHA9IkVOIiBkYi1pZD0icnRhcjA1MnRxcHJ3MGRlZjJ0MXh3NXpzd3gyYWZ6c2Z6
cnZzIiB0aW1lc3RhbXA9IjE1Nzk4MzEzODEiPjIwNDwva2V5PjwvZm9yZWlnbi1rZXlzPjxyZWYt
dHlwZSBuYW1lPSJKb3VybmFsIEFydGljbGUiPjE3PC9yZWYtdHlwZT48Y29udHJpYnV0b3JzPjxh
dXRob3JzPjxhdXRob3I+QnlybmUsIE1hcmlhPC9hdXRob3I+PGF1dGhvcj5TZXdlbGwsIE1hcnkg
QTwvYXV0aG9yPjwvYXV0aG9ycz48L2NvbnRyaWJ1dG9ycz48dGl0bGVzPjx0aXRsZT5Fdm9sdXRp
b24gb2YgbWF0ZXJuYWwgbGlwaWQgcHJvdmlzaW9uaW5nIHN0cmF0ZWdpZXMgaW4gZWNoaW5vaWRz
IHdpdGggbm9uLWZlZWRpbmcgbGFydmFlOiBzZWxlY3Rpb24gZm9yIGhpZ2gtcXVhbGl0eSBqdXZl
bmlsZXM8L3RpdGxlPjxzZWNvbmRhcnktdGl0bGU+TWFyaW5lIEVjb2xvZ3kgUHJvZ3Jlc3MgU2Vy
aWVzPC9zZWNvbmRhcnktdGl0bGU+PC90aXRsZXM+PHBlcmlvZGljYWw+PGZ1bGwtdGl0bGU+TWFy
aW5lIEVjb2xvZ3kgUHJvZ3Jlc3MgU2VyaWVzPC9mdWxsLXRpdGxlPjwvcGVyaW9kaWNhbD48cGFn
ZXM+OTUtMTA2PC9wYWdlcz48dm9sdW1lPjYxNjwvdm9sdW1lPjxkYXRlcz48eWVhcj4yMDE5PC95
ZWFyPjwvZGF0ZXM+PGlzYm4+MDE3MS04NjMwPC9pc2JuPjx1cmxzPjwvdXJscz48L3JlY29yZD48
L0NpdGU+PENpdGU+PEF1dGhvcj5Qcm93c2U8L0F1dGhvcj48WWVhcj4yMDE3PC9ZZWFyPjxSZWNO
dW0+NTM5PC9SZWNOdW0+PHJlY29yZD48cmVjLW51bWJlcj41Mzk8L3JlYy1udW1iZXI+PGZvcmVp
Z24ta2V5cz48a2V5IGFwcD0iRU4iIGRiLWlkPSJydGFyMDUydHFwcncwZGVmMnQxeHc1enN3eDJh
ZnpzZnpydnMiIHRpbWVzdGFtcD0iMTU4MzI4MjA4MiI+NTM5PC9rZXk+PC9mb3JlaWduLWtleXM+
PHJlZi10eXBlIG5hbWU9IkpvdXJuYWwgQXJ0aWNsZSI+MTc8L3JlZi10eXBlPjxjb250cmlidXRv
cnM+PGF1dGhvcnM+PGF1dGhvcj5Qcm93c2UsIFQuIEEuIEEuPC9hdXRob3I+PGF1dGhvcj5TZXdl
bGwsIE0uIEEuPC9hdXRob3I+PGF1dGhvcj5CeXJuZSwgTS48L2F1dGhvcj48L2F1dGhvcnM+PC9j
b250cmlidXRvcnM+PGF1dGgtYWRkcmVzcz5bUHJvd3NlLCBUaG9tYXMgQS4gQS47IEJ5cm5lLCBN
YXJpYV0gVW5pdiBTeWRuZXksIFNjaCBNZWQgU2NpLCBTeWRuZXksIE5TVyAyMDA2LCBBdXN0cmFs
aWEuIFtTZXdlbGwsIE1hcnkgQS5dIFVuaXYgQXVja2xhbmQsIFNjaCBCaW9sIFNjaSwgQXVja2xh
bmQsIE5ldyBaZWFsYW5kLiBbQnlybmUsIE1hcmlhXSBVbml2IFN5ZG5leSwgU2NoIExpZmUgJmFt
cDsgRW52aXJvbm0gU2NpLCBTeWRuZXksIE5TVyAyMDA2LCBBdXN0cmFsaWEuIFtQcm93c2UsIFRo
b21hcyBBLiBBLl0gVW5pdiBBZGVsYWlkZSwgU2NoIE1hdGggU2NpLCBBZGVsYWlkZSwgU0EgNTAw
NSwgQXVzdHJhbGlhLiYjeEQ7QnlybmUsIE0gKHJlcHJpbnQgYXV0aG9yKSwgVW5pdiBTeWRuZXks
IFNjaCBNZWQgU2NpLCBTeWRuZXksIE5TVyAyMDA2LCBBdXN0cmFsaWEuOyBCeXJuZSwgTSAocmVw
cmludCBhdXRob3IpLCBVbml2IFN5ZG5leSwgU2NoIExpZmUgJmFtcDsgRW52aXJvbm0gU2NpLCBT
eWRuZXksIE5TVyAyMDA2LCBBdXN0cmFsaWEuJiN4RDttYXJpYS5ieXJuZUBzeWRuZXkudXN5ZC5l
ZHUuYXU8L2F1dGgtYWRkcmVzcz48dGl0bGVzPjx0aXRsZT5UaHJlZS1zdGFnZSBsaXBpZCBkeW5h
bWljcyBkdXJpbmcgZGV2ZWxvcG1lbnQgb2YgcGxhbmt0b3Ryb3BoaWMgZWNoaW5vZGVybSBsYXJ2
YWU8L3RpdGxlPjxzZWNvbmRhcnktdGl0bGU+TWFyaW5lIEVjb2xvZ3kgUHJvZ3Jlc3MgU2VyaWVz
PC9zZWNvbmRhcnktdGl0bGU+PGFsdC10aXRsZT5NYXIuIEVjb2wuLVByb2cuIFNlci48L2FsdC10
aXRsZT48L3RpdGxlcz48cGVyaW9kaWNhbD48ZnVsbC10aXRsZT5NYXJpbmUgRWNvbG9neSBQcm9n
cmVzcyBTZXJpZXM8L2Z1bGwtdGl0bGU+PC9wZXJpb2RpY2FsPjxwYWdlcz4xNDktMTYxPC9wYWdl
cz48dm9sdW1lPjU4Mzwvdm9sdW1lPjxrZXl3b3Jkcz48a2V5d29yZD5MYXJ2YWwgZGV2ZWxvcG1l
bnQ8L2tleXdvcmQ+PGtleXdvcmQ+TWF0ZXJuYWwgcHJvdmlzaW9uaW5nPC9rZXl3b3JkPjxrZXl3
b3JkPkp1dmVuaWxlczwva2V5d29yZD48a2V5d29yZD5TZWEgc3RhcnM8L2tleXdvcmQ+PGtleXdv
cmQ+U2VhPC9rZXl3b3JkPjxrZXl3b3JkPnVyY2hpbnM8L2tleXdvcmQ+PGtleXdvcmQ+cGFyYWNl
bnRyb3R1cy1saXZpZHVzIGVjaGlub2Rlcm1hdGE8L2tleXdvcmQ+PGtleXdvcmQ+Z2FzdHJvcG9k
IGNyZXBpZHVsYSBmb3JuaWNhdGE8L2tleXdvcmQ+PGtleXdvcmQ+dXJjaGluIGV2ZWNoaW51cy1j
aGxvcm90aWN1czwva2V5d29yZD48a2V5d29yZD5tYXJpbmUgaW52ZXJ0ZWJyYXRlIGxhcnZhZTwv
a2V5d29yZD48a2V5d29yZD5mYWN1bHRhdGl2ZTwva2V5d29yZD48a2V5d29yZD5mZWVkaW5nIHBl
cmlvZDwva2V5d29yZD48a2V5d29yZD5jcmFzc29zdHJlYS1naWdhcyBsYXJ2YWU8L2tleXdvcmQ+
PGtleXdvcmQ+ZWdnIHNpemU8L2tleXdvcmQ+PGtleXdvcmQ+cGhlbm90eXBpYzwva2V5d29yZD48
a2V5d29yZD5wbGFzdGljaXR5PC9rZXl3b3JkPjxrZXl3b3JkPmp1dmVuaWxlIHBlcmZvcm1hbmNl
PC9rZXl3b3JkPjxrZXl3b3JkPmxpZmUtaGlzdG9yeTwva2V5d29yZD48a2V5d29yZD5FbnZpcm9u
bWVudGFsIFNjaWVuY2VzICZhbXA7IEVjb2xvZ3k8L2tleXdvcmQ+PGtleXdvcmQ+TWFyaW5lICZh
bXA7IEZyZXNod2F0ZXIgQmlvbG9neTwva2V5d29yZD48a2V5d29yZD5PY2Vhbm9ncmFwaHk8L2tl
eXdvcmQ+PC9rZXl3b3Jkcz48ZGF0ZXM+PHllYXI+MjAxNzwveWVhcj48cHViLWRhdGVzPjxkYXRl
Pk5vdjwvZGF0ZT48L3B1Yi1kYXRlcz48L2RhdGVzPjxpc2JuPjAxNzEtODYzMDwvaXNibj48YWNj
ZXNzaW9uLW51bT5XT1M6MDAwNDE4MjY4MjAwMDExPC9hY2Nlc3Npb24tbnVtPjx3b3JrLXR5cGU+
QXJ0aWNsZTwvd29yay10eXBlPjx1cmxzPjxyZWxhdGVkLXVybHM+PHVybD48c3R5bGUgZmFjZT0i
dW5kZXJsaW5lIiBmb250PSJkZWZhdWx0IiBzaXplPSIxMDAlIj4mbHQ7R28gdG8gSVNJJmd0Ozov
L1dPUzowMDA0MTgyNjgyMDAwMTE8L3N0eWxlPjwvdXJsPjx1cmw+PHN0eWxlIGZhY2U9InVuZGVy
bGluZSIgZm9udD0iZGVmYXVsdCIgc2l6ZT0iMTAwJSI+aHR0cDovL3d3dy5pbnQtcmVzLmNvbS9h
YnN0cmFjdHMvbWVwcy92NTgzL3AxNDktMTYxLzwvc3R5bGU+PC91cmw+PC9yZWxhdGVkLXVybHM+
PC91cmxzPjxlbGVjdHJvbmljLXJlc291cmNlLW51bT4xMC4zMzU0L21lcHMxMjMzNTwvZWxlY3Ry
b25pYy1yZXNvdXJjZS1udW0+PGxhbmd1YWdlPkVuZ2xpc2g8L2xhbmd1YWdlPjwvcmVjb3JkPjwv
Q2l0ZT48L0VuZE5vdGU+
</w:fldData>
              </w:fldChar>
            </w:r>
            <w:r w:rsidR="009A1424">
              <w:instrText xml:space="preserve"> ADDIN EN.CITE </w:instrText>
            </w:r>
            <w:r w:rsidR="009A1424">
              <w:fldChar w:fldCharType="begin">
                <w:fldData xml:space="preserve">PEVuZE5vdGU+PENpdGU+PEF1dGhvcj5WaWxsaW5za2k8L0F1dGhvcj48WWVhcj4yMDAyPC9ZZWFy
PjxSZWNOdW0+MjAwPC9SZWNOdW0+PERpc3BsYXlUZXh0PihWaWxsaW5za2kgZXQgYWwuLCAyMDAy
LCBCeXJuZSBhbmQgU2V3ZWxsLCAyMDE5LCBQcm93c2UgZXQgYWwuLCAyMDE3KTwvRGlzcGxheVRl
eHQ+PHJlY29yZD48cmVjLW51bWJlcj4yMDA8L3JlYy1udW1iZXI+PGZvcmVpZ24ta2V5cz48a2V5
IGFwcD0iRU4iIGRiLWlkPSJydGFyMDUydHFwcncwZGVmMnQxeHc1enN3eDJhZnpzZnpydnMiIHRp
bWVzdGFtcD0iMTU3OTc1NjI1NSI+MjAwPC9rZXk+PC9mb3JlaWduLWtleXM+PHJlZi10eXBlIG5h
bWU9IkpvdXJuYWwgQXJ0aWNsZSI+MTc8L3JlZi10eXBlPjxjb250cmlidXRvcnM+PGF1dGhvcnM+
PGF1dGhvcj5WaWxsaW5za2ksIEplZmZyZXkgVDwvYXV0aG9yPjxhdXRob3I+VmlsbGluc2tpLCBK
ZW5uaWZlciBDPC9hdXRob3I+PGF1dGhvcj5CeXJuZSwgTWFyaWE8L2F1dGhvcj48YXV0aG9yPlJh
ZmYsIFJ1ZG9sZiBBPC9hdXRob3I+PC9hdXRob3JzPjwvY29udHJpYnV0b3JzPjx0aXRsZXM+PHRp
dGxlPkNvbnZlcmdlbnQgbWF0ZXJuYWwgcHJvdmlzaW9uaW5nIGFuZCBsaWZl4oCQaGlzdG9yeSBl
dm9sdXRpb24gaW4gZWNoaW5vZGVybXM8L3RpdGxlPjxzZWNvbmRhcnktdGl0bGU+RXZvbHV0aW9u
PC9zZWNvbmRhcnktdGl0bGU+PC90aXRsZXM+PHBlcmlvZGljYWw+PGZ1bGwtdGl0bGU+RXZvbHV0
aW9uPC9mdWxsLXRpdGxlPjwvcGVyaW9kaWNhbD48cGFnZXM+MTc2NC0xNzc1PC9wYWdlcz48dm9s
dW1lPjU2PC92b2x1bWU+PG51bWJlcj45PC9udW1iZXI+PGRhdGVzPjx5ZWFyPjIwMDI8L3llYXI+
PC9kYXRlcz48aXNibj4wMDE0LTM4MjA8L2lzYm4+PHVybHM+PC91cmxzPjwvcmVjb3JkPjwvQ2l0
ZT48Q2l0ZT48QXV0aG9yPkJ5cm5lPC9BdXRob3I+PFllYXI+MjAxOTwvWWVhcj48UmVjTnVtPjIw
NDwvUmVjTnVtPjxyZWNvcmQ+PHJlYy1udW1iZXI+MjA0PC9yZWMtbnVtYmVyPjxmb3JlaWduLWtl
eXM+PGtleSBhcHA9IkVOIiBkYi1pZD0icnRhcjA1MnRxcHJ3MGRlZjJ0MXh3NXpzd3gyYWZ6c2Z6
cnZzIiB0aW1lc3RhbXA9IjE1Nzk4MzEzODEiPjIwNDwva2V5PjwvZm9yZWlnbi1rZXlzPjxyZWYt
dHlwZSBuYW1lPSJKb3VybmFsIEFydGljbGUiPjE3PC9yZWYtdHlwZT48Y29udHJpYnV0b3JzPjxh
dXRob3JzPjxhdXRob3I+QnlybmUsIE1hcmlhPC9hdXRob3I+PGF1dGhvcj5TZXdlbGwsIE1hcnkg
QTwvYXV0aG9yPjwvYXV0aG9ycz48L2NvbnRyaWJ1dG9ycz48dGl0bGVzPjx0aXRsZT5Fdm9sdXRp
b24gb2YgbWF0ZXJuYWwgbGlwaWQgcHJvdmlzaW9uaW5nIHN0cmF0ZWdpZXMgaW4gZWNoaW5vaWRz
IHdpdGggbm9uLWZlZWRpbmcgbGFydmFlOiBzZWxlY3Rpb24gZm9yIGhpZ2gtcXVhbGl0eSBqdXZl
bmlsZXM8L3RpdGxlPjxzZWNvbmRhcnktdGl0bGU+TWFyaW5lIEVjb2xvZ3kgUHJvZ3Jlc3MgU2Vy
aWVzPC9zZWNvbmRhcnktdGl0bGU+PC90aXRsZXM+PHBlcmlvZGljYWw+PGZ1bGwtdGl0bGU+TWFy
aW5lIEVjb2xvZ3kgUHJvZ3Jlc3MgU2VyaWVzPC9mdWxsLXRpdGxlPjwvcGVyaW9kaWNhbD48cGFn
ZXM+OTUtMTA2PC9wYWdlcz48dm9sdW1lPjYxNjwvdm9sdW1lPjxkYXRlcz48eWVhcj4yMDE5PC95
ZWFyPjwvZGF0ZXM+PGlzYm4+MDE3MS04NjMwPC9pc2JuPjx1cmxzPjwvdXJscz48L3JlY29yZD48
L0NpdGU+PENpdGU+PEF1dGhvcj5Qcm93c2U8L0F1dGhvcj48WWVhcj4yMDE3PC9ZZWFyPjxSZWNO
dW0+NTM5PC9SZWNOdW0+PHJlY29yZD48cmVjLW51bWJlcj41Mzk8L3JlYy1udW1iZXI+PGZvcmVp
Z24ta2V5cz48a2V5IGFwcD0iRU4iIGRiLWlkPSJydGFyMDUydHFwcncwZGVmMnQxeHc1enN3eDJh
ZnpzZnpydnMiIHRpbWVzdGFtcD0iMTU4MzI4MjA4MiI+NTM5PC9rZXk+PC9mb3JlaWduLWtleXM+
PHJlZi10eXBlIG5hbWU9IkpvdXJuYWwgQXJ0aWNsZSI+MTc8L3JlZi10eXBlPjxjb250cmlidXRv
cnM+PGF1dGhvcnM+PGF1dGhvcj5Qcm93c2UsIFQuIEEuIEEuPC9hdXRob3I+PGF1dGhvcj5TZXdl
bGwsIE0uIEEuPC9hdXRob3I+PGF1dGhvcj5CeXJuZSwgTS48L2F1dGhvcj48L2F1dGhvcnM+PC9j
b250cmlidXRvcnM+PGF1dGgtYWRkcmVzcz5bUHJvd3NlLCBUaG9tYXMgQS4gQS47IEJ5cm5lLCBN
YXJpYV0gVW5pdiBTeWRuZXksIFNjaCBNZWQgU2NpLCBTeWRuZXksIE5TVyAyMDA2LCBBdXN0cmFs
aWEuIFtTZXdlbGwsIE1hcnkgQS5dIFVuaXYgQXVja2xhbmQsIFNjaCBCaW9sIFNjaSwgQXVja2xh
bmQsIE5ldyBaZWFsYW5kLiBbQnlybmUsIE1hcmlhXSBVbml2IFN5ZG5leSwgU2NoIExpZmUgJmFt
cDsgRW52aXJvbm0gU2NpLCBTeWRuZXksIE5TVyAyMDA2LCBBdXN0cmFsaWEuIFtQcm93c2UsIFRo
b21hcyBBLiBBLl0gVW5pdiBBZGVsYWlkZSwgU2NoIE1hdGggU2NpLCBBZGVsYWlkZSwgU0EgNTAw
NSwgQXVzdHJhbGlhLiYjeEQ7QnlybmUsIE0gKHJlcHJpbnQgYXV0aG9yKSwgVW5pdiBTeWRuZXks
IFNjaCBNZWQgU2NpLCBTeWRuZXksIE5TVyAyMDA2LCBBdXN0cmFsaWEuOyBCeXJuZSwgTSAocmVw
cmludCBhdXRob3IpLCBVbml2IFN5ZG5leSwgU2NoIExpZmUgJmFtcDsgRW52aXJvbm0gU2NpLCBT
eWRuZXksIE5TVyAyMDA2LCBBdXN0cmFsaWEuJiN4RDttYXJpYS5ieXJuZUBzeWRuZXkudXN5ZC5l
ZHUuYXU8L2F1dGgtYWRkcmVzcz48dGl0bGVzPjx0aXRsZT5UaHJlZS1zdGFnZSBsaXBpZCBkeW5h
bWljcyBkdXJpbmcgZGV2ZWxvcG1lbnQgb2YgcGxhbmt0b3Ryb3BoaWMgZWNoaW5vZGVybSBsYXJ2
YWU8L3RpdGxlPjxzZWNvbmRhcnktdGl0bGU+TWFyaW5lIEVjb2xvZ3kgUHJvZ3Jlc3MgU2VyaWVz
PC9zZWNvbmRhcnktdGl0bGU+PGFsdC10aXRsZT5NYXIuIEVjb2wuLVByb2cuIFNlci48L2FsdC10
aXRsZT48L3RpdGxlcz48cGVyaW9kaWNhbD48ZnVsbC10aXRsZT5NYXJpbmUgRWNvbG9neSBQcm9n
cmVzcyBTZXJpZXM8L2Z1bGwtdGl0bGU+PC9wZXJpb2RpY2FsPjxwYWdlcz4xNDktMTYxPC9wYWdl
cz48dm9sdW1lPjU4Mzwvdm9sdW1lPjxrZXl3b3Jkcz48a2V5d29yZD5MYXJ2YWwgZGV2ZWxvcG1l
bnQ8L2tleXdvcmQ+PGtleXdvcmQ+TWF0ZXJuYWwgcHJvdmlzaW9uaW5nPC9rZXl3b3JkPjxrZXl3
b3JkPkp1dmVuaWxlczwva2V5d29yZD48a2V5d29yZD5TZWEgc3RhcnM8L2tleXdvcmQ+PGtleXdv
cmQ+U2VhPC9rZXl3b3JkPjxrZXl3b3JkPnVyY2hpbnM8L2tleXdvcmQ+PGtleXdvcmQ+cGFyYWNl
bnRyb3R1cy1saXZpZHVzIGVjaGlub2Rlcm1hdGE8L2tleXdvcmQ+PGtleXdvcmQ+Z2FzdHJvcG9k
IGNyZXBpZHVsYSBmb3JuaWNhdGE8L2tleXdvcmQ+PGtleXdvcmQ+dXJjaGluIGV2ZWNoaW51cy1j
aGxvcm90aWN1czwva2V5d29yZD48a2V5d29yZD5tYXJpbmUgaW52ZXJ0ZWJyYXRlIGxhcnZhZTwv
a2V5d29yZD48a2V5d29yZD5mYWN1bHRhdGl2ZTwva2V5d29yZD48a2V5d29yZD5mZWVkaW5nIHBl
cmlvZDwva2V5d29yZD48a2V5d29yZD5jcmFzc29zdHJlYS1naWdhcyBsYXJ2YWU8L2tleXdvcmQ+
PGtleXdvcmQ+ZWdnIHNpemU8L2tleXdvcmQ+PGtleXdvcmQ+cGhlbm90eXBpYzwva2V5d29yZD48
a2V5d29yZD5wbGFzdGljaXR5PC9rZXl3b3JkPjxrZXl3b3JkPmp1dmVuaWxlIHBlcmZvcm1hbmNl
PC9rZXl3b3JkPjxrZXl3b3JkPmxpZmUtaGlzdG9yeTwva2V5d29yZD48a2V5d29yZD5FbnZpcm9u
bWVudGFsIFNjaWVuY2VzICZhbXA7IEVjb2xvZ3k8L2tleXdvcmQ+PGtleXdvcmQ+TWFyaW5lICZh
bXA7IEZyZXNod2F0ZXIgQmlvbG9neTwva2V5d29yZD48a2V5d29yZD5PY2Vhbm9ncmFwaHk8L2tl
eXdvcmQ+PC9rZXl3b3Jkcz48ZGF0ZXM+PHllYXI+MjAxNzwveWVhcj48cHViLWRhdGVzPjxkYXRl
Pk5vdjwvZGF0ZT48L3B1Yi1kYXRlcz48L2RhdGVzPjxpc2JuPjAxNzEtODYzMDwvaXNibj48YWNj
ZXNzaW9uLW51bT5XT1M6MDAwNDE4MjY4MjAwMDExPC9hY2Nlc3Npb24tbnVtPjx3b3JrLXR5cGU+
QXJ0aWNsZTwvd29yay10eXBlPjx1cmxzPjxyZWxhdGVkLXVybHM+PHVybD48c3R5bGUgZmFjZT0i
dW5kZXJsaW5lIiBmb250PSJkZWZhdWx0IiBzaXplPSIxMDAlIj4mbHQ7R28gdG8gSVNJJmd0Ozov
L1dPUzowMDA0MTgyNjgyMDAwMTE8L3N0eWxlPjwvdXJsPjx1cmw+PHN0eWxlIGZhY2U9InVuZGVy
bGluZSIgZm9udD0iZGVmYXVsdCIgc2l6ZT0iMTAwJSI+aHR0cDovL3d3dy5pbnQtcmVzLmNvbS9h
YnN0cmFjdHMvbWVwcy92NTgzL3AxNDktMTYxLzwvc3R5bGU+PC91cmw+PC9yZWxhdGVkLXVybHM+
PC91cmxzPjxlbGVjdHJvbmljLXJlc291cmNlLW51bT4xMC4zMzU0L21lcHMxMjMzNTwvZWxlY3Ry
b25pYy1yZXNvdXJjZS1udW0+PGxhbmd1YWdlPkVuZ2xpc2g8L2xhbmd1YWdlPjwvcmVjb3JkPjwv
Q2l0ZT48L0VuZE5vdGU+
</w:fldData>
              </w:fldChar>
            </w:r>
            <w:r w:rsidR="009A1424">
              <w:instrText xml:space="preserve"> ADDIN EN.CITE.DATA </w:instrText>
            </w:r>
            <w:r w:rsidR="009A1424">
              <w:fldChar w:fldCharType="end"/>
            </w:r>
            <w:r>
              <w:fldChar w:fldCharType="separate"/>
            </w:r>
            <w:r w:rsidR="009A1424">
              <w:rPr>
                <w:noProof/>
              </w:rPr>
              <w:t>(Villinski et al., 2002, Byrne and Sewell, 2019, Prowse et al., 2017)</w:t>
            </w:r>
            <w:r>
              <w:fldChar w:fldCharType="end"/>
            </w:r>
          </w:p>
        </w:tc>
      </w:tr>
      <w:tr w:rsidR="00E71D96" w:rsidRPr="00744FA6" w14:paraId="151FE3C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00ED2392" w14:textId="77777777" w:rsidR="00E71D96" w:rsidRPr="00585E5E" w:rsidRDefault="00E71D96" w:rsidP="00585E5E">
            <w:pPr>
              <w:pStyle w:val="TableText"/>
              <w:rPr>
                <w:rFonts w:asciiTheme="minorHAnsi" w:hAnsiTheme="minorHAnsi"/>
                <w:i/>
              </w:rPr>
            </w:pPr>
            <w:r w:rsidRPr="00585E5E">
              <w:rPr>
                <w:i/>
              </w:rPr>
              <w:t>Heliocidaris tuberculata</w:t>
            </w:r>
          </w:p>
        </w:tc>
        <w:tc>
          <w:tcPr>
            <w:tcW w:w="1843" w:type="dxa"/>
            <w:noWrap/>
            <w:hideMark/>
          </w:tcPr>
          <w:p w14:paraId="247A4DC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1843" w:type="dxa"/>
            <w:noWrap/>
            <w:hideMark/>
          </w:tcPr>
          <w:p w14:paraId="030614C0" w14:textId="6DDA44F5"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B56BFB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6A067769" w14:textId="3D0CB6D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PEVuZE5vdGU+PENpdGU+PEF1dGhvcj5NY0Vkd2FyZDwvQXV0aG9yPjxZZWFyPjIwMDY8L1llYXI+
PFJlY051bT4xOTc8L1JlY051bT48RGlzcGxheVRleHQ+KE1jRWR3YXJkIGFuZCBNaW5lciwgMjAw
NiwgRW1sZXQgZXQgYWwuLCAxOTg3LCBUaG9tYXMgZXQgYWwuLCAyMDAxKTwvRGlzcGxheVRleHQ+
PHJlY29yZD48cmVjLW51bWJlcj4xOTc8L3JlYy1udW1iZXI+PGZvcmVpZ24ta2V5cz48a2V5IGFw
cD0iRU4iIGRiLWlkPSJydGFyMDUydHFwcncwZGVmMnQxeHc1enN3eDJhZnpzZnpydnMiIHRpbWVz
dGFtcD0iMTU3OTc1NDA1MSI+MTk3PC9rZXk+PC9mb3JlaWduLWtleXM+PHJlZi10eXBlIG5hbWU9
IkpvdXJuYWwgQXJ0aWNsZSI+MTc8L3JlZi10eXBlPjxjb250cmlidXRvcnM+PGF1dGhvcnM+PGF1
dGhvcj5NY0Vkd2FyZCwgTGFycnkgUjwvYXV0aG9yPjxhdXRob3I+TWluZXIsIEJlbmphbWluIEc8
L2F1dGhvcj48L2F1dGhvcnM+PC9jb250cmlidXRvcnM+PHRpdGxlcz48dGl0bGU+RXN0aW1hdGlv
biBhbmQgaW50ZXJwcmV0YXRpb24gb2YgZWdnIHByb3Zpc2lvbmluZyBpbiBtYXJpbmUgaW52ZXJ0
ZWJyYXRlczwvdGl0bGU+PHNlY29uZGFyeS10aXRsZT5JbnRlZ3JhdGl2ZSBhbmQgY29tcGFyYXRp
dmUgYmlvbG9neTwvc2Vjb25kYXJ5LXRpdGxlPjwvdGl0bGVzPjxwZXJpb2RpY2FsPjxmdWxsLXRp
dGxlPkludGVncmF0aXZlIGFuZCBjb21wYXJhdGl2ZSBiaW9sb2d5PC9mdWxsLXRpdGxlPjwvcGVy
aW9kaWNhbD48cGFnZXM+MjI0LTIzMjwvcGFnZXM+PHZvbHVtZT40Njwvdm9sdW1lPjxudW1iZXI+
MzwvbnVtYmVyPjxkYXRlcz48eWVhcj4yMDA2PC95ZWFyPjwvZGF0ZXM+PGlzYm4+MTU1Ny03MDIz
PC9pc2JuPjx1cmxzPjxyZWxhdGVkLXVybHM+PHVybD5odHRwczovL3dhdGVybWFyay5zaWx2ZXJj
aGFpci5jb20vaWNqMDI2LnBkZj90b2tlbj1BUUVDQUhpMjA4QkU0OU9vYW45a2toV19FcmN5N0Rt
M1pMXzlDZjNxZktBYzQ4NXlzZ0FBQWxJd2dnSk9CZ2txaGtpRzl3MEJCd2FnZ2dJX01JSUNPd0lC
QURDQ0FqUUdDU3FHU0liM0RRRUhBVEFlQmdsZ2hrZ0JaUU1FQVM0d0VRUU1EMVVhREtaSktGSGg0
SHZPQWdFUWdJSUNCWXlOenZNZ2VfOEV2b0dMVnFZMHJBelJSLXpiZF95ZUtLU01wYkNCNGR5T2lL
X0MyX1JMeklTNlBYOXFOX3RDZnA1V0pXY2VUTUJBQ19DN0JWVU9qRzR0V21acEdRMm9tYnJGeXlL
Qk1IbEZpaGh1cHdEdG9GY1NsR0J5bkdvNDJLdGNROVA4T29fOGFPNFl2N21NWk9MU2FqaU5UcDAz
ZE9FTHY5TkRLdkVqRS1fNGtUM29CVnVNOFktNU9iWmdUWGJ5SFJ3Mjk3SnZRVFJSRWNwTzhSSUsz
amtibzJ0dmtVdllCcXJpZ1BxZjVqV0VpWHRxN21UMGZzNU1lU2VPNUtValNWWUdUNjhyaUpmWmNm
UmswLUgtTlpqZjhXS3pIVjlNNmFBTFVIblBoQXoydGdlYmpGR0haNnBDdkJpb0NOZE1KVDBrYm5q
UzZSY1NwSzVEanZjMnozbEJjdzE0OHJjUGdrZ3BRZUhJTXVkazg3SjQ1dWdrRml3TzhEblVXLUdC
VktVTGpNLU5DTnRFVURnUXpyTE9admx6cUxjbzhGdGEyQlZpUXBpQkM1WFplSXRfX0MyTU9GUnJY
dm9BWkl0cFlZTzNpSGJOV1dEZnhXZU14NWlWc09CdXE2TF9KTEFTcjBORXhIVFZkMzlkaGhtMnRj
OENXV01SVUVEaHV1VjBtOUN3aHJSX2hhUy1JRzVEQTVlQ09vZlcyenVuTEkxbjJlY0dPVW4zc2ds
Q3dJeDhnZS1NSGNoaW1TaDRJRnJqWkRuUkJnVXpYd05QQWRHRzZySXdJZkNSb3ZhQ21oMXdYdEFp
Q1ZUZWlLOHFLQUt3Qm9kZGIwZVB0OHpMMkFDRElGWDE0WFBSMlFwUDl2SU1IVFVfamlYS0N3TEM0
NGRhTjVTOGtpaERqZFlyMTI4PC91cmw+PC9yZWxhdGVkLXVybHM+PC91cmxzPjwvcmVjb3JkPjwv
Q2l0ZT48Q2l0ZT48QXV0aG9yPkVtbGV0PC9BdXRob3I+PFllYXI+MTk4NzwvWWVhcj48UmVjTnVt
PjUzODwvUmVjTnVtPjxyZWNvcmQ+PHJlYy1udW1iZXI+NTM4PC9yZWMtbnVtYmVyPjxmb3JlaWdu
LWtleXM+PGtleSBhcHA9IkVOIiBkYi1pZD0icnRhcjA1MnRxcHJ3MGRlZjJ0MXh3NXpzd3gyYWZ6
c2Z6cnZzIiB0aW1lc3RhbXA9IjE1ODMyODAxNjciPjUzODwva2V5PjwvZm9yZWlnbi1rZXlzPjxy
ZWYtdHlwZSBuYW1lPSJKb3VybmFsIEFydGljbGUiPjE3PC9yZWYtdHlwZT48Y29udHJpYnV0b3Jz
PjxhdXRob3JzPjxhdXRob3I+RW1sZXQsIFIuIEIuPC9hdXRob3I+PGF1dGhvcj5NY0Vkd2FyZCwg
TC4gUi48L2F1dGhvcj48YXV0aG9yPlN0cmF0aG1hbm4sIFIuIFIuPC9hdXRob3I+PC9hdXRob3Jz
PjwvY29udHJpYnV0b3JzPjx0aXRsZXM+PHRpdGxlPkVjaGlub2Rlcm0gbGFydmFsIGVjb2xvZ3kg
dmlld2VkIGZyb20gdGhlIGVnZzwvdGl0bGU+PHNlY29uZGFyeS10aXRsZT5FY2hpbm9kZXJtIFN0
dWRpZXM8L3NlY29uZGFyeS10aXRsZT48L3RpdGxlcz48cGVyaW9kaWNhbD48ZnVsbC10aXRsZT5F
Y2hpbm9kZXJtIFN0dWRpZXM8L2Z1bGwtdGl0bGU+PC9wZXJpb2RpY2FsPjxwYWdlcz41NS0xMzY8
L3BhZ2VzPjx2b2x1bWU+Mjwvdm9sdW1lPjxrZXl3b3Jkcz48a2V5d29yZD5ab29sb2d5PC9rZXl3
b3JkPjxrZXl3b3JkPk1hdGhlbWF0aWNzPC9rZXl3b3JkPjxrZXl3b3JkPkFuYXRvbXkgJmFtcDsg
TW9ycGhvbG9neTwva2V5d29yZD48a2V5d29yZD5SZXByb2R1Y3RpdmUgQmlvbG9neTwva2V5d29y
ZD48a2V5d29yZD5FbnRvbW9sb2d5PC9rZXl3b3JkPjxrZXl3b3JkPkRldmVsb3BtZW50YWwgQmlv
bG9neTwva2V5d29yZD48a2V5d29yZD5UZWNobmlxdWVzPC9rZXl3b3JkPjxrZXl3b3JkPk1hdGhl
bWF0aWNhbCB0ZWNobmlxdWVzPC9rZXl3b3JkPjxrZXl3b3JkPkJpb21ldHJpY3M8L2tleXdvcmQ+
PGtleXdvcmQ+UmVwcm9kdWN0aW9uPC9rZXl3b3JkPjxrZXl3b3JkPlJlcHJvZHVjdGl2ZSBwcm9k
dWN0aXZpdHk8L2tleXdvcmQ+PGtleXdvcmQ+TGlmZSBjeWNsZSBhbmQgZGV2ZWxvcG1lbnQ8L2tl
eXdvcmQ+PGtleXdvcmQ+TGlmZSBjeWNsZTwva2V5d29yZD48a2V5d29yZD5EZXZlbG9wbWVudGFs
IHN0YWdlczwva2V5d29yZD48a2V5d29yZD5Bc3Rlcm9pZGVhPC9rZXl3b3JkPjxrZXl3b3JkPkVj
aGlub2lkZWEgW01hdGhlbWF0aWNhbCBtb2RlbCAvIC8gZWdnIHNpemUgJmFtcDsgbGFydmFsPC9r
ZXl3b3JkPjxrZXl3b3JkPmRldmVsb3BtZW50IHJlbGF0aW9uc2hpcHNdIFtTaXplIC8gLyBzaWdu
aWZpY2FuY2UgZm9yIGxhcnZhbDwva2V5d29yZD48a2V5d29yZD5kZXZlbG9wbWVudDwva2V5d29y
ZD48a2V5d29yZD5tb2RlbHMgJmFtcDsgY29tcHJlaGVuc2l2ZSByZXZpZXddIFtFZ2cgLyAvIFNp
emUgc2lnbmlmaWNhbmNlPC9rZXl3b3JkPjxrZXl3b3JkPmluIGxhcnZhbCBkZXZlbG9wbWVudF0g
W0ZlY3VuZGl0eSAvIC8gbW9kZWxzXSBbTGFydmEgLyAvIEZhY3RvcnM8L2tleXdvcmQ+PGtleXdv
cmQ+aW5mbHVlbmNpbmcgZGV2ZWxvcG1lbnRdLjwva2V5d29yZD48a2V5d29yZD5FY2hpbm9kZXJt
czwva2V5d29yZD48a2V5d29yZD5JbnZlcnRlYnJhdGVzPC9rZXl3b3JkPjxrZXl3b3JkPkFuaW1h
bGlhLCBFY2hpbm9kZXJtYXRhLCBTdGVsbGVyb2lkZWE8L2tleXdvcmQ+PGtleXdvcmQ+RWNoaW5v
aWRlYSAoRWNoaW5vZGVybWF0YSkuPC9rZXl3b3JkPjxrZXl3b3JkPkFzdGVyb2lkZWEgKFN0ZWxs
ZXJvaWRlYSkuPC9rZXl3b3JkPjwva2V5d29yZHM+PGRhdGVzPjx5ZWFyPjE5ODc8L3llYXI+PHB1
Yi1kYXRlcz48ZGF0ZT4xOTg3PC9kYXRlPjwvcHViLWRhdGVzPjwvZGF0ZXM+PGlzYm4+MDE2OC02
MTAwPC9pc2JuPjxhY2Nlc3Npb24tbnVtPlpPT1JFQzpaT09SMTI0MDAwNTY2OTE8L2FjY2Vzc2lv
bi1udW0+PHdvcmstdHlwZT5BcnRpY2xlPC93b3JrLXR5cGU+PHVybHM+PHJlbGF0ZWQtdXJscz48
dXJsPjxzdHlsZSBmYWNlPSJ1bmRlcmxpbmUiIGZvbnQ9ImRlZmF1bHQiIHNpemU9IjEwMCUiPiZs
dDtHbyB0byBJU0kmZ3Q7Oi8vWk9PUkVDOlpPT1IxMjQwMDA1NjY5MTwvc3R5bGU+PC91cmw+PC9y
ZWxhdGVkLXVybHM+PC91cmxzPjxsYW5ndWFnZT5FbmdsaXNoPC9sYW5ndWFnZT48L3JlY29yZD48
L0NpdGU+PENpdGU+PEF1dGhvcj5UaG9tYXM8L0F1dGhvcj48WWVhcj4yMDAxPC9ZZWFyPjxSZWNO
dW0+MjA2PC9SZWNOdW0+PHJlY29yZD48cmVjLW51bWJlcj4yMDY8L3JlYy1udW1iZXI+PGZvcmVp
Z24ta2V5cz48a2V5IGFwcD0iRU4iIGRiLWlkPSJydGFyMDUydHFwcncwZGVmMnQxeHc1enN3eDJh
ZnpzZnpydnMiIHRpbWVzdGFtcD0iMTU3OTgzNDk1NCI+MjA2PC9rZXk+PC9mb3JlaWduLWtleXM+
PHJlZi10eXBlIG5hbWU9IkpvdXJuYWwgQXJ0aWNsZSI+MTc8L3JlZi10eXBlPjxjb250cmlidXRv
cnM+PGF1dGhvcnM+PGF1dGhvcj5UaG9tYXMsIEY8L2F1dGhvcj48YXV0aG9yPkJvbHRvbiwgVDwv
YXV0aG9yPjxhdXRob3I+U2FzdHJ5LCBBPC9hdXRob3I+PC9hdXRob3JzPjwvY29udHJpYnV0b3Jz
Pjx0aXRsZXM+PHRpdGxlPk1lY2hhbmljYWwgZm9yY2VzIGltcG9zZWQgb24gZWNoaW5vaWQgZWdn
cyBkdXJpbmcgc3Bhd25pbmc6IG1pdGlnYXRpb24gb2YgZm9yY2VzIGJ5IGZpYnJvdXMgbmV0d29y
a3Mgd2l0aGluIGVnZyBleHRyYWNlbGx1bGFyIGxheWVyczwvdGl0bGU+PHNlY29uZGFyeS10aXRs
ZT5Kb3VybmFsIG9mIEV4cGVyaW1lbnRhbCBCaW9sb2d5PC9zZWNvbmRhcnktdGl0bGU+PC90aXRs
ZXM+PHBlcmlvZGljYWw+PGZ1bGwtdGl0bGU+Sm91cm5hbCBvZiBFeHBlcmltZW50YWwgQmlvbG9n
eTwvZnVsbC10aXRsZT48L3BlcmlvZGljYWw+PHBhZ2VzPjgxNS04MjE8L3BhZ2VzPjx2b2x1bWU+
MjA0PC92b2x1bWU+PG51bWJlcj41PC9udW1iZXI+PGRhdGVzPjx5ZWFyPjIwMDE8L3llYXI+PC9k
YXRlcz48aXNibj4wMDIyLTA5NDk8L2lzYm4+PHVybHM+PC91cmxzPjwvcmVjb3JkPjwvQ2l0ZT48
L0VuZE5vdGU+
</w:fldData>
              </w:fldChar>
            </w:r>
            <w:r w:rsidR="009A1424">
              <w:instrText xml:space="preserve"> ADDIN EN.CITE </w:instrText>
            </w:r>
            <w:r w:rsidR="009A1424">
              <w:fldChar w:fldCharType="begin">
                <w:fldData xml:space="preserve">PEVuZE5vdGU+PENpdGU+PEF1dGhvcj5NY0Vkd2FyZDwvQXV0aG9yPjxZZWFyPjIwMDY8L1llYXI+
PFJlY051bT4xOTc8L1JlY051bT48RGlzcGxheVRleHQ+KE1jRWR3YXJkIGFuZCBNaW5lciwgMjAw
NiwgRW1sZXQgZXQgYWwuLCAxOTg3LCBUaG9tYXMgZXQgYWwuLCAyMDAxKTwvRGlzcGxheVRleHQ+
PHJlY29yZD48cmVjLW51bWJlcj4xOTc8L3JlYy1udW1iZXI+PGZvcmVpZ24ta2V5cz48a2V5IGFw
cD0iRU4iIGRiLWlkPSJydGFyMDUydHFwcncwZGVmMnQxeHc1enN3eDJhZnpzZnpydnMiIHRpbWVz
dGFtcD0iMTU3OTc1NDA1MSI+MTk3PC9rZXk+PC9mb3JlaWduLWtleXM+PHJlZi10eXBlIG5hbWU9
IkpvdXJuYWwgQXJ0aWNsZSI+MTc8L3JlZi10eXBlPjxjb250cmlidXRvcnM+PGF1dGhvcnM+PGF1
dGhvcj5NY0Vkd2FyZCwgTGFycnkgUjwvYXV0aG9yPjxhdXRob3I+TWluZXIsIEJlbmphbWluIEc8
L2F1dGhvcj48L2F1dGhvcnM+PC9jb250cmlidXRvcnM+PHRpdGxlcz48dGl0bGU+RXN0aW1hdGlv
biBhbmQgaW50ZXJwcmV0YXRpb24gb2YgZWdnIHByb3Zpc2lvbmluZyBpbiBtYXJpbmUgaW52ZXJ0
ZWJyYXRlczwvdGl0bGU+PHNlY29uZGFyeS10aXRsZT5JbnRlZ3JhdGl2ZSBhbmQgY29tcGFyYXRp
dmUgYmlvbG9neTwvc2Vjb25kYXJ5LXRpdGxlPjwvdGl0bGVzPjxwZXJpb2RpY2FsPjxmdWxsLXRp
dGxlPkludGVncmF0aXZlIGFuZCBjb21wYXJhdGl2ZSBiaW9sb2d5PC9mdWxsLXRpdGxlPjwvcGVy
aW9kaWNhbD48cGFnZXM+MjI0LTIzMjwvcGFnZXM+PHZvbHVtZT40Njwvdm9sdW1lPjxudW1iZXI+
MzwvbnVtYmVyPjxkYXRlcz48eWVhcj4yMDA2PC95ZWFyPjwvZGF0ZXM+PGlzYm4+MTU1Ny03MDIz
PC9pc2JuPjx1cmxzPjxyZWxhdGVkLXVybHM+PHVybD5odHRwczovL3dhdGVybWFyay5zaWx2ZXJj
aGFpci5jb20vaWNqMDI2LnBkZj90b2tlbj1BUUVDQUhpMjA4QkU0OU9vYW45a2toV19FcmN5N0Rt
M1pMXzlDZjNxZktBYzQ4NXlzZ0FBQWxJd2dnSk9CZ2txaGtpRzl3MEJCd2FnZ2dJX01JSUNPd0lC
QURDQ0FqUUdDU3FHU0liM0RRRUhBVEFlQmdsZ2hrZ0JaUU1FQVM0d0VRUU1EMVVhREtaSktGSGg0
SHZPQWdFUWdJSUNCWXlOenZNZ2VfOEV2b0dMVnFZMHJBelJSLXpiZF95ZUtLU01wYkNCNGR5T2lL
X0MyX1JMeklTNlBYOXFOX3RDZnA1V0pXY2VUTUJBQ19DN0JWVU9qRzR0V21acEdRMm9tYnJGeXlL
Qk1IbEZpaGh1cHdEdG9GY1NsR0J5bkdvNDJLdGNROVA4T29fOGFPNFl2N21NWk9MU2FqaU5UcDAz
ZE9FTHY5TkRLdkVqRS1fNGtUM29CVnVNOFktNU9iWmdUWGJ5SFJ3Mjk3SnZRVFJSRWNwTzhSSUsz
amtibzJ0dmtVdllCcXJpZ1BxZjVqV0VpWHRxN21UMGZzNU1lU2VPNUtValNWWUdUNjhyaUpmWmNm
UmswLUgtTlpqZjhXS3pIVjlNNmFBTFVIblBoQXoydGdlYmpGR0haNnBDdkJpb0NOZE1KVDBrYm5q
UzZSY1NwSzVEanZjMnozbEJjdzE0OHJjUGdrZ3BRZUhJTXVkazg3SjQ1dWdrRml3TzhEblVXLUdC
VktVTGpNLU5DTnRFVURnUXpyTE9admx6cUxjbzhGdGEyQlZpUXBpQkM1WFplSXRfX0MyTU9GUnJY
dm9BWkl0cFlZTzNpSGJOV1dEZnhXZU14NWlWc09CdXE2TF9KTEFTcjBORXhIVFZkMzlkaGhtMnRj
OENXV01SVUVEaHV1VjBtOUN3aHJSX2hhUy1JRzVEQTVlQ09vZlcyenVuTEkxbjJlY0dPVW4zc2ds
Q3dJeDhnZS1NSGNoaW1TaDRJRnJqWkRuUkJnVXpYd05QQWRHRzZySXdJZkNSb3ZhQ21oMXdYdEFp
Q1ZUZWlLOHFLQUt3Qm9kZGIwZVB0OHpMMkFDRElGWDE0WFBSMlFwUDl2SU1IVFVfamlYS0N3TEM0
NGRhTjVTOGtpaERqZFlyMTI4PC91cmw+PC9yZWxhdGVkLXVybHM+PC91cmxzPjwvcmVjb3JkPjwv
Q2l0ZT48Q2l0ZT48QXV0aG9yPkVtbGV0PC9BdXRob3I+PFllYXI+MTk4NzwvWWVhcj48UmVjTnVt
PjUzODwvUmVjTnVtPjxyZWNvcmQ+PHJlYy1udW1iZXI+NTM4PC9yZWMtbnVtYmVyPjxmb3JlaWdu
LWtleXM+PGtleSBhcHA9IkVOIiBkYi1pZD0icnRhcjA1MnRxcHJ3MGRlZjJ0MXh3NXpzd3gyYWZ6
c2Z6cnZzIiB0aW1lc3RhbXA9IjE1ODMyODAxNjciPjUzODwva2V5PjwvZm9yZWlnbi1rZXlzPjxy
ZWYtdHlwZSBuYW1lPSJKb3VybmFsIEFydGljbGUiPjE3PC9yZWYtdHlwZT48Y29udHJpYnV0b3Jz
PjxhdXRob3JzPjxhdXRob3I+RW1sZXQsIFIuIEIuPC9hdXRob3I+PGF1dGhvcj5NY0Vkd2FyZCwg
TC4gUi48L2F1dGhvcj48YXV0aG9yPlN0cmF0aG1hbm4sIFIuIFIuPC9hdXRob3I+PC9hdXRob3Jz
PjwvY29udHJpYnV0b3JzPjx0aXRsZXM+PHRpdGxlPkVjaGlub2Rlcm0gbGFydmFsIGVjb2xvZ3kg
dmlld2VkIGZyb20gdGhlIGVnZzwvdGl0bGU+PHNlY29uZGFyeS10aXRsZT5FY2hpbm9kZXJtIFN0
dWRpZXM8L3NlY29uZGFyeS10aXRsZT48L3RpdGxlcz48cGVyaW9kaWNhbD48ZnVsbC10aXRsZT5F
Y2hpbm9kZXJtIFN0dWRpZXM8L2Z1bGwtdGl0bGU+PC9wZXJpb2RpY2FsPjxwYWdlcz41NS0xMzY8
L3BhZ2VzPjx2b2x1bWU+Mjwvdm9sdW1lPjxrZXl3b3Jkcz48a2V5d29yZD5ab29sb2d5PC9rZXl3
b3JkPjxrZXl3b3JkPk1hdGhlbWF0aWNzPC9rZXl3b3JkPjxrZXl3b3JkPkFuYXRvbXkgJmFtcDsg
TW9ycGhvbG9neTwva2V5d29yZD48a2V5d29yZD5SZXByb2R1Y3RpdmUgQmlvbG9neTwva2V5d29y
ZD48a2V5d29yZD5FbnRvbW9sb2d5PC9rZXl3b3JkPjxrZXl3b3JkPkRldmVsb3BtZW50YWwgQmlv
bG9neTwva2V5d29yZD48a2V5d29yZD5UZWNobmlxdWVzPC9rZXl3b3JkPjxrZXl3b3JkPk1hdGhl
bWF0aWNhbCB0ZWNobmlxdWVzPC9rZXl3b3JkPjxrZXl3b3JkPkJpb21ldHJpY3M8L2tleXdvcmQ+
PGtleXdvcmQ+UmVwcm9kdWN0aW9uPC9rZXl3b3JkPjxrZXl3b3JkPlJlcHJvZHVjdGl2ZSBwcm9k
dWN0aXZpdHk8L2tleXdvcmQ+PGtleXdvcmQ+TGlmZSBjeWNsZSBhbmQgZGV2ZWxvcG1lbnQ8L2tl
eXdvcmQ+PGtleXdvcmQ+TGlmZSBjeWNsZTwva2V5d29yZD48a2V5d29yZD5EZXZlbG9wbWVudGFs
IHN0YWdlczwva2V5d29yZD48a2V5d29yZD5Bc3Rlcm9pZGVhPC9rZXl3b3JkPjxrZXl3b3JkPkVj
aGlub2lkZWEgW01hdGhlbWF0aWNhbCBtb2RlbCAvIC8gZWdnIHNpemUgJmFtcDsgbGFydmFsPC9r
ZXl3b3JkPjxrZXl3b3JkPmRldmVsb3BtZW50IHJlbGF0aW9uc2hpcHNdIFtTaXplIC8gLyBzaWdu
aWZpY2FuY2UgZm9yIGxhcnZhbDwva2V5d29yZD48a2V5d29yZD5kZXZlbG9wbWVudDwva2V5d29y
ZD48a2V5d29yZD5tb2RlbHMgJmFtcDsgY29tcHJlaGVuc2l2ZSByZXZpZXddIFtFZ2cgLyAvIFNp
emUgc2lnbmlmaWNhbmNlPC9rZXl3b3JkPjxrZXl3b3JkPmluIGxhcnZhbCBkZXZlbG9wbWVudF0g
W0ZlY3VuZGl0eSAvIC8gbW9kZWxzXSBbTGFydmEgLyAvIEZhY3RvcnM8L2tleXdvcmQ+PGtleXdv
cmQ+aW5mbHVlbmNpbmcgZGV2ZWxvcG1lbnRdLjwva2V5d29yZD48a2V5d29yZD5FY2hpbm9kZXJt
czwva2V5d29yZD48a2V5d29yZD5JbnZlcnRlYnJhdGVzPC9rZXl3b3JkPjxrZXl3b3JkPkFuaW1h
bGlhLCBFY2hpbm9kZXJtYXRhLCBTdGVsbGVyb2lkZWE8L2tleXdvcmQ+PGtleXdvcmQ+RWNoaW5v
aWRlYSAoRWNoaW5vZGVybWF0YSkuPC9rZXl3b3JkPjxrZXl3b3JkPkFzdGVyb2lkZWEgKFN0ZWxs
ZXJvaWRlYSkuPC9rZXl3b3JkPjwva2V5d29yZHM+PGRhdGVzPjx5ZWFyPjE5ODc8L3llYXI+PHB1
Yi1kYXRlcz48ZGF0ZT4xOTg3PC9kYXRlPjwvcHViLWRhdGVzPjwvZGF0ZXM+PGlzYm4+MDE2OC02
MTAwPC9pc2JuPjxhY2Nlc3Npb24tbnVtPlpPT1JFQzpaT09SMTI0MDAwNTY2OTE8L2FjY2Vzc2lv
bi1udW0+PHdvcmstdHlwZT5BcnRpY2xlPC93b3JrLXR5cGU+PHVybHM+PHJlbGF0ZWQtdXJscz48
dXJsPjxzdHlsZSBmYWNlPSJ1bmRlcmxpbmUiIGZvbnQ9ImRlZmF1bHQiIHNpemU9IjEwMCUiPiZs
dDtHbyB0byBJU0kmZ3Q7Oi8vWk9PUkVDOlpPT1IxMjQwMDA1NjY5MTwvc3R5bGU+PC91cmw+PC9y
ZWxhdGVkLXVybHM+PC91cmxzPjxsYW5ndWFnZT5FbmdsaXNoPC9sYW5ndWFnZT48L3JlY29yZD48
L0NpdGU+PENpdGU+PEF1dGhvcj5UaG9tYXM8L0F1dGhvcj48WWVhcj4yMDAxPC9ZZWFyPjxSZWNO
dW0+MjA2PC9SZWNOdW0+PHJlY29yZD48cmVjLW51bWJlcj4yMDY8L3JlYy1udW1iZXI+PGZvcmVp
Z24ta2V5cz48a2V5IGFwcD0iRU4iIGRiLWlkPSJydGFyMDUydHFwcncwZGVmMnQxeHc1enN3eDJh
ZnpzZnpydnMiIHRpbWVzdGFtcD0iMTU3OTgzNDk1NCI+MjA2PC9rZXk+PC9mb3JlaWduLWtleXM+
PHJlZi10eXBlIG5hbWU9IkpvdXJuYWwgQXJ0aWNsZSI+MTc8L3JlZi10eXBlPjxjb250cmlidXRv
cnM+PGF1dGhvcnM+PGF1dGhvcj5UaG9tYXMsIEY8L2F1dGhvcj48YXV0aG9yPkJvbHRvbiwgVDwv
YXV0aG9yPjxhdXRob3I+U2FzdHJ5LCBBPC9hdXRob3I+PC9hdXRob3JzPjwvY29udHJpYnV0b3Jz
Pjx0aXRsZXM+PHRpdGxlPk1lY2hhbmljYWwgZm9yY2VzIGltcG9zZWQgb24gZWNoaW5vaWQgZWdn
cyBkdXJpbmcgc3Bhd25pbmc6IG1pdGlnYXRpb24gb2YgZm9yY2VzIGJ5IGZpYnJvdXMgbmV0d29y
a3Mgd2l0aGluIGVnZyBleHRyYWNlbGx1bGFyIGxheWVyczwvdGl0bGU+PHNlY29uZGFyeS10aXRs
ZT5Kb3VybmFsIG9mIEV4cGVyaW1lbnRhbCBCaW9sb2d5PC9zZWNvbmRhcnktdGl0bGU+PC90aXRs
ZXM+PHBlcmlvZGljYWw+PGZ1bGwtdGl0bGU+Sm91cm5hbCBvZiBFeHBlcmltZW50YWwgQmlvbG9n
eTwvZnVsbC10aXRsZT48L3BlcmlvZGljYWw+PHBhZ2VzPjgxNS04MjE8L3BhZ2VzPjx2b2x1bWU+
MjA0PC92b2x1bWU+PG51bWJlcj41PC9udW1iZXI+PGRhdGVzPjx5ZWFyPjIwMDE8L3llYXI+PC9k
YXRlcz48aXNibj4wMDIyLTA5NDk8L2lzYm4+PHVybHM+PC91cmxzPjwvcmVjb3JkPjwvQ2l0ZT48
L0VuZE5vdGU+
</w:fldData>
              </w:fldChar>
            </w:r>
            <w:r w:rsidR="009A1424">
              <w:instrText xml:space="preserve"> ADDIN EN.CITE.DATA </w:instrText>
            </w:r>
            <w:r w:rsidR="009A1424">
              <w:fldChar w:fldCharType="end"/>
            </w:r>
            <w:r>
              <w:fldChar w:fldCharType="separate"/>
            </w:r>
            <w:r w:rsidR="009A1424">
              <w:rPr>
                <w:noProof/>
              </w:rPr>
              <w:t>(McEdward and Miner, 2006, Emlet et al., 1987, Thomas et al., 2001)</w:t>
            </w:r>
            <w:r>
              <w:fldChar w:fldCharType="end"/>
            </w:r>
          </w:p>
        </w:tc>
      </w:tr>
      <w:tr w:rsidR="00E71D96" w:rsidRPr="00744FA6" w14:paraId="477F985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99ED10B" w14:textId="77777777" w:rsidR="00E71D96" w:rsidRPr="00585E5E" w:rsidRDefault="00E71D96" w:rsidP="00585E5E">
            <w:pPr>
              <w:pStyle w:val="TableText"/>
              <w:rPr>
                <w:rFonts w:asciiTheme="minorHAnsi" w:hAnsiTheme="minorHAnsi"/>
                <w:i/>
              </w:rPr>
            </w:pPr>
            <w:r w:rsidRPr="00585E5E">
              <w:rPr>
                <w:i/>
              </w:rPr>
              <w:t>Hemicentrotus pulcherrimus</w:t>
            </w:r>
          </w:p>
        </w:tc>
        <w:tc>
          <w:tcPr>
            <w:tcW w:w="1843" w:type="dxa"/>
            <w:noWrap/>
            <w:hideMark/>
          </w:tcPr>
          <w:p w14:paraId="7CC6611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1843" w:type="dxa"/>
            <w:noWrap/>
            <w:hideMark/>
          </w:tcPr>
          <w:p w14:paraId="6186D3B7" w14:textId="7B74BDE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750E2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 *</w:t>
            </w:r>
          </w:p>
        </w:tc>
        <w:tc>
          <w:tcPr>
            <w:tcW w:w="1874" w:type="dxa"/>
            <w:noWrap/>
          </w:tcPr>
          <w:p w14:paraId="01AC3BD2" w14:textId="0AA2221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PEVuZE5vdGU+PENpdGU+PEF1dGhvcj5Lb21pbmFtaTwvQXV0aG9yPjxZZWFyPjIwMDM8L1llYXI+
PFJlY051bT41NTwvUmVjTnVtPjxEaXNwbGF5VGV4dD4oS29taW5hbWkgYW5kIFRha2F0YSwgMjAw
Myk8L0Rpc3BsYXlUZXh0PjxyZWNvcmQ+PHJlYy1udW1iZXI+NTU8L3JlYy1udW1iZXI+PGZvcmVp
Z24ta2V5cz48a2V5IGFwcD0iRU4iIGRiLWlkPSJydGFyMDUydHFwcncwZGVmMnQxeHc1enN3eDJh
ZnpzZnpydnMiIHRpbWVzdGFtcD0iMTU3NjIwMjIzNCI+NTU8L2tleT48L2ZvcmVpZ24ta2V5cz48
cmVmLXR5cGUgbmFtZT0iSm91cm5hbCBBcnRpY2xlIj4xNzwvcmVmLXR5cGU+PGNvbnRyaWJ1dG9y
cz48YXV0aG9ycz48YXV0aG9yPktvbWluYW1pLCBULjwvYXV0aG9yPjxhdXRob3I+VGFrYXRhLCBI
LjwvYXV0aG9yPjwvYXV0aG9ycz48L2NvbnRyaWJ1dG9ycz48YXV0aC1hZGRyZXNzPkVoaW1lIFVu
aXYsIEZhYyBTY2ksIERlcHQgQmlvbCAmYW1wOyBFYXJ0aCBTY2ksIE1hdHN1eWFtYSwgRWhpbWUg
NzkwODU3NywgSmFwYW4uJiN4RDtLb21pbmFtaSwgVCAocmVwcmludCBhdXRob3IpLCBFaGltZSBV
bml2LCBGYWMgU2NpLCBEZXB0IEJpb2wgJmFtcDsgRWFydGggU2NpLCAyLTUgQnVua3lvIENobywg
TWF0c3V5YW1hLCBFaGltZSA3OTA4NTc3LCBKYXBhbi48L2F1dGgtYWRkcmVzcz48dGl0bGVzPjx0
aXRsZT48c3R5bGUgZmFjZT0ibm9ybWFsIiBmb250PSJkZWZhdWx0IiBzaXplPSIxMDAlIj5UaW1p
bmcgb2YgZWFybHkgZGV2ZWxvcG1lbnRhbCBldmVudHMgaW4gZW1icnlvcyBvZiBhIHRyb3BpY2Fs
IHNlYSB1cmNoaW48L3N0eWxlPjxzdHlsZSBmYWNlPSJpdGFsaWMiIGZvbnQ9ImRlZmF1bHQiIHNp
emU9IjEwMCUiPiBFY2hpbm9tZXRyYSBtYXRoYWVpPC9zdHlsZT48L3RpdGxlPjxzZWNvbmRhcnkt
dGl0bGU+Wm9vbG9naWNhbCBTY2llbmNlPC9zZWNvbmRhcnktdGl0bGU+PGFsdC10aXRsZT5ab29s
LiBTY2kuPC9hbHQtdGl0bGU+PC90aXRsZXM+PHBlcmlvZGljYWw+PGZ1bGwtdGl0bGU+Wm9vbG9n
aWNhbCBTY2llbmNlPC9mdWxsLXRpdGxlPjwvcGVyaW9kaWNhbD48cGFnZXM+NjE3LTYyNjwvcGFn
ZXM+PHZvbHVtZT4yMDwvdm9sdW1lPjxudW1iZXI+NTwvbnVtYmVyPjxrZXl3b3Jkcz48a2V5d29y
ZD5jbGVhdmFnZSBjeWNsZTwva2V5d29yZD48a2V5d29yZD5kb3Jzb3ZlbnRyYWwtYXhpczwva2V5
d29yZD48a2V5d29yZD5udWNsZW8tY3l0b3BsYXNtaWMgcmF0aW88L2tleXdvcmQ+PGtleXdvcmQ+
c2VhIHVyY2hpbjwva2V5d29yZD48a2V5d29yZD50aW1pbmcgbWVjaGFuaXNtPC9rZXl3b3JkPjxr
ZXl3b3JkPnByaW1hcnkgbWVzZW5jaHltZSBjZWxsczwva2V5d29yZD48a2V5d29yZD5lYXJseSB4
ZW5vcHVzLWVtYnJ5b3M8L2tleXdvcmQ+PGtleXdvcmQ+b3JhbC1hYm9yYWwgYXhpczwva2V5d29y
ZD48a2V5d29yZD5oZW1pY2VudHJvdHVzLXB1bGNoZXJyaW11czwva2V5d29yZD48a2V5d29yZD5h
c2NpZGlhbiBlbWJyeW9nZW5lc2lzPC9rZXl3b3JkPjxrZXl3b3JkPmx5dGVjaGludXMtdmFyaWVn
YXR1czwva2V5d29yZD48a2V5d29yZD5kZXZlbG9waW5nIHN5c3RlbXM8L2tleXdvcmQ+PGtleXdv
cmQ+c3VyZmFjZSBwcm90ZWluPC9rZXl3b3JkPjxrZXl3b3JkPjFzdDwva2V5d29yZD48a2V5d29y
ZD5jbGVhdmFnZTwva2V5d29yZD48a2V5d29yZD5saW5lYWdlPC9rZXl3b3JkPjxrZXl3b3JkPlpv
b2xvZ3k8L2tleXdvcmQ+PC9rZXl3b3Jkcz48ZGF0ZXM+PHllYXI+MjAwMzwveWVhcj48cHViLWRh
dGVzPjxkYXRlPk1heTwvZGF0ZT48L3B1Yi1kYXRlcz48L2RhdGVzPjxpc2JuPjAyODktMDAwMzwv
aXNibj48YWNjZXNzaW9uLW51bT5XT1M6MDAwMTg0MTU2NDAwMDA5PC9hY2Nlc3Npb24tbnVtPjx3
b3JrLXR5cGU+QXJ0aWNsZTwvd29yay10eXBlPjx1cmxzPjxyZWxhdGVkLXVybHM+PHVybD48c3R5
bGUgZmFjZT0idW5kZXJsaW5lIiBmb250PSJkZWZhdWx0IiBzaXplPSIxMDAlIj4mbHQ7R28gdG8g
SVNJJmd0OzovL1dPUzowMDAxODQxNTY0MDAwMDk8L3N0eWxlPjwvdXJsPjx1cmw+PHN0eWxlIGZh
Y2U9InVuZGVybGluZSIgZm9udD0iZGVmYXVsdCIgc2l6ZT0iMTAwJSI+aHR0cHM6Ly9iaW9vbmUu
b3JnL2pvdXJuYWxzL1pvb2xvZ2ljYWwtU2NpZW5jZS92b2x1bWUtMjAvaXNzdWUtNS96c2ouMjAu
NjE3L1RpbWluZy1vZi1FYXJseS1EZXZlbG9wbWVudGFsLUV2ZW50cy1pbi1FbWJyeW9zLW9mLWEt
VHJvcGljYWwvMTAuMjEwOC96c2ouMjAuNjE3LnBkZjwvc3R5bGU+PC91cmw+PC9yZWxhdGVkLXVy
bHM+PC91cmxzPjxlbGVjdHJvbmljLXJlc291cmNlLW51bT4xMC4yMTA4L3pzai4yMC42MTc8L2Vs
ZWN0cm9uaWMtcmVzb3VyY2UtbnVtPjxsYW5ndWFnZT5FbmdsaXNoPC9sYW5ndWFnZT48L3JlY29y
ZD48L0NpdGU+PC9FbmROb3RlPgB=
</w:fldData>
              </w:fldChar>
            </w:r>
            <w:r w:rsidR="009A1424">
              <w:instrText xml:space="preserve"> ADDIN EN.CITE </w:instrText>
            </w:r>
            <w:r w:rsidR="009A1424">
              <w:fldChar w:fldCharType="begin">
                <w:fldData xml:space="preserve">PEVuZE5vdGU+PENpdGU+PEF1dGhvcj5Lb21pbmFtaTwvQXV0aG9yPjxZZWFyPjIwMDM8L1llYXI+
PFJlY051bT41NTwvUmVjTnVtPjxEaXNwbGF5VGV4dD4oS29taW5hbWkgYW5kIFRha2F0YSwgMjAw
Myk8L0Rpc3BsYXlUZXh0PjxyZWNvcmQ+PHJlYy1udW1iZXI+NTU8L3JlYy1udW1iZXI+PGZvcmVp
Z24ta2V5cz48a2V5IGFwcD0iRU4iIGRiLWlkPSJydGFyMDUydHFwcncwZGVmMnQxeHc1enN3eDJh
ZnpzZnpydnMiIHRpbWVzdGFtcD0iMTU3NjIwMjIzNCI+NTU8L2tleT48L2ZvcmVpZ24ta2V5cz48
cmVmLXR5cGUgbmFtZT0iSm91cm5hbCBBcnRpY2xlIj4xNzwvcmVmLXR5cGU+PGNvbnRyaWJ1dG9y
cz48YXV0aG9ycz48YXV0aG9yPktvbWluYW1pLCBULjwvYXV0aG9yPjxhdXRob3I+VGFrYXRhLCBI
LjwvYXV0aG9yPjwvYXV0aG9ycz48L2NvbnRyaWJ1dG9ycz48YXV0aC1hZGRyZXNzPkVoaW1lIFVu
aXYsIEZhYyBTY2ksIERlcHQgQmlvbCAmYW1wOyBFYXJ0aCBTY2ksIE1hdHN1eWFtYSwgRWhpbWUg
NzkwODU3NywgSmFwYW4uJiN4RDtLb21pbmFtaSwgVCAocmVwcmludCBhdXRob3IpLCBFaGltZSBV
bml2LCBGYWMgU2NpLCBEZXB0IEJpb2wgJmFtcDsgRWFydGggU2NpLCAyLTUgQnVua3lvIENobywg
TWF0c3V5YW1hLCBFaGltZSA3OTA4NTc3LCBKYXBhbi48L2F1dGgtYWRkcmVzcz48dGl0bGVzPjx0
aXRsZT48c3R5bGUgZmFjZT0ibm9ybWFsIiBmb250PSJkZWZhdWx0IiBzaXplPSIxMDAlIj5UaW1p
bmcgb2YgZWFybHkgZGV2ZWxvcG1lbnRhbCBldmVudHMgaW4gZW1icnlvcyBvZiBhIHRyb3BpY2Fs
IHNlYSB1cmNoaW48L3N0eWxlPjxzdHlsZSBmYWNlPSJpdGFsaWMiIGZvbnQ9ImRlZmF1bHQiIHNp
emU9IjEwMCUiPiBFY2hpbm9tZXRyYSBtYXRoYWVpPC9zdHlsZT48L3RpdGxlPjxzZWNvbmRhcnkt
dGl0bGU+Wm9vbG9naWNhbCBTY2llbmNlPC9zZWNvbmRhcnktdGl0bGU+PGFsdC10aXRsZT5ab29s
LiBTY2kuPC9hbHQtdGl0bGU+PC90aXRsZXM+PHBlcmlvZGljYWw+PGZ1bGwtdGl0bGU+Wm9vbG9n
aWNhbCBTY2llbmNlPC9mdWxsLXRpdGxlPjwvcGVyaW9kaWNhbD48cGFnZXM+NjE3LTYyNjwvcGFn
ZXM+PHZvbHVtZT4yMDwvdm9sdW1lPjxudW1iZXI+NTwvbnVtYmVyPjxrZXl3b3Jkcz48a2V5d29y
ZD5jbGVhdmFnZSBjeWNsZTwva2V5d29yZD48a2V5d29yZD5kb3Jzb3ZlbnRyYWwtYXhpczwva2V5
d29yZD48a2V5d29yZD5udWNsZW8tY3l0b3BsYXNtaWMgcmF0aW88L2tleXdvcmQ+PGtleXdvcmQ+
c2VhIHVyY2hpbjwva2V5d29yZD48a2V5d29yZD50aW1pbmcgbWVjaGFuaXNtPC9rZXl3b3JkPjxr
ZXl3b3JkPnByaW1hcnkgbWVzZW5jaHltZSBjZWxsczwva2V5d29yZD48a2V5d29yZD5lYXJseSB4
ZW5vcHVzLWVtYnJ5b3M8L2tleXdvcmQ+PGtleXdvcmQ+b3JhbC1hYm9yYWwgYXhpczwva2V5d29y
ZD48a2V5d29yZD5oZW1pY2VudHJvdHVzLXB1bGNoZXJyaW11czwva2V5d29yZD48a2V5d29yZD5h
c2NpZGlhbiBlbWJyeW9nZW5lc2lzPC9rZXl3b3JkPjxrZXl3b3JkPmx5dGVjaGludXMtdmFyaWVn
YXR1czwva2V5d29yZD48a2V5d29yZD5kZXZlbG9waW5nIHN5c3RlbXM8L2tleXdvcmQ+PGtleXdv
cmQ+c3VyZmFjZSBwcm90ZWluPC9rZXl3b3JkPjxrZXl3b3JkPjFzdDwva2V5d29yZD48a2V5d29y
ZD5jbGVhdmFnZTwva2V5d29yZD48a2V5d29yZD5saW5lYWdlPC9rZXl3b3JkPjxrZXl3b3JkPlpv
b2xvZ3k8L2tleXdvcmQ+PC9rZXl3b3Jkcz48ZGF0ZXM+PHllYXI+MjAwMzwveWVhcj48cHViLWRh
dGVzPjxkYXRlPk1heTwvZGF0ZT48L3B1Yi1kYXRlcz48L2RhdGVzPjxpc2JuPjAyODktMDAwMzwv
aXNibj48YWNjZXNzaW9uLW51bT5XT1M6MDAwMTg0MTU2NDAwMDA5PC9hY2Nlc3Npb24tbnVtPjx3
b3JrLXR5cGU+QXJ0aWNsZTwvd29yay10eXBlPjx1cmxzPjxyZWxhdGVkLXVybHM+PHVybD48c3R5
bGUgZmFjZT0idW5kZXJsaW5lIiBmb250PSJkZWZhdWx0IiBzaXplPSIxMDAlIj4mbHQ7R28gdG8g
SVNJJmd0OzovL1dPUzowMDAxODQxNTY0MDAwMDk8L3N0eWxlPjwvdXJsPjx1cmw+PHN0eWxlIGZh
Y2U9InVuZGVybGluZSIgZm9udD0iZGVmYXVsdCIgc2l6ZT0iMTAwJSI+aHR0cHM6Ly9iaW9vbmUu
b3JnL2pvdXJuYWxzL1pvb2xvZ2ljYWwtU2NpZW5jZS92b2x1bWUtMjAvaXNzdWUtNS96c2ouMjAu
NjE3L1RpbWluZy1vZi1FYXJseS1EZXZlbG9wbWVudGFsLUV2ZW50cy1pbi1FbWJyeW9zLW9mLWEt
VHJvcGljYWwvMTAuMjEwOC96c2ouMjAuNjE3LnBkZjwvc3R5bGU+PC91cmw+PC9yZWxhdGVkLXVy
bHM+PC91cmxzPjxlbGVjdHJvbmljLXJlc291cmNlLW51bT4xMC4yMTA4L3pzai4yMC42MTc8L2Vs
ZWN0cm9uaWMtcmVzb3VyY2UtbnVtPjxsYW5ndWFnZT5FbmdsaXNoPC9sYW5ndWFnZT48L3JlY29y
ZD48L0NpdGU+PC9FbmROb3RlPgB=
</w:fldData>
              </w:fldChar>
            </w:r>
            <w:r w:rsidR="009A1424">
              <w:instrText xml:space="preserve"> ADDIN EN.CITE.DATA </w:instrText>
            </w:r>
            <w:r w:rsidR="009A1424">
              <w:fldChar w:fldCharType="end"/>
            </w:r>
            <w:r>
              <w:fldChar w:fldCharType="separate"/>
            </w:r>
            <w:r w:rsidR="009A1424">
              <w:rPr>
                <w:noProof/>
              </w:rPr>
              <w:t>(Kominami and Takata, 2003)</w:t>
            </w:r>
            <w:r>
              <w:fldChar w:fldCharType="end"/>
            </w:r>
          </w:p>
        </w:tc>
      </w:tr>
      <w:tr w:rsidR="00E71D96" w:rsidRPr="00744FA6" w14:paraId="7D26A6B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05052705" w14:textId="77777777" w:rsidR="00E71D96" w:rsidRPr="00585E5E" w:rsidRDefault="00E71D96" w:rsidP="00585E5E">
            <w:pPr>
              <w:pStyle w:val="TableText"/>
              <w:rPr>
                <w:rFonts w:asciiTheme="minorHAnsi" w:hAnsiTheme="minorHAnsi"/>
                <w:i/>
              </w:rPr>
            </w:pPr>
            <w:r w:rsidRPr="00585E5E">
              <w:rPr>
                <w:i/>
              </w:rPr>
              <w:t>Hemicentrotus pulcherrimus</w:t>
            </w:r>
          </w:p>
        </w:tc>
        <w:tc>
          <w:tcPr>
            <w:tcW w:w="1843" w:type="dxa"/>
            <w:noWrap/>
            <w:hideMark/>
          </w:tcPr>
          <w:p w14:paraId="31B69F44" w14:textId="586679BA"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r w:rsidR="000510B0" w:rsidRPr="00E97ED0">
              <w:t>–</w:t>
            </w:r>
            <w:r w:rsidRPr="00E97ED0">
              <w:t>105</w:t>
            </w:r>
          </w:p>
        </w:tc>
        <w:tc>
          <w:tcPr>
            <w:tcW w:w="1843" w:type="dxa"/>
            <w:noWrap/>
            <w:hideMark/>
          </w:tcPr>
          <w:p w14:paraId="4608D33D" w14:textId="5DDC84A6"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B9C955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4" w:type="dxa"/>
            <w:noWrap/>
          </w:tcPr>
          <w:p w14:paraId="2119FDB4" w14:textId="67CB7F4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&lt;EndNote&gt;&lt;Cite&gt;&lt;Author&gt;Mohri&lt;/Author&gt;&lt;Year&gt;1990&lt;/Year&gt;&lt;RecNum&gt;207&lt;/RecNum&gt;&lt;DisplayText&gt;(Mohri and Hamaguchi, 1990)&lt;/DisplayText&gt;&lt;record&gt;&lt;rec-number&gt;207&lt;/rec-number&gt;&lt;foreign-keys&gt;&lt;key app="EN" db-id="rtar052tqprw0def2t1xw5zswx2afzsfzrvs" timestamp="1581061517"&gt;207&lt;/key&gt;&lt;/foreign-keys&gt;&lt;ref-type name="Journal Article"&gt;17&lt;/ref-type&gt;&lt;contributors&gt;&lt;authors&gt;&lt;author&gt;Mohri, Tatsuma&lt;/author&gt;&lt;author&gt;Hamaguchi, Yukihisa&lt;/author&gt;&lt;/authors&gt;&lt;/contributors&gt;&lt;titles&gt;&lt;title&gt;Quantitative analysis of the process and propagation of cortical granule breakdown in sea urchin eggs&lt;/title&gt;&lt;secondary-title&gt;Cell structure and function&lt;/secondary-title&gt;&lt;/titles&gt;&lt;periodical&gt;&lt;full-title&gt;Cell structure and function&lt;/full-title&gt;&lt;/periodical&gt;&lt;pages&gt;309-315&lt;/pages&gt;&lt;volume&gt;15&lt;/volume&gt;&lt;number&gt;5&lt;/number&gt;&lt;dates&gt;&lt;year&gt;1990&lt;/year&gt;&lt;/dates&gt;&lt;isbn&gt;0386-7196&lt;/isbn&gt;&lt;urls&gt;&lt;related-urls&gt;&lt;url&gt;https://www.jstage.jst.go.jp/article/csf1975/15/5/15_5_309/_pdf&lt;/url&gt;&lt;/related-urls&gt;&lt;/urls&gt;&lt;/record&gt;&lt;/Cite&gt;&lt;/EndNote&gt;</w:instrText>
            </w:r>
            <w:r>
              <w:fldChar w:fldCharType="separate"/>
            </w:r>
            <w:r w:rsidR="009A1424">
              <w:rPr>
                <w:noProof/>
              </w:rPr>
              <w:t>(Mohri and Hamaguchi, 1990)</w:t>
            </w:r>
            <w:r>
              <w:fldChar w:fldCharType="end"/>
            </w:r>
          </w:p>
        </w:tc>
      </w:tr>
      <w:tr w:rsidR="00E71D96" w:rsidRPr="00744FA6" w14:paraId="0F033E1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1A4E0B4" w14:textId="77777777" w:rsidR="00E71D96" w:rsidRPr="00585E5E" w:rsidRDefault="00E71D96" w:rsidP="00585E5E">
            <w:pPr>
              <w:pStyle w:val="TableText"/>
              <w:rPr>
                <w:rFonts w:asciiTheme="minorHAnsi" w:hAnsiTheme="minorHAnsi"/>
                <w:i/>
              </w:rPr>
            </w:pPr>
            <w:r w:rsidRPr="00585E5E">
              <w:rPr>
                <w:i/>
              </w:rPr>
              <w:t>Henricia leviuscula</w:t>
            </w:r>
          </w:p>
        </w:tc>
        <w:tc>
          <w:tcPr>
            <w:tcW w:w="1843" w:type="dxa"/>
            <w:noWrap/>
            <w:hideMark/>
          </w:tcPr>
          <w:p w14:paraId="2D4D1B4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1236</w:t>
            </w:r>
          </w:p>
        </w:tc>
        <w:tc>
          <w:tcPr>
            <w:tcW w:w="1843" w:type="dxa"/>
            <w:noWrap/>
            <w:hideMark/>
          </w:tcPr>
          <w:p w14:paraId="021B597F" w14:textId="0D900C6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E4503A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68AB4F04" w14:textId="16A2B96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1B893A7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0A72F3CC" w14:textId="77777777" w:rsidR="00E71D96" w:rsidRPr="00585E5E" w:rsidRDefault="00E71D96" w:rsidP="00585E5E">
            <w:pPr>
              <w:pStyle w:val="TableText"/>
              <w:rPr>
                <w:rFonts w:asciiTheme="minorHAnsi" w:eastAsia="Times New Roman" w:hAnsiTheme="minorHAnsi"/>
                <w:i/>
                <w:iCs/>
              </w:rPr>
            </w:pPr>
            <w:r w:rsidRPr="00585E5E">
              <w:rPr>
                <w:i/>
              </w:rPr>
              <w:t>Henricia leviuscula</w:t>
            </w:r>
          </w:p>
        </w:tc>
        <w:tc>
          <w:tcPr>
            <w:tcW w:w="1843" w:type="dxa"/>
            <w:noWrap/>
          </w:tcPr>
          <w:p w14:paraId="76FF85F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1342</w:t>
            </w:r>
          </w:p>
        </w:tc>
        <w:tc>
          <w:tcPr>
            <w:tcW w:w="1843" w:type="dxa"/>
            <w:noWrap/>
          </w:tcPr>
          <w:p w14:paraId="43C4338B" w14:textId="0579D4D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8FA466B"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146C586E" w14:textId="6FD6EA6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rPr>
                <w:rFonts w:eastAsia="Times New Roman"/>
              </w:rPr>
              <w:fldChar w:fldCharType="separate"/>
            </w:r>
            <w:r w:rsidR="009A1424">
              <w:rPr>
                <w:rFonts w:eastAsia="Times New Roman"/>
                <w:noProof/>
              </w:rPr>
              <w:t>(Strathmann et al., 2002)</w:t>
            </w:r>
            <w:r>
              <w:rPr>
                <w:rFonts w:eastAsia="Times New Roman"/>
              </w:rPr>
              <w:fldChar w:fldCharType="end"/>
            </w:r>
          </w:p>
        </w:tc>
      </w:tr>
      <w:tr w:rsidR="00E71D96" w:rsidRPr="00744FA6" w:rsidDel="00846DCA" w14:paraId="77CA93D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076A0AE3" w14:textId="77777777" w:rsidR="00E71D96" w:rsidRPr="00585E5E" w:rsidDel="00846DCA" w:rsidRDefault="00E71D96" w:rsidP="00585E5E">
            <w:pPr>
              <w:pStyle w:val="TableText"/>
              <w:rPr>
                <w:rFonts w:asciiTheme="minorHAnsi" w:eastAsia="Times New Roman" w:hAnsiTheme="minorHAnsi"/>
                <w:i/>
                <w:iCs/>
              </w:rPr>
            </w:pPr>
            <w:r w:rsidRPr="00585E5E" w:rsidDel="00846DCA">
              <w:rPr>
                <w:i/>
              </w:rPr>
              <w:t>Henricia sp</w:t>
            </w:r>
          </w:p>
        </w:tc>
        <w:tc>
          <w:tcPr>
            <w:tcW w:w="1843" w:type="dxa"/>
            <w:noWrap/>
          </w:tcPr>
          <w:p w14:paraId="0A306363"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1,087</w:t>
            </w:r>
          </w:p>
        </w:tc>
        <w:tc>
          <w:tcPr>
            <w:tcW w:w="1843" w:type="dxa"/>
            <w:noWrap/>
          </w:tcPr>
          <w:p w14:paraId="7D6173ED" w14:textId="3CB0F065"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EA93653"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5C95BEEE" w14:textId="16D50298"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rPr>
                <w:rFonts w:eastAsia="Times New Roman"/>
              </w:rPr>
              <w:fldChar w:fldCharType="separate"/>
            </w:r>
            <w:r w:rsidR="009A1424">
              <w:rPr>
                <w:rFonts w:eastAsia="Times New Roman"/>
                <w:noProof/>
              </w:rPr>
              <w:t>(Strathmann et al., 2002)</w:t>
            </w:r>
            <w:r>
              <w:rPr>
                <w:rFonts w:eastAsia="Times New Roman"/>
              </w:rPr>
              <w:fldChar w:fldCharType="end"/>
            </w:r>
          </w:p>
        </w:tc>
      </w:tr>
      <w:tr w:rsidR="00E71D96" w:rsidRPr="00744FA6" w14:paraId="3AE644C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1958D39" w14:textId="61926CD5" w:rsidR="00E71D96" w:rsidRPr="00585E5E" w:rsidRDefault="000E0A66" w:rsidP="00585E5E">
            <w:pPr>
              <w:pStyle w:val="TableText"/>
              <w:rPr>
                <w:rFonts w:asciiTheme="minorHAnsi" w:hAnsiTheme="minorHAnsi"/>
                <w:i/>
              </w:rPr>
            </w:pPr>
            <w:r>
              <w:rPr>
                <w:i/>
              </w:rPr>
              <w:t>Henricia sp.</w:t>
            </w:r>
          </w:p>
        </w:tc>
        <w:tc>
          <w:tcPr>
            <w:tcW w:w="1843" w:type="dxa"/>
            <w:noWrap/>
            <w:hideMark/>
          </w:tcPr>
          <w:p w14:paraId="51578485" w14:textId="72380171"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700</w:t>
            </w:r>
            <w:r w:rsidR="000510B0" w:rsidRPr="00E97ED0">
              <w:t>–</w:t>
            </w:r>
            <w:r w:rsidRPr="00E97ED0">
              <w:t>1,000</w:t>
            </w:r>
          </w:p>
        </w:tc>
        <w:tc>
          <w:tcPr>
            <w:tcW w:w="1843" w:type="dxa"/>
            <w:noWrap/>
            <w:hideMark/>
          </w:tcPr>
          <w:p w14:paraId="2583C0BA" w14:textId="27CADD8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A85745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7CCC0B9B" w14:textId="033C7AB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5190BAE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95C0CBA" w14:textId="77777777" w:rsidR="00E71D96" w:rsidRPr="00585E5E" w:rsidDel="00846DCA" w:rsidRDefault="00E71D96" w:rsidP="00585E5E">
            <w:pPr>
              <w:pStyle w:val="TableText"/>
              <w:rPr>
                <w:rFonts w:asciiTheme="minorHAnsi" w:hAnsiTheme="minorHAnsi"/>
                <w:i/>
              </w:rPr>
            </w:pPr>
            <w:r w:rsidRPr="00585E5E" w:rsidDel="00846DCA">
              <w:rPr>
                <w:i/>
              </w:rPr>
              <w:t>Henricia spp.</w:t>
            </w:r>
          </w:p>
        </w:tc>
        <w:tc>
          <w:tcPr>
            <w:tcW w:w="1843" w:type="dxa"/>
            <w:noWrap/>
            <w:hideMark/>
          </w:tcPr>
          <w:p w14:paraId="3B610F6A" w14:textId="55FD5C16"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940</w:t>
            </w:r>
            <w:r w:rsidR="000510B0" w:rsidRPr="00E97ED0">
              <w:t>–</w:t>
            </w:r>
            <w:r w:rsidRPr="00E97ED0" w:rsidDel="00846DCA">
              <w:t>1,500</w:t>
            </w:r>
          </w:p>
        </w:tc>
        <w:tc>
          <w:tcPr>
            <w:tcW w:w="1843" w:type="dxa"/>
            <w:noWrap/>
            <w:hideMark/>
          </w:tcPr>
          <w:p w14:paraId="1599392A" w14:textId="0BDFB8DB"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232CA1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617E9E6E" w14:textId="1E7B06C3"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413ED6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85EFAB2" w14:textId="77777777" w:rsidR="00E71D96" w:rsidRPr="00585E5E" w:rsidRDefault="00E71D96" w:rsidP="00585E5E">
            <w:pPr>
              <w:pStyle w:val="TableText"/>
              <w:rPr>
                <w:rFonts w:asciiTheme="minorHAnsi" w:hAnsiTheme="minorHAnsi"/>
                <w:i/>
              </w:rPr>
            </w:pPr>
            <w:r w:rsidRPr="00585E5E">
              <w:rPr>
                <w:i/>
              </w:rPr>
              <w:t>Heterocentrotus mamillatus</w:t>
            </w:r>
          </w:p>
        </w:tc>
        <w:tc>
          <w:tcPr>
            <w:tcW w:w="1843" w:type="dxa"/>
            <w:noWrap/>
            <w:hideMark/>
          </w:tcPr>
          <w:p w14:paraId="2EC46325"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843" w:type="dxa"/>
            <w:noWrap/>
            <w:hideMark/>
          </w:tcPr>
          <w:p w14:paraId="3F1C4C2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302</w:t>
            </w:r>
          </w:p>
        </w:tc>
        <w:tc>
          <w:tcPr>
            <w:tcW w:w="5244" w:type="dxa"/>
            <w:noWrap/>
            <w:hideMark/>
          </w:tcPr>
          <w:p w14:paraId="3BA303A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77CF3AE9" w14:textId="106DFAF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PEVuZE5vdGU+PENpdGU+PEF1dGhvcj5Nb3J0ZW5zZW48L0F1dGhvcj48WWVhcj4xOTM4PC9ZZWFy
PjxSZWNOdW0+NTAxPC9SZWNOdW0+PERpc3BsYXlUZXh0PihNb3J0ZW5zZW4sIDE5MzgsIEVtbGV0
LCAxOTk1LCBNY0Vkd2FyZCwgMTk4Nik8L0Rpc3BsYXlUZXh0PjxyZWNvcmQ+PHJlYy1udW1iZXI+
NTAxPC9yZWMtbnVtYmVyPjxmb3JlaWduLWtleXM+PGtleSBhcHA9IkVOIiBkYi1pZD0icnRhcjA1
MnRxcHJ3MGRlZjJ0MXh3NXpzd3gyYWZ6c2Z6cnZzIiB0aW1lc3RhbXA9IjE1ODI1OTMzMjEiPjUw
MTwva2V5PjwvZm9yZWlnbi1rZXlzPjxyZWYtdHlwZSBuYW1lPSJKb3VybmFsIEFydGljbGUiPjE3
PC9yZWYtdHlwZT48Y29udHJpYnV0b3JzPjxhdXRob3JzPjxhdXRob3I+TW9ydGVuc2VuLCBUaGVv
ZG9yPC9hdXRob3I+PC9hdXRob3JzPjwvY29udHJpYnV0b3JzPjx0aXRsZXM+PHRpdGxlPkNvbnRy
aWJ1dGlvbnMgdG8gdGhlIHN0dWR5IG9mIHRoZSBkZXZlbG9wbWVudCBhbmQgbGFydmFsIGZvcm1z
IG9mIGVjaGlub2Rlcm1zPC90aXRsZT48c2Vjb25kYXJ5LXRpdGxlPksuIERhbi4gVmlkZW5zay4g
U2Vsc2suIEJpb2wuIFNrci48L3NlY29uZGFyeS10aXRsZT48L3RpdGxlcz48cGVyaW9kaWNhbD48
ZnVsbC10aXRsZT5LLiBEYW4uIFZpZGVuc2suIFNlbHNrLiBCaW9sLiBTa3IuPC9mdWxsLXRpdGxl
PjwvcGVyaW9kaWNhbD48cGFnZXM+MS01OTwvcGFnZXM+PHZvbHVtZT40PC92b2x1bWU+PGRhdGVz
Pjx5ZWFyPjE5Mzg8L3llYXI+PC9kYXRlcz48dXJscz48L3VybHM+PC9yZWNvcmQ+PC9DaXRlPjxD
aXRlPjxBdXRob3I+RW1sZXQ8L0F1dGhvcj48WWVhcj4xOTk1PC9ZZWFyPjxSZWNOdW0+NTAwPC9S
ZWNOdW0+PHJlY29yZD48cmVjLW51bWJlcj41MDA8L3JlYy1udW1iZXI+PGZvcmVpZ24ta2V5cz48
a2V5IGFwcD0iRU4iIGRiLWlkPSJydGFyMDUydHFwcncwZGVmMnQxeHc1enN3eDJhZnpzZnpydnMi
IHRpbWVzdGFtcD0iMTU4MjU5MzI0MyI+NTAwPC9rZXk+PC9mb3JlaWduLWtleXM+PHJlZi10eXBl
IG5hbWU9IkpvdXJuYWwgQXJ0aWNsZSI+MTc8L3JlZi10eXBlPjxjb250cmlidXRvcnM+PGF1dGhv
cnM+PGF1dGhvcj5FbWxldCwgUmljaGFyZCBCPC9hdXRob3I+PC9hdXRob3JzPjwvY29udHJpYnV0
b3JzPjx0aXRsZXM+PHRpdGxlPkRldmVsb3BtZW50YWwgbW9kZSBhbmQgc3BlY2llcyBnZW9ncmFw
aGljIHJhbmdlIGluIHJlZ3VsYXIgc2VhIHVyY2hpbnMgKEVjaGlub2Rlcm1hdGE6IEVjaGlub2lk
ZWEpPC90aXRsZT48c2Vjb25kYXJ5LXRpdGxlPkV2b2x1dGlvbjwvc2Vjb25kYXJ5LXRpdGxlPjwv
dGl0bGVzPjxwZXJpb2RpY2FsPjxmdWxsLXRpdGxlPkV2b2x1dGlvbjwvZnVsbC10aXRsZT48L3Bl
cmlvZGljYWw+PHBhZ2VzPjQ3Ni00ODk8L3BhZ2VzPjx2b2x1bWU+NDk8L3ZvbHVtZT48bnVtYmVy
PjM8L251bWJlcj48ZGF0ZXM+PHllYXI+MTk5NTwveWVhcj48L2RhdGVzPjxpc2JuPjAwMTQtMzgy
MDwvaXNibj48dXJscz48L3VybHM+PC9yZWNvcmQ+PC9DaXRlPjxDaXRlPjxBdXRob3I+TWNFZHdh
cmQ8L0F1dGhvcj48WWVhcj4xOTg2PC9ZZWFyPjxSZWNOdW0+MTkxPC9SZWNOdW0+PHJlY29yZD48
cmVjLW51bWJlcj4xOTE8L3JlYy1udW1iZXI+PGZvcmVpZ24ta2V5cz48a2V5IGFwcD0iRU4iIGRi
LWlkPSJydGFyMDUydHFwcncwZGVmMnQxeHc1enN3eDJhZnpzZnpydnMiIHRpbWVzdGFtcD0iMTU3
OTc0OTYzNCI+MTkxPC9rZXk+PC9mb3JlaWduLWtleXM+PHJlZi10eXBlIG5hbWU9IkpvdXJuYWwg
QXJ0aWNsZSI+MTc8L3JlZi10eXBlPjxjb250cmlidXRvcnM+PGF1dGhvcnM+PGF1dGhvcj5NY0Vk
d2FyZCwgTGFycnkgUi48L2F1dGhvcj48L2F1dGhvcnM+PC9jb250cmlidXRvcnM+PHRpdGxlcz48
dGl0bGU+Q29tcGFyYXRpdmUgbW9ycGhvbWV0cmljcyBvZiBlY2hpbm9kZXJtIGxhcnZhZS4gSS4g
U29tZSByZWxhdGlvbnNoaXBzIGJldHdlZW4gZWdnIHNpemUgYW5kIGluaXRpYWwgbGFydmFsIGZv
cm0gaW4gZWNoaW5vaWRzPC90aXRsZT48c2Vjb25kYXJ5LXRpdGxlPkpvdXJuYWwgb2YgRXhwZXJp
bWVudGFsIE1hcmluZSBCaW9sb2d5IGFuZCBFY29sb2d5PC9zZWNvbmRhcnktdGl0bGU+PC90aXRs
ZXM+PHBlcmlvZGljYWw+PGZ1bGwtdGl0bGU+Sm91cm5hbCBvZiBFeHBlcmltZW50YWwgTWFyaW5l
IEJpb2xvZ3kgYW5kIEVjb2xvZ3k8L2Z1bGwtdGl0bGU+PC9wZXJpb2RpY2FsPjxwYWdlcz4yNTEt
MjY1PC9wYWdlcz48dm9sdW1lPjk2PC92b2x1bWU+PG51bWJlcj4zPC9udW1iZXI+PGtleXdvcmRz
PjxrZXl3b3JkPkVjaGlub2lkZWE8L2tleXdvcmQ+PGtleXdvcmQ+ZWdnIHNpemU8L2tleXdvcmQ+
PGtleXdvcmQ+Zm9ybTwva2V5d29yZD48a2V5d29yZD5sYXJ2YWU8L2tleXdvcmQ+PGtleXdvcmQ+
bGlmZSBoaXN0b3J5PC9rZXl3b3JkPjxrZXl3b3JkPm1vcnBob21ldHJpY3M8L2tleXdvcmQ+PGtl
eXdvcmQ+cGx1dGV1czwva2V5d29yZD48a2V5d29yZD5wcm90ZWluPC9rZXl3b3JkPjwva2V5d29y
ZHM+PGRhdGVzPjx5ZWFyPjE5ODY8L3llYXI+PHB1Yi1kYXRlcz48ZGF0ZT4xOTg2LzA1LzAxLzwv
ZGF0ZT48L3B1Yi1kYXRlcz48L2RhdGVzPjxpc2JuPjAwMjItMDk4MTwvaXNibj48dXJscz48cmVs
YXRlZC11cmxzPjx1cmw+aHR0cDovL3d3dy5zY2llbmNlZGlyZWN0LmNvbS9zY2llbmNlL2FydGlj
bGUvcGlpLzAwMjIwOTgxODY5MDIwNjY8L3VybD48dXJsPmh0dHBzOi8vd3d3LnNjaWVuY2VkaXJl
Y3QuY29tL3NjaWVuY2UvYXJ0aWNsZS9waWkvMDAyMjA5ODE4NjkwMjA2Nj92aWElM0RpaHViPC91
cmw+PC9yZWxhdGVkLXVybHM+PC91cmxzPjxlbGVjdHJvbmljLXJlc291cmNlLW51bT5odHRwczov
L2RvaS5vcmcvMTAuMTAxNi8wMDIyLTA5ODEoODYpOTAyMDYtNjwvZWxlY3Ryb25pYy1yZXNvdXJj
ZS1udW0+PC9yZWNvcmQ+PC9DaXRlPjwvRW5kTm90ZT4A
</w:fldData>
              </w:fldChar>
            </w:r>
            <w:r w:rsidR="009A1424">
              <w:instrText xml:space="preserve"> ADDIN EN.CITE </w:instrText>
            </w:r>
            <w:r w:rsidR="009A1424">
              <w:fldChar w:fldCharType="begin">
                <w:fldData xml:space="preserve">PEVuZE5vdGU+PENpdGU+PEF1dGhvcj5Nb3J0ZW5zZW48L0F1dGhvcj48WWVhcj4xOTM4PC9ZZWFy
PjxSZWNOdW0+NTAxPC9SZWNOdW0+PERpc3BsYXlUZXh0PihNb3J0ZW5zZW4sIDE5MzgsIEVtbGV0
LCAxOTk1LCBNY0Vkd2FyZCwgMTk4Nik8L0Rpc3BsYXlUZXh0PjxyZWNvcmQ+PHJlYy1udW1iZXI+
NTAxPC9yZWMtbnVtYmVyPjxmb3JlaWduLWtleXM+PGtleSBhcHA9IkVOIiBkYi1pZD0icnRhcjA1
MnRxcHJ3MGRlZjJ0MXh3NXpzd3gyYWZ6c2Z6cnZzIiB0aW1lc3RhbXA9IjE1ODI1OTMzMjEiPjUw
MTwva2V5PjwvZm9yZWlnbi1rZXlzPjxyZWYtdHlwZSBuYW1lPSJKb3VybmFsIEFydGljbGUiPjE3
PC9yZWYtdHlwZT48Y29udHJpYnV0b3JzPjxhdXRob3JzPjxhdXRob3I+TW9ydGVuc2VuLCBUaGVv
ZG9yPC9hdXRob3I+PC9hdXRob3JzPjwvY29udHJpYnV0b3JzPjx0aXRsZXM+PHRpdGxlPkNvbnRy
aWJ1dGlvbnMgdG8gdGhlIHN0dWR5IG9mIHRoZSBkZXZlbG9wbWVudCBhbmQgbGFydmFsIGZvcm1z
IG9mIGVjaGlub2Rlcm1zPC90aXRsZT48c2Vjb25kYXJ5LXRpdGxlPksuIERhbi4gVmlkZW5zay4g
U2Vsc2suIEJpb2wuIFNrci48L3NlY29uZGFyeS10aXRsZT48L3RpdGxlcz48cGVyaW9kaWNhbD48
ZnVsbC10aXRsZT5LLiBEYW4uIFZpZGVuc2suIFNlbHNrLiBCaW9sLiBTa3IuPC9mdWxsLXRpdGxl
PjwvcGVyaW9kaWNhbD48cGFnZXM+MS01OTwvcGFnZXM+PHZvbHVtZT40PC92b2x1bWU+PGRhdGVz
Pjx5ZWFyPjE5Mzg8L3llYXI+PC9kYXRlcz48dXJscz48L3VybHM+PC9yZWNvcmQ+PC9DaXRlPjxD
aXRlPjxBdXRob3I+RW1sZXQ8L0F1dGhvcj48WWVhcj4xOTk1PC9ZZWFyPjxSZWNOdW0+NTAwPC9S
ZWNOdW0+PHJlY29yZD48cmVjLW51bWJlcj41MDA8L3JlYy1udW1iZXI+PGZvcmVpZ24ta2V5cz48
a2V5IGFwcD0iRU4iIGRiLWlkPSJydGFyMDUydHFwcncwZGVmMnQxeHc1enN3eDJhZnpzZnpydnMi
IHRpbWVzdGFtcD0iMTU4MjU5MzI0MyI+NTAwPC9rZXk+PC9mb3JlaWduLWtleXM+PHJlZi10eXBl
IG5hbWU9IkpvdXJuYWwgQXJ0aWNsZSI+MTc8L3JlZi10eXBlPjxjb250cmlidXRvcnM+PGF1dGhv
cnM+PGF1dGhvcj5FbWxldCwgUmljaGFyZCBCPC9hdXRob3I+PC9hdXRob3JzPjwvY29udHJpYnV0
b3JzPjx0aXRsZXM+PHRpdGxlPkRldmVsb3BtZW50YWwgbW9kZSBhbmQgc3BlY2llcyBnZW9ncmFw
aGljIHJhbmdlIGluIHJlZ3VsYXIgc2VhIHVyY2hpbnMgKEVjaGlub2Rlcm1hdGE6IEVjaGlub2lk
ZWEpPC90aXRsZT48c2Vjb25kYXJ5LXRpdGxlPkV2b2x1dGlvbjwvc2Vjb25kYXJ5LXRpdGxlPjwv
dGl0bGVzPjxwZXJpb2RpY2FsPjxmdWxsLXRpdGxlPkV2b2x1dGlvbjwvZnVsbC10aXRsZT48L3Bl
cmlvZGljYWw+PHBhZ2VzPjQ3Ni00ODk8L3BhZ2VzPjx2b2x1bWU+NDk8L3ZvbHVtZT48bnVtYmVy
PjM8L251bWJlcj48ZGF0ZXM+PHllYXI+MTk5NTwveWVhcj48L2RhdGVzPjxpc2JuPjAwMTQtMzgy
MDwvaXNibj48dXJscz48L3VybHM+PC9yZWNvcmQ+PC9DaXRlPjxDaXRlPjxBdXRob3I+TWNFZHdh
cmQ8L0F1dGhvcj48WWVhcj4xOTg2PC9ZZWFyPjxSZWNOdW0+MTkxPC9SZWNOdW0+PHJlY29yZD48
cmVjLW51bWJlcj4xOTE8L3JlYy1udW1iZXI+PGZvcmVpZ24ta2V5cz48a2V5IGFwcD0iRU4iIGRi
LWlkPSJydGFyMDUydHFwcncwZGVmMnQxeHc1enN3eDJhZnpzZnpydnMiIHRpbWVzdGFtcD0iMTU3
OTc0OTYzNCI+MTkxPC9rZXk+PC9mb3JlaWduLWtleXM+PHJlZi10eXBlIG5hbWU9IkpvdXJuYWwg
QXJ0aWNsZSI+MTc8L3JlZi10eXBlPjxjb250cmlidXRvcnM+PGF1dGhvcnM+PGF1dGhvcj5NY0Vk
d2FyZCwgTGFycnkgUi48L2F1dGhvcj48L2F1dGhvcnM+PC9jb250cmlidXRvcnM+PHRpdGxlcz48
dGl0bGU+Q29tcGFyYXRpdmUgbW9ycGhvbWV0cmljcyBvZiBlY2hpbm9kZXJtIGxhcnZhZS4gSS4g
U29tZSByZWxhdGlvbnNoaXBzIGJldHdlZW4gZWdnIHNpemUgYW5kIGluaXRpYWwgbGFydmFsIGZv
cm0gaW4gZWNoaW5vaWRzPC90aXRsZT48c2Vjb25kYXJ5LXRpdGxlPkpvdXJuYWwgb2YgRXhwZXJp
bWVudGFsIE1hcmluZSBCaW9sb2d5IGFuZCBFY29sb2d5PC9zZWNvbmRhcnktdGl0bGU+PC90aXRs
ZXM+PHBlcmlvZGljYWw+PGZ1bGwtdGl0bGU+Sm91cm5hbCBvZiBFeHBlcmltZW50YWwgTWFyaW5l
IEJpb2xvZ3kgYW5kIEVjb2xvZ3k8L2Z1bGwtdGl0bGU+PC9wZXJpb2RpY2FsPjxwYWdlcz4yNTEt
MjY1PC9wYWdlcz48dm9sdW1lPjk2PC92b2x1bWU+PG51bWJlcj4zPC9udW1iZXI+PGtleXdvcmRz
PjxrZXl3b3JkPkVjaGlub2lkZWE8L2tleXdvcmQ+PGtleXdvcmQ+ZWdnIHNpemU8L2tleXdvcmQ+
PGtleXdvcmQ+Zm9ybTwva2V5d29yZD48a2V5d29yZD5sYXJ2YWU8L2tleXdvcmQ+PGtleXdvcmQ+
bGlmZSBoaXN0b3J5PC9rZXl3b3JkPjxrZXl3b3JkPm1vcnBob21ldHJpY3M8L2tleXdvcmQ+PGtl
eXdvcmQ+cGx1dGV1czwva2V5d29yZD48a2V5d29yZD5wcm90ZWluPC9rZXl3b3JkPjwva2V5d29y
ZHM+PGRhdGVzPjx5ZWFyPjE5ODY8L3llYXI+PHB1Yi1kYXRlcz48ZGF0ZT4xOTg2LzA1LzAxLzwv
ZGF0ZT48L3B1Yi1kYXRlcz48L2RhdGVzPjxpc2JuPjAwMjItMDk4MTwvaXNibj48dXJscz48cmVs
YXRlZC11cmxzPjx1cmw+aHR0cDovL3d3dy5zY2llbmNlZGlyZWN0LmNvbS9zY2llbmNlL2FydGlj
bGUvcGlpLzAwMjIwOTgxODY5MDIwNjY8L3VybD48dXJsPmh0dHBzOi8vd3d3LnNjaWVuY2VkaXJl
Y3QuY29tL3NjaWVuY2UvYXJ0aWNsZS9waWkvMDAyMjA5ODE4NjkwMjA2Nj92aWElM0RpaHViPC91
cmw+PC9yZWxhdGVkLXVybHM+PC91cmxzPjxlbGVjdHJvbmljLXJlc291cmNlLW51bT5odHRwczov
L2RvaS5vcmcvMTAuMTAxNi8wMDIyLTA5ODEoODYpOTAyMDYtNjwvZWxlY3Ryb25pYy1yZXNvdXJj
ZS1udW0+PC9yZWNvcmQ+PC9DaXRlPjwvRW5kTm90ZT4A
</w:fldData>
              </w:fldChar>
            </w:r>
            <w:r w:rsidR="009A1424">
              <w:instrText xml:space="preserve"> ADDIN EN.CITE.DATA </w:instrText>
            </w:r>
            <w:r w:rsidR="009A1424">
              <w:fldChar w:fldCharType="end"/>
            </w:r>
            <w:r>
              <w:fldChar w:fldCharType="separate"/>
            </w:r>
            <w:r w:rsidR="009A1424">
              <w:rPr>
                <w:noProof/>
              </w:rPr>
              <w:t>(Mortensen, 1938, Emlet, 1995, McEdward, 1986)</w:t>
            </w:r>
            <w:r>
              <w:fldChar w:fldCharType="end"/>
            </w:r>
          </w:p>
        </w:tc>
      </w:tr>
      <w:tr w:rsidR="00E71D96" w:rsidRPr="00744FA6" w:rsidDel="00846DCA" w14:paraId="3CAABDA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522FBC2" w14:textId="77777777" w:rsidR="00E71D96" w:rsidRPr="00585E5E" w:rsidDel="00846DCA" w:rsidRDefault="00E71D96" w:rsidP="00585E5E">
            <w:pPr>
              <w:pStyle w:val="TableText"/>
              <w:rPr>
                <w:rFonts w:asciiTheme="minorHAnsi" w:hAnsiTheme="minorHAnsi"/>
                <w:i/>
              </w:rPr>
            </w:pPr>
            <w:r w:rsidRPr="00585E5E" w:rsidDel="00846DCA">
              <w:rPr>
                <w:i/>
              </w:rPr>
              <w:lastRenderedPageBreak/>
              <w:t>Hippasteria spinosa</w:t>
            </w:r>
          </w:p>
        </w:tc>
        <w:tc>
          <w:tcPr>
            <w:tcW w:w="1843" w:type="dxa"/>
            <w:noWrap/>
            <w:hideMark/>
          </w:tcPr>
          <w:p w14:paraId="6A212847"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1,200</w:t>
            </w:r>
          </w:p>
        </w:tc>
        <w:tc>
          <w:tcPr>
            <w:tcW w:w="1843" w:type="dxa"/>
            <w:noWrap/>
            <w:hideMark/>
          </w:tcPr>
          <w:p w14:paraId="15130DBA" w14:textId="0020079A"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7025B8F"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507F3F43" w14:textId="0D0414D9"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509CA6E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CE49BAF" w14:textId="77777777" w:rsidR="00E71D96" w:rsidRPr="00585E5E" w:rsidDel="00846DCA" w:rsidRDefault="00E71D96" w:rsidP="00585E5E">
            <w:pPr>
              <w:pStyle w:val="TableText"/>
              <w:rPr>
                <w:rFonts w:asciiTheme="minorHAnsi" w:hAnsiTheme="minorHAnsi"/>
                <w:i/>
              </w:rPr>
            </w:pPr>
            <w:r w:rsidRPr="00585E5E" w:rsidDel="00846DCA">
              <w:rPr>
                <w:i/>
              </w:rPr>
              <w:t>Holopneustes inflatus</w:t>
            </w:r>
          </w:p>
        </w:tc>
        <w:tc>
          <w:tcPr>
            <w:tcW w:w="1843" w:type="dxa"/>
            <w:noWrap/>
            <w:hideMark/>
          </w:tcPr>
          <w:p w14:paraId="79355DEA"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500</w:t>
            </w:r>
          </w:p>
        </w:tc>
        <w:tc>
          <w:tcPr>
            <w:tcW w:w="1843" w:type="dxa"/>
            <w:noWrap/>
            <w:hideMark/>
          </w:tcPr>
          <w:p w14:paraId="0F60D5F1" w14:textId="3FC875F5"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FC42D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389BEB3F" w14:textId="04AFDA5C"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14:paraId="7597156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4BADB29" w14:textId="77777777" w:rsidR="00E71D96" w:rsidRPr="00585E5E" w:rsidRDefault="00E71D96" w:rsidP="00585E5E">
            <w:pPr>
              <w:pStyle w:val="TableText"/>
              <w:rPr>
                <w:rFonts w:asciiTheme="minorHAnsi" w:hAnsiTheme="minorHAnsi"/>
                <w:i/>
              </w:rPr>
            </w:pPr>
            <w:r w:rsidRPr="00585E5E">
              <w:rPr>
                <w:i/>
              </w:rPr>
              <w:t>Holopneustes purpurascens</w:t>
            </w:r>
          </w:p>
        </w:tc>
        <w:tc>
          <w:tcPr>
            <w:tcW w:w="1843" w:type="dxa"/>
            <w:noWrap/>
            <w:hideMark/>
          </w:tcPr>
          <w:p w14:paraId="2F766A1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610</w:t>
            </w:r>
          </w:p>
        </w:tc>
        <w:tc>
          <w:tcPr>
            <w:tcW w:w="1843" w:type="dxa"/>
            <w:noWrap/>
          </w:tcPr>
          <w:p w14:paraId="6CCFF487" w14:textId="3519DFB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0E4BD88" w14:textId="65D93142"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6247BFD4" w14:textId="4F3FDD5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&lt;EndNote&gt;&lt;Cite&gt;&lt;Author&gt;Byrne&lt;/Author&gt;&lt;Year&gt;2019&lt;/Year&gt;&lt;RecNum&gt;204&lt;/RecNum&gt;&lt;DisplayText&gt;(Byrne and Sewell, 2019)&lt;/DisplayText&gt;&lt;record&gt;&lt;rec-number&gt;204&lt;/rec-number&gt;&lt;foreign-keys&gt;&lt;key app="EN" db-id="rtar052tqprw0def2t1xw5zswx2afzsfzrvs" timestamp="1579831381"&gt;204&lt;/key&gt;&lt;/foreign-keys&gt;&lt;ref-type name="Journal Article"&gt;17&lt;/ref-type&gt;&lt;contributors&gt;&lt;authors&gt;&lt;author&gt;Byrne, Maria&lt;/author&gt;&lt;author&gt;Sewell, Mary A&lt;/author&gt;&lt;/authors&gt;&lt;/contributors&gt;&lt;titles&gt;&lt;title&gt;Evolution of maternal lipid provisioning strategies in echinoids with non-feeding larvae: selection for high-quality juveniles&lt;/title&gt;&lt;secondary-title&gt;Marine Ecology Progress Series&lt;/secondary-title&gt;&lt;/titles&gt;&lt;periodical&gt;&lt;full-title&gt;Marine Ecology Progress Series&lt;/full-title&gt;&lt;/periodical&gt;&lt;pages&gt;95-106&lt;/pages&gt;&lt;volume&gt;616&lt;/volume&gt;&lt;dates&gt;&lt;year&gt;2019&lt;/year&gt;&lt;/dates&gt;&lt;isbn&gt;0171-8630&lt;/isbn&gt;&lt;urls&gt;&lt;/urls&gt;&lt;/record&gt;&lt;/Cite&gt;&lt;/EndNote&gt;</w:instrText>
            </w:r>
            <w:r>
              <w:fldChar w:fldCharType="separate"/>
            </w:r>
            <w:r w:rsidR="009A1424">
              <w:rPr>
                <w:noProof/>
              </w:rPr>
              <w:t>(Byrne and Sewell, 2019)</w:t>
            </w:r>
            <w:r>
              <w:fldChar w:fldCharType="end"/>
            </w:r>
          </w:p>
        </w:tc>
      </w:tr>
      <w:tr w:rsidR="00E71D96" w:rsidRPr="00744FA6" w14:paraId="15210BA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401D49F1" w14:textId="77777777" w:rsidR="00E71D96" w:rsidRPr="00585E5E" w:rsidRDefault="00E71D96" w:rsidP="00585E5E">
            <w:pPr>
              <w:pStyle w:val="TableText"/>
              <w:rPr>
                <w:rFonts w:asciiTheme="minorHAnsi" w:hAnsiTheme="minorHAnsi"/>
                <w:i/>
              </w:rPr>
            </w:pPr>
            <w:r w:rsidRPr="00585E5E">
              <w:rPr>
                <w:i/>
              </w:rPr>
              <w:t>Holopneustes purpurascens</w:t>
            </w:r>
          </w:p>
        </w:tc>
        <w:tc>
          <w:tcPr>
            <w:tcW w:w="1843" w:type="dxa"/>
            <w:noWrap/>
            <w:hideMark/>
          </w:tcPr>
          <w:p w14:paraId="3EAA728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580</w:t>
            </w:r>
          </w:p>
        </w:tc>
        <w:tc>
          <w:tcPr>
            <w:tcW w:w="1843" w:type="dxa"/>
            <w:noWrap/>
            <w:hideMark/>
          </w:tcPr>
          <w:p w14:paraId="2BF76B13" w14:textId="311A10C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DD371D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43C26ECA" w14:textId="481A51B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&lt;EndNote&gt;&lt;Cite&gt;&lt;Author&gt;Villinski&lt;/Author&gt;&lt;Year&gt;2002&lt;/Year&gt;&lt;RecNum&gt;200&lt;/RecNum&gt;&lt;DisplayText&gt;(Villinski et al., 2002)&lt;/DisplayText&gt;&lt;record&gt;&lt;rec-number&gt;200&lt;/rec-number&gt;&lt;foreign-keys&gt;&lt;key app="EN" db-id="rtar052tqprw0def2t1xw5zswx2afzsfzrvs" timestamp="1579756255"&gt;200&lt;/key&gt;&lt;/foreign-keys&gt;&lt;ref-type name="Journal Article"&gt;17&lt;/ref-type&gt;&lt;contributors&gt;&lt;authors&gt;&lt;author&gt;Villinski, Jeffrey T&lt;/author&gt;&lt;author&gt;Villinski, Jennifer C&lt;/author&gt;&lt;author&gt;Byrne, Maria&lt;/author&gt;&lt;author&gt;Raff, Rudolf A&lt;/author&gt;&lt;/authors&gt;&lt;/contributors&gt;&lt;titles&gt;&lt;title&gt;Convergent maternal provisioning and life‐history evolution in echinoderms&lt;/title&gt;&lt;secondary-title&gt;Evolution&lt;/secondary-title&gt;&lt;/titles&gt;&lt;periodical&gt;&lt;full-title&gt;Evolution&lt;/full-title&gt;&lt;/periodical&gt;&lt;pages&gt;1764-1775&lt;/pages&gt;&lt;volume&gt;56&lt;/volume&gt;&lt;number&gt;9&lt;/number&gt;&lt;dates&gt;&lt;year&gt;2002&lt;/year&gt;&lt;/dates&gt;&lt;isbn&gt;0014-3820&lt;/isbn&gt;&lt;urls&gt;&lt;/urls&gt;&lt;/record&gt;&lt;/Cite&gt;&lt;/EndNote&gt;</w:instrText>
            </w:r>
            <w:r>
              <w:fldChar w:fldCharType="separate"/>
            </w:r>
            <w:r w:rsidR="009A1424">
              <w:rPr>
                <w:noProof/>
              </w:rPr>
              <w:t>(Villinski et al., 2002)</w:t>
            </w:r>
            <w:r>
              <w:fldChar w:fldCharType="end"/>
            </w:r>
          </w:p>
        </w:tc>
      </w:tr>
      <w:tr w:rsidR="00E71D96" w:rsidRPr="00744FA6" w14:paraId="70244DB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EBCC977" w14:textId="77777777" w:rsidR="00E71D96" w:rsidRPr="00585E5E" w:rsidRDefault="00E71D96" w:rsidP="00585E5E">
            <w:pPr>
              <w:pStyle w:val="TableText"/>
              <w:rPr>
                <w:rFonts w:asciiTheme="minorHAnsi" w:hAnsiTheme="minorHAnsi"/>
                <w:i/>
              </w:rPr>
            </w:pPr>
            <w:r w:rsidRPr="00585E5E">
              <w:rPr>
                <w:i/>
              </w:rPr>
              <w:t>Isostichopus fuscus</w:t>
            </w:r>
          </w:p>
        </w:tc>
        <w:tc>
          <w:tcPr>
            <w:tcW w:w="1843" w:type="dxa"/>
            <w:noWrap/>
            <w:hideMark/>
          </w:tcPr>
          <w:p w14:paraId="2B89CFD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104</w:t>
            </w:r>
          </w:p>
        </w:tc>
        <w:tc>
          <w:tcPr>
            <w:tcW w:w="1843" w:type="dxa"/>
            <w:noWrap/>
            <w:hideMark/>
          </w:tcPr>
          <w:p w14:paraId="60F85861" w14:textId="7613DFD7"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2636E2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Maximum size of mature oocyte</w:t>
            </w:r>
          </w:p>
        </w:tc>
        <w:tc>
          <w:tcPr>
            <w:tcW w:w="1874" w:type="dxa"/>
            <w:noWrap/>
          </w:tcPr>
          <w:p w14:paraId="2B86DEF6" w14:textId="59FB563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&lt;EndNote&gt;&lt;Cite&gt;&lt;Author&gt;Herrero-Pérezrul&lt;/Author&gt;&lt;Year&gt;1999&lt;/Year&gt;&lt;RecNum&gt;520&lt;/RecNum&gt;&lt;DisplayText&gt;(Herrero-Pérezrul et al., 1999)&lt;/DisplayText&gt;&lt;record&gt;&lt;rec-number&gt;520&lt;/rec-number&gt;&lt;foreign-keys&gt;&lt;key app="EN" db-id="rtar052tqprw0def2t1xw5zswx2afzsfzrvs" timestamp="1583121900"&gt;520&lt;/key&gt;&lt;/foreign-keys&gt;&lt;ref-type name="Journal Article"&gt;17&lt;/ref-type&gt;&lt;contributors&gt;&lt;authors&gt;&lt;author&gt;Herrero-Pérezrul, MD&lt;/author&gt;&lt;author&gt;Bonilla, H Reyes&lt;/author&gt;&lt;author&gt;García-Domínguez, F&lt;/author&gt;&lt;author&gt;Cintra-Buenrostro, CE&lt;/author&gt;&lt;/authors&gt;&lt;/contributors&gt;&lt;titles&gt;&lt;title&gt;&lt;style face="normal" font="default" size="100%"&gt;Reproduction and growth of&lt;/style&gt;&lt;style face="italic" font="default" size="100%"&gt; Isostichopus fuscus &lt;/style&gt;&lt;style face="normal" font="default" size="100%"&gt;(Echinodermata: Holothuroidea) in the southern Gulf of California, Mexico&lt;/style&gt;&lt;/title&gt;&lt;secondary-title&gt;Marine Biology&lt;/secondary-title&gt;&lt;/titles&gt;&lt;periodical&gt;&lt;full-title&gt;Marine Biology&lt;/full-title&gt;&lt;/periodical&gt;&lt;pages&gt;521-532&lt;/pages&gt;&lt;volume&gt;135&lt;/volume&gt;&lt;number&gt;3&lt;/number&gt;&lt;dates&gt;&lt;year&gt;1999&lt;/year&gt;&lt;/dates&gt;&lt;isbn&gt;0025-3162&lt;/isbn&gt;&lt;urls&gt;&lt;/urls&gt;&lt;/record&gt;&lt;/Cite&gt;&lt;/EndNote&gt;</w:instrText>
            </w:r>
            <w:r>
              <w:rPr>
                <w:color w:val="000000"/>
              </w:rPr>
              <w:fldChar w:fldCharType="separate"/>
            </w:r>
            <w:r w:rsidR="009A1424">
              <w:rPr>
                <w:noProof/>
                <w:color w:val="000000"/>
              </w:rPr>
              <w:t>(Herrero-Pérezrul et al., 1999)</w:t>
            </w:r>
            <w:r>
              <w:rPr>
                <w:color w:val="000000"/>
              </w:rPr>
              <w:fldChar w:fldCharType="end"/>
            </w:r>
          </w:p>
        </w:tc>
      </w:tr>
      <w:tr w:rsidR="00E71D96" w:rsidRPr="00744FA6" w14:paraId="547DA9D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BC586B2" w14:textId="77777777" w:rsidR="00E71D96" w:rsidRPr="00585E5E" w:rsidRDefault="00E71D96" w:rsidP="00585E5E">
            <w:pPr>
              <w:pStyle w:val="TableText"/>
              <w:rPr>
                <w:rFonts w:asciiTheme="minorHAnsi" w:hAnsiTheme="minorHAnsi"/>
                <w:i/>
              </w:rPr>
            </w:pPr>
            <w:r w:rsidRPr="00585E5E">
              <w:rPr>
                <w:i/>
              </w:rPr>
              <w:t>Isostichopus fuscus</w:t>
            </w:r>
          </w:p>
        </w:tc>
        <w:tc>
          <w:tcPr>
            <w:tcW w:w="1843" w:type="dxa"/>
            <w:noWrap/>
            <w:hideMark/>
          </w:tcPr>
          <w:p w14:paraId="23CD3D32" w14:textId="3D9611C7" w:rsidR="00E71D96" w:rsidRPr="00E97ED0" w:rsidRDefault="00096953"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153.4 ± </w:t>
            </w:r>
            <w:r w:rsidR="00E71D96" w:rsidRPr="00E97ED0">
              <w:t>24.6</w:t>
            </w:r>
          </w:p>
        </w:tc>
        <w:tc>
          <w:tcPr>
            <w:tcW w:w="1843" w:type="dxa"/>
            <w:noWrap/>
            <w:hideMark/>
          </w:tcPr>
          <w:p w14:paraId="13B17B89" w14:textId="7443C9B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DCFE7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mature oocyte diameter</w:t>
            </w:r>
          </w:p>
        </w:tc>
        <w:tc>
          <w:tcPr>
            <w:tcW w:w="1874" w:type="dxa"/>
            <w:noWrap/>
          </w:tcPr>
          <w:p w14:paraId="2B1B61A4" w14:textId="4DD7B72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&lt;EndNote&gt;&lt;Cite&gt;&lt;Author&gt;Toral-Granda&lt;/Author&gt;&lt;Year&gt;2007&lt;/Year&gt;&lt;RecNum&gt;517&lt;/RecNum&gt;&lt;DisplayText&gt;(Toral-Granda and Martínez, 2007)&lt;/DisplayText&gt;&lt;record&gt;&lt;rec-number&gt;517&lt;/rec-number&gt;&lt;foreign-keys&gt;&lt;key app="EN" db-id="rtar052tqprw0def2t1xw5zswx2afzsfzrvs" timestamp="1582780734"&gt;517&lt;/key&gt;&lt;/foreign-keys&gt;&lt;ref-type name="Journal Article"&gt;17&lt;/ref-type&gt;&lt;contributors&gt;&lt;authors&gt;&lt;author&gt;Toral-Granda, M. Verónica&lt;/author&gt;&lt;author&gt;Martínez, Priscilla C.&lt;/author&gt;&lt;/authors&gt;&lt;/contributors&gt;&lt;titles&gt;&lt;title&gt;&lt;style face="normal" font="default" size="100%"&gt;Reproductive biology and population structure of the sea cucumber &lt;/style&gt;&lt;style face="italic" font="default" size="100%"&gt;Isostichopus fuscus&lt;/style&gt;&lt;style face="normal" font="default" size="100%"&gt; (Ludwig, 1875) (Holothuroidea) in Caamaño, Galápagos Islands, Ecuador&lt;/style&gt;&lt;/title&gt;&lt;secondary-title&gt;Marine Biology&lt;/secondary-title&gt;&lt;/titles&gt;&lt;periodical&gt;&lt;full-title&gt;Marine Biology&lt;/full-title&gt;&lt;/periodical&gt;&lt;pages&gt;2091-2098&lt;/pages&gt;&lt;volume&gt;151&lt;/volume&gt;&lt;number&gt;6&lt;/number&gt;&lt;dates&gt;&lt;year&gt;2007&lt;/year&gt;&lt;pub-dates&gt;&lt;date&gt;2007/07/01&lt;/date&gt;&lt;/pub-dates&gt;&lt;/dates&gt;&lt;isbn&gt;1432-1793&lt;/isbn&gt;&lt;urls&gt;&lt;related-urls&gt;&lt;url&gt;https://doi.org/10.1007/s00227-007-0640-1&lt;/url&gt;&lt;url&gt;https://link.springer.com/article/10.1007%2Fs00227-007-0640-1&lt;/url&gt;&lt;/related-urls&gt;&lt;/urls&gt;&lt;electronic-resource-num&gt;10.1007/s00227-007-0640-1&lt;/electronic-resource-num&gt;&lt;/record&gt;&lt;/Cite&gt;&lt;/EndNote&gt;</w:instrText>
            </w:r>
            <w:r>
              <w:rPr>
                <w:color w:val="000000"/>
              </w:rPr>
              <w:fldChar w:fldCharType="separate"/>
            </w:r>
            <w:r w:rsidR="009A1424">
              <w:rPr>
                <w:noProof/>
                <w:color w:val="000000"/>
              </w:rPr>
              <w:t>(Toral-Granda and Martínez, 2007)</w:t>
            </w:r>
            <w:r>
              <w:rPr>
                <w:color w:val="000000"/>
              </w:rPr>
              <w:fldChar w:fldCharType="end"/>
            </w:r>
          </w:p>
        </w:tc>
      </w:tr>
      <w:tr w:rsidR="00E71D96" w:rsidRPr="00744FA6" w14:paraId="340C7AE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0934C35" w14:textId="515456E4" w:rsidR="00E71D96" w:rsidRPr="00585E5E" w:rsidRDefault="000510B0" w:rsidP="00585E5E">
            <w:pPr>
              <w:pStyle w:val="TableText"/>
              <w:rPr>
                <w:rFonts w:asciiTheme="minorHAnsi" w:hAnsiTheme="minorHAnsi"/>
                <w:i/>
              </w:rPr>
            </w:pPr>
            <w:r>
              <w:rPr>
                <w:i/>
              </w:rPr>
              <w:t>Laganum depressum</w:t>
            </w:r>
          </w:p>
        </w:tc>
        <w:tc>
          <w:tcPr>
            <w:tcW w:w="1843" w:type="dxa"/>
            <w:noWrap/>
            <w:hideMark/>
          </w:tcPr>
          <w:p w14:paraId="6DDF629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843" w:type="dxa"/>
            <w:noWrap/>
            <w:hideMark/>
          </w:tcPr>
          <w:p w14:paraId="2DD65D2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310</w:t>
            </w:r>
          </w:p>
        </w:tc>
        <w:tc>
          <w:tcPr>
            <w:tcW w:w="5244" w:type="dxa"/>
            <w:noWrap/>
            <w:hideMark/>
          </w:tcPr>
          <w:p w14:paraId="13C0656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56FFF2A5" w14:textId="64AD6A1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&lt;EndNote&gt;&lt;Cite&gt;&lt;Author&gt;Mortensen&lt;/Author&gt;&lt;Year&gt;1938&lt;/Year&gt;&lt;RecNum&gt;501&lt;/RecNum&gt;&lt;DisplayText&gt;(Mortensen, 1938, Emlet, 1995)&lt;/DisplayText&gt;&lt;record&gt;&lt;rec-number&gt;501&lt;/rec-number&gt;&lt;foreign-keys&gt;&lt;key app="EN" db-id="rtar052tqprw0def2t1xw5zswx2afzsfzrvs" timestamp="1582593321"&gt;501&lt;/key&gt;&lt;/foreign-keys&gt;&lt;ref-type name="Journal Article"&gt;17&lt;/ref-type&gt;&lt;contributors&gt;&lt;authors&gt;&lt;author&gt;Mortensen, Theodor&lt;/author&gt;&lt;/authors&gt;&lt;/contributors&gt;&lt;titles&gt;&lt;title&gt;Contributions to the study of the development and larval forms of echinoderms&lt;/title&gt;&lt;secondary-title&gt;K. Dan. Vidensk. Selsk. Biol. Skr.&lt;/secondary-title&gt;&lt;/titles&gt;&lt;periodical&gt;&lt;full-title&gt;K. Dan. Vidensk. Selsk. Biol. Skr.&lt;/full-title&gt;&lt;/periodical&gt;&lt;pages&gt;1-59&lt;/pages&gt;&lt;volume&gt;4&lt;/volume&gt;&lt;dates&gt;&lt;year&gt;1938&lt;/year&gt;&lt;/dates&gt;&lt;urls&gt;&lt;/urls&gt;&lt;/record&gt;&lt;/Cite&gt;&lt;Cite&gt;&lt;Author&gt;Emlet&lt;/Author&gt;&lt;Year&gt;1995&lt;/Year&gt;&lt;RecNum&gt;500&lt;/RecNum&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9A1424">
              <w:rPr>
                <w:noProof/>
              </w:rPr>
              <w:t>(Mortensen, 1938, Emlet, 1995)</w:t>
            </w:r>
            <w:r>
              <w:fldChar w:fldCharType="end"/>
            </w:r>
          </w:p>
        </w:tc>
      </w:tr>
      <w:tr w:rsidR="00E71D96" w:rsidRPr="00744FA6" w:rsidDel="00846DCA" w14:paraId="3F91438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C2D58B0" w14:textId="77777777" w:rsidR="00E71D96" w:rsidRPr="00585E5E" w:rsidDel="00846DCA" w:rsidRDefault="00E71D96" w:rsidP="00585E5E">
            <w:pPr>
              <w:pStyle w:val="TableText"/>
              <w:rPr>
                <w:rFonts w:asciiTheme="minorHAnsi" w:hAnsiTheme="minorHAnsi"/>
                <w:i/>
              </w:rPr>
            </w:pPr>
            <w:r w:rsidRPr="00585E5E" w:rsidDel="00846DCA">
              <w:rPr>
                <w:i/>
              </w:rPr>
              <w:t>Leodia sexiesperforata</w:t>
            </w:r>
          </w:p>
        </w:tc>
        <w:tc>
          <w:tcPr>
            <w:tcW w:w="1843" w:type="dxa"/>
            <w:noWrap/>
            <w:hideMark/>
          </w:tcPr>
          <w:p w14:paraId="02B040FE"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180</w:t>
            </w:r>
          </w:p>
        </w:tc>
        <w:tc>
          <w:tcPr>
            <w:tcW w:w="1843" w:type="dxa"/>
            <w:noWrap/>
            <w:hideMark/>
          </w:tcPr>
          <w:p w14:paraId="3EB9F6B6" w14:textId="5FFE9B79"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F3A84EC"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size</w:t>
            </w:r>
          </w:p>
        </w:tc>
        <w:tc>
          <w:tcPr>
            <w:tcW w:w="1874" w:type="dxa"/>
            <w:noWrap/>
          </w:tcPr>
          <w:p w14:paraId="030A5CA8" w14:textId="3BC4C537"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&lt;EndNote&gt;&lt;Cite&gt;&lt;Author&gt;Reitzel&lt;/Author&gt;&lt;Year&gt;2005&lt;/Year&gt;&lt;RecNum&gt;534&lt;/RecNum&gt;&lt;DisplayText&gt;(Reitzel et al., 2005)&lt;/DisplayText&gt;&lt;record&gt;&lt;rec-number&gt;534&lt;/rec-number&gt;&lt;foreign-keys&gt;&lt;key app="EN" db-id="rtar052tqprw0def2t1xw5zswx2afzsfzrvs" timestamp="1583204883"&gt;534&lt;/key&gt;&lt;/foreign-keys&gt;&lt;ref-type name="Journal Article"&gt;17&lt;/ref-type&gt;&lt;contributors&gt;&lt;authors&gt;&lt;author&gt;Reitzel, Adam M&lt;/author&gt;&lt;author&gt;Miles, Cecelia M&lt;/author&gt;&lt;author&gt;Heyland, Andreas&lt;/author&gt;&lt;author&gt;Cowart, Jonathan D&lt;/author&gt;&lt;author&gt;McEdward, Larry R&lt;/author&gt;&lt;/authors&gt;&lt;/contributors&gt;&lt;titles&gt;&lt;title&gt;The contribution of the facultative feeding period to echinoid larval development and size at metamorphosis: a comparative approach&lt;/title&gt;&lt;secondary-title&gt;Journal of Experimental Marine Biology and Ecology&lt;/secondary-title&gt;&lt;/titles&gt;&lt;periodical&gt;&lt;full-title&gt;Journal of Experimental Marine Biology and Ecology&lt;/full-title&gt;&lt;/periodical&gt;&lt;pages&gt;189-201&lt;/pages&gt;&lt;volume&gt;317&lt;/volume&gt;&lt;number&gt;2&lt;/number&gt;&lt;dates&gt;&lt;year&gt;2005&lt;/year&gt;&lt;/dates&gt;&lt;isbn&gt;0022-0981&lt;/isbn&gt;&lt;urls&gt;&lt;/urls&gt;&lt;/record&gt;&lt;/Cite&gt;&lt;/EndNote&gt;</w:instrText>
            </w:r>
            <w:r>
              <w:fldChar w:fldCharType="separate"/>
            </w:r>
            <w:r w:rsidR="009A1424">
              <w:rPr>
                <w:noProof/>
              </w:rPr>
              <w:t>(Reitzel et al., 2005)</w:t>
            </w:r>
            <w:r>
              <w:fldChar w:fldCharType="end"/>
            </w:r>
          </w:p>
        </w:tc>
      </w:tr>
      <w:tr w:rsidR="00E71D96" w:rsidRPr="00744FA6" w:rsidDel="00846DCA" w14:paraId="7625BE9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42D7F86C" w14:textId="77777777" w:rsidR="00E71D96" w:rsidRPr="00585E5E" w:rsidDel="00846DCA" w:rsidRDefault="00E71D96" w:rsidP="00585E5E">
            <w:pPr>
              <w:pStyle w:val="TableText"/>
              <w:rPr>
                <w:rFonts w:asciiTheme="minorHAnsi" w:hAnsiTheme="minorHAnsi"/>
                <w:i/>
              </w:rPr>
            </w:pPr>
            <w:r w:rsidRPr="00585E5E" w:rsidDel="00846DCA">
              <w:rPr>
                <w:i/>
              </w:rPr>
              <w:t>Leodia sexiesperforata</w:t>
            </w:r>
          </w:p>
        </w:tc>
        <w:tc>
          <w:tcPr>
            <w:tcW w:w="1843" w:type="dxa"/>
            <w:noWrap/>
            <w:hideMark/>
          </w:tcPr>
          <w:p w14:paraId="72620D11"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208</w:t>
            </w:r>
          </w:p>
        </w:tc>
        <w:tc>
          <w:tcPr>
            <w:tcW w:w="1843" w:type="dxa"/>
            <w:noWrap/>
            <w:hideMark/>
          </w:tcPr>
          <w:p w14:paraId="369C2A1B"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260</w:t>
            </w:r>
          </w:p>
        </w:tc>
        <w:tc>
          <w:tcPr>
            <w:tcW w:w="5244" w:type="dxa"/>
            <w:noWrap/>
            <w:hideMark/>
          </w:tcPr>
          <w:p w14:paraId="20081B1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size, metamorph size</w:t>
            </w:r>
          </w:p>
        </w:tc>
        <w:tc>
          <w:tcPr>
            <w:tcW w:w="1874" w:type="dxa"/>
            <w:noWrap/>
            <w:hideMark/>
          </w:tcPr>
          <w:p w14:paraId="7202F2B3" w14:textId="12533AC4"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&lt;EndNote&gt;&lt;Cite&gt;&lt;Author&gt;Herrera&lt;/Author&gt;&lt;Year&gt;1996&lt;/Year&gt;&lt;RecNum&gt;546&lt;/RecNum&gt;&lt;DisplayText&gt;(Herrera et al., 1996)&lt;/DisplayText&gt;&lt;record&gt;&lt;rec-number&gt;546&lt;/rec-number&gt;&lt;foreign-keys&gt;&lt;key app="EN" db-id="rtar052tqprw0def2t1xw5zswx2afzsfzrvs" timestamp="1583292962"&gt;546&lt;/key&gt;&lt;/foreign-keys&gt;&lt;ref-type name="Journal Article"&gt;17&lt;/ref-type&gt;&lt;contributors&gt;&lt;authors&gt;&lt;author&gt;Herrera, J. C.&lt;/author&gt;&lt;author&gt;McWeeney, S. K.&lt;/author&gt;&lt;author&gt;McEdward, L. R.&lt;/author&gt;&lt;/authors&gt;&lt;/contributors&gt;&lt;auth-address&gt;Herrera, JC (reprint author), UNIV FLORIDA,DEPT ZOOL,223 BARTRAM HALL,GAINESVILLE,FL 32611, USA.&lt;/auth-address&gt;&lt;titles&gt;&lt;title&gt;Diversity of energetic strategies among echinoid larvae and the transition from feeding to nonfeeding development&lt;/title&gt;&lt;secondary-title&gt;Oceanologica Acta&lt;/secondary-title&gt;&lt;alt-title&gt;Oceanol. Acta&lt;/alt-title&gt;&lt;/titles&gt;&lt;periodical&gt;&lt;full-title&gt;Oceanologica Acta&lt;/full-title&gt;&lt;abbr-1&gt;Oceanol. Acta&lt;/abbr-1&gt;&lt;/periodical&gt;&lt;alt-periodical&gt;&lt;full-title&gt;Oceanologica Acta&lt;/full-title&gt;&lt;abbr-1&gt;Oceanol. Acta&lt;/abbr-1&gt;&lt;/alt-periodical&gt;&lt;pages&gt;313-321&lt;/pages&gt;&lt;volume&gt;19&lt;/volume&gt;&lt;number&gt;3-4&lt;/number&gt;&lt;keywords&gt;&lt;keyword&gt;marine benthic invertebrates&lt;/keyword&gt;&lt;keyword&gt;food-limited growth&lt;/keyword&gt;&lt;keyword&gt;egg size&lt;/keyword&gt;&lt;keyword&gt;lecithotrophic development&lt;/keyword&gt;&lt;keyword&gt;reproductive strategies&lt;/keyword&gt;&lt;keyword&gt;organic content&lt;/keyword&gt;&lt;keyword&gt;evolution&lt;/keyword&gt;&lt;keyword&gt;echinoderms&lt;/keyword&gt;&lt;keyword&gt;form&lt;/keyword&gt;&lt;keyword&gt;planktotrophy&lt;/keyword&gt;&lt;keyword&gt;Oceanography&lt;/keyword&gt;&lt;/keywords&gt;&lt;dates&gt;&lt;year&gt;1996&lt;/year&gt;&lt;/dates&gt;&lt;isbn&gt;0399-1784&lt;/isbn&gt;&lt;accession-num&gt;WOS:A1996VB83000022&lt;/accession-num&gt;&lt;work-type&gt;Article; Proceedings Paper&lt;/work-type&gt;&lt;urls&gt;&lt;related-urls&gt;&lt;url&gt;&lt;style face="underline" font="default" size="100%"&gt;&amp;lt;Go to ISI&amp;gt;://WOS:A1996VB83000022&lt;/style&gt;&lt;/url&gt;&lt;/related-urls&gt;&lt;/urls&gt;&lt;language&gt;English&lt;/language&gt;&lt;/record&gt;&lt;/Cite&gt;&lt;/EndNote&gt;</w:instrText>
            </w:r>
            <w:r>
              <w:fldChar w:fldCharType="separate"/>
            </w:r>
            <w:r w:rsidR="009A1424">
              <w:rPr>
                <w:noProof/>
              </w:rPr>
              <w:t>(Herrera et al., 1996)</w:t>
            </w:r>
            <w:r>
              <w:fldChar w:fldCharType="end"/>
            </w:r>
          </w:p>
        </w:tc>
      </w:tr>
      <w:tr w:rsidR="00E71D96" w:rsidRPr="00744FA6" w14:paraId="2966103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10D0FDB" w14:textId="77777777" w:rsidR="00E71D96" w:rsidRPr="00585E5E" w:rsidRDefault="00E71D96" w:rsidP="00585E5E">
            <w:pPr>
              <w:pStyle w:val="TableText"/>
              <w:rPr>
                <w:rFonts w:asciiTheme="minorHAnsi" w:hAnsiTheme="minorHAnsi"/>
                <w:i/>
              </w:rPr>
            </w:pPr>
            <w:r w:rsidRPr="00585E5E">
              <w:rPr>
                <w:i/>
              </w:rPr>
              <w:t>Leptasterias aequalis</w:t>
            </w:r>
          </w:p>
        </w:tc>
        <w:tc>
          <w:tcPr>
            <w:tcW w:w="1843" w:type="dxa"/>
            <w:noWrap/>
            <w:hideMark/>
          </w:tcPr>
          <w:p w14:paraId="0D26012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900</w:t>
            </w:r>
          </w:p>
        </w:tc>
        <w:tc>
          <w:tcPr>
            <w:tcW w:w="1843" w:type="dxa"/>
            <w:noWrap/>
            <w:hideMark/>
          </w:tcPr>
          <w:p w14:paraId="0607F32B" w14:textId="0AF126B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A08679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F7B5484" w14:textId="45EFD94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&lt;EndNote&gt;&lt;Cite&gt;&lt;Author&gt;Bingham&lt;/Author&gt;&lt;Year&gt;2004&lt;/Year&gt;&lt;RecNum&gt;514&lt;/RecNum&gt;&lt;DisplayText&gt;(Bingham et al., 2004)&lt;/DisplayText&gt;&lt;record&gt;&lt;rec-number&gt;514&lt;/rec-number&gt;&lt;foreign-keys&gt;&lt;key app="EN" db-id="rtar052tqprw0def2t1xw5zswx2afzsfzrvs" timestamp="1582779940"&gt;514&lt;/key&gt;&lt;/foreign-keys&gt;&lt;ref-type name="Journal Article"&gt;17&lt;/ref-type&gt;&lt;contributors&gt;&lt;authors&gt;&lt;author&gt;Bingham, Brian L&lt;/author&gt;&lt;author&gt;Giles, Kehaulani&lt;/author&gt;&lt;author&gt;Jaeckle, William B&lt;/author&gt;&lt;/authors&gt;&lt;/contributors&gt;&lt;titles&gt;&lt;title&gt;&lt;style face="normal" font="default" size="100%"&gt;Variability in broods of the seastar &lt;/style&gt;&lt;style face="italic" font="default" size="100%"&gt;Leptasterias aequalis&lt;/style&gt;&lt;/title&gt;&lt;secondary-title&gt;Canadian Journal of Zoology&lt;/secondary-title&gt;&lt;/titles&gt;&lt;periodical&gt;&lt;full-title&gt;Canadian Journal of Zoology&lt;/full-title&gt;&lt;/periodical&gt;&lt;pages&gt;457-463&lt;/pages&gt;&lt;volume&gt;82&lt;/volume&gt;&lt;number&gt;3&lt;/number&gt;&lt;dates&gt;&lt;year&gt;2004&lt;/year&gt;&lt;/dates&gt;&lt;isbn&gt;0008-4301&lt;/isbn&gt;&lt;urls&gt;&lt;/urls&gt;&lt;/record&gt;&lt;/Cite&gt;&lt;/EndNote&gt;</w:instrText>
            </w:r>
            <w:r>
              <w:rPr>
                <w:color w:val="000000"/>
              </w:rPr>
              <w:fldChar w:fldCharType="separate"/>
            </w:r>
            <w:r w:rsidR="009A1424">
              <w:rPr>
                <w:noProof/>
                <w:color w:val="000000"/>
              </w:rPr>
              <w:t>(Bingham et al., 2004)</w:t>
            </w:r>
            <w:r>
              <w:rPr>
                <w:color w:val="000000"/>
              </w:rPr>
              <w:fldChar w:fldCharType="end"/>
            </w:r>
          </w:p>
        </w:tc>
      </w:tr>
      <w:tr w:rsidR="00E71D96" w:rsidRPr="00744FA6" w:rsidDel="00846DCA" w14:paraId="71A3FED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1DCA54C4" w14:textId="41BBA6EF" w:rsidR="00E71D96" w:rsidRPr="00585E5E" w:rsidDel="00846DCA" w:rsidRDefault="000510B0" w:rsidP="00585E5E">
            <w:pPr>
              <w:pStyle w:val="TableText"/>
              <w:rPr>
                <w:rFonts w:asciiTheme="minorHAnsi" w:eastAsia="Times New Roman" w:hAnsiTheme="minorHAnsi"/>
                <w:i/>
                <w:iCs/>
              </w:rPr>
            </w:pPr>
            <w:r>
              <w:rPr>
                <w:i/>
              </w:rPr>
              <w:t>Leptasterias epichlora</w:t>
            </w:r>
          </w:p>
        </w:tc>
        <w:tc>
          <w:tcPr>
            <w:tcW w:w="1843" w:type="dxa"/>
            <w:noWrap/>
          </w:tcPr>
          <w:p w14:paraId="7622B6BF"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976.9 ± 110.9</w:t>
            </w:r>
          </w:p>
        </w:tc>
        <w:tc>
          <w:tcPr>
            <w:tcW w:w="1843" w:type="dxa"/>
            <w:noWrap/>
          </w:tcPr>
          <w:p w14:paraId="2CC9C289" w14:textId="43C6E02A"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338D311"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tcPr>
          <w:p w14:paraId="46061016" w14:textId="4060CC29"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&lt;EndNote&gt;&lt;Cite&gt;&lt;Author&gt;George&lt;/Author&gt;&lt;Year&gt;1994&lt;/Year&gt;&lt;RecNum&gt;624&lt;/RecNum&gt;&lt;DisplayText&gt;(George, 1994)&lt;/DisplayText&gt;&lt;record&gt;&lt;rec-number&gt;624&lt;/rec-number&gt;&lt;foreign-keys&gt;&lt;key app="EN" db-id="rtar052tqprw0def2t1xw5zswx2afzsfzrvs" timestamp="1583992384"&gt;624&lt;/key&gt;&lt;/foreign-keys&gt;&lt;ref-type name="Journal Article"&gt;17&lt;/ref-type&gt;&lt;contributors&gt;&lt;authors&gt;&lt;author&gt;George, Sophie B&lt;/author&gt;&lt;/authors&gt;&lt;/contributors&gt;&lt;titles&gt;&lt;title&gt;The Leptasterias (Echinodermata: Asteroidea) species complex: variation in reproductive investment&lt;/title&gt;&lt;secondary-title&gt;Marine Ecology-Progress Series&lt;/secondary-title&gt;&lt;/titles&gt;&lt;periodical&gt;&lt;full-title&gt;MARINE ECOLOGY-PROGRESS SERIES&lt;/full-title&gt;&lt;/periodical&gt;&lt;pages&gt;95&lt;/pages&gt;&lt;volume&gt;109&lt;/volume&gt;&lt;dates&gt;&lt;year&gt;1994&lt;/year&gt;&lt;/dates&gt;&lt;isbn&gt;0171-8630&lt;/isbn&gt;&lt;urls&gt;&lt;/urls&gt;&lt;/record&gt;&lt;/Cite&gt;&lt;/EndNote&gt;</w:instrText>
            </w:r>
            <w:r>
              <w:rPr>
                <w:rFonts w:eastAsia="Times New Roman"/>
              </w:rPr>
              <w:fldChar w:fldCharType="separate"/>
            </w:r>
            <w:r w:rsidR="009A1424">
              <w:rPr>
                <w:rFonts w:eastAsia="Times New Roman"/>
                <w:noProof/>
              </w:rPr>
              <w:t>(George, 1994)</w:t>
            </w:r>
            <w:r>
              <w:rPr>
                <w:rFonts w:eastAsia="Times New Roman"/>
              </w:rPr>
              <w:fldChar w:fldCharType="end"/>
            </w:r>
          </w:p>
        </w:tc>
      </w:tr>
      <w:tr w:rsidR="00E71D96" w:rsidRPr="00744FA6" w14:paraId="2F37DB5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3B73AE88" w14:textId="77777777" w:rsidR="00E71D96" w:rsidRPr="00585E5E" w:rsidRDefault="00E71D96" w:rsidP="00585E5E">
            <w:pPr>
              <w:pStyle w:val="TableText"/>
              <w:rPr>
                <w:rFonts w:asciiTheme="minorHAnsi" w:eastAsia="Times New Roman" w:hAnsiTheme="minorHAnsi"/>
                <w:i/>
                <w:iCs/>
              </w:rPr>
            </w:pPr>
            <w:r w:rsidRPr="00585E5E">
              <w:rPr>
                <w:i/>
              </w:rPr>
              <w:t>Leptasterias hexactis</w:t>
            </w:r>
          </w:p>
        </w:tc>
        <w:tc>
          <w:tcPr>
            <w:tcW w:w="1843" w:type="dxa"/>
            <w:noWrap/>
          </w:tcPr>
          <w:p w14:paraId="5FFB752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995</w:t>
            </w:r>
          </w:p>
        </w:tc>
        <w:tc>
          <w:tcPr>
            <w:tcW w:w="1843" w:type="dxa"/>
            <w:noWrap/>
          </w:tcPr>
          <w:p w14:paraId="4CC9C8D5" w14:textId="749E2F8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42A7CA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1CFCF460" w14:textId="44DB741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rPr>
                <w:rFonts w:eastAsia="Times New Roman"/>
              </w:rPr>
              <w:fldChar w:fldCharType="separate"/>
            </w:r>
            <w:r w:rsidR="009A1424">
              <w:rPr>
                <w:rFonts w:eastAsia="Times New Roman"/>
                <w:noProof/>
              </w:rPr>
              <w:t>(Strathmann et al., 2002)</w:t>
            </w:r>
            <w:r>
              <w:rPr>
                <w:rFonts w:eastAsia="Times New Roman"/>
              </w:rPr>
              <w:fldChar w:fldCharType="end"/>
            </w:r>
          </w:p>
        </w:tc>
      </w:tr>
      <w:tr w:rsidR="00E71D96" w:rsidRPr="00744FA6" w14:paraId="24199EF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CE5A778" w14:textId="77777777" w:rsidR="00E71D96" w:rsidRPr="00585E5E" w:rsidRDefault="00E71D96" w:rsidP="00585E5E">
            <w:pPr>
              <w:pStyle w:val="TableText"/>
              <w:rPr>
                <w:rFonts w:asciiTheme="minorHAnsi" w:hAnsiTheme="minorHAnsi"/>
                <w:i/>
              </w:rPr>
            </w:pPr>
            <w:r w:rsidRPr="00585E5E">
              <w:rPr>
                <w:i/>
              </w:rPr>
              <w:t>Leptasterias hexactis</w:t>
            </w:r>
          </w:p>
        </w:tc>
        <w:tc>
          <w:tcPr>
            <w:tcW w:w="1843" w:type="dxa"/>
            <w:noWrap/>
            <w:hideMark/>
          </w:tcPr>
          <w:p w14:paraId="61564F6E" w14:textId="3CA889AE"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800</w:t>
            </w:r>
            <w:r w:rsidR="000510B0" w:rsidRPr="00E97ED0">
              <w:t>–</w:t>
            </w:r>
            <w:r w:rsidRPr="00E97ED0">
              <w:t>1,100</w:t>
            </w:r>
          </w:p>
        </w:tc>
        <w:tc>
          <w:tcPr>
            <w:tcW w:w="1843" w:type="dxa"/>
            <w:noWrap/>
            <w:hideMark/>
          </w:tcPr>
          <w:p w14:paraId="47320893" w14:textId="021342D5"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57FD28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73BC9128" w14:textId="17722D1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64909FF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EB6897B" w14:textId="77777777" w:rsidR="00E71D96" w:rsidRPr="00585E5E" w:rsidDel="00846DCA" w:rsidRDefault="00E71D96" w:rsidP="00585E5E">
            <w:pPr>
              <w:pStyle w:val="TableText"/>
              <w:rPr>
                <w:rFonts w:asciiTheme="minorHAnsi" w:hAnsiTheme="minorHAnsi"/>
                <w:i/>
              </w:rPr>
            </w:pPr>
            <w:r w:rsidRPr="00585E5E" w:rsidDel="00846DCA">
              <w:rPr>
                <w:i/>
              </w:rPr>
              <w:t>Luidia clathrata</w:t>
            </w:r>
          </w:p>
        </w:tc>
        <w:tc>
          <w:tcPr>
            <w:tcW w:w="1843" w:type="dxa"/>
            <w:noWrap/>
            <w:hideMark/>
          </w:tcPr>
          <w:p w14:paraId="7BC4F970"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166</w:t>
            </w:r>
          </w:p>
        </w:tc>
        <w:tc>
          <w:tcPr>
            <w:tcW w:w="1843" w:type="dxa"/>
            <w:noWrap/>
            <w:hideMark/>
          </w:tcPr>
          <w:p w14:paraId="4EA24203" w14:textId="30765DD2"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1CB3E8A"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2D2AF89E" w14:textId="354F255E"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24D4A6C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1B56778B" w14:textId="77777777" w:rsidR="00E71D96" w:rsidRPr="00585E5E" w:rsidRDefault="00E71D96" w:rsidP="00585E5E">
            <w:pPr>
              <w:pStyle w:val="TableText"/>
              <w:rPr>
                <w:rFonts w:asciiTheme="minorHAnsi" w:eastAsia="Times New Roman" w:hAnsiTheme="minorHAnsi"/>
                <w:i/>
                <w:iCs/>
              </w:rPr>
            </w:pPr>
            <w:r w:rsidRPr="00585E5E">
              <w:rPr>
                <w:i/>
              </w:rPr>
              <w:t>Luidia foliolata</w:t>
            </w:r>
          </w:p>
        </w:tc>
        <w:tc>
          <w:tcPr>
            <w:tcW w:w="1843" w:type="dxa"/>
            <w:noWrap/>
          </w:tcPr>
          <w:p w14:paraId="5F34BFA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152</w:t>
            </w:r>
          </w:p>
        </w:tc>
        <w:tc>
          <w:tcPr>
            <w:tcW w:w="1843" w:type="dxa"/>
            <w:noWrap/>
          </w:tcPr>
          <w:p w14:paraId="05AA21D3" w14:textId="5F6B841E"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AE0443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38A4C98B" w14:textId="75B27BB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rPr>
                <w:rFonts w:eastAsia="Times New Roman"/>
              </w:rPr>
              <w:fldChar w:fldCharType="separate"/>
            </w:r>
            <w:r w:rsidR="009A1424">
              <w:rPr>
                <w:rFonts w:eastAsia="Times New Roman"/>
                <w:noProof/>
              </w:rPr>
              <w:t>(Strathmann et al., 2002)</w:t>
            </w:r>
            <w:r>
              <w:rPr>
                <w:rFonts w:eastAsia="Times New Roman"/>
              </w:rPr>
              <w:fldChar w:fldCharType="end"/>
            </w:r>
          </w:p>
        </w:tc>
      </w:tr>
      <w:tr w:rsidR="00E71D96" w:rsidRPr="00744FA6" w14:paraId="045E51B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D0DD1A5" w14:textId="77777777" w:rsidR="00E71D96" w:rsidRPr="00585E5E" w:rsidRDefault="00E71D96" w:rsidP="00585E5E">
            <w:pPr>
              <w:pStyle w:val="TableText"/>
              <w:rPr>
                <w:rFonts w:asciiTheme="minorHAnsi" w:hAnsiTheme="minorHAnsi"/>
                <w:i/>
              </w:rPr>
            </w:pPr>
            <w:r w:rsidRPr="00585E5E">
              <w:rPr>
                <w:i/>
              </w:rPr>
              <w:t>Luidia foliolata</w:t>
            </w:r>
          </w:p>
        </w:tc>
        <w:tc>
          <w:tcPr>
            <w:tcW w:w="1843" w:type="dxa"/>
            <w:noWrap/>
            <w:hideMark/>
          </w:tcPr>
          <w:p w14:paraId="66305BC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165</w:t>
            </w:r>
          </w:p>
        </w:tc>
        <w:tc>
          <w:tcPr>
            <w:tcW w:w="1843" w:type="dxa"/>
            <w:noWrap/>
            <w:hideMark/>
          </w:tcPr>
          <w:p w14:paraId="683D4A37" w14:textId="4E363FD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254FBE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61513B57" w14:textId="0D27A71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21ED9FB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4325D65" w14:textId="77777777" w:rsidR="00E71D96" w:rsidRPr="00585E5E" w:rsidRDefault="00E71D96" w:rsidP="00585E5E">
            <w:pPr>
              <w:pStyle w:val="TableText"/>
              <w:rPr>
                <w:rFonts w:asciiTheme="minorHAnsi" w:hAnsiTheme="minorHAnsi"/>
                <w:i/>
              </w:rPr>
            </w:pPr>
            <w:r w:rsidRPr="00585E5E">
              <w:rPr>
                <w:i/>
              </w:rPr>
              <w:t>Lytechinus variegatus</w:t>
            </w:r>
          </w:p>
        </w:tc>
        <w:tc>
          <w:tcPr>
            <w:tcW w:w="1843" w:type="dxa"/>
            <w:noWrap/>
            <w:hideMark/>
          </w:tcPr>
          <w:p w14:paraId="3B35BF3D" w14:textId="4134E605" w:rsidR="00E71D96" w:rsidRPr="00E97ED0" w:rsidRDefault="00E71D96" w:rsidP="00096953">
            <w:pPr>
              <w:pStyle w:val="TableText"/>
              <w:jc w:val="right"/>
              <w:cnfStyle w:val="000000000000" w:firstRow="0" w:lastRow="0" w:firstColumn="0" w:lastColumn="0" w:oddVBand="0" w:evenVBand="0" w:oddHBand="0" w:evenHBand="0" w:firstRowFirstColumn="0" w:firstRowLastColumn="0" w:lastRowFirstColumn="0" w:lastRowLastColumn="0"/>
            </w:pPr>
            <w:r w:rsidRPr="00E97ED0">
              <w:t>102.15 9 (SD 8.52)</w:t>
            </w:r>
          </w:p>
        </w:tc>
        <w:tc>
          <w:tcPr>
            <w:tcW w:w="1843" w:type="dxa"/>
            <w:noWrap/>
            <w:hideMark/>
          </w:tcPr>
          <w:p w14:paraId="17F64EF2" w14:textId="4F54062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F3F4DD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1A9A063A" w14:textId="2F428F8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5418331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3415BFC5" w14:textId="77777777" w:rsidR="00E71D96" w:rsidRPr="00585E5E" w:rsidRDefault="00E71D96" w:rsidP="00585E5E">
            <w:pPr>
              <w:pStyle w:val="TableText"/>
              <w:rPr>
                <w:rFonts w:asciiTheme="minorHAnsi" w:hAnsiTheme="minorHAnsi"/>
                <w:i/>
              </w:rPr>
            </w:pPr>
            <w:r w:rsidRPr="00585E5E">
              <w:rPr>
                <w:i/>
              </w:rPr>
              <w:t>Lytechinus variegatus</w:t>
            </w:r>
          </w:p>
        </w:tc>
        <w:tc>
          <w:tcPr>
            <w:tcW w:w="1843" w:type="dxa"/>
            <w:noWrap/>
          </w:tcPr>
          <w:p w14:paraId="416AC58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104</w:t>
            </w:r>
          </w:p>
        </w:tc>
        <w:tc>
          <w:tcPr>
            <w:tcW w:w="1843" w:type="dxa"/>
            <w:noWrap/>
          </w:tcPr>
          <w:p w14:paraId="38299C06" w14:textId="340F657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F5357F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2B617026" w14:textId="475183E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3C2259C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F6D495B" w14:textId="77777777" w:rsidR="00E71D96" w:rsidRPr="00585E5E" w:rsidRDefault="00E71D96" w:rsidP="00585E5E">
            <w:pPr>
              <w:pStyle w:val="TableText"/>
              <w:rPr>
                <w:rFonts w:asciiTheme="minorHAnsi" w:hAnsiTheme="minorHAnsi"/>
                <w:i/>
              </w:rPr>
            </w:pPr>
            <w:r w:rsidRPr="00585E5E">
              <w:rPr>
                <w:i/>
              </w:rPr>
              <w:lastRenderedPageBreak/>
              <w:t>Lytechinus variegatus</w:t>
            </w:r>
          </w:p>
        </w:tc>
        <w:tc>
          <w:tcPr>
            <w:tcW w:w="1843" w:type="dxa"/>
            <w:noWrap/>
            <w:hideMark/>
          </w:tcPr>
          <w:p w14:paraId="5EA40AE3"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p>
        </w:tc>
        <w:tc>
          <w:tcPr>
            <w:tcW w:w="1843" w:type="dxa"/>
            <w:noWrap/>
            <w:hideMark/>
          </w:tcPr>
          <w:p w14:paraId="564296B5"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485, 410</w:t>
            </w:r>
          </w:p>
        </w:tc>
        <w:tc>
          <w:tcPr>
            <w:tcW w:w="5244" w:type="dxa"/>
            <w:noWrap/>
            <w:hideMark/>
          </w:tcPr>
          <w:p w14:paraId="539C7B57"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35348D6D" w14:textId="36562F9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Y051bT41Mzg8L1JlY051bT48RGlzcGxheVRleHQ+KEVtbGV0IGV0IGFsLiwgMTk4NywgTWNFZHdh
cmQgYW5kIEhlcnJlcmEsIDE5OTksIE1henVyIGFuZCBNaWxsZXIsIDE5NzEpPC9EaXNwbGF5VGV4
dD48cmVjb3JkPjxyZWMtbnVtYmVyPjUzODwvcmVjLW51bWJlcj48Zm9yZWlnbi1rZXlzPjxrZXkg
YXBwPSJFTiIgZGItaWQ9InJ0YXIwNTJ0cXBydzBkZWYydDF4dzV6c3d4MmFmenNmenJ2cyIgdGlt
ZXN0YW1wPSIxNTgzMjgwMTY3Ij41Mzg8L2tleT48L2ZvcmVpZ24ta2V5cz48cmVmLXR5cGUgbmFt
ZT0iSm91cm5hbCBBcnRpY2xlIj4xNzwvcmVmLXR5cGU+PGNvbnRyaWJ1dG9ycz48YXV0aG9ycz48
YXV0aG9yPkVtbGV0LCBSLiBCLjwvYXV0aG9yPjxhdXRob3I+TWNFZHdhcmQsIEwuIFIuPC9hdXRo
b3I+PGF1dGhvcj5TdHJhdGhtYW5uLCBSLiBSLjwvYXV0aG9yPjwvYXV0aG9ycz48L2NvbnRyaWJ1
dG9ycz48dGl0bGVzPjx0aXRsZT5FY2hpbm9kZXJtIGxhcnZhbCBlY29sb2d5IHZpZXdlZCBmcm9t
IHRoZSBlZ2c8L3RpdGxlPjxzZWNvbmRhcnktdGl0bGU+RWNoaW5vZGVybSBTdHVkaWVzPC9zZWNv
bmRhcnktdGl0bGU+PC90aXRsZXM+PHBlcmlvZGljYWw+PGZ1bGwtdGl0bGU+RWNoaW5vZGVybSBT
dHVkaWVzPC9mdWxsLXRpdGxlPjwvcGVyaW9kaWNhbD48cGFnZXM+NTUtMTM2PC9wYWdlcz48dm9s
dW1lPjI8L3ZvbHVtZT48a2V5d29yZHM+PGtleXdvcmQ+Wm9vbG9neTwva2V5d29yZD48a2V5d29y
ZD5NYXRoZW1hdGljczwva2V5d29yZD48a2V5d29yZD5BbmF0b215ICZhbXA7IE1vcnBob2xvZ3k8
L2tleXdvcmQ+PGtleXdvcmQ+UmVwcm9kdWN0aXZlIEJpb2xvZ3k8L2tleXdvcmQ+PGtleXdvcmQ+
RW50b21vbG9neTwva2V5d29yZD48a2V5d29yZD5EZXZlbG9wbWVudGFsIEJpb2xvZ3k8L2tleXdv
cmQ+PGtleXdvcmQ+VGVjaG5pcXVlczwva2V5d29yZD48a2V5d29yZD5NYXRoZW1hdGljYWwgdGVj
aG5pcXVlczwva2V5d29yZD48a2V5d29yZD5CaW9tZXRyaWNzPC9rZXl3b3JkPjxrZXl3b3JkPlJl
cHJvZHVjdGlvbjwva2V5d29yZD48a2V5d29yZD5SZXByb2R1Y3RpdmUgcHJvZHVjdGl2aXR5PC9r
ZXl3b3JkPjxrZXl3b3JkPkxpZmUgY3ljbGUgYW5kIGRldmVsb3BtZW50PC9rZXl3b3JkPjxrZXl3
b3JkPkxpZmUgY3ljbGU8L2tleXdvcmQ+PGtleXdvcmQ+RGV2ZWxvcG1lbnRhbCBzdGFnZXM8L2tl
eXdvcmQ+PGtleXdvcmQ+QXN0ZXJvaWRlYTwva2V5d29yZD48a2V5d29yZD5FY2hpbm9pZGVhIFtN
YXRoZW1hdGljYWwgbW9kZWwgLyAvIGVnZyBzaXplICZhbXA7IGxhcnZhbDwva2V5d29yZD48a2V5
d29yZD5kZXZlbG9wbWVudCByZWxhdGlvbnNoaXBzXSBbU2l6ZSAvIC8gc2lnbmlmaWNhbmNlIGZv
ciBsYXJ2YWw8L2tleXdvcmQ+PGtleXdvcmQ+ZGV2ZWxvcG1lbnQ8L2tleXdvcmQ+PGtleXdvcmQ+
bW9kZWxzICZhbXA7IGNvbXByZWhlbnNpdmUgcmV2aWV3XSBbRWdnIC8gLyBTaXplIHNpZ25pZmlj
YW5jZTwva2V5d29yZD48a2V5d29yZD5pbiBsYXJ2YWwgZGV2ZWxvcG1lbnRdIFtGZWN1bmRpdHkg
LyAvIG1vZGVsc10gW0xhcnZhIC8gLyBGYWN0b3JzPC9rZXl3b3JkPjxrZXl3b3JkPmluZmx1ZW5j
aW5nIGRldmVsb3BtZW50XS48L2tleXdvcmQ+PGtleXdvcmQ+RWNoaW5vZGVybXM8L2tleXdvcmQ+
PGtleXdvcmQ+SW52ZXJ0ZWJyYXRlczwva2V5d29yZD48a2V5d29yZD5BbmltYWxpYSwgRWNoaW5v
ZGVybWF0YSwgU3RlbGxlcm9pZGVhPC9rZXl3b3JkPjxrZXl3b3JkPkVjaGlub2lkZWEgKEVjaGlu
b2Rlcm1hdGEpLjwva2V5d29yZD48a2V5d29yZD5Bc3Rlcm9pZGVhIChTdGVsbGVyb2lkZWEpLjwv
a2V5d29yZD48L2tleXdvcmRzPjxkYXRlcz48eWVhcj4xOTg3PC95ZWFyPjxwdWItZGF0ZXM+PGRh
dGU+MTk4NzwvZGF0ZT48L3B1Yi1kYXRlcz48L2RhdGVzPjxpc2JuPjAxNjgtNjEwMDwvaXNibj48
YWNjZXNzaW9uLW51bT5aT09SRUM6Wk9PUjEyNDAwMDU2NjkxPC9hY2Nlc3Npb24tbnVtPjx3b3Jr
LXR5cGU+QXJ0aWNsZTwvd29yay10eXBlPjx1cmxzPjxyZWxhdGVkLXVybHM+PHVybD48c3R5bGUg
ZmFjZT0idW5kZXJsaW5lIiBmb250PSJkZWZhdWx0IiBzaXplPSIxMDAlIj4mbHQ7R28gdG8gSVNJ
Jmd0OzovL1pPT1JFQzpaT09SMTI0MDAwNTY2OTE8L3N0eWxlPjwvdXJsPjwvcmVsYXRlZC11cmxz
PjwvdXJscz48bGFuZ3VhZ2U+RW5nbGlzaDwvbGFuZ3VhZ2U+PC9yZWNvcmQ+PC9DaXRlPjxDaXRl
PjxBdXRob3I+TWNFZHdhcmQ8L0F1dGhvcj48WWVhcj4xOTk5PC9ZZWFyPjxSZWNOdW0+NTIxPC9S
ZWNOdW0+PHJlY29yZD48cmVjLW51bWJlcj41MjE8L3JlYy1udW1iZXI+PGZvcmVpZ24ta2V5cz48
a2V5IGFwcD0iRU4iIGRiLWlkPSJydGFyMDUydHFwcncwZGVmMnQxeHc1enN3eDJhZnpzZnpydnMi
IHRpbWVzdGFtcD0iMTU4MzEyMjUzMiI+NTIxPC9rZXk+PC9mb3JlaWduLWtleXM+PHJlZi10eXBl
IG5hbWU9IkpvdXJuYWwgQXJ0aWNsZSI+MTc8L3JlZi10eXBlPjxjb250cmlidXRvcnM+PGF1dGhv
cnM+PGF1dGhvcj5NY0Vkd2FyZCwgTGFycnkgUjwvYXV0aG9yPjxhdXRob3I+SGVycmVyYSwgSm9h
biBDPC9hdXRob3I+PC9hdXRob3JzPjwvY29udHJpYnV0b3JzPjx0aXRsZXM+PHRpdGxlPjxzdHls
ZSBmYWNlPSJub3JtYWwiIGZvbnQ9ImRlZmF1bHQiIHNpemU9IjEwMCUiPkJvZHkgZm9ybSBhbmQg
c2tlbGV0YWwgbW9ycGhvbWV0cmljcyBkdXJpbmcgbGFydmFsIGRldmVsb3BtZW50IG9mIHRoZSBz
ZWEgdXJjaGluIDwvc3R5bGU+PHN0eWxlIGZhY2U9Iml0YWxpYyIgZm9udD0iZGVmYXVsdCIgc2l6
ZT0iMTAwJSI+THl0ZWNoaW51cyB2YXJpZWdhdHVzPC9zdHlsZT48c3R5bGUgZmFjZT0ibm9ybWFs
IiBmb250PSJkZWZhdWx0IiBzaXplPSIxMDAlIj4gTGFtYXJjazwvc3R5bGU+PC90aXRsZT48c2Vj
b25kYXJ5LXRpdGxlPkpvdXJuYWwgb2YgRXhwZXJpbWVudGFsIE1hcmluZSBCaW9sb2d5IGFuZCBF
Y29sb2d5PC9zZWNvbmRhcnktdGl0bGU+PC90aXRsZXM+PHBlcmlvZGljYWw+PGZ1bGwtdGl0bGU+
Sm91cm5hbCBvZiBFeHBlcmltZW50YWwgTWFyaW5lIEJpb2xvZ3kgYW5kIEVjb2xvZ3k8L2Z1bGwt
dGl0bGU+PC9wZXJpb2RpY2FsPjxwYWdlcz4xNTEtMTc2PC9wYWdlcz48dm9sdW1lPjIzMjwvdm9s
dW1lPjxudW1iZXI+MjwvbnVtYmVyPjxkYXRlcz48eWVhcj4xOTk5PC95ZWFyPjwvZGF0ZXM+PGlz
Ym4+MDAyMi0wOTgxPC9pc2JuPjx1cmxzPjwvdXJscz48L3JlY29yZD48L0NpdGU+PENpdGU+PEF1
dGhvcj5NYXp1cjwvQXV0aG9yPjxZZWFyPjE5NzE8L1llYXI+PFJlY051bT41NTE8L1JlY051bT48
cmVjb3JkPjxyZWMtbnVtYmVyPjU1MTwvcmVjLW51bWJlcj48Zm9yZWlnbi1rZXlzPjxrZXkgYXBw
PSJFTiIgZGItaWQ9InJ0YXIwNTJ0cXBydzBkZWYydDF4dzV6c3d4MmFmenNmenJ2cyIgdGltZXN0
YW1wPSIxNTgzMjk3NjQwIj41NTE8L2tleT48L2ZvcmVpZ24ta2V5cz48cmVmLXR5cGUgbmFtZT0i
Sm91cm5hbCBBcnRpY2xlIj4xNzwvcmVmLXR5cGU+PGNvbnRyaWJ1dG9ycz48YXV0aG9ycz48YXV0
aG9yPk1henVyLCBKYW5lIEU8L2F1dGhvcj48YXV0aG9yPk1pbGxlciwgSm9obiBXPC9hdXRob3I+
PC9hdXRob3JzPjwvY29udHJpYnV0b3JzPjx0aXRsZXM+PHRpdGxlPjxzdHlsZSBmYWNlPSJub3Jt
YWwiIGZvbnQ9ImRlZmF1bHQiIHNpemU9IjEwMCUiPkEgZGVzY3JpcHRpb24gb2YgdGhlIGNvbXBs
ZXRlIG1ldGFtb3JwaG9zaXMgb2YgdGhlIHNlYSB1cmNoaW4gPC9zdHlsZT48c3R5bGUgZmFjZT0i
aXRhbGljIiBmb250PSJkZWZhdWx0IiBzaXplPSIxMDAlIj5MeXRlY2hpbnVzIHZhcmllZ2F0dXM8
L3N0eWxlPjxzdHlsZSBmYWNlPSJub3JtYWwiIGZvbnQ9ImRlZmF1bHQiIHNpemU9IjEwMCUiPiBj
dWx0dXJlZCBpbiBzeW50aGV0aWMgc2VhIHdhdGVyPC9zdHlsZT48L3RpdGxlPjwvdGl0bGVzPjxk
YXRlcz48eWVhcj4xOTcxPC95ZWFyPjwvZGF0ZXM+PGlzYm4+MDAzMC0wOTUwPC9pc2JuPjx1cmxz
PjwvdXJscz48L3JlY29yZD48L0NpdGU+PC9FbmROb3RlPgB=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Y051bT41Mzg8L1JlY051bT48RGlzcGxheVRleHQ+KEVtbGV0IGV0IGFsLiwgMTk4NywgTWNFZHdh
cmQgYW5kIEhlcnJlcmEsIDE5OTksIE1henVyIGFuZCBNaWxsZXIsIDE5NzEpPC9EaXNwbGF5VGV4
dD48cmVjb3JkPjxyZWMtbnVtYmVyPjUzODwvcmVjLW51bWJlcj48Zm9yZWlnbi1rZXlzPjxrZXkg
YXBwPSJFTiIgZGItaWQ9InJ0YXIwNTJ0cXBydzBkZWYydDF4dzV6c3d4MmFmenNmenJ2cyIgdGlt
ZXN0YW1wPSIxNTgzMjgwMTY3Ij41Mzg8L2tleT48L2ZvcmVpZ24ta2V5cz48cmVmLXR5cGUgbmFt
ZT0iSm91cm5hbCBBcnRpY2xlIj4xNzwvcmVmLXR5cGU+PGNvbnRyaWJ1dG9ycz48YXV0aG9ycz48
YXV0aG9yPkVtbGV0LCBSLiBCLjwvYXV0aG9yPjxhdXRob3I+TWNFZHdhcmQsIEwuIFIuPC9hdXRo
b3I+PGF1dGhvcj5TdHJhdGhtYW5uLCBSLiBSLjwvYXV0aG9yPjwvYXV0aG9ycz48L2NvbnRyaWJ1
dG9ycz48dGl0bGVzPjx0aXRsZT5FY2hpbm9kZXJtIGxhcnZhbCBlY29sb2d5IHZpZXdlZCBmcm9t
IHRoZSBlZ2c8L3RpdGxlPjxzZWNvbmRhcnktdGl0bGU+RWNoaW5vZGVybSBTdHVkaWVzPC9zZWNv
bmRhcnktdGl0bGU+PC90aXRsZXM+PHBlcmlvZGljYWw+PGZ1bGwtdGl0bGU+RWNoaW5vZGVybSBT
dHVkaWVzPC9mdWxsLXRpdGxlPjwvcGVyaW9kaWNhbD48cGFnZXM+NTUtMTM2PC9wYWdlcz48dm9s
dW1lPjI8L3ZvbHVtZT48a2V5d29yZHM+PGtleXdvcmQ+Wm9vbG9neTwva2V5d29yZD48a2V5d29y
ZD5NYXRoZW1hdGljczwva2V5d29yZD48a2V5d29yZD5BbmF0b215ICZhbXA7IE1vcnBob2xvZ3k8
L2tleXdvcmQ+PGtleXdvcmQ+UmVwcm9kdWN0aXZlIEJpb2xvZ3k8L2tleXdvcmQ+PGtleXdvcmQ+
RW50b21vbG9neTwva2V5d29yZD48a2V5d29yZD5EZXZlbG9wbWVudGFsIEJpb2xvZ3k8L2tleXdv
cmQ+PGtleXdvcmQ+VGVjaG5pcXVlczwva2V5d29yZD48a2V5d29yZD5NYXRoZW1hdGljYWwgdGVj
aG5pcXVlczwva2V5d29yZD48a2V5d29yZD5CaW9tZXRyaWNzPC9rZXl3b3JkPjxrZXl3b3JkPlJl
cHJvZHVjdGlvbjwva2V5d29yZD48a2V5d29yZD5SZXByb2R1Y3RpdmUgcHJvZHVjdGl2aXR5PC9r
ZXl3b3JkPjxrZXl3b3JkPkxpZmUgY3ljbGUgYW5kIGRldmVsb3BtZW50PC9rZXl3b3JkPjxrZXl3
b3JkPkxpZmUgY3ljbGU8L2tleXdvcmQ+PGtleXdvcmQ+RGV2ZWxvcG1lbnRhbCBzdGFnZXM8L2tl
eXdvcmQ+PGtleXdvcmQ+QXN0ZXJvaWRlYTwva2V5d29yZD48a2V5d29yZD5FY2hpbm9pZGVhIFtN
YXRoZW1hdGljYWwgbW9kZWwgLyAvIGVnZyBzaXplICZhbXA7IGxhcnZhbDwva2V5d29yZD48a2V5
d29yZD5kZXZlbG9wbWVudCByZWxhdGlvbnNoaXBzXSBbU2l6ZSAvIC8gc2lnbmlmaWNhbmNlIGZv
ciBsYXJ2YWw8L2tleXdvcmQ+PGtleXdvcmQ+ZGV2ZWxvcG1lbnQ8L2tleXdvcmQ+PGtleXdvcmQ+
bW9kZWxzICZhbXA7IGNvbXByZWhlbnNpdmUgcmV2aWV3XSBbRWdnIC8gLyBTaXplIHNpZ25pZmlj
YW5jZTwva2V5d29yZD48a2V5d29yZD5pbiBsYXJ2YWwgZGV2ZWxvcG1lbnRdIFtGZWN1bmRpdHkg
LyAvIG1vZGVsc10gW0xhcnZhIC8gLyBGYWN0b3JzPC9rZXl3b3JkPjxrZXl3b3JkPmluZmx1ZW5j
aW5nIGRldmVsb3BtZW50XS48L2tleXdvcmQ+PGtleXdvcmQ+RWNoaW5vZGVybXM8L2tleXdvcmQ+
PGtleXdvcmQ+SW52ZXJ0ZWJyYXRlczwva2V5d29yZD48a2V5d29yZD5BbmltYWxpYSwgRWNoaW5v
ZGVybWF0YSwgU3RlbGxlcm9pZGVhPC9rZXl3b3JkPjxrZXl3b3JkPkVjaGlub2lkZWEgKEVjaGlu
b2Rlcm1hdGEpLjwva2V5d29yZD48a2V5d29yZD5Bc3Rlcm9pZGVhIChTdGVsbGVyb2lkZWEpLjwv
a2V5d29yZD48L2tleXdvcmRzPjxkYXRlcz48eWVhcj4xOTg3PC95ZWFyPjxwdWItZGF0ZXM+PGRh
dGU+MTk4NzwvZGF0ZT48L3B1Yi1kYXRlcz48L2RhdGVzPjxpc2JuPjAxNjgtNjEwMDwvaXNibj48
YWNjZXNzaW9uLW51bT5aT09SRUM6Wk9PUjEyNDAwMDU2NjkxPC9hY2Nlc3Npb24tbnVtPjx3b3Jr
LXR5cGU+QXJ0aWNsZTwvd29yay10eXBlPjx1cmxzPjxyZWxhdGVkLXVybHM+PHVybD48c3R5bGUg
ZmFjZT0idW5kZXJsaW5lIiBmb250PSJkZWZhdWx0IiBzaXplPSIxMDAlIj4mbHQ7R28gdG8gSVNJ
Jmd0OzovL1pPT1JFQzpaT09SMTI0MDAwNTY2OTE8L3N0eWxlPjwvdXJsPjwvcmVsYXRlZC11cmxz
PjwvdXJscz48bGFuZ3VhZ2U+RW5nbGlzaDwvbGFuZ3VhZ2U+PC9yZWNvcmQ+PC9DaXRlPjxDaXRl
PjxBdXRob3I+TWNFZHdhcmQ8L0F1dGhvcj48WWVhcj4xOTk5PC9ZZWFyPjxSZWNOdW0+NTIxPC9S
ZWNOdW0+PHJlY29yZD48cmVjLW51bWJlcj41MjE8L3JlYy1udW1iZXI+PGZvcmVpZ24ta2V5cz48
a2V5IGFwcD0iRU4iIGRiLWlkPSJydGFyMDUydHFwcncwZGVmMnQxeHc1enN3eDJhZnpzZnpydnMi
IHRpbWVzdGFtcD0iMTU4MzEyMjUzMiI+NTIxPC9rZXk+PC9mb3JlaWduLWtleXM+PHJlZi10eXBl
IG5hbWU9IkpvdXJuYWwgQXJ0aWNsZSI+MTc8L3JlZi10eXBlPjxjb250cmlidXRvcnM+PGF1dGhv
cnM+PGF1dGhvcj5NY0Vkd2FyZCwgTGFycnkgUjwvYXV0aG9yPjxhdXRob3I+SGVycmVyYSwgSm9h
biBDPC9hdXRob3I+PC9hdXRob3JzPjwvY29udHJpYnV0b3JzPjx0aXRsZXM+PHRpdGxlPjxzdHls
ZSBmYWNlPSJub3JtYWwiIGZvbnQ9ImRlZmF1bHQiIHNpemU9IjEwMCUiPkJvZHkgZm9ybSBhbmQg
c2tlbGV0YWwgbW9ycGhvbWV0cmljcyBkdXJpbmcgbGFydmFsIGRldmVsb3BtZW50IG9mIHRoZSBz
ZWEgdXJjaGluIDwvc3R5bGU+PHN0eWxlIGZhY2U9Iml0YWxpYyIgZm9udD0iZGVmYXVsdCIgc2l6
ZT0iMTAwJSI+THl0ZWNoaW51cyB2YXJpZWdhdHVzPC9zdHlsZT48c3R5bGUgZmFjZT0ibm9ybWFs
IiBmb250PSJkZWZhdWx0IiBzaXplPSIxMDAlIj4gTGFtYXJjazwvc3R5bGU+PC90aXRsZT48c2Vj
b25kYXJ5LXRpdGxlPkpvdXJuYWwgb2YgRXhwZXJpbWVudGFsIE1hcmluZSBCaW9sb2d5IGFuZCBF
Y29sb2d5PC9zZWNvbmRhcnktdGl0bGU+PC90aXRsZXM+PHBlcmlvZGljYWw+PGZ1bGwtdGl0bGU+
Sm91cm5hbCBvZiBFeHBlcmltZW50YWwgTWFyaW5lIEJpb2xvZ3kgYW5kIEVjb2xvZ3k8L2Z1bGwt
dGl0bGU+PC9wZXJpb2RpY2FsPjxwYWdlcz4xNTEtMTc2PC9wYWdlcz48dm9sdW1lPjIzMjwvdm9s
dW1lPjxudW1iZXI+MjwvbnVtYmVyPjxkYXRlcz48eWVhcj4xOTk5PC95ZWFyPjwvZGF0ZXM+PGlz
Ym4+MDAyMi0wOTgxPC9pc2JuPjx1cmxzPjwvdXJscz48L3JlY29yZD48L0NpdGU+PENpdGU+PEF1
dGhvcj5NYXp1cjwvQXV0aG9yPjxZZWFyPjE5NzE8L1llYXI+PFJlY051bT41NTE8L1JlY051bT48
cmVjb3JkPjxyZWMtbnVtYmVyPjU1MTwvcmVjLW51bWJlcj48Zm9yZWlnbi1rZXlzPjxrZXkgYXBw
PSJFTiIgZGItaWQ9InJ0YXIwNTJ0cXBydzBkZWYydDF4dzV6c3d4MmFmenNmenJ2cyIgdGltZXN0
YW1wPSIxNTgzMjk3NjQwIj41NTE8L2tleT48L2ZvcmVpZ24ta2V5cz48cmVmLXR5cGUgbmFtZT0i
Sm91cm5hbCBBcnRpY2xlIj4xNzwvcmVmLXR5cGU+PGNvbnRyaWJ1dG9ycz48YXV0aG9ycz48YXV0
aG9yPk1henVyLCBKYW5lIEU8L2F1dGhvcj48YXV0aG9yPk1pbGxlciwgSm9obiBXPC9hdXRob3I+
PC9hdXRob3JzPjwvY29udHJpYnV0b3JzPjx0aXRsZXM+PHRpdGxlPjxzdHlsZSBmYWNlPSJub3Jt
YWwiIGZvbnQ9ImRlZmF1bHQiIHNpemU9IjEwMCUiPkEgZGVzY3JpcHRpb24gb2YgdGhlIGNvbXBs
ZXRlIG1ldGFtb3JwaG9zaXMgb2YgdGhlIHNlYSB1cmNoaW4gPC9zdHlsZT48c3R5bGUgZmFjZT0i
aXRhbGljIiBmb250PSJkZWZhdWx0IiBzaXplPSIxMDAlIj5MeXRlY2hpbnVzIHZhcmllZ2F0dXM8
L3N0eWxlPjxzdHlsZSBmYWNlPSJub3JtYWwiIGZvbnQ9ImRlZmF1bHQiIHNpemU9IjEwMCUiPiBj
dWx0dXJlZCBpbiBzeW50aGV0aWMgc2VhIHdhdGVyPC9zdHlsZT48L3RpdGxlPjwvdGl0bGVzPjxk
YXRlcz48eWVhcj4xOTcxPC95ZWFyPjwvZGF0ZXM+PGlzYm4+MDAzMC0wOTUwPC9pc2JuPjx1cmxz
PjwvdXJscz48L3JlY29yZD48L0NpdGU+PC9FbmROb3RlPgB=
</w:fldData>
              </w:fldChar>
            </w:r>
            <w:r w:rsidR="009A1424">
              <w:instrText xml:space="preserve"> ADDIN EN.CITE.DATA </w:instrText>
            </w:r>
            <w:r w:rsidR="009A1424">
              <w:fldChar w:fldCharType="end"/>
            </w:r>
            <w:r>
              <w:fldChar w:fldCharType="separate"/>
            </w:r>
            <w:r w:rsidR="009A1424">
              <w:rPr>
                <w:noProof/>
              </w:rPr>
              <w:t>(Emlet et al., 1987, McEdward and Herrera, 1999, Mazur and Miller, 1971)</w:t>
            </w:r>
            <w:r>
              <w:fldChar w:fldCharType="end"/>
            </w:r>
          </w:p>
        </w:tc>
      </w:tr>
      <w:tr w:rsidR="00E71D96" w:rsidRPr="00744FA6" w:rsidDel="00846DCA" w14:paraId="1270DDB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D92075F" w14:textId="77777777" w:rsidR="00E71D96" w:rsidRPr="00585E5E" w:rsidDel="00846DCA" w:rsidRDefault="00E71D96" w:rsidP="00585E5E">
            <w:pPr>
              <w:pStyle w:val="TableText"/>
              <w:rPr>
                <w:rFonts w:asciiTheme="minorHAnsi" w:hAnsiTheme="minorHAnsi"/>
                <w:i/>
              </w:rPr>
            </w:pPr>
            <w:r w:rsidRPr="00585E5E" w:rsidDel="00846DCA">
              <w:rPr>
                <w:i/>
              </w:rPr>
              <w:t>Lytechinus williamsi</w:t>
            </w:r>
          </w:p>
        </w:tc>
        <w:tc>
          <w:tcPr>
            <w:tcW w:w="1843" w:type="dxa"/>
            <w:noWrap/>
            <w:hideMark/>
          </w:tcPr>
          <w:p w14:paraId="4631A27A"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110.34 (SD 8.71)</w:t>
            </w:r>
          </w:p>
        </w:tc>
        <w:tc>
          <w:tcPr>
            <w:tcW w:w="1843" w:type="dxa"/>
            <w:noWrap/>
            <w:hideMark/>
          </w:tcPr>
          <w:p w14:paraId="7932E96D" w14:textId="469B579C"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31E2E6"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 (longest axis)</w:t>
            </w:r>
          </w:p>
        </w:tc>
        <w:tc>
          <w:tcPr>
            <w:tcW w:w="1874" w:type="dxa"/>
            <w:noWrap/>
          </w:tcPr>
          <w:p w14:paraId="61DA6566" w14:textId="3C81A9FB"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32991DD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EF658ED" w14:textId="77777777" w:rsidR="00E71D96" w:rsidRPr="00585E5E" w:rsidRDefault="00E71D96" w:rsidP="00585E5E">
            <w:pPr>
              <w:pStyle w:val="TableText"/>
              <w:rPr>
                <w:rFonts w:asciiTheme="minorHAnsi" w:hAnsiTheme="minorHAnsi"/>
                <w:i/>
              </w:rPr>
            </w:pPr>
            <w:r w:rsidRPr="00585E5E">
              <w:rPr>
                <w:i/>
              </w:rPr>
              <w:t>Macrophiothrix koehleri</w:t>
            </w:r>
          </w:p>
        </w:tc>
        <w:tc>
          <w:tcPr>
            <w:tcW w:w="1843" w:type="dxa"/>
            <w:noWrap/>
            <w:hideMark/>
          </w:tcPr>
          <w:p w14:paraId="1BBE2C5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147</w:t>
            </w:r>
          </w:p>
        </w:tc>
        <w:tc>
          <w:tcPr>
            <w:tcW w:w="1843" w:type="dxa"/>
            <w:noWrap/>
            <w:hideMark/>
          </w:tcPr>
          <w:p w14:paraId="69B851A2" w14:textId="5F0C804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F20A4F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026688C2" w14:textId="57A35FE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&lt;EndNote&gt;&lt;Cite&gt;&lt;Author&gt;Podolsky&lt;/Author&gt;&lt;Year&gt;2005&lt;/Year&gt;&lt;RecNum&gt;210&lt;/RecNum&gt;&lt;DisplayText&gt;(Podolsky and McAlister, 2005)&lt;/DisplayText&gt;&lt;record&gt;&lt;rec-number&gt;210&lt;/rec-number&gt;&lt;foreign-keys&gt;&lt;key app="EN" db-id="rtar052tqprw0def2t1xw5zswx2afzsfzrvs" timestamp="1581063675"&gt;210&lt;/key&gt;&lt;/foreign-keys&gt;&lt;ref-type name="Journal Article"&gt;17&lt;/ref-type&gt;&lt;contributors&gt;&lt;authors&gt;&lt;author&gt;Podolsky, Robert D&lt;/author&gt;&lt;author&gt;McAlister, Justin S&lt;/author&gt;&lt;/authors&gt;&lt;/contributors&gt;&lt;titles&gt;&lt;title&gt;Developmental plasticity in Macrophiothrix brittlestars: are morphologically convergent larvae also convergently plastic?&lt;/title&gt;&lt;secondary-title&gt;The Biological Bulletin&lt;/secondary-title&gt;&lt;/titles&gt;&lt;periodical&gt;&lt;full-title&gt;The Biological Bulletin&lt;/full-title&gt;&lt;/periodical&gt;&lt;pages&gt;127-138&lt;/pages&gt;&lt;volume&gt;209&lt;/volume&gt;&lt;number&gt;2&lt;/number&gt;&lt;dates&gt;&lt;year&gt;2005&lt;/year&gt;&lt;/dates&gt;&lt;isbn&gt;0006-3185&lt;/isbn&gt;&lt;urls&gt;&lt;related-urls&gt;&lt;url&gt;https://www.journals.uchicago.edu/doi/10.2307/3593130&lt;/url&gt;&lt;/related-urls&gt;&lt;/urls&gt;&lt;/record&gt;&lt;/Cite&gt;&lt;/EndNote&gt;</w:instrText>
            </w:r>
            <w:r>
              <w:fldChar w:fldCharType="separate"/>
            </w:r>
            <w:r w:rsidR="009A1424">
              <w:rPr>
                <w:noProof/>
              </w:rPr>
              <w:t>(Podolsky and McAlister, 2005)</w:t>
            </w:r>
            <w:r>
              <w:fldChar w:fldCharType="end"/>
            </w:r>
          </w:p>
        </w:tc>
      </w:tr>
      <w:tr w:rsidR="00E71D96" w:rsidRPr="00744FA6" w:rsidDel="00846DCA" w14:paraId="1EBF400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FAF5FE5" w14:textId="77777777" w:rsidR="00E71D96" w:rsidRPr="00585E5E" w:rsidDel="00846DCA" w:rsidRDefault="00E71D96" w:rsidP="00585E5E">
            <w:pPr>
              <w:pStyle w:val="TableText"/>
              <w:rPr>
                <w:rFonts w:asciiTheme="minorHAnsi" w:hAnsiTheme="minorHAnsi"/>
                <w:i/>
              </w:rPr>
            </w:pPr>
            <w:r w:rsidRPr="00585E5E" w:rsidDel="00846DCA">
              <w:rPr>
                <w:i/>
              </w:rPr>
              <w:t>Macrophiothrix longipeda</w:t>
            </w:r>
          </w:p>
        </w:tc>
        <w:tc>
          <w:tcPr>
            <w:tcW w:w="1843" w:type="dxa"/>
            <w:noWrap/>
            <w:hideMark/>
          </w:tcPr>
          <w:p w14:paraId="25FE8B44"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155</w:t>
            </w:r>
          </w:p>
        </w:tc>
        <w:tc>
          <w:tcPr>
            <w:tcW w:w="1843" w:type="dxa"/>
            <w:noWrap/>
            <w:hideMark/>
          </w:tcPr>
          <w:p w14:paraId="31317696" w14:textId="5BAB9C4D"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19F2BE3"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hideMark/>
          </w:tcPr>
          <w:p w14:paraId="626383AC" w14:textId="437A6945"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&lt;EndNote&gt;&lt;Cite&gt;&lt;Author&gt;Podolsky&lt;/Author&gt;&lt;Year&gt;2005&lt;/Year&gt;&lt;RecNum&gt;210&lt;/RecNum&gt;&lt;DisplayText&gt;(Podolsky and McAlister, 2005)&lt;/DisplayText&gt;&lt;record&gt;&lt;rec-number&gt;210&lt;/rec-number&gt;&lt;foreign-keys&gt;&lt;key app="EN" db-id="rtar052tqprw0def2t1xw5zswx2afzsfzrvs" timestamp="1581063675"&gt;210&lt;/key&gt;&lt;/foreign-keys&gt;&lt;ref-type name="Journal Article"&gt;17&lt;/ref-type&gt;&lt;contributors&gt;&lt;authors&gt;&lt;author&gt;Podolsky, Robert D&lt;/author&gt;&lt;author&gt;McAlister, Justin S&lt;/author&gt;&lt;/authors&gt;&lt;/contributors&gt;&lt;titles&gt;&lt;title&gt;Developmental plasticity in Macrophiothrix brittlestars: are morphologically convergent larvae also convergently plastic?&lt;/title&gt;&lt;secondary-title&gt;The Biological Bulletin&lt;/secondary-title&gt;&lt;/titles&gt;&lt;periodical&gt;&lt;full-title&gt;The Biological Bulletin&lt;/full-title&gt;&lt;/periodical&gt;&lt;pages&gt;127-138&lt;/pages&gt;&lt;volume&gt;209&lt;/volume&gt;&lt;number&gt;2&lt;/number&gt;&lt;dates&gt;&lt;year&gt;2005&lt;/year&gt;&lt;/dates&gt;&lt;isbn&gt;0006-3185&lt;/isbn&gt;&lt;urls&gt;&lt;related-urls&gt;&lt;url&gt;https://www.journals.uchicago.edu/doi/10.2307/3593130&lt;/url&gt;&lt;/related-urls&gt;&lt;/urls&gt;&lt;/record&gt;&lt;/Cite&gt;&lt;/EndNote&gt;</w:instrText>
            </w:r>
            <w:r>
              <w:fldChar w:fldCharType="separate"/>
            </w:r>
            <w:r w:rsidR="009A1424">
              <w:rPr>
                <w:noProof/>
              </w:rPr>
              <w:t>(Podolsky and McAlister, 2005)</w:t>
            </w:r>
            <w:r>
              <w:fldChar w:fldCharType="end"/>
            </w:r>
          </w:p>
        </w:tc>
      </w:tr>
      <w:tr w:rsidR="00E71D96" w:rsidRPr="00744FA6" w14:paraId="30F8F14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A07ADD3" w14:textId="77777777" w:rsidR="00E71D96" w:rsidRPr="00585E5E" w:rsidRDefault="00E71D96" w:rsidP="00585E5E">
            <w:pPr>
              <w:pStyle w:val="TableText"/>
              <w:rPr>
                <w:rFonts w:asciiTheme="minorHAnsi" w:hAnsiTheme="minorHAnsi"/>
                <w:i/>
              </w:rPr>
            </w:pPr>
            <w:r w:rsidRPr="00585E5E">
              <w:rPr>
                <w:i/>
              </w:rPr>
              <w:t>Macrophiothrix lorioli</w:t>
            </w:r>
          </w:p>
        </w:tc>
        <w:tc>
          <w:tcPr>
            <w:tcW w:w="1843" w:type="dxa"/>
            <w:noWrap/>
            <w:hideMark/>
          </w:tcPr>
          <w:p w14:paraId="03A43F5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166</w:t>
            </w:r>
          </w:p>
        </w:tc>
        <w:tc>
          <w:tcPr>
            <w:tcW w:w="1843" w:type="dxa"/>
            <w:noWrap/>
            <w:hideMark/>
          </w:tcPr>
          <w:p w14:paraId="4F1F7FBE" w14:textId="22A064D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74754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3CC371FE" w14:textId="5DC38E3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&lt;EndNote&gt;&lt;Cite&gt;&lt;Author&gt;Podolsky&lt;/Author&gt;&lt;Year&gt;2005&lt;/Year&gt;&lt;RecNum&gt;210&lt;/RecNum&gt;&lt;DisplayText&gt;(Podolsky and McAlister, 2005)&lt;/DisplayText&gt;&lt;record&gt;&lt;rec-number&gt;210&lt;/rec-number&gt;&lt;foreign-keys&gt;&lt;key app="EN" db-id="rtar052tqprw0def2t1xw5zswx2afzsfzrvs" timestamp="1581063675"&gt;210&lt;/key&gt;&lt;/foreign-keys&gt;&lt;ref-type name="Journal Article"&gt;17&lt;/ref-type&gt;&lt;contributors&gt;&lt;authors&gt;&lt;author&gt;Podolsky, Robert D&lt;/author&gt;&lt;author&gt;McAlister, Justin S&lt;/author&gt;&lt;/authors&gt;&lt;/contributors&gt;&lt;titles&gt;&lt;title&gt;Developmental plasticity in Macrophiothrix brittlestars: are morphologically convergent larvae also convergently plastic?&lt;/title&gt;&lt;secondary-title&gt;The Biological Bulletin&lt;/secondary-title&gt;&lt;/titles&gt;&lt;periodical&gt;&lt;full-title&gt;The Biological Bulletin&lt;/full-title&gt;&lt;/periodical&gt;&lt;pages&gt;127-138&lt;/pages&gt;&lt;volume&gt;209&lt;/volume&gt;&lt;number&gt;2&lt;/number&gt;&lt;dates&gt;&lt;year&gt;2005&lt;/year&gt;&lt;/dates&gt;&lt;isbn&gt;0006-3185&lt;/isbn&gt;&lt;urls&gt;&lt;related-urls&gt;&lt;url&gt;https://www.journals.uchicago.edu/doi/10.2307/3593130&lt;/url&gt;&lt;/related-urls&gt;&lt;/urls&gt;&lt;/record&gt;&lt;/Cite&gt;&lt;/EndNote&gt;</w:instrText>
            </w:r>
            <w:r>
              <w:fldChar w:fldCharType="separate"/>
            </w:r>
            <w:r w:rsidR="009A1424">
              <w:rPr>
                <w:noProof/>
              </w:rPr>
              <w:t>(Podolsky and McAlister, 2005)</w:t>
            </w:r>
            <w:r>
              <w:fldChar w:fldCharType="end"/>
            </w:r>
          </w:p>
        </w:tc>
      </w:tr>
      <w:tr w:rsidR="00E71D96" w:rsidRPr="00744FA6" w:rsidDel="00846DCA" w14:paraId="341FD90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1F2BEDE" w14:textId="77777777" w:rsidR="00E71D96" w:rsidRPr="00585E5E" w:rsidDel="00846DCA" w:rsidRDefault="00E71D96" w:rsidP="00585E5E">
            <w:pPr>
              <w:pStyle w:val="TableText"/>
              <w:rPr>
                <w:rFonts w:asciiTheme="minorHAnsi" w:hAnsiTheme="minorHAnsi"/>
                <w:i/>
              </w:rPr>
            </w:pPr>
            <w:r w:rsidRPr="00585E5E" w:rsidDel="00846DCA">
              <w:rPr>
                <w:i/>
              </w:rPr>
              <w:t>Macrophiothrix rhabdota</w:t>
            </w:r>
          </w:p>
        </w:tc>
        <w:tc>
          <w:tcPr>
            <w:tcW w:w="1843" w:type="dxa"/>
            <w:noWrap/>
            <w:hideMark/>
          </w:tcPr>
          <w:p w14:paraId="48910A30"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230</w:t>
            </w:r>
          </w:p>
        </w:tc>
        <w:tc>
          <w:tcPr>
            <w:tcW w:w="1843" w:type="dxa"/>
            <w:noWrap/>
            <w:hideMark/>
          </w:tcPr>
          <w:p w14:paraId="7F40AE79" w14:textId="752B9C81"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F724C65"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hideMark/>
          </w:tcPr>
          <w:p w14:paraId="0EE9A306" w14:textId="5B5227F4"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&lt;EndNote&gt;&lt;Cite&gt;&lt;Author&gt;Podolsky&lt;/Author&gt;&lt;Year&gt;2005&lt;/Year&gt;&lt;RecNum&gt;210&lt;/RecNum&gt;&lt;DisplayText&gt;(Podolsky and McAlister, 2005)&lt;/DisplayText&gt;&lt;record&gt;&lt;rec-number&gt;210&lt;/rec-number&gt;&lt;foreign-keys&gt;&lt;key app="EN" db-id="rtar052tqprw0def2t1xw5zswx2afzsfzrvs" timestamp="1581063675"&gt;210&lt;/key&gt;&lt;/foreign-keys&gt;&lt;ref-type name="Journal Article"&gt;17&lt;/ref-type&gt;&lt;contributors&gt;&lt;authors&gt;&lt;author&gt;Podolsky, Robert D&lt;/author&gt;&lt;author&gt;McAlister, Justin S&lt;/author&gt;&lt;/authors&gt;&lt;/contributors&gt;&lt;titles&gt;&lt;title&gt;Developmental plasticity in Macrophiothrix brittlestars: are morphologically convergent larvae also convergently plastic?&lt;/title&gt;&lt;secondary-title&gt;The Biological Bulletin&lt;/secondary-title&gt;&lt;/titles&gt;&lt;periodical&gt;&lt;full-title&gt;The Biological Bulletin&lt;/full-title&gt;&lt;/periodical&gt;&lt;pages&gt;127-138&lt;/pages&gt;&lt;volume&gt;209&lt;/volume&gt;&lt;number&gt;2&lt;/number&gt;&lt;dates&gt;&lt;year&gt;2005&lt;/year&gt;&lt;/dates&gt;&lt;isbn&gt;0006-3185&lt;/isbn&gt;&lt;urls&gt;&lt;related-urls&gt;&lt;url&gt;https://www.journals.uchicago.edu/doi/10.2307/3593130&lt;/url&gt;&lt;/related-urls&gt;&lt;/urls&gt;&lt;/record&gt;&lt;/Cite&gt;&lt;/EndNote&gt;</w:instrText>
            </w:r>
            <w:r>
              <w:fldChar w:fldCharType="separate"/>
            </w:r>
            <w:r w:rsidR="009A1424">
              <w:rPr>
                <w:noProof/>
              </w:rPr>
              <w:t>(Podolsky and McAlister, 2005)</w:t>
            </w:r>
            <w:r>
              <w:fldChar w:fldCharType="end"/>
            </w:r>
          </w:p>
        </w:tc>
      </w:tr>
      <w:tr w:rsidR="00E71D96" w:rsidRPr="00744FA6" w14:paraId="3CD310F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4D68038" w14:textId="77777777" w:rsidR="00E71D96" w:rsidRPr="00585E5E" w:rsidRDefault="00E71D96" w:rsidP="00585E5E">
            <w:pPr>
              <w:pStyle w:val="TableText"/>
              <w:rPr>
                <w:rFonts w:asciiTheme="minorHAnsi" w:hAnsiTheme="minorHAnsi"/>
                <w:i/>
              </w:rPr>
            </w:pPr>
            <w:r w:rsidRPr="00585E5E">
              <w:rPr>
                <w:i/>
              </w:rPr>
              <w:t>Mediaster aequalis</w:t>
            </w:r>
          </w:p>
        </w:tc>
        <w:tc>
          <w:tcPr>
            <w:tcW w:w="1843" w:type="dxa"/>
            <w:noWrap/>
            <w:hideMark/>
          </w:tcPr>
          <w:p w14:paraId="7401BC88" w14:textId="55465868"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940</w:t>
            </w:r>
            <w:r w:rsidR="000510B0" w:rsidRPr="00E97ED0">
              <w:t>–</w:t>
            </w:r>
            <w:r w:rsidRPr="00E97ED0">
              <w:t>1200</w:t>
            </w:r>
          </w:p>
        </w:tc>
        <w:tc>
          <w:tcPr>
            <w:tcW w:w="1843" w:type="dxa"/>
            <w:noWrap/>
            <w:hideMark/>
          </w:tcPr>
          <w:p w14:paraId="01AAA598" w14:textId="3BF4849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A9F792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2F8C610" w14:textId="08D8BBB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2F9B770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083DE6E7" w14:textId="77777777" w:rsidR="00E71D96" w:rsidRPr="00585E5E" w:rsidRDefault="00E71D96" w:rsidP="00585E5E">
            <w:pPr>
              <w:pStyle w:val="TableText"/>
              <w:rPr>
                <w:rFonts w:asciiTheme="minorHAnsi" w:hAnsiTheme="minorHAnsi"/>
                <w:i/>
              </w:rPr>
            </w:pPr>
            <w:r w:rsidRPr="00585E5E">
              <w:rPr>
                <w:i/>
              </w:rPr>
              <w:t>Mediaster aequalis</w:t>
            </w:r>
          </w:p>
        </w:tc>
        <w:tc>
          <w:tcPr>
            <w:tcW w:w="1843" w:type="dxa"/>
            <w:noWrap/>
            <w:hideMark/>
          </w:tcPr>
          <w:p w14:paraId="49CFD295"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951</w:t>
            </w:r>
          </w:p>
        </w:tc>
        <w:tc>
          <w:tcPr>
            <w:tcW w:w="1843" w:type="dxa"/>
            <w:noWrap/>
            <w:hideMark/>
          </w:tcPr>
          <w:p w14:paraId="44CE6D7A" w14:textId="52E0AE7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E4AC8D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608EDE6" w14:textId="45FE209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0E2E35A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FED03DB" w14:textId="77777777" w:rsidR="00E71D96" w:rsidRPr="00585E5E" w:rsidRDefault="00E71D96" w:rsidP="00585E5E">
            <w:pPr>
              <w:pStyle w:val="TableText"/>
              <w:rPr>
                <w:rFonts w:asciiTheme="minorHAnsi" w:hAnsiTheme="minorHAnsi"/>
                <w:i/>
              </w:rPr>
            </w:pPr>
            <w:r w:rsidRPr="00585E5E">
              <w:rPr>
                <w:i/>
              </w:rPr>
              <w:t>Mellita quinquiesperforata</w:t>
            </w:r>
          </w:p>
        </w:tc>
        <w:tc>
          <w:tcPr>
            <w:tcW w:w="1843" w:type="dxa"/>
            <w:noWrap/>
            <w:hideMark/>
          </w:tcPr>
          <w:p w14:paraId="12B9A21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p>
        </w:tc>
        <w:tc>
          <w:tcPr>
            <w:tcW w:w="1843" w:type="dxa"/>
            <w:noWrap/>
            <w:hideMark/>
          </w:tcPr>
          <w:p w14:paraId="768CAC7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5244" w:type="dxa"/>
            <w:noWrap/>
            <w:hideMark/>
          </w:tcPr>
          <w:p w14:paraId="0DC1361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4844B05A" w14:textId="393C55C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PEVuZE5vdGU+PENpdGU+PEF1dGhvcj5IZXJyZXJhPC9BdXRob3I+PFllYXI+MTk5NjwvWWVhcj48
UmVjTnVtPjU0NjwvUmVjTnVtPjxEaXNwbGF5VGV4dD4oSGVycmVyYSBldCBhbC4sIDE5OTYsIEVt
bGV0IGV0IGFsLiwgMTk4Nyk8L0Rpc3BsYXlUZXh0PjxyZWNvcmQ+PHJlYy1udW1iZXI+NTQ2PC9y
ZWMtbnVtYmVyPjxmb3JlaWduLWtleXM+PGtleSBhcHA9IkVOIiBkYi1pZD0icnRhcjA1MnRxcHJ3
MGRlZjJ0MXh3NXpzd3gyYWZ6c2Z6cnZzIiB0aW1lc3RhbXA9IjE1ODMyOTI5NjIiPjU0Njwva2V5
PjwvZm9yZWlnbi1rZXlzPjxyZWYtdHlwZSBuYW1lPSJKb3VybmFsIEFydGljbGUiPjE3PC9yZWYt
dHlwZT48Y29udHJpYnV0b3JzPjxhdXRob3JzPjxhdXRob3I+SGVycmVyYSwgSi4gQy48L2F1dGhv
cj48YXV0aG9yPk1jV2VlbmV5LCBTLiBLLjwvYXV0aG9yPjxhdXRob3I+TWNFZHdhcmQsIEwuIFIu
PC9hdXRob3I+PC9hdXRob3JzPjwvY29udHJpYnV0b3JzPjxhdXRoLWFkZHJlc3M+SGVycmVyYSwg
SkMgKHJlcHJpbnQgYXV0aG9yKSwgVU5JViBGTE9SSURBLERFUFQgWk9PTCwyMjMgQkFSVFJBTSBI
QUxMLEdBSU5FU1ZJTExFLEZMIDMyNjExLCBVU0EuPC9hdXRoLWFkZHJlc3M+PHRpdGxlcz48dGl0
bGU+RGl2ZXJzaXR5IG9mIGVuZXJnZXRpYyBzdHJhdGVnaWVzIGFtb25nIGVjaGlub2lkIGxhcnZh
ZSBhbmQgdGhlIHRyYW5zaXRpb24gZnJvbSBmZWVkaW5nIHRvIG5vbmZlZWRpbmcgZGV2ZWxvcG1l
bnQ8L3RpdGxlPjxzZWNvbmRhcnktdGl0bGU+T2NlYW5vbG9naWNhIEFjdGE8L3NlY29uZGFyeS10
aXRsZT48YWx0LXRpdGxlPk9jZWFub2wuIEFjdGE8L2FsdC10aXRsZT48L3RpdGxlcz48cGVyaW9k
aWNhbD48ZnVsbC10aXRsZT5PY2Vhbm9sb2dpY2EgQWN0YTwvZnVsbC10aXRsZT48YWJici0xPk9j
ZWFub2wuIEFjdGE8L2FiYnItMT48L3BlcmlvZGljYWw+PGFsdC1wZXJpb2RpY2FsPjxmdWxsLXRp
dGxlPk9jZWFub2xvZ2ljYSBBY3RhPC9mdWxsLXRpdGxlPjxhYmJyLTE+T2NlYW5vbC4gQWN0YTwv
YWJici0xPjwvYWx0LXBlcmlvZGljYWw+PHBhZ2VzPjMxMy0zMjE8L3BhZ2VzPjx2b2x1bWU+MTk8
L3ZvbHVtZT48bnVtYmVyPjMtNDwvbnVtYmVyPjxrZXl3b3Jkcz48a2V5d29yZD5tYXJpbmUgYmVu
dGhpYyBpbnZlcnRlYnJhdGVzPC9rZXl3b3JkPjxrZXl3b3JkPmZvb2QtbGltaXRlZCBncm93dGg8
L2tleXdvcmQ+PGtleXdvcmQ+ZWdnIHNpemU8L2tleXdvcmQ+PGtleXdvcmQ+bGVjaXRob3Ryb3Bo
aWMgZGV2ZWxvcG1lbnQ8L2tleXdvcmQ+PGtleXdvcmQ+cmVwcm9kdWN0aXZlIHN0cmF0ZWdpZXM8
L2tleXdvcmQ+PGtleXdvcmQ+b3JnYW5pYyBjb250ZW50PC9rZXl3b3JkPjxrZXl3b3JkPmV2b2x1
dGlvbjwva2V5d29yZD48a2V5d29yZD5lY2hpbm9kZXJtczwva2V5d29yZD48a2V5d29yZD5mb3Jt
PC9rZXl3b3JkPjxrZXl3b3JkPnBsYW5rdG90cm9waHk8L2tleXdvcmQ+PGtleXdvcmQ+T2NlYW5v
Z3JhcGh5PC9rZXl3b3JkPjwva2V5d29yZHM+PGRhdGVzPjx5ZWFyPjE5OTY8L3llYXI+PC9kYXRl
cz48aXNibj4wMzk5LTE3ODQ8L2lzYm4+PGFjY2Vzc2lvbi1udW0+V09TOkExOTk2VkI4MzAwMDAy
MjwvYWNjZXNzaW9uLW51bT48d29yay10eXBlPkFydGljbGU7IFByb2NlZWRpbmdzIFBhcGVyPC93
b3JrLXR5cGU+PHVybHM+PHJlbGF0ZWQtdXJscz48dXJsPjxzdHlsZSBmYWNlPSJ1bmRlcmxpbmUi
IGZvbnQ9ImRlZmF1bHQiIHNpemU9IjEwMCUiPiZsdDtHbyB0byBJU0kmZ3Q7Oi8vV09TOkExOTk2
VkI4MzAwMDAyMjwvc3R5bGU+PC91cmw+PC9yZWxhdGVkLXVybHM+PC91cmxzPjxsYW5ndWFnZT5F
bmdsaXNoPC9sYW5ndWFnZT48L3JlY29yZD48L0NpdGU+PENpdGU+PEF1dGhvcj5FbWxldDwvQXV0
aG9yPjxZZWFyPjE5ODc8L1llYXI+PFJlY051bT41Mzg8L1JlY051bT48cmVjb3JkPjxyZWMtbnVt
YmVyPjUzODwvcmVjLW51bWJlcj48Zm9yZWlnbi1rZXlzPjxrZXkgYXBwPSJFTiIgZGItaWQ9InJ0
YXIwNTJ0cXBydzBkZWYydDF4dzV6c3d4MmFmenNmenJ2cyIgdGltZXN0YW1wPSIxNTgzMjgwMTY3
Ij41Mzg8L2tleT48L2ZvcmVpZ24ta2V5cz48cmVmLXR5cGUgbmFtZT0iSm91cm5hbCBBcnRpY2xl
Ij4xNzwvcmVmLXR5cGU+PGNvbnRyaWJ1dG9ycz48YXV0aG9ycz48YXV0aG9yPkVtbGV0LCBSLiBC
LjwvYXV0aG9yPjxhdXRob3I+TWNFZHdhcmQsIEwuIFIuPC9hdXRob3I+PGF1dGhvcj5TdHJhdGht
YW5uLCBSLiBSLjwvYXV0aG9yPjwvYXV0aG9ycz48L2NvbnRyaWJ1dG9ycz48dGl0bGVzPjx0aXRs
ZT5FY2hpbm9kZXJtIGxhcnZhbCBlY29sb2d5IHZpZXdlZCBmcm9tIHRoZSBlZ2c8L3RpdGxlPjxz
ZWNvbmRhcnktdGl0bGU+RWNoaW5vZGVybSBTdHVkaWVzPC9zZWNvbmRhcnktdGl0bGU+PC90aXRs
ZXM+PHBlcmlvZGljYWw+PGZ1bGwtdGl0bGU+RWNoaW5vZGVybSBTdHVkaWVzPC9mdWxsLXRpdGxl
PjwvcGVyaW9kaWNhbD48cGFnZXM+NTUtMTM2PC9wYWdlcz48dm9sdW1lPjI8L3ZvbHVtZT48a2V5
d29yZHM+PGtleXdvcmQ+Wm9vbG9neTwva2V5d29yZD48a2V5d29yZD5NYXRoZW1hdGljczwva2V5
d29yZD48a2V5d29yZD5BbmF0b215ICZhbXA7IE1vcnBob2xvZ3k8L2tleXdvcmQ+PGtleXdvcmQ+
UmVwcm9kdWN0aXZlIEJpb2xvZ3k8L2tleXdvcmQ+PGtleXdvcmQ+RW50b21vbG9neTwva2V5d29y
ZD48a2V5d29yZD5EZXZlbG9wbWVudGFsIEJpb2xvZ3k8L2tleXdvcmQ+PGtleXdvcmQ+VGVjaG5p
cXVlczwva2V5d29yZD48a2V5d29yZD5NYXRoZW1hdGljYWwgdGVjaG5pcXVlczwva2V5d29yZD48
a2V5d29yZD5CaW9tZXRyaWNzPC9rZXl3b3JkPjxrZXl3b3JkPlJlcHJvZHVjdGlvbjwva2V5d29y
ZD48a2V5d29yZD5SZXByb2R1Y3RpdmUgcHJvZHVjdGl2aXR5PC9rZXl3b3JkPjxrZXl3b3JkPkxp
ZmUgY3ljbGUgYW5kIGRldmVsb3BtZW50PC9rZXl3b3JkPjxrZXl3b3JkPkxpZmUgY3ljbGU8L2tl
eXdvcmQ+PGtleXdvcmQ+RGV2ZWxvcG1lbnRhbCBzdGFnZXM8L2tleXdvcmQ+PGtleXdvcmQ+QXN0
ZXJvaWRlYTwva2V5d29yZD48a2V5d29yZD5FY2hpbm9pZGVhIFtNYXRoZW1hdGljYWwgbW9kZWwg
LyAvIGVnZyBzaXplICZhbXA7IGxhcnZhbDwva2V5d29yZD48a2V5d29yZD5kZXZlbG9wbWVudCBy
ZWxhdGlvbnNoaXBzXSBbU2l6ZSAvIC8gc2lnbmlmaWNhbmNlIGZvciBsYXJ2YWw8L2tleXdvcmQ+
PGtleXdvcmQ+ZGV2ZWxvcG1lbnQ8L2tleXdvcmQ+PGtleXdvcmQ+bW9kZWxzICZhbXA7IGNvbXBy
ZWhlbnNpdmUgcmV2aWV3XSBbRWdnIC8gLyBTaXplIHNpZ25pZmljYW5jZTwva2V5d29yZD48a2V5
d29yZD5pbiBsYXJ2YWwgZGV2ZWxvcG1lbnRdIFtGZWN1bmRpdHkgLyAvIG1vZGVsc10gW0xhcnZh
IC8gLyBGYWN0b3JzPC9rZXl3b3JkPjxrZXl3b3JkPmluZmx1ZW5jaW5nIGRldmVsb3BtZW50XS48
L2tleXdvcmQ+PGtleXdvcmQ+RWNoaW5vZGVybXM8L2tleXdvcmQ+PGtleXdvcmQ+SW52ZXJ0ZWJy
YXRlczwva2V5d29yZD48a2V5d29yZD5BbmltYWxpYSwgRWNoaW5vZGVybWF0YSwgU3RlbGxlcm9p
ZGVhPC9rZXl3b3JkPjxrZXl3b3JkPkVjaGlub2lkZWEgKEVjaGlub2Rlcm1hdGEpLjwva2V5d29y
ZD48a2V5d29yZD5Bc3Rlcm9pZGVhIChTdGVsbGVyb2lkZWEpLjwva2V5d29yZD48L2tleXdvcmRz
PjxkYXRlcz48eWVhcj4xOTg3PC95ZWFyPjxwdWItZGF0ZXM+PGRhdGU+MTk4NzwvZGF0ZT48L3B1
Yi1kYXRlcz48L2RhdGVzPjxpc2JuPjAxNjgtNjEwMDwvaXNibj48YWNjZXNzaW9uLW51bT5aT09S
RUM6Wk9PUjEyNDAwMDU2NjkxPC9hY2Nlc3Npb24tbnVtPjx3b3JrLXR5cGU+QXJ0aWNsZTwvd29y
ay10eXBlPjx1cmxzPjxyZWxhdGVkLXVybHM+PHVybD48c3R5bGUgZmFjZT0idW5kZXJsaW5lIiBm
b250PSJkZWZhdWx0IiBzaXplPSIxMDAlIj4mbHQ7R28gdG8gSVNJJmd0OzovL1pPT1JFQzpaT09S
MTI0MDAwNTY2OTE8L3N0eWxlPjwvdXJsPjwvcmVsYXRlZC11cmxzPjwvdXJscz48bGFuZ3VhZ2U+
RW5nbGlzaDwvbGFuZ3VhZ2U+PC9yZWNvcmQ+PC9DaXRlPjwvRW5kTm90ZT5=
</w:fldData>
              </w:fldChar>
            </w:r>
            <w:r w:rsidR="009A1424">
              <w:instrText xml:space="preserve"> ADDIN EN.CITE </w:instrText>
            </w:r>
            <w:r w:rsidR="009A1424">
              <w:fldChar w:fldCharType="begin">
                <w:fldData xml:space="preserve">PEVuZE5vdGU+PENpdGU+PEF1dGhvcj5IZXJyZXJhPC9BdXRob3I+PFllYXI+MTk5NjwvWWVhcj48
UmVjTnVtPjU0NjwvUmVjTnVtPjxEaXNwbGF5VGV4dD4oSGVycmVyYSBldCBhbC4sIDE5OTYsIEVt
bGV0IGV0IGFsLiwgMTk4Nyk8L0Rpc3BsYXlUZXh0PjxyZWNvcmQ+PHJlYy1udW1iZXI+NTQ2PC9y
ZWMtbnVtYmVyPjxmb3JlaWduLWtleXM+PGtleSBhcHA9IkVOIiBkYi1pZD0icnRhcjA1MnRxcHJ3
MGRlZjJ0MXh3NXpzd3gyYWZ6c2Z6cnZzIiB0aW1lc3RhbXA9IjE1ODMyOTI5NjIiPjU0Njwva2V5
PjwvZm9yZWlnbi1rZXlzPjxyZWYtdHlwZSBuYW1lPSJKb3VybmFsIEFydGljbGUiPjE3PC9yZWYt
dHlwZT48Y29udHJpYnV0b3JzPjxhdXRob3JzPjxhdXRob3I+SGVycmVyYSwgSi4gQy48L2F1dGhv
cj48YXV0aG9yPk1jV2VlbmV5LCBTLiBLLjwvYXV0aG9yPjxhdXRob3I+TWNFZHdhcmQsIEwuIFIu
PC9hdXRob3I+PC9hdXRob3JzPjwvY29udHJpYnV0b3JzPjxhdXRoLWFkZHJlc3M+SGVycmVyYSwg
SkMgKHJlcHJpbnQgYXV0aG9yKSwgVU5JViBGTE9SSURBLERFUFQgWk9PTCwyMjMgQkFSVFJBTSBI
QUxMLEdBSU5FU1ZJTExFLEZMIDMyNjExLCBVU0EuPC9hdXRoLWFkZHJlc3M+PHRpdGxlcz48dGl0
bGU+RGl2ZXJzaXR5IG9mIGVuZXJnZXRpYyBzdHJhdGVnaWVzIGFtb25nIGVjaGlub2lkIGxhcnZh
ZSBhbmQgdGhlIHRyYW5zaXRpb24gZnJvbSBmZWVkaW5nIHRvIG5vbmZlZWRpbmcgZGV2ZWxvcG1l
bnQ8L3RpdGxlPjxzZWNvbmRhcnktdGl0bGU+T2NlYW5vbG9naWNhIEFjdGE8L3NlY29uZGFyeS10
aXRsZT48YWx0LXRpdGxlPk9jZWFub2wuIEFjdGE8L2FsdC10aXRsZT48L3RpdGxlcz48cGVyaW9k
aWNhbD48ZnVsbC10aXRsZT5PY2Vhbm9sb2dpY2EgQWN0YTwvZnVsbC10aXRsZT48YWJici0xPk9j
ZWFub2wuIEFjdGE8L2FiYnItMT48L3BlcmlvZGljYWw+PGFsdC1wZXJpb2RpY2FsPjxmdWxsLXRp
dGxlPk9jZWFub2xvZ2ljYSBBY3RhPC9mdWxsLXRpdGxlPjxhYmJyLTE+T2NlYW5vbC4gQWN0YTwv
YWJici0xPjwvYWx0LXBlcmlvZGljYWw+PHBhZ2VzPjMxMy0zMjE8L3BhZ2VzPjx2b2x1bWU+MTk8
L3ZvbHVtZT48bnVtYmVyPjMtNDwvbnVtYmVyPjxrZXl3b3Jkcz48a2V5d29yZD5tYXJpbmUgYmVu
dGhpYyBpbnZlcnRlYnJhdGVzPC9rZXl3b3JkPjxrZXl3b3JkPmZvb2QtbGltaXRlZCBncm93dGg8
L2tleXdvcmQ+PGtleXdvcmQ+ZWdnIHNpemU8L2tleXdvcmQ+PGtleXdvcmQ+bGVjaXRob3Ryb3Bo
aWMgZGV2ZWxvcG1lbnQ8L2tleXdvcmQ+PGtleXdvcmQ+cmVwcm9kdWN0aXZlIHN0cmF0ZWdpZXM8
L2tleXdvcmQ+PGtleXdvcmQ+b3JnYW5pYyBjb250ZW50PC9rZXl3b3JkPjxrZXl3b3JkPmV2b2x1
dGlvbjwva2V5d29yZD48a2V5d29yZD5lY2hpbm9kZXJtczwva2V5d29yZD48a2V5d29yZD5mb3Jt
PC9rZXl3b3JkPjxrZXl3b3JkPnBsYW5rdG90cm9waHk8L2tleXdvcmQ+PGtleXdvcmQ+T2NlYW5v
Z3JhcGh5PC9rZXl3b3JkPjwva2V5d29yZHM+PGRhdGVzPjx5ZWFyPjE5OTY8L3llYXI+PC9kYXRl
cz48aXNibj4wMzk5LTE3ODQ8L2lzYm4+PGFjY2Vzc2lvbi1udW0+V09TOkExOTk2VkI4MzAwMDAy
MjwvYWNjZXNzaW9uLW51bT48d29yay10eXBlPkFydGljbGU7IFByb2NlZWRpbmdzIFBhcGVyPC93
b3JrLXR5cGU+PHVybHM+PHJlbGF0ZWQtdXJscz48dXJsPjxzdHlsZSBmYWNlPSJ1bmRlcmxpbmUi
IGZvbnQ9ImRlZmF1bHQiIHNpemU9IjEwMCUiPiZsdDtHbyB0byBJU0kmZ3Q7Oi8vV09TOkExOTk2
VkI4MzAwMDAyMjwvc3R5bGU+PC91cmw+PC9yZWxhdGVkLXVybHM+PC91cmxzPjxsYW5ndWFnZT5F
bmdsaXNoPC9sYW5ndWFnZT48L3JlY29yZD48L0NpdGU+PENpdGU+PEF1dGhvcj5FbWxldDwvQXV0
aG9yPjxZZWFyPjE5ODc8L1llYXI+PFJlY051bT41Mzg8L1JlY051bT48cmVjb3JkPjxyZWMtbnVt
YmVyPjUzODwvcmVjLW51bWJlcj48Zm9yZWlnbi1rZXlzPjxrZXkgYXBwPSJFTiIgZGItaWQ9InJ0
YXIwNTJ0cXBydzBkZWYydDF4dzV6c3d4MmFmenNmenJ2cyIgdGltZXN0YW1wPSIxNTgzMjgwMTY3
Ij41Mzg8L2tleT48L2ZvcmVpZ24ta2V5cz48cmVmLXR5cGUgbmFtZT0iSm91cm5hbCBBcnRpY2xl
Ij4xNzwvcmVmLXR5cGU+PGNvbnRyaWJ1dG9ycz48YXV0aG9ycz48YXV0aG9yPkVtbGV0LCBSLiBC
LjwvYXV0aG9yPjxhdXRob3I+TWNFZHdhcmQsIEwuIFIuPC9hdXRob3I+PGF1dGhvcj5TdHJhdGht
YW5uLCBSLiBSLjwvYXV0aG9yPjwvYXV0aG9ycz48L2NvbnRyaWJ1dG9ycz48dGl0bGVzPjx0aXRs
ZT5FY2hpbm9kZXJtIGxhcnZhbCBlY29sb2d5IHZpZXdlZCBmcm9tIHRoZSBlZ2c8L3RpdGxlPjxz
ZWNvbmRhcnktdGl0bGU+RWNoaW5vZGVybSBTdHVkaWVzPC9zZWNvbmRhcnktdGl0bGU+PC90aXRs
ZXM+PHBlcmlvZGljYWw+PGZ1bGwtdGl0bGU+RWNoaW5vZGVybSBTdHVkaWVzPC9mdWxsLXRpdGxl
PjwvcGVyaW9kaWNhbD48cGFnZXM+NTUtMTM2PC9wYWdlcz48dm9sdW1lPjI8L3ZvbHVtZT48a2V5
d29yZHM+PGtleXdvcmQ+Wm9vbG9neTwva2V5d29yZD48a2V5d29yZD5NYXRoZW1hdGljczwva2V5
d29yZD48a2V5d29yZD5BbmF0b215ICZhbXA7IE1vcnBob2xvZ3k8L2tleXdvcmQ+PGtleXdvcmQ+
UmVwcm9kdWN0aXZlIEJpb2xvZ3k8L2tleXdvcmQ+PGtleXdvcmQ+RW50b21vbG9neTwva2V5d29y
ZD48a2V5d29yZD5EZXZlbG9wbWVudGFsIEJpb2xvZ3k8L2tleXdvcmQ+PGtleXdvcmQ+VGVjaG5p
cXVlczwva2V5d29yZD48a2V5d29yZD5NYXRoZW1hdGljYWwgdGVjaG5pcXVlczwva2V5d29yZD48
a2V5d29yZD5CaW9tZXRyaWNzPC9rZXl3b3JkPjxrZXl3b3JkPlJlcHJvZHVjdGlvbjwva2V5d29y
ZD48a2V5d29yZD5SZXByb2R1Y3RpdmUgcHJvZHVjdGl2aXR5PC9rZXl3b3JkPjxrZXl3b3JkPkxp
ZmUgY3ljbGUgYW5kIGRldmVsb3BtZW50PC9rZXl3b3JkPjxrZXl3b3JkPkxpZmUgY3ljbGU8L2tl
eXdvcmQ+PGtleXdvcmQ+RGV2ZWxvcG1lbnRhbCBzdGFnZXM8L2tleXdvcmQ+PGtleXdvcmQ+QXN0
ZXJvaWRlYTwva2V5d29yZD48a2V5d29yZD5FY2hpbm9pZGVhIFtNYXRoZW1hdGljYWwgbW9kZWwg
LyAvIGVnZyBzaXplICZhbXA7IGxhcnZhbDwva2V5d29yZD48a2V5d29yZD5kZXZlbG9wbWVudCBy
ZWxhdGlvbnNoaXBzXSBbU2l6ZSAvIC8gc2lnbmlmaWNhbmNlIGZvciBsYXJ2YWw8L2tleXdvcmQ+
PGtleXdvcmQ+ZGV2ZWxvcG1lbnQ8L2tleXdvcmQ+PGtleXdvcmQ+bW9kZWxzICZhbXA7IGNvbXBy
ZWhlbnNpdmUgcmV2aWV3XSBbRWdnIC8gLyBTaXplIHNpZ25pZmljYW5jZTwva2V5d29yZD48a2V5
d29yZD5pbiBsYXJ2YWwgZGV2ZWxvcG1lbnRdIFtGZWN1bmRpdHkgLyAvIG1vZGVsc10gW0xhcnZh
IC8gLyBGYWN0b3JzPC9rZXl3b3JkPjxrZXl3b3JkPmluZmx1ZW5jaW5nIGRldmVsb3BtZW50XS48
L2tleXdvcmQ+PGtleXdvcmQ+RWNoaW5vZGVybXM8L2tleXdvcmQ+PGtleXdvcmQ+SW52ZXJ0ZWJy
YXRlczwva2V5d29yZD48a2V5d29yZD5BbmltYWxpYSwgRWNoaW5vZGVybWF0YSwgU3RlbGxlcm9p
ZGVhPC9rZXl3b3JkPjxrZXl3b3JkPkVjaGlub2lkZWEgKEVjaGlub2Rlcm1hdGEpLjwva2V5d29y
ZD48a2V5d29yZD5Bc3Rlcm9pZGVhIChTdGVsbGVyb2lkZWEpLjwva2V5d29yZD48L2tleXdvcmRz
PjxkYXRlcz48eWVhcj4xOTg3PC95ZWFyPjxwdWItZGF0ZXM+PGRhdGU+MTk4NzwvZGF0ZT48L3B1
Yi1kYXRlcz48L2RhdGVzPjxpc2JuPjAxNjgtNjEwMDwvaXNibj48YWNjZXNzaW9uLW51bT5aT09S
RUM6Wk9PUjEyNDAwMDU2NjkxPC9hY2Nlc3Npb24tbnVtPjx3b3JrLXR5cGU+QXJ0aWNsZTwvd29y
ay10eXBlPjx1cmxzPjxyZWxhdGVkLXVybHM+PHVybD48c3R5bGUgZmFjZT0idW5kZXJsaW5lIiBm
b250PSJkZWZhdWx0IiBzaXplPSIxMDAlIj4mbHQ7R28gdG8gSVNJJmd0OzovL1pPT1JFQzpaT09S
MTI0MDAwNTY2OTE8L3N0eWxlPjwvdXJsPjwvcmVsYXRlZC11cmxzPjwvdXJscz48bGFuZ3VhZ2U+
RW5nbGlzaDwvbGFuZ3VhZ2U+PC9yZWNvcmQ+PC9DaXRlPjwvRW5kTm90ZT5=
</w:fldData>
              </w:fldChar>
            </w:r>
            <w:r w:rsidR="009A1424">
              <w:instrText xml:space="preserve"> ADDIN EN.CITE.DATA </w:instrText>
            </w:r>
            <w:r w:rsidR="009A1424">
              <w:fldChar w:fldCharType="end"/>
            </w:r>
            <w:r>
              <w:fldChar w:fldCharType="separate"/>
            </w:r>
            <w:r w:rsidR="009A1424">
              <w:rPr>
                <w:noProof/>
              </w:rPr>
              <w:t>(Herrera et al., 1996, Emlet et al., 1987)</w:t>
            </w:r>
            <w:r>
              <w:fldChar w:fldCharType="end"/>
            </w:r>
          </w:p>
        </w:tc>
      </w:tr>
      <w:tr w:rsidR="00E71D96" w:rsidRPr="00744FA6" w14:paraId="4B9D18B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DCE048B" w14:textId="77777777" w:rsidR="00E71D96" w:rsidRPr="00585E5E" w:rsidRDefault="00E71D96" w:rsidP="00585E5E">
            <w:pPr>
              <w:pStyle w:val="TableText"/>
              <w:rPr>
                <w:rFonts w:asciiTheme="minorHAnsi" w:hAnsiTheme="minorHAnsi"/>
                <w:i/>
              </w:rPr>
            </w:pPr>
            <w:r w:rsidRPr="00585E5E">
              <w:rPr>
                <w:i/>
              </w:rPr>
              <w:t>Mellita quinquiesperforata</w:t>
            </w:r>
          </w:p>
        </w:tc>
        <w:tc>
          <w:tcPr>
            <w:tcW w:w="1843" w:type="dxa"/>
            <w:noWrap/>
            <w:hideMark/>
          </w:tcPr>
          <w:p w14:paraId="0391020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137.91 (SD 8.47)</w:t>
            </w:r>
          </w:p>
        </w:tc>
        <w:tc>
          <w:tcPr>
            <w:tcW w:w="1843" w:type="dxa"/>
            <w:noWrap/>
            <w:hideMark/>
          </w:tcPr>
          <w:p w14:paraId="6D0826A7" w14:textId="2883407D"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CBFB985"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123D100A" w14:textId="3DD280B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14DAC33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EF4A894" w14:textId="77777777" w:rsidR="00E71D96" w:rsidRPr="00585E5E" w:rsidRDefault="00E71D96" w:rsidP="00585E5E">
            <w:pPr>
              <w:pStyle w:val="TableText"/>
              <w:rPr>
                <w:rFonts w:asciiTheme="minorHAnsi" w:hAnsiTheme="minorHAnsi"/>
                <w:i/>
              </w:rPr>
            </w:pPr>
            <w:r w:rsidRPr="00585E5E">
              <w:rPr>
                <w:i/>
              </w:rPr>
              <w:t>Mellita sexiesperforata</w:t>
            </w:r>
          </w:p>
        </w:tc>
        <w:tc>
          <w:tcPr>
            <w:tcW w:w="1843" w:type="dxa"/>
            <w:noWrap/>
            <w:hideMark/>
          </w:tcPr>
          <w:p w14:paraId="7AF40EA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237.16 (SD 17.81)</w:t>
            </w:r>
          </w:p>
        </w:tc>
        <w:tc>
          <w:tcPr>
            <w:tcW w:w="1843" w:type="dxa"/>
            <w:noWrap/>
            <w:hideMark/>
          </w:tcPr>
          <w:p w14:paraId="7FE220A8" w14:textId="1976BB6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10BDC1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5F066EF0" w14:textId="531A46A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rsidDel="00846DCA" w14:paraId="54ABC59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899BAD7" w14:textId="77777777" w:rsidR="00E71D96" w:rsidRPr="00585E5E" w:rsidDel="00846DCA" w:rsidRDefault="00E71D96" w:rsidP="00585E5E">
            <w:pPr>
              <w:pStyle w:val="TableText"/>
              <w:rPr>
                <w:rFonts w:asciiTheme="minorHAnsi" w:hAnsiTheme="minorHAnsi"/>
                <w:i/>
              </w:rPr>
            </w:pPr>
            <w:r w:rsidRPr="00585E5E" w:rsidDel="00846DCA">
              <w:rPr>
                <w:i/>
              </w:rPr>
              <w:t>Mellita tenuis</w:t>
            </w:r>
          </w:p>
        </w:tc>
        <w:tc>
          <w:tcPr>
            <w:tcW w:w="1843" w:type="dxa"/>
            <w:noWrap/>
            <w:hideMark/>
          </w:tcPr>
          <w:p w14:paraId="5CA1969B"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100</w:t>
            </w:r>
          </w:p>
        </w:tc>
        <w:tc>
          <w:tcPr>
            <w:tcW w:w="1843" w:type="dxa"/>
            <w:noWrap/>
            <w:hideMark/>
          </w:tcPr>
          <w:p w14:paraId="3E1BA39B" w14:textId="32CE1A7A"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5604F58"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size</w:t>
            </w:r>
          </w:p>
        </w:tc>
        <w:tc>
          <w:tcPr>
            <w:tcW w:w="1874" w:type="dxa"/>
            <w:noWrap/>
          </w:tcPr>
          <w:p w14:paraId="1AD0BB3D" w14:textId="02B4E7D4"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&lt;EndNote&gt;&lt;Cite&gt;&lt;Author&gt;Reitzel&lt;/Author&gt;&lt;Year&gt;2005&lt;/Year&gt;&lt;RecNum&gt;534&lt;/RecNum&gt;&lt;DisplayText&gt;(Reitzel et al., 2005)&lt;/DisplayText&gt;&lt;record&gt;&lt;rec-number&gt;534&lt;/rec-number&gt;&lt;foreign-keys&gt;&lt;key app="EN" db-id="rtar052tqprw0def2t1xw5zswx2afzsfzrvs" timestamp="1583204883"&gt;534&lt;/key&gt;&lt;/foreign-keys&gt;&lt;ref-type name="Journal Article"&gt;17&lt;/ref-type&gt;&lt;contributors&gt;&lt;authors&gt;&lt;author&gt;Reitzel, Adam M&lt;/author&gt;&lt;author&gt;Miles, Cecelia M&lt;/author&gt;&lt;author&gt;Heyland, Andreas&lt;/author&gt;&lt;author&gt;Cowart, Jonathan D&lt;/author&gt;&lt;author&gt;McEdward, Larry R&lt;/author&gt;&lt;/authors&gt;&lt;/contributors&gt;&lt;titles&gt;&lt;title&gt;The contribution of the facultative feeding period to echinoid larval development and size at metamorphosis: a comparative approach&lt;/title&gt;&lt;secondary-title&gt;Journal of Experimental Marine Biology and Ecology&lt;/secondary-title&gt;&lt;/titles&gt;&lt;periodical&gt;&lt;full-title&gt;Journal of Experimental Marine Biology and Ecology&lt;/full-title&gt;&lt;/periodical&gt;&lt;pages&gt;189-201&lt;/pages&gt;&lt;volume&gt;317&lt;/volume&gt;&lt;number&gt;2&lt;/number&gt;&lt;dates&gt;&lt;year&gt;2005&lt;/year&gt;&lt;/dates&gt;&lt;isbn&gt;0022-0981&lt;/isbn&gt;&lt;urls&gt;&lt;/urls&gt;&lt;/record&gt;&lt;/Cite&gt;&lt;/EndNote&gt;</w:instrText>
            </w:r>
            <w:r>
              <w:fldChar w:fldCharType="separate"/>
            </w:r>
            <w:r w:rsidR="009A1424">
              <w:rPr>
                <w:noProof/>
              </w:rPr>
              <w:t>(Reitzel et al., 2005)</w:t>
            </w:r>
            <w:r>
              <w:fldChar w:fldCharType="end"/>
            </w:r>
          </w:p>
        </w:tc>
      </w:tr>
      <w:tr w:rsidR="00E71D96" w:rsidRPr="00744FA6" w14:paraId="3A172FE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5CC7EEB2" w14:textId="77777777" w:rsidR="00E71D96" w:rsidRPr="00585E5E" w:rsidRDefault="00E71D96" w:rsidP="00585E5E">
            <w:pPr>
              <w:pStyle w:val="TableText"/>
              <w:rPr>
                <w:rFonts w:eastAsia="Times New Roman"/>
                <w:i/>
              </w:rPr>
            </w:pPr>
            <w:r w:rsidRPr="00585E5E">
              <w:rPr>
                <w:i/>
              </w:rPr>
              <w:t>Meridiastra atyphoida</w:t>
            </w:r>
          </w:p>
        </w:tc>
        <w:tc>
          <w:tcPr>
            <w:tcW w:w="1843" w:type="dxa"/>
            <w:noWrap/>
            <w:vAlign w:val="bottom"/>
          </w:tcPr>
          <w:p w14:paraId="7D1D0F6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1843" w:type="dxa"/>
            <w:noWrap/>
            <w:vAlign w:val="bottom"/>
          </w:tcPr>
          <w:p w14:paraId="5EE411F2" w14:textId="079AF8C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E9147C1"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567AA4F5" w14:textId="1D7A560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123F182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696B101" w14:textId="77777777" w:rsidR="00E71D96" w:rsidRPr="00585E5E" w:rsidRDefault="00E71D96" w:rsidP="00585E5E">
            <w:pPr>
              <w:pStyle w:val="TableText"/>
              <w:rPr>
                <w:rFonts w:asciiTheme="minorHAnsi" w:hAnsiTheme="minorHAnsi"/>
                <w:i/>
              </w:rPr>
            </w:pPr>
            <w:r w:rsidRPr="00585E5E">
              <w:rPr>
                <w:i/>
              </w:rPr>
              <w:t>Meridiastra calcar</w:t>
            </w:r>
          </w:p>
        </w:tc>
        <w:tc>
          <w:tcPr>
            <w:tcW w:w="1843" w:type="dxa"/>
            <w:noWrap/>
            <w:hideMark/>
          </w:tcPr>
          <w:p w14:paraId="7E112A4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415 (SE ± 3.18)</w:t>
            </w:r>
          </w:p>
        </w:tc>
        <w:tc>
          <w:tcPr>
            <w:tcW w:w="1843" w:type="dxa"/>
            <w:noWrap/>
            <w:hideMark/>
          </w:tcPr>
          <w:p w14:paraId="739011D3" w14:textId="19298B3E"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908CDA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61C65F33" w14:textId="147FD0F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&lt;EndNote&gt;&lt;Cite&gt;&lt;Author&gt;Prowse&lt;/Author&gt;&lt;Year&gt;2008&lt;/Year&gt;&lt;RecNum&gt;192&lt;/RecNum&gt;&lt;DisplayText&gt;(Prowse et al., 2008)&lt;/DisplayText&gt;&lt;record&gt;&lt;rec-number&gt;192&lt;/rec-number&gt;&lt;foreign-keys&gt;&lt;key app="EN" db-id="rtar052tqprw0def2t1xw5zswx2afzsfzrvs" timestamp="1579750277"&gt;192&lt;/key&gt;&lt;/foreign-keys&gt;&lt;ref-type name="Journal Article"&gt;17&lt;/ref-type&gt;&lt;contributors&gt;&lt;authors&gt;&lt;author&gt;Prowse, TAA&lt;/author&gt;&lt;author&gt;Sewell, MA&lt;/author&gt;&lt;author&gt;Byrne, M&lt;/author&gt;&lt;/authors&gt;&lt;/contributors&gt;&lt;titles&gt;&lt;title&gt;Fuels for development: evolution of maternal provisioning in asterinid sea stars&lt;/title&gt;&lt;secondary-title&gt;Marine biology&lt;/secondary-title&gt;&lt;/titles&gt;&lt;periodical&gt;&lt;full-title&gt;Marine Biology&lt;/full-title&gt;&lt;/periodical&gt;&lt;pages&gt;337-349&lt;/pages&gt;&lt;volume&gt;153&lt;/volume&gt;&lt;number&gt;3&lt;/number&gt;&lt;dates&gt;&lt;year&gt;2008&lt;/year&gt;&lt;/dates&gt;&lt;isbn&gt;0025-3162&lt;/isbn&gt;&lt;urls&gt;&lt;/urls&gt;&lt;/record&gt;&lt;/Cite&gt;&lt;/EndNote&gt;</w:instrText>
            </w:r>
            <w:r>
              <w:fldChar w:fldCharType="separate"/>
            </w:r>
            <w:r w:rsidR="009A1424">
              <w:rPr>
                <w:noProof/>
              </w:rPr>
              <w:t>(Prowse et al., 2008)</w:t>
            </w:r>
            <w:r>
              <w:fldChar w:fldCharType="end"/>
            </w:r>
          </w:p>
        </w:tc>
      </w:tr>
      <w:tr w:rsidR="00E71D96" w:rsidRPr="00744FA6" w:rsidDel="00846DCA" w14:paraId="15FBA79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80CFC4E" w14:textId="77777777" w:rsidR="00E71D96" w:rsidRPr="00585E5E" w:rsidDel="00846DCA" w:rsidRDefault="00E71D96" w:rsidP="00585E5E">
            <w:pPr>
              <w:pStyle w:val="TableText"/>
              <w:rPr>
                <w:rFonts w:asciiTheme="minorHAnsi" w:hAnsiTheme="minorHAnsi"/>
                <w:i/>
              </w:rPr>
            </w:pPr>
            <w:r w:rsidRPr="00585E5E" w:rsidDel="00846DCA">
              <w:rPr>
                <w:i/>
              </w:rPr>
              <w:t>Meridiastra gunnii</w:t>
            </w:r>
          </w:p>
        </w:tc>
        <w:tc>
          <w:tcPr>
            <w:tcW w:w="1843" w:type="dxa"/>
            <w:noWrap/>
            <w:hideMark/>
          </w:tcPr>
          <w:p w14:paraId="6537FB33"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431 (SE ± 3.85)</w:t>
            </w:r>
          </w:p>
        </w:tc>
        <w:tc>
          <w:tcPr>
            <w:tcW w:w="1843" w:type="dxa"/>
            <w:noWrap/>
            <w:hideMark/>
          </w:tcPr>
          <w:p w14:paraId="2FACBC94" w14:textId="59FAE3A7"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CB4692"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615F097B" w14:textId="4EB524CE"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&lt;EndNote&gt;&lt;Cite&gt;&lt;Author&gt;Prowse&lt;/Author&gt;&lt;Year&gt;2008&lt;/Year&gt;&lt;RecNum&gt;192&lt;/RecNum&gt;&lt;DisplayText&gt;(Prowse et al., 2008)&lt;/DisplayText&gt;&lt;record&gt;&lt;rec-number&gt;192&lt;/rec-number&gt;&lt;foreign-keys&gt;&lt;key app="EN" db-id="rtar052tqprw0def2t1xw5zswx2afzsfzrvs" timestamp="1579750277"&gt;192&lt;/key&gt;&lt;/foreign-keys&gt;&lt;ref-type name="Journal Article"&gt;17&lt;/ref-type&gt;&lt;contributors&gt;&lt;authors&gt;&lt;author&gt;Prowse, TAA&lt;/author&gt;&lt;author&gt;Sewell, MA&lt;/author&gt;&lt;author&gt;Byrne, M&lt;/author&gt;&lt;/authors&gt;&lt;/contributors&gt;&lt;titles&gt;&lt;title&gt;Fuels for development: evolution of maternal provisioning in asterinid sea stars&lt;/title&gt;&lt;secondary-title&gt;Marine biology&lt;/secondary-title&gt;&lt;/titles&gt;&lt;periodical&gt;&lt;full-title&gt;Marine Biology&lt;/full-title&gt;&lt;/periodical&gt;&lt;pages&gt;337-349&lt;/pages&gt;&lt;volume&gt;153&lt;/volume&gt;&lt;number&gt;3&lt;/number&gt;&lt;dates&gt;&lt;year&gt;2008&lt;/year&gt;&lt;/dates&gt;&lt;isbn&gt;0025-3162&lt;/isbn&gt;&lt;urls&gt;&lt;/urls&gt;&lt;/record&gt;&lt;/Cite&gt;&lt;/EndNote&gt;</w:instrText>
            </w:r>
            <w:r>
              <w:fldChar w:fldCharType="separate"/>
            </w:r>
            <w:r w:rsidR="009A1424">
              <w:rPr>
                <w:noProof/>
              </w:rPr>
              <w:t>(Prowse et al., 2008)</w:t>
            </w:r>
            <w:r>
              <w:fldChar w:fldCharType="end"/>
            </w:r>
          </w:p>
        </w:tc>
      </w:tr>
      <w:tr w:rsidR="00E71D96" w:rsidRPr="00744FA6" w14:paraId="44C6AA2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2597258" w14:textId="77777777" w:rsidR="00E71D96" w:rsidRPr="00585E5E" w:rsidRDefault="00E71D96" w:rsidP="00585E5E">
            <w:pPr>
              <w:pStyle w:val="TableText"/>
              <w:rPr>
                <w:rFonts w:asciiTheme="minorHAnsi" w:hAnsiTheme="minorHAnsi"/>
                <w:i/>
              </w:rPr>
            </w:pPr>
            <w:r w:rsidRPr="00585E5E">
              <w:rPr>
                <w:i/>
              </w:rPr>
              <w:t>Meridiastra mortenseni</w:t>
            </w:r>
          </w:p>
        </w:tc>
        <w:tc>
          <w:tcPr>
            <w:tcW w:w="1843" w:type="dxa"/>
            <w:noWrap/>
            <w:hideMark/>
          </w:tcPr>
          <w:p w14:paraId="6C848B0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239 (SE ± 4.19)</w:t>
            </w:r>
          </w:p>
        </w:tc>
        <w:tc>
          <w:tcPr>
            <w:tcW w:w="1843" w:type="dxa"/>
            <w:noWrap/>
            <w:hideMark/>
          </w:tcPr>
          <w:p w14:paraId="33D6B5DB" w14:textId="52F270B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F0B677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38C9F44" w14:textId="730FD82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&lt;EndNote&gt;&lt;Cite&gt;&lt;Author&gt;Prowse&lt;/Author&gt;&lt;Year&gt;2008&lt;/Year&gt;&lt;RecNum&gt;192&lt;/RecNum&gt;&lt;DisplayText&gt;(Prowse et al., 2008)&lt;/DisplayText&gt;&lt;record&gt;&lt;rec-number&gt;192&lt;/rec-number&gt;&lt;foreign-keys&gt;&lt;key app="EN" db-id="rtar052tqprw0def2t1xw5zswx2afzsfzrvs" timestamp="1579750277"&gt;192&lt;/key&gt;&lt;/foreign-keys&gt;&lt;ref-type name="Journal Article"&gt;17&lt;/ref-type&gt;&lt;contributors&gt;&lt;authors&gt;&lt;author&gt;Prowse, TAA&lt;/author&gt;&lt;author&gt;Sewell, MA&lt;/author&gt;&lt;author&gt;Byrne, M&lt;/author&gt;&lt;/authors&gt;&lt;/contributors&gt;&lt;titles&gt;&lt;title&gt;Fuels for development: evolution of maternal provisioning in asterinid sea stars&lt;/title&gt;&lt;secondary-title&gt;Marine biology&lt;/secondary-title&gt;&lt;/titles&gt;&lt;periodical&gt;&lt;full-title&gt;Marine Biology&lt;/full-title&gt;&lt;/periodical&gt;&lt;pages&gt;337-349&lt;/pages&gt;&lt;volume&gt;153&lt;/volume&gt;&lt;number&gt;3&lt;/number&gt;&lt;dates&gt;&lt;year&gt;2008&lt;/year&gt;&lt;/dates&gt;&lt;isbn&gt;0025-3162&lt;/isbn&gt;&lt;urls&gt;&lt;/urls&gt;&lt;/record&gt;&lt;/Cite&gt;&lt;/EndNote&gt;</w:instrText>
            </w:r>
            <w:r>
              <w:fldChar w:fldCharType="separate"/>
            </w:r>
            <w:r w:rsidR="009A1424">
              <w:rPr>
                <w:noProof/>
              </w:rPr>
              <w:t>(Prowse et al., 2008)</w:t>
            </w:r>
            <w:r>
              <w:fldChar w:fldCharType="end"/>
            </w:r>
          </w:p>
        </w:tc>
      </w:tr>
      <w:tr w:rsidR="00E71D96" w:rsidRPr="00744FA6" w14:paraId="0B68101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7B461B1A" w14:textId="77777777" w:rsidR="00E71D96" w:rsidRPr="00585E5E" w:rsidRDefault="00E71D96" w:rsidP="00585E5E">
            <w:pPr>
              <w:pStyle w:val="TableText"/>
              <w:rPr>
                <w:rFonts w:eastAsia="Times New Roman"/>
                <w:i/>
              </w:rPr>
            </w:pPr>
            <w:r w:rsidRPr="00585E5E">
              <w:rPr>
                <w:i/>
              </w:rPr>
              <w:t>Meridiastra occidens</w:t>
            </w:r>
          </w:p>
        </w:tc>
        <w:tc>
          <w:tcPr>
            <w:tcW w:w="1843" w:type="dxa"/>
            <w:noWrap/>
            <w:vAlign w:val="bottom"/>
          </w:tcPr>
          <w:p w14:paraId="4B8AA04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1843" w:type="dxa"/>
            <w:noWrap/>
            <w:vAlign w:val="bottom"/>
          </w:tcPr>
          <w:p w14:paraId="2033393B" w14:textId="7F59335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8274ED1"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4707A595" w14:textId="5D91C63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6BDE2FB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23CDB81" w14:textId="77777777" w:rsidR="00E71D96" w:rsidRPr="00585E5E" w:rsidRDefault="00E71D96" w:rsidP="00585E5E">
            <w:pPr>
              <w:pStyle w:val="TableText"/>
              <w:rPr>
                <w:rFonts w:asciiTheme="minorHAnsi" w:hAnsiTheme="minorHAnsi"/>
                <w:i/>
              </w:rPr>
            </w:pPr>
            <w:r w:rsidRPr="00585E5E">
              <w:rPr>
                <w:i/>
              </w:rPr>
              <w:t>Meridiastra oriens</w:t>
            </w:r>
          </w:p>
        </w:tc>
        <w:tc>
          <w:tcPr>
            <w:tcW w:w="1843" w:type="dxa"/>
            <w:noWrap/>
            <w:hideMark/>
          </w:tcPr>
          <w:p w14:paraId="63BDA55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399 (SE ± 5.14)</w:t>
            </w:r>
          </w:p>
        </w:tc>
        <w:tc>
          <w:tcPr>
            <w:tcW w:w="1843" w:type="dxa"/>
            <w:noWrap/>
            <w:hideMark/>
          </w:tcPr>
          <w:p w14:paraId="7D7D3E17" w14:textId="406EAAC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C3F4B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090BE38" w14:textId="22015C6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&lt;EndNote&gt;&lt;Cite&gt;&lt;Author&gt;Prowse&lt;/Author&gt;&lt;Year&gt;2008&lt;/Year&gt;&lt;RecNum&gt;192&lt;/RecNum&gt;&lt;DisplayText&gt;(Prowse et al., 2008)&lt;/DisplayText&gt;&lt;record&gt;&lt;rec-number&gt;192&lt;/rec-number&gt;&lt;foreign-keys&gt;&lt;key app="EN" db-id="rtar052tqprw0def2t1xw5zswx2afzsfzrvs" timestamp="1579750277"&gt;192&lt;/key&gt;&lt;/foreign-keys&gt;&lt;ref-type name="Journal Article"&gt;17&lt;/ref-type&gt;&lt;contributors&gt;&lt;authors&gt;&lt;author&gt;Prowse, TAA&lt;/author&gt;&lt;author&gt;Sewell, MA&lt;/author&gt;&lt;author&gt;Byrne, M&lt;/author&gt;&lt;/authors&gt;&lt;/contributors&gt;&lt;titles&gt;&lt;title&gt;Fuels for development: evolution of maternal provisioning in asterinid sea stars&lt;/title&gt;&lt;secondary-title&gt;Marine biology&lt;/secondary-title&gt;&lt;/titles&gt;&lt;periodical&gt;&lt;full-title&gt;Marine Biology&lt;/full-title&gt;&lt;/periodical&gt;&lt;pages&gt;337-349&lt;/pages&gt;&lt;volume&gt;153&lt;/volume&gt;&lt;number&gt;3&lt;/number&gt;&lt;dates&gt;&lt;year&gt;2008&lt;/year&gt;&lt;/dates&gt;&lt;isbn&gt;0025-3162&lt;/isbn&gt;&lt;urls&gt;&lt;/urls&gt;&lt;/record&gt;&lt;/Cite&gt;&lt;/EndNote&gt;</w:instrText>
            </w:r>
            <w:r>
              <w:fldChar w:fldCharType="separate"/>
            </w:r>
            <w:r w:rsidR="009A1424">
              <w:rPr>
                <w:noProof/>
              </w:rPr>
              <w:t>(Prowse et al., 2008)</w:t>
            </w:r>
            <w:r>
              <w:fldChar w:fldCharType="end"/>
            </w:r>
          </w:p>
        </w:tc>
      </w:tr>
      <w:tr w:rsidR="00E71D96" w:rsidRPr="00744FA6" w14:paraId="16B1721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3AB996E" w14:textId="77777777" w:rsidR="00E71D96" w:rsidRPr="00585E5E" w:rsidRDefault="00E71D96" w:rsidP="00585E5E">
            <w:pPr>
              <w:pStyle w:val="TableText"/>
              <w:rPr>
                <w:rFonts w:asciiTheme="minorHAnsi" w:hAnsiTheme="minorHAnsi"/>
                <w:i/>
              </w:rPr>
            </w:pPr>
            <w:r w:rsidRPr="00585E5E">
              <w:rPr>
                <w:i/>
              </w:rPr>
              <w:t>Mespilia globulus</w:t>
            </w:r>
          </w:p>
        </w:tc>
        <w:tc>
          <w:tcPr>
            <w:tcW w:w="1843" w:type="dxa"/>
            <w:noWrap/>
            <w:hideMark/>
          </w:tcPr>
          <w:p w14:paraId="3929DAC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843" w:type="dxa"/>
            <w:noWrap/>
            <w:hideMark/>
          </w:tcPr>
          <w:p w14:paraId="15BA67D3" w14:textId="06C0F43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2DBC3B"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49AEE37" w14:textId="2AA0FE4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14:paraId="4883A87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072F2D0" w14:textId="77777777" w:rsidR="00E71D96" w:rsidRPr="00585E5E" w:rsidRDefault="00E71D96" w:rsidP="00585E5E">
            <w:pPr>
              <w:pStyle w:val="TableText"/>
              <w:rPr>
                <w:rFonts w:asciiTheme="minorHAnsi" w:hAnsiTheme="minorHAnsi"/>
                <w:i/>
              </w:rPr>
            </w:pPr>
            <w:r w:rsidRPr="00585E5E">
              <w:rPr>
                <w:i/>
              </w:rPr>
              <w:lastRenderedPageBreak/>
              <w:t>Mespilia globulus</w:t>
            </w:r>
          </w:p>
        </w:tc>
        <w:tc>
          <w:tcPr>
            <w:tcW w:w="1843" w:type="dxa"/>
            <w:noWrap/>
            <w:hideMark/>
          </w:tcPr>
          <w:p w14:paraId="44D9E53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843" w:type="dxa"/>
            <w:noWrap/>
            <w:hideMark/>
          </w:tcPr>
          <w:p w14:paraId="763B25A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377</w:t>
            </w:r>
          </w:p>
        </w:tc>
        <w:tc>
          <w:tcPr>
            <w:tcW w:w="5244" w:type="dxa"/>
            <w:noWrap/>
            <w:hideMark/>
          </w:tcPr>
          <w:p w14:paraId="56214E9D" w14:textId="4F59D052"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 metamorph size</w:t>
            </w:r>
          </w:p>
        </w:tc>
        <w:tc>
          <w:tcPr>
            <w:tcW w:w="1874" w:type="dxa"/>
            <w:noWrap/>
            <w:hideMark/>
          </w:tcPr>
          <w:p w14:paraId="56D1C51C" w14:textId="7574AF7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PEVuZE5vdGU+PENpdGU+PEF1dGhvcj5FbWxldDwvQXV0aG9yPjxZZWFyPjE5OTU8L1llYXI+PFJl
Y051bT41MDA8L1JlY051bT48RGlzcGxheVRleHQ+KEVtbGV0LCAxOTk1LCBFbWxldCBldCBhbC4s
IDE5ODcpPC9EaXNwbGF5VGV4dD48cmVjb3JkPjxyZWMtbnVtYmVyPjUwMDwvcmVjLW51bWJlcj48
Zm9yZWlnbi1rZXlzPjxrZXkgYXBwPSJFTiIgZGItaWQ9InJ0YXIwNTJ0cXBydzBkZWYydDF4dzV6
c3d4MmFmenNmenJ2cyIgdGltZXN0YW1wPSIxNTgyNTkzMjQzIj41MDA8L2tleT48L2ZvcmVpZ24t
a2V5cz48cmVmLXR5cGUgbmFtZT0iSm91cm5hbCBBcnRpY2xlIj4xNzwvcmVmLXR5cGU+PGNvbnRy
aWJ1dG9ycz48YXV0aG9ycz48YXV0aG9yPkVtbGV0LCBSaWNoYXJkIEI8L2F1dGhvcj48L2F1dGhv
cnM+PC9jb250cmlidXRvcnM+PHRpdGxlcz48dGl0bGU+RGV2ZWxvcG1lbnRhbCBtb2RlIGFuZCBz
cGVjaWVzIGdlb2dyYXBoaWMgcmFuZ2UgaW4gcmVndWxhciBzZWEgdXJjaGlucyAoRWNoaW5vZGVy
bWF0YTogRWNoaW5vaWRlYSk8L3RpdGxlPjxzZWNvbmRhcnktdGl0bGU+RXZvbHV0aW9uPC9zZWNv
bmRhcnktdGl0bGU+PC90aXRsZXM+PHBlcmlvZGljYWw+PGZ1bGwtdGl0bGU+RXZvbHV0aW9uPC9m
dWxsLXRpdGxlPjwvcGVyaW9kaWNhbD48cGFnZXM+NDc2LTQ4OTwvcGFnZXM+PHZvbHVtZT40OTwv
dm9sdW1lPjxudW1iZXI+MzwvbnVtYmVyPjxkYXRlcz48eWVhcj4xOTk1PC95ZWFyPjwvZGF0ZXM+
PGlzYm4+MDAxNC0zODIwPC9pc2JuPjx1cmxzPjwvdXJscz48L3JlY29yZD48L0NpdGU+PENpdGU+
PEF1dGhvcj5FbWxldDwvQXV0aG9yPjxZZWFyPjE5ODc8L1llYXI+PFJlY051bT41Mzg8L1JlY051
bT48cmVjb3JkPjxyZWMtbnVtYmVyPjUzODwvcmVjLW51bWJlcj48Zm9yZWlnbi1rZXlzPjxrZXkg
YXBwPSJFTiIgZGItaWQ9InJ0YXIwNTJ0cXBydzBkZWYydDF4dzV6c3d4MmFmenNmenJ2cyIgdGlt
ZXN0YW1wPSIxNTgzMjgwMTY3Ij41Mzg8L2tleT48L2ZvcmVpZ24ta2V5cz48cmVmLXR5cGUgbmFt
ZT0iSm91cm5hbCBBcnRpY2xlIj4xNzwvcmVmLXR5cGU+PGNvbnRyaWJ1dG9ycz48YXV0aG9ycz48
YXV0aG9yPkVtbGV0LCBSLiBCLjwvYXV0aG9yPjxhdXRob3I+TWNFZHdhcmQsIEwuIFIuPC9hdXRo
b3I+PGF1dGhvcj5TdHJhdGhtYW5uLCBSLiBSLjwvYXV0aG9yPjwvYXV0aG9ycz48L2NvbnRyaWJ1
dG9ycz48dGl0bGVzPjx0aXRsZT5FY2hpbm9kZXJtIGxhcnZhbCBlY29sb2d5IHZpZXdlZCBmcm9t
IHRoZSBlZ2c8L3RpdGxlPjxzZWNvbmRhcnktdGl0bGU+RWNoaW5vZGVybSBTdHVkaWVzPC9zZWNv
bmRhcnktdGl0bGU+PC90aXRsZXM+PHBlcmlvZGljYWw+PGZ1bGwtdGl0bGU+RWNoaW5vZGVybSBT
dHVkaWVzPC9mdWxsLXRpdGxlPjwvcGVyaW9kaWNhbD48cGFnZXM+NTUtMTM2PC9wYWdlcz48dm9s
dW1lPjI8L3ZvbHVtZT48a2V5d29yZHM+PGtleXdvcmQ+Wm9vbG9neTwva2V5d29yZD48a2V5d29y
ZD5NYXRoZW1hdGljczwva2V5d29yZD48a2V5d29yZD5BbmF0b215ICZhbXA7IE1vcnBob2xvZ3k8
L2tleXdvcmQ+PGtleXdvcmQ+UmVwcm9kdWN0aXZlIEJpb2xvZ3k8L2tleXdvcmQ+PGtleXdvcmQ+
RW50b21vbG9neTwva2V5d29yZD48a2V5d29yZD5EZXZlbG9wbWVudGFsIEJpb2xvZ3k8L2tleXdv
cmQ+PGtleXdvcmQ+VGVjaG5pcXVlczwva2V5d29yZD48a2V5d29yZD5NYXRoZW1hdGljYWwgdGVj
aG5pcXVlczwva2V5d29yZD48a2V5d29yZD5CaW9tZXRyaWNzPC9rZXl3b3JkPjxrZXl3b3JkPlJl
cHJvZHVjdGlvbjwva2V5d29yZD48a2V5d29yZD5SZXByb2R1Y3RpdmUgcHJvZHVjdGl2aXR5PC9r
ZXl3b3JkPjxrZXl3b3JkPkxpZmUgY3ljbGUgYW5kIGRldmVsb3BtZW50PC9rZXl3b3JkPjxrZXl3
b3JkPkxpZmUgY3ljbGU8L2tleXdvcmQ+PGtleXdvcmQ+RGV2ZWxvcG1lbnRhbCBzdGFnZXM8L2tl
eXdvcmQ+PGtleXdvcmQ+QXN0ZXJvaWRlYTwva2V5d29yZD48a2V5d29yZD5FY2hpbm9pZGVhIFtN
YXRoZW1hdGljYWwgbW9kZWwgLyAvIGVnZyBzaXplICZhbXA7IGxhcnZhbDwva2V5d29yZD48a2V5
d29yZD5kZXZlbG9wbWVudCByZWxhdGlvbnNoaXBzXSBbU2l6ZSAvIC8gc2lnbmlmaWNhbmNlIGZv
ciBsYXJ2YWw8L2tleXdvcmQ+PGtleXdvcmQ+ZGV2ZWxvcG1lbnQ8L2tleXdvcmQ+PGtleXdvcmQ+
bW9kZWxzICZhbXA7IGNvbXByZWhlbnNpdmUgcmV2aWV3XSBbRWdnIC8gLyBTaXplIHNpZ25pZmlj
YW5jZTwva2V5d29yZD48a2V5d29yZD5pbiBsYXJ2YWwgZGV2ZWxvcG1lbnRdIFtGZWN1bmRpdHkg
LyAvIG1vZGVsc10gW0xhcnZhIC8gLyBGYWN0b3JzPC9rZXl3b3JkPjxrZXl3b3JkPmluZmx1ZW5j
aW5nIGRldmVsb3BtZW50XS48L2tleXdvcmQ+PGtleXdvcmQ+RWNoaW5vZGVybXM8L2tleXdvcmQ+
PGtleXdvcmQ+SW52ZXJ0ZWJyYXRlczwva2V5d29yZD48a2V5d29yZD5BbmltYWxpYSwgRWNoaW5v
ZGVybWF0YSwgU3RlbGxlcm9pZGVhPC9rZXl3b3JkPjxrZXl3b3JkPkVjaGlub2lkZWEgKEVjaGlu
b2Rlcm1hdGEpLjwva2V5d29yZD48a2V5d29yZD5Bc3Rlcm9pZGVhIChTdGVsbGVyb2lkZWEpLjwv
a2V5d29yZD48L2tleXdvcmRzPjxkYXRlcz48eWVhcj4xOTg3PC95ZWFyPjxwdWItZGF0ZXM+PGRh
dGU+MTk4NzwvZGF0ZT48L3B1Yi1kYXRlcz48L2RhdGVzPjxpc2JuPjAxNjgtNjEwMDwvaXNibj48
YWNjZXNzaW9uLW51bT5aT09SRUM6Wk9PUjEyNDAwMDU2NjkxPC9hY2Nlc3Npb24tbnVtPjx3b3Jr
LXR5cGU+QXJ0aWNsZTwvd29yay10eXBlPjx1cmxzPjxyZWxhdGVkLXVybHM+PHVybD48c3R5bGUg
ZmFjZT0idW5kZXJsaW5lIiBmb250PSJkZWZhdWx0IiBzaXplPSIxMDAlIj4mbHQ7R28gdG8gSVNJ
Jmd0OzovL1pPT1JFQzpaT09SMTI0MDAwNTY2OTE8L3N0eWxlPjwvdXJsPjwvcmVsYXRlZC11cmxz
PjwvdXJscz48bGFuZ3VhZ2U+RW5nbGlzaDwvbGFuZ3VhZ2U+PC9yZWNvcmQ+PC9DaXRlPjwvRW5k
Tm90ZT4A
</w:fldData>
              </w:fldChar>
            </w:r>
            <w:r w:rsidR="009A1424">
              <w:instrText xml:space="preserve"> ADDIN EN.CITE </w:instrText>
            </w:r>
            <w:r w:rsidR="009A1424">
              <w:fldChar w:fldCharType="begin">
                <w:fldData xml:space="preserve">PEVuZE5vdGU+PENpdGU+PEF1dGhvcj5FbWxldDwvQXV0aG9yPjxZZWFyPjE5OTU8L1llYXI+PFJl
Y051bT41MDA8L1JlY051bT48RGlzcGxheVRleHQ+KEVtbGV0LCAxOTk1LCBFbWxldCBldCBhbC4s
IDE5ODcpPC9EaXNwbGF5VGV4dD48cmVjb3JkPjxyZWMtbnVtYmVyPjUwMDwvcmVjLW51bWJlcj48
Zm9yZWlnbi1rZXlzPjxrZXkgYXBwPSJFTiIgZGItaWQ9InJ0YXIwNTJ0cXBydzBkZWYydDF4dzV6
c3d4MmFmenNmenJ2cyIgdGltZXN0YW1wPSIxNTgyNTkzMjQzIj41MDA8L2tleT48L2ZvcmVpZ24t
a2V5cz48cmVmLXR5cGUgbmFtZT0iSm91cm5hbCBBcnRpY2xlIj4xNzwvcmVmLXR5cGU+PGNvbnRy
aWJ1dG9ycz48YXV0aG9ycz48YXV0aG9yPkVtbGV0LCBSaWNoYXJkIEI8L2F1dGhvcj48L2F1dGhv
cnM+PC9jb250cmlidXRvcnM+PHRpdGxlcz48dGl0bGU+RGV2ZWxvcG1lbnRhbCBtb2RlIGFuZCBz
cGVjaWVzIGdlb2dyYXBoaWMgcmFuZ2UgaW4gcmVndWxhciBzZWEgdXJjaGlucyAoRWNoaW5vZGVy
bWF0YTogRWNoaW5vaWRlYSk8L3RpdGxlPjxzZWNvbmRhcnktdGl0bGU+RXZvbHV0aW9uPC9zZWNv
bmRhcnktdGl0bGU+PC90aXRsZXM+PHBlcmlvZGljYWw+PGZ1bGwtdGl0bGU+RXZvbHV0aW9uPC9m
dWxsLXRpdGxlPjwvcGVyaW9kaWNhbD48cGFnZXM+NDc2LTQ4OTwvcGFnZXM+PHZvbHVtZT40OTwv
dm9sdW1lPjxudW1iZXI+MzwvbnVtYmVyPjxkYXRlcz48eWVhcj4xOTk1PC95ZWFyPjwvZGF0ZXM+
PGlzYm4+MDAxNC0zODIwPC9pc2JuPjx1cmxzPjwvdXJscz48L3JlY29yZD48L0NpdGU+PENpdGU+
PEF1dGhvcj5FbWxldDwvQXV0aG9yPjxZZWFyPjE5ODc8L1llYXI+PFJlY051bT41Mzg8L1JlY051
bT48cmVjb3JkPjxyZWMtbnVtYmVyPjUzODwvcmVjLW51bWJlcj48Zm9yZWlnbi1rZXlzPjxrZXkg
YXBwPSJFTiIgZGItaWQ9InJ0YXIwNTJ0cXBydzBkZWYydDF4dzV6c3d4MmFmenNmenJ2cyIgdGlt
ZXN0YW1wPSIxNTgzMjgwMTY3Ij41Mzg8L2tleT48L2ZvcmVpZ24ta2V5cz48cmVmLXR5cGUgbmFt
ZT0iSm91cm5hbCBBcnRpY2xlIj4xNzwvcmVmLXR5cGU+PGNvbnRyaWJ1dG9ycz48YXV0aG9ycz48
YXV0aG9yPkVtbGV0LCBSLiBCLjwvYXV0aG9yPjxhdXRob3I+TWNFZHdhcmQsIEwuIFIuPC9hdXRo
b3I+PGF1dGhvcj5TdHJhdGhtYW5uLCBSLiBSLjwvYXV0aG9yPjwvYXV0aG9ycz48L2NvbnRyaWJ1
dG9ycz48dGl0bGVzPjx0aXRsZT5FY2hpbm9kZXJtIGxhcnZhbCBlY29sb2d5IHZpZXdlZCBmcm9t
IHRoZSBlZ2c8L3RpdGxlPjxzZWNvbmRhcnktdGl0bGU+RWNoaW5vZGVybSBTdHVkaWVzPC9zZWNv
bmRhcnktdGl0bGU+PC90aXRsZXM+PHBlcmlvZGljYWw+PGZ1bGwtdGl0bGU+RWNoaW5vZGVybSBT
dHVkaWVzPC9mdWxsLXRpdGxlPjwvcGVyaW9kaWNhbD48cGFnZXM+NTUtMTM2PC9wYWdlcz48dm9s
dW1lPjI8L3ZvbHVtZT48a2V5d29yZHM+PGtleXdvcmQ+Wm9vbG9neTwva2V5d29yZD48a2V5d29y
ZD5NYXRoZW1hdGljczwva2V5d29yZD48a2V5d29yZD5BbmF0b215ICZhbXA7IE1vcnBob2xvZ3k8
L2tleXdvcmQ+PGtleXdvcmQ+UmVwcm9kdWN0aXZlIEJpb2xvZ3k8L2tleXdvcmQ+PGtleXdvcmQ+
RW50b21vbG9neTwva2V5d29yZD48a2V5d29yZD5EZXZlbG9wbWVudGFsIEJpb2xvZ3k8L2tleXdv
cmQ+PGtleXdvcmQ+VGVjaG5pcXVlczwva2V5d29yZD48a2V5d29yZD5NYXRoZW1hdGljYWwgdGVj
aG5pcXVlczwva2V5d29yZD48a2V5d29yZD5CaW9tZXRyaWNzPC9rZXl3b3JkPjxrZXl3b3JkPlJl
cHJvZHVjdGlvbjwva2V5d29yZD48a2V5d29yZD5SZXByb2R1Y3RpdmUgcHJvZHVjdGl2aXR5PC9r
ZXl3b3JkPjxrZXl3b3JkPkxpZmUgY3ljbGUgYW5kIGRldmVsb3BtZW50PC9rZXl3b3JkPjxrZXl3
b3JkPkxpZmUgY3ljbGU8L2tleXdvcmQ+PGtleXdvcmQ+RGV2ZWxvcG1lbnRhbCBzdGFnZXM8L2tl
eXdvcmQ+PGtleXdvcmQ+QXN0ZXJvaWRlYTwva2V5d29yZD48a2V5d29yZD5FY2hpbm9pZGVhIFtN
YXRoZW1hdGljYWwgbW9kZWwgLyAvIGVnZyBzaXplICZhbXA7IGxhcnZhbDwva2V5d29yZD48a2V5
d29yZD5kZXZlbG9wbWVudCByZWxhdGlvbnNoaXBzXSBbU2l6ZSAvIC8gc2lnbmlmaWNhbmNlIGZv
ciBsYXJ2YWw8L2tleXdvcmQ+PGtleXdvcmQ+ZGV2ZWxvcG1lbnQ8L2tleXdvcmQ+PGtleXdvcmQ+
bW9kZWxzICZhbXA7IGNvbXByZWhlbnNpdmUgcmV2aWV3XSBbRWdnIC8gLyBTaXplIHNpZ25pZmlj
YW5jZTwva2V5d29yZD48a2V5d29yZD5pbiBsYXJ2YWwgZGV2ZWxvcG1lbnRdIFtGZWN1bmRpdHkg
LyAvIG1vZGVsc10gW0xhcnZhIC8gLyBGYWN0b3JzPC9rZXl3b3JkPjxrZXl3b3JkPmluZmx1ZW5j
aW5nIGRldmVsb3BtZW50XS48L2tleXdvcmQ+PGtleXdvcmQ+RWNoaW5vZGVybXM8L2tleXdvcmQ+
PGtleXdvcmQ+SW52ZXJ0ZWJyYXRlczwva2V5d29yZD48a2V5d29yZD5BbmltYWxpYSwgRWNoaW5v
ZGVybWF0YSwgU3RlbGxlcm9pZGVhPC9rZXl3b3JkPjxrZXl3b3JkPkVjaGlub2lkZWEgKEVjaGlu
b2Rlcm1hdGEpLjwva2V5d29yZD48a2V5d29yZD5Bc3Rlcm9pZGVhIChTdGVsbGVyb2lkZWEpLjwv
a2V5d29yZD48L2tleXdvcmRzPjxkYXRlcz48eWVhcj4xOTg3PC95ZWFyPjxwdWItZGF0ZXM+PGRh
dGU+MTk4NzwvZGF0ZT48L3B1Yi1kYXRlcz48L2RhdGVzPjxpc2JuPjAxNjgtNjEwMDwvaXNibj48
YWNjZXNzaW9uLW51bT5aT09SRUM6Wk9PUjEyNDAwMDU2NjkxPC9hY2Nlc3Npb24tbnVtPjx3b3Jr
LXR5cGU+QXJ0aWNsZTwvd29yay10eXBlPjx1cmxzPjxyZWxhdGVkLXVybHM+PHVybD48c3R5bGUg
ZmFjZT0idW5kZXJsaW5lIiBmb250PSJkZWZhdWx0IiBzaXplPSIxMDAlIj4mbHQ7R28gdG8gSVNJ
Jmd0OzovL1pPT1JFQzpaT09SMTI0MDAwNTY2OTE8L3N0eWxlPjwvdXJsPjwvcmVsYXRlZC11cmxz
PjwvdXJscz48bGFuZ3VhZ2U+RW5nbGlzaDwvbGFuZ3VhZ2U+PC9yZWNvcmQ+PC9DaXRlPjwvRW5k
Tm90ZT4A
</w:fldData>
              </w:fldChar>
            </w:r>
            <w:r w:rsidR="009A1424">
              <w:instrText xml:space="preserve"> ADDIN EN.CITE.DATA </w:instrText>
            </w:r>
            <w:r w:rsidR="009A1424">
              <w:fldChar w:fldCharType="end"/>
            </w:r>
            <w:r>
              <w:fldChar w:fldCharType="separate"/>
            </w:r>
            <w:r w:rsidR="009A1424">
              <w:rPr>
                <w:noProof/>
              </w:rPr>
              <w:t>(Emlet, 1995, Emlet et al., 1987)</w:t>
            </w:r>
            <w:r>
              <w:fldChar w:fldCharType="end"/>
            </w:r>
          </w:p>
        </w:tc>
      </w:tr>
      <w:tr w:rsidR="00E71D96" w:rsidRPr="00744FA6" w14:paraId="5F1DB0C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57B1401" w14:textId="77777777" w:rsidR="00E71D96" w:rsidRPr="00585E5E" w:rsidRDefault="00E71D96" w:rsidP="00585E5E">
            <w:pPr>
              <w:pStyle w:val="TableText"/>
              <w:rPr>
                <w:rFonts w:asciiTheme="minorHAnsi" w:hAnsiTheme="minorHAnsi"/>
                <w:i/>
              </w:rPr>
            </w:pPr>
            <w:r w:rsidRPr="00585E5E">
              <w:rPr>
                <w:i/>
              </w:rPr>
              <w:t>Molgula pacifica</w:t>
            </w:r>
          </w:p>
        </w:tc>
        <w:tc>
          <w:tcPr>
            <w:tcW w:w="1843" w:type="dxa"/>
            <w:noWrap/>
            <w:hideMark/>
          </w:tcPr>
          <w:p w14:paraId="1DBB4EB2" w14:textId="3BA1A611"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r w:rsidR="000510B0" w:rsidRPr="00E97ED0">
              <w:t>–</w:t>
            </w:r>
            <w:r w:rsidRPr="00E97ED0">
              <w:t>180</w:t>
            </w:r>
          </w:p>
        </w:tc>
        <w:tc>
          <w:tcPr>
            <w:tcW w:w="1843" w:type="dxa"/>
            <w:noWrap/>
            <w:hideMark/>
          </w:tcPr>
          <w:p w14:paraId="35C6BE75" w14:textId="38E475E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485666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tcPr>
          <w:p w14:paraId="2CB60D01" w14:textId="6EE240D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 </w:instrText>
            </w:r>
            <w:r w:rsidR="009A1424">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EN.CITE.DATA </w:instrText>
            </w:r>
            <w:r w:rsidR="009A1424">
              <w:fldChar w:fldCharType="end"/>
            </w:r>
            <w:r>
              <w:fldChar w:fldCharType="separate"/>
            </w:r>
            <w:r w:rsidR="009A1424">
              <w:rPr>
                <w:noProof/>
              </w:rPr>
              <w:t>(Bates, 2002)</w:t>
            </w:r>
            <w:r>
              <w:fldChar w:fldCharType="end"/>
            </w:r>
          </w:p>
        </w:tc>
      </w:tr>
      <w:tr w:rsidR="00E71D96" w:rsidRPr="00744FA6" w:rsidDel="00846DCA" w14:paraId="468EF69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D8BDE8E" w14:textId="77777777" w:rsidR="00E71D96" w:rsidRPr="00585E5E" w:rsidDel="00846DCA" w:rsidRDefault="00E71D96" w:rsidP="00585E5E">
            <w:pPr>
              <w:pStyle w:val="TableText"/>
              <w:rPr>
                <w:rFonts w:asciiTheme="minorHAnsi" w:hAnsiTheme="minorHAnsi"/>
                <w:i/>
              </w:rPr>
            </w:pPr>
            <w:r w:rsidRPr="00585E5E" w:rsidDel="00846DCA">
              <w:rPr>
                <w:i/>
              </w:rPr>
              <w:t>Odontaster validus</w:t>
            </w:r>
          </w:p>
        </w:tc>
        <w:tc>
          <w:tcPr>
            <w:tcW w:w="1843" w:type="dxa"/>
            <w:noWrap/>
            <w:hideMark/>
          </w:tcPr>
          <w:p w14:paraId="39E5BC30"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169</w:t>
            </w:r>
          </w:p>
        </w:tc>
        <w:tc>
          <w:tcPr>
            <w:tcW w:w="1843" w:type="dxa"/>
            <w:noWrap/>
            <w:hideMark/>
          </w:tcPr>
          <w:p w14:paraId="3D715CAC" w14:textId="45CDE2D9"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0FD0727"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460846BF" w14:textId="70198138"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1AFF3D0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96B33A" w14:textId="77777777" w:rsidR="00E71D96" w:rsidRPr="00585E5E" w:rsidRDefault="00E71D96" w:rsidP="00585E5E">
            <w:pPr>
              <w:pStyle w:val="TableText"/>
              <w:rPr>
                <w:rFonts w:asciiTheme="minorHAnsi" w:hAnsiTheme="minorHAnsi"/>
                <w:i/>
              </w:rPr>
            </w:pPr>
            <w:r w:rsidRPr="00585E5E">
              <w:rPr>
                <w:i/>
              </w:rPr>
              <w:t>Ophiactis resiliens</w:t>
            </w:r>
          </w:p>
        </w:tc>
        <w:tc>
          <w:tcPr>
            <w:tcW w:w="1843" w:type="dxa"/>
            <w:noWrap/>
            <w:hideMark/>
          </w:tcPr>
          <w:p w14:paraId="3166B70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83 (SE ± 0.3)</w:t>
            </w:r>
          </w:p>
        </w:tc>
        <w:tc>
          <w:tcPr>
            <w:tcW w:w="1843" w:type="dxa"/>
            <w:noWrap/>
            <w:hideMark/>
          </w:tcPr>
          <w:p w14:paraId="4C874973" w14:textId="241324C7"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D19A16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5B53054D" w14:textId="1DD0495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&lt;EndNote&gt;&lt;Cite&gt;&lt;Author&gt;Falkner&lt;/Author&gt;&lt;Year&gt;2015&lt;/Year&gt;&lt;RecNum&gt;199&lt;/RecNum&gt;&lt;DisplayText&gt;(Falkner et al., 2015)&lt;/DisplayText&gt;&lt;record&gt;&lt;rec-number&gt;199&lt;/rec-number&gt;&lt;foreign-keys&gt;&lt;key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2015)</w:t>
            </w:r>
            <w:r>
              <w:fldChar w:fldCharType="end"/>
            </w:r>
          </w:p>
        </w:tc>
      </w:tr>
      <w:tr w:rsidR="00E71D96" w:rsidRPr="00744FA6" w:rsidDel="00846DCA" w14:paraId="348EFDC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3B25607" w14:textId="77777777" w:rsidR="00E71D96" w:rsidRPr="00585E5E" w:rsidDel="00846DCA" w:rsidRDefault="00E71D96" w:rsidP="00585E5E">
            <w:pPr>
              <w:pStyle w:val="TableText"/>
              <w:rPr>
                <w:rFonts w:asciiTheme="minorHAnsi" w:hAnsiTheme="minorHAnsi"/>
                <w:i/>
              </w:rPr>
            </w:pPr>
            <w:r w:rsidRPr="00585E5E" w:rsidDel="00846DCA">
              <w:rPr>
                <w:i/>
              </w:rPr>
              <w:t>Ophiarachnella ramsayi</w:t>
            </w:r>
          </w:p>
        </w:tc>
        <w:tc>
          <w:tcPr>
            <w:tcW w:w="1843" w:type="dxa"/>
            <w:noWrap/>
            <w:hideMark/>
          </w:tcPr>
          <w:p w14:paraId="3B9B0EE1"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84 (SE ± 0.3)</w:t>
            </w:r>
          </w:p>
        </w:tc>
        <w:tc>
          <w:tcPr>
            <w:tcW w:w="1843" w:type="dxa"/>
            <w:noWrap/>
            <w:hideMark/>
          </w:tcPr>
          <w:p w14:paraId="46969A64" w14:textId="1D0988CE"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ADC134"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hideMark/>
          </w:tcPr>
          <w:p w14:paraId="16D99753" w14:textId="1AD3CB21"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&lt;EndNote&gt;&lt;Cite&gt;&lt;Author&gt;Falkner&lt;/Author&gt;&lt;Year&gt;2015&lt;/Year&gt;&lt;RecNum&gt;199&lt;/RecNum&gt;&lt;DisplayText&gt;(Falkner et al., 2015)&lt;/DisplayText&gt;&lt;record&gt;&lt;rec-number&gt;199&lt;/rec-number&gt;&lt;foreign-keys&gt;&lt;key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2015)</w:t>
            </w:r>
            <w:r>
              <w:fldChar w:fldCharType="end"/>
            </w:r>
          </w:p>
        </w:tc>
      </w:tr>
      <w:tr w:rsidR="00E71D96" w:rsidRPr="00744FA6" w14:paraId="4F0614A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CAB9995" w14:textId="77777777" w:rsidR="00E71D96" w:rsidRPr="00585E5E" w:rsidRDefault="00E71D96" w:rsidP="00585E5E">
            <w:pPr>
              <w:pStyle w:val="TableText"/>
              <w:rPr>
                <w:rFonts w:asciiTheme="minorHAnsi" w:hAnsiTheme="minorHAnsi"/>
                <w:i/>
              </w:rPr>
            </w:pPr>
            <w:r w:rsidRPr="00585E5E">
              <w:rPr>
                <w:i/>
              </w:rPr>
              <w:t>Ophiarthrum elegans</w:t>
            </w:r>
          </w:p>
        </w:tc>
        <w:tc>
          <w:tcPr>
            <w:tcW w:w="1843" w:type="dxa"/>
            <w:noWrap/>
            <w:hideMark/>
          </w:tcPr>
          <w:p w14:paraId="0E2FC97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381 (SE ± 4.0)</w:t>
            </w:r>
          </w:p>
        </w:tc>
        <w:tc>
          <w:tcPr>
            <w:tcW w:w="1843" w:type="dxa"/>
            <w:noWrap/>
            <w:hideMark/>
          </w:tcPr>
          <w:p w14:paraId="5A518AAA" w14:textId="42ACFC0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4175D3"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3B51DFDE" w14:textId="34F3D37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&lt;EndNote&gt;&lt;Cite&gt;&lt;Author&gt;Falkner&lt;/Author&gt;&lt;Year&gt;2015&lt;/Year&gt;&lt;RecNum&gt;199&lt;/RecNum&gt;&lt;DisplayText&gt;(Falkner et al., 2015)&lt;/DisplayText&gt;&lt;record&gt;&lt;rec-number&gt;199&lt;/rec-number&gt;&lt;foreign-keys&gt;&lt;key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2015)</w:t>
            </w:r>
            <w:r>
              <w:fldChar w:fldCharType="end"/>
            </w:r>
          </w:p>
        </w:tc>
      </w:tr>
      <w:tr w:rsidR="00E71D96" w:rsidRPr="00744FA6" w:rsidDel="00846DCA" w14:paraId="60410A5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39C6F8E" w14:textId="77777777" w:rsidR="00E71D96" w:rsidRPr="00585E5E" w:rsidDel="00846DCA" w:rsidRDefault="00E71D96" w:rsidP="00585E5E">
            <w:pPr>
              <w:pStyle w:val="TableText"/>
              <w:rPr>
                <w:rFonts w:asciiTheme="minorHAnsi" w:hAnsiTheme="minorHAnsi"/>
                <w:i/>
              </w:rPr>
            </w:pPr>
            <w:r w:rsidRPr="00585E5E" w:rsidDel="00846DCA">
              <w:rPr>
                <w:i/>
              </w:rPr>
              <w:t>Ophiocoma alexandri</w:t>
            </w:r>
          </w:p>
        </w:tc>
        <w:tc>
          <w:tcPr>
            <w:tcW w:w="1843" w:type="dxa"/>
            <w:noWrap/>
            <w:hideMark/>
          </w:tcPr>
          <w:p w14:paraId="13707AA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71.0 (SE ± 0.4)</w:t>
            </w:r>
          </w:p>
        </w:tc>
        <w:tc>
          <w:tcPr>
            <w:tcW w:w="1843" w:type="dxa"/>
            <w:noWrap/>
            <w:hideMark/>
          </w:tcPr>
          <w:p w14:paraId="5D1DE089" w14:textId="736E98BF"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E3BC461"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tcPr>
          <w:p w14:paraId="35E9AA8F" w14:textId="2257DB2F"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&lt;EndNote&gt;&lt;Cite&gt;&lt;Author&gt;Whitehill&lt;/Author&gt;&lt;Year&gt;2012&lt;/Year&gt;&lt;RecNum&gt;203&lt;/RecNum&gt;&lt;DisplayText&gt;(Whitehill and Moran, 2012)&lt;/DisplayText&gt;&lt;record&gt;&lt;rec-number&gt;203&lt;/rec-number&gt;&lt;foreign-keys&gt;&lt;key app="EN" db-id="rtar052tqprw0def2t1xw5zswx2afzsfzrvs" timestamp="1579829471"&gt;203&lt;/key&gt;&lt;/foreign-keys&gt;&lt;ref-type name="Journal Article"&gt;17&lt;/ref-type&gt;&lt;contributors&gt;&lt;authors&gt;&lt;author&gt;Whitehill, Elizabeth AG&lt;/author&gt;&lt;author&gt;Moran, Amy L&lt;/author&gt;&lt;/authors&gt;&lt;/contributors&gt;&lt;titles&gt;&lt;title&gt;Comparative larval energetics of an ophiuroid and an echinoid echinoderm&lt;/title&gt;&lt;secondary-title&gt;Invertebrate Biology&lt;/secondary-title&gt;&lt;/titles&gt;&lt;periodical&gt;&lt;full-title&gt;Invertebrate Biology&lt;/full-title&gt;&lt;/periodical&gt;&lt;pages&gt;345-354&lt;/pages&gt;&lt;volume&gt;131&lt;/volume&gt;&lt;number&gt;4&lt;/number&gt;&lt;dates&gt;&lt;year&gt;2012&lt;/year&gt;&lt;/dates&gt;&lt;isbn&gt;1077-8306&lt;/isbn&gt;&lt;urls&gt;&lt;/urls&gt;&lt;/record&gt;&lt;/Cite&gt;&lt;/EndNote&gt;</w:instrText>
            </w:r>
            <w:r>
              <w:fldChar w:fldCharType="separate"/>
            </w:r>
            <w:r w:rsidR="009A1424">
              <w:rPr>
                <w:noProof/>
              </w:rPr>
              <w:t>(Whitehill and Moran, 2012)</w:t>
            </w:r>
            <w:r>
              <w:fldChar w:fldCharType="end"/>
            </w:r>
          </w:p>
        </w:tc>
      </w:tr>
      <w:tr w:rsidR="00E71D96" w:rsidRPr="00744FA6" w14:paraId="55A45E0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A357B26" w14:textId="77777777" w:rsidR="00E71D96" w:rsidRPr="00585E5E" w:rsidRDefault="00E71D96" w:rsidP="00585E5E">
            <w:pPr>
              <w:pStyle w:val="TableText"/>
              <w:rPr>
                <w:rFonts w:asciiTheme="minorHAnsi" w:hAnsiTheme="minorHAnsi"/>
                <w:i/>
              </w:rPr>
            </w:pPr>
            <w:r w:rsidRPr="00585E5E">
              <w:rPr>
                <w:i/>
              </w:rPr>
              <w:t>Ophiocoma dentata</w:t>
            </w:r>
          </w:p>
        </w:tc>
        <w:tc>
          <w:tcPr>
            <w:tcW w:w="1843" w:type="dxa"/>
            <w:noWrap/>
            <w:hideMark/>
          </w:tcPr>
          <w:p w14:paraId="30C243B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71 (SE ± 0.7)</w:t>
            </w:r>
          </w:p>
        </w:tc>
        <w:tc>
          <w:tcPr>
            <w:tcW w:w="1843" w:type="dxa"/>
            <w:noWrap/>
            <w:hideMark/>
          </w:tcPr>
          <w:p w14:paraId="27AC6DF7" w14:textId="5465B5F6"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D037633"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tcPr>
          <w:p w14:paraId="28DA315C" w14:textId="18D73F8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&lt;EndNote&gt;&lt;Cite&gt;&lt;Author&gt;Falkner&lt;/Author&gt;&lt;Year&gt;2013&lt;/Year&gt;&lt;RecNum&gt;193&lt;/RecNum&gt;&lt;DisplayText&gt;(Falkner et al., 2013, Falkner et al., 2015)&lt;/DisplayText&gt;&lt;record&gt;&lt;rec-number&gt;193&lt;/rec-number&gt;&lt;foreign-keys&gt;&lt;key app="EN" db-id="rtar052tqprw0def2t1xw5zswx2afzsfzrvs" timestamp="1579751533"&gt;193&lt;/key&gt;&lt;/foreign-keys&gt;&lt;ref-type name="Journal Article"&gt;17&lt;/ref-type&gt;&lt;contributors&gt;&lt;authors&gt;&lt;author&gt;Falkner, Inke&lt;/author&gt;&lt;author&gt;Barbosa, Sergio&lt;/author&gt;&lt;author&gt;Byrne, Maria&lt;/author&gt;&lt;/authors&gt;&lt;/contributors&gt;&lt;titles&gt;&lt;title&gt;Reproductive biology of four ophiocomid ophiuroids in tropical and temperate Australia–reproductive cycle and oogenic strategies in species with different modes of development&lt;/title&gt;&lt;secondary-title&gt;Invertebrate reproduction &amp;amp; development&lt;/secondary-title&gt;&lt;/titles&gt;&lt;periodical&gt;&lt;full-title&gt;Invertebrate Reproduction &amp;amp; Development&lt;/full-title&gt;&lt;abbr-1&gt;Invertebr. Reprod. Dev.&lt;/abbr-1&gt;&lt;/periodical&gt;&lt;pages&gt;189-199&lt;/pages&gt;&lt;volume&gt;57&lt;/volume&gt;&lt;number&gt;3&lt;/number&gt;&lt;dates&gt;&lt;year&gt;2013&lt;/year&gt;&lt;/dates&gt;&lt;isbn&gt;0792-4259&lt;/isbn&gt;&lt;urls&gt;&lt;/urls&gt;&lt;/record&gt;&lt;/Cite&gt;&lt;Cite&gt;&lt;Author&gt;Falkner&lt;/Author&gt;&lt;Year&gt;2015&lt;/Year&gt;&lt;RecNum&gt;199&lt;/RecNum&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2013, Falkner et al., 2015)</w:t>
            </w:r>
            <w:r>
              <w:fldChar w:fldCharType="end"/>
            </w:r>
          </w:p>
        </w:tc>
      </w:tr>
      <w:tr w:rsidR="00E71D96" w:rsidRPr="00744FA6" w:rsidDel="00846DCA" w14:paraId="1ECA4B4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0B78309" w14:textId="77777777" w:rsidR="00E71D96" w:rsidRPr="00585E5E" w:rsidDel="00846DCA" w:rsidRDefault="00E71D96" w:rsidP="00585E5E">
            <w:pPr>
              <w:pStyle w:val="TableText"/>
              <w:rPr>
                <w:rFonts w:asciiTheme="minorHAnsi" w:hAnsiTheme="minorHAnsi"/>
                <w:i/>
              </w:rPr>
            </w:pPr>
            <w:r w:rsidRPr="00585E5E" w:rsidDel="00846DCA">
              <w:rPr>
                <w:i/>
              </w:rPr>
              <w:t>Ophiocoma endeani</w:t>
            </w:r>
          </w:p>
        </w:tc>
        <w:tc>
          <w:tcPr>
            <w:tcW w:w="1843" w:type="dxa"/>
            <w:noWrap/>
            <w:hideMark/>
          </w:tcPr>
          <w:p w14:paraId="2B2ADA4B"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353 (SE ± 2.0)</w:t>
            </w:r>
          </w:p>
        </w:tc>
        <w:tc>
          <w:tcPr>
            <w:tcW w:w="1843" w:type="dxa"/>
            <w:noWrap/>
            <w:hideMark/>
          </w:tcPr>
          <w:p w14:paraId="260549E9" w14:textId="41E46546"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3F1413E"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tcPr>
          <w:p w14:paraId="4960B9F2" w14:textId="01E14541"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&lt;EndNote&gt;&lt;Cite&gt;&lt;Author&gt;Falkner&lt;/Author&gt;&lt;Year&gt;2013&lt;/Year&gt;&lt;RecNum&gt;193&lt;/RecNum&gt;&lt;DisplayText&gt;(Falkner et al., 2013, Falkner et al., 2015)&lt;/DisplayText&gt;&lt;record&gt;&lt;rec-number&gt;193&lt;/rec-number&gt;&lt;foreign-keys&gt;&lt;key app="EN" db-id="rtar052tqprw0def2t1xw5zswx2afzsfzrvs" timestamp="1579751533"&gt;193&lt;/key&gt;&lt;/foreign-keys&gt;&lt;ref-type name="Journal Article"&gt;17&lt;/ref-type&gt;&lt;contributors&gt;&lt;authors&gt;&lt;author&gt;Falkner, Inke&lt;/author&gt;&lt;author&gt;Barbosa, Sergio&lt;/author&gt;&lt;author&gt;Byrne, Maria&lt;/author&gt;&lt;/authors&gt;&lt;/contributors&gt;&lt;titles&gt;&lt;title&gt;Reproductive biology of four ophiocomid ophiuroids in tropical and temperate Australia–reproductive cycle and oogenic strategies in species with different modes of development&lt;/title&gt;&lt;secondary-title&gt;Invertebrate reproduction &amp;amp; development&lt;/secondary-title&gt;&lt;/titles&gt;&lt;periodical&gt;&lt;full-title&gt;Invertebrate Reproduction &amp;amp; Development&lt;/full-title&gt;&lt;abbr-1&gt;Invertebr. Reprod. Dev.&lt;/abbr-1&gt;&lt;/periodical&gt;&lt;pages&gt;189-199&lt;/pages&gt;&lt;volume&gt;57&lt;/volume&gt;&lt;number&gt;3&lt;/number&gt;&lt;dates&gt;&lt;year&gt;2013&lt;/year&gt;&lt;/dates&gt;&lt;isbn&gt;0792-4259&lt;/isbn&gt;&lt;urls&gt;&lt;/urls&gt;&lt;/record&gt;&lt;/Cite&gt;&lt;Cite&gt;&lt;Author&gt;Falkner&lt;/Author&gt;&lt;Year&gt;2015&lt;/Year&gt;&lt;RecNum&gt;199&lt;/RecNum&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2013, Falkner et al., 2015)</w:t>
            </w:r>
            <w:r>
              <w:fldChar w:fldCharType="end"/>
            </w:r>
          </w:p>
        </w:tc>
      </w:tr>
      <w:tr w:rsidR="00E71D96" w:rsidRPr="00744FA6" w14:paraId="46FEBD8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1B614B8" w14:textId="77777777" w:rsidR="00E71D96" w:rsidRPr="00585E5E" w:rsidRDefault="00E71D96" w:rsidP="00585E5E">
            <w:pPr>
              <w:pStyle w:val="TableText"/>
              <w:rPr>
                <w:rFonts w:asciiTheme="minorHAnsi" w:hAnsiTheme="minorHAnsi"/>
                <w:i/>
              </w:rPr>
            </w:pPr>
            <w:r w:rsidRPr="00585E5E">
              <w:rPr>
                <w:i/>
              </w:rPr>
              <w:t>Ophioderma wahlbergii</w:t>
            </w:r>
          </w:p>
        </w:tc>
        <w:tc>
          <w:tcPr>
            <w:tcW w:w="1843" w:type="dxa"/>
            <w:noWrap/>
            <w:hideMark/>
          </w:tcPr>
          <w:p w14:paraId="5145A65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250 (SD ± 100)</w:t>
            </w:r>
          </w:p>
        </w:tc>
        <w:tc>
          <w:tcPr>
            <w:tcW w:w="1843" w:type="dxa"/>
            <w:noWrap/>
            <w:hideMark/>
          </w:tcPr>
          <w:p w14:paraId="780B4D17" w14:textId="1CF8EC6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499645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oocyte diameter</w:t>
            </w:r>
          </w:p>
        </w:tc>
        <w:tc>
          <w:tcPr>
            <w:tcW w:w="1874" w:type="dxa"/>
            <w:noWrap/>
          </w:tcPr>
          <w:p w14:paraId="6BAC2B1C" w14:textId="42A8259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&lt;EndNote&gt;&lt;Cite&gt;&lt;Author&gt;Landschoff&lt;/Author&gt;&lt;Year&gt;2015&lt;/Year&gt;&lt;RecNum&gt;526&lt;/RecNum&gt;&lt;DisplayText&gt;(Landschoff and Griffiths, 2015)&lt;/DisplayText&gt;&lt;record&gt;&lt;rec-number&gt;526&lt;/rec-number&gt;&lt;foreign-keys&gt;&lt;key app="EN" db-id="rtar052tqprw0def2t1xw5zswx2afzsfzrvs" timestamp="1583193455"&gt;526&lt;/key&gt;&lt;/foreign-keys&gt;&lt;ref-type name="Journal Article"&gt;17&lt;/ref-type&gt;&lt;contributors&gt;&lt;authors&gt;&lt;author&gt;Landschoff, Jannes&lt;/author&gt;&lt;author&gt;Griffiths, Charles L&lt;/author&gt;&lt;/authors&gt;&lt;/contributors&gt;&lt;titles&gt;&lt;title&gt;Brooding behavior in the shallow‐water brittle star Ophioderma wahlbergii&lt;/title&gt;&lt;secondary-title&gt;Invertebrate biology&lt;/secondary-title&gt;&lt;/titles&gt;&lt;periodical&gt;&lt;full-title&gt;Invertebrate Biology&lt;/full-title&gt;&lt;/periodical&gt;&lt;pages&gt;168-179&lt;/pages&gt;&lt;volume&gt;134&lt;/volume&gt;&lt;number&gt;2&lt;/number&gt;&lt;dates&gt;&lt;year&gt;2015&lt;/year&gt;&lt;/dates&gt;&lt;isbn&gt;1077-8306&lt;/isbn&gt;&lt;urls&gt;&lt;/urls&gt;&lt;/record&gt;&lt;/Cite&gt;&lt;/EndNote&gt;</w:instrText>
            </w:r>
            <w:r>
              <w:fldChar w:fldCharType="separate"/>
            </w:r>
            <w:r w:rsidR="009A1424">
              <w:rPr>
                <w:noProof/>
              </w:rPr>
              <w:t>(Landschoff and Griffiths, 2015)</w:t>
            </w:r>
            <w:r>
              <w:fldChar w:fldCharType="end"/>
            </w:r>
          </w:p>
        </w:tc>
      </w:tr>
      <w:tr w:rsidR="00E71D96" w:rsidRPr="00744FA6" w14:paraId="36052AD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6AEC25D9" w14:textId="77777777" w:rsidR="00E71D96" w:rsidRPr="00585E5E" w:rsidRDefault="00E71D96" w:rsidP="00585E5E">
            <w:pPr>
              <w:pStyle w:val="TableText"/>
              <w:rPr>
                <w:rFonts w:asciiTheme="minorHAnsi" w:hAnsiTheme="minorHAnsi"/>
                <w:i/>
              </w:rPr>
            </w:pPr>
            <w:r w:rsidRPr="00585E5E">
              <w:rPr>
                <w:i/>
              </w:rPr>
              <w:t>Ophionereis fasciata</w:t>
            </w:r>
          </w:p>
        </w:tc>
        <w:tc>
          <w:tcPr>
            <w:tcW w:w="1843" w:type="dxa"/>
            <w:noWrap/>
            <w:hideMark/>
          </w:tcPr>
          <w:p w14:paraId="0074F78A" w14:textId="51FD418E"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r w:rsidR="000510B0" w:rsidRPr="00E97ED0">
              <w:t>–</w:t>
            </w:r>
            <w:r w:rsidRPr="00E97ED0">
              <w:t>110 (SE 1.2)</w:t>
            </w:r>
          </w:p>
        </w:tc>
        <w:tc>
          <w:tcPr>
            <w:tcW w:w="1843" w:type="dxa"/>
            <w:noWrap/>
            <w:hideMark/>
          </w:tcPr>
          <w:p w14:paraId="2249066F" w14:textId="60D65AE7"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8884A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E54CB3A" w14:textId="48FDEAA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fldChar w:fldCharType="begin"/>
            </w:r>
            <w:r w:rsidR="009A1424">
              <w:instrText xml:space="preserve"> ADDIN EN.CITE &lt;EndNote&gt;&lt;Cite&gt;&lt;Author&gt;Falkner&lt;/Author&gt;&lt;Year&gt;2015&lt;/Year&gt;&lt;RecNum&gt;199&lt;/RecNum&gt;&lt;DisplayText&gt;(Falkner et al., 2015)&lt;/DisplayText&gt;&lt;record&gt;&lt;rec-number&gt;199&lt;/rec-number&gt;&lt;foreign-keys&gt;&lt;key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2015)</w:t>
            </w:r>
            <w:r>
              <w:fldChar w:fldCharType="end"/>
            </w:r>
          </w:p>
        </w:tc>
      </w:tr>
      <w:tr w:rsidR="00E71D96" w:rsidRPr="00744FA6" w:rsidDel="00846DCA" w14:paraId="7246565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6A5241F" w14:textId="77777777" w:rsidR="00E71D96" w:rsidRPr="00585E5E" w:rsidDel="00846DCA" w:rsidRDefault="00E71D96" w:rsidP="00585E5E">
            <w:pPr>
              <w:pStyle w:val="TableText"/>
              <w:rPr>
                <w:rFonts w:asciiTheme="minorHAnsi" w:hAnsiTheme="minorHAnsi"/>
                <w:i/>
              </w:rPr>
            </w:pPr>
            <w:r w:rsidRPr="00585E5E" w:rsidDel="00846DCA">
              <w:rPr>
                <w:i/>
              </w:rPr>
              <w:t>Ophionereis schayeri</w:t>
            </w:r>
          </w:p>
        </w:tc>
        <w:tc>
          <w:tcPr>
            <w:tcW w:w="1843" w:type="dxa"/>
            <w:noWrap/>
            <w:hideMark/>
          </w:tcPr>
          <w:p w14:paraId="4867896F"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248 (SE ± 1.4)</w:t>
            </w:r>
          </w:p>
        </w:tc>
        <w:tc>
          <w:tcPr>
            <w:tcW w:w="1843" w:type="dxa"/>
            <w:noWrap/>
            <w:hideMark/>
          </w:tcPr>
          <w:p w14:paraId="47104ECD" w14:textId="7A099885"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7ABE264"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hideMark/>
          </w:tcPr>
          <w:p w14:paraId="781900F3" w14:textId="0A6B6584"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&lt;EndNote&gt;&lt;Cite&gt;&lt;Author&gt;Falkner&lt;/Author&gt;&lt;Year&gt;2015&lt;/Year&gt;&lt;RecNum&gt;199&lt;/RecNum&gt;&lt;DisplayText&gt;(Falkner et al., 2015)&lt;/DisplayText&gt;&lt;record&gt;&lt;rec-number&gt;199&lt;/rec-number&gt;&lt;foreign-keys&gt;&lt;key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2015)</w:t>
            </w:r>
            <w:r>
              <w:fldChar w:fldCharType="end"/>
            </w:r>
          </w:p>
        </w:tc>
      </w:tr>
      <w:tr w:rsidR="00E71D96" w:rsidRPr="00744FA6" w14:paraId="23BDDD5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F6A854C" w14:textId="77777777" w:rsidR="00E71D96" w:rsidRPr="00585E5E" w:rsidRDefault="00E71D96" w:rsidP="00585E5E">
            <w:pPr>
              <w:pStyle w:val="TableText"/>
              <w:rPr>
                <w:rFonts w:asciiTheme="minorHAnsi" w:hAnsiTheme="minorHAnsi"/>
                <w:i/>
              </w:rPr>
            </w:pPr>
            <w:r w:rsidRPr="00585E5E">
              <w:rPr>
                <w:i/>
              </w:rPr>
              <w:t>Ophiopholis aculeata</w:t>
            </w:r>
          </w:p>
        </w:tc>
        <w:tc>
          <w:tcPr>
            <w:tcW w:w="1843" w:type="dxa"/>
            <w:noWrap/>
            <w:hideMark/>
          </w:tcPr>
          <w:p w14:paraId="048871A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105</w:t>
            </w:r>
          </w:p>
        </w:tc>
        <w:tc>
          <w:tcPr>
            <w:tcW w:w="1843" w:type="dxa"/>
            <w:noWrap/>
            <w:hideMark/>
          </w:tcPr>
          <w:p w14:paraId="017DD51D" w14:textId="25DB68B5"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657627"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6728DFB" w14:textId="36D7AB6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6C5ED5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2297294" w14:textId="77777777" w:rsidR="00E71D96" w:rsidRPr="00585E5E" w:rsidRDefault="00E71D96" w:rsidP="00585E5E">
            <w:pPr>
              <w:pStyle w:val="TableText"/>
              <w:rPr>
                <w:rFonts w:asciiTheme="minorHAnsi" w:hAnsiTheme="minorHAnsi"/>
                <w:i/>
              </w:rPr>
            </w:pPr>
            <w:r w:rsidRPr="00585E5E">
              <w:rPr>
                <w:i/>
              </w:rPr>
              <w:t>Ophiopteris antipodum</w:t>
            </w:r>
          </w:p>
        </w:tc>
        <w:tc>
          <w:tcPr>
            <w:tcW w:w="1843" w:type="dxa"/>
            <w:noWrap/>
            <w:hideMark/>
          </w:tcPr>
          <w:p w14:paraId="7B1D734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110 (SE ± 0.7)</w:t>
            </w:r>
          </w:p>
        </w:tc>
        <w:tc>
          <w:tcPr>
            <w:tcW w:w="1843" w:type="dxa"/>
            <w:noWrap/>
            <w:hideMark/>
          </w:tcPr>
          <w:p w14:paraId="33DB5623" w14:textId="30A3C45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084482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6DD17016" w14:textId="1A1A090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&lt;EndNote&gt;&lt;Cite&gt;&lt;Author&gt;Falkner&lt;/Author&gt;&lt;Year&gt;2015&lt;/Year&gt;&lt;RecNum&gt;199&lt;/RecNum&gt;&lt;DisplayText&gt;(Falkner et al., 2015)&lt;/DisplayText&gt;&lt;record&gt;&lt;rec-number&gt;199&lt;/rec-number&gt;&lt;foreign-keys&gt;&lt;key app="EN" db-id="rtar052tqprw0def2t1xw5zswx2afzsfzrvs" timestamp="1579755690"&gt;199&lt;/key&gt;&lt;/foreign-keys&gt;&lt;ref-type name="Journal Article"&gt;17&lt;/ref-type&gt;&lt;contributors&gt;&lt;authors&gt;&lt;author&gt;Falkner, Inke&lt;/author&gt;&lt;author&gt;Sewell, Mary A&lt;/author&gt;&lt;author&gt;Byrne, Maria&lt;/author&gt;&lt;/authors&gt;&lt;/contributors&gt;&lt;titles&gt;&lt;title&gt;Evolution of maternal provisioning in ophiuroid echinoderms: characterisation of egg composition in planktotrophic and lecithotrophic developers&lt;/title&gt;&lt;secondary-title&gt;Marine Ecology Progress Series&lt;/secondary-title&gt;&lt;/titles&gt;&lt;periodical&gt;&lt;full-title&gt;Marine Ecology Progress Series&lt;/full-title&gt;&lt;/periodical&gt;&lt;pages&gt;1-13&lt;/pages&gt;&lt;volume&gt;525&lt;/volume&gt;&lt;dates&gt;&lt;year&gt;2015&lt;/year&gt;&lt;/dates&gt;&lt;isbn&gt;0171-8630&lt;/isbn&gt;&lt;urls&gt;&lt;/urls&gt;&lt;/record&gt;&lt;/Cite&gt;&lt;/EndNote&gt;</w:instrText>
            </w:r>
            <w:r>
              <w:fldChar w:fldCharType="separate"/>
            </w:r>
            <w:r w:rsidR="009A1424">
              <w:rPr>
                <w:noProof/>
              </w:rPr>
              <w:t>(Falkner et al., 2015)</w:t>
            </w:r>
            <w:r>
              <w:fldChar w:fldCharType="end"/>
            </w:r>
          </w:p>
        </w:tc>
      </w:tr>
      <w:tr w:rsidR="00E71D96" w:rsidRPr="00744FA6" w:rsidDel="00846DCA" w14:paraId="40FCA5F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E452DDB" w14:textId="77777777" w:rsidR="00E71D96" w:rsidRPr="00585E5E" w:rsidDel="00846DCA" w:rsidRDefault="00E71D96" w:rsidP="00585E5E">
            <w:pPr>
              <w:pStyle w:val="TableText"/>
              <w:rPr>
                <w:rFonts w:asciiTheme="minorHAnsi" w:hAnsiTheme="minorHAnsi"/>
                <w:i/>
              </w:rPr>
            </w:pPr>
            <w:r w:rsidRPr="00585E5E" w:rsidDel="00846DCA">
              <w:rPr>
                <w:i/>
              </w:rPr>
              <w:t>Ophiothrix caespitosa</w:t>
            </w:r>
          </w:p>
        </w:tc>
        <w:tc>
          <w:tcPr>
            <w:tcW w:w="1843" w:type="dxa"/>
            <w:noWrap/>
            <w:hideMark/>
          </w:tcPr>
          <w:p w14:paraId="3EFD14A9" w14:textId="00322AA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100</w:t>
            </w:r>
            <w:r w:rsidR="000510B0" w:rsidRPr="00E97ED0">
              <w:t>–</w:t>
            </w:r>
            <w:r w:rsidRPr="00E97ED0" w:rsidDel="00846DCA">
              <w:t>110</w:t>
            </w:r>
          </w:p>
        </w:tc>
        <w:tc>
          <w:tcPr>
            <w:tcW w:w="1843" w:type="dxa"/>
            <w:noWrap/>
            <w:hideMark/>
          </w:tcPr>
          <w:p w14:paraId="0E0E610D" w14:textId="14CB4B85"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8ADF867"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251F689A" w14:textId="26A21500"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&lt;EndNote&gt;&lt;Cite&gt;&lt;Author&gt;Selvakumaraswamy&lt;/Author&gt;&lt;Year&gt;2000&lt;/Year&gt;&lt;RecNum&gt;519&lt;/RecNum&gt;&lt;DisplayText&gt;(Selvakumaraswamy and Byrne, 2000)&lt;/DisplayText&gt;&lt;record&gt;&lt;rec-number&gt;519&lt;/rec-number&gt;&lt;foreign-keys&gt;&lt;key app="EN" db-id="rtar052tqprw0def2t1xw5zswx2afzsfzrvs" timestamp="1582844036"&gt;519&lt;/key&gt;&lt;/foreign-keys&gt;&lt;ref-type name="Journal Article"&gt;17&lt;/ref-type&gt;&lt;contributors&gt;&lt;authors&gt;&lt;author&gt;Selvakumaraswamy, Paulina&lt;/author&gt;&lt;author&gt;Byrne, Maria&lt;/author&gt;&lt;/authors&gt;&lt;/contributors&gt;&lt;titles&gt;&lt;title&gt;Reproduction, spawning, and development of 5 ophiuroids from Australia and New Zealand&lt;/title&gt;&lt;secondary-title&gt;Invertebrate Biology&lt;/secondary-title&gt;&lt;/titles&gt;&lt;periodical&gt;&lt;full-title&gt;Invertebrate Biology&lt;/full-title&gt;&lt;/periodical&gt;&lt;pages&gt;394-402&lt;/pages&gt;&lt;volume&gt;119&lt;/volume&gt;&lt;number&gt;4&lt;/number&gt;&lt;dates&gt;&lt;year&gt;2000&lt;/year&gt;&lt;/dates&gt;&lt;isbn&gt;1077-8306&lt;/isbn&gt;&lt;urls&gt;&lt;/urls&gt;&lt;/record&gt;&lt;/Cite&gt;&lt;/EndNote&gt;</w:instrText>
            </w:r>
            <w:r>
              <w:rPr>
                <w:color w:val="000000"/>
              </w:rPr>
              <w:fldChar w:fldCharType="separate"/>
            </w:r>
            <w:r w:rsidR="009A1424">
              <w:rPr>
                <w:noProof/>
                <w:color w:val="000000"/>
              </w:rPr>
              <w:t>(Selvakumaraswamy and Byrne, 2000)</w:t>
            </w:r>
            <w:r>
              <w:rPr>
                <w:color w:val="000000"/>
              </w:rPr>
              <w:fldChar w:fldCharType="end"/>
            </w:r>
          </w:p>
        </w:tc>
      </w:tr>
      <w:tr w:rsidR="00E71D96" w:rsidRPr="00744FA6" w14:paraId="0386B84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7782CFB" w14:textId="77777777" w:rsidR="00E71D96" w:rsidRPr="00585E5E" w:rsidRDefault="00E71D96" w:rsidP="00585E5E">
            <w:pPr>
              <w:pStyle w:val="TableText"/>
              <w:rPr>
                <w:rFonts w:asciiTheme="minorHAnsi" w:hAnsiTheme="minorHAnsi"/>
                <w:i/>
              </w:rPr>
            </w:pPr>
            <w:r w:rsidRPr="00585E5E">
              <w:rPr>
                <w:i/>
              </w:rPr>
              <w:t>Ophiothrix spongicola</w:t>
            </w:r>
          </w:p>
        </w:tc>
        <w:tc>
          <w:tcPr>
            <w:tcW w:w="1843" w:type="dxa"/>
            <w:noWrap/>
            <w:hideMark/>
          </w:tcPr>
          <w:p w14:paraId="186265C3" w14:textId="2C8CA18F"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122</w:t>
            </w:r>
            <w:r w:rsidR="000510B0" w:rsidRPr="00E97ED0">
              <w:t>–</w:t>
            </w:r>
            <w:r w:rsidRPr="00E97ED0">
              <w:t>131 (SE 0.4)</w:t>
            </w:r>
          </w:p>
        </w:tc>
        <w:tc>
          <w:tcPr>
            <w:tcW w:w="1843" w:type="dxa"/>
            <w:noWrap/>
            <w:hideMark/>
          </w:tcPr>
          <w:p w14:paraId="11E6B5BF" w14:textId="76233113"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AD713F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824B6D5" w14:textId="7038CD0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&lt;EndNote&gt;&lt;Cite&gt;&lt;Author&gt;Selvakumaraswamy&lt;/Author&gt;&lt;Year&gt;2000&lt;/Year&gt;&lt;RecNum&gt;519&lt;/RecNum&gt;&lt;DisplayText&gt;(Selvakumaraswamy and Byrne, 2000)&lt;/DisplayText&gt;&lt;record&gt;&lt;rec-number&gt;519&lt;/rec-number&gt;&lt;foreign-keys&gt;&lt;key app="EN" db-id="rtar052tqprw0def2t1xw5zswx2afzsfzrvs" timestamp="1582844036"&gt;519&lt;/key&gt;&lt;/foreign-keys&gt;&lt;ref-type name="Journal Article"&gt;17&lt;/ref-type&gt;&lt;contributors&gt;&lt;authors&gt;&lt;author&gt;Selvakumaraswamy, Paulina&lt;/author&gt;&lt;author&gt;Byrne, Maria&lt;/author&gt;&lt;/authors&gt;&lt;/contributors&gt;&lt;titles&gt;&lt;title&gt;Reproduction, spawning, and development of 5 ophiuroids from Australia and New Zealand&lt;/title&gt;&lt;secondary-title&gt;Invertebrate Biology&lt;/secondary-title&gt;&lt;/titles&gt;&lt;periodical&gt;&lt;full-title&gt;Invertebrate Biology&lt;/full-title&gt;&lt;/periodical&gt;&lt;pages&gt;394-402&lt;/pages&gt;&lt;volume&gt;119&lt;/volume&gt;&lt;number&gt;4&lt;/number&gt;&lt;dates&gt;&lt;year&gt;2000&lt;/year&gt;&lt;/dates&gt;&lt;isbn&gt;1077-8306&lt;/isbn&gt;&lt;urls&gt;&lt;/urls&gt;&lt;/record&gt;&lt;/Cite&gt;&lt;/EndNote&gt;</w:instrText>
            </w:r>
            <w:r>
              <w:rPr>
                <w:color w:val="000000"/>
              </w:rPr>
              <w:fldChar w:fldCharType="separate"/>
            </w:r>
            <w:r w:rsidR="009A1424">
              <w:rPr>
                <w:noProof/>
                <w:color w:val="000000"/>
              </w:rPr>
              <w:t>(Selvakumaraswamy and Byrne, 2000)</w:t>
            </w:r>
            <w:r>
              <w:rPr>
                <w:color w:val="000000"/>
              </w:rPr>
              <w:fldChar w:fldCharType="end"/>
            </w:r>
          </w:p>
        </w:tc>
      </w:tr>
      <w:tr w:rsidR="00E71D96" w:rsidRPr="00744FA6" w:rsidDel="00846DCA" w14:paraId="62FF444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4B38E07" w14:textId="77777777" w:rsidR="00E71D96" w:rsidRPr="00585E5E" w:rsidDel="00846DCA" w:rsidRDefault="00E71D96" w:rsidP="00585E5E">
            <w:pPr>
              <w:pStyle w:val="TableText"/>
              <w:rPr>
                <w:rFonts w:asciiTheme="minorHAnsi" w:hAnsiTheme="minorHAnsi"/>
                <w:i/>
              </w:rPr>
            </w:pPr>
            <w:r w:rsidRPr="00585E5E" w:rsidDel="00846DCA">
              <w:rPr>
                <w:i/>
              </w:rPr>
              <w:t>Ophiura sarsi</w:t>
            </w:r>
          </w:p>
        </w:tc>
        <w:tc>
          <w:tcPr>
            <w:tcW w:w="1843" w:type="dxa"/>
            <w:noWrap/>
            <w:hideMark/>
          </w:tcPr>
          <w:p w14:paraId="375C6DB2" w14:textId="135EC803"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100</w:t>
            </w:r>
            <w:r w:rsidR="000510B0" w:rsidRPr="00E97ED0">
              <w:t>–</w:t>
            </w:r>
            <w:r w:rsidRPr="00E97ED0" w:rsidDel="00846DCA">
              <w:t>110</w:t>
            </w:r>
          </w:p>
        </w:tc>
        <w:tc>
          <w:tcPr>
            <w:tcW w:w="1843" w:type="dxa"/>
            <w:noWrap/>
            <w:hideMark/>
          </w:tcPr>
          <w:p w14:paraId="6FE9269E" w14:textId="487E0F69"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E7B7D3F"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4280D1D9" w14:textId="3FF15583"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22B7D2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EA43F5" w14:textId="77777777" w:rsidR="00E71D96" w:rsidRPr="00585E5E" w:rsidRDefault="00E71D96" w:rsidP="00585E5E">
            <w:pPr>
              <w:pStyle w:val="TableText"/>
              <w:rPr>
                <w:rFonts w:asciiTheme="minorHAnsi" w:hAnsiTheme="minorHAnsi"/>
                <w:i/>
              </w:rPr>
            </w:pPr>
            <w:r w:rsidRPr="00585E5E">
              <w:rPr>
                <w:i/>
              </w:rPr>
              <w:t>Oreaster occidentalis</w:t>
            </w:r>
          </w:p>
        </w:tc>
        <w:tc>
          <w:tcPr>
            <w:tcW w:w="1843" w:type="dxa"/>
            <w:noWrap/>
            <w:hideMark/>
          </w:tcPr>
          <w:p w14:paraId="373DFFB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144.83 (SD 6.23)</w:t>
            </w:r>
          </w:p>
        </w:tc>
        <w:tc>
          <w:tcPr>
            <w:tcW w:w="1843" w:type="dxa"/>
            <w:noWrap/>
            <w:hideMark/>
          </w:tcPr>
          <w:p w14:paraId="60891209" w14:textId="5ED0E7F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85C05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77304748" w14:textId="5D3529B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4E39039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FD3A3C9" w14:textId="77777777" w:rsidR="00E71D96" w:rsidRPr="00585E5E" w:rsidRDefault="00E71D96" w:rsidP="00585E5E">
            <w:pPr>
              <w:pStyle w:val="TableText"/>
              <w:rPr>
                <w:rFonts w:asciiTheme="minorHAnsi" w:hAnsiTheme="minorHAnsi"/>
                <w:i/>
              </w:rPr>
            </w:pPr>
            <w:r w:rsidRPr="00585E5E">
              <w:rPr>
                <w:i/>
              </w:rPr>
              <w:t>Oreaster reticulatus</w:t>
            </w:r>
          </w:p>
        </w:tc>
        <w:tc>
          <w:tcPr>
            <w:tcW w:w="1843" w:type="dxa"/>
            <w:noWrap/>
            <w:hideMark/>
          </w:tcPr>
          <w:p w14:paraId="753F62A8"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197.28 (SD 33.69)</w:t>
            </w:r>
          </w:p>
        </w:tc>
        <w:tc>
          <w:tcPr>
            <w:tcW w:w="1843" w:type="dxa"/>
            <w:noWrap/>
            <w:hideMark/>
          </w:tcPr>
          <w:p w14:paraId="1BB8C4FD" w14:textId="56D247B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69DE6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6A86BE22" w14:textId="0EAF472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1C64E69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7C4B2DD0" w14:textId="77777777" w:rsidR="00E71D96" w:rsidRPr="00585E5E" w:rsidRDefault="00E71D96" w:rsidP="00585E5E">
            <w:pPr>
              <w:pStyle w:val="TableText"/>
              <w:rPr>
                <w:rFonts w:asciiTheme="minorHAnsi" w:hAnsiTheme="minorHAnsi"/>
                <w:i/>
              </w:rPr>
            </w:pPr>
            <w:r w:rsidRPr="00585E5E">
              <w:rPr>
                <w:i/>
              </w:rPr>
              <w:t>Oreaster reticulatus</w:t>
            </w:r>
          </w:p>
        </w:tc>
        <w:tc>
          <w:tcPr>
            <w:tcW w:w="1843" w:type="dxa"/>
            <w:noWrap/>
            <w:hideMark/>
          </w:tcPr>
          <w:p w14:paraId="6B2977B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224.4 (SD 5.97)</w:t>
            </w:r>
          </w:p>
        </w:tc>
        <w:tc>
          <w:tcPr>
            <w:tcW w:w="1843" w:type="dxa"/>
            <w:noWrap/>
            <w:hideMark/>
          </w:tcPr>
          <w:p w14:paraId="30E2FB74" w14:textId="3497A51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D565B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2BACB9E9" w14:textId="669A9BD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&lt;EndNote&gt;&lt;Cite&gt;&lt;Author&gt;Metaxas&lt;/Author&gt;&lt;Year&gt;2008&lt;/Year&gt;&lt;RecNum&gt;527&lt;/RecNum&gt;&lt;DisplayText&gt;(Metaxas et al., 2008)&lt;/DisplayText&gt;&lt;record&gt;&lt;rec-number&gt;527&lt;/rec-number&gt;&lt;foreign-keys&gt;&lt;key app="EN" db-id="rtar052tqprw0def2t1xw5zswx2afzsfzrvs" timestamp="1583193647"&gt;527&lt;/key&gt;&lt;/foreign-keys&gt;&lt;ref-type name="Journal Article"&gt;17&lt;/ref-type&gt;&lt;contributors&gt;&lt;authors&gt;&lt;author&gt;Metaxas, Anna&lt;/author&gt;&lt;author&gt;Scheibling, Robert E&lt;/author&gt;&lt;author&gt;Robinson, Mark C&lt;/author&gt;&lt;author&gt;Young, Craig M&lt;/author&gt;&lt;/authors&gt;&lt;/contributors&gt;&lt;titles&gt;&lt;title&gt;&lt;style face="normal" font="default" size="100%"&gt;Larval development, settlement, and early post-settlement behavior of the tropical sea star &lt;/style&gt;&lt;style face="italic" font="default" size="100%"&gt;Oreaster reticulatus&lt;/style&gt;&lt;/title&gt;&lt;secondary-title&gt;Bulletin of Marine Science&lt;/secondary-title&gt;&lt;/titles&gt;&lt;periodical&gt;&lt;full-title&gt;Bulletin of Marine Science&lt;/full-title&gt;&lt;/periodical&gt;&lt;pages&gt;471-480&lt;/pages&gt;&lt;volume&gt;83&lt;/volume&gt;&lt;number&gt;3&lt;/number&gt;&lt;dates&gt;&lt;year&gt;2008&lt;/year&gt;&lt;/dates&gt;&lt;isbn&gt;0007-4977&lt;/isbn&gt;&lt;urls&gt;&lt;/urls&gt;&lt;/record&gt;&lt;/Cite&gt;&lt;/EndNote&gt;</w:instrText>
            </w:r>
            <w:r>
              <w:rPr>
                <w:color w:val="000000"/>
              </w:rPr>
              <w:fldChar w:fldCharType="separate"/>
            </w:r>
            <w:r w:rsidR="009A1424">
              <w:rPr>
                <w:noProof/>
                <w:color w:val="000000"/>
              </w:rPr>
              <w:t>(Metaxas et al., 2008)</w:t>
            </w:r>
            <w:r>
              <w:rPr>
                <w:color w:val="000000"/>
              </w:rPr>
              <w:fldChar w:fldCharType="end"/>
            </w:r>
          </w:p>
        </w:tc>
      </w:tr>
      <w:tr w:rsidR="00E71D96" w:rsidRPr="00744FA6" w:rsidDel="00846DCA" w14:paraId="47B16A1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2A2C8FC" w14:textId="77777777" w:rsidR="00E71D96" w:rsidRPr="00585E5E" w:rsidDel="00846DCA" w:rsidRDefault="00E71D96" w:rsidP="00585E5E">
            <w:pPr>
              <w:pStyle w:val="TableText"/>
              <w:rPr>
                <w:rFonts w:asciiTheme="minorHAnsi" w:hAnsiTheme="minorHAnsi"/>
                <w:i/>
              </w:rPr>
            </w:pPr>
            <w:r w:rsidRPr="00585E5E" w:rsidDel="00846DCA">
              <w:rPr>
                <w:i/>
              </w:rPr>
              <w:t>Orphnurgus dorisae</w:t>
            </w:r>
          </w:p>
        </w:tc>
        <w:tc>
          <w:tcPr>
            <w:tcW w:w="1843" w:type="dxa"/>
            <w:noWrap/>
            <w:hideMark/>
          </w:tcPr>
          <w:p w14:paraId="6A055EEF"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500</w:t>
            </w:r>
          </w:p>
        </w:tc>
        <w:tc>
          <w:tcPr>
            <w:tcW w:w="1843" w:type="dxa"/>
            <w:noWrap/>
            <w:hideMark/>
          </w:tcPr>
          <w:p w14:paraId="6B17EC89" w14:textId="146B9D77"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FDA2B53"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3FBCC3D4" w14:textId="2DE58440"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&lt;EndNote&gt;&lt;Cite&gt;&lt;Author&gt;Pawson&lt;/Author&gt;&lt;Year&gt;2002&lt;/Year&gt;&lt;RecNum&gt;533&lt;/RecNum&gt;&lt;DisplayText&gt;(Pawson, 2002)&lt;/DisplayText&gt;&lt;record&gt;&lt;rec-number&gt;533&lt;/rec-number&gt;&lt;foreign-keys&gt;&lt;key app="EN" db-id="rtar052tqprw0def2t1xw5zswx2afzsfzrvs" timestamp="1583203331"&gt;533&lt;/key&gt;&lt;/foreign-keys&gt;&lt;ref-type name="Journal Article"&gt;17&lt;/ref-type&gt;&lt;contributors&gt;&lt;authors&gt;&lt;author&gt;Pawson, David L&lt;/author&gt;&lt;/authors&gt;&lt;/contributors&gt;&lt;titles&gt;&lt;title&gt;A new species of bathyal elasipod sea cucumber from New Zealand (Echinodermata: Holothuroidea)&lt;/title&gt;&lt;secondary-title&gt;New Zealand Journal of Marine and Freshwater Research&lt;/secondary-title&gt;&lt;/titles&gt;&lt;periodical&gt;&lt;full-title&gt;New Zealand Journal of Marine and Freshwater Research&lt;/full-title&gt;&lt;/periodical&gt;&lt;pages&gt;333-338&lt;/pages&gt;&lt;volume&gt;36&lt;/volume&gt;&lt;number&gt;2&lt;/number&gt;&lt;dates&gt;&lt;year&gt;2002&lt;/year&gt;&lt;/dates&gt;&lt;isbn&gt;0028-8330&lt;/isbn&gt;&lt;urls&gt;&lt;/urls&gt;&lt;/record&gt;&lt;/Cite&gt;&lt;/EndNote&gt;</w:instrText>
            </w:r>
            <w:r>
              <w:fldChar w:fldCharType="separate"/>
            </w:r>
            <w:r w:rsidR="009A1424">
              <w:rPr>
                <w:noProof/>
              </w:rPr>
              <w:t>(Pawson, 2002)</w:t>
            </w:r>
            <w:r>
              <w:fldChar w:fldCharType="end"/>
            </w:r>
          </w:p>
        </w:tc>
      </w:tr>
      <w:tr w:rsidR="00E71D96" w:rsidRPr="00744FA6" w14:paraId="1EF6A26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7C3FD888" w14:textId="77777777" w:rsidR="00E71D96" w:rsidRPr="00585E5E" w:rsidRDefault="00E71D96" w:rsidP="00585E5E">
            <w:pPr>
              <w:pStyle w:val="TableText"/>
              <w:rPr>
                <w:rFonts w:asciiTheme="minorHAnsi" w:eastAsia="Times New Roman" w:hAnsiTheme="minorHAnsi"/>
                <w:i/>
                <w:iCs/>
              </w:rPr>
            </w:pPr>
            <w:r w:rsidRPr="00585E5E">
              <w:rPr>
                <w:i/>
              </w:rPr>
              <w:lastRenderedPageBreak/>
              <w:t>Orthasterias koehleri</w:t>
            </w:r>
          </w:p>
        </w:tc>
        <w:tc>
          <w:tcPr>
            <w:tcW w:w="1843" w:type="dxa"/>
            <w:noWrap/>
          </w:tcPr>
          <w:p w14:paraId="3862D3F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148</w:t>
            </w:r>
          </w:p>
        </w:tc>
        <w:tc>
          <w:tcPr>
            <w:tcW w:w="1843" w:type="dxa"/>
            <w:noWrap/>
          </w:tcPr>
          <w:p w14:paraId="426B710B" w14:textId="1AA30C4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EDC8E8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5E55DC70" w14:textId="07AA9CB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rPr>
                <w:rFonts w:eastAsia="Times New Roman"/>
              </w:rPr>
              <w:fldChar w:fldCharType="separate"/>
            </w:r>
            <w:r w:rsidR="009A1424">
              <w:rPr>
                <w:rFonts w:eastAsia="Times New Roman"/>
                <w:noProof/>
              </w:rPr>
              <w:t>(Strathmann et al., 2002)</w:t>
            </w:r>
            <w:r>
              <w:rPr>
                <w:rFonts w:eastAsia="Times New Roman"/>
              </w:rPr>
              <w:fldChar w:fldCharType="end"/>
            </w:r>
          </w:p>
        </w:tc>
      </w:tr>
      <w:tr w:rsidR="00E71D96" w:rsidRPr="00744FA6" w14:paraId="14EB2CC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6C06071" w14:textId="77777777" w:rsidR="00E71D96" w:rsidRPr="00585E5E" w:rsidRDefault="00E71D96" w:rsidP="00585E5E">
            <w:pPr>
              <w:pStyle w:val="TableText"/>
              <w:rPr>
                <w:rFonts w:asciiTheme="minorHAnsi" w:hAnsiTheme="minorHAnsi"/>
                <w:i/>
              </w:rPr>
            </w:pPr>
            <w:r w:rsidRPr="00585E5E">
              <w:rPr>
                <w:i/>
              </w:rPr>
              <w:t>Orthasterias koehleri</w:t>
            </w:r>
          </w:p>
        </w:tc>
        <w:tc>
          <w:tcPr>
            <w:tcW w:w="1843" w:type="dxa"/>
            <w:noWrap/>
            <w:hideMark/>
          </w:tcPr>
          <w:p w14:paraId="4D40BCE5" w14:textId="18E5D650"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r w:rsidR="000510B0" w:rsidRPr="00E97ED0">
              <w:t>–</w:t>
            </w:r>
            <w:r w:rsidRPr="00E97ED0">
              <w:t>180</w:t>
            </w:r>
          </w:p>
        </w:tc>
        <w:tc>
          <w:tcPr>
            <w:tcW w:w="1843" w:type="dxa"/>
            <w:noWrap/>
            <w:hideMark/>
          </w:tcPr>
          <w:p w14:paraId="479B821F" w14:textId="04AC1ECA"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3DBAC7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D7321FA" w14:textId="3534900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47529B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B3989FF" w14:textId="77777777" w:rsidR="00E71D96" w:rsidRPr="00585E5E" w:rsidRDefault="00E71D96" w:rsidP="00585E5E">
            <w:pPr>
              <w:pStyle w:val="TableText"/>
              <w:rPr>
                <w:rFonts w:asciiTheme="minorHAnsi" w:hAnsiTheme="minorHAnsi"/>
                <w:i/>
              </w:rPr>
            </w:pPr>
            <w:r w:rsidRPr="00585E5E">
              <w:rPr>
                <w:i/>
              </w:rPr>
              <w:t>Paracentrotus lividus</w:t>
            </w:r>
          </w:p>
        </w:tc>
        <w:tc>
          <w:tcPr>
            <w:tcW w:w="1843" w:type="dxa"/>
            <w:noWrap/>
            <w:hideMark/>
          </w:tcPr>
          <w:p w14:paraId="096FB782" w14:textId="791FF862"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r w:rsidR="000510B0" w:rsidRPr="00E97ED0">
              <w:t>–</w:t>
            </w:r>
            <w:r w:rsidRPr="00E97ED0">
              <w:t>100</w:t>
            </w:r>
          </w:p>
        </w:tc>
        <w:tc>
          <w:tcPr>
            <w:tcW w:w="1843" w:type="dxa"/>
            <w:noWrap/>
            <w:hideMark/>
          </w:tcPr>
          <w:p w14:paraId="1DDFAEB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315</w:t>
            </w:r>
          </w:p>
        </w:tc>
        <w:tc>
          <w:tcPr>
            <w:tcW w:w="5244" w:type="dxa"/>
            <w:noWrap/>
            <w:hideMark/>
          </w:tcPr>
          <w:p w14:paraId="293EC766" w14:textId="5FCA7FA3"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 metamorph size</w:t>
            </w:r>
          </w:p>
        </w:tc>
        <w:tc>
          <w:tcPr>
            <w:tcW w:w="1874" w:type="dxa"/>
            <w:noWrap/>
          </w:tcPr>
          <w:p w14:paraId="687465E0" w14:textId="0CF49CA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&lt;EndNote&gt;&lt;Cite&gt;&lt;Author&gt;Emlet&lt;/Author&gt;&lt;Year&gt;1995&lt;/Year&gt;&lt;RecNum&gt;500&lt;/RecNum&gt;&lt;DisplayText&gt;(Emlet, 1995)&lt;/DisplayText&gt;&lt;record&gt;&lt;rec-number&gt;500&lt;/rec-number&gt;&lt;foreign-keys&gt;&lt;key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9A1424">
              <w:rPr>
                <w:noProof/>
              </w:rPr>
              <w:t>(Emlet, 1995)</w:t>
            </w:r>
            <w:r>
              <w:fldChar w:fldCharType="end"/>
            </w:r>
          </w:p>
        </w:tc>
      </w:tr>
      <w:tr w:rsidR="00E71D96" w:rsidRPr="00744FA6" w:rsidDel="00846DCA" w14:paraId="3CB1A67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0E0D1C16" w14:textId="77777777" w:rsidR="00E71D96" w:rsidRPr="00585E5E" w:rsidDel="00846DCA" w:rsidRDefault="00E71D96" w:rsidP="00585E5E">
            <w:pPr>
              <w:pStyle w:val="TableText"/>
              <w:rPr>
                <w:rFonts w:asciiTheme="minorHAnsi" w:hAnsiTheme="minorHAnsi"/>
                <w:i/>
              </w:rPr>
            </w:pPr>
            <w:r w:rsidRPr="00585E5E" w:rsidDel="00846DCA">
              <w:rPr>
                <w:i/>
              </w:rPr>
              <w:t>Paracentrotus lividus</w:t>
            </w:r>
          </w:p>
        </w:tc>
        <w:tc>
          <w:tcPr>
            <w:tcW w:w="1843" w:type="dxa"/>
            <w:noWrap/>
            <w:hideMark/>
          </w:tcPr>
          <w:p w14:paraId="27FB359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92</w:t>
            </w:r>
          </w:p>
        </w:tc>
        <w:tc>
          <w:tcPr>
            <w:tcW w:w="1843" w:type="dxa"/>
            <w:noWrap/>
            <w:hideMark/>
          </w:tcPr>
          <w:p w14:paraId="6B437ACE" w14:textId="4E15282F"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6CB1D56"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09312052" w14:textId="1521D46B"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703EF6F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064C9B79" w14:textId="77777777" w:rsidR="00E71D96" w:rsidRPr="00585E5E" w:rsidDel="00846DCA" w:rsidRDefault="00E71D96" w:rsidP="00585E5E">
            <w:pPr>
              <w:pStyle w:val="TableText"/>
              <w:rPr>
                <w:rFonts w:asciiTheme="minorHAnsi" w:hAnsiTheme="minorHAnsi"/>
                <w:i/>
              </w:rPr>
            </w:pPr>
            <w:r w:rsidRPr="00585E5E" w:rsidDel="00846DCA">
              <w:rPr>
                <w:i/>
              </w:rPr>
              <w:t>Paracentrotus lividus</w:t>
            </w:r>
          </w:p>
        </w:tc>
        <w:tc>
          <w:tcPr>
            <w:tcW w:w="1843" w:type="dxa"/>
            <w:noWrap/>
            <w:hideMark/>
          </w:tcPr>
          <w:p w14:paraId="43F51BD1"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92 (SD ± 7.8)</w:t>
            </w:r>
          </w:p>
        </w:tc>
        <w:tc>
          <w:tcPr>
            <w:tcW w:w="1843" w:type="dxa"/>
            <w:noWrap/>
            <w:hideMark/>
          </w:tcPr>
          <w:p w14:paraId="2D38F6DF" w14:textId="2AB97AEE"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D638999"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tcPr>
          <w:p w14:paraId="6EA2A273" w14:textId="330A2867"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&lt;EndNote&gt;&lt;Cite&gt;&lt;Author&gt;George&lt;/Author&gt;&lt;Year&gt;1997&lt;/Year&gt;&lt;RecNum&gt;194&lt;/RecNum&gt;&lt;DisplayText&gt;(George et al., 1997)&lt;/DisplayText&gt;&lt;record&gt;&lt;rec-number&gt;194&lt;/rec-number&gt;&lt;foreign-keys&gt;&lt;key app="EN" db-id="rtar052tqprw0def2t1xw5zswx2afzsfzrvs" timestamp="1579752057"&gt;194&lt;/key&gt;&lt;/foreign-keys&gt;&lt;ref-type name="Journal Article"&gt;17&lt;/ref-type&gt;&lt;contributors&gt;&lt;authors&gt;&lt;author&gt;George, Sophie B&lt;/author&gt;&lt;author&gt;Young, Craig M&lt;/author&gt;&lt;author&gt;Fenaux, Lucienne&lt;/author&gt;&lt;/authors&gt;&lt;/contributors&gt;&lt;titles&gt;&lt;title&gt;&lt;style face="normal" font="default" size="100%"&gt;Proximate composition of eggs and larvae of the sand dollar &lt;/style&gt;&lt;style face="italic" font="default" size="100%"&gt;Encope michelini &lt;/style&gt;&lt;style face="normal" font="default" size="100%"&gt;(Agassiz): the advantage of higher investment in plankotrophic eggs&lt;/style&gt;&lt;/title&gt;&lt;secondary-title&gt;Invertebrate Reproduction &amp;amp; Development&lt;/secondary-title&gt;&lt;/titles&gt;&lt;periodical&gt;&lt;full-title&gt;Invertebrate Reproduction &amp;amp; Development&lt;/full-title&gt;&lt;abbr-1&gt;Invertebr. Reprod. Dev.&lt;/abbr-1&gt;&lt;/periodical&gt;&lt;pages&gt;11-19&lt;/pages&gt;&lt;volume&gt;32&lt;/volume&gt;&lt;number&gt;1&lt;/number&gt;&lt;dates&gt;&lt;year&gt;1997&lt;/year&gt;&lt;/dates&gt;&lt;isbn&gt;0792-4259&lt;/isbn&gt;&lt;urls&gt;&lt;/urls&gt;&lt;/record&gt;&lt;/Cite&gt;&lt;/EndNote&gt;</w:instrText>
            </w:r>
            <w:r>
              <w:fldChar w:fldCharType="separate"/>
            </w:r>
            <w:r w:rsidR="009A1424">
              <w:rPr>
                <w:noProof/>
              </w:rPr>
              <w:t>(George et al., 1997)</w:t>
            </w:r>
            <w:r>
              <w:fldChar w:fldCharType="end"/>
            </w:r>
          </w:p>
        </w:tc>
      </w:tr>
      <w:tr w:rsidR="00E71D96" w:rsidRPr="00744FA6" w14:paraId="1A29F06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3A950579" w14:textId="77777777" w:rsidR="00E71D96" w:rsidRPr="00585E5E" w:rsidRDefault="00E71D96" w:rsidP="00585E5E">
            <w:pPr>
              <w:pStyle w:val="TableText"/>
              <w:rPr>
                <w:rFonts w:eastAsia="Times New Roman"/>
                <w:i/>
              </w:rPr>
            </w:pPr>
            <w:r w:rsidRPr="00585E5E">
              <w:rPr>
                <w:i/>
              </w:rPr>
              <w:t>Parapanthia aucklandensis</w:t>
            </w:r>
          </w:p>
        </w:tc>
        <w:tc>
          <w:tcPr>
            <w:tcW w:w="1843" w:type="dxa"/>
            <w:noWrap/>
            <w:vAlign w:val="bottom"/>
          </w:tcPr>
          <w:p w14:paraId="01FFBF2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1843" w:type="dxa"/>
            <w:noWrap/>
            <w:vAlign w:val="bottom"/>
          </w:tcPr>
          <w:p w14:paraId="4B555751" w14:textId="2F48420D"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403ACF3"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3C0EADAF" w14:textId="53AE5D3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105F06D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55F7C953" w14:textId="77777777" w:rsidR="00E71D96" w:rsidRPr="00585E5E" w:rsidRDefault="00E71D96" w:rsidP="00585E5E">
            <w:pPr>
              <w:pStyle w:val="TableText"/>
              <w:rPr>
                <w:rFonts w:eastAsia="Times New Roman"/>
                <w:i/>
              </w:rPr>
            </w:pPr>
            <w:r w:rsidRPr="00585E5E">
              <w:rPr>
                <w:i/>
              </w:rPr>
              <w:t>Parapanthia grandis</w:t>
            </w:r>
          </w:p>
        </w:tc>
        <w:tc>
          <w:tcPr>
            <w:tcW w:w="1843" w:type="dxa"/>
            <w:noWrap/>
            <w:vAlign w:val="bottom"/>
          </w:tcPr>
          <w:p w14:paraId="1DF35A4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800</w:t>
            </w:r>
          </w:p>
        </w:tc>
        <w:tc>
          <w:tcPr>
            <w:tcW w:w="1843" w:type="dxa"/>
            <w:noWrap/>
            <w:vAlign w:val="bottom"/>
          </w:tcPr>
          <w:p w14:paraId="1BDC446B" w14:textId="581535E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6C398DCB"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7701852D" w14:textId="4E3610F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74FE4E0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896F4F9" w14:textId="77777777" w:rsidR="00E71D96" w:rsidRPr="00585E5E" w:rsidRDefault="00E71D96" w:rsidP="00585E5E">
            <w:pPr>
              <w:pStyle w:val="TableText"/>
              <w:rPr>
                <w:rFonts w:asciiTheme="minorHAnsi" w:hAnsiTheme="minorHAnsi"/>
                <w:i/>
              </w:rPr>
            </w:pPr>
            <w:r w:rsidRPr="00585E5E">
              <w:rPr>
                <w:i/>
              </w:rPr>
              <w:t>Parastichopus californicus</w:t>
            </w:r>
          </w:p>
        </w:tc>
        <w:tc>
          <w:tcPr>
            <w:tcW w:w="1843" w:type="dxa"/>
            <w:noWrap/>
            <w:hideMark/>
          </w:tcPr>
          <w:p w14:paraId="4240C023"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189</w:t>
            </w:r>
          </w:p>
        </w:tc>
        <w:tc>
          <w:tcPr>
            <w:tcW w:w="1843" w:type="dxa"/>
            <w:noWrap/>
            <w:hideMark/>
          </w:tcPr>
          <w:p w14:paraId="4917C3B9" w14:textId="030B006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FBC7536"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BE96CC2" w14:textId="4AF1567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5BA6ED4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FCA4287" w14:textId="77777777" w:rsidR="00E71D96" w:rsidRPr="00585E5E" w:rsidDel="00846DCA" w:rsidRDefault="00E71D96" w:rsidP="00585E5E">
            <w:pPr>
              <w:pStyle w:val="TableText"/>
              <w:rPr>
                <w:rFonts w:asciiTheme="minorHAnsi" w:hAnsiTheme="minorHAnsi"/>
                <w:i/>
              </w:rPr>
            </w:pPr>
            <w:r w:rsidRPr="00585E5E" w:rsidDel="00846DCA">
              <w:rPr>
                <w:i/>
              </w:rPr>
              <w:t>Parvulastra exigua</w:t>
            </w:r>
          </w:p>
        </w:tc>
        <w:tc>
          <w:tcPr>
            <w:tcW w:w="1843" w:type="dxa"/>
            <w:noWrap/>
            <w:hideMark/>
          </w:tcPr>
          <w:p w14:paraId="4D670DAF"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384 (SE ± 2.69)</w:t>
            </w:r>
          </w:p>
        </w:tc>
        <w:tc>
          <w:tcPr>
            <w:tcW w:w="1843" w:type="dxa"/>
            <w:noWrap/>
            <w:hideMark/>
          </w:tcPr>
          <w:p w14:paraId="0584C7D9" w14:textId="004A9929"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1F37811"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045212C6" w14:textId="6C2EC0D7"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&lt;EndNote&gt;&lt;Cite&gt;&lt;Author&gt;Prowse&lt;/Author&gt;&lt;Year&gt;2008&lt;/Year&gt;&lt;RecNum&gt;192&lt;/RecNum&gt;&lt;DisplayText&gt;(Prowse et al., 2008)&lt;/DisplayText&gt;&lt;record&gt;&lt;rec-number&gt;192&lt;/rec-number&gt;&lt;foreign-keys&gt;&lt;key app="EN" db-id="rtar052tqprw0def2t1xw5zswx2afzsfzrvs" timestamp="1579750277"&gt;192&lt;/key&gt;&lt;/foreign-keys&gt;&lt;ref-type name="Journal Article"&gt;17&lt;/ref-type&gt;&lt;contributors&gt;&lt;authors&gt;&lt;author&gt;Prowse, TAA&lt;/author&gt;&lt;author&gt;Sewell, MA&lt;/author&gt;&lt;author&gt;Byrne, M&lt;/author&gt;&lt;/authors&gt;&lt;/contributors&gt;&lt;titles&gt;&lt;title&gt;Fuels for development: evolution of maternal provisioning in asterinid sea stars&lt;/title&gt;&lt;secondary-title&gt;Marine biology&lt;/secondary-title&gt;&lt;/titles&gt;&lt;periodical&gt;&lt;full-title&gt;Marine Biology&lt;/full-title&gt;&lt;/periodical&gt;&lt;pages&gt;337-349&lt;/pages&gt;&lt;volume&gt;153&lt;/volume&gt;&lt;number&gt;3&lt;/number&gt;&lt;dates&gt;&lt;year&gt;2008&lt;/year&gt;&lt;/dates&gt;&lt;isbn&gt;0025-3162&lt;/isbn&gt;&lt;urls&gt;&lt;/urls&gt;&lt;/record&gt;&lt;/Cite&gt;&lt;/EndNote&gt;</w:instrText>
            </w:r>
            <w:r>
              <w:fldChar w:fldCharType="separate"/>
            </w:r>
            <w:r w:rsidR="009A1424">
              <w:rPr>
                <w:noProof/>
              </w:rPr>
              <w:t>(Prowse et al., 2008)</w:t>
            </w:r>
            <w:r>
              <w:fldChar w:fldCharType="end"/>
            </w:r>
          </w:p>
        </w:tc>
      </w:tr>
      <w:tr w:rsidR="00E71D96" w:rsidRPr="00744FA6" w14:paraId="60063B4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2DEA85BB" w14:textId="77777777" w:rsidR="00E71D96" w:rsidRPr="00585E5E" w:rsidRDefault="00E71D96" w:rsidP="00585E5E">
            <w:pPr>
              <w:pStyle w:val="TableText"/>
              <w:rPr>
                <w:rFonts w:asciiTheme="minorHAnsi" w:eastAsia="Times New Roman" w:hAnsiTheme="minorHAnsi"/>
                <w:i/>
                <w:iCs/>
              </w:rPr>
            </w:pPr>
            <w:r w:rsidRPr="00585E5E">
              <w:rPr>
                <w:i/>
              </w:rPr>
              <w:t>Patirella calcar</w:t>
            </w:r>
          </w:p>
        </w:tc>
        <w:tc>
          <w:tcPr>
            <w:tcW w:w="1843" w:type="dxa"/>
            <w:noWrap/>
          </w:tcPr>
          <w:p w14:paraId="191919D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517</w:t>
            </w:r>
          </w:p>
        </w:tc>
        <w:tc>
          <w:tcPr>
            <w:tcW w:w="1843" w:type="dxa"/>
            <w:noWrap/>
          </w:tcPr>
          <w:p w14:paraId="7301552C" w14:textId="31D283F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52D73CB"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tcPr>
          <w:p w14:paraId="0BC00180" w14:textId="06F115D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&lt;EndNote&gt;&lt;Cite&gt;&lt;Author&gt;Pechenik&lt;/Author&gt;&lt;Year&gt;1999&lt;/Year&gt;&lt;RecNum&gt;626&lt;/RecNum&gt;&lt;DisplayText&gt;(Pechenik, 1999)&lt;/DisplayText&gt;&lt;record&gt;&lt;rec-number&gt;626&lt;/rec-number&gt;&lt;foreign-keys&gt;&lt;key app="EN" db-id="rtar052tqprw0def2t1xw5zswx2afzsfzrvs" timestamp="1583992999"&gt;626&lt;/key&gt;&lt;/foreign-keys&gt;&lt;ref-type name="Journal Article"&gt;17&lt;/ref-type&gt;&lt;contributors&gt;&lt;authors&gt;&lt;author&gt;Pechenik, Jan A&lt;/author&gt;&lt;/authors&gt;&lt;/contributors&gt;&lt;titles&gt;&lt;title&gt;On the advantages and disadvantages of larval stages in benthic marine invertebrate life cycles&lt;/title&gt;&lt;secondary-title&gt;Marine Ecology Progress Series&lt;/secondary-title&gt;&lt;/titles&gt;&lt;periodical&gt;&lt;full-title&gt;Marine Ecology Progress Series&lt;/full-title&gt;&lt;/periodical&gt;&lt;pages&gt;269-297&lt;/pages&gt;&lt;volume&gt;177&lt;/volume&gt;&lt;dates&gt;&lt;year&gt;1999&lt;/year&gt;&lt;/dates&gt;&lt;isbn&gt;0171-8630&lt;/isbn&gt;&lt;urls&gt;&lt;/urls&gt;&lt;/record&gt;&lt;/Cite&gt;&lt;/EndNote&gt;</w:instrText>
            </w:r>
            <w:r>
              <w:rPr>
                <w:rFonts w:eastAsia="Times New Roman"/>
              </w:rPr>
              <w:fldChar w:fldCharType="separate"/>
            </w:r>
            <w:r w:rsidR="009A1424">
              <w:rPr>
                <w:rFonts w:eastAsia="Times New Roman"/>
                <w:noProof/>
              </w:rPr>
              <w:t>(Pechenik, 1999)</w:t>
            </w:r>
            <w:r>
              <w:rPr>
                <w:rFonts w:eastAsia="Times New Roman"/>
              </w:rPr>
              <w:fldChar w:fldCharType="end"/>
            </w:r>
          </w:p>
        </w:tc>
      </w:tr>
      <w:tr w:rsidR="00E71D96" w:rsidRPr="00744FA6" w:rsidDel="00846DCA" w14:paraId="54CF123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1E77FF77" w14:textId="77777777" w:rsidR="00E71D96" w:rsidRPr="00585E5E" w:rsidDel="00846DCA" w:rsidRDefault="00E71D96" w:rsidP="00585E5E">
            <w:pPr>
              <w:pStyle w:val="TableText"/>
              <w:rPr>
                <w:rFonts w:asciiTheme="minorHAnsi" w:eastAsia="Times New Roman" w:hAnsiTheme="minorHAnsi"/>
                <w:i/>
                <w:iCs/>
              </w:rPr>
            </w:pPr>
            <w:r w:rsidRPr="00585E5E" w:rsidDel="00846DCA">
              <w:rPr>
                <w:i/>
              </w:rPr>
              <w:t>Patirella parvivipara</w:t>
            </w:r>
          </w:p>
        </w:tc>
        <w:tc>
          <w:tcPr>
            <w:tcW w:w="1843" w:type="dxa"/>
            <w:noWrap/>
          </w:tcPr>
          <w:p w14:paraId="7C903538"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1,000</w:t>
            </w:r>
          </w:p>
        </w:tc>
        <w:tc>
          <w:tcPr>
            <w:tcW w:w="1843" w:type="dxa"/>
            <w:noWrap/>
          </w:tcPr>
          <w:p w14:paraId="4356A000" w14:textId="15F452B2"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D45072C"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size</w:t>
            </w:r>
          </w:p>
        </w:tc>
        <w:tc>
          <w:tcPr>
            <w:tcW w:w="1874" w:type="dxa"/>
          </w:tcPr>
          <w:p w14:paraId="0C3127C3" w14:textId="4B24DB68"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&lt;EndNote&gt;&lt;Cite&gt;&lt;Author&gt;Pechenik&lt;/Author&gt;&lt;Year&gt;1999&lt;/Year&gt;&lt;RecNum&gt;626&lt;/RecNum&gt;&lt;DisplayText&gt;(Pechenik, 1999)&lt;/DisplayText&gt;&lt;record&gt;&lt;rec-number&gt;626&lt;/rec-number&gt;&lt;foreign-keys&gt;&lt;key app="EN" db-id="rtar052tqprw0def2t1xw5zswx2afzsfzrvs" timestamp="1583992999"&gt;626&lt;/key&gt;&lt;/foreign-keys&gt;&lt;ref-type name="Journal Article"&gt;17&lt;/ref-type&gt;&lt;contributors&gt;&lt;authors&gt;&lt;author&gt;Pechenik, Jan A&lt;/author&gt;&lt;/authors&gt;&lt;/contributors&gt;&lt;titles&gt;&lt;title&gt;On the advantages and disadvantages of larval stages in benthic marine invertebrate life cycles&lt;/title&gt;&lt;secondary-title&gt;Marine Ecology Progress Series&lt;/secondary-title&gt;&lt;/titles&gt;&lt;periodical&gt;&lt;full-title&gt;Marine Ecology Progress Series&lt;/full-title&gt;&lt;/periodical&gt;&lt;pages&gt;269-297&lt;/pages&gt;&lt;volume&gt;177&lt;/volume&gt;&lt;dates&gt;&lt;year&gt;1999&lt;/year&gt;&lt;/dates&gt;&lt;isbn&gt;0171-8630&lt;/isbn&gt;&lt;urls&gt;&lt;/urls&gt;&lt;/record&gt;&lt;/Cite&gt;&lt;/EndNote&gt;</w:instrText>
            </w:r>
            <w:r>
              <w:rPr>
                <w:rFonts w:eastAsia="Times New Roman"/>
              </w:rPr>
              <w:fldChar w:fldCharType="separate"/>
            </w:r>
            <w:r w:rsidR="009A1424">
              <w:rPr>
                <w:rFonts w:eastAsia="Times New Roman"/>
                <w:noProof/>
              </w:rPr>
              <w:t>(Pechenik, 1999)</w:t>
            </w:r>
            <w:r>
              <w:rPr>
                <w:rFonts w:eastAsia="Times New Roman"/>
              </w:rPr>
              <w:fldChar w:fldCharType="end"/>
            </w:r>
          </w:p>
        </w:tc>
      </w:tr>
      <w:tr w:rsidR="00E71D96" w:rsidRPr="00744FA6" w14:paraId="30BADBB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26FAD8E5" w14:textId="77777777" w:rsidR="00E71D96" w:rsidRPr="00585E5E" w:rsidRDefault="00E71D96" w:rsidP="00585E5E">
            <w:pPr>
              <w:pStyle w:val="TableText"/>
              <w:rPr>
                <w:rFonts w:asciiTheme="minorHAnsi" w:eastAsia="Times New Roman" w:hAnsiTheme="minorHAnsi"/>
                <w:i/>
                <w:iCs/>
              </w:rPr>
            </w:pPr>
            <w:r w:rsidRPr="00585E5E">
              <w:rPr>
                <w:i/>
              </w:rPr>
              <w:t>Patirella regularis</w:t>
            </w:r>
          </w:p>
        </w:tc>
        <w:tc>
          <w:tcPr>
            <w:tcW w:w="1843" w:type="dxa"/>
            <w:noWrap/>
          </w:tcPr>
          <w:p w14:paraId="005F87E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410</w:t>
            </w:r>
          </w:p>
        </w:tc>
        <w:tc>
          <w:tcPr>
            <w:tcW w:w="1843" w:type="dxa"/>
            <w:noWrap/>
          </w:tcPr>
          <w:p w14:paraId="6BEDAA64" w14:textId="201A896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7AEB9B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tcPr>
          <w:p w14:paraId="25184FD1" w14:textId="3374D64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&lt;EndNote&gt;&lt;Cite&gt;&lt;Author&gt;Pechenik&lt;/Author&gt;&lt;Year&gt;1999&lt;/Year&gt;&lt;RecNum&gt;626&lt;/RecNum&gt;&lt;DisplayText&gt;(Pechenik, 1999)&lt;/DisplayText&gt;&lt;record&gt;&lt;rec-number&gt;626&lt;/rec-number&gt;&lt;foreign-keys&gt;&lt;key app="EN" db-id="rtar052tqprw0def2t1xw5zswx2afzsfzrvs" timestamp="1583992999"&gt;626&lt;/key&gt;&lt;/foreign-keys&gt;&lt;ref-type name="Journal Article"&gt;17&lt;/ref-type&gt;&lt;contributors&gt;&lt;authors&gt;&lt;author&gt;Pechenik, Jan A&lt;/author&gt;&lt;/authors&gt;&lt;/contributors&gt;&lt;titles&gt;&lt;title&gt;On the advantages and disadvantages of larval stages in benthic marine invertebrate life cycles&lt;/title&gt;&lt;secondary-title&gt;Marine Ecology Progress Series&lt;/secondary-title&gt;&lt;/titles&gt;&lt;periodical&gt;&lt;full-title&gt;Marine Ecology Progress Series&lt;/full-title&gt;&lt;/periodical&gt;&lt;pages&gt;269-297&lt;/pages&gt;&lt;volume&gt;177&lt;/volume&gt;&lt;dates&gt;&lt;year&gt;1999&lt;/year&gt;&lt;/dates&gt;&lt;isbn&gt;0171-8630&lt;/isbn&gt;&lt;urls&gt;&lt;/urls&gt;&lt;/record&gt;&lt;/Cite&gt;&lt;/EndNote&gt;</w:instrText>
            </w:r>
            <w:r>
              <w:rPr>
                <w:rFonts w:eastAsia="Times New Roman"/>
              </w:rPr>
              <w:fldChar w:fldCharType="separate"/>
            </w:r>
            <w:r w:rsidR="009A1424">
              <w:rPr>
                <w:rFonts w:eastAsia="Times New Roman"/>
                <w:noProof/>
              </w:rPr>
              <w:t>(Pechenik, 1999)</w:t>
            </w:r>
            <w:r>
              <w:rPr>
                <w:rFonts w:eastAsia="Times New Roman"/>
              </w:rPr>
              <w:fldChar w:fldCharType="end"/>
            </w:r>
          </w:p>
        </w:tc>
      </w:tr>
      <w:tr w:rsidR="00E71D96" w:rsidRPr="00744FA6" w:rsidDel="00846DCA" w14:paraId="666F0DC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271C8389" w14:textId="77777777" w:rsidR="00E71D96" w:rsidRPr="00585E5E" w:rsidDel="00846DCA" w:rsidRDefault="00E71D96" w:rsidP="00585E5E">
            <w:pPr>
              <w:pStyle w:val="TableText"/>
              <w:rPr>
                <w:rFonts w:asciiTheme="minorHAnsi" w:eastAsia="Times New Roman" w:hAnsiTheme="minorHAnsi"/>
                <w:i/>
                <w:iCs/>
              </w:rPr>
            </w:pPr>
            <w:r w:rsidRPr="00585E5E" w:rsidDel="00846DCA">
              <w:rPr>
                <w:i/>
              </w:rPr>
              <w:t>Patirella vivipara</w:t>
            </w:r>
          </w:p>
        </w:tc>
        <w:tc>
          <w:tcPr>
            <w:tcW w:w="1843" w:type="dxa"/>
            <w:noWrap/>
          </w:tcPr>
          <w:p w14:paraId="0BEEF278"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1,500</w:t>
            </w:r>
          </w:p>
        </w:tc>
        <w:tc>
          <w:tcPr>
            <w:tcW w:w="1843" w:type="dxa"/>
            <w:noWrap/>
          </w:tcPr>
          <w:p w14:paraId="68D894F2" w14:textId="3F49D884"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57D70053"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size</w:t>
            </w:r>
          </w:p>
        </w:tc>
        <w:tc>
          <w:tcPr>
            <w:tcW w:w="1874" w:type="dxa"/>
          </w:tcPr>
          <w:p w14:paraId="6E344605" w14:textId="433CDFAF"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&lt;EndNote&gt;&lt;Cite&gt;&lt;Author&gt;Pechenik&lt;/Author&gt;&lt;Year&gt;1999&lt;/Year&gt;&lt;RecNum&gt;626&lt;/RecNum&gt;&lt;DisplayText&gt;(Pechenik, 1999)&lt;/DisplayText&gt;&lt;record&gt;&lt;rec-number&gt;626&lt;/rec-number&gt;&lt;foreign-keys&gt;&lt;key app="EN" db-id="rtar052tqprw0def2t1xw5zswx2afzsfzrvs" timestamp="1583992999"&gt;626&lt;/key&gt;&lt;/foreign-keys&gt;&lt;ref-type name="Journal Article"&gt;17&lt;/ref-type&gt;&lt;contributors&gt;&lt;authors&gt;&lt;author&gt;Pechenik, Jan A&lt;/author&gt;&lt;/authors&gt;&lt;/contributors&gt;&lt;titles&gt;&lt;title&gt;On the advantages and disadvantages of larval stages in benthic marine invertebrate life cycles&lt;/title&gt;&lt;secondary-title&gt;Marine Ecology Progress Series&lt;/secondary-title&gt;&lt;/titles&gt;&lt;periodical&gt;&lt;full-title&gt;Marine Ecology Progress Series&lt;/full-title&gt;&lt;/periodical&gt;&lt;pages&gt;269-297&lt;/pages&gt;&lt;volume&gt;177&lt;/volume&gt;&lt;dates&gt;&lt;year&gt;1999&lt;/year&gt;&lt;/dates&gt;&lt;isbn&gt;0171-8630&lt;/isbn&gt;&lt;urls&gt;&lt;/urls&gt;&lt;/record&gt;&lt;/Cite&gt;&lt;/EndNote&gt;</w:instrText>
            </w:r>
            <w:r>
              <w:rPr>
                <w:rFonts w:eastAsia="Times New Roman"/>
              </w:rPr>
              <w:fldChar w:fldCharType="separate"/>
            </w:r>
            <w:r w:rsidR="009A1424">
              <w:rPr>
                <w:rFonts w:eastAsia="Times New Roman"/>
                <w:noProof/>
              </w:rPr>
              <w:t>(Pechenik, 1999)</w:t>
            </w:r>
            <w:r>
              <w:rPr>
                <w:rFonts w:eastAsia="Times New Roman"/>
              </w:rPr>
              <w:fldChar w:fldCharType="end"/>
            </w:r>
          </w:p>
        </w:tc>
      </w:tr>
      <w:tr w:rsidR="00E71D96" w:rsidRPr="00744FA6" w14:paraId="7237173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4D713F2C" w14:textId="77777777" w:rsidR="00E71D96" w:rsidRPr="00585E5E" w:rsidRDefault="00E71D96" w:rsidP="00585E5E">
            <w:pPr>
              <w:pStyle w:val="TableText"/>
              <w:rPr>
                <w:rFonts w:eastAsia="Times New Roman"/>
                <w:i/>
              </w:rPr>
            </w:pPr>
            <w:r w:rsidRPr="00585E5E">
              <w:rPr>
                <w:i/>
              </w:rPr>
              <w:t>Patiria chilensis</w:t>
            </w:r>
          </w:p>
        </w:tc>
        <w:tc>
          <w:tcPr>
            <w:tcW w:w="1843" w:type="dxa"/>
            <w:noWrap/>
            <w:vAlign w:val="bottom"/>
          </w:tcPr>
          <w:p w14:paraId="0C9162B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p>
        </w:tc>
        <w:tc>
          <w:tcPr>
            <w:tcW w:w="1843" w:type="dxa"/>
            <w:noWrap/>
            <w:vAlign w:val="bottom"/>
          </w:tcPr>
          <w:p w14:paraId="4083BC66" w14:textId="2B921017"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18DF7351"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4F57B13B" w14:textId="2AC18B3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04C787E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682CA09" w14:textId="77777777" w:rsidR="00E71D96" w:rsidRPr="00585E5E" w:rsidRDefault="00E71D96" w:rsidP="00585E5E">
            <w:pPr>
              <w:pStyle w:val="TableText"/>
              <w:rPr>
                <w:rFonts w:asciiTheme="minorHAnsi" w:hAnsiTheme="minorHAnsi"/>
                <w:i/>
              </w:rPr>
            </w:pPr>
            <w:r w:rsidRPr="00585E5E">
              <w:rPr>
                <w:i/>
              </w:rPr>
              <w:t>Patiria miniata</w:t>
            </w:r>
          </w:p>
        </w:tc>
        <w:tc>
          <w:tcPr>
            <w:tcW w:w="1843" w:type="dxa"/>
            <w:noWrap/>
            <w:hideMark/>
          </w:tcPr>
          <w:p w14:paraId="228D9D81" w14:textId="5716F83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173</w:t>
            </w:r>
            <w:r w:rsidR="000510B0" w:rsidRPr="00E97ED0">
              <w:t>–</w:t>
            </w:r>
            <w:r w:rsidRPr="00E97ED0">
              <w:t>197</w:t>
            </w:r>
          </w:p>
        </w:tc>
        <w:tc>
          <w:tcPr>
            <w:tcW w:w="1843" w:type="dxa"/>
            <w:noWrap/>
            <w:hideMark/>
          </w:tcPr>
          <w:p w14:paraId="2DE0165C" w14:textId="71439E40"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8C69F9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6E61BDB" w14:textId="5525E3A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F196B6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D939024" w14:textId="77777777" w:rsidR="00E71D96" w:rsidRPr="00585E5E" w:rsidRDefault="00E71D96" w:rsidP="00585E5E">
            <w:pPr>
              <w:pStyle w:val="TableText"/>
              <w:rPr>
                <w:rFonts w:asciiTheme="minorHAnsi" w:hAnsiTheme="minorHAnsi"/>
                <w:i/>
              </w:rPr>
            </w:pPr>
            <w:r w:rsidRPr="00585E5E">
              <w:rPr>
                <w:i/>
              </w:rPr>
              <w:t>Patiriella brevispina</w:t>
            </w:r>
          </w:p>
        </w:tc>
        <w:tc>
          <w:tcPr>
            <w:tcW w:w="1843" w:type="dxa"/>
            <w:noWrap/>
            <w:hideMark/>
          </w:tcPr>
          <w:p w14:paraId="410D6E6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420</w:t>
            </w:r>
          </w:p>
        </w:tc>
        <w:tc>
          <w:tcPr>
            <w:tcW w:w="1843" w:type="dxa"/>
            <w:noWrap/>
            <w:hideMark/>
          </w:tcPr>
          <w:p w14:paraId="3B51172C" w14:textId="08D618C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0F2BDD7"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6B69A630" w14:textId="57A2BFD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&lt;EndNote&gt;&lt;Cite&gt;&lt;Author&gt;Villinski&lt;/Author&gt;&lt;Year&gt;2002&lt;/Year&gt;&lt;RecNum&gt;200&lt;/RecNum&gt;&lt;DisplayText&gt;(Villinski et al., 2002)&lt;/DisplayText&gt;&lt;record&gt;&lt;rec-number&gt;200&lt;/rec-number&gt;&lt;foreign-keys&gt;&lt;key app="EN" db-id="rtar052tqprw0def2t1xw5zswx2afzsfzrvs" timestamp="1579756255"&gt;200&lt;/key&gt;&lt;/foreign-keys&gt;&lt;ref-type name="Journal Article"&gt;17&lt;/ref-type&gt;&lt;contributors&gt;&lt;authors&gt;&lt;author&gt;Villinski, Jeffrey T&lt;/author&gt;&lt;author&gt;Villinski, Jennifer C&lt;/author&gt;&lt;author&gt;Byrne, Maria&lt;/author&gt;&lt;author&gt;Raff, Rudolf A&lt;/author&gt;&lt;/authors&gt;&lt;/contributors&gt;&lt;titles&gt;&lt;title&gt;Convergent maternal provisioning and life‐history evolution in echinoderms&lt;/title&gt;&lt;secondary-title&gt;Evolution&lt;/secondary-title&gt;&lt;/titles&gt;&lt;periodical&gt;&lt;full-title&gt;Evolution&lt;/full-title&gt;&lt;/periodical&gt;&lt;pages&gt;1764-1775&lt;/pages&gt;&lt;volume&gt;56&lt;/volume&gt;&lt;number&gt;9&lt;/number&gt;&lt;dates&gt;&lt;year&gt;2002&lt;/year&gt;&lt;/dates&gt;&lt;isbn&gt;0014-3820&lt;/isbn&gt;&lt;urls&gt;&lt;/urls&gt;&lt;/record&gt;&lt;/Cite&gt;&lt;/EndNote&gt;</w:instrText>
            </w:r>
            <w:r>
              <w:fldChar w:fldCharType="separate"/>
            </w:r>
            <w:r w:rsidR="009A1424">
              <w:rPr>
                <w:noProof/>
              </w:rPr>
              <w:t>(Villinski et al., 2002)</w:t>
            </w:r>
            <w:r>
              <w:fldChar w:fldCharType="end"/>
            </w:r>
          </w:p>
        </w:tc>
      </w:tr>
      <w:tr w:rsidR="00E71D96" w:rsidRPr="00744FA6" w14:paraId="7F00E48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BF7A0C7" w14:textId="77777777" w:rsidR="00E71D96" w:rsidRPr="00585E5E" w:rsidRDefault="00E71D96" w:rsidP="00585E5E">
            <w:pPr>
              <w:pStyle w:val="TableText"/>
              <w:rPr>
                <w:rFonts w:asciiTheme="minorHAnsi" w:hAnsiTheme="minorHAnsi"/>
                <w:i/>
              </w:rPr>
            </w:pPr>
            <w:r w:rsidRPr="00585E5E">
              <w:rPr>
                <w:i/>
              </w:rPr>
              <w:t>Patiriella calcar</w:t>
            </w:r>
          </w:p>
        </w:tc>
        <w:tc>
          <w:tcPr>
            <w:tcW w:w="1843" w:type="dxa"/>
            <w:noWrap/>
            <w:hideMark/>
          </w:tcPr>
          <w:p w14:paraId="05DFBA1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415</w:t>
            </w:r>
          </w:p>
        </w:tc>
        <w:tc>
          <w:tcPr>
            <w:tcW w:w="1843" w:type="dxa"/>
            <w:noWrap/>
            <w:hideMark/>
          </w:tcPr>
          <w:p w14:paraId="72F2453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746.9</w:t>
            </w:r>
          </w:p>
        </w:tc>
        <w:tc>
          <w:tcPr>
            <w:tcW w:w="5244" w:type="dxa"/>
            <w:noWrap/>
            <w:hideMark/>
          </w:tcPr>
          <w:p w14:paraId="53553DEB"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Oocyte diameter, brachiolaria larva length</w:t>
            </w:r>
          </w:p>
        </w:tc>
        <w:tc>
          <w:tcPr>
            <w:tcW w:w="1874" w:type="dxa"/>
            <w:noWrap/>
            <w:hideMark/>
          </w:tcPr>
          <w:p w14:paraId="08354767" w14:textId="09747C8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PEVuZE5vdGU+PENpdGU+PEF1dGhvcj5WaWxsaW5za2k8L0F1dGhvcj48WWVhcj4yMDAyPC9ZZWFy
PjxSZWNOdW0+MjAwPC9SZWNOdW0+PERpc3BsYXlUZXh0PihWaWxsaW5za2kgZXQgYWwuLCAyMDAy
LCBCeXJuZSBldCBhbC4sIDE5OTksIEJ5cm5lIGFuZCBDZXJyYSwgMTk5NiwgQnlybmUsIDE5OTEp
PC9EaXNwbGF5VGV4dD48cmVjb3JkPjxyZWMtbnVtYmVyPjIwMDwvcmVjLW51bWJlcj48Zm9yZWln
bi1rZXlzPjxrZXkgYXBwPSJFTiIgZGItaWQ9InJ0YXIwNTJ0cXBydzBkZWYydDF4dzV6c3d4MmFm
enNmenJ2cyIgdGltZXN0YW1wPSIxNTc5NzU2MjU1Ij4yMDA8L2tleT48L2ZvcmVpZ24ta2V5cz48
cmVmLXR5cGUgbmFtZT0iSm91cm5hbCBBcnRpY2xlIj4xNzwvcmVmLXR5cGU+PGNvbnRyaWJ1dG9y
cz48YXV0aG9ycz48YXV0aG9yPlZpbGxpbnNraSwgSmVmZnJleSBUPC9hdXRob3I+PGF1dGhvcj5W
aWxsaW5za2ksIEplbm5pZmVyIEM8L2F1dGhvcj48YXV0aG9yPkJ5cm5lLCBNYXJpYTwvYXV0aG9y
PjxhdXRob3I+UmFmZiwgUnVkb2xmIEE8L2F1dGhvcj48L2F1dGhvcnM+PC9jb250cmlidXRvcnM+
PHRpdGxlcz48dGl0bGU+Q29udmVyZ2VudCBtYXRlcm5hbCBwcm92aXNpb25pbmcgYW5kIGxpZmXi
gJBoaXN0b3J5IGV2b2x1dGlvbiBpbiBlY2hpbm9kZXJtczwvdGl0bGU+PHNlY29uZGFyeS10aXRs
ZT5Fdm9sdXRpb248L3NlY29uZGFyeS10aXRsZT48L3RpdGxlcz48cGVyaW9kaWNhbD48ZnVsbC10
aXRsZT5Fdm9sdXRpb248L2Z1bGwtdGl0bGU+PC9wZXJpb2RpY2FsPjxwYWdlcz4xNzY0LTE3NzU8
L3BhZ2VzPjx2b2x1bWU+NTY8L3ZvbHVtZT48bnVtYmVyPjk8L251bWJlcj48ZGF0ZXM+PHllYXI+
MjAwMjwveWVhcj48L2RhdGVzPjxpc2JuPjAwMTQtMzgyMDwvaXNibj48dXJscz48L3VybHM+PC9y
ZWNvcmQ+PC9DaXRlPjxDaXRlPjxBdXRob3I+QnlybmU8L0F1dGhvcj48WWVhcj4xOTk5PC9ZZWFy
PjxSZWNOdW0+MjAyPC9SZWNOdW0+PHJlY29yZD48cmVjLW51bWJlcj4yMDI8L3JlYy1udW1iZXI+
PGZvcmVpZ24ta2V5cz48a2V5IGFwcD0iRU4iIGRiLWlkPSJydGFyMDUydHFwcncwZGVmMnQxeHc1
enN3eDJhZnpzZnpydnMiIHRpbWVzdGFtcD0iMTU3OTgyODUzOCI+MjAyPC9rZXk+PC9mb3JlaWdu
LWtleXM+PHJlZi10eXBlIG5hbWU9IkpvdXJuYWwgQXJ0aWNsZSI+MTc8L3JlZi10eXBlPjxjb250
cmlidXRvcnM+PGF1dGhvcnM+PGF1dGhvcj5CeXJuZSwgTWFyaWE8L2F1dGhvcj48YXV0aG9yPkNl
cnJhLCBBbm5hPC9hdXRob3I+PGF1dGhvcj5WaWxsaW5za2ksIEplZmZyZXkgVDwvYXV0aG9yPjwv
YXV0aG9ycz48L2NvbnRyaWJ1dG9ycz48dGl0bGVzPjx0aXRsZT48c3R5bGUgZmFjZT0ibm9ybWFs
IiBmb250PSJkZWZhdWx0IiBzaXplPSIxMDAlIj5Pb2dlbmljIHN0cmF0ZWdpZXMgaW4gdGhlIGV2
b2x1dGlvbiBvZiBkZXZlbG9wbWVudCBpbjwvc3R5bGU+PHN0eWxlIGZhY2U9Iml0YWxpYyIgZm9u
dD0iZGVmYXVsdCIgc2l6ZT0iMTAwJSI+IFBhdGlyaWVsbGEgPC9zdHlsZT48c3R5bGUgZmFjZT0i
bm9ybWFsIiBmb250PSJkZWZhdWx0IiBzaXplPSIxMDAlIj4oRWNoaW5vZGVybWF0YTogQXN0ZXJv
aWRlYSk8L3N0eWxlPjwvdGl0bGU+PHNlY29uZGFyeS10aXRsZT5JbnZlcnRlYnJhdGUgcmVwcm9k
dWN0aW9uICZhbXA7IGRldmVsb3BtZW50PC9zZWNvbmRhcnktdGl0bGU+PC90aXRsZXM+PHBlcmlv
ZGljYWw+PGZ1bGwtdGl0bGU+SW52ZXJ0ZWJyYXRlIFJlcHJvZHVjdGlvbiAmYW1wOyBEZXZlbG9w
bWVudDwvZnVsbC10aXRsZT48YWJici0xPkludmVydGVici4gUmVwcm9kLiBEZXYuPC9hYmJyLTE+
PC9wZXJpb2RpY2FsPjxwYWdlcz4xOTUtMjAyPC9wYWdlcz48dm9sdW1lPjM2PC92b2x1bWU+PG51
bWJlcj4xLTM8L251bWJlcj48ZGF0ZXM+PHllYXI+MTk5OTwveWVhcj48L2RhdGVzPjxpc2JuPjA3
OTItNDI1OTwvaXNibj48dXJscz48L3VybHM+PC9yZWNvcmQ+PC9DaXRlPjxDaXRlPjxBdXRob3I+
QnlybmU8L0F1dGhvcj48WWVhcj4xOTk2PC9ZZWFyPjxSZWNOdW0+NTI0PC9SZWNOdW0+PHJlY29y
ZD48cmVjLW51bWJlcj41MjQ8L3JlYy1udW1iZXI+PGZvcmVpZ24ta2V5cz48a2V5IGFwcD0iRU4i
IGRiLWlkPSJydGFyMDUydHFwcncwZGVmMnQxeHc1enN3eDJhZnpzZnpydnMiIHRpbWVzdGFtcD0i
MTU4MzE5MTcxNCI+NTI0PC9rZXk+PC9mb3JlaWduLWtleXM+PHJlZi10eXBlIG5hbWU9IkpvdXJu
YWwgQXJ0aWNsZSI+MTc8L3JlZi10eXBlPjxjb250cmlidXRvcnM+PGF1dGhvcnM+PGF1dGhvcj5C
eXJuZSwgTTwvYXV0aG9yPjxhdXRob3I+Q2VycmEsIEE8L2F1dGhvcj48L2F1dGhvcnM+PC9jb250
cmlidXRvcnM+PHRpdGxlcz48dGl0bGU+PHN0eWxlIGZhY2U9Im5vcm1hbCIgZm9udD0iZGVmYXVs
dCIgc2l6ZT0iMTAwJSI+RXZvbHV0aW9uIG9mIGludHJhZ29uYWRhbCBkZXZlbG9wbWVudCBpbiB0
aGUgZGltaW51dGl2ZSBhc3RlcmluaWQgc2VhIHN0YXJzIDwvc3R5bGU+PHN0eWxlIGZhY2U9Iml0
YWxpYyIgZm9udD0iZGVmYXVsdCIgc2l6ZT0iMTAwJSI+UGF0aXJpZWxsYSB2aXZpcGFyYTwvc3R5
bGU+PHN0eWxlIGZhY2U9Im5vcm1hbCIgZm9udD0iZGVmYXVsdCIgc2l6ZT0iMTAwJSI+IGFuZDwv
c3R5bGU+PHN0eWxlIGZhY2U9Iml0YWxpYyIgZm9udD0iZGVmYXVsdCIgc2l6ZT0iMTAwJSI+IFAu
IHBhcnZpdmlwYXJhPC9zdHlsZT48c3R5bGUgZmFjZT0ibm9ybWFsIiBmb250PSJkZWZhdWx0IiBz
aXplPSIxMDAlIj4gd2l0aCBhbiBvdmVydmlldyBvZiBkZXZlbG9wbWVudCBpbiB0aGUgQXN0ZXJp
bmlkYWU8L3N0eWxlPjwvdGl0bGU+PHNlY29uZGFyeS10aXRsZT5UaGUgQmlvbG9naWNhbCBCdWxs
ZXRpbjwvc2Vjb25kYXJ5LXRpdGxlPjwvdGl0bGVzPjxwZXJpb2RpY2FsPjxmdWxsLXRpdGxlPlRo
ZSBCaW9sb2dpY2FsIEJ1bGxldGluPC9mdWxsLXRpdGxlPjwvcGVyaW9kaWNhbD48cGFnZXM+MTct
MjY8L3BhZ2VzPjx2b2x1bWU+MTkxPC92b2x1bWU+PG51bWJlcj4xPC9udW1iZXI+PGRhdGVzPjx5
ZWFyPjE5OTY8L3llYXI+PC9kYXRlcz48aXNibj4wMDA2LTMxODU8L2lzYm4+PHVybHM+PHJlbGF0
ZWQtdXJscz48dXJsPmh0dHBzOi8vd3d3LmpvdXJuYWxzLnVjaGljYWdvLmVkdS9kb2kvMTAuMjMw
Ny8xNTQzMDU3PC91cmw+PC9yZWxhdGVkLXVybHM+PC91cmxzPjwvcmVjb3JkPjwvQ2l0ZT48Q2l0
ZT48QXV0aG9yPkJ5cm5lPC9BdXRob3I+PFllYXI+MTk5MTwvWWVhcj48UmVjTnVtPjUyNTwvUmVj
TnVtPjxyZWNvcmQ+PHJlYy1udW1iZXI+NTI1PC9yZWMtbnVtYmVyPjxmb3JlaWduLWtleXM+PGtl
eSBhcHA9IkVOIiBkYi1pZD0icnRhcjA1MnRxcHJ3MGRlZjJ0MXh3NXpzd3gyYWZ6c2Z6cnZzIiB0
aW1lc3RhbXA9IjE1ODMxOTE3OTUiPjUyNTwva2V5PjwvZm9yZWlnbi1rZXlzPjxyZWYtdHlwZSBu
YW1lPSJKb3VybmFsIEFydGljbGUiPjE3PC9yZWYtdHlwZT48Y29udHJpYnV0b3JzPjxhdXRob3Jz
PjxhdXRob3I+QnlybmUsIE08L2F1dGhvcj48L2F1dGhvcnM+PC9jb250cmlidXRvcnM+PHRpdGxl
cz48dGl0bGU+RGV2ZWxvcG1lbnRhbCBkaXZlcnNpdHkgaW4gdGhlIHN0YXJmaXNoIGdlbnVzIFBh
dGlyaWVsbGEgKEFzdGVyb2lkZWE6IEFzdGVyaW5pZGFlKTwvdGl0bGU+PHNlY29uZGFyeS10aXRs
ZT5CaW9sb2d5IG9mIGVjaGlub2Rlcm1hdGE8L3NlY29uZGFyeS10aXRsZT48L3RpdGxlcz48cGVy
aW9kaWNhbD48ZnVsbC10aXRsZT5CaW9sb2d5IG9mIGVjaGlub2Rlcm1hdGE8L2Z1bGwtdGl0bGU+
PC9wZXJpb2RpY2FsPjxwYWdlcz40OTktNTA4PC9wYWdlcz48ZGF0ZXM+PHllYXI+MTk5MTwveWVh
cj48L2RhdGVzPjx1cmxzPjwvdXJscz48L3JlY29yZD48L0NpdGU+PC9FbmROb3RlPn==
</w:fldData>
              </w:fldChar>
            </w:r>
            <w:r w:rsidR="009A1424">
              <w:instrText xml:space="preserve"> ADDIN EN.CITE </w:instrText>
            </w:r>
            <w:r w:rsidR="009A1424">
              <w:fldChar w:fldCharType="begin">
                <w:fldData xml:space="preserve">PEVuZE5vdGU+PENpdGU+PEF1dGhvcj5WaWxsaW5za2k8L0F1dGhvcj48WWVhcj4yMDAyPC9ZZWFy
PjxSZWNOdW0+MjAwPC9SZWNOdW0+PERpc3BsYXlUZXh0PihWaWxsaW5za2kgZXQgYWwuLCAyMDAy
LCBCeXJuZSBldCBhbC4sIDE5OTksIEJ5cm5lIGFuZCBDZXJyYSwgMTk5NiwgQnlybmUsIDE5OTEp
PC9EaXNwbGF5VGV4dD48cmVjb3JkPjxyZWMtbnVtYmVyPjIwMDwvcmVjLW51bWJlcj48Zm9yZWln
bi1rZXlzPjxrZXkgYXBwPSJFTiIgZGItaWQ9InJ0YXIwNTJ0cXBydzBkZWYydDF4dzV6c3d4MmFm
enNmenJ2cyIgdGltZXN0YW1wPSIxNTc5NzU2MjU1Ij4yMDA8L2tleT48L2ZvcmVpZ24ta2V5cz48
cmVmLXR5cGUgbmFtZT0iSm91cm5hbCBBcnRpY2xlIj4xNzwvcmVmLXR5cGU+PGNvbnRyaWJ1dG9y
cz48YXV0aG9ycz48YXV0aG9yPlZpbGxpbnNraSwgSmVmZnJleSBUPC9hdXRob3I+PGF1dGhvcj5W
aWxsaW5za2ksIEplbm5pZmVyIEM8L2F1dGhvcj48YXV0aG9yPkJ5cm5lLCBNYXJpYTwvYXV0aG9y
PjxhdXRob3I+UmFmZiwgUnVkb2xmIEE8L2F1dGhvcj48L2F1dGhvcnM+PC9jb250cmlidXRvcnM+
PHRpdGxlcz48dGl0bGU+Q29udmVyZ2VudCBtYXRlcm5hbCBwcm92aXNpb25pbmcgYW5kIGxpZmXi
gJBoaXN0b3J5IGV2b2x1dGlvbiBpbiBlY2hpbm9kZXJtczwvdGl0bGU+PHNlY29uZGFyeS10aXRs
ZT5Fdm9sdXRpb248L3NlY29uZGFyeS10aXRsZT48L3RpdGxlcz48cGVyaW9kaWNhbD48ZnVsbC10
aXRsZT5Fdm9sdXRpb248L2Z1bGwtdGl0bGU+PC9wZXJpb2RpY2FsPjxwYWdlcz4xNzY0LTE3NzU8
L3BhZ2VzPjx2b2x1bWU+NTY8L3ZvbHVtZT48bnVtYmVyPjk8L251bWJlcj48ZGF0ZXM+PHllYXI+
MjAwMjwveWVhcj48L2RhdGVzPjxpc2JuPjAwMTQtMzgyMDwvaXNibj48dXJscz48L3VybHM+PC9y
ZWNvcmQ+PC9DaXRlPjxDaXRlPjxBdXRob3I+QnlybmU8L0F1dGhvcj48WWVhcj4xOTk5PC9ZZWFy
PjxSZWNOdW0+MjAyPC9SZWNOdW0+PHJlY29yZD48cmVjLW51bWJlcj4yMDI8L3JlYy1udW1iZXI+
PGZvcmVpZ24ta2V5cz48a2V5IGFwcD0iRU4iIGRiLWlkPSJydGFyMDUydHFwcncwZGVmMnQxeHc1
enN3eDJhZnpzZnpydnMiIHRpbWVzdGFtcD0iMTU3OTgyODUzOCI+MjAyPC9rZXk+PC9mb3JlaWdu
LWtleXM+PHJlZi10eXBlIG5hbWU9IkpvdXJuYWwgQXJ0aWNsZSI+MTc8L3JlZi10eXBlPjxjb250
cmlidXRvcnM+PGF1dGhvcnM+PGF1dGhvcj5CeXJuZSwgTWFyaWE8L2F1dGhvcj48YXV0aG9yPkNl
cnJhLCBBbm5hPC9hdXRob3I+PGF1dGhvcj5WaWxsaW5za2ksIEplZmZyZXkgVDwvYXV0aG9yPjwv
YXV0aG9ycz48L2NvbnRyaWJ1dG9ycz48dGl0bGVzPjx0aXRsZT48c3R5bGUgZmFjZT0ibm9ybWFs
IiBmb250PSJkZWZhdWx0IiBzaXplPSIxMDAlIj5Pb2dlbmljIHN0cmF0ZWdpZXMgaW4gdGhlIGV2
b2x1dGlvbiBvZiBkZXZlbG9wbWVudCBpbjwvc3R5bGU+PHN0eWxlIGZhY2U9Iml0YWxpYyIgZm9u
dD0iZGVmYXVsdCIgc2l6ZT0iMTAwJSI+IFBhdGlyaWVsbGEgPC9zdHlsZT48c3R5bGUgZmFjZT0i
bm9ybWFsIiBmb250PSJkZWZhdWx0IiBzaXplPSIxMDAlIj4oRWNoaW5vZGVybWF0YTogQXN0ZXJv
aWRlYSk8L3N0eWxlPjwvdGl0bGU+PHNlY29uZGFyeS10aXRsZT5JbnZlcnRlYnJhdGUgcmVwcm9k
dWN0aW9uICZhbXA7IGRldmVsb3BtZW50PC9zZWNvbmRhcnktdGl0bGU+PC90aXRsZXM+PHBlcmlv
ZGljYWw+PGZ1bGwtdGl0bGU+SW52ZXJ0ZWJyYXRlIFJlcHJvZHVjdGlvbiAmYW1wOyBEZXZlbG9w
bWVudDwvZnVsbC10aXRsZT48YWJici0xPkludmVydGVici4gUmVwcm9kLiBEZXYuPC9hYmJyLTE+
PC9wZXJpb2RpY2FsPjxwYWdlcz4xOTUtMjAyPC9wYWdlcz48dm9sdW1lPjM2PC92b2x1bWU+PG51
bWJlcj4xLTM8L251bWJlcj48ZGF0ZXM+PHllYXI+MTk5OTwveWVhcj48L2RhdGVzPjxpc2JuPjA3
OTItNDI1OTwvaXNibj48dXJscz48L3VybHM+PC9yZWNvcmQ+PC9DaXRlPjxDaXRlPjxBdXRob3I+
QnlybmU8L0F1dGhvcj48WWVhcj4xOTk2PC9ZZWFyPjxSZWNOdW0+NTI0PC9SZWNOdW0+PHJlY29y
ZD48cmVjLW51bWJlcj41MjQ8L3JlYy1udW1iZXI+PGZvcmVpZ24ta2V5cz48a2V5IGFwcD0iRU4i
IGRiLWlkPSJydGFyMDUydHFwcncwZGVmMnQxeHc1enN3eDJhZnpzZnpydnMiIHRpbWVzdGFtcD0i
MTU4MzE5MTcxNCI+NTI0PC9rZXk+PC9mb3JlaWduLWtleXM+PHJlZi10eXBlIG5hbWU9IkpvdXJu
YWwgQXJ0aWNsZSI+MTc8L3JlZi10eXBlPjxjb250cmlidXRvcnM+PGF1dGhvcnM+PGF1dGhvcj5C
eXJuZSwgTTwvYXV0aG9yPjxhdXRob3I+Q2VycmEsIEE8L2F1dGhvcj48L2F1dGhvcnM+PC9jb250
cmlidXRvcnM+PHRpdGxlcz48dGl0bGU+PHN0eWxlIGZhY2U9Im5vcm1hbCIgZm9udD0iZGVmYXVs
dCIgc2l6ZT0iMTAwJSI+RXZvbHV0aW9uIG9mIGludHJhZ29uYWRhbCBkZXZlbG9wbWVudCBpbiB0
aGUgZGltaW51dGl2ZSBhc3RlcmluaWQgc2VhIHN0YXJzIDwvc3R5bGU+PHN0eWxlIGZhY2U9Iml0
YWxpYyIgZm9udD0iZGVmYXVsdCIgc2l6ZT0iMTAwJSI+UGF0aXJpZWxsYSB2aXZpcGFyYTwvc3R5
bGU+PHN0eWxlIGZhY2U9Im5vcm1hbCIgZm9udD0iZGVmYXVsdCIgc2l6ZT0iMTAwJSI+IGFuZDwv
c3R5bGU+PHN0eWxlIGZhY2U9Iml0YWxpYyIgZm9udD0iZGVmYXVsdCIgc2l6ZT0iMTAwJSI+IFAu
IHBhcnZpdmlwYXJhPC9zdHlsZT48c3R5bGUgZmFjZT0ibm9ybWFsIiBmb250PSJkZWZhdWx0IiBz
aXplPSIxMDAlIj4gd2l0aCBhbiBvdmVydmlldyBvZiBkZXZlbG9wbWVudCBpbiB0aGUgQXN0ZXJp
bmlkYWU8L3N0eWxlPjwvdGl0bGU+PHNlY29uZGFyeS10aXRsZT5UaGUgQmlvbG9naWNhbCBCdWxs
ZXRpbjwvc2Vjb25kYXJ5LXRpdGxlPjwvdGl0bGVzPjxwZXJpb2RpY2FsPjxmdWxsLXRpdGxlPlRo
ZSBCaW9sb2dpY2FsIEJ1bGxldGluPC9mdWxsLXRpdGxlPjwvcGVyaW9kaWNhbD48cGFnZXM+MTct
MjY8L3BhZ2VzPjx2b2x1bWU+MTkxPC92b2x1bWU+PG51bWJlcj4xPC9udW1iZXI+PGRhdGVzPjx5
ZWFyPjE5OTY8L3llYXI+PC9kYXRlcz48aXNibj4wMDA2LTMxODU8L2lzYm4+PHVybHM+PHJlbGF0
ZWQtdXJscz48dXJsPmh0dHBzOi8vd3d3LmpvdXJuYWxzLnVjaGljYWdvLmVkdS9kb2kvMTAuMjMw
Ny8xNTQzMDU3PC91cmw+PC9yZWxhdGVkLXVybHM+PC91cmxzPjwvcmVjb3JkPjwvQ2l0ZT48Q2l0
ZT48QXV0aG9yPkJ5cm5lPC9BdXRob3I+PFllYXI+MTk5MTwvWWVhcj48UmVjTnVtPjUyNTwvUmVj
TnVtPjxyZWNvcmQ+PHJlYy1udW1iZXI+NTI1PC9yZWMtbnVtYmVyPjxmb3JlaWduLWtleXM+PGtl
eSBhcHA9IkVOIiBkYi1pZD0icnRhcjA1MnRxcHJ3MGRlZjJ0MXh3NXpzd3gyYWZ6c2Z6cnZzIiB0
aW1lc3RhbXA9IjE1ODMxOTE3OTUiPjUyNTwva2V5PjwvZm9yZWlnbi1rZXlzPjxyZWYtdHlwZSBu
YW1lPSJKb3VybmFsIEFydGljbGUiPjE3PC9yZWYtdHlwZT48Y29udHJpYnV0b3JzPjxhdXRob3Jz
PjxhdXRob3I+QnlybmUsIE08L2F1dGhvcj48L2F1dGhvcnM+PC9jb250cmlidXRvcnM+PHRpdGxl
cz48dGl0bGU+RGV2ZWxvcG1lbnRhbCBkaXZlcnNpdHkgaW4gdGhlIHN0YXJmaXNoIGdlbnVzIFBh
dGlyaWVsbGEgKEFzdGVyb2lkZWE6IEFzdGVyaW5pZGFlKTwvdGl0bGU+PHNlY29uZGFyeS10aXRs
ZT5CaW9sb2d5IG9mIGVjaGlub2Rlcm1hdGE8L3NlY29uZGFyeS10aXRsZT48L3RpdGxlcz48cGVy
aW9kaWNhbD48ZnVsbC10aXRsZT5CaW9sb2d5IG9mIGVjaGlub2Rlcm1hdGE8L2Z1bGwtdGl0bGU+
PC9wZXJpb2RpY2FsPjxwYWdlcz40OTktNTA4PC9wYWdlcz48ZGF0ZXM+PHllYXI+MTk5MTwveWVh
cj48L2RhdGVzPjx1cmxzPjwvdXJscz48L3JlY29yZD48L0NpdGU+PC9FbmROb3RlPn==
</w:fldData>
              </w:fldChar>
            </w:r>
            <w:r w:rsidR="009A1424">
              <w:instrText xml:space="preserve"> ADDIN EN.CITE.DATA </w:instrText>
            </w:r>
            <w:r w:rsidR="009A1424">
              <w:fldChar w:fldCharType="end"/>
            </w:r>
            <w:r>
              <w:fldChar w:fldCharType="separate"/>
            </w:r>
            <w:r w:rsidR="009A1424">
              <w:rPr>
                <w:noProof/>
              </w:rPr>
              <w:t>(Villinski et al., 2002, Byrne et al., 1999, Byrne and Cerra, 1996, Byrne, 1991)</w:t>
            </w:r>
            <w:r>
              <w:fldChar w:fldCharType="end"/>
            </w:r>
          </w:p>
        </w:tc>
      </w:tr>
      <w:tr w:rsidR="00E71D96" w:rsidRPr="00744FA6" w:rsidDel="00846DCA" w14:paraId="1FA0632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466EB69" w14:textId="77777777" w:rsidR="00E71D96" w:rsidRPr="00585E5E" w:rsidDel="00846DCA" w:rsidRDefault="00E71D96" w:rsidP="00585E5E">
            <w:pPr>
              <w:pStyle w:val="TableText"/>
              <w:rPr>
                <w:rFonts w:asciiTheme="minorHAnsi" w:hAnsiTheme="minorHAnsi"/>
                <w:i/>
              </w:rPr>
            </w:pPr>
            <w:r w:rsidRPr="00585E5E" w:rsidDel="00846DCA">
              <w:rPr>
                <w:i/>
              </w:rPr>
              <w:t>Patiriella exigua</w:t>
            </w:r>
          </w:p>
        </w:tc>
        <w:tc>
          <w:tcPr>
            <w:tcW w:w="1843" w:type="dxa"/>
            <w:noWrap/>
            <w:hideMark/>
          </w:tcPr>
          <w:p w14:paraId="0B61F523"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390 (SE 4.3)</w:t>
            </w:r>
          </w:p>
        </w:tc>
        <w:tc>
          <w:tcPr>
            <w:tcW w:w="1843" w:type="dxa"/>
            <w:noWrap/>
            <w:hideMark/>
          </w:tcPr>
          <w:p w14:paraId="4805F8F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690 (SE 14.6)</w:t>
            </w:r>
          </w:p>
        </w:tc>
        <w:tc>
          <w:tcPr>
            <w:tcW w:w="5244" w:type="dxa"/>
            <w:noWrap/>
            <w:hideMark/>
          </w:tcPr>
          <w:p w14:paraId="282CC684"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Oocyte diameter, brachiolaria larva length</w:t>
            </w:r>
          </w:p>
        </w:tc>
        <w:tc>
          <w:tcPr>
            <w:tcW w:w="1874" w:type="dxa"/>
          </w:tcPr>
          <w:p w14:paraId="58C884ED" w14:textId="2DB3485B"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PEVuZE5vdGU+PENpdGU+PEF1dGhvcj5WaWxsaW5za2k8L0F1dGhvcj48WWVhcj4yMDAyPC9ZZWFy
PjxSZWNOdW0+MjAwPC9SZWNOdW0+PERpc3BsYXlUZXh0PihWaWxsaW5za2kgZXQgYWwuLCAyMDAy
LCBCeXJuZSBldCBhbC4sIDE5OTksIEJ5cm5lIGFuZCBDZXJyYSwgMTk5NiwgQnlybmUsIDE5OTEp
PC9EaXNwbGF5VGV4dD48cmVjb3JkPjxyZWMtbnVtYmVyPjIwMDwvcmVjLW51bWJlcj48Zm9yZWln
bi1rZXlzPjxrZXkgYXBwPSJFTiIgZGItaWQ9InJ0YXIwNTJ0cXBydzBkZWYydDF4dzV6c3d4MmFm
enNmenJ2cyIgdGltZXN0YW1wPSIxNTc5NzU2MjU1Ij4yMDA8L2tleT48L2ZvcmVpZ24ta2V5cz48
cmVmLXR5cGUgbmFtZT0iSm91cm5hbCBBcnRpY2xlIj4xNzwvcmVmLXR5cGU+PGNvbnRyaWJ1dG9y
cz48YXV0aG9ycz48YXV0aG9yPlZpbGxpbnNraSwgSmVmZnJleSBUPC9hdXRob3I+PGF1dGhvcj5W
aWxsaW5za2ksIEplbm5pZmVyIEM8L2F1dGhvcj48YXV0aG9yPkJ5cm5lLCBNYXJpYTwvYXV0aG9y
PjxhdXRob3I+UmFmZiwgUnVkb2xmIEE8L2F1dGhvcj48L2F1dGhvcnM+PC9jb250cmlidXRvcnM+
PHRpdGxlcz48dGl0bGU+Q29udmVyZ2VudCBtYXRlcm5hbCBwcm92aXNpb25pbmcgYW5kIGxpZmXi
gJBoaXN0b3J5IGV2b2x1dGlvbiBpbiBlY2hpbm9kZXJtczwvdGl0bGU+PHNlY29uZGFyeS10aXRs
ZT5Fdm9sdXRpb248L3NlY29uZGFyeS10aXRsZT48L3RpdGxlcz48cGVyaW9kaWNhbD48ZnVsbC10
aXRsZT5Fdm9sdXRpb248L2Z1bGwtdGl0bGU+PC9wZXJpb2RpY2FsPjxwYWdlcz4xNzY0LTE3NzU8
L3BhZ2VzPjx2b2x1bWU+NTY8L3ZvbHVtZT48bnVtYmVyPjk8L251bWJlcj48ZGF0ZXM+PHllYXI+
MjAwMjwveWVhcj48L2RhdGVzPjxpc2JuPjAwMTQtMzgyMDwvaXNibj48dXJscz48L3VybHM+PC9y
ZWNvcmQ+PC9DaXRlPjxDaXRlPjxBdXRob3I+QnlybmU8L0F1dGhvcj48WWVhcj4xOTk5PC9ZZWFy
PjxSZWNOdW0+MjAyPC9SZWNOdW0+PHJlY29yZD48cmVjLW51bWJlcj4yMDI8L3JlYy1udW1iZXI+
PGZvcmVpZ24ta2V5cz48a2V5IGFwcD0iRU4iIGRiLWlkPSJydGFyMDUydHFwcncwZGVmMnQxeHc1
enN3eDJhZnpzZnpydnMiIHRpbWVzdGFtcD0iMTU3OTgyODUzOCI+MjAyPC9rZXk+PC9mb3JlaWdu
LWtleXM+PHJlZi10eXBlIG5hbWU9IkpvdXJuYWwgQXJ0aWNsZSI+MTc8L3JlZi10eXBlPjxjb250
cmlidXRvcnM+PGF1dGhvcnM+PGF1dGhvcj5CeXJuZSwgTWFyaWE8L2F1dGhvcj48YXV0aG9yPkNl
cnJhLCBBbm5hPC9hdXRob3I+PGF1dGhvcj5WaWxsaW5za2ksIEplZmZyZXkgVDwvYXV0aG9yPjwv
YXV0aG9ycz48L2NvbnRyaWJ1dG9ycz48dGl0bGVzPjx0aXRsZT48c3R5bGUgZmFjZT0ibm9ybWFs
IiBmb250PSJkZWZhdWx0IiBzaXplPSIxMDAlIj5Pb2dlbmljIHN0cmF0ZWdpZXMgaW4gdGhlIGV2
b2x1dGlvbiBvZiBkZXZlbG9wbWVudCBpbjwvc3R5bGU+PHN0eWxlIGZhY2U9Iml0YWxpYyIgZm9u
dD0iZGVmYXVsdCIgc2l6ZT0iMTAwJSI+IFBhdGlyaWVsbGEgPC9zdHlsZT48c3R5bGUgZmFjZT0i
bm9ybWFsIiBmb250PSJkZWZhdWx0IiBzaXplPSIxMDAlIj4oRWNoaW5vZGVybWF0YTogQXN0ZXJv
aWRlYSk8L3N0eWxlPjwvdGl0bGU+PHNlY29uZGFyeS10aXRsZT5JbnZlcnRlYnJhdGUgcmVwcm9k
dWN0aW9uICZhbXA7IGRldmVsb3BtZW50PC9zZWNvbmRhcnktdGl0bGU+PC90aXRsZXM+PHBlcmlv
ZGljYWw+PGZ1bGwtdGl0bGU+SW52ZXJ0ZWJyYXRlIFJlcHJvZHVjdGlvbiAmYW1wOyBEZXZlbG9w
bWVudDwvZnVsbC10aXRsZT48YWJici0xPkludmVydGVici4gUmVwcm9kLiBEZXYuPC9hYmJyLTE+
PC9wZXJpb2RpY2FsPjxwYWdlcz4xOTUtMjAyPC9wYWdlcz48dm9sdW1lPjM2PC92b2x1bWU+PG51
bWJlcj4xLTM8L251bWJlcj48ZGF0ZXM+PHllYXI+MTk5OTwveWVhcj48L2RhdGVzPjxpc2JuPjA3
OTItNDI1OTwvaXNibj48dXJscz48L3VybHM+PC9yZWNvcmQ+PC9DaXRlPjxDaXRlPjxBdXRob3I+
QnlybmU8L0F1dGhvcj48WWVhcj4xOTk2PC9ZZWFyPjxSZWNOdW0+NTI0PC9SZWNOdW0+PHJlY29y
ZD48cmVjLW51bWJlcj41MjQ8L3JlYy1udW1iZXI+PGZvcmVpZ24ta2V5cz48a2V5IGFwcD0iRU4i
IGRiLWlkPSJydGFyMDUydHFwcncwZGVmMnQxeHc1enN3eDJhZnpzZnpydnMiIHRpbWVzdGFtcD0i
MTU4MzE5MTcxNCI+NTI0PC9rZXk+PC9mb3JlaWduLWtleXM+PHJlZi10eXBlIG5hbWU9IkpvdXJu
YWwgQXJ0aWNsZSI+MTc8L3JlZi10eXBlPjxjb250cmlidXRvcnM+PGF1dGhvcnM+PGF1dGhvcj5C
eXJuZSwgTTwvYXV0aG9yPjxhdXRob3I+Q2VycmEsIEE8L2F1dGhvcj48L2F1dGhvcnM+PC9jb250
cmlidXRvcnM+PHRpdGxlcz48dGl0bGU+PHN0eWxlIGZhY2U9Im5vcm1hbCIgZm9udD0iZGVmYXVs
dCIgc2l6ZT0iMTAwJSI+RXZvbHV0aW9uIG9mIGludHJhZ29uYWRhbCBkZXZlbG9wbWVudCBpbiB0
aGUgZGltaW51dGl2ZSBhc3RlcmluaWQgc2VhIHN0YXJzIDwvc3R5bGU+PHN0eWxlIGZhY2U9Iml0
YWxpYyIgZm9udD0iZGVmYXVsdCIgc2l6ZT0iMTAwJSI+UGF0aXJpZWxsYSB2aXZpcGFyYTwvc3R5
bGU+PHN0eWxlIGZhY2U9Im5vcm1hbCIgZm9udD0iZGVmYXVsdCIgc2l6ZT0iMTAwJSI+IGFuZDwv
c3R5bGU+PHN0eWxlIGZhY2U9Iml0YWxpYyIgZm9udD0iZGVmYXVsdCIgc2l6ZT0iMTAwJSI+IFAu
IHBhcnZpdmlwYXJhPC9zdHlsZT48c3R5bGUgZmFjZT0ibm9ybWFsIiBmb250PSJkZWZhdWx0IiBz
aXplPSIxMDAlIj4gd2l0aCBhbiBvdmVydmlldyBvZiBkZXZlbG9wbWVudCBpbiB0aGUgQXN0ZXJp
bmlkYWU8L3N0eWxlPjwvdGl0bGU+PHNlY29uZGFyeS10aXRsZT5UaGUgQmlvbG9naWNhbCBCdWxs
ZXRpbjwvc2Vjb25kYXJ5LXRpdGxlPjwvdGl0bGVzPjxwZXJpb2RpY2FsPjxmdWxsLXRpdGxlPlRo
ZSBCaW9sb2dpY2FsIEJ1bGxldGluPC9mdWxsLXRpdGxlPjwvcGVyaW9kaWNhbD48cGFnZXM+MTct
MjY8L3BhZ2VzPjx2b2x1bWU+MTkxPC92b2x1bWU+PG51bWJlcj4xPC9udW1iZXI+PGRhdGVzPjx5
ZWFyPjE5OTY8L3llYXI+PC9kYXRlcz48aXNibj4wMDA2LTMxODU8L2lzYm4+PHVybHM+PHJlbGF0
ZWQtdXJscz48dXJsPmh0dHBzOi8vd3d3LmpvdXJuYWxzLnVjaGljYWdvLmVkdS9kb2kvMTAuMjMw
Ny8xNTQzMDU3PC91cmw+PC9yZWxhdGVkLXVybHM+PC91cmxzPjwvcmVjb3JkPjwvQ2l0ZT48Q2l0
ZT48QXV0aG9yPkJ5cm5lPC9BdXRob3I+PFllYXI+MTk5MTwvWWVhcj48UmVjTnVtPjUyNTwvUmVj
TnVtPjxyZWNvcmQ+PHJlYy1udW1iZXI+NTI1PC9yZWMtbnVtYmVyPjxmb3JlaWduLWtleXM+PGtl
eSBhcHA9IkVOIiBkYi1pZD0icnRhcjA1MnRxcHJ3MGRlZjJ0MXh3NXpzd3gyYWZ6c2Z6cnZzIiB0
aW1lc3RhbXA9IjE1ODMxOTE3OTUiPjUyNTwva2V5PjwvZm9yZWlnbi1rZXlzPjxyZWYtdHlwZSBu
YW1lPSJKb3VybmFsIEFydGljbGUiPjE3PC9yZWYtdHlwZT48Y29udHJpYnV0b3JzPjxhdXRob3Jz
PjxhdXRob3I+QnlybmUsIE08L2F1dGhvcj48L2F1dGhvcnM+PC9jb250cmlidXRvcnM+PHRpdGxl
cz48dGl0bGU+RGV2ZWxvcG1lbnRhbCBkaXZlcnNpdHkgaW4gdGhlIHN0YXJmaXNoIGdlbnVzIFBh
dGlyaWVsbGEgKEFzdGVyb2lkZWE6IEFzdGVyaW5pZGFlKTwvdGl0bGU+PHNlY29uZGFyeS10aXRs
ZT5CaW9sb2d5IG9mIGVjaGlub2Rlcm1hdGE8L3NlY29uZGFyeS10aXRsZT48L3RpdGxlcz48cGVy
aW9kaWNhbD48ZnVsbC10aXRsZT5CaW9sb2d5IG9mIGVjaGlub2Rlcm1hdGE8L2Z1bGwtdGl0bGU+
PC9wZXJpb2RpY2FsPjxwYWdlcz40OTktNTA4PC9wYWdlcz48ZGF0ZXM+PHllYXI+MTk5MTwveWVh
cj48L2RhdGVzPjx1cmxzPjwvdXJscz48L3JlY29yZD48L0NpdGU+PC9FbmROb3RlPn==
</w:fldData>
              </w:fldChar>
            </w:r>
            <w:r w:rsidR="009A1424">
              <w:instrText xml:space="preserve"> ADDIN EN.CITE </w:instrText>
            </w:r>
            <w:r w:rsidR="009A1424">
              <w:fldChar w:fldCharType="begin">
                <w:fldData xml:space="preserve">PEVuZE5vdGU+PENpdGU+PEF1dGhvcj5WaWxsaW5za2k8L0F1dGhvcj48WWVhcj4yMDAyPC9ZZWFy
PjxSZWNOdW0+MjAwPC9SZWNOdW0+PERpc3BsYXlUZXh0PihWaWxsaW5za2kgZXQgYWwuLCAyMDAy
LCBCeXJuZSBldCBhbC4sIDE5OTksIEJ5cm5lIGFuZCBDZXJyYSwgMTk5NiwgQnlybmUsIDE5OTEp
PC9EaXNwbGF5VGV4dD48cmVjb3JkPjxyZWMtbnVtYmVyPjIwMDwvcmVjLW51bWJlcj48Zm9yZWln
bi1rZXlzPjxrZXkgYXBwPSJFTiIgZGItaWQ9InJ0YXIwNTJ0cXBydzBkZWYydDF4dzV6c3d4MmFm
enNmenJ2cyIgdGltZXN0YW1wPSIxNTc5NzU2MjU1Ij4yMDA8L2tleT48L2ZvcmVpZ24ta2V5cz48
cmVmLXR5cGUgbmFtZT0iSm91cm5hbCBBcnRpY2xlIj4xNzwvcmVmLXR5cGU+PGNvbnRyaWJ1dG9y
cz48YXV0aG9ycz48YXV0aG9yPlZpbGxpbnNraSwgSmVmZnJleSBUPC9hdXRob3I+PGF1dGhvcj5W
aWxsaW5za2ksIEplbm5pZmVyIEM8L2F1dGhvcj48YXV0aG9yPkJ5cm5lLCBNYXJpYTwvYXV0aG9y
PjxhdXRob3I+UmFmZiwgUnVkb2xmIEE8L2F1dGhvcj48L2F1dGhvcnM+PC9jb250cmlidXRvcnM+
PHRpdGxlcz48dGl0bGU+Q29udmVyZ2VudCBtYXRlcm5hbCBwcm92aXNpb25pbmcgYW5kIGxpZmXi
gJBoaXN0b3J5IGV2b2x1dGlvbiBpbiBlY2hpbm9kZXJtczwvdGl0bGU+PHNlY29uZGFyeS10aXRs
ZT5Fdm9sdXRpb248L3NlY29uZGFyeS10aXRsZT48L3RpdGxlcz48cGVyaW9kaWNhbD48ZnVsbC10
aXRsZT5Fdm9sdXRpb248L2Z1bGwtdGl0bGU+PC9wZXJpb2RpY2FsPjxwYWdlcz4xNzY0LTE3NzU8
L3BhZ2VzPjx2b2x1bWU+NTY8L3ZvbHVtZT48bnVtYmVyPjk8L251bWJlcj48ZGF0ZXM+PHllYXI+
MjAwMjwveWVhcj48L2RhdGVzPjxpc2JuPjAwMTQtMzgyMDwvaXNibj48dXJscz48L3VybHM+PC9y
ZWNvcmQ+PC9DaXRlPjxDaXRlPjxBdXRob3I+QnlybmU8L0F1dGhvcj48WWVhcj4xOTk5PC9ZZWFy
PjxSZWNOdW0+MjAyPC9SZWNOdW0+PHJlY29yZD48cmVjLW51bWJlcj4yMDI8L3JlYy1udW1iZXI+
PGZvcmVpZ24ta2V5cz48a2V5IGFwcD0iRU4iIGRiLWlkPSJydGFyMDUydHFwcncwZGVmMnQxeHc1
enN3eDJhZnpzZnpydnMiIHRpbWVzdGFtcD0iMTU3OTgyODUzOCI+MjAyPC9rZXk+PC9mb3JlaWdu
LWtleXM+PHJlZi10eXBlIG5hbWU9IkpvdXJuYWwgQXJ0aWNsZSI+MTc8L3JlZi10eXBlPjxjb250
cmlidXRvcnM+PGF1dGhvcnM+PGF1dGhvcj5CeXJuZSwgTWFyaWE8L2F1dGhvcj48YXV0aG9yPkNl
cnJhLCBBbm5hPC9hdXRob3I+PGF1dGhvcj5WaWxsaW5za2ksIEplZmZyZXkgVDwvYXV0aG9yPjwv
YXV0aG9ycz48L2NvbnRyaWJ1dG9ycz48dGl0bGVzPjx0aXRsZT48c3R5bGUgZmFjZT0ibm9ybWFs
IiBmb250PSJkZWZhdWx0IiBzaXplPSIxMDAlIj5Pb2dlbmljIHN0cmF0ZWdpZXMgaW4gdGhlIGV2
b2x1dGlvbiBvZiBkZXZlbG9wbWVudCBpbjwvc3R5bGU+PHN0eWxlIGZhY2U9Iml0YWxpYyIgZm9u
dD0iZGVmYXVsdCIgc2l6ZT0iMTAwJSI+IFBhdGlyaWVsbGEgPC9zdHlsZT48c3R5bGUgZmFjZT0i
bm9ybWFsIiBmb250PSJkZWZhdWx0IiBzaXplPSIxMDAlIj4oRWNoaW5vZGVybWF0YTogQXN0ZXJv
aWRlYSk8L3N0eWxlPjwvdGl0bGU+PHNlY29uZGFyeS10aXRsZT5JbnZlcnRlYnJhdGUgcmVwcm9k
dWN0aW9uICZhbXA7IGRldmVsb3BtZW50PC9zZWNvbmRhcnktdGl0bGU+PC90aXRsZXM+PHBlcmlv
ZGljYWw+PGZ1bGwtdGl0bGU+SW52ZXJ0ZWJyYXRlIFJlcHJvZHVjdGlvbiAmYW1wOyBEZXZlbG9w
bWVudDwvZnVsbC10aXRsZT48YWJici0xPkludmVydGVici4gUmVwcm9kLiBEZXYuPC9hYmJyLTE+
PC9wZXJpb2RpY2FsPjxwYWdlcz4xOTUtMjAyPC9wYWdlcz48dm9sdW1lPjM2PC92b2x1bWU+PG51
bWJlcj4xLTM8L251bWJlcj48ZGF0ZXM+PHllYXI+MTk5OTwveWVhcj48L2RhdGVzPjxpc2JuPjA3
OTItNDI1OTwvaXNibj48dXJscz48L3VybHM+PC9yZWNvcmQ+PC9DaXRlPjxDaXRlPjxBdXRob3I+
QnlybmU8L0F1dGhvcj48WWVhcj4xOTk2PC9ZZWFyPjxSZWNOdW0+NTI0PC9SZWNOdW0+PHJlY29y
ZD48cmVjLW51bWJlcj41MjQ8L3JlYy1udW1iZXI+PGZvcmVpZ24ta2V5cz48a2V5IGFwcD0iRU4i
IGRiLWlkPSJydGFyMDUydHFwcncwZGVmMnQxeHc1enN3eDJhZnpzZnpydnMiIHRpbWVzdGFtcD0i
MTU4MzE5MTcxNCI+NTI0PC9rZXk+PC9mb3JlaWduLWtleXM+PHJlZi10eXBlIG5hbWU9IkpvdXJu
YWwgQXJ0aWNsZSI+MTc8L3JlZi10eXBlPjxjb250cmlidXRvcnM+PGF1dGhvcnM+PGF1dGhvcj5C
eXJuZSwgTTwvYXV0aG9yPjxhdXRob3I+Q2VycmEsIEE8L2F1dGhvcj48L2F1dGhvcnM+PC9jb250
cmlidXRvcnM+PHRpdGxlcz48dGl0bGU+PHN0eWxlIGZhY2U9Im5vcm1hbCIgZm9udD0iZGVmYXVs
dCIgc2l6ZT0iMTAwJSI+RXZvbHV0aW9uIG9mIGludHJhZ29uYWRhbCBkZXZlbG9wbWVudCBpbiB0
aGUgZGltaW51dGl2ZSBhc3RlcmluaWQgc2VhIHN0YXJzIDwvc3R5bGU+PHN0eWxlIGZhY2U9Iml0
YWxpYyIgZm9udD0iZGVmYXVsdCIgc2l6ZT0iMTAwJSI+UGF0aXJpZWxsYSB2aXZpcGFyYTwvc3R5
bGU+PHN0eWxlIGZhY2U9Im5vcm1hbCIgZm9udD0iZGVmYXVsdCIgc2l6ZT0iMTAwJSI+IGFuZDwv
c3R5bGU+PHN0eWxlIGZhY2U9Iml0YWxpYyIgZm9udD0iZGVmYXVsdCIgc2l6ZT0iMTAwJSI+IFAu
IHBhcnZpdmlwYXJhPC9zdHlsZT48c3R5bGUgZmFjZT0ibm9ybWFsIiBmb250PSJkZWZhdWx0IiBz
aXplPSIxMDAlIj4gd2l0aCBhbiBvdmVydmlldyBvZiBkZXZlbG9wbWVudCBpbiB0aGUgQXN0ZXJp
bmlkYWU8L3N0eWxlPjwvdGl0bGU+PHNlY29uZGFyeS10aXRsZT5UaGUgQmlvbG9naWNhbCBCdWxs
ZXRpbjwvc2Vjb25kYXJ5LXRpdGxlPjwvdGl0bGVzPjxwZXJpb2RpY2FsPjxmdWxsLXRpdGxlPlRo
ZSBCaW9sb2dpY2FsIEJ1bGxldGluPC9mdWxsLXRpdGxlPjwvcGVyaW9kaWNhbD48cGFnZXM+MTct
MjY8L3BhZ2VzPjx2b2x1bWU+MTkxPC92b2x1bWU+PG51bWJlcj4xPC9udW1iZXI+PGRhdGVzPjx5
ZWFyPjE5OTY8L3llYXI+PC9kYXRlcz48aXNibj4wMDA2LTMxODU8L2lzYm4+PHVybHM+PHJlbGF0
ZWQtdXJscz48dXJsPmh0dHBzOi8vd3d3LmpvdXJuYWxzLnVjaGljYWdvLmVkdS9kb2kvMTAuMjMw
Ny8xNTQzMDU3PC91cmw+PC9yZWxhdGVkLXVybHM+PC91cmxzPjwvcmVjb3JkPjwvQ2l0ZT48Q2l0
ZT48QXV0aG9yPkJ5cm5lPC9BdXRob3I+PFllYXI+MTk5MTwvWWVhcj48UmVjTnVtPjUyNTwvUmVj
TnVtPjxyZWNvcmQ+PHJlYy1udW1iZXI+NTI1PC9yZWMtbnVtYmVyPjxmb3JlaWduLWtleXM+PGtl
eSBhcHA9IkVOIiBkYi1pZD0icnRhcjA1MnRxcHJ3MGRlZjJ0MXh3NXpzd3gyYWZ6c2Z6cnZzIiB0
aW1lc3RhbXA9IjE1ODMxOTE3OTUiPjUyNTwva2V5PjwvZm9yZWlnbi1rZXlzPjxyZWYtdHlwZSBu
YW1lPSJKb3VybmFsIEFydGljbGUiPjE3PC9yZWYtdHlwZT48Y29udHJpYnV0b3JzPjxhdXRob3Jz
PjxhdXRob3I+QnlybmUsIE08L2F1dGhvcj48L2F1dGhvcnM+PC9jb250cmlidXRvcnM+PHRpdGxl
cz48dGl0bGU+RGV2ZWxvcG1lbnRhbCBkaXZlcnNpdHkgaW4gdGhlIHN0YXJmaXNoIGdlbnVzIFBh
dGlyaWVsbGEgKEFzdGVyb2lkZWE6IEFzdGVyaW5pZGFlKTwvdGl0bGU+PHNlY29uZGFyeS10aXRs
ZT5CaW9sb2d5IG9mIGVjaGlub2Rlcm1hdGE8L3NlY29uZGFyeS10aXRsZT48L3RpdGxlcz48cGVy
aW9kaWNhbD48ZnVsbC10aXRsZT5CaW9sb2d5IG9mIGVjaGlub2Rlcm1hdGE8L2Z1bGwtdGl0bGU+
PC9wZXJpb2RpY2FsPjxwYWdlcz40OTktNTA4PC9wYWdlcz48ZGF0ZXM+PHllYXI+MTk5MTwveWVh
cj48L2RhdGVzPjx1cmxzPjwvdXJscz48L3JlY29yZD48L0NpdGU+PC9FbmROb3RlPn==
</w:fldData>
              </w:fldChar>
            </w:r>
            <w:r w:rsidR="009A1424">
              <w:instrText xml:space="preserve"> ADDIN EN.CITE.DATA </w:instrText>
            </w:r>
            <w:r w:rsidR="009A1424">
              <w:fldChar w:fldCharType="end"/>
            </w:r>
            <w:r>
              <w:fldChar w:fldCharType="separate"/>
            </w:r>
            <w:r w:rsidR="009A1424">
              <w:rPr>
                <w:noProof/>
              </w:rPr>
              <w:t>(Villinski et al., 2002, Byrne et al., 1999, Byrne and Cerra, 1996, Byrne, 1991)</w:t>
            </w:r>
            <w:r>
              <w:fldChar w:fldCharType="end"/>
            </w:r>
          </w:p>
        </w:tc>
      </w:tr>
      <w:tr w:rsidR="00E71D96" w:rsidRPr="00744FA6" w14:paraId="47F25FD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709581D" w14:textId="77777777" w:rsidR="00E71D96" w:rsidRPr="00585E5E" w:rsidRDefault="00E71D96" w:rsidP="00585E5E">
            <w:pPr>
              <w:pStyle w:val="TableText"/>
              <w:rPr>
                <w:rFonts w:asciiTheme="minorHAnsi" w:hAnsiTheme="minorHAnsi"/>
                <w:i/>
              </w:rPr>
            </w:pPr>
            <w:r w:rsidRPr="00585E5E">
              <w:rPr>
                <w:i/>
              </w:rPr>
              <w:lastRenderedPageBreak/>
              <w:t>Patiriella gunnii</w:t>
            </w:r>
          </w:p>
        </w:tc>
        <w:tc>
          <w:tcPr>
            <w:tcW w:w="1843" w:type="dxa"/>
            <w:noWrap/>
            <w:hideMark/>
          </w:tcPr>
          <w:p w14:paraId="6C86352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1843" w:type="dxa"/>
            <w:noWrap/>
            <w:hideMark/>
          </w:tcPr>
          <w:p w14:paraId="73B263E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490</w:t>
            </w:r>
          </w:p>
        </w:tc>
        <w:tc>
          <w:tcPr>
            <w:tcW w:w="5244" w:type="dxa"/>
            <w:noWrap/>
            <w:hideMark/>
          </w:tcPr>
          <w:p w14:paraId="1DB042A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 larvae size</w:t>
            </w:r>
          </w:p>
        </w:tc>
        <w:tc>
          <w:tcPr>
            <w:tcW w:w="1874" w:type="dxa"/>
            <w:noWrap/>
            <w:hideMark/>
          </w:tcPr>
          <w:p w14:paraId="0DF9EC7E" w14:textId="2F054A8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PEVuZE5vdGU+PENpdGU+PEF1dGhvcj5WaWxsaW5za2k8L0F1dGhvcj48WWVhcj4yMDAyPC9ZZWFy
PjxSZWNOdW0+MjAwPC9SZWNOdW0+PERpc3BsYXlUZXh0PihWaWxsaW5za2kgZXQgYWwuLCAyMDAy
LCBCeXJuZSBldCBhbC4sIDE5OTksIEJ5cm5lIGFuZCBDZXJyYSwgMTk5NiwgQnlybmUsIDE5OTEp
PC9EaXNwbGF5VGV4dD48cmVjb3JkPjxyZWMtbnVtYmVyPjIwMDwvcmVjLW51bWJlcj48Zm9yZWln
bi1rZXlzPjxrZXkgYXBwPSJFTiIgZGItaWQ9InJ0YXIwNTJ0cXBydzBkZWYydDF4dzV6c3d4MmFm
enNmenJ2cyIgdGltZXN0YW1wPSIxNTc5NzU2MjU1Ij4yMDA8L2tleT48L2ZvcmVpZ24ta2V5cz48
cmVmLXR5cGUgbmFtZT0iSm91cm5hbCBBcnRpY2xlIj4xNzwvcmVmLXR5cGU+PGNvbnRyaWJ1dG9y
cz48YXV0aG9ycz48YXV0aG9yPlZpbGxpbnNraSwgSmVmZnJleSBUPC9hdXRob3I+PGF1dGhvcj5W
aWxsaW5za2ksIEplbm5pZmVyIEM8L2F1dGhvcj48YXV0aG9yPkJ5cm5lLCBNYXJpYTwvYXV0aG9y
PjxhdXRob3I+UmFmZiwgUnVkb2xmIEE8L2F1dGhvcj48L2F1dGhvcnM+PC9jb250cmlidXRvcnM+
PHRpdGxlcz48dGl0bGU+Q29udmVyZ2VudCBtYXRlcm5hbCBwcm92aXNpb25pbmcgYW5kIGxpZmXi
gJBoaXN0b3J5IGV2b2x1dGlvbiBpbiBlY2hpbm9kZXJtczwvdGl0bGU+PHNlY29uZGFyeS10aXRs
ZT5Fdm9sdXRpb248L3NlY29uZGFyeS10aXRsZT48L3RpdGxlcz48cGVyaW9kaWNhbD48ZnVsbC10
aXRsZT5Fdm9sdXRpb248L2Z1bGwtdGl0bGU+PC9wZXJpb2RpY2FsPjxwYWdlcz4xNzY0LTE3NzU8
L3BhZ2VzPjx2b2x1bWU+NTY8L3ZvbHVtZT48bnVtYmVyPjk8L251bWJlcj48ZGF0ZXM+PHllYXI+
MjAwMjwveWVhcj48L2RhdGVzPjxpc2JuPjAwMTQtMzgyMDwvaXNibj48dXJscz48L3VybHM+PC9y
ZWNvcmQ+PC9DaXRlPjxDaXRlPjxBdXRob3I+QnlybmU8L0F1dGhvcj48WWVhcj4xOTk5PC9ZZWFy
PjxSZWNOdW0+MjAyPC9SZWNOdW0+PHJlY29yZD48cmVjLW51bWJlcj4yMDI8L3JlYy1udW1iZXI+
PGZvcmVpZ24ta2V5cz48a2V5IGFwcD0iRU4iIGRiLWlkPSJydGFyMDUydHFwcncwZGVmMnQxeHc1
enN3eDJhZnpzZnpydnMiIHRpbWVzdGFtcD0iMTU3OTgyODUzOCI+MjAyPC9rZXk+PC9mb3JlaWdu
LWtleXM+PHJlZi10eXBlIG5hbWU9IkpvdXJuYWwgQXJ0aWNsZSI+MTc8L3JlZi10eXBlPjxjb250
cmlidXRvcnM+PGF1dGhvcnM+PGF1dGhvcj5CeXJuZSwgTWFyaWE8L2F1dGhvcj48YXV0aG9yPkNl
cnJhLCBBbm5hPC9hdXRob3I+PGF1dGhvcj5WaWxsaW5za2ksIEplZmZyZXkgVDwvYXV0aG9yPjwv
YXV0aG9ycz48L2NvbnRyaWJ1dG9ycz48dGl0bGVzPjx0aXRsZT48c3R5bGUgZmFjZT0ibm9ybWFs
IiBmb250PSJkZWZhdWx0IiBzaXplPSIxMDAlIj5Pb2dlbmljIHN0cmF0ZWdpZXMgaW4gdGhlIGV2
b2x1dGlvbiBvZiBkZXZlbG9wbWVudCBpbjwvc3R5bGU+PHN0eWxlIGZhY2U9Iml0YWxpYyIgZm9u
dD0iZGVmYXVsdCIgc2l6ZT0iMTAwJSI+IFBhdGlyaWVsbGEgPC9zdHlsZT48c3R5bGUgZmFjZT0i
bm9ybWFsIiBmb250PSJkZWZhdWx0IiBzaXplPSIxMDAlIj4oRWNoaW5vZGVybWF0YTogQXN0ZXJv
aWRlYSk8L3N0eWxlPjwvdGl0bGU+PHNlY29uZGFyeS10aXRsZT5JbnZlcnRlYnJhdGUgcmVwcm9k
dWN0aW9uICZhbXA7IGRldmVsb3BtZW50PC9zZWNvbmRhcnktdGl0bGU+PC90aXRsZXM+PHBlcmlv
ZGljYWw+PGZ1bGwtdGl0bGU+SW52ZXJ0ZWJyYXRlIFJlcHJvZHVjdGlvbiAmYW1wOyBEZXZlbG9w
bWVudDwvZnVsbC10aXRsZT48YWJici0xPkludmVydGVici4gUmVwcm9kLiBEZXYuPC9hYmJyLTE+
PC9wZXJpb2RpY2FsPjxwYWdlcz4xOTUtMjAyPC9wYWdlcz48dm9sdW1lPjM2PC92b2x1bWU+PG51
bWJlcj4xLTM8L251bWJlcj48ZGF0ZXM+PHllYXI+MTk5OTwveWVhcj48L2RhdGVzPjxpc2JuPjA3
OTItNDI1OTwvaXNibj48dXJscz48L3VybHM+PC9yZWNvcmQ+PC9DaXRlPjxDaXRlPjxBdXRob3I+
QnlybmU8L0F1dGhvcj48WWVhcj4xOTk2PC9ZZWFyPjxSZWNOdW0+NTI0PC9SZWNOdW0+PHJlY29y
ZD48cmVjLW51bWJlcj41MjQ8L3JlYy1udW1iZXI+PGZvcmVpZ24ta2V5cz48a2V5IGFwcD0iRU4i
IGRiLWlkPSJydGFyMDUydHFwcncwZGVmMnQxeHc1enN3eDJhZnpzZnpydnMiIHRpbWVzdGFtcD0i
MTU4MzE5MTcxNCI+NTI0PC9rZXk+PC9mb3JlaWduLWtleXM+PHJlZi10eXBlIG5hbWU9IkpvdXJu
YWwgQXJ0aWNsZSI+MTc8L3JlZi10eXBlPjxjb250cmlidXRvcnM+PGF1dGhvcnM+PGF1dGhvcj5C
eXJuZSwgTTwvYXV0aG9yPjxhdXRob3I+Q2VycmEsIEE8L2F1dGhvcj48L2F1dGhvcnM+PC9jb250
cmlidXRvcnM+PHRpdGxlcz48dGl0bGU+PHN0eWxlIGZhY2U9Im5vcm1hbCIgZm9udD0iZGVmYXVs
dCIgc2l6ZT0iMTAwJSI+RXZvbHV0aW9uIG9mIGludHJhZ29uYWRhbCBkZXZlbG9wbWVudCBpbiB0
aGUgZGltaW51dGl2ZSBhc3RlcmluaWQgc2VhIHN0YXJzIDwvc3R5bGU+PHN0eWxlIGZhY2U9Iml0
YWxpYyIgZm9udD0iZGVmYXVsdCIgc2l6ZT0iMTAwJSI+UGF0aXJpZWxsYSB2aXZpcGFyYTwvc3R5
bGU+PHN0eWxlIGZhY2U9Im5vcm1hbCIgZm9udD0iZGVmYXVsdCIgc2l6ZT0iMTAwJSI+IGFuZDwv
c3R5bGU+PHN0eWxlIGZhY2U9Iml0YWxpYyIgZm9udD0iZGVmYXVsdCIgc2l6ZT0iMTAwJSI+IFAu
IHBhcnZpdmlwYXJhPC9zdHlsZT48c3R5bGUgZmFjZT0ibm9ybWFsIiBmb250PSJkZWZhdWx0IiBz
aXplPSIxMDAlIj4gd2l0aCBhbiBvdmVydmlldyBvZiBkZXZlbG9wbWVudCBpbiB0aGUgQXN0ZXJp
bmlkYWU8L3N0eWxlPjwvdGl0bGU+PHNlY29uZGFyeS10aXRsZT5UaGUgQmlvbG9naWNhbCBCdWxs
ZXRpbjwvc2Vjb25kYXJ5LXRpdGxlPjwvdGl0bGVzPjxwZXJpb2RpY2FsPjxmdWxsLXRpdGxlPlRo
ZSBCaW9sb2dpY2FsIEJ1bGxldGluPC9mdWxsLXRpdGxlPjwvcGVyaW9kaWNhbD48cGFnZXM+MTct
MjY8L3BhZ2VzPjx2b2x1bWU+MTkxPC92b2x1bWU+PG51bWJlcj4xPC9udW1iZXI+PGRhdGVzPjx5
ZWFyPjE5OTY8L3llYXI+PC9kYXRlcz48aXNibj4wMDA2LTMxODU8L2lzYm4+PHVybHM+PHJlbGF0
ZWQtdXJscz48dXJsPmh0dHBzOi8vd3d3LmpvdXJuYWxzLnVjaGljYWdvLmVkdS9kb2kvMTAuMjMw
Ny8xNTQzMDU3PC91cmw+PC9yZWxhdGVkLXVybHM+PC91cmxzPjwvcmVjb3JkPjwvQ2l0ZT48Q2l0
ZT48QXV0aG9yPkJ5cm5lPC9BdXRob3I+PFllYXI+MTk5MTwvWWVhcj48UmVjTnVtPjUyNTwvUmVj
TnVtPjxyZWNvcmQ+PHJlYy1udW1iZXI+NTI1PC9yZWMtbnVtYmVyPjxmb3JlaWduLWtleXM+PGtl
eSBhcHA9IkVOIiBkYi1pZD0icnRhcjA1MnRxcHJ3MGRlZjJ0MXh3NXpzd3gyYWZ6c2Z6cnZzIiB0
aW1lc3RhbXA9IjE1ODMxOTE3OTUiPjUyNTwva2V5PjwvZm9yZWlnbi1rZXlzPjxyZWYtdHlwZSBu
YW1lPSJKb3VybmFsIEFydGljbGUiPjE3PC9yZWYtdHlwZT48Y29udHJpYnV0b3JzPjxhdXRob3Jz
PjxhdXRob3I+QnlybmUsIE08L2F1dGhvcj48L2F1dGhvcnM+PC9jb250cmlidXRvcnM+PHRpdGxl
cz48dGl0bGU+RGV2ZWxvcG1lbnRhbCBkaXZlcnNpdHkgaW4gdGhlIHN0YXJmaXNoIGdlbnVzIFBh
dGlyaWVsbGEgKEFzdGVyb2lkZWE6IEFzdGVyaW5pZGFlKTwvdGl0bGU+PHNlY29uZGFyeS10aXRs
ZT5CaW9sb2d5IG9mIGVjaGlub2Rlcm1hdGE8L3NlY29uZGFyeS10aXRsZT48L3RpdGxlcz48cGVy
aW9kaWNhbD48ZnVsbC10aXRsZT5CaW9sb2d5IG9mIGVjaGlub2Rlcm1hdGE8L2Z1bGwtdGl0bGU+
PC9wZXJpb2RpY2FsPjxwYWdlcz40OTktNTA4PC9wYWdlcz48ZGF0ZXM+PHllYXI+MTk5MTwveWVh
cj48L2RhdGVzPjx1cmxzPjwvdXJscz48L3JlY29yZD48L0NpdGU+PC9FbmROb3RlPn==
</w:fldData>
              </w:fldChar>
            </w:r>
            <w:r w:rsidR="009A1424">
              <w:instrText xml:space="preserve"> ADDIN EN.CITE </w:instrText>
            </w:r>
            <w:r w:rsidR="009A1424">
              <w:fldChar w:fldCharType="begin">
                <w:fldData xml:space="preserve">PEVuZE5vdGU+PENpdGU+PEF1dGhvcj5WaWxsaW5za2k8L0F1dGhvcj48WWVhcj4yMDAyPC9ZZWFy
PjxSZWNOdW0+MjAwPC9SZWNOdW0+PERpc3BsYXlUZXh0PihWaWxsaW5za2kgZXQgYWwuLCAyMDAy
LCBCeXJuZSBldCBhbC4sIDE5OTksIEJ5cm5lIGFuZCBDZXJyYSwgMTk5NiwgQnlybmUsIDE5OTEp
PC9EaXNwbGF5VGV4dD48cmVjb3JkPjxyZWMtbnVtYmVyPjIwMDwvcmVjLW51bWJlcj48Zm9yZWln
bi1rZXlzPjxrZXkgYXBwPSJFTiIgZGItaWQ9InJ0YXIwNTJ0cXBydzBkZWYydDF4dzV6c3d4MmFm
enNmenJ2cyIgdGltZXN0YW1wPSIxNTc5NzU2MjU1Ij4yMDA8L2tleT48L2ZvcmVpZ24ta2V5cz48
cmVmLXR5cGUgbmFtZT0iSm91cm5hbCBBcnRpY2xlIj4xNzwvcmVmLXR5cGU+PGNvbnRyaWJ1dG9y
cz48YXV0aG9ycz48YXV0aG9yPlZpbGxpbnNraSwgSmVmZnJleSBUPC9hdXRob3I+PGF1dGhvcj5W
aWxsaW5za2ksIEplbm5pZmVyIEM8L2F1dGhvcj48YXV0aG9yPkJ5cm5lLCBNYXJpYTwvYXV0aG9y
PjxhdXRob3I+UmFmZiwgUnVkb2xmIEE8L2F1dGhvcj48L2F1dGhvcnM+PC9jb250cmlidXRvcnM+
PHRpdGxlcz48dGl0bGU+Q29udmVyZ2VudCBtYXRlcm5hbCBwcm92aXNpb25pbmcgYW5kIGxpZmXi
gJBoaXN0b3J5IGV2b2x1dGlvbiBpbiBlY2hpbm9kZXJtczwvdGl0bGU+PHNlY29uZGFyeS10aXRs
ZT5Fdm9sdXRpb248L3NlY29uZGFyeS10aXRsZT48L3RpdGxlcz48cGVyaW9kaWNhbD48ZnVsbC10
aXRsZT5Fdm9sdXRpb248L2Z1bGwtdGl0bGU+PC9wZXJpb2RpY2FsPjxwYWdlcz4xNzY0LTE3NzU8
L3BhZ2VzPjx2b2x1bWU+NTY8L3ZvbHVtZT48bnVtYmVyPjk8L251bWJlcj48ZGF0ZXM+PHllYXI+
MjAwMjwveWVhcj48L2RhdGVzPjxpc2JuPjAwMTQtMzgyMDwvaXNibj48dXJscz48L3VybHM+PC9y
ZWNvcmQ+PC9DaXRlPjxDaXRlPjxBdXRob3I+QnlybmU8L0F1dGhvcj48WWVhcj4xOTk5PC9ZZWFy
PjxSZWNOdW0+MjAyPC9SZWNOdW0+PHJlY29yZD48cmVjLW51bWJlcj4yMDI8L3JlYy1udW1iZXI+
PGZvcmVpZ24ta2V5cz48a2V5IGFwcD0iRU4iIGRiLWlkPSJydGFyMDUydHFwcncwZGVmMnQxeHc1
enN3eDJhZnpzZnpydnMiIHRpbWVzdGFtcD0iMTU3OTgyODUzOCI+MjAyPC9rZXk+PC9mb3JlaWdu
LWtleXM+PHJlZi10eXBlIG5hbWU9IkpvdXJuYWwgQXJ0aWNsZSI+MTc8L3JlZi10eXBlPjxjb250
cmlidXRvcnM+PGF1dGhvcnM+PGF1dGhvcj5CeXJuZSwgTWFyaWE8L2F1dGhvcj48YXV0aG9yPkNl
cnJhLCBBbm5hPC9hdXRob3I+PGF1dGhvcj5WaWxsaW5za2ksIEplZmZyZXkgVDwvYXV0aG9yPjwv
YXV0aG9ycz48L2NvbnRyaWJ1dG9ycz48dGl0bGVzPjx0aXRsZT48c3R5bGUgZmFjZT0ibm9ybWFs
IiBmb250PSJkZWZhdWx0IiBzaXplPSIxMDAlIj5Pb2dlbmljIHN0cmF0ZWdpZXMgaW4gdGhlIGV2
b2x1dGlvbiBvZiBkZXZlbG9wbWVudCBpbjwvc3R5bGU+PHN0eWxlIGZhY2U9Iml0YWxpYyIgZm9u
dD0iZGVmYXVsdCIgc2l6ZT0iMTAwJSI+IFBhdGlyaWVsbGEgPC9zdHlsZT48c3R5bGUgZmFjZT0i
bm9ybWFsIiBmb250PSJkZWZhdWx0IiBzaXplPSIxMDAlIj4oRWNoaW5vZGVybWF0YTogQXN0ZXJv
aWRlYSk8L3N0eWxlPjwvdGl0bGU+PHNlY29uZGFyeS10aXRsZT5JbnZlcnRlYnJhdGUgcmVwcm9k
dWN0aW9uICZhbXA7IGRldmVsb3BtZW50PC9zZWNvbmRhcnktdGl0bGU+PC90aXRsZXM+PHBlcmlv
ZGljYWw+PGZ1bGwtdGl0bGU+SW52ZXJ0ZWJyYXRlIFJlcHJvZHVjdGlvbiAmYW1wOyBEZXZlbG9w
bWVudDwvZnVsbC10aXRsZT48YWJici0xPkludmVydGVici4gUmVwcm9kLiBEZXYuPC9hYmJyLTE+
PC9wZXJpb2RpY2FsPjxwYWdlcz4xOTUtMjAyPC9wYWdlcz48dm9sdW1lPjM2PC92b2x1bWU+PG51
bWJlcj4xLTM8L251bWJlcj48ZGF0ZXM+PHllYXI+MTk5OTwveWVhcj48L2RhdGVzPjxpc2JuPjA3
OTItNDI1OTwvaXNibj48dXJscz48L3VybHM+PC9yZWNvcmQ+PC9DaXRlPjxDaXRlPjxBdXRob3I+
QnlybmU8L0F1dGhvcj48WWVhcj4xOTk2PC9ZZWFyPjxSZWNOdW0+NTI0PC9SZWNOdW0+PHJlY29y
ZD48cmVjLW51bWJlcj41MjQ8L3JlYy1udW1iZXI+PGZvcmVpZ24ta2V5cz48a2V5IGFwcD0iRU4i
IGRiLWlkPSJydGFyMDUydHFwcncwZGVmMnQxeHc1enN3eDJhZnpzZnpydnMiIHRpbWVzdGFtcD0i
MTU4MzE5MTcxNCI+NTI0PC9rZXk+PC9mb3JlaWduLWtleXM+PHJlZi10eXBlIG5hbWU9IkpvdXJu
YWwgQXJ0aWNsZSI+MTc8L3JlZi10eXBlPjxjb250cmlidXRvcnM+PGF1dGhvcnM+PGF1dGhvcj5C
eXJuZSwgTTwvYXV0aG9yPjxhdXRob3I+Q2VycmEsIEE8L2F1dGhvcj48L2F1dGhvcnM+PC9jb250
cmlidXRvcnM+PHRpdGxlcz48dGl0bGU+PHN0eWxlIGZhY2U9Im5vcm1hbCIgZm9udD0iZGVmYXVs
dCIgc2l6ZT0iMTAwJSI+RXZvbHV0aW9uIG9mIGludHJhZ29uYWRhbCBkZXZlbG9wbWVudCBpbiB0
aGUgZGltaW51dGl2ZSBhc3RlcmluaWQgc2VhIHN0YXJzIDwvc3R5bGU+PHN0eWxlIGZhY2U9Iml0
YWxpYyIgZm9udD0iZGVmYXVsdCIgc2l6ZT0iMTAwJSI+UGF0aXJpZWxsYSB2aXZpcGFyYTwvc3R5
bGU+PHN0eWxlIGZhY2U9Im5vcm1hbCIgZm9udD0iZGVmYXVsdCIgc2l6ZT0iMTAwJSI+IGFuZDwv
c3R5bGU+PHN0eWxlIGZhY2U9Iml0YWxpYyIgZm9udD0iZGVmYXVsdCIgc2l6ZT0iMTAwJSI+IFAu
IHBhcnZpdmlwYXJhPC9zdHlsZT48c3R5bGUgZmFjZT0ibm9ybWFsIiBmb250PSJkZWZhdWx0IiBz
aXplPSIxMDAlIj4gd2l0aCBhbiBvdmVydmlldyBvZiBkZXZlbG9wbWVudCBpbiB0aGUgQXN0ZXJp
bmlkYWU8L3N0eWxlPjwvdGl0bGU+PHNlY29uZGFyeS10aXRsZT5UaGUgQmlvbG9naWNhbCBCdWxs
ZXRpbjwvc2Vjb25kYXJ5LXRpdGxlPjwvdGl0bGVzPjxwZXJpb2RpY2FsPjxmdWxsLXRpdGxlPlRo
ZSBCaW9sb2dpY2FsIEJ1bGxldGluPC9mdWxsLXRpdGxlPjwvcGVyaW9kaWNhbD48cGFnZXM+MTct
MjY8L3BhZ2VzPjx2b2x1bWU+MTkxPC92b2x1bWU+PG51bWJlcj4xPC9udW1iZXI+PGRhdGVzPjx5
ZWFyPjE5OTY8L3llYXI+PC9kYXRlcz48aXNibj4wMDA2LTMxODU8L2lzYm4+PHVybHM+PHJlbGF0
ZWQtdXJscz48dXJsPmh0dHBzOi8vd3d3LmpvdXJuYWxzLnVjaGljYWdvLmVkdS9kb2kvMTAuMjMw
Ny8xNTQzMDU3PC91cmw+PC9yZWxhdGVkLXVybHM+PC91cmxzPjwvcmVjb3JkPjwvQ2l0ZT48Q2l0
ZT48QXV0aG9yPkJ5cm5lPC9BdXRob3I+PFllYXI+MTk5MTwvWWVhcj48UmVjTnVtPjUyNTwvUmVj
TnVtPjxyZWNvcmQ+PHJlYy1udW1iZXI+NTI1PC9yZWMtbnVtYmVyPjxmb3JlaWduLWtleXM+PGtl
eSBhcHA9IkVOIiBkYi1pZD0icnRhcjA1MnRxcHJ3MGRlZjJ0MXh3NXpzd3gyYWZ6c2Z6cnZzIiB0
aW1lc3RhbXA9IjE1ODMxOTE3OTUiPjUyNTwva2V5PjwvZm9yZWlnbi1rZXlzPjxyZWYtdHlwZSBu
YW1lPSJKb3VybmFsIEFydGljbGUiPjE3PC9yZWYtdHlwZT48Y29udHJpYnV0b3JzPjxhdXRob3Jz
PjxhdXRob3I+QnlybmUsIE08L2F1dGhvcj48L2F1dGhvcnM+PC9jb250cmlidXRvcnM+PHRpdGxl
cz48dGl0bGU+RGV2ZWxvcG1lbnRhbCBkaXZlcnNpdHkgaW4gdGhlIHN0YXJmaXNoIGdlbnVzIFBh
dGlyaWVsbGEgKEFzdGVyb2lkZWE6IEFzdGVyaW5pZGFlKTwvdGl0bGU+PHNlY29uZGFyeS10aXRs
ZT5CaW9sb2d5IG9mIGVjaGlub2Rlcm1hdGE8L3NlY29uZGFyeS10aXRsZT48L3RpdGxlcz48cGVy
aW9kaWNhbD48ZnVsbC10aXRsZT5CaW9sb2d5IG9mIGVjaGlub2Rlcm1hdGE8L2Z1bGwtdGl0bGU+
PC9wZXJpb2RpY2FsPjxwYWdlcz40OTktNTA4PC9wYWdlcz48ZGF0ZXM+PHllYXI+MTk5MTwveWVh
cj48L2RhdGVzPjx1cmxzPjwvdXJscz48L3JlY29yZD48L0NpdGU+PC9FbmROb3RlPn==
</w:fldData>
              </w:fldChar>
            </w:r>
            <w:r w:rsidR="009A1424">
              <w:instrText xml:space="preserve"> ADDIN EN.CITE.DATA </w:instrText>
            </w:r>
            <w:r w:rsidR="009A1424">
              <w:fldChar w:fldCharType="end"/>
            </w:r>
            <w:r>
              <w:fldChar w:fldCharType="separate"/>
            </w:r>
            <w:r w:rsidR="009A1424">
              <w:rPr>
                <w:noProof/>
              </w:rPr>
              <w:t>(Villinski et al., 2002, Byrne et al., 1999, Byrne and Cerra, 1996, Byrne, 1991)</w:t>
            </w:r>
            <w:r>
              <w:fldChar w:fldCharType="end"/>
            </w:r>
          </w:p>
        </w:tc>
      </w:tr>
      <w:tr w:rsidR="00E71D96" w:rsidRPr="00744FA6" w14:paraId="35FD882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4D44FAA" w14:textId="77777777" w:rsidR="00E71D96" w:rsidRPr="00585E5E" w:rsidRDefault="00E71D96" w:rsidP="00585E5E">
            <w:pPr>
              <w:pStyle w:val="TableText"/>
              <w:rPr>
                <w:rFonts w:asciiTheme="minorHAnsi" w:hAnsiTheme="minorHAnsi"/>
                <w:i/>
              </w:rPr>
            </w:pPr>
            <w:r w:rsidRPr="00585E5E">
              <w:rPr>
                <w:i/>
              </w:rPr>
              <w:t>Patiriella parvivipara</w:t>
            </w:r>
          </w:p>
        </w:tc>
        <w:tc>
          <w:tcPr>
            <w:tcW w:w="1843" w:type="dxa"/>
            <w:noWrap/>
            <w:hideMark/>
          </w:tcPr>
          <w:p w14:paraId="3000E84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135</w:t>
            </w:r>
          </w:p>
        </w:tc>
        <w:tc>
          <w:tcPr>
            <w:tcW w:w="1843" w:type="dxa"/>
            <w:noWrap/>
            <w:hideMark/>
          </w:tcPr>
          <w:p w14:paraId="2DDAC1A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207 (SE 11.9)</w:t>
            </w:r>
          </w:p>
        </w:tc>
        <w:tc>
          <w:tcPr>
            <w:tcW w:w="5244" w:type="dxa"/>
            <w:noWrap/>
            <w:hideMark/>
          </w:tcPr>
          <w:p w14:paraId="3C432A49" w14:textId="2F1E342E" w:rsidR="00E71D96" w:rsidRPr="00E97ED0" w:rsidRDefault="00744FA6" w:rsidP="00585E5E">
            <w:pPr>
              <w:pStyle w:val="TableText"/>
              <w:cnfStyle w:val="000000000000" w:firstRow="0" w:lastRow="0" w:firstColumn="0" w:lastColumn="0" w:oddVBand="0" w:evenVBand="0" w:oddHBand="0" w:evenHBand="0" w:firstRowFirstColumn="0" w:firstRowLastColumn="0" w:lastRowFirstColumn="0" w:lastRowLastColumn="0"/>
            </w:pPr>
            <w:r w:rsidRPr="00E97ED0">
              <w:t>Oocyte diameter</w:t>
            </w:r>
            <w:r w:rsidR="00E71D96" w:rsidRPr="00E97ED0">
              <w:t>, brachiolaria larva length</w:t>
            </w:r>
          </w:p>
        </w:tc>
        <w:tc>
          <w:tcPr>
            <w:tcW w:w="1874" w:type="dxa"/>
            <w:noWrap/>
            <w:hideMark/>
          </w:tcPr>
          <w:p w14:paraId="77BA0277" w14:textId="0526891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&lt;EndNote&gt;&lt;Cite&gt;&lt;Author&gt;Byrne&lt;/Author&gt;&lt;Year&gt;1996&lt;/Year&gt;&lt;RecNum&gt;524&lt;/RecNum&gt;&lt;DisplayText&gt;(Byrne and Cerra, 1996)&lt;/DisplayText&gt;&lt;record&gt;&lt;rec-number&gt;524&lt;/rec-number&gt;&lt;foreign-keys&gt;&lt;key app="EN" db-id="rtar052tqprw0def2t1xw5zswx2afzsfzrvs" timestamp="1583191714"&gt;524&lt;/key&gt;&lt;/foreign-keys&gt;&lt;ref-type name="Journal Article"&gt;17&lt;/ref-type&gt;&lt;contributors&gt;&lt;authors&gt;&lt;author&gt;Byrne, M&lt;/author&gt;&lt;author&gt;Cerra, A&lt;/author&gt;&lt;/authors&gt;&lt;/contributors&gt;&lt;titles&gt;&lt;title&gt;&lt;style face="normal" font="default" size="100%"&gt;Evolution of intragonadal development in the diminutive asterinid sea stars &lt;/style&gt;&lt;style face="italic" font="default" size="100%"&gt;Patiriella vivipara&lt;/style&gt;&lt;style face="normal" font="default" size="100%"&gt; and&lt;/style&gt;&lt;style face="italic" font="default" size="100%"&gt; P. parvivipara&lt;/style&gt;&lt;style face="normal" font="default" size="100%"&gt; with an overview of development in the Asterinidae&lt;/style&gt;&lt;/title&gt;&lt;secondary-title&gt;The Biological Bulletin&lt;/secondary-title&gt;&lt;/titles&gt;&lt;periodical&gt;&lt;full-title&gt;The Biological Bulletin&lt;/full-title&gt;&lt;/periodical&gt;&lt;pages&gt;17-26&lt;/pages&gt;&lt;volume&gt;191&lt;/volume&gt;&lt;number&gt;1&lt;/number&gt;&lt;dates&gt;&lt;year&gt;1996&lt;/year&gt;&lt;/dates&gt;&lt;isbn&gt;0006-3185&lt;/isbn&gt;&lt;urls&gt;&lt;related-urls&gt;&lt;url&gt;https://www.journals.uchicago.edu/doi/10.2307/1543057&lt;/url&gt;&lt;/related-urls&gt;&lt;/urls&gt;&lt;/record&gt;&lt;/Cite&gt;&lt;/EndNote&gt;</w:instrText>
            </w:r>
            <w:r>
              <w:fldChar w:fldCharType="separate"/>
            </w:r>
            <w:r w:rsidR="009A1424">
              <w:rPr>
                <w:noProof/>
              </w:rPr>
              <w:t>(Byrne and Cerra, 1996)</w:t>
            </w:r>
            <w:r>
              <w:fldChar w:fldCharType="end"/>
            </w:r>
          </w:p>
        </w:tc>
      </w:tr>
      <w:tr w:rsidR="00E71D96" w:rsidRPr="00744FA6" w14:paraId="5CBAF0E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5A5D93B0" w14:textId="77777777" w:rsidR="00E71D96" w:rsidRPr="00585E5E" w:rsidRDefault="00E71D96" w:rsidP="00585E5E">
            <w:pPr>
              <w:pStyle w:val="TableText"/>
              <w:rPr>
                <w:rFonts w:asciiTheme="minorHAnsi" w:hAnsiTheme="minorHAnsi"/>
                <w:i/>
              </w:rPr>
            </w:pPr>
            <w:r w:rsidRPr="00585E5E">
              <w:rPr>
                <w:i/>
              </w:rPr>
              <w:t>Patiriella parvivipara</w:t>
            </w:r>
          </w:p>
        </w:tc>
        <w:tc>
          <w:tcPr>
            <w:tcW w:w="1843" w:type="dxa"/>
            <w:noWrap/>
            <w:hideMark/>
          </w:tcPr>
          <w:p w14:paraId="52F7BE5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843" w:type="dxa"/>
            <w:noWrap/>
            <w:hideMark/>
          </w:tcPr>
          <w:p w14:paraId="054F30E3" w14:textId="0D233F40"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A1316E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9639794" w14:textId="11DC378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&lt;EndNote&gt;&lt;Cite&gt;&lt;Author&gt;Byrne&lt;/Author&gt;&lt;Year&gt;1999&lt;/Year&gt;&lt;RecNum&gt;202&lt;/RecNum&gt;&lt;DisplayText&gt;(Byrne et al., 1999)&lt;/DisplayText&gt;&lt;record&gt;&lt;rec-number&gt;202&lt;/rec-number&gt;&lt;foreign-keys&gt;&lt;key app="EN" db-id="rtar052tqprw0def2t1xw5zswx2afzsfzrvs" timestamp="1579828538"&gt;202&lt;/key&gt;&lt;/foreign-keys&gt;&lt;ref-type name="Journal Article"&gt;17&lt;/ref-type&gt;&lt;contributors&gt;&lt;authors&gt;&lt;author&gt;Byrne, Maria&lt;/author&gt;&lt;author&gt;Cerra, Anna&lt;/author&gt;&lt;author&gt;Villinski, Jeffrey T&lt;/author&gt;&lt;/authors&gt;&lt;/contributors&gt;&lt;titles&gt;&lt;title&gt;&lt;style face="normal" font="default" size="100%"&gt;Oogenic strategies in the evolution of development in&lt;/style&gt;&lt;style face="italic" font="default" size="100%"&gt; Patiriella &lt;/style&gt;&lt;style face="normal" font="default" size="100%"&gt;(Echinodermata: Asteroidea)&lt;/style&gt;&lt;/title&gt;&lt;secondary-title&gt;Invertebrate reproduction &amp;amp; development&lt;/secondary-title&gt;&lt;/titles&gt;&lt;periodical&gt;&lt;full-title&gt;Invertebrate Reproduction &amp;amp; Development&lt;/full-title&gt;&lt;abbr-1&gt;Invertebr. Reprod. Dev.&lt;/abbr-1&gt;&lt;/periodical&gt;&lt;pages&gt;195-202&lt;/pages&gt;&lt;volume&gt;36&lt;/volume&gt;&lt;number&gt;1-3&lt;/number&gt;&lt;dates&gt;&lt;year&gt;1999&lt;/year&gt;&lt;/dates&gt;&lt;isbn&gt;0792-4259&lt;/isbn&gt;&lt;urls&gt;&lt;/urls&gt;&lt;/record&gt;&lt;/Cite&gt;&lt;/EndNote&gt;</w:instrText>
            </w:r>
            <w:r>
              <w:fldChar w:fldCharType="separate"/>
            </w:r>
            <w:r w:rsidR="009A1424">
              <w:rPr>
                <w:noProof/>
              </w:rPr>
              <w:t>(Byrne et al., 1999)</w:t>
            </w:r>
            <w:r>
              <w:fldChar w:fldCharType="end"/>
            </w:r>
          </w:p>
        </w:tc>
      </w:tr>
      <w:tr w:rsidR="00E71D96" w:rsidRPr="00744FA6" w14:paraId="44FE350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BA558C8" w14:textId="77777777" w:rsidR="00E71D96" w:rsidRPr="00585E5E" w:rsidRDefault="00E71D96" w:rsidP="00585E5E">
            <w:pPr>
              <w:pStyle w:val="TableText"/>
              <w:rPr>
                <w:rFonts w:asciiTheme="minorHAnsi" w:hAnsiTheme="minorHAnsi"/>
                <w:i/>
              </w:rPr>
            </w:pPr>
            <w:r w:rsidRPr="00585E5E">
              <w:rPr>
                <w:i/>
              </w:rPr>
              <w:t>Patiriella pseudoexigua</w:t>
            </w:r>
          </w:p>
        </w:tc>
        <w:tc>
          <w:tcPr>
            <w:tcW w:w="1843" w:type="dxa"/>
            <w:noWrap/>
            <w:hideMark/>
          </w:tcPr>
          <w:p w14:paraId="614B9E5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440</w:t>
            </w:r>
          </w:p>
        </w:tc>
        <w:tc>
          <w:tcPr>
            <w:tcW w:w="1843" w:type="dxa"/>
            <w:noWrap/>
            <w:hideMark/>
          </w:tcPr>
          <w:p w14:paraId="2D0727FC" w14:textId="16BAFDC6"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95ABF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6F3E0A7" w14:textId="0A6A809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&lt;EndNote&gt;&lt;Cite&gt;&lt;Author&gt;Byrne&lt;/Author&gt;&lt;Year&gt;1999&lt;/Year&gt;&lt;RecNum&gt;202&lt;/RecNum&gt;&lt;DisplayText&gt;(Byrne et al., 1999)&lt;/DisplayText&gt;&lt;record&gt;&lt;rec-number&gt;202&lt;/rec-number&gt;&lt;foreign-keys&gt;&lt;key app="EN" db-id="rtar052tqprw0def2t1xw5zswx2afzsfzrvs" timestamp="1579828538"&gt;202&lt;/key&gt;&lt;/foreign-keys&gt;&lt;ref-type name="Journal Article"&gt;17&lt;/ref-type&gt;&lt;contributors&gt;&lt;authors&gt;&lt;author&gt;Byrne, Maria&lt;/author&gt;&lt;author&gt;Cerra, Anna&lt;/author&gt;&lt;author&gt;Villinski, Jeffrey T&lt;/author&gt;&lt;/authors&gt;&lt;/contributors&gt;&lt;titles&gt;&lt;title&gt;&lt;style face="normal" font="default" size="100%"&gt;Oogenic strategies in the evolution of development in&lt;/style&gt;&lt;style face="italic" font="default" size="100%"&gt; Patiriella &lt;/style&gt;&lt;style face="normal" font="default" size="100%"&gt;(Echinodermata: Asteroidea)&lt;/style&gt;&lt;/title&gt;&lt;secondary-title&gt;Invertebrate reproduction &amp;amp; development&lt;/secondary-title&gt;&lt;/titles&gt;&lt;periodical&gt;&lt;full-title&gt;Invertebrate Reproduction &amp;amp; Development&lt;/full-title&gt;&lt;abbr-1&gt;Invertebr. Reprod. Dev.&lt;/abbr-1&gt;&lt;/periodical&gt;&lt;pages&gt;195-202&lt;/pages&gt;&lt;volume&gt;36&lt;/volume&gt;&lt;number&gt;1-3&lt;/number&gt;&lt;dates&gt;&lt;year&gt;1999&lt;/year&gt;&lt;/dates&gt;&lt;isbn&gt;0792-4259&lt;/isbn&gt;&lt;urls&gt;&lt;/urls&gt;&lt;/record&gt;&lt;/Cite&gt;&lt;/EndNote&gt;</w:instrText>
            </w:r>
            <w:r>
              <w:fldChar w:fldCharType="separate"/>
            </w:r>
            <w:r w:rsidR="009A1424">
              <w:rPr>
                <w:noProof/>
              </w:rPr>
              <w:t>(Byrne et al., 1999)</w:t>
            </w:r>
            <w:r>
              <w:fldChar w:fldCharType="end"/>
            </w:r>
          </w:p>
        </w:tc>
      </w:tr>
      <w:tr w:rsidR="00E71D96" w:rsidRPr="00744FA6" w:rsidDel="00846DCA" w14:paraId="777A873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745C0AF" w14:textId="77777777" w:rsidR="00E71D96" w:rsidRPr="00585E5E" w:rsidDel="00846DCA" w:rsidRDefault="00E71D96" w:rsidP="00585E5E">
            <w:pPr>
              <w:pStyle w:val="TableText"/>
              <w:rPr>
                <w:rFonts w:asciiTheme="minorHAnsi" w:hAnsiTheme="minorHAnsi"/>
                <w:i/>
              </w:rPr>
            </w:pPr>
            <w:r w:rsidRPr="00585E5E" w:rsidDel="00846DCA">
              <w:rPr>
                <w:i/>
              </w:rPr>
              <w:t>Patiriella pseudoexigua</w:t>
            </w:r>
          </w:p>
        </w:tc>
        <w:tc>
          <w:tcPr>
            <w:tcW w:w="1843" w:type="dxa"/>
            <w:noWrap/>
            <w:hideMark/>
          </w:tcPr>
          <w:p w14:paraId="79FDE3AB"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440</w:t>
            </w:r>
          </w:p>
        </w:tc>
        <w:tc>
          <w:tcPr>
            <w:tcW w:w="1843" w:type="dxa"/>
            <w:noWrap/>
            <w:hideMark/>
          </w:tcPr>
          <w:p w14:paraId="1C141F1E" w14:textId="6D68219D"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AFA8F73"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095E088C" w14:textId="7EB51A74"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&lt;EndNote&gt;&lt;Cite&gt;&lt;Author&gt;Byrne&lt;/Author&gt;&lt;Year&gt;1999&lt;/Year&gt;&lt;RecNum&gt;202&lt;/RecNum&gt;&lt;DisplayText&gt;(Byrne et al., 1999)&lt;/DisplayText&gt;&lt;record&gt;&lt;rec-number&gt;202&lt;/rec-number&gt;&lt;foreign-keys&gt;&lt;key app="EN" db-id="rtar052tqprw0def2t1xw5zswx2afzsfzrvs" timestamp="1579828538"&gt;202&lt;/key&gt;&lt;/foreign-keys&gt;&lt;ref-type name="Journal Article"&gt;17&lt;/ref-type&gt;&lt;contributors&gt;&lt;authors&gt;&lt;author&gt;Byrne, Maria&lt;/author&gt;&lt;author&gt;Cerra, Anna&lt;/author&gt;&lt;author&gt;Villinski, Jeffrey T&lt;/author&gt;&lt;/authors&gt;&lt;/contributors&gt;&lt;titles&gt;&lt;title&gt;&lt;style face="normal" font="default" size="100%"&gt;Oogenic strategies in the evolution of development in&lt;/style&gt;&lt;style face="italic" font="default" size="100%"&gt; Patiriella &lt;/style&gt;&lt;style face="normal" font="default" size="100%"&gt;(Echinodermata: Asteroidea)&lt;/style&gt;&lt;/title&gt;&lt;secondary-title&gt;Invertebrate reproduction &amp;amp; development&lt;/secondary-title&gt;&lt;/titles&gt;&lt;periodical&gt;&lt;full-title&gt;Invertebrate Reproduction &amp;amp; Development&lt;/full-title&gt;&lt;abbr-1&gt;Invertebr. Reprod. Dev.&lt;/abbr-1&gt;&lt;/periodical&gt;&lt;pages&gt;195-202&lt;/pages&gt;&lt;volume&gt;36&lt;/volume&gt;&lt;number&gt;1-3&lt;/number&gt;&lt;dates&gt;&lt;year&gt;1999&lt;/year&gt;&lt;/dates&gt;&lt;isbn&gt;0792-4259&lt;/isbn&gt;&lt;urls&gt;&lt;/urls&gt;&lt;/record&gt;&lt;/Cite&gt;&lt;/EndNote&gt;</w:instrText>
            </w:r>
            <w:r>
              <w:fldChar w:fldCharType="separate"/>
            </w:r>
            <w:r w:rsidR="009A1424">
              <w:rPr>
                <w:noProof/>
              </w:rPr>
              <w:t>(Byrne et al., 1999)</w:t>
            </w:r>
            <w:r>
              <w:fldChar w:fldCharType="end"/>
            </w:r>
          </w:p>
        </w:tc>
      </w:tr>
      <w:tr w:rsidR="00E71D96" w:rsidRPr="00744FA6" w14:paraId="51CCCB3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2A18D0A" w14:textId="77777777" w:rsidR="00E71D96" w:rsidRPr="00585E5E" w:rsidRDefault="00E71D96" w:rsidP="00585E5E">
            <w:pPr>
              <w:pStyle w:val="TableText"/>
              <w:rPr>
                <w:rFonts w:asciiTheme="minorHAnsi" w:hAnsiTheme="minorHAnsi"/>
                <w:i/>
              </w:rPr>
            </w:pPr>
            <w:r w:rsidRPr="00585E5E">
              <w:rPr>
                <w:i/>
              </w:rPr>
              <w:t>Patiriella regularis</w:t>
            </w:r>
          </w:p>
        </w:tc>
        <w:tc>
          <w:tcPr>
            <w:tcW w:w="1843" w:type="dxa"/>
            <w:noWrap/>
            <w:hideMark/>
          </w:tcPr>
          <w:p w14:paraId="7AAC867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150 (SE 0.8)</w:t>
            </w:r>
          </w:p>
        </w:tc>
        <w:tc>
          <w:tcPr>
            <w:tcW w:w="1843" w:type="dxa"/>
            <w:noWrap/>
            <w:hideMark/>
          </w:tcPr>
          <w:p w14:paraId="47B0125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1,430 (SE 3.9)</w:t>
            </w:r>
          </w:p>
        </w:tc>
        <w:tc>
          <w:tcPr>
            <w:tcW w:w="5244" w:type="dxa"/>
            <w:noWrap/>
            <w:hideMark/>
          </w:tcPr>
          <w:p w14:paraId="48BBB485"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Oocyte diameter, brachiolaria larva length</w:t>
            </w:r>
          </w:p>
        </w:tc>
        <w:tc>
          <w:tcPr>
            <w:tcW w:w="1874" w:type="dxa"/>
            <w:noWrap/>
            <w:hideMark/>
          </w:tcPr>
          <w:p w14:paraId="64093F43" w14:textId="5360A0F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PEVuZE5vdGU+PENpdGU+PEF1dGhvcj5WaWxsaW5za2k8L0F1dGhvcj48WWVhcj4yMDAyPC9ZZWFy
PjxSZWNOdW0+MjAwPC9SZWNOdW0+PERpc3BsYXlUZXh0PihWaWxsaW5za2kgZXQgYWwuLCAyMDAy
LCBCeXJuZSBldCBhbC4sIDE5OTksIEJ5cm5lIGFuZCBDZXJyYSwgMTk5NiwgQnlybmUsIDE5OTEp
PC9EaXNwbGF5VGV4dD48cmVjb3JkPjxyZWMtbnVtYmVyPjIwMDwvcmVjLW51bWJlcj48Zm9yZWln
bi1rZXlzPjxrZXkgYXBwPSJFTiIgZGItaWQ9InJ0YXIwNTJ0cXBydzBkZWYydDF4dzV6c3d4MmFm
enNmenJ2cyIgdGltZXN0YW1wPSIxNTc5NzU2MjU1Ij4yMDA8L2tleT48L2ZvcmVpZ24ta2V5cz48
cmVmLXR5cGUgbmFtZT0iSm91cm5hbCBBcnRpY2xlIj4xNzwvcmVmLXR5cGU+PGNvbnRyaWJ1dG9y
cz48YXV0aG9ycz48YXV0aG9yPlZpbGxpbnNraSwgSmVmZnJleSBUPC9hdXRob3I+PGF1dGhvcj5W
aWxsaW5za2ksIEplbm5pZmVyIEM8L2F1dGhvcj48YXV0aG9yPkJ5cm5lLCBNYXJpYTwvYXV0aG9y
PjxhdXRob3I+UmFmZiwgUnVkb2xmIEE8L2F1dGhvcj48L2F1dGhvcnM+PC9jb250cmlidXRvcnM+
PHRpdGxlcz48dGl0bGU+Q29udmVyZ2VudCBtYXRlcm5hbCBwcm92aXNpb25pbmcgYW5kIGxpZmXi
gJBoaXN0b3J5IGV2b2x1dGlvbiBpbiBlY2hpbm9kZXJtczwvdGl0bGU+PHNlY29uZGFyeS10aXRs
ZT5Fdm9sdXRpb248L3NlY29uZGFyeS10aXRsZT48L3RpdGxlcz48cGVyaW9kaWNhbD48ZnVsbC10
aXRsZT5Fdm9sdXRpb248L2Z1bGwtdGl0bGU+PC9wZXJpb2RpY2FsPjxwYWdlcz4xNzY0LTE3NzU8
L3BhZ2VzPjx2b2x1bWU+NTY8L3ZvbHVtZT48bnVtYmVyPjk8L251bWJlcj48ZGF0ZXM+PHllYXI+
MjAwMjwveWVhcj48L2RhdGVzPjxpc2JuPjAwMTQtMzgyMDwvaXNibj48dXJscz48L3VybHM+PC9y
ZWNvcmQ+PC9DaXRlPjxDaXRlPjxBdXRob3I+QnlybmU8L0F1dGhvcj48WWVhcj4xOTk5PC9ZZWFy
PjxSZWNOdW0+MjAyPC9SZWNOdW0+PHJlY29yZD48cmVjLW51bWJlcj4yMDI8L3JlYy1udW1iZXI+
PGZvcmVpZ24ta2V5cz48a2V5IGFwcD0iRU4iIGRiLWlkPSJydGFyMDUydHFwcncwZGVmMnQxeHc1
enN3eDJhZnpzZnpydnMiIHRpbWVzdGFtcD0iMTU3OTgyODUzOCI+MjAyPC9rZXk+PC9mb3JlaWdu
LWtleXM+PHJlZi10eXBlIG5hbWU9IkpvdXJuYWwgQXJ0aWNsZSI+MTc8L3JlZi10eXBlPjxjb250
cmlidXRvcnM+PGF1dGhvcnM+PGF1dGhvcj5CeXJuZSwgTWFyaWE8L2F1dGhvcj48YXV0aG9yPkNl
cnJhLCBBbm5hPC9hdXRob3I+PGF1dGhvcj5WaWxsaW5za2ksIEplZmZyZXkgVDwvYXV0aG9yPjwv
YXV0aG9ycz48L2NvbnRyaWJ1dG9ycz48dGl0bGVzPjx0aXRsZT48c3R5bGUgZmFjZT0ibm9ybWFs
IiBmb250PSJkZWZhdWx0IiBzaXplPSIxMDAlIj5Pb2dlbmljIHN0cmF0ZWdpZXMgaW4gdGhlIGV2
b2x1dGlvbiBvZiBkZXZlbG9wbWVudCBpbjwvc3R5bGU+PHN0eWxlIGZhY2U9Iml0YWxpYyIgZm9u
dD0iZGVmYXVsdCIgc2l6ZT0iMTAwJSI+IFBhdGlyaWVsbGEgPC9zdHlsZT48c3R5bGUgZmFjZT0i
bm9ybWFsIiBmb250PSJkZWZhdWx0IiBzaXplPSIxMDAlIj4oRWNoaW5vZGVybWF0YTogQXN0ZXJv
aWRlYSk8L3N0eWxlPjwvdGl0bGU+PHNlY29uZGFyeS10aXRsZT5JbnZlcnRlYnJhdGUgcmVwcm9k
dWN0aW9uICZhbXA7IGRldmVsb3BtZW50PC9zZWNvbmRhcnktdGl0bGU+PC90aXRsZXM+PHBlcmlv
ZGljYWw+PGZ1bGwtdGl0bGU+SW52ZXJ0ZWJyYXRlIFJlcHJvZHVjdGlvbiAmYW1wOyBEZXZlbG9w
bWVudDwvZnVsbC10aXRsZT48YWJici0xPkludmVydGVici4gUmVwcm9kLiBEZXYuPC9hYmJyLTE+
PC9wZXJpb2RpY2FsPjxwYWdlcz4xOTUtMjAyPC9wYWdlcz48dm9sdW1lPjM2PC92b2x1bWU+PG51
bWJlcj4xLTM8L251bWJlcj48ZGF0ZXM+PHllYXI+MTk5OTwveWVhcj48L2RhdGVzPjxpc2JuPjA3
OTItNDI1OTwvaXNibj48dXJscz48L3VybHM+PC9yZWNvcmQ+PC9DaXRlPjxDaXRlPjxBdXRob3I+
QnlybmU8L0F1dGhvcj48WWVhcj4xOTk2PC9ZZWFyPjxSZWNOdW0+NTI0PC9SZWNOdW0+PHJlY29y
ZD48cmVjLW51bWJlcj41MjQ8L3JlYy1udW1iZXI+PGZvcmVpZ24ta2V5cz48a2V5IGFwcD0iRU4i
IGRiLWlkPSJydGFyMDUydHFwcncwZGVmMnQxeHc1enN3eDJhZnpzZnpydnMiIHRpbWVzdGFtcD0i
MTU4MzE5MTcxNCI+NTI0PC9rZXk+PC9mb3JlaWduLWtleXM+PHJlZi10eXBlIG5hbWU9IkpvdXJu
YWwgQXJ0aWNsZSI+MTc8L3JlZi10eXBlPjxjb250cmlidXRvcnM+PGF1dGhvcnM+PGF1dGhvcj5C
eXJuZSwgTTwvYXV0aG9yPjxhdXRob3I+Q2VycmEsIEE8L2F1dGhvcj48L2F1dGhvcnM+PC9jb250
cmlidXRvcnM+PHRpdGxlcz48dGl0bGU+PHN0eWxlIGZhY2U9Im5vcm1hbCIgZm9udD0iZGVmYXVs
dCIgc2l6ZT0iMTAwJSI+RXZvbHV0aW9uIG9mIGludHJhZ29uYWRhbCBkZXZlbG9wbWVudCBpbiB0
aGUgZGltaW51dGl2ZSBhc3RlcmluaWQgc2VhIHN0YXJzIDwvc3R5bGU+PHN0eWxlIGZhY2U9Iml0
YWxpYyIgZm9udD0iZGVmYXVsdCIgc2l6ZT0iMTAwJSI+UGF0aXJpZWxsYSB2aXZpcGFyYTwvc3R5
bGU+PHN0eWxlIGZhY2U9Im5vcm1hbCIgZm9udD0iZGVmYXVsdCIgc2l6ZT0iMTAwJSI+IGFuZDwv
c3R5bGU+PHN0eWxlIGZhY2U9Iml0YWxpYyIgZm9udD0iZGVmYXVsdCIgc2l6ZT0iMTAwJSI+IFAu
IHBhcnZpdmlwYXJhPC9zdHlsZT48c3R5bGUgZmFjZT0ibm9ybWFsIiBmb250PSJkZWZhdWx0IiBz
aXplPSIxMDAlIj4gd2l0aCBhbiBvdmVydmlldyBvZiBkZXZlbG9wbWVudCBpbiB0aGUgQXN0ZXJp
bmlkYWU8L3N0eWxlPjwvdGl0bGU+PHNlY29uZGFyeS10aXRsZT5UaGUgQmlvbG9naWNhbCBCdWxs
ZXRpbjwvc2Vjb25kYXJ5LXRpdGxlPjwvdGl0bGVzPjxwZXJpb2RpY2FsPjxmdWxsLXRpdGxlPlRo
ZSBCaW9sb2dpY2FsIEJ1bGxldGluPC9mdWxsLXRpdGxlPjwvcGVyaW9kaWNhbD48cGFnZXM+MTct
MjY8L3BhZ2VzPjx2b2x1bWU+MTkxPC92b2x1bWU+PG51bWJlcj4xPC9udW1iZXI+PGRhdGVzPjx5
ZWFyPjE5OTY8L3llYXI+PC9kYXRlcz48aXNibj4wMDA2LTMxODU8L2lzYm4+PHVybHM+PHJlbGF0
ZWQtdXJscz48dXJsPmh0dHBzOi8vd3d3LmpvdXJuYWxzLnVjaGljYWdvLmVkdS9kb2kvMTAuMjMw
Ny8xNTQzMDU3PC91cmw+PC9yZWxhdGVkLXVybHM+PC91cmxzPjwvcmVjb3JkPjwvQ2l0ZT48Q2l0
ZT48QXV0aG9yPkJ5cm5lPC9BdXRob3I+PFllYXI+MTk5MTwvWWVhcj48UmVjTnVtPjUyNTwvUmVj
TnVtPjxyZWNvcmQ+PHJlYy1udW1iZXI+NTI1PC9yZWMtbnVtYmVyPjxmb3JlaWduLWtleXM+PGtl
eSBhcHA9IkVOIiBkYi1pZD0icnRhcjA1MnRxcHJ3MGRlZjJ0MXh3NXpzd3gyYWZ6c2Z6cnZzIiB0
aW1lc3RhbXA9IjE1ODMxOTE3OTUiPjUyNTwva2V5PjwvZm9yZWlnbi1rZXlzPjxyZWYtdHlwZSBu
YW1lPSJKb3VybmFsIEFydGljbGUiPjE3PC9yZWYtdHlwZT48Y29udHJpYnV0b3JzPjxhdXRob3Jz
PjxhdXRob3I+QnlybmUsIE08L2F1dGhvcj48L2F1dGhvcnM+PC9jb250cmlidXRvcnM+PHRpdGxl
cz48dGl0bGU+RGV2ZWxvcG1lbnRhbCBkaXZlcnNpdHkgaW4gdGhlIHN0YXJmaXNoIGdlbnVzIFBh
dGlyaWVsbGEgKEFzdGVyb2lkZWE6IEFzdGVyaW5pZGFlKTwvdGl0bGU+PHNlY29uZGFyeS10aXRs
ZT5CaW9sb2d5IG9mIGVjaGlub2Rlcm1hdGE8L3NlY29uZGFyeS10aXRsZT48L3RpdGxlcz48cGVy
aW9kaWNhbD48ZnVsbC10aXRsZT5CaW9sb2d5IG9mIGVjaGlub2Rlcm1hdGE8L2Z1bGwtdGl0bGU+
PC9wZXJpb2RpY2FsPjxwYWdlcz40OTktNTA4PC9wYWdlcz48ZGF0ZXM+PHllYXI+MTk5MTwveWVh
cj48L2RhdGVzPjx1cmxzPjwvdXJscz48L3JlY29yZD48L0NpdGU+PC9FbmROb3RlPn==
</w:fldData>
              </w:fldChar>
            </w:r>
            <w:r w:rsidR="009A1424">
              <w:instrText xml:space="preserve"> ADDIN EN.CITE </w:instrText>
            </w:r>
            <w:r w:rsidR="009A1424">
              <w:fldChar w:fldCharType="begin">
                <w:fldData xml:space="preserve">PEVuZE5vdGU+PENpdGU+PEF1dGhvcj5WaWxsaW5za2k8L0F1dGhvcj48WWVhcj4yMDAyPC9ZZWFy
PjxSZWNOdW0+MjAwPC9SZWNOdW0+PERpc3BsYXlUZXh0PihWaWxsaW5za2kgZXQgYWwuLCAyMDAy
LCBCeXJuZSBldCBhbC4sIDE5OTksIEJ5cm5lIGFuZCBDZXJyYSwgMTk5NiwgQnlybmUsIDE5OTEp
PC9EaXNwbGF5VGV4dD48cmVjb3JkPjxyZWMtbnVtYmVyPjIwMDwvcmVjLW51bWJlcj48Zm9yZWln
bi1rZXlzPjxrZXkgYXBwPSJFTiIgZGItaWQ9InJ0YXIwNTJ0cXBydzBkZWYydDF4dzV6c3d4MmFm
enNmenJ2cyIgdGltZXN0YW1wPSIxNTc5NzU2MjU1Ij4yMDA8L2tleT48L2ZvcmVpZ24ta2V5cz48
cmVmLXR5cGUgbmFtZT0iSm91cm5hbCBBcnRpY2xlIj4xNzwvcmVmLXR5cGU+PGNvbnRyaWJ1dG9y
cz48YXV0aG9ycz48YXV0aG9yPlZpbGxpbnNraSwgSmVmZnJleSBUPC9hdXRob3I+PGF1dGhvcj5W
aWxsaW5za2ksIEplbm5pZmVyIEM8L2F1dGhvcj48YXV0aG9yPkJ5cm5lLCBNYXJpYTwvYXV0aG9y
PjxhdXRob3I+UmFmZiwgUnVkb2xmIEE8L2F1dGhvcj48L2F1dGhvcnM+PC9jb250cmlidXRvcnM+
PHRpdGxlcz48dGl0bGU+Q29udmVyZ2VudCBtYXRlcm5hbCBwcm92aXNpb25pbmcgYW5kIGxpZmXi
gJBoaXN0b3J5IGV2b2x1dGlvbiBpbiBlY2hpbm9kZXJtczwvdGl0bGU+PHNlY29uZGFyeS10aXRs
ZT5Fdm9sdXRpb248L3NlY29uZGFyeS10aXRsZT48L3RpdGxlcz48cGVyaW9kaWNhbD48ZnVsbC10
aXRsZT5Fdm9sdXRpb248L2Z1bGwtdGl0bGU+PC9wZXJpb2RpY2FsPjxwYWdlcz4xNzY0LTE3NzU8
L3BhZ2VzPjx2b2x1bWU+NTY8L3ZvbHVtZT48bnVtYmVyPjk8L251bWJlcj48ZGF0ZXM+PHllYXI+
MjAwMjwveWVhcj48L2RhdGVzPjxpc2JuPjAwMTQtMzgyMDwvaXNibj48dXJscz48L3VybHM+PC9y
ZWNvcmQ+PC9DaXRlPjxDaXRlPjxBdXRob3I+QnlybmU8L0F1dGhvcj48WWVhcj4xOTk5PC9ZZWFy
PjxSZWNOdW0+MjAyPC9SZWNOdW0+PHJlY29yZD48cmVjLW51bWJlcj4yMDI8L3JlYy1udW1iZXI+
PGZvcmVpZ24ta2V5cz48a2V5IGFwcD0iRU4iIGRiLWlkPSJydGFyMDUydHFwcncwZGVmMnQxeHc1
enN3eDJhZnpzZnpydnMiIHRpbWVzdGFtcD0iMTU3OTgyODUzOCI+MjAyPC9rZXk+PC9mb3JlaWdu
LWtleXM+PHJlZi10eXBlIG5hbWU9IkpvdXJuYWwgQXJ0aWNsZSI+MTc8L3JlZi10eXBlPjxjb250
cmlidXRvcnM+PGF1dGhvcnM+PGF1dGhvcj5CeXJuZSwgTWFyaWE8L2F1dGhvcj48YXV0aG9yPkNl
cnJhLCBBbm5hPC9hdXRob3I+PGF1dGhvcj5WaWxsaW5za2ksIEplZmZyZXkgVDwvYXV0aG9yPjwv
YXV0aG9ycz48L2NvbnRyaWJ1dG9ycz48dGl0bGVzPjx0aXRsZT48c3R5bGUgZmFjZT0ibm9ybWFs
IiBmb250PSJkZWZhdWx0IiBzaXplPSIxMDAlIj5Pb2dlbmljIHN0cmF0ZWdpZXMgaW4gdGhlIGV2
b2x1dGlvbiBvZiBkZXZlbG9wbWVudCBpbjwvc3R5bGU+PHN0eWxlIGZhY2U9Iml0YWxpYyIgZm9u
dD0iZGVmYXVsdCIgc2l6ZT0iMTAwJSI+IFBhdGlyaWVsbGEgPC9zdHlsZT48c3R5bGUgZmFjZT0i
bm9ybWFsIiBmb250PSJkZWZhdWx0IiBzaXplPSIxMDAlIj4oRWNoaW5vZGVybWF0YTogQXN0ZXJv
aWRlYSk8L3N0eWxlPjwvdGl0bGU+PHNlY29uZGFyeS10aXRsZT5JbnZlcnRlYnJhdGUgcmVwcm9k
dWN0aW9uICZhbXA7IGRldmVsb3BtZW50PC9zZWNvbmRhcnktdGl0bGU+PC90aXRsZXM+PHBlcmlv
ZGljYWw+PGZ1bGwtdGl0bGU+SW52ZXJ0ZWJyYXRlIFJlcHJvZHVjdGlvbiAmYW1wOyBEZXZlbG9w
bWVudDwvZnVsbC10aXRsZT48YWJici0xPkludmVydGVici4gUmVwcm9kLiBEZXYuPC9hYmJyLTE+
PC9wZXJpb2RpY2FsPjxwYWdlcz4xOTUtMjAyPC9wYWdlcz48dm9sdW1lPjM2PC92b2x1bWU+PG51
bWJlcj4xLTM8L251bWJlcj48ZGF0ZXM+PHllYXI+MTk5OTwveWVhcj48L2RhdGVzPjxpc2JuPjA3
OTItNDI1OTwvaXNibj48dXJscz48L3VybHM+PC9yZWNvcmQ+PC9DaXRlPjxDaXRlPjxBdXRob3I+
QnlybmU8L0F1dGhvcj48WWVhcj4xOTk2PC9ZZWFyPjxSZWNOdW0+NTI0PC9SZWNOdW0+PHJlY29y
ZD48cmVjLW51bWJlcj41MjQ8L3JlYy1udW1iZXI+PGZvcmVpZ24ta2V5cz48a2V5IGFwcD0iRU4i
IGRiLWlkPSJydGFyMDUydHFwcncwZGVmMnQxeHc1enN3eDJhZnpzZnpydnMiIHRpbWVzdGFtcD0i
MTU4MzE5MTcxNCI+NTI0PC9rZXk+PC9mb3JlaWduLWtleXM+PHJlZi10eXBlIG5hbWU9IkpvdXJu
YWwgQXJ0aWNsZSI+MTc8L3JlZi10eXBlPjxjb250cmlidXRvcnM+PGF1dGhvcnM+PGF1dGhvcj5C
eXJuZSwgTTwvYXV0aG9yPjxhdXRob3I+Q2VycmEsIEE8L2F1dGhvcj48L2F1dGhvcnM+PC9jb250
cmlidXRvcnM+PHRpdGxlcz48dGl0bGU+PHN0eWxlIGZhY2U9Im5vcm1hbCIgZm9udD0iZGVmYXVs
dCIgc2l6ZT0iMTAwJSI+RXZvbHV0aW9uIG9mIGludHJhZ29uYWRhbCBkZXZlbG9wbWVudCBpbiB0
aGUgZGltaW51dGl2ZSBhc3RlcmluaWQgc2VhIHN0YXJzIDwvc3R5bGU+PHN0eWxlIGZhY2U9Iml0
YWxpYyIgZm9udD0iZGVmYXVsdCIgc2l6ZT0iMTAwJSI+UGF0aXJpZWxsYSB2aXZpcGFyYTwvc3R5
bGU+PHN0eWxlIGZhY2U9Im5vcm1hbCIgZm9udD0iZGVmYXVsdCIgc2l6ZT0iMTAwJSI+IGFuZDwv
c3R5bGU+PHN0eWxlIGZhY2U9Iml0YWxpYyIgZm9udD0iZGVmYXVsdCIgc2l6ZT0iMTAwJSI+IFAu
IHBhcnZpdmlwYXJhPC9zdHlsZT48c3R5bGUgZmFjZT0ibm9ybWFsIiBmb250PSJkZWZhdWx0IiBz
aXplPSIxMDAlIj4gd2l0aCBhbiBvdmVydmlldyBvZiBkZXZlbG9wbWVudCBpbiB0aGUgQXN0ZXJp
bmlkYWU8L3N0eWxlPjwvdGl0bGU+PHNlY29uZGFyeS10aXRsZT5UaGUgQmlvbG9naWNhbCBCdWxs
ZXRpbjwvc2Vjb25kYXJ5LXRpdGxlPjwvdGl0bGVzPjxwZXJpb2RpY2FsPjxmdWxsLXRpdGxlPlRo
ZSBCaW9sb2dpY2FsIEJ1bGxldGluPC9mdWxsLXRpdGxlPjwvcGVyaW9kaWNhbD48cGFnZXM+MTct
MjY8L3BhZ2VzPjx2b2x1bWU+MTkxPC92b2x1bWU+PG51bWJlcj4xPC9udW1iZXI+PGRhdGVzPjx5
ZWFyPjE5OTY8L3llYXI+PC9kYXRlcz48aXNibj4wMDA2LTMxODU8L2lzYm4+PHVybHM+PHJlbGF0
ZWQtdXJscz48dXJsPmh0dHBzOi8vd3d3LmpvdXJuYWxzLnVjaGljYWdvLmVkdS9kb2kvMTAuMjMw
Ny8xNTQzMDU3PC91cmw+PC9yZWxhdGVkLXVybHM+PC91cmxzPjwvcmVjb3JkPjwvQ2l0ZT48Q2l0
ZT48QXV0aG9yPkJ5cm5lPC9BdXRob3I+PFllYXI+MTk5MTwvWWVhcj48UmVjTnVtPjUyNTwvUmVj
TnVtPjxyZWNvcmQ+PHJlYy1udW1iZXI+NTI1PC9yZWMtbnVtYmVyPjxmb3JlaWduLWtleXM+PGtl
eSBhcHA9IkVOIiBkYi1pZD0icnRhcjA1MnRxcHJ3MGRlZjJ0MXh3NXpzd3gyYWZ6c2Z6cnZzIiB0
aW1lc3RhbXA9IjE1ODMxOTE3OTUiPjUyNTwva2V5PjwvZm9yZWlnbi1rZXlzPjxyZWYtdHlwZSBu
YW1lPSJKb3VybmFsIEFydGljbGUiPjE3PC9yZWYtdHlwZT48Y29udHJpYnV0b3JzPjxhdXRob3Jz
PjxhdXRob3I+QnlybmUsIE08L2F1dGhvcj48L2F1dGhvcnM+PC9jb250cmlidXRvcnM+PHRpdGxl
cz48dGl0bGU+RGV2ZWxvcG1lbnRhbCBkaXZlcnNpdHkgaW4gdGhlIHN0YXJmaXNoIGdlbnVzIFBh
dGlyaWVsbGEgKEFzdGVyb2lkZWE6IEFzdGVyaW5pZGFlKTwvdGl0bGU+PHNlY29uZGFyeS10aXRs
ZT5CaW9sb2d5IG9mIGVjaGlub2Rlcm1hdGE8L3NlY29uZGFyeS10aXRsZT48L3RpdGxlcz48cGVy
aW9kaWNhbD48ZnVsbC10aXRsZT5CaW9sb2d5IG9mIGVjaGlub2Rlcm1hdGE8L2Z1bGwtdGl0bGU+
PC9wZXJpb2RpY2FsPjxwYWdlcz40OTktNTA4PC9wYWdlcz48ZGF0ZXM+PHllYXI+MTk5MTwveWVh
cj48L2RhdGVzPjx1cmxzPjwvdXJscz48L3JlY29yZD48L0NpdGU+PC9FbmROb3RlPn==
</w:fldData>
              </w:fldChar>
            </w:r>
            <w:r w:rsidR="009A1424">
              <w:instrText xml:space="preserve"> ADDIN EN.CITE.DATA </w:instrText>
            </w:r>
            <w:r w:rsidR="009A1424">
              <w:fldChar w:fldCharType="end"/>
            </w:r>
            <w:r>
              <w:fldChar w:fldCharType="separate"/>
            </w:r>
            <w:r w:rsidR="009A1424">
              <w:rPr>
                <w:noProof/>
              </w:rPr>
              <w:t>(Villinski et al., 2002, Byrne et al., 1999, Byrne and Cerra, 1996, Byrne, 1991)</w:t>
            </w:r>
            <w:r>
              <w:fldChar w:fldCharType="end"/>
            </w:r>
          </w:p>
        </w:tc>
      </w:tr>
      <w:tr w:rsidR="00E71D96" w:rsidRPr="00744FA6" w14:paraId="2760DC7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89D3A66" w14:textId="77777777" w:rsidR="00E71D96" w:rsidRPr="00585E5E" w:rsidRDefault="00E71D96" w:rsidP="00585E5E">
            <w:pPr>
              <w:pStyle w:val="TableText"/>
              <w:rPr>
                <w:rFonts w:asciiTheme="minorHAnsi" w:hAnsiTheme="minorHAnsi"/>
                <w:i/>
              </w:rPr>
            </w:pPr>
            <w:r w:rsidRPr="00585E5E">
              <w:rPr>
                <w:i/>
              </w:rPr>
              <w:t>Patiriella regularis</w:t>
            </w:r>
          </w:p>
        </w:tc>
        <w:tc>
          <w:tcPr>
            <w:tcW w:w="1843" w:type="dxa"/>
            <w:noWrap/>
            <w:hideMark/>
          </w:tcPr>
          <w:p w14:paraId="02D63C1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165 (SE ± 2.18)</w:t>
            </w:r>
          </w:p>
        </w:tc>
        <w:tc>
          <w:tcPr>
            <w:tcW w:w="1843" w:type="dxa"/>
            <w:noWrap/>
            <w:hideMark/>
          </w:tcPr>
          <w:p w14:paraId="6FCBFA72" w14:textId="469B6B5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F53DB2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4F0C568A" w14:textId="7B5EB6B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&lt;EndNote&gt;&lt;Cite&gt;&lt;Author&gt;Prowse&lt;/Author&gt;&lt;Year&gt;2008&lt;/Year&gt;&lt;RecNum&gt;192&lt;/RecNum&gt;&lt;DisplayText&gt;(Prowse et al., 2008)&lt;/DisplayText&gt;&lt;record&gt;&lt;rec-number&gt;192&lt;/rec-number&gt;&lt;foreign-keys&gt;&lt;key app="EN" db-id="rtar052tqprw0def2t1xw5zswx2afzsfzrvs" timestamp="1579750277"&gt;192&lt;/key&gt;&lt;/foreign-keys&gt;&lt;ref-type name="Journal Article"&gt;17&lt;/ref-type&gt;&lt;contributors&gt;&lt;authors&gt;&lt;author&gt;Prowse, TAA&lt;/author&gt;&lt;author&gt;Sewell, MA&lt;/author&gt;&lt;author&gt;Byrne, M&lt;/author&gt;&lt;/authors&gt;&lt;/contributors&gt;&lt;titles&gt;&lt;title&gt;Fuels for development: evolution of maternal provisioning in asterinid sea stars&lt;/title&gt;&lt;secondary-title&gt;Marine biology&lt;/secondary-title&gt;&lt;/titles&gt;&lt;periodical&gt;&lt;full-title&gt;Marine Biology&lt;/full-title&gt;&lt;/periodical&gt;&lt;pages&gt;337-349&lt;/pages&gt;&lt;volume&gt;153&lt;/volume&gt;&lt;number&gt;3&lt;/number&gt;&lt;dates&gt;&lt;year&gt;2008&lt;/year&gt;&lt;/dates&gt;&lt;isbn&gt;0025-3162&lt;/isbn&gt;&lt;urls&gt;&lt;/urls&gt;&lt;/record&gt;&lt;/Cite&gt;&lt;/EndNote&gt;</w:instrText>
            </w:r>
            <w:r>
              <w:fldChar w:fldCharType="separate"/>
            </w:r>
            <w:r w:rsidR="009A1424">
              <w:rPr>
                <w:noProof/>
              </w:rPr>
              <w:t>(Prowse et al., 2008)</w:t>
            </w:r>
            <w:r>
              <w:fldChar w:fldCharType="end"/>
            </w:r>
          </w:p>
        </w:tc>
      </w:tr>
      <w:tr w:rsidR="00E71D96" w:rsidRPr="00744FA6" w14:paraId="35E967E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ADAB50A" w14:textId="77777777" w:rsidR="00E71D96" w:rsidRPr="00585E5E" w:rsidRDefault="00E71D96" w:rsidP="00585E5E">
            <w:pPr>
              <w:pStyle w:val="TableText"/>
              <w:rPr>
                <w:rFonts w:asciiTheme="minorHAnsi" w:hAnsiTheme="minorHAnsi"/>
                <w:i/>
              </w:rPr>
            </w:pPr>
            <w:r w:rsidRPr="00585E5E">
              <w:rPr>
                <w:i/>
              </w:rPr>
              <w:t>Patiriella vivipara</w:t>
            </w:r>
          </w:p>
        </w:tc>
        <w:tc>
          <w:tcPr>
            <w:tcW w:w="1843" w:type="dxa"/>
            <w:noWrap/>
            <w:hideMark/>
          </w:tcPr>
          <w:p w14:paraId="535FF7A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135</w:t>
            </w:r>
          </w:p>
        </w:tc>
        <w:tc>
          <w:tcPr>
            <w:tcW w:w="1843" w:type="dxa"/>
            <w:noWrap/>
            <w:hideMark/>
          </w:tcPr>
          <w:p w14:paraId="23ABC1C4" w14:textId="3BE75447"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F3553B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BD999AE" w14:textId="2A1B30F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&lt;EndNote&gt;&lt;Cite&gt;&lt;Author&gt;Byrne&lt;/Author&gt;&lt;Year&gt;1999&lt;/Year&gt;&lt;RecNum&gt;202&lt;/RecNum&gt;&lt;DisplayText&gt;(Byrne et al., 1999)&lt;/DisplayText&gt;&lt;record&gt;&lt;rec-number&gt;202&lt;/rec-number&gt;&lt;foreign-keys&gt;&lt;key app="EN" db-id="rtar052tqprw0def2t1xw5zswx2afzsfzrvs" timestamp="1579828538"&gt;202&lt;/key&gt;&lt;/foreign-keys&gt;&lt;ref-type name="Journal Article"&gt;17&lt;/ref-type&gt;&lt;contributors&gt;&lt;authors&gt;&lt;author&gt;Byrne, Maria&lt;/author&gt;&lt;author&gt;Cerra, Anna&lt;/author&gt;&lt;author&gt;Villinski, Jeffrey T&lt;/author&gt;&lt;/authors&gt;&lt;/contributors&gt;&lt;titles&gt;&lt;title&gt;&lt;style face="normal" font="default" size="100%"&gt;Oogenic strategies in the evolution of development in&lt;/style&gt;&lt;style face="italic" font="default" size="100%"&gt; Patiriella &lt;/style&gt;&lt;style face="normal" font="default" size="100%"&gt;(Echinodermata: Asteroidea)&lt;/style&gt;&lt;/title&gt;&lt;secondary-title&gt;Invertebrate reproduction &amp;amp; development&lt;/secondary-title&gt;&lt;/titles&gt;&lt;periodical&gt;&lt;full-title&gt;Invertebrate Reproduction &amp;amp; Development&lt;/full-title&gt;&lt;abbr-1&gt;Invertebr. Reprod. Dev.&lt;/abbr-1&gt;&lt;/periodical&gt;&lt;pages&gt;195-202&lt;/pages&gt;&lt;volume&gt;36&lt;/volume&gt;&lt;number&gt;1-3&lt;/number&gt;&lt;dates&gt;&lt;year&gt;1999&lt;/year&gt;&lt;/dates&gt;&lt;isbn&gt;0792-4259&lt;/isbn&gt;&lt;urls&gt;&lt;/urls&gt;&lt;/record&gt;&lt;/Cite&gt;&lt;/EndNote&gt;</w:instrText>
            </w:r>
            <w:r>
              <w:fldChar w:fldCharType="separate"/>
            </w:r>
            <w:r w:rsidR="009A1424">
              <w:rPr>
                <w:noProof/>
              </w:rPr>
              <w:t>(Byrne et al., 1999)</w:t>
            </w:r>
            <w:r>
              <w:fldChar w:fldCharType="end"/>
            </w:r>
          </w:p>
        </w:tc>
      </w:tr>
      <w:tr w:rsidR="00E71D96" w:rsidRPr="00744FA6" w14:paraId="4E34CDE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5643CB87" w14:textId="77777777" w:rsidR="00E71D96" w:rsidRPr="00585E5E" w:rsidRDefault="00E71D96" w:rsidP="00585E5E">
            <w:pPr>
              <w:pStyle w:val="TableText"/>
              <w:rPr>
                <w:rFonts w:asciiTheme="minorHAnsi" w:hAnsiTheme="minorHAnsi"/>
                <w:i/>
              </w:rPr>
            </w:pPr>
            <w:r w:rsidRPr="00585E5E">
              <w:rPr>
                <w:i/>
              </w:rPr>
              <w:t>Patiriella vivipara</w:t>
            </w:r>
          </w:p>
        </w:tc>
        <w:tc>
          <w:tcPr>
            <w:tcW w:w="1843" w:type="dxa"/>
            <w:noWrap/>
            <w:hideMark/>
          </w:tcPr>
          <w:p w14:paraId="01E3E63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148 (SE 0.7)</w:t>
            </w:r>
          </w:p>
        </w:tc>
        <w:tc>
          <w:tcPr>
            <w:tcW w:w="1843" w:type="dxa"/>
            <w:noWrap/>
            <w:hideMark/>
          </w:tcPr>
          <w:p w14:paraId="1F04971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270 (SE 8.1)</w:t>
            </w:r>
          </w:p>
        </w:tc>
        <w:tc>
          <w:tcPr>
            <w:tcW w:w="5244" w:type="dxa"/>
            <w:noWrap/>
            <w:hideMark/>
          </w:tcPr>
          <w:p w14:paraId="0E251A8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Oocyte diameter, brachiolaria larva length</w:t>
            </w:r>
          </w:p>
        </w:tc>
        <w:tc>
          <w:tcPr>
            <w:tcW w:w="1874" w:type="dxa"/>
            <w:noWrap/>
          </w:tcPr>
          <w:p w14:paraId="4077C7B2" w14:textId="293C57E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&lt;EndNote&gt;&lt;Cite&gt;&lt;Author&gt;Byrne&lt;/Author&gt;&lt;Year&gt;1996&lt;/Year&gt;&lt;RecNum&gt;524&lt;/RecNum&gt;&lt;DisplayText&gt;(Byrne and Cerra, 1996)&lt;/DisplayText&gt;&lt;record&gt;&lt;rec-number&gt;524&lt;/rec-number&gt;&lt;foreign-keys&gt;&lt;key app="EN" db-id="rtar052tqprw0def2t1xw5zswx2afzsfzrvs" timestamp="1583191714"&gt;524&lt;/key&gt;&lt;/foreign-keys&gt;&lt;ref-type name="Journal Article"&gt;17&lt;/ref-type&gt;&lt;contributors&gt;&lt;authors&gt;&lt;author&gt;Byrne, M&lt;/author&gt;&lt;author&gt;Cerra, A&lt;/author&gt;&lt;/authors&gt;&lt;/contributors&gt;&lt;titles&gt;&lt;title&gt;&lt;style face="normal" font="default" size="100%"&gt;Evolution of intragonadal development in the diminutive asterinid sea stars &lt;/style&gt;&lt;style face="italic" font="default" size="100%"&gt;Patiriella vivipara&lt;/style&gt;&lt;style face="normal" font="default" size="100%"&gt; and&lt;/style&gt;&lt;style face="italic" font="default" size="100%"&gt; P. parvivipara&lt;/style&gt;&lt;style face="normal" font="default" size="100%"&gt; with an overview of development in the Asterinidae&lt;/style&gt;&lt;/title&gt;&lt;secondary-title&gt;The Biological Bulletin&lt;/secondary-title&gt;&lt;/titles&gt;&lt;periodical&gt;&lt;full-title&gt;The Biological Bulletin&lt;/full-title&gt;&lt;/periodical&gt;&lt;pages&gt;17-26&lt;/pages&gt;&lt;volume&gt;191&lt;/volume&gt;&lt;number&gt;1&lt;/number&gt;&lt;dates&gt;&lt;year&gt;1996&lt;/year&gt;&lt;/dates&gt;&lt;isbn&gt;0006-3185&lt;/isbn&gt;&lt;urls&gt;&lt;related-urls&gt;&lt;url&gt;https://www.journals.uchicago.edu/doi/10.2307/1543057&lt;/url&gt;&lt;/related-urls&gt;&lt;/urls&gt;&lt;/record&gt;&lt;/Cite&gt;&lt;/EndNote&gt;</w:instrText>
            </w:r>
            <w:r>
              <w:rPr>
                <w:color w:val="000000"/>
              </w:rPr>
              <w:fldChar w:fldCharType="separate"/>
            </w:r>
            <w:r w:rsidR="009A1424">
              <w:rPr>
                <w:noProof/>
                <w:color w:val="000000"/>
              </w:rPr>
              <w:t>(Byrne and Cerra, 1996)</w:t>
            </w:r>
            <w:r>
              <w:rPr>
                <w:color w:val="000000"/>
              </w:rPr>
              <w:fldChar w:fldCharType="end"/>
            </w:r>
          </w:p>
        </w:tc>
      </w:tr>
      <w:tr w:rsidR="00E71D96" w:rsidRPr="00744FA6" w:rsidDel="00846DCA" w14:paraId="503EE70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9075A9B" w14:textId="77777777" w:rsidR="00E71D96" w:rsidRPr="00585E5E" w:rsidDel="00846DCA" w:rsidRDefault="00E71D96" w:rsidP="00585E5E">
            <w:pPr>
              <w:pStyle w:val="TableText"/>
              <w:rPr>
                <w:rFonts w:asciiTheme="minorHAnsi" w:hAnsiTheme="minorHAnsi"/>
                <w:i/>
              </w:rPr>
            </w:pPr>
            <w:r w:rsidRPr="00585E5E" w:rsidDel="00846DCA">
              <w:rPr>
                <w:i/>
              </w:rPr>
              <w:t>Perknaster fuscus</w:t>
            </w:r>
          </w:p>
        </w:tc>
        <w:tc>
          <w:tcPr>
            <w:tcW w:w="1843" w:type="dxa"/>
            <w:noWrap/>
            <w:hideMark/>
          </w:tcPr>
          <w:p w14:paraId="7A2BAAA5"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1,192</w:t>
            </w:r>
          </w:p>
        </w:tc>
        <w:tc>
          <w:tcPr>
            <w:tcW w:w="1843" w:type="dxa"/>
            <w:noWrap/>
            <w:hideMark/>
          </w:tcPr>
          <w:p w14:paraId="783E80F0" w14:textId="69797CB5"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E560EA"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4AC3AFDF" w14:textId="06645B15"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755405C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8331D9E" w14:textId="77777777" w:rsidR="00E71D96" w:rsidRPr="00585E5E" w:rsidRDefault="00E71D96" w:rsidP="00585E5E">
            <w:pPr>
              <w:pStyle w:val="TableText"/>
              <w:rPr>
                <w:rFonts w:asciiTheme="minorHAnsi" w:hAnsiTheme="minorHAnsi"/>
                <w:i/>
              </w:rPr>
            </w:pPr>
            <w:r w:rsidRPr="00585E5E">
              <w:rPr>
                <w:i/>
              </w:rPr>
              <w:t>Phyllacanthus imperialis</w:t>
            </w:r>
          </w:p>
        </w:tc>
        <w:tc>
          <w:tcPr>
            <w:tcW w:w="1843" w:type="dxa"/>
            <w:noWrap/>
            <w:hideMark/>
          </w:tcPr>
          <w:p w14:paraId="7C03F0D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843" w:type="dxa"/>
            <w:noWrap/>
            <w:hideMark/>
          </w:tcPr>
          <w:p w14:paraId="3E3B5C05" w14:textId="6FA3E653"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4605A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4753CFB4" w14:textId="138129D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rsidDel="00846DCA" w14:paraId="7C7B714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F9D2B89" w14:textId="77777777" w:rsidR="00E71D96" w:rsidRPr="00585E5E" w:rsidDel="00846DCA" w:rsidRDefault="00E71D96" w:rsidP="00585E5E">
            <w:pPr>
              <w:pStyle w:val="TableText"/>
              <w:rPr>
                <w:rFonts w:asciiTheme="minorHAnsi" w:hAnsiTheme="minorHAnsi"/>
                <w:i/>
              </w:rPr>
            </w:pPr>
            <w:r w:rsidRPr="00585E5E" w:rsidDel="00846DCA">
              <w:rPr>
                <w:i/>
              </w:rPr>
              <w:t>Phyllacanthus parvispinus</w:t>
            </w:r>
          </w:p>
        </w:tc>
        <w:tc>
          <w:tcPr>
            <w:tcW w:w="1843" w:type="dxa"/>
            <w:noWrap/>
            <w:hideMark/>
          </w:tcPr>
          <w:p w14:paraId="7B9C0B65"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500</w:t>
            </w:r>
          </w:p>
        </w:tc>
        <w:tc>
          <w:tcPr>
            <w:tcW w:w="1843" w:type="dxa"/>
            <w:noWrap/>
            <w:hideMark/>
          </w:tcPr>
          <w:p w14:paraId="2C6E1FCC" w14:textId="794B1F46"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7C6A39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3A7D859B" w14:textId="66FD50F2"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14:paraId="4DEE61F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6B5DF87" w14:textId="77777777" w:rsidR="00E71D96" w:rsidRPr="00585E5E" w:rsidRDefault="00E71D96" w:rsidP="00585E5E">
            <w:pPr>
              <w:pStyle w:val="TableText"/>
              <w:rPr>
                <w:rFonts w:asciiTheme="minorHAnsi" w:hAnsiTheme="minorHAnsi"/>
                <w:i/>
              </w:rPr>
            </w:pPr>
            <w:r w:rsidRPr="00585E5E">
              <w:rPr>
                <w:i/>
              </w:rPr>
              <w:t>Pisaster brevispinus</w:t>
            </w:r>
          </w:p>
        </w:tc>
        <w:tc>
          <w:tcPr>
            <w:tcW w:w="1843" w:type="dxa"/>
            <w:noWrap/>
            <w:hideMark/>
          </w:tcPr>
          <w:p w14:paraId="2A4D0800" w14:textId="3F063C09"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r w:rsidR="000510B0" w:rsidRPr="00E97ED0">
              <w:t>–</w:t>
            </w:r>
            <w:r w:rsidRPr="00E97ED0">
              <w:t>170</w:t>
            </w:r>
          </w:p>
        </w:tc>
        <w:tc>
          <w:tcPr>
            <w:tcW w:w="1843" w:type="dxa"/>
            <w:noWrap/>
            <w:hideMark/>
          </w:tcPr>
          <w:p w14:paraId="6838A630" w14:textId="62B5211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04C767F"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06AD806" w14:textId="38AF832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7546928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1DE3576D" w14:textId="77777777" w:rsidR="00E71D96" w:rsidRPr="00585E5E" w:rsidDel="00846DCA" w:rsidRDefault="00E71D96" w:rsidP="00585E5E">
            <w:pPr>
              <w:pStyle w:val="TableText"/>
              <w:rPr>
                <w:rFonts w:asciiTheme="minorHAnsi" w:hAnsiTheme="minorHAnsi"/>
                <w:i/>
              </w:rPr>
            </w:pPr>
            <w:r w:rsidRPr="00585E5E" w:rsidDel="00846DCA">
              <w:rPr>
                <w:i/>
              </w:rPr>
              <w:t>Pisaster ochraceus</w:t>
            </w:r>
          </w:p>
        </w:tc>
        <w:tc>
          <w:tcPr>
            <w:tcW w:w="1843" w:type="dxa"/>
            <w:noWrap/>
          </w:tcPr>
          <w:p w14:paraId="359DAF17" w14:textId="3E305DDB"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150</w:t>
            </w:r>
            <w:r w:rsidR="000510B0" w:rsidRPr="00E97ED0">
              <w:t>–</w:t>
            </w:r>
            <w:r w:rsidRPr="00E97ED0" w:rsidDel="00846DCA">
              <w:t>160</w:t>
            </w:r>
          </w:p>
        </w:tc>
        <w:tc>
          <w:tcPr>
            <w:tcW w:w="1843" w:type="dxa"/>
            <w:noWrap/>
          </w:tcPr>
          <w:p w14:paraId="7D52CB8F" w14:textId="2EA2F420"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C5834B8"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0EEB55C8" w14:textId="2A581E43"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64B0FE3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2F7019B7" w14:textId="77777777" w:rsidR="00E71D96" w:rsidRPr="00585E5E" w:rsidDel="00846DCA" w:rsidRDefault="00E71D96" w:rsidP="00585E5E">
            <w:pPr>
              <w:pStyle w:val="TableText"/>
              <w:rPr>
                <w:rFonts w:asciiTheme="minorHAnsi" w:hAnsiTheme="minorHAnsi"/>
                <w:i/>
              </w:rPr>
            </w:pPr>
            <w:r w:rsidRPr="00585E5E" w:rsidDel="00846DCA">
              <w:rPr>
                <w:i/>
              </w:rPr>
              <w:t>Pisaster ochraceus</w:t>
            </w:r>
          </w:p>
        </w:tc>
        <w:tc>
          <w:tcPr>
            <w:tcW w:w="1843" w:type="dxa"/>
            <w:noWrap/>
          </w:tcPr>
          <w:p w14:paraId="7A973ED8"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178</w:t>
            </w:r>
          </w:p>
        </w:tc>
        <w:tc>
          <w:tcPr>
            <w:tcW w:w="1843" w:type="dxa"/>
            <w:noWrap/>
          </w:tcPr>
          <w:p w14:paraId="1752DB9C" w14:textId="0263E239"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0BF9BF4"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31CEC6E5" w14:textId="1CA907FA"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rsidDel="00846DCA" w14:paraId="2AE492F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1507E0" w14:textId="77777777" w:rsidR="00E71D96" w:rsidRPr="00585E5E" w:rsidDel="00846DCA" w:rsidRDefault="00E71D96" w:rsidP="00585E5E">
            <w:pPr>
              <w:pStyle w:val="TableText"/>
              <w:rPr>
                <w:rFonts w:asciiTheme="minorHAnsi" w:hAnsiTheme="minorHAnsi"/>
                <w:i/>
              </w:rPr>
            </w:pPr>
            <w:r w:rsidRPr="00585E5E" w:rsidDel="00846DCA">
              <w:rPr>
                <w:i/>
              </w:rPr>
              <w:t>Pisaster ochraceus</w:t>
            </w:r>
          </w:p>
        </w:tc>
        <w:tc>
          <w:tcPr>
            <w:tcW w:w="1843" w:type="dxa"/>
            <w:noWrap/>
            <w:hideMark/>
          </w:tcPr>
          <w:p w14:paraId="42DC074C" w14:textId="256928C8" w:rsidR="00E71D96" w:rsidRPr="00E97ED0" w:rsidDel="00846DCA" w:rsidRDefault="00E71D96" w:rsidP="00096953">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151.2 (SD ± 10.8)</w:t>
            </w:r>
          </w:p>
        </w:tc>
        <w:tc>
          <w:tcPr>
            <w:tcW w:w="1843" w:type="dxa"/>
            <w:noWrap/>
            <w:hideMark/>
          </w:tcPr>
          <w:p w14:paraId="0E10D03F" w14:textId="55E10DC4"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611A80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hideMark/>
          </w:tcPr>
          <w:p w14:paraId="5E66DACB" w14:textId="0523A315"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&lt;EndNote&gt;&lt;Cite&gt;&lt;Author&gt;George&lt;/Author&gt;&lt;Year&gt;1999&lt;/Year&gt;&lt;RecNum&gt;187&lt;/RecNum&gt;&lt;DisplayText&gt;(George, 1999)&lt;/DisplayText&gt;&lt;record&gt;&lt;rec-number&gt;187&lt;/rec-number&gt;&lt;foreign-keys&gt;&lt;key app="EN" db-id="rtar052tqprw0def2t1xw5zswx2afzsfzrvs" timestamp="1579655151"&gt;187&lt;/key&gt;&lt;/foreign-keys&gt;&lt;ref-type name="Journal Article"&gt;17&lt;/ref-type&gt;&lt;contributors&gt;&lt;authors&gt;&lt;author&gt;George, Sophie B&lt;/author&gt;&lt;/authors&gt;&lt;/contributors&gt;&lt;titles&gt;&lt;title&gt;Egg quality, larval growth and phenotypic plasticity in a forcipulate seastar&lt;/title&gt;&lt;secondary-title&gt;Journal of Experimental Marine Biology and Ecology&lt;/secondary-title&gt;&lt;/titles&gt;&lt;periodical&gt;&lt;full-title&gt;Journal of Experimental Marine Biology and Ecology&lt;/full-title&gt;&lt;/periodical&gt;&lt;pages&gt;203-224&lt;/pages&gt;&lt;volume&gt;237&lt;/volume&gt;&lt;number&gt;2&lt;/number&gt;&lt;dates&gt;&lt;year&gt;1999&lt;/year&gt;&lt;/dates&gt;&lt;isbn&gt;0022-0981&lt;/isbn&gt;&lt;urls&gt;&lt;/urls&gt;&lt;/record&gt;&lt;/Cite&gt;&lt;/EndNote&gt;</w:instrText>
            </w:r>
            <w:r>
              <w:fldChar w:fldCharType="separate"/>
            </w:r>
            <w:r w:rsidR="009A1424">
              <w:rPr>
                <w:noProof/>
              </w:rPr>
              <w:t>(George, 1999)</w:t>
            </w:r>
            <w:r>
              <w:fldChar w:fldCharType="end"/>
            </w:r>
          </w:p>
        </w:tc>
      </w:tr>
      <w:tr w:rsidR="00E71D96" w:rsidRPr="00744FA6" w:rsidDel="00846DCA" w14:paraId="22D08E4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DE5B7F6" w14:textId="77777777" w:rsidR="00E71D96" w:rsidRPr="00585E5E" w:rsidDel="00846DCA" w:rsidRDefault="00E71D96" w:rsidP="00585E5E">
            <w:pPr>
              <w:pStyle w:val="TableText"/>
              <w:rPr>
                <w:rFonts w:asciiTheme="minorHAnsi" w:hAnsiTheme="minorHAnsi"/>
                <w:i/>
              </w:rPr>
            </w:pPr>
            <w:r w:rsidRPr="00585E5E" w:rsidDel="00846DCA">
              <w:rPr>
                <w:i/>
              </w:rPr>
              <w:t>Pisaster ochraceus</w:t>
            </w:r>
          </w:p>
        </w:tc>
        <w:tc>
          <w:tcPr>
            <w:tcW w:w="1843" w:type="dxa"/>
            <w:noWrap/>
            <w:hideMark/>
          </w:tcPr>
          <w:p w14:paraId="10CF29BE"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154</w:t>
            </w:r>
          </w:p>
        </w:tc>
        <w:tc>
          <w:tcPr>
            <w:tcW w:w="1843" w:type="dxa"/>
            <w:noWrap/>
            <w:hideMark/>
          </w:tcPr>
          <w:p w14:paraId="76811B89" w14:textId="03EE0FC5"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20A5BD7"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727237B8" w14:textId="4C048C52"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63E16DC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5EED3CB" w14:textId="77777777" w:rsidR="00E71D96" w:rsidRPr="00585E5E" w:rsidRDefault="00E71D96" w:rsidP="00585E5E">
            <w:pPr>
              <w:pStyle w:val="TableText"/>
              <w:rPr>
                <w:rFonts w:asciiTheme="minorHAnsi" w:hAnsiTheme="minorHAnsi"/>
                <w:i/>
              </w:rPr>
            </w:pPr>
            <w:r w:rsidRPr="00585E5E">
              <w:rPr>
                <w:i/>
              </w:rPr>
              <w:lastRenderedPageBreak/>
              <w:t>Plagiobrissus grantis</w:t>
            </w:r>
          </w:p>
        </w:tc>
        <w:tc>
          <w:tcPr>
            <w:tcW w:w="1843" w:type="dxa"/>
            <w:noWrap/>
            <w:hideMark/>
          </w:tcPr>
          <w:p w14:paraId="263FEDB6"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106.70 (SD 9.10)</w:t>
            </w:r>
          </w:p>
        </w:tc>
        <w:tc>
          <w:tcPr>
            <w:tcW w:w="1843" w:type="dxa"/>
            <w:noWrap/>
            <w:hideMark/>
          </w:tcPr>
          <w:p w14:paraId="7D8F2639" w14:textId="441A67B7"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7BA4101"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3F5CBD92" w14:textId="577C098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rsidDel="00846DCA" w14:paraId="051A829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A221CBB" w14:textId="77777777" w:rsidR="00E71D96" w:rsidRPr="00585E5E" w:rsidDel="00846DCA" w:rsidRDefault="00E71D96" w:rsidP="00585E5E">
            <w:pPr>
              <w:pStyle w:val="TableText"/>
              <w:rPr>
                <w:rFonts w:asciiTheme="minorHAnsi" w:hAnsiTheme="minorHAnsi"/>
                <w:i/>
              </w:rPr>
            </w:pPr>
            <w:r w:rsidRPr="00585E5E" w:rsidDel="00846DCA">
              <w:rPr>
                <w:i/>
              </w:rPr>
              <w:t>Prionocidaris baculosa</w:t>
            </w:r>
          </w:p>
        </w:tc>
        <w:tc>
          <w:tcPr>
            <w:tcW w:w="1843" w:type="dxa"/>
            <w:noWrap/>
            <w:hideMark/>
          </w:tcPr>
          <w:p w14:paraId="09B53D87"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150</w:t>
            </w:r>
          </w:p>
        </w:tc>
        <w:tc>
          <w:tcPr>
            <w:tcW w:w="1843" w:type="dxa"/>
            <w:noWrap/>
            <w:hideMark/>
          </w:tcPr>
          <w:p w14:paraId="090626CF" w14:textId="40D0A063"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C0B809B"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705196FE" w14:textId="40257859"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 </w:instrText>
            </w:r>
            <w:r w:rsidR="009A1424">
              <w:fldChar w:fldCharType="begin">
                <w:fldData xml:space="preserve">PEVuZE5vdGU+PENpdGU+PEF1dGhvcj5FbWxldDwvQXV0aG9yPjxZZWFyPjE5ODc8L1llYXI+PFJl
Y051bT41Mzg8L1JlY051bT48RGlzcGxheVRleHQ+KEVtbGV0IGV0IGFsLiwgMTk4NywgVGhvbWFz
IGV0IGFsLiwgMjAwMSk8L0Rpc3BsYXlUZXh0PjxyZWNvcmQ+PHJlYy1udW1iZXI+NTM4PC9yZWMt
bnVtYmVyPjxmb3JlaWduLWtleXM+PGtleSBhcHA9IkVOIiBkYi1pZD0icnRhcjA1MnRxcHJ3MGRl
ZjJ0MXh3NXpzd3gyYWZ6c2Z6cnZzIiB0aW1lc3RhbXA9IjE1ODMyODAxNjciPjUzODwva2V5Pjwv
Zm9yZWlnbi1rZXlzPjxyZWYtdHlwZSBuYW1lPSJKb3VybmFsIEFydGljbGUiPjE3PC9yZWYtdHlw
ZT48Y29udHJpYnV0b3JzPjxhdXRob3JzPjxhdXRob3I+RW1sZXQsIFIuIEIuPC9hdXRob3I+PGF1
dGhvcj5NY0Vkd2FyZCwgTC4gUi48L2F1dGhvcj48YXV0aG9yPlN0cmF0aG1hbm4sIFIuIFIuPC9h
dXRob3I+PC9hdXRob3JzPjwvY29udHJpYnV0b3JzPjx0aXRsZXM+PHRpdGxlPkVjaGlub2Rlcm0g
bGFydmFsIGVjb2xvZ3kgdmlld2VkIGZyb20gdGhlIGVnZzwvdGl0bGU+PHNlY29uZGFyeS10aXRs
ZT5FY2hpbm9kZXJtIFN0dWRpZXM8L3NlY29uZGFyeS10aXRsZT48L3RpdGxlcz48cGVyaW9kaWNh
bD48ZnVsbC10aXRsZT5FY2hpbm9kZXJtIFN0dWRpZXM8L2Z1bGwtdGl0bGU+PC9wZXJpb2RpY2Fs
PjxwYWdlcz41NS0xMzY8L3BhZ2VzPjx2b2x1bWU+Mjwvdm9sdW1lPjxrZXl3b3Jkcz48a2V5d29y
ZD5ab29sb2d5PC9rZXl3b3JkPjxrZXl3b3JkPk1hdGhlbWF0aWNzPC9rZXl3b3JkPjxrZXl3b3Jk
PkFuYXRvbXkgJmFtcDsgTW9ycGhvbG9neTwva2V5d29yZD48a2V5d29yZD5SZXByb2R1Y3RpdmUg
QmlvbG9neTwva2V5d29yZD48a2V5d29yZD5FbnRvbW9sb2d5PC9rZXl3b3JkPjxrZXl3b3JkPkRl
dmVsb3BtZW50YWwgQmlvbG9neTwva2V5d29yZD48a2V5d29yZD5UZWNobmlxdWVzPC9rZXl3b3Jk
PjxrZXl3b3JkPk1hdGhlbWF0aWNhbCB0ZWNobmlxdWVzPC9rZXl3b3JkPjxrZXl3b3JkPkJpb21l
dHJpY3M8L2tleXdvcmQ+PGtleXdvcmQ+UmVwcm9kdWN0aW9uPC9rZXl3b3JkPjxrZXl3b3JkPlJl
cHJvZHVjdGl2ZSBwcm9kdWN0aXZpdHk8L2tleXdvcmQ+PGtleXdvcmQ+TGlmZSBjeWNsZSBhbmQg
ZGV2ZWxvcG1lbnQ8L2tleXdvcmQ+PGtleXdvcmQ+TGlmZSBjeWNsZTwva2V5d29yZD48a2V5d29y
ZD5EZXZlbG9wbWVudGFsIHN0YWdlczwva2V5d29yZD48a2V5d29yZD5Bc3Rlcm9pZGVhPC9rZXl3
b3JkPjxrZXl3b3JkPkVjaGlub2lkZWEgW01hdGhlbWF0aWNhbCBtb2RlbCAvIC8gZWdnIHNpemUg
JmFtcDsgbGFydmFsPC9rZXl3b3JkPjxrZXl3b3JkPmRldmVsb3BtZW50IHJlbGF0aW9uc2hpcHNd
IFtTaXplIC8gLyBzaWduaWZpY2FuY2UgZm9yIGxhcnZhbDwva2V5d29yZD48a2V5d29yZD5kZXZl
bG9wbWVudDwva2V5d29yZD48a2V5d29yZD5tb2RlbHMgJmFtcDsgY29tcHJlaGVuc2l2ZSByZXZp
ZXddIFtFZ2cgLyAvIFNpemUgc2lnbmlmaWNhbmNlPC9rZXl3b3JkPjxrZXl3b3JkPmluIGxhcnZh
bCBkZXZlbG9wbWVudF0gW0ZlY3VuZGl0eSAvIC8gbW9kZWxzXSBbTGFydmEgLyAvIEZhY3RvcnM8
L2tleXdvcmQ+PGtleXdvcmQ+aW5mbHVlbmNpbmcgZGV2ZWxvcG1lbnRdLjwva2V5d29yZD48a2V5
d29yZD5FY2hpbm9kZXJtczwva2V5d29yZD48a2V5d29yZD5JbnZlcnRlYnJhdGVzPC9rZXl3b3Jk
PjxrZXl3b3JkPkFuaW1hbGlhLCBFY2hpbm9kZXJtYXRhLCBTdGVsbGVyb2lkZWE8L2tleXdvcmQ+
PGtleXdvcmQ+RWNoaW5vaWRlYSAoRWNoaW5vZGVybWF0YSkuPC9rZXl3b3JkPjxrZXl3b3JkPkFz
dGVyb2lkZWEgKFN0ZWxsZXJvaWRlYSkuPC9rZXl3b3JkPjwva2V5d29yZHM+PGRhdGVzPjx5ZWFy
PjE5ODc8L3llYXI+PHB1Yi1kYXRlcz48ZGF0ZT4xOTg3PC9kYXRlPjwvcHViLWRhdGVzPjwvZGF0
ZXM+PGlzYm4+MDE2OC02MTAwPC9pc2JuPjxhY2Nlc3Npb24tbnVtPlpPT1JFQzpaT09SMTI0MDAw
NTY2OTE8L2FjY2Vzc2lvbi1udW0+PHdvcmstdHlwZT5BcnRpY2xlPC93b3JrLXR5cGU+PHVybHM+
PHJlbGF0ZWQtdXJscz48dXJsPjxzdHlsZSBmYWNlPSJ1bmRlcmxpbmUiIGZvbnQ9ImRlZmF1bHQi
IHNpemU9IjEwMCUiPiZsdDtHbyB0byBJU0kmZ3Q7Oi8vWk9PUkVDOlpPT1IxMjQwMDA1NjY5MTwv
c3R5bGU+PC91cmw+PC9yZWxhdGVkLXVybHM+PC91cmxzPjxsYW5ndWFnZT5FbmdsaXNoPC9sYW5n
dWFnZT48L3JlY29yZD48L0NpdGU+PENpdGU+PEF1dGhvcj5UaG9tYXM8L0F1dGhvcj48WWVhcj4y
MDAxPC9ZZWFyPjxSZWNOdW0+MjA2PC9SZWNOdW0+PHJlY29yZD48cmVjLW51bWJlcj4yMDY8L3Jl
Yy1udW1iZXI+PGZvcmVpZ24ta2V5cz48a2V5IGFwcD0iRU4iIGRiLWlkPSJydGFyMDUydHFwcncw
ZGVmMnQxeHc1enN3eDJhZnpzZnpydnMiIHRpbWVzdGFtcD0iMTU3OTgzNDk1NCI+MjA2PC9rZXk+
PC9mb3JlaWduLWtleXM+PHJlZi10eXBlIG5hbWU9IkpvdXJuYWwgQXJ0aWNsZSI+MTc8L3JlZi10
eXBlPjxjb250cmlidXRvcnM+PGF1dGhvcnM+PGF1dGhvcj5UaG9tYXMsIEY8L2F1dGhvcj48YXV0
aG9yPkJvbHRvbiwgVDwvYXV0aG9yPjxhdXRob3I+U2FzdHJ5LCBBPC9hdXRob3I+PC9hdXRob3Jz
PjwvY29udHJpYnV0b3JzPjx0aXRsZXM+PHRpdGxlPk1lY2hhbmljYWwgZm9yY2VzIGltcG9zZWQg
b24gZWNoaW5vaWQgZWdncyBkdXJpbmcgc3Bhd25pbmc6IG1pdGlnYXRpb24gb2YgZm9yY2VzIGJ5
IGZpYnJvdXMgbmV0d29ya3Mgd2l0aGluIGVnZyBleHRyYWNlbGx1bGFyIGxheWVyczwvdGl0bGU+
PHNlY29uZGFyeS10aXRsZT5Kb3VybmFsIG9mIEV4cGVyaW1lbnRhbCBCaW9sb2d5PC9zZWNvbmRh
cnktdGl0bGU+PC90aXRsZXM+PHBlcmlvZGljYWw+PGZ1bGwtdGl0bGU+Sm91cm5hbCBvZiBFeHBl
cmltZW50YWwgQmlvbG9neTwvZnVsbC10aXRsZT48L3BlcmlvZGljYWw+PHBhZ2VzPjgxNS04MjE8
L3BhZ2VzPjx2b2x1bWU+MjA0PC92b2x1bWU+PG51bWJlcj41PC9udW1iZXI+PGRhdGVzPjx5ZWFy
PjIwMDE8L3llYXI+PC9kYXRlcz48aXNibj4wMDIyLTA5NDk8L2lzYm4+PHVybHM+PC91cmxzPjwv
cmVjb3JkPjwvQ2l0ZT48L0VuZE5vdGU+
</w:fldData>
              </w:fldChar>
            </w:r>
            <w:r w:rsidR="009A1424">
              <w:instrText xml:space="preserve"> ADDIN EN.CITE.DATA </w:instrText>
            </w:r>
            <w:r w:rsidR="009A1424">
              <w:fldChar w:fldCharType="end"/>
            </w:r>
            <w:r>
              <w:fldChar w:fldCharType="separate"/>
            </w:r>
            <w:r w:rsidR="009A1424">
              <w:rPr>
                <w:noProof/>
              </w:rPr>
              <w:t>(Emlet et al., 1987, Thomas et al., 2001)</w:t>
            </w:r>
            <w:r>
              <w:fldChar w:fldCharType="end"/>
            </w:r>
          </w:p>
        </w:tc>
      </w:tr>
      <w:tr w:rsidR="00E71D96" w:rsidRPr="00744FA6" w14:paraId="0AACB99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50FA48E" w14:textId="77777777" w:rsidR="00E71D96" w:rsidRPr="00585E5E" w:rsidRDefault="00E71D96" w:rsidP="00585E5E">
            <w:pPr>
              <w:pStyle w:val="TableText"/>
              <w:rPr>
                <w:rFonts w:asciiTheme="minorHAnsi" w:hAnsiTheme="minorHAnsi"/>
                <w:i/>
              </w:rPr>
            </w:pPr>
            <w:r w:rsidRPr="00585E5E">
              <w:rPr>
                <w:i/>
              </w:rPr>
              <w:t>Prionocidaris bispinosa</w:t>
            </w:r>
          </w:p>
        </w:tc>
        <w:tc>
          <w:tcPr>
            <w:tcW w:w="1843" w:type="dxa"/>
            <w:noWrap/>
            <w:hideMark/>
          </w:tcPr>
          <w:p w14:paraId="2428B80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843" w:type="dxa"/>
            <w:noWrap/>
          </w:tcPr>
          <w:p w14:paraId="492983BE" w14:textId="5955CCB0"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8AFF2A1"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0FBE5D3" w14:textId="3ED6164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&lt;EndNote&gt;&lt;Cite&gt;&lt;Author&gt;Mortensen&lt;/Author&gt;&lt;Year&gt;1938&lt;/Year&gt;&lt;RecNum&gt;501&lt;/RecNum&gt;&lt;DisplayText&gt;(Mortensen, 1938, Emlet, 1995)&lt;/DisplayText&gt;&lt;record&gt;&lt;rec-number&gt;501&lt;/rec-number&gt;&lt;foreign-keys&gt;&lt;key app="EN" db-id="rtar052tqprw0def2t1xw5zswx2afzsfzrvs" timestamp="1582593321"&gt;501&lt;/key&gt;&lt;/foreign-keys&gt;&lt;ref-type name="Journal Article"&gt;17&lt;/ref-type&gt;&lt;contributors&gt;&lt;authors&gt;&lt;author&gt;Mortensen, Theodor&lt;/author&gt;&lt;/authors&gt;&lt;/contributors&gt;&lt;titles&gt;&lt;title&gt;Contributions to the study of the development and larval forms of echinoderms&lt;/title&gt;&lt;secondary-title&gt;K. Dan. Vidensk. Selsk. Biol. Skr.&lt;/secondary-title&gt;&lt;/titles&gt;&lt;periodical&gt;&lt;full-title&gt;K. Dan. Vidensk. Selsk. Biol. Skr.&lt;/full-title&gt;&lt;/periodical&gt;&lt;pages&gt;1-59&lt;/pages&gt;&lt;volume&gt;4&lt;/volume&gt;&lt;dates&gt;&lt;year&gt;1938&lt;/year&gt;&lt;/dates&gt;&lt;urls&gt;&lt;/urls&gt;&lt;/record&gt;&lt;/Cite&gt;&lt;Cite&gt;&lt;Author&gt;Emlet&lt;/Author&gt;&lt;Year&gt;1995&lt;/Year&gt;&lt;RecNum&gt;500&lt;/RecNum&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9A1424">
              <w:rPr>
                <w:noProof/>
              </w:rPr>
              <w:t>(Mortensen, 1938, Emlet, 1995)</w:t>
            </w:r>
            <w:r>
              <w:fldChar w:fldCharType="end"/>
            </w:r>
          </w:p>
        </w:tc>
      </w:tr>
      <w:tr w:rsidR="00E71D96" w:rsidRPr="00744FA6" w:rsidDel="00846DCA" w14:paraId="09E7300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124BA27" w14:textId="77777777" w:rsidR="00E71D96" w:rsidRPr="00585E5E" w:rsidDel="00846DCA" w:rsidRDefault="00E71D96" w:rsidP="00585E5E">
            <w:pPr>
              <w:pStyle w:val="TableText"/>
              <w:rPr>
                <w:rFonts w:asciiTheme="minorHAnsi" w:hAnsiTheme="minorHAnsi"/>
                <w:i/>
              </w:rPr>
            </w:pPr>
            <w:r w:rsidRPr="00585E5E" w:rsidDel="00846DCA">
              <w:rPr>
                <w:i/>
              </w:rPr>
              <w:t>Psammechinus miliaris</w:t>
            </w:r>
          </w:p>
        </w:tc>
        <w:tc>
          <w:tcPr>
            <w:tcW w:w="1843" w:type="dxa"/>
            <w:noWrap/>
            <w:hideMark/>
          </w:tcPr>
          <w:p w14:paraId="090637F2"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97</w:t>
            </w:r>
          </w:p>
        </w:tc>
        <w:tc>
          <w:tcPr>
            <w:tcW w:w="1843" w:type="dxa"/>
            <w:noWrap/>
          </w:tcPr>
          <w:p w14:paraId="4E9D0738" w14:textId="7E62FC39"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92AD40B" w14:textId="3E7F5061"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7B15AEFE" w14:textId="7FBB4C7C"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&lt;EndNote&gt;&lt;Cite&gt;&lt;Author&gt;Emlet&lt;/Author&gt;&lt;Year&gt;1995&lt;/Year&gt;&lt;RecNum&gt;500&lt;/RecNum&gt;&lt;DisplayText&gt;(Emlet, 1995)&lt;/DisplayText&gt;&lt;record&gt;&lt;rec-number&gt;500&lt;/rec-number&gt;&lt;foreign-keys&gt;&lt;key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9A1424">
              <w:rPr>
                <w:noProof/>
              </w:rPr>
              <w:t>(Emlet, 1995)</w:t>
            </w:r>
            <w:r>
              <w:fldChar w:fldCharType="end"/>
            </w:r>
          </w:p>
        </w:tc>
      </w:tr>
      <w:tr w:rsidR="00E71D96" w:rsidRPr="00744FA6" w14:paraId="6E231EC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5292EDE" w14:textId="77777777" w:rsidR="00E71D96" w:rsidRPr="00585E5E" w:rsidRDefault="00E71D96" w:rsidP="00585E5E">
            <w:pPr>
              <w:pStyle w:val="TableText"/>
              <w:rPr>
                <w:rFonts w:asciiTheme="minorHAnsi" w:hAnsiTheme="minorHAnsi"/>
                <w:i/>
              </w:rPr>
            </w:pPr>
            <w:r w:rsidRPr="00585E5E">
              <w:rPr>
                <w:i/>
              </w:rPr>
              <w:t>Pseudostichopus mollis</w:t>
            </w:r>
          </w:p>
        </w:tc>
        <w:tc>
          <w:tcPr>
            <w:tcW w:w="1843" w:type="dxa"/>
            <w:noWrap/>
            <w:hideMark/>
          </w:tcPr>
          <w:p w14:paraId="17F7BD56" w14:textId="7920105B"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61</w:t>
            </w:r>
            <w:r w:rsidR="000510B0" w:rsidRPr="00E97ED0">
              <w:t>–</w:t>
            </w:r>
            <w:r w:rsidRPr="00E97ED0">
              <w:t>421</w:t>
            </w:r>
          </w:p>
        </w:tc>
        <w:tc>
          <w:tcPr>
            <w:tcW w:w="1843" w:type="dxa"/>
            <w:noWrap/>
            <w:hideMark/>
          </w:tcPr>
          <w:p w14:paraId="1627590C" w14:textId="1C51D5C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E8FDBC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Growth and advanced growth oocyte size</w:t>
            </w:r>
          </w:p>
        </w:tc>
        <w:tc>
          <w:tcPr>
            <w:tcW w:w="1874" w:type="dxa"/>
            <w:noWrap/>
            <w:hideMark/>
          </w:tcPr>
          <w:p w14:paraId="6FF03B62" w14:textId="13AAC40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&lt;EndNote&gt;&lt;Cite&gt;&lt;Author&gt;Morgan&lt;/Author&gt;&lt;Year&gt;2012&lt;/Year&gt;&lt;RecNum&gt;536&lt;/RecNum&gt;&lt;DisplayText&gt;(Morgan and Neal, 2012)&lt;/DisplayText&gt;&lt;record&gt;&lt;rec-number&gt;536&lt;/rec-number&gt;&lt;foreign-keys&gt;&lt;key app="EN" db-id="rtar052tqprw0def2t1xw5zswx2afzsfzrvs" timestamp="1583206234"&gt;536&lt;/key&gt;&lt;/foreign-keys&gt;&lt;ref-type name="Journal Article"&gt;17&lt;/ref-type&gt;&lt;contributors&gt;&lt;authors&gt;&lt;author&gt;Morgan, Andrew&lt;/author&gt;&lt;author&gt;Neal, Lance&lt;/author&gt;&lt;/authors&gt;&lt;/contributors&gt;&lt;titles&gt;&lt;title&gt;&lt;style face="normal" font="default" size="100%"&gt;Aspects of reproductive ecology and benthic–pelagic coupling in the sub-antarctic sea cucumber &lt;/style&gt;&lt;style face="italic" font="default" size="100%"&gt;Pseudostichopus mollis&lt;/style&gt;&lt;style face="normal" font="default" size="100%"&gt; (Theel)&lt;/style&gt;&lt;/title&gt;&lt;secondary-title&gt;Continental Shelf Research&lt;/secondary-title&gt;&lt;/titles&gt;&lt;periodical&gt;&lt;full-title&gt;Continental Shelf Research&lt;/full-title&gt;&lt;/periodical&gt;&lt;pages&gt;36-42&lt;/pages&gt;&lt;volume&gt;43&lt;/volume&gt;&lt;dates&gt;&lt;year&gt;2012&lt;/year&gt;&lt;/dates&gt;&lt;isbn&gt;0278-4343&lt;/isbn&gt;&lt;urls&gt;&lt;/urls&gt;&lt;/record&gt;&lt;/Cite&gt;&lt;/EndNote&gt;</w:instrText>
            </w:r>
            <w:r>
              <w:fldChar w:fldCharType="separate"/>
            </w:r>
            <w:r w:rsidR="009A1424">
              <w:rPr>
                <w:noProof/>
              </w:rPr>
              <w:t>(Morgan and Neal, 2012)</w:t>
            </w:r>
            <w:r>
              <w:fldChar w:fldCharType="end"/>
            </w:r>
          </w:p>
        </w:tc>
      </w:tr>
      <w:tr w:rsidR="00E71D96" w:rsidRPr="00744FA6" w:rsidDel="00846DCA" w14:paraId="1A1AB10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2C679D1" w14:textId="77777777" w:rsidR="00E71D96" w:rsidRPr="00585E5E" w:rsidDel="00846DCA" w:rsidRDefault="00E71D96" w:rsidP="00585E5E">
            <w:pPr>
              <w:pStyle w:val="TableText"/>
              <w:rPr>
                <w:rFonts w:asciiTheme="minorHAnsi" w:hAnsiTheme="minorHAnsi"/>
                <w:i/>
              </w:rPr>
            </w:pPr>
            <w:r w:rsidRPr="00585E5E" w:rsidDel="00846DCA">
              <w:rPr>
                <w:i/>
              </w:rPr>
              <w:t>Psilaster charcoti</w:t>
            </w:r>
          </w:p>
        </w:tc>
        <w:tc>
          <w:tcPr>
            <w:tcW w:w="1843" w:type="dxa"/>
            <w:noWrap/>
            <w:hideMark/>
          </w:tcPr>
          <w:p w14:paraId="433C2C61"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944</w:t>
            </w:r>
          </w:p>
        </w:tc>
        <w:tc>
          <w:tcPr>
            <w:tcW w:w="1843" w:type="dxa"/>
            <w:noWrap/>
            <w:hideMark/>
          </w:tcPr>
          <w:p w14:paraId="767F5CFA" w14:textId="4CDB6682"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F1ED79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2D4062CA" w14:textId="297F56B5"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2DB49E0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D073F7B" w14:textId="77777777" w:rsidR="00E71D96" w:rsidRPr="00585E5E" w:rsidRDefault="00E71D96" w:rsidP="00585E5E">
            <w:pPr>
              <w:pStyle w:val="TableText"/>
              <w:rPr>
                <w:rFonts w:asciiTheme="minorHAnsi" w:hAnsiTheme="minorHAnsi"/>
                <w:i/>
              </w:rPr>
            </w:pPr>
            <w:r w:rsidRPr="00585E5E">
              <w:rPr>
                <w:i/>
              </w:rPr>
              <w:t>Psolus chitinoides</w:t>
            </w:r>
          </w:p>
        </w:tc>
        <w:tc>
          <w:tcPr>
            <w:tcW w:w="1843" w:type="dxa"/>
            <w:noWrap/>
            <w:hideMark/>
          </w:tcPr>
          <w:p w14:paraId="6A1AF98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569</w:t>
            </w:r>
          </w:p>
        </w:tc>
        <w:tc>
          <w:tcPr>
            <w:tcW w:w="1843" w:type="dxa"/>
            <w:noWrap/>
            <w:hideMark/>
          </w:tcPr>
          <w:p w14:paraId="27E43B9D" w14:textId="2EA9F89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9CFC20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252CDF9" w14:textId="72E56DF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57C2874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2AABF6F" w14:textId="77777777" w:rsidR="00E71D96" w:rsidRPr="00585E5E" w:rsidDel="00846DCA" w:rsidRDefault="00E71D96" w:rsidP="00585E5E">
            <w:pPr>
              <w:pStyle w:val="TableText"/>
              <w:rPr>
                <w:rFonts w:asciiTheme="minorHAnsi" w:hAnsiTheme="minorHAnsi"/>
                <w:i/>
              </w:rPr>
            </w:pPr>
            <w:r w:rsidRPr="00585E5E" w:rsidDel="00846DCA">
              <w:rPr>
                <w:i/>
              </w:rPr>
              <w:t>Psolus patagonicus</w:t>
            </w:r>
          </w:p>
        </w:tc>
        <w:tc>
          <w:tcPr>
            <w:tcW w:w="1843" w:type="dxa"/>
            <w:noWrap/>
            <w:hideMark/>
          </w:tcPr>
          <w:p w14:paraId="7B7EE527" w14:textId="668EE563" w:rsidR="00E71D96" w:rsidRPr="00E97ED0" w:rsidDel="00846DCA" w:rsidRDefault="00E71D96" w:rsidP="00096953">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887</w:t>
            </w:r>
            <w:r w:rsidR="00096953" w:rsidRPr="00E97ED0">
              <w:t xml:space="preserve"> </w:t>
            </w:r>
            <w:r w:rsidRPr="00E97ED0" w:rsidDel="00846DCA">
              <w:t>±</w:t>
            </w:r>
            <w:r w:rsidR="00096953" w:rsidRPr="00E97ED0">
              <w:t xml:space="preserve"> </w:t>
            </w:r>
            <w:r w:rsidRPr="00E97ED0" w:rsidDel="00846DCA">
              <w:t>26</w:t>
            </w:r>
          </w:p>
        </w:tc>
        <w:tc>
          <w:tcPr>
            <w:tcW w:w="1843" w:type="dxa"/>
            <w:noWrap/>
            <w:hideMark/>
          </w:tcPr>
          <w:p w14:paraId="4E2A1595" w14:textId="6ECA5D0D"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8ADE41"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w:t>
            </w:r>
          </w:p>
        </w:tc>
        <w:tc>
          <w:tcPr>
            <w:tcW w:w="1874" w:type="dxa"/>
            <w:noWrap/>
            <w:hideMark/>
          </w:tcPr>
          <w:p w14:paraId="4D7D3762" w14:textId="3A82433A"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&lt;EndNote&gt;&lt;Cite&gt;&lt;Author&gt;Giménez&lt;/Author&gt;&lt;Year&gt;2010&lt;/Year&gt;&lt;RecNum&gt;195&lt;/RecNum&gt;&lt;DisplayText&gt;(Giménez and Penchaszadeh, 2010)&lt;/DisplayText&gt;&lt;record&gt;&lt;rec-number&gt;195&lt;/rec-number&gt;&lt;foreign-keys&gt;&lt;key app="EN" db-id="rtar052tqprw0def2t1xw5zswx2afzsfzrvs" timestamp="1579752731"&gt;195&lt;/key&gt;&lt;/foreign-keys&gt;&lt;ref-type name="Journal Article"&gt;17&lt;/ref-type&gt;&lt;contributors&gt;&lt;authors&gt;&lt;author&gt;Giménez, Juliana&lt;/author&gt;&lt;author&gt;Penchaszadeh, Pablo E&lt;/author&gt;&lt;/authors&gt;&lt;/contributors&gt;&lt;titles&gt;&lt;title&gt;&lt;style face="normal" font="default" size="100%"&gt;Brooding in &lt;/style&gt;&lt;style face="italic" font="default" size="100%"&gt;Psolus patagonicus&lt;/style&gt;&lt;style face="normal" font="default" size="100%"&gt; (Echinodermata: Holothuroidea) from Argentina, SW Atlantic Ocean&lt;/style&gt;&lt;/title&gt;&lt;secondary-title&gt;Helgoland Marine Research&lt;/secondary-title&gt;&lt;/titles&gt;&lt;periodical&gt;&lt;full-title&gt;Helgoland Marine Research&lt;/full-title&gt;&lt;/periodical&gt;&lt;pages&gt;21-26&lt;/pages&gt;&lt;volume&gt;64&lt;/volume&gt;&lt;number&gt;1&lt;/number&gt;&lt;dates&gt;&lt;year&gt;2010&lt;/year&gt;&lt;/dates&gt;&lt;isbn&gt;1438-387X&lt;/isbn&gt;&lt;urls&gt;&lt;/urls&gt;&lt;/record&gt;&lt;/Cite&gt;&lt;/EndNote&gt;</w:instrText>
            </w:r>
            <w:r>
              <w:fldChar w:fldCharType="separate"/>
            </w:r>
            <w:r w:rsidR="009A1424">
              <w:rPr>
                <w:noProof/>
              </w:rPr>
              <w:t>(Giménez and Penchaszadeh, 2010)</w:t>
            </w:r>
            <w:r>
              <w:fldChar w:fldCharType="end"/>
            </w:r>
          </w:p>
        </w:tc>
      </w:tr>
      <w:tr w:rsidR="00E71D96" w:rsidRPr="00744FA6" w14:paraId="693A2D0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CCCEFCF" w14:textId="77777777" w:rsidR="00E71D96" w:rsidRPr="00585E5E" w:rsidRDefault="00E71D96" w:rsidP="00585E5E">
            <w:pPr>
              <w:pStyle w:val="TableText"/>
              <w:rPr>
                <w:rFonts w:asciiTheme="minorHAnsi" w:hAnsiTheme="minorHAnsi"/>
                <w:i/>
              </w:rPr>
            </w:pPr>
            <w:r w:rsidRPr="00585E5E">
              <w:rPr>
                <w:i/>
              </w:rPr>
              <w:t>Psychropotes longicauda</w:t>
            </w:r>
          </w:p>
        </w:tc>
        <w:tc>
          <w:tcPr>
            <w:tcW w:w="1843" w:type="dxa"/>
            <w:noWrap/>
            <w:hideMark/>
          </w:tcPr>
          <w:p w14:paraId="3D18AE7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4,400</w:t>
            </w:r>
          </w:p>
        </w:tc>
        <w:tc>
          <w:tcPr>
            <w:tcW w:w="1843" w:type="dxa"/>
            <w:noWrap/>
            <w:hideMark/>
          </w:tcPr>
          <w:p w14:paraId="76E90182" w14:textId="6A08937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EBDDF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AAF7C23" w14:textId="00AD34A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&lt;EndNote&gt;&lt;Cite&gt;&lt;Author&gt;Sewell&lt;/Author&gt;&lt;Year&gt;1997&lt;/Year&gt;&lt;RecNum&gt;188&lt;/RecNum&gt;&lt;DisplayText&gt;(Sewell and Young, 1997)&lt;/DisplayText&gt;&lt;record&gt;&lt;rec-number&gt;188&lt;/rec-number&gt;&lt;foreign-keys&gt;&lt;key app="EN" db-id="rtar052tqprw0def2t1xw5zswx2afzsfzrvs" timestamp="1579657141"&gt;188&lt;/key&gt;&lt;/foreign-keys&gt;&lt;ref-type name="Journal Article"&gt;17&lt;/ref-type&gt;&lt;contributors&gt;&lt;authors&gt;&lt;author&gt;Sewell, Mary A&lt;/author&gt;&lt;author&gt;Young, Craig M&lt;/author&gt;&lt;/authors&gt;&lt;/contributors&gt;&lt;titles&gt;&lt;title&gt;Are echinoderm egg size distributions bimodal?&lt;/title&gt;&lt;secondary-title&gt;The Biological Bulletin&lt;/secondary-title&gt;&lt;/titles&gt;&lt;periodical&gt;&lt;full-title&gt;The Biological Bulletin&lt;/full-title&gt;&lt;/periodical&gt;&lt;pages&gt;297-305&lt;/pages&gt;&lt;volume&gt;193&lt;/volume&gt;&lt;number&gt;3&lt;/number&gt;&lt;dates&gt;&lt;year&gt;1997&lt;/year&gt;&lt;/dates&gt;&lt;isbn&gt;0006-3185&lt;/isbn&gt;&lt;urls&gt;&lt;related-urls&gt;&lt;url&gt;https://www.journals.uchicago.edu/doi/10.2307/1542932&lt;/url&gt;&lt;/related-urls&gt;&lt;/urls&gt;&lt;/record&gt;&lt;/Cite&gt;&lt;/EndNote&gt;</w:instrText>
            </w:r>
            <w:r>
              <w:fldChar w:fldCharType="separate"/>
            </w:r>
            <w:r w:rsidR="009A1424">
              <w:rPr>
                <w:noProof/>
              </w:rPr>
              <w:t>(Sewell and Young, 1997)</w:t>
            </w:r>
            <w:r>
              <w:fldChar w:fldCharType="end"/>
            </w:r>
          </w:p>
        </w:tc>
      </w:tr>
      <w:tr w:rsidR="00E71D96" w:rsidRPr="00744FA6" w14:paraId="3A0B85A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12A191C" w14:textId="77777777" w:rsidR="00E71D96" w:rsidRPr="00585E5E" w:rsidRDefault="00E71D96" w:rsidP="00585E5E">
            <w:pPr>
              <w:pStyle w:val="TableText"/>
              <w:rPr>
                <w:rFonts w:asciiTheme="minorHAnsi" w:hAnsiTheme="minorHAnsi"/>
                <w:i/>
              </w:rPr>
            </w:pPr>
            <w:r w:rsidRPr="00585E5E">
              <w:rPr>
                <w:i/>
              </w:rPr>
              <w:t>Pteraster militaris</w:t>
            </w:r>
          </w:p>
        </w:tc>
        <w:tc>
          <w:tcPr>
            <w:tcW w:w="1843" w:type="dxa"/>
            <w:noWrap/>
            <w:hideMark/>
          </w:tcPr>
          <w:p w14:paraId="6711FEF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1,192</w:t>
            </w:r>
          </w:p>
        </w:tc>
        <w:tc>
          <w:tcPr>
            <w:tcW w:w="1843" w:type="dxa"/>
            <w:noWrap/>
            <w:hideMark/>
          </w:tcPr>
          <w:p w14:paraId="38703C7A" w14:textId="389BF60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4CCE4D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374FC9B" w14:textId="16E5464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1220D54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67121141" w14:textId="77777777" w:rsidR="00E71D96" w:rsidRPr="00585E5E" w:rsidRDefault="00E71D96" w:rsidP="00585E5E">
            <w:pPr>
              <w:pStyle w:val="TableText"/>
              <w:rPr>
                <w:rFonts w:eastAsia="Times New Roman"/>
                <w:i/>
              </w:rPr>
            </w:pPr>
            <w:r w:rsidRPr="00585E5E">
              <w:rPr>
                <w:i/>
              </w:rPr>
              <w:t>Pteraster militaris</w:t>
            </w:r>
          </w:p>
        </w:tc>
        <w:tc>
          <w:tcPr>
            <w:tcW w:w="1843" w:type="dxa"/>
            <w:noWrap/>
            <w:vAlign w:val="bottom"/>
          </w:tcPr>
          <w:p w14:paraId="3B2CEB6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p>
        </w:tc>
        <w:tc>
          <w:tcPr>
            <w:tcW w:w="1843" w:type="dxa"/>
            <w:noWrap/>
            <w:vAlign w:val="bottom"/>
          </w:tcPr>
          <w:p w14:paraId="45502490" w14:textId="24CDA23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2E978719" w14:textId="0242E19C" w:rsidR="00E71D96" w:rsidRPr="00E97ED0" w:rsidRDefault="000510B0" w:rsidP="00585E5E">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4" w:type="dxa"/>
            <w:noWrap/>
            <w:vAlign w:val="center"/>
          </w:tcPr>
          <w:p w14:paraId="06269B4F" w14:textId="7E6D9E8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fldChar w:fldCharType="begin"/>
            </w:r>
            <w:r w:rsidR="009A1424">
              <w:instrText xml:space="preserve"> ADDIN EN.CITE &lt;EndNote&gt;&lt;Cite&gt;&lt;Author&gt;McEdward&lt;/Author&gt;&lt;Year&gt;2001&lt;/Year&gt;&lt;RecNum&gt;807&lt;/RecNum&gt;&lt;DisplayText&gt;(McEdward and Morgan, 2001)&lt;/DisplayText&gt;&lt;record&gt;&lt;rec-number&gt;807&lt;/rec-number&gt;&lt;foreign-keys&gt;&lt;key app="EN" db-id="rtar052tqprw0def2t1xw5zswx2afzsfzrvs" timestamp="1589195194"&gt;807&lt;/key&gt;&lt;/foreign-keys&gt;&lt;ref-type name="Journal Article"&gt;17&lt;/ref-type&gt;&lt;contributors&gt;&lt;authors&gt;&lt;author&gt;L. R. McEdward&lt;/author&gt;&lt;author&gt;K. H. Morgan&lt;/author&gt;&lt;/authors&gt;&lt;/contributors&gt;&lt;titles&gt;&lt;title&gt;Interspecific relationships between egg size and the level of parental investment per offspring in echinoderms&lt;/title&gt;&lt;secondary-title&gt;The Biological Bulletin&lt;/secondary-title&gt;&lt;/titles&gt;&lt;periodical&gt;&lt;full-title&gt;The Biological Bulletin&lt;/full-title&gt;&lt;/periodical&gt;&lt;pages&gt;33-50&lt;/pages&gt;&lt;volume&gt;200&lt;/volume&gt;&lt;number&gt;1&lt;/number&gt;&lt;dates&gt;&lt;year&gt;2001&lt;/year&gt;&lt;/dates&gt;&lt;accession-num&gt;11249210&lt;/accession-num&gt;&lt;urls&gt;&lt;related-urls&gt;&lt;url&gt;https://www.journals.uchicago.edu/doi/abs/10.2307/1543083&lt;/url&gt;&lt;/related-urls&gt;&lt;/urls&gt;&lt;electronic-resource-num&gt;10.2307/1543083&lt;/electronic-resource-num&gt;&lt;/record&gt;&lt;/Cite&gt;&lt;/EndNote&gt;</w:instrText>
            </w:r>
            <w:r>
              <w:fldChar w:fldCharType="separate"/>
            </w:r>
            <w:r w:rsidR="009A1424">
              <w:rPr>
                <w:noProof/>
              </w:rPr>
              <w:t>(McEdward and Morgan, 2001)</w:t>
            </w:r>
            <w:r>
              <w:fldChar w:fldCharType="end"/>
            </w:r>
          </w:p>
        </w:tc>
      </w:tr>
      <w:tr w:rsidR="00E71D96" w:rsidRPr="00744FA6" w:rsidDel="00846DCA" w14:paraId="51A6C59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0A2EBBF" w14:textId="77777777" w:rsidR="00E71D96" w:rsidRPr="00585E5E" w:rsidDel="00846DCA" w:rsidRDefault="00E71D96" w:rsidP="00585E5E">
            <w:pPr>
              <w:pStyle w:val="TableText"/>
              <w:rPr>
                <w:rFonts w:asciiTheme="minorHAnsi" w:hAnsiTheme="minorHAnsi"/>
                <w:i/>
              </w:rPr>
            </w:pPr>
            <w:r w:rsidRPr="00585E5E" w:rsidDel="00846DCA">
              <w:rPr>
                <w:i/>
              </w:rPr>
              <w:t>Pteraster militaris</w:t>
            </w:r>
          </w:p>
        </w:tc>
        <w:tc>
          <w:tcPr>
            <w:tcW w:w="1843" w:type="dxa"/>
            <w:noWrap/>
            <w:hideMark/>
          </w:tcPr>
          <w:p w14:paraId="553AC7E4"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1,192</w:t>
            </w:r>
          </w:p>
        </w:tc>
        <w:tc>
          <w:tcPr>
            <w:tcW w:w="1843" w:type="dxa"/>
            <w:noWrap/>
            <w:hideMark/>
          </w:tcPr>
          <w:p w14:paraId="4B1356EF" w14:textId="59ED57A6"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FAF84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1A127888" w14:textId="513974DA"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23BE1D2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5F7C11A" w14:textId="77777777" w:rsidR="00E71D96" w:rsidRPr="00585E5E" w:rsidRDefault="00E71D96" w:rsidP="00585E5E">
            <w:pPr>
              <w:pStyle w:val="TableText"/>
              <w:rPr>
                <w:rFonts w:asciiTheme="minorHAnsi" w:hAnsiTheme="minorHAnsi"/>
                <w:i/>
              </w:rPr>
            </w:pPr>
            <w:r w:rsidRPr="00585E5E">
              <w:rPr>
                <w:i/>
              </w:rPr>
              <w:t>Pteraster tesselatus</w:t>
            </w:r>
          </w:p>
        </w:tc>
        <w:tc>
          <w:tcPr>
            <w:tcW w:w="1843" w:type="dxa"/>
            <w:noWrap/>
            <w:hideMark/>
          </w:tcPr>
          <w:p w14:paraId="0CB7A43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1,176</w:t>
            </w:r>
          </w:p>
        </w:tc>
        <w:tc>
          <w:tcPr>
            <w:tcW w:w="1843" w:type="dxa"/>
            <w:noWrap/>
            <w:hideMark/>
          </w:tcPr>
          <w:p w14:paraId="7C248EEC" w14:textId="4EC0A09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18C00F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30E396F" w14:textId="6E2D59A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55858C1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4F716C76" w14:textId="77777777" w:rsidR="00E71D96" w:rsidRPr="00585E5E" w:rsidRDefault="00E71D96" w:rsidP="00585E5E">
            <w:pPr>
              <w:pStyle w:val="TableText"/>
              <w:rPr>
                <w:rFonts w:asciiTheme="minorHAnsi" w:hAnsiTheme="minorHAnsi"/>
                <w:i/>
              </w:rPr>
            </w:pPr>
            <w:r w:rsidRPr="00585E5E">
              <w:rPr>
                <w:i/>
              </w:rPr>
              <w:t>Pteraster tesselatus</w:t>
            </w:r>
          </w:p>
        </w:tc>
        <w:tc>
          <w:tcPr>
            <w:tcW w:w="1843" w:type="dxa"/>
            <w:noWrap/>
          </w:tcPr>
          <w:p w14:paraId="4D5AB80B"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1,175</w:t>
            </w:r>
          </w:p>
        </w:tc>
        <w:tc>
          <w:tcPr>
            <w:tcW w:w="1843" w:type="dxa"/>
            <w:noWrap/>
          </w:tcPr>
          <w:p w14:paraId="2C535B49" w14:textId="09F0E4F0"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4E1B87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326E88DE" w14:textId="01A3AF3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14:paraId="0D2DC5C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7F5CD161" w14:textId="77777777" w:rsidR="00E71D96" w:rsidRPr="00585E5E" w:rsidRDefault="00E71D96" w:rsidP="00585E5E">
            <w:pPr>
              <w:pStyle w:val="TableText"/>
              <w:rPr>
                <w:rFonts w:asciiTheme="minorHAnsi" w:hAnsiTheme="minorHAnsi"/>
                <w:i/>
              </w:rPr>
            </w:pPr>
            <w:r w:rsidRPr="00585E5E">
              <w:rPr>
                <w:i/>
              </w:rPr>
              <w:t>Pteraster tesselatus</w:t>
            </w:r>
          </w:p>
        </w:tc>
        <w:tc>
          <w:tcPr>
            <w:tcW w:w="1843" w:type="dxa"/>
            <w:noWrap/>
            <w:hideMark/>
          </w:tcPr>
          <w:p w14:paraId="26D973D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p>
        </w:tc>
        <w:tc>
          <w:tcPr>
            <w:tcW w:w="1843" w:type="dxa"/>
            <w:noWrap/>
            <w:hideMark/>
          </w:tcPr>
          <w:p w14:paraId="7F3D033F" w14:textId="787E464E"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2B27E6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4A8DCDB" w14:textId="62FDE26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0535EFF6"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920EA01" w14:textId="77777777" w:rsidR="00E71D96" w:rsidRPr="00585E5E" w:rsidDel="00846DCA" w:rsidRDefault="00E71D96" w:rsidP="00585E5E">
            <w:pPr>
              <w:pStyle w:val="TableText"/>
              <w:rPr>
                <w:rFonts w:asciiTheme="minorHAnsi" w:hAnsiTheme="minorHAnsi"/>
                <w:i/>
              </w:rPr>
            </w:pPr>
            <w:r w:rsidRPr="00585E5E" w:rsidDel="00846DCA">
              <w:rPr>
                <w:i/>
              </w:rPr>
              <w:t>Pycnopodia helianthoides</w:t>
            </w:r>
          </w:p>
        </w:tc>
        <w:tc>
          <w:tcPr>
            <w:tcW w:w="1843" w:type="dxa"/>
            <w:noWrap/>
            <w:hideMark/>
          </w:tcPr>
          <w:p w14:paraId="5EBE18E7"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120</w:t>
            </w:r>
          </w:p>
        </w:tc>
        <w:tc>
          <w:tcPr>
            <w:tcW w:w="1843" w:type="dxa"/>
            <w:noWrap/>
            <w:hideMark/>
          </w:tcPr>
          <w:p w14:paraId="3DCE4F61" w14:textId="2A9C766F"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C80093"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49CAD40E" w14:textId="5E86103B"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488654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1435FCD" w14:textId="77777777" w:rsidR="00E71D96" w:rsidRPr="00585E5E" w:rsidRDefault="00E71D96" w:rsidP="00585E5E">
            <w:pPr>
              <w:pStyle w:val="TableText"/>
              <w:rPr>
                <w:rFonts w:asciiTheme="minorHAnsi" w:hAnsiTheme="minorHAnsi"/>
                <w:i/>
              </w:rPr>
            </w:pPr>
            <w:r w:rsidRPr="00585E5E">
              <w:rPr>
                <w:i/>
              </w:rPr>
              <w:t>Salmacis bicolor</w:t>
            </w:r>
          </w:p>
        </w:tc>
        <w:tc>
          <w:tcPr>
            <w:tcW w:w="1843" w:type="dxa"/>
            <w:noWrap/>
            <w:hideMark/>
          </w:tcPr>
          <w:p w14:paraId="10BEEE21"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843" w:type="dxa"/>
            <w:noWrap/>
          </w:tcPr>
          <w:p w14:paraId="07C21360" w14:textId="56B1F43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6E0F5F" w14:textId="3920D778"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08508845" w14:textId="4F7A7B4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&lt;EndNote&gt;&lt;Cite&gt;&lt;Author&gt;Emlet&lt;/Author&gt;&lt;Year&gt;1995&lt;/Year&gt;&lt;RecNum&gt;500&lt;/RecNum&gt;&lt;DisplayText&gt;(Emlet, 1995)&lt;/DisplayText&gt;&lt;record&gt;&lt;rec-number&gt;500&lt;/rec-number&gt;&lt;foreign-keys&gt;&lt;key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9A1424">
              <w:rPr>
                <w:noProof/>
              </w:rPr>
              <w:t>(Emlet, 1995)</w:t>
            </w:r>
            <w:r>
              <w:fldChar w:fldCharType="end"/>
            </w:r>
          </w:p>
        </w:tc>
      </w:tr>
      <w:tr w:rsidR="00E71D96" w:rsidRPr="00744FA6" w:rsidDel="00846DCA" w14:paraId="637877E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A900CF5" w14:textId="77777777" w:rsidR="00E71D96" w:rsidRPr="00585E5E" w:rsidDel="00846DCA" w:rsidRDefault="00E71D96" w:rsidP="00585E5E">
            <w:pPr>
              <w:pStyle w:val="TableText"/>
              <w:rPr>
                <w:rFonts w:asciiTheme="minorHAnsi" w:hAnsiTheme="minorHAnsi"/>
                <w:i/>
              </w:rPr>
            </w:pPr>
            <w:r w:rsidRPr="00585E5E" w:rsidDel="00846DCA">
              <w:rPr>
                <w:i/>
              </w:rPr>
              <w:lastRenderedPageBreak/>
              <w:t>Scaphechinus mirabilis</w:t>
            </w:r>
          </w:p>
        </w:tc>
        <w:tc>
          <w:tcPr>
            <w:tcW w:w="1843" w:type="dxa"/>
            <w:noWrap/>
            <w:hideMark/>
          </w:tcPr>
          <w:p w14:paraId="034DFF5B" w14:textId="2B5CF61C"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105</w:t>
            </w:r>
            <w:r w:rsidR="000510B0" w:rsidRPr="00E97ED0">
              <w:t>–</w:t>
            </w:r>
            <w:r w:rsidRPr="00E97ED0" w:rsidDel="00846DCA">
              <w:t>110</w:t>
            </w:r>
          </w:p>
        </w:tc>
        <w:tc>
          <w:tcPr>
            <w:tcW w:w="1843" w:type="dxa"/>
            <w:noWrap/>
            <w:hideMark/>
          </w:tcPr>
          <w:p w14:paraId="6249EC58" w14:textId="2C298EBA"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8FCE534"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28F1E8B0" w14:textId="5901BD4C"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&lt;EndNote&gt;&lt;Cite&gt;&lt;Author&gt;Mohri&lt;/Author&gt;&lt;Year&gt;1990&lt;/Year&gt;&lt;RecNum&gt;207&lt;/RecNum&gt;&lt;DisplayText&gt;(Mohri and Hamaguchi, 1990)&lt;/DisplayText&gt;&lt;record&gt;&lt;rec-number&gt;207&lt;/rec-number&gt;&lt;foreign-keys&gt;&lt;key app="EN" db-id="rtar052tqprw0def2t1xw5zswx2afzsfzrvs" timestamp="1581061517"&gt;207&lt;/key&gt;&lt;/foreign-keys&gt;&lt;ref-type name="Journal Article"&gt;17&lt;/ref-type&gt;&lt;contributors&gt;&lt;authors&gt;&lt;author&gt;Mohri, Tatsuma&lt;/author&gt;&lt;author&gt;Hamaguchi, Yukihisa&lt;/author&gt;&lt;/authors&gt;&lt;/contributors&gt;&lt;titles&gt;&lt;title&gt;Quantitative analysis of the process and propagation of cortical granule breakdown in sea urchin eggs&lt;/title&gt;&lt;secondary-title&gt;Cell structure and function&lt;/secondary-title&gt;&lt;/titles&gt;&lt;periodical&gt;&lt;full-title&gt;Cell structure and function&lt;/full-title&gt;&lt;/periodical&gt;&lt;pages&gt;309-315&lt;/pages&gt;&lt;volume&gt;15&lt;/volume&gt;&lt;number&gt;5&lt;/number&gt;&lt;dates&gt;&lt;year&gt;1990&lt;/year&gt;&lt;/dates&gt;&lt;isbn&gt;0386-7196&lt;/isbn&gt;&lt;urls&gt;&lt;related-urls&gt;&lt;url&gt;https://www.jstage.jst.go.jp/article/csf1975/15/5/15_5_309/_pdf&lt;/url&gt;&lt;/related-urls&gt;&lt;/urls&gt;&lt;/record&gt;&lt;/Cite&gt;&lt;/EndNote&gt;</w:instrText>
            </w:r>
            <w:r>
              <w:fldChar w:fldCharType="separate"/>
            </w:r>
            <w:r w:rsidR="009A1424">
              <w:rPr>
                <w:noProof/>
              </w:rPr>
              <w:t>(Mohri and Hamaguchi, 1990)</w:t>
            </w:r>
            <w:r>
              <w:fldChar w:fldCharType="end"/>
            </w:r>
          </w:p>
        </w:tc>
      </w:tr>
      <w:tr w:rsidR="00E71D96" w:rsidRPr="00744FA6" w14:paraId="55B9504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F9C120A" w14:textId="77777777" w:rsidR="00E71D96" w:rsidRPr="00585E5E" w:rsidRDefault="00E71D96" w:rsidP="00585E5E">
            <w:pPr>
              <w:pStyle w:val="TableText"/>
              <w:rPr>
                <w:rFonts w:asciiTheme="minorHAnsi" w:hAnsiTheme="minorHAnsi"/>
                <w:i/>
              </w:rPr>
            </w:pPr>
            <w:r w:rsidRPr="00585E5E">
              <w:rPr>
                <w:i/>
              </w:rPr>
              <w:t>Solaster dawsoni</w:t>
            </w:r>
          </w:p>
        </w:tc>
        <w:tc>
          <w:tcPr>
            <w:tcW w:w="1843" w:type="dxa"/>
            <w:noWrap/>
            <w:hideMark/>
          </w:tcPr>
          <w:p w14:paraId="416CC38D"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887</w:t>
            </w:r>
          </w:p>
        </w:tc>
        <w:tc>
          <w:tcPr>
            <w:tcW w:w="1843" w:type="dxa"/>
            <w:noWrap/>
            <w:hideMark/>
          </w:tcPr>
          <w:p w14:paraId="0496E1BA" w14:textId="4C1FD70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5E4675"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AC1BE95" w14:textId="0F91715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1621D9D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0FE1D15" w14:textId="77777777" w:rsidR="00E71D96" w:rsidRPr="00585E5E" w:rsidDel="00846DCA" w:rsidRDefault="00E71D96" w:rsidP="00585E5E">
            <w:pPr>
              <w:pStyle w:val="TableText"/>
              <w:rPr>
                <w:rFonts w:asciiTheme="minorHAnsi" w:hAnsiTheme="minorHAnsi"/>
                <w:i/>
              </w:rPr>
            </w:pPr>
            <w:r w:rsidRPr="00585E5E" w:rsidDel="00846DCA">
              <w:rPr>
                <w:i/>
              </w:rPr>
              <w:t>Solaster dawsoni</w:t>
            </w:r>
          </w:p>
        </w:tc>
        <w:tc>
          <w:tcPr>
            <w:tcW w:w="1843" w:type="dxa"/>
            <w:noWrap/>
            <w:hideMark/>
          </w:tcPr>
          <w:p w14:paraId="1FAE7810" w14:textId="0C858BB2"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950</w:t>
            </w:r>
            <w:r w:rsidR="000510B0" w:rsidRPr="00E97ED0">
              <w:t>–</w:t>
            </w:r>
            <w:r w:rsidRPr="00E97ED0" w:rsidDel="00846DCA">
              <w:t>1,000</w:t>
            </w:r>
          </w:p>
        </w:tc>
        <w:tc>
          <w:tcPr>
            <w:tcW w:w="1843" w:type="dxa"/>
            <w:noWrap/>
            <w:hideMark/>
          </w:tcPr>
          <w:p w14:paraId="0340B198" w14:textId="72A8F348"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E9B509"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17D3098B" w14:textId="3130722D"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6F882A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BAFA7E3" w14:textId="77777777" w:rsidR="00E71D96" w:rsidRPr="00585E5E" w:rsidRDefault="00E71D96" w:rsidP="00585E5E">
            <w:pPr>
              <w:pStyle w:val="TableText"/>
              <w:rPr>
                <w:rFonts w:asciiTheme="minorHAnsi" w:hAnsiTheme="minorHAnsi"/>
                <w:i/>
              </w:rPr>
            </w:pPr>
            <w:r w:rsidRPr="00585E5E">
              <w:rPr>
                <w:i/>
              </w:rPr>
              <w:t>Solaster endeca</w:t>
            </w:r>
          </w:p>
        </w:tc>
        <w:tc>
          <w:tcPr>
            <w:tcW w:w="1843" w:type="dxa"/>
            <w:noWrap/>
            <w:hideMark/>
          </w:tcPr>
          <w:p w14:paraId="0CC87693"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811</w:t>
            </w:r>
          </w:p>
        </w:tc>
        <w:tc>
          <w:tcPr>
            <w:tcW w:w="1843" w:type="dxa"/>
            <w:noWrap/>
            <w:hideMark/>
          </w:tcPr>
          <w:p w14:paraId="0179A758" w14:textId="07956185"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315887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C20876F" w14:textId="254FE08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661AFBE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tcPr>
          <w:p w14:paraId="0717D681" w14:textId="77777777" w:rsidR="00E71D96" w:rsidRPr="00585E5E" w:rsidDel="00846DCA" w:rsidRDefault="00E71D96" w:rsidP="00585E5E">
            <w:pPr>
              <w:pStyle w:val="TableText"/>
              <w:rPr>
                <w:rFonts w:asciiTheme="minorHAnsi" w:hAnsiTheme="minorHAnsi"/>
                <w:i/>
              </w:rPr>
            </w:pPr>
            <w:r w:rsidRPr="00585E5E" w:rsidDel="00846DCA">
              <w:rPr>
                <w:i/>
              </w:rPr>
              <w:t>Solaster endeca</w:t>
            </w:r>
          </w:p>
        </w:tc>
        <w:tc>
          <w:tcPr>
            <w:tcW w:w="1843" w:type="dxa"/>
            <w:noWrap/>
          </w:tcPr>
          <w:p w14:paraId="388CCA3C"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1,000</w:t>
            </w:r>
          </w:p>
        </w:tc>
        <w:tc>
          <w:tcPr>
            <w:tcW w:w="1843" w:type="dxa"/>
            <w:noWrap/>
          </w:tcPr>
          <w:p w14:paraId="0C37428E" w14:textId="6B1C748B"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3F01047F"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25165DD8" w14:textId="2DED0D13"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6239AED9"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2B1AD2C" w14:textId="77777777" w:rsidR="00E71D96" w:rsidRPr="00585E5E" w:rsidDel="00846DCA" w:rsidRDefault="00E71D96" w:rsidP="00585E5E">
            <w:pPr>
              <w:pStyle w:val="TableText"/>
              <w:rPr>
                <w:rFonts w:asciiTheme="minorHAnsi" w:hAnsiTheme="minorHAnsi"/>
                <w:i/>
              </w:rPr>
            </w:pPr>
            <w:r w:rsidRPr="00585E5E" w:rsidDel="00846DCA">
              <w:rPr>
                <w:i/>
              </w:rPr>
              <w:t>Solaster stimpsoni</w:t>
            </w:r>
          </w:p>
        </w:tc>
        <w:tc>
          <w:tcPr>
            <w:tcW w:w="1843" w:type="dxa"/>
            <w:noWrap/>
            <w:hideMark/>
          </w:tcPr>
          <w:p w14:paraId="754D33F8" w14:textId="20CB34E3"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900</w:t>
            </w:r>
            <w:r w:rsidR="000510B0" w:rsidRPr="00E97ED0">
              <w:t>–</w:t>
            </w:r>
            <w:r w:rsidRPr="00E97ED0" w:rsidDel="00846DCA">
              <w:t>1,000</w:t>
            </w:r>
          </w:p>
        </w:tc>
        <w:tc>
          <w:tcPr>
            <w:tcW w:w="1843" w:type="dxa"/>
            <w:noWrap/>
            <w:hideMark/>
          </w:tcPr>
          <w:p w14:paraId="2DCF99C6" w14:textId="7BB3592D"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4B01E5"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2894742D" w14:textId="6DF87ECA"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1CE2AD5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tcPr>
          <w:p w14:paraId="59F5A621" w14:textId="77777777" w:rsidR="00E71D96" w:rsidRPr="00585E5E" w:rsidDel="00846DCA" w:rsidRDefault="00E71D96" w:rsidP="00585E5E">
            <w:pPr>
              <w:pStyle w:val="TableText"/>
              <w:rPr>
                <w:rFonts w:asciiTheme="minorHAnsi" w:hAnsiTheme="minorHAnsi"/>
                <w:i/>
              </w:rPr>
            </w:pPr>
            <w:r w:rsidRPr="00585E5E" w:rsidDel="00846DCA">
              <w:rPr>
                <w:i/>
              </w:rPr>
              <w:t>Solaster stimpsoni</w:t>
            </w:r>
          </w:p>
        </w:tc>
        <w:tc>
          <w:tcPr>
            <w:tcW w:w="1843" w:type="dxa"/>
            <w:noWrap/>
          </w:tcPr>
          <w:p w14:paraId="3FF31E0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912</w:t>
            </w:r>
          </w:p>
        </w:tc>
        <w:tc>
          <w:tcPr>
            <w:tcW w:w="1843" w:type="dxa"/>
            <w:noWrap/>
          </w:tcPr>
          <w:p w14:paraId="6CD3A471" w14:textId="4DDFC737"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E588235"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7487E82B" w14:textId="1EA3A5BE"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1908440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tcPr>
          <w:p w14:paraId="3F1F9AEC" w14:textId="77777777" w:rsidR="00E71D96" w:rsidRPr="00585E5E" w:rsidDel="00846DCA" w:rsidRDefault="00E71D96" w:rsidP="00585E5E">
            <w:pPr>
              <w:pStyle w:val="TableText"/>
              <w:rPr>
                <w:rFonts w:asciiTheme="minorHAnsi" w:eastAsia="Times New Roman" w:hAnsiTheme="minorHAnsi"/>
                <w:i/>
                <w:iCs/>
              </w:rPr>
            </w:pPr>
            <w:r w:rsidRPr="00585E5E" w:rsidDel="00846DCA">
              <w:rPr>
                <w:i/>
              </w:rPr>
              <w:t>Solaster stimpsoni</w:t>
            </w:r>
          </w:p>
        </w:tc>
        <w:tc>
          <w:tcPr>
            <w:tcW w:w="1843" w:type="dxa"/>
            <w:noWrap/>
          </w:tcPr>
          <w:p w14:paraId="3A8726CD"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964.8</w:t>
            </w:r>
          </w:p>
        </w:tc>
        <w:tc>
          <w:tcPr>
            <w:tcW w:w="1843" w:type="dxa"/>
            <w:noWrap/>
          </w:tcPr>
          <w:p w14:paraId="6DE862DB" w14:textId="672B8078"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7256A57" w14:textId="15FBAD4B"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w:t>
            </w:r>
            <w:r w:rsidRPr="00E97ED0" w:rsidDel="00544597">
              <w:t>a</w:t>
            </w:r>
            <w:r w:rsidR="00971335" w:rsidRPr="00E97ED0">
              <w:t>n</w:t>
            </w:r>
            <w:r w:rsidRPr="00E97ED0" w:rsidDel="00846DCA">
              <w:t xml:space="preserve"> egg width</w:t>
            </w:r>
          </w:p>
        </w:tc>
        <w:tc>
          <w:tcPr>
            <w:tcW w:w="1874" w:type="dxa"/>
            <w:noWrap/>
          </w:tcPr>
          <w:p w14:paraId="416D4BF8" w14:textId="735EC11F"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&lt;EndNote&gt;&lt;Cite&gt;&lt;Author&gt;McEdward&lt;/Author&gt;&lt;Year&gt;1987&lt;/Year&gt;&lt;RecNum&gt;625&lt;/RecNum&gt;&lt;DisplayText&gt;(McEdward and Carson, 1987)&lt;/DisplayText&gt;&lt;record&gt;&lt;rec-number&gt;625&lt;/rec-number&gt;&lt;foreign-keys&gt;&lt;key app="EN" db-id="rtar052tqprw0def2t1xw5zswx2afzsfzrvs" timestamp="1583992600"&gt;625&lt;/key&gt;&lt;/foreign-keys&gt;&lt;ref-type name="Journal Article"&gt;17&lt;/ref-type&gt;&lt;contributors&gt;&lt;authors&gt;&lt;author&gt;McEdward, Larry R&lt;/author&gt;&lt;author&gt;Carson, Sally F&lt;/author&gt;&lt;/authors&gt;&lt;/contributors&gt;&lt;titles&gt;&lt;title&gt;&lt;style face="normal" font="default" size="100%"&gt;Variation in egg organic content and its relationship with egg size in the starfish &lt;/style&gt;&lt;style face="italic" font="default" size="100%"&gt;Solaster stimpsoni&lt;/style&gt;&lt;/title&gt;&lt;secondary-title&gt;Mar. Ecol. Prog. Ser&lt;/secondary-title&gt;&lt;/titles&gt;&lt;periodical&gt;&lt;full-title&gt;Mar. Ecol. Prog. Ser&lt;/full-title&gt;&lt;/periodical&gt;&lt;pages&gt;159-169&lt;/pages&gt;&lt;volume&gt;37&lt;/volume&gt;&lt;dates&gt;&lt;year&gt;1987&lt;/year&gt;&lt;/dates&gt;&lt;urls&gt;&lt;/urls&gt;&lt;/record&gt;&lt;/Cite&gt;&lt;/EndNote&gt;</w:instrText>
            </w:r>
            <w:r>
              <w:rPr>
                <w:rFonts w:eastAsia="Times New Roman"/>
              </w:rPr>
              <w:fldChar w:fldCharType="separate"/>
            </w:r>
            <w:r w:rsidR="009A1424">
              <w:rPr>
                <w:rFonts w:eastAsia="Times New Roman"/>
                <w:noProof/>
              </w:rPr>
              <w:t>(McEdward and Carson, 1987)</w:t>
            </w:r>
            <w:r>
              <w:rPr>
                <w:rFonts w:eastAsia="Times New Roman"/>
              </w:rPr>
              <w:fldChar w:fldCharType="end"/>
            </w:r>
          </w:p>
        </w:tc>
      </w:tr>
      <w:tr w:rsidR="00E71D96" w:rsidRPr="00744FA6" w14:paraId="46B773BB"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18B08DDC" w14:textId="77777777" w:rsidR="00E71D96" w:rsidRPr="00585E5E" w:rsidRDefault="00E71D96" w:rsidP="00585E5E">
            <w:pPr>
              <w:pStyle w:val="TableText"/>
              <w:rPr>
                <w:rFonts w:eastAsia="Times New Roman"/>
                <w:i/>
              </w:rPr>
            </w:pPr>
            <w:r w:rsidRPr="00585E5E">
              <w:rPr>
                <w:i/>
              </w:rPr>
              <w:t>Stegnaster inflatus</w:t>
            </w:r>
          </w:p>
        </w:tc>
        <w:tc>
          <w:tcPr>
            <w:tcW w:w="1843" w:type="dxa"/>
            <w:noWrap/>
            <w:vAlign w:val="bottom"/>
          </w:tcPr>
          <w:p w14:paraId="483EFBB3"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p>
        </w:tc>
        <w:tc>
          <w:tcPr>
            <w:tcW w:w="1843" w:type="dxa"/>
            <w:noWrap/>
            <w:vAlign w:val="bottom"/>
          </w:tcPr>
          <w:p w14:paraId="334AE682" w14:textId="2817AF2E"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vAlign w:val="bottom"/>
          </w:tcPr>
          <w:p w14:paraId="5B79D2F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vAlign w:val="bottom"/>
          </w:tcPr>
          <w:p w14:paraId="6B9ED0A6" w14:textId="37E2A45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&lt;EndNote&gt;&lt;Cite&gt;&lt;Author&gt;Byrne&lt;/Author&gt;&lt;Year&gt;2006&lt;/Year&gt;&lt;RecNum&gt;788&lt;/RecNum&gt;&lt;DisplayText&gt;(Byrne, 2006)&lt;/DisplayText&gt;&lt;record&gt;&lt;rec-number&gt;788&lt;/rec-number&gt;&lt;foreign-keys&gt;&lt;key app="EN" db-id="rtar052tqprw0def2t1xw5zswx2afzsfzrvs" timestamp="1588928910"&gt;788&lt;/key&gt;&lt;/foreign-keys&gt;&lt;ref-type name="Journal Article"&gt;17&lt;/ref-type&gt;&lt;contributors&gt;&lt;authors&gt;&lt;author&gt;Byrne, Maria&lt;/author&gt;&lt;/authors&gt;&lt;/contributors&gt;&lt;titles&gt;&lt;title&gt;Life history diversity and evolution in the Asterinidae&lt;/title&gt;&lt;secondary-title&gt;Integrative and Comparative Biology&lt;/secondary-title&gt;&lt;/titles&gt;&lt;periodical&gt;&lt;full-title&gt;Integrative and comparative biology&lt;/full-title&gt;&lt;/periodical&gt;&lt;pages&gt;243-254&lt;/pages&gt;&lt;volume&gt;46&lt;/volume&gt;&lt;number&gt;3&lt;/number&gt;&lt;dates&gt;&lt;year&gt;2006&lt;/year&gt;&lt;/dates&gt;&lt;isbn&gt;1540-7063&lt;/isbn&gt;&lt;urls&gt;&lt;related-urls&gt;&lt;url&gt;https://doi.org/10.1093/icb/icj033&lt;/url&gt;&lt;/related-urls&gt;&lt;/urls&gt;&lt;electronic-resource-num&gt;10.1093/icb/icj033&lt;/electronic-resource-num&gt;&lt;access-date&gt;5/8/2020&lt;/access-date&gt;&lt;/record&gt;&lt;/Cite&gt;&lt;/EndNote&gt;</w:instrText>
            </w:r>
            <w:r>
              <w:rPr>
                <w:rFonts w:eastAsia="Times New Roman"/>
              </w:rPr>
              <w:fldChar w:fldCharType="separate"/>
            </w:r>
            <w:r w:rsidR="009A1424">
              <w:rPr>
                <w:rFonts w:eastAsia="Times New Roman"/>
                <w:noProof/>
              </w:rPr>
              <w:t>(Byrne, 2006)</w:t>
            </w:r>
            <w:r>
              <w:rPr>
                <w:rFonts w:eastAsia="Times New Roman"/>
              </w:rPr>
              <w:fldChar w:fldCharType="end"/>
            </w:r>
          </w:p>
        </w:tc>
      </w:tr>
      <w:tr w:rsidR="00E71D96" w:rsidRPr="00744FA6" w14:paraId="67F9716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6DF977E" w14:textId="77777777" w:rsidR="00E71D96" w:rsidRPr="00585E5E" w:rsidRDefault="00E71D96" w:rsidP="00585E5E">
            <w:pPr>
              <w:pStyle w:val="TableText"/>
              <w:rPr>
                <w:rFonts w:asciiTheme="minorHAnsi" w:hAnsiTheme="minorHAnsi"/>
                <w:i/>
              </w:rPr>
            </w:pPr>
            <w:r w:rsidRPr="00585E5E">
              <w:rPr>
                <w:i/>
              </w:rPr>
              <w:t>Sterechinus neumayeri</w:t>
            </w:r>
          </w:p>
        </w:tc>
        <w:tc>
          <w:tcPr>
            <w:tcW w:w="1843" w:type="dxa"/>
            <w:noWrap/>
            <w:hideMark/>
          </w:tcPr>
          <w:p w14:paraId="4AC365F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179</w:t>
            </w:r>
          </w:p>
        </w:tc>
        <w:tc>
          <w:tcPr>
            <w:tcW w:w="1843" w:type="dxa"/>
            <w:noWrap/>
            <w:hideMark/>
          </w:tcPr>
          <w:p w14:paraId="452C4AA4" w14:textId="6270B7E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F38441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C998112" w14:textId="7F953ED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PEVuZE5vdGU+PENpdGU+PEF1dGhvcj5Nb29yZTwvQXV0aG9yPjxZZWFyPjIwMDc8L1llYXI+PFJl
Y051bT41NDc8L1JlY051bT48RGlzcGxheVRleHQ+KE1vb3JlIGFuZCBNYW5haGFuLCAyMDA3KTwv
RGlzcGxheVRleHQ+PHJlY29yZD48cmVjLW51bWJlcj41NDc8L3JlYy1udW1iZXI+PGZvcmVpZ24t
a2V5cz48a2V5IGFwcD0iRU4iIGRiLWlkPSJydGFyMDUydHFwcncwZGVmMnQxeHc1enN3eDJhZnpz
ZnpydnMiIHRpbWVzdGFtcD0iMTU4MzI5Mzg1MCI+NTQ3PC9rZXk+PC9mb3JlaWduLWtleXM+PHJl
Zi10eXBlIG5hbWU9IkpvdXJuYWwgQXJ0aWNsZSI+MTc8L3JlZi10eXBlPjxjb250cmlidXRvcnM+
PGF1dGhvcnM+PGF1dGhvcj5Nb29yZSwgTS48L2F1dGhvcj48YXV0aG9yPk1hbmFoYW4sIEQuIFQu
PC9hdXRob3I+PC9hdXRob3JzPjwvY29udHJpYnV0b3JzPjxhdXRoLWFkZHJlc3M+VW5pdiBTbyBD
YWxpZiwgRGVwdCBCaW9sIFNjaSwgTG9zIEFuZ2VsZXMsIENBIDkwMDg5IFVTQS4mI3hEO01hbmFo
YW4sIERUIChyZXByaW50IGF1dGhvciksIFVuaXYgU28gQ2FsaWYsIERlcHQgQmlvbCBTY2ksIExv
cyBBbmdlbGVzLCBDQSA5MDA4OSBVU0EuJiN4RDttYW5haGFuQHVzYy5lZHU8L2F1dGgtYWRkcmVz
cz48dGl0bGVzPjx0aXRsZT5WYXJpYXRpb24gYW1vbmcgZmVtYWxlcyBpbiBlZ2cgbGlwaWQgY29u
dGVudCBhbmQgZGV2ZWxvcG1lbnRhbCBzdWNjZXNzIG9mIGVjaGlub2Rlcm1zIGZyb20gTWNNdXJk
byBTb3VuZCwgQW50YXJjdGljYTwvdGl0bGU+PHNlY29uZGFyeS10aXRsZT5Qb2xhciBCaW9sb2d5
PC9zZWNvbmRhcnktdGl0bGU+PGFsdC10aXRsZT5Qb2xhciBCaW9sLjwvYWx0LXRpdGxlPjwvdGl0
bGVzPjxwZXJpb2RpY2FsPjxmdWxsLXRpdGxlPlBvbGFyIEJpb2xvZ3k8L2Z1bGwtdGl0bGU+PC9w
ZXJpb2RpY2FsPjxwYWdlcz4xMjQ1LTEyNTI8L3BhZ2VzPjx2b2x1bWU+MzA8L3ZvbHVtZT48bnVt
YmVyPjEwPC9udW1iZXI+PGtleXdvcmRzPjxrZXl3b3JkPkFudGFyY3RpY2E8L2tleXdvcmQ+PGtl
eXdvcmQ+ZWNoaW5vZGVybXM8L2tleXdvcmQ+PGtleXdvcmQ+ZWdnczwva2V5d29yZD48a2V5d29y
ZD5saXBpZHM8L2tleXdvcmQ+PGtleXdvcmQ+c2VhLXVyY2hpbjwva2V5d29yZD48a2V5d29yZD5l
bmVyZ3ktbWV0YWJvbGlzbTwva2V5d29yZD48a2V5d29yZD5tYXJpbmUtaW52ZXJ0ZWJyYXRlczwv
a2V5d29yZD48a2V5d29yZD5sYXJ2YWwgZGV2ZWxvcG1lbnQ8L2tleXdvcmQ+PGtleXdvcmQ+cm9z
cyBzZWE8L2tleXdvcmQ+PGtleXdvcmQ+Z3Jvd3RoPC9rZXl3b3JkPjxrZXl3b3JkPmVtYnJ5b3M8
L2tleXdvcmQ+PGtleXdvcmQ+ZW5lcmdldGljczwva2V5d29yZD48a2V5d29yZD5tZXRhbW9ycGhv
c2lzPC9rZXl3b3JkPjxrZXl3b3JkPnJlcHJvZHVjdGlvbjwva2V5d29yZD48a2V5d29yZD5CaW9k
aXZlcnNpdHkgJmFtcDsgQ29uc2VydmF0aW9uPC9rZXl3b3JkPjxrZXl3b3JkPkVudmlyb25tZW50
YWwgU2NpZW5jZXMgJmFtcDsgRWNvbG9neTwva2V5d29yZD48L2tleXdvcmRzPjxkYXRlcz48eWVh
cj4yMDA3PC95ZWFyPjxwdWItZGF0ZXM+PGRhdGU+U2VwPC9kYXRlPjwvcHViLWRhdGVzPjwvZGF0
ZXM+PGlzYm4+MDcyMi00MDYwPC9pc2JuPjxhY2Nlc3Npb24tbnVtPldPUzowMDAyNDg4MTI4MDAw
MDU8L2FjY2Vzc2lvbi1udW0+PHdvcmstdHlwZT5BcnRpY2xlPC93b3JrLXR5cGU+PHVybHM+PHJl
bGF0ZWQtdXJscz48dXJsPjxzdHlsZSBmYWNlPSJ1bmRlcmxpbmUiIGZvbnQ9ImRlZmF1bHQiIHNp
emU9IjEwMCUiPiZsdDtHbyB0byBJU0kmZ3Q7Oi8vV09TOjAwMDI0ODgxMjgwMDAwNTwvc3R5bGU+
PC91cmw+PHVybD48c3R5bGUgZmFjZT0idW5kZXJsaW5lIiBmb250PSJkZWZhdWx0IiBzaXplPSIx
MDAlIj5odHRwczovL2xpbmsuc3ByaW5nZXIuY29tL2FydGljbGUvMTAuMTAwNyUyRnMwMDMwMC0w
MDctMDI4NS16PC9zdHlsZT48L3VybD48L3JlbGF0ZWQtdXJscz48L3VybHM+PGVsZWN0cm9uaWMt
cmVzb3VyY2UtbnVtPjEwLjEwMDcvczAwMzAwLTAwNy0wMjg1LXo8L2VsZWN0cm9uaWMtcmVzb3Vy
Y2UtbnVtPjxsYW5ndWFnZT5FbmdsaXNoPC9sYW5ndWFnZT48L3JlY29yZD48L0NpdGU+PC9FbmRO
b3RlPgB=
</w:fldData>
              </w:fldChar>
            </w:r>
            <w:r w:rsidR="009A1424">
              <w:instrText xml:space="preserve"> ADDIN EN.CITE </w:instrText>
            </w:r>
            <w:r w:rsidR="009A1424">
              <w:fldChar w:fldCharType="begin">
                <w:fldData xml:space="preserve">PEVuZE5vdGU+PENpdGU+PEF1dGhvcj5Nb29yZTwvQXV0aG9yPjxZZWFyPjIwMDc8L1llYXI+PFJl
Y051bT41NDc8L1JlY051bT48RGlzcGxheVRleHQ+KE1vb3JlIGFuZCBNYW5haGFuLCAyMDA3KTwv
RGlzcGxheVRleHQ+PHJlY29yZD48cmVjLW51bWJlcj41NDc8L3JlYy1udW1iZXI+PGZvcmVpZ24t
a2V5cz48a2V5IGFwcD0iRU4iIGRiLWlkPSJydGFyMDUydHFwcncwZGVmMnQxeHc1enN3eDJhZnpz
ZnpydnMiIHRpbWVzdGFtcD0iMTU4MzI5Mzg1MCI+NTQ3PC9rZXk+PC9mb3JlaWduLWtleXM+PHJl
Zi10eXBlIG5hbWU9IkpvdXJuYWwgQXJ0aWNsZSI+MTc8L3JlZi10eXBlPjxjb250cmlidXRvcnM+
PGF1dGhvcnM+PGF1dGhvcj5Nb29yZSwgTS48L2F1dGhvcj48YXV0aG9yPk1hbmFoYW4sIEQuIFQu
PC9hdXRob3I+PC9hdXRob3JzPjwvY29udHJpYnV0b3JzPjxhdXRoLWFkZHJlc3M+VW5pdiBTbyBD
YWxpZiwgRGVwdCBCaW9sIFNjaSwgTG9zIEFuZ2VsZXMsIENBIDkwMDg5IFVTQS4mI3hEO01hbmFo
YW4sIERUIChyZXByaW50IGF1dGhvciksIFVuaXYgU28gQ2FsaWYsIERlcHQgQmlvbCBTY2ksIExv
cyBBbmdlbGVzLCBDQSA5MDA4OSBVU0EuJiN4RDttYW5haGFuQHVzYy5lZHU8L2F1dGgtYWRkcmVz
cz48dGl0bGVzPjx0aXRsZT5WYXJpYXRpb24gYW1vbmcgZmVtYWxlcyBpbiBlZ2cgbGlwaWQgY29u
dGVudCBhbmQgZGV2ZWxvcG1lbnRhbCBzdWNjZXNzIG9mIGVjaGlub2Rlcm1zIGZyb20gTWNNdXJk
byBTb3VuZCwgQW50YXJjdGljYTwvdGl0bGU+PHNlY29uZGFyeS10aXRsZT5Qb2xhciBCaW9sb2d5
PC9zZWNvbmRhcnktdGl0bGU+PGFsdC10aXRsZT5Qb2xhciBCaW9sLjwvYWx0LXRpdGxlPjwvdGl0
bGVzPjxwZXJpb2RpY2FsPjxmdWxsLXRpdGxlPlBvbGFyIEJpb2xvZ3k8L2Z1bGwtdGl0bGU+PC9w
ZXJpb2RpY2FsPjxwYWdlcz4xMjQ1LTEyNTI8L3BhZ2VzPjx2b2x1bWU+MzA8L3ZvbHVtZT48bnVt
YmVyPjEwPC9udW1iZXI+PGtleXdvcmRzPjxrZXl3b3JkPkFudGFyY3RpY2E8L2tleXdvcmQ+PGtl
eXdvcmQ+ZWNoaW5vZGVybXM8L2tleXdvcmQ+PGtleXdvcmQ+ZWdnczwva2V5d29yZD48a2V5d29y
ZD5saXBpZHM8L2tleXdvcmQ+PGtleXdvcmQ+c2VhLXVyY2hpbjwva2V5d29yZD48a2V5d29yZD5l
bmVyZ3ktbWV0YWJvbGlzbTwva2V5d29yZD48a2V5d29yZD5tYXJpbmUtaW52ZXJ0ZWJyYXRlczwv
a2V5d29yZD48a2V5d29yZD5sYXJ2YWwgZGV2ZWxvcG1lbnQ8L2tleXdvcmQ+PGtleXdvcmQ+cm9z
cyBzZWE8L2tleXdvcmQ+PGtleXdvcmQ+Z3Jvd3RoPC9rZXl3b3JkPjxrZXl3b3JkPmVtYnJ5b3M8
L2tleXdvcmQ+PGtleXdvcmQ+ZW5lcmdldGljczwva2V5d29yZD48a2V5d29yZD5tZXRhbW9ycGhv
c2lzPC9rZXl3b3JkPjxrZXl3b3JkPnJlcHJvZHVjdGlvbjwva2V5d29yZD48a2V5d29yZD5CaW9k
aXZlcnNpdHkgJmFtcDsgQ29uc2VydmF0aW9uPC9rZXl3b3JkPjxrZXl3b3JkPkVudmlyb25tZW50
YWwgU2NpZW5jZXMgJmFtcDsgRWNvbG9neTwva2V5d29yZD48L2tleXdvcmRzPjxkYXRlcz48eWVh
cj4yMDA3PC95ZWFyPjxwdWItZGF0ZXM+PGRhdGU+U2VwPC9kYXRlPjwvcHViLWRhdGVzPjwvZGF0
ZXM+PGlzYm4+MDcyMi00MDYwPC9pc2JuPjxhY2Nlc3Npb24tbnVtPldPUzowMDAyNDg4MTI4MDAw
MDU8L2FjY2Vzc2lvbi1udW0+PHdvcmstdHlwZT5BcnRpY2xlPC93b3JrLXR5cGU+PHVybHM+PHJl
bGF0ZWQtdXJscz48dXJsPjxzdHlsZSBmYWNlPSJ1bmRlcmxpbmUiIGZvbnQ9ImRlZmF1bHQiIHNp
emU9IjEwMCUiPiZsdDtHbyB0byBJU0kmZ3Q7Oi8vV09TOjAwMDI0ODgxMjgwMDAwNTwvc3R5bGU+
PC91cmw+PHVybD48c3R5bGUgZmFjZT0idW5kZXJsaW5lIiBmb250PSJkZWZhdWx0IiBzaXplPSIx
MDAlIj5odHRwczovL2xpbmsuc3ByaW5nZXIuY29tL2FydGljbGUvMTAuMTAwNyUyRnMwMDMwMC0w
MDctMDI4NS16PC9zdHlsZT48L3VybD48L3JlbGF0ZWQtdXJscz48L3VybHM+PGVsZWN0cm9uaWMt
cmVzb3VyY2UtbnVtPjEwLjEwMDcvczAwMzAwLTAwNy0wMjg1LXo8L2VsZWN0cm9uaWMtcmVzb3Vy
Y2UtbnVtPjxsYW5ndWFnZT5FbmdsaXNoPC9sYW5ndWFnZT48L3JlY29yZD48L0NpdGU+PC9FbmRO
b3RlPgB=
</w:fldData>
              </w:fldChar>
            </w:r>
            <w:r w:rsidR="009A1424">
              <w:instrText xml:space="preserve"> ADDIN EN.CITE.DATA </w:instrText>
            </w:r>
            <w:r w:rsidR="009A1424">
              <w:fldChar w:fldCharType="end"/>
            </w:r>
            <w:r>
              <w:fldChar w:fldCharType="separate"/>
            </w:r>
            <w:r w:rsidR="009A1424">
              <w:rPr>
                <w:noProof/>
              </w:rPr>
              <w:t>(Moore and Manahan, 2007)</w:t>
            </w:r>
            <w:r>
              <w:fldChar w:fldCharType="end"/>
            </w:r>
          </w:p>
        </w:tc>
      </w:tr>
      <w:tr w:rsidR="00E71D96" w:rsidRPr="00744FA6" w14:paraId="14CABA9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41F375A" w14:textId="77777777" w:rsidR="00E71D96" w:rsidRPr="00585E5E" w:rsidRDefault="00E71D96" w:rsidP="00585E5E">
            <w:pPr>
              <w:pStyle w:val="TableText"/>
              <w:rPr>
                <w:rFonts w:asciiTheme="minorHAnsi" w:hAnsiTheme="minorHAnsi"/>
                <w:i/>
              </w:rPr>
            </w:pPr>
            <w:r w:rsidRPr="00585E5E">
              <w:rPr>
                <w:i/>
              </w:rPr>
              <w:t>Strongylocentrotus droebachiensis</w:t>
            </w:r>
          </w:p>
        </w:tc>
        <w:tc>
          <w:tcPr>
            <w:tcW w:w="1843" w:type="dxa"/>
            <w:noWrap/>
            <w:hideMark/>
          </w:tcPr>
          <w:p w14:paraId="6C9B774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145</w:t>
            </w:r>
          </w:p>
        </w:tc>
        <w:tc>
          <w:tcPr>
            <w:tcW w:w="1843" w:type="dxa"/>
            <w:noWrap/>
            <w:hideMark/>
          </w:tcPr>
          <w:p w14:paraId="233C8557" w14:textId="0350538F"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D40F47"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95B0B3B" w14:textId="482E3D8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&lt;EndNote&gt;&lt;Cite&gt;&lt;Author&gt;Podolsky&lt;/Author&gt;&lt;Year&gt;1996&lt;/Year&gt;&lt;RecNum&gt;198&lt;/RecNum&gt;&lt;DisplayText&gt;(Podolsky and Strathmann, 1996)&lt;/DisplayText&gt;&lt;record&gt;&lt;rec-number&gt;198&lt;/rec-number&gt;&lt;foreign-keys&gt;&lt;key app="EN" db-id="rtar052tqprw0def2t1xw5zswx2afzsfzrvs" timestamp="1579754558"&gt;198&lt;/key&gt;&lt;/foreign-keys&gt;&lt;ref-type name="Journal Article"&gt;17&lt;/ref-type&gt;&lt;contributors&gt;&lt;authors&gt;&lt;author&gt;Podolsky, RD&lt;/author&gt;&lt;author&gt;Strathmann, RR&lt;/author&gt;&lt;/authors&gt;&lt;/contributors&gt;&lt;titles&gt;&lt;title&gt;Evolution of egg size in free-spawners: consequences of the fertilization-fecundity trade-off&lt;/title&gt;&lt;secondary-title&gt;The American Naturalist&lt;/secondary-title&gt;&lt;/titles&gt;&lt;periodical&gt;&lt;full-title&gt;The American Naturalist&lt;/full-title&gt;&lt;/periodical&gt;&lt;pages&gt;160-173&lt;/pages&gt;&lt;volume&gt;148&lt;/volume&gt;&lt;number&gt;1&lt;/number&gt;&lt;dates&gt;&lt;year&gt;1996&lt;/year&gt;&lt;/dates&gt;&lt;isbn&gt;0003-0147&lt;/isbn&gt;&lt;urls&gt;&lt;/urls&gt;&lt;/record&gt;&lt;/Cite&gt;&lt;/EndNote&gt;</w:instrText>
            </w:r>
            <w:r>
              <w:fldChar w:fldCharType="separate"/>
            </w:r>
            <w:r w:rsidR="009A1424">
              <w:rPr>
                <w:noProof/>
              </w:rPr>
              <w:t>(Podolsky and Strathmann, 1996)</w:t>
            </w:r>
            <w:r>
              <w:fldChar w:fldCharType="end"/>
            </w:r>
          </w:p>
        </w:tc>
      </w:tr>
      <w:tr w:rsidR="00E71D96" w:rsidRPr="00744FA6" w14:paraId="18679458"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4065ED41" w14:textId="77777777" w:rsidR="00E71D96" w:rsidRPr="00585E5E" w:rsidRDefault="00E71D96" w:rsidP="00585E5E">
            <w:pPr>
              <w:pStyle w:val="TableText"/>
              <w:rPr>
                <w:rFonts w:asciiTheme="minorHAnsi" w:hAnsiTheme="minorHAnsi"/>
                <w:i/>
              </w:rPr>
            </w:pPr>
            <w:r w:rsidRPr="00585E5E">
              <w:rPr>
                <w:i/>
              </w:rPr>
              <w:t>Strongylocentrotus droebachiensis</w:t>
            </w:r>
          </w:p>
        </w:tc>
        <w:tc>
          <w:tcPr>
            <w:tcW w:w="1843" w:type="dxa"/>
            <w:noWrap/>
            <w:hideMark/>
          </w:tcPr>
          <w:p w14:paraId="214BB6C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152</w:t>
            </w:r>
          </w:p>
        </w:tc>
        <w:tc>
          <w:tcPr>
            <w:tcW w:w="1843" w:type="dxa"/>
            <w:noWrap/>
            <w:hideMark/>
          </w:tcPr>
          <w:p w14:paraId="70AE98F2" w14:textId="5DF1D60D"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52E7AC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13289EFA" w14:textId="101DB20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&lt;EndNote&gt;&lt;Cite&gt;&lt;Author&gt;McEdward&lt;/Author&gt;&lt;Year&gt;1986&lt;/Year&gt;&lt;RecNum&gt;191&lt;/RecNum&gt;&lt;DisplayText&gt;(McEdward, 1986)&lt;/DisplayText&gt;&lt;record&gt;&lt;rec-number&gt;191&lt;/rec-number&gt;&lt;foreign-keys&gt;&lt;key app="EN" db-id="rtar052tqprw0def2t1xw5zswx2afzsfzrvs" timestamp="1579749634"&gt;191&lt;/key&gt;&lt;/foreign-keys&gt;&lt;ref-type name="Journal Article"&gt;17&lt;/ref-type&gt;&lt;contributors&gt;&lt;authors&gt;&lt;author&gt;McEdward, Larry R.&lt;/author&gt;&lt;/authors&gt;&lt;/contributors&gt;&lt;titles&gt;&lt;title&gt;Comparative morphometrics of echinoderm larvae. I. Some relationships between egg size and initial larval form in echinoids&lt;/title&gt;&lt;secondary-title&gt;Journal of Experimental Marine Biology and Ecology&lt;/secondary-title&gt;&lt;/titles&gt;&lt;periodical&gt;&lt;full-title&gt;Journal of Experimental Marine Biology and Ecology&lt;/full-title&gt;&lt;/periodical&gt;&lt;pages&gt;251-265&lt;/pages&gt;&lt;volume&gt;96&lt;/volume&gt;&lt;number&gt;3&lt;/number&gt;&lt;keywords&gt;&lt;keyword&gt;Echinoidea&lt;/keyword&gt;&lt;keyword&gt;egg size&lt;/keyword&gt;&lt;keyword&gt;form&lt;/keyword&gt;&lt;keyword&gt;larvae&lt;/keyword&gt;&lt;keyword&gt;life history&lt;/keyword&gt;&lt;keyword&gt;morphometrics&lt;/keyword&gt;&lt;keyword&gt;pluteus&lt;/keyword&gt;&lt;keyword&gt;protein&lt;/keyword&gt;&lt;/keywords&gt;&lt;dates&gt;&lt;year&gt;1986&lt;/year&gt;&lt;pub-dates&gt;&lt;date&gt;1986/05/01/&lt;/date&gt;&lt;/pub-dates&gt;&lt;/dates&gt;&lt;isbn&gt;0022-0981&lt;/isbn&gt;&lt;urls&gt;&lt;related-urls&gt;&lt;url&gt;http://www.sciencedirect.com/science/article/pii/0022098186902066&lt;/url&gt;&lt;url&gt;https://www.sciencedirect.com/science/article/pii/0022098186902066?via%3Dihub&lt;/url&gt;&lt;/related-urls&gt;&lt;/urls&gt;&lt;electronic-resource-num&gt;https://doi.org/10.1016/0022-0981(86)90206-6&lt;/electronic-resource-num&gt;&lt;/record&gt;&lt;/Cite&gt;&lt;/EndNote&gt;</w:instrText>
            </w:r>
            <w:r>
              <w:fldChar w:fldCharType="separate"/>
            </w:r>
            <w:r w:rsidR="009A1424">
              <w:rPr>
                <w:noProof/>
              </w:rPr>
              <w:t>(McEdward, 1986)</w:t>
            </w:r>
            <w:r>
              <w:fldChar w:fldCharType="end"/>
            </w:r>
          </w:p>
        </w:tc>
      </w:tr>
      <w:tr w:rsidR="00E71D96" w:rsidRPr="00744FA6" w14:paraId="310A680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58B2BE4C" w14:textId="77777777" w:rsidR="00E71D96" w:rsidRPr="00585E5E" w:rsidRDefault="00E71D96" w:rsidP="00585E5E">
            <w:pPr>
              <w:pStyle w:val="TableText"/>
              <w:rPr>
                <w:rFonts w:asciiTheme="minorHAnsi" w:hAnsiTheme="minorHAnsi"/>
                <w:i/>
              </w:rPr>
            </w:pPr>
            <w:r w:rsidRPr="00585E5E">
              <w:rPr>
                <w:i/>
              </w:rPr>
              <w:t>Strongylocentrotus droebachiensis</w:t>
            </w:r>
          </w:p>
        </w:tc>
        <w:tc>
          <w:tcPr>
            <w:tcW w:w="1843" w:type="dxa"/>
            <w:noWrap/>
            <w:hideMark/>
          </w:tcPr>
          <w:p w14:paraId="5C3B4AA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843" w:type="dxa"/>
            <w:noWrap/>
            <w:hideMark/>
          </w:tcPr>
          <w:p w14:paraId="69AB5808" w14:textId="1D585D91"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5D1EAB"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286E7850" w14:textId="0277222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fldChar w:fldCharType="begin"/>
            </w:r>
            <w:r w:rsidR="009A1424">
              <w:instrText xml:space="preserve"> ADDIN EN.CITE &lt;EndNote&gt;&lt;Cite&gt;&lt;Author&gt;McEdward&lt;/Author&gt;&lt;Year&gt;1999&lt;/Year&gt;&lt;RecNum&gt;521&lt;/RecNum&gt;&lt;DisplayText&gt;(McEdward and Herrera, 1999)&lt;/DisplayText&gt;&lt;record&gt;&lt;rec-number&gt;521&lt;/rec-number&gt;&lt;foreign-keys&gt;&lt;key app="EN" db-id="rtar052tqprw0def2t1xw5zswx2afzsfzrvs" timestamp="1583122532"&gt;521&lt;/key&gt;&lt;/foreign-keys&gt;&lt;ref-type name="Journal Article"&gt;17&lt;/ref-type&gt;&lt;contributors&gt;&lt;authors&gt;&lt;author&gt;McEdward, Larry R&lt;/author&gt;&lt;author&gt;Herrera, Joan C&lt;/author&gt;&lt;/authors&gt;&lt;/contributors&gt;&lt;titles&gt;&lt;title&gt;&lt;style face="normal" font="default" size="100%"&gt;Body form and skeletal morphometrics during larval development of the sea urchin &lt;/style&gt;&lt;style face="italic" font="default" size="100%"&gt;Lytechinus variegatus&lt;/style&gt;&lt;style face="normal" font="default" size="100%"&gt; Lamarck&lt;/style&gt;&lt;/title&gt;&lt;secondary-title&gt;Journal of Experimental Marine Biology and Ecology&lt;/secondary-title&gt;&lt;/titles&gt;&lt;periodical&gt;&lt;full-title&gt;Journal of Experimental Marine Biology and Ecology&lt;/full-title&gt;&lt;/periodical&gt;&lt;pages&gt;151-176&lt;/pages&gt;&lt;volume&gt;232&lt;/volume&gt;&lt;number&gt;2&lt;/number&gt;&lt;dates&gt;&lt;year&gt;1999&lt;/year&gt;&lt;/dates&gt;&lt;isbn&gt;0022-0981&lt;/isbn&gt;&lt;urls&gt;&lt;/urls&gt;&lt;/record&gt;&lt;/Cite&gt;&lt;/EndNote&gt;</w:instrText>
            </w:r>
            <w:r>
              <w:fldChar w:fldCharType="separate"/>
            </w:r>
            <w:r w:rsidR="009A1424">
              <w:rPr>
                <w:noProof/>
              </w:rPr>
              <w:t>(McEdward and Herrera, 1999)</w:t>
            </w:r>
            <w:r>
              <w:fldChar w:fldCharType="end"/>
            </w:r>
          </w:p>
        </w:tc>
      </w:tr>
      <w:tr w:rsidR="00E71D96" w:rsidRPr="00744FA6" w14:paraId="69CDCED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7744F17C" w14:textId="77777777" w:rsidR="00E71D96" w:rsidRPr="00585E5E" w:rsidRDefault="00E71D96" w:rsidP="00585E5E">
            <w:pPr>
              <w:pStyle w:val="TableText"/>
              <w:rPr>
                <w:rFonts w:asciiTheme="minorHAnsi" w:hAnsiTheme="minorHAnsi"/>
                <w:i/>
              </w:rPr>
            </w:pPr>
            <w:r w:rsidRPr="00585E5E">
              <w:rPr>
                <w:i/>
              </w:rPr>
              <w:t>Strongylocentrotus droebachiensis</w:t>
            </w:r>
          </w:p>
        </w:tc>
        <w:tc>
          <w:tcPr>
            <w:tcW w:w="1843" w:type="dxa"/>
            <w:noWrap/>
            <w:hideMark/>
          </w:tcPr>
          <w:p w14:paraId="2AF11D4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155</w:t>
            </w:r>
          </w:p>
        </w:tc>
        <w:tc>
          <w:tcPr>
            <w:tcW w:w="1843" w:type="dxa"/>
            <w:noWrap/>
            <w:hideMark/>
          </w:tcPr>
          <w:p w14:paraId="7EFE0B8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406</w:t>
            </w:r>
          </w:p>
        </w:tc>
        <w:tc>
          <w:tcPr>
            <w:tcW w:w="5244" w:type="dxa"/>
            <w:noWrap/>
            <w:hideMark/>
          </w:tcPr>
          <w:p w14:paraId="730D4435" w14:textId="17AE2D5C"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tcPr>
          <w:p w14:paraId="5EFEA35B" w14:textId="139F0C3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color w:val="000000"/>
              </w:rPr>
              <w:fldChar w:fldCharType="begin"/>
            </w:r>
            <w:r w:rsidR="009A1424">
              <w:rPr>
                <w:color w:val="000000"/>
              </w:rPr>
              <w:instrText xml:space="preserve"> ADDIN EN.CITE &lt;EndNote&gt;&lt;Cite&gt;&lt;Author&gt;Hart&lt;/Author&gt;&lt;Year&gt;1995&lt;/Year&gt;&lt;RecNum&gt;542&lt;/RecNum&gt;&lt;DisplayText&gt;(Hart, 1995)&lt;/DisplayText&gt;&lt;record&gt;&lt;rec-number&gt;542&lt;/rec-number&gt;&lt;foreign-keys&gt;&lt;key app="EN" db-id="rtar052tqprw0def2t1xw5zswx2afzsfzrvs" timestamp="1583289822"&gt;542&lt;/key&gt;&lt;/foreign-keys&gt;&lt;ref-type name="Journal Article"&gt;17&lt;/ref-type&gt;&lt;contributors&gt;&lt;authors&gt;&lt;author&gt;Hart, Michael W&lt;/author&gt;&lt;/authors&gt;&lt;/contributors&gt;&lt;titles&gt;&lt;title&gt;What are the Costs of Small Egg Size for a Marine Invertebrate with Feeding Planktonic Larvae?&lt;/title&gt;&lt;secondary-title&gt;The American Naturalist&lt;/secondary-title&gt;&lt;/titles&gt;&lt;periodical&gt;&lt;full-title&gt;The American Naturalist&lt;/full-title&gt;&lt;/periodical&gt;&lt;pages&gt;415-426&lt;/pages&gt;&lt;volume&gt;146&lt;/volume&gt;&lt;number&gt;3&lt;/number&gt;&lt;dates&gt;&lt;year&gt;1995&lt;/year&gt;&lt;/dates&gt;&lt;isbn&gt;0003-0147&lt;/isbn&gt;&lt;urls&gt;&lt;/urls&gt;&lt;/record&gt;&lt;/Cite&gt;&lt;/EndNote&gt;</w:instrText>
            </w:r>
            <w:r>
              <w:rPr>
                <w:color w:val="000000"/>
              </w:rPr>
              <w:fldChar w:fldCharType="separate"/>
            </w:r>
            <w:r w:rsidR="009A1424">
              <w:rPr>
                <w:noProof/>
                <w:color w:val="000000"/>
              </w:rPr>
              <w:t>(Hart, 1995)</w:t>
            </w:r>
            <w:r>
              <w:rPr>
                <w:color w:val="000000"/>
              </w:rPr>
              <w:fldChar w:fldCharType="end"/>
            </w:r>
          </w:p>
        </w:tc>
      </w:tr>
      <w:tr w:rsidR="00E71D96" w:rsidRPr="00744FA6" w14:paraId="76C0B14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78621AC" w14:textId="77777777" w:rsidR="00E71D96" w:rsidRPr="00585E5E" w:rsidRDefault="00E71D96" w:rsidP="00585E5E">
            <w:pPr>
              <w:pStyle w:val="TableText"/>
              <w:rPr>
                <w:rFonts w:asciiTheme="minorHAnsi" w:hAnsiTheme="minorHAnsi"/>
                <w:i/>
              </w:rPr>
            </w:pPr>
            <w:r w:rsidRPr="00585E5E">
              <w:rPr>
                <w:i/>
              </w:rPr>
              <w:t>Strongylocentrotus droebachiensis</w:t>
            </w:r>
          </w:p>
        </w:tc>
        <w:tc>
          <w:tcPr>
            <w:tcW w:w="1843" w:type="dxa"/>
            <w:noWrap/>
            <w:hideMark/>
          </w:tcPr>
          <w:p w14:paraId="0FC6831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157</w:t>
            </w:r>
          </w:p>
        </w:tc>
        <w:tc>
          <w:tcPr>
            <w:tcW w:w="1843" w:type="dxa"/>
            <w:noWrap/>
            <w:hideMark/>
          </w:tcPr>
          <w:p w14:paraId="4DA03816" w14:textId="414832E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6949450"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D0A7F40" w14:textId="7595516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0283EAB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595F1597" w14:textId="77777777" w:rsidR="00E71D96" w:rsidRPr="00585E5E" w:rsidRDefault="00E71D96" w:rsidP="00585E5E">
            <w:pPr>
              <w:pStyle w:val="TableText"/>
              <w:rPr>
                <w:rFonts w:asciiTheme="minorHAnsi" w:hAnsiTheme="minorHAnsi"/>
                <w:i/>
              </w:rPr>
            </w:pPr>
            <w:r w:rsidRPr="00585E5E">
              <w:rPr>
                <w:i/>
              </w:rPr>
              <w:t>Strongylocentrotus droebachiensis</w:t>
            </w:r>
          </w:p>
        </w:tc>
        <w:tc>
          <w:tcPr>
            <w:tcW w:w="1843" w:type="dxa"/>
            <w:noWrap/>
            <w:hideMark/>
          </w:tcPr>
          <w:p w14:paraId="2FCC1F4B" w14:textId="7DACB5A0"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153</w:t>
            </w:r>
            <w:r w:rsidR="000510B0" w:rsidRPr="00E97ED0">
              <w:t>–</w:t>
            </w:r>
            <w:r w:rsidRPr="00E97ED0">
              <w:t>159</w:t>
            </w:r>
          </w:p>
        </w:tc>
        <w:tc>
          <w:tcPr>
            <w:tcW w:w="1843" w:type="dxa"/>
            <w:noWrap/>
            <w:hideMark/>
          </w:tcPr>
          <w:p w14:paraId="44D94721" w14:textId="2F048A13"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E8A9062"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4D1DFD0" w14:textId="1B64F60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color w:val="000000"/>
              </w:rPr>
              <w:fldChar w:fldCharType="begin"/>
            </w:r>
            <w:r w:rsidR="009A1424">
              <w:rPr>
                <w:color w:val="000000"/>
              </w:rPr>
              <w:instrText xml:space="preserve"> ADDIN EN.CITE &lt;EndNote&gt;&lt;Cite&gt;&lt;Author&gt;Bertram&lt;/Author&gt;&lt;Year&gt;1998&lt;/Year&gt;&lt;RecNum&gt;68&lt;/RecNum&gt;&lt;DisplayText&gt;(Bertram and Strathmann, 1998)&lt;/DisplayText&gt;&lt;record&gt;&lt;rec-number&gt;68&lt;/rec-number&gt;&lt;foreign-keys&gt;&lt;key app="EN" db-id="rtar052tqprw0def2t1xw5zswx2afzsfzrvs" timestamp="1576472111"&gt;68&lt;/key&gt;&lt;/foreign-keys&gt;&lt;ref-type name="Journal Article"&gt;17&lt;/ref-type&gt;&lt;contributors&gt;&lt;authors&gt;&lt;author&gt;Bertram, Douglas F&lt;/author&gt;&lt;author&gt;Strathmann, Richard R&lt;/author&gt;&lt;/authors&gt;&lt;/contributors&gt;&lt;titles&gt;&lt;title&gt;Effects of maternal and larval nutrition on growth and form of planktotrophic larvae&lt;/title&gt;&lt;secondary-title&gt;Ecology&lt;/secondary-title&gt;&lt;/titles&gt;&lt;periodical&gt;&lt;full-title&gt;Ecology&lt;/full-title&gt;&lt;/periodical&gt;&lt;pages&gt;315-327&lt;/pages&gt;&lt;volume&gt;79&lt;/volume&gt;&lt;number&gt;1&lt;/number&gt;&lt;dates&gt;&lt;year&gt;1998&lt;/year&gt;&lt;/dates&gt;&lt;isbn&gt;1939-9170&lt;/isbn&gt;&lt;urls&gt;&lt;/urls&gt;&lt;/record&gt;&lt;/Cite&gt;&lt;/EndNote&gt;</w:instrText>
            </w:r>
            <w:r>
              <w:rPr>
                <w:color w:val="000000"/>
              </w:rPr>
              <w:fldChar w:fldCharType="separate"/>
            </w:r>
            <w:r w:rsidR="009A1424">
              <w:rPr>
                <w:noProof/>
                <w:color w:val="000000"/>
              </w:rPr>
              <w:t>(Bertram and Strathmann, 1998)</w:t>
            </w:r>
            <w:r>
              <w:rPr>
                <w:color w:val="000000"/>
              </w:rPr>
              <w:fldChar w:fldCharType="end"/>
            </w:r>
          </w:p>
        </w:tc>
      </w:tr>
      <w:tr w:rsidR="00E71D96" w:rsidRPr="00744FA6" w14:paraId="21BFE56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19D0DC4E" w14:textId="77777777" w:rsidR="00E71D96" w:rsidRPr="00585E5E" w:rsidRDefault="00E71D96" w:rsidP="00585E5E">
            <w:pPr>
              <w:pStyle w:val="TableText"/>
              <w:rPr>
                <w:rFonts w:asciiTheme="minorHAnsi" w:hAnsiTheme="minorHAnsi"/>
                <w:i/>
              </w:rPr>
            </w:pPr>
            <w:r w:rsidRPr="00585E5E">
              <w:rPr>
                <w:i/>
              </w:rPr>
              <w:t>Strongylocentrotus droebachiensis</w:t>
            </w:r>
          </w:p>
        </w:tc>
        <w:tc>
          <w:tcPr>
            <w:tcW w:w="1843" w:type="dxa"/>
            <w:noWrap/>
            <w:hideMark/>
          </w:tcPr>
          <w:p w14:paraId="7CA0640B" w14:textId="7A34E2CF"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155</w:t>
            </w:r>
            <w:r w:rsidR="000510B0" w:rsidRPr="00E97ED0">
              <w:t>–</w:t>
            </w:r>
            <w:r w:rsidRPr="00E97ED0">
              <w:t>160</w:t>
            </w:r>
          </w:p>
        </w:tc>
        <w:tc>
          <w:tcPr>
            <w:tcW w:w="1843" w:type="dxa"/>
            <w:noWrap/>
            <w:hideMark/>
          </w:tcPr>
          <w:p w14:paraId="302AE452" w14:textId="20D2919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885EE09"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509BDB7" w14:textId="2B2A656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8A613F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7523FC7" w14:textId="77777777" w:rsidR="00E71D96" w:rsidRPr="00585E5E" w:rsidRDefault="00E71D96" w:rsidP="00585E5E">
            <w:pPr>
              <w:pStyle w:val="TableText"/>
              <w:rPr>
                <w:rFonts w:asciiTheme="minorHAnsi" w:hAnsiTheme="minorHAnsi"/>
                <w:i/>
              </w:rPr>
            </w:pPr>
            <w:r w:rsidRPr="00585E5E">
              <w:rPr>
                <w:i/>
              </w:rPr>
              <w:t>Strongylocentrotus franciscanus</w:t>
            </w:r>
          </w:p>
        </w:tc>
        <w:tc>
          <w:tcPr>
            <w:tcW w:w="1843" w:type="dxa"/>
            <w:noWrap/>
            <w:hideMark/>
          </w:tcPr>
          <w:p w14:paraId="29659AF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p>
        </w:tc>
        <w:tc>
          <w:tcPr>
            <w:tcW w:w="1843" w:type="dxa"/>
            <w:noWrap/>
            <w:hideMark/>
          </w:tcPr>
          <w:p w14:paraId="39F708A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5244" w:type="dxa"/>
            <w:noWrap/>
          </w:tcPr>
          <w:p w14:paraId="5514432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05618132" w14:textId="275AB58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PEVuZE5vdGU+PENpdGU+PEF1dGhvcj5FbWxldDwvQXV0aG9yPjxZZWFyPjE5OTU8L1llYXI+PFJl
Y051bT41MDA8L1JlY051bT48RGlzcGxheVRleHQ+KEVtbGV0LCAxOTk1LCBFbWxldCBldCBhbC4s
IDE5ODcsIFRob21hcyBldCBhbC4sIDIwMDEpPC9EaXNwbGF5VGV4dD48cmVjb3JkPjxyZWMtbnVt
YmVyPjUwMDwvcmVjLW51bWJlcj48Zm9yZWlnbi1rZXlzPjxrZXkgYXBwPSJFTiIgZGItaWQ9InJ0
YXIwNTJ0cXBydzBkZWYydDF4dzV6c3d4MmFmenNmenJ2cyIgdGltZXN0YW1wPSIxNTgyNTkzMjQz
Ij41MDA8L2tleT48L2ZvcmVpZ24ta2V5cz48cmVmLXR5cGUgbmFtZT0iSm91cm5hbCBBcnRpY2xl
Ij4xNzwvcmVmLXR5cGU+PGNvbnRyaWJ1dG9ycz48YXV0aG9ycz48YXV0aG9yPkVtbGV0LCBSaWNo
YXJkIEI8L2F1dGhvcj48L2F1dGhvcnM+PC9jb250cmlidXRvcnM+PHRpdGxlcz48dGl0bGU+RGV2
ZWxvcG1lbnRhbCBtb2RlIGFuZCBzcGVjaWVzIGdlb2dyYXBoaWMgcmFuZ2UgaW4gcmVndWxhciBz
ZWEgdXJjaGlucyAoRWNoaW5vZGVybWF0YTogRWNoaW5vaWRlYSk8L3RpdGxlPjxzZWNvbmRhcnkt
dGl0bGU+RXZvbHV0aW9uPC9zZWNvbmRhcnktdGl0bGU+PC90aXRsZXM+PHBlcmlvZGljYWw+PGZ1
bGwtdGl0bGU+RXZvbHV0aW9uPC9mdWxsLXRpdGxlPjwvcGVyaW9kaWNhbD48cGFnZXM+NDc2LTQ4
OTwvcGFnZXM+PHZvbHVtZT40OTwvdm9sdW1lPjxudW1iZXI+MzwvbnVtYmVyPjxkYXRlcz48eWVh
cj4xOTk1PC95ZWFyPjwvZGF0ZXM+PGlzYm4+MDAxNC0zODIwPC9pc2JuPjx1cmxzPjwvdXJscz48
L3JlY29yZD48L0NpdGU+PENpdGU+PEF1dGhvcj5FbWxldDwvQXV0aG9yPjxZZWFyPjE5ODc8L1ll
YXI+PFJlY051bT41Mzg8L1JlY051bT48cmVjb3JkPjxyZWMtbnVtYmVyPjUzODwvcmVjLW51bWJl
cj48Zm9yZWlnbi1rZXlzPjxrZXkgYXBwPSJFTiIgZGItaWQ9InJ0YXIwNTJ0cXBydzBkZWYydDF4
dzV6c3d4MmFmenNmenJ2cyIgdGltZXN0YW1wPSIxNTgzMjgwMTY3Ij41Mzg8L2tleT48L2ZvcmVp
Z24ta2V5cz48cmVmLXR5cGUgbmFtZT0iSm91cm5hbCBBcnRpY2xlIj4xNzwvcmVmLXR5cGU+PGNv
bnRyaWJ1dG9ycz48YXV0aG9ycz48YXV0aG9yPkVtbGV0LCBSLiBCLjwvYXV0aG9yPjxhdXRob3I+
TWNFZHdhcmQsIEwuIFIuPC9hdXRob3I+PGF1dGhvcj5TdHJhdGhtYW5uLCBSLiBSLjwvYXV0aG9y
PjwvYXV0aG9ycz48L2NvbnRyaWJ1dG9ycz48dGl0bGVzPjx0aXRsZT5FY2hpbm9kZXJtIGxhcnZh
bCBlY29sb2d5IHZpZXdlZCBmcm9tIHRoZSBlZ2c8L3RpdGxlPjxzZWNvbmRhcnktdGl0bGU+RWNo
aW5vZGVybSBTdHVkaWVzPC9zZWNvbmRhcnktdGl0bGU+PC90aXRsZXM+PHBlcmlvZGljYWw+PGZ1
bGwtdGl0bGU+RWNoaW5vZGVybSBTdHVkaWVzPC9mdWxsLXRpdGxlPjwvcGVyaW9kaWNhbD48cGFn
ZXM+NTUtMTM2PC9wYWdlcz48dm9sdW1lPjI8L3ZvbHVtZT48a2V5d29yZHM+PGtleXdvcmQ+Wm9v
bG9neTwva2V5d29yZD48a2V5d29yZD5NYXRoZW1hdGljczwva2V5d29yZD48a2V5d29yZD5BbmF0
b215ICZhbXA7IE1vcnBob2xvZ3k8L2tleXdvcmQ+PGtleXdvcmQ+UmVwcm9kdWN0aXZlIEJpb2xv
Z3k8L2tleXdvcmQ+PGtleXdvcmQ+RW50b21vbG9neTwva2V5d29yZD48a2V5d29yZD5EZXZlbG9w
bWVudGFsIEJpb2xvZ3k8L2tleXdvcmQ+PGtleXdvcmQ+VGVjaG5pcXVlczwva2V5d29yZD48a2V5
d29yZD5NYXRoZW1hdGljYWwgdGVjaG5pcXVlczwva2V5d29yZD48a2V5d29yZD5CaW9tZXRyaWNz
PC9rZXl3b3JkPjxrZXl3b3JkPlJlcHJvZHVjdGlvbjwva2V5d29yZD48a2V5d29yZD5SZXByb2R1
Y3RpdmUgcHJvZHVjdGl2aXR5PC9rZXl3b3JkPjxrZXl3b3JkPkxpZmUgY3ljbGUgYW5kIGRldmVs
b3BtZW50PC9rZXl3b3JkPjxrZXl3b3JkPkxpZmUgY3ljbGU8L2tleXdvcmQ+PGtleXdvcmQ+RGV2
ZWxvcG1lbnRhbCBzdGFnZXM8L2tleXdvcmQ+PGtleXdvcmQ+QXN0ZXJvaWRlYTwva2V5d29yZD48
a2V5d29yZD5FY2hpbm9pZGVhIFtNYXRoZW1hdGljYWwgbW9kZWwgLyAvIGVnZyBzaXplICZhbXA7
IGxhcnZhbDwva2V5d29yZD48a2V5d29yZD5kZXZlbG9wbWVudCByZWxhdGlvbnNoaXBzXSBbU2l6
ZSAvIC8gc2lnbmlmaWNhbmNlIGZvciBsYXJ2YWw8L2tleXdvcmQ+PGtleXdvcmQ+ZGV2ZWxvcG1l
bnQ8L2tleXdvcmQ+PGtleXdvcmQ+bW9kZWxzICZhbXA7IGNvbXByZWhlbnNpdmUgcmV2aWV3XSBb
RWdnIC8gLyBTaXplIHNpZ25pZmljYW5jZTwva2V5d29yZD48a2V5d29yZD5pbiBsYXJ2YWwgZGV2
ZWxvcG1lbnRdIFtGZWN1bmRpdHkgLyAvIG1vZGVsc10gW0xhcnZhIC8gLyBGYWN0b3JzPC9rZXl3
b3JkPjxrZXl3b3JkPmluZmx1ZW5jaW5nIGRldmVsb3BtZW50XS48L2tleXdvcmQ+PGtleXdvcmQ+
RWNoaW5vZGVybXM8L2tleXdvcmQ+PGtleXdvcmQ+SW52ZXJ0ZWJyYXRlczwva2V5d29yZD48a2V5
d29yZD5BbmltYWxpYSwgRWNoaW5vZGVybWF0YSwgU3RlbGxlcm9pZGVhPC9rZXl3b3JkPjxrZXl3
b3JkPkVjaGlub2lkZWEgKEVjaGlub2Rlcm1hdGEpLjwva2V5d29yZD48a2V5d29yZD5Bc3Rlcm9p
ZGVhIChTdGVsbGVyb2lkZWEpLjwva2V5d29yZD48L2tleXdvcmRzPjxkYXRlcz48eWVhcj4xOTg3
PC95ZWFyPjxwdWItZGF0ZXM+PGRhdGU+MTk4NzwvZGF0ZT48L3B1Yi1kYXRlcz48L2RhdGVzPjxp
c2JuPjAxNjgtNjEwMDwvaXNibj48YWNjZXNzaW9uLW51bT5aT09SRUM6Wk9PUjEyNDAwMDU2Njkx
PC9hY2Nlc3Npb24tbnVtPjx3b3JrLXR5cGU+QXJ0aWNsZTwvd29yay10eXBlPjx1cmxzPjxyZWxh
dGVkLXVybHM+PHVybD48c3R5bGUgZmFjZT0idW5kZXJsaW5lIiBmb250PSJkZWZhdWx0IiBzaXpl
PSIxMDAlIj4mbHQ7R28gdG8gSVNJJmd0OzovL1pPT1JFQzpaT09SMTI0MDAwNTY2OTE8L3N0eWxl
PjwvdXJsPjwvcmVsYXRlZC11cmxzPjwvdXJscz48bGFuZ3VhZ2U+RW5nbGlzaDwvbGFuZ3VhZ2U+
PC9yZWNvcmQ+PC9DaXRlPjxDaXRlPjxBdXRob3I+VGhvbWFzPC9BdXRob3I+PFllYXI+MjAwMTwv
WWVhcj48UmVjTnVtPjIwNjwvUmVjTnVtPjxyZWNvcmQ+PHJlYy1udW1iZXI+MjA2PC9yZWMtbnVt
YmVyPjxmb3JlaWduLWtleXM+PGtleSBhcHA9IkVOIiBkYi1pZD0icnRhcjA1MnRxcHJ3MGRlZjJ0
MXh3NXpzd3gyYWZ6c2Z6cnZzIiB0aW1lc3RhbXA9IjE1Nzk4MzQ5NTQiPjIwNjwva2V5PjwvZm9y
ZWlnbi1rZXlzPjxyZWYtdHlwZSBuYW1lPSJKb3VybmFsIEFydGljbGUiPjE3PC9yZWYtdHlwZT48
Y29udHJpYnV0b3JzPjxhdXRob3JzPjxhdXRob3I+VGhvbWFzLCBGPC9hdXRob3I+PGF1dGhvcj5C
b2x0b24sIFQ8L2F1dGhvcj48YXV0aG9yPlNhc3RyeSwgQTwvYXV0aG9yPjwvYXV0aG9ycz48L2Nv
bnRyaWJ1dG9ycz48dGl0bGVzPjx0aXRsZT5NZWNoYW5pY2FsIGZvcmNlcyBpbXBvc2VkIG9uIGVj
aGlub2lkIGVnZ3MgZHVyaW5nIHNwYXduaW5nOiBtaXRpZ2F0aW9uIG9mIGZvcmNlcyBieSBmaWJy
b3VzIG5ldHdvcmtzIHdpdGhpbiBlZ2cgZXh0cmFjZWxsdWxhciBsYXllcnM8L3RpdGxlPjxzZWNv
bmRhcnktdGl0bGU+Sm91cm5hbCBvZiBFeHBlcmltZW50YWwgQmlvbG9neTwvc2Vjb25kYXJ5LXRp
dGxlPjwvdGl0bGVzPjxwZXJpb2RpY2FsPjxmdWxsLXRpdGxlPkpvdXJuYWwgb2YgRXhwZXJpbWVu
dGFsIEJpb2xvZ3k8L2Z1bGwtdGl0bGU+PC9wZXJpb2RpY2FsPjxwYWdlcz44MTUtODIxPC9wYWdl
cz48dm9sdW1lPjIwNDwvdm9sdW1lPjxudW1iZXI+NTwvbnVtYmVyPjxkYXRlcz48eWVhcj4yMDAx
PC95ZWFyPjwvZGF0ZXM+PGlzYm4+MDAyMi0wOTQ5PC9pc2JuPjx1cmxzPjwvdXJscz48L3JlY29y
ZD48L0NpdGU+PC9FbmROb3RlPn==
</w:fldData>
              </w:fldChar>
            </w:r>
            <w:r w:rsidR="009A1424">
              <w:instrText xml:space="preserve"> ADDIN EN.CITE </w:instrText>
            </w:r>
            <w:r w:rsidR="009A1424">
              <w:fldChar w:fldCharType="begin">
                <w:fldData xml:space="preserve">PEVuZE5vdGU+PENpdGU+PEF1dGhvcj5FbWxldDwvQXV0aG9yPjxZZWFyPjE5OTU8L1llYXI+PFJl
Y051bT41MDA8L1JlY051bT48RGlzcGxheVRleHQ+KEVtbGV0LCAxOTk1LCBFbWxldCBldCBhbC4s
IDE5ODcsIFRob21hcyBldCBhbC4sIDIwMDEpPC9EaXNwbGF5VGV4dD48cmVjb3JkPjxyZWMtbnVt
YmVyPjUwMDwvcmVjLW51bWJlcj48Zm9yZWlnbi1rZXlzPjxrZXkgYXBwPSJFTiIgZGItaWQ9InJ0
YXIwNTJ0cXBydzBkZWYydDF4dzV6c3d4MmFmenNmenJ2cyIgdGltZXN0YW1wPSIxNTgyNTkzMjQz
Ij41MDA8L2tleT48L2ZvcmVpZ24ta2V5cz48cmVmLXR5cGUgbmFtZT0iSm91cm5hbCBBcnRpY2xl
Ij4xNzwvcmVmLXR5cGU+PGNvbnRyaWJ1dG9ycz48YXV0aG9ycz48YXV0aG9yPkVtbGV0LCBSaWNo
YXJkIEI8L2F1dGhvcj48L2F1dGhvcnM+PC9jb250cmlidXRvcnM+PHRpdGxlcz48dGl0bGU+RGV2
ZWxvcG1lbnRhbCBtb2RlIGFuZCBzcGVjaWVzIGdlb2dyYXBoaWMgcmFuZ2UgaW4gcmVndWxhciBz
ZWEgdXJjaGlucyAoRWNoaW5vZGVybWF0YTogRWNoaW5vaWRlYSk8L3RpdGxlPjxzZWNvbmRhcnkt
dGl0bGU+RXZvbHV0aW9uPC9zZWNvbmRhcnktdGl0bGU+PC90aXRsZXM+PHBlcmlvZGljYWw+PGZ1
bGwtdGl0bGU+RXZvbHV0aW9uPC9mdWxsLXRpdGxlPjwvcGVyaW9kaWNhbD48cGFnZXM+NDc2LTQ4
OTwvcGFnZXM+PHZvbHVtZT40OTwvdm9sdW1lPjxudW1iZXI+MzwvbnVtYmVyPjxkYXRlcz48eWVh
cj4xOTk1PC95ZWFyPjwvZGF0ZXM+PGlzYm4+MDAxNC0zODIwPC9pc2JuPjx1cmxzPjwvdXJscz48
L3JlY29yZD48L0NpdGU+PENpdGU+PEF1dGhvcj5FbWxldDwvQXV0aG9yPjxZZWFyPjE5ODc8L1ll
YXI+PFJlY051bT41Mzg8L1JlY051bT48cmVjb3JkPjxyZWMtbnVtYmVyPjUzODwvcmVjLW51bWJl
cj48Zm9yZWlnbi1rZXlzPjxrZXkgYXBwPSJFTiIgZGItaWQ9InJ0YXIwNTJ0cXBydzBkZWYydDF4
dzV6c3d4MmFmenNmenJ2cyIgdGltZXN0YW1wPSIxNTgzMjgwMTY3Ij41Mzg8L2tleT48L2ZvcmVp
Z24ta2V5cz48cmVmLXR5cGUgbmFtZT0iSm91cm5hbCBBcnRpY2xlIj4xNzwvcmVmLXR5cGU+PGNv
bnRyaWJ1dG9ycz48YXV0aG9ycz48YXV0aG9yPkVtbGV0LCBSLiBCLjwvYXV0aG9yPjxhdXRob3I+
TWNFZHdhcmQsIEwuIFIuPC9hdXRob3I+PGF1dGhvcj5TdHJhdGhtYW5uLCBSLiBSLjwvYXV0aG9y
PjwvYXV0aG9ycz48L2NvbnRyaWJ1dG9ycz48dGl0bGVzPjx0aXRsZT5FY2hpbm9kZXJtIGxhcnZh
bCBlY29sb2d5IHZpZXdlZCBmcm9tIHRoZSBlZ2c8L3RpdGxlPjxzZWNvbmRhcnktdGl0bGU+RWNo
aW5vZGVybSBTdHVkaWVzPC9zZWNvbmRhcnktdGl0bGU+PC90aXRsZXM+PHBlcmlvZGljYWw+PGZ1
bGwtdGl0bGU+RWNoaW5vZGVybSBTdHVkaWVzPC9mdWxsLXRpdGxlPjwvcGVyaW9kaWNhbD48cGFn
ZXM+NTUtMTM2PC9wYWdlcz48dm9sdW1lPjI8L3ZvbHVtZT48a2V5d29yZHM+PGtleXdvcmQ+Wm9v
bG9neTwva2V5d29yZD48a2V5d29yZD5NYXRoZW1hdGljczwva2V5d29yZD48a2V5d29yZD5BbmF0
b215ICZhbXA7IE1vcnBob2xvZ3k8L2tleXdvcmQ+PGtleXdvcmQ+UmVwcm9kdWN0aXZlIEJpb2xv
Z3k8L2tleXdvcmQ+PGtleXdvcmQ+RW50b21vbG9neTwva2V5d29yZD48a2V5d29yZD5EZXZlbG9w
bWVudGFsIEJpb2xvZ3k8L2tleXdvcmQ+PGtleXdvcmQ+VGVjaG5pcXVlczwva2V5d29yZD48a2V5
d29yZD5NYXRoZW1hdGljYWwgdGVjaG5pcXVlczwva2V5d29yZD48a2V5d29yZD5CaW9tZXRyaWNz
PC9rZXl3b3JkPjxrZXl3b3JkPlJlcHJvZHVjdGlvbjwva2V5d29yZD48a2V5d29yZD5SZXByb2R1
Y3RpdmUgcHJvZHVjdGl2aXR5PC9rZXl3b3JkPjxrZXl3b3JkPkxpZmUgY3ljbGUgYW5kIGRldmVs
b3BtZW50PC9rZXl3b3JkPjxrZXl3b3JkPkxpZmUgY3ljbGU8L2tleXdvcmQ+PGtleXdvcmQ+RGV2
ZWxvcG1lbnRhbCBzdGFnZXM8L2tleXdvcmQ+PGtleXdvcmQ+QXN0ZXJvaWRlYTwva2V5d29yZD48
a2V5d29yZD5FY2hpbm9pZGVhIFtNYXRoZW1hdGljYWwgbW9kZWwgLyAvIGVnZyBzaXplICZhbXA7
IGxhcnZhbDwva2V5d29yZD48a2V5d29yZD5kZXZlbG9wbWVudCByZWxhdGlvbnNoaXBzXSBbU2l6
ZSAvIC8gc2lnbmlmaWNhbmNlIGZvciBsYXJ2YWw8L2tleXdvcmQ+PGtleXdvcmQ+ZGV2ZWxvcG1l
bnQ8L2tleXdvcmQ+PGtleXdvcmQ+bW9kZWxzICZhbXA7IGNvbXByZWhlbnNpdmUgcmV2aWV3XSBb
RWdnIC8gLyBTaXplIHNpZ25pZmljYW5jZTwva2V5d29yZD48a2V5d29yZD5pbiBsYXJ2YWwgZGV2
ZWxvcG1lbnRdIFtGZWN1bmRpdHkgLyAvIG1vZGVsc10gW0xhcnZhIC8gLyBGYWN0b3JzPC9rZXl3
b3JkPjxrZXl3b3JkPmluZmx1ZW5jaW5nIGRldmVsb3BtZW50XS48L2tleXdvcmQ+PGtleXdvcmQ+
RWNoaW5vZGVybXM8L2tleXdvcmQ+PGtleXdvcmQ+SW52ZXJ0ZWJyYXRlczwva2V5d29yZD48a2V5
d29yZD5BbmltYWxpYSwgRWNoaW5vZGVybWF0YSwgU3RlbGxlcm9pZGVhPC9rZXl3b3JkPjxrZXl3
b3JkPkVjaGlub2lkZWEgKEVjaGlub2Rlcm1hdGEpLjwva2V5d29yZD48a2V5d29yZD5Bc3Rlcm9p
ZGVhIChTdGVsbGVyb2lkZWEpLjwva2V5d29yZD48L2tleXdvcmRzPjxkYXRlcz48eWVhcj4xOTg3
PC95ZWFyPjxwdWItZGF0ZXM+PGRhdGU+MTk4NzwvZGF0ZT48L3B1Yi1kYXRlcz48L2RhdGVzPjxp
c2JuPjAxNjgtNjEwMDwvaXNibj48YWNjZXNzaW9uLW51bT5aT09SRUM6Wk9PUjEyNDAwMDU2Njkx
PC9hY2Nlc3Npb24tbnVtPjx3b3JrLXR5cGU+QXJ0aWNsZTwvd29yay10eXBlPjx1cmxzPjxyZWxh
dGVkLXVybHM+PHVybD48c3R5bGUgZmFjZT0idW5kZXJsaW5lIiBmb250PSJkZWZhdWx0IiBzaXpl
PSIxMDAlIj4mbHQ7R28gdG8gSVNJJmd0OzovL1pPT1JFQzpaT09SMTI0MDAwNTY2OTE8L3N0eWxl
PjwvdXJsPjwvcmVsYXRlZC11cmxzPjwvdXJscz48bGFuZ3VhZ2U+RW5nbGlzaDwvbGFuZ3VhZ2U+
PC9yZWNvcmQ+PC9DaXRlPjxDaXRlPjxBdXRob3I+VGhvbWFzPC9BdXRob3I+PFllYXI+MjAwMTwv
WWVhcj48UmVjTnVtPjIwNjwvUmVjTnVtPjxyZWNvcmQ+PHJlYy1udW1iZXI+MjA2PC9yZWMtbnVt
YmVyPjxmb3JlaWduLWtleXM+PGtleSBhcHA9IkVOIiBkYi1pZD0icnRhcjA1MnRxcHJ3MGRlZjJ0
MXh3NXpzd3gyYWZ6c2Z6cnZzIiB0aW1lc3RhbXA9IjE1Nzk4MzQ5NTQiPjIwNjwva2V5PjwvZm9y
ZWlnbi1rZXlzPjxyZWYtdHlwZSBuYW1lPSJKb3VybmFsIEFydGljbGUiPjE3PC9yZWYtdHlwZT48
Y29udHJpYnV0b3JzPjxhdXRob3JzPjxhdXRob3I+VGhvbWFzLCBGPC9hdXRob3I+PGF1dGhvcj5C
b2x0b24sIFQ8L2F1dGhvcj48YXV0aG9yPlNhc3RyeSwgQTwvYXV0aG9yPjwvYXV0aG9ycz48L2Nv
bnRyaWJ1dG9ycz48dGl0bGVzPjx0aXRsZT5NZWNoYW5pY2FsIGZvcmNlcyBpbXBvc2VkIG9uIGVj
aGlub2lkIGVnZ3MgZHVyaW5nIHNwYXduaW5nOiBtaXRpZ2F0aW9uIG9mIGZvcmNlcyBieSBmaWJy
b3VzIG5ldHdvcmtzIHdpdGhpbiBlZ2cgZXh0cmFjZWxsdWxhciBsYXllcnM8L3RpdGxlPjxzZWNv
bmRhcnktdGl0bGU+Sm91cm5hbCBvZiBFeHBlcmltZW50YWwgQmlvbG9neTwvc2Vjb25kYXJ5LXRp
dGxlPjwvdGl0bGVzPjxwZXJpb2RpY2FsPjxmdWxsLXRpdGxlPkpvdXJuYWwgb2YgRXhwZXJpbWVu
dGFsIEJpb2xvZ3k8L2Z1bGwtdGl0bGU+PC9wZXJpb2RpY2FsPjxwYWdlcz44MTUtODIxPC9wYWdl
cz48dm9sdW1lPjIwNDwvdm9sdW1lPjxudW1iZXI+NTwvbnVtYmVyPjxkYXRlcz48eWVhcj4yMDAx
PC95ZWFyPjwvZGF0ZXM+PGlzYm4+MDAyMi0wOTQ5PC9pc2JuPjx1cmxzPjwvdXJscz48L3JlY29y
ZD48L0NpdGU+PC9FbmROb3RlPn==
</w:fldData>
              </w:fldChar>
            </w:r>
            <w:r w:rsidR="009A1424">
              <w:instrText xml:space="preserve"> ADDIN EN.CITE.DATA </w:instrText>
            </w:r>
            <w:r w:rsidR="009A1424">
              <w:fldChar w:fldCharType="end"/>
            </w:r>
            <w:r>
              <w:fldChar w:fldCharType="separate"/>
            </w:r>
            <w:r w:rsidR="009A1424">
              <w:rPr>
                <w:noProof/>
              </w:rPr>
              <w:t>(Emlet, 1995, Emlet et al., 1987, Thomas et al., 2001)</w:t>
            </w:r>
            <w:r>
              <w:fldChar w:fldCharType="end"/>
            </w:r>
          </w:p>
        </w:tc>
      </w:tr>
      <w:tr w:rsidR="00E71D96" w:rsidRPr="00744FA6" w14:paraId="4C2B6B1E"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66589211" w14:textId="77777777" w:rsidR="00E71D96" w:rsidRPr="00585E5E" w:rsidRDefault="00E71D96" w:rsidP="00585E5E">
            <w:pPr>
              <w:pStyle w:val="TableText"/>
              <w:rPr>
                <w:rFonts w:asciiTheme="minorHAnsi" w:hAnsiTheme="minorHAnsi"/>
                <w:i/>
              </w:rPr>
            </w:pPr>
            <w:r w:rsidRPr="00585E5E">
              <w:rPr>
                <w:i/>
              </w:rPr>
              <w:lastRenderedPageBreak/>
              <w:t>Strongylocentrotus franciscanus</w:t>
            </w:r>
          </w:p>
        </w:tc>
        <w:tc>
          <w:tcPr>
            <w:tcW w:w="1843" w:type="dxa"/>
            <w:noWrap/>
            <w:hideMark/>
          </w:tcPr>
          <w:p w14:paraId="6EE87DE0" w14:textId="2DE21D9C"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r w:rsidR="000510B0" w:rsidRPr="00E97ED0">
              <w:t>–</w:t>
            </w:r>
            <w:r w:rsidRPr="00E97ED0">
              <w:t>140</w:t>
            </w:r>
          </w:p>
        </w:tc>
        <w:tc>
          <w:tcPr>
            <w:tcW w:w="1843" w:type="dxa"/>
            <w:noWrap/>
            <w:hideMark/>
          </w:tcPr>
          <w:p w14:paraId="6831E333" w14:textId="6E000AFB"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CE5F9DC"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DAF610F" w14:textId="12D4B4C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F8B835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8B942AE" w14:textId="77777777" w:rsidR="00E71D96" w:rsidRPr="00585E5E" w:rsidRDefault="00E71D96" w:rsidP="00585E5E">
            <w:pPr>
              <w:pStyle w:val="TableText"/>
              <w:rPr>
                <w:rFonts w:asciiTheme="minorHAnsi" w:hAnsiTheme="minorHAnsi"/>
                <w:i/>
              </w:rPr>
            </w:pPr>
            <w:r w:rsidRPr="00585E5E">
              <w:rPr>
                <w:i/>
              </w:rPr>
              <w:t>Strongylocentrotus franciscanus</w:t>
            </w:r>
          </w:p>
        </w:tc>
        <w:tc>
          <w:tcPr>
            <w:tcW w:w="1843" w:type="dxa"/>
            <w:noWrap/>
            <w:hideMark/>
          </w:tcPr>
          <w:p w14:paraId="363FCC74"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134</w:t>
            </w:r>
          </w:p>
        </w:tc>
        <w:tc>
          <w:tcPr>
            <w:tcW w:w="1843" w:type="dxa"/>
            <w:noWrap/>
            <w:hideMark/>
          </w:tcPr>
          <w:p w14:paraId="48933D4E" w14:textId="566B21D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A3B7E5"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AD2AEDF" w14:textId="3312FE5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&lt;EndNote&gt;&lt;Cite&gt;&lt;Author&gt;McEdward&lt;/Author&gt;&lt;Year&gt;1986&lt;/Year&gt;&lt;RecNum&gt;191&lt;/RecNum&gt;&lt;DisplayText&gt;(McEdward, 1986)&lt;/DisplayText&gt;&lt;record&gt;&lt;rec-number&gt;191&lt;/rec-number&gt;&lt;foreign-keys&gt;&lt;key app="EN" db-id="rtar052tqprw0def2t1xw5zswx2afzsfzrvs" timestamp="1579749634"&gt;191&lt;/key&gt;&lt;/foreign-keys&gt;&lt;ref-type name="Journal Article"&gt;17&lt;/ref-type&gt;&lt;contributors&gt;&lt;authors&gt;&lt;author&gt;McEdward, Larry R.&lt;/author&gt;&lt;/authors&gt;&lt;/contributors&gt;&lt;titles&gt;&lt;title&gt;Comparative morphometrics of echinoderm larvae. I. Some relationships between egg size and initial larval form in echinoids&lt;/title&gt;&lt;secondary-title&gt;Journal of Experimental Marine Biology and Ecology&lt;/secondary-title&gt;&lt;/titles&gt;&lt;periodical&gt;&lt;full-title&gt;Journal of Experimental Marine Biology and Ecology&lt;/full-title&gt;&lt;/periodical&gt;&lt;pages&gt;251-265&lt;/pages&gt;&lt;volume&gt;96&lt;/volume&gt;&lt;number&gt;3&lt;/number&gt;&lt;keywords&gt;&lt;keyword&gt;Echinoidea&lt;/keyword&gt;&lt;keyword&gt;egg size&lt;/keyword&gt;&lt;keyword&gt;form&lt;/keyword&gt;&lt;keyword&gt;larvae&lt;/keyword&gt;&lt;keyword&gt;life history&lt;/keyword&gt;&lt;keyword&gt;morphometrics&lt;/keyword&gt;&lt;keyword&gt;pluteus&lt;/keyword&gt;&lt;keyword&gt;protein&lt;/keyword&gt;&lt;/keywords&gt;&lt;dates&gt;&lt;year&gt;1986&lt;/year&gt;&lt;pub-dates&gt;&lt;date&gt;1986/05/01/&lt;/date&gt;&lt;/pub-dates&gt;&lt;/dates&gt;&lt;isbn&gt;0022-0981&lt;/isbn&gt;&lt;urls&gt;&lt;related-urls&gt;&lt;url&gt;http://www.sciencedirect.com/science/article/pii/0022098186902066&lt;/url&gt;&lt;url&gt;https://www.sciencedirect.com/science/article/pii/0022098186902066?via%3Dihub&lt;/url&gt;&lt;/related-urls&gt;&lt;/urls&gt;&lt;electronic-resource-num&gt;https://doi.org/10.1016/0022-0981(86)90206-6&lt;/electronic-resource-num&gt;&lt;/record&gt;&lt;/Cite&gt;&lt;/EndNote&gt;</w:instrText>
            </w:r>
            <w:r>
              <w:fldChar w:fldCharType="separate"/>
            </w:r>
            <w:r w:rsidR="009A1424">
              <w:rPr>
                <w:noProof/>
              </w:rPr>
              <w:t>(McEdward, 1986)</w:t>
            </w:r>
            <w:r>
              <w:fldChar w:fldCharType="end"/>
            </w:r>
          </w:p>
        </w:tc>
      </w:tr>
      <w:tr w:rsidR="00E71D96" w:rsidRPr="00744FA6" w14:paraId="6A46996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7639A040" w14:textId="77777777" w:rsidR="00E71D96" w:rsidRPr="00585E5E" w:rsidRDefault="00E71D96" w:rsidP="00585E5E">
            <w:pPr>
              <w:pStyle w:val="TableText"/>
              <w:rPr>
                <w:rFonts w:asciiTheme="minorHAnsi" w:hAnsiTheme="minorHAnsi"/>
                <w:i/>
              </w:rPr>
            </w:pPr>
            <w:r w:rsidRPr="00585E5E">
              <w:rPr>
                <w:i/>
              </w:rPr>
              <w:t>Strongylocentrotus franciscanus</w:t>
            </w:r>
          </w:p>
        </w:tc>
        <w:tc>
          <w:tcPr>
            <w:tcW w:w="1843" w:type="dxa"/>
            <w:noWrap/>
            <w:hideMark/>
          </w:tcPr>
          <w:p w14:paraId="1BC5B1AF"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135</w:t>
            </w:r>
          </w:p>
        </w:tc>
        <w:tc>
          <w:tcPr>
            <w:tcW w:w="1843" w:type="dxa"/>
            <w:noWrap/>
            <w:hideMark/>
          </w:tcPr>
          <w:p w14:paraId="0A3E58ED" w14:textId="577D09F4"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4E6211D"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B912508" w14:textId="4BC0918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&lt;EndNote&gt;&lt;Cite&gt;&lt;Author&gt;Podolsky&lt;/Author&gt;&lt;Year&gt;1996&lt;/Year&gt;&lt;RecNum&gt;198&lt;/RecNum&gt;&lt;DisplayText&gt;(Podolsky and Strathmann, 1996)&lt;/DisplayText&gt;&lt;record&gt;&lt;rec-number&gt;198&lt;/rec-number&gt;&lt;foreign-keys&gt;&lt;key app="EN" db-id="rtar052tqprw0def2t1xw5zswx2afzsfzrvs" timestamp="1579754558"&gt;198&lt;/key&gt;&lt;/foreign-keys&gt;&lt;ref-type name="Journal Article"&gt;17&lt;/ref-type&gt;&lt;contributors&gt;&lt;authors&gt;&lt;author&gt;Podolsky, RD&lt;/author&gt;&lt;author&gt;Strathmann, RR&lt;/author&gt;&lt;/authors&gt;&lt;/contributors&gt;&lt;titles&gt;&lt;title&gt;Evolution of egg size in free-spawners: consequences of the fertilization-fecundity trade-off&lt;/title&gt;&lt;secondary-title&gt;The American Naturalist&lt;/secondary-title&gt;&lt;/titles&gt;&lt;periodical&gt;&lt;full-title&gt;The American Naturalist&lt;/full-title&gt;&lt;/periodical&gt;&lt;pages&gt;160-173&lt;/pages&gt;&lt;volume&gt;148&lt;/volume&gt;&lt;number&gt;1&lt;/number&gt;&lt;dates&gt;&lt;year&gt;1996&lt;/year&gt;&lt;/dates&gt;&lt;isbn&gt;0003-0147&lt;/isbn&gt;&lt;urls&gt;&lt;/urls&gt;&lt;/record&gt;&lt;/Cite&gt;&lt;/EndNote&gt;</w:instrText>
            </w:r>
            <w:r>
              <w:fldChar w:fldCharType="separate"/>
            </w:r>
            <w:r w:rsidR="009A1424">
              <w:rPr>
                <w:noProof/>
              </w:rPr>
              <w:t>(Podolsky and Strathmann, 1996)</w:t>
            </w:r>
            <w:r>
              <w:fldChar w:fldCharType="end"/>
            </w:r>
          </w:p>
        </w:tc>
      </w:tr>
      <w:tr w:rsidR="00E71D96" w:rsidRPr="00744FA6" w14:paraId="440478E5"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1778A57" w14:textId="77777777" w:rsidR="00E71D96" w:rsidRPr="00585E5E" w:rsidRDefault="00E71D96" w:rsidP="00585E5E">
            <w:pPr>
              <w:pStyle w:val="TableText"/>
              <w:rPr>
                <w:rFonts w:asciiTheme="minorHAnsi" w:hAnsiTheme="minorHAnsi"/>
                <w:i/>
              </w:rPr>
            </w:pPr>
            <w:r w:rsidRPr="00585E5E">
              <w:rPr>
                <w:i/>
              </w:rPr>
              <w:t>Strongylocentrotus franciscanus</w:t>
            </w:r>
          </w:p>
        </w:tc>
        <w:tc>
          <w:tcPr>
            <w:tcW w:w="1843" w:type="dxa"/>
            <w:noWrap/>
            <w:hideMark/>
          </w:tcPr>
          <w:p w14:paraId="5202EC7E"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139</w:t>
            </w:r>
          </w:p>
        </w:tc>
        <w:tc>
          <w:tcPr>
            <w:tcW w:w="1843" w:type="dxa"/>
            <w:noWrap/>
            <w:hideMark/>
          </w:tcPr>
          <w:p w14:paraId="55378327" w14:textId="08A5BE9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DAF3FCA"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72F134E" w14:textId="025EE15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rsidDel="00846DCA" w14:paraId="19F0F58D"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A9EAFB2" w14:textId="77777777" w:rsidR="00E71D96" w:rsidRPr="00585E5E" w:rsidDel="00846DCA" w:rsidRDefault="00E71D96" w:rsidP="00585E5E">
            <w:pPr>
              <w:pStyle w:val="TableText"/>
              <w:rPr>
                <w:rFonts w:asciiTheme="minorHAnsi" w:hAnsiTheme="minorHAnsi"/>
                <w:i/>
              </w:rPr>
            </w:pPr>
            <w:r w:rsidRPr="00585E5E" w:rsidDel="00846DCA">
              <w:rPr>
                <w:i/>
              </w:rPr>
              <w:t>Strongylocentrotus franciscanus</w:t>
            </w:r>
          </w:p>
        </w:tc>
        <w:tc>
          <w:tcPr>
            <w:tcW w:w="1843" w:type="dxa"/>
            <w:noWrap/>
            <w:hideMark/>
          </w:tcPr>
          <w:p w14:paraId="34C73CF2"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130</w:t>
            </w:r>
          </w:p>
        </w:tc>
        <w:tc>
          <w:tcPr>
            <w:tcW w:w="1843" w:type="dxa"/>
            <w:noWrap/>
            <w:hideMark/>
          </w:tcPr>
          <w:p w14:paraId="5A79DE5D"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350</w:t>
            </w:r>
          </w:p>
        </w:tc>
        <w:tc>
          <w:tcPr>
            <w:tcW w:w="5244" w:type="dxa"/>
            <w:noWrap/>
          </w:tcPr>
          <w:p w14:paraId="10547672"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size, metamorph size</w:t>
            </w:r>
          </w:p>
        </w:tc>
        <w:tc>
          <w:tcPr>
            <w:tcW w:w="1874" w:type="dxa"/>
            <w:noWrap/>
            <w:hideMark/>
          </w:tcPr>
          <w:p w14:paraId="1350B308" w14:textId="538100EB"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PEVuZE5vdGU+PENpdGU+PEF1dGhvcj5FbWxldDwvQXV0aG9yPjxZZWFyPjE5OTU8L1llYXI+PFJl
Y051bT41MDA8L1JlY051bT48RGlzcGxheVRleHQ+KEVtbGV0LCAxOTk1LCBFbWxldCBldCBhbC4s
IDE5ODcsIFRob21hcyBldCBhbC4sIDIwMDEpPC9EaXNwbGF5VGV4dD48cmVjb3JkPjxyZWMtbnVt
YmVyPjUwMDwvcmVjLW51bWJlcj48Zm9yZWlnbi1rZXlzPjxrZXkgYXBwPSJFTiIgZGItaWQ9InJ0
YXIwNTJ0cXBydzBkZWYydDF4dzV6c3d4MmFmenNmenJ2cyIgdGltZXN0YW1wPSIxNTgyNTkzMjQz
Ij41MDA8L2tleT48L2ZvcmVpZ24ta2V5cz48cmVmLXR5cGUgbmFtZT0iSm91cm5hbCBBcnRpY2xl
Ij4xNzwvcmVmLXR5cGU+PGNvbnRyaWJ1dG9ycz48YXV0aG9ycz48YXV0aG9yPkVtbGV0LCBSaWNo
YXJkIEI8L2F1dGhvcj48L2F1dGhvcnM+PC9jb250cmlidXRvcnM+PHRpdGxlcz48dGl0bGU+RGV2
ZWxvcG1lbnRhbCBtb2RlIGFuZCBzcGVjaWVzIGdlb2dyYXBoaWMgcmFuZ2UgaW4gcmVndWxhciBz
ZWEgdXJjaGlucyAoRWNoaW5vZGVybWF0YTogRWNoaW5vaWRlYSk8L3RpdGxlPjxzZWNvbmRhcnkt
dGl0bGU+RXZvbHV0aW9uPC9zZWNvbmRhcnktdGl0bGU+PC90aXRsZXM+PHBlcmlvZGljYWw+PGZ1
bGwtdGl0bGU+RXZvbHV0aW9uPC9mdWxsLXRpdGxlPjwvcGVyaW9kaWNhbD48cGFnZXM+NDc2LTQ4
OTwvcGFnZXM+PHZvbHVtZT40OTwvdm9sdW1lPjxudW1iZXI+MzwvbnVtYmVyPjxkYXRlcz48eWVh
cj4xOTk1PC95ZWFyPjwvZGF0ZXM+PGlzYm4+MDAxNC0zODIwPC9pc2JuPjx1cmxzPjwvdXJscz48
L3JlY29yZD48L0NpdGU+PENpdGU+PEF1dGhvcj5FbWxldDwvQXV0aG9yPjxZZWFyPjE5ODc8L1ll
YXI+PFJlY051bT41Mzg8L1JlY051bT48cmVjb3JkPjxyZWMtbnVtYmVyPjUzODwvcmVjLW51bWJl
cj48Zm9yZWlnbi1rZXlzPjxrZXkgYXBwPSJFTiIgZGItaWQ9InJ0YXIwNTJ0cXBydzBkZWYydDF4
dzV6c3d4MmFmenNmenJ2cyIgdGltZXN0YW1wPSIxNTgzMjgwMTY3Ij41Mzg8L2tleT48L2ZvcmVp
Z24ta2V5cz48cmVmLXR5cGUgbmFtZT0iSm91cm5hbCBBcnRpY2xlIj4xNzwvcmVmLXR5cGU+PGNv
bnRyaWJ1dG9ycz48YXV0aG9ycz48YXV0aG9yPkVtbGV0LCBSLiBCLjwvYXV0aG9yPjxhdXRob3I+
TWNFZHdhcmQsIEwuIFIuPC9hdXRob3I+PGF1dGhvcj5TdHJhdGhtYW5uLCBSLiBSLjwvYXV0aG9y
PjwvYXV0aG9ycz48L2NvbnRyaWJ1dG9ycz48dGl0bGVzPjx0aXRsZT5FY2hpbm9kZXJtIGxhcnZh
bCBlY29sb2d5IHZpZXdlZCBmcm9tIHRoZSBlZ2c8L3RpdGxlPjxzZWNvbmRhcnktdGl0bGU+RWNo
aW5vZGVybSBTdHVkaWVzPC9zZWNvbmRhcnktdGl0bGU+PC90aXRsZXM+PHBlcmlvZGljYWw+PGZ1
bGwtdGl0bGU+RWNoaW5vZGVybSBTdHVkaWVzPC9mdWxsLXRpdGxlPjwvcGVyaW9kaWNhbD48cGFn
ZXM+NTUtMTM2PC9wYWdlcz48dm9sdW1lPjI8L3ZvbHVtZT48a2V5d29yZHM+PGtleXdvcmQ+Wm9v
bG9neTwva2V5d29yZD48a2V5d29yZD5NYXRoZW1hdGljczwva2V5d29yZD48a2V5d29yZD5BbmF0
b215ICZhbXA7IE1vcnBob2xvZ3k8L2tleXdvcmQ+PGtleXdvcmQ+UmVwcm9kdWN0aXZlIEJpb2xv
Z3k8L2tleXdvcmQ+PGtleXdvcmQ+RW50b21vbG9neTwva2V5d29yZD48a2V5d29yZD5EZXZlbG9w
bWVudGFsIEJpb2xvZ3k8L2tleXdvcmQ+PGtleXdvcmQ+VGVjaG5pcXVlczwva2V5d29yZD48a2V5
d29yZD5NYXRoZW1hdGljYWwgdGVjaG5pcXVlczwva2V5d29yZD48a2V5d29yZD5CaW9tZXRyaWNz
PC9rZXl3b3JkPjxrZXl3b3JkPlJlcHJvZHVjdGlvbjwva2V5d29yZD48a2V5d29yZD5SZXByb2R1
Y3RpdmUgcHJvZHVjdGl2aXR5PC9rZXl3b3JkPjxrZXl3b3JkPkxpZmUgY3ljbGUgYW5kIGRldmVs
b3BtZW50PC9rZXl3b3JkPjxrZXl3b3JkPkxpZmUgY3ljbGU8L2tleXdvcmQ+PGtleXdvcmQ+RGV2
ZWxvcG1lbnRhbCBzdGFnZXM8L2tleXdvcmQ+PGtleXdvcmQ+QXN0ZXJvaWRlYTwva2V5d29yZD48
a2V5d29yZD5FY2hpbm9pZGVhIFtNYXRoZW1hdGljYWwgbW9kZWwgLyAvIGVnZyBzaXplICZhbXA7
IGxhcnZhbDwva2V5d29yZD48a2V5d29yZD5kZXZlbG9wbWVudCByZWxhdGlvbnNoaXBzXSBbU2l6
ZSAvIC8gc2lnbmlmaWNhbmNlIGZvciBsYXJ2YWw8L2tleXdvcmQ+PGtleXdvcmQ+ZGV2ZWxvcG1l
bnQ8L2tleXdvcmQ+PGtleXdvcmQ+bW9kZWxzICZhbXA7IGNvbXByZWhlbnNpdmUgcmV2aWV3XSBb
RWdnIC8gLyBTaXplIHNpZ25pZmljYW5jZTwva2V5d29yZD48a2V5d29yZD5pbiBsYXJ2YWwgZGV2
ZWxvcG1lbnRdIFtGZWN1bmRpdHkgLyAvIG1vZGVsc10gW0xhcnZhIC8gLyBGYWN0b3JzPC9rZXl3
b3JkPjxrZXl3b3JkPmluZmx1ZW5jaW5nIGRldmVsb3BtZW50XS48L2tleXdvcmQ+PGtleXdvcmQ+
RWNoaW5vZGVybXM8L2tleXdvcmQ+PGtleXdvcmQ+SW52ZXJ0ZWJyYXRlczwva2V5d29yZD48a2V5
d29yZD5BbmltYWxpYSwgRWNoaW5vZGVybWF0YSwgU3RlbGxlcm9pZGVhPC9rZXl3b3JkPjxrZXl3
b3JkPkVjaGlub2lkZWEgKEVjaGlub2Rlcm1hdGEpLjwva2V5d29yZD48a2V5d29yZD5Bc3Rlcm9p
ZGVhIChTdGVsbGVyb2lkZWEpLjwva2V5d29yZD48L2tleXdvcmRzPjxkYXRlcz48eWVhcj4xOTg3
PC95ZWFyPjxwdWItZGF0ZXM+PGRhdGU+MTk4NzwvZGF0ZT48L3B1Yi1kYXRlcz48L2RhdGVzPjxp
c2JuPjAxNjgtNjEwMDwvaXNibj48YWNjZXNzaW9uLW51bT5aT09SRUM6Wk9PUjEyNDAwMDU2Njkx
PC9hY2Nlc3Npb24tbnVtPjx3b3JrLXR5cGU+QXJ0aWNsZTwvd29yay10eXBlPjx1cmxzPjxyZWxh
dGVkLXVybHM+PHVybD48c3R5bGUgZmFjZT0idW5kZXJsaW5lIiBmb250PSJkZWZhdWx0IiBzaXpl
PSIxMDAlIj4mbHQ7R28gdG8gSVNJJmd0OzovL1pPT1JFQzpaT09SMTI0MDAwNTY2OTE8L3N0eWxl
PjwvdXJsPjwvcmVsYXRlZC11cmxzPjwvdXJscz48bGFuZ3VhZ2U+RW5nbGlzaDwvbGFuZ3VhZ2U+
PC9yZWNvcmQ+PC9DaXRlPjxDaXRlPjxBdXRob3I+VGhvbWFzPC9BdXRob3I+PFllYXI+MjAwMTwv
WWVhcj48UmVjTnVtPjIwNjwvUmVjTnVtPjxyZWNvcmQ+PHJlYy1udW1iZXI+MjA2PC9yZWMtbnVt
YmVyPjxmb3JlaWduLWtleXM+PGtleSBhcHA9IkVOIiBkYi1pZD0icnRhcjA1MnRxcHJ3MGRlZjJ0
MXh3NXpzd3gyYWZ6c2Z6cnZzIiB0aW1lc3RhbXA9IjE1Nzk4MzQ5NTQiPjIwNjwva2V5PjwvZm9y
ZWlnbi1rZXlzPjxyZWYtdHlwZSBuYW1lPSJKb3VybmFsIEFydGljbGUiPjE3PC9yZWYtdHlwZT48
Y29udHJpYnV0b3JzPjxhdXRob3JzPjxhdXRob3I+VGhvbWFzLCBGPC9hdXRob3I+PGF1dGhvcj5C
b2x0b24sIFQ8L2F1dGhvcj48YXV0aG9yPlNhc3RyeSwgQTwvYXV0aG9yPjwvYXV0aG9ycz48L2Nv
bnRyaWJ1dG9ycz48dGl0bGVzPjx0aXRsZT5NZWNoYW5pY2FsIGZvcmNlcyBpbXBvc2VkIG9uIGVj
aGlub2lkIGVnZ3MgZHVyaW5nIHNwYXduaW5nOiBtaXRpZ2F0aW9uIG9mIGZvcmNlcyBieSBmaWJy
b3VzIG5ldHdvcmtzIHdpdGhpbiBlZ2cgZXh0cmFjZWxsdWxhciBsYXllcnM8L3RpdGxlPjxzZWNv
bmRhcnktdGl0bGU+Sm91cm5hbCBvZiBFeHBlcmltZW50YWwgQmlvbG9neTwvc2Vjb25kYXJ5LXRp
dGxlPjwvdGl0bGVzPjxwZXJpb2RpY2FsPjxmdWxsLXRpdGxlPkpvdXJuYWwgb2YgRXhwZXJpbWVu
dGFsIEJpb2xvZ3k8L2Z1bGwtdGl0bGU+PC9wZXJpb2RpY2FsPjxwYWdlcz44MTUtODIxPC9wYWdl
cz48dm9sdW1lPjIwNDwvdm9sdW1lPjxudW1iZXI+NTwvbnVtYmVyPjxkYXRlcz48eWVhcj4yMDAx
PC95ZWFyPjwvZGF0ZXM+PGlzYm4+MDAyMi0wOTQ5PC9pc2JuPjx1cmxzPjwvdXJscz48L3JlY29y
ZD48L0NpdGU+PC9FbmROb3RlPn==
</w:fldData>
              </w:fldChar>
            </w:r>
            <w:r w:rsidR="009A1424">
              <w:instrText xml:space="preserve"> ADDIN EN.CITE </w:instrText>
            </w:r>
            <w:r w:rsidR="009A1424">
              <w:fldChar w:fldCharType="begin">
                <w:fldData xml:space="preserve">PEVuZE5vdGU+PENpdGU+PEF1dGhvcj5FbWxldDwvQXV0aG9yPjxZZWFyPjE5OTU8L1llYXI+PFJl
Y051bT41MDA8L1JlY051bT48RGlzcGxheVRleHQ+KEVtbGV0LCAxOTk1LCBFbWxldCBldCBhbC4s
IDE5ODcsIFRob21hcyBldCBhbC4sIDIwMDEpPC9EaXNwbGF5VGV4dD48cmVjb3JkPjxyZWMtbnVt
YmVyPjUwMDwvcmVjLW51bWJlcj48Zm9yZWlnbi1rZXlzPjxrZXkgYXBwPSJFTiIgZGItaWQ9InJ0
YXIwNTJ0cXBydzBkZWYydDF4dzV6c3d4MmFmenNmenJ2cyIgdGltZXN0YW1wPSIxNTgyNTkzMjQz
Ij41MDA8L2tleT48L2ZvcmVpZ24ta2V5cz48cmVmLXR5cGUgbmFtZT0iSm91cm5hbCBBcnRpY2xl
Ij4xNzwvcmVmLXR5cGU+PGNvbnRyaWJ1dG9ycz48YXV0aG9ycz48YXV0aG9yPkVtbGV0LCBSaWNo
YXJkIEI8L2F1dGhvcj48L2F1dGhvcnM+PC9jb250cmlidXRvcnM+PHRpdGxlcz48dGl0bGU+RGV2
ZWxvcG1lbnRhbCBtb2RlIGFuZCBzcGVjaWVzIGdlb2dyYXBoaWMgcmFuZ2UgaW4gcmVndWxhciBz
ZWEgdXJjaGlucyAoRWNoaW5vZGVybWF0YTogRWNoaW5vaWRlYSk8L3RpdGxlPjxzZWNvbmRhcnkt
dGl0bGU+RXZvbHV0aW9uPC9zZWNvbmRhcnktdGl0bGU+PC90aXRsZXM+PHBlcmlvZGljYWw+PGZ1
bGwtdGl0bGU+RXZvbHV0aW9uPC9mdWxsLXRpdGxlPjwvcGVyaW9kaWNhbD48cGFnZXM+NDc2LTQ4
OTwvcGFnZXM+PHZvbHVtZT40OTwvdm9sdW1lPjxudW1iZXI+MzwvbnVtYmVyPjxkYXRlcz48eWVh
cj4xOTk1PC95ZWFyPjwvZGF0ZXM+PGlzYm4+MDAxNC0zODIwPC9pc2JuPjx1cmxzPjwvdXJscz48
L3JlY29yZD48L0NpdGU+PENpdGU+PEF1dGhvcj5FbWxldDwvQXV0aG9yPjxZZWFyPjE5ODc8L1ll
YXI+PFJlY051bT41Mzg8L1JlY051bT48cmVjb3JkPjxyZWMtbnVtYmVyPjUzODwvcmVjLW51bWJl
cj48Zm9yZWlnbi1rZXlzPjxrZXkgYXBwPSJFTiIgZGItaWQ9InJ0YXIwNTJ0cXBydzBkZWYydDF4
dzV6c3d4MmFmenNmenJ2cyIgdGltZXN0YW1wPSIxNTgzMjgwMTY3Ij41Mzg8L2tleT48L2ZvcmVp
Z24ta2V5cz48cmVmLXR5cGUgbmFtZT0iSm91cm5hbCBBcnRpY2xlIj4xNzwvcmVmLXR5cGU+PGNv
bnRyaWJ1dG9ycz48YXV0aG9ycz48YXV0aG9yPkVtbGV0LCBSLiBCLjwvYXV0aG9yPjxhdXRob3I+
TWNFZHdhcmQsIEwuIFIuPC9hdXRob3I+PGF1dGhvcj5TdHJhdGhtYW5uLCBSLiBSLjwvYXV0aG9y
PjwvYXV0aG9ycz48L2NvbnRyaWJ1dG9ycz48dGl0bGVzPjx0aXRsZT5FY2hpbm9kZXJtIGxhcnZh
bCBlY29sb2d5IHZpZXdlZCBmcm9tIHRoZSBlZ2c8L3RpdGxlPjxzZWNvbmRhcnktdGl0bGU+RWNo
aW5vZGVybSBTdHVkaWVzPC9zZWNvbmRhcnktdGl0bGU+PC90aXRsZXM+PHBlcmlvZGljYWw+PGZ1
bGwtdGl0bGU+RWNoaW5vZGVybSBTdHVkaWVzPC9mdWxsLXRpdGxlPjwvcGVyaW9kaWNhbD48cGFn
ZXM+NTUtMTM2PC9wYWdlcz48dm9sdW1lPjI8L3ZvbHVtZT48a2V5d29yZHM+PGtleXdvcmQ+Wm9v
bG9neTwva2V5d29yZD48a2V5d29yZD5NYXRoZW1hdGljczwva2V5d29yZD48a2V5d29yZD5BbmF0
b215ICZhbXA7IE1vcnBob2xvZ3k8L2tleXdvcmQ+PGtleXdvcmQ+UmVwcm9kdWN0aXZlIEJpb2xv
Z3k8L2tleXdvcmQ+PGtleXdvcmQ+RW50b21vbG9neTwva2V5d29yZD48a2V5d29yZD5EZXZlbG9w
bWVudGFsIEJpb2xvZ3k8L2tleXdvcmQ+PGtleXdvcmQ+VGVjaG5pcXVlczwva2V5d29yZD48a2V5
d29yZD5NYXRoZW1hdGljYWwgdGVjaG5pcXVlczwva2V5d29yZD48a2V5d29yZD5CaW9tZXRyaWNz
PC9rZXl3b3JkPjxrZXl3b3JkPlJlcHJvZHVjdGlvbjwva2V5d29yZD48a2V5d29yZD5SZXByb2R1
Y3RpdmUgcHJvZHVjdGl2aXR5PC9rZXl3b3JkPjxrZXl3b3JkPkxpZmUgY3ljbGUgYW5kIGRldmVs
b3BtZW50PC9rZXl3b3JkPjxrZXl3b3JkPkxpZmUgY3ljbGU8L2tleXdvcmQ+PGtleXdvcmQ+RGV2
ZWxvcG1lbnRhbCBzdGFnZXM8L2tleXdvcmQ+PGtleXdvcmQ+QXN0ZXJvaWRlYTwva2V5d29yZD48
a2V5d29yZD5FY2hpbm9pZGVhIFtNYXRoZW1hdGljYWwgbW9kZWwgLyAvIGVnZyBzaXplICZhbXA7
IGxhcnZhbDwva2V5d29yZD48a2V5d29yZD5kZXZlbG9wbWVudCByZWxhdGlvbnNoaXBzXSBbU2l6
ZSAvIC8gc2lnbmlmaWNhbmNlIGZvciBsYXJ2YWw8L2tleXdvcmQ+PGtleXdvcmQ+ZGV2ZWxvcG1l
bnQ8L2tleXdvcmQ+PGtleXdvcmQ+bW9kZWxzICZhbXA7IGNvbXByZWhlbnNpdmUgcmV2aWV3XSBb
RWdnIC8gLyBTaXplIHNpZ25pZmljYW5jZTwva2V5d29yZD48a2V5d29yZD5pbiBsYXJ2YWwgZGV2
ZWxvcG1lbnRdIFtGZWN1bmRpdHkgLyAvIG1vZGVsc10gW0xhcnZhIC8gLyBGYWN0b3JzPC9rZXl3
b3JkPjxrZXl3b3JkPmluZmx1ZW5jaW5nIGRldmVsb3BtZW50XS48L2tleXdvcmQ+PGtleXdvcmQ+
RWNoaW5vZGVybXM8L2tleXdvcmQ+PGtleXdvcmQ+SW52ZXJ0ZWJyYXRlczwva2V5d29yZD48a2V5
d29yZD5BbmltYWxpYSwgRWNoaW5vZGVybWF0YSwgU3RlbGxlcm9pZGVhPC9rZXl3b3JkPjxrZXl3
b3JkPkVjaGlub2lkZWEgKEVjaGlub2Rlcm1hdGEpLjwva2V5d29yZD48a2V5d29yZD5Bc3Rlcm9p
ZGVhIChTdGVsbGVyb2lkZWEpLjwva2V5d29yZD48L2tleXdvcmRzPjxkYXRlcz48eWVhcj4xOTg3
PC95ZWFyPjxwdWItZGF0ZXM+PGRhdGU+MTk4NzwvZGF0ZT48L3B1Yi1kYXRlcz48L2RhdGVzPjxp
c2JuPjAxNjgtNjEwMDwvaXNibj48YWNjZXNzaW9uLW51bT5aT09SRUM6Wk9PUjEyNDAwMDU2Njkx
PC9hY2Nlc3Npb24tbnVtPjx3b3JrLXR5cGU+QXJ0aWNsZTwvd29yay10eXBlPjx1cmxzPjxyZWxh
dGVkLXVybHM+PHVybD48c3R5bGUgZmFjZT0idW5kZXJsaW5lIiBmb250PSJkZWZhdWx0IiBzaXpl
PSIxMDAlIj4mbHQ7R28gdG8gSVNJJmd0OzovL1pPT1JFQzpaT09SMTI0MDAwNTY2OTE8L3N0eWxl
PjwvdXJsPjwvcmVsYXRlZC11cmxzPjwvdXJscz48bGFuZ3VhZ2U+RW5nbGlzaDwvbGFuZ3VhZ2U+
PC9yZWNvcmQ+PC9DaXRlPjxDaXRlPjxBdXRob3I+VGhvbWFzPC9BdXRob3I+PFllYXI+MjAwMTwv
WWVhcj48UmVjTnVtPjIwNjwvUmVjTnVtPjxyZWNvcmQ+PHJlYy1udW1iZXI+MjA2PC9yZWMtbnVt
YmVyPjxmb3JlaWduLWtleXM+PGtleSBhcHA9IkVOIiBkYi1pZD0icnRhcjA1MnRxcHJ3MGRlZjJ0
MXh3NXpzd3gyYWZ6c2Z6cnZzIiB0aW1lc3RhbXA9IjE1Nzk4MzQ5NTQiPjIwNjwva2V5PjwvZm9y
ZWlnbi1rZXlzPjxyZWYtdHlwZSBuYW1lPSJKb3VybmFsIEFydGljbGUiPjE3PC9yZWYtdHlwZT48
Y29udHJpYnV0b3JzPjxhdXRob3JzPjxhdXRob3I+VGhvbWFzLCBGPC9hdXRob3I+PGF1dGhvcj5C
b2x0b24sIFQ8L2F1dGhvcj48YXV0aG9yPlNhc3RyeSwgQTwvYXV0aG9yPjwvYXV0aG9ycz48L2Nv
bnRyaWJ1dG9ycz48dGl0bGVzPjx0aXRsZT5NZWNoYW5pY2FsIGZvcmNlcyBpbXBvc2VkIG9uIGVj
aGlub2lkIGVnZ3MgZHVyaW5nIHNwYXduaW5nOiBtaXRpZ2F0aW9uIG9mIGZvcmNlcyBieSBmaWJy
b3VzIG5ldHdvcmtzIHdpdGhpbiBlZ2cgZXh0cmFjZWxsdWxhciBsYXllcnM8L3RpdGxlPjxzZWNv
bmRhcnktdGl0bGU+Sm91cm5hbCBvZiBFeHBlcmltZW50YWwgQmlvbG9neTwvc2Vjb25kYXJ5LXRp
dGxlPjwvdGl0bGVzPjxwZXJpb2RpY2FsPjxmdWxsLXRpdGxlPkpvdXJuYWwgb2YgRXhwZXJpbWVu
dGFsIEJpb2xvZ3k8L2Z1bGwtdGl0bGU+PC9wZXJpb2RpY2FsPjxwYWdlcz44MTUtODIxPC9wYWdl
cz48dm9sdW1lPjIwNDwvdm9sdW1lPjxudW1iZXI+NTwvbnVtYmVyPjxkYXRlcz48eWVhcj4yMDAx
PC95ZWFyPjwvZGF0ZXM+PGlzYm4+MDAyMi0wOTQ5PC9pc2JuPjx1cmxzPjwvdXJscz48L3JlY29y
ZD48L0NpdGU+PC9FbmROb3RlPn==
</w:fldData>
              </w:fldChar>
            </w:r>
            <w:r w:rsidR="009A1424">
              <w:instrText xml:space="preserve"> ADDIN EN.CITE.DATA </w:instrText>
            </w:r>
            <w:r w:rsidR="009A1424">
              <w:fldChar w:fldCharType="end"/>
            </w:r>
            <w:r>
              <w:fldChar w:fldCharType="separate"/>
            </w:r>
            <w:r w:rsidR="009A1424">
              <w:rPr>
                <w:noProof/>
              </w:rPr>
              <w:t>(Emlet, 1995, Emlet et al., 1987, Thomas et al., 2001)</w:t>
            </w:r>
            <w:r>
              <w:fldChar w:fldCharType="end"/>
            </w:r>
          </w:p>
        </w:tc>
      </w:tr>
      <w:tr w:rsidR="00E71D96" w:rsidRPr="00744FA6" w:rsidDel="00846DCA" w14:paraId="4228407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69131F7" w14:textId="77777777" w:rsidR="00E71D96" w:rsidRPr="00585E5E" w:rsidDel="00846DCA" w:rsidRDefault="00E71D96" w:rsidP="00585E5E">
            <w:pPr>
              <w:pStyle w:val="TableText"/>
              <w:rPr>
                <w:rFonts w:asciiTheme="minorHAnsi" w:hAnsiTheme="minorHAnsi"/>
                <w:i/>
              </w:rPr>
            </w:pPr>
            <w:r w:rsidRPr="00585E5E" w:rsidDel="00846DCA">
              <w:rPr>
                <w:i/>
              </w:rPr>
              <w:t>Strongylocentrotus pallidus</w:t>
            </w:r>
          </w:p>
        </w:tc>
        <w:tc>
          <w:tcPr>
            <w:tcW w:w="1843" w:type="dxa"/>
            <w:noWrap/>
            <w:hideMark/>
          </w:tcPr>
          <w:p w14:paraId="0B369285" w14:textId="3D7C5F3C"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155</w:t>
            </w:r>
            <w:r w:rsidR="000510B0" w:rsidRPr="00E97ED0">
              <w:t>–</w:t>
            </w:r>
            <w:r w:rsidRPr="00E97ED0" w:rsidDel="00846DCA">
              <w:t>170</w:t>
            </w:r>
          </w:p>
        </w:tc>
        <w:tc>
          <w:tcPr>
            <w:tcW w:w="1843" w:type="dxa"/>
            <w:noWrap/>
            <w:hideMark/>
          </w:tcPr>
          <w:p w14:paraId="479FBE39" w14:textId="26F95138"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6517C9A"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0F260F5E" w14:textId="1DC73B4D"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57453BB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tcPr>
          <w:p w14:paraId="1D3D3134" w14:textId="77777777" w:rsidR="00E71D96" w:rsidRPr="00585E5E" w:rsidDel="00846DCA" w:rsidRDefault="00E71D96" w:rsidP="00585E5E">
            <w:pPr>
              <w:pStyle w:val="TableText"/>
              <w:rPr>
                <w:rFonts w:asciiTheme="minorHAnsi" w:hAnsiTheme="minorHAnsi"/>
                <w:i/>
              </w:rPr>
            </w:pPr>
            <w:r w:rsidRPr="00585E5E" w:rsidDel="00846DCA">
              <w:rPr>
                <w:i/>
              </w:rPr>
              <w:t>Strongylocentrotus pallidus</w:t>
            </w:r>
          </w:p>
        </w:tc>
        <w:tc>
          <w:tcPr>
            <w:tcW w:w="1843" w:type="dxa"/>
            <w:noWrap/>
          </w:tcPr>
          <w:p w14:paraId="4F955EEC"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164</w:t>
            </w:r>
          </w:p>
        </w:tc>
        <w:tc>
          <w:tcPr>
            <w:tcW w:w="1843" w:type="dxa"/>
            <w:noWrap/>
          </w:tcPr>
          <w:p w14:paraId="30676511" w14:textId="31A70618"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99D1525"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6A40E95B" w14:textId="441C3C6C"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7C0B485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732139DA" w14:textId="77777777" w:rsidR="00E71D96" w:rsidRPr="00585E5E" w:rsidRDefault="00E71D96" w:rsidP="00585E5E">
            <w:pPr>
              <w:pStyle w:val="TableText"/>
              <w:rPr>
                <w:rFonts w:asciiTheme="minorHAnsi" w:hAnsiTheme="minorHAnsi"/>
                <w:i/>
              </w:rPr>
            </w:pPr>
            <w:r w:rsidRPr="00585E5E">
              <w:rPr>
                <w:i/>
              </w:rPr>
              <w:t>Strongylocentrotus purpuratus</w:t>
            </w:r>
          </w:p>
        </w:tc>
        <w:tc>
          <w:tcPr>
            <w:tcW w:w="1843" w:type="dxa"/>
            <w:noWrap/>
            <w:hideMark/>
          </w:tcPr>
          <w:p w14:paraId="5CB5547C"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84</w:t>
            </w:r>
          </w:p>
        </w:tc>
        <w:tc>
          <w:tcPr>
            <w:tcW w:w="1843" w:type="dxa"/>
            <w:noWrap/>
            <w:hideMark/>
          </w:tcPr>
          <w:p w14:paraId="3376EF4A" w14:textId="24323B4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4C6C657"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08B3FD5B" w14:textId="31B5148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&lt;EndNote&gt;&lt;Cite&gt;&lt;Author&gt;Podolsky&lt;/Author&gt;&lt;Year&gt;1996&lt;/Year&gt;&lt;RecNum&gt;198&lt;/RecNum&gt;&lt;DisplayText&gt;(Podolsky and Strathmann, 1996)&lt;/DisplayText&gt;&lt;record&gt;&lt;rec-number&gt;198&lt;/rec-number&gt;&lt;foreign-keys&gt;&lt;key app="EN" db-id="rtar052tqprw0def2t1xw5zswx2afzsfzrvs" timestamp="1579754558"&gt;198&lt;/key&gt;&lt;/foreign-keys&gt;&lt;ref-type name="Journal Article"&gt;17&lt;/ref-type&gt;&lt;contributors&gt;&lt;authors&gt;&lt;author&gt;Podolsky, RD&lt;/author&gt;&lt;author&gt;Strathmann, RR&lt;/author&gt;&lt;/authors&gt;&lt;/contributors&gt;&lt;titles&gt;&lt;title&gt;Evolution of egg size in free-spawners: consequences of the fertilization-fecundity trade-off&lt;/title&gt;&lt;secondary-title&gt;The American Naturalist&lt;/secondary-title&gt;&lt;/titles&gt;&lt;periodical&gt;&lt;full-title&gt;The American Naturalist&lt;/full-title&gt;&lt;/periodical&gt;&lt;pages&gt;160-173&lt;/pages&gt;&lt;volume&gt;148&lt;/volume&gt;&lt;number&gt;1&lt;/number&gt;&lt;dates&gt;&lt;year&gt;1996&lt;/year&gt;&lt;/dates&gt;&lt;isbn&gt;0003-0147&lt;/isbn&gt;&lt;urls&gt;&lt;/urls&gt;&lt;/record&gt;&lt;/Cite&gt;&lt;/EndNote&gt;</w:instrText>
            </w:r>
            <w:r>
              <w:fldChar w:fldCharType="separate"/>
            </w:r>
            <w:r w:rsidR="009A1424">
              <w:rPr>
                <w:noProof/>
              </w:rPr>
              <w:t>(Podolsky and Strathmann, 1996)</w:t>
            </w:r>
            <w:r>
              <w:fldChar w:fldCharType="end"/>
            </w:r>
          </w:p>
        </w:tc>
      </w:tr>
      <w:tr w:rsidR="00E71D96" w:rsidRPr="00744FA6" w14:paraId="32D5F2A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57E46D2E" w14:textId="77777777" w:rsidR="00E71D96" w:rsidRPr="00585E5E" w:rsidRDefault="00E71D96" w:rsidP="00585E5E">
            <w:pPr>
              <w:pStyle w:val="TableText"/>
              <w:rPr>
                <w:rFonts w:asciiTheme="minorHAnsi" w:hAnsiTheme="minorHAnsi"/>
                <w:i/>
              </w:rPr>
            </w:pPr>
            <w:r w:rsidRPr="00585E5E">
              <w:rPr>
                <w:i/>
              </w:rPr>
              <w:t>Strongylocentrotus purpuratus</w:t>
            </w:r>
          </w:p>
        </w:tc>
        <w:tc>
          <w:tcPr>
            <w:tcW w:w="1843" w:type="dxa"/>
            <w:noWrap/>
            <w:hideMark/>
          </w:tcPr>
          <w:p w14:paraId="713D638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80, 84</w:t>
            </w:r>
          </w:p>
        </w:tc>
        <w:tc>
          <w:tcPr>
            <w:tcW w:w="1843" w:type="dxa"/>
            <w:noWrap/>
            <w:hideMark/>
          </w:tcPr>
          <w:p w14:paraId="5B207933"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391, 400</w:t>
            </w:r>
          </w:p>
        </w:tc>
        <w:tc>
          <w:tcPr>
            <w:tcW w:w="5244" w:type="dxa"/>
            <w:noWrap/>
            <w:hideMark/>
          </w:tcPr>
          <w:p w14:paraId="07D6923E"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4DB4F98A" w14:textId="0369AF1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&lt;EndNote&gt;&lt;Cite&gt;&lt;Author&gt;Strathmann&lt;/Author&gt;&lt;Year&gt;2017&lt;/Year&gt;&lt;RecNum&gt;89&lt;/RecNum&gt;&lt;DisplayText&gt;(Strathmann, 2017, Emlet, 1995)&lt;/DisplayText&gt;&lt;record&gt;&lt;rec-number&gt;89&lt;/rec-number&gt;&lt;foreign-keys&gt;&lt;key app="EN" db-id="rtar052tqprw0def2t1xw5zswx2afzsfzrvs" timestamp="1578375114"&gt;89&lt;/key&gt;&lt;/foreign-keys&gt;&lt;ref-type name="Book"&gt;6&lt;/ref-type&gt;&lt;contributors&gt;&lt;authors&gt;&lt;author&gt;Strathmann,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larvae&lt;/title&gt;&lt;/titles&gt;&lt;dates&gt;&lt;year&gt;2017&lt;/year&gt;&lt;/dates&gt;&lt;publisher&gt;University of Washington Press&lt;/publisher&gt;&lt;isbn&gt;0295743247&lt;/isbn&gt;&lt;urls&gt;&lt;/urls&gt;&lt;/record&gt;&lt;/Cite&gt;&lt;Cite&gt;&lt;Author&gt;Emlet&lt;/Author&gt;&lt;Year&gt;1995&lt;/Year&gt;&lt;RecNum&gt;500&lt;/RecNum&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9A1424">
              <w:rPr>
                <w:noProof/>
              </w:rPr>
              <w:t>(Strathmann, 2017, Emlet, 1995)</w:t>
            </w:r>
            <w:r>
              <w:fldChar w:fldCharType="end"/>
            </w:r>
          </w:p>
        </w:tc>
      </w:tr>
      <w:tr w:rsidR="00E71D96" w:rsidRPr="00744FA6" w:rsidDel="00846DCA" w14:paraId="00707740"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tcPr>
          <w:p w14:paraId="54C9FFFA" w14:textId="77777777" w:rsidR="00E71D96" w:rsidRPr="00585E5E" w:rsidDel="00846DCA" w:rsidRDefault="00E71D96" w:rsidP="00585E5E">
            <w:pPr>
              <w:pStyle w:val="TableText"/>
              <w:rPr>
                <w:rFonts w:asciiTheme="minorHAnsi" w:hAnsiTheme="minorHAnsi"/>
                <w:i/>
              </w:rPr>
            </w:pPr>
            <w:r w:rsidRPr="00585E5E" w:rsidDel="00846DCA">
              <w:rPr>
                <w:i/>
              </w:rPr>
              <w:t>Strongylocentrotus purpuratus</w:t>
            </w:r>
          </w:p>
        </w:tc>
        <w:tc>
          <w:tcPr>
            <w:tcW w:w="1843" w:type="dxa"/>
            <w:noWrap/>
          </w:tcPr>
          <w:p w14:paraId="646DEC77" w14:textId="11D70B01"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78</w:t>
            </w:r>
            <w:r w:rsidR="000510B0" w:rsidRPr="00E97ED0">
              <w:t>–</w:t>
            </w:r>
            <w:r w:rsidRPr="00E97ED0" w:rsidDel="00846DCA">
              <w:t>80</w:t>
            </w:r>
          </w:p>
        </w:tc>
        <w:tc>
          <w:tcPr>
            <w:tcW w:w="1843" w:type="dxa"/>
            <w:noWrap/>
          </w:tcPr>
          <w:p w14:paraId="6815787B" w14:textId="529CAF6A"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ABBEC10"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365BF270" w14:textId="661ACE96"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rsidDel="00846DCA" w14:paraId="21973EE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9B8D71" w14:textId="77777777" w:rsidR="00E71D96" w:rsidRPr="00585E5E" w:rsidDel="00846DCA" w:rsidRDefault="00E71D96" w:rsidP="00585E5E">
            <w:pPr>
              <w:pStyle w:val="TableText"/>
              <w:rPr>
                <w:rFonts w:asciiTheme="minorHAnsi" w:hAnsiTheme="minorHAnsi"/>
                <w:i/>
              </w:rPr>
            </w:pPr>
            <w:r w:rsidRPr="00585E5E" w:rsidDel="00846DCA">
              <w:rPr>
                <w:i/>
              </w:rPr>
              <w:t>Strongylocentrotus purpuratus</w:t>
            </w:r>
          </w:p>
        </w:tc>
        <w:tc>
          <w:tcPr>
            <w:tcW w:w="1843" w:type="dxa"/>
            <w:noWrap/>
            <w:hideMark/>
          </w:tcPr>
          <w:p w14:paraId="6B8E14EC"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80</w:t>
            </w:r>
          </w:p>
        </w:tc>
        <w:tc>
          <w:tcPr>
            <w:tcW w:w="1843" w:type="dxa"/>
            <w:noWrap/>
            <w:hideMark/>
          </w:tcPr>
          <w:p w14:paraId="44C58444" w14:textId="52240398"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86FF925"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2AB5F57B" w14:textId="0D2EA705"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PEVuZE5vdGU+PENpdGU+PEF1dGhvcj5aaWdsZXI8L0F1dGhvcj48WWVhcj4yMDEzPC9ZZWFyPjxS
ZWNOdW0+MTk2PC9SZWNOdW0+PERpc3BsYXlUZXh0PihaaWdsZXIgYW5kIFJhZmYsIDIwMTMsIE1j
RWR3YXJkIGFuZCBNaW5lciwgMjAwNiwgVmlsbGluc2tpIGV0IGFsLiwgMjAwMiwgRW1sZXQgZXQg
YWwuLCAxOTg3LCBUaG9tYXMgZXQgYWwuLCAyMDAxLCBNY0Vkd2FyZCBhbmQgSGVycmVyYSwgMTk5
OSwgTWF0c29uIGV0IGFsLiwgMjAxMik8L0Rpc3BsYXlUZXh0PjxyZWNvcmQ+PHJlYy1udW1iZXI+
MTk2PC9yZWMtbnVtYmVyPjxmb3JlaWduLWtleXM+PGtleSBhcHA9IkVOIiBkYi1pZD0icnRhcjA1
MnRxcHJ3MGRlZjJ0MXh3NXpzd3gyYWZ6c2Z6cnZzIiB0aW1lc3RhbXA9IjE1Nzk3NTMwNzQiPjE5
Njwva2V5PjwvZm9yZWlnbi1rZXlzPjxyZWYtdHlwZSBuYW1lPSJKb3VybmFsIEFydGljbGUiPjE3
PC9yZWYtdHlwZT48Y29udHJpYnV0b3JzPjxhdXRob3JzPjxhdXRob3I+WmlnbGVyLCBLaXJrIFMu
PC9hdXRob3I+PGF1dGhvcj5SYWZmLCBSdWRvbGYgQS48L2F1dGhvcj48L2F1dGhvcnM+PC9jb250
cmlidXRvcnM+PHRpdGxlcz48dGl0bGU+PHN0eWxlIGZhY2U9Im5vcm1hbCIgZm9udD0iZGVmYXVs
dCIgc2l6ZT0iMTAwJSI+QSBzaGlmdCBpbiBnZXJtIGxheWVyIGFsbG9jYXRpb24gaXMgY29ycmVs
YXRlZCB3aXRoIGxhcmdlIGVnZyBzaXplIGFuZCBmYWN1bHRhdGl2ZSBwbGFua3RvdHJvcGh5IGlu
IHRoZSBFY2hpbm9pZCA8L3N0eWxlPjxzdHlsZSBmYWNlPSJpdGFsaWMiIGZvbnQ9ImRlZmF1bHQi
IHNpemU9IjEwMCUiPkNseXBlYXN0ZXIgcm9zYWNldXM8L3N0eWxlPjwvdGl0bGU+PHNlY29uZGFy
eS10aXRsZT5UaGUgQmlvbG9naWNhbCBCdWxsZXRpbjwvc2Vjb25kYXJ5LXRpdGxlPjwvdGl0bGVz
PjxwZXJpb2RpY2FsPjxmdWxsLXRpdGxlPlRoZSBCaW9sb2dpY2FsIEJ1bGxldGluPC9mdWxsLXRp
dGxlPjwvcGVyaW9kaWNhbD48cGFnZXM+MTkyLTE5OTwvcGFnZXM+PHZvbHVtZT4yMjQ8L3ZvbHVt
ZT48bnVtYmVyPjM8L251bWJlcj48ZGF0ZXM+PHllYXI+MjAxMzwveWVhcj48cHViLWRhdGVzPjxk
YXRlPjIwMTMvMDYvMDE8L2RhdGU+PC9wdWItZGF0ZXM+PC9kYXRlcz48cHVibGlzaGVyPlRoZSBV
bml2ZXJzaXR5IG9mIENoaWNhZ28gUHJlc3M8L3B1Ymxpc2hlcj48aXNibj4wMDA2LTMxODU8L2lz
Ym4+PHVybHM+PHJlbGF0ZWQtdXJscz48dXJsPmh0dHBzOi8vZG9pLm9yZy8xMC4xMDg2L0JCTHYy
MjRuM3AxOTI8L3VybD48dXJsPmh0dHBzOi8vd3d3LmpvdXJuYWxzLnVjaGljYWdvLmVkdS9kb2kv
cGRmcGx1cy8xMC4xMDg2L0JCTHYyMjRuM3AxOTI8L3VybD48L3JlbGF0ZWQtdXJscz48L3VybHM+
PGVsZWN0cm9uaWMtcmVzb3VyY2UtbnVtPjEwLjEwODYvQkJMdjIyNG4zcDE5MjwvZWxlY3Ryb25p
Yy1yZXNvdXJjZS1udW0+PGFjY2Vzcy1kYXRlPjIwMjAvMDEvMjI8L2FjY2Vzcy1kYXRlPjwvcmVj
b3JkPjwvQ2l0ZT48Q2l0ZT48QXV0aG9yPk1jRWR3YXJkPC9BdXRob3I+PFllYXI+MjAwNjwvWWVh
cj48UmVjTnVtPjE5NzwvUmVjTnVtPjxyZWNvcmQ+PHJlYy1udW1iZXI+MTk3PC9yZWMtbnVtYmVy
Pjxmb3JlaWduLWtleXM+PGtleSBhcHA9IkVOIiBkYi1pZD0icnRhcjA1MnRxcHJ3MGRlZjJ0MXh3
NXpzd3gyYWZ6c2Z6cnZzIiB0aW1lc3RhbXA9IjE1Nzk3NTQwNTEiPjE5Nzwva2V5PjwvZm9yZWln
bi1rZXlzPjxyZWYtdHlwZSBuYW1lPSJKb3VybmFsIEFydGljbGUiPjE3PC9yZWYtdHlwZT48Y29u
dHJpYnV0b3JzPjxhdXRob3JzPjxhdXRob3I+TWNFZHdhcmQsIExhcnJ5IFI8L2F1dGhvcj48YXV0
aG9yPk1pbmVyLCBCZW5qYW1pbiBHPC9hdXRob3I+PC9hdXRob3JzPjwvY29udHJpYnV0b3JzPjx0
aXRsZXM+PHRpdGxlPkVzdGltYXRpb24gYW5kIGludGVycHJldGF0aW9uIG9mIGVnZyBwcm92aXNp
b25pbmcgaW4gbWFyaW5lIGludmVydGVicmF0ZXM8L3RpdGxlPjxzZWNvbmRhcnktdGl0bGU+SW50
ZWdyYXRpdmUgYW5kIGNvbXBhcmF0aXZlIGJpb2xvZ3k8L3NlY29uZGFyeS10aXRsZT48L3RpdGxl
cz48cGVyaW9kaWNhbD48ZnVsbC10aXRsZT5JbnRlZ3JhdGl2ZSBhbmQgY29tcGFyYXRpdmUgYmlv
bG9neTwvZnVsbC10aXRsZT48L3BlcmlvZGljYWw+PHBhZ2VzPjIyNC0yMzI8L3BhZ2VzPjx2b2x1
bWU+NDY8L3ZvbHVtZT48bnVtYmVyPjM8L251bWJlcj48ZGF0ZXM+PHllYXI+MjAwNjwveWVhcj48
L2RhdGVzPjxpc2JuPjE1NTctNzAyMzwvaXNibj48dXJscz48cmVsYXRlZC11cmxzPjx1cmw+aHR0
cHM6Ly93YXRlcm1hcmsuc2lsdmVyY2hhaXIuY29tL2ljajAyNi5wZGY/dG9rZW49QVFFQ0FIaTIw
OEJFNDlPb2FuOWtraFdfRXJjeTdEbTNaTF85Q2YzcWZLQWM0ODV5c2dBQUFsSXdnZ0pPQmdrcWhr
aUc5dzBCQndhZ2dnSV9NSUlDT3dJQkFEQ0NBalFHQ1NxR1NJYjNEUUVIQVRBZUJnbGdoa2dCWlFN
RUFTNHdFUVFNRDFVYURLWkpLRkhoNEh2T0FnRVFnSUlDQll5Tnp2TWdlXzhFdm9HTFZxWTByQXpS
Ui16YmRfeWVLS1NNcGJDQjRkeU9pS19DMl9STHpJUzZQWDlxTl90Q2ZwNVdKV2NlVE1CQUNfQzdC
VlVPakc0dFdtWnBHUTJvbWJyRnl5S0JNSGxGaWhodXB3RHRvRmNTbEdCeW5HbzQyS3RjUTlQOE9v
XzhhTzRZdjdtTVpPTFNhamlOVHAwM2RPRUx2OU5ES3ZFakUtXzRrVDNvQlZ1TThZLTVPYlpnVFhi
eUhSdzI5N0p2UVRSUkVjcE84UklLM2prYm8ydHZrVXZZQnFyaWdQcWY1aldFaVh0cTdtVDBmczVN
ZVNlTzVLVWpTVllHVDY4cmlKZlpjZlJrMC1ILU5aamY4V0t6SFY5TTZhQUxVSG5QaEF6MnRnZWJq
RkdIWjZwQ3ZCaW9DTmRNSlQwa2JualM2UmNTcEs1RGp2YzJ6M2xCY3cxNDhyY1Bna2dwUWVISU11
ZGs4N0o0NXVna0Zpd084RG5VVy1HQlZLVUxqTS1OQ050RVVEZ1F6ckxPWnZsenFMY284RnRhMkJW
aVFwaUJDNVhaZUl0X19DMk1PRlJyWHZvQVpJdHBZWU8zaUhiTldXRGZ4V2VNeDVpVnNPQnVxNkxf
SkxBU3IwTkV4SFRWZDM5ZGhobTJ0YzhDV1dNUlVFRGh1dVYwbTlDd2hyUl9oYVMtSUc1REE1ZUNP
b2ZXMnp1bkxJMW4yZWNHT1VuM3NnbEN3SXg4Z2UtTUhjaGltU2g0SUZyalpEblJCZ1V6WHdOUEFk
R0c2ckl3SWZDUm92YUNtaDF3WHRBaUNWVGVpSzhxS0FLd0JvZGRiMGVQdDh6TDJBQ0RJRlgxNFhQ
UjJRcFA5dklNSFRVX2ppWEtDd0xDNDRkYU41UzhraWhEamRZcjEyODwvdXJsPjwvcmVsYXRlZC11
cmxzPjwvdXJscz48L3JlY29yZD48L0NpdGU+PENpdGU+PEF1dGhvcj5WaWxsaW5za2k8L0F1dGhv
cj48WWVhcj4yMDAyPC9ZZWFyPjxSZWNOdW0+MjAwPC9SZWNOdW0+PHJlY29yZD48cmVjLW51bWJl
cj4yMDA8L3JlYy1udW1iZXI+PGZvcmVpZ24ta2V5cz48a2V5IGFwcD0iRU4iIGRiLWlkPSJydGFy
MDUydHFwcncwZGVmMnQxeHc1enN3eDJhZnpzZnpydnMiIHRpbWVzdGFtcD0iMTU3OTc1NjI1NSI+
MjAwPC9rZXk+PC9mb3JlaWduLWtleXM+PHJlZi10eXBlIG5hbWU9IkpvdXJuYWwgQXJ0aWNsZSI+
MTc8L3JlZi10eXBlPjxjb250cmlidXRvcnM+PGF1dGhvcnM+PGF1dGhvcj5WaWxsaW5za2ksIEpl
ZmZyZXkgVDwvYXV0aG9yPjxhdXRob3I+VmlsbGluc2tpLCBKZW5uaWZlciBDPC9hdXRob3I+PGF1
dGhvcj5CeXJuZSwgTWFyaWE8L2F1dGhvcj48YXV0aG9yPlJhZmYsIFJ1ZG9sZiBBPC9hdXRob3I+
PC9hdXRob3JzPjwvY29udHJpYnV0b3JzPjx0aXRsZXM+PHRpdGxlPkNvbnZlcmdlbnQgbWF0ZXJu
YWwgcHJvdmlzaW9uaW5nIGFuZCBsaWZl4oCQaGlzdG9yeSBldm9sdXRpb24gaW4gZWNoaW5vZGVy
bXM8L3RpdGxlPjxzZWNvbmRhcnktdGl0bGU+RXZvbHV0aW9uPC9zZWNvbmRhcnktdGl0bGU+PC90
aXRsZXM+PHBlcmlvZGljYWw+PGZ1bGwtdGl0bGU+RXZvbHV0aW9uPC9mdWxsLXRpdGxlPjwvcGVy
aW9kaWNhbD48cGFnZXM+MTc2NC0xNzc1PC9wYWdlcz48dm9sdW1lPjU2PC92b2x1bWU+PG51bWJl
cj45PC9udW1iZXI+PGRhdGVzPjx5ZWFyPjIwMDI8L3llYXI+PC9kYXRlcz48aXNibj4wMDE0LTM4
MjA8L2lzYm4+PHVybHM+PC91cmxzPjwvcmVjb3JkPjwvQ2l0ZT48Q2l0ZT48QXV0aG9yPkVtbGV0
PC9BdXRob3I+PFllYXI+MTk4NzwvWWVhcj48UmVjTnVtPjUzODwvUmVjTnVtPjxyZWNvcmQ+PHJl
Yy1udW1iZXI+NTM4PC9yZWMtbnVtYmVyPjxmb3JlaWduLWtleXM+PGtleSBhcHA9IkVOIiBkYi1p
ZD0icnRhcjA1MnRxcHJ3MGRlZjJ0MXh3NXpzd3gyYWZ6c2Z6cnZzIiB0aW1lc3RhbXA9IjE1ODMy
ODAxNjciPjUzODwva2V5PjwvZm9yZWlnbi1rZXlzPjxyZWYtdHlwZSBuYW1lPSJKb3VybmFsIEFy
dGljbGUiPjE3PC9yZWYtdHlwZT48Y29udHJpYnV0b3JzPjxhdXRob3JzPjxhdXRob3I+RW1sZXQs
IFIuIEIuPC9hdXRob3I+PGF1dGhvcj5NY0Vkd2FyZCwgTC4gUi48L2F1dGhvcj48YXV0aG9yPlN0
cmF0aG1hbm4sIFIuIFIuPC9hdXRob3I+PC9hdXRob3JzPjwvY29udHJpYnV0b3JzPjx0aXRsZXM+
PHRpdGxlPkVjaGlub2Rlcm0gbGFydmFsIGVjb2xvZ3kgdmlld2VkIGZyb20gdGhlIGVnZzwvdGl0
bGU+PHNlY29uZGFyeS10aXRsZT5FY2hpbm9kZXJtIFN0dWRpZXM8L3NlY29uZGFyeS10aXRsZT48
L3RpdGxlcz48cGVyaW9kaWNhbD48ZnVsbC10aXRsZT5FY2hpbm9kZXJtIFN0dWRpZXM8L2Z1bGwt
dGl0bGU+PC9wZXJpb2RpY2FsPjxwYWdlcz41NS0xMzY8L3BhZ2VzPjx2b2x1bWU+Mjwvdm9sdW1l
PjxrZXl3b3Jkcz48a2V5d29yZD5ab29sb2d5PC9rZXl3b3JkPjxrZXl3b3JkPk1hdGhlbWF0aWNz
PC9rZXl3b3JkPjxrZXl3b3JkPkFuYXRvbXkgJmFtcDsgTW9ycGhvbG9neTwva2V5d29yZD48a2V5
d29yZD5SZXByb2R1Y3RpdmUgQmlvbG9neTwva2V5d29yZD48a2V5d29yZD5FbnRvbW9sb2d5PC9r
ZXl3b3JkPjxrZXl3b3JkPkRldmVsb3BtZW50YWwgQmlvbG9neTwva2V5d29yZD48a2V5d29yZD5U
ZWNobmlxdWVzPC9rZXl3b3JkPjxrZXl3b3JkPk1hdGhlbWF0aWNhbCB0ZWNobmlxdWVzPC9rZXl3
b3JkPjxrZXl3b3JkPkJpb21ldHJpY3M8L2tleXdvcmQ+PGtleXdvcmQ+UmVwcm9kdWN0aW9uPC9r
ZXl3b3JkPjxrZXl3b3JkPlJlcHJvZHVjdGl2ZSBwcm9kdWN0aXZpdHk8L2tleXdvcmQ+PGtleXdv
cmQ+TGlmZSBjeWNsZSBhbmQgZGV2ZWxvcG1lbnQ8L2tleXdvcmQ+PGtleXdvcmQ+TGlmZSBjeWNs
ZTwva2V5d29yZD48a2V5d29yZD5EZXZlbG9wbWVudGFsIHN0YWdlczwva2V5d29yZD48a2V5d29y
ZD5Bc3Rlcm9pZGVhPC9rZXl3b3JkPjxrZXl3b3JkPkVjaGlub2lkZWEgW01hdGhlbWF0aWNhbCBt
b2RlbCAvIC8gZWdnIHNpemUgJmFtcDsgbGFydmFsPC9rZXl3b3JkPjxrZXl3b3JkPmRldmVsb3Bt
ZW50IHJlbGF0aW9uc2hpcHNdIFtTaXplIC8gLyBzaWduaWZpY2FuY2UgZm9yIGxhcnZhbDwva2V5
d29yZD48a2V5d29yZD5kZXZlbG9wbWVudDwva2V5d29yZD48a2V5d29yZD5tb2RlbHMgJmFtcDsg
Y29tcHJlaGVuc2l2ZSByZXZpZXddIFtFZ2cgLyAvIFNpemUgc2lnbmlmaWNhbmNlPC9rZXl3b3Jk
PjxrZXl3b3JkPmluIGxhcnZhbCBkZXZlbG9wbWVudF0gW0ZlY3VuZGl0eSAvIC8gbW9kZWxzXSBb
TGFydmEgLyAvIEZhY3RvcnM8L2tleXdvcmQ+PGtleXdvcmQ+aW5mbHVlbmNpbmcgZGV2ZWxvcG1l
bnRdLjwva2V5d29yZD48a2V5d29yZD5FY2hpbm9kZXJtczwva2V5d29yZD48a2V5d29yZD5JbnZl
cnRlYnJhdGVzPC9rZXl3b3JkPjxrZXl3b3JkPkFuaW1hbGlhLCBFY2hpbm9kZXJtYXRhLCBTdGVs
bGVyb2lkZWE8L2tleXdvcmQ+PGtleXdvcmQ+RWNoaW5vaWRlYSAoRWNoaW5vZGVybWF0YSkuPC9r
ZXl3b3JkPjxrZXl3b3JkPkFzdGVyb2lkZWEgKFN0ZWxsZXJvaWRlYSkuPC9rZXl3b3JkPjwva2V5
d29yZHM+PGRhdGVzPjx5ZWFyPjE5ODc8L3llYXI+PHB1Yi1kYXRlcz48ZGF0ZT4xOTg3PC9kYXRl
PjwvcHViLWRhdGVzPjwvZGF0ZXM+PGlzYm4+MDE2OC02MTAwPC9pc2JuPjxhY2Nlc3Npb24tbnVt
PlpPT1JFQzpaT09SMTI0MDAwNTY2OTE8L2FjY2Vzc2lvbi1udW0+PHdvcmstdHlwZT5BcnRpY2xl
PC93b3JrLXR5cGU+PHVybHM+PHJlbGF0ZWQtdXJscz48dXJsPjxzdHlsZSBmYWNlPSJ1bmRlcmxp
bmUiIGZvbnQ9ImRlZmF1bHQiIHNpemU9IjEwMCUiPiZsdDtHbyB0byBJU0kmZ3Q7Oi8vWk9PUkVD
OlpPT1IxMjQwMDA1NjY5MTwvc3R5bGU+PC91cmw+PC9yZWxhdGVkLXVybHM+PC91cmxzPjxsYW5n
dWFnZT5FbmdsaXNoPC9sYW5ndWFnZT48L3JlY29yZD48L0NpdGU+PENpdGU+PEF1dGhvcj5UaG9t
YXM8L0F1dGhvcj48WWVhcj4yMDAxPC9ZZWFyPjxSZWNOdW0+MjA2PC9SZWNOdW0+PHJlY29yZD48
cmVjLW51bWJlcj4yMDY8L3JlYy1udW1iZXI+PGZvcmVpZ24ta2V5cz48a2V5IGFwcD0iRU4iIGRi
LWlkPSJydGFyMDUydHFwcncwZGVmMnQxeHc1enN3eDJhZnpzZnpydnMiIHRpbWVzdGFtcD0iMTU3
OTgzNDk1NCI+MjA2PC9rZXk+PC9mb3JlaWduLWtleXM+PHJlZi10eXBlIG5hbWU9IkpvdXJuYWwg
QXJ0aWNsZSI+MTc8L3JlZi10eXBlPjxjb250cmlidXRvcnM+PGF1dGhvcnM+PGF1dGhvcj5UaG9t
YXMsIEY8L2F1dGhvcj48YXV0aG9yPkJvbHRvbiwgVDwvYXV0aG9yPjxhdXRob3I+U2FzdHJ5LCBB
PC9hdXRob3I+PC9hdXRob3JzPjwvY29udHJpYnV0b3JzPjx0aXRsZXM+PHRpdGxlPk1lY2hhbmlj
YWwgZm9yY2VzIGltcG9zZWQgb24gZWNoaW5vaWQgZWdncyBkdXJpbmcgc3Bhd25pbmc6IG1pdGln
YXRpb24gb2YgZm9yY2VzIGJ5IGZpYnJvdXMgbmV0d29ya3Mgd2l0aGluIGVnZyBleHRyYWNlbGx1
bGFyIGxheWVyczwvdGl0bGU+PHNlY29uZGFyeS10aXRsZT5Kb3VybmFsIG9mIEV4cGVyaW1lbnRh
bCBCaW9sb2d5PC9zZWNvbmRhcnktdGl0bGU+PC90aXRsZXM+PHBlcmlvZGljYWw+PGZ1bGwtdGl0
bGU+Sm91cm5hbCBvZiBFeHBlcmltZW50YWwgQmlvbG9neTwvZnVsbC10aXRsZT48L3BlcmlvZGlj
YWw+PHBhZ2VzPjgxNS04MjE8L3BhZ2VzPjx2b2x1bWU+MjA0PC92b2x1bWU+PG51bWJlcj41PC9u
dW1iZXI+PGRhdGVzPjx5ZWFyPjIwMDE8L3llYXI+PC9kYXRlcz48aXNibj4wMDIyLTA5NDk8L2lz
Ym4+PHVybHM+PC91cmxzPjwvcmVjb3JkPjwvQ2l0ZT48Q2l0ZT48QXV0aG9yPk1jRWR3YXJkPC9B
dXRob3I+PFllYXI+MTk5OTwvWWVhcj48UmVjTnVtPjUyMTwvUmVjTnVtPjxyZWNvcmQ+PHJlYy1u
dW1iZXI+NTIxPC9yZWMtbnVtYmVyPjxmb3JlaWduLWtleXM+PGtleSBhcHA9IkVOIiBkYi1pZD0i
cnRhcjA1MnRxcHJ3MGRlZjJ0MXh3NXpzd3gyYWZ6c2Z6cnZzIiB0aW1lc3RhbXA9IjE1ODMxMjI1
MzIiPjUyMTwva2V5PjwvZm9yZWlnbi1rZXlzPjxyZWYtdHlwZSBuYW1lPSJKb3VybmFsIEFydGlj
bGUiPjE3PC9yZWYtdHlwZT48Y29udHJpYnV0b3JzPjxhdXRob3JzPjxhdXRob3I+TWNFZHdhcmQs
IExhcnJ5IFI8L2F1dGhvcj48YXV0aG9yPkhlcnJlcmEsIEpvYW4gQzwvYXV0aG9yPjwvYXV0aG9y
cz48L2NvbnRyaWJ1dG9ycz48dGl0bGVzPjx0aXRsZT48c3R5bGUgZmFjZT0ibm9ybWFsIiBmb250
PSJkZWZhdWx0IiBzaXplPSIxMDAlIj5Cb2R5IGZvcm0gYW5kIHNrZWxldGFsIG1vcnBob21ldHJp
Y3MgZHVyaW5nIGxhcnZhbCBkZXZlbG9wbWVudCBvZiB0aGUgc2VhIHVyY2hpbiA8L3N0eWxlPjxz
dHlsZSBmYWNlPSJpdGFsaWMiIGZvbnQ9ImRlZmF1bHQiIHNpemU9IjEwMCUiPkx5dGVjaGludXMg
dmFyaWVnYXR1czwvc3R5bGU+PHN0eWxlIGZhY2U9Im5vcm1hbCIgZm9udD0iZGVmYXVsdCIgc2l6
ZT0iMTAwJSI+IExhbWFyY2s8L3N0eWxlPjwvdGl0bGU+PHNlY29uZGFyeS10aXRsZT5Kb3VybmFs
IG9mIEV4cGVyaW1lbnRhbCBNYXJpbmUgQmlvbG9neSBhbmQgRWNvbG9neTwvc2Vjb25kYXJ5LXRp
dGxlPjwvdGl0bGVzPjxwZXJpb2RpY2FsPjxmdWxsLXRpdGxlPkpvdXJuYWwgb2YgRXhwZXJpbWVu
dGFsIE1hcmluZSBCaW9sb2d5IGFuZCBFY29sb2d5PC9mdWxsLXRpdGxlPjwvcGVyaW9kaWNhbD48
cGFnZXM+MTUxLTE3NjwvcGFnZXM+PHZvbHVtZT4yMzI8L3ZvbHVtZT48bnVtYmVyPjI8L251bWJl
cj48ZGF0ZXM+PHllYXI+MTk5OTwveWVhcj48L2RhdGVzPjxpc2JuPjAwMjItMDk4MTwvaXNibj48
dXJscz48L3VybHM+PC9yZWNvcmQ+PC9DaXRlPjxDaXRlPjxBdXRob3I+RW1sZXQ8L0F1dGhvcj48
WWVhcj4xOTg3PC9ZZWFyPjxSZWNOdW0+NTM4PC9SZWNOdW0+PHJlY29yZD48cmVjLW51bWJlcj41
Mzg8L3JlYy1udW1iZXI+PGZvcmVpZ24ta2V5cz48a2V5IGFwcD0iRU4iIGRiLWlkPSJydGFyMDUy
dHFwcncwZGVmMnQxeHc1enN3eDJhZnpzZnpydnMiIHRpbWVzdGFtcD0iMTU4MzI4MDE2NyI+NTM4
PC9rZXk+PC9mb3JlaWduLWtleXM+PHJlZi10eXBlIG5hbWU9IkpvdXJuYWwgQXJ0aWNsZSI+MTc8
L3JlZi10eXBlPjxjb250cmlidXRvcnM+PGF1dGhvcnM+PGF1dGhvcj5FbWxldCwgUi4gQi48L2F1
dGhvcj48YXV0aG9yPk1jRWR3YXJkLCBMLiBSLjwvYXV0aG9yPjxhdXRob3I+U3RyYXRobWFubiwg
Ui4gUi48L2F1dGhvcj48L2F1dGhvcnM+PC9jb250cmlidXRvcnM+PHRpdGxlcz48dGl0bGU+RWNo
aW5vZGVybSBsYXJ2YWwgZWNvbG9neSB2aWV3ZWQgZnJvbSB0aGUgZWdnPC90aXRsZT48c2Vjb25k
YXJ5LXRpdGxlPkVjaGlub2Rlcm0gU3R1ZGllczwvc2Vjb25kYXJ5LXRpdGxlPjwvdGl0bGVzPjxw
ZXJpb2RpY2FsPjxmdWxsLXRpdGxlPkVjaGlub2Rlcm0gU3R1ZGllczwvZnVsbC10aXRsZT48L3Bl
cmlvZGljYWw+PHBhZ2VzPjU1LTEzNjwvcGFnZXM+PHZvbHVtZT4yPC92b2x1bWU+PGtleXdvcmRz
PjxrZXl3b3JkPlpvb2xvZ3k8L2tleXdvcmQ+PGtleXdvcmQ+TWF0aGVtYXRpY3M8L2tleXdvcmQ+
PGtleXdvcmQ+QW5hdG9teSAmYW1wOyBNb3JwaG9sb2d5PC9rZXl3b3JkPjxrZXl3b3JkPlJlcHJv
ZHVjdGl2ZSBCaW9sb2d5PC9rZXl3b3JkPjxrZXl3b3JkPkVudG9tb2xvZ3k8L2tleXdvcmQ+PGtl
eXdvcmQ+RGV2ZWxvcG1lbnRhbCBCaW9sb2d5PC9rZXl3b3JkPjxrZXl3b3JkPlRlY2huaXF1ZXM8
L2tleXdvcmQ+PGtleXdvcmQ+TWF0aGVtYXRpY2FsIHRlY2huaXF1ZXM8L2tleXdvcmQ+PGtleXdv
cmQ+QmlvbWV0cmljczwva2V5d29yZD48a2V5d29yZD5SZXByb2R1Y3Rpb248L2tleXdvcmQ+PGtl
eXdvcmQ+UmVwcm9kdWN0aXZlIHByb2R1Y3Rpdml0eTwva2V5d29yZD48a2V5d29yZD5MaWZlIGN5
Y2xlIGFuZCBkZXZlbG9wbWVudDwva2V5d29yZD48a2V5d29yZD5MaWZlIGN5Y2xlPC9rZXl3b3Jk
PjxrZXl3b3JkPkRldmVsb3BtZW50YWwgc3RhZ2VzPC9rZXl3b3JkPjxrZXl3b3JkPkFzdGVyb2lk
ZWE8L2tleXdvcmQ+PGtleXdvcmQ+RWNoaW5vaWRlYSBbTWF0aGVtYXRpY2FsIG1vZGVsIC8gLyBl
Z2cgc2l6ZSAmYW1wOyBsYXJ2YWw8L2tleXdvcmQ+PGtleXdvcmQ+ZGV2ZWxvcG1lbnQgcmVsYXRp
b25zaGlwc10gW1NpemUgLyAvIHNpZ25pZmljYW5jZSBmb3IgbGFydmFsPC9rZXl3b3JkPjxrZXl3
b3JkPmRldmVsb3BtZW50PC9rZXl3b3JkPjxrZXl3b3JkPm1vZGVscyAmYW1wOyBjb21wcmVoZW5z
aXZlIHJldmlld10gW0VnZyAvIC8gU2l6ZSBzaWduaWZpY2FuY2U8L2tleXdvcmQ+PGtleXdvcmQ+
aW4gbGFydmFsIGRldmVsb3BtZW50XSBbRmVjdW5kaXR5IC8gLyBtb2RlbHNdIFtMYXJ2YSAvIC8g
RmFjdG9yczwva2V5d29yZD48a2V5d29yZD5pbmZsdWVuY2luZyBkZXZlbG9wbWVudF0uPC9rZXl3
b3JkPjxrZXl3b3JkPkVjaGlub2Rlcm1zPC9rZXl3b3JkPjxrZXl3b3JkPkludmVydGVicmF0ZXM8
L2tleXdvcmQ+PGtleXdvcmQ+QW5pbWFsaWEsIEVjaGlub2Rlcm1hdGEsIFN0ZWxsZXJvaWRlYTwv
a2V5d29yZD48a2V5d29yZD5FY2hpbm9pZGVhIChFY2hpbm9kZXJtYXRhKS48L2tleXdvcmQ+PGtl
eXdvcmQ+QXN0ZXJvaWRlYSAoU3RlbGxlcm9pZGVhKS48L2tleXdvcmQ+PC9rZXl3b3Jkcz48ZGF0
ZXM+PHllYXI+MTk4NzwveWVhcj48cHViLWRhdGVzPjxkYXRlPjE5ODc8L2RhdGU+PC9wdWItZGF0
ZXM+PC9kYXRlcz48aXNibj4wMTY4LTYxMDA8L2lzYm4+PGFjY2Vzc2lvbi1udW0+Wk9PUkVDOlpP
T1IxMjQwMDA1NjY5MTwvYWNjZXNzaW9uLW51bT48d29yay10eXBlPkFydGljbGU8L3dvcmstdHlw
ZT48dXJscz48cmVsYXRlZC11cmxzPjx1cmw+PHN0eWxlIGZhY2U9InVuZGVybGluZSIgZm9udD0i
ZGVmYXVsdCIgc2l6ZT0iMTAwJSI+Jmx0O0dvIHRvIElTSSZndDs6Ly9aT09SRUM6Wk9PUjEyNDAw
MDU2NjkxPC9zdHlsZT48L3VybD48L3JlbGF0ZWQtdXJscz48L3VybHM+PGxhbmd1YWdlPkVuZ2xp
c2g8L2xhbmd1YWdlPjwvcmVjb3JkPjwvQ2l0ZT48Q2l0ZT48QXV0aG9yPk1hdHNvbjwvQXV0aG9y
PjxZZWFyPjIwMTI8L1llYXI+PFJlY051bT41NDg8L1JlY051bT48cmVjb3JkPjxyZWMtbnVtYmVy
PjU0ODwvcmVjLW51bWJlcj48Zm9yZWlnbi1rZXlzPjxrZXkgYXBwPSJFTiIgZGItaWQ9InJ0YXIw
NTJ0cXBydzBkZWYydDF4dzV6c3d4MmFmenNmenJ2cyIgdGltZXN0YW1wPSIxNTgzMjk0Mzc4Ij41
NDg8L2tleT48L2ZvcmVpZ24ta2V5cz48cmVmLXR5cGUgbmFtZT0iSm91cm5hbCBBcnRpY2xlIj4x
NzwvcmVmLXR5cGU+PGNvbnRyaWJ1dG9ycz48YXV0aG9ycz48YXV0aG9yPk1hdHNvbiwgUEc8L2F1
dGhvcj48YXV0aG9yPll1LCBQQy48L2F1dGhvcj48YXV0aG9yPlNld2VsbCwgTUEuPC9hdXRob3I+
PGF1dGhvcj5Ib2ZtYW5uLCBHRS48L2F1dGhvcj48L2F1dGhvcnM+PC9jb250cmlidXRvcnM+PHRp
dGxlcz48dGl0bGU+PHN0eWxlIGZhY2U9Im5vcm1hbCIgZm9udD0iZGVmYXVsdCIgc2l6ZT0iMTAw
JSI+RGV2ZWxvcG1lbnQgVW5kZXIgRWxldmF0ZWQgcENPMiBDb25kaXRpb25zIERvZXMgTm90IEFm
ZmVjdCBMaXBpZCBVdGlsaXphdGlvbiBhbmQgUHJvdGVpbiBDb250ZW50IGluIEVhcmx5IExpZmUt
SGlzdG9yeSBTdGFnZXMgb2YgdGhlIFB1cnBsZSBTZWEgVXJjaGluLCA8L3N0eWxlPjxzdHlsZSBm
YWNlPSJpdGFsaWMiIGZvbnQ9ImRlZmF1bHQiIHNpemU9IjEwMCUiPlN0cm9uZ3lsb2NlbnRyb3R1
cyBwdXJwdXJhdHVzPC9zdHlsZT48L3RpdGxlPjxzZWNvbmRhcnktdGl0bGU+VGhlIEJpb2xvZ2lj
YWwgQnVsbGV0aW48L3NlY29uZGFyeS10aXRsZT48L3RpdGxlcz48cGVyaW9kaWNhbD48ZnVsbC10
aXRsZT5UaGUgQmlvbG9naWNhbCBCdWxsZXRpbjwvZnVsbC10aXRsZT48L3BlcmlvZGljYWw+PHBh
Z2VzPjMxMi0zMjc8L3BhZ2VzPjx2b2x1bWU+MjIzPC92b2x1bWU+PG51bWJlcj4zPC9udW1iZXI+
PGRhdGVzPjx5ZWFyPjIwMTI8L3llYXI+PC9kYXRlcz48YWNjZXNzaW9uLW51bT4yMzI2NDQ3Nzwv
YWNjZXNzaW9uLW51bT48dXJscz48cmVsYXRlZC11cmxzPjx1cmw+aHR0cHM6Ly93d3cuam91cm5h
bHMudWNoaWNhZ28uZWR1L2RvaS9hYnMvMTAuMTA4Ni9CQkx2MjIzbjNwMzEyPC91cmw+PHVybD5o
dHRwczovL3d3dy5qb3VybmFscy51Y2hpY2Fnby5lZHUvZG9pLzEwLjEwODYvQkJMdjIyM24zcDMx
MjwvdXJsPjwvcmVsYXRlZC11cmxzPjwvdXJscz48ZWxlY3Ryb25pYy1yZXNvdXJjZS1udW0+MTAu
MTA4Ni9CQkx2MjIzbjNwMzEyPC9lbGVjdHJvbmljLXJlc291cmNlLW51bT48L3JlY29yZD48L0Np
dGU+PC9FbmROb3RlPgB=
</w:fldData>
              </w:fldChar>
            </w:r>
            <w:r w:rsidR="009A1424">
              <w:instrText xml:space="preserve"> ADDIN EN.CITE </w:instrText>
            </w:r>
            <w:r w:rsidR="009A1424">
              <w:fldChar w:fldCharType="begin">
                <w:fldData xml:space="preserve">PEVuZE5vdGU+PENpdGU+PEF1dGhvcj5aaWdsZXI8L0F1dGhvcj48WWVhcj4yMDEzPC9ZZWFyPjxS
ZWNOdW0+MTk2PC9SZWNOdW0+PERpc3BsYXlUZXh0PihaaWdsZXIgYW5kIFJhZmYsIDIwMTMsIE1j
RWR3YXJkIGFuZCBNaW5lciwgMjAwNiwgVmlsbGluc2tpIGV0IGFsLiwgMjAwMiwgRW1sZXQgZXQg
YWwuLCAxOTg3LCBUaG9tYXMgZXQgYWwuLCAyMDAxLCBNY0Vkd2FyZCBhbmQgSGVycmVyYSwgMTk5
OSwgTWF0c29uIGV0IGFsLiwgMjAxMik8L0Rpc3BsYXlUZXh0PjxyZWNvcmQ+PHJlYy1udW1iZXI+
MTk2PC9yZWMtbnVtYmVyPjxmb3JlaWduLWtleXM+PGtleSBhcHA9IkVOIiBkYi1pZD0icnRhcjA1
MnRxcHJ3MGRlZjJ0MXh3NXpzd3gyYWZ6c2Z6cnZzIiB0aW1lc3RhbXA9IjE1Nzk3NTMwNzQiPjE5
Njwva2V5PjwvZm9yZWlnbi1rZXlzPjxyZWYtdHlwZSBuYW1lPSJKb3VybmFsIEFydGljbGUiPjE3
PC9yZWYtdHlwZT48Y29udHJpYnV0b3JzPjxhdXRob3JzPjxhdXRob3I+WmlnbGVyLCBLaXJrIFMu
PC9hdXRob3I+PGF1dGhvcj5SYWZmLCBSdWRvbGYgQS48L2F1dGhvcj48L2F1dGhvcnM+PC9jb250
cmlidXRvcnM+PHRpdGxlcz48dGl0bGU+PHN0eWxlIGZhY2U9Im5vcm1hbCIgZm9udD0iZGVmYXVs
dCIgc2l6ZT0iMTAwJSI+QSBzaGlmdCBpbiBnZXJtIGxheWVyIGFsbG9jYXRpb24gaXMgY29ycmVs
YXRlZCB3aXRoIGxhcmdlIGVnZyBzaXplIGFuZCBmYWN1bHRhdGl2ZSBwbGFua3RvdHJvcGh5IGlu
IHRoZSBFY2hpbm9pZCA8L3N0eWxlPjxzdHlsZSBmYWNlPSJpdGFsaWMiIGZvbnQ9ImRlZmF1bHQi
IHNpemU9IjEwMCUiPkNseXBlYXN0ZXIgcm9zYWNldXM8L3N0eWxlPjwvdGl0bGU+PHNlY29uZGFy
eS10aXRsZT5UaGUgQmlvbG9naWNhbCBCdWxsZXRpbjwvc2Vjb25kYXJ5LXRpdGxlPjwvdGl0bGVz
PjxwZXJpb2RpY2FsPjxmdWxsLXRpdGxlPlRoZSBCaW9sb2dpY2FsIEJ1bGxldGluPC9mdWxsLXRp
dGxlPjwvcGVyaW9kaWNhbD48cGFnZXM+MTkyLTE5OTwvcGFnZXM+PHZvbHVtZT4yMjQ8L3ZvbHVt
ZT48bnVtYmVyPjM8L251bWJlcj48ZGF0ZXM+PHllYXI+MjAxMzwveWVhcj48cHViLWRhdGVzPjxk
YXRlPjIwMTMvMDYvMDE8L2RhdGU+PC9wdWItZGF0ZXM+PC9kYXRlcz48cHVibGlzaGVyPlRoZSBV
bml2ZXJzaXR5IG9mIENoaWNhZ28gUHJlc3M8L3B1Ymxpc2hlcj48aXNibj4wMDA2LTMxODU8L2lz
Ym4+PHVybHM+PHJlbGF0ZWQtdXJscz48dXJsPmh0dHBzOi8vZG9pLm9yZy8xMC4xMDg2L0JCTHYy
MjRuM3AxOTI8L3VybD48dXJsPmh0dHBzOi8vd3d3LmpvdXJuYWxzLnVjaGljYWdvLmVkdS9kb2kv
cGRmcGx1cy8xMC4xMDg2L0JCTHYyMjRuM3AxOTI8L3VybD48L3JlbGF0ZWQtdXJscz48L3VybHM+
PGVsZWN0cm9uaWMtcmVzb3VyY2UtbnVtPjEwLjEwODYvQkJMdjIyNG4zcDE5MjwvZWxlY3Ryb25p
Yy1yZXNvdXJjZS1udW0+PGFjY2Vzcy1kYXRlPjIwMjAvMDEvMjI8L2FjY2Vzcy1kYXRlPjwvcmVj
b3JkPjwvQ2l0ZT48Q2l0ZT48QXV0aG9yPk1jRWR3YXJkPC9BdXRob3I+PFllYXI+MjAwNjwvWWVh
cj48UmVjTnVtPjE5NzwvUmVjTnVtPjxyZWNvcmQ+PHJlYy1udW1iZXI+MTk3PC9yZWMtbnVtYmVy
Pjxmb3JlaWduLWtleXM+PGtleSBhcHA9IkVOIiBkYi1pZD0icnRhcjA1MnRxcHJ3MGRlZjJ0MXh3
NXpzd3gyYWZ6c2Z6cnZzIiB0aW1lc3RhbXA9IjE1Nzk3NTQwNTEiPjE5Nzwva2V5PjwvZm9yZWln
bi1rZXlzPjxyZWYtdHlwZSBuYW1lPSJKb3VybmFsIEFydGljbGUiPjE3PC9yZWYtdHlwZT48Y29u
dHJpYnV0b3JzPjxhdXRob3JzPjxhdXRob3I+TWNFZHdhcmQsIExhcnJ5IFI8L2F1dGhvcj48YXV0
aG9yPk1pbmVyLCBCZW5qYW1pbiBHPC9hdXRob3I+PC9hdXRob3JzPjwvY29udHJpYnV0b3JzPjx0
aXRsZXM+PHRpdGxlPkVzdGltYXRpb24gYW5kIGludGVycHJldGF0aW9uIG9mIGVnZyBwcm92aXNp
b25pbmcgaW4gbWFyaW5lIGludmVydGVicmF0ZXM8L3RpdGxlPjxzZWNvbmRhcnktdGl0bGU+SW50
ZWdyYXRpdmUgYW5kIGNvbXBhcmF0aXZlIGJpb2xvZ3k8L3NlY29uZGFyeS10aXRsZT48L3RpdGxl
cz48cGVyaW9kaWNhbD48ZnVsbC10aXRsZT5JbnRlZ3JhdGl2ZSBhbmQgY29tcGFyYXRpdmUgYmlv
bG9neTwvZnVsbC10aXRsZT48L3BlcmlvZGljYWw+PHBhZ2VzPjIyNC0yMzI8L3BhZ2VzPjx2b2x1
bWU+NDY8L3ZvbHVtZT48bnVtYmVyPjM8L251bWJlcj48ZGF0ZXM+PHllYXI+MjAwNjwveWVhcj48
L2RhdGVzPjxpc2JuPjE1NTctNzAyMzwvaXNibj48dXJscz48cmVsYXRlZC11cmxzPjx1cmw+aHR0
cHM6Ly93YXRlcm1hcmsuc2lsdmVyY2hhaXIuY29tL2ljajAyNi5wZGY/dG9rZW49QVFFQ0FIaTIw
OEJFNDlPb2FuOWtraFdfRXJjeTdEbTNaTF85Q2YzcWZLQWM0ODV5c2dBQUFsSXdnZ0pPQmdrcWhr
aUc5dzBCQndhZ2dnSV9NSUlDT3dJQkFEQ0NBalFHQ1NxR1NJYjNEUUVIQVRBZUJnbGdoa2dCWlFN
RUFTNHdFUVFNRDFVYURLWkpLRkhoNEh2T0FnRVFnSUlDQll5Tnp2TWdlXzhFdm9HTFZxWTByQXpS
Ui16YmRfeWVLS1NNcGJDQjRkeU9pS19DMl9STHpJUzZQWDlxTl90Q2ZwNVdKV2NlVE1CQUNfQzdC
VlVPakc0dFdtWnBHUTJvbWJyRnl5S0JNSGxGaWhodXB3RHRvRmNTbEdCeW5HbzQyS3RjUTlQOE9v
XzhhTzRZdjdtTVpPTFNhamlOVHAwM2RPRUx2OU5ES3ZFakUtXzRrVDNvQlZ1TThZLTVPYlpnVFhi
eUhSdzI5N0p2UVRSUkVjcE84UklLM2prYm8ydHZrVXZZQnFyaWdQcWY1aldFaVh0cTdtVDBmczVN
ZVNlTzVLVWpTVllHVDY4cmlKZlpjZlJrMC1ILU5aamY4V0t6SFY5TTZhQUxVSG5QaEF6MnRnZWJq
RkdIWjZwQ3ZCaW9DTmRNSlQwa2JualM2UmNTcEs1RGp2YzJ6M2xCY3cxNDhyY1Bna2dwUWVISU11
ZGs4N0o0NXVna0Zpd084RG5VVy1HQlZLVUxqTS1OQ050RVVEZ1F6ckxPWnZsenFMY284RnRhMkJW
aVFwaUJDNVhaZUl0X19DMk1PRlJyWHZvQVpJdHBZWU8zaUhiTldXRGZ4V2VNeDVpVnNPQnVxNkxf
SkxBU3IwTkV4SFRWZDM5ZGhobTJ0YzhDV1dNUlVFRGh1dVYwbTlDd2hyUl9oYVMtSUc1REE1ZUNP
b2ZXMnp1bkxJMW4yZWNHT1VuM3NnbEN3SXg4Z2UtTUhjaGltU2g0SUZyalpEblJCZ1V6WHdOUEFk
R0c2ckl3SWZDUm92YUNtaDF3WHRBaUNWVGVpSzhxS0FLd0JvZGRiMGVQdDh6TDJBQ0RJRlgxNFhQ
UjJRcFA5dklNSFRVX2ppWEtDd0xDNDRkYU41UzhraWhEamRZcjEyODwvdXJsPjwvcmVsYXRlZC11
cmxzPjwvdXJscz48L3JlY29yZD48L0NpdGU+PENpdGU+PEF1dGhvcj5WaWxsaW5za2k8L0F1dGhv
cj48WWVhcj4yMDAyPC9ZZWFyPjxSZWNOdW0+MjAwPC9SZWNOdW0+PHJlY29yZD48cmVjLW51bWJl
cj4yMDA8L3JlYy1udW1iZXI+PGZvcmVpZ24ta2V5cz48a2V5IGFwcD0iRU4iIGRiLWlkPSJydGFy
MDUydHFwcncwZGVmMnQxeHc1enN3eDJhZnpzZnpydnMiIHRpbWVzdGFtcD0iMTU3OTc1NjI1NSI+
MjAwPC9rZXk+PC9mb3JlaWduLWtleXM+PHJlZi10eXBlIG5hbWU9IkpvdXJuYWwgQXJ0aWNsZSI+
MTc8L3JlZi10eXBlPjxjb250cmlidXRvcnM+PGF1dGhvcnM+PGF1dGhvcj5WaWxsaW5za2ksIEpl
ZmZyZXkgVDwvYXV0aG9yPjxhdXRob3I+VmlsbGluc2tpLCBKZW5uaWZlciBDPC9hdXRob3I+PGF1
dGhvcj5CeXJuZSwgTWFyaWE8L2F1dGhvcj48YXV0aG9yPlJhZmYsIFJ1ZG9sZiBBPC9hdXRob3I+
PC9hdXRob3JzPjwvY29udHJpYnV0b3JzPjx0aXRsZXM+PHRpdGxlPkNvbnZlcmdlbnQgbWF0ZXJu
YWwgcHJvdmlzaW9uaW5nIGFuZCBsaWZl4oCQaGlzdG9yeSBldm9sdXRpb24gaW4gZWNoaW5vZGVy
bXM8L3RpdGxlPjxzZWNvbmRhcnktdGl0bGU+RXZvbHV0aW9uPC9zZWNvbmRhcnktdGl0bGU+PC90
aXRsZXM+PHBlcmlvZGljYWw+PGZ1bGwtdGl0bGU+RXZvbHV0aW9uPC9mdWxsLXRpdGxlPjwvcGVy
aW9kaWNhbD48cGFnZXM+MTc2NC0xNzc1PC9wYWdlcz48dm9sdW1lPjU2PC92b2x1bWU+PG51bWJl
cj45PC9udW1iZXI+PGRhdGVzPjx5ZWFyPjIwMDI8L3llYXI+PC9kYXRlcz48aXNibj4wMDE0LTM4
MjA8L2lzYm4+PHVybHM+PC91cmxzPjwvcmVjb3JkPjwvQ2l0ZT48Q2l0ZT48QXV0aG9yPkVtbGV0
PC9BdXRob3I+PFllYXI+MTk4NzwvWWVhcj48UmVjTnVtPjUzODwvUmVjTnVtPjxyZWNvcmQ+PHJl
Yy1udW1iZXI+NTM4PC9yZWMtbnVtYmVyPjxmb3JlaWduLWtleXM+PGtleSBhcHA9IkVOIiBkYi1p
ZD0icnRhcjA1MnRxcHJ3MGRlZjJ0MXh3NXpzd3gyYWZ6c2Z6cnZzIiB0aW1lc3RhbXA9IjE1ODMy
ODAxNjciPjUzODwva2V5PjwvZm9yZWlnbi1rZXlzPjxyZWYtdHlwZSBuYW1lPSJKb3VybmFsIEFy
dGljbGUiPjE3PC9yZWYtdHlwZT48Y29udHJpYnV0b3JzPjxhdXRob3JzPjxhdXRob3I+RW1sZXQs
IFIuIEIuPC9hdXRob3I+PGF1dGhvcj5NY0Vkd2FyZCwgTC4gUi48L2F1dGhvcj48YXV0aG9yPlN0
cmF0aG1hbm4sIFIuIFIuPC9hdXRob3I+PC9hdXRob3JzPjwvY29udHJpYnV0b3JzPjx0aXRsZXM+
PHRpdGxlPkVjaGlub2Rlcm0gbGFydmFsIGVjb2xvZ3kgdmlld2VkIGZyb20gdGhlIGVnZzwvdGl0
bGU+PHNlY29uZGFyeS10aXRsZT5FY2hpbm9kZXJtIFN0dWRpZXM8L3NlY29uZGFyeS10aXRsZT48
L3RpdGxlcz48cGVyaW9kaWNhbD48ZnVsbC10aXRsZT5FY2hpbm9kZXJtIFN0dWRpZXM8L2Z1bGwt
dGl0bGU+PC9wZXJpb2RpY2FsPjxwYWdlcz41NS0xMzY8L3BhZ2VzPjx2b2x1bWU+Mjwvdm9sdW1l
PjxrZXl3b3Jkcz48a2V5d29yZD5ab29sb2d5PC9rZXl3b3JkPjxrZXl3b3JkPk1hdGhlbWF0aWNz
PC9rZXl3b3JkPjxrZXl3b3JkPkFuYXRvbXkgJmFtcDsgTW9ycGhvbG9neTwva2V5d29yZD48a2V5
d29yZD5SZXByb2R1Y3RpdmUgQmlvbG9neTwva2V5d29yZD48a2V5d29yZD5FbnRvbW9sb2d5PC9r
ZXl3b3JkPjxrZXl3b3JkPkRldmVsb3BtZW50YWwgQmlvbG9neTwva2V5d29yZD48a2V5d29yZD5U
ZWNobmlxdWVzPC9rZXl3b3JkPjxrZXl3b3JkPk1hdGhlbWF0aWNhbCB0ZWNobmlxdWVzPC9rZXl3
b3JkPjxrZXl3b3JkPkJpb21ldHJpY3M8L2tleXdvcmQ+PGtleXdvcmQ+UmVwcm9kdWN0aW9uPC9r
ZXl3b3JkPjxrZXl3b3JkPlJlcHJvZHVjdGl2ZSBwcm9kdWN0aXZpdHk8L2tleXdvcmQ+PGtleXdv
cmQ+TGlmZSBjeWNsZSBhbmQgZGV2ZWxvcG1lbnQ8L2tleXdvcmQ+PGtleXdvcmQ+TGlmZSBjeWNs
ZTwva2V5d29yZD48a2V5d29yZD5EZXZlbG9wbWVudGFsIHN0YWdlczwva2V5d29yZD48a2V5d29y
ZD5Bc3Rlcm9pZGVhPC9rZXl3b3JkPjxrZXl3b3JkPkVjaGlub2lkZWEgW01hdGhlbWF0aWNhbCBt
b2RlbCAvIC8gZWdnIHNpemUgJmFtcDsgbGFydmFsPC9rZXl3b3JkPjxrZXl3b3JkPmRldmVsb3Bt
ZW50IHJlbGF0aW9uc2hpcHNdIFtTaXplIC8gLyBzaWduaWZpY2FuY2UgZm9yIGxhcnZhbDwva2V5
d29yZD48a2V5d29yZD5kZXZlbG9wbWVudDwva2V5d29yZD48a2V5d29yZD5tb2RlbHMgJmFtcDsg
Y29tcHJlaGVuc2l2ZSByZXZpZXddIFtFZ2cgLyAvIFNpemUgc2lnbmlmaWNhbmNlPC9rZXl3b3Jk
PjxrZXl3b3JkPmluIGxhcnZhbCBkZXZlbG9wbWVudF0gW0ZlY3VuZGl0eSAvIC8gbW9kZWxzXSBb
TGFydmEgLyAvIEZhY3RvcnM8L2tleXdvcmQ+PGtleXdvcmQ+aW5mbHVlbmNpbmcgZGV2ZWxvcG1l
bnRdLjwva2V5d29yZD48a2V5d29yZD5FY2hpbm9kZXJtczwva2V5d29yZD48a2V5d29yZD5JbnZl
cnRlYnJhdGVzPC9rZXl3b3JkPjxrZXl3b3JkPkFuaW1hbGlhLCBFY2hpbm9kZXJtYXRhLCBTdGVs
bGVyb2lkZWE8L2tleXdvcmQ+PGtleXdvcmQ+RWNoaW5vaWRlYSAoRWNoaW5vZGVybWF0YSkuPC9r
ZXl3b3JkPjxrZXl3b3JkPkFzdGVyb2lkZWEgKFN0ZWxsZXJvaWRlYSkuPC9rZXl3b3JkPjwva2V5
d29yZHM+PGRhdGVzPjx5ZWFyPjE5ODc8L3llYXI+PHB1Yi1kYXRlcz48ZGF0ZT4xOTg3PC9kYXRl
PjwvcHViLWRhdGVzPjwvZGF0ZXM+PGlzYm4+MDE2OC02MTAwPC9pc2JuPjxhY2Nlc3Npb24tbnVt
PlpPT1JFQzpaT09SMTI0MDAwNTY2OTE8L2FjY2Vzc2lvbi1udW0+PHdvcmstdHlwZT5BcnRpY2xl
PC93b3JrLXR5cGU+PHVybHM+PHJlbGF0ZWQtdXJscz48dXJsPjxzdHlsZSBmYWNlPSJ1bmRlcmxp
bmUiIGZvbnQ9ImRlZmF1bHQiIHNpemU9IjEwMCUiPiZsdDtHbyB0byBJU0kmZ3Q7Oi8vWk9PUkVD
OlpPT1IxMjQwMDA1NjY5MTwvc3R5bGU+PC91cmw+PC9yZWxhdGVkLXVybHM+PC91cmxzPjxsYW5n
dWFnZT5FbmdsaXNoPC9sYW5ndWFnZT48L3JlY29yZD48L0NpdGU+PENpdGU+PEF1dGhvcj5UaG9t
YXM8L0F1dGhvcj48WWVhcj4yMDAxPC9ZZWFyPjxSZWNOdW0+MjA2PC9SZWNOdW0+PHJlY29yZD48
cmVjLW51bWJlcj4yMDY8L3JlYy1udW1iZXI+PGZvcmVpZ24ta2V5cz48a2V5IGFwcD0iRU4iIGRi
LWlkPSJydGFyMDUydHFwcncwZGVmMnQxeHc1enN3eDJhZnpzZnpydnMiIHRpbWVzdGFtcD0iMTU3
OTgzNDk1NCI+MjA2PC9rZXk+PC9mb3JlaWduLWtleXM+PHJlZi10eXBlIG5hbWU9IkpvdXJuYWwg
QXJ0aWNsZSI+MTc8L3JlZi10eXBlPjxjb250cmlidXRvcnM+PGF1dGhvcnM+PGF1dGhvcj5UaG9t
YXMsIEY8L2F1dGhvcj48YXV0aG9yPkJvbHRvbiwgVDwvYXV0aG9yPjxhdXRob3I+U2FzdHJ5LCBB
PC9hdXRob3I+PC9hdXRob3JzPjwvY29udHJpYnV0b3JzPjx0aXRsZXM+PHRpdGxlPk1lY2hhbmlj
YWwgZm9yY2VzIGltcG9zZWQgb24gZWNoaW5vaWQgZWdncyBkdXJpbmcgc3Bhd25pbmc6IG1pdGln
YXRpb24gb2YgZm9yY2VzIGJ5IGZpYnJvdXMgbmV0d29ya3Mgd2l0aGluIGVnZyBleHRyYWNlbGx1
bGFyIGxheWVyczwvdGl0bGU+PHNlY29uZGFyeS10aXRsZT5Kb3VybmFsIG9mIEV4cGVyaW1lbnRh
bCBCaW9sb2d5PC9zZWNvbmRhcnktdGl0bGU+PC90aXRsZXM+PHBlcmlvZGljYWw+PGZ1bGwtdGl0
bGU+Sm91cm5hbCBvZiBFeHBlcmltZW50YWwgQmlvbG9neTwvZnVsbC10aXRsZT48L3BlcmlvZGlj
YWw+PHBhZ2VzPjgxNS04MjE8L3BhZ2VzPjx2b2x1bWU+MjA0PC92b2x1bWU+PG51bWJlcj41PC9u
dW1iZXI+PGRhdGVzPjx5ZWFyPjIwMDE8L3llYXI+PC9kYXRlcz48aXNibj4wMDIyLTA5NDk8L2lz
Ym4+PHVybHM+PC91cmxzPjwvcmVjb3JkPjwvQ2l0ZT48Q2l0ZT48QXV0aG9yPk1jRWR3YXJkPC9B
dXRob3I+PFllYXI+MTk5OTwvWWVhcj48UmVjTnVtPjUyMTwvUmVjTnVtPjxyZWNvcmQ+PHJlYy1u
dW1iZXI+NTIxPC9yZWMtbnVtYmVyPjxmb3JlaWduLWtleXM+PGtleSBhcHA9IkVOIiBkYi1pZD0i
cnRhcjA1MnRxcHJ3MGRlZjJ0MXh3NXpzd3gyYWZ6c2Z6cnZzIiB0aW1lc3RhbXA9IjE1ODMxMjI1
MzIiPjUyMTwva2V5PjwvZm9yZWlnbi1rZXlzPjxyZWYtdHlwZSBuYW1lPSJKb3VybmFsIEFydGlj
bGUiPjE3PC9yZWYtdHlwZT48Y29udHJpYnV0b3JzPjxhdXRob3JzPjxhdXRob3I+TWNFZHdhcmQs
IExhcnJ5IFI8L2F1dGhvcj48YXV0aG9yPkhlcnJlcmEsIEpvYW4gQzwvYXV0aG9yPjwvYXV0aG9y
cz48L2NvbnRyaWJ1dG9ycz48dGl0bGVzPjx0aXRsZT48c3R5bGUgZmFjZT0ibm9ybWFsIiBmb250
PSJkZWZhdWx0IiBzaXplPSIxMDAlIj5Cb2R5IGZvcm0gYW5kIHNrZWxldGFsIG1vcnBob21ldHJp
Y3MgZHVyaW5nIGxhcnZhbCBkZXZlbG9wbWVudCBvZiB0aGUgc2VhIHVyY2hpbiA8L3N0eWxlPjxz
dHlsZSBmYWNlPSJpdGFsaWMiIGZvbnQ9ImRlZmF1bHQiIHNpemU9IjEwMCUiPkx5dGVjaGludXMg
dmFyaWVnYXR1czwvc3R5bGU+PHN0eWxlIGZhY2U9Im5vcm1hbCIgZm9udD0iZGVmYXVsdCIgc2l6
ZT0iMTAwJSI+IExhbWFyY2s8L3N0eWxlPjwvdGl0bGU+PHNlY29uZGFyeS10aXRsZT5Kb3VybmFs
IG9mIEV4cGVyaW1lbnRhbCBNYXJpbmUgQmlvbG9neSBhbmQgRWNvbG9neTwvc2Vjb25kYXJ5LXRp
dGxlPjwvdGl0bGVzPjxwZXJpb2RpY2FsPjxmdWxsLXRpdGxlPkpvdXJuYWwgb2YgRXhwZXJpbWVu
dGFsIE1hcmluZSBCaW9sb2d5IGFuZCBFY29sb2d5PC9mdWxsLXRpdGxlPjwvcGVyaW9kaWNhbD48
cGFnZXM+MTUxLTE3NjwvcGFnZXM+PHZvbHVtZT4yMzI8L3ZvbHVtZT48bnVtYmVyPjI8L251bWJl
cj48ZGF0ZXM+PHllYXI+MTk5OTwveWVhcj48L2RhdGVzPjxpc2JuPjAwMjItMDk4MTwvaXNibj48
dXJscz48L3VybHM+PC9yZWNvcmQ+PC9DaXRlPjxDaXRlPjxBdXRob3I+RW1sZXQ8L0F1dGhvcj48
WWVhcj4xOTg3PC9ZZWFyPjxSZWNOdW0+NTM4PC9SZWNOdW0+PHJlY29yZD48cmVjLW51bWJlcj41
Mzg8L3JlYy1udW1iZXI+PGZvcmVpZ24ta2V5cz48a2V5IGFwcD0iRU4iIGRiLWlkPSJydGFyMDUy
dHFwcncwZGVmMnQxeHc1enN3eDJhZnpzZnpydnMiIHRpbWVzdGFtcD0iMTU4MzI4MDE2NyI+NTM4
PC9rZXk+PC9mb3JlaWduLWtleXM+PHJlZi10eXBlIG5hbWU9IkpvdXJuYWwgQXJ0aWNsZSI+MTc8
L3JlZi10eXBlPjxjb250cmlidXRvcnM+PGF1dGhvcnM+PGF1dGhvcj5FbWxldCwgUi4gQi48L2F1
dGhvcj48YXV0aG9yPk1jRWR3YXJkLCBMLiBSLjwvYXV0aG9yPjxhdXRob3I+U3RyYXRobWFubiwg
Ui4gUi48L2F1dGhvcj48L2F1dGhvcnM+PC9jb250cmlidXRvcnM+PHRpdGxlcz48dGl0bGU+RWNo
aW5vZGVybSBsYXJ2YWwgZWNvbG9neSB2aWV3ZWQgZnJvbSB0aGUgZWdnPC90aXRsZT48c2Vjb25k
YXJ5LXRpdGxlPkVjaGlub2Rlcm0gU3R1ZGllczwvc2Vjb25kYXJ5LXRpdGxlPjwvdGl0bGVzPjxw
ZXJpb2RpY2FsPjxmdWxsLXRpdGxlPkVjaGlub2Rlcm0gU3R1ZGllczwvZnVsbC10aXRsZT48L3Bl
cmlvZGljYWw+PHBhZ2VzPjU1LTEzNjwvcGFnZXM+PHZvbHVtZT4yPC92b2x1bWU+PGtleXdvcmRz
PjxrZXl3b3JkPlpvb2xvZ3k8L2tleXdvcmQ+PGtleXdvcmQ+TWF0aGVtYXRpY3M8L2tleXdvcmQ+
PGtleXdvcmQ+QW5hdG9teSAmYW1wOyBNb3JwaG9sb2d5PC9rZXl3b3JkPjxrZXl3b3JkPlJlcHJv
ZHVjdGl2ZSBCaW9sb2d5PC9rZXl3b3JkPjxrZXl3b3JkPkVudG9tb2xvZ3k8L2tleXdvcmQ+PGtl
eXdvcmQ+RGV2ZWxvcG1lbnRhbCBCaW9sb2d5PC9rZXl3b3JkPjxrZXl3b3JkPlRlY2huaXF1ZXM8
L2tleXdvcmQ+PGtleXdvcmQ+TWF0aGVtYXRpY2FsIHRlY2huaXF1ZXM8L2tleXdvcmQ+PGtleXdv
cmQ+QmlvbWV0cmljczwva2V5d29yZD48a2V5d29yZD5SZXByb2R1Y3Rpb248L2tleXdvcmQ+PGtl
eXdvcmQ+UmVwcm9kdWN0aXZlIHByb2R1Y3Rpdml0eTwva2V5d29yZD48a2V5d29yZD5MaWZlIGN5
Y2xlIGFuZCBkZXZlbG9wbWVudDwva2V5d29yZD48a2V5d29yZD5MaWZlIGN5Y2xlPC9rZXl3b3Jk
PjxrZXl3b3JkPkRldmVsb3BtZW50YWwgc3RhZ2VzPC9rZXl3b3JkPjxrZXl3b3JkPkFzdGVyb2lk
ZWE8L2tleXdvcmQ+PGtleXdvcmQ+RWNoaW5vaWRlYSBbTWF0aGVtYXRpY2FsIG1vZGVsIC8gLyBl
Z2cgc2l6ZSAmYW1wOyBsYXJ2YWw8L2tleXdvcmQ+PGtleXdvcmQ+ZGV2ZWxvcG1lbnQgcmVsYXRp
b25zaGlwc10gW1NpemUgLyAvIHNpZ25pZmljYW5jZSBmb3IgbGFydmFsPC9rZXl3b3JkPjxrZXl3
b3JkPmRldmVsb3BtZW50PC9rZXl3b3JkPjxrZXl3b3JkPm1vZGVscyAmYW1wOyBjb21wcmVoZW5z
aXZlIHJldmlld10gW0VnZyAvIC8gU2l6ZSBzaWduaWZpY2FuY2U8L2tleXdvcmQ+PGtleXdvcmQ+
aW4gbGFydmFsIGRldmVsb3BtZW50XSBbRmVjdW5kaXR5IC8gLyBtb2RlbHNdIFtMYXJ2YSAvIC8g
RmFjdG9yczwva2V5d29yZD48a2V5d29yZD5pbmZsdWVuY2luZyBkZXZlbG9wbWVudF0uPC9rZXl3
b3JkPjxrZXl3b3JkPkVjaGlub2Rlcm1zPC9rZXl3b3JkPjxrZXl3b3JkPkludmVydGVicmF0ZXM8
L2tleXdvcmQ+PGtleXdvcmQ+QW5pbWFsaWEsIEVjaGlub2Rlcm1hdGEsIFN0ZWxsZXJvaWRlYTwv
a2V5d29yZD48a2V5d29yZD5FY2hpbm9pZGVhIChFY2hpbm9kZXJtYXRhKS48L2tleXdvcmQ+PGtl
eXdvcmQ+QXN0ZXJvaWRlYSAoU3RlbGxlcm9pZGVhKS48L2tleXdvcmQ+PC9rZXl3b3Jkcz48ZGF0
ZXM+PHllYXI+MTk4NzwveWVhcj48cHViLWRhdGVzPjxkYXRlPjE5ODc8L2RhdGU+PC9wdWItZGF0
ZXM+PC9kYXRlcz48aXNibj4wMTY4LTYxMDA8L2lzYm4+PGFjY2Vzc2lvbi1udW0+Wk9PUkVDOlpP
T1IxMjQwMDA1NjY5MTwvYWNjZXNzaW9uLW51bT48d29yay10eXBlPkFydGljbGU8L3dvcmstdHlw
ZT48dXJscz48cmVsYXRlZC11cmxzPjx1cmw+PHN0eWxlIGZhY2U9InVuZGVybGluZSIgZm9udD0i
ZGVmYXVsdCIgc2l6ZT0iMTAwJSI+Jmx0O0dvIHRvIElTSSZndDs6Ly9aT09SRUM6Wk9PUjEyNDAw
MDU2NjkxPC9zdHlsZT48L3VybD48L3JlbGF0ZWQtdXJscz48L3VybHM+PGxhbmd1YWdlPkVuZ2xp
c2g8L2xhbmd1YWdlPjwvcmVjb3JkPjwvQ2l0ZT48Q2l0ZT48QXV0aG9yPk1hdHNvbjwvQXV0aG9y
PjxZZWFyPjIwMTI8L1llYXI+PFJlY051bT41NDg8L1JlY051bT48cmVjb3JkPjxyZWMtbnVtYmVy
PjU0ODwvcmVjLW51bWJlcj48Zm9yZWlnbi1rZXlzPjxrZXkgYXBwPSJFTiIgZGItaWQ9InJ0YXIw
NTJ0cXBydzBkZWYydDF4dzV6c3d4MmFmenNmenJ2cyIgdGltZXN0YW1wPSIxNTgzMjk0Mzc4Ij41
NDg8L2tleT48L2ZvcmVpZ24ta2V5cz48cmVmLXR5cGUgbmFtZT0iSm91cm5hbCBBcnRpY2xlIj4x
NzwvcmVmLXR5cGU+PGNvbnRyaWJ1dG9ycz48YXV0aG9ycz48YXV0aG9yPk1hdHNvbiwgUEc8L2F1
dGhvcj48YXV0aG9yPll1LCBQQy48L2F1dGhvcj48YXV0aG9yPlNld2VsbCwgTUEuPC9hdXRob3I+
PGF1dGhvcj5Ib2ZtYW5uLCBHRS48L2F1dGhvcj48L2F1dGhvcnM+PC9jb250cmlidXRvcnM+PHRp
dGxlcz48dGl0bGU+PHN0eWxlIGZhY2U9Im5vcm1hbCIgZm9udD0iZGVmYXVsdCIgc2l6ZT0iMTAw
JSI+RGV2ZWxvcG1lbnQgVW5kZXIgRWxldmF0ZWQgcENPMiBDb25kaXRpb25zIERvZXMgTm90IEFm
ZmVjdCBMaXBpZCBVdGlsaXphdGlvbiBhbmQgUHJvdGVpbiBDb250ZW50IGluIEVhcmx5IExpZmUt
SGlzdG9yeSBTdGFnZXMgb2YgdGhlIFB1cnBsZSBTZWEgVXJjaGluLCA8L3N0eWxlPjxzdHlsZSBm
YWNlPSJpdGFsaWMiIGZvbnQ9ImRlZmF1bHQiIHNpemU9IjEwMCUiPlN0cm9uZ3lsb2NlbnRyb3R1
cyBwdXJwdXJhdHVzPC9zdHlsZT48L3RpdGxlPjxzZWNvbmRhcnktdGl0bGU+VGhlIEJpb2xvZ2lj
YWwgQnVsbGV0aW48L3NlY29uZGFyeS10aXRsZT48L3RpdGxlcz48cGVyaW9kaWNhbD48ZnVsbC10
aXRsZT5UaGUgQmlvbG9naWNhbCBCdWxsZXRpbjwvZnVsbC10aXRsZT48L3BlcmlvZGljYWw+PHBh
Z2VzPjMxMi0zMjc8L3BhZ2VzPjx2b2x1bWU+MjIzPC92b2x1bWU+PG51bWJlcj4zPC9udW1iZXI+
PGRhdGVzPjx5ZWFyPjIwMTI8L3llYXI+PC9kYXRlcz48YWNjZXNzaW9uLW51bT4yMzI2NDQ3Nzwv
YWNjZXNzaW9uLW51bT48dXJscz48cmVsYXRlZC11cmxzPjx1cmw+aHR0cHM6Ly93d3cuam91cm5h
bHMudWNoaWNhZ28uZWR1L2RvaS9hYnMvMTAuMTA4Ni9CQkx2MjIzbjNwMzEyPC91cmw+PHVybD5o
dHRwczovL3d3dy5qb3VybmFscy51Y2hpY2Fnby5lZHUvZG9pLzEwLjEwODYvQkJMdjIyM24zcDMx
MjwvdXJsPjwvcmVsYXRlZC11cmxzPjwvdXJscz48ZWxlY3Ryb25pYy1yZXNvdXJjZS1udW0+MTAu
MTA4Ni9CQkx2MjIzbjNwMzEyPC9lbGVjdHJvbmljLXJlc291cmNlLW51bT48L3JlY29yZD48L0Np
dGU+PC9FbmROb3RlPgB=
</w:fldData>
              </w:fldChar>
            </w:r>
            <w:r w:rsidR="009A1424">
              <w:instrText xml:space="preserve"> ADDIN EN.CITE.DATA </w:instrText>
            </w:r>
            <w:r w:rsidR="009A1424">
              <w:fldChar w:fldCharType="end"/>
            </w:r>
            <w:r>
              <w:fldChar w:fldCharType="separate"/>
            </w:r>
            <w:r w:rsidR="009A1424">
              <w:rPr>
                <w:noProof/>
              </w:rPr>
              <w:t>(Zigler and Raff, 2013, McEdward and Miner, 2006, Villinski et al., 2002, Emlet et al., 1987, Thomas et al., 2001, McEdward and Herrera, 1999, Matson et al., 2012)</w:t>
            </w:r>
            <w:r>
              <w:fldChar w:fldCharType="end"/>
            </w:r>
          </w:p>
        </w:tc>
      </w:tr>
      <w:tr w:rsidR="00E71D96" w:rsidRPr="00744FA6" w:rsidDel="00846DCA" w14:paraId="5ECA278A"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38538BB" w14:textId="77777777" w:rsidR="00E71D96" w:rsidRPr="00585E5E" w:rsidDel="00846DCA" w:rsidRDefault="00E71D96" w:rsidP="00585E5E">
            <w:pPr>
              <w:pStyle w:val="TableText"/>
              <w:rPr>
                <w:rFonts w:asciiTheme="minorHAnsi" w:hAnsiTheme="minorHAnsi"/>
                <w:i/>
              </w:rPr>
            </w:pPr>
            <w:r w:rsidRPr="00585E5E" w:rsidDel="00846DCA">
              <w:rPr>
                <w:i/>
              </w:rPr>
              <w:t>Stylocidars lineata</w:t>
            </w:r>
          </w:p>
        </w:tc>
        <w:tc>
          <w:tcPr>
            <w:tcW w:w="1843" w:type="dxa"/>
            <w:noWrap/>
            <w:hideMark/>
          </w:tcPr>
          <w:p w14:paraId="58DE445C"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110</w:t>
            </w:r>
          </w:p>
        </w:tc>
        <w:tc>
          <w:tcPr>
            <w:tcW w:w="1843" w:type="dxa"/>
            <w:noWrap/>
            <w:hideMark/>
          </w:tcPr>
          <w:p w14:paraId="61F162F3" w14:textId="1477B133"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46DE2D7"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06A40E6D" w14:textId="19EF018C"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&lt;EndNote&gt;&lt;Cite&gt;&lt;Author&gt;McEdward&lt;/Author&gt;&lt;Year&gt;2006&lt;/Year&gt;&lt;RecNum&gt;197&lt;/RecNum&gt;&lt;DisplayText&gt;(McEdward and Miner, 2006)&lt;/DisplayText&gt;&lt;record&gt;&lt;rec-number&gt;197&lt;/rec-number&gt;&lt;foreign-keys&gt;&lt;key app="EN" db-id="rtar052tqprw0def2t1xw5zswx2afzsfzrvs" timestamp="1579754051"&gt;197&lt;/key&gt;&lt;/foreign-keys&gt;&lt;ref-type name="Journal Article"&gt;17&lt;/ref-type&gt;&lt;contributors&gt;&lt;authors&gt;&lt;author&gt;McEdward, Larry R&lt;/author&gt;&lt;author&gt;Miner, Benjamin G&lt;/author&gt;&lt;/authors&gt;&lt;/contributors&gt;&lt;titles&gt;&lt;title&gt;Estimation and interpretation of egg provisioning in marine invertebrates&lt;/title&gt;&lt;secondary-title&gt;Integrative and comparative biology&lt;/secondary-title&gt;&lt;/titles&gt;&lt;periodical&gt;&lt;full-title&gt;Integrative and comparative biology&lt;/full-title&gt;&lt;/periodical&gt;&lt;pages&gt;224-232&lt;/pages&gt;&lt;volume&gt;46&lt;/volume&gt;&lt;number&gt;3&lt;/number&gt;&lt;dates&gt;&lt;year&gt;2006&lt;/year&gt;&lt;/dates&gt;&lt;isbn&gt;1557-7023&lt;/isbn&gt;&lt;urls&gt;&lt;related-urls&gt;&lt;url&gt;https://watermark.silverchair.com/icj026.pdf?token=AQECAHi208BE49Ooan9kkhW_Ercy7Dm3ZL_9Cf3qfKAc485ysgAAAlIwggJOBgkqhkiG9w0BBwagggI_MIICOwIBADCCAjQGCSqGSIb3DQEHATAeBglghkgBZQMEAS4wEQQMD1UaDKZJKFHh4HvOAgEQgIICBYyNzvMge_8EvoGLVqY0rAzRR-zbd_yeKKSMpbCB4dyOiK_C2_RLzIS6PX9qN_tCfp5WJWceTMBAC_C7BVUOjG4tWmZpGQ2ombrFyyKBMHlFihhupwDtoFcSlGBynGo42KtcQ9P8Oo_8aO4Yv7mMZOLSajiNTp03dOELv9NDKvEjE-_4kT3oBVuM8Y-5ObZgTXbyHRw297JvQTRREcpO8RIK3jkbo2tvkUvYBqrigPqf5jWEiXtq7mT0fs5MeSeO5KUjSVYGT68riJfZcfRk0-H-NZjf8WKzHV9M6aALUHnPhAz2tgebjFGHZ6pCvBioCNdMJT0kbnjS6RcSpK5Djvc2z3lBcw148rcPgkgpQeHIMudk87J45ugkFiwO8DnUW-GBVKULjM-NCNtEUDgQzrLOZvlzqLco8Fta2BViQpiBC5XZeIt__C2MOFRrXvoAZItpYYO3iHbNWWDfxWeMx5iVsOBuq6L_JLASr0NExHTVd39dhhm2tc8CWWMRUEDhuuV0m9CwhrR_haS-IG5DA5eCOofW2zunLI1n2ecGOUn3sglCwIx8ge-MHchimSh4IFrjZDnRBgUzXwNPAdGG6rIwIfCRovaCmh1wXtAiCVTeiK8qKAKwBoddb0ePt8zL2ACDIFX14XPR2QpP9vIMHTU_jiXKCwLC44daN5S8kihDjdYr128&lt;/url&gt;&lt;/related-urls&gt;&lt;/urls&gt;&lt;/record&gt;&lt;/Cite&gt;&lt;/EndNote&gt;</w:instrText>
            </w:r>
            <w:r>
              <w:fldChar w:fldCharType="separate"/>
            </w:r>
            <w:r w:rsidR="009A1424">
              <w:rPr>
                <w:noProof/>
              </w:rPr>
              <w:t>(McEdward and Miner, 2006)</w:t>
            </w:r>
            <w:r>
              <w:fldChar w:fldCharType="end"/>
            </w:r>
          </w:p>
        </w:tc>
      </w:tr>
      <w:tr w:rsidR="00E71D96" w:rsidRPr="00744FA6" w14:paraId="43D752A1"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C5BBEF7" w14:textId="77777777" w:rsidR="00E71D96" w:rsidRPr="00585E5E" w:rsidRDefault="00E71D96" w:rsidP="00585E5E">
            <w:pPr>
              <w:pStyle w:val="TableText"/>
              <w:rPr>
                <w:rFonts w:asciiTheme="minorHAnsi" w:hAnsiTheme="minorHAnsi"/>
                <w:i/>
              </w:rPr>
            </w:pPr>
            <w:r w:rsidRPr="00585E5E">
              <w:rPr>
                <w:i/>
              </w:rPr>
              <w:t>Styracaster elongatus</w:t>
            </w:r>
          </w:p>
        </w:tc>
        <w:tc>
          <w:tcPr>
            <w:tcW w:w="1843" w:type="dxa"/>
            <w:noWrap/>
            <w:hideMark/>
          </w:tcPr>
          <w:p w14:paraId="36B9B770"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1843" w:type="dxa"/>
            <w:noWrap/>
            <w:hideMark/>
          </w:tcPr>
          <w:p w14:paraId="0DBF15E3" w14:textId="75D18167"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B762E7"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Previtellogenic oocytes</w:t>
            </w:r>
          </w:p>
        </w:tc>
        <w:tc>
          <w:tcPr>
            <w:tcW w:w="1874" w:type="dxa"/>
            <w:noWrap/>
          </w:tcPr>
          <w:p w14:paraId="745A3605" w14:textId="6E33EA6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&lt;EndNote&gt;&lt;Cite&gt;&lt;Author&gt;Benítez-Villalobos&lt;/Author&gt;&lt;Year&gt;2010&lt;/Year&gt;&lt;RecNum&gt;528&lt;/RecNum&gt;&lt;DisplayText&gt;(Benítez-Villalobos and Díaz-Martínez, 2010)&lt;/DisplayText&gt;&lt;record&gt;&lt;rec-number&gt;528&lt;/rec-number&gt;&lt;foreign-keys&gt;&lt;key app="EN" db-id="rtar052tqprw0def2t1xw5zswx2afzsfzrvs" timestamp="1583200651"&gt;528&lt;/key&gt;&lt;/foreign-keys&gt;&lt;ref-type name="Journal Article"&gt;17&lt;/ref-type&gt;&lt;contributors&gt;&lt;authors&gt;&lt;author&gt;Benítez-Villalobos, Francisco&lt;/author&gt;&lt;author&gt;Díaz-Martínez, Julia P&lt;/author&gt;&lt;/authors&gt;&lt;/contributors&gt;&lt;titles&gt;&lt;title&gt;&lt;style face="normal" font="default" size="100%"&gt;Reproductive patterns of the abyssal asteroid &lt;/style&gt;&lt;style face="italic" font="default" size="100%"&gt;Styracaster elongatus&lt;/style&gt;&lt;style face="normal" font="default" size="100%"&gt; from the NE Atlantic Ocean&lt;/style&gt;&lt;/title&gt;&lt;secondary-title&gt;Deep Sea Research Part I: Oceanographic Research Papers&lt;/secondary-title&gt;&lt;/titles&gt;&lt;periodical&gt;&lt;full-title&gt;Deep Sea Research Part I: Oceanographic Research Papers&lt;/full-title&gt;&lt;/periodical&gt;&lt;pages&gt;157-161&lt;/pages&gt;&lt;volume&gt;57&lt;/volume&gt;&lt;number&gt;1&lt;/number&gt;&lt;dates&gt;&lt;year&gt;2010&lt;/year&gt;&lt;/dates&gt;&lt;isbn&gt;0967-0637&lt;/isbn&gt;&lt;urls&gt;&lt;/urls&gt;&lt;/record&gt;&lt;/Cite&gt;&lt;/EndNote&gt;</w:instrText>
            </w:r>
            <w:r>
              <w:fldChar w:fldCharType="separate"/>
            </w:r>
            <w:r w:rsidR="009A1424">
              <w:rPr>
                <w:noProof/>
              </w:rPr>
              <w:t>(Benítez-Villalobos and Díaz-Martínez, 2010)</w:t>
            </w:r>
            <w:r>
              <w:fldChar w:fldCharType="end"/>
            </w:r>
          </w:p>
        </w:tc>
      </w:tr>
      <w:tr w:rsidR="00E71D96" w:rsidRPr="00744FA6" w:rsidDel="00846DCA" w14:paraId="7FA31822"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701650C" w14:textId="77777777" w:rsidR="00E71D96" w:rsidRPr="00585E5E" w:rsidDel="00846DCA" w:rsidRDefault="00E71D96" w:rsidP="00585E5E">
            <w:pPr>
              <w:pStyle w:val="TableText"/>
              <w:rPr>
                <w:rFonts w:asciiTheme="minorHAnsi" w:hAnsiTheme="minorHAnsi"/>
                <w:i/>
              </w:rPr>
            </w:pPr>
            <w:r w:rsidRPr="00585E5E" w:rsidDel="00846DCA">
              <w:rPr>
                <w:i/>
              </w:rPr>
              <w:t>Synaptula reciprocans</w:t>
            </w:r>
          </w:p>
        </w:tc>
        <w:tc>
          <w:tcPr>
            <w:tcW w:w="1843" w:type="dxa"/>
            <w:noWrap/>
            <w:hideMark/>
          </w:tcPr>
          <w:p w14:paraId="7B8E45E3"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50</w:t>
            </w:r>
          </w:p>
        </w:tc>
        <w:tc>
          <w:tcPr>
            <w:tcW w:w="1843" w:type="dxa"/>
            <w:noWrap/>
            <w:hideMark/>
          </w:tcPr>
          <w:p w14:paraId="1C1C0F13" w14:textId="17ABB896"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B7B1E3F"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3D4448A1" w14:textId="09A89888"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&lt;EndNote&gt;&lt;Cite&gt;&lt;Author&gt;Sewell&lt;/Author&gt;&lt;Year&gt;1997&lt;/Year&gt;&lt;RecNum&gt;188&lt;/RecNum&gt;&lt;DisplayText&gt;(Sewell and Young, 1997)&lt;/DisplayText&gt;&lt;record&gt;&lt;rec-number&gt;188&lt;/rec-number&gt;&lt;foreign-keys&gt;&lt;key app="EN" db-id="rtar052tqprw0def2t1xw5zswx2afzsfzrvs" timestamp="1579657141"&gt;188&lt;/key&gt;&lt;/foreign-keys&gt;&lt;ref-type name="Journal Article"&gt;17&lt;/ref-type&gt;&lt;contributors&gt;&lt;authors&gt;&lt;author&gt;Sewell, Mary A&lt;/author&gt;&lt;author&gt;Young, Craig M&lt;/author&gt;&lt;/authors&gt;&lt;/contributors&gt;&lt;titles&gt;&lt;title&gt;Are echinoderm egg size distributions bimodal?&lt;/title&gt;&lt;secondary-title&gt;The Biological Bulletin&lt;/secondary-title&gt;&lt;/titles&gt;&lt;periodical&gt;&lt;full-title&gt;The Biological Bulletin&lt;/full-title&gt;&lt;/periodical&gt;&lt;pages&gt;297-305&lt;/pages&gt;&lt;volume&gt;193&lt;/volume&gt;&lt;number&gt;3&lt;/number&gt;&lt;dates&gt;&lt;year&gt;1997&lt;/year&gt;&lt;/dates&gt;&lt;isbn&gt;0006-3185&lt;/isbn&gt;&lt;urls&gt;&lt;related-urls&gt;&lt;url&gt;https://www.journals.uchicago.edu/doi/10.2307/1542932&lt;/url&gt;&lt;/related-urls&gt;&lt;/urls&gt;&lt;/record&gt;&lt;/Cite&gt;&lt;/EndNote&gt;</w:instrText>
            </w:r>
            <w:r>
              <w:fldChar w:fldCharType="separate"/>
            </w:r>
            <w:r w:rsidR="009A1424">
              <w:rPr>
                <w:noProof/>
              </w:rPr>
              <w:t>(Sewell and Young, 1997)</w:t>
            </w:r>
            <w:r>
              <w:fldChar w:fldCharType="end"/>
            </w:r>
          </w:p>
        </w:tc>
      </w:tr>
      <w:tr w:rsidR="00E71D96" w:rsidRPr="00744FA6" w14:paraId="1E853C2F"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EE1D3C7" w14:textId="77777777" w:rsidR="00E71D96" w:rsidRPr="00585E5E" w:rsidRDefault="00E71D96" w:rsidP="00585E5E">
            <w:pPr>
              <w:pStyle w:val="TableText"/>
              <w:rPr>
                <w:rFonts w:asciiTheme="minorHAnsi" w:hAnsiTheme="minorHAnsi"/>
                <w:i/>
              </w:rPr>
            </w:pPr>
            <w:r w:rsidRPr="00585E5E">
              <w:rPr>
                <w:i/>
              </w:rPr>
              <w:lastRenderedPageBreak/>
              <w:t>Temnopleurus alexandri</w:t>
            </w:r>
          </w:p>
        </w:tc>
        <w:tc>
          <w:tcPr>
            <w:tcW w:w="1843" w:type="dxa"/>
            <w:noWrap/>
            <w:hideMark/>
          </w:tcPr>
          <w:p w14:paraId="288643D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125</w:t>
            </w:r>
          </w:p>
        </w:tc>
        <w:tc>
          <w:tcPr>
            <w:tcW w:w="1843" w:type="dxa"/>
            <w:noWrap/>
          </w:tcPr>
          <w:p w14:paraId="41E5AB68" w14:textId="5591E9E9"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2ED8AE0" w14:textId="7AEA31A0"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0DF581E7" w14:textId="105C1F4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&lt;EndNote&gt;&lt;Cite&gt;&lt;Author&gt;Byrne&lt;/Author&gt;&lt;Year&gt;2019&lt;/Year&gt;&lt;RecNum&gt;204&lt;/RecNum&gt;&lt;DisplayText&gt;(Byrne and Sewell, 2019)&lt;/DisplayText&gt;&lt;record&gt;&lt;rec-number&gt;204&lt;/rec-number&gt;&lt;foreign-keys&gt;&lt;key app="EN" db-id="rtar052tqprw0def2t1xw5zswx2afzsfzrvs" timestamp="1579831381"&gt;204&lt;/key&gt;&lt;/foreign-keys&gt;&lt;ref-type name="Journal Article"&gt;17&lt;/ref-type&gt;&lt;contributors&gt;&lt;authors&gt;&lt;author&gt;Byrne, Maria&lt;/author&gt;&lt;author&gt;Sewell, Mary A&lt;/author&gt;&lt;/authors&gt;&lt;/contributors&gt;&lt;titles&gt;&lt;title&gt;Evolution of maternal lipid provisioning strategies in echinoids with non-feeding larvae: selection for high-quality juveniles&lt;/title&gt;&lt;secondary-title&gt;Marine Ecology Progress Series&lt;/secondary-title&gt;&lt;/titles&gt;&lt;periodical&gt;&lt;full-title&gt;Marine Ecology Progress Series&lt;/full-title&gt;&lt;/periodical&gt;&lt;pages&gt;95-106&lt;/pages&gt;&lt;volume&gt;616&lt;/volume&gt;&lt;dates&gt;&lt;year&gt;2019&lt;/year&gt;&lt;/dates&gt;&lt;isbn&gt;0171-8630&lt;/isbn&gt;&lt;urls&gt;&lt;/urls&gt;&lt;/record&gt;&lt;/Cite&gt;&lt;/EndNote&gt;</w:instrText>
            </w:r>
            <w:r>
              <w:fldChar w:fldCharType="separate"/>
            </w:r>
            <w:r w:rsidR="009A1424">
              <w:rPr>
                <w:noProof/>
              </w:rPr>
              <w:t>(Byrne and Sewell, 2019)</w:t>
            </w:r>
            <w:r>
              <w:fldChar w:fldCharType="end"/>
            </w:r>
          </w:p>
        </w:tc>
      </w:tr>
      <w:tr w:rsidR="00E71D96" w:rsidRPr="00744FA6" w:rsidDel="00846DCA" w14:paraId="162F07A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AE96DD8" w14:textId="35911A6A" w:rsidR="00E71D96" w:rsidRPr="00585E5E" w:rsidDel="00846DCA" w:rsidRDefault="00E71D96" w:rsidP="00585E5E">
            <w:pPr>
              <w:pStyle w:val="TableText"/>
              <w:rPr>
                <w:rFonts w:asciiTheme="minorHAnsi" w:hAnsiTheme="minorHAnsi"/>
                <w:i/>
              </w:rPr>
            </w:pPr>
            <w:r w:rsidRPr="00585E5E" w:rsidDel="00846DCA">
              <w:rPr>
                <w:i/>
              </w:rPr>
              <w:t>Temnopleurus hardwicki</w:t>
            </w:r>
          </w:p>
        </w:tc>
        <w:tc>
          <w:tcPr>
            <w:tcW w:w="1843" w:type="dxa"/>
            <w:noWrap/>
            <w:hideMark/>
          </w:tcPr>
          <w:p w14:paraId="5827AF4A" w14:textId="54B75E34"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85</w:t>
            </w:r>
            <w:r w:rsidR="000510B0" w:rsidRPr="00E97ED0">
              <w:t>–</w:t>
            </w:r>
            <w:r w:rsidRPr="00E97ED0" w:rsidDel="00846DCA">
              <w:t>95</w:t>
            </w:r>
          </w:p>
        </w:tc>
        <w:tc>
          <w:tcPr>
            <w:tcW w:w="1843" w:type="dxa"/>
            <w:noWrap/>
            <w:hideMark/>
          </w:tcPr>
          <w:p w14:paraId="057C9017" w14:textId="0B6FF64E"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6B06C8B"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tcPr>
          <w:p w14:paraId="0940CE17" w14:textId="0F696A47"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&lt;EndNote&gt;&lt;Cite&gt;&lt;Author&gt;Mohri&lt;/Author&gt;&lt;Year&gt;1990&lt;/Year&gt;&lt;RecNum&gt;207&lt;/RecNum&gt;&lt;DisplayText&gt;(Mohri and Hamaguchi, 1990)&lt;/DisplayText&gt;&lt;record&gt;&lt;rec-number&gt;207&lt;/rec-number&gt;&lt;foreign-keys&gt;&lt;key app="EN" db-id="rtar052tqprw0def2t1xw5zswx2afzsfzrvs" timestamp="1581061517"&gt;207&lt;/key&gt;&lt;/foreign-keys&gt;&lt;ref-type name="Journal Article"&gt;17&lt;/ref-type&gt;&lt;contributors&gt;&lt;authors&gt;&lt;author&gt;Mohri, Tatsuma&lt;/author&gt;&lt;author&gt;Hamaguchi, Yukihisa&lt;/author&gt;&lt;/authors&gt;&lt;/contributors&gt;&lt;titles&gt;&lt;title&gt;Quantitative analysis of the process and propagation of cortical granule breakdown in sea urchin eggs&lt;/title&gt;&lt;secondary-title&gt;Cell structure and function&lt;/secondary-title&gt;&lt;/titles&gt;&lt;periodical&gt;&lt;full-title&gt;Cell structure and function&lt;/full-title&gt;&lt;/periodical&gt;&lt;pages&gt;309-315&lt;/pages&gt;&lt;volume&gt;15&lt;/volume&gt;&lt;number&gt;5&lt;/number&gt;&lt;dates&gt;&lt;year&gt;1990&lt;/year&gt;&lt;/dates&gt;&lt;isbn&gt;0386-7196&lt;/isbn&gt;&lt;urls&gt;&lt;related-urls&gt;&lt;url&gt;https://www.jstage.jst.go.jp/article/csf1975/15/5/15_5_309/_pdf&lt;/url&gt;&lt;/related-urls&gt;&lt;/urls&gt;&lt;/record&gt;&lt;/Cite&gt;&lt;/EndNote&gt;</w:instrText>
            </w:r>
            <w:r>
              <w:fldChar w:fldCharType="separate"/>
            </w:r>
            <w:r w:rsidR="009A1424">
              <w:rPr>
                <w:noProof/>
              </w:rPr>
              <w:t>(Mohri and Hamaguchi, 1990)</w:t>
            </w:r>
            <w:r>
              <w:fldChar w:fldCharType="end"/>
            </w:r>
          </w:p>
        </w:tc>
      </w:tr>
      <w:tr w:rsidR="00E71D96" w:rsidRPr="00744FA6" w14:paraId="0B7E487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546179F" w14:textId="77777777" w:rsidR="00E71D96" w:rsidRPr="00585E5E" w:rsidRDefault="00E71D96" w:rsidP="00585E5E">
            <w:pPr>
              <w:pStyle w:val="TableText"/>
              <w:rPr>
                <w:rFonts w:asciiTheme="minorHAnsi" w:hAnsiTheme="minorHAnsi"/>
                <w:i/>
              </w:rPr>
            </w:pPr>
            <w:r w:rsidRPr="00585E5E">
              <w:rPr>
                <w:i/>
              </w:rPr>
              <w:t>Temnotrema sculptum</w:t>
            </w:r>
          </w:p>
        </w:tc>
        <w:tc>
          <w:tcPr>
            <w:tcW w:w="1843" w:type="dxa"/>
            <w:noWrap/>
            <w:hideMark/>
          </w:tcPr>
          <w:p w14:paraId="0D04E2D7"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97</w:t>
            </w:r>
          </w:p>
        </w:tc>
        <w:tc>
          <w:tcPr>
            <w:tcW w:w="1843" w:type="dxa"/>
            <w:noWrap/>
          </w:tcPr>
          <w:p w14:paraId="0F7F0ECD" w14:textId="3D4ED09C"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86786E5" w14:textId="6802DDAE"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tcPr>
          <w:p w14:paraId="56AED06A" w14:textId="13F3906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&lt;EndNote&gt;&lt;Cite&gt;&lt;Author&gt;Emlet&lt;/Author&gt;&lt;Year&gt;1995&lt;/Year&gt;&lt;RecNum&gt;500&lt;/RecNum&gt;&lt;DisplayText&gt;(Emlet, 1995)&lt;/DisplayText&gt;&lt;record&gt;&lt;rec-number&gt;500&lt;/rec-number&gt;&lt;foreign-keys&gt;&lt;key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EndNote&gt;</w:instrText>
            </w:r>
            <w:r>
              <w:fldChar w:fldCharType="separate"/>
            </w:r>
            <w:r w:rsidR="009A1424">
              <w:rPr>
                <w:noProof/>
              </w:rPr>
              <w:t>(Emlet, 1995)</w:t>
            </w:r>
            <w:r>
              <w:fldChar w:fldCharType="end"/>
            </w:r>
          </w:p>
        </w:tc>
      </w:tr>
      <w:tr w:rsidR="00E71D96" w:rsidRPr="00744FA6" w14:paraId="4C013BF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32CC7B4" w14:textId="77777777" w:rsidR="00E71D96" w:rsidRPr="00585E5E" w:rsidRDefault="00E71D96" w:rsidP="00585E5E">
            <w:pPr>
              <w:pStyle w:val="TableText"/>
              <w:rPr>
                <w:rFonts w:asciiTheme="minorHAnsi" w:hAnsiTheme="minorHAnsi"/>
                <w:i/>
              </w:rPr>
            </w:pPr>
            <w:r w:rsidRPr="00585E5E">
              <w:rPr>
                <w:i/>
              </w:rPr>
              <w:t>Toxopneustes roseus</w:t>
            </w:r>
          </w:p>
        </w:tc>
        <w:tc>
          <w:tcPr>
            <w:tcW w:w="1843" w:type="dxa"/>
            <w:noWrap/>
            <w:hideMark/>
          </w:tcPr>
          <w:p w14:paraId="17F632E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101.72 (SD 2.07)</w:t>
            </w:r>
          </w:p>
        </w:tc>
        <w:tc>
          <w:tcPr>
            <w:tcW w:w="1843" w:type="dxa"/>
            <w:noWrap/>
            <w:hideMark/>
          </w:tcPr>
          <w:p w14:paraId="5B0BEB7C" w14:textId="57E15195"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355E1E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40C7CC9B" w14:textId="79976E5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rsidDel="00846DCA" w14:paraId="519C345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6671F0B" w14:textId="77777777" w:rsidR="00E71D96" w:rsidRPr="00585E5E" w:rsidDel="00846DCA" w:rsidRDefault="00E71D96" w:rsidP="00585E5E">
            <w:pPr>
              <w:pStyle w:val="TableText"/>
              <w:rPr>
                <w:rFonts w:asciiTheme="minorHAnsi" w:hAnsiTheme="minorHAnsi"/>
                <w:i/>
              </w:rPr>
            </w:pPr>
            <w:r w:rsidRPr="00585E5E" w:rsidDel="00846DCA">
              <w:rPr>
                <w:i/>
              </w:rPr>
              <w:t>Toxopneustes roseus</w:t>
            </w:r>
          </w:p>
        </w:tc>
        <w:tc>
          <w:tcPr>
            <w:tcW w:w="1843" w:type="dxa"/>
            <w:noWrap/>
            <w:hideMark/>
          </w:tcPr>
          <w:p w14:paraId="1D1EC370"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101.72 (SD 2.07)</w:t>
            </w:r>
          </w:p>
        </w:tc>
        <w:tc>
          <w:tcPr>
            <w:tcW w:w="1843" w:type="dxa"/>
            <w:noWrap/>
            <w:hideMark/>
          </w:tcPr>
          <w:p w14:paraId="403C5C61" w14:textId="7A50EBC0"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B0D405"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Mean egg diameter (longest axis)</w:t>
            </w:r>
          </w:p>
        </w:tc>
        <w:tc>
          <w:tcPr>
            <w:tcW w:w="1874" w:type="dxa"/>
            <w:noWrap/>
            <w:hideMark/>
          </w:tcPr>
          <w:p w14:paraId="28C2BB67" w14:textId="05111D48"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14:paraId="67296ED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091945F" w14:textId="77777777" w:rsidR="00E71D96" w:rsidRPr="00585E5E" w:rsidRDefault="00E71D96" w:rsidP="00585E5E">
            <w:pPr>
              <w:pStyle w:val="TableText"/>
              <w:rPr>
                <w:rFonts w:asciiTheme="minorHAnsi" w:hAnsiTheme="minorHAnsi"/>
                <w:i/>
              </w:rPr>
            </w:pPr>
            <w:r w:rsidRPr="00585E5E">
              <w:rPr>
                <w:i/>
              </w:rPr>
              <w:t>Tripneustes depressus</w:t>
            </w:r>
          </w:p>
        </w:tc>
        <w:tc>
          <w:tcPr>
            <w:tcW w:w="1843" w:type="dxa"/>
            <w:noWrap/>
            <w:hideMark/>
          </w:tcPr>
          <w:p w14:paraId="1BF5F062"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79.16 (SD 1.41)</w:t>
            </w:r>
          </w:p>
        </w:tc>
        <w:tc>
          <w:tcPr>
            <w:tcW w:w="1843" w:type="dxa"/>
            <w:noWrap/>
            <w:hideMark/>
          </w:tcPr>
          <w:p w14:paraId="45139A6C" w14:textId="472247B8"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C17EB44"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hideMark/>
          </w:tcPr>
          <w:p w14:paraId="5CA954DC" w14:textId="0905881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rsidDel="00846DCA" w14:paraId="5496736C"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B6E67B4" w14:textId="77777777" w:rsidR="00E71D96" w:rsidRPr="00585E5E" w:rsidDel="00846DCA" w:rsidRDefault="00E71D96" w:rsidP="00585E5E">
            <w:pPr>
              <w:pStyle w:val="TableText"/>
              <w:rPr>
                <w:rFonts w:asciiTheme="minorHAnsi" w:hAnsiTheme="minorHAnsi"/>
                <w:i/>
              </w:rPr>
            </w:pPr>
            <w:r w:rsidRPr="00585E5E" w:rsidDel="00846DCA">
              <w:rPr>
                <w:i/>
              </w:rPr>
              <w:t>Tripneustes gratilla</w:t>
            </w:r>
          </w:p>
        </w:tc>
        <w:tc>
          <w:tcPr>
            <w:tcW w:w="1843" w:type="dxa"/>
            <w:noWrap/>
            <w:hideMark/>
          </w:tcPr>
          <w:p w14:paraId="158D2DE6"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82</w:t>
            </w:r>
          </w:p>
        </w:tc>
        <w:tc>
          <w:tcPr>
            <w:tcW w:w="1843" w:type="dxa"/>
            <w:noWrap/>
            <w:hideMark/>
          </w:tcPr>
          <w:p w14:paraId="64268B4C" w14:textId="17B20317"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5BACC09"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5A323E8C" w14:textId="12C289C5"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&lt;EndNote&gt;&lt;Cite&gt;&lt;Author&gt;McEdward&lt;/Author&gt;&lt;Year&gt;1986&lt;/Year&gt;&lt;RecNum&gt;191&lt;/RecNum&gt;&lt;DisplayText&gt;(McEdward, 1986)&lt;/DisplayText&gt;&lt;record&gt;&lt;rec-number&gt;191&lt;/rec-number&gt;&lt;foreign-keys&gt;&lt;key app="EN" db-id="rtar052tqprw0def2t1xw5zswx2afzsfzrvs" timestamp="1579749634"&gt;191&lt;/key&gt;&lt;/foreign-keys&gt;&lt;ref-type name="Journal Article"&gt;17&lt;/ref-type&gt;&lt;contributors&gt;&lt;authors&gt;&lt;author&gt;McEdward, Larry R.&lt;/author&gt;&lt;/authors&gt;&lt;/contributors&gt;&lt;titles&gt;&lt;title&gt;Comparative morphometrics of echinoderm larvae. I. Some relationships between egg size and initial larval form in echinoids&lt;/title&gt;&lt;secondary-title&gt;Journal of Experimental Marine Biology and Ecology&lt;/secondary-title&gt;&lt;/titles&gt;&lt;periodical&gt;&lt;full-title&gt;Journal of Experimental Marine Biology and Ecology&lt;/full-title&gt;&lt;/periodical&gt;&lt;pages&gt;251-265&lt;/pages&gt;&lt;volume&gt;96&lt;/volume&gt;&lt;number&gt;3&lt;/number&gt;&lt;keywords&gt;&lt;keyword&gt;Echinoidea&lt;/keyword&gt;&lt;keyword&gt;egg size&lt;/keyword&gt;&lt;keyword&gt;form&lt;/keyword&gt;&lt;keyword&gt;larvae&lt;/keyword&gt;&lt;keyword&gt;life history&lt;/keyword&gt;&lt;keyword&gt;morphometrics&lt;/keyword&gt;&lt;keyword&gt;pluteus&lt;/keyword&gt;&lt;keyword&gt;protein&lt;/keyword&gt;&lt;/keywords&gt;&lt;dates&gt;&lt;year&gt;1986&lt;/year&gt;&lt;pub-dates&gt;&lt;date&gt;1986/05/01/&lt;/date&gt;&lt;/pub-dates&gt;&lt;/dates&gt;&lt;isbn&gt;0022-0981&lt;/isbn&gt;&lt;urls&gt;&lt;related-urls&gt;&lt;url&gt;http://www.sciencedirect.com/science/article/pii/0022098186902066&lt;/url&gt;&lt;url&gt;https://www.sciencedirect.com/science/article/pii/0022098186902066?via%3Dihub&lt;/url&gt;&lt;/related-urls&gt;&lt;/urls&gt;&lt;electronic-resource-num&gt;https://doi.org/10.1016/0022-0981(86)90206-6&lt;/electronic-resource-num&gt;&lt;/record&gt;&lt;/Cite&gt;&lt;/EndNote&gt;</w:instrText>
            </w:r>
            <w:r>
              <w:fldChar w:fldCharType="separate"/>
            </w:r>
            <w:r w:rsidR="009A1424">
              <w:rPr>
                <w:noProof/>
              </w:rPr>
              <w:t>(McEdward, 1986)</w:t>
            </w:r>
            <w:r>
              <w:fldChar w:fldCharType="end"/>
            </w:r>
          </w:p>
        </w:tc>
      </w:tr>
      <w:tr w:rsidR="00E71D96" w:rsidRPr="00744FA6" w:rsidDel="00846DCA" w14:paraId="03F206B3"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2AD6EC06" w14:textId="77777777" w:rsidR="00E71D96" w:rsidRPr="00585E5E" w:rsidDel="00846DCA" w:rsidRDefault="00E71D96" w:rsidP="00585E5E">
            <w:pPr>
              <w:pStyle w:val="TableText"/>
              <w:rPr>
                <w:rFonts w:asciiTheme="minorHAnsi" w:hAnsiTheme="minorHAnsi"/>
                <w:i/>
              </w:rPr>
            </w:pPr>
            <w:r w:rsidRPr="00585E5E" w:rsidDel="00846DCA">
              <w:rPr>
                <w:i/>
              </w:rPr>
              <w:t>Tripneustes gratilla</w:t>
            </w:r>
          </w:p>
        </w:tc>
        <w:tc>
          <w:tcPr>
            <w:tcW w:w="1843" w:type="dxa"/>
            <w:noWrap/>
            <w:hideMark/>
          </w:tcPr>
          <w:p w14:paraId="12296A57"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85</w:t>
            </w:r>
          </w:p>
        </w:tc>
        <w:tc>
          <w:tcPr>
            <w:tcW w:w="1843" w:type="dxa"/>
            <w:noWrap/>
            <w:hideMark/>
          </w:tcPr>
          <w:p w14:paraId="59E13C02" w14:textId="19302CCE"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tcPr>
          <w:p w14:paraId="30C7FF9B"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w:t>
            </w:r>
          </w:p>
        </w:tc>
        <w:tc>
          <w:tcPr>
            <w:tcW w:w="1874" w:type="dxa"/>
            <w:noWrap/>
            <w:hideMark/>
          </w:tcPr>
          <w:p w14:paraId="03A59FD9" w14:textId="4095D535"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PEVuZE5vdGU+PENpdGU+PEF1dGhvcj5CeXJuZTwvQXV0aG9yPjxZZWFyPjIwMDg8L1llYXI+PFJl
Y051bT41NDA8L1JlY051bT48RGlzcGxheVRleHQ+KEJ5cm5lIGV0IGFsLiwgMjAwOGEsIEJ5cm5l
IGV0IGFsLiwgMjAwOGIpPC9EaXNwbGF5VGV4dD48cmVjb3JkPjxyZWMtbnVtYmVyPjU0MDwvcmVj
LW51bWJlcj48Zm9yZWlnbi1rZXlzPjxrZXkgYXBwPSJFTiIgZGItaWQ9InJ0YXIwNTJ0cXBydzBk
ZWYydDF4dzV6c3d4MmFmenNmenJ2cyIgdGltZXN0YW1wPSIxNTgzMjg5MjM0Ij41NDA8L2tleT48
L2ZvcmVpZ24ta2V5cz48cmVmLXR5cGUgbmFtZT0iSm91cm5hbCBBcnRpY2xlIj4xNzwvcmVmLXR5
cGU+PGNvbnRyaWJ1dG9ycz48YXV0aG9ycz48YXV0aG9yPkJ5cm5lLCBNLjwvYXV0aG9yPjxhdXRo
b3I+UHJvd3NlLCBULiBBLiBBLjwvYXV0aG9yPjxhdXRob3I+U2V3ZWxsLCBNLiBBLjwvYXV0aG9y
PjxhdXRob3I+RHdvcmphbnluLCBTLjwvYXV0aG9yPjxhdXRob3I+V2lsbGlhbXNvbiwgSi4gRS48
L2F1dGhvcj48YXV0aG9yPlZhaXRpbGluZ29uLCBELjwvYXV0aG9yPjwvYXV0aG9ycz48L2NvbnRy
aWJ1dG9ycz48YXV0aC1hZGRyZXNzPltCeXJuZSwgTS47IFByb3dzZSwgVC4gQS4gQS5dIFVuaXYg
U3lkbmV5LCBCb3NlIEluc3QsIFN5ZG5leSwgTlNXIDIwMDYsIEF1c3RyYWxpYS4gW1Nld2VsbCwg
TS4gQS5dIFVuaXYgQXVja2xhbmQsIFNjaCBCaW9sIFNjaSwgQXVja2xhbmQgMTE0MiwgTmV3IFpl
YWxhbmQuIFtEd29yamFueW4sIFMuXSBVbml2IE5ldyBFbmdsYW5kLCBOYXRsIE1hcmluZSBTY2kg
Q3RyLCBDb2ZmcyBIYXJib3VyLCBOU1cgMjQ1MCwgQXVzdHJhbGlhLiBbRHdvcmphbnluLCBTLl0g
U28gQ3Jvc3MgVW5pdiwgQ29mZnMgSGFyYm91ciwgTlNXIDI0NTAsIEF1c3RyYWxpYS4gW1dpbGxp
YW1zb24sIEouIEUuOyBWYWl0aWxpbmdvbiwgRC5dIE1hY3F1YXJpZSBVbml2LCBNYXJpbmUgRWNv
bCBHcnAsIFN5ZG5leSwgTlNXIDIxMDksIEF1c3RyYWxpYS4gW1ZhaXRpbGluZ29uLCBELl0gVW5p
diBMaWJyZSBCcnV4ZWxsZXMsIEJpb2wgTWFyaW5lIExhYiwgQnJ1c3NlbHMsIEJlbGdpdW0uJiN4
RDtCeXJuZSwgTSAocmVwcmludCBhdXRob3IpLCBVbml2IFN5ZG5leSwgQm9zZSBJbnN0LCBGMTMs
IFN5ZG5leSwgTlNXIDIwMDYsIEF1c3RyYWxpYS4mI3hEO21ieXJuZUBhbmF0b215LnVzeWQuZWR1
LmF1PC9hdXRoLWFkZHJlc3M+PHRpdGxlcz48dGl0bGU+PHN0eWxlIGZhY2U9Im5vcm1hbCIgZm9u
dD0iZGVmYXVsdCIgc2l6ZT0iMTAwJSI+TWF0ZXJuYWwgcHJvdmlzaW9uaW5nIGZvciBsYXJ2YWUg
YW5kIGxhcnZhbCBwcm92aXNpb25pbmcgZm9yIGp1dmVuaWxlcyBpbiB0aGUgdG94b3BuZXVzdGlk
IHNlYSB1cmNoaW4gPC9zdHlsZT48c3R5bGUgZmFjZT0iaXRhbGljIiBmb250PSJkZWZhdWx0IiBz
aXplPSIxMDAlIj5UcmlwbmV1c3RlcyBncmF0aWxsYTwvc3R5bGU+PC90aXRsZT48c2Vjb25kYXJ5
LXRpdGxlPk1hcmluZSBCaW9sb2d5PC9zZWNvbmRhcnktdGl0bGU+PGFsdC10aXRsZT5NYXIuIEJp
b2wuPC9hbHQtdGl0bGU+PC90aXRsZXM+PHBlcmlvZGljYWw+PGZ1bGwtdGl0bGU+TWFyaW5lIEJp
b2xvZ3k8L2Z1bGwtdGl0bGU+PC9wZXJpb2RpY2FsPjxwYWdlcz40NzMtNDgyPC9wYWdlcz48dm9s
dW1lPjE1NTwvdm9sdW1lPjxudW1iZXI+NTwvbnVtYmVyPjxrZXl3b3Jkcz48a2V5d29yZD5tYXJp
bmUgaW52ZXJ0ZWJyYXRlIGxhcnZhZTwva2V5d29yZD48a2V5d29yZD5mYXR0eS1hY2lkLWNvbXBv
c2l0aW9uPC9rZXl3b3JkPjxrZXl3b3JkPnBhcmFjZW50cm90dXMtbGl2aWR1cyBlY2hpbm9kZXJt
YXRhPC9rZXl3b3JkPjxrZXl3b3JkPmNyYXNzb3N0cmVhLWdpZ2FzIGxhcnZhZTwva2V5d29yZD48
a2V5d29yZD5lZ2cgc2l6ZTwva2V5d29yZD48a2V5d29yZD5saWZlLWhpc3Rvcnk8L2tleXdvcmQ+
PGtleXdvcmQ+c3Ryb25neWxvY2VudHJvdHVzLXB1cnB1cmF0dXM8L2tleXdvcmQ+PGtleXdvcmQ+
ZXZlY2hpbnVzLWNobG9yb3RpY3VzPC9rZXl3b3JkPjxrZXl3b3JkPmRldmVsb3BtZW50YWwgcGxh
c3RpY2l0eTwva2V5d29yZD48a2V5d29yZD5wcm94aW1hdGUgY29tcG9zaXRpb248L2tleXdvcmQ+
PGtleXdvcmQ+TWFyaW5lICZhbXA7IEZyZXNod2F0ZXIgQmlvbG9neTwva2V5d29yZD48L2tleXdv
cmRzPjxkYXRlcz48eWVhcj4yMDA4PC95ZWFyPjxwdWItZGF0ZXM+PGRhdGU+T2N0PC9kYXRlPjwv
cHViLWRhdGVzPjwvZGF0ZXM+PGlzYm4+MDAyNS0zMTYyPC9pc2JuPjxhY2Nlc3Npb24tbnVtPldP
UzowMDAyNTkyNzYzMDAwMDI8L2FjY2Vzc2lvbi1udW0+PHdvcmstdHlwZT5BcnRpY2xlPC93b3Jr
LXR5cGU+PHVybHM+PHJlbGF0ZWQtdXJscz48dXJsPjxzdHlsZSBmYWNlPSJ1bmRlcmxpbmUiIGZv
bnQ9ImRlZmF1bHQiIHNpemU9IjEwMCUiPiZsdDtHbyB0byBJU0kmZ3Q7Oi8vV09TOjAwMDI1OTI3
NjMwMDAwMjwvc3R5bGU+PC91cmw+PHVybD48c3R5bGUgZmFjZT0idW5kZXJsaW5lIiBmb250PSJk
ZWZhdWx0IiBzaXplPSIxMDAlIj5odHRwczovL2xpbmsuc3ByaW5nZXIuY29tL2FydGljbGUvMTAu
MTAwNyUyRnMwMDIyNy0wMDgtMTA0NS01PC9zdHlsZT48L3VybD48L3JlbGF0ZWQtdXJscz48L3Vy
bHM+PGVsZWN0cm9uaWMtcmVzb3VyY2UtbnVtPjEwLjEwMDcvczAwMjI3LTAwOC0xMDQ1LTU8L2Vs
ZWN0cm9uaWMtcmVzb3VyY2UtbnVtPjxsYW5ndWFnZT5FbmdsaXNoPC9sYW5ndWFnZT48L3JlY29y
ZD48L0NpdGU+PENpdGU+PEF1dGhvcj5CeXJuZTwvQXV0aG9yPjxZZWFyPjIwMDg8L1llYXI+PFJl
Y051bT41NDE8L1JlY051bT48cmVjb3JkPjxyZWMtbnVtYmVyPjU0MTwvcmVjLW51bWJlcj48Zm9y
ZWlnbi1rZXlzPjxrZXkgYXBwPSJFTiIgZGItaWQ9InJ0YXIwNTJ0cXBydzBkZWYydDF4dzV6c3d4
MmFmenNmenJ2cyIgdGltZXN0YW1wPSIxNTgzMjg5NjU0Ij41NDE8L2tleT48L2ZvcmVpZ24ta2V5
cz48cmVmLXR5cGUgbmFtZT0iSm91cm5hbCBBcnRpY2xlIj4xNzwvcmVmLXR5cGU+PGNvbnRyaWJ1
dG9ycz48YXV0aG9ycz48YXV0aG9yPkJ5cm5lLCBNLjwvYXV0aG9yPjxhdXRob3I+U2V3ZWxsLCBN
LiBBLjwvYXV0aG9yPjxhdXRob3I+UHJvd3NlLCBULiBBLiBBLjwvYXV0aG9yPjwvYXV0aG9ycz48
L2NvbnRyaWJ1dG9ycz48YXV0aC1hZGRyZXNzPltCeXJuZSwgTS47IFByb3dzZSwgVC4gQS4gQS5d
IFVuaXYgU3lkbmV5LCBBbmF0ICZhbXA7IEhpc3RvbCBCb3NjaCBJbnN0LCBTeWRuZXksIE5TVyAy
MDA2LCBBdXN0cmFsaWEuIFtTZXdlbGwsIE0uIEEuXSBVbml2IEF1Y2tsYW5kLCBTY2ggQmlvbCBT
Y2ksIEF1Y2tsYW5kIDExNDIsIE5ldyBaZWFsYW5kLiYjeEQ7QnlybmUsIE0gKHJlcHJpbnQgYXV0
aG9yKSwgVW5pdiBTeWRuZXksIEFuYXQgJmFtcDsgSGlzdG9sIEJvc2NoIEluc3QsIEYxMywgU3lk
bmV5LCBOU1cgMjAwNiwgQXVzdHJhbGlhLiYjeEQ7bWJ5cm5lQGFuYXRvbXkudXN5ZC5lZHUuYXU8
L2F1dGgtYWRkcmVzcz48dGl0bGVzPjx0aXRsZT48c3R5bGUgZmFjZT0ibm9ybWFsIiBmb250PSJk
ZWZhdWx0IiBzaXplPSIxMDAlIj5OdXRyaXRpb25hbCBlY29sb2d5IG9mIHNlYSB1cmNoaW4gbGFy
dmFlOiBpbmZsdWVuY2Ugb2YgZW5kb2dlbm91cyBhbmQgZXhvZ2Vub3VzIG51dHJpdGlvbiBvbiBl
Y2hpbm9wbHV0ZWFsIGdyb3d0aCBhbmQgcGhlbm90eXBpYyBwbGFzdGljaXR5IGluIDwvc3R5bGU+
PHN0eWxlIGZhY2U9Iml0YWxpYyIgZm9udD0iZGVmYXVsdCIgc2l6ZT0iMTAwJSI+VHJpcG5ldXN0
ZXMgZ3JhdGlsbGE8L3N0eWxlPjwvdGl0bGU+PHNlY29uZGFyeS10aXRsZT5GdW5jdGlvbmFsIEVj
b2xvZ3k8L3NlY29uZGFyeS10aXRsZT48YWx0LXRpdGxlPkZ1bmN0LiBFY29sLjwvYWx0LXRpdGxl
PjwvdGl0bGVzPjxwZXJpb2RpY2FsPjxmdWxsLXRpdGxlPkZ1bmN0aW9uYWwgRWNvbG9neTwvZnVs
bC10aXRsZT48YWJici0xPkZ1bmN0LiBFY29sLjwvYWJici0xPjwvcGVyaW9kaWNhbD48YWx0LXBl
cmlvZGljYWw+PGZ1bGwtdGl0bGU+RnVuY3Rpb25hbCBFY29sb2d5PC9mdWxsLXRpdGxlPjxhYmJy
LTE+RnVuY3QuIEVjb2wuPC9hYmJyLTE+PC9hbHQtcGVyaW9kaWNhbD48cGFnZXM+NjQzLTY0ODwv
cGFnZXM+PHZvbHVtZT4yMjwvdm9sdW1lPjxudW1iZXI+NDwvbnVtYmVyPjxrZXl3b3Jkcz48a2V5
d29yZD5lY2hpbm9pZDwva2V5d29yZD48a2V5d29yZD5mYWN1bHRhdGl2ZSBmZWVkaW5nPC9rZXl3
b3JkPjxrZXl3b3JkPm1hdGVybmFsIHByb3Zpc2lvbmluZzwva2V5d29yZD48a2V5d29yZD5waGVu
b3R5cGljPC9rZXl3b3JkPjxrZXl3b3JkPnBsYXN0aWNpdHk8L2tleXdvcmQ+PGtleXdvcmQ+cGxh
bmt0b3Ryb3BoaWMgbGFydmFlPC9rZXl3b3JkPjxrZXl3b3JkPmx5dGVjaGludXMtdmFyaWVnYXR1
cyBsYW1hcmNrPC9rZXl3b3JkPjxrZXl3b3JkPm1hcmluZSBiZW50aGljIGludmVydGVicmF0ZXM8
L2tleXdvcmQ+PGtleXdvcmQ+ZmFjdWx0YXRpdmU8L2tleXdvcmQ+PGtleXdvcmQ+ZmVlZGluZyBw
ZXJpb2Q8L2tleXdvcmQ+PGtleXdvcmQ+ZGV2ZWxvcG1lbnRhbCBwbGFzdGljaXR5PC9rZXl3b3Jk
PjxrZXl3b3JkPnJlcHJvZHVjdGl2ZSBzdHJhdGVnaWVzPC9rZXl3b3JkPjxrZXl3b3JkPmV2ZWNo
aW51cy1jaGxvcm90aWN1czwva2V5d29yZD48a2V5d29yZD5lY2hpbm9pZCBsYXJ2YWU8L2tleXdv
cmQ+PGtleXdvcmQ+ZWdnIHNpemU8L2tleXdvcmQ+PGtleXdvcmQ+ZXZvbHV0aW9uPC9rZXl3b3Jk
PjxrZXl3b3JkPmVjaGlub2Rlcm1zPC9rZXl3b3JkPjxrZXl3b3JkPkVudmlyb25tZW50YWwgU2Np
ZW5jZXMgJmFtcDsgRWNvbG9neTwva2V5d29yZD48L2tleXdvcmRzPjxkYXRlcz48eWVhcj4yMDA4
PC95ZWFyPjxwdWItZGF0ZXM+PGRhdGU+QXVnPC9kYXRlPjwvcHViLWRhdGVzPjwvZGF0ZXM+PGlz
Ym4+MDI2OS04NDYzPC9pc2JuPjxhY2Nlc3Npb24tbnVtPldPUzowMDAyNTc1NTEyMDAwMTI8L2Fj
Y2Vzc2lvbi1udW0+PHdvcmstdHlwZT5BcnRpY2xlPC93b3JrLXR5cGU+PHVybHM+PHJlbGF0ZWQt
dXJscz48dXJsPjxzdHlsZSBmYWNlPSJ1bmRlcmxpbmUiIGZvbnQ9ImRlZmF1bHQiIHNpemU9IjEw
MCUiPiZsdDtHbyB0byBJU0kmZ3Q7Oi8vV09TOjAwMDI1NzU1MTIwMDAxMjwvc3R5bGU+PC91cmw+
PHVybD48c3R5bGUgZmFjZT0idW5kZXJsaW5lIiBmb250PSJkZWZhdWx0IiBzaXplPSIxMDAlIj5o
dHRwczovL2Jlc2pvdXJuYWxzLm9ubGluZWxpYnJhcnkud2lsZXkuY29tL2RvaS9mdWxsLzEwLjEx
MTEvai4xMzY1LTI0MzUuMjAwOC4wMTQyNy54PC9zdHlsZT48L3VybD48L3JlbGF0ZWQtdXJscz48
L3VybHM+PGVsZWN0cm9uaWMtcmVzb3VyY2UtbnVtPjEwLjExMTEvai4xMzY1LTI0MzUuMjAwOC4w
MTQyNy54PC9lbGVjdHJvbmljLXJlc291cmNlLW51bT48bGFuZ3VhZ2U+RW5nbGlzaDwvbGFuZ3Vh
Z2U+PC9yZWNvcmQ+PC9DaXRlPjwvRW5kTm90ZT5=
</w:fldData>
              </w:fldChar>
            </w:r>
            <w:r w:rsidR="009A1424">
              <w:instrText xml:space="preserve"> ADDIN EN.CITE </w:instrText>
            </w:r>
            <w:r w:rsidR="009A1424">
              <w:fldChar w:fldCharType="begin">
                <w:fldData xml:space="preserve">PEVuZE5vdGU+PENpdGU+PEF1dGhvcj5CeXJuZTwvQXV0aG9yPjxZZWFyPjIwMDg8L1llYXI+PFJl
Y051bT41NDA8L1JlY051bT48RGlzcGxheVRleHQ+KEJ5cm5lIGV0IGFsLiwgMjAwOGEsIEJ5cm5l
IGV0IGFsLiwgMjAwOGIpPC9EaXNwbGF5VGV4dD48cmVjb3JkPjxyZWMtbnVtYmVyPjU0MDwvcmVj
LW51bWJlcj48Zm9yZWlnbi1rZXlzPjxrZXkgYXBwPSJFTiIgZGItaWQ9InJ0YXIwNTJ0cXBydzBk
ZWYydDF4dzV6c3d4MmFmenNmenJ2cyIgdGltZXN0YW1wPSIxNTgzMjg5MjM0Ij41NDA8L2tleT48
L2ZvcmVpZ24ta2V5cz48cmVmLXR5cGUgbmFtZT0iSm91cm5hbCBBcnRpY2xlIj4xNzwvcmVmLXR5
cGU+PGNvbnRyaWJ1dG9ycz48YXV0aG9ycz48YXV0aG9yPkJ5cm5lLCBNLjwvYXV0aG9yPjxhdXRo
b3I+UHJvd3NlLCBULiBBLiBBLjwvYXV0aG9yPjxhdXRob3I+U2V3ZWxsLCBNLiBBLjwvYXV0aG9y
PjxhdXRob3I+RHdvcmphbnluLCBTLjwvYXV0aG9yPjxhdXRob3I+V2lsbGlhbXNvbiwgSi4gRS48
L2F1dGhvcj48YXV0aG9yPlZhaXRpbGluZ29uLCBELjwvYXV0aG9yPjwvYXV0aG9ycz48L2NvbnRy
aWJ1dG9ycz48YXV0aC1hZGRyZXNzPltCeXJuZSwgTS47IFByb3dzZSwgVC4gQS4gQS5dIFVuaXYg
U3lkbmV5LCBCb3NlIEluc3QsIFN5ZG5leSwgTlNXIDIwMDYsIEF1c3RyYWxpYS4gW1Nld2VsbCwg
TS4gQS5dIFVuaXYgQXVja2xhbmQsIFNjaCBCaW9sIFNjaSwgQXVja2xhbmQgMTE0MiwgTmV3IFpl
YWxhbmQuIFtEd29yamFueW4sIFMuXSBVbml2IE5ldyBFbmdsYW5kLCBOYXRsIE1hcmluZSBTY2kg
Q3RyLCBDb2ZmcyBIYXJib3VyLCBOU1cgMjQ1MCwgQXVzdHJhbGlhLiBbRHdvcmphbnluLCBTLl0g
U28gQ3Jvc3MgVW5pdiwgQ29mZnMgSGFyYm91ciwgTlNXIDI0NTAsIEF1c3RyYWxpYS4gW1dpbGxp
YW1zb24sIEouIEUuOyBWYWl0aWxpbmdvbiwgRC5dIE1hY3F1YXJpZSBVbml2LCBNYXJpbmUgRWNv
bCBHcnAsIFN5ZG5leSwgTlNXIDIxMDksIEF1c3RyYWxpYS4gW1ZhaXRpbGluZ29uLCBELl0gVW5p
diBMaWJyZSBCcnV4ZWxsZXMsIEJpb2wgTWFyaW5lIExhYiwgQnJ1c3NlbHMsIEJlbGdpdW0uJiN4
RDtCeXJuZSwgTSAocmVwcmludCBhdXRob3IpLCBVbml2IFN5ZG5leSwgQm9zZSBJbnN0LCBGMTMs
IFN5ZG5leSwgTlNXIDIwMDYsIEF1c3RyYWxpYS4mI3hEO21ieXJuZUBhbmF0b215LnVzeWQuZWR1
LmF1PC9hdXRoLWFkZHJlc3M+PHRpdGxlcz48dGl0bGU+PHN0eWxlIGZhY2U9Im5vcm1hbCIgZm9u
dD0iZGVmYXVsdCIgc2l6ZT0iMTAwJSI+TWF0ZXJuYWwgcHJvdmlzaW9uaW5nIGZvciBsYXJ2YWUg
YW5kIGxhcnZhbCBwcm92aXNpb25pbmcgZm9yIGp1dmVuaWxlcyBpbiB0aGUgdG94b3BuZXVzdGlk
IHNlYSB1cmNoaW4gPC9zdHlsZT48c3R5bGUgZmFjZT0iaXRhbGljIiBmb250PSJkZWZhdWx0IiBz
aXplPSIxMDAlIj5UcmlwbmV1c3RlcyBncmF0aWxsYTwvc3R5bGU+PC90aXRsZT48c2Vjb25kYXJ5
LXRpdGxlPk1hcmluZSBCaW9sb2d5PC9zZWNvbmRhcnktdGl0bGU+PGFsdC10aXRsZT5NYXIuIEJp
b2wuPC9hbHQtdGl0bGU+PC90aXRsZXM+PHBlcmlvZGljYWw+PGZ1bGwtdGl0bGU+TWFyaW5lIEJp
b2xvZ3k8L2Z1bGwtdGl0bGU+PC9wZXJpb2RpY2FsPjxwYWdlcz40NzMtNDgyPC9wYWdlcz48dm9s
dW1lPjE1NTwvdm9sdW1lPjxudW1iZXI+NTwvbnVtYmVyPjxrZXl3b3Jkcz48a2V5d29yZD5tYXJp
bmUgaW52ZXJ0ZWJyYXRlIGxhcnZhZTwva2V5d29yZD48a2V5d29yZD5mYXR0eS1hY2lkLWNvbXBv
c2l0aW9uPC9rZXl3b3JkPjxrZXl3b3JkPnBhcmFjZW50cm90dXMtbGl2aWR1cyBlY2hpbm9kZXJt
YXRhPC9rZXl3b3JkPjxrZXl3b3JkPmNyYXNzb3N0cmVhLWdpZ2FzIGxhcnZhZTwva2V5d29yZD48
a2V5d29yZD5lZ2cgc2l6ZTwva2V5d29yZD48a2V5d29yZD5saWZlLWhpc3Rvcnk8L2tleXdvcmQ+
PGtleXdvcmQ+c3Ryb25neWxvY2VudHJvdHVzLXB1cnB1cmF0dXM8L2tleXdvcmQ+PGtleXdvcmQ+
ZXZlY2hpbnVzLWNobG9yb3RpY3VzPC9rZXl3b3JkPjxrZXl3b3JkPmRldmVsb3BtZW50YWwgcGxh
c3RpY2l0eTwva2V5d29yZD48a2V5d29yZD5wcm94aW1hdGUgY29tcG9zaXRpb248L2tleXdvcmQ+
PGtleXdvcmQ+TWFyaW5lICZhbXA7IEZyZXNod2F0ZXIgQmlvbG9neTwva2V5d29yZD48L2tleXdv
cmRzPjxkYXRlcz48eWVhcj4yMDA4PC95ZWFyPjxwdWItZGF0ZXM+PGRhdGU+T2N0PC9kYXRlPjwv
cHViLWRhdGVzPjwvZGF0ZXM+PGlzYm4+MDAyNS0zMTYyPC9pc2JuPjxhY2Nlc3Npb24tbnVtPldP
UzowMDAyNTkyNzYzMDAwMDI8L2FjY2Vzc2lvbi1udW0+PHdvcmstdHlwZT5BcnRpY2xlPC93b3Jr
LXR5cGU+PHVybHM+PHJlbGF0ZWQtdXJscz48dXJsPjxzdHlsZSBmYWNlPSJ1bmRlcmxpbmUiIGZv
bnQ9ImRlZmF1bHQiIHNpemU9IjEwMCUiPiZsdDtHbyB0byBJU0kmZ3Q7Oi8vV09TOjAwMDI1OTI3
NjMwMDAwMjwvc3R5bGU+PC91cmw+PHVybD48c3R5bGUgZmFjZT0idW5kZXJsaW5lIiBmb250PSJk
ZWZhdWx0IiBzaXplPSIxMDAlIj5odHRwczovL2xpbmsuc3ByaW5nZXIuY29tL2FydGljbGUvMTAu
MTAwNyUyRnMwMDIyNy0wMDgtMTA0NS01PC9zdHlsZT48L3VybD48L3JlbGF0ZWQtdXJscz48L3Vy
bHM+PGVsZWN0cm9uaWMtcmVzb3VyY2UtbnVtPjEwLjEwMDcvczAwMjI3LTAwOC0xMDQ1LTU8L2Vs
ZWN0cm9uaWMtcmVzb3VyY2UtbnVtPjxsYW5ndWFnZT5FbmdsaXNoPC9sYW5ndWFnZT48L3JlY29y
ZD48L0NpdGU+PENpdGU+PEF1dGhvcj5CeXJuZTwvQXV0aG9yPjxZZWFyPjIwMDg8L1llYXI+PFJl
Y051bT41NDE8L1JlY051bT48cmVjb3JkPjxyZWMtbnVtYmVyPjU0MTwvcmVjLW51bWJlcj48Zm9y
ZWlnbi1rZXlzPjxrZXkgYXBwPSJFTiIgZGItaWQ9InJ0YXIwNTJ0cXBydzBkZWYydDF4dzV6c3d4
MmFmenNmenJ2cyIgdGltZXN0YW1wPSIxNTgzMjg5NjU0Ij41NDE8L2tleT48L2ZvcmVpZ24ta2V5
cz48cmVmLXR5cGUgbmFtZT0iSm91cm5hbCBBcnRpY2xlIj4xNzwvcmVmLXR5cGU+PGNvbnRyaWJ1
dG9ycz48YXV0aG9ycz48YXV0aG9yPkJ5cm5lLCBNLjwvYXV0aG9yPjxhdXRob3I+U2V3ZWxsLCBN
LiBBLjwvYXV0aG9yPjxhdXRob3I+UHJvd3NlLCBULiBBLiBBLjwvYXV0aG9yPjwvYXV0aG9ycz48
L2NvbnRyaWJ1dG9ycz48YXV0aC1hZGRyZXNzPltCeXJuZSwgTS47IFByb3dzZSwgVC4gQS4gQS5d
IFVuaXYgU3lkbmV5LCBBbmF0ICZhbXA7IEhpc3RvbCBCb3NjaCBJbnN0LCBTeWRuZXksIE5TVyAy
MDA2LCBBdXN0cmFsaWEuIFtTZXdlbGwsIE0uIEEuXSBVbml2IEF1Y2tsYW5kLCBTY2ggQmlvbCBT
Y2ksIEF1Y2tsYW5kIDExNDIsIE5ldyBaZWFsYW5kLiYjeEQ7QnlybmUsIE0gKHJlcHJpbnQgYXV0
aG9yKSwgVW5pdiBTeWRuZXksIEFuYXQgJmFtcDsgSGlzdG9sIEJvc2NoIEluc3QsIEYxMywgU3lk
bmV5LCBOU1cgMjAwNiwgQXVzdHJhbGlhLiYjeEQ7bWJ5cm5lQGFuYXRvbXkudXN5ZC5lZHUuYXU8
L2F1dGgtYWRkcmVzcz48dGl0bGVzPjx0aXRsZT48c3R5bGUgZmFjZT0ibm9ybWFsIiBmb250PSJk
ZWZhdWx0IiBzaXplPSIxMDAlIj5OdXRyaXRpb25hbCBlY29sb2d5IG9mIHNlYSB1cmNoaW4gbGFy
dmFlOiBpbmZsdWVuY2Ugb2YgZW5kb2dlbm91cyBhbmQgZXhvZ2Vub3VzIG51dHJpdGlvbiBvbiBl
Y2hpbm9wbHV0ZWFsIGdyb3d0aCBhbmQgcGhlbm90eXBpYyBwbGFzdGljaXR5IGluIDwvc3R5bGU+
PHN0eWxlIGZhY2U9Iml0YWxpYyIgZm9udD0iZGVmYXVsdCIgc2l6ZT0iMTAwJSI+VHJpcG5ldXN0
ZXMgZ3JhdGlsbGE8L3N0eWxlPjwvdGl0bGU+PHNlY29uZGFyeS10aXRsZT5GdW5jdGlvbmFsIEVj
b2xvZ3k8L3NlY29uZGFyeS10aXRsZT48YWx0LXRpdGxlPkZ1bmN0LiBFY29sLjwvYWx0LXRpdGxl
PjwvdGl0bGVzPjxwZXJpb2RpY2FsPjxmdWxsLXRpdGxlPkZ1bmN0aW9uYWwgRWNvbG9neTwvZnVs
bC10aXRsZT48YWJici0xPkZ1bmN0LiBFY29sLjwvYWJici0xPjwvcGVyaW9kaWNhbD48YWx0LXBl
cmlvZGljYWw+PGZ1bGwtdGl0bGU+RnVuY3Rpb25hbCBFY29sb2d5PC9mdWxsLXRpdGxlPjxhYmJy
LTE+RnVuY3QuIEVjb2wuPC9hYmJyLTE+PC9hbHQtcGVyaW9kaWNhbD48cGFnZXM+NjQzLTY0ODwv
cGFnZXM+PHZvbHVtZT4yMjwvdm9sdW1lPjxudW1iZXI+NDwvbnVtYmVyPjxrZXl3b3Jkcz48a2V5
d29yZD5lY2hpbm9pZDwva2V5d29yZD48a2V5d29yZD5mYWN1bHRhdGl2ZSBmZWVkaW5nPC9rZXl3
b3JkPjxrZXl3b3JkPm1hdGVybmFsIHByb3Zpc2lvbmluZzwva2V5d29yZD48a2V5d29yZD5waGVu
b3R5cGljPC9rZXl3b3JkPjxrZXl3b3JkPnBsYXN0aWNpdHk8L2tleXdvcmQ+PGtleXdvcmQ+cGxh
bmt0b3Ryb3BoaWMgbGFydmFlPC9rZXl3b3JkPjxrZXl3b3JkPmx5dGVjaGludXMtdmFyaWVnYXR1
cyBsYW1hcmNrPC9rZXl3b3JkPjxrZXl3b3JkPm1hcmluZSBiZW50aGljIGludmVydGVicmF0ZXM8
L2tleXdvcmQ+PGtleXdvcmQ+ZmFjdWx0YXRpdmU8L2tleXdvcmQ+PGtleXdvcmQ+ZmVlZGluZyBw
ZXJpb2Q8L2tleXdvcmQ+PGtleXdvcmQ+ZGV2ZWxvcG1lbnRhbCBwbGFzdGljaXR5PC9rZXl3b3Jk
PjxrZXl3b3JkPnJlcHJvZHVjdGl2ZSBzdHJhdGVnaWVzPC9rZXl3b3JkPjxrZXl3b3JkPmV2ZWNo
aW51cy1jaGxvcm90aWN1czwva2V5d29yZD48a2V5d29yZD5lY2hpbm9pZCBsYXJ2YWU8L2tleXdv
cmQ+PGtleXdvcmQ+ZWdnIHNpemU8L2tleXdvcmQ+PGtleXdvcmQ+ZXZvbHV0aW9uPC9rZXl3b3Jk
PjxrZXl3b3JkPmVjaGlub2Rlcm1zPC9rZXl3b3JkPjxrZXl3b3JkPkVudmlyb25tZW50YWwgU2Np
ZW5jZXMgJmFtcDsgRWNvbG9neTwva2V5d29yZD48L2tleXdvcmRzPjxkYXRlcz48eWVhcj4yMDA4
PC95ZWFyPjxwdWItZGF0ZXM+PGRhdGU+QXVnPC9kYXRlPjwvcHViLWRhdGVzPjwvZGF0ZXM+PGlz
Ym4+MDI2OS04NDYzPC9pc2JuPjxhY2Nlc3Npb24tbnVtPldPUzowMDAyNTc1NTEyMDAwMTI8L2Fj
Y2Vzc2lvbi1udW0+PHdvcmstdHlwZT5BcnRpY2xlPC93b3JrLXR5cGU+PHVybHM+PHJlbGF0ZWQt
dXJscz48dXJsPjxzdHlsZSBmYWNlPSJ1bmRlcmxpbmUiIGZvbnQ9ImRlZmF1bHQiIHNpemU9IjEw
MCUiPiZsdDtHbyB0byBJU0kmZ3Q7Oi8vV09TOjAwMDI1NzU1MTIwMDAxMjwvc3R5bGU+PC91cmw+
PHVybD48c3R5bGUgZmFjZT0idW5kZXJsaW5lIiBmb250PSJkZWZhdWx0IiBzaXplPSIxMDAlIj5o
dHRwczovL2Jlc2pvdXJuYWxzLm9ubGluZWxpYnJhcnkud2lsZXkuY29tL2RvaS9mdWxsLzEwLjEx
MTEvai4xMzY1LTI0MzUuMjAwOC4wMTQyNy54PC9zdHlsZT48L3VybD48L3JlbGF0ZWQtdXJscz48
L3VybHM+PGVsZWN0cm9uaWMtcmVzb3VyY2UtbnVtPjEwLjExMTEvai4xMzY1LTI0MzUuMjAwOC4w
MTQyNy54PC9lbGVjdHJvbmljLXJlc291cmNlLW51bT48bGFuZ3VhZ2U+RW5nbGlzaDwvbGFuZ3Vh
Z2U+PC9yZWNvcmQ+PC9DaXRlPjwvRW5kTm90ZT5=
</w:fldData>
              </w:fldChar>
            </w:r>
            <w:r w:rsidR="009A1424">
              <w:instrText xml:space="preserve"> ADDIN EN.CITE.DATA </w:instrText>
            </w:r>
            <w:r w:rsidR="009A1424">
              <w:fldChar w:fldCharType="end"/>
            </w:r>
            <w:r>
              <w:fldChar w:fldCharType="separate"/>
            </w:r>
            <w:r w:rsidR="009A1424">
              <w:rPr>
                <w:noProof/>
              </w:rPr>
              <w:t>(Byrne et al., 2008a, Byrne et al., 2008b)</w:t>
            </w:r>
            <w:r>
              <w:fldChar w:fldCharType="end"/>
            </w:r>
          </w:p>
        </w:tc>
      </w:tr>
      <w:tr w:rsidR="00E71D96" w:rsidRPr="00744FA6" w14:paraId="464E2AA4"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6F7C3B6" w14:textId="77777777" w:rsidR="00E71D96" w:rsidRPr="00585E5E" w:rsidRDefault="00E71D96" w:rsidP="00585E5E">
            <w:pPr>
              <w:pStyle w:val="TableText"/>
              <w:rPr>
                <w:rFonts w:asciiTheme="minorHAnsi" w:hAnsiTheme="minorHAnsi"/>
                <w:i/>
              </w:rPr>
            </w:pPr>
            <w:r w:rsidRPr="00585E5E">
              <w:rPr>
                <w:i/>
              </w:rPr>
              <w:t>Tripneustes ventricosus</w:t>
            </w:r>
          </w:p>
        </w:tc>
        <w:tc>
          <w:tcPr>
            <w:tcW w:w="1843" w:type="dxa"/>
            <w:noWrap/>
            <w:hideMark/>
          </w:tcPr>
          <w:p w14:paraId="1A1C1049"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79</w:t>
            </w:r>
          </w:p>
        </w:tc>
        <w:tc>
          <w:tcPr>
            <w:tcW w:w="1843" w:type="dxa"/>
            <w:noWrap/>
            <w:hideMark/>
          </w:tcPr>
          <w:p w14:paraId="41A97B0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p>
        </w:tc>
        <w:tc>
          <w:tcPr>
            <w:tcW w:w="5244" w:type="dxa"/>
            <w:noWrap/>
            <w:hideMark/>
          </w:tcPr>
          <w:p w14:paraId="1DE2032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Egg size, metamorph size</w:t>
            </w:r>
          </w:p>
        </w:tc>
        <w:tc>
          <w:tcPr>
            <w:tcW w:w="1874" w:type="dxa"/>
            <w:noWrap/>
            <w:hideMark/>
          </w:tcPr>
          <w:p w14:paraId="029FC4D1" w14:textId="029D57C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&lt;EndNote&gt;&lt;Cite&gt;&lt;Author&gt;Emlet&lt;/Author&gt;&lt;Year&gt;1995&lt;/Year&gt;&lt;RecNum&gt;500&lt;/RecNum&gt;&lt;DisplayText&gt;(Emlet, 1995, Cameron, 1986)&lt;/DisplayText&gt;&lt;record&gt;&lt;rec-number&gt;500&lt;/rec-number&gt;&lt;foreign-keys&gt;&lt;key app="EN" db-id="rtar052tqprw0def2t1xw5zswx2afzsfzrvs" timestamp="1582593243"&gt;500&lt;/key&gt;&lt;/foreign-keys&gt;&lt;ref-type name="Journal Article"&gt;17&lt;/ref-type&gt;&lt;contributors&gt;&lt;authors&gt;&lt;author&gt;Emlet, Richard B&lt;/author&gt;&lt;/authors&gt;&lt;/contributors&gt;&lt;titles&gt;&lt;title&gt;Developmental mode and species geographic range in regular sea urchins (Echinodermata: Echinoidea)&lt;/title&gt;&lt;secondary-title&gt;Evolution&lt;/secondary-title&gt;&lt;/titles&gt;&lt;periodical&gt;&lt;full-title&gt;Evolution&lt;/full-title&gt;&lt;/periodical&gt;&lt;pages&gt;476-489&lt;/pages&gt;&lt;volume&gt;49&lt;/volume&gt;&lt;number&gt;3&lt;/number&gt;&lt;dates&gt;&lt;year&gt;1995&lt;/year&gt;&lt;/dates&gt;&lt;isbn&gt;0014-3820&lt;/isbn&gt;&lt;urls&gt;&lt;/urls&gt;&lt;/record&gt;&lt;/Cite&gt;&lt;Cite&gt;&lt;Author&gt;Cameron&lt;/Author&gt;&lt;Year&gt;1986&lt;/Year&gt;&lt;RecNum&gt;545&lt;/RecNum&gt;&lt;record&gt;&lt;rec-number&gt;545&lt;/rec-number&gt;&lt;foreign-keys&gt;&lt;key app="EN" db-id="rtar052tqprw0def2t1xw5zswx2afzsfzrvs" timestamp="1583292294"&gt;545&lt;/key&gt;&lt;/foreign-keys&gt;&lt;ref-type name="Journal Article"&gt;17&lt;/ref-type&gt;&lt;contributors&gt;&lt;authors&gt;&lt;author&gt;Cameron, R. A.&lt;/author&gt;&lt;/authors&gt;&lt;/contributors&gt;&lt;auth-address&gt;UNIV PUERTO RICO,DEPT MARINE SCI,MAYAGUEZ,PR 00708.&lt;/auth-address&gt;&lt;titles&gt;&lt;title&gt;Reproduction, larval occurrence and recruitment in Caribbean sea-urchins&lt;/title&gt;&lt;secondary-title&gt;Bulletin of Marine Science&lt;/secondary-title&gt;&lt;alt-title&gt;Bull. Mar. Sci.&lt;/alt-title&gt;&lt;/titles&gt;&lt;periodical&gt;&lt;full-title&gt;Bulletin of Marine Science&lt;/full-title&gt;&lt;/periodical&gt;&lt;pages&gt;332-346&lt;/pages&gt;&lt;volume&gt;39&lt;/volume&gt;&lt;number&gt;2&lt;/number&gt;&lt;keywords&gt;&lt;keyword&gt;Marine &amp;amp; Freshwater Biology&lt;/keyword&gt;&lt;keyword&gt;Oceanography&lt;/keyword&gt;&lt;/keywords&gt;&lt;dates&gt;&lt;year&gt;1986&lt;/year&gt;&lt;pub-dates&gt;&lt;date&gt;Sep&lt;/date&gt;&lt;/pub-dates&gt;&lt;/dates&gt;&lt;isbn&gt;0007-4977&lt;/isbn&gt;&lt;accession-num&gt;WOS:A1986F808300015&lt;/accession-num&gt;&lt;work-type&gt;Article&lt;/work-type&gt;&lt;urls&gt;&lt;related-urls&gt;&lt;url&gt;&lt;style face="underline" font="default" size="100%"&gt;&amp;lt;Go to ISI&amp;gt;://WOS:A1986F808300015&lt;/style&gt;&lt;/url&gt;&lt;/related-urls&gt;&lt;/urls&gt;&lt;language&gt;English&lt;/language&gt;&lt;/record&gt;&lt;/Cite&gt;&lt;/EndNote&gt;</w:instrText>
            </w:r>
            <w:r>
              <w:fldChar w:fldCharType="separate"/>
            </w:r>
            <w:r w:rsidR="009A1424">
              <w:rPr>
                <w:noProof/>
              </w:rPr>
              <w:t>(Emlet, 1995, Cameron, 1986)</w:t>
            </w:r>
            <w:r>
              <w:fldChar w:fldCharType="end"/>
            </w:r>
          </w:p>
        </w:tc>
      </w:tr>
      <w:tr w:rsidR="00E71D96" w:rsidRPr="00744FA6" w14:paraId="3A8A9B0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hideMark/>
          </w:tcPr>
          <w:p w14:paraId="3FC6AF92" w14:textId="77777777" w:rsidR="00E71D96" w:rsidRPr="00585E5E" w:rsidRDefault="00E71D96" w:rsidP="00585E5E">
            <w:pPr>
              <w:pStyle w:val="TableText"/>
              <w:rPr>
                <w:rFonts w:asciiTheme="minorHAnsi" w:hAnsiTheme="minorHAnsi"/>
                <w:i/>
              </w:rPr>
            </w:pPr>
            <w:r w:rsidRPr="00585E5E">
              <w:rPr>
                <w:i/>
              </w:rPr>
              <w:t>Tripneustes ventricosus</w:t>
            </w:r>
          </w:p>
        </w:tc>
        <w:tc>
          <w:tcPr>
            <w:tcW w:w="1843" w:type="dxa"/>
            <w:noWrap/>
            <w:hideMark/>
          </w:tcPr>
          <w:p w14:paraId="444A444A" w14:textId="77777777" w:rsidR="00E71D96" w:rsidRPr="00E97ED0"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80.35 (SD 2.66)</w:t>
            </w:r>
          </w:p>
        </w:tc>
        <w:tc>
          <w:tcPr>
            <w:tcW w:w="1843" w:type="dxa"/>
            <w:noWrap/>
            <w:hideMark/>
          </w:tcPr>
          <w:p w14:paraId="702A92F6" w14:textId="1D7FBDE2" w:rsidR="00E71D96" w:rsidRPr="00E97ED0"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54DD88" w14:textId="77777777" w:rsidR="00E71D96" w:rsidRPr="00E97ED0"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t>Mean egg diameter (longest axis)</w:t>
            </w:r>
          </w:p>
        </w:tc>
        <w:tc>
          <w:tcPr>
            <w:tcW w:w="1874" w:type="dxa"/>
            <w:noWrap/>
          </w:tcPr>
          <w:p w14:paraId="4EC36F1D" w14:textId="158A875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&lt;EndNote&gt;&lt;Cite&gt;&lt;Author&gt;Lessios&lt;/Author&gt;&lt;Year&gt;1990&lt;/Year&gt;&lt;RecNum&gt;189&lt;/RecNum&gt;&lt;DisplayText&gt;(Lessios, 1990)&lt;/DisplayText&gt;&lt;record&gt;&lt;rec-number&gt;189&lt;/rec-number&gt;&lt;foreign-keys&gt;&lt;key app="EN" db-id="rtar052tqprw0def2t1xw5zswx2afzsfzrvs" timestamp="1579661827"&gt;189&lt;/key&gt;&lt;/foreign-keys&gt;&lt;ref-type name="Journal Article"&gt;17&lt;/ref-type&gt;&lt;contributors&gt;&lt;authors&gt;&lt;author&gt;Lessios, HA&lt;/author&gt;&lt;/authors&gt;&lt;/contributors&gt;&lt;titles&gt;&lt;title&gt;Adaptation and phylogeny as determinants of egg size in echinoderms from the two sides of the Isthmus of Panama&lt;/title&gt;&lt;secondary-title&gt;The American Naturalist&lt;/secondary-title&gt;&lt;/titles&gt;&lt;periodical&gt;&lt;full-title&gt;The American Naturalist&lt;/full-title&gt;&lt;/periodical&gt;&lt;pages&gt;1-13&lt;/pages&gt;&lt;volume&gt;135&lt;/volume&gt;&lt;number&gt;1&lt;/number&gt;&lt;dates&gt;&lt;year&gt;1990&lt;/year&gt;&lt;/dates&gt;&lt;isbn&gt;0003-0147&lt;/isbn&gt;&lt;urls&gt;&lt;/urls&gt;&lt;/record&gt;&lt;/Cite&gt;&lt;/EndNote&gt;</w:instrText>
            </w:r>
            <w:r>
              <w:fldChar w:fldCharType="separate"/>
            </w:r>
            <w:r w:rsidR="009A1424">
              <w:rPr>
                <w:noProof/>
              </w:rPr>
              <w:t>(Lessios, 1990)</w:t>
            </w:r>
            <w:r>
              <w:fldChar w:fldCharType="end"/>
            </w:r>
          </w:p>
        </w:tc>
      </w:tr>
      <w:tr w:rsidR="00E71D96" w:rsidRPr="00744FA6" w:rsidDel="00846DCA" w14:paraId="0144F827" w14:textId="77777777" w:rsidTr="00096953">
        <w:trPr>
          <w:cantSplit/>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A86E9D4" w14:textId="77777777" w:rsidR="00E71D96" w:rsidRPr="00585E5E" w:rsidDel="00846DCA" w:rsidRDefault="00E71D96" w:rsidP="00585E5E">
            <w:pPr>
              <w:pStyle w:val="TableText"/>
              <w:rPr>
                <w:rFonts w:asciiTheme="minorHAnsi" w:hAnsiTheme="minorHAnsi"/>
                <w:i/>
              </w:rPr>
            </w:pPr>
            <w:r w:rsidRPr="00585E5E" w:rsidDel="00846DCA">
              <w:rPr>
                <w:i/>
              </w:rPr>
              <w:t>Uniphora granifera</w:t>
            </w:r>
          </w:p>
        </w:tc>
        <w:tc>
          <w:tcPr>
            <w:tcW w:w="1843" w:type="dxa"/>
            <w:noWrap/>
            <w:hideMark/>
          </w:tcPr>
          <w:p w14:paraId="44C51E04" w14:textId="77777777" w:rsidR="00E71D96" w:rsidRPr="00E97ED0" w:rsidDel="00846DCA" w:rsidRDefault="00E71D96"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rsidDel="00846DCA">
              <w:t>500</w:t>
            </w:r>
          </w:p>
        </w:tc>
        <w:tc>
          <w:tcPr>
            <w:tcW w:w="1843" w:type="dxa"/>
            <w:noWrap/>
            <w:hideMark/>
          </w:tcPr>
          <w:p w14:paraId="591D5B8A" w14:textId="611A1DE8" w:rsidR="00E71D96" w:rsidRPr="00E97ED0" w:rsidDel="00846DCA" w:rsidRDefault="000510B0" w:rsidP="00585E5E">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64DA00A" w14:textId="77777777" w:rsidR="00E71D96" w:rsidRPr="00E97ED0" w:rsidDel="00846DCA" w:rsidRDefault="00E71D96" w:rsidP="00585E5E">
            <w:pPr>
              <w:pStyle w:val="TableText"/>
              <w:cnfStyle w:val="000000000000" w:firstRow="0" w:lastRow="0" w:firstColumn="0" w:lastColumn="0" w:oddVBand="0" w:evenVBand="0" w:oddHBand="0" w:evenHBand="0" w:firstRowFirstColumn="0" w:firstRowLastColumn="0" w:lastRowFirstColumn="0" w:lastRowLastColumn="0"/>
            </w:pPr>
            <w:r w:rsidRPr="00E97ED0" w:rsidDel="00846DCA">
              <w:t>Egg diameter *</w:t>
            </w:r>
          </w:p>
        </w:tc>
        <w:tc>
          <w:tcPr>
            <w:tcW w:w="1874" w:type="dxa"/>
            <w:noWrap/>
          </w:tcPr>
          <w:p w14:paraId="7B01707A" w14:textId="6827024E" w:rsidR="00E71D96" w:rsidRPr="00A4390D" w:rsidDel="00846DCA"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&lt;EndNote&gt;&lt;Cite&gt;&lt;Author&gt;Marshall&lt;/Author&gt;&lt;Year&gt;2003&lt;/Year&gt;&lt;RecNum&gt;26&lt;/RecNum&gt;&lt;DisplayText&gt;(Marshall and Keough, 2003a)&lt;/DisplayText&gt;&lt;record&gt;&lt;rec-number&gt;26&lt;/rec-number&gt;&lt;foreign-keys&gt;&lt;key app="EN" db-id="rtar052tqprw0def2t1xw5zswx2afzsfzrvs" timestamp="1574822577"&gt;26&lt;/key&gt;&lt;/foreign-keys&gt;&lt;ref-type name="Journal Article"&gt;17&lt;/ref-type&gt;&lt;contributors&gt;&lt;authors&gt;&lt;author&gt;Marshall, D. J.&lt;/author&gt;&lt;author&gt;Keough, M. J.&lt;/author&gt;&lt;/authors&gt;&lt;/contributors&gt;&lt;titles&gt;&lt;title&gt;Sources of variation in larval quality for free-spawning marine invertebrates: Egg size and the local sperm environment&lt;/title&gt;&lt;secondary-title&gt;Invertebrate Reproduction and Development&lt;/secondary-title&gt;&lt;/titles&gt;&lt;periodical&gt;&lt;full-title&gt;Invertebrate Reproduction and Development&lt;/full-title&gt;&lt;/periodical&gt;&lt;pages&gt;63-70&lt;/pages&gt;&lt;volume&gt;44&lt;/volume&gt;&lt;number&gt;1&lt;/number&gt;&lt;keywords&gt;&lt;keyword&gt;Egg size&lt;/keyword&gt;&lt;keyword&gt;Fertilisation kinetics&lt;/keyword&gt;&lt;keyword&gt;Maternal effects&lt;/keyword&gt;&lt;keyword&gt;Ascidia&lt;/keyword&gt;&lt;keyword&gt;Ascidiacea&lt;/keyword&gt;&lt;keyword&gt;Asteroidea&lt;/keyword&gt;&lt;keyword&gt;Echinoidea&lt;/keyword&gt;&lt;keyword&gt;Invertebrata&lt;/keyword&gt;&lt;keyword&gt;Polychaeta&lt;/keyword&gt;&lt;/keywords&gt;&lt;dates&gt;&lt;year&gt;2003&lt;/year&gt;&lt;/dates&gt;&lt;work-type&gt;Article&lt;/work-type&gt;&lt;urls&gt;&lt;related-urls&gt;&lt;url&gt;https://www.scopus.com/inward/record.uri?eid=2-s2.0-0141566318&amp;amp;doi=10.1080%2f07924259.2003.9652554&amp;amp;partnerID=40&amp;amp;md5=309c0b6a102f6dd4bf3324a55b3f7b29&lt;/url&gt;&lt;url&gt;https://www.tandfonline.com/doi/abs/10.1080/07924259.2003.9652554&lt;/url&gt;&lt;/related-urls&gt;&lt;/urls&gt;&lt;electronic-resource-num&gt;10.1080/07924259.2003.9652554&lt;/electronic-resource-num&gt;&lt;remote-database-name&gt;Scopus&lt;/remote-database-name&gt;&lt;/record&gt;&lt;/Cite&gt;&lt;/EndNote&gt;</w:instrText>
            </w:r>
            <w:r>
              <w:fldChar w:fldCharType="separate"/>
            </w:r>
            <w:r w:rsidR="009A1424">
              <w:rPr>
                <w:noProof/>
              </w:rPr>
              <w:t>(Marshall and Keough, 2003a)</w:t>
            </w:r>
            <w:r>
              <w:fldChar w:fldCharType="end"/>
            </w:r>
          </w:p>
        </w:tc>
      </w:tr>
    </w:tbl>
    <w:p w14:paraId="52011AE0" w14:textId="0361D85A" w:rsidR="001D0562" w:rsidRDefault="001D0562" w:rsidP="001D0562">
      <w:pPr>
        <w:pStyle w:val="FigureTableNoteSource"/>
      </w:pPr>
      <w:bookmarkStart w:id="129" w:name="_Toc49944492"/>
      <w:r>
        <w:t xml:space="preserve">Note: </w:t>
      </w:r>
      <w:r w:rsidRPr="001D0562">
        <w:t>Smallest value was recorded when available, * indicates that size was an approximate value</w:t>
      </w:r>
      <w:r>
        <w:t>.</w:t>
      </w:r>
    </w:p>
    <w:p w14:paraId="14A09408" w14:textId="154B73EF" w:rsidR="00EA3FF4" w:rsidRPr="003D3E71" w:rsidRDefault="00EA3FF4" w:rsidP="003D3E71">
      <w:pPr>
        <w:pStyle w:val="Heading3"/>
      </w:pPr>
      <w:r w:rsidRPr="003D3E71">
        <w:t>A8. Flatworms</w:t>
      </w:r>
      <w:bookmarkEnd w:id="129"/>
    </w:p>
    <w:p w14:paraId="6F5BC38E" w14:textId="32D74B0A" w:rsidR="00EA3FF4" w:rsidRPr="00CA3890" w:rsidRDefault="00EA3FF4" w:rsidP="00CA3890">
      <w:pPr>
        <w:spacing w:before="240"/>
      </w:pPr>
      <w:r w:rsidRPr="00CA3890">
        <w:rPr>
          <w:i/>
          <w:iCs/>
        </w:rPr>
        <w:t>Literature search</w:t>
      </w:r>
      <w:r w:rsidRPr="00CA3890">
        <w:t xml:space="preserve">: To identify literature on propagule and female gamete size a systematic literature search was undertaken using the </w:t>
      </w:r>
      <w:hyperlink r:id="rId30" w:history="1">
        <w:r w:rsidRPr="00CA3890">
          <w:rPr>
            <w:rStyle w:val="Hyperlink"/>
            <w:rFonts w:eastAsia="Calibri" w:cs="Calibri"/>
          </w:rPr>
          <w:t>Web of Science</w:t>
        </w:r>
      </w:hyperlink>
      <w:r w:rsidRPr="00CA3890">
        <w:t xml:space="preserve"> database</w:t>
      </w:r>
      <w:r w:rsidR="000E0A66">
        <w:t>.</w:t>
      </w:r>
      <w:r w:rsidR="00163FAB">
        <w:t xml:space="preserve"> </w:t>
      </w:r>
      <w:r w:rsidRPr="00CA3890">
        <w:t xml:space="preserve">For </w:t>
      </w:r>
      <w:r w:rsidR="00D32621" w:rsidRPr="00CA3890">
        <w:t>flatworms four</w:t>
      </w:r>
      <w:r w:rsidRPr="00CA3890">
        <w:t xml:space="preserve"> searches were performed using</w:t>
      </w:r>
      <w:r w:rsidR="006E25A4">
        <w:t xml:space="preserve"> the following search criteria:</w:t>
      </w:r>
    </w:p>
    <w:p w14:paraId="614FD3BD" w14:textId="77777777" w:rsidR="00CA3890" w:rsidRDefault="00EA3FF4" w:rsidP="00CA3890">
      <w:pPr>
        <w:rPr>
          <w:lang w:eastAsia="en-AU"/>
        </w:rPr>
      </w:pPr>
      <w:r w:rsidRPr="00CA3890">
        <w:rPr>
          <w:lang w:eastAsia="en-AU"/>
        </w:rPr>
        <w:t>Web of Science: TOPIC: (platyhelminth*) AND TOPIC: (egg size) AND TOPIC: (marine) Results:</w:t>
      </w:r>
      <w:r w:rsidR="00327951" w:rsidRPr="00CA3890">
        <w:rPr>
          <w:lang w:eastAsia="en-AU"/>
        </w:rPr>
        <w:t xml:space="preserve"> </w:t>
      </w:r>
      <w:r w:rsidRPr="00CA3890">
        <w:rPr>
          <w:lang w:eastAsia="en-AU"/>
        </w:rPr>
        <w:t>406</w:t>
      </w:r>
    </w:p>
    <w:p w14:paraId="0FBBB5E4" w14:textId="77777777" w:rsidR="00CA3890" w:rsidRDefault="00EA3FF4" w:rsidP="00CA3890">
      <w:pPr>
        <w:rPr>
          <w:lang w:eastAsia="en-AU"/>
        </w:rPr>
      </w:pPr>
      <w:r w:rsidRPr="00CA3890">
        <w:rPr>
          <w:lang w:eastAsia="en-AU"/>
        </w:rPr>
        <w:t>Web of Science: TOPIC: (platyhelminth*) AND TOPIC: (marine) AND ALL FIELDS: ('egg size') Results: 8</w:t>
      </w:r>
    </w:p>
    <w:p w14:paraId="289F5679" w14:textId="6ADB9C15" w:rsidR="00EA3FF4" w:rsidRPr="00CA3890" w:rsidRDefault="00EA3FF4" w:rsidP="00CA3890">
      <w:pPr>
        <w:rPr>
          <w:rFonts w:eastAsia="Times New Roman" w:cs="Calibri"/>
          <w:lang w:eastAsia="en-AU"/>
        </w:rPr>
      </w:pPr>
      <w:r w:rsidRPr="00CA3890">
        <w:rPr>
          <w:rFonts w:eastAsia="Times New Roman" w:cs="Calibri"/>
          <w:lang w:eastAsia="en-AU"/>
        </w:rPr>
        <w:t>Web of Science: TOPIC: (platyhelminthes) AND TOPIC: (egg size) AND ALL FIELDS: (marine) Results:</w:t>
      </w:r>
      <w:r w:rsidR="00327951" w:rsidRPr="00CA3890">
        <w:rPr>
          <w:rFonts w:eastAsia="Times New Roman" w:cs="Calibri"/>
          <w:lang w:eastAsia="en-AU"/>
        </w:rPr>
        <w:t xml:space="preserve"> </w:t>
      </w:r>
      <w:r w:rsidRPr="00CA3890">
        <w:rPr>
          <w:rFonts w:eastAsia="Times New Roman" w:cs="Calibri"/>
          <w:lang w:eastAsia="en-AU"/>
        </w:rPr>
        <w:t>17</w:t>
      </w:r>
    </w:p>
    <w:p w14:paraId="03C51AC8" w14:textId="5792384C" w:rsidR="00EA3FF4" w:rsidRDefault="00EA3FF4" w:rsidP="00EA3FF4">
      <w:r w:rsidRPr="0026795F">
        <w:t>Web of Science: TOPIC: (platyhelminthes) AND TOPIC: (egg size) Results</w:t>
      </w:r>
      <w:r>
        <w:t>:</w:t>
      </w:r>
      <w:r w:rsidR="00EE4ACA">
        <w:t xml:space="preserve"> </w:t>
      </w:r>
      <w:r w:rsidRPr="0026795F">
        <w:t>65</w:t>
      </w:r>
    </w:p>
    <w:p w14:paraId="3BA10E53" w14:textId="6BE9A963" w:rsidR="00EA3FF4" w:rsidRPr="00CA3890" w:rsidRDefault="00EA3FF4" w:rsidP="00CA3890">
      <w:r w:rsidRPr="00CA3890">
        <w:lastRenderedPageBreak/>
        <w:t>Additional articles were also sourced from citations and reference lists of articles produced in the We</w:t>
      </w:r>
      <w:r w:rsidR="006E25A4">
        <w:t>b of Science database searches.</w:t>
      </w:r>
    </w:p>
    <w:p w14:paraId="30AC1399" w14:textId="5BFB9548" w:rsidR="00EA3FF4" w:rsidRPr="00CA3890" w:rsidRDefault="00902B86" w:rsidP="00902B86">
      <w:pPr>
        <w:pStyle w:val="Caption"/>
      </w:pPr>
      <w:bookmarkStart w:id="130" w:name="_Ref49948105"/>
      <w:bookmarkStart w:id="131" w:name="_Toc51666350"/>
      <w:r>
        <w:t>Table A</w:t>
      </w:r>
      <w:fldSimple w:instr=" SEQ Table_A \* ARABIC ">
        <w:r w:rsidR="0044649D">
          <w:rPr>
            <w:noProof/>
          </w:rPr>
          <w:t>8</w:t>
        </w:r>
      </w:fldSimple>
      <w:bookmarkEnd w:id="130"/>
      <w:r w:rsidRPr="0038002F">
        <w:t xml:space="preserve"> Flatworm propagule sizes identified from the literature search</w:t>
      </w:r>
      <w:bookmarkEnd w:id="131"/>
    </w:p>
    <w:tbl>
      <w:tblPr>
        <w:tblStyle w:val="ABAREStableleftalign"/>
        <w:tblW w:w="13890" w:type="dxa"/>
        <w:tblLook w:val="04A0" w:firstRow="1" w:lastRow="0" w:firstColumn="1" w:lastColumn="0" w:noHBand="0" w:noVBand="1"/>
        <w:tblDescription w:val="4-column table showing the flatworm propagule sizes identified from the literature search. Smallest value was recorded when available, * indicates that size was an approximate value, a indicates species and propagule sizes recorded in the report by Georgiades (521) that we were not able to access. Data are shown in terms of: Species, Egg in micrometre, Comments and References."/>
      </w:tblPr>
      <w:tblGrid>
        <w:gridCol w:w="3402"/>
        <w:gridCol w:w="3369"/>
        <w:gridCol w:w="5244"/>
        <w:gridCol w:w="1875"/>
      </w:tblGrid>
      <w:tr w:rsidR="00E71D96" w:rsidRPr="00744FA6" w14:paraId="79D7BDCB" w14:textId="77777777" w:rsidTr="00CA38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noWrap/>
          </w:tcPr>
          <w:p w14:paraId="6D63AB1D" w14:textId="77777777" w:rsidR="00E71D96" w:rsidRPr="00CA3890" w:rsidRDefault="00E71D96" w:rsidP="00CA3890">
            <w:pPr>
              <w:pStyle w:val="TableHeading"/>
              <w:rPr>
                <w:rFonts w:asciiTheme="minorHAnsi" w:eastAsia="Times New Roman" w:hAnsiTheme="minorHAnsi"/>
                <w:iCs/>
              </w:rPr>
            </w:pPr>
            <w:r w:rsidRPr="00CA3890">
              <w:t>Species</w:t>
            </w:r>
          </w:p>
        </w:tc>
        <w:tc>
          <w:tcPr>
            <w:tcW w:w="3369" w:type="dxa"/>
            <w:tcBorders>
              <w:top w:val="single" w:sz="4" w:space="0" w:color="auto"/>
              <w:bottom w:val="single" w:sz="4" w:space="0" w:color="auto"/>
            </w:tcBorders>
            <w:noWrap/>
          </w:tcPr>
          <w:p w14:paraId="23A85FFD" w14:textId="77777777" w:rsidR="00E71D96" w:rsidRPr="00E97ED0" w:rsidRDefault="00E71D96" w:rsidP="00CA3890">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5244" w:type="dxa"/>
            <w:tcBorders>
              <w:top w:val="single" w:sz="4" w:space="0" w:color="auto"/>
              <w:bottom w:val="single" w:sz="4" w:space="0" w:color="auto"/>
            </w:tcBorders>
            <w:noWrap/>
          </w:tcPr>
          <w:p w14:paraId="0D77287B" w14:textId="77777777" w:rsidR="00E71D96" w:rsidRPr="00E97ED0" w:rsidRDefault="00E71D96" w:rsidP="00CA3890">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1875" w:type="dxa"/>
            <w:tcBorders>
              <w:top w:val="single" w:sz="4" w:space="0" w:color="auto"/>
              <w:bottom w:val="single" w:sz="4" w:space="0" w:color="auto"/>
            </w:tcBorders>
            <w:noWrap/>
          </w:tcPr>
          <w:p w14:paraId="2F58B9AC" w14:textId="77777777" w:rsidR="00E71D96" w:rsidRPr="00A4390D" w:rsidRDefault="00E71D96" w:rsidP="00CA3890">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744FA6">
              <w:t>References</w:t>
            </w:r>
          </w:p>
        </w:tc>
      </w:tr>
      <w:tr w:rsidR="00E71D96" w:rsidRPr="00744FA6" w14:paraId="6ED15639"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tcBorders>
            <w:noWrap/>
            <w:hideMark/>
          </w:tcPr>
          <w:p w14:paraId="64990B6E" w14:textId="77777777" w:rsidR="00E71D96" w:rsidRPr="00CA3890" w:rsidRDefault="00E71D96" w:rsidP="00CA3890">
            <w:pPr>
              <w:pStyle w:val="TableText"/>
              <w:rPr>
                <w:rFonts w:asciiTheme="minorHAnsi" w:hAnsiTheme="minorHAnsi"/>
                <w:i/>
              </w:rPr>
            </w:pPr>
            <w:r w:rsidRPr="00CA3890">
              <w:rPr>
                <w:i/>
              </w:rPr>
              <w:t>Allomurraytrema robustrum</w:t>
            </w:r>
          </w:p>
        </w:tc>
        <w:tc>
          <w:tcPr>
            <w:tcW w:w="3369" w:type="dxa"/>
            <w:tcBorders>
              <w:top w:val="single" w:sz="4" w:space="0" w:color="auto"/>
            </w:tcBorders>
            <w:noWrap/>
            <w:hideMark/>
          </w:tcPr>
          <w:p w14:paraId="5E58705F" w14:textId="37186ABB"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53.2</w:t>
            </w:r>
            <w:r w:rsidR="000510B0" w:rsidRPr="00E97ED0">
              <w:t>–</w:t>
            </w:r>
            <w:r w:rsidRPr="00E97ED0">
              <w:t>73.1</w:t>
            </w:r>
          </w:p>
        </w:tc>
        <w:tc>
          <w:tcPr>
            <w:tcW w:w="5244" w:type="dxa"/>
            <w:tcBorders>
              <w:top w:val="single" w:sz="4" w:space="0" w:color="auto"/>
            </w:tcBorders>
            <w:noWrap/>
            <w:hideMark/>
          </w:tcPr>
          <w:p w14:paraId="01DBDE8F"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5" w:type="dxa"/>
            <w:tcBorders>
              <w:top w:val="single" w:sz="4" w:space="0" w:color="auto"/>
            </w:tcBorders>
            <w:noWrap/>
            <w:hideMark/>
          </w:tcPr>
          <w:p w14:paraId="6AF5B298" w14:textId="6A1A630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&lt;EndNote&gt;&lt;Cite&gt;&lt;Author&gt;Roubal&lt;/Author&gt;&lt;Year&gt;1994&lt;/Year&gt;&lt;RecNum&gt;218&lt;/RecNum&gt;&lt;DisplayText&gt;(Roubal, 1994)&lt;/DisplayText&gt;&lt;record&gt;&lt;rec-number&gt;218&lt;/rec-number&gt;&lt;foreign-keys&gt;&lt;key app="EN" db-id="rtar052tqprw0def2t1xw5zswx2afzsfzrvs" timestamp="1581292603"&gt;218&lt;/key&gt;&lt;/foreign-keys&gt;&lt;ref-type name="Journal Article"&gt;17&lt;/ref-type&gt;&lt;contributors&gt;&lt;authors&gt;&lt;author&gt;Roubal, FR&lt;/author&gt;&lt;/authors&gt;&lt;/contributors&gt;&lt;titles&gt;&lt;title&gt;&lt;style face="normal" font="default" size="100%"&gt;Observations on the eggs and-fecundity of dactylogyrid and diplectanid monogeneans from the Australian marine sparid ﬁsh, &lt;/style&gt;&lt;style face="italic" font="default" size="100%"&gt;Acanthopagrus australis&lt;/style&gt;&lt;/title&gt;&lt;secondary-title&gt;Folia Parasitologica&lt;/secondary-title&gt;&lt;/titles&gt;&lt;periodical&gt;&lt;full-title&gt;Folia parasitologica&lt;/full-title&gt;&lt;/periodical&gt;&lt;pages&gt;220-222&lt;/pages&gt;&lt;volume&gt;41&lt;/volume&gt;&lt;dates&gt;&lt;year&gt;1994&lt;/year&gt;&lt;/dates&gt;&lt;urls&gt;&lt;/urls&gt;&lt;/record&gt;&lt;/Cite&gt;&lt;/EndNote&gt;</w:instrText>
            </w:r>
            <w:r>
              <w:fldChar w:fldCharType="separate"/>
            </w:r>
            <w:r w:rsidR="009A1424">
              <w:rPr>
                <w:noProof/>
              </w:rPr>
              <w:t>(Roubal, 1994)</w:t>
            </w:r>
            <w:r>
              <w:fldChar w:fldCharType="end"/>
            </w:r>
          </w:p>
        </w:tc>
      </w:tr>
      <w:tr w:rsidR="00E71D96" w:rsidRPr="00744FA6" w14:paraId="46140A7B"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FE5B3ED" w14:textId="77777777" w:rsidR="00E71D96" w:rsidRPr="00CA3890" w:rsidRDefault="00E71D96" w:rsidP="00CA3890">
            <w:pPr>
              <w:pStyle w:val="TableText"/>
              <w:rPr>
                <w:rFonts w:asciiTheme="minorHAnsi" w:hAnsiTheme="minorHAnsi"/>
                <w:i/>
              </w:rPr>
            </w:pPr>
            <w:r w:rsidRPr="00CA3890">
              <w:rPr>
                <w:i/>
              </w:rPr>
              <w:t>Anantrum histocephalum</w:t>
            </w:r>
          </w:p>
        </w:tc>
        <w:tc>
          <w:tcPr>
            <w:tcW w:w="3369" w:type="dxa"/>
            <w:noWrap/>
            <w:hideMark/>
          </w:tcPr>
          <w:p w14:paraId="2C695F60" w14:textId="7793CDC2" w:rsidR="00E71D96" w:rsidRPr="00E97ED0" w:rsidRDefault="000510B0"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31–</w:t>
            </w:r>
            <w:r w:rsidR="00E71D96" w:rsidRPr="00E97ED0">
              <w:t>53</w:t>
            </w:r>
          </w:p>
        </w:tc>
        <w:tc>
          <w:tcPr>
            <w:tcW w:w="5244" w:type="dxa"/>
            <w:noWrap/>
            <w:hideMark/>
          </w:tcPr>
          <w:p w14:paraId="617CC123"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5" w:type="dxa"/>
            <w:noWrap/>
            <w:hideMark/>
          </w:tcPr>
          <w:p w14:paraId="0A0A3EB3" w14:textId="4E85F4D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&lt;EndNote&gt;&lt;Cite&gt;&lt;Author&gt;Jensen&lt;/Author&gt;&lt;Year&gt;1977&lt;/Year&gt;&lt;RecNum&gt;221&lt;/RecNum&gt;&lt;DisplayText&gt;(Jensen and Heckmann, 1977)&lt;/DisplayText&gt;&lt;record&gt;&lt;rec-number&gt;221&lt;/rec-number&gt;&lt;foreign-keys&gt;&lt;key app="EN" db-id="rtar052tqprw0def2t1xw5zswx2afzsfzrvs" timestamp="1581295237"&gt;221&lt;/key&gt;&lt;/foreign-keys&gt;&lt;ref-type name="Journal Article"&gt;17&lt;/ref-type&gt;&lt;contributors&gt;&lt;authors&gt;&lt;author&gt;Jensen, L. A.&lt;/author&gt;&lt;author&gt;Heckmann, R. A.&lt;/author&gt;&lt;/authors&gt;&lt;/contributors&gt;&lt;auth-address&gt;Brigham Young Univ,Dept Zool, Provo,Ut 84602.&lt;/auth-address&gt;&lt;titles&gt;&lt;title&gt;&lt;style face="italic" font="default" size="100%"&gt;Anantrum histocephalum &lt;/style&gt;&lt;style face="normal" font="default" size="100%"&gt;Sp N (Cestoda Bothriocephalidae) from Synodus Lucioceps (Synodontidae) of southern California&lt;/style&gt;&lt;/title&gt;&lt;secondary-title&gt;Journal of Parasitology&lt;/secondary-title&gt;&lt;alt-title&gt;J. Parasitol.&lt;/alt-title&gt;&lt;/titles&gt;&lt;periodical&gt;&lt;full-title&gt;Journal of Parasitology&lt;/full-title&gt;&lt;abbr-1&gt;J. Parasitol.&lt;/abbr-1&gt;&lt;/periodical&gt;&lt;alt-periodical&gt;&lt;full-title&gt;Journal of Parasitology&lt;/full-title&gt;&lt;abbr-1&gt;J. Parasitol.&lt;/abbr-1&gt;&lt;/alt-periodical&gt;&lt;pages&gt;471-472&lt;/pages&gt;&lt;volume&gt;63&lt;/volume&gt;&lt;number&gt;3&lt;/number&gt;&lt;keywords&gt;&lt;keyword&gt;Parasitology&lt;/keyword&gt;&lt;/keywords&gt;&lt;dates&gt;&lt;year&gt;1977&lt;/year&gt;&lt;/dates&gt;&lt;isbn&gt;0022-3395&lt;/isbn&gt;&lt;accession-num&gt;WOS:A1977DL97400016&lt;/accession-num&gt;&lt;work-type&gt;Article&lt;/work-type&gt;&lt;urls&gt;&lt;related-urls&gt;&lt;url&gt;&lt;style face="underline" font="default" size="100%"&gt;&amp;lt;Go to ISI&amp;gt;://WOS:A1977DL97400016&lt;/style&gt;&lt;/url&gt;&lt;/related-urls&gt;&lt;/urls&gt;&lt;electronic-resource-num&gt;10.2307/3280003&lt;/electronic-resource-num&gt;&lt;language&gt;English&lt;/language&gt;&lt;/record&gt;&lt;/Cite&gt;&lt;/EndNote&gt;</w:instrText>
            </w:r>
            <w:r>
              <w:fldChar w:fldCharType="separate"/>
            </w:r>
            <w:r w:rsidR="009A1424">
              <w:rPr>
                <w:noProof/>
              </w:rPr>
              <w:t>(Jensen and Heckmann, 1977)</w:t>
            </w:r>
            <w:r>
              <w:fldChar w:fldCharType="end"/>
            </w:r>
          </w:p>
        </w:tc>
      </w:tr>
      <w:tr w:rsidR="00E71D96" w:rsidRPr="00744FA6" w14:paraId="14FF35F6"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9E2E608" w14:textId="77777777" w:rsidR="00E71D96" w:rsidRPr="00CA3890" w:rsidRDefault="00E71D96" w:rsidP="00CA3890">
            <w:pPr>
              <w:pStyle w:val="TableText"/>
              <w:rPr>
                <w:rFonts w:asciiTheme="minorHAnsi" w:eastAsia="Times New Roman" w:hAnsiTheme="minorHAnsi"/>
                <w:i/>
                <w:iCs/>
              </w:rPr>
            </w:pPr>
            <w:r w:rsidRPr="00CA3890">
              <w:rPr>
                <w:i/>
              </w:rPr>
              <w:t>Anoplodium hymanae</w:t>
            </w:r>
          </w:p>
        </w:tc>
        <w:tc>
          <w:tcPr>
            <w:tcW w:w="3369" w:type="dxa"/>
            <w:noWrap/>
          </w:tcPr>
          <w:p w14:paraId="609F701C" w14:textId="14C9ED85"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45</w:t>
            </w:r>
            <w:r w:rsidR="000510B0" w:rsidRPr="00E97ED0">
              <w:t>–</w:t>
            </w:r>
            <w:r w:rsidRPr="00E97ED0">
              <w:t>97</w:t>
            </w:r>
          </w:p>
        </w:tc>
        <w:tc>
          <w:tcPr>
            <w:tcW w:w="5244" w:type="dxa"/>
            <w:noWrap/>
          </w:tcPr>
          <w:p w14:paraId="5F9CCCA5" w14:textId="0A60ED8A"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capsule, zygote 36</w:t>
            </w:r>
            <w:r w:rsidR="000510B0" w:rsidRPr="00E97ED0">
              <w:t>–</w:t>
            </w:r>
            <w:r w:rsidRPr="00E97ED0">
              <w:t>40</w:t>
            </w:r>
          </w:p>
        </w:tc>
        <w:tc>
          <w:tcPr>
            <w:tcW w:w="1875" w:type="dxa"/>
            <w:noWrap/>
          </w:tcPr>
          <w:p w14:paraId="1D63B40E" w14:textId="059A852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&lt;EndNote&gt;&lt;Cite&gt;&lt;Author&gt;Shinn&lt;/Author&gt;&lt;Year&gt;1985&lt;/Year&gt;&lt;RecNum&gt;639&lt;/RecNum&gt;&lt;DisplayText&gt;(Shinn, 1985)&lt;/DisplayText&gt;&lt;record&gt;&lt;rec-number&gt;639&lt;/rec-number&gt;&lt;foreign-keys&gt;&lt;key app="EN" db-id="rtar052tqprw0def2t1xw5zswx2afzsfzrvs" timestamp="1584007520"&gt;639&lt;/key&gt;&lt;/foreign-keys&gt;&lt;ref-type name="Journal Article"&gt;17&lt;/ref-type&gt;&lt;contributors&gt;&lt;authors&gt;&lt;author&gt;Shinn, George L&lt;/author&gt;&lt;/authors&gt;&lt;/contributors&gt;&lt;titles&gt;&lt;title&gt;&lt;style face="normal" font="default" size="100%"&gt;Reproduction of &lt;/style&gt;&lt;style face="italic" font="default" size="100%"&gt;Anoplodium hymanae&lt;/style&gt;&lt;style face="normal" font="default" size="100%"&gt;, a turbellarian flatworm (Neorhabdocoela, Umagillidae) inhabiting the coelom of sea cucumbers; production of egg capsules, and escape of infective stages without evisceration of the host&lt;/style&gt;&lt;/title&gt;&lt;secondary-title&gt;The Biological Bulletin&lt;/secondary-title&gt;&lt;/titles&gt;&lt;periodical&gt;&lt;full-title&gt;The Biological Bulletin&lt;/full-title&gt;&lt;/periodical&gt;&lt;pages&gt;182-198&lt;/pages&gt;&lt;volume&gt;169&lt;/volume&gt;&lt;number&gt;1&lt;/number&gt;&lt;dates&gt;&lt;year&gt;1985&lt;/year&gt;&lt;/dates&gt;&lt;isbn&gt;0006-3185&lt;/isbn&gt;&lt;urls&gt;&lt;/urls&gt;&lt;/record&gt;&lt;/Cite&gt;&lt;/EndNote&gt;</w:instrText>
            </w:r>
            <w:r>
              <w:rPr>
                <w:rFonts w:eastAsia="Times New Roman"/>
              </w:rPr>
              <w:fldChar w:fldCharType="separate"/>
            </w:r>
            <w:r w:rsidR="009A1424">
              <w:rPr>
                <w:rFonts w:eastAsia="Times New Roman"/>
                <w:noProof/>
              </w:rPr>
              <w:t>(Shinn, 1985)</w:t>
            </w:r>
            <w:r>
              <w:rPr>
                <w:rFonts w:eastAsia="Times New Roman"/>
              </w:rPr>
              <w:fldChar w:fldCharType="end"/>
            </w:r>
          </w:p>
        </w:tc>
      </w:tr>
      <w:tr w:rsidR="00E71D96" w:rsidRPr="00744FA6" w14:paraId="23E87B95"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1DC5CCAD" w14:textId="77777777" w:rsidR="00E71D96" w:rsidRPr="00CA3890" w:rsidRDefault="00E71D96" w:rsidP="00CA3890">
            <w:pPr>
              <w:pStyle w:val="TableText"/>
              <w:rPr>
                <w:rFonts w:eastAsia="Times New Roman"/>
                <w:i/>
              </w:rPr>
            </w:pPr>
            <w:r w:rsidRPr="00CA3890">
              <w:rPr>
                <w:i/>
              </w:rPr>
              <w:t>Anoplodium hymanae</w:t>
            </w:r>
          </w:p>
        </w:tc>
        <w:tc>
          <w:tcPr>
            <w:tcW w:w="3369" w:type="dxa"/>
            <w:noWrap/>
            <w:vAlign w:val="bottom"/>
          </w:tcPr>
          <w:p w14:paraId="4849C610"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45 x 75</w:t>
            </w:r>
          </w:p>
        </w:tc>
        <w:tc>
          <w:tcPr>
            <w:tcW w:w="5244" w:type="dxa"/>
            <w:noWrap/>
            <w:vAlign w:val="bottom"/>
          </w:tcPr>
          <w:p w14:paraId="51403D03"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5" w:type="dxa"/>
            <w:noWrap/>
            <w:vAlign w:val="bottom"/>
          </w:tcPr>
          <w:p w14:paraId="287176D4" w14:textId="5C3EC12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&lt;EndNote&gt;&lt;Cite&gt;&lt;Author&gt;Shinn&lt;/Author&gt;&lt;Year&gt;1985&lt;/Year&gt;&lt;RecNum&gt;639&lt;/RecNum&gt;&lt;DisplayText&gt;(Shinn, 1985)&lt;/DisplayText&gt;&lt;record&gt;&lt;rec-number&gt;639&lt;/rec-number&gt;&lt;foreign-keys&gt;&lt;key app="EN" db-id="rtar052tqprw0def2t1xw5zswx2afzsfzrvs" timestamp="1584007520"&gt;639&lt;/key&gt;&lt;/foreign-keys&gt;&lt;ref-type name="Journal Article"&gt;17&lt;/ref-type&gt;&lt;contributors&gt;&lt;authors&gt;&lt;author&gt;Shinn, George L&lt;/author&gt;&lt;/authors&gt;&lt;/contributors&gt;&lt;titles&gt;&lt;title&gt;&lt;style face="normal" font="default" size="100%"&gt;Reproduction of &lt;/style&gt;&lt;style face="italic" font="default" size="100%"&gt;Anoplodium hymanae&lt;/style&gt;&lt;style face="normal" font="default" size="100%"&gt;, a turbellarian flatworm (Neorhabdocoela, Umagillidae) inhabiting the coelom of sea cucumbers; production of egg capsules, and escape of infective stages without evisceration of the host&lt;/style&gt;&lt;/title&gt;&lt;secondary-title&gt;The Biological Bulletin&lt;/secondary-title&gt;&lt;/titles&gt;&lt;periodical&gt;&lt;full-title&gt;The Biological Bulletin&lt;/full-title&gt;&lt;/periodical&gt;&lt;pages&gt;182-198&lt;/pages&gt;&lt;volume&gt;169&lt;/volume&gt;&lt;number&gt;1&lt;/number&gt;&lt;dates&gt;&lt;year&gt;1985&lt;/year&gt;&lt;/dates&gt;&lt;isbn&gt;0006-3185&lt;/isbn&gt;&lt;urls&gt;&lt;/urls&gt;&lt;/record&gt;&lt;/Cite&gt;&lt;/EndNote&gt;</w:instrText>
            </w:r>
            <w:r>
              <w:rPr>
                <w:rFonts w:eastAsia="Times New Roman"/>
              </w:rPr>
              <w:fldChar w:fldCharType="separate"/>
            </w:r>
            <w:r w:rsidR="009A1424">
              <w:rPr>
                <w:rFonts w:eastAsia="Times New Roman"/>
                <w:noProof/>
              </w:rPr>
              <w:t>(Shinn, 1985)</w:t>
            </w:r>
            <w:r>
              <w:rPr>
                <w:rFonts w:eastAsia="Times New Roman"/>
              </w:rPr>
              <w:fldChar w:fldCharType="end"/>
            </w:r>
          </w:p>
        </w:tc>
      </w:tr>
      <w:tr w:rsidR="00E71D96" w:rsidRPr="00744FA6" w14:paraId="0057EE58"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8D9D16E" w14:textId="77777777" w:rsidR="00E71D96" w:rsidRPr="00CA3890" w:rsidRDefault="00E71D96" w:rsidP="00CA3890">
            <w:pPr>
              <w:pStyle w:val="TableText"/>
              <w:rPr>
                <w:rFonts w:asciiTheme="minorHAnsi" w:hAnsiTheme="minorHAnsi"/>
                <w:i/>
              </w:rPr>
            </w:pPr>
            <w:r w:rsidRPr="00CA3890">
              <w:rPr>
                <w:i/>
              </w:rPr>
              <w:t>Aphanurus stossichii</w:t>
            </w:r>
          </w:p>
        </w:tc>
        <w:tc>
          <w:tcPr>
            <w:tcW w:w="3369" w:type="dxa"/>
            <w:noWrap/>
            <w:hideMark/>
          </w:tcPr>
          <w:p w14:paraId="47443BAF" w14:textId="71D78EB0"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9</w:t>
            </w:r>
            <w:r w:rsidR="000510B0" w:rsidRPr="00E97ED0">
              <w:t>–</w:t>
            </w:r>
            <w:r w:rsidRPr="00E97ED0">
              <w:t>13</w:t>
            </w:r>
          </w:p>
        </w:tc>
        <w:tc>
          <w:tcPr>
            <w:tcW w:w="5244" w:type="dxa"/>
            <w:noWrap/>
            <w:hideMark/>
          </w:tcPr>
          <w:p w14:paraId="1FB2706F"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1B900D38" w14:textId="0583283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&lt;EndNote&gt;&lt;Cite&gt;&lt;Author&gt;Kostadinova&lt;/Author&gt;&lt;Year&gt;2004&lt;/Year&gt;&lt;RecNum&gt;220&lt;/RecNum&gt;&lt;DisplayText&gt;(Kostadinova et al., 2004)&lt;/DisplayText&gt;&lt;record&gt;&lt;rec-number&gt;220&lt;/rec-number&gt;&lt;foreign-keys&gt;&lt;key app="EN" db-id="rtar052tqprw0def2t1xw5zswx2afzsfzrvs" timestamp="1581294896"&gt;220&lt;/key&gt;&lt;/foreign-keys&gt;&lt;ref-type name="Journal Article"&gt;17&lt;/ref-type&gt;&lt;contributors&gt;&lt;authors&gt;&lt;author&gt;Kostadinova, Aneta&lt;/author&gt;&lt;author&gt;Gibson, David I&lt;/author&gt;&lt;author&gt;Balbuena, Juan Antonio&lt;/author&gt;&lt;author&gt;Power, Anne Marie&lt;/author&gt;&lt;author&gt;Montero, Francisco E&lt;/author&gt;&lt;author&gt;Aydogdu, Ali&lt;/author&gt;&lt;author&gt;Raga, Juan Antonio&lt;/author&gt;&lt;/authors&gt;&lt;/contributors&gt;&lt;titles&gt;&lt;title&gt;&lt;style face="normal" font="default" size="100%"&gt;Redescriptions of &lt;/style&gt;&lt;style face="italic" font="default" size="100%"&gt;Aphanurus stossichii&lt;/style&gt;&lt;style face="normal" font="default" size="100%"&gt; (Monticelli, 1891) and A. virgula Looss, 1907 (Digenea: Hemiuridae)&lt;/style&gt;&lt;/title&gt;&lt;secondary-title&gt;Systematic Parasitology&lt;/secondary-title&gt;&lt;/titles&gt;&lt;periodical&gt;&lt;full-title&gt;Systematic Parasitology&lt;/full-title&gt;&lt;/periodical&gt;&lt;pages&gt;175-184&lt;/pages&gt;&lt;volume&gt;58&lt;/volume&gt;&lt;number&gt;3&lt;/number&gt;&lt;dates&gt;&lt;year&gt;2004&lt;/year&gt;&lt;/dates&gt;&lt;isbn&gt;0165-5752&lt;/isbn&gt;&lt;urls&gt;&lt;/urls&gt;&lt;/record&gt;&lt;/Cite&gt;&lt;/EndNote&gt;</w:instrText>
            </w:r>
            <w:r>
              <w:fldChar w:fldCharType="separate"/>
            </w:r>
            <w:r w:rsidR="009A1424">
              <w:rPr>
                <w:noProof/>
              </w:rPr>
              <w:t>(Kostadinova et al., 2004)</w:t>
            </w:r>
            <w:r>
              <w:fldChar w:fldCharType="end"/>
            </w:r>
          </w:p>
        </w:tc>
      </w:tr>
      <w:tr w:rsidR="00E71D96" w:rsidRPr="00744FA6" w14:paraId="0EF0E3A4"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85F6702" w14:textId="77777777" w:rsidR="00E71D96" w:rsidRPr="00CA3890" w:rsidRDefault="00E71D96" w:rsidP="00CA3890">
            <w:pPr>
              <w:pStyle w:val="TableText"/>
              <w:rPr>
                <w:rFonts w:asciiTheme="minorHAnsi" w:hAnsiTheme="minorHAnsi"/>
                <w:i/>
              </w:rPr>
            </w:pPr>
            <w:r w:rsidRPr="00CA3890">
              <w:rPr>
                <w:i/>
              </w:rPr>
              <w:t>Aphanurus virgula</w:t>
            </w:r>
          </w:p>
        </w:tc>
        <w:tc>
          <w:tcPr>
            <w:tcW w:w="3369" w:type="dxa"/>
            <w:noWrap/>
            <w:hideMark/>
          </w:tcPr>
          <w:p w14:paraId="0EFF84AF" w14:textId="464D7080"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9</w:t>
            </w:r>
            <w:r w:rsidR="000510B0" w:rsidRPr="00E97ED0">
              <w:t>–</w:t>
            </w:r>
            <w:r w:rsidRPr="00E97ED0">
              <w:t>13</w:t>
            </w:r>
          </w:p>
        </w:tc>
        <w:tc>
          <w:tcPr>
            <w:tcW w:w="5244" w:type="dxa"/>
            <w:noWrap/>
            <w:hideMark/>
          </w:tcPr>
          <w:p w14:paraId="7B91DDF9"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25FDA6B3" w14:textId="13E70C3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&lt;EndNote&gt;&lt;Cite&gt;&lt;Author&gt;Kostadinova&lt;/Author&gt;&lt;Year&gt;2004&lt;/Year&gt;&lt;RecNum&gt;220&lt;/RecNum&gt;&lt;DisplayText&gt;(Kostadinova et al., 2004)&lt;/DisplayText&gt;&lt;record&gt;&lt;rec-number&gt;220&lt;/rec-number&gt;&lt;foreign-keys&gt;&lt;key app="EN" db-id="rtar052tqprw0def2t1xw5zswx2afzsfzrvs" timestamp="1581294896"&gt;220&lt;/key&gt;&lt;/foreign-keys&gt;&lt;ref-type name="Journal Article"&gt;17&lt;/ref-type&gt;&lt;contributors&gt;&lt;authors&gt;&lt;author&gt;Kostadinova, Aneta&lt;/author&gt;&lt;author&gt;Gibson, David I&lt;/author&gt;&lt;author&gt;Balbuena, Juan Antonio&lt;/author&gt;&lt;author&gt;Power, Anne Marie&lt;/author&gt;&lt;author&gt;Montero, Francisco E&lt;/author&gt;&lt;author&gt;Aydogdu, Ali&lt;/author&gt;&lt;author&gt;Raga, Juan Antonio&lt;/author&gt;&lt;/authors&gt;&lt;/contributors&gt;&lt;titles&gt;&lt;title&gt;&lt;style face="normal" font="default" size="100%"&gt;Redescriptions of &lt;/style&gt;&lt;style face="italic" font="default" size="100%"&gt;Aphanurus stossichii&lt;/style&gt;&lt;style face="normal" font="default" size="100%"&gt; (Monticelli, 1891) and A. virgula Looss, 1907 (Digenea: Hemiuridae)&lt;/style&gt;&lt;/title&gt;&lt;secondary-title&gt;Systematic Parasitology&lt;/secondary-title&gt;&lt;/titles&gt;&lt;periodical&gt;&lt;full-title&gt;Systematic Parasitology&lt;/full-title&gt;&lt;/periodical&gt;&lt;pages&gt;175-184&lt;/pages&gt;&lt;volume&gt;58&lt;/volume&gt;&lt;number&gt;3&lt;/number&gt;&lt;dates&gt;&lt;year&gt;2004&lt;/year&gt;&lt;/dates&gt;&lt;isbn&gt;0165-5752&lt;/isbn&gt;&lt;urls&gt;&lt;/urls&gt;&lt;/record&gt;&lt;/Cite&gt;&lt;/EndNote&gt;</w:instrText>
            </w:r>
            <w:r>
              <w:fldChar w:fldCharType="separate"/>
            </w:r>
            <w:r w:rsidR="009A1424">
              <w:rPr>
                <w:noProof/>
              </w:rPr>
              <w:t>(Kostadinova et al., 2004)</w:t>
            </w:r>
            <w:r>
              <w:fldChar w:fldCharType="end"/>
            </w:r>
          </w:p>
        </w:tc>
      </w:tr>
      <w:tr w:rsidR="00E71D96" w:rsidRPr="00744FA6" w14:paraId="5FC3F745"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4A59D069" w14:textId="77777777" w:rsidR="00E71D96" w:rsidRPr="00CA3890" w:rsidRDefault="00E71D96" w:rsidP="00CA3890">
            <w:pPr>
              <w:pStyle w:val="TableText"/>
              <w:rPr>
                <w:rFonts w:eastAsia="Times New Roman"/>
                <w:i/>
              </w:rPr>
            </w:pPr>
            <w:r w:rsidRPr="00CA3890">
              <w:rPr>
                <w:i/>
              </w:rPr>
              <w:t>Archocelis macrorhabditis</w:t>
            </w:r>
          </w:p>
        </w:tc>
        <w:tc>
          <w:tcPr>
            <w:tcW w:w="3369" w:type="dxa"/>
            <w:noWrap/>
            <w:vAlign w:val="bottom"/>
          </w:tcPr>
          <w:p w14:paraId="729D3112"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75 x 80</w:t>
            </w:r>
          </w:p>
        </w:tc>
        <w:tc>
          <w:tcPr>
            <w:tcW w:w="5244" w:type="dxa"/>
            <w:noWrap/>
            <w:vAlign w:val="bottom"/>
          </w:tcPr>
          <w:p w14:paraId="13707315" w14:textId="265568AD" w:rsidR="00E71D96" w:rsidRPr="00E97ED0" w:rsidRDefault="000510B0" w:rsidP="00CA3890">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5" w:type="dxa"/>
            <w:noWrap/>
            <w:vAlign w:val="bottom"/>
          </w:tcPr>
          <w:p w14:paraId="5BFBA3B3" w14:textId="42D0FD0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&lt;EndNote&gt;&lt;Cite&gt;&lt;Author&gt;Riser&lt;/Author&gt;&lt;Year&gt;1974&lt;/Year&gt;&lt;RecNum&gt;805&lt;/RecNum&gt;&lt;DisplayText&gt;(Riser, 1974)&lt;/DisplayText&gt;&lt;record&gt;&lt;rec-number&gt;805&lt;/rec-number&gt;&lt;foreign-keys&gt;&lt;key app="EN" db-id="rtar052tqprw0def2t1xw5zswx2afzsfzrvs" timestamp="1589109657"&gt;805&lt;/key&gt;&lt;/foreign-keys&gt;&lt;ref-type name="Book"&gt;6&lt;/ref-type&gt;&lt;contributors&gt;&lt;authors&gt;&lt;author&gt;Riser, NW&lt;/author&gt;&lt;/authors&gt;&lt;/contributors&gt;&lt;titles&gt;&lt;title&gt;Epilogue. In: Biology of the Turbellaria (NW Riser and MP Morse (Eds.)) McGraw-Hill&lt;/title&gt;&lt;/titles&gt;&lt;dates&gt;&lt;year&gt;1974&lt;/year&gt;&lt;/dates&gt;&lt;urls&gt;&lt;/urls&gt;&lt;/record&gt;&lt;/Cite&gt;&lt;/EndNote&gt;</w:instrText>
            </w:r>
            <w:r>
              <w:rPr>
                <w:rFonts w:eastAsia="Times New Roman"/>
              </w:rPr>
              <w:fldChar w:fldCharType="separate"/>
            </w:r>
            <w:r w:rsidR="009A1424">
              <w:rPr>
                <w:rFonts w:eastAsia="Times New Roman"/>
                <w:noProof/>
              </w:rPr>
              <w:t>(Riser, 1974)</w:t>
            </w:r>
            <w:r>
              <w:rPr>
                <w:rFonts w:eastAsia="Times New Roman"/>
              </w:rPr>
              <w:fldChar w:fldCharType="end"/>
            </w:r>
          </w:p>
        </w:tc>
      </w:tr>
      <w:tr w:rsidR="00E71D96" w:rsidRPr="00744FA6" w14:paraId="5F66A24B"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BF20BD2" w14:textId="77777777" w:rsidR="00E71D96" w:rsidRPr="00CA3890" w:rsidRDefault="00E71D96" w:rsidP="00CA3890">
            <w:pPr>
              <w:pStyle w:val="TableText"/>
              <w:rPr>
                <w:rFonts w:asciiTheme="minorHAnsi" w:hAnsiTheme="minorHAnsi"/>
                <w:i/>
              </w:rPr>
            </w:pPr>
            <w:r w:rsidRPr="00CA3890">
              <w:rPr>
                <w:i/>
              </w:rPr>
              <w:t>Bianium plicitum</w:t>
            </w:r>
          </w:p>
        </w:tc>
        <w:tc>
          <w:tcPr>
            <w:tcW w:w="3369" w:type="dxa"/>
            <w:noWrap/>
            <w:vAlign w:val="bottom"/>
            <w:hideMark/>
          </w:tcPr>
          <w:p w14:paraId="0FBC7DDD"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34–35 x 66–67 </w:t>
            </w:r>
          </w:p>
        </w:tc>
        <w:tc>
          <w:tcPr>
            <w:tcW w:w="5244" w:type="dxa"/>
            <w:noWrap/>
            <w:vAlign w:val="bottom"/>
            <w:hideMark/>
          </w:tcPr>
          <w:p w14:paraId="4D354374"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0F698D83" w14:textId="4B54BC2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2A50F160"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F6D10ED" w14:textId="77777777" w:rsidR="00E71D96" w:rsidRPr="00CA3890" w:rsidRDefault="00E71D96" w:rsidP="00CA3890">
            <w:pPr>
              <w:pStyle w:val="TableText"/>
              <w:rPr>
                <w:rFonts w:asciiTheme="minorHAnsi" w:hAnsiTheme="minorHAnsi"/>
                <w:i/>
              </w:rPr>
            </w:pPr>
            <w:r w:rsidRPr="00CA3890">
              <w:rPr>
                <w:i/>
              </w:rPr>
              <w:t>Bianium spongiosum</w:t>
            </w:r>
          </w:p>
        </w:tc>
        <w:tc>
          <w:tcPr>
            <w:tcW w:w="3369" w:type="dxa"/>
            <w:noWrap/>
            <w:vAlign w:val="bottom"/>
            <w:hideMark/>
          </w:tcPr>
          <w:p w14:paraId="162F53B4"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40–45 x 60–63</w:t>
            </w:r>
          </w:p>
        </w:tc>
        <w:tc>
          <w:tcPr>
            <w:tcW w:w="5244" w:type="dxa"/>
            <w:noWrap/>
            <w:vAlign w:val="bottom"/>
            <w:hideMark/>
          </w:tcPr>
          <w:p w14:paraId="30AAE0C1"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267D2714" w14:textId="284AFBB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6923A947"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E48B1CF" w14:textId="77777777" w:rsidR="00E71D96" w:rsidRPr="00CA3890" w:rsidRDefault="00E71D96" w:rsidP="00CA3890">
            <w:pPr>
              <w:pStyle w:val="TableText"/>
              <w:rPr>
                <w:rFonts w:asciiTheme="minorHAnsi" w:hAnsiTheme="minorHAnsi"/>
                <w:i/>
              </w:rPr>
            </w:pPr>
            <w:r w:rsidRPr="00CA3890">
              <w:rPr>
                <w:i/>
              </w:rPr>
              <w:t>Bulbocirrus aulostomi</w:t>
            </w:r>
          </w:p>
        </w:tc>
        <w:tc>
          <w:tcPr>
            <w:tcW w:w="3369" w:type="dxa"/>
            <w:noWrap/>
            <w:vAlign w:val="bottom"/>
            <w:hideMark/>
          </w:tcPr>
          <w:p w14:paraId="45DA4C68"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31–32 x 51–54</w:t>
            </w:r>
          </w:p>
        </w:tc>
        <w:tc>
          <w:tcPr>
            <w:tcW w:w="5244" w:type="dxa"/>
            <w:noWrap/>
            <w:vAlign w:val="bottom"/>
            <w:hideMark/>
          </w:tcPr>
          <w:p w14:paraId="62B21582"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64F0135C" w14:textId="4CD85D9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5EBC1C0A"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8220879" w14:textId="77777777" w:rsidR="00E71D96" w:rsidRPr="00CA3890" w:rsidRDefault="00E71D96" w:rsidP="00CA3890">
            <w:pPr>
              <w:pStyle w:val="TableText"/>
              <w:rPr>
                <w:rFonts w:asciiTheme="minorHAnsi" w:hAnsiTheme="minorHAnsi"/>
                <w:i/>
              </w:rPr>
            </w:pPr>
            <w:r w:rsidRPr="00CA3890">
              <w:rPr>
                <w:i/>
              </w:rPr>
              <w:t>Capitella teleta</w:t>
            </w:r>
          </w:p>
        </w:tc>
        <w:tc>
          <w:tcPr>
            <w:tcW w:w="3369" w:type="dxa"/>
            <w:noWrap/>
            <w:hideMark/>
          </w:tcPr>
          <w:p w14:paraId="6CABD136"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5244" w:type="dxa"/>
            <w:noWrap/>
            <w:hideMark/>
          </w:tcPr>
          <w:p w14:paraId="1685FADB"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 *</w:t>
            </w:r>
          </w:p>
        </w:tc>
        <w:tc>
          <w:tcPr>
            <w:tcW w:w="1875" w:type="dxa"/>
            <w:noWrap/>
            <w:hideMark/>
          </w:tcPr>
          <w:p w14:paraId="2CF56F50" w14:textId="7941BAD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&lt;EndNote&gt;&lt;Cite&gt;&lt;Author&gt;Pernet&lt;/Author&gt;&lt;Year&gt;2012&lt;/Year&gt;&lt;RecNum&gt;214&lt;/RecNum&gt;&lt;DisplayText&gt;(Pernet et al., 2012)&lt;/DisplayText&gt;&lt;record&gt;&lt;rec-number&gt;214&lt;/rec-number&gt;&lt;foreign-keys&gt;&lt;key app="EN" db-id="rtar052tqprw0def2t1xw5zswx2afzsfzrvs" timestamp="1581072936"&gt;214&lt;/key&gt;&lt;/foreign-keys&gt;&lt;ref-type name="Journal Article"&gt;17&lt;/ref-type&gt;&lt;contributors&gt;&lt;authors&gt;&lt;author&gt;Pernet, Bruno&lt;/author&gt;&lt;author&gt;Amiel, Aldine&lt;/author&gt;&lt;author&gt;Seaver, Elaine C&lt;/author&gt;&lt;/authors&gt;&lt;/contributors&gt;&lt;titles&gt;&lt;title&gt;&lt;style face="normal" font="default" size="100%"&gt;Effects of maternal investment on larvae and juveniles of the annelid &lt;/style&gt;&lt;style face="italic" font="default" size="100%"&gt;Capitella teleta&lt;/style&gt;&lt;style face="normal" font="default" size="100%"&gt; determined by experimental reduction of embryo energy content&lt;/style&gt;&lt;/title&gt;&lt;secondary-title&gt;Invertebrate Biology&lt;/secondary-title&gt;&lt;/titles&gt;&lt;periodical&gt;&lt;full-title&gt;Invertebrate Biology&lt;/full-title&gt;&lt;/periodical&gt;&lt;pages&gt;82-95&lt;/pages&gt;&lt;volume&gt;131&lt;/volume&gt;&lt;number&gt;2&lt;/number&gt;&lt;dates&gt;&lt;year&gt;2012&lt;/year&gt;&lt;/dates&gt;&lt;isbn&gt;1077-8306&lt;/isbn&gt;&lt;urls&gt;&lt;/urls&gt;&lt;/record&gt;&lt;/Cite&gt;&lt;/EndNote&gt;</w:instrText>
            </w:r>
            <w:r>
              <w:fldChar w:fldCharType="separate"/>
            </w:r>
            <w:r w:rsidR="009A1424">
              <w:rPr>
                <w:noProof/>
              </w:rPr>
              <w:t>(Pernet et al., 2012)</w:t>
            </w:r>
            <w:r>
              <w:fldChar w:fldCharType="end"/>
            </w:r>
          </w:p>
        </w:tc>
      </w:tr>
      <w:tr w:rsidR="00E71D96" w:rsidRPr="00744FA6" w14:paraId="10700A2C"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18C8C83" w14:textId="77777777" w:rsidR="00E71D96" w:rsidRPr="00CA3890" w:rsidRDefault="00E71D96" w:rsidP="00CA3890">
            <w:pPr>
              <w:pStyle w:val="TableText"/>
              <w:rPr>
                <w:rFonts w:asciiTheme="minorHAnsi" w:hAnsiTheme="minorHAnsi"/>
                <w:i/>
              </w:rPr>
            </w:pPr>
            <w:r w:rsidRPr="00CA3890">
              <w:rPr>
                <w:i/>
              </w:rPr>
              <w:t>Clavogalea trachinoti</w:t>
            </w:r>
          </w:p>
        </w:tc>
        <w:tc>
          <w:tcPr>
            <w:tcW w:w="3369" w:type="dxa"/>
            <w:noWrap/>
            <w:hideMark/>
          </w:tcPr>
          <w:p w14:paraId="37F77879" w14:textId="6B96EFF3"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30</w:t>
            </w:r>
            <w:r w:rsidR="000510B0" w:rsidRPr="00E97ED0">
              <w:t>–</w:t>
            </w:r>
            <w:r w:rsidRPr="00E97ED0">
              <w:t xml:space="preserve">41 x </w:t>
            </w:r>
            <w:r w:rsidR="00744FA6" w:rsidRPr="00E97ED0">
              <w:t>61</w:t>
            </w:r>
            <w:r w:rsidR="000510B0" w:rsidRPr="00E97ED0">
              <w:t>–</w:t>
            </w:r>
            <w:r w:rsidR="00744FA6" w:rsidRPr="00E97ED0">
              <w:t>76</w:t>
            </w:r>
          </w:p>
        </w:tc>
        <w:tc>
          <w:tcPr>
            <w:tcW w:w="5244" w:type="dxa"/>
          </w:tcPr>
          <w:p w14:paraId="2BD58F9A"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3AF2D206" w14:textId="0A00027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1ED48B10"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75AA930A" w14:textId="77777777" w:rsidR="00E71D96" w:rsidRPr="00CA3890" w:rsidRDefault="00E71D96" w:rsidP="00CA3890">
            <w:pPr>
              <w:pStyle w:val="TableText"/>
              <w:rPr>
                <w:rFonts w:eastAsia="Times New Roman"/>
                <w:i/>
              </w:rPr>
            </w:pPr>
            <w:r w:rsidRPr="00CA3890">
              <w:rPr>
                <w:i/>
              </w:rPr>
              <w:t>Convoluta paradoxa</w:t>
            </w:r>
          </w:p>
        </w:tc>
        <w:tc>
          <w:tcPr>
            <w:tcW w:w="3369" w:type="dxa"/>
            <w:noWrap/>
            <w:vAlign w:val="bottom"/>
          </w:tcPr>
          <w:p w14:paraId="2BD7E4AA"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5244" w:type="dxa"/>
            <w:noWrap/>
            <w:vAlign w:val="bottom"/>
          </w:tcPr>
          <w:p w14:paraId="146C20B5" w14:textId="367167C5"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Mature ova</w:t>
            </w:r>
            <w:r w:rsidR="00744FA6" w:rsidRPr="00E97ED0">
              <w:t xml:space="preserve"> diameter</w:t>
            </w:r>
          </w:p>
        </w:tc>
        <w:tc>
          <w:tcPr>
            <w:tcW w:w="1875" w:type="dxa"/>
            <w:noWrap/>
            <w:vAlign w:val="bottom"/>
          </w:tcPr>
          <w:p w14:paraId="132F7628" w14:textId="55E0DFA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&lt;EndNote&gt;&lt;Cite&gt;&lt;Author&gt;GAMBLE&lt;/Author&gt;&lt;Year&gt;1893&lt;/Year&gt;&lt;RecNum&gt;637&lt;/RecNum&gt;&lt;DisplayText&gt;(GAMBLE, 1893)&lt;/DisplayText&gt;&lt;record&gt;&lt;rec-number&gt;637&lt;/rec-number&gt;&lt;foreign-keys&gt;&lt;key app="EN" db-id="rtar052tqprw0def2t1xw5zswx2afzsfzrvs" timestamp="1584006504"&gt;637&lt;/key&gt;&lt;/foreign-keys&gt;&lt;ref-type name="Journal Article"&gt;17&lt;/ref-type&gt;&lt;contributors&gt;&lt;authors&gt;&lt;author&gt;GAMBLE, F. W.&lt;/author&gt;&lt;/authors&gt;&lt;/contributors&gt;&lt;titles&gt;&lt;title&gt;Memoirs: Contributions to a Knowledge of British Marine Turbellaria&lt;/title&gt;&lt;secondary-title&gt;Quarterly Journal of Microscopical Science&lt;/secondary-title&gt;&lt;/titles&gt;&lt;periodical&gt;&lt;full-title&gt;Quarterly Journal of Microscopical Science&lt;/full-title&gt;&lt;/periodical&gt;&lt;pages&gt;433-528&lt;/pages&gt;&lt;volume&gt;s2-34&lt;/volume&gt;&lt;number&gt;136&lt;/number&gt;&lt;dates&gt;&lt;year&gt;1893&lt;/year&gt;&lt;/dates&gt;&lt;urls&gt;&lt;related-urls&gt;&lt;url&gt;https://jcs.biologists.org/content/joces/s2-34/136/433.full.pdf&lt;/url&gt;&lt;/related-urls&gt;&lt;/urls&gt;&lt;/record&gt;&lt;/Cite&gt;&lt;/EndNote&gt;</w:instrText>
            </w:r>
            <w:r>
              <w:rPr>
                <w:rFonts w:eastAsia="Times New Roman"/>
              </w:rPr>
              <w:fldChar w:fldCharType="separate"/>
            </w:r>
            <w:r w:rsidR="009A1424">
              <w:rPr>
                <w:rFonts w:eastAsia="Times New Roman"/>
                <w:noProof/>
              </w:rPr>
              <w:t>(GAMBLE, 1893)</w:t>
            </w:r>
            <w:r>
              <w:rPr>
                <w:rFonts w:eastAsia="Times New Roman"/>
              </w:rPr>
              <w:fldChar w:fldCharType="end"/>
            </w:r>
          </w:p>
        </w:tc>
      </w:tr>
      <w:tr w:rsidR="00E71D96" w:rsidRPr="00744FA6" w14:paraId="62DD9228"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114A0E1F" w14:textId="77777777" w:rsidR="00E71D96" w:rsidRPr="00CA3890" w:rsidRDefault="00E71D96" w:rsidP="00CA3890">
            <w:pPr>
              <w:pStyle w:val="TableText"/>
              <w:rPr>
                <w:rFonts w:eastAsia="Times New Roman"/>
                <w:i/>
              </w:rPr>
            </w:pPr>
            <w:r w:rsidRPr="00CA3890">
              <w:rPr>
                <w:i/>
              </w:rPr>
              <w:t>Convoluta psammophyla</w:t>
            </w:r>
          </w:p>
        </w:tc>
        <w:tc>
          <w:tcPr>
            <w:tcW w:w="3369" w:type="dxa"/>
            <w:noWrap/>
            <w:vAlign w:val="bottom"/>
          </w:tcPr>
          <w:p w14:paraId="610C7089" w14:textId="297846E1" w:rsidR="00E71D96" w:rsidRPr="00E97ED0" w:rsidRDefault="000510B0"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r w:rsidR="00E71D96" w:rsidRPr="00E97ED0">
              <w:t>100</w:t>
            </w:r>
          </w:p>
        </w:tc>
        <w:tc>
          <w:tcPr>
            <w:tcW w:w="5244" w:type="dxa"/>
            <w:noWrap/>
            <w:vAlign w:val="bottom"/>
          </w:tcPr>
          <w:p w14:paraId="3546173B" w14:textId="0DEE2346" w:rsidR="00E71D96" w:rsidRPr="00E97ED0" w:rsidRDefault="00744FA6" w:rsidP="00CA3890">
            <w:pPr>
              <w:pStyle w:val="TableText"/>
              <w:cnfStyle w:val="000000000000" w:firstRow="0" w:lastRow="0" w:firstColumn="0" w:lastColumn="0" w:oddVBand="0" w:evenVBand="0" w:oddHBand="0" w:evenHBand="0" w:firstRowFirstColumn="0" w:firstRowLastColumn="0" w:lastRowFirstColumn="0" w:lastRowLastColumn="0"/>
            </w:pPr>
            <w:r w:rsidRPr="00E97ED0">
              <w:t>Vitellogenic oocyte diameter</w:t>
            </w:r>
          </w:p>
        </w:tc>
        <w:tc>
          <w:tcPr>
            <w:tcW w:w="1875" w:type="dxa"/>
            <w:noWrap/>
            <w:vAlign w:val="center"/>
          </w:tcPr>
          <w:p w14:paraId="5CF5F5A5" w14:textId="6C4D0EB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&lt;EndNote&gt;&lt;Cite&gt;&lt;Author&gt;Falleni&lt;/Author&gt;&lt;Year&gt;1990&lt;/Year&gt;&lt;RecNum&gt;636&lt;/RecNum&gt;&lt;DisplayText&gt;(Falleni and Gremigni, 1990)&lt;/DisplayText&gt;&lt;record&gt;&lt;rec-number&gt;636&lt;/rec-number&gt;&lt;foreign-keys&gt;&lt;key app="EN" db-id="rtar052tqprw0def2t1xw5zswx2afzsfzrvs" timestamp="1584006306"&gt;636&lt;/key&gt;&lt;/foreign-keys&gt;&lt;ref-type name="Journal Article"&gt;17&lt;/ref-type&gt;&lt;contributors&gt;&lt;authors&gt;&lt;author&gt;Falleni, Alessandra&lt;/author&gt;&lt;author&gt;Gremigni, Vittorio&lt;/author&gt;&lt;/authors&gt;&lt;/contributors&gt;&lt;titles&gt;&lt;title&gt;Ultrastructural study of oogenesis in the acoel Turbellarian Convoluta&lt;/title&gt;&lt;secondary-title&gt;Tissue and Cell&lt;/secondary-title&gt;&lt;/titles&gt;&lt;periodical&gt;&lt;full-title&gt;Tissue and Cell&lt;/full-title&gt;&lt;/periodical&gt;&lt;pages&gt;301-310&lt;/pages&gt;&lt;volume&gt;22&lt;/volume&gt;&lt;number&gt;3&lt;/number&gt;&lt;keywords&gt;&lt;keyword&gt;Oogenesis&lt;/keyword&gt;&lt;keyword&gt;vitellogencsis&lt;/keyword&gt;&lt;keyword&gt;ultrastructure&lt;/keyword&gt;&lt;keyword&gt;Turbellaria&lt;/keyword&gt;&lt;keyword&gt;yolk&lt;/keyword&gt;&lt;keyword&gt;egg covering&lt;/keyword&gt;&lt;/keywords&gt;&lt;dates&gt;&lt;year&gt;1990&lt;/year&gt;&lt;pub-dates&gt;&lt;date&gt;1990/01/01/&lt;/date&gt;&lt;/pub-dates&gt;&lt;/dates&gt;&lt;isbn&gt;0040-8166&lt;/isbn&gt;&lt;urls&gt;&lt;related-urls&gt;&lt;url&gt;http://www.sciencedirect.com/science/article/pii/004081669090005T&lt;/url&gt;&lt;url&gt;https://www.sciencedirect.com/science/article/abs/pii/004081669090005T?via%3Dihub&lt;/url&gt;&lt;/related-urls&gt;&lt;/urls&gt;&lt;electronic-resource-num&gt;https://doi.org/10.1016/0040-8166(90)90005-T&lt;/electronic-resource-num&gt;&lt;/record&gt;&lt;/Cite&gt;&lt;/EndNote&gt;</w:instrText>
            </w:r>
            <w:r>
              <w:rPr>
                <w:lang w:val="en-NZ"/>
              </w:rPr>
              <w:fldChar w:fldCharType="separate"/>
            </w:r>
            <w:r w:rsidR="009A1424">
              <w:rPr>
                <w:noProof/>
                <w:lang w:val="en-NZ"/>
              </w:rPr>
              <w:t>(Falleni and Gremigni, 1990)</w:t>
            </w:r>
            <w:r>
              <w:rPr>
                <w:lang w:val="en-NZ"/>
              </w:rPr>
              <w:fldChar w:fldCharType="end"/>
            </w:r>
          </w:p>
        </w:tc>
      </w:tr>
      <w:tr w:rsidR="00E71D96" w:rsidRPr="00744FA6" w14:paraId="1FB66C70"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93CF2DA" w14:textId="77777777" w:rsidR="00E71D96" w:rsidRPr="00CA3890" w:rsidRDefault="00E71D96" w:rsidP="00CA3890">
            <w:pPr>
              <w:pStyle w:val="TableText"/>
              <w:rPr>
                <w:rFonts w:asciiTheme="minorHAnsi" w:hAnsiTheme="minorHAnsi"/>
                <w:i/>
              </w:rPr>
            </w:pPr>
            <w:r w:rsidRPr="00CA3890">
              <w:rPr>
                <w:i/>
              </w:rPr>
              <w:t>Echeneidocoelium indicum</w:t>
            </w:r>
          </w:p>
        </w:tc>
        <w:tc>
          <w:tcPr>
            <w:tcW w:w="3369" w:type="dxa"/>
            <w:noWrap/>
            <w:hideMark/>
          </w:tcPr>
          <w:p w14:paraId="623D8BBB"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29–39 x 54–58</w:t>
            </w:r>
          </w:p>
        </w:tc>
        <w:tc>
          <w:tcPr>
            <w:tcW w:w="5244" w:type="dxa"/>
            <w:noWrap/>
            <w:hideMark/>
          </w:tcPr>
          <w:p w14:paraId="6E266C68"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5319CC10" w14:textId="061F3ED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3079FDA7"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46ACA5F" w14:textId="77777777" w:rsidR="00E71D96" w:rsidRPr="00CA3890" w:rsidRDefault="00E71D96" w:rsidP="00CA3890">
            <w:pPr>
              <w:pStyle w:val="TableText"/>
              <w:rPr>
                <w:rFonts w:asciiTheme="minorHAnsi" w:hAnsiTheme="minorHAnsi"/>
                <w:i/>
              </w:rPr>
            </w:pPr>
            <w:r w:rsidRPr="00CA3890">
              <w:rPr>
                <w:i/>
              </w:rPr>
              <w:t>Echinoplana celerrima</w:t>
            </w:r>
          </w:p>
        </w:tc>
        <w:tc>
          <w:tcPr>
            <w:tcW w:w="3369" w:type="dxa"/>
            <w:noWrap/>
            <w:hideMark/>
          </w:tcPr>
          <w:p w14:paraId="7FE27580"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p>
        </w:tc>
        <w:tc>
          <w:tcPr>
            <w:tcW w:w="5244" w:type="dxa"/>
            <w:noWrap/>
            <w:hideMark/>
          </w:tcPr>
          <w:p w14:paraId="2DC2AB48"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Zygote diameter</w:t>
            </w:r>
          </w:p>
        </w:tc>
        <w:tc>
          <w:tcPr>
            <w:tcW w:w="1875" w:type="dxa"/>
            <w:noWrap/>
            <w:hideMark/>
          </w:tcPr>
          <w:p w14:paraId="2031C5B2" w14:textId="55B1B68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&lt;EndNote&gt;&lt;Cite&gt;&lt;Author&gt;Gammoudi&lt;/Author&gt;&lt;Year&gt;2012&lt;/Year&gt;&lt;RecNum&gt;219&lt;/RecNum&gt;&lt;DisplayText&gt;(Gammoudi et al., 2012)&lt;/DisplayText&gt;&lt;record&gt;&lt;rec-number&gt;219&lt;/rec-number&gt;&lt;foreign-keys&gt;&lt;key app="EN" db-id="rtar052tqprw0def2t1xw5zswx2afzsfzrvs" timestamp="1581294049"&gt;219&lt;/key&gt;&lt;/foreign-keys&gt;&lt;ref-type name="Journal Article"&gt;17&lt;/ref-type&gt;&lt;contributors&gt;&lt;authors&gt;&lt;author&gt;Gammoudi, Mehrez&lt;/author&gt;&lt;author&gt;Noreña, Carolina&lt;/author&gt;&lt;author&gt;Tekaya, Saïda&lt;/author&gt;&lt;author&gt;Prantl, Veronika&lt;/author&gt;&lt;author&gt;Egger, Bernhard&lt;/author&gt;&lt;/authors&gt;&lt;/contributors&gt;&lt;titles&gt;&lt;title&gt;Insemination and embryonic development of some Mediterranean polyclad flatworms&lt;/title&gt;&lt;secondary-title&gt;Invertebrate reproduction &amp;amp; development&lt;/secondary-title&gt;&lt;/titles&gt;&lt;periodical&gt;&lt;full-title&gt;Invertebrate Reproduction &amp;amp; Development&lt;/full-title&gt;&lt;abbr-1&gt;Invertebr. Reprod. Dev.&lt;/abbr-1&gt;&lt;/periodical&gt;&lt;pages&gt;272-286&lt;/pages&gt;&lt;volume&gt;56&lt;/volume&gt;&lt;number&gt;4&lt;/number&gt;&lt;dates&gt;&lt;year&gt;2012&lt;/year&gt;&lt;/dates&gt;&lt;isbn&gt;0792-4259&lt;/isbn&gt;&lt;urls&gt;&lt;/urls&gt;&lt;/record&gt;&lt;/Cite&gt;&lt;/EndNote&gt;</w:instrText>
            </w:r>
            <w:r>
              <w:fldChar w:fldCharType="separate"/>
            </w:r>
            <w:r w:rsidR="009A1424">
              <w:rPr>
                <w:noProof/>
              </w:rPr>
              <w:t>(Gammoudi et al., 2012)</w:t>
            </w:r>
            <w:r>
              <w:fldChar w:fldCharType="end"/>
            </w:r>
          </w:p>
        </w:tc>
      </w:tr>
      <w:tr w:rsidR="00E71D96" w:rsidRPr="00744FA6" w14:paraId="10872895"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5304CE27" w14:textId="77777777" w:rsidR="00E71D96" w:rsidRPr="00CA3890" w:rsidRDefault="00E71D96" w:rsidP="00CA3890">
            <w:pPr>
              <w:pStyle w:val="TableText"/>
              <w:rPr>
                <w:rFonts w:eastAsia="Times New Roman"/>
                <w:i/>
              </w:rPr>
            </w:pPr>
            <w:r w:rsidRPr="00CA3890">
              <w:rPr>
                <w:i/>
              </w:rPr>
              <w:t>Euplana gracilis</w:t>
            </w:r>
          </w:p>
        </w:tc>
        <w:tc>
          <w:tcPr>
            <w:tcW w:w="3369" w:type="dxa"/>
            <w:noWrap/>
            <w:vAlign w:val="bottom"/>
          </w:tcPr>
          <w:p w14:paraId="7A6589E1" w14:textId="4041EE38" w:rsidR="00E71D96" w:rsidRPr="00E97ED0" w:rsidRDefault="000510B0"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85–</w:t>
            </w:r>
            <w:r w:rsidR="00E71D96" w:rsidRPr="00E97ED0">
              <w:t>100</w:t>
            </w:r>
          </w:p>
        </w:tc>
        <w:tc>
          <w:tcPr>
            <w:tcW w:w="5244" w:type="dxa"/>
            <w:noWrap/>
            <w:vAlign w:val="bottom"/>
          </w:tcPr>
          <w:p w14:paraId="2467632B"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Fertilised ovum diameter</w:t>
            </w:r>
          </w:p>
        </w:tc>
        <w:tc>
          <w:tcPr>
            <w:tcW w:w="1875" w:type="dxa"/>
            <w:noWrap/>
            <w:vAlign w:val="bottom"/>
          </w:tcPr>
          <w:p w14:paraId="2D5427CA" w14:textId="7C45070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&lt;EndNote&gt;&lt;Cite&gt;&lt;Author&gt;Christensen&lt;/Author&gt;&lt;Year&gt;1971&lt;/Year&gt;&lt;RecNum&gt;791&lt;/RecNum&gt;&lt;DisplayText&gt;(Christensen, 1971)&lt;/DisplayText&gt;&lt;record&gt;&lt;rec-number&gt;791&lt;/rec-number&gt;&lt;foreign-keys&gt;&lt;key app="EN" db-id="rtar052tqprw0def2t1xw5zswx2afzsfzrvs" timestamp="1589100515"&gt;791&lt;/key&gt;&lt;/foreign-keys&gt;&lt;ref-type name="Journal Article"&gt;17&lt;/ref-type&gt;&lt;contributors&gt;&lt;authors&gt;&lt;author&gt;Christensen, Darryl J&lt;/author&gt;&lt;/authors&gt;&lt;/contributors&gt;&lt;titles&gt;&lt;title&gt;&lt;style face="normal" font="default" size="100%"&gt;Early development and chromosome number of the polyclad flatworm&lt;/style&gt;&lt;style face="italic" font="default" size="100%"&gt; Euplana gracilis&lt;/style&gt;&lt;/title&gt;&lt;secondary-title&gt;Transactions of the American Microscopical Society&lt;/secondary-title&gt;&lt;/titles&gt;&lt;periodical&gt;&lt;full-title&gt;Transactions of the American Microscopical Society&lt;/full-title&gt;&lt;/periodical&gt;&lt;pages&gt;457-463&lt;/pages&gt;&lt;dates&gt;&lt;year&gt;1971&lt;/year&gt;&lt;/dates&gt;&lt;isbn&gt;0003-0023&lt;/isbn&gt;&lt;urls&gt;&lt;/urls&gt;&lt;/record&gt;&lt;/Cite&gt;&lt;/EndNote&gt;</w:instrText>
            </w:r>
            <w:r>
              <w:rPr>
                <w:lang w:val="en-NZ"/>
              </w:rPr>
              <w:fldChar w:fldCharType="separate"/>
            </w:r>
            <w:r w:rsidR="009A1424">
              <w:rPr>
                <w:noProof/>
                <w:lang w:val="en-NZ"/>
              </w:rPr>
              <w:t>(Christensen, 1971)</w:t>
            </w:r>
            <w:r>
              <w:rPr>
                <w:lang w:val="en-NZ"/>
              </w:rPr>
              <w:fldChar w:fldCharType="end"/>
            </w:r>
          </w:p>
        </w:tc>
      </w:tr>
      <w:tr w:rsidR="00E71D96" w:rsidRPr="00744FA6" w14:paraId="75802EEE"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C2C9873" w14:textId="77777777" w:rsidR="00E71D96" w:rsidRPr="00CA3890" w:rsidRDefault="00E71D96" w:rsidP="00CA3890">
            <w:pPr>
              <w:pStyle w:val="TableText"/>
              <w:rPr>
                <w:rFonts w:asciiTheme="minorHAnsi" w:hAnsiTheme="minorHAnsi"/>
                <w:i/>
              </w:rPr>
            </w:pPr>
            <w:r w:rsidRPr="00CA3890">
              <w:rPr>
                <w:i/>
              </w:rPr>
              <w:lastRenderedPageBreak/>
              <w:t>Freemania littoricola</w:t>
            </w:r>
          </w:p>
        </w:tc>
        <w:tc>
          <w:tcPr>
            <w:tcW w:w="3369" w:type="dxa"/>
            <w:noWrap/>
            <w:vAlign w:val="bottom"/>
          </w:tcPr>
          <w:p w14:paraId="45E12FB8" w14:textId="64CEC918"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r w:rsidR="000510B0" w:rsidRPr="00E97ED0">
              <w:t>–</w:t>
            </w:r>
            <w:r w:rsidRPr="00E97ED0">
              <w:t>170</w:t>
            </w:r>
          </w:p>
        </w:tc>
        <w:tc>
          <w:tcPr>
            <w:tcW w:w="5244" w:type="dxa"/>
            <w:noWrap/>
            <w:vAlign w:val="bottom"/>
          </w:tcPr>
          <w:p w14:paraId="6AF08BAB"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Zygote diameter</w:t>
            </w:r>
          </w:p>
        </w:tc>
        <w:tc>
          <w:tcPr>
            <w:tcW w:w="1875" w:type="dxa"/>
            <w:noWrap/>
          </w:tcPr>
          <w:p w14:paraId="292B198E" w14:textId="50B2855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rFonts w:eastAsia="Times New Roman"/>
              </w:rPr>
              <w:fldChar w:fldCharType="separate"/>
            </w:r>
            <w:r w:rsidR="009A1424">
              <w:rPr>
                <w:rFonts w:eastAsia="Times New Roman"/>
                <w:noProof/>
              </w:rPr>
              <w:t>(Strathmann, 1987)</w:t>
            </w:r>
            <w:r>
              <w:rPr>
                <w:rFonts w:eastAsia="Times New Roman"/>
              </w:rPr>
              <w:fldChar w:fldCharType="end"/>
            </w:r>
          </w:p>
        </w:tc>
      </w:tr>
      <w:tr w:rsidR="00E71D96" w:rsidRPr="00744FA6" w14:paraId="36C2E1C1"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1955234" w14:textId="77777777" w:rsidR="00E71D96" w:rsidRPr="00CA3890" w:rsidRDefault="00E71D96" w:rsidP="00CA3890">
            <w:pPr>
              <w:pStyle w:val="TableText"/>
              <w:rPr>
                <w:rFonts w:asciiTheme="minorHAnsi" w:hAnsiTheme="minorHAnsi"/>
                <w:i/>
              </w:rPr>
            </w:pPr>
            <w:r w:rsidRPr="00CA3890">
              <w:rPr>
                <w:i/>
              </w:rPr>
              <w:t>Haliotrema spariensis</w:t>
            </w:r>
          </w:p>
        </w:tc>
        <w:tc>
          <w:tcPr>
            <w:tcW w:w="3369" w:type="dxa"/>
            <w:noWrap/>
            <w:hideMark/>
          </w:tcPr>
          <w:p w14:paraId="687F648A" w14:textId="2B26FF56"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53.2</w:t>
            </w:r>
            <w:r w:rsidR="000510B0" w:rsidRPr="00E97ED0">
              <w:t>–</w:t>
            </w:r>
            <w:r w:rsidRPr="00E97ED0">
              <w:t>66.5</w:t>
            </w:r>
          </w:p>
        </w:tc>
        <w:tc>
          <w:tcPr>
            <w:tcW w:w="5244" w:type="dxa"/>
            <w:noWrap/>
            <w:hideMark/>
          </w:tcPr>
          <w:p w14:paraId="7A40DF31"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5" w:type="dxa"/>
            <w:noWrap/>
            <w:hideMark/>
          </w:tcPr>
          <w:p w14:paraId="25BF4B92" w14:textId="0F95435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&lt;EndNote&gt;&lt;Cite&gt;&lt;Author&gt;Roubal&lt;/Author&gt;&lt;Year&gt;1994&lt;/Year&gt;&lt;RecNum&gt;218&lt;/RecNum&gt;&lt;DisplayText&gt;(Roubal, 1994)&lt;/DisplayText&gt;&lt;record&gt;&lt;rec-number&gt;218&lt;/rec-number&gt;&lt;foreign-keys&gt;&lt;key app="EN" db-id="rtar052tqprw0def2t1xw5zswx2afzsfzrvs" timestamp="1581292603"&gt;218&lt;/key&gt;&lt;/foreign-keys&gt;&lt;ref-type name="Journal Article"&gt;17&lt;/ref-type&gt;&lt;contributors&gt;&lt;authors&gt;&lt;author&gt;Roubal, FR&lt;/author&gt;&lt;/authors&gt;&lt;/contributors&gt;&lt;titles&gt;&lt;title&gt;&lt;style face="normal" font="default" size="100%"&gt;Observations on the eggs and-fecundity of dactylogyrid and diplectanid monogeneans from the Australian marine sparid ﬁsh, &lt;/style&gt;&lt;style face="italic" font="default" size="100%"&gt;Acanthopagrus australis&lt;/style&gt;&lt;/title&gt;&lt;secondary-title&gt;Folia Parasitologica&lt;/secondary-title&gt;&lt;/titles&gt;&lt;periodical&gt;&lt;full-title&gt;Folia parasitologica&lt;/full-title&gt;&lt;/periodical&gt;&lt;pages&gt;220-222&lt;/pages&gt;&lt;volume&gt;41&lt;/volume&gt;&lt;dates&gt;&lt;year&gt;1994&lt;/year&gt;&lt;/dates&gt;&lt;urls&gt;&lt;/urls&gt;&lt;/record&gt;&lt;/Cite&gt;&lt;/EndNote&gt;</w:instrText>
            </w:r>
            <w:r>
              <w:fldChar w:fldCharType="separate"/>
            </w:r>
            <w:r w:rsidR="009A1424">
              <w:rPr>
                <w:noProof/>
              </w:rPr>
              <w:t>(Roubal, 1994)</w:t>
            </w:r>
            <w:r>
              <w:fldChar w:fldCharType="end"/>
            </w:r>
          </w:p>
        </w:tc>
      </w:tr>
      <w:tr w:rsidR="00E71D96" w:rsidRPr="00744FA6" w14:paraId="14F2C853"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D5B680D" w14:textId="4AFEB501" w:rsidR="00E71D96" w:rsidRPr="00CA3890" w:rsidRDefault="0038602C" w:rsidP="00CA3890">
            <w:pPr>
              <w:pStyle w:val="TableText"/>
              <w:rPr>
                <w:rFonts w:asciiTheme="minorHAnsi" w:hAnsiTheme="minorHAnsi"/>
                <w:i/>
              </w:rPr>
            </w:pPr>
            <w:r>
              <w:rPr>
                <w:i/>
              </w:rPr>
              <w:t>Haploporus benedeni</w:t>
            </w:r>
          </w:p>
        </w:tc>
        <w:tc>
          <w:tcPr>
            <w:tcW w:w="3369" w:type="dxa"/>
            <w:noWrap/>
            <w:hideMark/>
          </w:tcPr>
          <w:p w14:paraId="66B3AABD" w14:textId="2E76440D"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24</w:t>
            </w:r>
            <w:r w:rsidR="000510B0" w:rsidRPr="00E97ED0">
              <w:t>–</w:t>
            </w:r>
            <w:r w:rsidRPr="00E97ED0">
              <w:t>27</w:t>
            </w:r>
          </w:p>
        </w:tc>
        <w:tc>
          <w:tcPr>
            <w:tcW w:w="5244" w:type="dxa"/>
            <w:noWrap/>
            <w:hideMark/>
          </w:tcPr>
          <w:p w14:paraId="15AA03C8"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365FD172" w14:textId="1C8335D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PEVuZE5vdGU+PENpdGU+PEF1dGhvcj5BdG9wa2luPC9BdXRob3I+PFllYXI+MjAxOTwvWWVhcj48
UmVjTnVtPjIyNjwvUmVjTnVtPjxEaXNwbGF5VGV4dD4oQXRvcGtpbiBldCBhbC4sIDIwMTksIEJs
YXNjby1Db3N0YSBldCBhbC4sIDIwMDkpPC9EaXNwbGF5VGV4dD48cmVjb3JkPjxyZWMtbnVtYmVy
PjIyNjwvcmVjLW51bWJlcj48Zm9yZWlnbi1rZXlzPjxrZXkgYXBwPSJFTiIgZGItaWQ9InJ0YXIw
NTJ0cXBydzBkZWYydDF4dzV6c3d4MmFmenNmenJ2cyIgdGltZXN0YW1wPSIxNTgxMzExMzgyIj4y
MjY8L2tleT48L2ZvcmVpZ24ta2V5cz48cmVmLXR5cGUgbmFtZT0iSm91cm5hbCBBcnRpY2xlIj4x
NzwvcmVmLXR5cGU+PGNvbnRyaWJ1dG9ycz48YXV0aG9ycz48YXV0aG9yPkF0b3BraW4sIEQuIE0u
PC9hdXRob3I+PGF1dGhvcj5CZXNwcm96dmFubnlraCwgVi4gVi48L2F1dGhvcj48YXV0aG9yPkhh
LCBELiBOLjwvYXV0aG9yPjxhdXRob3I+Tmd1eWVuLCBWLiBILjwvYXV0aG9yPjxhdXRob3I+Tmd1
eWVuLCBWLiBULjwvYXV0aG9yPjxhdXRob3I+Q2hhbGVua28sIEsuIFAuPC9hdXRob3I+PC9hdXRo
b3JzPjwvY29udHJpYnV0b3JzPjx0aXRsZXM+PHRpdGxlPjxzdHlsZSBmYWNlPSJub3JtYWwiIGZv
bnQ9ImRlZmF1bHQiIHNpemU9IjEwMCUiPkEgbmV3IHN1YmZhbWlseSwgUHNldWRvaGFwbG9wb3Jp
bmFlIHN1YmZhbS4gbi4gKERpZ2VuZWE6IEhhcGxvcG9yaWRhZSksIHdpdGggbW9ycGhvbWV0cmlj
IGFuZCBtb2xlY3VsYXIgYW5hbHlzZXMgb2YgdHdvIG5ldyBzcGVjaWVzOiA8L3N0eWxlPjxzdHls
ZSBmYWNlPSJpdGFsaWMiIGZvbnQ9ImRlZmF1bHQiIHNpemU9IjEwMCUiPlBzZXVkb2hhcGxvcG9y
dXMgdmlldG5hbWVuc2lzPC9zdHlsZT48c3R5bGUgZmFjZT0ibm9ybWFsIiBmb250PSJkZWZhdWx0
IiBzaXplPSIxMDAlIj4gbi4gZy4sIHNwLiBuLiBhbmQgPC9zdHlsZT48c3R5bGUgZmFjZT0iaXRh
bGljIiBmb250PSJkZWZhdWx0IiBzaXplPSIxMDAlIj5Qc2V1ZG9oYXBsb3BvcnVzIHBsYW5pbGl6
dW08L3N0eWxlPjxzdHlsZSBmYWNlPSJub3JtYWwiIGZvbnQ9ImRlZmF1bHQiIHNpemU9IjEwMCUi
PiBuLiBnLiwgc3AuIG4uIGZyb20gVmlldG5hbWVzZSBtdWxsZXQ8L3N0eWxlPjwvdGl0bGU+PHNl
Y29uZGFyeS10aXRsZT5QYXJhc2l0b2xvZ3kgSW50ZXJuYXRpb25hbDwvc2Vjb25kYXJ5LXRpdGxl
PjwvdGl0bGVzPjxwZXJpb2RpY2FsPjxmdWxsLXRpdGxlPlBhcmFzaXRvbG9neSBJbnRlcm5hdGlv
bmFsPC9mdWxsLXRpdGxlPjwvcGVyaW9kaWNhbD48cGFnZXM+MTctMjQ8L3BhZ2VzPjx2b2x1bWU+
Njk8L3ZvbHVtZT48ZGF0ZXM+PHllYXI+MjAxOTwveWVhcj48cHViLWRhdGVzPjxkYXRlPjIwMTkv
MDQvMDEvPC9kYXRlPjwvcHViLWRhdGVzPjwvZGF0ZXM+PGlzYm4+MTM4My01NzY5PC9pc2JuPjx1
cmxzPjxyZWxhdGVkLXVybHM+PHVybD5odHRwOi8vd3d3LnNjaWVuY2VkaXJlY3QuY29tL3NjaWVu
Y2UvYXJ0aWNsZS9waWkvUzEzODM1NzY5MTgzMDMwMzk8L3VybD48L3JlbGF0ZWQtdXJscz48L3Vy
bHM+PGVsZWN0cm9uaWMtcmVzb3VyY2UtbnVtPmh0dHBzOi8vZG9pLm9yZy8xMC4xMDE2L2oucGFy
aW50LjIwMTguMTEuMDAxPC9lbGVjdHJvbmljLXJlc291cmNlLW51bT48L3JlY29yZD48L0NpdGU+
PENpdGU+PEF1dGhvcj5CbGFzY28tQ29zdGE8L0F1dGhvcj48WWVhcj4yMDA5PC9ZZWFyPjxSZWNO
dW0+NzM1PC9SZWNOdW0+PHJlY29yZD48cmVjLW51bWJlcj43MzU8L3JlYy1udW1iZXI+PGZvcmVp
Z24ta2V5cz48a2V5IGFwcD0iRU4iIGRiLWlkPSJydGFyMDUydHFwcncwZGVmMnQxeHc1enN3eDJh
ZnpzZnpydnMiIHRpbWVzdGFtcD0iMTU4Nzk3NzM0MyI+NzM1PC9rZXk+PC9mb3JlaWduLWtleXM+
PHJlZi10eXBlIG5hbWU9IkpvdXJuYWwgQXJ0aWNsZSI+MTc8L3JlZi10eXBlPjxjb250cmlidXRv
cnM+PGF1dGhvcnM+PGF1dGhvcj5CbGFzY28tQ29zdGEsIElzYWJlbDwvYXV0aG9yPjxhdXRob3I+
R2lic29uLCBEYXZpZCBJPC9hdXRob3I+PGF1dGhvcj5CYWxidWVuYSwgSnVhbiBBbnRvbmlvPC9h
dXRob3I+PGF1dGhvcj5SYWdhLCBKdWFuIEFudG9uaW88L2F1dGhvcj48YXV0aG9yPktvc3RhZGlu
b3ZhLCBBbmV0YTwvYXV0aG9yPjwvYXV0aG9ycz48L2NvbnRyaWJ1dG9ycz48dGl0bGVzPjx0aXRs
ZT5BIHJldmlzaW9uIG9mIHRoZSBIYXBsb3BvcmluYWUgTmljb2xsLCAxOTE0IChEaWdlbmVhOiBI
YXBsb3BvcmlkYWUpIGZyb20gbXVsbGV0cyAoTXVnaWxpZGFlKTogSGFwbG9wb3J1cyBMb29zcywg
MTkwMiBhbmQgTGVjaXRob2JvdHJ5cyBMb29zcywgMTkwMjwvdGl0bGU+PHNlY29uZGFyeS10aXRs
ZT5TeXN0ZW1hdGljIHBhcmFzaXRvbG9neTwvc2Vjb25kYXJ5LXRpdGxlPjwvdGl0bGVzPjxwZXJp
b2RpY2FsPjxmdWxsLXRpdGxlPlN5c3RlbWF0aWMgUGFyYXNpdG9sb2d5PC9mdWxsLXRpdGxlPjwv
cGVyaW9kaWNhbD48cGFnZXM+MTA3PC9wYWdlcz48dm9sdW1lPjczPC92b2x1bWU+PG51bWJlcj4y
PC9udW1iZXI+PGRhdGVzPjx5ZWFyPjIwMDk8L3llYXI+PC9kYXRlcz48aXNibj4wMTY1LTU3NTI8
L2lzYm4+PHVybHM+PC91cmxzPjwvcmVjb3JkPjwvQ2l0ZT48L0VuZE5vdGU+
</w:fldData>
              </w:fldChar>
            </w:r>
            <w:r w:rsidR="009A1424">
              <w:instrText xml:space="preserve"> ADDIN EN.CITE </w:instrText>
            </w:r>
            <w:r w:rsidR="009A1424">
              <w:fldChar w:fldCharType="begin">
                <w:fldData xml:space="preserve">PEVuZE5vdGU+PENpdGU+PEF1dGhvcj5BdG9wa2luPC9BdXRob3I+PFllYXI+MjAxOTwvWWVhcj48
UmVjTnVtPjIyNjwvUmVjTnVtPjxEaXNwbGF5VGV4dD4oQXRvcGtpbiBldCBhbC4sIDIwMTksIEJs
YXNjby1Db3N0YSBldCBhbC4sIDIwMDkpPC9EaXNwbGF5VGV4dD48cmVjb3JkPjxyZWMtbnVtYmVy
PjIyNjwvcmVjLW51bWJlcj48Zm9yZWlnbi1rZXlzPjxrZXkgYXBwPSJFTiIgZGItaWQ9InJ0YXIw
NTJ0cXBydzBkZWYydDF4dzV6c3d4MmFmenNmenJ2cyIgdGltZXN0YW1wPSIxNTgxMzExMzgyIj4y
MjY8L2tleT48L2ZvcmVpZ24ta2V5cz48cmVmLXR5cGUgbmFtZT0iSm91cm5hbCBBcnRpY2xlIj4x
NzwvcmVmLXR5cGU+PGNvbnRyaWJ1dG9ycz48YXV0aG9ycz48YXV0aG9yPkF0b3BraW4sIEQuIE0u
PC9hdXRob3I+PGF1dGhvcj5CZXNwcm96dmFubnlraCwgVi4gVi48L2F1dGhvcj48YXV0aG9yPkhh
LCBELiBOLjwvYXV0aG9yPjxhdXRob3I+Tmd1eWVuLCBWLiBILjwvYXV0aG9yPjxhdXRob3I+Tmd1
eWVuLCBWLiBULjwvYXV0aG9yPjxhdXRob3I+Q2hhbGVua28sIEsuIFAuPC9hdXRob3I+PC9hdXRo
b3JzPjwvY29udHJpYnV0b3JzPjx0aXRsZXM+PHRpdGxlPjxzdHlsZSBmYWNlPSJub3JtYWwiIGZv
bnQ9ImRlZmF1bHQiIHNpemU9IjEwMCUiPkEgbmV3IHN1YmZhbWlseSwgUHNldWRvaGFwbG9wb3Jp
bmFlIHN1YmZhbS4gbi4gKERpZ2VuZWE6IEhhcGxvcG9yaWRhZSksIHdpdGggbW9ycGhvbWV0cmlj
IGFuZCBtb2xlY3VsYXIgYW5hbHlzZXMgb2YgdHdvIG5ldyBzcGVjaWVzOiA8L3N0eWxlPjxzdHls
ZSBmYWNlPSJpdGFsaWMiIGZvbnQ9ImRlZmF1bHQiIHNpemU9IjEwMCUiPlBzZXVkb2hhcGxvcG9y
dXMgdmlldG5hbWVuc2lzPC9zdHlsZT48c3R5bGUgZmFjZT0ibm9ybWFsIiBmb250PSJkZWZhdWx0
IiBzaXplPSIxMDAlIj4gbi4gZy4sIHNwLiBuLiBhbmQgPC9zdHlsZT48c3R5bGUgZmFjZT0iaXRh
bGljIiBmb250PSJkZWZhdWx0IiBzaXplPSIxMDAlIj5Qc2V1ZG9oYXBsb3BvcnVzIHBsYW5pbGl6
dW08L3N0eWxlPjxzdHlsZSBmYWNlPSJub3JtYWwiIGZvbnQ9ImRlZmF1bHQiIHNpemU9IjEwMCUi
PiBuLiBnLiwgc3AuIG4uIGZyb20gVmlldG5hbWVzZSBtdWxsZXQ8L3N0eWxlPjwvdGl0bGU+PHNl
Y29uZGFyeS10aXRsZT5QYXJhc2l0b2xvZ3kgSW50ZXJuYXRpb25hbDwvc2Vjb25kYXJ5LXRpdGxl
PjwvdGl0bGVzPjxwZXJpb2RpY2FsPjxmdWxsLXRpdGxlPlBhcmFzaXRvbG9neSBJbnRlcm5hdGlv
bmFsPC9mdWxsLXRpdGxlPjwvcGVyaW9kaWNhbD48cGFnZXM+MTctMjQ8L3BhZ2VzPjx2b2x1bWU+
Njk8L3ZvbHVtZT48ZGF0ZXM+PHllYXI+MjAxOTwveWVhcj48cHViLWRhdGVzPjxkYXRlPjIwMTkv
MDQvMDEvPC9kYXRlPjwvcHViLWRhdGVzPjwvZGF0ZXM+PGlzYm4+MTM4My01NzY5PC9pc2JuPjx1
cmxzPjxyZWxhdGVkLXVybHM+PHVybD5odHRwOi8vd3d3LnNjaWVuY2VkaXJlY3QuY29tL3NjaWVu
Y2UvYXJ0aWNsZS9waWkvUzEzODM1NzY5MTgzMDMwMzk8L3VybD48L3JlbGF0ZWQtdXJscz48L3Vy
bHM+PGVsZWN0cm9uaWMtcmVzb3VyY2UtbnVtPmh0dHBzOi8vZG9pLm9yZy8xMC4xMDE2L2oucGFy
aW50LjIwMTguMTEuMDAxPC9lbGVjdHJvbmljLXJlc291cmNlLW51bT48L3JlY29yZD48L0NpdGU+
PENpdGU+PEF1dGhvcj5CbGFzY28tQ29zdGE8L0F1dGhvcj48WWVhcj4yMDA5PC9ZZWFyPjxSZWNO
dW0+NzM1PC9SZWNOdW0+PHJlY29yZD48cmVjLW51bWJlcj43MzU8L3JlYy1udW1iZXI+PGZvcmVp
Z24ta2V5cz48a2V5IGFwcD0iRU4iIGRiLWlkPSJydGFyMDUydHFwcncwZGVmMnQxeHc1enN3eDJh
ZnpzZnpydnMiIHRpbWVzdGFtcD0iMTU4Nzk3NzM0MyI+NzM1PC9rZXk+PC9mb3JlaWduLWtleXM+
PHJlZi10eXBlIG5hbWU9IkpvdXJuYWwgQXJ0aWNsZSI+MTc8L3JlZi10eXBlPjxjb250cmlidXRv
cnM+PGF1dGhvcnM+PGF1dGhvcj5CbGFzY28tQ29zdGEsIElzYWJlbDwvYXV0aG9yPjxhdXRob3I+
R2lic29uLCBEYXZpZCBJPC9hdXRob3I+PGF1dGhvcj5CYWxidWVuYSwgSnVhbiBBbnRvbmlvPC9h
dXRob3I+PGF1dGhvcj5SYWdhLCBKdWFuIEFudG9uaW88L2F1dGhvcj48YXV0aG9yPktvc3RhZGlu
b3ZhLCBBbmV0YTwvYXV0aG9yPjwvYXV0aG9ycz48L2NvbnRyaWJ1dG9ycz48dGl0bGVzPjx0aXRs
ZT5BIHJldmlzaW9uIG9mIHRoZSBIYXBsb3BvcmluYWUgTmljb2xsLCAxOTE0IChEaWdlbmVhOiBI
YXBsb3BvcmlkYWUpIGZyb20gbXVsbGV0cyAoTXVnaWxpZGFlKTogSGFwbG9wb3J1cyBMb29zcywg
MTkwMiBhbmQgTGVjaXRob2JvdHJ5cyBMb29zcywgMTkwMjwvdGl0bGU+PHNlY29uZGFyeS10aXRs
ZT5TeXN0ZW1hdGljIHBhcmFzaXRvbG9neTwvc2Vjb25kYXJ5LXRpdGxlPjwvdGl0bGVzPjxwZXJp
b2RpY2FsPjxmdWxsLXRpdGxlPlN5c3RlbWF0aWMgUGFyYXNpdG9sb2d5PC9mdWxsLXRpdGxlPjwv
cGVyaW9kaWNhbD48cGFnZXM+MTA3PC9wYWdlcz48dm9sdW1lPjczPC92b2x1bWU+PG51bWJlcj4y
PC9udW1iZXI+PGRhdGVzPjx5ZWFyPjIwMDk8L3llYXI+PC9kYXRlcz48aXNibj4wMTY1LTU3NTI8
L2lzYm4+PHVybHM+PC91cmxzPjwvcmVjb3JkPjwvQ2l0ZT48L0VuZE5vdGU+
</w:fldData>
              </w:fldChar>
            </w:r>
            <w:r w:rsidR="009A1424">
              <w:instrText xml:space="preserve"> ADDIN EN.CITE.DATA </w:instrText>
            </w:r>
            <w:r w:rsidR="009A1424">
              <w:fldChar w:fldCharType="end"/>
            </w:r>
            <w:r>
              <w:fldChar w:fldCharType="separate"/>
            </w:r>
            <w:r w:rsidR="009A1424">
              <w:rPr>
                <w:noProof/>
              </w:rPr>
              <w:t>(Atopkin et al., 2019, Blasco-Costa et al., 2009)</w:t>
            </w:r>
            <w:r>
              <w:fldChar w:fldCharType="end"/>
            </w:r>
          </w:p>
        </w:tc>
      </w:tr>
      <w:tr w:rsidR="00E71D96" w:rsidRPr="00744FA6" w14:paraId="16DE1412"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0FBDDB0" w14:textId="77777777" w:rsidR="00E71D96" w:rsidRPr="00CA3890" w:rsidRDefault="00E71D96" w:rsidP="00CA3890">
            <w:pPr>
              <w:pStyle w:val="TableText"/>
              <w:rPr>
                <w:rFonts w:asciiTheme="minorHAnsi" w:hAnsiTheme="minorHAnsi"/>
                <w:i/>
              </w:rPr>
            </w:pPr>
            <w:r w:rsidRPr="00CA3890">
              <w:rPr>
                <w:i/>
              </w:rPr>
              <w:t>Haploporus indicus</w:t>
            </w:r>
          </w:p>
        </w:tc>
        <w:tc>
          <w:tcPr>
            <w:tcW w:w="3369" w:type="dxa"/>
            <w:noWrap/>
            <w:hideMark/>
          </w:tcPr>
          <w:p w14:paraId="197471FF"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11–15</w:t>
            </w:r>
          </w:p>
        </w:tc>
        <w:tc>
          <w:tcPr>
            <w:tcW w:w="5244" w:type="dxa"/>
            <w:noWrap/>
            <w:hideMark/>
          </w:tcPr>
          <w:p w14:paraId="2345FAF0"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4EB87E9C" w14:textId="797126C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E71D96" w:rsidRPr="00744FA6" w14:paraId="7D8ED8DC"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0B4B182" w14:textId="5F1ACCB8" w:rsidR="00E71D96" w:rsidRPr="00CA3890" w:rsidRDefault="000510B0" w:rsidP="00CA3890">
            <w:pPr>
              <w:pStyle w:val="TableText"/>
              <w:rPr>
                <w:rFonts w:asciiTheme="minorHAnsi" w:hAnsiTheme="minorHAnsi"/>
                <w:i/>
              </w:rPr>
            </w:pPr>
            <w:r>
              <w:rPr>
                <w:i/>
              </w:rPr>
              <w:t>Haploporus magnisaccus</w:t>
            </w:r>
          </w:p>
        </w:tc>
        <w:tc>
          <w:tcPr>
            <w:tcW w:w="3369" w:type="dxa"/>
            <w:noWrap/>
            <w:vAlign w:val="bottom"/>
            <w:hideMark/>
          </w:tcPr>
          <w:p w14:paraId="0F0AA032" w14:textId="24001DDB"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18</w:t>
            </w:r>
            <w:r w:rsidR="000510B0" w:rsidRPr="00E97ED0">
              <w:t>–</w:t>
            </w:r>
            <w:r w:rsidRPr="00E97ED0">
              <w:t>26</w:t>
            </w:r>
          </w:p>
        </w:tc>
        <w:tc>
          <w:tcPr>
            <w:tcW w:w="5244" w:type="dxa"/>
            <w:noWrap/>
            <w:hideMark/>
          </w:tcPr>
          <w:p w14:paraId="25B05B15"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79A301F4" w14:textId="3388DDA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E71D96" w:rsidRPr="00744FA6" w14:paraId="5A860994"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C226D6D" w14:textId="11A603A1" w:rsidR="00E71D96" w:rsidRPr="00CA3890" w:rsidRDefault="0038602C" w:rsidP="00CA3890">
            <w:pPr>
              <w:pStyle w:val="TableText"/>
              <w:rPr>
                <w:rFonts w:asciiTheme="minorHAnsi" w:hAnsiTheme="minorHAnsi"/>
                <w:i/>
              </w:rPr>
            </w:pPr>
            <w:r>
              <w:rPr>
                <w:i/>
              </w:rPr>
              <w:t>Haploporus mugilis</w:t>
            </w:r>
          </w:p>
        </w:tc>
        <w:tc>
          <w:tcPr>
            <w:tcW w:w="3369" w:type="dxa"/>
            <w:noWrap/>
            <w:vAlign w:val="bottom"/>
            <w:hideMark/>
          </w:tcPr>
          <w:p w14:paraId="7FCCD206" w14:textId="3B19E6D1"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19</w:t>
            </w:r>
            <w:r w:rsidR="000510B0" w:rsidRPr="00E97ED0">
              <w:t>–</w:t>
            </w:r>
            <w:r w:rsidRPr="00E97ED0">
              <w:t>22</w:t>
            </w:r>
          </w:p>
        </w:tc>
        <w:tc>
          <w:tcPr>
            <w:tcW w:w="5244" w:type="dxa"/>
            <w:noWrap/>
            <w:hideMark/>
          </w:tcPr>
          <w:p w14:paraId="6FA231E1"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3C606EC3" w14:textId="2117CDB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E71D96" w:rsidRPr="00744FA6" w14:paraId="12E0E8F9"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32A4B54" w14:textId="490C5CAE" w:rsidR="00E71D96" w:rsidRPr="00CA3890" w:rsidRDefault="000510B0" w:rsidP="00CA3890">
            <w:pPr>
              <w:pStyle w:val="TableText"/>
              <w:rPr>
                <w:rFonts w:asciiTheme="minorHAnsi" w:hAnsiTheme="minorHAnsi"/>
                <w:i/>
              </w:rPr>
            </w:pPr>
            <w:r>
              <w:rPr>
                <w:i/>
              </w:rPr>
              <w:t>Haploporus musculosaccus</w:t>
            </w:r>
          </w:p>
        </w:tc>
        <w:tc>
          <w:tcPr>
            <w:tcW w:w="3369" w:type="dxa"/>
            <w:noWrap/>
            <w:vAlign w:val="bottom"/>
            <w:hideMark/>
          </w:tcPr>
          <w:p w14:paraId="6898CA2D" w14:textId="2A64D2BD"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17</w:t>
            </w:r>
            <w:r w:rsidR="000510B0" w:rsidRPr="00E97ED0">
              <w:t>–</w:t>
            </w:r>
            <w:r w:rsidRPr="00E97ED0">
              <w:t>23</w:t>
            </w:r>
          </w:p>
        </w:tc>
        <w:tc>
          <w:tcPr>
            <w:tcW w:w="5244" w:type="dxa"/>
            <w:noWrap/>
            <w:hideMark/>
          </w:tcPr>
          <w:p w14:paraId="4891196E"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01897F2F" w14:textId="2D6BCD4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E71D96" w:rsidRPr="00744FA6" w14:paraId="1AB11276"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9564317" w14:textId="29B6E952" w:rsidR="00E71D96" w:rsidRPr="00CA3890" w:rsidRDefault="0038602C" w:rsidP="00CA3890">
            <w:pPr>
              <w:pStyle w:val="TableText"/>
              <w:rPr>
                <w:rFonts w:asciiTheme="minorHAnsi" w:hAnsiTheme="minorHAnsi"/>
                <w:i/>
              </w:rPr>
            </w:pPr>
            <w:r>
              <w:rPr>
                <w:i/>
              </w:rPr>
              <w:t>Haploporus pacificus</w:t>
            </w:r>
          </w:p>
        </w:tc>
        <w:tc>
          <w:tcPr>
            <w:tcW w:w="3369" w:type="dxa"/>
            <w:noWrap/>
            <w:vAlign w:val="bottom"/>
            <w:hideMark/>
          </w:tcPr>
          <w:p w14:paraId="5D58BC42" w14:textId="76945A6F"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27</w:t>
            </w:r>
            <w:r w:rsidR="000510B0" w:rsidRPr="00E97ED0">
              <w:t>–</w:t>
            </w:r>
            <w:r w:rsidRPr="00E97ED0">
              <w:t>31</w:t>
            </w:r>
          </w:p>
        </w:tc>
        <w:tc>
          <w:tcPr>
            <w:tcW w:w="5244" w:type="dxa"/>
            <w:noWrap/>
            <w:hideMark/>
          </w:tcPr>
          <w:p w14:paraId="303B0B8A"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6436859F" w14:textId="2D6EA2F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E71D96" w:rsidRPr="00744FA6" w14:paraId="26B803C9"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61DE959" w14:textId="77777777" w:rsidR="00E71D96" w:rsidRPr="00CA3890" w:rsidRDefault="00E71D96" w:rsidP="00CA3890">
            <w:pPr>
              <w:pStyle w:val="TableText"/>
              <w:rPr>
                <w:rFonts w:asciiTheme="minorHAnsi" w:hAnsiTheme="minorHAnsi"/>
                <w:i/>
              </w:rPr>
            </w:pPr>
            <w:r w:rsidRPr="00CA3890">
              <w:rPr>
                <w:i/>
              </w:rPr>
              <w:t>Haploporus pseudoindicus</w:t>
            </w:r>
          </w:p>
        </w:tc>
        <w:tc>
          <w:tcPr>
            <w:tcW w:w="3369" w:type="dxa"/>
            <w:noWrap/>
            <w:hideMark/>
          </w:tcPr>
          <w:p w14:paraId="148DC2D1"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15</w:t>
            </w:r>
          </w:p>
        </w:tc>
        <w:tc>
          <w:tcPr>
            <w:tcW w:w="5244" w:type="dxa"/>
            <w:noWrap/>
            <w:hideMark/>
          </w:tcPr>
          <w:p w14:paraId="1D778A58"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0E031136" w14:textId="5A512E7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E71D96" w:rsidRPr="00744FA6" w14:paraId="14C57286"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C75EE36" w14:textId="54A4627C" w:rsidR="00E71D96" w:rsidRPr="00CA3890" w:rsidRDefault="0038602C" w:rsidP="00CA3890">
            <w:pPr>
              <w:pStyle w:val="TableText"/>
              <w:rPr>
                <w:rFonts w:asciiTheme="minorHAnsi" w:hAnsiTheme="minorHAnsi"/>
                <w:i/>
              </w:rPr>
            </w:pPr>
            <w:r>
              <w:rPr>
                <w:i/>
              </w:rPr>
              <w:t>Haploporus spinosus</w:t>
            </w:r>
          </w:p>
        </w:tc>
        <w:tc>
          <w:tcPr>
            <w:tcW w:w="3369" w:type="dxa"/>
            <w:noWrap/>
            <w:hideMark/>
          </w:tcPr>
          <w:p w14:paraId="534096A9" w14:textId="22228DB0"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18</w:t>
            </w:r>
            <w:r w:rsidR="000510B0" w:rsidRPr="00E97ED0">
              <w:t>–</w:t>
            </w:r>
            <w:r w:rsidRPr="00E97ED0">
              <w:t>23</w:t>
            </w:r>
          </w:p>
        </w:tc>
        <w:tc>
          <w:tcPr>
            <w:tcW w:w="5244" w:type="dxa"/>
            <w:noWrap/>
            <w:hideMark/>
          </w:tcPr>
          <w:p w14:paraId="6FE0B3C6"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1A5D9FBA" w14:textId="047735D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E71D96" w:rsidRPr="00744FA6" w14:paraId="717A0852"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5C72AE2" w14:textId="77777777" w:rsidR="00E71D96" w:rsidRPr="00CA3890" w:rsidRDefault="00E71D96" w:rsidP="00CA3890">
            <w:pPr>
              <w:pStyle w:val="TableText"/>
              <w:rPr>
                <w:rFonts w:asciiTheme="minorHAnsi" w:hAnsiTheme="minorHAnsi"/>
                <w:i/>
              </w:rPr>
            </w:pPr>
            <w:r w:rsidRPr="00CA3890">
              <w:rPr>
                <w:i/>
              </w:rPr>
              <w:t>Hypocreadium patellare</w:t>
            </w:r>
          </w:p>
        </w:tc>
        <w:tc>
          <w:tcPr>
            <w:tcW w:w="3369" w:type="dxa"/>
            <w:noWrap/>
            <w:hideMark/>
          </w:tcPr>
          <w:p w14:paraId="74C526BF"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51 x 70</w:t>
            </w:r>
          </w:p>
        </w:tc>
        <w:tc>
          <w:tcPr>
            <w:tcW w:w="5244" w:type="dxa"/>
            <w:noWrap/>
            <w:hideMark/>
          </w:tcPr>
          <w:p w14:paraId="4A6C56F6"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Uncollapsed egg width x length</w:t>
            </w:r>
          </w:p>
        </w:tc>
        <w:tc>
          <w:tcPr>
            <w:tcW w:w="1875" w:type="dxa"/>
            <w:noWrap/>
            <w:hideMark/>
          </w:tcPr>
          <w:p w14:paraId="3950F2A9" w14:textId="090A2ED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45503F43"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719E2434" w14:textId="77777777" w:rsidR="00E71D96" w:rsidRPr="00CA3890" w:rsidRDefault="00E71D96" w:rsidP="00CA3890">
            <w:pPr>
              <w:pStyle w:val="TableText"/>
              <w:rPr>
                <w:rFonts w:eastAsia="Times New Roman"/>
                <w:i/>
              </w:rPr>
            </w:pPr>
            <w:r w:rsidRPr="00CA3890">
              <w:rPr>
                <w:i/>
              </w:rPr>
              <w:t>Imogine mcgrathi</w:t>
            </w:r>
          </w:p>
        </w:tc>
        <w:tc>
          <w:tcPr>
            <w:tcW w:w="3369" w:type="dxa"/>
            <w:noWrap/>
            <w:vAlign w:val="bottom"/>
          </w:tcPr>
          <w:p w14:paraId="5ADFC6D1"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p>
        </w:tc>
        <w:tc>
          <w:tcPr>
            <w:tcW w:w="5244" w:type="dxa"/>
            <w:noWrap/>
            <w:vAlign w:val="bottom"/>
          </w:tcPr>
          <w:p w14:paraId="55DB175E" w14:textId="4AC148FE" w:rsidR="00E71D96" w:rsidRPr="00E97ED0" w:rsidRDefault="000510B0" w:rsidP="00CA3890">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5" w:type="dxa"/>
            <w:noWrap/>
            <w:vAlign w:val="bottom"/>
          </w:tcPr>
          <w:p w14:paraId="511C4A03" w14:textId="2617B66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&lt;EndNote&gt;&lt;Cite&gt;&lt;Author&gt;Jennings&lt;/Author&gt;&lt;Year&gt;1996&lt;/Year&gt;&lt;RecNum&gt;793&lt;/RecNum&gt;&lt;DisplayText&gt;(Jennings and Newman, 1996)&lt;/DisplayText&gt;&lt;record&gt;&lt;rec-number&gt;793&lt;/rec-number&gt;&lt;foreign-keys&gt;&lt;key app="EN" db-id="rtar052tqprw0def2t1xw5zswx2afzsfzrvs" timestamp="1589102229"&gt;793&lt;/key&gt;&lt;/foreign-keys&gt;&lt;ref-type name="Journal Article"&gt;17&lt;/ref-type&gt;&lt;contributors&gt;&lt;authors&gt;&lt;author&gt;Jennings, KA&lt;/author&gt;&lt;author&gt;Newman, LJ&lt;/author&gt;&lt;/authors&gt;&lt;/contributors&gt;&lt;titles&gt;&lt;title&gt;Four new stylochid flatworms (Platyhelminthes: Polycladida) associated with commercial oysters from Moreton Bay, southeast Queensland, Australia&lt;/title&gt;&lt;secondary-title&gt;Raffles Bulletin of Zoology&lt;/secondary-title&gt;&lt;/titles&gt;&lt;periodical&gt;&lt;full-title&gt;Raffles Bulletin of Zoology&lt;/full-title&gt;&lt;/periodical&gt;&lt;pages&gt;493-508&lt;/pages&gt;&lt;volume&gt;44&lt;/volume&gt;&lt;number&gt;2&lt;/number&gt;&lt;dates&gt;&lt;year&gt;1996&lt;/year&gt;&lt;/dates&gt;&lt;isbn&gt;0217-2445&lt;/isbn&gt;&lt;urls&gt;&lt;/urls&gt;&lt;/record&gt;&lt;/Cite&gt;&lt;/EndNote&gt;</w:instrText>
            </w:r>
            <w:r>
              <w:rPr>
                <w:lang w:val="en-NZ"/>
              </w:rPr>
              <w:fldChar w:fldCharType="separate"/>
            </w:r>
            <w:r w:rsidR="009A1424">
              <w:rPr>
                <w:noProof/>
                <w:lang w:val="en-NZ"/>
              </w:rPr>
              <w:t>(Jennings and Newman, 1996)</w:t>
            </w:r>
            <w:r>
              <w:rPr>
                <w:lang w:val="en-NZ"/>
              </w:rPr>
              <w:fldChar w:fldCharType="end"/>
            </w:r>
          </w:p>
        </w:tc>
      </w:tr>
      <w:tr w:rsidR="00E71D96" w:rsidRPr="00744FA6" w14:paraId="65E72905"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297D5F1" w14:textId="77777777" w:rsidR="00E71D96" w:rsidRPr="00CA3890" w:rsidRDefault="00E71D96" w:rsidP="00CA3890">
            <w:pPr>
              <w:pStyle w:val="TableText"/>
              <w:rPr>
                <w:rFonts w:asciiTheme="minorHAnsi" w:hAnsiTheme="minorHAnsi"/>
                <w:i/>
              </w:rPr>
            </w:pPr>
            <w:r w:rsidRPr="00CA3890">
              <w:rPr>
                <w:i/>
              </w:rPr>
              <w:t>Imogine mediterranea</w:t>
            </w:r>
          </w:p>
        </w:tc>
        <w:tc>
          <w:tcPr>
            <w:tcW w:w="3369" w:type="dxa"/>
            <w:noWrap/>
            <w:hideMark/>
          </w:tcPr>
          <w:p w14:paraId="05F747E9"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5244" w:type="dxa"/>
            <w:noWrap/>
            <w:hideMark/>
          </w:tcPr>
          <w:p w14:paraId="7A8E6273"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Zygote diameter</w:t>
            </w:r>
          </w:p>
        </w:tc>
        <w:tc>
          <w:tcPr>
            <w:tcW w:w="1875" w:type="dxa"/>
            <w:noWrap/>
            <w:hideMark/>
          </w:tcPr>
          <w:p w14:paraId="4363C772" w14:textId="7FF7965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&lt;EndNote&gt;&lt;Cite&gt;&lt;Author&gt;Gammoudi&lt;/Author&gt;&lt;Year&gt;2012&lt;/Year&gt;&lt;RecNum&gt;219&lt;/RecNum&gt;&lt;DisplayText&gt;(Gammoudi et al., 2012)&lt;/DisplayText&gt;&lt;record&gt;&lt;rec-number&gt;219&lt;/rec-number&gt;&lt;foreign-keys&gt;&lt;key app="EN" db-id="rtar052tqprw0def2t1xw5zswx2afzsfzrvs" timestamp="1581294049"&gt;219&lt;/key&gt;&lt;/foreign-keys&gt;&lt;ref-type name="Journal Article"&gt;17&lt;/ref-type&gt;&lt;contributors&gt;&lt;authors&gt;&lt;author&gt;Gammoudi, Mehrez&lt;/author&gt;&lt;author&gt;Noreña, Carolina&lt;/author&gt;&lt;author&gt;Tekaya, Saïda&lt;/author&gt;&lt;author&gt;Prantl, Veronika&lt;/author&gt;&lt;author&gt;Egger, Bernhard&lt;/author&gt;&lt;/authors&gt;&lt;/contributors&gt;&lt;titles&gt;&lt;title&gt;Insemination and embryonic development of some Mediterranean polyclad flatworms&lt;/title&gt;&lt;secondary-title&gt;Invertebrate reproduction &amp;amp; development&lt;/secondary-title&gt;&lt;/titles&gt;&lt;periodical&gt;&lt;full-title&gt;Invertebrate Reproduction &amp;amp; Development&lt;/full-title&gt;&lt;abbr-1&gt;Invertebr. Reprod. Dev.&lt;/abbr-1&gt;&lt;/periodical&gt;&lt;pages&gt;272-286&lt;/pages&gt;&lt;volume&gt;56&lt;/volume&gt;&lt;number&gt;4&lt;/number&gt;&lt;dates&gt;&lt;year&gt;2012&lt;/year&gt;&lt;/dates&gt;&lt;isbn&gt;0792-4259&lt;/isbn&gt;&lt;urls&gt;&lt;/urls&gt;&lt;/record&gt;&lt;/Cite&gt;&lt;/EndNote&gt;</w:instrText>
            </w:r>
            <w:r>
              <w:fldChar w:fldCharType="separate"/>
            </w:r>
            <w:r w:rsidR="009A1424">
              <w:rPr>
                <w:noProof/>
              </w:rPr>
              <w:t>(Gammoudi et al., 2012)</w:t>
            </w:r>
            <w:r>
              <w:fldChar w:fldCharType="end"/>
            </w:r>
          </w:p>
        </w:tc>
      </w:tr>
      <w:tr w:rsidR="00E71D96" w:rsidRPr="00744FA6" w14:paraId="7EC8EC96"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01D7F07" w14:textId="77777777" w:rsidR="00E71D96" w:rsidRPr="00CA3890" w:rsidRDefault="00E71D96" w:rsidP="00CA3890">
            <w:pPr>
              <w:pStyle w:val="TableText"/>
              <w:rPr>
                <w:rFonts w:asciiTheme="minorHAnsi" w:hAnsiTheme="minorHAnsi"/>
                <w:i/>
              </w:rPr>
            </w:pPr>
            <w:r w:rsidRPr="00CA3890">
              <w:rPr>
                <w:i/>
              </w:rPr>
              <w:t>Imogine zebra</w:t>
            </w:r>
          </w:p>
        </w:tc>
        <w:tc>
          <w:tcPr>
            <w:tcW w:w="3369" w:type="dxa"/>
            <w:noWrap/>
            <w:hideMark/>
          </w:tcPr>
          <w:p w14:paraId="369F240F" w14:textId="3DE2BBF9"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175</w:t>
            </w:r>
            <w:r w:rsidR="000510B0" w:rsidRPr="00E97ED0">
              <w:t>–</w:t>
            </w:r>
            <w:r w:rsidRPr="00E97ED0">
              <w:t>225</w:t>
            </w:r>
          </w:p>
        </w:tc>
        <w:tc>
          <w:tcPr>
            <w:tcW w:w="5244" w:type="dxa"/>
            <w:noWrap/>
            <w:hideMark/>
          </w:tcPr>
          <w:p w14:paraId="12371850"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5" w:type="dxa"/>
            <w:noWrap/>
            <w:hideMark/>
          </w:tcPr>
          <w:p w14:paraId="66AC65C4" w14:textId="019DFF4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&lt;EndNote&gt;&lt;Cite&gt;&lt;Author&gt;Rawlinson&lt;/Author&gt;&lt;Year&gt;2008&lt;/Year&gt;&lt;RecNum&gt;213&lt;/RecNum&gt;&lt;DisplayText&gt;(Rawlinson et al., 2008)&lt;/DisplayText&gt;&lt;record&gt;&lt;rec-number&gt;213&lt;/rec-number&gt;&lt;foreign-keys&gt;&lt;key app="EN" db-id="rtar052tqprw0def2t1xw5zswx2afzsfzrvs" timestamp="1581071507"&gt;213&lt;/key&gt;&lt;/foreign-keys&gt;&lt;ref-type name="Journal Article"&gt;17&lt;/ref-type&gt;&lt;contributors&gt;&lt;authors&gt;&lt;author&gt;Rawlinson, Kate A&lt;/author&gt;&lt;author&gt;Marcela Bolaños, D&lt;/author&gt;&lt;author&gt;Liana, Marcin K&lt;/author&gt;&lt;author&gt;Litvaitis, Marian K&lt;/author&gt;&lt;/authors&gt;&lt;/contributors&gt;&lt;titles&gt;&lt;title&gt;Reproduction, development and parental care in two direct‐developing flatworms (Platyhelminthes: Polycladida: Acotylea)&lt;/title&gt;&lt;secondary-title&gt;Journal of Natural History&lt;/secondary-title&gt;&lt;/titles&gt;&lt;periodical&gt;&lt;full-title&gt;Journal of Natural History&lt;/full-title&gt;&lt;/periodical&gt;&lt;pages&gt;2173-2192&lt;/pages&gt;&lt;volume&gt;42&lt;/volume&gt;&lt;number&gt;33-34&lt;/number&gt;&lt;dates&gt;&lt;year&gt;2008&lt;/year&gt;&lt;/dates&gt;&lt;isbn&gt;0022-2933&lt;/isbn&gt;&lt;urls&gt;&lt;/urls&gt;&lt;/record&gt;&lt;/Cite&gt;&lt;/EndNote&gt;</w:instrText>
            </w:r>
            <w:r>
              <w:fldChar w:fldCharType="separate"/>
            </w:r>
            <w:r w:rsidR="009A1424">
              <w:rPr>
                <w:noProof/>
              </w:rPr>
              <w:t>(Rawlinson et al., 2008)</w:t>
            </w:r>
            <w:r>
              <w:fldChar w:fldCharType="end"/>
            </w:r>
          </w:p>
        </w:tc>
      </w:tr>
      <w:tr w:rsidR="00E71D96" w:rsidRPr="00744FA6" w14:paraId="339201E6"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D293544" w14:textId="77777777" w:rsidR="00E71D96" w:rsidRPr="00CA3890" w:rsidRDefault="00E71D96" w:rsidP="00CA3890">
            <w:pPr>
              <w:pStyle w:val="TableText"/>
              <w:rPr>
                <w:rFonts w:asciiTheme="minorHAnsi" w:hAnsiTheme="minorHAnsi"/>
                <w:i/>
              </w:rPr>
            </w:pPr>
            <w:r w:rsidRPr="00CA3890">
              <w:rPr>
                <w:i/>
              </w:rPr>
              <w:t>Labellodiscus major</w:t>
            </w:r>
          </w:p>
        </w:tc>
        <w:tc>
          <w:tcPr>
            <w:tcW w:w="3369" w:type="dxa"/>
            <w:noWrap/>
            <w:hideMark/>
          </w:tcPr>
          <w:p w14:paraId="30ED7ECB" w14:textId="28D29BA9"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63.8</w:t>
            </w:r>
            <w:r w:rsidR="000510B0" w:rsidRPr="00E97ED0">
              <w:t>–</w:t>
            </w:r>
            <w:r w:rsidRPr="00E97ED0">
              <w:t>67.8</w:t>
            </w:r>
          </w:p>
        </w:tc>
        <w:tc>
          <w:tcPr>
            <w:tcW w:w="5244" w:type="dxa"/>
            <w:noWrap/>
            <w:hideMark/>
          </w:tcPr>
          <w:p w14:paraId="22260CC9"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5" w:type="dxa"/>
            <w:noWrap/>
            <w:hideMark/>
          </w:tcPr>
          <w:p w14:paraId="28C54919" w14:textId="716ABA1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&lt;EndNote&gt;&lt;Cite&gt;&lt;Author&gt;Roubal&lt;/Author&gt;&lt;Year&gt;1994&lt;/Year&gt;&lt;RecNum&gt;218&lt;/RecNum&gt;&lt;DisplayText&gt;(Roubal, 1994)&lt;/DisplayText&gt;&lt;record&gt;&lt;rec-number&gt;218&lt;/rec-number&gt;&lt;foreign-keys&gt;&lt;key app="EN" db-id="rtar052tqprw0def2t1xw5zswx2afzsfzrvs" timestamp="1581292603"&gt;218&lt;/key&gt;&lt;/foreign-keys&gt;&lt;ref-type name="Journal Article"&gt;17&lt;/ref-type&gt;&lt;contributors&gt;&lt;authors&gt;&lt;author&gt;Roubal, FR&lt;/author&gt;&lt;/authors&gt;&lt;/contributors&gt;&lt;titles&gt;&lt;title&gt;&lt;style face="normal" font="default" size="100%"&gt;Observations on the eggs and-fecundity of dactylogyrid and diplectanid monogeneans from the Australian marine sparid ﬁsh, &lt;/style&gt;&lt;style face="italic" font="default" size="100%"&gt;Acanthopagrus australis&lt;/style&gt;&lt;/title&gt;&lt;secondary-title&gt;Folia Parasitologica&lt;/secondary-title&gt;&lt;/titles&gt;&lt;periodical&gt;&lt;full-title&gt;Folia parasitologica&lt;/full-title&gt;&lt;/periodical&gt;&lt;pages&gt;220-222&lt;/pages&gt;&lt;volume&gt;41&lt;/volume&gt;&lt;dates&gt;&lt;year&gt;1994&lt;/year&gt;&lt;/dates&gt;&lt;urls&gt;&lt;/urls&gt;&lt;/record&gt;&lt;/Cite&gt;&lt;/EndNote&gt;</w:instrText>
            </w:r>
            <w:r>
              <w:fldChar w:fldCharType="separate"/>
            </w:r>
            <w:r w:rsidR="009A1424">
              <w:rPr>
                <w:noProof/>
              </w:rPr>
              <w:t>(Roubal, 1994)</w:t>
            </w:r>
            <w:r>
              <w:fldChar w:fldCharType="end"/>
            </w:r>
          </w:p>
        </w:tc>
      </w:tr>
      <w:tr w:rsidR="00E71D96" w:rsidRPr="00744FA6" w14:paraId="669D397A"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35FA8C7" w14:textId="77777777" w:rsidR="00E71D96" w:rsidRPr="00CA3890" w:rsidRDefault="00E71D96" w:rsidP="00CA3890">
            <w:pPr>
              <w:pStyle w:val="TableText"/>
              <w:rPr>
                <w:rFonts w:asciiTheme="minorHAnsi" w:hAnsiTheme="minorHAnsi"/>
                <w:i/>
              </w:rPr>
            </w:pPr>
            <w:r w:rsidRPr="00CA3890">
              <w:rPr>
                <w:i/>
              </w:rPr>
              <w:t>Lamellodiscus acanthopagri</w:t>
            </w:r>
          </w:p>
        </w:tc>
        <w:tc>
          <w:tcPr>
            <w:tcW w:w="3369" w:type="dxa"/>
            <w:noWrap/>
            <w:vAlign w:val="bottom"/>
            <w:hideMark/>
          </w:tcPr>
          <w:p w14:paraId="07DA9411" w14:textId="50AF2401"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r w:rsidR="000510B0" w:rsidRPr="00E97ED0">
              <w:t>–</w:t>
            </w:r>
            <w:r w:rsidRPr="00E97ED0">
              <w:t>104</w:t>
            </w:r>
          </w:p>
        </w:tc>
        <w:tc>
          <w:tcPr>
            <w:tcW w:w="5244" w:type="dxa"/>
            <w:noWrap/>
            <w:vAlign w:val="bottom"/>
            <w:hideMark/>
          </w:tcPr>
          <w:p w14:paraId="676F055F"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5" w:type="dxa"/>
            <w:noWrap/>
            <w:hideMark/>
          </w:tcPr>
          <w:p w14:paraId="292E0C5E" w14:textId="49CEA01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&lt;EndNote&gt;&lt;Cite&gt;&lt;Author&gt;Roubal&lt;/Author&gt;&lt;Year&gt;1994&lt;/Year&gt;&lt;RecNum&gt;218&lt;/RecNum&gt;&lt;DisplayText&gt;(Roubal, 1994)&lt;/DisplayText&gt;&lt;record&gt;&lt;rec-number&gt;218&lt;/rec-number&gt;&lt;foreign-keys&gt;&lt;key app="EN" db-id="rtar052tqprw0def2t1xw5zswx2afzsfzrvs" timestamp="1581292603"&gt;218&lt;/key&gt;&lt;/foreign-keys&gt;&lt;ref-type name="Journal Article"&gt;17&lt;/ref-type&gt;&lt;contributors&gt;&lt;authors&gt;&lt;author&gt;Roubal, FR&lt;/author&gt;&lt;/authors&gt;&lt;/contributors&gt;&lt;titles&gt;&lt;title&gt;&lt;style face="normal" font="default" size="100%"&gt;Observations on the eggs and-fecundity of dactylogyrid and diplectanid monogeneans from the Australian marine sparid ﬁsh, &lt;/style&gt;&lt;style face="italic" font="default" size="100%"&gt;Acanthopagrus australis&lt;/style&gt;&lt;/title&gt;&lt;secondary-title&gt;Folia Parasitologica&lt;/secondary-title&gt;&lt;/titles&gt;&lt;periodical&gt;&lt;full-title&gt;Folia parasitologica&lt;/full-title&gt;&lt;/periodical&gt;&lt;pages&gt;220-222&lt;/pages&gt;&lt;volume&gt;41&lt;/volume&gt;&lt;dates&gt;&lt;year&gt;1994&lt;/year&gt;&lt;/dates&gt;&lt;urls&gt;&lt;/urls&gt;&lt;/record&gt;&lt;/Cite&gt;&lt;/EndNote&gt;</w:instrText>
            </w:r>
            <w:r>
              <w:fldChar w:fldCharType="separate"/>
            </w:r>
            <w:r w:rsidR="009A1424">
              <w:rPr>
                <w:noProof/>
              </w:rPr>
              <w:t>(Roubal, 1994)</w:t>
            </w:r>
            <w:r>
              <w:fldChar w:fldCharType="end"/>
            </w:r>
          </w:p>
        </w:tc>
      </w:tr>
      <w:tr w:rsidR="00E71D96" w:rsidRPr="00744FA6" w14:paraId="69148C56"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8B2FA87" w14:textId="77777777" w:rsidR="00E71D96" w:rsidRPr="00CA3890" w:rsidRDefault="00E71D96" w:rsidP="00CA3890">
            <w:pPr>
              <w:pStyle w:val="TableText"/>
              <w:rPr>
                <w:rFonts w:asciiTheme="minorHAnsi" w:hAnsiTheme="minorHAnsi"/>
                <w:i/>
              </w:rPr>
            </w:pPr>
            <w:r w:rsidRPr="00CA3890">
              <w:rPr>
                <w:i/>
              </w:rPr>
              <w:t>Lamellodiscus squamosus</w:t>
            </w:r>
          </w:p>
        </w:tc>
        <w:tc>
          <w:tcPr>
            <w:tcW w:w="3369" w:type="dxa"/>
            <w:noWrap/>
            <w:vAlign w:val="bottom"/>
            <w:hideMark/>
          </w:tcPr>
          <w:p w14:paraId="4541D486" w14:textId="6057DB63"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53.2</w:t>
            </w:r>
            <w:r w:rsidR="000510B0" w:rsidRPr="00E97ED0">
              <w:t>–</w:t>
            </w:r>
            <w:r w:rsidRPr="00E97ED0">
              <w:t>59.8</w:t>
            </w:r>
          </w:p>
        </w:tc>
        <w:tc>
          <w:tcPr>
            <w:tcW w:w="5244" w:type="dxa"/>
            <w:noWrap/>
            <w:vAlign w:val="bottom"/>
            <w:hideMark/>
          </w:tcPr>
          <w:p w14:paraId="0982FD76"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5" w:type="dxa"/>
            <w:noWrap/>
            <w:hideMark/>
          </w:tcPr>
          <w:p w14:paraId="0142571C" w14:textId="13856F3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&lt;EndNote&gt;&lt;Cite&gt;&lt;Author&gt;Roubal&lt;/Author&gt;&lt;Year&gt;1994&lt;/Year&gt;&lt;RecNum&gt;218&lt;/RecNum&gt;&lt;DisplayText&gt;(Roubal, 1994)&lt;/DisplayText&gt;&lt;record&gt;&lt;rec-number&gt;218&lt;/rec-number&gt;&lt;foreign-keys&gt;&lt;key app="EN" db-id="rtar052tqprw0def2t1xw5zswx2afzsfzrvs" timestamp="1581292603"&gt;218&lt;/key&gt;&lt;/foreign-keys&gt;&lt;ref-type name="Journal Article"&gt;17&lt;/ref-type&gt;&lt;contributors&gt;&lt;authors&gt;&lt;author&gt;Roubal, FR&lt;/author&gt;&lt;/authors&gt;&lt;/contributors&gt;&lt;titles&gt;&lt;title&gt;&lt;style face="normal" font="default" size="100%"&gt;Observations on the eggs and-fecundity of dactylogyrid and diplectanid monogeneans from the Australian marine sparid ﬁsh, &lt;/style&gt;&lt;style face="italic" font="default" size="100%"&gt;Acanthopagrus australis&lt;/style&gt;&lt;/title&gt;&lt;secondary-title&gt;Folia Parasitologica&lt;/secondary-title&gt;&lt;/titles&gt;&lt;periodical&gt;&lt;full-title&gt;Folia parasitologica&lt;/full-title&gt;&lt;/periodical&gt;&lt;pages&gt;220-222&lt;/pages&gt;&lt;volume&gt;41&lt;/volume&gt;&lt;dates&gt;&lt;year&gt;1994&lt;/year&gt;&lt;/dates&gt;&lt;urls&gt;&lt;/urls&gt;&lt;/record&gt;&lt;/Cite&gt;&lt;/EndNote&gt;</w:instrText>
            </w:r>
            <w:r>
              <w:fldChar w:fldCharType="separate"/>
            </w:r>
            <w:r w:rsidR="009A1424">
              <w:rPr>
                <w:noProof/>
              </w:rPr>
              <w:t>(Roubal, 1994)</w:t>
            </w:r>
            <w:r>
              <w:fldChar w:fldCharType="end"/>
            </w:r>
          </w:p>
        </w:tc>
      </w:tr>
      <w:tr w:rsidR="00E71D96" w:rsidRPr="00744FA6" w14:paraId="6191AB1C"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4589DCD" w14:textId="77777777" w:rsidR="00E71D96" w:rsidRPr="00CA3890" w:rsidRDefault="00E71D96" w:rsidP="00CA3890">
            <w:pPr>
              <w:pStyle w:val="TableText"/>
              <w:rPr>
                <w:rFonts w:asciiTheme="minorHAnsi" w:hAnsiTheme="minorHAnsi"/>
                <w:i/>
              </w:rPr>
            </w:pPr>
            <w:r w:rsidRPr="00CA3890">
              <w:rPr>
                <w:i/>
              </w:rPr>
              <w:t>Lepocreadioides orientalis</w:t>
            </w:r>
          </w:p>
        </w:tc>
        <w:tc>
          <w:tcPr>
            <w:tcW w:w="3369" w:type="dxa"/>
            <w:noWrap/>
            <w:vAlign w:val="bottom"/>
            <w:hideMark/>
          </w:tcPr>
          <w:p w14:paraId="66AAAF9D" w14:textId="52785A45"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29–34 x 69–76</w:t>
            </w:r>
          </w:p>
        </w:tc>
        <w:tc>
          <w:tcPr>
            <w:tcW w:w="5244" w:type="dxa"/>
            <w:noWrap/>
            <w:vAlign w:val="bottom"/>
            <w:hideMark/>
          </w:tcPr>
          <w:p w14:paraId="3D201AB0"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13ACA70F" w14:textId="236F22C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6B8934F2"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C5E4802" w14:textId="77777777" w:rsidR="00E71D96" w:rsidRPr="00CA3890" w:rsidRDefault="00E71D96" w:rsidP="00CA3890">
            <w:pPr>
              <w:pStyle w:val="TableText"/>
              <w:rPr>
                <w:rFonts w:asciiTheme="minorHAnsi" w:hAnsiTheme="minorHAnsi"/>
                <w:i/>
              </w:rPr>
            </w:pPr>
            <w:r w:rsidRPr="00CA3890">
              <w:rPr>
                <w:i/>
              </w:rPr>
              <w:t>Lepocreadium oyabitcha</w:t>
            </w:r>
          </w:p>
        </w:tc>
        <w:tc>
          <w:tcPr>
            <w:tcW w:w="3369" w:type="dxa"/>
            <w:noWrap/>
            <w:vAlign w:val="bottom"/>
            <w:hideMark/>
          </w:tcPr>
          <w:p w14:paraId="37FD51B7"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38–41 x 70–74</w:t>
            </w:r>
          </w:p>
        </w:tc>
        <w:tc>
          <w:tcPr>
            <w:tcW w:w="5244" w:type="dxa"/>
            <w:noWrap/>
            <w:vAlign w:val="bottom"/>
            <w:hideMark/>
          </w:tcPr>
          <w:p w14:paraId="0C349CEB"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5974A921" w14:textId="6F4262E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40968954"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9C11F94" w14:textId="77777777" w:rsidR="00E71D96" w:rsidRPr="00CA3890" w:rsidRDefault="00E71D96" w:rsidP="00CA3890">
            <w:pPr>
              <w:pStyle w:val="TableText"/>
              <w:rPr>
                <w:rFonts w:asciiTheme="minorHAnsi" w:hAnsiTheme="minorHAnsi"/>
                <w:i/>
              </w:rPr>
            </w:pPr>
            <w:r w:rsidRPr="00CA3890">
              <w:rPr>
                <w:i/>
              </w:rPr>
              <w:t>Macrostomum lignano</w:t>
            </w:r>
          </w:p>
        </w:tc>
        <w:tc>
          <w:tcPr>
            <w:tcW w:w="3369" w:type="dxa"/>
            <w:noWrap/>
            <w:hideMark/>
          </w:tcPr>
          <w:p w14:paraId="50E52763"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5244" w:type="dxa"/>
            <w:noWrap/>
            <w:hideMark/>
          </w:tcPr>
          <w:p w14:paraId="0224EAC5"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5" w:type="dxa"/>
            <w:noWrap/>
            <w:hideMark/>
          </w:tcPr>
          <w:p w14:paraId="5D4F26F6" w14:textId="6A3C036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&lt;EndNote&gt;&lt;Cite&gt;&lt;Author&gt;Mouton&lt;/Author&gt;&lt;Year&gt;2018&lt;/Year&gt;&lt;RecNum&gt;216&lt;/RecNum&gt;&lt;DisplayText&gt;(Mouton et al., 2018)&lt;/DisplayText&gt;&lt;record&gt;&lt;rec-number&gt;216&lt;/rec-number&gt;&lt;foreign-keys&gt;&lt;key app="EN" db-id="rtar052tqprw0def2t1xw5zswx2afzsfzrvs" timestamp="1581289201"&gt;216&lt;/key&gt;&lt;/foreign-keys&gt;&lt;ref-type name="Journal Article"&gt;17&lt;/ref-type&gt;&lt;contributors&gt;&lt;authors&gt;&lt;author&gt;Mouton, Stijn&lt;/author&gt;&lt;author&gt;Wudarski, Jakub&lt;/author&gt;&lt;author&gt;Grudniewska, Magda&lt;/author&gt;&lt;author&gt;Berezikov, Eugene&lt;/author&gt;&lt;/authors&gt;&lt;/contributors&gt;&lt;titles&gt;&lt;title&gt;&lt;style face="normal" font="default" size="100%"&gt;The regenerative flatworm &lt;/style&gt;&lt;style face="italic" font="default" size="100%"&gt;Macrostomum lignano&lt;/style&gt;&lt;style face="normal" font="default" size="100%"&gt;, a model organism with high experimental potential&lt;/style&gt;&lt;/title&gt;&lt;secondary-title&gt;The International journal of developmental biology&lt;/secondary-title&gt;&lt;/titles&gt;&lt;periodical&gt;&lt;full-title&gt;The International journal of developmental biology&lt;/full-title&gt;&lt;/periodical&gt;&lt;pages&gt;551&lt;/pages&gt;&lt;volume&gt;62&lt;/volume&gt;&lt;number&gt;6-7-8&lt;/number&gt;&lt;dates&gt;&lt;year&gt;2018&lt;/year&gt;&lt;/dates&gt;&lt;urls&gt;&lt;related-urls&gt;&lt;url&gt;http://www.ijdb.ehu.es/web/descarga/paper/180077eb&lt;/url&gt;&lt;/related-urls&gt;&lt;/urls&gt;&lt;/record&gt;&lt;/Cite&gt;&lt;/EndNote&gt;</w:instrText>
            </w:r>
            <w:r>
              <w:fldChar w:fldCharType="separate"/>
            </w:r>
            <w:r w:rsidR="009A1424">
              <w:rPr>
                <w:noProof/>
              </w:rPr>
              <w:t>(Mouton et al., 2018)</w:t>
            </w:r>
            <w:r>
              <w:fldChar w:fldCharType="end"/>
            </w:r>
          </w:p>
        </w:tc>
      </w:tr>
      <w:tr w:rsidR="00E71D96" w:rsidRPr="00744FA6" w14:paraId="3268D948"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A1F43D0" w14:textId="77777777" w:rsidR="00E71D96" w:rsidRPr="00CA3890" w:rsidRDefault="00E71D96" w:rsidP="00CA3890">
            <w:pPr>
              <w:pStyle w:val="TableText"/>
              <w:rPr>
                <w:rFonts w:asciiTheme="minorHAnsi" w:eastAsia="Times New Roman" w:hAnsiTheme="minorHAnsi"/>
                <w:i/>
                <w:iCs/>
              </w:rPr>
            </w:pPr>
            <w:r w:rsidRPr="00CA3890">
              <w:rPr>
                <w:i/>
              </w:rPr>
              <w:t>Maritigrella crozieri</w:t>
            </w:r>
          </w:p>
        </w:tc>
        <w:tc>
          <w:tcPr>
            <w:tcW w:w="3369" w:type="dxa"/>
            <w:noWrap/>
          </w:tcPr>
          <w:p w14:paraId="4C797CC5"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220 (± 15.6)</w:t>
            </w:r>
          </w:p>
        </w:tc>
        <w:tc>
          <w:tcPr>
            <w:tcW w:w="5244" w:type="dxa"/>
            <w:noWrap/>
          </w:tcPr>
          <w:p w14:paraId="6BB47538"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5" w:type="dxa"/>
            <w:noWrap/>
          </w:tcPr>
          <w:p w14:paraId="0501D584" w14:textId="7F8BC91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&lt;EndNote&gt;&lt;Cite&gt;&lt;Author&gt;Rawlinson&lt;/Author&gt;&lt;Year&gt;2010&lt;/Year&gt;&lt;RecNum&gt;638&lt;/RecNum&gt;&lt;DisplayText&gt;(Rawlinson, 2010)&lt;/DisplayText&gt;&lt;record&gt;&lt;rec-number&gt;638&lt;/rec-number&gt;&lt;foreign-keys&gt;&lt;key app="EN" db-id="rtar052tqprw0def2t1xw5zswx2afzsfzrvs" timestamp="1584006910"&gt;638&lt;/key&gt;&lt;/foreign-keys&gt;&lt;ref-type name="Journal Article"&gt;17&lt;/ref-type&gt;&lt;contributors&gt;&lt;authors&gt;&lt;author&gt;Rawlinson, Kate A.&lt;/author&gt;&lt;/authors&gt;&lt;/contributors&gt;&lt;titles&gt;&lt;title&gt;&lt;style face="normal" font="default" size="100%"&gt;Embryonic and post-embryonic development of the polyclad flatworm &lt;/style&gt;&lt;style face="italic" font="default" size="100%"&gt;Maritigrella crozieri&lt;/style&gt;&lt;style face="normal" font="default" size="100%"&gt;; implications for the evolution of spiralian life history traits&lt;/style&gt;&lt;/title&gt;&lt;secondary-title&gt;Frontiers in Zoology&lt;/secondary-title&gt;&lt;/titles&gt;&lt;periodical&gt;&lt;full-title&gt;Frontiers in Zoology&lt;/full-title&gt;&lt;/periodical&gt;&lt;pages&gt;12&lt;/pages&gt;&lt;volume&gt;7&lt;/volume&gt;&lt;number&gt;1&lt;/number&gt;&lt;dates&gt;&lt;year&gt;2010&lt;/year&gt;&lt;pub-dates&gt;&lt;date&gt;2010/04/28&lt;/date&gt;&lt;/pub-dates&gt;&lt;/dates&gt;&lt;isbn&gt;1742-9994&lt;/isbn&gt;&lt;urls&gt;&lt;related-urls&gt;&lt;url&gt;https://doi.org/10.1186/1742-9994-7-12&lt;/url&gt;&lt;url&gt;https://frontiersinzoology.biomedcentral.com/track/pdf/10.1186/1742-9994-7-12&lt;/url&gt;&lt;/related-urls&gt;&lt;/urls&gt;&lt;electronic-resource-num&gt;10.1186/1742-9994-7-12&lt;/electronic-resource-num&gt;&lt;/record&gt;&lt;/Cite&gt;&lt;/EndNote&gt;</w:instrText>
            </w:r>
            <w:r>
              <w:rPr>
                <w:rFonts w:eastAsia="Times New Roman"/>
              </w:rPr>
              <w:fldChar w:fldCharType="separate"/>
            </w:r>
            <w:r w:rsidR="009A1424">
              <w:rPr>
                <w:rFonts w:eastAsia="Times New Roman"/>
                <w:noProof/>
              </w:rPr>
              <w:t>(Rawlinson, 2010)</w:t>
            </w:r>
            <w:r>
              <w:rPr>
                <w:rFonts w:eastAsia="Times New Roman"/>
              </w:rPr>
              <w:fldChar w:fldCharType="end"/>
            </w:r>
          </w:p>
        </w:tc>
      </w:tr>
      <w:tr w:rsidR="00E71D96" w:rsidRPr="00744FA6" w14:paraId="58943EA9"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B647F10" w14:textId="77777777" w:rsidR="00E71D96" w:rsidRPr="00CA3890" w:rsidRDefault="00E71D96" w:rsidP="00CA3890">
            <w:pPr>
              <w:pStyle w:val="TableText"/>
              <w:rPr>
                <w:rFonts w:asciiTheme="minorHAnsi" w:eastAsia="Times New Roman" w:hAnsiTheme="minorHAnsi"/>
                <w:i/>
                <w:iCs/>
              </w:rPr>
            </w:pPr>
            <w:r w:rsidRPr="00CA3890">
              <w:rPr>
                <w:i/>
              </w:rPr>
              <w:lastRenderedPageBreak/>
              <w:t>Maritigrella crozieri</w:t>
            </w:r>
          </w:p>
        </w:tc>
        <w:tc>
          <w:tcPr>
            <w:tcW w:w="3369" w:type="dxa"/>
            <w:noWrap/>
          </w:tcPr>
          <w:p w14:paraId="596B75D5"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134</w:t>
            </w:r>
          </w:p>
        </w:tc>
        <w:tc>
          <w:tcPr>
            <w:tcW w:w="5244" w:type="dxa"/>
            <w:noWrap/>
          </w:tcPr>
          <w:p w14:paraId="0A945150"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Average zygote diameter</w:t>
            </w:r>
          </w:p>
        </w:tc>
        <w:tc>
          <w:tcPr>
            <w:tcW w:w="1875" w:type="dxa"/>
            <w:noWrap/>
          </w:tcPr>
          <w:p w14:paraId="770010DF" w14:textId="15C0284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&lt;EndNote&gt;&lt;Cite&gt;&lt;Author&gt;Bolanos&lt;/Author&gt;&lt;Year&gt;2009&lt;/Year&gt;&lt;RecNum&gt;634&lt;/RecNum&gt;&lt;DisplayText&gt;(Bolanos and Litvaitis, 2009)&lt;/DisplayText&gt;&lt;record&gt;&lt;rec-number&gt;634&lt;/rec-number&gt;&lt;foreign-keys&gt;&lt;key app="EN" db-id="rtar052tqprw0def2t1xw5zswx2afzsfzrvs" timestamp="1584005765"&gt;634&lt;/key&gt;&lt;/foreign-keys&gt;&lt;ref-type name="Journal Article"&gt;17&lt;/ref-type&gt;&lt;contributors&gt;&lt;authors&gt;&lt;author&gt;Bolanos, D Marcela&lt;/author&gt;&lt;author&gt;Litvaitis, Marian K&lt;/author&gt;&lt;/authors&gt;&lt;/contributors&gt;&lt;titles&gt;&lt;title&gt;Embryonic muscle development in direct and indirect developing marine flatworms (Platyhelminthes, Polycladida)&lt;/title&gt;&lt;secondary-title&gt;Evolution &amp;amp; development&lt;/secondary-title&gt;&lt;/titles&gt;&lt;periodical&gt;&lt;full-title&gt;Evolution &amp;amp; development&lt;/full-title&gt;&lt;/periodical&gt;&lt;pages&gt;290-301&lt;/pages&gt;&lt;volume&gt;11&lt;/volume&gt;&lt;number&gt;3&lt;/number&gt;&lt;dates&gt;&lt;year&gt;2009&lt;/year&gt;&lt;/dates&gt;&lt;isbn&gt;1520-541X&lt;/isbn&gt;&lt;urls&gt;&lt;/urls&gt;&lt;/record&gt;&lt;/Cite&gt;&lt;/EndNote&gt;</w:instrText>
            </w:r>
            <w:r>
              <w:rPr>
                <w:rFonts w:eastAsia="Times New Roman"/>
              </w:rPr>
              <w:fldChar w:fldCharType="separate"/>
            </w:r>
            <w:r w:rsidR="009A1424">
              <w:rPr>
                <w:rFonts w:eastAsia="Times New Roman"/>
                <w:noProof/>
              </w:rPr>
              <w:t>(Bolanos and Litvaitis, 2009)</w:t>
            </w:r>
            <w:r>
              <w:rPr>
                <w:rFonts w:eastAsia="Times New Roman"/>
              </w:rPr>
              <w:fldChar w:fldCharType="end"/>
            </w:r>
          </w:p>
        </w:tc>
      </w:tr>
      <w:tr w:rsidR="00E71D96" w:rsidRPr="00744FA6" w14:paraId="1D726C80"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45E1972D" w14:textId="77777777" w:rsidR="00E71D96" w:rsidRPr="00CA3890" w:rsidRDefault="00E71D96" w:rsidP="00CA3890">
            <w:pPr>
              <w:pStyle w:val="TableText"/>
              <w:rPr>
                <w:rFonts w:eastAsia="Times New Roman"/>
                <w:i/>
              </w:rPr>
            </w:pPr>
            <w:r w:rsidRPr="00CA3890">
              <w:rPr>
                <w:i/>
              </w:rPr>
              <w:t>Melloplana ferruginea</w:t>
            </w:r>
          </w:p>
        </w:tc>
        <w:tc>
          <w:tcPr>
            <w:tcW w:w="3369" w:type="dxa"/>
            <w:noWrap/>
            <w:vAlign w:val="bottom"/>
          </w:tcPr>
          <w:p w14:paraId="7A71738F"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125</w:t>
            </w:r>
          </w:p>
        </w:tc>
        <w:tc>
          <w:tcPr>
            <w:tcW w:w="5244" w:type="dxa"/>
            <w:noWrap/>
            <w:vAlign w:val="bottom"/>
          </w:tcPr>
          <w:p w14:paraId="6D6B2976"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Average embryo diameter</w:t>
            </w:r>
          </w:p>
        </w:tc>
        <w:tc>
          <w:tcPr>
            <w:tcW w:w="1875" w:type="dxa"/>
            <w:noWrap/>
            <w:vAlign w:val="center"/>
          </w:tcPr>
          <w:p w14:paraId="43227F17" w14:textId="6D08D4A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&lt;EndNote&gt;&lt;Cite&gt;&lt;Author&gt;Bolanos&lt;/Author&gt;&lt;Year&gt;2009&lt;/Year&gt;&lt;RecNum&gt;634&lt;/RecNum&gt;&lt;DisplayText&gt;(Bolanos and Litvaitis, 2009)&lt;/DisplayText&gt;&lt;record&gt;&lt;rec-number&gt;634&lt;/rec-number&gt;&lt;foreign-keys&gt;&lt;key app="EN" db-id="rtar052tqprw0def2t1xw5zswx2afzsfzrvs" timestamp="1584005765"&gt;634&lt;/key&gt;&lt;/foreign-keys&gt;&lt;ref-type name="Journal Article"&gt;17&lt;/ref-type&gt;&lt;contributors&gt;&lt;authors&gt;&lt;author&gt;Bolanos, D Marcela&lt;/author&gt;&lt;author&gt;Litvaitis, Marian K&lt;/author&gt;&lt;/authors&gt;&lt;/contributors&gt;&lt;titles&gt;&lt;title&gt;Embryonic muscle development in direct and indirect developing marine flatworms (Platyhelminthes, Polycladida)&lt;/title&gt;&lt;secondary-title&gt;Evolution &amp;amp; development&lt;/secondary-title&gt;&lt;/titles&gt;&lt;periodical&gt;&lt;full-title&gt;Evolution &amp;amp; development&lt;/full-title&gt;&lt;/periodical&gt;&lt;pages&gt;290-301&lt;/pages&gt;&lt;volume&gt;11&lt;/volume&gt;&lt;number&gt;3&lt;/number&gt;&lt;dates&gt;&lt;year&gt;2009&lt;/year&gt;&lt;/dates&gt;&lt;isbn&gt;1520-541X&lt;/isbn&gt;&lt;urls&gt;&lt;/urls&gt;&lt;/record&gt;&lt;/Cite&gt;&lt;/EndNote&gt;</w:instrText>
            </w:r>
            <w:r>
              <w:rPr>
                <w:rFonts w:eastAsia="Times New Roman"/>
              </w:rPr>
              <w:fldChar w:fldCharType="separate"/>
            </w:r>
            <w:r w:rsidR="009A1424">
              <w:rPr>
                <w:rFonts w:eastAsia="Times New Roman"/>
                <w:noProof/>
              </w:rPr>
              <w:t>(Bolanos and Litvaitis, 2009)</w:t>
            </w:r>
            <w:r>
              <w:rPr>
                <w:rFonts w:eastAsia="Times New Roman"/>
              </w:rPr>
              <w:fldChar w:fldCharType="end"/>
            </w:r>
          </w:p>
        </w:tc>
      </w:tr>
      <w:tr w:rsidR="00E71D96" w:rsidRPr="00744FA6" w14:paraId="419035A9"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49B9277E" w14:textId="77777777" w:rsidR="00E71D96" w:rsidRPr="00CA3890" w:rsidRDefault="00E71D96" w:rsidP="00CA3890">
            <w:pPr>
              <w:pStyle w:val="TableText"/>
              <w:rPr>
                <w:rFonts w:eastAsia="Times New Roman"/>
                <w:i/>
              </w:rPr>
            </w:pPr>
            <w:r w:rsidRPr="00CA3890">
              <w:rPr>
                <w:i/>
              </w:rPr>
              <w:t>Monocelis lineata</w:t>
            </w:r>
          </w:p>
        </w:tc>
        <w:tc>
          <w:tcPr>
            <w:tcW w:w="3369" w:type="dxa"/>
            <w:noWrap/>
            <w:vAlign w:val="bottom"/>
          </w:tcPr>
          <w:p w14:paraId="5F2CE111" w14:textId="7AD7C8B9"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40</w:t>
            </w:r>
            <w:r w:rsidR="000510B0" w:rsidRPr="00E97ED0">
              <w:t>–</w:t>
            </w:r>
            <w:r w:rsidRPr="00E97ED0">
              <w:t>50</w:t>
            </w:r>
          </w:p>
        </w:tc>
        <w:tc>
          <w:tcPr>
            <w:tcW w:w="5244" w:type="dxa"/>
            <w:noWrap/>
            <w:vAlign w:val="bottom"/>
          </w:tcPr>
          <w:p w14:paraId="57C33047"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Mature oocyte diameter</w:t>
            </w:r>
          </w:p>
        </w:tc>
        <w:tc>
          <w:tcPr>
            <w:tcW w:w="1875" w:type="dxa"/>
            <w:noWrap/>
            <w:vAlign w:val="bottom"/>
          </w:tcPr>
          <w:p w14:paraId="761FEB3B" w14:textId="2A44303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&lt;EndNote&gt;&lt;Cite&gt;&lt;Author&gt;Gremigni&lt;/Author&gt;&lt;Year&gt;1984&lt;/Year&gt;&lt;RecNum&gt;795&lt;/RecNum&gt;&lt;DisplayText&gt;(Gremigni and Nigro, 1984)&lt;/DisplayText&gt;&lt;record&gt;&lt;rec-number&gt;795&lt;/rec-number&gt;&lt;foreign-keys&gt;&lt;key app="EN" db-id="rtar052tqprw0def2t1xw5zswx2afzsfzrvs" timestamp="1589103123"&gt;795&lt;/key&gt;&lt;/foreign-keys&gt;&lt;ref-type name="Journal Article"&gt;17&lt;/ref-type&gt;&lt;contributors&gt;&lt;authors&gt;&lt;author&gt;Gremigni, Vittorio&lt;/author&gt;&lt;author&gt;Nigro, Marco&lt;/author&gt;&lt;/authors&gt;&lt;/contributors&gt;&lt;titles&gt;&lt;title&gt;&lt;style face="normal" font="default" size="100%"&gt;Ultrastructural study of oogenesis in &lt;/style&gt;&lt;style face="italic" font="default" size="100%"&gt;Monocelis lineata&lt;/style&gt;&lt;style face="normal" font="default" size="100%"&gt; (Turbellaria, Proseriata)&lt;/style&gt;&lt;/title&gt;&lt;secondary-title&gt;International journal of invertebrate reproduction and development&lt;/secondary-title&gt;&lt;/titles&gt;&lt;periodical&gt;&lt;full-title&gt;International journal of invertebrate reproduction and development&lt;/full-title&gt;&lt;/periodical&gt;&lt;pages&gt;105-118&lt;/pages&gt;&lt;volume&gt;7&lt;/volume&gt;&lt;number&gt;2&lt;/number&gt;&lt;dates&gt;&lt;year&gt;1984&lt;/year&gt;&lt;/dates&gt;&lt;isbn&gt;0168-8170&lt;/isbn&gt;&lt;urls&gt;&lt;/urls&gt;&lt;/record&gt;&lt;/Cite&gt;&lt;/EndNote&gt;</w:instrText>
            </w:r>
            <w:r>
              <w:rPr>
                <w:lang w:val="en-NZ"/>
              </w:rPr>
              <w:fldChar w:fldCharType="separate"/>
            </w:r>
            <w:r w:rsidR="009A1424">
              <w:rPr>
                <w:noProof/>
                <w:lang w:val="en-NZ"/>
              </w:rPr>
              <w:t>(Gremigni and Nigro, 1984)</w:t>
            </w:r>
            <w:r>
              <w:rPr>
                <w:lang w:val="en-NZ"/>
              </w:rPr>
              <w:fldChar w:fldCharType="end"/>
            </w:r>
          </w:p>
        </w:tc>
      </w:tr>
      <w:tr w:rsidR="00E71D96" w:rsidRPr="00744FA6" w14:paraId="5DD886DC"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4677EB8" w14:textId="77777777" w:rsidR="00E71D96" w:rsidRPr="00CA3890" w:rsidRDefault="00E71D96" w:rsidP="00CA3890">
            <w:pPr>
              <w:pStyle w:val="TableText"/>
              <w:rPr>
                <w:rFonts w:asciiTheme="minorHAnsi" w:hAnsiTheme="minorHAnsi"/>
                <w:i/>
              </w:rPr>
            </w:pPr>
            <w:r w:rsidRPr="00CA3890">
              <w:rPr>
                <w:i/>
              </w:rPr>
              <w:t>Multitestis pyriformis</w:t>
            </w:r>
          </w:p>
        </w:tc>
        <w:tc>
          <w:tcPr>
            <w:tcW w:w="3369" w:type="dxa"/>
            <w:noWrap/>
            <w:vAlign w:val="bottom"/>
            <w:hideMark/>
          </w:tcPr>
          <w:p w14:paraId="21752905"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26–32 x 57–61</w:t>
            </w:r>
          </w:p>
        </w:tc>
        <w:tc>
          <w:tcPr>
            <w:tcW w:w="5244" w:type="dxa"/>
            <w:noWrap/>
            <w:hideMark/>
          </w:tcPr>
          <w:p w14:paraId="26B365EE"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4B5A2F61" w14:textId="3F9C56F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648A80A3"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6BA91F8" w14:textId="77777777" w:rsidR="00E71D96" w:rsidRPr="00CA3890" w:rsidRDefault="00E71D96" w:rsidP="00CA3890">
            <w:pPr>
              <w:pStyle w:val="TableText"/>
              <w:rPr>
                <w:rFonts w:asciiTheme="minorHAnsi" w:hAnsiTheme="minorHAnsi"/>
                <w:i/>
              </w:rPr>
            </w:pPr>
            <w:r w:rsidRPr="00CA3890">
              <w:rPr>
                <w:i/>
              </w:rPr>
              <w:t>Myzoxenus insolens</w:t>
            </w:r>
          </w:p>
        </w:tc>
        <w:tc>
          <w:tcPr>
            <w:tcW w:w="3369" w:type="dxa"/>
            <w:noWrap/>
            <w:vAlign w:val="bottom"/>
            <w:hideMark/>
          </w:tcPr>
          <w:p w14:paraId="4E7EAE16"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25–32 x 64–73</w:t>
            </w:r>
          </w:p>
        </w:tc>
        <w:tc>
          <w:tcPr>
            <w:tcW w:w="5244" w:type="dxa"/>
            <w:noWrap/>
            <w:hideMark/>
          </w:tcPr>
          <w:p w14:paraId="6CE95768"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4ECB33AE" w14:textId="4F8016D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4FB4D952"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075D2AB" w14:textId="77777777" w:rsidR="00E71D96" w:rsidRPr="00CA3890" w:rsidRDefault="00E71D96" w:rsidP="00CA3890">
            <w:pPr>
              <w:pStyle w:val="TableText"/>
              <w:rPr>
                <w:rFonts w:asciiTheme="minorHAnsi" w:eastAsia="Times New Roman" w:hAnsiTheme="minorHAnsi"/>
                <w:i/>
                <w:iCs/>
              </w:rPr>
            </w:pPr>
            <w:r w:rsidRPr="00CA3890">
              <w:rPr>
                <w:i/>
              </w:rPr>
              <w:t>Neochilda fusca</w:t>
            </w:r>
          </w:p>
        </w:tc>
        <w:tc>
          <w:tcPr>
            <w:tcW w:w="3369" w:type="dxa"/>
            <w:noWrap/>
          </w:tcPr>
          <w:p w14:paraId="331FC1B7"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5244" w:type="dxa"/>
            <w:noWrap/>
          </w:tcPr>
          <w:p w14:paraId="645749EB"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5" w:type="dxa"/>
            <w:noWrap/>
          </w:tcPr>
          <w:p w14:paraId="03BB9E4E" w14:textId="650D220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&lt;EndNote&gt;&lt;Cite&gt;&lt;Author&gt;Bush&lt;/Author&gt;&lt;Year&gt;1975&lt;/Year&gt;&lt;RecNum&gt;635&lt;/RecNum&gt;&lt;DisplayText&gt;(Bush, 1975)&lt;/DisplayText&gt;&lt;record&gt;&lt;rec-number&gt;635&lt;/rec-number&gt;&lt;foreign-keys&gt;&lt;key app="EN" db-id="rtar052tqprw0def2t1xw5zswx2afzsfzrvs" timestamp="1584005905"&gt;635&lt;/key&gt;&lt;/foreign-keys&gt;&lt;ref-type name="Journal Article"&gt;17&lt;/ref-type&gt;&lt;contributors&gt;&lt;authors&gt;&lt;author&gt;Bush, Louise&lt;/author&gt;&lt;/authors&gt;&lt;/contributors&gt;&lt;titles&gt;&lt;title&gt;Biology of Neochilda fusca n. gen., n. sp. from the Northeastern coast of the United States (Platyhelminthes: Turbellaria)&lt;/title&gt;&lt;secondary-title&gt;The Biological Bulletin&lt;/secondary-title&gt;&lt;/titles&gt;&lt;periodical&gt;&lt;full-title&gt;The Biological Bulletin&lt;/full-title&gt;&lt;/periodical&gt;&lt;pages&gt;35-48&lt;/pages&gt;&lt;volume&gt;148&lt;/volume&gt;&lt;number&gt;1&lt;/number&gt;&lt;dates&gt;&lt;year&gt;1975&lt;/year&gt;&lt;/dates&gt;&lt;isbn&gt;0006-3185&lt;/isbn&gt;&lt;urls&gt;&lt;related-urls&gt;&lt;url&gt;https://www.journals.uchicago.edu/doi/10.2307/1540648&lt;/url&gt;&lt;/related-urls&gt;&lt;/urls&gt;&lt;/record&gt;&lt;/Cite&gt;&lt;/EndNote&gt;</w:instrText>
            </w:r>
            <w:r>
              <w:rPr>
                <w:rFonts w:eastAsia="Times New Roman"/>
              </w:rPr>
              <w:fldChar w:fldCharType="separate"/>
            </w:r>
            <w:r w:rsidR="009A1424">
              <w:rPr>
                <w:rFonts w:eastAsia="Times New Roman"/>
                <w:noProof/>
              </w:rPr>
              <w:t>(Bush, 1975)</w:t>
            </w:r>
            <w:r>
              <w:rPr>
                <w:rFonts w:eastAsia="Times New Roman"/>
              </w:rPr>
              <w:fldChar w:fldCharType="end"/>
            </w:r>
          </w:p>
        </w:tc>
      </w:tr>
      <w:tr w:rsidR="00E71D96" w:rsidRPr="00744FA6" w14:paraId="57930AE2"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74B1D9A" w14:textId="77777777" w:rsidR="00E71D96" w:rsidRPr="00CA3890" w:rsidRDefault="00E71D96" w:rsidP="00CA3890">
            <w:pPr>
              <w:pStyle w:val="TableText"/>
              <w:rPr>
                <w:rFonts w:asciiTheme="minorHAnsi" w:hAnsiTheme="minorHAnsi"/>
                <w:i/>
              </w:rPr>
            </w:pPr>
            <w:r w:rsidRPr="00CA3890">
              <w:rPr>
                <w:i/>
              </w:rPr>
              <w:t>Neowardula brayi</w:t>
            </w:r>
          </w:p>
        </w:tc>
        <w:tc>
          <w:tcPr>
            <w:tcW w:w="3369" w:type="dxa"/>
            <w:noWrap/>
            <w:hideMark/>
          </w:tcPr>
          <w:p w14:paraId="17BB9E80" w14:textId="7E384D79"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42</w:t>
            </w:r>
            <w:r w:rsidR="000510B0" w:rsidRPr="00E97ED0">
              <w:t>–</w:t>
            </w:r>
            <w:r w:rsidRPr="00E97ED0">
              <w:t>52</w:t>
            </w:r>
          </w:p>
        </w:tc>
        <w:tc>
          <w:tcPr>
            <w:tcW w:w="5244" w:type="dxa"/>
            <w:noWrap/>
            <w:hideMark/>
          </w:tcPr>
          <w:p w14:paraId="13BC4A3A"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39784F9D" w14:textId="2FA72D3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&lt;EndNote&gt;&lt;Cite&gt;&lt;Author&gt;Al-Jahdali&lt;/Author&gt;&lt;Year&gt;2010&lt;/Year&gt;&lt;RecNum&gt;215&lt;/RecNum&gt;&lt;DisplayText&gt;(Al-Jahdali, 2010)&lt;/DisplayText&gt;&lt;record&gt;&lt;rec-number&gt;215&lt;/rec-number&gt;&lt;foreign-keys&gt;&lt;key app="EN" db-id="rtar052tqprw0def2t1xw5zswx2afzsfzrvs" timestamp="1581288904"&gt;215&lt;/key&gt;&lt;/foreign-keys&gt;&lt;ref-type name="Journal Article"&gt;17&lt;/ref-type&gt;&lt;contributors&gt;&lt;authors&gt;&lt;author&gt;Al-Jahdali, Mohammed O&lt;/author&gt;&lt;/authors&gt;&lt;/contributors&gt;&lt;titles&gt;&lt;title&gt;Helminth parasites from Red Sea fishes: Neowardula brayi gen. nov., sp. nov.(Trematoda: Mesometridae Poche, 1926) and Sclerocollum saudii sp. nov.(Acanthocephala: Cavisomidae Meyer, 1932)&lt;/title&gt;&lt;secondary-title&gt;Zootaxa&lt;/secondary-title&gt;&lt;/titles&gt;&lt;periodical&gt;&lt;full-title&gt;Zootaxa&lt;/full-title&gt;&lt;/periodical&gt;&lt;pages&gt;57-65&lt;/pages&gt;&lt;volume&gt;2681&lt;/volume&gt;&lt;number&gt;1&lt;/number&gt;&lt;dates&gt;&lt;year&gt;2010&lt;/year&gt;&lt;/dates&gt;&lt;isbn&gt;1175-5334&lt;/isbn&gt;&lt;urls&gt;&lt;/urls&gt;&lt;/record&gt;&lt;/Cite&gt;&lt;/EndNote&gt;</w:instrText>
            </w:r>
            <w:r>
              <w:fldChar w:fldCharType="separate"/>
            </w:r>
            <w:r w:rsidR="009A1424">
              <w:rPr>
                <w:noProof/>
              </w:rPr>
              <w:t>(Al-Jahdali, 2010)</w:t>
            </w:r>
            <w:r>
              <w:fldChar w:fldCharType="end"/>
            </w:r>
          </w:p>
        </w:tc>
      </w:tr>
      <w:tr w:rsidR="00E71D96" w:rsidRPr="00744FA6" w14:paraId="656E7E9B"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3F155991" w14:textId="77777777" w:rsidR="00E71D96" w:rsidRPr="00CA3890" w:rsidRDefault="00E71D96" w:rsidP="00CA3890">
            <w:pPr>
              <w:pStyle w:val="TableText"/>
              <w:rPr>
                <w:rFonts w:eastAsia="Times New Roman"/>
                <w:i/>
              </w:rPr>
            </w:pPr>
            <w:r w:rsidRPr="00CA3890">
              <w:rPr>
                <w:i/>
              </w:rPr>
              <w:t>Notoplana australis</w:t>
            </w:r>
          </w:p>
        </w:tc>
        <w:tc>
          <w:tcPr>
            <w:tcW w:w="3369" w:type="dxa"/>
            <w:noWrap/>
            <w:vAlign w:val="bottom"/>
          </w:tcPr>
          <w:p w14:paraId="3119E4DF" w14:textId="3450507D"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0510B0" w:rsidRPr="00E97ED0">
              <w:t>–</w:t>
            </w:r>
            <w:r w:rsidRPr="00E97ED0">
              <w:t>125</w:t>
            </w:r>
          </w:p>
        </w:tc>
        <w:tc>
          <w:tcPr>
            <w:tcW w:w="5244" w:type="dxa"/>
            <w:noWrap/>
            <w:vAlign w:val="bottom"/>
          </w:tcPr>
          <w:p w14:paraId="496E06A5"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5" w:type="dxa"/>
            <w:noWrap/>
            <w:vAlign w:val="bottom"/>
          </w:tcPr>
          <w:p w14:paraId="1D01B44C" w14:textId="1C8CE6C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&lt;EndNote&gt;&lt;Cite&gt;&lt;Author&gt;Anderson&lt;/Author&gt;&lt;Year&gt;1977&lt;/Year&gt;&lt;RecNum&gt;797&lt;/RecNum&gt;&lt;DisplayText&gt;(Anderson, 1977)&lt;/DisplayText&gt;&lt;record&gt;&lt;rec-number&gt;797&lt;/rec-number&gt;&lt;foreign-keys&gt;&lt;key app="EN" db-id="rtar052tqprw0def2t1xw5zswx2afzsfzrvs" timestamp="1589104048"&gt;797&lt;/key&gt;&lt;/foreign-keys&gt;&lt;ref-type name="Journal Article"&gt;17&lt;/ref-type&gt;&lt;contributors&gt;&lt;authors&gt;&lt;author&gt;Anderson, DT&lt;/author&gt;&lt;/authors&gt;&lt;/contributors&gt;&lt;titles&gt;&lt;title&gt;&lt;style face="normal" font="default" size="100%"&gt;The embyonic and laval development of the turbellarian &lt;/style&gt;&lt;style face="italic" font="default" size="100%"&gt;Notoplana australis&lt;/style&gt;&lt;style face="normal" font="default" size="100%"&gt; (Schmarda, 1859)(Polycladida: Leptoplanidae)&lt;/style&gt;&lt;/title&gt;&lt;secondary-title&gt;Marine and Freshwater Research&lt;/secondary-title&gt;&lt;/titles&gt;&lt;periodical&gt;&lt;full-title&gt;Marine and Freshwater Research&lt;/full-title&gt;&lt;/periodical&gt;&lt;pages&gt;303-310&lt;/pages&gt;&lt;volume&gt;28&lt;/volume&gt;&lt;number&gt;3&lt;/number&gt;&lt;dates&gt;&lt;year&gt;1977&lt;/year&gt;&lt;/dates&gt;&lt;isbn&gt;1448-6059&lt;/isbn&gt;&lt;urls&gt;&lt;/urls&gt;&lt;/record&gt;&lt;/Cite&gt;&lt;/EndNote&gt;</w:instrText>
            </w:r>
            <w:r>
              <w:rPr>
                <w:rFonts w:eastAsia="Times New Roman"/>
              </w:rPr>
              <w:fldChar w:fldCharType="separate"/>
            </w:r>
            <w:r w:rsidR="009A1424">
              <w:rPr>
                <w:rFonts w:eastAsia="Times New Roman"/>
                <w:noProof/>
              </w:rPr>
              <w:t>(Anderson, 1977)</w:t>
            </w:r>
            <w:r>
              <w:rPr>
                <w:rFonts w:eastAsia="Times New Roman"/>
              </w:rPr>
              <w:fldChar w:fldCharType="end"/>
            </w:r>
          </w:p>
        </w:tc>
      </w:tr>
      <w:tr w:rsidR="00E71D96" w:rsidRPr="00744FA6" w14:paraId="70C258F9"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AFBE696" w14:textId="77777777" w:rsidR="00E71D96" w:rsidRPr="00CA3890" w:rsidRDefault="00E71D96" w:rsidP="00CA3890">
            <w:pPr>
              <w:pStyle w:val="TableText"/>
              <w:rPr>
                <w:rFonts w:asciiTheme="minorHAnsi" w:hAnsiTheme="minorHAnsi"/>
                <w:i/>
              </w:rPr>
            </w:pPr>
            <w:r w:rsidRPr="00CA3890">
              <w:rPr>
                <w:i/>
              </w:rPr>
              <w:t>Opechona austrobacillaris</w:t>
            </w:r>
          </w:p>
        </w:tc>
        <w:tc>
          <w:tcPr>
            <w:tcW w:w="3369" w:type="dxa"/>
            <w:noWrap/>
            <w:vAlign w:val="bottom"/>
            <w:hideMark/>
          </w:tcPr>
          <w:p w14:paraId="0CC9E003"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35–54 x 70–89</w:t>
            </w:r>
          </w:p>
        </w:tc>
        <w:tc>
          <w:tcPr>
            <w:tcW w:w="5244" w:type="dxa"/>
            <w:noWrap/>
            <w:hideMark/>
          </w:tcPr>
          <w:p w14:paraId="37A38C90"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18543001" w14:textId="22ABA0A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458D6A0A"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ADC34A7" w14:textId="77777777" w:rsidR="00E71D96" w:rsidRPr="00CA3890" w:rsidRDefault="00E71D96" w:rsidP="00CA3890">
            <w:pPr>
              <w:pStyle w:val="TableText"/>
              <w:rPr>
                <w:rFonts w:asciiTheme="minorHAnsi" w:hAnsiTheme="minorHAnsi"/>
                <w:i/>
              </w:rPr>
            </w:pPr>
            <w:r w:rsidRPr="00CA3890">
              <w:rPr>
                <w:i/>
              </w:rPr>
              <w:t>Pleioplama atomata</w:t>
            </w:r>
          </w:p>
        </w:tc>
        <w:tc>
          <w:tcPr>
            <w:tcW w:w="3369" w:type="dxa"/>
            <w:noWrap/>
            <w:vAlign w:val="bottom"/>
            <w:hideMark/>
          </w:tcPr>
          <w:p w14:paraId="1CDCCF99" w14:textId="6F594200"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290</w:t>
            </w:r>
            <w:r w:rsidR="000510B0" w:rsidRPr="00E97ED0">
              <w:t>–</w:t>
            </w:r>
            <w:r w:rsidRPr="00E97ED0">
              <w:t>480</w:t>
            </w:r>
          </w:p>
        </w:tc>
        <w:tc>
          <w:tcPr>
            <w:tcW w:w="5244" w:type="dxa"/>
            <w:noWrap/>
            <w:hideMark/>
          </w:tcPr>
          <w:p w14:paraId="5E14EDD5"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5" w:type="dxa"/>
            <w:noWrap/>
            <w:hideMark/>
          </w:tcPr>
          <w:p w14:paraId="63F4E8A2" w14:textId="12EB459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&lt;EndNote&gt;&lt;Cite&gt;&lt;Author&gt;Rawlinson&lt;/Author&gt;&lt;Year&gt;2008&lt;/Year&gt;&lt;RecNum&gt;213&lt;/RecNum&gt;&lt;DisplayText&gt;(Rawlinson et al., 2008)&lt;/DisplayText&gt;&lt;record&gt;&lt;rec-number&gt;213&lt;/rec-number&gt;&lt;foreign-keys&gt;&lt;key app="EN" db-id="rtar052tqprw0def2t1xw5zswx2afzsfzrvs" timestamp="1581071507"&gt;213&lt;/key&gt;&lt;/foreign-keys&gt;&lt;ref-type name="Journal Article"&gt;17&lt;/ref-type&gt;&lt;contributors&gt;&lt;authors&gt;&lt;author&gt;Rawlinson, Kate A&lt;/author&gt;&lt;author&gt;Marcela Bolaños, D&lt;/author&gt;&lt;author&gt;Liana, Marcin K&lt;/author&gt;&lt;author&gt;Litvaitis, Marian K&lt;/author&gt;&lt;/authors&gt;&lt;/contributors&gt;&lt;titles&gt;&lt;title&gt;Reproduction, development and parental care in two direct‐developing flatworms (Platyhelminthes: Polycladida: Acotylea)&lt;/title&gt;&lt;secondary-title&gt;Journal of Natural History&lt;/secondary-title&gt;&lt;/titles&gt;&lt;periodical&gt;&lt;full-title&gt;Journal of Natural History&lt;/full-title&gt;&lt;/periodical&gt;&lt;pages&gt;2173-2192&lt;/pages&gt;&lt;volume&gt;42&lt;/volume&gt;&lt;number&gt;33-34&lt;/number&gt;&lt;dates&gt;&lt;year&gt;2008&lt;/year&gt;&lt;/dates&gt;&lt;isbn&gt;0022-2933&lt;/isbn&gt;&lt;urls&gt;&lt;/urls&gt;&lt;/record&gt;&lt;/Cite&gt;&lt;/EndNote&gt;</w:instrText>
            </w:r>
            <w:r>
              <w:fldChar w:fldCharType="separate"/>
            </w:r>
            <w:r w:rsidR="009A1424">
              <w:rPr>
                <w:noProof/>
              </w:rPr>
              <w:t>(Rawlinson et al., 2008)</w:t>
            </w:r>
            <w:r>
              <w:fldChar w:fldCharType="end"/>
            </w:r>
          </w:p>
        </w:tc>
      </w:tr>
      <w:tr w:rsidR="00E71D96" w:rsidRPr="00744FA6" w14:paraId="4AA69142"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D29DDA5" w14:textId="77777777" w:rsidR="00E71D96" w:rsidRPr="00CA3890" w:rsidRDefault="00E71D96" w:rsidP="00CA3890">
            <w:pPr>
              <w:pStyle w:val="TableText"/>
              <w:rPr>
                <w:rFonts w:asciiTheme="minorHAnsi" w:hAnsiTheme="minorHAnsi"/>
                <w:i/>
              </w:rPr>
            </w:pPr>
            <w:r w:rsidRPr="00CA3890">
              <w:rPr>
                <w:i/>
              </w:rPr>
              <w:t>Prosthiostomum siphunculus</w:t>
            </w:r>
          </w:p>
        </w:tc>
        <w:tc>
          <w:tcPr>
            <w:tcW w:w="3369" w:type="dxa"/>
            <w:noWrap/>
            <w:hideMark/>
          </w:tcPr>
          <w:p w14:paraId="2A28DEE1"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p>
        </w:tc>
        <w:tc>
          <w:tcPr>
            <w:tcW w:w="5244" w:type="dxa"/>
            <w:noWrap/>
            <w:hideMark/>
          </w:tcPr>
          <w:p w14:paraId="7CFB32B4"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Zygote</w:t>
            </w:r>
          </w:p>
        </w:tc>
        <w:tc>
          <w:tcPr>
            <w:tcW w:w="1875" w:type="dxa"/>
            <w:noWrap/>
            <w:hideMark/>
          </w:tcPr>
          <w:p w14:paraId="4BD522D8" w14:textId="652441F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&lt;EndNote&gt;&lt;Cite&gt;&lt;Author&gt;Gammoudi&lt;/Author&gt;&lt;Year&gt;2012&lt;/Year&gt;&lt;RecNum&gt;219&lt;/RecNum&gt;&lt;DisplayText&gt;(Gammoudi et al., 2012)&lt;/DisplayText&gt;&lt;record&gt;&lt;rec-number&gt;219&lt;/rec-number&gt;&lt;foreign-keys&gt;&lt;key app="EN" db-id="rtar052tqprw0def2t1xw5zswx2afzsfzrvs" timestamp="1581294049"&gt;219&lt;/key&gt;&lt;/foreign-keys&gt;&lt;ref-type name="Journal Article"&gt;17&lt;/ref-type&gt;&lt;contributors&gt;&lt;authors&gt;&lt;author&gt;Gammoudi, Mehrez&lt;/author&gt;&lt;author&gt;Noreña, Carolina&lt;/author&gt;&lt;author&gt;Tekaya, Saïda&lt;/author&gt;&lt;author&gt;Prantl, Veronika&lt;/author&gt;&lt;author&gt;Egger, Bernhard&lt;/author&gt;&lt;/authors&gt;&lt;/contributors&gt;&lt;titles&gt;&lt;title&gt;Insemination and embryonic development of some Mediterranean polyclad flatworms&lt;/title&gt;&lt;secondary-title&gt;Invertebrate reproduction &amp;amp; development&lt;/secondary-title&gt;&lt;/titles&gt;&lt;periodical&gt;&lt;full-title&gt;Invertebrate Reproduction &amp;amp; Development&lt;/full-title&gt;&lt;abbr-1&gt;Invertebr. Reprod. Dev.&lt;/abbr-1&gt;&lt;/periodical&gt;&lt;pages&gt;272-286&lt;/pages&gt;&lt;volume&gt;56&lt;/volume&gt;&lt;number&gt;4&lt;/number&gt;&lt;dates&gt;&lt;year&gt;2012&lt;/year&gt;&lt;/dates&gt;&lt;isbn&gt;0792-4259&lt;/isbn&gt;&lt;urls&gt;&lt;/urls&gt;&lt;/record&gt;&lt;/Cite&gt;&lt;/EndNote&gt;</w:instrText>
            </w:r>
            <w:r>
              <w:fldChar w:fldCharType="separate"/>
            </w:r>
            <w:r w:rsidR="009A1424">
              <w:rPr>
                <w:noProof/>
              </w:rPr>
              <w:t>(Gammoudi et al., 2012)</w:t>
            </w:r>
            <w:r>
              <w:fldChar w:fldCharType="end"/>
            </w:r>
          </w:p>
        </w:tc>
      </w:tr>
      <w:tr w:rsidR="00E71D96" w:rsidRPr="00744FA6" w14:paraId="46642D57"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31F742E" w14:textId="77777777" w:rsidR="00E71D96" w:rsidRPr="00CA3890" w:rsidRDefault="00E71D96" w:rsidP="00CA3890">
            <w:pPr>
              <w:pStyle w:val="TableText"/>
              <w:rPr>
                <w:rFonts w:asciiTheme="minorHAnsi" w:hAnsiTheme="minorHAnsi"/>
                <w:i/>
              </w:rPr>
            </w:pPr>
            <w:r w:rsidRPr="00CA3890">
              <w:rPr>
                <w:i/>
              </w:rPr>
              <w:t>Prototransversotrema steeri</w:t>
            </w:r>
          </w:p>
        </w:tc>
        <w:tc>
          <w:tcPr>
            <w:tcW w:w="3369" w:type="dxa"/>
            <w:noWrap/>
            <w:hideMark/>
          </w:tcPr>
          <w:p w14:paraId="18B8F56F" w14:textId="234ECFB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81.6</w:t>
            </w:r>
            <w:r w:rsidR="000510B0" w:rsidRPr="00E97ED0">
              <w:t>–</w:t>
            </w:r>
            <w:r w:rsidRPr="00E97ED0">
              <w:t>108.8</w:t>
            </w:r>
          </w:p>
        </w:tc>
        <w:tc>
          <w:tcPr>
            <w:tcW w:w="5244" w:type="dxa"/>
            <w:noWrap/>
            <w:hideMark/>
          </w:tcPr>
          <w:p w14:paraId="0AAC6C62"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length</w:t>
            </w:r>
          </w:p>
        </w:tc>
        <w:tc>
          <w:tcPr>
            <w:tcW w:w="1875" w:type="dxa"/>
            <w:noWrap/>
            <w:hideMark/>
          </w:tcPr>
          <w:p w14:paraId="13C6A2E7" w14:textId="3FEF9E8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&lt;EndNote&gt;&lt;Cite&gt;&lt;Author&gt;Roubal&lt;/Author&gt;&lt;Year&gt;1998&lt;/Year&gt;&lt;RecNum&gt;217&lt;/RecNum&gt;&lt;DisplayText&gt;(Roubal, 1998)&lt;/DisplayText&gt;&lt;record&gt;&lt;rec-number&gt;217&lt;/rec-number&gt;&lt;foreign-keys&gt;&lt;key app="EN" db-id="rtar052tqprw0def2t1xw5zswx2afzsfzrvs" timestamp="1581289851"&gt;217&lt;/key&gt;&lt;/foreign-keys&gt;&lt;ref-type name="Journal Article"&gt;17&lt;/ref-type&gt;&lt;contributors&gt;&lt;authors&gt;&lt;author&gt;Roubal, Frank R&lt;/author&gt;&lt;/authors&gt;&lt;/contributors&gt;&lt;titles&gt;&lt;title&gt;&lt;style face="normal" font="default" size="100%"&gt;Observations on the seasonal occurrence of two species of transversotrematid Digenea parasitising the sparid fish &lt;/style&gt;&lt;style face="italic" font="default" size="100%"&gt;Acanthopagrus australis&lt;/style&gt;&lt;style face="normal" font="default" size="100%"&gt; in Moreton Bay, eastern Australia&lt;/style&gt;&lt;/title&gt;&lt;secondary-title&gt;Folia parasitologica&lt;/secondary-title&gt;&lt;/titles&gt;&lt;periodical&gt;&lt;full-title&gt;Folia parasitologica&lt;/full-title&gt;&lt;/periodical&gt;&lt;pages&gt;205-210&lt;/pages&gt;&lt;volume&gt;45&lt;/volume&gt;&lt;number&gt;3&lt;/number&gt;&lt;dates&gt;&lt;year&gt;1998&lt;/year&gt;&lt;/dates&gt;&lt;isbn&gt;0015-5683&lt;/isbn&gt;&lt;urls&gt;&lt;related-urls&gt;&lt;url&gt;http://folia.paru.cas.cz/pdfs/fol/1998/03/05.pdf&lt;/url&gt;&lt;/related-urls&gt;&lt;/urls&gt;&lt;/record&gt;&lt;/Cite&gt;&lt;/EndNote&gt;</w:instrText>
            </w:r>
            <w:r>
              <w:fldChar w:fldCharType="separate"/>
            </w:r>
            <w:r w:rsidR="009A1424">
              <w:rPr>
                <w:noProof/>
              </w:rPr>
              <w:t>(Roubal, 1998)</w:t>
            </w:r>
            <w:r>
              <w:fldChar w:fldCharType="end"/>
            </w:r>
          </w:p>
        </w:tc>
      </w:tr>
      <w:tr w:rsidR="00E71D96" w:rsidRPr="00744FA6" w14:paraId="15FF1914"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0C2C5001" w14:textId="77777777" w:rsidR="00E71D96" w:rsidRPr="00CA3890" w:rsidRDefault="00E71D96" w:rsidP="00CA3890">
            <w:pPr>
              <w:pStyle w:val="TableText"/>
              <w:rPr>
                <w:rFonts w:eastAsia="Times New Roman"/>
                <w:i/>
              </w:rPr>
            </w:pPr>
            <w:r w:rsidRPr="00CA3890">
              <w:rPr>
                <w:i/>
              </w:rPr>
              <w:t>Pseudohaplogonaria vacua</w:t>
            </w:r>
          </w:p>
        </w:tc>
        <w:tc>
          <w:tcPr>
            <w:tcW w:w="3369" w:type="dxa"/>
            <w:noWrap/>
            <w:vAlign w:val="bottom"/>
          </w:tcPr>
          <w:p w14:paraId="1B05F156" w14:textId="46E4293C"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r w:rsidR="000510B0" w:rsidRPr="00E97ED0">
              <w:t>–</w:t>
            </w:r>
            <w:r w:rsidRPr="00E97ED0">
              <w:t>190</w:t>
            </w:r>
          </w:p>
        </w:tc>
        <w:tc>
          <w:tcPr>
            <w:tcW w:w="5244" w:type="dxa"/>
            <w:noWrap/>
            <w:vAlign w:val="bottom"/>
          </w:tcPr>
          <w:p w14:paraId="4E0821D8" w14:textId="633F212F" w:rsidR="00E71D96" w:rsidRPr="00E97ED0" w:rsidRDefault="000510B0" w:rsidP="00CA3890">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5" w:type="dxa"/>
            <w:noWrap/>
            <w:vAlign w:val="bottom"/>
          </w:tcPr>
          <w:p w14:paraId="29073EC0" w14:textId="2BA3742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&lt;EndNote&gt;&lt;Cite&gt;&lt;Author&gt;Riser&lt;/Author&gt;&lt;Year&gt;1974&lt;/Year&gt;&lt;RecNum&gt;805&lt;/RecNum&gt;&lt;DisplayText&gt;(Riser, 1974)&lt;/DisplayText&gt;&lt;record&gt;&lt;rec-number&gt;805&lt;/rec-number&gt;&lt;foreign-keys&gt;&lt;key app="EN" db-id="rtar052tqprw0def2t1xw5zswx2afzsfzrvs" timestamp="1589109657"&gt;805&lt;/key&gt;&lt;/foreign-keys&gt;&lt;ref-type name="Book"&gt;6&lt;/ref-type&gt;&lt;contributors&gt;&lt;authors&gt;&lt;author&gt;Riser, NW&lt;/author&gt;&lt;/authors&gt;&lt;/contributors&gt;&lt;titles&gt;&lt;title&gt;Epilogue. In: Biology of the Turbellaria (NW Riser and MP Morse (Eds.)) McGraw-Hill&lt;/title&gt;&lt;/titles&gt;&lt;dates&gt;&lt;year&gt;1974&lt;/year&gt;&lt;/dates&gt;&lt;urls&gt;&lt;/urls&gt;&lt;/record&gt;&lt;/Cite&gt;&lt;/EndNote&gt;</w:instrText>
            </w:r>
            <w:r>
              <w:rPr>
                <w:rFonts w:eastAsia="Times New Roman"/>
              </w:rPr>
              <w:fldChar w:fldCharType="separate"/>
            </w:r>
            <w:r w:rsidR="009A1424">
              <w:rPr>
                <w:rFonts w:eastAsia="Times New Roman"/>
                <w:noProof/>
              </w:rPr>
              <w:t>(Riser, 1974)</w:t>
            </w:r>
            <w:r>
              <w:rPr>
                <w:rFonts w:eastAsia="Times New Roman"/>
              </w:rPr>
              <w:fldChar w:fldCharType="end"/>
            </w:r>
          </w:p>
        </w:tc>
      </w:tr>
      <w:tr w:rsidR="00E71D96" w:rsidRPr="00744FA6" w14:paraId="1FA5D435"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671D91F" w14:textId="77777777" w:rsidR="00E71D96" w:rsidRPr="00CA3890" w:rsidRDefault="00E71D96" w:rsidP="00CA3890">
            <w:pPr>
              <w:pStyle w:val="TableText"/>
              <w:rPr>
                <w:rFonts w:asciiTheme="minorHAnsi" w:hAnsiTheme="minorHAnsi"/>
                <w:i/>
              </w:rPr>
            </w:pPr>
            <w:r w:rsidRPr="00CA3890">
              <w:rPr>
                <w:i/>
              </w:rPr>
              <w:t>Pseudohaploporus planilizum sp.</w:t>
            </w:r>
          </w:p>
        </w:tc>
        <w:tc>
          <w:tcPr>
            <w:tcW w:w="3369" w:type="dxa"/>
            <w:noWrap/>
            <w:vAlign w:val="bottom"/>
            <w:hideMark/>
          </w:tcPr>
          <w:p w14:paraId="08A377B2" w14:textId="118AC1FF"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23</w:t>
            </w:r>
            <w:r w:rsidR="000510B0" w:rsidRPr="00E97ED0">
              <w:t>–</w:t>
            </w:r>
            <w:r w:rsidRPr="00E97ED0">
              <w:t>27</w:t>
            </w:r>
          </w:p>
        </w:tc>
        <w:tc>
          <w:tcPr>
            <w:tcW w:w="5244" w:type="dxa"/>
            <w:noWrap/>
            <w:vAlign w:val="bottom"/>
            <w:hideMark/>
          </w:tcPr>
          <w:p w14:paraId="02339DD7"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113B0119" w14:textId="01CCF8C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E71D96" w:rsidRPr="00744FA6" w14:paraId="4C257ABE"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7CAC19B" w14:textId="7681A42C" w:rsidR="00E71D96" w:rsidRPr="00CA3890" w:rsidRDefault="00E71D96" w:rsidP="00CA3890">
            <w:pPr>
              <w:pStyle w:val="TableText"/>
              <w:rPr>
                <w:rFonts w:asciiTheme="minorHAnsi" w:hAnsiTheme="minorHAnsi"/>
                <w:i/>
              </w:rPr>
            </w:pPr>
            <w:r w:rsidRPr="00CA3890">
              <w:rPr>
                <w:i/>
              </w:rPr>
              <w:t>Ps</w:t>
            </w:r>
            <w:r w:rsidR="000E0A66">
              <w:rPr>
                <w:i/>
              </w:rPr>
              <w:t>eudohaploporus vietnamensis sp.</w:t>
            </w:r>
          </w:p>
        </w:tc>
        <w:tc>
          <w:tcPr>
            <w:tcW w:w="3369" w:type="dxa"/>
            <w:noWrap/>
            <w:vAlign w:val="bottom"/>
            <w:hideMark/>
          </w:tcPr>
          <w:p w14:paraId="787234AB" w14:textId="3F47E5E4"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15</w:t>
            </w:r>
            <w:r w:rsidR="000510B0" w:rsidRPr="00E97ED0">
              <w:t>–</w:t>
            </w:r>
            <w:r w:rsidRPr="00E97ED0">
              <w:t>19</w:t>
            </w:r>
          </w:p>
        </w:tc>
        <w:tc>
          <w:tcPr>
            <w:tcW w:w="5244" w:type="dxa"/>
            <w:noWrap/>
            <w:vAlign w:val="bottom"/>
            <w:hideMark/>
          </w:tcPr>
          <w:p w14:paraId="505B6A66"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5E0DA2A5" w14:textId="150B9EB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&lt;EndNote&gt;&lt;Cite&gt;&lt;Author&gt;Atopkin&lt;/Author&gt;&lt;Year&gt;2019&lt;/Year&gt;&lt;RecNum&gt;226&lt;/RecNum&gt;&lt;DisplayText&gt;(Atopkin et al., 2019)&lt;/DisplayText&gt;&lt;record&gt;&lt;rec-number&gt;226&lt;/rec-number&gt;&lt;foreign-keys&gt;&lt;key app="EN" db-id="rtar052tqprw0def2t1xw5zswx2afzsfzrvs" timestamp="1581311382"&gt;226&lt;/key&gt;&lt;/foreign-keys&gt;&lt;ref-type name="Journal Article"&gt;17&lt;/ref-type&gt;&lt;contributors&gt;&lt;authors&gt;&lt;author&gt;Atopkin, D. M.&lt;/author&gt;&lt;author&gt;Besprozvannykh, V. V.&lt;/author&gt;&lt;author&gt;Ha, D. N.&lt;/author&gt;&lt;author&gt;Nguyen, V. H.&lt;/author&gt;&lt;author&gt;Nguyen, V. T.&lt;/author&gt;&lt;author&gt;Chalenko, K. P.&lt;/author&gt;&lt;/authors&gt;&lt;/contributors&gt;&lt;titles&gt;&lt;title&gt;&lt;style face="normal" font="default" size="100%"&gt;A new subfamily, Pseudohaploporinae subfam. n. (Digenea: Haploporidae), with morphometric and molecular analyses of two new species: &lt;/style&gt;&lt;style face="italic" font="default" size="100%"&gt;Pseudohaploporus vietnamensis&lt;/style&gt;&lt;style face="normal" font="default" size="100%"&gt; n. g., sp. n. and &lt;/style&gt;&lt;style face="italic" font="default" size="100%"&gt;Pseudohaploporus planilizum&lt;/style&gt;&lt;style face="normal" font="default" size="100%"&gt; n. g., sp. n. from Vietnamese mullet&lt;/style&gt;&lt;/title&gt;&lt;secondary-title&gt;Parasitology International&lt;/secondary-title&gt;&lt;/titles&gt;&lt;periodical&gt;&lt;full-title&gt;Parasitology International&lt;/full-title&gt;&lt;/periodical&gt;&lt;pages&gt;17-24&lt;/pages&gt;&lt;volume&gt;69&lt;/volume&gt;&lt;dates&gt;&lt;year&gt;2019&lt;/year&gt;&lt;pub-dates&gt;&lt;date&gt;2019/04/01/&lt;/date&gt;&lt;/pub-dates&gt;&lt;/dates&gt;&lt;isbn&gt;1383-5769&lt;/isbn&gt;&lt;urls&gt;&lt;related-urls&gt;&lt;url&gt;http://www.sciencedirect.com/science/article/pii/S1383576918303039&lt;/url&gt;&lt;/related-urls&gt;&lt;/urls&gt;&lt;electronic-resource-num&gt;https://doi.org/10.1016/j.parint.2018.11.001&lt;/electronic-resource-num&gt;&lt;/record&gt;&lt;/Cite&gt;&lt;/EndNote&gt;</w:instrText>
            </w:r>
            <w:r>
              <w:fldChar w:fldCharType="separate"/>
            </w:r>
            <w:r w:rsidR="009A1424">
              <w:rPr>
                <w:noProof/>
              </w:rPr>
              <w:t>(Atopkin et al., 2019)</w:t>
            </w:r>
            <w:r>
              <w:fldChar w:fldCharType="end"/>
            </w:r>
          </w:p>
        </w:tc>
      </w:tr>
      <w:tr w:rsidR="00E71D96" w:rsidRPr="00744FA6" w14:paraId="2BACADFA"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4E2ACF4" w14:textId="77777777" w:rsidR="00E71D96" w:rsidRPr="00CA3890" w:rsidRDefault="00E71D96" w:rsidP="00CA3890">
            <w:pPr>
              <w:pStyle w:val="TableText"/>
              <w:rPr>
                <w:rFonts w:asciiTheme="minorHAnsi" w:hAnsiTheme="minorHAnsi"/>
                <w:i/>
              </w:rPr>
            </w:pPr>
            <w:r w:rsidRPr="00CA3890">
              <w:rPr>
                <w:i/>
              </w:rPr>
              <w:t>Pseudopecoelus ibunami</w:t>
            </w:r>
          </w:p>
        </w:tc>
        <w:tc>
          <w:tcPr>
            <w:tcW w:w="3369" w:type="dxa"/>
            <w:noWrap/>
            <w:vAlign w:val="bottom"/>
            <w:hideMark/>
          </w:tcPr>
          <w:p w14:paraId="1711F5FE" w14:textId="28F71FEC"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17</w:t>
            </w:r>
            <w:r w:rsidR="000510B0" w:rsidRPr="00E97ED0">
              <w:t>–</w:t>
            </w:r>
            <w:r w:rsidRPr="00E97ED0">
              <w:t>20 x 40</w:t>
            </w:r>
            <w:r w:rsidR="000510B0" w:rsidRPr="00E97ED0">
              <w:t>–</w:t>
            </w:r>
            <w:r w:rsidRPr="00E97ED0">
              <w:t>50</w:t>
            </w:r>
          </w:p>
        </w:tc>
        <w:tc>
          <w:tcPr>
            <w:tcW w:w="5244" w:type="dxa"/>
            <w:vAlign w:val="bottom"/>
          </w:tcPr>
          <w:p w14:paraId="2716D396"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dimensions</w:t>
            </w:r>
          </w:p>
        </w:tc>
        <w:tc>
          <w:tcPr>
            <w:tcW w:w="1875" w:type="dxa"/>
            <w:noWrap/>
            <w:hideMark/>
          </w:tcPr>
          <w:p w14:paraId="31BFF1D1" w14:textId="25EA778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&lt;EndNote&gt;&lt;Cite&gt;&lt;Author&gt;Estrada-García&lt;/Author&gt;&lt;Year&gt;2018&lt;/Year&gt;&lt;RecNum&gt;224&lt;/RecNum&gt;&lt;DisplayText&gt;(Estrada-García et al., 2018)&lt;/DisplayText&gt;&lt;record&gt;&lt;rec-number&gt;224&lt;/rec-number&gt;&lt;foreign-keys&gt;&lt;key app="EN" db-id="rtar052tqprw0def2t1xw5zswx2afzsfzrvs" timestamp="1581297441"&gt;224&lt;/key&gt;&lt;/foreign-keys&gt;&lt;ref-type name="Journal Article"&gt;17&lt;/ref-type&gt;&lt;contributors&gt;&lt;authors&gt;&lt;author&gt;Estrada-García, María Angélica&lt;/author&gt;&lt;author&gt;García-Prieto, Luis&lt;/author&gt;&lt;author&gt;Garrido-Olvera, Lorena&lt;/author&gt;&lt;/authors&gt;&lt;/contributors&gt;&lt;titles&gt;&lt;title&gt;Description of a new species of Pseudopecoelus (Trematoda: Opecoelidae) with new records of trematodes of marine fishes from the Pacific coast of Mexico&lt;/title&gt;&lt;secondary-title&gt;Revista Mexicana de Biodiversidad&lt;/secondary-title&gt;&lt;/titles&gt;&lt;periodical&gt;&lt;full-title&gt;Revista Mexicana de Biodiversidad&lt;/full-title&gt;&lt;/periodical&gt;&lt;pages&gt;22-28&lt;/pages&gt;&lt;volume&gt;89&lt;/volume&gt;&lt;number&gt;1&lt;/number&gt;&lt;dates&gt;&lt;year&gt;2018&lt;/year&gt;&lt;/dates&gt;&lt;isbn&gt;1870-3453&lt;/isbn&gt;&lt;urls&gt;&lt;/urls&gt;&lt;/record&gt;&lt;/Cite&gt;&lt;/EndNote&gt;</w:instrText>
            </w:r>
            <w:r>
              <w:fldChar w:fldCharType="separate"/>
            </w:r>
            <w:r w:rsidR="009A1424">
              <w:rPr>
                <w:noProof/>
              </w:rPr>
              <w:t>(Estrada-García et al., 2018)</w:t>
            </w:r>
            <w:r>
              <w:fldChar w:fldCharType="end"/>
            </w:r>
          </w:p>
        </w:tc>
      </w:tr>
      <w:tr w:rsidR="00E71D96" w:rsidRPr="00744FA6" w14:paraId="43A54FEE"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A9B1B80" w14:textId="77777777" w:rsidR="00E71D96" w:rsidRPr="00CA3890" w:rsidRDefault="00E71D96" w:rsidP="00CA3890">
            <w:pPr>
              <w:pStyle w:val="TableText"/>
              <w:rPr>
                <w:rFonts w:asciiTheme="minorHAnsi" w:hAnsiTheme="minorHAnsi"/>
                <w:i/>
              </w:rPr>
            </w:pPr>
            <w:r w:rsidRPr="00CA3890">
              <w:rPr>
                <w:i/>
              </w:rPr>
              <w:t>Pseudopisthogonoporus vitellosus</w:t>
            </w:r>
          </w:p>
        </w:tc>
        <w:tc>
          <w:tcPr>
            <w:tcW w:w="3369" w:type="dxa"/>
            <w:noWrap/>
            <w:vAlign w:val="bottom"/>
            <w:hideMark/>
          </w:tcPr>
          <w:p w14:paraId="4B7AC282"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32–42 x 67–79</w:t>
            </w:r>
          </w:p>
        </w:tc>
        <w:tc>
          <w:tcPr>
            <w:tcW w:w="5244" w:type="dxa"/>
            <w:noWrap/>
            <w:vAlign w:val="bottom"/>
            <w:hideMark/>
          </w:tcPr>
          <w:p w14:paraId="3F84DA3B"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Range of egg width x length</w:t>
            </w:r>
          </w:p>
        </w:tc>
        <w:tc>
          <w:tcPr>
            <w:tcW w:w="1875" w:type="dxa"/>
            <w:noWrap/>
            <w:hideMark/>
          </w:tcPr>
          <w:p w14:paraId="66B4DD93" w14:textId="36ED578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 </w:instrText>
            </w:r>
            <w:r w:rsidR="009A1424">
              <w:fldChar w:fldCharType="begin">
                <w:fldData xml:space="preserve">PEVuZE5vdGU+PENpdGU+PEF1dGhvcj5CcmF5PC9BdXRob3I+PFllYXI+MTk5ODwvWWVhcj48UmVj
TnVtPjIyMzwvUmVjTnVtPjxEaXNwbGF5VGV4dD4oQnJheSBhbmQgQ3JpYmIsIDE5OTgpPC9EaXNw
bGF5VGV4dD48cmVjb3JkPjxyZWMtbnVtYmVyPjIyMzwvcmVjLW51bWJlcj48Zm9yZWlnbi1rZXlz
PjxrZXkgYXBwPSJFTiIgZGItaWQ9InJ0YXIwNTJ0cXBydzBkZWYydDF4dzV6c3d4MmFmenNmenJ2
cyIgdGltZXN0YW1wPSIxNTgxMjk3MTAxIj4yMjM8L2tleT48L2ZvcmVpZ24ta2V5cz48cmVmLXR5
cGUgbmFtZT0iSm91cm5hbCBBcnRpY2xlIj4xNzwvcmVmLXR5cGU+PGNvbnRyaWJ1dG9ycz48YXV0
aG9ycz48YXV0aG9yPkJyYXksIFIuIEEuPC9hdXRob3I+PGF1dGhvcj5DcmliYiwgVC4gSC48L2F1
dGhvcj48L2F1dGhvcnM+PC9jb250cmlidXRvcnM+PGF1dGgtYWRkcmVzcz4oMSlEZXBhcnRtZW50
IG9mIFpvb2xvZ3ksIE5hdHVyYWwgSGlzdG9yeSBNdXNldW0mI3hEOygyKURlcGFydG1lbnQgb2Yg
UGFyYXNpdG9sb2d5LCBVbml2ZXJzaXR5IG9mIFF1ZWVuc2xhbmQ8L2F1dGgtYWRkcmVzcz48dGl0
bGVzPjx0aXRsZT48c3R5bGUgZmFjZT0ibm9ybWFsIiBmb250PSJkZWZhdWx0IiBzaXplPSIxMDAl
Ij5MZXBvY3JlYWRpaWRhZSAoRGlnZW5lYSkgb2YgQXVzdHJhbGlhbiBjb2FzdGFsIGZpc2hlczog
TmV3IHNwZWNpZXMgb2YgPC9zdHlsZT48c3R5bGUgZmFjZT0iaXRhbGljIiBmb250PSJkZWZhdWx0
IiBzaXplPSIxMDAlIj5PcGVjaG9uYTwvc3R5bGU+PHN0eWxlIGZhY2U9Im5vcm1hbCIgZm9udD0i
ZGVmYXVsdCIgc2l6ZT0iMTAwJSI+IExvb3NzLCAxOTA3LCBMZXBvdHJlbWEgT3pha2ksIDE5MzIg
YW5kIDwvc3R5bGU+PHN0eWxlIGZhY2U9Iml0YWxpYyIgZm9udD0iZGVmYXVsdCIgc2l6ZT0iMTAw
JSI+Qmlhbml1bSA8L3N0eWxlPjxzdHlsZSBmYWNlPSJub3JtYWwiIGZvbnQ9ImRlZmF1bHQiIHNp
emU9IjEwMCUiPlN0dW5rYXJkLCAxOTMwIGFuZCBjb21tZW50cyBvbiBvdGhlciBzcGVjaWVzIHJl
cG9ydGVkIGZvciB0aGUgZmlyc3QgdGltZSBvciBwb29ybHkga25vd24gaW4gQXVzdHJhbGlhbiB3
YXRlcnM8L3N0eWxlPjwvdGl0bGU+PHNlY29uZGFyeS10aXRsZT5TeXN0ZW1hdGljIFBhcmFzaXRv
bG9neTwvc2Vjb25kYXJ5LXRpdGxlPjwvdGl0bGVzPjxwZXJpb2RpY2FsPjxmdWxsLXRpdGxlPlN5
c3RlbWF0aWMgUGFyYXNpdG9sb2d5PC9mdWxsLXRpdGxlPjwvcGVyaW9kaWNhbD48cGFnZXM+MTIz
LTE0ODwvcGFnZXM+PHZvbHVtZT40MTwvdm9sdW1lPjxudW1iZXI+MjwvbnVtYmVyPjxzZWN0aW9u
PjEyMzwvc2VjdGlvbj48ZGF0ZXM+PHllYXI+MTk5ODwveWVhcj48cHViLWRhdGVzPjxkYXRlPjAx
IC8gMDEgLzwvZGF0ZT48L3B1Yi1kYXRlcz48L2RhdGVzPjxpc2JuPjAxNjU1NzUyPC9pc2JuPjxh
Y2Nlc3Npb24tbnVtPmVkc2VsYy4yLTUyLjAtMDAzMTc5ODMyODwvYWNjZXNzaW9uLW51bT48d29y
ay10eXBlPkFydGljbGU8L3dvcmstdHlwZT48dXJscz48cmVsYXRlZC11cmxzPjx1cmw+aHR0cDov
L2V6cHJveHkuZGVha2luLmVkdS5hdS9sb2dpbj91cmw9aHR0cDovL3NlYXJjaC5lYnNjb2hvc3Qu
Y29tL2xvZ2luLmFzcHg/ZGlyZWN0PXRydWUmYW1wO2RiPWVkc2VsYyZhbXA7QU49ZWRzZWxjLjIt
NTIuMC0wMDMxNzk4MzI4JmFtcDthdXRodHlwZT1zc28mYW1wO2N1c3RpZD1kZWFraW4mYW1wO3Np
dGU9ZWRzLWxpdmUmYW1wO3Njb3BlPXNpdGU8L3VybD48dXJsPmh0dHBzOi8vbGluay5zcHJpbmdl
ci5jb20vYXJ0aWNsZS8xMC4xMDIzJTJGQSUzQTEwMDYwNTU2MDU4MDg8L3VybD48L3JlbGF0ZWQt
dXJscz48L3VybHM+PGVsZWN0cm9uaWMtcmVzb3VyY2UtbnVtPjEwLjEwMjMvQToxMDA2MDU1NjA1
ODA4PC9lbGVjdHJvbmljLXJlc291cmNlLW51bT48cmVtb3RlLWRhdGFiYXNlLW5hbWU+ZWRzZWxj
PC9yZW1vdGUtZGF0YWJhc2UtbmFtZT48cmVtb3RlLWRhdGFiYXNlLXByb3ZpZGVyPkVCU0NPaG9z
dDwvcmVtb3RlLWRhdGFiYXNlLXByb3ZpZGVyPjxsYW5ndWFnZT5FbmdsaXNoPC9sYW5ndWFnZT48
L3JlY29yZD48L0NpdGU+PC9FbmROb3RlPgB=
</w:fldData>
              </w:fldChar>
            </w:r>
            <w:r w:rsidR="009A1424">
              <w:instrText xml:space="preserve"> ADDIN EN.CITE.DATA </w:instrText>
            </w:r>
            <w:r w:rsidR="009A1424">
              <w:fldChar w:fldCharType="end"/>
            </w:r>
            <w:r>
              <w:fldChar w:fldCharType="separate"/>
            </w:r>
            <w:r w:rsidR="009A1424">
              <w:rPr>
                <w:noProof/>
              </w:rPr>
              <w:t>(Bray and Cribb, 1998)</w:t>
            </w:r>
            <w:r>
              <w:fldChar w:fldCharType="end"/>
            </w:r>
          </w:p>
        </w:tc>
      </w:tr>
      <w:tr w:rsidR="00E71D96" w:rsidRPr="00744FA6" w14:paraId="7D5B0E57"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37F83D25" w14:textId="77777777" w:rsidR="00E71D96" w:rsidRPr="00CA3890" w:rsidRDefault="00E71D96" w:rsidP="00CA3890">
            <w:pPr>
              <w:pStyle w:val="TableText"/>
              <w:rPr>
                <w:rFonts w:eastAsia="Times New Roman"/>
                <w:i/>
              </w:rPr>
            </w:pPr>
            <w:r w:rsidRPr="00CA3890">
              <w:rPr>
                <w:i/>
              </w:rPr>
              <w:t>Pseudosylochus ostreophagus</w:t>
            </w:r>
          </w:p>
        </w:tc>
        <w:tc>
          <w:tcPr>
            <w:tcW w:w="3369" w:type="dxa"/>
            <w:noWrap/>
            <w:vAlign w:val="bottom"/>
          </w:tcPr>
          <w:p w14:paraId="494E8C8F"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147</w:t>
            </w:r>
          </w:p>
        </w:tc>
        <w:tc>
          <w:tcPr>
            <w:tcW w:w="5244" w:type="dxa"/>
            <w:noWrap/>
            <w:vAlign w:val="bottom"/>
          </w:tcPr>
          <w:p w14:paraId="657314CD" w14:textId="601192B4" w:rsidR="00E71D96" w:rsidRPr="00E97ED0" w:rsidRDefault="000510B0" w:rsidP="00CA3890">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5" w:type="dxa"/>
            <w:noWrap/>
            <w:vAlign w:val="bottom"/>
          </w:tcPr>
          <w:p w14:paraId="0AF1E7EC" w14:textId="6315D63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&lt;EndNote&gt;&lt;Cite&gt;&lt;Author&gt;Woelke&lt;/Author&gt;&lt;Year&gt;1957&lt;/Year&gt;&lt;RecNum&gt;798&lt;/RecNum&gt;&lt;DisplayText&gt;(Woelke, 1957)&lt;/DisplayText&gt;&lt;record&gt;&lt;rec-number&gt;798&lt;/rec-number&gt;&lt;foreign-keys&gt;&lt;key app="EN" db-id="rtar052tqprw0def2t1xw5zswx2afzsfzrvs" timestamp="1589104180"&gt;798&lt;/key&gt;&lt;/foreign-keys&gt;&lt;ref-type name="Book"&gt;6&lt;/ref-type&gt;&lt;contributors&gt;&lt;authors&gt;&lt;author&gt;Woelke, Charles E&lt;/author&gt;&lt;/authors&gt;&lt;/contributors&gt;&lt;titles&gt;&lt;title&gt;&lt;style face="normal" font="default" size="100%"&gt;The flatworm &lt;/style&gt;&lt;style face="italic" font="default" size="100%"&gt;Pseudostylochus ostreophagus&lt;/style&gt;&lt;style face="normal" font="default" size="100%"&gt; Hyman, a predator of oysters&lt;/style&gt;&lt;/title&gt;&lt;/titles&gt;&lt;dates&gt;&lt;year&gt;1957&lt;/year&gt;&lt;/dates&gt;&lt;publisher&gt;State of Washington, Department of Fisheries, Shellfish Laboratory&lt;/publisher&gt;&lt;urls&gt;&lt;/urls&gt;&lt;/record&gt;&lt;/Cite&gt;&lt;/EndNote&gt;</w:instrText>
            </w:r>
            <w:r>
              <w:rPr>
                <w:lang w:val="en-NZ"/>
              </w:rPr>
              <w:fldChar w:fldCharType="separate"/>
            </w:r>
            <w:r w:rsidR="009A1424">
              <w:rPr>
                <w:noProof/>
                <w:lang w:val="en-NZ"/>
              </w:rPr>
              <w:t>(Woelke, 1957)</w:t>
            </w:r>
            <w:r>
              <w:rPr>
                <w:lang w:val="en-NZ"/>
              </w:rPr>
              <w:fldChar w:fldCharType="end"/>
            </w:r>
          </w:p>
        </w:tc>
      </w:tr>
      <w:tr w:rsidR="00E71D96" w:rsidRPr="00744FA6" w14:paraId="4F2E5A5B"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294215FE" w14:textId="77777777" w:rsidR="00E71D96" w:rsidRPr="00CA3890" w:rsidRDefault="00E71D96" w:rsidP="00CA3890">
            <w:pPr>
              <w:pStyle w:val="TableText"/>
              <w:rPr>
                <w:rFonts w:eastAsia="Times New Roman"/>
                <w:i/>
              </w:rPr>
            </w:pPr>
            <w:r w:rsidRPr="00CA3890">
              <w:rPr>
                <w:i/>
              </w:rPr>
              <w:t>Retronectes euterpe</w:t>
            </w:r>
          </w:p>
        </w:tc>
        <w:tc>
          <w:tcPr>
            <w:tcW w:w="3369" w:type="dxa"/>
            <w:noWrap/>
            <w:vAlign w:val="bottom"/>
          </w:tcPr>
          <w:p w14:paraId="67528AD0"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140</w:t>
            </w:r>
          </w:p>
        </w:tc>
        <w:tc>
          <w:tcPr>
            <w:tcW w:w="5244" w:type="dxa"/>
            <w:noWrap/>
            <w:vAlign w:val="bottom"/>
          </w:tcPr>
          <w:p w14:paraId="64A429B9" w14:textId="3854FC82" w:rsidR="00E71D96" w:rsidRPr="00E97ED0" w:rsidRDefault="000510B0" w:rsidP="00CA3890">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5" w:type="dxa"/>
            <w:noWrap/>
            <w:vAlign w:val="bottom"/>
          </w:tcPr>
          <w:p w14:paraId="08E18816" w14:textId="483DF95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&lt;EndNote&gt;&lt;Cite&gt;&lt;Author&gt;Sterrer&lt;/Author&gt;&lt;Year&gt;1974&lt;/Year&gt;&lt;RecNum&gt;799&lt;/RecNum&gt;&lt;DisplayText&gt;(Sterrer and Rieger, 1974)&lt;/DisplayText&gt;&lt;record&gt;&lt;rec-number&gt;799&lt;/rec-number&gt;&lt;foreign-keys&gt;&lt;key app="EN" db-id="rtar052tqprw0def2t1xw5zswx2afzsfzrvs" timestamp="1589105342"&gt;799&lt;/key&gt;&lt;/foreign-keys&gt;&lt;ref-type name="Journal Article"&gt;17&lt;/ref-type&gt;&lt;contributors&gt;&lt;authors&gt;&lt;author&gt;Sterrer, Wolfgang&lt;/author&gt;&lt;author&gt;Rieger, Reinhard&lt;/author&gt;&lt;/authors&gt;&lt;/contributors&gt;&lt;titles&gt;&lt;title&gt;Retronectidae-a new cosmopolitan marine family of Catenulida (Turbellaria)&lt;/title&gt;&lt;secondary-title&gt;Biology of the Turbellaria&lt;/secondary-title&gt;&lt;/titles&gt;&lt;periodical&gt;&lt;full-title&gt;Biology of the Turbellaria&lt;/full-title&gt;&lt;/periodical&gt;&lt;pages&gt;63-92&lt;/pages&gt;&lt;dates&gt;&lt;year&gt;1974&lt;/year&gt;&lt;/dates&gt;&lt;urls&gt;&lt;/urls&gt;&lt;/record&gt;&lt;/Cite&gt;&lt;/EndNote&gt;</w:instrText>
            </w:r>
            <w:r>
              <w:rPr>
                <w:lang w:val="en-NZ"/>
              </w:rPr>
              <w:fldChar w:fldCharType="separate"/>
            </w:r>
            <w:r w:rsidR="009A1424">
              <w:rPr>
                <w:noProof/>
                <w:lang w:val="en-NZ"/>
              </w:rPr>
              <w:t>(Sterrer and Rieger, 1974)</w:t>
            </w:r>
            <w:r>
              <w:rPr>
                <w:lang w:val="en-NZ"/>
              </w:rPr>
              <w:fldChar w:fldCharType="end"/>
            </w:r>
          </w:p>
        </w:tc>
      </w:tr>
      <w:tr w:rsidR="00E71D96" w:rsidRPr="00744FA6" w14:paraId="0CF90258"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04D2EE6" w14:textId="77777777" w:rsidR="00E71D96" w:rsidRPr="00CA3890" w:rsidRDefault="00E71D96" w:rsidP="00CA3890">
            <w:pPr>
              <w:pStyle w:val="TableText"/>
              <w:rPr>
                <w:rFonts w:asciiTheme="minorHAnsi" w:hAnsiTheme="minorHAnsi"/>
                <w:i/>
              </w:rPr>
            </w:pPr>
            <w:r w:rsidRPr="00CA3890">
              <w:rPr>
                <w:i/>
              </w:rPr>
              <w:lastRenderedPageBreak/>
              <w:t>Sclerocollum rubrimaris</w:t>
            </w:r>
          </w:p>
        </w:tc>
        <w:tc>
          <w:tcPr>
            <w:tcW w:w="3369" w:type="dxa"/>
            <w:noWrap/>
            <w:vAlign w:val="bottom"/>
            <w:hideMark/>
          </w:tcPr>
          <w:p w14:paraId="6C0CFF39"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14–16</w:t>
            </w:r>
          </w:p>
        </w:tc>
        <w:tc>
          <w:tcPr>
            <w:tcW w:w="5244" w:type="dxa"/>
            <w:noWrap/>
            <w:vAlign w:val="bottom"/>
            <w:hideMark/>
          </w:tcPr>
          <w:p w14:paraId="49A82D76"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53E4D62B" w14:textId="708FCB5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&lt;EndNote&gt;&lt;Cite&gt;&lt;Author&gt;Al-Jahdali&lt;/Author&gt;&lt;Year&gt;2010&lt;/Year&gt;&lt;RecNum&gt;215&lt;/RecNum&gt;&lt;DisplayText&gt;(Al-Jahdali, 2010)&lt;/DisplayText&gt;&lt;record&gt;&lt;rec-number&gt;215&lt;/rec-number&gt;&lt;foreign-keys&gt;&lt;key app="EN" db-id="rtar052tqprw0def2t1xw5zswx2afzsfzrvs" timestamp="1581288904"&gt;215&lt;/key&gt;&lt;/foreign-keys&gt;&lt;ref-type name="Journal Article"&gt;17&lt;/ref-type&gt;&lt;contributors&gt;&lt;authors&gt;&lt;author&gt;Al-Jahdali, Mohammed O&lt;/author&gt;&lt;/authors&gt;&lt;/contributors&gt;&lt;titles&gt;&lt;title&gt;Helminth parasites from Red Sea fishes: Neowardula brayi gen. nov., sp. nov.(Trematoda: Mesometridae Poche, 1926) and Sclerocollum saudii sp. nov.(Acanthocephala: Cavisomidae Meyer, 1932)&lt;/title&gt;&lt;secondary-title&gt;Zootaxa&lt;/secondary-title&gt;&lt;/titles&gt;&lt;periodical&gt;&lt;full-title&gt;Zootaxa&lt;/full-title&gt;&lt;/periodical&gt;&lt;pages&gt;57-65&lt;/pages&gt;&lt;volume&gt;2681&lt;/volume&gt;&lt;number&gt;1&lt;/number&gt;&lt;dates&gt;&lt;year&gt;2010&lt;/year&gt;&lt;/dates&gt;&lt;isbn&gt;1175-5334&lt;/isbn&gt;&lt;urls&gt;&lt;/urls&gt;&lt;/record&gt;&lt;/Cite&gt;&lt;/EndNote&gt;</w:instrText>
            </w:r>
            <w:r>
              <w:fldChar w:fldCharType="separate"/>
            </w:r>
            <w:r w:rsidR="009A1424">
              <w:rPr>
                <w:noProof/>
              </w:rPr>
              <w:t>(Al-Jahdali, 2010)</w:t>
            </w:r>
            <w:r>
              <w:fldChar w:fldCharType="end"/>
            </w:r>
          </w:p>
        </w:tc>
      </w:tr>
      <w:tr w:rsidR="00E71D96" w:rsidRPr="00744FA6" w14:paraId="491D8B22"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7DBB1D3" w14:textId="1742F99B" w:rsidR="00E71D96" w:rsidRPr="00CA3890" w:rsidRDefault="0038602C" w:rsidP="00CA3890">
            <w:pPr>
              <w:pStyle w:val="TableText"/>
              <w:rPr>
                <w:rFonts w:asciiTheme="minorHAnsi" w:hAnsiTheme="minorHAnsi"/>
                <w:i/>
              </w:rPr>
            </w:pPr>
            <w:r>
              <w:rPr>
                <w:i/>
              </w:rPr>
              <w:t>Sclerocollum saudii</w:t>
            </w:r>
          </w:p>
        </w:tc>
        <w:tc>
          <w:tcPr>
            <w:tcW w:w="3369" w:type="dxa"/>
            <w:noWrap/>
            <w:vAlign w:val="bottom"/>
            <w:hideMark/>
          </w:tcPr>
          <w:p w14:paraId="5241CCE9"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6–10</w:t>
            </w:r>
          </w:p>
        </w:tc>
        <w:tc>
          <w:tcPr>
            <w:tcW w:w="5244" w:type="dxa"/>
            <w:noWrap/>
            <w:hideMark/>
          </w:tcPr>
          <w:p w14:paraId="415ED7A4"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width</w:t>
            </w:r>
          </w:p>
        </w:tc>
        <w:tc>
          <w:tcPr>
            <w:tcW w:w="1875" w:type="dxa"/>
            <w:noWrap/>
            <w:hideMark/>
          </w:tcPr>
          <w:p w14:paraId="6E8395FA" w14:textId="75C07EC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&lt;EndNote&gt;&lt;Cite&gt;&lt;Author&gt;Al-Jahdali&lt;/Author&gt;&lt;Year&gt;2010&lt;/Year&gt;&lt;RecNum&gt;215&lt;/RecNum&gt;&lt;DisplayText&gt;(Al-Jahdali, 2010)&lt;/DisplayText&gt;&lt;record&gt;&lt;rec-number&gt;215&lt;/rec-number&gt;&lt;foreign-keys&gt;&lt;key app="EN" db-id="rtar052tqprw0def2t1xw5zswx2afzsfzrvs" timestamp="1581288904"&gt;215&lt;/key&gt;&lt;/foreign-keys&gt;&lt;ref-type name="Journal Article"&gt;17&lt;/ref-type&gt;&lt;contributors&gt;&lt;authors&gt;&lt;author&gt;Al-Jahdali, Mohammed O&lt;/author&gt;&lt;/authors&gt;&lt;/contributors&gt;&lt;titles&gt;&lt;title&gt;Helminth parasites from Red Sea fishes: Neowardula brayi gen. nov., sp. nov.(Trematoda: Mesometridae Poche, 1926) and Sclerocollum saudii sp. nov.(Acanthocephala: Cavisomidae Meyer, 1932)&lt;/title&gt;&lt;secondary-title&gt;Zootaxa&lt;/secondary-title&gt;&lt;/titles&gt;&lt;periodical&gt;&lt;full-title&gt;Zootaxa&lt;/full-title&gt;&lt;/periodical&gt;&lt;pages&gt;57-65&lt;/pages&gt;&lt;volume&gt;2681&lt;/volume&gt;&lt;number&gt;1&lt;/number&gt;&lt;dates&gt;&lt;year&gt;2010&lt;/year&gt;&lt;/dates&gt;&lt;isbn&gt;1175-5334&lt;/isbn&gt;&lt;urls&gt;&lt;/urls&gt;&lt;/record&gt;&lt;/Cite&gt;&lt;/EndNote&gt;</w:instrText>
            </w:r>
            <w:r>
              <w:fldChar w:fldCharType="separate"/>
            </w:r>
            <w:r w:rsidR="009A1424">
              <w:rPr>
                <w:noProof/>
              </w:rPr>
              <w:t>(Al-Jahdali, 2010)</w:t>
            </w:r>
            <w:r>
              <w:fldChar w:fldCharType="end"/>
            </w:r>
          </w:p>
        </w:tc>
      </w:tr>
      <w:tr w:rsidR="00E71D96" w:rsidRPr="00744FA6" w14:paraId="0565FE06"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D6F862D" w14:textId="77777777" w:rsidR="00E71D96" w:rsidRPr="00CA3890" w:rsidRDefault="00E71D96" w:rsidP="00CA3890">
            <w:pPr>
              <w:pStyle w:val="TableText"/>
              <w:rPr>
                <w:rFonts w:asciiTheme="minorHAnsi" w:hAnsiTheme="minorHAnsi"/>
                <w:i/>
              </w:rPr>
            </w:pPr>
            <w:r w:rsidRPr="00CA3890">
              <w:rPr>
                <w:i/>
              </w:rPr>
              <w:t>Spirorchiidae gen. sp</w:t>
            </w:r>
          </w:p>
        </w:tc>
        <w:tc>
          <w:tcPr>
            <w:tcW w:w="3369" w:type="dxa"/>
            <w:noWrap/>
            <w:vAlign w:val="bottom"/>
            <w:hideMark/>
          </w:tcPr>
          <w:p w14:paraId="0A7B1244"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25–30</w:t>
            </w:r>
          </w:p>
        </w:tc>
        <w:tc>
          <w:tcPr>
            <w:tcW w:w="5244" w:type="dxa"/>
            <w:noWrap/>
            <w:vAlign w:val="bottom"/>
            <w:hideMark/>
          </w:tcPr>
          <w:p w14:paraId="2E786ABC"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5" w:type="dxa"/>
            <w:noWrap/>
            <w:hideMark/>
          </w:tcPr>
          <w:p w14:paraId="5CA37255" w14:textId="25925FC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&lt;EndNote&gt;&lt;Cite&gt;&lt;Author&gt;Lehnert&lt;/Author&gt;&lt;Year&gt;2019&lt;/Year&gt;&lt;RecNum&gt;222&lt;/RecNum&gt;&lt;DisplayText&gt;(Lehnert et al., 2019)&lt;/DisplayText&gt;&lt;record&gt;&lt;rec-number&gt;222&lt;/rec-number&gt;&lt;foreign-keys&gt;&lt;key app="EN" db-id="rtar052tqprw0def2t1xw5zswx2afzsfzrvs" timestamp="1581295799"&gt;222&lt;/key&gt;&lt;/foreign-keys&gt;&lt;ref-type name="Journal Article"&gt;17&lt;/ref-type&gt;&lt;contributors&gt;&lt;authors&gt;&lt;author&gt;Lehnert, K&lt;/author&gt;&lt;author&gt;Poulin, R&lt;/author&gt;&lt;author&gt;Presswell, B&lt;/author&gt;&lt;/authors&gt;&lt;/contributors&gt;&lt;titles&gt;&lt;title&gt;Checklist of marine mammal parasites in New Zealand and Australian waters&lt;/title&gt;&lt;secondary-title&gt;Journal of Helminthology&lt;/secondary-title&gt;&lt;/titles&gt;&lt;periodical&gt;&lt;full-title&gt;Journal of helminthology&lt;/full-title&gt;&lt;/periodical&gt;&lt;pages&gt;649-676&lt;/pages&gt;&lt;volume&gt;93&lt;/volume&gt;&lt;number&gt;6&lt;/number&gt;&lt;dates&gt;&lt;year&gt;2019&lt;/year&gt;&lt;/dates&gt;&lt;isbn&gt;0022-149X&lt;/isbn&gt;&lt;urls&gt;&lt;related-urls&gt;&lt;url&gt;https://www.cambridge.org/core/services/aop-cambridge-core/content/view/77C5D5E88AA523F2D450D3C5B3A8D59E/S0022149X19000361a.pdf/div-class-title-checklist-of-marine-mammal-parasites-in-new-zealand-and-australian-waters-div.pdf&lt;/url&gt;&lt;/related-urls&gt;&lt;/urls&gt;&lt;/record&gt;&lt;/Cite&gt;&lt;/EndNote&gt;</w:instrText>
            </w:r>
            <w:r>
              <w:fldChar w:fldCharType="separate"/>
            </w:r>
            <w:r w:rsidR="009A1424">
              <w:rPr>
                <w:noProof/>
              </w:rPr>
              <w:t>(Lehnert et al., 2019)</w:t>
            </w:r>
            <w:r>
              <w:fldChar w:fldCharType="end"/>
            </w:r>
          </w:p>
        </w:tc>
      </w:tr>
      <w:tr w:rsidR="00E71D96" w:rsidRPr="00744FA6" w14:paraId="4C00622E"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34CEE92C" w14:textId="77777777" w:rsidR="00E71D96" w:rsidRPr="00CA3890" w:rsidRDefault="00E71D96" w:rsidP="00CA3890">
            <w:pPr>
              <w:pStyle w:val="TableText"/>
              <w:rPr>
                <w:rFonts w:eastAsia="Times New Roman"/>
                <w:i/>
              </w:rPr>
            </w:pPr>
            <w:r w:rsidRPr="00CA3890">
              <w:rPr>
                <w:i/>
              </w:rPr>
              <w:t>Stylochus aomori</w:t>
            </w:r>
          </w:p>
        </w:tc>
        <w:tc>
          <w:tcPr>
            <w:tcW w:w="3369" w:type="dxa"/>
            <w:noWrap/>
            <w:vAlign w:val="bottom"/>
          </w:tcPr>
          <w:p w14:paraId="00D41148" w14:textId="3F79F79D"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r w:rsidR="000510B0" w:rsidRPr="00E97ED0">
              <w:t>–</w:t>
            </w:r>
            <w:r w:rsidRPr="00E97ED0">
              <w:t>105</w:t>
            </w:r>
          </w:p>
        </w:tc>
        <w:tc>
          <w:tcPr>
            <w:tcW w:w="5244" w:type="dxa"/>
            <w:noWrap/>
            <w:vAlign w:val="bottom"/>
          </w:tcPr>
          <w:p w14:paraId="62A7B7E4" w14:textId="0A80BE01" w:rsidR="00E71D96" w:rsidRPr="00E97ED0" w:rsidRDefault="000510B0" w:rsidP="00CA3890">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5" w:type="dxa"/>
            <w:noWrap/>
            <w:vAlign w:val="bottom"/>
          </w:tcPr>
          <w:p w14:paraId="5746A3A2" w14:textId="6DB2309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&lt;EndNote&gt;&lt;Cite&gt;&lt;Author&gt;Kato&lt;/Author&gt;&lt;Year&gt;1940&lt;/Year&gt;&lt;RecNum&gt;801&lt;/RecNum&gt;&lt;DisplayText&gt;(Kato, 1940)&lt;/DisplayText&gt;&lt;record&gt;&lt;rec-number&gt;801&lt;/rec-number&gt;&lt;foreign-keys&gt;&lt;key app="EN" db-id="rtar052tqprw0def2t1xw5zswx2afzsfzrvs" timestamp="1589106170"&gt;801&lt;/key&gt;&lt;/foreign-keys&gt;&lt;ref-type name="Journal Article"&gt;17&lt;/ref-type&gt;&lt;contributors&gt;&lt;authors&gt;&lt;author&gt;Kato, K&lt;/author&gt;&lt;/authors&gt;&lt;/contributors&gt;&lt;titles&gt;&lt;title&gt;On the development of some Japanese polyclads&lt;/title&gt;&lt;secondary-title&gt;Jpn J Zool&lt;/secondary-title&gt;&lt;/titles&gt;&lt;periodical&gt;&lt;full-title&gt;Jpn J Zool&lt;/full-title&gt;&lt;/periodical&gt;&lt;pages&gt;537-573&lt;/pages&gt;&lt;volume&gt;8&lt;/volume&gt;&lt;dates&gt;&lt;year&gt;1940&lt;/year&gt;&lt;/dates&gt;&lt;urls&gt;&lt;/urls&gt;&lt;/record&gt;&lt;/Cite&gt;&lt;/EndNote&gt;</w:instrText>
            </w:r>
            <w:r>
              <w:rPr>
                <w:lang w:val="en-NZ"/>
              </w:rPr>
              <w:fldChar w:fldCharType="separate"/>
            </w:r>
            <w:r w:rsidR="009A1424">
              <w:rPr>
                <w:noProof/>
                <w:lang w:val="en-NZ"/>
              </w:rPr>
              <w:t>(Kato, 1940)</w:t>
            </w:r>
            <w:r>
              <w:rPr>
                <w:lang w:val="en-NZ"/>
              </w:rPr>
              <w:fldChar w:fldCharType="end"/>
            </w:r>
          </w:p>
        </w:tc>
      </w:tr>
      <w:tr w:rsidR="00E71D96" w:rsidRPr="00744FA6" w14:paraId="1D4DB6D9"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5C360DE" w14:textId="77777777" w:rsidR="00E71D96" w:rsidRPr="00CA3890" w:rsidRDefault="00E71D96" w:rsidP="00CA3890">
            <w:pPr>
              <w:pStyle w:val="TableText"/>
              <w:rPr>
                <w:rFonts w:asciiTheme="minorHAnsi" w:hAnsiTheme="minorHAnsi"/>
                <w:i/>
              </w:rPr>
            </w:pPr>
            <w:r w:rsidRPr="00CA3890">
              <w:rPr>
                <w:i/>
              </w:rPr>
              <w:t>Stylochus ellipticus</w:t>
            </w:r>
          </w:p>
        </w:tc>
        <w:tc>
          <w:tcPr>
            <w:tcW w:w="3369" w:type="dxa"/>
            <w:noWrap/>
            <w:vAlign w:val="bottom"/>
            <w:hideMark/>
          </w:tcPr>
          <w:p w14:paraId="7367FC89" w14:textId="665A566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61 </w:t>
            </w:r>
            <w:r w:rsidR="000510B0" w:rsidRPr="00E97ED0">
              <w:t>–</w:t>
            </w:r>
            <w:r w:rsidRPr="00E97ED0">
              <w:t>74</w:t>
            </w:r>
          </w:p>
        </w:tc>
        <w:tc>
          <w:tcPr>
            <w:tcW w:w="5244" w:type="dxa"/>
            <w:noWrap/>
            <w:vAlign w:val="bottom"/>
            <w:hideMark/>
          </w:tcPr>
          <w:p w14:paraId="77501671"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 range</w:t>
            </w:r>
          </w:p>
        </w:tc>
        <w:tc>
          <w:tcPr>
            <w:tcW w:w="1875" w:type="dxa"/>
            <w:noWrap/>
            <w:hideMark/>
          </w:tcPr>
          <w:p w14:paraId="5679E4DC" w14:textId="3685E90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&lt;EndNote&gt;&lt;Cite&gt;&lt;Author&gt;Chintala&lt;/Author&gt;&lt;Year&gt;1993&lt;/Year&gt;&lt;RecNum&gt;212&lt;/RecNum&gt;&lt;DisplayText&gt;(Chintala and Kennedy, 1993)&lt;/DisplayText&gt;&lt;record&gt;&lt;rec-number&gt;212&lt;/rec-number&gt;&lt;foreign-keys&gt;&lt;key app="EN" db-id="rtar052tqprw0def2t1xw5zswx2afzsfzrvs" timestamp="1581071119"&gt;212&lt;/key&gt;&lt;/foreign-keys&gt;&lt;ref-type name="Journal Article"&gt;17&lt;/ref-type&gt;&lt;contributors&gt;&lt;authors&gt;&lt;author&gt;Chintala, Marnita M&lt;/author&gt;&lt;author&gt;Kennedy, Victor S&lt;/author&gt;&lt;/authors&gt;&lt;/contributors&gt;&lt;titles&gt;&lt;title&gt;&lt;style face="normal" font="default" size="100%"&gt;Reproduction of &lt;/style&gt;&lt;style face="italic" font="default" size="100%"&gt;Stylochus ellipticus&lt;/style&gt;&lt;style face="normal" font="default" size="100%"&gt; (Platyhelminthes: Polycladida) in response to temperature, food, and presence or absence of a partner&lt;/style&gt;&lt;/title&gt;&lt;secondary-title&gt;The Biological Bulletin&lt;/secondary-title&gt;&lt;/titles&gt;&lt;periodical&gt;&lt;full-title&gt;The Biological Bulletin&lt;/full-title&gt;&lt;/periodical&gt;&lt;pages&gt;373-387&lt;/pages&gt;&lt;volume&gt;185&lt;/volume&gt;&lt;number&gt;3&lt;/number&gt;&lt;dates&gt;&lt;year&gt;1993&lt;/year&gt;&lt;/dates&gt;&lt;isbn&gt;0006-3185&lt;/isbn&gt;&lt;urls&gt;&lt;related-urls&gt;&lt;url&gt;https://www.journals.uchicago.edu/doi/10.2307/1542478&lt;/url&gt;&lt;/related-urls&gt;&lt;/urls&gt;&lt;/record&gt;&lt;/Cite&gt;&lt;/EndNote&gt;</w:instrText>
            </w:r>
            <w:r>
              <w:fldChar w:fldCharType="separate"/>
            </w:r>
            <w:r w:rsidR="009A1424">
              <w:rPr>
                <w:noProof/>
              </w:rPr>
              <w:t>(Chintala and Kennedy, 1993)</w:t>
            </w:r>
            <w:r>
              <w:fldChar w:fldCharType="end"/>
            </w:r>
          </w:p>
        </w:tc>
      </w:tr>
      <w:tr w:rsidR="00E71D96" w:rsidRPr="00744FA6" w14:paraId="2C973534"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496C5E06" w14:textId="77777777" w:rsidR="00E71D96" w:rsidRPr="00CA3890" w:rsidRDefault="00E71D96" w:rsidP="00CA3890">
            <w:pPr>
              <w:pStyle w:val="TableText"/>
              <w:rPr>
                <w:rFonts w:eastAsia="Times New Roman"/>
                <w:i/>
              </w:rPr>
            </w:pPr>
            <w:r w:rsidRPr="00CA3890">
              <w:rPr>
                <w:i/>
              </w:rPr>
              <w:t>Stylochus uniporis</w:t>
            </w:r>
          </w:p>
        </w:tc>
        <w:tc>
          <w:tcPr>
            <w:tcW w:w="3369" w:type="dxa"/>
            <w:noWrap/>
            <w:vAlign w:val="bottom"/>
          </w:tcPr>
          <w:p w14:paraId="5D5FF90D" w14:textId="61F1C5E0"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85</w:t>
            </w:r>
            <w:r w:rsidR="000510B0" w:rsidRPr="00E97ED0">
              <w:t>–</w:t>
            </w:r>
            <w:r w:rsidRPr="00E97ED0">
              <w:t>95</w:t>
            </w:r>
          </w:p>
        </w:tc>
        <w:tc>
          <w:tcPr>
            <w:tcW w:w="5244" w:type="dxa"/>
            <w:noWrap/>
            <w:vAlign w:val="bottom"/>
          </w:tcPr>
          <w:p w14:paraId="45E23EA4" w14:textId="436B49DD" w:rsidR="00E71D96" w:rsidRPr="00E97ED0" w:rsidRDefault="000510B0" w:rsidP="00CA3890">
            <w:pPr>
              <w:pStyle w:val="TableText"/>
              <w:cnfStyle w:val="000000000000" w:firstRow="0" w:lastRow="0" w:firstColumn="0" w:lastColumn="0" w:oddVBand="0" w:evenVBand="0" w:oddHBand="0" w:evenHBand="0" w:firstRowFirstColumn="0" w:firstRowLastColumn="0" w:lastRowFirstColumn="0" w:lastRowLastColumn="0"/>
            </w:pPr>
            <w:r w:rsidRPr="00E97ED0">
              <w:t>–</w:t>
            </w:r>
          </w:p>
        </w:tc>
        <w:tc>
          <w:tcPr>
            <w:tcW w:w="1875" w:type="dxa"/>
            <w:noWrap/>
            <w:vAlign w:val="bottom"/>
          </w:tcPr>
          <w:p w14:paraId="1389E808" w14:textId="5FC8783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&lt;EndNote&gt;&lt;Cite&gt;&lt;Author&gt;Kato&lt;/Author&gt;&lt;Year&gt;1940&lt;/Year&gt;&lt;RecNum&gt;801&lt;/RecNum&gt;&lt;DisplayText&gt;(Kato, 1940)&lt;/DisplayText&gt;&lt;record&gt;&lt;rec-number&gt;801&lt;/rec-number&gt;&lt;foreign-keys&gt;&lt;key app="EN" db-id="rtar052tqprw0def2t1xw5zswx2afzsfzrvs" timestamp="1589106170"&gt;801&lt;/key&gt;&lt;/foreign-keys&gt;&lt;ref-type name="Journal Article"&gt;17&lt;/ref-type&gt;&lt;contributors&gt;&lt;authors&gt;&lt;author&gt;Kato, K&lt;/author&gt;&lt;/authors&gt;&lt;/contributors&gt;&lt;titles&gt;&lt;title&gt;On the development of some Japanese polyclads&lt;/title&gt;&lt;secondary-title&gt;Jpn J Zool&lt;/secondary-title&gt;&lt;/titles&gt;&lt;periodical&gt;&lt;full-title&gt;Jpn J Zool&lt;/full-title&gt;&lt;/periodical&gt;&lt;pages&gt;537-573&lt;/pages&gt;&lt;volume&gt;8&lt;/volume&gt;&lt;dates&gt;&lt;year&gt;1940&lt;/year&gt;&lt;/dates&gt;&lt;urls&gt;&lt;/urls&gt;&lt;/record&gt;&lt;/Cite&gt;&lt;/EndNote&gt;</w:instrText>
            </w:r>
            <w:r>
              <w:rPr>
                <w:lang w:val="en-NZ"/>
              </w:rPr>
              <w:fldChar w:fldCharType="separate"/>
            </w:r>
            <w:r w:rsidR="009A1424">
              <w:rPr>
                <w:noProof/>
                <w:lang w:val="en-NZ"/>
              </w:rPr>
              <w:t>(Kato, 1940)</w:t>
            </w:r>
            <w:r>
              <w:rPr>
                <w:lang w:val="en-NZ"/>
              </w:rPr>
              <w:fldChar w:fldCharType="end"/>
            </w:r>
          </w:p>
        </w:tc>
      </w:tr>
      <w:tr w:rsidR="00E71D96" w:rsidRPr="00744FA6" w14:paraId="5057A637"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3FE0CB81" w14:textId="77777777" w:rsidR="00E71D96" w:rsidRPr="00CA3890" w:rsidRDefault="00E71D96" w:rsidP="00CA3890">
            <w:pPr>
              <w:pStyle w:val="TableText"/>
              <w:rPr>
                <w:rFonts w:eastAsia="Times New Roman"/>
                <w:i/>
              </w:rPr>
            </w:pPr>
            <w:r w:rsidRPr="00CA3890">
              <w:rPr>
                <w:i/>
              </w:rPr>
              <w:t>Stylochus zebra</w:t>
            </w:r>
          </w:p>
        </w:tc>
        <w:tc>
          <w:tcPr>
            <w:tcW w:w="3369" w:type="dxa"/>
            <w:noWrap/>
            <w:vAlign w:val="bottom"/>
          </w:tcPr>
          <w:p w14:paraId="2DEBF5DF" w14:textId="6696BEBD"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r w:rsidR="000510B0" w:rsidRPr="00E97ED0">
              <w:t>–</w:t>
            </w:r>
            <w:r w:rsidRPr="00E97ED0">
              <w:t>220</w:t>
            </w:r>
          </w:p>
        </w:tc>
        <w:tc>
          <w:tcPr>
            <w:tcW w:w="5244" w:type="dxa"/>
            <w:noWrap/>
            <w:vAlign w:val="bottom"/>
          </w:tcPr>
          <w:p w14:paraId="504435F7"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5" w:type="dxa"/>
            <w:noWrap/>
            <w:vAlign w:val="bottom"/>
          </w:tcPr>
          <w:p w14:paraId="63D72948" w14:textId="28573BF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&lt;EndNote&gt;&lt;Cite&gt;&lt;Author&gt;Lytwyn&lt;/Author&gt;&lt;Year&gt;1976&lt;/Year&gt;&lt;RecNum&gt;802&lt;/RecNum&gt;&lt;DisplayText&gt;(Lytwyn and McDermott, 1976)&lt;/DisplayText&gt;&lt;record&gt;&lt;rec-number&gt;802&lt;/rec-number&gt;&lt;foreign-keys&gt;&lt;key app="EN" db-id="rtar052tqprw0def2t1xw5zswx2afzsfzrvs" timestamp="1589106370"&gt;802&lt;/key&gt;&lt;/foreign-keys&gt;&lt;ref-type name="Journal Article"&gt;17&lt;/ref-type&gt;&lt;contributors&gt;&lt;authors&gt;&lt;author&gt;Lytwyn, MW&lt;/author&gt;&lt;author&gt;McDermott, JJ&lt;/author&gt;&lt;/authors&gt;&lt;/contributors&gt;&lt;titles&gt;&lt;title&gt;&lt;style face="normal" font="default" size="100%"&gt;Incidence, reproduction and feeding of &lt;/style&gt;&lt;style face="italic" font="default" size="100%"&gt;Stylochus zebra&lt;/style&gt;&lt;style face="normal" font="default" size="100%"&gt;, a polyclad turbellarian symbiont of hermit crabs&lt;/style&gt;&lt;/title&gt;&lt;secondary-title&gt;Marine Biology&lt;/secondary-title&gt;&lt;/titles&gt;&lt;periodical&gt;&lt;full-title&gt;Marine Biology&lt;/full-title&gt;&lt;/periodical&gt;&lt;pages&gt;365-372&lt;/pages&gt;&lt;volume&gt;38&lt;/volume&gt;&lt;number&gt;4&lt;/number&gt;&lt;dates&gt;&lt;year&gt;1976&lt;/year&gt;&lt;/dates&gt;&lt;isbn&gt;0025-3162&lt;/isbn&gt;&lt;urls&gt;&lt;/urls&gt;&lt;/record&gt;&lt;/Cite&gt;&lt;/EndNote&gt;</w:instrText>
            </w:r>
            <w:r>
              <w:rPr>
                <w:lang w:val="en-NZ"/>
              </w:rPr>
              <w:fldChar w:fldCharType="separate"/>
            </w:r>
            <w:r w:rsidR="009A1424">
              <w:rPr>
                <w:noProof/>
                <w:lang w:val="en-NZ"/>
              </w:rPr>
              <w:t>(Lytwyn and McDermott, 1976)</w:t>
            </w:r>
            <w:r>
              <w:rPr>
                <w:lang w:val="en-NZ"/>
              </w:rPr>
              <w:fldChar w:fldCharType="end"/>
            </w:r>
          </w:p>
        </w:tc>
      </w:tr>
      <w:tr w:rsidR="00E71D96" w:rsidRPr="00744FA6" w14:paraId="2F1CFA98"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4D907DDF" w14:textId="77777777" w:rsidR="00E71D96" w:rsidRPr="00CA3890" w:rsidRDefault="00E71D96" w:rsidP="00CA3890">
            <w:pPr>
              <w:pStyle w:val="TableText"/>
              <w:rPr>
                <w:rFonts w:asciiTheme="minorHAnsi" w:eastAsia="Times New Roman" w:hAnsiTheme="minorHAnsi"/>
                <w:i/>
              </w:rPr>
            </w:pPr>
            <w:r w:rsidRPr="00CA3890">
              <w:rPr>
                <w:i/>
              </w:rPr>
              <w:t>Stylostomum sanjuania</w:t>
            </w:r>
          </w:p>
        </w:tc>
        <w:tc>
          <w:tcPr>
            <w:tcW w:w="3369" w:type="dxa"/>
            <w:noWrap/>
          </w:tcPr>
          <w:p w14:paraId="3B39B173" w14:textId="2FEA76E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r w:rsidR="000510B0" w:rsidRPr="00E97ED0">
              <w:t>–</w:t>
            </w:r>
            <w:r w:rsidRPr="00E97ED0">
              <w:t>90</w:t>
            </w:r>
          </w:p>
        </w:tc>
        <w:tc>
          <w:tcPr>
            <w:tcW w:w="5244" w:type="dxa"/>
            <w:noWrap/>
            <w:vAlign w:val="bottom"/>
          </w:tcPr>
          <w:p w14:paraId="2F594FA9"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Zygote diameter</w:t>
            </w:r>
          </w:p>
        </w:tc>
        <w:tc>
          <w:tcPr>
            <w:tcW w:w="1875" w:type="dxa"/>
            <w:noWrap/>
          </w:tcPr>
          <w:p w14:paraId="1051D9CB" w14:textId="7D87AF1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rPr>
                <w:rFonts w:eastAsia="Times New Roman"/>
              </w:rPr>
              <w:fldChar w:fldCharType="separate"/>
            </w:r>
            <w:r w:rsidR="009A1424">
              <w:rPr>
                <w:rFonts w:eastAsia="Times New Roman"/>
                <w:noProof/>
              </w:rPr>
              <w:t>(Strathmann, 1987)</w:t>
            </w:r>
            <w:r>
              <w:rPr>
                <w:rFonts w:eastAsia="Times New Roman"/>
              </w:rPr>
              <w:fldChar w:fldCharType="end"/>
            </w:r>
          </w:p>
        </w:tc>
      </w:tr>
      <w:tr w:rsidR="00E71D96" w:rsidRPr="00744FA6" w14:paraId="403620D2"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05C65564" w14:textId="77777777" w:rsidR="00E71D96" w:rsidRPr="00CA3890" w:rsidRDefault="00E71D96" w:rsidP="00CA3890">
            <w:pPr>
              <w:pStyle w:val="TableText"/>
              <w:rPr>
                <w:rFonts w:eastAsia="Times New Roman"/>
                <w:i/>
              </w:rPr>
            </w:pPr>
            <w:r w:rsidRPr="00CA3890">
              <w:rPr>
                <w:i/>
              </w:rPr>
              <w:t>Syndesmis dendrasrorum</w:t>
            </w:r>
          </w:p>
        </w:tc>
        <w:tc>
          <w:tcPr>
            <w:tcW w:w="3369" w:type="dxa"/>
            <w:noWrap/>
            <w:vAlign w:val="bottom"/>
          </w:tcPr>
          <w:p w14:paraId="24C68B56"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72 x 105</w:t>
            </w:r>
          </w:p>
        </w:tc>
        <w:tc>
          <w:tcPr>
            <w:tcW w:w="5244" w:type="dxa"/>
            <w:noWrap/>
            <w:vAlign w:val="bottom"/>
          </w:tcPr>
          <w:p w14:paraId="6FDC29F2"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capsule dimensions</w:t>
            </w:r>
          </w:p>
        </w:tc>
        <w:tc>
          <w:tcPr>
            <w:tcW w:w="1875" w:type="dxa"/>
            <w:noWrap/>
            <w:vAlign w:val="center"/>
          </w:tcPr>
          <w:p w14:paraId="6C422298" w14:textId="7DAC293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lang w:val="en-NZ"/>
              </w:rPr>
              <w:fldChar w:fldCharType="begin"/>
            </w:r>
            <w:r w:rsidR="009A1424">
              <w:rPr>
                <w:lang w:val="en-NZ"/>
              </w:rPr>
              <w:instrText xml:space="preserve"> ADDIN EN.CITE &lt;EndNote&gt;&lt;Cite&gt;&lt;Author&gt;Stunkard&lt;/Author&gt;&lt;Year&gt;1951&lt;/Year&gt;&lt;RecNum&gt;640&lt;/RecNum&gt;&lt;DisplayText&gt;(Stunkard and Corliss, 1951)&lt;/DisplayText&gt;&lt;record&gt;&lt;rec-number&gt;640&lt;/rec-number&gt;&lt;foreign-keys&gt;&lt;key app="EN" db-id="rtar052tqprw0def2t1xw5zswx2afzsfzrvs" timestamp="1584007729"&gt;640&lt;/key&gt;&lt;/foreign-keys&gt;&lt;ref-type name="Journal Article"&gt;17&lt;/ref-type&gt;&lt;contributors&gt;&lt;authors&gt;&lt;author&gt;Stunkard, Horace W&lt;/author&gt;&lt;author&gt;Corliss, John O&lt;/author&gt;&lt;/authors&gt;&lt;/contributors&gt;&lt;titles&gt;&lt;title&gt;New species of Syndesmis and a revision of the family Umagillidae Wahl, 1910 (Turbellaria: Rhabdocoela)&lt;/title&gt;&lt;secondary-title&gt;The Biological Bulletin&lt;/secondary-title&gt;&lt;/titles&gt;&lt;periodical&gt;&lt;full-title&gt;The Biological Bulletin&lt;/full-title&gt;&lt;/periodical&gt;&lt;pages&gt;319-334&lt;/pages&gt;&lt;volume&gt;101&lt;/volume&gt;&lt;number&gt;3&lt;/number&gt;&lt;dates&gt;&lt;year&gt;1951&lt;/year&gt;&lt;/dates&gt;&lt;isbn&gt;0006-3185&lt;/isbn&gt;&lt;urls&gt;&lt;/urls&gt;&lt;/record&gt;&lt;/Cite&gt;&lt;/EndNote&gt;</w:instrText>
            </w:r>
            <w:r>
              <w:rPr>
                <w:lang w:val="en-NZ"/>
              </w:rPr>
              <w:fldChar w:fldCharType="separate"/>
            </w:r>
            <w:r w:rsidR="009A1424">
              <w:rPr>
                <w:noProof/>
                <w:lang w:val="en-NZ"/>
              </w:rPr>
              <w:t>(Stunkard and Corliss, 1951)</w:t>
            </w:r>
            <w:r>
              <w:rPr>
                <w:lang w:val="en-NZ"/>
              </w:rPr>
              <w:fldChar w:fldCharType="end"/>
            </w:r>
          </w:p>
        </w:tc>
      </w:tr>
      <w:tr w:rsidR="00E71D96" w:rsidRPr="00744FA6" w14:paraId="2110E268"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FB8EDDE" w14:textId="77777777" w:rsidR="00E71D96" w:rsidRPr="00CA3890" w:rsidRDefault="00E71D96" w:rsidP="00CA3890">
            <w:pPr>
              <w:pStyle w:val="TableText"/>
              <w:rPr>
                <w:rFonts w:asciiTheme="minorHAnsi" w:hAnsiTheme="minorHAnsi"/>
                <w:i/>
              </w:rPr>
            </w:pPr>
            <w:r w:rsidRPr="00CA3890">
              <w:rPr>
                <w:i/>
              </w:rPr>
              <w:t>Thysanozoon brocchii</w:t>
            </w:r>
          </w:p>
        </w:tc>
        <w:tc>
          <w:tcPr>
            <w:tcW w:w="3369" w:type="dxa"/>
            <w:noWrap/>
            <w:hideMark/>
          </w:tcPr>
          <w:p w14:paraId="048A46C7" w14:textId="77777777"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p>
        </w:tc>
        <w:tc>
          <w:tcPr>
            <w:tcW w:w="5244" w:type="dxa"/>
            <w:noWrap/>
            <w:vAlign w:val="bottom"/>
            <w:hideMark/>
          </w:tcPr>
          <w:p w14:paraId="47C9EDB3"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Diameter of zygote</w:t>
            </w:r>
          </w:p>
        </w:tc>
        <w:tc>
          <w:tcPr>
            <w:tcW w:w="1875" w:type="dxa"/>
            <w:noWrap/>
            <w:hideMark/>
          </w:tcPr>
          <w:p w14:paraId="28B0C8B7" w14:textId="6A263DE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&lt;EndNote&gt;&lt;Cite&gt;&lt;Author&gt;Gammoudi&lt;/Author&gt;&lt;Year&gt;2012&lt;/Year&gt;&lt;RecNum&gt;219&lt;/RecNum&gt;&lt;DisplayText&gt;(Gammoudi et al., 2012)&lt;/DisplayText&gt;&lt;record&gt;&lt;rec-number&gt;219&lt;/rec-number&gt;&lt;foreign-keys&gt;&lt;key app="EN" db-id="rtar052tqprw0def2t1xw5zswx2afzsfzrvs" timestamp="1581294049"&gt;219&lt;/key&gt;&lt;/foreign-keys&gt;&lt;ref-type name="Journal Article"&gt;17&lt;/ref-type&gt;&lt;contributors&gt;&lt;authors&gt;&lt;author&gt;Gammoudi, Mehrez&lt;/author&gt;&lt;author&gt;Noreña, Carolina&lt;/author&gt;&lt;author&gt;Tekaya, Saïda&lt;/author&gt;&lt;author&gt;Prantl, Veronika&lt;/author&gt;&lt;author&gt;Egger, Bernhard&lt;/author&gt;&lt;/authors&gt;&lt;/contributors&gt;&lt;titles&gt;&lt;title&gt;Insemination and embryonic development of some Mediterranean polyclad flatworms&lt;/title&gt;&lt;secondary-title&gt;Invertebrate reproduction &amp;amp; development&lt;/secondary-title&gt;&lt;/titles&gt;&lt;periodical&gt;&lt;full-title&gt;Invertebrate Reproduction &amp;amp; Development&lt;/full-title&gt;&lt;abbr-1&gt;Invertebr. Reprod. Dev.&lt;/abbr-1&gt;&lt;/periodical&gt;&lt;pages&gt;272-286&lt;/pages&gt;&lt;volume&gt;56&lt;/volume&gt;&lt;number&gt;4&lt;/number&gt;&lt;dates&gt;&lt;year&gt;2012&lt;/year&gt;&lt;/dates&gt;&lt;isbn&gt;0792-4259&lt;/isbn&gt;&lt;urls&gt;&lt;/urls&gt;&lt;/record&gt;&lt;/Cite&gt;&lt;/EndNote&gt;</w:instrText>
            </w:r>
            <w:r>
              <w:fldChar w:fldCharType="separate"/>
            </w:r>
            <w:r w:rsidR="009A1424">
              <w:rPr>
                <w:noProof/>
              </w:rPr>
              <w:t>(Gammoudi et al., 2012)</w:t>
            </w:r>
            <w:r>
              <w:fldChar w:fldCharType="end"/>
            </w:r>
          </w:p>
        </w:tc>
      </w:tr>
      <w:tr w:rsidR="00E71D96" w:rsidRPr="00744FA6" w14:paraId="3F4540CC" w14:textId="77777777" w:rsidTr="00CA3890">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FCA8607" w14:textId="242AD4BA" w:rsidR="00E71D96" w:rsidRPr="00CA3890" w:rsidRDefault="000510B0" w:rsidP="00CA3890">
            <w:pPr>
              <w:pStyle w:val="TableText"/>
              <w:rPr>
                <w:rFonts w:asciiTheme="minorHAnsi" w:hAnsiTheme="minorHAnsi"/>
                <w:i/>
              </w:rPr>
            </w:pPr>
            <w:r>
              <w:rPr>
                <w:i/>
              </w:rPr>
              <w:t>Transversotrema licinum</w:t>
            </w:r>
          </w:p>
        </w:tc>
        <w:tc>
          <w:tcPr>
            <w:tcW w:w="3369" w:type="dxa"/>
            <w:noWrap/>
            <w:hideMark/>
          </w:tcPr>
          <w:p w14:paraId="378470A4" w14:textId="492CE650" w:rsidR="00E71D96" w:rsidRPr="00E97ED0" w:rsidRDefault="00E71D96" w:rsidP="00CA3890">
            <w:pPr>
              <w:pStyle w:val="TableText"/>
              <w:jc w:val="right"/>
              <w:cnfStyle w:val="000000000000" w:firstRow="0" w:lastRow="0" w:firstColumn="0" w:lastColumn="0" w:oddVBand="0" w:evenVBand="0" w:oddHBand="0" w:evenHBand="0" w:firstRowFirstColumn="0" w:firstRowLastColumn="0" w:lastRowFirstColumn="0" w:lastRowLastColumn="0"/>
            </w:pPr>
            <w:r w:rsidRPr="00E97ED0">
              <w:t>95.2</w:t>
            </w:r>
            <w:r w:rsidR="000510B0" w:rsidRPr="00E97ED0">
              <w:t>–</w:t>
            </w:r>
            <w:r w:rsidRPr="00E97ED0">
              <w:t>108.8</w:t>
            </w:r>
          </w:p>
        </w:tc>
        <w:tc>
          <w:tcPr>
            <w:tcW w:w="5244" w:type="dxa"/>
            <w:noWrap/>
            <w:vAlign w:val="bottom"/>
            <w:hideMark/>
          </w:tcPr>
          <w:p w14:paraId="6EE222F6" w14:textId="77777777" w:rsidR="00E71D96" w:rsidRPr="00E97ED0" w:rsidRDefault="00E71D96" w:rsidP="00CA3890">
            <w:pPr>
              <w:pStyle w:val="TableText"/>
              <w:cnfStyle w:val="000000000000" w:firstRow="0" w:lastRow="0" w:firstColumn="0" w:lastColumn="0" w:oddVBand="0" w:evenVBand="0" w:oddHBand="0" w:evenHBand="0" w:firstRowFirstColumn="0" w:firstRowLastColumn="0" w:lastRowFirstColumn="0" w:lastRowLastColumn="0"/>
            </w:pPr>
            <w:r w:rsidRPr="00E97ED0">
              <w:t>Egg length</w:t>
            </w:r>
          </w:p>
        </w:tc>
        <w:tc>
          <w:tcPr>
            <w:tcW w:w="1875" w:type="dxa"/>
            <w:noWrap/>
            <w:hideMark/>
          </w:tcPr>
          <w:p w14:paraId="746419F8" w14:textId="2258CC1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&lt;EndNote&gt;&lt;Cite&gt;&lt;Author&gt;Roubal&lt;/Author&gt;&lt;Year&gt;1998&lt;/Year&gt;&lt;RecNum&gt;217&lt;/RecNum&gt;&lt;DisplayText&gt;(Roubal, 1998)&lt;/DisplayText&gt;&lt;record&gt;&lt;rec-number&gt;217&lt;/rec-number&gt;&lt;foreign-keys&gt;&lt;key app="EN" db-id="rtar052tqprw0def2t1xw5zswx2afzsfzrvs" timestamp="1581289851"&gt;217&lt;/key&gt;&lt;/foreign-keys&gt;&lt;ref-type name="Journal Article"&gt;17&lt;/ref-type&gt;&lt;contributors&gt;&lt;authors&gt;&lt;author&gt;Roubal, Frank R&lt;/author&gt;&lt;/authors&gt;&lt;/contributors&gt;&lt;titles&gt;&lt;title&gt;&lt;style face="normal" font="default" size="100%"&gt;Observations on the seasonal occurrence of two species of transversotrematid Digenea parasitising the sparid fish &lt;/style&gt;&lt;style face="italic" font="default" size="100%"&gt;Acanthopagrus australis&lt;/style&gt;&lt;style face="normal" font="default" size="100%"&gt; in Moreton Bay, eastern Australia&lt;/style&gt;&lt;/title&gt;&lt;secondary-title&gt;Folia parasitologica&lt;/secondary-title&gt;&lt;/titles&gt;&lt;periodical&gt;&lt;full-title&gt;Folia parasitologica&lt;/full-title&gt;&lt;/periodical&gt;&lt;pages&gt;205-210&lt;/pages&gt;&lt;volume&gt;45&lt;/volume&gt;&lt;number&gt;3&lt;/number&gt;&lt;dates&gt;&lt;year&gt;1998&lt;/year&gt;&lt;/dates&gt;&lt;isbn&gt;0015-5683&lt;/isbn&gt;&lt;urls&gt;&lt;related-urls&gt;&lt;url&gt;http://folia.paru.cas.cz/pdfs/fol/1998/03/05.pdf&lt;/url&gt;&lt;/related-urls&gt;&lt;/urls&gt;&lt;/record&gt;&lt;/Cite&gt;&lt;/EndNote&gt;</w:instrText>
            </w:r>
            <w:r>
              <w:fldChar w:fldCharType="separate"/>
            </w:r>
            <w:r w:rsidR="009A1424">
              <w:rPr>
                <w:noProof/>
              </w:rPr>
              <w:t>(Roubal, 1998)</w:t>
            </w:r>
            <w:r>
              <w:fldChar w:fldCharType="end"/>
            </w:r>
          </w:p>
        </w:tc>
      </w:tr>
    </w:tbl>
    <w:p w14:paraId="19A7C5AC" w14:textId="56EDE63A" w:rsidR="001D0562" w:rsidRDefault="001D0562" w:rsidP="001D0562">
      <w:pPr>
        <w:pStyle w:val="FigureTableNoteSource"/>
      </w:pPr>
      <w:bookmarkStart w:id="132" w:name="_Toc49944493"/>
      <w:r>
        <w:t xml:space="preserve">Note: </w:t>
      </w:r>
      <w:r w:rsidRPr="001D0562">
        <w:t>Smallest value was recorded when available, * indicates that size was an approximate value, ͣ indicates species and propagule sizes recorded in the report by Georgiades (2012) that we were not able to access</w:t>
      </w:r>
      <w:r>
        <w:t>.</w:t>
      </w:r>
    </w:p>
    <w:p w14:paraId="28911A7F" w14:textId="6843BCD7" w:rsidR="00CD59D4" w:rsidRPr="003D3E71" w:rsidRDefault="0096015E" w:rsidP="003D3E71">
      <w:pPr>
        <w:pStyle w:val="Heading3"/>
      </w:pPr>
      <w:r w:rsidRPr="003D3E71">
        <w:t>A9. Gastropods</w:t>
      </w:r>
      <w:bookmarkEnd w:id="132"/>
    </w:p>
    <w:p w14:paraId="1A2D968A" w14:textId="1D56C7B3" w:rsidR="00032609" w:rsidRPr="00CA3890" w:rsidRDefault="00032609" w:rsidP="00CA3890">
      <w:pPr>
        <w:spacing w:before="240"/>
      </w:pPr>
      <w:r w:rsidRPr="00CA3890">
        <w:rPr>
          <w:i/>
          <w:iCs/>
        </w:rPr>
        <w:t>Literature search</w:t>
      </w:r>
      <w:r w:rsidRPr="00CA3890">
        <w:t xml:space="preserve">: To identify literature on propagule and female gamete size a systematic literature search was undertaken using the </w:t>
      </w:r>
      <w:hyperlink r:id="rId31" w:history="1">
        <w:r w:rsidRPr="00CA3890">
          <w:rPr>
            <w:rStyle w:val="Hyperlink"/>
            <w:rFonts w:eastAsia="Calibri" w:cs="Calibri"/>
          </w:rPr>
          <w:t>Web of Science</w:t>
        </w:r>
      </w:hyperlink>
      <w:r w:rsidRPr="00CA3890">
        <w:t xml:space="preserve"> </w:t>
      </w:r>
      <w:r w:rsidRPr="001D6370">
        <w:t>database</w:t>
      </w:r>
      <w:r w:rsidR="000E0A66">
        <w:t>.</w:t>
      </w:r>
      <w:r w:rsidR="00163FAB">
        <w:t xml:space="preserve"> </w:t>
      </w:r>
      <w:r w:rsidRPr="00CA3890">
        <w:t xml:space="preserve">For </w:t>
      </w:r>
      <w:r w:rsidR="00D32621" w:rsidRPr="00CA3890">
        <w:t xml:space="preserve">gastropods </w:t>
      </w:r>
      <w:r w:rsidR="00EC7EFD" w:rsidRPr="00CA3890">
        <w:t>a</w:t>
      </w:r>
      <w:r w:rsidRPr="00CA3890">
        <w:t xml:space="preserve"> search w</w:t>
      </w:r>
      <w:r w:rsidR="00D32621" w:rsidRPr="00CA3890">
        <w:t>as</w:t>
      </w:r>
      <w:r w:rsidRPr="00CA3890">
        <w:t xml:space="preserve"> performed using</w:t>
      </w:r>
      <w:r w:rsidR="006E25A4">
        <w:t xml:space="preserve"> the following search criteria:</w:t>
      </w:r>
    </w:p>
    <w:p w14:paraId="1C0A1DD0" w14:textId="34C94F96" w:rsidR="00032609" w:rsidRPr="00CA3890" w:rsidRDefault="00032609" w:rsidP="00CA3890">
      <w:r w:rsidRPr="00CA3890">
        <w:t>Web of Science: TOPIC: (gastropod*) AND TOPIC: (egg size) AND ALL FIELDS: (diameter) Results:</w:t>
      </w:r>
      <w:r w:rsidR="009F30E9" w:rsidRPr="00CA3890">
        <w:t xml:space="preserve"> </w:t>
      </w:r>
      <w:r w:rsidRPr="00CA3890">
        <w:t>63</w:t>
      </w:r>
    </w:p>
    <w:p w14:paraId="0BB01436" w14:textId="374EFC3E" w:rsidR="00032609" w:rsidRPr="00CA3890" w:rsidRDefault="00032609" w:rsidP="00CA3890">
      <w:r w:rsidRPr="00CA3890">
        <w:t>Additional articles were also sourced from citations and reference lists of articles produced in the We</w:t>
      </w:r>
      <w:r w:rsidR="006E25A4">
        <w:t>b of Science database searches.</w:t>
      </w:r>
    </w:p>
    <w:p w14:paraId="7502550F" w14:textId="308990FC" w:rsidR="00A24717" w:rsidRPr="00CA3890" w:rsidRDefault="00902B86" w:rsidP="00902B86">
      <w:pPr>
        <w:pStyle w:val="Caption"/>
      </w:pPr>
      <w:bookmarkStart w:id="133" w:name="_Ref49948111"/>
      <w:bookmarkStart w:id="134" w:name="_Toc51666351"/>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9</w:t>
      </w:r>
      <w:r w:rsidR="00225873">
        <w:rPr>
          <w:noProof/>
        </w:rPr>
        <w:fldChar w:fldCharType="end"/>
      </w:r>
      <w:bookmarkEnd w:id="133"/>
      <w:r>
        <w:t xml:space="preserve"> </w:t>
      </w:r>
      <w:r w:rsidRPr="0009621E">
        <w:t>Gastropod propagule sizes identified from the literature search</w:t>
      </w:r>
      <w:bookmarkEnd w:id="134"/>
    </w:p>
    <w:tbl>
      <w:tblPr>
        <w:tblStyle w:val="ABAREStableleftalign"/>
        <w:tblW w:w="13889" w:type="dxa"/>
        <w:tblLook w:val="04A0" w:firstRow="1" w:lastRow="0" w:firstColumn="1" w:lastColumn="0" w:noHBand="0" w:noVBand="1"/>
        <w:tblDescription w:val="5-column table showing the gastropod propagule sizes identified from the literature search. Smallest value was recorded when available, * indicates that size was an approximate value. Data are shown in terms of: Species, Egg in micrometre, Larval in micrometre, Comments and References."/>
      </w:tblPr>
      <w:tblGrid>
        <w:gridCol w:w="3227"/>
        <w:gridCol w:w="1592"/>
        <w:gridCol w:w="1952"/>
        <w:gridCol w:w="5244"/>
        <w:gridCol w:w="1874"/>
      </w:tblGrid>
      <w:tr w:rsidR="00E71D96" w:rsidRPr="00744FA6" w14:paraId="54B6C638" w14:textId="77777777" w:rsidTr="001D637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tcBorders>
            <w:noWrap/>
            <w:hideMark/>
          </w:tcPr>
          <w:p w14:paraId="12448805" w14:textId="4D823A43" w:rsidR="00E71D96" w:rsidRPr="00215D4D" w:rsidRDefault="00E71D96" w:rsidP="00215D4D">
            <w:pPr>
              <w:pStyle w:val="TableHeading"/>
            </w:pPr>
            <w:r w:rsidRPr="00215D4D">
              <w:lastRenderedPageBreak/>
              <w:t>Species</w:t>
            </w:r>
          </w:p>
        </w:tc>
        <w:tc>
          <w:tcPr>
            <w:tcW w:w="1592" w:type="dxa"/>
            <w:tcBorders>
              <w:top w:val="single" w:sz="4" w:space="0" w:color="auto"/>
              <w:bottom w:val="single" w:sz="4" w:space="0" w:color="auto"/>
            </w:tcBorders>
            <w:noWrap/>
            <w:hideMark/>
          </w:tcPr>
          <w:p w14:paraId="6A22F3B7" w14:textId="77777777" w:rsidR="00E71D96" w:rsidRPr="00E97ED0" w:rsidRDefault="00E71D96" w:rsidP="00215D4D">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1952" w:type="dxa"/>
            <w:tcBorders>
              <w:top w:val="single" w:sz="4" w:space="0" w:color="auto"/>
              <w:bottom w:val="single" w:sz="4" w:space="0" w:color="auto"/>
            </w:tcBorders>
            <w:noWrap/>
            <w:hideMark/>
          </w:tcPr>
          <w:p w14:paraId="59ECB3C2" w14:textId="77777777" w:rsidR="00E71D96" w:rsidRPr="00E97ED0" w:rsidRDefault="00E71D96" w:rsidP="00215D4D">
            <w:pPr>
              <w:pStyle w:val="TableHeading"/>
              <w:jc w:val="right"/>
              <w:cnfStyle w:val="100000000000" w:firstRow="1" w:lastRow="0" w:firstColumn="0" w:lastColumn="0" w:oddVBand="0" w:evenVBand="0" w:oddHBand="0" w:evenHBand="0" w:firstRowFirstColumn="0" w:firstRowLastColumn="0" w:lastRowFirstColumn="0" w:lastRowLastColumn="0"/>
            </w:pPr>
            <w:r w:rsidRPr="00E97ED0">
              <w:t>Larval (µm)</w:t>
            </w:r>
          </w:p>
        </w:tc>
        <w:tc>
          <w:tcPr>
            <w:tcW w:w="5244" w:type="dxa"/>
            <w:tcBorders>
              <w:top w:val="single" w:sz="4" w:space="0" w:color="auto"/>
              <w:bottom w:val="single" w:sz="4" w:space="0" w:color="auto"/>
            </w:tcBorders>
            <w:noWrap/>
            <w:hideMark/>
          </w:tcPr>
          <w:p w14:paraId="68B8F21D" w14:textId="77777777" w:rsidR="00E71D96" w:rsidRPr="00E97ED0" w:rsidRDefault="00E71D96" w:rsidP="00215D4D">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1874" w:type="dxa"/>
            <w:tcBorders>
              <w:top w:val="single" w:sz="4" w:space="0" w:color="auto"/>
              <w:bottom w:val="single" w:sz="4" w:space="0" w:color="auto"/>
            </w:tcBorders>
            <w:noWrap/>
            <w:hideMark/>
          </w:tcPr>
          <w:p w14:paraId="1A2D3E2B" w14:textId="77777777" w:rsidR="00E71D96" w:rsidRPr="00A4390D" w:rsidRDefault="00E71D96" w:rsidP="00215D4D">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744FA6">
              <w:t>References</w:t>
            </w:r>
          </w:p>
        </w:tc>
      </w:tr>
      <w:tr w:rsidR="00E71D96" w:rsidRPr="00744FA6" w14:paraId="7673C21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tcBorders>
            <w:noWrap/>
            <w:hideMark/>
          </w:tcPr>
          <w:p w14:paraId="02DF40F1" w14:textId="77777777" w:rsidR="00E71D96" w:rsidRPr="00215D4D" w:rsidRDefault="00E71D96" w:rsidP="00215D4D">
            <w:pPr>
              <w:pStyle w:val="TableText"/>
              <w:rPr>
                <w:rFonts w:asciiTheme="minorHAnsi" w:hAnsiTheme="minorHAnsi"/>
                <w:i/>
              </w:rPr>
            </w:pPr>
            <w:r w:rsidRPr="00215D4D">
              <w:rPr>
                <w:i/>
              </w:rPr>
              <w:t>Acanthodoris brunnea</w:t>
            </w:r>
          </w:p>
        </w:tc>
        <w:tc>
          <w:tcPr>
            <w:tcW w:w="1592" w:type="dxa"/>
            <w:tcBorders>
              <w:top w:val="single" w:sz="4" w:space="0" w:color="auto"/>
            </w:tcBorders>
            <w:noWrap/>
            <w:hideMark/>
          </w:tcPr>
          <w:p w14:paraId="49CB14E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952" w:type="dxa"/>
            <w:tcBorders>
              <w:top w:val="single" w:sz="4" w:space="0" w:color="auto"/>
            </w:tcBorders>
            <w:noWrap/>
            <w:hideMark/>
          </w:tcPr>
          <w:p w14:paraId="0EEE847F" w14:textId="326B8ED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tcBorders>
              <w:top w:val="single" w:sz="4" w:space="0" w:color="auto"/>
            </w:tcBorders>
            <w:noWrap/>
            <w:hideMark/>
          </w:tcPr>
          <w:p w14:paraId="6F5DAFA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tcBorders>
              <w:top w:val="single" w:sz="4" w:space="0" w:color="auto"/>
            </w:tcBorders>
            <w:noWrap/>
            <w:hideMark/>
          </w:tcPr>
          <w:p w14:paraId="7829CB93" w14:textId="031ACE1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7306E6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EA81D0" w14:textId="77777777" w:rsidR="00E71D96" w:rsidRPr="00215D4D" w:rsidRDefault="00E71D96" w:rsidP="00215D4D">
            <w:pPr>
              <w:pStyle w:val="TableText"/>
              <w:rPr>
                <w:rFonts w:asciiTheme="minorHAnsi" w:hAnsiTheme="minorHAnsi"/>
                <w:i/>
              </w:rPr>
            </w:pPr>
            <w:r w:rsidRPr="00215D4D">
              <w:rPr>
                <w:i/>
              </w:rPr>
              <w:t>Acanthodris pilosa</w:t>
            </w:r>
          </w:p>
        </w:tc>
        <w:tc>
          <w:tcPr>
            <w:tcW w:w="1592" w:type="dxa"/>
            <w:noWrap/>
            <w:hideMark/>
          </w:tcPr>
          <w:p w14:paraId="2C82FA1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hideMark/>
          </w:tcPr>
          <w:p w14:paraId="37C0B239" w14:textId="492EB0F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82103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76B41FAF" w14:textId="788795B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857B81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07C8E0" w14:textId="77777777" w:rsidR="00E71D96" w:rsidRPr="00215D4D" w:rsidRDefault="00E71D96" w:rsidP="00215D4D">
            <w:pPr>
              <w:pStyle w:val="TableText"/>
              <w:rPr>
                <w:rFonts w:asciiTheme="minorHAnsi" w:hAnsiTheme="minorHAnsi"/>
                <w:i/>
              </w:rPr>
            </w:pPr>
            <w:r w:rsidRPr="00215D4D">
              <w:rPr>
                <w:i/>
              </w:rPr>
              <w:t>Acnthodoris hudsoni</w:t>
            </w:r>
          </w:p>
        </w:tc>
        <w:tc>
          <w:tcPr>
            <w:tcW w:w="1592" w:type="dxa"/>
            <w:noWrap/>
            <w:hideMark/>
          </w:tcPr>
          <w:p w14:paraId="7DB1E50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hideMark/>
          </w:tcPr>
          <w:p w14:paraId="2CAD4652" w14:textId="76B8CE9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6F719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4645682" w14:textId="7123CDC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9C0E11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3DC4F6" w14:textId="77777777" w:rsidR="00E71D96" w:rsidRPr="00215D4D" w:rsidRDefault="00E71D96" w:rsidP="00215D4D">
            <w:pPr>
              <w:pStyle w:val="TableText"/>
              <w:rPr>
                <w:rFonts w:asciiTheme="minorHAnsi" w:hAnsiTheme="minorHAnsi"/>
                <w:i/>
              </w:rPr>
            </w:pPr>
            <w:r w:rsidRPr="00215D4D">
              <w:rPr>
                <w:i/>
              </w:rPr>
              <w:t>Aegires albopunctatus</w:t>
            </w:r>
          </w:p>
        </w:tc>
        <w:tc>
          <w:tcPr>
            <w:tcW w:w="1592" w:type="dxa"/>
            <w:noWrap/>
            <w:hideMark/>
          </w:tcPr>
          <w:p w14:paraId="54B9E835" w14:textId="376A7A66"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107</w:t>
            </w:r>
            <w:r w:rsidR="000510B0" w:rsidRPr="00E97ED0">
              <w:t>–</w:t>
            </w:r>
            <w:r w:rsidRPr="00E97ED0">
              <w:t>120</w:t>
            </w:r>
          </w:p>
        </w:tc>
        <w:tc>
          <w:tcPr>
            <w:tcW w:w="1952" w:type="dxa"/>
            <w:noWrap/>
            <w:hideMark/>
          </w:tcPr>
          <w:p w14:paraId="7B0E2718" w14:textId="43BB026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8FECEDC" w14:textId="5B0247AD"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1252B39A" w14:textId="6F03071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CA9D74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78796B4" w14:textId="77777777" w:rsidR="00E71D96" w:rsidRPr="00215D4D" w:rsidRDefault="00E71D96" w:rsidP="00215D4D">
            <w:pPr>
              <w:pStyle w:val="TableText"/>
              <w:rPr>
                <w:rFonts w:asciiTheme="minorHAnsi" w:hAnsiTheme="minorHAnsi"/>
                <w:i/>
              </w:rPr>
            </w:pPr>
            <w:r w:rsidRPr="00215D4D">
              <w:rPr>
                <w:i/>
              </w:rPr>
              <w:t>Aeolidia papillosa</w:t>
            </w:r>
          </w:p>
        </w:tc>
        <w:tc>
          <w:tcPr>
            <w:tcW w:w="1592" w:type="dxa"/>
            <w:noWrap/>
            <w:hideMark/>
          </w:tcPr>
          <w:p w14:paraId="37AD5A7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74</w:t>
            </w:r>
          </w:p>
        </w:tc>
        <w:tc>
          <w:tcPr>
            <w:tcW w:w="1952" w:type="dxa"/>
            <w:noWrap/>
            <w:hideMark/>
          </w:tcPr>
          <w:p w14:paraId="1073A634" w14:textId="6E40B0E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BBC3C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15172B2" w14:textId="6EB138C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48860C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AB3A21F" w14:textId="77777777" w:rsidR="00E71D96" w:rsidRPr="00215D4D" w:rsidRDefault="00E71D96" w:rsidP="00215D4D">
            <w:pPr>
              <w:pStyle w:val="TableText"/>
              <w:rPr>
                <w:rFonts w:asciiTheme="minorHAnsi" w:hAnsiTheme="minorHAnsi"/>
                <w:i/>
              </w:rPr>
            </w:pPr>
            <w:r w:rsidRPr="00215D4D">
              <w:rPr>
                <w:i/>
              </w:rPr>
              <w:t>Aeolidiella alba</w:t>
            </w:r>
          </w:p>
        </w:tc>
        <w:tc>
          <w:tcPr>
            <w:tcW w:w="1592" w:type="dxa"/>
            <w:noWrap/>
            <w:hideMark/>
          </w:tcPr>
          <w:p w14:paraId="485F3A0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69.7 (SD ± 0.4)</w:t>
            </w:r>
          </w:p>
        </w:tc>
        <w:tc>
          <w:tcPr>
            <w:tcW w:w="1952" w:type="dxa"/>
            <w:noWrap/>
            <w:hideMark/>
          </w:tcPr>
          <w:p w14:paraId="084121CB" w14:textId="0E218DE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5BA0BA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D5E44F7" w14:textId="5BE9963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0526125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F613E7" w14:textId="77777777" w:rsidR="00E71D96" w:rsidRPr="00215D4D" w:rsidRDefault="00E71D96" w:rsidP="00215D4D">
            <w:pPr>
              <w:pStyle w:val="TableText"/>
              <w:rPr>
                <w:rFonts w:asciiTheme="minorHAnsi" w:hAnsiTheme="minorHAnsi"/>
                <w:i/>
              </w:rPr>
            </w:pPr>
            <w:r w:rsidRPr="00215D4D">
              <w:rPr>
                <w:i/>
              </w:rPr>
              <w:t>Aeolidiella chromosoma</w:t>
            </w:r>
          </w:p>
        </w:tc>
        <w:tc>
          <w:tcPr>
            <w:tcW w:w="1592" w:type="dxa"/>
            <w:noWrap/>
            <w:hideMark/>
          </w:tcPr>
          <w:p w14:paraId="31665BC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85</w:t>
            </w:r>
          </w:p>
        </w:tc>
        <w:tc>
          <w:tcPr>
            <w:tcW w:w="1952" w:type="dxa"/>
            <w:noWrap/>
            <w:hideMark/>
          </w:tcPr>
          <w:p w14:paraId="3EDB0F5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127.0 (SD ± 4.3)</w:t>
            </w:r>
          </w:p>
        </w:tc>
        <w:tc>
          <w:tcPr>
            <w:tcW w:w="5244" w:type="dxa"/>
            <w:noWrap/>
            <w:hideMark/>
          </w:tcPr>
          <w:p w14:paraId="74E7A19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 shell length at hatching</w:t>
            </w:r>
          </w:p>
        </w:tc>
        <w:tc>
          <w:tcPr>
            <w:tcW w:w="1874" w:type="dxa"/>
            <w:noWrap/>
            <w:hideMark/>
          </w:tcPr>
          <w:p w14:paraId="752E1D47" w14:textId="2D0970F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522A91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99B26D" w14:textId="77777777" w:rsidR="00E71D96" w:rsidRPr="00215D4D" w:rsidRDefault="00E71D96" w:rsidP="00215D4D">
            <w:pPr>
              <w:pStyle w:val="TableText"/>
              <w:rPr>
                <w:rFonts w:asciiTheme="minorHAnsi" w:hAnsiTheme="minorHAnsi"/>
                <w:i/>
              </w:rPr>
            </w:pPr>
            <w:r w:rsidRPr="00215D4D">
              <w:rPr>
                <w:i/>
              </w:rPr>
              <w:t>Alderia modesta</w:t>
            </w:r>
          </w:p>
        </w:tc>
        <w:tc>
          <w:tcPr>
            <w:tcW w:w="1592" w:type="dxa"/>
            <w:noWrap/>
            <w:hideMark/>
          </w:tcPr>
          <w:p w14:paraId="435EC2E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hideMark/>
          </w:tcPr>
          <w:p w14:paraId="2567364A" w14:textId="79F248A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39A74B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577CADC1" w14:textId="500056B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A1022E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DBCD6DA" w14:textId="77777777" w:rsidR="00E71D96" w:rsidRPr="00215D4D" w:rsidRDefault="00E71D96" w:rsidP="00215D4D">
            <w:pPr>
              <w:pStyle w:val="TableText"/>
              <w:rPr>
                <w:rFonts w:asciiTheme="minorHAnsi" w:hAnsiTheme="minorHAnsi"/>
                <w:i/>
              </w:rPr>
            </w:pPr>
            <w:r w:rsidRPr="00215D4D">
              <w:rPr>
                <w:i/>
              </w:rPr>
              <w:t>Alderia modesta</w:t>
            </w:r>
          </w:p>
        </w:tc>
        <w:tc>
          <w:tcPr>
            <w:tcW w:w="1592" w:type="dxa"/>
            <w:noWrap/>
            <w:hideMark/>
          </w:tcPr>
          <w:p w14:paraId="508B55B1" w14:textId="7DCA5980"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62</w:t>
            </w:r>
            <w:r w:rsidR="000510B0" w:rsidRPr="00E97ED0">
              <w:t>–</w:t>
            </w:r>
            <w:r w:rsidRPr="00E97ED0">
              <w:t>87</w:t>
            </w:r>
          </w:p>
        </w:tc>
        <w:tc>
          <w:tcPr>
            <w:tcW w:w="1952" w:type="dxa"/>
            <w:noWrap/>
            <w:hideMark/>
          </w:tcPr>
          <w:p w14:paraId="0C6341BE" w14:textId="4D2CEBF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6DDD2B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6E99545" w14:textId="439FF09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&lt;EndNote&gt;&lt;Cite&gt;&lt;Author&gt;CLARK&lt;/Author&gt;&lt;Year&gt;1978&lt;/Year&gt;&lt;RecNum&gt;567&lt;/RecNum&gt;&lt;DisplayText&gt;(CLARK and GOETZFRIED, 1978)&lt;/DisplayText&gt;&lt;record&gt;&lt;rec-number&gt;567&lt;/rec-number&gt;&lt;foreign-keys&gt;&lt;key app="EN" db-id="rtar052tqprw0def2t1xw5zswx2afzsfzrvs" timestamp="1583803294"&gt;567&lt;/key&gt;&lt;/foreign-keys&gt;&lt;ref-type name="Journal Article"&gt;17&lt;/ref-type&gt;&lt;contributors&gt;&lt;authors&gt;&lt;author&gt;CLARK, KERRY B&lt;/author&gt;&lt;author&gt;GOETZFRIED, ANDREAS&lt;/author&gt;&lt;/authors&gt;&lt;/contributors&gt;&lt;titles&gt;&lt;title&gt;Zoogeographic influences on development patterns of North Atlantic Ascoglossa and Nudibranchia, with a discussion of factors affecting egg size and number&lt;/title&gt;&lt;secondary-title&gt;Journal of Molluscan Studies&lt;/secondary-title&gt;&lt;/titles&gt;&lt;periodical&gt;&lt;full-title&gt;Journal of Molluscan Studies&lt;/full-title&gt;&lt;/periodical&gt;&lt;pages&gt;283-294&lt;/pages&gt;&lt;volume&gt;44&lt;/volume&gt;&lt;number&gt;3&lt;/number&gt;&lt;dates&gt;&lt;year&gt;1978&lt;/year&gt;&lt;/dates&gt;&lt;isbn&gt;1464-3766&lt;/isbn&gt;&lt;urls&gt;&lt;/urls&gt;&lt;/record&gt;&lt;/Cite&gt;&lt;/EndNote&gt;</w:instrText>
            </w:r>
            <w:r>
              <w:fldChar w:fldCharType="separate"/>
            </w:r>
            <w:r w:rsidR="009A1424">
              <w:rPr>
                <w:noProof/>
              </w:rPr>
              <w:t>(CLARK and GOETZFRIED, 1978)</w:t>
            </w:r>
            <w:r>
              <w:fldChar w:fldCharType="end"/>
            </w:r>
          </w:p>
        </w:tc>
      </w:tr>
      <w:tr w:rsidR="00E71D96" w:rsidRPr="00744FA6" w14:paraId="7A45877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818B40A" w14:textId="77777777" w:rsidR="00E71D96" w:rsidRPr="00215D4D" w:rsidRDefault="00E71D96" w:rsidP="00215D4D">
            <w:pPr>
              <w:pStyle w:val="TableText"/>
              <w:rPr>
                <w:rFonts w:asciiTheme="minorHAnsi" w:hAnsiTheme="minorHAnsi"/>
                <w:i/>
              </w:rPr>
            </w:pPr>
            <w:r w:rsidRPr="00215D4D">
              <w:rPr>
                <w:i/>
              </w:rPr>
              <w:t>Aldisa cooperi</w:t>
            </w:r>
          </w:p>
        </w:tc>
        <w:tc>
          <w:tcPr>
            <w:tcW w:w="1592" w:type="dxa"/>
            <w:noWrap/>
            <w:hideMark/>
          </w:tcPr>
          <w:p w14:paraId="66BFCA9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p>
        </w:tc>
        <w:tc>
          <w:tcPr>
            <w:tcW w:w="1952" w:type="dxa"/>
            <w:noWrap/>
            <w:hideMark/>
          </w:tcPr>
          <w:p w14:paraId="66CBA625" w14:textId="60A200C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DB1C87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18651E3B" w14:textId="46E019A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B6C24D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6AA563" w14:textId="77777777" w:rsidR="00E71D96" w:rsidRPr="00215D4D" w:rsidRDefault="00E71D96" w:rsidP="00215D4D">
            <w:pPr>
              <w:pStyle w:val="TableText"/>
              <w:rPr>
                <w:rFonts w:asciiTheme="minorHAnsi" w:hAnsiTheme="minorHAnsi"/>
                <w:i/>
              </w:rPr>
            </w:pPr>
            <w:r w:rsidRPr="00215D4D">
              <w:rPr>
                <w:i/>
              </w:rPr>
              <w:t>Alia gausapata</w:t>
            </w:r>
          </w:p>
        </w:tc>
        <w:tc>
          <w:tcPr>
            <w:tcW w:w="1592" w:type="dxa"/>
            <w:noWrap/>
            <w:hideMark/>
          </w:tcPr>
          <w:p w14:paraId="0E57B9F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1952" w:type="dxa"/>
            <w:noWrap/>
            <w:hideMark/>
          </w:tcPr>
          <w:p w14:paraId="5686A50E" w14:textId="592CC3A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76DFE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197793C1" w14:textId="2AE8A6A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F5F13B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ECEEC48" w14:textId="77777777" w:rsidR="00E71D96" w:rsidRPr="00215D4D" w:rsidRDefault="00E71D96" w:rsidP="00215D4D">
            <w:pPr>
              <w:pStyle w:val="TableText"/>
              <w:rPr>
                <w:rFonts w:asciiTheme="minorHAnsi" w:hAnsiTheme="minorHAnsi"/>
                <w:i/>
              </w:rPr>
            </w:pPr>
            <w:r w:rsidRPr="00215D4D">
              <w:rPr>
                <w:i/>
              </w:rPr>
              <w:t>Amauropsis islandica</w:t>
            </w:r>
          </w:p>
        </w:tc>
        <w:tc>
          <w:tcPr>
            <w:tcW w:w="1592" w:type="dxa"/>
            <w:noWrap/>
            <w:hideMark/>
          </w:tcPr>
          <w:p w14:paraId="034B504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1500</w:t>
            </w:r>
          </w:p>
        </w:tc>
        <w:tc>
          <w:tcPr>
            <w:tcW w:w="1952" w:type="dxa"/>
            <w:noWrap/>
            <w:hideMark/>
          </w:tcPr>
          <w:p w14:paraId="7B52E677" w14:textId="1BD0090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660520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838A001" w14:textId="1A40DE8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&lt;EndNote&gt;&lt;Cite&gt;&lt;Author&gt;Thorson&lt;/Author&gt;&lt;Year&gt;1935&lt;/Year&gt;&lt;RecNum&gt;289&lt;/RecNum&gt;&lt;DisplayText&gt;(Thorson, 1935)&lt;/DisplayText&gt;&lt;record&gt;&lt;rec-number&gt;289&lt;/rec-number&gt;&lt;foreign-keys&gt;&lt;key app="EN" db-id="rtar052tqprw0def2t1xw5zswx2afzsfzrvs" timestamp="1581468562"&gt;289&lt;/key&gt;&lt;/foreign-keys&gt;&lt;ref-type name="Book"&gt;6&lt;/ref-type&gt;&lt;contributors&gt;&lt;authors&gt;&lt;author&gt;Thorson, Gunnar&lt;/author&gt;&lt;/authors&gt;&lt;/contributors&gt;&lt;titles&gt;&lt;title&gt;Studies on the egg capsules and development of Arctic marine Prosobranchs: Treaars expeditionen Til Christian Den X&amp;apos;s Land 1931-34 Under Ledelse Af Lauge Koch; with 75 Fig. in text&lt;/title&gt;&lt;/titles&gt;&lt;dates&gt;&lt;year&gt;1935&lt;/year&gt;&lt;/dates&gt;&lt;publisher&gt;Reitzel&lt;/publisher&gt;&lt;urls&gt;&lt;/urls&gt;&lt;/record&gt;&lt;/Cite&gt;&lt;/EndNote&gt;</w:instrText>
            </w:r>
            <w:r>
              <w:fldChar w:fldCharType="separate"/>
            </w:r>
            <w:r w:rsidR="009A1424">
              <w:rPr>
                <w:noProof/>
              </w:rPr>
              <w:t>(Thorson, 1935)</w:t>
            </w:r>
            <w:r>
              <w:fldChar w:fldCharType="end"/>
            </w:r>
          </w:p>
        </w:tc>
      </w:tr>
      <w:tr w:rsidR="00E71D96" w:rsidRPr="00744FA6" w14:paraId="66C2138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D83322A" w14:textId="77777777" w:rsidR="00E71D96" w:rsidRPr="00215D4D" w:rsidRDefault="00E71D96" w:rsidP="00215D4D">
            <w:pPr>
              <w:pStyle w:val="TableText"/>
              <w:rPr>
                <w:rFonts w:asciiTheme="minorHAnsi" w:hAnsiTheme="minorHAnsi"/>
                <w:i/>
              </w:rPr>
            </w:pPr>
            <w:r w:rsidRPr="00215D4D">
              <w:rPr>
                <w:i/>
              </w:rPr>
              <w:t>Amphissa columbiana</w:t>
            </w:r>
          </w:p>
        </w:tc>
        <w:tc>
          <w:tcPr>
            <w:tcW w:w="1592" w:type="dxa"/>
            <w:noWrap/>
            <w:hideMark/>
          </w:tcPr>
          <w:p w14:paraId="4D2825F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195</w:t>
            </w:r>
          </w:p>
        </w:tc>
        <w:tc>
          <w:tcPr>
            <w:tcW w:w="1952" w:type="dxa"/>
            <w:noWrap/>
            <w:hideMark/>
          </w:tcPr>
          <w:p w14:paraId="18452AC2" w14:textId="1B9718D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086068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0B54FC6" w14:textId="5C7DB37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9FA96B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740F83" w14:textId="77777777" w:rsidR="00E71D96" w:rsidRPr="00215D4D" w:rsidRDefault="00E71D96" w:rsidP="00215D4D">
            <w:pPr>
              <w:pStyle w:val="TableText"/>
              <w:rPr>
                <w:rFonts w:asciiTheme="minorHAnsi" w:hAnsiTheme="minorHAnsi"/>
                <w:i/>
              </w:rPr>
            </w:pPr>
            <w:r w:rsidRPr="00215D4D">
              <w:rPr>
                <w:i/>
              </w:rPr>
              <w:t>Ancula pacifica</w:t>
            </w:r>
          </w:p>
        </w:tc>
        <w:tc>
          <w:tcPr>
            <w:tcW w:w="1592" w:type="dxa"/>
            <w:noWrap/>
            <w:hideMark/>
          </w:tcPr>
          <w:p w14:paraId="0583FCE5" w14:textId="6979099E"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58</w:t>
            </w:r>
            <w:r w:rsidR="000510B0" w:rsidRPr="00E97ED0">
              <w:t>–</w:t>
            </w:r>
            <w:r w:rsidRPr="00E97ED0">
              <w:t>59</w:t>
            </w:r>
          </w:p>
        </w:tc>
        <w:tc>
          <w:tcPr>
            <w:tcW w:w="1952" w:type="dxa"/>
            <w:noWrap/>
            <w:hideMark/>
          </w:tcPr>
          <w:p w14:paraId="33898AAD" w14:textId="49060FD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E99CC2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D394AE2" w14:textId="31849FC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22B6FA4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74E9C8" w14:textId="77777777" w:rsidR="00E71D96" w:rsidRPr="00215D4D" w:rsidRDefault="00E71D96" w:rsidP="00215D4D">
            <w:pPr>
              <w:pStyle w:val="TableText"/>
              <w:rPr>
                <w:rFonts w:asciiTheme="minorHAnsi" w:hAnsiTheme="minorHAnsi"/>
                <w:i/>
              </w:rPr>
            </w:pPr>
            <w:r w:rsidRPr="00215D4D">
              <w:rPr>
                <w:i/>
              </w:rPr>
              <w:t>Anisodoris nobilis</w:t>
            </w:r>
          </w:p>
        </w:tc>
        <w:tc>
          <w:tcPr>
            <w:tcW w:w="1592" w:type="dxa"/>
            <w:noWrap/>
            <w:hideMark/>
          </w:tcPr>
          <w:p w14:paraId="39398EC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83</w:t>
            </w:r>
          </w:p>
        </w:tc>
        <w:tc>
          <w:tcPr>
            <w:tcW w:w="1952" w:type="dxa"/>
            <w:noWrap/>
            <w:hideMark/>
          </w:tcPr>
          <w:p w14:paraId="70280CBC" w14:textId="0CA8461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B7D865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9970C13" w14:textId="799950C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B42EEA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0ACA400" w14:textId="77777777" w:rsidR="00E71D96" w:rsidRPr="00215D4D" w:rsidRDefault="00E71D96" w:rsidP="00215D4D">
            <w:pPr>
              <w:pStyle w:val="TableText"/>
              <w:rPr>
                <w:rFonts w:asciiTheme="minorHAnsi" w:hAnsiTheme="minorHAnsi"/>
                <w:i/>
              </w:rPr>
            </w:pPr>
            <w:r w:rsidRPr="00215D4D">
              <w:rPr>
                <w:i/>
              </w:rPr>
              <w:t>Aplysiopsis smithi</w:t>
            </w:r>
          </w:p>
        </w:tc>
        <w:tc>
          <w:tcPr>
            <w:tcW w:w="1592" w:type="dxa"/>
            <w:noWrap/>
            <w:hideMark/>
          </w:tcPr>
          <w:p w14:paraId="5A1C79E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hideMark/>
          </w:tcPr>
          <w:p w14:paraId="117D6DF6" w14:textId="6C2491D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3F01E1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7DBEC971" w14:textId="1849839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51B076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1C99CFB" w14:textId="77777777" w:rsidR="00E71D96" w:rsidRPr="00215D4D" w:rsidRDefault="00E71D96" w:rsidP="00215D4D">
            <w:pPr>
              <w:pStyle w:val="TableText"/>
              <w:rPr>
                <w:rFonts w:asciiTheme="minorHAnsi" w:hAnsiTheme="minorHAnsi"/>
                <w:i/>
              </w:rPr>
            </w:pPr>
            <w:r w:rsidRPr="00215D4D">
              <w:rPr>
                <w:i/>
              </w:rPr>
              <w:t>Apylysiopsis maculosa</w:t>
            </w:r>
          </w:p>
        </w:tc>
        <w:tc>
          <w:tcPr>
            <w:tcW w:w="1592" w:type="dxa"/>
            <w:noWrap/>
            <w:hideMark/>
          </w:tcPr>
          <w:p w14:paraId="5E984B1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p>
        </w:tc>
        <w:tc>
          <w:tcPr>
            <w:tcW w:w="1952" w:type="dxa"/>
            <w:noWrap/>
          </w:tcPr>
          <w:p w14:paraId="138649D1" w14:textId="6FFC682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1CA85D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17D0AFA" w14:textId="5B10FDE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&lt;EndNote&gt;&lt;Cite&gt;&lt;Author&gt;Jensen&lt;/Author&gt;&lt;Year&gt;2015&lt;/Year&gt;&lt;RecNum&gt;303&lt;/RecNum&gt;&lt;DisplayText&gt;(Jensen and Ong, 2015)&lt;/DisplayText&gt;&lt;record&gt;&lt;rec-number&gt;303&lt;/rec-number&gt;&lt;foreign-keys&gt;&lt;key app="EN" db-id="rtar052tqprw0def2t1xw5zswx2afzsfzrvs" timestamp="1581489965"&gt;303&lt;/key&gt;&lt;/foreign-keys&gt;&lt;ref-type name="Journal Article"&gt;17&lt;/ref-type&gt;&lt;contributors&gt;&lt;authors&gt;&lt;author&gt;Jensen, Kathe R&lt;/author&gt;&lt;author&gt;Ong, Rene SL&lt;/author&gt;&lt;/authors&gt;&lt;/contributors&gt;&lt;titles&gt;&lt;title&gt;&lt;style face="normal" font="default" size="100%"&gt;Spawning observed in a specimen of the shelled sacoglossan &lt;/style&gt;&lt;style face="italic" font="default" size="100%"&gt;Lobiger viridis&lt;/style&gt;&lt;style face="normal" font="default" size="100%"&gt; Pease, 1863 from Singapore (Mollusca: Gastropoda: Heterobranchia)&lt;/style&gt;&lt;/title&gt;&lt;secondary-title&gt;Raffles Bulletin of Zoology&lt;/secondary-title&gt;&lt;/titles&gt;&lt;periodical&gt;&lt;full-title&gt;Raffles Bulletin of Zoology&lt;/full-title&gt;&lt;/periodical&gt;&lt;pages&gt;250-254&lt;/pages&gt;&lt;number&gt;Suppl. 31&lt;/number&gt;&lt;dates&gt;&lt;year&gt;2015&lt;/year&gt;&lt;/dates&gt;&lt;isbn&gt;0217-2445&lt;/isbn&gt;&lt;urls&gt;&lt;/urls&gt;&lt;/record&gt;&lt;/Cite&gt;&lt;/EndNote&gt;</w:instrText>
            </w:r>
            <w:r>
              <w:fldChar w:fldCharType="separate"/>
            </w:r>
            <w:r w:rsidR="009A1424">
              <w:rPr>
                <w:noProof/>
              </w:rPr>
              <w:t>(Jensen and Ong, 2015)</w:t>
            </w:r>
            <w:r>
              <w:fldChar w:fldCharType="end"/>
            </w:r>
          </w:p>
        </w:tc>
      </w:tr>
      <w:tr w:rsidR="00E71D96" w:rsidRPr="00744FA6" w14:paraId="5BDEF58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F84B3E" w14:textId="77777777" w:rsidR="00E71D96" w:rsidRPr="00215D4D" w:rsidRDefault="00E71D96" w:rsidP="00215D4D">
            <w:pPr>
              <w:pStyle w:val="TableText"/>
              <w:rPr>
                <w:rFonts w:asciiTheme="minorHAnsi" w:hAnsiTheme="minorHAnsi"/>
                <w:i/>
              </w:rPr>
            </w:pPr>
            <w:r w:rsidRPr="00215D4D">
              <w:rPr>
                <w:i/>
              </w:rPr>
              <w:t>Apylysiopsis zebra</w:t>
            </w:r>
          </w:p>
        </w:tc>
        <w:tc>
          <w:tcPr>
            <w:tcW w:w="1592" w:type="dxa"/>
            <w:noWrap/>
            <w:hideMark/>
          </w:tcPr>
          <w:p w14:paraId="486B6C4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71</w:t>
            </w:r>
          </w:p>
        </w:tc>
        <w:tc>
          <w:tcPr>
            <w:tcW w:w="1952" w:type="dxa"/>
            <w:noWrap/>
          </w:tcPr>
          <w:p w14:paraId="5C25C911" w14:textId="469E577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09F72E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0071C8B" w14:textId="1A8DAEE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3229A26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37E581F" w14:textId="77777777" w:rsidR="00E71D96" w:rsidRPr="00215D4D" w:rsidRDefault="00E71D96" w:rsidP="00215D4D">
            <w:pPr>
              <w:pStyle w:val="TableText"/>
              <w:rPr>
                <w:rFonts w:asciiTheme="minorHAnsi" w:hAnsiTheme="minorHAnsi"/>
                <w:i/>
              </w:rPr>
            </w:pPr>
            <w:r w:rsidRPr="00215D4D">
              <w:rPr>
                <w:i/>
              </w:rPr>
              <w:t>Archidoris montereyensis</w:t>
            </w:r>
          </w:p>
        </w:tc>
        <w:tc>
          <w:tcPr>
            <w:tcW w:w="1592" w:type="dxa"/>
            <w:noWrap/>
            <w:hideMark/>
          </w:tcPr>
          <w:p w14:paraId="71075E72" w14:textId="6F81599B"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81</w:t>
            </w:r>
            <w:r w:rsidR="000510B0" w:rsidRPr="00E97ED0">
              <w:t>–</w:t>
            </w:r>
            <w:r w:rsidRPr="00E97ED0">
              <w:t>82</w:t>
            </w:r>
          </w:p>
        </w:tc>
        <w:tc>
          <w:tcPr>
            <w:tcW w:w="1952" w:type="dxa"/>
            <w:noWrap/>
            <w:hideMark/>
          </w:tcPr>
          <w:p w14:paraId="42BF3CAA" w14:textId="491E124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D872C5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5BCAC46" w14:textId="088CE88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207117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248A410" w14:textId="77777777" w:rsidR="00E71D96" w:rsidRPr="00215D4D" w:rsidRDefault="00E71D96" w:rsidP="00215D4D">
            <w:pPr>
              <w:pStyle w:val="TableText"/>
              <w:rPr>
                <w:rFonts w:asciiTheme="minorHAnsi" w:hAnsiTheme="minorHAnsi"/>
                <w:i/>
              </w:rPr>
            </w:pPr>
            <w:r w:rsidRPr="00215D4D">
              <w:rPr>
                <w:i/>
              </w:rPr>
              <w:t>Armina californica</w:t>
            </w:r>
          </w:p>
        </w:tc>
        <w:tc>
          <w:tcPr>
            <w:tcW w:w="1592" w:type="dxa"/>
            <w:noWrap/>
            <w:hideMark/>
          </w:tcPr>
          <w:p w14:paraId="37CAAE57" w14:textId="0A413E4E"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r w:rsidR="000510B0" w:rsidRPr="00E97ED0">
              <w:t>–</w:t>
            </w:r>
            <w:r w:rsidRPr="00E97ED0">
              <w:t>102</w:t>
            </w:r>
          </w:p>
        </w:tc>
        <w:tc>
          <w:tcPr>
            <w:tcW w:w="1952" w:type="dxa"/>
            <w:noWrap/>
            <w:hideMark/>
          </w:tcPr>
          <w:p w14:paraId="758EFFBE" w14:textId="0CB3B6F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9F61F7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2214955" w14:textId="1110AA3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BD0B1D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435653C" w14:textId="77777777" w:rsidR="00E71D96" w:rsidRPr="00215D4D" w:rsidRDefault="00E71D96" w:rsidP="00215D4D">
            <w:pPr>
              <w:pStyle w:val="TableText"/>
              <w:rPr>
                <w:rFonts w:asciiTheme="minorHAnsi" w:hAnsiTheme="minorHAnsi"/>
                <w:i/>
              </w:rPr>
            </w:pPr>
            <w:r w:rsidRPr="00215D4D">
              <w:rPr>
                <w:i/>
              </w:rPr>
              <w:t>Ascobulla ulla</w:t>
            </w:r>
          </w:p>
        </w:tc>
        <w:tc>
          <w:tcPr>
            <w:tcW w:w="1592" w:type="dxa"/>
            <w:noWrap/>
            <w:hideMark/>
          </w:tcPr>
          <w:p w14:paraId="7F797D5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952" w:type="dxa"/>
            <w:noWrap/>
          </w:tcPr>
          <w:p w14:paraId="72C99A6A" w14:textId="6E368E4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35B67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6A4D01D" w14:textId="60D091D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 De Freese and Clark, 1991)&lt;/DisplayText&gt;&lt;record&gt;&lt;rec-number&gt;302&lt;/rec-number&gt;&lt;foreign-keys&gt;&lt;key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Cite&gt;&lt;Author&gt;De Freese&lt;/Author&gt;&lt;Year&gt;1991&lt;/Year&gt;&lt;RecNum&gt;653&lt;/RecNum&gt;&lt;record&gt;&lt;rec-number&gt;653&lt;/rec-number&gt;&lt;foreign-keys&gt;&lt;key app="EN" db-id="rtar052tqprw0def2t1xw5zswx2afzsfzrvs" timestamp="1584057180"&gt;653&lt;/key&gt;&lt;/foreign-keys&gt;&lt;ref-type name="Journal Article"&gt;17&lt;/ref-type&gt;&lt;contributors&gt;&lt;authors&gt;&lt;author&gt;De Freese, Duane E&lt;/author&gt;&lt;author&gt;Clark, Kerry B&lt;/author&gt;&lt;/authors&gt;&lt;/contributors&gt;&lt;titles&gt;&lt;title&gt;Transepidermal uptake of dissolved free amino acids from seawater by three ascoglossan opisthobranchs&lt;/title&gt;&lt;secondary-title&gt;Journal of molluscan studies&lt;/secondary-title&gt;&lt;/titles&gt;&lt;periodical&gt;&lt;full-title&gt;Journal of Molluscan Studies&lt;/full-title&gt;&lt;/periodical&gt;&lt;pages&gt;65-74&lt;/pages&gt;&lt;volume&gt;57&lt;/volume&gt;&lt;number&gt;Supplement_Part_4&lt;/number&gt;&lt;dates&gt;&lt;year&gt;1991&lt;/year&gt;&lt;/dates&gt;&lt;isbn&gt;1464-3766&lt;/isbn&gt;&lt;urls&gt;&lt;/urls&gt;&lt;/record&gt;&lt;/Cite&gt;&lt;/EndNote&gt;</w:instrText>
            </w:r>
            <w:r>
              <w:fldChar w:fldCharType="separate"/>
            </w:r>
            <w:r w:rsidR="009A1424">
              <w:rPr>
                <w:noProof/>
              </w:rPr>
              <w:t>(Jensen, 2001, De Freese and Clark, 1991)</w:t>
            </w:r>
            <w:r>
              <w:fldChar w:fldCharType="end"/>
            </w:r>
          </w:p>
        </w:tc>
      </w:tr>
      <w:tr w:rsidR="00E71D96" w:rsidRPr="00744FA6" w14:paraId="6C1A217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426B21" w14:textId="77777777" w:rsidR="00E71D96" w:rsidRPr="00215D4D" w:rsidRDefault="00E71D96" w:rsidP="00215D4D">
            <w:pPr>
              <w:pStyle w:val="TableText"/>
              <w:rPr>
                <w:rFonts w:asciiTheme="minorHAnsi" w:hAnsiTheme="minorHAnsi"/>
                <w:i/>
              </w:rPr>
            </w:pPr>
            <w:r w:rsidRPr="00215D4D">
              <w:rPr>
                <w:i/>
              </w:rPr>
              <w:lastRenderedPageBreak/>
              <w:t>Bajaeolis bertschi</w:t>
            </w:r>
          </w:p>
        </w:tc>
        <w:tc>
          <w:tcPr>
            <w:tcW w:w="1592" w:type="dxa"/>
            <w:noWrap/>
            <w:hideMark/>
          </w:tcPr>
          <w:p w14:paraId="2F14A06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89</w:t>
            </w:r>
          </w:p>
        </w:tc>
        <w:tc>
          <w:tcPr>
            <w:tcW w:w="1952" w:type="dxa"/>
            <w:noWrap/>
          </w:tcPr>
          <w:p w14:paraId="455ACAAA" w14:textId="571CE76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71DB28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5956A58E" w14:textId="31B5500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5E70EF1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1837746" w14:textId="77777777" w:rsidR="00E71D96" w:rsidRPr="00215D4D" w:rsidRDefault="00E71D96" w:rsidP="00215D4D">
            <w:pPr>
              <w:pStyle w:val="TableText"/>
              <w:rPr>
                <w:rFonts w:asciiTheme="minorHAnsi" w:hAnsiTheme="minorHAnsi"/>
                <w:i/>
              </w:rPr>
            </w:pPr>
            <w:r w:rsidRPr="00215D4D">
              <w:rPr>
                <w:i/>
              </w:rPr>
              <w:t>Berthelina darwini</w:t>
            </w:r>
          </w:p>
        </w:tc>
        <w:tc>
          <w:tcPr>
            <w:tcW w:w="1592" w:type="dxa"/>
            <w:noWrap/>
            <w:hideMark/>
          </w:tcPr>
          <w:p w14:paraId="6B83A18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102.8 ± 5.9</w:t>
            </w:r>
          </w:p>
        </w:tc>
        <w:tc>
          <w:tcPr>
            <w:tcW w:w="1952" w:type="dxa"/>
            <w:noWrap/>
          </w:tcPr>
          <w:p w14:paraId="33D9985B" w14:textId="61694FC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DB6B7E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5B9A80E" w14:textId="3606DC4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Cite&gt;&lt;Author&gt;Jensen&lt;/Author&gt;&lt;Year&gt;2001&lt;/Year&gt;&lt;RecNum&gt;302&lt;/RecNum&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730E80F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D90FC34" w14:textId="77777777" w:rsidR="00E71D96" w:rsidRPr="00215D4D" w:rsidRDefault="00E71D96" w:rsidP="00215D4D">
            <w:pPr>
              <w:pStyle w:val="TableText"/>
              <w:rPr>
                <w:rFonts w:asciiTheme="minorHAnsi" w:hAnsiTheme="minorHAnsi"/>
                <w:i/>
              </w:rPr>
            </w:pPr>
            <w:r w:rsidRPr="00215D4D">
              <w:rPr>
                <w:i/>
              </w:rPr>
              <w:t>Berthelina ganapati</w:t>
            </w:r>
          </w:p>
        </w:tc>
        <w:tc>
          <w:tcPr>
            <w:tcW w:w="1592" w:type="dxa"/>
            <w:noWrap/>
            <w:hideMark/>
          </w:tcPr>
          <w:p w14:paraId="2E282F3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p>
        </w:tc>
        <w:tc>
          <w:tcPr>
            <w:tcW w:w="1952" w:type="dxa"/>
            <w:noWrap/>
          </w:tcPr>
          <w:p w14:paraId="56A8CA31" w14:textId="7C897C9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46198E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F330332" w14:textId="0353B62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0AAA630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E772C00" w14:textId="77777777" w:rsidR="00E71D96" w:rsidRPr="00215D4D" w:rsidRDefault="00E71D96" w:rsidP="00215D4D">
            <w:pPr>
              <w:pStyle w:val="TableText"/>
              <w:rPr>
                <w:rFonts w:asciiTheme="minorHAnsi" w:hAnsiTheme="minorHAnsi"/>
                <w:i/>
              </w:rPr>
            </w:pPr>
            <w:r w:rsidRPr="00215D4D">
              <w:rPr>
                <w:i/>
              </w:rPr>
              <w:t>Berthelinia australis</w:t>
            </w:r>
          </w:p>
        </w:tc>
        <w:tc>
          <w:tcPr>
            <w:tcW w:w="1592" w:type="dxa"/>
            <w:noWrap/>
            <w:hideMark/>
          </w:tcPr>
          <w:p w14:paraId="0CDFB79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54</w:t>
            </w:r>
          </w:p>
        </w:tc>
        <w:tc>
          <w:tcPr>
            <w:tcW w:w="1952" w:type="dxa"/>
            <w:noWrap/>
          </w:tcPr>
          <w:p w14:paraId="7D921F06" w14:textId="1521710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9BD11D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562CEF6" w14:textId="6B2580B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2162B55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A5A4BC" w14:textId="77777777" w:rsidR="00E71D96" w:rsidRPr="00215D4D" w:rsidRDefault="00E71D96" w:rsidP="00215D4D">
            <w:pPr>
              <w:pStyle w:val="TableText"/>
              <w:rPr>
                <w:rFonts w:asciiTheme="minorHAnsi" w:hAnsiTheme="minorHAnsi"/>
                <w:i/>
              </w:rPr>
            </w:pPr>
            <w:r w:rsidRPr="00215D4D">
              <w:rPr>
                <w:i/>
              </w:rPr>
              <w:t>Berthelinia australis</w:t>
            </w:r>
          </w:p>
        </w:tc>
        <w:tc>
          <w:tcPr>
            <w:tcW w:w="1592" w:type="dxa"/>
            <w:noWrap/>
            <w:hideMark/>
          </w:tcPr>
          <w:p w14:paraId="7EADAC0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54</w:t>
            </w:r>
          </w:p>
        </w:tc>
        <w:tc>
          <w:tcPr>
            <w:tcW w:w="1952" w:type="dxa"/>
            <w:noWrap/>
          </w:tcPr>
          <w:p w14:paraId="67AE037A" w14:textId="0496309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C8454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317569E" w14:textId="475DC5C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&lt;EndNote&gt;&lt;Cite&gt;&lt;Author&gt;Wisely&lt;/Author&gt;&lt;Year&gt;1962&lt;/Year&gt;&lt;RecNum&gt;308&lt;/RecNum&gt;&lt;DisplayText&gt;(Wisely, 1962)&lt;/DisplayText&gt;&lt;record&gt;&lt;rec-number&gt;308&lt;/rec-number&gt;&lt;foreign-keys&gt;&lt;key app="EN" db-id="rtar052tqprw0def2t1xw5zswx2afzsfzrvs" timestamp="1581557446"&gt;308&lt;/key&gt;&lt;/foreign-keys&gt;&lt;ref-type name="Journal Article"&gt;17&lt;/ref-type&gt;&lt;contributors&gt;&lt;authors&gt;&lt;author&gt;Wisely, B&lt;/author&gt;&lt;/authors&gt;&lt;/contributors&gt;&lt;titles&gt;&lt;title&gt;&lt;style face="normal" font="default" size="100%"&gt;An outline of the development of the bivalve gastropod &lt;/style&gt;&lt;style face="italic" font="default" size="100%"&gt;Midorigai australis&lt;/style&gt;&lt;style face="normal" font="default" size="100%"&gt; Burn, 1960&lt;/style&gt;&lt;/title&gt;&lt;secondary-title&gt;Journal of the Malacological Society of Australia&lt;/secondary-title&gt;&lt;/titles&gt;&lt;periodical&gt;&lt;full-title&gt;Journal of the Malacological Society of Australia&lt;/full-title&gt;&lt;/periodical&gt;&lt;pages&gt;37-39&lt;/pages&gt;&lt;volume&gt;1&lt;/volume&gt;&lt;number&gt;6&lt;/number&gt;&lt;dates&gt;&lt;year&gt;1962&lt;/year&gt;&lt;/dates&gt;&lt;isbn&gt;0085-2988&lt;/isbn&gt;&lt;urls&gt;&lt;/urls&gt;&lt;/record&gt;&lt;/Cite&gt;&lt;/EndNote&gt;</w:instrText>
            </w:r>
            <w:r>
              <w:fldChar w:fldCharType="separate"/>
            </w:r>
            <w:r w:rsidR="009A1424">
              <w:rPr>
                <w:noProof/>
              </w:rPr>
              <w:t>(Wisely, 1962)</w:t>
            </w:r>
            <w:r>
              <w:fldChar w:fldCharType="end"/>
            </w:r>
          </w:p>
        </w:tc>
      </w:tr>
      <w:tr w:rsidR="00E71D96" w:rsidRPr="00744FA6" w14:paraId="563BBA7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2D4223F" w14:textId="77777777" w:rsidR="00E71D96" w:rsidRPr="00215D4D" w:rsidRDefault="00E71D96" w:rsidP="00215D4D">
            <w:pPr>
              <w:pStyle w:val="TableText"/>
              <w:rPr>
                <w:rFonts w:asciiTheme="minorHAnsi" w:hAnsiTheme="minorHAnsi"/>
                <w:i/>
              </w:rPr>
            </w:pPr>
            <w:r w:rsidRPr="00215D4D">
              <w:rPr>
                <w:i/>
              </w:rPr>
              <w:t>Berthelinia caribbea</w:t>
            </w:r>
          </w:p>
        </w:tc>
        <w:tc>
          <w:tcPr>
            <w:tcW w:w="1592" w:type="dxa"/>
            <w:noWrap/>
            <w:hideMark/>
          </w:tcPr>
          <w:p w14:paraId="7F32C1F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noWrap/>
          </w:tcPr>
          <w:p w14:paraId="594752CE" w14:textId="1438426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40864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66BF24F" w14:textId="17B4169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1771E16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C6CFAB6" w14:textId="77777777" w:rsidR="00E71D96" w:rsidRPr="00215D4D" w:rsidRDefault="00E71D96" w:rsidP="00215D4D">
            <w:pPr>
              <w:pStyle w:val="TableText"/>
              <w:rPr>
                <w:rFonts w:asciiTheme="minorHAnsi" w:hAnsiTheme="minorHAnsi"/>
                <w:i/>
              </w:rPr>
            </w:pPr>
            <w:r w:rsidRPr="00215D4D">
              <w:rPr>
                <w:i/>
              </w:rPr>
              <w:t>Berthella californica</w:t>
            </w:r>
          </w:p>
        </w:tc>
        <w:tc>
          <w:tcPr>
            <w:tcW w:w="1592" w:type="dxa"/>
            <w:noWrap/>
            <w:hideMark/>
          </w:tcPr>
          <w:p w14:paraId="0BDAFAA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93</w:t>
            </w:r>
          </w:p>
        </w:tc>
        <w:tc>
          <w:tcPr>
            <w:tcW w:w="1952" w:type="dxa"/>
            <w:noWrap/>
            <w:hideMark/>
          </w:tcPr>
          <w:p w14:paraId="6ACE86AC" w14:textId="755768A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11628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5FEB4FC" w14:textId="1D57AF9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62E82D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6E09BDD" w14:textId="77777777" w:rsidR="00E71D96" w:rsidRPr="00215D4D" w:rsidRDefault="00E71D96" w:rsidP="00215D4D">
            <w:pPr>
              <w:pStyle w:val="TableText"/>
              <w:rPr>
                <w:rFonts w:asciiTheme="minorHAnsi" w:hAnsiTheme="minorHAnsi"/>
                <w:i/>
              </w:rPr>
            </w:pPr>
            <w:r w:rsidRPr="00215D4D">
              <w:rPr>
                <w:i/>
              </w:rPr>
              <w:t>Berthellina ilisima</w:t>
            </w:r>
          </w:p>
        </w:tc>
        <w:tc>
          <w:tcPr>
            <w:tcW w:w="1592" w:type="dxa"/>
            <w:noWrap/>
            <w:hideMark/>
          </w:tcPr>
          <w:p w14:paraId="71C81B4A" w14:textId="5BB3108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24CBD3F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144.5 (SD ± 0.4)</w:t>
            </w:r>
          </w:p>
        </w:tc>
        <w:tc>
          <w:tcPr>
            <w:tcW w:w="5244" w:type="dxa"/>
            <w:noWrap/>
            <w:hideMark/>
          </w:tcPr>
          <w:p w14:paraId="3A8F0B0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noWrap/>
            <w:hideMark/>
          </w:tcPr>
          <w:p w14:paraId="1CA7387B" w14:textId="0613852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4255380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5EB990" w14:textId="77777777" w:rsidR="00E71D96" w:rsidRPr="00215D4D" w:rsidRDefault="00E71D96" w:rsidP="00215D4D">
            <w:pPr>
              <w:pStyle w:val="TableText"/>
              <w:rPr>
                <w:rFonts w:asciiTheme="minorHAnsi" w:hAnsiTheme="minorHAnsi"/>
                <w:i/>
              </w:rPr>
            </w:pPr>
            <w:r w:rsidRPr="00215D4D">
              <w:rPr>
                <w:i/>
              </w:rPr>
              <w:t>Bittium eschrichtii</w:t>
            </w:r>
          </w:p>
        </w:tc>
        <w:tc>
          <w:tcPr>
            <w:tcW w:w="1592" w:type="dxa"/>
            <w:noWrap/>
            <w:hideMark/>
          </w:tcPr>
          <w:p w14:paraId="3A01B76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220</w:t>
            </w:r>
          </w:p>
        </w:tc>
        <w:tc>
          <w:tcPr>
            <w:tcW w:w="1952" w:type="dxa"/>
            <w:noWrap/>
            <w:hideMark/>
          </w:tcPr>
          <w:p w14:paraId="6EE4FDEB" w14:textId="2E6E1F1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1EE1FF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74D7A30" w14:textId="46607A3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88CC76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A539EBD" w14:textId="77777777" w:rsidR="00E71D96" w:rsidRPr="00215D4D" w:rsidRDefault="00E71D96" w:rsidP="00215D4D">
            <w:pPr>
              <w:pStyle w:val="TableText"/>
              <w:rPr>
                <w:rFonts w:asciiTheme="minorHAnsi" w:hAnsiTheme="minorHAnsi"/>
                <w:i/>
              </w:rPr>
            </w:pPr>
            <w:r w:rsidRPr="00215D4D">
              <w:rPr>
                <w:i/>
              </w:rPr>
              <w:t>Boonea bisuturalis</w:t>
            </w:r>
          </w:p>
        </w:tc>
        <w:tc>
          <w:tcPr>
            <w:tcW w:w="1592" w:type="dxa"/>
            <w:noWrap/>
            <w:hideMark/>
          </w:tcPr>
          <w:p w14:paraId="54FDA0F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68–80</w:t>
            </w:r>
          </w:p>
        </w:tc>
        <w:tc>
          <w:tcPr>
            <w:tcW w:w="1952" w:type="dxa"/>
            <w:noWrap/>
            <w:hideMark/>
          </w:tcPr>
          <w:p w14:paraId="2114D13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5244" w:type="dxa"/>
            <w:noWrap/>
            <w:hideMark/>
          </w:tcPr>
          <w:p w14:paraId="36AAE84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enclosed in capsule, Shell diameter at metamorphosis</w:t>
            </w:r>
          </w:p>
        </w:tc>
        <w:tc>
          <w:tcPr>
            <w:tcW w:w="1874" w:type="dxa"/>
            <w:noWrap/>
            <w:hideMark/>
          </w:tcPr>
          <w:p w14:paraId="559D8F3C" w14:textId="464706E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&lt;EndNote&gt;&lt;Cite&gt;&lt;Author&gt;Robertson&lt;/Author&gt;&lt;Year&gt;2012&lt;/Year&gt;&lt;RecNum&gt;306&lt;/RecNum&gt;&lt;DisplayText&gt;(Robertson, 2012a)&lt;/DisplayText&gt;&lt;record&gt;&lt;rec-number&gt;306&lt;/rec-number&gt;&lt;foreign-keys&gt;&lt;key app="EN" db-id="rtar052tqprw0def2t1xw5zswx2afzsfzrvs" timestamp="1581556342"&gt;306&lt;/key&gt;&lt;/foreign-keys&gt;&lt;ref-type name="Journal Article"&gt;17&lt;/ref-type&gt;&lt;contributors&gt;&lt;authors&gt;&lt;author&gt;Robertson, Robert&lt;/author&gt;&lt;/authors&gt;&lt;/contributors&gt;&lt;titles&gt;&lt;title&gt;B-type protoconchs and all three modes of larval development in eastern North American Boonea (Pyramidellidae)&lt;/title&gt;&lt;secondary-title&gt;American Malacological Bulletin&lt;/secondary-title&gt;&lt;/titles&gt;&lt;periodical&gt;&lt;full-title&gt;American Malacological Bulletin&lt;/full-title&gt;&lt;/periodical&gt;&lt;pages&gt;229-246&lt;/pages&gt;&lt;volume&gt;30&lt;/volume&gt;&lt;number&gt;2&lt;/number&gt;&lt;dates&gt;&lt;year&gt;2012&lt;/year&gt;&lt;/dates&gt;&lt;isbn&gt;0740-2783&lt;/isbn&gt;&lt;urls&gt;&lt;/urls&gt;&lt;/record&gt;&lt;/Cite&gt;&lt;/EndNote&gt;</w:instrText>
            </w:r>
            <w:r>
              <w:fldChar w:fldCharType="separate"/>
            </w:r>
            <w:r w:rsidR="009A1424">
              <w:rPr>
                <w:noProof/>
              </w:rPr>
              <w:t>(Robertson, 2012a)</w:t>
            </w:r>
            <w:r>
              <w:fldChar w:fldCharType="end"/>
            </w:r>
          </w:p>
        </w:tc>
      </w:tr>
      <w:tr w:rsidR="00E71D96" w:rsidRPr="00744FA6" w14:paraId="7B029BE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CB0672" w14:textId="77777777" w:rsidR="00E71D96" w:rsidRPr="00215D4D" w:rsidRDefault="00E71D96" w:rsidP="00215D4D">
            <w:pPr>
              <w:pStyle w:val="TableText"/>
              <w:rPr>
                <w:rFonts w:asciiTheme="minorHAnsi" w:hAnsiTheme="minorHAnsi"/>
                <w:i/>
              </w:rPr>
            </w:pPr>
            <w:r w:rsidRPr="00215D4D">
              <w:rPr>
                <w:i/>
              </w:rPr>
              <w:t>Boonea impressa</w:t>
            </w:r>
          </w:p>
        </w:tc>
        <w:tc>
          <w:tcPr>
            <w:tcW w:w="1592" w:type="dxa"/>
            <w:noWrap/>
            <w:hideMark/>
          </w:tcPr>
          <w:p w14:paraId="66C3348E" w14:textId="64F3BDEF"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182</w:t>
            </w:r>
            <w:r w:rsidR="000510B0" w:rsidRPr="00E97ED0">
              <w:t>–</w:t>
            </w:r>
            <w:r w:rsidRPr="00E97ED0">
              <w:t>238</w:t>
            </w:r>
          </w:p>
        </w:tc>
        <w:tc>
          <w:tcPr>
            <w:tcW w:w="1952" w:type="dxa"/>
            <w:noWrap/>
            <w:hideMark/>
          </w:tcPr>
          <w:p w14:paraId="69C4103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265</w:t>
            </w:r>
          </w:p>
        </w:tc>
        <w:tc>
          <w:tcPr>
            <w:tcW w:w="5244" w:type="dxa"/>
            <w:noWrap/>
            <w:hideMark/>
          </w:tcPr>
          <w:p w14:paraId="21AEE5A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shell diameter</w:t>
            </w:r>
          </w:p>
        </w:tc>
        <w:tc>
          <w:tcPr>
            <w:tcW w:w="1874" w:type="dxa"/>
            <w:noWrap/>
            <w:hideMark/>
          </w:tcPr>
          <w:p w14:paraId="4DACD8B6" w14:textId="3179C6D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&lt;EndNote&gt;&lt;Cite&gt;&lt;Author&gt;Robertson&lt;/Author&gt;&lt;Year&gt;2012&lt;/Year&gt;&lt;RecNum&gt;306&lt;/RecNum&gt;&lt;DisplayText&gt;(Robertson, 2012a, White et al., 1985)&lt;/DisplayText&gt;&lt;record&gt;&lt;rec-number&gt;306&lt;/rec-number&gt;&lt;foreign-keys&gt;&lt;key app="EN" db-id="rtar052tqprw0def2t1xw5zswx2afzsfzrvs" timestamp="1581556342"&gt;306&lt;/key&gt;&lt;/foreign-keys&gt;&lt;ref-type name="Journal Article"&gt;17&lt;/ref-type&gt;&lt;contributors&gt;&lt;authors&gt;&lt;author&gt;Robertson, Robert&lt;/author&gt;&lt;/authors&gt;&lt;/contributors&gt;&lt;titles&gt;&lt;title&gt;B-type protoconchs and all three modes of larval development in eastern North American Boonea (Pyramidellidae)&lt;/title&gt;&lt;secondary-title&gt;American Malacological Bulletin&lt;/secondary-title&gt;&lt;/titles&gt;&lt;periodical&gt;&lt;full-title&gt;American Malacological Bulletin&lt;/full-title&gt;&lt;/periodical&gt;&lt;pages&gt;229-246&lt;/pages&gt;&lt;volume&gt;30&lt;/volume&gt;&lt;number&gt;2&lt;/number&gt;&lt;dates&gt;&lt;year&gt;2012&lt;/year&gt;&lt;/dates&gt;&lt;isbn&gt;0740-2783&lt;/isbn&gt;&lt;urls&gt;&lt;/urls&gt;&lt;/record&gt;&lt;/Cite&gt;&lt;Cite&gt;&lt;Author&gt;White&lt;/Author&gt;&lt;Year&gt;1985&lt;/Year&gt;&lt;RecNum&gt;307&lt;/RecNum&gt;&lt;record&gt;&lt;rec-number&gt;307&lt;/rec-number&gt;&lt;foreign-keys&gt;&lt;key app="EN" db-id="rtar052tqprw0def2t1xw5zswx2afzsfzrvs" timestamp="1581556613"&gt;307&lt;/key&gt;&lt;/foreign-keys&gt;&lt;ref-type name="Journal Article"&gt;17&lt;/ref-type&gt;&lt;contributors&gt;&lt;authors&gt;&lt;author&gt;White, MARIE E&lt;/author&gt;&lt;author&gt;Kitting, CHRISTOPHER L&lt;/author&gt;&lt;author&gt;Powell, ERIC N&lt;/author&gt;&lt;/authors&gt;&lt;/contributors&gt;&lt;titles&gt;&lt;title&gt;&lt;style face="normal" font="default" size="100%"&gt;Aspects of reproduction, larval development, and morphometrics in the pyramidellid, &lt;/style&gt;&lt;style face="italic" font="default" size="100%"&gt;Boonea impressa&lt;/style&gt;&lt;style face="normal" font="default" size="100%"&gt; (= &lt;/style&gt;&lt;style face="italic" font="default" size="100%"&gt;Odostomia impressa&lt;/style&gt;&lt;style face="normal" font="default" size="100%"&gt;),(Gastropoda: Opisthobranchia)&lt;/style&gt;&lt;/title&gt;&lt;/titles&gt;&lt;dates&gt;&lt;year&gt;1985&lt;/year&gt;&lt;/dates&gt;&lt;urls&gt;&lt;/urls&gt;&lt;/record&gt;&lt;/Cite&gt;&lt;/EndNote&gt;</w:instrText>
            </w:r>
            <w:r>
              <w:fldChar w:fldCharType="separate"/>
            </w:r>
            <w:r w:rsidR="009A1424">
              <w:rPr>
                <w:noProof/>
              </w:rPr>
              <w:t>(Robertson, 2012a, White et al., 1985)</w:t>
            </w:r>
            <w:r>
              <w:fldChar w:fldCharType="end"/>
            </w:r>
          </w:p>
        </w:tc>
      </w:tr>
      <w:tr w:rsidR="00E71D96" w:rsidRPr="00744FA6" w14:paraId="7AC08EB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24BCD3" w14:textId="77777777" w:rsidR="00E71D96" w:rsidRPr="00215D4D" w:rsidRDefault="00E71D96" w:rsidP="00215D4D">
            <w:pPr>
              <w:pStyle w:val="TableText"/>
              <w:rPr>
                <w:rFonts w:asciiTheme="minorHAnsi" w:hAnsiTheme="minorHAnsi"/>
                <w:i/>
              </w:rPr>
            </w:pPr>
            <w:r w:rsidRPr="00215D4D">
              <w:rPr>
                <w:i/>
              </w:rPr>
              <w:t>Boonea impressa</w:t>
            </w:r>
          </w:p>
        </w:tc>
        <w:tc>
          <w:tcPr>
            <w:tcW w:w="1592" w:type="dxa"/>
            <w:noWrap/>
            <w:hideMark/>
          </w:tcPr>
          <w:p w14:paraId="526CA984" w14:textId="728D3DA9"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r w:rsidR="000510B0" w:rsidRPr="00E97ED0">
              <w:t>–</w:t>
            </w:r>
            <w:r w:rsidRPr="00E97ED0">
              <w:t>236</w:t>
            </w:r>
          </w:p>
        </w:tc>
        <w:tc>
          <w:tcPr>
            <w:tcW w:w="1952" w:type="dxa"/>
            <w:noWrap/>
            <w:hideMark/>
          </w:tcPr>
          <w:p w14:paraId="2DB01601" w14:textId="633B80B9"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154</w:t>
            </w:r>
            <w:r w:rsidR="000510B0" w:rsidRPr="00E97ED0">
              <w:t>–</w:t>
            </w:r>
            <w:r w:rsidRPr="00E97ED0">
              <w:t>276</w:t>
            </w:r>
          </w:p>
        </w:tc>
        <w:tc>
          <w:tcPr>
            <w:tcW w:w="5244" w:type="dxa"/>
            <w:noWrap/>
            <w:hideMark/>
          </w:tcPr>
          <w:p w14:paraId="5748F12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shell diameter</w:t>
            </w:r>
          </w:p>
        </w:tc>
        <w:tc>
          <w:tcPr>
            <w:tcW w:w="1874" w:type="dxa"/>
            <w:noWrap/>
            <w:hideMark/>
          </w:tcPr>
          <w:p w14:paraId="2458B911" w14:textId="4D113CD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&lt;EndNote&gt;&lt;Cite&gt;&lt;Author&gt;Robertson&lt;/Author&gt;&lt;Year&gt;2012&lt;/Year&gt;&lt;RecNum&gt;306&lt;/RecNum&gt;&lt;DisplayText&gt;(Robertson, 2012a)&lt;/DisplayText&gt;&lt;record&gt;&lt;rec-number&gt;306&lt;/rec-number&gt;&lt;foreign-keys&gt;&lt;key app="EN" db-id="rtar052tqprw0def2t1xw5zswx2afzsfzrvs" timestamp="1581556342"&gt;306&lt;/key&gt;&lt;/foreign-keys&gt;&lt;ref-type name="Journal Article"&gt;17&lt;/ref-type&gt;&lt;contributors&gt;&lt;authors&gt;&lt;author&gt;Robertson, Robert&lt;/author&gt;&lt;/authors&gt;&lt;/contributors&gt;&lt;titles&gt;&lt;title&gt;B-type protoconchs and all three modes of larval development in eastern North American Boonea (Pyramidellidae)&lt;/title&gt;&lt;secondary-title&gt;American Malacological Bulletin&lt;/secondary-title&gt;&lt;/titles&gt;&lt;periodical&gt;&lt;full-title&gt;American Malacological Bulletin&lt;/full-title&gt;&lt;/periodical&gt;&lt;pages&gt;229-246&lt;/pages&gt;&lt;volume&gt;30&lt;/volume&gt;&lt;number&gt;2&lt;/number&gt;&lt;dates&gt;&lt;year&gt;2012&lt;/year&gt;&lt;/dates&gt;&lt;isbn&gt;0740-2783&lt;/isbn&gt;&lt;urls&gt;&lt;/urls&gt;&lt;/record&gt;&lt;/Cite&gt;&lt;/EndNote&gt;</w:instrText>
            </w:r>
            <w:r>
              <w:fldChar w:fldCharType="separate"/>
            </w:r>
            <w:r w:rsidR="009A1424">
              <w:rPr>
                <w:noProof/>
              </w:rPr>
              <w:t>(Robertson, 2012a)</w:t>
            </w:r>
            <w:r>
              <w:fldChar w:fldCharType="end"/>
            </w:r>
          </w:p>
        </w:tc>
      </w:tr>
      <w:tr w:rsidR="00E71D96" w:rsidRPr="00744FA6" w14:paraId="15C78C3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8304F56" w14:textId="77777777" w:rsidR="00E71D96" w:rsidRPr="00215D4D" w:rsidRDefault="00E71D96" w:rsidP="00215D4D">
            <w:pPr>
              <w:pStyle w:val="TableText"/>
              <w:rPr>
                <w:rFonts w:asciiTheme="minorHAnsi" w:hAnsiTheme="minorHAnsi"/>
                <w:i/>
              </w:rPr>
            </w:pPr>
            <w:r w:rsidRPr="00215D4D">
              <w:rPr>
                <w:i/>
              </w:rPr>
              <w:t>Boonea seminuda</w:t>
            </w:r>
          </w:p>
        </w:tc>
        <w:tc>
          <w:tcPr>
            <w:tcW w:w="1592" w:type="dxa"/>
            <w:noWrap/>
            <w:hideMark/>
          </w:tcPr>
          <w:p w14:paraId="0060611A" w14:textId="57E94D1B"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r w:rsidR="000510B0" w:rsidRPr="00E97ED0">
              <w:t>–</w:t>
            </w:r>
            <w:r w:rsidRPr="00E97ED0">
              <w:t>78</w:t>
            </w:r>
          </w:p>
        </w:tc>
        <w:tc>
          <w:tcPr>
            <w:tcW w:w="1952" w:type="dxa"/>
            <w:noWrap/>
            <w:hideMark/>
          </w:tcPr>
          <w:p w14:paraId="0C79C12B" w14:textId="29F9D038"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146</w:t>
            </w:r>
            <w:r w:rsidR="000510B0" w:rsidRPr="00E97ED0">
              <w:t>–</w:t>
            </w:r>
            <w:r w:rsidRPr="00E97ED0">
              <w:t>158</w:t>
            </w:r>
          </w:p>
        </w:tc>
        <w:tc>
          <w:tcPr>
            <w:tcW w:w="5244" w:type="dxa"/>
            <w:noWrap/>
            <w:hideMark/>
          </w:tcPr>
          <w:p w14:paraId="35F4543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shell diameter</w:t>
            </w:r>
          </w:p>
        </w:tc>
        <w:tc>
          <w:tcPr>
            <w:tcW w:w="1874" w:type="dxa"/>
            <w:noWrap/>
            <w:hideMark/>
          </w:tcPr>
          <w:p w14:paraId="795039D5" w14:textId="2B97D45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&lt;EndNote&gt;&lt;Cite&gt;&lt;Author&gt;Robertson&lt;/Author&gt;&lt;Year&gt;2012&lt;/Year&gt;&lt;RecNum&gt;306&lt;/RecNum&gt;&lt;DisplayText&gt;(Robertson, 2012a)&lt;/DisplayText&gt;&lt;record&gt;&lt;rec-number&gt;306&lt;/rec-number&gt;&lt;foreign-keys&gt;&lt;key app="EN" db-id="rtar052tqprw0def2t1xw5zswx2afzsfzrvs" timestamp="1581556342"&gt;306&lt;/key&gt;&lt;/foreign-keys&gt;&lt;ref-type name="Journal Article"&gt;17&lt;/ref-type&gt;&lt;contributors&gt;&lt;authors&gt;&lt;author&gt;Robertson, Robert&lt;/author&gt;&lt;/authors&gt;&lt;/contributors&gt;&lt;titles&gt;&lt;title&gt;B-type protoconchs and all three modes of larval development in eastern North American Boonea (Pyramidellidae)&lt;/title&gt;&lt;secondary-title&gt;American Malacological Bulletin&lt;/secondary-title&gt;&lt;/titles&gt;&lt;periodical&gt;&lt;full-title&gt;American Malacological Bulletin&lt;/full-title&gt;&lt;/periodical&gt;&lt;pages&gt;229-246&lt;/pages&gt;&lt;volume&gt;30&lt;/volume&gt;&lt;number&gt;2&lt;/number&gt;&lt;dates&gt;&lt;year&gt;2012&lt;/year&gt;&lt;/dates&gt;&lt;isbn&gt;0740-2783&lt;/isbn&gt;&lt;urls&gt;&lt;/urls&gt;&lt;/record&gt;&lt;/Cite&gt;&lt;/EndNote&gt;</w:instrText>
            </w:r>
            <w:r>
              <w:fldChar w:fldCharType="separate"/>
            </w:r>
            <w:r w:rsidR="009A1424">
              <w:rPr>
                <w:noProof/>
              </w:rPr>
              <w:t>(Robertson, 2012a)</w:t>
            </w:r>
            <w:r>
              <w:fldChar w:fldCharType="end"/>
            </w:r>
          </w:p>
        </w:tc>
      </w:tr>
      <w:tr w:rsidR="00E71D96" w:rsidRPr="00744FA6" w14:paraId="2A8DDFB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5A690E" w14:textId="77777777" w:rsidR="00E71D96" w:rsidRPr="00215D4D" w:rsidRDefault="00E71D96" w:rsidP="00215D4D">
            <w:pPr>
              <w:pStyle w:val="TableText"/>
              <w:rPr>
                <w:rFonts w:asciiTheme="minorHAnsi" w:hAnsiTheme="minorHAnsi"/>
                <w:i/>
              </w:rPr>
            </w:pPr>
            <w:r w:rsidRPr="00215D4D">
              <w:rPr>
                <w:i/>
              </w:rPr>
              <w:t>Bosellia leve</w:t>
            </w:r>
          </w:p>
        </w:tc>
        <w:tc>
          <w:tcPr>
            <w:tcW w:w="1592" w:type="dxa"/>
            <w:noWrap/>
            <w:hideMark/>
          </w:tcPr>
          <w:p w14:paraId="5E7D007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64</w:t>
            </w:r>
          </w:p>
        </w:tc>
        <w:tc>
          <w:tcPr>
            <w:tcW w:w="1952" w:type="dxa"/>
            <w:noWrap/>
          </w:tcPr>
          <w:p w14:paraId="7C87F93F" w14:textId="2A13110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0771D72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558CBC4" w14:textId="6FB40F1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&lt;EndNote&gt;&lt;Cite&gt;&lt;Author&gt;Fernández-Ovies&lt;/Author&gt;&lt;Year&gt;1986&lt;/Year&gt;&lt;RecNum&gt;656&lt;/RecNum&gt;&lt;DisplayText&gt;(Fernández-Ovies and Ortea, 1986)&lt;/DisplayText&gt;&lt;record&gt;&lt;rec-number&gt;656&lt;/rec-number&gt;&lt;foreign-keys&gt;&lt;key app="EN" db-id="rtar052tqprw0def2t1xw5zswx2afzsfzrvs" timestamp="1584063088"&gt;656&lt;/key&gt;&lt;/foreign-keys&gt;&lt;ref-type name="Journal Article"&gt;17&lt;/ref-type&gt;&lt;contributors&gt;&lt;authors&gt;&lt;author&gt;Fernández-Ovies, CL&lt;/author&gt;&lt;author&gt;Ortea, J&lt;/author&gt;&lt;/authors&gt;&lt;/contributors&gt;&lt;titles&gt;&lt;title&gt;&lt;style face="normal" font="default" size="100%"&gt;Descripción de una nueva especie de &lt;/style&gt;&lt;style face="italic" font="default" size="100%"&gt;Bosellia&lt;/style&gt;&lt;style face="normal" font="default" size="100%"&gt; Trinchese, 1890 (Mollusca: Opisthobranchia: Ascoglosa) de las Islas Canarias&lt;/style&gt;&lt;/title&gt;&lt;secondary-title&gt;Iberus&lt;/secondary-title&gt;&lt;/titles&gt;&lt;periodical&gt;&lt;full-title&gt;Iberus&lt;/full-title&gt;&lt;/periodical&gt;&lt;pages&gt;101-106&lt;/pages&gt;&lt;volume&gt;6&lt;/volume&gt;&lt;dates&gt;&lt;year&gt;1986&lt;/year&gt;&lt;/dates&gt;&lt;urls&gt;&lt;/urls&gt;&lt;/record&gt;&lt;/Cite&gt;&lt;/EndNote&gt;</w:instrText>
            </w:r>
            <w:r>
              <w:fldChar w:fldCharType="separate"/>
            </w:r>
            <w:r w:rsidR="009A1424">
              <w:rPr>
                <w:noProof/>
              </w:rPr>
              <w:t>(Fernández-Ovies and Ortea, 1986)</w:t>
            </w:r>
            <w:r>
              <w:fldChar w:fldCharType="end"/>
            </w:r>
          </w:p>
        </w:tc>
      </w:tr>
      <w:tr w:rsidR="00E71D96" w:rsidRPr="00744FA6" w14:paraId="0D983F2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FCB59B3" w14:textId="77777777" w:rsidR="00E71D96" w:rsidRPr="00215D4D" w:rsidRDefault="00E71D96" w:rsidP="00215D4D">
            <w:pPr>
              <w:pStyle w:val="TableText"/>
              <w:rPr>
                <w:rFonts w:asciiTheme="minorHAnsi" w:hAnsiTheme="minorHAnsi"/>
                <w:i/>
              </w:rPr>
            </w:pPr>
            <w:r w:rsidRPr="00215D4D">
              <w:rPr>
                <w:i/>
              </w:rPr>
              <w:t>Bosellia mimetica</w:t>
            </w:r>
          </w:p>
        </w:tc>
        <w:tc>
          <w:tcPr>
            <w:tcW w:w="1592" w:type="dxa"/>
            <w:noWrap/>
            <w:hideMark/>
          </w:tcPr>
          <w:p w14:paraId="573CFE0B" w14:textId="2ECAAB12"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59</w:t>
            </w:r>
            <w:r w:rsidR="000510B0" w:rsidRPr="00E97ED0">
              <w:t>–</w:t>
            </w:r>
            <w:r w:rsidRPr="00E97ED0">
              <w:t>75</w:t>
            </w:r>
          </w:p>
        </w:tc>
        <w:tc>
          <w:tcPr>
            <w:tcW w:w="1952" w:type="dxa"/>
            <w:noWrap/>
          </w:tcPr>
          <w:p w14:paraId="59EAD9EA" w14:textId="318F326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1B6D1C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D99BA97" w14:textId="40288B2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0C040DA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BA634D" w14:textId="77777777" w:rsidR="00E71D96" w:rsidRPr="00215D4D" w:rsidRDefault="00E71D96" w:rsidP="00215D4D">
            <w:pPr>
              <w:pStyle w:val="TableText"/>
              <w:rPr>
                <w:rFonts w:asciiTheme="minorHAnsi" w:hAnsiTheme="minorHAnsi"/>
                <w:i/>
              </w:rPr>
            </w:pPr>
            <w:r w:rsidRPr="00215D4D">
              <w:rPr>
                <w:i/>
              </w:rPr>
              <w:t>Buccinanops cochlidium</w:t>
            </w:r>
          </w:p>
        </w:tc>
        <w:tc>
          <w:tcPr>
            <w:tcW w:w="1592" w:type="dxa"/>
            <w:noWrap/>
            <w:hideMark/>
          </w:tcPr>
          <w:p w14:paraId="1D804F0D" w14:textId="20A68842"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r w:rsidR="000510B0" w:rsidRPr="00E97ED0">
              <w:t>–</w:t>
            </w:r>
            <w:r w:rsidRPr="00E97ED0">
              <w:t>280</w:t>
            </w:r>
          </w:p>
        </w:tc>
        <w:tc>
          <w:tcPr>
            <w:tcW w:w="1952" w:type="dxa"/>
            <w:noWrap/>
          </w:tcPr>
          <w:p w14:paraId="5E656389" w14:textId="5BAC026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2A8795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444451D4" w14:textId="6359958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&lt;EndNote&gt;&lt;Cite&gt;&lt;Author&gt;Averbuj&lt;/Author&gt;&lt;Year&gt;2010&lt;/Year&gt;&lt;RecNum&gt;325&lt;/RecNum&gt;&lt;DisplayText&gt;(Averbuj and Penchaszadeh, 2010)&lt;/DisplayText&gt;&lt;record&gt;&lt;rec-number&gt;325&lt;/rec-number&gt;&lt;foreign-keys&gt;&lt;key app="EN" db-id="rtar052tqprw0def2t1xw5zswx2afzsfzrvs" timestamp="1581564021"&gt;325&lt;/key&gt;&lt;/foreign-keys&gt;&lt;ref-type name="Journal Article"&gt;17&lt;/ref-type&gt;&lt;contributors&gt;&lt;authors&gt;&lt;author&gt;Averbuj, Andrés&lt;/author&gt;&lt;author&gt;Penchaszadeh, Pablo E&lt;/author&gt;&lt;/authors&gt;&lt;/contributors&gt;&lt;titles&gt;&lt;title&gt;&lt;style face="normal" font="default" size="100%"&gt;Reproductive seasonality, oviposition and development of the nassariid whelk &lt;/style&gt;&lt;style face="italic" font="default" size="100%"&gt;Buccinanops cochlidium&lt;/style&gt;&lt;style face="normal" font="default" size="100%"&gt; (Dillwyn, 1817) in Patagonia, Argentina&lt;/style&gt;&lt;/title&gt;&lt;secondary-title&gt;Journal of Molluscan Studies&lt;/secondary-title&gt;&lt;/titles&gt;&lt;periodical&gt;&lt;full-title&gt;Journal of Molluscan Studies&lt;/full-title&gt;&lt;/periodical&gt;&lt;pages&gt;25-32&lt;/pages&gt;&lt;volume&gt;76&lt;/volume&gt;&lt;number&gt;1&lt;/number&gt;&lt;dates&gt;&lt;year&gt;2010&lt;/year&gt;&lt;/dates&gt;&lt;isbn&gt;1464-3766&lt;/isbn&gt;&lt;urls&gt;&lt;/urls&gt;&lt;/record&gt;&lt;/Cite&gt;&lt;/EndNote&gt;</w:instrText>
            </w:r>
            <w:r>
              <w:fldChar w:fldCharType="separate"/>
            </w:r>
            <w:r w:rsidR="009A1424">
              <w:rPr>
                <w:noProof/>
              </w:rPr>
              <w:t>(Averbuj and Penchaszadeh, 2010)</w:t>
            </w:r>
            <w:r>
              <w:fldChar w:fldCharType="end"/>
            </w:r>
          </w:p>
        </w:tc>
      </w:tr>
      <w:tr w:rsidR="00E71D96" w:rsidRPr="00744FA6" w14:paraId="5893245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8C9F21" w14:textId="77777777" w:rsidR="00E71D96" w:rsidRPr="00215D4D" w:rsidRDefault="00E71D96" w:rsidP="00215D4D">
            <w:pPr>
              <w:pStyle w:val="TableText"/>
              <w:rPr>
                <w:rFonts w:asciiTheme="minorHAnsi" w:hAnsiTheme="minorHAnsi"/>
                <w:i/>
              </w:rPr>
            </w:pPr>
            <w:r w:rsidRPr="00215D4D">
              <w:rPr>
                <w:i/>
              </w:rPr>
              <w:t>Buccinanops paytensis</w:t>
            </w:r>
          </w:p>
        </w:tc>
        <w:tc>
          <w:tcPr>
            <w:tcW w:w="1592" w:type="dxa"/>
            <w:noWrap/>
            <w:hideMark/>
          </w:tcPr>
          <w:p w14:paraId="37C17833" w14:textId="7A5358E6"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184.5</w:t>
            </w:r>
            <w:r w:rsidR="000510B0" w:rsidRPr="00E97ED0">
              <w:t>–</w:t>
            </w:r>
            <w:r w:rsidRPr="00E97ED0">
              <w:t>341</w:t>
            </w:r>
          </w:p>
        </w:tc>
        <w:tc>
          <w:tcPr>
            <w:tcW w:w="1952" w:type="dxa"/>
            <w:noWrap/>
          </w:tcPr>
          <w:p w14:paraId="142D13BF" w14:textId="4337EEB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5B4A5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69400881" w14:textId="65B453E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&lt;EndNote&gt;&lt;Cite&gt;&lt;Author&gt;Averbuj&lt;/Author&gt;&lt;Year&gt;2010&lt;/Year&gt;&lt;RecNum&gt;325&lt;/RecNum&gt;&lt;DisplayText&gt;(Averbuj and Penchaszadeh, 2010)&lt;/DisplayText&gt;&lt;record&gt;&lt;rec-number&gt;325&lt;/rec-number&gt;&lt;foreign-keys&gt;&lt;key app="EN" db-id="rtar052tqprw0def2t1xw5zswx2afzsfzrvs" timestamp="1581564021"&gt;325&lt;/key&gt;&lt;/foreign-keys&gt;&lt;ref-type name="Journal Article"&gt;17&lt;/ref-type&gt;&lt;contributors&gt;&lt;authors&gt;&lt;author&gt;Averbuj, Andrés&lt;/author&gt;&lt;author&gt;Penchaszadeh, Pablo E&lt;/author&gt;&lt;/authors&gt;&lt;/contributors&gt;&lt;titles&gt;&lt;title&gt;&lt;style face="normal" font="default" size="100%"&gt;Reproductive seasonality, oviposition and development of the nassariid whelk &lt;/style&gt;&lt;style face="italic" font="default" size="100%"&gt;Buccinanops cochlidium&lt;/style&gt;&lt;style face="normal" font="default" size="100%"&gt; (Dillwyn, 1817) in Patagonia, Argentina&lt;/style&gt;&lt;/title&gt;&lt;secondary-title&gt;Journal of Molluscan Studies&lt;/secondary-title&gt;&lt;/titles&gt;&lt;periodical&gt;&lt;full-title&gt;Journal of Molluscan Studies&lt;/full-title&gt;&lt;/periodical&gt;&lt;pages&gt;25-32&lt;/pages&gt;&lt;volume&gt;76&lt;/volume&gt;&lt;number&gt;1&lt;/number&gt;&lt;dates&gt;&lt;year&gt;2010&lt;/year&gt;&lt;/dates&gt;&lt;isbn&gt;1464-3766&lt;/isbn&gt;&lt;urls&gt;&lt;/urls&gt;&lt;/record&gt;&lt;/Cite&gt;&lt;/EndNote&gt;</w:instrText>
            </w:r>
            <w:r>
              <w:fldChar w:fldCharType="separate"/>
            </w:r>
            <w:r w:rsidR="009A1424">
              <w:rPr>
                <w:noProof/>
              </w:rPr>
              <w:t>(Averbuj and Penchaszadeh, 2010)</w:t>
            </w:r>
            <w:r>
              <w:fldChar w:fldCharType="end"/>
            </w:r>
          </w:p>
        </w:tc>
      </w:tr>
      <w:tr w:rsidR="00E71D96" w:rsidRPr="00744FA6" w14:paraId="10E9FBC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FE5F187" w14:textId="77777777" w:rsidR="00E71D96" w:rsidRPr="00215D4D" w:rsidRDefault="00E71D96" w:rsidP="00215D4D">
            <w:pPr>
              <w:pStyle w:val="TableText"/>
              <w:rPr>
                <w:rFonts w:asciiTheme="minorHAnsi" w:hAnsiTheme="minorHAnsi"/>
                <w:i/>
              </w:rPr>
            </w:pPr>
            <w:r w:rsidRPr="00215D4D">
              <w:rPr>
                <w:i/>
              </w:rPr>
              <w:t>Buccinum scalariforme</w:t>
            </w:r>
          </w:p>
        </w:tc>
        <w:tc>
          <w:tcPr>
            <w:tcW w:w="1592" w:type="dxa"/>
            <w:noWrap/>
            <w:hideMark/>
          </w:tcPr>
          <w:p w14:paraId="536F8C4D" w14:textId="6EF611A9"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r w:rsidR="000510B0" w:rsidRPr="00E97ED0">
              <w:t>–</w:t>
            </w:r>
            <w:r w:rsidRPr="00E97ED0">
              <w:t>500</w:t>
            </w:r>
          </w:p>
        </w:tc>
        <w:tc>
          <w:tcPr>
            <w:tcW w:w="1952" w:type="dxa"/>
            <w:noWrap/>
            <w:hideMark/>
          </w:tcPr>
          <w:p w14:paraId="79665204" w14:textId="1EBDFAC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56560C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D3FBAB0" w14:textId="65E42D7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&lt;EndNote&gt;&lt;Cite&gt;&lt;Author&gt;Montgomery&lt;/Author&gt;&lt;Year&gt;2017&lt;/Year&gt;&lt;RecNum&gt;299&lt;/RecNum&gt;&lt;DisplayText&gt;(Montgomery et al., 2017)&lt;/DisplayText&gt;&lt;record&gt;&lt;rec-number&gt;299&lt;/rec-number&gt;&lt;foreign-keys&gt;&lt;key app="EN" db-id="rtar052tqprw0def2t1xw5zswx2afzsfzrvs" timestamp="1581476102"&gt;299&lt;/key&gt;&lt;/foreign-keys&gt;&lt;ref-type name="Journal Article"&gt;17&lt;/ref-type&gt;&lt;contributors&gt;&lt;authors&gt;&lt;author&gt;Montgomery, Emaline M&lt;/author&gt;&lt;author&gt;Hamel, Jean-François&lt;/author&gt;&lt;author&gt;Mercier, Annie&lt;/author&gt;&lt;/authors&gt;&lt;/contributors&gt;&lt;titles&gt;&lt;title&gt;&lt;style face="normal" font="default" size="100%"&gt;The deep-sea neogastropod &lt;/style&gt;&lt;style face="italic" font="default" size="100%"&gt;Buccinum scalariforme&lt;/style&gt;&lt;style face="normal" font="default" size="100%"&gt;: Reproduction, development and growth&lt;/style&gt;&lt;/title&gt;&lt;secondary-title&gt;Deep Sea Research Part I: Oceanographic Research Papers&lt;/secondary-title&gt;&lt;/titles&gt;&lt;periodical&gt;&lt;full-title&gt;Deep Sea Research Part I: Oceanographic Research Papers&lt;/full-title&gt;&lt;/periodical&gt;&lt;pages&gt;24-33&lt;/pages&gt;&lt;volume&gt;119&lt;/volume&gt;&lt;dates&gt;&lt;year&gt;2017&lt;/year&gt;&lt;/dates&gt;&lt;isbn&gt;0967-0637&lt;/isbn&gt;&lt;urls&gt;&lt;/urls&gt;&lt;/record&gt;&lt;/Cite&gt;&lt;/EndNote&gt;</w:instrText>
            </w:r>
            <w:r>
              <w:fldChar w:fldCharType="separate"/>
            </w:r>
            <w:r w:rsidR="009A1424">
              <w:rPr>
                <w:noProof/>
              </w:rPr>
              <w:t>(Montgomery et al., 2017)</w:t>
            </w:r>
            <w:r>
              <w:fldChar w:fldCharType="end"/>
            </w:r>
          </w:p>
        </w:tc>
      </w:tr>
      <w:tr w:rsidR="00E71D96" w:rsidRPr="00744FA6" w14:paraId="702A621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6DF010" w14:textId="77777777" w:rsidR="00E71D96" w:rsidRPr="00215D4D" w:rsidRDefault="00E71D96" w:rsidP="00215D4D">
            <w:pPr>
              <w:pStyle w:val="TableText"/>
              <w:rPr>
                <w:rFonts w:asciiTheme="minorHAnsi" w:hAnsiTheme="minorHAnsi"/>
                <w:i/>
              </w:rPr>
            </w:pPr>
            <w:r w:rsidRPr="00215D4D">
              <w:rPr>
                <w:i/>
              </w:rPr>
              <w:t>Bulbus carcellesi</w:t>
            </w:r>
          </w:p>
        </w:tc>
        <w:tc>
          <w:tcPr>
            <w:tcW w:w="1592" w:type="dxa"/>
            <w:noWrap/>
            <w:hideMark/>
          </w:tcPr>
          <w:p w14:paraId="439F9B0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952" w:type="dxa"/>
            <w:noWrap/>
            <w:hideMark/>
          </w:tcPr>
          <w:p w14:paraId="5D0B809C" w14:textId="5B966B45"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197</w:t>
            </w:r>
            <w:r w:rsidR="000510B0" w:rsidRPr="00E97ED0">
              <w:t>–</w:t>
            </w:r>
            <w:r w:rsidRPr="00E97ED0">
              <w:t>198</w:t>
            </w:r>
          </w:p>
        </w:tc>
        <w:tc>
          <w:tcPr>
            <w:tcW w:w="5244" w:type="dxa"/>
            <w:noWrap/>
            <w:hideMark/>
          </w:tcPr>
          <w:p w14:paraId="1D51C06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embryo shell diameter</w:t>
            </w:r>
          </w:p>
        </w:tc>
        <w:tc>
          <w:tcPr>
            <w:tcW w:w="1874" w:type="dxa"/>
            <w:noWrap/>
            <w:hideMark/>
          </w:tcPr>
          <w:p w14:paraId="64501B0B" w14:textId="33B9DD9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&lt;EndNote&gt;&lt;Cite&gt;&lt;Author&gt;Penchaszadeh&lt;/Author&gt;&lt;Year&gt;2016&lt;/Year&gt;&lt;RecNum&gt;288&lt;/RecNum&gt;&lt;DisplayText&gt;(Penchaszadeh et al., 2016)&lt;/DisplayText&gt;&lt;record&gt;&lt;rec-number&gt;288&lt;/rec-number&gt;&lt;foreign-keys&gt;&lt;key app="EN" db-id="rtar052tqprw0def2t1xw5zswx2afzsfzrvs" timestamp="1581468386"&gt;288&lt;/key&gt;&lt;/foreign-keys&gt;&lt;ref-type name="Journal Article"&gt;17&lt;/ref-type&gt;&lt;contributors&gt;&lt;authors&gt;&lt;author&gt;Penchaszadeh, Pablo E&lt;/author&gt;&lt;author&gt;Atencio, Melina&lt;/author&gt;&lt;author&gt;Martinez, Mariano I&lt;/author&gt;&lt;author&gt;Pastorino, Guido&lt;/author&gt;&lt;/authors&gt;&lt;/contributors&gt;&lt;titles&gt;&lt;title&gt;Giant egg capsules and hatchlings in a deep-sea moon snail (Naticidae) from a southwestern Atlantic Canyon&lt;/title&gt;&lt;secondary-title&gt;Marine biology&lt;/secondary-title&gt;&lt;/titles&gt;&lt;periodical&gt;&lt;full-title&gt;Marine Biology&lt;/full-title&gt;&lt;/periodical&gt;&lt;pages&gt;209&lt;/pages&gt;&lt;volume&gt;163&lt;/volume&gt;&lt;number&gt;11&lt;/number&gt;&lt;dates&gt;&lt;year&gt;2016&lt;/year&gt;&lt;/dates&gt;&lt;isbn&gt;0025-3162&lt;/isbn&gt;&lt;urls&gt;&lt;/urls&gt;&lt;/record&gt;&lt;/Cite&gt;&lt;/EndNote&gt;</w:instrText>
            </w:r>
            <w:r>
              <w:fldChar w:fldCharType="separate"/>
            </w:r>
            <w:r w:rsidR="009A1424">
              <w:rPr>
                <w:noProof/>
              </w:rPr>
              <w:t>(Penchaszadeh et al., 2016)</w:t>
            </w:r>
            <w:r>
              <w:fldChar w:fldCharType="end"/>
            </w:r>
          </w:p>
        </w:tc>
      </w:tr>
      <w:tr w:rsidR="00E71D96" w:rsidRPr="00744FA6" w14:paraId="13A65A3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501F82E" w14:textId="77777777" w:rsidR="00E71D96" w:rsidRPr="00215D4D" w:rsidRDefault="00E71D96" w:rsidP="00215D4D">
            <w:pPr>
              <w:pStyle w:val="TableText"/>
              <w:rPr>
                <w:rFonts w:asciiTheme="minorHAnsi" w:hAnsiTheme="minorHAnsi"/>
                <w:i/>
              </w:rPr>
            </w:pPr>
            <w:r w:rsidRPr="00215D4D">
              <w:rPr>
                <w:i/>
              </w:rPr>
              <w:t>Cadlina marginata</w:t>
            </w:r>
          </w:p>
        </w:tc>
        <w:tc>
          <w:tcPr>
            <w:tcW w:w="1592" w:type="dxa"/>
            <w:noWrap/>
            <w:hideMark/>
          </w:tcPr>
          <w:p w14:paraId="579ABED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1952" w:type="dxa"/>
            <w:noWrap/>
          </w:tcPr>
          <w:p w14:paraId="669959C2" w14:textId="2F4803C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415652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3D59447" w14:textId="23FA8E1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1B5FDD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FDF8B1A" w14:textId="77777777" w:rsidR="00E71D96" w:rsidRPr="00215D4D" w:rsidRDefault="00E71D96" w:rsidP="00215D4D">
            <w:pPr>
              <w:pStyle w:val="TableText"/>
              <w:rPr>
                <w:rFonts w:asciiTheme="minorHAnsi" w:hAnsiTheme="minorHAnsi"/>
                <w:i/>
              </w:rPr>
            </w:pPr>
            <w:r w:rsidRPr="00215D4D">
              <w:rPr>
                <w:i/>
              </w:rPr>
              <w:lastRenderedPageBreak/>
              <w:t>Caliphylla mediterranea</w:t>
            </w:r>
          </w:p>
        </w:tc>
        <w:tc>
          <w:tcPr>
            <w:tcW w:w="1592" w:type="dxa"/>
            <w:noWrap/>
            <w:hideMark/>
          </w:tcPr>
          <w:p w14:paraId="6DE85B34" w14:textId="59D5533E"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89, 50</w:t>
            </w:r>
            <w:r w:rsidR="000510B0" w:rsidRPr="00E97ED0">
              <w:t>–</w:t>
            </w:r>
            <w:r w:rsidRPr="00E97ED0">
              <w:t>70</w:t>
            </w:r>
          </w:p>
        </w:tc>
        <w:tc>
          <w:tcPr>
            <w:tcW w:w="1952" w:type="dxa"/>
            <w:noWrap/>
          </w:tcPr>
          <w:p w14:paraId="05FFD65A" w14:textId="2F09830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2CEE2E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5E4B30F" w14:textId="10C307A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ExcludeYear="1"&gt;&lt;Author&gt;Schmekel&lt;/Author&gt;&lt;Year&gt;1982&lt;/Year&gt;&lt;RecNum&gt;559&lt;/RecNum&gt;&lt;DisplayText&gt;(Schmekel et al.)&lt;/DisplayText&gt;&lt;record&gt;&lt;rec-number&gt;559&lt;/rec-number&gt;&lt;foreign-keys&gt;&lt;key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fldChar w:fldCharType="separate"/>
            </w:r>
            <w:r w:rsidR="009A1424">
              <w:rPr>
                <w:noProof/>
              </w:rPr>
              <w:t>(Schmekel et al.)</w:t>
            </w:r>
            <w:r>
              <w:fldChar w:fldCharType="end"/>
            </w:r>
          </w:p>
        </w:tc>
      </w:tr>
      <w:tr w:rsidR="00E71D96" w:rsidRPr="00744FA6" w14:paraId="5A8536A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DD7440C" w14:textId="77777777" w:rsidR="00E71D96" w:rsidRPr="00215D4D" w:rsidRDefault="00E71D96" w:rsidP="00215D4D">
            <w:pPr>
              <w:pStyle w:val="TableText"/>
              <w:rPr>
                <w:rFonts w:asciiTheme="minorHAnsi" w:hAnsiTheme="minorHAnsi"/>
                <w:i/>
              </w:rPr>
            </w:pPr>
            <w:r w:rsidRPr="00215D4D">
              <w:rPr>
                <w:i/>
              </w:rPr>
              <w:t>Calliostoma ligatum</w:t>
            </w:r>
          </w:p>
        </w:tc>
        <w:tc>
          <w:tcPr>
            <w:tcW w:w="1592" w:type="dxa"/>
            <w:noWrap/>
            <w:hideMark/>
          </w:tcPr>
          <w:p w14:paraId="065A4347" w14:textId="4843185C"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220</w:t>
            </w:r>
            <w:r w:rsidR="000510B0" w:rsidRPr="00E97ED0">
              <w:t>–</w:t>
            </w:r>
            <w:r w:rsidRPr="00E97ED0">
              <w:t>230</w:t>
            </w:r>
          </w:p>
        </w:tc>
        <w:tc>
          <w:tcPr>
            <w:tcW w:w="1952" w:type="dxa"/>
            <w:noWrap/>
          </w:tcPr>
          <w:p w14:paraId="4FD3A6C6" w14:textId="180DCBF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B1EBA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15AAF4FC" w14:textId="5343F27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3CE84D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38F3721" w14:textId="77777777" w:rsidR="00E71D96" w:rsidRPr="00215D4D" w:rsidRDefault="00E71D96" w:rsidP="00215D4D">
            <w:pPr>
              <w:pStyle w:val="TableText"/>
              <w:rPr>
                <w:rFonts w:asciiTheme="minorHAnsi" w:hAnsiTheme="minorHAnsi"/>
                <w:i/>
              </w:rPr>
            </w:pPr>
            <w:r w:rsidRPr="00215D4D">
              <w:rPr>
                <w:i/>
              </w:rPr>
              <w:t>Calliostoma ligatum</w:t>
            </w:r>
          </w:p>
        </w:tc>
        <w:tc>
          <w:tcPr>
            <w:tcW w:w="1592" w:type="dxa"/>
            <w:noWrap/>
            <w:hideMark/>
          </w:tcPr>
          <w:p w14:paraId="6842D43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233</w:t>
            </w:r>
          </w:p>
        </w:tc>
        <w:tc>
          <w:tcPr>
            <w:tcW w:w="1952" w:type="dxa"/>
            <w:noWrap/>
          </w:tcPr>
          <w:p w14:paraId="66D50D89" w14:textId="76718C9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67537C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9E8D20A" w14:textId="287D2E2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14:paraId="05894FE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4CA7F87" w14:textId="77777777" w:rsidR="00E71D96" w:rsidRPr="00215D4D" w:rsidRDefault="00E71D96" w:rsidP="00215D4D">
            <w:pPr>
              <w:pStyle w:val="TableText"/>
              <w:rPr>
                <w:rFonts w:asciiTheme="minorHAnsi" w:hAnsiTheme="minorHAnsi"/>
                <w:i/>
              </w:rPr>
            </w:pPr>
            <w:r w:rsidRPr="00215D4D">
              <w:rPr>
                <w:i/>
              </w:rPr>
              <w:t>Callipoea oophaga</w:t>
            </w:r>
          </w:p>
        </w:tc>
        <w:tc>
          <w:tcPr>
            <w:tcW w:w="1592" w:type="dxa"/>
            <w:noWrap/>
            <w:hideMark/>
          </w:tcPr>
          <w:p w14:paraId="678B0E9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61.7</w:t>
            </w:r>
          </w:p>
        </w:tc>
        <w:tc>
          <w:tcPr>
            <w:tcW w:w="1952" w:type="dxa"/>
            <w:noWrap/>
          </w:tcPr>
          <w:p w14:paraId="5CBBD208" w14:textId="69605FA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755D9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D93434B" w14:textId="4D988B9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&lt;EndNote&gt;&lt;Cite&gt;&lt;Author&gt;Jensen&lt;/Author&gt;&lt;Year&gt;1990&lt;/Year&gt;&lt;RecNum&gt;569&lt;/RecNum&gt;&lt;DisplayText&gt;(Jensen, 1990)&lt;/DisplayText&gt;&lt;record&gt;&lt;rec-number&gt;569&lt;/rec-number&gt;&lt;foreign-keys&gt;&lt;key app="EN" db-id="rtar052tqprw0def2t1xw5zswx2afzsfzrvs" timestamp="1583805532"&gt;569&lt;/key&gt;&lt;/foreign-keys&gt;&lt;ref-type name="Journal Article"&gt;17&lt;/ref-type&gt;&lt;contributors&gt;&lt;authors&gt;&lt;author&gt;Jensen, KR&lt;/author&gt;&lt;/authors&gt;&lt;/contributors&gt;&lt;titles&gt;&lt;title&gt;&lt;style face="normal" font="default" size="100%"&gt;Three new species of &lt;/style&gt;&lt;style face="italic" font="default" size="100%"&gt;Ascoglossa &lt;/style&gt;&lt;style face="normal" font="default" size="100%"&gt;(Mollusca, Opisthobranchia) from Hong Kong, and a description of the internal anatomy of &lt;/style&gt;&lt;style face="italic" font="default" size="100%"&gt;Costasiella pallida &lt;/style&gt;&lt;style face="normal" font="default" size="100%"&gt;Jensen, 1985. pp. 419-432 in Morton, B.(ed.) Proceedings of the 2nd International Marine Biological Workshop: The Marine Flora and Fauna of Hong Kong and Southern China, Hong Kong, 1986. Vol. 1. Introduction and taxonomy. Hong Kong University Press: Hong Kong&lt;/style&gt;&lt;/title&gt;&lt;/titles&gt;&lt;pages&gt;0&lt;/pages&gt;&lt;dates&gt;&lt;year&gt;1990&lt;/year&gt;&lt;/dates&gt;&lt;urls&gt;&lt;/urls&gt;&lt;/record&gt;&lt;/Cite&gt;&lt;/EndNote&gt;</w:instrText>
            </w:r>
            <w:r>
              <w:fldChar w:fldCharType="separate"/>
            </w:r>
            <w:r w:rsidR="009A1424">
              <w:rPr>
                <w:noProof/>
              </w:rPr>
              <w:t>(Jensen, 1990)</w:t>
            </w:r>
            <w:r>
              <w:fldChar w:fldCharType="end"/>
            </w:r>
          </w:p>
        </w:tc>
      </w:tr>
      <w:tr w:rsidR="00E71D96" w:rsidRPr="00744FA6" w14:paraId="5E0CCA8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FCAA7C7" w14:textId="77777777" w:rsidR="00E71D96" w:rsidRPr="00215D4D" w:rsidRDefault="00E71D96" w:rsidP="00215D4D">
            <w:pPr>
              <w:pStyle w:val="TableText"/>
              <w:rPr>
                <w:rFonts w:asciiTheme="minorHAnsi" w:hAnsiTheme="minorHAnsi"/>
                <w:i/>
              </w:rPr>
            </w:pPr>
            <w:r w:rsidRPr="00215D4D">
              <w:rPr>
                <w:i/>
              </w:rPr>
              <w:t>Calyptraea cf. chinensis</w:t>
            </w:r>
          </w:p>
        </w:tc>
        <w:tc>
          <w:tcPr>
            <w:tcW w:w="1592" w:type="dxa"/>
            <w:noWrap/>
            <w:hideMark/>
          </w:tcPr>
          <w:p w14:paraId="1C93883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480</w:t>
            </w:r>
          </w:p>
        </w:tc>
        <w:tc>
          <w:tcPr>
            <w:tcW w:w="1952" w:type="dxa"/>
            <w:noWrap/>
          </w:tcPr>
          <w:p w14:paraId="62DD5077" w14:textId="5B6EBE3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F64BEB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6F487DC" w14:textId="2D1C9D0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r w:rsidR="00E71D96" w:rsidRPr="00744FA6">
              <w:t xml:space="preserve"> </w:t>
            </w:r>
          </w:p>
        </w:tc>
      </w:tr>
      <w:tr w:rsidR="00E71D96" w:rsidRPr="00744FA6" w14:paraId="0F0FA1C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BC375F0" w14:textId="77777777" w:rsidR="00E71D96" w:rsidRPr="00215D4D" w:rsidRDefault="00E71D96" w:rsidP="00215D4D">
            <w:pPr>
              <w:pStyle w:val="TableText"/>
              <w:rPr>
                <w:rFonts w:asciiTheme="minorHAnsi" w:hAnsiTheme="minorHAnsi"/>
                <w:i/>
              </w:rPr>
            </w:pPr>
            <w:r w:rsidRPr="00215D4D">
              <w:rPr>
                <w:i/>
              </w:rPr>
              <w:t>Calyptraea chinensis</w:t>
            </w:r>
          </w:p>
        </w:tc>
        <w:tc>
          <w:tcPr>
            <w:tcW w:w="1592" w:type="dxa"/>
            <w:noWrap/>
            <w:hideMark/>
          </w:tcPr>
          <w:p w14:paraId="0490558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480</w:t>
            </w:r>
          </w:p>
        </w:tc>
        <w:tc>
          <w:tcPr>
            <w:tcW w:w="1952" w:type="dxa"/>
            <w:noWrap/>
          </w:tcPr>
          <w:p w14:paraId="302EC223" w14:textId="577A860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DA903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7DC0745" w14:textId="06F7E63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2146EC0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5BD5216" w14:textId="77777777" w:rsidR="00E71D96" w:rsidRPr="00215D4D" w:rsidRDefault="00E71D96" w:rsidP="00215D4D">
            <w:pPr>
              <w:pStyle w:val="TableText"/>
              <w:rPr>
                <w:rFonts w:asciiTheme="minorHAnsi" w:hAnsiTheme="minorHAnsi"/>
                <w:i/>
              </w:rPr>
            </w:pPr>
            <w:r w:rsidRPr="00215D4D">
              <w:rPr>
                <w:i/>
              </w:rPr>
              <w:t>Calyptraea conica</w:t>
            </w:r>
          </w:p>
        </w:tc>
        <w:tc>
          <w:tcPr>
            <w:tcW w:w="1592" w:type="dxa"/>
            <w:noWrap/>
            <w:hideMark/>
          </w:tcPr>
          <w:p w14:paraId="2B03023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177</w:t>
            </w:r>
          </w:p>
        </w:tc>
        <w:tc>
          <w:tcPr>
            <w:tcW w:w="1952" w:type="dxa"/>
            <w:noWrap/>
          </w:tcPr>
          <w:p w14:paraId="2D77D05E" w14:textId="4ED50C3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881735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49321470" w14:textId="61FF507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81B06C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D87146" w14:textId="77777777" w:rsidR="00E71D96" w:rsidRPr="00215D4D" w:rsidRDefault="00E71D96" w:rsidP="00215D4D">
            <w:pPr>
              <w:pStyle w:val="TableText"/>
              <w:rPr>
                <w:rFonts w:asciiTheme="minorHAnsi" w:hAnsiTheme="minorHAnsi"/>
                <w:i/>
              </w:rPr>
            </w:pPr>
            <w:r w:rsidRPr="00215D4D">
              <w:rPr>
                <w:i/>
              </w:rPr>
              <w:t>Calyptraea conica</w:t>
            </w:r>
          </w:p>
        </w:tc>
        <w:tc>
          <w:tcPr>
            <w:tcW w:w="1592" w:type="dxa"/>
            <w:noWrap/>
            <w:hideMark/>
          </w:tcPr>
          <w:p w14:paraId="627E69E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952" w:type="dxa"/>
            <w:noWrap/>
          </w:tcPr>
          <w:p w14:paraId="26B1130A" w14:textId="5AC92DA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2343DD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59359827" w14:textId="11BCFC6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1C016C7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FDFEEBD" w14:textId="77777777" w:rsidR="00E71D96" w:rsidRPr="00215D4D" w:rsidRDefault="00E71D96" w:rsidP="00215D4D">
            <w:pPr>
              <w:pStyle w:val="TableText"/>
              <w:rPr>
                <w:rFonts w:asciiTheme="minorHAnsi" w:hAnsiTheme="minorHAnsi"/>
                <w:i/>
              </w:rPr>
            </w:pPr>
            <w:r w:rsidRPr="00215D4D">
              <w:rPr>
                <w:i/>
              </w:rPr>
              <w:t>Calyptraea extinctorum</w:t>
            </w:r>
          </w:p>
        </w:tc>
        <w:tc>
          <w:tcPr>
            <w:tcW w:w="1592" w:type="dxa"/>
            <w:noWrap/>
            <w:hideMark/>
          </w:tcPr>
          <w:p w14:paraId="0CD6989D" w14:textId="2A7B4012"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r w:rsidR="000510B0" w:rsidRPr="00E97ED0">
              <w:t>–</w:t>
            </w:r>
            <w:r w:rsidRPr="00E97ED0">
              <w:t>215</w:t>
            </w:r>
          </w:p>
        </w:tc>
        <w:tc>
          <w:tcPr>
            <w:tcW w:w="1952" w:type="dxa"/>
            <w:noWrap/>
          </w:tcPr>
          <w:p w14:paraId="1FA96B3F" w14:textId="57B6B51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18409C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1790D57" w14:textId="1CD3881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0D527F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DABE5DA" w14:textId="77777777" w:rsidR="00E71D96" w:rsidRPr="00215D4D" w:rsidRDefault="00E71D96" w:rsidP="00215D4D">
            <w:pPr>
              <w:pStyle w:val="TableText"/>
              <w:rPr>
                <w:rFonts w:asciiTheme="minorHAnsi" w:hAnsiTheme="minorHAnsi"/>
                <w:i/>
              </w:rPr>
            </w:pPr>
            <w:r w:rsidRPr="00215D4D">
              <w:rPr>
                <w:i/>
              </w:rPr>
              <w:t>Calyptraea mamillaris</w:t>
            </w:r>
          </w:p>
        </w:tc>
        <w:tc>
          <w:tcPr>
            <w:tcW w:w="1592" w:type="dxa"/>
            <w:noWrap/>
            <w:hideMark/>
          </w:tcPr>
          <w:p w14:paraId="469DDDD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952" w:type="dxa"/>
            <w:noWrap/>
            <w:hideMark/>
          </w:tcPr>
          <w:p w14:paraId="31551451" w14:textId="36A56456"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320</w:t>
            </w:r>
            <w:r w:rsidR="000510B0" w:rsidRPr="00E97ED0">
              <w:t>–</w:t>
            </w:r>
            <w:r w:rsidRPr="00E97ED0">
              <w:t>380</w:t>
            </w:r>
          </w:p>
        </w:tc>
        <w:tc>
          <w:tcPr>
            <w:tcW w:w="5244" w:type="dxa"/>
            <w:noWrap/>
            <w:hideMark/>
          </w:tcPr>
          <w:p w14:paraId="27F947A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213DF462" w14:textId="3B577C4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45A7D0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C6B4329" w14:textId="77777777" w:rsidR="00E71D96" w:rsidRPr="00215D4D" w:rsidRDefault="00E71D96" w:rsidP="00215D4D">
            <w:pPr>
              <w:pStyle w:val="TableText"/>
              <w:rPr>
                <w:rFonts w:asciiTheme="minorHAnsi" w:hAnsiTheme="minorHAnsi"/>
                <w:i/>
              </w:rPr>
            </w:pPr>
            <w:r w:rsidRPr="00215D4D">
              <w:rPr>
                <w:i/>
              </w:rPr>
              <w:t>Calyptraea mamillaris</w:t>
            </w:r>
          </w:p>
        </w:tc>
        <w:tc>
          <w:tcPr>
            <w:tcW w:w="1592" w:type="dxa"/>
            <w:noWrap/>
          </w:tcPr>
          <w:p w14:paraId="69FC7593" w14:textId="60670F7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1537880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340</w:t>
            </w:r>
          </w:p>
        </w:tc>
        <w:tc>
          <w:tcPr>
            <w:tcW w:w="5244" w:type="dxa"/>
            <w:noWrap/>
            <w:hideMark/>
          </w:tcPr>
          <w:p w14:paraId="0E69750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 Hatching size</w:t>
            </w:r>
          </w:p>
        </w:tc>
        <w:tc>
          <w:tcPr>
            <w:tcW w:w="1874" w:type="dxa"/>
            <w:noWrap/>
            <w:hideMark/>
          </w:tcPr>
          <w:p w14:paraId="7EBAEE72" w14:textId="7AB8E0E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40FB587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E7A7749" w14:textId="77777777" w:rsidR="00E71D96" w:rsidRPr="00215D4D" w:rsidRDefault="00E71D96" w:rsidP="00215D4D">
            <w:pPr>
              <w:pStyle w:val="TableText"/>
              <w:rPr>
                <w:rFonts w:asciiTheme="minorHAnsi" w:hAnsiTheme="minorHAnsi"/>
                <w:i/>
              </w:rPr>
            </w:pPr>
            <w:r w:rsidRPr="00215D4D">
              <w:rPr>
                <w:i/>
              </w:rPr>
              <w:t>Calyptraea pellucida</w:t>
            </w:r>
          </w:p>
        </w:tc>
        <w:tc>
          <w:tcPr>
            <w:tcW w:w="1592" w:type="dxa"/>
            <w:noWrap/>
            <w:hideMark/>
          </w:tcPr>
          <w:p w14:paraId="3B3F294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p>
        </w:tc>
        <w:tc>
          <w:tcPr>
            <w:tcW w:w="1952" w:type="dxa"/>
            <w:noWrap/>
            <w:hideMark/>
          </w:tcPr>
          <w:p w14:paraId="011E4E4D" w14:textId="28676C4B"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220</w:t>
            </w:r>
            <w:r w:rsidR="000510B0" w:rsidRPr="00E97ED0">
              <w:t>–</w:t>
            </w:r>
            <w:r w:rsidRPr="00E97ED0">
              <w:t>227</w:t>
            </w:r>
          </w:p>
        </w:tc>
        <w:tc>
          <w:tcPr>
            <w:tcW w:w="5244" w:type="dxa"/>
            <w:noWrap/>
            <w:hideMark/>
          </w:tcPr>
          <w:p w14:paraId="02AE8F7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7DC31B4D" w14:textId="150D194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rPr>
                <w:rFonts w:eastAsia="Times New Roman"/>
              </w:rPr>
              <w:fldChar w:fldCharType="separate"/>
            </w:r>
            <w:r w:rsidR="009A1424">
              <w:rPr>
                <w:rFonts w:eastAsia="Times New Roman"/>
                <w:noProof/>
              </w:rPr>
              <w:t>(Collin, 2003)</w:t>
            </w:r>
            <w:r>
              <w:rPr>
                <w:rFonts w:eastAsia="Times New Roman"/>
              </w:rPr>
              <w:fldChar w:fldCharType="end"/>
            </w:r>
          </w:p>
        </w:tc>
      </w:tr>
      <w:tr w:rsidR="00E71D96" w:rsidRPr="00744FA6" w14:paraId="75E6544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57D7F5D" w14:textId="77777777" w:rsidR="00E71D96" w:rsidRPr="00215D4D" w:rsidRDefault="00E71D96" w:rsidP="00215D4D">
            <w:pPr>
              <w:pStyle w:val="TableText"/>
              <w:rPr>
                <w:rFonts w:asciiTheme="minorHAnsi" w:hAnsiTheme="minorHAnsi"/>
                <w:i/>
              </w:rPr>
            </w:pPr>
            <w:r w:rsidRPr="00215D4D">
              <w:rPr>
                <w:i/>
              </w:rPr>
              <w:t>Cellana grata</w:t>
            </w:r>
          </w:p>
        </w:tc>
        <w:tc>
          <w:tcPr>
            <w:tcW w:w="1592" w:type="dxa"/>
            <w:noWrap/>
            <w:hideMark/>
          </w:tcPr>
          <w:p w14:paraId="3A8BB3C1" w14:textId="28C0C300"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r w:rsidR="000510B0" w:rsidRPr="00E97ED0">
              <w:t>–</w:t>
            </w:r>
            <w:r w:rsidRPr="00E97ED0">
              <w:t>170</w:t>
            </w:r>
          </w:p>
        </w:tc>
        <w:tc>
          <w:tcPr>
            <w:tcW w:w="1952" w:type="dxa"/>
            <w:noWrap/>
            <w:hideMark/>
          </w:tcPr>
          <w:p w14:paraId="1C7BC9F5" w14:textId="2205094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FF837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Mature egg diameter</w:t>
            </w:r>
          </w:p>
        </w:tc>
        <w:tc>
          <w:tcPr>
            <w:tcW w:w="1874" w:type="dxa"/>
            <w:noWrap/>
            <w:hideMark/>
          </w:tcPr>
          <w:p w14:paraId="0C6410D4" w14:textId="6302381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&lt;EndNote&gt;&lt;Cite&gt;&lt;Author&gt;Yang&lt;/Author&gt;&lt;Year&gt;2017&lt;/Year&gt;&lt;RecNum&gt;298&lt;/RecNum&gt;&lt;DisplayText&gt;(Yang et al., 2017)&lt;/DisplayText&gt;&lt;record&gt;&lt;rec-number&gt;298&lt;/rec-number&gt;&lt;foreign-keys&gt;&lt;key app="EN" db-id="rtar052tqprw0def2t1xw5zswx2afzsfzrvs" timestamp="1581475577"&gt;298&lt;/key&gt;&lt;/foreign-keys&gt;&lt;ref-type name="Journal Article"&gt;17&lt;/ref-type&gt;&lt;contributors&gt;&lt;authors&gt;&lt;author&gt;Yang, Hyun-Sung&lt;/author&gt;&lt;author&gt;Kang, Do-Hyung&lt;/author&gt;&lt;author&gt;Park, Heung-Sik&lt;/author&gt;&lt;author&gt;Choi, Kwang-Sik&lt;/author&gt;&lt;/authors&gt;&lt;/contributors&gt;&lt;titles&gt;&lt;title&gt;&lt;style face="normal" font="default" size="100%"&gt;Annual gametogenesis and reproductive effort of the limpet &lt;/style&gt;&lt;style face="italic" font="default" size="100%"&gt;Cellana grata&lt;/style&gt;&lt;style face="normal" font="default" size="100%"&gt; (Gould, 1859)(Gastropoda: Nacellidae) in a rocky intertidal beach at Ulleungdo Island off the east coast of Korea&lt;/style&gt;&lt;/title&gt;&lt;secondary-title&gt;Ocean Science Journal&lt;/secondary-title&gt;&lt;/titles&gt;&lt;periodical&gt;&lt;full-title&gt;Ocean Science Journal&lt;/full-title&gt;&lt;/periodical&gt;&lt;pages&gt;519-526&lt;/pages&gt;&lt;volume&gt;52&lt;/volume&gt;&lt;number&gt;4&lt;/number&gt;&lt;dates&gt;&lt;year&gt;2017&lt;/year&gt;&lt;/dates&gt;&lt;isbn&gt;1738-5261&lt;/isbn&gt;&lt;urls&gt;&lt;/urls&gt;&lt;/record&gt;&lt;/Cite&gt;&lt;/EndNote&gt;</w:instrText>
            </w:r>
            <w:r>
              <w:fldChar w:fldCharType="separate"/>
            </w:r>
            <w:r w:rsidR="009A1424">
              <w:rPr>
                <w:noProof/>
              </w:rPr>
              <w:t>(Yang et al., 2017)</w:t>
            </w:r>
            <w:r>
              <w:fldChar w:fldCharType="end"/>
            </w:r>
          </w:p>
        </w:tc>
      </w:tr>
      <w:tr w:rsidR="00E71D96" w:rsidRPr="00744FA6" w14:paraId="5E072C2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3B2725" w14:textId="77777777" w:rsidR="00E71D96" w:rsidRPr="00215D4D" w:rsidRDefault="00E71D96" w:rsidP="00215D4D">
            <w:pPr>
              <w:pStyle w:val="TableText"/>
              <w:rPr>
                <w:rFonts w:asciiTheme="minorHAnsi" w:hAnsiTheme="minorHAnsi"/>
                <w:i/>
              </w:rPr>
            </w:pPr>
            <w:r w:rsidRPr="00215D4D">
              <w:rPr>
                <w:i/>
              </w:rPr>
              <w:t>Clione limacina</w:t>
            </w:r>
          </w:p>
        </w:tc>
        <w:tc>
          <w:tcPr>
            <w:tcW w:w="1592" w:type="dxa"/>
            <w:noWrap/>
            <w:hideMark/>
          </w:tcPr>
          <w:p w14:paraId="18596EB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1952" w:type="dxa"/>
            <w:noWrap/>
            <w:hideMark/>
          </w:tcPr>
          <w:p w14:paraId="39F925C4" w14:textId="2FE10F7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62AAE6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E70F22B" w14:textId="6EEC6DD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6380D9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365193" w14:textId="77777777" w:rsidR="00E71D96" w:rsidRPr="00215D4D" w:rsidRDefault="00E71D96" w:rsidP="00215D4D">
            <w:pPr>
              <w:pStyle w:val="TableText"/>
              <w:rPr>
                <w:rFonts w:asciiTheme="minorHAnsi" w:hAnsiTheme="minorHAnsi"/>
                <w:i/>
              </w:rPr>
            </w:pPr>
            <w:r w:rsidRPr="00215D4D">
              <w:rPr>
                <w:i/>
              </w:rPr>
              <w:t>Conualevia alba</w:t>
            </w:r>
          </w:p>
        </w:tc>
        <w:tc>
          <w:tcPr>
            <w:tcW w:w="1592" w:type="dxa"/>
            <w:noWrap/>
            <w:hideMark/>
          </w:tcPr>
          <w:p w14:paraId="42E45A1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87.7 (SD ± 1.4)</w:t>
            </w:r>
          </w:p>
        </w:tc>
        <w:tc>
          <w:tcPr>
            <w:tcW w:w="1952" w:type="dxa"/>
            <w:noWrap/>
            <w:hideMark/>
          </w:tcPr>
          <w:p w14:paraId="4D609DC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150.7 (SD ± 2.5)</w:t>
            </w:r>
          </w:p>
        </w:tc>
        <w:tc>
          <w:tcPr>
            <w:tcW w:w="5244" w:type="dxa"/>
            <w:noWrap/>
            <w:hideMark/>
          </w:tcPr>
          <w:p w14:paraId="0E911C4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shell length at hatching</w:t>
            </w:r>
          </w:p>
        </w:tc>
        <w:tc>
          <w:tcPr>
            <w:tcW w:w="1874" w:type="dxa"/>
            <w:noWrap/>
            <w:hideMark/>
          </w:tcPr>
          <w:p w14:paraId="6FF6B2D8" w14:textId="72AED1D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43736E2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F6F37B3" w14:textId="77777777" w:rsidR="00E71D96" w:rsidRPr="00215D4D" w:rsidRDefault="00E71D96" w:rsidP="00215D4D">
            <w:pPr>
              <w:pStyle w:val="TableText"/>
              <w:rPr>
                <w:rFonts w:asciiTheme="minorHAnsi" w:hAnsiTheme="minorHAnsi"/>
                <w:i/>
              </w:rPr>
            </w:pPr>
            <w:r w:rsidRPr="00215D4D">
              <w:rPr>
                <w:i/>
              </w:rPr>
              <w:t>Conus biliosus</w:t>
            </w:r>
          </w:p>
        </w:tc>
        <w:tc>
          <w:tcPr>
            <w:tcW w:w="1592" w:type="dxa"/>
            <w:noWrap/>
            <w:hideMark/>
          </w:tcPr>
          <w:p w14:paraId="38B8849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172 ± 10.5</w:t>
            </w:r>
          </w:p>
        </w:tc>
        <w:tc>
          <w:tcPr>
            <w:tcW w:w="1952" w:type="dxa"/>
            <w:noWrap/>
            <w:hideMark/>
          </w:tcPr>
          <w:p w14:paraId="19C2DE3C" w14:textId="77B1334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D46DA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Diameter of uncleaved egg</w:t>
            </w:r>
          </w:p>
        </w:tc>
        <w:tc>
          <w:tcPr>
            <w:tcW w:w="1874" w:type="dxa"/>
            <w:noWrap/>
            <w:hideMark/>
          </w:tcPr>
          <w:p w14:paraId="6780636E" w14:textId="52E3327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&lt;EndNote&gt;&lt;Cite&gt;&lt;Author&gt;Zehra&lt;/Author&gt;&lt;Year&gt;1991&lt;/Year&gt;&lt;RecNum&gt;295&lt;/RecNum&gt;&lt;DisplayText&gt;(Zehra and Perveen, 1991)&lt;/DisplayText&gt;&lt;record&gt;&lt;rec-number&gt;295&lt;/rec-number&gt;&lt;foreign-keys&gt;&lt;key app="EN" db-id="rtar052tqprw0def2t1xw5zswx2afzsfzrvs" timestamp="1581472266"&gt;295&lt;/key&gt;&lt;/foreign-keys&gt;&lt;ref-type name="Journal Article"&gt;17&lt;/ref-type&gt;&lt;contributors&gt;&lt;authors&gt;&lt;author&gt;Zehra, I&lt;/author&gt;&lt;author&gt;Perveen, R&lt;/author&gt;&lt;/authors&gt;&lt;/contributors&gt;&lt;titles&gt;&lt;title&gt;&lt;style face="normal" font="default" size="100%"&gt;Egg capsule structure and larval development of&lt;/style&gt;&lt;style face="italic" font="default" size="100%"&gt; Conus biliosus &lt;/style&gt;&lt;style face="normal" font="default" size="100%"&gt;(Röding, 1798) and C. coronatus Gmelin, 1791, from Pakistan&lt;/style&gt;&lt;/title&gt;&lt;secondary-title&gt;Journal of molluscan studies&lt;/secondary-title&gt;&lt;/titles&gt;&lt;periodical&gt;&lt;full-title&gt;Journal of Molluscan Studies&lt;/full-title&gt;&lt;/periodical&gt;&lt;pages&gt;239-248&lt;/pages&gt;&lt;volume&gt;57&lt;/volume&gt;&lt;number&gt;2&lt;/number&gt;&lt;dates&gt;&lt;year&gt;1991&lt;/year&gt;&lt;/dates&gt;&lt;isbn&gt;0260-1230&lt;/isbn&gt;&lt;urls&gt;&lt;/urls&gt;&lt;/record&gt;&lt;/Cite&gt;&lt;/EndNote&gt;</w:instrText>
            </w:r>
            <w:r>
              <w:fldChar w:fldCharType="separate"/>
            </w:r>
            <w:r w:rsidR="009A1424">
              <w:rPr>
                <w:noProof/>
              </w:rPr>
              <w:t>(Zehra and Perveen, 1991)</w:t>
            </w:r>
            <w:r>
              <w:fldChar w:fldCharType="end"/>
            </w:r>
          </w:p>
        </w:tc>
      </w:tr>
      <w:tr w:rsidR="00E71D96" w:rsidRPr="00744FA6" w14:paraId="260F1D0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554C98" w14:textId="77777777" w:rsidR="00E71D96" w:rsidRPr="00215D4D" w:rsidRDefault="00E71D96" w:rsidP="00215D4D">
            <w:pPr>
              <w:pStyle w:val="TableText"/>
              <w:rPr>
                <w:rFonts w:asciiTheme="minorHAnsi" w:hAnsiTheme="minorHAnsi"/>
                <w:i/>
              </w:rPr>
            </w:pPr>
            <w:r w:rsidRPr="00215D4D">
              <w:rPr>
                <w:i/>
              </w:rPr>
              <w:t>Conus coronatus</w:t>
            </w:r>
          </w:p>
        </w:tc>
        <w:tc>
          <w:tcPr>
            <w:tcW w:w="1592" w:type="dxa"/>
            <w:noWrap/>
            <w:hideMark/>
          </w:tcPr>
          <w:p w14:paraId="6968442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 xml:space="preserve">152 ± 9.49 </w:t>
            </w:r>
          </w:p>
        </w:tc>
        <w:tc>
          <w:tcPr>
            <w:tcW w:w="1952" w:type="dxa"/>
            <w:noWrap/>
            <w:hideMark/>
          </w:tcPr>
          <w:p w14:paraId="600C4DD5" w14:textId="4520F95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12DC4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Diameter of uncleaved egg</w:t>
            </w:r>
          </w:p>
        </w:tc>
        <w:tc>
          <w:tcPr>
            <w:tcW w:w="1874" w:type="dxa"/>
            <w:noWrap/>
            <w:hideMark/>
          </w:tcPr>
          <w:p w14:paraId="1598E829" w14:textId="35061DA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&lt;EndNote&gt;&lt;Cite&gt;&lt;Author&gt;Zehra&lt;/Author&gt;&lt;Year&gt;1991&lt;/Year&gt;&lt;RecNum&gt;295&lt;/RecNum&gt;&lt;DisplayText&gt;(Zehra and Perveen, 1991)&lt;/DisplayText&gt;&lt;record&gt;&lt;rec-number&gt;295&lt;/rec-number&gt;&lt;foreign-keys&gt;&lt;key app="EN" db-id="rtar052tqprw0def2t1xw5zswx2afzsfzrvs" timestamp="1581472266"&gt;295&lt;/key&gt;&lt;/foreign-keys&gt;&lt;ref-type name="Journal Article"&gt;17&lt;/ref-type&gt;&lt;contributors&gt;&lt;authors&gt;&lt;author&gt;Zehra, I&lt;/author&gt;&lt;author&gt;Perveen, R&lt;/author&gt;&lt;/authors&gt;&lt;/contributors&gt;&lt;titles&gt;&lt;title&gt;&lt;style face="normal" font="default" size="100%"&gt;Egg capsule structure and larval development of&lt;/style&gt;&lt;style face="italic" font="default" size="100%"&gt; Conus biliosus &lt;/style&gt;&lt;style face="normal" font="default" size="100%"&gt;(Röding, 1798) and C. coronatus Gmelin, 1791, from Pakistan&lt;/style&gt;&lt;/title&gt;&lt;secondary-title&gt;Journal of molluscan studies&lt;/secondary-title&gt;&lt;/titles&gt;&lt;periodical&gt;&lt;full-title&gt;Journal of Molluscan Studies&lt;/full-title&gt;&lt;/periodical&gt;&lt;pages&gt;239-248&lt;/pages&gt;&lt;volume&gt;57&lt;/volume&gt;&lt;number&gt;2&lt;/number&gt;&lt;dates&gt;&lt;year&gt;1991&lt;/year&gt;&lt;/dates&gt;&lt;isbn&gt;0260-1230&lt;/isbn&gt;&lt;urls&gt;&lt;/urls&gt;&lt;/record&gt;&lt;/Cite&gt;&lt;/EndNote&gt;</w:instrText>
            </w:r>
            <w:r>
              <w:fldChar w:fldCharType="separate"/>
            </w:r>
            <w:r w:rsidR="009A1424">
              <w:rPr>
                <w:noProof/>
              </w:rPr>
              <w:t>(Zehra and Perveen, 1991)</w:t>
            </w:r>
            <w:r>
              <w:fldChar w:fldCharType="end"/>
            </w:r>
          </w:p>
        </w:tc>
      </w:tr>
      <w:tr w:rsidR="00E71D96" w:rsidRPr="00744FA6" w14:paraId="13C4F2B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CD85401" w14:textId="77777777" w:rsidR="00E71D96" w:rsidRPr="00215D4D" w:rsidRDefault="00E71D96" w:rsidP="00215D4D">
            <w:pPr>
              <w:pStyle w:val="TableText"/>
              <w:rPr>
                <w:rFonts w:asciiTheme="minorHAnsi" w:hAnsiTheme="minorHAnsi"/>
                <w:i/>
              </w:rPr>
            </w:pPr>
            <w:r w:rsidRPr="00215D4D">
              <w:rPr>
                <w:i/>
              </w:rPr>
              <w:t>Conus flavidus</w:t>
            </w:r>
          </w:p>
        </w:tc>
        <w:tc>
          <w:tcPr>
            <w:tcW w:w="1592" w:type="dxa"/>
            <w:noWrap/>
            <w:hideMark/>
          </w:tcPr>
          <w:p w14:paraId="021B7D6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1952" w:type="dxa"/>
            <w:noWrap/>
          </w:tcPr>
          <w:p w14:paraId="73A5FC54" w14:textId="38A0E68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1CE19A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ABB053F" w14:textId="528AF4B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&lt;EndNote&gt;&lt;Cite&gt;&lt;Author&gt;Strathmann&lt;/Author&gt;&lt;Year&gt;1985&lt;/Year&gt;&lt;RecNum&gt;631&lt;/RecNum&gt;&lt;DisplayText&gt;(Strathmann, 1985)&lt;/DisplayText&gt;&lt;record&gt;&lt;rec-number&gt;631&lt;/rec-number&gt;&lt;foreign-keys&gt;&lt;key app="EN" db-id="rtar052tqprw0def2t1xw5zswx2afzsfzrvs" timestamp="1583998538"&gt;631&lt;/key&gt;&lt;/foreign-keys&gt;&lt;ref-type name="Journal Article"&gt;17&lt;/ref-type&gt;&lt;contributors&gt;&lt;authors&gt;&lt;author&gt;Strathmann, Richard R&lt;/author&gt;&lt;/authors&gt;&lt;/contributors&gt;&lt;titles&gt;&lt;title&gt;Feeding and nonfeeding larval development and life-history evolution in marine invertebrates&lt;/title&gt;&lt;secondary-title&gt;Annual review of ecology and systematics&lt;/secondary-title&gt;&lt;/titles&gt;&lt;periodical&gt;&lt;full-title&gt;Annual review of ecology and systematics&lt;/full-title&gt;&lt;/periodical&gt;&lt;pages&gt;339-361&lt;/pages&gt;&lt;volume&gt;16&lt;/volume&gt;&lt;number&gt;1&lt;/number&gt;&lt;dates&gt;&lt;year&gt;1985&lt;/year&gt;&lt;/dates&gt;&lt;isbn&gt;0066-4162&lt;/isbn&gt;&lt;urls&gt;&lt;/urls&gt;&lt;/record&gt;&lt;/Cite&gt;&lt;/EndNote&gt;</w:instrText>
            </w:r>
            <w:r>
              <w:fldChar w:fldCharType="separate"/>
            </w:r>
            <w:r w:rsidR="009A1424">
              <w:rPr>
                <w:noProof/>
              </w:rPr>
              <w:t>(Strathmann, 1985)</w:t>
            </w:r>
            <w:r>
              <w:fldChar w:fldCharType="end"/>
            </w:r>
          </w:p>
        </w:tc>
      </w:tr>
      <w:tr w:rsidR="00E71D96" w:rsidRPr="00744FA6" w14:paraId="62E548E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5A126FD" w14:textId="77777777" w:rsidR="00E71D96" w:rsidRPr="00215D4D" w:rsidRDefault="00E71D96" w:rsidP="00215D4D">
            <w:pPr>
              <w:pStyle w:val="TableText"/>
              <w:rPr>
                <w:rFonts w:asciiTheme="minorHAnsi" w:hAnsiTheme="minorHAnsi"/>
                <w:i/>
              </w:rPr>
            </w:pPr>
            <w:r w:rsidRPr="00215D4D">
              <w:rPr>
                <w:i/>
              </w:rPr>
              <w:t>Conus lividus</w:t>
            </w:r>
          </w:p>
        </w:tc>
        <w:tc>
          <w:tcPr>
            <w:tcW w:w="1592" w:type="dxa"/>
            <w:noWrap/>
            <w:hideMark/>
          </w:tcPr>
          <w:p w14:paraId="126161B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952" w:type="dxa"/>
            <w:noWrap/>
          </w:tcPr>
          <w:p w14:paraId="3CEEB752" w14:textId="0DA2A0B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FB98B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B1E4260" w14:textId="0C9D36F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&lt;EndNote&gt;&lt;Cite&gt;&lt;Author&gt;Strathmann&lt;/Author&gt;&lt;Year&gt;1985&lt;/Year&gt;&lt;RecNum&gt;631&lt;/RecNum&gt;&lt;DisplayText&gt;(Strathmann, 1985)&lt;/DisplayText&gt;&lt;record&gt;&lt;rec-number&gt;631&lt;/rec-number&gt;&lt;foreign-keys&gt;&lt;key app="EN" db-id="rtar052tqprw0def2t1xw5zswx2afzsfzrvs" timestamp="1583998538"&gt;631&lt;/key&gt;&lt;/foreign-keys&gt;&lt;ref-type name="Journal Article"&gt;17&lt;/ref-type&gt;&lt;contributors&gt;&lt;authors&gt;&lt;author&gt;Strathmann, Richard R&lt;/author&gt;&lt;/authors&gt;&lt;/contributors&gt;&lt;titles&gt;&lt;title&gt;Feeding and nonfeeding larval development and life-history evolution in marine invertebrates&lt;/title&gt;&lt;secondary-title&gt;Annual review of ecology and systematics&lt;/secondary-title&gt;&lt;/titles&gt;&lt;periodical&gt;&lt;full-title&gt;Annual review of ecology and systematics&lt;/full-title&gt;&lt;/periodical&gt;&lt;pages&gt;339-361&lt;/pages&gt;&lt;volume&gt;16&lt;/volume&gt;&lt;number&gt;1&lt;/number&gt;&lt;dates&gt;&lt;year&gt;1985&lt;/year&gt;&lt;/dates&gt;&lt;isbn&gt;0066-4162&lt;/isbn&gt;&lt;urls&gt;&lt;/urls&gt;&lt;/record&gt;&lt;/Cite&gt;&lt;/EndNote&gt;</w:instrText>
            </w:r>
            <w:r>
              <w:fldChar w:fldCharType="separate"/>
            </w:r>
            <w:r w:rsidR="009A1424">
              <w:rPr>
                <w:noProof/>
              </w:rPr>
              <w:t>(Strathmann, 1985)</w:t>
            </w:r>
            <w:r>
              <w:fldChar w:fldCharType="end"/>
            </w:r>
          </w:p>
        </w:tc>
      </w:tr>
      <w:tr w:rsidR="00E71D96" w:rsidRPr="00744FA6" w14:paraId="266F75A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12B5CBB" w14:textId="77777777" w:rsidR="00E71D96" w:rsidRPr="00215D4D" w:rsidRDefault="00E71D96" w:rsidP="00215D4D">
            <w:pPr>
              <w:pStyle w:val="TableText"/>
              <w:rPr>
                <w:rFonts w:asciiTheme="minorHAnsi" w:hAnsiTheme="minorHAnsi"/>
                <w:i/>
              </w:rPr>
            </w:pPr>
            <w:r w:rsidRPr="00215D4D">
              <w:rPr>
                <w:i/>
              </w:rPr>
              <w:t>Conus marmoreus</w:t>
            </w:r>
          </w:p>
        </w:tc>
        <w:tc>
          <w:tcPr>
            <w:tcW w:w="1592" w:type="dxa"/>
            <w:noWrap/>
            <w:hideMark/>
          </w:tcPr>
          <w:p w14:paraId="479120F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338</w:t>
            </w:r>
          </w:p>
        </w:tc>
        <w:tc>
          <w:tcPr>
            <w:tcW w:w="1952" w:type="dxa"/>
            <w:noWrap/>
          </w:tcPr>
          <w:p w14:paraId="25AB6673" w14:textId="2200957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8609C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03182B1" w14:textId="4869190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&lt;EndNote&gt;&lt;Cite&gt;&lt;Author&gt;Strathmann&lt;/Author&gt;&lt;Year&gt;1985&lt;/Year&gt;&lt;RecNum&gt;631&lt;/RecNum&gt;&lt;DisplayText&gt;(Strathmann, 1985)&lt;/DisplayText&gt;&lt;record&gt;&lt;rec-number&gt;631&lt;/rec-number&gt;&lt;foreign-keys&gt;&lt;key app="EN" db-id="rtar052tqprw0def2t1xw5zswx2afzsfzrvs" timestamp="1583998538"&gt;631&lt;/key&gt;&lt;/foreign-keys&gt;&lt;ref-type name="Journal Article"&gt;17&lt;/ref-type&gt;&lt;contributors&gt;&lt;authors&gt;&lt;author&gt;Strathmann, Richard R&lt;/author&gt;&lt;/authors&gt;&lt;/contributors&gt;&lt;titles&gt;&lt;title&gt;Feeding and nonfeeding larval development and life-history evolution in marine invertebrates&lt;/title&gt;&lt;secondary-title&gt;Annual review of ecology and systematics&lt;/secondary-title&gt;&lt;/titles&gt;&lt;periodical&gt;&lt;full-title&gt;Annual review of ecology and systematics&lt;/full-title&gt;&lt;/periodical&gt;&lt;pages&gt;339-361&lt;/pages&gt;&lt;volume&gt;16&lt;/volume&gt;&lt;number&gt;1&lt;/number&gt;&lt;dates&gt;&lt;year&gt;1985&lt;/year&gt;&lt;/dates&gt;&lt;isbn&gt;0066-4162&lt;/isbn&gt;&lt;urls&gt;&lt;/urls&gt;&lt;/record&gt;&lt;/Cite&gt;&lt;/EndNote&gt;</w:instrText>
            </w:r>
            <w:r>
              <w:fldChar w:fldCharType="separate"/>
            </w:r>
            <w:r w:rsidR="009A1424">
              <w:rPr>
                <w:noProof/>
              </w:rPr>
              <w:t>(Strathmann, 1985)</w:t>
            </w:r>
            <w:r>
              <w:fldChar w:fldCharType="end"/>
            </w:r>
          </w:p>
        </w:tc>
      </w:tr>
      <w:tr w:rsidR="00E71D96" w:rsidRPr="00744FA6" w14:paraId="3A30CA8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D0147BC" w14:textId="77777777" w:rsidR="00E71D96" w:rsidRPr="00215D4D" w:rsidRDefault="00E71D96" w:rsidP="00215D4D">
            <w:pPr>
              <w:pStyle w:val="TableText"/>
              <w:rPr>
                <w:rFonts w:asciiTheme="minorHAnsi" w:hAnsiTheme="minorHAnsi"/>
                <w:i/>
              </w:rPr>
            </w:pPr>
            <w:r w:rsidRPr="00215D4D">
              <w:rPr>
                <w:i/>
              </w:rPr>
              <w:t>Conus pennaceus</w:t>
            </w:r>
          </w:p>
        </w:tc>
        <w:tc>
          <w:tcPr>
            <w:tcW w:w="1592" w:type="dxa"/>
            <w:noWrap/>
            <w:hideMark/>
          </w:tcPr>
          <w:p w14:paraId="5529B66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952" w:type="dxa"/>
            <w:noWrap/>
          </w:tcPr>
          <w:p w14:paraId="3C46CB8E" w14:textId="4106511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2FBED6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5CED0E6" w14:textId="4F25D8F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&lt;EndNote&gt;&lt;Cite&gt;&lt;Author&gt;Strathmann&lt;/Author&gt;&lt;Year&gt;1985&lt;/Year&gt;&lt;RecNum&gt;631&lt;/RecNum&gt;&lt;DisplayText&gt;(Strathmann, 1985)&lt;/DisplayText&gt;&lt;record&gt;&lt;rec-number&gt;631&lt;/rec-number&gt;&lt;foreign-keys&gt;&lt;key app="EN" db-id="rtar052tqprw0def2t1xw5zswx2afzsfzrvs" timestamp="1583998538"&gt;631&lt;/key&gt;&lt;/foreign-keys&gt;&lt;ref-type name="Journal Article"&gt;17&lt;/ref-type&gt;&lt;contributors&gt;&lt;authors&gt;&lt;author&gt;Strathmann, Richard R&lt;/author&gt;&lt;/authors&gt;&lt;/contributors&gt;&lt;titles&gt;&lt;title&gt;Feeding and nonfeeding larval development and life-history evolution in marine invertebrates&lt;/title&gt;&lt;secondary-title&gt;Annual review of ecology and systematics&lt;/secondary-title&gt;&lt;/titles&gt;&lt;periodical&gt;&lt;full-title&gt;Annual review of ecology and systematics&lt;/full-title&gt;&lt;/periodical&gt;&lt;pages&gt;339-361&lt;/pages&gt;&lt;volume&gt;16&lt;/volume&gt;&lt;number&gt;1&lt;/number&gt;&lt;dates&gt;&lt;year&gt;1985&lt;/year&gt;&lt;/dates&gt;&lt;isbn&gt;0066-4162&lt;/isbn&gt;&lt;urls&gt;&lt;/urls&gt;&lt;/record&gt;&lt;/Cite&gt;&lt;/EndNote&gt;</w:instrText>
            </w:r>
            <w:r>
              <w:fldChar w:fldCharType="separate"/>
            </w:r>
            <w:r w:rsidR="009A1424">
              <w:rPr>
                <w:noProof/>
              </w:rPr>
              <w:t>(Strathmann, 1985)</w:t>
            </w:r>
            <w:r>
              <w:fldChar w:fldCharType="end"/>
            </w:r>
          </w:p>
        </w:tc>
      </w:tr>
      <w:tr w:rsidR="00E71D96" w:rsidRPr="00744FA6" w14:paraId="596F783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CD70FCF" w14:textId="77777777" w:rsidR="00E71D96" w:rsidRPr="00215D4D" w:rsidRDefault="00E71D96" w:rsidP="00215D4D">
            <w:pPr>
              <w:pStyle w:val="TableText"/>
              <w:rPr>
                <w:rFonts w:asciiTheme="minorHAnsi" w:hAnsiTheme="minorHAnsi"/>
                <w:i/>
              </w:rPr>
            </w:pPr>
            <w:r w:rsidRPr="00215D4D">
              <w:rPr>
                <w:i/>
              </w:rPr>
              <w:t>Conus quercinus</w:t>
            </w:r>
          </w:p>
        </w:tc>
        <w:tc>
          <w:tcPr>
            <w:tcW w:w="1592" w:type="dxa"/>
            <w:noWrap/>
            <w:hideMark/>
          </w:tcPr>
          <w:p w14:paraId="618665D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192</w:t>
            </w:r>
          </w:p>
        </w:tc>
        <w:tc>
          <w:tcPr>
            <w:tcW w:w="1952" w:type="dxa"/>
            <w:noWrap/>
          </w:tcPr>
          <w:p w14:paraId="7BFCF93C" w14:textId="783755F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2F26BB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91BC55E" w14:textId="618BBC3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&lt;EndNote&gt;&lt;Cite&gt;&lt;Author&gt;Strathmann&lt;/Author&gt;&lt;Year&gt;1985&lt;/Year&gt;&lt;RecNum&gt;631&lt;/RecNum&gt;&lt;DisplayText&gt;(Strathmann, 1985)&lt;/DisplayText&gt;&lt;record&gt;&lt;rec-number&gt;631&lt;/rec-number&gt;&lt;foreign-keys&gt;&lt;key app="EN" db-id="rtar052tqprw0def2t1xw5zswx2afzsfzrvs" timestamp="1583998538"&gt;631&lt;/key&gt;&lt;/foreign-keys&gt;&lt;ref-type name="Journal Article"&gt;17&lt;/ref-type&gt;&lt;contributors&gt;&lt;authors&gt;&lt;author&gt;Strathmann, Richard R&lt;/author&gt;&lt;/authors&gt;&lt;/contributors&gt;&lt;titles&gt;&lt;title&gt;Feeding and nonfeeding larval development and life-history evolution in marine invertebrates&lt;/title&gt;&lt;secondary-title&gt;Annual review of ecology and systematics&lt;/secondary-title&gt;&lt;/titles&gt;&lt;periodical&gt;&lt;full-title&gt;Annual review of ecology and systematics&lt;/full-title&gt;&lt;/periodical&gt;&lt;pages&gt;339-361&lt;/pages&gt;&lt;volume&gt;16&lt;/volume&gt;&lt;number&gt;1&lt;/number&gt;&lt;dates&gt;&lt;year&gt;1985&lt;/year&gt;&lt;/dates&gt;&lt;isbn&gt;0066-4162&lt;/isbn&gt;&lt;urls&gt;&lt;/urls&gt;&lt;/record&gt;&lt;/Cite&gt;&lt;/EndNote&gt;</w:instrText>
            </w:r>
            <w:r>
              <w:fldChar w:fldCharType="separate"/>
            </w:r>
            <w:r w:rsidR="009A1424">
              <w:rPr>
                <w:noProof/>
              </w:rPr>
              <w:t>(Strathmann, 1985)</w:t>
            </w:r>
            <w:r>
              <w:fldChar w:fldCharType="end"/>
            </w:r>
          </w:p>
        </w:tc>
      </w:tr>
      <w:tr w:rsidR="00E71D96" w:rsidRPr="00744FA6" w14:paraId="5F795EE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63EAB7" w14:textId="77777777" w:rsidR="00E71D96" w:rsidRPr="00215D4D" w:rsidRDefault="00E71D96" w:rsidP="00215D4D">
            <w:pPr>
              <w:pStyle w:val="TableText"/>
              <w:rPr>
                <w:rFonts w:asciiTheme="minorHAnsi" w:hAnsiTheme="minorHAnsi"/>
                <w:i/>
              </w:rPr>
            </w:pPr>
            <w:r w:rsidRPr="00215D4D">
              <w:rPr>
                <w:i/>
              </w:rPr>
              <w:t>Conus textile</w:t>
            </w:r>
          </w:p>
        </w:tc>
        <w:tc>
          <w:tcPr>
            <w:tcW w:w="1592" w:type="dxa"/>
            <w:noWrap/>
            <w:hideMark/>
          </w:tcPr>
          <w:p w14:paraId="2830375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260</w:t>
            </w:r>
          </w:p>
        </w:tc>
        <w:tc>
          <w:tcPr>
            <w:tcW w:w="1952" w:type="dxa"/>
            <w:noWrap/>
          </w:tcPr>
          <w:p w14:paraId="5CC6C0D1" w14:textId="3924C82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FDFFA1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E89972C" w14:textId="1F9B2C1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&lt;EndNote&gt;&lt;Cite&gt;&lt;Author&gt;Strathmann&lt;/Author&gt;&lt;Year&gt;1985&lt;/Year&gt;&lt;RecNum&gt;631&lt;/RecNum&gt;&lt;DisplayText&gt;(Strathmann, 1985)&lt;/DisplayText&gt;&lt;record&gt;&lt;rec-number&gt;631&lt;/rec-number&gt;&lt;foreign-keys&gt;&lt;key app="EN" db-id="rtar052tqprw0def2t1xw5zswx2afzsfzrvs" timestamp="1583998538"&gt;631&lt;/key&gt;&lt;/foreign-keys&gt;&lt;ref-type name="Journal Article"&gt;17&lt;/ref-type&gt;&lt;contributors&gt;&lt;authors&gt;&lt;author&gt;Strathmann, Richard R&lt;/author&gt;&lt;/authors&gt;&lt;/contributors&gt;&lt;titles&gt;&lt;title&gt;Feeding and nonfeeding larval development and life-history evolution in marine invertebrates&lt;/title&gt;&lt;secondary-title&gt;Annual review of ecology and systematics&lt;/secondary-title&gt;&lt;/titles&gt;&lt;periodical&gt;&lt;full-title&gt;Annual review of ecology and systematics&lt;/full-title&gt;&lt;/periodical&gt;&lt;pages&gt;339-361&lt;/pages&gt;&lt;volume&gt;16&lt;/volume&gt;&lt;number&gt;1&lt;/number&gt;&lt;dates&gt;&lt;year&gt;1985&lt;/year&gt;&lt;/dates&gt;&lt;isbn&gt;0066-4162&lt;/isbn&gt;&lt;urls&gt;&lt;/urls&gt;&lt;/record&gt;&lt;/Cite&gt;&lt;/EndNote&gt;</w:instrText>
            </w:r>
            <w:r>
              <w:fldChar w:fldCharType="separate"/>
            </w:r>
            <w:r w:rsidR="009A1424">
              <w:rPr>
                <w:noProof/>
              </w:rPr>
              <w:t>(Strathmann, 1985)</w:t>
            </w:r>
            <w:r>
              <w:fldChar w:fldCharType="end"/>
            </w:r>
          </w:p>
        </w:tc>
      </w:tr>
      <w:tr w:rsidR="00E71D96" w:rsidRPr="00744FA6" w14:paraId="793EDE1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E39CD28" w14:textId="77777777" w:rsidR="00E71D96" w:rsidRPr="00215D4D" w:rsidRDefault="00E71D96" w:rsidP="00215D4D">
            <w:pPr>
              <w:pStyle w:val="TableText"/>
              <w:rPr>
                <w:rFonts w:asciiTheme="minorHAnsi" w:hAnsiTheme="minorHAnsi"/>
                <w:i/>
              </w:rPr>
            </w:pPr>
            <w:r w:rsidRPr="00215D4D">
              <w:rPr>
                <w:i/>
              </w:rPr>
              <w:lastRenderedPageBreak/>
              <w:t>Costasiella nonatoi</w:t>
            </w:r>
          </w:p>
        </w:tc>
        <w:tc>
          <w:tcPr>
            <w:tcW w:w="1592" w:type="dxa"/>
            <w:noWrap/>
            <w:hideMark/>
          </w:tcPr>
          <w:p w14:paraId="1A80553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69</w:t>
            </w:r>
          </w:p>
        </w:tc>
        <w:tc>
          <w:tcPr>
            <w:tcW w:w="1952" w:type="dxa"/>
            <w:noWrap/>
          </w:tcPr>
          <w:p w14:paraId="48511496" w14:textId="7A4D510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698FABE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7C204CC" w14:textId="73BB1C9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1B11BAC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DA622E" w14:textId="77777777" w:rsidR="00E71D96" w:rsidRPr="00215D4D" w:rsidRDefault="00E71D96" w:rsidP="00215D4D">
            <w:pPr>
              <w:pStyle w:val="TableText"/>
              <w:rPr>
                <w:rFonts w:asciiTheme="minorHAnsi" w:hAnsiTheme="minorHAnsi"/>
                <w:i/>
              </w:rPr>
            </w:pPr>
            <w:r w:rsidRPr="00215D4D">
              <w:rPr>
                <w:i/>
              </w:rPr>
              <w:t>Costasiella ocellifera</w:t>
            </w:r>
          </w:p>
        </w:tc>
        <w:tc>
          <w:tcPr>
            <w:tcW w:w="1592" w:type="dxa"/>
            <w:noWrap/>
            <w:hideMark/>
          </w:tcPr>
          <w:p w14:paraId="03F5727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98</w:t>
            </w:r>
          </w:p>
        </w:tc>
        <w:tc>
          <w:tcPr>
            <w:tcW w:w="1952" w:type="dxa"/>
            <w:noWrap/>
          </w:tcPr>
          <w:p w14:paraId="7A357E38" w14:textId="0BD3111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1382A9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2C7EE68" w14:textId="1CBBE4C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 De Freese and Clark, 1991)&lt;/DisplayText&gt;&lt;record&gt;&lt;rec-number&gt;568&lt;/rec-number&gt;&lt;foreign-keys&gt;&lt;key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Cite&gt;&lt;Author&gt;De Freese&lt;/Author&gt;&lt;Year&gt;1991&lt;/Year&gt;&lt;RecNum&gt;653&lt;/RecNum&gt;&lt;record&gt;&lt;rec-number&gt;653&lt;/rec-number&gt;&lt;foreign-keys&gt;&lt;key app="EN" db-id="rtar052tqprw0def2t1xw5zswx2afzsfzrvs" timestamp="1584057180"&gt;653&lt;/key&gt;&lt;/foreign-keys&gt;&lt;ref-type name="Journal Article"&gt;17&lt;/ref-type&gt;&lt;contributors&gt;&lt;authors&gt;&lt;author&gt;De Freese, Duane E&lt;/author&gt;&lt;author&gt;Clark, Kerry B&lt;/author&gt;&lt;/authors&gt;&lt;/contributors&gt;&lt;titles&gt;&lt;title&gt;Transepidermal uptake of dissolved free amino acids from seawater by three ascoglossan opisthobranchs&lt;/title&gt;&lt;secondary-title&gt;Journal of molluscan studies&lt;/secondary-title&gt;&lt;/titles&gt;&lt;periodical&gt;&lt;full-title&gt;Journal of Molluscan Studies&lt;/full-title&gt;&lt;/periodical&gt;&lt;pages&gt;65-74&lt;/pages&gt;&lt;volume&gt;57&lt;/volume&gt;&lt;number&gt;Supplement_Part_4&lt;/number&gt;&lt;dates&gt;&lt;year&gt;1991&lt;/year&gt;&lt;/dates&gt;&lt;isbn&gt;1464-3766&lt;/isbn&gt;&lt;urls&gt;&lt;/urls&gt;&lt;/record&gt;&lt;/Cite&gt;&lt;/EndNote&gt;</w:instrText>
            </w:r>
            <w:r>
              <w:fldChar w:fldCharType="separate"/>
            </w:r>
            <w:r w:rsidR="009A1424">
              <w:rPr>
                <w:noProof/>
              </w:rPr>
              <w:t>(Clark and Jensen, 1981, De Freese and Clark, 1991)</w:t>
            </w:r>
            <w:r>
              <w:fldChar w:fldCharType="end"/>
            </w:r>
          </w:p>
        </w:tc>
      </w:tr>
      <w:tr w:rsidR="00E71D96" w:rsidRPr="00744FA6" w14:paraId="58614C6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36A069" w14:textId="77777777" w:rsidR="00E71D96" w:rsidRPr="00215D4D" w:rsidRDefault="00E71D96" w:rsidP="00215D4D">
            <w:pPr>
              <w:pStyle w:val="TableText"/>
              <w:rPr>
                <w:rFonts w:asciiTheme="minorHAnsi" w:hAnsiTheme="minorHAnsi"/>
                <w:i/>
              </w:rPr>
            </w:pPr>
            <w:r w:rsidRPr="00215D4D">
              <w:rPr>
                <w:i/>
              </w:rPr>
              <w:t>Costasiella pallida</w:t>
            </w:r>
          </w:p>
        </w:tc>
        <w:tc>
          <w:tcPr>
            <w:tcW w:w="1592" w:type="dxa"/>
            <w:noWrap/>
            <w:hideMark/>
          </w:tcPr>
          <w:p w14:paraId="54B4A04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84.6 (SD ± 7.7)</w:t>
            </w:r>
          </w:p>
        </w:tc>
        <w:tc>
          <w:tcPr>
            <w:tcW w:w="1952" w:type="dxa"/>
            <w:noWrap/>
            <w:hideMark/>
          </w:tcPr>
          <w:p w14:paraId="3074BBB9" w14:textId="08DA51E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952877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E22CEB8" w14:textId="5F100B4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&lt;EndNote&gt;&lt;Cite&gt;&lt;Author&gt;Jensen&lt;/Author&gt;&lt;Year&gt;1990&lt;/Year&gt;&lt;RecNum&gt;569&lt;/RecNum&gt;&lt;DisplayText&gt;(Jensen, 1990, Jensen, 2001)&lt;/DisplayText&gt;&lt;record&gt;&lt;rec-number&gt;569&lt;/rec-number&gt;&lt;foreign-keys&gt;&lt;key app="EN" db-id="rtar052tqprw0def2t1xw5zswx2afzsfzrvs" timestamp="1583805532"&gt;569&lt;/key&gt;&lt;/foreign-keys&gt;&lt;ref-type name="Journal Article"&gt;17&lt;/ref-type&gt;&lt;contributors&gt;&lt;authors&gt;&lt;author&gt;Jensen, KR&lt;/author&gt;&lt;/authors&gt;&lt;/contributors&gt;&lt;titles&gt;&lt;title&gt;&lt;style face="normal" font="default" size="100%"&gt;Three new species of &lt;/style&gt;&lt;style face="italic" font="default" size="100%"&gt;Ascoglossa &lt;/style&gt;&lt;style face="normal" font="default" size="100%"&gt;(Mollusca, Opisthobranchia) from Hong Kong, and a description of the internal anatomy of &lt;/style&gt;&lt;style face="italic" font="default" size="100%"&gt;Costasiella pallida &lt;/style&gt;&lt;style face="normal" font="default" size="100%"&gt;Jensen, 1985. pp. 419-432 in Morton, B.(ed.) Proceedings of the 2nd International Marine Biological Workshop: The Marine Flora and Fauna of Hong Kong and Southern China, Hong Kong, 1986. Vol. 1. Introduction and taxonomy. Hong Kong University Press: Hong Kong&lt;/style&gt;&lt;/title&gt;&lt;/titles&gt;&lt;pages&gt;0&lt;/pages&gt;&lt;dates&gt;&lt;year&gt;1990&lt;/year&gt;&lt;/dates&gt;&lt;urls&gt;&lt;/urls&gt;&lt;/record&gt;&lt;/Cite&gt;&lt;Cite&gt;&lt;Author&gt;Jensen&lt;/Author&gt;&lt;Year&gt;2001&lt;/Year&gt;&lt;RecNum&gt;302&lt;/RecNum&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1990, Jensen, 2001)</w:t>
            </w:r>
            <w:r>
              <w:fldChar w:fldCharType="end"/>
            </w:r>
          </w:p>
        </w:tc>
      </w:tr>
      <w:tr w:rsidR="00E71D96" w:rsidRPr="00744FA6" w14:paraId="6CF54F6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BDB46F" w14:textId="77777777" w:rsidR="00E71D96" w:rsidRPr="00215D4D" w:rsidRDefault="00E71D96" w:rsidP="00215D4D">
            <w:pPr>
              <w:pStyle w:val="TableText"/>
              <w:rPr>
                <w:rFonts w:asciiTheme="minorHAnsi" w:hAnsiTheme="minorHAnsi"/>
                <w:i/>
              </w:rPr>
            </w:pPr>
            <w:r w:rsidRPr="00215D4D">
              <w:rPr>
                <w:i/>
              </w:rPr>
              <w:t>Crepidula aculeata</w:t>
            </w:r>
          </w:p>
        </w:tc>
        <w:tc>
          <w:tcPr>
            <w:tcW w:w="1592" w:type="dxa"/>
            <w:noWrap/>
            <w:hideMark/>
          </w:tcPr>
          <w:p w14:paraId="33BFE11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1952" w:type="dxa"/>
            <w:noWrap/>
            <w:hideMark/>
          </w:tcPr>
          <w:p w14:paraId="6329FB6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p>
        </w:tc>
        <w:tc>
          <w:tcPr>
            <w:tcW w:w="5244" w:type="dxa"/>
            <w:noWrap/>
            <w:hideMark/>
          </w:tcPr>
          <w:p w14:paraId="5C9D8689" w14:textId="3A10812E" w:rsidR="00E71D96" w:rsidRPr="00E97ED0" w:rsidRDefault="00442EDD"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23F2EDB" w14:textId="499F5BA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AB7F4E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9F476C4" w14:textId="77777777" w:rsidR="00E71D96" w:rsidRPr="00215D4D" w:rsidRDefault="00E71D96" w:rsidP="00215D4D">
            <w:pPr>
              <w:pStyle w:val="TableText"/>
              <w:rPr>
                <w:rFonts w:asciiTheme="minorHAnsi" w:hAnsiTheme="minorHAnsi"/>
                <w:i/>
              </w:rPr>
            </w:pPr>
            <w:r w:rsidRPr="00215D4D">
              <w:rPr>
                <w:i/>
              </w:rPr>
              <w:t>Crepidula aculeata</w:t>
            </w:r>
          </w:p>
        </w:tc>
        <w:tc>
          <w:tcPr>
            <w:tcW w:w="1592" w:type="dxa"/>
            <w:noWrap/>
            <w:hideMark/>
          </w:tcPr>
          <w:p w14:paraId="527D0E5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197.6</w:t>
            </w:r>
          </w:p>
        </w:tc>
        <w:tc>
          <w:tcPr>
            <w:tcW w:w="1952" w:type="dxa"/>
            <w:noWrap/>
            <w:hideMark/>
          </w:tcPr>
          <w:p w14:paraId="229C61AC" w14:textId="0E921C8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45BC831" w14:textId="618F661B" w:rsidR="00E71D96" w:rsidRPr="00E97ED0" w:rsidRDefault="00442EDD"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01BEF4C" w14:textId="0BE2662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717BA8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3A0D0B" w14:textId="77777777" w:rsidR="00E71D96" w:rsidRPr="00215D4D" w:rsidRDefault="00E71D96" w:rsidP="00215D4D">
            <w:pPr>
              <w:pStyle w:val="TableText"/>
              <w:rPr>
                <w:rFonts w:asciiTheme="minorHAnsi" w:hAnsiTheme="minorHAnsi"/>
                <w:i/>
              </w:rPr>
            </w:pPr>
            <w:r w:rsidRPr="00215D4D">
              <w:rPr>
                <w:i/>
              </w:rPr>
              <w:t>Crepidula aculeata</w:t>
            </w:r>
          </w:p>
        </w:tc>
        <w:tc>
          <w:tcPr>
            <w:tcW w:w="1592" w:type="dxa"/>
            <w:noWrap/>
            <w:hideMark/>
          </w:tcPr>
          <w:p w14:paraId="5413266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952" w:type="dxa"/>
            <w:noWrap/>
            <w:hideMark/>
          </w:tcPr>
          <w:p w14:paraId="7DB51B3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p>
        </w:tc>
        <w:tc>
          <w:tcPr>
            <w:tcW w:w="5244" w:type="dxa"/>
            <w:noWrap/>
            <w:hideMark/>
          </w:tcPr>
          <w:p w14:paraId="27E269C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340175FA" w14:textId="43A5D94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040E20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5ADA08" w14:textId="77777777" w:rsidR="00E71D96" w:rsidRPr="00215D4D" w:rsidRDefault="00E71D96" w:rsidP="00215D4D">
            <w:pPr>
              <w:pStyle w:val="TableText"/>
              <w:rPr>
                <w:rFonts w:asciiTheme="minorHAnsi" w:hAnsiTheme="minorHAnsi"/>
                <w:i/>
              </w:rPr>
            </w:pPr>
            <w:r w:rsidRPr="00215D4D">
              <w:rPr>
                <w:i/>
              </w:rPr>
              <w:t>Crepidula aculeata</w:t>
            </w:r>
          </w:p>
        </w:tc>
        <w:tc>
          <w:tcPr>
            <w:tcW w:w="1592" w:type="dxa"/>
            <w:noWrap/>
            <w:hideMark/>
          </w:tcPr>
          <w:p w14:paraId="4C6B1F5A" w14:textId="7210260A"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360</w:t>
            </w:r>
            <w:r w:rsidR="000510B0" w:rsidRPr="00E97ED0">
              <w:t>–</w:t>
            </w:r>
            <w:r w:rsidRPr="00E97ED0">
              <w:t>390</w:t>
            </w:r>
          </w:p>
        </w:tc>
        <w:tc>
          <w:tcPr>
            <w:tcW w:w="1952" w:type="dxa"/>
            <w:noWrap/>
            <w:hideMark/>
          </w:tcPr>
          <w:p w14:paraId="449E8D3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840</w:t>
            </w:r>
          </w:p>
        </w:tc>
        <w:tc>
          <w:tcPr>
            <w:tcW w:w="5244" w:type="dxa"/>
            <w:noWrap/>
            <w:hideMark/>
          </w:tcPr>
          <w:p w14:paraId="119D83A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range, hatching size</w:t>
            </w:r>
          </w:p>
        </w:tc>
        <w:tc>
          <w:tcPr>
            <w:tcW w:w="1874" w:type="dxa"/>
            <w:noWrap/>
            <w:hideMark/>
          </w:tcPr>
          <w:p w14:paraId="62D0685F" w14:textId="1C7A09B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292D7DF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42BCE09" w14:textId="77777777" w:rsidR="00E71D96" w:rsidRPr="00215D4D" w:rsidRDefault="00E71D96" w:rsidP="00215D4D">
            <w:pPr>
              <w:pStyle w:val="TableText"/>
              <w:rPr>
                <w:rFonts w:asciiTheme="minorHAnsi" w:hAnsiTheme="minorHAnsi"/>
                <w:i/>
              </w:rPr>
            </w:pPr>
            <w:r w:rsidRPr="00215D4D">
              <w:rPr>
                <w:i/>
              </w:rPr>
              <w:t>Crepidula aculeata</w:t>
            </w:r>
          </w:p>
        </w:tc>
        <w:tc>
          <w:tcPr>
            <w:tcW w:w="1592" w:type="dxa"/>
            <w:noWrap/>
            <w:hideMark/>
          </w:tcPr>
          <w:p w14:paraId="1F8BD84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488</w:t>
            </w:r>
          </w:p>
        </w:tc>
        <w:tc>
          <w:tcPr>
            <w:tcW w:w="1952" w:type="dxa"/>
            <w:noWrap/>
          </w:tcPr>
          <w:p w14:paraId="52F41D2A" w14:textId="6A43654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A0FAF25" w14:textId="25BB0BCB"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46BF04F1" w14:textId="104BEDE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4F91EB7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468CED" w14:textId="77777777" w:rsidR="00E71D96" w:rsidRPr="00215D4D" w:rsidRDefault="00E71D96" w:rsidP="00215D4D">
            <w:pPr>
              <w:pStyle w:val="TableText"/>
              <w:rPr>
                <w:rFonts w:asciiTheme="minorHAnsi" w:hAnsiTheme="minorHAnsi"/>
                <w:i/>
              </w:rPr>
            </w:pPr>
            <w:r w:rsidRPr="00215D4D">
              <w:rPr>
                <w:i/>
              </w:rPr>
              <w:t>Crepidula aculeata</w:t>
            </w:r>
          </w:p>
        </w:tc>
        <w:tc>
          <w:tcPr>
            <w:tcW w:w="1592" w:type="dxa"/>
            <w:noWrap/>
            <w:hideMark/>
          </w:tcPr>
          <w:p w14:paraId="1A994747" w14:textId="0333ECC2"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530</w:t>
            </w:r>
            <w:r w:rsidR="000510B0" w:rsidRPr="00E97ED0">
              <w:t>–</w:t>
            </w:r>
            <w:r w:rsidRPr="00E97ED0">
              <w:t>560</w:t>
            </w:r>
          </w:p>
        </w:tc>
        <w:tc>
          <w:tcPr>
            <w:tcW w:w="1952" w:type="dxa"/>
            <w:noWrap/>
          </w:tcPr>
          <w:p w14:paraId="055026D8" w14:textId="18548E1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EEEDAD9" w14:textId="3DB66810"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5C4EA161" w14:textId="7C2F757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5DB218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C031D48" w14:textId="77777777" w:rsidR="00E71D96" w:rsidRPr="00215D4D" w:rsidRDefault="00E71D96" w:rsidP="00215D4D">
            <w:pPr>
              <w:pStyle w:val="TableText"/>
              <w:rPr>
                <w:rFonts w:asciiTheme="minorHAnsi" w:hAnsiTheme="minorHAnsi"/>
                <w:i/>
              </w:rPr>
            </w:pPr>
            <w:r w:rsidRPr="00215D4D">
              <w:rPr>
                <w:i/>
              </w:rPr>
              <w:t>Crepidula adunca</w:t>
            </w:r>
          </w:p>
        </w:tc>
        <w:tc>
          <w:tcPr>
            <w:tcW w:w="1592" w:type="dxa"/>
            <w:noWrap/>
            <w:hideMark/>
          </w:tcPr>
          <w:p w14:paraId="0E871FF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p>
        </w:tc>
        <w:tc>
          <w:tcPr>
            <w:tcW w:w="1952" w:type="dxa"/>
            <w:noWrap/>
          </w:tcPr>
          <w:p w14:paraId="70E1DACF" w14:textId="258C46A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3942B1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646D161" w14:textId="298D6C1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85BFA4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2A2D140" w14:textId="77777777" w:rsidR="00E71D96" w:rsidRPr="00215D4D" w:rsidRDefault="00E71D96" w:rsidP="00215D4D">
            <w:pPr>
              <w:pStyle w:val="TableText"/>
              <w:rPr>
                <w:rFonts w:asciiTheme="minorHAnsi" w:hAnsiTheme="minorHAnsi"/>
                <w:i/>
              </w:rPr>
            </w:pPr>
            <w:r w:rsidRPr="00215D4D">
              <w:rPr>
                <w:i/>
              </w:rPr>
              <w:t>Crepidula adunca</w:t>
            </w:r>
          </w:p>
        </w:tc>
        <w:tc>
          <w:tcPr>
            <w:tcW w:w="1592" w:type="dxa"/>
            <w:noWrap/>
            <w:hideMark/>
          </w:tcPr>
          <w:p w14:paraId="5B425279" w14:textId="7FBF869B"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262</w:t>
            </w:r>
            <w:r w:rsidR="000510B0" w:rsidRPr="00E97ED0">
              <w:t>–</w:t>
            </w:r>
            <w:r w:rsidRPr="00E97ED0">
              <w:t>315</w:t>
            </w:r>
          </w:p>
        </w:tc>
        <w:tc>
          <w:tcPr>
            <w:tcW w:w="1952" w:type="dxa"/>
            <w:noWrap/>
            <w:hideMark/>
          </w:tcPr>
          <w:p w14:paraId="1A62DE13" w14:textId="027C1AA3"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1,500</w:t>
            </w:r>
            <w:r w:rsidR="000510B0" w:rsidRPr="00E97ED0">
              <w:t>–</w:t>
            </w:r>
            <w:r w:rsidRPr="00E97ED0">
              <w:t>2,700</w:t>
            </w:r>
          </w:p>
        </w:tc>
        <w:tc>
          <w:tcPr>
            <w:tcW w:w="5244" w:type="dxa"/>
            <w:noWrap/>
            <w:hideMark/>
          </w:tcPr>
          <w:p w14:paraId="5DEE4AE1" w14:textId="0DAC2702"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9BB7AA0" w14:textId="4A51615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5CBCD35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B9D71CE" w14:textId="77777777" w:rsidR="00E71D96" w:rsidRPr="00215D4D" w:rsidRDefault="00E71D96" w:rsidP="00215D4D">
            <w:pPr>
              <w:pStyle w:val="TableText"/>
              <w:rPr>
                <w:rFonts w:asciiTheme="minorHAnsi" w:hAnsiTheme="minorHAnsi"/>
                <w:i/>
              </w:rPr>
            </w:pPr>
            <w:r w:rsidRPr="00215D4D">
              <w:rPr>
                <w:i/>
              </w:rPr>
              <w:t>Crepidula adunca</w:t>
            </w:r>
          </w:p>
        </w:tc>
        <w:tc>
          <w:tcPr>
            <w:tcW w:w="1592" w:type="dxa"/>
            <w:noWrap/>
            <w:hideMark/>
          </w:tcPr>
          <w:p w14:paraId="3223908D" w14:textId="73FD96DA"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r w:rsidR="000510B0" w:rsidRPr="00E97ED0">
              <w:t>–</w:t>
            </w:r>
            <w:r w:rsidRPr="00E97ED0">
              <w:t>420</w:t>
            </w:r>
          </w:p>
        </w:tc>
        <w:tc>
          <w:tcPr>
            <w:tcW w:w="1952" w:type="dxa"/>
            <w:noWrap/>
          </w:tcPr>
          <w:p w14:paraId="196D4B37" w14:textId="722DEAF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EB363B" w14:textId="4323D539"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A8C2038" w14:textId="5C06111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5A75147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03B57F" w14:textId="77777777" w:rsidR="00E71D96" w:rsidRPr="00215D4D" w:rsidRDefault="00E71D96" w:rsidP="00215D4D">
            <w:pPr>
              <w:pStyle w:val="TableText"/>
              <w:rPr>
                <w:rFonts w:asciiTheme="minorHAnsi" w:hAnsiTheme="minorHAnsi"/>
                <w:i/>
              </w:rPr>
            </w:pPr>
            <w:r w:rsidRPr="00215D4D">
              <w:rPr>
                <w:i/>
              </w:rPr>
              <w:t>Crepidula adunca</w:t>
            </w:r>
          </w:p>
        </w:tc>
        <w:tc>
          <w:tcPr>
            <w:tcW w:w="1592" w:type="dxa"/>
            <w:noWrap/>
          </w:tcPr>
          <w:p w14:paraId="5056B8A1" w14:textId="332280C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29F5DD1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1,190</w:t>
            </w:r>
          </w:p>
        </w:tc>
        <w:tc>
          <w:tcPr>
            <w:tcW w:w="5244" w:type="dxa"/>
            <w:noWrap/>
            <w:hideMark/>
          </w:tcPr>
          <w:p w14:paraId="58309F9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5C664515" w14:textId="247B724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4846EC3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9DF669" w14:textId="77777777" w:rsidR="00E71D96" w:rsidRPr="00215D4D" w:rsidRDefault="00E71D96" w:rsidP="00215D4D">
            <w:pPr>
              <w:pStyle w:val="TableText"/>
              <w:rPr>
                <w:rFonts w:asciiTheme="minorHAnsi" w:hAnsiTheme="minorHAnsi"/>
                <w:i/>
              </w:rPr>
            </w:pPr>
            <w:r w:rsidRPr="00215D4D">
              <w:rPr>
                <w:i/>
              </w:rPr>
              <w:t>Crepidula aplysioides</w:t>
            </w:r>
          </w:p>
        </w:tc>
        <w:tc>
          <w:tcPr>
            <w:tcW w:w="1592" w:type="dxa"/>
            <w:noWrap/>
            <w:hideMark/>
          </w:tcPr>
          <w:p w14:paraId="3F02FF4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1952" w:type="dxa"/>
            <w:noWrap/>
            <w:hideMark/>
          </w:tcPr>
          <w:p w14:paraId="7108E8B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600</w:t>
            </w:r>
          </w:p>
        </w:tc>
        <w:tc>
          <w:tcPr>
            <w:tcW w:w="5244" w:type="dxa"/>
            <w:noWrap/>
            <w:hideMark/>
          </w:tcPr>
          <w:p w14:paraId="7DD39F38" w14:textId="5BAAE4A3"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3A902E24" w14:textId="499C3AF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1E6FD14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E13C0B" w14:textId="77777777" w:rsidR="00E71D96" w:rsidRPr="00215D4D" w:rsidRDefault="00E71D96" w:rsidP="00215D4D">
            <w:pPr>
              <w:pStyle w:val="TableText"/>
              <w:rPr>
                <w:rFonts w:asciiTheme="minorHAnsi" w:hAnsiTheme="minorHAnsi"/>
                <w:i/>
              </w:rPr>
            </w:pPr>
            <w:r w:rsidRPr="00215D4D">
              <w:rPr>
                <w:i/>
              </w:rPr>
              <w:t>Crepidula arenata</w:t>
            </w:r>
          </w:p>
        </w:tc>
        <w:tc>
          <w:tcPr>
            <w:tcW w:w="1592" w:type="dxa"/>
            <w:noWrap/>
            <w:hideMark/>
          </w:tcPr>
          <w:p w14:paraId="52C95D1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p>
        </w:tc>
        <w:tc>
          <w:tcPr>
            <w:tcW w:w="1952" w:type="dxa"/>
            <w:noWrap/>
          </w:tcPr>
          <w:p w14:paraId="120444AC" w14:textId="52AFBD0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CB38C0" w14:textId="796BE776"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74CF56B" w14:textId="66E24B5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1D617F0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2BC6E9A" w14:textId="77777777" w:rsidR="00E71D96" w:rsidRPr="00215D4D" w:rsidRDefault="00E71D96" w:rsidP="00215D4D">
            <w:pPr>
              <w:pStyle w:val="TableText"/>
              <w:rPr>
                <w:rFonts w:asciiTheme="minorHAnsi" w:hAnsiTheme="minorHAnsi"/>
                <w:i/>
              </w:rPr>
            </w:pPr>
            <w:r w:rsidRPr="00215D4D">
              <w:rPr>
                <w:i/>
              </w:rPr>
              <w:t>Crepidula argentina</w:t>
            </w:r>
          </w:p>
        </w:tc>
        <w:tc>
          <w:tcPr>
            <w:tcW w:w="1592" w:type="dxa"/>
            <w:noWrap/>
            <w:hideMark/>
          </w:tcPr>
          <w:p w14:paraId="51EBF3A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170</w:t>
            </w:r>
          </w:p>
        </w:tc>
        <w:tc>
          <w:tcPr>
            <w:tcW w:w="1952" w:type="dxa"/>
            <w:noWrap/>
            <w:hideMark/>
          </w:tcPr>
          <w:p w14:paraId="63EFCC46" w14:textId="5140309C"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r w:rsidR="000510B0" w:rsidRPr="00E97ED0">
              <w:t>–</w:t>
            </w:r>
            <w:r w:rsidRPr="00E97ED0">
              <w:t>230</w:t>
            </w:r>
          </w:p>
        </w:tc>
        <w:tc>
          <w:tcPr>
            <w:tcW w:w="5244" w:type="dxa"/>
            <w:noWrap/>
            <w:hideMark/>
          </w:tcPr>
          <w:p w14:paraId="017C7B84" w14:textId="06CEC795"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F9B2184" w14:textId="145CB76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F707ED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052E5C1" w14:textId="77777777" w:rsidR="00E71D96" w:rsidRPr="00215D4D" w:rsidRDefault="00E71D96" w:rsidP="00215D4D">
            <w:pPr>
              <w:pStyle w:val="TableText"/>
              <w:rPr>
                <w:rFonts w:asciiTheme="minorHAnsi" w:hAnsiTheme="minorHAnsi"/>
                <w:i/>
              </w:rPr>
            </w:pPr>
            <w:r w:rsidRPr="00215D4D">
              <w:rPr>
                <w:i/>
              </w:rPr>
              <w:t>Crepidula atrasolea</w:t>
            </w:r>
          </w:p>
        </w:tc>
        <w:tc>
          <w:tcPr>
            <w:tcW w:w="1592" w:type="dxa"/>
            <w:noWrap/>
            <w:hideMark/>
          </w:tcPr>
          <w:p w14:paraId="4744F3C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330.1</w:t>
            </w:r>
          </w:p>
        </w:tc>
        <w:tc>
          <w:tcPr>
            <w:tcW w:w="1952" w:type="dxa"/>
            <w:noWrap/>
            <w:hideMark/>
          </w:tcPr>
          <w:p w14:paraId="3B4895D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987</w:t>
            </w:r>
          </w:p>
        </w:tc>
        <w:tc>
          <w:tcPr>
            <w:tcW w:w="5244" w:type="dxa"/>
            <w:noWrap/>
            <w:hideMark/>
          </w:tcPr>
          <w:p w14:paraId="6AA97208" w14:textId="7B25699F"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018892B3" w14:textId="60392E1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&lt;EndNote&gt;&lt;Cite&gt;&lt;Author&gt;Collin&lt;/Author&gt;&lt;Year&gt;2010&lt;/Year&gt;&lt;RecNum&gt;628&lt;/RecNum&gt;&lt;DisplayText&gt;(Collin and Salazar, 2010)&lt;/DisplayText&gt;&lt;record&gt;&lt;rec-number&gt;628&lt;/rec-number&gt;&lt;foreign-keys&gt;&lt;key app="EN" db-id="rtar052tqprw0def2t1xw5zswx2afzsfzrvs" timestamp="1583993667"&gt;628&lt;/key&gt;&lt;/foreign-keys&gt;&lt;ref-type name="Journal Article"&gt;17&lt;/ref-type&gt;&lt;contributors&gt;&lt;authors&gt;&lt;author&gt;Collin, Rachel&lt;/author&gt;&lt;author&gt;Salazar, Maricela Z&lt;/author&gt;&lt;/authors&gt;&lt;/contributors&gt;&lt;titles&gt;&lt;title&gt;Temperature-mediated plasticity and genetic differentiation in egg size and hatching size among populations of Crepidula (Gastropoda: Calyptraeidae)&lt;/title&gt;&lt;secondary-title&gt;Biological Journal of the Linnean Society&lt;/secondary-title&gt;&lt;/titles&gt;&lt;periodical&gt;&lt;full-title&gt;Biological Journal of the Linnean Society&lt;/full-title&gt;&lt;/periodical&gt;&lt;pages&gt;489-499&lt;/pages&gt;&lt;volume&gt;99&lt;/volume&gt;&lt;number&gt;3&lt;/number&gt;&lt;dates&gt;&lt;year&gt;2010&lt;/year&gt;&lt;/dates&gt;&lt;isbn&gt;0024-4066&lt;/isbn&gt;&lt;urls&gt;&lt;/urls&gt;&lt;/record&gt;&lt;/Cite&gt;&lt;/EndNote&gt;</w:instrText>
            </w:r>
            <w:r>
              <w:fldChar w:fldCharType="separate"/>
            </w:r>
            <w:r w:rsidR="009A1424">
              <w:rPr>
                <w:noProof/>
              </w:rPr>
              <w:t>(Collin and Salazar, 2010)</w:t>
            </w:r>
            <w:r>
              <w:fldChar w:fldCharType="end"/>
            </w:r>
          </w:p>
        </w:tc>
      </w:tr>
      <w:tr w:rsidR="00E71D96" w:rsidRPr="00744FA6" w14:paraId="67DF5F3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BE150F" w14:textId="77777777" w:rsidR="00E71D96" w:rsidRPr="00215D4D" w:rsidRDefault="00E71D96" w:rsidP="00215D4D">
            <w:pPr>
              <w:pStyle w:val="TableText"/>
              <w:rPr>
                <w:rFonts w:asciiTheme="minorHAnsi" w:hAnsiTheme="minorHAnsi"/>
                <w:i/>
              </w:rPr>
            </w:pPr>
            <w:r w:rsidRPr="00215D4D">
              <w:rPr>
                <w:i/>
              </w:rPr>
              <w:t>Crepidula atrasolea</w:t>
            </w:r>
          </w:p>
        </w:tc>
        <w:tc>
          <w:tcPr>
            <w:tcW w:w="1592" w:type="dxa"/>
            <w:noWrap/>
            <w:hideMark/>
          </w:tcPr>
          <w:p w14:paraId="1C3AAC8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335</w:t>
            </w:r>
          </w:p>
        </w:tc>
        <w:tc>
          <w:tcPr>
            <w:tcW w:w="1952" w:type="dxa"/>
            <w:noWrap/>
            <w:hideMark/>
          </w:tcPr>
          <w:p w14:paraId="11F8925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1,002</w:t>
            </w:r>
          </w:p>
        </w:tc>
        <w:tc>
          <w:tcPr>
            <w:tcW w:w="5244" w:type="dxa"/>
            <w:noWrap/>
            <w:hideMark/>
          </w:tcPr>
          <w:p w14:paraId="0813571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690109BC" w14:textId="3A5C2B3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628B22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F54ACB9" w14:textId="77777777" w:rsidR="00E71D96" w:rsidRPr="00215D4D" w:rsidRDefault="00E71D96" w:rsidP="00215D4D">
            <w:pPr>
              <w:pStyle w:val="TableText"/>
              <w:rPr>
                <w:rFonts w:asciiTheme="minorHAnsi" w:hAnsiTheme="minorHAnsi"/>
                <w:i/>
              </w:rPr>
            </w:pPr>
            <w:r w:rsidRPr="00215D4D">
              <w:rPr>
                <w:i/>
              </w:rPr>
              <w:t>Crepidula atrasolea</w:t>
            </w:r>
          </w:p>
        </w:tc>
        <w:tc>
          <w:tcPr>
            <w:tcW w:w="1592" w:type="dxa"/>
            <w:noWrap/>
          </w:tcPr>
          <w:p w14:paraId="6E733D0D" w14:textId="590E3A7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55FA01B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900</w:t>
            </w:r>
          </w:p>
        </w:tc>
        <w:tc>
          <w:tcPr>
            <w:tcW w:w="5244" w:type="dxa"/>
            <w:noWrap/>
            <w:hideMark/>
          </w:tcPr>
          <w:p w14:paraId="7320121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30638D19" w14:textId="1FD5D31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2DEB58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47533E" w14:textId="77777777" w:rsidR="00E71D96" w:rsidRPr="00215D4D" w:rsidRDefault="00E71D96" w:rsidP="00215D4D">
            <w:pPr>
              <w:pStyle w:val="TableText"/>
              <w:rPr>
                <w:rFonts w:asciiTheme="minorHAnsi" w:hAnsiTheme="minorHAnsi"/>
                <w:i/>
              </w:rPr>
            </w:pPr>
            <w:r w:rsidRPr="00215D4D">
              <w:rPr>
                <w:i/>
              </w:rPr>
              <w:t>Crepidula cerithicola</w:t>
            </w:r>
          </w:p>
        </w:tc>
        <w:tc>
          <w:tcPr>
            <w:tcW w:w="1592" w:type="dxa"/>
            <w:noWrap/>
            <w:hideMark/>
          </w:tcPr>
          <w:p w14:paraId="555139A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234</w:t>
            </w:r>
          </w:p>
        </w:tc>
        <w:tc>
          <w:tcPr>
            <w:tcW w:w="1952" w:type="dxa"/>
            <w:noWrap/>
          </w:tcPr>
          <w:p w14:paraId="281E9EFB" w14:textId="5CFDC22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9C5C3B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2F16C90" w14:textId="03F9D82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4CCB07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E75842" w14:textId="77777777" w:rsidR="00E71D96" w:rsidRPr="00215D4D" w:rsidRDefault="00E71D96" w:rsidP="00215D4D">
            <w:pPr>
              <w:pStyle w:val="TableText"/>
              <w:rPr>
                <w:rFonts w:asciiTheme="minorHAnsi" w:hAnsiTheme="minorHAnsi"/>
                <w:i/>
              </w:rPr>
            </w:pPr>
            <w:r w:rsidRPr="00215D4D">
              <w:rPr>
                <w:i/>
              </w:rPr>
              <w:t>Crepidula cerithicola</w:t>
            </w:r>
          </w:p>
        </w:tc>
        <w:tc>
          <w:tcPr>
            <w:tcW w:w="1592" w:type="dxa"/>
            <w:noWrap/>
            <w:hideMark/>
          </w:tcPr>
          <w:p w14:paraId="5A31AFBF" w14:textId="31DD1DEB"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r w:rsidR="000510B0" w:rsidRPr="00E97ED0">
              <w:t>–</w:t>
            </w:r>
            <w:r w:rsidRPr="00E97ED0">
              <w:t>180</w:t>
            </w:r>
          </w:p>
        </w:tc>
        <w:tc>
          <w:tcPr>
            <w:tcW w:w="1952" w:type="dxa"/>
            <w:noWrap/>
            <w:hideMark/>
          </w:tcPr>
          <w:p w14:paraId="3F300F13" w14:textId="22026A3D"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670</w:t>
            </w:r>
            <w:r w:rsidR="000510B0" w:rsidRPr="00E97ED0">
              <w:t>–</w:t>
            </w:r>
            <w:r w:rsidRPr="00E97ED0">
              <w:t>920</w:t>
            </w:r>
          </w:p>
        </w:tc>
        <w:tc>
          <w:tcPr>
            <w:tcW w:w="5244" w:type="dxa"/>
            <w:noWrap/>
            <w:hideMark/>
          </w:tcPr>
          <w:p w14:paraId="31BF19D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0B4EB043" w14:textId="0C1DC5D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CBB80F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999813" w14:textId="77777777" w:rsidR="00E71D96" w:rsidRPr="00215D4D" w:rsidRDefault="00E71D96" w:rsidP="00215D4D">
            <w:pPr>
              <w:pStyle w:val="TableText"/>
              <w:rPr>
                <w:rFonts w:asciiTheme="minorHAnsi" w:hAnsiTheme="minorHAnsi"/>
                <w:i/>
              </w:rPr>
            </w:pPr>
            <w:r w:rsidRPr="00215D4D">
              <w:rPr>
                <w:i/>
              </w:rPr>
              <w:t>Crepidula complanata</w:t>
            </w:r>
          </w:p>
        </w:tc>
        <w:tc>
          <w:tcPr>
            <w:tcW w:w="1592" w:type="dxa"/>
            <w:noWrap/>
            <w:hideMark/>
          </w:tcPr>
          <w:p w14:paraId="6E6BCD2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438</w:t>
            </w:r>
          </w:p>
        </w:tc>
        <w:tc>
          <w:tcPr>
            <w:tcW w:w="1952" w:type="dxa"/>
            <w:noWrap/>
            <w:hideMark/>
          </w:tcPr>
          <w:p w14:paraId="38A9DFC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1,064</w:t>
            </w:r>
          </w:p>
        </w:tc>
        <w:tc>
          <w:tcPr>
            <w:tcW w:w="5244" w:type="dxa"/>
            <w:noWrap/>
            <w:hideMark/>
          </w:tcPr>
          <w:p w14:paraId="67FABF5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98A6117" w14:textId="3A04B35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8FD8D2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04EE30F" w14:textId="77777777" w:rsidR="00E71D96" w:rsidRPr="00215D4D" w:rsidRDefault="00E71D96" w:rsidP="00215D4D">
            <w:pPr>
              <w:pStyle w:val="TableText"/>
              <w:rPr>
                <w:rFonts w:asciiTheme="minorHAnsi" w:hAnsiTheme="minorHAnsi"/>
                <w:i/>
              </w:rPr>
            </w:pPr>
            <w:r w:rsidRPr="00215D4D">
              <w:rPr>
                <w:i/>
              </w:rPr>
              <w:t>Crepidula convexa</w:t>
            </w:r>
          </w:p>
        </w:tc>
        <w:tc>
          <w:tcPr>
            <w:tcW w:w="1592" w:type="dxa"/>
            <w:noWrap/>
            <w:hideMark/>
          </w:tcPr>
          <w:p w14:paraId="1D69AF2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262</w:t>
            </w:r>
          </w:p>
        </w:tc>
        <w:tc>
          <w:tcPr>
            <w:tcW w:w="1952" w:type="dxa"/>
            <w:noWrap/>
            <w:hideMark/>
          </w:tcPr>
          <w:p w14:paraId="7A71835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920</w:t>
            </w:r>
          </w:p>
        </w:tc>
        <w:tc>
          <w:tcPr>
            <w:tcW w:w="5244" w:type="dxa"/>
            <w:noWrap/>
            <w:hideMark/>
          </w:tcPr>
          <w:p w14:paraId="6FC8C3C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040C5AA1" w14:textId="7A33DEB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E88DC3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21D19FC" w14:textId="77777777" w:rsidR="00E71D96" w:rsidRPr="00215D4D" w:rsidRDefault="00E71D96" w:rsidP="00215D4D">
            <w:pPr>
              <w:pStyle w:val="TableText"/>
              <w:rPr>
                <w:rFonts w:asciiTheme="minorHAnsi" w:hAnsiTheme="minorHAnsi"/>
                <w:i/>
              </w:rPr>
            </w:pPr>
            <w:r w:rsidRPr="00215D4D">
              <w:rPr>
                <w:i/>
              </w:rPr>
              <w:lastRenderedPageBreak/>
              <w:t>Crepidula convexa</w:t>
            </w:r>
          </w:p>
        </w:tc>
        <w:tc>
          <w:tcPr>
            <w:tcW w:w="1592" w:type="dxa"/>
            <w:noWrap/>
            <w:hideMark/>
          </w:tcPr>
          <w:p w14:paraId="117ACC5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1952" w:type="dxa"/>
            <w:noWrap/>
          </w:tcPr>
          <w:p w14:paraId="2EFCE4E4" w14:textId="420BB50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6E5D1C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29AD75B1" w14:textId="5288920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7058E5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743C49" w14:textId="77777777" w:rsidR="00E71D96" w:rsidRPr="00215D4D" w:rsidRDefault="00E71D96" w:rsidP="00215D4D">
            <w:pPr>
              <w:pStyle w:val="TableText"/>
              <w:rPr>
                <w:rFonts w:asciiTheme="minorHAnsi" w:hAnsiTheme="minorHAnsi"/>
                <w:i/>
              </w:rPr>
            </w:pPr>
            <w:r w:rsidRPr="00215D4D">
              <w:rPr>
                <w:i/>
              </w:rPr>
              <w:t>Crepidula convexa</w:t>
            </w:r>
          </w:p>
        </w:tc>
        <w:tc>
          <w:tcPr>
            <w:tcW w:w="1592" w:type="dxa"/>
            <w:noWrap/>
            <w:hideMark/>
          </w:tcPr>
          <w:p w14:paraId="7D39995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p>
        </w:tc>
        <w:tc>
          <w:tcPr>
            <w:tcW w:w="1952" w:type="dxa"/>
            <w:noWrap/>
          </w:tcPr>
          <w:p w14:paraId="25BD13EC" w14:textId="2C5A81F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1B212E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78B5341" w14:textId="6875E60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&lt;EndNote&gt;&lt;Cite&gt;&lt;Author&gt;Coe&lt;/Author&gt;&lt;Year&gt;1949&lt;/Year&gt;&lt;RecNum&gt;724&lt;/RecNum&gt;&lt;DisplayText&gt;(Coe, 1949)&lt;/DisplayText&gt;&lt;record&gt;&lt;rec-number&gt;724&lt;/rec-number&gt;&lt;foreign-keys&gt;&lt;key app="EN" db-id="rtar052tqprw0def2t1xw5zswx2afzsfzrvs" timestamp="1587976127"&gt;724&lt;/key&gt;&lt;/foreign-keys&gt;&lt;ref-type name="Journal Article"&gt;17&lt;/ref-type&gt;&lt;contributors&gt;&lt;authors&gt;&lt;author&gt;Coe, Wesley R&lt;/author&gt;&lt;/authors&gt;&lt;/contributors&gt;&lt;titles&gt;&lt;title&gt;Divergent methods of development in morphologically similar species of prosobranch gastropods&lt;/title&gt;&lt;secondary-title&gt;Journal of Morphology&lt;/secondary-title&gt;&lt;/titles&gt;&lt;periodical&gt;&lt;full-title&gt;Journal of morphology&lt;/full-title&gt;&lt;/periodical&gt;&lt;pages&gt;383-399&lt;/pages&gt;&lt;volume&gt;84&lt;/volume&gt;&lt;number&gt;2&lt;/number&gt;&lt;dates&gt;&lt;year&gt;1949&lt;/year&gt;&lt;/dates&gt;&lt;isbn&gt;0362-2525&lt;/isbn&gt;&lt;urls&gt;&lt;/urls&gt;&lt;/record&gt;&lt;/Cite&gt;&lt;/EndNote&gt;</w:instrText>
            </w:r>
            <w:r>
              <w:fldChar w:fldCharType="separate"/>
            </w:r>
            <w:r w:rsidR="009A1424">
              <w:rPr>
                <w:noProof/>
              </w:rPr>
              <w:t>(Coe, 1949)</w:t>
            </w:r>
            <w:r>
              <w:fldChar w:fldCharType="end"/>
            </w:r>
          </w:p>
        </w:tc>
      </w:tr>
      <w:tr w:rsidR="00E71D96" w:rsidRPr="00744FA6" w14:paraId="41A74EB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B32CCD6" w14:textId="77777777" w:rsidR="00E71D96" w:rsidRPr="00215D4D" w:rsidRDefault="00E71D96" w:rsidP="00215D4D">
            <w:pPr>
              <w:pStyle w:val="TableText"/>
              <w:rPr>
                <w:rFonts w:asciiTheme="minorHAnsi" w:hAnsiTheme="minorHAnsi"/>
                <w:i/>
              </w:rPr>
            </w:pPr>
            <w:r w:rsidRPr="00215D4D">
              <w:rPr>
                <w:i/>
              </w:rPr>
              <w:t>Crepidula convexa</w:t>
            </w:r>
          </w:p>
        </w:tc>
        <w:tc>
          <w:tcPr>
            <w:tcW w:w="1592" w:type="dxa"/>
            <w:noWrap/>
            <w:hideMark/>
          </w:tcPr>
          <w:p w14:paraId="66E92C2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320</w:t>
            </w:r>
          </w:p>
        </w:tc>
        <w:tc>
          <w:tcPr>
            <w:tcW w:w="1952" w:type="dxa"/>
            <w:noWrap/>
            <w:hideMark/>
          </w:tcPr>
          <w:p w14:paraId="1A4F71C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950</w:t>
            </w:r>
          </w:p>
        </w:tc>
        <w:tc>
          <w:tcPr>
            <w:tcW w:w="5244" w:type="dxa"/>
            <w:noWrap/>
            <w:hideMark/>
          </w:tcPr>
          <w:p w14:paraId="74CC3C6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5A35165A" w14:textId="21BDF2E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Hendler and Franz, 1971)&lt;/DisplayText&gt;&lt;record&gt;&lt;rec-number&gt;629&lt;/rec-number&gt;&lt;foreign-keys&gt;&lt;key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Hendler&lt;/Author&gt;&lt;Year&gt;1971&lt;/Year&gt;&lt;RecNum&gt;726&lt;/RecNum&gt;&lt;record&gt;&lt;rec-number&gt;726&lt;/rec-number&gt;&lt;foreign-keys&gt;&lt;key app="EN" db-id="rtar052tqprw0def2t1xw5zswx2afzsfzrvs" timestamp="1587976286"&gt;726&lt;/key&gt;&lt;/foreign-keys&gt;&lt;ref-type name="Journal Article"&gt;17&lt;/ref-type&gt;&lt;contributors&gt;&lt;authors&gt;&lt;author&gt;Hendler, Gordon&lt;/author&gt;&lt;author&gt;Franz, David R&lt;/author&gt;&lt;/authors&gt;&lt;/contributors&gt;&lt;titles&gt;&lt;title&gt;&lt;style face="normal" font="default" size="100%"&gt;Population dynamics and life history of &lt;/style&gt;&lt;style face="italic" font="default" size="100%"&gt;Crepidula convexa&lt;/style&gt;&lt;style face="normal" font="default" size="100%"&gt; Say (Gastropoda: Prosobranchia) in Delaware Bay&lt;/style&gt;&lt;/title&gt;&lt;secondary-title&gt;The Biological Bulletin&lt;/secondary-title&gt;&lt;/titles&gt;&lt;periodical&gt;&lt;full-title&gt;The Biological Bulletin&lt;/full-title&gt;&lt;/periodical&gt;&lt;pages&gt;514-526&lt;/pages&gt;&lt;volume&gt;141&lt;/volume&gt;&lt;number&gt;3&lt;/number&gt;&lt;dates&gt;&lt;year&gt;1971&lt;/year&gt;&lt;/dates&gt;&lt;isbn&gt;0006-3185&lt;/isbn&gt;&lt;urls&gt;&lt;/urls&gt;&lt;/record&gt;&lt;/Cite&gt;&lt;/EndNote&gt;</w:instrText>
            </w:r>
            <w:r>
              <w:fldChar w:fldCharType="separate"/>
            </w:r>
            <w:r w:rsidR="009A1424">
              <w:rPr>
                <w:noProof/>
              </w:rPr>
              <w:t>(Collin, 2003, Hendler and Franz, 1971)</w:t>
            </w:r>
            <w:r>
              <w:fldChar w:fldCharType="end"/>
            </w:r>
          </w:p>
        </w:tc>
      </w:tr>
      <w:tr w:rsidR="00E71D96" w:rsidRPr="00744FA6" w14:paraId="20B6ED7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A82A787" w14:textId="77777777" w:rsidR="00E71D96" w:rsidRPr="00215D4D" w:rsidRDefault="00E71D96" w:rsidP="00215D4D">
            <w:pPr>
              <w:pStyle w:val="TableText"/>
              <w:rPr>
                <w:rFonts w:asciiTheme="minorHAnsi" w:hAnsiTheme="minorHAnsi"/>
                <w:i/>
              </w:rPr>
            </w:pPr>
            <w:r w:rsidRPr="00215D4D">
              <w:rPr>
                <w:i/>
              </w:rPr>
              <w:t>Crepidula convexa</w:t>
            </w:r>
          </w:p>
        </w:tc>
        <w:tc>
          <w:tcPr>
            <w:tcW w:w="1592" w:type="dxa"/>
            <w:noWrap/>
            <w:hideMark/>
          </w:tcPr>
          <w:p w14:paraId="1161CDF9" w14:textId="3D7E4AC0"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280</w:t>
            </w:r>
            <w:r w:rsidR="000510B0" w:rsidRPr="00E97ED0">
              <w:t>–</w:t>
            </w:r>
            <w:r w:rsidRPr="00E97ED0">
              <w:t>320</w:t>
            </w:r>
          </w:p>
        </w:tc>
        <w:tc>
          <w:tcPr>
            <w:tcW w:w="1952" w:type="dxa"/>
            <w:noWrap/>
            <w:hideMark/>
          </w:tcPr>
          <w:p w14:paraId="70277A75" w14:textId="602DC078"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900</w:t>
            </w:r>
            <w:r w:rsidR="000510B0" w:rsidRPr="00E97ED0">
              <w:t>–</w:t>
            </w:r>
            <w:r w:rsidRPr="00E97ED0">
              <w:t>1,080</w:t>
            </w:r>
          </w:p>
        </w:tc>
        <w:tc>
          <w:tcPr>
            <w:tcW w:w="5244" w:type="dxa"/>
            <w:noWrap/>
            <w:hideMark/>
          </w:tcPr>
          <w:p w14:paraId="3591D2C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364F7136" w14:textId="4C120F0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Hoagland, 1986)&lt;/DisplayText&gt;&lt;record&gt;&lt;rec-number&gt;629&lt;/rec-number&gt;&lt;foreign-keys&gt;&lt;key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Hoagland&lt;/Author&gt;&lt;Year&gt;1986&lt;/Year&gt;&lt;RecNum&gt;727&lt;/RecNum&gt;&lt;record&gt;&lt;rec-number&gt;727&lt;/rec-number&gt;&lt;foreign-keys&gt;&lt;key app="EN" db-id="rtar052tqprw0def2t1xw5zswx2afzsfzrvs" timestamp="1587976334"&gt;727&lt;/key&gt;&lt;/foreign-keys&gt;&lt;ref-type name="Journal Article"&gt;17&lt;/ref-type&gt;&lt;contributors&gt;&lt;authors&gt;&lt;author&gt;Hoagland, K Elaine&lt;/author&gt;&lt;/authors&gt;&lt;/contributors&gt;&lt;titles&gt;&lt;title&gt;Patterns of encapsulation and brooding in the Calyptraeidae (Prosobranchia, Mesogastropoda)&lt;/title&gt;&lt;secondary-title&gt;American Malacological Bulletin&lt;/secondary-title&gt;&lt;/titles&gt;&lt;periodical&gt;&lt;full-title&gt;American Malacological Bulletin&lt;/full-title&gt;&lt;/periodical&gt;&lt;pages&gt;173-183&lt;/pages&gt;&lt;volume&gt;4&lt;/volume&gt;&lt;number&gt;2&lt;/number&gt;&lt;dates&gt;&lt;year&gt;1986&lt;/year&gt;&lt;/dates&gt;&lt;isbn&gt;0740-2783&lt;/isbn&gt;&lt;urls&gt;&lt;/urls&gt;&lt;/record&gt;&lt;/Cite&gt;&lt;/EndNote&gt;</w:instrText>
            </w:r>
            <w:r>
              <w:fldChar w:fldCharType="separate"/>
            </w:r>
            <w:r w:rsidR="009A1424">
              <w:rPr>
                <w:noProof/>
              </w:rPr>
              <w:t>(Collin, 2003, Hoagland, 1986)</w:t>
            </w:r>
            <w:r>
              <w:fldChar w:fldCharType="end"/>
            </w:r>
          </w:p>
        </w:tc>
      </w:tr>
      <w:tr w:rsidR="00E71D96" w:rsidRPr="00744FA6" w14:paraId="4619F88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C01D89" w14:textId="457E4113" w:rsidR="00E71D96" w:rsidRPr="00215D4D" w:rsidRDefault="000510B0" w:rsidP="00215D4D">
            <w:pPr>
              <w:pStyle w:val="TableText"/>
              <w:rPr>
                <w:rFonts w:asciiTheme="minorHAnsi" w:hAnsiTheme="minorHAnsi"/>
                <w:i/>
              </w:rPr>
            </w:pPr>
            <w:r>
              <w:rPr>
                <w:i/>
              </w:rPr>
              <w:t>Crepidula coquimbensis</w:t>
            </w:r>
          </w:p>
        </w:tc>
        <w:tc>
          <w:tcPr>
            <w:tcW w:w="1592" w:type="dxa"/>
            <w:noWrap/>
            <w:hideMark/>
          </w:tcPr>
          <w:p w14:paraId="7939D28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228</w:t>
            </w:r>
          </w:p>
        </w:tc>
        <w:tc>
          <w:tcPr>
            <w:tcW w:w="1952" w:type="dxa"/>
            <w:noWrap/>
            <w:hideMark/>
          </w:tcPr>
          <w:p w14:paraId="3A4F7DD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1142</w:t>
            </w:r>
          </w:p>
        </w:tc>
        <w:tc>
          <w:tcPr>
            <w:tcW w:w="5244" w:type="dxa"/>
            <w:noWrap/>
            <w:hideMark/>
          </w:tcPr>
          <w:p w14:paraId="169C268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7F7EFF6D" w14:textId="4711787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DF6310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5F22BC" w14:textId="77777777" w:rsidR="00E71D96" w:rsidRPr="00215D4D" w:rsidRDefault="00E71D96" w:rsidP="00215D4D">
            <w:pPr>
              <w:pStyle w:val="TableText"/>
              <w:rPr>
                <w:rFonts w:asciiTheme="minorHAnsi" w:hAnsiTheme="minorHAnsi"/>
                <w:i/>
              </w:rPr>
            </w:pPr>
            <w:r w:rsidRPr="00215D4D">
              <w:rPr>
                <w:i/>
              </w:rPr>
              <w:t>Crepidula costata</w:t>
            </w:r>
          </w:p>
        </w:tc>
        <w:tc>
          <w:tcPr>
            <w:tcW w:w="1592" w:type="dxa"/>
            <w:noWrap/>
            <w:hideMark/>
          </w:tcPr>
          <w:p w14:paraId="75C4772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256</w:t>
            </w:r>
          </w:p>
        </w:tc>
        <w:tc>
          <w:tcPr>
            <w:tcW w:w="1952" w:type="dxa"/>
            <w:noWrap/>
            <w:hideMark/>
          </w:tcPr>
          <w:p w14:paraId="0D1B68D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447</w:t>
            </w:r>
          </w:p>
        </w:tc>
        <w:tc>
          <w:tcPr>
            <w:tcW w:w="5244" w:type="dxa"/>
            <w:noWrap/>
            <w:hideMark/>
          </w:tcPr>
          <w:p w14:paraId="6F919B9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400B562F" w14:textId="3A9BE9E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409AE2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C2A45E" w14:textId="77777777" w:rsidR="00E71D96" w:rsidRPr="00215D4D" w:rsidRDefault="00E71D96" w:rsidP="00215D4D">
            <w:pPr>
              <w:pStyle w:val="TableText"/>
              <w:rPr>
                <w:rFonts w:asciiTheme="minorHAnsi" w:hAnsiTheme="minorHAnsi"/>
                <w:i/>
              </w:rPr>
            </w:pPr>
            <w:r w:rsidRPr="00215D4D">
              <w:rPr>
                <w:i/>
              </w:rPr>
              <w:t>Crepidula depressa</w:t>
            </w:r>
          </w:p>
        </w:tc>
        <w:tc>
          <w:tcPr>
            <w:tcW w:w="1592" w:type="dxa"/>
            <w:noWrap/>
          </w:tcPr>
          <w:p w14:paraId="1E287C0C" w14:textId="13F3B0F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122BA04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255</w:t>
            </w:r>
          </w:p>
        </w:tc>
        <w:tc>
          <w:tcPr>
            <w:tcW w:w="5244" w:type="dxa"/>
            <w:noWrap/>
            <w:hideMark/>
          </w:tcPr>
          <w:p w14:paraId="2EB11F1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5C03420C" w14:textId="0D6E18C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CF0B66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26A3E26" w14:textId="77777777" w:rsidR="00E71D96" w:rsidRPr="00215D4D" w:rsidRDefault="00E71D96" w:rsidP="00215D4D">
            <w:pPr>
              <w:pStyle w:val="TableText"/>
              <w:rPr>
                <w:rFonts w:asciiTheme="minorHAnsi" w:hAnsiTheme="minorHAnsi"/>
                <w:i/>
              </w:rPr>
            </w:pPr>
            <w:r w:rsidRPr="00215D4D">
              <w:rPr>
                <w:i/>
              </w:rPr>
              <w:t>Crepidula dilatata</w:t>
            </w:r>
          </w:p>
        </w:tc>
        <w:tc>
          <w:tcPr>
            <w:tcW w:w="1592" w:type="dxa"/>
            <w:noWrap/>
            <w:hideMark/>
          </w:tcPr>
          <w:p w14:paraId="40DEEB9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220.4</w:t>
            </w:r>
          </w:p>
        </w:tc>
        <w:tc>
          <w:tcPr>
            <w:tcW w:w="1952" w:type="dxa"/>
            <w:noWrap/>
            <w:hideMark/>
          </w:tcPr>
          <w:p w14:paraId="43007A5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1,239</w:t>
            </w:r>
          </w:p>
        </w:tc>
        <w:tc>
          <w:tcPr>
            <w:tcW w:w="5244" w:type="dxa"/>
            <w:noWrap/>
            <w:hideMark/>
          </w:tcPr>
          <w:p w14:paraId="04612EF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F53CD1E" w14:textId="2F45E6C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16FCF2B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991E089" w14:textId="77777777" w:rsidR="00E71D96" w:rsidRPr="00215D4D" w:rsidRDefault="00E71D96" w:rsidP="00215D4D">
            <w:pPr>
              <w:pStyle w:val="TableText"/>
              <w:rPr>
                <w:rFonts w:asciiTheme="minorHAnsi" w:hAnsiTheme="minorHAnsi"/>
                <w:i/>
              </w:rPr>
            </w:pPr>
            <w:r w:rsidRPr="00215D4D">
              <w:rPr>
                <w:i/>
              </w:rPr>
              <w:t>Crepidula dilatata</w:t>
            </w:r>
          </w:p>
        </w:tc>
        <w:tc>
          <w:tcPr>
            <w:tcW w:w="1592" w:type="dxa"/>
            <w:noWrap/>
            <w:hideMark/>
          </w:tcPr>
          <w:p w14:paraId="1C5FC94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239</w:t>
            </w:r>
          </w:p>
        </w:tc>
        <w:tc>
          <w:tcPr>
            <w:tcW w:w="1952" w:type="dxa"/>
            <w:noWrap/>
            <w:hideMark/>
          </w:tcPr>
          <w:p w14:paraId="21B8822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1375</w:t>
            </w:r>
          </w:p>
        </w:tc>
        <w:tc>
          <w:tcPr>
            <w:tcW w:w="5244" w:type="dxa"/>
            <w:noWrap/>
            <w:hideMark/>
          </w:tcPr>
          <w:p w14:paraId="3E65ED35" w14:textId="71CCCC0F"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6749D854" w14:textId="78C1957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1B030C8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0F76AE3" w14:textId="77777777" w:rsidR="00E71D96" w:rsidRPr="00215D4D" w:rsidRDefault="00E71D96" w:rsidP="00215D4D">
            <w:pPr>
              <w:pStyle w:val="TableText"/>
              <w:rPr>
                <w:rFonts w:asciiTheme="minorHAnsi" w:hAnsiTheme="minorHAnsi"/>
                <w:i/>
              </w:rPr>
            </w:pPr>
            <w:r w:rsidRPr="00215D4D">
              <w:rPr>
                <w:i/>
              </w:rPr>
              <w:t>Crepidula dilatata</w:t>
            </w:r>
          </w:p>
        </w:tc>
        <w:tc>
          <w:tcPr>
            <w:tcW w:w="1592" w:type="dxa"/>
            <w:noWrap/>
            <w:hideMark/>
          </w:tcPr>
          <w:p w14:paraId="2ECC403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195–263</w:t>
            </w:r>
          </w:p>
        </w:tc>
        <w:tc>
          <w:tcPr>
            <w:tcW w:w="1952" w:type="dxa"/>
            <w:noWrap/>
            <w:hideMark/>
          </w:tcPr>
          <w:p w14:paraId="6CC9195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900–1,370</w:t>
            </w:r>
          </w:p>
        </w:tc>
        <w:tc>
          <w:tcPr>
            <w:tcW w:w="5244" w:type="dxa"/>
            <w:noWrap/>
            <w:hideMark/>
          </w:tcPr>
          <w:p w14:paraId="79DEC26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71D53299" w14:textId="3BA8B51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&lt;EndNote&gt;&lt;Cite&gt;&lt;Author&gt;Gallardo&lt;/Author&gt;&lt;Year&gt;1977&lt;/Year&gt;&lt;RecNum&gt;731&lt;/RecNum&gt;&lt;DisplayText&gt;(Gallardo, 1977)&lt;/DisplayText&gt;&lt;record&gt;&lt;rec-number&gt;731&lt;/rec-number&gt;&lt;foreign-keys&gt;&lt;key app="EN" db-id="rtar052tqprw0def2t1xw5zswx2afzsfzrvs" timestamp="1587976515"&gt;731&lt;/key&gt;&lt;/foreign-keys&gt;&lt;ref-type name="Journal Article"&gt;17&lt;/ref-type&gt;&lt;contributors&gt;&lt;authors&gt;&lt;author&gt;Gallardo, Carlos&lt;/author&gt;&lt;/authors&gt;&lt;/contributors&gt;&lt;titles&gt;&lt;title&gt;&lt;style face="italic" font="default" size="100%"&gt;Crepidula philippiana&lt;/style&gt;&lt;style face="normal" font="default" size="100%"&gt; n. sp., nuevo gastrópodo Calyptraeidae de Chile con especial referencia al patrón de desarrollo&lt;/style&gt;&lt;/title&gt;&lt;secondary-title&gt;Studies on Neotropical Fauna and Environment&lt;/secondary-title&gt;&lt;/titles&gt;&lt;periodical&gt;&lt;full-title&gt;Studies on Neotropical Fauna and Environment&lt;/full-title&gt;&lt;/periodical&gt;&lt;pages&gt;177-185&lt;/pages&gt;&lt;volume&gt;12&lt;/volume&gt;&lt;number&gt;3&lt;/number&gt;&lt;dates&gt;&lt;year&gt;1977&lt;/year&gt;&lt;/dates&gt;&lt;isbn&gt;0165-0521&lt;/isbn&gt;&lt;urls&gt;&lt;/urls&gt;&lt;/record&gt;&lt;/Cite&gt;&lt;/EndNote&gt;</w:instrText>
            </w:r>
            <w:r>
              <w:fldChar w:fldCharType="separate"/>
            </w:r>
            <w:r w:rsidR="009A1424">
              <w:rPr>
                <w:noProof/>
              </w:rPr>
              <w:t>(Gallardo, 1977)</w:t>
            </w:r>
            <w:r>
              <w:fldChar w:fldCharType="end"/>
            </w:r>
          </w:p>
        </w:tc>
      </w:tr>
      <w:tr w:rsidR="00E71D96" w:rsidRPr="00744FA6" w14:paraId="041E569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tcPr>
          <w:p w14:paraId="5F051F2A" w14:textId="77777777" w:rsidR="00E71D96" w:rsidRPr="00215D4D" w:rsidRDefault="00E71D96" w:rsidP="00215D4D">
            <w:pPr>
              <w:pStyle w:val="TableText"/>
              <w:rPr>
                <w:rFonts w:asciiTheme="minorHAnsi" w:hAnsiTheme="minorHAnsi"/>
                <w:i/>
              </w:rPr>
            </w:pPr>
            <w:r w:rsidRPr="00215D4D">
              <w:rPr>
                <w:i/>
              </w:rPr>
              <w:t>Crepidula dilatata</w:t>
            </w:r>
          </w:p>
        </w:tc>
        <w:tc>
          <w:tcPr>
            <w:tcW w:w="1592" w:type="dxa"/>
            <w:noWrap/>
          </w:tcPr>
          <w:p w14:paraId="628972F6" w14:textId="66DA950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tcPr>
          <w:p w14:paraId="4E0C260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1,075–1,600</w:t>
            </w:r>
          </w:p>
        </w:tc>
        <w:tc>
          <w:tcPr>
            <w:tcW w:w="5244" w:type="dxa"/>
            <w:noWrap/>
          </w:tcPr>
          <w:p w14:paraId="431AB7A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tcPr>
          <w:p w14:paraId="7304397D" w14:textId="58B2A1D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&lt;EndNote&gt;&lt;Cite&gt;&lt;Author&gt;Chaparro&lt;/Author&gt;&lt;Year&gt;1990&lt;/Year&gt;&lt;RecNum&gt;733&lt;/RecNum&gt;&lt;DisplayText&gt;(Chaparro and Paschke, 1990)&lt;/DisplayText&gt;&lt;record&gt;&lt;rec-number&gt;733&lt;/rec-number&gt;&lt;foreign-keys&gt;&lt;key app="EN" db-id="rtar052tqprw0def2t1xw5zswx2afzsfzrvs" timestamp="1587976724"&gt;733&lt;/key&gt;&lt;/foreign-keys&gt;&lt;ref-type name="Journal Article"&gt;17&lt;/ref-type&gt;&lt;contributors&gt;&lt;authors&gt;&lt;author&gt;Chaparro, OR&lt;/author&gt;&lt;author&gt;Paschke, KA&lt;/author&gt;&lt;/authors&gt;&lt;/contributors&gt;&lt;titles&gt;&lt;title&gt;&lt;style face="normal" font="default" size="100%"&gt;Nurse egg feeding and energy balance in embryos of&lt;/style&gt;&lt;style face="italic" font="default" size="100%"&gt; Crepidula dilatata&lt;/style&gt;&lt;style face="normal" font="default" size="100%"&gt; (Gastropoda: Calyptraeidae) during intracapsular development&lt;/style&gt;&lt;/title&gt;&lt;secondary-title&gt;Mar Ecol Prog Ser&lt;/secondary-title&gt;&lt;/titles&gt;&lt;periodical&gt;&lt;full-title&gt;Mar Ecol Prog Ser&lt;/full-title&gt;&lt;/periodical&gt;&lt;pages&gt;183-191&lt;/pages&gt;&lt;volume&gt;65&lt;/volume&gt;&lt;number&gt;2&lt;/number&gt;&lt;dates&gt;&lt;year&gt;1990&lt;/year&gt;&lt;/dates&gt;&lt;urls&gt;&lt;/urls&gt;&lt;/record&gt;&lt;/Cite&gt;&lt;/EndNote&gt;</w:instrText>
            </w:r>
            <w:r>
              <w:fldChar w:fldCharType="separate"/>
            </w:r>
            <w:r w:rsidR="009A1424">
              <w:rPr>
                <w:noProof/>
              </w:rPr>
              <w:t>(Chaparro and Paschke, 1990)</w:t>
            </w:r>
            <w:r>
              <w:fldChar w:fldCharType="end"/>
            </w:r>
          </w:p>
        </w:tc>
      </w:tr>
      <w:tr w:rsidR="00E71D96" w:rsidRPr="00744FA6" w14:paraId="16BC21F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AED9596" w14:textId="77777777" w:rsidR="00E71D96" w:rsidRPr="00215D4D" w:rsidRDefault="00E71D96" w:rsidP="00215D4D">
            <w:pPr>
              <w:pStyle w:val="TableText"/>
              <w:rPr>
                <w:rFonts w:asciiTheme="minorHAnsi" w:hAnsiTheme="minorHAnsi"/>
                <w:i/>
              </w:rPr>
            </w:pPr>
            <w:r w:rsidRPr="00215D4D">
              <w:rPr>
                <w:i/>
              </w:rPr>
              <w:t>Crepidula fecunda</w:t>
            </w:r>
          </w:p>
        </w:tc>
        <w:tc>
          <w:tcPr>
            <w:tcW w:w="1592" w:type="dxa"/>
            <w:noWrap/>
            <w:hideMark/>
          </w:tcPr>
          <w:p w14:paraId="2790591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191</w:t>
            </w:r>
          </w:p>
        </w:tc>
        <w:tc>
          <w:tcPr>
            <w:tcW w:w="1952" w:type="dxa"/>
            <w:noWrap/>
            <w:hideMark/>
          </w:tcPr>
          <w:p w14:paraId="67B6604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294</w:t>
            </w:r>
          </w:p>
        </w:tc>
        <w:tc>
          <w:tcPr>
            <w:tcW w:w="5244" w:type="dxa"/>
            <w:noWrap/>
            <w:hideMark/>
          </w:tcPr>
          <w:p w14:paraId="5A997CD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4D56D1D1" w14:textId="3C305E6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91D066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A7078F8" w14:textId="77777777" w:rsidR="00E71D96" w:rsidRPr="00215D4D" w:rsidRDefault="00E71D96" w:rsidP="00215D4D">
            <w:pPr>
              <w:pStyle w:val="TableText"/>
              <w:rPr>
                <w:rFonts w:asciiTheme="minorHAnsi" w:hAnsiTheme="minorHAnsi"/>
                <w:i/>
              </w:rPr>
            </w:pPr>
            <w:r w:rsidRPr="00215D4D">
              <w:rPr>
                <w:i/>
              </w:rPr>
              <w:t>Crepidula fecunda</w:t>
            </w:r>
          </w:p>
        </w:tc>
        <w:tc>
          <w:tcPr>
            <w:tcW w:w="1592" w:type="dxa"/>
            <w:noWrap/>
            <w:hideMark/>
          </w:tcPr>
          <w:p w14:paraId="57DD935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275.4</w:t>
            </w:r>
          </w:p>
        </w:tc>
        <w:tc>
          <w:tcPr>
            <w:tcW w:w="1952" w:type="dxa"/>
            <w:noWrap/>
          </w:tcPr>
          <w:p w14:paraId="6A69605E" w14:textId="72F0EAD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7A2DD1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6E08F7F3" w14:textId="3F01C2E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2AC6AE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98AC707" w14:textId="77777777" w:rsidR="00E71D96" w:rsidRPr="00215D4D" w:rsidRDefault="00E71D96" w:rsidP="00215D4D">
            <w:pPr>
              <w:pStyle w:val="TableText"/>
              <w:rPr>
                <w:rFonts w:asciiTheme="minorHAnsi" w:hAnsiTheme="minorHAnsi"/>
                <w:i/>
              </w:rPr>
            </w:pPr>
            <w:r w:rsidRPr="00215D4D">
              <w:rPr>
                <w:i/>
              </w:rPr>
              <w:t>Crepidula fecunda</w:t>
            </w:r>
          </w:p>
        </w:tc>
        <w:tc>
          <w:tcPr>
            <w:tcW w:w="1592" w:type="dxa"/>
            <w:noWrap/>
            <w:hideMark/>
          </w:tcPr>
          <w:p w14:paraId="7C0220D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204–238</w:t>
            </w:r>
          </w:p>
        </w:tc>
        <w:tc>
          <w:tcPr>
            <w:tcW w:w="1952" w:type="dxa"/>
            <w:noWrap/>
            <w:hideMark/>
          </w:tcPr>
          <w:p w14:paraId="78B20AD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500–560</w:t>
            </w:r>
          </w:p>
        </w:tc>
        <w:tc>
          <w:tcPr>
            <w:tcW w:w="5244" w:type="dxa"/>
            <w:noWrap/>
            <w:hideMark/>
          </w:tcPr>
          <w:p w14:paraId="6157430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6BB465A5" w14:textId="6ABC444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&lt;EndNote&gt;&lt;Cite&gt;&lt;Author&gt;Gallardo&lt;/Author&gt;&lt;Year&gt;1977&lt;/Year&gt;&lt;RecNum&gt;731&lt;/RecNum&gt;&lt;DisplayText&gt;(Gallardo, 1977)&lt;/DisplayText&gt;&lt;record&gt;&lt;rec-number&gt;731&lt;/rec-number&gt;&lt;foreign-keys&gt;&lt;key app="EN" db-id="rtar052tqprw0def2t1xw5zswx2afzsfzrvs" timestamp="1587976515"&gt;731&lt;/key&gt;&lt;/foreign-keys&gt;&lt;ref-type name="Journal Article"&gt;17&lt;/ref-type&gt;&lt;contributors&gt;&lt;authors&gt;&lt;author&gt;Gallardo, Carlos&lt;/author&gt;&lt;/authors&gt;&lt;/contributors&gt;&lt;titles&gt;&lt;title&gt;&lt;style face="italic" font="default" size="100%"&gt;Crepidula philippiana&lt;/style&gt;&lt;style face="normal" font="default" size="100%"&gt; n. sp., nuevo gastrópodo Calyptraeidae de Chile con especial referencia al patrón de desarrollo&lt;/style&gt;&lt;/title&gt;&lt;secondary-title&gt;Studies on Neotropical Fauna and Environment&lt;/secondary-title&gt;&lt;/titles&gt;&lt;periodical&gt;&lt;full-title&gt;Studies on Neotropical Fauna and Environment&lt;/full-title&gt;&lt;/periodical&gt;&lt;pages&gt;177-185&lt;/pages&gt;&lt;volume&gt;12&lt;/volume&gt;&lt;number&gt;3&lt;/number&gt;&lt;dates&gt;&lt;year&gt;1977&lt;/year&gt;&lt;/dates&gt;&lt;isbn&gt;0165-0521&lt;/isbn&gt;&lt;urls&gt;&lt;/urls&gt;&lt;/record&gt;&lt;/Cite&gt;&lt;/EndNote&gt;</w:instrText>
            </w:r>
            <w:r>
              <w:fldChar w:fldCharType="separate"/>
            </w:r>
            <w:r w:rsidR="009A1424">
              <w:rPr>
                <w:noProof/>
              </w:rPr>
              <w:t>(Gallardo, 1977)</w:t>
            </w:r>
            <w:r>
              <w:fldChar w:fldCharType="end"/>
            </w:r>
          </w:p>
        </w:tc>
      </w:tr>
      <w:tr w:rsidR="00E71D96" w:rsidRPr="00744FA6" w14:paraId="2F367CA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B8E9C81" w14:textId="77777777" w:rsidR="00E71D96" w:rsidRPr="00215D4D" w:rsidRDefault="00E71D96" w:rsidP="00215D4D">
            <w:pPr>
              <w:pStyle w:val="TableText"/>
              <w:rPr>
                <w:rFonts w:asciiTheme="minorHAnsi" w:hAnsiTheme="minorHAnsi"/>
                <w:i/>
              </w:rPr>
            </w:pPr>
            <w:r w:rsidRPr="00215D4D">
              <w:rPr>
                <w:i/>
              </w:rPr>
              <w:t>Crepidula fimbriata</w:t>
            </w:r>
          </w:p>
        </w:tc>
        <w:tc>
          <w:tcPr>
            <w:tcW w:w="1592" w:type="dxa"/>
            <w:noWrap/>
          </w:tcPr>
          <w:p w14:paraId="1916C042" w14:textId="0380A12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18DA61B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1,570 </w:t>
            </w:r>
          </w:p>
        </w:tc>
        <w:tc>
          <w:tcPr>
            <w:tcW w:w="5244" w:type="dxa"/>
            <w:noWrap/>
            <w:hideMark/>
          </w:tcPr>
          <w:p w14:paraId="0CE39D1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130E85FA" w14:textId="4D38A11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5244557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58A1F4" w14:textId="77777777" w:rsidR="00E71D96" w:rsidRPr="00215D4D" w:rsidRDefault="00E71D96" w:rsidP="00215D4D">
            <w:pPr>
              <w:pStyle w:val="TableText"/>
              <w:rPr>
                <w:rFonts w:asciiTheme="minorHAnsi" w:hAnsiTheme="minorHAnsi"/>
                <w:i/>
              </w:rPr>
            </w:pPr>
            <w:r w:rsidRPr="00215D4D">
              <w:rPr>
                <w:i/>
              </w:rPr>
              <w:t>Crepidula fornicata</w:t>
            </w:r>
          </w:p>
        </w:tc>
        <w:tc>
          <w:tcPr>
            <w:tcW w:w="1592" w:type="dxa"/>
            <w:noWrap/>
            <w:hideMark/>
          </w:tcPr>
          <w:p w14:paraId="5B49E99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160–180</w:t>
            </w:r>
          </w:p>
        </w:tc>
        <w:tc>
          <w:tcPr>
            <w:tcW w:w="1952" w:type="dxa"/>
            <w:noWrap/>
          </w:tcPr>
          <w:p w14:paraId="3D92A7BC" w14:textId="688CF69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E39B06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46309EAE" w14:textId="3F0DF54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&lt;EndNote&gt;&lt;Cite&gt;&lt;Author&gt;Hoagland&lt;/Author&gt;&lt;Year&gt;1986&lt;/Year&gt;&lt;RecNum&gt;727&lt;/RecNum&gt;&lt;DisplayText&gt;(Hoagland, 1986)&lt;/DisplayText&gt;&lt;record&gt;&lt;rec-number&gt;727&lt;/rec-number&gt;&lt;foreign-keys&gt;&lt;key app="EN" db-id="rtar052tqprw0def2t1xw5zswx2afzsfzrvs" timestamp="1587976334"&gt;727&lt;/key&gt;&lt;/foreign-keys&gt;&lt;ref-type name="Journal Article"&gt;17&lt;/ref-type&gt;&lt;contributors&gt;&lt;authors&gt;&lt;author&gt;Hoagland, K Elaine&lt;/author&gt;&lt;/authors&gt;&lt;/contributors&gt;&lt;titles&gt;&lt;title&gt;Patterns of encapsulation and brooding in the Calyptraeidae (Prosobranchia, Mesogastropoda)&lt;/title&gt;&lt;secondary-title&gt;American Malacological Bulletin&lt;/secondary-title&gt;&lt;/titles&gt;&lt;periodical&gt;&lt;full-title&gt;American Malacological Bulletin&lt;/full-title&gt;&lt;/periodical&gt;&lt;pages&gt;173-183&lt;/pages&gt;&lt;volume&gt;4&lt;/volume&gt;&lt;number&gt;2&lt;/number&gt;&lt;dates&gt;&lt;year&gt;1986&lt;/year&gt;&lt;/dates&gt;&lt;isbn&gt;0740-2783&lt;/isbn&gt;&lt;urls&gt;&lt;/urls&gt;&lt;/record&gt;&lt;/Cite&gt;&lt;/EndNote&gt;</w:instrText>
            </w:r>
            <w:r>
              <w:fldChar w:fldCharType="separate"/>
            </w:r>
            <w:r w:rsidR="009A1424">
              <w:rPr>
                <w:noProof/>
              </w:rPr>
              <w:t>(Hoagland, 1986)</w:t>
            </w:r>
            <w:r>
              <w:fldChar w:fldCharType="end"/>
            </w:r>
          </w:p>
        </w:tc>
      </w:tr>
      <w:tr w:rsidR="00E71D96" w:rsidRPr="00744FA6" w14:paraId="1C52B97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28EE742" w14:textId="77777777" w:rsidR="00E71D96" w:rsidRPr="00215D4D" w:rsidRDefault="00E71D96" w:rsidP="00215D4D">
            <w:pPr>
              <w:pStyle w:val="TableText"/>
              <w:rPr>
                <w:rFonts w:asciiTheme="minorHAnsi" w:hAnsiTheme="minorHAnsi"/>
                <w:i/>
              </w:rPr>
            </w:pPr>
            <w:r w:rsidRPr="00215D4D">
              <w:rPr>
                <w:i/>
              </w:rPr>
              <w:t>Crepidula fornicata</w:t>
            </w:r>
          </w:p>
        </w:tc>
        <w:tc>
          <w:tcPr>
            <w:tcW w:w="1592" w:type="dxa"/>
            <w:noWrap/>
            <w:hideMark/>
          </w:tcPr>
          <w:p w14:paraId="5F4A979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165–180</w:t>
            </w:r>
          </w:p>
        </w:tc>
        <w:tc>
          <w:tcPr>
            <w:tcW w:w="1952" w:type="dxa"/>
            <w:noWrap/>
          </w:tcPr>
          <w:p w14:paraId="4BA60958" w14:textId="0F27321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C1431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038C10D" w14:textId="62A81C7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&lt;EndNote&gt;&lt;Cite&gt;&lt;Author&gt;Coe&lt;/Author&gt;&lt;Year&gt;1949&lt;/Year&gt;&lt;RecNum&gt;724&lt;/RecNum&gt;&lt;DisplayText&gt;(Coe, 1949)&lt;/DisplayText&gt;&lt;record&gt;&lt;rec-number&gt;724&lt;/rec-number&gt;&lt;foreign-keys&gt;&lt;key app="EN" db-id="rtar052tqprw0def2t1xw5zswx2afzsfzrvs" timestamp="1587976127"&gt;724&lt;/key&gt;&lt;/foreign-keys&gt;&lt;ref-type name="Journal Article"&gt;17&lt;/ref-type&gt;&lt;contributors&gt;&lt;authors&gt;&lt;author&gt;Coe, Wesley R&lt;/author&gt;&lt;/authors&gt;&lt;/contributors&gt;&lt;titles&gt;&lt;title&gt;Divergent methods of development in morphologically similar species of prosobranch gastropods&lt;/title&gt;&lt;secondary-title&gt;Journal of Morphology&lt;/secondary-title&gt;&lt;/titles&gt;&lt;periodical&gt;&lt;full-title&gt;Journal of morphology&lt;/full-title&gt;&lt;/periodical&gt;&lt;pages&gt;383-399&lt;/pages&gt;&lt;volume&gt;84&lt;/volume&gt;&lt;number&gt;2&lt;/number&gt;&lt;dates&gt;&lt;year&gt;1949&lt;/year&gt;&lt;/dates&gt;&lt;isbn&gt;0362-2525&lt;/isbn&gt;&lt;urls&gt;&lt;/urls&gt;&lt;/record&gt;&lt;/Cite&gt;&lt;/EndNote&gt;</w:instrText>
            </w:r>
            <w:r>
              <w:fldChar w:fldCharType="separate"/>
            </w:r>
            <w:r w:rsidR="009A1424">
              <w:rPr>
                <w:noProof/>
              </w:rPr>
              <w:t>(Coe, 1949)</w:t>
            </w:r>
            <w:r>
              <w:fldChar w:fldCharType="end"/>
            </w:r>
          </w:p>
        </w:tc>
      </w:tr>
      <w:tr w:rsidR="00E71D96" w:rsidRPr="00744FA6" w14:paraId="34187AF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CA19E04" w14:textId="77777777" w:rsidR="00E71D96" w:rsidRPr="00215D4D" w:rsidRDefault="00E71D96" w:rsidP="00215D4D">
            <w:pPr>
              <w:pStyle w:val="TableText"/>
              <w:rPr>
                <w:rFonts w:asciiTheme="minorHAnsi" w:hAnsiTheme="minorHAnsi"/>
                <w:i/>
              </w:rPr>
            </w:pPr>
            <w:r w:rsidRPr="00215D4D">
              <w:rPr>
                <w:i/>
              </w:rPr>
              <w:t>Crepidula fornicata</w:t>
            </w:r>
          </w:p>
        </w:tc>
        <w:tc>
          <w:tcPr>
            <w:tcW w:w="1592" w:type="dxa"/>
            <w:noWrap/>
          </w:tcPr>
          <w:p w14:paraId="4F37BF84" w14:textId="0D631EC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28BB106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988</w:t>
            </w:r>
          </w:p>
        </w:tc>
        <w:tc>
          <w:tcPr>
            <w:tcW w:w="5244" w:type="dxa"/>
            <w:noWrap/>
            <w:hideMark/>
          </w:tcPr>
          <w:p w14:paraId="2B713D6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Settling size</w:t>
            </w:r>
          </w:p>
        </w:tc>
        <w:tc>
          <w:tcPr>
            <w:tcW w:w="1874" w:type="dxa"/>
            <w:noWrap/>
            <w:hideMark/>
          </w:tcPr>
          <w:p w14:paraId="324C4C51" w14:textId="56F43BD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&lt;EndNote&gt;&lt;Cite&gt;&lt;Author&gt;Ament&lt;/Author&gt;&lt;Year&gt;1979&lt;/Year&gt;&lt;RecNum&gt;742&lt;/RecNum&gt;&lt;DisplayText&gt;(Ament, 1979)&lt;/DisplayText&gt;&lt;record&gt;&lt;rec-number&gt;742&lt;/rec-number&gt;&lt;foreign-keys&gt;&lt;key app="EN" db-id="rtar052tqprw0def2t1xw5zswx2afzsfzrvs" timestamp="1587982685"&gt;742&lt;/key&gt;&lt;/foreign-keys&gt;&lt;ref-type name="Journal Article"&gt;17&lt;/ref-type&gt;&lt;contributors&gt;&lt;authors&gt;&lt;author&gt;Ament, Alison Stone&lt;/author&gt;&lt;/authors&gt;&lt;/contributors&gt;&lt;titles&gt;&lt;title&gt;Geographic variation in relation to life history in three species of the marine gastropod genus Crepidula&lt;/title&gt;&lt;/titles&gt;&lt;dates&gt;&lt;year&gt;1979&lt;/year&gt;&lt;/dates&gt;&lt;urls&gt;&lt;/urls&gt;&lt;/record&gt;&lt;/Cite&gt;&lt;/EndNote&gt;</w:instrText>
            </w:r>
            <w:r>
              <w:fldChar w:fldCharType="separate"/>
            </w:r>
            <w:r w:rsidR="009A1424">
              <w:rPr>
                <w:noProof/>
              </w:rPr>
              <w:t>(Ament, 1979)</w:t>
            </w:r>
            <w:r>
              <w:fldChar w:fldCharType="end"/>
            </w:r>
          </w:p>
        </w:tc>
      </w:tr>
      <w:tr w:rsidR="00E71D96" w:rsidRPr="00744FA6" w14:paraId="5256017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A334BA0" w14:textId="77777777" w:rsidR="00E71D96" w:rsidRPr="00215D4D" w:rsidRDefault="00E71D96" w:rsidP="00215D4D">
            <w:pPr>
              <w:pStyle w:val="TableText"/>
              <w:rPr>
                <w:rFonts w:asciiTheme="minorHAnsi" w:hAnsiTheme="minorHAnsi"/>
                <w:i/>
              </w:rPr>
            </w:pPr>
            <w:r w:rsidRPr="00215D4D">
              <w:rPr>
                <w:i/>
              </w:rPr>
              <w:t>Crepidula fornicata</w:t>
            </w:r>
          </w:p>
        </w:tc>
        <w:tc>
          <w:tcPr>
            <w:tcW w:w="1592" w:type="dxa"/>
            <w:noWrap/>
          </w:tcPr>
          <w:p w14:paraId="0CE8FB71" w14:textId="6B8FBB3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6102C80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445–489</w:t>
            </w:r>
          </w:p>
        </w:tc>
        <w:tc>
          <w:tcPr>
            <w:tcW w:w="5244" w:type="dxa"/>
            <w:noWrap/>
            <w:hideMark/>
          </w:tcPr>
          <w:p w14:paraId="42BFEA2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578632C1" w14:textId="10BD437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&lt;EndNote&gt;&lt;Cite&gt;&lt;Author&gt;Pechenik&lt;/Author&gt;&lt;Year&gt;1996&lt;/Year&gt;&lt;RecNum&gt;736&lt;/RecNum&gt;&lt;DisplayText&gt;(Pechenik et al., 1996)&lt;/DisplayText&gt;&lt;record&gt;&lt;rec-number&gt;736&lt;/rec-number&gt;&lt;foreign-keys&gt;&lt;key app="EN" db-id="rtar052tqprw0def2t1xw5zswx2afzsfzrvs" timestamp="1587979350"&gt;736&lt;/key&gt;&lt;/foreign-keys&gt;&lt;ref-type name="Journal Article"&gt;17&lt;/ref-type&gt;&lt;contributors&gt;&lt;authors&gt;&lt;author&gt;Pechenik, JA&lt;/author&gt;&lt;author&gt;Hilbish, TJ&lt;/author&gt;&lt;author&gt;Eyster, LS&lt;/author&gt;&lt;author&gt;Marshall, D&lt;/author&gt;&lt;/authors&gt;&lt;/contributors&gt;&lt;titles&gt;&lt;title&gt;&lt;style face="normal" font="default" size="100%"&gt;Relationship between larval and juvenile growth rates in two marine gastropods, &lt;/style&gt;&lt;style face="italic" font="default" size="100%"&gt;Crepidula plana&lt;/style&gt;&lt;style face="normal" font="default" size="100%"&gt; and&lt;/style&gt;&lt;style face="italic" font="default" size="100%"&gt; C. fornicata&lt;/style&gt;&lt;/title&gt;&lt;secondary-title&gt;Marine Biology&lt;/secondary-title&gt;&lt;/titles&gt;&lt;periodical&gt;&lt;full-title&gt;Marine Biology&lt;/full-title&gt;&lt;/periodical&gt;&lt;pages&gt;119-127&lt;/pages&gt;&lt;volume&gt;125&lt;/volume&gt;&lt;number&gt;1&lt;/number&gt;&lt;dates&gt;&lt;year&gt;1996&lt;/year&gt;&lt;/dates&gt;&lt;isbn&gt;0025-3162&lt;/isbn&gt;&lt;urls&gt;&lt;/urls&gt;&lt;/record&gt;&lt;/Cite&gt;&lt;/EndNote&gt;</w:instrText>
            </w:r>
            <w:r>
              <w:fldChar w:fldCharType="separate"/>
            </w:r>
            <w:r w:rsidR="009A1424">
              <w:rPr>
                <w:noProof/>
              </w:rPr>
              <w:t>(Pechenik et al., 1996)</w:t>
            </w:r>
            <w:r>
              <w:fldChar w:fldCharType="end"/>
            </w:r>
          </w:p>
        </w:tc>
      </w:tr>
      <w:tr w:rsidR="00E71D96" w:rsidRPr="00744FA6" w14:paraId="23E95B3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883D70D" w14:textId="77777777" w:rsidR="00E71D96" w:rsidRPr="00215D4D" w:rsidRDefault="00E71D96" w:rsidP="00215D4D">
            <w:pPr>
              <w:pStyle w:val="TableText"/>
              <w:rPr>
                <w:rFonts w:asciiTheme="minorHAnsi" w:hAnsiTheme="minorHAnsi"/>
                <w:i/>
              </w:rPr>
            </w:pPr>
            <w:r w:rsidRPr="00215D4D">
              <w:rPr>
                <w:i/>
              </w:rPr>
              <w:t>Crepidula incurva</w:t>
            </w:r>
          </w:p>
        </w:tc>
        <w:tc>
          <w:tcPr>
            <w:tcW w:w="1592" w:type="dxa"/>
            <w:noWrap/>
            <w:hideMark/>
          </w:tcPr>
          <w:p w14:paraId="04DDE1D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952" w:type="dxa"/>
            <w:noWrap/>
            <w:hideMark/>
          </w:tcPr>
          <w:p w14:paraId="4F2EDAD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270</w:t>
            </w:r>
          </w:p>
        </w:tc>
        <w:tc>
          <w:tcPr>
            <w:tcW w:w="5244" w:type="dxa"/>
            <w:noWrap/>
            <w:hideMark/>
          </w:tcPr>
          <w:p w14:paraId="538D3D3F" w14:textId="5D24E6CA"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6C737200" w14:textId="5B25BA8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F63353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A5D3881" w14:textId="77777777" w:rsidR="00E71D96" w:rsidRPr="00215D4D" w:rsidRDefault="00E71D96" w:rsidP="00215D4D">
            <w:pPr>
              <w:pStyle w:val="TableText"/>
              <w:rPr>
                <w:rFonts w:asciiTheme="minorHAnsi" w:hAnsiTheme="minorHAnsi"/>
                <w:i/>
              </w:rPr>
            </w:pPr>
            <w:r w:rsidRPr="00215D4D">
              <w:rPr>
                <w:i/>
              </w:rPr>
              <w:t>Crepidula incurva</w:t>
            </w:r>
          </w:p>
        </w:tc>
        <w:tc>
          <w:tcPr>
            <w:tcW w:w="1592" w:type="dxa"/>
            <w:noWrap/>
            <w:hideMark/>
          </w:tcPr>
          <w:p w14:paraId="754D797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p>
        </w:tc>
        <w:tc>
          <w:tcPr>
            <w:tcW w:w="1952" w:type="dxa"/>
            <w:noWrap/>
            <w:hideMark/>
          </w:tcPr>
          <w:p w14:paraId="3838AFF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5244" w:type="dxa"/>
            <w:noWrap/>
            <w:hideMark/>
          </w:tcPr>
          <w:p w14:paraId="71C2FDA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6088E918" w14:textId="69314D8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&lt;EndNote&gt;&lt;Cite&gt;&lt;Author&gt;Hoagland&lt;/Author&gt;&lt;Year&gt;1986&lt;/Year&gt;&lt;RecNum&gt;727&lt;/RecNum&gt;&lt;DisplayText&gt;(Hoagland, 1986)&lt;/DisplayText&gt;&lt;record&gt;&lt;rec-number&gt;727&lt;/rec-number&gt;&lt;foreign-keys&gt;&lt;key app="EN" db-id="rtar052tqprw0def2t1xw5zswx2afzsfzrvs" timestamp="1587976334"&gt;727&lt;/key&gt;&lt;/foreign-keys&gt;&lt;ref-type name="Journal Article"&gt;17&lt;/ref-type&gt;&lt;contributors&gt;&lt;authors&gt;&lt;author&gt;Hoagland, K Elaine&lt;/author&gt;&lt;/authors&gt;&lt;/contributors&gt;&lt;titles&gt;&lt;title&gt;Patterns of encapsulation and brooding in the Calyptraeidae (Prosobranchia, Mesogastropoda)&lt;/title&gt;&lt;secondary-title&gt;American Malacological Bulletin&lt;/secondary-title&gt;&lt;/titles&gt;&lt;periodical&gt;&lt;full-title&gt;American Malacological Bulletin&lt;/full-title&gt;&lt;/periodical&gt;&lt;pages&gt;173-183&lt;/pages&gt;&lt;volume&gt;4&lt;/volume&gt;&lt;number&gt;2&lt;/number&gt;&lt;dates&gt;&lt;year&gt;1986&lt;/year&gt;&lt;/dates&gt;&lt;isbn&gt;0740-2783&lt;/isbn&gt;&lt;urls&gt;&lt;/urls&gt;&lt;/record&gt;&lt;/Cite&gt;&lt;/EndNote&gt;</w:instrText>
            </w:r>
            <w:r>
              <w:fldChar w:fldCharType="separate"/>
            </w:r>
            <w:r w:rsidR="009A1424">
              <w:rPr>
                <w:noProof/>
              </w:rPr>
              <w:t>(Hoagland, 1986)</w:t>
            </w:r>
            <w:r>
              <w:fldChar w:fldCharType="end"/>
            </w:r>
          </w:p>
        </w:tc>
      </w:tr>
      <w:tr w:rsidR="00E71D96" w:rsidRPr="00744FA6" w14:paraId="1EDA24C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FDE769" w14:textId="77777777" w:rsidR="00E71D96" w:rsidRPr="00215D4D" w:rsidRDefault="00E71D96" w:rsidP="00215D4D">
            <w:pPr>
              <w:pStyle w:val="TableText"/>
              <w:rPr>
                <w:rFonts w:asciiTheme="minorHAnsi" w:hAnsiTheme="minorHAnsi"/>
                <w:i/>
              </w:rPr>
            </w:pPr>
            <w:r w:rsidRPr="00215D4D">
              <w:rPr>
                <w:i/>
              </w:rPr>
              <w:t>Crepidula incurva</w:t>
            </w:r>
          </w:p>
        </w:tc>
        <w:tc>
          <w:tcPr>
            <w:tcW w:w="1592" w:type="dxa"/>
            <w:noWrap/>
            <w:hideMark/>
          </w:tcPr>
          <w:p w14:paraId="76A36C0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171</w:t>
            </w:r>
          </w:p>
        </w:tc>
        <w:tc>
          <w:tcPr>
            <w:tcW w:w="1952" w:type="dxa"/>
            <w:noWrap/>
            <w:hideMark/>
          </w:tcPr>
          <w:p w14:paraId="7673396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287</w:t>
            </w:r>
          </w:p>
        </w:tc>
        <w:tc>
          <w:tcPr>
            <w:tcW w:w="5244" w:type="dxa"/>
            <w:noWrap/>
            <w:hideMark/>
          </w:tcPr>
          <w:p w14:paraId="3D6F0D7F" w14:textId="25DFA9A2"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6865A790" w14:textId="550CDEA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E62851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1C14ACC" w14:textId="77777777" w:rsidR="00E71D96" w:rsidRPr="00215D4D" w:rsidRDefault="00E71D96" w:rsidP="00215D4D">
            <w:pPr>
              <w:pStyle w:val="TableText"/>
              <w:rPr>
                <w:rFonts w:asciiTheme="minorHAnsi" w:hAnsiTheme="minorHAnsi"/>
                <w:i/>
              </w:rPr>
            </w:pPr>
            <w:r w:rsidRPr="00215D4D">
              <w:rPr>
                <w:i/>
              </w:rPr>
              <w:t>Crepidula lessoni</w:t>
            </w:r>
          </w:p>
        </w:tc>
        <w:tc>
          <w:tcPr>
            <w:tcW w:w="1592" w:type="dxa"/>
            <w:noWrap/>
            <w:hideMark/>
          </w:tcPr>
          <w:p w14:paraId="5F5F348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213</w:t>
            </w:r>
          </w:p>
        </w:tc>
        <w:tc>
          <w:tcPr>
            <w:tcW w:w="1952" w:type="dxa"/>
            <w:noWrap/>
            <w:hideMark/>
          </w:tcPr>
          <w:p w14:paraId="626FC0C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321</w:t>
            </w:r>
          </w:p>
        </w:tc>
        <w:tc>
          <w:tcPr>
            <w:tcW w:w="5244" w:type="dxa"/>
            <w:noWrap/>
            <w:hideMark/>
          </w:tcPr>
          <w:p w14:paraId="7443EEBB" w14:textId="6722FE50"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6D2A649B" w14:textId="3DE16A1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4B3520A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497D9A1" w14:textId="77777777" w:rsidR="00E71D96" w:rsidRPr="00215D4D" w:rsidRDefault="00E71D96" w:rsidP="00215D4D">
            <w:pPr>
              <w:pStyle w:val="TableText"/>
              <w:rPr>
                <w:rFonts w:asciiTheme="minorHAnsi" w:hAnsiTheme="minorHAnsi"/>
                <w:i/>
              </w:rPr>
            </w:pPr>
            <w:r w:rsidRPr="00215D4D">
              <w:rPr>
                <w:i/>
              </w:rPr>
              <w:lastRenderedPageBreak/>
              <w:t>Crepidula lessoni</w:t>
            </w:r>
          </w:p>
        </w:tc>
        <w:tc>
          <w:tcPr>
            <w:tcW w:w="1592" w:type="dxa"/>
            <w:noWrap/>
            <w:hideMark/>
          </w:tcPr>
          <w:p w14:paraId="0084EA6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260</w:t>
            </w:r>
          </w:p>
        </w:tc>
        <w:tc>
          <w:tcPr>
            <w:tcW w:w="1952" w:type="dxa"/>
            <w:noWrap/>
            <w:hideMark/>
          </w:tcPr>
          <w:p w14:paraId="06204C8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320</w:t>
            </w:r>
          </w:p>
        </w:tc>
        <w:tc>
          <w:tcPr>
            <w:tcW w:w="5244" w:type="dxa"/>
            <w:noWrap/>
            <w:hideMark/>
          </w:tcPr>
          <w:p w14:paraId="2023AC5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3980CF0" w14:textId="638972E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&lt;EndNote&gt;&lt;Cite&gt;&lt;Author&gt;Hoagland&lt;/Author&gt;&lt;Year&gt;1986&lt;/Year&gt;&lt;RecNum&gt;727&lt;/RecNum&gt;&lt;DisplayText&gt;(Hoagland, 1986)&lt;/DisplayText&gt;&lt;record&gt;&lt;rec-number&gt;727&lt;/rec-number&gt;&lt;foreign-keys&gt;&lt;key app="EN" db-id="rtar052tqprw0def2t1xw5zswx2afzsfzrvs" timestamp="1587976334"&gt;727&lt;/key&gt;&lt;/foreign-keys&gt;&lt;ref-type name="Journal Article"&gt;17&lt;/ref-type&gt;&lt;contributors&gt;&lt;authors&gt;&lt;author&gt;Hoagland, K Elaine&lt;/author&gt;&lt;/authors&gt;&lt;/contributors&gt;&lt;titles&gt;&lt;title&gt;Patterns of encapsulation and brooding in the Calyptraeidae (Prosobranchia, Mesogastropoda)&lt;/title&gt;&lt;secondary-title&gt;American Malacological Bulletin&lt;/secondary-title&gt;&lt;/titles&gt;&lt;periodical&gt;&lt;full-title&gt;American Malacological Bulletin&lt;/full-title&gt;&lt;/periodical&gt;&lt;pages&gt;173-183&lt;/pages&gt;&lt;volume&gt;4&lt;/volume&gt;&lt;number&gt;2&lt;/number&gt;&lt;dates&gt;&lt;year&gt;1986&lt;/year&gt;&lt;/dates&gt;&lt;isbn&gt;0740-2783&lt;/isbn&gt;&lt;urls&gt;&lt;/urls&gt;&lt;/record&gt;&lt;/Cite&gt;&lt;/EndNote&gt;</w:instrText>
            </w:r>
            <w:r>
              <w:fldChar w:fldCharType="separate"/>
            </w:r>
            <w:r w:rsidR="009A1424">
              <w:rPr>
                <w:noProof/>
              </w:rPr>
              <w:t>(Hoagland, 1986)</w:t>
            </w:r>
            <w:r>
              <w:fldChar w:fldCharType="end"/>
            </w:r>
          </w:p>
        </w:tc>
      </w:tr>
      <w:tr w:rsidR="00E71D96" w:rsidRPr="00744FA6" w14:paraId="22A3500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317C9E" w14:textId="77777777" w:rsidR="00E71D96" w:rsidRPr="00215D4D" w:rsidRDefault="00E71D96" w:rsidP="00215D4D">
            <w:pPr>
              <w:pStyle w:val="TableText"/>
              <w:rPr>
                <w:rFonts w:asciiTheme="minorHAnsi" w:hAnsiTheme="minorHAnsi"/>
                <w:i/>
              </w:rPr>
            </w:pPr>
            <w:r w:rsidRPr="00215D4D">
              <w:rPr>
                <w:i/>
              </w:rPr>
              <w:t>Crepidula lingulata</w:t>
            </w:r>
          </w:p>
        </w:tc>
        <w:tc>
          <w:tcPr>
            <w:tcW w:w="1592" w:type="dxa"/>
            <w:noWrap/>
            <w:hideMark/>
          </w:tcPr>
          <w:p w14:paraId="15869D8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952" w:type="dxa"/>
            <w:noWrap/>
            <w:hideMark/>
          </w:tcPr>
          <w:p w14:paraId="68552B1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271</w:t>
            </w:r>
          </w:p>
        </w:tc>
        <w:tc>
          <w:tcPr>
            <w:tcW w:w="5244" w:type="dxa"/>
            <w:noWrap/>
            <w:hideMark/>
          </w:tcPr>
          <w:p w14:paraId="2663DBC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5FF3AF92" w14:textId="6EA2CCF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&lt;EndNote&gt;&lt;Cite&gt;&lt;Author&gt;Hoagland&lt;/Author&gt;&lt;Year&gt;1986&lt;/Year&gt;&lt;RecNum&gt;727&lt;/RecNum&gt;&lt;DisplayText&gt;(Hoagland, 1986)&lt;/DisplayText&gt;&lt;record&gt;&lt;rec-number&gt;727&lt;/rec-number&gt;&lt;foreign-keys&gt;&lt;key app="EN" db-id="rtar052tqprw0def2t1xw5zswx2afzsfzrvs" timestamp="1587976334"&gt;727&lt;/key&gt;&lt;/foreign-keys&gt;&lt;ref-type name="Journal Article"&gt;17&lt;/ref-type&gt;&lt;contributors&gt;&lt;authors&gt;&lt;author&gt;Hoagland, K Elaine&lt;/author&gt;&lt;/authors&gt;&lt;/contributors&gt;&lt;titles&gt;&lt;title&gt;Patterns of encapsulation and brooding in the Calyptraeidae (Prosobranchia, Mesogastropoda)&lt;/title&gt;&lt;secondary-title&gt;American Malacological Bulletin&lt;/secondary-title&gt;&lt;/titles&gt;&lt;periodical&gt;&lt;full-title&gt;American Malacological Bulletin&lt;/full-title&gt;&lt;/periodical&gt;&lt;pages&gt;173-183&lt;/pages&gt;&lt;volume&gt;4&lt;/volume&gt;&lt;number&gt;2&lt;/number&gt;&lt;dates&gt;&lt;year&gt;1986&lt;/year&gt;&lt;/dates&gt;&lt;isbn&gt;0740-2783&lt;/isbn&gt;&lt;urls&gt;&lt;/urls&gt;&lt;/record&gt;&lt;/Cite&gt;&lt;/EndNote&gt;</w:instrText>
            </w:r>
            <w:r>
              <w:fldChar w:fldCharType="separate"/>
            </w:r>
            <w:r w:rsidR="009A1424">
              <w:rPr>
                <w:noProof/>
              </w:rPr>
              <w:t>(Hoagland, 1986)</w:t>
            </w:r>
            <w:r>
              <w:fldChar w:fldCharType="end"/>
            </w:r>
          </w:p>
        </w:tc>
      </w:tr>
      <w:tr w:rsidR="00E71D96" w:rsidRPr="00744FA6" w14:paraId="76E3D81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E42DEA8" w14:textId="77777777" w:rsidR="00E71D96" w:rsidRPr="00215D4D" w:rsidRDefault="00E71D96" w:rsidP="00215D4D">
            <w:pPr>
              <w:pStyle w:val="TableText"/>
              <w:rPr>
                <w:rFonts w:asciiTheme="minorHAnsi" w:hAnsiTheme="minorHAnsi"/>
                <w:i/>
              </w:rPr>
            </w:pPr>
            <w:r w:rsidRPr="00215D4D">
              <w:rPr>
                <w:i/>
              </w:rPr>
              <w:t>Crepidula lingulata</w:t>
            </w:r>
          </w:p>
        </w:tc>
        <w:tc>
          <w:tcPr>
            <w:tcW w:w="1592" w:type="dxa"/>
            <w:noWrap/>
            <w:hideMark/>
          </w:tcPr>
          <w:p w14:paraId="1664CE5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952" w:type="dxa"/>
            <w:noWrap/>
          </w:tcPr>
          <w:p w14:paraId="344D9F07" w14:textId="43ED43B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DA8FD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BCCB25F" w14:textId="37A2FB9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&lt;EndNote&gt;&lt;Cite&gt;&lt;Author&gt;Hoagland&lt;/Author&gt;&lt;Year&gt;1986&lt;/Year&gt;&lt;RecNum&gt;727&lt;/RecNum&gt;&lt;DisplayText&gt;(Hoagland, 1986)&lt;/DisplayText&gt;&lt;record&gt;&lt;rec-number&gt;727&lt;/rec-number&gt;&lt;foreign-keys&gt;&lt;key app="EN" db-id="rtar052tqprw0def2t1xw5zswx2afzsfzrvs" timestamp="1587976334"&gt;727&lt;/key&gt;&lt;/foreign-keys&gt;&lt;ref-type name="Journal Article"&gt;17&lt;/ref-type&gt;&lt;contributors&gt;&lt;authors&gt;&lt;author&gt;Hoagland, K Elaine&lt;/author&gt;&lt;/authors&gt;&lt;/contributors&gt;&lt;titles&gt;&lt;title&gt;Patterns of encapsulation and brooding in the Calyptraeidae (Prosobranchia, Mesogastropoda)&lt;/title&gt;&lt;secondary-title&gt;American Malacological Bulletin&lt;/secondary-title&gt;&lt;/titles&gt;&lt;periodical&gt;&lt;full-title&gt;American Malacological Bulletin&lt;/full-title&gt;&lt;/periodical&gt;&lt;pages&gt;173-183&lt;/pages&gt;&lt;volume&gt;4&lt;/volume&gt;&lt;number&gt;2&lt;/number&gt;&lt;dates&gt;&lt;year&gt;1986&lt;/year&gt;&lt;/dates&gt;&lt;isbn&gt;0740-2783&lt;/isbn&gt;&lt;urls&gt;&lt;/urls&gt;&lt;/record&gt;&lt;/Cite&gt;&lt;/EndNote&gt;</w:instrText>
            </w:r>
            <w:r>
              <w:fldChar w:fldCharType="separate"/>
            </w:r>
            <w:r w:rsidR="009A1424">
              <w:rPr>
                <w:noProof/>
              </w:rPr>
              <w:t>(Hoagland, 1986)</w:t>
            </w:r>
            <w:r>
              <w:fldChar w:fldCharType="end"/>
            </w:r>
          </w:p>
        </w:tc>
      </w:tr>
      <w:tr w:rsidR="00E71D96" w:rsidRPr="00744FA6" w14:paraId="6A71993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DE64560" w14:textId="77777777" w:rsidR="00E71D96" w:rsidRPr="00215D4D" w:rsidRDefault="00E71D96" w:rsidP="00215D4D">
            <w:pPr>
              <w:pStyle w:val="TableText"/>
              <w:rPr>
                <w:rFonts w:asciiTheme="minorHAnsi" w:hAnsiTheme="minorHAnsi"/>
                <w:i/>
              </w:rPr>
            </w:pPr>
            <w:r w:rsidRPr="00215D4D">
              <w:rPr>
                <w:i/>
              </w:rPr>
              <w:t>Crepidula lingulata</w:t>
            </w:r>
          </w:p>
        </w:tc>
        <w:tc>
          <w:tcPr>
            <w:tcW w:w="1592" w:type="dxa"/>
            <w:noWrap/>
            <w:hideMark/>
          </w:tcPr>
          <w:p w14:paraId="260024F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952" w:type="dxa"/>
            <w:noWrap/>
          </w:tcPr>
          <w:p w14:paraId="6E967D81" w14:textId="7BCEBAF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E59A80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709049F1" w14:textId="02C7C75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&lt;EndNote&gt;&lt;Cite&gt;&lt;Author&gt;Hoagland&lt;/Author&gt;&lt;Year&gt;1982&lt;/Year&gt;&lt;RecNum&gt;730&lt;/RecNum&gt;&lt;DisplayText&gt;(Hoagland et al., 1982)&lt;/DisplayText&gt;&lt;record&gt;&lt;rec-number&gt;730&lt;/rec-number&gt;&lt;foreign-keys&gt;&lt;key app="EN" db-id="rtar052tqprw0def2t1xw5zswx2afzsfzrvs" timestamp="1587976472"&gt;730&lt;/key&gt;&lt;/foreign-keys&gt;&lt;ref-type name="Journal Article"&gt;17&lt;/ref-type&gt;&lt;contributors&gt;&lt;authors&gt;&lt;author&gt;Hoagland, KE&lt;/author&gt;&lt;author&gt;KE, HOAGLAND&lt;/author&gt;&lt;author&gt;WR, COE&lt;/author&gt;&lt;/authors&gt;&lt;/contributors&gt;&lt;titles&gt;&lt;title&gt;&lt;style face="normal" font="default" size="100%"&gt;Larval development in&lt;/style&gt;&lt;style face="italic" font="default" size="100%"&gt; Crepidula maculosa&lt;/style&gt;&lt;style face="normal" font="default" size="100%"&gt; (Prosobranchia: Crepidulidae) from Florida&lt;/style&gt;&lt;/title&gt;&lt;/titles&gt;&lt;dates&gt;&lt;year&gt;1982&lt;/year&gt;&lt;/dates&gt;&lt;urls&gt;&lt;/urls&gt;&lt;/record&gt;&lt;/Cite&gt;&lt;/EndNote&gt;</w:instrText>
            </w:r>
            <w:r>
              <w:fldChar w:fldCharType="separate"/>
            </w:r>
            <w:r w:rsidR="009A1424">
              <w:rPr>
                <w:noProof/>
              </w:rPr>
              <w:t>(Hoagland et al., 1982)</w:t>
            </w:r>
            <w:r>
              <w:fldChar w:fldCharType="end"/>
            </w:r>
          </w:p>
        </w:tc>
      </w:tr>
      <w:tr w:rsidR="00E71D96" w:rsidRPr="00744FA6" w14:paraId="3022697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108836" w14:textId="77777777" w:rsidR="00E71D96" w:rsidRPr="00215D4D" w:rsidRDefault="00E71D96" w:rsidP="00215D4D">
            <w:pPr>
              <w:pStyle w:val="TableText"/>
              <w:rPr>
                <w:rFonts w:asciiTheme="minorHAnsi" w:hAnsiTheme="minorHAnsi"/>
                <w:i/>
              </w:rPr>
            </w:pPr>
            <w:r w:rsidRPr="00215D4D">
              <w:rPr>
                <w:i/>
              </w:rPr>
              <w:t>Crepidula lingulata</w:t>
            </w:r>
          </w:p>
        </w:tc>
        <w:tc>
          <w:tcPr>
            <w:tcW w:w="1592" w:type="dxa"/>
            <w:noWrap/>
            <w:hideMark/>
          </w:tcPr>
          <w:p w14:paraId="4C464B4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150.8</w:t>
            </w:r>
          </w:p>
        </w:tc>
        <w:tc>
          <w:tcPr>
            <w:tcW w:w="1952" w:type="dxa"/>
            <w:noWrap/>
            <w:hideMark/>
          </w:tcPr>
          <w:p w14:paraId="3FC3679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271</w:t>
            </w:r>
          </w:p>
        </w:tc>
        <w:tc>
          <w:tcPr>
            <w:tcW w:w="5244" w:type="dxa"/>
            <w:noWrap/>
            <w:hideMark/>
          </w:tcPr>
          <w:p w14:paraId="466AFD6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1882C91" w14:textId="66E62C3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&lt;EndNote&gt;&lt;Cite&gt;&lt;Author&gt;Coe&lt;/Author&gt;&lt;Year&gt;1949&lt;/Year&gt;&lt;RecNum&gt;724&lt;/RecNum&gt;&lt;DisplayText&gt;(Coe, 1949)&lt;/DisplayText&gt;&lt;record&gt;&lt;rec-number&gt;724&lt;/rec-number&gt;&lt;foreign-keys&gt;&lt;key app="EN" db-id="rtar052tqprw0def2t1xw5zswx2afzsfzrvs" timestamp="1587976127"&gt;724&lt;/key&gt;&lt;/foreign-keys&gt;&lt;ref-type name="Journal Article"&gt;17&lt;/ref-type&gt;&lt;contributors&gt;&lt;authors&gt;&lt;author&gt;Coe, Wesley R&lt;/author&gt;&lt;/authors&gt;&lt;/contributors&gt;&lt;titles&gt;&lt;title&gt;Divergent methods of development in morphologically similar species of prosobranch gastropods&lt;/title&gt;&lt;secondary-title&gt;Journal of Morphology&lt;/secondary-title&gt;&lt;/titles&gt;&lt;periodical&gt;&lt;full-title&gt;Journal of morphology&lt;/full-title&gt;&lt;/periodical&gt;&lt;pages&gt;383-399&lt;/pages&gt;&lt;volume&gt;84&lt;/volume&gt;&lt;number&gt;2&lt;/number&gt;&lt;dates&gt;&lt;year&gt;1949&lt;/year&gt;&lt;/dates&gt;&lt;isbn&gt;0362-2525&lt;/isbn&gt;&lt;urls&gt;&lt;/urls&gt;&lt;/record&gt;&lt;/Cite&gt;&lt;/EndNote&gt;</w:instrText>
            </w:r>
            <w:r>
              <w:fldChar w:fldCharType="separate"/>
            </w:r>
            <w:r w:rsidR="009A1424">
              <w:rPr>
                <w:noProof/>
              </w:rPr>
              <w:t>(Coe, 1949)</w:t>
            </w:r>
            <w:r>
              <w:fldChar w:fldCharType="end"/>
            </w:r>
          </w:p>
        </w:tc>
      </w:tr>
      <w:tr w:rsidR="00E71D96" w:rsidRPr="00744FA6" w14:paraId="3BF754A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3354D01" w14:textId="77777777" w:rsidR="00E71D96" w:rsidRPr="00215D4D" w:rsidRDefault="00E71D96" w:rsidP="00215D4D">
            <w:pPr>
              <w:pStyle w:val="TableText"/>
              <w:rPr>
                <w:rFonts w:asciiTheme="minorHAnsi" w:hAnsiTheme="minorHAnsi"/>
                <w:i/>
              </w:rPr>
            </w:pPr>
            <w:r w:rsidRPr="00215D4D">
              <w:rPr>
                <w:i/>
              </w:rPr>
              <w:t>Crepidula maculosa</w:t>
            </w:r>
          </w:p>
        </w:tc>
        <w:tc>
          <w:tcPr>
            <w:tcW w:w="1592" w:type="dxa"/>
            <w:noWrap/>
            <w:hideMark/>
          </w:tcPr>
          <w:p w14:paraId="1ED7F77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440</w:t>
            </w:r>
          </w:p>
        </w:tc>
        <w:tc>
          <w:tcPr>
            <w:tcW w:w="1952" w:type="dxa"/>
            <w:noWrap/>
          </w:tcPr>
          <w:p w14:paraId="5E3DF489" w14:textId="1F06742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9DB173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51684F4" w14:textId="1F815F8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&lt;EndNote&gt;&lt;Cite&gt;&lt;Author&gt;Hoagland&lt;/Author&gt;&lt;Year&gt;1982&lt;/Year&gt;&lt;RecNum&gt;730&lt;/RecNum&gt;&lt;DisplayText&gt;(Hoagland et al., 1982)&lt;/DisplayText&gt;&lt;record&gt;&lt;rec-number&gt;730&lt;/rec-number&gt;&lt;foreign-keys&gt;&lt;key app="EN" db-id="rtar052tqprw0def2t1xw5zswx2afzsfzrvs" timestamp="1587976472"&gt;730&lt;/key&gt;&lt;/foreign-keys&gt;&lt;ref-type name="Journal Article"&gt;17&lt;/ref-type&gt;&lt;contributors&gt;&lt;authors&gt;&lt;author&gt;Hoagland, KE&lt;/author&gt;&lt;author&gt;KE, HOAGLAND&lt;/author&gt;&lt;author&gt;WR, COE&lt;/author&gt;&lt;/authors&gt;&lt;/contributors&gt;&lt;titles&gt;&lt;title&gt;&lt;style face="normal" font="default" size="100%"&gt;Larval development in&lt;/style&gt;&lt;style face="italic" font="default" size="100%"&gt; Crepidula maculosa&lt;/style&gt;&lt;style face="normal" font="default" size="100%"&gt; (Prosobranchia: Crepidulidae) from Florida&lt;/style&gt;&lt;/title&gt;&lt;/titles&gt;&lt;dates&gt;&lt;year&gt;1982&lt;/year&gt;&lt;/dates&gt;&lt;urls&gt;&lt;/urls&gt;&lt;/record&gt;&lt;/Cite&gt;&lt;/EndNote&gt;</w:instrText>
            </w:r>
            <w:r>
              <w:fldChar w:fldCharType="separate"/>
            </w:r>
            <w:r w:rsidR="009A1424">
              <w:rPr>
                <w:noProof/>
              </w:rPr>
              <w:t>(Hoagland et al., 1982)</w:t>
            </w:r>
            <w:r>
              <w:fldChar w:fldCharType="end"/>
            </w:r>
          </w:p>
        </w:tc>
      </w:tr>
      <w:tr w:rsidR="00E71D96" w:rsidRPr="00744FA6" w14:paraId="257A565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A77D74D" w14:textId="77777777" w:rsidR="00E71D96" w:rsidRPr="00215D4D" w:rsidRDefault="00E71D96" w:rsidP="00215D4D">
            <w:pPr>
              <w:pStyle w:val="TableText"/>
              <w:rPr>
                <w:rFonts w:asciiTheme="minorHAnsi" w:hAnsiTheme="minorHAnsi"/>
                <w:i/>
              </w:rPr>
            </w:pPr>
            <w:r w:rsidRPr="00215D4D">
              <w:rPr>
                <w:i/>
              </w:rPr>
              <w:t>Crepidula marginalis</w:t>
            </w:r>
          </w:p>
        </w:tc>
        <w:tc>
          <w:tcPr>
            <w:tcW w:w="1592" w:type="dxa"/>
            <w:noWrap/>
            <w:hideMark/>
          </w:tcPr>
          <w:p w14:paraId="028B5AC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151</w:t>
            </w:r>
          </w:p>
        </w:tc>
        <w:tc>
          <w:tcPr>
            <w:tcW w:w="1952" w:type="dxa"/>
            <w:noWrap/>
            <w:hideMark/>
          </w:tcPr>
          <w:p w14:paraId="3726217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382</w:t>
            </w:r>
          </w:p>
        </w:tc>
        <w:tc>
          <w:tcPr>
            <w:tcW w:w="5244" w:type="dxa"/>
            <w:noWrap/>
            <w:hideMark/>
          </w:tcPr>
          <w:p w14:paraId="4CDDB8C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71069B22" w14:textId="2C64182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172247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4E6213" w14:textId="77777777" w:rsidR="00E71D96" w:rsidRPr="00215D4D" w:rsidRDefault="00E71D96" w:rsidP="00215D4D">
            <w:pPr>
              <w:pStyle w:val="TableText"/>
              <w:rPr>
                <w:rFonts w:asciiTheme="minorHAnsi" w:hAnsiTheme="minorHAnsi"/>
                <w:i/>
              </w:rPr>
            </w:pPr>
            <w:r w:rsidRPr="00215D4D">
              <w:rPr>
                <w:i/>
              </w:rPr>
              <w:t>Crepidula marginalis</w:t>
            </w:r>
          </w:p>
        </w:tc>
        <w:tc>
          <w:tcPr>
            <w:tcW w:w="1592" w:type="dxa"/>
            <w:noWrap/>
            <w:hideMark/>
          </w:tcPr>
          <w:p w14:paraId="17156E6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143–168</w:t>
            </w:r>
          </w:p>
        </w:tc>
        <w:tc>
          <w:tcPr>
            <w:tcW w:w="1952" w:type="dxa"/>
            <w:noWrap/>
            <w:hideMark/>
          </w:tcPr>
          <w:p w14:paraId="2C388CA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204–229</w:t>
            </w:r>
          </w:p>
        </w:tc>
        <w:tc>
          <w:tcPr>
            <w:tcW w:w="5244" w:type="dxa"/>
            <w:noWrap/>
            <w:hideMark/>
          </w:tcPr>
          <w:p w14:paraId="1077CCF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5EFED65A" w14:textId="4D1E29F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6B811E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2EEE1E5" w14:textId="77777777" w:rsidR="00E71D96" w:rsidRPr="00215D4D" w:rsidRDefault="00E71D96" w:rsidP="00215D4D">
            <w:pPr>
              <w:pStyle w:val="TableText"/>
              <w:rPr>
                <w:rFonts w:asciiTheme="minorHAnsi" w:hAnsiTheme="minorHAnsi"/>
                <w:i/>
              </w:rPr>
            </w:pPr>
            <w:r w:rsidRPr="00215D4D">
              <w:rPr>
                <w:i/>
              </w:rPr>
              <w:t>Crepidula marginalis</w:t>
            </w:r>
          </w:p>
        </w:tc>
        <w:tc>
          <w:tcPr>
            <w:tcW w:w="1592" w:type="dxa"/>
            <w:noWrap/>
          </w:tcPr>
          <w:p w14:paraId="615CEC3A" w14:textId="40100E7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44DF455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296</w:t>
            </w:r>
          </w:p>
        </w:tc>
        <w:tc>
          <w:tcPr>
            <w:tcW w:w="5244" w:type="dxa"/>
            <w:noWrap/>
            <w:hideMark/>
          </w:tcPr>
          <w:p w14:paraId="4473CD0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298D8F1D" w14:textId="6AD165D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F6BFEC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E93472C" w14:textId="77777777" w:rsidR="00E71D96" w:rsidRPr="00215D4D" w:rsidRDefault="00E71D96" w:rsidP="00215D4D">
            <w:pPr>
              <w:pStyle w:val="TableText"/>
              <w:rPr>
                <w:rFonts w:asciiTheme="minorHAnsi" w:hAnsiTheme="minorHAnsi"/>
                <w:i/>
              </w:rPr>
            </w:pPr>
            <w:r w:rsidRPr="00215D4D">
              <w:rPr>
                <w:i/>
              </w:rPr>
              <w:t>Crepidula monoxyla</w:t>
            </w:r>
          </w:p>
        </w:tc>
        <w:tc>
          <w:tcPr>
            <w:tcW w:w="1592" w:type="dxa"/>
            <w:noWrap/>
            <w:hideMark/>
          </w:tcPr>
          <w:p w14:paraId="031E39A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156</w:t>
            </w:r>
          </w:p>
        </w:tc>
        <w:tc>
          <w:tcPr>
            <w:tcW w:w="1952" w:type="dxa"/>
            <w:noWrap/>
            <w:hideMark/>
          </w:tcPr>
          <w:p w14:paraId="399781C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2,779</w:t>
            </w:r>
          </w:p>
        </w:tc>
        <w:tc>
          <w:tcPr>
            <w:tcW w:w="5244" w:type="dxa"/>
            <w:noWrap/>
            <w:hideMark/>
          </w:tcPr>
          <w:p w14:paraId="0459B62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00AD3236" w14:textId="1EA513A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1739468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D193AB6" w14:textId="77777777" w:rsidR="00E71D96" w:rsidRPr="00215D4D" w:rsidRDefault="00E71D96" w:rsidP="00215D4D">
            <w:pPr>
              <w:pStyle w:val="TableText"/>
              <w:rPr>
                <w:rFonts w:asciiTheme="minorHAnsi" w:hAnsiTheme="minorHAnsi"/>
                <w:i/>
              </w:rPr>
            </w:pPr>
            <w:r w:rsidRPr="00215D4D">
              <w:rPr>
                <w:i/>
              </w:rPr>
              <w:t>Crepidula monoxyla</w:t>
            </w:r>
          </w:p>
        </w:tc>
        <w:tc>
          <w:tcPr>
            <w:tcW w:w="1592" w:type="dxa"/>
            <w:noWrap/>
            <w:hideMark/>
          </w:tcPr>
          <w:p w14:paraId="0BEE1C1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p>
        </w:tc>
        <w:tc>
          <w:tcPr>
            <w:tcW w:w="1952" w:type="dxa"/>
            <w:noWrap/>
            <w:hideMark/>
          </w:tcPr>
          <w:p w14:paraId="48B96B5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2,900</w:t>
            </w:r>
          </w:p>
        </w:tc>
        <w:tc>
          <w:tcPr>
            <w:tcW w:w="5244" w:type="dxa"/>
            <w:noWrap/>
            <w:hideMark/>
          </w:tcPr>
          <w:p w14:paraId="0C57A42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9421556" w14:textId="37C7149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25397C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B5485EA" w14:textId="77777777" w:rsidR="00E71D96" w:rsidRPr="00215D4D" w:rsidRDefault="00E71D96" w:rsidP="00215D4D">
            <w:pPr>
              <w:pStyle w:val="TableText"/>
              <w:rPr>
                <w:rFonts w:asciiTheme="minorHAnsi" w:hAnsiTheme="minorHAnsi"/>
                <w:i/>
              </w:rPr>
            </w:pPr>
            <w:r w:rsidRPr="00215D4D">
              <w:rPr>
                <w:i/>
              </w:rPr>
              <w:t>Crepidula monoxyla</w:t>
            </w:r>
          </w:p>
        </w:tc>
        <w:tc>
          <w:tcPr>
            <w:tcW w:w="1592" w:type="dxa"/>
            <w:noWrap/>
          </w:tcPr>
          <w:p w14:paraId="44A20AB2" w14:textId="2768F33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17811A5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2,500–3,000</w:t>
            </w:r>
          </w:p>
        </w:tc>
        <w:tc>
          <w:tcPr>
            <w:tcW w:w="5244" w:type="dxa"/>
            <w:noWrap/>
            <w:hideMark/>
          </w:tcPr>
          <w:p w14:paraId="4EDC66F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786769D2" w14:textId="2269484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EA700B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BF34659" w14:textId="77777777" w:rsidR="00E71D96" w:rsidRPr="00215D4D" w:rsidRDefault="00E71D96" w:rsidP="00215D4D">
            <w:pPr>
              <w:pStyle w:val="TableText"/>
              <w:rPr>
                <w:rFonts w:asciiTheme="minorHAnsi" w:hAnsiTheme="minorHAnsi"/>
                <w:i/>
              </w:rPr>
            </w:pPr>
            <w:r w:rsidRPr="00215D4D">
              <w:rPr>
                <w:i/>
              </w:rPr>
              <w:t>Crepidula monoxyla</w:t>
            </w:r>
          </w:p>
        </w:tc>
        <w:tc>
          <w:tcPr>
            <w:tcW w:w="1592" w:type="dxa"/>
            <w:noWrap/>
          </w:tcPr>
          <w:p w14:paraId="4EDEAAFC" w14:textId="6FB700B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4F52598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2,000–3,250</w:t>
            </w:r>
          </w:p>
        </w:tc>
        <w:tc>
          <w:tcPr>
            <w:tcW w:w="5244" w:type="dxa"/>
            <w:noWrap/>
            <w:hideMark/>
          </w:tcPr>
          <w:p w14:paraId="2541F4B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6E564521" w14:textId="693C977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Pilkington, 1974)&lt;/DisplayText&gt;&lt;record&gt;&lt;rec-number&gt;629&lt;/rec-number&gt;&lt;foreign-keys&gt;&lt;key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Pilkington&lt;/Author&gt;&lt;Year&gt;1974&lt;/Year&gt;&lt;RecNum&gt;728&lt;/RecNum&gt;&lt;record&gt;&lt;rec-number&gt;728&lt;/rec-number&gt;&lt;foreign-keys&gt;&lt;key app="EN" db-id="rtar052tqprw0def2t1xw5zswx2afzsfzrvs" timestamp="1587976384"&gt;728&lt;/key&gt;&lt;/foreign-keys&gt;&lt;ref-type name="Journal Article"&gt;17&lt;/ref-type&gt;&lt;contributors&gt;&lt;authors&gt;&lt;author&gt;Pilkington, Margaret C&lt;/author&gt;&lt;/authors&gt;&lt;/contributors&gt;&lt;titles&gt;&lt;title&gt;The eggs and hatching stages of some New Zealand prosobranch molluscs&lt;/title&gt;&lt;secondary-title&gt;Journal of the Royal Society of New Zealand&lt;/secondary-title&gt;&lt;/titles&gt;&lt;periodical&gt;&lt;full-title&gt;Journal of the Royal Society of New Zealand&lt;/full-title&gt;&lt;/periodical&gt;&lt;pages&gt;411-431&lt;/pages&gt;&lt;volume&gt;4&lt;/volume&gt;&lt;number&gt;4&lt;/number&gt;&lt;dates&gt;&lt;year&gt;1974&lt;/year&gt;&lt;/dates&gt;&lt;isbn&gt;0303-6758&lt;/isbn&gt;&lt;urls&gt;&lt;/urls&gt;&lt;/record&gt;&lt;/Cite&gt;&lt;/EndNote&gt;</w:instrText>
            </w:r>
            <w:r>
              <w:fldChar w:fldCharType="separate"/>
            </w:r>
            <w:r w:rsidR="009A1424">
              <w:rPr>
                <w:noProof/>
              </w:rPr>
              <w:t>(Collin, 2003, Pilkington, 1974)</w:t>
            </w:r>
            <w:r>
              <w:fldChar w:fldCharType="end"/>
            </w:r>
          </w:p>
        </w:tc>
      </w:tr>
      <w:tr w:rsidR="00E71D96" w:rsidRPr="00744FA6" w14:paraId="2AEFC01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7D364E3" w14:textId="77777777" w:rsidR="00E71D96" w:rsidRPr="00215D4D" w:rsidRDefault="00E71D96" w:rsidP="00215D4D">
            <w:pPr>
              <w:pStyle w:val="TableText"/>
              <w:rPr>
                <w:rFonts w:asciiTheme="minorHAnsi" w:hAnsiTheme="minorHAnsi"/>
                <w:i/>
              </w:rPr>
            </w:pPr>
            <w:r w:rsidRPr="00215D4D">
              <w:rPr>
                <w:i/>
              </w:rPr>
              <w:t>Crepidula naticarum</w:t>
            </w:r>
          </w:p>
        </w:tc>
        <w:tc>
          <w:tcPr>
            <w:tcW w:w="1592" w:type="dxa"/>
            <w:noWrap/>
            <w:hideMark/>
          </w:tcPr>
          <w:p w14:paraId="33D254C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164</w:t>
            </w:r>
          </w:p>
        </w:tc>
        <w:tc>
          <w:tcPr>
            <w:tcW w:w="1952" w:type="dxa"/>
            <w:noWrap/>
            <w:hideMark/>
          </w:tcPr>
          <w:p w14:paraId="270AF08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275</w:t>
            </w:r>
          </w:p>
        </w:tc>
        <w:tc>
          <w:tcPr>
            <w:tcW w:w="5244" w:type="dxa"/>
            <w:noWrap/>
            <w:hideMark/>
          </w:tcPr>
          <w:p w14:paraId="69B9E7D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BFF4466" w14:textId="786385D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430C58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AAA082E" w14:textId="77777777" w:rsidR="00E71D96" w:rsidRPr="00215D4D" w:rsidRDefault="00E71D96" w:rsidP="00215D4D">
            <w:pPr>
              <w:pStyle w:val="TableText"/>
              <w:rPr>
                <w:rFonts w:asciiTheme="minorHAnsi" w:hAnsiTheme="minorHAnsi"/>
                <w:i/>
              </w:rPr>
            </w:pPr>
            <w:r w:rsidRPr="00215D4D">
              <w:rPr>
                <w:i/>
              </w:rPr>
              <w:t>Crepidula navicula</w:t>
            </w:r>
          </w:p>
        </w:tc>
        <w:tc>
          <w:tcPr>
            <w:tcW w:w="1592" w:type="dxa"/>
            <w:noWrap/>
            <w:hideMark/>
          </w:tcPr>
          <w:p w14:paraId="780898E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1952" w:type="dxa"/>
            <w:noWrap/>
            <w:hideMark/>
          </w:tcPr>
          <w:p w14:paraId="7CDF186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550–1,170</w:t>
            </w:r>
          </w:p>
        </w:tc>
        <w:tc>
          <w:tcPr>
            <w:tcW w:w="5244" w:type="dxa"/>
            <w:noWrap/>
          </w:tcPr>
          <w:p w14:paraId="15B9227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tcPr>
          <w:p w14:paraId="7A6C9F86" w14:textId="1289AC4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A5A5D4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E168A9C" w14:textId="77777777" w:rsidR="00E71D96" w:rsidRPr="00215D4D" w:rsidRDefault="00E71D96" w:rsidP="00215D4D">
            <w:pPr>
              <w:pStyle w:val="TableText"/>
              <w:rPr>
                <w:rFonts w:asciiTheme="minorHAnsi" w:hAnsiTheme="minorHAnsi"/>
                <w:i/>
              </w:rPr>
            </w:pPr>
            <w:r w:rsidRPr="00215D4D">
              <w:rPr>
                <w:i/>
              </w:rPr>
              <w:t>Crepidula nivea</w:t>
            </w:r>
          </w:p>
        </w:tc>
        <w:tc>
          <w:tcPr>
            <w:tcW w:w="1592" w:type="dxa"/>
            <w:noWrap/>
            <w:hideMark/>
          </w:tcPr>
          <w:p w14:paraId="51D04FD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130–140</w:t>
            </w:r>
          </w:p>
        </w:tc>
        <w:tc>
          <w:tcPr>
            <w:tcW w:w="1952" w:type="dxa"/>
            <w:noWrap/>
          </w:tcPr>
          <w:p w14:paraId="3F94151E" w14:textId="5DF7560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FAFF3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6E1D6FE4" w14:textId="725E12B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512B87C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FAF6740" w14:textId="77777777" w:rsidR="00E71D96" w:rsidRPr="00215D4D" w:rsidRDefault="00E71D96" w:rsidP="00215D4D">
            <w:pPr>
              <w:pStyle w:val="TableText"/>
              <w:rPr>
                <w:rFonts w:asciiTheme="minorHAnsi" w:hAnsiTheme="minorHAnsi"/>
                <w:i/>
              </w:rPr>
            </w:pPr>
            <w:r w:rsidRPr="00215D4D">
              <w:rPr>
                <w:i/>
              </w:rPr>
              <w:t>Crepidula norrisarum</w:t>
            </w:r>
          </w:p>
        </w:tc>
        <w:tc>
          <w:tcPr>
            <w:tcW w:w="1592" w:type="dxa"/>
            <w:noWrap/>
            <w:hideMark/>
          </w:tcPr>
          <w:p w14:paraId="4718DEC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952" w:type="dxa"/>
            <w:noWrap/>
          </w:tcPr>
          <w:p w14:paraId="2027AB60" w14:textId="0BBD2C9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E639F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174BC75A" w14:textId="638B6E2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Coe, 1949)&lt;/DisplayText&gt;&lt;record&gt;&lt;rec-number&gt;629&lt;/rec-number&gt;&lt;foreign-keys&gt;&lt;key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Coe&lt;/Author&gt;&lt;Year&gt;1949&lt;/Year&gt;&lt;RecNum&gt;724&lt;/RecNum&gt;&lt;record&gt;&lt;rec-number&gt;724&lt;/rec-number&gt;&lt;foreign-keys&gt;&lt;key app="EN" db-id="rtar052tqprw0def2t1xw5zswx2afzsfzrvs" timestamp="1587976127"&gt;724&lt;/key&gt;&lt;/foreign-keys&gt;&lt;ref-type name="Journal Article"&gt;17&lt;/ref-type&gt;&lt;contributors&gt;&lt;authors&gt;&lt;author&gt;Coe, Wesley R&lt;/author&gt;&lt;/authors&gt;&lt;/contributors&gt;&lt;titles&gt;&lt;title&gt;Divergent methods of development in morphologically similar species of prosobranch gastropods&lt;/title&gt;&lt;secondary-title&gt;Journal of Morphology&lt;/secondary-title&gt;&lt;/titles&gt;&lt;periodical&gt;&lt;full-title&gt;Journal of morphology&lt;/full-title&gt;&lt;/periodical&gt;&lt;pages&gt;383-399&lt;/pages&gt;&lt;volume&gt;84&lt;/volume&gt;&lt;number&gt;2&lt;/number&gt;&lt;dates&gt;&lt;year&gt;1949&lt;/year&gt;&lt;/dates&gt;&lt;isbn&gt;0362-2525&lt;/isbn&gt;&lt;urls&gt;&lt;/urls&gt;&lt;/record&gt;&lt;/Cite&gt;&lt;/EndNote&gt;</w:instrText>
            </w:r>
            <w:r>
              <w:fldChar w:fldCharType="separate"/>
            </w:r>
            <w:r w:rsidR="009A1424">
              <w:rPr>
                <w:noProof/>
              </w:rPr>
              <w:t>(Collin, 2003, Coe, 1949)</w:t>
            </w:r>
            <w:r>
              <w:fldChar w:fldCharType="end"/>
            </w:r>
          </w:p>
        </w:tc>
      </w:tr>
      <w:tr w:rsidR="00E71D96" w:rsidRPr="00744FA6" w14:paraId="409FE97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E0402EF" w14:textId="77777777" w:rsidR="00E71D96" w:rsidRPr="00215D4D" w:rsidRDefault="00E71D96" w:rsidP="00215D4D">
            <w:pPr>
              <w:pStyle w:val="TableText"/>
              <w:rPr>
                <w:rFonts w:asciiTheme="minorHAnsi" w:hAnsiTheme="minorHAnsi"/>
                <w:i/>
              </w:rPr>
            </w:pPr>
            <w:r w:rsidRPr="00215D4D">
              <w:rPr>
                <w:i/>
              </w:rPr>
              <w:t>Crepidula nummaria</w:t>
            </w:r>
          </w:p>
        </w:tc>
        <w:tc>
          <w:tcPr>
            <w:tcW w:w="1592" w:type="dxa"/>
            <w:noWrap/>
            <w:hideMark/>
          </w:tcPr>
          <w:p w14:paraId="4AF13C0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1952" w:type="dxa"/>
            <w:noWrap/>
          </w:tcPr>
          <w:p w14:paraId="2399A587" w14:textId="0BB85EF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86FE79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w:t>
            </w:r>
          </w:p>
        </w:tc>
        <w:tc>
          <w:tcPr>
            <w:tcW w:w="1874" w:type="dxa"/>
            <w:noWrap/>
            <w:hideMark/>
          </w:tcPr>
          <w:p w14:paraId="58153505" w14:textId="75F84B5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Dehnel, 1955)&lt;/DisplayText&gt;&lt;record&gt;&lt;rec-number&gt;629&lt;/rec-number&gt;&lt;foreign-keys&gt;&lt;key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Dehnel&lt;/Author&gt;&lt;Year&gt;1955&lt;/Year&gt;&lt;RecNum&gt;729&lt;/RecNum&gt;&lt;record&gt;&lt;rec-number&gt;729&lt;/rec-number&gt;&lt;foreign-keys&gt;&lt;key app="EN" db-id="rtar052tqprw0def2t1xw5zswx2afzsfzrvs" timestamp="1587976418"&gt;729&lt;/key&gt;&lt;/foreign-keys&gt;&lt;ref-type name="Journal Article"&gt;17&lt;/ref-type&gt;&lt;contributors&gt;&lt;authors&gt;&lt;author&gt;Dehnel, Paul A&lt;/author&gt;&lt;/authors&gt;&lt;/contributors&gt;&lt;titles&gt;&lt;title&gt;Rates of growth of gastropods as a function of latitude&lt;/title&gt;&lt;secondary-title&gt;Physiological Zoology&lt;/secondary-title&gt;&lt;/titles&gt;&lt;periodical&gt;&lt;full-title&gt;Physiological Zoology&lt;/full-title&gt;&lt;/periodical&gt;&lt;pages&gt;115-144&lt;/pages&gt;&lt;volume&gt;28&lt;/volume&gt;&lt;number&gt;2&lt;/number&gt;&lt;dates&gt;&lt;year&gt;1955&lt;/year&gt;&lt;/dates&gt;&lt;isbn&gt;0031-935X&lt;/isbn&gt;&lt;urls&gt;&lt;/urls&gt;&lt;/record&gt;&lt;/Cite&gt;&lt;/EndNote&gt;</w:instrText>
            </w:r>
            <w:r>
              <w:fldChar w:fldCharType="separate"/>
            </w:r>
            <w:r w:rsidR="009A1424">
              <w:rPr>
                <w:noProof/>
              </w:rPr>
              <w:t>(Collin, 2003, Dehnel, 1955)</w:t>
            </w:r>
            <w:r>
              <w:fldChar w:fldCharType="end"/>
            </w:r>
          </w:p>
        </w:tc>
      </w:tr>
      <w:tr w:rsidR="00E71D96" w:rsidRPr="00744FA6" w14:paraId="086C813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CD5719" w14:textId="77777777" w:rsidR="00E71D96" w:rsidRPr="00215D4D" w:rsidRDefault="00E71D96" w:rsidP="00215D4D">
            <w:pPr>
              <w:pStyle w:val="TableText"/>
              <w:rPr>
                <w:rFonts w:asciiTheme="minorHAnsi" w:hAnsiTheme="minorHAnsi"/>
                <w:i/>
              </w:rPr>
            </w:pPr>
            <w:r w:rsidRPr="00215D4D">
              <w:rPr>
                <w:i/>
              </w:rPr>
              <w:t>Crepidula onyx</w:t>
            </w:r>
          </w:p>
        </w:tc>
        <w:tc>
          <w:tcPr>
            <w:tcW w:w="1592" w:type="dxa"/>
            <w:noWrap/>
            <w:hideMark/>
          </w:tcPr>
          <w:p w14:paraId="4D93292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172</w:t>
            </w:r>
          </w:p>
        </w:tc>
        <w:tc>
          <w:tcPr>
            <w:tcW w:w="1952" w:type="dxa"/>
            <w:noWrap/>
          </w:tcPr>
          <w:p w14:paraId="219DC908" w14:textId="5E1D6EA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D35FCE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5B348203" w14:textId="091A3D6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Coe, 1949)&lt;/DisplayText&gt;&lt;record&gt;&lt;rec-number&gt;629&lt;/rec-number&gt;&lt;foreign-keys&gt;&lt;key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Coe&lt;/Author&gt;&lt;Year&gt;1949&lt;/Year&gt;&lt;RecNum&gt;724&lt;/RecNum&gt;&lt;record&gt;&lt;rec-number&gt;724&lt;/rec-number&gt;&lt;foreign-keys&gt;&lt;key app="EN" db-id="rtar052tqprw0def2t1xw5zswx2afzsfzrvs" timestamp="1587976127"&gt;724&lt;/key&gt;&lt;/foreign-keys&gt;&lt;ref-type name="Journal Article"&gt;17&lt;/ref-type&gt;&lt;contributors&gt;&lt;authors&gt;&lt;author&gt;Coe, Wesley R&lt;/author&gt;&lt;/authors&gt;&lt;/contributors&gt;&lt;titles&gt;&lt;title&gt;Divergent methods of development in morphologically similar species of prosobranch gastropods&lt;/title&gt;&lt;secondary-title&gt;Journal of Morphology&lt;/secondary-title&gt;&lt;/titles&gt;&lt;periodical&gt;&lt;full-title&gt;Journal of morphology&lt;/full-title&gt;&lt;/periodical&gt;&lt;pages&gt;383-399&lt;/pages&gt;&lt;volume&gt;84&lt;/volume&gt;&lt;number&gt;2&lt;/number&gt;&lt;dates&gt;&lt;year&gt;1949&lt;/year&gt;&lt;/dates&gt;&lt;isbn&gt;0362-2525&lt;/isbn&gt;&lt;urls&gt;&lt;/urls&gt;&lt;/record&gt;&lt;/Cite&gt;&lt;/EndNote&gt;</w:instrText>
            </w:r>
            <w:r>
              <w:fldChar w:fldCharType="separate"/>
            </w:r>
            <w:r w:rsidR="009A1424">
              <w:rPr>
                <w:noProof/>
              </w:rPr>
              <w:t>(Collin, 2003, Coe, 1949)</w:t>
            </w:r>
            <w:r>
              <w:fldChar w:fldCharType="end"/>
            </w:r>
          </w:p>
        </w:tc>
      </w:tr>
      <w:tr w:rsidR="00E71D96" w:rsidRPr="00744FA6" w14:paraId="638A89B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A6B3F6" w14:textId="77777777" w:rsidR="00E71D96" w:rsidRPr="00215D4D" w:rsidRDefault="00E71D96" w:rsidP="00215D4D">
            <w:pPr>
              <w:pStyle w:val="TableText"/>
              <w:rPr>
                <w:rFonts w:asciiTheme="minorHAnsi" w:hAnsiTheme="minorHAnsi"/>
                <w:i/>
              </w:rPr>
            </w:pPr>
            <w:r w:rsidRPr="00215D4D">
              <w:rPr>
                <w:i/>
              </w:rPr>
              <w:t>Crepidula onyx</w:t>
            </w:r>
          </w:p>
        </w:tc>
        <w:tc>
          <w:tcPr>
            <w:tcW w:w="1592" w:type="dxa"/>
            <w:noWrap/>
            <w:hideMark/>
          </w:tcPr>
          <w:p w14:paraId="2752C40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150–160</w:t>
            </w:r>
          </w:p>
        </w:tc>
        <w:tc>
          <w:tcPr>
            <w:tcW w:w="1952" w:type="dxa"/>
            <w:noWrap/>
            <w:hideMark/>
          </w:tcPr>
          <w:p w14:paraId="2D37FED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294</w:t>
            </w:r>
          </w:p>
        </w:tc>
        <w:tc>
          <w:tcPr>
            <w:tcW w:w="5244" w:type="dxa"/>
            <w:noWrap/>
            <w:hideMark/>
          </w:tcPr>
          <w:p w14:paraId="583848F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0253CA75" w14:textId="2162003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F1F025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D35AC6" w14:textId="77777777" w:rsidR="00E71D96" w:rsidRPr="00215D4D" w:rsidRDefault="00E71D96" w:rsidP="00215D4D">
            <w:pPr>
              <w:pStyle w:val="TableText"/>
              <w:rPr>
                <w:rFonts w:asciiTheme="minorHAnsi" w:hAnsiTheme="minorHAnsi"/>
                <w:i/>
              </w:rPr>
            </w:pPr>
            <w:r w:rsidRPr="00215D4D">
              <w:rPr>
                <w:i/>
              </w:rPr>
              <w:t>Crepidula onyx</w:t>
            </w:r>
          </w:p>
        </w:tc>
        <w:tc>
          <w:tcPr>
            <w:tcW w:w="1592" w:type="dxa"/>
            <w:noWrap/>
            <w:hideMark/>
          </w:tcPr>
          <w:p w14:paraId="4B4E4E7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160–180</w:t>
            </w:r>
          </w:p>
        </w:tc>
        <w:tc>
          <w:tcPr>
            <w:tcW w:w="1952" w:type="dxa"/>
            <w:noWrap/>
          </w:tcPr>
          <w:p w14:paraId="16254B0E" w14:textId="5BC9EC3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FBD1C6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4F827E4" w14:textId="6921B0F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Collin&lt;/Author&gt;&lt;Year&gt;2003&lt;/Year&gt;&lt;RecNum&gt;629&lt;/RecNum&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546C423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A9730A" w14:textId="77777777" w:rsidR="00E71D96" w:rsidRPr="00215D4D" w:rsidRDefault="00E71D96" w:rsidP="00215D4D">
            <w:pPr>
              <w:pStyle w:val="TableText"/>
              <w:rPr>
                <w:rFonts w:asciiTheme="minorHAnsi" w:hAnsiTheme="minorHAnsi"/>
                <w:i/>
              </w:rPr>
            </w:pPr>
            <w:r w:rsidRPr="00215D4D">
              <w:rPr>
                <w:i/>
              </w:rPr>
              <w:t>Crepidula onyx</w:t>
            </w:r>
          </w:p>
        </w:tc>
        <w:tc>
          <w:tcPr>
            <w:tcW w:w="1592" w:type="dxa"/>
            <w:noWrap/>
          </w:tcPr>
          <w:p w14:paraId="36AEF949" w14:textId="3512794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719E374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297 (112, 16.5)</w:t>
            </w:r>
          </w:p>
        </w:tc>
        <w:tc>
          <w:tcPr>
            <w:tcW w:w="5244" w:type="dxa"/>
            <w:noWrap/>
            <w:hideMark/>
          </w:tcPr>
          <w:p w14:paraId="5DBB0C0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6BCA8C10" w14:textId="6587E5C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5E2780E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3604E3" w14:textId="77777777" w:rsidR="00E71D96" w:rsidRPr="00215D4D" w:rsidRDefault="00E71D96" w:rsidP="00215D4D">
            <w:pPr>
              <w:pStyle w:val="TableText"/>
              <w:rPr>
                <w:rFonts w:asciiTheme="minorHAnsi" w:hAnsiTheme="minorHAnsi"/>
                <w:i/>
              </w:rPr>
            </w:pPr>
            <w:r w:rsidRPr="00215D4D">
              <w:rPr>
                <w:i/>
              </w:rPr>
              <w:lastRenderedPageBreak/>
              <w:t>Crepidula perforans</w:t>
            </w:r>
          </w:p>
        </w:tc>
        <w:tc>
          <w:tcPr>
            <w:tcW w:w="1592" w:type="dxa"/>
            <w:noWrap/>
            <w:hideMark/>
          </w:tcPr>
          <w:p w14:paraId="2B66536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135</w:t>
            </w:r>
          </w:p>
        </w:tc>
        <w:tc>
          <w:tcPr>
            <w:tcW w:w="1952" w:type="dxa"/>
            <w:noWrap/>
            <w:hideMark/>
          </w:tcPr>
          <w:p w14:paraId="0F9B6A1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239</w:t>
            </w:r>
          </w:p>
        </w:tc>
        <w:tc>
          <w:tcPr>
            <w:tcW w:w="5244" w:type="dxa"/>
            <w:noWrap/>
            <w:hideMark/>
          </w:tcPr>
          <w:p w14:paraId="5840F67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4F3C7A2A" w14:textId="04347A3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60D4DE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C895AD0" w14:textId="77777777" w:rsidR="00E71D96" w:rsidRPr="00215D4D" w:rsidRDefault="00E71D96" w:rsidP="00215D4D">
            <w:pPr>
              <w:pStyle w:val="TableText"/>
              <w:rPr>
                <w:rFonts w:asciiTheme="minorHAnsi" w:hAnsiTheme="minorHAnsi"/>
                <w:i/>
              </w:rPr>
            </w:pPr>
            <w:r w:rsidRPr="00215D4D">
              <w:rPr>
                <w:i/>
              </w:rPr>
              <w:t>Crepidula perforans</w:t>
            </w:r>
          </w:p>
        </w:tc>
        <w:tc>
          <w:tcPr>
            <w:tcW w:w="1592" w:type="dxa"/>
            <w:noWrap/>
            <w:hideMark/>
          </w:tcPr>
          <w:p w14:paraId="2C6DB42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952" w:type="dxa"/>
            <w:noWrap/>
          </w:tcPr>
          <w:p w14:paraId="07A621A8" w14:textId="2AC6104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B65CE7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5BADCFE4" w14:textId="69D959F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Coe, 1949)&lt;/DisplayText&gt;&lt;record&gt;&lt;rec-number&gt;629&lt;/rec-number&gt;&lt;foreign-keys&gt;&lt;key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Coe&lt;/Author&gt;&lt;Year&gt;1949&lt;/Year&gt;&lt;RecNum&gt;724&lt;/RecNum&gt;&lt;record&gt;&lt;rec-number&gt;724&lt;/rec-number&gt;&lt;foreign-keys&gt;&lt;key app="EN" db-id="rtar052tqprw0def2t1xw5zswx2afzsfzrvs" timestamp="1587976127"&gt;724&lt;/key&gt;&lt;/foreign-keys&gt;&lt;ref-type name="Journal Article"&gt;17&lt;/ref-type&gt;&lt;contributors&gt;&lt;authors&gt;&lt;author&gt;Coe, Wesley R&lt;/author&gt;&lt;/authors&gt;&lt;/contributors&gt;&lt;titles&gt;&lt;title&gt;Divergent methods of development in morphologically similar species of prosobranch gastropods&lt;/title&gt;&lt;secondary-title&gt;Journal of Morphology&lt;/secondary-title&gt;&lt;/titles&gt;&lt;periodical&gt;&lt;full-title&gt;Journal of morphology&lt;/full-title&gt;&lt;/periodical&gt;&lt;pages&gt;383-399&lt;/pages&gt;&lt;volume&gt;84&lt;/volume&gt;&lt;number&gt;2&lt;/number&gt;&lt;dates&gt;&lt;year&gt;1949&lt;/year&gt;&lt;/dates&gt;&lt;isbn&gt;0362-2525&lt;/isbn&gt;&lt;urls&gt;&lt;/urls&gt;&lt;/record&gt;&lt;/Cite&gt;&lt;/EndNote&gt;</w:instrText>
            </w:r>
            <w:r>
              <w:fldChar w:fldCharType="separate"/>
            </w:r>
            <w:r w:rsidR="009A1424">
              <w:rPr>
                <w:noProof/>
              </w:rPr>
              <w:t>(Collin, 2003, Coe, 1949)</w:t>
            </w:r>
            <w:r>
              <w:fldChar w:fldCharType="end"/>
            </w:r>
          </w:p>
        </w:tc>
      </w:tr>
      <w:tr w:rsidR="00E71D96" w:rsidRPr="00744FA6" w14:paraId="2B4255D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7732662" w14:textId="77777777" w:rsidR="00E71D96" w:rsidRPr="00215D4D" w:rsidRDefault="00E71D96" w:rsidP="00215D4D">
            <w:pPr>
              <w:pStyle w:val="TableText"/>
              <w:rPr>
                <w:rFonts w:asciiTheme="minorHAnsi" w:hAnsiTheme="minorHAnsi"/>
                <w:i/>
              </w:rPr>
            </w:pPr>
            <w:r w:rsidRPr="00215D4D">
              <w:rPr>
                <w:i/>
              </w:rPr>
              <w:t>Crepidula philippiana</w:t>
            </w:r>
          </w:p>
        </w:tc>
        <w:tc>
          <w:tcPr>
            <w:tcW w:w="1592" w:type="dxa"/>
            <w:noWrap/>
            <w:hideMark/>
          </w:tcPr>
          <w:p w14:paraId="57945AA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140–160</w:t>
            </w:r>
          </w:p>
        </w:tc>
        <w:tc>
          <w:tcPr>
            <w:tcW w:w="1952" w:type="dxa"/>
            <w:noWrap/>
            <w:hideMark/>
          </w:tcPr>
          <w:p w14:paraId="7166F62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3,000</w:t>
            </w:r>
          </w:p>
        </w:tc>
        <w:tc>
          <w:tcPr>
            <w:tcW w:w="5244" w:type="dxa"/>
            <w:noWrap/>
            <w:hideMark/>
          </w:tcPr>
          <w:p w14:paraId="15FE6AE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5C57B186" w14:textId="21934DD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5F335E7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AE32199" w14:textId="77777777" w:rsidR="00E71D96" w:rsidRPr="00215D4D" w:rsidRDefault="00E71D96" w:rsidP="00215D4D">
            <w:pPr>
              <w:pStyle w:val="TableText"/>
              <w:rPr>
                <w:rFonts w:asciiTheme="minorHAnsi" w:hAnsiTheme="minorHAnsi"/>
                <w:i/>
              </w:rPr>
            </w:pPr>
            <w:r w:rsidRPr="00215D4D">
              <w:rPr>
                <w:i/>
              </w:rPr>
              <w:t>Crepidula plana</w:t>
            </w:r>
          </w:p>
        </w:tc>
        <w:tc>
          <w:tcPr>
            <w:tcW w:w="1592" w:type="dxa"/>
            <w:noWrap/>
            <w:hideMark/>
          </w:tcPr>
          <w:p w14:paraId="668CA8E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136</w:t>
            </w:r>
          </w:p>
        </w:tc>
        <w:tc>
          <w:tcPr>
            <w:tcW w:w="1952" w:type="dxa"/>
            <w:noWrap/>
          </w:tcPr>
          <w:p w14:paraId="3D39445F" w14:textId="021711A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900B3C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AFE774C" w14:textId="6B46641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4C39602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1952785" w14:textId="77777777" w:rsidR="00E71D96" w:rsidRPr="00215D4D" w:rsidRDefault="00E71D96" w:rsidP="00215D4D">
            <w:pPr>
              <w:pStyle w:val="TableText"/>
              <w:rPr>
                <w:rFonts w:asciiTheme="minorHAnsi" w:hAnsiTheme="minorHAnsi"/>
                <w:i/>
              </w:rPr>
            </w:pPr>
            <w:r w:rsidRPr="00215D4D">
              <w:rPr>
                <w:i/>
              </w:rPr>
              <w:t>Crepidula plana</w:t>
            </w:r>
          </w:p>
        </w:tc>
        <w:tc>
          <w:tcPr>
            <w:tcW w:w="1592" w:type="dxa"/>
            <w:noWrap/>
            <w:hideMark/>
          </w:tcPr>
          <w:p w14:paraId="021A10E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130–140</w:t>
            </w:r>
          </w:p>
        </w:tc>
        <w:tc>
          <w:tcPr>
            <w:tcW w:w="1952" w:type="dxa"/>
            <w:noWrap/>
          </w:tcPr>
          <w:p w14:paraId="3D0743DC" w14:textId="73F9ACC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AC335E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0DF6B2E3" w14:textId="29C681B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Hoagland, 1986)&lt;/DisplayText&gt;&lt;record&gt;&lt;rec-number&gt;629&lt;/rec-number&gt;&lt;foreign-keys&gt;&lt;key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Hoagland&lt;/Author&gt;&lt;Year&gt;1986&lt;/Year&gt;&lt;RecNum&gt;727&lt;/RecNum&gt;&lt;record&gt;&lt;rec-number&gt;727&lt;/rec-number&gt;&lt;foreign-keys&gt;&lt;key app="EN" db-id="rtar052tqprw0def2t1xw5zswx2afzsfzrvs" timestamp="1587976334"&gt;727&lt;/key&gt;&lt;/foreign-keys&gt;&lt;ref-type name="Journal Article"&gt;17&lt;/ref-type&gt;&lt;contributors&gt;&lt;authors&gt;&lt;author&gt;Hoagland, K Elaine&lt;/author&gt;&lt;/authors&gt;&lt;/contributors&gt;&lt;titles&gt;&lt;title&gt;Patterns of encapsulation and brooding in the Calyptraeidae (Prosobranchia, Mesogastropoda)&lt;/title&gt;&lt;secondary-title&gt;American Malacological Bulletin&lt;/secondary-title&gt;&lt;/titles&gt;&lt;periodical&gt;&lt;full-title&gt;American Malacological Bulletin&lt;/full-title&gt;&lt;/periodical&gt;&lt;pages&gt;173-183&lt;/pages&gt;&lt;volume&gt;4&lt;/volume&gt;&lt;number&gt;2&lt;/number&gt;&lt;dates&gt;&lt;year&gt;1986&lt;/year&gt;&lt;/dates&gt;&lt;isbn&gt;0740-2783&lt;/isbn&gt;&lt;urls&gt;&lt;/urls&gt;&lt;/record&gt;&lt;/Cite&gt;&lt;/EndNote&gt;</w:instrText>
            </w:r>
            <w:r>
              <w:fldChar w:fldCharType="separate"/>
            </w:r>
            <w:r w:rsidR="009A1424">
              <w:rPr>
                <w:noProof/>
              </w:rPr>
              <w:t>(Collin, 2003, Hoagland, 1986)</w:t>
            </w:r>
            <w:r>
              <w:fldChar w:fldCharType="end"/>
            </w:r>
          </w:p>
        </w:tc>
      </w:tr>
      <w:tr w:rsidR="00E71D96" w:rsidRPr="00744FA6" w14:paraId="2144651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2A2F53" w14:textId="77777777" w:rsidR="00E71D96" w:rsidRPr="00215D4D" w:rsidRDefault="00E71D96" w:rsidP="00215D4D">
            <w:pPr>
              <w:pStyle w:val="TableText"/>
              <w:rPr>
                <w:rFonts w:asciiTheme="minorHAnsi" w:hAnsiTheme="minorHAnsi"/>
                <w:i/>
              </w:rPr>
            </w:pPr>
            <w:r w:rsidRPr="00215D4D">
              <w:rPr>
                <w:i/>
              </w:rPr>
              <w:t>Crepidula plana</w:t>
            </w:r>
          </w:p>
        </w:tc>
        <w:tc>
          <w:tcPr>
            <w:tcW w:w="1592" w:type="dxa"/>
            <w:noWrap/>
          </w:tcPr>
          <w:p w14:paraId="7D6672B8" w14:textId="38694EC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5E4BE87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5244" w:type="dxa"/>
            <w:noWrap/>
            <w:hideMark/>
          </w:tcPr>
          <w:p w14:paraId="21210A9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0BA0575E" w14:textId="136DAF7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26E23CA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7E65F05" w14:textId="77777777" w:rsidR="00E71D96" w:rsidRPr="00215D4D" w:rsidRDefault="00E71D96" w:rsidP="00215D4D">
            <w:pPr>
              <w:pStyle w:val="TableText"/>
              <w:rPr>
                <w:rFonts w:asciiTheme="minorHAnsi" w:hAnsiTheme="minorHAnsi"/>
                <w:i/>
              </w:rPr>
            </w:pPr>
            <w:r w:rsidRPr="00215D4D">
              <w:rPr>
                <w:i/>
              </w:rPr>
              <w:t>Crepidula porcellana</w:t>
            </w:r>
          </w:p>
        </w:tc>
        <w:tc>
          <w:tcPr>
            <w:tcW w:w="1592" w:type="dxa"/>
            <w:noWrap/>
            <w:hideMark/>
          </w:tcPr>
          <w:p w14:paraId="3BD829D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400</w:t>
            </w:r>
          </w:p>
        </w:tc>
        <w:tc>
          <w:tcPr>
            <w:tcW w:w="1952" w:type="dxa"/>
            <w:noWrap/>
            <w:hideMark/>
          </w:tcPr>
          <w:p w14:paraId="6ECA13F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p>
        </w:tc>
        <w:tc>
          <w:tcPr>
            <w:tcW w:w="5244" w:type="dxa"/>
            <w:noWrap/>
            <w:hideMark/>
          </w:tcPr>
          <w:p w14:paraId="596BE18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AB82EA5" w14:textId="3A5B635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7A28A3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3E45F6" w14:textId="77777777" w:rsidR="00E71D96" w:rsidRPr="00215D4D" w:rsidRDefault="00E71D96" w:rsidP="00215D4D">
            <w:pPr>
              <w:pStyle w:val="TableText"/>
              <w:rPr>
                <w:rFonts w:asciiTheme="minorHAnsi" w:hAnsiTheme="minorHAnsi"/>
                <w:i/>
              </w:rPr>
            </w:pPr>
            <w:r w:rsidRPr="00215D4D">
              <w:rPr>
                <w:i/>
              </w:rPr>
              <w:t>Crepidula protea</w:t>
            </w:r>
          </w:p>
        </w:tc>
        <w:tc>
          <w:tcPr>
            <w:tcW w:w="1592" w:type="dxa"/>
            <w:noWrap/>
            <w:hideMark/>
          </w:tcPr>
          <w:p w14:paraId="000EC00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952" w:type="dxa"/>
            <w:noWrap/>
          </w:tcPr>
          <w:p w14:paraId="50EA1906" w14:textId="03BBD07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FCEC96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w:t>
            </w:r>
          </w:p>
        </w:tc>
        <w:tc>
          <w:tcPr>
            <w:tcW w:w="1874" w:type="dxa"/>
            <w:noWrap/>
            <w:hideMark/>
          </w:tcPr>
          <w:p w14:paraId="7B11742B" w14:textId="0C56A1C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597DC1E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9D055E" w14:textId="77777777" w:rsidR="00E71D96" w:rsidRPr="00215D4D" w:rsidRDefault="00E71D96" w:rsidP="00215D4D">
            <w:pPr>
              <w:pStyle w:val="TableText"/>
              <w:rPr>
                <w:rFonts w:asciiTheme="minorHAnsi" w:hAnsiTheme="minorHAnsi"/>
                <w:i/>
              </w:rPr>
            </w:pPr>
            <w:r w:rsidRPr="00215D4D">
              <w:rPr>
                <w:i/>
              </w:rPr>
              <w:t>Crepidula striolata</w:t>
            </w:r>
          </w:p>
        </w:tc>
        <w:tc>
          <w:tcPr>
            <w:tcW w:w="1592" w:type="dxa"/>
            <w:noWrap/>
            <w:hideMark/>
          </w:tcPr>
          <w:p w14:paraId="5FE3D97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140–180</w:t>
            </w:r>
          </w:p>
        </w:tc>
        <w:tc>
          <w:tcPr>
            <w:tcW w:w="1952" w:type="dxa"/>
            <w:noWrap/>
            <w:hideMark/>
          </w:tcPr>
          <w:p w14:paraId="431B714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240–440</w:t>
            </w:r>
          </w:p>
        </w:tc>
        <w:tc>
          <w:tcPr>
            <w:tcW w:w="5244" w:type="dxa"/>
            <w:noWrap/>
            <w:hideMark/>
          </w:tcPr>
          <w:p w14:paraId="0ED61EC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47671AD9" w14:textId="57D87D1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Collin&lt;/Author&gt;&lt;Year&gt;2003&lt;/Year&gt;&lt;RecNum&gt;629&lt;/RecNum&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50C4A9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884E1A2" w14:textId="77777777" w:rsidR="00E71D96" w:rsidRPr="00215D4D" w:rsidRDefault="00E71D96" w:rsidP="00215D4D">
            <w:pPr>
              <w:pStyle w:val="TableText"/>
              <w:rPr>
                <w:rFonts w:asciiTheme="minorHAnsi" w:hAnsiTheme="minorHAnsi"/>
                <w:i/>
              </w:rPr>
            </w:pPr>
            <w:r w:rsidRPr="00215D4D">
              <w:rPr>
                <w:i/>
              </w:rPr>
              <w:t>Crepidula ustulatulina</w:t>
            </w:r>
          </w:p>
        </w:tc>
        <w:tc>
          <w:tcPr>
            <w:tcW w:w="1592" w:type="dxa"/>
            <w:noWrap/>
            <w:hideMark/>
          </w:tcPr>
          <w:p w14:paraId="2CD0E37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1952" w:type="dxa"/>
            <w:noWrap/>
            <w:hideMark/>
          </w:tcPr>
          <w:p w14:paraId="64B2F70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840</w:t>
            </w:r>
          </w:p>
        </w:tc>
        <w:tc>
          <w:tcPr>
            <w:tcW w:w="5244" w:type="dxa"/>
            <w:noWrap/>
            <w:hideMark/>
          </w:tcPr>
          <w:p w14:paraId="40BB236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664AF7AB" w14:textId="30EC741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18D6AC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974DAA" w14:textId="77777777" w:rsidR="00E71D96" w:rsidRPr="00215D4D" w:rsidRDefault="00E71D96" w:rsidP="00215D4D">
            <w:pPr>
              <w:pStyle w:val="TableText"/>
              <w:rPr>
                <w:rFonts w:asciiTheme="minorHAnsi" w:hAnsiTheme="minorHAnsi"/>
                <w:i/>
              </w:rPr>
            </w:pPr>
            <w:r w:rsidRPr="00215D4D">
              <w:rPr>
                <w:i/>
              </w:rPr>
              <w:t>Crepidula ustulatulina</w:t>
            </w:r>
          </w:p>
        </w:tc>
        <w:tc>
          <w:tcPr>
            <w:tcW w:w="1592" w:type="dxa"/>
            <w:noWrap/>
            <w:hideMark/>
          </w:tcPr>
          <w:p w14:paraId="7E8B4A6C" w14:textId="3BB0AE6E"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r w:rsidR="000510B0" w:rsidRPr="00E97ED0">
              <w:t>–</w:t>
            </w:r>
            <w:r w:rsidRPr="00E97ED0">
              <w:t>340</w:t>
            </w:r>
          </w:p>
        </w:tc>
        <w:tc>
          <w:tcPr>
            <w:tcW w:w="1952" w:type="dxa"/>
            <w:noWrap/>
            <w:hideMark/>
          </w:tcPr>
          <w:p w14:paraId="40B2FF0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744</w:t>
            </w:r>
          </w:p>
        </w:tc>
        <w:tc>
          <w:tcPr>
            <w:tcW w:w="5244" w:type="dxa"/>
            <w:noWrap/>
            <w:hideMark/>
          </w:tcPr>
          <w:p w14:paraId="2DEDA74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11360C95" w14:textId="0FE7471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251399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946F692" w14:textId="77777777" w:rsidR="00E71D96" w:rsidRPr="00215D4D" w:rsidRDefault="00E71D96" w:rsidP="00215D4D">
            <w:pPr>
              <w:pStyle w:val="TableText"/>
              <w:rPr>
                <w:rFonts w:asciiTheme="minorHAnsi" w:hAnsiTheme="minorHAnsi"/>
                <w:i/>
              </w:rPr>
            </w:pPr>
            <w:r w:rsidRPr="00215D4D">
              <w:rPr>
                <w:i/>
              </w:rPr>
              <w:t>Crepidula ustulatulina</w:t>
            </w:r>
          </w:p>
        </w:tc>
        <w:tc>
          <w:tcPr>
            <w:tcW w:w="1592" w:type="dxa"/>
            <w:noWrap/>
            <w:hideMark/>
          </w:tcPr>
          <w:p w14:paraId="026DE615" w14:textId="6EF670C6"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r w:rsidR="000510B0" w:rsidRPr="00E97ED0">
              <w:t>–</w:t>
            </w:r>
            <w:r w:rsidRPr="00E97ED0">
              <w:t>340</w:t>
            </w:r>
          </w:p>
        </w:tc>
        <w:tc>
          <w:tcPr>
            <w:tcW w:w="1952" w:type="dxa"/>
            <w:noWrap/>
            <w:hideMark/>
          </w:tcPr>
          <w:p w14:paraId="4D20591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744</w:t>
            </w:r>
          </w:p>
        </w:tc>
        <w:tc>
          <w:tcPr>
            <w:tcW w:w="5244" w:type="dxa"/>
            <w:noWrap/>
            <w:hideMark/>
          </w:tcPr>
          <w:p w14:paraId="6D06C0A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371A2D86" w14:textId="75641CE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&lt;EndNote&gt;&lt;Cite&gt;&lt;Author&gt;Collin&lt;/Author&gt;&lt;Year&gt;2010&lt;/Year&gt;&lt;RecNum&gt;628&lt;/RecNum&gt;&lt;DisplayText&gt;(Collin and Salazar, 2010)&lt;/DisplayText&gt;&lt;record&gt;&lt;rec-number&gt;628&lt;/rec-number&gt;&lt;foreign-keys&gt;&lt;key app="EN" db-id="rtar052tqprw0def2t1xw5zswx2afzsfzrvs" timestamp="1583993667"&gt;628&lt;/key&gt;&lt;/foreign-keys&gt;&lt;ref-type name="Journal Article"&gt;17&lt;/ref-type&gt;&lt;contributors&gt;&lt;authors&gt;&lt;author&gt;Collin, Rachel&lt;/author&gt;&lt;author&gt;Salazar, Maricela Z&lt;/author&gt;&lt;/authors&gt;&lt;/contributors&gt;&lt;titles&gt;&lt;title&gt;Temperature-mediated plasticity and genetic differentiation in egg size and hatching size among populations of Crepidula (Gastropoda: Calyptraeidae)&lt;/title&gt;&lt;secondary-title&gt;Biological Journal of the Linnean Society&lt;/secondary-title&gt;&lt;/titles&gt;&lt;periodical&gt;&lt;full-title&gt;Biological Journal of the Linnean Society&lt;/full-title&gt;&lt;/periodical&gt;&lt;pages&gt;489-499&lt;/pages&gt;&lt;volume&gt;99&lt;/volume&gt;&lt;number&gt;3&lt;/number&gt;&lt;dates&gt;&lt;year&gt;2010&lt;/year&gt;&lt;/dates&gt;&lt;isbn&gt;0024-4066&lt;/isbn&gt;&lt;urls&gt;&lt;/urls&gt;&lt;/record&gt;&lt;/Cite&gt;&lt;/EndNote&gt;</w:instrText>
            </w:r>
            <w:r>
              <w:fldChar w:fldCharType="separate"/>
            </w:r>
            <w:r w:rsidR="009A1424">
              <w:rPr>
                <w:noProof/>
              </w:rPr>
              <w:t>(Collin and Salazar, 2010)</w:t>
            </w:r>
            <w:r>
              <w:fldChar w:fldCharType="end"/>
            </w:r>
          </w:p>
        </w:tc>
      </w:tr>
      <w:tr w:rsidR="00E71D96" w:rsidRPr="00744FA6" w14:paraId="3671639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11AE30C" w14:textId="77777777" w:rsidR="00E71D96" w:rsidRPr="00215D4D" w:rsidRDefault="00E71D96" w:rsidP="00215D4D">
            <w:pPr>
              <w:pStyle w:val="TableText"/>
              <w:rPr>
                <w:rFonts w:asciiTheme="minorHAnsi" w:hAnsiTheme="minorHAnsi"/>
                <w:i/>
              </w:rPr>
            </w:pPr>
            <w:r w:rsidRPr="00215D4D">
              <w:rPr>
                <w:i/>
              </w:rPr>
              <w:t>Crepidula williamsi</w:t>
            </w:r>
          </w:p>
        </w:tc>
        <w:tc>
          <w:tcPr>
            <w:tcW w:w="1592" w:type="dxa"/>
            <w:noWrap/>
            <w:hideMark/>
          </w:tcPr>
          <w:p w14:paraId="7F84F5A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158</w:t>
            </w:r>
          </w:p>
        </w:tc>
        <w:tc>
          <w:tcPr>
            <w:tcW w:w="1952" w:type="dxa"/>
            <w:noWrap/>
            <w:hideMark/>
          </w:tcPr>
          <w:p w14:paraId="2AD05A7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318</w:t>
            </w:r>
          </w:p>
        </w:tc>
        <w:tc>
          <w:tcPr>
            <w:tcW w:w="5244" w:type="dxa"/>
            <w:noWrap/>
            <w:hideMark/>
          </w:tcPr>
          <w:p w14:paraId="162BF97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300E7A2A" w14:textId="1994DCE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895D18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7076D61" w14:textId="77777777" w:rsidR="00E71D96" w:rsidRPr="00215D4D" w:rsidRDefault="00E71D96" w:rsidP="00215D4D">
            <w:pPr>
              <w:pStyle w:val="TableText"/>
              <w:rPr>
                <w:rFonts w:asciiTheme="minorHAnsi" w:hAnsiTheme="minorHAnsi"/>
                <w:i/>
              </w:rPr>
            </w:pPr>
            <w:r w:rsidRPr="00215D4D">
              <w:rPr>
                <w:i/>
              </w:rPr>
              <w:t>Crepidula williamsi</w:t>
            </w:r>
          </w:p>
        </w:tc>
        <w:tc>
          <w:tcPr>
            <w:tcW w:w="1592" w:type="dxa"/>
            <w:noWrap/>
            <w:hideMark/>
          </w:tcPr>
          <w:p w14:paraId="32FBF8E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345</w:t>
            </w:r>
          </w:p>
        </w:tc>
        <w:tc>
          <w:tcPr>
            <w:tcW w:w="1952" w:type="dxa"/>
            <w:noWrap/>
            <w:hideMark/>
          </w:tcPr>
          <w:p w14:paraId="0789A25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976</w:t>
            </w:r>
          </w:p>
        </w:tc>
        <w:tc>
          <w:tcPr>
            <w:tcW w:w="5244" w:type="dxa"/>
            <w:noWrap/>
            <w:hideMark/>
          </w:tcPr>
          <w:p w14:paraId="4626DD2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5BFF9F79" w14:textId="534797A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7FB810C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6940974" w14:textId="77777777" w:rsidR="00E71D96" w:rsidRPr="00215D4D" w:rsidRDefault="00E71D96" w:rsidP="00215D4D">
            <w:pPr>
              <w:pStyle w:val="TableText"/>
              <w:rPr>
                <w:rFonts w:asciiTheme="minorHAnsi" w:hAnsiTheme="minorHAnsi"/>
                <w:i/>
              </w:rPr>
            </w:pPr>
            <w:r w:rsidRPr="00215D4D">
              <w:rPr>
                <w:i/>
              </w:rPr>
              <w:t>Crepidula williamsi</w:t>
            </w:r>
          </w:p>
        </w:tc>
        <w:tc>
          <w:tcPr>
            <w:tcW w:w="1592" w:type="dxa"/>
            <w:noWrap/>
            <w:hideMark/>
          </w:tcPr>
          <w:p w14:paraId="183B5FB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403</w:t>
            </w:r>
          </w:p>
        </w:tc>
        <w:tc>
          <w:tcPr>
            <w:tcW w:w="1952" w:type="dxa"/>
            <w:noWrap/>
            <w:hideMark/>
          </w:tcPr>
          <w:p w14:paraId="38D3A84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1,470</w:t>
            </w:r>
          </w:p>
        </w:tc>
        <w:tc>
          <w:tcPr>
            <w:tcW w:w="5244" w:type="dxa"/>
            <w:noWrap/>
            <w:hideMark/>
          </w:tcPr>
          <w:p w14:paraId="2AEB797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26A0BE7A" w14:textId="72C83EB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741969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68A6EA" w14:textId="77777777" w:rsidR="00E71D96" w:rsidRPr="00215D4D" w:rsidRDefault="00E71D96" w:rsidP="00215D4D">
            <w:pPr>
              <w:pStyle w:val="TableText"/>
              <w:rPr>
                <w:rFonts w:asciiTheme="minorHAnsi" w:hAnsiTheme="minorHAnsi"/>
                <w:i/>
              </w:rPr>
            </w:pPr>
            <w:r w:rsidRPr="00215D4D">
              <w:rPr>
                <w:i/>
              </w:rPr>
              <w:t>Crepidula williamsi</w:t>
            </w:r>
          </w:p>
        </w:tc>
        <w:tc>
          <w:tcPr>
            <w:tcW w:w="1592" w:type="dxa"/>
            <w:noWrap/>
            <w:hideMark/>
          </w:tcPr>
          <w:p w14:paraId="70D84C5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450</w:t>
            </w:r>
          </w:p>
        </w:tc>
        <w:tc>
          <w:tcPr>
            <w:tcW w:w="1952" w:type="dxa"/>
            <w:noWrap/>
          </w:tcPr>
          <w:p w14:paraId="34F50CE1" w14:textId="6B68A2A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7FBEFF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5732144C" w14:textId="6287216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Coe, 1949)&lt;/DisplayText&gt;&lt;record&gt;&lt;rec-number&gt;629&lt;/rec-number&gt;&lt;foreign-keys&gt;&lt;key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Coe&lt;/Author&gt;&lt;Year&gt;1949&lt;/Year&gt;&lt;RecNum&gt;724&lt;/RecNum&gt;&lt;record&gt;&lt;rec-number&gt;724&lt;/rec-number&gt;&lt;foreign-keys&gt;&lt;key app="EN" db-id="rtar052tqprw0def2t1xw5zswx2afzsfzrvs" timestamp="1587976127"&gt;724&lt;/key&gt;&lt;/foreign-keys&gt;&lt;ref-type name="Journal Article"&gt;17&lt;/ref-type&gt;&lt;contributors&gt;&lt;authors&gt;&lt;author&gt;Coe, Wesley R&lt;/author&gt;&lt;/authors&gt;&lt;/contributors&gt;&lt;titles&gt;&lt;title&gt;Divergent methods of development in morphologically similar species of prosobranch gastropods&lt;/title&gt;&lt;secondary-title&gt;Journal of Morphology&lt;/secondary-title&gt;&lt;/titles&gt;&lt;periodical&gt;&lt;full-title&gt;Journal of morphology&lt;/full-title&gt;&lt;/periodical&gt;&lt;pages&gt;383-399&lt;/pages&gt;&lt;volume&gt;84&lt;/volume&gt;&lt;number&gt;2&lt;/number&gt;&lt;dates&gt;&lt;year&gt;1949&lt;/year&gt;&lt;/dates&gt;&lt;isbn&gt;0362-2525&lt;/isbn&gt;&lt;urls&gt;&lt;/urls&gt;&lt;/record&gt;&lt;/Cite&gt;&lt;/EndNote&gt;</w:instrText>
            </w:r>
            <w:r>
              <w:fldChar w:fldCharType="separate"/>
            </w:r>
            <w:r w:rsidR="009A1424">
              <w:rPr>
                <w:noProof/>
              </w:rPr>
              <w:t>(Collin, 2003, Coe, 1949)</w:t>
            </w:r>
            <w:r>
              <w:fldChar w:fldCharType="end"/>
            </w:r>
          </w:p>
        </w:tc>
      </w:tr>
      <w:tr w:rsidR="00E71D96" w:rsidRPr="00744FA6" w14:paraId="4400C80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3A85FA" w14:textId="77777777" w:rsidR="00E71D96" w:rsidRPr="00215D4D" w:rsidRDefault="00E71D96" w:rsidP="00215D4D">
            <w:pPr>
              <w:pStyle w:val="TableText"/>
              <w:rPr>
                <w:rFonts w:asciiTheme="minorHAnsi" w:hAnsiTheme="minorHAnsi"/>
                <w:i/>
              </w:rPr>
            </w:pPr>
            <w:r w:rsidRPr="00215D4D">
              <w:rPr>
                <w:i/>
              </w:rPr>
              <w:t>Crucibulum auricula</w:t>
            </w:r>
          </w:p>
        </w:tc>
        <w:tc>
          <w:tcPr>
            <w:tcW w:w="1592" w:type="dxa"/>
            <w:noWrap/>
            <w:hideMark/>
          </w:tcPr>
          <w:p w14:paraId="6232BC5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218</w:t>
            </w:r>
          </w:p>
        </w:tc>
        <w:tc>
          <w:tcPr>
            <w:tcW w:w="1952" w:type="dxa"/>
            <w:noWrap/>
            <w:hideMark/>
          </w:tcPr>
          <w:p w14:paraId="4F6FF40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728</w:t>
            </w:r>
          </w:p>
        </w:tc>
        <w:tc>
          <w:tcPr>
            <w:tcW w:w="5244" w:type="dxa"/>
            <w:noWrap/>
          </w:tcPr>
          <w:p w14:paraId="14F180A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tcPr>
          <w:p w14:paraId="0FE0F417" w14:textId="6310D77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4E71A9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06C527" w14:textId="77777777" w:rsidR="00E71D96" w:rsidRPr="00215D4D" w:rsidRDefault="00E71D96" w:rsidP="00215D4D">
            <w:pPr>
              <w:pStyle w:val="TableText"/>
              <w:rPr>
                <w:rFonts w:asciiTheme="minorHAnsi" w:hAnsiTheme="minorHAnsi"/>
                <w:i/>
              </w:rPr>
            </w:pPr>
            <w:r w:rsidRPr="00215D4D">
              <w:rPr>
                <w:i/>
              </w:rPr>
              <w:t>Crucibulum marense</w:t>
            </w:r>
          </w:p>
        </w:tc>
        <w:tc>
          <w:tcPr>
            <w:tcW w:w="1592" w:type="dxa"/>
            <w:noWrap/>
          </w:tcPr>
          <w:p w14:paraId="37C658BD" w14:textId="78EF624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4F470FF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1,020–1,160</w:t>
            </w:r>
          </w:p>
        </w:tc>
        <w:tc>
          <w:tcPr>
            <w:tcW w:w="5244" w:type="dxa"/>
            <w:noWrap/>
            <w:hideMark/>
          </w:tcPr>
          <w:p w14:paraId="743C779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4EC55F55" w14:textId="789AC7B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2CDDECF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0F4F7F7" w14:textId="77777777" w:rsidR="00E71D96" w:rsidRPr="00215D4D" w:rsidRDefault="00E71D96" w:rsidP="00215D4D">
            <w:pPr>
              <w:pStyle w:val="TableText"/>
              <w:rPr>
                <w:rFonts w:asciiTheme="minorHAnsi" w:hAnsiTheme="minorHAnsi"/>
                <w:i/>
              </w:rPr>
            </w:pPr>
            <w:r w:rsidRPr="00215D4D">
              <w:rPr>
                <w:i/>
              </w:rPr>
              <w:t>Crucibulum personatum</w:t>
            </w:r>
          </w:p>
        </w:tc>
        <w:tc>
          <w:tcPr>
            <w:tcW w:w="1592" w:type="dxa"/>
            <w:noWrap/>
          </w:tcPr>
          <w:p w14:paraId="40D98D08" w14:textId="1C35C7D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75043EA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320</w:t>
            </w:r>
          </w:p>
        </w:tc>
        <w:tc>
          <w:tcPr>
            <w:tcW w:w="5244" w:type="dxa"/>
            <w:noWrap/>
            <w:hideMark/>
          </w:tcPr>
          <w:p w14:paraId="3EE36E5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360D074D" w14:textId="753752D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2C9196B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D79677" w14:textId="77777777" w:rsidR="00E71D96" w:rsidRPr="00215D4D" w:rsidRDefault="00E71D96" w:rsidP="00215D4D">
            <w:pPr>
              <w:pStyle w:val="TableText"/>
              <w:rPr>
                <w:rFonts w:asciiTheme="minorHAnsi" w:hAnsiTheme="minorHAnsi"/>
                <w:i/>
              </w:rPr>
            </w:pPr>
            <w:r w:rsidRPr="00215D4D">
              <w:rPr>
                <w:i/>
              </w:rPr>
              <w:t>Crucibulum personatum</w:t>
            </w:r>
          </w:p>
        </w:tc>
        <w:tc>
          <w:tcPr>
            <w:tcW w:w="1592" w:type="dxa"/>
            <w:noWrap/>
          </w:tcPr>
          <w:p w14:paraId="61B446EB" w14:textId="10F24A0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5C11909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326</w:t>
            </w:r>
          </w:p>
        </w:tc>
        <w:tc>
          <w:tcPr>
            <w:tcW w:w="5244" w:type="dxa"/>
            <w:noWrap/>
            <w:hideMark/>
          </w:tcPr>
          <w:p w14:paraId="28E4EE4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719642E7" w14:textId="3E2DB8B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Hoagland, 1986)&lt;/DisplayText&gt;&lt;record&gt;&lt;rec-number&gt;629&lt;/rec-number&gt;&lt;foreign-keys&gt;&lt;key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Hoagland&lt;/Author&gt;&lt;Year&gt;1986&lt;/Year&gt;&lt;RecNum&gt;727&lt;/RecNum&gt;&lt;record&gt;&lt;rec-number&gt;727&lt;/rec-number&gt;&lt;foreign-keys&gt;&lt;key app="EN" db-id="rtar052tqprw0def2t1xw5zswx2afzsfzrvs" timestamp="1587976334"&gt;727&lt;/key&gt;&lt;/foreign-keys&gt;&lt;ref-type name="Journal Article"&gt;17&lt;/ref-type&gt;&lt;contributors&gt;&lt;authors&gt;&lt;author&gt;Hoagland, K Elaine&lt;/author&gt;&lt;/authors&gt;&lt;/contributors&gt;&lt;titles&gt;&lt;title&gt;Patterns of encapsulation and brooding in the Calyptraeidae (Prosobranchia, Mesogastropoda)&lt;/title&gt;&lt;secondary-title&gt;American Malacological Bulletin&lt;/secondary-title&gt;&lt;/titles&gt;&lt;periodical&gt;&lt;full-title&gt;American Malacological Bulletin&lt;/full-title&gt;&lt;/periodical&gt;&lt;pages&gt;173-183&lt;/pages&gt;&lt;volume&gt;4&lt;/volume&gt;&lt;number&gt;2&lt;/number&gt;&lt;dates&gt;&lt;year&gt;1986&lt;/year&gt;&lt;/dates&gt;&lt;isbn&gt;0740-2783&lt;/isbn&gt;&lt;urls&gt;&lt;/urls&gt;&lt;/record&gt;&lt;/Cite&gt;&lt;/EndNote&gt;</w:instrText>
            </w:r>
            <w:r>
              <w:fldChar w:fldCharType="separate"/>
            </w:r>
            <w:r w:rsidR="009A1424">
              <w:rPr>
                <w:noProof/>
              </w:rPr>
              <w:t>(Collin, 2003, Hoagland, 1986)</w:t>
            </w:r>
            <w:r>
              <w:fldChar w:fldCharType="end"/>
            </w:r>
          </w:p>
        </w:tc>
      </w:tr>
      <w:tr w:rsidR="00E71D96" w:rsidRPr="00744FA6" w14:paraId="6B34D05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84F1163" w14:textId="77777777" w:rsidR="00E71D96" w:rsidRPr="00215D4D" w:rsidRDefault="00E71D96" w:rsidP="00215D4D">
            <w:pPr>
              <w:pStyle w:val="TableText"/>
              <w:rPr>
                <w:rFonts w:asciiTheme="minorHAnsi" w:hAnsiTheme="minorHAnsi"/>
                <w:i/>
              </w:rPr>
            </w:pPr>
            <w:r w:rsidRPr="00215D4D">
              <w:rPr>
                <w:i/>
              </w:rPr>
              <w:t>Crucibulum quirquinae</w:t>
            </w:r>
          </w:p>
        </w:tc>
        <w:tc>
          <w:tcPr>
            <w:tcW w:w="1592" w:type="dxa"/>
            <w:noWrap/>
            <w:hideMark/>
          </w:tcPr>
          <w:p w14:paraId="3C5B044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309</w:t>
            </w:r>
          </w:p>
        </w:tc>
        <w:tc>
          <w:tcPr>
            <w:tcW w:w="1952" w:type="dxa"/>
            <w:noWrap/>
            <w:hideMark/>
          </w:tcPr>
          <w:p w14:paraId="0AC0785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468</w:t>
            </w:r>
          </w:p>
        </w:tc>
        <w:tc>
          <w:tcPr>
            <w:tcW w:w="5244" w:type="dxa"/>
            <w:noWrap/>
            <w:hideMark/>
          </w:tcPr>
          <w:p w14:paraId="14D5FD0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7057967B" w14:textId="744A89D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3F0FCC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429638F" w14:textId="77777777" w:rsidR="00E71D96" w:rsidRPr="00215D4D" w:rsidRDefault="00E71D96" w:rsidP="00215D4D">
            <w:pPr>
              <w:pStyle w:val="TableText"/>
              <w:rPr>
                <w:rFonts w:asciiTheme="minorHAnsi" w:hAnsiTheme="minorHAnsi"/>
                <w:i/>
              </w:rPr>
            </w:pPr>
            <w:r w:rsidRPr="00215D4D">
              <w:rPr>
                <w:i/>
              </w:rPr>
              <w:t>Crucibulum quirquinae</w:t>
            </w:r>
          </w:p>
        </w:tc>
        <w:tc>
          <w:tcPr>
            <w:tcW w:w="1592" w:type="dxa"/>
            <w:noWrap/>
            <w:hideMark/>
          </w:tcPr>
          <w:p w14:paraId="22DD499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325</w:t>
            </w:r>
          </w:p>
        </w:tc>
        <w:tc>
          <w:tcPr>
            <w:tcW w:w="1952" w:type="dxa"/>
            <w:noWrap/>
            <w:hideMark/>
          </w:tcPr>
          <w:p w14:paraId="1E5C8A6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458</w:t>
            </w:r>
          </w:p>
        </w:tc>
        <w:tc>
          <w:tcPr>
            <w:tcW w:w="5244" w:type="dxa"/>
            <w:noWrap/>
            <w:hideMark/>
          </w:tcPr>
          <w:p w14:paraId="5F378BB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70F862BE" w14:textId="06EF679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2F341D7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1D109D" w14:textId="77777777" w:rsidR="00E71D96" w:rsidRPr="00215D4D" w:rsidRDefault="00E71D96" w:rsidP="00215D4D">
            <w:pPr>
              <w:pStyle w:val="TableText"/>
              <w:rPr>
                <w:rFonts w:asciiTheme="minorHAnsi" w:hAnsiTheme="minorHAnsi"/>
                <w:i/>
              </w:rPr>
            </w:pPr>
            <w:r w:rsidRPr="00215D4D">
              <w:rPr>
                <w:i/>
              </w:rPr>
              <w:t>Crucibulum radiatum</w:t>
            </w:r>
          </w:p>
        </w:tc>
        <w:tc>
          <w:tcPr>
            <w:tcW w:w="1592" w:type="dxa"/>
            <w:noWrap/>
            <w:hideMark/>
          </w:tcPr>
          <w:p w14:paraId="2913401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169</w:t>
            </w:r>
          </w:p>
        </w:tc>
        <w:tc>
          <w:tcPr>
            <w:tcW w:w="1952" w:type="dxa"/>
            <w:noWrap/>
            <w:hideMark/>
          </w:tcPr>
          <w:p w14:paraId="628E58C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366</w:t>
            </w:r>
          </w:p>
        </w:tc>
        <w:tc>
          <w:tcPr>
            <w:tcW w:w="5244" w:type="dxa"/>
            <w:noWrap/>
            <w:hideMark/>
          </w:tcPr>
          <w:p w14:paraId="09F1448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07DFC924" w14:textId="5DF35F9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27A44AB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D5BC262" w14:textId="77777777" w:rsidR="00E71D96" w:rsidRPr="00215D4D" w:rsidRDefault="00E71D96" w:rsidP="00215D4D">
            <w:pPr>
              <w:pStyle w:val="TableText"/>
              <w:rPr>
                <w:rFonts w:asciiTheme="minorHAnsi" w:hAnsiTheme="minorHAnsi"/>
                <w:i/>
              </w:rPr>
            </w:pPr>
            <w:r w:rsidRPr="00215D4D">
              <w:rPr>
                <w:i/>
              </w:rPr>
              <w:lastRenderedPageBreak/>
              <w:t>Crucibulum scutellatum</w:t>
            </w:r>
          </w:p>
        </w:tc>
        <w:tc>
          <w:tcPr>
            <w:tcW w:w="1592" w:type="dxa"/>
            <w:noWrap/>
          </w:tcPr>
          <w:p w14:paraId="443D2D7A" w14:textId="3B705E5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7A066F2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700</w:t>
            </w:r>
          </w:p>
        </w:tc>
        <w:tc>
          <w:tcPr>
            <w:tcW w:w="5244" w:type="dxa"/>
            <w:noWrap/>
            <w:hideMark/>
          </w:tcPr>
          <w:p w14:paraId="63E3BA4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326D56B6" w14:textId="0D022F7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1F1C75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4D292E9" w14:textId="77777777" w:rsidR="00E71D96" w:rsidRPr="00215D4D" w:rsidRDefault="00E71D96" w:rsidP="00215D4D">
            <w:pPr>
              <w:pStyle w:val="TableText"/>
              <w:rPr>
                <w:rFonts w:asciiTheme="minorHAnsi" w:hAnsiTheme="minorHAnsi"/>
                <w:i/>
              </w:rPr>
            </w:pPr>
            <w:r w:rsidRPr="00215D4D">
              <w:rPr>
                <w:i/>
              </w:rPr>
              <w:t>Crucibulum sp. A</w:t>
            </w:r>
          </w:p>
        </w:tc>
        <w:tc>
          <w:tcPr>
            <w:tcW w:w="1592" w:type="dxa"/>
            <w:noWrap/>
            <w:hideMark/>
          </w:tcPr>
          <w:p w14:paraId="7D5AE55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1952" w:type="dxa"/>
            <w:noWrap/>
            <w:hideMark/>
          </w:tcPr>
          <w:p w14:paraId="231CF54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934</w:t>
            </w:r>
          </w:p>
        </w:tc>
        <w:tc>
          <w:tcPr>
            <w:tcW w:w="5244" w:type="dxa"/>
            <w:noWrap/>
            <w:hideMark/>
          </w:tcPr>
          <w:p w14:paraId="28FA60F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286691BD" w14:textId="26E5806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5D9186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37A3478" w14:textId="77777777" w:rsidR="00E71D96" w:rsidRPr="00215D4D" w:rsidRDefault="00E71D96" w:rsidP="00215D4D">
            <w:pPr>
              <w:pStyle w:val="TableText"/>
              <w:rPr>
                <w:rFonts w:asciiTheme="minorHAnsi" w:hAnsiTheme="minorHAnsi"/>
                <w:i/>
              </w:rPr>
            </w:pPr>
            <w:r w:rsidRPr="00215D4D">
              <w:rPr>
                <w:i/>
              </w:rPr>
              <w:t>Crucibulum sp. B</w:t>
            </w:r>
          </w:p>
        </w:tc>
        <w:tc>
          <w:tcPr>
            <w:tcW w:w="1592" w:type="dxa"/>
            <w:noWrap/>
            <w:hideMark/>
          </w:tcPr>
          <w:p w14:paraId="723BB8D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292</w:t>
            </w:r>
          </w:p>
        </w:tc>
        <w:tc>
          <w:tcPr>
            <w:tcW w:w="1952" w:type="dxa"/>
            <w:noWrap/>
            <w:hideMark/>
          </w:tcPr>
          <w:p w14:paraId="782EC10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1,067</w:t>
            </w:r>
          </w:p>
        </w:tc>
        <w:tc>
          <w:tcPr>
            <w:tcW w:w="5244" w:type="dxa"/>
            <w:noWrap/>
            <w:hideMark/>
          </w:tcPr>
          <w:p w14:paraId="34B0414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68C4ED86" w14:textId="7C9D0BC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0576B6F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890DE4" w14:textId="77777777" w:rsidR="00E71D96" w:rsidRPr="00215D4D" w:rsidRDefault="00E71D96" w:rsidP="00215D4D">
            <w:pPr>
              <w:pStyle w:val="TableText"/>
              <w:rPr>
                <w:rFonts w:asciiTheme="minorHAnsi" w:hAnsiTheme="minorHAnsi"/>
                <w:i/>
              </w:rPr>
            </w:pPr>
            <w:r w:rsidRPr="00215D4D">
              <w:rPr>
                <w:i/>
              </w:rPr>
              <w:t>Crucibulum spinosum</w:t>
            </w:r>
          </w:p>
        </w:tc>
        <w:tc>
          <w:tcPr>
            <w:tcW w:w="1592" w:type="dxa"/>
            <w:noWrap/>
            <w:hideMark/>
          </w:tcPr>
          <w:p w14:paraId="28E6B6B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170–190</w:t>
            </w:r>
          </w:p>
        </w:tc>
        <w:tc>
          <w:tcPr>
            <w:tcW w:w="1952" w:type="dxa"/>
            <w:noWrap/>
            <w:hideMark/>
          </w:tcPr>
          <w:p w14:paraId="35FBC6D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250–300</w:t>
            </w:r>
          </w:p>
        </w:tc>
        <w:tc>
          <w:tcPr>
            <w:tcW w:w="5244" w:type="dxa"/>
            <w:noWrap/>
            <w:hideMark/>
          </w:tcPr>
          <w:p w14:paraId="17073F4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0C146516" w14:textId="32460B6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4631116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656D204" w14:textId="77777777" w:rsidR="00E71D96" w:rsidRPr="00215D4D" w:rsidRDefault="00E71D96" w:rsidP="00215D4D">
            <w:pPr>
              <w:pStyle w:val="TableText"/>
              <w:rPr>
                <w:rFonts w:asciiTheme="minorHAnsi" w:hAnsiTheme="minorHAnsi"/>
                <w:i/>
              </w:rPr>
            </w:pPr>
            <w:r w:rsidRPr="00215D4D">
              <w:rPr>
                <w:i/>
              </w:rPr>
              <w:t>Crucibulum spinosum</w:t>
            </w:r>
          </w:p>
        </w:tc>
        <w:tc>
          <w:tcPr>
            <w:tcW w:w="1592" w:type="dxa"/>
            <w:noWrap/>
          </w:tcPr>
          <w:p w14:paraId="3BC3AF95" w14:textId="0B95661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5D33AF9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325</w:t>
            </w:r>
          </w:p>
        </w:tc>
        <w:tc>
          <w:tcPr>
            <w:tcW w:w="5244" w:type="dxa"/>
            <w:noWrap/>
            <w:hideMark/>
          </w:tcPr>
          <w:p w14:paraId="22E3D9C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1A2630F6" w14:textId="39156E2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Coe, 1949)&lt;/DisplayText&gt;&lt;record&gt;&lt;rec-number&gt;629&lt;/rec-number&gt;&lt;foreign-keys&gt;&lt;key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Coe&lt;/Author&gt;&lt;Year&gt;1949&lt;/Year&gt;&lt;RecNum&gt;724&lt;/RecNum&gt;&lt;record&gt;&lt;rec-number&gt;724&lt;/rec-number&gt;&lt;foreign-keys&gt;&lt;key app="EN" db-id="rtar052tqprw0def2t1xw5zswx2afzsfzrvs" timestamp="1587976127"&gt;724&lt;/key&gt;&lt;/foreign-keys&gt;&lt;ref-type name="Journal Article"&gt;17&lt;/ref-type&gt;&lt;contributors&gt;&lt;authors&gt;&lt;author&gt;Coe, Wesley R&lt;/author&gt;&lt;/authors&gt;&lt;/contributors&gt;&lt;titles&gt;&lt;title&gt;Divergent methods of development in morphologically similar species of prosobranch gastropods&lt;/title&gt;&lt;secondary-title&gt;Journal of Morphology&lt;/secondary-title&gt;&lt;/titles&gt;&lt;periodical&gt;&lt;full-title&gt;Journal of morphology&lt;/full-title&gt;&lt;/periodical&gt;&lt;pages&gt;383-399&lt;/pages&gt;&lt;volume&gt;84&lt;/volume&gt;&lt;number&gt;2&lt;/number&gt;&lt;dates&gt;&lt;year&gt;1949&lt;/year&gt;&lt;/dates&gt;&lt;isbn&gt;0362-2525&lt;/isbn&gt;&lt;urls&gt;&lt;/urls&gt;&lt;/record&gt;&lt;/Cite&gt;&lt;/EndNote&gt;</w:instrText>
            </w:r>
            <w:r>
              <w:fldChar w:fldCharType="separate"/>
            </w:r>
            <w:r w:rsidR="009A1424">
              <w:rPr>
                <w:noProof/>
              </w:rPr>
              <w:t>(Collin, 2003, Coe, 1949)</w:t>
            </w:r>
            <w:r>
              <w:fldChar w:fldCharType="end"/>
            </w:r>
          </w:p>
        </w:tc>
      </w:tr>
      <w:tr w:rsidR="00E71D96" w:rsidRPr="00744FA6" w14:paraId="286D7F7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75738F" w14:textId="77777777" w:rsidR="00E71D96" w:rsidRPr="00215D4D" w:rsidRDefault="00E71D96" w:rsidP="00215D4D">
            <w:pPr>
              <w:pStyle w:val="TableText"/>
              <w:rPr>
                <w:rFonts w:asciiTheme="minorHAnsi" w:hAnsiTheme="minorHAnsi"/>
                <w:i/>
              </w:rPr>
            </w:pPr>
            <w:r w:rsidRPr="00215D4D">
              <w:rPr>
                <w:i/>
              </w:rPr>
              <w:t>Crucibulum spinosum</w:t>
            </w:r>
          </w:p>
        </w:tc>
        <w:tc>
          <w:tcPr>
            <w:tcW w:w="1592" w:type="dxa"/>
            <w:noWrap/>
          </w:tcPr>
          <w:p w14:paraId="2BDF184E" w14:textId="4BF9821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28B43CA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240–360</w:t>
            </w:r>
          </w:p>
        </w:tc>
        <w:tc>
          <w:tcPr>
            <w:tcW w:w="5244" w:type="dxa"/>
            <w:noWrap/>
            <w:hideMark/>
          </w:tcPr>
          <w:p w14:paraId="2586D397" w14:textId="48F3A14E"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noWrap/>
            <w:hideMark/>
          </w:tcPr>
          <w:p w14:paraId="40701F4C" w14:textId="629A1D9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3693417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BC02F22" w14:textId="77777777" w:rsidR="00E71D96" w:rsidRPr="00215D4D" w:rsidRDefault="00E71D96" w:rsidP="00215D4D">
            <w:pPr>
              <w:pStyle w:val="TableText"/>
              <w:rPr>
                <w:rFonts w:asciiTheme="minorHAnsi" w:hAnsiTheme="minorHAnsi"/>
                <w:i/>
              </w:rPr>
            </w:pPr>
            <w:r w:rsidRPr="00215D4D">
              <w:rPr>
                <w:i/>
              </w:rPr>
              <w:t>Crucibulum spinosum</w:t>
            </w:r>
          </w:p>
        </w:tc>
        <w:tc>
          <w:tcPr>
            <w:tcW w:w="1592" w:type="dxa"/>
            <w:noWrap/>
          </w:tcPr>
          <w:p w14:paraId="66DCED96" w14:textId="18E8C33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4493833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330</w:t>
            </w:r>
          </w:p>
        </w:tc>
        <w:tc>
          <w:tcPr>
            <w:tcW w:w="5244" w:type="dxa"/>
            <w:noWrap/>
            <w:hideMark/>
          </w:tcPr>
          <w:p w14:paraId="6A1D81C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0908EDB0" w14:textId="1B78C86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 Hoagland, 1986)&lt;/DisplayText&gt;&lt;record&gt;&lt;rec-number&gt;629&lt;/rec-number&gt;&lt;foreign-keys&gt;&lt;key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Cite&gt;&lt;Author&gt;Hoagland&lt;/Author&gt;&lt;Year&gt;1986&lt;/Year&gt;&lt;RecNum&gt;727&lt;/RecNum&gt;&lt;record&gt;&lt;rec-number&gt;727&lt;/rec-number&gt;&lt;foreign-keys&gt;&lt;key app="EN" db-id="rtar052tqprw0def2t1xw5zswx2afzsfzrvs" timestamp="1587976334"&gt;727&lt;/key&gt;&lt;/foreign-keys&gt;&lt;ref-type name="Journal Article"&gt;17&lt;/ref-type&gt;&lt;contributors&gt;&lt;authors&gt;&lt;author&gt;Hoagland, K Elaine&lt;/author&gt;&lt;/authors&gt;&lt;/contributors&gt;&lt;titles&gt;&lt;title&gt;Patterns of encapsulation and brooding in the Calyptraeidae (Prosobranchia, Mesogastropoda)&lt;/title&gt;&lt;secondary-title&gt;American Malacological Bulletin&lt;/secondary-title&gt;&lt;/titles&gt;&lt;periodical&gt;&lt;full-title&gt;American Malacological Bulletin&lt;/full-title&gt;&lt;/periodical&gt;&lt;pages&gt;173-183&lt;/pages&gt;&lt;volume&gt;4&lt;/volume&gt;&lt;number&gt;2&lt;/number&gt;&lt;dates&gt;&lt;year&gt;1986&lt;/year&gt;&lt;/dates&gt;&lt;isbn&gt;0740-2783&lt;/isbn&gt;&lt;urls&gt;&lt;/urls&gt;&lt;/record&gt;&lt;/Cite&gt;&lt;/EndNote&gt;</w:instrText>
            </w:r>
            <w:r>
              <w:fldChar w:fldCharType="separate"/>
            </w:r>
            <w:r w:rsidR="009A1424">
              <w:rPr>
                <w:noProof/>
              </w:rPr>
              <w:t>(Collin, 2003, Hoagland, 1986)</w:t>
            </w:r>
            <w:r>
              <w:fldChar w:fldCharType="end"/>
            </w:r>
          </w:p>
        </w:tc>
      </w:tr>
      <w:tr w:rsidR="00E71D96" w:rsidRPr="00744FA6" w14:paraId="39216A0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A436BD7" w14:textId="77777777" w:rsidR="00E71D96" w:rsidRPr="00215D4D" w:rsidRDefault="00E71D96" w:rsidP="00215D4D">
            <w:pPr>
              <w:pStyle w:val="TableText"/>
              <w:rPr>
                <w:rFonts w:asciiTheme="minorHAnsi" w:hAnsiTheme="minorHAnsi"/>
                <w:i/>
              </w:rPr>
            </w:pPr>
            <w:r w:rsidRPr="00215D4D">
              <w:rPr>
                <w:i/>
              </w:rPr>
              <w:t>Crucibulum umbrella</w:t>
            </w:r>
          </w:p>
        </w:tc>
        <w:tc>
          <w:tcPr>
            <w:tcW w:w="1592" w:type="dxa"/>
            <w:noWrap/>
          </w:tcPr>
          <w:p w14:paraId="178CE961" w14:textId="7E38AC6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13E1F2A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380–480</w:t>
            </w:r>
          </w:p>
        </w:tc>
        <w:tc>
          <w:tcPr>
            <w:tcW w:w="5244" w:type="dxa"/>
            <w:noWrap/>
            <w:hideMark/>
          </w:tcPr>
          <w:p w14:paraId="5E269DE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0A855BDA" w14:textId="3254419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52DC205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EC577E" w14:textId="1A74EC64" w:rsidR="00E71D96" w:rsidRPr="00215D4D" w:rsidRDefault="00E71D96" w:rsidP="00215D4D">
            <w:pPr>
              <w:pStyle w:val="TableText"/>
              <w:rPr>
                <w:rFonts w:asciiTheme="minorHAnsi" w:hAnsiTheme="minorHAnsi"/>
                <w:i/>
              </w:rPr>
            </w:pPr>
            <w:r w:rsidRPr="00215D4D">
              <w:rPr>
                <w:i/>
              </w:rPr>
              <w:t>Cryptochiton stelleri</w:t>
            </w:r>
          </w:p>
        </w:tc>
        <w:tc>
          <w:tcPr>
            <w:tcW w:w="1592" w:type="dxa"/>
            <w:noWrap/>
            <w:hideMark/>
          </w:tcPr>
          <w:p w14:paraId="72E56047" w14:textId="015758C5"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275</w:t>
            </w:r>
            <w:r w:rsidR="000510B0" w:rsidRPr="00E97ED0">
              <w:t>–</w:t>
            </w:r>
            <w:r w:rsidRPr="00E97ED0">
              <w:t>285</w:t>
            </w:r>
          </w:p>
        </w:tc>
        <w:tc>
          <w:tcPr>
            <w:tcW w:w="1952" w:type="dxa"/>
            <w:noWrap/>
            <w:hideMark/>
          </w:tcPr>
          <w:p w14:paraId="64AB6606" w14:textId="6C9B84D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E75D31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930DEB2" w14:textId="12F9F0B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2F5F97D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D2777C" w14:textId="77777777" w:rsidR="00E71D96" w:rsidRPr="00215D4D" w:rsidRDefault="00E71D96" w:rsidP="00215D4D">
            <w:pPr>
              <w:pStyle w:val="TableText"/>
              <w:rPr>
                <w:rFonts w:asciiTheme="minorHAnsi" w:hAnsiTheme="minorHAnsi"/>
                <w:i/>
              </w:rPr>
            </w:pPr>
            <w:r w:rsidRPr="00215D4D">
              <w:rPr>
                <w:i/>
              </w:rPr>
              <w:t>Cryptonatica janthostoma</w:t>
            </w:r>
          </w:p>
        </w:tc>
        <w:tc>
          <w:tcPr>
            <w:tcW w:w="1592" w:type="dxa"/>
            <w:noWrap/>
            <w:hideMark/>
          </w:tcPr>
          <w:p w14:paraId="623EB8D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176</w:t>
            </w:r>
          </w:p>
        </w:tc>
        <w:tc>
          <w:tcPr>
            <w:tcW w:w="1952" w:type="dxa"/>
            <w:noWrap/>
            <w:hideMark/>
          </w:tcPr>
          <w:p w14:paraId="1B472146" w14:textId="6BD8028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2D4413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egg diameter</w:t>
            </w:r>
          </w:p>
        </w:tc>
        <w:tc>
          <w:tcPr>
            <w:tcW w:w="1874" w:type="dxa"/>
            <w:noWrap/>
            <w:hideMark/>
          </w:tcPr>
          <w:p w14:paraId="73D78D96" w14:textId="33CB2FB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&lt;EndNote&gt;&lt;Cite&gt;&lt;Author&gt;Kulikova&lt;/Author&gt;&lt;Year&gt;2007&lt;/Year&gt;&lt;RecNum&gt;292&lt;/RecNum&gt;&lt;DisplayText&gt;(Kulikova et al., 2007)&lt;/DisplayText&gt;&lt;record&gt;&lt;rec-number&gt;292&lt;/rec-number&gt;&lt;foreign-keys&gt;&lt;key app="EN" db-id="rtar052tqprw0def2t1xw5zswx2afzsfzrvs" timestamp="1581469450"&gt;292&lt;/key&gt;&lt;/foreign-keys&gt;&lt;ref-type name="Journal Article"&gt;17&lt;/ref-type&gt;&lt;contributors&gt;&lt;authors&gt;&lt;author&gt;Kulikova, V. A.&lt;/author&gt;&lt;author&gt;Kolbin, K. G.&lt;/author&gt;&lt;author&gt;Kolotukhina, N. K.&lt;/author&gt;&lt;/authors&gt;&lt;/contributors&gt;&lt;titles&gt;&lt;title&gt;&lt;style face="normal" font="default" size="100%"&gt;Reproduction and larval development of the gastropod &lt;/style&gt;&lt;style face="italic" font="default" size="100%"&gt;Cryptonatica janthostoma&lt;/style&gt;&lt;style face="normal" font="default" size="100%"&gt; (Gastropoda: Naticidae)&lt;/style&gt;&lt;/title&gt;&lt;secondary-title&gt;Russian Journal of Marine Biology&lt;/secondary-title&gt;&lt;/titles&gt;&lt;periodical&gt;&lt;full-title&gt;Russian Journal of Marine Biology&lt;/full-title&gt;&lt;/periodical&gt;&lt;pages&gt;324-328&lt;/pages&gt;&lt;volume&gt;33&lt;/volume&gt;&lt;number&gt;5&lt;/number&gt;&lt;dates&gt;&lt;year&gt;2007&lt;/year&gt;&lt;pub-dates&gt;&lt;date&gt;2007/10/01&lt;/date&gt;&lt;/pub-dates&gt;&lt;/dates&gt;&lt;isbn&gt;1608-3377&lt;/isbn&gt;&lt;urls&gt;&lt;related-urls&gt;&lt;url&gt;https://doi.org/10.1134/S1063074007050094&lt;/url&gt;&lt;url&gt;https://link.springer.com/article/10.1134%2FS1063074007050094&lt;/url&gt;&lt;/related-urls&gt;&lt;/urls&gt;&lt;electronic-resource-num&gt;10.1134/S1063074007050094&lt;/electronic-resource-num&gt;&lt;/record&gt;&lt;/Cite&gt;&lt;/EndNote&gt;</w:instrText>
            </w:r>
            <w:r>
              <w:fldChar w:fldCharType="separate"/>
            </w:r>
            <w:r w:rsidR="009A1424">
              <w:rPr>
                <w:noProof/>
              </w:rPr>
              <w:t>(Kulikova et al., 2007)</w:t>
            </w:r>
            <w:r>
              <w:fldChar w:fldCharType="end"/>
            </w:r>
          </w:p>
        </w:tc>
      </w:tr>
      <w:tr w:rsidR="00E71D96" w:rsidRPr="00744FA6" w14:paraId="74875B2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1503586" w14:textId="77777777" w:rsidR="00E71D96" w:rsidRPr="00215D4D" w:rsidRDefault="00E71D96" w:rsidP="00215D4D">
            <w:pPr>
              <w:pStyle w:val="TableText"/>
              <w:rPr>
                <w:rFonts w:asciiTheme="minorHAnsi" w:hAnsiTheme="minorHAnsi"/>
                <w:i/>
              </w:rPr>
            </w:pPr>
            <w:r w:rsidRPr="00215D4D">
              <w:rPr>
                <w:i/>
              </w:rPr>
              <w:t>Cuthona columbiana</w:t>
            </w:r>
          </w:p>
        </w:tc>
        <w:tc>
          <w:tcPr>
            <w:tcW w:w="1592" w:type="dxa"/>
            <w:noWrap/>
            <w:hideMark/>
          </w:tcPr>
          <w:p w14:paraId="7D220E2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noWrap/>
            <w:hideMark/>
          </w:tcPr>
          <w:p w14:paraId="1E86AC8B" w14:textId="6CC6A88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F96079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9AD32EC" w14:textId="74E201F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8B9725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7BFE133" w14:textId="77777777" w:rsidR="00E71D96" w:rsidRPr="00215D4D" w:rsidRDefault="00E71D96" w:rsidP="00215D4D">
            <w:pPr>
              <w:pStyle w:val="TableText"/>
              <w:rPr>
                <w:rFonts w:asciiTheme="minorHAnsi" w:hAnsiTheme="minorHAnsi"/>
                <w:i/>
              </w:rPr>
            </w:pPr>
            <w:r w:rsidRPr="00215D4D">
              <w:rPr>
                <w:i/>
              </w:rPr>
              <w:t>Cuthona divae</w:t>
            </w:r>
          </w:p>
        </w:tc>
        <w:tc>
          <w:tcPr>
            <w:tcW w:w="1592" w:type="dxa"/>
            <w:noWrap/>
            <w:hideMark/>
          </w:tcPr>
          <w:p w14:paraId="672F1DB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107</w:t>
            </w:r>
          </w:p>
        </w:tc>
        <w:tc>
          <w:tcPr>
            <w:tcW w:w="1952" w:type="dxa"/>
            <w:noWrap/>
            <w:hideMark/>
          </w:tcPr>
          <w:p w14:paraId="15930A09" w14:textId="7111F04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4F4C2F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7CE8C423" w14:textId="5AF2940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96EBCA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D637427" w14:textId="77777777" w:rsidR="00E71D96" w:rsidRPr="00215D4D" w:rsidRDefault="00E71D96" w:rsidP="00215D4D">
            <w:pPr>
              <w:pStyle w:val="TableText"/>
              <w:rPr>
                <w:rFonts w:asciiTheme="minorHAnsi" w:hAnsiTheme="minorHAnsi"/>
                <w:i/>
              </w:rPr>
            </w:pPr>
            <w:r w:rsidRPr="00215D4D">
              <w:rPr>
                <w:i/>
              </w:rPr>
              <w:t>Cuthona lizae</w:t>
            </w:r>
          </w:p>
        </w:tc>
        <w:tc>
          <w:tcPr>
            <w:tcW w:w="1592" w:type="dxa"/>
            <w:noWrap/>
            <w:hideMark/>
          </w:tcPr>
          <w:p w14:paraId="7B6BD72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88.6 (SD ± 1.4)</w:t>
            </w:r>
          </w:p>
        </w:tc>
        <w:tc>
          <w:tcPr>
            <w:tcW w:w="1952" w:type="dxa"/>
            <w:noWrap/>
            <w:hideMark/>
          </w:tcPr>
          <w:p w14:paraId="7328FA7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241.0 (SD ± 6.0)</w:t>
            </w:r>
          </w:p>
        </w:tc>
        <w:tc>
          <w:tcPr>
            <w:tcW w:w="5244" w:type="dxa"/>
            <w:noWrap/>
            <w:hideMark/>
          </w:tcPr>
          <w:p w14:paraId="061D42E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shell length at hatching</w:t>
            </w:r>
          </w:p>
        </w:tc>
        <w:tc>
          <w:tcPr>
            <w:tcW w:w="1874" w:type="dxa"/>
            <w:noWrap/>
            <w:hideMark/>
          </w:tcPr>
          <w:p w14:paraId="2B9B8CA1" w14:textId="08872F9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0D3961E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847328B" w14:textId="77777777" w:rsidR="00E71D96" w:rsidRPr="00215D4D" w:rsidRDefault="00E71D96" w:rsidP="00215D4D">
            <w:pPr>
              <w:pStyle w:val="TableText"/>
              <w:rPr>
                <w:rFonts w:asciiTheme="minorHAnsi" w:hAnsiTheme="minorHAnsi"/>
                <w:i/>
              </w:rPr>
            </w:pPr>
            <w:r w:rsidRPr="00215D4D">
              <w:rPr>
                <w:i/>
              </w:rPr>
              <w:t>Cuthona pustulata</w:t>
            </w:r>
          </w:p>
        </w:tc>
        <w:tc>
          <w:tcPr>
            <w:tcW w:w="1592" w:type="dxa"/>
            <w:noWrap/>
            <w:hideMark/>
          </w:tcPr>
          <w:p w14:paraId="5E6AF85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p>
        </w:tc>
        <w:tc>
          <w:tcPr>
            <w:tcW w:w="1952" w:type="dxa"/>
            <w:noWrap/>
            <w:hideMark/>
          </w:tcPr>
          <w:p w14:paraId="48C595D7" w14:textId="06557C7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F12457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5AFF3FA4" w14:textId="2E5D6D3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E1BC0F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6CAC68" w14:textId="77777777" w:rsidR="00E71D96" w:rsidRPr="00215D4D" w:rsidRDefault="00E71D96" w:rsidP="00215D4D">
            <w:pPr>
              <w:pStyle w:val="TableText"/>
              <w:rPr>
                <w:rFonts w:asciiTheme="minorHAnsi" w:hAnsiTheme="minorHAnsi"/>
                <w:i/>
              </w:rPr>
            </w:pPr>
            <w:r w:rsidRPr="00215D4D">
              <w:rPr>
                <w:i/>
              </w:rPr>
              <w:t>Cyerce antillensis</w:t>
            </w:r>
          </w:p>
        </w:tc>
        <w:tc>
          <w:tcPr>
            <w:tcW w:w="1592" w:type="dxa"/>
            <w:noWrap/>
            <w:hideMark/>
          </w:tcPr>
          <w:p w14:paraId="7D1F106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112</w:t>
            </w:r>
          </w:p>
        </w:tc>
        <w:tc>
          <w:tcPr>
            <w:tcW w:w="1952" w:type="dxa"/>
            <w:noWrap/>
          </w:tcPr>
          <w:p w14:paraId="2BC56516" w14:textId="7D1B40D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EC3C7D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7D694EA" w14:textId="2A2EF9B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26F210D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9C72D35" w14:textId="77777777" w:rsidR="00E71D96" w:rsidRPr="00215D4D" w:rsidRDefault="00E71D96" w:rsidP="00215D4D">
            <w:pPr>
              <w:pStyle w:val="TableText"/>
              <w:rPr>
                <w:rFonts w:asciiTheme="minorHAnsi" w:hAnsiTheme="minorHAnsi"/>
                <w:i/>
              </w:rPr>
            </w:pPr>
            <w:r w:rsidRPr="00215D4D">
              <w:rPr>
                <w:i/>
              </w:rPr>
              <w:t>Cyerce cristallina</w:t>
            </w:r>
          </w:p>
        </w:tc>
        <w:tc>
          <w:tcPr>
            <w:tcW w:w="1592" w:type="dxa"/>
            <w:noWrap/>
            <w:hideMark/>
          </w:tcPr>
          <w:p w14:paraId="491E23C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952" w:type="dxa"/>
            <w:noWrap/>
          </w:tcPr>
          <w:p w14:paraId="244FFEE9" w14:textId="1F5745B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F2F42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28D6F43" w14:textId="2AA7614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&lt;EndNote&gt;&lt;Cite&gt;&lt;Author&gt;Schmekel&lt;/Author&gt;&lt;Year&gt;1982&lt;/Year&gt;&lt;RecNum&gt;559&lt;/RecNum&gt;&lt;DisplayText&gt;(Schmekel et al., 1982)&lt;/DisplayText&gt;&lt;record&gt;&lt;rec-number&gt;559&lt;/rec-number&gt;&lt;foreign-keys&gt;&lt;key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fldChar w:fldCharType="separate"/>
            </w:r>
            <w:r w:rsidR="009A1424">
              <w:rPr>
                <w:noProof/>
              </w:rPr>
              <w:t>(Schmekel et al., 1982)</w:t>
            </w:r>
            <w:r>
              <w:fldChar w:fldCharType="end"/>
            </w:r>
          </w:p>
        </w:tc>
      </w:tr>
      <w:tr w:rsidR="00E71D96" w:rsidRPr="00744FA6" w14:paraId="6FB57CC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F7BF399" w14:textId="77777777" w:rsidR="00E71D96" w:rsidRPr="00215D4D" w:rsidRDefault="00E71D96" w:rsidP="00215D4D">
            <w:pPr>
              <w:pStyle w:val="TableText"/>
              <w:rPr>
                <w:rFonts w:asciiTheme="minorHAnsi" w:hAnsiTheme="minorHAnsi"/>
                <w:i/>
              </w:rPr>
            </w:pPr>
            <w:r w:rsidRPr="00215D4D">
              <w:rPr>
                <w:i/>
              </w:rPr>
              <w:t>Dendrodoris fumata</w:t>
            </w:r>
          </w:p>
        </w:tc>
        <w:tc>
          <w:tcPr>
            <w:tcW w:w="1592" w:type="dxa"/>
            <w:noWrap/>
            <w:hideMark/>
          </w:tcPr>
          <w:p w14:paraId="413D0DF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101.6 (SD ± 0.7)</w:t>
            </w:r>
          </w:p>
        </w:tc>
        <w:tc>
          <w:tcPr>
            <w:tcW w:w="1952" w:type="dxa"/>
            <w:noWrap/>
            <w:hideMark/>
          </w:tcPr>
          <w:p w14:paraId="5E4DD7A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174.8 (SD ± 4.8)</w:t>
            </w:r>
          </w:p>
        </w:tc>
        <w:tc>
          <w:tcPr>
            <w:tcW w:w="5244" w:type="dxa"/>
            <w:noWrap/>
            <w:hideMark/>
          </w:tcPr>
          <w:p w14:paraId="6B58205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shell length at hatching</w:t>
            </w:r>
          </w:p>
        </w:tc>
        <w:tc>
          <w:tcPr>
            <w:tcW w:w="1874" w:type="dxa"/>
            <w:noWrap/>
            <w:hideMark/>
          </w:tcPr>
          <w:p w14:paraId="2EDD027F" w14:textId="1273B41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FB5D22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81CD4B" w14:textId="77777777" w:rsidR="00E71D96" w:rsidRPr="00215D4D" w:rsidRDefault="00E71D96" w:rsidP="00215D4D">
            <w:pPr>
              <w:pStyle w:val="TableText"/>
              <w:rPr>
                <w:rFonts w:asciiTheme="minorHAnsi" w:hAnsiTheme="minorHAnsi"/>
                <w:i/>
              </w:rPr>
            </w:pPr>
            <w:r w:rsidRPr="00215D4D">
              <w:rPr>
                <w:i/>
              </w:rPr>
              <w:t>Dendronotus diversicolour</w:t>
            </w:r>
          </w:p>
        </w:tc>
        <w:tc>
          <w:tcPr>
            <w:tcW w:w="1592" w:type="dxa"/>
            <w:noWrap/>
            <w:hideMark/>
          </w:tcPr>
          <w:p w14:paraId="2EAD83C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96</w:t>
            </w:r>
          </w:p>
        </w:tc>
        <w:tc>
          <w:tcPr>
            <w:tcW w:w="1952" w:type="dxa"/>
            <w:noWrap/>
            <w:hideMark/>
          </w:tcPr>
          <w:p w14:paraId="51A602DF" w14:textId="0F65842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8C9161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560DAC8" w14:textId="16D61AD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904EF9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D4BA4B8" w14:textId="77777777" w:rsidR="00E71D96" w:rsidRPr="00215D4D" w:rsidRDefault="00E71D96" w:rsidP="00215D4D">
            <w:pPr>
              <w:pStyle w:val="TableText"/>
              <w:rPr>
                <w:rFonts w:asciiTheme="minorHAnsi" w:hAnsiTheme="minorHAnsi"/>
                <w:i/>
              </w:rPr>
            </w:pPr>
            <w:r w:rsidRPr="00215D4D">
              <w:rPr>
                <w:i/>
              </w:rPr>
              <w:t>Dendronotus frondosus</w:t>
            </w:r>
          </w:p>
        </w:tc>
        <w:tc>
          <w:tcPr>
            <w:tcW w:w="1592" w:type="dxa"/>
            <w:noWrap/>
            <w:hideMark/>
          </w:tcPr>
          <w:p w14:paraId="49FAE136" w14:textId="48C65E24"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85</w:t>
            </w:r>
            <w:r w:rsidR="000510B0" w:rsidRPr="00E97ED0">
              <w:t>–</w:t>
            </w:r>
            <w:r w:rsidRPr="00E97ED0">
              <w:t>90</w:t>
            </w:r>
          </w:p>
        </w:tc>
        <w:tc>
          <w:tcPr>
            <w:tcW w:w="1952" w:type="dxa"/>
            <w:noWrap/>
            <w:hideMark/>
          </w:tcPr>
          <w:p w14:paraId="389EC190" w14:textId="5E27A8A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D748F3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BA661DB" w14:textId="48BB606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42857C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D685650" w14:textId="77777777" w:rsidR="00E71D96" w:rsidRPr="00215D4D" w:rsidRDefault="00E71D96" w:rsidP="00215D4D">
            <w:pPr>
              <w:pStyle w:val="TableText"/>
              <w:rPr>
                <w:rFonts w:asciiTheme="minorHAnsi" w:hAnsiTheme="minorHAnsi"/>
                <w:i/>
              </w:rPr>
            </w:pPr>
            <w:r w:rsidRPr="00215D4D">
              <w:rPr>
                <w:i/>
              </w:rPr>
              <w:t>Dendronotus iris</w:t>
            </w:r>
          </w:p>
        </w:tc>
        <w:tc>
          <w:tcPr>
            <w:tcW w:w="1592" w:type="dxa"/>
            <w:noWrap/>
            <w:hideMark/>
          </w:tcPr>
          <w:p w14:paraId="36C4089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p>
        </w:tc>
        <w:tc>
          <w:tcPr>
            <w:tcW w:w="1952" w:type="dxa"/>
            <w:noWrap/>
            <w:hideMark/>
          </w:tcPr>
          <w:p w14:paraId="198B48CD" w14:textId="4F5199F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F74AB2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9D7BADD" w14:textId="394FEF8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02A1DB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ABC1635" w14:textId="77777777" w:rsidR="00E71D96" w:rsidRPr="00215D4D" w:rsidRDefault="00E71D96" w:rsidP="00215D4D">
            <w:pPr>
              <w:pStyle w:val="TableText"/>
              <w:rPr>
                <w:rFonts w:asciiTheme="minorHAnsi" w:hAnsiTheme="minorHAnsi"/>
                <w:i/>
              </w:rPr>
            </w:pPr>
            <w:r w:rsidRPr="00215D4D">
              <w:rPr>
                <w:i/>
              </w:rPr>
              <w:t>Dendropoma petraeum</w:t>
            </w:r>
          </w:p>
        </w:tc>
        <w:tc>
          <w:tcPr>
            <w:tcW w:w="1592" w:type="dxa"/>
            <w:noWrap/>
            <w:hideMark/>
          </w:tcPr>
          <w:p w14:paraId="6CACA97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p>
        </w:tc>
        <w:tc>
          <w:tcPr>
            <w:tcW w:w="1952" w:type="dxa"/>
            <w:noWrap/>
            <w:hideMark/>
          </w:tcPr>
          <w:p w14:paraId="36EE65F8" w14:textId="6BFA70F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2CA9AD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61A3B380" w14:textId="243ABF7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&lt;EndNote&gt;&lt;Cite&gt;&lt;Author&gt;Templado&lt;/Author&gt;&lt;Year&gt;2016&lt;/Year&gt;&lt;RecNum&gt;301&lt;/RecNum&gt;&lt;DisplayText&gt;(Templado et al., 2016)&lt;/DisplayText&gt;&lt;record&gt;&lt;rec-number&gt;301&lt;/rec-number&gt;&lt;foreign-keys&gt;&lt;key app="EN" db-id="rtar052tqprw0def2t1xw5zswx2afzsfzrvs" timestamp="1581480717"&gt;301&lt;/key&gt;&lt;/foreign-keys&gt;&lt;ref-type name="Journal Article"&gt;17&lt;/ref-type&gt;&lt;contributors&gt;&lt;authors&gt;&lt;author&gt;Templado, José&lt;/author&gt;&lt;author&gt;Richter, Alexandra&lt;/author&gt;&lt;author&gt;Calvo, Marta&lt;/author&gt;&lt;/authors&gt;&lt;/contributors&gt;&lt;titles&gt;&lt;title&gt;&lt;style face="normal" font="default" size="100%"&gt;Reef building Mediterranean vermetid gastropods: disentangling the &lt;/style&gt;&lt;style face="italic" font="default" size="100%"&gt;Dendropoma petraeum&lt;/style&gt;&lt;style face="normal" font="default" size="100%"&gt; species complex&lt;/style&gt;&lt;/title&gt;&lt;secondary-title&gt;Mediterranean Marine Science&lt;/secondary-title&gt;&lt;/titles&gt;&lt;periodical&gt;&lt;full-title&gt;Mediterranean Marine Science&lt;/full-title&gt;&lt;/periodical&gt;&lt;pages&gt;13-31&lt;/pages&gt;&lt;volume&gt;17&lt;/volume&gt;&lt;number&gt;1&lt;/number&gt;&lt;dates&gt;&lt;year&gt;2016&lt;/year&gt;&lt;/dates&gt;&lt;isbn&gt;1791-6763&lt;/isbn&gt;&lt;urls&gt;&lt;/urls&gt;&lt;/record&gt;&lt;/Cite&gt;&lt;/EndNote&gt;</w:instrText>
            </w:r>
            <w:r>
              <w:fldChar w:fldCharType="separate"/>
            </w:r>
            <w:r w:rsidR="009A1424">
              <w:rPr>
                <w:noProof/>
              </w:rPr>
              <w:t>(Templado et al., 2016)</w:t>
            </w:r>
            <w:r>
              <w:fldChar w:fldCharType="end"/>
            </w:r>
          </w:p>
        </w:tc>
      </w:tr>
      <w:tr w:rsidR="00E71D96" w:rsidRPr="00744FA6" w14:paraId="5828556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AC33572" w14:textId="77777777" w:rsidR="00E71D96" w:rsidRPr="00215D4D" w:rsidRDefault="00E71D96" w:rsidP="00215D4D">
            <w:pPr>
              <w:pStyle w:val="TableText"/>
              <w:rPr>
                <w:rFonts w:asciiTheme="minorHAnsi" w:hAnsiTheme="minorHAnsi"/>
                <w:i/>
              </w:rPr>
            </w:pPr>
            <w:r w:rsidRPr="00215D4D">
              <w:rPr>
                <w:i/>
              </w:rPr>
              <w:lastRenderedPageBreak/>
              <w:t>Diaphorodoris lirulaocauda</w:t>
            </w:r>
          </w:p>
        </w:tc>
        <w:tc>
          <w:tcPr>
            <w:tcW w:w="1592" w:type="dxa"/>
            <w:noWrap/>
            <w:hideMark/>
          </w:tcPr>
          <w:p w14:paraId="3DE63E31" w14:textId="3AE82EAE"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62</w:t>
            </w:r>
            <w:r w:rsidR="000510B0" w:rsidRPr="00E97ED0">
              <w:t>–</w:t>
            </w:r>
            <w:r w:rsidRPr="00E97ED0">
              <w:t>64</w:t>
            </w:r>
          </w:p>
        </w:tc>
        <w:tc>
          <w:tcPr>
            <w:tcW w:w="1952" w:type="dxa"/>
            <w:noWrap/>
            <w:hideMark/>
          </w:tcPr>
          <w:p w14:paraId="44ECA73B" w14:textId="3A52C18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5D85C9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18643A96" w14:textId="6E8F90B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8C173A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E60F9C8" w14:textId="77777777" w:rsidR="00E71D96" w:rsidRPr="00215D4D" w:rsidRDefault="00E71D96" w:rsidP="00215D4D">
            <w:pPr>
              <w:pStyle w:val="TableText"/>
              <w:rPr>
                <w:rFonts w:asciiTheme="minorHAnsi" w:hAnsiTheme="minorHAnsi"/>
                <w:i/>
              </w:rPr>
            </w:pPr>
            <w:r w:rsidRPr="00215D4D">
              <w:rPr>
                <w:i/>
              </w:rPr>
              <w:t>Diaulula aurila</w:t>
            </w:r>
          </w:p>
        </w:tc>
        <w:tc>
          <w:tcPr>
            <w:tcW w:w="1592" w:type="dxa"/>
            <w:noWrap/>
            <w:hideMark/>
          </w:tcPr>
          <w:p w14:paraId="095B2B5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87.9 (SD ± 2.6)</w:t>
            </w:r>
          </w:p>
        </w:tc>
        <w:tc>
          <w:tcPr>
            <w:tcW w:w="1952" w:type="dxa"/>
            <w:noWrap/>
            <w:hideMark/>
          </w:tcPr>
          <w:p w14:paraId="0999D57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139.6 (SD ± 5.7)</w:t>
            </w:r>
          </w:p>
        </w:tc>
        <w:tc>
          <w:tcPr>
            <w:tcW w:w="5244" w:type="dxa"/>
            <w:noWrap/>
            <w:hideMark/>
          </w:tcPr>
          <w:p w14:paraId="6D9DEBB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shell length at hatching</w:t>
            </w:r>
          </w:p>
        </w:tc>
        <w:tc>
          <w:tcPr>
            <w:tcW w:w="1874" w:type="dxa"/>
            <w:noWrap/>
            <w:hideMark/>
          </w:tcPr>
          <w:p w14:paraId="5E680CD7" w14:textId="2FD481A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00EE709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07E24C3" w14:textId="77777777" w:rsidR="00E71D96" w:rsidRPr="00215D4D" w:rsidRDefault="00E71D96" w:rsidP="00215D4D">
            <w:pPr>
              <w:pStyle w:val="TableText"/>
              <w:rPr>
                <w:rFonts w:asciiTheme="minorHAnsi" w:hAnsiTheme="minorHAnsi"/>
                <w:i/>
              </w:rPr>
            </w:pPr>
            <w:r w:rsidRPr="00215D4D">
              <w:rPr>
                <w:i/>
              </w:rPr>
              <w:t>Dirona albolineata</w:t>
            </w:r>
          </w:p>
        </w:tc>
        <w:tc>
          <w:tcPr>
            <w:tcW w:w="1592" w:type="dxa"/>
            <w:noWrap/>
            <w:hideMark/>
          </w:tcPr>
          <w:p w14:paraId="5254F99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hideMark/>
          </w:tcPr>
          <w:p w14:paraId="20F740BD" w14:textId="4378E79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7B5F5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00452EF" w14:textId="4C906D6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873F38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663366A" w14:textId="77777777" w:rsidR="00E71D96" w:rsidRPr="00215D4D" w:rsidRDefault="00E71D96" w:rsidP="00215D4D">
            <w:pPr>
              <w:pStyle w:val="TableText"/>
              <w:rPr>
                <w:rFonts w:asciiTheme="minorHAnsi" w:hAnsiTheme="minorHAnsi"/>
                <w:i/>
              </w:rPr>
            </w:pPr>
            <w:r w:rsidRPr="00215D4D">
              <w:rPr>
                <w:i/>
              </w:rPr>
              <w:t>Discodoris heathi</w:t>
            </w:r>
          </w:p>
        </w:tc>
        <w:tc>
          <w:tcPr>
            <w:tcW w:w="1592" w:type="dxa"/>
            <w:noWrap/>
            <w:hideMark/>
          </w:tcPr>
          <w:p w14:paraId="372B5242" w14:textId="2A832645"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73</w:t>
            </w:r>
            <w:r w:rsidR="000510B0" w:rsidRPr="00E97ED0">
              <w:t>–</w:t>
            </w:r>
            <w:r w:rsidRPr="00E97ED0">
              <w:t>78</w:t>
            </w:r>
          </w:p>
        </w:tc>
        <w:tc>
          <w:tcPr>
            <w:tcW w:w="1952" w:type="dxa"/>
            <w:noWrap/>
            <w:hideMark/>
          </w:tcPr>
          <w:p w14:paraId="13FF7370" w14:textId="6F55F7E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9FC51C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FD9FAB5" w14:textId="7E1608B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AFFE64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35272F6" w14:textId="77777777" w:rsidR="00E71D96" w:rsidRPr="00215D4D" w:rsidRDefault="00E71D96" w:rsidP="00215D4D">
            <w:pPr>
              <w:pStyle w:val="TableText"/>
              <w:rPr>
                <w:rFonts w:asciiTheme="minorHAnsi" w:hAnsiTheme="minorHAnsi"/>
                <w:i/>
              </w:rPr>
            </w:pPr>
            <w:r w:rsidRPr="00215D4D">
              <w:rPr>
                <w:i/>
              </w:rPr>
              <w:t>Doridella steinbergae</w:t>
            </w:r>
          </w:p>
        </w:tc>
        <w:tc>
          <w:tcPr>
            <w:tcW w:w="1592" w:type="dxa"/>
            <w:noWrap/>
            <w:hideMark/>
          </w:tcPr>
          <w:p w14:paraId="7D1116F0" w14:textId="1C06CA69"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75</w:t>
            </w:r>
            <w:r w:rsidR="000510B0" w:rsidRPr="00E97ED0">
              <w:t>–</w:t>
            </w:r>
            <w:r w:rsidRPr="00E97ED0">
              <w:t>85</w:t>
            </w:r>
          </w:p>
        </w:tc>
        <w:tc>
          <w:tcPr>
            <w:tcW w:w="1952" w:type="dxa"/>
            <w:noWrap/>
            <w:hideMark/>
          </w:tcPr>
          <w:p w14:paraId="13A9F1A5" w14:textId="6B1B47E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9A8158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04F3DBA" w14:textId="65F7DDE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23897CA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6332118" w14:textId="77777777" w:rsidR="00E71D96" w:rsidRPr="00215D4D" w:rsidRDefault="00E71D96" w:rsidP="00215D4D">
            <w:pPr>
              <w:pStyle w:val="TableText"/>
              <w:rPr>
                <w:rFonts w:asciiTheme="minorHAnsi" w:hAnsiTheme="minorHAnsi"/>
                <w:i/>
              </w:rPr>
            </w:pPr>
            <w:r w:rsidRPr="00215D4D">
              <w:rPr>
                <w:i/>
              </w:rPr>
              <w:t>Doriopsilla rowena</w:t>
            </w:r>
          </w:p>
        </w:tc>
        <w:tc>
          <w:tcPr>
            <w:tcW w:w="1592" w:type="dxa"/>
            <w:noWrap/>
            <w:hideMark/>
          </w:tcPr>
          <w:p w14:paraId="728958A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97.4 (SD ± 3.1)</w:t>
            </w:r>
          </w:p>
        </w:tc>
        <w:tc>
          <w:tcPr>
            <w:tcW w:w="1952" w:type="dxa"/>
            <w:noWrap/>
            <w:hideMark/>
          </w:tcPr>
          <w:p w14:paraId="1A19FA33" w14:textId="22E09E6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1A0249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7A94359" w14:textId="5746461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5FE4363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C8106C2" w14:textId="77777777" w:rsidR="00E71D96" w:rsidRPr="00215D4D" w:rsidRDefault="00E71D96" w:rsidP="00215D4D">
            <w:pPr>
              <w:pStyle w:val="TableText"/>
              <w:rPr>
                <w:rFonts w:asciiTheme="minorHAnsi" w:hAnsiTheme="minorHAnsi"/>
                <w:i/>
              </w:rPr>
            </w:pPr>
            <w:r w:rsidRPr="00215D4D">
              <w:rPr>
                <w:i/>
              </w:rPr>
              <w:t>Doris granulosa</w:t>
            </w:r>
          </w:p>
        </w:tc>
        <w:tc>
          <w:tcPr>
            <w:tcW w:w="1592" w:type="dxa"/>
            <w:noWrap/>
            <w:hideMark/>
          </w:tcPr>
          <w:p w14:paraId="2CED41B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73</w:t>
            </w:r>
          </w:p>
        </w:tc>
        <w:tc>
          <w:tcPr>
            <w:tcW w:w="1952" w:type="dxa"/>
            <w:noWrap/>
            <w:hideMark/>
          </w:tcPr>
          <w:p w14:paraId="24FF6326" w14:textId="53EFC56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48B75D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25343BBB" w14:textId="050869F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0B6766E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FFFE05" w14:textId="77777777" w:rsidR="00E71D96" w:rsidRPr="00215D4D" w:rsidRDefault="00E71D96" w:rsidP="00215D4D">
            <w:pPr>
              <w:pStyle w:val="TableText"/>
              <w:rPr>
                <w:rFonts w:asciiTheme="minorHAnsi" w:hAnsiTheme="minorHAnsi"/>
                <w:i/>
              </w:rPr>
            </w:pPr>
            <w:r w:rsidRPr="00215D4D">
              <w:rPr>
                <w:i/>
              </w:rPr>
              <w:t>Doris immonda</w:t>
            </w:r>
          </w:p>
        </w:tc>
        <w:tc>
          <w:tcPr>
            <w:tcW w:w="1592" w:type="dxa"/>
            <w:noWrap/>
            <w:hideMark/>
          </w:tcPr>
          <w:p w14:paraId="07C0E833" w14:textId="2C11AC2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0E98B2F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67.4 (SD ± 1.20)</w:t>
            </w:r>
          </w:p>
        </w:tc>
        <w:tc>
          <w:tcPr>
            <w:tcW w:w="5244" w:type="dxa"/>
            <w:noWrap/>
            <w:hideMark/>
          </w:tcPr>
          <w:p w14:paraId="1316575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noWrap/>
            <w:hideMark/>
          </w:tcPr>
          <w:p w14:paraId="5B2090FF" w14:textId="4CA54BE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77A9217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E42EDF" w14:textId="77777777" w:rsidR="00E71D96" w:rsidRPr="00215D4D" w:rsidRDefault="00E71D96" w:rsidP="00215D4D">
            <w:pPr>
              <w:pStyle w:val="TableText"/>
              <w:rPr>
                <w:rFonts w:asciiTheme="minorHAnsi" w:hAnsiTheme="minorHAnsi"/>
                <w:i/>
              </w:rPr>
            </w:pPr>
            <w:r w:rsidRPr="00215D4D">
              <w:rPr>
                <w:i/>
              </w:rPr>
              <w:t>Doto amyra</w:t>
            </w:r>
          </w:p>
        </w:tc>
        <w:tc>
          <w:tcPr>
            <w:tcW w:w="1592" w:type="dxa"/>
            <w:noWrap/>
            <w:hideMark/>
          </w:tcPr>
          <w:p w14:paraId="04E6F144" w14:textId="2D5CDFB9"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r w:rsidR="000510B0" w:rsidRPr="00E97ED0">
              <w:t>–</w:t>
            </w:r>
            <w:r w:rsidRPr="00E97ED0">
              <w:t>154</w:t>
            </w:r>
          </w:p>
        </w:tc>
        <w:tc>
          <w:tcPr>
            <w:tcW w:w="1952" w:type="dxa"/>
            <w:noWrap/>
            <w:hideMark/>
          </w:tcPr>
          <w:p w14:paraId="2AC25F6C" w14:textId="0E06BDB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DD3820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63057E8" w14:textId="05770F3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A824A3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74D4CD" w14:textId="77777777" w:rsidR="00E71D96" w:rsidRPr="00215D4D" w:rsidRDefault="00E71D96" w:rsidP="00215D4D">
            <w:pPr>
              <w:pStyle w:val="TableText"/>
              <w:rPr>
                <w:rFonts w:asciiTheme="minorHAnsi" w:hAnsiTheme="minorHAnsi"/>
                <w:i/>
              </w:rPr>
            </w:pPr>
            <w:r w:rsidRPr="00215D4D">
              <w:rPr>
                <w:i/>
              </w:rPr>
              <w:t>Doto kya</w:t>
            </w:r>
          </w:p>
        </w:tc>
        <w:tc>
          <w:tcPr>
            <w:tcW w:w="1592" w:type="dxa"/>
            <w:noWrap/>
            <w:hideMark/>
          </w:tcPr>
          <w:p w14:paraId="531493E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75</w:t>
            </w:r>
          </w:p>
        </w:tc>
        <w:tc>
          <w:tcPr>
            <w:tcW w:w="1952" w:type="dxa"/>
            <w:noWrap/>
            <w:hideMark/>
          </w:tcPr>
          <w:p w14:paraId="577B50DF" w14:textId="6F68773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0DA653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568A4AD" w14:textId="39819CA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3D7C19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65800F" w14:textId="77777777" w:rsidR="00E71D96" w:rsidRPr="00215D4D" w:rsidRDefault="00E71D96" w:rsidP="00215D4D">
            <w:pPr>
              <w:pStyle w:val="TableText"/>
              <w:rPr>
                <w:rFonts w:asciiTheme="minorHAnsi" w:hAnsiTheme="minorHAnsi"/>
                <w:i/>
              </w:rPr>
            </w:pPr>
            <w:r w:rsidRPr="00215D4D">
              <w:rPr>
                <w:i/>
              </w:rPr>
              <w:t>Doto sp. (brown)</w:t>
            </w:r>
          </w:p>
        </w:tc>
        <w:tc>
          <w:tcPr>
            <w:tcW w:w="1592" w:type="dxa"/>
            <w:noWrap/>
            <w:hideMark/>
          </w:tcPr>
          <w:p w14:paraId="77EEB11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952" w:type="dxa"/>
            <w:noWrap/>
            <w:hideMark/>
          </w:tcPr>
          <w:p w14:paraId="1B0D946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104.3 (SD ± 1.8)</w:t>
            </w:r>
          </w:p>
        </w:tc>
        <w:tc>
          <w:tcPr>
            <w:tcW w:w="5244" w:type="dxa"/>
            <w:noWrap/>
            <w:hideMark/>
          </w:tcPr>
          <w:p w14:paraId="7304133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 shell length at hatching</w:t>
            </w:r>
          </w:p>
        </w:tc>
        <w:tc>
          <w:tcPr>
            <w:tcW w:w="1874" w:type="dxa"/>
            <w:noWrap/>
            <w:hideMark/>
          </w:tcPr>
          <w:p w14:paraId="7E61AA86" w14:textId="7D9CCCE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349D25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72B1295" w14:textId="77777777" w:rsidR="00E71D96" w:rsidRPr="00215D4D" w:rsidRDefault="00E71D96" w:rsidP="00215D4D">
            <w:pPr>
              <w:pStyle w:val="TableText"/>
              <w:rPr>
                <w:rFonts w:asciiTheme="minorHAnsi" w:hAnsiTheme="minorHAnsi"/>
                <w:i/>
              </w:rPr>
            </w:pPr>
            <w:r w:rsidRPr="00215D4D">
              <w:rPr>
                <w:i/>
              </w:rPr>
              <w:t>Doto sp. 2</w:t>
            </w:r>
          </w:p>
        </w:tc>
        <w:tc>
          <w:tcPr>
            <w:tcW w:w="1592" w:type="dxa"/>
            <w:noWrap/>
            <w:hideMark/>
          </w:tcPr>
          <w:p w14:paraId="1A74853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952" w:type="dxa"/>
            <w:noWrap/>
            <w:hideMark/>
          </w:tcPr>
          <w:p w14:paraId="03286E5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121.4 (SD ± 4.6)</w:t>
            </w:r>
          </w:p>
        </w:tc>
        <w:tc>
          <w:tcPr>
            <w:tcW w:w="5244" w:type="dxa"/>
            <w:noWrap/>
            <w:hideMark/>
          </w:tcPr>
          <w:p w14:paraId="411D0E9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 shell length at hatching</w:t>
            </w:r>
          </w:p>
        </w:tc>
        <w:tc>
          <w:tcPr>
            <w:tcW w:w="1874" w:type="dxa"/>
            <w:noWrap/>
            <w:hideMark/>
          </w:tcPr>
          <w:p w14:paraId="12C67A2D" w14:textId="414FF13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737B35D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217EE3D" w14:textId="77777777" w:rsidR="00E71D96" w:rsidRPr="00215D4D" w:rsidRDefault="00E71D96" w:rsidP="00215D4D">
            <w:pPr>
              <w:pStyle w:val="TableText"/>
              <w:rPr>
                <w:rFonts w:asciiTheme="minorHAnsi" w:hAnsiTheme="minorHAnsi"/>
                <w:i/>
              </w:rPr>
            </w:pPr>
            <w:r w:rsidRPr="00215D4D">
              <w:rPr>
                <w:i/>
              </w:rPr>
              <w:t>Doto sp. 3</w:t>
            </w:r>
          </w:p>
        </w:tc>
        <w:tc>
          <w:tcPr>
            <w:tcW w:w="1592" w:type="dxa"/>
            <w:noWrap/>
            <w:hideMark/>
          </w:tcPr>
          <w:p w14:paraId="0B1B535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89</w:t>
            </w:r>
          </w:p>
        </w:tc>
        <w:tc>
          <w:tcPr>
            <w:tcW w:w="1952" w:type="dxa"/>
            <w:noWrap/>
            <w:hideMark/>
          </w:tcPr>
          <w:p w14:paraId="3258AE0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127.4 (SD ± 8.8)</w:t>
            </w:r>
          </w:p>
        </w:tc>
        <w:tc>
          <w:tcPr>
            <w:tcW w:w="5244" w:type="dxa"/>
            <w:noWrap/>
            <w:hideMark/>
          </w:tcPr>
          <w:p w14:paraId="0F1A488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 shell length at hatching</w:t>
            </w:r>
          </w:p>
        </w:tc>
        <w:tc>
          <w:tcPr>
            <w:tcW w:w="1874" w:type="dxa"/>
            <w:noWrap/>
            <w:hideMark/>
          </w:tcPr>
          <w:p w14:paraId="7E5DE731" w14:textId="23EB3B3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595626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CC65DF" w14:textId="77777777" w:rsidR="00E71D96" w:rsidRPr="00215D4D" w:rsidRDefault="00E71D96" w:rsidP="00215D4D">
            <w:pPr>
              <w:pStyle w:val="TableText"/>
              <w:rPr>
                <w:rFonts w:asciiTheme="minorHAnsi" w:hAnsiTheme="minorHAnsi"/>
                <w:i/>
              </w:rPr>
            </w:pPr>
            <w:r w:rsidRPr="00215D4D">
              <w:rPr>
                <w:i/>
              </w:rPr>
              <w:t>Elysia atroviridus</w:t>
            </w:r>
          </w:p>
        </w:tc>
        <w:tc>
          <w:tcPr>
            <w:tcW w:w="1592" w:type="dxa"/>
            <w:noWrap/>
            <w:hideMark/>
          </w:tcPr>
          <w:p w14:paraId="346CF8D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54 ± 6</w:t>
            </w:r>
          </w:p>
        </w:tc>
        <w:tc>
          <w:tcPr>
            <w:tcW w:w="1952" w:type="dxa"/>
            <w:noWrap/>
            <w:hideMark/>
          </w:tcPr>
          <w:p w14:paraId="539378B1" w14:textId="5D21485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B8A12A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AFAE0F8" w14:textId="7054EBE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3A27F78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EE1C15" w14:textId="77777777" w:rsidR="00E71D96" w:rsidRPr="00215D4D" w:rsidRDefault="00E71D96" w:rsidP="00215D4D">
            <w:pPr>
              <w:pStyle w:val="TableText"/>
              <w:rPr>
                <w:rFonts w:asciiTheme="minorHAnsi" w:hAnsiTheme="minorHAnsi"/>
                <w:i/>
              </w:rPr>
            </w:pPr>
            <w:r w:rsidRPr="00215D4D">
              <w:rPr>
                <w:i/>
              </w:rPr>
              <w:t>Elysia australis</w:t>
            </w:r>
          </w:p>
        </w:tc>
        <w:tc>
          <w:tcPr>
            <w:tcW w:w="1592" w:type="dxa"/>
            <w:noWrap/>
            <w:hideMark/>
          </w:tcPr>
          <w:p w14:paraId="7FB830B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64</w:t>
            </w:r>
          </w:p>
        </w:tc>
        <w:tc>
          <w:tcPr>
            <w:tcW w:w="1952" w:type="dxa"/>
            <w:noWrap/>
            <w:hideMark/>
          </w:tcPr>
          <w:p w14:paraId="5831A336" w14:textId="2669686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34F3A7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181C324" w14:textId="25E145B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325C99C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A4EB58E" w14:textId="77777777" w:rsidR="00E71D96" w:rsidRPr="00215D4D" w:rsidRDefault="00E71D96" w:rsidP="00215D4D">
            <w:pPr>
              <w:pStyle w:val="TableText"/>
              <w:rPr>
                <w:rFonts w:asciiTheme="minorHAnsi" w:hAnsiTheme="minorHAnsi"/>
                <w:i/>
              </w:rPr>
            </w:pPr>
            <w:r w:rsidRPr="00215D4D">
              <w:rPr>
                <w:i/>
              </w:rPr>
              <w:t>Elysia catulus</w:t>
            </w:r>
          </w:p>
        </w:tc>
        <w:tc>
          <w:tcPr>
            <w:tcW w:w="1592" w:type="dxa"/>
            <w:noWrap/>
            <w:hideMark/>
          </w:tcPr>
          <w:p w14:paraId="2897CA1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75.3 ± 3.1</w:t>
            </w:r>
          </w:p>
        </w:tc>
        <w:tc>
          <w:tcPr>
            <w:tcW w:w="1952" w:type="dxa"/>
            <w:noWrap/>
            <w:hideMark/>
          </w:tcPr>
          <w:p w14:paraId="62300B4C" w14:textId="275C565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82E5EF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5FEFDD4" w14:textId="4ABE117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466A614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583AF53" w14:textId="77777777" w:rsidR="00E71D96" w:rsidRPr="00215D4D" w:rsidRDefault="00E71D96" w:rsidP="00215D4D">
            <w:pPr>
              <w:pStyle w:val="TableText"/>
              <w:rPr>
                <w:rFonts w:asciiTheme="minorHAnsi" w:hAnsiTheme="minorHAnsi"/>
                <w:i/>
              </w:rPr>
            </w:pPr>
            <w:r w:rsidRPr="00215D4D">
              <w:rPr>
                <w:i/>
              </w:rPr>
              <w:t>Elysia chlorotica</w:t>
            </w:r>
          </w:p>
        </w:tc>
        <w:tc>
          <w:tcPr>
            <w:tcW w:w="1592" w:type="dxa"/>
            <w:noWrap/>
            <w:hideMark/>
          </w:tcPr>
          <w:p w14:paraId="47E9C2B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79 ± 3</w:t>
            </w:r>
          </w:p>
        </w:tc>
        <w:tc>
          <w:tcPr>
            <w:tcW w:w="1952" w:type="dxa"/>
            <w:noWrap/>
            <w:hideMark/>
          </w:tcPr>
          <w:p w14:paraId="6DDEDB56" w14:textId="1E4545F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9166A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A1D0589" w14:textId="0D3B2F6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0F417FE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232BEC" w14:textId="77777777" w:rsidR="00E71D96" w:rsidRPr="00215D4D" w:rsidRDefault="00E71D96" w:rsidP="00215D4D">
            <w:pPr>
              <w:pStyle w:val="TableText"/>
              <w:rPr>
                <w:rFonts w:asciiTheme="minorHAnsi" w:hAnsiTheme="minorHAnsi"/>
                <w:i/>
              </w:rPr>
            </w:pPr>
            <w:r w:rsidRPr="00215D4D">
              <w:rPr>
                <w:i/>
              </w:rPr>
              <w:t>Elysia cornigera</w:t>
            </w:r>
          </w:p>
        </w:tc>
        <w:tc>
          <w:tcPr>
            <w:tcW w:w="1592" w:type="dxa"/>
            <w:noWrap/>
            <w:hideMark/>
          </w:tcPr>
          <w:p w14:paraId="3258E6F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105</w:t>
            </w:r>
          </w:p>
        </w:tc>
        <w:tc>
          <w:tcPr>
            <w:tcW w:w="1952" w:type="dxa"/>
            <w:noWrap/>
          </w:tcPr>
          <w:p w14:paraId="17A21AE8" w14:textId="4015914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0EEE31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78AB4A9" w14:textId="3AA582D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23AD936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ED57A57" w14:textId="77777777" w:rsidR="00E71D96" w:rsidRPr="00215D4D" w:rsidRDefault="00E71D96" w:rsidP="00215D4D">
            <w:pPr>
              <w:pStyle w:val="TableText"/>
              <w:rPr>
                <w:rFonts w:asciiTheme="minorHAnsi" w:hAnsiTheme="minorHAnsi"/>
                <w:i/>
              </w:rPr>
            </w:pPr>
            <w:r w:rsidRPr="00215D4D">
              <w:rPr>
                <w:i/>
              </w:rPr>
              <w:t>Elysia diomedea</w:t>
            </w:r>
          </w:p>
        </w:tc>
        <w:tc>
          <w:tcPr>
            <w:tcW w:w="1592" w:type="dxa"/>
            <w:noWrap/>
            <w:hideMark/>
          </w:tcPr>
          <w:p w14:paraId="3EC3543E" w14:textId="45AB32B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668392E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128.4 (SD ± 2.4)</w:t>
            </w:r>
          </w:p>
        </w:tc>
        <w:tc>
          <w:tcPr>
            <w:tcW w:w="5244" w:type="dxa"/>
            <w:noWrap/>
            <w:hideMark/>
          </w:tcPr>
          <w:p w14:paraId="60A8AE7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noWrap/>
            <w:hideMark/>
          </w:tcPr>
          <w:p w14:paraId="42391A2A" w14:textId="3D193DE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0F8F521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FD9217" w14:textId="77777777" w:rsidR="00E71D96" w:rsidRPr="00215D4D" w:rsidRDefault="00E71D96" w:rsidP="00215D4D">
            <w:pPr>
              <w:pStyle w:val="TableText"/>
              <w:rPr>
                <w:rFonts w:asciiTheme="minorHAnsi" w:hAnsiTheme="minorHAnsi"/>
                <w:i/>
              </w:rPr>
            </w:pPr>
            <w:r w:rsidRPr="00215D4D">
              <w:rPr>
                <w:i/>
              </w:rPr>
              <w:t>Elysia elsiae</w:t>
            </w:r>
          </w:p>
        </w:tc>
        <w:tc>
          <w:tcPr>
            <w:tcW w:w="1592" w:type="dxa"/>
            <w:noWrap/>
            <w:hideMark/>
          </w:tcPr>
          <w:p w14:paraId="1EDA5FD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952" w:type="dxa"/>
            <w:noWrap/>
          </w:tcPr>
          <w:p w14:paraId="3A9C5D27" w14:textId="42346BA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BAE800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07264BD" w14:textId="3AA2637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7091F52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4E303A" w14:textId="77777777" w:rsidR="00E71D96" w:rsidRPr="00215D4D" w:rsidRDefault="00E71D96" w:rsidP="00215D4D">
            <w:pPr>
              <w:pStyle w:val="TableText"/>
              <w:rPr>
                <w:rFonts w:asciiTheme="minorHAnsi" w:hAnsiTheme="minorHAnsi"/>
                <w:i/>
              </w:rPr>
            </w:pPr>
            <w:r w:rsidRPr="00215D4D">
              <w:rPr>
                <w:i/>
              </w:rPr>
              <w:lastRenderedPageBreak/>
              <w:t>Elysia evelinae</w:t>
            </w:r>
          </w:p>
        </w:tc>
        <w:tc>
          <w:tcPr>
            <w:tcW w:w="1592" w:type="dxa"/>
            <w:noWrap/>
            <w:hideMark/>
          </w:tcPr>
          <w:p w14:paraId="3A9CE70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104</w:t>
            </w:r>
          </w:p>
        </w:tc>
        <w:tc>
          <w:tcPr>
            <w:tcW w:w="1952" w:type="dxa"/>
            <w:noWrap/>
          </w:tcPr>
          <w:p w14:paraId="3058D097" w14:textId="1ED5DB8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A46F5C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F50246A" w14:textId="7003AB6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 Clark and Jensen, 1981)&lt;/DisplayText&gt;&lt;record&gt;&lt;rec-number&gt;302&lt;/rec-number&gt;&lt;foreign-keys&gt;&lt;key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Cite&gt;&lt;Author&gt;Clark&lt;/Author&gt;&lt;Year&gt;1981&lt;/Year&gt;&lt;RecNum&gt;568&lt;/RecNum&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(Jensen, 2001, Clark and Jensen, 1981)</w:t>
            </w:r>
            <w:r>
              <w:fldChar w:fldCharType="end"/>
            </w:r>
          </w:p>
        </w:tc>
      </w:tr>
      <w:tr w:rsidR="00E71D96" w:rsidRPr="00744FA6" w14:paraId="75CF99F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A7618A8" w14:textId="77777777" w:rsidR="00E71D96" w:rsidRPr="00215D4D" w:rsidRDefault="00E71D96" w:rsidP="00215D4D">
            <w:pPr>
              <w:pStyle w:val="TableText"/>
              <w:rPr>
                <w:rFonts w:asciiTheme="minorHAnsi" w:hAnsiTheme="minorHAnsi"/>
                <w:i/>
              </w:rPr>
            </w:pPr>
            <w:r w:rsidRPr="00215D4D">
              <w:rPr>
                <w:i/>
              </w:rPr>
              <w:t>Elysia hamatanii</w:t>
            </w:r>
          </w:p>
        </w:tc>
        <w:tc>
          <w:tcPr>
            <w:tcW w:w="1592" w:type="dxa"/>
            <w:noWrap/>
            <w:hideMark/>
          </w:tcPr>
          <w:p w14:paraId="0F9CAFE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68</w:t>
            </w:r>
          </w:p>
        </w:tc>
        <w:tc>
          <w:tcPr>
            <w:tcW w:w="1952" w:type="dxa"/>
            <w:noWrap/>
          </w:tcPr>
          <w:p w14:paraId="09145C8D" w14:textId="540C4B2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2F52D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B898567" w14:textId="5551762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37A77DD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52282B" w14:textId="77777777" w:rsidR="00E71D96" w:rsidRPr="00215D4D" w:rsidRDefault="00E71D96" w:rsidP="00215D4D">
            <w:pPr>
              <w:pStyle w:val="TableText"/>
              <w:rPr>
                <w:rFonts w:asciiTheme="minorHAnsi" w:hAnsiTheme="minorHAnsi"/>
                <w:i/>
              </w:rPr>
            </w:pPr>
            <w:r w:rsidRPr="00215D4D">
              <w:rPr>
                <w:i/>
              </w:rPr>
              <w:t>Elysia hegpethi</w:t>
            </w:r>
          </w:p>
        </w:tc>
        <w:tc>
          <w:tcPr>
            <w:tcW w:w="1592" w:type="dxa"/>
            <w:noWrap/>
            <w:hideMark/>
          </w:tcPr>
          <w:p w14:paraId="42DBBD4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tcPr>
          <w:p w14:paraId="02F94DD3" w14:textId="1CCAE1A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2B42E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3B1D0E3" w14:textId="75BDB8E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211F4D9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F927D3D" w14:textId="77777777" w:rsidR="00E71D96" w:rsidRPr="00215D4D" w:rsidRDefault="00E71D96" w:rsidP="00215D4D">
            <w:pPr>
              <w:pStyle w:val="TableText"/>
              <w:rPr>
                <w:rFonts w:asciiTheme="minorHAnsi" w:hAnsiTheme="minorHAnsi"/>
                <w:i/>
              </w:rPr>
            </w:pPr>
            <w:r w:rsidRPr="00215D4D">
              <w:rPr>
                <w:i/>
              </w:rPr>
              <w:t>Elysia japonica</w:t>
            </w:r>
          </w:p>
        </w:tc>
        <w:tc>
          <w:tcPr>
            <w:tcW w:w="1592" w:type="dxa"/>
            <w:noWrap/>
            <w:hideMark/>
          </w:tcPr>
          <w:p w14:paraId="21DB5D7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91 ± 4</w:t>
            </w:r>
          </w:p>
        </w:tc>
        <w:tc>
          <w:tcPr>
            <w:tcW w:w="1952" w:type="dxa"/>
            <w:noWrap/>
          </w:tcPr>
          <w:p w14:paraId="779E2D18" w14:textId="6FC5D5D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A34E3C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A127500" w14:textId="770BF02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4E0BBBE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8EFF2AB" w14:textId="77777777" w:rsidR="00E71D96" w:rsidRPr="00215D4D" w:rsidRDefault="00E71D96" w:rsidP="00215D4D">
            <w:pPr>
              <w:pStyle w:val="TableText"/>
              <w:rPr>
                <w:rFonts w:asciiTheme="minorHAnsi" w:hAnsiTheme="minorHAnsi"/>
                <w:i/>
              </w:rPr>
            </w:pPr>
            <w:r w:rsidRPr="00215D4D">
              <w:rPr>
                <w:i/>
              </w:rPr>
              <w:t>Elysia maoria</w:t>
            </w:r>
          </w:p>
        </w:tc>
        <w:tc>
          <w:tcPr>
            <w:tcW w:w="1592" w:type="dxa"/>
            <w:noWrap/>
            <w:hideMark/>
          </w:tcPr>
          <w:p w14:paraId="383D640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tcPr>
          <w:p w14:paraId="263385E9" w14:textId="5CDB30B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1A510E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486AF9B" w14:textId="5D66461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7D3D8FA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3346AA8" w14:textId="77777777" w:rsidR="00E71D96" w:rsidRPr="00215D4D" w:rsidRDefault="00E71D96" w:rsidP="00215D4D">
            <w:pPr>
              <w:pStyle w:val="TableText"/>
              <w:rPr>
                <w:rFonts w:asciiTheme="minorHAnsi" w:hAnsiTheme="minorHAnsi"/>
                <w:i/>
              </w:rPr>
            </w:pPr>
            <w:r w:rsidRPr="00215D4D">
              <w:rPr>
                <w:i/>
              </w:rPr>
              <w:t>Elysia papillosa</w:t>
            </w:r>
          </w:p>
        </w:tc>
        <w:tc>
          <w:tcPr>
            <w:tcW w:w="1592" w:type="dxa"/>
            <w:noWrap/>
            <w:hideMark/>
          </w:tcPr>
          <w:p w14:paraId="7CEC6B6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92</w:t>
            </w:r>
          </w:p>
        </w:tc>
        <w:tc>
          <w:tcPr>
            <w:tcW w:w="1952" w:type="dxa"/>
            <w:noWrap/>
          </w:tcPr>
          <w:p w14:paraId="14E1F783" w14:textId="5B7C230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E1180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562E024" w14:textId="7F54A61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 Clark and Jensen, 1981)&lt;/DisplayText&gt;&lt;record&gt;&lt;rec-number&gt;302&lt;/rec-number&gt;&lt;foreign-keys&gt;&lt;key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Cite&gt;&lt;Author&gt;Clark&lt;/Author&gt;&lt;Year&gt;1981&lt;/Year&gt;&lt;RecNum&gt;568&lt;/RecNum&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(Jensen, 2001, Clark and Jensen, 1981)</w:t>
            </w:r>
            <w:r>
              <w:fldChar w:fldCharType="end"/>
            </w:r>
          </w:p>
        </w:tc>
      </w:tr>
      <w:tr w:rsidR="00E71D96" w:rsidRPr="00744FA6" w14:paraId="2152E03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DBC096D" w14:textId="77777777" w:rsidR="00E71D96" w:rsidRPr="00215D4D" w:rsidRDefault="00E71D96" w:rsidP="00215D4D">
            <w:pPr>
              <w:pStyle w:val="TableText"/>
              <w:rPr>
                <w:rFonts w:asciiTheme="minorHAnsi" w:hAnsiTheme="minorHAnsi"/>
                <w:i/>
              </w:rPr>
            </w:pPr>
            <w:r w:rsidRPr="00215D4D">
              <w:rPr>
                <w:i/>
              </w:rPr>
              <w:t>Elysia patina</w:t>
            </w:r>
          </w:p>
        </w:tc>
        <w:tc>
          <w:tcPr>
            <w:tcW w:w="1592" w:type="dxa"/>
            <w:noWrap/>
            <w:hideMark/>
          </w:tcPr>
          <w:p w14:paraId="71C270D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63</w:t>
            </w:r>
          </w:p>
        </w:tc>
        <w:tc>
          <w:tcPr>
            <w:tcW w:w="1952" w:type="dxa"/>
            <w:noWrap/>
          </w:tcPr>
          <w:p w14:paraId="4B6FC491" w14:textId="6DA1822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9D4CE3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3F7B7CD" w14:textId="608D72D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 De Freese and Clark, 1991)&lt;/DisplayText&gt;&lt;record&gt;&lt;rec-number&gt;302&lt;/rec-number&gt;&lt;foreign-keys&gt;&lt;key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Cite&gt;&lt;Author&gt;De Freese&lt;/Author&gt;&lt;Year&gt;1991&lt;/Year&gt;&lt;RecNum&gt;653&lt;/RecNum&gt;&lt;record&gt;&lt;rec-number&gt;653&lt;/rec-number&gt;&lt;foreign-keys&gt;&lt;key app="EN" db-id="rtar052tqprw0def2t1xw5zswx2afzsfzrvs" timestamp="1584057180"&gt;653&lt;/key&gt;&lt;/foreign-keys&gt;&lt;ref-type name="Journal Article"&gt;17&lt;/ref-type&gt;&lt;contributors&gt;&lt;authors&gt;&lt;author&gt;De Freese, Duane E&lt;/author&gt;&lt;author&gt;Clark, Kerry B&lt;/author&gt;&lt;/authors&gt;&lt;/contributors&gt;&lt;titles&gt;&lt;title&gt;Transepidermal uptake of dissolved free amino acids from seawater by three ascoglossan opisthobranchs&lt;/title&gt;&lt;secondary-title&gt;Journal of molluscan studies&lt;/secondary-title&gt;&lt;/titles&gt;&lt;periodical&gt;&lt;full-title&gt;Journal of Molluscan Studies&lt;/full-title&gt;&lt;/periodical&gt;&lt;pages&gt;65-74&lt;/pages&gt;&lt;volume&gt;57&lt;/volume&gt;&lt;number&gt;Supplement_Part_4&lt;/number&gt;&lt;dates&gt;&lt;year&gt;1991&lt;/year&gt;&lt;/dates&gt;&lt;isbn&gt;1464-3766&lt;/isbn&gt;&lt;urls&gt;&lt;/urls&gt;&lt;/record&gt;&lt;/Cite&gt;&lt;/EndNote&gt;</w:instrText>
            </w:r>
            <w:r>
              <w:fldChar w:fldCharType="separate"/>
            </w:r>
            <w:r w:rsidR="009A1424">
              <w:rPr>
                <w:noProof/>
              </w:rPr>
              <w:t>(Jensen, 2001, De Freese and Clark, 1991)</w:t>
            </w:r>
            <w:r>
              <w:fldChar w:fldCharType="end"/>
            </w:r>
          </w:p>
        </w:tc>
      </w:tr>
      <w:tr w:rsidR="00E71D96" w:rsidRPr="00744FA6" w14:paraId="00114C0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3701598" w14:textId="0A4173DF" w:rsidR="00E71D96" w:rsidRPr="00215D4D" w:rsidRDefault="000510B0" w:rsidP="00215D4D">
            <w:pPr>
              <w:pStyle w:val="TableText"/>
              <w:rPr>
                <w:rFonts w:asciiTheme="minorHAnsi" w:hAnsiTheme="minorHAnsi"/>
                <w:i/>
              </w:rPr>
            </w:pPr>
            <w:r>
              <w:rPr>
                <w:i/>
              </w:rPr>
              <w:t>Elysia pusilla</w:t>
            </w:r>
          </w:p>
        </w:tc>
        <w:tc>
          <w:tcPr>
            <w:tcW w:w="1592" w:type="dxa"/>
            <w:noWrap/>
            <w:hideMark/>
          </w:tcPr>
          <w:p w14:paraId="7DF90E8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p>
        </w:tc>
        <w:tc>
          <w:tcPr>
            <w:tcW w:w="1952" w:type="dxa"/>
            <w:noWrap/>
          </w:tcPr>
          <w:p w14:paraId="56AE6419" w14:textId="33DFAA9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B42E90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50F27221" w14:textId="570AFB9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38A0BC9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29DB168" w14:textId="77777777" w:rsidR="00E71D96" w:rsidRPr="00215D4D" w:rsidRDefault="00E71D96" w:rsidP="00215D4D">
            <w:pPr>
              <w:pStyle w:val="TableText"/>
              <w:rPr>
                <w:rFonts w:asciiTheme="minorHAnsi" w:hAnsiTheme="minorHAnsi"/>
                <w:i/>
              </w:rPr>
            </w:pPr>
            <w:r w:rsidRPr="00215D4D">
              <w:rPr>
                <w:i/>
              </w:rPr>
              <w:t>Elysia serca</w:t>
            </w:r>
          </w:p>
        </w:tc>
        <w:tc>
          <w:tcPr>
            <w:tcW w:w="1592" w:type="dxa"/>
            <w:noWrap/>
            <w:hideMark/>
          </w:tcPr>
          <w:p w14:paraId="66ABC3F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61</w:t>
            </w:r>
          </w:p>
        </w:tc>
        <w:tc>
          <w:tcPr>
            <w:tcW w:w="1952" w:type="dxa"/>
            <w:noWrap/>
          </w:tcPr>
          <w:p w14:paraId="6689B265" w14:textId="17F5F32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B8DBA7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7371EAE" w14:textId="567199B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2472065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96F1232" w14:textId="7E9C09B8" w:rsidR="00E71D96" w:rsidRPr="00215D4D" w:rsidRDefault="000510B0" w:rsidP="00215D4D">
            <w:pPr>
              <w:pStyle w:val="TableText"/>
              <w:rPr>
                <w:rFonts w:asciiTheme="minorHAnsi" w:hAnsiTheme="minorHAnsi"/>
                <w:i/>
              </w:rPr>
            </w:pPr>
            <w:r>
              <w:rPr>
                <w:i/>
              </w:rPr>
              <w:t>Elysia subornata</w:t>
            </w:r>
          </w:p>
        </w:tc>
        <w:tc>
          <w:tcPr>
            <w:tcW w:w="1592" w:type="dxa"/>
            <w:noWrap/>
            <w:hideMark/>
          </w:tcPr>
          <w:p w14:paraId="0519C3E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p>
        </w:tc>
        <w:tc>
          <w:tcPr>
            <w:tcW w:w="1952" w:type="dxa"/>
            <w:noWrap/>
          </w:tcPr>
          <w:p w14:paraId="487C8606" w14:textId="4656800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C2E749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D3C7C1B" w14:textId="5C2FB05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 De Freese and Clark, 1991)&lt;/DisplayText&gt;&lt;record&gt;&lt;rec-number&gt;568&lt;/rec-number&gt;&lt;foreign-keys&gt;&lt;key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Cite&gt;&lt;Author&gt;De Freese&lt;/Author&gt;&lt;Year&gt;1991&lt;/Year&gt;&lt;RecNum&gt;653&lt;/RecNum&gt;&lt;record&gt;&lt;rec-number&gt;653&lt;/rec-number&gt;&lt;foreign-keys&gt;&lt;key app="EN" db-id="rtar052tqprw0def2t1xw5zswx2afzsfzrvs" timestamp="1584057180"&gt;653&lt;/key&gt;&lt;/foreign-keys&gt;&lt;ref-type name="Journal Article"&gt;17&lt;/ref-type&gt;&lt;contributors&gt;&lt;authors&gt;&lt;author&gt;De Freese, Duane E&lt;/author&gt;&lt;author&gt;Clark, Kerry B&lt;/author&gt;&lt;/authors&gt;&lt;/contributors&gt;&lt;titles&gt;&lt;title&gt;Transepidermal uptake of dissolved free amino acids from seawater by three ascoglossan opisthobranchs&lt;/title&gt;&lt;secondary-title&gt;Journal of molluscan studies&lt;/secondary-title&gt;&lt;/titles&gt;&lt;periodical&gt;&lt;full-title&gt;Journal of Molluscan Studies&lt;/full-title&gt;&lt;/periodical&gt;&lt;pages&gt;65-74&lt;/pages&gt;&lt;volume&gt;57&lt;/volume&gt;&lt;number&gt;Supplement_Part_4&lt;/number&gt;&lt;dates&gt;&lt;year&gt;1991&lt;/year&gt;&lt;/dates&gt;&lt;isbn&gt;1464-3766&lt;/isbn&gt;&lt;urls&gt;&lt;/urls&gt;&lt;/record&gt;&lt;/Cite&gt;&lt;/EndNote&gt;</w:instrText>
            </w:r>
            <w:r>
              <w:fldChar w:fldCharType="separate"/>
            </w:r>
            <w:r w:rsidR="009A1424">
              <w:rPr>
                <w:noProof/>
              </w:rPr>
              <w:t>(Clark and Jensen, 1981, De Freese and Clark, 1991)</w:t>
            </w:r>
            <w:r>
              <w:fldChar w:fldCharType="end"/>
            </w:r>
          </w:p>
        </w:tc>
      </w:tr>
      <w:tr w:rsidR="00E71D96" w:rsidRPr="00744FA6" w14:paraId="54E7AC3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699B48" w14:textId="77777777" w:rsidR="00E71D96" w:rsidRPr="00215D4D" w:rsidRDefault="00E71D96" w:rsidP="00215D4D">
            <w:pPr>
              <w:pStyle w:val="TableText"/>
              <w:rPr>
                <w:rFonts w:asciiTheme="minorHAnsi" w:hAnsiTheme="minorHAnsi"/>
                <w:i/>
              </w:rPr>
            </w:pPr>
            <w:r w:rsidRPr="00215D4D">
              <w:rPr>
                <w:i/>
              </w:rPr>
              <w:t>Elysia thompsoni</w:t>
            </w:r>
          </w:p>
        </w:tc>
        <w:tc>
          <w:tcPr>
            <w:tcW w:w="1592" w:type="dxa"/>
            <w:noWrap/>
            <w:hideMark/>
          </w:tcPr>
          <w:p w14:paraId="7F77000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62</w:t>
            </w:r>
          </w:p>
        </w:tc>
        <w:tc>
          <w:tcPr>
            <w:tcW w:w="1952" w:type="dxa"/>
            <w:noWrap/>
          </w:tcPr>
          <w:p w14:paraId="13491BCF" w14:textId="298DCAC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BC931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B62B5DD" w14:textId="1108E24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ExcludeYear="1"&gt;&lt;Author&gt;Jensen&lt;/Author&gt;&lt;Year&gt;1993&lt;/Year&gt;&lt;RecNum&gt;740&lt;/RecNum&gt;&lt;DisplayText&gt;(Jensen)&lt;/DisplayText&gt;&lt;record&gt;&lt;rec-number&gt;740&lt;/rec-number&gt;&lt;foreign-keys&gt;&lt;key app="EN" db-id="rtar052tqprw0def2t1xw5zswx2afzsfzrvs" timestamp="1587982575"&gt;740&lt;/key&gt;&lt;/foreign-keys&gt;&lt;ref-type name="Conference Proceedings"&gt;10&lt;/ref-type&gt;&lt;contributors&gt;&lt;authors&gt;&lt;author&gt;Jensen, Kathe R&lt;/author&gt;&lt;/authors&gt;&lt;/contributors&gt;&lt;titles&gt;&lt;title&gt;Sacoglossa (Mollusca, opisthobranchia) from Rottnest Island and Central Western Australia&lt;/title&gt;&lt;secondary-title&gt;Proceedings of the Fifth Intern. Marine Biological Workshop&lt;/secondary-title&gt;&lt;/titles&gt;&lt;pages&gt;207-253&lt;/pages&gt;&lt;dates&gt;&lt;year&gt;1993&lt;/year&gt;&lt;/dates&gt;&lt;publisher&gt;Western Australian Museum&lt;/publisher&gt;&lt;urls&gt;&lt;/urls&gt;&lt;/record&gt;&lt;/Cite&gt;&lt;/EndNote&gt;</w:instrText>
            </w:r>
            <w:r>
              <w:fldChar w:fldCharType="separate"/>
            </w:r>
            <w:r w:rsidR="009A1424">
              <w:rPr>
                <w:noProof/>
              </w:rPr>
              <w:t>(Jensen)</w:t>
            </w:r>
            <w:r>
              <w:fldChar w:fldCharType="end"/>
            </w:r>
          </w:p>
        </w:tc>
      </w:tr>
      <w:tr w:rsidR="00E71D96" w:rsidRPr="00744FA6" w14:paraId="6DA40CA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90CE14" w14:textId="77777777" w:rsidR="00E71D96" w:rsidRPr="00215D4D" w:rsidRDefault="00E71D96" w:rsidP="00215D4D">
            <w:pPr>
              <w:pStyle w:val="TableText"/>
              <w:rPr>
                <w:rFonts w:asciiTheme="minorHAnsi" w:hAnsiTheme="minorHAnsi"/>
                <w:i/>
              </w:rPr>
            </w:pPr>
            <w:r w:rsidRPr="00215D4D">
              <w:rPr>
                <w:i/>
              </w:rPr>
              <w:t>Elysia trisinuata</w:t>
            </w:r>
          </w:p>
        </w:tc>
        <w:tc>
          <w:tcPr>
            <w:tcW w:w="1592" w:type="dxa"/>
            <w:noWrap/>
            <w:hideMark/>
          </w:tcPr>
          <w:p w14:paraId="123E7FF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46</w:t>
            </w:r>
          </w:p>
        </w:tc>
        <w:tc>
          <w:tcPr>
            <w:tcW w:w="1952" w:type="dxa"/>
            <w:noWrap/>
          </w:tcPr>
          <w:p w14:paraId="02C061D5" w14:textId="321441A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975CAD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6F3AF97" w14:textId="52266E8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&lt;EndNote&gt;&lt;Cite&gt;&lt;Author&gt;Hamatani&lt;/Author&gt;&lt;Year&gt;1960&lt;/Year&gt;&lt;RecNum&gt;655&lt;/RecNum&gt;&lt;DisplayText&gt;(Hamatani, 1960)&lt;/DisplayText&gt;&lt;record&gt;&lt;rec-number&gt;655&lt;/rec-number&gt;&lt;foreign-keys&gt;&lt;key app="EN" db-id="rtar052tqprw0def2t1xw5zswx2afzsfzrvs" timestamp="1584062287"&gt;655&lt;/key&gt;&lt;/foreign-keys&gt;&lt;ref-type name="Journal Article"&gt;17&lt;/ref-type&gt;&lt;contributors&gt;&lt;authors&gt;&lt;author&gt;Hamatani, Iwao&lt;/author&gt;&lt;/authors&gt;&lt;/contributors&gt;&lt;titles&gt;&lt;title&gt;Notes on veligers of Japanese opisthobranchs (2)&lt;/title&gt;&lt;secondary-title&gt;Publications of the Seto marine biological laboratory&lt;/secondary-title&gt;&lt;/titles&gt;&lt;periodical&gt;&lt;full-title&gt;Publications of the Seto marine biological laboratory&lt;/full-title&gt;&lt;/periodical&gt;&lt;pages&gt;307-315&lt;/pages&gt;&lt;volume&gt;9&lt;/volume&gt;&lt;dates&gt;&lt;year&gt;1960&lt;/year&gt;&lt;/dates&gt;&lt;isbn&gt;0037-2870&lt;/isbn&gt;&lt;urls&gt;&lt;/urls&gt;&lt;/record&gt;&lt;/Cite&gt;&lt;/EndNote&gt;</w:instrText>
            </w:r>
            <w:r>
              <w:fldChar w:fldCharType="separate"/>
            </w:r>
            <w:r w:rsidR="009A1424">
              <w:rPr>
                <w:noProof/>
              </w:rPr>
              <w:t>(Hamatani, 1960)</w:t>
            </w:r>
            <w:r>
              <w:fldChar w:fldCharType="end"/>
            </w:r>
          </w:p>
        </w:tc>
      </w:tr>
      <w:tr w:rsidR="00E71D96" w:rsidRPr="00744FA6" w14:paraId="66507C7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85F925" w14:textId="77777777" w:rsidR="00E71D96" w:rsidRPr="00215D4D" w:rsidRDefault="00E71D96" w:rsidP="00215D4D">
            <w:pPr>
              <w:pStyle w:val="TableText"/>
              <w:rPr>
                <w:rFonts w:asciiTheme="minorHAnsi" w:hAnsiTheme="minorHAnsi"/>
                <w:i/>
              </w:rPr>
            </w:pPr>
            <w:r w:rsidRPr="00215D4D">
              <w:rPr>
                <w:i/>
              </w:rPr>
              <w:t>Elysia tuca</w:t>
            </w:r>
          </w:p>
        </w:tc>
        <w:tc>
          <w:tcPr>
            <w:tcW w:w="1592" w:type="dxa"/>
            <w:noWrap/>
            <w:hideMark/>
          </w:tcPr>
          <w:p w14:paraId="33B3ED2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111</w:t>
            </w:r>
          </w:p>
        </w:tc>
        <w:tc>
          <w:tcPr>
            <w:tcW w:w="1952" w:type="dxa"/>
            <w:noWrap/>
          </w:tcPr>
          <w:p w14:paraId="189E2D3E" w14:textId="7A9CD59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73A53D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3AFB21A" w14:textId="01FED70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72E5C7E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8C3C616" w14:textId="77777777" w:rsidR="00E71D96" w:rsidRPr="00215D4D" w:rsidRDefault="00E71D96" w:rsidP="00215D4D">
            <w:pPr>
              <w:pStyle w:val="TableText"/>
              <w:rPr>
                <w:rFonts w:asciiTheme="minorHAnsi" w:hAnsiTheme="minorHAnsi"/>
                <w:i/>
              </w:rPr>
            </w:pPr>
            <w:r w:rsidRPr="00215D4D">
              <w:rPr>
                <w:i/>
              </w:rPr>
              <w:t>Elysia viridis</w:t>
            </w:r>
          </w:p>
        </w:tc>
        <w:tc>
          <w:tcPr>
            <w:tcW w:w="1592" w:type="dxa"/>
            <w:noWrap/>
            <w:hideMark/>
          </w:tcPr>
          <w:p w14:paraId="49930033" w14:textId="592BA78C"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0510B0" w:rsidRPr="00E97ED0">
              <w:t>–</w:t>
            </w:r>
            <w:r w:rsidRPr="00E97ED0">
              <w:t>76</w:t>
            </w:r>
          </w:p>
        </w:tc>
        <w:tc>
          <w:tcPr>
            <w:tcW w:w="1952" w:type="dxa"/>
            <w:noWrap/>
          </w:tcPr>
          <w:p w14:paraId="277B85F0" w14:textId="56DBD54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CE00C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1FFF1A3" w14:textId="2AA4A90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&lt;EndNote&gt;&lt;Cite&gt;&lt;Author&gt;Schmekel&lt;/Author&gt;&lt;Year&gt;1982&lt;/Year&gt;&lt;RecNum&gt;559&lt;/RecNum&gt;&lt;DisplayText&gt;(Schmekel et al., 1982)&lt;/DisplayText&gt;&lt;record&gt;&lt;rec-number&gt;559&lt;/rec-number&gt;&lt;foreign-keys&gt;&lt;key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fldChar w:fldCharType="separate"/>
            </w:r>
            <w:r w:rsidR="009A1424">
              <w:rPr>
                <w:noProof/>
              </w:rPr>
              <w:t>(Schmekel et al., 1982)</w:t>
            </w:r>
            <w:r>
              <w:fldChar w:fldCharType="end"/>
            </w:r>
          </w:p>
        </w:tc>
      </w:tr>
      <w:tr w:rsidR="00E71D96" w:rsidRPr="00744FA6" w14:paraId="024A1E8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43343B5" w14:textId="77777777" w:rsidR="00E71D96" w:rsidRPr="00215D4D" w:rsidRDefault="00E71D96" w:rsidP="00215D4D">
            <w:pPr>
              <w:pStyle w:val="TableText"/>
              <w:rPr>
                <w:rFonts w:asciiTheme="minorHAnsi" w:hAnsiTheme="minorHAnsi"/>
                <w:i/>
              </w:rPr>
            </w:pPr>
            <w:r w:rsidRPr="00215D4D">
              <w:rPr>
                <w:i/>
              </w:rPr>
              <w:t>Enteroxenos parastichopoli</w:t>
            </w:r>
          </w:p>
        </w:tc>
        <w:tc>
          <w:tcPr>
            <w:tcW w:w="1592" w:type="dxa"/>
            <w:noWrap/>
            <w:hideMark/>
          </w:tcPr>
          <w:p w14:paraId="6DB95F93" w14:textId="42A1C12D"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r w:rsidR="000510B0" w:rsidRPr="00E97ED0">
              <w:t>–</w:t>
            </w:r>
            <w:r w:rsidRPr="00E97ED0">
              <w:t>120</w:t>
            </w:r>
          </w:p>
        </w:tc>
        <w:tc>
          <w:tcPr>
            <w:tcW w:w="1952" w:type="dxa"/>
            <w:noWrap/>
          </w:tcPr>
          <w:p w14:paraId="7B948F19" w14:textId="14488F3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D42A64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50F280F5" w14:textId="00C6919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4E271F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0830879" w14:textId="77777777" w:rsidR="00E71D96" w:rsidRPr="00215D4D" w:rsidRDefault="00E71D96" w:rsidP="00215D4D">
            <w:pPr>
              <w:pStyle w:val="TableText"/>
              <w:rPr>
                <w:rFonts w:asciiTheme="minorHAnsi" w:hAnsiTheme="minorHAnsi"/>
                <w:i/>
              </w:rPr>
            </w:pPr>
            <w:r w:rsidRPr="00215D4D">
              <w:rPr>
                <w:i/>
              </w:rPr>
              <w:t>Epheria turrita</w:t>
            </w:r>
          </w:p>
        </w:tc>
        <w:tc>
          <w:tcPr>
            <w:tcW w:w="1592" w:type="dxa"/>
            <w:noWrap/>
            <w:hideMark/>
          </w:tcPr>
          <w:p w14:paraId="6DE8F075" w14:textId="5B175419"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0510B0" w:rsidRPr="00E97ED0">
              <w:t>–</w:t>
            </w:r>
            <w:r w:rsidRPr="00E97ED0">
              <w:t>130</w:t>
            </w:r>
          </w:p>
        </w:tc>
        <w:tc>
          <w:tcPr>
            <w:tcW w:w="1952" w:type="dxa"/>
            <w:noWrap/>
          </w:tcPr>
          <w:p w14:paraId="1C5DBC01" w14:textId="5424787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0243C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8F0470D" w14:textId="1D00A31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&lt;EndNote&gt;&lt;Cite&gt;&lt;Author&gt;Kolbin&lt;/Author&gt;&lt;Year&gt;2008&lt;/Year&gt;&lt;RecNum&gt;327&lt;/RecNum&gt;&lt;DisplayText&gt;(Kolbin and Kulikova, 2008)&lt;/DisplayText&gt;&lt;record&gt;&lt;rec-number&gt;327&lt;/rec-number&gt;&lt;foreign-keys&gt;&lt;key app="EN" db-id="rtar052tqprw0def2t1xw5zswx2afzsfzrvs" timestamp="1581564496"&gt;327&lt;/key&gt;&lt;/foreign-keys&gt;&lt;ref-type name="Journal Article"&gt;17&lt;/ref-type&gt;&lt;contributors&gt;&lt;authors&gt;&lt;author&gt;Kolbin, KG&lt;/author&gt;&lt;author&gt;Kulikova, VA&lt;/author&gt;&lt;/authors&gt;&lt;/contributors&gt;&lt;titles&gt;&lt;title&gt;&lt;style face="normal" font="default" size="100%"&gt;Larval development of the gastropod &lt;/style&gt;&lt;style face="italic" font="default" size="100%"&gt;Epheria turrita&lt;/style&gt;&lt;style face="normal" font="default" size="100%"&gt; (Gastropoda: Littorinidae)&lt;/style&gt;&lt;/title&gt;&lt;secondary-title&gt;Russian Journal of Marine Biology&lt;/secondary-title&gt;&lt;/titles&gt;&lt;periodical&gt;&lt;full-title&gt;Russian Journal of Marine Biology&lt;/full-title&gt;&lt;/periodical&gt;&lt;pages&gt;333-335&lt;/pages&gt;&lt;volume&gt;34&lt;/volume&gt;&lt;number&gt;5&lt;/number&gt;&lt;dates&gt;&lt;year&gt;2008&lt;/year&gt;&lt;/dates&gt;&lt;isbn&gt;1063-0740&lt;/isbn&gt;&lt;urls&gt;&lt;/urls&gt;&lt;/record&gt;&lt;/Cite&gt;&lt;/EndNote&gt;</w:instrText>
            </w:r>
            <w:r>
              <w:fldChar w:fldCharType="separate"/>
            </w:r>
            <w:r w:rsidR="009A1424">
              <w:rPr>
                <w:noProof/>
              </w:rPr>
              <w:t>(Kolbin and Kulikova, 2008)</w:t>
            </w:r>
            <w:r>
              <w:fldChar w:fldCharType="end"/>
            </w:r>
          </w:p>
        </w:tc>
      </w:tr>
      <w:tr w:rsidR="00E71D96" w:rsidRPr="00744FA6" w14:paraId="10C4DB8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E3A41E9" w14:textId="77777777" w:rsidR="00E71D96" w:rsidRPr="00215D4D" w:rsidRDefault="00E71D96" w:rsidP="00215D4D">
            <w:pPr>
              <w:pStyle w:val="TableText"/>
              <w:rPr>
                <w:rFonts w:asciiTheme="minorHAnsi" w:hAnsiTheme="minorHAnsi"/>
                <w:i/>
              </w:rPr>
            </w:pPr>
            <w:r w:rsidRPr="00215D4D">
              <w:rPr>
                <w:i/>
              </w:rPr>
              <w:t>Ercolania boodleae</w:t>
            </w:r>
          </w:p>
        </w:tc>
        <w:tc>
          <w:tcPr>
            <w:tcW w:w="1592" w:type="dxa"/>
            <w:noWrap/>
            <w:hideMark/>
          </w:tcPr>
          <w:p w14:paraId="6BFF37D2" w14:textId="2AD0C2F5"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r w:rsidR="000510B0" w:rsidRPr="00E97ED0">
              <w:t>–</w:t>
            </w:r>
            <w:r w:rsidRPr="00E97ED0">
              <w:t>100</w:t>
            </w:r>
          </w:p>
        </w:tc>
        <w:tc>
          <w:tcPr>
            <w:tcW w:w="1952" w:type="dxa"/>
            <w:noWrap/>
          </w:tcPr>
          <w:p w14:paraId="390D6BA0" w14:textId="51D09C3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2E6A82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5CE9206" w14:textId="2279E1F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&lt;EndNote&gt;&lt;Cite&gt;&lt;Author&gt;Hamatani&lt;/Author&gt;&lt;Year&gt;1960&lt;/Year&gt;&lt;RecNum&gt;655&lt;/RecNum&gt;&lt;DisplayText&gt;(Hamatani, 1960)&lt;/DisplayText&gt;&lt;record&gt;&lt;rec-number&gt;655&lt;/rec-number&gt;&lt;foreign-keys&gt;&lt;key app="EN" db-id="rtar052tqprw0def2t1xw5zswx2afzsfzrvs" timestamp="1584062287"&gt;655&lt;/key&gt;&lt;/foreign-keys&gt;&lt;ref-type name="Journal Article"&gt;17&lt;/ref-type&gt;&lt;contributors&gt;&lt;authors&gt;&lt;author&gt;Hamatani, Iwao&lt;/author&gt;&lt;/authors&gt;&lt;/contributors&gt;&lt;titles&gt;&lt;title&gt;Notes on veligers of Japanese opisthobranchs (2)&lt;/title&gt;&lt;secondary-title&gt;Publications of the Seto marine biological laboratory&lt;/secondary-title&gt;&lt;/titles&gt;&lt;periodical&gt;&lt;full-title&gt;Publications of the Seto marine biological laboratory&lt;/full-title&gt;&lt;/periodical&gt;&lt;pages&gt;307-315&lt;/pages&gt;&lt;volume&gt;9&lt;/volume&gt;&lt;dates&gt;&lt;year&gt;1960&lt;/year&gt;&lt;/dates&gt;&lt;isbn&gt;0037-2870&lt;/isbn&gt;&lt;urls&gt;&lt;/urls&gt;&lt;/record&gt;&lt;/Cite&gt;&lt;/EndNote&gt;</w:instrText>
            </w:r>
            <w:r>
              <w:fldChar w:fldCharType="separate"/>
            </w:r>
            <w:r w:rsidR="009A1424">
              <w:rPr>
                <w:noProof/>
              </w:rPr>
              <w:t>(Hamatani, 1960)</w:t>
            </w:r>
            <w:r>
              <w:fldChar w:fldCharType="end"/>
            </w:r>
          </w:p>
        </w:tc>
      </w:tr>
      <w:tr w:rsidR="00E71D96" w:rsidRPr="00744FA6" w14:paraId="6D25B9C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27954C" w14:textId="77777777" w:rsidR="00E71D96" w:rsidRPr="00215D4D" w:rsidRDefault="00E71D96" w:rsidP="00215D4D">
            <w:pPr>
              <w:pStyle w:val="TableText"/>
              <w:rPr>
                <w:rFonts w:asciiTheme="minorHAnsi" w:hAnsiTheme="minorHAnsi"/>
                <w:i/>
              </w:rPr>
            </w:pPr>
            <w:r w:rsidRPr="00215D4D">
              <w:rPr>
                <w:i/>
              </w:rPr>
              <w:t>Ercolania coerulea</w:t>
            </w:r>
          </w:p>
        </w:tc>
        <w:tc>
          <w:tcPr>
            <w:tcW w:w="1592" w:type="dxa"/>
            <w:noWrap/>
            <w:hideMark/>
          </w:tcPr>
          <w:p w14:paraId="6897861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60, 70</w:t>
            </w:r>
          </w:p>
        </w:tc>
        <w:tc>
          <w:tcPr>
            <w:tcW w:w="1952" w:type="dxa"/>
            <w:noWrap/>
          </w:tcPr>
          <w:p w14:paraId="17FFCF0A" w14:textId="4A91C20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BB66C5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066A71C" w14:textId="284D1BA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1EF0C88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B551AFA" w14:textId="77777777" w:rsidR="00E71D96" w:rsidRPr="00215D4D" w:rsidRDefault="00E71D96" w:rsidP="00215D4D">
            <w:pPr>
              <w:pStyle w:val="TableText"/>
              <w:rPr>
                <w:rFonts w:asciiTheme="minorHAnsi" w:hAnsiTheme="minorHAnsi"/>
                <w:i/>
              </w:rPr>
            </w:pPr>
            <w:r w:rsidRPr="00215D4D">
              <w:rPr>
                <w:i/>
              </w:rPr>
              <w:t>Ercolania emarginata</w:t>
            </w:r>
          </w:p>
        </w:tc>
        <w:tc>
          <w:tcPr>
            <w:tcW w:w="1592" w:type="dxa"/>
            <w:noWrap/>
            <w:hideMark/>
          </w:tcPr>
          <w:p w14:paraId="6AF8C34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58 (SD ± 4)</w:t>
            </w:r>
          </w:p>
        </w:tc>
        <w:tc>
          <w:tcPr>
            <w:tcW w:w="1952" w:type="dxa"/>
            <w:noWrap/>
          </w:tcPr>
          <w:p w14:paraId="64679E08" w14:textId="42483C4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2677D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CD05244" w14:textId="3912459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2147A11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4ABEDD" w14:textId="77777777" w:rsidR="00E71D96" w:rsidRPr="00215D4D" w:rsidRDefault="00E71D96" w:rsidP="00215D4D">
            <w:pPr>
              <w:pStyle w:val="TableText"/>
              <w:rPr>
                <w:rFonts w:asciiTheme="minorHAnsi" w:hAnsiTheme="minorHAnsi"/>
                <w:i/>
              </w:rPr>
            </w:pPr>
            <w:r w:rsidRPr="00215D4D">
              <w:rPr>
                <w:i/>
              </w:rPr>
              <w:lastRenderedPageBreak/>
              <w:t>Ercolania endophytophaga</w:t>
            </w:r>
          </w:p>
        </w:tc>
        <w:tc>
          <w:tcPr>
            <w:tcW w:w="1592" w:type="dxa"/>
            <w:noWrap/>
            <w:hideMark/>
          </w:tcPr>
          <w:p w14:paraId="4C88DE8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77 (SD ± 1.4)</w:t>
            </w:r>
          </w:p>
        </w:tc>
        <w:tc>
          <w:tcPr>
            <w:tcW w:w="1952" w:type="dxa"/>
            <w:noWrap/>
          </w:tcPr>
          <w:p w14:paraId="39CCD9E0" w14:textId="08E7092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2CF262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FF6FCA8" w14:textId="5475535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410969A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FC851D" w14:textId="77777777" w:rsidR="00E71D96" w:rsidRPr="00215D4D" w:rsidRDefault="00E71D96" w:rsidP="00215D4D">
            <w:pPr>
              <w:pStyle w:val="TableText"/>
              <w:rPr>
                <w:rFonts w:asciiTheme="minorHAnsi" w:hAnsiTheme="minorHAnsi"/>
                <w:i/>
              </w:rPr>
            </w:pPr>
            <w:r w:rsidRPr="00215D4D">
              <w:rPr>
                <w:i/>
              </w:rPr>
              <w:t>Ercolania felina</w:t>
            </w:r>
          </w:p>
        </w:tc>
        <w:tc>
          <w:tcPr>
            <w:tcW w:w="1592" w:type="dxa"/>
            <w:noWrap/>
            <w:hideMark/>
          </w:tcPr>
          <w:p w14:paraId="198B907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56</w:t>
            </w:r>
          </w:p>
        </w:tc>
        <w:tc>
          <w:tcPr>
            <w:tcW w:w="1952" w:type="dxa"/>
            <w:noWrap/>
          </w:tcPr>
          <w:p w14:paraId="1A32D4EB" w14:textId="5167931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1EF61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DD49FF5" w14:textId="18AEFC0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31AA254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126D182" w14:textId="77777777" w:rsidR="00E71D96" w:rsidRPr="00215D4D" w:rsidRDefault="00E71D96" w:rsidP="00215D4D">
            <w:pPr>
              <w:pStyle w:val="TableText"/>
              <w:rPr>
                <w:rFonts w:asciiTheme="minorHAnsi" w:hAnsiTheme="minorHAnsi"/>
                <w:i/>
              </w:rPr>
            </w:pPr>
            <w:r w:rsidRPr="00215D4D">
              <w:rPr>
                <w:i/>
              </w:rPr>
              <w:t>Ercolania funerea</w:t>
            </w:r>
          </w:p>
        </w:tc>
        <w:tc>
          <w:tcPr>
            <w:tcW w:w="1592" w:type="dxa"/>
            <w:noWrap/>
            <w:hideMark/>
          </w:tcPr>
          <w:p w14:paraId="694037A6" w14:textId="41EEA5D3"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59, 75</w:t>
            </w:r>
            <w:r w:rsidR="000510B0" w:rsidRPr="00E97ED0">
              <w:t>–</w:t>
            </w:r>
            <w:r w:rsidRPr="00E97ED0">
              <w:t>90</w:t>
            </w:r>
          </w:p>
        </w:tc>
        <w:tc>
          <w:tcPr>
            <w:tcW w:w="1952" w:type="dxa"/>
            <w:noWrap/>
          </w:tcPr>
          <w:p w14:paraId="5FA3C9D3" w14:textId="20BE35A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9827A6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D9F41C0" w14:textId="75DC22A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&lt;EndNote&gt;&lt;Cite&gt;&lt;Author&gt;De Freese&lt;/Author&gt;&lt;Year&gt;1991&lt;/Year&gt;&lt;RecNum&gt;653&lt;/RecNum&gt;&lt;DisplayText&gt;(De Freese and Clark, 1991)&lt;/DisplayText&gt;&lt;record&gt;&lt;rec-number&gt;653&lt;/rec-number&gt;&lt;foreign-keys&gt;&lt;key app="EN" db-id="rtar052tqprw0def2t1xw5zswx2afzsfzrvs" timestamp="1584057180"&gt;653&lt;/key&gt;&lt;/foreign-keys&gt;&lt;ref-type name="Journal Article"&gt;17&lt;/ref-type&gt;&lt;contributors&gt;&lt;authors&gt;&lt;author&gt;De Freese, Duane E&lt;/author&gt;&lt;author&gt;Clark, Kerry B&lt;/author&gt;&lt;/authors&gt;&lt;/contributors&gt;&lt;titles&gt;&lt;title&gt;Transepidermal uptake of dissolved free amino acids from seawater by three ascoglossan opisthobranchs&lt;/title&gt;&lt;secondary-title&gt;Journal of molluscan studies&lt;/secondary-title&gt;&lt;/titles&gt;&lt;periodical&gt;&lt;full-title&gt;Journal of Molluscan Studies&lt;/full-title&gt;&lt;/periodical&gt;&lt;pages&gt;65-74&lt;/pages&gt;&lt;volume&gt;57&lt;/volume&gt;&lt;number&gt;Supplement_Part_4&lt;/number&gt;&lt;dates&gt;&lt;year&gt;1991&lt;/year&gt;&lt;/dates&gt;&lt;isbn&gt;1464-3766&lt;/isbn&gt;&lt;urls&gt;&lt;/urls&gt;&lt;/record&gt;&lt;/Cite&gt;&lt;/EndNote&gt;</w:instrText>
            </w:r>
            <w:r>
              <w:fldChar w:fldCharType="separate"/>
            </w:r>
            <w:r w:rsidR="009A1424">
              <w:rPr>
                <w:noProof/>
              </w:rPr>
              <w:t>(De Freese and Clark, 1991)</w:t>
            </w:r>
            <w:r>
              <w:fldChar w:fldCharType="end"/>
            </w:r>
          </w:p>
        </w:tc>
      </w:tr>
      <w:tr w:rsidR="00E71D96" w:rsidRPr="00744FA6" w14:paraId="1EEB32F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76546BF" w14:textId="77777777" w:rsidR="00E71D96" w:rsidRPr="00215D4D" w:rsidRDefault="00E71D96" w:rsidP="00215D4D">
            <w:pPr>
              <w:pStyle w:val="TableText"/>
              <w:rPr>
                <w:rFonts w:asciiTheme="minorHAnsi" w:hAnsiTheme="minorHAnsi"/>
                <w:i/>
              </w:rPr>
            </w:pPr>
            <w:r w:rsidRPr="00215D4D">
              <w:rPr>
                <w:i/>
              </w:rPr>
              <w:t>Ercolania fuscata</w:t>
            </w:r>
          </w:p>
        </w:tc>
        <w:tc>
          <w:tcPr>
            <w:tcW w:w="1592" w:type="dxa"/>
            <w:noWrap/>
            <w:hideMark/>
          </w:tcPr>
          <w:p w14:paraId="3357F67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64.5 (SD ± 2)</w:t>
            </w:r>
          </w:p>
        </w:tc>
        <w:tc>
          <w:tcPr>
            <w:tcW w:w="1952" w:type="dxa"/>
            <w:noWrap/>
          </w:tcPr>
          <w:p w14:paraId="5095F37D" w14:textId="62E0ED3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23AAE33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DDBA8E4" w14:textId="2A53CFE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432149A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00EABDC" w14:textId="77777777" w:rsidR="00E71D96" w:rsidRPr="00215D4D" w:rsidRDefault="00E71D96" w:rsidP="00215D4D">
            <w:pPr>
              <w:pStyle w:val="TableText"/>
              <w:rPr>
                <w:rFonts w:asciiTheme="minorHAnsi" w:hAnsiTheme="minorHAnsi"/>
                <w:i/>
              </w:rPr>
            </w:pPr>
            <w:r w:rsidRPr="00215D4D">
              <w:rPr>
                <w:i/>
              </w:rPr>
              <w:t>Ercolania gopalai</w:t>
            </w:r>
          </w:p>
        </w:tc>
        <w:tc>
          <w:tcPr>
            <w:tcW w:w="1592" w:type="dxa"/>
            <w:noWrap/>
            <w:hideMark/>
          </w:tcPr>
          <w:p w14:paraId="0DE3DC0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hideMark/>
          </w:tcPr>
          <w:p w14:paraId="797BFE55" w14:textId="36BF15C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4D8F94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2DF7F3E" w14:textId="5E46BD4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5AE2D53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F14A872" w14:textId="77777777" w:rsidR="00E71D96" w:rsidRPr="00215D4D" w:rsidRDefault="00E71D96" w:rsidP="00215D4D">
            <w:pPr>
              <w:pStyle w:val="TableText"/>
              <w:rPr>
                <w:rFonts w:asciiTheme="minorHAnsi" w:hAnsiTheme="minorHAnsi"/>
                <w:i/>
              </w:rPr>
            </w:pPr>
            <w:r w:rsidRPr="00215D4D">
              <w:rPr>
                <w:i/>
              </w:rPr>
              <w:t>Ercolania n.sp</w:t>
            </w:r>
          </w:p>
        </w:tc>
        <w:tc>
          <w:tcPr>
            <w:tcW w:w="1592" w:type="dxa"/>
            <w:noWrap/>
            <w:hideMark/>
          </w:tcPr>
          <w:p w14:paraId="068F108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58.5 (SD ± 2.6)</w:t>
            </w:r>
          </w:p>
        </w:tc>
        <w:tc>
          <w:tcPr>
            <w:tcW w:w="1952" w:type="dxa"/>
            <w:noWrap/>
            <w:hideMark/>
          </w:tcPr>
          <w:p w14:paraId="3978FEB4" w14:textId="263C0E1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71D0110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62B6C33" w14:textId="37CDFB2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1D3E52B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B198B85" w14:textId="4ECC2CDE" w:rsidR="00E71D96" w:rsidRPr="00215D4D" w:rsidRDefault="000510B0" w:rsidP="00215D4D">
            <w:pPr>
              <w:pStyle w:val="TableText"/>
              <w:rPr>
                <w:rFonts w:asciiTheme="minorHAnsi" w:hAnsiTheme="minorHAnsi"/>
                <w:i/>
              </w:rPr>
            </w:pPr>
            <w:r>
              <w:rPr>
                <w:i/>
              </w:rPr>
              <w:t>Ercolania nigra</w:t>
            </w:r>
          </w:p>
        </w:tc>
        <w:tc>
          <w:tcPr>
            <w:tcW w:w="1592" w:type="dxa"/>
            <w:noWrap/>
            <w:hideMark/>
          </w:tcPr>
          <w:p w14:paraId="2E0A5B8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hideMark/>
          </w:tcPr>
          <w:p w14:paraId="5E667806" w14:textId="55C023C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C17758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B051689" w14:textId="7A540BA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0200541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F84B96" w14:textId="428F1A0A" w:rsidR="00E71D96" w:rsidRPr="00215D4D" w:rsidRDefault="000510B0" w:rsidP="00215D4D">
            <w:pPr>
              <w:pStyle w:val="TableText"/>
              <w:rPr>
                <w:rFonts w:asciiTheme="minorHAnsi" w:hAnsiTheme="minorHAnsi"/>
                <w:i/>
              </w:rPr>
            </w:pPr>
            <w:r>
              <w:rPr>
                <w:i/>
              </w:rPr>
              <w:t>Ercolania nigrovittata</w:t>
            </w:r>
          </w:p>
        </w:tc>
        <w:tc>
          <w:tcPr>
            <w:tcW w:w="1592" w:type="dxa"/>
            <w:noWrap/>
            <w:hideMark/>
          </w:tcPr>
          <w:p w14:paraId="2278A52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hideMark/>
          </w:tcPr>
          <w:p w14:paraId="096516DA" w14:textId="7B1442D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2A4D7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FEA7E69" w14:textId="3D77008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1815D58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A7D1CC" w14:textId="77777777" w:rsidR="00E71D96" w:rsidRPr="00215D4D" w:rsidRDefault="00E71D96" w:rsidP="00215D4D">
            <w:pPr>
              <w:pStyle w:val="TableText"/>
              <w:rPr>
                <w:rFonts w:asciiTheme="minorHAnsi" w:hAnsiTheme="minorHAnsi"/>
                <w:i/>
              </w:rPr>
            </w:pPr>
            <w:r w:rsidRPr="00215D4D">
              <w:rPr>
                <w:i/>
              </w:rPr>
              <w:t>Eubranchus cucullus</w:t>
            </w:r>
          </w:p>
        </w:tc>
        <w:tc>
          <w:tcPr>
            <w:tcW w:w="1592" w:type="dxa"/>
            <w:noWrap/>
            <w:hideMark/>
          </w:tcPr>
          <w:p w14:paraId="7E28633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noWrap/>
            <w:hideMark/>
          </w:tcPr>
          <w:p w14:paraId="6E73193B" w14:textId="1CDB909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09BEE2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090B7861" w14:textId="309D5D0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3C0BFE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ADE0BC" w14:textId="77777777" w:rsidR="00E71D96" w:rsidRPr="00215D4D" w:rsidRDefault="00E71D96" w:rsidP="00215D4D">
            <w:pPr>
              <w:pStyle w:val="TableText"/>
              <w:rPr>
                <w:rFonts w:asciiTheme="minorHAnsi" w:hAnsiTheme="minorHAnsi"/>
                <w:i/>
              </w:rPr>
            </w:pPr>
            <w:r w:rsidRPr="00215D4D">
              <w:rPr>
                <w:i/>
              </w:rPr>
              <w:t>Eubranchus rustyus</w:t>
            </w:r>
          </w:p>
        </w:tc>
        <w:tc>
          <w:tcPr>
            <w:tcW w:w="1592" w:type="dxa"/>
            <w:noWrap/>
            <w:hideMark/>
          </w:tcPr>
          <w:p w14:paraId="6193385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93</w:t>
            </w:r>
          </w:p>
        </w:tc>
        <w:tc>
          <w:tcPr>
            <w:tcW w:w="1952" w:type="dxa"/>
            <w:noWrap/>
            <w:hideMark/>
          </w:tcPr>
          <w:p w14:paraId="67E5CD67" w14:textId="4FF10D5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05DA2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598F2664" w14:textId="7CF4905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4A709C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48E6771" w14:textId="77777777" w:rsidR="00E71D96" w:rsidRPr="00215D4D" w:rsidRDefault="00E71D96" w:rsidP="00215D4D">
            <w:pPr>
              <w:pStyle w:val="TableText"/>
              <w:rPr>
                <w:rFonts w:asciiTheme="minorHAnsi" w:hAnsiTheme="minorHAnsi"/>
                <w:i/>
              </w:rPr>
            </w:pPr>
            <w:r w:rsidRPr="00215D4D">
              <w:rPr>
                <w:i/>
              </w:rPr>
              <w:t>Eubranchus sp</w:t>
            </w:r>
          </w:p>
        </w:tc>
        <w:tc>
          <w:tcPr>
            <w:tcW w:w="1592" w:type="dxa"/>
            <w:noWrap/>
            <w:hideMark/>
          </w:tcPr>
          <w:p w14:paraId="16233D2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94</w:t>
            </w:r>
          </w:p>
        </w:tc>
        <w:tc>
          <w:tcPr>
            <w:tcW w:w="1952" w:type="dxa"/>
            <w:hideMark/>
          </w:tcPr>
          <w:p w14:paraId="60EEF389" w14:textId="0A796F4D"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203.2 (SD ± 8.5)</w:t>
            </w:r>
          </w:p>
        </w:tc>
        <w:tc>
          <w:tcPr>
            <w:tcW w:w="5244" w:type="dxa"/>
            <w:noWrap/>
            <w:hideMark/>
          </w:tcPr>
          <w:p w14:paraId="4A01C93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 shell length at hatching</w:t>
            </w:r>
          </w:p>
        </w:tc>
        <w:tc>
          <w:tcPr>
            <w:tcW w:w="1874" w:type="dxa"/>
            <w:noWrap/>
            <w:hideMark/>
          </w:tcPr>
          <w:p w14:paraId="4190A216" w14:textId="6492815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3C4EF2E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72FAED9" w14:textId="77777777" w:rsidR="00E71D96" w:rsidRPr="00215D4D" w:rsidRDefault="00E71D96" w:rsidP="00215D4D">
            <w:pPr>
              <w:pStyle w:val="TableText"/>
              <w:rPr>
                <w:rFonts w:asciiTheme="minorHAnsi" w:hAnsiTheme="minorHAnsi"/>
                <w:i/>
              </w:rPr>
            </w:pPr>
            <w:r w:rsidRPr="00215D4D">
              <w:rPr>
                <w:i/>
              </w:rPr>
              <w:t>Eubranchus sp. 2</w:t>
            </w:r>
          </w:p>
        </w:tc>
        <w:tc>
          <w:tcPr>
            <w:tcW w:w="1592" w:type="dxa"/>
            <w:noWrap/>
            <w:hideMark/>
          </w:tcPr>
          <w:p w14:paraId="7B53AF91" w14:textId="480586F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54834DE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227.8 (SD ± 3.2)</w:t>
            </w:r>
          </w:p>
        </w:tc>
        <w:tc>
          <w:tcPr>
            <w:tcW w:w="5244" w:type="dxa"/>
            <w:noWrap/>
            <w:hideMark/>
          </w:tcPr>
          <w:p w14:paraId="4C4F827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noWrap/>
            <w:hideMark/>
          </w:tcPr>
          <w:p w14:paraId="214DAF68" w14:textId="2582E92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5B40D95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BC8BA98" w14:textId="77777777" w:rsidR="00E71D96" w:rsidRPr="00215D4D" w:rsidRDefault="00E71D96" w:rsidP="00215D4D">
            <w:pPr>
              <w:pStyle w:val="TableText"/>
              <w:rPr>
                <w:rFonts w:asciiTheme="minorHAnsi" w:hAnsiTheme="minorHAnsi"/>
                <w:i/>
              </w:rPr>
            </w:pPr>
            <w:r w:rsidRPr="00215D4D">
              <w:rPr>
                <w:i/>
              </w:rPr>
              <w:t>Euspira pallida</w:t>
            </w:r>
          </w:p>
        </w:tc>
        <w:tc>
          <w:tcPr>
            <w:tcW w:w="1592" w:type="dxa"/>
            <w:noWrap/>
            <w:hideMark/>
          </w:tcPr>
          <w:p w14:paraId="1EAB21A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2250</w:t>
            </w:r>
          </w:p>
        </w:tc>
        <w:tc>
          <w:tcPr>
            <w:tcW w:w="1952" w:type="dxa"/>
            <w:noWrap/>
            <w:hideMark/>
          </w:tcPr>
          <w:p w14:paraId="2637B620" w14:textId="6C24379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252C00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B9D43D9" w14:textId="5D660DD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&lt;EndNote&gt;&lt;Cite&gt;&lt;Author&gt;Thorson&lt;/Author&gt;&lt;Year&gt;1935&lt;/Year&gt;&lt;RecNum&gt;289&lt;/RecNum&gt;&lt;DisplayText&gt;(Thorson, 1935)&lt;/DisplayText&gt;&lt;record&gt;&lt;rec-number&gt;289&lt;/rec-number&gt;&lt;foreign-keys&gt;&lt;key app="EN" db-id="rtar052tqprw0def2t1xw5zswx2afzsfzrvs" timestamp="1581468562"&gt;289&lt;/key&gt;&lt;/foreign-keys&gt;&lt;ref-type name="Book"&gt;6&lt;/ref-type&gt;&lt;contributors&gt;&lt;authors&gt;&lt;author&gt;Thorson, Gunnar&lt;/author&gt;&lt;/authors&gt;&lt;/contributors&gt;&lt;titles&gt;&lt;title&gt;Studies on the egg capsules and development of Arctic marine Prosobranchs: Treaars expeditionen Til Christian Den X&amp;apos;s Land 1931-34 Under Ledelse Af Lauge Koch; with 75 Fig. in text&lt;/title&gt;&lt;/titles&gt;&lt;dates&gt;&lt;year&gt;1935&lt;/year&gt;&lt;/dates&gt;&lt;publisher&gt;Reitzel&lt;/publisher&gt;&lt;urls&gt;&lt;/urls&gt;&lt;/record&gt;&lt;/Cite&gt;&lt;/EndNote&gt;</w:instrText>
            </w:r>
            <w:r>
              <w:fldChar w:fldCharType="separate"/>
            </w:r>
            <w:r w:rsidR="009A1424">
              <w:rPr>
                <w:noProof/>
              </w:rPr>
              <w:t>(Thorson, 1935)</w:t>
            </w:r>
            <w:r>
              <w:fldChar w:fldCharType="end"/>
            </w:r>
          </w:p>
        </w:tc>
      </w:tr>
      <w:tr w:rsidR="00E71D96" w:rsidRPr="00744FA6" w14:paraId="3E18127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DE9BAC" w14:textId="77777777" w:rsidR="00E71D96" w:rsidRPr="00215D4D" w:rsidRDefault="00E71D96" w:rsidP="00215D4D">
            <w:pPr>
              <w:pStyle w:val="TableText"/>
              <w:rPr>
                <w:rFonts w:asciiTheme="minorHAnsi" w:hAnsiTheme="minorHAnsi"/>
                <w:i/>
              </w:rPr>
            </w:pPr>
            <w:r w:rsidRPr="00215D4D">
              <w:rPr>
                <w:i/>
              </w:rPr>
              <w:t>Euspira triseriata</w:t>
            </w:r>
          </w:p>
        </w:tc>
        <w:tc>
          <w:tcPr>
            <w:tcW w:w="1592" w:type="dxa"/>
            <w:noWrap/>
            <w:hideMark/>
          </w:tcPr>
          <w:p w14:paraId="3406F0C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1952" w:type="dxa"/>
            <w:noWrap/>
            <w:hideMark/>
          </w:tcPr>
          <w:p w14:paraId="094EB25F" w14:textId="59EBAF4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1D97F7" w14:textId="635B9277" w:rsidR="00E71D96" w:rsidRPr="00E97ED0" w:rsidRDefault="005C39BF"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95BB413" w14:textId="49009F1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&lt;EndNote&gt;&lt;Cite&gt;&lt;Author&gt;Giglioli&lt;/Author&gt;&lt;Year&gt;1955&lt;/Year&gt;&lt;RecNum&gt;293&lt;/RecNum&gt;&lt;DisplayText&gt;(Giglioli, 1955)&lt;/DisplayText&gt;&lt;record&gt;&lt;rec-number&gt;293&lt;/rec-number&gt;&lt;foreign-keys&gt;&lt;key app="EN" db-id="rtar052tqprw0def2t1xw5zswx2afzsfzrvs" timestamp="1581471796"&gt;293&lt;/key&gt;&lt;/foreign-keys&gt;&lt;ref-type name="Journal Article"&gt;17&lt;/ref-type&gt;&lt;contributors&gt;&lt;authors&gt;&lt;author&gt;Giglioli, MEC&lt;/author&gt;&lt;/authors&gt;&lt;/contributors&gt;&lt;titles&gt;&lt;title&gt;The egg masses of the Naticidae (Gastropoda)&lt;/title&gt;&lt;secondary-title&gt;Journal of the Fisheries Board of Canada&lt;/secondary-title&gt;&lt;/titles&gt;&lt;periodical&gt;&lt;full-title&gt;Journal of the Fisheries Board of Canada&lt;/full-title&gt;&lt;/periodical&gt;&lt;pages&gt;287-327&lt;/pages&gt;&lt;volume&gt;12&lt;/volume&gt;&lt;number&gt;2&lt;/number&gt;&lt;dates&gt;&lt;year&gt;1955&lt;/year&gt;&lt;/dates&gt;&lt;isbn&gt;0706-652X&lt;/isbn&gt;&lt;urls&gt;&lt;/urls&gt;&lt;/record&gt;&lt;/Cite&gt;&lt;/EndNote&gt;</w:instrText>
            </w:r>
            <w:r>
              <w:fldChar w:fldCharType="separate"/>
            </w:r>
            <w:r w:rsidR="009A1424">
              <w:rPr>
                <w:noProof/>
              </w:rPr>
              <w:t>(Giglioli, 1955)</w:t>
            </w:r>
            <w:r>
              <w:fldChar w:fldCharType="end"/>
            </w:r>
          </w:p>
        </w:tc>
      </w:tr>
      <w:tr w:rsidR="00E71D96" w:rsidRPr="00744FA6" w14:paraId="0E0541E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C897011" w14:textId="77777777" w:rsidR="00E71D96" w:rsidRPr="00215D4D" w:rsidRDefault="00E71D96" w:rsidP="00215D4D">
            <w:pPr>
              <w:pStyle w:val="TableText"/>
              <w:rPr>
                <w:rFonts w:asciiTheme="minorHAnsi" w:hAnsiTheme="minorHAnsi"/>
                <w:i/>
              </w:rPr>
            </w:pPr>
            <w:r w:rsidRPr="00215D4D">
              <w:rPr>
                <w:i/>
              </w:rPr>
              <w:t>Falsilunatia eltanini</w:t>
            </w:r>
          </w:p>
        </w:tc>
        <w:tc>
          <w:tcPr>
            <w:tcW w:w="1592" w:type="dxa"/>
            <w:noWrap/>
            <w:hideMark/>
          </w:tcPr>
          <w:p w14:paraId="7F9D1A48" w14:textId="32FDEE35"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171</w:t>
            </w:r>
            <w:r w:rsidR="000510B0" w:rsidRPr="00E97ED0">
              <w:t>–</w:t>
            </w:r>
            <w:r w:rsidRPr="00E97ED0">
              <w:t>209</w:t>
            </w:r>
          </w:p>
        </w:tc>
        <w:tc>
          <w:tcPr>
            <w:tcW w:w="1952" w:type="dxa"/>
            <w:noWrap/>
            <w:hideMark/>
          </w:tcPr>
          <w:p w14:paraId="490641C1" w14:textId="18E2096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155DD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EBE851C" w14:textId="4CE6E19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&lt;EndNote&gt;&lt;Cite&gt;&lt;Author&gt;Averbuj&lt;/Author&gt;&lt;Year&gt;2018&lt;/Year&gt;&lt;RecNum&gt;291&lt;/RecNum&gt;&lt;DisplayText&gt;(Averbuj et al., 2018)&lt;/DisplayText&gt;&lt;record&gt;&lt;rec-number&gt;291&lt;/rec-number&gt;&lt;foreign-keys&gt;&lt;key app="EN" db-id="rtar052tqprw0def2t1xw5zswx2afzsfzrvs" timestamp="1581469011"&gt;291&lt;/key&gt;&lt;/foreign-keys&gt;&lt;ref-type name="Journal Article"&gt;17&lt;/ref-type&gt;&lt;contributors&gt;&lt;authors&gt;&lt;author&gt;Averbuj, Andres&lt;/author&gt;&lt;author&gt;Penchaszadeh, Pablo E.&lt;/author&gt;&lt;author&gt;Pastorino, Guido&lt;/author&gt;&lt;/authors&gt;&lt;/contributors&gt;&lt;titles&gt;&lt;title&gt;&lt;style face="normal" font="default" size="100%"&gt;Egg masses and development of &lt;/style&gt;&lt;style face="italic" font="default" size="100%"&gt;Falsilunatia eltanini&lt;/style&gt;&lt;style face="normal" font="default" size="100%"&gt; (Mollusca: Gastropoda): a deep-sea naticid from a Southwestern Atlantic Canyon&lt;/style&gt;&lt;/title&gt;&lt;secondary-title&gt;Marine Biology: International Journal on Life in Oceans and Coastal Waters&lt;/secondary-title&gt;&lt;/titles&gt;&lt;periodical&gt;&lt;full-title&gt;Marine Biology: International Journal on Life in Oceans and Coastal Waters&lt;/full-title&gt;&lt;/periodical&gt;&lt;volume&gt;165&lt;/volume&gt;&lt;number&gt;5&lt;/number&gt;&lt;dates&gt;&lt;year&gt;2018&lt;/year&gt;&lt;/dates&gt;&lt;pub-location&gt;Berlin/Heidelberg&lt;/pub-location&gt;&lt;publisher&gt;Springer Berlin Heidelberg&lt;/publisher&gt;&lt;isbn&gt;0025-3162&amp;#xD;1432-1793&lt;/isbn&gt;&lt;accession-num&gt;edssjs.272E245&lt;/accession-num&gt;&lt;work-type&gt;Original Paper&lt;/work-type&gt;&lt;urls&gt;&lt;related-urls&gt;&lt;url&gt;https://login.ezproxy.utas.edu.au/login?url=http://search.ebscohost.com/login.aspx?direct=true&amp;amp;db=edssjs&amp;amp;AN=edssjs.272E245&amp;amp;site=eds-live&lt;/url&gt;&lt;url&gt;https://link.springer.com/article/10.1007%2Fs00227-018-3337-8&lt;/url&gt;&lt;/related-urls&gt;&lt;/urls&gt;&lt;electronic-resource-num&gt;10.1007/s00227-018-3337-8&lt;/electronic-resource-num&gt;&lt;remote-database-name&gt;edssjs&lt;/remote-database-name&gt;&lt;remote-database-provider&gt;EBSCOhost&lt;/remote-database-provider&gt;&lt;/record&gt;&lt;/Cite&gt;&lt;/EndNote&gt;</w:instrText>
            </w:r>
            <w:r>
              <w:fldChar w:fldCharType="separate"/>
            </w:r>
            <w:r w:rsidR="009A1424">
              <w:rPr>
                <w:noProof/>
              </w:rPr>
              <w:t>(Averbuj et al., 2018)</w:t>
            </w:r>
            <w:r>
              <w:fldChar w:fldCharType="end"/>
            </w:r>
          </w:p>
        </w:tc>
      </w:tr>
      <w:tr w:rsidR="00E71D96" w:rsidRPr="00744FA6" w14:paraId="1474E59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BD7C93" w14:textId="77777777" w:rsidR="00E71D96" w:rsidRPr="00215D4D" w:rsidRDefault="00E71D96" w:rsidP="00215D4D">
            <w:pPr>
              <w:pStyle w:val="TableText"/>
              <w:rPr>
                <w:rFonts w:asciiTheme="minorHAnsi" w:hAnsiTheme="minorHAnsi"/>
                <w:i/>
              </w:rPr>
            </w:pPr>
            <w:r w:rsidRPr="00215D4D">
              <w:rPr>
                <w:i/>
              </w:rPr>
              <w:t>Fargoa bartschi</w:t>
            </w:r>
          </w:p>
        </w:tc>
        <w:tc>
          <w:tcPr>
            <w:tcW w:w="1592" w:type="dxa"/>
            <w:noWrap/>
            <w:hideMark/>
          </w:tcPr>
          <w:p w14:paraId="52610ECF" w14:textId="6E432722"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55</w:t>
            </w:r>
            <w:r w:rsidR="000510B0" w:rsidRPr="00E97ED0">
              <w:t>–</w:t>
            </w:r>
            <w:r w:rsidRPr="00E97ED0">
              <w:t>60</w:t>
            </w:r>
          </w:p>
        </w:tc>
        <w:tc>
          <w:tcPr>
            <w:tcW w:w="1952" w:type="dxa"/>
            <w:noWrap/>
            <w:hideMark/>
          </w:tcPr>
          <w:p w14:paraId="7081FB54" w14:textId="5F705444"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129</w:t>
            </w:r>
            <w:r w:rsidR="000510B0" w:rsidRPr="00E97ED0">
              <w:t>–</w:t>
            </w:r>
            <w:r w:rsidRPr="00E97ED0">
              <w:t>158</w:t>
            </w:r>
          </w:p>
        </w:tc>
        <w:tc>
          <w:tcPr>
            <w:tcW w:w="5244" w:type="dxa"/>
            <w:noWrap/>
            <w:hideMark/>
          </w:tcPr>
          <w:p w14:paraId="4593C77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veliger shell diameter</w:t>
            </w:r>
          </w:p>
        </w:tc>
        <w:tc>
          <w:tcPr>
            <w:tcW w:w="1874" w:type="dxa"/>
            <w:hideMark/>
          </w:tcPr>
          <w:p w14:paraId="515712B1" w14:textId="3DD80C3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&lt;EndNote&gt;&lt;Cite&gt;&lt;Author&gt;Robertson&lt;/Author&gt;&lt;Year&gt;2012&lt;/Year&gt;&lt;RecNum&gt;309&lt;/RecNum&gt;&lt;DisplayText&gt;(Robertson, 2012b)&lt;/DisplayText&gt;&lt;record&gt;&lt;rec-number&gt;309&lt;/rec-number&gt;&lt;foreign-keys&gt;&lt;key app="EN" db-id="rtar052tqprw0def2t1xw5zswx2afzsfzrvs" timestamp="1581557507"&gt;309&lt;/key&gt;&lt;/foreign-keys&gt;&lt;ref-type name="Journal Article"&gt;17&lt;/ref-type&gt;&lt;contributors&gt;&lt;authors&gt;&lt;author&gt;Robertson, Robert&lt;/author&gt;&lt;/authors&gt;&lt;/contributors&gt;&lt;titles&gt;&lt;title&gt;C-type protoconchs and planktotrophy in small eastern North American Fargoa (Pyramidellidae)&lt;/title&gt;&lt;secondary-title&gt;American Malacological Bulletin&lt;/secondary-title&gt;&lt;/titles&gt;&lt;periodical&gt;&lt;full-title&gt;American Malacological Bulletin&lt;/full-title&gt;&lt;/periodical&gt;&lt;pages&gt;247-253&lt;/pages&gt;&lt;volume&gt;30&lt;/volume&gt;&lt;number&gt;2&lt;/number&gt;&lt;dates&gt;&lt;year&gt;2012&lt;/year&gt;&lt;/dates&gt;&lt;isbn&gt;0740-2783&lt;/isbn&gt;&lt;urls&gt;&lt;/urls&gt;&lt;/record&gt;&lt;/Cite&gt;&lt;/EndNote&gt;</w:instrText>
            </w:r>
            <w:r>
              <w:fldChar w:fldCharType="separate"/>
            </w:r>
            <w:r w:rsidR="009A1424">
              <w:rPr>
                <w:noProof/>
              </w:rPr>
              <w:t>(Robertson, 2012b)</w:t>
            </w:r>
            <w:r>
              <w:fldChar w:fldCharType="end"/>
            </w:r>
          </w:p>
        </w:tc>
      </w:tr>
      <w:tr w:rsidR="00E71D96" w:rsidRPr="00744FA6" w14:paraId="2A431C1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397E0A3" w14:textId="77777777" w:rsidR="00E71D96" w:rsidRPr="00215D4D" w:rsidRDefault="00E71D96" w:rsidP="00215D4D">
            <w:pPr>
              <w:pStyle w:val="TableText"/>
              <w:rPr>
                <w:rFonts w:asciiTheme="minorHAnsi" w:hAnsiTheme="minorHAnsi"/>
                <w:i/>
              </w:rPr>
            </w:pPr>
            <w:r w:rsidRPr="00215D4D">
              <w:rPr>
                <w:i/>
              </w:rPr>
              <w:t>Fargoa dianthophila</w:t>
            </w:r>
          </w:p>
        </w:tc>
        <w:tc>
          <w:tcPr>
            <w:tcW w:w="1592" w:type="dxa"/>
            <w:noWrap/>
            <w:hideMark/>
          </w:tcPr>
          <w:p w14:paraId="5491BBCF" w14:textId="6906C716"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53</w:t>
            </w:r>
            <w:r w:rsidR="000510B0" w:rsidRPr="00E97ED0">
              <w:t>–</w:t>
            </w:r>
            <w:r w:rsidRPr="00E97ED0">
              <w:t>57</w:t>
            </w:r>
          </w:p>
        </w:tc>
        <w:tc>
          <w:tcPr>
            <w:tcW w:w="1952" w:type="dxa"/>
            <w:noWrap/>
            <w:hideMark/>
          </w:tcPr>
          <w:p w14:paraId="75DED1E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120 to 132</w:t>
            </w:r>
          </w:p>
        </w:tc>
        <w:tc>
          <w:tcPr>
            <w:tcW w:w="5244" w:type="dxa"/>
            <w:noWrap/>
            <w:hideMark/>
          </w:tcPr>
          <w:p w14:paraId="0028A09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veliger shell diameter</w:t>
            </w:r>
          </w:p>
        </w:tc>
        <w:tc>
          <w:tcPr>
            <w:tcW w:w="1874" w:type="dxa"/>
            <w:hideMark/>
          </w:tcPr>
          <w:p w14:paraId="31A53731" w14:textId="12214A8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&lt;EndNote&gt;&lt;Cite&gt;&lt;Author&gt;Robertson&lt;/Author&gt;&lt;Year&gt;2012&lt;/Year&gt;&lt;RecNum&gt;309&lt;/RecNum&gt;&lt;DisplayText&gt;(Robertson, 2012b)&lt;/DisplayText&gt;&lt;record&gt;&lt;rec-number&gt;309&lt;/rec-number&gt;&lt;foreign-keys&gt;&lt;key app="EN" db-id="rtar052tqprw0def2t1xw5zswx2afzsfzrvs" timestamp="1581557507"&gt;309&lt;/key&gt;&lt;/foreign-keys&gt;&lt;ref-type name="Journal Article"&gt;17&lt;/ref-type&gt;&lt;contributors&gt;&lt;authors&gt;&lt;author&gt;Robertson, Robert&lt;/author&gt;&lt;/authors&gt;&lt;/contributors&gt;&lt;titles&gt;&lt;title&gt;C-type protoconchs and planktotrophy in small eastern North American Fargoa (Pyramidellidae)&lt;/title&gt;&lt;secondary-title&gt;American Malacological Bulletin&lt;/secondary-title&gt;&lt;/titles&gt;&lt;periodical&gt;&lt;full-title&gt;American Malacological Bulletin&lt;/full-title&gt;&lt;/periodical&gt;&lt;pages&gt;247-253&lt;/pages&gt;&lt;volume&gt;30&lt;/volume&gt;&lt;number&gt;2&lt;/number&gt;&lt;dates&gt;&lt;year&gt;2012&lt;/year&gt;&lt;/dates&gt;&lt;isbn&gt;0740-2783&lt;/isbn&gt;&lt;urls&gt;&lt;/urls&gt;&lt;/record&gt;&lt;/Cite&gt;&lt;/EndNote&gt;</w:instrText>
            </w:r>
            <w:r>
              <w:fldChar w:fldCharType="separate"/>
            </w:r>
            <w:r w:rsidR="009A1424">
              <w:rPr>
                <w:noProof/>
              </w:rPr>
              <w:t>(Robertson, 2012b)</w:t>
            </w:r>
            <w:r>
              <w:fldChar w:fldCharType="end"/>
            </w:r>
          </w:p>
        </w:tc>
      </w:tr>
      <w:tr w:rsidR="00E71D96" w:rsidRPr="00744FA6" w14:paraId="3BED39E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992C37" w14:textId="77777777" w:rsidR="00E71D96" w:rsidRPr="00215D4D" w:rsidRDefault="00E71D96" w:rsidP="00215D4D">
            <w:pPr>
              <w:pStyle w:val="TableText"/>
              <w:rPr>
                <w:rFonts w:asciiTheme="minorHAnsi" w:hAnsiTheme="minorHAnsi"/>
                <w:i/>
              </w:rPr>
            </w:pPr>
            <w:r w:rsidRPr="00215D4D">
              <w:rPr>
                <w:i/>
              </w:rPr>
              <w:t>Favorinus elenalexiae</w:t>
            </w:r>
          </w:p>
        </w:tc>
        <w:tc>
          <w:tcPr>
            <w:tcW w:w="1592" w:type="dxa"/>
            <w:noWrap/>
            <w:hideMark/>
          </w:tcPr>
          <w:p w14:paraId="6E422AF8" w14:textId="13719C9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7B7768F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115.0 (SD ± 1.8)</w:t>
            </w:r>
          </w:p>
        </w:tc>
        <w:tc>
          <w:tcPr>
            <w:tcW w:w="5244" w:type="dxa"/>
            <w:noWrap/>
            <w:hideMark/>
          </w:tcPr>
          <w:p w14:paraId="2F03F70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noWrap/>
            <w:hideMark/>
          </w:tcPr>
          <w:p w14:paraId="46295D4D" w14:textId="0D84228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5A4C39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D4029B" w14:textId="77777777" w:rsidR="00E71D96" w:rsidRPr="00215D4D" w:rsidRDefault="00E71D96" w:rsidP="00215D4D">
            <w:pPr>
              <w:pStyle w:val="TableText"/>
              <w:rPr>
                <w:rFonts w:asciiTheme="minorHAnsi" w:hAnsiTheme="minorHAnsi"/>
                <w:i/>
              </w:rPr>
            </w:pPr>
            <w:r w:rsidRPr="00215D4D">
              <w:rPr>
                <w:i/>
              </w:rPr>
              <w:t>Fiona pinnata</w:t>
            </w:r>
          </w:p>
        </w:tc>
        <w:tc>
          <w:tcPr>
            <w:tcW w:w="1592" w:type="dxa"/>
            <w:noWrap/>
            <w:hideMark/>
          </w:tcPr>
          <w:p w14:paraId="5E74AF0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125</w:t>
            </w:r>
          </w:p>
        </w:tc>
        <w:tc>
          <w:tcPr>
            <w:tcW w:w="1952" w:type="dxa"/>
            <w:noWrap/>
            <w:hideMark/>
          </w:tcPr>
          <w:p w14:paraId="3D6C6F26" w14:textId="1E057C4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3F0CE1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81EEE32" w14:textId="0303C91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525414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CF04002" w14:textId="77777777" w:rsidR="00E71D96" w:rsidRPr="00215D4D" w:rsidRDefault="00E71D96" w:rsidP="00215D4D">
            <w:pPr>
              <w:pStyle w:val="TableText"/>
              <w:rPr>
                <w:rFonts w:asciiTheme="minorHAnsi" w:hAnsiTheme="minorHAnsi"/>
                <w:i/>
              </w:rPr>
            </w:pPr>
            <w:r w:rsidRPr="00215D4D">
              <w:rPr>
                <w:i/>
              </w:rPr>
              <w:t>Fissurellidea bimaculata</w:t>
            </w:r>
          </w:p>
        </w:tc>
        <w:tc>
          <w:tcPr>
            <w:tcW w:w="1592" w:type="dxa"/>
            <w:noWrap/>
            <w:hideMark/>
          </w:tcPr>
          <w:p w14:paraId="27D489DC" w14:textId="1C4DA7D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r w:rsidR="000510B0" w:rsidRPr="00E97ED0">
              <w:t>–</w:t>
            </w:r>
            <w:r w:rsidRPr="00E97ED0">
              <w:t>160</w:t>
            </w:r>
          </w:p>
        </w:tc>
        <w:tc>
          <w:tcPr>
            <w:tcW w:w="1952" w:type="dxa"/>
            <w:noWrap/>
            <w:hideMark/>
          </w:tcPr>
          <w:p w14:paraId="1FB97D96" w14:textId="4CF2944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A13B3F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50EBE7B7" w14:textId="0C3197B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907773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1462CEB" w14:textId="77777777" w:rsidR="00E71D96" w:rsidRPr="00215D4D" w:rsidRDefault="00E71D96" w:rsidP="00215D4D">
            <w:pPr>
              <w:pStyle w:val="TableText"/>
              <w:rPr>
                <w:rFonts w:asciiTheme="minorHAnsi" w:hAnsiTheme="minorHAnsi"/>
                <w:i/>
              </w:rPr>
            </w:pPr>
            <w:r w:rsidRPr="00215D4D">
              <w:rPr>
                <w:i/>
              </w:rPr>
              <w:t>Flabellina marcusorum</w:t>
            </w:r>
          </w:p>
        </w:tc>
        <w:tc>
          <w:tcPr>
            <w:tcW w:w="1592" w:type="dxa"/>
            <w:noWrap/>
            <w:hideMark/>
          </w:tcPr>
          <w:p w14:paraId="7C35EAF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73</w:t>
            </w:r>
          </w:p>
        </w:tc>
        <w:tc>
          <w:tcPr>
            <w:tcW w:w="1952" w:type="dxa"/>
            <w:noWrap/>
            <w:hideMark/>
          </w:tcPr>
          <w:p w14:paraId="3B83FD65" w14:textId="63452CD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19CCDD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07920CF3" w14:textId="2AC8603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584A870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E74F72E" w14:textId="77777777" w:rsidR="00E71D96" w:rsidRPr="00215D4D" w:rsidRDefault="00E71D96" w:rsidP="00215D4D">
            <w:pPr>
              <w:pStyle w:val="TableText"/>
              <w:rPr>
                <w:rFonts w:asciiTheme="minorHAnsi" w:hAnsiTheme="minorHAnsi"/>
                <w:i/>
              </w:rPr>
            </w:pPr>
            <w:r w:rsidRPr="00215D4D">
              <w:rPr>
                <w:i/>
              </w:rPr>
              <w:lastRenderedPageBreak/>
              <w:t>Flabellina sp. 1</w:t>
            </w:r>
          </w:p>
        </w:tc>
        <w:tc>
          <w:tcPr>
            <w:tcW w:w="1592" w:type="dxa"/>
            <w:noWrap/>
            <w:hideMark/>
          </w:tcPr>
          <w:p w14:paraId="683B922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74</w:t>
            </w:r>
          </w:p>
        </w:tc>
        <w:tc>
          <w:tcPr>
            <w:tcW w:w="1952" w:type="dxa"/>
            <w:noWrap/>
            <w:hideMark/>
          </w:tcPr>
          <w:p w14:paraId="5061BD8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99.6 (SD ± 4.9)</w:t>
            </w:r>
          </w:p>
        </w:tc>
        <w:tc>
          <w:tcPr>
            <w:tcW w:w="5244" w:type="dxa"/>
            <w:noWrap/>
            <w:hideMark/>
          </w:tcPr>
          <w:p w14:paraId="50B1A19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 shell length at hatching</w:t>
            </w:r>
          </w:p>
        </w:tc>
        <w:tc>
          <w:tcPr>
            <w:tcW w:w="1874" w:type="dxa"/>
            <w:noWrap/>
            <w:hideMark/>
          </w:tcPr>
          <w:p w14:paraId="4990EFC0" w14:textId="20AB9BD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5C6D32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2B9939" w14:textId="77777777" w:rsidR="00E71D96" w:rsidRPr="00215D4D" w:rsidRDefault="00E71D96" w:rsidP="00215D4D">
            <w:pPr>
              <w:pStyle w:val="TableText"/>
              <w:rPr>
                <w:rFonts w:asciiTheme="minorHAnsi" w:hAnsiTheme="minorHAnsi"/>
                <w:i/>
              </w:rPr>
            </w:pPr>
            <w:r w:rsidRPr="00215D4D">
              <w:rPr>
                <w:i/>
              </w:rPr>
              <w:t>Flabellina telja</w:t>
            </w:r>
          </w:p>
        </w:tc>
        <w:tc>
          <w:tcPr>
            <w:tcW w:w="1592" w:type="dxa"/>
            <w:noWrap/>
            <w:hideMark/>
          </w:tcPr>
          <w:p w14:paraId="29A1EC9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66.1 (SD ± 0.6)</w:t>
            </w:r>
          </w:p>
        </w:tc>
        <w:tc>
          <w:tcPr>
            <w:tcW w:w="1952" w:type="dxa"/>
            <w:noWrap/>
            <w:hideMark/>
          </w:tcPr>
          <w:p w14:paraId="43FDF7E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123.7 (SD ± 3.7)</w:t>
            </w:r>
          </w:p>
        </w:tc>
        <w:tc>
          <w:tcPr>
            <w:tcW w:w="5244" w:type="dxa"/>
            <w:noWrap/>
            <w:hideMark/>
          </w:tcPr>
          <w:p w14:paraId="011C48B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shell length at hatching</w:t>
            </w:r>
          </w:p>
        </w:tc>
        <w:tc>
          <w:tcPr>
            <w:tcW w:w="1874" w:type="dxa"/>
            <w:noWrap/>
            <w:hideMark/>
          </w:tcPr>
          <w:p w14:paraId="351E4842" w14:textId="70D5ED5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5E00ED1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9FA04E" w14:textId="77777777" w:rsidR="00E71D96" w:rsidRPr="00215D4D" w:rsidRDefault="00E71D96" w:rsidP="00215D4D">
            <w:pPr>
              <w:pStyle w:val="TableText"/>
              <w:rPr>
                <w:rFonts w:asciiTheme="minorHAnsi" w:hAnsiTheme="minorHAnsi"/>
                <w:i/>
              </w:rPr>
            </w:pPr>
            <w:r w:rsidRPr="00215D4D">
              <w:rPr>
                <w:i/>
              </w:rPr>
              <w:t>Flabellina trilineata</w:t>
            </w:r>
          </w:p>
        </w:tc>
        <w:tc>
          <w:tcPr>
            <w:tcW w:w="1592" w:type="dxa"/>
            <w:noWrap/>
            <w:hideMark/>
          </w:tcPr>
          <w:p w14:paraId="61D5886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952" w:type="dxa"/>
            <w:noWrap/>
            <w:hideMark/>
          </w:tcPr>
          <w:p w14:paraId="57DDEC58" w14:textId="056E25B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7C0D68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BF26B08" w14:textId="0706F29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F25C0A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4948DBB" w14:textId="77777777" w:rsidR="00E71D96" w:rsidRPr="00215D4D" w:rsidRDefault="00E71D96" w:rsidP="00215D4D">
            <w:pPr>
              <w:pStyle w:val="TableText"/>
              <w:rPr>
                <w:rFonts w:asciiTheme="minorHAnsi" w:hAnsiTheme="minorHAnsi"/>
                <w:i/>
              </w:rPr>
            </w:pPr>
            <w:r w:rsidRPr="00215D4D">
              <w:rPr>
                <w:i/>
              </w:rPr>
              <w:t>Fusitriton oregonensis</w:t>
            </w:r>
          </w:p>
        </w:tc>
        <w:tc>
          <w:tcPr>
            <w:tcW w:w="1592" w:type="dxa"/>
            <w:noWrap/>
            <w:hideMark/>
          </w:tcPr>
          <w:p w14:paraId="320E1AD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952" w:type="dxa"/>
            <w:noWrap/>
            <w:hideMark/>
          </w:tcPr>
          <w:p w14:paraId="6229B1FB" w14:textId="28E9916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49DC34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3592D25" w14:textId="6532E79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C5ED0F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5D9DB1" w14:textId="77777777" w:rsidR="00E71D96" w:rsidRPr="00215D4D" w:rsidRDefault="00E71D96" w:rsidP="00215D4D">
            <w:pPr>
              <w:pStyle w:val="TableText"/>
              <w:rPr>
                <w:rFonts w:asciiTheme="minorHAnsi" w:hAnsiTheme="minorHAnsi"/>
                <w:i/>
              </w:rPr>
            </w:pPr>
            <w:r w:rsidRPr="00215D4D">
              <w:rPr>
                <w:i/>
              </w:rPr>
              <w:t>Gastropteron pacificum</w:t>
            </w:r>
          </w:p>
        </w:tc>
        <w:tc>
          <w:tcPr>
            <w:tcW w:w="1592" w:type="dxa"/>
            <w:noWrap/>
            <w:hideMark/>
          </w:tcPr>
          <w:p w14:paraId="2077580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1952" w:type="dxa"/>
            <w:noWrap/>
            <w:hideMark/>
          </w:tcPr>
          <w:p w14:paraId="1D79F93D" w14:textId="637B2C7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B5B5F1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B5AFB13" w14:textId="71A5D4E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60F513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C8324AA" w14:textId="77777777" w:rsidR="00E71D96" w:rsidRPr="00215D4D" w:rsidRDefault="00E71D96" w:rsidP="00215D4D">
            <w:pPr>
              <w:pStyle w:val="TableText"/>
              <w:rPr>
                <w:rFonts w:asciiTheme="minorHAnsi" w:hAnsiTheme="minorHAnsi"/>
                <w:i/>
              </w:rPr>
            </w:pPr>
            <w:r w:rsidRPr="00215D4D">
              <w:rPr>
                <w:i/>
              </w:rPr>
              <w:t>Glossaulax vesicalis</w:t>
            </w:r>
          </w:p>
        </w:tc>
        <w:tc>
          <w:tcPr>
            <w:tcW w:w="1592" w:type="dxa"/>
            <w:noWrap/>
            <w:hideMark/>
          </w:tcPr>
          <w:p w14:paraId="0E22698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480</w:t>
            </w:r>
          </w:p>
        </w:tc>
        <w:tc>
          <w:tcPr>
            <w:tcW w:w="1952" w:type="dxa"/>
            <w:noWrap/>
            <w:hideMark/>
          </w:tcPr>
          <w:p w14:paraId="5937E6E4" w14:textId="772673F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0A19A2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2A3EEDC" w14:textId="0505976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&lt;EndNote&gt;&lt;Cite&gt;&lt;Author&gt;Amio&lt;/Author&gt;&lt;Year&gt;1963&lt;/Year&gt;&lt;RecNum&gt;294&lt;/RecNum&gt;&lt;DisplayText&gt;(Amio, 1963)&lt;/DisplayText&gt;&lt;record&gt;&lt;rec-number&gt;294&lt;/rec-number&gt;&lt;foreign-keys&gt;&lt;key app="EN" db-id="rtar052tqprw0def2t1xw5zswx2afzsfzrvs" timestamp="1581471870"&gt;294&lt;/key&gt;&lt;/foreign-keys&gt;&lt;ref-type name="Journal Article"&gt;17&lt;/ref-type&gt;&lt;contributors&gt;&lt;authors&gt;&lt;author&gt;Amio, M&lt;/author&gt;&lt;/authors&gt;&lt;/contributors&gt;&lt;titles&gt;&lt;title&gt;A comparative embryology of marine gastropods, with ecological considerations&lt;/title&gt;&lt;secondary-title&gt;J. Shimonoseki Univ. Fisheries&lt;/secondary-title&gt;&lt;/titles&gt;&lt;periodical&gt;&lt;full-title&gt;J. Shimonoseki Univ. Fisheries&lt;/full-title&gt;&lt;/periodical&gt;&lt;pages&gt;229-253&lt;/pages&gt;&lt;volume&gt;12&lt;/volume&gt;&lt;dates&gt;&lt;year&gt;1963&lt;/year&gt;&lt;/dates&gt;&lt;urls&gt;&lt;/urls&gt;&lt;/record&gt;&lt;/Cite&gt;&lt;/EndNote&gt;</w:instrText>
            </w:r>
            <w:r>
              <w:fldChar w:fldCharType="separate"/>
            </w:r>
            <w:r w:rsidR="009A1424">
              <w:rPr>
                <w:noProof/>
              </w:rPr>
              <w:t>(Amio, 1963)</w:t>
            </w:r>
            <w:r>
              <w:fldChar w:fldCharType="end"/>
            </w:r>
          </w:p>
        </w:tc>
      </w:tr>
      <w:tr w:rsidR="00E71D96" w:rsidRPr="00744FA6" w14:paraId="2E250DC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AB0537" w14:textId="77777777" w:rsidR="00E71D96" w:rsidRPr="00215D4D" w:rsidRDefault="00E71D96" w:rsidP="00215D4D">
            <w:pPr>
              <w:pStyle w:val="TableText"/>
              <w:rPr>
                <w:rFonts w:asciiTheme="minorHAnsi" w:hAnsiTheme="minorHAnsi"/>
                <w:i/>
              </w:rPr>
            </w:pPr>
            <w:r w:rsidRPr="00215D4D">
              <w:rPr>
                <w:i/>
              </w:rPr>
              <w:t>Haliotis asinina</w:t>
            </w:r>
          </w:p>
        </w:tc>
        <w:tc>
          <w:tcPr>
            <w:tcW w:w="1592" w:type="dxa"/>
            <w:noWrap/>
            <w:hideMark/>
          </w:tcPr>
          <w:p w14:paraId="3FF3FA3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p>
        </w:tc>
        <w:tc>
          <w:tcPr>
            <w:tcW w:w="1952" w:type="dxa"/>
            <w:noWrap/>
            <w:hideMark/>
          </w:tcPr>
          <w:p w14:paraId="0DD273F6" w14:textId="16213A2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DB75A6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5E1386BE" w14:textId="38A6510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&lt;EndNote&gt;&lt;Cite&gt;&lt;Author&gt;Singhagraiwan&lt;/Author&gt;&lt;Year&gt;1991&lt;/Year&gt;&lt;RecNum&gt;319&lt;/RecNum&gt;&lt;DisplayText&gt;(Singhagraiwan and Sasaki, 1991)&lt;/DisplayText&gt;&lt;record&gt;&lt;rec-number&gt;319&lt;/rec-number&gt;&lt;foreign-keys&gt;&lt;key app="EN" db-id="rtar052tqprw0def2t1xw5zswx2afzsfzrvs" timestamp="1581561594"&gt;319&lt;/key&gt;&lt;/foreign-keys&gt;&lt;ref-type name="Journal Article"&gt;17&lt;/ref-type&gt;&lt;contributors&gt;&lt;authors&gt;&lt;author&gt;Singhagraiwan, T&lt;/author&gt;&lt;author&gt;Sasaki, M&lt;/author&gt;&lt;/authors&gt;&lt;/contributors&gt;&lt;titles&gt;&lt;title&gt;&lt;style face="normal" font="default" size="100%"&gt;Breeding and early development of the donkey’s ear abalone, &lt;/style&gt;&lt;style face="italic" font="default" size="100%"&gt;Haliotis asinina&lt;/style&gt;&lt;style face="normal" font="default" size="100%"&gt; Linne&lt;/style&gt;&lt;/title&gt;&lt;secondary-title&gt;Thailand Marine Fisheries Research Bulletin&lt;/secondary-title&gt;&lt;/titles&gt;&lt;periodical&gt;&lt;full-title&gt;Thailand Marine Fisheries Research Bulletin&lt;/full-title&gt;&lt;/periodical&gt;&lt;pages&gt;83-94&lt;/pages&gt;&lt;volume&gt;2&lt;/volume&gt;&lt;dates&gt;&lt;year&gt;1991&lt;/year&gt;&lt;/dates&gt;&lt;urls&gt;&lt;/urls&gt;&lt;/record&gt;&lt;/Cite&gt;&lt;/EndNote&gt;</w:instrText>
            </w:r>
            <w:r>
              <w:fldChar w:fldCharType="separate"/>
            </w:r>
            <w:r w:rsidR="009A1424">
              <w:rPr>
                <w:noProof/>
              </w:rPr>
              <w:t>(Singhagraiwan and Sasaki, 1991)</w:t>
            </w:r>
            <w:r>
              <w:fldChar w:fldCharType="end"/>
            </w:r>
          </w:p>
        </w:tc>
      </w:tr>
      <w:tr w:rsidR="00E71D96" w:rsidRPr="00744FA6" w14:paraId="7EE8A84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E8D59B6" w14:textId="77777777" w:rsidR="00E71D96" w:rsidRPr="00215D4D" w:rsidRDefault="00E71D96" w:rsidP="00215D4D">
            <w:pPr>
              <w:pStyle w:val="TableText"/>
              <w:rPr>
                <w:rFonts w:asciiTheme="minorHAnsi" w:hAnsiTheme="minorHAnsi"/>
                <w:i/>
              </w:rPr>
            </w:pPr>
            <w:r w:rsidRPr="00215D4D">
              <w:rPr>
                <w:i/>
              </w:rPr>
              <w:t>Haliotis coccoradiata</w:t>
            </w:r>
          </w:p>
        </w:tc>
        <w:tc>
          <w:tcPr>
            <w:tcW w:w="1592" w:type="dxa"/>
            <w:noWrap/>
            <w:hideMark/>
          </w:tcPr>
          <w:p w14:paraId="6FB7889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150–250</w:t>
            </w:r>
          </w:p>
        </w:tc>
        <w:tc>
          <w:tcPr>
            <w:tcW w:w="1952" w:type="dxa"/>
            <w:noWrap/>
            <w:hideMark/>
          </w:tcPr>
          <w:p w14:paraId="6EFFCACA" w14:textId="599E777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13A19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A2B0196" w14:textId="14E5B93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&lt;EndNote&gt;&lt;Cite&gt;&lt;Author&gt;Wong&lt;/Author&gt;&lt;Year&gt;2010&lt;/Year&gt;&lt;RecNum&gt;315&lt;/RecNum&gt;&lt;DisplayText&gt;(Wong et al., 2010)&lt;/DisplayText&gt;&lt;record&gt;&lt;rec-number&gt;315&lt;/rec-number&gt;&lt;foreign-keys&gt;&lt;key app="EN" db-id="rtar052tqprw0def2t1xw5zswx2afzsfzrvs" timestamp="1581561151"&gt;315&lt;/key&gt;&lt;/foreign-keys&gt;&lt;ref-type name="Journal Article"&gt;17&lt;/ref-type&gt;&lt;contributors&gt;&lt;authors&gt;&lt;author&gt;Wong, Eunice&lt;/author&gt;&lt;author&gt;Davis, Andrew R&lt;/author&gt;&lt;author&gt;Byrne, Maria&lt;/author&gt;&lt;/authors&gt;&lt;/contributors&gt;&lt;titles&gt;&lt;title&gt;&lt;style face="normal" font="default" size="100%"&gt;Reproduction and early development in &lt;/style&gt;&lt;style face="italic" font="default" size="100%"&gt;Haliotis coccoradiata &lt;/style&gt;&lt;style face="normal" font="default" size="100%"&gt;(Vetigastropoda: Haliotidae)&lt;/style&gt;&lt;/title&gt;&lt;secondary-title&gt;Invertebrate Reproduction &amp;amp; Development&lt;/secondary-title&gt;&lt;/titles&gt;&lt;periodical&gt;&lt;full-title&gt;Invertebrate Reproduction &amp;amp; Development&lt;/full-title&gt;&lt;abbr-1&gt;Invertebr. Reprod. Dev.&lt;/abbr-1&gt;&lt;/periodical&gt;&lt;pages&gt;77-87&lt;/pages&gt;&lt;volume&gt;54&lt;/volume&gt;&lt;number&gt;2&lt;/number&gt;&lt;dates&gt;&lt;year&gt;2010&lt;/year&gt;&lt;/dates&gt;&lt;isbn&gt;0792-4259&lt;/isbn&gt;&lt;urls&gt;&lt;/urls&gt;&lt;/record&gt;&lt;/Cite&gt;&lt;/EndNote&gt;</w:instrText>
            </w:r>
            <w:r>
              <w:fldChar w:fldCharType="separate"/>
            </w:r>
            <w:r w:rsidR="009A1424">
              <w:rPr>
                <w:noProof/>
              </w:rPr>
              <w:t>(Wong et al., 2010)</w:t>
            </w:r>
            <w:r>
              <w:fldChar w:fldCharType="end"/>
            </w:r>
          </w:p>
        </w:tc>
      </w:tr>
      <w:tr w:rsidR="00E71D96" w:rsidRPr="00744FA6" w14:paraId="579C6E6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8C0B33" w14:textId="77777777" w:rsidR="00E71D96" w:rsidRPr="00215D4D" w:rsidRDefault="00E71D96" w:rsidP="00215D4D">
            <w:pPr>
              <w:pStyle w:val="TableText"/>
              <w:rPr>
                <w:rFonts w:asciiTheme="minorHAnsi" w:hAnsiTheme="minorHAnsi"/>
                <w:i/>
              </w:rPr>
            </w:pPr>
            <w:r w:rsidRPr="00215D4D">
              <w:rPr>
                <w:i/>
              </w:rPr>
              <w:t>Haliotis discus hannai</w:t>
            </w:r>
          </w:p>
        </w:tc>
        <w:tc>
          <w:tcPr>
            <w:tcW w:w="1592" w:type="dxa"/>
            <w:noWrap/>
            <w:hideMark/>
          </w:tcPr>
          <w:p w14:paraId="1D967CE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1952" w:type="dxa"/>
            <w:noWrap/>
            <w:hideMark/>
          </w:tcPr>
          <w:p w14:paraId="31431199" w14:textId="35FA3EF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506E65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hideMark/>
          </w:tcPr>
          <w:p w14:paraId="24BF3D39" w14:textId="282A892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&lt;EndNote&gt;&lt;Cite&gt;&lt;Author&gt;Ino&lt;/Author&gt;&lt;Year&gt;1952&lt;/Year&gt;&lt;RecNum&gt;322&lt;/RecNum&gt;&lt;DisplayText&gt;(Ino, 1952)&lt;/DisplayText&gt;&lt;record&gt;&lt;rec-number&gt;322&lt;/rec-number&gt;&lt;foreign-keys&gt;&lt;key app="EN" db-id="rtar052tqprw0def2t1xw5zswx2afzsfzrvs" timestamp="1581561829"&gt;322&lt;/key&gt;&lt;/foreign-keys&gt;&lt;ref-type name="Journal Article"&gt;17&lt;/ref-type&gt;&lt;contributors&gt;&lt;authors&gt;&lt;author&gt;Ino, Takashi&lt;/author&gt;&lt;/authors&gt;&lt;/contributors&gt;&lt;titles&gt;&lt;title&gt;Biological study on the propagation of Japanese abalone (genus Haliotis)&lt;/title&gt;&lt;secondary-title&gt;Bull Tokai Reg Fish Res Lab&lt;/secondary-title&gt;&lt;/titles&gt;&lt;periodical&gt;&lt;full-title&gt;Bull Tokai Reg Fish Res Lab&lt;/full-title&gt;&lt;/periodical&gt;&lt;pages&gt;1-102&lt;/pages&gt;&lt;volume&gt;5&lt;/volume&gt;&lt;dates&gt;&lt;year&gt;1952&lt;/year&gt;&lt;/dates&gt;&lt;urls&gt;&lt;/urls&gt;&lt;/record&gt;&lt;/Cite&gt;&lt;/EndNote&gt;</w:instrText>
            </w:r>
            <w:r>
              <w:fldChar w:fldCharType="separate"/>
            </w:r>
            <w:r w:rsidR="009A1424">
              <w:rPr>
                <w:noProof/>
              </w:rPr>
              <w:t>(Ino, 1952)</w:t>
            </w:r>
            <w:r>
              <w:fldChar w:fldCharType="end"/>
            </w:r>
          </w:p>
        </w:tc>
      </w:tr>
      <w:tr w:rsidR="00E71D96" w:rsidRPr="00744FA6" w14:paraId="05225AD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433B55" w14:textId="77777777" w:rsidR="00E71D96" w:rsidRPr="00215D4D" w:rsidRDefault="00E71D96" w:rsidP="00215D4D">
            <w:pPr>
              <w:pStyle w:val="TableText"/>
              <w:rPr>
                <w:rFonts w:asciiTheme="minorHAnsi" w:hAnsiTheme="minorHAnsi"/>
                <w:i/>
              </w:rPr>
            </w:pPr>
            <w:r w:rsidRPr="00215D4D">
              <w:rPr>
                <w:i/>
              </w:rPr>
              <w:t>Haliotis iris</w:t>
            </w:r>
          </w:p>
        </w:tc>
        <w:tc>
          <w:tcPr>
            <w:tcW w:w="1592" w:type="dxa"/>
            <w:noWrap/>
            <w:hideMark/>
          </w:tcPr>
          <w:p w14:paraId="5947F94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1952" w:type="dxa"/>
            <w:noWrap/>
            <w:hideMark/>
          </w:tcPr>
          <w:p w14:paraId="39330AFC" w14:textId="6F13F42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39387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0C39168A" w14:textId="7B8C8DC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&lt;EndNote&gt;&lt;Cite&gt;&lt;Author&gt;Harrison&lt;/Author&gt;&lt;Year&gt;1971&lt;/Year&gt;&lt;RecNum&gt;323&lt;/RecNum&gt;&lt;DisplayText&gt;(Harrison and Grant, 1971)&lt;/DisplayText&gt;&lt;record&gt;&lt;rec-number&gt;323&lt;/rec-number&gt;&lt;foreign-keys&gt;&lt;key app="EN" db-id="rtar052tqprw0def2t1xw5zswx2afzsfzrvs" timestamp="1581561877"&gt;323&lt;/key&gt;&lt;/foreign-keys&gt;&lt;ref-type name="Journal Article"&gt;17&lt;/ref-type&gt;&lt;contributors&gt;&lt;authors&gt;&lt;author&gt;Harrison, AJ&lt;/author&gt;&lt;author&gt;Grant, JF&lt;/author&gt;&lt;/authors&gt;&lt;/contributors&gt;&lt;titles&gt;&lt;title&gt;Progress in abalone research&lt;/title&gt;&lt;secondary-title&gt;Tasmanian Fish. Res&lt;/secondary-title&gt;&lt;/titles&gt;&lt;periodical&gt;&lt;full-title&gt;Tasmanian Fish. Res&lt;/full-title&gt;&lt;/periodical&gt;&lt;pages&gt;1-10&lt;/pages&gt;&lt;volume&gt;5&lt;/volume&gt;&lt;dates&gt;&lt;year&gt;1971&lt;/year&gt;&lt;/dates&gt;&lt;urls&gt;&lt;/urls&gt;&lt;/record&gt;&lt;/Cite&gt;&lt;/EndNote&gt;</w:instrText>
            </w:r>
            <w:r>
              <w:fldChar w:fldCharType="separate"/>
            </w:r>
            <w:r w:rsidR="009A1424">
              <w:rPr>
                <w:noProof/>
              </w:rPr>
              <w:t>(Harrison and Grant, 1971)</w:t>
            </w:r>
            <w:r>
              <w:fldChar w:fldCharType="end"/>
            </w:r>
          </w:p>
        </w:tc>
      </w:tr>
      <w:tr w:rsidR="00E71D96" w:rsidRPr="00744FA6" w14:paraId="50B9149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02BDA0" w14:textId="77777777" w:rsidR="00E71D96" w:rsidRPr="00215D4D" w:rsidRDefault="00E71D96" w:rsidP="00215D4D">
            <w:pPr>
              <w:pStyle w:val="TableText"/>
              <w:rPr>
                <w:rFonts w:asciiTheme="minorHAnsi" w:hAnsiTheme="minorHAnsi"/>
                <w:i/>
              </w:rPr>
            </w:pPr>
            <w:r w:rsidRPr="00215D4D">
              <w:rPr>
                <w:i/>
              </w:rPr>
              <w:t>Haliotis kamschatkana</w:t>
            </w:r>
          </w:p>
        </w:tc>
        <w:tc>
          <w:tcPr>
            <w:tcW w:w="1592" w:type="dxa"/>
            <w:noWrap/>
            <w:hideMark/>
          </w:tcPr>
          <w:p w14:paraId="0E31515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p>
        </w:tc>
        <w:tc>
          <w:tcPr>
            <w:tcW w:w="1952" w:type="dxa"/>
            <w:noWrap/>
            <w:hideMark/>
          </w:tcPr>
          <w:p w14:paraId="150AECAC" w14:textId="123ACDB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F26497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5ADC4E6A" w14:textId="6009533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D79A79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757EE1F" w14:textId="77777777" w:rsidR="00E71D96" w:rsidRPr="00215D4D" w:rsidRDefault="00E71D96" w:rsidP="00215D4D">
            <w:pPr>
              <w:pStyle w:val="TableText"/>
              <w:rPr>
                <w:rFonts w:asciiTheme="minorHAnsi" w:hAnsiTheme="minorHAnsi"/>
                <w:i/>
              </w:rPr>
            </w:pPr>
            <w:r w:rsidRPr="00215D4D">
              <w:rPr>
                <w:i/>
              </w:rPr>
              <w:t>Haliotis midae</w:t>
            </w:r>
          </w:p>
        </w:tc>
        <w:tc>
          <w:tcPr>
            <w:tcW w:w="1592" w:type="dxa"/>
            <w:noWrap/>
            <w:hideMark/>
          </w:tcPr>
          <w:p w14:paraId="33571279" w14:textId="04BB3454"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212</w:t>
            </w:r>
            <w:r w:rsidR="000510B0" w:rsidRPr="00E97ED0">
              <w:t>–</w:t>
            </w:r>
            <w:r w:rsidRPr="00E97ED0">
              <w:t>222</w:t>
            </w:r>
          </w:p>
        </w:tc>
        <w:tc>
          <w:tcPr>
            <w:tcW w:w="1952" w:type="dxa"/>
            <w:noWrap/>
            <w:hideMark/>
          </w:tcPr>
          <w:p w14:paraId="2E6C856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164 x 190</w:t>
            </w:r>
          </w:p>
        </w:tc>
        <w:tc>
          <w:tcPr>
            <w:tcW w:w="5244" w:type="dxa"/>
            <w:noWrap/>
            <w:hideMark/>
          </w:tcPr>
          <w:p w14:paraId="1447556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Trocophore dimensions</w:t>
            </w:r>
          </w:p>
        </w:tc>
        <w:tc>
          <w:tcPr>
            <w:tcW w:w="1874" w:type="dxa"/>
            <w:noWrap/>
            <w:hideMark/>
          </w:tcPr>
          <w:p w14:paraId="0FA52498" w14:textId="4925D04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&lt;EndNote&gt;&lt;Cite&gt;&lt;Author&gt;Genade&lt;/Author&gt;&lt;Year&gt;1988&lt;/Year&gt;&lt;RecNum&gt;321&lt;/RecNum&gt;&lt;DisplayText&gt;(Genade et al., 1988)&lt;/DisplayText&gt;&lt;record&gt;&lt;rec-number&gt;321&lt;/rec-number&gt;&lt;foreign-keys&gt;&lt;key app="EN" db-id="rtar052tqprw0def2t1xw5zswx2afzsfzrvs" timestamp="1581561755"&gt;321&lt;/key&gt;&lt;/foreign-keys&gt;&lt;ref-type name="Journal Article"&gt;17&lt;/ref-type&gt;&lt;contributors&gt;&lt;authors&gt;&lt;author&gt;Genade, AB&lt;/author&gt;&lt;author&gt;Hirst, AL&lt;/author&gt;&lt;author&gt;Smit, CJ&lt;/author&gt;&lt;/authors&gt;&lt;/contributors&gt;&lt;titles&gt;&lt;title&gt;&lt;style face="normal" font="default" size="100%"&gt;Observations on the spawning, development and rearing of the South African abalone &lt;/style&gt;&lt;style face="italic" font="default" size="100%"&gt;Haliotis midae&lt;/style&gt;&lt;style face="normal" font="default" size="100%"&gt; Linn&lt;/style&gt;&lt;/title&gt;&lt;secondary-title&gt;South African Journal of Marine Science&lt;/secondary-title&gt;&lt;/titles&gt;&lt;periodical&gt;&lt;full-title&gt;South African Journal of Marine Science&lt;/full-title&gt;&lt;/periodical&gt;&lt;pages&gt;3-12&lt;/pages&gt;&lt;volume&gt;6&lt;/volume&gt;&lt;number&gt;1&lt;/number&gt;&lt;dates&gt;&lt;year&gt;1988&lt;/year&gt;&lt;/dates&gt;&lt;isbn&gt;0257-7615&lt;/isbn&gt;&lt;urls&gt;&lt;/urls&gt;&lt;/record&gt;&lt;/Cite&gt;&lt;/EndNote&gt;</w:instrText>
            </w:r>
            <w:r>
              <w:fldChar w:fldCharType="separate"/>
            </w:r>
            <w:r w:rsidR="009A1424">
              <w:rPr>
                <w:noProof/>
              </w:rPr>
              <w:t>(Genade et al., 1988)</w:t>
            </w:r>
            <w:r>
              <w:fldChar w:fldCharType="end"/>
            </w:r>
          </w:p>
        </w:tc>
      </w:tr>
      <w:tr w:rsidR="00E71D96" w:rsidRPr="00744FA6" w14:paraId="1A05CAE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1E6966" w14:textId="77777777" w:rsidR="00E71D96" w:rsidRPr="00215D4D" w:rsidRDefault="00E71D96" w:rsidP="00215D4D">
            <w:pPr>
              <w:pStyle w:val="TableText"/>
              <w:rPr>
                <w:rFonts w:asciiTheme="minorHAnsi" w:hAnsiTheme="minorHAnsi"/>
                <w:i/>
              </w:rPr>
            </w:pPr>
            <w:r w:rsidRPr="00215D4D">
              <w:rPr>
                <w:i/>
              </w:rPr>
              <w:t>Haliotis rubra</w:t>
            </w:r>
          </w:p>
        </w:tc>
        <w:tc>
          <w:tcPr>
            <w:tcW w:w="1592" w:type="dxa"/>
            <w:noWrap/>
            <w:hideMark/>
          </w:tcPr>
          <w:p w14:paraId="5CBE5455" w14:textId="6EBA625F"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217</w:t>
            </w:r>
            <w:r w:rsidR="000510B0" w:rsidRPr="00E97ED0">
              <w:t>–</w:t>
            </w:r>
            <w:r w:rsidRPr="00E97ED0">
              <w:t>247</w:t>
            </w:r>
          </w:p>
        </w:tc>
        <w:tc>
          <w:tcPr>
            <w:tcW w:w="1952" w:type="dxa"/>
            <w:noWrap/>
            <w:hideMark/>
          </w:tcPr>
          <w:p w14:paraId="0CB61866" w14:textId="2539182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0D2BA8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range</w:t>
            </w:r>
          </w:p>
        </w:tc>
        <w:tc>
          <w:tcPr>
            <w:tcW w:w="1874" w:type="dxa"/>
            <w:noWrap/>
            <w:hideMark/>
          </w:tcPr>
          <w:p w14:paraId="6F4A8CBB" w14:textId="05A5BF2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&lt;EndNote&gt;&lt;Cite&gt;&lt;Author&gt;Huchette&lt;/Author&gt;&lt;Year&gt;2004&lt;/Year&gt;&lt;RecNum&gt;316&lt;/RecNum&gt;&lt;DisplayText&gt;(Huchette et al., 2004)&lt;/DisplayText&gt;&lt;record&gt;&lt;rec-number&gt;316&lt;/rec-number&gt;&lt;foreign-keys&gt;&lt;key app="EN" db-id="rtar052tqprw0def2t1xw5zswx2afzsfzrvs" timestamp="1581561262"&gt;316&lt;/key&gt;&lt;/foreign-keys&gt;&lt;ref-type name="Journal Article"&gt;17&lt;/ref-type&gt;&lt;contributors&gt;&lt;authors&gt;&lt;author&gt;Huchette, SMH&lt;/author&gt;&lt;author&gt;Soulard, JP&lt;/author&gt;&lt;author&gt;Koh, CS&lt;/author&gt;&lt;author&gt;Day, RW&lt;/author&gt;&lt;/authors&gt;&lt;/contributors&gt;&lt;titles&gt;&lt;title&gt;&lt;style face="normal" font="default" size="100%"&gt;Maternal variability in the blacklip abalone, &lt;/style&gt;&lt;style face="italic" font="default" size="100%"&gt;Haliotis rubra&lt;/style&gt;&lt;style face="normal" font="default" size="100%"&gt; leach (Mollusca: Gastropoda): effect of egg size on fertilisation success&lt;/style&gt;&lt;/title&gt;&lt;secondary-title&gt;Aquaculture&lt;/secondary-title&gt;&lt;/titles&gt;&lt;periodical&gt;&lt;full-title&gt;Aquaculture&lt;/full-title&gt;&lt;/periodical&gt;&lt;pages&gt;181-195&lt;/pages&gt;&lt;volume&gt;231&lt;/volume&gt;&lt;number&gt;1-4&lt;/number&gt;&lt;dates&gt;&lt;year&gt;2004&lt;/year&gt;&lt;/dates&gt;&lt;isbn&gt;0044-8486&lt;/isbn&gt;&lt;urls&gt;&lt;/urls&gt;&lt;/record&gt;&lt;/Cite&gt;&lt;/EndNote&gt;</w:instrText>
            </w:r>
            <w:r>
              <w:fldChar w:fldCharType="separate"/>
            </w:r>
            <w:r w:rsidR="009A1424">
              <w:rPr>
                <w:noProof/>
              </w:rPr>
              <w:t>(Huchette et al., 2004)</w:t>
            </w:r>
            <w:r>
              <w:fldChar w:fldCharType="end"/>
            </w:r>
          </w:p>
        </w:tc>
      </w:tr>
      <w:tr w:rsidR="00E71D96" w:rsidRPr="00744FA6" w14:paraId="09DD8A9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B46128D" w14:textId="77777777" w:rsidR="00E71D96" w:rsidRPr="00215D4D" w:rsidRDefault="00E71D96" w:rsidP="00215D4D">
            <w:pPr>
              <w:pStyle w:val="TableText"/>
              <w:rPr>
                <w:rFonts w:asciiTheme="minorHAnsi" w:hAnsiTheme="minorHAnsi"/>
                <w:i/>
              </w:rPr>
            </w:pPr>
            <w:r w:rsidRPr="00215D4D">
              <w:rPr>
                <w:i/>
              </w:rPr>
              <w:t>Haliotis rufescens</w:t>
            </w:r>
          </w:p>
        </w:tc>
        <w:tc>
          <w:tcPr>
            <w:tcW w:w="1592" w:type="dxa"/>
            <w:noWrap/>
            <w:hideMark/>
          </w:tcPr>
          <w:p w14:paraId="7A42971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170–190</w:t>
            </w:r>
          </w:p>
        </w:tc>
        <w:tc>
          <w:tcPr>
            <w:tcW w:w="1952" w:type="dxa"/>
            <w:noWrap/>
            <w:hideMark/>
          </w:tcPr>
          <w:p w14:paraId="67AC4951" w14:textId="0D77032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785862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Mature oocytes</w:t>
            </w:r>
          </w:p>
        </w:tc>
        <w:tc>
          <w:tcPr>
            <w:tcW w:w="1874" w:type="dxa"/>
            <w:noWrap/>
            <w:hideMark/>
          </w:tcPr>
          <w:p w14:paraId="3878B5A7" w14:textId="09FAA5A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&lt;EndNote&gt;&lt;Cite&gt;&lt;Author&gt;Rogers-Bennett&lt;/Author&gt;&lt;Year&gt;2004&lt;/Year&gt;&lt;RecNum&gt;330&lt;/RecNum&gt;&lt;DisplayText&gt;(Rogers-Bennett et al., 2004)&lt;/DisplayText&gt;&lt;record&gt;&lt;rec-number&gt;330&lt;/rec-number&gt;&lt;foreign-keys&gt;&lt;key app="EN" db-id="rtar052tqprw0def2t1xw5zswx2afzsfzrvs" timestamp="1581568813"&gt;330&lt;/key&gt;&lt;/foreign-keys&gt;&lt;ref-type name="Journal Article"&gt;17&lt;/ref-type&gt;&lt;contributors&gt;&lt;authors&gt;&lt;author&gt;Rogers-Bennett, Laura&lt;/author&gt;&lt;author&gt;Dondanville, Richard F&lt;/author&gt;&lt;author&gt;Kashiwada, Jerry&lt;/author&gt;&lt;/authors&gt;&lt;/contributors&gt;&lt;titles&gt;&lt;title&gt;&lt;style face="normal" font="default" size="100%"&gt;Size specific fecundity of red abalone (&lt;/style&gt;&lt;style face="italic" font="default" size="100%"&gt;Haliotis rufescens&lt;/style&gt;&lt;style face="normal" font="default" size="100%"&gt;): evidence for reproductive senescence?&lt;/style&gt;&lt;/title&gt;&lt;secondary-title&gt;Journal of Shellfish Research&lt;/secondary-title&gt;&lt;/titles&gt;&lt;periodical&gt;&lt;full-title&gt;Journal of Shellfish Research&lt;/full-title&gt;&lt;abbr-1&gt;J. Shellfish Res.&lt;/abbr-1&gt;&lt;/periodical&gt;&lt;pages&gt;553-560&lt;/pages&gt;&lt;volume&gt;23&lt;/volume&gt;&lt;number&gt;2&lt;/number&gt;&lt;dates&gt;&lt;year&gt;2004&lt;/year&gt;&lt;/dates&gt;&lt;isbn&gt;0730-8000&lt;/isbn&gt;&lt;urls&gt;&lt;/urls&gt;&lt;/record&gt;&lt;/Cite&gt;&lt;/EndNote&gt;</w:instrText>
            </w:r>
            <w:r>
              <w:fldChar w:fldCharType="separate"/>
            </w:r>
            <w:r w:rsidR="009A1424">
              <w:rPr>
                <w:noProof/>
              </w:rPr>
              <w:t>(Rogers-Bennett et al., 2004)</w:t>
            </w:r>
            <w:r>
              <w:fldChar w:fldCharType="end"/>
            </w:r>
          </w:p>
        </w:tc>
      </w:tr>
      <w:tr w:rsidR="00E71D96" w:rsidRPr="00744FA6" w14:paraId="73FD725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31A317A" w14:textId="77777777" w:rsidR="00E71D96" w:rsidRPr="00215D4D" w:rsidRDefault="00E71D96" w:rsidP="00215D4D">
            <w:pPr>
              <w:pStyle w:val="TableText"/>
              <w:rPr>
                <w:rFonts w:asciiTheme="minorHAnsi" w:hAnsiTheme="minorHAnsi"/>
                <w:i/>
              </w:rPr>
            </w:pPr>
            <w:r w:rsidRPr="00215D4D">
              <w:rPr>
                <w:i/>
              </w:rPr>
              <w:t>Haliotis sieboldii</w:t>
            </w:r>
          </w:p>
        </w:tc>
        <w:tc>
          <w:tcPr>
            <w:tcW w:w="1592" w:type="dxa"/>
            <w:noWrap/>
            <w:hideMark/>
          </w:tcPr>
          <w:p w14:paraId="6EE8C36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270–280</w:t>
            </w:r>
          </w:p>
        </w:tc>
        <w:tc>
          <w:tcPr>
            <w:tcW w:w="1952" w:type="dxa"/>
            <w:noWrap/>
            <w:hideMark/>
          </w:tcPr>
          <w:p w14:paraId="729D1517" w14:textId="4F03D43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F3F091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hideMark/>
          </w:tcPr>
          <w:p w14:paraId="004BB8CE" w14:textId="0D1AD01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&lt;EndNote&gt;&lt;Cite&gt;&lt;Author&gt;Ino&lt;/Author&gt;&lt;Year&gt;1952&lt;/Year&gt;&lt;RecNum&gt;322&lt;/RecNum&gt;&lt;DisplayText&gt;(Ino, 1952)&lt;/DisplayText&gt;&lt;record&gt;&lt;rec-number&gt;322&lt;/rec-number&gt;&lt;foreign-keys&gt;&lt;key app="EN" db-id="rtar052tqprw0def2t1xw5zswx2afzsfzrvs" timestamp="1581561829"&gt;322&lt;/key&gt;&lt;/foreign-keys&gt;&lt;ref-type name="Journal Article"&gt;17&lt;/ref-type&gt;&lt;contributors&gt;&lt;authors&gt;&lt;author&gt;Ino, Takashi&lt;/author&gt;&lt;/authors&gt;&lt;/contributors&gt;&lt;titles&gt;&lt;title&gt;Biological study on the propagation of Japanese abalone (genus Haliotis)&lt;/title&gt;&lt;secondary-title&gt;Bull Tokai Reg Fish Res Lab&lt;/secondary-title&gt;&lt;/titles&gt;&lt;periodical&gt;&lt;full-title&gt;Bull Tokai Reg Fish Res Lab&lt;/full-title&gt;&lt;/periodical&gt;&lt;pages&gt;1-102&lt;/pages&gt;&lt;volume&gt;5&lt;/volume&gt;&lt;dates&gt;&lt;year&gt;1952&lt;/year&gt;&lt;/dates&gt;&lt;urls&gt;&lt;/urls&gt;&lt;/record&gt;&lt;/Cite&gt;&lt;/EndNote&gt;</w:instrText>
            </w:r>
            <w:r>
              <w:fldChar w:fldCharType="separate"/>
            </w:r>
            <w:r w:rsidR="009A1424">
              <w:rPr>
                <w:noProof/>
              </w:rPr>
              <w:t>(Ino, 1952)</w:t>
            </w:r>
            <w:r>
              <w:fldChar w:fldCharType="end"/>
            </w:r>
          </w:p>
        </w:tc>
      </w:tr>
      <w:tr w:rsidR="00E71D96" w:rsidRPr="00744FA6" w14:paraId="527218C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D17E2E6" w14:textId="77777777" w:rsidR="00E71D96" w:rsidRPr="00215D4D" w:rsidRDefault="00E71D96" w:rsidP="00215D4D">
            <w:pPr>
              <w:pStyle w:val="TableText"/>
              <w:rPr>
                <w:rFonts w:asciiTheme="minorHAnsi" w:hAnsiTheme="minorHAnsi"/>
                <w:i/>
              </w:rPr>
            </w:pPr>
            <w:r w:rsidRPr="00215D4D">
              <w:rPr>
                <w:i/>
              </w:rPr>
              <w:t>Haliotis tuberculata</w:t>
            </w:r>
          </w:p>
        </w:tc>
        <w:tc>
          <w:tcPr>
            <w:tcW w:w="1592" w:type="dxa"/>
            <w:noWrap/>
            <w:hideMark/>
          </w:tcPr>
          <w:p w14:paraId="7868667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1952" w:type="dxa"/>
            <w:noWrap/>
            <w:hideMark/>
          </w:tcPr>
          <w:p w14:paraId="582F1BE6" w14:textId="0B915F1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24E2365" w14:textId="75D9931D" w:rsidR="00E71D96" w:rsidRPr="00E97ED0" w:rsidRDefault="0014273E"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w:t>
            </w:r>
          </w:p>
        </w:tc>
        <w:tc>
          <w:tcPr>
            <w:tcW w:w="1874" w:type="dxa"/>
            <w:noWrap/>
            <w:hideMark/>
          </w:tcPr>
          <w:p w14:paraId="2AB08F31" w14:textId="60DBC77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&lt;EndNote&gt;&lt;Cite&gt;&lt;Author&gt;Crofts&lt;/Author&gt;&lt;Year&gt;1937&lt;/Year&gt;&lt;RecNum&gt;317&lt;/RecNum&gt;&lt;DisplayText&gt;(Crofts, 1937)&lt;/DisplayText&gt;&lt;record&gt;&lt;rec-number&gt;317&lt;/rec-number&gt;&lt;foreign-keys&gt;&lt;key app="EN" db-id="rtar052tqprw0def2t1xw5zswx2afzsfzrvs" timestamp="1581561318"&gt;317&lt;/key&gt;&lt;/foreign-keys&gt;&lt;ref-type name="Journal Article"&gt;17&lt;/ref-type&gt;&lt;contributors&gt;&lt;authors&gt;&lt;author&gt;Crofts, Doris R&lt;/author&gt;&lt;/authors&gt;&lt;/contributors&gt;&lt;titles&gt;&lt;title&gt;&lt;style face="normal" font="default" size="100%"&gt;V-The development of &lt;/style&gt;&lt;style face="italic" font="default" size="100%"&gt;Haliotis Tuberculata&lt;/style&gt;&lt;style face="normal" font="default" size="100%"&gt;, with special reference to organogenesis during torsion&lt;/style&gt;&lt;/title&gt;&lt;secondary-title&gt;Philosophical Transactions of the Royal Society of London. Series B, Biological Sciences&lt;/secondary-title&gt;&lt;/titles&gt;&lt;periodical&gt;&lt;full-title&gt;Philosophical Transactions of the Royal Society of London. Series B, Biological Sciences&lt;/full-title&gt;&lt;/periodical&gt;&lt;pages&gt;219-268&lt;/pages&gt;&lt;volume&gt;228&lt;/volume&gt;&lt;number&gt;552&lt;/number&gt;&lt;dates&gt;&lt;year&gt;1937&lt;/year&gt;&lt;/dates&gt;&lt;isbn&gt;0080-4622&lt;/isbn&gt;&lt;urls&gt;&lt;/urls&gt;&lt;/record&gt;&lt;/Cite&gt;&lt;/EndNote&gt;</w:instrText>
            </w:r>
            <w:r>
              <w:fldChar w:fldCharType="separate"/>
            </w:r>
            <w:r w:rsidR="009A1424">
              <w:rPr>
                <w:noProof/>
              </w:rPr>
              <w:t>(Crofts, 1937)</w:t>
            </w:r>
            <w:r>
              <w:fldChar w:fldCharType="end"/>
            </w:r>
          </w:p>
        </w:tc>
      </w:tr>
      <w:tr w:rsidR="00E71D96" w:rsidRPr="00744FA6" w14:paraId="3C7553C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E2E4DAE" w14:textId="77777777" w:rsidR="00E71D96" w:rsidRPr="00215D4D" w:rsidRDefault="00E71D96" w:rsidP="00215D4D">
            <w:pPr>
              <w:pStyle w:val="TableText"/>
              <w:rPr>
                <w:rFonts w:asciiTheme="minorHAnsi" w:hAnsiTheme="minorHAnsi"/>
                <w:i/>
              </w:rPr>
            </w:pPr>
            <w:r w:rsidRPr="00215D4D">
              <w:rPr>
                <w:i/>
              </w:rPr>
              <w:t>Haliotis tuberculata coccinea</w:t>
            </w:r>
          </w:p>
        </w:tc>
        <w:tc>
          <w:tcPr>
            <w:tcW w:w="1592" w:type="dxa"/>
            <w:noWrap/>
            <w:hideMark/>
          </w:tcPr>
          <w:p w14:paraId="51670AE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196 (SD ± 8)</w:t>
            </w:r>
          </w:p>
        </w:tc>
        <w:tc>
          <w:tcPr>
            <w:tcW w:w="1952" w:type="dxa"/>
            <w:noWrap/>
            <w:hideMark/>
          </w:tcPr>
          <w:p w14:paraId="791A92D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172 (SD ± 8.8)</w:t>
            </w:r>
          </w:p>
        </w:tc>
        <w:tc>
          <w:tcPr>
            <w:tcW w:w="5244" w:type="dxa"/>
            <w:noWrap/>
            <w:hideMark/>
          </w:tcPr>
          <w:p w14:paraId="0B80282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unfertilised egg size, larvae width</w:t>
            </w:r>
          </w:p>
        </w:tc>
        <w:tc>
          <w:tcPr>
            <w:tcW w:w="1874" w:type="dxa"/>
            <w:noWrap/>
            <w:hideMark/>
          </w:tcPr>
          <w:p w14:paraId="4E916FA8" w14:textId="19FE77E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&lt;EndNote&gt;&lt;Cite&gt;&lt;Author&gt;De Vicose&lt;/Author&gt;&lt;Year&gt;2007&lt;/Year&gt;&lt;RecNum&gt;320&lt;/RecNum&gt;&lt;DisplayText&gt;(De Vicose et al., 2007)&lt;/DisplayText&gt;&lt;record&gt;&lt;rec-number&gt;320&lt;/rec-number&gt;&lt;foreign-keys&gt;&lt;key app="EN" db-id="rtar052tqprw0def2t1xw5zswx2afzsfzrvs" timestamp="1581561694"&gt;320&lt;/key&gt;&lt;/foreign-keys&gt;&lt;ref-type name="Journal Article"&gt;17&lt;/ref-type&gt;&lt;contributors&gt;&lt;authors&gt;&lt;author&gt;De Vicose, G Courtois&lt;/author&gt;&lt;author&gt;Viera, MP&lt;/author&gt;&lt;author&gt;Bilbao, A&lt;/author&gt;&lt;author&gt;Izquierdo, MS&lt;/author&gt;&lt;/authors&gt;&lt;/contributors&gt;&lt;titles&gt;&lt;title&gt;&lt;style face="normal" font="default" size="100%"&gt;Embryonic and larval development of &lt;/style&gt;&lt;style face="italic" font="default" size="100%"&gt;Haliotis tuberculata&lt;/style&gt;&lt;style face="normal" font="default" size="100%"&gt; coccinea Reeve: an indexed micro-photographic sequence&lt;/style&gt;&lt;/title&gt;&lt;secondary-title&gt;Journal of Shellfish Research&lt;/secondary-title&gt;&lt;/titles&gt;&lt;periodical&gt;&lt;full-title&gt;Journal of Shellfish Research&lt;/full-title&gt;&lt;abbr-1&gt;J. Shellfish Res.&lt;/abbr-1&gt;&lt;/periodical&gt;&lt;pages&gt;847-854&lt;/pages&gt;&lt;volume&gt;26&lt;/volume&gt;&lt;number&gt;3&lt;/number&gt;&lt;dates&gt;&lt;year&gt;2007&lt;/year&gt;&lt;/dates&gt;&lt;isbn&gt;0730-8000&lt;/isbn&gt;&lt;urls&gt;&lt;/urls&gt;&lt;/record&gt;&lt;/Cite&gt;&lt;/EndNote&gt;</w:instrText>
            </w:r>
            <w:r>
              <w:fldChar w:fldCharType="separate"/>
            </w:r>
            <w:r w:rsidR="009A1424">
              <w:rPr>
                <w:noProof/>
              </w:rPr>
              <w:t>(De Vicose et al., 2007)</w:t>
            </w:r>
            <w:r>
              <w:fldChar w:fldCharType="end"/>
            </w:r>
          </w:p>
        </w:tc>
      </w:tr>
      <w:tr w:rsidR="00E71D96" w:rsidRPr="00744FA6" w14:paraId="4DDE9C6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C1CBC28" w14:textId="77777777" w:rsidR="00E71D96" w:rsidRPr="00215D4D" w:rsidRDefault="00E71D96" w:rsidP="00215D4D">
            <w:pPr>
              <w:pStyle w:val="TableText"/>
              <w:rPr>
                <w:rFonts w:asciiTheme="minorHAnsi" w:hAnsiTheme="minorHAnsi"/>
                <w:i/>
              </w:rPr>
            </w:pPr>
            <w:r w:rsidRPr="00215D4D">
              <w:rPr>
                <w:i/>
              </w:rPr>
              <w:t>Haliotis varia</w:t>
            </w:r>
          </w:p>
        </w:tc>
        <w:tc>
          <w:tcPr>
            <w:tcW w:w="1592" w:type="dxa"/>
            <w:noWrap/>
            <w:hideMark/>
          </w:tcPr>
          <w:p w14:paraId="756B3ED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1952" w:type="dxa"/>
            <w:noWrap/>
            <w:hideMark/>
          </w:tcPr>
          <w:p w14:paraId="2E55D488" w14:textId="2204E01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DC741F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egg size</w:t>
            </w:r>
          </w:p>
        </w:tc>
        <w:tc>
          <w:tcPr>
            <w:tcW w:w="1874" w:type="dxa"/>
            <w:noWrap/>
            <w:hideMark/>
          </w:tcPr>
          <w:p w14:paraId="5039A0E7" w14:textId="3BB3A84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&lt;EndNote&gt;&lt;Cite&gt;&lt;Author&gt;Najmudeen&lt;/Author&gt;&lt;Year&gt;2004&lt;/Year&gt;&lt;RecNum&gt;318&lt;/RecNum&gt;&lt;DisplayText&gt;(Najmudeen and Victor, 2004)&lt;/DisplayText&gt;&lt;record&gt;&lt;rec-number&gt;318&lt;/rec-number&gt;&lt;foreign-keys&gt;&lt;key app="EN" db-id="rtar052tqprw0def2t1xw5zswx2afzsfzrvs" timestamp="1581561505"&gt;318&lt;/key&gt;&lt;/foreign-keys&gt;&lt;ref-type name="Journal Article"&gt;17&lt;/ref-type&gt;&lt;contributors&gt;&lt;authors&gt;&lt;author&gt;Najmudeen, TM&lt;/author&gt;&lt;author&gt;Victor, ACC&lt;/author&gt;&lt;/authors&gt;&lt;/contributors&gt;&lt;titles&gt;&lt;title&gt;&lt;style face="normal" font="default" size="100%"&gt;Seed production and juvenile rearing of the tropical abalone &lt;/style&gt;&lt;style face="italic" font="default" size="100%"&gt;Haliotis varia&lt;/style&gt;&lt;style face="normal" font="default" size="100%"&gt; Linnaeus 1758&lt;/style&gt;&lt;/title&gt;&lt;secondary-title&gt;Aquaculture&lt;/secondary-title&gt;&lt;/titles&gt;&lt;periodical&gt;&lt;full-title&gt;Aquaculture&lt;/full-title&gt;&lt;/periodical&gt;&lt;pages&gt;277-292&lt;/pages&gt;&lt;volume&gt;234&lt;/volume&gt;&lt;number&gt;1-4&lt;/number&gt;&lt;dates&gt;&lt;year&gt;2004&lt;/year&gt;&lt;/dates&gt;&lt;isbn&gt;0044-8486&lt;/isbn&gt;&lt;urls&gt;&lt;/urls&gt;&lt;/record&gt;&lt;/Cite&gt;&lt;/EndNote&gt;</w:instrText>
            </w:r>
            <w:r>
              <w:fldChar w:fldCharType="separate"/>
            </w:r>
            <w:r w:rsidR="009A1424">
              <w:rPr>
                <w:noProof/>
              </w:rPr>
              <w:t>(Najmudeen and Victor, 2004)</w:t>
            </w:r>
            <w:r>
              <w:fldChar w:fldCharType="end"/>
            </w:r>
          </w:p>
        </w:tc>
      </w:tr>
      <w:tr w:rsidR="00E71D96" w:rsidRPr="00744FA6" w14:paraId="63FA53F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022F721" w14:textId="77777777" w:rsidR="00E71D96" w:rsidRPr="00215D4D" w:rsidRDefault="00E71D96" w:rsidP="00215D4D">
            <w:pPr>
              <w:pStyle w:val="TableText"/>
              <w:rPr>
                <w:rFonts w:asciiTheme="minorHAnsi" w:hAnsiTheme="minorHAnsi"/>
                <w:i/>
              </w:rPr>
            </w:pPr>
            <w:r w:rsidRPr="00215D4D">
              <w:rPr>
                <w:i/>
              </w:rPr>
              <w:t>Haminaea callidegenita</w:t>
            </w:r>
          </w:p>
        </w:tc>
        <w:tc>
          <w:tcPr>
            <w:tcW w:w="1592" w:type="dxa"/>
            <w:noWrap/>
            <w:hideMark/>
          </w:tcPr>
          <w:p w14:paraId="086F936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952" w:type="dxa"/>
            <w:noWrap/>
          </w:tcPr>
          <w:p w14:paraId="3B772F09" w14:textId="23C489C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544AD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AC789B2" w14:textId="2A7F06F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14:paraId="26CB094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57436ED" w14:textId="77777777" w:rsidR="00E71D96" w:rsidRPr="00215D4D" w:rsidRDefault="00E71D96" w:rsidP="00215D4D">
            <w:pPr>
              <w:pStyle w:val="TableText"/>
              <w:rPr>
                <w:rFonts w:asciiTheme="minorHAnsi" w:hAnsiTheme="minorHAnsi"/>
                <w:i/>
              </w:rPr>
            </w:pPr>
            <w:r w:rsidRPr="00215D4D">
              <w:rPr>
                <w:i/>
              </w:rPr>
              <w:t>Haminaea vesicula</w:t>
            </w:r>
          </w:p>
        </w:tc>
        <w:tc>
          <w:tcPr>
            <w:tcW w:w="1592" w:type="dxa"/>
            <w:noWrap/>
            <w:hideMark/>
          </w:tcPr>
          <w:p w14:paraId="266BCFC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6000 ± 900</w:t>
            </w:r>
          </w:p>
        </w:tc>
        <w:tc>
          <w:tcPr>
            <w:tcW w:w="1952" w:type="dxa"/>
            <w:noWrap/>
            <w:hideMark/>
          </w:tcPr>
          <w:p w14:paraId="110FE409" w14:textId="0E7E6D7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9ABEAB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Width of egg ribbons</w:t>
            </w:r>
          </w:p>
        </w:tc>
        <w:tc>
          <w:tcPr>
            <w:tcW w:w="1874" w:type="dxa"/>
            <w:noWrap/>
            <w:hideMark/>
          </w:tcPr>
          <w:p w14:paraId="43581FDC" w14:textId="5E86E0C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&lt;EndNote&gt;&lt;Cite&gt;&lt;Author&gt;Kang&lt;/Author&gt;&lt;Year&gt;2003&lt;/Year&gt;&lt;RecNum&gt;70&lt;/RecNum&gt;&lt;DisplayText&gt;(Kang et al., 2003)&lt;/DisplayText&gt;&lt;record&gt;&lt;rec-number&gt;70&lt;/rec-number&gt;&lt;foreign-keys&gt;&lt;key app="EN" db-id="rtar052tqprw0def2t1xw5zswx2afzsfzrvs" timestamp="1576473192"&gt;70&lt;/key&gt;&lt;/foreign-keys&gt;&lt;ref-type name="Journal Article"&gt;17&lt;/ref-type&gt;&lt;contributors&gt;&lt;authors&gt;&lt;author&gt;Kang, Do-Hyung&lt;/author&gt;&lt;author&gt;Ahn, In-Young&lt;/author&gt;&lt;author&gt;Choi, Kwang-Sik&lt;/author&gt;&lt;/authors&gt;&lt;/contributors&gt;&lt;titles&gt;&lt;title&gt;&lt;style face="normal" font="default" size="100%"&gt;Quantitative assessment of reproductive condition of the Antarctic clam, &lt;/style&gt;&lt;style face="italic" font="default" size="100%"&gt;Laternula elliptica&lt;/style&gt;&lt;style face="normal" font="default" size="100%"&gt; (King &amp;amp; Broderip), using image analysis&lt;/style&gt;&lt;/title&gt;&lt;secondary-title&gt;Invertebrate reproduction &amp;amp; development&lt;/secondary-title&gt;&lt;/titles&gt;&lt;periodical&gt;&lt;full-title&gt;Invertebrate Reproduction &amp;amp; Development&lt;/full-title&gt;&lt;abbr-1&gt;Invertebr. Reprod. Dev.&lt;/abbr-1&gt;&lt;/periodical&gt;&lt;pages&gt;71-78&lt;/pages&gt;&lt;volume&gt;44&lt;/volume&gt;&lt;number&gt;1&lt;/number&gt;&lt;dates&gt;&lt;year&gt;2003&lt;/year&gt;&lt;/dates&gt;&lt;isbn&gt;0792-4259&lt;/isbn&gt;&lt;urls&gt;&lt;/urls&gt;&lt;/record&gt;&lt;/Cite&gt;&lt;/EndNote&gt;</w:instrText>
            </w:r>
            <w:r>
              <w:fldChar w:fldCharType="separate"/>
            </w:r>
            <w:r w:rsidR="009A1424">
              <w:rPr>
                <w:noProof/>
              </w:rPr>
              <w:t>(Kang et al., 2003)</w:t>
            </w:r>
            <w:r>
              <w:fldChar w:fldCharType="end"/>
            </w:r>
          </w:p>
        </w:tc>
      </w:tr>
      <w:tr w:rsidR="00E71D96" w:rsidRPr="00744FA6" w14:paraId="146EA7A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630824C" w14:textId="77777777" w:rsidR="00E71D96" w:rsidRPr="00215D4D" w:rsidRDefault="00E71D96" w:rsidP="00215D4D">
            <w:pPr>
              <w:pStyle w:val="TableText"/>
              <w:rPr>
                <w:rFonts w:asciiTheme="minorHAnsi" w:hAnsiTheme="minorHAnsi"/>
                <w:i/>
              </w:rPr>
            </w:pPr>
            <w:r w:rsidRPr="00215D4D">
              <w:rPr>
                <w:i/>
              </w:rPr>
              <w:lastRenderedPageBreak/>
              <w:t>Haminaea vesicula</w:t>
            </w:r>
          </w:p>
        </w:tc>
        <w:tc>
          <w:tcPr>
            <w:tcW w:w="1592" w:type="dxa"/>
            <w:noWrap/>
            <w:hideMark/>
          </w:tcPr>
          <w:p w14:paraId="1E0387B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82</w:t>
            </w:r>
          </w:p>
        </w:tc>
        <w:tc>
          <w:tcPr>
            <w:tcW w:w="1952" w:type="dxa"/>
            <w:noWrap/>
          </w:tcPr>
          <w:p w14:paraId="087A0C64" w14:textId="6687F1E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D39FF71" w14:textId="3A9A0F4C"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50964D9" w14:textId="26364E1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14:paraId="471EEEA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422B52A" w14:textId="3C181CA7" w:rsidR="00E71D96" w:rsidRPr="00215D4D" w:rsidRDefault="0014273E" w:rsidP="00215D4D">
            <w:pPr>
              <w:pStyle w:val="TableText"/>
              <w:rPr>
                <w:rFonts w:asciiTheme="minorHAnsi" w:hAnsiTheme="minorHAnsi"/>
                <w:i/>
              </w:rPr>
            </w:pPr>
            <w:r>
              <w:rPr>
                <w:i/>
              </w:rPr>
              <w:t>Haminoea ovalis</w:t>
            </w:r>
          </w:p>
        </w:tc>
        <w:tc>
          <w:tcPr>
            <w:tcW w:w="1592" w:type="dxa"/>
            <w:noWrap/>
            <w:hideMark/>
          </w:tcPr>
          <w:p w14:paraId="728D03FE" w14:textId="1BB9ACA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26DF0B4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100.9 (SD ± 4.7)</w:t>
            </w:r>
          </w:p>
        </w:tc>
        <w:tc>
          <w:tcPr>
            <w:tcW w:w="5244" w:type="dxa"/>
            <w:noWrap/>
            <w:hideMark/>
          </w:tcPr>
          <w:p w14:paraId="55C175B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noWrap/>
            <w:hideMark/>
          </w:tcPr>
          <w:p w14:paraId="79CCF6A4" w14:textId="787281D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5637A10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8B59CD7" w14:textId="77777777" w:rsidR="00E71D96" w:rsidRPr="00215D4D" w:rsidRDefault="00E71D96" w:rsidP="00215D4D">
            <w:pPr>
              <w:pStyle w:val="TableText"/>
              <w:rPr>
                <w:rFonts w:asciiTheme="minorHAnsi" w:hAnsiTheme="minorHAnsi"/>
                <w:i/>
              </w:rPr>
            </w:pPr>
            <w:r w:rsidRPr="00215D4D">
              <w:rPr>
                <w:i/>
              </w:rPr>
              <w:t>Haminoea sp.</w:t>
            </w:r>
          </w:p>
        </w:tc>
        <w:tc>
          <w:tcPr>
            <w:tcW w:w="1592" w:type="dxa"/>
            <w:noWrap/>
            <w:hideMark/>
          </w:tcPr>
          <w:p w14:paraId="3A4E8B5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220</w:t>
            </w:r>
          </w:p>
        </w:tc>
        <w:tc>
          <w:tcPr>
            <w:tcW w:w="1952" w:type="dxa"/>
            <w:noWrap/>
            <w:hideMark/>
          </w:tcPr>
          <w:p w14:paraId="724575E1" w14:textId="3C2D11E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C825A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25A889C" w14:textId="625946D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FBC53F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F28CFD9" w14:textId="77777777" w:rsidR="00E71D96" w:rsidRPr="00215D4D" w:rsidRDefault="00E71D96" w:rsidP="00215D4D">
            <w:pPr>
              <w:pStyle w:val="TableText"/>
              <w:rPr>
                <w:rFonts w:asciiTheme="minorHAnsi" w:hAnsiTheme="minorHAnsi"/>
                <w:i/>
              </w:rPr>
            </w:pPr>
            <w:r w:rsidRPr="00215D4D">
              <w:rPr>
                <w:i/>
              </w:rPr>
              <w:t>Haminoea vesicula</w:t>
            </w:r>
          </w:p>
        </w:tc>
        <w:tc>
          <w:tcPr>
            <w:tcW w:w="1592" w:type="dxa"/>
            <w:noWrap/>
            <w:hideMark/>
          </w:tcPr>
          <w:p w14:paraId="4BBA96E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1952" w:type="dxa"/>
            <w:noWrap/>
            <w:hideMark/>
          </w:tcPr>
          <w:p w14:paraId="503C7C1A" w14:textId="12280EA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71DD4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1A426228" w14:textId="4083AE7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1E5F50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6ED6CB0" w14:textId="77777777" w:rsidR="00E71D96" w:rsidRPr="00215D4D" w:rsidRDefault="00E71D96" w:rsidP="00215D4D">
            <w:pPr>
              <w:pStyle w:val="TableText"/>
              <w:rPr>
                <w:rFonts w:asciiTheme="minorHAnsi" w:hAnsiTheme="minorHAnsi"/>
                <w:i/>
              </w:rPr>
            </w:pPr>
            <w:r w:rsidRPr="00215D4D">
              <w:rPr>
                <w:i/>
              </w:rPr>
              <w:t>Haminoea virescens</w:t>
            </w:r>
          </w:p>
        </w:tc>
        <w:tc>
          <w:tcPr>
            <w:tcW w:w="1592" w:type="dxa"/>
            <w:noWrap/>
            <w:hideMark/>
          </w:tcPr>
          <w:p w14:paraId="0D6F8CDC" w14:textId="44B641B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0B7B7D3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144.1 (SD ± 4.7)</w:t>
            </w:r>
          </w:p>
        </w:tc>
        <w:tc>
          <w:tcPr>
            <w:tcW w:w="5244" w:type="dxa"/>
            <w:noWrap/>
            <w:hideMark/>
          </w:tcPr>
          <w:p w14:paraId="1B7F375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noWrap/>
            <w:hideMark/>
          </w:tcPr>
          <w:p w14:paraId="7A79E8D4" w14:textId="0DDD719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28F160D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DF578C9" w14:textId="77777777" w:rsidR="00E71D96" w:rsidRPr="00215D4D" w:rsidRDefault="00E71D96" w:rsidP="00215D4D">
            <w:pPr>
              <w:pStyle w:val="TableText"/>
              <w:rPr>
                <w:rFonts w:asciiTheme="minorHAnsi" w:hAnsiTheme="minorHAnsi"/>
                <w:i/>
              </w:rPr>
            </w:pPr>
            <w:r w:rsidRPr="00215D4D">
              <w:rPr>
                <w:i/>
              </w:rPr>
              <w:t>Hancockia californica</w:t>
            </w:r>
          </w:p>
        </w:tc>
        <w:tc>
          <w:tcPr>
            <w:tcW w:w="1592" w:type="dxa"/>
            <w:noWrap/>
            <w:hideMark/>
          </w:tcPr>
          <w:p w14:paraId="2D27AB2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99.6 (SD ± 2.1)</w:t>
            </w:r>
          </w:p>
        </w:tc>
        <w:tc>
          <w:tcPr>
            <w:tcW w:w="1952" w:type="dxa"/>
            <w:noWrap/>
            <w:hideMark/>
          </w:tcPr>
          <w:p w14:paraId="65DE0C3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242.9 (SD ± 3.0)</w:t>
            </w:r>
          </w:p>
        </w:tc>
        <w:tc>
          <w:tcPr>
            <w:tcW w:w="5244" w:type="dxa"/>
            <w:noWrap/>
            <w:hideMark/>
          </w:tcPr>
          <w:p w14:paraId="1286E53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shell length at hatching</w:t>
            </w:r>
          </w:p>
        </w:tc>
        <w:tc>
          <w:tcPr>
            <w:tcW w:w="1874" w:type="dxa"/>
            <w:noWrap/>
            <w:hideMark/>
          </w:tcPr>
          <w:p w14:paraId="5C14E711" w14:textId="1AD078B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7665923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1C5CD6" w14:textId="77777777" w:rsidR="00E71D96" w:rsidRPr="00215D4D" w:rsidRDefault="00E71D96" w:rsidP="00215D4D">
            <w:pPr>
              <w:pStyle w:val="TableText"/>
              <w:rPr>
                <w:rFonts w:asciiTheme="minorHAnsi" w:hAnsiTheme="minorHAnsi"/>
                <w:i/>
              </w:rPr>
            </w:pPr>
            <w:r w:rsidRPr="00215D4D">
              <w:rPr>
                <w:i/>
              </w:rPr>
              <w:t>Hermaea bifida</w:t>
            </w:r>
          </w:p>
        </w:tc>
        <w:tc>
          <w:tcPr>
            <w:tcW w:w="1592" w:type="dxa"/>
            <w:noWrap/>
            <w:hideMark/>
          </w:tcPr>
          <w:p w14:paraId="0E2263F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48</w:t>
            </w:r>
          </w:p>
        </w:tc>
        <w:tc>
          <w:tcPr>
            <w:tcW w:w="1952" w:type="dxa"/>
            <w:noWrap/>
            <w:hideMark/>
          </w:tcPr>
          <w:p w14:paraId="58610B76" w14:textId="021826F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E0191D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D440AF8" w14:textId="49FD82B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&lt;EndNote&gt;&lt;Cite&gt;&lt;Author&gt;Schmekel&lt;/Author&gt;&lt;Year&gt;1982&lt;/Year&gt;&lt;RecNum&gt;559&lt;/RecNum&gt;&lt;DisplayText&gt;(Schmekel et al., 1982)&lt;/DisplayText&gt;&lt;record&gt;&lt;rec-number&gt;559&lt;/rec-number&gt;&lt;foreign-keys&gt;&lt;key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fldChar w:fldCharType="separate"/>
            </w:r>
            <w:r w:rsidR="009A1424">
              <w:rPr>
                <w:noProof/>
              </w:rPr>
              <w:t>(Schmekel et al., 1982)</w:t>
            </w:r>
            <w:r>
              <w:fldChar w:fldCharType="end"/>
            </w:r>
          </w:p>
        </w:tc>
      </w:tr>
      <w:tr w:rsidR="00E71D96" w:rsidRPr="00744FA6" w14:paraId="100CDB5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1A79583" w14:textId="77777777" w:rsidR="00E71D96" w:rsidRPr="00215D4D" w:rsidRDefault="00E71D96" w:rsidP="00215D4D">
            <w:pPr>
              <w:pStyle w:val="TableText"/>
              <w:rPr>
                <w:rFonts w:asciiTheme="minorHAnsi" w:hAnsiTheme="minorHAnsi"/>
                <w:i/>
              </w:rPr>
            </w:pPr>
            <w:r w:rsidRPr="00215D4D">
              <w:rPr>
                <w:i/>
              </w:rPr>
              <w:t>Hermaea cruciata</w:t>
            </w:r>
          </w:p>
        </w:tc>
        <w:tc>
          <w:tcPr>
            <w:tcW w:w="1592" w:type="dxa"/>
            <w:noWrap/>
            <w:hideMark/>
          </w:tcPr>
          <w:p w14:paraId="051F7F5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77, 100</w:t>
            </w:r>
          </w:p>
        </w:tc>
        <w:tc>
          <w:tcPr>
            <w:tcW w:w="1952" w:type="dxa"/>
            <w:noWrap/>
            <w:hideMark/>
          </w:tcPr>
          <w:p w14:paraId="2465ABD0" w14:textId="44B6291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B7D17A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901AB13" w14:textId="50204D3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1193F79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472724" w14:textId="77777777" w:rsidR="00E71D96" w:rsidRPr="00215D4D" w:rsidRDefault="00E71D96" w:rsidP="00215D4D">
            <w:pPr>
              <w:pStyle w:val="TableText"/>
              <w:rPr>
                <w:rFonts w:asciiTheme="minorHAnsi" w:hAnsiTheme="minorHAnsi"/>
                <w:i/>
              </w:rPr>
            </w:pPr>
            <w:r w:rsidRPr="00215D4D">
              <w:rPr>
                <w:i/>
              </w:rPr>
              <w:t>Hermissenda crassicornis</w:t>
            </w:r>
          </w:p>
        </w:tc>
        <w:tc>
          <w:tcPr>
            <w:tcW w:w="1592" w:type="dxa"/>
            <w:noWrap/>
            <w:hideMark/>
          </w:tcPr>
          <w:p w14:paraId="3CB5730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p>
        </w:tc>
        <w:tc>
          <w:tcPr>
            <w:tcW w:w="1952" w:type="dxa"/>
            <w:noWrap/>
            <w:hideMark/>
          </w:tcPr>
          <w:p w14:paraId="180BDE45" w14:textId="47BFC64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5AAC0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3871DEE" w14:textId="6445D0E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728F21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48D7A25" w14:textId="77777777" w:rsidR="00E71D96" w:rsidRPr="00215D4D" w:rsidRDefault="00E71D96" w:rsidP="00215D4D">
            <w:pPr>
              <w:pStyle w:val="TableText"/>
              <w:rPr>
                <w:rFonts w:asciiTheme="minorHAnsi" w:hAnsiTheme="minorHAnsi"/>
                <w:i/>
              </w:rPr>
            </w:pPr>
            <w:r w:rsidRPr="00215D4D">
              <w:rPr>
                <w:i/>
              </w:rPr>
              <w:t>Hermissenda crassicornis</w:t>
            </w:r>
          </w:p>
        </w:tc>
        <w:tc>
          <w:tcPr>
            <w:tcW w:w="1592" w:type="dxa"/>
            <w:noWrap/>
            <w:hideMark/>
          </w:tcPr>
          <w:p w14:paraId="7293E309" w14:textId="4C920A63"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65.4 (SD ± 1.2)</w:t>
            </w:r>
          </w:p>
        </w:tc>
        <w:tc>
          <w:tcPr>
            <w:tcW w:w="1952" w:type="dxa"/>
            <w:noWrap/>
            <w:hideMark/>
          </w:tcPr>
          <w:p w14:paraId="2E79CB6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75.4 (SD ± 4.8)</w:t>
            </w:r>
          </w:p>
        </w:tc>
        <w:tc>
          <w:tcPr>
            <w:tcW w:w="5244" w:type="dxa"/>
            <w:noWrap/>
            <w:hideMark/>
          </w:tcPr>
          <w:p w14:paraId="117C0C8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egg diameter, mean width of hatching shell</w:t>
            </w:r>
          </w:p>
        </w:tc>
        <w:tc>
          <w:tcPr>
            <w:tcW w:w="1874" w:type="dxa"/>
            <w:noWrap/>
            <w:hideMark/>
          </w:tcPr>
          <w:p w14:paraId="5EF8502F" w14:textId="40E0015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&lt;EndNote&gt;&lt;Cite&gt;&lt;Author&gt;Harrigan&lt;/Author&gt;&lt;Year&gt;1978&lt;/Year&gt;&lt;RecNum&gt;630&lt;/RecNum&gt;&lt;DisplayText&gt;(Harrigan and Alkon, 1978)&lt;/DisplayText&gt;&lt;record&gt;&lt;rec-number&gt;630&lt;/rec-number&gt;&lt;foreign-keys&gt;&lt;key app="EN" db-id="rtar052tqprw0def2t1xw5zswx2afzsfzrvs" timestamp="1583998300"&gt;630&lt;/key&gt;&lt;/foreign-keys&gt;&lt;ref-type name="Journal Article"&gt;17&lt;/ref-type&gt;&lt;contributors&gt;&lt;authors&gt;&lt;author&gt;Harrigan, June F&lt;/author&gt;&lt;author&gt;Alkon, Daniel L&lt;/author&gt;&lt;/authors&gt;&lt;/contributors&gt;&lt;titles&gt;&lt;title&gt;&lt;style face="normal" font="default" size="100%"&gt;Larval rearing, metamorphosis, growth and reproduction of the eolid nudibranch &lt;/style&gt;&lt;style face="italic" font="default" size="100%"&gt;Hermissenda crassicornis&lt;/style&gt;&lt;style face="normal" font="default" size="100%"&gt; (Eschscholtz, 1831)(Gastropoda: Opisthobranchia)&lt;/style&gt;&lt;/title&gt;&lt;secondary-title&gt;The Biological Bulletin&lt;/secondary-title&gt;&lt;/titles&gt;&lt;periodical&gt;&lt;full-title&gt;The Biological Bulletin&lt;/full-title&gt;&lt;/periodical&gt;&lt;pages&gt;430-439&lt;/pages&gt;&lt;volume&gt;154&lt;/volume&gt;&lt;number&gt;3&lt;/number&gt;&lt;dates&gt;&lt;year&gt;1978&lt;/year&gt;&lt;/dates&gt;&lt;isbn&gt;0006-3185&lt;/isbn&gt;&lt;urls&gt;&lt;related-urls&gt;&lt;url&gt;https://www.journals.uchicago.edu/doi/10.2307/1541069&lt;/url&gt;&lt;/related-urls&gt;&lt;/urls&gt;&lt;/record&gt;&lt;/Cite&gt;&lt;/EndNote&gt;</w:instrText>
            </w:r>
            <w:r>
              <w:fldChar w:fldCharType="separate"/>
            </w:r>
            <w:r w:rsidR="009A1424">
              <w:rPr>
                <w:noProof/>
              </w:rPr>
              <w:t>(Harrigan and Alkon, 1978)</w:t>
            </w:r>
            <w:r>
              <w:fldChar w:fldCharType="end"/>
            </w:r>
          </w:p>
        </w:tc>
      </w:tr>
      <w:tr w:rsidR="00E71D96" w:rsidRPr="00744FA6" w14:paraId="099AE8E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8DB4B97" w14:textId="77777777" w:rsidR="00E71D96" w:rsidRPr="00215D4D" w:rsidRDefault="00E71D96" w:rsidP="00215D4D">
            <w:pPr>
              <w:pStyle w:val="TableText"/>
              <w:rPr>
                <w:rFonts w:asciiTheme="minorHAnsi" w:hAnsiTheme="minorHAnsi"/>
                <w:i/>
              </w:rPr>
            </w:pPr>
            <w:r w:rsidRPr="00215D4D">
              <w:rPr>
                <w:i/>
              </w:rPr>
              <w:t>Hermosita hakunamatata</w:t>
            </w:r>
          </w:p>
        </w:tc>
        <w:tc>
          <w:tcPr>
            <w:tcW w:w="1592" w:type="dxa"/>
            <w:noWrap/>
            <w:hideMark/>
          </w:tcPr>
          <w:p w14:paraId="0FEFE2C2" w14:textId="1FD1AF3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00DAEC8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115.9 (SD ± 5.6)</w:t>
            </w:r>
          </w:p>
        </w:tc>
        <w:tc>
          <w:tcPr>
            <w:tcW w:w="5244" w:type="dxa"/>
            <w:noWrap/>
            <w:hideMark/>
          </w:tcPr>
          <w:p w14:paraId="69B14F9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tcPr>
          <w:p w14:paraId="52470515" w14:textId="0016251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CA46A1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E5731C" w14:textId="77777777" w:rsidR="00E71D96" w:rsidRPr="00215D4D" w:rsidRDefault="00E71D96" w:rsidP="00215D4D">
            <w:pPr>
              <w:pStyle w:val="TableText"/>
              <w:rPr>
                <w:rFonts w:asciiTheme="minorHAnsi" w:hAnsiTheme="minorHAnsi"/>
                <w:i/>
              </w:rPr>
            </w:pPr>
            <w:r w:rsidRPr="00215D4D">
              <w:rPr>
                <w:i/>
              </w:rPr>
              <w:t>Hipponix cranioides</w:t>
            </w:r>
          </w:p>
        </w:tc>
        <w:tc>
          <w:tcPr>
            <w:tcW w:w="1592" w:type="dxa"/>
            <w:noWrap/>
            <w:hideMark/>
          </w:tcPr>
          <w:p w14:paraId="7B7DAB7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1952" w:type="dxa"/>
            <w:noWrap/>
            <w:hideMark/>
          </w:tcPr>
          <w:p w14:paraId="1F27300C" w14:textId="6CBC1B7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D6B0B1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E960757" w14:textId="5EC992E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B7138A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872495" w14:textId="5DF09FF3" w:rsidR="00E71D96" w:rsidRPr="00215D4D" w:rsidRDefault="000510B0" w:rsidP="00215D4D">
            <w:pPr>
              <w:pStyle w:val="TableText"/>
              <w:rPr>
                <w:rFonts w:asciiTheme="minorHAnsi" w:hAnsiTheme="minorHAnsi"/>
                <w:i/>
              </w:rPr>
            </w:pPr>
            <w:r>
              <w:rPr>
                <w:i/>
              </w:rPr>
              <w:t>Ilyanassa obsoleta</w:t>
            </w:r>
          </w:p>
        </w:tc>
        <w:tc>
          <w:tcPr>
            <w:tcW w:w="1592" w:type="dxa"/>
            <w:noWrap/>
            <w:hideMark/>
          </w:tcPr>
          <w:p w14:paraId="2D9370B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165</w:t>
            </w:r>
          </w:p>
        </w:tc>
        <w:tc>
          <w:tcPr>
            <w:tcW w:w="1952" w:type="dxa"/>
            <w:noWrap/>
            <w:hideMark/>
          </w:tcPr>
          <w:p w14:paraId="0C584825" w14:textId="7E1C097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D46C3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D492DDC" w14:textId="64B552A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E8E9F1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1961497" w14:textId="77777777" w:rsidR="00E71D96" w:rsidRPr="00215D4D" w:rsidRDefault="00E71D96" w:rsidP="00215D4D">
            <w:pPr>
              <w:pStyle w:val="TableText"/>
              <w:rPr>
                <w:rFonts w:asciiTheme="minorHAnsi" w:hAnsiTheme="minorHAnsi"/>
                <w:i/>
              </w:rPr>
            </w:pPr>
            <w:r w:rsidRPr="00215D4D">
              <w:rPr>
                <w:i/>
              </w:rPr>
              <w:t>Jorunna sp.</w:t>
            </w:r>
          </w:p>
        </w:tc>
        <w:tc>
          <w:tcPr>
            <w:tcW w:w="1592" w:type="dxa"/>
            <w:noWrap/>
            <w:hideMark/>
          </w:tcPr>
          <w:p w14:paraId="75A09CC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p>
        </w:tc>
        <w:tc>
          <w:tcPr>
            <w:tcW w:w="1952" w:type="dxa"/>
            <w:noWrap/>
            <w:hideMark/>
          </w:tcPr>
          <w:p w14:paraId="2DAA5EEC" w14:textId="531E5E8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C085BC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67B5A52D" w14:textId="459F8D1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8E5E44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079225A" w14:textId="56DC4A1F" w:rsidR="00E71D96" w:rsidRPr="00215D4D" w:rsidRDefault="0014273E" w:rsidP="00215D4D">
            <w:pPr>
              <w:pStyle w:val="TableText"/>
              <w:rPr>
                <w:rFonts w:asciiTheme="minorHAnsi" w:hAnsiTheme="minorHAnsi"/>
                <w:i/>
              </w:rPr>
            </w:pPr>
            <w:r>
              <w:rPr>
                <w:i/>
              </w:rPr>
              <w:t>Julia japonica</w:t>
            </w:r>
          </w:p>
        </w:tc>
        <w:tc>
          <w:tcPr>
            <w:tcW w:w="1592" w:type="dxa"/>
            <w:noWrap/>
            <w:hideMark/>
          </w:tcPr>
          <w:p w14:paraId="42277BA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p>
        </w:tc>
        <w:tc>
          <w:tcPr>
            <w:tcW w:w="1952" w:type="dxa"/>
            <w:noWrap/>
          </w:tcPr>
          <w:p w14:paraId="7FBEE4BE" w14:textId="3CD3C73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95A521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90C5355" w14:textId="6CF209C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708B249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6746B10" w14:textId="77777777" w:rsidR="00E71D96" w:rsidRPr="00215D4D" w:rsidRDefault="00E71D96" w:rsidP="00215D4D">
            <w:pPr>
              <w:pStyle w:val="TableText"/>
              <w:rPr>
                <w:rFonts w:asciiTheme="minorHAnsi" w:hAnsiTheme="minorHAnsi"/>
                <w:i/>
              </w:rPr>
            </w:pPr>
            <w:r w:rsidRPr="00215D4D">
              <w:rPr>
                <w:i/>
              </w:rPr>
              <w:t>Katharina tunicata</w:t>
            </w:r>
          </w:p>
        </w:tc>
        <w:tc>
          <w:tcPr>
            <w:tcW w:w="1592" w:type="dxa"/>
            <w:noWrap/>
            <w:hideMark/>
          </w:tcPr>
          <w:p w14:paraId="4B3C1FC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1952" w:type="dxa"/>
            <w:noWrap/>
          </w:tcPr>
          <w:p w14:paraId="5C9BDC66" w14:textId="3D40545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2631D5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w:t>
            </w:r>
          </w:p>
        </w:tc>
        <w:tc>
          <w:tcPr>
            <w:tcW w:w="1874" w:type="dxa"/>
            <w:noWrap/>
            <w:hideMark/>
          </w:tcPr>
          <w:p w14:paraId="0F69FFE8" w14:textId="15FAF16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02F70C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506E535" w14:textId="77777777" w:rsidR="00E71D96" w:rsidRPr="00215D4D" w:rsidRDefault="00E71D96" w:rsidP="00215D4D">
            <w:pPr>
              <w:pStyle w:val="TableText"/>
              <w:rPr>
                <w:rFonts w:asciiTheme="minorHAnsi" w:hAnsiTheme="minorHAnsi"/>
                <w:i/>
              </w:rPr>
            </w:pPr>
            <w:r w:rsidRPr="00215D4D">
              <w:rPr>
                <w:i/>
              </w:rPr>
              <w:t>Lacuna spp.</w:t>
            </w:r>
          </w:p>
        </w:tc>
        <w:tc>
          <w:tcPr>
            <w:tcW w:w="1592" w:type="dxa"/>
            <w:noWrap/>
            <w:hideMark/>
          </w:tcPr>
          <w:p w14:paraId="1493F8F3" w14:textId="6F9FC16D"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r w:rsidR="000510B0" w:rsidRPr="00E97ED0">
              <w:t>–</w:t>
            </w:r>
            <w:r w:rsidRPr="00E97ED0">
              <w:t>125</w:t>
            </w:r>
          </w:p>
        </w:tc>
        <w:tc>
          <w:tcPr>
            <w:tcW w:w="1952" w:type="dxa"/>
            <w:noWrap/>
          </w:tcPr>
          <w:p w14:paraId="0BC23BD3" w14:textId="61ADF30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57DD45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746BF8E" w14:textId="6A8F119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2D73DE6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06FD28" w14:textId="77777777" w:rsidR="00E71D96" w:rsidRPr="00215D4D" w:rsidRDefault="00E71D96" w:rsidP="00215D4D">
            <w:pPr>
              <w:pStyle w:val="TableText"/>
              <w:rPr>
                <w:rFonts w:asciiTheme="minorHAnsi" w:hAnsiTheme="minorHAnsi"/>
                <w:i/>
              </w:rPr>
            </w:pPr>
            <w:r w:rsidRPr="00215D4D">
              <w:rPr>
                <w:i/>
              </w:rPr>
              <w:t>Lacuna vincta or variegata</w:t>
            </w:r>
          </w:p>
        </w:tc>
        <w:tc>
          <w:tcPr>
            <w:tcW w:w="1592" w:type="dxa"/>
            <w:noWrap/>
            <w:hideMark/>
          </w:tcPr>
          <w:p w14:paraId="522AA01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101</w:t>
            </w:r>
          </w:p>
        </w:tc>
        <w:tc>
          <w:tcPr>
            <w:tcW w:w="1952" w:type="dxa"/>
            <w:noWrap/>
          </w:tcPr>
          <w:p w14:paraId="484CE49B" w14:textId="1093C12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EADC0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507206D" w14:textId="3323FF1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14:paraId="2A79ABF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128B392" w14:textId="77777777" w:rsidR="00E71D96" w:rsidRPr="00215D4D" w:rsidRDefault="00E71D96" w:rsidP="00215D4D">
            <w:pPr>
              <w:pStyle w:val="TableText"/>
              <w:rPr>
                <w:rFonts w:asciiTheme="minorHAnsi" w:hAnsiTheme="minorHAnsi"/>
                <w:i/>
              </w:rPr>
            </w:pPr>
            <w:r w:rsidRPr="00215D4D">
              <w:rPr>
                <w:i/>
              </w:rPr>
              <w:t>Laila cockerelli</w:t>
            </w:r>
          </w:p>
        </w:tc>
        <w:tc>
          <w:tcPr>
            <w:tcW w:w="1592" w:type="dxa"/>
            <w:noWrap/>
            <w:hideMark/>
          </w:tcPr>
          <w:p w14:paraId="217DB5D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1952" w:type="dxa"/>
            <w:noWrap/>
          </w:tcPr>
          <w:p w14:paraId="6EB4DB3B" w14:textId="41CE522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4B4B2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28E5C5A" w14:textId="161F307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86FAF6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C79A60" w14:textId="77777777" w:rsidR="00E71D96" w:rsidRPr="00215D4D" w:rsidRDefault="00E71D96" w:rsidP="00215D4D">
            <w:pPr>
              <w:pStyle w:val="TableText"/>
              <w:rPr>
                <w:rFonts w:asciiTheme="minorHAnsi" w:hAnsiTheme="minorHAnsi"/>
                <w:i/>
              </w:rPr>
            </w:pPr>
            <w:r w:rsidRPr="00215D4D">
              <w:rPr>
                <w:i/>
              </w:rPr>
              <w:lastRenderedPageBreak/>
              <w:t>Lepidochitoa fernaldi</w:t>
            </w:r>
          </w:p>
        </w:tc>
        <w:tc>
          <w:tcPr>
            <w:tcW w:w="1592" w:type="dxa"/>
            <w:noWrap/>
            <w:hideMark/>
          </w:tcPr>
          <w:p w14:paraId="3C7A055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270</w:t>
            </w:r>
          </w:p>
        </w:tc>
        <w:tc>
          <w:tcPr>
            <w:tcW w:w="1952" w:type="dxa"/>
            <w:noWrap/>
          </w:tcPr>
          <w:p w14:paraId="302C3B8B" w14:textId="60006A9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F501E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w:t>
            </w:r>
          </w:p>
        </w:tc>
        <w:tc>
          <w:tcPr>
            <w:tcW w:w="1874" w:type="dxa"/>
            <w:noWrap/>
            <w:hideMark/>
          </w:tcPr>
          <w:p w14:paraId="71572D3F" w14:textId="054EBBA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46E807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FA95425" w14:textId="77777777" w:rsidR="00E71D96" w:rsidRPr="00215D4D" w:rsidRDefault="00E71D96" w:rsidP="00215D4D">
            <w:pPr>
              <w:pStyle w:val="TableText"/>
              <w:rPr>
                <w:rFonts w:asciiTheme="minorHAnsi" w:hAnsiTheme="minorHAnsi"/>
                <w:i/>
              </w:rPr>
            </w:pPr>
            <w:r w:rsidRPr="00215D4D">
              <w:rPr>
                <w:i/>
              </w:rPr>
              <w:t>Limacina helicina</w:t>
            </w:r>
          </w:p>
        </w:tc>
        <w:tc>
          <w:tcPr>
            <w:tcW w:w="1592" w:type="dxa"/>
            <w:noWrap/>
            <w:hideMark/>
          </w:tcPr>
          <w:p w14:paraId="0E0DD2B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98</w:t>
            </w:r>
          </w:p>
        </w:tc>
        <w:tc>
          <w:tcPr>
            <w:tcW w:w="1952" w:type="dxa"/>
            <w:noWrap/>
          </w:tcPr>
          <w:p w14:paraId="435A07C1" w14:textId="0F77352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FE85D5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050BCF9" w14:textId="6733EBB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07E196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E4401B1" w14:textId="77777777" w:rsidR="00E71D96" w:rsidRPr="00215D4D" w:rsidRDefault="00E71D96" w:rsidP="00215D4D">
            <w:pPr>
              <w:pStyle w:val="TableText"/>
              <w:rPr>
                <w:rFonts w:asciiTheme="minorHAnsi" w:hAnsiTheme="minorHAnsi"/>
                <w:i/>
              </w:rPr>
            </w:pPr>
            <w:r w:rsidRPr="00215D4D">
              <w:rPr>
                <w:i/>
              </w:rPr>
              <w:t>Limapontia capitata</w:t>
            </w:r>
          </w:p>
        </w:tc>
        <w:tc>
          <w:tcPr>
            <w:tcW w:w="1592" w:type="dxa"/>
            <w:noWrap/>
            <w:hideMark/>
          </w:tcPr>
          <w:p w14:paraId="2201CBD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82</w:t>
            </w:r>
          </w:p>
        </w:tc>
        <w:tc>
          <w:tcPr>
            <w:tcW w:w="1952" w:type="dxa"/>
            <w:noWrap/>
          </w:tcPr>
          <w:p w14:paraId="39F54667" w14:textId="660F272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19AB4B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713750B" w14:textId="7EE7AB1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&lt;EndNote&gt;&lt;Cite&gt;&lt;Author&gt;Chia&lt;/Author&gt;&lt;Year&gt;1971&lt;/Year&gt;&lt;RecNum&gt;654&lt;/RecNum&gt;&lt;DisplayText&gt;(Chia, 1971)&lt;/DisplayText&gt;&lt;record&gt;&lt;rec-number&gt;654&lt;/rec-number&gt;&lt;foreign-keys&gt;&lt;key app="EN" db-id="rtar052tqprw0def2t1xw5zswx2afzsfzrvs" timestamp="1584058633"&gt;654&lt;/key&gt;&lt;/foreign-keys&gt;&lt;ref-type name="Journal Article"&gt;17&lt;/ref-type&gt;&lt;contributors&gt;&lt;authors&gt;&lt;author&gt;Chia, Fu-Shiang&lt;/author&gt;&lt;/authors&gt;&lt;/contributors&gt;&lt;titles&gt;&lt;title&gt;Oviposition, fecundity, and larval development of three sacoglossan opisthobranchs from the Northumberland coast, England&lt;/title&gt;&lt;secondary-title&gt;Veliger&lt;/secondary-title&gt;&lt;/titles&gt;&lt;periodical&gt;&lt;full-title&gt;Veliger&lt;/full-title&gt;&lt;/periodical&gt;&lt;pages&gt;319-325&lt;/pages&gt;&lt;volume&gt;13&lt;/volume&gt;&lt;number&gt;4&lt;/number&gt;&lt;dates&gt;&lt;year&gt;1971&lt;/year&gt;&lt;/dates&gt;&lt;urls&gt;&lt;/urls&gt;&lt;/record&gt;&lt;/Cite&gt;&lt;/EndNote&gt;</w:instrText>
            </w:r>
            <w:r>
              <w:fldChar w:fldCharType="separate"/>
            </w:r>
            <w:r w:rsidR="009A1424">
              <w:rPr>
                <w:noProof/>
              </w:rPr>
              <w:t>(Chia, 1971)</w:t>
            </w:r>
            <w:r>
              <w:fldChar w:fldCharType="end"/>
            </w:r>
          </w:p>
        </w:tc>
      </w:tr>
      <w:tr w:rsidR="00E71D96" w:rsidRPr="00744FA6" w14:paraId="4AF972B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0A1B912" w14:textId="77777777" w:rsidR="00E71D96" w:rsidRPr="00215D4D" w:rsidRDefault="00E71D96" w:rsidP="00215D4D">
            <w:pPr>
              <w:pStyle w:val="TableText"/>
              <w:rPr>
                <w:rFonts w:asciiTheme="minorHAnsi" w:hAnsiTheme="minorHAnsi"/>
                <w:i/>
              </w:rPr>
            </w:pPr>
            <w:r w:rsidRPr="00215D4D">
              <w:rPr>
                <w:i/>
              </w:rPr>
              <w:t>Limapontia depressa</w:t>
            </w:r>
          </w:p>
        </w:tc>
        <w:tc>
          <w:tcPr>
            <w:tcW w:w="1592" w:type="dxa"/>
            <w:noWrap/>
            <w:hideMark/>
          </w:tcPr>
          <w:p w14:paraId="1745BEE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952" w:type="dxa"/>
            <w:noWrap/>
          </w:tcPr>
          <w:p w14:paraId="69B99C2D" w14:textId="221CA59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0A958A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BBA73CE" w14:textId="57C0C55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&lt;EndNote&gt;&lt;Cite&gt;&lt;Author&gt;Chia&lt;/Author&gt;&lt;Year&gt;1971&lt;/Year&gt;&lt;RecNum&gt;654&lt;/RecNum&gt;&lt;DisplayText&gt;(Chia, 1971)&lt;/DisplayText&gt;&lt;record&gt;&lt;rec-number&gt;654&lt;/rec-number&gt;&lt;foreign-keys&gt;&lt;key app="EN" db-id="rtar052tqprw0def2t1xw5zswx2afzsfzrvs" timestamp="1584058633"&gt;654&lt;/key&gt;&lt;/foreign-keys&gt;&lt;ref-type name="Journal Article"&gt;17&lt;/ref-type&gt;&lt;contributors&gt;&lt;authors&gt;&lt;author&gt;Chia, Fu-Shiang&lt;/author&gt;&lt;/authors&gt;&lt;/contributors&gt;&lt;titles&gt;&lt;title&gt;Oviposition, fecundity, and larval development of three sacoglossan opisthobranchs from the Northumberland coast, England&lt;/title&gt;&lt;secondary-title&gt;Veliger&lt;/secondary-title&gt;&lt;/titles&gt;&lt;periodical&gt;&lt;full-title&gt;Veliger&lt;/full-title&gt;&lt;/periodical&gt;&lt;pages&gt;319-325&lt;/pages&gt;&lt;volume&gt;13&lt;/volume&gt;&lt;number&gt;4&lt;/number&gt;&lt;dates&gt;&lt;year&gt;1971&lt;/year&gt;&lt;/dates&gt;&lt;urls&gt;&lt;/urls&gt;&lt;/record&gt;&lt;/Cite&gt;&lt;/EndNote&gt;</w:instrText>
            </w:r>
            <w:r>
              <w:fldChar w:fldCharType="separate"/>
            </w:r>
            <w:r w:rsidR="009A1424">
              <w:rPr>
                <w:noProof/>
              </w:rPr>
              <w:t>(Chia, 1971)</w:t>
            </w:r>
            <w:r>
              <w:fldChar w:fldCharType="end"/>
            </w:r>
          </w:p>
        </w:tc>
      </w:tr>
      <w:tr w:rsidR="00E71D96" w:rsidRPr="00744FA6" w14:paraId="39C8356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EB297E4" w14:textId="77777777" w:rsidR="00E71D96" w:rsidRPr="00215D4D" w:rsidRDefault="00E71D96" w:rsidP="00215D4D">
            <w:pPr>
              <w:pStyle w:val="TableText"/>
              <w:rPr>
                <w:rFonts w:asciiTheme="minorHAnsi" w:hAnsiTheme="minorHAnsi"/>
                <w:i/>
              </w:rPr>
            </w:pPr>
            <w:r w:rsidRPr="00215D4D">
              <w:rPr>
                <w:i/>
              </w:rPr>
              <w:t>Limapontia senestra</w:t>
            </w:r>
          </w:p>
        </w:tc>
        <w:tc>
          <w:tcPr>
            <w:tcW w:w="1592" w:type="dxa"/>
            <w:noWrap/>
            <w:hideMark/>
          </w:tcPr>
          <w:p w14:paraId="0479F5A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952" w:type="dxa"/>
            <w:noWrap/>
          </w:tcPr>
          <w:p w14:paraId="55D0AEE6" w14:textId="417E7F7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41D29B1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794FD5A" w14:textId="0D4002D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&lt;EndNote&gt;&lt;Cite&gt;&lt;Author&gt;Chia&lt;/Author&gt;&lt;Year&gt;1971&lt;/Year&gt;&lt;RecNum&gt;654&lt;/RecNum&gt;&lt;DisplayText&gt;(Chia, 1971)&lt;/DisplayText&gt;&lt;record&gt;&lt;rec-number&gt;654&lt;/rec-number&gt;&lt;foreign-keys&gt;&lt;key app="EN" db-id="rtar052tqprw0def2t1xw5zswx2afzsfzrvs" timestamp="1584058633"&gt;654&lt;/key&gt;&lt;/foreign-keys&gt;&lt;ref-type name="Journal Article"&gt;17&lt;/ref-type&gt;&lt;contributors&gt;&lt;authors&gt;&lt;author&gt;Chia, Fu-Shiang&lt;/author&gt;&lt;/authors&gt;&lt;/contributors&gt;&lt;titles&gt;&lt;title&gt;Oviposition, fecundity, and larval development of three sacoglossan opisthobranchs from the Northumberland coast, England&lt;/title&gt;&lt;secondary-title&gt;Veliger&lt;/secondary-title&gt;&lt;/titles&gt;&lt;periodical&gt;&lt;full-title&gt;Veliger&lt;/full-title&gt;&lt;/periodical&gt;&lt;pages&gt;319-325&lt;/pages&gt;&lt;volume&gt;13&lt;/volume&gt;&lt;number&gt;4&lt;/number&gt;&lt;dates&gt;&lt;year&gt;1971&lt;/year&gt;&lt;/dates&gt;&lt;urls&gt;&lt;/urls&gt;&lt;/record&gt;&lt;/Cite&gt;&lt;/EndNote&gt;</w:instrText>
            </w:r>
            <w:r>
              <w:fldChar w:fldCharType="separate"/>
            </w:r>
            <w:r w:rsidR="009A1424">
              <w:rPr>
                <w:noProof/>
              </w:rPr>
              <w:t>(Chia, 1971)</w:t>
            </w:r>
            <w:r>
              <w:fldChar w:fldCharType="end"/>
            </w:r>
          </w:p>
        </w:tc>
      </w:tr>
      <w:tr w:rsidR="00E71D96" w:rsidRPr="00744FA6" w14:paraId="3885819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0B62DE6" w14:textId="77777777" w:rsidR="00E71D96" w:rsidRPr="00215D4D" w:rsidRDefault="00E71D96" w:rsidP="00215D4D">
            <w:pPr>
              <w:pStyle w:val="TableText"/>
              <w:rPr>
                <w:rFonts w:asciiTheme="minorHAnsi" w:hAnsiTheme="minorHAnsi"/>
                <w:i/>
              </w:rPr>
            </w:pPr>
            <w:r w:rsidRPr="00215D4D">
              <w:rPr>
                <w:i/>
              </w:rPr>
              <w:t>littorina keenae</w:t>
            </w:r>
          </w:p>
        </w:tc>
        <w:tc>
          <w:tcPr>
            <w:tcW w:w="1592" w:type="dxa"/>
            <w:noWrap/>
            <w:hideMark/>
          </w:tcPr>
          <w:p w14:paraId="780BBD3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89</w:t>
            </w:r>
          </w:p>
        </w:tc>
        <w:tc>
          <w:tcPr>
            <w:tcW w:w="1952" w:type="dxa"/>
            <w:noWrap/>
            <w:hideMark/>
          </w:tcPr>
          <w:p w14:paraId="756635E6" w14:textId="2782B08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D2EB9C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49AFA6A" w14:textId="2AF88CF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C47F4E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4CA13FD" w14:textId="77777777" w:rsidR="00E71D96" w:rsidRPr="00215D4D" w:rsidRDefault="00E71D96" w:rsidP="00215D4D">
            <w:pPr>
              <w:pStyle w:val="TableText"/>
              <w:rPr>
                <w:rFonts w:asciiTheme="minorHAnsi" w:hAnsiTheme="minorHAnsi"/>
                <w:i/>
              </w:rPr>
            </w:pPr>
            <w:r w:rsidRPr="00215D4D">
              <w:rPr>
                <w:i/>
              </w:rPr>
              <w:t>Littorina plena</w:t>
            </w:r>
          </w:p>
        </w:tc>
        <w:tc>
          <w:tcPr>
            <w:tcW w:w="1592" w:type="dxa"/>
            <w:noWrap/>
            <w:hideMark/>
          </w:tcPr>
          <w:p w14:paraId="076DB45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96</w:t>
            </w:r>
          </w:p>
        </w:tc>
        <w:tc>
          <w:tcPr>
            <w:tcW w:w="1952" w:type="dxa"/>
            <w:noWrap/>
            <w:hideMark/>
          </w:tcPr>
          <w:p w14:paraId="16AC48F2" w14:textId="4CB2617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A772F7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79661531" w14:textId="12945CE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13AE0D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8A5426" w14:textId="77777777" w:rsidR="00E71D96" w:rsidRPr="00215D4D" w:rsidRDefault="00E71D96" w:rsidP="00215D4D">
            <w:pPr>
              <w:pStyle w:val="TableText"/>
              <w:rPr>
                <w:rFonts w:asciiTheme="minorHAnsi" w:hAnsiTheme="minorHAnsi"/>
                <w:i/>
              </w:rPr>
            </w:pPr>
            <w:r w:rsidRPr="00215D4D">
              <w:rPr>
                <w:i/>
              </w:rPr>
              <w:t>Littorina scutulata</w:t>
            </w:r>
          </w:p>
        </w:tc>
        <w:tc>
          <w:tcPr>
            <w:tcW w:w="1592" w:type="dxa"/>
            <w:noWrap/>
            <w:hideMark/>
          </w:tcPr>
          <w:p w14:paraId="08CB0BA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noWrap/>
            <w:hideMark/>
          </w:tcPr>
          <w:p w14:paraId="708BA577" w14:textId="75C79D4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857BA3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188FD714" w14:textId="666C04D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722A6E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AD0C2B8" w14:textId="77777777" w:rsidR="00E71D96" w:rsidRPr="00215D4D" w:rsidRDefault="00E71D96" w:rsidP="00215D4D">
            <w:pPr>
              <w:pStyle w:val="TableText"/>
              <w:rPr>
                <w:rFonts w:asciiTheme="minorHAnsi" w:hAnsiTheme="minorHAnsi"/>
                <w:i/>
              </w:rPr>
            </w:pPr>
            <w:r w:rsidRPr="00215D4D">
              <w:rPr>
                <w:i/>
              </w:rPr>
              <w:t>Littorina scutulata</w:t>
            </w:r>
          </w:p>
        </w:tc>
        <w:tc>
          <w:tcPr>
            <w:tcW w:w="1592" w:type="dxa"/>
            <w:noWrap/>
            <w:hideMark/>
          </w:tcPr>
          <w:p w14:paraId="25CAD72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noWrap/>
          </w:tcPr>
          <w:p w14:paraId="71AD9404" w14:textId="1824BD2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B143FE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2E49B32" w14:textId="75F1DAB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14:paraId="6A56673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76AC32A" w14:textId="77777777" w:rsidR="00E71D96" w:rsidRPr="00215D4D" w:rsidRDefault="00E71D96" w:rsidP="00215D4D">
            <w:pPr>
              <w:pStyle w:val="TableText"/>
              <w:rPr>
                <w:rFonts w:asciiTheme="minorHAnsi" w:hAnsiTheme="minorHAnsi"/>
                <w:i/>
              </w:rPr>
            </w:pPr>
            <w:r w:rsidRPr="00215D4D">
              <w:rPr>
                <w:i/>
              </w:rPr>
              <w:t>Littorina sitkana</w:t>
            </w:r>
          </w:p>
        </w:tc>
        <w:tc>
          <w:tcPr>
            <w:tcW w:w="1592" w:type="dxa"/>
            <w:noWrap/>
            <w:hideMark/>
          </w:tcPr>
          <w:p w14:paraId="05CDFFC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175</w:t>
            </w:r>
          </w:p>
        </w:tc>
        <w:tc>
          <w:tcPr>
            <w:tcW w:w="1952" w:type="dxa"/>
            <w:noWrap/>
          </w:tcPr>
          <w:p w14:paraId="4AD9F66B" w14:textId="54A7083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6CF362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765D0A05" w14:textId="70FF3CB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317756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FC18291" w14:textId="77777777" w:rsidR="00E71D96" w:rsidRPr="00215D4D" w:rsidRDefault="00E71D96" w:rsidP="00215D4D">
            <w:pPr>
              <w:pStyle w:val="TableText"/>
              <w:rPr>
                <w:rFonts w:asciiTheme="minorHAnsi" w:hAnsiTheme="minorHAnsi"/>
                <w:i/>
              </w:rPr>
            </w:pPr>
            <w:r w:rsidRPr="00215D4D">
              <w:rPr>
                <w:i/>
              </w:rPr>
              <w:t>Littorina sitkana</w:t>
            </w:r>
          </w:p>
        </w:tc>
        <w:tc>
          <w:tcPr>
            <w:tcW w:w="1592" w:type="dxa"/>
            <w:noWrap/>
            <w:hideMark/>
          </w:tcPr>
          <w:p w14:paraId="0DBABE4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p>
        </w:tc>
        <w:tc>
          <w:tcPr>
            <w:tcW w:w="1952" w:type="dxa"/>
            <w:noWrap/>
          </w:tcPr>
          <w:p w14:paraId="5021ABB0" w14:textId="4AC72F1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6C4643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746682E" w14:textId="093F96A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14:paraId="7E69428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5FF5E83" w14:textId="77777777" w:rsidR="00E71D96" w:rsidRPr="00215D4D" w:rsidRDefault="00E71D96" w:rsidP="00215D4D">
            <w:pPr>
              <w:pStyle w:val="TableText"/>
              <w:rPr>
                <w:rFonts w:asciiTheme="minorHAnsi" w:hAnsiTheme="minorHAnsi"/>
                <w:i/>
              </w:rPr>
            </w:pPr>
            <w:r w:rsidRPr="00215D4D">
              <w:rPr>
                <w:i/>
              </w:rPr>
              <w:t>Lobiger souverbiei</w:t>
            </w:r>
          </w:p>
        </w:tc>
        <w:tc>
          <w:tcPr>
            <w:tcW w:w="1592" w:type="dxa"/>
            <w:noWrap/>
            <w:hideMark/>
          </w:tcPr>
          <w:p w14:paraId="70D9919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56</w:t>
            </w:r>
          </w:p>
        </w:tc>
        <w:tc>
          <w:tcPr>
            <w:tcW w:w="1952" w:type="dxa"/>
            <w:noWrap/>
          </w:tcPr>
          <w:p w14:paraId="65B445EB" w14:textId="5B9C80C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FEB3B6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E5217D7" w14:textId="523EFB4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 De Freese and Clark, 1991)&lt;/DisplayText&gt;&lt;record&gt;&lt;rec-number&gt;302&lt;/rec-number&gt;&lt;foreign-keys&gt;&lt;key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Cite&gt;&lt;Author&gt;De Freese&lt;/Author&gt;&lt;Year&gt;1991&lt;/Year&gt;&lt;RecNum&gt;653&lt;/RecNum&gt;&lt;record&gt;&lt;rec-number&gt;653&lt;/rec-number&gt;&lt;foreign-keys&gt;&lt;key app="EN" db-id="rtar052tqprw0def2t1xw5zswx2afzsfzrvs" timestamp="1584057180"&gt;653&lt;/key&gt;&lt;/foreign-keys&gt;&lt;ref-type name="Journal Article"&gt;17&lt;/ref-type&gt;&lt;contributors&gt;&lt;authors&gt;&lt;author&gt;De Freese, Duane E&lt;/author&gt;&lt;author&gt;Clark, Kerry B&lt;/author&gt;&lt;/authors&gt;&lt;/contributors&gt;&lt;titles&gt;&lt;title&gt;Transepidermal uptake of dissolved free amino acids from seawater by three ascoglossan opisthobranchs&lt;/title&gt;&lt;secondary-title&gt;Journal of molluscan studies&lt;/secondary-title&gt;&lt;/titles&gt;&lt;periodical&gt;&lt;full-title&gt;Journal of Molluscan Studies&lt;/full-title&gt;&lt;/periodical&gt;&lt;pages&gt;65-74&lt;/pages&gt;&lt;volume&gt;57&lt;/volume&gt;&lt;number&gt;Supplement_Part_4&lt;/number&gt;&lt;dates&gt;&lt;year&gt;1991&lt;/year&gt;&lt;/dates&gt;&lt;isbn&gt;1464-3766&lt;/isbn&gt;&lt;urls&gt;&lt;/urls&gt;&lt;/record&gt;&lt;/Cite&gt;&lt;/EndNote&gt;</w:instrText>
            </w:r>
            <w:r>
              <w:fldChar w:fldCharType="separate"/>
            </w:r>
            <w:r w:rsidR="009A1424">
              <w:rPr>
                <w:noProof/>
              </w:rPr>
              <w:t>(Jensen, 2001, De Freese and Clark, 1991)</w:t>
            </w:r>
            <w:r>
              <w:fldChar w:fldCharType="end"/>
            </w:r>
          </w:p>
        </w:tc>
      </w:tr>
      <w:tr w:rsidR="00E71D96" w:rsidRPr="00744FA6" w14:paraId="7E7C747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2A5AC9" w14:textId="77777777" w:rsidR="00E71D96" w:rsidRPr="00215D4D" w:rsidRDefault="00E71D96" w:rsidP="00215D4D">
            <w:pPr>
              <w:pStyle w:val="TableText"/>
              <w:rPr>
                <w:rFonts w:asciiTheme="minorHAnsi" w:hAnsiTheme="minorHAnsi"/>
                <w:i/>
              </w:rPr>
            </w:pPr>
            <w:r w:rsidRPr="00215D4D">
              <w:rPr>
                <w:i/>
              </w:rPr>
              <w:t>Lobiger viridis</w:t>
            </w:r>
          </w:p>
        </w:tc>
        <w:tc>
          <w:tcPr>
            <w:tcW w:w="1592" w:type="dxa"/>
            <w:noWrap/>
            <w:hideMark/>
          </w:tcPr>
          <w:p w14:paraId="1EE9A2C5" w14:textId="36AF2990"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93.4 ± 3.0</w:t>
            </w:r>
          </w:p>
        </w:tc>
        <w:tc>
          <w:tcPr>
            <w:tcW w:w="1952" w:type="dxa"/>
            <w:noWrap/>
            <w:hideMark/>
          </w:tcPr>
          <w:p w14:paraId="0416199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106 ± 3.3</w:t>
            </w:r>
          </w:p>
        </w:tc>
        <w:tc>
          <w:tcPr>
            <w:tcW w:w="5244" w:type="dxa"/>
            <w:noWrap/>
            <w:hideMark/>
          </w:tcPr>
          <w:p w14:paraId="5EDF736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Size of egg capsule, maximum diameter of the veliger shell</w:t>
            </w:r>
          </w:p>
        </w:tc>
        <w:tc>
          <w:tcPr>
            <w:tcW w:w="1874" w:type="dxa"/>
            <w:noWrap/>
            <w:hideMark/>
          </w:tcPr>
          <w:p w14:paraId="3D5B9C00" w14:textId="40774A3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&lt;EndNote&gt;&lt;Cite&gt;&lt;Author&gt;Jensen&lt;/Author&gt;&lt;Year&gt;2015&lt;/Year&gt;&lt;RecNum&gt;303&lt;/RecNum&gt;&lt;DisplayText&gt;(Jensen and Ong, 2015)&lt;/DisplayText&gt;&lt;record&gt;&lt;rec-number&gt;303&lt;/rec-number&gt;&lt;foreign-keys&gt;&lt;key app="EN" db-id="rtar052tqprw0def2t1xw5zswx2afzsfzrvs" timestamp="1581489965"&gt;303&lt;/key&gt;&lt;/foreign-keys&gt;&lt;ref-type name="Journal Article"&gt;17&lt;/ref-type&gt;&lt;contributors&gt;&lt;authors&gt;&lt;author&gt;Jensen, Kathe R&lt;/author&gt;&lt;author&gt;Ong, Rene SL&lt;/author&gt;&lt;/authors&gt;&lt;/contributors&gt;&lt;titles&gt;&lt;title&gt;&lt;style face="normal" font="default" size="100%"&gt;Spawning observed in a specimen of the shelled sacoglossan &lt;/style&gt;&lt;style face="italic" font="default" size="100%"&gt;Lobiger viridis&lt;/style&gt;&lt;style face="normal" font="default" size="100%"&gt; Pease, 1863 from Singapore (Mollusca: Gastropoda: Heterobranchia)&lt;/style&gt;&lt;/title&gt;&lt;secondary-title&gt;Raffles Bulletin of Zoology&lt;/secondary-title&gt;&lt;/titles&gt;&lt;periodical&gt;&lt;full-title&gt;Raffles Bulletin of Zoology&lt;/full-title&gt;&lt;/periodical&gt;&lt;pages&gt;250-254&lt;/pages&gt;&lt;number&gt;Suppl. 31&lt;/number&gt;&lt;dates&gt;&lt;year&gt;2015&lt;/year&gt;&lt;/dates&gt;&lt;isbn&gt;0217-2445&lt;/isbn&gt;&lt;urls&gt;&lt;/urls&gt;&lt;/record&gt;&lt;/Cite&gt;&lt;/EndNote&gt;</w:instrText>
            </w:r>
            <w:r>
              <w:fldChar w:fldCharType="separate"/>
            </w:r>
            <w:r w:rsidR="009A1424">
              <w:rPr>
                <w:noProof/>
              </w:rPr>
              <w:t>(Jensen and Ong, 2015)</w:t>
            </w:r>
            <w:r>
              <w:fldChar w:fldCharType="end"/>
            </w:r>
          </w:p>
        </w:tc>
      </w:tr>
      <w:tr w:rsidR="00E71D96" w:rsidRPr="00744FA6" w14:paraId="11E4350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78C78C9" w14:textId="77777777" w:rsidR="00E71D96" w:rsidRPr="00215D4D" w:rsidRDefault="00E71D96" w:rsidP="00215D4D">
            <w:pPr>
              <w:pStyle w:val="TableText"/>
              <w:rPr>
                <w:rFonts w:asciiTheme="minorHAnsi" w:hAnsiTheme="minorHAnsi"/>
                <w:i/>
              </w:rPr>
            </w:pPr>
            <w:r w:rsidRPr="00215D4D">
              <w:rPr>
                <w:i/>
              </w:rPr>
              <w:t>Lomanotus sp. 2</w:t>
            </w:r>
          </w:p>
        </w:tc>
        <w:tc>
          <w:tcPr>
            <w:tcW w:w="1592" w:type="dxa"/>
            <w:noWrap/>
            <w:hideMark/>
          </w:tcPr>
          <w:p w14:paraId="3302673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65.0 (SD ± 1.5)</w:t>
            </w:r>
          </w:p>
        </w:tc>
        <w:tc>
          <w:tcPr>
            <w:tcW w:w="1952" w:type="dxa"/>
            <w:noWrap/>
            <w:hideMark/>
          </w:tcPr>
          <w:p w14:paraId="7E3DE17F" w14:textId="6BBCA46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700BA6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1FBBF3B" w14:textId="18E3838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2EAF331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AD2BA95" w14:textId="77777777" w:rsidR="00E71D96" w:rsidRPr="00215D4D" w:rsidRDefault="00E71D96" w:rsidP="00215D4D">
            <w:pPr>
              <w:pStyle w:val="TableText"/>
              <w:rPr>
                <w:rFonts w:asciiTheme="minorHAnsi" w:hAnsiTheme="minorHAnsi"/>
                <w:i/>
              </w:rPr>
            </w:pPr>
            <w:r w:rsidRPr="00215D4D">
              <w:rPr>
                <w:i/>
              </w:rPr>
              <w:t>Margarites marginatus</w:t>
            </w:r>
          </w:p>
        </w:tc>
        <w:tc>
          <w:tcPr>
            <w:tcW w:w="1592" w:type="dxa"/>
            <w:noWrap/>
            <w:hideMark/>
          </w:tcPr>
          <w:p w14:paraId="014CE80F" w14:textId="08574700"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190</w:t>
            </w:r>
            <w:r w:rsidR="000510B0" w:rsidRPr="00E97ED0">
              <w:t>–</w:t>
            </w:r>
            <w:r w:rsidRPr="00E97ED0">
              <w:t>200</w:t>
            </w:r>
          </w:p>
        </w:tc>
        <w:tc>
          <w:tcPr>
            <w:tcW w:w="1952" w:type="dxa"/>
            <w:noWrap/>
            <w:hideMark/>
          </w:tcPr>
          <w:p w14:paraId="7E6F39B9" w14:textId="4784B16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0669D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D17373E" w14:textId="3254B5F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ED796C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2470299" w14:textId="77777777" w:rsidR="00E71D96" w:rsidRPr="00215D4D" w:rsidRDefault="00E71D96" w:rsidP="00215D4D">
            <w:pPr>
              <w:pStyle w:val="TableText"/>
              <w:rPr>
                <w:rFonts w:asciiTheme="minorHAnsi" w:hAnsiTheme="minorHAnsi"/>
                <w:i/>
              </w:rPr>
            </w:pPr>
            <w:r w:rsidRPr="00215D4D">
              <w:rPr>
                <w:i/>
              </w:rPr>
              <w:t>Marsenina rhombica</w:t>
            </w:r>
          </w:p>
        </w:tc>
        <w:tc>
          <w:tcPr>
            <w:tcW w:w="1592" w:type="dxa"/>
            <w:noWrap/>
            <w:hideMark/>
          </w:tcPr>
          <w:p w14:paraId="493B5EE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952" w:type="dxa"/>
            <w:noWrap/>
            <w:hideMark/>
          </w:tcPr>
          <w:p w14:paraId="05B3B988" w14:textId="30B36AE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AE1371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D0AB53D" w14:textId="34C2B61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D2E73A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FBF9A1E" w14:textId="77777777" w:rsidR="00E71D96" w:rsidRPr="00215D4D" w:rsidRDefault="00E71D96" w:rsidP="00215D4D">
            <w:pPr>
              <w:pStyle w:val="TableText"/>
              <w:rPr>
                <w:rFonts w:asciiTheme="minorHAnsi" w:hAnsiTheme="minorHAnsi"/>
                <w:i/>
              </w:rPr>
            </w:pPr>
            <w:r w:rsidRPr="00215D4D">
              <w:rPr>
                <w:i/>
              </w:rPr>
              <w:t>Melanochlamys diomedea</w:t>
            </w:r>
          </w:p>
        </w:tc>
        <w:tc>
          <w:tcPr>
            <w:tcW w:w="1592" w:type="dxa"/>
            <w:noWrap/>
            <w:hideMark/>
          </w:tcPr>
          <w:p w14:paraId="548864A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98</w:t>
            </w:r>
          </w:p>
        </w:tc>
        <w:tc>
          <w:tcPr>
            <w:tcW w:w="1952" w:type="dxa"/>
            <w:noWrap/>
            <w:hideMark/>
          </w:tcPr>
          <w:p w14:paraId="0F8A9997" w14:textId="45312C6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32E27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225BF72" w14:textId="2DC3750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AA9592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A185F9B" w14:textId="77777777" w:rsidR="00E71D96" w:rsidRPr="00215D4D" w:rsidRDefault="00E71D96" w:rsidP="00215D4D">
            <w:pPr>
              <w:pStyle w:val="TableText"/>
              <w:rPr>
                <w:rFonts w:asciiTheme="minorHAnsi" w:hAnsiTheme="minorHAnsi"/>
                <w:i/>
              </w:rPr>
            </w:pPr>
            <w:r w:rsidRPr="00215D4D">
              <w:rPr>
                <w:i/>
              </w:rPr>
              <w:t>Melibe leolina</w:t>
            </w:r>
          </w:p>
        </w:tc>
        <w:tc>
          <w:tcPr>
            <w:tcW w:w="1592" w:type="dxa"/>
            <w:noWrap/>
            <w:hideMark/>
          </w:tcPr>
          <w:p w14:paraId="74189A2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90</w:t>
            </w:r>
          </w:p>
        </w:tc>
        <w:tc>
          <w:tcPr>
            <w:tcW w:w="1952" w:type="dxa"/>
            <w:noWrap/>
            <w:hideMark/>
          </w:tcPr>
          <w:p w14:paraId="6EDE594D" w14:textId="7817679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314D37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1022745" w14:textId="0347E54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6977BE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DCD49BE" w14:textId="77777777" w:rsidR="00E71D96" w:rsidRPr="00215D4D" w:rsidRDefault="00E71D96" w:rsidP="00215D4D">
            <w:pPr>
              <w:pStyle w:val="TableText"/>
              <w:rPr>
                <w:rFonts w:asciiTheme="minorHAnsi" w:hAnsiTheme="minorHAnsi"/>
                <w:i/>
              </w:rPr>
            </w:pPr>
            <w:r w:rsidRPr="00215D4D">
              <w:rPr>
                <w:i/>
              </w:rPr>
              <w:t>Mopalia ciliata</w:t>
            </w:r>
          </w:p>
        </w:tc>
        <w:tc>
          <w:tcPr>
            <w:tcW w:w="1592" w:type="dxa"/>
            <w:noWrap/>
            <w:hideMark/>
          </w:tcPr>
          <w:p w14:paraId="1792B01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225</w:t>
            </w:r>
          </w:p>
        </w:tc>
        <w:tc>
          <w:tcPr>
            <w:tcW w:w="1952" w:type="dxa"/>
            <w:noWrap/>
            <w:hideMark/>
          </w:tcPr>
          <w:p w14:paraId="7179AFA0" w14:textId="2D23183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4538E7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w:t>
            </w:r>
          </w:p>
        </w:tc>
        <w:tc>
          <w:tcPr>
            <w:tcW w:w="1874" w:type="dxa"/>
            <w:noWrap/>
            <w:hideMark/>
          </w:tcPr>
          <w:p w14:paraId="748CBF65" w14:textId="17DE44E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866DCE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C7A2538" w14:textId="77777777" w:rsidR="00E71D96" w:rsidRPr="00215D4D" w:rsidRDefault="00E71D96" w:rsidP="00215D4D">
            <w:pPr>
              <w:pStyle w:val="TableText"/>
              <w:rPr>
                <w:rFonts w:asciiTheme="minorHAnsi" w:hAnsiTheme="minorHAnsi"/>
                <w:i/>
              </w:rPr>
            </w:pPr>
            <w:r w:rsidRPr="00215D4D">
              <w:rPr>
                <w:i/>
              </w:rPr>
              <w:t>Mopalia lignosa</w:t>
            </w:r>
          </w:p>
        </w:tc>
        <w:tc>
          <w:tcPr>
            <w:tcW w:w="1592" w:type="dxa"/>
            <w:noWrap/>
            <w:hideMark/>
          </w:tcPr>
          <w:p w14:paraId="44F27AF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1952" w:type="dxa"/>
            <w:noWrap/>
            <w:hideMark/>
          </w:tcPr>
          <w:p w14:paraId="2563E9E3" w14:textId="012D5AA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107DF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w:t>
            </w:r>
          </w:p>
        </w:tc>
        <w:tc>
          <w:tcPr>
            <w:tcW w:w="1874" w:type="dxa"/>
            <w:noWrap/>
            <w:hideMark/>
          </w:tcPr>
          <w:p w14:paraId="64BE0230" w14:textId="2E51577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0D7D6B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D347DBA" w14:textId="77777777" w:rsidR="00E71D96" w:rsidRPr="00215D4D" w:rsidRDefault="00E71D96" w:rsidP="00215D4D">
            <w:pPr>
              <w:pStyle w:val="TableText"/>
              <w:rPr>
                <w:rFonts w:asciiTheme="minorHAnsi" w:hAnsiTheme="minorHAnsi"/>
                <w:i/>
              </w:rPr>
            </w:pPr>
            <w:r w:rsidRPr="00215D4D">
              <w:rPr>
                <w:i/>
              </w:rPr>
              <w:t>Mopalia muscosa</w:t>
            </w:r>
          </w:p>
        </w:tc>
        <w:tc>
          <w:tcPr>
            <w:tcW w:w="1592" w:type="dxa"/>
            <w:noWrap/>
            <w:hideMark/>
          </w:tcPr>
          <w:p w14:paraId="71C8282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215</w:t>
            </w:r>
          </w:p>
        </w:tc>
        <w:tc>
          <w:tcPr>
            <w:tcW w:w="1952" w:type="dxa"/>
            <w:noWrap/>
            <w:hideMark/>
          </w:tcPr>
          <w:p w14:paraId="26BA3DDC" w14:textId="0721511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1E3EFF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w:t>
            </w:r>
          </w:p>
        </w:tc>
        <w:tc>
          <w:tcPr>
            <w:tcW w:w="1874" w:type="dxa"/>
            <w:noWrap/>
            <w:hideMark/>
          </w:tcPr>
          <w:p w14:paraId="3079EF23" w14:textId="5A3A231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D41248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3555C37" w14:textId="77777777" w:rsidR="00E71D96" w:rsidRPr="00215D4D" w:rsidRDefault="00E71D96" w:rsidP="00215D4D">
            <w:pPr>
              <w:pStyle w:val="TableText"/>
              <w:rPr>
                <w:rFonts w:asciiTheme="minorHAnsi" w:hAnsiTheme="minorHAnsi"/>
                <w:i/>
              </w:rPr>
            </w:pPr>
            <w:r w:rsidRPr="00215D4D">
              <w:rPr>
                <w:i/>
              </w:rPr>
              <w:lastRenderedPageBreak/>
              <w:t>Mourgona germaineae</w:t>
            </w:r>
          </w:p>
        </w:tc>
        <w:tc>
          <w:tcPr>
            <w:tcW w:w="1592" w:type="dxa"/>
            <w:noWrap/>
            <w:hideMark/>
          </w:tcPr>
          <w:p w14:paraId="7CBF57C2"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62</w:t>
            </w:r>
          </w:p>
        </w:tc>
        <w:tc>
          <w:tcPr>
            <w:tcW w:w="1952" w:type="dxa"/>
            <w:noWrap/>
          </w:tcPr>
          <w:p w14:paraId="5396AD02" w14:textId="1267C58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677F62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329FFA4" w14:textId="1AB87EB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79D79BF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2207E3" w14:textId="77777777" w:rsidR="00E71D96" w:rsidRPr="00215D4D" w:rsidRDefault="00E71D96" w:rsidP="00215D4D">
            <w:pPr>
              <w:pStyle w:val="TableText"/>
              <w:rPr>
                <w:rFonts w:asciiTheme="minorHAnsi" w:hAnsiTheme="minorHAnsi"/>
                <w:i/>
              </w:rPr>
            </w:pPr>
            <w:r w:rsidRPr="00215D4D">
              <w:rPr>
                <w:i/>
              </w:rPr>
              <w:t>Natica vitellus</w:t>
            </w:r>
          </w:p>
        </w:tc>
        <w:tc>
          <w:tcPr>
            <w:tcW w:w="1592" w:type="dxa"/>
            <w:noWrap/>
            <w:hideMark/>
          </w:tcPr>
          <w:p w14:paraId="0F954A9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1000</w:t>
            </w:r>
          </w:p>
        </w:tc>
        <w:tc>
          <w:tcPr>
            <w:tcW w:w="1952" w:type="dxa"/>
            <w:noWrap/>
            <w:hideMark/>
          </w:tcPr>
          <w:p w14:paraId="6D5B1C07" w14:textId="067859D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B4F39F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96EC711" w14:textId="78CEF84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&lt;EndNote&gt;&lt;Cite&gt;&lt;Author&gt;Thorson&lt;/Author&gt;&lt;Year&gt;1940&lt;/Year&gt;&lt;RecNum&gt;290&lt;/RecNum&gt;&lt;DisplayText&gt;(Thorson, 1940)&lt;/DisplayText&gt;&lt;record&gt;&lt;rec-number&gt;290&lt;/rec-number&gt;&lt;foreign-keys&gt;&lt;key app="EN" db-id="rtar052tqprw0def2t1xw5zswx2afzsfzrvs" timestamp="1581468612"&gt;290&lt;/key&gt;&lt;/foreign-keys&gt;&lt;ref-type name="Book"&gt;6&lt;/ref-type&gt;&lt;contributors&gt;&lt;authors&gt;&lt;author&gt;Thorson, Gunnar&lt;/author&gt;&lt;/authors&gt;&lt;/contributors&gt;&lt;titles&gt;&lt;title&gt;Studies on the Egg Masses and Larval Development of Gastropoda from the Iranian Gulf&lt;/title&gt;&lt;/titles&gt;&lt;dates&gt;&lt;year&gt;1940&lt;/year&gt;&lt;/dates&gt;&lt;publisher&gt;Ejnar Munksgaard&lt;/publisher&gt;&lt;urls&gt;&lt;/urls&gt;&lt;/record&gt;&lt;/Cite&gt;&lt;/EndNote&gt;</w:instrText>
            </w:r>
            <w:r>
              <w:fldChar w:fldCharType="separate"/>
            </w:r>
            <w:r w:rsidR="009A1424">
              <w:rPr>
                <w:noProof/>
              </w:rPr>
              <w:t>(Thorson, 1940)</w:t>
            </w:r>
            <w:r>
              <w:fldChar w:fldCharType="end"/>
            </w:r>
          </w:p>
        </w:tc>
      </w:tr>
      <w:tr w:rsidR="00E71D96" w:rsidRPr="00744FA6" w14:paraId="65A47D9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F86FC77" w14:textId="77777777" w:rsidR="00E71D96" w:rsidRPr="00215D4D" w:rsidRDefault="00E71D96" w:rsidP="00215D4D">
            <w:pPr>
              <w:pStyle w:val="TableText"/>
              <w:rPr>
                <w:rFonts w:asciiTheme="minorHAnsi" w:hAnsiTheme="minorHAnsi"/>
                <w:i/>
              </w:rPr>
            </w:pPr>
            <w:r w:rsidRPr="00215D4D">
              <w:rPr>
                <w:i/>
              </w:rPr>
              <w:t>Navanax aenigmaticus</w:t>
            </w:r>
          </w:p>
        </w:tc>
        <w:tc>
          <w:tcPr>
            <w:tcW w:w="1592" w:type="dxa"/>
            <w:noWrap/>
            <w:hideMark/>
          </w:tcPr>
          <w:p w14:paraId="589041D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81</w:t>
            </w:r>
          </w:p>
        </w:tc>
        <w:tc>
          <w:tcPr>
            <w:tcW w:w="1952" w:type="dxa"/>
            <w:noWrap/>
            <w:hideMark/>
          </w:tcPr>
          <w:p w14:paraId="3139A793" w14:textId="7CFC099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BDE722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6FCEA533" w14:textId="1D570DC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190128A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2736252" w14:textId="77777777" w:rsidR="00E71D96" w:rsidRPr="00215D4D" w:rsidRDefault="00E71D96" w:rsidP="00215D4D">
            <w:pPr>
              <w:pStyle w:val="TableText"/>
              <w:rPr>
                <w:rFonts w:asciiTheme="minorHAnsi" w:hAnsiTheme="minorHAnsi"/>
                <w:i/>
              </w:rPr>
            </w:pPr>
            <w:r w:rsidRPr="00215D4D">
              <w:rPr>
                <w:i/>
              </w:rPr>
              <w:t>Neptunea lyrata</w:t>
            </w:r>
          </w:p>
        </w:tc>
        <w:tc>
          <w:tcPr>
            <w:tcW w:w="1592" w:type="dxa"/>
            <w:noWrap/>
            <w:hideMark/>
          </w:tcPr>
          <w:p w14:paraId="4F8FDAC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1952" w:type="dxa"/>
            <w:noWrap/>
            <w:hideMark/>
          </w:tcPr>
          <w:p w14:paraId="5CC8C8DA" w14:textId="40F532C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DCE34C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ACA96A0" w14:textId="74BC327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2F36244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C8269A9" w14:textId="77777777" w:rsidR="00E71D96" w:rsidRPr="00215D4D" w:rsidRDefault="00E71D96" w:rsidP="00215D4D">
            <w:pPr>
              <w:pStyle w:val="TableText"/>
              <w:rPr>
                <w:rFonts w:asciiTheme="minorHAnsi" w:hAnsiTheme="minorHAnsi"/>
                <w:i/>
              </w:rPr>
            </w:pPr>
            <w:r w:rsidRPr="00215D4D">
              <w:rPr>
                <w:i/>
              </w:rPr>
              <w:t>Nucella canaliculata</w:t>
            </w:r>
          </w:p>
        </w:tc>
        <w:tc>
          <w:tcPr>
            <w:tcW w:w="1592" w:type="dxa"/>
            <w:noWrap/>
            <w:hideMark/>
          </w:tcPr>
          <w:p w14:paraId="121C590E" w14:textId="33A86E50"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375</w:t>
            </w:r>
            <w:r w:rsidR="000510B0" w:rsidRPr="00E97ED0">
              <w:t>–</w:t>
            </w:r>
            <w:r w:rsidRPr="00E97ED0">
              <w:t>600</w:t>
            </w:r>
          </w:p>
        </w:tc>
        <w:tc>
          <w:tcPr>
            <w:tcW w:w="1952" w:type="dxa"/>
            <w:noWrap/>
            <w:hideMark/>
          </w:tcPr>
          <w:p w14:paraId="64912DB3" w14:textId="1BE0DD7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0930E0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148E393A" w14:textId="1A0DBFA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3365CB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B19EF0A" w14:textId="77777777" w:rsidR="00E71D96" w:rsidRPr="00215D4D" w:rsidRDefault="00E71D96" w:rsidP="00215D4D">
            <w:pPr>
              <w:pStyle w:val="TableText"/>
              <w:rPr>
                <w:rFonts w:asciiTheme="minorHAnsi" w:hAnsiTheme="minorHAnsi"/>
                <w:i/>
              </w:rPr>
            </w:pPr>
            <w:r w:rsidRPr="00215D4D">
              <w:rPr>
                <w:i/>
              </w:rPr>
              <w:t>Nucella emarginata</w:t>
            </w:r>
          </w:p>
        </w:tc>
        <w:tc>
          <w:tcPr>
            <w:tcW w:w="1592" w:type="dxa"/>
            <w:noWrap/>
            <w:hideMark/>
          </w:tcPr>
          <w:p w14:paraId="3CF41E2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1952" w:type="dxa"/>
            <w:noWrap/>
            <w:hideMark/>
          </w:tcPr>
          <w:p w14:paraId="7C35E854" w14:textId="2393782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1ECBC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77BCB63" w14:textId="50ECC3F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0A8552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790E5AC" w14:textId="77777777" w:rsidR="00E71D96" w:rsidRPr="00215D4D" w:rsidRDefault="00E71D96" w:rsidP="00215D4D">
            <w:pPr>
              <w:pStyle w:val="TableText"/>
              <w:rPr>
                <w:rFonts w:asciiTheme="minorHAnsi" w:hAnsiTheme="minorHAnsi"/>
                <w:i/>
              </w:rPr>
            </w:pPr>
            <w:r w:rsidRPr="00215D4D">
              <w:rPr>
                <w:i/>
              </w:rPr>
              <w:t>Nucella lamelosa</w:t>
            </w:r>
          </w:p>
        </w:tc>
        <w:tc>
          <w:tcPr>
            <w:tcW w:w="1592" w:type="dxa"/>
            <w:noWrap/>
            <w:hideMark/>
          </w:tcPr>
          <w:p w14:paraId="3CC7F2F7" w14:textId="6CE139C5"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590</w:t>
            </w:r>
            <w:r w:rsidR="000510B0" w:rsidRPr="00E97ED0">
              <w:t>–</w:t>
            </w:r>
            <w:r w:rsidRPr="00E97ED0">
              <w:t>638</w:t>
            </w:r>
          </w:p>
        </w:tc>
        <w:tc>
          <w:tcPr>
            <w:tcW w:w="1952" w:type="dxa"/>
            <w:noWrap/>
            <w:hideMark/>
          </w:tcPr>
          <w:p w14:paraId="5DC0D4C1" w14:textId="11150E0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9AEE6F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55DED543" w14:textId="21AF737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5A10AA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4D70BD6" w14:textId="77777777" w:rsidR="00E71D96" w:rsidRPr="00215D4D" w:rsidRDefault="00E71D96" w:rsidP="00215D4D">
            <w:pPr>
              <w:pStyle w:val="TableText"/>
              <w:rPr>
                <w:rFonts w:asciiTheme="minorHAnsi" w:hAnsiTheme="minorHAnsi"/>
                <w:i/>
              </w:rPr>
            </w:pPr>
            <w:r w:rsidRPr="00215D4D">
              <w:rPr>
                <w:i/>
              </w:rPr>
              <w:t>Odontocymbiola pescalia</w:t>
            </w:r>
          </w:p>
        </w:tc>
        <w:tc>
          <w:tcPr>
            <w:tcW w:w="1592" w:type="dxa"/>
            <w:noWrap/>
            <w:hideMark/>
          </w:tcPr>
          <w:p w14:paraId="38EDEEB4" w14:textId="7B4EB9C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1AEB40B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192.0 (SD ± 6)</w:t>
            </w:r>
          </w:p>
        </w:tc>
        <w:tc>
          <w:tcPr>
            <w:tcW w:w="5244" w:type="dxa"/>
            <w:noWrap/>
            <w:hideMark/>
          </w:tcPr>
          <w:p w14:paraId="4E1D7CD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Four cell embryo size</w:t>
            </w:r>
          </w:p>
        </w:tc>
        <w:tc>
          <w:tcPr>
            <w:tcW w:w="1874" w:type="dxa"/>
            <w:noWrap/>
            <w:hideMark/>
          </w:tcPr>
          <w:p w14:paraId="5C4B73A9" w14:textId="69FE071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&lt;EndNote&gt;&lt;Cite&gt;&lt;Author&gt;Penchaszadeh&lt;/Author&gt;&lt;Year&gt;2017&lt;/Year&gt;&lt;RecNum&gt;297&lt;/RecNum&gt;&lt;DisplayText&gt;(Penchaszadeh et al., 2017)&lt;/DisplayText&gt;&lt;record&gt;&lt;rec-number&gt;297&lt;/rec-number&gt;&lt;foreign-keys&gt;&lt;key app="EN" db-id="rtar052tqprw0def2t1xw5zswx2afzsfzrvs" timestamp="1581475348"&gt;297&lt;/key&gt;&lt;/foreign-keys&gt;&lt;ref-type name="Journal Article"&gt;17&lt;/ref-type&gt;&lt;contributors&gt;&lt;authors&gt;&lt;author&gt;Penchaszadeh, Pablo E&lt;/author&gt;&lt;author&gt;Teso, Valeria&lt;/author&gt;&lt;author&gt;Pastorino, Guido&lt;/author&gt;&lt;/authors&gt;&lt;/contributors&gt;&lt;titles&gt;&lt;title&gt;Spawn in two deep-sea volute gastropods (Neogastropoda: Volutidae) from southwestern Atlantic waters&lt;/title&gt;&lt;secondary-title&gt;Deep Sea Research Part I: Oceanographic Research Papers&lt;/secondary-title&gt;&lt;/titles&gt;&lt;periodical&gt;&lt;full-title&gt;Deep Sea Research Part I: Oceanographic Research Papers&lt;/full-title&gt;&lt;/periodical&gt;&lt;pages&gt;55-62&lt;/pages&gt;&lt;volume&gt;130&lt;/volume&gt;&lt;dates&gt;&lt;year&gt;2017&lt;/year&gt;&lt;/dates&gt;&lt;isbn&gt;0967-0637&lt;/isbn&gt;&lt;urls&gt;&lt;/urls&gt;&lt;/record&gt;&lt;/Cite&gt;&lt;/EndNote&gt;</w:instrText>
            </w:r>
            <w:r>
              <w:fldChar w:fldCharType="separate"/>
            </w:r>
            <w:r w:rsidR="009A1424">
              <w:rPr>
                <w:noProof/>
              </w:rPr>
              <w:t>(Penchaszadeh et al., 2017)</w:t>
            </w:r>
            <w:r>
              <w:fldChar w:fldCharType="end"/>
            </w:r>
          </w:p>
        </w:tc>
      </w:tr>
      <w:tr w:rsidR="00E71D96" w:rsidRPr="00744FA6" w14:paraId="4364104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E21ECCD" w14:textId="77777777" w:rsidR="00E71D96" w:rsidRPr="00215D4D" w:rsidRDefault="00E71D96" w:rsidP="00215D4D">
            <w:pPr>
              <w:pStyle w:val="TableText"/>
              <w:rPr>
                <w:rFonts w:asciiTheme="minorHAnsi" w:hAnsiTheme="minorHAnsi"/>
                <w:i/>
              </w:rPr>
            </w:pPr>
            <w:r w:rsidRPr="00215D4D">
              <w:rPr>
                <w:i/>
              </w:rPr>
              <w:t>Oenopota levidensis</w:t>
            </w:r>
          </w:p>
        </w:tc>
        <w:tc>
          <w:tcPr>
            <w:tcW w:w="1592" w:type="dxa"/>
            <w:noWrap/>
            <w:hideMark/>
          </w:tcPr>
          <w:p w14:paraId="1686494B" w14:textId="215C8745"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279</w:t>
            </w:r>
            <w:r w:rsidR="000510B0" w:rsidRPr="00E97ED0">
              <w:t>–</w:t>
            </w:r>
            <w:r w:rsidRPr="00E97ED0">
              <w:t>301</w:t>
            </w:r>
          </w:p>
        </w:tc>
        <w:tc>
          <w:tcPr>
            <w:tcW w:w="1952" w:type="dxa"/>
            <w:noWrap/>
            <w:hideMark/>
          </w:tcPr>
          <w:p w14:paraId="38B68D66" w14:textId="1D356EA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E5B630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2F24594" w14:textId="533F13D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9BD6E7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0D1B255" w14:textId="77777777" w:rsidR="00E71D96" w:rsidRPr="00215D4D" w:rsidRDefault="00E71D96" w:rsidP="00215D4D">
            <w:pPr>
              <w:pStyle w:val="TableText"/>
              <w:rPr>
                <w:rFonts w:asciiTheme="minorHAnsi" w:hAnsiTheme="minorHAnsi"/>
                <w:i/>
              </w:rPr>
            </w:pPr>
            <w:r w:rsidRPr="00215D4D">
              <w:rPr>
                <w:i/>
              </w:rPr>
              <w:t>Okenia angelensi</w:t>
            </w:r>
          </w:p>
        </w:tc>
        <w:tc>
          <w:tcPr>
            <w:tcW w:w="1592" w:type="dxa"/>
            <w:noWrap/>
            <w:hideMark/>
          </w:tcPr>
          <w:p w14:paraId="37B363B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62</w:t>
            </w:r>
          </w:p>
        </w:tc>
        <w:tc>
          <w:tcPr>
            <w:tcW w:w="1952" w:type="dxa"/>
            <w:noWrap/>
            <w:hideMark/>
          </w:tcPr>
          <w:p w14:paraId="78050844" w14:textId="0A9107C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41B200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FA861D1" w14:textId="0BD2F32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2C6E8F2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3436F0C" w14:textId="77777777" w:rsidR="00E71D96" w:rsidRPr="00215D4D" w:rsidRDefault="00E71D96" w:rsidP="00215D4D">
            <w:pPr>
              <w:pStyle w:val="TableText"/>
              <w:rPr>
                <w:rFonts w:asciiTheme="minorHAnsi" w:hAnsiTheme="minorHAnsi"/>
                <w:i/>
              </w:rPr>
            </w:pPr>
            <w:r w:rsidRPr="00215D4D">
              <w:rPr>
                <w:i/>
              </w:rPr>
              <w:t>Okenia angelica</w:t>
            </w:r>
          </w:p>
        </w:tc>
        <w:tc>
          <w:tcPr>
            <w:tcW w:w="1592" w:type="dxa"/>
            <w:noWrap/>
            <w:hideMark/>
          </w:tcPr>
          <w:p w14:paraId="0D07F27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68</w:t>
            </w:r>
          </w:p>
        </w:tc>
        <w:tc>
          <w:tcPr>
            <w:tcW w:w="1952" w:type="dxa"/>
            <w:noWrap/>
            <w:hideMark/>
          </w:tcPr>
          <w:p w14:paraId="04ED36D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103.5 (SD ± 1.9)</w:t>
            </w:r>
          </w:p>
        </w:tc>
        <w:tc>
          <w:tcPr>
            <w:tcW w:w="5244" w:type="dxa"/>
            <w:noWrap/>
            <w:hideMark/>
          </w:tcPr>
          <w:p w14:paraId="1B5DA2C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 shell length at hatching</w:t>
            </w:r>
          </w:p>
        </w:tc>
        <w:tc>
          <w:tcPr>
            <w:tcW w:w="1874" w:type="dxa"/>
            <w:noWrap/>
            <w:hideMark/>
          </w:tcPr>
          <w:p w14:paraId="7239BF58" w14:textId="1E0EB9F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3214E21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87597B7" w14:textId="77777777" w:rsidR="00E71D96" w:rsidRPr="00215D4D" w:rsidRDefault="00E71D96" w:rsidP="00215D4D">
            <w:pPr>
              <w:pStyle w:val="TableText"/>
              <w:rPr>
                <w:rFonts w:asciiTheme="minorHAnsi" w:hAnsiTheme="minorHAnsi"/>
                <w:i/>
              </w:rPr>
            </w:pPr>
            <w:r w:rsidRPr="00215D4D">
              <w:rPr>
                <w:i/>
              </w:rPr>
              <w:t>Onchidella borealis</w:t>
            </w:r>
          </w:p>
        </w:tc>
        <w:tc>
          <w:tcPr>
            <w:tcW w:w="1592" w:type="dxa"/>
            <w:noWrap/>
            <w:hideMark/>
          </w:tcPr>
          <w:p w14:paraId="424A2032" w14:textId="7F7E8101"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125</w:t>
            </w:r>
            <w:r w:rsidR="000510B0" w:rsidRPr="00E97ED0">
              <w:t>–</w:t>
            </w:r>
            <w:r w:rsidRPr="00E97ED0">
              <w:t>132</w:t>
            </w:r>
          </w:p>
        </w:tc>
        <w:tc>
          <w:tcPr>
            <w:tcW w:w="1952" w:type="dxa"/>
            <w:noWrap/>
            <w:hideMark/>
          </w:tcPr>
          <w:p w14:paraId="30C1FA67" w14:textId="1DD6493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CB00BE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8C53F29" w14:textId="1436560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559946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6331A52" w14:textId="77777777" w:rsidR="00E71D96" w:rsidRPr="00215D4D" w:rsidRDefault="00E71D96" w:rsidP="00215D4D">
            <w:pPr>
              <w:pStyle w:val="TableText"/>
              <w:rPr>
                <w:rFonts w:asciiTheme="minorHAnsi" w:hAnsiTheme="minorHAnsi"/>
                <w:i/>
              </w:rPr>
            </w:pPr>
            <w:r w:rsidRPr="00215D4D">
              <w:rPr>
                <w:i/>
              </w:rPr>
              <w:t>Onchidoris bilamellata</w:t>
            </w:r>
          </w:p>
        </w:tc>
        <w:tc>
          <w:tcPr>
            <w:tcW w:w="1592" w:type="dxa"/>
            <w:noWrap/>
            <w:hideMark/>
          </w:tcPr>
          <w:p w14:paraId="5185A6F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noWrap/>
            <w:hideMark/>
          </w:tcPr>
          <w:p w14:paraId="0F62154A" w14:textId="007C841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0D7720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43E4E96" w14:textId="5FD1D57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762CD4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9E1671" w14:textId="77777777" w:rsidR="00E71D96" w:rsidRPr="00215D4D" w:rsidRDefault="00E71D96" w:rsidP="00215D4D">
            <w:pPr>
              <w:pStyle w:val="TableText"/>
              <w:rPr>
                <w:rFonts w:asciiTheme="minorHAnsi" w:hAnsiTheme="minorHAnsi"/>
                <w:i/>
              </w:rPr>
            </w:pPr>
            <w:r w:rsidRPr="00215D4D">
              <w:rPr>
                <w:i/>
              </w:rPr>
              <w:t>Onchidoris muricata</w:t>
            </w:r>
          </w:p>
        </w:tc>
        <w:tc>
          <w:tcPr>
            <w:tcW w:w="1592" w:type="dxa"/>
            <w:noWrap/>
            <w:hideMark/>
          </w:tcPr>
          <w:p w14:paraId="43CFD8A6" w14:textId="4B9044EF"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75</w:t>
            </w:r>
            <w:r w:rsidR="000510B0" w:rsidRPr="00E97ED0">
              <w:t>–</w:t>
            </w:r>
            <w:r w:rsidRPr="00E97ED0">
              <w:t>77</w:t>
            </w:r>
          </w:p>
        </w:tc>
        <w:tc>
          <w:tcPr>
            <w:tcW w:w="1952" w:type="dxa"/>
            <w:noWrap/>
            <w:hideMark/>
          </w:tcPr>
          <w:p w14:paraId="17B72BDA" w14:textId="45BD861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91A11F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8307E1C" w14:textId="5FBEA0F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48FB0C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46A76E9" w14:textId="77777777" w:rsidR="00E71D96" w:rsidRPr="00215D4D" w:rsidRDefault="00E71D96" w:rsidP="00215D4D">
            <w:pPr>
              <w:pStyle w:val="TableText"/>
              <w:rPr>
                <w:rFonts w:asciiTheme="minorHAnsi" w:hAnsiTheme="minorHAnsi"/>
                <w:i/>
              </w:rPr>
            </w:pPr>
            <w:r w:rsidRPr="00215D4D">
              <w:rPr>
                <w:i/>
              </w:rPr>
              <w:t>Ophiodermella inermis</w:t>
            </w:r>
          </w:p>
        </w:tc>
        <w:tc>
          <w:tcPr>
            <w:tcW w:w="1592" w:type="dxa"/>
            <w:noWrap/>
            <w:hideMark/>
          </w:tcPr>
          <w:p w14:paraId="1360991F" w14:textId="3204C47B"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r w:rsidR="000510B0" w:rsidRPr="00E97ED0">
              <w:t>–</w:t>
            </w:r>
            <w:r w:rsidRPr="00E97ED0">
              <w:t>280</w:t>
            </w:r>
          </w:p>
        </w:tc>
        <w:tc>
          <w:tcPr>
            <w:tcW w:w="1952" w:type="dxa"/>
            <w:noWrap/>
            <w:hideMark/>
          </w:tcPr>
          <w:p w14:paraId="7BDEF0E2" w14:textId="1CB79F5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2CBF7E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55F21EAD" w14:textId="40D3592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30F2DE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77EC67F" w14:textId="77777777" w:rsidR="00E71D96" w:rsidRPr="00215D4D" w:rsidRDefault="00E71D96" w:rsidP="00215D4D">
            <w:pPr>
              <w:pStyle w:val="TableText"/>
              <w:rPr>
                <w:rFonts w:asciiTheme="minorHAnsi" w:hAnsiTheme="minorHAnsi"/>
                <w:i/>
              </w:rPr>
            </w:pPr>
            <w:r w:rsidRPr="00215D4D">
              <w:rPr>
                <w:i/>
              </w:rPr>
              <w:t>Oxynoe antillarum</w:t>
            </w:r>
          </w:p>
        </w:tc>
        <w:tc>
          <w:tcPr>
            <w:tcW w:w="1592" w:type="dxa"/>
            <w:noWrap/>
            <w:hideMark/>
          </w:tcPr>
          <w:p w14:paraId="3591D30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63</w:t>
            </w:r>
          </w:p>
        </w:tc>
        <w:tc>
          <w:tcPr>
            <w:tcW w:w="1952" w:type="dxa"/>
            <w:noWrap/>
          </w:tcPr>
          <w:p w14:paraId="365A5631" w14:textId="21E753A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2A95FAE"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6C873CB" w14:textId="468375E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2F55A61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861CE9C" w14:textId="77777777" w:rsidR="00E71D96" w:rsidRPr="00215D4D" w:rsidRDefault="00E71D96" w:rsidP="00215D4D">
            <w:pPr>
              <w:pStyle w:val="TableText"/>
              <w:rPr>
                <w:rFonts w:asciiTheme="minorHAnsi" w:hAnsiTheme="minorHAnsi"/>
                <w:i/>
              </w:rPr>
            </w:pPr>
            <w:r w:rsidRPr="00215D4D">
              <w:rPr>
                <w:i/>
              </w:rPr>
              <w:t>Oxynoe azuropunctata</w:t>
            </w:r>
          </w:p>
        </w:tc>
        <w:tc>
          <w:tcPr>
            <w:tcW w:w="1592" w:type="dxa"/>
            <w:noWrap/>
            <w:hideMark/>
          </w:tcPr>
          <w:p w14:paraId="5B403DF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p>
        </w:tc>
        <w:tc>
          <w:tcPr>
            <w:tcW w:w="1952" w:type="dxa"/>
            <w:noWrap/>
          </w:tcPr>
          <w:p w14:paraId="4A972BD7" w14:textId="6E5CB19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479A68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9F6778F" w14:textId="6A838F2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239076B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3D13425" w14:textId="77777777" w:rsidR="00E71D96" w:rsidRPr="00215D4D" w:rsidRDefault="00E71D96" w:rsidP="00215D4D">
            <w:pPr>
              <w:pStyle w:val="TableText"/>
              <w:rPr>
                <w:rFonts w:asciiTheme="minorHAnsi" w:hAnsiTheme="minorHAnsi"/>
                <w:i/>
              </w:rPr>
            </w:pPr>
            <w:r w:rsidRPr="00215D4D">
              <w:rPr>
                <w:i/>
              </w:rPr>
              <w:t>Oxynoe olivacea</w:t>
            </w:r>
          </w:p>
        </w:tc>
        <w:tc>
          <w:tcPr>
            <w:tcW w:w="1592" w:type="dxa"/>
            <w:noWrap/>
            <w:hideMark/>
          </w:tcPr>
          <w:p w14:paraId="0BCA31FB" w14:textId="08F2AD3D"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62</w:t>
            </w:r>
            <w:r w:rsidR="000510B0" w:rsidRPr="00E97ED0">
              <w:t>–</w:t>
            </w:r>
            <w:r w:rsidRPr="00E97ED0">
              <w:t>69, 250</w:t>
            </w:r>
          </w:p>
        </w:tc>
        <w:tc>
          <w:tcPr>
            <w:tcW w:w="1952" w:type="dxa"/>
            <w:noWrap/>
          </w:tcPr>
          <w:p w14:paraId="66EC290C" w14:textId="7136066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CEF9A6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F037AF2" w14:textId="29C601E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182230D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82764C1" w14:textId="77777777" w:rsidR="00E71D96" w:rsidRPr="00215D4D" w:rsidRDefault="00E71D96" w:rsidP="00215D4D">
            <w:pPr>
              <w:pStyle w:val="TableText"/>
              <w:rPr>
                <w:rFonts w:asciiTheme="minorHAnsi" w:hAnsiTheme="minorHAnsi"/>
                <w:i/>
              </w:rPr>
            </w:pPr>
            <w:r w:rsidRPr="00215D4D">
              <w:rPr>
                <w:i/>
              </w:rPr>
              <w:t>Oxynoe panamensis</w:t>
            </w:r>
          </w:p>
        </w:tc>
        <w:tc>
          <w:tcPr>
            <w:tcW w:w="1592" w:type="dxa"/>
            <w:noWrap/>
            <w:hideMark/>
          </w:tcPr>
          <w:p w14:paraId="1A51403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73</w:t>
            </w:r>
          </w:p>
        </w:tc>
        <w:tc>
          <w:tcPr>
            <w:tcW w:w="1952" w:type="dxa"/>
            <w:noWrap/>
          </w:tcPr>
          <w:p w14:paraId="3A1A5561" w14:textId="06E401F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F4A2F5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7C0648C2" w14:textId="2587A9B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06386F6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2B967D2" w14:textId="54AC7814" w:rsidR="00E71D96" w:rsidRPr="00215D4D" w:rsidRDefault="000510B0" w:rsidP="00215D4D">
            <w:pPr>
              <w:pStyle w:val="TableText"/>
              <w:rPr>
                <w:rFonts w:asciiTheme="minorHAnsi" w:hAnsiTheme="minorHAnsi"/>
                <w:i/>
              </w:rPr>
            </w:pPr>
            <w:r>
              <w:rPr>
                <w:i/>
              </w:rPr>
              <w:t>Oxynoe viridis</w:t>
            </w:r>
          </w:p>
        </w:tc>
        <w:tc>
          <w:tcPr>
            <w:tcW w:w="1592" w:type="dxa"/>
            <w:noWrap/>
            <w:hideMark/>
          </w:tcPr>
          <w:p w14:paraId="4DD0E5D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56, 72</w:t>
            </w:r>
          </w:p>
        </w:tc>
        <w:tc>
          <w:tcPr>
            <w:tcW w:w="1952" w:type="dxa"/>
            <w:noWrap/>
          </w:tcPr>
          <w:p w14:paraId="620D4696" w14:textId="519008D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259C328"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8A0A721" w14:textId="69710FD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3B0093A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E16E17E" w14:textId="77777777" w:rsidR="00E71D96" w:rsidRPr="00215D4D" w:rsidRDefault="00E71D96" w:rsidP="00215D4D">
            <w:pPr>
              <w:pStyle w:val="TableText"/>
              <w:rPr>
                <w:rFonts w:asciiTheme="minorHAnsi" w:hAnsiTheme="minorHAnsi"/>
                <w:i/>
              </w:rPr>
            </w:pPr>
            <w:r w:rsidRPr="00215D4D">
              <w:rPr>
                <w:i/>
              </w:rPr>
              <w:t>Palio dubia</w:t>
            </w:r>
          </w:p>
        </w:tc>
        <w:tc>
          <w:tcPr>
            <w:tcW w:w="1592" w:type="dxa"/>
            <w:noWrap/>
            <w:hideMark/>
          </w:tcPr>
          <w:p w14:paraId="0ED56A2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69.2 (SD ± 0.8)</w:t>
            </w:r>
          </w:p>
        </w:tc>
        <w:tc>
          <w:tcPr>
            <w:tcW w:w="1952" w:type="dxa"/>
            <w:noWrap/>
            <w:hideMark/>
          </w:tcPr>
          <w:p w14:paraId="2C5629A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119.2 (SD+ 4.6)</w:t>
            </w:r>
          </w:p>
        </w:tc>
        <w:tc>
          <w:tcPr>
            <w:tcW w:w="5244" w:type="dxa"/>
            <w:noWrap/>
            <w:hideMark/>
          </w:tcPr>
          <w:p w14:paraId="00895440" w14:textId="14345BC0"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diameter of zygotes, me</w:t>
            </w:r>
            <w:r w:rsidR="0014273E" w:rsidRPr="00E97ED0">
              <w:t>an hatching larvae shell length</w:t>
            </w:r>
          </w:p>
        </w:tc>
        <w:tc>
          <w:tcPr>
            <w:tcW w:w="1874" w:type="dxa"/>
            <w:noWrap/>
            <w:hideMark/>
          </w:tcPr>
          <w:p w14:paraId="2F71C789" w14:textId="1B2764F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&lt;EndNote&gt;&lt;Cite&gt;&lt;Author&gt;Goddard&lt;/Author&gt;&lt;Year&gt;2011&lt;/Year&gt;&lt;RecNum&gt;310&lt;/RecNum&gt;&lt;DisplayText&gt;(Goddard, 2011)&lt;/DisplayText&gt;&lt;record&gt;&lt;rec-number&gt;310&lt;/rec-number&gt;&lt;foreign-keys&gt;&lt;key app="EN" db-id="rtar052tqprw0def2t1xw5zswx2afzsfzrvs" timestamp="1581558011"&gt;310&lt;/key&gt;&lt;/foreign-keys&gt;&lt;ref-type name="Journal Article"&gt;17&lt;/ref-type&gt;&lt;contributors&gt;&lt;authors&gt;&lt;author&gt;Goddard, Jeffrey HR&lt;/author&gt;&lt;/authors&gt;&lt;/contributors&gt;&lt;titles&gt;&lt;title&gt;&lt;style face="italic" font="default" size="100%"&gt;Palio dubia&lt;/style&gt;&lt;style face="normal" font="default" size="100%"&gt; (Nudibranchia: Doridina) from the north-west Atlantic Ocean: is its morphology at hatching consistent with settlement one day later?&lt;/style&gt;&lt;/title&gt;&lt;secondary-title&gt;Journal of the Marine Biological Association of the United Kingdom&lt;/secondary-title&gt;&lt;/titles&gt;&lt;periodical&gt;&lt;full-title&gt;Journal of the Marine Biological Association of the United Kingdom&lt;/full-title&gt;&lt;/periodical&gt;&lt;pages&gt;1651-1654&lt;/pages&gt;&lt;volume&gt;91&lt;/volume&gt;&lt;number&gt;8&lt;/number&gt;&lt;dates&gt;&lt;year&gt;2011&lt;/year&gt;&lt;/dates&gt;&lt;isbn&gt;1469-7769&lt;/isbn&gt;&lt;urls&gt;&lt;/urls&gt;&lt;/record&gt;&lt;/Cite&gt;&lt;/EndNote&gt;</w:instrText>
            </w:r>
            <w:r>
              <w:fldChar w:fldCharType="separate"/>
            </w:r>
            <w:r w:rsidR="009A1424">
              <w:rPr>
                <w:noProof/>
              </w:rPr>
              <w:t>(Goddard, 2011)</w:t>
            </w:r>
            <w:r>
              <w:fldChar w:fldCharType="end"/>
            </w:r>
          </w:p>
        </w:tc>
      </w:tr>
      <w:tr w:rsidR="00E71D96" w:rsidRPr="00744FA6" w14:paraId="4AD7F99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02D84EA" w14:textId="77777777" w:rsidR="00E71D96" w:rsidRPr="00215D4D" w:rsidRDefault="00E71D96" w:rsidP="00215D4D">
            <w:pPr>
              <w:pStyle w:val="TableText"/>
              <w:rPr>
                <w:rFonts w:asciiTheme="minorHAnsi" w:hAnsiTheme="minorHAnsi"/>
                <w:i/>
              </w:rPr>
            </w:pPr>
            <w:r w:rsidRPr="00215D4D">
              <w:rPr>
                <w:i/>
              </w:rPr>
              <w:t>Palio zosterae</w:t>
            </w:r>
          </w:p>
        </w:tc>
        <w:tc>
          <w:tcPr>
            <w:tcW w:w="1592" w:type="dxa"/>
            <w:noWrap/>
            <w:hideMark/>
          </w:tcPr>
          <w:p w14:paraId="0D50BDF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70</w:t>
            </w:r>
          </w:p>
        </w:tc>
        <w:tc>
          <w:tcPr>
            <w:tcW w:w="1952" w:type="dxa"/>
            <w:noWrap/>
            <w:hideMark/>
          </w:tcPr>
          <w:p w14:paraId="6D941547" w14:textId="6DDBBF0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501244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77D894F9" w14:textId="69B0818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40CEAC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A8FB7E7" w14:textId="77777777" w:rsidR="00E71D96" w:rsidRPr="00215D4D" w:rsidRDefault="00E71D96" w:rsidP="00215D4D">
            <w:pPr>
              <w:pStyle w:val="TableText"/>
              <w:rPr>
                <w:rFonts w:asciiTheme="minorHAnsi" w:hAnsiTheme="minorHAnsi"/>
                <w:i/>
              </w:rPr>
            </w:pPr>
            <w:r w:rsidRPr="00215D4D">
              <w:rPr>
                <w:i/>
              </w:rPr>
              <w:lastRenderedPageBreak/>
              <w:t>Petaloconchus cf. varians</w:t>
            </w:r>
          </w:p>
        </w:tc>
        <w:tc>
          <w:tcPr>
            <w:tcW w:w="1592" w:type="dxa"/>
            <w:noWrap/>
            <w:hideMark/>
          </w:tcPr>
          <w:p w14:paraId="568EF7C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145</w:t>
            </w:r>
          </w:p>
        </w:tc>
        <w:tc>
          <w:tcPr>
            <w:tcW w:w="1952" w:type="dxa"/>
            <w:noWrap/>
            <w:hideMark/>
          </w:tcPr>
          <w:p w14:paraId="45C4657C" w14:textId="66F00E2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A7617D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1874" w:type="dxa"/>
            <w:noWrap/>
            <w:hideMark/>
          </w:tcPr>
          <w:p w14:paraId="3F7E86FA" w14:textId="48B2373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&lt;EndNote&gt;&lt;Cite&gt;&lt;Author&gt;Weinberger&lt;/Author&gt;&lt;Year&gt;2010&lt;/Year&gt;&lt;RecNum&gt;324&lt;/RecNum&gt;&lt;DisplayText&gt;(Weinberger et al., 2010)&lt;/DisplayText&gt;&lt;record&gt;&lt;rec-number&gt;324&lt;/rec-number&gt;&lt;foreign-keys&gt;&lt;key app="EN" db-id="rtar052tqprw0def2t1xw5zswx2afzsfzrvs" timestamp="1581562141"&gt;324&lt;/key&gt;&lt;/foreign-keys&gt;&lt;ref-type name="Journal Article"&gt;17&lt;/ref-type&gt;&lt;contributors&gt;&lt;authors&gt;&lt;author&gt;Weinberger, VP&lt;/author&gt;&lt;author&gt;Miloslavich, P&lt;/author&gt;&lt;author&gt;Machordom, A&lt;/author&gt;&lt;/authors&gt;&lt;/contributors&gt;&lt;titles&gt;&lt;title&gt;Distribution pattern, reproductive traits, and molecular analysis of two coexisting vermetid gastropods of the genus Petaloconchus: a Caribbean endemic and a potential invasive species&lt;/title&gt;&lt;secondary-title&gt;Marine biology&lt;/secondary-title&gt;&lt;/titles&gt;&lt;periodical&gt;&lt;full-title&gt;Marine Biology&lt;/full-title&gt;&lt;/periodical&gt;&lt;pages&gt;1625-1639&lt;/pages&gt;&lt;volume&gt;157&lt;/volume&gt;&lt;number&gt;7&lt;/number&gt;&lt;dates&gt;&lt;year&gt;2010&lt;/year&gt;&lt;/dates&gt;&lt;isbn&gt;0025-3162&lt;/isbn&gt;&lt;urls&gt;&lt;/urls&gt;&lt;/record&gt;&lt;/Cite&gt;&lt;/EndNote&gt;</w:instrText>
            </w:r>
            <w:r>
              <w:fldChar w:fldCharType="separate"/>
            </w:r>
            <w:r w:rsidR="009A1424">
              <w:rPr>
                <w:noProof/>
              </w:rPr>
              <w:t>(Weinberger et al., 2010)</w:t>
            </w:r>
            <w:r>
              <w:fldChar w:fldCharType="end"/>
            </w:r>
          </w:p>
        </w:tc>
      </w:tr>
      <w:tr w:rsidR="00E71D96" w:rsidRPr="00744FA6" w14:paraId="27F4253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E98AD57" w14:textId="77777777" w:rsidR="00E71D96" w:rsidRPr="00215D4D" w:rsidRDefault="00E71D96" w:rsidP="00215D4D">
            <w:pPr>
              <w:pStyle w:val="TableText"/>
              <w:rPr>
                <w:rFonts w:asciiTheme="minorHAnsi" w:hAnsiTheme="minorHAnsi"/>
                <w:i/>
              </w:rPr>
            </w:pPr>
            <w:r w:rsidRPr="00215D4D">
              <w:rPr>
                <w:i/>
              </w:rPr>
              <w:t>Petaloconchus compactus</w:t>
            </w:r>
          </w:p>
        </w:tc>
        <w:tc>
          <w:tcPr>
            <w:tcW w:w="1592" w:type="dxa"/>
            <w:noWrap/>
            <w:hideMark/>
          </w:tcPr>
          <w:p w14:paraId="323EA79E" w14:textId="549C86C3"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104</w:t>
            </w:r>
            <w:r w:rsidR="000510B0" w:rsidRPr="00E97ED0">
              <w:t>–</w:t>
            </w:r>
            <w:r w:rsidRPr="00E97ED0">
              <w:t>110</w:t>
            </w:r>
          </w:p>
        </w:tc>
        <w:tc>
          <w:tcPr>
            <w:tcW w:w="1952" w:type="dxa"/>
            <w:noWrap/>
            <w:hideMark/>
          </w:tcPr>
          <w:p w14:paraId="28B1170A" w14:textId="2F678AF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CDAEC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9B6E175" w14:textId="36E1E15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52C23E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C437A8D" w14:textId="77777777" w:rsidR="00E71D96" w:rsidRPr="00215D4D" w:rsidRDefault="00E71D96" w:rsidP="00215D4D">
            <w:pPr>
              <w:pStyle w:val="TableText"/>
              <w:rPr>
                <w:rFonts w:asciiTheme="minorHAnsi" w:hAnsiTheme="minorHAnsi"/>
                <w:i/>
              </w:rPr>
            </w:pPr>
            <w:r w:rsidRPr="00215D4D">
              <w:rPr>
                <w:i/>
              </w:rPr>
              <w:t>Petaloconchus sp</w:t>
            </w:r>
          </w:p>
        </w:tc>
        <w:tc>
          <w:tcPr>
            <w:tcW w:w="1592" w:type="dxa"/>
            <w:noWrap/>
            <w:hideMark/>
          </w:tcPr>
          <w:p w14:paraId="23C16471" w14:textId="7CB235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r w:rsidR="000510B0" w:rsidRPr="00E97ED0">
              <w:t>–</w:t>
            </w:r>
            <w:r w:rsidRPr="00E97ED0">
              <w:t>210</w:t>
            </w:r>
          </w:p>
        </w:tc>
        <w:tc>
          <w:tcPr>
            <w:tcW w:w="1952" w:type="dxa"/>
            <w:noWrap/>
            <w:hideMark/>
          </w:tcPr>
          <w:p w14:paraId="4D370822" w14:textId="0CADD57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3FEC5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Embryo diameter</w:t>
            </w:r>
          </w:p>
        </w:tc>
        <w:tc>
          <w:tcPr>
            <w:tcW w:w="1874" w:type="dxa"/>
            <w:noWrap/>
            <w:hideMark/>
          </w:tcPr>
          <w:p w14:paraId="5659FC2D" w14:textId="68E43EE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&lt;EndNote&gt;&lt;Cite&gt;&lt;Author&gt;Weinberger&lt;/Author&gt;&lt;Year&gt;2010&lt;/Year&gt;&lt;RecNum&gt;324&lt;/RecNum&gt;&lt;DisplayText&gt;(Weinberger et al., 2010)&lt;/DisplayText&gt;&lt;record&gt;&lt;rec-number&gt;324&lt;/rec-number&gt;&lt;foreign-keys&gt;&lt;key app="EN" db-id="rtar052tqprw0def2t1xw5zswx2afzsfzrvs" timestamp="1581562141"&gt;324&lt;/key&gt;&lt;/foreign-keys&gt;&lt;ref-type name="Journal Article"&gt;17&lt;/ref-type&gt;&lt;contributors&gt;&lt;authors&gt;&lt;author&gt;Weinberger, VP&lt;/author&gt;&lt;author&gt;Miloslavich, P&lt;/author&gt;&lt;author&gt;Machordom, A&lt;/author&gt;&lt;/authors&gt;&lt;/contributors&gt;&lt;titles&gt;&lt;title&gt;Distribution pattern, reproductive traits, and molecular analysis of two coexisting vermetid gastropods of the genus Petaloconchus: a Caribbean endemic and a potential invasive species&lt;/title&gt;&lt;secondary-title&gt;Marine biology&lt;/secondary-title&gt;&lt;/titles&gt;&lt;periodical&gt;&lt;full-title&gt;Marine Biology&lt;/full-title&gt;&lt;/periodical&gt;&lt;pages&gt;1625-1639&lt;/pages&gt;&lt;volume&gt;157&lt;/volume&gt;&lt;number&gt;7&lt;/number&gt;&lt;dates&gt;&lt;year&gt;2010&lt;/year&gt;&lt;/dates&gt;&lt;isbn&gt;0025-3162&lt;/isbn&gt;&lt;urls&gt;&lt;/urls&gt;&lt;/record&gt;&lt;/Cite&gt;&lt;/EndNote&gt;</w:instrText>
            </w:r>
            <w:r>
              <w:fldChar w:fldCharType="separate"/>
            </w:r>
            <w:r w:rsidR="009A1424">
              <w:rPr>
                <w:noProof/>
              </w:rPr>
              <w:t>(Weinberger et al., 2010)</w:t>
            </w:r>
            <w:r>
              <w:fldChar w:fldCharType="end"/>
            </w:r>
          </w:p>
        </w:tc>
      </w:tr>
      <w:tr w:rsidR="00E71D96" w:rsidRPr="00744FA6" w14:paraId="7E98DAA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96997A1" w14:textId="77777777" w:rsidR="00E71D96" w:rsidRPr="00215D4D" w:rsidRDefault="00E71D96" w:rsidP="00215D4D">
            <w:pPr>
              <w:pStyle w:val="TableText"/>
              <w:rPr>
                <w:rFonts w:asciiTheme="minorHAnsi" w:hAnsiTheme="minorHAnsi"/>
                <w:i/>
              </w:rPr>
            </w:pPr>
            <w:r w:rsidRPr="00215D4D">
              <w:rPr>
                <w:i/>
              </w:rPr>
              <w:t>Phidiana lascrucensis</w:t>
            </w:r>
          </w:p>
        </w:tc>
        <w:tc>
          <w:tcPr>
            <w:tcW w:w="1592" w:type="dxa"/>
            <w:noWrap/>
            <w:hideMark/>
          </w:tcPr>
          <w:p w14:paraId="02EABF01"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146.6 (SD ± 1.8)</w:t>
            </w:r>
          </w:p>
        </w:tc>
        <w:tc>
          <w:tcPr>
            <w:tcW w:w="1952" w:type="dxa"/>
            <w:noWrap/>
            <w:hideMark/>
          </w:tcPr>
          <w:p w14:paraId="02AE2FB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248.6 (SD ± 7.2)</w:t>
            </w:r>
          </w:p>
        </w:tc>
        <w:tc>
          <w:tcPr>
            <w:tcW w:w="5244" w:type="dxa"/>
            <w:noWrap/>
            <w:hideMark/>
          </w:tcPr>
          <w:p w14:paraId="6F69CC6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shell length at hatching</w:t>
            </w:r>
          </w:p>
        </w:tc>
        <w:tc>
          <w:tcPr>
            <w:tcW w:w="1874" w:type="dxa"/>
            <w:noWrap/>
            <w:hideMark/>
          </w:tcPr>
          <w:p w14:paraId="48D3C0D1" w14:textId="20902B1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3EBD9E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0A2D5C" w14:textId="77777777" w:rsidR="00E71D96" w:rsidRPr="00215D4D" w:rsidRDefault="00E71D96" w:rsidP="00215D4D">
            <w:pPr>
              <w:pStyle w:val="TableText"/>
              <w:rPr>
                <w:rFonts w:asciiTheme="minorHAnsi" w:hAnsiTheme="minorHAnsi"/>
                <w:i/>
              </w:rPr>
            </w:pPr>
            <w:r w:rsidRPr="00215D4D">
              <w:rPr>
                <w:i/>
              </w:rPr>
              <w:t>Phyllaplysia padinae</w:t>
            </w:r>
          </w:p>
        </w:tc>
        <w:tc>
          <w:tcPr>
            <w:tcW w:w="1592" w:type="dxa"/>
            <w:noWrap/>
            <w:hideMark/>
          </w:tcPr>
          <w:p w14:paraId="267B0ED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noWrap/>
            <w:hideMark/>
          </w:tcPr>
          <w:p w14:paraId="59F547F0" w14:textId="5AC6EE4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D5A95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6CCF3331" w14:textId="737611B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5174D7B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1383E7" w14:textId="77777777" w:rsidR="00E71D96" w:rsidRPr="00215D4D" w:rsidRDefault="00E71D96" w:rsidP="00215D4D">
            <w:pPr>
              <w:pStyle w:val="TableText"/>
              <w:rPr>
                <w:rFonts w:asciiTheme="minorHAnsi" w:hAnsiTheme="minorHAnsi"/>
                <w:i/>
              </w:rPr>
            </w:pPr>
            <w:r w:rsidRPr="00215D4D">
              <w:rPr>
                <w:i/>
              </w:rPr>
              <w:t>Phyllaplysia taylori</w:t>
            </w:r>
          </w:p>
        </w:tc>
        <w:tc>
          <w:tcPr>
            <w:tcW w:w="1592" w:type="dxa"/>
            <w:noWrap/>
            <w:hideMark/>
          </w:tcPr>
          <w:p w14:paraId="09B820F8" w14:textId="3CC52F4B"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144</w:t>
            </w:r>
            <w:r w:rsidR="000510B0" w:rsidRPr="00E97ED0">
              <w:t>–</w:t>
            </w:r>
            <w:r w:rsidRPr="00E97ED0">
              <w:t>157</w:t>
            </w:r>
          </w:p>
        </w:tc>
        <w:tc>
          <w:tcPr>
            <w:tcW w:w="1952" w:type="dxa"/>
            <w:noWrap/>
            <w:hideMark/>
          </w:tcPr>
          <w:p w14:paraId="77D57AB8" w14:textId="60F9089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D1E0A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5A336AA" w14:textId="266663D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610FAE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A8598E0" w14:textId="77777777" w:rsidR="00E71D96" w:rsidRPr="00215D4D" w:rsidRDefault="00E71D96" w:rsidP="00215D4D">
            <w:pPr>
              <w:pStyle w:val="TableText"/>
              <w:rPr>
                <w:rFonts w:asciiTheme="minorHAnsi" w:hAnsiTheme="minorHAnsi"/>
                <w:i/>
              </w:rPr>
            </w:pPr>
            <w:r w:rsidRPr="00215D4D">
              <w:rPr>
                <w:i/>
              </w:rPr>
              <w:t>Placida cremoniana</w:t>
            </w:r>
          </w:p>
        </w:tc>
        <w:tc>
          <w:tcPr>
            <w:tcW w:w="1592" w:type="dxa"/>
            <w:noWrap/>
            <w:hideMark/>
          </w:tcPr>
          <w:p w14:paraId="42467EB9" w14:textId="2E267FE9"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50</w:t>
            </w:r>
            <w:r w:rsidR="000510B0" w:rsidRPr="00E97ED0">
              <w:t>–</w:t>
            </w:r>
            <w:r w:rsidRPr="00E97ED0">
              <w:t>60</w:t>
            </w:r>
          </w:p>
        </w:tc>
        <w:tc>
          <w:tcPr>
            <w:tcW w:w="1952" w:type="dxa"/>
            <w:noWrap/>
            <w:hideMark/>
          </w:tcPr>
          <w:p w14:paraId="257865A3" w14:textId="7ABF5B0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6DFDD4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539D0EE" w14:textId="2E29DFC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&lt;EndNote&gt;&lt;Cite&gt;&lt;Author&gt;Jensen&lt;/Author&gt;&lt;Year&gt;1990&lt;/Year&gt;&lt;RecNum&gt;569&lt;/RecNum&gt;&lt;DisplayText&gt;(Jensen, 1990)&lt;/DisplayText&gt;&lt;record&gt;&lt;rec-number&gt;569&lt;/rec-number&gt;&lt;foreign-keys&gt;&lt;key app="EN" db-id="rtar052tqprw0def2t1xw5zswx2afzsfzrvs" timestamp="1583805532"&gt;569&lt;/key&gt;&lt;/foreign-keys&gt;&lt;ref-type name="Journal Article"&gt;17&lt;/ref-type&gt;&lt;contributors&gt;&lt;authors&gt;&lt;author&gt;Jensen, KR&lt;/author&gt;&lt;/authors&gt;&lt;/contributors&gt;&lt;titles&gt;&lt;title&gt;&lt;style face="normal" font="default" size="100%"&gt;Three new species of &lt;/style&gt;&lt;style face="italic" font="default" size="100%"&gt;Ascoglossa &lt;/style&gt;&lt;style face="normal" font="default" size="100%"&gt;(Mollusca, Opisthobranchia) from Hong Kong, and a description of the internal anatomy of &lt;/style&gt;&lt;style face="italic" font="default" size="100%"&gt;Costasiella pallida &lt;/style&gt;&lt;style face="normal" font="default" size="100%"&gt;Jensen, 1985. pp. 419-432 in Morton, B.(ed.) Proceedings of the 2nd International Marine Biological Workshop: The Marine Flora and Fauna of Hong Kong and Southern China, Hong Kong, 1986. Vol. 1. Introduction and taxonomy. Hong Kong University Press: Hong Kong&lt;/style&gt;&lt;/title&gt;&lt;/titles&gt;&lt;pages&gt;0&lt;/pages&gt;&lt;dates&gt;&lt;year&gt;1990&lt;/year&gt;&lt;/dates&gt;&lt;urls&gt;&lt;/urls&gt;&lt;/record&gt;&lt;/Cite&gt;&lt;/EndNote&gt;</w:instrText>
            </w:r>
            <w:r>
              <w:fldChar w:fldCharType="separate"/>
            </w:r>
            <w:r w:rsidR="009A1424">
              <w:rPr>
                <w:noProof/>
              </w:rPr>
              <w:t>(Jensen, 1990)</w:t>
            </w:r>
            <w:r>
              <w:fldChar w:fldCharType="end"/>
            </w:r>
          </w:p>
        </w:tc>
      </w:tr>
      <w:tr w:rsidR="00E71D96" w:rsidRPr="00744FA6" w14:paraId="3F831F6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4762B7C" w14:textId="77777777" w:rsidR="00E71D96" w:rsidRPr="00215D4D" w:rsidRDefault="00E71D96" w:rsidP="00215D4D">
            <w:pPr>
              <w:pStyle w:val="TableText"/>
              <w:rPr>
                <w:rFonts w:asciiTheme="minorHAnsi" w:hAnsiTheme="minorHAnsi"/>
                <w:i/>
              </w:rPr>
            </w:pPr>
            <w:r w:rsidRPr="00215D4D">
              <w:rPr>
                <w:i/>
              </w:rPr>
              <w:t>Placida daguilarensis</w:t>
            </w:r>
          </w:p>
        </w:tc>
        <w:tc>
          <w:tcPr>
            <w:tcW w:w="1592" w:type="dxa"/>
            <w:noWrap/>
            <w:hideMark/>
          </w:tcPr>
          <w:p w14:paraId="046F1D6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56</w:t>
            </w:r>
          </w:p>
        </w:tc>
        <w:tc>
          <w:tcPr>
            <w:tcW w:w="1952" w:type="dxa"/>
            <w:noWrap/>
            <w:hideMark/>
          </w:tcPr>
          <w:p w14:paraId="35C7945E" w14:textId="0EE1128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493AA7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FFFB301" w14:textId="7A74164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&lt;EndNote&gt;&lt;Cite&gt;&lt;Author&gt;Schmekel&lt;/Author&gt;&lt;Year&gt;1982&lt;/Year&gt;&lt;RecNum&gt;559&lt;/RecNum&gt;&lt;DisplayText&gt;(Schmekel et al., 1982)&lt;/DisplayText&gt;&lt;record&gt;&lt;rec-number&gt;559&lt;/rec-number&gt;&lt;foreign-keys&gt;&lt;key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fldChar w:fldCharType="separate"/>
            </w:r>
            <w:r w:rsidR="009A1424">
              <w:rPr>
                <w:noProof/>
              </w:rPr>
              <w:t>(Schmekel et al., 1982)</w:t>
            </w:r>
            <w:r>
              <w:fldChar w:fldCharType="end"/>
            </w:r>
          </w:p>
        </w:tc>
      </w:tr>
      <w:tr w:rsidR="00E71D96" w:rsidRPr="00744FA6" w14:paraId="4DBE5DE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4589DF1" w14:textId="77777777" w:rsidR="00E71D96" w:rsidRPr="00215D4D" w:rsidRDefault="00E71D96" w:rsidP="00215D4D">
            <w:pPr>
              <w:pStyle w:val="TableText"/>
              <w:rPr>
                <w:rFonts w:asciiTheme="minorHAnsi" w:hAnsiTheme="minorHAnsi"/>
                <w:i/>
              </w:rPr>
            </w:pPr>
            <w:r w:rsidRPr="00215D4D">
              <w:rPr>
                <w:i/>
              </w:rPr>
              <w:t>Placida dendritica</w:t>
            </w:r>
          </w:p>
        </w:tc>
        <w:tc>
          <w:tcPr>
            <w:tcW w:w="1592" w:type="dxa"/>
            <w:noWrap/>
            <w:hideMark/>
          </w:tcPr>
          <w:p w14:paraId="76AFF320" w14:textId="7A9DEB6D"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47</w:t>
            </w:r>
            <w:r w:rsidR="000510B0" w:rsidRPr="00E97ED0">
              <w:t>–</w:t>
            </w:r>
            <w:r w:rsidRPr="00E97ED0">
              <w:t>67</w:t>
            </w:r>
          </w:p>
        </w:tc>
        <w:tc>
          <w:tcPr>
            <w:tcW w:w="1952" w:type="dxa"/>
            <w:noWrap/>
            <w:hideMark/>
          </w:tcPr>
          <w:p w14:paraId="570F04E4" w14:textId="7F16836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63B78D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296C988" w14:textId="7D2F727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&lt;EndNote&gt;&lt;Cite&gt;&lt;Author&gt;Clark&lt;/Author&gt;&lt;Year&gt;1975&lt;/Year&gt;&lt;RecNum&gt;561&lt;/RecNum&gt;&lt;DisplayText&gt;(Clark, 1975)&lt;/DisplayText&gt;&lt;record&gt;&lt;rec-number&gt;561&lt;/rec-number&gt;&lt;foreign-keys&gt;&lt;key app="EN" db-id="rtar052tqprw0def2t1xw5zswx2afzsfzrvs" timestamp="1583723667"&gt;561&lt;/key&gt;&lt;/foreign-keys&gt;&lt;ref-type name="Journal Article"&gt;17&lt;/ref-type&gt;&lt;contributors&gt;&lt;authors&gt;&lt;author&gt;Clark, KB&lt;/author&gt;&lt;/authors&gt;&lt;/contributors&gt;&lt;titles&gt;&lt;title&gt;Nudibranch life cycles in the Northwest Atlantic and their relationship to the ecology of fouling communities&lt;/title&gt;&lt;secondary-title&gt;Helgoländer Wissenschaftliche Meeresuntersuchungen&lt;/secondary-title&gt;&lt;/titles&gt;&lt;periodical&gt;&lt;full-title&gt;Helgoländer wissenschaftliche Meeresuntersuchungen&lt;/full-title&gt;&lt;/periodical&gt;&lt;pages&gt;28&lt;/pages&gt;&lt;volume&gt;27&lt;/volume&gt;&lt;number&gt;1&lt;/number&gt;&lt;dates&gt;&lt;year&gt;1975&lt;/year&gt;&lt;/dates&gt;&lt;isbn&gt;1438-3888&lt;/isbn&gt;&lt;urls&gt;&lt;/urls&gt;&lt;/record&gt;&lt;/Cite&gt;&lt;/EndNote&gt;</w:instrText>
            </w:r>
            <w:r>
              <w:rPr>
                <w:rFonts w:eastAsia="Times New Roman"/>
              </w:rPr>
              <w:fldChar w:fldCharType="separate"/>
            </w:r>
            <w:r w:rsidR="009A1424">
              <w:rPr>
                <w:rFonts w:eastAsia="Times New Roman"/>
                <w:noProof/>
              </w:rPr>
              <w:t>(Clark, 1975)</w:t>
            </w:r>
            <w:r>
              <w:rPr>
                <w:rFonts w:eastAsia="Times New Roman"/>
              </w:rPr>
              <w:fldChar w:fldCharType="end"/>
            </w:r>
          </w:p>
        </w:tc>
      </w:tr>
      <w:tr w:rsidR="00E71D96" w:rsidRPr="00744FA6" w14:paraId="50719B8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25CF59" w14:textId="77777777" w:rsidR="00E71D96" w:rsidRPr="00215D4D" w:rsidRDefault="00E71D96" w:rsidP="00215D4D">
            <w:pPr>
              <w:pStyle w:val="TableText"/>
              <w:rPr>
                <w:rFonts w:asciiTheme="minorHAnsi" w:hAnsiTheme="minorHAnsi"/>
                <w:i/>
              </w:rPr>
            </w:pPr>
            <w:r w:rsidRPr="00215D4D">
              <w:rPr>
                <w:i/>
              </w:rPr>
              <w:t>Placida dendritica</w:t>
            </w:r>
          </w:p>
        </w:tc>
        <w:tc>
          <w:tcPr>
            <w:tcW w:w="1592" w:type="dxa"/>
            <w:noWrap/>
            <w:hideMark/>
          </w:tcPr>
          <w:p w14:paraId="14904E0B" w14:textId="729BF43D"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47</w:t>
            </w:r>
            <w:r w:rsidR="000510B0" w:rsidRPr="00E97ED0">
              <w:t>–</w:t>
            </w:r>
            <w:r w:rsidRPr="00E97ED0">
              <w:t>67</w:t>
            </w:r>
          </w:p>
        </w:tc>
        <w:tc>
          <w:tcPr>
            <w:tcW w:w="1952" w:type="dxa"/>
            <w:noWrap/>
            <w:hideMark/>
          </w:tcPr>
          <w:p w14:paraId="7F0EC51F" w14:textId="6556DD8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4AD414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5AD325B" w14:textId="3967411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7B31D6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167AAE3" w14:textId="77777777" w:rsidR="00E71D96" w:rsidRPr="00215D4D" w:rsidRDefault="00E71D96" w:rsidP="00215D4D">
            <w:pPr>
              <w:pStyle w:val="TableText"/>
              <w:rPr>
                <w:rFonts w:asciiTheme="minorHAnsi" w:hAnsiTheme="minorHAnsi"/>
                <w:i/>
              </w:rPr>
            </w:pPr>
            <w:r w:rsidRPr="00215D4D">
              <w:rPr>
                <w:i/>
              </w:rPr>
              <w:t>Placida kingstoni</w:t>
            </w:r>
          </w:p>
        </w:tc>
        <w:tc>
          <w:tcPr>
            <w:tcW w:w="1592" w:type="dxa"/>
            <w:noWrap/>
            <w:hideMark/>
          </w:tcPr>
          <w:p w14:paraId="7113861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952" w:type="dxa"/>
            <w:noWrap/>
          </w:tcPr>
          <w:p w14:paraId="150B8F46" w14:textId="4FF53DF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7843A6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6C0A628" w14:textId="79C2407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EndNote&gt;</w:instrText>
            </w:r>
            <w:r>
              <w:fldChar w:fldCharType="separate"/>
            </w:r>
            <w:r w:rsidR="009A1424">
              <w:rPr>
                <w:noProof/>
              </w:rPr>
              <w:t>(Clark and Jensen, 1981)</w:t>
            </w:r>
            <w:r>
              <w:fldChar w:fldCharType="end"/>
            </w:r>
          </w:p>
        </w:tc>
      </w:tr>
      <w:tr w:rsidR="00E71D96" w:rsidRPr="00744FA6" w14:paraId="2D1FE4F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D7AEBB4" w14:textId="77777777" w:rsidR="00E71D96" w:rsidRPr="00215D4D" w:rsidRDefault="00E71D96" w:rsidP="00215D4D">
            <w:pPr>
              <w:pStyle w:val="TableText"/>
              <w:rPr>
                <w:rFonts w:asciiTheme="minorHAnsi" w:hAnsiTheme="minorHAnsi"/>
                <w:i/>
              </w:rPr>
            </w:pPr>
            <w:r w:rsidRPr="00215D4D">
              <w:rPr>
                <w:i/>
              </w:rPr>
              <w:t>Placida viridis</w:t>
            </w:r>
          </w:p>
        </w:tc>
        <w:tc>
          <w:tcPr>
            <w:tcW w:w="1592" w:type="dxa"/>
            <w:noWrap/>
            <w:hideMark/>
          </w:tcPr>
          <w:p w14:paraId="2FB12D96" w14:textId="5D563C9A"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40</w:t>
            </w:r>
            <w:r w:rsidR="000510B0" w:rsidRPr="00E97ED0">
              <w:t>–</w:t>
            </w:r>
            <w:r w:rsidRPr="00E97ED0">
              <w:t>60</w:t>
            </w:r>
          </w:p>
        </w:tc>
        <w:tc>
          <w:tcPr>
            <w:tcW w:w="1952" w:type="dxa"/>
            <w:noWrap/>
          </w:tcPr>
          <w:p w14:paraId="3B2E9B20" w14:textId="06F09CF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601E6F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206E22F" w14:textId="385C796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&lt;EndNote&gt;&lt;Cite&gt;&lt;Author&gt;Schmekel&lt;/Author&gt;&lt;Year&gt;1982&lt;/Year&gt;&lt;RecNum&gt;559&lt;/RecNum&gt;&lt;DisplayText&gt;(Schmekel et al., 1982)&lt;/DisplayText&gt;&lt;record&gt;&lt;rec-number&gt;559&lt;/rec-number&gt;&lt;foreign-keys&gt;&lt;key app="EN" db-id="rtar052tqprw0def2t1xw5zswx2afzsfzrvs" timestamp="1583723000"&gt;559&lt;/key&gt;&lt;/foreign-keys&gt;&lt;ref-type name="Book"&gt;6&lt;/ref-type&gt;&lt;contributors&gt;&lt;authors&gt;&lt;author&gt;Schmekel, Luise&lt;/author&gt;&lt;author&gt;Portmann, Adolf&lt;/author&gt;&lt;author&gt;Richter, Ilona&lt;/author&gt;&lt;author&gt;Bousani-Baur, S&lt;/author&gt;&lt;/authors&gt;&lt;/contributors&gt;&lt;titles&gt;&lt;title&gt;Opisthobranchia des Mittelmeeres&lt;/title&gt;&lt;/titles&gt;&lt;dates&gt;&lt;year&gt;1982&lt;/year&gt;&lt;/dates&gt;&lt;publisher&gt;Springer Science &amp;amp; Business Media&lt;/publisher&gt;&lt;isbn&gt;3642618170&lt;/isbn&gt;&lt;urls&gt;&lt;/urls&gt;&lt;/record&gt;&lt;/Cite&gt;&lt;/EndNote&gt;</w:instrText>
            </w:r>
            <w:r>
              <w:fldChar w:fldCharType="separate"/>
            </w:r>
            <w:r w:rsidR="009A1424">
              <w:rPr>
                <w:noProof/>
              </w:rPr>
              <w:t>(Schmekel et al., 1982)</w:t>
            </w:r>
            <w:r>
              <w:fldChar w:fldCharType="end"/>
            </w:r>
          </w:p>
        </w:tc>
      </w:tr>
      <w:tr w:rsidR="00E71D96" w:rsidRPr="00744FA6" w14:paraId="209757A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BA0956D" w14:textId="77777777" w:rsidR="00E71D96" w:rsidRPr="00215D4D" w:rsidRDefault="00E71D96" w:rsidP="00215D4D">
            <w:pPr>
              <w:pStyle w:val="TableText"/>
              <w:rPr>
                <w:rFonts w:asciiTheme="minorHAnsi" w:hAnsiTheme="minorHAnsi"/>
                <w:i/>
              </w:rPr>
            </w:pPr>
            <w:r w:rsidRPr="00215D4D">
              <w:rPr>
                <w:i/>
              </w:rPr>
              <w:t>Pleurobranchus areolatus</w:t>
            </w:r>
          </w:p>
        </w:tc>
        <w:tc>
          <w:tcPr>
            <w:tcW w:w="1592" w:type="dxa"/>
            <w:noWrap/>
            <w:hideMark/>
          </w:tcPr>
          <w:p w14:paraId="1A91566F" w14:textId="4CC2946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54ADA00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121.4 (SD ± 3.1)</w:t>
            </w:r>
          </w:p>
        </w:tc>
        <w:tc>
          <w:tcPr>
            <w:tcW w:w="5244" w:type="dxa"/>
            <w:noWrap/>
            <w:hideMark/>
          </w:tcPr>
          <w:p w14:paraId="23E07C1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tcPr>
          <w:p w14:paraId="76045E02" w14:textId="0B017AE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0C89AC2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90A9548" w14:textId="77777777" w:rsidR="00E71D96" w:rsidRPr="00215D4D" w:rsidRDefault="00E71D96" w:rsidP="00215D4D">
            <w:pPr>
              <w:pStyle w:val="TableText"/>
              <w:rPr>
                <w:rFonts w:asciiTheme="minorHAnsi" w:hAnsiTheme="minorHAnsi"/>
                <w:i/>
              </w:rPr>
            </w:pPr>
            <w:r w:rsidRPr="00215D4D">
              <w:rPr>
                <w:i/>
              </w:rPr>
              <w:t>Polinices lewisi</w:t>
            </w:r>
          </w:p>
        </w:tc>
        <w:tc>
          <w:tcPr>
            <w:tcW w:w="1592" w:type="dxa"/>
            <w:noWrap/>
            <w:hideMark/>
          </w:tcPr>
          <w:p w14:paraId="560DCF6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952" w:type="dxa"/>
            <w:noWrap/>
            <w:hideMark/>
          </w:tcPr>
          <w:p w14:paraId="6ADACA54" w14:textId="77DCE39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690FAE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2F5D8C3" w14:textId="639317C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4390784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9EED14" w14:textId="77777777" w:rsidR="00E71D96" w:rsidRPr="00215D4D" w:rsidRDefault="00E71D96" w:rsidP="00215D4D">
            <w:pPr>
              <w:pStyle w:val="TableText"/>
              <w:rPr>
                <w:rFonts w:asciiTheme="minorHAnsi" w:hAnsiTheme="minorHAnsi"/>
                <w:i/>
              </w:rPr>
            </w:pPr>
            <w:r w:rsidRPr="00215D4D">
              <w:rPr>
                <w:i/>
              </w:rPr>
              <w:t>Polinices pulchellus</w:t>
            </w:r>
          </w:p>
        </w:tc>
        <w:tc>
          <w:tcPr>
            <w:tcW w:w="1592" w:type="dxa"/>
            <w:noWrap/>
            <w:hideMark/>
          </w:tcPr>
          <w:p w14:paraId="23F9CA9F" w14:textId="6DE938A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40DEEBA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300</w:t>
            </w:r>
          </w:p>
        </w:tc>
        <w:tc>
          <w:tcPr>
            <w:tcW w:w="5244" w:type="dxa"/>
            <w:noWrap/>
            <w:hideMark/>
          </w:tcPr>
          <w:p w14:paraId="430296B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Larvae size</w:t>
            </w:r>
          </w:p>
        </w:tc>
        <w:tc>
          <w:tcPr>
            <w:tcW w:w="1874" w:type="dxa"/>
            <w:noWrap/>
            <w:hideMark/>
          </w:tcPr>
          <w:p w14:paraId="555BF345" w14:textId="40ACAC8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&lt;EndNote&gt;&lt;Cite&gt;&lt;Author&gt;Kulikova&lt;/Author&gt;&lt;Year&gt;2007&lt;/Year&gt;&lt;RecNum&gt;292&lt;/RecNum&gt;&lt;DisplayText&gt;(Kulikova et al., 2007)&lt;/DisplayText&gt;&lt;record&gt;&lt;rec-number&gt;292&lt;/rec-number&gt;&lt;foreign-keys&gt;&lt;key app="EN" db-id="rtar052tqprw0def2t1xw5zswx2afzsfzrvs" timestamp="1581469450"&gt;292&lt;/key&gt;&lt;/foreign-keys&gt;&lt;ref-type name="Journal Article"&gt;17&lt;/ref-type&gt;&lt;contributors&gt;&lt;authors&gt;&lt;author&gt;Kulikova, V. A.&lt;/author&gt;&lt;author&gt;Kolbin, K. G.&lt;/author&gt;&lt;author&gt;Kolotukhina, N. K.&lt;/author&gt;&lt;/authors&gt;&lt;/contributors&gt;&lt;titles&gt;&lt;title&gt;&lt;style face="normal" font="default" size="100%"&gt;Reproduction and larval development of the gastropod &lt;/style&gt;&lt;style face="italic" font="default" size="100%"&gt;Cryptonatica janthostoma&lt;/style&gt;&lt;style face="normal" font="default" size="100%"&gt; (Gastropoda: Naticidae)&lt;/style&gt;&lt;/title&gt;&lt;secondary-title&gt;Russian Journal of Marine Biology&lt;/secondary-title&gt;&lt;/titles&gt;&lt;periodical&gt;&lt;full-title&gt;Russian Journal of Marine Biology&lt;/full-title&gt;&lt;/periodical&gt;&lt;pages&gt;324-328&lt;/pages&gt;&lt;volume&gt;33&lt;/volume&gt;&lt;number&gt;5&lt;/number&gt;&lt;dates&gt;&lt;year&gt;2007&lt;/year&gt;&lt;pub-dates&gt;&lt;date&gt;2007/10/01&lt;/date&gt;&lt;/pub-dates&gt;&lt;/dates&gt;&lt;isbn&gt;1608-3377&lt;/isbn&gt;&lt;urls&gt;&lt;related-urls&gt;&lt;url&gt;https://doi.org/10.1134/S1063074007050094&lt;/url&gt;&lt;url&gt;https://link.springer.com/article/10.1134%2FS1063074007050094&lt;/url&gt;&lt;/related-urls&gt;&lt;/urls&gt;&lt;electronic-resource-num&gt;10.1134/S1063074007050094&lt;/electronic-resource-num&gt;&lt;/record&gt;&lt;/Cite&gt;&lt;/EndNote&gt;</w:instrText>
            </w:r>
            <w:r>
              <w:fldChar w:fldCharType="separate"/>
            </w:r>
            <w:r w:rsidR="009A1424">
              <w:rPr>
                <w:noProof/>
              </w:rPr>
              <w:t>(Kulikova et al., 2007)</w:t>
            </w:r>
            <w:r>
              <w:fldChar w:fldCharType="end"/>
            </w:r>
          </w:p>
        </w:tc>
      </w:tr>
      <w:tr w:rsidR="00E71D96" w:rsidRPr="00744FA6" w14:paraId="394AFEAD"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863304F" w14:textId="77777777" w:rsidR="00E71D96" w:rsidRPr="00215D4D" w:rsidRDefault="00E71D96" w:rsidP="00215D4D">
            <w:pPr>
              <w:pStyle w:val="TableText"/>
              <w:rPr>
                <w:rFonts w:asciiTheme="minorHAnsi" w:hAnsiTheme="minorHAnsi"/>
                <w:i/>
              </w:rPr>
            </w:pPr>
            <w:r w:rsidRPr="00215D4D">
              <w:rPr>
                <w:i/>
              </w:rPr>
              <w:t>Polybranchia viridis</w:t>
            </w:r>
          </w:p>
        </w:tc>
        <w:tc>
          <w:tcPr>
            <w:tcW w:w="1592" w:type="dxa"/>
            <w:noWrap/>
            <w:hideMark/>
          </w:tcPr>
          <w:p w14:paraId="30410B7C" w14:textId="7605DD8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4A62642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96.4 (SD ± 2.9)</w:t>
            </w:r>
          </w:p>
        </w:tc>
        <w:tc>
          <w:tcPr>
            <w:tcW w:w="5244" w:type="dxa"/>
            <w:noWrap/>
            <w:hideMark/>
          </w:tcPr>
          <w:p w14:paraId="3BA8BFF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noWrap/>
            <w:hideMark/>
          </w:tcPr>
          <w:p w14:paraId="53D8A551" w14:textId="065A714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9CFEEB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D18FC0E" w14:textId="77777777" w:rsidR="00E71D96" w:rsidRPr="00215D4D" w:rsidRDefault="00E71D96" w:rsidP="00215D4D">
            <w:pPr>
              <w:pStyle w:val="TableText"/>
              <w:rPr>
                <w:rFonts w:asciiTheme="minorHAnsi" w:hAnsiTheme="minorHAnsi"/>
                <w:i/>
              </w:rPr>
            </w:pPr>
            <w:r w:rsidRPr="00215D4D">
              <w:rPr>
                <w:i/>
              </w:rPr>
              <w:t>Polycera alabe</w:t>
            </w:r>
          </w:p>
        </w:tc>
        <w:tc>
          <w:tcPr>
            <w:tcW w:w="1592" w:type="dxa"/>
            <w:noWrap/>
            <w:hideMark/>
          </w:tcPr>
          <w:p w14:paraId="128A6A5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p>
        </w:tc>
        <w:tc>
          <w:tcPr>
            <w:tcW w:w="1952" w:type="dxa"/>
            <w:noWrap/>
            <w:hideMark/>
          </w:tcPr>
          <w:p w14:paraId="631D9F55" w14:textId="3674916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2766E0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467B679" w14:textId="63F16CB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6C1DF0A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905BA25" w14:textId="77777777" w:rsidR="00E71D96" w:rsidRPr="00215D4D" w:rsidRDefault="00E71D96" w:rsidP="00215D4D">
            <w:pPr>
              <w:pStyle w:val="TableText"/>
              <w:rPr>
                <w:rFonts w:asciiTheme="minorHAnsi" w:hAnsiTheme="minorHAnsi"/>
                <w:i/>
              </w:rPr>
            </w:pPr>
            <w:r w:rsidRPr="00215D4D">
              <w:rPr>
                <w:i/>
              </w:rPr>
              <w:t>Provocator corderoi</w:t>
            </w:r>
          </w:p>
        </w:tc>
        <w:tc>
          <w:tcPr>
            <w:tcW w:w="1592" w:type="dxa"/>
            <w:noWrap/>
            <w:hideMark/>
          </w:tcPr>
          <w:p w14:paraId="1BC30B37"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256.0 (SD ± 6.4)</w:t>
            </w:r>
          </w:p>
        </w:tc>
        <w:tc>
          <w:tcPr>
            <w:tcW w:w="1952" w:type="dxa"/>
            <w:noWrap/>
            <w:hideMark/>
          </w:tcPr>
          <w:p w14:paraId="2491F46E" w14:textId="55FD53D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5AE35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Uncleaved egg diameter</w:t>
            </w:r>
          </w:p>
        </w:tc>
        <w:tc>
          <w:tcPr>
            <w:tcW w:w="1874" w:type="dxa"/>
            <w:noWrap/>
            <w:hideMark/>
          </w:tcPr>
          <w:p w14:paraId="4FCFA5F1" w14:textId="2A4FB50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&lt;EndNote&gt;&lt;Cite&gt;&lt;Author&gt;Penchaszadeh&lt;/Author&gt;&lt;Year&gt;2017&lt;/Year&gt;&lt;RecNum&gt;297&lt;/RecNum&gt;&lt;DisplayText&gt;(Penchaszadeh et al., 2017)&lt;/DisplayText&gt;&lt;record&gt;&lt;rec-number&gt;297&lt;/rec-number&gt;&lt;foreign-keys&gt;&lt;key app="EN" db-id="rtar052tqprw0def2t1xw5zswx2afzsfzrvs" timestamp="1581475348"&gt;297&lt;/key&gt;&lt;/foreign-keys&gt;&lt;ref-type name="Journal Article"&gt;17&lt;/ref-type&gt;&lt;contributors&gt;&lt;authors&gt;&lt;author&gt;Penchaszadeh, Pablo E&lt;/author&gt;&lt;author&gt;Teso, Valeria&lt;/author&gt;&lt;author&gt;Pastorino, Guido&lt;/author&gt;&lt;/authors&gt;&lt;/contributors&gt;&lt;titles&gt;&lt;title&gt;Spawn in two deep-sea volute gastropods (Neogastropoda: Volutidae) from southwestern Atlantic waters&lt;/title&gt;&lt;secondary-title&gt;Deep Sea Research Part I: Oceanographic Research Papers&lt;/secondary-title&gt;&lt;/titles&gt;&lt;periodical&gt;&lt;full-title&gt;Deep Sea Research Part I: Oceanographic Research Papers&lt;/full-title&gt;&lt;/periodical&gt;&lt;pages&gt;55-62&lt;/pages&gt;&lt;volume&gt;130&lt;/volume&gt;&lt;dates&gt;&lt;year&gt;2017&lt;/year&gt;&lt;/dates&gt;&lt;isbn&gt;0967-0637&lt;/isbn&gt;&lt;urls&gt;&lt;/urls&gt;&lt;/record&gt;&lt;/Cite&gt;&lt;/EndNote&gt;</w:instrText>
            </w:r>
            <w:r>
              <w:fldChar w:fldCharType="separate"/>
            </w:r>
            <w:r w:rsidR="009A1424">
              <w:rPr>
                <w:noProof/>
              </w:rPr>
              <w:t>(Penchaszadeh et al., 2017)</w:t>
            </w:r>
            <w:r>
              <w:fldChar w:fldCharType="end"/>
            </w:r>
          </w:p>
        </w:tc>
      </w:tr>
      <w:tr w:rsidR="00E71D96" w:rsidRPr="00744FA6" w14:paraId="56716AD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A547C6" w14:textId="228F2489" w:rsidR="00E71D96" w:rsidRPr="00215D4D" w:rsidRDefault="000510B0" w:rsidP="00215D4D">
            <w:pPr>
              <w:pStyle w:val="TableText"/>
              <w:rPr>
                <w:rFonts w:asciiTheme="minorHAnsi" w:hAnsiTheme="minorHAnsi"/>
                <w:i/>
              </w:rPr>
            </w:pPr>
            <w:r>
              <w:rPr>
                <w:i/>
              </w:rPr>
              <w:lastRenderedPageBreak/>
              <w:t>Rapana venosa</w:t>
            </w:r>
          </w:p>
        </w:tc>
        <w:tc>
          <w:tcPr>
            <w:tcW w:w="1592" w:type="dxa"/>
            <w:noWrap/>
            <w:hideMark/>
          </w:tcPr>
          <w:p w14:paraId="06BF575E" w14:textId="185EFF8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75875BDB" w14:textId="5D22458F"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310</w:t>
            </w:r>
            <w:r w:rsidR="000510B0" w:rsidRPr="00E97ED0">
              <w:t>–</w:t>
            </w:r>
            <w:r w:rsidRPr="00E97ED0">
              <w:t>340</w:t>
            </w:r>
          </w:p>
        </w:tc>
        <w:tc>
          <w:tcPr>
            <w:tcW w:w="5244" w:type="dxa"/>
            <w:noWrap/>
            <w:hideMark/>
          </w:tcPr>
          <w:p w14:paraId="64DBCEE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Range of mean veliger diameters</w:t>
            </w:r>
          </w:p>
        </w:tc>
        <w:tc>
          <w:tcPr>
            <w:tcW w:w="1874" w:type="dxa"/>
            <w:noWrap/>
            <w:hideMark/>
          </w:tcPr>
          <w:p w14:paraId="5F9E495D" w14:textId="1D64BB0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&lt;EndNote&gt;&lt;Cite&gt;&lt;Author&gt;Harding&lt;/Author&gt;&lt;Year&gt;2013&lt;/Year&gt;&lt;RecNum&gt;304&lt;/RecNum&gt;&lt;DisplayText&gt;(Harding et al., 2013)&lt;/DisplayText&gt;&lt;record&gt;&lt;rec-number&gt;304&lt;/rec-number&gt;&lt;foreign-keys&gt;&lt;key app="EN" db-id="rtar052tqprw0def2t1xw5zswx2afzsfzrvs" timestamp="1581554951"&gt;304&lt;/key&gt;&lt;/foreign-keys&gt;&lt;ref-type name="Journal Article"&gt;17&lt;/ref-type&gt;&lt;contributors&gt;&lt;authors&gt;&lt;author&gt;Harding, Juliana M&lt;/author&gt;&lt;author&gt;Unger, Michael A&lt;/author&gt;&lt;author&gt;Mann, Roger&lt;/author&gt;&lt;author&gt;Jestel, E Alex&lt;/author&gt;&lt;author&gt;Kilduff, Catherine&lt;/author&gt;&lt;/authors&gt;&lt;/contributors&gt;&lt;titles&gt;&lt;title&gt;&lt;style face="italic" font="default" size="100%"&gt;Rapana venosa &lt;/style&gt;&lt;style face="normal" font="default" size="100%"&gt;as an indicator species for TBT exposure over decadal and seasonal scales&lt;/style&gt;&lt;/title&gt;&lt;secondary-title&gt;Marine biology&lt;/secondary-title&gt;&lt;/titles&gt;&lt;periodical&gt;&lt;full-title&gt;Marine Biology&lt;/full-title&gt;&lt;/periodical&gt;&lt;pages&gt;3027-3042&lt;/pages&gt;&lt;volume&gt;160&lt;/volume&gt;&lt;number&gt;12&lt;/number&gt;&lt;dates&gt;&lt;year&gt;2013&lt;/year&gt;&lt;/dates&gt;&lt;isbn&gt;0025-3162&lt;/isbn&gt;&lt;urls&gt;&lt;/urls&gt;&lt;/record&gt;&lt;/Cite&gt;&lt;/EndNote&gt;</w:instrText>
            </w:r>
            <w:r>
              <w:fldChar w:fldCharType="separate"/>
            </w:r>
            <w:r w:rsidR="009A1424">
              <w:rPr>
                <w:noProof/>
              </w:rPr>
              <w:t>(Harding et al., 2013)</w:t>
            </w:r>
            <w:r>
              <w:fldChar w:fldCharType="end"/>
            </w:r>
          </w:p>
        </w:tc>
      </w:tr>
      <w:tr w:rsidR="00E71D96" w:rsidRPr="00744FA6" w14:paraId="4774B01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81DD10A" w14:textId="77777777" w:rsidR="00E71D96" w:rsidRPr="00215D4D" w:rsidRDefault="00E71D96" w:rsidP="00215D4D">
            <w:pPr>
              <w:pStyle w:val="TableText"/>
              <w:rPr>
                <w:rFonts w:asciiTheme="minorHAnsi" w:hAnsiTheme="minorHAnsi"/>
                <w:i/>
              </w:rPr>
            </w:pPr>
            <w:r w:rsidRPr="00215D4D">
              <w:rPr>
                <w:i/>
              </w:rPr>
              <w:t>Rostanga pulchra</w:t>
            </w:r>
          </w:p>
        </w:tc>
        <w:tc>
          <w:tcPr>
            <w:tcW w:w="1592" w:type="dxa"/>
            <w:noWrap/>
            <w:hideMark/>
          </w:tcPr>
          <w:p w14:paraId="0AE9594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952" w:type="dxa"/>
            <w:noWrap/>
            <w:hideMark/>
          </w:tcPr>
          <w:p w14:paraId="3512E12B" w14:textId="774C74A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055096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957C6DC" w14:textId="12FB2CC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78AF9BC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294A88A" w14:textId="77777777" w:rsidR="00E71D96" w:rsidRPr="00215D4D" w:rsidRDefault="00E71D96" w:rsidP="00215D4D">
            <w:pPr>
              <w:pStyle w:val="TableText"/>
              <w:rPr>
                <w:rFonts w:asciiTheme="minorHAnsi" w:hAnsiTheme="minorHAnsi"/>
                <w:i/>
              </w:rPr>
            </w:pPr>
            <w:r w:rsidRPr="00215D4D">
              <w:rPr>
                <w:i/>
              </w:rPr>
              <w:t>Serpulorbis arenarius</w:t>
            </w:r>
          </w:p>
        </w:tc>
        <w:tc>
          <w:tcPr>
            <w:tcW w:w="1592" w:type="dxa"/>
            <w:noWrap/>
            <w:hideMark/>
          </w:tcPr>
          <w:p w14:paraId="7C12A0D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352.5</w:t>
            </w:r>
          </w:p>
        </w:tc>
        <w:tc>
          <w:tcPr>
            <w:tcW w:w="1952" w:type="dxa"/>
            <w:noWrap/>
            <w:hideMark/>
          </w:tcPr>
          <w:p w14:paraId="71B0D807" w14:textId="5CF9B0FC"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85C7DD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Mean diameter of uncleaved ova</w:t>
            </w:r>
          </w:p>
        </w:tc>
        <w:tc>
          <w:tcPr>
            <w:tcW w:w="1874" w:type="dxa"/>
            <w:noWrap/>
            <w:hideMark/>
          </w:tcPr>
          <w:p w14:paraId="7F54F107" w14:textId="3A4B6CB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&lt;EndNote&gt;&lt;Cite&gt;&lt;Author&gt;Calvo&lt;/Author&gt;&lt;Year&gt;2005&lt;/Year&gt;&lt;RecNum&gt;329&lt;/RecNum&gt;&lt;DisplayText&gt;(Calvo and Templado, 2005)&lt;/DisplayText&gt;&lt;record&gt;&lt;rec-number&gt;329&lt;/rec-number&gt;&lt;foreign-keys&gt;&lt;key app="EN" db-id="rtar052tqprw0def2t1xw5zswx2afzsfzrvs" timestamp="1581566752"&gt;329&lt;/key&gt;&lt;/foreign-keys&gt;&lt;ref-type name="Journal Article"&gt;17&lt;/ref-type&gt;&lt;contributors&gt;&lt;authors&gt;&lt;author&gt;Calvo, M&lt;/author&gt;&lt;author&gt;Templado, J&lt;/author&gt;&lt;/authors&gt;&lt;/contributors&gt;&lt;titles&gt;&lt;title&gt;&lt;style face="normal" font="default" size="100%"&gt;Reproduction and sex reversal of the solitary vermetid gastropod &lt;/style&gt;&lt;style face="italic" font="default" size="100%"&gt;Serpulorbis arenarius&lt;/style&gt;&lt;/title&gt;&lt;secondary-title&gt;Marine Biology&lt;/secondary-title&gt;&lt;/titles&gt;&lt;periodical&gt;&lt;full-title&gt;Marine Biology&lt;/full-title&gt;&lt;/periodical&gt;&lt;pages&gt;963-973&lt;/pages&gt;&lt;volume&gt;146&lt;/volume&gt;&lt;number&gt;5&lt;/number&gt;&lt;dates&gt;&lt;year&gt;2005&lt;/year&gt;&lt;/dates&gt;&lt;isbn&gt;0025-3162&lt;/isbn&gt;&lt;urls&gt;&lt;/urls&gt;&lt;/record&gt;&lt;/Cite&gt;&lt;/EndNote&gt;</w:instrText>
            </w:r>
            <w:r>
              <w:fldChar w:fldCharType="separate"/>
            </w:r>
            <w:r w:rsidR="009A1424">
              <w:rPr>
                <w:noProof/>
              </w:rPr>
              <w:t>(Calvo and Templado, 2005)</w:t>
            </w:r>
            <w:r>
              <w:fldChar w:fldCharType="end"/>
            </w:r>
          </w:p>
        </w:tc>
      </w:tr>
      <w:tr w:rsidR="00E71D96" w:rsidRPr="00744FA6" w14:paraId="48BCDD4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3F7A2B8" w14:textId="77777777" w:rsidR="00E71D96" w:rsidRPr="00215D4D" w:rsidRDefault="00E71D96" w:rsidP="00215D4D">
            <w:pPr>
              <w:pStyle w:val="TableText"/>
              <w:rPr>
                <w:rFonts w:asciiTheme="minorHAnsi" w:hAnsiTheme="minorHAnsi"/>
                <w:i/>
              </w:rPr>
            </w:pPr>
            <w:r w:rsidRPr="00215D4D">
              <w:rPr>
                <w:i/>
              </w:rPr>
              <w:t>Siphonaria thersites</w:t>
            </w:r>
          </w:p>
        </w:tc>
        <w:tc>
          <w:tcPr>
            <w:tcW w:w="1592" w:type="dxa"/>
            <w:noWrap/>
            <w:hideMark/>
          </w:tcPr>
          <w:p w14:paraId="4E2A31B4" w14:textId="27493AD2"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r w:rsidR="000510B0" w:rsidRPr="00E97ED0">
              <w:t>–</w:t>
            </w:r>
            <w:r w:rsidRPr="00E97ED0">
              <w:t>162</w:t>
            </w:r>
          </w:p>
        </w:tc>
        <w:tc>
          <w:tcPr>
            <w:tcW w:w="1952" w:type="dxa"/>
            <w:noWrap/>
            <w:hideMark/>
          </w:tcPr>
          <w:p w14:paraId="43C19D75" w14:textId="37CE4F8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5C26DE3"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EFE9C3E" w14:textId="74FE361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DD10BE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080BB37" w14:textId="77777777" w:rsidR="00E71D96" w:rsidRPr="00215D4D" w:rsidRDefault="00E71D96" w:rsidP="00215D4D">
            <w:pPr>
              <w:pStyle w:val="TableText"/>
              <w:rPr>
                <w:rFonts w:asciiTheme="minorHAnsi" w:hAnsiTheme="minorHAnsi"/>
                <w:i/>
              </w:rPr>
            </w:pPr>
            <w:r w:rsidRPr="00215D4D">
              <w:rPr>
                <w:i/>
              </w:rPr>
              <w:t>Siphopatella walshi</w:t>
            </w:r>
          </w:p>
        </w:tc>
        <w:tc>
          <w:tcPr>
            <w:tcW w:w="1592" w:type="dxa"/>
            <w:noWrap/>
            <w:hideMark/>
          </w:tcPr>
          <w:p w14:paraId="359AF417" w14:textId="73BEA0A6" w:rsidR="00E71D96" w:rsidRPr="00E97ED0" w:rsidRDefault="00744FA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240</w:t>
            </w:r>
            <w:r w:rsidR="000510B0" w:rsidRPr="00E97ED0">
              <w:t>–</w:t>
            </w:r>
            <w:r w:rsidR="00E71D96" w:rsidRPr="00E97ED0">
              <w:t>260</w:t>
            </w:r>
          </w:p>
        </w:tc>
        <w:tc>
          <w:tcPr>
            <w:tcW w:w="1952" w:type="dxa"/>
            <w:noWrap/>
            <w:hideMark/>
          </w:tcPr>
          <w:p w14:paraId="1492D84C" w14:textId="0FD80771"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080891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w:t>
            </w:r>
          </w:p>
        </w:tc>
        <w:tc>
          <w:tcPr>
            <w:tcW w:w="1874" w:type="dxa"/>
            <w:noWrap/>
            <w:hideMark/>
          </w:tcPr>
          <w:p w14:paraId="3E181B03" w14:textId="13F37DD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633D816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C226D0" w14:textId="77777777" w:rsidR="00E71D96" w:rsidRPr="00215D4D" w:rsidRDefault="00E71D96" w:rsidP="00215D4D">
            <w:pPr>
              <w:pStyle w:val="TableText"/>
              <w:rPr>
                <w:rFonts w:asciiTheme="minorHAnsi" w:hAnsiTheme="minorHAnsi"/>
                <w:i/>
              </w:rPr>
            </w:pPr>
            <w:r w:rsidRPr="00215D4D">
              <w:rPr>
                <w:i/>
              </w:rPr>
              <w:t>Stiliger aureomarginatus</w:t>
            </w:r>
          </w:p>
        </w:tc>
        <w:tc>
          <w:tcPr>
            <w:tcW w:w="1592" w:type="dxa"/>
            <w:noWrap/>
            <w:hideMark/>
          </w:tcPr>
          <w:p w14:paraId="0E57AC2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56 (SD ± 1.6)</w:t>
            </w:r>
          </w:p>
        </w:tc>
        <w:tc>
          <w:tcPr>
            <w:tcW w:w="1952" w:type="dxa"/>
            <w:noWrap/>
            <w:hideMark/>
          </w:tcPr>
          <w:p w14:paraId="5473ABDB" w14:textId="010CED7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494D50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CBDAA5E" w14:textId="0BAA28E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056195D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99B5C63" w14:textId="77777777" w:rsidR="00E71D96" w:rsidRPr="00215D4D" w:rsidRDefault="00E71D96" w:rsidP="00215D4D">
            <w:pPr>
              <w:pStyle w:val="TableText"/>
              <w:rPr>
                <w:rFonts w:asciiTheme="minorHAnsi" w:hAnsiTheme="minorHAnsi"/>
                <w:i/>
              </w:rPr>
            </w:pPr>
            <w:r w:rsidRPr="00215D4D">
              <w:rPr>
                <w:i/>
              </w:rPr>
              <w:t>Stiliger berghi</w:t>
            </w:r>
          </w:p>
        </w:tc>
        <w:tc>
          <w:tcPr>
            <w:tcW w:w="1592" w:type="dxa"/>
            <w:noWrap/>
            <w:hideMark/>
          </w:tcPr>
          <w:p w14:paraId="68340C5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p>
        </w:tc>
        <w:tc>
          <w:tcPr>
            <w:tcW w:w="1952" w:type="dxa"/>
            <w:noWrap/>
          </w:tcPr>
          <w:p w14:paraId="2FCB5A26" w14:textId="424BCB1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74E422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04C2CDC" w14:textId="1CFE378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ExcludeYear="1"&gt;&lt;Author&gt;Hamatani&lt;/Author&gt;&lt;Year&gt;1963&lt;/Year&gt;&lt;RecNum&gt;739&lt;/RecNum&gt;&lt;DisplayText&gt;(Hamatani)&lt;/DisplayText&gt;&lt;record&gt;&lt;rec-number&gt;739&lt;/rec-number&gt;&lt;foreign-keys&gt;&lt;key app="EN" db-id="rtar052tqprw0def2t1xw5zswx2afzsfzrvs" timestamp="1587981504"&gt;739&lt;/key&gt;&lt;/foreign-keys&gt;&lt;ref-type name="Journal Article"&gt;17&lt;/ref-type&gt;&lt;contributors&gt;&lt;authors&gt;&lt;author&gt;Hamatani, Iwao&lt;/author&gt;&lt;/authors&gt;&lt;/contributors&gt;&lt;titles&gt;&lt;title&gt;Notes on veligers of Japanese opisthobranchs (6)&lt;/title&gt;&lt;secondary-title&gt;Publications of the Seto Marine Biological Laboratory&lt;/secondary-title&gt;&lt;/titles&gt;&lt;periodical&gt;&lt;full-title&gt;Publications of the Seto marine biological laboratory&lt;/full-title&gt;&lt;/periodical&gt;&lt;pages&gt;125-130&lt;/pages&gt;&lt;number&gt;11&lt;/number&gt;&lt;dates&gt;&lt;year&gt;1963&lt;/year&gt;&lt;/dates&gt;&lt;isbn&gt;0037-2870&lt;/isbn&gt;&lt;urls&gt;&lt;/urls&gt;&lt;/record&gt;&lt;/Cite&gt;&lt;/EndNote&gt;</w:instrText>
            </w:r>
            <w:r>
              <w:fldChar w:fldCharType="separate"/>
            </w:r>
            <w:r w:rsidR="009A1424">
              <w:rPr>
                <w:noProof/>
              </w:rPr>
              <w:t>(Hamatani)</w:t>
            </w:r>
            <w:r>
              <w:fldChar w:fldCharType="end"/>
            </w:r>
          </w:p>
        </w:tc>
      </w:tr>
      <w:tr w:rsidR="00E71D96" w:rsidRPr="00744FA6" w14:paraId="7FBD2B3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BBF23FE" w14:textId="77777777" w:rsidR="00E71D96" w:rsidRPr="00215D4D" w:rsidRDefault="00E71D96" w:rsidP="00215D4D">
            <w:pPr>
              <w:pStyle w:val="TableText"/>
              <w:rPr>
                <w:rFonts w:asciiTheme="minorHAnsi" w:hAnsiTheme="minorHAnsi"/>
                <w:i/>
              </w:rPr>
            </w:pPr>
            <w:r w:rsidRPr="00215D4D">
              <w:rPr>
                <w:i/>
              </w:rPr>
              <w:t>Stiliger fuscovittatus</w:t>
            </w:r>
          </w:p>
        </w:tc>
        <w:tc>
          <w:tcPr>
            <w:tcW w:w="1592" w:type="dxa"/>
            <w:noWrap/>
            <w:hideMark/>
          </w:tcPr>
          <w:p w14:paraId="3ED48DE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66.5</w:t>
            </w:r>
          </w:p>
        </w:tc>
        <w:tc>
          <w:tcPr>
            <w:tcW w:w="1952" w:type="dxa"/>
            <w:noWrap/>
          </w:tcPr>
          <w:p w14:paraId="7B553E55" w14:textId="38715CD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0452FD4"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9488FB0" w14:textId="01DD7C0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&lt;EndNote&gt;&lt;Cite&gt;&lt;Author&gt;CLARK&lt;/Author&gt;&lt;Year&gt;1978&lt;/Year&gt;&lt;RecNum&gt;567&lt;/RecNum&gt;&lt;DisplayText&gt;(CLARK and GOETZFRIED, 1978)&lt;/DisplayText&gt;&lt;record&gt;&lt;rec-number&gt;567&lt;/rec-number&gt;&lt;foreign-keys&gt;&lt;key app="EN" db-id="rtar052tqprw0def2t1xw5zswx2afzsfzrvs" timestamp="1583803294"&gt;567&lt;/key&gt;&lt;/foreign-keys&gt;&lt;ref-type name="Journal Article"&gt;17&lt;/ref-type&gt;&lt;contributors&gt;&lt;authors&gt;&lt;author&gt;CLARK, KERRY B&lt;/author&gt;&lt;author&gt;GOETZFRIED, ANDREAS&lt;/author&gt;&lt;/authors&gt;&lt;/contributors&gt;&lt;titles&gt;&lt;title&gt;Zoogeographic influences on development patterns of North Atlantic Ascoglossa and Nudibranchia, with a discussion of factors affecting egg size and number&lt;/title&gt;&lt;secondary-title&gt;Journal of Molluscan Studies&lt;/secondary-title&gt;&lt;/titles&gt;&lt;periodical&gt;&lt;full-title&gt;Journal of Molluscan Studies&lt;/full-title&gt;&lt;/periodical&gt;&lt;pages&gt;283-294&lt;/pages&gt;&lt;volume&gt;44&lt;/volume&gt;&lt;number&gt;3&lt;/number&gt;&lt;dates&gt;&lt;year&gt;1978&lt;/year&gt;&lt;/dates&gt;&lt;isbn&gt;1464-3766&lt;/isbn&gt;&lt;urls&gt;&lt;/urls&gt;&lt;/record&gt;&lt;/Cite&gt;&lt;/EndNote&gt;</w:instrText>
            </w:r>
            <w:r>
              <w:fldChar w:fldCharType="separate"/>
            </w:r>
            <w:r w:rsidR="009A1424">
              <w:rPr>
                <w:noProof/>
              </w:rPr>
              <w:t>(CLARK and GOETZFRIED, 1978)</w:t>
            </w:r>
            <w:r>
              <w:fldChar w:fldCharType="end"/>
            </w:r>
          </w:p>
        </w:tc>
      </w:tr>
      <w:tr w:rsidR="00E71D96" w:rsidRPr="00744FA6" w14:paraId="1EFE2BC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2F42AF" w14:textId="77777777" w:rsidR="00E71D96" w:rsidRPr="00215D4D" w:rsidRDefault="00E71D96" w:rsidP="00215D4D">
            <w:pPr>
              <w:pStyle w:val="TableText"/>
              <w:rPr>
                <w:rFonts w:asciiTheme="minorHAnsi" w:hAnsiTheme="minorHAnsi"/>
                <w:i/>
              </w:rPr>
            </w:pPr>
            <w:r w:rsidRPr="00215D4D">
              <w:rPr>
                <w:i/>
              </w:rPr>
              <w:t>Stiliger llerai</w:t>
            </w:r>
          </w:p>
        </w:tc>
        <w:tc>
          <w:tcPr>
            <w:tcW w:w="1592" w:type="dxa"/>
            <w:noWrap/>
            <w:hideMark/>
          </w:tcPr>
          <w:p w14:paraId="0B1DF07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122</w:t>
            </w:r>
          </w:p>
        </w:tc>
        <w:tc>
          <w:tcPr>
            <w:tcW w:w="1952" w:type="dxa"/>
            <w:noWrap/>
          </w:tcPr>
          <w:p w14:paraId="169FDF1A" w14:textId="27BCD9F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E3EAD4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58B6068" w14:textId="000A828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&lt;EndNote&gt;&lt;Cite&gt;&lt;Author&gt;CLARK&lt;/Author&gt;&lt;Year&gt;1978&lt;/Year&gt;&lt;RecNum&gt;567&lt;/RecNum&gt;&lt;DisplayText&gt;(CLARK and GOETZFRIED, 1978)&lt;/DisplayText&gt;&lt;record&gt;&lt;rec-number&gt;567&lt;/rec-number&gt;&lt;foreign-keys&gt;&lt;key app="EN" db-id="rtar052tqprw0def2t1xw5zswx2afzsfzrvs" timestamp="1583803294"&gt;567&lt;/key&gt;&lt;/foreign-keys&gt;&lt;ref-type name="Journal Article"&gt;17&lt;/ref-type&gt;&lt;contributors&gt;&lt;authors&gt;&lt;author&gt;CLARK, KERRY B&lt;/author&gt;&lt;author&gt;GOETZFRIED, ANDREAS&lt;/author&gt;&lt;/authors&gt;&lt;/contributors&gt;&lt;titles&gt;&lt;title&gt;Zoogeographic influences on development patterns of North Atlantic Ascoglossa and Nudibranchia, with a discussion of factors affecting egg size and number&lt;/title&gt;&lt;secondary-title&gt;Journal of Molluscan Studies&lt;/secondary-title&gt;&lt;/titles&gt;&lt;periodical&gt;&lt;full-title&gt;Journal of Molluscan Studies&lt;/full-title&gt;&lt;/periodical&gt;&lt;pages&gt;283-294&lt;/pages&gt;&lt;volume&gt;44&lt;/volume&gt;&lt;number&gt;3&lt;/number&gt;&lt;dates&gt;&lt;year&gt;1978&lt;/year&gt;&lt;/dates&gt;&lt;isbn&gt;1464-3766&lt;/isbn&gt;&lt;urls&gt;&lt;/urls&gt;&lt;/record&gt;&lt;/Cite&gt;&lt;/EndNote&gt;</w:instrText>
            </w:r>
            <w:r>
              <w:fldChar w:fldCharType="separate"/>
            </w:r>
            <w:r w:rsidR="009A1424">
              <w:rPr>
                <w:noProof/>
              </w:rPr>
              <w:t>(CLARK and GOETZFRIED, 1978)</w:t>
            </w:r>
            <w:r>
              <w:fldChar w:fldCharType="end"/>
            </w:r>
          </w:p>
        </w:tc>
      </w:tr>
      <w:tr w:rsidR="00E71D96" w:rsidRPr="00744FA6" w14:paraId="143634F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E35641" w14:textId="77777777" w:rsidR="00E71D96" w:rsidRPr="00215D4D" w:rsidRDefault="00E71D96" w:rsidP="00215D4D">
            <w:pPr>
              <w:pStyle w:val="TableText"/>
              <w:rPr>
                <w:rFonts w:asciiTheme="minorHAnsi" w:hAnsiTheme="minorHAnsi"/>
                <w:i/>
              </w:rPr>
            </w:pPr>
            <w:r w:rsidRPr="00215D4D">
              <w:rPr>
                <w:i/>
              </w:rPr>
              <w:t>Stiliger verticillata</w:t>
            </w:r>
          </w:p>
        </w:tc>
        <w:tc>
          <w:tcPr>
            <w:tcW w:w="1592" w:type="dxa"/>
            <w:noWrap/>
            <w:hideMark/>
          </w:tcPr>
          <w:p w14:paraId="0770BBFB"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p>
        </w:tc>
        <w:tc>
          <w:tcPr>
            <w:tcW w:w="1952" w:type="dxa"/>
            <w:noWrap/>
          </w:tcPr>
          <w:p w14:paraId="0AE840C9" w14:textId="0B4A17F6"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B0A2621"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F6581ED" w14:textId="2D01D7A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ExcludeYear="1"&gt;&lt;Author&gt;Jensen&lt;/Author&gt;&lt;Year&gt;2001&lt;/Year&gt;&lt;RecNum&gt;302&lt;/RecNum&gt;&lt;DisplayText&gt;(Jensen)&lt;/DisplayText&gt;&lt;record&gt;&lt;rec-number&gt;302&lt;/rec-number&gt;&lt;foreign-keys&gt;&lt;key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w:t>
            </w:r>
            <w:r>
              <w:fldChar w:fldCharType="end"/>
            </w:r>
          </w:p>
        </w:tc>
      </w:tr>
      <w:tr w:rsidR="00E71D96" w:rsidRPr="00744FA6" w14:paraId="0EC8776C"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E99E534" w14:textId="77777777" w:rsidR="00E71D96" w:rsidRPr="00215D4D" w:rsidRDefault="00E71D96" w:rsidP="00215D4D">
            <w:pPr>
              <w:pStyle w:val="TableText"/>
              <w:rPr>
                <w:rFonts w:asciiTheme="minorHAnsi" w:hAnsiTheme="minorHAnsi"/>
                <w:i/>
              </w:rPr>
            </w:pPr>
            <w:r w:rsidRPr="00215D4D">
              <w:rPr>
                <w:i/>
              </w:rPr>
              <w:t>Stilinger fuscovittatus</w:t>
            </w:r>
          </w:p>
        </w:tc>
        <w:tc>
          <w:tcPr>
            <w:tcW w:w="1592" w:type="dxa"/>
            <w:noWrap/>
            <w:hideMark/>
          </w:tcPr>
          <w:p w14:paraId="70FAEC0E"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p>
        </w:tc>
        <w:tc>
          <w:tcPr>
            <w:tcW w:w="1952" w:type="dxa"/>
            <w:noWrap/>
          </w:tcPr>
          <w:p w14:paraId="653ED224" w14:textId="112889F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6108F1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44D2670" w14:textId="2A81EBD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E6EA38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B9A30D1" w14:textId="77777777" w:rsidR="00E71D96" w:rsidRPr="00215D4D" w:rsidRDefault="00E71D96" w:rsidP="00215D4D">
            <w:pPr>
              <w:pStyle w:val="TableText"/>
              <w:rPr>
                <w:rFonts w:asciiTheme="minorHAnsi" w:hAnsiTheme="minorHAnsi"/>
                <w:i/>
              </w:rPr>
            </w:pPr>
            <w:r w:rsidRPr="00215D4D">
              <w:rPr>
                <w:i/>
              </w:rPr>
              <w:t>Stramonita haemastoma canaliculata</w:t>
            </w:r>
          </w:p>
        </w:tc>
        <w:tc>
          <w:tcPr>
            <w:tcW w:w="1592" w:type="dxa"/>
            <w:noWrap/>
            <w:hideMark/>
          </w:tcPr>
          <w:p w14:paraId="254F9FD0" w14:textId="04001EEF"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65</w:t>
            </w:r>
            <w:r w:rsidR="000510B0" w:rsidRPr="00E97ED0">
              <w:t>–</w:t>
            </w:r>
            <w:r w:rsidRPr="00E97ED0">
              <w:t>70</w:t>
            </w:r>
          </w:p>
        </w:tc>
        <w:tc>
          <w:tcPr>
            <w:tcW w:w="1952" w:type="dxa"/>
            <w:noWrap/>
            <w:hideMark/>
          </w:tcPr>
          <w:p w14:paraId="7AB2B8E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49.70 ± 8.30</w:t>
            </w:r>
          </w:p>
        </w:tc>
        <w:tc>
          <w:tcPr>
            <w:tcW w:w="5244" w:type="dxa"/>
            <w:noWrap/>
            <w:hideMark/>
          </w:tcPr>
          <w:p w14:paraId="356BE3D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hatching size</w:t>
            </w:r>
          </w:p>
        </w:tc>
        <w:tc>
          <w:tcPr>
            <w:tcW w:w="1874" w:type="dxa"/>
            <w:noWrap/>
            <w:hideMark/>
          </w:tcPr>
          <w:p w14:paraId="07115175" w14:textId="73943BF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&lt;EndNote&gt;&lt;Cite&gt;&lt;Author&gt;Roller&lt;/Author&gt;&lt;Year&gt;1988&lt;/Year&gt;&lt;RecNum&gt;312&lt;/RecNum&gt;&lt;DisplayText&gt;(Roller and Stickle, 1988)&lt;/DisplayText&gt;&lt;record&gt;&lt;rec-number&gt;312&lt;/rec-number&gt;&lt;foreign-keys&gt;&lt;key app="EN" db-id="rtar052tqprw0def2t1xw5zswx2afzsfzrvs" timestamp="1581558822"&gt;312&lt;/key&gt;&lt;/foreign-keys&gt;&lt;ref-type name="Journal Article"&gt;17&lt;/ref-type&gt;&lt;contributors&gt;&lt;authors&gt;&lt;author&gt;Roller, RA&lt;/author&gt;&lt;author&gt;Stickle, WB&lt;/author&gt;&lt;/authors&gt;&lt;/contributors&gt;&lt;titles&gt;&lt;title&gt;&lt;style face="normal" font="default" size="100%"&gt;Intracapsular development of&lt;/style&gt;&lt;style face="italic" font="default" size="100%"&gt; Thais haemastoma-canaliculata&lt;/style&gt;&lt;style face="normal" font="default" size="100%"&gt; (Gray) (Prosobranchia, Muricidae) under laboratory conditions&lt;/style&gt;&lt;/title&gt;&lt;secondary-title&gt;American Malacological Bulletin&lt;/secondary-title&gt;&lt;/titles&gt;&lt;periodical&gt;&lt;full-title&gt;American Malacological Bulletin&lt;/full-title&gt;&lt;/periodical&gt;&lt;pages&gt;189-197&lt;/pages&gt;&lt;volume&gt;6&lt;/volume&gt;&lt;number&gt;2&lt;/number&gt;&lt;dates&gt;&lt;year&gt;1988&lt;/year&gt;&lt;/dates&gt;&lt;isbn&gt;0740-2783&lt;/isbn&gt;&lt;urls&gt;&lt;/urls&gt;&lt;/record&gt;&lt;/Cite&gt;&lt;/EndNote&gt;</w:instrText>
            </w:r>
            <w:r>
              <w:fldChar w:fldCharType="separate"/>
            </w:r>
            <w:r w:rsidR="009A1424">
              <w:rPr>
                <w:noProof/>
              </w:rPr>
              <w:t>(Roller and Stickle, 1988)</w:t>
            </w:r>
            <w:r>
              <w:fldChar w:fldCharType="end"/>
            </w:r>
          </w:p>
        </w:tc>
      </w:tr>
      <w:tr w:rsidR="00E71D96" w:rsidRPr="00744FA6" w14:paraId="6369AD7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583A04C" w14:textId="77777777" w:rsidR="00E71D96" w:rsidRPr="00215D4D" w:rsidRDefault="00E71D96" w:rsidP="00215D4D">
            <w:pPr>
              <w:pStyle w:val="TableText"/>
              <w:rPr>
                <w:rFonts w:asciiTheme="minorHAnsi" w:hAnsiTheme="minorHAnsi"/>
                <w:i/>
              </w:rPr>
            </w:pPr>
            <w:r w:rsidRPr="00215D4D">
              <w:rPr>
                <w:i/>
              </w:rPr>
              <w:t>Stramonita haemastoma floridana</w:t>
            </w:r>
          </w:p>
        </w:tc>
        <w:tc>
          <w:tcPr>
            <w:tcW w:w="1592" w:type="dxa"/>
            <w:noWrap/>
            <w:hideMark/>
          </w:tcPr>
          <w:p w14:paraId="15A956E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107</w:t>
            </w:r>
          </w:p>
        </w:tc>
        <w:tc>
          <w:tcPr>
            <w:tcW w:w="1952" w:type="dxa"/>
            <w:noWrap/>
            <w:hideMark/>
          </w:tcPr>
          <w:p w14:paraId="1C78C1B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p>
        </w:tc>
        <w:tc>
          <w:tcPr>
            <w:tcW w:w="5244" w:type="dxa"/>
            <w:noWrap/>
            <w:hideMark/>
          </w:tcPr>
          <w:p w14:paraId="5FABD6AD"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 hatching size</w:t>
            </w:r>
          </w:p>
        </w:tc>
        <w:tc>
          <w:tcPr>
            <w:tcW w:w="1874" w:type="dxa"/>
            <w:noWrap/>
            <w:hideMark/>
          </w:tcPr>
          <w:p w14:paraId="5E57A534" w14:textId="2528234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&lt;EndNote&gt;&lt;Cite&gt;&lt;Author&gt;D&amp;apos;Asaro&lt;/Author&gt;&lt;Year&gt;1966&lt;/Year&gt;&lt;RecNum&gt;313&lt;/RecNum&gt;&lt;DisplayText&gt;(D&amp;apos;Asaro, 1966)&lt;/DisplayText&gt;&lt;record&gt;&lt;rec-number&gt;313&lt;/rec-number&gt;&lt;foreign-keys&gt;&lt;key app="EN" db-id="rtar052tqprw0def2t1xw5zswx2afzsfzrvs" timestamp="1581558881"&gt;313&lt;/key&gt;&lt;/foreign-keys&gt;&lt;ref-type name="Journal Article"&gt;17&lt;/ref-type&gt;&lt;contributors&gt;&lt;authors&gt;&lt;author&gt;D&amp;apos;Asaro, Charles N&lt;/author&gt;&lt;/authors&gt;&lt;/contributors&gt;&lt;titles&gt;&lt;title&gt;&lt;style face="normal" font="default" size="100%"&gt;The egg capsules, embryogenesis, and early organogenesis of a common oyster predator, &lt;/style&gt;&lt;style face="italic" font="default" size="100%"&gt;Thais haemastoma floridana&lt;/style&gt;&lt;style face="normal" font="default" size="100%"&gt; (Gastropoda: Prosobranchia)&lt;/style&gt;&lt;/title&gt;&lt;secondary-title&gt;Bulletin of Marine Science&lt;/secondary-title&gt;&lt;/titles&gt;&lt;periodical&gt;&lt;full-title&gt;Bulletin of Marine Science&lt;/full-title&gt;&lt;/periodical&gt;&lt;pages&gt;884-914&lt;/pages&gt;&lt;volume&gt;16&lt;/volume&gt;&lt;number&gt;4&lt;/number&gt;&lt;dates&gt;&lt;year&gt;1966&lt;/year&gt;&lt;/dates&gt;&lt;isbn&gt;0007-4977&lt;/isbn&gt;&lt;urls&gt;&lt;/urls&gt;&lt;/record&gt;&lt;/Cite&gt;&lt;/EndNote&gt;</w:instrText>
            </w:r>
            <w:r>
              <w:fldChar w:fldCharType="separate"/>
            </w:r>
            <w:r w:rsidR="009A1424">
              <w:rPr>
                <w:noProof/>
              </w:rPr>
              <w:t>(D'Asaro, 1966)</w:t>
            </w:r>
            <w:r>
              <w:fldChar w:fldCharType="end"/>
            </w:r>
          </w:p>
        </w:tc>
      </w:tr>
      <w:tr w:rsidR="00E71D96" w:rsidRPr="00744FA6" w14:paraId="61A3887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8312F9B" w14:textId="77777777" w:rsidR="00E71D96" w:rsidRPr="00215D4D" w:rsidRDefault="00E71D96" w:rsidP="00215D4D">
            <w:pPr>
              <w:pStyle w:val="TableText"/>
              <w:rPr>
                <w:rFonts w:asciiTheme="minorHAnsi" w:hAnsiTheme="minorHAnsi"/>
                <w:i/>
              </w:rPr>
            </w:pPr>
            <w:r w:rsidRPr="00215D4D">
              <w:rPr>
                <w:i/>
              </w:rPr>
              <w:t>Stramonita haemastoma haemastoma</w:t>
            </w:r>
          </w:p>
        </w:tc>
        <w:tc>
          <w:tcPr>
            <w:tcW w:w="1592" w:type="dxa"/>
            <w:noWrap/>
            <w:hideMark/>
          </w:tcPr>
          <w:p w14:paraId="41FC4B0A" w14:textId="48888D3D"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60</w:t>
            </w:r>
            <w:r w:rsidR="000510B0" w:rsidRPr="00E97ED0">
              <w:t>–</w:t>
            </w:r>
            <w:r w:rsidRPr="00E97ED0">
              <w:t>75</w:t>
            </w:r>
          </w:p>
        </w:tc>
        <w:tc>
          <w:tcPr>
            <w:tcW w:w="1952" w:type="dxa"/>
            <w:noWrap/>
            <w:hideMark/>
          </w:tcPr>
          <w:p w14:paraId="06D79089" w14:textId="3B27330D"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40</w:t>
            </w:r>
            <w:r w:rsidR="000510B0" w:rsidRPr="00E97ED0">
              <w:t>–</w:t>
            </w:r>
            <w:r w:rsidRPr="00E97ED0">
              <w:t>62</w:t>
            </w:r>
          </w:p>
        </w:tc>
        <w:tc>
          <w:tcPr>
            <w:tcW w:w="5244" w:type="dxa"/>
            <w:noWrap/>
            <w:hideMark/>
          </w:tcPr>
          <w:p w14:paraId="16D07957" w14:textId="0C46F526" w:rsidR="00E71D96" w:rsidRPr="00E97ED0" w:rsidRDefault="0014273E"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56CBC077" w14:textId="019A89C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&lt;EndNote&gt;&lt;Cite&gt;&lt;Author&gt;Lahbib&lt;/Author&gt;&lt;Year&gt;2011&lt;/Year&gt;&lt;RecNum&gt;314&lt;/RecNum&gt;&lt;DisplayText&gt;(Lahbib et al., 2011)&lt;/DisplayText&gt;&lt;record&gt;&lt;rec-number&gt;314&lt;/rec-number&gt;&lt;foreign-keys&gt;&lt;key app="EN" db-id="rtar052tqprw0def2t1xw5zswx2afzsfzrvs" timestamp="1581559176"&gt;314&lt;/key&gt;&lt;/foreign-keys&gt;&lt;ref-type name="Journal Article"&gt;17&lt;/ref-type&gt;&lt;contributors&gt;&lt;authors&gt;&lt;author&gt;Lahbib, Youssef&lt;/author&gt;&lt;author&gt;Abidli, Sami&lt;/author&gt;&lt;author&gt;El Menif, Najoua Trigui&lt;/author&gt;&lt;/authors&gt;&lt;/contributors&gt;&lt;titles&gt;&lt;title&gt;&lt;style face="normal" font="default" size="100%"&gt;Spawning and intracapsular development of &lt;/style&gt;&lt;style face="italic" font="default" size="100%"&gt;Stramonita haemastoma haemastoma&lt;/style&gt;&lt;style face="normal" font="default" size="100%"&gt; (Gastropoda: Muricidae) collected in northern Tunisia&lt;/style&gt;&lt;/title&gt;&lt;secondary-title&gt;Marine Biology Research&lt;/secondary-title&gt;&lt;/titles&gt;&lt;periodical&gt;&lt;full-title&gt;Marine Biology Research&lt;/full-title&gt;&lt;/periodical&gt;&lt;pages&gt;719-726&lt;/pages&gt;&lt;volume&gt;7&lt;/volume&gt;&lt;number&gt;7&lt;/number&gt;&lt;dates&gt;&lt;year&gt;2011&lt;/year&gt;&lt;/dates&gt;&lt;isbn&gt;1745-1000&lt;/isbn&gt;&lt;urls&gt;&lt;/urls&gt;&lt;/record&gt;&lt;/Cite&gt;&lt;/EndNote&gt;</w:instrText>
            </w:r>
            <w:r>
              <w:fldChar w:fldCharType="separate"/>
            </w:r>
            <w:r w:rsidR="009A1424">
              <w:rPr>
                <w:noProof/>
              </w:rPr>
              <w:t>(Lahbib et al., 2011)</w:t>
            </w:r>
            <w:r>
              <w:fldChar w:fldCharType="end"/>
            </w:r>
          </w:p>
        </w:tc>
      </w:tr>
      <w:tr w:rsidR="00E71D96" w:rsidRPr="00744FA6" w14:paraId="07DBF57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9B74B5E" w14:textId="77777777" w:rsidR="00E71D96" w:rsidRPr="00215D4D" w:rsidRDefault="00E71D96" w:rsidP="00215D4D">
            <w:pPr>
              <w:pStyle w:val="TableText"/>
              <w:rPr>
                <w:rFonts w:asciiTheme="minorHAnsi" w:hAnsiTheme="minorHAnsi"/>
                <w:i/>
              </w:rPr>
            </w:pPr>
            <w:r w:rsidRPr="00215D4D">
              <w:rPr>
                <w:i/>
              </w:rPr>
              <w:t>Tectura persona</w:t>
            </w:r>
          </w:p>
        </w:tc>
        <w:tc>
          <w:tcPr>
            <w:tcW w:w="1592" w:type="dxa"/>
            <w:noWrap/>
            <w:hideMark/>
          </w:tcPr>
          <w:p w14:paraId="67D344F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952" w:type="dxa"/>
            <w:noWrap/>
            <w:hideMark/>
          </w:tcPr>
          <w:p w14:paraId="2F08ABB1" w14:textId="0E2AB02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AAF6C7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6E199F4" w14:textId="3247B29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1F0366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C63B4B0" w14:textId="77777777" w:rsidR="00E71D96" w:rsidRPr="00215D4D" w:rsidRDefault="00E71D96" w:rsidP="00215D4D">
            <w:pPr>
              <w:pStyle w:val="TableText"/>
              <w:rPr>
                <w:rFonts w:asciiTheme="minorHAnsi" w:hAnsiTheme="minorHAnsi"/>
                <w:i/>
              </w:rPr>
            </w:pPr>
            <w:r w:rsidRPr="00215D4D">
              <w:rPr>
                <w:i/>
              </w:rPr>
              <w:t>Tectura scutum</w:t>
            </w:r>
          </w:p>
        </w:tc>
        <w:tc>
          <w:tcPr>
            <w:tcW w:w="1592" w:type="dxa"/>
            <w:noWrap/>
            <w:hideMark/>
          </w:tcPr>
          <w:p w14:paraId="3817861A" w14:textId="2989E9A4"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140</w:t>
            </w:r>
            <w:r w:rsidR="000510B0" w:rsidRPr="00E97ED0">
              <w:t>–</w:t>
            </w:r>
            <w:r w:rsidRPr="00E97ED0">
              <w:t>150</w:t>
            </w:r>
          </w:p>
        </w:tc>
        <w:tc>
          <w:tcPr>
            <w:tcW w:w="1952" w:type="dxa"/>
            <w:noWrap/>
            <w:hideMark/>
          </w:tcPr>
          <w:p w14:paraId="798055D4" w14:textId="14C5FAC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B69A3A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2EB8C87D" w14:textId="4743D71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06039DC9"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764FDB0" w14:textId="77777777" w:rsidR="00E71D96" w:rsidRPr="00215D4D" w:rsidRDefault="00E71D96" w:rsidP="00215D4D">
            <w:pPr>
              <w:pStyle w:val="TableText"/>
              <w:rPr>
                <w:rFonts w:asciiTheme="minorHAnsi" w:hAnsiTheme="minorHAnsi"/>
                <w:i/>
              </w:rPr>
            </w:pPr>
            <w:r w:rsidRPr="00215D4D">
              <w:rPr>
                <w:i/>
              </w:rPr>
              <w:t>Tectura scutum</w:t>
            </w:r>
          </w:p>
        </w:tc>
        <w:tc>
          <w:tcPr>
            <w:tcW w:w="1592" w:type="dxa"/>
            <w:noWrap/>
            <w:hideMark/>
          </w:tcPr>
          <w:p w14:paraId="7865401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138</w:t>
            </w:r>
          </w:p>
        </w:tc>
        <w:tc>
          <w:tcPr>
            <w:tcW w:w="1952" w:type="dxa"/>
            <w:noWrap/>
          </w:tcPr>
          <w:p w14:paraId="5F58027A" w14:textId="3C4EBD2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E63D99C" w14:textId="642A7D8A"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7A026F6" w14:textId="5828EAA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E71D96" w:rsidRPr="00744FA6" w14:paraId="41854D1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3C8E982" w14:textId="77777777" w:rsidR="00E71D96" w:rsidRPr="00215D4D" w:rsidRDefault="00E71D96" w:rsidP="00215D4D">
            <w:pPr>
              <w:pStyle w:val="TableText"/>
              <w:rPr>
                <w:rFonts w:asciiTheme="minorHAnsi" w:hAnsiTheme="minorHAnsi"/>
                <w:i/>
              </w:rPr>
            </w:pPr>
            <w:r w:rsidRPr="00215D4D">
              <w:rPr>
                <w:i/>
              </w:rPr>
              <w:t>Thordisa sp</w:t>
            </w:r>
          </w:p>
        </w:tc>
        <w:tc>
          <w:tcPr>
            <w:tcW w:w="1592" w:type="dxa"/>
            <w:noWrap/>
            <w:hideMark/>
          </w:tcPr>
          <w:p w14:paraId="5DB2F0A0"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952" w:type="dxa"/>
            <w:noWrap/>
            <w:hideMark/>
          </w:tcPr>
          <w:p w14:paraId="34C6002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120.5 (SD ± 4.7)</w:t>
            </w:r>
          </w:p>
        </w:tc>
        <w:tc>
          <w:tcPr>
            <w:tcW w:w="5244" w:type="dxa"/>
            <w:noWrap/>
            <w:hideMark/>
          </w:tcPr>
          <w:p w14:paraId="2B00530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 shell length at hatching</w:t>
            </w:r>
          </w:p>
        </w:tc>
        <w:tc>
          <w:tcPr>
            <w:tcW w:w="1874" w:type="dxa"/>
            <w:noWrap/>
            <w:hideMark/>
          </w:tcPr>
          <w:p w14:paraId="467CEC62" w14:textId="21805BB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043C300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1EB0488" w14:textId="77777777" w:rsidR="00E71D96" w:rsidRPr="00215D4D" w:rsidRDefault="00E71D96" w:rsidP="00215D4D">
            <w:pPr>
              <w:pStyle w:val="TableText"/>
              <w:rPr>
                <w:rFonts w:asciiTheme="minorHAnsi" w:hAnsiTheme="minorHAnsi"/>
                <w:i/>
              </w:rPr>
            </w:pPr>
            <w:r w:rsidRPr="00215D4D">
              <w:rPr>
                <w:i/>
              </w:rPr>
              <w:t>Thuridella vatae</w:t>
            </w:r>
          </w:p>
        </w:tc>
        <w:tc>
          <w:tcPr>
            <w:tcW w:w="1592" w:type="dxa"/>
            <w:noWrap/>
            <w:hideMark/>
          </w:tcPr>
          <w:p w14:paraId="2019B072" w14:textId="4B7B212E"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55</w:t>
            </w:r>
            <w:r w:rsidR="000510B0" w:rsidRPr="00E97ED0">
              <w:t>–</w:t>
            </w:r>
            <w:r w:rsidRPr="00E97ED0">
              <w:t>65</w:t>
            </w:r>
          </w:p>
        </w:tc>
        <w:tc>
          <w:tcPr>
            <w:tcW w:w="1952" w:type="dxa"/>
            <w:noWrap/>
            <w:hideMark/>
          </w:tcPr>
          <w:p w14:paraId="1492D37E" w14:textId="364D30D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FC8469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148E314" w14:textId="302AC0E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722288C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40BA4D6" w14:textId="77777777" w:rsidR="00E71D96" w:rsidRPr="00215D4D" w:rsidRDefault="00E71D96" w:rsidP="00215D4D">
            <w:pPr>
              <w:pStyle w:val="TableText"/>
              <w:rPr>
                <w:rFonts w:asciiTheme="minorHAnsi" w:hAnsiTheme="minorHAnsi"/>
                <w:i/>
              </w:rPr>
            </w:pPr>
            <w:r w:rsidRPr="00215D4D">
              <w:rPr>
                <w:i/>
              </w:rPr>
              <w:t>Thuridilla bayeri</w:t>
            </w:r>
          </w:p>
        </w:tc>
        <w:tc>
          <w:tcPr>
            <w:tcW w:w="1592" w:type="dxa"/>
            <w:noWrap/>
            <w:hideMark/>
          </w:tcPr>
          <w:p w14:paraId="1DBF57D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p>
        </w:tc>
        <w:tc>
          <w:tcPr>
            <w:tcW w:w="1952" w:type="dxa"/>
            <w:noWrap/>
            <w:hideMark/>
          </w:tcPr>
          <w:p w14:paraId="509ACD58" w14:textId="40E3B427"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DC47FC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668160B" w14:textId="6044171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ExcludeYear="1"&gt;&lt;Author&gt;Johnson&lt;/Author&gt;&lt;Year&gt;1983&lt;/Year&gt;&lt;RecNum&gt;749&lt;/RecNum&gt;&lt;DisplayText&gt;(Johnson and Boucher)&lt;/DisplayText&gt;&lt;record&gt;&lt;rec-number&gt;749&lt;/rec-number&gt;&lt;foreign-keys&gt;&lt;key app="EN" db-id="rtar052tqprw0def2t1xw5zswx2afzsfzrvs" timestamp="1587985412"&gt;749&lt;/key&gt;&lt;/foreign-keys&gt;&lt;ref-type name="Journal Article"&gt;17&lt;/ref-type&gt;&lt;contributors&gt;&lt;authors&gt;&lt;author&gt;Johnson, Scott&lt;/author&gt;&lt;author&gt;Boucher, Lisa M&lt;/author&gt;&lt;/authors&gt;&lt;/contributors&gt;&lt;titles&gt;&lt;title&gt;Notes on some Opisthobranchia (Mollusca: Gastropoda) from the Marshall Islands, including 57 new records&lt;/title&gt;&lt;secondary-title&gt;Pacific Science&lt;/secondary-title&gt;&lt;/titles&gt;&lt;periodical&gt;&lt;full-title&gt;Pacific Science&lt;/full-title&gt;&lt;/periodical&gt;&lt;pages&gt;251-291&lt;/pages&gt;&lt;volume&gt;37&lt;/volume&gt;&lt;dates&gt;&lt;year&gt;1983&lt;/year&gt;&lt;/dates&gt;&lt;isbn&gt;0030-8870&lt;/isbn&gt;&lt;urls&gt;&lt;/urls&gt;&lt;/record&gt;&lt;/Cite&gt;&lt;/EndNote&gt;</w:instrText>
            </w:r>
            <w:r>
              <w:fldChar w:fldCharType="separate"/>
            </w:r>
            <w:r w:rsidR="009A1424">
              <w:rPr>
                <w:noProof/>
              </w:rPr>
              <w:t>(Johnson and Boucher)</w:t>
            </w:r>
            <w:r>
              <w:fldChar w:fldCharType="end"/>
            </w:r>
          </w:p>
        </w:tc>
      </w:tr>
      <w:tr w:rsidR="00E71D96" w:rsidRPr="00744FA6" w14:paraId="7172C8B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1E5F989" w14:textId="77777777" w:rsidR="00E71D96" w:rsidRPr="00215D4D" w:rsidRDefault="00E71D96" w:rsidP="00215D4D">
            <w:pPr>
              <w:pStyle w:val="TableText"/>
              <w:rPr>
                <w:rFonts w:asciiTheme="minorHAnsi" w:hAnsiTheme="minorHAnsi"/>
                <w:i/>
              </w:rPr>
            </w:pPr>
            <w:r w:rsidRPr="00215D4D">
              <w:rPr>
                <w:i/>
              </w:rPr>
              <w:t>Thuridilla hopei</w:t>
            </w:r>
          </w:p>
        </w:tc>
        <w:tc>
          <w:tcPr>
            <w:tcW w:w="1592" w:type="dxa"/>
            <w:noWrap/>
            <w:hideMark/>
          </w:tcPr>
          <w:p w14:paraId="5EA2BBE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952" w:type="dxa"/>
            <w:noWrap/>
            <w:hideMark/>
          </w:tcPr>
          <w:p w14:paraId="24109E63" w14:textId="12E7514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C98F84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379C477" w14:textId="7A36E2C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ExcludeYear="1"&gt;&lt;Author&gt;Thompson&lt;/Author&gt;&lt;Year&gt;1984&lt;/Year&gt;&lt;RecNum&gt;750&lt;/RecNum&gt;&lt;DisplayText&gt;(Thompson and Salghetti-Drioli)&lt;/DisplayText&gt;&lt;record&gt;&lt;rec-number&gt;750&lt;/rec-number&gt;&lt;foreign-keys&gt;&lt;key app="EN" db-id="rtar052tqprw0def2t1xw5zswx2afzsfzrvs" timestamp="1587985462"&gt;750&lt;/key&gt;&lt;/foreign-keys&gt;&lt;ref-type name="Journal Article"&gt;17&lt;/ref-type&gt;&lt;contributors&gt;&lt;authors&gt;&lt;author&gt;Thompson, TE&lt;/author&gt;&lt;author&gt;Salghetti-Drioli, U&lt;/author&gt;&lt;/authors&gt;&lt;/contributors&gt;&lt;titles&gt;&lt;title&gt;&lt;style face="normal" font="default" size="100%"&gt;Unusual features of the development of the sacoglossan &lt;/style&gt;&lt;style face="italic" font="default" size="100%"&gt;Elysia hopei&lt;/style&gt;&lt;style face="normal" font="default" size="100%"&gt; in the Mediterranean Sea&lt;/style&gt;&lt;/title&gt;&lt;secondary-title&gt;Journal of Molluscan Studies&lt;/secondary-title&gt;&lt;/titles&gt;&lt;periodical&gt;&lt;full-title&gt;Journal of Molluscan Studies&lt;/full-title&gt;&lt;/periodical&gt;&lt;pages&gt;61-63&lt;/pages&gt;&lt;volume&gt;50&lt;/volume&gt;&lt;number&gt;1&lt;/number&gt;&lt;dates&gt;&lt;year&gt;1984&lt;/year&gt;&lt;/dates&gt;&lt;isbn&gt;1464-3766&lt;/isbn&gt;&lt;urls&gt;&lt;/urls&gt;&lt;/record&gt;&lt;/Cite&gt;&lt;/EndNote&gt;</w:instrText>
            </w:r>
            <w:r>
              <w:fldChar w:fldCharType="separate"/>
            </w:r>
            <w:r w:rsidR="009A1424">
              <w:rPr>
                <w:noProof/>
              </w:rPr>
              <w:t>(Thompson and Salghetti-Drioli)</w:t>
            </w:r>
            <w:r>
              <w:fldChar w:fldCharType="end"/>
            </w:r>
          </w:p>
        </w:tc>
      </w:tr>
      <w:tr w:rsidR="00E71D96" w:rsidRPr="00744FA6" w14:paraId="399D4D60"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B8A28BB" w14:textId="77777777" w:rsidR="00E71D96" w:rsidRPr="00215D4D" w:rsidRDefault="00E71D96" w:rsidP="00215D4D">
            <w:pPr>
              <w:pStyle w:val="TableText"/>
              <w:rPr>
                <w:rFonts w:asciiTheme="minorHAnsi" w:hAnsiTheme="minorHAnsi"/>
                <w:i/>
              </w:rPr>
            </w:pPr>
            <w:r w:rsidRPr="00215D4D">
              <w:rPr>
                <w:i/>
              </w:rPr>
              <w:lastRenderedPageBreak/>
              <w:t>Thuridilla ratna</w:t>
            </w:r>
          </w:p>
        </w:tc>
        <w:tc>
          <w:tcPr>
            <w:tcW w:w="1592" w:type="dxa"/>
            <w:noWrap/>
            <w:hideMark/>
          </w:tcPr>
          <w:p w14:paraId="5E4986A4" w14:textId="7B372B13"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r w:rsidR="000510B0" w:rsidRPr="00E97ED0">
              <w:t>–</w:t>
            </w:r>
            <w:r w:rsidRPr="00E97ED0">
              <w:t>85</w:t>
            </w:r>
          </w:p>
        </w:tc>
        <w:tc>
          <w:tcPr>
            <w:tcW w:w="1952" w:type="dxa"/>
            <w:noWrap/>
            <w:hideMark/>
          </w:tcPr>
          <w:p w14:paraId="45BF3352" w14:textId="569746E2"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20A04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5B20602" w14:textId="7F998B1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 ExcludeYear="1"&gt;&lt;Author&gt;Johnson&lt;/Author&gt;&lt;Year&gt;1983&lt;/Year&gt;&lt;RecNum&gt;749&lt;/RecNum&gt;&lt;DisplayText&gt;(Johnson and Boucher)&lt;/DisplayText&gt;&lt;record&gt;&lt;rec-number&gt;749&lt;/rec-number&gt;&lt;foreign-keys&gt;&lt;key app="EN" db-id="rtar052tqprw0def2t1xw5zswx2afzsfzrvs" timestamp="1587985412"&gt;749&lt;/key&gt;&lt;/foreign-keys&gt;&lt;ref-type name="Journal Article"&gt;17&lt;/ref-type&gt;&lt;contributors&gt;&lt;authors&gt;&lt;author&gt;Johnson, Scott&lt;/author&gt;&lt;author&gt;Boucher, Lisa M&lt;/author&gt;&lt;/authors&gt;&lt;/contributors&gt;&lt;titles&gt;&lt;title&gt;Notes on some Opisthobranchia (Mollusca: Gastropoda) from the Marshall Islands, including 57 new records&lt;/title&gt;&lt;secondary-title&gt;Pacific Science&lt;/secondary-title&gt;&lt;/titles&gt;&lt;periodical&gt;&lt;full-title&gt;Pacific Science&lt;/full-title&gt;&lt;/periodical&gt;&lt;pages&gt;251-291&lt;/pages&gt;&lt;volume&gt;37&lt;/volume&gt;&lt;dates&gt;&lt;year&gt;1983&lt;/year&gt;&lt;/dates&gt;&lt;isbn&gt;0030-8870&lt;/isbn&gt;&lt;urls&gt;&lt;/urls&gt;&lt;/record&gt;&lt;/Cite&gt;&lt;/EndNote&gt;</w:instrText>
            </w:r>
            <w:r>
              <w:fldChar w:fldCharType="separate"/>
            </w:r>
            <w:r w:rsidR="009A1424">
              <w:rPr>
                <w:noProof/>
              </w:rPr>
              <w:t>(Johnson and Boucher)</w:t>
            </w:r>
            <w:r>
              <w:fldChar w:fldCharType="end"/>
            </w:r>
          </w:p>
        </w:tc>
      </w:tr>
      <w:tr w:rsidR="00E71D96" w:rsidRPr="00744FA6" w14:paraId="74730BB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2AE1CC3" w14:textId="1126F275" w:rsidR="00E71D96" w:rsidRPr="00215D4D" w:rsidRDefault="000510B0" w:rsidP="00215D4D">
            <w:pPr>
              <w:pStyle w:val="TableText"/>
              <w:rPr>
                <w:rFonts w:asciiTheme="minorHAnsi" w:hAnsiTheme="minorHAnsi"/>
                <w:i/>
              </w:rPr>
            </w:pPr>
            <w:r>
              <w:rPr>
                <w:i/>
              </w:rPr>
              <w:t>Thylaeodus equatorialis</w:t>
            </w:r>
          </w:p>
        </w:tc>
        <w:tc>
          <w:tcPr>
            <w:tcW w:w="1592" w:type="dxa"/>
            <w:noWrap/>
            <w:hideMark/>
          </w:tcPr>
          <w:p w14:paraId="4C924A38" w14:textId="53061AD9"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233616F8" w14:textId="4D3ECBE8"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1,100</w:t>
            </w:r>
            <w:r w:rsidR="000510B0" w:rsidRPr="00E97ED0">
              <w:t>–</w:t>
            </w:r>
            <w:r w:rsidRPr="00E97ED0">
              <w:t>2,200</w:t>
            </w:r>
          </w:p>
        </w:tc>
        <w:tc>
          <w:tcPr>
            <w:tcW w:w="5244" w:type="dxa"/>
            <w:noWrap/>
            <w:hideMark/>
          </w:tcPr>
          <w:p w14:paraId="6D1BECA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Larvae diameter</w:t>
            </w:r>
          </w:p>
        </w:tc>
        <w:tc>
          <w:tcPr>
            <w:tcW w:w="1874" w:type="dxa"/>
            <w:noWrap/>
            <w:hideMark/>
          </w:tcPr>
          <w:p w14:paraId="6352A439" w14:textId="7AF3619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&lt;EndNote&gt;&lt;Cite&gt;&lt;Author&gt;Spotorno&lt;/Author&gt;&lt;Year&gt;2013&lt;/Year&gt;&lt;RecNum&gt;305&lt;/RecNum&gt;&lt;DisplayText&gt;(Spotorno and Simone, 2013)&lt;/DisplayText&gt;&lt;record&gt;&lt;rec-number&gt;305&lt;/rec-number&gt;&lt;foreign-keys&gt;&lt;key app="EN" db-id="rtar052tqprw0def2t1xw5zswx2afzsfzrvs" timestamp="1581555473"&gt;305&lt;/key&gt;&lt;/foreign-keys&gt;&lt;ref-type name="Journal Article"&gt;17&lt;/ref-type&gt;&lt;contributors&gt;&lt;authors&gt;&lt;author&gt;Spotorno, Paula&lt;/author&gt;&lt;author&gt;Simone, Luiz Ricardo L&lt;/author&gt;&lt;/authors&gt;&lt;/contributors&gt;&lt;titles&gt;&lt;title&gt;First record of Thylaeodus (Gastropoda: Vermetidae) from the Equatorial Atlantic Ocean, with the description of a new species&lt;/title&gt;&lt;secondary-title&gt;Zoologia (Curitiba)&lt;/secondary-title&gt;&lt;/titles&gt;&lt;periodical&gt;&lt;full-title&gt;Zoologia (Curitiba)&lt;/full-title&gt;&lt;/periodical&gt;&lt;pages&gt;88-96&lt;/pages&gt;&lt;volume&gt;30&lt;/volume&gt;&lt;number&gt;1&lt;/number&gt;&lt;dates&gt;&lt;year&gt;2013&lt;/year&gt;&lt;/dates&gt;&lt;isbn&gt;1984-4670&lt;/isbn&gt;&lt;urls&gt;&lt;/urls&gt;&lt;/record&gt;&lt;/Cite&gt;&lt;/EndNote&gt;</w:instrText>
            </w:r>
            <w:r>
              <w:fldChar w:fldCharType="separate"/>
            </w:r>
            <w:r w:rsidR="009A1424">
              <w:rPr>
                <w:noProof/>
              </w:rPr>
              <w:t>(Spotorno and Simone, 2013)</w:t>
            </w:r>
            <w:r>
              <w:fldChar w:fldCharType="end"/>
            </w:r>
          </w:p>
        </w:tc>
      </w:tr>
      <w:tr w:rsidR="00E71D96" w:rsidRPr="00744FA6" w14:paraId="4B093466"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C95C36C" w14:textId="77777777" w:rsidR="00E71D96" w:rsidRPr="00215D4D" w:rsidRDefault="00E71D96" w:rsidP="00215D4D">
            <w:pPr>
              <w:pStyle w:val="TableText"/>
              <w:rPr>
                <w:rFonts w:asciiTheme="minorHAnsi" w:hAnsiTheme="minorHAnsi"/>
                <w:i/>
              </w:rPr>
            </w:pPr>
            <w:r w:rsidRPr="00215D4D">
              <w:rPr>
                <w:i/>
              </w:rPr>
              <w:t>Tonicella insignis</w:t>
            </w:r>
          </w:p>
        </w:tc>
        <w:tc>
          <w:tcPr>
            <w:tcW w:w="1592" w:type="dxa"/>
            <w:noWrap/>
            <w:hideMark/>
          </w:tcPr>
          <w:p w14:paraId="1876F2F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245</w:t>
            </w:r>
          </w:p>
        </w:tc>
        <w:tc>
          <w:tcPr>
            <w:tcW w:w="1952" w:type="dxa"/>
            <w:noWrap/>
            <w:hideMark/>
          </w:tcPr>
          <w:p w14:paraId="26536A10" w14:textId="0496991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9189F1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w:t>
            </w:r>
          </w:p>
        </w:tc>
        <w:tc>
          <w:tcPr>
            <w:tcW w:w="1874" w:type="dxa"/>
            <w:noWrap/>
            <w:hideMark/>
          </w:tcPr>
          <w:p w14:paraId="709CD0F5" w14:textId="6220457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6C6A5A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B2C0E63" w14:textId="77777777" w:rsidR="00E71D96" w:rsidRPr="00215D4D" w:rsidRDefault="00E71D96" w:rsidP="00215D4D">
            <w:pPr>
              <w:pStyle w:val="TableText"/>
              <w:rPr>
                <w:rFonts w:asciiTheme="minorHAnsi" w:hAnsiTheme="minorHAnsi"/>
                <w:i/>
              </w:rPr>
            </w:pPr>
            <w:r w:rsidRPr="00215D4D">
              <w:rPr>
                <w:i/>
              </w:rPr>
              <w:t>Tonicella lineata</w:t>
            </w:r>
          </w:p>
        </w:tc>
        <w:tc>
          <w:tcPr>
            <w:tcW w:w="1592" w:type="dxa"/>
            <w:noWrap/>
            <w:hideMark/>
          </w:tcPr>
          <w:p w14:paraId="2430C3E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230</w:t>
            </w:r>
          </w:p>
        </w:tc>
        <w:tc>
          <w:tcPr>
            <w:tcW w:w="1952" w:type="dxa"/>
            <w:noWrap/>
            <w:hideMark/>
          </w:tcPr>
          <w:p w14:paraId="7DD964BD" w14:textId="3BF0BFD3"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7FA9A5A"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Average egg diameter</w:t>
            </w:r>
          </w:p>
        </w:tc>
        <w:tc>
          <w:tcPr>
            <w:tcW w:w="1874" w:type="dxa"/>
            <w:noWrap/>
            <w:hideMark/>
          </w:tcPr>
          <w:p w14:paraId="0400338F" w14:textId="24D2B23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0B904EA"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DCDD40E" w14:textId="77777777" w:rsidR="00E71D96" w:rsidRPr="00215D4D" w:rsidRDefault="00E71D96" w:rsidP="00215D4D">
            <w:pPr>
              <w:pStyle w:val="TableText"/>
              <w:rPr>
                <w:rFonts w:asciiTheme="minorHAnsi" w:hAnsiTheme="minorHAnsi"/>
                <w:i/>
              </w:rPr>
            </w:pPr>
            <w:r w:rsidRPr="00215D4D">
              <w:rPr>
                <w:i/>
              </w:rPr>
              <w:t>Trichotropis cancellata</w:t>
            </w:r>
          </w:p>
        </w:tc>
        <w:tc>
          <w:tcPr>
            <w:tcW w:w="1592" w:type="dxa"/>
            <w:noWrap/>
            <w:hideMark/>
          </w:tcPr>
          <w:p w14:paraId="3C4CF580" w14:textId="73CF4E31" w:rsidR="00E71D96" w:rsidRPr="00E97ED0" w:rsidRDefault="00E71D96" w:rsidP="000510B0">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952" w:type="dxa"/>
            <w:noWrap/>
            <w:hideMark/>
          </w:tcPr>
          <w:p w14:paraId="6F731639" w14:textId="428E71C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D288A0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7444288" w14:textId="7E76204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5BA50783"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4FE76FA" w14:textId="77777777" w:rsidR="00E71D96" w:rsidRPr="00215D4D" w:rsidRDefault="00E71D96" w:rsidP="00215D4D">
            <w:pPr>
              <w:pStyle w:val="TableText"/>
              <w:rPr>
                <w:rFonts w:asciiTheme="minorHAnsi" w:hAnsiTheme="minorHAnsi"/>
                <w:i/>
              </w:rPr>
            </w:pPr>
            <w:r w:rsidRPr="00215D4D">
              <w:rPr>
                <w:i/>
              </w:rPr>
              <w:t>Tridachia crispata</w:t>
            </w:r>
          </w:p>
        </w:tc>
        <w:tc>
          <w:tcPr>
            <w:tcW w:w="1592" w:type="dxa"/>
            <w:noWrap/>
            <w:hideMark/>
          </w:tcPr>
          <w:p w14:paraId="212712D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205</w:t>
            </w:r>
          </w:p>
        </w:tc>
        <w:tc>
          <w:tcPr>
            <w:tcW w:w="1952" w:type="dxa"/>
            <w:noWrap/>
          </w:tcPr>
          <w:p w14:paraId="730B6B0B" w14:textId="0CD936F0"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tcPr>
          <w:p w14:paraId="18167F2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217F1D3" w14:textId="28033CF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&lt;EndNote&gt;&lt;Cite&gt;&lt;Author&gt;Clark&lt;/Author&gt;&lt;Year&gt;1981&lt;/Year&gt;&lt;RecNum&gt;568&lt;/RecNum&gt;&lt;DisplayText&gt;(Clark and Jensen, 1981, De Freese and Clark, 1991)&lt;/DisplayText&gt;&lt;record&gt;&lt;rec-number&gt;568&lt;/rec-number&gt;&lt;foreign-keys&gt;&lt;key app="EN" db-id="rtar052tqprw0def2t1xw5zswx2afzsfzrvs" timestamp="1583803380"&gt;568&lt;/key&gt;&lt;/foreign-keys&gt;&lt;ref-type name="Journal Article"&gt;17&lt;/ref-type&gt;&lt;contributors&gt;&lt;authors&gt;&lt;author&gt;Clark, Kerry B&lt;/author&gt;&lt;author&gt;Jensen, Kathe R&lt;/author&gt;&lt;/authors&gt;&lt;/contributors&gt;&lt;titles&gt;&lt;title&gt;A comparison of egg size, capsule size, and development patterns in the order Ascoglossa (Sacoglossa)(Mollusca: Opisthobranchia)&lt;/title&gt;&lt;secondary-title&gt;International Journal of Invertebrate Reproduction&lt;/secondary-title&gt;&lt;/titles&gt;&lt;periodical&gt;&lt;full-title&gt;International Journal of Invertebrate Reproduction&lt;/full-title&gt;&lt;/periodical&gt;&lt;pages&gt;57-64&lt;/pages&gt;&lt;volume&gt;3&lt;/volume&gt;&lt;number&gt;2&lt;/number&gt;&lt;dates&gt;&lt;year&gt;1981&lt;/year&gt;&lt;/dates&gt;&lt;isbn&gt;0165-1269&lt;/isbn&gt;&lt;urls&gt;&lt;/urls&gt;&lt;/record&gt;&lt;/Cite&gt;&lt;Cite&gt;&lt;Author&gt;De Freese&lt;/Author&gt;&lt;Year&gt;1991&lt;/Year&gt;&lt;RecNum&gt;653&lt;/RecNum&gt;&lt;record&gt;&lt;rec-number&gt;653&lt;/rec-number&gt;&lt;foreign-keys&gt;&lt;key app="EN" db-id="rtar052tqprw0def2t1xw5zswx2afzsfzrvs" timestamp="1584057180"&gt;653&lt;/key&gt;&lt;/foreign-keys&gt;&lt;ref-type name="Journal Article"&gt;17&lt;/ref-type&gt;&lt;contributors&gt;&lt;authors&gt;&lt;author&gt;De Freese, Duane E&lt;/author&gt;&lt;author&gt;Clark, Kerry B&lt;/author&gt;&lt;/authors&gt;&lt;/contributors&gt;&lt;titles&gt;&lt;title&gt;Transepidermal uptake of dissolved free amino acids from seawater by three ascoglossan opisthobranchs&lt;/title&gt;&lt;secondary-title&gt;Journal of molluscan studies&lt;/secondary-title&gt;&lt;/titles&gt;&lt;periodical&gt;&lt;full-title&gt;Journal of Molluscan Studies&lt;/full-title&gt;&lt;/periodical&gt;&lt;pages&gt;65-74&lt;/pages&gt;&lt;volume&gt;57&lt;/volume&gt;&lt;number&gt;Supplement_Part_4&lt;/number&gt;&lt;dates&gt;&lt;year&gt;1991&lt;/year&gt;&lt;/dates&gt;&lt;isbn&gt;1464-3766&lt;/isbn&gt;&lt;urls&gt;&lt;/urls&gt;&lt;/record&gt;&lt;/Cite&gt;&lt;/EndNote&gt;</w:instrText>
            </w:r>
            <w:r>
              <w:fldChar w:fldCharType="separate"/>
            </w:r>
            <w:r w:rsidR="009A1424">
              <w:rPr>
                <w:noProof/>
              </w:rPr>
              <w:t>(Clark and Jensen, 1981, De Freese and Clark, 1991)</w:t>
            </w:r>
            <w:r>
              <w:fldChar w:fldCharType="end"/>
            </w:r>
          </w:p>
        </w:tc>
      </w:tr>
      <w:tr w:rsidR="00E71D96" w:rsidRPr="00744FA6" w14:paraId="710D35B8"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51E20F4" w14:textId="3A8984B3" w:rsidR="00E71D96" w:rsidRPr="00215D4D" w:rsidRDefault="000510B0" w:rsidP="00215D4D">
            <w:pPr>
              <w:pStyle w:val="TableText"/>
              <w:rPr>
                <w:rFonts w:asciiTheme="minorHAnsi" w:hAnsiTheme="minorHAnsi"/>
                <w:i/>
              </w:rPr>
            </w:pPr>
            <w:r>
              <w:rPr>
                <w:i/>
              </w:rPr>
              <w:t>Triopha catalina</w:t>
            </w:r>
          </w:p>
        </w:tc>
        <w:tc>
          <w:tcPr>
            <w:tcW w:w="1592" w:type="dxa"/>
            <w:noWrap/>
            <w:hideMark/>
          </w:tcPr>
          <w:p w14:paraId="4FE30DDA" w14:textId="70AD881F"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75</w:t>
            </w:r>
            <w:r w:rsidR="000510B0" w:rsidRPr="00E97ED0">
              <w:t>–</w:t>
            </w:r>
            <w:r w:rsidRPr="00E97ED0">
              <w:t>87</w:t>
            </w:r>
          </w:p>
        </w:tc>
        <w:tc>
          <w:tcPr>
            <w:tcW w:w="1952" w:type="dxa"/>
            <w:noWrap/>
            <w:hideMark/>
          </w:tcPr>
          <w:p w14:paraId="54973C89" w14:textId="17F0568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FA338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4197A121" w14:textId="749F1D0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3464D4E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2D2BFAB" w14:textId="77777777" w:rsidR="00E71D96" w:rsidRPr="00215D4D" w:rsidRDefault="00E71D96" w:rsidP="00215D4D">
            <w:pPr>
              <w:pStyle w:val="TableText"/>
              <w:rPr>
                <w:rFonts w:asciiTheme="minorHAnsi" w:hAnsiTheme="minorHAnsi"/>
                <w:i/>
              </w:rPr>
            </w:pPr>
            <w:r w:rsidRPr="00215D4D">
              <w:rPr>
                <w:i/>
              </w:rPr>
              <w:t>Tritonia diomedea</w:t>
            </w:r>
          </w:p>
        </w:tc>
        <w:tc>
          <w:tcPr>
            <w:tcW w:w="1592" w:type="dxa"/>
            <w:noWrap/>
            <w:hideMark/>
          </w:tcPr>
          <w:p w14:paraId="0A0FC549"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87</w:t>
            </w:r>
          </w:p>
        </w:tc>
        <w:tc>
          <w:tcPr>
            <w:tcW w:w="1952" w:type="dxa"/>
            <w:noWrap/>
            <w:hideMark/>
          </w:tcPr>
          <w:p w14:paraId="1A1043E9" w14:textId="69BDAB3F"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D09F29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01ABBC56" w14:textId="4E1044B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15B9401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499651" w14:textId="77777777" w:rsidR="00E71D96" w:rsidRPr="00215D4D" w:rsidRDefault="00E71D96" w:rsidP="00215D4D">
            <w:pPr>
              <w:pStyle w:val="TableText"/>
              <w:rPr>
                <w:rFonts w:asciiTheme="minorHAnsi" w:hAnsiTheme="minorHAnsi"/>
                <w:i/>
              </w:rPr>
            </w:pPr>
            <w:r w:rsidRPr="00215D4D">
              <w:rPr>
                <w:i/>
              </w:rPr>
              <w:t>Tritonia festiva</w:t>
            </w:r>
          </w:p>
        </w:tc>
        <w:tc>
          <w:tcPr>
            <w:tcW w:w="1592" w:type="dxa"/>
            <w:noWrap/>
            <w:hideMark/>
          </w:tcPr>
          <w:p w14:paraId="7118627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79</w:t>
            </w:r>
          </w:p>
        </w:tc>
        <w:tc>
          <w:tcPr>
            <w:tcW w:w="1952" w:type="dxa"/>
            <w:noWrap/>
            <w:hideMark/>
          </w:tcPr>
          <w:p w14:paraId="4F863C2E" w14:textId="659B3CE4"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BBF9F87"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3157F0AF" w14:textId="185AA0E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2B7E070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EDD90DE" w14:textId="77777777" w:rsidR="00E71D96" w:rsidRPr="00215D4D" w:rsidRDefault="00E71D96" w:rsidP="00215D4D">
            <w:pPr>
              <w:pStyle w:val="TableText"/>
              <w:rPr>
                <w:rFonts w:asciiTheme="minorHAnsi" w:hAnsiTheme="minorHAnsi"/>
                <w:i/>
              </w:rPr>
            </w:pPr>
            <w:r w:rsidRPr="00215D4D">
              <w:rPr>
                <w:i/>
              </w:rPr>
              <w:t>Tritonia pickensi</w:t>
            </w:r>
          </w:p>
        </w:tc>
        <w:tc>
          <w:tcPr>
            <w:tcW w:w="1592" w:type="dxa"/>
            <w:noWrap/>
            <w:hideMark/>
          </w:tcPr>
          <w:p w14:paraId="150B89E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69</w:t>
            </w:r>
          </w:p>
        </w:tc>
        <w:tc>
          <w:tcPr>
            <w:tcW w:w="1952" w:type="dxa"/>
            <w:noWrap/>
            <w:hideMark/>
          </w:tcPr>
          <w:p w14:paraId="76B693D2" w14:textId="215F03FA"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551D9DF"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w:t>
            </w:r>
          </w:p>
        </w:tc>
        <w:tc>
          <w:tcPr>
            <w:tcW w:w="1874" w:type="dxa"/>
            <w:noWrap/>
            <w:hideMark/>
          </w:tcPr>
          <w:p w14:paraId="40202025" w14:textId="22D399D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7CB14FE7"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CDF89DB" w14:textId="77777777" w:rsidR="00E71D96" w:rsidRPr="00215D4D" w:rsidRDefault="00E71D96" w:rsidP="00215D4D">
            <w:pPr>
              <w:pStyle w:val="TableText"/>
              <w:rPr>
                <w:rFonts w:asciiTheme="minorHAnsi" w:hAnsiTheme="minorHAnsi"/>
                <w:i/>
              </w:rPr>
            </w:pPr>
            <w:r w:rsidRPr="00215D4D">
              <w:rPr>
                <w:i/>
              </w:rPr>
              <w:t>Trochita calyptraeformi</w:t>
            </w:r>
          </w:p>
        </w:tc>
        <w:tc>
          <w:tcPr>
            <w:tcW w:w="1592" w:type="dxa"/>
            <w:noWrap/>
            <w:hideMark/>
          </w:tcPr>
          <w:p w14:paraId="46B85DE4"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460</w:t>
            </w:r>
          </w:p>
        </w:tc>
        <w:tc>
          <w:tcPr>
            <w:tcW w:w="1952" w:type="dxa"/>
            <w:noWrap/>
            <w:hideMark/>
          </w:tcPr>
          <w:p w14:paraId="29F6CAA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1150</w:t>
            </w:r>
          </w:p>
        </w:tc>
        <w:tc>
          <w:tcPr>
            <w:tcW w:w="5244" w:type="dxa"/>
            <w:noWrap/>
          </w:tcPr>
          <w:p w14:paraId="7BC9EFF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size, hatching size</w:t>
            </w:r>
          </w:p>
        </w:tc>
        <w:tc>
          <w:tcPr>
            <w:tcW w:w="1874" w:type="dxa"/>
          </w:tcPr>
          <w:p w14:paraId="0D07BB83" w14:textId="13653F5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&lt;EndNote&gt;&lt;Cite&gt;&lt;Author&gt;Collin&lt;/Author&gt;&lt;Year&gt;2003&lt;/Year&gt;&lt;RecNum&gt;629&lt;/RecNum&gt;&lt;DisplayText&gt;(Collin, 2003)&lt;/DisplayText&gt;&lt;record&gt;&lt;rec-number&gt;629&lt;/rec-number&gt;&lt;foreign-keys&gt;&lt;key app="EN" db-id="rtar052tqprw0def2t1xw5zswx2afzsfzrvs" timestamp="1583998019"&gt;629&lt;/key&gt;&lt;/foreign-keys&gt;&lt;ref-type name="Journal Article"&gt;17&lt;/ref-type&gt;&lt;contributors&gt;&lt;authors&gt;&lt;author&gt;Collin, Rachel&lt;/author&gt;&lt;/authors&gt;&lt;/contributors&gt;&lt;titles&gt;&lt;title&gt;Worldwide patterns in mode of development in calyptraeid gastropods&lt;/title&gt;&lt;secondary-title&gt;Marine Ecology Progress Series&lt;/secondary-title&gt;&lt;/titles&gt;&lt;periodical&gt;&lt;full-title&gt;Marine Ecology Progress Series&lt;/full-title&gt;&lt;/periodical&gt;&lt;pages&gt;103-122&lt;/pages&gt;&lt;volume&gt;247&lt;/volume&gt;&lt;dates&gt;&lt;year&gt;2003&lt;/year&gt;&lt;/dates&gt;&lt;isbn&gt;0171-8630&lt;/isbn&gt;&lt;urls&gt;&lt;/urls&gt;&lt;/record&gt;&lt;/Cite&gt;&lt;/EndNote&gt;</w:instrText>
            </w:r>
            <w:r>
              <w:fldChar w:fldCharType="separate"/>
            </w:r>
            <w:r w:rsidR="009A1424">
              <w:rPr>
                <w:noProof/>
              </w:rPr>
              <w:t>(Collin, 2003)</w:t>
            </w:r>
            <w:r>
              <w:fldChar w:fldCharType="end"/>
            </w:r>
          </w:p>
        </w:tc>
      </w:tr>
      <w:tr w:rsidR="00E71D96" w:rsidRPr="00744FA6" w14:paraId="4014164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9533D6A" w14:textId="5144DC15" w:rsidR="00E71D96" w:rsidRPr="00215D4D" w:rsidRDefault="000510B0" w:rsidP="00215D4D">
            <w:pPr>
              <w:pStyle w:val="TableText"/>
              <w:rPr>
                <w:rFonts w:asciiTheme="minorHAnsi" w:hAnsiTheme="minorHAnsi"/>
                <w:i/>
              </w:rPr>
            </w:pPr>
            <w:r>
              <w:rPr>
                <w:i/>
              </w:rPr>
              <w:t>Trophon acanthodes</w:t>
            </w:r>
          </w:p>
        </w:tc>
        <w:tc>
          <w:tcPr>
            <w:tcW w:w="1592" w:type="dxa"/>
            <w:noWrap/>
            <w:hideMark/>
          </w:tcPr>
          <w:p w14:paraId="4967E5F2" w14:textId="2AAB54F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213</w:t>
            </w:r>
            <w:r w:rsidR="000510B0" w:rsidRPr="00E97ED0">
              <w:t>–</w:t>
            </w:r>
            <w:r w:rsidRPr="00E97ED0">
              <w:t>236</w:t>
            </w:r>
          </w:p>
        </w:tc>
        <w:tc>
          <w:tcPr>
            <w:tcW w:w="1952" w:type="dxa"/>
            <w:noWrap/>
            <w:hideMark/>
          </w:tcPr>
          <w:p w14:paraId="31ED57F8" w14:textId="080CA7DE"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954A3E0"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F1FBFF6" w14:textId="1CC9BDA5"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&lt;EndNote&gt;&lt;Cite&gt;&lt;Author&gt;Pastorino&lt;/Author&gt;&lt;Year&gt;2009&lt;/Year&gt;&lt;RecNum&gt;326&lt;/RecNum&gt;&lt;DisplayText&gt;(Pastorino and Penchaszadeh, 2009)&lt;/DisplayText&gt;&lt;record&gt;&lt;rec-number&gt;326&lt;/rec-number&gt;&lt;foreign-keys&gt;&lt;key app="EN" db-id="rtar052tqprw0def2t1xw5zswx2afzsfzrvs" timestamp="1581564181"&gt;326&lt;/key&gt;&lt;/foreign-keys&gt;&lt;ref-type name="Journal Article"&gt;17&lt;/ref-type&gt;&lt;contributors&gt;&lt;authors&gt;&lt;author&gt;Pastorino, Guido&lt;/author&gt;&lt;author&gt;Penchaszadeh, Pablo E&lt;/author&gt;&lt;/authors&gt;&lt;/contributors&gt;&lt;titles&gt;&lt;title&gt;&lt;style face="normal" font="default" size="100%"&gt;Egg capsules, eggs and embryos of &lt;/style&gt;&lt;style face="italic" font="default" size="100%"&gt;Trophon acanthodes &lt;/style&gt;&lt;style face="normal" font="default" size="100%"&gt;(Gastropoda: Muricidae) and its new generic position&lt;/style&gt;&lt;/title&gt;&lt;secondary-title&gt;Journal of Molluscan Studies&lt;/secondary-title&gt;&lt;/titles&gt;&lt;periodical&gt;&lt;full-title&gt;Journal of Molluscan Studies&lt;/full-title&gt;&lt;/periodical&gt;&lt;pages&gt;337-341&lt;/pages&gt;&lt;volume&gt;75&lt;/volume&gt;&lt;number&gt;4&lt;/number&gt;&lt;dates&gt;&lt;year&gt;2009&lt;/year&gt;&lt;/dates&gt;&lt;isbn&gt;1464-3766&lt;/isbn&gt;&lt;urls&gt;&lt;/urls&gt;&lt;/record&gt;&lt;/Cite&gt;&lt;/EndNote&gt;</w:instrText>
            </w:r>
            <w:r>
              <w:fldChar w:fldCharType="separate"/>
            </w:r>
            <w:r w:rsidR="009A1424">
              <w:rPr>
                <w:noProof/>
              </w:rPr>
              <w:t>(Pastorino and Penchaszadeh, 2009)</w:t>
            </w:r>
            <w:r>
              <w:fldChar w:fldCharType="end"/>
            </w:r>
          </w:p>
        </w:tc>
      </w:tr>
      <w:tr w:rsidR="00E71D96" w:rsidRPr="00744FA6" w14:paraId="1C669F6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DA8BBA6" w14:textId="77777777" w:rsidR="00E71D96" w:rsidRPr="00215D4D" w:rsidRDefault="00E71D96" w:rsidP="00215D4D">
            <w:pPr>
              <w:pStyle w:val="TableText"/>
              <w:rPr>
                <w:rFonts w:asciiTheme="minorHAnsi" w:hAnsiTheme="minorHAnsi"/>
                <w:i/>
              </w:rPr>
            </w:pPr>
            <w:r w:rsidRPr="00215D4D">
              <w:rPr>
                <w:i/>
              </w:rPr>
              <w:t>Trophon geversianus</w:t>
            </w:r>
          </w:p>
        </w:tc>
        <w:tc>
          <w:tcPr>
            <w:tcW w:w="1592" w:type="dxa"/>
            <w:noWrap/>
            <w:hideMark/>
          </w:tcPr>
          <w:p w14:paraId="2D33BF2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270 ± 10</w:t>
            </w:r>
          </w:p>
        </w:tc>
        <w:tc>
          <w:tcPr>
            <w:tcW w:w="1952" w:type="dxa"/>
            <w:noWrap/>
            <w:hideMark/>
          </w:tcPr>
          <w:p w14:paraId="3539DC18"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2,790 ± 40</w:t>
            </w:r>
          </w:p>
        </w:tc>
        <w:tc>
          <w:tcPr>
            <w:tcW w:w="5244" w:type="dxa"/>
            <w:noWrap/>
            <w:hideMark/>
          </w:tcPr>
          <w:p w14:paraId="07BD47C9"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Hatching size</w:t>
            </w:r>
          </w:p>
        </w:tc>
        <w:tc>
          <w:tcPr>
            <w:tcW w:w="1874" w:type="dxa"/>
            <w:noWrap/>
            <w:hideMark/>
          </w:tcPr>
          <w:p w14:paraId="03778CF1" w14:textId="521EEFF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&lt;EndNote&gt;&lt;Cite&gt;&lt;Author&gt;Cumplido&lt;/Author&gt;&lt;Year&gt;2011&lt;/Year&gt;&lt;RecNum&gt;311&lt;/RecNum&gt;&lt;DisplayText&gt;(Cumplido et al., 2011)&lt;/DisplayText&gt;&lt;record&gt;&lt;rec-number&gt;311&lt;/rec-number&gt;&lt;foreign-keys&gt;&lt;key app="EN" db-id="rtar052tqprw0def2t1xw5zswx2afzsfzrvs" timestamp="1581558321"&gt;311&lt;/key&gt;&lt;/foreign-keys&gt;&lt;ref-type name="Journal Article"&gt;17&lt;/ref-type&gt;&lt;contributors&gt;&lt;authors&gt;&lt;author&gt;Cumplido, Mariano&lt;/author&gt;&lt;author&gt;Pappalardo, Paula&lt;/author&gt;&lt;author&gt;Fernández, Miriam&lt;/author&gt;&lt;author&gt;Averbuj, Andrés&lt;/author&gt;&lt;author&gt;Bigatti, Gregorio&lt;/author&gt;&lt;/authors&gt;&lt;/contributors&gt;&lt;titles&gt;&lt;title&gt;&lt;style face="normal" font="default" size="100%"&gt;Embryonic development, feeding and intracapsular oxygen availability in &lt;/style&gt;&lt;style face="italic" font="default" size="100%"&gt;Trophon geversianus&lt;/style&gt;&lt;style face="normal" font="default" size="100%"&gt; (Gastropoda: Muricidae)&lt;/style&gt;&lt;/title&gt;&lt;secondary-title&gt;Journal of Molluscan Studies&lt;/secondary-title&gt;&lt;/titles&gt;&lt;periodical&gt;&lt;full-title&gt;Journal of Molluscan Studies&lt;/full-title&gt;&lt;/periodical&gt;&lt;pages&gt;429-436&lt;/pages&gt;&lt;volume&gt;77&lt;/volume&gt;&lt;number&gt;4&lt;/number&gt;&lt;dates&gt;&lt;year&gt;2011&lt;/year&gt;&lt;/dates&gt;&lt;isbn&gt;1464-3766&lt;/isbn&gt;&lt;urls&gt;&lt;/urls&gt;&lt;/record&gt;&lt;/Cite&gt;&lt;/EndNote&gt;</w:instrText>
            </w:r>
            <w:r>
              <w:fldChar w:fldCharType="separate"/>
            </w:r>
            <w:r w:rsidR="009A1424">
              <w:rPr>
                <w:noProof/>
              </w:rPr>
              <w:t>(Cumplido et al., 2011)</w:t>
            </w:r>
            <w:r>
              <w:fldChar w:fldCharType="end"/>
            </w:r>
          </w:p>
        </w:tc>
      </w:tr>
      <w:tr w:rsidR="00E71D96" w:rsidRPr="00744FA6" w14:paraId="565201D1"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7FD8EC1" w14:textId="77777777" w:rsidR="00E71D96" w:rsidRPr="00215D4D" w:rsidRDefault="00E71D96" w:rsidP="00215D4D">
            <w:pPr>
              <w:pStyle w:val="TableText"/>
              <w:rPr>
                <w:rFonts w:asciiTheme="minorHAnsi" w:hAnsiTheme="minorHAnsi"/>
                <w:i/>
              </w:rPr>
            </w:pPr>
            <w:r w:rsidRPr="00215D4D">
              <w:rPr>
                <w:i/>
              </w:rPr>
              <w:t>Tylodina fungina</w:t>
            </w:r>
          </w:p>
        </w:tc>
        <w:tc>
          <w:tcPr>
            <w:tcW w:w="1592" w:type="dxa"/>
            <w:noWrap/>
            <w:hideMark/>
          </w:tcPr>
          <w:p w14:paraId="455A4A45"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73</w:t>
            </w:r>
          </w:p>
        </w:tc>
        <w:tc>
          <w:tcPr>
            <w:tcW w:w="1952" w:type="dxa"/>
            <w:noWrap/>
            <w:hideMark/>
          </w:tcPr>
          <w:p w14:paraId="33E00FD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126.0 (SD ± 3.7)</w:t>
            </w:r>
          </w:p>
        </w:tc>
        <w:tc>
          <w:tcPr>
            <w:tcW w:w="5244" w:type="dxa"/>
            <w:noWrap/>
            <w:hideMark/>
          </w:tcPr>
          <w:p w14:paraId="35CC454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Shell length at hatching</w:t>
            </w:r>
          </w:p>
        </w:tc>
        <w:tc>
          <w:tcPr>
            <w:tcW w:w="1874" w:type="dxa"/>
            <w:noWrap/>
            <w:hideMark/>
          </w:tcPr>
          <w:p w14:paraId="7889B782" w14:textId="6AFFE60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3DEBD35F"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31C980D" w14:textId="77777777" w:rsidR="00E71D96" w:rsidRPr="00215D4D" w:rsidRDefault="00E71D96" w:rsidP="00215D4D">
            <w:pPr>
              <w:pStyle w:val="TableText"/>
              <w:rPr>
                <w:rFonts w:asciiTheme="minorHAnsi" w:hAnsiTheme="minorHAnsi"/>
                <w:i/>
              </w:rPr>
            </w:pPr>
            <w:r w:rsidRPr="00215D4D">
              <w:rPr>
                <w:i/>
              </w:rPr>
              <w:t>Tyrinna evelinae</w:t>
            </w:r>
          </w:p>
        </w:tc>
        <w:tc>
          <w:tcPr>
            <w:tcW w:w="1592" w:type="dxa"/>
            <w:noWrap/>
            <w:hideMark/>
          </w:tcPr>
          <w:p w14:paraId="1B01FE7F"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81</w:t>
            </w:r>
          </w:p>
        </w:tc>
        <w:tc>
          <w:tcPr>
            <w:tcW w:w="1952" w:type="dxa"/>
            <w:noWrap/>
            <w:hideMark/>
          </w:tcPr>
          <w:p w14:paraId="368D0476"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118</w:t>
            </w:r>
          </w:p>
        </w:tc>
        <w:tc>
          <w:tcPr>
            <w:tcW w:w="5244" w:type="dxa"/>
            <w:noWrap/>
            <w:hideMark/>
          </w:tcPr>
          <w:p w14:paraId="5AF0F0C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Maximum egg diameter, minimum shell length at hatching</w:t>
            </w:r>
          </w:p>
        </w:tc>
        <w:tc>
          <w:tcPr>
            <w:tcW w:w="1874" w:type="dxa"/>
            <w:noWrap/>
            <w:hideMark/>
          </w:tcPr>
          <w:p w14:paraId="685271FD" w14:textId="5497E7E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&lt;EndNote&gt;&lt;Cite&gt;&lt;Author&gt;Goddard&lt;/Author&gt;&lt;Year&gt;2008&lt;/Year&gt;&lt;RecNum&gt;328&lt;/RecNum&gt;&lt;DisplayText&gt;(Goddard and Hermosillo, 2008)&lt;/DisplayText&gt;&lt;record&gt;&lt;rec-number&gt;328&lt;/rec-number&gt;&lt;foreign-keys&gt;&lt;key app="EN" db-id="rtar052tqprw0def2t1xw5zswx2afzsfzrvs" timestamp="1581564954"&gt;328&lt;/key&gt;&lt;/foreign-keys&gt;&lt;ref-type name="Journal Article"&gt;17&lt;/ref-type&gt;&lt;contributors&gt;&lt;authors&gt;&lt;author&gt;Goddard, Jeffrey HR&lt;/author&gt;&lt;author&gt;Hermosillo, Alicia&lt;/author&gt;&lt;/authors&gt;&lt;/contributors&gt;&lt;titles&gt;&lt;title&gt;Developmental mode in opisthobranch molluscs from the tropical eastern Pacific Ocean&lt;/title&gt;&lt;secondary-title&gt;Veliger&lt;/secondary-title&gt;&lt;/titles&gt;&lt;periodical&gt;&lt;full-title&gt;Veliger&lt;/full-title&gt;&lt;/periodical&gt;&lt;pages&gt;83&lt;/pages&gt;&lt;volume&gt;50&lt;/volume&gt;&lt;number&gt;2&lt;/number&gt;&lt;dates&gt;&lt;year&gt;2008&lt;/year&gt;&lt;/dates&gt;&lt;isbn&gt;0042-3211&lt;/isbn&gt;&lt;urls&gt;&lt;/urls&gt;&lt;/record&gt;&lt;/Cite&gt;&lt;/EndNote&gt;</w:instrText>
            </w:r>
            <w:r>
              <w:fldChar w:fldCharType="separate"/>
            </w:r>
            <w:r w:rsidR="009A1424">
              <w:rPr>
                <w:noProof/>
              </w:rPr>
              <w:t>(Goddard and Hermosillo, 2008)</w:t>
            </w:r>
            <w:r>
              <w:fldChar w:fldCharType="end"/>
            </w:r>
          </w:p>
        </w:tc>
      </w:tr>
      <w:tr w:rsidR="00E71D96" w:rsidRPr="00744FA6" w14:paraId="190CB07B"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B18C2E6" w14:textId="77777777" w:rsidR="00E71D96" w:rsidRPr="00215D4D" w:rsidRDefault="00E71D96" w:rsidP="00215D4D">
            <w:pPr>
              <w:pStyle w:val="TableText"/>
              <w:rPr>
                <w:rFonts w:asciiTheme="minorHAnsi" w:hAnsiTheme="minorHAnsi"/>
                <w:i/>
              </w:rPr>
            </w:pPr>
            <w:r w:rsidRPr="00215D4D">
              <w:rPr>
                <w:i/>
              </w:rPr>
              <w:t>Velutina plicatilis</w:t>
            </w:r>
          </w:p>
        </w:tc>
        <w:tc>
          <w:tcPr>
            <w:tcW w:w="1592" w:type="dxa"/>
            <w:noWrap/>
            <w:hideMark/>
          </w:tcPr>
          <w:p w14:paraId="1FF9ADCD"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p>
        </w:tc>
        <w:tc>
          <w:tcPr>
            <w:tcW w:w="1952" w:type="dxa"/>
            <w:noWrap/>
            <w:hideMark/>
          </w:tcPr>
          <w:p w14:paraId="488D4672" w14:textId="0E64A49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ED46D5C"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Oocyte size</w:t>
            </w:r>
          </w:p>
        </w:tc>
        <w:tc>
          <w:tcPr>
            <w:tcW w:w="1874" w:type="dxa"/>
            <w:noWrap/>
            <w:hideMark/>
          </w:tcPr>
          <w:p w14:paraId="66745C7A" w14:textId="25CC701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744FA6" w14:paraId="6887D4C5"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6DB1157" w14:textId="77777777" w:rsidR="00E71D96" w:rsidRPr="00215D4D" w:rsidRDefault="00E71D96" w:rsidP="00215D4D">
            <w:pPr>
              <w:pStyle w:val="TableText"/>
              <w:rPr>
                <w:rFonts w:asciiTheme="minorHAnsi" w:hAnsiTheme="minorHAnsi"/>
                <w:i/>
              </w:rPr>
            </w:pPr>
            <w:r w:rsidRPr="00215D4D">
              <w:rPr>
                <w:i/>
              </w:rPr>
              <w:t>Volutidae</w:t>
            </w:r>
          </w:p>
        </w:tc>
        <w:tc>
          <w:tcPr>
            <w:tcW w:w="1592" w:type="dxa"/>
            <w:noWrap/>
            <w:hideMark/>
          </w:tcPr>
          <w:p w14:paraId="6D34E1FD" w14:textId="72F799D8" w:rsidR="00E71D96" w:rsidRPr="00E97ED0" w:rsidRDefault="00E71D96" w:rsidP="000510B0">
            <w:pPr>
              <w:pStyle w:val="TableText"/>
              <w:jc w:val="right"/>
              <w:cnfStyle w:val="000000000000" w:firstRow="0" w:lastRow="0" w:firstColumn="0" w:lastColumn="0" w:oddVBand="0" w:evenVBand="0" w:oddHBand="0" w:evenHBand="0" w:firstRowFirstColumn="0" w:firstRowLastColumn="0" w:lastRowFirstColumn="0" w:lastRowLastColumn="0"/>
            </w:pPr>
            <w:r w:rsidRPr="00E97ED0">
              <w:t>90–450</w:t>
            </w:r>
          </w:p>
        </w:tc>
        <w:tc>
          <w:tcPr>
            <w:tcW w:w="1952" w:type="dxa"/>
            <w:noWrap/>
            <w:hideMark/>
          </w:tcPr>
          <w:p w14:paraId="20CE8745" w14:textId="3441F1AD"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E282C52"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Spawned egg diameter</w:t>
            </w:r>
          </w:p>
        </w:tc>
        <w:tc>
          <w:tcPr>
            <w:tcW w:w="1874" w:type="dxa"/>
            <w:noWrap/>
            <w:hideMark/>
          </w:tcPr>
          <w:p w14:paraId="56391FDA" w14:textId="647DF5E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&lt;EndNote&gt;&lt;Cite&gt;&lt;Author&gt;Penchaszadeh&lt;/Author&gt;&lt;Year&gt;2017&lt;/Year&gt;&lt;RecNum&gt;297&lt;/RecNum&gt;&lt;DisplayText&gt;(Penchaszadeh et al., 2017)&lt;/DisplayText&gt;&lt;record&gt;&lt;rec-number&gt;297&lt;/rec-number&gt;&lt;foreign-keys&gt;&lt;key app="EN" db-id="rtar052tqprw0def2t1xw5zswx2afzsfzrvs" timestamp="1581475348"&gt;297&lt;/key&gt;&lt;/foreign-keys&gt;&lt;ref-type name="Journal Article"&gt;17&lt;/ref-type&gt;&lt;contributors&gt;&lt;authors&gt;&lt;author&gt;Penchaszadeh, Pablo E&lt;/author&gt;&lt;author&gt;Teso, Valeria&lt;/author&gt;&lt;author&gt;Pastorino, Guido&lt;/author&gt;&lt;/authors&gt;&lt;/contributors&gt;&lt;titles&gt;&lt;title&gt;Spawn in two deep-sea volute gastropods (Neogastropoda: Volutidae) from southwestern Atlantic waters&lt;/title&gt;&lt;secondary-title&gt;Deep Sea Research Part I: Oceanographic Research Papers&lt;/secondary-title&gt;&lt;/titles&gt;&lt;periodical&gt;&lt;full-title&gt;Deep Sea Research Part I: Oceanographic Research Papers&lt;/full-title&gt;&lt;/periodical&gt;&lt;pages&gt;55-62&lt;/pages&gt;&lt;volume&gt;130&lt;/volume&gt;&lt;dates&gt;&lt;year&gt;2017&lt;/year&gt;&lt;/dates&gt;&lt;isbn&gt;0967-0637&lt;/isbn&gt;&lt;urls&gt;&lt;/urls&gt;&lt;/record&gt;&lt;/Cite&gt;&lt;/EndNote&gt;</w:instrText>
            </w:r>
            <w:r>
              <w:fldChar w:fldCharType="separate"/>
            </w:r>
            <w:r w:rsidR="009A1424">
              <w:rPr>
                <w:noProof/>
              </w:rPr>
              <w:t>(Penchaszadeh et al., 2017)</w:t>
            </w:r>
            <w:r>
              <w:fldChar w:fldCharType="end"/>
            </w:r>
          </w:p>
        </w:tc>
      </w:tr>
      <w:tr w:rsidR="00E71D96" w:rsidRPr="00744FA6" w14:paraId="08145B42"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DFA7CF5" w14:textId="77777777" w:rsidR="00E71D96" w:rsidRPr="00215D4D" w:rsidRDefault="00E71D96" w:rsidP="00215D4D">
            <w:pPr>
              <w:pStyle w:val="TableText"/>
              <w:rPr>
                <w:rFonts w:asciiTheme="minorHAnsi" w:hAnsiTheme="minorHAnsi"/>
                <w:i/>
              </w:rPr>
            </w:pPr>
            <w:r w:rsidRPr="00215D4D">
              <w:rPr>
                <w:i/>
              </w:rPr>
              <w:t>Volvatella australis</w:t>
            </w:r>
          </w:p>
        </w:tc>
        <w:tc>
          <w:tcPr>
            <w:tcW w:w="1592" w:type="dxa"/>
            <w:noWrap/>
            <w:hideMark/>
          </w:tcPr>
          <w:p w14:paraId="4D98925A"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100.8 ± 6.2</w:t>
            </w:r>
          </w:p>
        </w:tc>
        <w:tc>
          <w:tcPr>
            <w:tcW w:w="1952" w:type="dxa"/>
            <w:noWrap/>
            <w:hideMark/>
          </w:tcPr>
          <w:p w14:paraId="71336E3E" w14:textId="40798B6B"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D1941C6"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CFD2F82" w14:textId="40808D7C"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7057A77E"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FFD9BF7" w14:textId="77777777" w:rsidR="00E71D96" w:rsidRPr="00215D4D" w:rsidRDefault="00E71D96" w:rsidP="00215D4D">
            <w:pPr>
              <w:pStyle w:val="TableText"/>
              <w:rPr>
                <w:rFonts w:asciiTheme="minorHAnsi" w:hAnsiTheme="minorHAnsi"/>
                <w:i/>
              </w:rPr>
            </w:pPr>
            <w:r w:rsidRPr="00215D4D">
              <w:rPr>
                <w:i/>
              </w:rPr>
              <w:t>Volvatella bermudae</w:t>
            </w:r>
          </w:p>
        </w:tc>
        <w:tc>
          <w:tcPr>
            <w:tcW w:w="1592" w:type="dxa"/>
            <w:noWrap/>
            <w:hideMark/>
          </w:tcPr>
          <w:p w14:paraId="0F5513EC"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66</w:t>
            </w:r>
          </w:p>
        </w:tc>
        <w:tc>
          <w:tcPr>
            <w:tcW w:w="1952" w:type="dxa"/>
            <w:noWrap/>
            <w:hideMark/>
          </w:tcPr>
          <w:p w14:paraId="4DE9F942" w14:textId="4E6D52B8"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40C3F7B"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4EC17BF" w14:textId="250CFB1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r w:rsidR="00E71D96" w:rsidRPr="00744FA6" w14:paraId="7D80ED44" w14:textId="77777777" w:rsidTr="001D6370">
        <w:trPr>
          <w:cantSplit/>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DC173F2" w14:textId="77777777" w:rsidR="00E71D96" w:rsidRPr="00215D4D" w:rsidRDefault="00E71D96" w:rsidP="00215D4D">
            <w:pPr>
              <w:pStyle w:val="TableText"/>
              <w:rPr>
                <w:rFonts w:asciiTheme="minorHAnsi" w:hAnsiTheme="minorHAnsi"/>
                <w:i/>
              </w:rPr>
            </w:pPr>
            <w:r w:rsidRPr="00215D4D">
              <w:rPr>
                <w:i/>
              </w:rPr>
              <w:lastRenderedPageBreak/>
              <w:t>Volvatella ventricosa</w:t>
            </w:r>
          </w:p>
        </w:tc>
        <w:tc>
          <w:tcPr>
            <w:tcW w:w="1592" w:type="dxa"/>
            <w:noWrap/>
            <w:hideMark/>
          </w:tcPr>
          <w:p w14:paraId="318A0FC3" w14:textId="77777777" w:rsidR="00E71D96" w:rsidRPr="00E97ED0" w:rsidRDefault="00E71D96"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97.2 ± 10.5</w:t>
            </w:r>
          </w:p>
        </w:tc>
        <w:tc>
          <w:tcPr>
            <w:tcW w:w="1952" w:type="dxa"/>
            <w:noWrap/>
            <w:hideMark/>
          </w:tcPr>
          <w:p w14:paraId="188B87A1" w14:textId="71CA5765" w:rsidR="00E71D96" w:rsidRPr="00E97ED0" w:rsidRDefault="000510B0" w:rsidP="00215D4D">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BDEF285" w14:textId="77777777" w:rsidR="00E71D96" w:rsidRPr="00E97ED0" w:rsidRDefault="00E71D96" w:rsidP="00215D4D">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30AB9A5" w14:textId="09E1B14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&lt;EndNote&gt;&lt;Cite&gt;&lt;Author&gt;Jensen&lt;/Author&gt;&lt;Year&gt;2001&lt;/Year&gt;&lt;RecNum&gt;302&lt;/RecNum&gt;&lt;DisplayText&gt;(Jensen, 2001)&lt;/DisplayText&gt;&lt;record&gt;&lt;rec-number&gt;302&lt;/rec-number&gt;&lt;foreign-keys&gt;&lt;key app="EN" db-id="rtar052tqprw0def2t1xw5zswx2afzsfzrvs" timestamp="1581489901"&gt;302&lt;/key&gt;&lt;/foreign-keys&gt;&lt;ref-type name="Journal Article"&gt;17&lt;/ref-type&gt;&lt;contributors&gt;&lt;authors&gt;&lt;author&gt;Jensen, Kathe R&lt;/author&gt;&lt;/authors&gt;&lt;/contributors&gt;&lt;titles&gt;&lt;title&gt;Review of reproduction in the Sacoglossa (Mollusca, Opisthobranchia)&lt;/title&gt;&lt;secondary-title&gt;Bollettino Malacologico&lt;/secondary-title&gt;&lt;/titles&gt;&lt;periodical&gt;&lt;full-title&gt;Bollettino Malacologico&lt;/full-title&gt;&lt;/periodical&gt;&lt;pages&gt;81-98&lt;/pages&gt;&lt;number&gt;37&lt;/number&gt;&lt;dates&gt;&lt;year&gt;2001&lt;/year&gt;&lt;/dates&gt;&lt;isbn&gt;0394-7149&lt;/isbn&gt;&lt;urls&gt;&lt;/urls&gt;&lt;/record&gt;&lt;/Cite&gt;&lt;/EndNote&gt;</w:instrText>
            </w:r>
            <w:r>
              <w:fldChar w:fldCharType="separate"/>
            </w:r>
            <w:r w:rsidR="009A1424">
              <w:rPr>
                <w:noProof/>
              </w:rPr>
              <w:t>(Jensen, 2001)</w:t>
            </w:r>
            <w:r>
              <w:fldChar w:fldCharType="end"/>
            </w:r>
          </w:p>
        </w:tc>
      </w:tr>
    </w:tbl>
    <w:p w14:paraId="288BD6FC" w14:textId="161548A2" w:rsidR="001D0562" w:rsidRDefault="001D0562" w:rsidP="001D0562">
      <w:pPr>
        <w:pStyle w:val="FigureTableNoteSource"/>
      </w:pPr>
      <w:bookmarkStart w:id="135" w:name="_Toc49944494"/>
      <w:r>
        <w:t xml:space="preserve">Note: </w:t>
      </w:r>
      <w:r w:rsidRPr="001D0562">
        <w:t>Smallest value was recorded when available, * indicates that size was an approximate value</w:t>
      </w:r>
      <w:r>
        <w:t>.</w:t>
      </w:r>
    </w:p>
    <w:p w14:paraId="3982F8F2" w14:textId="52BF88A8" w:rsidR="00CD59D4" w:rsidRPr="003D3E71" w:rsidRDefault="00032609" w:rsidP="003D3E71">
      <w:pPr>
        <w:pStyle w:val="Heading3"/>
      </w:pPr>
      <w:r w:rsidRPr="003D3E71">
        <w:t xml:space="preserve">A10. </w:t>
      </w:r>
      <w:r w:rsidR="0096015E" w:rsidRPr="003D3E71">
        <w:t>Hydroids</w:t>
      </w:r>
      <w:bookmarkEnd w:id="135"/>
    </w:p>
    <w:p w14:paraId="3CA14F34" w14:textId="63D872A4" w:rsidR="001E17B1" w:rsidRPr="005B3B72" w:rsidRDefault="001E17B1" w:rsidP="005B3B72">
      <w:pPr>
        <w:spacing w:before="240"/>
      </w:pPr>
      <w:r w:rsidRPr="005B3B72">
        <w:rPr>
          <w:i/>
          <w:iCs/>
        </w:rPr>
        <w:t>Literature search</w:t>
      </w:r>
      <w:r w:rsidRPr="005B3B72">
        <w:t xml:space="preserve">: To identify literature on Hydroid reproductive cell sizes a systematic literature search was undertaken using the </w:t>
      </w:r>
      <w:hyperlink r:id="rId32" w:history="1">
        <w:r w:rsidRPr="005B3B72">
          <w:rPr>
            <w:rStyle w:val="Hyperlink"/>
          </w:rPr>
          <w:t>Web of Science</w:t>
        </w:r>
      </w:hyperlink>
      <w:r w:rsidRPr="005B3B72">
        <w:t xml:space="preserve"> </w:t>
      </w:r>
      <w:r w:rsidRPr="001D6370">
        <w:t>database</w:t>
      </w:r>
      <w:r w:rsidR="000E0A66">
        <w:t>.</w:t>
      </w:r>
      <w:r w:rsidR="00163FAB">
        <w:t xml:space="preserve"> </w:t>
      </w:r>
      <w:r w:rsidRPr="001D6370">
        <w:t>For</w:t>
      </w:r>
      <w:r w:rsidRPr="005B3B72">
        <w:t xml:space="preserve"> Hydroids three searches were performed using the f</w:t>
      </w:r>
      <w:r w:rsidR="006E25A4">
        <w:t>ollowing search criteria:</w:t>
      </w:r>
    </w:p>
    <w:p w14:paraId="44E31F93" w14:textId="77777777" w:rsidR="001C1C86" w:rsidRPr="005B3B72" w:rsidRDefault="001C1C86" w:rsidP="005B3B72">
      <w:r w:rsidRPr="005B3B72">
        <w:t>Web of Science: TOPIC: (hydrozoa*) AND TOPIC: (egg size) Results: 21</w:t>
      </w:r>
    </w:p>
    <w:p w14:paraId="583F213E" w14:textId="77777777" w:rsidR="001C1C86" w:rsidRPr="005B3B72" w:rsidRDefault="001C1C86" w:rsidP="005B3B72">
      <w:r w:rsidRPr="005B3B72">
        <w:t>Web of Science: TOPIC: (hydrozoa*) AND TOPIC: (asexual) Results: 62</w:t>
      </w:r>
    </w:p>
    <w:p w14:paraId="0DF60895" w14:textId="08EB355F" w:rsidR="001E17B1" w:rsidRPr="005B3B72" w:rsidRDefault="001C1C86" w:rsidP="005B3B72">
      <w:r w:rsidRPr="005B3B72">
        <w:t>Web of Science: TOPIC: (hydrozoa*) AND TOPIC: (medusae size) Results: 54</w:t>
      </w:r>
    </w:p>
    <w:p w14:paraId="32B40735" w14:textId="7177DD99" w:rsidR="001E17B1" w:rsidRPr="005B3B72" w:rsidRDefault="001E17B1" w:rsidP="005B3B72">
      <w:r w:rsidRPr="005B3B72">
        <w:t>Additional articles were also sourced from citations and reference lists of articles produced in the We</w:t>
      </w:r>
      <w:r w:rsidR="006E25A4">
        <w:t>b of Science database searches.</w:t>
      </w:r>
    </w:p>
    <w:p w14:paraId="35163455" w14:textId="78C2B0A7" w:rsidR="00032609" w:rsidRPr="005B3B72" w:rsidRDefault="00902B86" w:rsidP="00902B86">
      <w:pPr>
        <w:pStyle w:val="Caption"/>
      </w:pPr>
      <w:bookmarkStart w:id="136" w:name="_Ref49948124"/>
      <w:bookmarkStart w:id="137" w:name="_Toc51666352"/>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10</w:t>
      </w:r>
      <w:r w:rsidR="00225873">
        <w:rPr>
          <w:noProof/>
        </w:rPr>
        <w:fldChar w:fldCharType="end"/>
      </w:r>
      <w:bookmarkEnd w:id="136"/>
      <w:r w:rsidRPr="00091A81">
        <w:t xml:space="preserve"> Hydroid propagule sizes identified from the literature searc</w:t>
      </w:r>
      <w:r w:rsidR="001D0562">
        <w:t>h</w:t>
      </w:r>
      <w:bookmarkEnd w:id="137"/>
    </w:p>
    <w:tbl>
      <w:tblPr>
        <w:tblStyle w:val="ABAREStableleftalign"/>
        <w:tblW w:w="13889" w:type="dxa"/>
        <w:tblLook w:val="04A0" w:firstRow="1" w:lastRow="0" w:firstColumn="1" w:lastColumn="0" w:noHBand="0" w:noVBand="1"/>
        <w:tblDescription w:val="5-column table showing the hydroid propagule sizes identified from the literature search. Smallest value was recorded when available, * indicates that size was an approximate value. Data are shown in terms of: Species, Egg in micrometre, Medusa in micrometre, Comments and References."/>
      </w:tblPr>
      <w:tblGrid>
        <w:gridCol w:w="3402"/>
        <w:gridCol w:w="1417"/>
        <w:gridCol w:w="1952"/>
        <w:gridCol w:w="5244"/>
        <w:gridCol w:w="1874"/>
      </w:tblGrid>
      <w:tr w:rsidR="00E71D96" w:rsidRPr="001C1C86" w14:paraId="7D8AD832" w14:textId="77777777" w:rsidTr="005B3B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noWrap/>
            <w:hideMark/>
          </w:tcPr>
          <w:p w14:paraId="7F34FBEF" w14:textId="77777777" w:rsidR="00E71D96" w:rsidRPr="005B3B72" w:rsidRDefault="00E71D96" w:rsidP="005B3B72">
            <w:pPr>
              <w:pStyle w:val="TableHeading"/>
            </w:pPr>
            <w:r w:rsidRPr="005B3B72">
              <w:t>Species</w:t>
            </w:r>
          </w:p>
        </w:tc>
        <w:tc>
          <w:tcPr>
            <w:tcW w:w="1417" w:type="dxa"/>
            <w:tcBorders>
              <w:top w:val="single" w:sz="4" w:space="0" w:color="auto"/>
              <w:bottom w:val="single" w:sz="4" w:space="0" w:color="auto"/>
            </w:tcBorders>
            <w:noWrap/>
            <w:hideMark/>
          </w:tcPr>
          <w:p w14:paraId="2EB1F16B" w14:textId="77777777" w:rsidR="00E71D96" w:rsidRPr="00E97ED0" w:rsidRDefault="00E71D96" w:rsidP="005B3B72">
            <w:pPr>
              <w:pStyle w:val="TableHeading"/>
              <w:jc w:val="right"/>
              <w:cnfStyle w:val="100000000000" w:firstRow="1" w:lastRow="0" w:firstColumn="0" w:lastColumn="0" w:oddVBand="0" w:evenVBand="0" w:oddHBand="0" w:evenHBand="0" w:firstRowFirstColumn="0" w:firstRowLastColumn="0" w:lastRowFirstColumn="0" w:lastRowLastColumn="0"/>
            </w:pPr>
            <w:r w:rsidRPr="00E97ED0">
              <w:t>Egg (µm)</w:t>
            </w:r>
          </w:p>
        </w:tc>
        <w:tc>
          <w:tcPr>
            <w:tcW w:w="1952" w:type="dxa"/>
            <w:tcBorders>
              <w:top w:val="single" w:sz="4" w:space="0" w:color="auto"/>
              <w:bottom w:val="single" w:sz="4" w:space="0" w:color="auto"/>
            </w:tcBorders>
            <w:noWrap/>
            <w:hideMark/>
          </w:tcPr>
          <w:p w14:paraId="7B87576E" w14:textId="77777777" w:rsidR="00E71D96" w:rsidRPr="00E97ED0" w:rsidRDefault="00E71D96" w:rsidP="005B3B72">
            <w:pPr>
              <w:pStyle w:val="TableHeading"/>
              <w:jc w:val="right"/>
              <w:cnfStyle w:val="100000000000" w:firstRow="1" w:lastRow="0" w:firstColumn="0" w:lastColumn="0" w:oddVBand="0" w:evenVBand="0" w:oddHBand="0" w:evenHBand="0" w:firstRowFirstColumn="0" w:firstRowLastColumn="0" w:lastRowFirstColumn="0" w:lastRowLastColumn="0"/>
            </w:pPr>
            <w:r w:rsidRPr="00E97ED0">
              <w:t>Medusa (µm)</w:t>
            </w:r>
          </w:p>
        </w:tc>
        <w:tc>
          <w:tcPr>
            <w:tcW w:w="5244" w:type="dxa"/>
            <w:tcBorders>
              <w:top w:val="single" w:sz="4" w:space="0" w:color="auto"/>
              <w:bottom w:val="single" w:sz="4" w:space="0" w:color="auto"/>
            </w:tcBorders>
            <w:noWrap/>
            <w:hideMark/>
          </w:tcPr>
          <w:p w14:paraId="123214B2" w14:textId="77777777" w:rsidR="00E71D96" w:rsidRPr="00E97ED0" w:rsidRDefault="00E71D96" w:rsidP="005B3B72">
            <w:pPr>
              <w:pStyle w:val="TableHeading"/>
              <w:cnfStyle w:val="100000000000" w:firstRow="1" w:lastRow="0" w:firstColumn="0" w:lastColumn="0" w:oddVBand="0" w:evenVBand="0" w:oddHBand="0" w:evenHBand="0" w:firstRowFirstColumn="0" w:firstRowLastColumn="0" w:lastRowFirstColumn="0" w:lastRowLastColumn="0"/>
            </w:pPr>
            <w:r w:rsidRPr="00E97ED0">
              <w:t>Comments</w:t>
            </w:r>
          </w:p>
        </w:tc>
        <w:tc>
          <w:tcPr>
            <w:tcW w:w="1874" w:type="dxa"/>
            <w:tcBorders>
              <w:top w:val="single" w:sz="4" w:space="0" w:color="auto"/>
              <w:bottom w:val="single" w:sz="4" w:space="0" w:color="auto"/>
            </w:tcBorders>
            <w:noWrap/>
            <w:hideMark/>
          </w:tcPr>
          <w:p w14:paraId="26509C59" w14:textId="77777777" w:rsidR="00E71D96" w:rsidRPr="00A4390D" w:rsidRDefault="00E71D96" w:rsidP="005B3B72">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44FA6">
              <w:t>References</w:t>
            </w:r>
          </w:p>
        </w:tc>
      </w:tr>
      <w:tr w:rsidR="00E71D96" w:rsidRPr="001C1C86" w14:paraId="3F7757BA"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tcBorders>
            <w:noWrap/>
            <w:hideMark/>
          </w:tcPr>
          <w:p w14:paraId="5294FC82" w14:textId="77777777" w:rsidR="00E71D96" w:rsidRPr="005B3B72" w:rsidRDefault="00E71D96" w:rsidP="005B3B72">
            <w:pPr>
              <w:pStyle w:val="TableText"/>
              <w:rPr>
                <w:rFonts w:asciiTheme="minorHAnsi" w:hAnsiTheme="minorHAnsi"/>
                <w:i/>
              </w:rPr>
            </w:pPr>
            <w:r w:rsidRPr="005B3B72">
              <w:rPr>
                <w:i/>
              </w:rPr>
              <w:t>Aequorea victoria</w:t>
            </w:r>
          </w:p>
        </w:tc>
        <w:tc>
          <w:tcPr>
            <w:tcW w:w="1417" w:type="dxa"/>
            <w:tcBorders>
              <w:top w:val="single" w:sz="4" w:space="0" w:color="auto"/>
            </w:tcBorders>
            <w:noWrap/>
            <w:hideMark/>
          </w:tcPr>
          <w:p w14:paraId="38A7FB4B"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tcBorders>
              <w:top w:val="single" w:sz="4" w:space="0" w:color="auto"/>
            </w:tcBorders>
            <w:noWrap/>
            <w:hideMark/>
          </w:tcPr>
          <w:p w14:paraId="1F602D96" w14:textId="6D84A425"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tcBorders>
              <w:top w:val="single" w:sz="4" w:space="0" w:color="auto"/>
            </w:tcBorders>
            <w:noWrap/>
            <w:hideMark/>
          </w:tcPr>
          <w:p w14:paraId="47C195F4"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tcBorders>
              <w:top w:val="single" w:sz="4" w:space="0" w:color="auto"/>
            </w:tcBorders>
            <w:noWrap/>
            <w:hideMark/>
          </w:tcPr>
          <w:p w14:paraId="68A28FE6" w14:textId="1EBF500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556D6DF5"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06D46FF" w14:textId="77777777" w:rsidR="00E71D96" w:rsidRPr="005B3B72" w:rsidRDefault="00E71D96" w:rsidP="005B3B72">
            <w:pPr>
              <w:pStyle w:val="TableText"/>
              <w:rPr>
                <w:rFonts w:asciiTheme="minorHAnsi" w:hAnsiTheme="minorHAnsi"/>
                <w:i/>
              </w:rPr>
            </w:pPr>
            <w:r w:rsidRPr="005B3B72">
              <w:rPr>
                <w:i/>
              </w:rPr>
              <w:t>Anthopleura elegantissima</w:t>
            </w:r>
          </w:p>
        </w:tc>
        <w:tc>
          <w:tcPr>
            <w:tcW w:w="1417" w:type="dxa"/>
            <w:noWrap/>
            <w:hideMark/>
          </w:tcPr>
          <w:p w14:paraId="5B4988F7" w14:textId="736FE024"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0510B0" w:rsidRPr="00E97ED0">
              <w:t>–</w:t>
            </w:r>
            <w:r w:rsidRPr="00E97ED0">
              <w:t>150</w:t>
            </w:r>
          </w:p>
        </w:tc>
        <w:tc>
          <w:tcPr>
            <w:tcW w:w="1952" w:type="dxa"/>
            <w:noWrap/>
            <w:hideMark/>
          </w:tcPr>
          <w:p w14:paraId="2F184DE3" w14:textId="07BBC42B"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270D55B"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4DB5E05F" w14:textId="61553522"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4F5AA5E2"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2203ADA" w14:textId="77777777" w:rsidR="00E71D96" w:rsidRPr="005B3B72" w:rsidRDefault="00E71D96" w:rsidP="005B3B72">
            <w:pPr>
              <w:pStyle w:val="TableText"/>
              <w:rPr>
                <w:rFonts w:asciiTheme="minorHAnsi" w:hAnsiTheme="minorHAnsi"/>
                <w:i/>
              </w:rPr>
            </w:pPr>
            <w:r w:rsidRPr="005B3B72">
              <w:rPr>
                <w:i/>
              </w:rPr>
              <w:t>Anthopleura xanthogrammica</w:t>
            </w:r>
          </w:p>
        </w:tc>
        <w:tc>
          <w:tcPr>
            <w:tcW w:w="1417" w:type="dxa"/>
            <w:noWrap/>
            <w:hideMark/>
          </w:tcPr>
          <w:p w14:paraId="097E97CA" w14:textId="35705398"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175</w:t>
            </w:r>
            <w:r w:rsidR="000510B0" w:rsidRPr="00E97ED0">
              <w:t>–</w:t>
            </w:r>
            <w:r w:rsidRPr="00E97ED0">
              <w:t>220</w:t>
            </w:r>
          </w:p>
        </w:tc>
        <w:tc>
          <w:tcPr>
            <w:tcW w:w="1952" w:type="dxa"/>
            <w:noWrap/>
            <w:hideMark/>
          </w:tcPr>
          <w:p w14:paraId="5891C4A6" w14:textId="0D64FB65"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B31EAD8"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50B58CD" w14:textId="18CCB20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4DD605CE"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39AC137" w14:textId="77777777" w:rsidR="00E71D96" w:rsidRPr="005B3B72" w:rsidRDefault="00E71D96" w:rsidP="005B3B72">
            <w:pPr>
              <w:pStyle w:val="TableText"/>
              <w:rPr>
                <w:rFonts w:asciiTheme="minorHAnsi" w:hAnsiTheme="minorHAnsi"/>
                <w:i/>
              </w:rPr>
            </w:pPr>
            <w:r w:rsidRPr="005B3B72">
              <w:rPr>
                <w:i/>
              </w:rPr>
              <w:t>Bougainvillia principis</w:t>
            </w:r>
          </w:p>
        </w:tc>
        <w:tc>
          <w:tcPr>
            <w:tcW w:w="1417" w:type="dxa"/>
            <w:noWrap/>
            <w:hideMark/>
          </w:tcPr>
          <w:p w14:paraId="42F34D52"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160</w:t>
            </w:r>
          </w:p>
        </w:tc>
        <w:tc>
          <w:tcPr>
            <w:tcW w:w="1952" w:type="dxa"/>
            <w:noWrap/>
            <w:hideMark/>
          </w:tcPr>
          <w:p w14:paraId="0AEA23AD" w14:textId="6F29D628"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3675201"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DC1C602" w14:textId="322F7BB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3ACDFBFA"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6A989D4" w14:textId="77777777" w:rsidR="00E71D96" w:rsidRPr="005B3B72" w:rsidRDefault="00E71D96" w:rsidP="005B3B72">
            <w:pPr>
              <w:pStyle w:val="TableText"/>
              <w:rPr>
                <w:rFonts w:asciiTheme="minorHAnsi" w:hAnsiTheme="minorHAnsi"/>
                <w:i/>
              </w:rPr>
            </w:pPr>
            <w:r w:rsidRPr="005B3B72">
              <w:rPr>
                <w:i/>
              </w:rPr>
              <w:t>Caryophyllia alaskensis</w:t>
            </w:r>
          </w:p>
        </w:tc>
        <w:tc>
          <w:tcPr>
            <w:tcW w:w="1417" w:type="dxa"/>
            <w:noWrap/>
            <w:hideMark/>
          </w:tcPr>
          <w:p w14:paraId="51194343" w14:textId="1760CCA2"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0510B0" w:rsidRPr="00E97ED0">
              <w:t>–</w:t>
            </w:r>
            <w:r w:rsidRPr="00E97ED0">
              <w:t>150</w:t>
            </w:r>
          </w:p>
        </w:tc>
        <w:tc>
          <w:tcPr>
            <w:tcW w:w="1952" w:type="dxa"/>
            <w:noWrap/>
            <w:hideMark/>
          </w:tcPr>
          <w:p w14:paraId="5136327D" w14:textId="7C14F11B"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73BB463"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883FEAD" w14:textId="371F7E03"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62E44CE1"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B488A74" w14:textId="77777777" w:rsidR="00E71D96" w:rsidRPr="005B3B72" w:rsidRDefault="00E71D96" w:rsidP="005B3B72">
            <w:pPr>
              <w:pStyle w:val="TableText"/>
              <w:rPr>
                <w:rFonts w:asciiTheme="minorHAnsi" w:hAnsiTheme="minorHAnsi"/>
                <w:i/>
              </w:rPr>
            </w:pPr>
            <w:r w:rsidRPr="005B3B72">
              <w:rPr>
                <w:i/>
              </w:rPr>
              <w:t>Clytia hemisphaerica</w:t>
            </w:r>
          </w:p>
        </w:tc>
        <w:tc>
          <w:tcPr>
            <w:tcW w:w="1417" w:type="dxa"/>
            <w:noWrap/>
            <w:hideMark/>
          </w:tcPr>
          <w:p w14:paraId="78F43571"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160–180</w:t>
            </w:r>
          </w:p>
        </w:tc>
        <w:tc>
          <w:tcPr>
            <w:tcW w:w="1952" w:type="dxa"/>
            <w:noWrap/>
            <w:hideMark/>
          </w:tcPr>
          <w:p w14:paraId="4BB31DD2" w14:textId="26683C3D"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18BDF2D" w14:textId="1468A49E"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Fully</w:t>
            </w:r>
            <w:r w:rsidR="000510B0" w:rsidRPr="00E97ED0">
              <w:t>–</w:t>
            </w:r>
            <w:r w:rsidRPr="00E97ED0">
              <w:t>grown oocytes</w:t>
            </w:r>
          </w:p>
        </w:tc>
        <w:tc>
          <w:tcPr>
            <w:tcW w:w="1874" w:type="dxa"/>
            <w:noWrap/>
            <w:hideMark/>
          </w:tcPr>
          <w:p w14:paraId="5DFD8BAD" w14:textId="40E9A4B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&lt;EndNote&gt;&lt;Cite&gt;&lt;Author&gt;Amiel&lt;/Author&gt;&lt;Year&gt;2009&lt;/Year&gt;&lt;RecNum&gt;287&lt;/RecNum&gt;&lt;DisplayText&gt;(Amiel and Houliston, 2009)&lt;/DisplayText&gt;&lt;record&gt;&lt;rec-number&gt;287&lt;/rec-number&gt;&lt;foreign-keys&gt;&lt;key app="EN" db-id="rtar052tqprw0def2t1xw5zswx2afzsfzrvs" timestamp="1581466032"&gt;287&lt;/key&gt;&lt;/foreign-keys&gt;&lt;ref-type name="Journal Article"&gt;17&lt;/ref-type&gt;&lt;contributors&gt;&lt;authors&gt;&lt;author&gt;Amiel, Aldine&lt;/author&gt;&lt;author&gt;Houliston, Evelyn&lt;/author&gt;&lt;/authors&gt;&lt;/contributors&gt;&lt;titles&gt;&lt;title&gt;&lt;style face="normal" font="default" size="100%"&gt;Three distinct RNA localization mechanisms contribute to oocyte polarity establishment in the cnidarian &lt;/style&gt;&lt;style face="italic" font="default" size="100%"&gt;Clytia hemisphaerica&lt;/style&gt;&lt;/title&gt;&lt;secondary-title&gt;Developmental biology&lt;/secondary-title&gt;&lt;/titles&gt;&lt;periodical&gt;&lt;full-title&gt;Developmental biology&lt;/full-title&gt;&lt;/periodical&gt;&lt;pages&gt;191-203&lt;/pages&gt;&lt;volume&gt;327&lt;/volume&gt;&lt;number&gt;1&lt;/number&gt;&lt;dates&gt;&lt;year&gt;2009&lt;/year&gt;&lt;/dates&gt;&lt;isbn&gt;0012-1606&lt;/isbn&gt;&lt;urls&gt;&lt;/urls&gt;&lt;/record&gt;&lt;/Cite&gt;&lt;/EndNote&gt;</w:instrText>
            </w:r>
            <w:r>
              <w:fldChar w:fldCharType="separate"/>
            </w:r>
            <w:r w:rsidR="009A1424">
              <w:rPr>
                <w:noProof/>
              </w:rPr>
              <w:t>(Amiel and Houliston, 2009)</w:t>
            </w:r>
            <w:r>
              <w:fldChar w:fldCharType="end"/>
            </w:r>
          </w:p>
        </w:tc>
      </w:tr>
      <w:tr w:rsidR="00E71D96" w:rsidRPr="001C1C86" w14:paraId="6C413576"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B663631" w14:textId="77777777" w:rsidR="00E71D96" w:rsidRPr="005B3B72" w:rsidRDefault="00E71D96" w:rsidP="005B3B72">
            <w:pPr>
              <w:pStyle w:val="TableText"/>
              <w:rPr>
                <w:rFonts w:asciiTheme="minorHAnsi" w:hAnsiTheme="minorHAnsi"/>
                <w:i/>
              </w:rPr>
            </w:pPr>
            <w:r w:rsidRPr="005B3B72">
              <w:rPr>
                <w:i/>
              </w:rPr>
              <w:t>Clytia linearis</w:t>
            </w:r>
          </w:p>
        </w:tc>
        <w:tc>
          <w:tcPr>
            <w:tcW w:w="1417" w:type="dxa"/>
            <w:noWrap/>
            <w:hideMark/>
          </w:tcPr>
          <w:p w14:paraId="4B39E991" w14:textId="013B230B"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07C22B95" w14:textId="4BD9BA43"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348</w:t>
            </w:r>
            <w:r w:rsidR="000510B0" w:rsidRPr="00E97ED0">
              <w:t>–</w:t>
            </w:r>
            <w:r w:rsidRPr="00E97ED0">
              <w:t>540</w:t>
            </w:r>
          </w:p>
        </w:tc>
        <w:tc>
          <w:tcPr>
            <w:tcW w:w="5244" w:type="dxa"/>
            <w:noWrap/>
            <w:hideMark/>
          </w:tcPr>
          <w:p w14:paraId="3F0EA6AE"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rPr>
                <w:highlight w:val="red"/>
              </w:rPr>
            </w:pPr>
            <w:r w:rsidRPr="00E97ED0">
              <w:t>Newly liberated medusa base diameter</w:t>
            </w:r>
          </w:p>
        </w:tc>
        <w:tc>
          <w:tcPr>
            <w:tcW w:w="1874" w:type="dxa"/>
            <w:noWrap/>
          </w:tcPr>
          <w:p w14:paraId="301D39DA" w14:textId="3FD020E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PEVuZE5vdGU+PENpdGU+PEF1dGhvcj5MaW5kbmVyPC9BdXRob3I+PFllYXI+MjAwMjwvWWVhcj48
UmVjTnVtPjU2MzwvUmVjTnVtPjxEaXNwbGF5VGV4dD4oTGluZG5lciBhbmQgTWlnb3R0bywgMjAw
Mik8L0Rpc3BsYXlUZXh0PjxyZWNvcmQ+PHJlYy1udW1iZXI+NTYzPC9yZWMtbnVtYmVyPjxmb3Jl
aWduLWtleXM+PGtleSBhcHA9IkVOIiBkYi1pZD0icnRhcjA1MnRxcHJ3MGRlZjJ0MXh3NXpzd3gy
YWZ6c2Z6cnZzIiB0aW1lc3RhbXA9IjE1ODM3MzE2ODMiPjU2Mzwva2V5PjwvZm9yZWlnbi1rZXlz
PjxyZWYtdHlwZSBuYW1lPSJKb3VybmFsIEFydGljbGUiPjE3PC9yZWYtdHlwZT48Y29udHJpYnV0
b3JzPjxhdXRob3JzPjxhdXRob3I+TGluZG5lciwgQWxiZXJ0bzwvYXV0aG9yPjxhdXRob3I+TWln
b3R0bywgQWx2YXJvIEUuPC9hdXRob3I+PC9hdXRob3JzPjwvY29udHJpYnV0b3JzPjx0aXRsZXM+
PHRpdGxlPjxzdHlsZSBmYWNlPSJub3JtYWwiIGZvbnQ9ImRlZmF1bHQiIHNpemU9IjEwMCUiPlRo
ZSBsaWZlIGN5Y2xlIG9mIDwvc3R5bGU+PHN0eWxlIGZhY2U9Iml0YWxpYyIgZm9udD0iZGVmYXVs
dCIgc2l6ZT0iMTAwJSI+Q2x5dGlhIGxpbmVhcmlzPC9zdHlsZT48c3R5bGUgZmFjZT0ibm9ybWFs
IiBmb250PSJkZWZhdWx0IiBzaXplPSIxMDAlIj4gYW5kIDwvc3R5bGU+PHN0eWxlIGZhY2U9Iml0
YWxpYyIgZm9udD0iZGVmYXVsdCIgc2l6ZT0iMTAwJSI+Q2x5dGlhIG5vbGlmb3JtaXM8L3N0eWxl
PjxzdHlsZSBmYWNlPSJub3JtYWwiIGZvbnQ9ImRlZmF1bHQiIHNpemU9IjEwMCUiPjogbWV0YWdl
bmljIGNhbXBhbnVsYXJpaWRzIChDbmlkYXJpYTogSHlkcm96b2EpIHdpdGggY29udHJhc3Rpbmcg
cG9seXAgYW5kIG1lZHVzYSBzdGFnZXM8L3N0eWxlPjwvdGl0bGU+PHNlY29uZGFyeS10aXRsZT5K
b3VybmFsIG9mIHRoZSBNYXJpbmUgQmlvbG9naWNhbCBBc3NvY2lhdGlvbiBvZiB0aGUgVW5pdGVk
IEtpbmdkb208L3NlY29uZGFyeS10aXRsZT48L3RpdGxlcz48cGVyaW9kaWNhbD48ZnVsbC10aXRs
ZT5Kb3VybmFsIG9mIHRoZSBNYXJpbmUgQmlvbG9naWNhbCBBc3NvY2lhdGlvbiBvZiB0aGUgVW5p
dGVkIEtpbmdkb208L2Z1bGwtdGl0bGU+PC9wZXJpb2RpY2FsPjxwYWdlcz41NDEtNTUzPC9wYWdl
cz48dm9sdW1lPjgyPC92b2x1bWU+PG51bWJlcj40PC9udW1iZXI+PGVkaXRpb24+MjAwMi8wOS8w
NjwvZWRpdGlvbj48ZGF0ZXM+PHllYXI+MjAwMjwveWVhcj48L2RhdGVzPjxwdWJsaXNoZXI+Q2Ft
YnJpZGdlIFVuaXZlcnNpdHkgUHJlc3M8L3B1Ymxpc2hlcj48aXNibj4wMDI1LTMxNTQ8L2lzYm4+
PHVybHM+PHJlbGF0ZWQtdXJscz48dXJsPmh0dHBzOi8vd3d3LmNhbWJyaWRnZS5vcmcvY29yZS9h
cnRpY2xlL2xpZmUtY3ljbGUtb2YtY2x5dGlhLWxpbmVhcmlzLWFuZC1jbHl0aWEtbm9saWZvcm1p
cy1tZXRhZ2VuaWMtY2FtcGFudWxhcmlpZHMtY25pZGFyaWEtaHlkcm96b2Etd2l0aC1jb250cmFz
dGluZy1wb2x5cC1hbmQtbWVkdXNhLXN0YWdlcy9EOURFRDU2RDRFNjQ4QzE4ODQ4NENCMzJGNzIw
MTQ1NjwvdXJsPjx1cmw+aHR0cHM6Ly93d3cuY2FtYnJpZGdlLm9yZy9jb3JlL2pvdXJuYWxzL2pv
dXJuYWwtb2YtdGhlLW1hcmluZS1iaW9sb2dpY2FsLWFzc29jaWF0aW9uLW9mLXRoZS11bml0ZWQt
a2luZ2RvbS9hcnRpY2xlL2xpZmUtY3ljbGUtb2YtY2x5dGlhLWxpbmVhcmlzLWFuZC1jbHl0aWEt
bm9saWZvcm1pcy1tZXRhZ2VuaWMtY2FtcGFudWxhcmlpZHMtY25pZGFyaWEtaHlkcm96b2Etd2l0
aC1jb250cmFzdGluZy1wb2x5cC1hbmQtbWVkdXNhLXN0YWdlcy9EOURFRDU2RDRFNjQ4QzE4ODQ4
NENCMzJGNzIwMTQ1NjwvdXJsPjwvcmVsYXRlZC11cmxzPjwvdXJscz48ZWxlY3Ryb25pYy1yZXNv
dXJjZS1udW0+MTAuMTAxNy9TMDAyNTMxNTQwMjAwNTg2NjwvZWxlY3Ryb25pYy1yZXNvdXJjZS1u
dW0+PHJlbW90ZS1kYXRhYmFzZS1uYW1lPkNhbWJyaWRnZSBDb3JlPC9yZW1vdGUtZGF0YWJhc2Ut
bmFtZT48cmVtb3RlLWRhdGFiYXNlLXByb3ZpZGVyPkNhbWJyaWRnZSBVbml2ZXJzaXR5IFByZXNz
PC9yZW1vdGUtZGF0YWJhc2UtcHJvdmlkZXI+PC9yZWNvcmQ+PC9DaXRlPjwvRW5kTm90ZT4A
</w:fldData>
              </w:fldChar>
            </w:r>
            <w:r w:rsidR="009A1424">
              <w:instrText xml:space="preserve"> ADDIN EN.CITE </w:instrText>
            </w:r>
            <w:r w:rsidR="009A1424">
              <w:fldChar w:fldCharType="begin">
                <w:fldData xml:space="preserve">PEVuZE5vdGU+PENpdGU+PEF1dGhvcj5MaW5kbmVyPC9BdXRob3I+PFllYXI+MjAwMjwvWWVhcj48
UmVjTnVtPjU2MzwvUmVjTnVtPjxEaXNwbGF5VGV4dD4oTGluZG5lciBhbmQgTWlnb3R0bywgMjAw
Mik8L0Rpc3BsYXlUZXh0PjxyZWNvcmQ+PHJlYy1udW1iZXI+NTYzPC9yZWMtbnVtYmVyPjxmb3Jl
aWduLWtleXM+PGtleSBhcHA9IkVOIiBkYi1pZD0icnRhcjA1MnRxcHJ3MGRlZjJ0MXh3NXpzd3gy
YWZ6c2Z6cnZzIiB0aW1lc3RhbXA9IjE1ODM3MzE2ODMiPjU2Mzwva2V5PjwvZm9yZWlnbi1rZXlz
PjxyZWYtdHlwZSBuYW1lPSJKb3VybmFsIEFydGljbGUiPjE3PC9yZWYtdHlwZT48Y29udHJpYnV0
b3JzPjxhdXRob3JzPjxhdXRob3I+TGluZG5lciwgQWxiZXJ0bzwvYXV0aG9yPjxhdXRob3I+TWln
b3R0bywgQWx2YXJvIEUuPC9hdXRob3I+PC9hdXRob3JzPjwvY29udHJpYnV0b3JzPjx0aXRsZXM+
PHRpdGxlPjxzdHlsZSBmYWNlPSJub3JtYWwiIGZvbnQ9ImRlZmF1bHQiIHNpemU9IjEwMCUiPlRo
ZSBsaWZlIGN5Y2xlIG9mIDwvc3R5bGU+PHN0eWxlIGZhY2U9Iml0YWxpYyIgZm9udD0iZGVmYXVs
dCIgc2l6ZT0iMTAwJSI+Q2x5dGlhIGxpbmVhcmlzPC9zdHlsZT48c3R5bGUgZmFjZT0ibm9ybWFs
IiBmb250PSJkZWZhdWx0IiBzaXplPSIxMDAlIj4gYW5kIDwvc3R5bGU+PHN0eWxlIGZhY2U9Iml0
YWxpYyIgZm9udD0iZGVmYXVsdCIgc2l6ZT0iMTAwJSI+Q2x5dGlhIG5vbGlmb3JtaXM8L3N0eWxl
PjxzdHlsZSBmYWNlPSJub3JtYWwiIGZvbnQ9ImRlZmF1bHQiIHNpemU9IjEwMCUiPjogbWV0YWdl
bmljIGNhbXBhbnVsYXJpaWRzIChDbmlkYXJpYTogSHlkcm96b2EpIHdpdGggY29udHJhc3Rpbmcg
cG9seXAgYW5kIG1lZHVzYSBzdGFnZXM8L3N0eWxlPjwvdGl0bGU+PHNlY29uZGFyeS10aXRsZT5K
b3VybmFsIG9mIHRoZSBNYXJpbmUgQmlvbG9naWNhbCBBc3NvY2lhdGlvbiBvZiB0aGUgVW5pdGVk
IEtpbmdkb208L3NlY29uZGFyeS10aXRsZT48L3RpdGxlcz48cGVyaW9kaWNhbD48ZnVsbC10aXRs
ZT5Kb3VybmFsIG9mIHRoZSBNYXJpbmUgQmlvbG9naWNhbCBBc3NvY2lhdGlvbiBvZiB0aGUgVW5p
dGVkIEtpbmdkb208L2Z1bGwtdGl0bGU+PC9wZXJpb2RpY2FsPjxwYWdlcz41NDEtNTUzPC9wYWdl
cz48dm9sdW1lPjgyPC92b2x1bWU+PG51bWJlcj40PC9udW1iZXI+PGVkaXRpb24+MjAwMi8wOS8w
NjwvZWRpdGlvbj48ZGF0ZXM+PHllYXI+MjAwMjwveWVhcj48L2RhdGVzPjxwdWJsaXNoZXI+Q2Ft
YnJpZGdlIFVuaXZlcnNpdHkgUHJlc3M8L3B1Ymxpc2hlcj48aXNibj4wMDI1LTMxNTQ8L2lzYm4+
PHVybHM+PHJlbGF0ZWQtdXJscz48dXJsPmh0dHBzOi8vd3d3LmNhbWJyaWRnZS5vcmcvY29yZS9h
cnRpY2xlL2xpZmUtY3ljbGUtb2YtY2x5dGlhLWxpbmVhcmlzLWFuZC1jbHl0aWEtbm9saWZvcm1p
cy1tZXRhZ2VuaWMtY2FtcGFudWxhcmlpZHMtY25pZGFyaWEtaHlkcm96b2Etd2l0aC1jb250cmFz
dGluZy1wb2x5cC1hbmQtbWVkdXNhLXN0YWdlcy9EOURFRDU2RDRFNjQ4QzE4ODQ4NENCMzJGNzIw
MTQ1NjwvdXJsPjx1cmw+aHR0cHM6Ly93d3cuY2FtYnJpZGdlLm9yZy9jb3JlL2pvdXJuYWxzL2pv
dXJuYWwtb2YtdGhlLW1hcmluZS1iaW9sb2dpY2FsLWFzc29jaWF0aW9uLW9mLXRoZS11bml0ZWQt
a2luZ2RvbS9hcnRpY2xlL2xpZmUtY3ljbGUtb2YtY2x5dGlhLWxpbmVhcmlzLWFuZC1jbHl0aWEt
bm9saWZvcm1pcy1tZXRhZ2VuaWMtY2FtcGFudWxhcmlpZHMtY25pZGFyaWEtaHlkcm96b2Etd2l0
aC1jb250cmFzdGluZy1wb2x5cC1hbmQtbWVkdXNhLXN0YWdlcy9EOURFRDU2RDRFNjQ4QzE4ODQ4
NENCMzJGNzIwMTQ1NjwvdXJsPjwvcmVsYXRlZC11cmxzPjwvdXJscz48ZWxlY3Ryb25pYy1yZXNv
dXJjZS1udW0+MTAuMTAxNy9TMDAyNTMxNTQwMjAwNTg2NjwvZWxlY3Ryb25pYy1yZXNvdXJjZS1u
dW0+PHJlbW90ZS1kYXRhYmFzZS1uYW1lPkNhbWJyaWRnZSBDb3JlPC9yZW1vdGUtZGF0YWJhc2Ut
bmFtZT48cmVtb3RlLWRhdGFiYXNlLXByb3ZpZGVyPkNhbWJyaWRnZSBVbml2ZXJzaXR5IFByZXNz
PC9yZW1vdGUtZGF0YWJhc2UtcHJvdmlkZXI+PC9yZWNvcmQ+PC9DaXRlPjwvRW5kTm90ZT4A
</w:fldData>
              </w:fldChar>
            </w:r>
            <w:r w:rsidR="009A1424">
              <w:instrText xml:space="preserve"> ADDIN EN.CITE.DATA </w:instrText>
            </w:r>
            <w:r w:rsidR="009A1424">
              <w:fldChar w:fldCharType="end"/>
            </w:r>
            <w:r>
              <w:fldChar w:fldCharType="separate"/>
            </w:r>
            <w:r w:rsidR="009A1424">
              <w:rPr>
                <w:noProof/>
              </w:rPr>
              <w:t>(Lindner and Migotto, 2002)</w:t>
            </w:r>
            <w:r>
              <w:fldChar w:fldCharType="end"/>
            </w:r>
          </w:p>
        </w:tc>
      </w:tr>
      <w:tr w:rsidR="00E71D96" w:rsidRPr="001C1C86" w14:paraId="42B51112"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CACE4D5" w14:textId="77777777" w:rsidR="00E71D96" w:rsidRPr="005B3B72" w:rsidRDefault="00E71D96" w:rsidP="005B3B72">
            <w:pPr>
              <w:pStyle w:val="TableText"/>
              <w:rPr>
                <w:rFonts w:asciiTheme="minorHAnsi" w:hAnsiTheme="minorHAnsi"/>
                <w:i/>
              </w:rPr>
            </w:pPr>
            <w:r w:rsidRPr="005B3B72">
              <w:rPr>
                <w:i/>
              </w:rPr>
              <w:t>Clytia noliformis</w:t>
            </w:r>
          </w:p>
        </w:tc>
        <w:tc>
          <w:tcPr>
            <w:tcW w:w="1417" w:type="dxa"/>
            <w:noWrap/>
            <w:hideMark/>
          </w:tcPr>
          <w:p w14:paraId="2FD387B0" w14:textId="6B000EB1"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61092947" w14:textId="5182437F"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264</w:t>
            </w:r>
            <w:r w:rsidR="000510B0" w:rsidRPr="00E97ED0">
              <w:t>–</w:t>
            </w:r>
            <w:r w:rsidRPr="00E97ED0">
              <w:t>420</w:t>
            </w:r>
          </w:p>
        </w:tc>
        <w:tc>
          <w:tcPr>
            <w:tcW w:w="5244" w:type="dxa"/>
            <w:noWrap/>
            <w:hideMark/>
          </w:tcPr>
          <w:p w14:paraId="3781676E"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rPr>
                <w:highlight w:val="red"/>
              </w:rPr>
            </w:pPr>
            <w:r w:rsidRPr="00E97ED0">
              <w:t>Newly liberated medusa base diameter</w:t>
            </w:r>
          </w:p>
        </w:tc>
        <w:tc>
          <w:tcPr>
            <w:tcW w:w="1874" w:type="dxa"/>
            <w:noWrap/>
            <w:hideMark/>
          </w:tcPr>
          <w:p w14:paraId="7A69AA3E" w14:textId="7A15227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PEVuZE5vdGU+PENpdGU+PEF1dGhvcj5MaW5kbmVyPC9BdXRob3I+PFllYXI+MjAwMjwvWWVhcj48
UmVjTnVtPjU2MzwvUmVjTnVtPjxEaXNwbGF5VGV4dD4oTGluZG5lciBhbmQgTWlnb3R0bywgMjAw
Mik8L0Rpc3BsYXlUZXh0PjxyZWNvcmQ+PHJlYy1udW1iZXI+NTYzPC9yZWMtbnVtYmVyPjxmb3Jl
aWduLWtleXM+PGtleSBhcHA9IkVOIiBkYi1pZD0icnRhcjA1MnRxcHJ3MGRlZjJ0MXh3NXpzd3gy
YWZ6c2Z6cnZzIiB0aW1lc3RhbXA9IjE1ODM3MzE2ODMiPjU2Mzwva2V5PjwvZm9yZWlnbi1rZXlz
PjxyZWYtdHlwZSBuYW1lPSJKb3VybmFsIEFydGljbGUiPjE3PC9yZWYtdHlwZT48Y29udHJpYnV0
b3JzPjxhdXRob3JzPjxhdXRob3I+TGluZG5lciwgQWxiZXJ0bzwvYXV0aG9yPjxhdXRob3I+TWln
b3R0bywgQWx2YXJvIEUuPC9hdXRob3I+PC9hdXRob3JzPjwvY29udHJpYnV0b3JzPjx0aXRsZXM+
PHRpdGxlPjxzdHlsZSBmYWNlPSJub3JtYWwiIGZvbnQ9ImRlZmF1bHQiIHNpemU9IjEwMCUiPlRo
ZSBsaWZlIGN5Y2xlIG9mIDwvc3R5bGU+PHN0eWxlIGZhY2U9Iml0YWxpYyIgZm9udD0iZGVmYXVs
dCIgc2l6ZT0iMTAwJSI+Q2x5dGlhIGxpbmVhcmlzPC9zdHlsZT48c3R5bGUgZmFjZT0ibm9ybWFs
IiBmb250PSJkZWZhdWx0IiBzaXplPSIxMDAlIj4gYW5kIDwvc3R5bGU+PHN0eWxlIGZhY2U9Iml0
YWxpYyIgZm9udD0iZGVmYXVsdCIgc2l6ZT0iMTAwJSI+Q2x5dGlhIG5vbGlmb3JtaXM8L3N0eWxl
PjxzdHlsZSBmYWNlPSJub3JtYWwiIGZvbnQ9ImRlZmF1bHQiIHNpemU9IjEwMCUiPjogbWV0YWdl
bmljIGNhbXBhbnVsYXJpaWRzIChDbmlkYXJpYTogSHlkcm96b2EpIHdpdGggY29udHJhc3Rpbmcg
cG9seXAgYW5kIG1lZHVzYSBzdGFnZXM8L3N0eWxlPjwvdGl0bGU+PHNlY29uZGFyeS10aXRsZT5K
b3VybmFsIG9mIHRoZSBNYXJpbmUgQmlvbG9naWNhbCBBc3NvY2lhdGlvbiBvZiB0aGUgVW5pdGVk
IEtpbmdkb208L3NlY29uZGFyeS10aXRsZT48L3RpdGxlcz48cGVyaW9kaWNhbD48ZnVsbC10aXRs
ZT5Kb3VybmFsIG9mIHRoZSBNYXJpbmUgQmlvbG9naWNhbCBBc3NvY2lhdGlvbiBvZiB0aGUgVW5p
dGVkIEtpbmdkb208L2Z1bGwtdGl0bGU+PC9wZXJpb2RpY2FsPjxwYWdlcz41NDEtNTUzPC9wYWdl
cz48dm9sdW1lPjgyPC92b2x1bWU+PG51bWJlcj40PC9udW1iZXI+PGVkaXRpb24+MjAwMi8wOS8w
NjwvZWRpdGlvbj48ZGF0ZXM+PHllYXI+MjAwMjwveWVhcj48L2RhdGVzPjxwdWJsaXNoZXI+Q2Ft
YnJpZGdlIFVuaXZlcnNpdHkgUHJlc3M8L3B1Ymxpc2hlcj48aXNibj4wMDI1LTMxNTQ8L2lzYm4+
PHVybHM+PHJlbGF0ZWQtdXJscz48dXJsPmh0dHBzOi8vd3d3LmNhbWJyaWRnZS5vcmcvY29yZS9h
cnRpY2xlL2xpZmUtY3ljbGUtb2YtY2x5dGlhLWxpbmVhcmlzLWFuZC1jbHl0aWEtbm9saWZvcm1p
cy1tZXRhZ2VuaWMtY2FtcGFudWxhcmlpZHMtY25pZGFyaWEtaHlkcm96b2Etd2l0aC1jb250cmFz
dGluZy1wb2x5cC1hbmQtbWVkdXNhLXN0YWdlcy9EOURFRDU2RDRFNjQ4QzE4ODQ4NENCMzJGNzIw
MTQ1NjwvdXJsPjx1cmw+aHR0cHM6Ly93d3cuY2FtYnJpZGdlLm9yZy9jb3JlL2pvdXJuYWxzL2pv
dXJuYWwtb2YtdGhlLW1hcmluZS1iaW9sb2dpY2FsLWFzc29jaWF0aW9uLW9mLXRoZS11bml0ZWQt
a2luZ2RvbS9hcnRpY2xlL2xpZmUtY3ljbGUtb2YtY2x5dGlhLWxpbmVhcmlzLWFuZC1jbHl0aWEt
bm9saWZvcm1pcy1tZXRhZ2VuaWMtY2FtcGFudWxhcmlpZHMtY25pZGFyaWEtaHlkcm96b2Etd2l0
aC1jb250cmFzdGluZy1wb2x5cC1hbmQtbWVkdXNhLXN0YWdlcy9EOURFRDU2RDRFNjQ4QzE4ODQ4
NENCMzJGNzIwMTQ1NjwvdXJsPjwvcmVsYXRlZC11cmxzPjwvdXJscz48ZWxlY3Ryb25pYy1yZXNv
dXJjZS1udW0+MTAuMTAxNy9TMDAyNTMxNTQwMjAwNTg2NjwvZWxlY3Ryb25pYy1yZXNvdXJjZS1u
dW0+PHJlbW90ZS1kYXRhYmFzZS1uYW1lPkNhbWJyaWRnZSBDb3JlPC9yZW1vdGUtZGF0YWJhc2Ut
bmFtZT48cmVtb3RlLWRhdGFiYXNlLXByb3ZpZGVyPkNhbWJyaWRnZSBVbml2ZXJzaXR5IFByZXNz
PC9yZW1vdGUtZGF0YWJhc2UtcHJvdmlkZXI+PC9yZWNvcmQ+PC9DaXRlPjwvRW5kTm90ZT4A
</w:fldData>
              </w:fldChar>
            </w:r>
            <w:r w:rsidR="009A1424">
              <w:instrText xml:space="preserve"> ADDIN EN.CITE </w:instrText>
            </w:r>
            <w:r w:rsidR="009A1424">
              <w:fldChar w:fldCharType="begin">
                <w:fldData xml:space="preserve">PEVuZE5vdGU+PENpdGU+PEF1dGhvcj5MaW5kbmVyPC9BdXRob3I+PFllYXI+MjAwMjwvWWVhcj48
UmVjTnVtPjU2MzwvUmVjTnVtPjxEaXNwbGF5VGV4dD4oTGluZG5lciBhbmQgTWlnb3R0bywgMjAw
Mik8L0Rpc3BsYXlUZXh0PjxyZWNvcmQ+PHJlYy1udW1iZXI+NTYzPC9yZWMtbnVtYmVyPjxmb3Jl
aWduLWtleXM+PGtleSBhcHA9IkVOIiBkYi1pZD0icnRhcjA1MnRxcHJ3MGRlZjJ0MXh3NXpzd3gy
YWZ6c2Z6cnZzIiB0aW1lc3RhbXA9IjE1ODM3MzE2ODMiPjU2Mzwva2V5PjwvZm9yZWlnbi1rZXlz
PjxyZWYtdHlwZSBuYW1lPSJKb3VybmFsIEFydGljbGUiPjE3PC9yZWYtdHlwZT48Y29udHJpYnV0
b3JzPjxhdXRob3JzPjxhdXRob3I+TGluZG5lciwgQWxiZXJ0bzwvYXV0aG9yPjxhdXRob3I+TWln
b3R0bywgQWx2YXJvIEUuPC9hdXRob3I+PC9hdXRob3JzPjwvY29udHJpYnV0b3JzPjx0aXRsZXM+
PHRpdGxlPjxzdHlsZSBmYWNlPSJub3JtYWwiIGZvbnQ9ImRlZmF1bHQiIHNpemU9IjEwMCUiPlRo
ZSBsaWZlIGN5Y2xlIG9mIDwvc3R5bGU+PHN0eWxlIGZhY2U9Iml0YWxpYyIgZm9udD0iZGVmYXVs
dCIgc2l6ZT0iMTAwJSI+Q2x5dGlhIGxpbmVhcmlzPC9zdHlsZT48c3R5bGUgZmFjZT0ibm9ybWFs
IiBmb250PSJkZWZhdWx0IiBzaXplPSIxMDAlIj4gYW5kIDwvc3R5bGU+PHN0eWxlIGZhY2U9Iml0
YWxpYyIgZm9udD0iZGVmYXVsdCIgc2l6ZT0iMTAwJSI+Q2x5dGlhIG5vbGlmb3JtaXM8L3N0eWxl
PjxzdHlsZSBmYWNlPSJub3JtYWwiIGZvbnQ9ImRlZmF1bHQiIHNpemU9IjEwMCUiPjogbWV0YWdl
bmljIGNhbXBhbnVsYXJpaWRzIChDbmlkYXJpYTogSHlkcm96b2EpIHdpdGggY29udHJhc3Rpbmcg
cG9seXAgYW5kIG1lZHVzYSBzdGFnZXM8L3N0eWxlPjwvdGl0bGU+PHNlY29uZGFyeS10aXRsZT5K
b3VybmFsIG9mIHRoZSBNYXJpbmUgQmlvbG9naWNhbCBBc3NvY2lhdGlvbiBvZiB0aGUgVW5pdGVk
IEtpbmdkb208L3NlY29uZGFyeS10aXRsZT48L3RpdGxlcz48cGVyaW9kaWNhbD48ZnVsbC10aXRs
ZT5Kb3VybmFsIG9mIHRoZSBNYXJpbmUgQmlvbG9naWNhbCBBc3NvY2lhdGlvbiBvZiB0aGUgVW5p
dGVkIEtpbmdkb208L2Z1bGwtdGl0bGU+PC9wZXJpb2RpY2FsPjxwYWdlcz41NDEtNTUzPC9wYWdl
cz48dm9sdW1lPjgyPC92b2x1bWU+PG51bWJlcj40PC9udW1iZXI+PGVkaXRpb24+MjAwMi8wOS8w
NjwvZWRpdGlvbj48ZGF0ZXM+PHllYXI+MjAwMjwveWVhcj48L2RhdGVzPjxwdWJsaXNoZXI+Q2Ft
YnJpZGdlIFVuaXZlcnNpdHkgUHJlc3M8L3B1Ymxpc2hlcj48aXNibj4wMDI1LTMxNTQ8L2lzYm4+
PHVybHM+PHJlbGF0ZWQtdXJscz48dXJsPmh0dHBzOi8vd3d3LmNhbWJyaWRnZS5vcmcvY29yZS9h
cnRpY2xlL2xpZmUtY3ljbGUtb2YtY2x5dGlhLWxpbmVhcmlzLWFuZC1jbHl0aWEtbm9saWZvcm1p
cy1tZXRhZ2VuaWMtY2FtcGFudWxhcmlpZHMtY25pZGFyaWEtaHlkcm96b2Etd2l0aC1jb250cmFz
dGluZy1wb2x5cC1hbmQtbWVkdXNhLXN0YWdlcy9EOURFRDU2RDRFNjQ4QzE4ODQ4NENCMzJGNzIw
MTQ1NjwvdXJsPjx1cmw+aHR0cHM6Ly93d3cuY2FtYnJpZGdlLm9yZy9jb3JlL2pvdXJuYWxzL2pv
dXJuYWwtb2YtdGhlLW1hcmluZS1iaW9sb2dpY2FsLWFzc29jaWF0aW9uLW9mLXRoZS11bml0ZWQt
a2luZ2RvbS9hcnRpY2xlL2xpZmUtY3ljbGUtb2YtY2x5dGlhLWxpbmVhcmlzLWFuZC1jbHl0aWEt
bm9saWZvcm1pcy1tZXRhZ2VuaWMtY2FtcGFudWxhcmlpZHMtY25pZGFyaWEtaHlkcm96b2Etd2l0
aC1jb250cmFzdGluZy1wb2x5cC1hbmQtbWVkdXNhLXN0YWdlcy9EOURFRDU2RDRFNjQ4QzE4ODQ4
NENCMzJGNzIwMTQ1NjwvdXJsPjwvcmVsYXRlZC11cmxzPjwvdXJscz48ZWxlY3Ryb25pYy1yZXNv
dXJjZS1udW0+MTAuMTAxNy9TMDAyNTMxNTQwMjAwNTg2NjwvZWxlY3Ryb25pYy1yZXNvdXJjZS1u
dW0+PHJlbW90ZS1kYXRhYmFzZS1uYW1lPkNhbWJyaWRnZSBDb3JlPC9yZW1vdGUtZGF0YWJhc2Ut
bmFtZT48cmVtb3RlLWRhdGFiYXNlLXByb3ZpZGVyPkNhbWJyaWRnZSBVbml2ZXJzaXR5IFByZXNz
PC9yZW1vdGUtZGF0YWJhc2UtcHJvdmlkZXI+PC9yZWNvcmQ+PC9DaXRlPjwvRW5kTm90ZT4A
</w:fldData>
              </w:fldChar>
            </w:r>
            <w:r w:rsidR="009A1424">
              <w:instrText xml:space="preserve"> ADDIN EN.CITE.DATA </w:instrText>
            </w:r>
            <w:r w:rsidR="009A1424">
              <w:fldChar w:fldCharType="end"/>
            </w:r>
            <w:r>
              <w:fldChar w:fldCharType="separate"/>
            </w:r>
            <w:r w:rsidR="009A1424">
              <w:rPr>
                <w:noProof/>
              </w:rPr>
              <w:t>(Lindner and Migotto, 2002)</w:t>
            </w:r>
            <w:r>
              <w:fldChar w:fldCharType="end"/>
            </w:r>
          </w:p>
        </w:tc>
      </w:tr>
      <w:tr w:rsidR="00E71D96" w:rsidRPr="001C1C86" w14:paraId="37DD7C09"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75CC5D1" w14:textId="77777777" w:rsidR="00E71D96" w:rsidRPr="005B3B72" w:rsidRDefault="00E71D96" w:rsidP="005B3B72">
            <w:pPr>
              <w:pStyle w:val="TableText"/>
              <w:rPr>
                <w:rFonts w:asciiTheme="minorHAnsi" w:hAnsiTheme="minorHAnsi"/>
                <w:i/>
              </w:rPr>
            </w:pPr>
            <w:r w:rsidRPr="005B3B72">
              <w:rPr>
                <w:i/>
              </w:rPr>
              <w:lastRenderedPageBreak/>
              <w:t>Cytaeis uchidae</w:t>
            </w:r>
          </w:p>
        </w:tc>
        <w:tc>
          <w:tcPr>
            <w:tcW w:w="1417" w:type="dxa"/>
            <w:noWrap/>
            <w:hideMark/>
          </w:tcPr>
          <w:p w14:paraId="7D1DBA70"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110</w:t>
            </w:r>
          </w:p>
        </w:tc>
        <w:tc>
          <w:tcPr>
            <w:tcW w:w="1952" w:type="dxa"/>
            <w:noWrap/>
            <w:hideMark/>
          </w:tcPr>
          <w:p w14:paraId="788660E2" w14:textId="57A2EF3C"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63FA43A"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Diameter of fully developed oocytes before spawning</w:t>
            </w:r>
          </w:p>
        </w:tc>
        <w:tc>
          <w:tcPr>
            <w:tcW w:w="1874" w:type="dxa"/>
            <w:noWrap/>
            <w:hideMark/>
          </w:tcPr>
          <w:p w14:paraId="628C3516" w14:textId="0CB71281"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fldData xml:space="preserve">PEVuZE5vdGU+PENpdGU+PEF1dGhvcj5UYWtlZGE8L0F1dGhvcj48WWVhcj4yMDA2PC9ZZWFyPjxS
ZWNOdW0+Mjg1PC9SZWNOdW0+PERpc3BsYXlUZXh0PihUYWtlZGEgZXQgYWwuLCAyMDA2KTwvRGlz
cGxheVRleHQ+PHJlY29yZD48cmVjLW51bWJlcj4yODU8L3JlYy1udW1iZXI+PGZvcmVpZ24ta2V5
cz48a2V5IGFwcD0iRU4iIGRiLWlkPSJydGFyMDUydHFwcncwZGVmMnQxeHc1enN3eDJhZnpzZnpy
dnMiIHRpbWVzdGFtcD0iMTU4MTQ2NTMyMCI+Mjg1PC9rZXk+PC9mb3JlaWduLWtleXM+PHJlZi10
eXBlIG5hbWU9IkpvdXJuYWwgQXJ0aWNsZSI+MTc8L3JlZi10eXBlPjxjb250cmlidXRvcnM+PGF1
dGhvcnM+PGF1dGhvcj5UYWtlZGEsIE5vcml5bzwvYXV0aG9yPjxhdXRob3I+S3lvenVrYSwgS2Vp
aWNoaXJvPC9hdXRob3I+PGF1dGhvcj5EZWd1Y2hpLCBSeXVzYWt1PC9hdXRob3I+PC9hdXRob3Jz
PjwvY29udHJpYnV0b3JzPjx0aXRsZXM+PHRpdGxlPjxzdHlsZSBmYWNlPSJub3JtYWwiIGZvbnQ9
ImRlZmF1bHQiIHNpemU9IjEwMCUiPkluY3JlYXNlIGluIGludHJhY2VsbHVsYXIgY0FNUCBpcyBh
IHByZXJlcXVpc2l0ZSBzaWduYWwgZm9yIGluaXRpYXRpb24gb2YgcGh5c2lvbG9naWNhbCBvb2N5
dGUgbWVpb3RpYyBtYXR1cmF0aW9uIGluIHRoZSBoeWRyb3pvYW4gPC9zdHlsZT48c3R5bGUgZmFj
ZT0iaXRhbGljIiBmb250PSJkZWZhdWx0IiBzaXplPSIxMDAlIj5DeXRhZWlzIHVjaGlkYWU8L3N0
eWxlPjwvdGl0bGU+PHNlY29uZGFyeS10aXRsZT5EZXZlbG9wbWVudGFsIGJpb2xvZ3k8L3NlY29u
ZGFyeS10aXRsZT48L3RpdGxlcz48cGVyaW9kaWNhbD48ZnVsbC10aXRsZT5EZXZlbG9wbWVudGFs
IGJpb2xvZ3k8L2Z1bGwtdGl0bGU+PC9wZXJpb2RpY2FsPjxwYWdlcz4yNDgtMjU4PC9wYWdlcz48
dm9sdW1lPjI5ODwvdm9sdW1lPjxudW1iZXI+MTwvbnVtYmVyPjxkYXRlcz48eWVhcj4yMDA2PC95
ZWFyPjwvZGF0ZXM+PGlzYm4+MDAxMi0xNjA2PC9pc2JuPjx1cmxzPjxyZWxhdGVkLXVybHM+PHVy
bD5odHRwczovL3BkZi5zY2llbmNlZGlyZWN0YXNzZXRzLmNvbS8yNzI1NDMvMS1zMi4wLVMwMDEy
MTYwNjA2WDA2NDc0LzEtczIuMC1TMDAxMjE2MDYwNjAwOTQ2OC9tYWluLnBkZj9YLUFtei1TZWN1
cml0eS1Ub2tlbj1JUW9KYjNKcFoybHVYMlZqRUklMkYlMkYlMkYlMkYlMkYlMkYlMkYlMkYlMkYl
MkYlMkZ3RWFDWFZ6TFdWaGMzUXRNU0pJTUVZQ0lRREtZWnJGUE9ETmVKeEt2VWZ2WGpDMGhJRThJ
VzloUmk0WnhmTGdQMUpEZHdJaEFJN3BxMmFPU0tVV0NoM3lhMTd6WTJEWFcwdTgwUiUyRll2Vm9C
VU1iJTJCQmRDMktyMERDTGolMkYlMkYlMkYlMkYlMkYlMkYlMkYlMkYlMkYlMkZ3RVFBeG9NTURV
NU1EQXpOVFEyT0RZMUlneFVUMnRQeGNOZndqODRoZFVxa1FPbDNXS1BmeTdSSHdxZ1RWeWdPTlVS
V1pXdkUyeWpuTmxCaTVYcnIzTjBSaTNmbXJvMHhHYzVSM3FHZWtRREhiWnRqN0JRUEJyRkpRQiUy
RmxrNzJpbDlZZkN3dFZlcnpEanl6amtLYllvQm5JQm8lMkZxMUdhY0RrS1dyaEIlMkZFS0NtMEpI
djAydk5ldzFiWDVYVWROeHp1d2x1TWlpWXRIY3FXZXY0eEgya0ZrWUpsZVVRd05pJTJGYVlkTUhi
V1BnQU9nTXpsN3ltZUh0UmhXQVFKaTJXJTJCbFZ4M1k1NnJGeXRqMEhIWWElMkZLSk8wUTlBUmJ2
UW9pVjl4ZEJBZ3Jsanl6YnhicTNEJTJGbGpBc0E1YkdicjlsRXRHVUhpaWZQUU1jMEZsQ1NHJTJG
VHJweTNqUGZPajBSa0taaVJQa1E0NmF5S2ZRVHZPczRZWEloblpFU3lWNURsS3NwOWR2TXFqNjUw
WENHWXE2QXNtMFlrNW5aTkxoS2prVnpJb3R4RFZBbmtwTEZFVDgyYk5MZCUyQmF6TmZrcTJiUVdV
UXBZQUtJUjc0RSUyQk5zdVlmeSUyRiUyQmYlMkIybk9FMlN3TFNxY01BMFZ1RDNqaG1TVk95TVZ4
NXpEUmQxQTdNc2RZNWhhVUJHdnZLWFNuNUhxQ2lINEFKS1VSOExqRzQ4NVppeFlWQklsemF2JTJG
R0hLd1Q5SDZZODRWVjhvNUw1NXhBcHdlYjl1NFREcCUyRkpuMUJUcnFBVTlZYWduQWdxMEc3RER1
TUd0YWRRVjZYcVJKbHp5ZEh2WGVIekVsTGJTQm14V3NvJTJGOCUyRm1wTWxlZVV2dHBkY2J6Q2ZB
ckpxN1hXdVFhUGhUTkUwNWtmWjJiaFhOQUM3ckh4SG5vRXQ4elVyMjR4U3dCNnpIZUZ5d3NQWVQx
TGRQMHBCSnVaJTJCb3RyS3dNNE9CUFhjWUE0VDk1SUgxYmF6JTJCT1kyR0o1VjhyVnFCMDAlMkZ1
Y3V0T29abUJ5TGU0S2N3SnJKZ2tVSkNzdEZGMUlmSkVZQWZ1bklKcXQ2TVdwJTJCM3klMkJWMUFR
TmFMVEZidXlXZW1QZnlGTW9iMU1BTlRTYWNyOVVXNEN0RVE4NFpJY2c4eUVnVnhydTBtVGJQVzA4
cUlHMjZmOUlaSyUyRmo3cG05WkNOUHBBbXo0alElM0QlM0QmYW1wO1gtQW16LUFsZ29yaXRobT1B
V1M0LUhNQUMtU0hBMjU2JmFtcDtYLUFtei1EYXRlPTIwMjAwNDI3VDA4MTcyNFomYW1wO1gtQW16
LVNpZ25lZEhlYWRlcnM9aG9zdCZhbXA7WC1BbXotRXhwaXJlcz0zMDAmYW1wO1gtQW16LUNyZWRl
bnRpYWw9QVNJQVEzUEhDVlRZM0VYWVg3R1QlMkYyMDIwMDQyNyUyRnVzLWVhc3QtMSUyRnMzJTJG
YXdzNF9yZXF1ZXN0JmFtcDtYLUFtei1TaWduYXR1cmU9NmNmM2RkMGVhMTNkZDE5OGY0NTY2MjQw
NmRkYmE4YTQ5OGNjNzVhOGQwODdhOWE0NmVhZjI1YTM1MTFmYmYwMiZhbXA7aGFzaD1hYTNlZmY4
NGY0NjcyOWFiZjlkZjY2MmYyMDQ5ZDJhYjFjOGU2YmM2NzM3MTU5NzNjMmZmM2VhY2Y4OGQ3MDVk
JmFtcDtob3N0PTY4MDQyYzk0MzU5MTAxM2FjMmIyNDMwYTg5YjI3MGY2YWYyYzc2ZDhkZmQwODZh
MDcxNzZhZmU3Yzc2YzJjNjEmYW1wO3BpaT1TMDAxMjE2MDYwNjAwOTQ2OCZhbXA7dGlkPXNwZGYt
ODY1ZDA5NTEtMzRlZC00YjkxLWExNzItMDMwZDBmM2QxMzA3JmFtcDtzaWQ9OTg2OTc3ODYxYTVh
YjI0YjZjNmE4ZWIzMjA3YzIxOTU4YTdlZ3hycWEmYW1wO3R5cGU9Y2xpZW50PC91cmw+PC9yZWxh
dGVkLXVybHM+PC91cmxzPjwvcmVjb3JkPjwvQ2l0ZT48L0VuZE5vdGU+AG==
</w:fldData>
              </w:fldChar>
            </w:r>
            <w:r w:rsidR="009A1424">
              <w:instrText xml:space="preserve"> ADDIN EN.CITE </w:instrText>
            </w:r>
            <w:r w:rsidR="009A1424">
              <w:fldChar w:fldCharType="begin">
                <w:fldData xml:space="preserve">PEVuZE5vdGU+PENpdGU+PEF1dGhvcj5UYWtlZGE8L0F1dGhvcj48WWVhcj4yMDA2PC9ZZWFyPjxS
ZWNOdW0+Mjg1PC9SZWNOdW0+PERpc3BsYXlUZXh0PihUYWtlZGEgZXQgYWwuLCAyMDA2KTwvRGlz
cGxheVRleHQ+PHJlY29yZD48cmVjLW51bWJlcj4yODU8L3JlYy1udW1iZXI+PGZvcmVpZ24ta2V5
cz48a2V5IGFwcD0iRU4iIGRiLWlkPSJydGFyMDUydHFwcncwZGVmMnQxeHc1enN3eDJhZnpzZnpy
dnMiIHRpbWVzdGFtcD0iMTU4MTQ2NTMyMCI+Mjg1PC9rZXk+PC9mb3JlaWduLWtleXM+PHJlZi10
eXBlIG5hbWU9IkpvdXJuYWwgQXJ0aWNsZSI+MTc8L3JlZi10eXBlPjxjb250cmlidXRvcnM+PGF1
dGhvcnM+PGF1dGhvcj5UYWtlZGEsIE5vcml5bzwvYXV0aG9yPjxhdXRob3I+S3lvenVrYSwgS2Vp
aWNoaXJvPC9hdXRob3I+PGF1dGhvcj5EZWd1Y2hpLCBSeXVzYWt1PC9hdXRob3I+PC9hdXRob3Jz
PjwvY29udHJpYnV0b3JzPjx0aXRsZXM+PHRpdGxlPjxzdHlsZSBmYWNlPSJub3JtYWwiIGZvbnQ9
ImRlZmF1bHQiIHNpemU9IjEwMCUiPkluY3JlYXNlIGluIGludHJhY2VsbHVsYXIgY0FNUCBpcyBh
IHByZXJlcXVpc2l0ZSBzaWduYWwgZm9yIGluaXRpYXRpb24gb2YgcGh5c2lvbG9naWNhbCBvb2N5
dGUgbWVpb3RpYyBtYXR1cmF0aW9uIGluIHRoZSBoeWRyb3pvYW4gPC9zdHlsZT48c3R5bGUgZmFj
ZT0iaXRhbGljIiBmb250PSJkZWZhdWx0IiBzaXplPSIxMDAlIj5DeXRhZWlzIHVjaGlkYWU8L3N0
eWxlPjwvdGl0bGU+PHNlY29uZGFyeS10aXRsZT5EZXZlbG9wbWVudGFsIGJpb2xvZ3k8L3NlY29u
ZGFyeS10aXRsZT48L3RpdGxlcz48cGVyaW9kaWNhbD48ZnVsbC10aXRsZT5EZXZlbG9wbWVudGFs
IGJpb2xvZ3k8L2Z1bGwtdGl0bGU+PC9wZXJpb2RpY2FsPjxwYWdlcz4yNDgtMjU4PC9wYWdlcz48
dm9sdW1lPjI5ODwvdm9sdW1lPjxudW1iZXI+MTwvbnVtYmVyPjxkYXRlcz48eWVhcj4yMDA2PC95
ZWFyPjwvZGF0ZXM+PGlzYm4+MDAxMi0xNjA2PC9pc2JuPjx1cmxzPjxyZWxhdGVkLXVybHM+PHVy
bD5odHRwczovL3BkZi5zY2llbmNlZGlyZWN0YXNzZXRzLmNvbS8yNzI1NDMvMS1zMi4wLVMwMDEy
MTYwNjA2WDA2NDc0LzEtczIuMC1TMDAxMjE2MDYwNjAwOTQ2OC9tYWluLnBkZj9YLUFtei1TZWN1
cml0eS1Ub2tlbj1JUW9KYjNKcFoybHVYMlZqRUklMkYlMkYlMkYlMkYlMkYlMkYlMkYlMkYlMkYl
MkYlMkZ3RWFDWFZ6TFdWaGMzUXRNU0pJTUVZQ0lRREtZWnJGUE9ETmVKeEt2VWZ2WGpDMGhJRThJ
VzloUmk0WnhmTGdQMUpEZHdJaEFJN3BxMmFPU0tVV0NoM3lhMTd6WTJEWFcwdTgwUiUyRll2Vm9C
VU1iJTJCQmRDMktyMERDTGolMkYlMkYlMkYlMkYlMkYlMkYlMkYlMkYlMkYlMkZ3RVFBeG9NTURV
NU1EQXpOVFEyT0RZMUlneFVUMnRQeGNOZndqODRoZFVxa1FPbDNXS1BmeTdSSHdxZ1RWeWdPTlVS
V1pXdkUyeWpuTmxCaTVYcnIzTjBSaTNmbXJvMHhHYzVSM3FHZWtRREhiWnRqN0JRUEJyRkpRQiUy
RmxrNzJpbDlZZkN3dFZlcnpEanl6amtLYllvQm5JQm8lMkZxMUdhY0RrS1dyaEIlMkZFS0NtMEpI
djAydk5ldzFiWDVYVWROeHp1d2x1TWlpWXRIY3FXZXY0eEgya0ZrWUpsZVVRd05pJTJGYVlkTUhi
V1BnQU9nTXpsN3ltZUh0UmhXQVFKaTJXJTJCbFZ4M1k1NnJGeXRqMEhIWWElMkZLSk8wUTlBUmJ2
UW9pVjl4ZEJBZ3Jsanl6YnhicTNEJTJGbGpBc0E1YkdicjlsRXRHVUhpaWZQUU1jMEZsQ1NHJTJG
VHJweTNqUGZPajBSa0taaVJQa1E0NmF5S2ZRVHZPczRZWEloblpFU3lWNURsS3NwOWR2TXFqNjUw
WENHWXE2QXNtMFlrNW5aTkxoS2prVnpJb3R4RFZBbmtwTEZFVDgyYk5MZCUyQmF6TmZrcTJiUVdV
UXBZQUtJUjc0RSUyQk5zdVlmeSUyRiUyQmYlMkIybk9FMlN3TFNxY01BMFZ1RDNqaG1TVk95TVZ4
NXpEUmQxQTdNc2RZNWhhVUJHdnZLWFNuNUhxQ2lINEFKS1VSOExqRzQ4NVppeFlWQklsemF2JTJG
R0hLd1Q5SDZZODRWVjhvNUw1NXhBcHdlYjl1NFREcCUyRkpuMUJUcnFBVTlZYWduQWdxMEc3RER1
TUd0YWRRVjZYcVJKbHp5ZEh2WGVIekVsTGJTQm14V3NvJTJGOCUyRm1wTWxlZVV2dHBkY2J6Q2ZB
ckpxN1hXdVFhUGhUTkUwNWtmWjJiaFhOQUM3ckh4SG5vRXQ4elVyMjR4U3dCNnpIZUZ5d3NQWVQx
TGRQMHBCSnVaJTJCb3RyS3dNNE9CUFhjWUE0VDk1SUgxYmF6JTJCT1kyR0o1VjhyVnFCMDAlMkZ1
Y3V0T29abUJ5TGU0S2N3SnJKZ2tVSkNzdEZGMUlmSkVZQWZ1bklKcXQ2TVdwJTJCM3klMkJWMUFR
TmFMVEZidXlXZW1QZnlGTW9iMU1BTlRTYWNyOVVXNEN0RVE4NFpJY2c4eUVnVnhydTBtVGJQVzA4
cUlHMjZmOUlaSyUyRmo3cG05WkNOUHBBbXo0alElM0QlM0QmYW1wO1gtQW16LUFsZ29yaXRobT1B
V1M0LUhNQUMtU0hBMjU2JmFtcDtYLUFtei1EYXRlPTIwMjAwNDI3VDA4MTcyNFomYW1wO1gtQW16
LVNpZ25lZEhlYWRlcnM9aG9zdCZhbXA7WC1BbXotRXhwaXJlcz0zMDAmYW1wO1gtQW16LUNyZWRl
bnRpYWw9QVNJQVEzUEhDVlRZM0VYWVg3R1QlMkYyMDIwMDQyNyUyRnVzLWVhc3QtMSUyRnMzJTJG
YXdzNF9yZXF1ZXN0JmFtcDtYLUFtei1TaWduYXR1cmU9NmNmM2RkMGVhMTNkZDE5OGY0NTY2MjQw
NmRkYmE4YTQ5OGNjNzVhOGQwODdhOWE0NmVhZjI1YTM1MTFmYmYwMiZhbXA7aGFzaD1hYTNlZmY4
NGY0NjcyOWFiZjlkZjY2MmYyMDQ5ZDJhYjFjOGU2YmM2NzM3MTU5NzNjMmZmM2VhY2Y4OGQ3MDVk
JmFtcDtob3N0PTY4MDQyYzk0MzU5MTAxM2FjMmIyNDMwYTg5YjI3MGY2YWYyYzc2ZDhkZmQwODZh
MDcxNzZhZmU3Yzc2YzJjNjEmYW1wO3BpaT1TMDAxMjE2MDYwNjAwOTQ2OCZhbXA7dGlkPXNwZGYt
ODY1ZDA5NTEtMzRlZC00YjkxLWExNzItMDMwZDBmM2QxMzA3JmFtcDtzaWQ9OTg2OTc3ODYxYTVh
YjI0YjZjNmE4ZWIzMjA3YzIxOTU4YTdlZ3hycWEmYW1wO3R5cGU9Y2xpZW50PC91cmw+PC9yZWxh
dGVkLXVybHM+PC91cmxzPjwvcmVjb3JkPjwvQ2l0ZT48L0VuZE5vdGU+AG==
</w:fldData>
              </w:fldChar>
            </w:r>
            <w:r w:rsidR="009A1424">
              <w:instrText xml:space="preserve"> ADDIN EN.CITE.DATA </w:instrText>
            </w:r>
            <w:r w:rsidR="009A1424">
              <w:fldChar w:fldCharType="end"/>
            </w:r>
            <w:r>
              <w:fldChar w:fldCharType="separate"/>
            </w:r>
            <w:r w:rsidR="009A1424">
              <w:rPr>
                <w:noProof/>
              </w:rPr>
              <w:t>(Takeda et al., 2006)</w:t>
            </w:r>
            <w:r>
              <w:fldChar w:fldCharType="end"/>
            </w:r>
          </w:p>
        </w:tc>
      </w:tr>
      <w:tr w:rsidR="00E71D96" w:rsidRPr="001C1C86" w14:paraId="2ADEF8A6"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6EC4674" w14:textId="77777777" w:rsidR="00E71D96" w:rsidRPr="005B3B72" w:rsidRDefault="00E71D96" w:rsidP="005B3B72">
            <w:pPr>
              <w:pStyle w:val="TableText"/>
              <w:rPr>
                <w:rFonts w:asciiTheme="minorHAnsi" w:hAnsiTheme="minorHAnsi"/>
                <w:i/>
              </w:rPr>
            </w:pPr>
            <w:r w:rsidRPr="005B3B72">
              <w:rPr>
                <w:i/>
              </w:rPr>
              <w:t>Euphysa japonica</w:t>
            </w:r>
          </w:p>
        </w:tc>
        <w:tc>
          <w:tcPr>
            <w:tcW w:w="1417" w:type="dxa"/>
            <w:noWrap/>
            <w:hideMark/>
          </w:tcPr>
          <w:p w14:paraId="71579A2B"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250</w:t>
            </w:r>
          </w:p>
        </w:tc>
        <w:tc>
          <w:tcPr>
            <w:tcW w:w="1952" w:type="dxa"/>
            <w:noWrap/>
            <w:hideMark/>
          </w:tcPr>
          <w:p w14:paraId="48C24F25" w14:textId="1BB7F15F"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1630B17"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FAD6A97" w14:textId="5258189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3303CD4A"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6F5D152" w14:textId="77777777" w:rsidR="00E71D96" w:rsidRPr="005B3B72" w:rsidRDefault="00E71D96" w:rsidP="005B3B72">
            <w:pPr>
              <w:pStyle w:val="TableText"/>
              <w:rPr>
                <w:rFonts w:asciiTheme="minorHAnsi" w:hAnsiTheme="minorHAnsi"/>
                <w:i/>
              </w:rPr>
            </w:pPr>
            <w:r w:rsidRPr="005B3B72">
              <w:rPr>
                <w:i/>
              </w:rPr>
              <w:t>Eutonina indicans</w:t>
            </w:r>
          </w:p>
        </w:tc>
        <w:tc>
          <w:tcPr>
            <w:tcW w:w="1417" w:type="dxa"/>
            <w:noWrap/>
            <w:hideMark/>
          </w:tcPr>
          <w:p w14:paraId="5F6C0889" w14:textId="535E811D"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170</w:t>
            </w:r>
            <w:r w:rsidR="000510B0" w:rsidRPr="00E97ED0">
              <w:t>–</w:t>
            </w:r>
            <w:r w:rsidRPr="00E97ED0">
              <w:t>180</w:t>
            </w:r>
          </w:p>
        </w:tc>
        <w:tc>
          <w:tcPr>
            <w:tcW w:w="1952" w:type="dxa"/>
            <w:noWrap/>
            <w:hideMark/>
          </w:tcPr>
          <w:p w14:paraId="4E905020" w14:textId="7AC2FEAD"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15ECC18"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CC880D8" w14:textId="393985E0"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4913A61D"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3E75C3C" w14:textId="77777777" w:rsidR="00E71D96" w:rsidRPr="005B3B72" w:rsidRDefault="00E71D96" w:rsidP="005B3B72">
            <w:pPr>
              <w:pStyle w:val="TableText"/>
              <w:rPr>
                <w:rFonts w:asciiTheme="minorHAnsi" w:hAnsiTheme="minorHAnsi"/>
                <w:i/>
              </w:rPr>
            </w:pPr>
            <w:r w:rsidRPr="005B3B72">
              <w:rPr>
                <w:i/>
              </w:rPr>
              <w:t>Gonoionemus vertens</w:t>
            </w:r>
          </w:p>
        </w:tc>
        <w:tc>
          <w:tcPr>
            <w:tcW w:w="1417" w:type="dxa"/>
            <w:noWrap/>
            <w:hideMark/>
          </w:tcPr>
          <w:p w14:paraId="4DCA4728" w14:textId="1A3F88A0"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95</w:t>
            </w:r>
            <w:r w:rsidR="000510B0" w:rsidRPr="00E97ED0">
              <w:t>–</w:t>
            </w:r>
            <w:r w:rsidRPr="00E97ED0">
              <w:t>100</w:t>
            </w:r>
          </w:p>
        </w:tc>
        <w:tc>
          <w:tcPr>
            <w:tcW w:w="1952" w:type="dxa"/>
            <w:noWrap/>
            <w:hideMark/>
          </w:tcPr>
          <w:p w14:paraId="6418AFCE" w14:textId="6911B134"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21D6FB8"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E539F50" w14:textId="60382BF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230218FC"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1D88F83" w14:textId="77777777" w:rsidR="00E71D96" w:rsidRPr="005B3B72" w:rsidRDefault="00E71D96" w:rsidP="005B3B72">
            <w:pPr>
              <w:pStyle w:val="TableText"/>
              <w:rPr>
                <w:rFonts w:asciiTheme="minorHAnsi" w:hAnsiTheme="minorHAnsi"/>
                <w:i/>
              </w:rPr>
            </w:pPr>
            <w:r w:rsidRPr="005B3B72">
              <w:rPr>
                <w:i/>
              </w:rPr>
              <w:t>Gonothyraea loveni</w:t>
            </w:r>
          </w:p>
        </w:tc>
        <w:tc>
          <w:tcPr>
            <w:tcW w:w="1417" w:type="dxa"/>
            <w:noWrap/>
            <w:hideMark/>
          </w:tcPr>
          <w:p w14:paraId="3C065A6C"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150</w:t>
            </w:r>
          </w:p>
        </w:tc>
        <w:tc>
          <w:tcPr>
            <w:tcW w:w="1952" w:type="dxa"/>
            <w:noWrap/>
            <w:hideMark/>
          </w:tcPr>
          <w:p w14:paraId="5AC7C629" w14:textId="23265B5A"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D0A066F"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Diameter of mature oocytes</w:t>
            </w:r>
          </w:p>
        </w:tc>
        <w:tc>
          <w:tcPr>
            <w:tcW w:w="1874" w:type="dxa"/>
            <w:noWrap/>
            <w:hideMark/>
          </w:tcPr>
          <w:p w14:paraId="44A5AD9C" w14:textId="3491349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&lt;EndNote&gt;&lt;Cite&gt;&lt;Author&gt;Burmistrova&lt;/Author&gt;&lt;Year&gt;2018&lt;/Year&gt;&lt;RecNum&gt;284&lt;/RecNum&gt;&lt;DisplayText&gt;(Burmistrova et al., 2018)&lt;/DisplayText&gt;&lt;record&gt;&lt;rec-number&gt;284&lt;/rec-number&gt;&lt;foreign-keys&gt;&lt;key app="EN" db-id="rtar052tqprw0def2t1xw5zswx2afzsfzrvs" timestamp="1581464311"&gt;284&lt;/key&gt;&lt;/foreign-keys&gt;&lt;ref-type name="Journal Article"&gt;17&lt;/ref-type&gt;&lt;contributors&gt;&lt;authors&gt;&lt;author&gt;Burmistrova, Yulia A&lt;/author&gt;&lt;author&gt;Osadchenko, Boris V&lt;/author&gt;&lt;author&gt;Bolshakov, Fedor V&lt;/author&gt;&lt;author&gt;Kraus, Yulia A&lt;/author&gt;&lt;author&gt;Kosevich, Igor A&lt;/author&gt;&lt;/authors&gt;&lt;/contributors&gt;&lt;titles&gt;&lt;title&gt;&lt;style face="normal" font="default" size="100%"&gt;Embryonic development of thecate hydrozoan &lt;/style&gt;&lt;style face="italic" font="default" size="100%"&gt;Gonothyraea loveni &lt;/style&gt;&lt;style face="normal" font="default" size="100%"&gt;(Allman, 1859)&lt;/style&gt;&lt;/title&gt;&lt;secondary-title&gt;Development, growth &amp;amp; differentiation&lt;/secondary-title&gt;&lt;/titles&gt;&lt;periodical&gt;&lt;full-title&gt;Development, Growth &amp;amp; Differentiation&lt;/full-title&gt;&lt;/periodical&gt;&lt;pages&gt;483-501&lt;/pages&gt;&lt;volume&gt;60&lt;/volume&gt;&lt;number&gt;8&lt;/number&gt;&lt;dates&gt;&lt;year&gt;2018&lt;/year&gt;&lt;/dates&gt;&lt;isbn&gt;0012-1592&lt;/isbn&gt;&lt;urls&gt;&lt;/urls&gt;&lt;/record&gt;&lt;/Cite&gt;&lt;/EndNote&gt;</w:instrText>
            </w:r>
            <w:r>
              <w:fldChar w:fldCharType="separate"/>
            </w:r>
            <w:r w:rsidR="009A1424">
              <w:rPr>
                <w:noProof/>
              </w:rPr>
              <w:t>(Burmistrova et al., 2018)</w:t>
            </w:r>
            <w:r>
              <w:fldChar w:fldCharType="end"/>
            </w:r>
          </w:p>
        </w:tc>
      </w:tr>
      <w:tr w:rsidR="00E71D96" w:rsidRPr="001C1C86" w14:paraId="66DB2B50"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28530D3" w14:textId="7BBDFB8C" w:rsidR="00E71D96" w:rsidRPr="005B3B72" w:rsidRDefault="000E0A66" w:rsidP="005B3B72">
            <w:pPr>
              <w:pStyle w:val="TableText"/>
              <w:rPr>
                <w:rFonts w:asciiTheme="minorHAnsi" w:hAnsiTheme="minorHAnsi"/>
                <w:i/>
              </w:rPr>
            </w:pPr>
            <w:r>
              <w:rPr>
                <w:i/>
              </w:rPr>
              <w:t>Gonothyrea sp.</w:t>
            </w:r>
          </w:p>
        </w:tc>
        <w:tc>
          <w:tcPr>
            <w:tcW w:w="1417" w:type="dxa"/>
            <w:noWrap/>
            <w:hideMark/>
          </w:tcPr>
          <w:p w14:paraId="6AAEC7BF" w14:textId="2A27FCF0"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140</w:t>
            </w:r>
            <w:r w:rsidR="000510B0" w:rsidRPr="00E97ED0">
              <w:t>–</w:t>
            </w:r>
            <w:r w:rsidRPr="00E97ED0">
              <w:t>170</w:t>
            </w:r>
          </w:p>
        </w:tc>
        <w:tc>
          <w:tcPr>
            <w:tcW w:w="1952" w:type="dxa"/>
            <w:noWrap/>
            <w:hideMark/>
          </w:tcPr>
          <w:p w14:paraId="4E31D3F6" w14:textId="59837247"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689D5B95"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7CF4D73" w14:textId="66EDA93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501B1FEA"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11983B1" w14:textId="30C39DC1" w:rsidR="00E71D96" w:rsidRPr="005B3B72" w:rsidRDefault="000E0A66" w:rsidP="005B3B72">
            <w:pPr>
              <w:pStyle w:val="TableText"/>
              <w:rPr>
                <w:rFonts w:asciiTheme="minorHAnsi" w:hAnsiTheme="minorHAnsi"/>
                <w:i/>
              </w:rPr>
            </w:pPr>
            <w:r>
              <w:rPr>
                <w:i/>
              </w:rPr>
              <w:t>Hydractinia spp.</w:t>
            </w:r>
          </w:p>
        </w:tc>
        <w:tc>
          <w:tcPr>
            <w:tcW w:w="1417" w:type="dxa"/>
            <w:noWrap/>
            <w:hideMark/>
          </w:tcPr>
          <w:p w14:paraId="4ADDD8CB"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180</w:t>
            </w:r>
          </w:p>
        </w:tc>
        <w:tc>
          <w:tcPr>
            <w:tcW w:w="1952" w:type="dxa"/>
            <w:noWrap/>
            <w:hideMark/>
          </w:tcPr>
          <w:p w14:paraId="3BD2C621" w14:textId="54F83137"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007B1E3"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2401965" w14:textId="08FB84C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47EE5C2F"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BA44740" w14:textId="016C373A" w:rsidR="00E71D96" w:rsidRPr="005B3B72" w:rsidRDefault="000E0A66" w:rsidP="005B3B72">
            <w:pPr>
              <w:pStyle w:val="TableText"/>
              <w:rPr>
                <w:rFonts w:asciiTheme="minorHAnsi" w:hAnsiTheme="minorHAnsi"/>
                <w:i/>
              </w:rPr>
            </w:pPr>
            <w:r>
              <w:rPr>
                <w:i/>
              </w:rPr>
              <w:t>Hydractinia spp.</w:t>
            </w:r>
          </w:p>
        </w:tc>
        <w:tc>
          <w:tcPr>
            <w:tcW w:w="1417" w:type="dxa"/>
            <w:noWrap/>
            <w:hideMark/>
          </w:tcPr>
          <w:p w14:paraId="284E23AA" w14:textId="084161A2"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210</w:t>
            </w:r>
            <w:r w:rsidR="000510B0" w:rsidRPr="00E97ED0">
              <w:t>–</w:t>
            </w:r>
            <w:r w:rsidRPr="00E97ED0">
              <w:t>220</w:t>
            </w:r>
          </w:p>
        </w:tc>
        <w:tc>
          <w:tcPr>
            <w:tcW w:w="1952" w:type="dxa"/>
            <w:noWrap/>
            <w:hideMark/>
          </w:tcPr>
          <w:p w14:paraId="58BAFA30" w14:textId="00540897"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81CDD94"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Unfertilised egg diameter</w:t>
            </w:r>
          </w:p>
        </w:tc>
        <w:tc>
          <w:tcPr>
            <w:tcW w:w="1874" w:type="dxa"/>
            <w:noWrap/>
            <w:hideMark/>
          </w:tcPr>
          <w:p w14:paraId="266D3DF3" w14:textId="66BBC53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&lt;EndNote&gt;&lt;Cite&gt;&lt;Author&gt;Freeman&lt;/Author&gt;&lt;Year&gt;1982&lt;/Year&gt;&lt;RecNum&gt;282&lt;/RecNum&gt;&lt;DisplayText&gt;(Freeman and Miller, 1982)&lt;/DisplayText&gt;&lt;record&gt;&lt;rec-number&gt;282&lt;/rec-number&gt;&lt;foreign-keys&gt;&lt;key app="EN" db-id="rtar052tqprw0def2t1xw5zswx2afzsfzrvs" timestamp="1581396357"&gt;282&lt;/key&gt;&lt;/foreign-keys&gt;&lt;ref-type name="Journal Article"&gt;17&lt;/ref-type&gt;&lt;contributors&gt;&lt;authors&gt;&lt;author&gt;Freeman, Gary&lt;/author&gt;&lt;author&gt;Miller, Richard L&lt;/author&gt;&lt;/authors&gt;&lt;/contributors&gt;&lt;titles&gt;&lt;title&gt;Hydrozoan eggs can only be fertilized at the site of polar body formation&lt;/title&gt;&lt;secondary-title&gt;Developmental biology&lt;/secondary-title&gt;&lt;/titles&gt;&lt;periodical&gt;&lt;full-title&gt;Developmental biology&lt;/full-title&gt;&lt;/periodical&gt;&lt;pages&gt;142-152&lt;/pages&gt;&lt;volume&gt;94&lt;/volume&gt;&lt;number&gt;1&lt;/number&gt;&lt;dates&gt;&lt;year&gt;1982&lt;/year&gt;&lt;/dates&gt;&lt;isbn&gt;0012-1606&lt;/isbn&gt;&lt;urls&gt;&lt;related-urls&gt;&lt;url&gt;https://www.sciencedirect.com/science/article/abs/pii/001216068290077X?via%3Dihub&lt;/url&gt;&lt;/related-urls&gt;&lt;/urls&gt;&lt;/record&gt;&lt;/Cite&gt;&lt;/EndNote&gt;</w:instrText>
            </w:r>
            <w:r>
              <w:fldChar w:fldCharType="separate"/>
            </w:r>
            <w:r w:rsidR="009A1424">
              <w:rPr>
                <w:noProof/>
              </w:rPr>
              <w:t>(Freeman and Miller, 1982)</w:t>
            </w:r>
            <w:r>
              <w:fldChar w:fldCharType="end"/>
            </w:r>
          </w:p>
        </w:tc>
      </w:tr>
      <w:tr w:rsidR="00E71D96" w:rsidRPr="001C1C86" w14:paraId="379820FF"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E5346CD" w14:textId="77777777" w:rsidR="00E71D96" w:rsidRPr="005B3B72" w:rsidRDefault="00E71D96" w:rsidP="005B3B72">
            <w:pPr>
              <w:pStyle w:val="TableText"/>
              <w:rPr>
                <w:rFonts w:asciiTheme="minorHAnsi" w:hAnsiTheme="minorHAnsi"/>
                <w:i/>
              </w:rPr>
            </w:pPr>
            <w:r w:rsidRPr="005B3B72">
              <w:rPr>
                <w:i/>
              </w:rPr>
              <w:t>Mitrocomella polydiademata</w:t>
            </w:r>
          </w:p>
        </w:tc>
        <w:tc>
          <w:tcPr>
            <w:tcW w:w="1417" w:type="dxa"/>
            <w:noWrap/>
            <w:hideMark/>
          </w:tcPr>
          <w:p w14:paraId="7BCFE423" w14:textId="7A4EEEC8"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130</w:t>
            </w:r>
            <w:r w:rsidR="000510B0" w:rsidRPr="00E97ED0">
              <w:t>–</w:t>
            </w:r>
            <w:r w:rsidRPr="00E97ED0">
              <w:t>170</w:t>
            </w:r>
          </w:p>
        </w:tc>
        <w:tc>
          <w:tcPr>
            <w:tcW w:w="1952" w:type="dxa"/>
            <w:noWrap/>
            <w:hideMark/>
          </w:tcPr>
          <w:p w14:paraId="716FFF5C" w14:textId="37EA3AE2"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70A454F2"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6B5BB0BD" w14:textId="121DD2D4"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20991CEC"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236A47C" w14:textId="77777777" w:rsidR="00E71D96" w:rsidRPr="005B3B72" w:rsidRDefault="00E71D96" w:rsidP="005B3B72">
            <w:pPr>
              <w:pStyle w:val="TableText"/>
              <w:rPr>
                <w:rFonts w:asciiTheme="minorHAnsi" w:hAnsiTheme="minorHAnsi"/>
                <w:i/>
              </w:rPr>
            </w:pPr>
            <w:r w:rsidRPr="005B3B72">
              <w:rPr>
                <w:i/>
              </w:rPr>
              <w:t>Obelia geniculata</w:t>
            </w:r>
          </w:p>
        </w:tc>
        <w:tc>
          <w:tcPr>
            <w:tcW w:w="1417" w:type="dxa"/>
            <w:noWrap/>
            <w:hideMark/>
          </w:tcPr>
          <w:p w14:paraId="65511EAF" w14:textId="02102B1E"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74130027"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350</w:t>
            </w:r>
          </w:p>
        </w:tc>
        <w:tc>
          <w:tcPr>
            <w:tcW w:w="5244" w:type="dxa"/>
            <w:noWrap/>
            <w:hideMark/>
          </w:tcPr>
          <w:p w14:paraId="17F9DD8B"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Medusae diameter</w:t>
            </w:r>
          </w:p>
        </w:tc>
        <w:tc>
          <w:tcPr>
            <w:tcW w:w="1874" w:type="dxa"/>
            <w:noWrap/>
            <w:hideMark/>
          </w:tcPr>
          <w:p w14:paraId="67B4DD42" w14:textId="352FD0B9"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&lt;EndNote&gt;&lt;Cite&gt;&lt;Author&gt;Slobodov&lt;/Author&gt;&lt;Year&gt;2004&lt;/Year&gt;&lt;RecNum&gt;562&lt;/RecNum&gt;&lt;DisplayText&gt;(Slobodov and Marfenin, 2004)&lt;/DisplayText&gt;&lt;record&gt;&lt;rec-number&gt;562&lt;/rec-number&gt;&lt;foreign-keys&gt;&lt;key app="EN" db-id="rtar052tqprw0def2t1xw5zswx2afzsfzrvs" timestamp="1583731339"&gt;562&lt;/key&gt;&lt;/foreign-keys&gt;&lt;ref-type name="Journal Article"&gt;17&lt;/ref-type&gt;&lt;contributors&gt;&lt;authors&gt;&lt;author&gt;Slobodov, Sergei A.&lt;/author&gt;&lt;author&gt;Marfenin, Nickolai N.&lt;/author&gt;&lt;/authors&gt;&lt;/contributors&gt;&lt;titles&gt;&lt;title&gt;&lt;style face="normal" font="default" size="100%"&gt;Reproduction of the colonial hydroid &lt;/style&gt;&lt;style face="italic" font="default" size="100%"&gt;Obelia geniculata&lt;/style&gt;&lt;style face="normal" font="default" size="100%"&gt; (L., 1758) (Cnidaria, Hydrozoa) in the White Sea&lt;/style&gt;&lt;/title&gt;&lt;secondary-title&gt;Hydrobiologia&lt;/secondary-title&gt;&lt;/titles&gt;&lt;periodical&gt;&lt;full-title&gt;Hydrobiologia&lt;/full-title&gt;&lt;/periodical&gt;&lt;pages&gt;383-388&lt;/pages&gt;&lt;volume&gt;530&lt;/volume&gt;&lt;number&gt;1&lt;/number&gt;&lt;dates&gt;&lt;year&gt;2004&lt;/year&gt;&lt;pub-dates&gt;&lt;date&gt;2004/11/01&lt;/date&gt;&lt;/pub-dates&gt;&lt;/dates&gt;&lt;isbn&gt;1573-5117&lt;/isbn&gt;&lt;urls&gt;&lt;related-urls&gt;&lt;url&gt;https://doi.org/10.1007/s10750-004-2682-4&lt;/url&gt;&lt;url&gt;https://link.springer.com/article/10.1007%2Fs10750-004-2682-4&lt;/url&gt;&lt;/related-urls&gt;&lt;/urls&gt;&lt;electronic-resource-num&gt;10.1007/s10750-004-2682-4&lt;/electronic-resource-num&gt;&lt;/record&gt;&lt;/Cite&gt;&lt;/EndNote&gt;</w:instrText>
            </w:r>
            <w:r>
              <w:fldChar w:fldCharType="separate"/>
            </w:r>
            <w:r w:rsidR="009A1424">
              <w:rPr>
                <w:noProof/>
              </w:rPr>
              <w:t>(Slobodov and Marfenin, 2004)</w:t>
            </w:r>
            <w:r>
              <w:fldChar w:fldCharType="end"/>
            </w:r>
          </w:p>
        </w:tc>
      </w:tr>
      <w:tr w:rsidR="00E71D96" w:rsidRPr="001C1C86" w14:paraId="1BCCF039"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CF74B73" w14:textId="77777777" w:rsidR="00E71D96" w:rsidRPr="005B3B72" w:rsidRDefault="00E71D96" w:rsidP="005B3B72">
            <w:pPr>
              <w:pStyle w:val="TableText"/>
              <w:rPr>
                <w:rFonts w:asciiTheme="minorHAnsi" w:hAnsiTheme="minorHAnsi"/>
                <w:i/>
              </w:rPr>
            </w:pPr>
            <w:r w:rsidRPr="005B3B72">
              <w:rPr>
                <w:i/>
              </w:rPr>
              <w:t>Orthopyxis</w:t>
            </w:r>
          </w:p>
        </w:tc>
        <w:tc>
          <w:tcPr>
            <w:tcW w:w="1417" w:type="dxa"/>
            <w:noWrap/>
            <w:hideMark/>
          </w:tcPr>
          <w:p w14:paraId="261639B8" w14:textId="16314530"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195</w:t>
            </w:r>
            <w:r w:rsidR="000510B0" w:rsidRPr="00E97ED0">
              <w:t>–</w:t>
            </w:r>
            <w:r w:rsidRPr="00E97ED0">
              <w:t>205</w:t>
            </w:r>
          </w:p>
        </w:tc>
        <w:tc>
          <w:tcPr>
            <w:tcW w:w="1952" w:type="dxa"/>
            <w:noWrap/>
            <w:hideMark/>
          </w:tcPr>
          <w:p w14:paraId="3DB11180" w14:textId="693D1AF9"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CF9242E"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Unfertilised egg diameter</w:t>
            </w:r>
          </w:p>
        </w:tc>
        <w:tc>
          <w:tcPr>
            <w:tcW w:w="1874" w:type="dxa"/>
            <w:noWrap/>
            <w:hideMark/>
          </w:tcPr>
          <w:p w14:paraId="0CEDD9E5" w14:textId="10DCBA9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&lt;EndNote&gt;&lt;Cite&gt;&lt;Author&gt;Freeman&lt;/Author&gt;&lt;Year&gt;1982&lt;/Year&gt;&lt;RecNum&gt;282&lt;/RecNum&gt;&lt;DisplayText&gt;(Freeman and Miller, 1982)&lt;/DisplayText&gt;&lt;record&gt;&lt;rec-number&gt;282&lt;/rec-number&gt;&lt;foreign-keys&gt;&lt;key app="EN" db-id="rtar052tqprw0def2t1xw5zswx2afzsfzrvs" timestamp="1581396357"&gt;282&lt;/key&gt;&lt;/foreign-keys&gt;&lt;ref-type name="Journal Article"&gt;17&lt;/ref-type&gt;&lt;contributors&gt;&lt;authors&gt;&lt;author&gt;Freeman, Gary&lt;/author&gt;&lt;author&gt;Miller, Richard L&lt;/author&gt;&lt;/authors&gt;&lt;/contributors&gt;&lt;titles&gt;&lt;title&gt;Hydrozoan eggs can only be fertilized at the site of polar body formation&lt;/title&gt;&lt;secondary-title&gt;Developmental biology&lt;/secondary-title&gt;&lt;/titles&gt;&lt;periodical&gt;&lt;full-title&gt;Developmental biology&lt;/full-title&gt;&lt;/periodical&gt;&lt;pages&gt;142-152&lt;/pages&gt;&lt;volume&gt;94&lt;/volume&gt;&lt;number&gt;1&lt;/number&gt;&lt;dates&gt;&lt;year&gt;1982&lt;/year&gt;&lt;/dates&gt;&lt;isbn&gt;0012-1606&lt;/isbn&gt;&lt;urls&gt;&lt;related-urls&gt;&lt;url&gt;https://www.sciencedirect.com/science/article/abs/pii/001216068290077X?via%3Dihub&lt;/url&gt;&lt;/related-urls&gt;&lt;/urls&gt;&lt;/record&gt;&lt;/Cite&gt;&lt;/EndNote&gt;</w:instrText>
            </w:r>
            <w:r>
              <w:fldChar w:fldCharType="separate"/>
            </w:r>
            <w:r w:rsidR="009A1424">
              <w:rPr>
                <w:noProof/>
              </w:rPr>
              <w:t>(Freeman and Miller, 1982)</w:t>
            </w:r>
            <w:r>
              <w:fldChar w:fldCharType="end"/>
            </w:r>
          </w:p>
        </w:tc>
      </w:tr>
      <w:tr w:rsidR="00E71D96" w:rsidRPr="001C1C86" w14:paraId="64EC286F"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0287FDE" w14:textId="77777777" w:rsidR="00E71D96" w:rsidRPr="005B3B72" w:rsidRDefault="00E71D96" w:rsidP="005B3B72">
            <w:pPr>
              <w:pStyle w:val="TableText"/>
              <w:rPr>
                <w:rFonts w:asciiTheme="minorHAnsi" w:hAnsiTheme="minorHAnsi"/>
                <w:i/>
              </w:rPr>
            </w:pPr>
            <w:r w:rsidRPr="005B3B72">
              <w:rPr>
                <w:i/>
              </w:rPr>
              <w:t>Orthopyxis compressa</w:t>
            </w:r>
          </w:p>
        </w:tc>
        <w:tc>
          <w:tcPr>
            <w:tcW w:w="1417" w:type="dxa"/>
            <w:noWrap/>
            <w:hideMark/>
          </w:tcPr>
          <w:p w14:paraId="4CBE343A" w14:textId="14F4BC0A"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200</w:t>
            </w:r>
            <w:r w:rsidR="000510B0" w:rsidRPr="00E97ED0">
              <w:t>–</w:t>
            </w:r>
            <w:r w:rsidRPr="00E97ED0">
              <w:t>220</w:t>
            </w:r>
          </w:p>
        </w:tc>
        <w:tc>
          <w:tcPr>
            <w:tcW w:w="1952" w:type="dxa"/>
            <w:noWrap/>
            <w:hideMark/>
          </w:tcPr>
          <w:p w14:paraId="37E660F9" w14:textId="7209E37A"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C230A60"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0751B728" w14:textId="50DF32E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118D4406"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2D81F49" w14:textId="77777777" w:rsidR="00E71D96" w:rsidRPr="005B3B72" w:rsidRDefault="00E71D96" w:rsidP="005B3B72">
            <w:pPr>
              <w:pStyle w:val="TableText"/>
              <w:rPr>
                <w:rFonts w:asciiTheme="minorHAnsi" w:hAnsiTheme="minorHAnsi"/>
                <w:i/>
              </w:rPr>
            </w:pPr>
            <w:r w:rsidRPr="005B3B72">
              <w:rPr>
                <w:i/>
              </w:rPr>
              <w:t>Phialidium eggs</w:t>
            </w:r>
          </w:p>
        </w:tc>
        <w:tc>
          <w:tcPr>
            <w:tcW w:w="1417" w:type="dxa"/>
            <w:noWrap/>
            <w:hideMark/>
          </w:tcPr>
          <w:p w14:paraId="4835221D"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175–195</w:t>
            </w:r>
          </w:p>
        </w:tc>
        <w:tc>
          <w:tcPr>
            <w:tcW w:w="1952" w:type="dxa"/>
            <w:noWrap/>
            <w:hideMark/>
          </w:tcPr>
          <w:p w14:paraId="396A9045" w14:textId="4EA7BC7E"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82D89D2"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Unfertilised egg diameter</w:t>
            </w:r>
          </w:p>
        </w:tc>
        <w:tc>
          <w:tcPr>
            <w:tcW w:w="1874" w:type="dxa"/>
            <w:noWrap/>
            <w:hideMark/>
          </w:tcPr>
          <w:p w14:paraId="160D2691" w14:textId="46FE5D7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&lt;EndNote&gt;&lt;Cite&gt;&lt;Author&gt;Freeman&lt;/Author&gt;&lt;Year&gt;1982&lt;/Year&gt;&lt;RecNum&gt;282&lt;/RecNum&gt;&lt;DisplayText&gt;(Freeman and Miller, 1982)&lt;/DisplayText&gt;&lt;record&gt;&lt;rec-number&gt;282&lt;/rec-number&gt;&lt;foreign-keys&gt;&lt;key app="EN" db-id="rtar052tqprw0def2t1xw5zswx2afzsfzrvs" timestamp="1581396357"&gt;282&lt;/key&gt;&lt;/foreign-keys&gt;&lt;ref-type name="Journal Article"&gt;17&lt;/ref-type&gt;&lt;contributors&gt;&lt;authors&gt;&lt;author&gt;Freeman, Gary&lt;/author&gt;&lt;author&gt;Miller, Richard L&lt;/author&gt;&lt;/authors&gt;&lt;/contributors&gt;&lt;titles&gt;&lt;title&gt;Hydrozoan eggs can only be fertilized at the site of polar body formation&lt;/title&gt;&lt;secondary-title&gt;Developmental biology&lt;/secondary-title&gt;&lt;/titles&gt;&lt;periodical&gt;&lt;full-title&gt;Developmental biology&lt;/full-title&gt;&lt;/periodical&gt;&lt;pages&gt;142-152&lt;/pages&gt;&lt;volume&gt;94&lt;/volume&gt;&lt;number&gt;1&lt;/number&gt;&lt;dates&gt;&lt;year&gt;1982&lt;/year&gt;&lt;/dates&gt;&lt;isbn&gt;0012-1606&lt;/isbn&gt;&lt;urls&gt;&lt;related-urls&gt;&lt;url&gt;https://www.sciencedirect.com/science/article/abs/pii/001216068290077X?via%3Dihub&lt;/url&gt;&lt;/related-urls&gt;&lt;/urls&gt;&lt;/record&gt;&lt;/Cite&gt;&lt;/EndNote&gt;</w:instrText>
            </w:r>
            <w:r>
              <w:fldChar w:fldCharType="separate"/>
            </w:r>
            <w:r w:rsidR="009A1424">
              <w:rPr>
                <w:noProof/>
              </w:rPr>
              <w:t>(Freeman and Miller, 1982)</w:t>
            </w:r>
            <w:r>
              <w:fldChar w:fldCharType="end"/>
            </w:r>
          </w:p>
        </w:tc>
      </w:tr>
      <w:tr w:rsidR="00E71D96" w:rsidRPr="001C1C86" w14:paraId="79DC08AD"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3774842" w14:textId="77777777" w:rsidR="00E71D96" w:rsidRPr="005B3B72" w:rsidRDefault="00E71D96" w:rsidP="005B3B72">
            <w:pPr>
              <w:pStyle w:val="TableText"/>
              <w:rPr>
                <w:rFonts w:asciiTheme="minorHAnsi" w:hAnsiTheme="minorHAnsi"/>
                <w:i/>
              </w:rPr>
            </w:pPr>
            <w:r w:rsidRPr="005B3B72">
              <w:rPr>
                <w:i/>
              </w:rPr>
              <w:t>Phialidium gregarium</w:t>
            </w:r>
          </w:p>
        </w:tc>
        <w:tc>
          <w:tcPr>
            <w:tcW w:w="1417" w:type="dxa"/>
            <w:noWrap/>
            <w:hideMark/>
          </w:tcPr>
          <w:p w14:paraId="421C0104" w14:textId="096175C6"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165</w:t>
            </w:r>
            <w:r w:rsidR="000510B0" w:rsidRPr="00E97ED0">
              <w:t>–</w:t>
            </w:r>
            <w:r w:rsidRPr="00E97ED0">
              <w:t>180</w:t>
            </w:r>
          </w:p>
        </w:tc>
        <w:tc>
          <w:tcPr>
            <w:tcW w:w="1952" w:type="dxa"/>
            <w:noWrap/>
            <w:hideMark/>
          </w:tcPr>
          <w:p w14:paraId="475FC5CD" w14:textId="61721114"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40343106"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2D498E12" w14:textId="23E1FC6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3479961C"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945C146" w14:textId="77777777" w:rsidR="00E71D96" w:rsidRPr="005B3B72" w:rsidRDefault="00E71D96" w:rsidP="005B3B72">
            <w:pPr>
              <w:pStyle w:val="TableText"/>
              <w:rPr>
                <w:rFonts w:asciiTheme="minorHAnsi" w:hAnsiTheme="minorHAnsi"/>
                <w:i/>
              </w:rPr>
            </w:pPr>
            <w:r w:rsidRPr="005B3B72">
              <w:rPr>
                <w:i/>
              </w:rPr>
              <w:t>Polyorchis penicillatus</w:t>
            </w:r>
          </w:p>
        </w:tc>
        <w:tc>
          <w:tcPr>
            <w:tcW w:w="1417" w:type="dxa"/>
            <w:noWrap/>
            <w:hideMark/>
          </w:tcPr>
          <w:p w14:paraId="5414479C"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noWrap/>
            <w:hideMark/>
          </w:tcPr>
          <w:p w14:paraId="290C19D1" w14:textId="347AF095"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50474137"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589DB019" w14:textId="1477B59E"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5BD42259"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78080A5" w14:textId="77777777" w:rsidR="00E71D96" w:rsidRPr="005B3B72" w:rsidRDefault="00E71D96" w:rsidP="005B3B72">
            <w:pPr>
              <w:pStyle w:val="TableText"/>
              <w:rPr>
                <w:rFonts w:asciiTheme="minorHAnsi" w:hAnsiTheme="minorHAnsi"/>
                <w:i/>
              </w:rPr>
            </w:pPr>
            <w:r w:rsidRPr="005B3B72">
              <w:rPr>
                <w:i/>
              </w:rPr>
              <w:t>Proboscidactyla flavicirrata</w:t>
            </w:r>
          </w:p>
        </w:tc>
        <w:tc>
          <w:tcPr>
            <w:tcW w:w="1417" w:type="dxa"/>
            <w:noWrap/>
            <w:hideMark/>
          </w:tcPr>
          <w:p w14:paraId="57D416ED"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p>
        </w:tc>
        <w:tc>
          <w:tcPr>
            <w:tcW w:w="1952" w:type="dxa"/>
            <w:noWrap/>
            <w:hideMark/>
          </w:tcPr>
          <w:p w14:paraId="7E806BE5" w14:textId="35529C4E"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1FB81C51"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5230718" w14:textId="7C7288A7"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274E1729"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4368945" w14:textId="77777777" w:rsidR="00E71D96" w:rsidRPr="005B3B72" w:rsidRDefault="00E71D96" w:rsidP="005B3B72">
            <w:pPr>
              <w:pStyle w:val="TableText"/>
              <w:rPr>
                <w:rFonts w:asciiTheme="minorHAnsi" w:hAnsiTheme="minorHAnsi"/>
                <w:i/>
              </w:rPr>
            </w:pPr>
            <w:r w:rsidRPr="005B3B72">
              <w:rPr>
                <w:i/>
              </w:rPr>
              <w:t>Sarsia princeps</w:t>
            </w:r>
          </w:p>
        </w:tc>
        <w:tc>
          <w:tcPr>
            <w:tcW w:w="1417" w:type="dxa"/>
            <w:noWrap/>
            <w:hideMark/>
          </w:tcPr>
          <w:p w14:paraId="6B3D0D35"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107</w:t>
            </w:r>
          </w:p>
        </w:tc>
        <w:tc>
          <w:tcPr>
            <w:tcW w:w="1952" w:type="dxa"/>
            <w:noWrap/>
            <w:hideMark/>
          </w:tcPr>
          <w:p w14:paraId="20308EE3" w14:textId="53DBCC8A"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1E64BD9"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AF86BD7" w14:textId="12935DEF"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56C6453A"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9DB5AA1" w14:textId="77777777" w:rsidR="00E71D96" w:rsidRPr="005B3B72" w:rsidRDefault="00E71D96" w:rsidP="005B3B72">
            <w:pPr>
              <w:pStyle w:val="TableText"/>
              <w:rPr>
                <w:rFonts w:asciiTheme="minorHAnsi" w:hAnsiTheme="minorHAnsi"/>
                <w:i/>
              </w:rPr>
            </w:pPr>
            <w:r w:rsidRPr="005B3B72">
              <w:rPr>
                <w:i/>
              </w:rPr>
              <w:t>Sarsia sp</w:t>
            </w:r>
          </w:p>
        </w:tc>
        <w:tc>
          <w:tcPr>
            <w:tcW w:w="1417" w:type="dxa"/>
            <w:noWrap/>
            <w:hideMark/>
          </w:tcPr>
          <w:p w14:paraId="6F30D16A" w14:textId="2D439F49"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120</w:t>
            </w:r>
            <w:r w:rsidR="000510B0" w:rsidRPr="00E97ED0">
              <w:t>–</w:t>
            </w:r>
            <w:r w:rsidRPr="00E97ED0">
              <w:t>125</w:t>
            </w:r>
          </w:p>
        </w:tc>
        <w:tc>
          <w:tcPr>
            <w:tcW w:w="1952" w:type="dxa"/>
            <w:noWrap/>
            <w:hideMark/>
          </w:tcPr>
          <w:p w14:paraId="3EDEC452" w14:textId="71AE7ABE"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31E5E87"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Unfertilised egg diameter</w:t>
            </w:r>
          </w:p>
        </w:tc>
        <w:tc>
          <w:tcPr>
            <w:tcW w:w="1874" w:type="dxa"/>
            <w:noWrap/>
            <w:hideMark/>
          </w:tcPr>
          <w:p w14:paraId="3F1D0143" w14:textId="68A8678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&lt;EndNote&gt;&lt;Cite&gt;&lt;Author&gt;Freeman&lt;/Author&gt;&lt;Year&gt;1982&lt;/Year&gt;&lt;RecNum&gt;282&lt;/RecNum&gt;&lt;DisplayText&gt;(Freeman and Miller, 1982)&lt;/DisplayText&gt;&lt;record&gt;&lt;rec-number&gt;282&lt;/rec-number&gt;&lt;foreign-keys&gt;&lt;key app="EN" db-id="rtar052tqprw0def2t1xw5zswx2afzsfzrvs" timestamp="1581396357"&gt;282&lt;/key&gt;&lt;/foreign-keys&gt;&lt;ref-type name="Journal Article"&gt;17&lt;/ref-type&gt;&lt;contributors&gt;&lt;authors&gt;&lt;author&gt;Freeman, Gary&lt;/author&gt;&lt;author&gt;Miller, Richard L&lt;/author&gt;&lt;/authors&gt;&lt;/contributors&gt;&lt;titles&gt;&lt;title&gt;Hydrozoan eggs can only be fertilized at the site of polar body formation&lt;/title&gt;&lt;secondary-title&gt;Developmental biology&lt;/secondary-title&gt;&lt;/titles&gt;&lt;periodical&gt;&lt;full-title&gt;Developmental biology&lt;/full-title&gt;&lt;/periodical&gt;&lt;pages&gt;142-152&lt;/pages&gt;&lt;volume&gt;94&lt;/volume&gt;&lt;number&gt;1&lt;/number&gt;&lt;dates&gt;&lt;year&gt;1982&lt;/year&gt;&lt;/dates&gt;&lt;isbn&gt;0012-1606&lt;/isbn&gt;&lt;urls&gt;&lt;related-urls&gt;&lt;url&gt;https://www.sciencedirect.com/science/article/abs/pii/001216068290077X?via%3Dihub&lt;/url&gt;&lt;/related-urls&gt;&lt;/urls&gt;&lt;/record&gt;&lt;/Cite&gt;&lt;/EndNote&gt;</w:instrText>
            </w:r>
            <w:r>
              <w:fldChar w:fldCharType="separate"/>
            </w:r>
            <w:r w:rsidR="009A1424">
              <w:rPr>
                <w:noProof/>
              </w:rPr>
              <w:t>(Freeman and Miller, 1982)</w:t>
            </w:r>
            <w:r>
              <w:fldChar w:fldCharType="end"/>
            </w:r>
          </w:p>
        </w:tc>
      </w:tr>
      <w:tr w:rsidR="00E71D96" w:rsidRPr="001C1C86" w14:paraId="080D8A5C"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F5AA368" w14:textId="77777777" w:rsidR="00E71D96" w:rsidRPr="005B3B72" w:rsidRDefault="00E71D96" w:rsidP="005B3B72">
            <w:pPr>
              <w:pStyle w:val="TableText"/>
              <w:rPr>
                <w:rFonts w:asciiTheme="minorHAnsi" w:hAnsiTheme="minorHAnsi"/>
                <w:i/>
              </w:rPr>
            </w:pPr>
            <w:r w:rsidRPr="005B3B72">
              <w:rPr>
                <w:i/>
              </w:rPr>
              <w:t>Sarsia spp.</w:t>
            </w:r>
          </w:p>
        </w:tc>
        <w:tc>
          <w:tcPr>
            <w:tcW w:w="1417" w:type="dxa"/>
            <w:noWrap/>
            <w:hideMark/>
          </w:tcPr>
          <w:p w14:paraId="233B7E63"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129</w:t>
            </w:r>
          </w:p>
        </w:tc>
        <w:tc>
          <w:tcPr>
            <w:tcW w:w="1952" w:type="dxa"/>
            <w:noWrap/>
            <w:hideMark/>
          </w:tcPr>
          <w:p w14:paraId="3C6C58E2" w14:textId="37381852"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39AA36E"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E7C77D1" w14:textId="03C062E6"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5CC26091"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A81A199" w14:textId="77777777" w:rsidR="00E71D96" w:rsidRPr="005B3B72" w:rsidRDefault="00E71D96" w:rsidP="005B3B72">
            <w:pPr>
              <w:pStyle w:val="TableText"/>
              <w:rPr>
                <w:rFonts w:asciiTheme="minorHAnsi" w:hAnsiTheme="minorHAnsi"/>
                <w:i/>
              </w:rPr>
            </w:pPr>
            <w:r w:rsidRPr="005B3B72">
              <w:rPr>
                <w:i/>
              </w:rPr>
              <w:t>Sarsia turbulosa</w:t>
            </w:r>
          </w:p>
        </w:tc>
        <w:tc>
          <w:tcPr>
            <w:tcW w:w="1417" w:type="dxa"/>
            <w:noWrap/>
            <w:hideMark/>
          </w:tcPr>
          <w:p w14:paraId="2A212A93" w14:textId="0E648011"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80</w:t>
            </w:r>
            <w:r w:rsidR="000510B0" w:rsidRPr="00E97ED0">
              <w:t>–</w:t>
            </w:r>
            <w:r w:rsidRPr="00E97ED0">
              <w:t>85</w:t>
            </w:r>
          </w:p>
        </w:tc>
        <w:tc>
          <w:tcPr>
            <w:tcW w:w="1952" w:type="dxa"/>
            <w:noWrap/>
            <w:hideMark/>
          </w:tcPr>
          <w:p w14:paraId="556B0186" w14:textId="277FEF39"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5264D65"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Unfertilised egg diameter</w:t>
            </w:r>
          </w:p>
        </w:tc>
        <w:tc>
          <w:tcPr>
            <w:tcW w:w="1874" w:type="dxa"/>
            <w:noWrap/>
            <w:hideMark/>
          </w:tcPr>
          <w:p w14:paraId="2973DBC2" w14:textId="065DF5FD"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&lt;EndNote&gt;&lt;Cite&gt;&lt;Author&gt;Freeman&lt;/Author&gt;&lt;Year&gt;1982&lt;/Year&gt;&lt;RecNum&gt;282&lt;/RecNum&gt;&lt;DisplayText&gt;(Freeman and Miller, 1982)&lt;/DisplayText&gt;&lt;record&gt;&lt;rec-number&gt;282&lt;/rec-number&gt;&lt;foreign-keys&gt;&lt;key app="EN" db-id="rtar052tqprw0def2t1xw5zswx2afzsfzrvs" timestamp="1581396357"&gt;282&lt;/key&gt;&lt;/foreign-keys&gt;&lt;ref-type name="Journal Article"&gt;17&lt;/ref-type&gt;&lt;contributors&gt;&lt;authors&gt;&lt;author&gt;Freeman, Gary&lt;/author&gt;&lt;author&gt;Miller, Richard L&lt;/author&gt;&lt;/authors&gt;&lt;/contributors&gt;&lt;titles&gt;&lt;title&gt;Hydrozoan eggs can only be fertilized at the site of polar body formation&lt;/title&gt;&lt;secondary-title&gt;Developmental biology&lt;/secondary-title&gt;&lt;/titles&gt;&lt;periodical&gt;&lt;full-title&gt;Developmental biology&lt;/full-title&gt;&lt;/periodical&gt;&lt;pages&gt;142-152&lt;/pages&gt;&lt;volume&gt;94&lt;/volume&gt;&lt;number&gt;1&lt;/number&gt;&lt;dates&gt;&lt;year&gt;1982&lt;/year&gt;&lt;/dates&gt;&lt;isbn&gt;0012-1606&lt;/isbn&gt;&lt;urls&gt;&lt;related-urls&gt;&lt;url&gt;https://www.sciencedirect.com/science/article/abs/pii/001216068290077X?via%3Dihub&lt;/url&gt;&lt;/related-urls&gt;&lt;/urls&gt;&lt;/record&gt;&lt;/Cite&gt;&lt;/EndNote&gt;</w:instrText>
            </w:r>
            <w:r>
              <w:fldChar w:fldCharType="separate"/>
            </w:r>
            <w:r w:rsidR="009A1424">
              <w:rPr>
                <w:noProof/>
              </w:rPr>
              <w:t>(Freeman and Miller, 1982)</w:t>
            </w:r>
            <w:r>
              <w:fldChar w:fldCharType="end"/>
            </w:r>
          </w:p>
        </w:tc>
      </w:tr>
      <w:tr w:rsidR="00E71D96" w:rsidRPr="001C1C86" w14:paraId="382DABC2"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7FF7245" w14:textId="77777777" w:rsidR="00E71D96" w:rsidRPr="005B3B72" w:rsidRDefault="00E71D96" w:rsidP="005B3B72">
            <w:pPr>
              <w:pStyle w:val="TableText"/>
              <w:rPr>
                <w:rFonts w:asciiTheme="minorHAnsi" w:hAnsiTheme="minorHAnsi"/>
                <w:i/>
              </w:rPr>
            </w:pPr>
            <w:r w:rsidRPr="005B3B72">
              <w:rPr>
                <w:i/>
              </w:rPr>
              <w:t>Sarsia turbulosa</w:t>
            </w:r>
          </w:p>
        </w:tc>
        <w:tc>
          <w:tcPr>
            <w:tcW w:w="1417" w:type="dxa"/>
            <w:noWrap/>
            <w:hideMark/>
          </w:tcPr>
          <w:p w14:paraId="0DCF8182"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92</w:t>
            </w:r>
          </w:p>
        </w:tc>
        <w:tc>
          <w:tcPr>
            <w:tcW w:w="1952" w:type="dxa"/>
            <w:noWrap/>
            <w:hideMark/>
          </w:tcPr>
          <w:p w14:paraId="6CA813CB" w14:textId="612446E6"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70C3C19"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7B6A4D8A" w14:textId="197707C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26810E92"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B22F86F" w14:textId="77777777" w:rsidR="00E71D96" w:rsidRPr="005B3B72" w:rsidRDefault="00E71D96" w:rsidP="005B3B72">
            <w:pPr>
              <w:pStyle w:val="TableText"/>
              <w:rPr>
                <w:rFonts w:asciiTheme="minorHAnsi" w:hAnsiTheme="minorHAnsi"/>
                <w:i/>
              </w:rPr>
            </w:pPr>
            <w:r w:rsidRPr="005B3B72">
              <w:rPr>
                <w:i/>
              </w:rPr>
              <w:lastRenderedPageBreak/>
              <w:t>Stomotoca atra</w:t>
            </w:r>
          </w:p>
        </w:tc>
        <w:tc>
          <w:tcPr>
            <w:tcW w:w="1417" w:type="dxa"/>
            <w:noWrap/>
            <w:hideMark/>
          </w:tcPr>
          <w:p w14:paraId="17A194B1"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100</w:t>
            </w:r>
          </w:p>
        </w:tc>
        <w:tc>
          <w:tcPr>
            <w:tcW w:w="1952" w:type="dxa"/>
            <w:noWrap/>
            <w:hideMark/>
          </w:tcPr>
          <w:p w14:paraId="2CD20007" w14:textId="4C132DFB"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0F57C917"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35CA21D7" w14:textId="4E1C6AE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7EE45D1A"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018CC3C" w14:textId="77777777" w:rsidR="00E71D96" w:rsidRPr="005B3B72" w:rsidRDefault="00E71D96" w:rsidP="005B3B72">
            <w:pPr>
              <w:pStyle w:val="TableText"/>
              <w:rPr>
                <w:rFonts w:asciiTheme="minorHAnsi" w:hAnsiTheme="minorHAnsi"/>
                <w:i/>
              </w:rPr>
            </w:pPr>
            <w:r w:rsidRPr="005B3B72">
              <w:rPr>
                <w:i/>
              </w:rPr>
              <w:t>Tubularia crocea</w:t>
            </w:r>
          </w:p>
        </w:tc>
        <w:tc>
          <w:tcPr>
            <w:tcW w:w="1417" w:type="dxa"/>
            <w:noWrap/>
            <w:hideMark/>
          </w:tcPr>
          <w:p w14:paraId="125FE16E" w14:textId="6E1B2175"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1952" w:type="dxa"/>
            <w:noWrap/>
            <w:hideMark/>
          </w:tcPr>
          <w:p w14:paraId="03580551"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260 (SE 5.34)</w:t>
            </w:r>
          </w:p>
        </w:tc>
        <w:tc>
          <w:tcPr>
            <w:tcW w:w="5244" w:type="dxa"/>
            <w:noWrap/>
            <w:hideMark/>
          </w:tcPr>
          <w:p w14:paraId="62D0AB6C" w14:textId="74C3A4CA"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Di</w:t>
            </w:r>
            <w:r w:rsidR="001D6370" w:rsidRPr="00E97ED0">
              <w:t>ameter of actinula central disc</w:t>
            </w:r>
          </w:p>
        </w:tc>
        <w:tc>
          <w:tcPr>
            <w:tcW w:w="1874" w:type="dxa"/>
            <w:noWrap/>
            <w:hideMark/>
          </w:tcPr>
          <w:p w14:paraId="7A4D3482" w14:textId="61A8C4CB"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&lt;EndNote&gt;&lt;Cite&gt;&lt;Author&gt;Walters&lt;/Author&gt;&lt;Year&gt;1996&lt;/Year&gt;&lt;RecNum&gt;63&lt;/RecNum&gt;&lt;DisplayText&gt;(Walters and Wethey, 1996)&lt;/DisplayText&gt;&lt;record&gt;&lt;rec-number&gt;63&lt;/rec-number&gt;&lt;foreign-keys&gt;&lt;key app="EN" db-id="rtar052tqprw0def2t1xw5zswx2afzsfzrvs" timestamp="1576217298"&gt;63&lt;/key&gt;&lt;/foreign-keys&gt;&lt;ref-type name="Journal Article"&gt;17&lt;/ref-type&gt;&lt;contributors&gt;&lt;authors&gt;&lt;author&gt;Walters, Linda J&lt;/author&gt;&lt;author&gt;Wethey, David S&lt;/author&gt;&lt;/authors&gt;&lt;/contributors&gt;&lt;titles&gt;&lt;title&gt;Settlement and early post-settlement survival of sessile marine invertebrates on topographically complex surfaces: the importance of refuge dimensions and adult morphology&lt;/title&gt;&lt;secondary-title&gt;Marine Ecology Progress Series&lt;/secondary-title&gt;&lt;/titles&gt;&lt;periodical&gt;&lt;full-title&gt;Marine Ecology Progress Series&lt;/full-title&gt;&lt;/periodical&gt;&lt;pages&gt;161-171&lt;/pages&gt;&lt;volume&gt;137&lt;/volume&gt;&lt;dates&gt;&lt;year&gt;1996&lt;/year&gt;&lt;/dates&gt;&lt;isbn&gt;0171-8630&lt;/isbn&gt;&lt;urls&gt;&lt;/urls&gt;&lt;/record&gt;&lt;/Cite&gt;&lt;/EndNote&gt;</w:instrText>
            </w:r>
            <w:r>
              <w:fldChar w:fldCharType="separate"/>
            </w:r>
            <w:r w:rsidR="009A1424">
              <w:rPr>
                <w:noProof/>
              </w:rPr>
              <w:t>(Walters and Wethey, 1996)</w:t>
            </w:r>
            <w:r>
              <w:fldChar w:fldCharType="end"/>
            </w:r>
          </w:p>
        </w:tc>
      </w:tr>
      <w:tr w:rsidR="00E71D96" w:rsidRPr="001C1C86" w14:paraId="78ED4C91"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9D4B4A5" w14:textId="77777777" w:rsidR="00E71D96" w:rsidRPr="005B3B72" w:rsidRDefault="00E71D96" w:rsidP="005B3B72">
            <w:pPr>
              <w:pStyle w:val="TableText"/>
              <w:rPr>
                <w:rFonts w:asciiTheme="minorHAnsi" w:hAnsiTheme="minorHAnsi"/>
                <w:i/>
              </w:rPr>
            </w:pPr>
            <w:r w:rsidRPr="005B3B72">
              <w:rPr>
                <w:i/>
              </w:rPr>
              <w:t>Urticinia crassicornis</w:t>
            </w:r>
          </w:p>
        </w:tc>
        <w:tc>
          <w:tcPr>
            <w:tcW w:w="1417" w:type="dxa"/>
            <w:noWrap/>
            <w:hideMark/>
          </w:tcPr>
          <w:p w14:paraId="1022DDB5" w14:textId="12D4F3A6"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500</w:t>
            </w:r>
            <w:r w:rsidR="000510B0" w:rsidRPr="00E97ED0">
              <w:t>–</w:t>
            </w:r>
            <w:r w:rsidRPr="00E97ED0">
              <w:t>700</w:t>
            </w:r>
          </w:p>
        </w:tc>
        <w:tc>
          <w:tcPr>
            <w:tcW w:w="1952" w:type="dxa"/>
            <w:noWrap/>
            <w:hideMark/>
          </w:tcPr>
          <w:p w14:paraId="24A03256" w14:textId="592E9CF9"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30B7CEF5"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68B4BF2" w14:textId="06798CE8"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E71D96" w:rsidRPr="001C1C86" w14:paraId="62EF483F" w14:textId="77777777" w:rsidTr="005B3B72">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29F45B8" w14:textId="77777777" w:rsidR="00E71D96" w:rsidRPr="005B3B72" w:rsidRDefault="00E71D96" w:rsidP="005B3B72">
            <w:pPr>
              <w:pStyle w:val="TableText"/>
              <w:rPr>
                <w:rFonts w:asciiTheme="minorHAnsi" w:hAnsiTheme="minorHAnsi"/>
                <w:i/>
              </w:rPr>
            </w:pPr>
            <w:r w:rsidRPr="005B3B72">
              <w:rPr>
                <w:i/>
              </w:rPr>
              <w:t>Urticinia lofotensis</w:t>
            </w:r>
          </w:p>
        </w:tc>
        <w:tc>
          <w:tcPr>
            <w:tcW w:w="1417" w:type="dxa"/>
            <w:noWrap/>
            <w:hideMark/>
          </w:tcPr>
          <w:p w14:paraId="7342852C" w14:textId="77777777" w:rsidR="00E71D96" w:rsidRPr="00E97ED0" w:rsidRDefault="00E71D96"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1200</w:t>
            </w:r>
          </w:p>
        </w:tc>
        <w:tc>
          <w:tcPr>
            <w:tcW w:w="1952" w:type="dxa"/>
            <w:noWrap/>
            <w:hideMark/>
          </w:tcPr>
          <w:p w14:paraId="59FBE750" w14:textId="4457307E" w:rsidR="00E71D96" w:rsidRPr="00E97ED0" w:rsidRDefault="000510B0" w:rsidP="005B3B72">
            <w:pPr>
              <w:pStyle w:val="TableText"/>
              <w:jc w:val="right"/>
              <w:cnfStyle w:val="000000000000" w:firstRow="0" w:lastRow="0" w:firstColumn="0" w:lastColumn="0" w:oddVBand="0" w:evenVBand="0" w:oddHBand="0" w:evenHBand="0" w:firstRowFirstColumn="0" w:firstRowLastColumn="0" w:lastRowFirstColumn="0" w:lastRowLastColumn="0"/>
            </w:pPr>
            <w:r w:rsidRPr="00E97ED0">
              <w:t>–</w:t>
            </w:r>
          </w:p>
        </w:tc>
        <w:tc>
          <w:tcPr>
            <w:tcW w:w="5244" w:type="dxa"/>
            <w:noWrap/>
            <w:hideMark/>
          </w:tcPr>
          <w:p w14:paraId="2FE5CB7E" w14:textId="77777777" w:rsidR="00E71D96" w:rsidRPr="00E97ED0" w:rsidRDefault="00E71D96" w:rsidP="005B3B72">
            <w:pPr>
              <w:pStyle w:val="TableText"/>
              <w:cnfStyle w:val="000000000000" w:firstRow="0" w:lastRow="0" w:firstColumn="0" w:lastColumn="0" w:oddVBand="0" w:evenVBand="0" w:oddHBand="0" w:evenHBand="0" w:firstRowFirstColumn="0" w:firstRowLastColumn="0" w:lastRowFirstColumn="0" w:lastRowLastColumn="0"/>
            </w:pPr>
            <w:r w:rsidRPr="00E97ED0">
              <w:t>Egg diameter</w:t>
            </w:r>
          </w:p>
        </w:tc>
        <w:tc>
          <w:tcPr>
            <w:tcW w:w="1874" w:type="dxa"/>
            <w:noWrap/>
            <w:hideMark/>
          </w:tcPr>
          <w:p w14:paraId="1DBC7C0A" w14:textId="7204A97A" w:rsidR="00E71D96" w:rsidRPr="00A4390D" w:rsidRDefault="00C6777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bl>
    <w:p w14:paraId="5FFFF91E" w14:textId="23CDF42B" w:rsidR="001D0562" w:rsidRDefault="001D0562" w:rsidP="001D0562">
      <w:pPr>
        <w:pStyle w:val="FigureTableNoteSource"/>
      </w:pPr>
      <w:bookmarkStart w:id="138" w:name="_Toc49944495"/>
      <w:r>
        <w:t xml:space="preserve">Note: </w:t>
      </w:r>
      <w:r w:rsidRPr="001D0562">
        <w:t>Smallest value was recorded when available, * indicates that size was an approximate value</w:t>
      </w:r>
      <w:r>
        <w:t>.</w:t>
      </w:r>
    </w:p>
    <w:p w14:paraId="06C33CF3" w14:textId="3CE947E2" w:rsidR="00CD59D4" w:rsidRPr="003D3E71" w:rsidRDefault="009F30E9" w:rsidP="003D3E71">
      <w:pPr>
        <w:pStyle w:val="Heading3"/>
      </w:pPr>
      <w:r w:rsidRPr="003D3E71">
        <w:t>A11</w:t>
      </w:r>
      <w:r w:rsidR="00CD59D4" w:rsidRPr="003D3E71">
        <w:t>. Macroalgae</w:t>
      </w:r>
      <w:bookmarkEnd w:id="138"/>
    </w:p>
    <w:p w14:paraId="7EEDAB60" w14:textId="0DC59E13" w:rsidR="00CD59D4" w:rsidRPr="00D65DF8" w:rsidRDefault="00CD59D4" w:rsidP="00D65DF8">
      <w:pPr>
        <w:spacing w:before="240"/>
      </w:pPr>
      <w:r w:rsidRPr="00D65DF8">
        <w:rPr>
          <w:i/>
          <w:iCs/>
        </w:rPr>
        <w:t>Literature search</w:t>
      </w:r>
      <w:r w:rsidRPr="00D65DF8">
        <w:t xml:space="preserve">: To identify literature on </w:t>
      </w:r>
      <w:r w:rsidR="00D32621" w:rsidRPr="00D65DF8">
        <w:t>macroalgae reproductive cell</w:t>
      </w:r>
      <w:r w:rsidRPr="00D65DF8">
        <w:t xml:space="preserve"> size</w:t>
      </w:r>
      <w:r w:rsidR="00D32621" w:rsidRPr="00D65DF8">
        <w:t>s</w:t>
      </w:r>
      <w:r w:rsidRPr="00D65DF8">
        <w:t xml:space="preserve"> a systematic literature search was undertaken using the </w:t>
      </w:r>
      <w:hyperlink r:id="rId33" w:history="1">
        <w:r w:rsidRPr="00D65DF8">
          <w:rPr>
            <w:rStyle w:val="Hyperlink"/>
          </w:rPr>
          <w:t>Web of Science</w:t>
        </w:r>
      </w:hyperlink>
      <w:r w:rsidRPr="00D65DF8">
        <w:t xml:space="preserve"> database</w:t>
      </w:r>
      <w:r w:rsidR="000E0A66">
        <w:t>.</w:t>
      </w:r>
      <w:r w:rsidR="00163FAB">
        <w:t xml:space="preserve"> </w:t>
      </w:r>
      <w:r w:rsidRPr="00D65DF8">
        <w:t xml:space="preserve">For </w:t>
      </w:r>
      <w:r w:rsidR="00D32621" w:rsidRPr="00D65DF8">
        <w:t>macroalgae</w:t>
      </w:r>
      <w:r w:rsidRPr="00D65DF8">
        <w:t xml:space="preserve"> </w:t>
      </w:r>
      <w:r w:rsidR="00D32621" w:rsidRPr="00D65DF8">
        <w:t xml:space="preserve">three </w:t>
      </w:r>
      <w:r w:rsidRPr="00D65DF8">
        <w:t>searches were performed using</w:t>
      </w:r>
      <w:r w:rsidR="006E25A4">
        <w:t xml:space="preserve"> the following search criteria:</w:t>
      </w:r>
    </w:p>
    <w:p w14:paraId="7ED4709E" w14:textId="77777777" w:rsidR="00CD59D4" w:rsidRPr="00D65DF8" w:rsidRDefault="00CD59D4" w:rsidP="00D65DF8">
      <w:pPr>
        <w:rPr>
          <w:lang w:eastAsia="en-AU"/>
        </w:rPr>
      </w:pPr>
      <w:r w:rsidRPr="00D65DF8">
        <w:rPr>
          <w:lang w:eastAsia="en-AU"/>
        </w:rPr>
        <w:t>Web of Science: TOPIC: (Chlorophyta) AND TOPIC: (spore size) Results: 12</w:t>
      </w:r>
    </w:p>
    <w:p w14:paraId="6192D1DE" w14:textId="22CCC50F" w:rsidR="00CD59D4" w:rsidRPr="00D65DF8" w:rsidRDefault="00CD59D4" w:rsidP="00D65DF8">
      <w:pPr>
        <w:rPr>
          <w:lang w:eastAsia="en-AU"/>
        </w:rPr>
      </w:pPr>
      <w:r w:rsidRPr="00D65DF8">
        <w:rPr>
          <w:lang w:eastAsia="en-AU"/>
        </w:rPr>
        <w:t>Web of Science: TOPIC: (macroalgae) AND TOPIC: (spore size) Results:</w:t>
      </w:r>
      <w:r w:rsidR="00544200" w:rsidRPr="00D65DF8">
        <w:rPr>
          <w:lang w:eastAsia="en-AU"/>
        </w:rPr>
        <w:t xml:space="preserve"> </w:t>
      </w:r>
      <w:r w:rsidRPr="00D65DF8">
        <w:rPr>
          <w:lang w:eastAsia="en-AU"/>
        </w:rPr>
        <w:t>23</w:t>
      </w:r>
    </w:p>
    <w:p w14:paraId="45239259" w14:textId="77777777" w:rsidR="00CD59D4" w:rsidRPr="00D65DF8" w:rsidRDefault="00CD59D4" w:rsidP="00D65DF8">
      <w:pPr>
        <w:rPr>
          <w:lang w:eastAsia="en-AU"/>
        </w:rPr>
      </w:pPr>
      <w:r w:rsidRPr="00D65DF8">
        <w:rPr>
          <w:lang w:eastAsia="en-AU"/>
        </w:rPr>
        <w:t>Web of Science: TOPIC: (Rhodophyta) AND TOPIC: (spore size) Results: 49</w:t>
      </w:r>
    </w:p>
    <w:p w14:paraId="51CF80E1" w14:textId="0C2EE70B" w:rsidR="007411E9" w:rsidRPr="00D65DF8" w:rsidRDefault="00CD59D4" w:rsidP="00D65DF8">
      <w:r w:rsidRPr="00D65DF8">
        <w:t>Additional articles were also sourced from citations and reference lists of articles produced in the We</w:t>
      </w:r>
      <w:bookmarkStart w:id="139" w:name="_Toc34748926"/>
      <w:r w:rsidR="006E25A4">
        <w:t>b of Science database searches.</w:t>
      </w:r>
    </w:p>
    <w:p w14:paraId="59084E19" w14:textId="04AADC9C" w:rsidR="002E7EB4" w:rsidRDefault="00902B86" w:rsidP="00902B86">
      <w:pPr>
        <w:pStyle w:val="Caption"/>
      </w:pPr>
      <w:bookmarkStart w:id="140" w:name="_Ref49948143"/>
      <w:bookmarkStart w:id="141" w:name="_Toc51666353"/>
      <w:bookmarkEnd w:id="139"/>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11</w:t>
      </w:r>
      <w:r w:rsidR="00225873">
        <w:rPr>
          <w:noProof/>
        </w:rPr>
        <w:fldChar w:fldCharType="end"/>
      </w:r>
      <w:bookmarkEnd w:id="140"/>
      <w:r>
        <w:t xml:space="preserve"> </w:t>
      </w:r>
      <w:r w:rsidRPr="00060CDE">
        <w:t>Macroalgae propagule sizes identified from the literature search</w:t>
      </w:r>
      <w:bookmarkEnd w:id="141"/>
    </w:p>
    <w:tbl>
      <w:tblPr>
        <w:tblStyle w:val="ABAREStableleftalign"/>
        <w:tblW w:w="13890" w:type="dxa"/>
        <w:tblLook w:val="04A0" w:firstRow="1" w:lastRow="0" w:firstColumn="1" w:lastColumn="0" w:noHBand="0" w:noVBand="1"/>
        <w:tblDescription w:val="4-column table showing the macroalgae propagule sizes identified from the literature search. Smallest value was recorded when available, * indicates that size was an approximate value. Data are shown in terms of: Species, Spore in micrometre, Comments and References."/>
      </w:tblPr>
      <w:tblGrid>
        <w:gridCol w:w="3402"/>
        <w:gridCol w:w="2835"/>
        <w:gridCol w:w="5102"/>
        <w:gridCol w:w="2551"/>
      </w:tblGrid>
      <w:tr w:rsidR="00977CC1" w:rsidRPr="00A4390D" w14:paraId="1FCC02E9" w14:textId="77777777" w:rsidTr="00977C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noWrap/>
          </w:tcPr>
          <w:p w14:paraId="33E44B11" w14:textId="77777777" w:rsidR="00977CC1" w:rsidRPr="00977CC1" w:rsidRDefault="00977CC1" w:rsidP="00977CC1">
            <w:pPr>
              <w:pStyle w:val="TableHeading"/>
            </w:pPr>
            <w:r w:rsidRPr="00977CC1">
              <w:t>Species</w:t>
            </w:r>
          </w:p>
        </w:tc>
        <w:tc>
          <w:tcPr>
            <w:tcW w:w="2835" w:type="dxa"/>
            <w:tcBorders>
              <w:top w:val="single" w:sz="4" w:space="0" w:color="auto"/>
              <w:bottom w:val="single" w:sz="4" w:space="0" w:color="auto"/>
            </w:tcBorders>
            <w:noWrap/>
          </w:tcPr>
          <w:p w14:paraId="58209E6C" w14:textId="77777777" w:rsidR="00977CC1" w:rsidRPr="00977CC1" w:rsidRDefault="00977CC1" w:rsidP="00790C1F">
            <w:pPr>
              <w:pStyle w:val="TableHeading"/>
              <w:jc w:val="right"/>
              <w:cnfStyle w:val="100000000000" w:firstRow="1" w:lastRow="0" w:firstColumn="0" w:lastColumn="0" w:oddVBand="0" w:evenVBand="0" w:oddHBand="0" w:evenHBand="0" w:firstRowFirstColumn="0" w:firstRowLastColumn="0" w:lastRowFirstColumn="0" w:lastRowLastColumn="0"/>
            </w:pPr>
            <w:r w:rsidRPr="00977CC1">
              <w:t>Spore (µm)</w:t>
            </w:r>
          </w:p>
        </w:tc>
        <w:tc>
          <w:tcPr>
            <w:tcW w:w="5102" w:type="dxa"/>
            <w:tcBorders>
              <w:top w:val="single" w:sz="4" w:space="0" w:color="auto"/>
              <w:bottom w:val="single" w:sz="4" w:space="0" w:color="auto"/>
            </w:tcBorders>
            <w:noWrap/>
          </w:tcPr>
          <w:p w14:paraId="766A6781" w14:textId="77777777" w:rsidR="00977CC1" w:rsidRPr="00977CC1" w:rsidRDefault="00977CC1" w:rsidP="00977CC1">
            <w:pPr>
              <w:pStyle w:val="TableHeading"/>
              <w:cnfStyle w:val="100000000000" w:firstRow="1" w:lastRow="0" w:firstColumn="0" w:lastColumn="0" w:oddVBand="0" w:evenVBand="0" w:oddHBand="0" w:evenHBand="0" w:firstRowFirstColumn="0" w:firstRowLastColumn="0" w:lastRowFirstColumn="0" w:lastRowLastColumn="0"/>
            </w:pPr>
            <w:r w:rsidRPr="00977CC1">
              <w:t>Comments</w:t>
            </w:r>
          </w:p>
        </w:tc>
        <w:tc>
          <w:tcPr>
            <w:tcW w:w="2551" w:type="dxa"/>
            <w:tcBorders>
              <w:top w:val="single" w:sz="4" w:space="0" w:color="auto"/>
              <w:bottom w:val="single" w:sz="4" w:space="0" w:color="auto"/>
            </w:tcBorders>
            <w:noWrap/>
          </w:tcPr>
          <w:p w14:paraId="6B11AAA2" w14:textId="77777777" w:rsidR="00977CC1" w:rsidRPr="00A4390D" w:rsidRDefault="00977CC1" w:rsidP="00977CC1">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44FA6">
              <w:t>References</w:t>
            </w:r>
          </w:p>
        </w:tc>
      </w:tr>
      <w:tr w:rsidR="00977CC1" w:rsidRPr="00A4390D" w14:paraId="462200D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nil"/>
            </w:tcBorders>
            <w:noWrap/>
            <w:hideMark/>
          </w:tcPr>
          <w:p w14:paraId="70987A6F" w14:textId="77777777" w:rsidR="00977CC1" w:rsidRPr="00977CC1" w:rsidRDefault="00977CC1" w:rsidP="00977CC1">
            <w:pPr>
              <w:pStyle w:val="TableText"/>
              <w:rPr>
                <w:rFonts w:asciiTheme="minorHAnsi" w:hAnsiTheme="minorHAnsi"/>
                <w:i/>
              </w:rPr>
            </w:pPr>
            <w:r w:rsidRPr="00977CC1">
              <w:rPr>
                <w:i/>
              </w:rPr>
              <w:t>Acanthophora muscoides</w:t>
            </w:r>
          </w:p>
        </w:tc>
        <w:tc>
          <w:tcPr>
            <w:tcW w:w="2835" w:type="dxa"/>
            <w:tcBorders>
              <w:top w:val="single" w:sz="4" w:space="0" w:color="auto"/>
              <w:bottom w:val="nil"/>
            </w:tcBorders>
            <w:noWrap/>
            <w:hideMark/>
          </w:tcPr>
          <w:p w14:paraId="249DF3B4" w14:textId="47DECF2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t>63.5</w:t>
            </w:r>
            <w:r w:rsidR="00E93574">
              <w:t>–</w:t>
            </w:r>
            <w:r>
              <w:t>112.5</w:t>
            </w:r>
          </w:p>
        </w:tc>
        <w:tc>
          <w:tcPr>
            <w:tcW w:w="5102" w:type="dxa"/>
            <w:tcBorders>
              <w:top w:val="single" w:sz="4" w:space="0" w:color="auto"/>
              <w:bottom w:val="nil"/>
            </w:tcBorders>
            <w:noWrap/>
            <w:hideMark/>
          </w:tcPr>
          <w:p w14:paraId="0A13A914" w14:textId="29C5C8D2"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tcBorders>
              <w:top w:val="single" w:sz="4" w:space="0" w:color="auto"/>
              <w:bottom w:val="nil"/>
            </w:tcBorders>
            <w:noWrap/>
            <w:hideMark/>
          </w:tcPr>
          <w:p w14:paraId="2F4A0802" w14:textId="3EDA3B9E"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142453F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tcBorders>
              <w:top w:val="nil"/>
            </w:tcBorders>
            <w:noWrap/>
          </w:tcPr>
          <w:p w14:paraId="7407C0F0" w14:textId="6B0254CB" w:rsidR="00977CC1" w:rsidRPr="00977CC1" w:rsidRDefault="00977CC1" w:rsidP="00977CC1">
            <w:pPr>
              <w:pStyle w:val="TableText"/>
              <w:rPr>
                <w:i/>
              </w:rPr>
            </w:pPr>
            <w:r w:rsidRPr="00977CC1">
              <w:rPr>
                <w:i/>
              </w:rPr>
              <w:t>Acanthophora muscoides</w:t>
            </w:r>
          </w:p>
        </w:tc>
        <w:tc>
          <w:tcPr>
            <w:tcW w:w="2835" w:type="dxa"/>
            <w:tcBorders>
              <w:top w:val="nil"/>
            </w:tcBorders>
            <w:noWrap/>
          </w:tcPr>
          <w:p w14:paraId="6881B4FD" w14:textId="172696F5"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42.5</w:t>
            </w:r>
            <w:r w:rsidR="00E93574">
              <w:t>–</w:t>
            </w:r>
            <w:r w:rsidRPr="00977CC1">
              <w:t>98.5</w:t>
            </w:r>
          </w:p>
        </w:tc>
        <w:tc>
          <w:tcPr>
            <w:tcW w:w="5102" w:type="dxa"/>
            <w:tcBorders>
              <w:top w:val="nil"/>
            </w:tcBorders>
            <w:noWrap/>
          </w:tcPr>
          <w:p w14:paraId="53094D36" w14:textId="06C8A00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tcBorders>
              <w:top w:val="nil"/>
            </w:tcBorders>
            <w:noWrap/>
          </w:tcPr>
          <w:p w14:paraId="26E401C3" w14:textId="2B773AC9" w:rsidR="00977CC1" w:rsidRDefault="00977CC1"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527BE82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1879A04" w14:textId="77777777" w:rsidR="00977CC1" w:rsidRPr="00977CC1" w:rsidRDefault="00977CC1" w:rsidP="00977CC1">
            <w:pPr>
              <w:pStyle w:val="TableText"/>
              <w:rPr>
                <w:rFonts w:asciiTheme="minorHAnsi" w:hAnsiTheme="minorHAnsi"/>
                <w:i/>
              </w:rPr>
            </w:pPr>
            <w:r w:rsidRPr="00977CC1">
              <w:rPr>
                <w:i/>
              </w:rPr>
              <w:t>Acanthophora spicifera</w:t>
            </w:r>
          </w:p>
        </w:tc>
        <w:tc>
          <w:tcPr>
            <w:tcW w:w="2835" w:type="dxa"/>
            <w:noWrap/>
            <w:hideMark/>
          </w:tcPr>
          <w:p w14:paraId="6A2C57BA" w14:textId="1AC8F70E"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55.0</w:t>
            </w:r>
          </w:p>
        </w:tc>
        <w:tc>
          <w:tcPr>
            <w:tcW w:w="5102" w:type="dxa"/>
            <w:noWrap/>
            <w:hideMark/>
          </w:tcPr>
          <w:p w14:paraId="0BA4958E" w14:textId="4B5BE445"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440A195D" w14:textId="732454FF"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B513F0" w:rsidRPr="00A4390D" w14:paraId="3786998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CD09770" w14:textId="1296C565" w:rsidR="00B513F0" w:rsidRPr="00977CC1" w:rsidRDefault="00B513F0" w:rsidP="00977CC1">
            <w:pPr>
              <w:pStyle w:val="TableText"/>
              <w:rPr>
                <w:i/>
              </w:rPr>
            </w:pPr>
            <w:r w:rsidRPr="00977CC1">
              <w:rPr>
                <w:i/>
              </w:rPr>
              <w:t>Acanthophora spicifera</w:t>
            </w:r>
          </w:p>
        </w:tc>
        <w:tc>
          <w:tcPr>
            <w:tcW w:w="2835" w:type="dxa"/>
            <w:noWrap/>
          </w:tcPr>
          <w:p w14:paraId="694E9607" w14:textId="69C97AF6" w:rsidR="00B513F0" w:rsidRPr="00977CC1" w:rsidRDefault="00B513F0"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40.0</w:t>
            </w:r>
            <w:r w:rsidR="00E93574">
              <w:t>–</w:t>
            </w:r>
            <w:r w:rsidRPr="00977CC1">
              <w:t>112.5</w:t>
            </w:r>
          </w:p>
        </w:tc>
        <w:tc>
          <w:tcPr>
            <w:tcW w:w="5102" w:type="dxa"/>
            <w:noWrap/>
          </w:tcPr>
          <w:p w14:paraId="06DE6B6E" w14:textId="1F510030" w:rsidR="00B513F0" w:rsidRPr="00977CC1" w:rsidRDefault="00B513F0"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1DCC091F" w14:textId="445A7328" w:rsidR="00B513F0" w:rsidRDefault="00B513F0"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0D04A01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685815F" w14:textId="77777777" w:rsidR="00977CC1" w:rsidRPr="00977CC1" w:rsidRDefault="00977CC1" w:rsidP="00977CC1">
            <w:pPr>
              <w:pStyle w:val="TableText"/>
              <w:rPr>
                <w:rFonts w:asciiTheme="minorHAnsi" w:hAnsiTheme="minorHAnsi"/>
                <w:i/>
              </w:rPr>
            </w:pPr>
            <w:r w:rsidRPr="00977CC1">
              <w:rPr>
                <w:i/>
              </w:rPr>
              <w:t>Acrocystis nana</w:t>
            </w:r>
          </w:p>
        </w:tc>
        <w:tc>
          <w:tcPr>
            <w:tcW w:w="2835" w:type="dxa"/>
            <w:noWrap/>
            <w:hideMark/>
          </w:tcPr>
          <w:p w14:paraId="7AC1009C" w14:textId="3331D52D"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31.0</w:t>
            </w:r>
            <w:r w:rsidR="00E93574">
              <w:t>–</w:t>
            </w:r>
            <w:r w:rsidRPr="00977CC1">
              <w:t>123.5</w:t>
            </w:r>
          </w:p>
        </w:tc>
        <w:tc>
          <w:tcPr>
            <w:tcW w:w="5102" w:type="dxa"/>
            <w:noWrap/>
            <w:hideMark/>
          </w:tcPr>
          <w:p w14:paraId="59415E7A"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3BD24743" w14:textId="74472464"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4251626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57F8362" w14:textId="77777777" w:rsidR="00977CC1" w:rsidRPr="00977CC1" w:rsidRDefault="00977CC1" w:rsidP="00977CC1">
            <w:pPr>
              <w:pStyle w:val="TableText"/>
              <w:rPr>
                <w:rFonts w:asciiTheme="minorHAnsi" w:hAnsiTheme="minorHAnsi"/>
                <w:i/>
              </w:rPr>
            </w:pPr>
            <w:r w:rsidRPr="00977CC1">
              <w:rPr>
                <w:i/>
              </w:rPr>
              <w:t>Antithamnion kylinii</w:t>
            </w:r>
          </w:p>
        </w:tc>
        <w:tc>
          <w:tcPr>
            <w:tcW w:w="2835" w:type="dxa"/>
            <w:noWrap/>
            <w:hideMark/>
          </w:tcPr>
          <w:p w14:paraId="07DFE9F9"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25.4 ± 0.17</w:t>
            </w:r>
          </w:p>
        </w:tc>
        <w:tc>
          <w:tcPr>
            <w:tcW w:w="5102" w:type="dxa"/>
            <w:noWrap/>
            <w:hideMark/>
          </w:tcPr>
          <w:p w14:paraId="341F9EBE"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3C19BC16" w14:textId="5527B075"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43D6EC7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738A4B1" w14:textId="77777777" w:rsidR="00977CC1" w:rsidRPr="00977CC1" w:rsidRDefault="00977CC1" w:rsidP="00977CC1">
            <w:pPr>
              <w:pStyle w:val="TableText"/>
              <w:rPr>
                <w:rFonts w:asciiTheme="minorHAnsi" w:hAnsiTheme="minorHAnsi"/>
                <w:i/>
              </w:rPr>
            </w:pPr>
            <w:r w:rsidRPr="00977CC1">
              <w:rPr>
                <w:i/>
              </w:rPr>
              <w:lastRenderedPageBreak/>
              <w:t>Articulated corrallines</w:t>
            </w:r>
          </w:p>
        </w:tc>
        <w:tc>
          <w:tcPr>
            <w:tcW w:w="2835" w:type="dxa"/>
            <w:noWrap/>
            <w:hideMark/>
          </w:tcPr>
          <w:p w14:paraId="6312F8A2" w14:textId="3DC51EE8"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20</w:t>
            </w:r>
            <w:r w:rsidR="00E93574">
              <w:t>–</w:t>
            </w:r>
            <w:r w:rsidRPr="00977CC1">
              <w:t>90</w:t>
            </w:r>
          </w:p>
        </w:tc>
        <w:tc>
          <w:tcPr>
            <w:tcW w:w="5102" w:type="dxa"/>
            <w:noWrap/>
            <w:hideMark/>
          </w:tcPr>
          <w:p w14:paraId="69D952FD"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5151A294" w14:textId="0ADFE17E"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&lt;EndNote&gt;&lt;Cite&gt;&lt;Author&gt;Chihara&lt;/Author&gt;&lt;Year&gt;1973&lt;/Year&gt;&lt;RecNum&gt;334&lt;/RecNum&gt;&lt;DisplayText&gt;(Chihara, 1973)&lt;/DisplayText&gt;&lt;record&gt;&lt;rec-number&gt;334&lt;/rec-number&gt;&lt;foreign-keys&gt;&lt;key app="EN" db-id="rtar052tqprw0def2t1xw5zswx2afzsfzrvs" timestamp="1581638559"&gt;334&lt;/key&gt;&lt;/foreign-keys&gt;&lt;ref-type name="Journal Article"&gt;17&lt;/ref-type&gt;&lt;contributors&gt;&lt;authors&gt;&lt;author&gt;Chihara, Mitsuo&lt;/author&gt;&lt;/authors&gt;&lt;/contributors&gt;&lt;titles&gt;&lt;title&gt;The significance of reproductive and spore germination characteristics in the systematics of the Corallinaceae: articulated coralline algae&lt;/title&gt;&lt;secondary-title&gt;Jpn. J. Bot.&lt;/secondary-title&gt;&lt;/titles&gt;&lt;periodical&gt;&lt;full-title&gt;Jpn. J. Bot.&lt;/full-title&gt;&lt;/periodical&gt;&lt;pages&gt;369-379&lt;/pages&gt;&lt;volume&gt;20&lt;/volume&gt;&lt;dates&gt;&lt;year&gt;1973&lt;/year&gt;&lt;/dates&gt;&lt;urls&gt;&lt;/urls&gt;&lt;/record&gt;&lt;/Cite&gt;&lt;/EndNote&gt;</w:instrText>
            </w:r>
            <w:r>
              <w:fldChar w:fldCharType="separate"/>
            </w:r>
            <w:r w:rsidR="009A1424">
              <w:rPr>
                <w:noProof/>
              </w:rPr>
              <w:t>(Chihara, 1973)</w:t>
            </w:r>
            <w:r>
              <w:fldChar w:fldCharType="end"/>
            </w:r>
          </w:p>
        </w:tc>
      </w:tr>
      <w:tr w:rsidR="00977CC1" w:rsidRPr="00A4390D" w14:paraId="2D3E8AF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73A963B" w14:textId="77777777" w:rsidR="00977CC1" w:rsidRPr="00977CC1" w:rsidRDefault="00977CC1" w:rsidP="00977CC1">
            <w:pPr>
              <w:pStyle w:val="TableText"/>
              <w:rPr>
                <w:rFonts w:asciiTheme="minorHAnsi" w:hAnsiTheme="minorHAnsi"/>
                <w:i/>
              </w:rPr>
            </w:pPr>
            <w:r w:rsidRPr="00977CC1">
              <w:rPr>
                <w:i/>
              </w:rPr>
              <w:t>Bangia fuscopurpurea</w:t>
            </w:r>
          </w:p>
        </w:tc>
        <w:tc>
          <w:tcPr>
            <w:tcW w:w="2835" w:type="dxa"/>
            <w:noWrap/>
            <w:hideMark/>
          </w:tcPr>
          <w:p w14:paraId="0DA218B9"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11</w:t>
            </w:r>
          </w:p>
        </w:tc>
        <w:tc>
          <w:tcPr>
            <w:tcW w:w="5102" w:type="dxa"/>
            <w:noWrap/>
            <w:hideMark/>
          </w:tcPr>
          <w:p w14:paraId="1E9B2908"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4181D7BF" w14:textId="40CE1236"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1D095E4E"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364D6C7" w14:textId="77777777" w:rsidR="00977CC1" w:rsidRPr="00977CC1" w:rsidRDefault="00977CC1" w:rsidP="00977CC1">
            <w:pPr>
              <w:pStyle w:val="TableText"/>
              <w:rPr>
                <w:rFonts w:asciiTheme="minorHAnsi" w:hAnsiTheme="minorHAnsi"/>
                <w:i/>
              </w:rPr>
            </w:pPr>
            <w:r w:rsidRPr="00977CC1">
              <w:rPr>
                <w:i/>
              </w:rPr>
              <w:t>Bostrychia binderi</w:t>
            </w:r>
          </w:p>
        </w:tc>
        <w:tc>
          <w:tcPr>
            <w:tcW w:w="2835" w:type="dxa"/>
            <w:noWrap/>
            <w:hideMark/>
          </w:tcPr>
          <w:p w14:paraId="5E9075F8"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46</w:t>
            </w:r>
          </w:p>
        </w:tc>
        <w:tc>
          <w:tcPr>
            <w:tcW w:w="5102" w:type="dxa"/>
            <w:noWrap/>
            <w:hideMark/>
          </w:tcPr>
          <w:p w14:paraId="670A9796"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1C66564C" w14:textId="4E821259"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4D94E7C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B738EC3" w14:textId="77777777" w:rsidR="00977CC1" w:rsidRPr="00977CC1" w:rsidRDefault="00977CC1" w:rsidP="00977CC1">
            <w:pPr>
              <w:pStyle w:val="TableText"/>
              <w:rPr>
                <w:rFonts w:asciiTheme="minorHAnsi" w:hAnsiTheme="minorHAnsi"/>
                <w:i/>
              </w:rPr>
            </w:pPr>
            <w:r w:rsidRPr="00977CC1">
              <w:rPr>
                <w:i/>
              </w:rPr>
              <w:t>Bostrychia binderi</w:t>
            </w:r>
          </w:p>
        </w:tc>
        <w:tc>
          <w:tcPr>
            <w:tcW w:w="2835" w:type="dxa"/>
            <w:noWrap/>
            <w:hideMark/>
          </w:tcPr>
          <w:p w14:paraId="6B3879B2"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67</w:t>
            </w:r>
          </w:p>
        </w:tc>
        <w:tc>
          <w:tcPr>
            <w:tcW w:w="5102" w:type="dxa"/>
            <w:noWrap/>
            <w:hideMark/>
          </w:tcPr>
          <w:p w14:paraId="70A19DF8"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03361A20" w14:textId="1B6A0B02"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129AE6E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48DD427" w14:textId="77777777" w:rsidR="00977CC1" w:rsidRPr="00977CC1" w:rsidRDefault="00977CC1" w:rsidP="00977CC1">
            <w:pPr>
              <w:pStyle w:val="TableText"/>
              <w:rPr>
                <w:rFonts w:asciiTheme="minorHAnsi" w:hAnsiTheme="minorHAnsi"/>
                <w:i/>
              </w:rPr>
            </w:pPr>
            <w:r w:rsidRPr="00977CC1">
              <w:rPr>
                <w:i/>
              </w:rPr>
              <w:t>Bostrychia binderi</w:t>
            </w:r>
          </w:p>
        </w:tc>
        <w:tc>
          <w:tcPr>
            <w:tcW w:w="2835" w:type="dxa"/>
            <w:noWrap/>
            <w:vAlign w:val="bottom"/>
            <w:hideMark/>
          </w:tcPr>
          <w:p w14:paraId="3010D8DA" w14:textId="76F89CB4" w:rsidR="00977CC1" w:rsidRPr="00977CC1" w:rsidRDefault="00B513F0" w:rsidP="00790C1F">
            <w:pPr>
              <w:pStyle w:val="TableText"/>
              <w:jc w:val="right"/>
              <w:cnfStyle w:val="000000000000" w:firstRow="0" w:lastRow="0" w:firstColumn="0" w:lastColumn="0" w:oddVBand="0" w:evenVBand="0" w:oddHBand="0" w:evenHBand="0" w:firstRowFirstColumn="0" w:firstRowLastColumn="0" w:lastRowFirstColumn="0" w:lastRowLastColumn="0"/>
            </w:pPr>
            <w:r>
              <w:t>58.5</w:t>
            </w:r>
            <w:r w:rsidR="00E93574">
              <w:t>–</w:t>
            </w:r>
            <w:r>
              <w:t>81</w:t>
            </w:r>
          </w:p>
        </w:tc>
        <w:tc>
          <w:tcPr>
            <w:tcW w:w="5102" w:type="dxa"/>
            <w:noWrap/>
            <w:hideMark/>
          </w:tcPr>
          <w:p w14:paraId="0CB7459B" w14:textId="04768810"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6DF607EC" w14:textId="2AD6DE85"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B513F0" w:rsidRPr="00A4390D" w14:paraId="0857E61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400EC486" w14:textId="3BFB3BB7" w:rsidR="00B513F0" w:rsidRPr="00977CC1" w:rsidRDefault="00B513F0" w:rsidP="00977CC1">
            <w:pPr>
              <w:pStyle w:val="TableText"/>
              <w:rPr>
                <w:i/>
              </w:rPr>
            </w:pPr>
            <w:r w:rsidRPr="00977CC1">
              <w:rPr>
                <w:i/>
              </w:rPr>
              <w:t>Bostrychia binderi</w:t>
            </w:r>
          </w:p>
        </w:tc>
        <w:tc>
          <w:tcPr>
            <w:tcW w:w="2835" w:type="dxa"/>
            <w:noWrap/>
            <w:vAlign w:val="bottom"/>
          </w:tcPr>
          <w:p w14:paraId="119624B2" w14:textId="40FA7E96" w:rsidR="00B513F0" w:rsidRPr="00977CC1" w:rsidRDefault="00B513F0"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250</w:t>
            </w:r>
            <w:r w:rsidR="00E93574">
              <w:t>–</w:t>
            </w:r>
            <w:r w:rsidRPr="00977CC1">
              <w:t>51</w:t>
            </w:r>
          </w:p>
        </w:tc>
        <w:tc>
          <w:tcPr>
            <w:tcW w:w="5102" w:type="dxa"/>
            <w:noWrap/>
          </w:tcPr>
          <w:p w14:paraId="480A763D" w14:textId="524E6F3B" w:rsidR="00B513F0" w:rsidRPr="00977CC1" w:rsidRDefault="00B513F0"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5466D721" w14:textId="413E4814" w:rsidR="00B513F0" w:rsidRDefault="00B513F0"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7A2CCCB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B99745A" w14:textId="77777777" w:rsidR="00977CC1" w:rsidRPr="00977CC1" w:rsidRDefault="00977CC1" w:rsidP="00977CC1">
            <w:pPr>
              <w:pStyle w:val="TableText"/>
              <w:rPr>
                <w:rFonts w:asciiTheme="minorHAnsi" w:hAnsiTheme="minorHAnsi"/>
                <w:i/>
              </w:rPr>
            </w:pPr>
            <w:r w:rsidRPr="00977CC1">
              <w:rPr>
                <w:i/>
              </w:rPr>
              <w:t>Bostrychia radicans</w:t>
            </w:r>
          </w:p>
        </w:tc>
        <w:tc>
          <w:tcPr>
            <w:tcW w:w="2835" w:type="dxa"/>
            <w:noWrap/>
            <w:vAlign w:val="bottom"/>
            <w:hideMark/>
          </w:tcPr>
          <w:p w14:paraId="29117644" w14:textId="2979334E"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42.5</w:t>
            </w:r>
            <w:r w:rsidR="00E93574">
              <w:t>–</w:t>
            </w:r>
            <w:r w:rsidRPr="00977CC1">
              <w:t>68.5</w:t>
            </w:r>
          </w:p>
        </w:tc>
        <w:tc>
          <w:tcPr>
            <w:tcW w:w="5102" w:type="dxa"/>
            <w:noWrap/>
            <w:hideMark/>
          </w:tcPr>
          <w:p w14:paraId="1DF2D2D1"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078E53AD" w14:textId="72D03E47"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455E421C"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3B68384" w14:textId="77777777" w:rsidR="00977CC1" w:rsidRPr="00977CC1" w:rsidRDefault="00977CC1" w:rsidP="00977CC1">
            <w:pPr>
              <w:pStyle w:val="TableText"/>
              <w:rPr>
                <w:rFonts w:asciiTheme="minorHAnsi" w:hAnsiTheme="minorHAnsi"/>
                <w:i/>
              </w:rPr>
            </w:pPr>
            <w:r w:rsidRPr="00977CC1">
              <w:rPr>
                <w:i/>
              </w:rPr>
              <w:t>Bostrychia tenella</w:t>
            </w:r>
          </w:p>
        </w:tc>
        <w:tc>
          <w:tcPr>
            <w:tcW w:w="2835" w:type="dxa"/>
            <w:noWrap/>
            <w:vAlign w:val="bottom"/>
            <w:hideMark/>
          </w:tcPr>
          <w:p w14:paraId="2BE01C2C" w14:textId="2CC8B9DC"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30.0</w:t>
            </w:r>
            <w:r w:rsidR="00E93574">
              <w:t>–</w:t>
            </w:r>
            <w:r w:rsidRPr="00977CC1">
              <w:t>53.5</w:t>
            </w:r>
          </w:p>
        </w:tc>
        <w:tc>
          <w:tcPr>
            <w:tcW w:w="5102" w:type="dxa"/>
            <w:noWrap/>
            <w:hideMark/>
          </w:tcPr>
          <w:p w14:paraId="4FA586D2"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1C320108" w14:textId="4DF3F52A"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2EEDDD53"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C1AFA79" w14:textId="77777777" w:rsidR="00977CC1" w:rsidRPr="00977CC1" w:rsidRDefault="00977CC1" w:rsidP="00977CC1">
            <w:pPr>
              <w:pStyle w:val="TableText"/>
              <w:rPr>
                <w:rFonts w:asciiTheme="minorHAnsi" w:hAnsiTheme="minorHAnsi"/>
                <w:i/>
              </w:rPr>
            </w:pPr>
            <w:r w:rsidRPr="00977CC1">
              <w:rPr>
                <w:i/>
              </w:rPr>
              <w:t>Bryopsis hypnoides</w:t>
            </w:r>
          </w:p>
        </w:tc>
        <w:tc>
          <w:tcPr>
            <w:tcW w:w="2835" w:type="dxa"/>
            <w:noWrap/>
            <w:vAlign w:val="bottom"/>
            <w:hideMark/>
          </w:tcPr>
          <w:p w14:paraId="4207C6AE" w14:textId="44549F8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w:t>
            </w:r>
            <w:r w:rsidR="00E93574">
              <w:t>–</w:t>
            </w:r>
            <w:r w:rsidRPr="00977CC1">
              <w:t>5 x 10</w:t>
            </w:r>
            <w:r w:rsidR="00E93574">
              <w:t>–</w:t>
            </w:r>
            <w:r w:rsidRPr="00977CC1">
              <w:t>12</w:t>
            </w:r>
          </w:p>
        </w:tc>
        <w:tc>
          <w:tcPr>
            <w:tcW w:w="5102" w:type="dxa"/>
            <w:noWrap/>
            <w:hideMark/>
          </w:tcPr>
          <w:p w14:paraId="3F5DC911"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Female gamete dimensions</w:t>
            </w:r>
          </w:p>
        </w:tc>
        <w:tc>
          <w:tcPr>
            <w:tcW w:w="2551" w:type="dxa"/>
            <w:noWrap/>
            <w:hideMark/>
          </w:tcPr>
          <w:p w14:paraId="0BF77270" w14:textId="128DF7E6"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&lt;EndNote&gt;&lt;Cite&gt;&lt;Author&gt;Burr&lt;/Author&gt;&lt;Year&gt;1970&lt;/Year&gt;&lt;RecNum&gt;350&lt;/RecNum&gt;&lt;DisplayText&gt;(Burr and West, 1970)&lt;/DisplayText&gt;&lt;record&gt;&lt;rec-number&gt;350&lt;/rec-number&gt;&lt;foreign-keys&gt;&lt;key app="EN" db-id="rtar052tqprw0def2t1xw5zswx2afzsfzrvs" timestamp="1581640051"&gt;350&lt;/key&gt;&lt;/foreign-keys&gt;&lt;ref-type name="Journal Article"&gt;17&lt;/ref-type&gt;&lt;contributors&gt;&lt;authors&gt;&lt;author&gt;Burr, FA&lt;/author&gt;&lt;author&gt;West, JA&lt;/author&gt;&lt;/authors&gt;&lt;/contributors&gt;&lt;titles&gt;&lt;title&gt;&lt;style face="normal" font="default" size="100%"&gt;Light and electron microscope observations on the vegetative and reproductive structures of &lt;/style&gt;&lt;style face="italic" font="default" size="100%"&gt;Bryopsis hypnoides&lt;/style&gt;&lt;/title&gt;&lt;secondary-title&gt;Phycologia&lt;/secondary-title&gt;&lt;/titles&gt;&lt;periodical&gt;&lt;full-title&gt;Phycologia&lt;/full-title&gt;&lt;/periodical&gt;&lt;pages&gt;17-37&lt;/pages&gt;&lt;volume&gt;9&lt;/volume&gt;&lt;number&gt;1&lt;/number&gt;&lt;dates&gt;&lt;year&gt;1970&lt;/year&gt;&lt;/dates&gt;&lt;isbn&gt;0031-8884&lt;/isbn&gt;&lt;urls&gt;&lt;/urls&gt;&lt;/record&gt;&lt;/Cite&gt;&lt;/EndNote&gt;</w:instrText>
            </w:r>
            <w:r>
              <w:fldChar w:fldCharType="separate"/>
            </w:r>
            <w:r w:rsidR="009A1424">
              <w:rPr>
                <w:noProof/>
              </w:rPr>
              <w:t>(Burr and West, 1970)</w:t>
            </w:r>
            <w:r>
              <w:fldChar w:fldCharType="end"/>
            </w:r>
          </w:p>
        </w:tc>
      </w:tr>
      <w:tr w:rsidR="00977CC1" w:rsidRPr="00A4390D" w14:paraId="2E5074D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6507A30" w14:textId="77777777" w:rsidR="00977CC1" w:rsidRPr="00977CC1" w:rsidRDefault="00977CC1" w:rsidP="00977CC1">
            <w:pPr>
              <w:pStyle w:val="TableText"/>
              <w:rPr>
                <w:rFonts w:asciiTheme="minorHAnsi" w:hAnsiTheme="minorHAnsi"/>
                <w:i/>
              </w:rPr>
            </w:pPr>
            <w:r w:rsidRPr="00977CC1">
              <w:rPr>
                <w:i/>
              </w:rPr>
              <w:t>Caloglossa bombayensis</w:t>
            </w:r>
          </w:p>
        </w:tc>
        <w:tc>
          <w:tcPr>
            <w:tcW w:w="2835" w:type="dxa"/>
            <w:noWrap/>
            <w:hideMark/>
          </w:tcPr>
          <w:p w14:paraId="086C76C2" w14:textId="21B3B71E"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30</w:t>
            </w:r>
            <w:r w:rsidR="00E93574">
              <w:t>–</w:t>
            </w:r>
            <w:r w:rsidRPr="00977CC1">
              <w:t>61</w:t>
            </w:r>
          </w:p>
        </w:tc>
        <w:tc>
          <w:tcPr>
            <w:tcW w:w="5102" w:type="dxa"/>
            <w:noWrap/>
            <w:hideMark/>
          </w:tcPr>
          <w:p w14:paraId="44149292"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6447B750" w14:textId="642961DE"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20FF7FC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F9E6053" w14:textId="77777777" w:rsidR="00977CC1" w:rsidRPr="00977CC1" w:rsidRDefault="00977CC1" w:rsidP="00977CC1">
            <w:pPr>
              <w:pStyle w:val="TableText"/>
              <w:rPr>
                <w:rFonts w:asciiTheme="minorHAnsi" w:hAnsiTheme="minorHAnsi"/>
                <w:i/>
              </w:rPr>
            </w:pPr>
            <w:r w:rsidRPr="00977CC1">
              <w:rPr>
                <w:i/>
              </w:rPr>
              <w:t>Caloglossa leprieurii</w:t>
            </w:r>
          </w:p>
        </w:tc>
        <w:tc>
          <w:tcPr>
            <w:tcW w:w="2835" w:type="dxa"/>
            <w:noWrap/>
            <w:vAlign w:val="bottom"/>
            <w:hideMark/>
          </w:tcPr>
          <w:p w14:paraId="59E2274B" w14:textId="2EC7A1D6" w:rsidR="00977CC1" w:rsidRPr="00977CC1" w:rsidRDefault="00B513F0" w:rsidP="00790C1F">
            <w:pPr>
              <w:pStyle w:val="TableText"/>
              <w:jc w:val="right"/>
              <w:cnfStyle w:val="000000000000" w:firstRow="0" w:lastRow="0" w:firstColumn="0" w:lastColumn="0" w:oddVBand="0" w:evenVBand="0" w:oddHBand="0" w:evenHBand="0" w:firstRowFirstColumn="0" w:firstRowLastColumn="0" w:lastRowFirstColumn="0" w:lastRowLastColumn="0"/>
            </w:pPr>
            <w:r>
              <w:t>31</w:t>
            </w:r>
            <w:r w:rsidR="00E93574">
              <w:t>–</w:t>
            </w:r>
            <w:r>
              <w:t>57.7</w:t>
            </w:r>
          </w:p>
        </w:tc>
        <w:tc>
          <w:tcPr>
            <w:tcW w:w="5102" w:type="dxa"/>
            <w:noWrap/>
            <w:hideMark/>
          </w:tcPr>
          <w:p w14:paraId="2A03273E" w14:textId="7FBF955B"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56053643" w14:textId="644E4291"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B513F0" w:rsidRPr="00A4390D" w14:paraId="37380AC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5C4A5CEF" w14:textId="28C64E09" w:rsidR="00B513F0" w:rsidRPr="00977CC1" w:rsidRDefault="00B513F0" w:rsidP="00977CC1">
            <w:pPr>
              <w:pStyle w:val="TableText"/>
              <w:rPr>
                <w:i/>
              </w:rPr>
            </w:pPr>
            <w:r w:rsidRPr="00977CC1">
              <w:rPr>
                <w:i/>
              </w:rPr>
              <w:t>Caloglossa leprieurii</w:t>
            </w:r>
          </w:p>
        </w:tc>
        <w:tc>
          <w:tcPr>
            <w:tcW w:w="2835" w:type="dxa"/>
            <w:noWrap/>
            <w:vAlign w:val="bottom"/>
          </w:tcPr>
          <w:p w14:paraId="2BDC2D85" w14:textId="5F198302" w:rsidR="00B513F0" w:rsidRPr="00977CC1" w:rsidRDefault="00B513F0"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30</w:t>
            </w:r>
            <w:r w:rsidR="00E93574">
              <w:t>–</w:t>
            </w:r>
            <w:r w:rsidRPr="00977CC1">
              <w:t>51</w:t>
            </w:r>
          </w:p>
        </w:tc>
        <w:tc>
          <w:tcPr>
            <w:tcW w:w="5102" w:type="dxa"/>
            <w:noWrap/>
          </w:tcPr>
          <w:p w14:paraId="38CB01FC" w14:textId="73D1B8DE" w:rsidR="00B513F0" w:rsidRPr="00977CC1" w:rsidRDefault="00B513F0"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5F180300" w14:textId="6815380D" w:rsidR="00B513F0" w:rsidRDefault="00B513F0"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65DA19C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4D5F486" w14:textId="77777777" w:rsidR="00977CC1" w:rsidRPr="00977CC1" w:rsidRDefault="00977CC1" w:rsidP="00977CC1">
            <w:pPr>
              <w:pStyle w:val="TableText"/>
              <w:rPr>
                <w:rFonts w:asciiTheme="minorHAnsi" w:hAnsiTheme="minorHAnsi"/>
                <w:i/>
              </w:rPr>
            </w:pPr>
            <w:r w:rsidRPr="00977CC1">
              <w:rPr>
                <w:i/>
              </w:rPr>
              <w:t>Catenella nipae</w:t>
            </w:r>
          </w:p>
        </w:tc>
        <w:tc>
          <w:tcPr>
            <w:tcW w:w="2835" w:type="dxa"/>
            <w:noWrap/>
            <w:vAlign w:val="bottom"/>
            <w:hideMark/>
          </w:tcPr>
          <w:p w14:paraId="1F127C7E" w14:textId="23C74D42" w:rsidR="00977CC1" w:rsidRPr="00977CC1" w:rsidRDefault="00492462" w:rsidP="00790C1F">
            <w:pPr>
              <w:pStyle w:val="TableText"/>
              <w:jc w:val="right"/>
              <w:cnfStyle w:val="000000000000" w:firstRow="0" w:lastRow="0" w:firstColumn="0" w:lastColumn="0" w:oddVBand="0" w:evenVBand="0" w:oddHBand="0" w:evenHBand="0" w:firstRowFirstColumn="0" w:firstRowLastColumn="0" w:lastRowFirstColumn="0" w:lastRowLastColumn="0"/>
            </w:pPr>
            <w:r>
              <w:t>45.0</w:t>
            </w:r>
            <w:r w:rsidR="00E93574">
              <w:t>–</w:t>
            </w:r>
            <w:r>
              <w:t>66.0</w:t>
            </w:r>
          </w:p>
        </w:tc>
        <w:tc>
          <w:tcPr>
            <w:tcW w:w="5102" w:type="dxa"/>
            <w:noWrap/>
            <w:hideMark/>
          </w:tcPr>
          <w:p w14:paraId="36F32C72" w14:textId="6DBD377D"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29FCE496" w14:textId="55DAB3A8"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492462" w:rsidRPr="00A4390D" w14:paraId="270FBAF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9A225DA" w14:textId="5D406AA0" w:rsidR="00492462" w:rsidRPr="00977CC1" w:rsidRDefault="00492462" w:rsidP="00977CC1">
            <w:pPr>
              <w:pStyle w:val="TableText"/>
              <w:rPr>
                <w:i/>
              </w:rPr>
            </w:pPr>
            <w:r w:rsidRPr="00977CC1">
              <w:rPr>
                <w:i/>
              </w:rPr>
              <w:t>Catenella nipae</w:t>
            </w:r>
          </w:p>
        </w:tc>
        <w:tc>
          <w:tcPr>
            <w:tcW w:w="2835" w:type="dxa"/>
            <w:noWrap/>
            <w:vAlign w:val="bottom"/>
          </w:tcPr>
          <w:p w14:paraId="5C931940" w14:textId="7F055649" w:rsidR="00492462" w:rsidRPr="00977CC1" w:rsidRDefault="00492462"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35.0</w:t>
            </w:r>
            <w:r w:rsidR="00E93574">
              <w:t>–</w:t>
            </w:r>
            <w:r w:rsidRPr="00977CC1">
              <w:t>69.0</w:t>
            </w:r>
          </w:p>
        </w:tc>
        <w:tc>
          <w:tcPr>
            <w:tcW w:w="5102" w:type="dxa"/>
            <w:noWrap/>
          </w:tcPr>
          <w:p w14:paraId="123C8C3C" w14:textId="0F06A23C" w:rsidR="00492462" w:rsidRPr="00977CC1" w:rsidRDefault="00492462"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37DCA76C" w14:textId="703F903D" w:rsidR="00492462" w:rsidRDefault="00492462"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4CA1BAC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B1C6FA3" w14:textId="77777777" w:rsidR="00977CC1" w:rsidRPr="00977CC1" w:rsidRDefault="00977CC1" w:rsidP="00977CC1">
            <w:pPr>
              <w:pStyle w:val="TableText"/>
              <w:rPr>
                <w:rFonts w:asciiTheme="minorHAnsi" w:hAnsiTheme="minorHAnsi"/>
                <w:i/>
              </w:rPr>
            </w:pPr>
            <w:r w:rsidRPr="00977CC1">
              <w:rPr>
                <w:i/>
              </w:rPr>
              <w:t>Caulacanths ustulatus</w:t>
            </w:r>
          </w:p>
        </w:tc>
        <w:tc>
          <w:tcPr>
            <w:tcW w:w="2835" w:type="dxa"/>
            <w:noWrap/>
            <w:vAlign w:val="bottom"/>
            <w:hideMark/>
          </w:tcPr>
          <w:p w14:paraId="0CF3B9D4" w14:textId="572BF550" w:rsidR="00977CC1" w:rsidRPr="00977CC1" w:rsidRDefault="00492462" w:rsidP="00790C1F">
            <w:pPr>
              <w:pStyle w:val="TableText"/>
              <w:jc w:val="right"/>
              <w:cnfStyle w:val="000000000000" w:firstRow="0" w:lastRow="0" w:firstColumn="0" w:lastColumn="0" w:oddVBand="0" w:evenVBand="0" w:oddHBand="0" w:evenHBand="0" w:firstRowFirstColumn="0" w:firstRowLastColumn="0" w:lastRowFirstColumn="0" w:lastRowLastColumn="0"/>
            </w:pPr>
            <w:r>
              <w:t>22.5</w:t>
            </w:r>
            <w:r w:rsidR="00E93574">
              <w:t>–</w:t>
            </w:r>
            <w:r>
              <w:t>46.0</w:t>
            </w:r>
          </w:p>
        </w:tc>
        <w:tc>
          <w:tcPr>
            <w:tcW w:w="5102" w:type="dxa"/>
            <w:noWrap/>
            <w:hideMark/>
          </w:tcPr>
          <w:p w14:paraId="34E91961" w14:textId="44082AF4"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6D7F6DBC" w14:textId="402DD60A"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492462" w:rsidRPr="00A4390D" w14:paraId="3E86C8C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18F02F7" w14:textId="300C5FAC" w:rsidR="00492462" w:rsidRPr="00977CC1" w:rsidRDefault="00492462" w:rsidP="00977CC1">
            <w:pPr>
              <w:pStyle w:val="TableText"/>
              <w:rPr>
                <w:i/>
              </w:rPr>
            </w:pPr>
            <w:r w:rsidRPr="00977CC1">
              <w:rPr>
                <w:i/>
              </w:rPr>
              <w:t>Caulacanths ustulatus</w:t>
            </w:r>
          </w:p>
        </w:tc>
        <w:tc>
          <w:tcPr>
            <w:tcW w:w="2835" w:type="dxa"/>
            <w:noWrap/>
            <w:vAlign w:val="bottom"/>
          </w:tcPr>
          <w:p w14:paraId="4671AC06" w14:textId="5640495A" w:rsidR="00492462" w:rsidRPr="00977CC1" w:rsidRDefault="00492462"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23.5</w:t>
            </w:r>
            <w:r w:rsidR="00E93574">
              <w:t>–</w:t>
            </w:r>
            <w:r w:rsidRPr="00977CC1">
              <w:t>37.5</w:t>
            </w:r>
          </w:p>
        </w:tc>
        <w:tc>
          <w:tcPr>
            <w:tcW w:w="5102" w:type="dxa"/>
            <w:noWrap/>
          </w:tcPr>
          <w:p w14:paraId="11E14A68" w14:textId="0864ACA2" w:rsidR="00492462" w:rsidRPr="00977CC1" w:rsidRDefault="00492462"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0AF044A9" w14:textId="4799004B" w:rsidR="00492462" w:rsidRDefault="00492462"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680A6CE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38783AA" w14:textId="77777777" w:rsidR="00977CC1" w:rsidRPr="00977CC1" w:rsidRDefault="00977CC1" w:rsidP="00977CC1">
            <w:pPr>
              <w:pStyle w:val="TableText"/>
              <w:rPr>
                <w:rFonts w:asciiTheme="minorHAnsi" w:hAnsiTheme="minorHAnsi"/>
                <w:i/>
              </w:rPr>
            </w:pPr>
            <w:r w:rsidRPr="00977CC1">
              <w:rPr>
                <w:i/>
              </w:rPr>
              <w:t>Caulerpa cupressoide</w:t>
            </w:r>
          </w:p>
        </w:tc>
        <w:tc>
          <w:tcPr>
            <w:tcW w:w="2835" w:type="dxa"/>
            <w:noWrap/>
            <w:vAlign w:val="bottom"/>
            <w:hideMark/>
          </w:tcPr>
          <w:p w14:paraId="30D2F803" w14:textId="7D762B84" w:rsidR="00977CC1" w:rsidRPr="00977CC1" w:rsidRDefault="00C203F4" w:rsidP="00790C1F">
            <w:pPr>
              <w:pStyle w:val="TableText"/>
              <w:jc w:val="right"/>
              <w:cnfStyle w:val="000000000000" w:firstRow="0" w:lastRow="0" w:firstColumn="0" w:lastColumn="0" w:oddVBand="0" w:evenVBand="0" w:oddHBand="0" w:evenHBand="0" w:firstRowFirstColumn="0" w:firstRowLastColumn="0" w:lastRowFirstColumn="0" w:lastRowLastColumn="0"/>
            </w:pPr>
            <w:r>
              <w:t>10.3 x 2.3</w:t>
            </w:r>
          </w:p>
        </w:tc>
        <w:tc>
          <w:tcPr>
            <w:tcW w:w="5102" w:type="dxa"/>
            <w:noWrap/>
            <w:vAlign w:val="bottom"/>
            <w:hideMark/>
          </w:tcPr>
          <w:p w14:paraId="28814A1B" w14:textId="37301E82" w:rsidR="00977CC1" w:rsidRPr="00977CC1" w:rsidRDefault="00977CC1" w:rsidP="00C203F4">
            <w:pPr>
              <w:pStyle w:val="TableText"/>
              <w:cnfStyle w:val="000000000000" w:firstRow="0" w:lastRow="0" w:firstColumn="0" w:lastColumn="0" w:oddVBand="0" w:evenVBand="0" w:oddHBand="0" w:evenHBand="0" w:firstRowFirstColumn="0" w:firstRowLastColumn="0" w:lastRowFirstColumn="0" w:lastRowLastColumn="0"/>
            </w:pPr>
            <w:r w:rsidRPr="00977CC1">
              <w:t>Minimum</w:t>
            </w:r>
            <w:r w:rsidR="00C203F4">
              <w:t xml:space="preserve"> length x width of macrogamete</w:t>
            </w:r>
          </w:p>
        </w:tc>
        <w:tc>
          <w:tcPr>
            <w:tcW w:w="2551" w:type="dxa"/>
            <w:noWrap/>
            <w:hideMark/>
          </w:tcPr>
          <w:p w14:paraId="0304BE6F" w14:textId="13E157DF"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C203F4" w:rsidRPr="00A4390D" w14:paraId="57C8C4E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19BCFA8" w14:textId="633D360C" w:rsidR="00C203F4" w:rsidRPr="00977CC1" w:rsidRDefault="00C203F4" w:rsidP="00977CC1">
            <w:pPr>
              <w:pStyle w:val="TableText"/>
              <w:rPr>
                <w:i/>
              </w:rPr>
            </w:pPr>
            <w:r w:rsidRPr="00977CC1">
              <w:rPr>
                <w:i/>
              </w:rPr>
              <w:t>Caulerpa cupressoide</w:t>
            </w:r>
          </w:p>
        </w:tc>
        <w:tc>
          <w:tcPr>
            <w:tcW w:w="2835" w:type="dxa"/>
            <w:noWrap/>
            <w:vAlign w:val="bottom"/>
          </w:tcPr>
          <w:p w14:paraId="017A4D48" w14:textId="39706A9A" w:rsidR="00C203F4" w:rsidRPr="00977CC1" w:rsidRDefault="00C203F4"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2.3</w:t>
            </w:r>
          </w:p>
        </w:tc>
        <w:tc>
          <w:tcPr>
            <w:tcW w:w="5102" w:type="dxa"/>
            <w:noWrap/>
            <w:vAlign w:val="bottom"/>
          </w:tcPr>
          <w:p w14:paraId="4BF37030" w14:textId="1F931D28" w:rsidR="00C203F4" w:rsidRPr="00977CC1" w:rsidRDefault="00C203F4"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5523C1A5" w14:textId="6AC69932" w:rsidR="00C203F4" w:rsidRDefault="00C203F4"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C203F4" w:rsidRPr="00A4390D" w14:paraId="2C4B42B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2FFFBA8" w14:textId="77777777" w:rsidR="00C203F4" w:rsidRPr="00977CC1" w:rsidRDefault="00C203F4" w:rsidP="00977CC1">
            <w:pPr>
              <w:pStyle w:val="TableText"/>
              <w:rPr>
                <w:rFonts w:asciiTheme="minorHAnsi" w:hAnsiTheme="minorHAnsi"/>
                <w:i/>
              </w:rPr>
            </w:pPr>
            <w:r w:rsidRPr="00977CC1">
              <w:rPr>
                <w:i/>
              </w:rPr>
              <w:t>Caulerpa mexicana</w:t>
            </w:r>
          </w:p>
        </w:tc>
        <w:tc>
          <w:tcPr>
            <w:tcW w:w="2835" w:type="dxa"/>
            <w:noWrap/>
            <w:vAlign w:val="bottom"/>
            <w:hideMark/>
          </w:tcPr>
          <w:p w14:paraId="61665FE7" w14:textId="4AB0F92B" w:rsidR="00C203F4" w:rsidRPr="00977CC1" w:rsidRDefault="00C203F4" w:rsidP="00790C1F">
            <w:pPr>
              <w:pStyle w:val="TableText"/>
              <w:jc w:val="right"/>
              <w:cnfStyle w:val="000000000000" w:firstRow="0" w:lastRow="0" w:firstColumn="0" w:lastColumn="0" w:oddVBand="0" w:evenVBand="0" w:oddHBand="0" w:evenHBand="0" w:firstRowFirstColumn="0" w:firstRowLastColumn="0" w:lastRowFirstColumn="0" w:lastRowLastColumn="0"/>
            </w:pPr>
            <w:r>
              <w:t>10.5x 2.3</w:t>
            </w:r>
          </w:p>
        </w:tc>
        <w:tc>
          <w:tcPr>
            <w:tcW w:w="5102" w:type="dxa"/>
            <w:noWrap/>
            <w:vAlign w:val="bottom"/>
            <w:hideMark/>
          </w:tcPr>
          <w:p w14:paraId="2F7A1522" w14:textId="3F791B22" w:rsidR="00C203F4" w:rsidRPr="00977CC1" w:rsidRDefault="00C203F4"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7989889F" w14:textId="6061ACE6" w:rsidR="00C203F4" w:rsidRPr="00A4390D" w:rsidRDefault="00C203F4"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C203F4" w:rsidRPr="00A4390D" w14:paraId="571B8F9A"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80C9032" w14:textId="064F12A1" w:rsidR="00C203F4" w:rsidRPr="00977CC1" w:rsidRDefault="00C203F4" w:rsidP="00977CC1">
            <w:pPr>
              <w:pStyle w:val="TableText"/>
              <w:rPr>
                <w:i/>
              </w:rPr>
            </w:pPr>
            <w:r w:rsidRPr="00977CC1">
              <w:rPr>
                <w:i/>
              </w:rPr>
              <w:t>Caulerpa mexicana</w:t>
            </w:r>
          </w:p>
        </w:tc>
        <w:tc>
          <w:tcPr>
            <w:tcW w:w="2835" w:type="dxa"/>
            <w:noWrap/>
            <w:vAlign w:val="bottom"/>
          </w:tcPr>
          <w:p w14:paraId="550491D3" w14:textId="0253D3DF" w:rsidR="00C203F4" w:rsidRPr="00977CC1" w:rsidRDefault="00C203F4"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4.5 x 2.3</w:t>
            </w:r>
          </w:p>
        </w:tc>
        <w:tc>
          <w:tcPr>
            <w:tcW w:w="5102" w:type="dxa"/>
            <w:noWrap/>
            <w:vAlign w:val="bottom"/>
          </w:tcPr>
          <w:p w14:paraId="2B5B2651" w14:textId="2412C996" w:rsidR="00C203F4" w:rsidRPr="00977CC1" w:rsidRDefault="00C203F4"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62D9C305" w14:textId="24F22FA2" w:rsidR="00C203F4" w:rsidRDefault="00C203F4"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93574" w:rsidRPr="00A4390D" w14:paraId="1285197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E4AF8D6" w14:textId="77777777" w:rsidR="00E93574" w:rsidRPr="00977CC1" w:rsidRDefault="00E93574" w:rsidP="00977CC1">
            <w:pPr>
              <w:pStyle w:val="TableText"/>
              <w:rPr>
                <w:rFonts w:asciiTheme="minorHAnsi" w:hAnsiTheme="minorHAnsi"/>
                <w:i/>
              </w:rPr>
            </w:pPr>
            <w:r w:rsidRPr="00977CC1">
              <w:rPr>
                <w:i/>
              </w:rPr>
              <w:t>Caulerpa racemosa</w:t>
            </w:r>
          </w:p>
        </w:tc>
        <w:tc>
          <w:tcPr>
            <w:tcW w:w="2835" w:type="dxa"/>
            <w:noWrap/>
            <w:vAlign w:val="bottom"/>
            <w:hideMark/>
          </w:tcPr>
          <w:p w14:paraId="7D3916D6" w14:textId="5A17E250" w:rsidR="00E93574" w:rsidRPr="00977CC1" w:rsidRDefault="00E93574" w:rsidP="00790C1F">
            <w:pPr>
              <w:pStyle w:val="TableText"/>
              <w:jc w:val="right"/>
              <w:cnfStyle w:val="000000000000" w:firstRow="0" w:lastRow="0" w:firstColumn="0" w:lastColumn="0" w:oddVBand="0" w:evenVBand="0" w:oddHBand="0" w:evenHBand="0" w:firstRowFirstColumn="0" w:firstRowLastColumn="0" w:lastRowFirstColumn="0" w:lastRowLastColumn="0"/>
            </w:pPr>
            <w:r>
              <w:t>7.3 x 2.3</w:t>
            </w:r>
          </w:p>
        </w:tc>
        <w:tc>
          <w:tcPr>
            <w:tcW w:w="5102" w:type="dxa"/>
            <w:noWrap/>
            <w:vAlign w:val="bottom"/>
            <w:hideMark/>
          </w:tcPr>
          <w:p w14:paraId="122DFB91" w14:textId="130EFF89" w:rsidR="00E93574" w:rsidRPr="00977CC1" w:rsidRDefault="00E93574"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0918ABD7" w14:textId="3ABDE09D" w:rsidR="00E93574" w:rsidRPr="00A4390D" w:rsidRDefault="00E93574"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93574" w:rsidRPr="00A4390D" w14:paraId="1DFE3BC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1D5ABA4" w14:textId="579F312D" w:rsidR="00E93574" w:rsidRPr="00977CC1" w:rsidRDefault="00E93574" w:rsidP="00977CC1">
            <w:pPr>
              <w:pStyle w:val="TableText"/>
              <w:rPr>
                <w:i/>
              </w:rPr>
            </w:pPr>
            <w:r w:rsidRPr="00977CC1">
              <w:rPr>
                <w:i/>
              </w:rPr>
              <w:t>Caulerpa racemosa</w:t>
            </w:r>
          </w:p>
        </w:tc>
        <w:tc>
          <w:tcPr>
            <w:tcW w:w="2835" w:type="dxa"/>
            <w:noWrap/>
            <w:vAlign w:val="bottom"/>
          </w:tcPr>
          <w:p w14:paraId="7D2657D0" w14:textId="6151EE45" w:rsidR="00E93574" w:rsidRPr="00977CC1" w:rsidRDefault="00E93574"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2.3 x 5.3</w:t>
            </w:r>
          </w:p>
        </w:tc>
        <w:tc>
          <w:tcPr>
            <w:tcW w:w="5102" w:type="dxa"/>
            <w:noWrap/>
            <w:vAlign w:val="bottom"/>
          </w:tcPr>
          <w:p w14:paraId="4303D155" w14:textId="416DE2F7" w:rsidR="00E93574" w:rsidRPr="00977CC1" w:rsidRDefault="00E93574"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04828392" w14:textId="3CBD8449" w:rsidR="00E93574" w:rsidRDefault="00E93574"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93574" w:rsidRPr="00A4390D" w14:paraId="04102F5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72FCE11" w14:textId="77777777" w:rsidR="00E93574" w:rsidRPr="00977CC1" w:rsidRDefault="00E93574" w:rsidP="00977CC1">
            <w:pPr>
              <w:pStyle w:val="TableText"/>
              <w:rPr>
                <w:rFonts w:asciiTheme="minorHAnsi" w:hAnsiTheme="minorHAnsi"/>
                <w:i/>
              </w:rPr>
            </w:pPr>
            <w:r w:rsidRPr="00977CC1">
              <w:rPr>
                <w:i/>
              </w:rPr>
              <w:t>Caulerpa serrulata</w:t>
            </w:r>
          </w:p>
        </w:tc>
        <w:tc>
          <w:tcPr>
            <w:tcW w:w="2835" w:type="dxa"/>
            <w:noWrap/>
            <w:vAlign w:val="bottom"/>
            <w:hideMark/>
          </w:tcPr>
          <w:p w14:paraId="20012D1B" w14:textId="4FD5EFF9" w:rsidR="00E93574" w:rsidRPr="00977CC1" w:rsidRDefault="00E93574" w:rsidP="00790C1F">
            <w:pPr>
              <w:pStyle w:val="TableText"/>
              <w:jc w:val="right"/>
              <w:cnfStyle w:val="000000000000" w:firstRow="0" w:lastRow="0" w:firstColumn="0" w:lastColumn="0" w:oddVBand="0" w:evenVBand="0" w:oddHBand="0" w:evenHBand="0" w:firstRowFirstColumn="0" w:firstRowLastColumn="0" w:lastRowFirstColumn="0" w:lastRowLastColumn="0"/>
            </w:pPr>
            <w:r>
              <w:t>6.3 x 2.3</w:t>
            </w:r>
          </w:p>
        </w:tc>
        <w:tc>
          <w:tcPr>
            <w:tcW w:w="5102" w:type="dxa"/>
            <w:noWrap/>
            <w:vAlign w:val="bottom"/>
            <w:hideMark/>
          </w:tcPr>
          <w:p w14:paraId="682C30DC" w14:textId="25A2BD0C" w:rsidR="00E93574" w:rsidRPr="00977CC1" w:rsidRDefault="00E93574"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025B4FC7" w14:textId="1C6B0127" w:rsidR="00E93574" w:rsidRPr="00A4390D" w:rsidRDefault="00E93574"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93574" w:rsidRPr="00A4390D" w14:paraId="5053217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6F9B114" w14:textId="310B3F9D" w:rsidR="00E93574" w:rsidRPr="00977CC1" w:rsidRDefault="00E93574" w:rsidP="00977CC1">
            <w:pPr>
              <w:pStyle w:val="TableText"/>
              <w:rPr>
                <w:i/>
              </w:rPr>
            </w:pPr>
            <w:r w:rsidRPr="00977CC1">
              <w:rPr>
                <w:i/>
              </w:rPr>
              <w:t>Caulerpa serrulata</w:t>
            </w:r>
          </w:p>
        </w:tc>
        <w:tc>
          <w:tcPr>
            <w:tcW w:w="2835" w:type="dxa"/>
            <w:noWrap/>
            <w:vAlign w:val="bottom"/>
          </w:tcPr>
          <w:p w14:paraId="240B0E34" w14:textId="5D63F14E" w:rsidR="00E93574" w:rsidRPr="00977CC1" w:rsidRDefault="00E93574"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2.3</w:t>
            </w:r>
          </w:p>
        </w:tc>
        <w:tc>
          <w:tcPr>
            <w:tcW w:w="5102" w:type="dxa"/>
            <w:noWrap/>
            <w:vAlign w:val="bottom"/>
          </w:tcPr>
          <w:p w14:paraId="572CB4BC" w14:textId="6F3B2FA7" w:rsidR="00E93574" w:rsidRPr="00977CC1" w:rsidRDefault="00E93574"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691E73F3" w14:textId="4F076A26" w:rsidR="00E93574" w:rsidRDefault="00E93574"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93574" w:rsidRPr="00A4390D" w14:paraId="7A47566C" w14:textId="77777777" w:rsidTr="00111727">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BF47F88" w14:textId="77777777" w:rsidR="00E93574" w:rsidRPr="00977CC1" w:rsidRDefault="00E93574" w:rsidP="00977CC1">
            <w:pPr>
              <w:pStyle w:val="TableText"/>
              <w:rPr>
                <w:rFonts w:asciiTheme="minorHAnsi" w:hAnsiTheme="minorHAnsi"/>
                <w:i/>
              </w:rPr>
            </w:pPr>
            <w:r w:rsidRPr="00977CC1">
              <w:rPr>
                <w:i/>
              </w:rPr>
              <w:t>Caulerpa sertularioides</w:t>
            </w:r>
          </w:p>
        </w:tc>
        <w:tc>
          <w:tcPr>
            <w:tcW w:w="2835" w:type="dxa"/>
            <w:noWrap/>
            <w:hideMark/>
          </w:tcPr>
          <w:p w14:paraId="6DCD8952" w14:textId="7D821F16" w:rsidR="00E93574" w:rsidRPr="00977CC1" w:rsidRDefault="00E93574" w:rsidP="00790C1F">
            <w:pPr>
              <w:pStyle w:val="TableText"/>
              <w:jc w:val="right"/>
              <w:cnfStyle w:val="000000000000" w:firstRow="0" w:lastRow="0" w:firstColumn="0" w:lastColumn="0" w:oddVBand="0" w:evenVBand="0" w:oddHBand="0" w:evenHBand="0" w:firstRowFirstColumn="0" w:firstRowLastColumn="0" w:lastRowFirstColumn="0" w:lastRowLastColumn="0"/>
            </w:pPr>
            <w:r>
              <w:t>7.1 x 2.3</w:t>
            </w:r>
          </w:p>
        </w:tc>
        <w:tc>
          <w:tcPr>
            <w:tcW w:w="5102" w:type="dxa"/>
            <w:noWrap/>
            <w:vAlign w:val="bottom"/>
            <w:hideMark/>
          </w:tcPr>
          <w:p w14:paraId="011A1032" w14:textId="2BCFA66E" w:rsidR="00E93574" w:rsidRPr="00977CC1" w:rsidRDefault="00E93574"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5FEBF5F3" w14:textId="618588FB" w:rsidR="00E93574" w:rsidRPr="00A4390D" w:rsidRDefault="00E93574"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93574" w:rsidRPr="00A4390D" w14:paraId="13ECB0A1" w14:textId="77777777" w:rsidTr="00111727">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35D4BDE" w14:textId="3ADBE552" w:rsidR="00E93574" w:rsidRPr="00977CC1" w:rsidRDefault="00E93574" w:rsidP="00977CC1">
            <w:pPr>
              <w:pStyle w:val="TableText"/>
              <w:rPr>
                <w:i/>
              </w:rPr>
            </w:pPr>
            <w:r w:rsidRPr="00977CC1">
              <w:rPr>
                <w:i/>
              </w:rPr>
              <w:t>Caulerpa sertularioides</w:t>
            </w:r>
          </w:p>
        </w:tc>
        <w:tc>
          <w:tcPr>
            <w:tcW w:w="2835" w:type="dxa"/>
            <w:noWrap/>
          </w:tcPr>
          <w:p w14:paraId="0D3472C5" w14:textId="03EF921F" w:rsidR="00E93574" w:rsidRPr="00977CC1" w:rsidRDefault="00E93574"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2.3</w:t>
            </w:r>
          </w:p>
        </w:tc>
        <w:tc>
          <w:tcPr>
            <w:tcW w:w="5102" w:type="dxa"/>
            <w:noWrap/>
            <w:vAlign w:val="bottom"/>
          </w:tcPr>
          <w:p w14:paraId="3023B15B" w14:textId="58309FD4" w:rsidR="00E93574" w:rsidRPr="00977CC1" w:rsidRDefault="00E93574"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6457B5F7" w14:textId="565F2FDA" w:rsidR="00E93574" w:rsidRDefault="00E93574"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977CC1" w:rsidRPr="00A4390D" w14:paraId="2A5E888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DCB6F2A" w14:textId="77777777" w:rsidR="00977CC1" w:rsidRPr="00977CC1" w:rsidRDefault="00977CC1" w:rsidP="00977CC1">
            <w:pPr>
              <w:pStyle w:val="TableText"/>
              <w:rPr>
                <w:rFonts w:asciiTheme="minorHAnsi" w:hAnsiTheme="minorHAnsi"/>
                <w:i/>
              </w:rPr>
            </w:pPr>
            <w:r w:rsidRPr="00977CC1">
              <w:rPr>
                <w:i/>
              </w:rPr>
              <w:lastRenderedPageBreak/>
              <w:t>Centroceras clavulatum</w:t>
            </w:r>
          </w:p>
        </w:tc>
        <w:tc>
          <w:tcPr>
            <w:tcW w:w="2835" w:type="dxa"/>
            <w:noWrap/>
            <w:hideMark/>
          </w:tcPr>
          <w:p w14:paraId="20745063" w14:textId="7FE9CA7D"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 xml:space="preserve">43.6 (SE ± </w:t>
            </w:r>
            <w:r w:rsidR="00DB220B">
              <w:t>0.32)</w:t>
            </w:r>
          </w:p>
        </w:tc>
        <w:tc>
          <w:tcPr>
            <w:tcW w:w="5102" w:type="dxa"/>
            <w:noWrap/>
            <w:hideMark/>
          </w:tcPr>
          <w:p w14:paraId="17D11374" w14:textId="6169F148"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4AE4109F" w14:textId="424D0B77"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DB220B" w:rsidRPr="00A4390D" w14:paraId="1ACA161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4A2BE52" w14:textId="2768219C" w:rsidR="00DB220B" w:rsidRPr="00977CC1" w:rsidRDefault="00DB220B" w:rsidP="00977CC1">
            <w:pPr>
              <w:pStyle w:val="TableText"/>
              <w:rPr>
                <w:i/>
              </w:rPr>
            </w:pPr>
            <w:r w:rsidRPr="00977CC1">
              <w:rPr>
                <w:i/>
              </w:rPr>
              <w:t>Centroceras clavulatum</w:t>
            </w:r>
          </w:p>
        </w:tc>
        <w:tc>
          <w:tcPr>
            <w:tcW w:w="2835" w:type="dxa"/>
            <w:noWrap/>
          </w:tcPr>
          <w:p w14:paraId="126C0704" w14:textId="6A0DA28E" w:rsidR="00DB220B" w:rsidRPr="00977CC1" w:rsidRDefault="00DB220B"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40.8 (SE ± 0.24)</w:t>
            </w:r>
          </w:p>
        </w:tc>
        <w:tc>
          <w:tcPr>
            <w:tcW w:w="5102" w:type="dxa"/>
            <w:noWrap/>
          </w:tcPr>
          <w:p w14:paraId="5555D2E8" w14:textId="385A3E8F" w:rsidR="00DB220B" w:rsidRPr="00977CC1" w:rsidRDefault="00DB220B"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5888FFCC" w14:textId="0607C9DE" w:rsidR="00DB220B" w:rsidRDefault="00DB220B"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3FF202D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7A8FBBD" w14:textId="77777777" w:rsidR="00977CC1" w:rsidRPr="00977CC1" w:rsidRDefault="00977CC1" w:rsidP="00977CC1">
            <w:pPr>
              <w:pStyle w:val="TableText"/>
              <w:rPr>
                <w:rFonts w:asciiTheme="minorHAnsi" w:hAnsiTheme="minorHAnsi"/>
                <w:i/>
              </w:rPr>
            </w:pPr>
            <w:r w:rsidRPr="00977CC1">
              <w:rPr>
                <w:i/>
              </w:rPr>
              <w:t>Centroceras clavulatum</w:t>
            </w:r>
          </w:p>
        </w:tc>
        <w:tc>
          <w:tcPr>
            <w:tcW w:w="2835" w:type="dxa"/>
            <w:noWrap/>
            <w:hideMark/>
          </w:tcPr>
          <w:p w14:paraId="78CE40D2" w14:textId="04056F3A" w:rsidR="00977CC1" w:rsidRPr="00977CC1" w:rsidRDefault="00DB220B" w:rsidP="00790C1F">
            <w:pPr>
              <w:pStyle w:val="TableText"/>
              <w:jc w:val="right"/>
              <w:cnfStyle w:val="000000000000" w:firstRow="0" w:lastRow="0" w:firstColumn="0" w:lastColumn="0" w:oddVBand="0" w:evenVBand="0" w:oddHBand="0" w:evenHBand="0" w:firstRowFirstColumn="0" w:firstRowLastColumn="0" w:lastRowFirstColumn="0" w:lastRowLastColumn="0"/>
            </w:pPr>
            <w:r>
              <w:t>33.5</w:t>
            </w:r>
            <w:r w:rsidR="00E93574">
              <w:t>–</w:t>
            </w:r>
            <w:r>
              <w:t>43.5</w:t>
            </w:r>
          </w:p>
        </w:tc>
        <w:tc>
          <w:tcPr>
            <w:tcW w:w="5102" w:type="dxa"/>
            <w:noWrap/>
            <w:hideMark/>
          </w:tcPr>
          <w:p w14:paraId="73FCA34B" w14:textId="2BBAC3AB"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3E117CEA" w14:textId="58671FE5"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B220B" w:rsidRPr="00A4390D" w14:paraId="4605983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1B7041B5" w14:textId="7C09FCD5" w:rsidR="00DB220B" w:rsidRPr="00977CC1" w:rsidRDefault="00DB220B" w:rsidP="00977CC1">
            <w:pPr>
              <w:pStyle w:val="TableText"/>
              <w:rPr>
                <w:i/>
              </w:rPr>
            </w:pPr>
            <w:r w:rsidRPr="00977CC1">
              <w:rPr>
                <w:i/>
              </w:rPr>
              <w:t>Centroceras clavulatum</w:t>
            </w:r>
          </w:p>
        </w:tc>
        <w:tc>
          <w:tcPr>
            <w:tcW w:w="2835" w:type="dxa"/>
            <w:noWrap/>
          </w:tcPr>
          <w:p w14:paraId="3C95776C" w14:textId="1B3584B0" w:rsidR="00DB220B" w:rsidRPr="00977CC1" w:rsidRDefault="00DB220B"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27.5</w:t>
            </w:r>
            <w:r w:rsidR="00E93574">
              <w:t>–</w:t>
            </w:r>
            <w:r w:rsidRPr="00977CC1">
              <w:t>38.5</w:t>
            </w:r>
          </w:p>
        </w:tc>
        <w:tc>
          <w:tcPr>
            <w:tcW w:w="5102" w:type="dxa"/>
            <w:noWrap/>
          </w:tcPr>
          <w:p w14:paraId="4D134CB1" w14:textId="36F141AD" w:rsidR="00DB220B" w:rsidRPr="00977CC1" w:rsidRDefault="00DB220B"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7871EFB3" w14:textId="098C4CF7" w:rsidR="00DB220B" w:rsidRDefault="00DB220B"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1E2C048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2639FD0" w14:textId="77777777" w:rsidR="00977CC1" w:rsidRPr="00977CC1" w:rsidRDefault="00977CC1" w:rsidP="00977CC1">
            <w:pPr>
              <w:pStyle w:val="TableText"/>
              <w:rPr>
                <w:rFonts w:asciiTheme="minorHAnsi" w:hAnsiTheme="minorHAnsi"/>
                <w:i/>
              </w:rPr>
            </w:pPr>
            <w:r w:rsidRPr="00977CC1">
              <w:rPr>
                <w:i/>
              </w:rPr>
              <w:t>Ceramium californicum</w:t>
            </w:r>
          </w:p>
        </w:tc>
        <w:tc>
          <w:tcPr>
            <w:tcW w:w="2835" w:type="dxa"/>
            <w:noWrap/>
            <w:hideMark/>
          </w:tcPr>
          <w:p w14:paraId="02F6C0C3" w14:textId="0E864E5E" w:rsidR="00977CC1" w:rsidRPr="00977CC1" w:rsidRDefault="00DB220B" w:rsidP="00790C1F">
            <w:pPr>
              <w:pStyle w:val="TableText"/>
              <w:jc w:val="right"/>
              <w:cnfStyle w:val="000000000000" w:firstRow="0" w:lastRow="0" w:firstColumn="0" w:lastColumn="0" w:oddVBand="0" w:evenVBand="0" w:oddHBand="0" w:evenHBand="0" w:firstRowFirstColumn="0" w:firstRowLastColumn="0" w:lastRowFirstColumn="0" w:lastRowLastColumn="0"/>
            </w:pPr>
            <w:r>
              <w:t>34.5 (SE ± 0.19)</w:t>
            </w:r>
          </w:p>
        </w:tc>
        <w:tc>
          <w:tcPr>
            <w:tcW w:w="5102" w:type="dxa"/>
            <w:noWrap/>
            <w:hideMark/>
          </w:tcPr>
          <w:p w14:paraId="7356BFE6" w14:textId="020EA9B3"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620CBFEE" w14:textId="66ADA5B1"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DB220B" w:rsidRPr="00A4390D" w14:paraId="01D6875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1D9D2061" w14:textId="434ADD38" w:rsidR="00DB220B" w:rsidRPr="00977CC1" w:rsidRDefault="00DB220B" w:rsidP="00977CC1">
            <w:pPr>
              <w:pStyle w:val="TableText"/>
              <w:rPr>
                <w:i/>
              </w:rPr>
            </w:pPr>
            <w:r w:rsidRPr="00977CC1">
              <w:rPr>
                <w:i/>
              </w:rPr>
              <w:t>Ceramium californicum</w:t>
            </w:r>
          </w:p>
        </w:tc>
        <w:tc>
          <w:tcPr>
            <w:tcW w:w="2835" w:type="dxa"/>
            <w:noWrap/>
          </w:tcPr>
          <w:p w14:paraId="2FEFFBD0" w14:textId="51792DB6" w:rsidR="00DB220B" w:rsidRPr="00977CC1" w:rsidRDefault="00DB220B"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31.5 (SE ± 0.15)</w:t>
            </w:r>
          </w:p>
        </w:tc>
        <w:tc>
          <w:tcPr>
            <w:tcW w:w="5102" w:type="dxa"/>
            <w:noWrap/>
          </w:tcPr>
          <w:p w14:paraId="249C147C" w14:textId="0790DE8B" w:rsidR="00DB220B" w:rsidRPr="00977CC1" w:rsidRDefault="00DB220B"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12CA9C30" w14:textId="0FB33FD2" w:rsidR="00DB220B" w:rsidRDefault="00DB220B"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18FDA7C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9B65436" w14:textId="77777777" w:rsidR="00977CC1" w:rsidRPr="00977CC1" w:rsidRDefault="00977CC1" w:rsidP="00977CC1">
            <w:pPr>
              <w:pStyle w:val="TableText"/>
              <w:rPr>
                <w:rFonts w:asciiTheme="minorHAnsi" w:hAnsiTheme="minorHAnsi"/>
                <w:i/>
              </w:rPr>
            </w:pPr>
            <w:r w:rsidRPr="00977CC1">
              <w:rPr>
                <w:i/>
              </w:rPr>
              <w:t>Ceramium fastigiatum</w:t>
            </w:r>
          </w:p>
        </w:tc>
        <w:tc>
          <w:tcPr>
            <w:tcW w:w="2835" w:type="dxa"/>
            <w:noWrap/>
            <w:hideMark/>
          </w:tcPr>
          <w:p w14:paraId="02C952B2"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33</w:t>
            </w:r>
          </w:p>
        </w:tc>
        <w:tc>
          <w:tcPr>
            <w:tcW w:w="5102" w:type="dxa"/>
            <w:noWrap/>
            <w:hideMark/>
          </w:tcPr>
          <w:p w14:paraId="00761730"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4D643979" w14:textId="2B2BF6B6"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78E4B0F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61B29D4" w14:textId="77777777" w:rsidR="00977CC1" w:rsidRPr="00977CC1" w:rsidRDefault="00977CC1" w:rsidP="00977CC1">
            <w:pPr>
              <w:pStyle w:val="TableText"/>
              <w:rPr>
                <w:rFonts w:asciiTheme="minorHAnsi" w:hAnsiTheme="minorHAnsi"/>
                <w:i/>
              </w:rPr>
            </w:pPr>
            <w:r w:rsidRPr="00977CC1">
              <w:rPr>
                <w:i/>
              </w:rPr>
              <w:t>Ceramium fastigiatum</w:t>
            </w:r>
          </w:p>
        </w:tc>
        <w:tc>
          <w:tcPr>
            <w:tcW w:w="2835" w:type="dxa"/>
            <w:noWrap/>
            <w:hideMark/>
          </w:tcPr>
          <w:p w14:paraId="6B20995B" w14:textId="243115CC"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27.5</w:t>
            </w:r>
            <w:r w:rsidR="00E93574">
              <w:t>–</w:t>
            </w:r>
            <w:r w:rsidRPr="00977CC1">
              <w:t>38.5</w:t>
            </w:r>
          </w:p>
        </w:tc>
        <w:tc>
          <w:tcPr>
            <w:tcW w:w="5102" w:type="dxa"/>
            <w:noWrap/>
            <w:hideMark/>
          </w:tcPr>
          <w:p w14:paraId="5CA8351D"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3C0A7985" w14:textId="18979577"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2558CF8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864EE48" w14:textId="2320A387" w:rsidR="00977CC1" w:rsidRPr="00977CC1" w:rsidRDefault="00DB220B" w:rsidP="00977CC1">
            <w:pPr>
              <w:pStyle w:val="TableText"/>
              <w:rPr>
                <w:rFonts w:asciiTheme="minorHAnsi" w:hAnsiTheme="minorHAnsi"/>
                <w:i/>
              </w:rPr>
            </w:pPr>
            <w:r>
              <w:rPr>
                <w:i/>
              </w:rPr>
              <w:t>Ceramium sp.</w:t>
            </w:r>
          </w:p>
        </w:tc>
        <w:tc>
          <w:tcPr>
            <w:tcW w:w="2835" w:type="dxa"/>
            <w:noWrap/>
            <w:vAlign w:val="bottom"/>
            <w:hideMark/>
          </w:tcPr>
          <w:p w14:paraId="53162D2D" w14:textId="3BAA718E" w:rsidR="00977CC1" w:rsidRPr="00977CC1" w:rsidRDefault="00DB220B" w:rsidP="00790C1F">
            <w:pPr>
              <w:pStyle w:val="TableText"/>
              <w:jc w:val="right"/>
              <w:cnfStyle w:val="000000000000" w:firstRow="0" w:lastRow="0" w:firstColumn="0" w:lastColumn="0" w:oddVBand="0" w:evenVBand="0" w:oddHBand="0" w:evenHBand="0" w:firstRowFirstColumn="0" w:firstRowLastColumn="0" w:lastRowFirstColumn="0" w:lastRowLastColumn="0"/>
            </w:pPr>
            <w:r>
              <w:t>17.5</w:t>
            </w:r>
            <w:r w:rsidR="00E93574">
              <w:t>–</w:t>
            </w:r>
            <w:r>
              <w:t>50</w:t>
            </w:r>
          </w:p>
        </w:tc>
        <w:tc>
          <w:tcPr>
            <w:tcW w:w="5102" w:type="dxa"/>
            <w:noWrap/>
            <w:hideMark/>
          </w:tcPr>
          <w:p w14:paraId="0A0DFCF9" w14:textId="12BC4E75"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55AE9361" w14:textId="6EAF499A"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B220B" w:rsidRPr="00A4390D" w14:paraId="09B1DD7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4E4EEBD6" w14:textId="25A4AD5E" w:rsidR="00DB220B" w:rsidRPr="00977CC1" w:rsidRDefault="00DB220B" w:rsidP="00977CC1">
            <w:pPr>
              <w:pStyle w:val="TableText"/>
              <w:rPr>
                <w:i/>
              </w:rPr>
            </w:pPr>
            <w:r>
              <w:rPr>
                <w:i/>
              </w:rPr>
              <w:t>Ceramium sp.</w:t>
            </w:r>
          </w:p>
        </w:tc>
        <w:tc>
          <w:tcPr>
            <w:tcW w:w="2835" w:type="dxa"/>
            <w:noWrap/>
            <w:vAlign w:val="bottom"/>
          </w:tcPr>
          <w:p w14:paraId="44BA5E23" w14:textId="06244C34" w:rsidR="00DB220B" w:rsidRPr="00977CC1" w:rsidRDefault="00DB220B"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16</w:t>
            </w:r>
            <w:r w:rsidR="00E93574">
              <w:t>–</w:t>
            </w:r>
            <w:r w:rsidRPr="00977CC1">
              <w:t>51</w:t>
            </w:r>
          </w:p>
        </w:tc>
        <w:tc>
          <w:tcPr>
            <w:tcW w:w="5102" w:type="dxa"/>
            <w:noWrap/>
          </w:tcPr>
          <w:p w14:paraId="3CBA460C" w14:textId="5D1A8850" w:rsidR="00DB220B" w:rsidRPr="00977CC1" w:rsidRDefault="00DB220B"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511E1253" w14:textId="5E86F83B" w:rsidR="00DB220B" w:rsidRDefault="00DB220B"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7AFDCF7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B1F097F" w14:textId="77777777" w:rsidR="00977CC1" w:rsidRPr="00977CC1" w:rsidRDefault="00977CC1" w:rsidP="00977CC1">
            <w:pPr>
              <w:pStyle w:val="TableText"/>
              <w:rPr>
                <w:rFonts w:asciiTheme="minorHAnsi" w:hAnsiTheme="minorHAnsi"/>
                <w:i/>
              </w:rPr>
            </w:pPr>
            <w:r w:rsidRPr="00977CC1">
              <w:rPr>
                <w:i/>
              </w:rPr>
              <w:t>Champia parvula</w:t>
            </w:r>
          </w:p>
        </w:tc>
        <w:tc>
          <w:tcPr>
            <w:tcW w:w="2835" w:type="dxa"/>
            <w:noWrap/>
            <w:vAlign w:val="bottom"/>
            <w:hideMark/>
          </w:tcPr>
          <w:p w14:paraId="50BC2C98" w14:textId="4DC2A67E"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45.0</w:t>
            </w:r>
            <w:r w:rsidR="00E93574">
              <w:t>–</w:t>
            </w:r>
            <w:r w:rsidRPr="00977CC1">
              <w:t>73.5</w:t>
            </w:r>
          </w:p>
        </w:tc>
        <w:tc>
          <w:tcPr>
            <w:tcW w:w="5102" w:type="dxa"/>
            <w:noWrap/>
            <w:hideMark/>
          </w:tcPr>
          <w:p w14:paraId="677CBEF6" w14:textId="380AFBBC"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37B6CDB1" w14:textId="343B39B6"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B220B" w:rsidRPr="00A4390D" w14:paraId="237FEF7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455F8F5C" w14:textId="28E0AE5E" w:rsidR="00DB220B" w:rsidRPr="00977CC1" w:rsidRDefault="00DB220B" w:rsidP="00977CC1">
            <w:pPr>
              <w:pStyle w:val="TableText"/>
              <w:rPr>
                <w:i/>
              </w:rPr>
            </w:pPr>
            <w:r w:rsidRPr="00977CC1">
              <w:rPr>
                <w:i/>
              </w:rPr>
              <w:t>Champia parvula</w:t>
            </w:r>
          </w:p>
        </w:tc>
        <w:tc>
          <w:tcPr>
            <w:tcW w:w="2835" w:type="dxa"/>
            <w:noWrap/>
            <w:vAlign w:val="bottom"/>
          </w:tcPr>
          <w:p w14:paraId="7E0B9AE7" w14:textId="4AC67B91" w:rsidR="00DB220B" w:rsidRPr="00977CC1" w:rsidRDefault="00DB220B"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25.0</w:t>
            </w:r>
            <w:r w:rsidR="00E93574">
              <w:t>–</w:t>
            </w:r>
            <w:r w:rsidRPr="00977CC1">
              <w:t>98.5</w:t>
            </w:r>
          </w:p>
        </w:tc>
        <w:tc>
          <w:tcPr>
            <w:tcW w:w="5102" w:type="dxa"/>
            <w:noWrap/>
          </w:tcPr>
          <w:p w14:paraId="1E4291FF" w14:textId="18682627" w:rsidR="00DB220B" w:rsidRPr="00977CC1" w:rsidRDefault="00DB220B"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7AE7A3B2" w14:textId="1FE27427" w:rsidR="00DB220B" w:rsidRDefault="00DB220B"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617D3A4C"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60D3C6E" w14:textId="77777777" w:rsidR="00977CC1" w:rsidRPr="00977CC1" w:rsidRDefault="00977CC1" w:rsidP="00977CC1">
            <w:pPr>
              <w:pStyle w:val="TableText"/>
              <w:rPr>
                <w:rFonts w:asciiTheme="minorHAnsi" w:hAnsiTheme="minorHAnsi"/>
                <w:i/>
              </w:rPr>
            </w:pPr>
            <w:r w:rsidRPr="00977CC1">
              <w:rPr>
                <w:i/>
              </w:rPr>
              <w:t>Chondria dasyphylla</w:t>
            </w:r>
          </w:p>
        </w:tc>
        <w:tc>
          <w:tcPr>
            <w:tcW w:w="2835" w:type="dxa"/>
            <w:noWrap/>
            <w:vAlign w:val="bottom"/>
            <w:hideMark/>
          </w:tcPr>
          <w:p w14:paraId="74D44251" w14:textId="1A2BC933" w:rsidR="00977CC1"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57.5</w:t>
            </w:r>
            <w:r w:rsidR="00E93574">
              <w:t>–</w:t>
            </w:r>
            <w:r>
              <w:t>95.0</w:t>
            </w:r>
          </w:p>
        </w:tc>
        <w:tc>
          <w:tcPr>
            <w:tcW w:w="5102" w:type="dxa"/>
            <w:noWrap/>
            <w:hideMark/>
          </w:tcPr>
          <w:p w14:paraId="59ACD453" w14:textId="1DCFB0B7" w:rsidR="00977CC1"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565A4E5D" w14:textId="0DCEC29B"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025C06" w:rsidRPr="00A4390D" w14:paraId="248E765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68B72E4" w14:textId="02A6F8CB" w:rsidR="00025C06" w:rsidRPr="00977CC1" w:rsidRDefault="00025C06" w:rsidP="00977CC1">
            <w:pPr>
              <w:pStyle w:val="TableText"/>
              <w:rPr>
                <w:i/>
              </w:rPr>
            </w:pPr>
            <w:r w:rsidRPr="00977CC1">
              <w:rPr>
                <w:i/>
              </w:rPr>
              <w:t>Chondria dasyphylla</w:t>
            </w:r>
          </w:p>
        </w:tc>
        <w:tc>
          <w:tcPr>
            <w:tcW w:w="2835" w:type="dxa"/>
            <w:noWrap/>
            <w:vAlign w:val="bottom"/>
          </w:tcPr>
          <w:p w14:paraId="2EC348C1" w14:textId="4F9126A7" w:rsidR="00025C06"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57.5</w:t>
            </w:r>
            <w:r w:rsidR="00E93574">
              <w:t>–</w:t>
            </w:r>
            <w:r>
              <w:t>102.5</w:t>
            </w:r>
          </w:p>
        </w:tc>
        <w:tc>
          <w:tcPr>
            <w:tcW w:w="5102" w:type="dxa"/>
            <w:noWrap/>
          </w:tcPr>
          <w:p w14:paraId="14CAE93C" w14:textId="43BB0D2F" w:rsidR="00025C06"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47626376" w14:textId="7B5C1A55" w:rsidR="00025C06" w:rsidRDefault="00025C0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71B855D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C3260C2" w14:textId="77777777" w:rsidR="00977CC1" w:rsidRPr="00977CC1" w:rsidRDefault="00977CC1" w:rsidP="00977CC1">
            <w:pPr>
              <w:pStyle w:val="TableText"/>
              <w:rPr>
                <w:rFonts w:asciiTheme="minorHAnsi" w:hAnsiTheme="minorHAnsi"/>
                <w:i/>
              </w:rPr>
            </w:pPr>
            <w:r w:rsidRPr="00977CC1">
              <w:rPr>
                <w:i/>
              </w:rPr>
              <w:t>Chondria rainfordii</w:t>
            </w:r>
          </w:p>
        </w:tc>
        <w:tc>
          <w:tcPr>
            <w:tcW w:w="2835" w:type="dxa"/>
            <w:noWrap/>
            <w:vAlign w:val="bottom"/>
            <w:hideMark/>
          </w:tcPr>
          <w:p w14:paraId="53B6C293" w14:textId="1394BDFD" w:rsidR="00977CC1"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68.5</w:t>
            </w:r>
            <w:r w:rsidR="00E93574">
              <w:t>–</w:t>
            </w:r>
            <w:r>
              <w:t>111.0</w:t>
            </w:r>
          </w:p>
        </w:tc>
        <w:tc>
          <w:tcPr>
            <w:tcW w:w="5102" w:type="dxa"/>
            <w:noWrap/>
            <w:hideMark/>
          </w:tcPr>
          <w:p w14:paraId="0ADFFFB0" w14:textId="480F5AAC" w:rsidR="00977CC1"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4E60C6D2" w14:textId="7C5B60A5"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025C06" w:rsidRPr="00A4390D" w14:paraId="52F1BA9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DE64EFE" w14:textId="2586F421" w:rsidR="00025C06" w:rsidRPr="00977CC1" w:rsidRDefault="00025C06" w:rsidP="00977CC1">
            <w:pPr>
              <w:pStyle w:val="TableText"/>
              <w:rPr>
                <w:i/>
              </w:rPr>
            </w:pPr>
            <w:r w:rsidRPr="00977CC1">
              <w:rPr>
                <w:i/>
              </w:rPr>
              <w:t>Chondria rainfordii</w:t>
            </w:r>
          </w:p>
        </w:tc>
        <w:tc>
          <w:tcPr>
            <w:tcW w:w="2835" w:type="dxa"/>
            <w:noWrap/>
            <w:vAlign w:val="bottom"/>
          </w:tcPr>
          <w:p w14:paraId="577120B6" w14:textId="31941BD8" w:rsidR="00025C06"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48.5</w:t>
            </w:r>
            <w:r w:rsidR="00E93574">
              <w:t>–</w:t>
            </w:r>
            <w:r w:rsidRPr="00977CC1">
              <w:t>110</w:t>
            </w:r>
          </w:p>
        </w:tc>
        <w:tc>
          <w:tcPr>
            <w:tcW w:w="5102" w:type="dxa"/>
            <w:noWrap/>
          </w:tcPr>
          <w:p w14:paraId="2A00C6E8" w14:textId="10165E9D" w:rsidR="00025C06"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7ADB87B2" w14:textId="46278AAB" w:rsidR="00025C06" w:rsidRDefault="00025C0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0592C84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7C29E28" w14:textId="77777777" w:rsidR="00977CC1" w:rsidRPr="00977CC1" w:rsidRDefault="00977CC1" w:rsidP="00977CC1">
            <w:pPr>
              <w:pStyle w:val="TableText"/>
              <w:rPr>
                <w:rFonts w:asciiTheme="minorHAnsi" w:hAnsiTheme="minorHAnsi"/>
                <w:i/>
              </w:rPr>
            </w:pPr>
            <w:r w:rsidRPr="00977CC1">
              <w:rPr>
                <w:i/>
              </w:rPr>
              <w:t>Chondria sp</w:t>
            </w:r>
          </w:p>
        </w:tc>
        <w:tc>
          <w:tcPr>
            <w:tcW w:w="2835" w:type="dxa"/>
            <w:noWrap/>
            <w:vAlign w:val="bottom"/>
            <w:hideMark/>
          </w:tcPr>
          <w:p w14:paraId="103A3814" w14:textId="1BE2E9CE" w:rsidR="00977CC1"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46</w:t>
            </w:r>
            <w:r w:rsidR="00E93574">
              <w:t>–</w:t>
            </w:r>
            <w:r>
              <w:t>96</w:t>
            </w:r>
          </w:p>
        </w:tc>
        <w:tc>
          <w:tcPr>
            <w:tcW w:w="5102" w:type="dxa"/>
            <w:noWrap/>
            <w:hideMark/>
          </w:tcPr>
          <w:p w14:paraId="4861E9A6" w14:textId="261BC46F" w:rsidR="00977CC1"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6F4D5A6C" w14:textId="4EA314D4"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025C06" w:rsidRPr="00A4390D" w14:paraId="453A70C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C3519AC" w14:textId="74E50AC0" w:rsidR="00025C06" w:rsidRPr="00977CC1" w:rsidRDefault="00025C06" w:rsidP="00977CC1">
            <w:pPr>
              <w:pStyle w:val="TableText"/>
              <w:rPr>
                <w:i/>
              </w:rPr>
            </w:pPr>
            <w:r w:rsidRPr="00977CC1">
              <w:rPr>
                <w:i/>
              </w:rPr>
              <w:t>Chondria sp</w:t>
            </w:r>
          </w:p>
        </w:tc>
        <w:tc>
          <w:tcPr>
            <w:tcW w:w="2835" w:type="dxa"/>
            <w:noWrap/>
            <w:vAlign w:val="bottom"/>
          </w:tcPr>
          <w:p w14:paraId="0C26A48B" w14:textId="34004726" w:rsidR="00025C06"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45</w:t>
            </w:r>
            <w:r w:rsidR="00E93574">
              <w:t>–</w:t>
            </w:r>
            <w:r w:rsidRPr="00977CC1">
              <w:t>75</w:t>
            </w:r>
          </w:p>
        </w:tc>
        <w:tc>
          <w:tcPr>
            <w:tcW w:w="5102" w:type="dxa"/>
            <w:noWrap/>
          </w:tcPr>
          <w:p w14:paraId="41831FCB" w14:textId="124B938B" w:rsidR="00025C06"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5E678A88" w14:textId="770AA718" w:rsidR="00025C06" w:rsidRDefault="00025C0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0E6DF08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B1982E3" w14:textId="77777777" w:rsidR="00977CC1" w:rsidRPr="00977CC1" w:rsidRDefault="00977CC1" w:rsidP="00977CC1">
            <w:pPr>
              <w:pStyle w:val="TableText"/>
              <w:rPr>
                <w:rFonts w:asciiTheme="minorHAnsi" w:hAnsiTheme="minorHAnsi"/>
                <w:i/>
              </w:rPr>
            </w:pPr>
            <w:r w:rsidRPr="00977CC1">
              <w:rPr>
                <w:i/>
              </w:rPr>
              <w:t>Chondrococcus hornemanni</w:t>
            </w:r>
          </w:p>
        </w:tc>
        <w:tc>
          <w:tcPr>
            <w:tcW w:w="2835" w:type="dxa"/>
            <w:noWrap/>
            <w:hideMark/>
          </w:tcPr>
          <w:p w14:paraId="4CBF226B" w14:textId="323B1438"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10.0</w:t>
            </w:r>
            <w:r w:rsidR="00E93574">
              <w:t>–</w:t>
            </w:r>
            <w:r w:rsidRPr="00977CC1">
              <w:t>21.0</w:t>
            </w:r>
          </w:p>
        </w:tc>
        <w:tc>
          <w:tcPr>
            <w:tcW w:w="5102" w:type="dxa"/>
            <w:noWrap/>
            <w:hideMark/>
          </w:tcPr>
          <w:p w14:paraId="5B98488C"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7C240F5A" w14:textId="080B6585"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730499D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AB01B45" w14:textId="77777777" w:rsidR="00977CC1" w:rsidRPr="00977CC1" w:rsidRDefault="00977CC1" w:rsidP="00977CC1">
            <w:pPr>
              <w:pStyle w:val="TableText"/>
              <w:rPr>
                <w:rFonts w:asciiTheme="minorHAnsi" w:hAnsiTheme="minorHAnsi"/>
                <w:i/>
              </w:rPr>
            </w:pPr>
            <w:r w:rsidRPr="00977CC1">
              <w:rPr>
                <w:i/>
              </w:rPr>
              <w:t>Chondrus verrucosus</w:t>
            </w:r>
          </w:p>
        </w:tc>
        <w:tc>
          <w:tcPr>
            <w:tcW w:w="2835" w:type="dxa"/>
            <w:noWrap/>
            <w:hideMark/>
          </w:tcPr>
          <w:p w14:paraId="4112E575" w14:textId="5AE5CB94" w:rsidR="00977CC1"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15.1</w:t>
            </w:r>
            <w:r w:rsidR="00E93574">
              <w:t>–</w:t>
            </w:r>
            <w:r>
              <w:t>25.3</w:t>
            </w:r>
          </w:p>
        </w:tc>
        <w:tc>
          <w:tcPr>
            <w:tcW w:w="5102" w:type="dxa"/>
            <w:noWrap/>
            <w:hideMark/>
          </w:tcPr>
          <w:p w14:paraId="5BADBEA0" w14:textId="6E94CD25" w:rsidR="00977CC1"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3376E38E" w14:textId="273BE46A"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&lt;EndNote&gt;&lt;Cite&gt;&lt;Author&gt;Bellgrove&lt;/Author&gt;&lt;Year&gt;2019&lt;/Year&gt;&lt;RecNum&gt;353&lt;/RecNum&gt;&lt;DisplayText&gt;(Bellgrove et al., 2019)&lt;/DisplayText&gt;&lt;record&gt;&lt;rec-number&gt;353&lt;/rec-number&gt;&lt;foreign-keys&gt;&lt;key app="EN" db-id="rtar052tqprw0def2t1xw5zswx2afzsfzrvs" timestamp="1581647822"&gt;353&lt;/key&gt;&lt;/foreign-keys&gt;&lt;ref-type name="Journal Article"&gt;17&lt;/ref-type&gt;&lt;contributors&gt;&lt;authors&gt;&lt;author&gt;Bellgrove, Alecia&lt;/author&gt;&lt;author&gt;Nakaya, Fumio&lt;/author&gt;&lt;author&gt;Serisawa, Yukihiko&lt;/author&gt;&lt;author&gt;Matsuyama‐Serisawa, Kazuyo&lt;/author&gt;&lt;author&gt;Kagami, Yayoi&lt;/author&gt;&lt;author&gt;Jones, Paul M&lt;/author&gt;&lt;author&gt;Suzuki, Heikichi&lt;/author&gt;&lt;author&gt;Kawano, Shigeyuki&lt;/author&gt;&lt;author&gt;Aoki, Masakazu N&lt;/author&gt;&lt;/authors&gt;&lt;/contributors&gt;&lt;titles&gt;&lt;title&gt;Maintenance of Complex Life Cycles Via Cryptic Differences In The Ecophysiology Of Haploid And Diploid Spores Of An Isomorphic Red Alga1&lt;/title&gt;&lt;secondary-title&gt;Journal of phycology&lt;/secondary-title&gt;&lt;/titles&gt;&lt;periodical&gt;&lt;full-title&gt;Journal of Phycology&lt;/full-title&gt;&lt;/periodical&gt;&lt;dates&gt;&lt;year&gt;2019&lt;/year&gt;&lt;/dates&gt;&lt;isbn&gt;0022-3646&lt;/isbn&gt;&lt;urls&gt;&lt;/urls&gt;&lt;/record&gt;&lt;/Cite&gt;&lt;/EndNote&gt;</w:instrText>
            </w:r>
            <w:r>
              <w:fldChar w:fldCharType="separate"/>
            </w:r>
            <w:r w:rsidR="009A1424">
              <w:rPr>
                <w:noProof/>
              </w:rPr>
              <w:t>(Bellgrove et al., 2019)</w:t>
            </w:r>
            <w:r>
              <w:fldChar w:fldCharType="end"/>
            </w:r>
          </w:p>
        </w:tc>
      </w:tr>
      <w:tr w:rsidR="00025C06" w:rsidRPr="00A4390D" w14:paraId="7EB872DA"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EA95AFA" w14:textId="20F2CB5C" w:rsidR="00025C06" w:rsidRPr="00977CC1" w:rsidRDefault="00025C06" w:rsidP="00977CC1">
            <w:pPr>
              <w:pStyle w:val="TableText"/>
              <w:rPr>
                <w:i/>
              </w:rPr>
            </w:pPr>
            <w:r w:rsidRPr="00977CC1">
              <w:rPr>
                <w:i/>
              </w:rPr>
              <w:t>Chondrus verrucosus</w:t>
            </w:r>
          </w:p>
        </w:tc>
        <w:tc>
          <w:tcPr>
            <w:tcW w:w="2835" w:type="dxa"/>
            <w:noWrap/>
          </w:tcPr>
          <w:p w14:paraId="1213EBBC" w14:textId="2504D08B" w:rsidR="00025C06"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15.06</w:t>
            </w:r>
            <w:r w:rsidR="00E93574">
              <w:t>–</w:t>
            </w:r>
            <w:r w:rsidRPr="00977CC1">
              <w:t>27.12</w:t>
            </w:r>
          </w:p>
        </w:tc>
        <w:tc>
          <w:tcPr>
            <w:tcW w:w="5102" w:type="dxa"/>
            <w:noWrap/>
          </w:tcPr>
          <w:p w14:paraId="214746A4" w14:textId="5D8EE3F9" w:rsidR="00025C06"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466DD606" w14:textId="65CE423C" w:rsidR="00025C06" w:rsidRDefault="00025C0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&lt;EndNote&gt;&lt;Cite&gt;&lt;Author&gt;Bellgrove&lt;/Author&gt;&lt;Year&gt;2019&lt;/Year&gt;&lt;RecNum&gt;353&lt;/RecNum&gt;&lt;DisplayText&gt;(Bellgrove et al., 2019)&lt;/DisplayText&gt;&lt;record&gt;&lt;rec-number&gt;353&lt;/rec-number&gt;&lt;foreign-keys&gt;&lt;key app="EN" db-id="rtar052tqprw0def2t1xw5zswx2afzsfzrvs" timestamp="1581647822"&gt;353&lt;/key&gt;&lt;/foreign-keys&gt;&lt;ref-type name="Journal Article"&gt;17&lt;/ref-type&gt;&lt;contributors&gt;&lt;authors&gt;&lt;author&gt;Bellgrove, Alecia&lt;/author&gt;&lt;author&gt;Nakaya, Fumio&lt;/author&gt;&lt;author&gt;Serisawa, Yukihiko&lt;/author&gt;&lt;author&gt;Matsuyama‐Serisawa, Kazuyo&lt;/author&gt;&lt;author&gt;Kagami, Yayoi&lt;/author&gt;&lt;author&gt;Jones, Paul M&lt;/author&gt;&lt;author&gt;Suzuki, Heikichi&lt;/author&gt;&lt;author&gt;Kawano, Shigeyuki&lt;/author&gt;&lt;author&gt;Aoki, Masakazu N&lt;/author&gt;&lt;/authors&gt;&lt;/contributors&gt;&lt;titles&gt;&lt;title&gt;Maintenance of Complex Life Cycles Via Cryptic Differences In The Ecophysiology Of Haploid And Diploid Spores Of An Isomorphic Red Alga1&lt;/title&gt;&lt;secondary-title&gt;Journal of phycology&lt;/secondary-title&gt;&lt;/titles&gt;&lt;periodical&gt;&lt;full-title&gt;Journal of Phycology&lt;/full-title&gt;&lt;/periodical&gt;&lt;dates&gt;&lt;year&gt;2019&lt;/year&gt;&lt;/dates&gt;&lt;isbn&gt;0022-3646&lt;/isbn&gt;&lt;urls&gt;&lt;/urls&gt;&lt;/record&gt;&lt;/Cite&gt;&lt;/EndNote&gt;</w:instrText>
            </w:r>
            <w:r>
              <w:fldChar w:fldCharType="separate"/>
            </w:r>
            <w:r w:rsidR="009A1424">
              <w:rPr>
                <w:noProof/>
              </w:rPr>
              <w:t>(Bellgrove et al., 2019)</w:t>
            </w:r>
            <w:r>
              <w:fldChar w:fldCharType="end"/>
            </w:r>
          </w:p>
        </w:tc>
      </w:tr>
      <w:tr w:rsidR="00977CC1" w:rsidRPr="00A4390D" w14:paraId="6286655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28EFCD1" w14:textId="11588BED" w:rsidR="00977CC1" w:rsidRPr="00977CC1" w:rsidRDefault="00025C06" w:rsidP="00977CC1">
            <w:pPr>
              <w:pStyle w:val="TableText"/>
              <w:rPr>
                <w:rFonts w:asciiTheme="minorHAnsi" w:hAnsiTheme="minorHAnsi"/>
                <w:i/>
              </w:rPr>
            </w:pPr>
            <w:r>
              <w:rPr>
                <w:i/>
              </w:rPr>
              <w:t>Cladophora vagabunda</w:t>
            </w:r>
          </w:p>
        </w:tc>
        <w:tc>
          <w:tcPr>
            <w:tcW w:w="2835" w:type="dxa"/>
            <w:noWrap/>
            <w:vAlign w:val="bottom"/>
            <w:hideMark/>
          </w:tcPr>
          <w:p w14:paraId="12858F75" w14:textId="5B2FE96E"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w:t>
            </w:r>
            <w:r w:rsidR="00E93574">
              <w:t>–</w:t>
            </w:r>
            <w:r w:rsidRPr="00977CC1">
              <w:t>5 x 7</w:t>
            </w:r>
            <w:r w:rsidR="00E93574">
              <w:t>–</w:t>
            </w:r>
            <w:r w:rsidRPr="00977CC1">
              <w:t>11</w:t>
            </w:r>
          </w:p>
        </w:tc>
        <w:tc>
          <w:tcPr>
            <w:tcW w:w="5102" w:type="dxa"/>
            <w:noWrap/>
            <w:hideMark/>
          </w:tcPr>
          <w:p w14:paraId="28DD3174"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Female gamete</w:t>
            </w:r>
          </w:p>
        </w:tc>
        <w:tc>
          <w:tcPr>
            <w:tcW w:w="2551" w:type="dxa"/>
            <w:noWrap/>
            <w:hideMark/>
          </w:tcPr>
          <w:p w14:paraId="48BF0096" w14:textId="02C9EE2D"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&lt;EndNote&gt;&lt;Cite&gt;&lt;Author&gt;Hoek&lt;/Author&gt;&lt;Year&gt;1978&lt;/Year&gt;&lt;RecNum&gt;349&lt;/RecNum&gt;&lt;DisplayText&gt;(Hoek, 1978)&lt;/DisplayText&gt;&lt;record&gt;&lt;rec-number&gt;349&lt;/rec-number&gt;&lt;foreign-keys&gt;&lt;key app="EN" db-id="rtar052tqprw0def2t1xw5zswx2afzsfzrvs" timestamp="1581639972"&gt;349&lt;/key&gt;&lt;/foreign-keys&gt;&lt;ref-type name="Book"&gt;6&lt;/ref-type&gt;&lt;contributors&gt;&lt;authors&gt;&lt;author&gt;Hoek, Christiaan&lt;/author&gt;&lt;/authors&gt;&lt;/contributors&gt;&lt;titles&gt;&lt;title&gt;Algen: Einführung in die Phykologie&lt;/title&gt;&lt;/titles&gt;&lt;dates&gt;&lt;year&gt;1978&lt;/year&gt;&lt;/dates&gt;&lt;publisher&gt;Georg Thieme Verlag&lt;/publisher&gt;&lt;isbn&gt;3135511014&lt;/isbn&gt;&lt;urls&gt;&lt;/urls&gt;&lt;/record&gt;&lt;/Cite&gt;&lt;/EndNote&gt;</w:instrText>
            </w:r>
            <w:r>
              <w:fldChar w:fldCharType="separate"/>
            </w:r>
            <w:r w:rsidR="009A1424">
              <w:rPr>
                <w:noProof/>
              </w:rPr>
              <w:t>(Hoek, 1978)</w:t>
            </w:r>
            <w:r>
              <w:fldChar w:fldCharType="end"/>
            </w:r>
          </w:p>
        </w:tc>
      </w:tr>
      <w:tr w:rsidR="00977CC1" w:rsidRPr="00A4390D" w14:paraId="5319C77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58EA9531" w14:textId="77777777" w:rsidR="00977CC1" w:rsidRPr="00977CC1" w:rsidRDefault="00977CC1" w:rsidP="00977CC1">
            <w:pPr>
              <w:pStyle w:val="TableText"/>
              <w:rPr>
                <w:rFonts w:eastAsia="Times New Roman"/>
                <w:i/>
              </w:rPr>
            </w:pPr>
            <w:r w:rsidRPr="00977CC1">
              <w:rPr>
                <w:i/>
              </w:rPr>
              <w:t>Codium fragile</w:t>
            </w:r>
          </w:p>
        </w:tc>
        <w:tc>
          <w:tcPr>
            <w:tcW w:w="2835" w:type="dxa"/>
            <w:noWrap/>
            <w:vAlign w:val="bottom"/>
          </w:tcPr>
          <w:p w14:paraId="3A6A69CB"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13.3</w:t>
            </w:r>
          </w:p>
        </w:tc>
        <w:tc>
          <w:tcPr>
            <w:tcW w:w="5102" w:type="dxa"/>
            <w:noWrap/>
            <w:vAlign w:val="bottom"/>
          </w:tcPr>
          <w:p w14:paraId="1F69674A"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Female gamete mean diameter</w:t>
            </w:r>
          </w:p>
        </w:tc>
        <w:tc>
          <w:tcPr>
            <w:tcW w:w="2551" w:type="dxa"/>
            <w:noWrap/>
            <w:vAlign w:val="bottom"/>
          </w:tcPr>
          <w:p w14:paraId="29AC53DB" w14:textId="6F0FD5FA"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&lt;EndNote&gt;&lt;Cite&gt;&lt;Author&gt;Prince&lt;/Author&gt;&lt;Year&gt;2004&lt;/Year&gt;&lt;RecNum&gt;685&lt;/RecNum&gt;&lt;DisplayText&gt;(Prince and Trowbridge, 2004)&lt;/DisplayText&gt;&lt;record&gt;&lt;rec-number&gt;685&lt;/rec-number&gt;&lt;foreign-keys&gt;&lt;key app="EN" db-id="rtar052tqprw0def2t1xw5zswx2afzsfzrvs" timestamp="1587952351"&gt;685&lt;/key&gt;&lt;/foreign-keys&gt;&lt;ref-type name="Journal Article"&gt;17&lt;/ref-type&gt;&lt;contributors&gt;&lt;authors&gt;&lt;author&gt;Prince, Jeffrey S&lt;/author&gt;&lt;author&gt;Trowbridge, Cynthia D&lt;/author&gt;&lt;/authors&gt;&lt;/contributors&gt;&lt;titles&gt;&lt;title&gt;Reproduction in the green macroalga Codium (Chlorophyta): characterization of gametes&lt;/title&gt;&lt;secondary-title&gt;Botanica Marina&lt;/secondary-title&gt;&lt;/titles&gt;&lt;periodical&gt;&lt;full-title&gt;Botanica Marina&lt;/full-title&gt;&lt;/periodical&gt;&lt;pages&gt;461-470&lt;/pages&gt;&lt;volume&gt;47&lt;/volume&gt;&lt;number&gt;6&lt;/number&gt;&lt;dates&gt;&lt;year&gt;2004&lt;/year&gt;&lt;/dates&gt;&lt;isbn&gt;1437-4323&lt;/isbn&gt;&lt;urls&gt;&lt;/urls&gt;&lt;/record&gt;&lt;/Cite&gt;&lt;/EndNote&gt;</w:instrText>
            </w:r>
            <w:r>
              <w:rPr>
                <w:rFonts w:eastAsia="Times New Roman"/>
              </w:rPr>
              <w:fldChar w:fldCharType="separate"/>
            </w:r>
            <w:r w:rsidR="009A1424">
              <w:rPr>
                <w:rFonts w:eastAsia="Times New Roman"/>
                <w:noProof/>
              </w:rPr>
              <w:t>(Prince and Trowbridge, 2004)</w:t>
            </w:r>
            <w:r>
              <w:rPr>
                <w:rFonts w:eastAsia="Times New Roman"/>
              </w:rPr>
              <w:fldChar w:fldCharType="end"/>
            </w:r>
          </w:p>
        </w:tc>
      </w:tr>
      <w:tr w:rsidR="00977CC1" w:rsidRPr="00A4390D" w14:paraId="5FC87D2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vAlign w:val="bottom"/>
          </w:tcPr>
          <w:p w14:paraId="1F05B79C" w14:textId="77777777" w:rsidR="00977CC1" w:rsidRPr="00977CC1" w:rsidRDefault="00977CC1" w:rsidP="00977CC1">
            <w:pPr>
              <w:pStyle w:val="TableText"/>
              <w:rPr>
                <w:rFonts w:eastAsia="Times New Roman"/>
                <w:i/>
              </w:rPr>
            </w:pPr>
            <w:r w:rsidRPr="00977CC1">
              <w:rPr>
                <w:i/>
              </w:rPr>
              <w:t>Codium fragile</w:t>
            </w:r>
          </w:p>
        </w:tc>
        <w:tc>
          <w:tcPr>
            <w:tcW w:w="2835" w:type="dxa"/>
            <w:noWrap/>
            <w:vAlign w:val="bottom"/>
          </w:tcPr>
          <w:p w14:paraId="3961A8EC" w14:textId="1F1CD040"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10</w:t>
            </w:r>
            <w:r w:rsidR="00E93574">
              <w:t>–</w:t>
            </w:r>
            <w:r w:rsidRPr="00977CC1">
              <w:t>11 x 15</w:t>
            </w:r>
          </w:p>
        </w:tc>
        <w:tc>
          <w:tcPr>
            <w:tcW w:w="5102" w:type="dxa"/>
            <w:noWrap/>
            <w:vAlign w:val="bottom"/>
          </w:tcPr>
          <w:p w14:paraId="729A49FC"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Female gamete</w:t>
            </w:r>
          </w:p>
        </w:tc>
        <w:tc>
          <w:tcPr>
            <w:tcW w:w="2551" w:type="dxa"/>
            <w:noWrap/>
            <w:vAlign w:val="bottom"/>
          </w:tcPr>
          <w:p w14:paraId="24154A1A" w14:textId="0B82F907"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&lt;EndNote&gt;&lt;Cite&gt;&lt;Author&gt;Miravalles&lt;/Author&gt;&lt;Year&gt;2012&lt;/Year&gt;&lt;RecNum&gt;686&lt;/RecNum&gt;&lt;DisplayText&gt;(Miravalles et al., 2012)&lt;/DisplayText&gt;&lt;record&gt;&lt;rec-number&gt;686&lt;/rec-number&gt;&lt;foreign-keys&gt;&lt;key app="EN" db-id="rtar052tqprw0def2t1xw5zswx2afzsfzrvs" timestamp="1587952754"&gt;686&lt;/key&gt;&lt;/foreign-keys&gt;&lt;ref-type name="Journal Article"&gt;17&lt;/ref-type&gt;&lt;contributors&gt;&lt;authors&gt;&lt;author&gt;Miravalles, Alicia B.&lt;/author&gt;&lt;author&gt;Leonardi, Patricia I.&lt;/author&gt;&lt;author&gt;Cáceres, Eduardo J.&lt;/author&gt;&lt;/authors&gt;&lt;/contributors&gt;&lt;titles&gt;&lt;title&gt;&lt;style face="normal" font="default" size="100%"&gt;Female gametogenesis and female gamete germination in the anisogamous green alga &lt;/style&gt;&lt;style face="italic" font="default" size="100%"&gt;Codium fragile&lt;/style&gt;&lt;style face="normal" font="default" size="100%"&gt; subsp. Novae-Zelandiae (Bryopsidophyceae, Chlorophyta)&lt;/style&gt;&lt;/title&gt;&lt;secondary-title&gt;Phycological Research&lt;/secondary-title&gt;&lt;/titles&gt;&lt;periodical&gt;&lt;full-title&gt;Phycological Research&lt;/full-title&gt;&lt;/periodical&gt;&lt;pages&gt;77-85&lt;/pages&gt;&lt;volume&gt;60&lt;/volume&gt;&lt;number&gt;2&lt;/number&gt;&lt;dates&gt;&lt;year&gt;2012&lt;/year&gt;&lt;/dates&gt;&lt;isbn&gt;1322-0829&lt;/isbn&gt;&lt;urls&gt;&lt;related-urls&gt;&lt;url&gt;https://onlinelibrary.wiley.com/doi/abs/10.1111/j.1440-1835.2012.00640.x&lt;/url&gt;&lt;/related-urls&gt;&lt;/urls&gt;&lt;electronic-resource-num&gt;10.1111/j.1440-1835.2012.00640.x&lt;/electronic-resource-num&gt;&lt;/record&gt;&lt;/Cite&gt;&lt;/EndNote&gt;</w:instrText>
            </w:r>
            <w:r>
              <w:rPr>
                <w:rFonts w:eastAsia="Times New Roman"/>
              </w:rPr>
              <w:fldChar w:fldCharType="separate"/>
            </w:r>
            <w:r w:rsidR="009A1424">
              <w:rPr>
                <w:rFonts w:eastAsia="Times New Roman"/>
                <w:noProof/>
              </w:rPr>
              <w:t>(Miravalles et al., 2012)</w:t>
            </w:r>
            <w:r>
              <w:rPr>
                <w:rFonts w:eastAsia="Times New Roman"/>
              </w:rPr>
              <w:fldChar w:fldCharType="end"/>
            </w:r>
          </w:p>
        </w:tc>
      </w:tr>
      <w:tr w:rsidR="00977CC1" w:rsidRPr="00A4390D" w14:paraId="43514DE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976BD87" w14:textId="77777777" w:rsidR="00977CC1" w:rsidRPr="00977CC1" w:rsidRDefault="00977CC1" w:rsidP="00977CC1">
            <w:pPr>
              <w:pStyle w:val="TableText"/>
              <w:rPr>
                <w:rFonts w:asciiTheme="minorHAnsi" w:hAnsiTheme="minorHAnsi"/>
                <w:i/>
              </w:rPr>
            </w:pPr>
            <w:r w:rsidRPr="00977CC1">
              <w:rPr>
                <w:i/>
              </w:rPr>
              <w:t>Coelothrix indica</w:t>
            </w:r>
          </w:p>
        </w:tc>
        <w:tc>
          <w:tcPr>
            <w:tcW w:w="2835" w:type="dxa"/>
            <w:noWrap/>
            <w:vAlign w:val="bottom"/>
            <w:hideMark/>
          </w:tcPr>
          <w:p w14:paraId="4B51B4E4" w14:textId="25081C43" w:rsidR="00977CC1"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21.0</w:t>
            </w:r>
            <w:r w:rsidR="00E93574">
              <w:t>–</w:t>
            </w:r>
            <w:r>
              <w:t>61.0</w:t>
            </w:r>
          </w:p>
        </w:tc>
        <w:tc>
          <w:tcPr>
            <w:tcW w:w="5102" w:type="dxa"/>
            <w:noWrap/>
            <w:hideMark/>
          </w:tcPr>
          <w:p w14:paraId="36CEDA71" w14:textId="523AAD9C"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w:t>
            </w:r>
            <w:r w:rsidR="00025C06">
              <w:t>arpospore</w:t>
            </w:r>
          </w:p>
        </w:tc>
        <w:tc>
          <w:tcPr>
            <w:tcW w:w="2551" w:type="dxa"/>
            <w:noWrap/>
            <w:hideMark/>
          </w:tcPr>
          <w:p w14:paraId="389EE8AF" w14:textId="1460AD00"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025C06" w:rsidRPr="00A4390D" w14:paraId="32AE943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E59CEC3" w14:textId="298583C2" w:rsidR="00025C06" w:rsidRPr="00977CC1" w:rsidRDefault="00025C06" w:rsidP="00977CC1">
            <w:pPr>
              <w:pStyle w:val="TableText"/>
              <w:rPr>
                <w:i/>
              </w:rPr>
            </w:pPr>
            <w:r w:rsidRPr="00977CC1">
              <w:rPr>
                <w:i/>
              </w:rPr>
              <w:lastRenderedPageBreak/>
              <w:t>Coelothrix indica</w:t>
            </w:r>
          </w:p>
        </w:tc>
        <w:tc>
          <w:tcPr>
            <w:tcW w:w="2835" w:type="dxa"/>
            <w:noWrap/>
            <w:vAlign w:val="bottom"/>
          </w:tcPr>
          <w:p w14:paraId="565DF963" w14:textId="479ABC2F" w:rsidR="00025C06"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10</w:t>
            </w:r>
            <w:r w:rsidR="00E93574">
              <w:t>–</w:t>
            </w:r>
            <w:r>
              <w:t>51</w:t>
            </w:r>
          </w:p>
        </w:tc>
        <w:tc>
          <w:tcPr>
            <w:tcW w:w="5102" w:type="dxa"/>
            <w:noWrap/>
          </w:tcPr>
          <w:p w14:paraId="6E35300A" w14:textId="30232C04" w:rsidR="00025C06"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0980F11D" w14:textId="464C59E5" w:rsidR="00025C06" w:rsidRDefault="00025C0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4485F9C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1275A76" w14:textId="77777777" w:rsidR="00977CC1" w:rsidRPr="00977CC1" w:rsidRDefault="00977CC1" w:rsidP="00977CC1">
            <w:pPr>
              <w:pStyle w:val="TableText"/>
              <w:rPr>
                <w:rFonts w:asciiTheme="minorHAnsi" w:hAnsiTheme="minorHAnsi"/>
                <w:i/>
              </w:rPr>
            </w:pPr>
            <w:r w:rsidRPr="00977CC1">
              <w:rPr>
                <w:i/>
              </w:rPr>
              <w:t>Crytopleura violaceae</w:t>
            </w:r>
          </w:p>
        </w:tc>
        <w:tc>
          <w:tcPr>
            <w:tcW w:w="2835" w:type="dxa"/>
            <w:noWrap/>
            <w:vAlign w:val="bottom"/>
            <w:hideMark/>
          </w:tcPr>
          <w:p w14:paraId="7DC620C7" w14:textId="34F2232B" w:rsidR="00977CC1"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53.4 (SE ± 0.22)</w:t>
            </w:r>
          </w:p>
        </w:tc>
        <w:tc>
          <w:tcPr>
            <w:tcW w:w="5102" w:type="dxa"/>
            <w:noWrap/>
            <w:hideMark/>
          </w:tcPr>
          <w:p w14:paraId="3AB027D1" w14:textId="24377D45" w:rsidR="00977CC1"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12F462FB" w14:textId="38CF80A1"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025C06" w:rsidRPr="00A4390D" w14:paraId="58DF5331"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13E3FBE2" w14:textId="5672C3E0" w:rsidR="00025C06" w:rsidRPr="00977CC1" w:rsidRDefault="0023433D" w:rsidP="00977CC1">
            <w:pPr>
              <w:pStyle w:val="TableText"/>
              <w:rPr>
                <w:i/>
              </w:rPr>
            </w:pPr>
            <w:r w:rsidRPr="00977CC1">
              <w:rPr>
                <w:i/>
              </w:rPr>
              <w:t>Crytopleura violaceae</w:t>
            </w:r>
          </w:p>
        </w:tc>
        <w:tc>
          <w:tcPr>
            <w:tcW w:w="2835" w:type="dxa"/>
            <w:noWrap/>
            <w:vAlign w:val="bottom"/>
          </w:tcPr>
          <w:p w14:paraId="2C42CE24" w14:textId="483BF7BF" w:rsidR="00025C06"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51.4 (SE ± 0.21)</w:t>
            </w:r>
          </w:p>
        </w:tc>
        <w:tc>
          <w:tcPr>
            <w:tcW w:w="5102" w:type="dxa"/>
            <w:noWrap/>
          </w:tcPr>
          <w:p w14:paraId="19EB0808" w14:textId="7FCD849F" w:rsidR="00025C06"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689FE349" w14:textId="726EECB7" w:rsidR="00025C06" w:rsidRDefault="00025C0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2E391A9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2CCCCF1" w14:textId="77777777" w:rsidR="00977CC1" w:rsidRPr="00977CC1" w:rsidRDefault="00977CC1" w:rsidP="00977CC1">
            <w:pPr>
              <w:pStyle w:val="TableText"/>
              <w:rPr>
                <w:rFonts w:asciiTheme="minorHAnsi" w:hAnsiTheme="minorHAnsi"/>
                <w:i/>
              </w:rPr>
            </w:pPr>
            <w:r w:rsidRPr="00977CC1">
              <w:rPr>
                <w:i/>
              </w:rPr>
              <w:t>Cystophora torulosa</w:t>
            </w:r>
          </w:p>
        </w:tc>
        <w:tc>
          <w:tcPr>
            <w:tcW w:w="2835" w:type="dxa"/>
            <w:noWrap/>
          </w:tcPr>
          <w:p w14:paraId="65DF1E7A"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100</w:t>
            </w:r>
          </w:p>
        </w:tc>
        <w:tc>
          <w:tcPr>
            <w:tcW w:w="5102" w:type="dxa"/>
            <w:noWrap/>
          </w:tcPr>
          <w:p w14:paraId="3BA121DC"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Propagule diameter</w:t>
            </w:r>
          </w:p>
        </w:tc>
        <w:tc>
          <w:tcPr>
            <w:tcW w:w="2551" w:type="dxa"/>
            <w:noWrap/>
          </w:tcPr>
          <w:p w14:paraId="2F9CD235" w14:textId="534614AC"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&lt;EndNote&gt;&lt;Cite&gt;&lt;Author&gt;Stevens&lt;/Author&gt;&lt;Year&gt;2008&lt;/Year&gt;&lt;RecNum&gt;633&lt;/RecNum&gt;&lt;DisplayText&gt;(Stevens et al., 2008)&lt;/DisplayText&gt;&lt;record&gt;&lt;rec-number&gt;633&lt;/rec-number&gt;&lt;foreign-keys&gt;&lt;key app="EN" db-id="rtar052tqprw0def2t1xw5zswx2afzsfzrvs" timestamp="1583998985"&gt;633&lt;/key&gt;&lt;/foreign-keys&gt;&lt;ref-type name="Journal Article"&gt;17&lt;/ref-type&gt;&lt;contributors&gt;&lt;authors&gt;&lt;author&gt;Stevens, CL&lt;/author&gt;&lt;author&gt;Taylor, DI&lt;/author&gt;&lt;author&gt;Delaux, S&lt;/author&gt;&lt;author&gt;Smith, MJ&lt;/author&gt;&lt;author&gt;Schiel, DR&lt;/author&gt;&lt;/authors&gt;&lt;/contributors&gt;&lt;titles&gt;&lt;title&gt;Characterisation of wave-influenced macroalgal propagule settlement&lt;/title&gt;&lt;secondary-title&gt;Journal of Marine Systems&lt;/secondary-title&gt;&lt;/titles&gt;&lt;periodical&gt;&lt;full-title&gt;Journal of Marine Systems&lt;/full-title&gt;&lt;/periodical&gt;&lt;pages&gt;96-107&lt;/pages&gt;&lt;volume&gt;74&lt;/volume&gt;&lt;number&gt;1-2&lt;/number&gt;&lt;dates&gt;&lt;year&gt;2008&lt;/year&gt;&lt;/dates&gt;&lt;isbn&gt;0924-7963&lt;/isbn&gt;&lt;urls&gt;&lt;/urls&gt;&lt;/record&gt;&lt;/Cite&gt;&lt;/EndNote&gt;</w:instrText>
            </w:r>
            <w:r>
              <w:rPr>
                <w:rFonts w:eastAsia="Times New Roman"/>
              </w:rPr>
              <w:fldChar w:fldCharType="separate"/>
            </w:r>
            <w:r w:rsidR="009A1424">
              <w:rPr>
                <w:rFonts w:eastAsia="Times New Roman"/>
                <w:noProof/>
              </w:rPr>
              <w:t>(Stevens et al., 2008)</w:t>
            </w:r>
            <w:r>
              <w:rPr>
                <w:rFonts w:eastAsia="Times New Roman"/>
              </w:rPr>
              <w:fldChar w:fldCharType="end"/>
            </w:r>
          </w:p>
        </w:tc>
      </w:tr>
      <w:tr w:rsidR="00977CC1" w:rsidRPr="00A4390D" w14:paraId="272E104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FBCE1F3" w14:textId="561D3543" w:rsidR="00977CC1" w:rsidRPr="00977CC1" w:rsidRDefault="00025C06" w:rsidP="00977CC1">
            <w:pPr>
              <w:pStyle w:val="TableText"/>
              <w:rPr>
                <w:rFonts w:asciiTheme="minorHAnsi" w:hAnsiTheme="minorHAnsi"/>
                <w:i/>
              </w:rPr>
            </w:pPr>
            <w:r>
              <w:rPr>
                <w:i/>
              </w:rPr>
              <w:t>Dictyota diemensis</w:t>
            </w:r>
          </w:p>
        </w:tc>
        <w:tc>
          <w:tcPr>
            <w:tcW w:w="2835" w:type="dxa"/>
            <w:noWrap/>
            <w:hideMark/>
          </w:tcPr>
          <w:p w14:paraId="6C3506BC" w14:textId="1CAE2826" w:rsidR="00977CC1"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58</w:t>
            </w:r>
            <w:r w:rsidR="00E93574">
              <w:t>–</w:t>
            </w:r>
            <w:r>
              <w:t>77</w:t>
            </w:r>
          </w:p>
        </w:tc>
        <w:tc>
          <w:tcPr>
            <w:tcW w:w="5102" w:type="dxa"/>
            <w:noWrap/>
            <w:hideMark/>
          </w:tcPr>
          <w:p w14:paraId="495043DF" w14:textId="568C103F" w:rsidR="00977CC1" w:rsidRPr="00977CC1" w:rsidRDefault="00025C06" w:rsidP="00025C06">
            <w:pPr>
              <w:pStyle w:val="TableText"/>
              <w:cnfStyle w:val="000000000000" w:firstRow="0" w:lastRow="0" w:firstColumn="0" w:lastColumn="0" w:oddVBand="0" w:evenVBand="0" w:oddHBand="0" w:evenHBand="0" w:firstRowFirstColumn="0" w:firstRowLastColumn="0" w:lastRowFirstColumn="0" w:lastRowLastColumn="0"/>
            </w:pPr>
            <w:r>
              <w:t>Spore</w:t>
            </w:r>
          </w:p>
        </w:tc>
        <w:tc>
          <w:tcPr>
            <w:tcW w:w="2551" w:type="dxa"/>
            <w:noWrap/>
            <w:hideMark/>
          </w:tcPr>
          <w:p w14:paraId="2748994E" w14:textId="55AEB86E"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&lt;EndNote&gt;&lt;Cite&gt;&lt;Author&gt;Phillips&lt;/Author&gt;&lt;Year&gt;1990&lt;/Year&gt;&lt;RecNum&gt;342&lt;/RecNum&gt;&lt;DisplayText&gt;(Phillips et al., 1990)&lt;/DisplayText&gt;&lt;record&gt;&lt;rec-number&gt;342&lt;/rec-number&gt;&lt;foreign-keys&gt;&lt;key app="EN" db-id="rtar052tqprw0def2t1xw5zswx2afzsfzrvs" timestamp="1581639269"&gt;342&lt;/key&gt;&lt;/foreign-keys&gt;&lt;ref-type name="Journal Article"&gt;17&lt;/ref-type&gt;&lt;contributors&gt;&lt;authors&gt;&lt;author&gt;Phillips, JA&lt;/author&gt;&lt;author&gt;Clayton, MN&lt;/author&gt;&lt;author&gt;Maier, I&lt;/author&gt;&lt;author&gt;Boland, W&lt;/author&gt;&lt;author&gt;Müller, DG&lt;/author&gt;&lt;/authors&gt;&lt;/contributors&gt;&lt;titles&gt;&lt;title&gt;&lt;style face="normal" font="default" size="100%"&gt;Sexual reproduction in &lt;/style&gt;&lt;style face="italic" font="default" size="100%"&gt;Dictyota diemensis&lt;/style&gt;&lt;style face="normal" font="default" size="100%"&gt; (Dictyotales, Phaeophyta)&lt;/style&gt;&lt;/title&gt;&lt;secondary-title&gt;Phycologia&lt;/secondary-title&gt;&lt;/titles&gt;&lt;periodical&gt;&lt;full-title&gt;Phycologia&lt;/full-title&gt;&lt;/periodical&gt;&lt;pages&gt;367-379&lt;/pages&gt;&lt;volume&gt;29&lt;/volume&gt;&lt;number&gt;3&lt;/number&gt;&lt;dates&gt;&lt;year&gt;1990&lt;/year&gt;&lt;/dates&gt;&lt;isbn&gt;0031-8884&lt;/isbn&gt;&lt;urls&gt;&lt;/urls&gt;&lt;/record&gt;&lt;/Cite&gt;&lt;/EndNote&gt;</w:instrText>
            </w:r>
            <w:r>
              <w:fldChar w:fldCharType="separate"/>
            </w:r>
            <w:r w:rsidR="009A1424">
              <w:rPr>
                <w:noProof/>
              </w:rPr>
              <w:t>(Phillips et al., 1990)</w:t>
            </w:r>
            <w:r>
              <w:fldChar w:fldCharType="end"/>
            </w:r>
          </w:p>
        </w:tc>
      </w:tr>
      <w:tr w:rsidR="00025C06" w:rsidRPr="00A4390D" w14:paraId="026C16BC"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5ACD60BF" w14:textId="4C914BFD" w:rsidR="00025C06" w:rsidRDefault="00025C06" w:rsidP="00977CC1">
            <w:pPr>
              <w:pStyle w:val="TableText"/>
              <w:rPr>
                <w:i/>
              </w:rPr>
            </w:pPr>
            <w:r>
              <w:rPr>
                <w:i/>
              </w:rPr>
              <w:t>Dictyota diemensis</w:t>
            </w:r>
          </w:p>
        </w:tc>
        <w:tc>
          <w:tcPr>
            <w:tcW w:w="2835" w:type="dxa"/>
            <w:noWrap/>
          </w:tcPr>
          <w:p w14:paraId="140563F2" w14:textId="20C0FE83" w:rsidR="00025C06"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58</w:t>
            </w:r>
            <w:r w:rsidR="00E93574">
              <w:t>–</w:t>
            </w:r>
            <w:r w:rsidRPr="00977CC1">
              <w:t>70</w:t>
            </w:r>
          </w:p>
        </w:tc>
        <w:tc>
          <w:tcPr>
            <w:tcW w:w="5102" w:type="dxa"/>
            <w:noWrap/>
          </w:tcPr>
          <w:p w14:paraId="2DD7E540" w14:textId="56583014" w:rsidR="00025C06"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rsidRPr="00977CC1">
              <w:t>Egg dimensions</w:t>
            </w:r>
          </w:p>
        </w:tc>
        <w:tc>
          <w:tcPr>
            <w:tcW w:w="2551" w:type="dxa"/>
            <w:noWrap/>
          </w:tcPr>
          <w:p w14:paraId="4E8293C7" w14:textId="2830C135" w:rsidR="00025C06" w:rsidRDefault="00025C0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&lt;EndNote&gt;&lt;Cite&gt;&lt;Author&gt;Phillips&lt;/Author&gt;&lt;Year&gt;1990&lt;/Year&gt;&lt;RecNum&gt;342&lt;/RecNum&gt;&lt;DisplayText&gt;(Phillips et al., 1990)&lt;/DisplayText&gt;&lt;record&gt;&lt;rec-number&gt;342&lt;/rec-number&gt;&lt;foreign-keys&gt;&lt;key app="EN" db-id="rtar052tqprw0def2t1xw5zswx2afzsfzrvs" timestamp="1581639269"&gt;342&lt;/key&gt;&lt;/foreign-keys&gt;&lt;ref-type name="Journal Article"&gt;17&lt;/ref-type&gt;&lt;contributors&gt;&lt;authors&gt;&lt;author&gt;Phillips, JA&lt;/author&gt;&lt;author&gt;Clayton, MN&lt;/author&gt;&lt;author&gt;Maier, I&lt;/author&gt;&lt;author&gt;Boland, W&lt;/author&gt;&lt;author&gt;Müller, DG&lt;/author&gt;&lt;/authors&gt;&lt;/contributors&gt;&lt;titles&gt;&lt;title&gt;&lt;style face="normal" font="default" size="100%"&gt;Sexual reproduction in &lt;/style&gt;&lt;style face="italic" font="default" size="100%"&gt;Dictyota diemensis&lt;/style&gt;&lt;style face="normal" font="default" size="100%"&gt; (Dictyotales, Phaeophyta)&lt;/style&gt;&lt;/title&gt;&lt;secondary-title&gt;Phycologia&lt;/secondary-title&gt;&lt;/titles&gt;&lt;periodical&gt;&lt;full-title&gt;Phycologia&lt;/full-title&gt;&lt;/periodical&gt;&lt;pages&gt;367-379&lt;/pages&gt;&lt;volume&gt;29&lt;/volume&gt;&lt;number&gt;3&lt;/number&gt;&lt;dates&gt;&lt;year&gt;1990&lt;/year&gt;&lt;/dates&gt;&lt;isbn&gt;0031-8884&lt;/isbn&gt;&lt;urls&gt;&lt;/urls&gt;&lt;/record&gt;&lt;/Cite&gt;&lt;/EndNote&gt;</w:instrText>
            </w:r>
            <w:r>
              <w:fldChar w:fldCharType="separate"/>
            </w:r>
            <w:r w:rsidR="009A1424">
              <w:rPr>
                <w:noProof/>
              </w:rPr>
              <w:t>(Phillips et al., 1990)</w:t>
            </w:r>
            <w:r>
              <w:fldChar w:fldCharType="end"/>
            </w:r>
          </w:p>
        </w:tc>
      </w:tr>
      <w:tr w:rsidR="00977CC1" w:rsidRPr="00A4390D" w14:paraId="580BDB4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D32CCC2" w14:textId="77777777" w:rsidR="00977CC1" w:rsidRPr="00977CC1" w:rsidRDefault="00977CC1" w:rsidP="00977CC1">
            <w:pPr>
              <w:pStyle w:val="TableText"/>
              <w:rPr>
                <w:rFonts w:asciiTheme="minorHAnsi" w:eastAsia="Times New Roman" w:hAnsiTheme="minorHAnsi"/>
                <w:i/>
              </w:rPr>
            </w:pPr>
            <w:r w:rsidRPr="00977CC1">
              <w:rPr>
                <w:i/>
              </w:rPr>
              <w:t>Durvillaea antarctica</w:t>
            </w:r>
          </w:p>
        </w:tc>
        <w:tc>
          <w:tcPr>
            <w:tcW w:w="2835" w:type="dxa"/>
            <w:noWrap/>
          </w:tcPr>
          <w:p w14:paraId="10E5EFF8"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29</w:t>
            </w:r>
          </w:p>
        </w:tc>
        <w:tc>
          <w:tcPr>
            <w:tcW w:w="5102" w:type="dxa"/>
            <w:noWrap/>
          </w:tcPr>
          <w:p w14:paraId="6033A720"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Propagule diameter</w:t>
            </w:r>
          </w:p>
        </w:tc>
        <w:tc>
          <w:tcPr>
            <w:tcW w:w="2551" w:type="dxa"/>
            <w:noWrap/>
          </w:tcPr>
          <w:p w14:paraId="389F7302" w14:textId="2D1C6F83"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&lt;EndNote&gt;&lt;Cite&gt;&lt;Author&gt;Stevens&lt;/Author&gt;&lt;Year&gt;2008&lt;/Year&gt;&lt;RecNum&gt;633&lt;/RecNum&gt;&lt;DisplayText&gt;(Stevens et al., 2008)&lt;/DisplayText&gt;&lt;record&gt;&lt;rec-number&gt;633&lt;/rec-number&gt;&lt;foreign-keys&gt;&lt;key app="EN" db-id="rtar052tqprw0def2t1xw5zswx2afzsfzrvs" timestamp="1583998985"&gt;633&lt;/key&gt;&lt;/foreign-keys&gt;&lt;ref-type name="Journal Article"&gt;17&lt;/ref-type&gt;&lt;contributors&gt;&lt;authors&gt;&lt;author&gt;Stevens, CL&lt;/author&gt;&lt;author&gt;Taylor, DI&lt;/author&gt;&lt;author&gt;Delaux, S&lt;/author&gt;&lt;author&gt;Smith, MJ&lt;/author&gt;&lt;author&gt;Schiel, DR&lt;/author&gt;&lt;/authors&gt;&lt;/contributors&gt;&lt;titles&gt;&lt;title&gt;Characterisation of wave-influenced macroalgal propagule settlement&lt;/title&gt;&lt;secondary-title&gt;Journal of Marine Systems&lt;/secondary-title&gt;&lt;/titles&gt;&lt;periodical&gt;&lt;full-title&gt;Journal of Marine Systems&lt;/full-title&gt;&lt;/periodical&gt;&lt;pages&gt;96-107&lt;/pages&gt;&lt;volume&gt;74&lt;/volume&gt;&lt;number&gt;1-2&lt;/number&gt;&lt;dates&gt;&lt;year&gt;2008&lt;/year&gt;&lt;/dates&gt;&lt;isbn&gt;0924-7963&lt;/isbn&gt;&lt;urls&gt;&lt;/urls&gt;&lt;/record&gt;&lt;/Cite&gt;&lt;/EndNote&gt;</w:instrText>
            </w:r>
            <w:r>
              <w:rPr>
                <w:rFonts w:eastAsia="Times New Roman"/>
              </w:rPr>
              <w:fldChar w:fldCharType="separate"/>
            </w:r>
            <w:r w:rsidR="009A1424">
              <w:rPr>
                <w:rFonts w:eastAsia="Times New Roman"/>
                <w:noProof/>
              </w:rPr>
              <w:t>(Stevens et al., 2008)</w:t>
            </w:r>
            <w:r>
              <w:rPr>
                <w:rFonts w:eastAsia="Times New Roman"/>
              </w:rPr>
              <w:fldChar w:fldCharType="end"/>
            </w:r>
          </w:p>
        </w:tc>
      </w:tr>
      <w:tr w:rsidR="00977CC1" w:rsidRPr="00A4390D" w14:paraId="1E90E5B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9E844E7" w14:textId="77777777" w:rsidR="00977CC1" w:rsidRPr="00977CC1" w:rsidRDefault="00977CC1" w:rsidP="00977CC1">
            <w:pPr>
              <w:pStyle w:val="TableText"/>
              <w:rPr>
                <w:rFonts w:asciiTheme="minorHAnsi" w:hAnsiTheme="minorHAnsi"/>
                <w:i/>
              </w:rPr>
            </w:pPr>
            <w:r w:rsidRPr="00977CC1">
              <w:rPr>
                <w:i/>
              </w:rPr>
              <w:t>Ectocarpus siliculosus</w:t>
            </w:r>
          </w:p>
        </w:tc>
        <w:tc>
          <w:tcPr>
            <w:tcW w:w="2835" w:type="dxa"/>
            <w:noWrap/>
            <w:hideMark/>
          </w:tcPr>
          <w:p w14:paraId="3EA83366" w14:textId="7C7BB32A" w:rsidR="00977CC1"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7</w:t>
            </w:r>
            <w:r w:rsidR="00E93574">
              <w:t>–</w:t>
            </w:r>
            <w:r>
              <w:t>10</w:t>
            </w:r>
          </w:p>
        </w:tc>
        <w:tc>
          <w:tcPr>
            <w:tcW w:w="5102" w:type="dxa"/>
            <w:noWrap/>
            <w:hideMark/>
          </w:tcPr>
          <w:p w14:paraId="0FF9530C" w14:textId="5B6C744B" w:rsidR="00977CC1"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t>Zoospore</w:t>
            </w:r>
          </w:p>
        </w:tc>
        <w:tc>
          <w:tcPr>
            <w:tcW w:w="2551" w:type="dxa"/>
            <w:noWrap/>
            <w:hideMark/>
          </w:tcPr>
          <w:p w14:paraId="6AF39B12" w14:textId="07E25385"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&lt;EndNote&gt;&lt;Cite&gt;&lt;Author&gt;Baker&lt;/Author&gt;&lt;Year&gt;1973&lt;/Year&gt;&lt;RecNum&gt;336&lt;/RecNum&gt;&lt;DisplayText&gt;(Baker and Evans, 1973, Müller, 1977)&lt;/DisplayText&gt;&lt;record&gt;&lt;rec-number&gt;336&lt;/rec-number&gt;&lt;foreign-keys&gt;&lt;key app="EN" db-id="rtar052tqprw0def2t1xw5zswx2afzsfzrvs" timestamp="1581638702"&gt;336&lt;/key&gt;&lt;/foreign-keys&gt;&lt;ref-type name="Journal Article"&gt;17&lt;/ref-type&gt;&lt;contributors&gt;&lt;authors&gt;&lt;author&gt;Baker, JRJ&lt;/author&gt;&lt;author&gt;Evans, LV&lt;/author&gt;&lt;/authors&gt;&lt;/contributors&gt;&lt;titles&gt;&lt;title&gt;&lt;style face="normal" font="default" size="100%"&gt;The ship fouling alga &lt;/style&gt;&lt;style face="italic" font="default" size="100%"&gt;Ectocarpus&lt;/style&gt;&lt;/title&gt;&lt;secondary-title&gt;Protoplasma&lt;/secondary-title&gt;&lt;/titles&gt;&lt;periodical&gt;&lt;full-title&gt;Protoplasma&lt;/full-title&gt;&lt;/periodical&gt;&lt;pages&gt;1-13&lt;/pages&gt;&lt;volume&gt;77&lt;/volume&gt;&lt;number&gt;1&lt;/number&gt;&lt;dates&gt;&lt;year&gt;1973&lt;/year&gt;&lt;/dates&gt;&lt;isbn&gt;0033-183X&lt;/isbn&gt;&lt;urls&gt;&lt;/urls&gt;&lt;/record&gt;&lt;/Cite&gt;&lt;Cite&gt;&lt;Author&gt;Müller&lt;/Author&gt;&lt;Year&gt;1977&lt;/Year&gt;&lt;RecNum&gt;337&lt;/RecNum&gt;&lt;record&gt;&lt;rec-number&gt;337&lt;/rec-number&gt;&lt;foreign-keys&gt;&lt;key app="EN" db-id="rtar052tqprw0def2t1xw5zswx2afzsfzrvs" timestamp="1581638857"&gt;337&lt;/key&gt;&lt;/foreign-keys&gt;&lt;ref-type name="Journal Article"&gt;17&lt;/ref-type&gt;&lt;contributors&gt;&lt;authors&gt;&lt;author&gt;Müller, DG&lt;/author&gt;&lt;/authors&gt;&lt;/contributors&gt;&lt;titles&gt;&lt;title&gt;&lt;style face="normal" font="default" size="100%"&gt;Sexual reproduction in british &lt;/style&gt;&lt;style face="italic" font="default" size="100%"&gt;Ectocarpus siliculosus&lt;/style&gt;&lt;style face="normal" font="default" size="100%"&gt; (Phaeophyta)&lt;/style&gt;&lt;/title&gt;&lt;secondary-title&gt;British Phycological Journal&lt;/secondary-title&gt;&lt;/titles&gt;&lt;periodical&gt;&lt;full-title&gt;British Phycological Journal&lt;/full-title&gt;&lt;/periodical&gt;&lt;pages&gt;131-136&lt;/pages&gt;&lt;volume&gt;12&lt;/volume&gt;&lt;number&gt;2&lt;/number&gt;&lt;dates&gt;&lt;year&gt;1977&lt;/year&gt;&lt;/dates&gt;&lt;isbn&gt;0007-1617&lt;/isbn&gt;&lt;urls&gt;&lt;/urls&gt;&lt;/record&gt;&lt;/Cite&gt;&lt;/EndNote&gt;</w:instrText>
            </w:r>
            <w:r>
              <w:fldChar w:fldCharType="separate"/>
            </w:r>
            <w:r w:rsidR="009A1424">
              <w:rPr>
                <w:noProof/>
              </w:rPr>
              <w:t>(Baker and Evans, 1973, Müller, 1977)</w:t>
            </w:r>
            <w:r>
              <w:fldChar w:fldCharType="end"/>
            </w:r>
          </w:p>
        </w:tc>
      </w:tr>
      <w:tr w:rsidR="00025C06" w:rsidRPr="00A4390D" w14:paraId="23A363A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21657C9" w14:textId="45AF3F60" w:rsidR="00025C06" w:rsidRPr="00977CC1" w:rsidRDefault="00025C06" w:rsidP="00977CC1">
            <w:pPr>
              <w:pStyle w:val="TableText"/>
              <w:rPr>
                <w:i/>
              </w:rPr>
            </w:pPr>
            <w:r w:rsidRPr="00977CC1">
              <w:rPr>
                <w:i/>
              </w:rPr>
              <w:t>Ectocarpus siliculosus</w:t>
            </w:r>
          </w:p>
        </w:tc>
        <w:tc>
          <w:tcPr>
            <w:tcW w:w="2835" w:type="dxa"/>
            <w:noWrap/>
          </w:tcPr>
          <w:p w14:paraId="2E3274FD" w14:textId="6BFC4570" w:rsidR="00025C06"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w:t>
            </w:r>
            <w:r w:rsidR="00E93574">
              <w:t>–</w:t>
            </w:r>
            <w:r w:rsidRPr="00977CC1">
              <w:t>5</w:t>
            </w:r>
          </w:p>
        </w:tc>
        <w:tc>
          <w:tcPr>
            <w:tcW w:w="5102" w:type="dxa"/>
            <w:noWrap/>
          </w:tcPr>
          <w:p w14:paraId="60BEE5E0" w14:textId="6AB652C3" w:rsidR="00025C06" w:rsidRPr="00977CC1" w:rsidRDefault="00025C06" w:rsidP="00977CC1">
            <w:pPr>
              <w:pStyle w:val="TableText"/>
              <w:cnfStyle w:val="000000000000" w:firstRow="0" w:lastRow="0" w:firstColumn="0" w:lastColumn="0" w:oddVBand="0" w:evenVBand="0" w:oddHBand="0" w:evenHBand="0" w:firstRowFirstColumn="0" w:firstRowLastColumn="0" w:lastRowFirstColumn="0" w:lastRowLastColumn="0"/>
            </w:pPr>
            <w:r w:rsidRPr="00977CC1">
              <w:t>Gametes</w:t>
            </w:r>
          </w:p>
        </w:tc>
        <w:tc>
          <w:tcPr>
            <w:tcW w:w="2551" w:type="dxa"/>
            <w:noWrap/>
          </w:tcPr>
          <w:p w14:paraId="1685BCA9" w14:textId="3E91CFD7" w:rsidR="00025C06" w:rsidRDefault="00025C0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&lt;EndNote&gt;&lt;Cite&gt;&lt;Author&gt;Baker&lt;/Author&gt;&lt;Year&gt;1973&lt;/Year&gt;&lt;RecNum&gt;336&lt;/RecNum&gt;&lt;DisplayText&gt;(Baker and Evans, 1973, Müller, 1977)&lt;/DisplayText&gt;&lt;record&gt;&lt;rec-number&gt;336&lt;/rec-number&gt;&lt;foreign-keys&gt;&lt;key app="EN" db-id="rtar052tqprw0def2t1xw5zswx2afzsfzrvs" timestamp="1581638702"&gt;336&lt;/key&gt;&lt;/foreign-keys&gt;&lt;ref-type name="Journal Article"&gt;17&lt;/ref-type&gt;&lt;contributors&gt;&lt;authors&gt;&lt;author&gt;Baker, JRJ&lt;/author&gt;&lt;author&gt;Evans, LV&lt;/author&gt;&lt;/authors&gt;&lt;/contributors&gt;&lt;titles&gt;&lt;title&gt;&lt;style face="normal" font="default" size="100%"&gt;The ship fouling alga &lt;/style&gt;&lt;style face="italic" font="default" size="100%"&gt;Ectocarpus&lt;/style&gt;&lt;/title&gt;&lt;secondary-title&gt;Protoplasma&lt;/secondary-title&gt;&lt;/titles&gt;&lt;periodical&gt;&lt;full-title&gt;Protoplasma&lt;/full-title&gt;&lt;/periodical&gt;&lt;pages&gt;1-13&lt;/pages&gt;&lt;volume&gt;77&lt;/volume&gt;&lt;number&gt;1&lt;/number&gt;&lt;dates&gt;&lt;year&gt;1973&lt;/year&gt;&lt;/dates&gt;&lt;isbn&gt;0033-183X&lt;/isbn&gt;&lt;urls&gt;&lt;/urls&gt;&lt;/record&gt;&lt;/Cite&gt;&lt;Cite&gt;&lt;Author&gt;Müller&lt;/Author&gt;&lt;Year&gt;1977&lt;/Year&gt;&lt;RecNum&gt;337&lt;/RecNum&gt;&lt;record&gt;&lt;rec-number&gt;337&lt;/rec-number&gt;&lt;foreign-keys&gt;&lt;key app="EN" db-id="rtar052tqprw0def2t1xw5zswx2afzsfzrvs" timestamp="1581638857"&gt;337&lt;/key&gt;&lt;/foreign-keys&gt;&lt;ref-type name="Journal Article"&gt;17&lt;/ref-type&gt;&lt;contributors&gt;&lt;authors&gt;&lt;author&gt;Müller, DG&lt;/author&gt;&lt;/authors&gt;&lt;/contributors&gt;&lt;titles&gt;&lt;title&gt;&lt;style face="normal" font="default" size="100%"&gt;Sexual reproduction in british &lt;/style&gt;&lt;style face="italic" font="default" size="100%"&gt;Ectocarpus siliculosus&lt;/style&gt;&lt;style face="normal" font="default" size="100%"&gt; (Phaeophyta)&lt;/style&gt;&lt;/title&gt;&lt;secondary-title&gt;British Phycological Journal&lt;/secondary-title&gt;&lt;/titles&gt;&lt;periodical&gt;&lt;full-title&gt;British Phycological Journal&lt;/full-title&gt;&lt;/periodical&gt;&lt;pages&gt;131-136&lt;/pages&gt;&lt;volume&gt;12&lt;/volume&gt;&lt;number&gt;2&lt;/number&gt;&lt;dates&gt;&lt;year&gt;1977&lt;/year&gt;&lt;/dates&gt;&lt;isbn&gt;0007-1617&lt;/isbn&gt;&lt;urls&gt;&lt;/urls&gt;&lt;/record&gt;&lt;/Cite&gt;&lt;/EndNote&gt;</w:instrText>
            </w:r>
            <w:r>
              <w:fldChar w:fldCharType="separate"/>
            </w:r>
            <w:r w:rsidR="009A1424">
              <w:rPr>
                <w:noProof/>
              </w:rPr>
              <w:t>(Baker and Evans, 1973, Müller, 1977)</w:t>
            </w:r>
            <w:r>
              <w:fldChar w:fldCharType="end"/>
            </w:r>
          </w:p>
        </w:tc>
      </w:tr>
      <w:tr w:rsidR="00977CC1" w:rsidRPr="00A4390D" w14:paraId="55413243"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7C99824" w14:textId="21AAE596" w:rsidR="00977CC1" w:rsidRPr="00977CC1" w:rsidRDefault="00377B04" w:rsidP="00977CC1">
            <w:pPr>
              <w:pStyle w:val="TableText"/>
              <w:rPr>
                <w:rFonts w:asciiTheme="minorHAnsi" w:hAnsiTheme="minorHAnsi"/>
                <w:i/>
              </w:rPr>
            </w:pPr>
            <w:r>
              <w:rPr>
                <w:i/>
              </w:rPr>
              <w:t>Enteromorpha intestinalis</w:t>
            </w:r>
          </w:p>
        </w:tc>
        <w:tc>
          <w:tcPr>
            <w:tcW w:w="2835" w:type="dxa"/>
            <w:noWrap/>
            <w:hideMark/>
          </w:tcPr>
          <w:p w14:paraId="4BDE5DD1" w14:textId="62F8F9E8"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11</w:t>
            </w:r>
            <w:r w:rsidR="00E93574">
              <w:t>–</w:t>
            </w:r>
            <w:r w:rsidRPr="00977CC1">
              <w:t>12</w:t>
            </w:r>
          </w:p>
        </w:tc>
        <w:tc>
          <w:tcPr>
            <w:tcW w:w="5102" w:type="dxa"/>
            <w:noWrap/>
            <w:hideMark/>
          </w:tcPr>
          <w:p w14:paraId="2CC1F25E"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Zoospore</w:t>
            </w:r>
          </w:p>
        </w:tc>
        <w:tc>
          <w:tcPr>
            <w:tcW w:w="2551" w:type="dxa"/>
          </w:tcPr>
          <w:p w14:paraId="277BD904" w14:textId="0978E871"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&lt;EndNote&gt;&lt;Cite&gt;&lt;Author&gt;Phillips&lt;/Author&gt;&lt;Year&gt;1988&lt;/Year&gt;&lt;RecNum&gt;347&lt;/RecNum&gt;&lt;DisplayText&gt;(Phillips, 1988)&lt;/DisplayText&gt;&lt;record&gt;&lt;rec-number&gt;347&lt;/rec-number&gt;&lt;foreign-keys&gt;&lt;key app="EN" db-id="rtar052tqprw0def2t1xw5zswx2afzsfzrvs" timestamp="1581639867"&gt;347&lt;/key&gt;&lt;/foreign-keys&gt;&lt;ref-type name="Journal Article"&gt;17&lt;/ref-type&gt;&lt;contributors&gt;&lt;authors&gt;&lt;author&gt;Phillips, Julie A&lt;/author&gt;&lt;/authors&gt;&lt;/contributors&gt;&lt;titles&gt;&lt;title&gt;&lt;style face="normal" font="default" size="100%"&gt;Field, anatomical and development studies on southern Australian species of &lt;/style&gt;&lt;style face="italic" font="default" size="100%"&gt;Ulva&lt;/style&gt;&lt;style face="normal" font="default" size="100%"&gt; (Ulvaceae, Chlorophyta)&lt;/style&gt;&lt;/title&gt;&lt;secondary-title&gt;Australian Systematic Botany&lt;/secondary-title&gt;&lt;/titles&gt;&lt;periodical&gt;&lt;full-title&gt;Australian systematic botany&lt;/full-title&gt;&lt;/periodical&gt;&lt;pages&gt;411-456&lt;/pages&gt;&lt;volume&gt;1&lt;/volume&gt;&lt;number&gt;4&lt;/number&gt;&lt;dates&gt;&lt;year&gt;1988&lt;/year&gt;&lt;/dates&gt;&lt;isbn&gt;1446-5701&lt;/isbn&gt;&lt;urls&gt;&lt;/urls&gt;&lt;/record&gt;&lt;/Cite&gt;&lt;/EndNote&gt;</w:instrText>
            </w:r>
            <w:r>
              <w:fldChar w:fldCharType="separate"/>
            </w:r>
            <w:r w:rsidR="009A1424">
              <w:rPr>
                <w:noProof/>
              </w:rPr>
              <w:t>(Phillips, 1988)</w:t>
            </w:r>
            <w:r>
              <w:fldChar w:fldCharType="end"/>
            </w:r>
          </w:p>
        </w:tc>
      </w:tr>
      <w:tr w:rsidR="00977CC1" w:rsidRPr="00A4390D" w14:paraId="446C1FF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1321CF1" w14:textId="77777777" w:rsidR="00977CC1" w:rsidRPr="00977CC1" w:rsidRDefault="00977CC1" w:rsidP="00977CC1">
            <w:pPr>
              <w:pStyle w:val="TableText"/>
              <w:rPr>
                <w:rFonts w:asciiTheme="minorHAnsi" w:hAnsiTheme="minorHAnsi"/>
                <w:i/>
              </w:rPr>
            </w:pPr>
            <w:r w:rsidRPr="00977CC1">
              <w:rPr>
                <w:i/>
              </w:rPr>
              <w:t>Eucheuma uncinatum</w:t>
            </w:r>
          </w:p>
        </w:tc>
        <w:tc>
          <w:tcPr>
            <w:tcW w:w="2835" w:type="dxa"/>
            <w:noWrap/>
            <w:hideMark/>
          </w:tcPr>
          <w:p w14:paraId="3A8D12E8"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39.5 (SE ± 0.330)</w:t>
            </w:r>
          </w:p>
        </w:tc>
        <w:tc>
          <w:tcPr>
            <w:tcW w:w="5102" w:type="dxa"/>
            <w:noWrap/>
            <w:hideMark/>
          </w:tcPr>
          <w:p w14:paraId="511B2173"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Caraspore</w:t>
            </w:r>
          </w:p>
        </w:tc>
        <w:tc>
          <w:tcPr>
            <w:tcW w:w="2551" w:type="dxa"/>
            <w:noWrap/>
            <w:hideMark/>
          </w:tcPr>
          <w:p w14:paraId="18DF2A72" w14:textId="1454C3D5"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53E5405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3125A2A" w14:textId="77777777" w:rsidR="00977CC1" w:rsidRPr="00977CC1" w:rsidRDefault="00977CC1" w:rsidP="00977CC1">
            <w:pPr>
              <w:pStyle w:val="TableText"/>
              <w:rPr>
                <w:rFonts w:asciiTheme="minorHAnsi" w:hAnsiTheme="minorHAnsi"/>
                <w:i/>
              </w:rPr>
            </w:pPr>
            <w:r w:rsidRPr="00977CC1">
              <w:rPr>
                <w:i/>
              </w:rPr>
              <w:t>Fucales various spp.</w:t>
            </w:r>
          </w:p>
        </w:tc>
        <w:tc>
          <w:tcPr>
            <w:tcW w:w="2835" w:type="dxa"/>
            <w:noWrap/>
            <w:hideMark/>
          </w:tcPr>
          <w:p w14:paraId="5D7B9B08" w14:textId="58F73FDF" w:rsidR="00977CC1" w:rsidRPr="00977CC1" w:rsidRDefault="00025C06" w:rsidP="00790C1F">
            <w:pPr>
              <w:pStyle w:val="TableText"/>
              <w:jc w:val="right"/>
              <w:cnfStyle w:val="000000000000" w:firstRow="0" w:lastRow="0" w:firstColumn="0" w:lastColumn="0" w:oddVBand="0" w:evenVBand="0" w:oddHBand="0" w:evenHBand="0" w:firstRowFirstColumn="0" w:firstRowLastColumn="0" w:lastRowFirstColumn="0" w:lastRowLastColumn="0"/>
            </w:pPr>
            <w:r>
              <w:t>64</w:t>
            </w:r>
            <w:r w:rsidR="00E93574">
              <w:t>–</w:t>
            </w:r>
            <w:r>
              <w:t>250</w:t>
            </w:r>
          </w:p>
        </w:tc>
        <w:tc>
          <w:tcPr>
            <w:tcW w:w="5102" w:type="dxa"/>
            <w:noWrap/>
            <w:hideMark/>
          </w:tcPr>
          <w:p w14:paraId="69F76C87"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Egg</w:t>
            </w:r>
          </w:p>
        </w:tc>
        <w:tc>
          <w:tcPr>
            <w:tcW w:w="2551" w:type="dxa"/>
            <w:noWrap/>
            <w:hideMark/>
          </w:tcPr>
          <w:p w14:paraId="540B6317" w14:textId="31435D71"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&lt;EndNote&gt;&lt;Cite&gt;&lt;Author&gt;Clayton&lt;/Author&gt;&lt;Year&gt;1990&lt;/Year&gt;&lt;RecNum&gt;344&lt;/RecNum&gt;&lt;DisplayText&gt;(Clayton, 1990, Ramon, 1973)&lt;/DisplayText&gt;&lt;record&gt;&lt;rec-number&gt;344&lt;/rec-number&gt;&lt;foreign-keys&gt;&lt;key app="EN" db-id="rtar052tqprw0def2t1xw5zswx2afzsfzrvs" timestamp="1581639448"&gt;344&lt;/key&gt;&lt;/foreign-keys&gt;&lt;ref-type name="Journal Article"&gt;17&lt;/ref-type&gt;&lt;contributors&gt;&lt;authors&gt;&lt;author&gt;Clayton, Margaret N&lt;/author&gt;&lt;/authors&gt;&lt;/contributors&gt;&lt;titles&gt;&lt;title&gt;The adaptive significance of life history characters in selected orders of marine brown macroalgae&lt;/title&gt;&lt;secondary-title&gt;Australian Journal of Ecology&lt;/secondary-title&gt;&lt;/titles&gt;&lt;periodical&gt;&lt;full-title&gt;Australian journal of ecology&lt;/full-title&gt;&lt;/periodical&gt;&lt;pages&gt;439-452&lt;/pages&gt;&lt;volume&gt;15&lt;/volume&gt;&lt;number&gt;4&lt;/number&gt;&lt;dates&gt;&lt;year&gt;1990&lt;/year&gt;&lt;/dates&gt;&lt;isbn&gt;0307-692X&lt;/isbn&gt;&lt;urls&gt;&lt;/urls&gt;&lt;/record&gt;&lt;/Cite&gt;&lt;Cite&gt;&lt;Author&gt;Ramon&lt;/Author&gt;&lt;Year&gt;1973&lt;/Year&gt;&lt;RecNum&gt;345&lt;/RecNum&gt;&lt;record&gt;&lt;rec-number&gt;345&lt;/rec-number&gt;&lt;foreign-keys&gt;&lt;key app="EN" db-id="rtar052tqprw0def2t1xw5zswx2afzsfzrvs" timestamp="1581639554"&gt;345&lt;/key&gt;&lt;/foreign-keys&gt;&lt;ref-type name="Journal Article"&gt;17&lt;/ref-type&gt;&lt;contributors&gt;&lt;authors&gt;&lt;author&gt;Ramon, Edith&lt;/author&gt;&lt;/authors&gt;&lt;/contributors&gt;&lt;titles&gt;&lt;title&gt;&lt;style face="normal" font="default" size="100%"&gt;Germination and attachment of zygotes of &lt;/style&gt;&lt;style face="italic" font="default" size="100%"&gt;Himanthalia elongata&lt;/style&gt;&lt;style face="normal" font="default" size="100%"&gt; (l.) SF Gray 1&lt;/style&gt;&lt;/title&gt;&lt;secondary-title&gt;Journal of Phycology&lt;/secondary-title&gt;&lt;/titles&gt;&lt;periodical&gt;&lt;full-title&gt;Journal of Phycology&lt;/full-title&gt;&lt;/periodical&gt;&lt;pages&gt;445-449&lt;/pages&gt;&lt;volume&gt;9&lt;/volume&gt;&lt;number&gt;4&lt;/number&gt;&lt;dates&gt;&lt;year&gt;1973&lt;/year&gt;&lt;/dates&gt;&lt;isbn&gt;0022-3646&lt;/isbn&gt;&lt;urls&gt;&lt;/urls&gt;&lt;/record&gt;&lt;/Cite&gt;&lt;/EndNote&gt;</w:instrText>
            </w:r>
            <w:r>
              <w:fldChar w:fldCharType="separate"/>
            </w:r>
            <w:r w:rsidR="009A1424">
              <w:rPr>
                <w:noProof/>
              </w:rPr>
              <w:t>(Clayton, 1990, Ramon, 1973)</w:t>
            </w:r>
            <w:r>
              <w:fldChar w:fldCharType="end"/>
            </w:r>
          </w:p>
        </w:tc>
      </w:tr>
      <w:tr w:rsidR="00977CC1" w:rsidRPr="00A4390D" w14:paraId="04C1F3DA"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CE26BC1" w14:textId="77777777" w:rsidR="00977CC1" w:rsidRPr="00977CC1" w:rsidRDefault="00977CC1" w:rsidP="00977CC1">
            <w:pPr>
              <w:pStyle w:val="TableText"/>
              <w:rPr>
                <w:rFonts w:asciiTheme="minorHAnsi" w:hAnsiTheme="minorHAnsi"/>
                <w:i/>
              </w:rPr>
            </w:pPr>
            <w:r w:rsidRPr="00977CC1">
              <w:rPr>
                <w:i/>
              </w:rPr>
              <w:t>Gelidiopsis variabilis</w:t>
            </w:r>
          </w:p>
        </w:tc>
        <w:tc>
          <w:tcPr>
            <w:tcW w:w="2835" w:type="dxa"/>
            <w:noWrap/>
            <w:hideMark/>
          </w:tcPr>
          <w:p w14:paraId="354C814A" w14:textId="20FD9CF4"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20.0</w:t>
            </w:r>
            <w:r w:rsidR="00E93574">
              <w:t>–</w:t>
            </w:r>
            <w:r w:rsidRPr="00977CC1">
              <w:t>47.5,</w:t>
            </w:r>
            <w:r w:rsidR="00163FAB">
              <w:t xml:space="preserve"> </w:t>
            </w:r>
            <w:r w:rsidRPr="00977CC1">
              <w:t>15.0</w:t>
            </w:r>
            <w:r w:rsidR="00E93574">
              <w:t>–</w:t>
            </w:r>
            <w:r w:rsidRPr="00977CC1">
              <w:t>32.5</w:t>
            </w:r>
          </w:p>
        </w:tc>
        <w:tc>
          <w:tcPr>
            <w:tcW w:w="5102" w:type="dxa"/>
            <w:noWrap/>
            <w:hideMark/>
          </w:tcPr>
          <w:p w14:paraId="5308B3DF"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0FE95080" w14:textId="0017395D"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3687FA0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FB4B243" w14:textId="77777777" w:rsidR="00977CC1" w:rsidRPr="00977CC1" w:rsidRDefault="00977CC1" w:rsidP="00977CC1">
            <w:pPr>
              <w:pStyle w:val="TableText"/>
              <w:rPr>
                <w:rFonts w:asciiTheme="minorHAnsi" w:hAnsiTheme="minorHAnsi"/>
                <w:i/>
              </w:rPr>
            </w:pPr>
            <w:r w:rsidRPr="00977CC1">
              <w:rPr>
                <w:i/>
              </w:rPr>
              <w:t>Gelidium corneum</w:t>
            </w:r>
          </w:p>
        </w:tc>
        <w:tc>
          <w:tcPr>
            <w:tcW w:w="2835" w:type="dxa"/>
            <w:noWrap/>
            <w:vAlign w:val="bottom"/>
            <w:hideMark/>
          </w:tcPr>
          <w:p w14:paraId="7227736D" w14:textId="48E52E1A"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17.5</w:t>
            </w:r>
            <w:r w:rsidR="00E93574">
              <w:t>–</w:t>
            </w:r>
            <w:r w:rsidRPr="00977CC1">
              <w:t>22.5</w:t>
            </w:r>
          </w:p>
        </w:tc>
        <w:tc>
          <w:tcPr>
            <w:tcW w:w="5102" w:type="dxa"/>
            <w:noWrap/>
            <w:hideMark/>
          </w:tcPr>
          <w:p w14:paraId="6E841A8D"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5CFB7A19" w14:textId="0D0DE8B7"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28F4587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990D749" w14:textId="77777777" w:rsidR="00977CC1" w:rsidRPr="00977CC1" w:rsidRDefault="00977CC1" w:rsidP="00977CC1">
            <w:pPr>
              <w:pStyle w:val="TableText"/>
              <w:rPr>
                <w:rFonts w:asciiTheme="minorHAnsi" w:hAnsiTheme="minorHAnsi"/>
                <w:i/>
              </w:rPr>
            </w:pPr>
            <w:r w:rsidRPr="00977CC1">
              <w:rPr>
                <w:i/>
              </w:rPr>
              <w:t>Gelidium coulterii</w:t>
            </w:r>
          </w:p>
        </w:tc>
        <w:tc>
          <w:tcPr>
            <w:tcW w:w="2835" w:type="dxa"/>
            <w:noWrap/>
            <w:vAlign w:val="bottom"/>
            <w:hideMark/>
          </w:tcPr>
          <w:p w14:paraId="649FCA15" w14:textId="72AC6BA6" w:rsidR="00977CC1" w:rsidRPr="00977CC1" w:rsidRDefault="00377B04" w:rsidP="00790C1F">
            <w:pPr>
              <w:pStyle w:val="TableText"/>
              <w:jc w:val="right"/>
              <w:cnfStyle w:val="000000000000" w:firstRow="0" w:lastRow="0" w:firstColumn="0" w:lastColumn="0" w:oddVBand="0" w:evenVBand="0" w:oddHBand="0" w:evenHBand="0" w:firstRowFirstColumn="0" w:firstRowLastColumn="0" w:lastRowFirstColumn="0" w:lastRowLastColumn="0"/>
            </w:pPr>
            <w:r>
              <w:t>27.8 (SE ± 0. 15)</w:t>
            </w:r>
          </w:p>
        </w:tc>
        <w:tc>
          <w:tcPr>
            <w:tcW w:w="5102" w:type="dxa"/>
            <w:noWrap/>
            <w:hideMark/>
          </w:tcPr>
          <w:p w14:paraId="0339FDE9" w14:textId="735F5C6E" w:rsidR="00977CC1" w:rsidRPr="00977CC1" w:rsidRDefault="00377B04"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62CE8C97" w14:textId="6B5BB998"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377B04" w:rsidRPr="00A4390D" w14:paraId="35BEEDD3"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4E54E1B5" w14:textId="26DD95E4" w:rsidR="00377B04" w:rsidRPr="00977CC1" w:rsidRDefault="00377B04" w:rsidP="00977CC1">
            <w:pPr>
              <w:pStyle w:val="TableText"/>
              <w:rPr>
                <w:i/>
              </w:rPr>
            </w:pPr>
            <w:r w:rsidRPr="00977CC1">
              <w:rPr>
                <w:i/>
              </w:rPr>
              <w:t>Gelidium coulterii</w:t>
            </w:r>
          </w:p>
        </w:tc>
        <w:tc>
          <w:tcPr>
            <w:tcW w:w="2835" w:type="dxa"/>
            <w:noWrap/>
            <w:vAlign w:val="bottom"/>
          </w:tcPr>
          <w:p w14:paraId="2963AB35" w14:textId="52A839F8" w:rsidR="00377B04" w:rsidRPr="00977CC1" w:rsidRDefault="00377B04" w:rsidP="00790C1F">
            <w:pPr>
              <w:pStyle w:val="TableText"/>
              <w:jc w:val="right"/>
              <w:cnfStyle w:val="000000000000" w:firstRow="0" w:lastRow="0" w:firstColumn="0" w:lastColumn="0" w:oddVBand="0" w:evenVBand="0" w:oddHBand="0" w:evenHBand="0" w:firstRowFirstColumn="0" w:firstRowLastColumn="0" w:lastRowFirstColumn="0" w:lastRowLastColumn="0"/>
            </w:pPr>
            <w:r>
              <w:t>26.5</w:t>
            </w:r>
            <w:r w:rsidRPr="00977CC1">
              <w:t xml:space="preserve"> (SE ± 0.16)</w:t>
            </w:r>
          </w:p>
        </w:tc>
        <w:tc>
          <w:tcPr>
            <w:tcW w:w="5102" w:type="dxa"/>
            <w:noWrap/>
          </w:tcPr>
          <w:p w14:paraId="6FABCA8C" w14:textId="2C69ECF6" w:rsidR="00377B04" w:rsidRPr="00977CC1" w:rsidRDefault="00377B04"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2C8642D7" w14:textId="76A1C736" w:rsidR="00377B04" w:rsidRDefault="00377B04"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12AF7BD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0F3D03C" w14:textId="77777777" w:rsidR="00977CC1" w:rsidRPr="00977CC1" w:rsidRDefault="00977CC1" w:rsidP="00977CC1">
            <w:pPr>
              <w:pStyle w:val="TableText"/>
              <w:rPr>
                <w:rFonts w:asciiTheme="minorHAnsi" w:hAnsiTheme="minorHAnsi"/>
                <w:i/>
              </w:rPr>
            </w:pPr>
            <w:r w:rsidRPr="00977CC1">
              <w:rPr>
                <w:i/>
              </w:rPr>
              <w:t>Gelidium crinale</w:t>
            </w:r>
          </w:p>
        </w:tc>
        <w:tc>
          <w:tcPr>
            <w:tcW w:w="2835" w:type="dxa"/>
            <w:noWrap/>
            <w:vAlign w:val="bottom"/>
            <w:hideMark/>
          </w:tcPr>
          <w:p w14:paraId="64886E4D" w14:textId="2E6E17AF"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17.2</w:t>
            </w:r>
            <w:r w:rsidR="00E93574">
              <w:t>–</w:t>
            </w:r>
            <w:r w:rsidRPr="00977CC1">
              <w:t>38.5</w:t>
            </w:r>
          </w:p>
        </w:tc>
        <w:tc>
          <w:tcPr>
            <w:tcW w:w="5102" w:type="dxa"/>
            <w:noWrap/>
            <w:hideMark/>
          </w:tcPr>
          <w:p w14:paraId="60FC7E60"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5189131F" w14:textId="5322D6F7"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36391DC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12E5F9C" w14:textId="77777777" w:rsidR="00977CC1" w:rsidRPr="00977CC1" w:rsidRDefault="00977CC1" w:rsidP="00977CC1">
            <w:pPr>
              <w:pStyle w:val="TableText"/>
              <w:rPr>
                <w:rFonts w:asciiTheme="minorHAnsi" w:hAnsiTheme="minorHAnsi"/>
                <w:i/>
              </w:rPr>
            </w:pPr>
            <w:r w:rsidRPr="00977CC1">
              <w:rPr>
                <w:i/>
              </w:rPr>
              <w:t>Gelidium heteroplatos</w:t>
            </w:r>
          </w:p>
        </w:tc>
        <w:tc>
          <w:tcPr>
            <w:tcW w:w="2835" w:type="dxa"/>
            <w:noWrap/>
            <w:vAlign w:val="bottom"/>
            <w:hideMark/>
          </w:tcPr>
          <w:p w14:paraId="1B16DD95" w14:textId="26417013" w:rsidR="00977CC1" w:rsidRPr="00977CC1" w:rsidRDefault="00377B04" w:rsidP="00790C1F">
            <w:pPr>
              <w:pStyle w:val="TableText"/>
              <w:jc w:val="right"/>
              <w:cnfStyle w:val="000000000000" w:firstRow="0" w:lastRow="0" w:firstColumn="0" w:lastColumn="0" w:oddVBand="0" w:evenVBand="0" w:oddHBand="0" w:evenHBand="0" w:firstRowFirstColumn="0" w:firstRowLastColumn="0" w:lastRowFirstColumn="0" w:lastRowLastColumn="0"/>
            </w:pPr>
            <w:r>
              <w:t>18.5</w:t>
            </w:r>
            <w:r w:rsidR="00E93574">
              <w:t>–</w:t>
            </w:r>
            <w:r>
              <w:t>33.5</w:t>
            </w:r>
          </w:p>
        </w:tc>
        <w:tc>
          <w:tcPr>
            <w:tcW w:w="5102" w:type="dxa"/>
            <w:noWrap/>
            <w:hideMark/>
          </w:tcPr>
          <w:p w14:paraId="3611F8CE" w14:textId="54FC0061" w:rsidR="00977CC1" w:rsidRPr="00977CC1" w:rsidRDefault="00377B04"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6A82C7D5" w14:textId="7C8C6D73"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377B04" w:rsidRPr="00A4390D" w14:paraId="3C5043F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1273809" w14:textId="0A33C551" w:rsidR="00377B04" w:rsidRPr="00977CC1" w:rsidRDefault="00377B04" w:rsidP="00977CC1">
            <w:pPr>
              <w:pStyle w:val="TableText"/>
              <w:rPr>
                <w:i/>
              </w:rPr>
            </w:pPr>
            <w:r w:rsidRPr="00977CC1">
              <w:rPr>
                <w:i/>
              </w:rPr>
              <w:t>Gelidium heteroplatos</w:t>
            </w:r>
          </w:p>
        </w:tc>
        <w:tc>
          <w:tcPr>
            <w:tcW w:w="2835" w:type="dxa"/>
            <w:noWrap/>
            <w:vAlign w:val="bottom"/>
          </w:tcPr>
          <w:p w14:paraId="789D73CD" w14:textId="2A436843" w:rsidR="00377B04" w:rsidRPr="00977CC1" w:rsidRDefault="00377B04"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20.0</w:t>
            </w:r>
            <w:r w:rsidR="00E93574">
              <w:t>–</w:t>
            </w:r>
            <w:r w:rsidRPr="00977CC1">
              <w:t>28.5</w:t>
            </w:r>
          </w:p>
        </w:tc>
        <w:tc>
          <w:tcPr>
            <w:tcW w:w="5102" w:type="dxa"/>
            <w:noWrap/>
          </w:tcPr>
          <w:p w14:paraId="4B708B10" w14:textId="62A7603A" w:rsidR="00377B04" w:rsidRPr="00977CC1" w:rsidRDefault="00377B04"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3793CDF0" w14:textId="7B41FD4C" w:rsidR="00377B04" w:rsidRDefault="00377B04"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667666EA"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8384E9C" w14:textId="77777777" w:rsidR="00977CC1" w:rsidRPr="00977CC1" w:rsidRDefault="00977CC1" w:rsidP="00977CC1">
            <w:pPr>
              <w:pStyle w:val="TableText"/>
              <w:rPr>
                <w:rFonts w:asciiTheme="minorHAnsi" w:hAnsiTheme="minorHAnsi"/>
                <w:i/>
              </w:rPr>
            </w:pPr>
            <w:r w:rsidRPr="00977CC1">
              <w:rPr>
                <w:i/>
              </w:rPr>
              <w:t>Gelidium pusillum</w:t>
            </w:r>
          </w:p>
        </w:tc>
        <w:tc>
          <w:tcPr>
            <w:tcW w:w="2835" w:type="dxa"/>
            <w:noWrap/>
            <w:vAlign w:val="bottom"/>
            <w:hideMark/>
          </w:tcPr>
          <w:p w14:paraId="332C7F0E" w14:textId="603C718C"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18.5</w:t>
            </w:r>
            <w:r w:rsidR="00E93574">
              <w:t>–</w:t>
            </w:r>
            <w:r w:rsidRPr="00977CC1">
              <w:t>37.5</w:t>
            </w:r>
          </w:p>
        </w:tc>
        <w:tc>
          <w:tcPr>
            <w:tcW w:w="5102" w:type="dxa"/>
            <w:noWrap/>
            <w:hideMark/>
          </w:tcPr>
          <w:p w14:paraId="4D130165"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6D295A34" w14:textId="72CFE5E0"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2B9EDF4A"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756F9BE" w14:textId="77777777" w:rsidR="00977CC1" w:rsidRPr="00977CC1" w:rsidRDefault="00977CC1" w:rsidP="00977CC1">
            <w:pPr>
              <w:pStyle w:val="TableText"/>
              <w:rPr>
                <w:rFonts w:asciiTheme="minorHAnsi" w:hAnsiTheme="minorHAnsi"/>
                <w:i/>
              </w:rPr>
            </w:pPr>
            <w:r w:rsidRPr="00977CC1">
              <w:rPr>
                <w:i/>
              </w:rPr>
              <w:t>Gigantina canaliculata</w:t>
            </w:r>
          </w:p>
        </w:tc>
        <w:tc>
          <w:tcPr>
            <w:tcW w:w="2835" w:type="dxa"/>
            <w:noWrap/>
            <w:hideMark/>
          </w:tcPr>
          <w:p w14:paraId="0EB7ECF5"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17</w:t>
            </w:r>
          </w:p>
        </w:tc>
        <w:tc>
          <w:tcPr>
            <w:tcW w:w="5102" w:type="dxa"/>
            <w:noWrap/>
            <w:hideMark/>
          </w:tcPr>
          <w:p w14:paraId="410A1AF1"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3BB86246" w14:textId="490F5AAC"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1AB7445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8E8D4C8" w14:textId="77777777" w:rsidR="00977CC1" w:rsidRPr="00977CC1" w:rsidRDefault="00977CC1" w:rsidP="00977CC1">
            <w:pPr>
              <w:pStyle w:val="TableText"/>
              <w:rPr>
                <w:rFonts w:asciiTheme="minorHAnsi" w:hAnsiTheme="minorHAnsi"/>
                <w:i/>
              </w:rPr>
            </w:pPr>
            <w:r w:rsidRPr="00977CC1">
              <w:rPr>
                <w:i/>
              </w:rPr>
              <w:t>Gigantina canaliculata</w:t>
            </w:r>
          </w:p>
        </w:tc>
        <w:tc>
          <w:tcPr>
            <w:tcW w:w="2835" w:type="dxa"/>
            <w:noWrap/>
            <w:hideMark/>
          </w:tcPr>
          <w:p w14:paraId="6737A74A"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18</w:t>
            </w:r>
          </w:p>
        </w:tc>
        <w:tc>
          <w:tcPr>
            <w:tcW w:w="5102" w:type="dxa"/>
            <w:noWrap/>
            <w:hideMark/>
          </w:tcPr>
          <w:p w14:paraId="5D19A948"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3C802279" w14:textId="015D4402"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5A89452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3C582EB" w14:textId="77777777" w:rsidR="00977CC1" w:rsidRPr="00977CC1" w:rsidRDefault="00977CC1" w:rsidP="00977CC1">
            <w:pPr>
              <w:pStyle w:val="TableText"/>
              <w:rPr>
                <w:rFonts w:asciiTheme="minorHAnsi" w:hAnsiTheme="minorHAnsi"/>
                <w:i/>
              </w:rPr>
            </w:pPr>
            <w:r w:rsidRPr="00977CC1">
              <w:rPr>
                <w:i/>
              </w:rPr>
              <w:t>Gigartina leptorhynchos</w:t>
            </w:r>
          </w:p>
        </w:tc>
        <w:tc>
          <w:tcPr>
            <w:tcW w:w="2835" w:type="dxa"/>
            <w:noWrap/>
            <w:hideMark/>
          </w:tcPr>
          <w:p w14:paraId="4B3C2585" w14:textId="60B114E9" w:rsidR="00977CC1"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t>19.9 (SE ± 0.14)</w:t>
            </w:r>
          </w:p>
        </w:tc>
        <w:tc>
          <w:tcPr>
            <w:tcW w:w="5102" w:type="dxa"/>
            <w:noWrap/>
            <w:hideMark/>
          </w:tcPr>
          <w:p w14:paraId="6AA26944" w14:textId="567975AD"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73AD4DA9" w14:textId="362AB642"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23433D" w:rsidRPr="00A4390D" w14:paraId="1A6696D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F740D49" w14:textId="3219511E" w:rsidR="0023433D" w:rsidRPr="00977CC1" w:rsidRDefault="0023433D" w:rsidP="00977CC1">
            <w:pPr>
              <w:pStyle w:val="TableText"/>
              <w:rPr>
                <w:i/>
              </w:rPr>
            </w:pPr>
            <w:r w:rsidRPr="00977CC1">
              <w:rPr>
                <w:i/>
              </w:rPr>
              <w:t>Gigartina leptorhynchos</w:t>
            </w:r>
          </w:p>
        </w:tc>
        <w:tc>
          <w:tcPr>
            <w:tcW w:w="2835" w:type="dxa"/>
            <w:noWrap/>
          </w:tcPr>
          <w:p w14:paraId="722E757E" w14:textId="047C105B" w:rsidR="0023433D"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18.4 (SE ± 0.13)</w:t>
            </w:r>
          </w:p>
        </w:tc>
        <w:tc>
          <w:tcPr>
            <w:tcW w:w="5102" w:type="dxa"/>
            <w:noWrap/>
          </w:tcPr>
          <w:p w14:paraId="7B5E6A04" w14:textId="0CA450FB" w:rsidR="0023433D" w:rsidRPr="00977CC1" w:rsidRDefault="0023433D"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70161668" w14:textId="1AA155A1" w:rsidR="0023433D" w:rsidRDefault="0023433D"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6C2A5AE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5F2FC80E" w14:textId="77777777" w:rsidR="00977CC1" w:rsidRPr="00977CC1" w:rsidRDefault="00977CC1" w:rsidP="00977CC1">
            <w:pPr>
              <w:pStyle w:val="TableText"/>
              <w:rPr>
                <w:rFonts w:asciiTheme="minorHAnsi" w:hAnsiTheme="minorHAnsi"/>
                <w:i/>
              </w:rPr>
            </w:pPr>
            <w:r w:rsidRPr="00977CC1">
              <w:rPr>
                <w:i/>
              </w:rPr>
              <w:lastRenderedPageBreak/>
              <w:t>Gracilari</w:t>
            </w:r>
          </w:p>
        </w:tc>
        <w:tc>
          <w:tcPr>
            <w:tcW w:w="2835" w:type="dxa"/>
            <w:noWrap/>
          </w:tcPr>
          <w:p w14:paraId="471AB2D4"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25</w:t>
            </w:r>
          </w:p>
        </w:tc>
        <w:tc>
          <w:tcPr>
            <w:tcW w:w="5102" w:type="dxa"/>
            <w:noWrap/>
          </w:tcPr>
          <w:p w14:paraId="664B3E83"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Spore size</w:t>
            </w:r>
          </w:p>
        </w:tc>
        <w:tc>
          <w:tcPr>
            <w:tcW w:w="2551" w:type="dxa"/>
            <w:noWrap/>
          </w:tcPr>
          <w:p w14:paraId="6FAA1D13" w14:textId="7D4F50ED"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&lt;EndNote&gt;&lt;Cite&gt;&lt;Author&gt;Kain&lt;/Author&gt;&lt;Year&gt;1995&lt;/Year&gt;&lt;RecNum&gt;632&lt;/RecNum&gt;&lt;DisplayText&gt;(Kain and Destombe, 1995)&lt;/DisplayText&gt;&lt;record&gt;&lt;rec-number&gt;632&lt;/rec-number&gt;&lt;foreign-keys&gt;&lt;key app="EN" db-id="rtar052tqprw0def2t1xw5zswx2afzsfzrvs" timestamp="1583998755"&gt;632&lt;/key&gt;&lt;/foreign-keys&gt;&lt;ref-type name="Journal Article"&gt;17&lt;/ref-type&gt;&lt;contributors&gt;&lt;authors&gt;&lt;author&gt;Kain, Joanna M&lt;/author&gt;&lt;author&gt;Destombe, Christophe&lt;/author&gt;&lt;/authors&gt;&lt;/contributors&gt;&lt;titles&gt;&lt;title&gt;A review of the life history, reproduction and phenology of Gracilaria&lt;/title&gt;&lt;secondary-title&gt;Journal of applied phycology&lt;/secondary-title&gt;&lt;/titles&gt;&lt;periodical&gt;&lt;full-title&gt;Journal of applied phycology&lt;/full-title&gt;&lt;/periodical&gt;&lt;pages&gt;269&lt;/pages&gt;&lt;volume&gt;7&lt;/volume&gt;&lt;number&gt;3&lt;/number&gt;&lt;dates&gt;&lt;year&gt;1995&lt;/year&gt;&lt;/dates&gt;&lt;isbn&gt;0921-8971&lt;/isbn&gt;&lt;urls&gt;&lt;/urls&gt;&lt;/record&gt;&lt;/Cite&gt;&lt;/EndNote&gt;</w:instrText>
            </w:r>
            <w:r>
              <w:fldChar w:fldCharType="separate"/>
            </w:r>
            <w:r w:rsidR="009A1424">
              <w:rPr>
                <w:noProof/>
              </w:rPr>
              <w:t>(Kain and Destombe, 1995)</w:t>
            </w:r>
            <w:r>
              <w:fldChar w:fldCharType="end"/>
            </w:r>
          </w:p>
        </w:tc>
      </w:tr>
      <w:tr w:rsidR="00977CC1" w:rsidRPr="00A4390D" w14:paraId="4EF2985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FEE83F9" w14:textId="77777777" w:rsidR="00977CC1" w:rsidRPr="00977CC1" w:rsidRDefault="00977CC1" w:rsidP="00977CC1">
            <w:pPr>
              <w:pStyle w:val="TableText"/>
              <w:rPr>
                <w:rFonts w:asciiTheme="minorHAnsi" w:hAnsiTheme="minorHAnsi"/>
                <w:i/>
              </w:rPr>
            </w:pPr>
            <w:r w:rsidRPr="00977CC1">
              <w:rPr>
                <w:i/>
              </w:rPr>
              <w:t>Gracilaria crassa</w:t>
            </w:r>
          </w:p>
        </w:tc>
        <w:tc>
          <w:tcPr>
            <w:tcW w:w="2835" w:type="dxa"/>
            <w:noWrap/>
            <w:hideMark/>
          </w:tcPr>
          <w:p w14:paraId="6C49AD83" w14:textId="7ED8E780" w:rsidR="00977CC1"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t xml:space="preserve">15.0 </w:t>
            </w:r>
            <w:r w:rsidR="00E93574">
              <w:t>–</w:t>
            </w:r>
            <w:r>
              <w:t>32.5</w:t>
            </w:r>
          </w:p>
        </w:tc>
        <w:tc>
          <w:tcPr>
            <w:tcW w:w="5102" w:type="dxa"/>
            <w:noWrap/>
            <w:hideMark/>
          </w:tcPr>
          <w:p w14:paraId="4A893A69" w14:textId="30963910"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0D92AC8F" w14:textId="2BF2258B"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3433D" w:rsidRPr="00A4390D" w14:paraId="5045586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707A90C" w14:textId="0E87387F" w:rsidR="0023433D" w:rsidRPr="00977CC1" w:rsidRDefault="0023433D" w:rsidP="00977CC1">
            <w:pPr>
              <w:pStyle w:val="TableText"/>
              <w:rPr>
                <w:i/>
              </w:rPr>
            </w:pPr>
            <w:r w:rsidRPr="00977CC1">
              <w:rPr>
                <w:i/>
              </w:rPr>
              <w:t>Gracilaria crassa</w:t>
            </w:r>
          </w:p>
        </w:tc>
        <w:tc>
          <w:tcPr>
            <w:tcW w:w="2835" w:type="dxa"/>
            <w:noWrap/>
          </w:tcPr>
          <w:p w14:paraId="4BECE0A4" w14:textId="4E7F776A" w:rsidR="0023433D"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16.0</w:t>
            </w:r>
            <w:r w:rsidR="00E93574">
              <w:t>–</w:t>
            </w:r>
            <w:r w:rsidRPr="00977CC1">
              <w:t>35.0</w:t>
            </w:r>
          </w:p>
        </w:tc>
        <w:tc>
          <w:tcPr>
            <w:tcW w:w="5102" w:type="dxa"/>
            <w:noWrap/>
          </w:tcPr>
          <w:p w14:paraId="5972BEA8" w14:textId="0E17E512" w:rsidR="0023433D" w:rsidRPr="00977CC1" w:rsidRDefault="0023433D"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22090D06" w14:textId="67DC6E20" w:rsidR="0023433D" w:rsidRDefault="0023433D"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117FF94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BCAB910" w14:textId="77777777" w:rsidR="00977CC1" w:rsidRPr="00977CC1" w:rsidRDefault="00977CC1" w:rsidP="00977CC1">
            <w:pPr>
              <w:pStyle w:val="TableText"/>
              <w:rPr>
                <w:rFonts w:asciiTheme="minorHAnsi" w:hAnsiTheme="minorHAnsi"/>
                <w:i/>
              </w:rPr>
            </w:pPr>
            <w:r w:rsidRPr="00977CC1">
              <w:rPr>
                <w:i/>
              </w:rPr>
              <w:t>Gracilaria edulis</w:t>
            </w:r>
          </w:p>
        </w:tc>
        <w:tc>
          <w:tcPr>
            <w:tcW w:w="2835" w:type="dxa"/>
            <w:noWrap/>
            <w:hideMark/>
          </w:tcPr>
          <w:p w14:paraId="3B2A7FE4"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22</w:t>
            </w:r>
          </w:p>
        </w:tc>
        <w:tc>
          <w:tcPr>
            <w:tcW w:w="5102" w:type="dxa"/>
            <w:noWrap/>
            <w:hideMark/>
          </w:tcPr>
          <w:p w14:paraId="687928F0"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0B247A99" w14:textId="523BE7AB"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03AB8F0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58AED62" w14:textId="77777777" w:rsidR="00977CC1" w:rsidRPr="00977CC1" w:rsidRDefault="00977CC1" w:rsidP="00977CC1">
            <w:pPr>
              <w:pStyle w:val="TableText"/>
              <w:rPr>
                <w:rFonts w:asciiTheme="minorHAnsi" w:hAnsiTheme="minorHAnsi"/>
                <w:i/>
              </w:rPr>
            </w:pPr>
            <w:r w:rsidRPr="00977CC1">
              <w:rPr>
                <w:i/>
              </w:rPr>
              <w:t>Gracilaria edulis</w:t>
            </w:r>
          </w:p>
        </w:tc>
        <w:tc>
          <w:tcPr>
            <w:tcW w:w="2835" w:type="dxa"/>
            <w:noWrap/>
            <w:hideMark/>
          </w:tcPr>
          <w:p w14:paraId="6DC1CB93"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23</w:t>
            </w:r>
          </w:p>
        </w:tc>
        <w:tc>
          <w:tcPr>
            <w:tcW w:w="5102" w:type="dxa"/>
            <w:noWrap/>
            <w:hideMark/>
          </w:tcPr>
          <w:p w14:paraId="3EABB3B9"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5C1A9AA5" w14:textId="19B232D8"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6825EBC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799AB6B" w14:textId="77777777" w:rsidR="00977CC1" w:rsidRPr="00977CC1" w:rsidRDefault="00977CC1" w:rsidP="00977CC1">
            <w:pPr>
              <w:pStyle w:val="TableText"/>
              <w:rPr>
                <w:rFonts w:asciiTheme="minorHAnsi" w:hAnsiTheme="minorHAnsi"/>
                <w:i/>
              </w:rPr>
            </w:pPr>
            <w:r w:rsidRPr="00977CC1">
              <w:rPr>
                <w:i/>
              </w:rPr>
              <w:t>Gracilaria sjoestedti</w:t>
            </w:r>
          </w:p>
        </w:tc>
        <w:tc>
          <w:tcPr>
            <w:tcW w:w="2835" w:type="dxa"/>
            <w:noWrap/>
            <w:hideMark/>
          </w:tcPr>
          <w:p w14:paraId="0D521F76" w14:textId="377E8DD7" w:rsidR="00977CC1"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t>24.6 (SE ± 0.13)</w:t>
            </w:r>
          </w:p>
        </w:tc>
        <w:tc>
          <w:tcPr>
            <w:tcW w:w="5102" w:type="dxa"/>
            <w:noWrap/>
            <w:hideMark/>
          </w:tcPr>
          <w:p w14:paraId="2E77795E" w14:textId="6D098EBF"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3877D4A7" w14:textId="463AD843"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23433D" w:rsidRPr="00A4390D" w14:paraId="675020F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D1CD380" w14:textId="27C5C6A6" w:rsidR="0023433D" w:rsidRPr="00977CC1" w:rsidRDefault="0023433D" w:rsidP="00977CC1">
            <w:pPr>
              <w:pStyle w:val="TableText"/>
              <w:rPr>
                <w:i/>
              </w:rPr>
            </w:pPr>
            <w:r w:rsidRPr="00977CC1">
              <w:rPr>
                <w:i/>
              </w:rPr>
              <w:t>Gracilaria sjoestedti</w:t>
            </w:r>
          </w:p>
        </w:tc>
        <w:tc>
          <w:tcPr>
            <w:tcW w:w="2835" w:type="dxa"/>
            <w:noWrap/>
          </w:tcPr>
          <w:p w14:paraId="55EACF68" w14:textId="0D1444F4" w:rsidR="0023433D"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23.0 (SE ± 0.12)</w:t>
            </w:r>
          </w:p>
        </w:tc>
        <w:tc>
          <w:tcPr>
            <w:tcW w:w="5102" w:type="dxa"/>
            <w:noWrap/>
          </w:tcPr>
          <w:p w14:paraId="2C23B701" w14:textId="22B62688" w:rsidR="0023433D" w:rsidRPr="00977CC1" w:rsidRDefault="0023433D"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71305C41" w14:textId="1B9C80D3" w:rsidR="0023433D" w:rsidRDefault="0023433D"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1A808F9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1D2F45B" w14:textId="77777777" w:rsidR="00977CC1" w:rsidRPr="00977CC1" w:rsidRDefault="00977CC1" w:rsidP="00977CC1">
            <w:pPr>
              <w:pStyle w:val="TableText"/>
              <w:rPr>
                <w:rFonts w:asciiTheme="minorHAnsi" w:hAnsiTheme="minorHAnsi"/>
                <w:i/>
              </w:rPr>
            </w:pPr>
            <w:r w:rsidRPr="00977CC1">
              <w:rPr>
                <w:i/>
              </w:rPr>
              <w:t>Gracilaria verrucosa</w:t>
            </w:r>
          </w:p>
        </w:tc>
        <w:tc>
          <w:tcPr>
            <w:tcW w:w="2835" w:type="dxa"/>
            <w:noWrap/>
            <w:hideMark/>
          </w:tcPr>
          <w:p w14:paraId="2880A5CF" w14:textId="3E881AD1" w:rsidR="00977CC1"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t>15.07 (SE, 0.19)</w:t>
            </w:r>
          </w:p>
        </w:tc>
        <w:tc>
          <w:tcPr>
            <w:tcW w:w="5102" w:type="dxa"/>
            <w:noWrap/>
            <w:hideMark/>
          </w:tcPr>
          <w:p w14:paraId="5D5B5348" w14:textId="141D3EBA"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Haploid spore</w:t>
            </w:r>
          </w:p>
        </w:tc>
        <w:tc>
          <w:tcPr>
            <w:tcW w:w="2551" w:type="dxa"/>
            <w:noWrap/>
            <w:hideMark/>
          </w:tcPr>
          <w:p w14:paraId="1396C7ED" w14:textId="6F78C4EE"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&lt;EndNote&gt;&lt;Cite&gt;&lt;Author&gt;Destombe&lt;/Author&gt;&lt;Year&gt;1992&lt;/Year&gt;&lt;RecNum&gt;355&lt;/RecNum&gt;&lt;DisplayText&gt;(Destombe et al., 1992)&lt;/DisplayText&gt;&lt;record&gt;&lt;rec-number&gt;355&lt;/rec-number&gt;&lt;foreign-keys&gt;&lt;key app="EN" db-id="rtar052tqprw0def2t1xw5zswx2afzsfzrvs" timestamp="1581651114"&gt;355&lt;/key&gt;&lt;/foreign-keys&gt;&lt;ref-type name="Journal Article"&gt;17&lt;/ref-type&gt;&lt;contributors&gt;&lt;authors&gt;&lt;author&gt;Destombe, C&lt;/author&gt;&lt;author&gt;Godin, J&lt;/author&gt;&lt;author&gt;Lefebvre, Cl&lt;/author&gt;&lt;author&gt;Dehorter, O&lt;/author&gt;&lt;author&gt;Vernet, Ph&lt;/author&gt;&lt;/authors&gt;&lt;/contributors&gt;&lt;titles&gt;&lt;title&gt;&lt;style face="normal" font="default" size="100%"&gt;Differences in dispersal abilities of haploid and diploid spores of &lt;/style&gt;&lt;style face="italic" font="default" size="100%"&gt;Gracilaria verrucosa&lt;/style&gt;&lt;style face="normal" font="default" size="100%"&gt; (Gracilariales, Rhodophyta)&lt;/style&gt;&lt;/title&gt;&lt;secondary-title&gt;Botanica Marina&lt;/secondary-title&gt;&lt;/titles&gt;&lt;periodical&gt;&lt;full-title&gt;Botanica Marina&lt;/full-title&gt;&lt;/periodical&gt;&lt;pages&gt;93-98&lt;/pages&gt;&lt;volume&gt;35&lt;/volume&gt;&lt;number&gt;2&lt;/number&gt;&lt;dates&gt;&lt;year&gt;1992&lt;/year&gt;&lt;/dates&gt;&lt;isbn&gt;1437-4323&lt;/isbn&gt;&lt;urls&gt;&lt;/urls&gt;&lt;/record&gt;&lt;/Cite&gt;&lt;/EndNote&gt;</w:instrText>
            </w:r>
            <w:r>
              <w:fldChar w:fldCharType="separate"/>
            </w:r>
            <w:r w:rsidR="009A1424">
              <w:rPr>
                <w:noProof/>
              </w:rPr>
              <w:t>(Destombe et al., 1992)</w:t>
            </w:r>
            <w:r>
              <w:fldChar w:fldCharType="end"/>
            </w:r>
          </w:p>
        </w:tc>
      </w:tr>
      <w:tr w:rsidR="0023433D" w:rsidRPr="00A4390D" w14:paraId="20A8151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50094A65" w14:textId="7C514424" w:rsidR="0023433D" w:rsidRPr="00977CC1" w:rsidRDefault="0023433D" w:rsidP="00977CC1">
            <w:pPr>
              <w:pStyle w:val="TableText"/>
              <w:rPr>
                <w:i/>
              </w:rPr>
            </w:pPr>
            <w:r w:rsidRPr="00977CC1">
              <w:rPr>
                <w:i/>
              </w:rPr>
              <w:t>Gracilaria verrucosa</w:t>
            </w:r>
          </w:p>
        </w:tc>
        <w:tc>
          <w:tcPr>
            <w:tcW w:w="2835" w:type="dxa"/>
            <w:noWrap/>
          </w:tcPr>
          <w:p w14:paraId="0F77DED5" w14:textId="06799E98" w:rsidR="0023433D"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27.71 (SE 0.14)</w:t>
            </w:r>
          </w:p>
        </w:tc>
        <w:tc>
          <w:tcPr>
            <w:tcW w:w="5102" w:type="dxa"/>
            <w:noWrap/>
          </w:tcPr>
          <w:p w14:paraId="04AC5891" w14:textId="40FC2350" w:rsidR="0023433D" w:rsidRPr="00977CC1" w:rsidRDefault="0023433D" w:rsidP="00977CC1">
            <w:pPr>
              <w:pStyle w:val="TableText"/>
              <w:cnfStyle w:val="000000000000" w:firstRow="0" w:lastRow="0" w:firstColumn="0" w:lastColumn="0" w:oddVBand="0" w:evenVBand="0" w:oddHBand="0" w:evenHBand="0" w:firstRowFirstColumn="0" w:firstRowLastColumn="0" w:lastRowFirstColumn="0" w:lastRowLastColumn="0"/>
            </w:pPr>
            <w:r w:rsidRPr="00977CC1">
              <w:t>Diploid spore</w:t>
            </w:r>
          </w:p>
        </w:tc>
        <w:tc>
          <w:tcPr>
            <w:tcW w:w="2551" w:type="dxa"/>
            <w:noWrap/>
          </w:tcPr>
          <w:p w14:paraId="62CE5537" w14:textId="5135EEB4" w:rsidR="0023433D" w:rsidRDefault="0023433D"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&lt;EndNote&gt;&lt;Cite&gt;&lt;Author&gt;Destombe&lt;/Author&gt;&lt;Year&gt;1992&lt;/Year&gt;&lt;RecNum&gt;355&lt;/RecNum&gt;&lt;DisplayText&gt;(Destombe et al., 1992)&lt;/DisplayText&gt;&lt;record&gt;&lt;rec-number&gt;355&lt;/rec-number&gt;&lt;foreign-keys&gt;&lt;key app="EN" db-id="rtar052tqprw0def2t1xw5zswx2afzsfzrvs" timestamp="1581651114"&gt;355&lt;/key&gt;&lt;/foreign-keys&gt;&lt;ref-type name="Journal Article"&gt;17&lt;/ref-type&gt;&lt;contributors&gt;&lt;authors&gt;&lt;author&gt;Destombe, C&lt;/author&gt;&lt;author&gt;Godin, J&lt;/author&gt;&lt;author&gt;Lefebvre, Cl&lt;/author&gt;&lt;author&gt;Dehorter, O&lt;/author&gt;&lt;author&gt;Vernet, Ph&lt;/author&gt;&lt;/authors&gt;&lt;/contributors&gt;&lt;titles&gt;&lt;title&gt;&lt;style face="normal" font="default" size="100%"&gt;Differences in dispersal abilities of haploid and diploid spores of &lt;/style&gt;&lt;style face="italic" font="default" size="100%"&gt;Gracilaria verrucosa&lt;/style&gt;&lt;style face="normal" font="default" size="100%"&gt; (Gracilariales, Rhodophyta)&lt;/style&gt;&lt;/title&gt;&lt;secondary-title&gt;Botanica Marina&lt;/secondary-title&gt;&lt;/titles&gt;&lt;periodical&gt;&lt;full-title&gt;Botanica Marina&lt;/full-title&gt;&lt;/periodical&gt;&lt;pages&gt;93-98&lt;/pages&gt;&lt;volume&gt;35&lt;/volume&gt;&lt;number&gt;2&lt;/number&gt;&lt;dates&gt;&lt;year&gt;1992&lt;/year&gt;&lt;/dates&gt;&lt;isbn&gt;1437-4323&lt;/isbn&gt;&lt;urls&gt;&lt;/urls&gt;&lt;/record&gt;&lt;/Cite&gt;&lt;/EndNote&gt;</w:instrText>
            </w:r>
            <w:r>
              <w:fldChar w:fldCharType="separate"/>
            </w:r>
            <w:r w:rsidR="009A1424">
              <w:rPr>
                <w:noProof/>
              </w:rPr>
              <w:t>(Destombe et al., 1992)</w:t>
            </w:r>
            <w:r>
              <w:fldChar w:fldCharType="end"/>
            </w:r>
          </w:p>
        </w:tc>
      </w:tr>
      <w:tr w:rsidR="00977CC1" w:rsidRPr="00A4390D" w14:paraId="4EF0EA7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1123C92" w14:textId="77777777" w:rsidR="00977CC1" w:rsidRPr="00977CC1" w:rsidRDefault="00977CC1" w:rsidP="00977CC1">
            <w:pPr>
              <w:pStyle w:val="TableText"/>
              <w:rPr>
                <w:rFonts w:asciiTheme="minorHAnsi" w:hAnsiTheme="minorHAnsi"/>
                <w:i/>
              </w:rPr>
            </w:pPr>
            <w:r w:rsidRPr="00977CC1">
              <w:rPr>
                <w:i/>
              </w:rPr>
              <w:t>Gracilia textorii</w:t>
            </w:r>
          </w:p>
        </w:tc>
        <w:tc>
          <w:tcPr>
            <w:tcW w:w="2835" w:type="dxa"/>
            <w:noWrap/>
            <w:vAlign w:val="bottom"/>
            <w:hideMark/>
          </w:tcPr>
          <w:p w14:paraId="43AA9244" w14:textId="414A6182" w:rsidR="00977CC1"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t>17.5</w:t>
            </w:r>
            <w:r w:rsidR="00E93574">
              <w:t>–</w:t>
            </w:r>
            <w:r>
              <w:t>26.0</w:t>
            </w:r>
          </w:p>
        </w:tc>
        <w:tc>
          <w:tcPr>
            <w:tcW w:w="5102" w:type="dxa"/>
            <w:noWrap/>
            <w:hideMark/>
          </w:tcPr>
          <w:p w14:paraId="5CFA6FEA" w14:textId="79DEA0A2"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0EA444D2" w14:textId="61BEEBD6"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3433D" w:rsidRPr="00A4390D" w14:paraId="60B9B07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2E4E90A" w14:textId="10816034" w:rsidR="0023433D" w:rsidRPr="00977CC1" w:rsidRDefault="0023433D" w:rsidP="00977CC1">
            <w:pPr>
              <w:pStyle w:val="TableText"/>
              <w:rPr>
                <w:i/>
              </w:rPr>
            </w:pPr>
            <w:r w:rsidRPr="00977CC1">
              <w:rPr>
                <w:i/>
              </w:rPr>
              <w:t>Gracilia textorii</w:t>
            </w:r>
          </w:p>
        </w:tc>
        <w:tc>
          <w:tcPr>
            <w:tcW w:w="2835" w:type="dxa"/>
            <w:noWrap/>
            <w:vAlign w:val="bottom"/>
          </w:tcPr>
          <w:p w14:paraId="42CCD6C3" w14:textId="4F63BCDB" w:rsidR="0023433D"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20.0</w:t>
            </w:r>
            <w:r w:rsidR="00E93574">
              <w:t>–</w:t>
            </w:r>
            <w:r w:rsidRPr="00977CC1">
              <w:t>32.5</w:t>
            </w:r>
          </w:p>
        </w:tc>
        <w:tc>
          <w:tcPr>
            <w:tcW w:w="5102" w:type="dxa"/>
            <w:noWrap/>
          </w:tcPr>
          <w:p w14:paraId="4757BE2C" w14:textId="6CC554FE" w:rsidR="0023433D" w:rsidRPr="00977CC1" w:rsidRDefault="0023433D"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0C2774D4" w14:textId="1010F94F" w:rsidR="0023433D" w:rsidRDefault="0023433D"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23066D1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B604163" w14:textId="77777777" w:rsidR="00977CC1" w:rsidRPr="00977CC1" w:rsidRDefault="00977CC1" w:rsidP="00977CC1">
            <w:pPr>
              <w:pStyle w:val="TableText"/>
              <w:rPr>
                <w:rFonts w:asciiTheme="minorHAnsi" w:hAnsiTheme="minorHAnsi"/>
                <w:i/>
              </w:rPr>
            </w:pPr>
            <w:r w:rsidRPr="00977CC1">
              <w:rPr>
                <w:i/>
              </w:rPr>
              <w:t>Gracilia verrucosa</w:t>
            </w:r>
          </w:p>
        </w:tc>
        <w:tc>
          <w:tcPr>
            <w:tcW w:w="2835" w:type="dxa"/>
            <w:noWrap/>
            <w:vAlign w:val="bottom"/>
            <w:hideMark/>
          </w:tcPr>
          <w:p w14:paraId="06B91822" w14:textId="7C5DFF2A"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20.0</w:t>
            </w:r>
            <w:r w:rsidR="00E93574">
              <w:t>–</w:t>
            </w:r>
            <w:r w:rsidRPr="00977CC1">
              <w:t>32.5</w:t>
            </w:r>
          </w:p>
        </w:tc>
        <w:tc>
          <w:tcPr>
            <w:tcW w:w="5102" w:type="dxa"/>
            <w:noWrap/>
            <w:hideMark/>
          </w:tcPr>
          <w:p w14:paraId="05DF876E"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6B5B277A" w14:textId="0B3E1C71"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115CE5F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893788C" w14:textId="77777777" w:rsidR="00977CC1" w:rsidRPr="00977CC1" w:rsidRDefault="00977CC1" w:rsidP="00977CC1">
            <w:pPr>
              <w:pStyle w:val="TableText"/>
              <w:rPr>
                <w:rFonts w:asciiTheme="minorHAnsi" w:hAnsiTheme="minorHAnsi"/>
                <w:i/>
              </w:rPr>
            </w:pPr>
            <w:r w:rsidRPr="00977CC1">
              <w:rPr>
                <w:i/>
              </w:rPr>
              <w:t>Graciliaria edulis</w:t>
            </w:r>
          </w:p>
        </w:tc>
        <w:tc>
          <w:tcPr>
            <w:tcW w:w="2835" w:type="dxa"/>
            <w:noWrap/>
            <w:vAlign w:val="bottom"/>
            <w:hideMark/>
          </w:tcPr>
          <w:p w14:paraId="5C847C5B" w14:textId="3F99136E" w:rsidR="00977CC1"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t>17.5</w:t>
            </w:r>
            <w:r w:rsidR="00E93574">
              <w:t>–</w:t>
            </w:r>
            <w:r>
              <w:t>28.5</w:t>
            </w:r>
          </w:p>
        </w:tc>
        <w:tc>
          <w:tcPr>
            <w:tcW w:w="5102" w:type="dxa"/>
            <w:noWrap/>
            <w:hideMark/>
          </w:tcPr>
          <w:p w14:paraId="5E177F90" w14:textId="1FD20950"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4685AD79" w14:textId="45DED0BE"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3433D" w:rsidRPr="00A4390D" w14:paraId="2D3524B1"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6A5AEF9" w14:textId="5DF64AA2" w:rsidR="0023433D" w:rsidRPr="00977CC1" w:rsidRDefault="0023433D" w:rsidP="00977CC1">
            <w:pPr>
              <w:pStyle w:val="TableText"/>
              <w:rPr>
                <w:i/>
              </w:rPr>
            </w:pPr>
            <w:r w:rsidRPr="00977CC1">
              <w:rPr>
                <w:i/>
              </w:rPr>
              <w:t>Graciliaria edulis</w:t>
            </w:r>
          </w:p>
        </w:tc>
        <w:tc>
          <w:tcPr>
            <w:tcW w:w="2835" w:type="dxa"/>
            <w:noWrap/>
            <w:vAlign w:val="bottom"/>
          </w:tcPr>
          <w:p w14:paraId="4D368EC0" w14:textId="462AD244" w:rsidR="0023433D"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11.0</w:t>
            </w:r>
            <w:r w:rsidR="00E93574">
              <w:t>–</w:t>
            </w:r>
            <w:r w:rsidRPr="00977CC1">
              <w:t>31.0</w:t>
            </w:r>
          </w:p>
        </w:tc>
        <w:tc>
          <w:tcPr>
            <w:tcW w:w="5102" w:type="dxa"/>
            <w:noWrap/>
          </w:tcPr>
          <w:p w14:paraId="410F452D" w14:textId="57BC0FE9" w:rsidR="0023433D" w:rsidRPr="00977CC1" w:rsidRDefault="0023433D"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01DD98A2" w14:textId="2765C610" w:rsidR="0023433D" w:rsidRDefault="0023433D"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0255738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3EEAA2B" w14:textId="77777777" w:rsidR="00977CC1" w:rsidRPr="00977CC1" w:rsidRDefault="00977CC1" w:rsidP="00977CC1">
            <w:pPr>
              <w:pStyle w:val="TableText"/>
              <w:rPr>
                <w:rFonts w:asciiTheme="minorHAnsi" w:hAnsiTheme="minorHAnsi"/>
                <w:i/>
              </w:rPr>
            </w:pPr>
            <w:r w:rsidRPr="00977CC1">
              <w:rPr>
                <w:i/>
              </w:rPr>
              <w:t>Graciliaria rhodotricha</w:t>
            </w:r>
          </w:p>
        </w:tc>
        <w:tc>
          <w:tcPr>
            <w:tcW w:w="2835" w:type="dxa"/>
            <w:noWrap/>
            <w:vAlign w:val="bottom"/>
            <w:hideMark/>
          </w:tcPr>
          <w:p w14:paraId="6602F601" w14:textId="3E74BA64" w:rsidR="00977CC1"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t>20.0</w:t>
            </w:r>
            <w:r w:rsidR="00E93574">
              <w:t>–</w:t>
            </w:r>
            <w:r>
              <w:t>37.5</w:t>
            </w:r>
          </w:p>
        </w:tc>
        <w:tc>
          <w:tcPr>
            <w:tcW w:w="5102" w:type="dxa"/>
            <w:noWrap/>
            <w:hideMark/>
          </w:tcPr>
          <w:p w14:paraId="341CC4BF" w14:textId="6DE16DE3"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4EB49F70" w14:textId="32123130"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3433D" w:rsidRPr="00A4390D" w14:paraId="2DE03E3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DBE8813" w14:textId="0A77DDE1" w:rsidR="0023433D" w:rsidRPr="00977CC1" w:rsidRDefault="0023433D" w:rsidP="00977CC1">
            <w:pPr>
              <w:pStyle w:val="TableText"/>
              <w:rPr>
                <w:i/>
              </w:rPr>
            </w:pPr>
            <w:r w:rsidRPr="00977CC1">
              <w:rPr>
                <w:i/>
              </w:rPr>
              <w:t>Graciliaria rhodotricha</w:t>
            </w:r>
          </w:p>
        </w:tc>
        <w:tc>
          <w:tcPr>
            <w:tcW w:w="2835" w:type="dxa"/>
            <w:noWrap/>
            <w:vAlign w:val="bottom"/>
          </w:tcPr>
          <w:p w14:paraId="517707DC" w14:textId="11315F36" w:rsidR="0023433D"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16.0</w:t>
            </w:r>
            <w:r w:rsidR="00E93574">
              <w:t>–</w:t>
            </w:r>
            <w:r w:rsidRPr="00977CC1">
              <w:t>30.0</w:t>
            </w:r>
          </w:p>
        </w:tc>
        <w:tc>
          <w:tcPr>
            <w:tcW w:w="5102" w:type="dxa"/>
            <w:noWrap/>
          </w:tcPr>
          <w:p w14:paraId="5E755D49" w14:textId="7C417CEC" w:rsidR="0023433D" w:rsidRPr="00977CC1" w:rsidRDefault="0023433D"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5788959B" w14:textId="7A927C05" w:rsidR="0023433D" w:rsidRDefault="0023433D"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26DFF2E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33E4588" w14:textId="77777777" w:rsidR="00977CC1" w:rsidRPr="00977CC1" w:rsidRDefault="00977CC1" w:rsidP="00977CC1">
            <w:pPr>
              <w:pStyle w:val="TableText"/>
              <w:rPr>
                <w:rFonts w:asciiTheme="minorHAnsi" w:hAnsiTheme="minorHAnsi"/>
                <w:i/>
              </w:rPr>
            </w:pPr>
            <w:r w:rsidRPr="00977CC1">
              <w:rPr>
                <w:i/>
              </w:rPr>
              <w:t>Grateloupia divaricata</w:t>
            </w:r>
          </w:p>
        </w:tc>
        <w:tc>
          <w:tcPr>
            <w:tcW w:w="2835" w:type="dxa"/>
            <w:noWrap/>
            <w:vAlign w:val="bottom"/>
            <w:hideMark/>
          </w:tcPr>
          <w:p w14:paraId="26FE486E" w14:textId="5EB49D36"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13.5</w:t>
            </w:r>
            <w:r w:rsidR="00E93574">
              <w:t>–</w:t>
            </w:r>
            <w:r w:rsidRPr="00977CC1">
              <w:t>20.0</w:t>
            </w:r>
          </w:p>
        </w:tc>
        <w:tc>
          <w:tcPr>
            <w:tcW w:w="5102" w:type="dxa"/>
            <w:noWrap/>
            <w:hideMark/>
          </w:tcPr>
          <w:p w14:paraId="042D5C29"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5B354D36" w14:textId="7F114A3F"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4521CF2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8772D8F" w14:textId="77777777" w:rsidR="00977CC1" w:rsidRPr="00977CC1" w:rsidRDefault="00977CC1" w:rsidP="00977CC1">
            <w:pPr>
              <w:pStyle w:val="TableText"/>
              <w:rPr>
                <w:rFonts w:asciiTheme="minorHAnsi" w:hAnsiTheme="minorHAnsi"/>
                <w:i/>
              </w:rPr>
            </w:pPr>
            <w:r w:rsidRPr="00977CC1">
              <w:rPr>
                <w:i/>
              </w:rPr>
              <w:t>Halimeda discoidea</w:t>
            </w:r>
          </w:p>
        </w:tc>
        <w:tc>
          <w:tcPr>
            <w:tcW w:w="2835" w:type="dxa"/>
            <w:noWrap/>
            <w:vAlign w:val="bottom"/>
            <w:hideMark/>
          </w:tcPr>
          <w:p w14:paraId="0F1BC163" w14:textId="0949BB7F" w:rsidR="00977CC1"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t>6.0x 2.0</w:t>
            </w:r>
          </w:p>
        </w:tc>
        <w:tc>
          <w:tcPr>
            <w:tcW w:w="5102" w:type="dxa"/>
            <w:noWrap/>
            <w:hideMark/>
          </w:tcPr>
          <w:p w14:paraId="6296DBE9" w14:textId="1062DD86"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Macrogamete</w:t>
            </w:r>
          </w:p>
        </w:tc>
        <w:tc>
          <w:tcPr>
            <w:tcW w:w="2551" w:type="dxa"/>
            <w:noWrap/>
            <w:hideMark/>
          </w:tcPr>
          <w:p w14:paraId="507F77C0" w14:textId="7498177E"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3433D" w:rsidRPr="00A4390D" w14:paraId="6E7FAAC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2B0F261" w14:textId="35C7F919" w:rsidR="0023433D" w:rsidRPr="00977CC1" w:rsidRDefault="0023433D" w:rsidP="00977CC1">
            <w:pPr>
              <w:pStyle w:val="TableText"/>
              <w:rPr>
                <w:i/>
              </w:rPr>
            </w:pPr>
            <w:r w:rsidRPr="00977CC1">
              <w:rPr>
                <w:i/>
              </w:rPr>
              <w:t>Halimeda discoidea</w:t>
            </w:r>
          </w:p>
        </w:tc>
        <w:tc>
          <w:tcPr>
            <w:tcW w:w="2835" w:type="dxa"/>
            <w:noWrap/>
            <w:vAlign w:val="bottom"/>
          </w:tcPr>
          <w:p w14:paraId="794F3A7E" w14:textId="6CAAB6F9" w:rsidR="0023433D"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4.5 x 2.3</w:t>
            </w:r>
          </w:p>
        </w:tc>
        <w:tc>
          <w:tcPr>
            <w:tcW w:w="5102" w:type="dxa"/>
            <w:noWrap/>
          </w:tcPr>
          <w:p w14:paraId="6F83EA02" w14:textId="3BD90E02" w:rsidR="0023433D" w:rsidRPr="00977CC1" w:rsidRDefault="0023433D" w:rsidP="00977CC1">
            <w:pPr>
              <w:pStyle w:val="TableText"/>
              <w:cnfStyle w:val="000000000000" w:firstRow="0" w:lastRow="0" w:firstColumn="0" w:lastColumn="0" w:oddVBand="0" w:evenVBand="0" w:oddHBand="0" w:evenHBand="0" w:firstRowFirstColumn="0" w:firstRowLastColumn="0" w:lastRowFirstColumn="0" w:lastRowLastColumn="0"/>
            </w:pPr>
            <w:r w:rsidRPr="00977CC1">
              <w:t>Microgamete</w:t>
            </w:r>
          </w:p>
        </w:tc>
        <w:tc>
          <w:tcPr>
            <w:tcW w:w="2551" w:type="dxa"/>
            <w:noWrap/>
          </w:tcPr>
          <w:p w14:paraId="32B540B2" w14:textId="7A5BCD7B" w:rsidR="0023433D" w:rsidRDefault="0023433D"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977CC1" w:rsidRPr="00A4390D" w14:paraId="42C8395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D13D851" w14:textId="77777777" w:rsidR="00977CC1" w:rsidRPr="00977CC1" w:rsidRDefault="00977CC1" w:rsidP="00977CC1">
            <w:pPr>
              <w:pStyle w:val="TableText"/>
              <w:rPr>
                <w:rFonts w:asciiTheme="minorHAnsi" w:hAnsiTheme="minorHAnsi"/>
                <w:i/>
              </w:rPr>
            </w:pPr>
            <w:r w:rsidRPr="00977CC1">
              <w:rPr>
                <w:i/>
              </w:rPr>
              <w:t>Halimeda goreaui</w:t>
            </w:r>
          </w:p>
        </w:tc>
        <w:tc>
          <w:tcPr>
            <w:tcW w:w="2835" w:type="dxa"/>
            <w:noWrap/>
            <w:vAlign w:val="bottom"/>
            <w:hideMark/>
          </w:tcPr>
          <w:p w14:paraId="3D5E5F29" w14:textId="33DFB1F0" w:rsidR="00977CC1"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t>6.8x 7.0</w:t>
            </w:r>
          </w:p>
        </w:tc>
        <w:tc>
          <w:tcPr>
            <w:tcW w:w="5102" w:type="dxa"/>
            <w:noWrap/>
            <w:hideMark/>
          </w:tcPr>
          <w:p w14:paraId="0029CD86" w14:textId="4F9F33C9"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Macrogamete</w:t>
            </w:r>
          </w:p>
        </w:tc>
        <w:tc>
          <w:tcPr>
            <w:tcW w:w="2551" w:type="dxa"/>
            <w:noWrap/>
            <w:hideMark/>
          </w:tcPr>
          <w:p w14:paraId="5EBE3A1C" w14:textId="7B68B2E1"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3433D" w:rsidRPr="00A4390D" w14:paraId="2B35F78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9406A74" w14:textId="7F5AAEF3" w:rsidR="0023433D" w:rsidRPr="00977CC1" w:rsidRDefault="0023433D" w:rsidP="00977CC1">
            <w:pPr>
              <w:pStyle w:val="TableText"/>
              <w:rPr>
                <w:i/>
              </w:rPr>
            </w:pPr>
            <w:r w:rsidRPr="00977CC1">
              <w:rPr>
                <w:i/>
              </w:rPr>
              <w:t>Halimeda goreaui</w:t>
            </w:r>
          </w:p>
        </w:tc>
        <w:tc>
          <w:tcPr>
            <w:tcW w:w="2835" w:type="dxa"/>
            <w:noWrap/>
            <w:vAlign w:val="bottom"/>
          </w:tcPr>
          <w:p w14:paraId="074093E0" w14:textId="2B2A1830" w:rsidR="0023433D" w:rsidRPr="00977CC1" w:rsidRDefault="0023433D"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4.5 x 2.3</w:t>
            </w:r>
          </w:p>
        </w:tc>
        <w:tc>
          <w:tcPr>
            <w:tcW w:w="5102" w:type="dxa"/>
            <w:noWrap/>
          </w:tcPr>
          <w:p w14:paraId="5375A089" w14:textId="2992754C" w:rsidR="0023433D" w:rsidRPr="00977CC1" w:rsidRDefault="0023433D" w:rsidP="00977CC1">
            <w:pPr>
              <w:pStyle w:val="TableText"/>
              <w:cnfStyle w:val="000000000000" w:firstRow="0" w:lastRow="0" w:firstColumn="0" w:lastColumn="0" w:oddVBand="0" w:evenVBand="0" w:oddHBand="0" w:evenHBand="0" w:firstRowFirstColumn="0" w:firstRowLastColumn="0" w:lastRowFirstColumn="0" w:lastRowLastColumn="0"/>
            </w:pPr>
            <w:r w:rsidRPr="00977CC1">
              <w:t>Microgamete</w:t>
            </w:r>
          </w:p>
        </w:tc>
        <w:tc>
          <w:tcPr>
            <w:tcW w:w="2551" w:type="dxa"/>
            <w:noWrap/>
          </w:tcPr>
          <w:p w14:paraId="629C8F65" w14:textId="58E1092A" w:rsidR="0023433D" w:rsidRDefault="0023433D"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977CC1" w:rsidRPr="00A4390D" w14:paraId="0222DD7C"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64D69F2" w14:textId="77777777" w:rsidR="00977CC1" w:rsidRPr="00977CC1" w:rsidRDefault="00977CC1" w:rsidP="00977CC1">
            <w:pPr>
              <w:pStyle w:val="TableText"/>
              <w:rPr>
                <w:rFonts w:asciiTheme="minorHAnsi" w:hAnsiTheme="minorHAnsi"/>
                <w:i/>
              </w:rPr>
            </w:pPr>
            <w:r w:rsidRPr="00977CC1">
              <w:rPr>
                <w:i/>
              </w:rPr>
              <w:t>Halimeda incrassata</w:t>
            </w:r>
          </w:p>
        </w:tc>
        <w:tc>
          <w:tcPr>
            <w:tcW w:w="2835" w:type="dxa"/>
            <w:noWrap/>
            <w:hideMark/>
          </w:tcPr>
          <w:p w14:paraId="32E6357E" w14:textId="5D62F580" w:rsidR="00977CC1" w:rsidRPr="00977CC1" w:rsidRDefault="00E24AC6" w:rsidP="00790C1F">
            <w:pPr>
              <w:pStyle w:val="TableText"/>
              <w:jc w:val="right"/>
              <w:cnfStyle w:val="000000000000" w:firstRow="0" w:lastRow="0" w:firstColumn="0" w:lastColumn="0" w:oddVBand="0" w:evenVBand="0" w:oddHBand="0" w:evenHBand="0" w:firstRowFirstColumn="0" w:firstRowLastColumn="0" w:lastRowFirstColumn="0" w:lastRowLastColumn="0"/>
            </w:pPr>
            <w:r>
              <w:t>13.5 x 2.3</w:t>
            </w:r>
          </w:p>
        </w:tc>
        <w:tc>
          <w:tcPr>
            <w:tcW w:w="5102" w:type="dxa"/>
            <w:noWrap/>
            <w:hideMark/>
          </w:tcPr>
          <w:p w14:paraId="449EEEAD" w14:textId="1C229C2B" w:rsidR="00977CC1" w:rsidRPr="00977CC1" w:rsidRDefault="00977CC1" w:rsidP="00E24AC6">
            <w:pPr>
              <w:pStyle w:val="TableText"/>
              <w:cnfStyle w:val="000000000000" w:firstRow="0" w:lastRow="0" w:firstColumn="0" w:lastColumn="0" w:oddVBand="0" w:evenVBand="0" w:oddHBand="0" w:evenHBand="0" w:firstRowFirstColumn="0" w:firstRowLastColumn="0" w:lastRowFirstColumn="0" w:lastRowLastColumn="0"/>
            </w:pPr>
            <w:r w:rsidRPr="00977CC1">
              <w:t>Minimum</w:t>
            </w:r>
            <w:r w:rsidR="00E24AC6">
              <w:t xml:space="preserve"> length x width of macrogamete</w:t>
            </w:r>
          </w:p>
        </w:tc>
        <w:tc>
          <w:tcPr>
            <w:tcW w:w="2551" w:type="dxa"/>
            <w:noWrap/>
            <w:hideMark/>
          </w:tcPr>
          <w:p w14:paraId="20373CC4" w14:textId="0C1B8500"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24AC6" w:rsidRPr="00A4390D" w14:paraId="35D5F20C"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B1C2716" w14:textId="6F116051" w:rsidR="00E24AC6" w:rsidRPr="00977CC1" w:rsidRDefault="00E24AC6" w:rsidP="00977CC1">
            <w:pPr>
              <w:pStyle w:val="TableText"/>
              <w:rPr>
                <w:i/>
              </w:rPr>
            </w:pPr>
            <w:r w:rsidRPr="00977CC1">
              <w:rPr>
                <w:i/>
              </w:rPr>
              <w:t>Halimeda incrassata</w:t>
            </w:r>
          </w:p>
        </w:tc>
        <w:tc>
          <w:tcPr>
            <w:tcW w:w="2835" w:type="dxa"/>
            <w:noWrap/>
          </w:tcPr>
          <w:p w14:paraId="421442E5" w14:textId="387119DD" w:rsidR="00E24AC6" w:rsidRPr="00977CC1" w:rsidRDefault="00E24AC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1.5</w:t>
            </w:r>
          </w:p>
        </w:tc>
        <w:tc>
          <w:tcPr>
            <w:tcW w:w="5102" w:type="dxa"/>
            <w:noWrap/>
          </w:tcPr>
          <w:p w14:paraId="1E57251C" w14:textId="212DC4B0" w:rsidR="00E24AC6" w:rsidRPr="00977CC1" w:rsidRDefault="00E24AC6"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10375574" w14:textId="3F6F13D7" w:rsidR="00E24AC6" w:rsidRDefault="00E24AC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977CC1" w:rsidRPr="00A4390D" w14:paraId="6973E941"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7073B3E" w14:textId="195CBAC6" w:rsidR="00977CC1" w:rsidRPr="00E24AC6" w:rsidRDefault="00977CC1" w:rsidP="00977CC1">
            <w:pPr>
              <w:pStyle w:val="TableText"/>
              <w:rPr>
                <w:i/>
              </w:rPr>
            </w:pPr>
            <w:r w:rsidRPr="00977CC1">
              <w:rPr>
                <w:i/>
              </w:rPr>
              <w:t>Halimeda incrassata</w:t>
            </w:r>
          </w:p>
        </w:tc>
        <w:tc>
          <w:tcPr>
            <w:tcW w:w="2835" w:type="dxa"/>
            <w:noWrap/>
            <w:hideMark/>
          </w:tcPr>
          <w:p w14:paraId="7C891F24" w14:textId="69BAF7C6"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12</w:t>
            </w:r>
            <w:r w:rsidR="00E93574">
              <w:t>–</w:t>
            </w:r>
            <w:r w:rsidRPr="00977CC1">
              <w:t>22 x 8</w:t>
            </w:r>
            <w:r w:rsidR="00E93574">
              <w:t>–</w:t>
            </w:r>
            <w:r w:rsidRPr="00977CC1">
              <w:t>10</w:t>
            </w:r>
          </w:p>
        </w:tc>
        <w:tc>
          <w:tcPr>
            <w:tcW w:w="5102" w:type="dxa"/>
            <w:noWrap/>
            <w:hideMark/>
          </w:tcPr>
          <w:p w14:paraId="51C65317" w14:textId="6C9D87B4"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Female gamete dimensions</w:t>
            </w:r>
          </w:p>
        </w:tc>
        <w:tc>
          <w:tcPr>
            <w:tcW w:w="2551" w:type="dxa"/>
            <w:noWrap/>
            <w:hideMark/>
          </w:tcPr>
          <w:p w14:paraId="406E7B10" w14:textId="7BC048AD"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fldChar w:fldCharType="begin"/>
            </w:r>
            <w:r w:rsidR="009A1424">
              <w:rPr>
                <w:rFonts w:eastAsia="Times New Roman"/>
              </w:rPr>
              <w:instrText xml:space="preserve"> ADDIN EN.CITE &lt;EndNote&gt;&lt;Cite&gt;&lt;Author&gt;Meinesz&lt;/Author&gt;&lt;Year&gt;1980&lt;/Year&gt;&lt;RecNum&gt;351&lt;/RecNum&gt;&lt;DisplayText&gt;(Meinesz, 1980)&lt;/DisplayText&gt;&lt;record&gt;&lt;rec-number&gt;351&lt;/rec-number&gt;&lt;foreign-keys&gt;&lt;key app="EN" db-id="rtar052tqprw0def2t1xw5zswx2afzsfzrvs" timestamp="1581640132"&gt;351&lt;/key&gt;&lt;/foreign-keys&gt;&lt;ref-type name="Journal Article"&gt;17&lt;/ref-type&gt;&lt;contributors&gt;&lt;authors&gt;&lt;author&gt;Meinesz, Alexandre&lt;/author&gt;&lt;/authors&gt;&lt;/contributors&gt;&lt;titles&gt;&lt;title&gt;Connaissances actuelles et contribution à l&amp;apos;étude de la reproduction et du cycle des Udotéacées (Caulerpales, Chlorophytes)&lt;/title&gt;&lt;secondary-title&gt;Phycologia&lt;/secondary-title&gt;&lt;/titles&gt;&lt;periodical&gt;&lt;full-title&gt;Phycologia&lt;/full-title&gt;&lt;/periodical&gt;&lt;pages&gt;110-138&lt;/pages&gt;&lt;volume&gt;19&lt;/volume&gt;&lt;number&gt;2&lt;/number&gt;&lt;dates&gt;&lt;year&gt;1980&lt;/year&gt;&lt;/dates&gt;&lt;isbn&gt;0031-8884&lt;/isbn&gt;&lt;urls&gt;&lt;/urls&gt;&lt;/record&gt;&lt;/Cite&gt;&lt;/EndNote&gt;</w:instrText>
            </w:r>
            <w:r>
              <w:rPr>
                <w:rFonts w:eastAsia="Times New Roman"/>
              </w:rPr>
              <w:fldChar w:fldCharType="separate"/>
            </w:r>
            <w:r w:rsidR="009A1424">
              <w:rPr>
                <w:rFonts w:eastAsia="Times New Roman"/>
                <w:noProof/>
              </w:rPr>
              <w:t>(Meinesz, 1980)</w:t>
            </w:r>
            <w:r>
              <w:rPr>
                <w:rFonts w:eastAsia="Times New Roman"/>
              </w:rPr>
              <w:fldChar w:fldCharType="end"/>
            </w:r>
          </w:p>
        </w:tc>
      </w:tr>
      <w:tr w:rsidR="00E24AC6" w:rsidRPr="00A4390D" w14:paraId="60B1B85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EC857A7" w14:textId="77777777" w:rsidR="00E24AC6" w:rsidRPr="00977CC1" w:rsidRDefault="00E24AC6" w:rsidP="00977CC1">
            <w:pPr>
              <w:pStyle w:val="TableText"/>
              <w:rPr>
                <w:rFonts w:asciiTheme="minorHAnsi" w:hAnsiTheme="minorHAnsi"/>
                <w:i/>
              </w:rPr>
            </w:pPr>
            <w:r w:rsidRPr="00977CC1">
              <w:rPr>
                <w:i/>
              </w:rPr>
              <w:t>Halimeda monile</w:t>
            </w:r>
          </w:p>
        </w:tc>
        <w:tc>
          <w:tcPr>
            <w:tcW w:w="2835" w:type="dxa"/>
            <w:noWrap/>
            <w:hideMark/>
          </w:tcPr>
          <w:p w14:paraId="06D770DF" w14:textId="14431CE5" w:rsidR="00E24AC6" w:rsidRPr="00977CC1" w:rsidRDefault="00E24AC6" w:rsidP="00790C1F">
            <w:pPr>
              <w:pStyle w:val="TableText"/>
              <w:jc w:val="right"/>
              <w:cnfStyle w:val="000000000000" w:firstRow="0" w:lastRow="0" w:firstColumn="0" w:lastColumn="0" w:oddVBand="0" w:evenVBand="0" w:oddHBand="0" w:evenHBand="0" w:firstRowFirstColumn="0" w:firstRowLastColumn="0" w:lastRowFirstColumn="0" w:lastRowLastColumn="0"/>
            </w:pPr>
            <w:r>
              <w:t>6.0x 2.3</w:t>
            </w:r>
          </w:p>
        </w:tc>
        <w:tc>
          <w:tcPr>
            <w:tcW w:w="5102" w:type="dxa"/>
            <w:noWrap/>
            <w:hideMark/>
          </w:tcPr>
          <w:p w14:paraId="1211CE44" w14:textId="49917CB3" w:rsidR="00E24AC6" w:rsidRPr="00977CC1" w:rsidRDefault="00E24AC6"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5022C378" w14:textId="12ADB030" w:rsidR="00E24AC6" w:rsidRPr="00A4390D" w:rsidRDefault="00E24AC6"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24AC6" w:rsidRPr="00A4390D" w14:paraId="0D73BFB3"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F228AF0" w14:textId="7C50120F" w:rsidR="00E24AC6" w:rsidRPr="00977CC1" w:rsidRDefault="00E24AC6" w:rsidP="00977CC1">
            <w:pPr>
              <w:pStyle w:val="TableText"/>
              <w:rPr>
                <w:i/>
              </w:rPr>
            </w:pPr>
            <w:r w:rsidRPr="00977CC1">
              <w:rPr>
                <w:i/>
              </w:rPr>
              <w:t>Halimeda monile</w:t>
            </w:r>
          </w:p>
        </w:tc>
        <w:tc>
          <w:tcPr>
            <w:tcW w:w="2835" w:type="dxa"/>
            <w:noWrap/>
          </w:tcPr>
          <w:p w14:paraId="5B38F1E7" w14:textId="6DB83B9B" w:rsidR="00E24AC6" w:rsidRPr="00977CC1" w:rsidRDefault="00E24AC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5.0 x 2.3</w:t>
            </w:r>
          </w:p>
        </w:tc>
        <w:tc>
          <w:tcPr>
            <w:tcW w:w="5102" w:type="dxa"/>
            <w:noWrap/>
          </w:tcPr>
          <w:p w14:paraId="32A50728" w14:textId="6D69BEC9" w:rsidR="00E24AC6" w:rsidRPr="00977CC1" w:rsidRDefault="00E24AC6"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00105404" w14:textId="244610C2" w:rsidR="00E24AC6" w:rsidRDefault="00E24AC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24AC6" w:rsidRPr="00A4390D" w14:paraId="366FA9E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CF9FB70" w14:textId="77777777" w:rsidR="00E24AC6" w:rsidRPr="00977CC1" w:rsidRDefault="00E24AC6" w:rsidP="00977CC1">
            <w:pPr>
              <w:pStyle w:val="TableText"/>
              <w:rPr>
                <w:rFonts w:asciiTheme="minorHAnsi" w:hAnsiTheme="minorHAnsi"/>
                <w:i/>
              </w:rPr>
            </w:pPr>
            <w:r w:rsidRPr="00977CC1">
              <w:rPr>
                <w:i/>
              </w:rPr>
              <w:lastRenderedPageBreak/>
              <w:t>Halimeda opuntia</w:t>
            </w:r>
          </w:p>
        </w:tc>
        <w:tc>
          <w:tcPr>
            <w:tcW w:w="2835" w:type="dxa"/>
            <w:noWrap/>
            <w:hideMark/>
          </w:tcPr>
          <w:p w14:paraId="3D2FA7A4" w14:textId="54EE35D1" w:rsidR="00E24AC6" w:rsidRPr="00977CC1" w:rsidRDefault="00E24AC6" w:rsidP="00790C1F">
            <w:pPr>
              <w:pStyle w:val="TableText"/>
              <w:jc w:val="right"/>
              <w:cnfStyle w:val="000000000000" w:firstRow="0" w:lastRow="0" w:firstColumn="0" w:lastColumn="0" w:oddVBand="0" w:evenVBand="0" w:oddHBand="0" w:evenHBand="0" w:firstRowFirstColumn="0" w:firstRowLastColumn="0" w:lastRowFirstColumn="0" w:lastRowLastColumn="0"/>
            </w:pPr>
            <w:r>
              <w:t>5.3 x 2.3</w:t>
            </w:r>
          </w:p>
        </w:tc>
        <w:tc>
          <w:tcPr>
            <w:tcW w:w="5102" w:type="dxa"/>
            <w:noWrap/>
            <w:hideMark/>
          </w:tcPr>
          <w:p w14:paraId="683F2201" w14:textId="68CE7A8F" w:rsidR="00E24AC6" w:rsidRPr="00977CC1" w:rsidRDefault="00E24AC6"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590881FD" w14:textId="560A1086" w:rsidR="00E24AC6" w:rsidRPr="00A4390D" w:rsidRDefault="00E24AC6"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24AC6" w:rsidRPr="00A4390D" w14:paraId="5784C9FA"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2E57972" w14:textId="7A7F605F" w:rsidR="00E24AC6" w:rsidRPr="00977CC1" w:rsidRDefault="00E24AC6" w:rsidP="00977CC1">
            <w:pPr>
              <w:pStyle w:val="TableText"/>
              <w:rPr>
                <w:i/>
              </w:rPr>
            </w:pPr>
            <w:r w:rsidRPr="00977CC1">
              <w:rPr>
                <w:i/>
              </w:rPr>
              <w:t>Halimeda opuntia</w:t>
            </w:r>
          </w:p>
        </w:tc>
        <w:tc>
          <w:tcPr>
            <w:tcW w:w="2835" w:type="dxa"/>
            <w:noWrap/>
          </w:tcPr>
          <w:p w14:paraId="1871023A" w14:textId="51936F29" w:rsidR="00E24AC6" w:rsidRPr="00977CC1" w:rsidRDefault="00E24AC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5.0 x 2.3</w:t>
            </w:r>
          </w:p>
        </w:tc>
        <w:tc>
          <w:tcPr>
            <w:tcW w:w="5102" w:type="dxa"/>
            <w:noWrap/>
          </w:tcPr>
          <w:p w14:paraId="426F2F8E" w14:textId="5440A7F3" w:rsidR="00E24AC6" w:rsidRPr="00977CC1" w:rsidRDefault="00E24AC6"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3E80352D" w14:textId="02C200EF" w:rsidR="00E24AC6" w:rsidRDefault="00E24AC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24AC6" w:rsidRPr="00A4390D" w14:paraId="2E43133C"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4D567A4" w14:textId="77777777" w:rsidR="00E24AC6" w:rsidRPr="00977CC1" w:rsidRDefault="00E24AC6" w:rsidP="00977CC1">
            <w:pPr>
              <w:pStyle w:val="TableText"/>
              <w:rPr>
                <w:rFonts w:asciiTheme="minorHAnsi" w:hAnsiTheme="minorHAnsi"/>
                <w:i/>
              </w:rPr>
            </w:pPr>
            <w:r w:rsidRPr="00977CC1">
              <w:rPr>
                <w:i/>
              </w:rPr>
              <w:t>Halimeda simulans</w:t>
            </w:r>
          </w:p>
        </w:tc>
        <w:tc>
          <w:tcPr>
            <w:tcW w:w="2835" w:type="dxa"/>
            <w:noWrap/>
            <w:hideMark/>
          </w:tcPr>
          <w:p w14:paraId="39F5FA49" w14:textId="22F81DCF" w:rsidR="00E24AC6" w:rsidRPr="00977CC1" w:rsidRDefault="00E24AC6" w:rsidP="00790C1F">
            <w:pPr>
              <w:pStyle w:val="TableText"/>
              <w:jc w:val="right"/>
              <w:cnfStyle w:val="000000000000" w:firstRow="0" w:lastRow="0" w:firstColumn="0" w:lastColumn="0" w:oddVBand="0" w:evenVBand="0" w:oddHBand="0" w:evenHBand="0" w:firstRowFirstColumn="0" w:firstRowLastColumn="0" w:lastRowFirstColumn="0" w:lastRowLastColumn="0"/>
            </w:pPr>
            <w:r>
              <w:t>16.5 x 2.0</w:t>
            </w:r>
          </w:p>
        </w:tc>
        <w:tc>
          <w:tcPr>
            <w:tcW w:w="5102" w:type="dxa"/>
            <w:noWrap/>
            <w:hideMark/>
          </w:tcPr>
          <w:p w14:paraId="2C8F982A" w14:textId="20A64620" w:rsidR="00E24AC6" w:rsidRPr="00977CC1" w:rsidRDefault="00E24AC6"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1BCD4E57" w14:textId="31C27DA0" w:rsidR="00E24AC6" w:rsidRPr="00A4390D" w:rsidRDefault="00E24AC6"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E24AC6" w:rsidRPr="00A4390D" w14:paraId="68A6B48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5C44CB71" w14:textId="341266FF" w:rsidR="00E24AC6" w:rsidRPr="00977CC1" w:rsidRDefault="00E24AC6" w:rsidP="00977CC1">
            <w:pPr>
              <w:pStyle w:val="TableText"/>
              <w:rPr>
                <w:i/>
              </w:rPr>
            </w:pPr>
            <w:r w:rsidRPr="00977CC1">
              <w:rPr>
                <w:i/>
              </w:rPr>
              <w:t>Halimeda simulans</w:t>
            </w:r>
          </w:p>
        </w:tc>
        <w:tc>
          <w:tcPr>
            <w:tcW w:w="2835" w:type="dxa"/>
            <w:noWrap/>
          </w:tcPr>
          <w:p w14:paraId="563D9440" w14:textId="239C5DA0" w:rsidR="00E24AC6" w:rsidRPr="00977CC1" w:rsidRDefault="00E24AC6"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16.5 x 2.3</w:t>
            </w:r>
          </w:p>
        </w:tc>
        <w:tc>
          <w:tcPr>
            <w:tcW w:w="5102" w:type="dxa"/>
            <w:noWrap/>
          </w:tcPr>
          <w:p w14:paraId="136D522A" w14:textId="25DCEE9A" w:rsidR="00E24AC6" w:rsidRPr="00977CC1" w:rsidRDefault="00E24AC6"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63F5D2D9" w14:textId="6316F68F" w:rsidR="00E24AC6" w:rsidRDefault="00E24AC6"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AB632B" w:rsidRPr="00A4390D" w14:paraId="518A914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E459E0A" w14:textId="77777777" w:rsidR="00AB632B" w:rsidRPr="00977CC1" w:rsidRDefault="00AB632B" w:rsidP="00977CC1">
            <w:pPr>
              <w:pStyle w:val="TableText"/>
              <w:rPr>
                <w:rFonts w:asciiTheme="minorHAnsi" w:hAnsiTheme="minorHAnsi"/>
                <w:i/>
              </w:rPr>
            </w:pPr>
            <w:r w:rsidRPr="00977CC1">
              <w:rPr>
                <w:i/>
              </w:rPr>
              <w:t>Halimeda tuna</w:t>
            </w:r>
          </w:p>
        </w:tc>
        <w:tc>
          <w:tcPr>
            <w:tcW w:w="2835" w:type="dxa"/>
            <w:noWrap/>
            <w:hideMark/>
          </w:tcPr>
          <w:p w14:paraId="2FCCDD25" w14:textId="62CA3F63" w:rsidR="00AB632B" w:rsidRPr="00977CC1" w:rsidRDefault="00AB632B" w:rsidP="00790C1F">
            <w:pPr>
              <w:pStyle w:val="TableText"/>
              <w:jc w:val="right"/>
              <w:cnfStyle w:val="000000000000" w:firstRow="0" w:lastRow="0" w:firstColumn="0" w:lastColumn="0" w:oddVBand="0" w:evenVBand="0" w:oddHBand="0" w:evenHBand="0" w:firstRowFirstColumn="0" w:firstRowLastColumn="0" w:lastRowFirstColumn="0" w:lastRowLastColumn="0"/>
            </w:pPr>
            <w:r>
              <w:t>6.8 x 2</w:t>
            </w:r>
          </w:p>
        </w:tc>
        <w:tc>
          <w:tcPr>
            <w:tcW w:w="5102" w:type="dxa"/>
            <w:noWrap/>
            <w:hideMark/>
          </w:tcPr>
          <w:p w14:paraId="614CA36A" w14:textId="746E18B0" w:rsidR="00AB632B" w:rsidRPr="00977CC1" w:rsidRDefault="00AB632B"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54260494" w14:textId="7A9F6945" w:rsidR="00AB632B" w:rsidRPr="00A4390D" w:rsidRDefault="00AB632B"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AB632B" w:rsidRPr="00A4390D" w14:paraId="66A02A5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893C088" w14:textId="4F204F82" w:rsidR="00AB632B" w:rsidRPr="00977CC1" w:rsidRDefault="00AB632B" w:rsidP="00977CC1">
            <w:pPr>
              <w:pStyle w:val="TableText"/>
              <w:rPr>
                <w:i/>
              </w:rPr>
            </w:pPr>
            <w:r w:rsidRPr="00977CC1">
              <w:rPr>
                <w:i/>
              </w:rPr>
              <w:t>Halimeda tuna</w:t>
            </w:r>
          </w:p>
        </w:tc>
        <w:tc>
          <w:tcPr>
            <w:tcW w:w="2835" w:type="dxa"/>
            <w:noWrap/>
          </w:tcPr>
          <w:p w14:paraId="274DE30C" w14:textId="03EEB08E" w:rsidR="00AB632B" w:rsidRPr="00977CC1" w:rsidRDefault="00AB632B"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2.3</w:t>
            </w:r>
          </w:p>
        </w:tc>
        <w:tc>
          <w:tcPr>
            <w:tcW w:w="5102" w:type="dxa"/>
            <w:noWrap/>
          </w:tcPr>
          <w:p w14:paraId="720BFB54" w14:textId="3EB5FD77" w:rsidR="00AB632B" w:rsidRPr="00977CC1" w:rsidRDefault="00AB632B"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50B5B9A7" w14:textId="0556FD29" w:rsidR="00AB632B" w:rsidRDefault="00AB632B"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977CC1" w:rsidRPr="00A4390D" w14:paraId="2721BF7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4BF3759B" w14:textId="77777777" w:rsidR="00977CC1" w:rsidRPr="00977CC1" w:rsidRDefault="00977CC1" w:rsidP="00977CC1">
            <w:pPr>
              <w:pStyle w:val="TableText"/>
              <w:rPr>
                <w:rFonts w:asciiTheme="minorHAnsi" w:hAnsiTheme="minorHAnsi"/>
                <w:i/>
              </w:rPr>
            </w:pPr>
            <w:r w:rsidRPr="00977CC1">
              <w:rPr>
                <w:i/>
              </w:rPr>
              <w:t>Hormosira banksii</w:t>
            </w:r>
          </w:p>
        </w:tc>
        <w:tc>
          <w:tcPr>
            <w:tcW w:w="2835" w:type="dxa"/>
            <w:noWrap/>
          </w:tcPr>
          <w:p w14:paraId="55F392F9"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61</w:t>
            </w:r>
          </w:p>
        </w:tc>
        <w:tc>
          <w:tcPr>
            <w:tcW w:w="5102" w:type="dxa"/>
            <w:noWrap/>
          </w:tcPr>
          <w:p w14:paraId="7C5A4839"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Propagule diameter</w:t>
            </w:r>
          </w:p>
        </w:tc>
        <w:tc>
          <w:tcPr>
            <w:tcW w:w="2551" w:type="dxa"/>
            <w:noWrap/>
          </w:tcPr>
          <w:p w14:paraId="2E91B6E2" w14:textId="5FF6C788"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fldChar w:fldCharType="begin"/>
            </w:r>
            <w:r w:rsidR="009A1424">
              <w:rPr>
                <w:rFonts w:eastAsia="Times New Roman"/>
              </w:rPr>
              <w:instrText xml:space="preserve"> ADDIN EN.CITE &lt;EndNote&gt;&lt;Cite&gt;&lt;Author&gt;Stevens&lt;/Author&gt;&lt;Year&gt;2008&lt;/Year&gt;&lt;RecNum&gt;633&lt;/RecNum&gt;&lt;DisplayText&gt;(Stevens et al., 2008)&lt;/DisplayText&gt;&lt;record&gt;&lt;rec-number&gt;633&lt;/rec-number&gt;&lt;foreign-keys&gt;&lt;key app="EN" db-id="rtar052tqprw0def2t1xw5zswx2afzsfzrvs" timestamp="1583998985"&gt;633&lt;/key&gt;&lt;/foreign-keys&gt;&lt;ref-type name="Journal Article"&gt;17&lt;/ref-type&gt;&lt;contributors&gt;&lt;authors&gt;&lt;author&gt;Stevens, CL&lt;/author&gt;&lt;author&gt;Taylor, DI&lt;/author&gt;&lt;author&gt;Delaux, S&lt;/author&gt;&lt;author&gt;Smith, MJ&lt;/author&gt;&lt;author&gt;Schiel, DR&lt;/author&gt;&lt;/authors&gt;&lt;/contributors&gt;&lt;titles&gt;&lt;title&gt;Characterisation of wave-influenced macroalgal propagule settlement&lt;/title&gt;&lt;secondary-title&gt;Journal of Marine Systems&lt;/secondary-title&gt;&lt;/titles&gt;&lt;periodical&gt;&lt;full-title&gt;Journal of Marine Systems&lt;/full-title&gt;&lt;/periodical&gt;&lt;pages&gt;96-107&lt;/pages&gt;&lt;volume&gt;74&lt;/volume&gt;&lt;number&gt;1-2&lt;/number&gt;&lt;dates&gt;&lt;year&gt;2008&lt;/year&gt;&lt;/dates&gt;&lt;isbn&gt;0924-7963&lt;/isbn&gt;&lt;urls&gt;&lt;/urls&gt;&lt;/record&gt;&lt;/Cite&gt;&lt;/EndNote&gt;</w:instrText>
            </w:r>
            <w:r>
              <w:rPr>
                <w:rFonts w:eastAsia="Times New Roman"/>
              </w:rPr>
              <w:fldChar w:fldCharType="separate"/>
            </w:r>
            <w:r w:rsidR="009A1424">
              <w:rPr>
                <w:rFonts w:eastAsia="Times New Roman"/>
                <w:noProof/>
              </w:rPr>
              <w:t>(Stevens et al., 2008)</w:t>
            </w:r>
            <w:r>
              <w:rPr>
                <w:rFonts w:eastAsia="Times New Roman"/>
              </w:rPr>
              <w:fldChar w:fldCharType="end"/>
            </w:r>
          </w:p>
        </w:tc>
      </w:tr>
      <w:tr w:rsidR="00977CC1" w:rsidRPr="00A4390D" w14:paraId="71D88E71"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4BAF705" w14:textId="77777777" w:rsidR="00977CC1" w:rsidRPr="00977CC1" w:rsidRDefault="00977CC1" w:rsidP="00977CC1">
            <w:pPr>
              <w:pStyle w:val="TableText"/>
              <w:rPr>
                <w:rFonts w:asciiTheme="minorHAnsi" w:hAnsiTheme="minorHAnsi"/>
                <w:i/>
              </w:rPr>
            </w:pPr>
            <w:r w:rsidRPr="00977CC1">
              <w:rPr>
                <w:i/>
              </w:rPr>
              <w:t>Hypnea boergeseni</w:t>
            </w:r>
          </w:p>
        </w:tc>
        <w:tc>
          <w:tcPr>
            <w:tcW w:w="2835" w:type="dxa"/>
            <w:noWrap/>
            <w:hideMark/>
          </w:tcPr>
          <w:p w14:paraId="23A35CE6" w14:textId="212DB876" w:rsidR="00977CC1" w:rsidRPr="00977CC1" w:rsidRDefault="00AB632B" w:rsidP="00790C1F">
            <w:pPr>
              <w:pStyle w:val="TableText"/>
              <w:jc w:val="right"/>
              <w:cnfStyle w:val="000000000000" w:firstRow="0" w:lastRow="0" w:firstColumn="0" w:lastColumn="0" w:oddVBand="0" w:evenVBand="0" w:oddHBand="0" w:evenHBand="0" w:firstRowFirstColumn="0" w:firstRowLastColumn="0" w:lastRowFirstColumn="0" w:lastRowLastColumn="0"/>
            </w:pPr>
            <w:r>
              <w:t>12.5</w:t>
            </w:r>
            <w:r w:rsidR="00E93574">
              <w:t>–</w:t>
            </w:r>
            <w:r>
              <w:t>32.5</w:t>
            </w:r>
          </w:p>
        </w:tc>
        <w:tc>
          <w:tcPr>
            <w:tcW w:w="5102" w:type="dxa"/>
            <w:noWrap/>
            <w:hideMark/>
          </w:tcPr>
          <w:p w14:paraId="3A2B8CC1" w14:textId="3348D124"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33C39930" w14:textId="5A3AD086"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AB632B" w:rsidRPr="00A4390D" w14:paraId="5632009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1F9B8BE4" w14:textId="5D626B52" w:rsidR="00AB632B" w:rsidRPr="00977CC1" w:rsidRDefault="00AB632B" w:rsidP="00977CC1">
            <w:pPr>
              <w:pStyle w:val="TableText"/>
              <w:rPr>
                <w:i/>
              </w:rPr>
            </w:pPr>
            <w:r w:rsidRPr="00977CC1">
              <w:rPr>
                <w:i/>
              </w:rPr>
              <w:t>Hypnea boergeseni</w:t>
            </w:r>
          </w:p>
        </w:tc>
        <w:tc>
          <w:tcPr>
            <w:tcW w:w="2835" w:type="dxa"/>
            <w:noWrap/>
          </w:tcPr>
          <w:p w14:paraId="2D526FF6" w14:textId="0FD9F7B6" w:rsidR="00AB632B" w:rsidRPr="00977CC1" w:rsidRDefault="00AB632B"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18.5</w:t>
            </w:r>
            <w:r w:rsidR="00E93574">
              <w:t>–</w:t>
            </w:r>
            <w:r w:rsidRPr="00977CC1">
              <w:t>28.5</w:t>
            </w:r>
          </w:p>
        </w:tc>
        <w:tc>
          <w:tcPr>
            <w:tcW w:w="5102" w:type="dxa"/>
            <w:noWrap/>
          </w:tcPr>
          <w:p w14:paraId="4E9E0ACE" w14:textId="0B8C1F8F" w:rsidR="00AB632B" w:rsidRPr="00977CC1" w:rsidRDefault="00AB632B"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201163E5" w14:textId="3C1CD20D" w:rsidR="00AB632B" w:rsidRDefault="00AB632B"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37CCBA6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BDD743F" w14:textId="77777777" w:rsidR="00977CC1" w:rsidRPr="00977CC1" w:rsidRDefault="00977CC1" w:rsidP="00977CC1">
            <w:pPr>
              <w:pStyle w:val="TableText"/>
              <w:rPr>
                <w:rFonts w:asciiTheme="minorHAnsi" w:hAnsiTheme="minorHAnsi"/>
                <w:i/>
              </w:rPr>
            </w:pPr>
            <w:r w:rsidRPr="00977CC1">
              <w:rPr>
                <w:i/>
              </w:rPr>
              <w:t>Hypnea cervicornis</w:t>
            </w:r>
          </w:p>
        </w:tc>
        <w:tc>
          <w:tcPr>
            <w:tcW w:w="2835" w:type="dxa"/>
            <w:noWrap/>
            <w:hideMark/>
          </w:tcPr>
          <w:p w14:paraId="19C15DA5" w14:textId="0CE0CB1F" w:rsidR="00977CC1" w:rsidRPr="00977CC1" w:rsidRDefault="00AB632B" w:rsidP="00790C1F">
            <w:pPr>
              <w:pStyle w:val="TableText"/>
              <w:jc w:val="right"/>
              <w:cnfStyle w:val="000000000000" w:firstRow="0" w:lastRow="0" w:firstColumn="0" w:lastColumn="0" w:oddVBand="0" w:evenVBand="0" w:oddHBand="0" w:evenHBand="0" w:firstRowFirstColumn="0" w:firstRowLastColumn="0" w:lastRowFirstColumn="0" w:lastRowLastColumn="0"/>
            </w:pPr>
            <w:r>
              <w:t>17.5</w:t>
            </w:r>
            <w:r w:rsidR="00E93574">
              <w:t>–</w:t>
            </w:r>
            <w:r>
              <w:t>36.0</w:t>
            </w:r>
          </w:p>
        </w:tc>
        <w:tc>
          <w:tcPr>
            <w:tcW w:w="5102" w:type="dxa"/>
            <w:noWrap/>
            <w:hideMark/>
          </w:tcPr>
          <w:p w14:paraId="65837FD7" w14:textId="61DC4FBD"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Carpospore</w:t>
            </w:r>
          </w:p>
        </w:tc>
        <w:tc>
          <w:tcPr>
            <w:tcW w:w="2551" w:type="dxa"/>
            <w:noWrap/>
            <w:hideMark/>
          </w:tcPr>
          <w:p w14:paraId="00CC4702" w14:textId="0F460E20"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AB632B" w:rsidRPr="00A4390D" w14:paraId="4D5519A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C138EA6" w14:textId="53B7547B" w:rsidR="00AB632B" w:rsidRPr="00977CC1" w:rsidRDefault="00AB632B" w:rsidP="00977CC1">
            <w:pPr>
              <w:pStyle w:val="TableText"/>
              <w:rPr>
                <w:i/>
              </w:rPr>
            </w:pPr>
            <w:r w:rsidRPr="00977CC1">
              <w:rPr>
                <w:i/>
              </w:rPr>
              <w:t>Hypnea cervicornis</w:t>
            </w:r>
          </w:p>
        </w:tc>
        <w:tc>
          <w:tcPr>
            <w:tcW w:w="2835" w:type="dxa"/>
            <w:noWrap/>
          </w:tcPr>
          <w:p w14:paraId="155463DA" w14:textId="09C50C45" w:rsidR="00AB632B" w:rsidRPr="00977CC1" w:rsidRDefault="00AB632B"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10.0</w:t>
            </w:r>
            <w:r w:rsidR="00E93574">
              <w:t>–</w:t>
            </w:r>
            <w:r w:rsidRPr="00977CC1">
              <w:t>30.0</w:t>
            </w:r>
          </w:p>
        </w:tc>
        <w:tc>
          <w:tcPr>
            <w:tcW w:w="5102" w:type="dxa"/>
            <w:noWrap/>
          </w:tcPr>
          <w:p w14:paraId="61876B19" w14:textId="5BEBF17B" w:rsidR="00AB632B" w:rsidRPr="00977CC1" w:rsidRDefault="00AB632B"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2324942C" w14:textId="6DBA2F98" w:rsidR="00AB632B" w:rsidRDefault="00AB632B"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3832FEF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4187888" w14:textId="77777777" w:rsidR="00977CC1" w:rsidRPr="00977CC1" w:rsidRDefault="00977CC1" w:rsidP="00977CC1">
            <w:pPr>
              <w:pStyle w:val="TableText"/>
              <w:rPr>
                <w:rFonts w:asciiTheme="minorHAnsi" w:hAnsiTheme="minorHAnsi"/>
                <w:i/>
              </w:rPr>
            </w:pPr>
            <w:r w:rsidRPr="00977CC1">
              <w:rPr>
                <w:i/>
              </w:rPr>
              <w:t>Hypnea esperi</w:t>
            </w:r>
          </w:p>
        </w:tc>
        <w:tc>
          <w:tcPr>
            <w:tcW w:w="2835" w:type="dxa"/>
            <w:noWrap/>
            <w:hideMark/>
          </w:tcPr>
          <w:p w14:paraId="79D4E0A7" w14:textId="76020603" w:rsidR="00977CC1" w:rsidRPr="00977CC1" w:rsidRDefault="00AB632B" w:rsidP="00790C1F">
            <w:pPr>
              <w:pStyle w:val="TableText"/>
              <w:jc w:val="right"/>
              <w:cnfStyle w:val="000000000000" w:firstRow="0" w:lastRow="0" w:firstColumn="0" w:lastColumn="0" w:oddVBand="0" w:evenVBand="0" w:oddHBand="0" w:evenHBand="0" w:firstRowFirstColumn="0" w:firstRowLastColumn="0" w:lastRowFirstColumn="0" w:lastRowLastColumn="0"/>
            </w:pPr>
            <w:r>
              <w:t>20.0</w:t>
            </w:r>
            <w:r w:rsidR="00E93574">
              <w:t>–</w:t>
            </w:r>
            <w:r>
              <w:t>40.0</w:t>
            </w:r>
          </w:p>
        </w:tc>
        <w:tc>
          <w:tcPr>
            <w:tcW w:w="5102" w:type="dxa"/>
            <w:noWrap/>
            <w:hideMark/>
          </w:tcPr>
          <w:p w14:paraId="1020F6D8" w14:textId="31694231" w:rsidR="00977CC1" w:rsidRPr="00977CC1" w:rsidRDefault="00AB632B"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5BAA8812" w14:textId="1A9BCE03"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AB632B" w:rsidRPr="00A4390D" w14:paraId="02D9359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4C90A346" w14:textId="08896C3A" w:rsidR="00AB632B" w:rsidRPr="00977CC1" w:rsidRDefault="00AB632B" w:rsidP="00977CC1">
            <w:pPr>
              <w:pStyle w:val="TableText"/>
              <w:rPr>
                <w:i/>
              </w:rPr>
            </w:pPr>
            <w:r w:rsidRPr="00977CC1">
              <w:rPr>
                <w:i/>
              </w:rPr>
              <w:t>Hypnea esperi</w:t>
            </w:r>
          </w:p>
        </w:tc>
        <w:tc>
          <w:tcPr>
            <w:tcW w:w="2835" w:type="dxa"/>
            <w:noWrap/>
          </w:tcPr>
          <w:p w14:paraId="63D4922A" w14:textId="0CFD9869" w:rsidR="00AB632B" w:rsidRPr="00977CC1" w:rsidRDefault="00AB632B"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13.5</w:t>
            </w:r>
            <w:r w:rsidR="00E93574">
              <w:t>–</w:t>
            </w:r>
            <w:r w:rsidRPr="00977CC1">
              <w:t>25.0</w:t>
            </w:r>
          </w:p>
        </w:tc>
        <w:tc>
          <w:tcPr>
            <w:tcW w:w="5102" w:type="dxa"/>
            <w:noWrap/>
          </w:tcPr>
          <w:p w14:paraId="6CF83803" w14:textId="2E1D18C2" w:rsidR="00AB632B" w:rsidRPr="00977CC1" w:rsidRDefault="00AB632B"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0989B45E" w14:textId="3BF26D16" w:rsidR="00AB632B" w:rsidRDefault="00AB632B"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6B40489C"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76B4CAE" w14:textId="77777777" w:rsidR="00977CC1" w:rsidRPr="00977CC1" w:rsidRDefault="00977CC1" w:rsidP="00977CC1">
            <w:pPr>
              <w:pStyle w:val="TableText"/>
              <w:rPr>
                <w:rFonts w:asciiTheme="minorHAnsi" w:hAnsiTheme="minorHAnsi"/>
                <w:i/>
              </w:rPr>
            </w:pPr>
            <w:r w:rsidRPr="00977CC1">
              <w:rPr>
                <w:i/>
              </w:rPr>
              <w:t>Hypnea pannosa</w:t>
            </w:r>
          </w:p>
        </w:tc>
        <w:tc>
          <w:tcPr>
            <w:tcW w:w="2835" w:type="dxa"/>
            <w:noWrap/>
            <w:hideMark/>
          </w:tcPr>
          <w:p w14:paraId="0A695C9F" w14:textId="040D507E"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12.5</w:t>
            </w:r>
            <w:r w:rsidR="00E93574">
              <w:t>–</w:t>
            </w:r>
            <w:r w:rsidRPr="00977CC1">
              <w:t>31.0</w:t>
            </w:r>
          </w:p>
        </w:tc>
        <w:tc>
          <w:tcPr>
            <w:tcW w:w="5102" w:type="dxa"/>
            <w:noWrap/>
            <w:hideMark/>
          </w:tcPr>
          <w:p w14:paraId="0712F617"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7D7777EA" w14:textId="0F6F6345"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594EC70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C2E8B93" w14:textId="77777777" w:rsidR="00977CC1" w:rsidRPr="00977CC1" w:rsidRDefault="00977CC1" w:rsidP="00977CC1">
            <w:pPr>
              <w:pStyle w:val="TableText"/>
              <w:rPr>
                <w:rFonts w:asciiTheme="minorHAnsi" w:hAnsiTheme="minorHAnsi"/>
                <w:i/>
              </w:rPr>
            </w:pPr>
            <w:r w:rsidRPr="00977CC1">
              <w:rPr>
                <w:i/>
              </w:rPr>
              <w:t>Hypnea valentiae</w:t>
            </w:r>
          </w:p>
        </w:tc>
        <w:tc>
          <w:tcPr>
            <w:tcW w:w="2835" w:type="dxa"/>
            <w:noWrap/>
            <w:hideMark/>
          </w:tcPr>
          <w:p w14:paraId="40AD4677" w14:textId="5AD1FBA9"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20.0</w:t>
            </w:r>
            <w:r w:rsidR="00E93574">
              <w:t>–</w:t>
            </w:r>
            <w:r w:rsidRPr="00977CC1">
              <w:t>27.5</w:t>
            </w:r>
          </w:p>
        </w:tc>
        <w:tc>
          <w:tcPr>
            <w:tcW w:w="5102" w:type="dxa"/>
            <w:noWrap/>
            <w:hideMark/>
          </w:tcPr>
          <w:p w14:paraId="527528AF"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73A6992A" w14:textId="33D79CFA"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1F04B0D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E376C62" w14:textId="32132511" w:rsidR="00977CC1" w:rsidRPr="00977CC1" w:rsidRDefault="00DF0337" w:rsidP="00977CC1">
            <w:pPr>
              <w:pStyle w:val="TableText"/>
              <w:rPr>
                <w:rFonts w:asciiTheme="minorHAnsi" w:hAnsiTheme="minorHAnsi"/>
                <w:i/>
              </w:rPr>
            </w:pPr>
            <w:r>
              <w:rPr>
                <w:i/>
              </w:rPr>
              <w:t>Laminariales various spp.</w:t>
            </w:r>
          </w:p>
        </w:tc>
        <w:tc>
          <w:tcPr>
            <w:tcW w:w="2835" w:type="dxa"/>
            <w:noWrap/>
            <w:hideMark/>
          </w:tcPr>
          <w:p w14:paraId="6F45AE96" w14:textId="3BF4C54C" w:rsidR="00977CC1" w:rsidRPr="00977CC1" w:rsidRDefault="00DF0337" w:rsidP="00790C1F">
            <w:pPr>
              <w:pStyle w:val="TableText"/>
              <w:jc w:val="right"/>
              <w:cnfStyle w:val="000000000000" w:firstRow="0" w:lastRow="0" w:firstColumn="0" w:lastColumn="0" w:oddVBand="0" w:evenVBand="0" w:oddHBand="0" w:evenHBand="0" w:firstRowFirstColumn="0" w:firstRowLastColumn="0" w:lastRowFirstColumn="0" w:lastRowLastColumn="0"/>
            </w:pPr>
            <w:r>
              <w:t>4</w:t>
            </w:r>
            <w:r w:rsidR="00E93574">
              <w:t>–</w:t>
            </w:r>
            <w:r>
              <w:t>8 x 4</w:t>
            </w:r>
          </w:p>
        </w:tc>
        <w:tc>
          <w:tcPr>
            <w:tcW w:w="5102" w:type="dxa"/>
            <w:noWrap/>
            <w:hideMark/>
          </w:tcPr>
          <w:p w14:paraId="5F47992A" w14:textId="570226DC" w:rsidR="00977CC1" w:rsidRPr="00977CC1" w:rsidRDefault="00DF0337" w:rsidP="00DF0337">
            <w:pPr>
              <w:pStyle w:val="TableText"/>
              <w:cnfStyle w:val="000000000000" w:firstRow="0" w:lastRow="0" w:firstColumn="0" w:lastColumn="0" w:oddVBand="0" w:evenVBand="0" w:oddHBand="0" w:evenHBand="0" w:firstRowFirstColumn="0" w:firstRowLastColumn="0" w:lastRowFirstColumn="0" w:lastRowLastColumn="0"/>
            </w:pPr>
            <w:r>
              <w:t>Zoospore</w:t>
            </w:r>
          </w:p>
        </w:tc>
        <w:tc>
          <w:tcPr>
            <w:tcW w:w="2551" w:type="dxa"/>
            <w:noWrap/>
            <w:hideMark/>
          </w:tcPr>
          <w:p w14:paraId="58CBD705" w14:textId="49B2793A"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&lt;EndNote&gt;&lt;Cite&gt;&lt;Author&gt;Henry&lt;/Author&gt;&lt;Year&gt;1982&lt;/Year&gt;&lt;RecNum&gt;343&lt;/RecNum&gt;&lt;DisplayText&gt;(Henry and Cole, 1982, Clayton, 1990)&lt;/DisplayText&gt;&lt;record&gt;&lt;rec-number&gt;343&lt;/rec-number&gt;&lt;foreign-keys&gt;&lt;key app="EN" db-id="rtar052tqprw0def2t1xw5zswx2afzsfzrvs" timestamp="1581639362"&gt;343&lt;/key&gt;&lt;/foreign-keys&gt;&lt;ref-type name="Journal Article"&gt;17&lt;/ref-type&gt;&lt;contributors&gt;&lt;authors&gt;&lt;author&gt;Henry, Eric C&lt;/author&gt;&lt;author&gt;Cole, Kathleen M&lt;/author&gt;&lt;/authors&gt;&lt;/contributors&gt;&lt;titles&gt;&lt;title&gt;Ultrastructure of swarmers in the Laminariales (Phaeophyceae). ii. sperm 1&lt;/title&gt;&lt;secondary-title&gt;Journal of Phycology&lt;/secondary-title&gt;&lt;/titles&gt;&lt;periodical&gt;&lt;full-title&gt;Journal of Phycology&lt;/full-title&gt;&lt;/periodical&gt;&lt;pages&gt;570-579&lt;/pages&gt;&lt;volume&gt;18&lt;/volume&gt;&lt;number&gt;4&lt;/number&gt;&lt;dates&gt;&lt;year&gt;1982&lt;/year&gt;&lt;/dates&gt;&lt;isbn&gt;0022-3646&lt;/isbn&gt;&lt;urls&gt;&lt;/urls&gt;&lt;/record&gt;&lt;/Cite&gt;&lt;Cite&gt;&lt;Author&gt;Clayton&lt;/Author&gt;&lt;Year&gt;1990&lt;/Year&gt;&lt;RecNum&gt;344&lt;/RecNum&gt;&lt;record&gt;&lt;rec-number&gt;344&lt;/rec-number&gt;&lt;foreign-keys&gt;&lt;key app="EN" db-id="rtar052tqprw0def2t1xw5zswx2afzsfzrvs" timestamp="1581639448"&gt;344&lt;/key&gt;&lt;/foreign-keys&gt;&lt;ref-type name="Journal Article"&gt;17&lt;/ref-type&gt;&lt;contributors&gt;&lt;authors&gt;&lt;author&gt;Clayton, Margaret N&lt;/author&gt;&lt;/authors&gt;&lt;/contributors&gt;&lt;titles&gt;&lt;title&gt;The adaptive significance of life history characters in selected orders of marine brown macroalgae&lt;/title&gt;&lt;secondary-title&gt;Australian Journal of Ecology&lt;/secondary-title&gt;&lt;/titles&gt;&lt;periodical&gt;&lt;full-title&gt;Australian journal of ecology&lt;/full-title&gt;&lt;/periodical&gt;&lt;pages&gt;439-452&lt;/pages&gt;&lt;volume&gt;15&lt;/volume&gt;&lt;number&gt;4&lt;/number&gt;&lt;dates&gt;&lt;year&gt;1990&lt;/year&gt;&lt;/dates&gt;&lt;isbn&gt;0307-692X&lt;/isbn&gt;&lt;urls&gt;&lt;/urls&gt;&lt;/record&gt;&lt;/Cite&gt;&lt;/EndNote&gt;</w:instrText>
            </w:r>
            <w:r>
              <w:fldChar w:fldCharType="separate"/>
            </w:r>
            <w:r w:rsidR="009A1424">
              <w:rPr>
                <w:noProof/>
              </w:rPr>
              <w:t>(Henry and Cole, 1982, Clayton, 1990)</w:t>
            </w:r>
            <w:r>
              <w:fldChar w:fldCharType="end"/>
            </w:r>
          </w:p>
        </w:tc>
      </w:tr>
      <w:tr w:rsidR="00DF0337" w:rsidRPr="00A4390D" w14:paraId="66A3FF5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CB27EE6" w14:textId="2E38D1DF" w:rsidR="00DF0337" w:rsidRPr="00977CC1" w:rsidRDefault="00DF0337" w:rsidP="00977CC1">
            <w:pPr>
              <w:pStyle w:val="TableText"/>
              <w:rPr>
                <w:i/>
              </w:rPr>
            </w:pPr>
            <w:r>
              <w:rPr>
                <w:i/>
              </w:rPr>
              <w:t>Laminariales various spp.</w:t>
            </w:r>
          </w:p>
        </w:tc>
        <w:tc>
          <w:tcPr>
            <w:tcW w:w="2835" w:type="dxa"/>
            <w:noWrap/>
          </w:tcPr>
          <w:p w14:paraId="36BAF082" w14:textId="507A195C" w:rsidR="00DF0337" w:rsidRPr="00977CC1" w:rsidRDefault="00DF0337"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20</w:t>
            </w:r>
            <w:r w:rsidR="00E93574">
              <w:t>–</w:t>
            </w:r>
            <w:r w:rsidRPr="00977CC1">
              <w:t>45</w:t>
            </w:r>
          </w:p>
        </w:tc>
        <w:tc>
          <w:tcPr>
            <w:tcW w:w="5102" w:type="dxa"/>
            <w:noWrap/>
          </w:tcPr>
          <w:p w14:paraId="3CA9727C" w14:textId="0899B498" w:rsidR="00DF0337" w:rsidRPr="00977CC1" w:rsidRDefault="00DF0337" w:rsidP="00977CC1">
            <w:pPr>
              <w:pStyle w:val="TableText"/>
              <w:cnfStyle w:val="000000000000" w:firstRow="0" w:lastRow="0" w:firstColumn="0" w:lastColumn="0" w:oddVBand="0" w:evenVBand="0" w:oddHBand="0" w:evenHBand="0" w:firstRowFirstColumn="0" w:firstRowLastColumn="0" w:lastRowFirstColumn="0" w:lastRowLastColumn="0"/>
            </w:pPr>
            <w:r w:rsidRPr="00977CC1">
              <w:t>Egg dimensions</w:t>
            </w:r>
          </w:p>
        </w:tc>
        <w:tc>
          <w:tcPr>
            <w:tcW w:w="2551" w:type="dxa"/>
            <w:noWrap/>
          </w:tcPr>
          <w:p w14:paraId="4B99CEEC" w14:textId="6DD6A8A3" w:rsidR="00DF0337" w:rsidRDefault="00DF0337"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&lt;EndNote&gt;&lt;Cite&gt;&lt;Author&gt;Henry&lt;/Author&gt;&lt;Year&gt;1982&lt;/Year&gt;&lt;RecNum&gt;343&lt;/RecNum&gt;&lt;DisplayText&gt;(Henry and Cole, 1982, Clayton, 1990)&lt;/DisplayText&gt;&lt;record&gt;&lt;rec-number&gt;343&lt;/rec-number&gt;&lt;foreign-keys&gt;&lt;key app="EN" db-id="rtar052tqprw0def2t1xw5zswx2afzsfzrvs" timestamp="1581639362"&gt;343&lt;/key&gt;&lt;/foreign-keys&gt;&lt;ref-type name="Journal Article"&gt;17&lt;/ref-type&gt;&lt;contributors&gt;&lt;authors&gt;&lt;author&gt;Henry, Eric C&lt;/author&gt;&lt;author&gt;Cole, Kathleen M&lt;/author&gt;&lt;/authors&gt;&lt;/contributors&gt;&lt;titles&gt;&lt;title&gt;Ultrastructure of swarmers in the Laminariales (Phaeophyceae). ii. sperm 1&lt;/title&gt;&lt;secondary-title&gt;Journal of Phycology&lt;/secondary-title&gt;&lt;/titles&gt;&lt;periodical&gt;&lt;full-title&gt;Journal of Phycology&lt;/full-title&gt;&lt;/periodical&gt;&lt;pages&gt;570-579&lt;/pages&gt;&lt;volume&gt;18&lt;/volume&gt;&lt;number&gt;4&lt;/number&gt;&lt;dates&gt;&lt;year&gt;1982&lt;/year&gt;&lt;/dates&gt;&lt;isbn&gt;0022-3646&lt;/isbn&gt;&lt;urls&gt;&lt;/urls&gt;&lt;/record&gt;&lt;/Cite&gt;&lt;Cite&gt;&lt;Author&gt;Clayton&lt;/Author&gt;&lt;Year&gt;1990&lt;/Year&gt;&lt;RecNum&gt;344&lt;/RecNum&gt;&lt;record&gt;&lt;rec-number&gt;344&lt;/rec-number&gt;&lt;foreign-keys&gt;&lt;key app="EN" db-id="rtar052tqprw0def2t1xw5zswx2afzsfzrvs" timestamp="1581639448"&gt;344&lt;/key&gt;&lt;/foreign-keys&gt;&lt;ref-type name="Journal Article"&gt;17&lt;/ref-type&gt;&lt;contributors&gt;&lt;authors&gt;&lt;author&gt;Clayton, Margaret N&lt;/author&gt;&lt;/authors&gt;&lt;/contributors&gt;&lt;titles&gt;&lt;title&gt;The adaptive significance of life history characters in selected orders of marine brown macroalgae&lt;/title&gt;&lt;secondary-title&gt;Australian Journal of Ecology&lt;/secondary-title&gt;&lt;/titles&gt;&lt;periodical&gt;&lt;full-title&gt;Australian journal of ecology&lt;/full-title&gt;&lt;/periodical&gt;&lt;pages&gt;439-452&lt;/pages&gt;&lt;volume&gt;15&lt;/volume&gt;&lt;number&gt;4&lt;/number&gt;&lt;dates&gt;&lt;year&gt;1990&lt;/year&gt;&lt;/dates&gt;&lt;isbn&gt;0307-692X&lt;/isbn&gt;&lt;urls&gt;&lt;/urls&gt;&lt;/record&gt;&lt;/Cite&gt;&lt;/EndNote&gt;</w:instrText>
            </w:r>
            <w:r>
              <w:fldChar w:fldCharType="separate"/>
            </w:r>
            <w:r w:rsidR="009A1424">
              <w:rPr>
                <w:noProof/>
              </w:rPr>
              <w:t>(Henry and Cole, 1982, Clayton, 1990)</w:t>
            </w:r>
            <w:r>
              <w:fldChar w:fldCharType="end"/>
            </w:r>
          </w:p>
        </w:tc>
      </w:tr>
      <w:tr w:rsidR="00977CC1" w:rsidRPr="00A4390D" w14:paraId="3C36E4C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200C94D" w14:textId="77777777" w:rsidR="00977CC1" w:rsidRPr="00977CC1" w:rsidRDefault="00977CC1" w:rsidP="00977CC1">
            <w:pPr>
              <w:pStyle w:val="TableText"/>
              <w:rPr>
                <w:rFonts w:asciiTheme="minorHAnsi" w:hAnsiTheme="minorHAnsi"/>
                <w:i/>
              </w:rPr>
            </w:pPr>
            <w:r w:rsidRPr="00977CC1">
              <w:rPr>
                <w:i/>
              </w:rPr>
              <w:t>Laurencia majuscula</w:t>
            </w:r>
          </w:p>
        </w:tc>
        <w:tc>
          <w:tcPr>
            <w:tcW w:w="2835" w:type="dxa"/>
            <w:noWrap/>
            <w:hideMark/>
          </w:tcPr>
          <w:p w14:paraId="4337545B" w14:textId="66C98BA9" w:rsidR="00977CC1" w:rsidRPr="00977CC1" w:rsidRDefault="00DF0337" w:rsidP="00790C1F">
            <w:pPr>
              <w:pStyle w:val="TableText"/>
              <w:jc w:val="right"/>
              <w:cnfStyle w:val="000000000000" w:firstRow="0" w:lastRow="0" w:firstColumn="0" w:lastColumn="0" w:oddVBand="0" w:evenVBand="0" w:oddHBand="0" w:evenHBand="0" w:firstRowFirstColumn="0" w:firstRowLastColumn="0" w:lastRowFirstColumn="0" w:lastRowLastColumn="0"/>
            </w:pPr>
            <w:r>
              <w:t>35</w:t>
            </w:r>
            <w:r w:rsidR="00E93574">
              <w:t>–</w:t>
            </w:r>
            <w:r>
              <w:t>105</w:t>
            </w:r>
          </w:p>
        </w:tc>
        <w:tc>
          <w:tcPr>
            <w:tcW w:w="5102" w:type="dxa"/>
            <w:noWrap/>
            <w:hideMark/>
          </w:tcPr>
          <w:p w14:paraId="2ED07C09" w14:textId="7BFF48A7" w:rsidR="00977CC1" w:rsidRPr="00977CC1" w:rsidRDefault="00DF0337"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0F334050" w14:textId="52A9ACB8"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F0337" w:rsidRPr="00A4390D" w14:paraId="3975A4A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9EF026D" w14:textId="2F42D4D6" w:rsidR="00DF0337" w:rsidRPr="00977CC1" w:rsidRDefault="00DF0337" w:rsidP="00977CC1">
            <w:pPr>
              <w:pStyle w:val="TableText"/>
              <w:rPr>
                <w:i/>
              </w:rPr>
            </w:pPr>
            <w:r w:rsidRPr="00977CC1">
              <w:rPr>
                <w:i/>
              </w:rPr>
              <w:t>Laurencia majuscula</w:t>
            </w:r>
          </w:p>
        </w:tc>
        <w:tc>
          <w:tcPr>
            <w:tcW w:w="2835" w:type="dxa"/>
            <w:noWrap/>
          </w:tcPr>
          <w:p w14:paraId="513CD56E" w14:textId="5A36EC2C" w:rsidR="00DF0337" w:rsidRPr="00977CC1" w:rsidRDefault="00DF0337"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61</w:t>
            </w:r>
            <w:r w:rsidR="00E93574">
              <w:t>–</w:t>
            </w:r>
            <w:r w:rsidRPr="00977CC1">
              <w:t>103.5</w:t>
            </w:r>
          </w:p>
        </w:tc>
        <w:tc>
          <w:tcPr>
            <w:tcW w:w="5102" w:type="dxa"/>
            <w:noWrap/>
          </w:tcPr>
          <w:p w14:paraId="25D4C1E4" w14:textId="0B932429" w:rsidR="00DF0337" w:rsidRPr="00977CC1" w:rsidRDefault="00DF0337"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6E1F1500" w14:textId="32D46510" w:rsidR="00DF0337" w:rsidRDefault="00DF0337"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2498CD7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0F3641C" w14:textId="77777777" w:rsidR="00977CC1" w:rsidRPr="00977CC1" w:rsidRDefault="00977CC1" w:rsidP="00977CC1">
            <w:pPr>
              <w:pStyle w:val="TableText"/>
              <w:rPr>
                <w:rFonts w:asciiTheme="minorHAnsi" w:hAnsiTheme="minorHAnsi"/>
                <w:i/>
              </w:rPr>
            </w:pPr>
            <w:r w:rsidRPr="00977CC1">
              <w:rPr>
                <w:i/>
              </w:rPr>
              <w:t>Laurencia nidifica</w:t>
            </w:r>
          </w:p>
        </w:tc>
        <w:tc>
          <w:tcPr>
            <w:tcW w:w="2835" w:type="dxa"/>
            <w:noWrap/>
            <w:hideMark/>
          </w:tcPr>
          <w:p w14:paraId="34545A64" w14:textId="495249D7" w:rsidR="00977CC1" w:rsidRPr="00977CC1" w:rsidRDefault="00DF0337" w:rsidP="00790C1F">
            <w:pPr>
              <w:pStyle w:val="TableText"/>
              <w:jc w:val="right"/>
              <w:cnfStyle w:val="000000000000" w:firstRow="0" w:lastRow="0" w:firstColumn="0" w:lastColumn="0" w:oddVBand="0" w:evenVBand="0" w:oddHBand="0" w:evenHBand="0" w:firstRowFirstColumn="0" w:firstRowLastColumn="0" w:lastRowFirstColumn="0" w:lastRowLastColumn="0"/>
            </w:pPr>
            <w:r>
              <w:t>65</w:t>
            </w:r>
            <w:r w:rsidR="00E93574">
              <w:t>–</w:t>
            </w:r>
            <w:r>
              <w:t>113.5</w:t>
            </w:r>
          </w:p>
        </w:tc>
        <w:tc>
          <w:tcPr>
            <w:tcW w:w="5102" w:type="dxa"/>
            <w:noWrap/>
            <w:hideMark/>
          </w:tcPr>
          <w:p w14:paraId="1992206F" w14:textId="179761FB" w:rsidR="00977CC1" w:rsidRPr="00977CC1" w:rsidRDefault="00DF0337"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15F2F474" w14:textId="2ACF197D"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F0337" w:rsidRPr="00A4390D" w14:paraId="79EEFF3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4A6212B" w14:textId="2944CF14" w:rsidR="00DF0337" w:rsidRPr="00977CC1" w:rsidRDefault="00DF0337" w:rsidP="00977CC1">
            <w:pPr>
              <w:pStyle w:val="TableText"/>
              <w:rPr>
                <w:i/>
              </w:rPr>
            </w:pPr>
            <w:r w:rsidRPr="00977CC1">
              <w:rPr>
                <w:i/>
              </w:rPr>
              <w:t>Laurencia nidifica</w:t>
            </w:r>
          </w:p>
        </w:tc>
        <w:tc>
          <w:tcPr>
            <w:tcW w:w="2835" w:type="dxa"/>
            <w:noWrap/>
          </w:tcPr>
          <w:p w14:paraId="245351D4" w14:textId="75FDB7E8" w:rsidR="00DF0337" w:rsidRPr="00977CC1" w:rsidRDefault="00DF0337"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41</w:t>
            </w:r>
            <w:r w:rsidR="00E93574">
              <w:t>–</w:t>
            </w:r>
            <w:r w:rsidRPr="00977CC1">
              <w:t>116</w:t>
            </w:r>
          </w:p>
        </w:tc>
        <w:tc>
          <w:tcPr>
            <w:tcW w:w="5102" w:type="dxa"/>
            <w:noWrap/>
          </w:tcPr>
          <w:p w14:paraId="2B76F860" w14:textId="2596A749" w:rsidR="00DF0337" w:rsidRPr="00977CC1" w:rsidRDefault="00DF0337"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0E2343DC" w14:textId="1170DF5E" w:rsidR="00DF0337" w:rsidRDefault="00DF0337"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204F167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50F71CD" w14:textId="77777777" w:rsidR="00977CC1" w:rsidRPr="00977CC1" w:rsidRDefault="00977CC1" w:rsidP="00977CC1">
            <w:pPr>
              <w:pStyle w:val="TableText"/>
              <w:rPr>
                <w:rFonts w:asciiTheme="minorHAnsi" w:hAnsiTheme="minorHAnsi"/>
                <w:i/>
              </w:rPr>
            </w:pPr>
            <w:r w:rsidRPr="00977CC1">
              <w:rPr>
                <w:i/>
              </w:rPr>
              <w:t>Laurencia obtusa</w:t>
            </w:r>
          </w:p>
        </w:tc>
        <w:tc>
          <w:tcPr>
            <w:tcW w:w="2835" w:type="dxa"/>
            <w:noWrap/>
            <w:hideMark/>
          </w:tcPr>
          <w:p w14:paraId="0C8D8CF5" w14:textId="0FE149CC"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35</w:t>
            </w:r>
            <w:r w:rsidR="00E93574">
              <w:t>–</w:t>
            </w:r>
            <w:r w:rsidRPr="00977CC1">
              <w:t>92.5</w:t>
            </w:r>
          </w:p>
        </w:tc>
        <w:tc>
          <w:tcPr>
            <w:tcW w:w="5102" w:type="dxa"/>
            <w:noWrap/>
            <w:hideMark/>
          </w:tcPr>
          <w:p w14:paraId="2D65516C"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22F15B7A" w14:textId="7F48B462"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38F1EE43"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51E719C" w14:textId="77777777" w:rsidR="0022112F" w:rsidRPr="00977CC1" w:rsidRDefault="0022112F" w:rsidP="00977CC1">
            <w:pPr>
              <w:pStyle w:val="TableText"/>
              <w:rPr>
                <w:rFonts w:asciiTheme="minorHAnsi" w:hAnsiTheme="minorHAnsi"/>
                <w:i/>
              </w:rPr>
            </w:pPr>
            <w:r w:rsidRPr="00977CC1">
              <w:rPr>
                <w:i/>
              </w:rPr>
              <w:t>Laurencia papillosa</w:t>
            </w:r>
          </w:p>
        </w:tc>
        <w:tc>
          <w:tcPr>
            <w:tcW w:w="2835" w:type="dxa"/>
            <w:noWrap/>
            <w:hideMark/>
          </w:tcPr>
          <w:p w14:paraId="4BF929FD" w14:textId="28DAC2EA"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5</w:t>
            </w:r>
            <w:r w:rsidR="00E93574">
              <w:t>–</w:t>
            </w:r>
            <w:r>
              <w:t>101</w:t>
            </w:r>
          </w:p>
        </w:tc>
        <w:tc>
          <w:tcPr>
            <w:tcW w:w="5102" w:type="dxa"/>
            <w:noWrap/>
            <w:hideMark/>
          </w:tcPr>
          <w:p w14:paraId="37B770CF" w14:textId="79776FAC"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136F8946" w14:textId="25D3A1E1"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6C2C4AD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1BC22FBD" w14:textId="00C7787D" w:rsidR="0022112F" w:rsidRPr="00977CC1" w:rsidRDefault="0022112F" w:rsidP="00977CC1">
            <w:pPr>
              <w:pStyle w:val="TableText"/>
              <w:rPr>
                <w:i/>
              </w:rPr>
            </w:pPr>
            <w:r w:rsidRPr="00977CC1">
              <w:rPr>
                <w:i/>
              </w:rPr>
              <w:t>Laurencia papillosa</w:t>
            </w:r>
          </w:p>
        </w:tc>
        <w:tc>
          <w:tcPr>
            <w:tcW w:w="2835" w:type="dxa"/>
            <w:noWrap/>
          </w:tcPr>
          <w:p w14:paraId="03AE2880" w14:textId="693FA22B"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40</w:t>
            </w:r>
            <w:r w:rsidR="00E93574">
              <w:t>–</w:t>
            </w:r>
            <w:r w:rsidRPr="00977CC1">
              <w:t>101</w:t>
            </w:r>
          </w:p>
        </w:tc>
        <w:tc>
          <w:tcPr>
            <w:tcW w:w="5102" w:type="dxa"/>
            <w:noWrap/>
          </w:tcPr>
          <w:p w14:paraId="4B546AE0" w14:textId="7604181C"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0094EBF2" w14:textId="61DA3DE3"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78E45453"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44E6425" w14:textId="77777777" w:rsidR="00977CC1" w:rsidRPr="00977CC1" w:rsidRDefault="00977CC1" w:rsidP="00977CC1">
            <w:pPr>
              <w:pStyle w:val="TableText"/>
              <w:rPr>
                <w:rFonts w:asciiTheme="minorHAnsi" w:hAnsiTheme="minorHAnsi"/>
                <w:i/>
              </w:rPr>
            </w:pPr>
            <w:r w:rsidRPr="00977CC1">
              <w:rPr>
                <w:i/>
              </w:rPr>
              <w:lastRenderedPageBreak/>
              <w:t>Laurencia perforate</w:t>
            </w:r>
          </w:p>
        </w:tc>
        <w:tc>
          <w:tcPr>
            <w:tcW w:w="2835" w:type="dxa"/>
            <w:noWrap/>
            <w:hideMark/>
          </w:tcPr>
          <w:p w14:paraId="3E64B72F" w14:textId="4D8D469A"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26.0</w:t>
            </w:r>
            <w:r w:rsidR="00E93574">
              <w:t>–</w:t>
            </w:r>
            <w:r w:rsidRPr="00977CC1">
              <w:t>81.0</w:t>
            </w:r>
          </w:p>
        </w:tc>
        <w:tc>
          <w:tcPr>
            <w:tcW w:w="5102" w:type="dxa"/>
            <w:noWrap/>
            <w:hideMark/>
          </w:tcPr>
          <w:p w14:paraId="38D45473"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44B89977" w14:textId="78521E2A"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01FE06E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A83FC25" w14:textId="77777777" w:rsidR="0022112F" w:rsidRPr="00977CC1" w:rsidRDefault="0022112F" w:rsidP="00977CC1">
            <w:pPr>
              <w:pStyle w:val="TableText"/>
              <w:rPr>
                <w:rFonts w:asciiTheme="minorHAnsi" w:hAnsiTheme="minorHAnsi"/>
                <w:i/>
              </w:rPr>
            </w:pPr>
            <w:r w:rsidRPr="00977CC1">
              <w:rPr>
                <w:i/>
              </w:rPr>
              <w:t>Laurencia pygmaea</w:t>
            </w:r>
          </w:p>
        </w:tc>
        <w:tc>
          <w:tcPr>
            <w:tcW w:w="2835" w:type="dxa"/>
            <w:noWrap/>
            <w:hideMark/>
          </w:tcPr>
          <w:p w14:paraId="646D0B5B" w14:textId="38DD2A39"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42.5</w:t>
            </w:r>
            <w:r w:rsidR="00E93574">
              <w:t>–</w:t>
            </w:r>
            <w:r>
              <w:t>77.5</w:t>
            </w:r>
          </w:p>
        </w:tc>
        <w:tc>
          <w:tcPr>
            <w:tcW w:w="5102" w:type="dxa"/>
            <w:noWrap/>
            <w:hideMark/>
          </w:tcPr>
          <w:p w14:paraId="71F0185A" w14:textId="22BBE0DD"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22E33892" w14:textId="464D62ED"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17833AC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2971641" w14:textId="1AE1BBEA" w:rsidR="0022112F" w:rsidRPr="00977CC1" w:rsidRDefault="0022112F" w:rsidP="00977CC1">
            <w:pPr>
              <w:pStyle w:val="TableText"/>
              <w:rPr>
                <w:i/>
              </w:rPr>
            </w:pPr>
            <w:r w:rsidRPr="00977CC1">
              <w:rPr>
                <w:i/>
              </w:rPr>
              <w:t>Laurencia pygmaea</w:t>
            </w:r>
          </w:p>
        </w:tc>
        <w:tc>
          <w:tcPr>
            <w:tcW w:w="2835" w:type="dxa"/>
            <w:noWrap/>
          </w:tcPr>
          <w:p w14:paraId="593DA2B7" w14:textId="634D102F"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43.5</w:t>
            </w:r>
            <w:r w:rsidR="00E93574">
              <w:t>–</w:t>
            </w:r>
            <w:r w:rsidRPr="00977CC1">
              <w:t>77.5</w:t>
            </w:r>
          </w:p>
        </w:tc>
        <w:tc>
          <w:tcPr>
            <w:tcW w:w="5102" w:type="dxa"/>
            <w:noWrap/>
          </w:tcPr>
          <w:p w14:paraId="2C981DEC" w14:textId="1CAE4924"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62C0BF99" w14:textId="5D4BA040"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1F0197B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95B281B" w14:textId="77777777" w:rsidR="0022112F" w:rsidRPr="00977CC1" w:rsidRDefault="0022112F" w:rsidP="00977CC1">
            <w:pPr>
              <w:pStyle w:val="TableText"/>
              <w:rPr>
                <w:rFonts w:asciiTheme="minorHAnsi" w:hAnsiTheme="minorHAnsi"/>
                <w:i/>
              </w:rPr>
            </w:pPr>
            <w:r w:rsidRPr="00977CC1">
              <w:rPr>
                <w:i/>
              </w:rPr>
              <w:t>Laurencia succisa</w:t>
            </w:r>
          </w:p>
        </w:tc>
        <w:tc>
          <w:tcPr>
            <w:tcW w:w="2835" w:type="dxa"/>
            <w:noWrap/>
            <w:hideMark/>
          </w:tcPr>
          <w:p w14:paraId="091E4E09" w14:textId="33D7EC8F"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55</w:t>
            </w:r>
            <w:r w:rsidR="00E93574">
              <w:t>–</w:t>
            </w:r>
            <w:r>
              <w:t>73.5</w:t>
            </w:r>
          </w:p>
        </w:tc>
        <w:tc>
          <w:tcPr>
            <w:tcW w:w="5102" w:type="dxa"/>
            <w:noWrap/>
            <w:hideMark/>
          </w:tcPr>
          <w:p w14:paraId="3DE5C0AA" w14:textId="067387F5"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321D097C" w14:textId="08AE40E4"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28DC688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D302F6A" w14:textId="3ADB48DB" w:rsidR="0022112F" w:rsidRPr="00977CC1" w:rsidRDefault="0022112F" w:rsidP="00977CC1">
            <w:pPr>
              <w:pStyle w:val="TableText"/>
              <w:rPr>
                <w:i/>
              </w:rPr>
            </w:pPr>
            <w:r w:rsidRPr="00977CC1">
              <w:rPr>
                <w:i/>
              </w:rPr>
              <w:t>Laurencia succisa</w:t>
            </w:r>
          </w:p>
        </w:tc>
        <w:tc>
          <w:tcPr>
            <w:tcW w:w="2835" w:type="dxa"/>
            <w:noWrap/>
          </w:tcPr>
          <w:p w14:paraId="0C97A8FD" w14:textId="3AD6DD21"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26</w:t>
            </w:r>
            <w:r w:rsidR="00E93574">
              <w:t>–</w:t>
            </w:r>
            <w:r>
              <w:t>68.5</w:t>
            </w:r>
          </w:p>
        </w:tc>
        <w:tc>
          <w:tcPr>
            <w:tcW w:w="5102" w:type="dxa"/>
            <w:noWrap/>
          </w:tcPr>
          <w:p w14:paraId="313A9D38" w14:textId="19336333"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30AE46BC" w14:textId="68EADEB3"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279ACF5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B260DC4" w14:textId="77777777" w:rsidR="0022112F" w:rsidRPr="00977CC1" w:rsidRDefault="0022112F" w:rsidP="00977CC1">
            <w:pPr>
              <w:pStyle w:val="TableText"/>
              <w:rPr>
                <w:rFonts w:asciiTheme="minorHAnsi" w:hAnsiTheme="minorHAnsi"/>
                <w:i/>
              </w:rPr>
            </w:pPr>
            <w:r w:rsidRPr="00977CC1">
              <w:rPr>
                <w:i/>
              </w:rPr>
              <w:t>Laurencia tenera</w:t>
            </w:r>
          </w:p>
        </w:tc>
        <w:tc>
          <w:tcPr>
            <w:tcW w:w="2835" w:type="dxa"/>
            <w:noWrap/>
            <w:hideMark/>
          </w:tcPr>
          <w:p w14:paraId="1DEADA38" w14:textId="4C2614BD"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56</w:t>
            </w:r>
            <w:r w:rsidR="00E93574">
              <w:t>–</w:t>
            </w:r>
            <w:r>
              <w:t>102.5</w:t>
            </w:r>
          </w:p>
        </w:tc>
        <w:tc>
          <w:tcPr>
            <w:tcW w:w="5102" w:type="dxa"/>
            <w:noWrap/>
            <w:hideMark/>
          </w:tcPr>
          <w:p w14:paraId="19BC2D48" w14:textId="136A2990"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6321ED55" w14:textId="08A2B2B0"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67B77DDE"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03F5E27" w14:textId="683D3F1A" w:rsidR="0022112F" w:rsidRPr="00977CC1" w:rsidRDefault="0022112F" w:rsidP="00977CC1">
            <w:pPr>
              <w:pStyle w:val="TableText"/>
              <w:rPr>
                <w:i/>
              </w:rPr>
            </w:pPr>
            <w:r w:rsidRPr="00977CC1">
              <w:rPr>
                <w:i/>
              </w:rPr>
              <w:t>Laurencia tenera</w:t>
            </w:r>
          </w:p>
        </w:tc>
        <w:tc>
          <w:tcPr>
            <w:tcW w:w="2835" w:type="dxa"/>
            <w:noWrap/>
          </w:tcPr>
          <w:p w14:paraId="3A0BB850" w14:textId="688BAD11"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43.5</w:t>
            </w:r>
            <w:r w:rsidR="00E93574">
              <w:t>–</w:t>
            </w:r>
            <w:r w:rsidRPr="00977CC1">
              <w:t>86</w:t>
            </w:r>
          </w:p>
        </w:tc>
        <w:tc>
          <w:tcPr>
            <w:tcW w:w="5102" w:type="dxa"/>
            <w:noWrap/>
          </w:tcPr>
          <w:p w14:paraId="6EAAAD1A" w14:textId="6AC941EA"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24BFA8B2" w14:textId="01843591"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0E8476C3"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91100F0" w14:textId="77777777" w:rsidR="00977CC1" w:rsidRPr="00977CC1" w:rsidRDefault="00977CC1" w:rsidP="00977CC1">
            <w:pPr>
              <w:pStyle w:val="TableText"/>
              <w:rPr>
                <w:rFonts w:asciiTheme="minorHAnsi" w:hAnsiTheme="minorHAnsi"/>
                <w:i/>
              </w:rPr>
            </w:pPr>
            <w:r w:rsidRPr="00977CC1">
              <w:rPr>
                <w:i/>
              </w:rPr>
              <w:t>Leveillea jungermannioides</w:t>
            </w:r>
          </w:p>
        </w:tc>
        <w:tc>
          <w:tcPr>
            <w:tcW w:w="2835" w:type="dxa"/>
            <w:noWrap/>
            <w:hideMark/>
          </w:tcPr>
          <w:p w14:paraId="1C5DEA34" w14:textId="0288F2F8"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106.0</w:t>
            </w:r>
            <w:r w:rsidR="00E93574">
              <w:t>–</w:t>
            </w:r>
            <w:r w:rsidRPr="00977CC1">
              <w:t>182.5</w:t>
            </w:r>
          </w:p>
        </w:tc>
        <w:tc>
          <w:tcPr>
            <w:tcW w:w="5102" w:type="dxa"/>
            <w:noWrap/>
            <w:hideMark/>
          </w:tcPr>
          <w:p w14:paraId="59EE9FD6"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hideMark/>
          </w:tcPr>
          <w:p w14:paraId="3276B181" w14:textId="1D810917"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36D56AD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ACCC29A" w14:textId="77777777" w:rsidR="00977CC1" w:rsidRPr="00977CC1" w:rsidRDefault="00977CC1" w:rsidP="00977CC1">
            <w:pPr>
              <w:pStyle w:val="TableText"/>
              <w:rPr>
                <w:rFonts w:asciiTheme="minorHAnsi" w:hAnsiTheme="minorHAnsi"/>
                <w:i/>
              </w:rPr>
            </w:pPr>
            <w:r w:rsidRPr="00977CC1">
              <w:rPr>
                <w:i/>
              </w:rPr>
              <w:t>Microcladia coulteri</w:t>
            </w:r>
          </w:p>
        </w:tc>
        <w:tc>
          <w:tcPr>
            <w:tcW w:w="2835" w:type="dxa"/>
            <w:noWrap/>
            <w:hideMark/>
          </w:tcPr>
          <w:p w14:paraId="6C52446A"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98</w:t>
            </w:r>
          </w:p>
        </w:tc>
        <w:tc>
          <w:tcPr>
            <w:tcW w:w="5102" w:type="dxa"/>
            <w:noWrap/>
            <w:hideMark/>
          </w:tcPr>
          <w:p w14:paraId="2B1798BC" w14:textId="5FAA3387" w:rsidR="00977CC1"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Tetraspore</w:t>
            </w:r>
          </w:p>
        </w:tc>
        <w:tc>
          <w:tcPr>
            <w:tcW w:w="2551" w:type="dxa"/>
            <w:noWrap/>
            <w:hideMark/>
          </w:tcPr>
          <w:p w14:paraId="434B324C" w14:textId="336167D6"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&lt;EndNote&gt;&lt;Cite&gt;&lt;Author&gt;Coon&lt;/Author&gt;&lt;Year&gt;1971&lt;/Year&gt;&lt;RecNum&gt;335&lt;/RecNum&gt;&lt;DisplayText&gt;(Coon et al., 1971)&lt;/DisplayText&gt;&lt;record&gt;&lt;rec-number&gt;335&lt;/rec-number&gt;&lt;foreign-keys&gt;&lt;key app="EN" db-id="rtar052tqprw0def2t1xw5zswx2afzsfzrvs" timestamp="1581638635"&gt;335&lt;/key&gt;&lt;/foreign-keys&gt;&lt;ref-type name="Conference Proceedings"&gt;10&lt;/ref-type&gt;&lt;contributors&gt;&lt;authors&gt;&lt;author&gt;Coon, DA&lt;/author&gt;&lt;author&gt;Neushul, M&lt;/author&gt;&lt;author&gt;Charters, AC&lt;/author&gt;&lt;/authors&gt;&lt;/contributors&gt;&lt;titles&gt;&lt;title&gt;settling behavior of marine algal spores&lt;/title&gt;&lt;secondary-title&gt;International Symposium on Seaweed Research, 7th, Sapporo&lt;/secondary-title&gt;&lt;/titles&gt;&lt;dates&gt;&lt;year&gt;1971&lt;/year&gt;&lt;/dates&gt;&lt;urls&gt;&lt;/urls&gt;&lt;/record&gt;&lt;/Cite&gt;&lt;/EndNote&gt;</w:instrText>
            </w:r>
            <w:r>
              <w:fldChar w:fldCharType="separate"/>
            </w:r>
            <w:r w:rsidR="009A1424">
              <w:rPr>
                <w:noProof/>
              </w:rPr>
              <w:t>(Coon et al., 1971)</w:t>
            </w:r>
            <w:r>
              <w:fldChar w:fldCharType="end"/>
            </w:r>
          </w:p>
        </w:tc>
      </w:tr>
      <w:tr w:rsidR="0022112F" w:rsidRPr="00A4390D" w14:paraId="701C596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46FD2A1" w14:textId="77777777" w:rsidR="0022112F" w:rsidRPr="00977CC1" w:rsidRDefault="0022112F" w:rsidP="00977CC1">
            <w:pPr>
              <w:pStyle w:val="TableText"/>
              <w:rPr>
                <w:rFonts w:asciiTheme="minorHAnsi" w:hAnsiTheme="minorHAnsi"/>
                <w:i/>
              </w:rPr>
            </w:pPr>
            <w:r w:rsidRPr="00977CC1">
              <w:rPr>
                <w:i/>
              </w:rPr>
              <w:t>Neoagardhiella baileyi</w:t>
            </w:r>
          </w:p>
        </w:tc>
        <w:tc>
          <w:tcPr>
            <w:tcW w:w="2835" w:type="dxa"/>
            <w:noWrap/>
            <w:hideMark/>
          </w:tcPr>
          <w:p w14:paraId="40F04A3F" w14:textId="0C2ECB8F"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34.1 (SE ± 0.20)</w:t>
            </w:r>
          </w:p>
        </w:tc>
        <w:tc>
          <w:tcPr>
            <w:tcW w:w="5102" w:type="dxa"/>
            <w:noWrap/>
            <w:hideMark/>
          </w:tcPr>
          <w:p w14:paraId="5B52E430" w14:textId="700A7934"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1608F143" w14:textId="3BF2D3C0"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22112F" w:rsidRPr="00A4390D" w14:paraId="2D41F91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D3B9563" w14:textId="50BB4CB4" w:rsidR="0022112F" w:rsidRPr="00977CC1" w:rsidRDefault="0022112F" w:rsidP="00977CC1">
            <w:pPr>
              <w:pStyle w:val="TableText"/>
              <w:rPr>
                <w:i/>
              </w:rPr>
            </w:pPr>
            <w:r w:rsidRPr="00977CC1">
              <w:rPr>
                <w:i/>
              </w:rPr>
              <w:t>Neoagardhiella baileyi</w:t>
            </w:r>
          </w:p>
        </w:tc>
        <w:tc>
          <w:tcPr>
            <w:tcW w:w="2835" w:type="dxa"/>
            <w:noWrap/>
          </w:tcPr>
          <w:p w14:paraId="31DEBCA6" w14:textId="7A43DABA"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28.0 (SE ± 0.25)</w:t>
            </w:r>
          </w:p>
        </w:tc>
        <w:tc>
          <w:tcPr>
            <w:tcW w:w="5102" w:type="dxa"/>
            <w:noWrap/>
          </w:tcPr>
          <w:p w14:paraId="48F8034C" w14:textId="5CD8BFA4"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6DA35006" w14:textId="50AA9C90"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&lt;EndNote&gt;&lt;Cite&gt;&lt;Author&gt;Okuda&lt;/Author&gt;&lt;Year&gt;1981&lt;/Year&gt;&lt;RecNum&gt;332&lt;/RecNum&gt;&lt;DisplayText&gt;(Okuda and Neushul, 1981)&lt;/DisplayText&gt;&lt;record&gt;&lt;rec-number&gt;332&lt;/rec-number&gt;&lt;foreign-keys&gt;&lt;key app="EN" db-id="rtar052tqprw0def2t1xw5zswx2afzsfzrvs" timestamp="1581638250"&gt;332&lt;/key&gt;&lt;/foreign-keys&gt;&lt;ref-type name="Journal Article"&gt;17&lt;/ref-type&gt;&lt;contributors&gt;&lt;authors&gt;&lt;author&gt;Okuda, Takeo&lt;/author&gt;&lt;author&gt;Neushul, Michael&lt;/author&gt;&lt;/authors&gt;&lt;/contributors&gt;&lt;titles&gt;&lt;title&gt;Sedimentation studies of red algal spores 1&lt;/title&gt;&lt;secondary-title&gt;Journal of Phycology&lt;/secondary-title&gt;&lt;/titles&gt;&lt;periodical&gt;&lt;full-title&gt;Journal of Phycology&lt;/full-title&gt;&lt;/periodical&gt;&lt;pages&gt;113-118&lt;/pages&gt;&lt;volume&gt;17&lt;/volume&gt;&lt;number&gt;2&lt;/number&gt;&lt;dates&gt;&lt;year&gt;1981&lt;/year&gt;&lt;/dates&gt;&lt;isbn&gt;0022-3646&lt;/isbn&gt;&lt;urls&gt;&lt;/urls&gt;&lt;/record&gt;&lt;/Cite&gt;&lt;/EndNote&gt;</w:instrText>
            </w:r>
            <w:r>
              <w:fldChar w:fldCharType="separate"/>
            </w:r>
            <w:r w:rsidR="009A1424">
              <w:rPr>
                <w:noProof/>
              </w:rPr>
              <w:t>(Okuda and Neushul, 1981)</w:t>
            </w:r>
            <w:r>
              <w:fldChar w:fldCharType="end"/>
            </w:r>
          </w:p>
        </w:tc>
      </w:tr>
      <w:tr w:rsidR="00977CC1" w:rsidRPr="00A4390D" w14:paraId="02BDFB7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A9F8C62" w14:textId="77777777" w:rsidR="00977CC1" w:rsidRPr="00977CC1" w:rsidRDefault="00977CC1" w:rsidP="00977CC1">
            <w:pPr>
              <w:pStyle w:val="TableText"/>
              <w:rPr>
                <w:rFonts w:asciiTheme="minorHAnsi" w:hAnsiTheme="minorHAnsi"/>
                <w:i/>
              </w:rPr>
            </w:pPr>
            <w:r w:rsidRPr="00977CC1">
              <w:rPr>
                <w:i/>
              </w:rPr>
              <w:t>Pedobesia clavaeformis</w:t>
            </w:r>
          </w:p>
        </w:tc>
        <w:tc>
          <w:tcPr>
            <w:tcW w:w="2835" w:type="dxa"/>
            <w:noWrap/>
            <w:hideMark/>
          </w:tcPr>
          <w:p w14:paraId="25D940BA" w14:textId="0BB66144"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30</w:t>
            </w:r>
            <w:r w:rsidR="00E93574">
              <w:t>–</w:t>
            </w:r>
            <w:r w:rsidRPr="00977CC1">
              <w:t>40</w:t>
            </w:r>
          </w:p>
        </w:tc>
        <w:tc>
          <w:tcPr>
            <w:tcW w:w="5102" w:type="dxa"/>
            <w:noWrap/>
            <w:hideMark/>
          </w:tcPr>
          <w:p w14:paraId="1A94F118"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Zoospore</w:t>
            </w:r>
          </w:p>
        </w:tc>
        <w:tc>
          <w:tcPr>
            <w:tcW w:w="2551" w:type="dxa"/>
            <w:noWrap/>
            <w:hideMark/>
          </w:tcPr>
          <w:p w14:paraId="5EF1F12C" w14:textId="13F2E345"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&lt;EndNote&gt;&lt;Cite&gt;&lt;Author&gt;MacRaild&lt;/Author&gt;&lt;Year&gt;1974&lt;/Year&gt;&lt;RecNum&gt;352&lt;/RecNum&gt;&lt;DisplayText&gt;(MacRaild and Womersley, 1974)&lt;/DisplayText&gt;&lt;record&gt;&lt;rec-number&gt;352&lt;/rec-number&gt;&lt;foreign-keys&gt;&lt;key app="EN" db-id="rtar052tqprw0def2t1xw5zswx2afzsfzrvs" timestamp="1581640185"&gt;352&lt;/key&gt;&lt;/foreign-keys&gt;&lt;ref-type name="Journal Article"&gt;17&lt;/ref-type&gt;&lt;contributors&gt;&lt;authors&gt;&lt;author&gt;MacRaild, GN&lt;/author&gt;&lt;author&gt;Womersley, HBS&lt;/author&gt;&lt;/authors&gt;&lt;/contributors&gt;&lt;titles&gt;&lt;title&gt;&lt;style face="normal" font="default" size="100%"&gt;The morphology and reproduction of &lt;/style&gt;&lt;style face="italic" font="default" size="100%"&gt;Derbesia clavaeformis&lt;/style&gt;&lt;style face="normal" font="default" size="100%"&gt; (J. Agardh) de Toni (Chlorophyta)&lt;/style&gt;&lt;/title&gt;&lt;secondary-title&gt;Phycologia&lt;/secondary-title&gt;&lt;/titles&gt;&lt;periodical&gt;&lt;full-title&gt;Phycologia&lt;/full-title&gt;&lt;/periodical&gt;&lt;pages&gt;83-93&lt;/pages&gt;&lt;volume&gt;13&lt;/volume&gt;&lt;number&gt;2&lt;/number&gt;&lt;dates&gt;&lt;year&gt;1974&lt;/year&gt;&lt;/dates&gt;&lt;isbn&gt;0031-8884&lt;/isbn&gt;&lt;urls&gt;&lt;/urls&gt;&lt;/record&gt;&lt;/Cite&gt;&lt;/EndNote&gt;</w:instrText>
            </w:r>
            <w:r>
              <w:fldChar w:fldCharType="separate"/>
            </w:r>
            <w:r w:rsidR="009A1424">
              <w:rPr>
                <w:noProof/>
              </w:rPr>
              <w:t>(MacRaild and Womersley, 1974)</w:t>
            </w:r>
            <w:r>
              <w:fldChar w:fldCharType="end"/>
            </w:r>
          </w:p>
        </w:tc>
      </w:tr>
      <w:tr w:rsidR="00977CC1" w:rsidRPr="00A4390D" w14:paraId="39450BF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D645C25" w14:textId="77777777" w:rsidR="00977CC1" w:rsidRPr="00977CC1" w:rsidRDefault="00977CC1" w:rsidP="00977CC1">
            <w:pPr>
              <w:pStyle w:val="TableText"/>
              <w:rPr>
                <w:rFonts w:asciiTheme="minorHAnsi" w:hAnsiTheme="minorHAnsi"/>
                <w:i/>
              </w:rPr>
            </w:pPr>
            <w:r w:rsidRPr="00977CC1">
              <w:rPr>
                <w:i/>
              </w:rPr>
              <w:t>Penicillus capitatus</w:t>
            </w:r>
          </w:p>
        </w:tc>
        <w:tc>
          <w:tcPr>
            <w:tcW w:w="2835" w:type="dxa"/>
            <w:noWrap/>
            <w:hideMark/>
          </w:tcPr>
          <w:p w14:paraId="1E2FCA77" w14:textId="3F3047E0" w:rsidR="00977CC1"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210 x 120</w:t>
            </w:r>
          </w:p>
        </w:tc>
        <w:tc>
          <w:tcPr>
            <w:tcW w:w="5102" w:type="dxa"/>
            <w:noWrap/>
            <w:vAlign w:val="bottom"/>
            <w:hideMark/>
          </w:tcPr>
          <w:p w14:paraId="2A770B9A" w14:textId="44CE1C9D" w:rsidR="00977CC1" w:rsidRPr="00977CC1" w:rsidRDefault="00977CC1" w:rsidP="0022112F">
            <w:pPr>
              <w:pStyle w:val="TableText"/>
              <w:cnfStyle w:val="000000000000" w:firstRow="0" w:lastRow="0" w:firstColumn="0" w:lastColumn="0" w:oddVBand="0" w:evenVBand="0" w:oddHBand="0" w:evenHBand="0" w:firstRowFirstColumn="0" w:firstRowLastColumn="0" w:lastRowFirstColumn="0" w:lastRowLastColumn="0"/>
            </w:pPr>
            <w:r w:rsidRPr="00977CC1">
              <w:t>Minimum</w:t>
            </w:r>
            <w:r w:rsidR="0022112F">
              <w:t xml:space="preserve"> length x width of macrogamete</w:t>
            </w:r>
          </w:p>
        </w:tc>
        <w:tc>
          <w:tcPr>
            <w:tcW w:w="2551" w:type="dxa"/>
            <w:noWrap/>
            <w:hideMark/>
          </w:tcPr>
          <w:p w14:paraId="3404DAA7" w14:textId="2DD61FE6"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2112F" w:rsidRPr="00A4390D" w14:paraId="1A2E06B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C3A3850" w14:textId="358AB7F9" w:rsidR="0022112F" w:rsidRPr="00977CC1" w:rsidRDefault="0022112F" w:rsidP="00977CC1">
            <w:pPr>
              <w:pStyle w:val="TableText"/>
              <w:rPr>
                <w:i/>
              </w:rPr>
            </w:pPr>
            <w:r w:rsidRPr="00977CC1">
              <w:rPr>
                <w:i/>
              </w:rPr>
              <w:t>Penicillus capitatus</w:t>
            </w:r>
          </w:p>
        </w:tc>
        <w:tc>
          <w:tcPr>
            <w:tcW w:w="2835" w:type="dxa"/>
            <w:noWrap/>
          </w:tcPr>
          <w:p w14:paraId="108F43CF" w14:textId="3A424041"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4.5 x 2.3</w:t>
            </w:r>
          </w:p>
        </w:tc>
        <w:tc>
          <w:tcPr>
            <w:tcW w:w="5102" w:type="dxa"/>
            <w:noWrap/>
            <w:vAlign w:val="bottom"/>
          </w:tcPr>
          <w:p w14:paraId="63292182" w14:textId="21CA5338"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3BF752BE" w14:textId="7D23862B"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2112F" w:rsidRPr="00A4390D" w14:paraId="1780D28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8E9C227" w14:textId="77777777" w:rsidR="0022112F" w:rsidRPr="00977CC1" w:rsidRDefault="0022112F" w:rsidP="00977CC1">
            <w:pPr>
              <w:pStyle w:val="TableText"/>
              <w:rPr>
                <w:rFonts w:asciiTheme="minorHAnsi" w:hAnsiTheme="minorHAnsi"/>
                <w:i/>
              </w:rPr>
            </w:pPr>
            <w:r w:rsidRPr="00977CC1">
              <w:rPr>
                <w:i/>
              </w:rPr>
              <w:t>Penicillus dumetosus</w:t>
            </w:r>
          </w:p>
        </w:tc>
        <w:tc>
          <w:tcPr>
            <w:tcW w:w="2835" w:type="dxa"/>
            <w:noWrap/>
            <w:hideMark/>
          </w:tcPr>
          <w:p w14:paraId="2ACA1275" w14:textId="71D1974E"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180</w:t>
            </w:r>
            <w:r>
              <w:t xml:space="preserve"> x 72.0</w:t>
            </w:r>
          </w:p>
        </w:tc>
        <w:tc>
          <w:tcPr>
            <w:tcW w:w="5102" w:type="dxa"/>
            <w:noWrap/>
            <w:vAlign w:val="bottom"/>
            <w:hideMark/>
          </w:tcPr>
          <w:p w14:paraId="2532E680" w14:textId="7FEB75AF"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2CC187BB" w14:textId="69E521BC"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2112F" w:rsidRPr="00A4390D" w14:paraId="3876172A"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6211516" w14:textId="019C64B7" w:rsidR="0022112F" w:rsidRPr="00977CC1" w:rsidRDefault="0022112F" w:rsidP="00977CC1">
            <w:pPr>
              <w:pStyle w:val="TableText"/>
              <w:rPr>
                <w:i/>
              </w:rPr>
            </w:pPr>
            <w:r w:rsidRPr="00977CC1">
              <w:rPr>
                <w:i/>
              </w:rPr>
              <w:t>Penicillus dumetosus</w:t>
            </w:r>
          </w:p>
        </w:tc>
        <w:tc>
          <w:tcPr>
            <w:tcW w:w="2835" w:type="dxa"/>
            <w:noWrap/>
          </w:tcPr>
          <w:p w14:paraId="6E32EADF" w14:textId="10A68805"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4.5 x 2.3</w:t>
            </w:r>
          </w:p>
        </w:tc>
        <w:tc>
          <w:tcPr>
            <w:tcW w:w="5102" w:type="dxa"/>
            <w:noWrap/>
            <w:vAlign w:val="bottom"/>
          </w:tcPr>
          <w:p w14:paraId="32694CD9" w14:textId="070EAE31"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0CB5E099" w14:textId="27163CEF"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2112F" w:rsidRPr="00A4390D" w14:paraId="034608A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4182981" w14:textId="77777777" w:rsidR="0022112F" w:rsidRPr="00977CC1" w:rsidRDefault="0022112F" w:rsidP="00977CC1">
            <w:pPr>
              <w:pStyle w:val="TableText"/>
              <w:rPr>
                <w:rFonts w:asciiTheme="minorHAnsi" w:hAnsiTheme="minorHAnsi"/>
                <w:i/>
              </w:rPr>
            </w:pPr>
            <w:r w:rsidRPr="00977CC1">
              <w:rPr>
                <w:i/>
              </w:rPr>
              <w:t>Penicillus lamouroxii</w:t>
            </w:r>
          </w:p>
        </w:tc>
        <w:tc>
          <w:tcPr>
            <w:tcW w:w="2835" w:type="dxa"/>
            <w:noWrap/>
            <w:vAlign w:val="bottom"/>
            <w:hideMark/>
          </w:tcPr>
          <w:p w14:paraId="6DFD0BC2" w14:textId="3DF2D70A"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210 x 90</w:t>
            </w:r>
          </w:p>
        </w:tc>
        <w:tc>
          <w:tcPr>
            <w:tcW w:w="5102" w:type="dxa"/>
            <w:noWrap/>
            <w:vAlign w:val="bottom"/>
            <w:hideMark/>
          </w:tcPr>
          <w:p w14:paraId="1FB8FFC6" w14:textId="799A40A0"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173910CB" w14:textId="7D03F17C"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2112F" w:rsidRPr="00A4390D" w14:paraId="0088DCEA"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5142DCD" w14:textId="2597015A" w:rsidR="0022112F" w:rsidRPr="00977CC1" w:rsidRDefault="0022112F" w:rsidP="00977CC1">
            <w:pPr>
              <w:pStyle w:val="TableText"/>
              <w:rPr>
                <w:i/>
              </w:rPr>
            </w:pPr>
            <w:r w:rsidRPr="00977CC1">
              <w:rPr>
                <w:i/>
              </w:rPr>
              <w:t>Penicillus lamouroxii</w:t>
            </w:r>
          </w:p>
        </w:tc>
        <w:tc>
          <w:tcPr>
            <w:tcW w:w="2835" w:type="dxa"/>
            <w:noWrap/>
            <w:vAlign w:val="bottom"/>
          </w:tcPr>
          <w:p w14:paraId="222E028B" w14:textId="283061BE"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2.3</w:t>
            </w:r>
          </w:p>
        </w:tc>
        <w:tc>
          <w:tcPr>
            <w:tcW w:w="5102" w:type="dxa"/>
            <w:noWrap/>
            <w:vAlign w:val="bottom"/>
          </w:tcPr>
          <w:p w14:paraId="5A2445B8" w14:textId="2DAE44AB"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3C9378AA" w14:textId="74FA1366"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2112F" w:rsidRPr="00A4390D" w14:paraId="7061DE7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0C5A38A" w14:textId="77777777" w:rsidR="0022112F" w:rsidRPr="00977CC1" w:rsidRDefault="0022112F" w:rsidP="00977CC1">
            <w:pPr>
              <w:pStyle w:val="TableText"/>
              <w:rPr>
                <w:rFonts w:asciiTheme="minorHAnsi" w:hAnsiTheme="minorHAnsi"/>
                <w:i/>
              </w:rPr>
            </w:pPr>
            <w:r w:rsidRPr="00977CC1">
              <w:rPr>
                <w:i/>
              </w:rPr>
              <w:t>Penicillus pyriformis</w:t>
            </w:r>
          </w:p>
        </w:tc>
        <w:tc>
          <w:tcPr>
            <w:tcW w:w="2835" w:type="dxa"/>
            <w:noWrap/>
            <w:vAlign w:val="bottom"/>
            <w:hideMark/>
          </w:tcPr>
          <w:p w14:paraId="291FAE91" w14:textId="741CF9E9"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168 x 102</w:t>
            </w:r>
          </w:p>
        </w:tc>
        <w:tc>
          <w:tcPr>
            <w:tcW w:w="5102" w:type="dxa"/>
            <w:noWrap/>
            <w:vAlign w:val="bottom"/>
            <w:hideMark/>
          </w:tcPr>
          <w:p w14:paraId="3F78BB74" w14:textId="5E2357CD"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15BC359F" w14:textId="535E3A7F"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2112F" w:rsidRPr="00A4390D" w14:paraId="1ABA031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00F2A0A" w14:textId="4EDE041E" w:rsidR="0022112F" w:rsidRPr="00977CC1" w:rsidRDefault="0022112F" w:rsidP="00977CC1">
            <w:pPr>
              <w:pStyle w:val="TableText"/>
              <w:rPr>
                <w:i/>
              </w:rPr>
            </w:pPr>
            <w:r w:rsidRPr="00977CC1">
              <w:rPr>
                <w:i/>
              </w:rPr>
              <w:t>Penicillus pyriformis</w:t>
            </w:r>
          </w:p>
        </w:tc>
        <w:tc>
          <w:tcPr>
            <w:tcW w:w="2835" w:type="dxa"/>
            <w:noWrap/>
            <w:vAlign w:val="bottom"/>
          </w:tcPr>
          <w:p w14:paraId="10CCB7A6" w14:textId="16AC6279"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1.5</w:t>
            </w:r>
          </w:p>
        </w:tc>
        <w:tc>
          <w:tcPr>
            <w:tcW w:w="5102" w:type="dxa"/>
            <w:noWrap/>
            <w:vAlign w:val="bottom"/>
          </w:tcPr>
          <w:p w14:paraId="18AE1214" w14:textId="0CEC460B"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68F85AA3" w14:textId="27DB340D"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22112F" w:rsidRPr="00A4390D" w14:paraId="10C23BA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5A1576B" w14:textId="77777777" w:rsidR="0022112F" w:rsidRPr="00977CC1" w:rsidRDefault="0022112F" w:rsidP="00977CC1">
            <w:pPr>
              <w:pStyle w:val="TableText"/>
              <w:rPr>
                <w:rFonts w:asciiTheme="minorHAnsi" w:hAnsiTheme="minorHAnsi"/>
                <w:i/>
              </w:rPr>
            </w:pPr>
            <w:r w:rsidRPr="00977CC1">
              <w:rPr>
                <w:i/>
              </w:rPr>
              <w:t>Polysiphonia coacta</w:t>
            </w:r>
          </w:p>
        </w:tc>
        <w:tc>
          <w:tcPr>
            <w:tcW w:w="2835" w:type="dxa"/>
            <w:noWrap/>
            <w:hideMark/>
          </w:tcPr>
          <w:p w14:paraId="49A3A75F" w14:textId="3EE17CB5"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37.5</w:t>
            </w:r>
            <w:r w:rsidR="00E93574">
              <w:t>–</w:t>
            </w:r>
            <w:r>
              <w:t>67</w:t>
            </w:r>
            <w:r w:rsidR="00E93574">
              <w:t>–</w:t>
            </w:r>
            <w:r>
              <w:t>5</w:t>
            </w:r>
          </w:p>
        </w:tc>
        <w:tc>
          <w:tcPr>
            <w:tcW w:w="5102" w:type="dxa"/>
            <w:noWrap/>
            <w:hideMark/>
          </w:tcPr>
          <w:p w14:paraId="34BC79DA" w14:textId="0926E72C"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3D9B7AC9" w14:textId="2444C4F5"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2F8F61D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A6929AB" w14:textId="675C7A0F" w:rsidR="0022112F" w:rsidRPr="00977CC1" w:rsidRDefault="0022112F" w:rsidP="00977CC1">
            <w:pPr>
              <w:pStyle w:val="TableText"/>
              <w:rPr>
                <w:i/>
              </w:rPr>
            </w:pPr>
            <w:r w:rsidRPr="00977CC1">
              <w:rPr>
                <w:i/>
              </w:rPr>
              <w:t>Polysiphonia coacta</w:t>
            </w:r>
          </w:p>
        </w:tc>
        <w:tc>
          <w:tcPr>
            <w:tcW w:w="2835" w:type="dxa"/>
            <w:noWrap/>
          </w:tcPr>
          <w:p w14:paraId="1F7045A3" w14:textId="411EC1F2"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33.5</w:t>
            </w:r>
            <w:r w:rsidR="00E93574">
              <w:t>–</w:t>
            </w:r>
            <w:r>
              <w:t>62.5</w:t>
            </w:r>
          </w:p>
        </w:tc>
        <w:tc>
          <w:tcPr>
            <w:tcW w:w="5102" w:type="dxa"/>
            <w:noWrap/>
          </w:tcPr>
          <w:p w14:paraId="312C40C1" w14:textId="347F37F6"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09BCEAFB" w14:textId="2944133F"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4676B86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67725DA" w14:textId="77777777" w:rsidR="0022112F" w:rsidRPr="00977CC1" w:rsidRDefault="0022112F" w:rsidP="00977CC1">
            <w:pPr>
              <w:pStyle w:val="TableText"/>
              <w:rPr>
                <w:rFonts w:asciiTheme="minorHAnsi" w:hAnsiTheme="minorHAnsi"/>
                <w:i/>
              </w:rPr>
            </w:pPr>
            <w:r w:rsidRPr="00977CC1">
              <w:rPr>
                <w:i/>
              </w:rPr>
              <w:t>Polysiphonia subtilissima</w:t>
            </w:r>
          </w:p>
        </w:tc>
        <w:tc>
          <w:tcPr>
            <w:tcW w:w="2835" w:type="dxa"/>
            <w:noWrap/>
            <w:hideMark/>
          </w:tcPr>
          <w:p w14:paraId="23F3C7CE" w14:textId="1AC3D1DB"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37.5</w:t>
            </w:r>
            <w:r w:rsidR="00E93574">
              <w:t>–</w:t>
            </w:r>
            <w:r>
              <w:t>55</w:t>
            </w:r>
          </w:p>
        </w:tc>
        <w:tc>
          <w:tcPr>
            <w:tcW w:w="5102" w:type="dxa"/>
            <w:noWrap/>
            <w:hideMark/>
          </w:tcPr>
          <w:p w14:paraId="23072867" w14:textId="40ADF706"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64A5C4AB" w14:textId="142BB80F" w:rsidR="0022112F" w:rsidRPr="00A4390D" w:rsidRDefault="0022112F"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22112F" w:rsidRPr="00A4390D" w14:paraId="31F40EC7"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56ADFB70" w14:textId="6020D4C7" w:rsidR="0022112F" w:rsidRPr="00977CC1" w:rsidRDefault="0022112F" w:rsidP="00977CC1">
            <w:pPr>
              <w:pStyle w:val="TableText"/>
              <w:rPr>
                <w:i/>
              </w:rPr>
            </w:pPr>
            <w:r w:rsidRPr="00977CC1">
              <w:rPr>
                <w:i/>
              </w:rPr>
              <w:t>Polysiphonia subtilissima</w:t>
            </w:r>
          </w:p>
        </w:tc>
        <w:tc>
          <w:tcPr>
            <w:tcW w:w="2835" w:type="dxa"/>
            <w:noWrap/>
          </w:tcPr>
          <w:p w14:paraId="6B93D8CB" w14:textId="44722620"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35</w:t>
            </w:r>
            <w:r w:rsidR="00E93574">
              <w:t>–</w:t>
            </w:r>
            <w:r w:rsidRPr="00977CC1">
              <w:t>73</w:t>
            </w:r>
          </w:p>
        </w:tc>
        <w:tc>
          <w:tcPr>
            <w:tcW w:w="5102" w:type="dxa"/>
            <w:noWrap/>
          </w:tcPr>
          <w:p w14:paraId="21F0CD2C" w14:textId="6CEA7E77"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2DFBDA57" w14:textId="1F2F7C54"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63DE40E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38C1610" w14:textId="5002BC41" w:rsidR="00977CC1" w:rsidRPr="00977CC1" w:rsidRDefault="00977CC1" w:rsidP="00977CC1">
            <w:pPr>
              <w:pStyle w:val="TableText"/>
              <w:rPr>
                <w:rFonts w:asciiTheme="minorHAnsi" w:hAnsiTheme="minorHAnsi"/>
                <w:i/>
              </w:rPr>
            </w:pPr>
            <w:r w:rsidRPr="00977CC1">
              <w:rPr>
                <w:i/>
              </w:rPr>
              <w:t>Prasiola st</w:t>
            </w:r>
            <w:r w:rsidR="0022112F">
              <w:rPr>
                <w:i/>
              </w:rPr>
              <w:t>ipitata</w:t>
            </w:r>
          </w:p>
        </w:tc>
        <w:tc>
          <w:tcPr>
            <w:tcW w:w="2835" w:type="dxa"/>
            <w:noWrap/>
            <w:hideMark/>
          </w:tcPr>
          <w:p w14:paraId="22985D97" w14:textId="6D48E72D" w:rsidR="00977CC1"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t>2.4</w:t>
            </w:r>
            <w:r w:rsidR="00E93574">
              <w:t>–</w:t>
            </w:r>
            <w:r>
              <w:t>4</w:t>
            </w:r>
          </w:p>
        </w:tc>
        <w:tc>
          <w:tcPr>
            <w:tcW w:w="5102" w:type="dxa"/>
            <w:noWrap/>
            <w:hideMark/>
          </w:tcPr>
          <w:p w14:paraId="43B5FDBE" w14:textId="376FAE32" w:rsidR="00977CC1"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t>Female gamete</w:t>
            </w:r>
          </w:p>
        </w:tc>
        <w:tc>
          <w:tcPr>
            <w:tcW w:w="2551" w:type="dxa"/>
            <w:noWrap/>
            <w:hideMark/>
          </w:tcPr>
          <w:p w14:paraId="37D43ABD" w14:textId="150555E0"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&lt;EndNote&gt;&lt;Cite&gt;&lt;Author&gt;Cole&lt;/Author&gt;&lt;Year&gt;1963&lt;/Year&gt;&lt;RecNum&gt;346&lt;/RecNum&gt;&lt;DisplayText&gt;(Cole and Akintobi, 1963)&lt;/DisplayText&gt;&lt;record&gt;&lt;rec-number&gt;346&lt;/rec-number&gt;&lt;foreign-keys&gt;&lt;key app="EN" db-id="rtar052tqprw0def2t1xw5zswx2afzsfzrvs" timestamp="1581639629"&gt;346&lt;/key&gt;&lt;/foreign-keys&gt;&lt;ref-type name="Journal Article"&gt;17&lt;/ref-type&gt;&lt;contributors&gt;&lt;authors&gt;&lt;author&gt;Cole, Kathleen&lt;/author&gt;&lt;author&gt;Akintobi, Samuel&lt;/author&gt;&lt;/authors&gt;&lt;/contributors&gt;&lt;titles&gt;&lt;title&gt;&lt;style face="normal" font="default" size="100%"&gt;The life cycle of &lt;/style&gt;&lt;style face="italic" font="default" size="100%"&gt;Prasiola meridionalis &lt;/style&gt;&lt;style face="normal" font="default" size="100%"&gt;Setchell and Gardner&lt;/style&gt;&lt;/title&gt;&lt;secondary-title&gt;Canadian Journal of Botany&lt;/secondary-title&gt;&lt;/titles&gt;&lt;periodical&gt;&lt;full-title&gt;Canadian Journal of Botany&lt;/full-title&gt;&lt;/periodical&gt;&lt;pages&gt;661-668&lt;/pages&gt;&lt;volume&gt;41&lt;/volume&gt;&lt;number&gt;5&lt;/number&gt;&lt;dates&gt;&lt;year&gt;1963&lt;/year&gt;&lt;/dates&gt;&lt;isbn&gt;0008-4026&lt;/isbn&gt;&lt;urls&gt;&lt;/urls&gt;&lt;/record&gt;&lt;/Cite&gt;&lt;/EndNote&gt;</w:instrText>
            </w:r>
            <w:r>
              <w:fldChar w:fldCharType="separate"/>
            </w:r>
            <w:r w:rsidR="009A1424">
              <w:rPr>
                <w:noProof/>
              </w:rPr>
              <w:t>(Cole and Akintobi, 1963)</w:t>
            </w:r>
            <w:r>
              <w:fldChar w:fldCharType="end"/>
            </w:r>
          </w:p>
        </w:tc>
      </w:tr>
      <w:tr w:rsidR="0022112F" w:rsidRPr="00A4390D" w14:paraId="0323594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8179984" w14:textId="019BE9DD" w:rsidR="0022112F" w:rsidRPr="00977CC1" w:rsidRDefault="0022112F" w:rsidP="00977CC1">
            <w:pPr>
              <w:pStyle w:val="TableText"/>
              <w:rPr>
                <w:i/>
              </w:rPr>
            </w:pPr>
            <w:r w:rsidRPr="00977CC1">
              <w:rPr>
                <w:i/>
              </w:rPr>
              <w:lastRenderedPageBreak/>
              <w:t>Prasiola st</w:t>
            </w:r>
            <w:r>
              <w:rPr>
                <w:i/>
              </w:rPr>
              <w:t>ipitata</w:t>
            </w:r>
          </w:p>
        </w:tc>
        <w:tc>
          <w:tcPr>
            <w:tcW w:w="2835" w:type="dxa"/>
            <w:noWrap/>
          </w:tcPr>
          <w:p w14:paraId="3C695211" w14:textId="2C948C5F" w:rsidR="0022112F" w:rsidRPr="00977CC1" w:rsidRDefault="0022112F"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14</w:t>
            </w:r>
          </w:p>
        </w:tc>
        <w:tc>
          <w:tcPr>
            <w:tcW w:w="5102" w:type="dxa"/>
            <w:noWrap/>
          </w:tcPr>
          <w:p w14:paraId="2F7E2C6B" w14:textId="527A9858" w:rsidR="0022112F" w:rsidRPr="00977CC1" w:rsidRDefault="0022112F" w:rsidP="00977CC1">
            <w:pPr>
              <w:pStyle w:val="TableText"/>
              <w:cnfStyle w:val="000000000000" w:firstRow="0" w:lastRow="0" w:firstColumn="0" w:lastColumn="0" w:oddVBand="0" w:evenVBand="0" w:oddHBand="0" w:evenHBand="0" w:firstRowFirstColumn="0" w:firstRowLastColumn="0" w:lastRowFirstColumn="0" w:lastRowLastColumn="0"/>
            </w:pPr>
            <w:r w:rsidRPr="00977CC1">
              <w:t>Zygote</w:t>
            </w:r>
          </w:p>
        </w:tc>
        <w:tc>
          <w:tcPr>
            <w:tcW w:w="2551" w:type="dxa"/>
            <w:noWrap/>
          </w:tcPr>
          <w:p w14:paraId="167AE156" w14:textId="4623B0A8" w:rsidR="0022112F" w:rsidRDefault="0022112F"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&lt;EndNote&gt;&lt;Cite&gt;&lt;Author&gt;Cole&lt;/Author&gt;&lt;Year&gt;1963&lt;/Year&gt;&lt;RecNum&gt;346&lt;/RecNum&gt;&lt;DisplayText&gt;(Cole and Akintobi, 1963)&lt;/DisplayText&gt;&lt;record&gt;&lt;rec-number&gt;346&lt;/rec-number&gt;&lt;foreign-keys&gt;&lt;key app="EN" db-id="rtar052tqprw0def2t1xw5zswx2afzsfzrvs" timestamp="1581639629"&gt;346&lt;/key&gt;&lt;/foreign-keys&gt;&lt;ref-type name="Journal Article"&gt;17&lt;/ref-type&gt;&lt;contributors&gt;&lt;authors&gt;&lt;author&gt;Cole, Kathleen&lt;/author&gt;&lt;author&gt;Akintobi, Samuel&lt;/author&gt;&lt;/authors&gt;&lt;/contributors&gt;&lt;titles&gt;&lt;title&gt;&lt;style face="normal" font="default" size="100%"&gt;The life cycle of &lt;/style&gt;&lt;style face="italic" font="default" size="100%"&gt;Prasiola meridionalis &lt;/style&gt;&lt;style face="normal" font="default" size="100%"&gt;Setchell and Gardner&lt;/style&gt;&lt;/title&gt;&lt;secondary-title&gt;Canadian Journal of Botany&lt;/secondary-title&gt;&lt;/titles&gt;&lt;periodical&gt;&lt;full-title&gt;Canadian Journal of Botany&lt;/full-title&gt;&lt;/periodical&gt;&lt;pages&gt;661-668&lt;/pages&gt;&lt;volume&gt;41&lt;/volume&gt;&lt;number&gt;5&lt;/number&gt;&lt;dates&gt;&lt;year&gt;1963&lt;/year&gt;&lt;/dates&gt;&lt;isbn&gt;0008-4026&lt;/isbn&gt;&lt;urls&gt;&lt;/urls&gt;&lt;/record&gt;&lt;/Cite&gt;&lt;/EndNote&gt;</w:instrText>
            </w:r>
            <w:r>
              <w:fldChar w:fldCharType="separate"/>
            </w:r>
            <w:r w:rsidR="009A1424">
              <w:rPr>
                <w:noProof/>
              </w:rPr>
              <w:t>(Cole and Akintobi, 1963)</w:t>
            </w:r>
            <w:r>
              <w:fldChar w:fldCharType="end"/>
            </w:r>
          </w:p>
        </w:tc>
      </w:tr>
      <w:tr w:rsidR="00DF0FC3" w:rsidRPr="00A4390D" w14:paraId="0FCA2E84" w14:textId="77777777" w:rsidTr="00111727">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06C8208" w14:textId="77777777" w:rsidR="00DF0FC3" w:rsidRPr="00977CC1" w:rsidRDefault="00DF0FC3" w:rsidP="00977CC1">
            <w:pPr>
              <w:pStyle w:val="TableText"/>
              <w:rPr>
                <w:rFonts w:asciiTheme="minorHAnsi" w:hAnsiTheme="minorHAnsi"/>
                <w:i/>
              </w:rPr>
            </w:pPr>
            <w:r w:rsidRPr="00977CC1">
              <w:rPr>
                <w:i/>
              </w:rPr>
              <w:t>Rhipcephalus phoenix</w:t>
            </w:r>
          </w:p>
        </w:tc>
        <w:tc>
          <w:tcPr>
            <w:tcW w:w="2835" w:type="dxa"/>
            <w:noWrap/>
            <w:hideMark/>
          </w:tcPr>
          <w:p w14:paraId="3DC55BE0" w14:textId="191B4350"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168 x 66</w:t>
            </w:r>
          </w:p>
        </w:tc>
        <w:tc>
          <w:tcPr>
            <w:tcW w:w="5102" w:type="dxa"/>
            <w:noWrap/>
            <w:vAlign w:val="bottom"/>
            <w:hideMark/>
          </w:tcPr>
          <w:p w14:paraId="57627A96" w14:textId="05D5135E"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7805C101" w14:textId="6E510038" w:rsidR="00DF0FC3" w:rsidRPr="00A4390D" w:rsidRDefault="00DF0FC3"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DF0FC3" w:rsidRPr="00A4390D" w14:paraId="47071D7F" w14:textId="77777777" w:rsidTr="00111727">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BAD3078" w14:textId="4A9920B2" w:rsidR="00DF0FC3" w:rsidRPr="00977CC1" w:rsidRDefault="00DF0FC3" w:rsidP="00977CC1">
            <w:pPr>
              <w:pStyle w:val="TableText"/>
              <w:rPr>
                <w:i/>
              </w:rPr>
            </w:pPr>
            <w:r w:rsidRPr="00977CC1">
              <w:rPr>
                <w:i/>
              </w:rPr>
              <w:t>Rhipcephalus phoenix</w:t>
            </w:r>
          </w:p>
        </w:tc>
        <w:tc>
          <w:tcPr>
            <w:tcW w:w="2835" w:type="dxa"/>
            <w:noWrap/>
          </w:tcPr>
          <w:p w14:paraId="3E297443" w14:textId="45F215D9"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2.3</w:t>
            </w:r>
          </w:p>
        </w:tc>
        <w:tc>
          <w:tcPr>
            <w:tcW w:w="5102" w:type="dxa"/>
            <w:noWrap/>
            <w:vAlign w:val="bottom"/>
          </w:tcPr>
          <w:p w14:paraId="575E142B" w14:textId="5A54AF33"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4F3889B1" w14:textId="3BB2D768"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DF0FC3" w:rsidRPr="00A4390D" w14:paraId="1A078615"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A6727B0" w14:textId="77777777" w:rsidR="00DF0FC3" w:rsidRPr="00977CC1" w:rsidRDefault="00DF0FC3" w:rsidP="00977CC1">
            <w:pPr>
              <w:pStyle w:val="TableText"/>
              <w:rPr>
                <w:rFonts w:asciiTheme="minorHAnsi" w:hAnsiTheme="minorHAnsi"/>
                <w:i/>
              </w:rPr>
            </w:pPr>
            <w:r w:rsidRPr="00977CC1">
              <w:rPr>
                <w:i/>
              </w:rPr>
              <w:t>Sarconema filiforme</w:t>
            </w:r>
          </w:p>
        </w:tc>
        <w:tc>
          <w:tcPr>
            <w:tcW w:w="2835" w:type="dxa"/>
            <w:noWrap/>
            <w:hideMark/>
          </w:tcPr>
          <w:p w14:paraId="426A6B72" w14:textId="55DABF8B"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15.0</w:t>
            </w:r>
            <w:r w:rsidR="00E93574">
              <w:t>–</w:t>
            </w:r>
            <w:r>
              <w:t>28.5</w:t>
            </w:r>
          </w:p>
        </w:tc>
        <w:tc>
          <w:tcPr>
            <w:tcW w:w="5102" w:type="dxa"/>
            <w:noWrap/>
            <w:hideMark/>
          </w:tcPr>
          <w:p w14:paraId="71B86863" w14:textId="0AA31CBD"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4A898D88" w14:textId="59D3C8FC" w:rsidR="00DF0FC3" w:rsidRPr="00A4390D" w:rsidRDefault="00DF0FC3"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F0FC3" w:rsidRPr="00A4390D" w14:paraId="2B091AD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62742324" w14:textId="03F8C078" w:rsidR="00DF0FC3" w:rsidRPr="00977CC1" w:rsidRDefault="00DF0FC3" w:rsidP="00977CC1">
            <w:pPr>
              <w:pStyle w:val="TableText"/>
              <w:rPr>
                <w:i/>
              </w:rPr>
            </w:pPr>
            <w:r w:rsidRPr="00977CC1">
              <w:rPr>
                <w:i/>
              </w:rPr>
              <w:t>Sarconema filiforme</w:t>
            </w:r>
          </w:p>
        </w:tc>
        <w:tc>
          <w:tcPr>
            <w:tcW w:w="2835" w:type="dxa"/>
            <w:noWrap/>
          </w:tcPr>
          <w:p w14:paraId="1C75170A" w14:textId="5F293F32"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17.5</w:t>
            </w:r>
            <w:r w:rsidR="00E93574">
              <w:t>–</w:t>
            </w:r>
            <w:r w:rsidRPr="00977CC1">
              <w:t>27.5</w:t>
            </w:r>
          </w:p>
        </w:tc>
        <w:tc>
          <w:tcPr>
            <w:tcW w:w="5102" w:type="dxa"/>
            <w:noWrap/>
          </w:tcPr>
          <w:p w14:paraId="530190E1" w14:textId="2E922819"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7E1FF50E" w14:textId="584891D3"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4B06450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DAF87C8" w14:textId="77777777" w:rsidR="00977CC1" w:rsidRPr="00977CC1" w:rsidRDefault="00977CC1" w:rsidP="00977CC1">
            <w:pPr>
              <w:pStyle w:val="TableText"/>
              <w:rPr>
                <w:rFonts w:asciiTheme="minorHAnsi" w:hAnsiTheme="minorHAnsi"/>
                <w:i/>
              </w:rPr>
            </w:pPr>
            <w:r w:rsidRPr="00977CC1">
              <w:rPr>
                <w:i/>
              </w:rPr>
              <w:t>Scytosiphon lomentaria</w:t>
            </w:r>
          </w:p>
        </w:tc>
        <w:tc>
          <w:tcPr>
            <w:tcW w:w="2835" w:type="dxa"/>
            <w:noWrap/>
            <w:hideMark/>
          </w:tcPr>
          <w:p w14:paraId="41F8C751" w14:textId="269C568A" w:rsidR="00977CC1"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3</w:t>
            </w:r>
            <w:r w:rsidR="00E93574">
              <w:t>–</w:t>
            </w:r>
            <w:r>
              <w:t>4 x 7</w:t>
            </w:r>
          </w:p>
        </w:tc>
        <w:tc>
          <w:tcPr>
            <w:tcW w:w="5102" w:type="dxa"/>
            <w:noWrap/>
            <w:hideMark/>
          </w:tcPr>
          <w:p w14:paraId="1917C8F5" w14:textId="15BC4C97" w:rsidR="00977CC1"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Zoospore</w:t>
            </w:r>
          </w:p>
        </w:tc>
        <w:tc>
          <w:tcPr>
            <w:tcW w:w="2551" w:type="dxa"/>
            <w:noWrap/>
            <w:hideMark/>
          </w:tcPr>
          <w:p w14:paraId="40850B10" w14:textId="36CADE3F"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&lt;EndNote&gt;&lt;Cite&gt;&lt;Author&gt;Clayton&lt;/Author&gt;&lt;Year&gt;1978&lt;/Year&gt;&lt;RecNum&gt;340&lt;/RecNum&gt;&lt;DisplayText&gt;(Clayton, 1978, Clayton, 1980)&lt;/DisplayText&gt;&lt;record&gt;&lt;rec-number&gt;340&lt;/rec-number&gt;&lt;foreign-keys&gt;&lt;key app="EN" db-id="rtar052tqprw0def2t1xw5zswx2afzsfzrvs" timestamp="1581639096"&gt;340&lt;/key&gt;&lt;/foreign-keys&gt;&lt;ref-type name="Journal Article"&gt;17&lt;/ref-type&gt;&lt;contributors&gt;&lt;authors&gt;&lt;author&gt;Clayton, MN&lt;/author&gt;&lt;/authors&gt;&lt;/contributors&gt;&lt;titles&gt;&lt;title&gt;&lt;style face="normal" font="default" size="100%"&gt;Morphological variation and life history in cylindrical forms of &lt;/style&gt;&lt;style face="italic" font="default" size="100%"&gt;Scytosiphon lomentaria&lt;/style&gt;&lt;style face="normal" font="default" size="100%"&gt; (Scytosiphonaceae: Phaeophyta) from southern Australia&lt;/style&gt;&lt;/title&gt;&lt;secondary-title&gt;Marine Biology&lt;/secondary-title&gt;&lt;/titles&gt;&lt;periodical&gt;&lt;full-title&gt;Marine Biology&lt;/full-title&gt;&lt;/periodical&gt;&lt;pages&gt;349-357&lt;/pages&gt;&lt;volume&gt;47&lt;/volume&gt;&lt;number&gt;4&lt;/number&gt;&lt;dates&gt;&lt;year&gt;1978&lt;/year&gt;&lt;/dates&gt;&lt;isbn&gt;0025-3162&lt;/isbn&gt;&lt;urls&gt;&lt;/urls&gt;&lt;/record&gt;&lt;/Cite&gt;&lt;Cite&gt;&lt;Author&gt;Clayton&lt;/Author&gt;&lt;Year&gt;1980&lt;/Year&gt;&lt;RecNum&gt;341&lt;/RecNum&gt;&lt;record&gt;&lt;rec-number&gt;341&lt;/rec-number&gt;&lt;foreign-keys&gt;&lt;key app="EN" db-id="rtar052tqprw0def2t1xw5zswx2afzsfzrvs" timestamp="1581639165"&gt;341&lt;/key&gt;&lt;/foreign-keys&gt;&lt;ref-type name="Journal Article"&gt;17&lt;/ref-type&gt;&lt;contributors&gt;&lt;authors&gt;&lt;author&gt;Clayton, Margaret N&lt;/author&gt;&lt;/authors&gt;&lt;/contributors&gt;&lt;titles&gt;&lt;title&gt;Sexual reproduction—a rare occurrence in the life history of the complanate form of Scytosiphon (Scytosiphonaceae, Phaeophyta) from southern Australia&lt;/title&gt;&lt;secondary-title&gt;British Phycological Journal&lt;/secondary-title&gt;&lt;/titles&gt;&lt;periodical&gt;&lt;full-title&gt;British Phycological Journal&lt;/full-title&gt;&lt;/periodical&gt;&lt;pages&gt;105-118&lt;/pages&gt;&lt;volume&gt;15&lt;/volume&gt;&lt;number&gt;2&lt;/number&gt;&lt;dates&gt;&lt;year&gt;1980&lt;/year&gt;&lt;/dates&gt;&lt;isbn&gt;0007-1617&lt;/isbn&gt;&lt;urls&gt;&lt;/urls&gt;&lt;/record&gt;&lt;/Cite&gt;&lt;/EndNote&gt;</w:instrText>
            </w:r>
            <w:r>
              <w:fldChar w:fldCharType="separate"/>
            </w:r>
            <w:r w:rsidR="009A1424">
              <w:rPr>
                <w:noProof/>
              </w:rPr>
              <w:t>(Clayton, 1978, Clayton, 1980)</w:t>
            </w:r>
            <w:r>
              <w:fldChar w:fldCharType="end"/>
            </w:r>
          </w:p>
        </w:tc>
      </w:tr>
      <w:tr w:rsidR="00DF0FC3" w:rsidRPr="00A4390D" w14:paraId="238E6AE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2BB29395" w14:textId="220686ED" w:rsidR="00DF0FC3" w:rsidRPr="00977CC1" w:rsidRDefault="00DF0FC3" w:rsidP="00977CC1">
            <w:pPr>
              <w:pStyle w:val="TableText"/>
              <w:rPr>
                <w:i/>
              </w:rPr>
            </w:pPr>
            <w:r w:rsidRPr="00977CC1">
              <w:rPr>
                <w:i/>
              </w:rPr>
              <w:t>Scytosiphon lomentaria</w:t>
            </w:r>
          </w:p>
        </w:tc>
        <w:tc>
          <w:tcPr>
            <w:tcW w:w="2835" w:type="dxa"/>
            <w:noWrap/>
          </w:tcPr>
          <w:p w14:paraId="7CD48B86" w14:textId="54F5A6A8"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w:t>
            </w:r>
            <w:r w:rsidR="00E93574">
              <w:t>–</w:t>
            </w:r>
            <w:r w:rsidRPr="00977CC1">
              <w:t>6</w:t>
            </w:r>
          </w:p>
        </w:tc>
        <w:tc>
          <w:tcPr>
            <w:tcW w:w="5102" w:type="dxa"/>
            <w:noWrap/>
          </w:tcPr>
          <w:p w14:paraId="00F99011" w14:textId="73D2EBAF"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Female gamete</w:t>
            </w:r>
          </w:p>
        </w:tc>
        <w:tc>
          <w:tcPr>
            <w:tcW w:w="2551" w:type="dxa"/>
            <w:noWrap/>
          </w:tcPr>
          <w:p w14:paraId="01187D60" w14:textId="6BD075B0"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&lt;EndNote&gt;&lt;Cite&gt;&lt;Author&gt;Clayton&lt;/Author&gt;&lt;Year&gt;1978&lt;/Year&gt;&lt;RecNum&gt;340&lt;/RecNum&gt;&lt;DisplayText&gt;(Clayton, 1978, Clayton, 1980)&lt;/DisplayText&gt;&lt;record&gt;&lt;rec-number&gt;340&lt;/rec-number&gt;&lt;foreign-keys&gt;&lt;key app="EN" db-id="rtar052tqprw0def2t1xw5zswx2afzsfzrvs" timestamp="1581639096"&gt;340&lt;/key&gt;&lt;/foreign-keys&gt;&lt;ref-type name="Journal Article"&gt;17&lt;/ref-type&gt;&lt;contributors&gt;&lt;authors&gt;&lt;author&gt;Clayton, MN&lt;/author&gt;&lt;/authors&gt;&lt;/contributors&gt;&lt;titles&gt;&lt;title&gt;&lt;style face="normal" font="default" size="100%"&gt;Morphological variation and life history in cylindrical forms of &lt;/style&gt;&lt;style face="italic" font="default" size="100%"&gt;Scytosiphon lomentaria&lt;/style&gt;&lt;style face="normal" font="default" size="100%"&gt; (Scytosiphonaceae: Phaeophyta) from southern Australia&lt;/style&gt;&lt;/title&gt;&lt;secondary-title&gt;Marine Biology&lt;/secondary-title&gt;&lt;/titles&gt;&lt;periodical&gt;&lt;full-title&gt;Marine Biology&lt;/full-title&gt;&lt;/periodical&gt;&lt;pages&gt;349-357&lt;/pages&gt;&lt;volume&gt;47&lt;/volume&gt;&lt;number&gt;4&lt;/number&gt;&lt;dates&gt;&lt;year&gt;1978&lt;/year&gt;&lt;/dates&gt;&lt;isbn&gt;0025-3162&lt;/isbn&gt;&lt;urls&gt;&lt;/urls&gt;&lt;/record&gt;&lt;/Cite&gt;&lt;Cite&gt;&lt;Author&gt;Clayton&lt;/Author&gt;&lt;Year&gt;1980&lt;/Year&gt;&lt;RecNum&gt;341&lt;/RecNum&gt;&lt;record&gt;&lt;rec-number&gt;341&lt;/rec-number&gt;&lt;foreign-keys&gt;&lt;key app="EN" db-id="rtar052tqprw0def2t1xw5zswx2afzsfzrvs" timestamp="1581639165"&gt;341&lt;/key&gt;&lt;/foreign-keys&gt;&lt;ref-type name="Journal Article"&gt;17&lt;/ref-type&gt;&lt;contributors&gt;&lt;authors&gt;&lt;author&gt;Clayton, Margaret N&lt;/author&gt;&lt;/authors&gt;&lt;/contributors&gt;&lt;titles&gt;&lt;title&gt;Sexual reproduction—a rare occurrence in the life history of the complanate form of Scytosiphon (Scytosiphonaceae, Phaeophyta) from southern Australia&lt;/title&gt;&lt;secondary-title&gt;British Phycological Journal&lt;/secondary-title&gt;&lt;/titles&gt;&lt;periodical&gt;&lt;full-title&gt;British Phycological Journal&lt;/full-title&gt;&lt;/periodical&gt;&lt;pages&gt;105-118&lt;/pages&gt;&lt;volume&gt;15&lt;/volume&gt;&lt;number&gt;2&lt;/number&gt;&lt;dates&gt;&lt;year&gt;1980&lt;/year&gt;&lt;/dates&gt;&lt;isbn&gt;0007-1617&lt;/isbn&gt;&lt;urls&gt;&lt;/urls&gt;&lt;/record&gt;&lt;/Cite&gt;&lt;/EndNote&gt;</w:instrText>
            </w:r>
            <w:r>
              <w:fldChar w:fldCharType="separate"/>
            </w:r>
            <w:r w:rsidR="009A1424">
              <w:rPr>
                <w:noProof/>
              </w:rPr>
              <w:t>(Clayton, 1978, Clayton, 1980)</w:t>
            </w:r>
            <w:r>
              <w:fldChar w:fldCharType="end"/>
            </w:r>
          </w:p>
        </w:tc>
      </w:tr>
      <w:tr w:rsidR="00977CC1" w:rsidRPr="00A4390D" w14:paraId="4452045F"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A91FB66" w14:textId="77777777" w:rsidR="00977CC1" w:rsidRPr="00977CC1" w:rsidRDefault="00977CC1" w:rsidP="00977CC1">
            <w:pPr>
              <w:pStyle w:val="TableText"/>
              <w:rPr>
                <w:rFonts w:asciiTheme="minorHAnsi" w:hAnsiTheme="minorHAnsi"/>
                <w:i/>
              </w:rPr>
            </w:pPr>
            <w:r w:rsidRPr="00977CC1">
              <w:rPr>
                <w:i/>
              </w:rPr>
              <w:t>Solierla mollis</w:t>
            </w:r>
          </w:p>
        </w:tc>
        <w:tc>
          <w:tcPr>
            <w:tcW w:w="2835" w:type="dxa"/>
            <w:noWrap/>
            <w:vAlign w:val="bottom"/>
            <w:hideMark/>
          </w:tcPr>
          <w:p w14:paraId="5D664F32" w14:textId="04558187" w:rsidR="00977CC1"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12.5</w:t>
            </w:r>
            <w:r w:rsidR="00E93574">
              <w:t>–</w:t>
            </w:r>
            <w:r>
              <w:t>33</w:t>
            </w:r>
            <w:r w:rsidR="00E93574">
              <w:t>–</w:t>
            </w:r>
            <w:r>
              <w:t>5</w:t>
            </w:r>
          </w:p>
        </w:tc>
        <w:tc>
          <w:tcPr>
            <w:tcW w:w="5102" w:type="dxa"/>
            <w:noWrap/>
            <w:hideMark/>
          </w:tcPr>
          <w:p w14:paraId="4695069C" w14:textId="039AB186" w:rsidR="00977CC1"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5E2B75C6" w14:textId="4A0AB6BC"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F0FC3" w:rsidRPr="00A4390D" w14:paraId="12D28363"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7AEF3D52" w14:textId="0E9B4095" w:rsidR="00DF0FC3" w:rsidRPr="00977CC1" w:rsidRDefault="00DF0FC3" w:rsidP="00977CC1">
            <w:pPr>
              <w:pStyle w:val="TableText"/>
              <w:rPr>
                <w:i/>
              </w:rPr>
            </w:pPr>
            <w:r w:rsidRPr="00977CC1">
              <w:rPr>
                <w:i/>
              </w:rPr>
              <w:t>Solierla mollis</w:t>
            </w:r>
          </w:p>
        </w:tc>
        <w:tc>
          <w:tcPr>
            <w:tcW w:w="2835" w:type="dxa"/>
            <w:noWrap/>
            <w:vAlign w:val="bottom"/>
          </w:tcPr>
          <w:p w14:paraId="471060DC" w14:textId="1E1592A6"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21.0</w:t>
            </w:r>
            <w:r w:rsidR="00E93574">
              <w:t>–</w:t>
            </w:r>
            <w:r w:rsidRPr="00977CC1">
              <w:t>31.0</w:t>
            </w:r>
          </w:p>
        </w:tc>
        <w:tc>
          <w:tcPr>
            <w:tcW w:w="5102" w:type="dxa"/>
            <w:noWrap/>
          </w:tcPr>
          <w:p w14:paraId="5A60AB51" w14:textId="609926A6"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499922A2" w14:textId="3C499CAC"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977CC1" w:rsidRPr="00A4390D" w14:paraId="1B16BC8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97E8961" w14:textId="77777777" w:rsidR="00977CC1" w:rsidRPr="00977CC1" w:rsidRDefault="00977CC1" w:rsidP="00977CC1">
            <w:pPr>
              <w:pStyle w:val="TableText"/>
              <w:rPr>
                <w:rFonts w:asciiTheme="minorHAnsi" w:hAnsiTheme="minorHAnsi"/>
                <w:i/>
              </w:rPr>
            </w:pPr>
            <w:r w:rsidRPr="00977CC1">
              <w:rPr>
                <w:i/>
              </w:rPr>
              <w:t>Solierla robusta</w:t>
            </w:r>
          </w:p>
        </w:tc>
        <w:tc>
          <w:tcPr>
            <w:tcW w:w="2835" w:type="dxa"/>
            <w:noWrap/>
            <w:vAlign w:val="bottom"/>
            <w:hideMark/>
          </w:tcPr>
          <w:p w14:paraId="2669120D" w14:textId="072E7E62" w:rsidR="00977CC1"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15.0</w:t>
            </w:r>
            <w:r w:rsidR="00E93574">
              <w:t>–</w:t>
            </w:r>
            <w:r>
              <w:t>21.0</w:t>
            </w:r>
          </w:p>
        </w:tc>
        <w:tc>
          <w:tcPr>
            <w:tcW w:w="5102" w:type="dxa"/>
            <w:noWrap/>
            <w:hideMark/>
          </w:tcPr>
          <w:p w14:paraId="470A2CB9" w14:textId="22ECB8BD" w:rsidR="00977CC1"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6C628860" w14:textId="357C3564"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F0FC3" w:rsidRPr="00A4390D" w14:paraId="263A68EB"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49BF0F5B" w14:textId="2D00F89E" w:rsidR="00DF0FC3" w:rsidRPr="00977CC1" w:rsidRDefault="00DF0FC3" w:rsidP="00977CC1">
            <w:pPr>
              <w:pStyle w:val="TableText"/>
              <w:rPr>
                <w:i/>
              </w:rPr>
            </w:pPr>
            <w:r w:rsidRPr="00977CC1">
              <w:rPr>
                <w:i/>
              </w:rPr>
              <w:t>Solierla robusta</w:t>
            </w:r>
          </w:p>
        </w:tc>
        <w:tc>
          <w:tcPr>
            <w:tcW w:w="2835" w:type="dxa"/>
            <w:noWrap/>
            <w:vAlign w:val="bottom"/>
          </w:tcPr>
          <w:p w14:paraId="41BD00D5" w14:textId="7ADA515A"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15.0</w:t>
            </w:r>
            <w:r w:rsidR="00E93574">
              <w:t>–</w:t>
            </w:r>
            <w:r w:rsidRPr="00977CC1">
              <w:t>32.5</w:t>
            </w:r>
          </w:p>
        </w:tc>
        <w:tc>
          <w:tcPr>
            <w:tcW w:w="5102" w:type="dxa"/>
            <w:noWrap/>
          </w:tcPr>
          <w:p w14:paraId="0AD5BF01" w14:textId="6E77E434"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450D31C0" w14:textId="77DF62CC"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F0FC3" w:rsidRPr="00A4390D" w14:paraId="4A1DC22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24BE91A" w14:textId="77777777" w:rsidR="00DF0FC3" w:rsidRPr="00977CC1" w:rsidRDefault="00DF0FC3" w:rsidP="00977CC1">
            <w:pPr>
              <w:pStyle w:val="TableText"/>
              <w:rPr>
                <w:rFonts w:asciiTheme="minorHAnsi" w:hAnsiTheme="minorHAnsi"/>
                <w:i/>
              </w:rPr>
            </w:pPr>
            <w:r w:rsidRPr="00977CC1">
              <w:rPr>
                <w:i/>
              </w:rPr>
              <w:t>Sphacelaria rigidula</w:t>
            </w:r>
          </w:p>
        </w:tc>
        <w:tc>
          <w:tcPr>
            <w:tcW w:w="2835" w:type="dxa"/>
            <w:noWrap/>
            <w:vAlign w:val="bottom"/>
            <w:hideMark/>
          </w:tcPr>
          <w:p w14:paraId="453A64A9" w14:textId="6792AE3E"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7</w:t>
            </w:r>
            <w:r w:rsidR="00E93574">
              <w:t>–</w:t>
            </w:r>
            <w:r>
              <w:t>13 x 5</w:t>
            </w:r>
            <w:r w:rsidR="00E93574">
              <w:t>–</w:t>
            </w:r>
            <w:r>
              <w:t>9</w:t>
            </w:r>
          </w:p>
        </w:tc>
        <w:tc>
          <w:tcPr>
            <w:tcW w:w="5102" w:type="dxa"/>
            <w:noWrap/>
            <w:hideMark/>
          </w:tcPr>
          <w:p w14:paraId="338E40A5" w14:textId="234894BE"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Zoospore</w:t>
            </w:r>
          </w:p>
        </w:tc>
        <w:tc>
          <w:tcPr>
            <w:tcW w:w="2551" w:type="dxa"/>
            <w:noWrap/>
            <w:hideMark/>
          </w:tcPr>
          <w:p w14:paraId="7352CA09" w14:textId="3F2EB197" w:rsidR="00DF0FC3" w:rsidRPr="00A4390D" w:rsidRDefault="00DF0FC3"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&lt;EndNote&gt;&lt;Cite&gt;&lt;Author&gt;Van Reine&lt;/Author&gt;&lt;Year&gt;1982&lt;/Year&gt;&lt;RecNum&gt;339&lt;/RecNum&gt;&lt;DisplayText&gt;(Van Reine, 1982)&lt;/DisplayText&gt;&lt;record&gt;&lt;rec-number&gt;339&lt;/rec-number&gt;&lt;foreign-keys&gt;&lt;key app="EN" db-id="rtar052tqprw0def2t1xw5zswx2afzsfzrvs" timestamp="1581638987"&gt;339&lt;/key&gt;&lt;/foreign-keys&gt;&lt;ref-type name="Book"&gt;6&lt;/ref-type&gt;&lt;contributors&gt;&lt;authors&gt;&lt;author&gt;Van Reine, WF Prudʼhomme&lt;/author&gt;&lt;/authors&gt;&lt;/contributors&gt;&lt;titles&gt;&lt;title&gt;A taxonomic revision of the European Sphacelariaceae: (Sphacelariales, Phaeophyceae)&lt;/title&gt;&lt;/titles&gt;&lt;volume&gt;6&lt;/volume&gt;&lt;dates&gt;&lt;year&gt;1982&lt;/year&gt;&lt;/dates&gt;&lt;publisher&gt;Brill Archive&lt;/publisher&gt;&lt;isbn&gt;9004065970&lt;/isbn&gt;&lt;urls&gt;&lt;/urls&gt;&lt;/record&gt;&lt;/Cite&gt;&lt;/EndNote&gt;</w:instrText>
            </w:r>
            <w:r>
              <w:fldChar w:fldCharType="separate"/>
            </w:r>
            <w:r w:rsidR="009A1424">
              <w:rPr>
                <w:noProof/>
              </w:rPr>
              <w:t>(Van Reine, 1982)</w:t>
            </w:r>
            <w:r>
              <w:fldChar w:fldCharType="end"/>
            </w:r>
          </w:p>
        </w:tc>
      </w:tr>
      <w:tr w:rsidR="00DF0FC3" w:rsidRPr="00A4390D" w14:paraId="69C96482"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2825616" w14:textId="6ABC4A25" w:rsidR="00DF0FC3" w:rsidRPr="00977CC1" w:rsidRDefault="00DF0FC3" w:rsidP="00977CC1">
            <w:pPr>
              <w:pStyle w:val="TableText"/>
              <w:rPr>
                <w:i/>
              </w:rPr>
            </w:pPr>
            <w:r w:rsidRPr="00977CC1">
              <w:rPr>
                <w:i/>
              </w:rPr>
              <w:t>Sphacelaria rigidula</w:t>
            </w:r>
          </w:p>
        </w:tc>
        <w:tc>
          <w:tcPr>
            <w:tcW w:w="2835" w:type="dxa"/>
            <w:noWrap/>
            <w:vAlign w:val="bottom"/>
          </w:tcPr>
          <w:p w14:paraId="4D2D5D16" w14:textId="2EF55BB8"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4</w:t>
            </w:r>
            <w:r w:rsidR="00E93574">
              <w:t>–</w:t>
            </w:r>
            <w:r w:rsidRPr="00977CC1">
              <w:t>13</w:t>
            </w:r>
          </w:p>
        </w:tc>
        <w:tc>
          <w:tcPr>
            <w:tcW w:w="5102" w:type="dxa"/>
            <w:noWrap/>
          </w:tcPr>
          <w:p w14:paraId="6058FFB0" w14:textId="327F0F5F"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Female gamete</w:t>
            </w:r>
          </w:p>
        </w:tc>
        <w:tc>
          <w:tcPr>
            <w:tcW w:w="2551" w:type="dxa"/>
            <w:noWrap/>
          </w:tcPr>
          <w:p w14:paraId="5155F5F4" w14:textId="2EB4124C"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&lt;EndNote&gt;&lt;Cite&gt;&lt;Author&gt;Van Reine&lt;/Author&gt;&lt;Year&gt;1982&lt;/Year&gt;&lt;RecNum&gt;339&lt;/RecNum&gt;&lt;DisplayText&gt;(Van Reine, 1982)&lt;/DisplayText&gt;&lt;record&gt;&lt;rec-number&gt;339&lt;/rec-number&gt;&lt;foreign-keys&gt;&lt;key app="EN" db-id="rtar052tqprw0def2t1xw5zswx2afzsfzrvs" timestamp="1581638987"&gt;339&lt;/key&gt;&lt;/foreign-keys&gt;&lt;ref-type name="Book"&gt;6&lt;/ref-type&gt;&lt;contributors&gt;&lt;authors&gt;&lt;author&gt;Van Reine, WF Prudʼhomme&lt;/author&gt;&lt;/authors&gt;&lt;/contributors&gt;&lt;titles&gt;&lt;title&gt;A taxonomic revision of the European Sphacelariaceae: (Sphacelariales, Phaeophyceae)&lt;/title&gt;&lt;/titles&gt;&lt;volume&gt;6&lt;/volume&gt;&lt;dates&gt;&lt;year&gt;1982&lt;/year&gt;&lt;/dates&gt;&lt;publisher&gt;Brill Archive&lt;/publisher&gt;&lt;isbn&gt;9004065970&lt;/isbn&gt;&lt;urls&gt;&lt;/urls&gt;&lt;/record&gt;&lt;/Cite&gt;&lt;/EndNote&gt;</w:instrText>
            </w:r>
            <w:r>
              <w:fldChar w:fldCharType="separate"/>
            </w:r>
            <w:r w:rsidR="009A1424">
              <w:rPr>
                <w:noProof/>
              </w:rPr>
              <w:t>(Van Reine, 1982)</w:t>
            </w:r>
            <w:r>
              <w:fldChar w:fldCharType="end"/>
            </w:r>
          </w:p>
        </w:tc>
      </w:tr>
      <w:tr w:rsidR="00DF0FC3" w:rsidRPr="00A4390D" w14:paraId="512E037D"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2ADB71E" w14:textId="77777777" w:rsidR="00DF0FC3" w:rsidRPr="00977CC1" w:rsidRDefault="00DF0FC3" w:rsidP="00977CC1">
            <w:pPr>
              <w:pStyle w:val="TableText"/>
              <w:rPr>
                <w:rFonts w:asciiTheme="minorHAnsi" w:hAnsiTheme="minorHAnsi"/>
                <w:i/>
              </w:rPr>
            </w:pPr>
            <w:r w:rsidRPr="00977CC1">
              <w:rPr>
                <w:i/>
              </w:rPr>
              <w:t>Tolypiocladia glomerulata</w:t>
            </w:r>
          </w:p>
        </w:tc>
        <w:tc>
          <w:tcPr>
            <w:tcW w:w="2835" w:type="dxa"/>
            <w:noWrap/>
            <w:hideMark/>
          </w:tcPr>
          <w:p w14:paraId="597B4F02" w14:textId="5BA8F890"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35.0</w:t>
            </w:r>
          </w:p>
        </w:tc>
        <w:tc>
          <w:tcPr>
            <w:tcW w:w="5102" w:type="dxa"/>
            <w:noWrap/>
            <w:hideMark/>
          </w:tcPr>
          <w:p w14:paraId="215AA2B3" w14:textId="1F7050FD"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Carpospore</w:t>
            </w:r>
          </w:p>
        </w:tc>
        <w:tc>
          <w:tcPr>
            <w:tcW w:w="2551" w:type="dxa"/>
            <w:noWrap/>
            <w:hideMark/>
          </w:tcPr>
          <w:p w14:paraId="2D2074CF" w14:textId="50729C4C" w:rsidR="00DF0FC3" w:rsidRPr="00A4390D" w:rsidRDefault="00DF0FC3"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F0FC3" w:rsidRPr="00A4390D" w14:paraId="763AF490"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7CBB43A" w14:textId="0E176102" w:rsidR="00DF0FC3" w:rsidRPr="00977CC1" w:rsidRDefault="00DF0FC3" w:rsidP="00977CC1">
            <w:pPr>
              <w:pStyle w:val="TableText"/>
              <w:rPr>
                <w:i/>
              </w:rPr>
            </w:pPr>
            <w:r w:rsidRPr="00977CC1">
              <w:rPr>
                <w:i/>
              </w:rPr>
              <w:t>Tolypiocladia glomerulata</w:t>
            </w:r>
          </w:p>
        </w:tc>
        <w:tc>
          <w:tcPr>
            <w:tcW w:w="2835" w:type="dxa"/>
            <w:noWrap/>
          </w:tcPr>
          <w:p w14:paraId="1CCDD9A2" w14:textId="7C54A013"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32.5</w:t>
            </w:r>
          </w:p>
        </w:tc>
        <w:tc>
          <w:tcPr>
            <w:tcW w:w="5102" w:type="dxa"/>
            <w:noWrap/>
          </w:tcPr>
          <w:p w14:paraId="2022D70C" w14:textId="32DFADD6"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Tetraspore</w:t>
            </w:r>
          </w:p>
        </w:tc>
        <w:tc>
          <w:tcPr>
            <w:tcW w:w="2551" w:type="dxa"/>
            <w:noWrap/>
          </w:tcPr>
          <w:p w14:paraId="73A0ADDD" w14:textId="607FBDCA"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&lt;EndNote&gt;&lt;Cite&gt;&lt;Author&gt;Ngan&lt;/Author&gt;&lt;Year&gt;1979&lt;/Year&gt;&lt;RecNum&gt;333&lt;/RecNum&gt;&lt;DisplayText&gt;(Ngan and Price, 1979)&lt;/DisplayText&gt;&lt;record&gt;&lt;rec-number&gt;333&lt;/rec-number&gt;&lt;foreign-keys&gt;&lt;key app="EN" db-id="rtar052tqprw0def2t1xw5zswx2afzsfzrvs" timestamp="1581638463"&gt;333&lt;/key&gt;&lt;/foreign-keys&gt;&lt;ref-type name="Journal Article"&gt;17&lt;/ref-type&gt;&lt;contributors&gt;&lt;authors&gt;&lt;author&gt;Ngan, Yinam&lt;/author&gt;&lt;author&gt;Price, Ian R&lt;/author&gt;&lt;/authors&gt;&lt;/contributors&gt;&lt;titles&gt;&lt;title&gt;Systematic significance of spore size in the Florideophyceae (Rhodophyta)&lt;/title&gt;&lt;secondary-title&gt;British Phycological Journal&lt;/secondary-title&gt;&lt;/titles&gt;&lt;periodical&gt;&lt;full-title&gt;British Phycological Journal&lt;/full-title&gt;&lt;/periodical&gt;&lt;pages&gt;285-303&lt;/pages&gt;&lt;volume&gt;14&lt;/volume&gt;&lt;number&gt;3&lt;/number&gt;&lt;dates&gt;&lt;year&gt;1979&lt;/year&gt;&lt;/dates&gt;&lt;isbn&gt;0007-1617&lt;/isbn&gt;&lt;urls&gt;&lt;/urls&gt;&lt;/record&gt;&lt;/Cite&gt;&lt;/EndNote&gt;</w:instrText>
            </w:r>
            <w:r>
              <w:fldChar w:fldCharType="separate"/>
            </w:r>
            <w:r w:rsidR="009A1424">
              <w:rPr>
                <w:noProof/>
              </w:rPr>
              <w:t>(Ngan and Price, 1979)</w:t>
            </w:r>
            <w:r>
              <w:fldChar w:fldCharType="end"/>
            </w:r>
          </w:p>
        </w:tc>
      </w:tr>
      <w:tr w:rsidR="00DF0FC3" w:rsidRPr="00A4390D" w14:paraId="0AA81898"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D48A787" w14:textId="77777777" w:rsidR="00DF0FC3" w:rsidRPr="00977CC1" w:rsidRDefault="00DF0FC3" w:rsidP="00977CC1">
            <w:pPr>
              <w:pStyle w:val="TableText"/>
              <w:rPr>
                <w:rFonts w:asciiTheme="minorHAnsi" w:hAnsiTheme="minorHAnsi"/>
                <w:i/>
              </w:rPr>
            </w:pPr>
            <w:r w:rsidRPr="00977CC1">
              <w:rPr>
                <w:i/>
              </w:rPr>
              <w:t>Udotea abbottiorum</w:t>
            </w:r>
          </w:p>
        </w:tc>
        <w:tc>
          <w:tcPr>
            <w:tcW w:w="2835" w:type="dxa"/>
            <w:noWrap/>
            <w:hideMark/>
          </w:tcPr>
          <w:p w14:paraId="174FCD12" w14:textId="5407806C"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168 x 60</w:t>
            </w:r>
          </w:p>
        </w:tc>
        <w:tc>
          <w:tcPr>
            <w:tcW w:w="5102" w:type="dxa"/>
            <w:noWrap/>
            <w:vAlign w:val="bottom"/>
            <w:hideMark/>
          </w:tcPr>
          <w:p w14:paraId="6B7AFC16" w14:textId="3E9D74EC"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6825BBF2" w14:textId="4C4DCDD2" w:rsidR="00DF0FC3" w:rsidRPr="00A4390D" w:rsidRDefault="00DF0FC3"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DF0FC3" w:rsidRPr="00A4390D" w14:paraId="26DE7391"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5BA90110" w14:textId="6039C207" w:rsidR="00DF0FC3" w:rsidRPr="00977CC1" w:rsidRDefault="00DF0FC3" w:rsidP="00977CC1">
            <w:pPr>
              <w:pStyle w:val="TableText"/>
              <w:rPr>
                <w:i/>
              </w:rPr>
            </w:pPr>
            <w:r w:rsidRPr="00977CC1">
              <w:rPr>
                <w:i/>
              </w:rPr>
              <w:t>Udotea abbottiorum</w:t>
            </w:r>
          </w:p>
        </w:tc>
        <w:tc>
          <w:tcPr>
            <w:tcW w:w="2835" w:type="dxa"/>
            <w:noWrap/>
          </w:tcPr>
          <w:p w14:paraId="7D9ABA78" w14:textId="3ED68FF8"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6 x 2.3</w:t>
            </w:r>
          </w:p>
        </w:tc>
        <w:tc>
          <w:tcPr>
            <w:tcW w:w="5102" w:type="dxa"/>
            <w:noWrap/>
            <w:vAlign w:val="bottom"/>
          </w:tcPr>
          <w:p w14:paraId="33F090DF" w14:textId="399B4FBC"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2EF2777B" w14:textId="20EA73EC"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DF0FC3" w:rsidRPr="00A4390D" w14:paraId="6DDF34C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DC44559" w14:textId="77777777" w:rsidR="00DF0FC3" w:rsidRPr="00977CC1" w:rsidRDefault="00DF0FC3" w:rsidP="00977CC1">
            <w:pPr>
              <w:pStyle w:val="TableText"/>
              <w:rPr>
                <w:rFonts w:asciiTheme="minorHAnsi" w:hAnsiTheme="minorHAnsi"/>
                <w:i/>
              </w:rPr>
            </w:pPr>
            <w:r w:rsidRPr="00977CC1">
              <w:rPr>
                <w:i/>
              </w:rPr>
              <w:t>Udotea caribaea</w:t>
            </w:r>
          </w:p>
        </w:tc>
        <w:tc>
          <w:tcPr>
            <w:tcW w:w="2835" w:type="dxa"/>
            <w:noWrap/>
            <w:vAlign w:val="bottom"/>
            <w:hideMark/>
          </w:tcPr>
          <w:p w14:paraId="1DA56823" w14:textId="742E3C99"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180 x 102</w:t>
            </w:r>
          </w:p>
        </w:tc>
        <w:tc>
          <w:tcPr>
            <w:tcW w:w="5102" w:type="dxa"/>
            <w:noWrap/>
            <w:vAlign w:val="bottom"/>
            <w:hideMark/>
          </w:tcPr>
          <w:p w14:paraId="6D98C37B" w14:textId="1274BCD0"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18902B70" w14:textId="21DE85FE" w:rsidR="00DF0FC3" w:rsidRPr="00A4390D" w:rsidRDefault="00DF0FC3"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DF0FC3" w:rsidRPr="00A4390D" w14:paraId="1278187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05C4539E" w14:textId="368C425B" w:rsidR="00DF0FC3" w:rsidRPr="00977CC1" w:rsidRDefault="00DF0FC3" w:rsidP="00977CC1">
            <w:pPr>
              <w:pStyle w:val="TableText"/>
              <w:rPr>
                <w:i/>
              </w:rPr>
            </w:pPr>
            <w:r w:rsidRPr="00977CC1">
              <w:rPr>
                <w:i/>
              </w:rPr>
              <w:t>Udotea caribaea</w:t>
            </w:r>
          </w:p>
        </w:tc>
        <w:tc>
          <w:tcPr>
            <w:tcW w:w="2835" w:type="dxa"/>
            <w:noWrap/>
            <w:vAlign w:val="bottom"/>
          </w:tcPr>
          <w:p w14:paraId="57C88FD1" w14:textId="2CD79D3D"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2.3</w:t>
            </w:r>
          </w:p>
        </w:tc>
        <w:tc>
          <w:tcPr>
            <w:tcW w:w="5102" w:type="dxa"/>
            <w:noWrap/>
            <w:vAlign w:val="bottom"/>
          </w:tcPr>
          <w:p w14:paraId="44422057" w14:textId="237C35E8"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37DF7429" w14:textId="70A20376"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DF0FC3" w:rsidRPr="00A4390D" w14:paraId="460454E4"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6F8FFB4" w14:textId="77777777" w:rsidR="00DF0FC3" w:rsidRPr="00977CC1" w:rsidRDefault="00DF0FC3" w:rsidP="00977CC1">
            <w:pPr>
              <w:pStyle w:val="TableText"/>
              <w:rPr>
                <w:rFonts w:asciiTheme="minorHAnsi" w:hAnsiTheme="minorHAnsi"/>
                <w:i/>
              </w:rPr>
            </w:pPr>
            <w:r w:rsidRPr="00977CC1">
              <w:rPr>
                <w:i/>
              </w:rPr>
              <w:t>Udotea cyathiformis</w:t>
            </w:r>
          </w:p>
        </w:tc>
        <w:tc>
          <w:tcPr>
            <w:tcW w:w="2835" w:type="dxa"/>
            <w:noWrap/>
            <w:vAlign w:val="bottom"/>
            <w:hideMark/>
          </w:tcPr>
          <w:p w14:paraId="39765975" w14:textId="437F5069"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t>198 x 102</w:t>
            </w:r>
          </w:p>
        </w:tc>
        <w:tc>
          <w:tcPr>
            <w:tcW w:w="5102" w:type="dxa"/>
            <w:noWrap/>
            <w:vAlign w:val="bottom"/>
            <w:hideMark/>
          </w:tcPr>
          <w:p w14:paraId="0C52B8C5" w14:textId="3DC60724"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5C871A2F" w14:textId="5A2D78FC" w:rsidR="00DF0FC3" w:rsidRPr="00A4390D" w:rsidRDefault="00DF0FC3"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DF0FC3" w:rsidRPr="00A4390D" w14:paraId="176458AC"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3748BD14" w14:textId="0F661BA2" w:rsidR="00DF0FC3" w:rsidRPr="00977CC1" w:rsidRDefault="00DF0FC3" w:rsidP="00977CC1">
            <w:pPr>
              <w:pStyle w:val="TableText"/>
              <w:rPr>
                <w:i/>
              </w:rPr>
            </w:pPr>
            <w:r w:rsidRPr="00977CC1">
              <w:rPr>
                <w:i/>
              </w:rPr>
              <w:t>Udotea cyathiformis</w:t>
            </w:r>
          </w:p>
        </w:tc>
        <w:tc>
          <w:tcPr>
            <w:tcW w:w="2835" w:type="dxa"/>
            <w:noWrap/>
            <w:vAlign w:val="bottom"/>
          </w:tcPr>
          <w:p w14:paraId="7C8A6E65" w14:textId="063CAFBA" w:rsidR="00DF0FC3" w:rsidRPr="00977CC1" w:rsidRDefault="00DF0FC3"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5.3 x 2.3</w:t>
            </w:r>
          </w:p>
        </w:tc>
        <w:tc>
          <w:tcPr>
            <w:tcW w:w="5102" w:type="dxa"/>
            <w:noWrap/>
            <w:vAlign w:val="bottom"/>
          </w:tcPr>
          <w:p w14:paraId="65BA197E" w14:textId="710CB3BC" w:rsidR="00DF0FC3" w:rsidRPr="00977CC1" w:rsidRDefault="00DF0FC3"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2F70D9E8" w14:textId="25A398A6" w:rsidR="00DF0FC3" w:rsidRDefault="00DF0FC3"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C203F4" w:rsidRPr="00A4390D" w14:paraId="3977352A"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F39842C" w14:textId="77777777" w:rsidR="00C203F4" w:rsidRPr="00977CC1" w:rsidRDefault="00C203F4" w:rsidP="00977CC1">
            <w:pPr>
              <w:pStyle w:val="TableText"/>
              <w:rPr>
                <w:rFonts w:asciiTheme="minorHAnsi" w:hAnsiTheme="minorHAnsi"/>
                <w:i/>
              </w:rPr>
            </w:pPr>
            <w:r w:rsidRPr="00977CC1">
              <w:rPr>
                <w:i/>
              </w:rPr>
              <w:t>Udotea flabellum</w:t>
            </w:r>
          </w:p>
        </w:tc>
        <w:tc>
          <w:tcPr>
            <w:tcW w:w="2835" w:type="dxa"/>
            <w:noWrap/>
            <w:vAlign w:val="bottom"/>
            <w:hideMark/>
          </w:tcPr>
          <w:p w14:paraId="4C90618D" w14:textId="76D0030D" w:rsidR="00C203F4" w:rsidRPr="00977CC1" w:rsidRDefault="00C203F4" w:rsidP="00790C1F">
            <w:pPr>
              <w:pStyle w:val="TableText"/>
              <w:jc w:val="right"/>
              <w:cnfStyle w:val="000000000000" w:firstRow="0" w:lastRow="0" w:firstColumn="0" w:lastColumn="0" w:oddVBand="0" w:evenVBand="0" w:oddHBand="0" w:evenHBand="0" w:firstRowFirstColumn="0" w:firstRowLastColumn="0" w:lastRowFirstColumn="0" w:lastRowLastColumn="0"/>
            </w:pPr>
            <w:r>
              <w:t>9.8 x 2.3</w:t>
            </w:r>
          </w:p>
        </w:tc>
        <w:tc>
          <w:tcPr>
            <w:tcW w:w="5102" w:type="dxa"/>
            <w:noWrap/>
            <w:vAlign w:val="bottom"/>
            <w:hideMark/>
          </w:tcPr>
          <w:p w14:paraId="59FB48B2" w14:textId="39FBA838" w:rsidR="00C203F4" w:rsidRPr="00977CC1" w:rsidRDefault="00C203F4" w:rsidP="00977CC1">
            <w:pPr>
              <w:pStyle w:val="TableText"/>
              <w:cnfStyle w:val="000000000000" w:firstRow="0" w:lastRow="0" w:firstColumn="0" w:lastColumn="0" w:oddVBand="0" w:evenVBand="0" w:oddHBand="0" w:evenHBand="0" w:firstRowFirstColumn="0" w:firstRowLastColumn="0" w:lastRowFirstColumn="0" w:lastRowLastColumn="0"/>
            </w:pPr>
            <w:r w:rsidRPr="00977CC1">
              <w:t>Minimum</w:t>
            </w:r>
            <w:r>
              <w:t xml:space="preserve"> length x width of macrogamete</w:t>
            </w:r>
          </w:p>
        </w:tc>
        <w:tc>
          <w:tcPr>
            <w:tcW w:w="2551" w:type="dxa"/>
            <w:noWrap/>
            <w:hideMark/>
          </w:tcPr>
          <w:p w14:paraId="1820B2C7" w14:textId="32FF163D" w:rsidR="00C203F4" w:rsidRPr="00A4390D" w:rsidRDefault="00C203F4"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C203F4" w:rsidRPr="00A4390D" w14:paraId="577427D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41787DA1" w14:textId="475A5CA8" w:rsidR="00C203F4" w:rsidRPr="00977CC1" w:rsidRDefault="00C203F4" w:rsidP="00977CC1">
            <w:pPr>
              <w:pStyle w:val="TableText"/>
              <w:rPr>
                <w:i/>
              </w:rPr>
            </w:pPr>
            <w:r w:rsidRPr="00977CC1">
              <w:rPr>
                <w:i/>
              </w:rPr>
              <w:t>Udotea flabellum</w:t>
            </w:r>
          </w:p>
        </w:tc>
        <w:tc>
          <w:tcPr>
            <w:tcW w:w="2835" w:type="dxa"/>
            <w:noWrap/>
            <w:vAlign w:val="bottom"/>
          </w:tcPr>
          <w:p w14:paraId="46787370" w14:textId="2511EF54" w:rsidR="00C203F4" w:rsidRPr="00977CC1" w:rsidRDefault="00C203F4"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6.0 x 2.3</w:t>
            </w:r>
          </w:p>
        </w:tc>
        <w:tc>
          <w:tcPr>
            <w:tcW w:w="5102" w:type="dxa"/>
            <w:noWrap/>
            <w:vAlign w:val="bottom"/>
          </w:tcPr>
          <w:p w14:paraId="15F16363" w14:textId="067139D3" w:rsidR="00C203F4" w:rsidRPr="00977CC1" w:rsidRDefault="00C203F4" w:rsidP="00977CC1">
            <w:pPr>
              <w:pStyle w:val="TableText"/>
              <w:cnfStyle w:val="000000000000" w:firstRow="0" w:lastRow="0" w:firstColumn="0" w:lastColumn="0" w:oddVBand="0" w:evenVBand="0" w:oddHBand="0" w:evenHBand="0" w:firstRowFirstColumn="0" w:firstRowLastColumn="0" w:lastRowFirstColumn="0" w:lastRowLastColumn="0"/>
            </w:pPr>
            <w:r>
              <w:t>M</w:t>
            </w:r>
            <w:r w:rsidRPr="00977CC1">
              <w:t>icrogamete</w:t>
            </w:r>
          </w:p>
        </w:tc>
        <w:tc>
          <w:tcPr>
            <w:tcW w:w="2551" w:type="dxa"/>
            <w:noWrap/>
          </w:tcPr>
          <w:p w14:paraId="687E7C51" w14:textId="6D593378" w:rsidR="00C203F4" w:rsidRDefault="00C203F4"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&lt;EndNote&gt;&lt;Cite&gt;&lt;Author&gt;Clifton&lt;/Author&gt;&lt;Year&gt;1999&lt;/Year&gt;&lt;RecNum&gt;356&lt;/RecNum&gt;&lt;DisplayText&gt;(Clifton and Clifton, 1999)&lt;/DisplayText&gt;&lt;record&gt;&lt;rec-number&gt;356&lt;/rec-number&gt;&lt;foreign-keys&gt;&lt;key app="EN" db-id="rtar052tqprw0def2t1xw5zswx2afzsfzrvs" timestamp="1581654465"&gt;356&lt;/key&gt;&lt;/foreign-keys&gt;&lt;ref-type name="Journal Article"&gt;17&lt;/ref-type&gt;&lt;contributors&gt;&lt;authors&gt;&lt;author&gt;Clifton, Kenneth E&lt;/author&gt;&lt;author&gt;Clifton, Lisa M&lt;/author&gt;&lt;/authors&gt;&lt;/contributors&gt;&lt;titles&gt;&lt;title&gt;The phenology of sexual reproduction by green algae (Bryopsidales) on Caribbean coral reefs&lt;/title&gt;&lt;secondary-title&gt;Journal of Phycology&lt;/secondary-title&gt;&lt;/titles&gt;&lt;periodical&gt;&lt;full-title&gt;Journal of Phycology&lt;/full-title&gt;&lt;/periodical&gt;&lt;pages&gt;24-34&lt;/pages&gt;&lt;volume&gt;35&lt;/volume&gt;&lt;number&gt;1&lt;/number&gt;&lt;dates&gt;&lt;year&gt;1999&lt;/year&gt;&lt;/dates&gt;&lt;isbn&gt;0022-3646&lt;/isbn&gt;&lt;urls&gt;&lt;/urls&gt;&lt;/record&gt;&lt;/Cite&gt;&lt;/EndNote&gt;</w:instrText>
            </w:r>
            <w:r>
              <w:fldChar w:fldCharType="separate"/>
            </w:r>
            <w:r w:rsidR="009A1424">
              <w:rPr>
                <w:noProof/>
              </w:rPr>
              <w:t>(Clifton and Clifton, 1999)</w:t>
            </w:r>
            <w:r>
              <w:fldChar w:fldCharType="end"/>
            </w:r>
          </w:p>
        </w:tc>
      </w:tr>
      <w:tr w:rsidR="00977CC1" w:rsidRPr="00A4390D" w14:paraId="0A75CD9C"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D3F60EE" w14:textId="77777777" w:rsidR="00977CC1" w:rsidRPr="00977CC1" w:rsidRDefault="00977CC1" w:rsidP="00977CC1">
            <w:pPr>
              <w:pStyle w:val="TableText"/>
              <w:rPr>
                <w:rFonts w:asciiTheme="minorHAnsi" w:hAnsiTheme="minorHAnsi"/>
                <w:i/>
              </w:rPr>
            </w:pPr>
            <w:r w:rsidRPr="00977CC1">
              <w:rPr>
                <w:i/>
              </w:rPr>
              <w:t>Ulva rigida</w:t>
            </w:r>
          </w:p>
        </w:tc>
        <w:tc>
          <w:tcPr>
            <w:tcW w:w="2835" w:type="dxa"/>
            <w:noWrap/>
            <w:vAlign w:val="bottom"/>
            <w:hideMark/>
          </w:tcPr>
          <w:p w14:paraId="737647AD" w14:textId="3BDC0C08" w:rsidR="00977CC1" w:rsidRPr="00977CC1" w:rsidRDefault="00C203F4" w:rsidP="00790C1F">
            <w:pPr>
              <w:pStyle w:val="TableText"/>
              <w:jc w:val="right"/>
              <w:cnfStyle w:val="000000000000" w:firstRow="0" w:lastRow="0" w:firstColumn="0" w:lastColumn="0" w:oddVBand="0" w:evenVBand="0" w:oddHBand="0" w:evenHBand="0" w:firstRowFirstColumn="0" w:firstRowLastColumn="0" w:lastRowFirstColumn="0" w:lastRowLastColumn="0"/>
            </w:pPr>
            <w:r>
              <w:t>9</w:t>
            </w:r>
            <w:r w:rsidR="00E93574">
              <w:t>–</w:t>
            </w:r>
            <w:r>
              <w:t>15 x 5</w:t>
            </w:r>
            <w:r w:rsidR="00E93574">
              <w:t>–</w:t>
            </w:r>
            <w:r>
              <w:t>10</w:t>
            </w:r>
          </w:p>
        </w:tc>
        <w:tc>
          <w:tcPr>
            <w:tcW w:w="5102" w:type="dxa"/>
            <w:noWrap/>
            <w:hideMark/>
          </w:tcPr>
          <w:p w14:paraId="2F372419" w14:textId="16A8A26B" w:rsidR="00977CC1" w:rsidRPr="00977CC1" w:rsidRDefault="00C203F4" w:rsidP="00977CC1">
            <w:pPr>
              <w:pStyle w:val="TableText"/>
              <w:cnfStyle w:val="000000000000" w:firstRow="0" w:lastRow="0" w:firstColumn="0" w:lastColumn="0" w:oddVBand="0" w:evenVBand="0" w:oddHBand="0" w:evenHBand="0" w:firstRowFirstColumn="0" w:firstRowLastColumn="0" w:lastRowFirstColumn="0" w:lastRowLastColumn="0"/>
            </w:pPr>
            <w:r>
              <w:t>Zoospore</w:t>
            </w:r>
          </w:p>
        </w:tc>
        <w:tc>
          <w:tcPr>
            <w:tcW w:w="2551" w:type="dxa"/>
            <w:noWrap/>
            <w:hideMark/>
          </w:tcPr>
          <w:p w14:paraId="7170ABA5" w14:textId="4C67DCB0"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&lt;EndNote&gt;&lt;Cite&gt;&lt;Author&gt;Phillips&lt;/Author&gt;&lt;Year&gt;1988&lt;/Year&gt;&lt;RecNum&gt;347&lt;/RecNum&gt;&lt;DisplayText&gt;(Phillips, 1988)&lt;/DisplayText&gt;&lt;record&gt;&lt;rec-number&gt;347&lt;/rec-number&gt;&lt;foreign-keys&gt;&lt;key app="EN" db-id="rtar052tqprw0def2t1xw5zswx2afzsfzrvs" timestamp="1581639867"&gt;347&lt;/key&gt;&lt;/foreign-keys&gt;&lt;ref-type name="Journal Article"&gt;17&lt;/ref-type&gt;&lt;contributors&gt;&lt;authors&gt;&lt;author&gt;Phillips, Julie A&lt;/author&gt;&lt;/authors&gt;&lt;/contributors&gt;&lt;titles&gt;&lt;title&gt;&lt;style face="normal" font="default" size="100%"&gt;Field, anatomical and development studies on southern Australian species of &lt;/style&gt;&lt;style face="italic" font="default" size="100%"&gt;Ulva&lt;/style&gt;&lt;style face="normal" font="default" size="100%"&gt; (Ulvaceae, Chlorophyta)&lt;/style&gt;&lt;/title&gt;&lt;secondary-title&gt;Australian Systematic Botany&lt;/secondary-title&gt;&lt;/titles&gt;&lt;periodical&gt;&lt;full-title&gt;Australian systematic botany&lt;/full-title&gt;&lt;/periodical&gt;&lt;pages&gt;411-456&lt;/pages&gt;&lt;volume&gt;1&lt;/volume&gt;&lt;number&gt;4&lt;/number&gt;&lt;dates&gt;&lt;year&gt;1988&lt;/year&gt;&lt;/dates&gt;&lt;isbn&gt;1446-5701&lt;/isbn&gt;&lt;urls&gt;&lt;/urls&gt;&lt;/record&gt;&lt;/Cite&gt;&lt;/EndNote&gt;</w:instrText>
            </w:r>
            <w:r>
              <w:fldChar w:fldCharType="separate"/>
            </w:r>
            <w:r w:rsidR="009A1424">
              <w:rPr>
                <w:noProof/>
              </w:rPr>
              <w:t>(Phillips, 1988)</w:t>
            </w:r>
            <w:r>
              <w:fldChar w:fldCharType="end"/>
            </w:r>
          </w:p>
        </w:tc>
      </w:tr>
      <w:tr w:rsidR="00C203F4" w:rsidRPr="00A4390D" w14:paraId="3FDF4646"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tcPr>
          <w:p w14:paraId="134BDBE6" w14:textId="10C23984" w:rsidR="00C203F4" w:rsidRPr="00977CC1" w:rsidRDefault="00C203F4" w:rsidP="00977CC1">
            <w:pPr>
              <w:pStyle w:val="TableText"/>
              <w:rPr>
                <w:i/>
              </w:rPr>
            </w:pPr>
            <w:r w:rsidRPr="00977CC1">
              <w:rPr>
                <w:i/>
              </w:rPr>
              <w:lastRenderedPageBreak/>
              <w:t>Ulva rigida</w:t>
            </w:r>
          </w:p>
        </w:tc>
        <w:tc>
          <w:tcPr>
            <w:tcW w:w="2835" w:type="dxa"/>
            <w:noWrap/>
            <w:vAlign w:val="bottom"/>
          </w:tcPr>
          <w:p w14:paraId="603FBD2D" w14:textId="4DE69062" w:rsidR="00C203F4" w:rsidRPr="00977CC1" w:rsidRDefault="00C203F4" w:rsidP="00790C1F">
            <w:pPr>
              <w:pStyle w:val="TableText"/>
              <w:jc w:val="right"/>
              <w:cnfStyle w:val="000000000000" w:firstRow="0" w:lastRow="0" w:firstColumn="0" w:lastColumn="0" w:oddVBand="0" w:evenVBand="0" w:oddHBand="0" w:evenHBand="0" w:firstRowFirstColumn="0" w:firstRowLastColumn="0" w:lastRowFirstColumn="0" w:lastRowLastColumn="0"/>
            </w:pPr>
            <w:r>
              <w:t>7</w:t>
            </w:r>
            <w:r w:rsidR="00E93574">
              <w:t>–</w:t>
            </w:r>
            <w:r>
              <w:t>11 x 4</w:t>
            </w:r>
            <w:r w:rsidR="00E93574">
              <w:t>–</w:t>
            </w:r>
            <w:r>
              <w:t>6</w:t>
            </w:r>
          </w:p>
        </w:tc>
        <w:tc>
          <w:tcPr>
            <w:tcW w:w="5102" w:type="dxa"/>
            <w:noWrap/>
          </w:tcPr>
          <w:p w14:paraId="08495126" w14:textId="5E6BA76E" w:rsidR="00C203F4" w:rsidRPr="00977CC1" w:rsidRDefault="00C203F4" w:rsidP="00977CC1">
            <w:pPr>
              <w:pStyle w:val="TableText"/>
              <w:cnfStyle w:val="000000000000" w:firstRow="0" w:lastRow="0" w:firstColumn="0" w:lastColumn="0" w:oddVBand="0" w:evenVBand="0" w:oddHBand="0" w:evenHBand="0" w:firstRowFirstColumn="0" w:firstRowLastColumn="0" w:lastRowFirstColumn="0" w:lastRowLastColumn="0"/>
            </w:pPr>
            <w:r w:rsidRPr="00977CC1">
              <w:t>Female gamete</w:t>
            </w:r>
          </w:p>
        </w:tc>
        <w:tc>
          <w:tcPr>
            <w:tcW w:w="2551" w:type="dxa"/>
            <w:noWrap/>
          </w:tcPr>
          <w:p w14:paraId="7FBAE48F" w14:textId="2090C59F" w:rsidR="00C203F4" w:rsidRDefault="00C203F4" w:rsidP="009A1424">
            <w:pPr>
              <w:pStyle w:val="TableText"/>
              <w:cnfStyle w:val="000000000000" w:firstRow="0" w:lastRow="0" w:firstColumn="0" w:lastColumn="0" w:oddVBand="0" w:evenVBand="0" w:oddHBand="0" w:evenHBand="0" w:firstRowFirstColumn="0" w:firstRowLastColumn="0" w:lastRowFirstColumn="0" w:lastRowLastColumn="0"/>
            </w:pPr>
            <w:r>
              <w:fldChar w:fldCharType="begin"/>
            </w:r>
            <w:r w:rsidR="009A1424">
              <w:instrText xml:space="preserve"> ADDIN EN.CITE &lt;EndNote&gt;&lt;Cite&gt;&lt;Author&gt;Phillips&lt;/Author&gt;&lt;Year&gt;1988&lt;/Year&gt;&lt;RecNum&gt;347&lt;/RecNum&gt;&lt;DisplayText&gt;(Phillips, 1988)&lt;/DisplayText&gt;&lt;record&gt;&lt;rec-number&gt;347&lt;/rec-number&gt;&lt;foreign-keys&gt;&lt;key app="EN" db-id="rtar052tqprw0def2t1xw5zswx2afzsfzrvs" timestamp="1581639867"&gt;347&lt;/key&gt;&lt;/foreign-keys&gt;&lt;ref-type name="Journal Article"&gt;17&lt;/ref-type&gt;&lt;contributors&gt;&lt;authors&gt;&lt;author&gt;Phillips, Julie A&lt;/author&gt;&lt;/authors&gt;&lt;/contributors&gt;&lt;titles&gt;&lt;title&gt;&lt;style face="normal" font="default" size="100%"&gt;Field, anatomical and development studies on southern Australian species of &lt;/style&gt;&lt;style face="italic" font="default" size="100%"&gt;Ulva&lt;/style&gt;&lt;style face="normal" font="default" size="100%"&gt; (Ulvaceae, Chlorophyta)&lt;/style&gt;&lt;/title&gt;&lt;secondary-title&gt;Australian Systematic Botany&lt;/secondary-title&gt;&lt;/titles&gt;&lt;periodical&gt;&lt;full-title&gt;Australian systematic botany&lt;/full-title&gt;&lt;/periodical&gt;&lt;pages&gt;411-456&lt;/pages&gt;&lt;volume&gt;1&lt;/volume&gt;&lt;number&gt;4&lt;/number&gt;&lt;dates&gt;&lt;year&gt;1988&lt;/year&gt;&lt;/dates&gt;&lt;isbn&gt;1446-5701&lt;/isbn&gt;&lt;urls&gt;&lt;/urls&gt;&lt;/record&gt;&lt;/Cite&gt;&lt;/EndNote&gt;</w:instrText>
            </w:r>
            <w:r>
              <w:fldChar w:fldCharType="separate"/>
            </w:r>
            <w:r w:rsidR="009A1424">
              <w:rPr>
                <w:noProof/>
              </w:rPr>
              <w:t>(Phillips, 1988)</w:t>
            </w:r>
            <w:r>
              <w:fldChar w:fldCharType="end"/>
            </w:r>
          </w:p>
        </w:tc>
      </w:tr>
      <w:tr w:rsidR="00977CC1" w:rsidRPr="00A4390D" w14:paraId="0D329FE9" w14:textId="77777777" w:rsidTr="00977CC1">
        <w:trPr>
          <w:cantSplit/>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45D861A" w14:textId="140AD420" w:rsidR="00977CC1" w:rsidRPr="00977CC1" w:rsidRDefault="00977CC1" w:rsidP="00977CC1">
            <w:pPr>
              <w:pStyle w:val="TableText"/>
              <w:rPr>
                <w:rFonts w:asciiTheme="minorHAnsi" w:hAnsiTheme="minorHAnsi"/>
                <w:i/>
              </w:rPr>
            </w:pPr>
            <w:r w:rsidRPr="00977CC1">
              <w:rPr>
                <w:i/>
              </w:rPr>
              <w:t>Zygnema sp.</w:t>
            </w:r>
          </w:p>
        </w:tc>
        <w:tc>
          <w:tcPr>
            <w:tcW w:w="2835" w:type="dxa"/>
            <w:noWrap/>
            <w:hideMark/>
          </w:tcPr>
          <w:p w14:paraId="72EE88A1" w14:textId="77777777" w:rsidR="00977CC1" w:rsidRPr="00977CC1" w:rsidRDefault="00977CC1" w:rsidP="00790C1F">
            <w:pPr>
              <w:pStyle w:val="TableText"/>
              <w:jc w:val="right"/>
              <w:cnfStyle w:val="000000000000" w:firstRow="0" w:lastRow="0" w:firstColumn="0" w:lastColumn="0" w:oddVBand="0" w:evenVBand="0" w:oddHBand="0" w:evenHBand="0" w:firstRowFirstColumn="0" w:firstRowLastColumn="0" w:lastRowFirstColumn="0" w:lastRowLastColumn="0"/>
            </w:pPr>
            <w:r w:rsidRPr="00977CC1">
              <w:t>29 (SD ± 3.13)</w:t>
            </w:r>
          </w:p>
        </w:tc>
        <w:tc>
          <w:tcPr>
            <w:tcW w:w="5102" w:type="dxa"/>
            <w:noWrap/>
            <w:hideMark/>
          </w:tcPr>
          <w:p w14:paraId="43FC8BFD" w14:textId="77777777" w:rsidR="00977CC1" w:rsidRPr="00977CC1" w:rsidRDefault="00977CC1" w:rsidP="00977CC1">
            <w:pPr>
              <w:pStyle w:val="TableText"/>
              <w:cnfStyle w:val="000000000000" w:firstRow="0" w:lastRow="0" w:firstColumn="0" w:lastColumn="0" w:oddVBand="0" w:evenVBand="0" w:oddHBand="0" w:evenHBand="0" w:firstRowFirstColumn="0" w:firstRowLastColumn="0" w:lastRowFirstColumn="0" w:lastRowLastColumn="0"/>
            </w:pPr>
            <w:r w:rsidRPr="00977CC1">
              <w:t>Mature zygospore</w:t>
            </w:r>
          </w:p>
        </w:tc>
        <w:tc>
          <w:tcPr>
            <w:tcW w:w="2551" w:type="dxa"/>
            <w:noWrap/>
            <w:hideMark/>
          </w:tcPr>
          <w:p w14:paraId="4A933A5B" w14:textId="1BA66348" w:rsidR="00977CC1" w:rsidRPr="00A4390D" w:rsidRDefault="00977CC1" w:rsidP="009A142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sidR="009A1424">
              <w:instrText xml:space="preserve"> ADDIN EN.CITE &lt;EndNote&gt;&lt;Cite&gt;&lt;Author&gt;Poulíčková&lt;/Author&gt;&lt;Year&gt;2007&lt;/Year&gt;&lt;RecNum&gt;354&lt;/RecNum&gt;&lt;DisplayText&gt;(Poulíčková et al., 2007)&lt;/DisplayText&gt;&lt;record&gt;&lt;rec-number&gt;354&lt;/rec-number&gt;&lt;foreign-keys&gt;&lt;key app="EN" db-id="rtar052tqprw0def2t1xw5zswx2afzsfzrvs" timestamp="1581650142"&gt;354&lt;/key&gt;&lt;/foreign-keys&gt;&lt;ref-type name="Journal Article"&gt;17&lt;/ref-type&gt;&lt;contributors&gt;&lt;authors&gt;&lt;author&gt;Poulíčková, A&lt;/author&gt;&lt;author&gt;Žižka, Z&lt;/author&gt;&lt;author&gt;Hašler, P&lt;/author&gt;&lt;author&gt;Benada, O&lt;/author&gt;&lt;/authors&gt;&lt;/contributors&gt;&lt;titles&gt;&lt;title&gt;Zygnematalean zygospores: morphological features and use in species identification&lt;/title&gt;&lt;secondary-title&gt;Folia microbiologica&lt;/secondary-title&gt;&lt;/titles&gt;&lt;periodical&gt;&lt;full-title&gt;Folia microbiologica&lt;/full-title&gt;&lt;/periodical&gt;&lt;pages&gt;135-145&lt;/pages&gt;&lt;volume&gt;52&lt;/volume&gt;&lt;number&gt;2&lt;/number&gt;&lt;dates&gt;&lt;year&gt;2007&lt;/year&gt;&lt;/dates&gt;&lt;isbn&gt;0015-5632&lt;/isbn&gt;&lt;urls&gt;&lt;/urls&gt;&lt;/record&gt;&lt;/Cite&gt;&lt;/EndNote&gt;</w:instrText>
            </w:r>
            <w:r>
              <w:fldChar w:fldCharType="separate"/>
            </w:r>
            <w:r w:rsidR="009A1424">
              <w:rPr>
                <w:noProof/>
              </w:rPr>
              <w:t>(Poulíčková et al., 2007)</w:t>
            </w:r>
            <w:r>
              <w:fldChar w:fldCharType="end"/>
            </w:r>
          </w:p>
        </w:tc>
      </w:tr>
    </w:tbl>
    <w:p w14:paraId="29DE0E89" w14:textId="34842E4C" w:rsidR="001D0562" w:rsidRDefault="001D0562" w:rsidP="001D0562">
      <w:pPr>
        <w:pStyle w:val="FigureTableNoteSource"/>
      </w:pPr>
      <w:bookmarkStart w:id="142" w:name="_Toc49944496"/>
      <w:r>
        <w:t xml:space="preserve">Note: </w:t>
      </w:r>
      <w:r w:rsidRPr="001D0562">
        <w:t>Smallest value was recorded when available, * indicates that size was an approximate value</w:t>
      </w:r>
      <w:r>
        <w:t>.</w:t>
      </w:r>
    </w:p>
    <w:p w14:paraId="160181C0" w14:textId="4B8E2A05" w:rsidR="002E7EB4" w:rsidRPr="003D3E71" w:rsidRDefault="009F30E9" w:rsidP="003D3E71">
      <w:pPr>
        <w:pStyle w:val="Heading3"/>
      </w:pPr>
      <w:r w:rsidRPr="003D3E71">
        <w:t>A12</w:t>
      </w:r>
      <w:r w:rsidR="00902B86">
        <w:t>.</w:t>
      </w:r>
      <w:r w:rsidR="00544200" w:rsidRPr="003D3E71">
        <w:t xml:space="preserve"> Ascidians</w:t>
      </w:r>
      <w:bookmarkEnd w:id="142"/>
    </w:p>
    <w:p w14:paraId="3A5FC5E5" w14:textId="558267BD" w:rsidR="00A61227" w:rsidRPr="00D27710" w:rsidRDefault="00A61227" w:rsidP="00D27710">
      <w:pPr>
        <w:spacing w:before="240"/>
      </w:pPr>
      <w:r w:rsidRPr="00D27710">
        <w:rPr>
          <w:i/>
          <w:iCs/>
        </w:rPr>
        <w:t>Literature search</w:t>
      </w:r>
      <w:r w:rsidRPr="00D27710">
        <w:t xml:space="preserve">: To identify literature on propagule and female gamete size a systematic literature search was undertaken using the </w:t>
      </w:r>
      <w:hyperlink r:id="rId34" w:history="1">
        <w:r w:rsidRPr="00D27710">
          <w:rPr>
            <w:rStyle w:val="Hyperlink"/>
          </w:rPr>
          <w:t>Scopus</w:t>
        </w:r>
      </w:hyperlink>
      <w:r w:rsidRPr="00D27710">
        <w:t xml:space="preserve"> and the </w:t>
      </w:r>
      <w:hyperlink r:id="rId35" w:history="1">
        <w:r w:rsidRPr="00D27710">
          <w:rPr>
            <w:rStyle w:val="Hyperlink"/>
          </w:rPr>
          <w:t>Web of Science</w:t>
        </w:r>
      </w:hyperlink>
      <w:r w:rsidRPr="00D27710">
        <w:t xml:space="preserve"> database</w:t>
      </w:r>
      <w:r w:rsidR="00D27710">
        <w:t>s</w:t>
      </w:r>
      <w:r w:rsidR="000E0A66">
        <w:t>.</w:t>
      </w:r>
      <w:r w:rsidR="00163FAB">
        <w:t xml:space="preserve"> </w:t>
      </w:r>
      <w:r w:rsidRPr="00D27710">
        <w:t xml:space="preserve">For </w:t>
      </w:r>
      <w:r w:rsidR="009814F7" w:rsidRPr="00D27710">
        <w:t>ascidians</w:t>
      </w:r>
      <w:r w:rsidR="005542CA" w:rsidRPr="00D27710">
        <w:t xml:space="preserve">, </w:t>
      </w:r>
      <w:r w:rsidRPr="00D27710">
        <w:t>searches were performed using</w:t>
      </w:r>
      <w:r w:rsidR="00D27710">
        <w:t xml:space="preserve"> the following search criteria:</w:t>
      </w:r>
    </w:p>
    <w:p w14:paraId="444284C6" w14:textId="54C576A7" w:rsidR="00A61227" w:rsidRPr="00D27710" w:rsidRDefault="00D27710" w:rsidP="00D27710">
      <w:r w:rsidRPr="00D27710">
        <w:t>Scopus (TITLE-ABS-KEY (ascidiacea) AND</w:t>
      </w:r>
      <w:r w:rsidR="00A61227" w:rsidRPr="00D27710">
        <w:t xml:space="preserve"> TITLE-ABS-K</w:t>
      </w:r>
      <w:r w:rsidRPr="00D27710">
        <w:t>EY (viable</w:t>
      </w:r>
      <w:r w:rsidR="00A61227" w:rsidRPr="00D27710">
        <w:t xml:space="preserve"> AND</w:t>
      </w:r>
      <w:r w:rsidRPr="00D27710">
        <w:t xml:space="preserve"> </w:t>
      </w:r>
      <w:r w:rsidR="00A61227" w:rsidRPr="00D27710">
        <w:t>propagule AND</w:t>
      </w:r>
      <w:r w:rsidRPr="00D27710">
        <w:t xml:space="preserve"> </w:t>
      </w:r>
      <w:r w:rsidR="00A61227" w:rsidRPr="00D27710">
        <w:t>size) OR</w:t>
      </w:r>
      <w:r w:rsidRPr="00D27710">
        <w:t xml:space="preserve"> TITLE-ABS-KEY </w:t>
      </w:r>
      <w:r w:rsidR="00A61227" w:rsidRPr="00D27710">
        <w:t>('egg AND</w:t>
      </w:r>
      <w:r w:rsidRPr="00D27710">
        <w:t xml:space="preserve"> </w:t>
      </w:r>
      <w:r w:rsidR="00A61227" w:rsidRPr="00D27710">
        <w:t>size'</w:t>
      </w:r>
      <w:r w:rsidRPr="00D27710">
        <w:t>) OR ALL (diameter</w:t>
      </w:r>
      <w:r w:rsidR="00A61227" w:rsidRPr="00D27710">
        <w:t>) OR TITLE-ABS-KEY 78 results</w:t>
      </w:r>
    </w:p>
    <w:p w14:paraId="77957CEB" w14:textId="0C866853" w:rsidR="00A61227" w:rsidRPr="00D27710" w:rsidRDefault="00A61227" w:rsidP="00D27710">
      <w:pPr>
        <w:rPr>
          <w:lang w:eastAsia="en-AU"/>
        </w:rPr>
      </w:pPr>
      <w:r w:rsidRPr="00D27710">
        <w:rPr>
          <w:lang w:eastAsia="en-AU"/>
        </w:rPr>
        <w:t>Web of Science: TOPIC: (ascidia) A</w:t>
      </w:r>
      <w:r w:rsidR="006E25A4">
        <w:rPr>
          <w:lang w:eastAsia="en-AU"/>
        </w:rPr>
        <w:t>ND TOPIC: (egg size) 59 results</w:t>
      </w:r>
    </w:p>
    <w:p w14:paraId="687574ED" w14:textId="3665CBC5" w:rsidR="00A61227" w:rsidRPr="00D27710" w:rsidRDefault="00A61227" w:rsidP="00D27710">
      <w:pPr>
        <w:rPr>
          <w:lang w:eastAsia="en-AU"/>
        </w:rPr>
      </w:pPr>
      <w:r w:rsidRPr="00D27710">
        <w:rPr>
          <w:lang w:eastAsia="en-AU"/>
        </w:rPr>
        <w:t>Web of Science: TOPIC: (ascidia) AND TOPIC: (egg size) OR TOPIC: (viable propagule) OR TOPIC: (diameter) Refined by: TOPIC: (ascidiacea) 111 results</w:t>
      </w:r>
    </w:p>
    <w:p w14:paraId="4AF66257" w14:textId="150A5198" w:rsidR="002D586D" w:rsidRPr="00D27710" w:rsidRDefault="00A61227" w:rsidP="00D27710">
      <w:r w:rsidRPr="00D27710">
        <w:t>Additional articles were also sourced from citations and reference lists of articles produced in the We</w:t>
      </w:r>
      <w:r w:rsidR="00D27710">
        <w:t>b of Science database searches.</w:t>
      </w:r>
    </w:p>
    <w:p w14:paraId="342B84FD" w14:textId="324E7083" w:rsidR="002D586D" w:rsidRDefault="00902B86" w:rsidP="00902B86">
      <w:pPr>
        <w:pStyle w:val="Caption"/>
      </w:pPr>
      <w:bookmarkStart w:id="143" w:name="_Ref49948382"/>
      <w:bookmarkStart w:id="144" w:name="_Toc51666354"/>
      <w:r>
        <w:t>Table A</w:t>
      </w:r>
      <w:r w:rsidR="00225873">
        <w:rPr>
          <w:noProof/>
        </w:rPr>
        <w:fldChar w:fldCharType="begin"/>
      </w:r>
      <w:r w:rsidR="00225873">
        <w:rPr>
          <w:noProof/>
        </w:rPr>
        <w:instrText xml:space="preserve"> SEQ Table_A \* ARABIC </w:instrText>
      </w:r>
      <w:r w:rsidR="00225873">
        <w:rPr>
          <w:noProof/>
        </w:rPr>
        <w:fldChar w:fldCharType="separate"/>
      </w:r>
      <w:r w:rsidR="0044649D">
        <w:rPr>
          <w:noProof/>
        </w:rPr>
        <w:t>12</w:t>
      </w:r>
      <w:r w:rsidR="00225873">
        <w:rPr>
          <w:noProof/>
        </w:rPr>
        <w:fldChar w:fldCharType="end"/>
      </w:r>
      <w:bookmarkEnd w:id="143"/>
      <w:r w:rsidRPr="006702DE">
        <w:t xml:space="preserve"> Ascidian propagule sizes identified from the literature search</w:t>
      </w:r>
      <w:bookmarkEnd w:id="14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4-column table showing the ascidian propagule sizes identified from the literature search. Smallest value was recorded when available, * indicates that size was an approximate value. Data are shown in terms of: Species, Egg in micrometre, Larvae in micrometre, Comments and References."/>
      </w:tblPr>
      <w:tblGrid>
        <w:gridCol w:w="3369"/>
        <w:gridCol w:w="1417"/>
        <w:gridCol w:w="1985"/>
        <w:gridCol w:w="5244"/>
        <w:gridCol w:w="1843"/>
      </w:tblGrid>
      <w:tr w:rsidR="005304B2" w14:paraId="1A2320FF" w14:textId="77777777" w:rsidTr="00866B8C">
        <w:trPr>
          <w:cantSplit/>
          <w:tblHeader/>
        </w:trPr>
        <w:tc>
          <w:tcPr>
            <w:tcW w:w="3369" w:type="dxa"/>
            <w:tcBorders>
              <w:top w:val="single" w:sz="4" w:space="0" w:color="auto"/>
              <w:bottom w:val="single" w:sz="4" w:space="0" w:color="auto"/>
            </w:tcBorders>
          </w:tcPr>
          <w:p w14:paraId="3FD952F1" w14:textId="7E00D56D" w:rsidR="005304B2" w:rsidRPr="005304B2" w:rsidRDefault="005304B2" w:rsidP="005304B2">
            <w:pPr>
              <w:pStyle w:val="TableHeading"/>
            </w:pPr>
            <w:r w:rsidRPr="005304B2">
              <w:t>Species</w:t>
            </w:r>
          </w:p>
        </w:tc>
        <w:tc>
          <w:tcPr>
            <w:tcW w:w="1417" w:type="dxa"/>
            <w:tcBorders>
              <w:top w:val="single" w:sz="4" w:space="0" w:color="auto"/>
              <w:bottom w:val="single" w:sz="4" w:space="0" w:color="auto"/>
            </w:tcBorders>
          </w:tcPr>
          <w:p w14:paraId="0F4FB63B" w14:textId="0108B1C9" w:rsidR="005304B2" w:rsidRPr="00E97ED0" w:rsidRDefault="005304B2" w:rsidP="005304B2">
            <w:pPr>
              <w:pStyle w:val="TableHeading"/>
              <w:jc w:val="right"/>
            </w:pPr>
            <w:r w:rsidRPr="00E97ED0">
              <w:t>Egg (µm)</w:t>
            </w:r>
          </w:p>
        </w:tc>
        <w:tc>
          <w:tcPr>
            <w:tcW w:w="1985" w:type="dxa"/>
            <w:tcBorders>
              <w:top w:val="single" w:sz="4" w:space="0" w:color="auto"/>
              <w:bottom w:val="single" w:sz="4" w:space="0" w:color="auto"/>
            </w:tcBorders>
          </w:tcPr>
          <w:p w14:paraId="000E9E46" w14:textId="459910CF" w:rsidR="005304B2" w:rsidRPr="00E97ED0" w:rsidRDefault="005304B2" w:rsidP="005304B2">
            <w:pPr>
              <w:pStyle w:val="TableHeading"/>
              <w:jc w:val="right"/>
            </w:pPr>
            <w:r w:rsidRPr="00E97ED0">
              <w:t>Larvae (µm)</w:t>
            </w:r>
          </w:p>
        </w:tc>
        <w:tc>
          <w:tcPr>
            <w:tcW w:w="5244" w:type="dxa"/>
            <w:tcBorders>
              <w:top w:val="single" w:sz="4" w:space="0" w:color="auto"/>
              <w:bottom w:val="single" w:sz="4" w:space="0" w:color="auto"/>
            </w:tcBorders>
          </w:tcPr>
          <w:p w14:paraId="4BDA96AE" w14:textId="1C26B629" w:rsidR="005304B2" w:rsidRPr="00E97ED0" w:rsidRDefault="005304B2" w:rsidP="005304B2">
            <w:pPr>
              <w:pStyle w:val="TableHeading"/>
            </w:pPr>
            <w:r w:rsidRPr="00E97ED0">
              <w:t>Comments</w:t>
            </w:r>
          </w:p>
        </w:tc>
        <w:tc>
          <w:tcPr>
            <w:tcW w:w="1843" w:type="dxa"/>
            <w:tcBorders>
              <w:top w:val="single" w:sz="4" w:space="0" w:color="auto"/>
              <w:bottom w:val="single" w:sz="4" w:space="0" w:color="auto"/>
            </w:tcBorders>
          </w:tcPr>
          <w:p w14:paraId="1BD37458" w14:textId="1427037C" w:rsidR="005304B2" w:rsidRDefault="005304B2" w:rsidP="005304B2">
            <w:pPr>
              <w:pStyle w:val="TableHeading"/>
            </w:pPr>
            <w:r w:rsidRPr="00B07EB7">
              <w:t>References</w:t>
            </w:r>
          </w:p>
        </w:tc>
      </w:tr>
      <w:tr w:rsidR="005304B2" w14:paraId="5829570C" w14:textId="77777777" w:rsidTr="00866B8C">
        <w:trPr>
          <w:cantSplit/>
        </w:trPr>
        <w:tc>
          <w:tcPr>
            <w:tcW w:w="3369" w:type="dxa"/>
            <w:tcBorders>
              <w:top w:val="single" w:sz="4" w:space="0" w:color="auto"/>
            </w:tcBorders>
          </w:tcPr>
          <w:p w14:paraId="50B5A5FC" w14:textId="37BD758D" w:rsidR="005304B2" w:rsidRPr="005304B2" w:rsidRDefault="005304B2" w:rsidP="005304B2">
            <w:pPr>
              <w:pStyle w:val="TableText"/>
              <w:rPr>
                <w:i/>
              </w:rPr>
            </w:pPr>
            <w:r w:rsidRPr="005304B2">
              <w:rPr>
                <w:i/>
              </w:rPr>
              <w:t>Aplidium constellatum</w:t>
            </w:r>
          </w:p>
        </w:tc>
        <w:tc>
          <w:tcPr>
            <w:tcW w:w="1417" w:type="dxa"/>
            <w:tcBorders>
              <w:top w:val="single" w:sz="4" w:space="0" w:color="auto"/>
            </w:tcBorders>
          </w:tcPr>
          <w:p w14:paraId="63AD9C19" w14:textId="19B3A3B3" w:rsidR="005304B2" w:rsidRPr="00E97ED0" w:rsidRDefault="000510B0" w:rsidP="005304B2">
            <w:pPr>
              <w:pStyle w:val="TableText"/>
              <w:jc w:val="right"/>
            </w:pPr>
            <w:r w:rsidRPr="00E97ED0">
              <w:t>–</w:t>
            </w:r>
          </w:p>
        </w:tc>
        <w:tc>
          <w:tcPr>
            <w:tcW w:w="1985" w:type="dxa"/>
            <w:tcBorders>
              <w:top w:val="single" w:sz="4" w:space="0" w:color="auto"/>
            </w:tcBorders>
          </w:tcPr>
          <w:p w14:paraId="164A45F9" w14:textId="70E216F0" w:rsidR="005304B2" w:rsidRPr="00E97ED0" w:rsidRDefault="005304B2" w:rsidP="005304B2">
            <w:pPr>
              <w:pStyle w:val="TableText"/>
              <w:jc w:val="right"/>
            </w:pPr>
            <w:r w:rsidRPr="00E97ED0">
              <w:t>770</w:t>
            </w:r>
          </w:p>
        </w:tc>
        <w:tc>
          <w:tcPr>
            <w:tcW w:w="5244" w:type="dxa"/>
            <w:tcBorders>
              <w:top w:val="single" w:sz="4" w:space="0" w:color="auto"/>
            </w:tcBorders>
          </w:tcPr>
          <w:p w14:paraId="3A6B2199" w14:textId="2C96E4E8" w:rsidR="005304B2" w:rsidRPr="00E97ED0" w:rsidRDefault="005304B2" w:rsidP="005304B2">
            <w:pPr>
              <w:pStyle w:val="TableText"/>
            </w:pPr>
            <w:r w:rsidRPr="00E97ED0">
              <w:t>Length of zooid</w:t>
            </w:r>
          </w:p>
        </w:tc>
        <w:tc>
          <w:tcPr>
            <w:tcW w:w="1843" w:type="dxa"/>
            <w:tcBorders>
              <w:top w:val="single" w:sz="4" w:space="0" w:color="auto"/>
            </w:tcBorders>
          </w:tcPr>
          <w:p w14:paraId="3AF4B0A4" w14:textId="036183C8" w:rsidR="005304B2" w:rsidRDefault="005304B2" w:rsidP="009A1424">
            <w:pPr>
              <w:pStyle w:val="TableText"/>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5304B2" w14:paraId="52774AA4" w14:textId="77777777" w:rsidTr="00866B8C">
        <w:trPr>
          <w:cantSplit/>
        </w:trPr>
        <w:tc>
          <w:tcPr>
            <w:tcW w:w="3369" w:type="dxa"/>
          </w:tcPr>
          <w:p w14:paraId="44FD4E89" w14:textId="10A1EC51" w:rsidR="005304B2" w:rsidRPr="005304B2" w:rsidRDefault="005304B2" w:rsidP="005304B2">
            <w:pPr>
              <w:pStyle w:val="TableText"/>
              <w:rPr>
                <w:i/>
              </w:rPr>
            </w:pPr>
            <w:r w:rsidRPr="005304B2">
              <w:rPr>
                <w:i/>
              </w:rPr>
              <w:t>Ascidia callosa</w:t>
            </w:r>
          </w:p>
        </w:tc>
        <w:tc>
          <w:tcPr>
            <w:tcW w:w="1417" w:type="dxa"/>
          </w:tcPr>
          <w:p w14:paraId="44BABC2E" w14:textId="2EF3A3D6" w:rsidR="005304B2" w:rsidRPr="00E97ED0" w:rsidRDefault="005304B2" w:rsidP="005304B2">
            <w:pPr>
              <w:pStyle w:val="TableText"/>
              <w:jc w:val="right"/>
            </w:pPr>
            <w:r w:rsidRPr="00E97ED0">
              <w:t>165</w:t>
            </w:r>
          </w:p>
        </w:tc>
        <w:tc>
          <w:tcPr>
            <w:tcW w:w="1985" w:type="dxa"/>
          </w:tcPr>
          <w:p w14:paraId="4AD20574" w14:textId="53E11C5C" w:rsidR="005304B2" w:rsidRPr="00E97ED0" w:rsidRDefault="005304B2" w:rsidP="005304B2">
            <w:pPr>
              <w:pStyle w:val="TableText"/>
              <w:jc w:val="right"/>
            </w:pPr>
            <w:r w:rsidRPr="00E97ED0">
              <w:t>1,200</w:t>
            </w:r>
          </w:p>
        </w:tc>
        <w:tc>
          <w:tcPr>
            <w:tcW w:w="5244" w:type="dxa"/>
          </w:tcPr>
          <w:p w14:paraId="76281DB0" w14:textId="7E09EA88" w:rsidR="005304B2" w:rsidRPr="00E97ED0" w:rsidRDefault="005304B2" w:rsidP="005304B2">
            <w:pPr>
              <w:pStyle w:val="TableText"/>
            </w:pPr>
            <w:r w:rsidRPr="00E97ED0">
              <w:t>Egg diameter, larvae length</w:t>
            </w:r>
          </w:p>
        </w:tc>
        <w:tc>
          <w:tcPr>
            <w:tcW w:w="1843" w:type="dxa"/>
          </w:tcPr>
          <w:p w14:paraId="7C07CE03" w14:textId="0062912C" w:rsidR="005304B2" w:rsidRDefault="005304B2" w:rsidP="009A1424">
            <w:pPr>
              <w:pStyle w:val="TableText"/>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304B2" w14:paraId="6CD8E641" w14:textId="77777777" w:rsidTr="00866B8C">
        <w:trPr>
          <w:cantSplit/>
        </w:trPr>
        <w:tc>
          <w:tcPr>
            <w:tcW w:w="3369" w:type="dxa"/>
          </w:tcPr>
          <w:p w14:paraId="457751AA" w14:textId="47A84FAE" w:rsidR="005304B2" w:rsidRPr="005304B2" w:rsidRDefault="005304B2" w:rsidP="005304B2">
            <w:pPr>
              <w:pStyle w:val="TableText"/>
              <w:rPr>
                <w:i/>
              </w:rPr>
            </w:pPr>
            <w:r w:rsidRPr="005304B2">
              <w:rPr>
                <w:i/>
              </w:rPr>
              <w:t>Ascidia mentula</w:t>
            </w:r>
          </w:p>
        </w:tc>
        <w:tc>
          <w:tcPr>
            <w:tcW w:w="1417" w:type="dxa"/>
          </w:tcPr>
          <w:p w14:paraId="0D84C9AB" w14:textId="1F05A9B8" w:rsidR="005304B2" w:rsidRPr="00E97ED0" w:rsidRDefault="005304B2" w:rsidP="005304B2">
            <w:pPr>
              <w:pStyle w:val="TableText"/>
              <w:jc w:val="right"/>
            </w:pPr>
            <w:r w:rsidRPr="00E97ED0">
              <w:t>125</w:t>
            </w:r>
          </w:p>
        </w:tc>
        <w:tc>
          <w:tcPr>
            <w:tcW w:w="1985" w:type="dxa"/>
          </w:tcPr>
          <w:p w14:paraId="3A394F9B" w14:textId="43B2EDA7" w:rsidR="005304B2" w:rsidRPr="00E97ED0" w:rsidRDefault="000510B0" w:rsidP="005304B2">
            <w:pPr>
              <w:pStyle w:val="TableText"/>
              <w:jc w:val="right"/>
            </w:pPr>
            <w:r w:rsidRPr="00E97ED0">
              <w:t>–</w:t>
            </w:r>
          </w:p>
        </w:tc>
        <w:tc>
          <w:tcPr>
            <w:tcW w:w="5244" w:type="dxa"/>
          </w:tcPr>
          <w:p w14:paraId="43AFC6C6" w14:textId="14972BFB" w:rsidR="005304B2" w:rsidRPr="00E97ED0" w:rsidRDefault="005304B2" w:rsidP="005304B2">
            <w:pPr>
              <w:pStyle w:val="TableText"/>
            </w:pPr>
            <w:r w:rsidRPr="00E97ED0">
              <w:t>Mature oocyte size</w:t>
            </w:r>
          </w:p>
        </w:tc>
        <w:tc>
          <w:tcPr>
            <w:tcW w:w="1843" w:type="dxa"/>
          </w:tcPr>
          <w:p w14:paraId="49696F1F" w14:textId="6081B88F"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&lt;EndNote&gt;&lt;Cite&gt;&lt;Author&gt;Svane&lt;/Author&gt;&lt;Year&gt;1984&lt;/Year&gt;&lt;RecNum&gt;669&lt;/RecNum&gt;&lt;DisplayText&gt;(Svane, 1984)&lt;/DisplayText&gt;&lt;record&gt;&lt;rec-number&gt;669&lt;/rec-number&gt;&lt;foreign-keys&gt;&lt;key app="EN" db-id="rtar052tqprw0def2t1xw5zswx2afzsfzrvs" timestamp="1584326257"&gt;669&lt;/key&gt;&lt;/foreign-keys&gt;&lt;ref-type name="Journal Article"&gt;17&lt;/ref-type&gt;&lt;contributors&gt;&lt;authors&gt;&lt;author&gt;Svane, IB&lt;/author&gt;&lt;/authors&gt;&lt;/contributors&gt;&lt;titles&gt;&lt;title&gt;&lt;style face="normal" font="default" size="100%"&gt;Observations on the long-term population dynamics of the perennial ascidian, &lt;/style&gt;&lt;style face="italic" font="default" size="100%"&gt;Ascidia mentula&lt;/style&gt;&lt;style face="normal" font="default" size="100%"&gt; OF Muller, on the Swedish west coast&lt;/style&gt;&lt;/title&gt;&lt;secondary-title&gt;The Biological Bulletin&lt;/secondary-title&gt;&lt;/titles&gt;&lt;periodical&gt;&lt;full-title&gt;The Biological Bulletin&lt;/full-title&gt;&lt;/periodical&gt;&lt;pages&gt;630-646&lt;/pages&gt;&lt;volume&gt;167&lt;/volume&gt;&lt;number&gt;3&lt;/number&gt;&lt;dates&gt;&lt;year&gt;1984&lt;/year&gt;&lt;/dates&gt;&lt;isbn&gt;0006-3185&lt;/isbn&gt;&lt;urls&gt;&lt;related-urls&gt;&lt;url&gt;https://www.journals.uchicago.edu/doi/10.2307/1541415&lt;/url&gt;&lt;/related-urls&gt;&lt;/urls&gt;&lt;/record&gt;&lt;/Cite&gt;&lt;/EndNote&gt;</w:instrText>
            </w:r>
            <w:r>
              <w:rPr>
                <w:rFonts w:eastAsia="Times New Roman"/>
              </w:rPr>
              <w:fldChar w:fldCharType="separate"/>
            </w:r>
            <w:r w:rsidR="009A1424">
              <w:rPr>
                <w:rFonts w:eastAsia="Times New Roman"/>
                <w:noProof/>
              </w:rPr>
              <w:t>(Svane, 1984)</w:t>
            </w:r>
            <w:r>
              <w:rPr>
                <w:rFonts w:eastAsia="Times New Roman"/>
              </w:rPr>
              <w:fldChar w:fldCharType="end"/>
            </w:r>
          </w:p>
        </w:tc>
      </w:tr>
      <w:tr w:rsidR="005304B2" w14:paraId="3617E600" w14:textId="77777777" w:rsidTr="00866B8C">
        <w:trPr>
          <w:cantSplit/>
        </w:trPr>
        <w:tc>
          <w:tcPr>
            <w:tcW w:w="3369" w:type="dxa"/>
          </w:tcPr>
          <w:p w14:paraId="58063E54" w14:textId="4E7DBAE9" w:rsidR="005304B2" w:rsidRPr="005304B2" w:rsidRDefault="005304B2" w:rsidP="005304B2">
            <w:pPr>
              <w:pStyle w:val="TableText"/>
              <w:rPr>
                <w:i/>
              </w:rPr>
            </w:pPr>
            <w:r w:rsidRPr="005304B2">
              <w:rPr>
                <w:i/>
              </w:rPr>
              <w:t>Ascidia paratropa</w:t>
            </w:r>
          </w:p>
        </w:tc>
        <w:tc>
          <w:tcPr>
            <w:tcW w:w="1417" w:type="dxa"/>
          </w:tcPr>
          <w:p w14:paraId="0291F9F5" w14:textId="487863F8" w:rsidR="005304B2" w:rsidRPr="00E97ED0" w:rsidRDefault="005304B2" w:rsidP="005304B2">
            <w:pPr>
              <w:pStyle w:val="TableText"/>
              <w:jc w:val="right"/>
            </w:pPr>
            <w:r w:rsidRPr="00E97ED0">
              <w:t>169</w:t>
            </w:r>
          </w:p>
        </w:tc>
        <w:tc>
          <w:tcPr>
            <w:tcW w:w="1985" w:type="dxa"/>
          </w:tcPr>
          <w:p w14:paraId="352ECC86" w14:textId="29B1CC3F" w:rsidR="005304B2" w:rsidRPr="00E97ED0" w:rsidRDefault="000510B0" w:rsidP="005304B2">
            <w:pPr>
              <w:pStyle w:val="TableText"/>
              <w:jc w:val="right"/>
            </w:pPr>
            <w:r w:rsidRPr="00E97ED0">
              <w:t>–</w:t>
            </w:r>
          </w:p>
        </w:tc>
        <w:tc>
          <w:tcPr>
            <w:tcW w:w="5244" w:type="dxa"/>
          </w:tcPr>
          <w:p w14:paraId="5F690413" w14:textId="1030748E" w:rsidR="005304B2" w:rsidRPr="00E97ED0" w:rsidRDefault="005304B2" w:rsidP="005304B2">
            <w:pPr>
              <w:pStyle w:val="TableText"/>
            </w:pPr>
            <w:r w:rsidRPr="00E97ED0">
              <w:t>Egg diameter</w:t>
            </w:r>
          </w:p>
        </w:tc>
        <w:tc>
          <w:tcPr>
            <w:tcW w:w="1843" w:type="dxa"/>
          </w:tcPr>
          <w:p w14:paraId="5ACE441D" w14:textId="6AA74839" w:rsidR="005304B2" w:rsidRDefault="005304B2" w:rsidP="009A1424">
            <w:pPr>
              <w:pStyle w:val="TableText"/>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5304B2" w14:paraId="27CEC6DA" w14:textId="77777777" w:rsidTr="00866B8C">
        <w:trPr>
          <w:cantSplit/>
        </w:trPr>
        <w:tc>
          <w:tcPr>
            <w:tcW w:w="3369" w:type="dxa"/>
          </w:tcPr>
          <w:p w14:paraId="4DDF6331" w14:textId="601102C6" w:rsidR="005304B2" w:rsidRPr="005304B2" w:rsidRDefault="005304B2" w:rsidP="005304B2">
            <w:pPr>
              <w:pStyle w:val="TableText"/>
              <w:rPr>
                <w:i/>
              </w:rPr>
            </w:pPr>
            <w:r w:rsidRPr="005304B2">
              <w:rPr>
                <w:i/>
              </w:rPr>
              <w:t>Ascidiella aspersa</w:t>
            </w:r>
          </w:p>
        </w:tc>
        <w:tc>
          <w:tcPr>
            <w:tcW w:w="1417" w:type="dxa"/>
          </w:tcPr>
          <w:p w14:paraId="0DED3CCD" w14:textId="730B9AEA" w:rsidR="005304B2" w:rsidRPr="00E97ED0" w:rsidRDefault="000510B0" w:rsidP="005304B2">
            <w:pPr>
              <w:pStyle w:val="TableText"/>
              <w:jc w:val="right"/>
            </w:pPr>
            <w:r w:rsidRPr="00E97ED0">
              <w:t>–</w:t>
            </w:r>
          </w:p>
        </w:tc>
        <w:tc>
          <w:tcPr>
            <w:tcW w:w="1985" w:type="dxa"/>
          </w:tcPr>
          <w:p w14:paraId="61422A76" w14:textId="453D4292" w:rsidR="005304B2" w:rsidRPr="00E97ED0" w:rsidRDefault="005304B2" w:rsidP="005304B2">
            <w:pPr>
              <w:pStyle w:val="TableText"/>
              <w:jc w:val="right"/>
            </w:pPr>
            <w:r w:rsidRPr="00E97ED0">
              <w:t>270</w:t>
            </w:r>
          </w:p>
        </w:tc>
        <w:tc>
          <w:tcPr>
            <w:tcW w:w="5244" w:type="dxa"/>
          </w:tcPr>
          <w:p w14:paraId="4263CE3A" w14:textId="5A2FC18A" w:rsidR="005304B2" w:rsidRPr="00E97ED0" w:rsidRDefault="005304B2" w:rsidP="005304B2">
            <w:pPr>
              <w:pStyle w:val="TableText"/>
            </w:pPr>
            <w:r w:rsidRPr="00E97ED0">
              <w:t>Width of one day old juvenile</w:t>
            </w:r>
          </w:p>
        </w:tc>
        <w:tc>
          <w:tcPr>
            <w:tcW w:w="1843" w:type="dxa"/>
          </w:tcPr>
          <w:p w14:paraId="09EB6D5A" w14:textId="33796596" w:rsidR="005304B2" w:rsidRDefault="005304B2" w:rsidP="009A1424">
            <w:pPr>
              <w:pStyle w:val="TableText"/>
            </w:pPr>
            <w:r>
              <w:fldChar w:fldCharType="begin"/>
            </w:r>
            <w:r w:rsidR="009A1424">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fldChar w:fldCharType="separate"/>
            </w:r>
            <w:r w:rsidR="009A1424">
              <w:rPr>
                <w:noProof/>
              </w:rPr>
              <w:t>(Bullard and Whitlatch, 2004)</w:t>
            </w:r>
            <w:r>
              <w:fldChar w:fldCharType="end"/>
            </w:r>
          </w:p>
        </w:tc>
      </w:tr>
      <w:tr w:rsidR="005304B2" w14:paraId="3874D59C" w14:textId="77777777" w:rsidTr="00866B8C">
        <w:trPr>
          <w:cantSplit/>
        </w:trPr>
        <w:tc>
          <w:tcPr>
            <w:tcW w:w="3369" w:type="dxa"/>
          </w:tcPr>
          <w:p w14:paraId="3BB17614" w14:textId="032E960F" w:rsidR="005304B2" w:rsidRPr="005304B2" w:rsidRDefault="005304B2" w:rsidP="005304B2">
            <w:pPr>
              <w:pStyle w:val="TableText"/>
              <w:rPr>
                <w:i/>
              </w:rPr>
            </w:pPr>
            <w:r w:rsidRPr="005304B2">
              <w:rPr>
                <w:i/>
              </w:rPr>
              <w:lastRenderedPageBreak/>
              <w:t>Boltenia echniata</w:t>
            </w:r>
          </w:p>
        </w:tc>
        <w:tc>
          <w:tcPr>
            <w:tcW w:w="1417" w:type="dxa"/>
          </w:tcPr>
          <w:p w14:paraId="220BBA54" w14:textId="2D3F7E43" w:rsidR="005304B2" w:rsidRPr="00E97ED0" w:rsidRDefault="005304B2" w:rsidP="005304B2">
            <w:pPr>
              <w:pStyle w:val="TableText"/>
              <w:jc w:val="right"/>
            </w:pPr>
            <w:r w:rsidRPr="00E97ED0">
              <w:t>180</w:t>
            </w:r>
          </w:p>
        </w:tc>
        <w:tc>
          <w:tcPr>
            <w:tcW w:w="1985" w:type="dxa"/>
          </w:tcPr>
          <w:p w14:paraId="36F7F2EC" w14:textId="68BC81EA" w:rsidR="005304B2" w:rsidRPr="00E97ED0" w:rsidRDefault="000510B0" w:rsidP="005304B2">
            <w:pPr>
              <w:pStyle w:val="TableText"/>
              <w:jc w:val="right"/>
            </w:pPr>
            <w:r w:rsidRPr="00E97ED0">
              <w:t>–</w:t>
            </w:r>
          </w:p>
        </w:tc>
        <w:tc>
          <w:tcPr>
            <w:tcW w:w="5244" w:type="dxa"/>
          </w:tcPr>
          <w:p w14:paraId="612F095F" w14:textId="41CBE77F" w:rsidR="005304B2" w:rsidRPr="00E97ED0" w:rsidRDefault="005304B2" w:rsidP="005304B2">
            <w:pPr>
              <w:pStyle w:val="TableText"/>
            </w:pPr>
            <w:r w:rsidRPr="00E97ED0">
              <w:t>Diameter of ovum</w:t>
            </w:r>
          </w:p>
        </w:tc>
        <w:tc>
          <w:tcPr>
            <w:tcW w:w="1843" w:type="dxa"/>
          </w:tcPr>
          <w:p w14:paraId="64875FD8" w14:textId="514B99E7"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&lt;EndNote&gt;&lt;Cite&gt;&lt;Author&gt;Millar&lt;/Author&gt;&lt;Year&gt;1951&lt;/Year&gt;&lt;RecNum&gt;670&lt;/RecNum&gt;&lt;DisplayText&gt;(Millar, 1951)&lt;/DisplayText&gt;&lt;record&gt;&lt;rec-number&gt;670&lt;/rec-number&gt;&lt;foreign-keys&gt;&lt;key app="EN" db-id="rtar052tqprw0def2t1xw5zswx2afzsfzrvs" timestamp="1584326483"&gt;670&lt;/key&gt;&lt;/foreign-keys&gt;&lt;ref-type name="Journal Article"&gt;17&lt;/ref-type&gt;&lt;contributors&gt;&lt;authors&gt;&lt;author&gt;Millar, RHj&lt;/author&gt;&lt;/authors&gt;&lt;/contributors&gt;&lt;titles&gt;&lt;title&gt;&lt;style face="normal" font="default" size="100%"&gt;The development and early stages of the ascidian &lt;/style&gt;&lt;style face="italic" font="default" size="100%"&gt;Pyura squamulosa &lt;/style&gt;&lt;style face="normal" font="default" size="100%"&gt;(Alder)&lt;/style&gt;&lt;/title&gt;&lt;secondary-title&gt;Journal of the Marine Biological Association of the United Kingdom&lt;/secondary-title&gt;&lt;/titles&gt;&lt;periodical&gt;&lt;full-title&gt;Journal of the Marine Biological Association of the United Kingdom&lt;/full-title&gt;&lt;/periodical&gt;&lt;pages&gt;27-31&lt;/pages&gt;&lt;volume&gt;30&lt;/volume&gt;&lt;number&gt;1&lt;/number&gt;&lt;dates&gt;&lt;year&gt;1951&lt;/year&gt;&lt;/dates&gt;&lt;isbn&gt;1469-7769&lt;/isbn&gt;&lt;urls&gt;&lt;/urls&gt;&lt;/record&gt;&lt;/Cite&gt;&lt;/EndNote&gt;</w:instrText>
            </w:r>
            <w:r>
              <w:rPr>
                <w:rFonts w:eastAsia="Times New Roman"/>
              </w:rPr>
              <w:fldChar w:fldCharType="separate"/>
            </w:r>
            <w:r w:rsidR="009A1424">
              <w:rPr>
                <w:rFonts w:eastAsia="Times New Roman"/>
                <w:noProof/>
              </w:rPr>
              <w:t>(Millar, 1951)</w:t>
            </w:r>
            <w:r>
              <w:rPr>
                <w:rFonts w:eastAsia="Times New Roman"/>
              </w:rPr>
              <w:fldChar w:fldCharType="end"/>
            </w:r>
          </w:p>
        </w:tc>
      </w:tr>
      <w:tr w:rsidR="005304B2" w14:paraId="1DA17653" w14:textId="77777777" w:rsidTr="00866B8C">
        <w:trPr>
          <w:cantSplit/>
        </w:trPr>
        <w:tc>
          <w:tcPr>
            <w:tcW w:w="3369" w:type="dxa"/>
          </w:tcPr>
          <w:p w14:paraId="2020EEB8" w14:textId="3DF5974D" w:rsidR="005304B2" w:rsidRPr="005304B2" w:rsidRDefault="005304B2" w:rsidP="005304B2">
            <w:pPr>
              <w:pStyle w:val="TableText"/>
              <w:rPr>
                <w:i/>
              </w:rPr>
            </w:pPr>
            <w:r w:rsidRPr="005304B2">
              <w:rPr>
                <w:i/>
              </w:rPr>
              <w:t>Boltenia villosa</w:t>
            </w:r>
          </w:p>
        </w:tc>
        <w:tc>
          <w:tcPr>
            <w:tcW w:w="1417" w:type="dxa"/>
          </w:tcPr>
          <w:p w14:paraId="2A72CFF4" w14:textId="11BA4004" w:rsidR="005304B2" w:rsidRPr="00E97ED0" w:rsidRDefault="005304B2" w:rsidP="005304B2">
            <w:pPr>
              <w:pStyle w:val="TableText"/>
              <w:jc w:val="right"/>
            </w:pPr>
            <w:r w:rsidRPr="00E97ED0">
              <w:t>156</w:t>
            </w:r>
          </w:p>
        </w:tc>
        <w:tc>
          <w:tcPr>
            <w:tcW w:w="1985" w:type="dxa"/>
          </w:tcPr>
          <w:p w14:paraId="11A08595" w14:textId="4133231D" w:rsidR="005304B2" w:rsidRPr="00E97ED0" w:rsidRDefault="000510B0" w:rsidP="005304B2">
            <w:pPr>
              <w:pStyle w:val="TableText"/>
              <w:jc w:val="right"/>
            </w:pPr>
            <w:r w:rsidRPr="00E97ED0">
              <w:t>–</w:t>
            </w:r>
          </w:p>
        </w:tc>
        <w:tc>
          <w:tcPr>
            <w:tcW w:w="5244" w:type="dxa"/>
          </w:tcPr>
          <w:p w14:paraId="5631529C" w14:textId="13060C71" w:rsidR="005304B2" w:rsidRPr="00E97ED0" w:rsidRDefault="005304B2" w:rsidP="005304B2">
            <w:pPr>
              <w:pStyle w:val="TableText"/>
            </w:pPr>
            <w:r w:rsidRPr="00E97ED0">
              <w:t>Egg diameter</w:t>
            </w:r>
          </w:p>
        </w:tc>
        <w:tc>
          <w:tcPr>
            <w:tcW w:w="1843" w:type="dxa"/>
          </w:tcPr>
          <w:p w14:paraId="3D3B0E54" w14:textId="2089C5C7"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rPr>
                <w:rFonts w:eastAsia="Times New Roman"/>
              </w:rPr>
              <w:fldChar w:fldCharType="separate"/>
            </w:r>
            <w:r w:rsidR="009A1424">
              <w:rPr>
                <w:rFonts w:eastAsia="Times New Roman"/>
                <w:noProof/>
              </w:rPr>
              <w:t>(Strathmann et al., 2002)</w:t>
            </w:r>
            <w:r>
              <w:rPr>
                <w:rFonts w:eastAsia="Times New Roman"/>
              </w:rPr>
              <w:fldChar w:fldCharType="end"/>
            </w:r>
          </w:p>
        </w:tc>
      </w:tr>
      <w:tr w:rsidR="005304B2" w14:paraId="0E509B39" w14:textId="77777777" w:rsidTr="00866B8C">
        <w:trPr>
          <w:cantSplit/>
        </w:trPr>
        <w:tc>
          <w:tcPr>
            <w:tcW w:w="3369" w:type="dxa"/>
          </w:tcPr>
          <w:p w14:paraId="6CD1C102" w14:textId="34B4BC6A" w:rsidR="005304B2" w:rsidRPr="005304B2" w:rsidRDefault="005304B2" w:rsidP="005304B2">
            <w:pPr>
              <w:pStyle w:val="TableText"/>
              <w:rPr>
                <w:i/>
              </w:rPr>
            </w:pPr>
            <w:r w:rsidRPr="005304B2">
              <w:rPr>
                <w:i/>
              </w:rPr>
              <w:t>Boltenia villosa</w:t>
            </w:r>
          </w:p>
        </w:tc>
        <w:tc>
          <w:tcPr>
            <w:tcW w:w="1417" w:type="dxa"/>
          </w:tcPr>
          <w:p w14:paraId="45E65613" w14:textId="14AD0A13" w:rsidR="005304B2" w:rsidRPr="00E97ED0" w:rsidRDefault="005304B2" w:rsidP="005304B2">
            <w:pPr>
              <w:pStyle w:val="TableText"/>
              <w:jc w:val="right"/>
            </w:pPr>
            <w:r w:rsidRPr="00E97ED0">
              <w:t>160</w:t>
            </w:r>
          </w:p>
        </w:tc>
        <w:tc>
          <w:tcPr>
            <w:tcW w:w="1985" w:type="dxa"/>
          </w:tcPr>
          <w:p w14:paraId="3080E368" w14:textId="0B4B4A7E" w:rsidR="005304B2" w:rsidRPr="00E97ED0" w:rsidRDefault="000510B0" w:rsidP="005304B2">
            <w:pPr>
              <w:pStyle w:val="TableText"/>
              <w:jc w:val="right"/>
            </w:pPr>
            <w:r w:rsidRPr="00E97ED0">
              <w:t>–</w:t>
            </w:r>
          </w:p>
        </w:tc>
        <w:tc>
          <w:tcPr>
            <w:tcW w:w="5244" w:type="dxa"/>
          </w:tcPr>
          <w:p w14:paraId="5BA0D1B7" w14:textId="3094533D" w:rsidR="005304B2" w:rsidRPr="00E97ED0" w:rsidRDefault="005304B2" w:rsidP="005304B2">
            <w:pPr>
              <w:pStyle w:val="TableText"/>
            </w:pPr>
            <w:r w:rsidRPr="00E97ED0">
              <w:t>Egg diameter</w:t>
            </w:r>
          </w:p>
        </w:tc>
        <w:tc>
          <w:tcPr>
            <w:tcW w:w="1843" w:type="dxa"/>
          </w:tcPr>
          <w:p w14:paraId="439A3784" w14:textId="1BB4101A" w:rsidR="005304B2" w:rsidRDefault="005304B2" w:rsidP="009A1424">
            <w:pPr>
              <w:pStyle w:val="TableText"/>
            </w:pPr>
            <w:r>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 </w:instrText>
            </w:r>
            <w:r w:rsidR="009A1424">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EN.CITE.DATA </w:instrText>
            </w:r>
            <w:r w:rsidR="009A1424">
              <w:fldChar w:fldCharType="end"/>
            </w:r>
            <w:r>
              <w:fldChar w:fldCharType="separate"/>
            </w:r>
            <w:r w:rsidR="009A1424">
              <w:rPr>
                <w:noProof/>
              </w:rPr>
              <w:t>(Bates, 2002)</w:t>
            </w:r>
            <w:r>
              <w:fldChar w:fldCharType="end"/>
            </w:r>
          </w:p>
        </w:tc>
      </w:tr>
      <w:tr w:rsidR="005304B2" w14:paraId="3ED128C1" w14:textId="77777777" w:rsidTr="00866B8C">
        <w:trPr>
          <w:cantSplit/>
        </w:trPr>
        <w:tc>
          <w:tcPr>
            <w:tcW w:w="3369" w:type="dxa"/>
          </w:tcPr>
          <w:p w14:paraId="42AF52AA" w14:textId="480747D8" w:rsidR="005304B2" w:rsidRPr="005304B2" w:rsidRDefault="005304B2" w:rsidP="005304B2">
            <w:pPr>
              <w:pStyle w:val="TableText"/>
              <w:rPr>
                <w:i/>
              </w:rPr>
            </w:pPr>
            <w:r w:rsidRPr="005304B2">
              <w:rPr>
                <w:i/>
              </w:rPr>
              <w:t>Boltenia villosa</w:t>
            </w:r>
          </w:p>
        </w:tc>
        <w:tc>
          <w:tcPr>
            <w:tcW w:w="1417" w:type="dxa"/>
          </w:tcPr>
          <w:p w14:paraId="5B0329CF" w14:textId="4FC5BFE9" w:rsidR="005304B2" w:rsidRPr="00E97ED0" w:rsidRDefault="000510B0" w:rsidP="005304B2">
            <w:pPr>
              <w:pStyle w:val="TableText"/>
              <w:jc w:val="right"/>
            </w:pPr>
            <w:r w:rsidRPr="00E97ED0">
              <w:t>–</w:t>
            </w:r>
          </w:p>
        </w:tc>
        <w:tc>
          <w:tcPr>
            <w:tcW w:w="1985" w:type="dxa"/>
          </w:tcPr>
          <w:p w14:paraId="2367D32D" w14:textId="189B6C7E" w:rsidR="005304B2" w:rsidRPr="00E97ED0" w:rsidRDefault="005304B2" w:rsidP="005304B2">
            <w:pPr>
              <w:pStyle w:val="TableText"/>
              <w:jc w:val="right"/>
            </w:pPr>
            <w:r w:rsidRPr="00E97ED0">
              <w:t>1,200</w:t>
            </w:r>
          </w:p>
        </w:tc>
        <w:tc>
          <w:tcPr>
            <w:tcW w:w="5244" w:type="dxa"/>
          </w:tcPr>
          <w:p w14:paraId="611D2B2E" w14:textId="1D9DDCF1" w:rsidR="005304B2" w:rsidRPr="00E97ED0" w:rsidRDefault="005304B2" w:rsidP="005304B2">
            <w:pPr>
              <w:pStyle w:val="TableText"/>
            </w:pPr>
            <w:r w:rsidRPr="00E97ED0">
              <w:t>Larvae length</w:t>
            </w:r>
          </w:p>
        </w:tc>
        <w:tc>
          <w:tcPr>
            <w:tcW w:w="1843" w:type="dxa"/>
          </w:tcPr>
          <w:p w14:paraId="370E68A4" w14:textId="2154F68B" w:rsidR="005304B2" w:rsidRDefault="005304B2" w:rsidP="009A1424">
            <w:pPr>
              <w:pStyle w:val="TableText"/>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304B2" w14:paraId="0D8C5598" w14:textId="77777777" w:rsidTr="00866B8C">
        <w:trPr>
          <w:cantSplit/>
        </w:trPr>
        <w:tc>
          <w:tcPr>
            <w:tcW w:w="3369" w:type="dxa"/>
          </w:tcPr>
          <w:p w14:paraId="79155165" w14:textId="6418DC3F" w:rsidR="005304B2" w:rsidRPr="005304B2" w:rsidRDefault="005304B2" w:rsidP="005304B2">
            <w:pPr>
              <w:pStyle w:val="TableText"/>
              <w:rPr>
                <w:i/>
              </w:rPr>
            </w:pPr>
            <w:r w:rsidRPr="005304B2">
              <w:rPr>
                <w:i/>
              </w:rPr>
              <w:t>Botrylloides lenis</w:t>
            </w:r>
          </w:p>
        </w:tc>
        <w:tc>
          <w:tcPr>
            <w:tcW w:w="1417" w:type="dxa"/>
          </w:tcPr>
          <w:p w14:paraId="41E0955D" w14:textId="28C6536D" w:rsidR="005304B2" w:rsidRPr="00E97ED0" w:rsidRDefault="005304B2" w:rsidP="005304B2">
            <w:pPr>
              <w:pStyle w:val="TableText"/>
              <w:jc w:val="right"/>
            </w:pPr>
            <w:r w:rsidRPr="00E97ED0">
              <w:t>90</w:t>
            </w:r>
          </w:p>
        </w:tc>
        <w:tc>
          <w:tcPr>
            <w:tcW w:w="1985" w:type="dxa"/>
          </w:tcPr>
          <w:p w14:paraId="5FCEEC6C" w14:textId="37A04623" w:rsidR="005304B2" w:rsidRPr="00E97ED0" w:rsidRDefault="000510B0" w:rsidP="005304B2">
            <w:pPr>
              <w:pStyle w:val="TableText"/>
              <w:jc w:val="right"/>
            </w:pPr>
            <w:r w:rsidRPr="00E97ED0">
              <w:t>–</w:t>
            </w:r>
          </w:p>
        </w:tc>
        <w:tc>
          <w:tcPr>
            <w:tcW w:w="5244" w:type="dxa"/>
          </w:tcPr>
          <w:p w14:paraId="2050CAB2" w14:textId="21FB430A" w:rsidR="005304B2" w:rsidRPr="00E97ED0" w:rsidRDefault="005304B2" w:rsidP="005304B2">
            <w:pPr>
              <w:pStyle w:val="TableText"/>
            </w:pPr>
            <w:r w:rsidRPr="00E97ED0">
              <w:t>Egg diameter</w:t>
            </w:r>
          </w:p>
        </w:tc>
        <w:tc>
          <w:tcPr>
            <w:tcW w:w="1843" w:type="dxa"/>
          </w:tcPr>
          <w:p w14:paraId="567CD1E0" w14:textId="345878B0"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&lt;EndNote&gt;&lt;Cite&gt;&lt;Author&gt;Mukai&lt;/Author&gt;&lt;Year&gt;1987&lt;/Year&gt;&lt;RecNum&gt;671&lt;/RecNum&gt;&lt;DisplayText&gt;(Mukai et al., 1987)&lt;/DisplayText&gt;&lt;record&gt;&lt;rec-number&gt;671&lt;/rec-number&gt;&lt;foreign-keys&gt;&lt;key app="EN" db-id="rtar052tqprw0def2t1xw5zswx2afzsfzrvs" timestamp="1584326608"&gt;671&lt;/key&gt;&lt;/foreign-keys&gt;&lt;ref-type name="Journal Article"&gt;17&lt;/ref-type&gt;&lt;contributors&gt;&lt;authors&gt;&lt;author&gt;Mukai, Hideo&lt;/author&gt;&lt;author&gt;Saito, Yasunori&lt;/author&gt;&lt;author&gt;Watanabe, Hiroshi&lt;/author&gt;&lt;/authors&gt;&lt;/contributors&gt;&lt;titles&gt;&lt;title&gt;Viviparous development in Botrylloides (Compound Ascidians)&lt;/title&gt;&lt;secondary-title&gt;Journal of Morphology&lt;/secondary-title&gt;&lt;/titles&gt;&lt;periodical&gt;&lt;full-title&gt;Journal of morphology&lt;/full-title&gt;&lt;/periodical&gt;&lt;pages&gt;263-276&lt;/pages&gt;&lt;volume&gt;193&lt;/volume&gt;&lt;number&gt;3&lt;/number&gt;&lt;dates&gt;&lt;year&gt;1987&lt;/year&gt;&lt;pub-dates&gt;&lt;date&gt;1987/09/01&lt;/date&gt;&lt;/pub-dates&gt;&lt;/dates&gt;&lt;publisher&gt;John Wiley &amp;amp; Sons, Ltd&lt;/publisher&gt;&lt;isbn&gt;0362-2525&lt;/isbn&gt;&lt;urls&gt;&lt;related-urls&gt;&lt;url&gt;https://doi.org/10.1002/jmor.1051930305&lt;/url&gt;&lt;url&gt;https://onlinelibrary.wiley.com/doi/abs/10.1002/jmor.1051930305?sid=nlm%3Apubmed&lt;/url&gt;&lt;/related-urls&gt;&lt;/urls&gt;&lt;electronic-resource-num&gt;10.1002/jmor.1051930305&lt;/electronic-resource-num&gt;&lt;access-date&gt;2020/03/15&lt;/access-date&gt;&lt;/record&gt;&lt;/Cite&gt;&lt;/EndNote&gt;</w:instrText>
            </w:r>
            <w:r>
              <w:rPr>
                <w:rFonts w:eastAsia="Times New Roman"/>
              </w:rPr>
              <w:fldChar w:fldCharType="separate"/>
            </w:r>
            <w:r w:rsidR="009A1424">
              <w:rPr>
                <w:rFonts w:eastAsia="Times New Roman"/>
                <w:noProof/>
              </w:rPr>
              <w:t>(Mukai et al., 1987)</w:t>
            </w:r>
            <w:r>
              <w:rPr>
                <w:rFonts w:eastAsia="Times New Roman"/>
              </w:rPr>
              <w:fldChar w:fldCharType="end"/>
            </w:r>
          </w:p>
        </w:tc>
      </w:tr>
      <w:tr w:rsidR="005304B2" w14:paraId="1D59745A" w14:textId="77777777" w:rsidTr="00866B8C">
        <w:trPr>
          <w:cantSplit/>
        </w:trPr>
        <w:tc>
          <w:tcPr>
            <w:tcW w:w="3369" w:type="dxa"/>
          </w:tcPr>
          <w:p w14:paraId="598F80D2" w14:textId="390E08E0" w:rsidR="005304B2" w:rsidRPr="005304B2" w:rsidRDefault="005304B2" w:rsidP="005304B2">
            <w:pPr>
              <w:pStyle w:val="TableText"/>
              <w:rPr>
                <w:i/>
              </w:rPr>
            </w:pPr>
            <w:r w:rsidRPr="005304B2">
              <w:rPr>
                <w:i/>
              </w:rPr>
              <w:t>Botrylloides simodensis</w:t>
            </w:r>
          </w:p>
        </w:tc>
        <w:tc>
          <w:tcPr>
            <w:tcW w:w="1417" w:type="dxa"/>
          </w:tcPr>
          <w:p w14:paraId="714DD5F2" w14:textId="6A77505D" w:rsidR="005304B2" w:rsidRPr="00E97ED0" w:rsidRDefault="005304B2" w:rsidP="005304B2">
            <w:pPr>
              <w:pStyle w:val="TableText"/>
              <w:jc w:val="right"/>
            </w:pPr>
            <w:r w:rsidRPr="00E97ED0">
              <w:t>180</w:t>
            </w:r>
          </w:p>
        </w:tc>
        <w:tc>
          <w:tcPr>
            <w:tcW w:w="1985" w:type="dxa"/>
          </w:tcPr>
          <w:p w14:paraId="5215A710" w14:textId="59935539" w:rsidR="005304B2" w:rsidRPr="00E97ED0" w:rsidRDefault="000510B0" w:rsidP="005304B2">
            <w:pPr>
              <w:pStyle w:val="TableText"/>
              <w:jc w:val="right"/>
            </w:pPr>
            <w:r w:rsidRPr="00E97ED0">
              <w:t>–</w:t>
            </w:r>
          </w:p>
        </w:tc>
        <w:tc>
          <w:tcPr>
            <w:tcW w:w="5244" w:type="dxa"/>
          </w:tcPr>
          <w:p w14:paraId="23B6FE49" w14:textId="5089C636" w:rsidR="005304B2" w:rsidRPr="00E97ED0" w:rsidRDefault="005304B2" w:rsidP="005304B2">
            <w:pPr>
              <w:pStyle w:val="TableText"/>
            </w:pPr>
            <w:r w:rsidRPr="00E97ED0">
              <w:t>Egg diameter</w:t>
            </w:r>
          </w:p>
        </w:tc>
        <w:tc>
          <w:tcPr>
            <w:tcW w:w="1843" w:type="dxa"/>
          </w:tcPr>
          <w:p w14:paraId="3E45F875" w14:textId="2F256FD8"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&lt;EndNote&gt;&lt;Cite&gt;&lt;Author&gt;Mukai&lt;/Author&gt;&lt;Year&gt;1987&lt;/Year&gt;&lt;RecNum&gt;671&lt;/RecNum&gt;&lt;DisplayText&gt;(Mukai et al., 1987)&lt;/DisplayText&gt;&lt;record&gt;&lt;rec-number&gt;671&lt;/rec-number&gt;&lt;foreign-keys&gt;&lt;key app="EN" db-id="rtar052tqprw0def2t1xw5zswx2afzsfzrvs" timestamp="1584326608"&gt;671&lt;/key&gt;&lt;/foreign-keys&gt;&lt;ref-type name="Journal Article"&gt;17&lt;/ref-type&gt;&lt;contributors&gt;&lt;authors&gt;&lt;author&gt;Mukai, Hideo&lt;/author&gt;&lt;author&gt;Saito, Yasunori&lt;/author&gt;&lt;author&gt;Watanabe, Hiroshi&lt;/author&gt;&lt;/authors&gt;&lt;/contributors&gt;&lt;titles&gt;&lt;title&gt;Viviparous development in Botrylloides (Compound Ascidians)&lt;/title&gt;&lt;secondary-title&gt;Journal of Morphology&lt;/secondary-title&gt;&lt;/titles&gt;&lt;periodical&gt;&lt;full-title&gt;Journal of morphology&lt;/full-title&gt;&lt;/periodical&gt;&lt;pages&gt;263-276&lt;/pages&gt;&lt;volume&gt;193&lt;/volume&gt;&lt;number&gt;3&lt;/number&gt;&lt;dates&gt;&lt;year&gt;1987&lt;/year&gt;&lt;pub-dates&gt;&lt;date&gt;1987/09/01&lt;/date&gt;&lt;/pub-dates&gt;&lt;/dates&gt;&lt;publisher&gt;John Wiley &amp;amp; Sons, Ltd&lt;/publisher&gt;&lt;isbn&gt;0362-2525&lt;/isbn&gt;&lt;urls&gt;&lt;related-urls&gt;&lt;url&gt;https://doi.org/10.1002/jmor.1051930305&lt;/url&gt;&lt;url&gt;https://onlinelibrary.wiley.com/doi/abs/10.1002/jmor.1051930305?sid=nlm%3Apubmed&lt;/url&gt;&lt;/related-urls&gt;&lt;/urls&gt;&lt;electronic-resource-num&gt;10.1002/jmor.1051930305&lt;/electronic-resource-num&gt;&lt;access-date&gt;2020/03/15&lt;/access-date&gt;&lt;/record&gt;&lt;/Cite&gt;&lt;/EndNote&gt;</w:instrText>
            </w:r>
            <w:r>
              <w:rPr>
                <w:rFonts w:eastAsia="Times New Roman"/>
              </w:rPr>
              <w:fldChar w:fldCharType="separate"/>
            </w:r>
            <w:r w:rsidR="009A1424">
              <w:rPr>
                <w:rFonts w:eastAsia="Times New Roman"/>
                <w:noProof/>
              </w:rPr>
              <w:t>(Mukai et al., 1987)</w:t>
            </w:r>
            <w:r>
              <w:rPr>
                <w:rFonts w:eastAsia="Times New Roman"/>
              </w:rPr>
              <w:fldChar w:fldCharType="end"/>
            </w:r>
          </w:p>
        </w:tc>
      </w:tr>
      <w:tr w:rsidR="005304B2" w14:paraId="17C6A8F1" w14:textId="77777777" w:rsidTr="00866B8C">
        <w:trPr>
          <w:cantSplit/>
        </w:trPr>
        <w:tc>
          <w:tcPr>
            <w:tcW w:w="3369" w:type="dxa"/>
          </w:tcPr>
          <w:p w14:paraId="6B393808" w14:textId="3CBD4773" w:rsidR="005304B2" w:rsidRPr="005304B2" w:rsidRDefault="005304B2" w:rsidP="005304B2">
            <w:pPr>
              <w:pStyle w:val="TableText"/>
              <w:rPr>
                <w:i/>
              </w:rPr>
            </w:pPr>
            <w:r w:rsidRPr="005304B2">
              <w:rPr>
                <w:i/>
              </w:rPr>
              <w:t>Botrylloides violaceus</w:t>
            </w:r>
          </w:p>
        </w:tc>
        <w:tc>
          <w:tcPr>
            <w:tcW w:w="1417" w:type="dxa"/>
          </w:tcPr>
          <w:p w14:paraId="0D277D53" w14:textId="446ADE5E" w:rsidR="005304B2" w:rsidRPr="00E97ED0" w:rsidRDefault="005304B2" w:rsidP="005304B2">
            <w:pPr>
              <w:pStyle w:val="TableText"/>
              <w:jc w:val="right"/>
            </w:pPr>
            <w:r w:rsidRPr="00E97ED0">
              <w:t>80</w:t>
            </w:r>
          </w:p>
        </w:tc>
        <w:tc>
          <w:tcPr>
            <w:tcW w:w="1985" w:type="dxa"/>
          </w:tcPr>
          <w:p w14:paraId="3EFF9AB7" w14:textId="2791F67A" w:rsidR="005304B2" w:rsidRPr="00E97ED0" w:rsidRDefault="000510B0" w:rsidP="005304B2">
            <w:pPr>
              <w:pStyle w:val="TableText"/>
              <w:jc w:val="right"/>
            </w:pPr>
            <w:r w:rsidRPr="00E97ED0">
              <w:t>–</w:t>
            </w:r>
          </w:p>
        </w:tc>
        <w:tc>
          <w:tcPr>
            <w:tcW w:w="5244" w:type="dxa"/>
          </w:tcPr>
          <w:p w14:paraId="6EDF35D8" w14:textId="35352636" w:rsidR="005304B2" w:rsidRPr="00E97ED0" w:rsidRDefault="005304B2" w:rsidP="005304B2">
            <w:pPr>
              <w:pStyle w:val="TableText"/>
            </w:pPr>
            <w:r w:rsidRPr="00E97ED0">
              <w:t>Egg size</w:t>
            </w:r>
          </w:p>
        </w:tc>
        <w:tc>
          <w:tcPr>
            <w:tcW w:w="1843" w:type="dxa"/>
          </w:tcPr>
          <w:p w14:paraId="042197BC" w14:textId="248F82F5"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&lt;EndNote&gt;&lt;Cite&gt;&lt;Author&gt;Carver&lt;/Author&gt;&lt;Year&gt;2006&lt;/Year&gt;&lt;RecNum&gt;662&lt;/RecNum&gt;&lt;DisplayText&gt;(Carver et al., 2006, Manni et al., 1995)&lt;/DisplayText&gt;&lt;record&gt;&lt;rec-number&gt;662&lt;/rec-number&gt;&lt;foreign-keys&gt;&lt;key app="EN" db-id="rtar052tqprw0def2t1xw5zswx2afzsfzrvs" timestamp="1584320049"&gt;662&lt;/key&gt;&lt;/foreign-keys&gt;&lt;ref-type name="Book"&gt;6&lt;/ref-type&gt;&lt;contributors&gt;&lt;authors&gt;&lt;author&gt;Carver, CE&lt;/author&gt;&lt;author&gt;Mallet, AL&lt;/author&gt;&lt;author&gt;Vercaemer, B&lt;/author&gt;&lt;/authors&gt;&lt;/contributors&gt;&lt;titles&gt;&lt;title&gt;&lt;style face="normal" font="default" size="100%"&gt;Biological synopsis of the colonial tunicates (&lt;/style&gt;&lt;style face="italic" font="default" size="100%"&gt;Botryllus schlosseri&lt;/style&gt;&lt;style face="normal" font="default" size="100%"&gt; and &lt;/style&gt;&lt;style face="italic" font="default" size="100%"&gt;Botrylloides violaceus&lt;/style&gt;&lt;style face="normal" font="default" size="100%"&gt;)&lt;/style&gt;&lt;/title&gt;&lt;/titles&gt;&lt;dates&gt;&lt;year&gt;2006&lt;/year&gt;&lt;/dates&gt;&lt;publisher&gt;Bedford Institute of Oceanography&lt;/publisher&gt;&lt;urls&gt;&lt;/urls&gt;&lt;/record&gt;&lt;/Cite&gt;&lt;Cite&gt;&lt;Author&gt;Manni&lt;/Author&gt;&lt;Year&gt;1995&lt;/Year&gt;&lt;RecNum&gt;663&lt;/RecNum&gt;&lt;record&gt;&lt;rec-number&gt;663&lt;/rec-number&gt;&lt;foreign-keys&gt;&lt;key app="EN" db-id="rtar052tqprw0def2t1xw5zswx2afzsfzrvs" timestamp="1584320197"&gt;663&lt;/key&gt;&lt;/foreign-keys&gt;&lt;ref-type name="Journal Article"&gt;17&lt;/ref-type&gt;&lt;contributors&gt;&lt;authors&gt;&lt;author&gt;Manni, Lucia&lt;/author&gt;&lt;author&gt;Zaniolo, Giovanna&lt;/author&gt;&lt;author&gt;Burighel, Paolo&lt;/author&gt;&lt;/authors&gt;&lt;/contributors&gt;&lt;titles&gt;&lt;title&gt;&lt;style face="normal" font="default" size="100%"&gt;Oogenesis and oocyte envelope differentiation in the viviparous ascidian &lt;/style&gt;&lt;style face="italic" font="default" size="100%"&gt;Botrylloides violaceus&lt;/style&gt;&lt;/title&gt;&lt;secondary-title&gt;Invertebrate reproduction &amp;amp; development&lt;/secondary-title&gt;&lt;/titles&gt;&lt;periodical&gt;&lt;full-title&gt;Invertebrate Reproduction &amp;amp; Development&lt;/full-title&gt;&lt;abbr-1&gt;Invertebr. Reprod. Dev.&lt;/abbr-1&gt;&lt;/periodical&gt;&lt;pages&gt;167-180&lt;/pages&gt;&lt;volume&gt;27&lt;/volume&gt;&lt;number&gt;3&lt;/number&gt;&lt;dates&gt;&lt;year&gt;1995&lt;/year&gt;&lt;/dates&gt;&lt;isbn&gt;0792-4259&lt;/isbn&gt;&lt;urls&gt;&lt;/urls&gt;&lt;/record&gt;&lt;/Cite&gt;&lt;/EndNote&gt;</w:instrText>
            </w:r>
            <w:r>
              <w:rPr>
                <w:rFonts w:eastAsia="Times New Roman"/>
              </w:rPr>
              <w:fldChar w:fldCharType="separate"/>
            </w:r>
            <w:r w:rsidR="009A1424">
              <w:rPr>
                <w:rFonts w:eastAsia="Times New Roman"/>
                <w:noProof/>
              </w:rPr>
              <w:t>(Carver et al., 2006, Manni et al., 1995)</w:t>
            </w:r>
            <w:r>
              <w:rPr>
                <w:rFonts w:eastAsia="Times New Roman"/>
              </w:rPr>
              <w:fldChar w:fldCharType="end"/>
            </w:r>
          </w:p>
        </w:tc>
      </w:tr>
      <w:tr w:rsidR="005304B2" w14:paraId="7E55004C" w14:textId="77777777" w:rsidTr="00866B8C">
        <w:trPr>
          <w:cantSplit/>
        </w:trPr>
        <w:tc>
          <w:tcPr>
            <w:tcW w:w="3369" w:type="dxa"/>
          </w:tcPr>
          <w:p w14:paraId="3AD134B6" w14:textId="67DC049E" w:rsidR="005304B2" w:rsidRPr="005304B2" w:rsidRDefault="005304B2" w:rsidP="005304B2">
            <w:pPr>
              <w:pStyle w:val="TableText"/>
              <w:rPr>
                <w:i/>
              </w:rPr>
            </w:pPr>
            <w:r w:rsidRPr="005304B2">
              <w:rPr>
                <w:i/>
              </w:rPr>
              <w:t>Botrylloides violaceus</w:t>
            </w:r>
          </w:p>
        </w:tc>
        <w:tc>
          <w:tcPr>
            <w:tcW w:w="1417" w:type="dxa"/>
          </w:tcPr>
          <w:p w14:paraId="06E0047C" w14:textId="700B9491" w:rsidR="005304B2" w:rsidRPr="00E97ED0" w:rsidRDefault="000510B0" w:rsidP="005304B2">
            <w:pPr>
              <w:pStyle w:val="TableText"/>
              <w:jc w:val="right"/>
            </w:pPr>
            <w:r w:rsidRPr="00E97ED0">
              <w:t>–</w:t>
            </w:r>
          </w:p>
        </w:tc>
        <w:tc>
          <w:tcPr>
            <w:tcW w:w="1985" w:type="dxa"/>
          </w:tcPr>
          <w:p w14:paraId="5B18BEC5" w14:textId="5E6AD30A" w:rsidR="005304B2" w:rsidRPr="00E97ED0" w:rsidRDefault="005304B2" w:rsidP="005304B2">
            <w:pPr>
              <w:pStyle w:val="TableText"/>
              <w:jc w:val="right"/>
            </w:pPr>
            <w:r w:rsidRPr="00E97ED0">
              <w:t>2,350</w:t>
            </w:r>
          </w:p>
        </w:tc>
        <w:tc>
          <w:tcPr>
            <w:tcW w:w="5244" w:type="dxa"/>
          </w:tcPr>
          <w:p w14:paraId="5F5B6E78" w14:textId="432F18C0" w:rsidR="005304B2" w:rsidRPr="00E97ED0" w:rsidRDefault="005304B2" w:rsidP="005304B2">
            <w:pPr>
              <w:pStyle w:val="TableText"/>
            </w:pPr>
            <w:r w:rsidRPr="00E97ED0">
              <w:t>Width of one day old juvenile</w:t>
            </w:r>
          </w:p>
        </w:tc>
        <w:tc>
          <w:tcPr>
            <w:tcW w:w="1843" w:type="dxa"/>
          </w:tcPr>
          <w:p w14:paraId="51A9E8CE" w14:textId="3FD8B042"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Pr>
                <w:rFonts w:eastAsia="Times New Roman"/>
              </w:rPr>
              <w:fldChar w:fldCharType="separate"/>
            </w:r>
            <w:r w:rsidR="009A1424">
              <w:rPr>
                <w:rFonts w:eastAsia="Times New Roman"/>
                <w:noProof/>
              </w:rPr>
              <w:t>(Bullard and Whitlatch, 2004)</w:t>
            </w:r>
            <w:r>
              <w:rPr>
                <w:rFonts w:eastAsia="Times New Roman"/>
              </w:rPr>
              <w:fldChar w:fldCharType="end"/>
            </w:r>
          </w:p>
        </w:tc>
      </w:tr>
      <w:tr w:rsidR="005304B2" w14:paraId="658A8469" w14:textId="77777777" w:rsidTr="00866B8C">
        <w:trPr>
          <w:cantSplit/>
        </w:trPr>
        <w:tc>
          <w:tcPr>
            <w:tcW w:w="3369" w:type="dxa"/>
          </w:tcPr>
          <w:p w14:paraId="190277AA" w14:textId="117A4575" w:rsidR="005304B2" w:rsidRPr="005304B2" w:rsidRDefault="005304B2" w:rsidP="005304B2">
            <w:pPr>
              <w:pStyle w:val="TableText"/>
              <w:rPr>
                <w:i/>
              </w:rPr>
            </w:pPr>
            <w:r w:rsidRPr="005304B2">
              <w:rPr>
                <w:i/>
              </w:rPr>
              <w:t>Botryllus gigas</w:t>
            </w:r>
          </w:p>
        </w:tc>
        <w:tc>
          <w:tcPr>
            <w:tcW w:w="1417" w:type="dxa"/>
          </w:tcPr>
          <w:p w14:paraId="0EB56624" w14:textId="1AC747AA" w:rsidR="005304B2" w:rsidRPr="00E97ED0" w:rsidRDefault="005304B2" w:rsidP="005304B2">
            <w:pPr>
              <w:pStyle w:val="TableText"/>
              <w:jc w:val="right"/>
            </w:pPr>
            <w:r w:rsidRPr="00E97ED0">
              <w:t>450</w:t>
            </w:r>
          </w:p>
        </w:tc>
        <w:tc>
          <w:tcPr>
            <w:tcW w:w="1985" w:type="dxa"/>
          </w:tcPr>
          <w:p w14:paraId="601C2697" w14:textId="0F3F1570" w:rsidR="005304B2" w:rsidRPr="00E97ED0" w:rsidRDefault="000510B0" w:rsidP="005304B2">
            <w:pPr>
              <w:pStyle w:val="TableText"/>
              <w:jc w:val="right"/>
            </w:pPr>
            <w:r w:rsidRPr="00E97ED0">
              <w:t>–</w:t>
            </w:r>
          </w:p>
        </w:tc>
        <w:tc>
          <w:tcPr>
            <w:tcW w:w="5244" w:type="dxa"/>
          </w:tcPr>
          <w:p w14:paraId="33015732" w14:textId="429C2ADC" w:rsidR="005304B2" w:rsidRPr="00E97ED0" w:rsidRDefault="005304B2" w:rsidP="005304B2">
            <w:pPr>
              <w:pStyle w:val="TableText"/>
            </w:pPr>
            <w:r w:rsidRPr="00E97ED0">
              <w:t>Egg diameter</w:t>
            </w:r>
          </w:p>
        </w:tc>
        <w:tc>
          <w:tcPr>
            <w:tcW w:w="1843" w:type="dxa"/>
          </w:tcPr>
          <w:p w14:paraId="557ADD59" w14:textId="1EA59211" w:rsidR="005304B2" w:rsidRDefault="005304B2" w:rsidP="009A1424">
            <w:pPr>
              <w:pStyle w:val="TableText"/>
            </w:pPr>
            <w:r>
              <w:fldChar w:fldCharType="begin"/>
            </w:r>
            <w:r w:rsidR="009A1424">
              <w:instrText xml:space="preserve"> ADDIN EN.CITE &lt;EndNote&gt;&lt;Cite&gt;&lt;Author&gt;Jeffery&lt;/Author&gt;&lt;Year&gt;1992&lt;/Year&gt;&lt;RecNum&gt;59&lt;/RecNum&gt;&lt;DisplayText&gt;(Jeffery and Swalla, 1992, Swalla and Jeffery, 1990)&lt;/DisplayText&gt;&lt;record&gt;&lt;rec-number&gt;59&lt;/rec-number&gt;&lt;foreign-keys&gt;&lt;key app="EN" db-id="rtar052tqprw0def2t1xw5zswx2afzsfzrvs" timestamp="1576215045"&gt;59&lt;/key&gt;&lt;/foreign-keys&gt;&lt;ref-type name="Journal Article"&gt;17&lt;/ref-type&gt;&lt;contributors&gt;&lt;authors&gt;&lt;author&gt;Jeffery, William R&lt;/author&gt;&lt;author&gt;Swalla, Billie J&lt;/author&gt;&lt;/authors&gt;&lt;/contributors&gt;&lt;titles&gt;&lt;title&gt;Evolution of alternate modes of development in Ascidians&lt;/title&gt;&lt;secondary-title&gt;Bioessays&lt;/secondary-title&gt;&lt;/titles&gt;&lt;periodical&gt;&lt;full-title&gt;Bioessays&lt;/full-title&gt;&lt;/periodical&gt;&lt;pages&gt;219-226&lt;/pages&gt;&lt;volume&gt;14&lt;/volume&gt;&lt;number&gt;4&lt;/number&gt;&lt;dates&gt;&lt;year&gt;1992&lt;/year&gt;&lt;/dates&gt;&lt;isbn&gt;0265-9247&lt;/isbn&gt;&lt;urls&gt;&lt;/urls&gt;&lt;/record&gt;&lt;/Cite&gt;&lt;Cite&gt;&lt;Author&gt;Swalla&lt;/Author&gt;&lt;Year&gt;1990&lt;/Year&gt;&lt;RecNum&gt;62&lt;/RecNum&gt;&lt;record&gt;&lt;rec-number&gt;62&lt;/rec-number&gt;&lt;foreign-keys&gt;&lt;key app="EN" db-id="rtar052tqprw0def2t1xw5zswx2afzsfzrvs" timestamp="1576215361"&gt;62&lt;/key&gt;&lt;/foreign-keys&gt;&lt;ref-type name="Journal Article"&gt;17&lt;/ref-type&gt;&lt;contributors&gt;&lt;authors&gt;&lt;author&gt;Swalla, Billie J&lt;/author&gt;&lt;author&gt;Jeffery, William R&lt;/author&gt;&lt;/authors&gt;&lt;/contributors&gt;&lt;titles&gt;&lt;title&gt;Interspecific hybridization between an anural and urodele ascidian: differential expression of urodele features suggests multiple mechanisms control anural development&lt;/title&gt;&lt;secondary-title&gt;Developmental biology&lt;/secondary-title&gt;&lt;/titles&gt;&lt;periodical&gt;&lt;full-title&gt;Developmental biology&lt;/full-title&gt;&lt;/periodical&gt;&lt;pages&gt;319-334&lt;/pages&gt;&lt;volume&gt;142&lt;/volume&gt;&lt;number&gt;2&lt;/number&gt;&lt;dates&gt;&lt;year&gt;1990&lt;/year&gt;&lt;/dates&gt;&lt;isbn&gt;0012-1606&lt;/isbn&gt;&lt;urls&gt;&lt;related-urls&gt;&lt;url&gt;https://www.sciencedirect.com/science/article/abs/pii/001216069090353K?via%3Dihub&lt;/url&gt;&lt;/related-urls&gt;&lt;/urls&gt;&lt;/record&gt;&lt;/Cite&gt;&lt;/EndNote&gt;</w:instrText>
            </w:r>
            <w:r>
              <w:fldChar w:fldCharType="separate"/>
            </w:r>
            <w:r w:rsidR="009A1424">
              <w:rPr>
                <w:noProof/>
              </w:rPr>
              <w:t>(Jeffery and Swalla, 1992, Swalla and Jeffery, 1990)</w:t>
            </w:r>
            <w:r>
              <w:fldChar w:fldCharType="end"/>
            </w:r>
          </w:p>
        </w:tc>
      </w:tr>
      <w:tr w:rsidR="005304B2" w14:paraId="24DAEBF7" w14:textId="77777777" w:rsidTr="00866B8C">
        <w:trPr>
          <w:cantSplit/>
        </w:trPr>
        <w:tc>
          <w:tcPr>
            <w:tcW w:w="3369" w:type="dxa"/>
          </w:tcPr>
          <w:p w14:paraId="6C756786" w14:textId="7D9B2B42" w:rsidR="005304B2" w:rsidRPr="005304B2" w:rsidRDefault="005304B2" w:rsidP="005304B2">
            <w:pPr>
              <w:pStyle w:val="TableText"/>
              <w:rPr>
                <w:i/>
              </w:rPr>
            </w:pPr>
            <w:r w:rsidRPr="005304B2">
              <w:rPr>
                <w:i/>
              </w:rPr>
              <w:t>Botryllus schlosseri</w:t>
            </w:r>
          </w:p>
        </w:tc>
        <w:tc>
          <w:tcPr>
            <w:tcW w:w="1417" w:type="dxa"/>
          </w:tcPr>
          <w:p w14:paraId="6F1160C9" w14:textId="0BDD7E90" w:rsidR="005304B2" w:rsidRPr="00E97ED0" w:rsidRDefault="005304B2" w:rsidP="005304B2">
            <w:pPr>
              <w:pStyle w:val="TableText"/>
              <w:jc w:val="right"/>
            </w:pPr>
            <w:r w:rsidRPr="00E97ED0">
              <w:t>60</w:t>
            </w:r>
            <w:r w:rsidR="000510B0" w:rsidRPr="00E97ED0">
              <w:t>–</w:t>
            </w:r>
            <w:r w:rsidRPr="00E97ED0">
              <w:t>100</w:t>
            </w:r>
          </w:p>
        </w:tc>
        <w:tc>
          <w:tcPr>
            <w:tcW w:w="1985" w:type="dxa"/>
          </w:tcPr>
          <w:p w14:paraId="08BAE873" w14:textId="65508FF8" w:rsidR="005304B2" w:rsidRPr="00E97ED0" w:rsidRDefault="000510B0" w:rsidP="005304B2">
            <w:pPr>
              <w:pStyle w:val="TableText"/>
              <w:jc w:val="right"/>
            </w:pPr>
            <w:r w:rsidRPr="00E97ED0">
              <w:t>–</w:t>
            </w:r>
          </w:p>
        </w:tc>
        <w:tc>
          <w:tcPr>
            <w:tcW w:w="5244" w:type="dxa"/>
          </w:tcPr>
          <w:p w14:paraId="057426C6" w14:textId="5C03FB7B" w:rsidR="005304B2" w:rsidRPr="00E97ED0" w:rsidRDefault="005304B2" w:rsidP="005304B2">
            <w:pPr>
              <w:pStyle w:val="TableText"/>
            </w:pPr>
            <w:r w:rsidRPr="00E97ED0">
              <w:t>Stage 3 oocyte size range</w:t>
            </w:r>
          </w:p>
        </w:tc>
        <w:tc>
          <w:tcPr>
            <w:tcW w:w="1843" w:type="dxa"/>
          </w:tcPr>
          <w:p w14:paraId="540026BC" w14:textId="0BA2FC52" w:rsidR="005304B2" w:rsidRDefault="005304B2" w:rsidP="009A1424">
            <w:pPr>
              <w:pStyle w:val="TableText"/>
            </w:pPr>
            <w:r>
              <w:fldChar w:fldCharType="begin"/>
            </w:r>
            <w:r w:rsidR="009A1424">
              <w:instrText xml:space="preserve"> ADDIN EN.CITE &lt;EndNote&gt;&lt;Cite&gt;&lt;Author&gt;Stewart-Savage&lt;/Author&gt;&lt;Year&gt;1999&lt;/Year&gt;&lt;RecNum&gt;54&lt;/RecNum&gt;&lt;DisplayText&gt;(Stewart-Savage et al., 1999)&lt;/DisplayText&gt;&lt;record&gt;&lt;rec-number&gt;54&lt;/rec-number&gt;&lt;foreign-keys&gt;&lt;key app="EN" db-id="rtar052tqprw0def2t1xw5zswx2afzsfzrvs" timestamp="1576201901"&gt;54&lt;/key&gt;&lt;/foreign-keys&gt;&lt;ref-type name="Journal Article"&gt;17&lt;/ref-type&gt;&lt;contributors&gt;&lt;authors&gt;&lt;author&gt;Stewart-Savage, J&lt;/author&gt;&lt;author&gt;Wagstaff, Bradley J&lt;/author&gt;&lt;author&gt;Yund, Philip O&lt;/author&gt;&lt;/authors&gt;&lt;/contributors&gt;&lt;titles&gt;&lt;title&gt;Development Basis of Phenotypic Variation in Egg Production in a Colonial Ascidian: Primary Oocyte Production Versus Oocyte Development&lt;/title&gt;&lt;secondary-title&gt;The Biological Bulletin&lt;/secondary-title&gt;&lt;/titles&gt;&lt;periodical&gt;&lt;full-title&gt;The Biological Bulletin&lt;/full-title&gt;&lt;/periodical&gt;&lt;pages&gt;63-69&lt;/pages&gt;&lt;volume&gt;196&lt;/volume&gt;&lt;number&gt;1&lt;/number&gt;&lt;dates&gt;&lt;year&gt;1999&lt;/year&gt;&lt;/dates&gt;&lt;isbn&gt;0006-3185&lt;/isbn&gt;&lt;urls&gt;&lt;related-urls&gt;&lt;url&gt;https://www.journals.uchicago.edu/doi/10.2307/1543168&lt;/url&gt;&lt;/related-urls&gt;&lt;/urls&gt;&lt;/record&gt;&lt;/Cite&gt;&lt;/EndNote&gt;</w:instrText>
            </w:r>
            <w:r>
              <w:fldChar w:fldCharType="separate"/>
            </w:r>
            <w:r w:rsidR="009A1424">
              <w:rPr>
                <w:noProof/>
              </w:rPr>
              <w:t>(Stewart-Savage et al., 1999)</w:t>
            </w:r>
            <w:r>
              <w:fldChar w:fldCharType="end"/>
            </w:r>
          </w:p>
        </w:tc>
      </w:tr>
      <w:tr w:rsidR="005304B2" w14:paraId="26043459" w14:textId="77777777" w:rsidTr="00866B8C">
        <w:trPr>
          <w:cantSplit/>
        </w:trPr>
        <w:tc>
          <w:tcPr>
            <w:tcW w:w="3369" w:type="dxa"/>
          </w:tcPr>
          <w:p w14:paraId="32BEAEB7" w14:textId="5291DC58" w:rsidR="005304B2" w:rsidRPr="005304B2" w:rsidRDefault="000510B0" w:rsidP="005304B2">
            <w:pPr>
              <w:pStyle w:val="TableText"/>
              <w:rPr>
                <w:i/>
              </w:rPr>
            </w:pPr>
            <w:r>
              <w:rPr>
                <w:i/>
              </w:rPr>
              <w:t>Botryllus schlosseri</w:t>
            </w:r>
          </w:p>
        </w:tc>
        <w:tc>
          <w:tcPr>
            <w:tcW w:w="1417" w:type="dxa"/>
          </w:tcPr>
          <w:p w14:paraId="58416A30" w14:textId="47AA3798" w:rsidR="005304B2" w:rsidRPr="00E97ED0" w:rsidRDefault="005304B2" w:rsidP="001D6370">
            <w:pPr>
              <w:pStyle w:val="TableText"/>
              <w:jc w:val="right"/>
            </w:pPr>
            <w:r w:rsidRPr="00E97ED0">
              <w:t>120</w:t>
            </w:r>
          </w:p>
        </w:tc>
        <w:tc>
          <w:tcPr>
            <w:tcW w:w="1985" w:type="dxa"/>
          </w:tcPr>
          <w:p w14:paraId="609386C2" w14:textId="2407CDCD" w:rsidR="005304B2" w:rsidRPr="00E97ED0" w:rsidRDefault="000510B0" w:rsidP="005304B2">
            <w:pPr>
              <w:pStyle w:val="TableText"/>
              <w:jc w:val="right"/>
            </w:pPr>
            <w:r w:rsidRPr="00E97ED0">
              <w:t>–</w:t>
            </w:r>
          </w:p>
        </w:tc>
        <w:tc>
          <w:tcPr>
            <w:tcW w:w="5244" w:type="dxa"/>
          </w:tcPr>
          <w:p w14:paraId="16A599B8" w14:textId="53567D3B" w:rsidR="005304B2" w:rsidRPr="00E97ED0" w:rsidRDefault="005304B2" w:rsidP="005304B2">
            <w:pPr>
              <w:pStyle w:val="TableText"/>
            </w:pPr>
            <w:r w:rsidRPr="00E97ED0">
              <w:t>Oocyte diameter initial phases of vitellogenesis</w:t>
            </w:r>
          </w:p>
        </w:tc>
        <w:tc>
          <w:tcPr>
            <w:tcW w:w="1843" w:type="dxa"/>
          </w:tcPr>
          <w:p w14:paraId="6A06E821" w14:textId="2A4C7394" w:rsidR="005304B2" w:rsidRDefault="005304B2" w:rsidP="009A1424">
            <w:pPr>
              <w:pStyle w:val="TableText"/>
            </w:pPr>
            <w:r>
              <w:fldChar w:fldCharType="begin">
                <w:fldData xml:space="preserve">PEVuZE5vdGU+PENpdGU+PEF1dGhvcj5NYW5uaTwvQXV0aG9yPjxZZWFyPjE5OTQ8L1llYXI+PFJl
Y051bT4zODwvUmVjTnVtPjxEaXNwbGF5VGV4dD4oTWFubmkgZXQgYWwuLCAxOTk0KTwvRGlzcGxh
eVRleHQ+PHJlY29yZD48cmVjLW51bWJlcj4zODwvcmVjLW51bWJlcj48Zm9yZWlnbi1rZXlzPjxr
ZXkgYXBwPSJFTiIgZGItaWQ9InJ0YXIwNTJ0cXBydzBkZWYydDF4dzV6c3d4MmFmenNmenJ2cyIg
dGltZXN0YW1wPSIxNTc1NDMwNTEwIj4zODwva2V5PjwvZm9yZWlnbi1rZXlzPjxyZWYtdHlwZSBu
YW1lPSJKb3VybmFsIEFydGljbGUiPjE3PC9yZWYtdHlwZT48Y29udHJpYnV0b3JzPjxhdXRob3Jz
PjxhdXRob3I+TWFubmksIEwuPC9hdXRob3I+PGF1dGhvcj5aYW5pb2xvLCBHLjwvYXV0aG9yPjxh
dXRob3I+QnVyaWdoZWwsIFAuPC9hdXRob3I+PC9hdXRob3JzPjwvY29udHJpYnV0b3JzPjx0aXRs
ZXM+PHRpdGxlPjxzdHlsZSBmYWNlPSJub3JtYWwiIGZvbnQ9ImRlZmF1bHQiIHNpemU9IjEwMCUi
PkFuIHVudXN1YWwgbWVtYnJhbmUgc3lzdGVtIGluIHRoZSBvb2N5dGUgb2YgdGhlIGFzY2lkaWFu
IDwvc3R5bGU+PHN0eWxlIGZhY2U9Iml0YWxpYyIgZm9udD0iZGVmYXVsdCIgc2l6ZT0iMTAwJSI+
Qm90cnlsbHVzIHNjaGxvc3Nlcmk8L3N0eWxlPjwvdGl0bGU+PHNlY29uZGFyeS10aXRsZT5UaXNz
dWUgYW5kIENlbGw8L3NlY29uZGFyeS10aXRsZT48L3RpdGxlcz48cGVyaW9kaWNhbD48ZnVsbC10
aXRsZT5UaXNzdWUgYW5kIENlbGw8L2Z1bGwtdGl0bGU+PC9wZXJpb2RpY2FsPjxwYWdlcz40MDMt
NDEyPC9wYWdlcz48dm9sdW1lPjI2PC92b2x1bWU+PG51bWJlcj4zPC9udW1iZXI+PGtleXdvcmRz
PjxrZXl3b3JkPmFubnVsYXRlIGxhbWVsbGFlPC9rZXl3b3JkPjxrZXl3b3JkPmFzY2lkaWFuIG9v
Y3l0ZXM8L2tleXdvcmQ+PGtleXdvcmQ+UG9yb3VzIG1lbWJyYW5lPC9rZXl3b3JkPjxrZXl3b3Jk
PnVsdHJhc3RydWN0dXJlPC9rZXl3b3JkPjxrZXl3b3JkPmFuaW1hbCBjZWxsPC9rZXl3b3JkPjxr
ZXl3b3JkPmFydGljbGU8L2tleXdvcmQ+PGtleXdvcmQ+QXNjaWRpYWNlYTwva2V5d29yZD48a2V5
d29yZD5jZWxsIG51Y2xldXM8L2tleXdvcmQ+PGtleXdvcmQ+Y2VsbCBvcmdhbmVsbGU8L2tleXdv
cmQ+PGtleXdvcmQ+Y2VsbCB1bHRyYXN0cnVjdHVyZTwva2V5d29yZD48a2V5d29yZD5jZWxsIHZh
Y3VvbGU8L2tleXdvcmQ+PGtleXdvcmQ+Y3l0b3BsYXNtPC9rZXl3b3JkPjxrZXl3b3JkPmVuZG9w
bGFzbWljIHJldGljdWx1bTwva2V5d29yZD48a2V5d29yZD5mZW1hbGU8L2tleXdvcmQ+PGtleXdv
cmQ+bW9ycGhvbG9neTwva2V5d29yZD48a2V5d29yZD5ub25odW1hbjwva2V5d29yZD48a2V5d29y
ZD5vb2N5dGU8L2tleXdvcmQ+PGtleXdvcmQ+cmlib3NvbWU8L2tleXdvcmQ+PGtleXdvcmQ+dml0
ZWxsb2dlbmVzaXM8L2tleXdvcmQ+PGtleXdvcmQ+QW5pbWFsaWE8L2tleXdvcmQ+PGtleXdvcmQ+
QXNjaWRpYTwva2V5d29yZD48a2V5d29yZD5Cb3RyeWxsdXMgc2NobG9zc2VyaTwva2V5d29yZD48
a2V5d29yZD5DaW9uYSBpbnRlc3RpbmFsaXM8L2tleXdvcmQ+PC9rZXl3b3Jkcz48ZGF0ZXM+PHll
YXI+MTk5NDwveWVhcj48L2RhdGVzPjx3b3JrLXR5cGU+QXJ0aWNsZTwvd29yay10eXBlPjx1cmxz
PjxyZWxhdGVkLXVybHM+PHVybD5odHRwczovL3d3dy5zY29wdXMuY29tL2lud2FyZC9yZWNvcmQu
dXJpP2VpZD0yLXMyLjAtMDAyODM2NDg0NiZhbXA7ZG9pPTEwLjEwMTYlMmYwMDQwLTgxNjYlMjg5
NCUyOTkwMDIzLVgmYW1wO3BhcnRuZXJJRD00MCZhbXA7bWQ1PWVhZWQ5YzNhOWJiNTg1ZWMyMmVh
OWUzYTc0NTRjZDhjPC91cmw+PHVybD5odHRwczovL3d3dy5zY2llbmNlZGlyZWN0LmNvbS9zY2ll
bmNlL2FydGljbGUvYWJzL3BpaS8wMDQwODE2Njk0OTAwMjNYP3ZpYSUzRGlodWI8L3VybD48L3Jl
bGF0ZWQtdXJscz48L3VybHM+PGVsZWN0cm9uaWMtcmVzb3VyY2UtbnVtPjEwLjEwMTYvMDA0MC04
MTY2KDk0KTkwMDIzLVg8L2VsZWN0cm9uaWMtcmVzb3VyY2UtbnVtPjxyZW1vdGUtZGF0YWJhc2Ut
bmFtZT5TY29wdXM8L3JlbW90ZS1kYXRhYmFzZS1uYW1lPjwvcmVjb3JkPjwvQ2l0ZT48L0VuZE5v
dGU+
</w:fldData>
              </w:fldChar>
            </w:r>
            <w:r w:rsidR="009A1424">
              <w:instrText xml:space="preserve"> ADDIN EN.CITE </w:instrText>
            </w:r>
            <w:r w:rsidR="009A1424">
              <w:fldChar w:fldCharType="begin">
                <w:fldData xml:space="preserve">PEVuZE5vdGU+PENpdGU+PEF1dGhvcj5NYW5uaTwvQXV0aG9yPjxZZWFyPjE5OTQ8L1llYXI+PFJl
Y051bT4zODwvUmVjTnVtPjxEaXNwbGF5VGV4dD4oTWFubmkgZXQgYWwuLCAxOTk0KTwvRGlzcGxh
eVRleHQ+PHJlY29yZD48cmVjLW51bWJlcj4zODwvcmVjLW51bWJlcj48Zm9yZWlnbi1rZXlzPjxr
ZXkgYXBwPSJFTiIgZGItaWQ9InJ0YXIwNTJ0cXBydzBkZWYydDF4dzV6c3d4MmFmenNmenJ2cyIg
dGltZXN0YW1wPSIxNTc1NDMwNTEwIj4zODwva2V5PjwvZm9yZWlnbi1rZXlzPjxyZWYtdHlwZSBu
YW1lPSJKb3VybmFsIEFydGljbGUiPjE3PC9yZWYtdHlwZT48Y29udHJpYnV0b3JzPjxhdXRob3Jz
PjxhdXRob3I+TWFubmksIEwuPC9hdXRob3I+PGF1dGhvcj5aYW5pb2xvLCBHLjwvYXV0aG9yPjxh
dXRob3I+QnVyaWdoZWwsIFAuPC9hdXRob3I+PC9hdXRob3JzPjwvY29udHJpYnV0b3JzPjx0aXRs
ZXM+PHRpdGxlPjxzdHlsZSBmYWNlPSJub3JtYWwiIGZvbnQ9ImRlZmF1bHQiIHNpemU9IjEwMCUi
PkFuIHVudXN1YWwgbWVtYnJhbmUgc3lzdGVtIGluIHRoZSBvb2N5dGUgb2YgdGhlIGFzY2lkaWFu
IDwvc3R5bGU+PHN0eWxlIGZhY2U9Iml0YWxpYyIgZm9udD0iZGVmYXVsdCIgc2l6ZT0iMTAwJSI+
Qm90cnlsbHVzIHNjaGxvc3Nlcmk8L3N0eWxlPjwvdGl0bGU+PHNlY29uZGFyeS10aXRsZT5UaXNz
dWUgYW5kIENlbGw8L3NlY29uZGFyeS10aXRsZT48L3RpdGxlcz48cGVyaW9kaWNhbD48ZnVsbC10
aXRsZT5UaXNzdWUgYW5kIENlbGw8L2Z1bGwtdGl0bGU+PC9wZXJpb2RpY2FsPjxwYWdlcz40MDMt
NDEyPC9wYWdlcz48dm9sdW1lPjI2PC92b2x1bWU+PG51bWJlcj4zPC9udW1iZXI+PGtleXdvcmRz
PjxrZXl3b3JkPmFubnVsYXRlIGxhbWVsbGFlPC9rZXl3b3JkPjxrZXl3b3JkPmFzY2lkaWFuIG9v
Y3l0ZXM8L2tleXdvcmQ+PGtleXdvcmQ+UG9yb3VzIG1lbWJyYW5lPC9rZXl3b3JkPjxrZXl3b3Jk
PnVsdHJhc3RydWN0dXJlPC9rZXl3b3JkPjxrZXl3b3JkPmFuaW1hbCBjZWxsPC9rZXl3b3JkPjxr
ZXl3b3JkPmFydGljbGU8L2tleXdvcmQ+PGtleXdvcmQ+QXNjaWRpYWNlYTwva2V5d29yZD48a2V5
d29yZD5jZWxsIG51Y2xldXM8L2tleXdvcmQ+PGtleXdvcmQ+Y2VsbCBvcmdhbmVsbGU8L2tleXdv
cmQ+PGtleXdvcmQ+Y2VsbCB1bHRyYXN0cnVjdHVyZTwva2V5d29yZD48a2V5d29yZD5jZWxsIHZh
Y3VvbGU8L2tleXdvcmQ+PGtleXdvcmQ+Y3l0b3BsYXNtPC9rZXl3b3JkPjxrZXl3b3JkPmVuZG9w
bGFzbWljIHJldGljdWx1bTwva2V5d29yZD48a2V5d29yZD5mZW1hbGU8L2tleXdvcmQ+PGtleXdv
cmQ+bW9ycGhvbG9neTwva2V5d29yZD48a2V5d29yZD5ub25odW1hbjwva2V5d29yZD48a2V5d29y
ZD5vb2N5dGU8L2tleXdvcmQ+PGtleXdvcmQ+cmlib3NvbWU8L2tleXdvcmQ+PGtleXdvcmQ+dml0
ZWxsb2dlbmVzaXM8L2tleXdvcmQ+PGtleXdvcmQ+QW5pbWFsaWE8L2tleXdvcmQ+PGtleXdvcmQ+
QXNjaWRpYTwva2V5d29yZD48a2V5d29yZD5Cb3RyeWxsdXMgc2NobG9zc2VyaTwva2V5d29yZD48
a2V5d29yZD5DaW9uYSBpbnRlc3RpbmFsaXM8L2tleXdvcmQ+PC9rZXl3b3Jkcz48ZGF0ZXM+PHll
YXI+MTk5NDwveWVhcj48L2RhdGVzPjx3b3JrLXR5cGU+QXJ0aWNsZTwvd29yay10eXBlPjx1cmxz
PjxyZWxhdGVkLXVybHM+PHVybD5odHRwczovL3d3dy5zY29wdXMuY29tL2lud2FyZC9yZWNvcmQu
dXJpP2VpZD0yLXMyLjAtMDAyODM2NDg0NiZhbXA7ZG9pPTEwLjEwMTYlMmYwMDQwLTgxNjYlMjg5
NCUyOTkwMDIzLVgmYW1wO3BhcnRuZXJJRD00MCZhbXA7bWQ1PWVhZWQ5YzNhOWJiNTg1ZWMyMmVh
OWUzYTc0NTRjZDhjPC91cmw+PHVybD5odHRwczovL3d3dy5zY2llbmNlZGlyZWN0LmNvbS9zY2ll
bmNlL2FydGljbGUvYWJzL3BpaS8wMDQwODE2Njk0OTAwMjNYP3ZpYSUzRGlodWI8L3VybD48L3Jl
bGF0ZWQtdXJscz48L3VybHM+PGVsZWN0cm9uaWMtcmVzb3VyY2UtbnVtPjEwLjEwMTYvMDA0MC04
MTY2KDk0KTkwMDIzLVg8L2VsZWN0cm9uaWMtcmVzb3VyY2UtbnVtPjxyZW1vdGUtZGF0YWJhc2Ut
bmFtZT5TY29wdXM8L3JlbW90ZS1kYXRhYmFzZS1uYW1lPjwvcmVjb3JkPjwvQ2l0ZT48L0VuZE5v
dGU+
</w:fldData>
              </w:fldChar>
            </w:r>
            <w:r w:rsidR="009A1424">
              <w:instrText xml:space="preserve"> ADDIN EN.CITE.DATA </w:instrText>
            </w:r>
            <w:r w:rsidR="009A1424">
              <w:fldChar w:fldCharType="end"/>
            </w:r>
            <w:r>
              <w:fldChar w:fldCharType="separate"/>
            </w:r>
            <w:r w:rsidR="009A1424">
              <w:rPr>
                <w:noProof/>
              </w:rPr>
              <w:t>(Manni et al., 1994)</w:t>
            </w:r>
            <w:r>
              <w:fldChar w:fldCharType="end"/>
            </w:r>
          </w:p>
        </w:tc>
      </w:tr>
      <w:tr w:rsidR="005304B2" w14:paraId="7EE0C1D0" w14:textId="77777777" w:rsidTr="00866B8C">
        <w:trPr>
          <w:cantSplit/>
        </w:trPr>
        <w:tc>
          <w:tcPr>
            <w:tcW w:w="3369" w:type="dxa"/>
          </w:tcPr>
          <w:p w14:paraId="255AC378" w14:textId="79253527" w:rsidR="005304B2" w:rsidRPr="005304B2" w:rsidRDefault="000510B0" w:rsidP="005304B2">
            <w:pPr>
              <w:pStyle w:val="TableText"/>
              <w:rPr>
                <w:i/>
              </w:rPr>
            </w:pPr>
            <w:r>
              <w:rPr>
                <w:i/>
              </w:rPr>
              <w:t>Botryllus schlosseri</w:t>
            </w:r>
          </w:p>
        </w:tc>
        <w:tc>
          <w:tcPr>
            <w:tcW w:w="1417" w:type="dxa"/>
          </w:tcPr>
          <w:p w14:paraId="2609A192" w14:textId="6EAE4A68" w:rsidR="005304B2" w:rsidRPr="00E97ED0" w:rsidRDefault="005304B2" w:rsidP="005304B2">
            <w:pPr>
              <w:pStyle w:val="TableText"/>
              <w:jc w:val="right"/>
            </w:pPr>
            <w:r w:rsidRPr="00E97ED0">
              <w:t>300</w:t>
            </w:r>
          </w:p>
        </w:tc>
        <w:tc>
          <w:tcPr>
            <w:tcW w:w="1985" w:type="dxa"/>
          </w:tcPr>
          <w:p w14:paraId="5A8822BF" w14:textId="705F95C0" w:rsidR="005304B2" w:rsidRPr="00E97ED0" w:rsidRDefault="000510B0" w:rsidP="005304B2">
            <w:pPr>
              <w:pStyle w:val="TableText"/>
              <w:jc w:val="right"/>
            </w:pPr>
            <w:r w:rsidRPr="00E97ED0">
              <w:t>–</w:t>
            </w:r>
          </w:p>
        </w:tc>
        <w:tc>
          <w:tcPr>
            <w:tcW w:w="5244" w:type="dxa"/>
          </w:tcPr>
          <w:p w14:paraId="33A9E8E2" w14:textId="79BA2C7C" w:rsidR="005304B2" w:rsidRPr="00E97ED0" w:rsidRDefault="005304B2" w:rsidP="005304B2">
            <w:pPr>
              <w:pStyle w:val="TableText"/>
            </w:pPr>
            <w:r w:rsidRPr="00E97ED0">
              <w:t>Egg size</w:t>
            </w:r>
          </w:p>
        </w:tc>
        <w:tc>
          <w:tcPr>
            <w:tcW w:w="1843" w:type="dxa"/>
          </w:tcPr>
          <w:p w14:paraId="1857E45F" w14:textId="3DA0D377"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&lt;EndNote&gt;&lt;Cite&gt;&lt;Author&gt;Carver&lt;/Author&gt;&lt;Year&gt;2006&lt;/Year&gt;&lt;RecNum&gt;662&lt;/RecNum&gt;&lt;DisplayText&gt;(Carver et al., 2006)&lt;/DisplayText&gt;&lt;record&gt;&lt;rec-number&gt;662&lt;/rec-number&gt;&lt;foreign-keys&gt;&lt;key app="EN" db-id="rtar052tqprw0def2t1xw5zswx2afzsfzrvs" timestamp="1584320049"&gt;662&lt;/key&gt;&lt;/foreign-keys&gt;&lt;ref-type name="Book"&gt;6&lt;/ref-type&gt;&lt;contributors&gt;&lt;authors&gt;&lt;author&gt;Carver, CE&lt;/author&gt;&lt;author&gt;Mallet, AL&lt;/author&gt;&lt;author&gt;Vercaemer, B&lt;/author&gt;&lt;/authors&gt;&lt;/contributors&gt;&lt;titles&gt;&lt;title&gt;&lt;style face="normal" font="default" size="100%"&gt;Biological synopsis of the colonial tunicates (&lt;/style&gt;&lt;style face="italic" font="default" size="100%"&gt;Botryllus schlosseri&lt;/style&gt;&lt;style face="normal" font="default" size="100%"&gt; and &lt;/style&gt;&lt;style face="italic" font="default" size="100%"&gt;Botrylloides violaceus&lt;/style&gt;&lt;style face="normal" font="default" size="100%"&gt;)&lt;/style&gt;&lt;/title&gt;&lt;/titles&gt;&lt;dates&gt;&lt;year&gt;2006&lt;/year&gt;&lt;/dates&gt;&lt;publisher&gt;Bedford Institute of Oceanography&lt;/publisher&gt;&lt;urls&gt;&lt;/urls&gt;&lt;/record&gt;&lt;/Cite&gt;&lt;/EndNote&gt;</w:instrText>
            </w:r>
            <w:r>
              <w:rPr>
                <w:rFonts w:eastAsia="Times New Roman"/>
              </w:rPr>
              <w:fldChar w:fldCharType="separate"/>
            </w:r>
            <w:r w:rsidR="009A1424">
              <w:rPr>
                <w:rFonts w:eastAsia="Times New Roman"/>
                <w:noProof/>
              </w:rPr>
              <w:t>(Carver et al., 2006)</w:t>
            </w:r>
            <w:r>
              <w:rPr>
                <w:rFonts w:eastAsia="Times New Roman"/>
              </w:rPr>
              <w:fldChar w:fldCharType="end"/>
            </w:r>
          </w:p>
        </w:tc>
      </w:tr>
      <w:tr w:rsidR="005304B2" w14:paraId="4D2C7EFC" w14:textId="77777777" w:rsidTr="00866B8C">
        <w:trPr>
          <w:cantSplit/>
        </w:trPr>
        <w:tc>
          <w:tcPr>
            <w:tcW w:w="3369" w:type="dxa"/>
          </w:tcPr>
          <w:p w14:paraId="1097DFE5" w14:textId="5CD154E6" w:rsidR="005304B2" w:rsidRPr="005304B2" w:rsidRDefault="000510B0" w:rsidP="005304B2">
            <w:pPr>
              <w:pStyle w:val="TableText"/>
              <w:rPr>
                <w:i/>
              </w:rPr>
            </w:pPr>
            <w:r>
              <w:rPr>
                <w:i/>
              </w:rPr>
              <w:t>Botryllus schlosseri</w:t>
            </w:r>
          </w:p>
        </w:tc>
        <w:tc>
          <w:tcPr>
            <w:tcW w:w="1417" w:type="dxa"/>
          </w:tcPr>
          <w:p w14:paraId="2D7503C6" w14:textId="21A387AB" w:rsidR="005304B2" w:rsidRPr="00E97ED0" w:rsidRDefault="000510B0" w:rsidP="005304B2">
            <w:pPr>
              <w:pStyle w:val="TableText"/>
              <w:jc w:val="right"/>
            </w:pPr>
            <w:r w:rsidRPr="00E97ED0">
              <w:t>–</w:t>
            </w:r>
          </w:p>
        </w:tc>
        <w:tc>
          <w:tcPr>
            <w:tcW w:w="1985" w:type="dxa"/>
          </w:tcPr>
          <w:p w14:paraId="7D1E8384" w14:textId="04946909" w:rsidR="005304B2" w:rsidRPr="00E97ED0" w:rsidRDefault="005304B2" w:rsidP="001D6370">
            <w:pPr>
              <w:pStyle w:val="TableText"/>
              <w:jc w:val="right"/>
            </w:pPr>
            <w:r w:rsidRPr="00E97ED0">
              <w:t>380</w:t>
            </w:r>
            <w:r w:rsidR="000510B0" w:rsidRPr="00E97ED0">
              <w:t>–</w:t>
            </w:r>
            <w:r w:rsidRPr="00E97ED0">
              <w:t>630</w:t>
            </w:r>
          </w:p>
        </w:tc>
        <w:tc>
          <w:tcPr>
            <w:tcW w:w="5244" w:type="dxa"/>
          </w:tcPr>
          <w:p w14:paraId="16A84ED3" w14:textId="0B8C6ADB" w:rsidR="005304B2" w:rsidRPr="00E97ED0" w:rsidRDefault="005304B2" w:rsidP="005304B2">
            <w:pPr>
              <w:pStyle w:val="TableText"/>
            </w:pPr>
            <w:r w:rsidRPr="00E97ED0">
              <w:t>Width range of one day old juveniles</w:t>
            </w:r>
          </w:p>
        </w:tc>
        <w:tc>
          <w:tcPr>
            <w:tcW w:w="1843" w:type="dxa"/>
          </w:tcPr>
          <w:p w14:paraId="51E4AF78" w14:textId="1B25C900"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Pr>
                <w:rFonts w:eastAsia="Times New Roman"/>
              </w:rPr>
              <w:fldChar w:fldCharType="separate"/>
            </w:r>
            <w:r w:rsidR="009A1424">
              <w:rPr>
                <w:rFonts w:eastAsia="Times New Roman"/>
                <w:noProof/>
              </w:rPr>
              <w:t>(Bullard and Whitlatch, 2004)</w:t>
            </w:r>
            <w:r>
              <w:rPr>
                <w:rFonts w:eastAsia="Times New Roman"/>
              </w:rPr>
              <w:fldChar w:fldCharType="end"/>
            </w:r>
          </w:p>
        </w:tc>
      </w:tr>
      <w:tr w:rsidR="005304B2" w14:paraId="29327EF8" w14:textId="77777777" w:rsidTr="00866B8C">
        <w:trPr>
          <w:cantSplit/>
        </w:trPr>
        <w:tc>
          <w:tcPr>
            <w:tcW w:w="3369" w:type="dxa"/>
          </w:tcPr>
          <w:p w14:paraId="57DA6707" w14:textId="0D18FE7B" w:rsidR="005304B2" w:rsidRPr="005304B2" w:rsidRDefault="005304B2" w:rsidP="005304B2">
            <w:pPr>
              <w:pStyle w:val="TableText"/>
              <w:rPr>
                <w:i/>
              </w:rPr>
            </w:pPr>
            <w:r w:rsidRPr="005304B2">
              <w:rPr>
                <w:i/>
              </w:rPr>
              <w:t>Botryllus schlosseri</w:t>
            </w:r>
          </w:p>
        </w:tc>
        <w:tc>
          <w:tcPr>
            <w:tcW w:w="1417" w:type="dxa"/>
          </w:tcPr>
          <w:p w14:paraId="70AF513B" w14:textId="5A5EC11B" w:rsidR="005304B2" w:rsidRPr="00E97ED0" w:rsidRDefault="000510B0" w:rsidP="005304B2">
            <w:pPr>
              <w:pStyle w:val="TableText"/>
              <w:jc w:val="right"/>
            </w:pPr>
            <w:r w:rsidRPr="00E97ED0">
              <w:t>–</w:t>
            </w:r>
          </w:p>
        </w:tc>
        <w:tc>
          <w:tcPr>
            <w:tcW w:w="1985" w:type="dxa"/>
          </w:tcPr>
          <w:p w14:paraId="10CC2E89" w14:textId="5306B964" w:rsidR="005304B2" w:rsidRPr="00E97ED0" w:rsidRDefault="005304B2" w:rsidP="005304B2">
            <w:pPr>
              <w:pStyle w:val="TableText"/>
              <w:jc w:val="right"/>
            </w:pPr>
            <w:r w:rsidRPr="00E97ED0">
              <w:t>1,500</w:t>
            </w:r>
          </w:p>
        </w:tc>
        <w:tc>
          <w:tcPr>
            <w:tcW w:w="5244" w:type="dxa"/>
          </w:tcPr>
          <w:p w14:paraId="0421F90B" w14:textId="440325B1" w:rsidR="005304B2" w:rsidRPr="00E97ED0" w:rsidRDefault="005304B2" w:rsidP="005304B2">
            <w:pPr>
              <w:pStyle w:val="TableText"/>
            </w:pPr>
            <w:r w:rsidRPr="00E97ED0">
              <w:t>Size of gonozoid at 5 days old</w:t>
            </w:r>
          </w:p>
        </w:tc>
        <w:tc>
          <w:tcPr>
            <w:tcW w:w="1843" w:type="dxa"/>
          </w:tcPr>
          <w:p w14:paraId="265BC21C" w14:textId="77988F34"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&lt;EndNote&gt;&lt;Cite&gt;&lt;Author&gt;Grave&lt;/Author&gt;&lt;Year&gt;1933&lt;/Year&gt;&lt;RecNum&gt;602&lt;/RecNum&gt;&lt;DisplayText&gt;(Grave, 1933)&lt;/DisplayText&gt;&lt;record&gt;&lt;rec-number&gt;602&lt;/rec-number&gt;&lt;foreign-keys&gt;&lt;key app="EN" db-id="rtar052tqprw0def2t1xw5zswx2afzsfzrvs" timestamp="1583968374"&gt;602&lt;/key&gt;&lt;/foreign-keys&gt;&lt;ref-type name="Journal Article"&gt;17&lt;/ref-type&gt;&lt;contributors&gt;&lt;authors&gt;&lt;author&gt;Grave, BH&lt;/author&gt;&lt;/authors&gt;&lt;/contributors&gt;&lt;titles&gt;&lt;title&gt;Rate of growth, age at sexual maturity, and duration of life of certain sessile organisms, at Woods Hole, Massachusetts&lt;/title&gt;&lt;secondary-title&gt;The Biological Bulletin&lt;/secondary-title&gt;&lt;/titles&gt;&lt;periodical&gt;&lt;full-title&gt;The Biological Bulletin&lt;/full-title&gt;&lt;/periodical&gt;&lt;pages&gt;375-386&lt;/pages&gt;&lt;volume&gt;65&lt;/volume&gt;&lt;number&gt;3&lt;/number&gt;&lt;dates&gt;&lt;year&gt;1933&lt;/year&gt;&lt;/dates&gt;&lt;isbn&gt;0006-3185&lt;/isbn&gt;&lt;urls&gt;&lt;/urls&gt;&lt;/record&gt;&lt;/Cite&gt;&lt;/EndNote&gt;</w:instrText>
            </w:r>
            <w:r>
              <w:rPr>
                <w:rFonts w:eastAsia="Times New Roman"/>
              </w:rPr>
              <w:fldChar w:fldCharType="separate"/>
            </w:r>
            <w:r w:rsidR="009A1424">
              <w:rPr>
                <w:rFonts w:eastAsia="Times New Roman"/>
                <w:noProof/>
              </w:rPr>
              <w:t>(Grave, 1933)</w:t>
            </w:r>
            <w:r>
              <w:rPr>
                <w:rFonts w:eastAsia="Times New Roman"/>
              </w:rPr>
              <w:fldChar w:fldCharType="end"/>
            </w:r>
          </w:p>
        </w:tc>
      </w:tr>
      <w:tr w:rsidR="005304B2" w14:paraId="3E4FF860" w14:textId="77777777" w:rsidTr="00866B8C">
        <w:trPr>
          <w:cantSplit/>
        </w:trPr>
        <w:tc>
          <w:tcPr>
            <w:tcW w:w="3369" w:type="dxa"/>
          </w:tcPr>
          <w:p w14:paraId="49854E19" w14:textId="24EA7DEF" w:rsidR="005304B2" w:rsidRPr="005304B2" w:rsidRDefault="005304B2" w:rsidP="005304B2">
            <w:pPr>
              <w:pStyle w:val="TableText"/>
              <w:rPr>
                <w:i/>
              </w:rPr>
            </w:pPr>
            <w:r w:rsidRPr="005304B2">
              <w:rPr>
                <w:i/>
              </w:rPr>
              <w:t>Bulla hydatis</w:t>
            </w:r>
          </w:p>
        </w:tc>
        <w:tc>
          <w:tcPr>
            <w:tcW w:w="1417" w:type="dxa"/>
          </w:tcPr>
          <w:p w14:paraId="1A11F6A4" w14:textId="52EDF338" w:rsidR="005304B2" w:rsidRPr="00E97ED0" w:rsidRDefault="005304B2" w:rsidP="005304B2">
            <w:pPr>
              <w:pStyle w:val="TableText"/>
              <w:jc w:val="right"/>
            </w:pPr>
            <w:r w:rsidRPr="00E97ED0">
              <w:t>200</w:t>
            </w:r>
          </w:p>
        </w:tc>
        <w:tc>
          <w:tcPr>
            <w:tcW w:w="1985" w:type="dxa"/>
          </w:tcPr>
          <w:p w14:paraId="3E2FB816" w14:textId="5957956B" w:rsidR="005304B2" w:rsidRPr="00E97ED0" w:rsidRDefault="000510B0" w:rsidP="005304B2">
            <w:pPr>
              <w:pStyle w:val="TableText"/>
              <w:jc w:val="right"/>
            </w:pPr>
            <w:r w:rsidRPr="00E97ED0">
              <w:t>–</w:t>
            </w:r>
          </w:p>
        </w:tc>
        <w:tc>
          <w:tcPr>
            <w:tcW w:w="5244" w:type="dxa"/>
          </w:tcPr>
          <w:p w14:paraId="47B5FAE9" w14:textId="300364B2" w:rsidR="005304B2" w:rsidRPr="00E97ED0" w:rsidRDefault="005304B2" w:rsidP="005304B2">
            <w:pPr>
              <w:pStyle w:val="TableText"/>
            </w:pPr>
            <w:r w:rsidRPr="00E97ED0">
              <w:t>Egg diameter *</w:t>
            </w:r>
          </w:p>
        </w:tc>
        <w:tc>
          <w:tcPr>
            <w:tcW w:w="1843" w:type="dxa"/>
          </w:tcPr>
          <w:p w14:paraId="2B678B19" w14:textId="26A22A0D"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&lt;EndNote&gt;&lt;Cite&gt;&lt;Author&gt;Berrill&lt;/Author&gt;&lt;Year&gt;1931&lt;/Year&gt;&lt;RecNum&gt;658&lt;/RecNum&gt;&lt;DisplayText&gt;(Berrill, 1931)&lt;/DisplayText&gt;&lt;record&gt;&lt;rec-number&gt;658&lt;/rec-number&gt;&lt;foreign-keys&gt;&lt;key app="EN" db-id="rtar052tqprw0def2t1xw5zswx2afzsfzrvs" timestamp="1584318992"&gt;658&lt;/key&gt;&lt;/foreign-keys&gt;&lt;ref-type name="Journal Article"&gt;17&lt;/ref-type&gt;&lt;contributors&gt;&lt;authors&gt;&lt;author&gt;Berrill, NJ&lt;/author&gt;&lt;/authors&gt;&lt;/contributors&gt;&lt;titles&gt;&lt;title&gt;&lt;style face="normal" font="default" size="100%"&gt;The natural history of &lt;/style&gt;&lt;style face="italic" font="default" size="100%"&gt;Bulla hydatis&lt;/style&gt;&lt;style face="normal" font="default" size="100%"&gt; Linn&lt;/style&gt;&lt;/title&gt;&lt;secondary-title&gt;Journal of the Marine Biological Association of the United Kingdom&lt;/secondary-title&gt;&lt;/titles&gt;&lt;periodical&gt;&lt;full-title&gt;Journal of the Marine Biological Association of the United Kingdom&lt;/full-title&gt;&lt;/periodical&gt;&lt;pages&gt;567-571&lt;/pages&gt;&lt;volume&gt;17&lt;/volume&gt;&lt;number&gt;2&lt;/number&gt;&lt;dates&gt;&lt;year&gt;1931&lt;/year&gt;&lt;/dates&gt;&lt;isbn&gt;1469-7769&lt;/isbn&gt;&lt;urls&gt;&lt;/urls&gt;&lt;/record&gt;&lt;/Cite&gt;&lt;/EndNote&gt;</w:instrText>
            </w:r>
            <w:r>
              <w:rPr>
                <w:rFonts w:eastAsia="Times New Roman"/>
              </w:rPr>
              <w:fldChar w:fldCharType="separate"/>
            </w:r>
            <w:r w:rsidR="009A1424">
              <w:rPr>
                <w:rFonts w:eastAsia="Times New Roman"/>
                <w:noProof/>
              </w:rPr>
              <w:t>(Berrill, 1931)</w:t>
            </w:r>
            <w:r>
              <w:rPr>
                <w:rFonts w:eastAsia="Times New Roman"/>
              </w:rPr>
              <w:fldChar w:fldCharType="end"/>
            </w:r>
          </w:p>
        </w:tc>
      </w:tr>
      <w:tr w:rsidR="005304B2" w14:paraId="41D384C6" w14:textId="77777777" w:rsidTr="00866B8C">
        <w:trPr>
          <w:cantSplit/>
        </w:trPr>
        <w:tc>
          <w:tcPr>
            <w:tcW w:w="3369" w:type="dxa"/>
          </w:tcPr>
          <w:p w14:paraId="531404D4" w14:textId="6A9976EB" w:rsidR="005304B2" w:rsidRPr="005304B2" w:rsidRDefault="005304B2" w:rsidP="005304B2">
            <w:pPr>
              <w:pStyle w:val="TableText"/>
              <w:rPr>
                <w:i/>
              </w:rPr>
            </w:pPr>
            <w:r w:rsidRPr="005304B2">
              <w:rPr>
                <w:i/>
              </w:rPr>
              <w:t>Ciona intestinalis</w:t>
            </w:r>
          </w:p>
        </w:tc>
        <w:tc>
          <w:tcPr>
            <w:tcW w:w="1417" w:type="dxa"/>
          </w:tcPr>
          <w:p w14:paraId="420A2DE7" w14:textId="1C741128" w:rsidR="005304B2" w:rsidRPr="00E97ED0" w:rsidRDefault="005304B2" w:rsidP="005304B2">
            <w:pPr>
              <w:pStyle w:val="TableText"/>
              <w:jc w:val="right"/>
            </w:pPr>
            <w:r w:rsidRPr="00E97ED0">
              <w:t>140</w:t>
            </w:r>
          </w:p>
        </w:tc>
        <w:tc>
          <w:tcPr>
            <w:tcW w:w="1985" w:type="dxa"/>
          </w:tcPr>
          <w:p w14:paraId="1B8FDE8C" w14:textId="36FD286D" w:rsidR="005304B2" w:rsidRPr="00E97ED0" w:rsidRDefault="000510B0" w:rsidP="005304B2">
            <w:pPr>
              <w:pStyle w:val="TableText"/>
              <w:jc w:val="right"/>
            </w:pPr>
            <w:r w:rsidRPr="00E97ED0">
              <w:t>–</w:t>
            </w:r>
          </w:p>
        </w:tc>
        <w:tc>
          <w:tcPr>
            <w:tcW w:w="5244" w:type="dxa"/>
          </w:tcPr>
          <w:p w14:paraId="79595C59" w14:textId="128BCC01" w:rsidR="005304B2" w:rsidRPr="00E97ED0" w:rsidRDefault="00A140A9" w:rsidP="005304B2">
            <w:pPr>
              <w:pStyle w:val="TableText"/>
            </w:pPr>
            <w:r w:rsidRPr="00E97ED0">
              <w:t>Egg diameter *</w:t>
            </w:r>
          </w:p>
        </w:tc>
        <w:tc>
          <w:tcPr>
            <w:tcW w:w="1843" w:type="dxa"/>
          </w:tcPr>
          <w:p w14:paraId="7438CB13" w14:textId="63C4A0CC" w:rsidR="005304B2" w:rsidRDefault="005304B2" w:rsidP="009A1424">
            <w:pPr>
              <w:pStyle w:val="TableText"/>
              <w:rPr>
                <w:rFonts w:eastAsia="Times New Roman"/>
              </w:rPr>
            </w:pPr>
            <w:r>
              <w:fldChar w:fldCharType="begin"/>
            </w:r>
            <w:r w:rsidR="009A1424">
              <w:instrText xml:space="preserve"> ADDIN EN.CITE &lt;EndNote&gt;&lt;Cite&gt;&lt;Author&gt;Gregory&lt;/Author&gt;&lt;Year&gt;2013&lt;/Year&gt;&lt;RecNum&gt;50&lt;/RecNum&gt;&lt;DisplayText&gt;(Gregory and Veeman, 2013)&lt;/DisplayText&gt;&lt;record&gt;&lt;rec-number&gt;50&lt;/rec-number&gt;&lt;foreign-keys&gt;&lt;key app="EN" db-id="rtar052tqprw0def2t1xw5zswx2afzsfzrvs" timestamp="1576191650"&gt;50&lt;/key&gt;&lt;/foreign-keys&gt;&lt;ref-type name="Journal Article"&gt;17&lt;/ref-type&gt;&lt;contributors&gt;&lt;authors&gt;&lt;author&gt;Gregory, C.&lt;/author&gt;&lt;author&gt;Veeman, M.&lt;/author&gt;&lt;/authors&gt;&lt;/contributors&gt;&lt;auth-address&gt;[Gregory, Clint; Veeman, Michael] Kansas State Univ, Div Biol, Manhattan, KS 66506 USA.&amp;#xD;Veeman, M (reprint author), Kansas State Univ, Div Biol, Ackert Hall, Manhattan, KS 66506 USA.&amp;#xD;veeman@ksu.edu&lt;/auth-address&gt;&lt;titles&gt;&lt;title&gt;3D-Printed Microwell Arrays for Ciona Microinjection and Timelapse Imaging&lt;/title&gt;&lt;secondary-title&gt;Plos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6&lt;/pages&gt;&lt;volume&gt;8&lt;/volume&gt;&lt;number&gt;12&lt;/number&gt;&lt;keywords&gt;&lt;keyword&gt;ascidians&lt;/keyword&gt;&lt;keyword&gt;platform&lt;/keyword&gt;&lt;keyword&gt;cells&lt;/keyword&gt;&lt;keyword&gt;shape&lt;/keyword&gt;&lt;keyword&gt;chip&lt;/keyword&gt;&lt;keyword&gt;Science &amp;amp; Technology - Other Topics&lt;/keyword&gt;&lt;/keywords&gt;&lt;dates&gt;&lt;year&gt;2013&lt;/year&gt;&lt;pub-dates&gt;&lt;date&gt;Dec&lt;/date&gt;&lt;/pub-dates&gt;&lt;/dates&gt;&lt;isbn&gt;1932-6203&lt;/isbn&gt;&lt;accession-num&gt;WOS:000328566700067&lt;/accession-num&gt;&lt;work-type&gt;Article&lt;/work-type&gt;&lt;urls&gt;&lt;related-urls&gt;&lt;url&gt;&lt;style face="underline" font="default" size="100%"&gt;&amp;lt;Go to ISI&amp;gt;://WOS:000328566700067&lt;/style&gt;&lt;/url&gt;&lt;/related-urls&gt;&lt;/urls&gt;&lt;custom7&gt;e82307&lt;/custom7&gt;&lt;electronic-resource-num&gt;10.1371/journal.pone.0082307&lt;/electronic-resource-num&gt;&lt;language&gt;English&lt;/language&gt;&lt;/record&gt;&lt;/Cite&gt;&lt;/EndNote&gt;</w:instrText>
            </w:r>
            <w:r>
              <w:fldChar w:fldCharType="separate"/>
            </w:r>
            <w:r w:rsidR="009A1424">
              <w:rPr>
                <w:noProof/>
              </w:rPr>
              <w:t>(Gregory and Veeman, 2013)</w:t>
            </w:r>
            <w:r>
              <w:fldChar w:fldCharType="end"/>
            </w:r>
          </w:p>
        </w:tc>
      </w:tr>
      <w:tr w:rsidR="005304B2" w14:paraId="2766D20B" w14:textId="77777777" w:rsidTr="00866B8C">
        <w:trPr>
          <w:cantSplit/>
        </w:trPr>
        <w:tc>
          <w:tcPr>
            <w:tcW w:w="3369" w:type="dxa"/>
          </w:tcPr>
          <w:p w14:paraId="2DA900DE" w14:textId="033C041C" w:rsidR="005304B2" w:rsidRPr="005304B2" w:rsidRDefault="005304B2" w:rsidP="005304B2">
            <w:pPr>
              <w:pStyle w:val="TableText"/>
              <w:rPr>
                <w:i/>
              </w:rPr>
            </w:pPr>
            <w:r w:rsidRPr="005304B2">
              <w:rPr>
                <w:i/>
              </w:rPr>
              <w:t>Ciona intestinalis</w:t>
            </w:r>
          </w:p>
        </w:tc>
        <w:tc>
          <w:tcPr>
            <w:tcW w:w="1417" w:type="dxa"/>
          </w:tcPr>
          <w:p w14:paraId="4793035D" w14:textId="30765AB3" w:rsidR="005304B2" w:rsidRPr="00E97ED0" w:rsidRDefault="005304B2" w:rsidP="005304B2">
            <w:pPr>
              <w:pStyle w:val="TableText"/>
              <w:jc w:val="right"/>
            </w:pPr>
            <w:r w:rsidRPr="00E97ED0">
              <w:t>140</w:t>
            </w:r>
          </w:p>
        </w:tc>
        <w:tc>
          <w:tcPr>
            <w:tcW w:w="1985" w:type="dxa"/>
          </w:tcPr>
          <w:p w14:paraId="6DF4E1E5" w14:textId="3631A786" w:rsidR="005304B2" w:rsidRPr="00E97ED0" w:rsidRDefault="000510B0" w:rsidP="005304B2">
            <w:pPr>
              <w:pStyle w:val="TableText"/>
              <w:jc w:val="right"/>
            </w:pPr>
            <w:r w:rsidRPr="00E97ED0">
              <w:t>–</w:t>
            </w:r>
          </w:p>
        </w:tc>
        <w:tc>
          <w:tcPr>
            <w:tcW w:w="5244" w:type="dxa"/>
          </w:tcPr>
          <w:p w14:paraId="668B0999" w14:textId="6BA45FAE" w:rsidR="005304B2" w:rsidRPr="00E97ED0" w:rsidRDefault="005304B2" w:rsidP="005304B2">
            <w:pPr>
              <w:pStyle w:val="TableText"/>
            </w:pPr>
            <w:r w:rsidRPr="00E97ED0">
              <w:t>Egg diameter *</w:t>
            </w:r>
          </w:p>
        </w:tc>
        <w:tc>
          <w:tcPr>
            <w:tcW w:w="1843" w:type="dxa"/>
          </w:tcPr>
          <w:p w14:paraId="7EFC12B6" w14:textId="7B680F24"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&lt;EndNote&gt;&lt;Cite&gt;&lt;Author&gt;Lemaire&lt;/Author&gt;&lt;Year&gt;2008&lt;/Year&gt;&lt;RecNum&gt;665&lt;/RecNum&gt;&lt;DisplayText&gt;(Lemaire et al., 2008)&lt;/DisplayText&gt;&lt;record&gt;&lt;rec-number&gt;665&lt;/rec-number&gt;&lt;foreign-keys&gt;&lt;key app="EN" db-id="rtar052tqprw0def2t1xw5zswx2afzsfzrvs" timestamp="1584320712"&gt;665&lt;/key&gt;&lt;/foreign-keys&gt;&lt;ref-type name="Journal Article"&gt;17&lt;/ref-type&gt;&lt;contributors&gt;&lt;authors&gt;&lt;author&gt;Lemaire, Patrick&lt;/author&gt;&lt;author&gt;Smith, William C&lt;/author&gt;&lt;author&gt;Nishida, Hiroki&lt;/author&gt;&lt;/authors&gt;&lt;/contributors&gt;&lt;titles&gt;&lt;title&gt;Ascidians and the plasticity of the chordate developmental program&lt;/title&gt;&lt;secondary-title&gt;Current Biology&lt;/secondary-title&gt;&lt;/titles&gt;&lt;periodical&gt;&lt;full-title&gt;Current Biology&lt;/full-title&gt;&lt;/periodical&gt;&lt;pages&gt;R620-R631&lt;/pages&gt;&lt;volume&gt;18&lt;/volume&gt;&lt;number&gt;14&lt;/number&gt;&lt;dates&gt;&lt;year&gt;2008&lt;/year&gt;&lt;/dates&gt;&lt;isbn&gt;0960-9822&lt;/isbn&gt;&lt;urls&gt;&lt;related-urls&gt;&lt;url&gt;https://www.cell.com/current-biology/pdf/S0960-9822(08)00677-5.pdf&lt;/url&gt;&lt;/related-urls&gt;&lt;/urls&gt;&lt;/record&gt;&lt;/Cite&gt;&lt;/EndNote&gt;</w:instrText>
            </w:r>
            <w:r>
              <w:rPr>
                <w:rFonts w:eastAsia="Times New Roman"/>
              </w:rPr>
              <w:fldChar w:fldCharType="separate"/>
            </w:r>
            <w:r w:rsidR="009A1424">
              <w:rPr>
                <w:rFonts w:eastAsia="Times New Roman"/>
                <w:noProof/>
              </w:rPr>
              <w:t>(Lemaire et al., 2008)</w:t>
            </w:r>
            <w:r>
              <w:rPr>
                <w:rFonts w:eastAsia="Times New Roman"/>
              </w:rPr>
              <w:fldChar w:fldCharType="end"/>
            </w:r>
          </w:p>
        </w:tc>
      </w:tr>
      <w:tr w:rsidR="005304B2" w14:paraId="0AE01FCE" w14:textId="77777777" w:rsidTr="00866B8C">
        <w:trPr>
          <w:cantSplit/>
        </w:trPr>
        <w:tc>
          <w:tcPr>
            <w:tcW w:w="3369" w:type="dxa"/>
          </w:tcPr>
          <w:p w14:paraId="2013D9C1" w14:textId="02020CE6" w:rsidR="005304B2" w:rsidRPr="005304B2" w:rsidRDefault="005304B2" w:rsidP="005304B2">
            <w:pPr>
              <w:pStyle w:val="TableText"/>
              <w:rPr>
                <w:i/>
              </w:rPr>
            </w:pPr>
            <w:r w:rsidRPr="005304B2">
              <w:rPr>
                <w:i/>
              </w:rPr>
              <w:t>Ciona intestinalis</w:t>
            </w:r>
          </w:p>
        </w:tc>
        <w:tc>
          <w:tcPr>
            <w:tcW w:w="1417" w:type="dxa"/>
          </w:tcPr>
          <w:p w14:paraId="34958E24" w14:textId="23B5927F" w:rsidR="005304B2" w:rsidRPr="00E97ED0" w:rsidRDefault="005304B2" w:rsidP="005304B2">
            <w:pPr>
              <w:pStyle w:val="TableText"/>
              <w:jc w:val="right"/>
            </w:pPr>
            <w:r w:rsidRPr="00E97ED0">
              <w:t>150</w:t>
            </w:r>
          </w:p>
        </w:tc>
        <w:tc>
          <w:tcPr>
            <w:tcW w:w="1985" w:type="dxa"/>
          </w:tcPr>
          <w:p w14:paraId="687ACA6D" w14:textId="24C9D67C" w:rsidR="005304B2" w:rsidRPr="00E97ED0" w:rsidRDefault="000510B0" w:rsidP="005304B2">
            <w:pPr>
              <w:pStyle w:val="TableText"/>
              <w:jc w:val="right"/>
            </w:pPr>
            <w:r w:rsidRPr="00E97ED0">
              <w:t>–</w:t>
            </w:r>
          </w:p>
        </w:tc>
        <w:tc>
          <w:tcPr>
            <w:tcW w:w="5244" w:type="dxa"/>
          </w:tcPr>
          <w:p w14:paraId="49B49F26" w14:textId="3319DA6E" w:rsidR="005304B2" w:rsidRPr="00E97ED0" w:rsidRDefault="005304B2" w:rsidP="005304B2">
            <w:pPr>
              <w:pStyle w:val="TableText"/>
            </w:pPr>
            <w:r w:rsidRPr="00E97ED0">
              <w:t>Approximate egg diameter</w:t>
            </w:r>
          </w:p>
        </w:tc>
        <w:tc>
          <w:tcPr>
            <w:tcW w:w="1843" w:type="dxa"/>
          </w:tcPr>
          <w:p w14:paraId="314A4FB2" w14:textId="6AAB0EC9" w:rsidR="005304B2" w:rsidRDefault="005304B2" w:rsidP="009A1424">
            <w:pPr>
              <w:pStyle w:val="TableText"/>
            </w:pPr>
            <w:r>
              <w:fldChar w:fldCharType="begin"/>
            </w:r>
            <w:r w:rsidR="009A1424">
              <w:instrText xml:space="preserve"> ADDIN EN.CITE &lt;EndNote&gt;&lt;Cite&gt;&lt;Author&gt;Marshall&lt;/Author&gt;&lt;Year&gt;2003&lt;/Year&gt;&lt;RecNum&gt;26&lt;/RecNum&gt;&lt;DisplayText&gt;(Marshall and Keough, 2003a)&lt;/DisplayText&gt;&lt;record&gt;&lt;rec-number&gt;26&lt;/rec-number&gt;&lt;foreign-keys&gt;&lt;key app="EN" db-id="rtar052tqprw0def2t1xw5zswx2afzsfzrvs" timestamp="1574822577"&gt;26&lt;/key&gt;&lt;/foreign-keys&gt;&lt;ref-type name="Journal Article"&gt;17&lt;/ref-type&gt;&lt;contributors&gt;&lt;authors&gt;&lt;author&gt;Marshall, D. J.&lt;/author&gt;&lt;author&gt;Keough, M. J.&lt;/author&gt;&lt;/authors&gt;&lt;/contributors&gt;&lt;titles&gt;&lt;title&gt;Sources of variation in larval quality for free-spawning marine invertebrates: Egg size and the local sperm environment&lt;/title&gt;&lt;secondary-title&gt;Invertebrate Reproduction and Development&lt;/secondary-title&gt;&lt;/titles&gt;&lt;periodical&gt;&lt;full-title&gt;Invertebrate Reproduction and Development&lt;/full-title&gt;&lt;/periodical&gt;&lt;pages&gt;63-70&lt;/pages&gt;&lt;volume&gt;44&lt;/volume&gt;&lt;number&gt;1&lt;/number&gt;&lt;keywords&gt;&lt;keyword&gt;Egg size&lt;/keyword&gt;&lt;keyword&gt;Fertilisation kinetics&lt;/keyword&gt;&lt;keyword&gt;Maternal effects&lt;/keyword&gt;&lt;keyword&gt;Ascidia&lt;/keyword&gt;&lt;keyword&gt;Ascidiacea&lt;/keyword&gt;&lt;keyword&gt;Asteroidea&lt;/keyword&gt;&lt;keyword&gt;Echinoidea&lt;/keyword&gt;&lt;keyword&gt;Invertebrata&lt;/keyword&gt;&lt;keyword&gt;Polychaeta&lt;/keyword&gt;&lt;/keywords&gt;&lt;dates&gt;&lt;year&gt;2003&lt;/year&gt;&lt;/dates&gt;&lt;work-type&gt;Article&lt;/work-type&gt;&lt;urls&gt;&lt;related-urls&gt;&lt;url&gt;https://www.scopus.com/inward/record.uri?eid=2-s2.0-0141566318&amp;amp;doi=10.1080%2f07924259.2003.9652554&amp;amp;partnerID=40&amp;amp;md5=309c0b6a102f6dd4bf3324a55b3f7b29&lt;/url&gt;&lt;url&gt;https://www.tandfonline.com/doi/abs/10.1080/07924259.2003.9652554&lt;/url&gt;&lt;/related-urls&gt;&lt;/urls&gt;&lt;electronic-resource-num&gt;10.1080/07924259.2003.9652554&lt;/electronic-resource-num&gt;&lt;remote-database-name&gt;Scopus&lt;/remote-database-name&gt;&lt;/record&gt;&lt;/Cite&gt;&lt;/EndNote&gt;</w:instrText>
            </w:r>
            <w:r>
              <w:fldChar w:fldCharType="separate"/>
            </w:r>
            <w:r w:rsidR="009A1424">
              <w:rPr>
                <w:noProof/>
              </w:rPr>
              <w:t>(Marshall and Keough, 2003a)</w:t>
            </w:r>
            <w:r>
              <w:fldChar w:fldCharType="end"/>
            </w:r>
          </w:p>
        </w:tc>
      </w:tr>
      <w:tr w:rsidR="005304B2" w14:paraId="0B90D7F2" w14:textId="77777777" w:rsidTr="00866B8C">
        <w:trPr>
          <w:cantSplit/>
        </w:trPr>
        <w:tc>
          <w:tcPr>
            <w:tcW w:w="3369" w:type="dxa"/>
          </w:tcPr>
          <w:p w14:paraId="3A157DF0" w14:textId="2A6D781F" w:rsidR="005304B2" w:rsidRPr="005304B2" w:rsidRDefault="005304B2" w:rsidP="005304B2">
            <w:pPr>
              <w:pStyle w:val="TableText"/>
              <w:rPr>
                <w:i/>
              </w:rPr>
            </w:pPr>
            <w:r w:rsidRPr="005304B2">
              <w:rPr>
                <w:i/>
              </w:rPr>
              <w:t>Ciona intestinalis</w:t>
            </w:r>
          </w:p>
        </w:tc>
        <w:tc>
          <w:tcPr>
            <w:tcW w:w="1417" w:type="dxa"/>
          </w:tcPr>
          <w:p w14:paraId="658D2233" w14:textId="44A60259" w:rsidR="005304B2" w:rsidRPr="00E97ED0" w:rsidRDefault="005304B2" w:rsidP="005304B2">
            <w:pPr>
              <w:pStyle w:val="TableText"/>
              <w:jc w:val="right"/>
            </w:pPr>
            <w:r w:rsidRPr="00E97ED0">
              <w:t>170</w:t>
            </w:r>
          </w:p>
        </w:tc>
        <w:tc>
          <w:tcPr>
            <w:tcW w:w="1985" w:type="dxa"/>
          </w:tcPr>
          <w:p w14:paraId="7265D956" w14:textId="2E4DFEAF" w:rsidR="005304B2" w:rsidRPr="00E97ED0" w:rsidRDefault="000510B0" w:rsidP="005304B2">
            <w:pPr>
              <w:pStyle w:val="TableText"/>
              <w:jc w:val="right"/>
            </w:pPr>
            <w:r w:rsidRPr="00E97ED0">
              <w:t>–</w:t>
            </w:r>
          </w:p>
        </w:tc>
        <w:tc>
          <w:tcPr>
            <w:tcW w:w="5244" w:type="dxa"/>
          </w:tcPr>
          <w:p w14:paraId="484FBE24" w14:textId="4AF2C6DF" w:rsidR="005304B2" w:rsidRPr="00E97ED0" w:rsidRDefault="005304B2" w:rsidP="005304B2">
            <w:pPr>
              <w:pStyle w:val="TableText"/>
            </w:pPr>
            <w:r w:rsidRPr="00E97ED0">
              <w:t>Egg diameter</w:t>
            </w:r>
          </w:p>
        </w:tc>
        <w:tc>
          <w:tcPr>
            <w:tcW w:w="1843" w:type="dxa"/>
          </w:tcPr>
          <w:p w14:paraId="363E3555" w14:textId="1238FFA7" w:rsidR="005304B2" w:rsidRDefault="005304B2" w:rsidP="009A1424">
            <w:pPr>
              <w:pStyle w:val="TableText"/>
            </w:pPr>
            <w:r>
              <w:fldChar w:fldCharType="begin"/>
            </w:r>
            <w:r w:rsidR="009A1424">
              <w:instrText xml:space="preserve"> ADDIN EN.CITE &lt;EndNote&gt;&lt;Cite&gt;&lt;Author&gt;Jantzen&lt;/Author&gt;&lt;Year&gt;2001&lt;/Year&gt;&lt;RecNum&gt;42&lt;/RecNum&gt;&lt;DisplayText&gt;(Jantzen et al., 2001)&lt;/DisplayText&gt;&lt;record&gt;&lt;rec-number&gt;42&lt;/rec-number&gt;&lt;foreign-keys&gt;&lt;key app="EN" db-id="rtar052tqprw0def2t1xw5zswx2afzsfzrvs" timestamp="1575434542"&gt;42&lt;/key&gt;&lt;/foreign-keys&gt;&lt;ref-type name="Journal Article"&gt;17&lt;/ref-type&gt;&lt;contributors&gt;&lt;authors&gt;&lt;author&gt;Jantzen, T. M.&lt;/author&gt;&lt;author&gt;De Nys, R.&lt;/author&gt;&lt;author&gt;Havenhand, J. N.&lt;/author&gt;&lt;/authors&gt;&lt;/contributors&gt;&lt;titles&gt;&lt;title&gt;Fertilization success and the effects of sperm chemoattractants on effective egg size in marine invertebrates&lt;/title&gt;&lt;secondary-title&gt;Marine Biology&lt;/secondary-title&gt;&lt;/titles&gt;&lt;periodical&gt;&lt;full-title&gt;Marine Biology&lt;/full-title&gt;&lt;/periodical&gt;&lt;pages&gt;1153-1161&lt;/pages&gt;&lt;volume&gt;138&lt;/volume&gt;&lt;number&gt;6&lt;/number&gt;&lt;keywords&gt;&lt;keyword&gt;egg size&lt;/keyword&gt;&lt;keyword&gt;fertilization (reproduction)&lt;/keyword&gt;&lt;keyword&gt;invertebrate&lt;/keyword&gt;&lt;keyword&gt;marine environment&lt;/keyword&gt;&lt;keyword&gt;sperm&lt;/keyword&gt;&lt;/keywords&gt;&lt;dates&gt;&lt;year&gt;2001&lt;/year&gt;&lt;/dates&gt;&lt;work-type&gt;Article&lt;/work-type&gt;&lt;urls&gt;&lt;related-urls&gt;&lt;url&gt;https://www.scopus.com/inward/record.uri?eid=2-s2.0-0034932702&amp;amp;doi=10.1007%2fs002270100537&amp;amp;partnerID=40&amp;amp;md5=4f8103082da5c0d5d8217f0b182d3370&lt;/url&gt;&lt;url&gt;https://link.springer.com/article/10.1007%2Fs002270100537&lt;/url&gt;&lt;/related-urls&gt;&lt;/urls&gt;&lt;electronic-resource-num&gt;10.1007/s002270100537&lt;/electronic-resource-num&gt;&lt;remote-database-name&gt;Scopus&lt;/remote-database-name&gt;&lt;/record&gt;&lt;/Cite&gt;&lt;/EndNote&gt;</w:instrText>
            </w:r>
            <w:r>
              <w:fldChar w:fldCharType="separate"/>
            </w:r>
            <w:r w:rsidR="009A1424">
              <w:rPr>
                <w:noProof/>
              </w:rPr>
              <w:t>(Jantzen et al., 2001)</w:t>
            </w:r>
            <w:r>
              <w:fldChar w:fldCharType="end"/>
            </w:r>
          </w:p>
        </w:tc>
      </w:tr>
      <w:tr w:rsidR="005304B2" w14:paraId="0E602213" w14:textId="77777777" w:rsidTr="00866B8C">
        <w:trPr>
          <w:cantSplit/>
        </w:trPr>
        <w:tc>
          <w:tcPr>
            <w:tcW w:w="3369" w:type="dxa"/>
          </w:tcPr>
          <w:p w14:paraId="5A86BCE9" w14:textId="27F3C5F7" w:rsidR="005304B2" w:rsidRPr="005304B2" w:rsidRDefault="005304B2" w:rsidP="005304B2">
            <w:pPr>
              <w:pStyle w:val="TableText"/>
              <w:rPr>
                <w:i/>
              </w:rPr>
            </w:pPr>
            <w:r w:rsidRPr="005304B2">
              <w:rPr>
                <w:i/>
              </w:rPr>
              <w:lastRenderedPageBreak/>
              <w:t>Ciona intestinalis</w:t>
            </w:r>
          </w:p>
        </w:tc>
        <w:tc>
          <w:tcPr>
            <w:tcW w:w="1417" w:type="dxa"/>
          </w:tcPr>
          <w:p w14:paraId="7E0A14FA" w14:textId="337EF03D" w:rsidR="005304B2" w:rsidRPr="00E97ED0" w:rsidRDefault="000510B0" w:rsidP="005304B2">
            <w:pPr>
              <w:pStyle w:val="TableText"/>
              <w:jc w:val="right"/>
            </w:pPr>
            <w:r w:rsidRPr="00E97ED0">
              <w:t>–</w:t>
            </w:r>
          </w:p>
        </w:tc>
        <w:tc>
          <w:tcPr>
            <w:tcW w:w="1985" w:type="dxa"/>
          </w:tcPr>
          <w:p w14:paraId="63D3AEF5" w14:textId="685138EF" w:rsidR="005304B2" w:rsidRPr="00E97ED0" w:rsidRDefault="005304B2" w:rsidP="005304B2">
            <w:pPr>
              <w:pStyle w:val="TableText"/>
              <w:jc w:val="right"/>
            </w:pPr>
            <w:r w:rsidRPr="00E97ED0">
              <w:t>240</w:t>
            </w:r>
            <w:r w:rsidR="000510B0" w:rsidRPr="00E97ED0">
              <w:t>–</w:t>
            </w:r>
            <w:r w:rsidRPr="00E97ED0">
              <w:t>340</w:t>
            </w:r>
          </w:p>
        </w:tc>
        <w:tc>
          <w:tcPr>
            <w:tcW w:w="5244" w:type="dxa"/>
          </w:tcPr>
          <w:p w14:paraId="4AEBDBAC" w14:textId="559D6C42" w:rsidR="005304B2" w:rsidRPr="00E97ED0" w:rsidRDefault="005304B2" w:rsidP="005304B2">
            <w:pPr>
              <w:pStyle w:val="TableText"/>
            </w:pPr>
            <w:r w:rsidRPr="00E97ED0">
              <w:t>Width range of one day old juveniles</w:t>
            </w:r>
          </w:p>
        </w:tc>
        <w:tc>
          <w:tcPr>
            <w:tcW w:w="1843" w:type="dxa"/>
          </w:tcPr>
          <w:p w14:paraId="55573A30" w14:textId="05E14C26"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Pr>
                <w:rFonts w:eastAsia="Times New Roman"/>
              </w:rPr>
              <w:fldChar w:fldCharType="separate"/>
            </w:r>
            <w:r w:rsidR="009A1424">
              <w:rPr>
                <w:rFonts w:eastAsia="Times New Roman"/>
                <w:noProof/>
              </w:rPr>
              <w:t>(Bullard and Whitlatch, 2004)</w:t>
            </w:r>
            <w:r>
              <w:rPr>
                <w:rFonts w:eastAsia="Times New Roman"/>
              </w:rPr>
              <w:fldChar w:fldCharType="end"/>
            </w:r>
          </w:p>
        </w:tc>
      </w:tr>
      <w:tr w:rsidR="005304B2" w14:paraId="05B56ED1" w14:textId="77777777" w:rsidTr="00866B8C">
        <w:trPr>
          <w:cantSplit/>
        </w:trPr>
        <w:tc>
          <w:tcPr>
            <w:tcW w:w="3369" w:type="dxa"/>
          </w:tcPr>
          <w:p w14:paraId="618C1FAD" w14:textId="5720609D" w:rsidR="005304B2" w:rsidRPr="005304B2" w:rsidRDefault="005304B2" w:rsidP="005304B2">
            <w:pPr>
              <w:pStyle w:val="TableText"/>
              <w:rPr>
                <w:i/>
              </w:rPr>
            </w:pPr>
            <w:r w:rsidRPr="005304B2">
              <w:rPr>
                <w:i/>
              </w:rPr>
              <w:t>Clavelina oblonga</w:t>
            </w:r>
          </w:p>
        </w:tc>
        <w:tc>
          <w:tcPr>
            <w:tcW w:w="1417" w:type="dxa"/>
          </w:tcPr>
          <w:p w14:paraId="57A82CE7" w14:textId="102759C1" w:rsidR="005304B2" w:rsidRPr="00E97ED0" w:rsidRDefault="005304B2" w:rsidP="005304B2">
            <w:pPr>
              <w:pStyle w:val="TableText"/>
              <w:jc w:val="right"/>
            </w:pPr>
            <w:r w:rsidRPr="00E97ED0">
              <w:t>310</w:t>
            </w:r>
          </w:p>
        </w:tc>
        <w:tc>
          <w:tcPr>
            <w:tcW w:w="1985" w:type="dxa"/>
          </w:tcPr>
          <w:p w14:paraId="69CF79D3" w14:textId="50AAF81C" w:rsidR="005304B2" w:rsidRPr="00E97ED0" w:rsidRDefault="005304B2" w:rsidP="005304B2">
            <w:pPr>
              <w:pStyle w:val="TableText"/>
              <w:jc w:val="right"/>
            </w:pPr>
            <w:r w:rsidRPr="00E97ED0">
              <w:t>2,250</w:t>
            </w:r>
          </w:p>
        </w:tc>
        <w:tc>
          <w:tcPr>
            <w:tcW w:w="5244" w:type="dxa"/>
          </w:tcPr>
          <w:p w14:paraId="578180AC" w14:textId="49FD3073" w:rsidR="005304B2" w:rsidRPr="00E97ED0" w:rsidRDefault="005304B2" w:rsidP="005304B2">
            <w:pPr>
              <w:pStyle w:val="TableText"/>
            </w:pPr>
            <w:r w:rsidRPr="00E97ED0">
              <w:t>Egg diameter, tadpole length</w:t>
            </w:r>
          </w:p>
        </w:tc>
        <w:tc>
          <w:tcPr>
            <w:tcW w:w="1843" w:type="dxa"/>
          </w:tcPr>
          <w:p w14:paraId="1E322B57" w14:textId="364C84F9"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&lt;EndNote&gt;&lt;Cite&gt;&lt;Author&gt;Berrill&lt;/Author&gt;&lt;Year&gt;1932&lt;/Year&gt;&lt;RecNum&gt;657&lt;/RecNum&gt;&lt;DisplayText&gt;(Berrill, 1932)&lt;/DisplayText&gt;&lt;record&gt;&lt;rec-number&gt;657&lt;/rec-number&gt;&lt;foreign-keys&gt;&lt;key app="EN" db-id="rtar052tqprw0def2t1xw5zswx2afzsfzrvs" timestamp="1584318921"&gt;657&lt;/key&gt;&lt;/foreign-keys&gt;&lt;ref-type name="Journal Article"&gt;17&lt;/ref-type&gt;&lt;contributors&gt;&lt;authors&gt;&lt;author&gt;Berrill, NJ&lt;/author&gt;&lt;/authors&gt;&lt;/contributors&gt;&lt;titles&gt;&lt;title&gt;Ascidians of the Bermudas&lt;/title&gt;&lt;secondary-title&gt;The Biological Bulletin&lt;/secondary-title&gt;&lt;/titles&gt;&lt;periodical&gt;&lt;full-title&gt;The Biological Bulletin&lt;/full-title&gt;&lt;/periodical&gt;&lt;pages&gt;77-88&lt;/pages&gt;&lt;volume&gt;62&lt;/volume&gt;&lt;number&gt;1&lt;/number&gt;&lt;dates&gt;&lt;year&gt;1932&lt;/year&gt;&lt;/dates&gt;&lt;isbn&gt;0006-3185&lt;/isbn&gt;&lt;urls&gt;&lt;/urls&gt;&lt;/record&gt;&lt;/Cite&gt;&lt;/EndNote&gt;</w:instrText>
            </w:r>
            <w:r>
              <w:rPr>
                <w:rFonts w:eastAsia="Times New Roman"/>
              </w:rPr>
              <w:fldChar w:fldCharType="separate"/>
            </w:r>
            <w:r w:rsidR="009A1424">
              <w:rPr>
                <w:rFonts w:eastAsia="Times New Roman"/>
                <w:noProof/>
              </w:rPr>
              <w:t>(Berrill, 1932)</w:t>
            </w:r>
            <w:r>
              <w:rPr>
                <w:rFonts w:eastAsia="Times New Roman"/>
              </w:rPr>
              <w:fldChar w:fldCharType="end"/>
            </w:r>
          </w:p>
        </w:tc>
      </w:tr>
      <w:tr w:rsidR="005304B2" w14:paraId="5CE9231E" w14:textId="77777777" w:rsidTr="00866B8C">
        <w:trPr>
          <w:cantSplit/>
        </w:trPr>
        <w:tc>
          <w:tcPr>
            <w:tcW w:w="3369" w:type="dxa"/>
          </w:tcPr>
          <w:p w14:paraId="78AB793C" w14:textId="34334919" w:rsidR="005304B2" w:rsidRPr="005304B2" w:rsidRDefault="005304B2" w:rsidP="005304B2">
            <w:pPr>
              <w:pStyle w:val="TableText"/>
              <w:rPr>
                <w:i/>
              </w:rPr>
            </w:pPr>
            <w:r w:rsidRPr="005304B2">
              <w:rPr>
                <w:i/>
              </w:rPr>
              <w:t>Clavelina picta</w:t>
            </w:r>
          </w:p>
        </w:tc>
        <w:tc>
          <w:tcPr>
            <w:tcW w:w="1417" w:type="dxa"/>
          </w:tcPr>
          <w:p w14:paraId="6556EC2E" w14:textId="2E881CE0" w:rsidR="005304B2" w:rsidRPr="00E97ED0" w:rsidRDefault="005304B2" w:rsidP="005304B2">
            <w:pPr>
              <w:pStyle w:val="TableText"/>
              <w:jc w:val="right"/>
            </w:pPr>
            <w:r w:rsidRPr="00E97ED0">
              <w:t>490</w:t>
            </w:r>
          </w:p>
        </w:tc>
        <w:tc>
          <w:tcPr>
            <w:tcW w:w="1985" w:type="dxa"/>
          </w:tcPr>
          <w:p w14:paraId="52AF8471" w14:textId="36C87A38" w:rsidR="005304B2" w:rsidRPr="00E97ED0" w:rsidRDefault="005304B2" w:rsidP="005304B2">
            <w:pPr>
              <w:pStyle w:val="TableText"/>
              <w:jc w:val="right"/>
            </w:pPr>
            <w:r w:rsidRPr="00E97ED0">
              <w:t>3,300</w:t>
            </w:r>
          </w:p>
        </w:tc>
        <w:tc>
          <w:tcPr>
            <w:tcW w:w="5244" w:type="dxa"/>
          </w:tcPr>
          <w:p w14:paraId="3278B3D3" w14:textId="44057CB4" w:rsidR="005304B2" w:rsidRPr="00E97ED0" w:rsidRDefault="005304B2" w:rsidP="005304B2">
            <w:pPr>
              <w:pStyle w:val="TableText"/>
            </w:pPr>
            <w:r w:rsidRPr="00E97ED0">
              <w:t>Egg diameter, tadpole length</w:t>
            </w:r>
          </w:p>
        </w:tc>
        <w:tc>
          <w:tcPr>
            <w:tcW w:w="1843" w:type="dxa"/>
          </w:tcPr>
          <w:p w14:paraId="5B977826" w14:textId="77DE6B77"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&lt;EndNote&gt;&lt;Cite&gt;&lt;Author&gt;Berrill&lt;/Author&gt;&lt;Year&gt;1932&lt;/Year&gt;&lt;RecNum&gt;657&lt;/RecNum&gt;&lt;DisplayText&gt;(Berrill, 1932)&lt;/DisplayText&gt;&lt;record&gt;&lt;rec-number&gt;657&lt;/rec-number&gt;&lt;foreign-keys&gt;&lt;key app="EN" db-id="rtar052tqprw0def2t1xw5zswx2afzsfzrvs" timestamp="1584318921"&gt;657&lt;/key&gt;&lt;/foreign-keys&gt;&lt;ref-type name="Journal Article"&gt;17&lt;/ref-type&gt;&lt;contributors&gt;&lt;authors&gt;&lt;author&gt;Berrill, NJ&lt;/author&gt;&lt;/authors&gt;&lt;/contributors&gt;&lt;titles&gt;&lt;title&gt;Ascidians of the Bermudas&lt;/title&gt;&lt;secondary-title&gt;The Biological Bulletin&lt;/secondary-title&gt;&lt;/titles&gt;&lt;periodical&gt;&lt;full-title&gt;The Biological Bulletin&lt;/full-title&gt;&lt;/periodical&gt;&lt;pages&gt;77-88&lt;/pages&gt;&lt;volume&gt;62&lt;/volume&gt;&lt;number&gt;1&lt;/number&gt;&lt;dates&gt;&lt;year&gt;1932&lt;/year&gt;&lt;/dates&gt;&lt;isbn&gt;0006-3185&lt;/isbn&gt;&lt;urls&gt;&lt;/urls&gt;&lt;/record&gt;&lt;/Cite&gt;&lt;/EndNote&gt;</w:instrText>
            </w:r>
            <w:r>
              <w:rPr>
                <w:rFonts w:eastAsia="Times New Roman"/>
              </w:rPr>
              <w:fldChar w:fldCharType="separate"/>
            </w:r>
            <w:r w:rsidR="009A1424">
              <w:rPr>
                <w:rFonts w:eastAsia="Times New Roman"/>
                <w:noProof/>
              </w:rPr>
              <w:t>(Berrill, 1932)</w:t>
            </w:r>
            <w:r>
              <w:rPr>
                <w:rFonts w:eastAsia="Times New Roman"/>
              </w:rPr>
              <w:fldChar w:fldCharType="end"/>
            </w:r>
          </w:p>
        </w:tc>
      </w:tr>
      <w:tr w:rsidR="005304B2" w14:paraId="2AF31335" w14:textId="77777777" w:rsidTr="00866B8C">
        <w:trPr>
          <w:cantSplit/>
        </w:trPr>
        <w:tc>
          <w:tcPr>
            <w:tcW w:w="3369" w:type="dxa"/>
          </w:tcPr>
          <w:p w14:paraId="1726AC77" w14:textId="5832E934" w:rsidR="005304B2" w:rsidRPr="005304B2" w:rsidRDefault="005304B2" w:rsidP="005304B2">
            <w:pPr>
              <w:pStyle w:val="TableText"/>
              <w:rPr>
                <w:i/>
              </w:rPr>
            </w:pPr>
            <w:r w:rsidRPr="005304B2">
              <w:rPr>
                <w:i/>
              </w:rPr>
              <w:t>Cnemidocarpa finmarkiensis</w:t>
            </w:r>
          </w:p>
        </w:tc>
        <w:tc>
          <w:tcPr>
            <w:tcW w:w="1417" w:type="dxa"/>
          </w:tcPr>
          <w:p w14:paraId="41B31D35" w14:textId="34294FCD" w:rsidR="005304B2" w:rsidRPr="00E97ED0" w:rsidRDefault="005304B2" w:rsidP="005304B2">
            <w:pPr>
              <w:pStyle w:val="TableText"/>
              <w:jc w:val="right"/>
            </w:pPr>
            <w:r w:rsidRPr="00E97ED0">
              <w:t>150</w:t>
            </w:r>
          </w:p>
        </w:tc>
        <w:tc>
          <w:tcPr>
            <w:tcW w:w="1985" w:type="dxa"/>
          </w:tcPr>
          <w:p w14:paraId="0F745B24" w14:textId="5F6A24A5" w:rsidR="005304B2" w:rsidRPr="00E97ED0" w:rsidRDefault="000510B0" w:rsidP="005304B2">
            <w:pPr>
              <w:pStyle w:val="TableText"/>
              <w:jc w:val="right"/>
            </w:pPr>
            <w:r w:rsidRPr="00E97ED0">
              <w:t>–</w:t>
            </w:r>
          </w:p>
        </w:tc>
        <w:tc>
          <w:tcPr>
            <w:tcW w:w="5244" w:type="dxa"/>
          </w:tcPr>
          <w:p w14:paraId="7DD9223B" w14:textId="537B00D7" w:rsidR="005304B2" w:rsidRPr="00E97ED0" w:rsidRDefault="005304B2" w:rsidP="005304B2">
            <w:pPr>
              <w:pStyle w:val="TableText"/>
            </w:pPr>
            <w:r w:rsidRPr="00E97ED0">
              <w:t>Egg diameter</w:t>
            </w:r>
          </w:p>
        </w:tc>
        <w:tc>
          <w:tcPr>
            <w:tcW w:w="1843" w:type="dxa"/>
          </w:tcPr>
          <w:p w14:paraId="0E032D71" w14:textId="00EA6C34" w:rsidR="005304B2" w:rsidRDefault="005304B2" w:rsidP="009A1424">
            <w:pPr>
              <w:pStyle w:val="TableText"/>
              <w:rPr>
                <w:rFonts w:eastAsia="Times New Roman"/>
              </w:rPr>
            </w:pPr>
            <w:r>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 </w:instrText>
            </w:r>
            <w:r w:rsidR="009A1424">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EN.CITE.DATA </w:instrText>
            </w:r>
            <w:r w:rsidR="009A1424">
              <w:fldChar w:fldCharType="end"/>
            </w:r>
            <w:r>
              <w:fldChar w:fldCharType="separate"/>
            </w:r>
            <w:r w:rsidR="009A1424">
              <w:rPr>
                <w:noProof/>
              </w:rPr>
              <w:t>(Bates, 2002)</w:t>
            </w:r>
            <w:r>
              <w:fldChar w:fldCharType="end"/>
            </w:r>
          </w:p>
        </w:tc>
      </w:tr>
      <w:tr w:rsidR="005304B2" w14:paraId="5F5689C2" w14:textId="77777777" w:rsidTr="00866B8C">
        <w:trPr>
          <w:cantSplit/>
        </w:trPr>
        <w:tc>
          <w:tcPr>
            <w:tcW w:w="3369" w:type="dxa"/>
          </w:tcPr>
          <w:p w14:paraId="78B7F5F9" w14:textId="0877E242" w:rsidR="005304B2" w:rsidRPr="005304B2" w:rsidRDefault="005304B2" w:rsidP="005304B2">
            <w:pPr>
              <w:pStyle w:val="TableText"/>
              <w:rPr>
                <w:i/>
              </w:rPr>
            </w:pPr>
            <w:r w:rsidRPr="005304B2">
              <w:rPr>
                <w:i/>
              </w:rPr>
              <w:t>Cnemidocarpa verrucosa</w:t>
            </w:r>
          </w:p>
        </w:tc>
        <w:tc>
          <w:tcPr>
            <w:tcW w:w="1417" w:type="dxa"/>
          </w:tcPr>
          <w:p w14:paraId="44644DC3" w14:textId="7A2FB68B" w:rsidR="005304B2" w:rsidRPr="00E97ED0" w:rsidRDefault="005304B2" w:rsidP="005304B2">
            <w:pPr>
              <w:pStyle w:val="TableText"/>
              <w:jc w:val="right"/>
            </w:pPr>
            <w:r w:rsidRPr="00E97ED0">
              <w:t>200</w:t>
            </w:r>
          </w:p>
        </w:tc>
        <w:tc>
          <w:tcPr>
            <w:tcW w:w="1985" w:type="dxa"/>
          </w:tcPr>
          <w:p w14:paraId="570818DD" w14:textId="31959269" w:rsidR="005304B2" w:rsidRPr="00E97ED0" w:rsidRDefault="000510B0" w:rsidP="005304B2">
            <w:pPr>
              <w:pStyle w:val="TableText"/>
              <w:jc w:val="right"/>
            </w:pPr>
            <w:r w:rsidRPr="00E97ED0">
              <w:t>–</w:t>
            </w:r>
          </w:p>
        </w:tc>
        <w:tc>
          <w:tcPr>
            <w:tcW w:w="5244" w:type="dxa"/>
          </w:tcPr>
          <w:p w14:paraId="6CAECD1E" w14:textId="6F89A584" w:rsidR="005304B2" w:rsidRPr="00E97ED0" w:rsidRDefault="005304B2" w:rsidP="005304B2">
            <w:pPr>
              <w:pStyle w:val="TableText"/>
            </w:pPr>
            <w:r w:rsidRPr="00E97ED0">
              <w:t>Mature oocyte size</w:t>
            </w:r>
          </w:p>
        </w:tc>
        <w:tc>
          <w:tcPr>
            <w:tcW w:w="1843" w:type="dxa"/>
          </w:tcPr>
          <w:p w14:paraId="08FFFB40" w14:textId="7B8BBA40" w:rsidR="005304B2" w:rsidRDefault="005304B2" w:rsidP="009A1424">
            <w:pPr>
              <w:pStyle w:val="TableText"/>
              <w:rPr>
                <w:rFonts w:eastAsia="Times New Roman"/>
              </w:rPr>
            </w:pPr>
            <w:r>
              <w:fldChar w:fldCharType="begin"/>
            </w:r>
            <w:r w:rsidR="009A1424">
              <w:instrText xml:space="preserve"> ADDIN EN.CITE &lt;EndNote&gt;&lt;Cite&gt;&lt;Author&gt;Sahade&lt;/Author&gt;&lt;Year&gt;2004&lt;/Year&gt;&lt;RecNum&gt;28&lt;/RecNum&gt;&lt;DisplayText&gt;(Sahade et al., 2004)&lt;/DisplayText&gt;&lt;record&gt;&lt;rec-number&gt;28&lt;/rec-number&gt;&lt;foreign-keys&gt;&lt;key app="EN" db-id="rtar052tqprw0def2t1xw5zswx2afzsfzrvs" timestamp="1574827448"&gt;28&lt;/key&gt;&lt;/foreign-keys&gt;&lt;ref-type name="Journal Article"&gt;17&lt;/ref-type&gt;&lt;contributors&gt;&lt;authors&gt;&lt;author&gt;Sahade, R.&lt;/author&gt;&lt;author&gt;Tatián, M.&lt;/author&gt;&lt;author&gt;Esnal, G. B.&lt;/author&gt;&lt;/authors&gt;&lt;/contributors&gt;&lt;titles&gt;&lt;title&gt;&lt;style face="normal" font="default" size="100%"&gt;Reproductive ecology of the ascidian &lt;/style&gt;&lt;style face="italic" font="default" size="100%"&gt;Cnemidocarpa verrucosa&lt;/style&gt;&lt;style face="normal" font="default" size="100%"&gt; at Potter Cover South Shetland Islands, Antarctica&lt;/style&gt;&lt;/title&gt;&lt;secondary-title&gt;Marine Ecology Progress Series&lt;/secondary-title&gt;&lt;/titles&gt;&lt;periodical&gt;&lt;full-title&gt;Marine Ecology Progress Series&lt;/full-title&gt;&lt;/periodical&gt;&lt;pages&gt;131-140&lt;/pages&gt;&lt;volume&gt;272&lt;/volume&gt;&lt;keywords&gt;&lt;keyword&gt;Antarctica&lt;/keyword&gt;&lt;keyword&gt;Ascidians&lt;/keyword&gt;&lt;keyword&gt;Cnemidocarpa&lt;/keyword&gt;&lt;keyword&gt;Reproductive strategies&lt;/keyword&gt;&lt;keyword&gt;ecology&lt;/keyword&gt;&lt;keyword&gt;reproductive behavior&lt;/keyword&gt;&lt;keyword&gt;reproductive biology&lt;/keyword&gt;&lt;keyword&gt;King George Island&lt;/keyword&gt;&lt;keyword&gt;Potter Cove&lt;/keyword&gt;&lt;keyword&gt;South Shetland Islands&lt;/keyword&gt;&lt;keyword&gt;Ascidia&lt;/keyword&gt;&lt;keyword&gt;Ascidiacea&lt;/keyword&gt;&lt;keyword&gt;Cnemidocarpa verrucosa&lt;/keyword&gt;&lt;keyword&gt;Invertebrata&lt;/keyword&gt;&lt;keyword&gt;Tunicata&lt;/keyword&gt;&lt;keyword&gt;Urochordata&lt;/keyword&gt;&lt;/keywords&gt;&lt;dates&gt;&lt;year&gt;2004&lt;/year&gt;&lt;/dates&gt;&lt;work-type&gt;Article&lt;/work-type&gt;&lt;urls&gt;&lt;related-urls&gt;&lt;url&gt;https://www.scopus.com/inward/record.uri?eid=2-s2.0-3042519590&amp;amp;doi=10.3354%2fmeps272131&amp;amp;partnerID=40&amp;amp;md5=8abb2c0d0805dca77c03d4d774c3eb14&lt;/url&gt;&lt;url&gt;https://www.int-res.com/articles/meps2004/272/m272p131.pdf&lt;/url&gt;&lt;/related-urls&gt;&lt;/urls&gt;&lt;electronic-resource-num&gt;10.3354/meps272131&lt;/electronic-resource-num&gt;&lt;remote-database-name&gt;Scopus&lt;/remote-database-name&gt;&lt;/record&gt;&lt;/Cite&gt;&lt;/EndNote&gt;</w:instrText>
            </w:r>
            <w:r>
              <w:fldChar w:fldCharType="separate"/>
            </w:r>
            <w:r w:rsidR="009A1424">
              <w:rPr>
                <w:noProof/>
              </w:rPr>
              <w:t>(Sahade et al., 2004)</w:t>
            </w:r>
            <w:r>
              <w:fldChar w:fldCharType="end"/>
            </w:r>
          </w:p>
        </w:tc>
      </w:tr>
      <w:tr w:rsidR="005304B2" w14:paraId="14F122A6" w14:textId="77777777" w:rsidTr="00866B8C">
        <w:trPr>
          <w:cantSplit/>
        </w:trPr>
        <w:tc>
          <w:tcPr>
            <w:tcW w:w="3369" w:type="dxa"/>
          </w:tcPr>
          <w:p w14:paraId="282DB4ED" w14:textId="1CE30F7F" w:rsidR="005304B2" w:rsidRPr="005304B2" w:rsidRDefault="005304B2" w:rsidP="005304B2">
            <w:pPr>
              <w:pStyle w:val="TableText"/>
              <w:rPr>
                <w:i/>
              </w:rPr>
            </w:pPr>
            <w:r w:rsidRPr="005304B2">
              <w:rPr>
                <w:i/>
              </w:rPr>
              <w:t>Corella inflata</w:t>
            </w:r>
          </w:p>
        </w:tc>
        <w:tc>
          <w:tcPr>
            <w:tcW w:w="1417" w:type="dxa"/>
          </w:tcPr>
          <w:p w14:paraId="7C82AF47" w14:textId="4DD63308" w:rsidR="005304B2" w:rsidRPr="00E97ED0" w:rsidRDefault="005304B2" w:rsidP="005304B2">
            <w:pPr>
              <w:pStyle w:val="TableText"/>
              <w:jc w:val="right"/>
            </w:pPr>
            <w:r w:rsidRPr="00E97ED0">
              <w:t>135</w:t>
            </w:r>
          </w:p>
        </w:tc>
        <w:tc>
          <w:tcPr>
            <w:tcW w:w="1985" w:type="dxa"/>
          </w:tcPr>
          <w:p w14:paraId="3C8B2610" w14:textId="7BD55940" w:rsidR="005304B2" w:rsidRPr="00E97ED0" w:rsidRDefault="000510B0" w:rsidP="005304B2">
            <w:pPr>
              <w:pStyle w:val="TableText"/>
              <w:jc w:val="right"/>
            </w:pPr>
            <w:r w:rsidRPr="00E97ED0">
              <w:t>–</w:t>
            </w:r>
          </w:p>
        </w:tc>
        <w:tc>
          <w:tcPr>
            <w:tcW w:w="5244" w:type="dxa"/>
          </w:tcPr>
          <w:p w14:paraId="4140039D" w14:textId="55C676B1" w:rsidR="005304B2" w:rsidRPr="00E97ED0" w:rsidRDefault="005304B2" w:rsidP="005304B2">
            <w:pPr>
              <w:pStyle w:val="TableText"/>
            </w:pPr>
            <w:r w:rsidRPr="00E97ED0">
              <w:t>Egg diameter</w:t>
            </w:r>
          </w:p>
        </w:tc>
        <w:tc>
          <w:tcPr>
            <w:tcW w:w="1843" w:type="dxa"/>
          </w:tcPr>
          <w:p w14:paraId="4FD762AB" w14:textId="5D21E6ED" w:rsidR="005304B2" w:rsidRDefault="005304B2" w:rsidP="009A1424">
            <w:pPr>
              <w:pStyle w:val="TableText"/>
              <w:rPr>
                <w:rFonts w:eastAsia="Times New Roman"/>
              </w:rPr>
            </w:pPr>
            <w:r>
              <w:fldChar w:fldCharType="begin"/>
            </w:r>
            <w:r w:rsidR="009A1424">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fldChar w:fldCharType="separate"/>
            </w:r>
            <w:r w:rsidR="009A1424">
              <w:rPr>
                <w:noProof/>
              </w:rPr>
              <w:t>(Strathmann et al., 2002)</w:t>
            </w:r>
            <w:r>
              <w:fldChar w:fldCharType="end"/>
            </w:r>
          </w:p>
        </w:tc>
      </w:tr>
      <w:tr w:rsidR="005304B2" w14:paraId="1054BA42" w14:textId="77777777" w:rsidTr="00866B8C">
        <w:trPr>
          <w:cantSplit/>
        </w:trPr>
        <w:tc>
          <w:tcPr>
            <w:tcW w:w="3369" w:type="dxa"/>
          </w:tcPr>
          <w:p w14:paraId="18C02135" w14:textId="3A232AA5" w:rsidR="005304B2" w:rsidRPr="005304B2" w:rsidRDefault="005304B2" w:rsidP="005304B2">
            <w:pPr>
              <w:pStyle w:val="TableText"/>
              <w:rPr>
                <w:i/>
              </w:rPr>
            </w:pPr>
            <w:r w:rsidRPr="005304B2">
              <w:rPr>
                <w:i/>
              </w:rPr>
              <w:t>Corella inflata</w:t>
            </w:r>
          </w:p>
        </w:tc>
        <w:tc>
          <w:tcPr>
            <w:tcW w:w="1417" w:type="dxa"/>
          </w:tcPr>
          <w:p w14:paraId="1DC6A7CD" w14:textId="7227D3D4" w:rsidR="005304B2" w:rsidRPr="00E97ED0" w:rsidRDefault="005304B2" w:rsidP="005304B2">
            <w:pPr>
              <w:pStyle w:val="TableText"/>
              <w:jc w:val="right"/>
            </w:pPr>
            <w:r w:rsidRPr="00E97ED0">
              <w:t>140</w:t>
            </w:r>
          </w:p>
        </w:tc>
        <w:tc>
          <w:tcPr>
            <w:tcW w:w="1985" w:type="dxa"/>
          </w:tcPr>
          <w:p w14:paraId="69202A21" w14:textId="7014B9F9" w:rsidR="005304B2" w:rsidRPr="00E97ED0" w:rsidRDefault="000510B0" w:rsidP="005304B2">
            <w:pPr>
              <w:pStyle w:val="TableText"/>
              <w:jc w:val="right"/>
            </w:pPr>
            <w:r w:rsidRPr="00E97ED0">
              <w:t>–</w:t>
            </w:r>
          </w:p>
        </w:tc>
        <w:tc>
          <w:tcPr>
            <w:tcW w:w="5244" w:type="dxa"/>
          </w:tcPr>
          <w:p w14:paraId="11FD18D8" w14:textId="15014DC0" w:rsidR="005304B2" w:rsidRPr="00E97ED0" w:rsidRDefault="005304B2" w:rsidP="005304B2">
            <w:pPr>
              <w:pStyle w:val="TableText"/>
            </w:pPr>
            <w:r w:rsidRPr="00E97ED0">
              <w:t>Egg diameter</w:t>
            </w:r>
          </w:p>
        </w:tc>
        <w:tc>
          <w:tcPr>
            <w:tcW w:w="1843" w:type="dxa"/>
          </w:tcPr>
          <w:p w14:paraId="35AEDCAD" w14:textId="4BCC134C" w:rsidR="005304B2" w:rsidRDefault="005304B2" w:rsidP="009A1424">
            <w:pPr>
              <w:pStyle w:val="TableText"/>
              <w:rPr>
                <w:rFonts w:eastAsia="Times New Roman"/>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304B2" w14:paraId="6CA4D4D8" w14:textId="77777777" w:rsidTr="00866B8C">
        <w:trPr>
          <w:cantSplit/>
        </w:trPr>
        <w:tc>
          <w:tcPr>
            <w:tcW w:w="3369" w:type="dxa"/>
          </w:tcPr>
          <w:p w14:paraId="58D72484" w14:textId="0A8A4F42" w:rsidR="005304B2" w:rsidRPr="005304B2" w:rsidRDefault="005304B2" w:rsidP="005304B2">
            <w:pPr>
              <w:pStyle w:val="TableText"/>
              <w:rPr>
                <w:i/>
              </w:rPr>
            </w:pPr>
            <w:r w:rsidRPr="005304B2">
              <w:rPr>
                <w:i/>
              </w:rPr>
              <w:t>Dendrodoa grossularia</w:t>
            </w:r>
          </w:p>
        </w:tc>
        <w:tc>
          <w:tcPr>
            <w:tcW w:w="1417" w:type="dxa"/>
          </w:tcPr>
          <w:p w14:paraId="50A0C347" w14:textId="458F73F1" w:rsidR="005304B2" w:rsidRPr="00E97ED0" w:rsidRDefault="005304B2" w:rsidP="005304B2">
            <w:pPr>
              <w:pStyle w:val="TableText"/>
              <w:jc w:val="right"/>
            </w:pPr>
            <w:r w:rsidRPr="00E97ED0">
              <w:t>60</w:t>
            </w:r>
            <w:r w:rsidR="000510B0" w:rsidRPr="00E97ED0">
              <w:t>–</w:t>
            </w:r>
            <w:r w:rsidRPr="00E97ED0">
              <w:t>120</w:t>
            </w:r>
          </w:p>
        </w:tc>
        <w:tc>
          <w:tcPr>
            <w:tcW w:w="1985" w:type="dxa"/>
          </w:tcPr>
          <w:p w14:paraId="42706724" w14:textId="11F58111" w:rsidR="005304B2" w:rsidRPr="00E97ED0" w:rsidRDefault="000510B0" w:rsidP="005304B2">
            <w:pPr>
              <w:pStyle w:val="TableText"/>
              <w:jc w:val="right"/>
            </w:pPr>
            <w:r w:rsidRPr="00E97ED0">
              <w:t>–</w:t>
            </w:r>
          </w:p>
        </w:tc>
        <w:tc>
          <w:tcPr>
            <w:tcW w:w="5244" w:type="dxa"/>
          </w:tcPr>
          <w:p w14:paraId="6D319C94" w14:textId="5536B62E" w:rsidR="005304B2" w:rsidRPr="00E97ED0" w:rsidRDefault="005304B2" w:rsidP="005304B2">
            <w:pPr>
              <w:pStyle w:val="TableText"/>
            </w:pPr>
            <w:r w:rsidRPr="00E97ED0">
              <w:t>Oocyte diameter (no yolk present)</w:t>
            </w:r>
          </w:p>
        </w:tc>
        <w:tc>
          <w:tcPr>
            <w:tcW w:w="1843" w:type="dxa"/>
          </w:tcPr>
          <w:p w14:paraId="2350C511" w14:textId="4EF59E34"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&lt;EndNote&gt;&lt;Cite&gt;&lt;Author&gt;Millar&lt;/Author&gt;&lt;Year&gt;1954&lt;/Year&gt;&lt;RecNum&gt;672&lt;/RecNum&gt;&lt;DisplayText&gt;(Millar, 1954)&lt;/DisplayText&gt;&lt;record&gt;&lt;rec-number&gt;672&lt;/rec-number&gt;&lt;foreign-keys&gt;&lt;key app="EN" db-id="rtar052tqprw0def2t1xw5zswx2afzsfzrvs" timestamp="1584327000"&gt;672&lt;/key&gt;&lt;/foreign-keys&gt;&lt;ref-type name="Journal Article"&gt;17&lt;/ref-type&gt;&lt;contributors&gt;&lt;authors&gt;&lt;author&gt;Millar, RH&lt;/author&gt;&lt;/authors&gt;&lt;/contributors&gt;&lt;titles&gt;&lt;title&gt;&lt;style face="normal" font="default" size="100%"&gt;The annual growth and reproductive cycle of the ascidian &lt;/style&gt;&lt;style face="italic" font="default" size="100%"&gt;Dendrodoa grossularia&lt;/style&gt;&lt;style face="normal" font="default" size="100%"&gt; (van Beneden)&lt;/style&gt;&lt;/title&gt;&lt;secondary-title&gt;Journal of the Marine Biological Association of the United Kingdom&lt;/secondary-title&gt;&lt;/titles&gt;&lt;periodical&gt;&lt;full-title&gt;Journal of the Marine Biological Association of the United Kingdom&lt;/full-title&gt;&lt;/periodical&gt;&lt;pages&gt;33-48&lt;/pages&gt;&lt;volume&gt;33&lt;/volume&gt;&lt;number&gt;1&lt;/number&gt;&lt;dates&gt;&lt;year&gt;1954&lt;/year&gt;&lt;/dates&gt;&lt;isbn&gt;1469-7769&lt;/isbn&gt;&lt;urls&gt;&lt;/urls&gt;&lt;/record&gt;&lt;/Cite&gt;&lt;/EndNote&gt;</w:instrText>
            </w:r>
            <w:r>
              <w:rPr>
                <w:rFonts w:eastAsia="Times New Roman"/>
              </w:rPr>
              <w:fldChar w:fldCharType="separate"/>
            </w:r>
            <w:r w:rsidR="009A1424">
              <w:rPr>
                <w:rFonts w:eastAsia="Times New Roman"/>
                <w:noProof/>
              </w:rPr>
              <w:t>(Millar, 1954)</w:t>
            </w:r>
            <w:r>
              <w:rPr>
                <w:rFonts w:eastAsia="Times New Roman"/>
              </w:rPr>
              <w:fldChar w:fldCharType="end"/>
            </w:r>
          </w:p>
        </w:tc>
      </w:tr>
      <w:tr w:rsidR="005304B2" w14:paraId="31160DC3" w14:textId="77777777" w:rsidTr="00866B8C">
        <w:trPr>
          <w:cantSplit/>
        </w:trPr>
        <w:tc>
          <w:tcPr>
            <w:tcW w:w="3369" w:type="dxa"/>
          </w:tcPr>
          <w:p w14:paraId="35EAC864" w14:textId="1F20F451" w:rsidR="005304B2" w:rsidRPr="005304B2" w:rsidRDefault="005304B2" w:rsidP="005304B2">
            <w:pPr>
              <w:pStyle w:val="TableText"/>
              <w:rPr>
                <w:i/>
              </w:rPr>
            </w:pPr>
            <w:r w:rsidRPr="005304B2">
              <w:rPr>
                <w:i/>
              </w:rPr>
              <w:t>Diazona violacea</w:t>
            </w:r>
          </w:p>
        </w:tc>
        <w:tc>
          <w:tcPr>
            <w:tcW w:w="1417" w:type="dxa"/>
          </w:tcPr>
          <w:p w14:paraId="0B16673E" w14:textId="4E4992F4" w:rsidR="005304B2" w:rsidRPr="00E97ED0" w:rsidRDefault="005304B2" w:rsidP="005304B2">
            <w:pPr>
              <w:pStyle w:val="TableText"/>
              <w:jc w:val="right"/>
            </w:pPr>
            <w:r w:rsidRPr="00E97ED0">
              <w:t>100</w:t>
            </w:r>
          </w:p>
        </w:tc>
        <w:tc>
          <w:tcPr>
            <w:tcW w:w="1985" w:type="dxa"/>
          </w:tcPr>
          <w:p w14:paraId="758370DD" w14:textId="4B1A6F13" w:rsidR="005304B2" w:rsidRPr="00E97ED0" w:rsidRDefault="000510B0" w:rsidP="005304B2">
            <w:pPr>
              <w:pStyle w:val="TableText"/>
              <w:jc w:val="right"/>
            </w:pPr>
            <w:r w:rsidRPr="00E97ED0">
              <w:t>–</w:t>
            </w:r>
          </w:p>
        </w:tc>
        <w:tc>
          <w:tcPr>
            <w:tcW w:w="5244" w:type="dxa"/>
          </w:tcPr>
          <w:p w14:paraId="4E8DC918" w14:textId="08E65E27" w:rsidR="005304B2" w:rsidRPr="00E97ED0" w:rsidRDefault="005304B2" w:rsidP="005304B2">
            <w:pPr>
              <w:pStyle w:val="TableText"/>
            </w:pPr>
            <w:r w:rsidRPr="00E97ED0">
              <w:t>Egg size</w:t>
            </w:r>
          </w:p>
        </w:tc>
        <w:tc>
          <w:tcPr>
            <w:tcW w:w="1843" w:type="dxa"/>
          </w:tcPr>
          <w:p w14:paraId="30686C78" w14:textId="1AD257E6"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&lt;EndNote&gt;&lt;Cite&gt;&lt;Author&gt;Berrill&lt;/Author&gt;&lt;Year&gt;1948&lt;/Year&gt;&lt;RecNum&gt;659&lt;/RecNum&gt;&lt;DisplayText&gt;(Berrill, 1948)&lt;/DisplayText&gt;&lt;record&gt;&lt;rec-number&gt;659&lt;/rec-number&gt;&lt;foreign-keys&gt;&lt;key app="EN" db-id="rtar052tqprw0def2t1xw5zswx2afzsfzrvs" timestamp="1584319532"&gt;659&lt;/key&gt;&lt;/foreign-keys&gt;&lt;ref-type name="Journal Article"&gt;17&lt;/ref-type&gt;&lt;contributors&gt;&lt;authors&gt;&lt;author&gt;Berrill, NJ&lt;/author&gt;&lt;/authors&gt;&lt;/contributors&gt;&lt;titles&gt;&lt;title&gt;The development, morphology and budding of the ascidian Diazona&lt;/title&gt;&lt;secondary-title&gt;Journal of the Marine Biological Association of the United Kingdom&lt;/secondary-title&gt;&lt;/titles&gt;&lt;periodical&gt;&lt;full-title&gt;Journal of the Marine Biological Association of the United Kingdom&lt;/full-title&gt;&lt;/periodical&gt;&lt;pages&gt;389-399&lt;/pages&gt;&lt;volume&gt;27&lt;/volume&gt;&lt;number&gt;2&lt;/number&gt;&lt;dates&gt;&lt;year&gt;1948&lt;/year&gt;&lt;/dates&gt;&lt;isbn&gt;1469-7769&lt;/isbn&gt;&lt;urls&gt;&lt;/urls&gt;&lt;/record&gt;&lt;/Cite&gt;&lt;/EndNote&gt;</w:instrText>
            </w:r>
            <w:r>
              <w:rPr>
                <w:rFonts w:eastAsia="Times New Roman"/>
              </w:rPr>
              <w:fldChar w:fldCharType="separate"/>
            </w:r>
            <w:r w:rsidR="009A1424">
              <w:rPr>
                <w:rFonts w:eastAsia="Times New Roman"/>
                <w:noProof/>
              </w:rPr>
              <w:t>(Berrill, 1948)</w:t>
            </w:r>
            <w:r>
              <w:rPr>
                <w:rFonts w:eastAsia="Times New Roman"/>
              </w:rPr>
              <w:fldChar w:fldCharType="end"/>
            </w:r>
          </w:p>
        </w:tc>
      </w:tr>
      <w:tr w:rsidR="005304B2" w14:paraId="1C7B141E" w14:textId="77777777" w:rsidTr="00866B8C">
        <w:trPr>
          <w:cantSplit/>
        </w:trPr>
        <w:tc>
          <w:tcPr>
            <w:tcW w:w="3369" w:type="dxa"/>
          </w:tcPr>
          <w:p w14:paraId="4CF4250B" w14:textId="62D2A3BC" w:rsidR="005304B2" w:rsidRPr="005304B2" w:rsidRDefault="005304B2" w:rsidP="005304B2">
            <w:pPr>
              <w:pStyle w:val="TableText"/>
              <w:rPr>
                <w:i/>
              </w:rPr>
            </w:pPr>
            <w:r w:rsidRPr="005304B2">
              <w:rPr>
                <w:i/>
              </w:rPr>
              <w:t>Didemnum albidum</w:t>
            </w:r>
          </w:p>
        </w:tc>
        <w:tc>
          <w:tcPr>
            <w:tcW w:w="1417" w:type="dxa"/>
          </w:tcPr>
          <w:p w14:paraId="4D3DFABA" w14:textId="45E045D4" w:rsidR="005304B2" w:rsidRPr="00E97ED0" w:rsidRDefault="005304B2" w:rsidP="005304B2">
            <w:pPr>
              <w:pStyle w:val="TableText"/>
              <w:jc w:val="right"/>
            </w:pPr>
            <w:r w:rsidRPr="00E97ED0">
              <w:t>250</w:t>
            </w:r>
          </w:p>
        </w:tc>
        <w:tc>
          <w:tcPr>
            <w:tcW w:w="1985" w:type="dxa"/>
          </w:tcPr>
          <w:p w14:paraId="5DC88257" w14:textId="10704209" w:rsidR="005304B2" w:rsidRPr="00E97ED0" w:rsidRDefault="000510B0" w:rsidP="005304B2">
            <w:pPr>
              <w:pStyle w:val="TableText"/>
              <w:jc w:val="right"/>
            </w:pPr>
            <w:r w:rsidRPr="00E97ED0">
              <w:t>–</w:t>
            </w:r>
          </w:p>
        </w:tc>
        <w:tc>
          <w:tcPr>
            <w:tcW w:w="5244" w:type="dxa"/>
          </w:tcPr>
          <w:p w14:paraId="703D3C76" w14:textId="040C5FAD" w:rsidR="005304B2" w:rsidRPr="00E97ED0" w:rsidRDefault="005304B2" w:rsidP="005304B2">
            <w:pPr>
              <w:pStyle w:val="TableText"/>
            </w:pPr>
            <w:r w:rsidRPr="00E97ED0">
              <w:t>Minimum size of eggs containing yolk</w:t>
            </w:r>
          </w:p>
        </w:tc>
        <w:tc>
          <w:tcPr>
            <w:tcW w:w="1843" w:type="dxa"/>
          </w:tcPr>
          <w:p w14:paraId="78457A8B" w14:textId="20F8A2D5"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&lt;EndNote&gt;&lt;Cite&gt;&lt;Author&gt;Marks&lt;/Author&gt;&lt;Year&gt;1996&lt;/Year&gt;&lt;RecNum&gt;666&lt;/RecNum&gt;&lt;DisplayText&gt;(Marks, 1996)&lt;/DisplayText&gt;&lt;record&gt;&lt;rec-number&gt;666&lt;/rec-number&gt;&lt;foreign-keys&gt;&lt;key app="EN" db-id="rtar052tqprw0def2t1xw5zswx2afzsfzrvs" timestamp="1584320819"&gt;666&lt;/key&gt;&lt;/foreign-keys&gt;&lt;ref-type name="Journal Article"&gt;17&lt;/ref-type&gt;&lt;contributors&gt;&lt;authors&gt;&lt;author&gt;Marks, Jessica A&lt;/author&gt;&lt;/authors&gt;&lt;/contributors&gt;&lt;titles&gt;&lt;title&gt;&lt;style face="normal" font="default" size="100%"&gt;Three sibling species of didemnid ascidians from northern Norway: &lt;/style&gt;&lt;style face="italic" font="default" size="100%"&gt;Didemnum albidum&lt;/style&gt;&lt;style face="normal" font="default" size="100%"&gt; (Verrill, 1871), &lt;/style&gt;&lt;style face="italic" font="default" size="100%"&gt;Didemnum polare&lt;/style&gt;&lt;style face="normal" font="default" size="100%"&gt; (Hartmeyer, 1903), and &lt;/style&gt;&lt;style face="italic" font="default" size="100%"&gt;Didemnum romssae&lt;/style&gt;&lt;style face="normal" font="default" size="100%"&gt; sp. nov&lt;/style&gt;&lt;/title&gt;&lt;secondary-title&gt;Canadian journal of zoology&lt;/secondary-title&gt;&lt;/titles&gt;&lt;periodical&gt;&lt;full-title&gt;Canadian Journal of Zoology&lt;/full-title&gt;&lt;/periodical&gt;&lt;pages&gt;357-379&lt;/pages&gt;&lt;volume&gt;74&lt;/volume&gt;&lt;number&gt;2&lt;/number&gt;&lt;dates&gt;&lt;year&gt;1996&lt;/year&gt;&lt;/dates&gt;&lt;isbn&gt;0008-4301&lt;/isbn&gt;&lt;urls&gt;&lt;/urls&gt;&lt;/record&gt;&lt;/Cite&gt;&lt;/EndNote&gt;</w:instrText>
            </w:r>
            <w:r>
              <w:rPr>
                <w:rFonts w:eastAsia="Times New Roman"/>
              </w:rPr>
              <w:fldChar w:fldCharType="separate"/>
            </w:r>
            <w:r w:rsidR="009A1424">
              <w:rPr>
                <w:rFonts w:eastAsia="Times New Roman"/>
                <w:noProof/>
              </w:rPr>
              <w:t>(Marks, 1996)</w:t>
            </w:r>
            <w:r>
              <w:rPr>
                <w:rFonts w:eastAsia="Times New Roman"/>
              </w:rPr>
              <w:fldChar w:fldCharType="end"/>
            </w:r>
          </w:p>
        </w:tc>
      </w:tr>
      <w:tr w:rsidR="005304B2" w14:paraId="16CF8A3F" w14:textId="77777777" w:rsidTr="00866B8C">
        <w:trPr>
          <w:cantSplit/>
        </w:trPr>
        <w:tc>
          <w:tcPr>
            <w:tcW w:w="3369" w:type="dxa"/>
          </w:tcPr>
          <w:p w14:paraId="4EC98B70" w14:textId="63C0E413" w:rsidR="005304B2" w:rsidRPr="005304B2" w:rsidRDefault="005304B2" w:rsidP="005304B2">
            <w:pPr>
              <w:pStyle w:val="TableText"/>
              <w:rPr>
                <w:i/>
              </w:rPr>
            </w:pPr>
            <w:r w:rsidRPr="005304B2">
              <w:rPr>
                <w:i/>
              </w:rPr>
              <w:t>Didemnum romssae</w:t>
            </w:r>
          </w:p>
        </w:tc>
        <w:tc>
          <w:tcPr>
            <w:tcW w:w="1417" w:type="dxa"/>
          </w:tcPr>
          <w:p w14:paraId="24F737EF" w14:textId="79FA938D" w:rsidR="005304B2" w:rsidRPr="00E97ED0" w:rsidRDefault="005304B2" w:rsidP="005304B2">
            <w:pPr>
              <w:pStyle w:val="TableText"/>
              <w:jc w:val="right"/>
            </w:pPr>
            <w:r w:rsidRPr="00E97ED0">
              <w:t>350</w:t>
            </w:r>
          </w:p>
        </w:tc>
        <w:tc>
          <w:tcPr>
            <w:tcW w:w="1985" w:type="dxa"/>
          </w:tcPr>
          <w:p w14:paraId="3B29830C" w14:textId="0D5C6E61" w:rsidR="005304B2" w:rsidRPr="00E97ED0" w:rsidRDefault="000510B0" w:rsidP="005304B2">
            <w:pPr>
              <w:pStyle w:val="TableText"/>
              <w:jc w:val="right"/>
            </w:pPr>
            <w:r w:rsidRPr="00E97ED0">
              <w:t>–</w:t>
            </w:r>
          </w:p>
        </w:tc>
        <w:tc>
          <w:tcPr>
            <w:tcW w:w="5244" w:type="dxa"/>
          </w:tcPr>
          <w:p w14:paraId="4295382E" w14:textId="77CD596E" w:rsidR="005304B2" w:rsidRPr="00E97ED0" w:rsidRDefault="005304B2" w:rsidP="005304B2">
            <w:pPr>
              <w:pStyle w:val="TableText"/>
            </w:pPr>
            <w:r w:rsidRPr="00E97ED0">
              <w:t>Mature egg size</w:t>
            </w:r>
          </w:p>
        </w:tc>
        <w:tc>
          <w:tcPr>
            <w:tcW w:w="1843" w:type="dxa"/>
          </w:tcPr>
          <w:p w14:paraId="719907DC" w14:textId="2E95D6F1"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&lt;EndNote&gt;&lt;Cite&gt;&lt;Author&gt;Marks&lt;/Author&gt;&lt;Year&gt;1996&lt;/Year&gt;&lt;RecNum&gt;666&lt;/RecNum&gt;&lt;DisplayText&gt;(Marks, 1996)&lt;/DisplayText&gt;&lt;record&gt;&lt;rec-number&gt;666&lt;/rec-number&gt;&lt;foreign-keys&gt;&lt;key app="EN" db-id="rtar052tqprw0def2t1xw5zswx2afzsfzrvs" timestamp="1584320819"&gt;666&lt;/key&gt;&lt;/foreign-keys&gt;&lt;ref-type name="Journal Article"&gt;17&lt;/ref-type&gt;&lt;contributors&gt;&lt;authors&gt;&lt;author&gt;Marks, Jessica A&lt;/author&gt;&lt;/authors&gt;&lt;/contributors&gt;&lt;titles&gt;&lt;title&gt;&lt;style face="normal" font="default" size="100%"&gt;Three sibling species of didemnid ascidians from northern Norway: &lt;/style&gt;&lt;style face="italic" font="default" size="100%"&gt;Didemnum albidum&lt;/style&gt;&lt;style face="normal" font="default" size="100%"&gt; (Verrill, 1871), &lt;/style&gt;&lt;style face="italic" font="default" size="100%"&gt;Didemnum polare&lt;/style&gt;&lt;style face="normal" font="default" size="100%"&gt; (Hartmeyer, 1903), and &lt;/style&gt;&lt;style face="italic" font="default" size="100%"&gt;Didemnum romssae&lt;/style&gt;&lt;style face="normal" font="default" size="100%"&gt; sp. nov&lt;/style&gt;&lt;/title&gt;&lt;secondary-title&gt;Canadian journal of zoology&lt;/secondary-title&gt;&lt;/titles&gt;&lt;periodical&gt;&lt;full-title&gt;Canadian Journal of Zoology&lt;/full-title&gt;&lt;/periodical&gt;&lt;pages&gt;357-379&lt;/pages&gt;&lt;volume&gt;74&lt;/volume&gt;&lt;number&gt;2&lt;/number&gt;&lt;dates&gt;&lt;year&gt;1996&lt;/year&gt;&lt;/dates&gt;&lt;isbn&gt;0008-4301&lt;/isbn&gt;&lt;urls&gt;&lt;/urls&gt;&lt;/record&gt;&lt;/Cite&gt;&lt;/EndNote&gt;</w:instrText>
            </w:r>
            <w:r>
              <w:rPr>
                <w:rFonts w:eastAsia="Times New Roman"/>
              </w:rPr>
              <w:fldChar w:fldCharType="separate"/>
            </w:r>
            <w:r w:rsidR="009A1424">
              <w:rPr>
                <w:rFonts w:eastAsia="Times New Roman"/>
                <w:noProof/>
              </w:rPr>
              <w:t>(Marks, 1996)</w:t>
            </w:r>
            <w:r>
              <w:rPr>
                <w:rFonts w:eastAsia="Times New Roman"/>
              </w:rPr>
              <w:fldChar w:fldCharType="end"/>
            </w:r>
          </w:p>
        </w:tc>
      </w:tr>
      <w:tr w:rsidR="005304B2" w14:paraId="2B434DA2" w14:textId="77777777" w:rsidTr="00866B8C">
        <w:trPr>
          <w:cantSplit/>
        </w:trPr>
        <w:tc>
          <w:tcPr>
            <w:tcW w:w="3369" w:type="dxa"/>
          </w:tcPr>
          <w:p w14:paraId="281AE3F2" w14:textId="648907CD" w:rsidR="005304B2" w:rsidRPr="005304B2" w:rsidRDefault="005304B2" w:rsidP="005304B2">
            <w:pPr>
              <w:pStyle w:val="TableText"/>
              <w:rPr>
                <w:i/>
              </w:rPr>
            </w:pPr>
            <w:r w:rsidRPr="005304B2">
              <w:rPr>
                <w:i/>
              </w:rPr>
              <w:t>Didemnum sp.</w:t>
            </w:r>
          </w:p>
        </w:tc>
        <w:tc>
          <w:tcPr>
            <w:tcW w:w="1417" w:type="dxa"/>
          </w:tcPr>
          <w:p w14:paraId="2AA77596" w14:textId="4C7DFF7D" w:rsidR="005304B2" w:rsidRPr="00E97ED0" w:rsidRDefault="000510B0" w:rsidP="005304B2">
            <w:pPr>
              <w:pStyle w:val="TableText"/>
              <w:jc w:val="right"/>
            </w:pPr>
            <w:r w:rsidRPr="00E97ED0">
              <w:t>–</w:t>
            </w:r>
          </w:p>
        </w:tc>
        <w:tc>
          <w:tcPr>
            <w:tcW w:w="1985" w:type="dxa"/>
          </w:tcPr>
          <w:p w14:paraId="7556B795" w14:textId="48F7C295" w:rsidR="005304B2" w:rsidRPr="00E97ED0" w:rsidRDefault="005304B2" w:rsidP="005304B2">
            <w:pPr>
              <w:pStyle w:val="TableText"/>
              <w:jc w:val="right"/>
            </w:pPr>
            <w:r w:rsidRPr="00E97ED0">
              <w:t>930</w:t>
            </w:r>
          </w:p>
        </w:tc>
        <w:tc>
          <w:tcPr>
            <w:tcW w:w="5244" w:type="dxa"/>
          </w:tcPr>
          <w:p w14:paraId="1ACDC2E5" w14:textId="63F0A1D2" w:rsidR="005304B2" w:rsidRPr="00E97ED0" w:rsidRDefault="005304B2" w:rsidP="005304B2">
            <w:pPr>
              <w:pStyle w:val="TableText"/>
            </w:pPr>
            <w:r w:rsidRPr="00E97ED0">
              <w:t>Width of one day old juvenile</w:t>
            </w:r>
          </w:p>
        </w:tc>
        <w:tc>
          <w:tcPr>
            <w:tcW w:w="1843" w:type="dxa"/>
          </w:tcPr>
          <w:p w14:paraId="62BA9718" w14:textId="61998FA7"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Pr>
                <w:rFonts w:eastAsia="Times New Roman"/>
              </w:rPr>
              <w:fldChar w:fldCharType="separate"/>
            </w:r>
            <w:r w:rsidR="009A1424">
              <w:rPr>
                <w:rFonts w:eastAsia="Times New Roman"/>
                <w:noProof/>
              </w:rPr>
              <w:t>(Bullard and Whitlatch, 2004)</w:t>
            </w:r>
            <w:r>
              <w:rPr>
                <w:rFonts w:eastAsia="Times New Roman"/>
              </w:rPr>
              <w:fldChar w:fldCharType="end"/>
            </w:r>
          </w:p>
        </w:tc>
      </w:tr>
      <w:tr w:rsidR="005304B2" w14:paraId="468CD339" w14:textId="77777777" w:rsidTr="00866B8C">
        <w:trPr>
          <w:cantSplit/>
        </w:trPr>
        <w:tc>
          <w:tcPr>
            <w:tcW w:w="3369" w:type="dxa"/>
          </w:tcPr>
          <w:p w14:paraId="1CE6A931" w14:textId="51449B8F" w:rsidR="005304B2" w:rsidRPr="005304B2" w:rsidRDefault="005304B2" w:rsidP="005304B2">
            <w:pPr>
              <w:pStyle w:val="TableText"/>
              <w:rPr>
                <w:i/>
              </w:rPr>
            </w:pPr>
            <w:r w:rsidRPr="005304B2">
              <w:rPr>
                <w:i/>
              </w:rPr>
              <w:t>Diplosoma listerianum</w:t>
            </w:r>
          </w:p>
        </w:tc>
        <w:tc>
          <w:tcPr>
            <w:tcW w:w="1417" w:type="dxa"/>
          </w:tcPr>
          <w:p w14:paraId="57F57106" w14:textId="501092D1" w:rsidR="005304B2" w:rsidRPr="00E97ED0" w:rsidRDefault="005304B2" w:rsidP="005304B2">
            <w:pPr>
              <w:pStyle w:val="TableText"/>
              <w:jc w:val="right"/>
            </w:pPr>
            <w:r w:rsidRPr="00E97ED0">
              <w:t>130</w:t>
            </w:r>
          </w:p>
        </w:tc>
        <w:tc>
          <w:tcPr>
            <w:tcW w:w="1985" w:type="dxa"/>
          </w:tcPr>
          <w:p w14:paraId="7DFDE42B" w14:textId="79AA2EC2" w:rsidR="005304B2" w:rsidRPr="00E97ED0" w:rsidRDefault="000510B0" w:rsidP="005304B2">
            <w:pPr>
              <w:pStyle w:val="TableText"/>
              <w:jc w:val="right"/>
            </w:pPr>
            <w:r w:rsidRPr="00E97ED0">
              <w:t>–</w:t>
            </w:r>
          </w:p>
        </w:tc>
        <w:tc>
          <w:tcPr>
            <w:tcW w:w="5244" w:type="dxa"/>
          </w:tcPr>
          <w:p w14:paraId="10274288" w14:textId="10502746" w:rsidR="005304B2" w:rsidRPr="00E97ED0" w:rsidRDefault="005304B2" w:rsidP="005304B2">
            <w:pPr>
              <w:pStyle w:val="TableText"/>
            </w:pPr>
            <w:r w:rsidRPr="00E97ED0">
              <w:t>Vitellogenic oocytes diameter &gt; 130</w:t>
            </w:r>
          </w:p>
        </w:tc>
        <w:tc>
          <w:tcPr>
            <w:tcW w:w="1843" w:type="dxa"/>
          </w:tcPr>
          <w:p w14:paraId="4D300717" w14:textId="0781AFD6"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&lt;EndNote&gt;&lt;Cite&gt;&lt;Author&gt;Bishop&lt;/Author&gt;&lt;Year&gt;2000&lt;/Year&gt;&lt;RecNum&gt;661&lt;/RecNum&gt;&lt;DisplayText&gt;(Bishop et al., 2000)&lt;/DisplayText&gt;&lt;record&gt;&lt;rec-number&gt;661&lt;/rec-number&gt;&lt;foreign-keys&gt;&lt;key app="EN" db-id="rtar052tqprw0def2t1xw5zswx2afzsfzrvs" timestamp="1584319977"&gt;661&lt;/key&gt;&lt;/foreign-keys&gt;&lt;ref-type name="Journal Article"&gt;17&lt;/ref-type&gt;&lt;contributors&gt;&lt;authors&gt;&lt;author&gt;Bishop, John DD&lt;/author&gt;&lt;author&gt;Manriquez, Patricio H&lt;/author&gt;&lt;author&gt;Hughes, Roger N&lt;/author&gt;&lt;/authors&gt;&lt;/contributors&gt;&lt;titles&gt;&lt;title&gt;Water–borne sperm trigger vitellogenic egg growth in two sessile marine invertebrates&lt;/title&gt;&lt;secondary-title&gt;Proceedings of the Royal Society of London. Series B: Biological Sciences&lt;/secondary-title&gt;&lt;/titles&gt;&lt;periodical&gt;&lt;full-title&gt;Proceedings of the Royal Society of London. Series B: Biological Sciences&lt;/full-title&gt;&lt;/periodical&gt;&lt;pages&gt;1165-1169&lt;/pages&gt;&lt;volume&gt;267&lt;/volume&gt;&lt;number&gt;1449&lt;/number&gt;&lt;dates&gt;&lt;year&gt;2000&lt;/year&gt;&lt;/dates&gt;&lt;isbn&gt;0962-8452&lt;/isbn&gt;&lt;urls&gt;&lt;related-urls&gt;&lt;url&gt;https://www.ncbi.nlm.nih.gov/pmc/articles/PMC1690657/pdf/10902681.pdf&lt;/url&gt;&lt;/related-urls&gt;&lt;/urls&gt;&lt;/record&gt;&lt;/Cite&gt;&lt;/EndNote&gt;</w:instrText>
            </w:r>
            <w:r>
              <w:rPr>
                <w:rFonts w:eastAsia="Times New Roman"/>
              </w:rPr>
              <w:fldChar w:fldCharType="separate"/>
            </w:r>
            <w:r w:rsidR="009A1424">
              <w:rPr>
                <w:rFonts w:eastAsia="Times New Roman"/>
                <w:noProof/>
              </w:rPr>
              <w:t>(Bishop et al., 2000)</w:t>
            </w:r>
            <w:r>
              <w:rPr>
                <w:rFonts w:eastAsia="Times New Roman"/>
              </w:rPr>
              <w:fldChar w:fldCharType="end"/>
            </w:r>
          </w:p>
        </w:tc>
      </w:tr>
      <w:tr w:rsidR="005304B2" w14:paraId="5223FAC5" w14:textId="77777777" w:rsidTr="00866B8C">
        <w:trPr>
          <w:cantSplit/>
        </w:trPr>
        <w:tc>
          <w:tcPr>
            <w:tcW w:w="3369" w:type="dxa"/>
          </w:tcPr>
          <w:p w14:paraId="76AADA79" w14:textId="797E190D" w:rsidR="005304B2" w:rsidRPr="005304B2" w:rsidRDefault="005304B2" w:rsidP="005304B2">
            <w:pPr>
              <w:pStyle w:val="TableText"/>
              <w:rPr>
                <w:i/>
              </w:rPr>
            </w:pPr>
            <w:r w:rsidRPr="005304B2">
              <w:rPr>
                <w:i/>
              </w:rPr>
              <w:t>Diplosoma listerianum</w:t>
            </w:r>
          </w:p>
        </w:tc>
        <w:tc>
          <w:tcPr>
            <w:tcW w:w="1417" w:type="dxa"/>
          </w:tcPr>
          <w:p w14:paraId="138C3C7C" w14:textId="31B5CF28" w:rsidR="005304B2" w:rsidRPr="00E97ED0" w:rsidRDefault="000510B0" w:rsidP="005304B2">
            <w:pPr>
              <w:pStyle w:val="TableText"/>
              <w:jc w:val="right"/>
            </w:pPr>
            <w:r w:rsidRPr="00E97ED0">
              <w:t>–</w:t>
            </w:r>
          </w:p>
        </w:tc>
        <w:tc>
          <w:tcPr>
            <w:tcW w:w="1985" w:type="dxa"/>
          </w:tcPr>
          <w:p w14:paraId="05F92383" w14:textId="4B9C19DC" w:rsidR="005304B2" w:rsidRPr="00E97ED0" w:rsidRDefault="005304B2" w:rsidP="005304B2">
            <w:pPr>
              <w:pStyle w:val="TableText"/>
              <w:jc w:val="right"/>
            </w:pPr>
            <w:r w:rsidRPr="00E97ED0">
              <w:t>1,240</w:t>
            </w:r>
          </w:p>
        </w:tc>
        <w:tc>
          <w:tcPr>
            <w:tcW w:w="5244" w:type="dxa"/>
          </w:tcPr>
          <w:p w14:paraId="41D4107D" w14:textId="3E98F4FF" w:rsidR="005304B2" w:rsidRPr="00E97ED0" w:rsidRDefault="005304B2" w:rsidP="005304B2">
            <w:pPr>
              <w:pStyle w:val="TableText"/>
            </w:pPr>
            <w:r w:rsidRPr="00E97ED0">
              <w:t>Width of one day old juvenile</w:t>
            </w:r>
          </w:p>
        </w:tc>
        <w:tc>
          <w:tcPr>
            <w:tcW w:w="1843" w:type="dxa"/>
          </w:tcPr>
          <w:p w14:paraId="7F895237" w14:textId="0A99A4D6"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Pr>
                <w:rFonts w:eastAsia="Times New Roman"/>
              </w:rPr>
              <w:fldChar w:fldCharType="separate"/>
            </w:r>
            <w:r w:rsidR="009A1424">
              <w:rPr>
                <w:rFonts w:eastAsia="Times New Roman"/>
                <w:noProof/>
              </w:rPr>
              <w:t>(Bullard and Whitlatch, 2004)</w:t>
            </w:r>
            <w:r>
              <w:rPr>
                <w:rFonts w:eastAsia="Times New Roman"/>
              </w:rPr>
              <w:fldChar w:fldCharType="end"/>
            </w:r>
          </w:p>
        </w:tc>
      </w:tr>
      <w:tr w:rsidR="005304B2" w14:paraId="3490B941" w14:textId="77777777" w:rsidTr="00866B8C">
        <w:trPr>
          <w:cantSplit/>
        </w:trPr>
        <w:tc>
          <w:tcPr>
            <w:tcW w:w="3369" w:type="dxa"/>
          </w:tcPr>
          <w:p w14:paraId="5C664155" w14:textId="30FF4A35" w:rsidR="005304B2" w:rsidRPr="005304B2" w:rsidRDefault="005304B2" w:rsidP="005304B2">
            <w:pPr>
              <w:pStyle w:val="TableText"/>
              <w:rPr>
                <w:i/>
              </w:rPr>
            </w:pPr>
            <w:r w:rsidRPr="005304B2">
              <w:rPr>
                <w:i/>
              </w:rPr>
              <w:t>Diplosoma listerianum</w:t>
            </w:r>
          </w:p>
        </w:tc>
        <w:tc>
          <w:tcPr>
            <w:tcW w:w="1417" w:type="dxa"/>
          </w:tcPr>
          <w:p w14:paraId="59E54EFE" w14:textId="08BAD6AB" w:rsidR="005304B2" w:rsidRPr="00E97ED0" w:rsidRDefault="005304B2" w:rsidP="005304B2">
            <w:pPr>
              <w:pStyle w:val="TableText"/>
              <w:jc w:val="right"/>
            </w:pPr>
            <w:r w:rsidRPr="00E97ED0">
              <w:t>278</w:t>
            </w:r>
            <w:r w:rsidR="000510B0" w:rsidRPr="00E97ED0">
              <w:t>–</w:t>
            </w:r>
            <w:r w:rsidRPr="00E97ED0">
              <w:t>344</w:t>
            </w:r>
          </w:p>
        </w:tc>
        <w:tc>
          <w:tcPr>
            <w:tcW w:w="1985" w:type="dxa"/>
          </w:tcPr>
          <w:p w14:paraId="4D1447E8" w14:textId="646E43E2" w:rsidR="005304B2" w:rsidRPr="00E97ED0" w:rsidRDefault="000510B0" w:rsidP="005304B2">
            <w:pPr>
              <w:pStyle w:val="TableText"/>
              <w:jc w:val="right"/>
            </w:pPr>
            <w:r w:rsidRPr="00E97ED0">
              <w:t>–</w:t>
            </w:r>
          </w:p>
        </w:tc>
        <w:tc>
          <w:tcPr>
            <w:tcW w:w="5244" w:type="dxa"/>
          </w:tcPr>
          <w:p w14:paraId="1E175CC2" w14:textId="31D073C2" w:rsidR="005304B2" w:rsidRPr="00E97ED0" w:rsidRDefault="005304B2" w:rsidP="005304B2">
            <w:pPr>
              <w:pStyle w:val="TableText"/>
            </w:pPr>
            <w:r w:rsidRPr="00E97ED0">
              <w:t>Oocyte diameter *</w:t>
            </w:r>
          </w:p>
        </w:tc>
        <w:tc>
          <w:tcPr>
            <w:tcW w:w="1843" w:type="dxa"/>
          </w:tcPr>
          <w:p w14:paraId="014E5147" w14:textId="76186ACD" w:rsidR="005304B2" w:rsidRDefault="005304B2" w:rsidP="009A1424">
            <w:pPr>
              <w:pStyle w:val="TableText"/>
              <w:rPr>
                <w:rFonts w:eastAsia="Times New Roman"/>
              </w:rPr>
            </w:pPr>
            <w:r>
              <w:fldChar w:fldCharType="begin">
                <w:fldData xml:space="preserve">PEVuZE5vdGU+PENpdGU+PEF1dGhvcj5IYW1tZXJzY2htaWR0PC9BdXRob3I+PFllYXI+MjAxMTwv
WWVhcj48UmVjTnVtPjUxPC9SZWNOdW0+PERpc3BsYXlUZXh0PihIYW1tZXJzY2htaWR0IGV0IGFs
LiwgMjAxMSk8L0Rpc3BsYXlUZXh0PjxyZWNvcmQ+PHJlYy1udW1iZXI+NTE8L3JlYy1udW1iZXI+
PGZvcmVpZ24ta2V5cz48a2V5IGFwcD0iRU4iIGRiLWlkPSJydGFyMDUydHFwcncwZGVmMnQxeHc1
enN3eDJhZnpzZnpydnMiIHRpbWVzdGFtcD0iMTU3NjE5NDkxNSI+NTE8L2tleT48L2ZvcmVpZ24t
a2V5cz48cmVmLXR5cGUgbmFtZT0iSm91cm5hbCBBcnRpY2xlIj4xNzwvcmVmLXR5cGU+PGNvbnRy
aWJ1dG9ycz48YXV0aG9ycz48YXV0aG9yPkhhbW1lcnNjaG1pZHQsIEsuPC9hdXRob3I+PGF1dGhv
cj5QZW1iZXJ0b24sIEEuIEouPC9hdXRob3I+PGF1dGhvcj5NaWNoaWVscywgTi4gSy48L2F1dGhv
cj48YXV0aG9yPkJpc2hvcCwgSi4gRC4gRC48L2F1dGhvcj48L2F1dGhvcnM+PC9jb250cmlidXRv
cnM+PGF1dGgtYWRkcmVzcz5bSGFtbWVyc2NobWlkdCwgS2F0cmluOyBQZW1iZXJ0b24sIEFuZHJl
dyBKLjsgQmlzaG9wLCBKb2huIEQuIEQuXSBDaXRhZGVsIEhpbGwgTGFiLCBNYXJpbmUgQmlvbCBB
c3NvYywgUGx5bW91dGggUEwxIDJQQiwgRGV2b24sIEVuZ2xhbmQuIFtIYW1tZXJzY2htaWR0LCBL
YXRyaW47IE1pY2hpZWxzLCBOaWNvIEsuXSBVbml2IE11bnN0ZXIsIEluc3QgQW5pbSBFdm9sdXQg
JmFtcDsgRWNvbCwgRC00ODE0OSBNdW5zdGVyLCBHZXJtYW55LiYjeEQ7SGFtbWVyc2NobWlkdCwg
SyAocmVwcmludCBhdXRob3IpLCBNYXNzZXkgVW5pdiwgTlogSW5zdCBBZHYgU3R1ZHksIEF1Y2ts
YW5kLCBOZXcgWmVhbGFuZC4mI3hEO2suaGFtbWVyc2NobWlkdEBtYXNzZXkuYWMubno8L2F1dGgt
YWRkcmVzcz48dGl0bGVzPjx0aXRsZT5EaWZmZXJlbnRpYWwgbWF0ZXJuYWwgYWxsb2NhdGlvbiBm
b2xsb3dpbmcgbWl4ZWQgaW5zZW1pbmF0aW9uIGNvbnRyaWJ1dGVzIHRvIHZhcmlhdGlvbiBpbiBv
b2N5dGUgc2l6ZSBpbiBhIHNlYSBzcXVpcnQ8L3RpdGxlPjxzZWNvbmRhcnktdGl0bGU+TWFyaW5l
IEVjb2xvZ3kgUHJvZ3Jlc3MgU2VyaWVzPC9zZWNvbmRhcnktdGl0bGU+PGFsdC10aXRsZT5NYXIu
IEVjb2wuLVByb2cuIFNlci48L2FsdC10aXRsZT48L3RpdGxlcz48cGVyaW9kaWNhbD48ZnVsbC10
aXRsZT5NYXJpbmUgRWNvbG9neSBQcm9ncmVzcyBTZXJpZXM8L2Z1bGwtdGl0bGU+PC9wZXJpb2Rp
Y2FsPjxwYWdlcz4xMjMtMTI4PC9wYWdlcz48dm9sdW1lPjQyMjwvdm9sdW1lPjxrZXl3b3Jkcz48
a2V5d29yZD5EaWZmZXJlbnRpYWwgYWxsb2NhdGlvbjwva2V5d29yZD48a2V5d29yZD5Pb2N5dGUg
c2l6ZTwva2V5d29yZD48a2V5d29yZD5PZmZzcHJpbmcgZml0bmVzczwva2V5d29yZD48a2V5d29y
ZD5NYXRlcm5hbDwva2V5d29yZD48a2V5d29yZD5pbnZlc3RtZW50PC9rZXl3b3JkPjxrZXl3b3Jk
PkRpcGxvc29tYSBsaXN0ZXJpYW51bTwva2V5d29yZD48a2V5d29yZD5hc2NpZGlhbiBkaXBsb3Nv
bWEtbGlzdGVyaWFudW08L2tleXdvcmQ+PGtleXdvcmQ+c2Vzc2lsZSBtYXJpbmUtaW52ZXJ0ZWJy
YXRlczwva2V5d29yZD48a2V5d29yZD5tYWxlPC9rZXl3b3JkPjxrZXl3b3JkPmF0dHJhY3RpdmVu
ZXNzPC9rZXl3b3JkPjxrZXl3b3JkPnNleHVhbCByZXByb2R1Y3Rpb248L2tleXdvcmQ+PGtleXdv
cmQ+emVicmEgZmluY2g8L2tleXdvcmQ+PGtleXdvcmQ+bGFyZ2UgbWFsZXM8L2tleXdvcmQ+PGtl
eXdvcmQ+c3Blcm08L2tleXdvcmQ+PGtleXdvcmQ+aW52ZXN0bWVudDwva2V5d29yZD48a2V5d29y
ZD50dW5pY2F0YTwva2V5d29yZD48a2V5d29yZD5lZ2dzPC9rZXl3b3JkPjxrZXl3b3JkPkVudmly
b25tZW50YWwgU2NpZW5jZXMgJmFtcDsgRWNvbG9neTwva2V5d29yZD48a2V5d29yZD5NYXJpbmUg
JmFtcDsgRnJlc2h3YXRlciBCaW9sb2d5PC9rZXl3b3JkPjxrZXl3b3JkPk9jZWFub2dyYXBoeTwv
a2V5d29yZD48L2tleXdvcmRzPjxkYXRlcz48eWVhcj4yMDExPC95ZWFyPjwvZGF0ZXM+PGlzYm4+
MDE3MS04NjMwPC9pc2JuPjxhY2Nlc3Npb24tbnVtPldPUzowMDAyODY5MzM1MDAwMTE8L2FjY2Vz
c2lvbi1udW0+PHdvcmstdHlwZT5BcnRpY2xlPC93b3JrLXR5cGU+PHVybHM+PHJlbGF0ZWQtdXJs
cz48dXJsPiZsdDtHbyB0byBJU0kmZ3Q7Oi8vV09TOjAwMDI4NjkzMzUwMDAxMTwvdXJsPjx1cmw+
aHR0cHM6Ly93d3cuaW50LXJlcy5jb20vYXJ0aWNsZXMvbWVwczIwMTAvNDIyL200MjJwMTIzLnBk
ZjwvdXJsPjwvcmVsYXRlZC11cmxzPjwvdXJscz48ZWxlY3Ryb25pYy1yZXNvdXJjZS1udW0+MTAu
MzM1NC9tZXBzMDg4OTA8L2VsZWN0cm9uaWMtcmVzb3VyY2UtbnVtPjxsYW5ndWFnZT5FbmdsaXNo
PC9sYW5ndWFnZT48L3JlY29yZD48L0NpdGU+PC9FbmROb3RlPgB=
</w:fldData>
              </w:fldChar>
            </w:r>
            <w:r w:rsidR="009A1424">
              <w:instrText xml:space="preserve"> ADDIN EN.CITE </w:instrText>
            </w:r>
            <w:r w:rsidR="009A1424">
              <w:fldChar w:fldCharType="begin">
                <w:fldData xml:space="preserve">PEVuZE5vdGU+PENpdGU+PEF1dGhvcj5IYW1tZXJzY2htaWR0PC9BdXRob3I+PFllYXI+MjAxMTwv
WWVhcj48UmVjTnVtPjUxPC9SZWNOdW0+PERpc3BsYXlUZXh0PihIYW1tZXJzY2htaWR0IGV0IGFs
LiwgMjAxMSk8L0Rpc3BsYXlUZXh0PjxyZWNvcmQ+PHJlYy1udW1iZXI+NTE8L3JlYy1udW1iZXI+
PGZvcmVpZ24ta2V5cz48a2V5IGFwcD0iRU4iIGRiLWlkPSJydGFyMDUydHFwcncwZGVmMnQxeHc1
enN3eDJhZnpzZnpydnMiIHRpbWVzdGFtcD0iMTU3NjE5NDkxNSI+NTE8L2tleT48L2ZvcmVpZ24t
a2V5cz48cmVmLXR5cGUgbmFtZT0iSm91cm5hbCBBcnRpY2xlIj4xNzwvcmVmLXR5cGU+PGNvbnRy
aWJ1dG9ycz48YXV0aG9ycz48YXV0aG9yPkhhbW1lcnNjaG1pZHQsIEsuPC9hdXRob3I+PGF1dGhv
cj5QZW1iZXJ0b24sIEEuIEouPC9hdXRob3I+PGF1dGhvcj5NaWNoaWVscywgTi4gSy48L2F1dGhv
cj48YXV0aG9yPkJpc2hvcCwgSi4gRC4gRC48L2F1dGhvcj48L2F1dGhvcnM+PC9jb250cmlidXRv
cnM+PGF1dGgtYWRkcmVzcz5bSGFtbWVyc2NobWlkdCwgS2F0cmluOyBQZW1iZXJ0b24sIEFuZHJl
dyBKLjsgQmlzaG9wLCBKb2huIEQuIEQuXSBDaXRhZGVsIEhpbGwgTGFiLCBNYXJpbmUgQmlvbCBB
c3NvYywgUGx5bW91dGggUEwxIDJQQiwgRGV2b24sIEVuZ2xhbmQuIFtIYW1tZXJzY2htaWR0LCBL
YXRyaW47IE1pY2hpZWxzLCBOaWNvIEsuXSBVbml2IE11bnN0ZXIsIEluc3QgQW5pbSBFdm9sdXQg
JmFtcDsgRWNvbCwgRC00ODE0OSBNdW5zdGVyLCBHZXJtYW55LiYjeEQ7SGFtbWVyc2NobWlkdCwg
SyAocmVwcmludCBhdXRob3IpLCBNYXNzZXkgVW5pdiwgTlogSW5zdCBBZHYgU3R1ZHksIEF1Y2ts
YW5kLCBOZXcgWmVhbGFuZC4mI3hEO2suaGFtbWVyc2NobWlkdEBtYXNzZXkuYWMubno8L2F1dGgt
YWRkcmVzcz48dGl0bGVzPjx0aXRsZT5EaWZmZXJlbnRpYWwgbWF0ZXJuYWwgYWxsb2NhdGlvbiBm
b2xsb3dpbmcgbWl4ZWQgaW5zZW1pbmF0aW9uIGNvbnRyaWJ1dGVzIHRvIHZhcmlhdGlvbiBpbiBv
b2N5dGUgc2l6ZSBpbiBhIHNlYSBzcXVpcnQ8L3RpdGxlPjxzZWNvbmRhcnktdGl0bGU+TWFyaW5l
IEVjb2xvZ3kgUHJvZ3Jlc3MgU2VyaWVzPC9zZWNvbmRhcnktdGl0bGU+PGFsdC10aXRsZT5NYXIu
IEVjb2wuLVByb2cuIFNlci48L2FsdC10aXRsZT48L3RpdGxlcz48cGVyaW9kaWNhbD48ZnVsbC10
aXRsZT5NYXJpbmUgRWNvbG9neSBQcm9ncmVzcyBTZXJpZXM8L2Z1bGwtdGl0bGU+PC9wZXJpb2Rp
Y2FsPjxwYWdlcz4xMjMtMTI4PC9wYWdlcz48dm9sdW1lPjQyMjwvdm9sdW1lPjxrZXl3b3Jkcz48
a2V5d29yZD5EaWZmZXJlbnRpYWwgYWxsb2NhdGlvbjwva2V5d29yZD48a2V5d29yZD5Pb2N5dGUg
c2l6ZTwva2V5d29yZD48a2V5d29yZD5PZmZzcHJpbmcgZml0bmVzczwva2V5d29yZD48a2V5d29y
ZD5NYXRlcm5hbDwva2V5d29yZD48a2V5d29yZD5pbnZlc3RtZW50PC9rZXl3b3JkPjxrZXl3b3Jk
PkRpcGxvc29tYSBsaXN0ZXJpYW51bTwva2V5d29yZD48a2V5d29yZD5hc2NpZGlhbiBkaXBsb3Nv
bWEtbGlzdGVyaWFudW08L2tleXdvcmQ+PGtleXdvcmQ+c2Vzc2lsZSBtYXJpbmUtaW52ZXJ0ZWJy
YXRlczwva2V5d29yZD48a2V5d29yZD5tYWxlPC9rZXl3b3JkPjxrZXl3b3JkPmF0dHJhY3RpdmVu
ZXNzPC9rZXl3b3JkPjxrZXl3b3JkPnNleHVhbCByZXByb2R1Y3Rpb248L2tleXdvcmQ+PGtleXdv
cmQ+emVicmEgZmluY2g8L2tleXdvcmQ+PGtleXdvcmQ+bGFyZ2UgbWFsZXM8L2tleXdvcmQ+PGtl
eXdvcmQ+c3Blcm08L2tleXdvcmQ+PGtleXdvcmQ+aW52ZXN0bWVudDwva2V5d29yZD48a2V5d29y
ZD50dW5pY2F0YTwva2V5d29yZD48a2V5d29yZD5lZ2dzPC9rZXl3b3JkPjxrZXl3b3JkPkVudmly
b25tZW50YWwgU2NpZW5jZXMgJmFtcDsgRWNvbG9neTwva2V5d29yZD48a2V5d29yZD5NYXJpbmUg
JmFtcDsgRnJlc2h3YXRlciBCaW9sb2d5PC9rZXl3b3JkPjxrZXl3b3JkPk9jZWFub2dyYXBoeTwv
a2V5d29yZD48L2tleXdvcmRzPjxkYXRlcz48eWVhcj4yMDExPC95ZWFyPjwvZGF0ZXM+PGlzYm4+
MDE3MS04NjMwPC9pc2JuPjxhY2Nlc3Npb24tbnVtPldPUzowMDAyODY5MzM1MDAwMTE8L2FjY2Vz
c2lvbi1udW0+PHdvcmstdHlwZT5BcnRpY2xlPC93b3JrLXR5cGU+PHVybHM+PHJlbGF0ZWQtdXJs
cz48dXJsPiZsdDtHbyB0byBJU0kmZ3Q7Oi8vV09TOjAwMDI4NjkzMzUwMDAxMTwvdXJsPjx1cmw+
aHR0cHM6Ly93d3cuaW50LXJlcy5jb20vYXJ0aWNsZXMvbWVwczIwMTAvNDIyL200MjJwMTIzLnBk
ZjwvdXJsPjwvcmVsYXRlZC11cmxzPjwvdXJscz48ZWxlY3Ryb25pYy1yZXNvdXJjZS1udW0+MTAu
MzM1NC9tZXBzMDg4OTA8L2VsZWN0cm9uaWMtcmVzb3VyY2UtbnVtPjxsYW5ndWFnZT5FbmdsaXNo
PC9sYW5ndWFnZT48L3JlY29yZD48L0NpdGU+PC9FbmROb3RlPgB=
</w:fldData>
              </w:fldChar>
            </w:r>
            <w:r w:rsidR="009A1424">
              <w:instrText xml:space="preserve"> ADDIN EN.CITE.DATA </w:instrText>
            </w:r>
            <w:r w:rsidR="009A1424">
              <w:fldChar w:fldCharType="end"/>
            </w:r>
            <w:r>
              <w:fldChar w:fldCharType="separate"/>
            </w:r>
            <w:r w:rsidR="009A1424">
              <w:rPr>
                <w:noProof/>
              </w:rPr>
              <w:t>(Hammerschmidt et al., 2011)</w:t>
            </w:r>
            <w:r>
              <w:fldChar w:fldCharType="end"/>
            </w:r>
          </w:p>
        </w:tc>
      </w:tr>
      <w:tr w:rsidR="005304B2" w14:paraId="3BB0199B" w14:textId="77777777" w:rsidTr="00866B8C">
        <w:trPr>
          <w:cantSplit/>
        </w:trPr>
        <w:tc>
          <w:tcPr>
            <w:tcW w:w="3369" w:type="dxa"/>
          </w:tcPr>
          <w:p w14:paraId="56DB7012" w14:textId="45D5C1AC" w:rsidR="005304B2" w:rsidRPr="005304B2" w:rsidRDefault="005304B2" w:rsidP="005304B2">
            <w:pPr>
              <w:pStyle w:val="TableText"/>
              <w:rPr>
                <w:i/>
              </w:rPr>
            </w:pPr>
            <w:r w:rsidRPr="005304B2">
              <w:rPr>
                <w:i/>
              </w:rPr>
              <w:t>Diplosoma listerianum</w:t>
            </w:r>
          </w:p>
        </w:tc>
        <w:tc>
          <w:tcPr>
            <w:tcW w:w="1417" w:type="dxa"/>
          </w:tcPr>
          <w:p w14:paraId="3B673FFA" w14:textId="2AC4550F" w:rsidR="005304B2" w:rsidRPr="00E97ED0" w:rsidRDefault="000510B0" w:rsidP="005304B2">
            <w:pPr>
              <w:pStyle w:val="TableText"/>
              <w:jc w:val="right"/>
            </w:pPr>
            <w:r w:rsidRPr="00E97ED0">
              <w:t>–</w:t>
            </w:r>
          </w:p>
        </w:tc>
        <w:tc>
          <w:tcPr>
            <w:tcW w:w="1985" w:type="dxa"/>
          </w:tcPr>
          <w:p w14:paraId="030E20B5" w14:textId="1CADD787" w:rsidR="005304B2" w:rsidRPr="00E97ED0" w:rsidRDefault="005304B2" w:rsidP="00E04B08">
            <w:pPr>
              <w:pStyle w:val="TableText"/>
              <w:jc w:val="right"/>
            </w:pPr>
            <w:r w:rsidRPr="00E97ED0">
              <w:t>625</w:t>
            </w:r>
            <w:r w:rsidR="000510B0" w:rsidRPr="00E97ED0">
              <w:t>–</w:t>
            </w:r>
            <w:r w:rsidRPr="00E97ED0">
              <w:t>700</w:t>
            </w:r>
          </w:p>
        </w:tc>
        <w:tc>
          <w:tcPr>
            <w:tcW w:w="5244" w:type="dxa"/>
          </w:tcPr>
          <w:p w14:paraId="50096CC9" w14:textId="126805AC" w:rsidR="005304B2" w:rsidRPr="00E97ED0" w:rsidRDefault="005304B2" w:rsidP="005304B2">
            <w:pPr>
              <w:pStyle w:val="TableText"/>
            </w:pPr>
            <w:r w:rsidRPr="00E97ED0">
              <w:t>Larval trunk length *</w:t>
            </w:r>
          </w:p>
        </w:tc>
        <w:tc>
          <w:tcPr>
            <w:tcW w:w="1843" w:type="dxa"/>
          </w:tcPr>
          <w:p w14:paraId="149F3B3C" w14:textId="43F7C42C" w:rsidR="005304B2" w:rsidRDefault="005304B2" w:rsidP="009A1424">
            <w:pPr>
              <w:pStyle w:val="TableText"/>
              <w:rPr>
                <w:rFonts w:eastAsia="Times New Roman"/>
              </w:rPr>
            </w:pPr>
            <w:r>
              <w:fldChar w:fldCharType="begin">
                <w:fldData xml:space="preserve">PEVuZE5vdGU+PENpdGU+PEF1dGhvcj5IYW1tZXJzY2htaWR0PC9BdXRob3I+PFllYXI+MjAxMTwv
WWVhcj48UmVjTnVtPjUxPC9SZWNOdW0+PERpc3BsYXlUZXh0PihIYW1tZXJzY2htaWR0IGV0IGFs
LiwgMjAxMSk8L0Rpc3BsYXlUZXh0PjxyZWNvcmQ+PHJlYy1udW1iZXI+NTE8L3JlYy1udW1iZXI+
PGZvcmVpZ24ta2V5cz48a2V5IGFwcD0iRU4iIGRiLWlkPSJydGFyMDUydHFwcncwZGVmMnQxeHc1
enN3eDJhZnpzZnpydnMiIHRpbWVzdGFtcD0iMTU3NjE5NDkxNSI+NTE8L2tleT48L2ZvcmVpZ24t
a2V5cz48cmVmLXR5cGUgbmFtZT0iSm91cm5hbCBBcnRpY2xlIj4xNzwvcmVmLXR5cGU+PGNvbnRy
aWJ1dG9ycz48YXV0aG9ycz48YXV0aG9yPkhhbW1lcnNjaG1pZHQsIEsuPC9hdXRob3I+PGF1dGhv
cj5QZW1iZXJ0b24sIEEuIEouPC9hdXRob3I+PGF1dGhvcj5NaWNoaWVscywgTi4gSy48L2F1dGhv
cj48YXV0aG9yPkJpc2hvcCwgSi4gRC4gRC48L2F1dGhvcj48L2F1dGhvcnM+PC9jb250cmlidXRv
cnM+PGF1dGgtYWRkcmVzcz5bSGFtbWVyc2NobWlkdCwgS2F0cmluOyBQZW1iZXJ0b24sIEFuZHJl
dyBKLjsgQmlzaG9wLCBKb2huIEQuIEQuXSBDaXRhZGVsIEhpbGwgTGFiLCBNYXJpbmUgQmlvbCBB
c3NvYywgUGx5bW91dGggUEwxIDJQQiwgRGV2b24sIEVuZ2xhbmQuIFtIYW1tZXJzY2htaWR0LCBL
YXRyaW47IE1pY2hpZWxzLCBOaWNvIEsuXSBVbml2IE11bnN0ZXIsIEluc3QgQW5pbSBFdm9sdXQg
JmFtcDsgRWNvbCwgRC00ODE0OSBNdW5zdGVyLCBHZXJtYW55LiYjeEQ7SGFtbWVyc2NobWlkdCwg
SyAocmVwcmludCBhdXRob3IpLCBNYXNzZXkgVW5pdiwgTlogSW5zdCBBZHYgU3R1ZHksIEF1Y2ts
YW5kLCBOZXcgWmVhbGFuZC4mI3hEO2suaGFtbWVyc2NobWlkdEBtYXNzZXkuYWMubno8L2F1dGgt
YWRkcmVzcz48dGl0bGVzPjx0aXRsZT5EaWZmZXJlbnRpYWwgbWF0ZXJuYWwgYWxsb2NhdGlvbiBm
b2xsb3dpbmcgbWl4ZWQgaW5zZW1pbmF0aW9uIGNvbnRyaWJ1dGVzIHRvIHZhcmlhdGlvbiBpbiBv
b2N5dGUgc2l6ZSBpbiBhIHNlYSBzcXVpcnQ8L3RpdGxlPjxzZWNvbmRhcnktdGl0bGU+TWFyaW5l
IEVjb2xvZ3kgUHJvZ3Jlc3MgU2VyaWVzPC9zZWNvbmRhcnktdGl0bGU+PGFsdC10aXRsZT5NYXIu
IEVjb2wuLVByb2cuIFNlci48L2FsdC10aXRsZT48L3RpdGxlcz48cGVyaW9kaWNhbD48ZnVsbC10
aXRsZT5NYXJpbmUgRWNvbG9neSBQcm9ncmVzcyBTZXJpZXM8L2Z1bGwtdGl0bGU+PC9wZXJpb2Rp
Y2FsPjxwYWdlcz4xMjMtMTI4PC9wYWdlcz48dm9sdW1lPjQyMjwvdm9sdW1lPjxrZXl3b3Jkcz48
a2V5d29yZD5EaWZmZXJlbnRpYWwgYWxsb2NhdGlvbjwva2V5d29yZD48a2V5d29yZD5Pb2N5dGUg
c2l6ZTwva2V5d29yZD48a2V5d29yZD5PZmZzcHJpbmcgZml0bmVzczwva2V5d29yZD48a2V5d29y
ZD5NYXRlcm5hbDwva2V5d29yZD48a2V5d29yZD5pbnZlc3RtZW50PC9rZXl3b3JkPjxrZXl3b3Jk
PkRpcGxvc29tYSBsaXN0ZXJpYW51bTwva2V5d29yZD48a2V5d29yZD5hc2NpZGlhbiBkaXBsb3Nv
bWEtbGlzdGVyaWFudW08L2tleXdvcmQ+PGtleXdvcmQ+c2Vzc2lsZSBtYXJpbmUtaW52ZXJ0ZWJy
YXRlczwva2V5d29yZD48a2V5d29yZD5tYWxlPC9rZXl3b3JkPjxrZXl3b3JkPmF0dHJhY3RpdmVu
ZXNzPC9rZXl3b3JkPjxrZXl3b3JkPnNleHVhbCByZXByb2R1Y3Rpb248L2tleXdvcmQ+PGtleXdv
cmQ+emVicmEgZmluY2g8L2tleXdvcmQ+PGtleXdvcmQ+bGFyZ2UgbWFsZXM8L2tleXdvcmQ+PGtl
eXdvcmQ+c3Blcm08L2tleXdvcmQ+PGtleXdvcmQ+aW52ZXN0bWVudDwva2V5d29yZD48a2V5d29y
ZD50dW5pY2F0YTwva2V5d29yZD48a2V5d29yZD5lZ2dzPC9rZXl3b3JkPjxrZXl3b3JkPkVudmly
b25tZW50YWwgU2NpZW5jZXMgJmFtcDsgRWNvbG9neTwva2V5d29yZD48a2V5d29yZD5NYXJpbmUg
JmFtcDsgRnJlc2h3YXRlciBCaW9sb2d5PC9rZXl3b3JkPjxrZXl3b3JkPk9jZWFub2dyYXBoeTwv
a2V5d29yZD48L2tleXdvcmRzPjxkYXRlcz48eWVhcj4yMDExPC95ZWFyPjwvZGF0ZXM+PGlzYm4+
MDE3MS04NjMwPC9pc2JuPjxhY2Nlc3Npb24tbnVtPldPUzowMDAyODY5MzM1MDAwMTE8L2FjY2Vz
c2lvbi1udW0+PHdvcmstdHlwZT5BcnRpY2xlPC93b3JrLXR5cGU+PHVybHM+PHJlbGF0ZWQtdXJs
cz48dXJsPiZsdDtHbyB0byBJU0kmZ3Q7Oi8vV09TOjAwMDI4NjkzMzUwMDAxMTwvdXJsPjx1cmw+
aHR0cHM6Ly93d3cuaW50LXJlcy5jb20vYXJ0aWNsZXMvbWVwczIwMTAvNDIyL200MjJwMTIzLnBk
ZjwvdXJsPjwvcmVsYXRlZC11cmxzPjwvdXJscz48ZWxlY3Ryb25pYy1yZXNvdXJjZS1udW0+MTAu
MzM1NC9tZXBzMDg4OTA8L2VsZWN0cm9uaWMtcmVzb3VyY2UtbnVtPjxsYW5ndWFnZT5FbmdsaXNo
PC9sYW5ndWFnZT48L3JlY29yZD48L0NpdGU+PC9FbmROb3RlPgB=
</w:fldData>
              </w:fldChar>
            </w:r>
            <w:r w:rsidR="009A1424">
              <w:instrText xml:space="preserve"> ADDIN EN.CITE </w:instrText>
            </w:r>
            <w:r w:rsidR="009A1424">
              <w:fldChar w:fldCharType="begin">
                <w:fldData xml:space="preserve">PEVuZE5vdGU+PENpdGU+PEF1dGhvcj5IYW1tZXJzY2htaWR0PC9BdXRob3I+PFllYXI+MjAxMTwv
WWVhcj48UmVjTnVtPjUxPC9SZWNOdW0+PERpc3BsYXlUZXh0PihIYW1tZXJzY2htaWR0IGV0IGFs
LiwgMjAxMSk8L0Rpc3BsYXlUZXh0PjxyZWNvcmQ+PHJlYy1udW1iZXI+NTE8L3JlYy1udW1iZXI+
PGZvcmVpZ24ta2V5cz48a2V5IGFwcD0iRU4iIGRiLWlkPSJydGFyMDUydHFwcncwZGVmMnQxeHc1
enN3eDJhZnpzZnpydnMiIHRpbWVzdGFtcD0iMTU3NjE5NDkxNSI+NTE8L2tleT48L2ZvcmVpZ24t
a2V5cz48cmVmLXR5cGUgbmFtZT0iSm91cm5hbCBBcnRpY2xlIj4xNzwvcmVmLXR5cGU+PGNvbnRy
aWJ1dG9ycz48YXV0aG9ycz48YXV0aG9yPkhhbW1lcnNjaG1pZHQsIEsuPC9hdXRob3I+PGF1dGhv
cj5QZW1iZXJ0b24sIEEuIEouPC9hdXRob3I+PGF1dGhvcj5NaWNoaWVscywgTi4gSy48L2F1dGhv
cj48YXV0aG9yPkJpc2hvcCwgSi4gRC4gRC48L2F1dGhvcj48L2F1dGhvcnM+PC9jb250cmlidXRv
cnM+PGF1dGgtYWRkcmVzcz5bSGFtbWVyc2NobWlkdCwgS2F0cmluOyBQZW1iZXJ0b24sIEFuZHJl
dyBKLjsgQmlzaG9wLCBKb2huIEQuIEQuXSBDaXRhZGVsIEhpbGwgTGFiLCBNYXJpbmUgQmlvbCBB
c3NvYywgUGx5bW91dGggUEwxIDJQQiwgRGV2b24sIEVuZ2xhbmQuIFtIYW1tZXJzY2htaWR0LCBL
YXRyaW47IE1pY2hpZWxzLCBOaWNvIEsuXSBVbml2IE11bnN0ZXIsIEluc3QgQW5pbSBFdm9sdXQg
JmFtcDsgRWNvbCwgRC00ODE0OSBNdW5zdGVyLCBHZXJtYW55LiYjeEQ7SGFtbWVyc2NobWlkdCwg
SyAocmVwcmludCBhdXRob3IpLCBNYXNzZXkgVW5pdiwgTlogSW5zdCBBZHYgU3R1ZHksIEF1Y2ts
YW5kLCBOZXcgWmVhbGFuZC4mI3hEO2suaGFtbWVyc2NobWlkdEBtYXNzZXkuYWMubno8L2F1dGgt
YWRkcmVzcz48dGl0bGVzPjx0aXRsZT5EaWZmZXJlbnRpYWwgbWF0ZXJuYWwgYWxsb2NhdGlvbiBm
b2xsb3dpbmcgbWl4ZWQgaW5zZW1pbmF0aW9uIGNvbnRyaWJ1dGVzIHRvIHZhcmlhdGlvbiBpbiBv
b2N5dGUgc2l6ZSBpbiBhIHNlYSBzcXVpcnQ8L3RpdGxlPjxzZWNvbmRhcnktdGl0bGU+TWFyaW5l
IEVjb2xvZ3kgUHJvZ3Jlc3MgU2VyaWVzPC9zZWNvbmRhcnktdGl0bGU+PGFsdC10aXRsZT5NYXIu
IEVjb2wuLVByb2cuIFNlci48L2FsdC10aXRsZT48L3RpdGxlcz48cGVyaW9kaWNhbD48ZnVsbC10
aXRsZT5NYXJpbmUgRWNvbG9neSBQcm9ncmVzcyBTZXJpZXM8L2Z1bGwtdGl0bGU+PC9wZXJpb2Rp
Y2FsPjxwYWdlcz4xMjMtMTI4PC9wYWdlcz48dm9sdW1lPjQyMjwvdm9sdW1lPjxrZXl3b3Jkcz48
a2V5d29yZD5EaWZmZXJlbnRpYWwgYWxsb2NhdGlvbjwva2V5d29yZD48a2V5d29yZD5Pb2N5dGUg
c2l6ZTwva2V5d29yZD48a2V5d29yZD5PZmZzcHJpbmcgZml0bmVzczwva2V5d29yZD48a2V5d29y
ZD5NYXRlcm5hbDwva2V5d29yZD48a2V5d29yZD5pbnZlc3RtZW50PC9rZXl3b3JkPjxrZXl3b3Jk
PkRpcGxvc29tYSBsaXN0ZXJpYW51bTwva2V5d29yZD48a2V5d29yZD5hc2NpZGlhbiBkaXBsb3Nv
bWEtbGlzdGVyaWFudW08L2tleXdvcmQ+PGtleXdvcmQ+c2Vzc2lsZSBtYXJpbmUtaW52ZXJ0ZWJy
YXRlczwva2V5d29yZD48a2V5d29yZD5tYWxlPC9rZXl3b3JkPjxrZXl3b3JkPmF0dHJhY3RpdmVu
ZXNzPC9rZXl3b3JkPjxrZXl3b3JkPnNleHVhbCByZXByb2R1Y3Rpb248L2tleXdvcmQ+PGtleXdv
cmQ+emVicmEgZmluY2g8L2tleXdvcmQ+PGtleXdvcmQ+bGFyZ2UgbWFsZXM8L2tleXdvcmQ+PGtl
eXdvcmQ+c3Blcm08L2tleXdvcmQ+PGtleXdvcmQ+aW52ZXN0bWVudDwva2V5d29yZD48a2V5d29y
ZD50dW5pY2F0YTwva2V5d29yZD48a2V5d29yZD5lZ2dzPC9rZXl3b3JkPjxrZXl3b3JkPkVudmly
b25tZW50YWwgU2NpZW5jZXMgJmFtcDsgRWNvbG9neTwva2V5d29yZD48a2V5d29yZD5NYXJpbmUg
JmFtcDsgRnJlc2h3YXRlciBCaW9sb2d5PC9rZXl3b3JkPjxrZXl3b3JkPk9jZWFub2dyYXBoeTwv
a2V5d29yZD48L2tleXdvcmRzPjxkYXRlcz48eWVhcj4yMDExPC95ZWFyPjwvZGF0ZXM+PGlzYm4+
MDE3MS04NjMwPC9pc2JuPjxhY2Nlc3Npb24tbnVtPldPUzowMDAyODY5MzM1MDAwMTE8L2FjY2Vz
c2lvbi1udW0+PHdvcmstdHlwZT5BcnRpY2xlPC93b3JrLXR5cGU+PHVybHM+PHJlbGF0ZWQtdXJs
cz48dXJsPiZsdDtHbyB0byBJU0kmZ3Q7Oi8vV09TOjAwMDI4NjkzMzUwMDAxMTwvdXJsPjx1cmw+
aHR0cHM6Ly93d3cuaW50LXJlcy5jb20vYXJ0aWNsZXMvbWVwczIwMTAvNDIyL200MjJwMTIzLnBk
ZjwvdXJsPjwvcmVsYXRlZC11cmxzPjwvdXJscz48ZWxlY3Ryb25pYy1yZXNvdXJjZS1udW0+MTAu
MzM1NC9tZXBzMDg4OTA8L2VsZWN0cm9uaWMtcmVzb3VyY2UtbnVtPjxsYW5ndWFnZT5FbmdsaXNo
PC9sYW5ndWFnZT48L3JlY29yZD48L0NpdGU+PC9FbmROb3RlPgB=
</w:fldData>
              </w:fldChar>
            </w:r>
            <w:r w:rsidR="009A1424">
              <w:instrText xml:space="preserve"> ADDIN EN.CITE.DATA </w:instrText>
            </w:r>
            <w:r w:rsidR="009A1424">
              <w:fldChar w:fldCharType="end"/>
            </w:r>
            <w:r>
              <w:fldChar w:fldCharType="separate"/>
            </w:r>
            <w:r w:rsidR="009A1424">
              <w:rPr>
                <w:noProof/>
              </w:rPr>
              <w:t>(Hammerschmidt et al., 2011)</w:t>
            </w:r>
            <w:r>
              <w:fldChar w:fldCharType="end"/>
            </w:r>
          </w:p>
        </w:tc>
      </w:tr>
      <w:tr w:rsidR="005304B2" w14:paraId="3A1FD972" w14:textId="77777777" w:rsidTr="00866B8C">
        <w:trPr>
          <w:cantSplit/>
        </w:trPr>
        <w:tc>
          <w:tcPr>
            <w:tcW w:w="3369" w:type="dxa"/>
          </w:tcPr>
          <w:p w14:paraId="5A5EB4C8" w14:textId="28FFEB39" w:rsidR="005304B2" w:rsidRPr="005304B2" w:rsidRDefault="005304B2" w:rsidP="005304B2">
            <w:pPr>
              <w:pStyle w:val="TableText"/>
              <w:rPr>
                <w:i/>
              </w:rPr>
            </w:pPr>
            <w:r w:rsidRPr="005304B2">
              <w:rPr>
                <w:i/>
              </w:rPr>
              <w:t>Diplosoma migrans</w:t>
            </w:r>
          </w:p>
        </w:tc>
        <w:tc>
          <w:tcPr>
            <w:tcW w:w="1417" w:type="dxa"/>
          </w:tcPr>
          <w:p w14:paraId="7E4A3418" w14:textId="2A81B2BB" w:rsidR="005304B2" w:rsidRPr="00E97ED0" w:rsidRDefault="005304B2" w:rsidP="00E04B08">
            <w:pPr>
              <w:pStyle w:val="TableText"/>
              <w:jc w:val="right"/>
            </w:pPr>
            <w:r w:rsidRPr="00E97ED0">
              <w:t>200</w:t>
            </w:r>
          </w:p>
        </w:tc>
        <w:tc>
          <w:tcPr>
            <w:tcW w:w="1985" w:type="dxa"/>
          </w:tcPr>
          <w:p w14:paraId="7FBD7BF2" w14:textId="1EEEC1A1" w:rsidR="005304B2" w:rsidRPr="00E97ED0" w:rsidRDefault="000510B0" w:rsidP="005304B2">
            <w:pPr>
              <w:pStyle w:val="TableText"/>
              <w:jc w:val="right"/>
            </w:pPr>
            <w:r w:rsidRPr="00E97ED0">
              <w:t>–</w:t>
            </w:r>
          </w:p>
        </w:tc>
        <w:tc>
          <w:tcPr>
            <w:tcW w:w="5244" w:type="dxa"/>
          </w:tcPr>
          <w:p w14:paraId="2348DD17" w14:textId="0DCE5738" w:rsidR="005304B2" w:rsidRPr="00E97ED0" w:rsidRDefault="005304B2" w:rsidP="005304B2">
            <w:pPr>
              <w:pStyle w:val="TableText"/>
            </w:pPr>
            <w:r w:rsidRPr="00E97ED0">
              <w:t>Fully grown egg diameter *</w:t>
            </w:r>
          </w:p>
        </w:tc>
        <w:tc>
          <w:tcPr>
            <w:tcW w:w="1843" w:type="dxa"/>
          </w:tcPr>
          <w:p w14:paraId="3D567DAB" w14:textId="5EF022EB" w:rsidR="005304B2" w:rsidRDefault="005304B2" w:rsidP="009A1424">
            <w:pPr>
              <w:pStyle w:val="TableText"/>
              <w:rPr>
                <w:rFonts w:eastAsia="Times New Roman"/>
              </w:rPr>
            </w:pPr>
            <w:r>
              <w:fldChar w:fldCharType="begin"/>
            </w:r>
            <w:r w:rsidR="009A1424">
              <w:instrText xml:space="preserve"> ADDIN EN.CITE &lt;EndNote&gt;&lt;Cite&gt;&lt;Author&gt;Groepler&lt;/Author&gt;&lt;Year&gt;2002&lt;/Year&gt;&lt;RecNum&gt;44&lt;/RecNum&gt;&lt;DisplayText&gt;(Groepler, 2002)&lt;/DisplayText&gt;&lt;record&gt;&lt;rec-number&gt;44&lt;/rec-number&gt;&lt;foreign-keys&gt;&lt;key app="EN" db-id="rtar052tqprw0def2t1xw5zswx2afzsfzrvs" timestamp="1575436009"&gt;44&lt;/key&gt;&lt;/foreign-keys&gt;&lt;ref-type name="Journal Article"&gt;17&lt;/ref-type&gt;&lt;contributors&gt;&lt;authors&gt;&lt;author&gt;Groepler, W.&lt;/author&gt;&lt;/authors&gt;&lt;/contributors&gt;&lt;titles&gt;&lt;title&gt;&lt;style face="normal" font="default" size="100%"&gt;Ovulation in &lt;/style&gt;&lt;style face="italic" font="default" size="100%"&gt;Diplosoma&lt;/style&gt;&lt;style face="normal" font="default" size="100%"&gt; (Tunicata, Ascidiacea, Didemnidae): A light microscopical study&lt;/style&gt;&lt;/title&gt;&lt;secondary-title&gt;Helgoland Marine Research&lt;/secondary-title&gt;&lt;/titles&gt;&lt;periodical&gt;&lt;full-title&gt;Helgoland Marine Research&lt;/full-title&gt;&lt;/periodical&gt;&lt;pages&gt;102-111&lt;/pages&gt;&lt;volume&gt;55&lt;/volume&gt;&lt;number&gt;2&lt;/number&gt;&lt;keywords&gt;&lt;keyword&gt;Ascidians&lt;/keyword&gt;&lt;keyword&gt;Egg envelopes&lt;/keyword&gt;&lt;keyword&gt;Ovulation&lt;/keyword&gt;&lt;keyword&gt;gametogenesis&lt;/keyword&gt;&lt;keyword&gt;microscopy&lt;/keyword&gt;&lt;keyword&gt;reproductive biology&lt;/keyword&gt;&lt;keyword&gt;egg&lt;/keyword&gt;&lt;keyword&gt;Ascidiacea&lt;/keyword&gt;&lt;keyword&gt;Didemnidae&lt;/keyword&gt;&lt;keyword&gt;Diplosoma listerianum&lt;/keyword&gt;&lt;keyword&gt;Urochordata&lt;/keyword&gt;&lt;keyword&gt;Diplosoma (tunicate)&lt;/keyword&gt;&lt;/keywords&gt;&lt;dates&gt;&lt;year&gt;2002&lt;/year&gt;&lt;/dates&gt;&lt;work-type&gt;Article&lt;/work-type&gt;&lt;urls&gt;&lt;related-urls&gt;&lt;url&gt;https://www.scopus.com/inward/record.uri?eid=2-s2.0-0036627448&amp;amp;partnerID=40&amp;amp;md5=bc467bdf79e55faf2d448bec7889fa8b&lt;/url&gt;&lt;/related-urls&gt;&lt;/urls&gt;&lt;remote-database-name&gt;Scopus&lt;/remote-database-name&gt;&lt;/record&gt;&lt;/Cite&gt;&lt;/EndNote&gt;</w:instrText>
            </w:r>
            <w:r>
              <w:fldChar w:fldCharType="separate"/>
            </w:r>
            <w:r w:rsidR="009A1424">
              <w:rPr>
                <w:noProof/>
              </w:rPr>
              <w:t>(Groepler, 2002)</w:t>
            </w:r>
            <w:r>
              <w:fldChar w:fldCharType="end"/>
            </w:r>
          </w:p>
        </w:tc>
      </w:tr>
      <w:tr w:rsidR="005304B2" w14:paraId="4EC1B69E" w14:textId="77777777" w:rsidTr="00866B8C">
        <w:trPr>
          <w:cantSplit/>
        </w:trPr>
        <w:tc>
          <w:tcPr>
            <w:tcW w:w="3369" w:type="dxa"/>
          </w:tcPr>
          <w:p w14:paraId="1197F333" w14:textId="277A6B1D" w:rsidR="005304B2" w:rsidRPr="005304B2" w:rsidRDefault="005304B2" w:rsidP="005304B2">
            <w:pPr>
              <w:pStyle w:val="TableText"/>
              <w:rPr>
                <w:i/>
              </w:rPr>
            </w:pPr>
            <w:r w:rsidRPr="005304B2">
              <w:rPr>
                <w:i/>
              </w:rPr>
              <w:t>Distaplia occidentalis</w:t>
            </w:r>
          </w:p>
        </w:tc>
        <w:tc>
          <w:tcPr>
            <w:tcW w:w="1417" w:type="dxa"/>
          </w:tcPr>
          <w:p w14:paraId="0D59A586" w14:textId="1E6BF355" w:rsidR="005304B2" w:rsidRPr="00E97ED0" w:rsidRDefault="005304B2" w:rsidP="005304B2">
            <w:pPr>
              <w:pStyle w:val="TableText"/>
              <w:jc w:val="right"/>
            </w:pPr>
            <w:r w:rsidRPr="00E97ED0">
              <w:t>450</w:t>
            </w:r>
          </w:p>
        </w:tc>
        <w:tc>
          <w:tcPr>
            <w:tcW w:w="1985" w:type="dxa"/>
          </w:tcPr>
          <w:p w14:paraId="432FCFC9" w14:textId="7CF67877" w:rsidR="005304B2" w:rsidRPr="00E97ED0" w:rsidRDefault="000510B0" w:rsidP="005304B2">
            <w:pPr>
              <w:pStyle w:val="TableText"/>
              <w:jc w:val="right"/>
            </w:pPr>
            <w:r w:rsidRPr="00E97ED0">
              <w:t>–</w:t>
            </w:r>
          </w:p>
        </w:tc>
        <w:tc>
          <w:tcPr>
            <w:tcW w:w="5244" w:type="dxa"/>
          </w:tcPr>
          <w:p w14:paraId="1C431E26" w14:textId="1BD63318" w:rsidR="005304B2" w:rsidRPr="00E97ED0" w:rsidRDefault="005304B2" w:rsidP="005304B2">
            <w:pPr>
              <w:pStyle w:val="TableText"/>
            </w:pPr>
            <w:r w:rsidRPr="00E97ED0">
              <w:t>Egg diameter</w:t>
            </w:r>
          </w:p>
        </w:tc>
        <w:tc>
          <w:tcPr>
            <w:tcW w:w="1843" w:type="dxa"/>
          </w:tcPr>
          <w:p w14:paraId="55E86042" w14:textId="6C2AA679" w:rsidR="005304B2" w:rsidRDefault="005304B2" w:rsidP="009A1424">
            <w:pPr>
              <w:pStyle w:val="TableText"/>
              <w:rPr>
                <w:rFonts w:eastAsia="Times New Roman"/>
              </w:rPr>
            </w:pPr>
            <w:r>
              <w:fldChar w:fldCharType="begin"/>
            </w:r>
            <w:r w:rsidR="009A1424">
              <w:instrText xml:space="preserve"> ADDIN EN.CITE &lt;EndNote&gt;&lt;Cite&gt;&lt;Author&gt;Strathmann&lt;/Author&gt;&lt;Year&gt;1987&lt;/Year&gt;&lt;RecNum&gt;691&lt;/RecNum&gt;&lt;DisplayText&gt;(Strathmann, 1987)&lt;/DisplayText&gt;&lt;record&gt;&lt;rec-number&gt;691&lt;/rec-number&gt;&lt;foreign-keys&gt;&lt;key app="EN" db-id="rtar052tqprw0def2t1xw5zswx2afzsfzrvs" timestamp="1587965304"&gt;691&lt;/key&gt;&lt;/foreign-keys&gt;&lt;ref-type name="Journal Article"&gt;17&lt;/ref-type&gt;&lt;contributors&gt;&lt;authors&gt;&lt;author&gt;Strathmann, Megumi F&lt;/author&gt;&lt;/authors&gt;&lt;/contributors&gt;&lt;titles&gt;&lt;title&gt;Reproduction and development of marine invertebrates of the northern Pacific coast: data and methods for the study of eggs, embryos, and larvae&lt;/title&gt;&lt;/titles&gt;&lt;dates&gt;&lt;year&gt;1987&lt;/year&gt;&lt;/dates&gt;&lt;isbn&gt;0295965231&lt;/isbn&gt;&lt;urls&gt;&lt;/urls&gt;&lt;/record&gt;&lt;/Cite&gt;&lt;/EndNote&gt;</w:instrText>
            </w:r>
            <w:r>
              <w:fldChar w:fldCharType="separate"/>
            </w:r>
            <w:r w:rsidR="009A1424">
              <w:rPr>
                <w:noProof/>
              </w:rPr>
              <w:t>(Strathmann, 1987)</w:t>
            </w:r>
            <w:r>
              <w:fldChar w:fldCharType="end"/>
            </w:r>
          </w:p>
        </w:tc>
      </w:tr>
      <w:tr w:rsidR="005304B2" w14:paraId="6A5861AA" w14:textId="77777777" w:rsidTr="00866B8C">
        <w:trPr>
          <w:cantSplit/>
        </w:trPr>
        <w:tc>
          <w:tcPr>
            <w:tcW w:w="3369" w:type="dxa"/>
          </w:tcPr>
          <w:p w14:paraId="7230FDF6" w14:textId="6B9AC31A" w:rsidR="005304B2" w:rsidRPr="005304B2" w:rsidRDefault="005304B2" w:rsidP="005304B2">
            <w:pPr>
              <w:pStyle w:val="TableText"/>
              <w:rPr>
                <w:i/>
              </w:rPr>
            </w:pPr>
            <w:r w:rsidRPr="005304B2">
              <w:rPr>
                <w:i/>
              </w:rPr>
              <w:t>Ecteinascidia thurstoni</w:t>
            </w:r>
          </w:p>
        </w:tc>
        <w:tc>
          <w:tcPr>
            <w:tcW w:w="1417" w:type="dxa"/>
          </w:tcPr>
          <w:p w14:paraId="5C8BC5AB" w14:textId="2B3BBD66" w:rsidR="005304B2" w:rsidRPr="00E97ED0" w:rsidRDefault="005304B2" w:rsidP="005304B2">
            <w:pPr>
              <w:pStyle w:val="TableText"/>
              <w:jc w:val="right"/>
            </w:pPr>
            <w:r w:rsidRPr="00E97ED0">
              <w:t>300</w:t>
            </w:r>
          </w:p>
        </w:tc>
        <w:tc>
          <w:tcPr>
            <w:tcW w:w="1985" w:type="dxa"/>
          </w:tcPr>
          <w:p w14:paraId="792B2256" w14:textId="26753CC7" w:rsidR="005304B2" w:rsidRPr="00E97ED0" w:rsidRDefault="000510B0" w:rsidP="005304B2">
            <w:pPr>
              <w:pStyle w:val="TableText"/>
              <w:jc w:val="right"/>
            </w:pPr>
            <w:r w:rsidRPr="00E97ED0">
              <w:t>–</w:t>
            </w:r>
          </w:p>
        </w:tc>
        <w:tc>
          <w:tcPr>
            <w:tcW w:w="5244" w:type="dxa"/>
          </w:tcPr>
          <w:p w14:paraId="06D128B1" w14:textId="2E9F3BFD" w:rsidR="005304B2" w:rsidRPr="00E97ED0" w:rsidRDefault="005304B2" w:rsidP="005304B2">
            <w:pPr>
              <w:pStyle w:val="TableText"/>
            </w:pPr>
            <w:r w:rsidRPr="00E97ED0">
              <w:t>Maximum oocyte diameter</w:t>
            </w:r>
          </w:p>
        </w:tc>
        <w:tc>
          <w:tcPr>
            <w:tcW w:w="1843" w:type="dxa"/>
          </w:tcPr>
          <w:p w14:paraId="2112D3E9" w14:textId="46F24093" w:rsidR="005304B2" w:rsidRDefault="005304B2" w:rsidP="009A1424">
            <w:pPr>
              <w:pStyle w:val="TableText"/>
              <w:rPr>
                <w:rFonts w:eastAsia="Times New Roman"/>
              </w:rPr>
            </w:pPr>
            <w:r>
              <w:fldChar w:fldCharType="begin"/>
            </w:r>
            <w:r w:rsidR="009A1424">
              <w:instrText xml:space="preserve"> ADDIN EN.CITE &lt;EndNote&gt;&lt;Cite&gt;&lt;Author&gt;Rao&lt;/Author&gt;&lt;Year&gt;1959&lt;/Year&gt;&lt;RecNum&gt;48&lt;/RecNum&gt;&lt;DisplayText&gt;(Rao, 1959)&lt;/DisplayText&gt;&lt;record&gt;&lt;rec-number&gt;48&lt;/rec-number&gt;&lt;foreign-keys&gt;&lt;key app="EN" db-id="rtar052tqprw0def2t1xw5zswx2afzsfzrvs" timestamp="1576106115"&gt;48&lt;/key&gt;&lt;/foreign-keys&gt;&lt;ref-type name="Journal Article"&gt;17&lt;/ref-type&gt;&lt;contributors&gt;&lt;authors&gt;&lt;author&gt;Rao, S. R. V.&lt;/author&gt;&lt;/authors&gt;&lt;/contributors&gt;&lt;titles&gt;&lt;title&gt;Size relationship of oocytes and their nuclei in 2 species of Ascidians&lt;/title&gt;&lt;secondary-title&gt;Nature&lt;/secondary-title&gt;&lt;alt-title&gt;Nature&lt;/alt-title&gt;&lt;/titles&gt;&lt;periodical&gt;&lt;full-title&gt;Nature&lt;/full-title&gt;&lt;abbr-1&gt;Nature&lt;/abbr-1&gt;&lt;/periodical&gt;&lt;alt-periodical&gt;&lt;full-title&gt;Nature&lt;/full-title&gt;&lt;abbr-1&gt;Nature&lt;/abbr-1&gt;&lt;/alt-periodical&gt;&lt;pages&gt;1454-1455&lt;/pages&gt;&lt;volume&gt;183&lt;/volume&gt;&lt;number&gt;4673&lt;/number&gt;&lt;keywords&gt;&lt;keyword&gt;Science &amp;amp; Technology - Other Topics&lt;/keyword&gt;&lt;/keywords&gt;&lt;dates&gt;&lt;year&gt;1959&lt;/year&gt;&lt;/dates&gt;&lt;isbn&gt;0028-0836&lt;/isbn&gt;&lt;accession-num&gt;WOS:A1959ZP91800020&lt;/accession-num&gt;&lt;work-type&gt;Article&lt;/work-type&gt;&lt;urls&gt;&lt;related-urls&gt;&lt;url&gt;&lt;style face="underline" font="default" size="100%"&gt;&amp;lt;Go to ISI&amp;gt;://WOS:A1959ZP91800020&lt;/style&gt;&lt;/url&gt;&lt;/related-urls&gt;&lt;/urls&gt;&lt;language&gt;English&lt;/language&gt;&lt;/record&gt;&lt;/Cite&gt;&lt;/EndNote&gt;</w:instrText>
            </w:r>
            <w:r>
              <w:fldChar w:fldCharType="separate"/>
            </w:r>
            <w:r w:rsidR="009A1424">
              <w:rPr>
                <w:noProof/>
              </w:rPr>
              <w:t>(Rao, 1959)</w:t>
            </w:r>
            <w:r>
              <w:fldChar w:fldCharType="end"/>
            </w:r>
          </w:p>
        </w:tc>
      </w:tr>
      <w:tr w:rsidR="005304B2" w14:paraId="0D8B109F" w14:textId="77777777" w:rsidTr="00866B8C">
        <w:trPr>
          <w:cantSplit/>
        </w:trPr>
        <w:tc>
          <w:tcPr>
            <w:tcW w:w="3369" w:type="dxa"/>
          </w:tcPr>
          <w:p w14:paraId="260276DA" w14:textId="3254D61D" w:rsidR="005304B2" w:rsidRPr="005304B2" w:rsidRDefault="005304B2" w:rsidP="005304B2">
            <w:pPr>
              <w:pStyle w:val="TableText"/>
              <w:rPr>
                <w:i/>
              </w:rPr>
            </w:pPr>
            <w:r w:rsidRPr="005304B2">
              <w:rPr>
                <w:i/>
              </w:rPr>
              <w:t>Ecteinascidia turbinata</w:t>
            </w:r>
          </w:p>
        </w:tc>
        <w:tc>
          <w:tcPr>
            <w:tcW w:w="1417" w:type="dxa"/>
          </w:tcPr>
          <w:p w14:paraId="479650E7" w14:textId="7BA6F71D" w:rsidR="005304B2" w:rsidRPr="00E97ED0" w:rsidRDefault="005304B2" w:rsidP="005304B2">
            <w:pPr>
              <w:pStyle w:val="TableText"/>
              <w:jc w:val="right"/>
            </w:pPr>
            <w:r w:rsidRPr="00E97ED0">
              <w:t>720</w:t>
            </w:r>
          </w:p>
        </w:tc>
        <w:tc>
          <w:tcPr>
            <w:tcW w:w="1985" w:type="dxa"/>
          </w:tcPr>
          <w:p w14:paraId="6CAA813C" w14:textId="5058FA35" w:rsidR="005304B2" w:rsidRPr="00E97ED0" w:rsidRDefault="000510B0" w:rsidP="005304B2">
            <w:pPr>
              <w:pStyle w:val="TableText"/>
              <w:jc w:val="right"/>
            </w:pPr>
            <w:r w:rsidRPr="00E97ED0">
              <w:t>–</w:t>
            </w:r>
          </w:p>
        </w:tc>
        <w:tc>
          <w:tcPr>
            <w:tcW w:w="5244" w:type="dxa"/>
          </w:tcPr>
          <w:p w14:paraId="642CDA66" w14:textId="27BF6269" w:rsidR="005304B2" w:rsidRPr="00E97ED0" w:rsidRDefault="005304B2" w:rsidP="005304B2">
            <w:pPr>
              <w:pStyle w:val="TableText"/>
            </w:pPr>
            <w:r w:rsidRPr="00E97ED0">
              <w:t>Egg diameter</w:t>
            </w:r>
          </w:p>
        </w:tc>
        <w:tc>
          <w:tcPr>
            <w:tcW w:w="1843" w:type="dxa"/>
          </w:tcPr>
          <w:p w14:paraId="27C361C8" w14:textId="2CA3B1A7" w:rsidR="005304B2" w:rsidRDefault="005304B2" w:rsidP="009A1424">
            <w:pPr>
              <w:pStyle w:val="TableText"/>
              <w:rPr>
                <w:rFonts w:eastAsia="Times New Roman"/>
              </w:rPr>
            </w:pPr>
            <w:r>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instrText xml:space="preserve"> ADDIN EN.CITE </w:instrText>
            </w:r>
            <w:r w:rsidR="009A1424">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instrText xml:space="preserve"> ADDIN EN.CITE.DATA </w:instrText>
            </w:r>
            <w:r w:rsidR="009A1424">
              <w:fldChar w:fldCharType="end"/>
            </w:r>
            <w:r>
              <w:fldChar w:fldCharType="separate"/>
            </w:r>
            <w:r w:rsidR="009A1424">
              <w:rPr>
                <w:noProof/>
              </w:rPr>
              <w:t>(Jeffery and Swalla, 1992, Berrill, 1945, Swalla and Jeffery, 1990)</w:t>
            </w:r>
            <w:r>
              <w:fldChar w:fldCharType="end"/>
            </w:r>
          </w:p>
        </w:tc>
      </w:tr>
      <w:tr w:rsidR="005304B2" w14:paraId="40856603" w14:textId="77777777" w:rsidTr="00866B8C">
        <w:trPr>
          <w:cantSplit/>
        </w:trPr>
        <w:tc>
          <w:tcPr>
            <w:tcW w:w="3369" w:type="dxa"/>
          </w:tcPr>
          <w:p w14:paraId="78E873B4" w14:textId="4EE0E448" w:rsidR="005304B2" w:rsidRPr="005304B2" w:rsidRDefault="005304B2" w:rsidP="005304B2">
            <w:pPr>
              <w:pStyle w:val="TableText"/>
              <w:rPr>
                <w:i/>
              </w:rPr>
            </w:pPr>
            <w:r w:rsidRPr="005304B2">
              <w:rPr>
                <w:i/>
              </w:rPr>
              <w:lastRenderedPageBreak/>
              <w:t>Halocynthia pyriformis</w:t>
            </w:r>
          </w:p>
        </w:tc>
        <w:tc>
          <w:tcPr>
            <w:tcW w:w="1417" w:type="dxa"/>
          </w:tcPr>
          <w:p w14:paraId="08ABC8C4" w14:textId="24A28389" w:rsidR="005304B2" w:rsidRPr="00E97ED0" w:rsidRDefault="005304B2" w:rsidP="005304B2">
            <w:pPr>
              <w:pStyle w:val="TableText"/>
              <w:jc w:val="right"/>
            </w:pPr>
            <w:r w:rsidRPr="00E97ED0">
              <w:t>260</w:t>
            </w:r>
          </w:p>
        </w:tc>
        <w:tc>
          <w:tcPr>
            <w:tcW w:w="1985" w:type="dxa"/>
          </w:tcPr>
          <w:p w14:paraId="4141AACB" w14:textId="4A2EA0A5" w:rsidR="005304B2" w:rsidRPr="00E97ED0" w:rsidRDefault="000510B0" w:rsidP="005304B2">
            <w:pPr>
              <w:pStyle w:val="TableText"/>
              <w:jc w:val="right"/>
            </w:pPr>
            <w:r w:rsidRPr="00E97ED0">
              <w:t>–</w:t>
            </w:r>
          </w:p>
        </w:tc>
        <w:tc>
          <w:tcPr>
            <w:tcW w:w="5244" w:type="dxa"/>
          </w:tcPr>
          <w:p w14:paraId="0F42124E" w14:textId="6498BA40" w:rsidR="005304B2" w:rsidRPr="00E97ED0" w:rsidRDefault="005304B2" w:rsidP="005304B2">
            <w:pPr>
              <w:pStyle w:val="TableText"/>
            </w:pPr>
            <w:r w:rsidRPr="00E97ED0">
              <w:t>Diameter of ovum</w:t>
            </w:r>
          </w:p>
        </w:tc>
        <w:tc>
          <w:tcPr>
            <w:tcW w:w="1843" w:type="dxa"/>
          </w:tcPr>
          <w:p w14:paraId="74C4E4AB" w14:textId="56905655"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&lt;EndNote&gt;&lt;Cite&gt;&lt;Author&gt;Millar&lt;/Author&gt;&lt;Year&gt;1951&lt;/Year&gt;&lt;RecNum&gt;670&lt;/RecNum&gt;&lt;DisplayText&gt;(Millar, 1951)&lt;/DisplayText&gt;&lt;record&gt;&lt;rec-number&gt;670&lt;/rec-number&gt;&lt;foreign-keys&gt;&lt;key app="EN" db-id="rtar052tqprw0def2t1xw5zswx2afzsfzrvs" timestamp="1584326483"&gt;670&lt;/key&gt;&lt;/foreign-keys&gt;&lt;ref-type name="Journal Article"&gt;17&lt;/ref-type&gt;&lt;contributors&gt;&lt;authors&gt;&lt;author&gt;Millar, RHj&lt;/author&gt;&lt;/authors&gt;&lt;/contributors&gt;&lt;titles&gt;&lt;title&gt;&lt;style face="normal" font="default" size="100%"&gt;The development and early stages of the ascidian &lt;/style&gt;&lt;style face="italic" font="default" size="100%"&gt;Pyura squamulosa &lt;/style&gt;&lt;style face="normal" font="default" size="100%"&gt;(Alder)&lt;/style&gt;&lt;/title&gt;&lt;secondary-title&gt;Journal of the Marine Biological Association of the United Kingdom&lt;/secondary-title&gt;&lt;/titles&gt;&lt;periodical&gt;&lt;full-title&gt;Journal of the Marine Biological Association of the United Kingdom&lt;/full-title&gt;&lt;/periodical&gt;&lt;pages&gt;27-31&lt;/pages&gt;&lt;volume&gt;30&lt;/volume&gt;&lt;number&gt;1&lt;/number&gt;&lt;dates&gt;&lt;year&gt;1951&lt;/year&gt;&lt;/dates&gt;&lt;isbn&gt;1469-7769&lt;/isbn&gt;&lt;urls&gt;&lt;/urls&gt;&lt;/record&gt;&lt;/Cite&gt;&lt;/EndNote&gt;</w:instrText>
            </w:r>
            <w:r>
              <w:rPr>
                <w:rFonts w:eastAsia="Times New Roman"/>
              </w:rPr>
              <w:fldChar w:fldCharType="separate"/>
            </w:r>
            <w:r w:rsidR="009A1424">
              <w:rPr>
                <w:rFonts w:eastAsia="Times New Roman"/>
                <w:noProof/>
              </w:rPr>
              <w:t>(Millar, 1951)</w:t>
            </w:r>
            <w:r>
              <w:rPr>
                <w:rFonts w:eastAsia="Times New Roman"/>
              </w:rPr>
              <w:fldChar w:fldCharType="end"/>
            </w:r>
          </w:p>
        </w:tc>
      </w:tr>
      <w:tr w:rsidR="005304B2" w14:paraId="6FD4172C" w14:textId="77777777" w:rsidTr="00866B8C">
        <w:trPr>
          <w:cantSplit/>
        </w:trPr>
        <w:tc>
          <w:tcPr>
            <w:tcW w:w="3369" w:type="dxa"/>
          </w:tcPr>
          <w:p w14:paraId="16990EFC" w14:textId="088A005C" w:rsidR="005304B2" w:rsidRPr="005304B2" w:rsidRDefault="005304B2" w:rsidP="005304B2">
            <w:pPr>
              <w:pStyle w:val="TableText"/>
              <w:rPr>
                <w:i/>
              </w:rPr>
            </w:pPr>
            <w:r w:rsidRPr="005304B2">
              <w:rPr>
                <w:i/>
              </w:rPr>
              <w:t>Halocynthia roretzi</w:t>
            </w:r>
          </w:p>
        </w:tc>
        <w:tc>
          <w:tcPr>
            <w:tcW w:w="1417" w:type="dxa"/>
          </w:tcPr>
          <w:p w14:paraId="08E085D5" w14:textId="313C8285" w:rsidR="005304B2" w:rsidRPr="00E97ED0" w:rsidRDefault="005304B2" w:rsidP="005304B2">
            <w:pPr>
              <w:pStyle w:val="TableText"/>
              <w:jc w:val="right"/>
            </w:pPr>
            <w:r w:rsidRPr="00E97ED0">
              <w:t>280</w:t>
            </w:r>
          </w:p>
        </w:tc>
        <w:tc>
          <w:tcPr>
            <w:tcW w:w="1985" w:type="dxa"/>
          </w:tcPr>
          <w:p w14:paraId="287AFD45" w14:textId="14F1C1C1" w:rsidR="005304B2" w:rsidRPr="00E97ED0" w:rsidRDefault="000510B0" w:rsidP="005304B2">
            <w:pPr>
              <w:pStyle w:val="TableText"/>
              <w:jc w:val="right"/>
            </w:pPr>
            <w:r w:rsidRPr="00E97ED0">
              <w:t>–</w:t>
            </w:r>
          </w:p>
        </w:tc>
        <w:tc>
          <w:tcPr>
            <w:tcW w:w="5244" w:type="dxa"/>
          </w:tcPr>
          <w:p w14:paraId="1152FF16" w14:textId="22C37143" w:rsidR="005304B2" w:rsidRPr="00E97ED0" w:rsidRDefault="005304B2" w:rsidP="005304B2">
            <w:pPr>
              <w:pStyle w:val="TableText"/>
            </w:pPr>
            <w:r w:rsidRPr="00E97ED0">
              <w:t>Egg diameter *</w:t>
            </w:r>
          </w:p>
        </w:tc>
        <w:tc>
          <w:tcPr>
            <w:tcW w:w="1843" w:type="dxa"/>
          </w:tcPr>
          <w:p w14:paraId="38109941" w14:textId="2F346979"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&lt;EndNote&gt;&lt;Cite&gt;&lt;Author&gt;Lemaire&lt;/Author&gt;&lt;Year&gt;2008&lt;/Year&gt;&lt;RecNum&gt;665&lt;/RecNum&gt;&lt;DisplayText&gt;(Lemaire et al., 2008)&lt;/DisplayText&gt;&lt;record&gt;&lt;rec-number&gt;665&lt;/rec-number&gt;&lt;foreign-keys&gt;&lt;key app="EN" db-id="rtar052tqprw0def2t1xw5zswx2afzsfzrvs" timestamp="1584320712"&gt;665&lt;/key&gt;&lt;/foreign-keys&gt;&lt;ref-type name="Journal Article"&gt;17&lt;/ref-type&gt;&lt;contributors&gt;&lt;authors&gt;&lt;author&gt;Lemaire, Patrick&lt;/author&gt;&lt;author&gt;Smith, William C&lt;/author&gt;&lt;author&gt;Nishida, Hiroki&lt;/author&gt;&lt;/authors&gt;&lt;/contributors&gt;&lt;titles&gt;&lt;title&gt;Ascidians and the plasticity of the chordate developmental program&lt;/title&gt;&lt;secondary-title&gt;Current Biology&lt;/secondary-title&gt;&lt;/titles&gt;&lt;periodical&gt;&lt;full-title&gt;Current Biology&lt;/full-title&gt;&lt;/periodical&gt;&lt;pages&gt;R620-R631&lt;/pages&gt;&lt;volume&gt;18&lt;/volume&gt;&lt;number&gt;14&lt;/number&gt;&lt;dates&gt;&lt;year&gt;2008&lt;/year&gt;&lt;/dates&gt;&lt;isbn&gt;0960-9822&lt;/isbn&gt;&lt;urls&gt;&lt;related-urls&gt;&lt;url&gt;https://www.cell.com/current-biology/pdf/S0960-9822(08)00677-5.pdf&lt;/url&gt;&lt;/related-urls&gt;&lt;/urls&gt;&lt;/record&gt;&lt;/Cite&gt;&lt;/EndNote&gt;</w:instrText>
            </w:r>
            <w:r>
              <w:rPr>
                <w:rFonts w:eastAsia="Times New Roman"/>
              </w:rPr>
              <w:fldChar w:fldCharType="separate"/>
            </w:r>
            <w:r w:rsidR="009A1424">
              <w:rPr>
                <w:rFonts w:eastAsia="Times New Roman"/>
                <w:noProof/>
              </w:rPr>
              <w:t>(Lemaire et al., 2008)</w:t>
            </w:r>
            <w:r>
              <w:rPr>
                <w:rFonts w:eastAsia="Times New Roman"/>
              </w:rPr>
              <w:fldChar w:fldCharType="end"/>
            </w:r>
          </w:p>
        </w:tc>
      </w:tr>
      <w:tr w:rsidR="005304B2" w14:paraId="0F7C3001" w14:textId="77777777" w:rsidTr="00866B8C">
        <w:trPr>
          <w:cantSplit/>
        </w:trPr>
        <w:tc>
          <w:tcPr>
            <w:tcW w:w="3369" w:type="dxa"/>
          </w:tcPr>
          <w:p w14:paraId="023D38A2" w14:textId="39D5E926" w:rsidR="005304B2" w:rsidRPr="005304B2" w:rsidRDefault="005304B2" w:rsidP="005304B2">
            <w:pPr>
              <w:pStyle w:val="TableText"/>
              <w:rPr>
                <w:i/>
              </w:rPr>
            </w:pPr>
            <w:r w:rsidRPr="005304B2">
              <w:rPr>
                <w:i/>
              </w:rPr>
              <w:t>Herdmania momus</w:t>
            </w:r>
          </w:p>
        </w:tc>
        <w:tc>
          <w:tcPr>
            <w:tcW w:w="1417" w:type="dxa"/>
          </w:tcPr>
          <w:p w14:paraId="01B24A64" w14:textId="5E5E17EA" w:rsidR="005304B2" w:rsidRPr="00E97ED0" w:rsidRDefault="005304B2" w:rsidP="005304B2">
            <w:pPr>
              <w:pStyle w:val="TableText"/>
              <w:jc w:val="right"/>
            </w:pPr>
            <w:r w:rsidRPr="00E97ED0">
              <w:t>120</w:t>
            </w:r>
          </w:p>
        </w:tc>
        <w:tc>
          <w:tcPr>
            <w:tcW w:w="1985" w:type="dxa"/>
          </w:tcPr>
          <w:p w14:paraId="2FDC7FE6" w14:textId="16CD14A1" w:rsidR="005304B2" w:rsidRPr="00E97ED0" w:rsidRDefault="000510B0" w:rsidP="005304B2">
            <w:pPr>
              <w:pStyle w:val="TableText"/>
              <w:jc w:val="right"/>
            </w:pPr>
            <w:r w:rsidRPr="00E97ED0">
              <w:t>–</w:t>
            </w:r>
          </w:p>
        </w:tc>
        <w:tc>
          <w:tcPr>
            <w:tcW w:w="5244" w:type="dxa"/>
          </w:tcPr>
          <w:p w14:paraId="3923736A" w14:textId="55090F81" w:rsidR="005304B2" w:rsidRPr="00E97ED0" w:rsidRDefault="005304B2" w:rsidP="005304B2">
            <w:pPr>
              <w:pStyle w:val="TableText"/>
            </w:pPr>
            <w:r w:rsidRPr="00E97ED0">
              <w:t>Minimum size of mature oocytes</w:t>
            </w:r>
          </w:p>
        </w:tc>
        <w:tc>
          <w:tcPr>
            <w:tcW w:w="1843" w:type="dxa"/>
          </w:tcPr>
          <w:p w14:paraId="200F8C0A" w14:textId="3CC60425" w:rsidR="005304B2" w:rsidRDefault="005304B2" w:rsidP="009A1424">
            <w:pPr>
              <w:pStyle w:val="TableText"/>
              <w:rPr>
                <w:rFonts w:eastAsia="Times New Roman"/>
              </w:rPr>
            </w:pPr>
            <w:r>
              <w:rPr>
                <w:rFonts w:eastAsia="Times New Roman"/>
              </w:rPr>
              <w:fldChar w:fldCharType="begin">
                <w:fldData xml:space="preserve">PEVuZE5vdGU+PENpdGU+PEF1dGhvcj5TaGVua2FyPC9BdXRob3I+PFllYXI+MjAwODwvWWVhcj48
UmVjTnVtPjM5PC9SZWNOdW0+PERpc3BsYXlUZXh0PihTaGVua2FyIGFuZCBMb3lhLCAyMDA4KTwv
RGlzcGxheVRleHQ+PHJlY29yZD48cmVjLW51bWJlcj4zOTwvcmVjLW51bWJlcj48Zm9yZWlnbi1r
ZXlzPjxrZXkgYXBwPSJFTiIgZGItaWQ9InJ0YXIwNTJ0cXBydzBkZWYydDF4dzV6c3d4MmFmenNm
enJ2cyIgdGltZXN0YW1wPSIxNTc1NDMxNTEyIj4zOTwva2V5PjwvZm9yZWlnbi1rZXlzPjxyZWYt
dHlwZSBuYW1lPSJKb3VybmFsIEFydGljbGUiPjE3PC9yZWYtdHlwZT48Y29udHJpYnV0b3JzPjxh
dXRob3JzPjxhdXRob3I+U2hlbmthciwgTi48L2F1dGhvcj48YXV0aG9yPkxveWEsIFkuPC9hdXRo
b3I+PC9hdXRob3JzPjwvY29udHJpYnV0b3JzPjx0aXRsZXM+PHRpdGxlPjxzdHlsZSBmYWNlPSJu
b3JtYWwiIGZvbnQ9ImRlZmF1bHQiIHNpemU9IjEwMCUiPlRoZSBzb2xpdGFyeSBhc2NpZGlhbiA8
L3N0eWxlPjxzdHlsZSBmYWNlPSJpdGFsaWMiIGZvbnQ9ImRlZmF1bHQiIHNpemU9IjEwMCUiPkhl
cmRtYW5pYSBtb211czwvc3R5bGU+PHN0eWxlIGZhY2U9Im5vcm1hbCIgZm9udD0iZGVmYXVsdCIg
c2l6ZT0iMTAwJSI+OiBOYXRpdmUgKFJlZCBTZWEpIHZlcnN1cyBub24taW5kaWdlbm91cyAoTWVk
aXRlcnJhbmVhbikgcG9wdWxhdGlvbnM8L3N0eWxlPjwvdGl0bGU+PHNlY29uZGFyeS10aXRsZT5C
aW9sb2dpY2FsIEludmFzaW9uczwvc2Vjb25kYXJ5LXRpdGxlPjwvdGl0bGVzPjxwZXJpb2RpY2Fs
PjxmdWxsLXRpdGxlPkJpb2xvZ2ljYWwgSW52YXNpb25zPC9mdWxsLXRpdGxlPjwvcGVyaW9kaWNh
bD48cGFnZXM+MTQzMS0xNDM5PC9wYWdlcz48dm9sdW1lPjEwPC92b2x1bWU+PG51bWJlcj44PC9u
dW1iZXI+PGtleXdvcmRzPjxrZXl3b3JkPkFudGhyb3BvZ2VuaWMgdHJhbnNwb3J0PC9rZXl3b3Jk
PjxrZXl3b3JkPkFzY2lkaWFuczwva2V5d29yZD48a2V5d29yZD5MZXNzZXBzaWFuIG1pZ3JhdGlv
bjwva2V5d29yZD48a2V5d29yZD5NYXJpbmUgYmlvaW52YXNpb248L2tleXdvcmQ+PGtleXdvcmQ+
YmlvbG9naWNhbCBpbnZhc2lvbjwva2V5d29yZD48a2V5d29yZD5icmVlZGluZyBzZWFzb248L2tl
eXdvcmQ+PGtleXdvcmQ+ZGlzcGVyc2FsPC9rZXl3b3JkPjxrZXl3b3JkPmVjb2xvZ2ljYWwgaW1w
YWN0PC9rZXl3b3JkPjxrZXl3b3JkPmZpZWxkIHN1cnZleTwva2V5d29yZD48a2V5d29yZD5mb29k
IGF2YWlsYWJpbGl0eTwva2V5d29yZD48a2V5d29yZD5odW1hbiBhY3Rpdml0eTwva2V5d29yZD48
a2V5d29yZD5pbnZlcnRlYnJhdGU8L2tleXdvcmQ+PGtleXdvcmQ+bGlmZSBoaXN0b3J5PC9rZXl3
b3JkPjxrZXl3b3JkPm5hdGl2ZSBzcGVjaWVzPC9rZXl3b3JkPjxrZXl3b3JkPndhdGVyIHRlbXBl
cmF0dXJlPC9rZXl3b3JkPjxrZXl3b3JkPkFzaWE8L2tleXdvcmQ+PGtleXdvcmQ+RXVyYXNpYTwv
a2V5d29yZD48a2V5d29yZD5JbmRpYW4gT2NlYW48L2tleXdvcmQ+PGtleXdvcmQ+SXNyYWVsPC9r
ZXl3b3JkPjxrZXl3b3JkPk1lZGl0ZXJyYW5lYW4gQ29hc3QgW0lzcmFlbF08L2tleXdvcmQ+PGtl
eXdvcmQ+TWlkZGxlIEVhc3Q8L2tleXdvcmQ+PGtleXdvcmQ+UmVkIFNlYSBbSW5kaWFuIE9jZWFu
XTwva2V5d29yZD48a2V5d29yZD5Bc2NpZGlhPC9rZXl3b3JkPjxrZXl3b3JkPkFzY2lkaWFjZWE8
L2tleXdvcmQ+PGtleXdvcmQ+Q29wZXBvZGE8L2tleXdvcmQ+PGtleXdvcmQ+RGVjYXBvZGEgKENy
dXN0YWNlYSk8L2tleXdvcmQ+PGtleXdvcmQ+SGVyZG1hbmlhIG1vbXVzPC9rZXl3b3JkPjwva2V5
d29yZHM+PGRhdGVzPjx5ZWFyPjIwMDg8L3llYXI+PC9kYXRlcz48d29yay10eXBlPkFydGljbGU8
L3dvcmstdHlwZT48dXJscz48cmVsYXRlZC11cmxzPjx1cmw+aHR0cHM6Ly93d3cuc2NvcHVzLmNv
bS9pbndhcmQvcmVjb3JkLnVyaT9laWQ9Mi1zMi4wLTU0ODQ5NDEzODg4JmFtcDtkb2k9MTAuMTAw
NyUyZnMxMDUzMC0wMDgtOTIxNy0yJmFtcDtwYXJ0bmVySUQ9NDAmYW1wO21kNT0xMmI1OTBiY2Fi
MjA4NmI2ZDFlYzNkN2NjNDRkYTc4ZjwvdXJsPjx1cmw+aHR0cHM6Ly9saW5rLnNwcmluZ2VyLmNv
bS9hcnRpY2xlLzEwLjEwMDclMkZzMTA1MzAtMDA4LTkyMTctMjwvdXJsPjwvcmVsYXRlZC11cmxz
PjwvdXJscz48ZWxlY3Ryb25pYy1yZXNvdXJjZS1udW0+MTAuMTAwNy9zMTA1MzAtMDA4LTkyMTct
MjwvZWxlY3Ryb25pYy1yZXNvdXJjZS1udW0+PHJlbW90ZS1kYXRhYmFzZS1uYW1lPlNjb3B1czwv
cmVtb3RlLWRhdGFiYXNlLW5hbWU+PC9yZWNvcmQ+PC9DaXRlPjwvRW5kTm90ZT4A
</w:fldData>
              </w:fldChar>
            </w:r>
            <w:r w:rsidR="009A1424">
              <w:rPr>
                <w:rFonts w:eastAsia="Times New Roman"/>
              </w:rPr>
              <w:instrText xml:space="preserve"> ADDIN EN.CITE </w:instrText>
            </w:r>
            <w:r w:rsidR="009A1424">
              <w:rPr>
                <w:rFonts w:eastAsia="Times New Roman"/>
              </w:rPr>
              <w:fldChar w:fldCharType="begin">
                <w:fldData xml:space="preserve">PEVuZE5vdGU+PENpdGU+PEF1dGhvcj5TaGVua2FyPC9BdXRob3I+PFllYXI+MjAwODwvWWVhcj48
UmVjTnVtPjM5PC9SZWNOdW0+PERpc3BsYXlUZXh0PihTaGVua2FyIGFuZCBMb3lhLCAyMDA4KTwv
RGlzcGxheVRleHQ+PHJlY29yZD48cmVjLW51bWJlcj4zOTwvcmVjLW51bWJlcj48Zm9yZWlnbi1r
ZXlzPjxrZXkgYXBwPSJFTiIgZGItaWQ9InJ0YXIwNTJ0cXBydzBkZWYydDF4dzV6c3d4MmFmenNm
enJ2cyIgdGltZXN0YW1wPSIxNTc1NDMxNTEyIj4zOTwva2V5PjwvZm9yZWlnbi1rZXlzPjxyZWYt
dHlwZSBuYW1lPSJKb3VybmFsIEFydGljbGUiPjE3PC9yZWYtdHlwZT48Y29udHJpYnV0b3JzPjxh
dXRob3JzPjxhdXRob3I+U2hlbmthciwgTi48L2F1dGhvcj48YXV0aG9yPkxveWEsIFkuPC9hdXRo
b3I+PC9hdXRob3JzPjwvY29udHJpYnV0b3JzPjx0aXRsZXM+PHRpdGxlPjxzdHlsZSBmYWNlPSJu
b3JtYWwiIGZvbnQ9ImRlZmF1bHQiIHNpemU9IjEwMCUiPlRoZSBzb2xpdGFyeSBhc2NpZGlhbiA8
L3N0eWxlPjxzdHlsZSBmYWNlPSJpdGFsaWMiIGZvbnQ9ImRlZmF1bHQiIHNpemU9IjEwMCUiPkhl
cmRtYW5pYSBtb211czwvc3R5bGU+PHN0eWxlIGZhY2U9Im5vcm1hbCIgZm9udD0iZGVmYXVsdCIg
c2l6ZT0iMTAwJSI+OiBOYXRpdmUgKFJlZCBTZWEpIHZlcnN1cyBub24taW5kaWdlbm91cyAoTWVk
aXRlcnJhbmVhbikgcG9wdWxhdGlvbnM8L3N0eWxlPjwvdGl0bGU+PHNlY29uZGFyeS10aXRsZT5C
aW9sb2dpY2FsIEludmFzaW9uczwvc2Vjb25kYXJ5LXRpdGxlPjwvdGl0bGVzPjxwZXJpb2RpY2Fs
PjxmdWxsLXRpdGxlPkJpb2xvZ2ljYWwgSW52YXNpb25zPC9mdWxsLXRpdGxlPjwvcGVyaW9kaWNh
bD48cGFnZXM+MTQzMS0xNDM5PC9wYWdlcz48dm9sdW1lPjEwPC92b2x1bWU+PG51bWJlcj44PC9u
dW1iZXI+PGtleXdvcmRzPjxrZXl3b3JkPkFudGhyb3BvZ2VuaWMgdHJhbnNwb3J0PC9rZXl3b3Jk
PjxrZXl3b3JkPkFzY2lkaWFuczwva2V5d29yZD48a2V5d29yZD5MZXNzZXBzaWFuIG1pZ3JhdGlv
bjwva2V5d29yZD48a2V5d29yZD5NYXJpbmUgYmlvaW52YXNpb248L2tleXdvcmQ+PGtleXdvcmQ+
YmlvbG9naWNhbCBpbnZhc2lvbjwva2V5d29yZD48a2V5d29yZD5icmVlZGluZyBzZWFzb248L2tl
eXdvcmQ+PGtleXdvcmQ+ZGlzcGVyc2FsPC9rZXl3b3JkPjxrZXl3b3JkPmVjb2xvZ2ljYWwgaW1w
YWN0PC9rZXl3b3JkPjxrZXl3b3JkPmZpZWxkIHN1cnZleTwva2V5d29yZD48a2V5d29yZD5mb29k
IGF2YWlsYWJpbGl0eTwva2V5d29yZD48a2V5d29yZD5odW1hbiBhY3Rpdml0eTwva2V5d29yZD48
a2V5d29yZD5pbnZlcnRlYnJhdGU8L2tleXdvcmQ+PGtleXdvcmQ+bGlmZSBoaXN0b3J5PC9rZXl3
b3JkPjxrZXl3b3JkPm5hdGl2ZSBzcGVjaWVzPC9rZXl3b3JkPjxrZXl3b3JkPndhdGVyIHRlbXBl
cmF0dXJlPC9rZXl3b3JkPjxrZXl3b3JkPkFzaWE8L2tleXdvcmQ+PGtleXdvcmQ+RXVyYXNpYTwv
a2V5d29yZD48a2V5d29yZD5JbmRpYW4gT2NlYW48L2tleXdvcmQ+PGtleXdvcmQ+SXNyYWVsPC9r
ZXl3b3JkPjxrZXl3b3JkPk1lZGl0ZXJyYW5lYW4gQ29hc3QgW0lzcmFlbF08L2tleXdvcmQ+PGtl
eXdvcmQ+TWlkZGxlIEVhc3Q8L2tleXdvcmQ+PGtleXdvcmQ+UmVkIFNlYSBbSW5kaWFuIE9jZWFu
XTwva2V5d29yZD48a2V5d29yZD5Bc2NpZGlhPC9rZXl3b3JkPjxrZXl3b3JkPkFzY2lkaWFjZWE8
L2tleXdvcmQ+PGtleXdvcmQ+Q29wZXBvZGE8L2tleXdvcmQ+PGtleXdvcmQ+RGVjYXBvZGEgKENy
dXN0YWNlYSk8L2tleXdvcmQ+PGtleXdvcmQ+SGVyZG1hbmlhIG1vbXVzPC9rZXl3b3JkPjwva2V5
d29yZHM+PGRhdGVzPjx5ZWFyPjIwMDg8L3llYXI+PC9kYXRlcz48d29yay10eXBlPkFydGljbGU8
L3dvcmstdHlwZT48dXJscz48cmVsYXRlZC11cmxzPjx1cmw+aHR0cHM6Ly93d3cuc2NvcHVzLmNv
bS9pbndhcmQvcmVjb3JkLnVyaT9laWQ9Mi1zMi4wLTU0ODQ5NDEzODg4JmFtcDtkb2k9MTAuMTAw
NyUyZnMxMDUzMC0wMDgtOTIxNy0yJmFtcDtwYXJ0bmVySUQ9NDAmYW1wO21kNT0xMmI1OTBiY2Fi
MjA4NmI2ZDFlYzNkN2NjNDRkYTc4ZjwvdXJsPjx1cmw+aHR0cHM6Ly9saW5rLnNwcmluZ2VyLmNv
bS9hcnRpY2xlLzEwLjEwMDclMkZzMTA1MzAtMDA4LTkyMTctMjwvdXJsPjwvcmVsYXRlZC11cmxz
PjwvdXJscz48ZWxlY3Ryb25pYy1yZXNvdXJjZS1udW0+MTAuMTAwNy9zMTA1MzAtMDA4LTkyMTct
MjwvZWxlY3Ryb25pYy1yZXNvdXJjZS1udW0+PHJlbW90ZS1kYXRhYmFzZS1uYW1lPlNjb3B1czwv
cmVtb3RlLWRhdGFiYXNlLW5hbWU+PC9yZWNvcmQ+PC9DaXRlPjwvRW5kTm90ZT4A
</w:fldData>
              </w:fldChar>
            </w:r>
            <w:r w:rsidR="009A1424">
              <w:rPr>
                <w:rFonts w:eastAsia="Times New Roman"/>
              </w:rPr>
              <w:instrText xml:space="preserve"> ADDIN EN.CITE.DATA </w:instrText>
            </w:r>
            <w:r w:rsidR="009A1424">
              <w:rPr>
                <w:rFonts w:eastAsia="Times New Roman"/>
              </w:rPr>
            </w:r>
            <w:r w:rsidR="009A1424">
              <w:rPr>
                <w:rFonts w:eastAsia="Times New Roman"/>
              </w:rPr>
              <w:fldChar w:fldCharType="end"/>
            </w:r>
            <w:r>
              <w:rPr>
                <w:rFonts w:eastAsia="Times New Roman"/>
              </w:rPr>
            </w:r>
            <w:r>
              <w:rPr>
                <w:rFonts w:eastAsia="Times New Roman"/>
              </w:rPr>
              <w:fldChar w:fldCharType="separate"/>
            </w:r>
            <w:r w:rsidR="009A1424">
              <w:rPr>
                <w:rFonts w:eastAsia="Times New Roman"/>
                <w:noProof/>
              </w:rPr>
              <w:t>(Shenkar and Loya, 2008)</w:t>
            </w:r>
            <w:r>
              <w:rPr>
                <w:rFonts w:eastAsia="Times New Roman"/>
              </w:rPr>
              <w:fldChar w:fldCharType="end"/>
            </w:r>
          </w:p>
        </w:tc>
      </w:tr>
      <w:tr w:rsidR="005304B2" w14:paraId="4D797674" w14:textId="77777777" w:rsidTr="00866B8C">
        <w:trPr>
          <w:cantSplit/>
        </w:trPr>
        <w:tc>
          <w:tcPr>
            <w:tcW w:w="3369" w:type="dxa"/>
          </w:tcPr>
          <w:p w14:paraId="523F3A8E" w14:textId="6496C8A2" w:rsidR="005304B2" w:rsidRPr="005304B2" w:rsidRDefault="005304B2" w:rsidP="005304B2">
            <w:pPr>
              <w:pStyle w:val="TableText"/>
              <w:rPr>
                <w:i/>
              </w:rPr>
            </w:pPr>
            <w:r w:rsidRPr="005304B2">
              <w:rPr>
                <w:i/>
              </w:rPr>
              <w:t>Megalodicopia hians</w:t>
            </w:r>
          </w:p>
        </w:tc>
        <w:tc>
          <w:tcPr>
            <w:tcW w:w="1417" w:type="dxa"/>
          </w:tcPr>
          <w:p w14:paraId="5EB629D5" w14:textId="2ABB643F" w:rsidR="005304B2" w:rsidRPr="00E97ED0" w:rsidRDefault="005304B2" w:rsidP="005304B2">
            <w:pPr>
              <w:pStyle w:val="TableText"/>
              <w:jc w:val="right"/>
            </w:pPr>
            <w:r w:rsidRPr="00E97ED0">
              <w:t>175</w:t>
            </w:r>
            <w:r w:rsidR="000510B0" w:rsidRPr="00E97ED0">
              <w:t>–</w:t>
            </w:r>
            <w:r w:rsidRPr="00E97ED0">
              <w:t>190</w:t>
            </w:r>
          </w:p>
        </w:tc>
        <w:tc>
          <w:tcPr>
            <w:tcW w:w="1985" w:type="dxa"/>
          </w:tcPr>
          <w:p w14:paraId="0D6FBED4" w14:textId="42921E7C" w:rsidR="005304B2" w:rsidRPr="00E97ED0" w:rsidRDefault="000510B0" w:rsidP="005304B2">
            <w:pPr>
              <w:pStyle w:val="TableText"/>
              <w:jc w:val="right"/>
            </w:pPr>
            <w:r w:rsidRPr="00E97ED0">
              <w:t>–</w:t>
            </w:r>
          </w:p>
        </w:tc>
        <w:tc>
          <w:tcPr>
            <w:tcW w:w="5244" w:type="dxa"/>
          </w:tcPr>
          <w:p w14:paraId="12F87474" w14:textId="25F82D52" w:rsidR="005304B2" w:rsidRPr="00E97ED0" w:rsidRDefault="005304B2" w:rsidP="005304B2">
            <w:pPr>
              <w:pStyle w:val="TableText"/>
            </w:pPr>
            <w:r w:rsidRPr="00E97ED0">
              <w:t>Overall egg diameter range</w:t>
            </w:r>
          </w:p>
        </w:tc>
        <w:tc>
          <w:tcPr>
            <w:tcW w:w="1843" w:type="dxa"/>
          </w:tcPr>
          <w:p w14:paraId="60984AC6" w14:textId="2C857E4B" w:rsidR="005304B2" w:rsidRDefault="005304B2" w:rsidP="009A1424">
            <w:pPr>
              <w:pStyle w:val="TableText"/>
              <w:rPr>
                <w:rFonts w:eastAsia="Times New Roman"/>
              </w:rPr>
            </w:pPr>
            <w:r>
              <w:fldChar w:fldCharType="begin">
                <w:fldData xml:space="preserve">PEVuZE5vdGU+PENpdGU+PEF1dGhvcj5IYXZlbmhhbmQ8L0F1dGhvcj48WWVhcj4yMDA2PC9ZZWFy
PjxSZWNOdW0+MzA8L1JlY051bT48RGlzcGxheVRleHQ+KEhhdmVuaGFuZCBldCBhbC4sIDIwMDYp
PC9EaXNwbGF5VGV4dD48cmVjb3JkPjxyZWMtbnVtYmVyPjMwPC9yZWMtbnVtYmVyPjxmb3JlaWdu
LWtleXM+PGtleSBhcHA9IkVOIiBkYi1pZD0icnRhcjA1MnRxcHJ3MGRlZjJ0MXh3NXpzd3gyYWZ6
c2Z6cnZzIiB0aW1lc3RhbXA9IjE1NzQ4MjkzMzEiPjMwPC9rZXk+PC9mb3JlaWduLWtleXM+PHJl
Zi10eXBlIG5hbWU9IkpvdXJuYWwgQXJ0aWNsZSI+MTc8L3JlZi10eXBlPjxjb250cmlidXRvcnM+
PGF1dGhvcnM+PGF1dGhvcj5IYXZlbmhhbmQsIEouIE4uPC9hdXRob3I+PGF1dGhvcj5NYXRzdW1v
dG8sIEcuIEkuPC9hdXRob3I+PGF1dGhvcj5TZWlkZWwsIEUuPC9hdXRob3I+PC9hdXRob3JzPjwv
Y29udHJpYnV0b3JzPjx0aXRsZXM+PHRpdGxlPjxzdHlsZSBmYWNlPSJpdGFsaWMiIGZvbnQ9ImRl
ZmF1bHQiIHNpemU9IjEwMCUiPk1lZ2Fsb2RpY29waWEgaGlhbnM8L3N0eWxlPjxzdHlsZSBmYWNl
PSJub3JtYWwiIGZvbnQ9ImRlZmF1bHQiIHNpemU9IjEwMCUiPiBpbiB0aGUgTW9udGVyZXkgc3Vi
bWFyaW5lIGNhbnlvbjogRGlzdHJpYnV0aW9uLCBsYXJ2YWwgZGV2ZWxvcG1lbnQsIGFuZCBjdWx0
dXJlPC9zdHlsZT48L3RpdGxlPjxzZWNvbmRhcnktdGl0bGU+RGVlcC1TZWEgUmVzZWFyY2ggUGFy
dCBJOiBPY2Vhbm9ncmFwaGljIFJlc2VhcmNoIFBhcGVyczwvc2Vjb25kYXJ5LXRpdGxlPjwvdGl0
bGVzPjxwZXJpb2RpY2FsPjxmdWxsLXRpdGxlPkRlZXAtU2VhIFJlc2VhcmNoIFBhcnQgSTogT2Nl
YW5vZ3JhcGhpYyBSZXNlYXJjaCBQYXBlcnM8L2Z1bGwtdGl0bGU+PC9wZXJpb2RpY2FsPjxwYWdl
cz4yMTUtMjIyPC9wYWdlcz48dm9sdW1lPjUzPC92b2x1bWU+PG51bWJlcj4yPC9udW1iZXI+PGtl
eXdvcmRzPjxrZXl3b3JkPkFzY2lkaWFuPC9rZXl3b3JkPjxrZXl3b3JkPkNhbGlmb3JuaWE8L2tl
eXdvcmQ+PGtleXdvcmQ+RnJlZS1zcGF3bmluZzwva2V5d29yZD48a2V5d29yZD5MYXJ2YWU8L2tl
eXdvcmQ+PGtleXdvcmQ+TWFyaW5lIGludmVydGVicmF0ZTwva2V5d29yZD48a2V5d29yZD5Nb250
ZXJleSBCYXk8L2tleXdvcmQ+PGtleXdvcmQ+VW5tYW5uZWQgdmVoaWNsZXM8L2tleXdvcmQ+PGtl
eXdvcmQ+VVNBPC9rZXl3b3JkPjxrZXl3b3JkPkVjb2xvZ3k8L2tleXdvcmQ+PGtleXdvcmQ+T3h5
Z2VuPC9rZXl3b3JkPjxrZXl3b3JkPlJlbW90ZWx5IG9wZXJhdGVkIHZlaGljbGVzPC9rZXl3b3Jk
PjxrZXl3b3JkPlN1Ym1hcmluZSBnZW9sb2d5PC9rZXl3b3JkPjxrZXl3b3JkPk1lZ2Fsb2RpY29w
aWEgaGlhbnM8L2tleXdvcmQ+PGtleXdvcmQ+QmlvZGl2ZXJzaXR5PC9rZXl3b3JkPjxrZXl3b3Jk
PmZlZWRpbmcgYmVoYXZpb3I8L2tleXdvcmQ+PGtleXdvcmQ+bGFydmFsIGRldmVsb3BtZW50PC9r
ZXl3b3JkPjxrZXl3b3JkPnJlcHJvZHVjdGlvbjwva2V5d29yZD48a2V5d29yZD5zcGF0aWFsIGRp
c3RyaWJ1dGlvbjwva2V5d29yZD48a2V5d29yZD5zdWJtYXJpbmUgY2FueW9uPC9rZXl3b3JkPjxr
ZXl3b3JkPnpvb2JlbnRob3M8L2tleXdvcmQ+PGtleXdvcmQ+TW9udGVyZXkgQ2FueW9uPC9rZXl3
b3JkPjxrZXl3b3JkPlBhY2lmaWMgT2NlYW48L2tleXdvcmQ+PGtleXdvcmQ+QXNjaWRpYTwva2V5
d29yZD48a2V5d29yZD5Bc2NpZGlhY2VhPC9rZXl3b3JkPjxrZXl3b3JkPkNydXN0YWNlYTwva2V5
d29yZD48a2V5d29yZD5JbnZlcnRlYnJhdGE8L2tleXdvcmQ+PGtleXdvcmQ+T2N0YWNuZW1pZGFl
PC9rZXl3b3JkPjwva2V5d29yZHM+PGRhdGVzPjx5ZWFyPjIwMDY8L3llYXI+PC9kYXRlcz48d29y
ay10eXBlPkFydGljbGU8L3dvcmstdHlwZT48dXJscz48cmVsYXRlZC11cmxzPjx1cmw+aHR0cHM6
Ly93d3cuc2NvcHVzLmNvbS9pbndhcmQvcmVjb3JkLnVyaT9laWQ9Mi1zMi4wLTMxODQ0NDQ1NzEy
JmFtcDtkb2k9MTAuMTAxNiUyZmouZHNyLjIwMDUuMTEuMDA1JmFtcDtwYXJ0bmVySUQ9NDAmYW1w
O21kNT1kMjA5YjdhZjk0MmFkYzRlNmJjZDYzMGIyMWFlMDBlYjwvdXJsPjx1cmw+aHR0cHM6Ly93
d3cuc2NpZW5jZWRpcmVjdC5jb20vc2NpZW5jZS9hcnRpY2xlL3BpaS9TMDk2NzA2MzcwNTAwMjc2
MT92aWElM0RpaHViPC91cmw+PC9yZWxhdGVkLXVybHM+PC91cmxzPjxlbGVjdHJvbmljLXJlc291
cmNlLW51bT4xMC4xMDE2L2ouZHNyLjIwMDUuMTEuMDA1PC9lbGVjdHJvbmljLXJlc291cmNlLW51
bT48cmVtb3RlLWRhdGFiYXNlLW5hbWU+U2NvcHVzPC9yZW1vdGUtZGF0YWJhc2UtbmFtZT48L3Jl
Y29yZD48L0NpdGU+PC9FbmROb3RlPgB=
</w:fldData>
              </w:fldChar>
            </w:r>
            <w:r w:rsidR="009A1424">
              <w:instrText xml:space="preserve"> ADDIN EN.CITE </w:instrText>
            </w:r>
            <w:r w:rsidR="009A1424">
              <w:fldChar w:fldCharType="begin">
                <w:fldData xml:space="preserve">PEVuZE5vdGU+PENpdGU+PEF1dGhvcj5IYXZlbmhhbmQ8L0F1dGhvcj48WWVhcj4yMDA2PC9ZZWFy
PjxSZWNOdW0+MzA8L1JlY051bT48RGlzcGxheVRleHQ+KEhhdmVuaGFuZCBldCBhbC4sIDIwMDYp
PC9EaXNwbGF5VGV4dD48cmVjb3JkPjxyZWMtbnVtYmVyPjMwPC9yZWMtbnVtYmVyPjxmb3JlaWdu
LWtleXM+PGtleSBhcHA9IkVOIiBkYi1pZD0icnRhcjA1MnRxcHJ3MGRlZjJ0MXh3NXpzd3gyYWZ6
c2Z6cnZzIiB0aW1lc3RhbXA9IjE1NzQ4MjkzMzEiPjMwPC9rZXk+PC9mb3JlaWduLWtleXM+PHJl
Zi10eXBlIG5hbWU9IkpvdXJuYWwgQXJ0aWNsZSI+MTc8L3JlZi10eXBlPjxjb250cmlidXRvcnM+
PGF1dGhvcnM+PGF1dGhvcj5IYXZlbmhhbmQsIEouIE4uPC9hdXRob3I+PGF1dGhvcj5NYXRzdW1v
dG8sIEcuIEkuPC9hdXRob3I+PGF1dGhvcj5TZWlkZWwsIEUuPC9hdXRob3I+PC9hdXRob3JzPjwv
Y29udHJpYnV0b3JzPjx0aXRsZXM+PHRpdGxlPjxzdHlsZSBmYWNlPSJpdGFsaWMiIGZvbnQ9ImRl
ZmF1bHQiIHNpemU9IjEwMCUiPk1lZ2Fsb2RpY29waWEgaGlhbnM8L3N0eWxlPjxzdHlsZSBmYWNl
PSJub3JtYWwiIGZvbnQ9ImRlZmF1bHQiIHNpemU9IjEwMCUiPiBpbiB0aGUgTW9udGVyZXkgc3Vi
bWFyaW5lIGNhbnlvbjogRGlzdHJpYnV0aW9uLCBsYXJ2YWwgZGV2ZWxvcG1lbnQsIGFuZCBjdWx0
dXJlPC9zdHlsZT48L3RpdGxlPjxzZWNvbmRhcnktdGl0bGU+RGVlcC1TZWEgUmVzZWFyY2ggUGFy
dCBJOiBPY2Vhbm9ncmFwaGljIFJlc2VhcmNoIFBhcGVyczwvc2Vjb25kYXJ5LXRpdGxlPjwvdGl0
bGVzPjxwZXJpb2RpY2FsPjxmdWxsLXRpdGxlPkRlZXAtU2VhIFJlc2VhcmNoIFBhcnQgSTogT2Nl
YW5vZ3JhcGhpYyBSZXNlYXJjaCBQYXBlcnM8L2Z1bGwtdGl0bGU+PC9wZXJpb2RpY2FsPjxwYWdl
cz4yMTUtMjIyPC9wYWdlcz48dm9sdW1lPjUzPC92b2x1bWU+PG51bWJlcj4yPC9udW1iZXI+PGtl
eXdvcmRzPjxrZXl3b3JkPkFzY2lkaWFuPC9rZXl3b3JkPjxrZXl3b3JkPkNhbGlmb3JuaWE8L2tl
eXdvcmQ+PGtleXdvcmQ+RnJlZS1zcGF3bmluZzwva2V5d29yZD48a2V5d29yZD5MYXJ2YWU8L2tl
eXdvcmQ+PGtleXdvcmQ+TWFyaW5lIGludmVydGVicmF0ZTwva2V5d29yZD48a2V5d29yZD5Nb250
ZXJleSBCYXk8L2tleXdvcmQ+PGtleXdvcmQ+VW5tYW5uZWQgdmVoaWNsZXM8L2tleXdvcmQ+PGtl
eXdvcmQ+VVNBPC9rZXl3b3JkPjxrZXl3b3JkPkVjb2xvZ3k8L2tleXdvcmQ+PGtleXdvcmQ+T3h5
Z2VuPC9rZXl3b3JkPjxrZXl3b3JkPlJlbW90ZWx5IG9wZXJhdGVkIHZlaGljbGVzPC9rZXl3b3Jk
PjxrZXl3b3JkPlN1Ym1hcmluZSBnZW9sb2d5PC9rZXl3b3JkPjxrZXl3b3JkPk1lZ2Fsb2RpY29w
aWEgaGlhbnM8L2tleXdvcmQ+PGtleXdvcmQ+QmlvZGl2ZXJzaXR5PC9rZXl3b3JkPjxrZXl3b3Jk
PmZlZWRpbmcgYmVoYXZpb3I8L2tleXdvcmQ+PGtleXdvcmQ+bGFydmFsIGRldmVsb3BtZW50PC9r
ZXl3b3JkPjxrZXl3b3JkPnJlcHJvZHVjdGlvbjwva2V5d29yZD48a2V5d29yZD5zcGF0aWFsIGRp
c3RyaWJ1dGlvbjwva2V5d29yZD48a2V5d29yZD5zdWJtYXJpbmUgY2FueW9uPC9rZXl3b3JkPjxr
ZXl3b3JkPnpvb2JlbnRob3M8L2tleXdvcmQ+PGtleXdvcmQ+TW9udGVyZXkgQ2FueW9uPC9rZXl3
b3JkPjxrZXl3b3JkPlBhY2lmaWMgT2NlYW48L2tleXdvcmQ+PGtleXdvcmQ+QXNjaWRpYTwva2V5
d29yZD48a2V5d29yZD5Bc2NpZGlhY2VhPC9rZXl3b3JkPjxrZXl3b3JkPkNydXN0YWNlYTwva2V5
d29yZD48a2V5d29yZD5JbnZlcnRlYnJhdGE8L2tleXdvcmQ+PGtleXdvcmQ+T2N0YWNuZW1pZGFl
PC9rZXl3b3JkPjwva2V5d29yZHM+PGRhdGVzPjx5ZWFyPjIwMDY8L3llYXI+PC9kYXRlcz48d29y
ay10eXBlPkFydGljbGU8L3dvcmstdHlwZT48dXJscz48cmVsYXRlZC11cmxzPjx1cmw+aHR0cHM6
Ly93d3cuc2NvcHVzLmNvbS9pbndhcmQvcmVjb3JkLnVyaT9laWQ9Mi1zMi4wLTMxODQ0NDQ1NzEy
JmFtcDtkb2k9MTAuMTAxNiUyZmouZHNyLjIwMDUuMTEuMDA1JmFtcDtwYXJ0bmVySUQ9NDAmYW1w
O21kNT1kMjA5YjdhZjk0MmFkYzRlNmJjZDYzMGIyMWFlMDBlYjwvdXJsPjx1cmw+aHR0cHM6Ly93
d3cuc2NpZW5jZWRpcmVjdC5jb20vc2NpZW5jZS9hcnRpY2xlL3BpaS9TMDk2NzA2MzcwNTAwMjc2
MT92aWElM0RpaHViPC91cmw+PC9yZWxhdGVkLXVybHM+PC91cmxzPjxlbGVjdHJvbmljLXJlc291
cmNlLW51bT4xMC4xMDE2L2ouZHNyLjIwMDUuMTEuMDA1PC9lbGVjdHJvbmljLXJlc291cmNlLW51
bT48cmVtb3RlLWRhdGFiYXNlLW5hbWU+U2NvcHVzPC9yZW1vdGUtZGF0YWJhc2UtbmFtZT48L3Jl
Y29yZD48L0NpdGU+PC9FbmROb3RlPgB=
</w:fldData>
              </w:fldChar>
            </w:r>
            <w:r w:rsidR="009A1424">
              <w:instrText xml:space="preserve"> ADDIN EN.CITE.DATA </w:instrText>
            </w:r>
            <w:r w:rsidR="009A1424">
              <w:fldChar w:fldCharType="end"/>
            </w:r>
            <w:r>
              <w:fldChar w:fldCharType="separate"/>
            </w:r>
            <w:r w:rsidR="009A1424">
              <w:rPr>
                <w:noProof/>
              </w:rPr>
              <w:t>(Havenhand et al., 2006)</w:t>
            </w:r>
            <w:r>
              <w:fldChar w:fldCharType="end"/>
            </w:r>
          </w:p>
        </w:tc>
      </w:tr>
      <w:tr w:rsidR="005304B2" w14:paraId="4C54910C" w14:textId="77777777" w:rsidTr="00866B8C">
        <w:trPr>
          <w:cantSplit/>
        </w:trPr>
        <w:tc>
          <w:tcPr>
            <w:tcW w:w="3369" w:type="dxa"/>
          </w:tcPr>
          <w:p w14:paraId="5AD5E7DF" w14:textId="457F785B" w:rsidR="005304B2" w:rsidRPr="005304B2" w:rsidRDefault="005304B2" w:rsidP="005304B2">
            <w:pPr>
              <w:pStyle w:val="TableText"/>
              <w:rPr>
                <w:i/>
              </w:rPr>
            </w:pPr>
            <w:r w:rsidRPr="005304B2">
              <w:rPr>
                <w:i/>
              </w:rPr>
              <w:t>Metandrocarpa taylori</w:t>
            </w:r>
          </w:p>
        </w:tc>
        <w:tc>
          <w:tcPr>
            <w:tcW w:w="1417" w:type="dxa"/>
          </w:tcPr>
          <w:p w14:paraId="5B2D4BF3" w14:textId="4639217C" w:rsidR="005304B2" w:rsidRPr="00E97ED0" w:rsidRDefault="005304B2" w:rsidP="005304B2">
            <w:pPr>
              <w:pStyle w:val="TableText"/>
              <w:jc w:val="right"/>
            </w:pPr>
            <w:r w:rsidRPr="00E97ED0">
              <w:t>300</w:t>
            </w:r>
          </w:p>
        </w:tc>
        <w:tc>
          <w:tcPr>
            <w:tcW w:w="1985" w:type="dxa"/>
          </w:tcPr>
          <w:p w14:paraId="73C77F5E" w14:textId="26D319E1" w:rsidR="005304B2" w:rsidRPr="00E97ED0" w:rsidRDefault="000510B0" w:rsidP="005304B2">
            <w:pPr>
              <w:pStyle w:val="TableText"/>
              <w:jc w:val="right"/>
            </w:pPr>
            <w:r w:rsidRPr="00E97ED0">
              <w:t>–</w:t>
            </w:r>
          </w:p>
        </w:tc>
        <w:tc>
          <w:tcPr>
            <w:tcW w:w="5244" w:type="dxa"/>
          </w:tcPr>
          <w:p w14:paraId="476E2E09" w14:textId="10E34118" w:rsidR="005304B2" w:rsidRPr="00E97ED0" w:rsidRDefault="005304B2" w:rsidP="005304B2">
            <w:pPr>
              <w:pStyle w:val="TableText"/>
            </w:pPr>
            <w:r w:rsidRPr="00E97ED0">
              <w:t>Egg diameter when released from ovary*</w:t>
            </w:r>
          </w:p>
        </w:tc>
        <w:tc>
          <w:tcPr>
            <w:tcW w:w="1843" w:type="dxa"/>
          </w:tcPr>
          <w:p w14:paraId="68E8F6E5" w14:textId="6E79D1AB"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&lt;EndNote&gt;&lt;Cite&gt;&lt;Author&gt;Haven&lt;/Author&gt;&lt;Year&gt;1971&lt;/Year&gt;&lt;RecNum&gt;664&lt;/RecNum&gt;&lt;DisplayText&gt;(Haven, 1971)&lt;/DisplayText&gt;&lt;record&gt;&lt;rec-number&gt;664&lt;/rec-number&gt;&lt;foreign-keys&gt;&lt;key app="EN" db-id="rtar052tqprw0def2t1xw5zswx2afzsfzrvs" timestamp="1584320380"&gt;664&lt;/key&gt;&lt;/foreign-keys&gt;&lt;ref-type name="Journal Article"&gt;17&lt;/ref-type&gt;&lt;contributors&gt;&lt;authors&gt;&lt;author&gt;Haven, Norine D&lt;/author&gt;&lt;/authors&gt;&lt;/contributors&gt;&lt;titles&gt;&lt;title&gt;&lt;style face="normal" font="default" size="100%"&gt;Temporal patterns of sexual and asexual reproduction in the colonial ascidian &lt;/style&gt;&lt;style face="italic" font="default" size="100%"&gt;Metandrocarpa taylori&lt;/style&gt;&lt;style face="normal" font="default" size="100%"&gt; Huntsman&lt;/style&gt;&lt;/title&gt;&lt;secondary-title&gt;The Biological Bulletin&lt;/secondary-title&gt;&lt;/titles&gt;&lt;periodical&gt;&lt;full-title&gt;The Biological Bulletin&lt;/full-title&gt;&lt;/periodical&gt;&lt;pages&gt;400-415&lt;/pages&gt;&lt;volume&gt;140&lt;/volume&gt;&lt;number&gt;3&lt;/number&gt;&lt;dates&gt;&lt;year&gt;1971&lt;/year&gt;&lt;/dates&gt;&lt;isbn&gt;0006-3185&lt;/isbn&gt;&lt;urls&gt;&lt;related-urls&gt;&lt;url&gt;https://www.journals.uchicago.edu/doi/10.2307/1540277&lt;/url&gt;&lt;/related-urls&gt;&lt;/urls&gt;&lt;/record&gt;&lt;/Cite&gt;&lt;/EndNote&gt;</w:instrText>
            </w:r>
            <w:r>
              <w:rPr>
                <w:rFonts w:eastAsia="Times New Roman"/>
              </w:rPr>
              <w:fldChar w:fldCharType="separate"/>
            </w:r>
            <w:r w:rsidR="009A1424">
              <w:rPr>
                <w:rFonts w:eastAsia="Times New Roman"/>
                <w:noProof/>
              </w:rPr>
              <w:t>(Haven, 1971)</w:t>
            </w:r>
            <w:r>
              <w:rPr>
                <w:rFonts w:eastAsia="Times New Roman"/>
              </w:rPr>
              <w:fldChar w:fldCharType="end"/>
            </w:r>
          </w:p>
        </w:tc>
      </w:tr>
      <w:tr w:rsidR="005304B2" w14:paraId="13D9E6B8" w14:textId="77777777" w:rsidTr="00866B8C">
        <w:trPr>
          <w:cantSplit/>
        </w:trPr>
        <w:tc>
          <w:tcPr>
            <w:tcW w:w="3369" w:type="dxa"/>
          </w:tcPr>
          <w:p w14:paraId="58104796" w14:textId="65A43E76" w:rsidR="005304B2" w:rsidRPr="005304B2" w:rsidRDefault="005304B2" w:rsidP="005304B2">
            <w:pPr>
              <w:pStyle w:val="TableText"/>
              <w:rPr>
                <w:i/>
              </w:rPr>
            </w:pPr>
            <w:r w:rsidRPr="005304B2">
              <w:rPr>
                <w:i/>
              </w:rPr>
              <w:t>Molgula citrina</w:t>
            </w:r>
          </w:p>
        </w:tc>
        <w:tc>
          <w:tcPr>
            <w:tcW w:w="1417" w:type="dxa"/>
          </w:tcPr>
          <w:p w14:paraId="039739DC" w14:textId="68FD1E4A" w:rsidR="005304B2" w:rsidRPr="00E97ED0" w:rsidRDefault="005304B2" w:rsidP="005304B2">
            <w:pPr>
              <w:pStyle w:val="TableText"/>
              <w:jc w:val="right"/>
            </w:pPr>
            <w:r w:rsidRPr="00E97ED0">
              <w:t>210</w:t>
            </w:r>
          </w:p>
        </w:tc>
        <w:tc>
          <w:tcPr>
            <w:tcW w:w="1985" w:type="dxa"/>
          </w:tcPr>
          <w:p w14:paraId="5B9363C5" w14:textId="5F79DC70" w:rsidR="005304B2" w:rsidRPr="00E97ED0" w:rsidRDefault="000510B0" w:rsidP="005304B2">
            <w:pPr>
              <w:pStyle w:val="TableText"/>
              <w:jc w:val="right"/>
            </w:pPr>
            <w:r w:rsidRPr="00E97ED0">
              <w:t>–</w:t>
            </w:r>
          </w:p>
        </w:tc>
        <w:tc>
          <w:tcPr>
            <w:tcW w:w="5244" w:type="dxa"/>
          </w:tcPr>
          <w:p w14:paraId="406754E8" w14:textId="33A1C33F" w:rsidR="005304B2" w:rsidRPr="00E97ED0" w:rsidRDefault="005304B2" w:rsidP="005304B2">
            <w:pPr>
              <w:pStyle w:val="TableText"/>
            </w:pPr>
            <w:r w:rsidRPr="00E97ED0">
              <w:t>Egg diameter</w:t>
            </w:r>
          </w:p>
        </w:tc>
        <w:tc>
          <w:tcPr>
            <w:tcW w:w="1843" w:type="dxa"/>
          </w:tcPr>
          <w:p w14:paraId="5731280A" w14:textId="2D29E45D" w:rsidR="005304B2" w:rsidRDefault="005304B2" w:rsidP="009A1424">
            <w:pPr>
              <w:pStyle w:val="TableText"/>
              <w:rPr>
                <w:rFonts w:eastAsia="Times New Roman"/>
              </w:rPr>
            </w:pPr>
            <w:r>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instrText xml:space="preserve"> ADDIN EN.CITE </w:instrText>
            </w:r>
            <w:r w:rsidR="009A1424">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instrText xml:space="preserve"> ADDIN EN.CITE.DATA </w:instrText>
            </w:r>
            <w:r w:rsidR="009A1424">
              <w:fldChar w:fldCharType="end"/>
            </w:r>
            <w:r>
              <w:fldChar w:fldCharType="separate"/>
            </w:r>
            <w:r w:rsidR="009A1424">
              <w:rPr>
                <w:noProof/>
              </w:rPr>
              <w:t>(Jeffery and Swalla, 1992, Berrill, 1945, Swalla and Jeffery, 1990)</w:t>
            </w:r>
            <w:r>
              <w:fldChar w:fldCharType="end"/>
            </w:r>
          </w:p>
        </w:tc>
      </w:tr>
      <w:tr w:rsidR="005304B2" w14:paraId="625DAF46" w14:textId="77777777" w:rsidTr="00866B8C">
        <w:trPr>
          <w:cantSplit/>
        </w:trPr>
        <w:tc>
          <w:tcPr>
            <w:tcW w:w="3369" w:type="dxa"/>
          </w:tcPr>
          <w:p w14:paraId="7766BF4A" w14:textId="1CBF06AE" w:rsidR="005304B2" w:rsidRPr="005304B2" w:rsidRDefault="000510B0" w:rsidP="005304B2">
            <w:pPr>
              <w:pStyle w:val="TableText"/>
              <w:rPr>
                <w:i/>
              </w:rPr>
            </w:pPr>
            <w:r>
              <w:rPr>
                <w:i/>
              </w:rPr>
              <w:t>Molgula manhattensis</w:t>
            </w:r>
          </w:p>
        </w:tc>
        <w:tc>
          <w:tcPr>
            <w:tcW w:w="1417" w:type="dxa"/>
          </w:tcPr>
          <w:p w14:paraId="3BC56A93" w14:textId="3E908AF3" w:rsidR="005304B2" w:rsidRPr="00E97ED0" w:rsidRDefault="000510B0" w:rsidP="005304B2">
            <w:pPr>
              <w:pStyle w:val="TableText"/>
              <w:jc w:val="right"/>
            </w:pPr>
            <w:r w:rsidRPr="00E97ED0">
              <w:t>–</w:t>
            </w:r>
          </w:p>
        </w:tc>
        <w:tc>
          <w:tcPr>
            <w:tcW w:w="1985" w:type="dxa"/>
          </w:tcPr>
          <w:p w14:paraId="1F966A70" w14:textId="6961A80C" w:rsidR="005304B2" w:rsidRPr="00E97ED0" w:rsidRDefault="005304B2" w:rsidP="005304B2">
            <w:pPr>
              <w:pStyle w:val="TableText"/>
              <w:jc w:val="right"/>
            </w:pPr>
            <w:r w:rsidRPr="00E97ED0">
              <w:t>220</w:t>
            </w:r>
          </w:p>
        </w:tc>
        <w:tc>
          <w:tcPr>
            <w:tcW w:w="5244" w:type="dxa"/>
          </w:tcPr>
          <w:p w14:paraId="687E06C7" w14:textId="6278BD42" w:rsidR="005304B2" w:rsidRPr="00E97ED0" w:rsidRDefault="005304B2" w:rsidP="005304B2">
            <w:pPr>
              <w:pStyle w:val="TableText"/>
            </w:pPr>
            <w:r w:rsidRPr="00E97ED0">
              <w:t>Width of one day old juvenile</w:t>
            </w:r>
          </w:p>
        </w:tc>
        <w:tc>
          <w:tcPr>
            <w:tcW w:w="1843" w:type="dxa"/>
          </w:tcPr>
          <w:p w14:paraId="45D6F40F" w14:textId="7E306620" w:rsidR="005304B2" w:rsidRDefault="005304B2" w:rsidP="009A1424">
            <w:pPr>
              <w:pStyle w:val="TableText"/>
              <w:rPr>
                <w:rFonts w:eastAsia="Times New Roman"/>
              </w:rPr>
            </w:pPr>
            <w:r>
              <w:rPr>
                <w:rFonts w:eastAsia="Times New Roman"/>
              </w:rPr>
              <w:fldChar w:fldCharType="begin"/>
            </w:r>
            <w:r w:rsidR="009A1424">
              <w:rPr>
                <w:rFonts w:eastAsia="Times New Roman"/>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Pr>
                <w:rFonts w:eastAsia="Times New Roman"/>
              </w:rPr>
              <w:fldChar w:fldCharType="separate"/>
            </w:r>
            <w:r w:rsidR="009A1424">
              <w:rPr>
                <w:rFonts w:eastAsia="Times New Roman"/>
                <w:noProof/>
              </w:rPr>
              <w:t>(Bullard and Whitlatch, 2004)</w:t>
            </w:r>
            <w:r>
              <w:rPr>
                <w:rFonts w:eastAsia="Times New Roman"/>
              </w:rPr>
              <w:fldChar w:fldCharType="end"/>
            </w:r>
          </w:p>
        </w:tc>
      </w:tr>
      <w:tr w:rsidR="005304B2" w14:paraId="0A6D7B45" w14:textId="77777777" w:rsidTr="00866B8C">
        <w:trPr>
          <w:cantSplit/>
        </w:trPr>
        <w:tc>
          <w:tcPr>
            <w:tcW w:w="3369" w:type="dxa"/>
          </w:tcPr>
          <w:p w14:paraId="6FA84AA4" w14:textId="4B871DF1" w:rsidR="005304B2" w:rsidRPr="005304B2" w:rsidRDefault="005304B2" w:rsidP="005304B2">
            <w:pPr>
              <w:pStyle w:val="TableText"/>
              <w:rPr>
                <w:i/>
              </w:rPr>
            </w:pPr>
            <w:r w:rsidRPr="005304B2">
              <w:rPr>
                <w:i/>
              </w:rPr>
              <w:t>Molgula occulata</w:t>
            </w:r>
          </w:p>
        </w:tc>
        <w:tc>
          <w:tcPr>
            <w:tcW w:w="1417" w:type="dxa"/>
          </w:tcPr>
          <w:p w14:paraId="26446526" w14:textId="15B5925C" w:rsidR="005304B2" w:rsidRPr="00E97ED0" w:rsidRDefault="005304B2" w:rsidP="005304B2">
            <w:pPr>
              <w:pStyle w:val="TableText"/>
              <w:jc w:val="right"/>
            </w:pPr>
            <w:r w:rsidRPr="00E97ED0">
              <w:t>80</w:t>
            </w:r>
            <w:r w:rsidR="000510B0" w:rsidRPr="00E97ED0">
              <w:t>–</w:t>
            </w:r>
            <w:r w:rsidRPr="00E97ED0">
              <w:t>100</w:t>
            </w:r>
          </w:p>
        </w:tc>
        <w:tc>
          <w:tcPr>
            <w:tcW w:w="1985" w:type="dxa"/>
          </w:tcPr>
          <w:p w14:paraId="28E9281D" w14:textId="6AFFBB29" w:rsidR="005304B2" w:rsidRPr="00E97ED0" w:rsidRDefault="000510B0" w:rsidP="005304B2">
            <w:pPr>
              <w:pStyle w:val="TableText"/>
              <w:jc w:val="right"/>
            </w:pPr>
            <w:r w:rsidRPr="00E97ED0">
              <w:t>–</w:t>
            </w:r>
          </w:p>
        </w:tc>
        <w:tc>
          <w:tcPr>
            <w:tcW w:w="5244" w:type="dxa"/>
          </w:tcPr>
          <w:p w14:paraId="13B4BB0D" w14:textId="58F7366A" w:rsidR="005304B2" w:rsidRPr="00E97ED0" w:rsidRDefault="005304B2" w:rsidP="005304B2">
            <w:pPr>
              <w:pStyle w:val="TableText"/>
            </w:pPr>
            <w:r w:rsidRPr="00E97ED0">
              <w:t>Egg diameter</w:t>
            </w:r>
          </w:p>
        </w:tc>
        <w:tc>
          <w:tcPr>
            <w:tcW w:w="1843" w:type="dxa"/>
          </w:tcPr>
          <w:p w14:paraId="1778A563" w14:textId="7E164F33" w:rsidR="005304B2" w:rsidRDefault="005304B2" w:rsidP="009A1424">
            <w:pPr>
              <w:pStyle w:val="TableText"/>
              <w:rPr>
                <w:rFonts w:eastAsia="Times New Roman"/>
              </w:rPr>
            </w:pPr>
            <w:r>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instrText xml:space="preserve"> ADDIN EN.CITE </w:instrText>
            </w:r>
            <w:r w:rsidR="009A1424">
              <w:fldChar w:fldCharType="begin">
                <w:fldData xml:space="preserve">PEVuZE5vdGU+PENpdGU+PEF1dGhvcj5KZWZmZXJ5PC9BdXRob3I+PFllYXI+MTk5MjwvWWVhcj48
UmVjTnVtPjU5PC9SZWNOdW0+PERpc3BsYXlUZXh0PihKZWZmZXJ5IGFuZCBTd2FsbGEsIDE5OTIs
IEJlcnJpbGwsIDE5NDUsIFN3YWxsYSBhbmQgSmVmZmVyeSwgMTk5MCk8L0Rpc3BsYXlUZXh0Pjxy
ZWNvcmQ+PHJlYy1udW1iZXI+NTk8L3JlYy1udW1iZXI+PGZvcmVpZ24ta2V5cz48a2V5IGFwcD0i
RU4iIGRiLWlkPSJydGFyMDUydHFwcncwZGVmMnQxeHc1enN3eDJhZnpzZnpydnMiIHRpbWVzdGFt
cD0iMTU3NjIxNTA0NSI+NTk8L2tleT48L2ZvcmVpZ24ta2V5cz48cmVmLXR5cGUgbmFtZT0iSm91
cm5hbCBBcnRpY2xlIj4xNzwvcmVmLXR5cGU+PGNvbnRyaWJ1dG9ycz48YXV0aG9ycz48YXV0aG9y
PkplZmZlcnksIFdpbGxpYW0gUjwvYXV0aG9yPjxhdXRob3I+U3dhbGxhLCBCaWxsaWUgSjwvYXV0
aG9yPjwvYXV0aG9ycz48L2NvbnRyaWJ1dG9ycz48dGl0bGVzPjx0aXRsZT5Fdm9sdXRpb24gb2Yg
YWx0ZXJuYXRlIG1vZGVzIG9mIGRldmVsb3BtZW50IGluIEFzY2lkaWFuczwvdGl0bGU+PHNlY29u
ZGFyeS10aXRsZT5CaW9lc3NheXM8L3NlY29uZGFyeS10aXRsZT48L3RpdGxlcz48cGVyaW9kaWNh
bD48ZnVsbC10aXRsZT5CaW9lc3NheXM8L2Z1bGwtdGl0bGU+PC9wZXJpb2RpY2FsPjxwYWdlcz4y
MTktMjI2PC9wYWdlcz48dm9sdW1lPjE0PC92b2x1bWU+PG51bWJlcj40PC9udW1iZXI+PGRhdGVz
Pjx5ZWFyPjE5OTI8L3llYXI+PC9kYXRlcz48aXNibj4wMjY1LTkyNDc8L2lzYm4+PHVybHM+PC91
cmxzPjwvcmVjb3JkPjwvQ2l0ZT48Q2l0ZT48QXV0aG9yPkJlcnJpbGw8L0F1dGhvcj48WWVhcj4x
OTQ1PC9ZZWFyPjxSZWNOdW0+NjA8L1JlY051bT48cmVjb3JkPjxyZWMtbnVtYmVyPjYwPC9yZWMt
bnVtYmVyPjxmb3JlaWduLWtleXM+PGtleSBhcHA9IkVOIiBkYi1pZD0icnRhcjA1MnRxcHJ3MGRl
ZjJ0MXh3NXpzd3gyYWZ6c2Z6cnZzIiB0aW1lc3RhbXA9IjE1NzYyMTUxMTQiPjYwPC9rZXk+PC9m
b3JlaWduLWtleXM+PHJlZi10eXBlIG5hbWU9IkJvb2sgU2VjdGlvbiI+NTwvcmVmLXR5cGU+PGNv
bnRyaWJ1dG9ycz48YXV0aG9ycz48YXV0aG9yPkJlcnJpbGwsIE5vcm1hbiBKb2huPC9hdXRob3I+
PC9hdXRob3JzPjwvY29udHJpYnV0b3JzPjx0aXRsZXM+PHRpdGxlPlNpemUgYW5kIG9yZ2FuaXph
dGlvbiBpbiB0aGUgZGV2ZWxvcG1lbnQgb2YgYXNjaWRpYW5zPC90aXRsZT48c2Vjb25kYXJ5LXRp
dGxlPkVzc2F5cyBvbiBHcm93dGggYW5kIEZvcm08L3NlY29uZGFyeS10aXRsZT48L3RpdGxlcz48
cGFnZXM+MjMxLTI2NDwvcGFnZXM+PGRhdGVzPjx5ZWFyPjE5NDU8L3llYXI+PC9kYXRlcz48cHVi
bGlzaGVyPk94Zm9yZCBVbml2LiBQcmVzcyBMb25kb24gYW5kIE5ldyBZb3JrPC9wdWJsaXNoZXI+
PHVybHM+PC91cmxzPjwvcmVjb3JkPjwvQ2l0ZT48Q2l0ZT48QXV0aG9yPlN3YWxsYTwvQXV0aG9y
PjxZZWFyPjE5OTA8L1llYXI+PFJlY051bT42MjwvUmVjTnVtPjxyZWNvcmQ+PHJlYy1udW1iZXI+
NjI8L3JlYy1udW1iZXI+PGZvcmVpZ24ta2V5cz48a2V5IGFwcD0iRU4iIGRiLWlkPSJydGFyMDUy
dHFwcncwZGVmMnQxeHc1enN3eDJhZnpzZnpydnMiIHRpbWVzdGFtcD0iMTU3NjIxNTM2MSI+NjI8
L2tleT48L2ZvcmVpZ24ta2V5cz48cmVmLXR5cGUgbmFtZT0iSm91cm5hbCBBcnRpY2xlIj4xNzwv
cmVmLXR5cGU+PGNvbnRyaWJ1dG9ycz48YXV0aG9ycz48YXV0aG9yPlN3YWxsYSwgQmlsbGllIEo8
L2F1dGhvcj48YXV0aG9yPkplZmZlcnksIFdpbGxpYW0gUjwvYXV0aG9yPjwvYXV0aG9ycz48L2Nv
bnRyaWJ1dG9ycz48dGl0bGVzPjx0aXRsZT5JbnRlcnNwZWNpZmljIGh5YnJpZGl6YXRpb24gYmV0
d2VlbiBhbiBhbnVyYWwgYW5kIHVyb2RlbGUgYXNjaWRpYW46IGRpZmZlcmVudGlhbCBleHByZXNz
aW9uIG9mIHVyb2RlbGUgZmVhdHVyZXMgc3VnZ2VzdHMgbXVsdGlwbGUgbWVjaGFuaXNtcyBjb250
cm9sIGFudXJhbCBkZXZlbG9wbWVudDwvdGl0bGU+PHNlY29uZGFyeS10aXRsZT5EZXZlbG9wbWVu
dGFsIGJpb2xvZ3k8L3NlY29uZGFyeS10aXRsZT48L3RpdGxlcz48cGVyaW9kaWNhbD48ZnVsbC10
aXRsZT5EZXZlbG9wbWVudGFsIGJpb2xvZ3k8L2Z1bGwtdGl0bGU+PC9wZXJpb2RpY2FsPjxwYWdl
cz4zMTktMzM0PC9wYWdlcz48dm9sdW1lPjE0Mjwvdm9sdW1lPjxudW1iZXI+MjwvbnVtYmVyPjxk
YXRlcz48eWVhcj4xOTkwPC95ZWFyPjwvZGF0ZXM+PGlzYm4+MDAxMi0xNjA2PC9pc2JuPjx1cmxz
PjxyZWxhdGVkLXVybHM+PHVybD5odHRwczovL3d3dy5zY2llbmNlZGlyZWN0LmNvbS9zY2llbmNl
L2FydGljbGUvYWJzL3BpaS8wMDEyMTYwNjkwOTAzNTNLP3ZpYSUzRGlodWI8L3VybD48L3JlbGF0
ZWQtdXJscz48L3VybHM+PC9yZWNvcmQ+PC9DaXRlPjwvRW5kTm90ZT4A
</w:fldData>
              </w:fldChar>
            </w:r>
            <w:r w:rsidR="009A1424">
              <w:instrText xml:space="preserve"> ADDIN EN.CITE.DATA </w:instrText>
            </w:r>
            <w:r w:rsidR="009A1424">
              <w:fldChar w:fldCharType="end"/>
            </w:r>
            <w:r>
              <w:fldChar w:fldCharType="separate"/>
            </w:r>
            <w:r w:rsidR="009A1424">
              <w:rPr>
                <w:noProof/>
              </w:rPr>
              <w:t>(Jeffery and Swalla, 1992, Berrill, 1945, Swalla and Jeffery, 1990)</w:t>
            </w:r>
            <w:r>
              <w:fldChar w:fldCharType="end"/>
            </w:r>
          </w:p>
        </w:tc>
      </w:tr>
      <w:tr w:rsidR="005304B2" w14:paraId="77B3C9BF" w14:textId="77777777" w:rsidTr="00866B8C">
        <w:trPr>
          <w:cantSplit/>
        </w:trPr>
        <w:tc>
          <w:tcPr>
            <w:tcW w:w="3369" w:type="dxa"/>
          </w:tcPr>
          <w:p w14:paraId="5110A3DC" w14:textId="25CE2C15" w:rsidR="005304B2" w:rsidRPr="005304B2" w:rsidRDefault="005304B2" w:rsidP="005304B2">
            <w:pPr>
              <w:pStyle w:val="TableText"/>
              <w:rPr>
                <w:i/>
              </w:rPr>
            </w:pPr>
            <w:r w:rsidRPr="005304B2">
              <w:rPr>
                <w:i/>
              </w:rPr>
              <w:t>Molgula oculata</w:t>
            </w:r>
          </w:p>
        </w:tc>
        <w:tc>
          <w:tcPr>
            <w:tcW w:w="1417" w:type="dxa"/>
          </w:tcPr>
          <w:p w14:paraId="066AFC8D" w14:textId="717DF732" w:rsidR="005304B2" w:rsidRPr="00E97ED0" w:rsidRDefault="005304B2" w:rsidP="005304B2">
            <w:pPr>
              <w:pStyle w:val="TableText"/>
              <w:jc w:val="right"/>
            </w:pPr>
            <w:r w:rsidRPr="00E97ED0">
              <w:t>80</w:t>
            </w:r>
          </w:p>
        </w:tc>
        <w:tc>
          <w:tcPr>
            <w:tcW w:w="1985" w:type="dxa"/>
          </w:tcPr>
          <w:p w14:paraId="51676797" w14:textId="028E109A" w:rsidR="005304B2" w:rsidRPr="00E97ED0" w:rsidRDefault="000510B0" w:rsidP="005304B2">
            <w:pPr>
              <w:pStyle w:val="TableText"/>
              <w:jc w:val="right"/>
            </w:pPr>
            <w:r w:rsidRPr="00E97ED0">
              <w:t>–</w:t>
            </w:r>
          </w:p>
        </w:tc>
        <w:tc>
          <w:tcPr>
            <w:tcW w:w="5244" w:type="dxa"/>
          </w:tcPr>
          <w:p w14:paraId="06FDF8CE" w14:textId="5D410266" w:rsidR="005304B2" w:rsidRPr="00E97ED0" w:rsidRDefault="005304B2" w:rsidP="005304B2">
            <w:pPr>
              <w:pStyle w:val="TableText"/>
            </w:pPr>
            <w:r w:rsidRPr="00E97ED0">
              <w:t>Egg diameter</w:t>
            </w:r>
          </w:p>
        </w:tc>
        <w:tc>
          <w:tcPr>
            <w:tcW w:w="1843" w:type="dxa"/>
          </w:tcPr>
          <w:p w14:paraId="583EAE5B" w14:textId="20DDC98A" w:rsidR="005304B2" w:rsidRDefault="005304B2" w:rsidP="009A1424">
            <w:pPr>
              <w:pStyle w:val="TableText"/>
            </w:pPr>
            <w:r>
              <w:fldChar w:fldCharType="begin">
                <w:fldData xml:space="preserve">PEVuZE5vdGU+PENpdGU+PEF1dGhvcj5MaW5kcXVpc3Q8L0F1dGhvcj48WWVhcj4xOTkyPC9ZZWFy
PjxSZWNOdW0+NTg8L1JlY051bT48RGlzcGxheVRleHQ+KExpbmRxdWlzdCBldCBhbC4sIDE5OTIs
IEJlcnJpbGwsIDE5NDUsIFN3YWxsYSBhbmQgSmVmZmVyeSwgMTk5MCk8L0Rpc3BsYXlUZXh0Pjxy
ZWNvcmQ+PHJlYy1udW1iZXI+NTg8L3JlYy1udW1iZXI+PGZvcmVpZ24ta2V5cz48a2V5IGFwcD0i
RU4iIGRiLWlkPSJydGFyMDUydHFwcncwZGVmMnQxeHc1enN3eDJhZnpzZnpydnMiIHRpbWVzdGFt
cD0iMTU3NjIxNDUwNiI+NTg8L2tleT48L2ZvcmVpZ24ta2V5cz48cmVmLXR5cGUgbmFtZT0iSm91
cm5hbCBBcnRpY2xlIj4xNzwvcmVmLXR5cGU+PGNvbnRyaWJ1dG9ycz48YXV0aG9ycz48YXV0aG9y
PkxpbmRxdWlzdCwgTmllbHM8L2F1dGhvcj48YXV0aG9yPkhheSwgTWFyayBFPC9hdXRob3I+PGF1
dGhvcj5GZW5pY2FsLCBXaWxsaWFtPC9hdXRob3I+PC9hdXRob3JzPjwvY29udHJpYnV0b3JzPjx0
aXRsZXM+PHRpdGxlPkRlZmVuc2Ugb2YgYXNjaWRpYW5zIGFuZCB0aGVpciBjb25zcGljdW91cyBs
YXJ2YWU6IGFkdWx0IHZzLiBsYXJ2YWwgY2hlbWljYWwgZGVmZW5zZXM8L3RpdGxlPjxzZWNvbmRh
cnktdGl0bGU+RWNvbG9naWNhbCBNb25vZ3JhcGhzPC9zZWNvbmRhcnktdGl0bGU+PC90aXRsZXM+
PHBlcmlvZGljYWw+PGZ1bGwtdGl0bGU+RWNvbG9naWNhbCBNb25vZ3JhcGhzPC9mdWxsLXRpdGxl
PjwvcGVyaW9kaWNhbD48cGFnZXM+NTQ3LTU2ODwvcGFnZXM+PHZvbHVtZT42Mjwvdm9sdW1lPjxu
dW1iZXI+NDwvbnVtYmVyPjxkYXRlcz48eWVhcj4xOTkyPC95ZWFyPjwvZGF0ZXM+PGlzYm4+MTU1
Ny03MDE1PC9pc2JuPjx1cmxzPjwvdXJscz48L3JlY29yZD48L0NpdGU+PENpdGU+PEF1dGhvcj5C
ZXJyaWxsPC9BdXRob3I+PFllYXI+MTk0NTwvWWVhcj48UmVjTnVtPjYwPC9SZWNOdW0+PHJlY29y
ZD48cmVjLW51bWJlcj42MDwvcmVjLW51bWJlcj48Zm9yZWlnbi1rZXlzPjxrZXkgYXBwPSJFTiIg
ZGItaWQ9InJ0YXIwNTJ0cXBydzBkZWYydDF4dzV6c3d4MmFmenNmenJ2cyIgdGltZXN0YW1wPSIx
NTc2MjE1MTE0Ij42MDwva2V5PjwvZm9yZWlnbi1rZXlzPjxyZWYtdHlwZSBuYW1lPSJCb29rIFNl
Y3Rpb24iPjU8L3JlZi10eXBlPjxjb250cmlidXRvcnM+PGF1dGhvcnM+PGF1dGhvcj5CZXJyaWxs
LCBOb3JtYW4gSm9objwvYXV0aG9yPjwvYXV0aG9ycz48L2NvbnRyaWJ1dG9ycz48dGl0bGVzPjx0
aXRsZT5TaXplIGFuZCBvcmdhbml6YXRpb24gaW4gdGhlIGRldmVsb3BtZW50IG9mIGFzY2lkaWFu
czwvdGl0bGU+PHNlY29uZGFyeS10aXRsZT5Fc3NheXMgb24gR3Jvd3RoIGFuZCBGb3JtPC9zZWNv
bmRhcnktdGl0bGU+PC90aXRsZXM+PHBhZ2VzPjIzMS0yNjQ8L3BhZ2VzPjxkYXRlcz48eWVhcj4x
OTQ1PC95ZWFyPjwvZGF0ZXM+PHB1Ymxpc2hlcj5PeGZvcmQgVW5pdi4gUHJlc3MgTG9uZG9uIGFu
ZCBOZXcgWW9yazwvcHVibGlzaGVyPjx1cmxzPjwvdXJscz48L3JlY29yZD48L0NpdGU+PENpdGU+
PEF1dGhvcj5Td2FsbGE8L0F1dGhvcj48WWVhcj4xOTkwPC9ZZWFyPjxSZWNOdW0+NjI8L1JlY051
bT48cmVjb3JkPjxyZWMtbnVtYmVyPjYyPC9yZWMtbnVtYmVyPjxmb3JlaWduLWtleXM+PGtleSBh
cHA9IkVOIiBkYi1pZD0icnRhcjA1MnRxcHJ3MGRlZjJ0MXh3NXpzd3gyYWZ6c2Z6cnZzIiB0aW1l
c3RhbXA9IjE1NzYyMTUzNjEiPjYyPC9rZXk+PC9mb3JlaWduLWtleXM+PHJlZi10eXBlIG5hbWU9
IkpvdXJuYWwgQXJ0aWNsZSI+MTc8L3JlZi10eXBlPjxjb250cmlidXRvcnM+PGF1dGhvcnM+PGF1
dGhvcj5Td2FsbGEsIEJpbGxpZSBKPC9hdXRob3I+PGF1dGhvcj5KZWZmZXJ5LCBXaWxsaWFtIFI8
L2F1dGhvcj48L2F1dGhvcnM+PC9jb250cmlidXRvcnM+PHRpdGxlcz48dGl0bGU+SW50ZXJzcGVj
aWZpYyBoeWJyaWRpemF0aW9uIGJldHdlZW4gYW4gYW51cmFsIGFuZCB1cm9kZWxlIGFzY2lkaWFu
OiBkaWZmZXJlbnRpYWwgZXhwcmVzc2lvbiBvZiB1cm9kZWxlIGZlYXR1cmVzIHN1Z2dlc3RzIG11
bHRpcGxlIG1lY2hhbmlzbXMgY29udHJvbCBhbnVyYWwgZGV2ZWxvcG1lbnQ8L3RpdGxlPjxzZWNv
bmRhcnktdGl0bGU+RGV2ZWxvcG1lbnRhbCBiaW9sb2d5PC9zZWNvbmRhcnktdGl0bGU+PC90aXRs
ZXM+PHBlcmlvZGljYWw+PGZ1bGwtdGl0bGU+RGV2ZWxvcG1lbnRhbCBiaW9sb2d5PC9mdWxsLXRp
dGxlPjwvcGVyaW9kaWNhbD48cGFnZXM+MzE5LTMzNDwvcGFnZXM+PHZvbHVtZT4xNDI8L3ZvbHVt
ZT48bnVtYmVyPjI8L251bWJlcj48ZGF0ZXM+PHllYXI+MTk5MDwveWVhcj48L2RhdGVzPjxpc2Ju
PjAwMTItMTYwNjwvaXNibj48dXJscz48cmVsYXRlZC11cmxzPjx1cmw+aHR0cHM6Ly93d3cuc2Np
ZW5jZWRpcmVjdC5jb20vc2NpZW5jZS9hcnRpY2xlL2Ficy9waWkvMDAxMjE2MDY5MDkwMzUzSz92
aWElM0RpaHViPC91cmw+PC9yZWxhdGVkLXVybHM+PC91cmxzPjwvcmVjb3JkPjwvQ2l0ZT48L0Vu
ZE5vdGU+
</w:fldData>
              </w:fldChar>
            </w:r>
            <w:r w:rsidR="009A1424">
              <w:instrText xml:space="preserve"> ADDIN EN.CITE </w:instrText>
            </w:r>
            <w:r w:rsidR="009A1424">
              <w:fldChar w:fldCharType="begin">
                <w:fldData xml:space="preserve">PEVuZE5vdGU+PENpdGU+PEF1dGhvcj5MaW5kcXVpc3Q8L0F1dGhvcj48WWVhcj4xOTkyPC9ZZWFy
PjxSZWNOdW0+NTg8L1JlY051bT48RGlzcGxheVRleHQ+KExpbmRxdWlzdCBldCBhbC4sIDE5OTIs
IEJlcnJpbGwsIDE5NDUsIFN3YWxsYSBhbmQgSmVmZmVyeSwgMTk5MCk8L0Rpc3BsYXlUZXh0Pjxy
ZWNvcmQ+PHJlYy1udW1iZXI+NTg8L3JlYy1udW1iZXI+PGZvcmVpZ24ta2V5cz48a2V5IGFwcD0i
RU4iIGRiLWlkPSJydGFyMDUydHFwcncwZGVmMnQxeHc1enN3eDJhZnpzZnpydnMiIHRpbWVzdGFt
cD0iMTU3NjIxNDUwNiI+NTg8L2tleT48L2ZvcmVpZ24ta2V5cz48cmVmLXR5cGUgbmFtZT0iSm91
cm5hbCBBcnRpY2xlIj4xNzwvcmVmLXR5cGU+PGNvbnRyaWJ1dG9ycz48YXV0aG9ycz48YXV0aG9y
PkxpbmRxdWlzdCwgTmllbHM8L2F1dGhvcj48YXV0aG9yPkhheSwgTWFyayBFPC9hdXRob3I+PGF1
dGhvcj5GZW5pY2FsLCBXaWxsaWFtPC9hdXRob3I+PC9hdXRob3JzPjwvY29udHJpYnV0b3JzPjx0
aXRsZXM+PHRpdGxlPkRlZmVuc2Ugb2YgYXNjaWRpYW5zIGFuZCB0aGVpciBjb25zcGljdW91cyBs
YXJ2YWU6IGFkdWx0IHZzLiBsYXJ2YWwgY2hlbWljYWwgZGVmZW5zZXM8L3RpdGxlPjxzZWNvbmRh
cnktdGl0bGU+RWNvbG9naWNhbCBNb25vZ3JhcGhzPC9zZWNvbmRhcnktdGl0bGU+PC90aXRsZXM+
PHBlcmlvZGljYWw+PGZ1bGwtdGl0bGU+RWNvbG9naWNhbCBNb25vZ3JhcGhzPC9mdWxsLXRpdGxl
PjwvcGVyaW9kaWNhbD48cGFnZXM+NTQ3LTU2ODwvcGFnZXM+PHZvbHVtZT42Mjwvdm9sdW1lPjxu
dW1iZXI+NDwvbnVtYmVyPjxkYXRlcz48eWVhcj4xOTkyPC95ZWFyPjwvZGF0ZXM+PGlzYm4+MTU1
Ny03MDE1PC9pc2JuPjx1cmxzPjwvdXJscz48L3JlY29yZD48L0NpdGU+PENpdGU+PEF1dGhvcj5C
ZXJyaWxsPC9BdXRob3I+PFllYXI+MTk0NTwvWWVhcj48UmVjTnVtPjYwPC9SZWNOdW0+PHJlY29y
ZD48cmVjLW51bWJlcj42MDwvcmVjLW51bWJlcj48Zm9yZWlnbi1rZXlzPjxrZXkgYXBwPSJFTiIg
ZGItaWQ9InJ0YXIwNTJ0cXBydzBkZWYydDF4dzV6c3d4MmFmenNmenJ2cyIgdGltZXN0YW1wPSIx
NTc2MjE1MTE0Ij42MDwva2V5PjwvZm9yZWlnbi1rZXlzPjxyZWYtdHlwZSBuYW1lPSJCb29rIFNl
Y3Rpb24iPjU8L3JlZi10eXBlPjxjb250cmlidXRvcnM+PGF1dGhvcnM+PGF1dGhvcj5CZXJyaWxs
LCBOb3JtYW4gSm9objwvYXV0aG9yPjwvYXV0aG9ycz48L2NvbnRyaWJ1dG9ycz48dGl0bGVzPjx0
aXRsZT5TaXplIGFuZCBvcmdhbml6YXRpb24gaW4gdGhlIGRldmVsb3BtZW50IG9mIGFzY2lkaWFu
czwvdGl0bGU+PHNlY29uZGFyeS10aXRsZT5Fc3NheXMgb24gR3Jvd3RoIGFuZCBGb3JtPC9zZWNv
bmRhcnktdGl0bGU+PC90aXRsZXM+PHBhZ2VzPjIzMS0yNjQ8L3BhZ2VzPjxkYXRlcz48eWVhcj4x
OTQ1PC95ZWFyPjwvZGF0ZXM+PHB1Ymxpc2hlcj5PeGZvcmQgVW5pdi4gUHJlc3MgTG9uZG9uIGFu
ZCBOZXcgWW9yazwvcHVibGlzaGVyPjx1cmxzPjwvdXJscz48L3JlY29yZD48L0NpdGU+PENpdGU+
PEF1dGhvcj5Td2FsbGE8L0F1dGhvcj48WWVhcj4xOTkwPC9ZZWFyPjxSZWNOdW0+NjI8L1JlY051
bT48cmVjb3JkPjxyZWMtbnVtYmVyPjYyPC9yZWMtbnVtYmVyPjxmb3JlaWduLWtleXM+PGtleSBh
cHA9IkVOIiBkYi1pZD0icnRhcjA1MnRxcHJ3MGRlZjJ0MXh3NXpzd3gyYWZ6c2Z6cnZzIiB0aW1l
c3RhbXA9IjE1NzYyMTUzNjEiPjYyPC9rZXk+PC9mb3JlaWduLWtleXM+PHJlZi10eXBlIG5hbWU9
IkpvdXJuYWwgQXJ0aWNsZSI+MTc8L3JlZi10eXBlPjxjb250cmlidXRvcnM+PGF1dGhvcnM+PGF1
dGhvcj5Td2FsbGEsIEJpbGxpZSBKPC9hdXRob3I+PGF1dGhvcj5KZWZmZXJ5LCBXaWxsaWFtIFI8
L2F1dGhvcj48L2F1dGhvcnM+PC9jb250cmlidXRvcnM+PHRpdGxlcz48dGl0bGU+SW50ZXJzcGVj
aWZpYyBoeWJyaWRpemF0aW9uIGJldHdlZW4gYW4gYW51cmFsIGFuZCB1cm9kZWxlIGFzY2lkaWFu
OiBkaWZmZXJlbnRpYWwgZXhwcmVzc2lvbiBvZiB1cm9kZWxlIGZlYXR1cmVzIHN1Z2dlc3RzIG11
bHRpcGxlIG1lY2hhbmlzbXMgY29udHJvbCBhbnVyYWwgZGV2ZWxvcG1lbnQ8L3RpdGxlPjxzZWNv
bmRhcnktdGl0bGU+RGV2ZWxvcG1lbnRhbCBiaW9sb2d5PC9zZWNvbmRhcnktdGl0bGU+PC90aXRs
ZXM+PHBlcmlvZGljYWw+PGZ1bGwtdGl0bGU+RGV2ZWxvcG1lbnRhbCBiaW9sb2d5PC9mdWxsLXRp
dGxlPjwvcGVyaW9kaWNhbD48cGFnZXM+MzE5LTMzNDwvcGFnZXM+PHZvbHVtZT4xNDI8L3ZvbHVt
ZT48bnVtYmVyPjI8L251bWJlcj48ZGF0ZXM+PHllYXI+MTk5MDwveWVhcj48L2RhdGVzPjxpc2Ju
PjAwMTItMTYwNjwvaXNibj48dXJscz48cmVsYXRlZC11cmxzPjx1cmw+aHR0cHM6Ly93d3cuc2Np
ZW5jZWRpcmVjdC5jb20vc2NpZW5jZS9hcnRpY2xlL2Ficy9waWkvMDAxMjE2MDY5MDkwMzUzSz92
aWElM0RpaHViPC91cmw+PC9yZWxhdGVkLXVybHM+PC91cmxzPjwvcmVjb3JkPjwvQ2l0ZT48L0Vu
ZE5vdGU+
</w:fldData>
              </w:fldChar>
            </w:r>
            <w:r w:rsidR="009A1424">
              <w:instrText xml:space="preserve"> ADDIN EN.CITE.DATA </w:instrText>
            </w:r>
            <w:r w:rsidR="009A1424">
              <w:fldChar w:fldCharType="end"/>
            </w:r>
            <w:r>
              <w:fldChar w:fldCharType="separate"/>
            </w:r>
            <w:r w:rsidR="009A1424">
              <w:rPr>
                <w:noProof/>
              </w:rPr>
              <w:t>(Lindquist et al., 1992, Berrill, 1945, Swalla and Jeffery, 1990)</w:t>
            </w:r>
            <w:r>
              <w:fldChar w:fldCharType="end"/>
            </w:r>
          </w:p>
        </w:tc>
      </w:tr>
      <w:tr w:rsidR="005304B2" w14:paraId="299D8C75" w14:textId="77777777" w:rsidTr="00866B8C">
        <w:trPr>
          <w:cantSplit/>
        </w:trPr>
        <w:tc>
          <w:tcPr>
            <w:tcW w:w="3369" w:type="dxa"/>
          </w:tcPr>
          <w:p w14:paraId="002A52CE" w14:textId="57D25986" w:rsidR="005304B2" w:rsidRPr="005304B2" w:rsidRDefault="005304B2" w:rsidP="005304B2">
            <w:pPr>
              <w:pStyle w:val="TableText"/>
              <w:rPr>
                <w:i/>
              </w:rPr>
            </w:pPr>
            <w:r w:rsidRPr="005304B2">
              <w:rPr>
                <w:i/>
              </w:rPr>
              <w:t>Molgula pacifica</w:t>
            </w:r>
          </w:p>
        </w:tc>
        <w:tc>
          <w:tcPr>
            <w:tcW w:w="1417" w:type="dxa"/>
          </w:tcPr>
          <w:p w14:paraId="72B75AD0" w14:textId="17A53712" w:rsidR="005304B2" w:rsidRPr="00E97ED0" w:rsidRDefault="005304B2" w:rsidP="005304B2">
            <w:pPr>
              <w:pStyle w:val="TableText"/>
              <w:jc w:val="right"/>
            </w:pPr>
            <w:r w:rsidRPr="00E97ED0">
              <w:t>160</w:t>
            </w:r>
            <w:r w:rsidR="000510B0" w:rsidRPr="00E97ED0">
              <w:t>–</w:t>
            </w:r>
            <w:r w:rsidRPr="00E97ED0">
              <w:t>180</w:t>
            </w:r>
          </w:p>
        </w:tc>
        <w:tc>
          <w:tcPr>
            <w:tcW w:w="1985" w:type="dxa"/>
          </w:tcPr>
          <w:p w14:paraId="7F23D451" w14:textId="4CF43E6D" w:rsidR="005304B2" w:rsidRPr="00E97ED0" w:rsidRDefault="000510B0" w:rsidP="005304B2">
            <w:pPr>
              <w:pStyle w:val="TableText"/>
              <w:jc w:val="right"/>
            </w:pPr>
            <w:r w:rsidRPr="00E97ED0">
              <w:t>–</w:t>
            </w:r>
          </w:p>
        </w:tc>
        <w:tc>
          <w:tcPr>
            <w:tcW w:w="5244" w:type="dxa"/>
          </w:tcPr>
          <w:p w14:paraId="1C95138D" w14:textId="0FC8988B" w:rsidR="005304B2" w:rsidRPr="00E97ED0" w:rsidRDefault="005304B2" w:rsidP="005304B2">
            <w:pPr>
              <w:pStyle w:val="TableText"/>
            </w:pPr>
            <w:r w:rsidRPr="00E97ED0">
              <w:t>Egg diameter</w:t>
            </w:r>
          </w:p>
        </w:tc>
        <w:tc>
          <w:tcPr>
            <w:tcW w:w="1843" w:type="dxa"/>
          </w:tcPr>
          <w:p w14:paraId="1E1BBFE6" w14:textId="2BAECD41" w:rsidR="005304B2" w:rsidRDefault="005304B2" w:rsidP="009A1424">
            <w:pPr>
              <w:pStyle w:val="TableText"/>
            </w:pPr>
            <w:r>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 </w:instrText>
            </w:r>
            <w:r w:rsidR="009A1424">
              <w:fldChar w:fldCharType="begin">
                <w:fldData xml:space="preserve">PEVuZE5vdGU+PENpdGU+PEF1dGhvcj5CYXRlczwvQXV0aG9yPjxZZWFyPjIwMDI8L1llYXI+PFJl
Y051bT41NjwvUmVjTnVtPjxEaXNwbGF5VGV4dD4oQmF0ZXMsIDIwMDIpPC9EaXNwbGF5VGV4dD48
cmVjb3JkPjxyZWMtbnVtYmVyPjU2PC9yZWMtbnVtYmVyPjxmb3JlaWduLWtleXM+PGtleSBhcHA9
IkVOIiBkYi1pZD0icnRhcjA1MnRxcHJ3MGRlZjJ0MXh3NXpzd3gyYWZ6c2Z6cnZzIiB0aW1lc3Rh
bXA9IjE1NzYyMDI4NTUiPjU2PC9rZXk+PC9mb3JlaWduLWtleXM+PHJlZi10eXBlIG5hbWU9Ikpv
dXJuYWwgQXJ0aWNsZSI+MTc8L3JlZi10eXBlPjxjb250cmlidXRvcnM+PGF1dGhvcnM+PGF1dGhv
cj5CYXRlcywgVy4gUi48L2F1dGhvcj48L2F1dGhvcnM+PC9jb250cmlidXRvcnM+PGF1dGgtYWRk
cmVzcz5Pa2FuYWdhbiBVbml2IENvbGwsIERlcHQgQmlvbCwgS2Vsb3duYSwgQkMgVjFWIDFWNywg
Q2FuYWRhLiBCYW1maWVsZCBNYXJpbmUgU3RuLCBCYW1maWVsZCwgQkMgVjBSIDFCMCwgQ2FuYWRh
LiBSb3Njb2ZmIE1hcmluZSBTdG4sIFJvc2NvZmYsIEZyYW5jZS4mI3hEO0JhdGVzLCBXUiAocmVw
cmludCBhdXRob3IpLCBPa2FuYWdhbiBVbml2IENvbGwsIERlcHQgQmlvbCwgMzMzMyBDb2xsIFdh
eSwgS2Vsb3duYSwgQkMgVjFWIDFWNywgQ2FuYWRhLjwvYXV0aC1hZGRyZXNzPjx0aXRsZXM+PHRp
dGxlPjxzdHlsZSBmYWNlPSJub3JtYWwiIGZvbnQ9ImRlZmF1bHQiIHNpemU9IjEwMCUiPlRoZSBw
aHlsb2dlbmV0aWMgc2lnbmlmaWNhbmNlIG9mIG1heGltdW0gZGlyZWN0IGRldmVsb3BtZW50IGlu
IHRoZSBhc2NpZGlhbiwgPC9zdHlsZT48c3R5bGUgZmFjZT0iaXRhbGljIiBmb250PSJkZWZhdWx0
IiBzaXplPSIxMDAlIj5Nb2xndWxhIHBhY2lmaWNhPC9zdHlsZT48L3RpdGxlPjxzZWNvbmRhcnkt
dGl0bGU+SW52ZXJ0ZWJyYXRlIFJlcHJvZHVjdGlvbiAmYW1wOyBEZXZlbG9wbWVudDwvc2Vjb25k
YXJ5LXRpdGxlPjxhbHQtdGl0bGU+SW52ZXJ0ZWJyLiBSZXByb2QuIERldi48L2FsdC10aXRsZT48
L3RpdGxlcz48cGVyaW9kaWNhbD48ZnVsbC10aXRsZT5JbnZlcnRlYnJhdGUgUmVwcm9kdWN0aW9u
ICZhbXA7IERldmVsb3BtZW50PC9mdWxsLXRpdGxlPjxhYmJyLTE+SW52ZXJ0ZWJyLiBSZXByb2Qu
IERldi48L2FiYnItMT48L3BlcmlvZGljYWw+PGFsdC1wZXJpb2RpY2FsPjxmdWxsLXRpdGxlPklu
dmVydGVicmF0ZSBSZXByb2R1Y3Rpb24gJmFtcDsgRGV2ZWxvcG1lbnQ8L2Z1bGwtdGl0bGU+PGFi
YnItMT5JbnZlcnRlYnIuIFJlcHJvZC4gRGV2LjwvYWJici0xPjwvYWx0LXBlcmlvZGljYWw+PHBh
Z2VzPjE4NS0xOTI8L3BhZ2VzPjx2b2x1bWU+NDE8L3ZvbHVtZT48bnVtYmVyPjEtMzwvbnVtYmVy
PjxrZXl3b3Jkcz48a2V5d29yZD5hc2NpZGlhbnM8L2tleXdvcmQ+PGtleXdvcmQ+ZXZvbHV0aW9u
PC9rZXl3b3JkPjxrZXl3b3JkPmRpcmVjdCBkZXZlbG9wbWVudDwva2V5d29yZD48a2V5d29yZD5j
ZWxsIGludGVyYWN0aW9uczwva2V5d29yZD48a2V5d29yZD5lZ2cgZmFjdG9yczwva2V5d29yZD48
a2V5d29yZD5hbnVyYWwgZGV2ZWxvcG1lbnQ8L2tleXdvcmQ+PGtleXdvcmQ+YXhpcyBmb3JtYXRp
b248L2tleXdvcmQ+PGtleXdvcmQ+ZXZvbHV0aW9uPC9rZXl3b3JkPjxrZXl3b3JkPmh1bnRzbWFu
PC9rZXl3b3JkPjxrZXl3b3JkPmNlbGw8L2tleXdvcmQ+PGtleXdvcmQ+aW52ZXJ0ZWJyYXRlczwv
a2V5d29yZD48a2V5d29yZD5jb25zZXF1ZW5jZXM8L2tleXdvcmQ+PGtleXdvcmQ+ZGV0ZXJtaW5h
bnRzPC9rZXl3b3JkPjxrZXl3b3JkPnN0cmF0ZWdpZXM8L2tleXdvcmQ+PGtleXdvcmQ+YW1wdWxs
YTwva2V5d29yZD48a2V5d29yZD5SZXByb2R1Y3RpdmUgQmlvbG9neTwva2V5d29yZD48a2V5d29y
ZD5ab29sb2d5PC9rZXl3b3JkPjwva2V5d29yZHM+PGRhdGVzPjx5ZWFyPjIwMDI8L3llYXI+PHB1
Yi1kYXRlcz48ZGF0ZT5TZXA8L2RhdGU+PC9wdWItZGF0ZXM+PC9kYXRlcz48aXNibj4wMTY4LTgx
NzA8L2lzYm4+PGFjY2Vzc2lvbi1udW0+V09TOjAwMDE3ODcwMjQwMDAyNTwvYWNjZXNzaW9uLW51
bT48d29yay10eXBlPkFydGljbGU7IFByb2NlZWRpbmdzIFBhcGVyPC93b3JrLXR5cGU+PHVybHM+
PHJlbGF0ZWQtdXJscz48dXJsPjxzdHlsZSBmYWNlPSJ1bmRlcmxpbmUiIGZvbnQ9ImRlZmF1bHQi
IHNpemU9IjEwMCUiPiZsdDtHbyB0byBJU0kmZ3Q7Oi8vV09TOjAwMDE3ODcwMjQwMDAyNTwvc3R5
bGU+PC91cmw+PHVybD48c3R5bGUgZmFjZT0idW5kZXJsaW5lIiBmb250PSJkZWZhdWx0IiBzaXpl
PSIxMDAlIj5odHRwczovL3d3dy50YW5kZm9ubGluZS5jb20vZG9pL2Ficy8xMC4xMDgwLzA3OTI0
MjU5LjIwMDIuOTY1Mjc1MTwvc3R5bGU+PC91cmw+PC9yZWxhdGVkLXVybHM+PC91cmxzPjxlbGVj
dHJvbmljLXJlc291cmNlLW51bT4xMC4xMDgwLzA3OTI0MjU5LjIwMDIuOTY1Mjc1MTwvZWxlY3Ry
b25pYy1yZXNvdXJjZS1udW0+PGxhbmd1YWdlPkVuZ2xpc2g8L2xhbmd1YWdlPjwvcmVjb3JkPjwv
Q2l0ZT48L0VuZE5vdGU+AG==
</w:fldData>
              </w:fldChar>
            </w:r>
            <w:r w:rsidR="009A1424">
              <w:instrText xml:space="preserve"> ADDIN EN.CITE.DATA </w:instrText>
            </w:r>
            <w:r w:rsidR="009A1424">
              <w:fldChar w:fldCharType="end"/>
            </w:r>
            <w:r>
              <w:fldChar w:fldCharType="separate"/>
            </w:r>
            <w:r w:rsidR="009A1424">
              <w:rPr>
                <w:noProof/>
              </w:rPr>
              <w:t>(Bates, 2002)</w:t>
            </w:r>
            <w:r>
              <w:fldChar w:fldCharType="end"/>
            </w:r>
          </w:p>
        </w:tc>
      </w:tr>
      <w:tr w:rsidR="005304B2" w14:paraId="22F91CB4" w14:textId="77777777" w:rsidTr="00866B8C">
        <w:trPr>
          <w:cantSplit/>
        </w:trPr>
        <w:tc>
          <w:tcPr>
            <w:tcW w:w="3369" w:type="dxa"/>
          </w:tcPr>
          <w:p w14:paraId="1BBAD1F5" w14:textId="55389B19" w:rsidR="005304B2" w:rsidRPr="005304B2" w:rsidRDefault="005304B2" w:rsidP="005304B2">
            <w:pPr>
              <w:pStyle w:val="TableText"/>
              <w:rPr>
                <w:i/>
              </w:rPr>
            </w:pPr>
            <w:r w:rsidRPr="005304B2">
              <w:rPr>
                <w:i/>
              </w:rPr>
              <w:t>Molgula tectiformis</w:t>
            </w:r>
          </w:p>
        </w:tc>
        <w:tc>
          <w:tcPr>
            <w:tcW w:w="1417" w:type="dxa"/>
          </w:tcPr>
          <w:p w14:paraId="69157719" w14:textId="77A2E3CC" w:rsidR="005304B2" w:rsidRPr="00E97ED0" w:rsidRDefault="005304B2" w:rsidP="005304B2">
            <w:pPr>
              <w:pStyle w:val="TableText"/>
              <w:jc w:val="right"/>
            </w:pPr>
            <w:r w:rsidRPr="00E97ED0">
              <w:t>150</w:t>
            </w:r>
          </w:p>
        </w:tc>
        <w:tc>
          <w:tcPr>
            <w:tcW w:w="1985" w:type="dxa"/>
          </w:tcPr>
          <w:p w14:paraId="7786E4C7" w14:textId="48D7BFE3" w:rsidR="005304B2" w:rsidRPr="00E97ED0" w:rsidRDefault="000510B0" w:rsidP="005304B2">
            <w:pPr>
              <w:pStyle w:val="TableText"/>
              <w:jc w:val="right"/>
            </w:pPr>
            <w:r w:rsidRPr="00E97ED0">
              <w:t>–</w:t>
            </w:r>
          </w:p>
        </w:tc>
        <w:tc>
          <w:tcPr>
            <w:tcW w:w="5244" w:type="dxa"/>
          </w:tcPr>
          <w:p w14:paraId="0D039950" w14:textId="7DE92141" w:rsidR="005304B2" w:rsidRPr="00E97ED0" w:rsidRDefault="005304B2" w:rsidP="005304B2">
            <w:pPr>
              <w:pStyle w:val="TableText"/>
            </w:pPr>
            <w:r w:rsidRPr="00E97ED0">
              <w:t>Fertilised egg diameter *</w:t>
            </w:r>
          </w:p>
        </w:tc>
        <w:tc>
          <w:tcPr>
            <w:tcW w:w="1843" w:type="dxa"/>
          </w:tcPr>
          <w:p w14:paraId="5E1D3EA5" w14:textId="33A77DEF" w:rsidR="005304B2" w:rsidRDefault="005304B2" w:rsidP="009A1424">
            <w:pPr>
              <w:pStyle w:val="TableText"/>
            </w:pPr>
            <w:r>
              <w:fldChar w:fldCharType="begin">
                <w:fldData xml:space="preserve">PEVuZE5vdGU+PENpdGU+PEF1dGhvcj5UYWdhd2E8L0F1dGhvcj48WWVhcj4xOTk3PC9ZZWFyPjxS
ZWNOdW0+Mzc8L1JlY051bT48RGlzcGxheVRleHQ+KFRhZ2F3YSBldCBhbC4sIDE5OTcpPC9EaXNw
bGF5VGV4dD48cmVjb3JkPjxyZWMtbnVtYmVyPjM3PC9yZWMtbnVtYmVyPjxmb3JlaWduLWtleXM+
PGtleSBhcHA9IkVOIiBkYi1pZD0icnRhcjA1MnRxcHJ3MGRlZjJ0MXh3NXpzd3gyYWZ6c2Z6cnZz
IiB0aW1lc3RhbXA9IjE1NzU0Mjk3MDYiPjM3PC9rZXk+PC9mb3JlaWduLWtleXM+PHJlZi10eXBl
IG5hbWU9IkpvdXJuYWwgQXJ0aWNsZSI+MTc8L3JlZi10eXBlPjxjb250cmlidXRvcnM+PGF1dGhv
cnM+PGF1dGhvcj5UYWdhd2EsIEsuPC9hdXRob3I+PGF1dGhvcj5KZWZmZXJ5LCBXLiBSLjwvYXV0
aG9yPjxhdXRob3I+U2F0b2gsIE4uPC9hdXRob3I+PC9hdXRob3JzPjwvY29udHJpYnV0b3JzPjx0
aXRsZXM+PHRpdGxlPjxzdHlsZSBmYWNlPSJub3JtYWwiIGZvbnQ9ImRlZmF1bHQiIHNpemU9IjEw
MCUiPlRoZSByZWNlbnRseS1kZXNjcmliZWQgYXNjaWRpYW4gc3BlY2llcyA8L3N0eWxlPjxzdHls
ZSBmYWNlPSJpdGFsaWMiIGZvbnQ9ImRlZmF1bHQiIHNpemU9IjEwMCUiPk1vbGd1bGEgdGVjdGlm
b3JtaXM8L3N0eWxlPjxzdHlsZSBmYWNlPSJub3JtYWwiIGZvbnQ9ImRlZmF1bHQiIHNpemU9IjEw
MCUiPiBpcyBhIGRpcmVjdCBkZXZlbG9wZXI8L3N0eWxlPjwvdGl0bGU+PHNlY29uZGFyeS10aXRs
ZT5ab29sb2dpY2FsIFNjaWVuY2U8L3NlY29uZGFyeS10aXRsZT48L3RpdGxlcz48cGVyaW9kaWNh
bD48ZnVsbC10aXRsZT5ab29sb2dpY2FsIFNjaWVuY2U8L2Z1bGwtdGl0bGU+PC9wZXJpb2RpY2Fs
PjxwYWdlcz4yOTctMzAzPC9wYWdlcz48dm9sdW1lPjE0PC92b2x1bWU+PG51bWJlcj4yPC9udW1i
ZXI+PGtleXdvcmRzPjxrZXl3b3JkPkFzY2lkaWE8L2tleXdvcmQ+PGtleXdvcmQ+QXNjaWRpYWNl
YTwva2V5d29yZD48a2V5d29yZD5Nb2xndWxhIHRlY3RpZm9ybWlzPC9rZXl3b3JkPjxrZXl3b3Jk
PlBlY3RpbmlkYWU8L2tleXdvcmQ+PGtleXdvcmQ+YWNldHlsY2hvbGluZXN0ZXJhc2U8L2tleXdv
cmQ+PGtleXdvcmQ+YWxrYWxpbmUgcGhvc3BoYXRhc2U8L2tleXdvcmQ+PGtleXdvcmQ+cHJvdGVp
biB0eXJvc2luZSBraW5hc2U8L2tleXdvcmQ+PGtleXdvcmQ+YW5pbWFsPC9rZXl3b3JkPjxrZXl3
b3JkPmFydGljbGU8L2tleXdvcmQ+PGtleXdvcmQ+Y2VsbCBkaWZmZXJlbnRpYXRpb248L2tleXdv
cmQ+PGtleXdvcmQ+Y3l0b2NoZW1pc3RyeTwva2V5d29yZD48a2V5d29yZD5jeXRvbG9neTwva2V5
d29yZD48a2V5d29yZD5lbnp5bW9sb2d5PC9rZXl3b3JkPjxrZXl3b3JkPmxhcnZhPC9rZXl3b3Jk
PjxrZXl3b3JkPm1ldGFib2xpc208L2tleXdvcmQ+PGtleXdvcmQ+bXVzY2xlPC9rZXl3b3JkPjxr
ZXl3b3JkPnByZW5hdGFsIGRldmVsb3BtZW50PC9rZXl3b3JkPjxrZXl3b3JkPlVyb2Nob3JkYXRh
PC9rZXl3b3JkPjxrZXl3b3JkPkFuaW1hbHM8L2tleXdvcmQ+PGtleXdvcmQ+SGlzdG9jeXRvY2hl
bWlzdHJ5PC9rZXl3b3JkPjxrZXl3b3JkPk11c2NsZXM8L2tleXdvcmQ+PGtleXdvcmQ+UHJvdGVp
bi1UeXJvc2luZSBLaW5hc2VzPC9rZXl3b3JkPjwva2V5d29yZHM+PGRhdGVzPjx5ZWFyPjE5OTc8
L3llYXI+PC9kYXRlcz48d29yay10eXBlPkFydGljbGU8L3dvcmstdHlwZT48dXJscz48cmVsYXRl
ZC11cmxzPjx1cmw+aHR0cHM6Ly93d3cuc2NvcHVzLmNvbS9pbndhcmQvcmVjb3JkLnVyaT9laWQ9
Mi1zMi4wLTAwMzExMTQwMzImYW1wO2RvaT0xMC4yMTA4JTJmenNqLjE0LjI5NyZhbXA7cGFydG5l
cklEPTQwJmFtcDttZDU9N2U2N2M5MjVjYWU1M2NjYzBiYzQ1YWRmOWI2ZDlmNjM8L3VybD48dXJs
Pmh0dHBzOi8vYmlvb25lLm9yZy9qb3VybmFscy9ab29sb2dpY2FsLVNjaWVuY2Uvdm9sdW1lLTE0
L2lzc3VlLTIvenNqLjE0LjI5Ny9UaGUtUmVjZW50bHktRGVzY3JpYmVkLUFzY2lkaWFuLVNwZWNp
ZXMtTW9sZ3VsYS10ZWN0aWZvcm1pcy1Jcy1hLURpcmVjdC8xMC4yMTA4L3pzai4xNC4yOTcucGRm
PC91cmw+PC9yZWxhdGVkLXVybHM+PC91cmxzPjxlbGVjdHJvbmljLXJlc291cmNlLW51bT4xMC4y
MTA4L3pzai4xNC4yOTc8L2VsZWN0cm9uaWMtcmVzb3VyY2UtbnVtPjxyZW1vdGUtZGF0YWJhc2Ut
bmFtZT5TY29wdXM8L3JlbW90ZS1kYXRhYmFzZS1uYW1lPjwvcmVjb3JkPjwvQ2l0ZT48L0VuZE5v
dGU+
</w:fldData>
              </w:fldChar>
            </w:r>
            <w:r w:rsidR="009A1424">
              <w:instrText xml:space="preserve"> ADDIN EN.CITE </w:instrText>
            </w:r>
            <w:r w:rsidR="009A1424">
              <w:fldChar w:fldCharType="begin">
                <w:fldData xml:space="preserve">PEVuZE5vdGU+PENpdGU+PEF1dGhvcj5UYWdhd2E8L0F1dGhvcj48WWVhcj4xOTk3PC9ZZWFyPjxS
ZWNOdW0+Mzc8L1JlY051bT48RGlzcGxheVRleHQ+KFRhZ2F3YSBldCBhbC4sIDE5OTcpPC9EaXNw
bGF5VGV4dD48cmVjb3JkPjxyZWMtbnVtYmVyPjM3PC9yZWMtbnVtYmVyPjxmb3JlaWduLWtleXM+
PGtleSBhcHA9IkVOIiBkYi1pZD0icnRhcjA1MnRxcHJ3MGRlZjJ0MXh3NXpzd3gyYWZ6c2Z6cnZz
IiB0aW1lc3RhbXA9IjE1NzU0Mjk3MDYiPjM3PC9rZXk+PC9mb3JlaWduLWtleXM+PHJlZi10eXBl
IG5hbWU9IkpvdXJuYWwgQXJ0aWNsZSI+MTc8L3JlZi10eXBlPjxjb250cmlidXRvcnM+PGF1dGhv
cnM+PGF1dGhvcj5UYWdhd2EsIEsuPC9hdXRob3I+PGF1dGhvcj5KZWZmZXJ5LCBXLiBSLjwvYXV0
aG9yPjxhdXRob3I+U2F0b2gsIE4uPC9hdXRob3I+PC9hdXRob3JzPjwvY29udHJpYnV0b3JzPjx0
aXRsZXM+PHRpdGxlPjxzdHlsZSBmYWNlPSJub3JtYWwiIGZvbnQ9ImRlZmF1bHQiIHNpemU9IjEw
MCUiPlRoZSByZWNlbnRseS1kZXNjcmliZWQgYXNjaWRpYW4gc3BlY2llcyA8L3N0eWxlPjxzdHls
ZSBmYWNlPSJpdGFsaWMiIGZvbnQ9ImRlZmF1bHQiIHNpemU9IjEwMCUiPk1vbGd1bGEgdGVjdGlm
b3JtaXM8L3N0eWxlPjxzdHlsZSBmYWNlPSJub3JtYWwiIGZvbnQ9ImRlZmF1bHQiIHNpemU9IjEw
MCUiPiBpcyBhIGRpcmVjdCBkZXZlbG9wZXI8L3N0eWxlPjwvdGl0bGU+PHNlY29uZGFyeS10aXRs
ZT5ab29sb2dpY2FsIFNjaWVuY2U8L3NlY29uZGFyeS10aXRsZT48L3RpdGxlcz48cGVyaW9kaWNh
bD48ZnVsbC10aXRsZT5ab29sb2dpY2FsIFNjaWVuY2U8L2Z1bGwtdGl0bGU+PC9wZXJpb2RpY2Fs
PjxwYWdlcz4yOTctMzAzPC9wYWdlcz48dm9sdW1lPjE0PC92b2x1bWU+PG51bWJlcj4yPC9udW1i
ZXI+PGtleXdvcmRzPjxrZXl3b3JkPkFzY2lkaWE8L2tleXdvcmQ+PGtleXdvcmQ+QXNjaWRpYWNl
YTwva2V5d29yZD48a2V5d29yZD5Nb2xndWxhIHRlY3RpZm9ybWlzPC9rZXl3b3JkPjxrZXl3b3Jk
PlBlY3RpbmlkYWU8L2tleXdvcmQ+PGtleXdvcmQ+YWNldHlsY2hvbGluZXN0ZXJhc2U8L2tleXdv
cmQ+PGtleXdvcmQ+YWxrYWxpbmUgcGhvc3BoYXRhc2U8L2tleXdvcmQ+PGtleXdvcmQ+cHJvdGVp
biB0eXJvc2luZSBraW5hc2U8L2tleXdvcmQ+PGtleXdvcmQ+YW5pbWFsPC9rZXl3b3JkPjxrZXl3
b3JkPmFydGljbGU8L2tleXdvcmQ+PGtleXdvcmQ+Y2VsbCBkaWZmZXJlbnRpYXRpb248L2tleXdv
cmQ+PGtleXdvcmQ+Y3l0b2NoZW1pc3RyeTwva2V5d29yZD48a2V5d29yZD5jeXRvbG9neTwva2V5
d29yZD48a2V5d29yZD5lbnp5bW9sb2d5PC9rZXl3b3JkPjxrZXl3b3JkPmxhcnZhPC9rZXl3b3Jk
PjxrZXl3b3JkPm1ldGFib2xpc208L2tleXdvcmQ+PGtleXdvcmQ+bXVzY2xlPC9rZXl3b3JkPjxr
ZXl3b3JkPnByZW5hdGFsIGRldmVsb3BtZW50PC9rZXl3b3JkPjxrZXl3b3JkPlVyb2Nob3JkYXRh
PC9rZXl3b3JkPjxrZXl3b3JkPkFuaW1hbHM8L2tleXdvcmQ+PGtleXdvcmQ+SGlzdG9jeXRvY2hl
bWlzdHJ5PC9rZXl3b3JkPjxrZXl3b3JkPk11c2NsZXM8L2tleXdvcmQ+PGtleXdvcmQ+UHJvdGVp
bi1UeXJvc2luZSBLaW5hc2VzPC9rZXl3b3JkPjwva2V5d29yZHM+PGRhdGVzPjx5ZWFyPjE5OTc8
L3llYXI+PC9kYXRlcz48d29yay10eXBlPkFydGljbGU8L3dvcmstdHlwZT48dXJscz48cmVsYXRl
ZC11cmxzPjx1cmw+aHR0cHM6Ly93d3cuc2NvcHVzLmNvbS9pbndhcmQvcmVjb3JkLnVyaT9laWQ9
Mi1zMi4wLTAwMzExMTQwMzImYW1wO2RvaT0xMC4yMTA4JTJmenNqLjE0LjI5NyZhbXA7cGFydG5l
cklEPTQwJmFtcDttZDU9N2U2N2M5MjVjYWU1M2NjYzBiYzQ1YWRmOWI2ZDlmNjM8L3VybD48dXJs
Pmh0dHBzOi8vYmlvb25lLm9yZy9qb3VybmFscy9ab29sb2dpY2FsLVNjaWVuY2Uvdm9sdW1lLTE0
L2lzc3VlLTIvenNqLjE0LjI5Ny9UaGUtUmVjZW50bHktRGVzY3JpYmVkLUFzY2lkaWFuLVNwZWNp
ZXMtTW9sZ3VsYS10ZWN0aWZvcm1pcy1Jcy1hLURpcmVjdC8xMC4yMTA4L3pzai4xNC4yOTcucGRm
PC91cmw+PC9yZWxhdGVkLXVybHM+PC91cmxzPjxlbGVjdHJvbmljLXJlc291cmNlLW51bT4xMC4y
MTA4L3pzai4xNC4yOTc8L2VsZWN0cm9uaWMtcmVzb3VyY2UtbnVtPjxyZW1vdGUtZGF0YWJhc2Ut
bmFtZT5TY29wdXM8L3JlbW90ZS1kYXRhYmFzZS1uYW1lPjwvcmVjb3JkPjwvQ2l0ZT48L0VuZE5v
dGU+
</w:fldData>
              </w:fldChar>
            </w:r>
            <w:r w:rsidR="009A1424">
              <w:instrText xml:space="preserve"> ADDIN EN.CITE.DATA </w:instrText>
            </w:r>
            <w:r w:rsidR="009A1424">
              <w:fldChar w:fldCharType="end"/>
            </w:r>
            <w:r>
              <w:fldChar w:fldCharType="separate"/>
            </w:r>
            <w:r w:rsidR="009A1424">
              <w:rPr>
                <w:noProof/>
              </w:rPr>
              <w:t>(Tagawa et al., 1997)</w:t>
            </w:r>
            <w:r>
              <w:fldChar w:fldCharType="end"/>
            </w:r>
          </w:p>
        </w:tc>
      </w:tr>
      <w:tr w:rsidR="005304B2" w14:paraId="16590D7D" w14:textId="77777777" w:rsidTr="00866B8C">
        <w:trPr>
          <w:cantSplit/>
        </w:trPr>
        <w:tc>
          <w:tcPr>
            <w:tcW w:w="3369" w:type="dxa"/>
          </w:tcPr>
          <w:p w14:paraId="249AC864" w14:textId="6CDBBEF7" w:rsidR="005304B2" w:rsidRPr="005304B2" w:rsidRDefault="005304B2" w:rsidP="005304B2">
            <w:pPr>
              <w:pStyle w:val="TableText"/>
              <w:rPr>
                <w:i/>
              </w:rPr>
            </w:pPr>
            <w:r w:rsidRPr="005304B2">
              <w:rPr>
                <w:i/>
              </w:rPr>
              <w:t>Oikopleura dioica</w:t>
            </w:r>
          </w:p>
        </w:tc>
        <w:tc>
          <w:tcPr>
            <w:tcW w:w="1417" w:type="dxa"/>
          </w:tcPr>
          <w:p w14:paraId="6106692F" w14:textId="4539EAEA" w:rsidR="005304B2" w:rsidRPr="00E97ED0" w:rsidRDefault="005304B2" w:rsidP="005304B2">
            <w:pPr>
              <w:pStyle w:val="TableText"/>
              <w:jc w:val="right"/>
            </w:pPr>
            <w:r w:rsidRPr="00E97ED0">
              <w:t>76</w:t>
            </w:r>
          </w:p>
        </w:tc>
        <w:tc>
          <w:tcPr>
            <w:tcW w:w="1985" w:type="dxa"/>
          </w:tcPr>
          <w:p w14:paraId="4DFE2D81" w14:textId="69084FB0" w:rsidR="005304B2" w:rsidRPr="00E97ED0" w:rsidRDefault="000510B0" w:rsidP="005304B2">
            <w:pPr>
              <w:pStyle w:val="TableText"/>
              <w:jc w:val="right"/>
            </w:pPr>
            <w:r w:rsidRPr="00E97ED0">
              <w:t>–</w:t>
            </w:r>
          </w:p>
        </w:tc>
        <w:tc>
          <w:tcPr>
            <w:tcW w:w="5244" w:type="dxa"/>
          </w:tcPr>
          <w:p w14:paraId="2B248A40" w14:textId="48306DAA" w:rsidR="005304B2" w:rsidRPr="00E97ED0" w:rsidRDefault="005304B2" w:rsidP="005304B2">
            <w:pPr>
              <w:pStyle w:val="TableText"/>
            </w:pPr>
            <w:r w:rsidRPr="00E97ED0">
              <w:t>Egg diameter</w:t>
            </w:r>
          </w:p>
        </w:tc>
        <w:tc>
          <w:tcPr>
            <w:tcW w:w="1843" w:type="dxa"/>
          </w:tcPr>
          <w:p w14:paraId="33D891AB" w14:textId="41D16405"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&lt;EndNote&gt;&lt;Cite&gt;&lt;Author&gt;Strathmann&lt;/Author&gt;&lt;Year&gt;2002&lt;/Year&gt;&lt;RecNum&gt;627&lt;/RecNum&gt;&lt;DisplayText&gt;(Strathmann et al., 2002)&lt;/DisplayText&gt;&lt;record&gt;&lt;rec-number&gt;627&lt;/rec-number&gt;&lt;foreign-keys&gt;&lt;key app="EN" db-id="rtar052tqprw0def2t1xw5zswx2afzsfzrvs" timestamp="1583993259"&gt;627&lt;/key&gt;&lt;/foreign-keys&gt;&lt;ref-type name="Journal Article"&gt;17&lt;/ref-type&gt;&lt;contributors&gt;&lt;authors&gt;&lt;author&gt;Strathmann, Richard R&lt;/author&gt;&lt;author&gt;Staver, Jennifer M&lt;/author&gt;&lt;author&gt;Hoffman, Jennifer R&lt;/author&gt;&lt;/authors&gt;&lt;/contributors&gt;&lt;titles&gt;&lt;title&gt;Risk and the evolution of cell‐cycle durations of embryos&lt;/title&gt;&lt;secondary-title&gt;Evolution&lt;/secondary-title&gt;&lt;/titles&gt;&lt;periodical&gt;&lt;full-title&gt;Evolution&lt;/full-title&gt;&lt;/periodical&gt;&lt;pages&gt;708-720&lt;/pages&gt;&lt;volume&gt;56&lt;/volume&gt;&lt;number&gt;4&lt;/number&gt;&lt;dates&gt;&lt;year&gt;2002&lt;/year&gt;&lt;/dates&gt;&lt;isbn&gt;0014-3820&lt;/isbn&gt;&lt;urls&gt;&lt;related-urls&gt;&lt;url&gt;https://onlinelibrary.wiley.com/doi/abs/10.1111/j.0014-3820.2002.tb01382.x?sid=nlm%3Apubmed&lt;/url&gt;&lt;/related-urls&gt;&lt;/urls&gt;&lt;/record&gt;&lt;/Cite&gt;&lt;/EndNote&gt;</w:instrText>
            </w:r>
            <w:r>
              <w:rPr>
                <w:rFonts w:eastAsia="Times New Roman"/>
              </w:rPr>
              <w:fldChar w:fldCharType="separate"/>
            </w:r>
            <w:r w:rsidR="009A1424">
              <w:rPr>
                <w:rFonts w:eastAsia="Times New Roman"/>
                <w:noProof/>
              </w:rPr>
              <w:t>(Strathmann et al., 2002)</w:t>
            </w:r>
            <w:r>
              <w:rPr>
                <w:rFonts w:eastAsia="Times New Roman"/>
              </w:rPr>
              <w:fldChar w:fldCharType="end"/>
            </w:r>
          </w:p>
        </w:tc>
      </w:tr>
      <w:tr w:rsidR="005304B2" w14:paraId="27E5C470" w14:textId="77777777" w:rsidTr="00866B8C">
        <w:trPr>
          <w:cantSplit/>
        </w:trPr>
        <w:tc>
          <w:tcPr>
            <w:tcW w:w="3369" w:type="dxa"/>
          </w:tcPr>
          <w:p w14:paraId="1BBA0ED6" w14:textId="67459941" w:rsidR="005304B2" w:rsidRPr="005304B2" w:rsidRDefault="005304B2" w:rsidP="005304B2">
            <w:pPr>
              <w:pStyle w:val="TableText"/>
              <w:rPr>
                <w:i/>
              </w:rPr>
            </w:pPr>
            <w:r w:rsidRPr="005304B2">
              <w:rPr>
                <w:i/>
              </w:rPr>
              <w:t>Oikopleura dioica</w:t>
            </w:r>
          </w:p>
        </w:tc>
        <w:tc>
          <w:tcPr>
            <w:tcW w:w="1417" w:type="dxa"/>
          </w:tcPr>
          <w:p w14:paraId="4BD7F25F" w14:textId="74154F5E" w:rsidR="005304B2" w:rsidRPr="00E97ED0" w:rsidRDefault="005304B2" w:rsidP="005304B2">
            <w:pPr>
              <w:pStyle w:val="TableText"/>
              <w:jc w:val="right"/>
            </w:pPr>
            <w:r w:rsidRPr="00E97ED0">
              <w:t>80</w:t>
            </w:r>
          </w:p>
        </w:tc>
        <w:tc>
          <w:tcPr>
            <w:tcW w:w="1985" w:type="dxa"/>
          </w:tcPr>
          <w:p w14:paraId="3679FD0E" w14:textId="5A9607F7" w:rsidR="005304B2" w:rsidRPr="00E97ED0" w:rsidRDefault="000510B0" w:rsidP="005304B2">
            <w:pPr>
              <w:pStyle w:val="TableText"/>
              <w:jc w:val="right"/>
            </w:pPr>
            <w:r w:rsidRPr="00E97ED0">
              <w:t>–</w:t>
            </w:r>
          </w:p>
        </w:tc>
        <w:tc>
          <w:tcPr>
            <w:tcW w:w="5244" w:type="dxa"/>
          </w:tcPr>
          <w:p w14:paraId="00EDD410" w14:textId="46FED900" w:rsidR="005304B2" w:rsidRPr="00E97ED0" w:rsidRDefault="005304B2" w:rsidP="005304B2">
            <w:pPr>
              <w:pStyle w:val="TableText"/>
            </w:pPr>
            <w:r w:rsidRPr="00E97ED0">
              <w:t>Egg diameter</w:t>
            </w:r>
          </w:p>
        </w:tc>
        <w:tc>
          <w:tcPr>
            <w:tcW w:w="1843" w:type="dxa"/>
          </w:tcPr>
          <w:p w14:paraId="3EED1259" w14:textId="7D69C835"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&lt;EndNote&gt;&lt;Cite&gt;&lt;Author&gt;Miller&lt;/Author&gt;&lt;Year&gt;1983&lt;/Year&gt;&lt;RecNum&gt;673&lt;/RecNum&gt;&lt;DisplayText&gt;(Miller and King, 1983)&lt;/DisplayText&gt;&lt;record&gt;&lt;rec-number&gt;673&lt;/rec-number&gt;&lt;foreign-keys&gt;&lt;key app="EN" db-id="rtar052tqprw0def2t1xw5zswx2afzsfzrvs" timestamp="1584327521"&gt;673&lt;/key&gt;&lt;/foreign-keys&gt;&lt;ref-type name="Journal Article"&gt;17&lt;/ref-type&gt;&lt;contributors&gt;&lt;authors&gt;&lt;author&gt;Miller, Richard L&lt;/author&gt;&lt;author&gt;King, Kenneth R&lt;/author&gt;&lt;/authors&gt;&lt;/contributors&gt;&lt;titles&gt;&lt;title&gt;&lt;style face="normal" font="default" size="100%"&gt;Sperm chemotaxis in &lt;/style&gt;&lt;style face="italic" font="default" size="100%"&gt;Oikopleura dioica &lt;/style&gt;&lt;style face="normal" font="default" size="100%"&gt;fol, 1872 (Urochordata: Larvacea)&lt;/style&gt;&lt;/title&gt;&lt;secondary-title&gt;The Biological bulletin&lt;/secondary-title&gt;&lt;/titles&gt;&lt;periodical&gt;&lt;full-title&gt;The Biological Bulletin&lt;/full-title&gt;&lt;/periodical&gt;&lt;pages&gt;419-428&lt;/pages&gt;&lt;volume&gt;165&lt;/volume&gt;&lt;number&gt;2&lt;/number&gt;&lt;dates&gt;&lt;year&gt;1983&lt;/year&gt;&lt;/dates&gt;&lt;isbn&gt;0006-3185&lt;/isbn&gt;&lt;urls&gt;&lt;related-urls&gt;&lt;url&gt;https://www.journals.uchicago.edu/doi/10.2307/1541207&lt;/url&gt;&lt;/related-urls&gt;&lt;/urls&gt;&lt;/record&gt;&lt;/Cite&gt;&lt;/EndNote&gt;</w:instrText>
            </w:r>
            <w:r>
              <w:rPr>
                <w:rFonts w:eastAsia="Times New Roman"/>
              </w:rPr>
              <w:fldChar w:fldCharType="separate"/>
            </w:r>
            <w:r w:rsidR="009A1424">
              <w:rPr>
                <w:rFonts w:eastAsia="Times New Roman"/>
                <w:noProof/>
              </w:rPr>
              <w:t>(Miller and King, 1983)</w:t>
            </w:r>
            <w:r>
              <w:rPr>
                <w:rFonts w:eastAsia="Times New Roman"/>
              </w:rPr>
              <w:fldChar w:fldCharType="end"/>
            </w:r>
          </w:p>
        </w:tc>
      </w:tr>
      <w:tr w:rsidR="005304B2" w14:paraId="2210952A" w14:textId="77777777" w:rsidTr="00866B8C">
        <w:trPr>
          <w:cantSplit/>
        </w:trPr>
        <w:tc>
          <w:tcPr>
            <w:tcW w:w="3369" w:type="dxa"/>
          </w:tcPr>
          <w:p w14:paraId="51B90E59" w14:textId="23CB2F3A" w:rsidR="005304B2" w:rsidRPr="005304B2" w:rsidRDefault="005304B2" w:rsidP="005304B2">
            <w:pPr>
              <w:pStyle w:val="TableText"/>
              <w:rPr>
                <w:i/>
              </w:rPr>
            </w:pPr>
            <w:r w:rsidRPr="005304B2">
              <w:rPr>
                <w:i/>
              </w:rPr>
              <w:t>Phallusia mammillata</w:t>
            </w:r>
          </w:p>
        </w:tc>
        <w:tc>
          <w:tcPr>
            <w:tcW w:w="1417" w:type="dxa"/>
          </w:tcPr>
          <w:p w14:paraId="43683AB5" w14:textId="44DF80B0" w:rsidR="005304B2" w:rsidRPr="00E97ED0" w:rsidRDefault="005304B2" w:rsidP="005304B2">
            <w:pPr>
              <w:pStyle w:val="TableText"/>
              <w:jc w:val="right"/>
            </w:pPr>
            <w:r w:rsidRPr="00E97ED0">
              <w:t>120</w:t>
            </w:r>
          </w:p>
        </w:tc>
        <w:tc>
          <w:tcPr>
            <w:tcW w:w="1985" w:type="dxa"/>
          </w:tcPr>
          <w:p w14:paraId="10A10B72" w14:textId="01C1DB29" w:rsidR="005304B2" w:rsidRPr="00E97ED0" w:rsidRDefault="000510B0" w:rsidP="005304B2">
            <w:pPr>
              <w:pStyle w:val="TableText"/>
              <w:jc w:val="right"/>
            </w:pPr>
            <w:r w:rsidRPr="00E97ED0">
              <w:t>–</w:t>
            </w:r>
          </w:p>
        </w:tc>
        <w:tc>
          <w:tcPr>
            <w:tcW w:w="5244" w:type="dxa"/>
          </w:tcPr>
          <w:p w14:paraId="0D40D827" w14:textId="5F8E3C74" w:rsidR="005304B2" w:rsidRPr="00E97ED0" w:rsidRDefault="005304B2" w:rsidP="005304B2">
            <w:pPr>
              <w:pStyle w:val="TableText"/>
            </w:pPr>
            <w:r w:rsidRPr="00E97ED0">
              <w:t>Egg diameter *</w:t>
            </w:r>
          </w:p>
        </w:tc>
        <w:tc>
          <w:tcPr>
            <w:tcW w:w="1843" w:type="dxa"/>
          </w:tcPr>
          <w:p w14:paraId="0BB10B71" w14:textId="44890CFD"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&lt;EndNote&gt;&lt;Cite&gt;&lt;Author&gt;Lemaire&lt;/Author&gt;&lt;Year&gt;2008&lt;/Year&gt;&lt;RecNum&gt;665&lt;/RecNum&gt;&lt;DisplayText&gt;(Lemaire et al., 2008)&lt;/DisplayText&gt;&lt;record&gt;&lt;rec-number&gt;665&lt;/rec-number&gt;&lt;foreign-keys&gt;&lt;key app="EN" db-id="rtar052tqprw0def2t1xw5zswx2afzsfzrvs" timestamp="1584320712"&gt;665&lt;/key&gt;&lt;/foreign-keys&gt;&lt;ref-type name="Journal Article"&gt;17&lt;/ref-type&gt;&lt;contributors&gt;&lt;authors&gt;&lt;author&gt;Lemaire, Patrick&lt;/author&gt;&lt;author&gt;Smith, William C&lt;/author&gt;&lt;author&gt;Nishida, Hiroki&lt;/author&gt;&lt;/authors&gt;&lt;/contributors&gt;&lt;titles&gt;&lt;title&gt;Ascidians and the plasticity of the chordate developmental program&lt;/title&gt;&lt;secondary-title&gt;Current Biology&lt;/secondary-title&gt;&lt;/titles&gt;&lt;periodical&gt;&lt;full-title&gt;Current Biology&lt;/full-title&gt;&lt;/periodical&gt;&lt;pages&gt;R620-R631&lt;/pages&gt;&lt;volume&gt;18&lt;/volume&gt;&lt;number&gt;14&lt;/number&gt;&lt;dates&gt;&lt;year&gt;2008&lt;/year&gt;&lt;/dates&gt;&lt;isbn&gt;0960-9822&lt;/isbn&gt;&lt;urls&gt;&lt;related-urls&gt;&lt;url&gt;https://www.cell.com/current-biology/pdf/S0960-9822(08)00677-5.pdf&lt;/url&gt;&lt;/related-urls&gt;&lt;/urls&gt;&lt;/record&gt;&lt;/Cite&gt;&lt;/EndNote&gt;</w:instrText>
            </w:r>
            <w:r>
              <w:rPr>
                <w:rFonts w:eastAsia="Times New Roman"/>
              </w:rPr>
              <w:fldChar w:fldCharType="separate"/>
            </w:r>
            <w:r w:rsidR="009A1424">
              <w:rPr>
                <w:rFonts w:eastAsia="Times New Roman"/>
                <w:noProof/>
              </w:rPr>
              <w:t>(Lemaire et al., 2008)</w:t>
            </w:r>
            <w:r>
              <w:rPr>
                <w:rFonts w:eastAsia="Times New Roman"/>
              </w:rPr>
              <w:fldChar w:fldCharType="end"/>
            </w:r>
          </w:p>
        </w:tc>
      </w:tr>
      <w:tr w:rsidR="005304B2" w14:paraId="0E03ED38" w14:textId="77777777" w:rsidTr="00866B8C">
        <w:trPr>
          <w:cantSplit/>
        </w:trPr>
        <w:tc>
          <w:tcPr>
            <w:tcW w:w="3369" w:type="dxa"/>
          </w:tcPr>
          <w:p w14:paraId="06D82AF1" w14:textId="12F5CF9F" w:rsidR="005304B2" w:rsidRPr="005304B2" w:rsidRDefault="005304B2" w:rsidP="005304B2">
            <w:pPr>
              <w:pStyle w:val="TableText"/>
              <w:rPr>
                <w:i/>
              </w:rPr>
            </w:pPr>
            <w:r w:rsidRPr="005304B2">
              <w:rPr>
                <w:i/>
              </w:rPr>
              <w:t>Phallusia mammillata</w:t>
            </w:r>
          </w:p>
        </w:tc>
        <w:tc>
          <w:tcPr>
            <w:tcW w:w="1417" w:type="dxa"/>
          </w:tcPr>
          <w:p w14:paraId="2DF40DB5" w14:textId="209FC7EE" w:rsidR="005304B2" w:rsidRPr="00E97ED0" w:rsidRDefault="005304B2" w:rsidP="00E04B08">
            <w:pPr>
              <w:pStyle w:val="TableText"/>
              <w:jc w:val="right"/>
            </w:pPr>
            <w:r w:rsidRPr="00E97ED0">
              <w:t>100</w:t>
            </w:r>
            <w:r w:rsidR="000510B0" w:rsidRPr="00E97ED0">
              <w:t>–</w:t>
            </w:r>
            <w:r w:rsidRPr="00E97ED0">
              <w:t>120</w:t>
            </w:r>
          </w:p>
        </w:tc>
        <w:tc>
          <w:tcPr>
            <w:tcW w:w="1985" w:type="dxa"/>
          </w:tcPr>
          <w:p w14:paraId="06BEAE67" w14:textId="3ABA0BA2" w:rsidR="005304B2" w:rsidRPr="00E97ED0" w:rsidRDefault="000510B0" w:rsidP="005304B2">
            <w:pPr>
              <w:pStyle w:val="TableText"/>
              <w:jc w:val="right"/>
            </w:pPr>
            <w:r w:rsidRPr="00E97ED0">
              <w:t>–</w:t>
            </w:r>
          </w:p>
        </w:tc>
        <w:tc>
          <w:tcPr>
            <w:tcW w:w="5244" w:type="dxa"/>
          </w:tcPr>
          <w:p w14:paraId="5C354A22" w14:textId="32C73F84" w:rsidR="005304B2" w:rsidRPr="00E97ED0" w:rsidRDefault="005304B2" w:rsidP="005304B2">
            <w:pPr>
              <w:pStyle w:val="TableText"/>
            </w:pPr>
            <w:r w:rsidRPr="00E97ED0">
              <w:t>Embryo diameter</w:t>
            </w:r>
          </w:p>
        </w:tc>
        <w:tc>
          <w:tcPr>
            <w:tcW w:w="1843" w:type="dxa"/>
          </w:tcPr>
          <w:p w14:paraId="0369D458" w14:textId="6CDD0381" w:rsidR="005304B2" w:rsidRDefault="005304B2" w:rsidP="009A1424">
            <w:pPr>
              <w:pStyle w:val="TableText"/>
            </w:pPr>
            <w:r>
              <w:fldChar w:fldCharType="begin">
                <w:fldData xml:space="preserve">PEVuZE5vdGU+PENpdGU+PEF1dGhvcj5Sb2JpbjwvQXV0aG9yPjxZZWFyPjIwMTE8L1llYXI+PFJl
Y051bT4yOTwvUmVjTnVtPjxEaXNwbGF5VGV4dD4oUm9iaW4gZXQgYWwuLCAyMDExKTwvRGlzcGxh
eVRleHQ+PHJlY29yZD48cmVjLW51bWJlcj4yOTwvcmVjLW51bWJlcj48Zm9yZWlnbi1rZXlzPjxr
ZXkgYXBwPSJFTiIgZGItaWQ9InJ0YXIwNTJ0cXBydzBkZWYydDF4dzV6c3d4MmFmenNmenJ2cyIg
dGltZXN0YW1wPSIxNTc0ODI3OTEzIj4yOTwva2V5PjwvZm9yZWlnbi1rZXlzPjxyZWYtdHlwZSBu
YW1lPSJKb3VybmFsIEFydGljbGUiPjE3PC9yZWYtdHlwZT48Y29udHJpYnV0b3JzPjxhdXRob3Jz
PjxhdXRob3I+Um9iaW4sIEYuIEIuPC9hdXRob3I+PGF1dGhvcj5EYXVnYSwgRC48L2F1dGhvcj48
YXV0aG9yPlRhc3N5LCBPLjwvYXV0aG9yPjxhdXRob3I+U29icmFsLCBELjwvYXV0aG9yPjxhdXRo
b3I+RGFpYW4sIEYuPC9hdXRob3I+PGF1dGhvcj5MZW1haXJlLCBQLjwvYXV0aG9yPjwvYXV0aG9y
cz48L2NvbnRyaWJ1dG9ycz48dGl0bGVzPjx0aXRsZT48c3R5bGUgZmFjZT0ibm9ybWFsIiBmb250
PSJkZWZhdWx0IiBzaXplPSIxMDAlIj5UaW1lLWxhcHNlIGltYWdpbmcgb2YgbGl2ZSA8L3N0eWxl
PjxzdHlsZSBmYWNlPSJpdGFsaWMiIGZvbnQ9ImRlZmF1bHQiIHNpemU9IjEwMCUiPlBoYWxsdXNp
YTwvc3R5bGU+PHN0eWxlIGZhY2U9Im5vcm1hbCIgZm9udD0iZGVmYXVsdCIgc2l6ZT0iMTAwJSI+
IGVtYnJ5b3MgZm9yIGNyZWF0aW5nIDNEIGRpZ2l0YWwgcmVwbGljYXM8L3N0eWxlPjwvdGl0bGU+
PHNlY29uZGFyeS10aXRsZT5Db2xkIFNwcmluZyBIYXJib3IgUHJvdG9jb2xzPC9zZWNvbmRhcnkt
dGl0bGU+PC90aXRsZXM+PHBlcmlvZGljYWw+PGZ1bGwtdGl0bGU+Q29sZCBTcHJpbmcgSGFyYm9y
IFByb3RvY29sczwvZnVsbC10aXRsZT48L3BlcmlvZGljYWw+PHBhZ2VzPjEyNDQtMTI0NjwvcGFn
ZXM+PHZvbHVtZT42PC92b2x1bWU+PG51bWJlcj4xMDwvbnVtYmVyPjxrZXl3b3Jkcz48a2V5d29y
ZD5hbmltYWwgZW1icnlvPC9rZXl3b3JkPjxrZXl3b3JkPmFuaW1hbCB0aXNzdWU8L2tleXdvcmQ+
PGtleXdvcmQ+YXJ0aWNsZTwva2V5d29yZD48a2V5d29yZD5Bc2NpZGlhY2VhPC9rZXl3b3JkPjxr
ZXl3b3JkPmF1dG9mbHVvcmVzY2VuY2U8L2tleXdvcmQ+PGtleXdvcmQ+Y2VsbCBtZW1icmFuZTwv
a2V5d29yZD48a2V5d29yZD5jZWxsIG51Y2xldXM8L2tleXdvcmQ+PGtleXdvcmQ+Y2VsbCBzaGFw
ZTwva2V5d29yZD48a2V5d29yZD5jaGVtaWNhbCBsYWJlbGluZzwva2V5d29yZD48a2V5d29yZD5k
YXRhIGJhc2U8L2tleXdvcmQ+PGtleXdvcmQ+ZGlnaXRhbCBpbWFnaW5nPC9rZXl3b3JkPjxrZXl3
b3JkPmVtYnJ5bzwva2V5d29yZD48a2V5d29yZD5mbHVvcmVzY2VuY2U8L2tleXdvcmQ+PGtleXdv
cmQ+aW1hZ2UgcmVjb25zdHJ1Y3Rpb248L2tleXdvcmQ+PGtleXdvcmQ+bWljcm9zY29weTwva2V5
d29yZD48a2V5d29yZD5ub25odW1hbjwva2V5d29yZD48a2V5d29yZD5QaGFsbHVzaWE8L2tleXdv
cmQ+PGtleXdvcmQ+dGhyZWUgZGltZW5zaW9uYWwgaW1hZ2luZzwva2V5d29yZD48a2V5d29yZD50
aW1lIGxhcHNlIGltYWdpbmc8L2tleXdvcmQ+PGtleXdvcmQ+dHdvIHBob3RvbiBtaWNyb3Njb3B5
PC9rZXl3b3JkPjxrZXl3b3JkPmFuaW1hbDwva2V5d29yZD48a2V5d29yZD5jaGVtaXN0cnk8L2tl
eXdvcmQ+PGtleXdvcmQ+aGlzdG9sb2d5PC9rZXl3b3JkPjxrZXl3b3JkPnByZW5hdGFsIGRldmVs
b3BtZW50PC9rZXl3b3JkPjxrZXl3b3JkPlVyb2Nob3JkYXRhPC9rZXl3b3JkPjxrZXl3b3JkPlBo
YWxsdXNpYSBtYW1taWxhdGE8L2tleXdvcmQ+PGtleXdvcmQ+QW5pbWFsczwva2V5d29yZD48a2V5
d29yZD5FbWJyeW8sIE5vbm1hbW1hbGlhbjwva2V5d29yZD48L2tleXdvcmRzPjxkYXRlcz48eWVh
cj4yMDExPC95ZWFyPjwvZGF0ZXM+PHdvcmstdHlwZT5BcnRpY2xlPC93b3JrLXR5cGU+PHVybHM+
PHJlbGF0ZWQtdXJscz48dXJsPmh0dHBzOi8vd3d3LnNjb3B1cy5jb20vaW53YXJkL3JlY29yZC51
cmk/ZWlkPTItczIuMC04MDA1MzU4ODIwNSZhbXA7ZG9pPTEwLjExMDElMmZwZGIucHJvdDA2NTg0
NyZhbXA7cGFydG5lcklEPTQwJmFtcDttZDU9N2FhZjY0NDI3MDI1ZTY1YjdhNTc5OGQ3NjkyMzJi
ZDY8L3VybD48dXJsPmh0dHA6Ly9jc2hwcm90b2NvbHMuY3NobHAub3JnL2NvbnRlbnQvMjAxMS8x
MC9wZGIucHJvdDA2NTg0NzwvdXJsPjwvcmVsYXRlZC11cmxzPjwvdXJscz48ZWxlY3Ryb25pYy1y
ZXNvdXJjZS1udW0+MTAuMTEwMS9wZGIucHJvdDA2NTg0NyYjeEQ7MTAuMTEwMS9wZGIucHJvdDA2
NTg1NDsgUm9iaW4sIEYuQi4sIERhdWdhLCBELiwgVGFzc3ksIE8uLCBTb2JyYWwsIEQuLCBEYWlh
biwgRi4sIExlbWFpcmUsIFAuLCBDcmVhdGluZyAzRCBkaWdpdGFsIHJlcGxpY2FzIG9mIGFzY2lk
aWFuIGVtYnJ5b3MgZnJvbSBzdGFja3Mgb2YgY29uZm9jYWwgaW1hZ2VzICgyMDExKSBDb2xkIFNw
cmluZyBIYXJiIFByb3RvYywgLCBkb2k6IDEwLjExMDEvcGRiLnByb3QwNjU4NjI7IFNoZXJyYXJk
LCBLLiwgUm9iaW4sIEYuLCBMZW1haXJlLCBQLiwgTXVucm8sIEUuLCBTZXF1ZW50aWFsIGFjdGl2
YXRpb24gb2YgYXBpY2FsIGFuZCBiYXNvbGF0ZXJhbCBjb250cmFjdGlsaXR5IGRyaXZlcyBhc2Np
ZGlhbiBlbmRvZGVybSBpbnZhZ2luYXRpb24gKDIwMTApIEN1cnIgQmlvbCwgMjAsIHBwLiAxNDk5
LTE1MTA7IFRhc3N5LCBPLiwgRGFpYW4sIEYuLCBIdWRzb24sIEMuLCBCZXJ0cmFuZCwgVi4sIExl
bWFpcmUsIFAuLCBBIHF1YW50aXRhdGl2ZSBhcHByb2FjaCB0byB0aGUgc3R1ZHkgb2YgY2VsbCBz
aGFwZXMgYW5kIGludGVyYWN0aW9ucyBkdXJpbmcgZWFybHkgY2hvcmRhdGUgZW1icnlvZ2VuZXNp
cyAoMjAwNikgQ3VyciBCaW9sLCAxNiwgcHAuIDM0NS0zNTg8L2VsZWN0cm9uaWMtcmVzb3VyY2Ut
bnVtPjxyZW1vdGUtZGF0YWJhc2UtbmFtZT5TY29wdXM8L3JlbW90ZS1kYXRhYmFzZS1uYW1lPjwv
cmVjb3JkPjwvQ2l0ZT48L0VuZE5vdGU+AG==
</w:fldData>
              </w:fldChar>
            </w:r>
            <w:r w:rsidR="009A1424">
              <w:instrText xml:space="preserve"> ADDIN EN.CITE </w:instrText>
            </w:r>
            <w:r w:rsidR="009A1424">
              <w:fldChar w:fldCharType="begin">
                <w:fldData xml:space="preserve">PEVuZE5vdGU+PENpdGU+PEF1dGhvcj5Sb2JpbjwvQXV0aG9yPjxZZWFyPjIwMTE8L1llYXI+PFJl
Y051bT4yOTwvUmVjTnVtPjxEaXNwbGF5VGV4dD4oUm9iaW4gZXQgYWwuLCAyMDExKTwvRGlzcGxh
eVRleHQ+PHJlY29yZD48cmVjLW51bWJlcj4yOTwvcmVjLW51bWJlcj48Zm9yZWlnbi1rZXlzPjxr
ZXkgYXBwPSJFTiIgZGItaWQ9InJ0YXIwNTJ0cXBydzBkZWYydDF4dzV6c3d4MmFmenNmenJ2cyIg
dGltZXN0YW1wPSIxNTc0ODI3OTEzIj4yOTwva2V5PjwvZm9yZWlnbi1rZXlzPjxyZWYtdHlwZSBu
YW1lPSJKb3VybmFsIEFydGljbGUiPjE3PC9yZWYtdHlwZT48Y29udHJpYnV0b3JzPjxhdXRob3Jz
PjxhdXRob3I+Um9iaW4sIEYuIEIuPC9hdXRob3I+PGF1dGhvcj5EYXVnYSwgRC48L2F1dGhvcj48
YXV0aG9yPlRhc3N5LCBPLjwvYXV0aG9yPjxhdXRob3I+U29icmFsLCBELjwvYXV0aG9yPjxhdXRo
b3I+RGFpYW4sIEYuPC9hdXRob3I+PGF1dGhvcj5MZW1haXJlLCBQLjwvYXV0aG9yPjwvYXV0aG9y
cz48L2NvbnRyaWJ1dG9ycz48dGl0bGVzPjx0aXRsZT48c3R5bGUgZmFjZT0ibm9ybWFsIiBmb250
PSJkZWZhdWx0IiBzaXplPSIxMDAlIj5UaW1lLWxhcHNlIGltYWdpbmcgb2YgbGl2ZSA8L3N0eWxl
PjxzdHlsZSBmYWNlPSJpdGFsaWMiIGZvbnQ9ImRlZmF1bHQiIHNpemU9IjEwMCUiPlBoYWxsdXNp
YTwvc3R5bGU+PHN0eWxlIGZhY2U9Im5vcm1hbCIgZm9udD0iZGVmYXVsdCIgc2l6ZT0iMTAwJSI+
IGVtYnJ5b3MgZm9yIGNyZWF0aW5nIDNEIGRpZ2l0YWwgcmVwbGljYXM8L3N0eWxlPjwvdGl0bGU+
PHNlY29uZGFyeS10aXRsZT5Db2xkIFNwcmluZyBIYXJib3IgUHJvdG9jb2xzPC9zZWNvbmRhcnkt
dGl0bGU+PC90aXRsZXM+PHBlcmlvZGljYWw+PGZ1bGwtdGl0bGU+Q29sZCBTcHJpbmcgSGFyYm9y
IFByb3RvY29sczwvZnVsbC10aXRsZT48L3BlcmlvZGljYWw+PHBhZ2VzPjEyNDQtMTI0NjwvcGFn
ZXM+PHZvbHVtZT42PC92b2x1bWU+PG51bWJlcj4xMDwvbnVtYmVyPjxrZXl3b3Jkcz48a2V5d29y
ZD5hbmltYWwgZW1icnlvPC9rZXl3b3JkPjxrZXl3b3JkPmFuaW1hbCB0aXNzdWU8L2tleXdvcmQ+
PGtleXdvcmQ+YXJ0aWNsZTwva2V5d29yZD48a2V5d29yZD5Bc2NpZGlhY2VhPC9rZXl3b3JkPjxr
ZXl3b3JkPmF1dG9mbHVvcmVzY2VuY2U8L2tleXdvcmQ+PGtleXdvcmQ+Y2VsbCBtZW1icmFuZTwv
a2V5d29yZD48a2V5d29yZD5jZWxsIG51Y2xldXM8L2tleXdvcmQ+PGtleXdvcmQ+Y2VsbCBzaGFw
ZTwva2V5d29yZD48a2V5d29yZD5jaGVtaWNhbCBsYWJlbGluZzwva2V5d29yZD48a2V5d29yZD5k
YXRhIGJhc2U8L2tleXdvcmQ+PGtleXdvcmQ+ZGlnaXRhbCBpbWFnaW5nPC9rZXl3b3JkPjxrZXl3
b3JkPmVtYnJ5bzwva2V5d29yZD48a2V5d29yZD5mbHVvcmVzY2VuY2U8L2tleXdvcmQ+PGtleXdv
cmQ+aW1hZ2UgcmVjb25zdHJ1Y3Rpb248L2tleXdvcmQ+PGtleXdvcmQ+bWljcm9zY29weTwva2V5
d29yZD48a2V5d29yZD5ub25odW1hbjwva2V5d29yZD48a2V5d29yZD5QaGFsbHVzaWE8L2tleXdv
cmQ+PGtleXdvcmQ+dGhyZWUgZGltZW5zaW9uYWwgaW1hZ2luZzwva2V5d29yZD48a2V5d29yZD50
aW1lIGxhcHNlIGltYWdpbmc8L2tleXdvcmQ+PGtleXdvcmQ+dHdvIHBob3RvbiBtaWNyb3Njb3B5
PC9rZXl3b3JkPjxrZXl3b3JkPmFuaW1hbDwva2V5d29yZD48a2V5d29yZD5jaGVtaXN0cnk8L2tl
eXdvcmQ+PGtleXdvcmQ+aGlzdG9sb2d5PC9rZXl3b3JkPjxrZXl3b3JkPnByZW5hdGFsIGRldmVs
b3BtZW50PC9rZXl3b3JkPjxrZXl3b3JkPlVyb2Nob3JkYXRhPC9rZXl3b3JkPjxrZXl3b3JkPlBo
YWxsdXNpYSBtYW1taWxhdGE8L2tleXdvcmQ+PGtleXdvcmQ+QW5pbWFsczwva2V5d29yZD48a2V5
d29yZD5FbWJyeW8sIE5vbm1hbW1hbGlhbjwva2V5d29yZD48L2tleXdvcmRzPjxkYXRlcz48eWVh
cj4yMDExPC95ZWFyPjwvZGF0ZXM+PHdvcmstdHlwZT5BcnRpY2xlPC93b3JrLXR5cGU+PHVybHM+
PHJlbGF0ZWQtdXJscz48dXJsPmh0dHBzOi8vd3d3LnNjb3B1cy5jb20vaW53YXJkL3JlY29yZC51
cmk/ZWlkPTItczIuMC04MDA1MzU4ODIwNSZhbXA7ZG9pPTEwLjExMDElMmZwZGIucHJvdDA2NTg0
NyZhbXA7cGFydG5lcklEPTQwJmFtcDttZDU9N2FhZjY0NDI3MDI1ZTY1YjdhNTc5OGQ3NjkyMzJi
ZDY8L3VybD48dXJsPmh0dHA6Ly9jc2hwcm90b2NvbHMuY3NobHAub3JnL2NvbnRlbnQvMjAxMS8x
MC9wZGIucHJvdDA2NTg0NzwvdXJsPjwvcmVsYXRlZC11cmxzPjwvdXJscz48ZWxlY3Ryb25pYy1y
ZXNvdXJjZS1udW0+MTAuMTEwMS9wZGIucHJvdDA2NTg0NyYjeEQ7MTAuMTEwMS9wZGIucHJvdDA2
NTg1NDsgUm9iaW4sIEYuQi4sIERhdWdhLCBELiwgVGFzc3ksIE8uLCBTb2JyYWwsIEQuLCBEYWlh
biwgRi4sIExlbWFpcmUsIFAuLCBDcmVhdGluZyAzRCBkaWdpdGFsIHJlcGxpY2FzIG9mIGFzY2lk
aWFuIGVtYnJ5b3MgZnJvbSBzdGFja3Mgb2YgY29uZm9jYWwgaW1hZ2VzICgyMDExKSBDb2xkIFNw
cmluZyBIYXJiIFByb3RvYywgLCBkb2k6IDEwLjExMDEvcGRiLnByb3QwNjU4NjI7IFNoZXJyYXJk
LCBLLiwgUm9iaW4sIEYuLCBMZW1haXJlLCBQLiwgTXVucm8sIEUuLCBTZXF1ZW50aWFsIGFjdGl2
YXRpb24gb2YgYXBpY2FsIGFuZCBiYXNvbGF0ZXJhbCBjb250cmFjdGlsaXR5IGRyaXZlcyBhc2Np
ZGlhbiBlbmRvZGVybSBpbnZhZ2luYXRpb24gKDIwMTApIEN1cnIgQmlvbCwgMjAsIHBwLiAxNDk5
LTE1MTA7IFRhc3N5LCBPLiwgRGFpYW4sIEYuLCBIdWRzb24sIEMuLCBCZXJ0cmFuZCwgVi4sIExl
bWFpcmUsIFAuLCBBIHF1YW50aXRhdGl2ZSBhcHByb2FjaCB0byB0aGUgc3R1ZHkgb2YgY2VsbCBz
aGFwZXMgYW5kIGludGVyYWN0aW9ucyBkdXJpbmcgZWFybHkgY2hvcmRhdGUgZW1icnlvZ2VuZXNp
cyAoMjAwNikgQ3VyciBCaW9sLCAxNiwgcHAuIDM0NS0zNTg8L2VsZWN0cm9uaWMtcmVzb3VyY2Ut
bnVtPjxyZW1vdGUtZGF0YWJhc2UtbmFtZT5TY29wdXM8L3JlbW90ZS1kYXRhYmFzZS1uYW1lPjwv
cmVjb3JkPjwvQ2l0ZT48L0VuZE5vdGU+AG==
</w:fldData>
              </w:fldChar>
            </w:r>
            <w:r w:rsidR="009A1424">
              <w:instrText xml:space="preserve"> ADDIN EN.CITE.DATA </w:instrText>
            </w:r>
            <w:r w:rsidR="009A1424">
              <w:fldChar w:fldCharType="end"/>
            </w:r>
            <w:r>
              <w:fldChar w:fldCharType="separate"/>
            </w:r>
            <w:r w:rsidR="009A1424">
              <w:rPr>
                <w:noProof/>
              </w:rPr>
              <w:t>(Robin et al., 2011)</w:t>
            </w:r>
            <w:r>
              <w:fldChar w:fldCharType="end"/>
            </w:r>
          </w:p>
        </w:tc>
      </w:tr>
      <w:tr w:rsidR="005304B2" w14:paraId="5C1DD6D4" w14:textId="77777777" w:rsidTr="00866B8C">
        <w:trPr>
          <w:cantSplit/>
        </w:trPr>
        <w:tc>
          <w:tcPr>
            <w:tcW w:w="3369" w:type="dxa"/>
            <w:vAlign w:val="bottom"/>
          </w:tcPr>
          <w:p w14:paraId="139B1D68" w14:textId="42CBC05D" w:rsidR="005304B2" w:rsidRPr="005304B2" w:rsidRDefault="005304B2" w:rsidP="005304B2">
            <w:pPr>
              <w:pStyle w:val="TableText"/>
              <w:rPr>
                <w:i/>
              </w:rPr>
            </w:pPr>
            <w:r w:rsidRPr="005304B2">
              <w:rPr>
                <w:i/>
              </w:rPr>
              <w:t>Polycarpa cryptocarpa kroboja</w:t>
            </w:r>
          </w:p>
        </w:tc>
        <w:tc>
          <w:tcPr>
            <w:tcW w:w="1417" w:type="dxa"/>
            <w:vAlign w:val="bottom"/>
          </w:tcPr>
          <w:p w14:paraId="40C3E4FD" w14:textId="1D9F88F4" w:rsidR="005304B2" w:rsidRPr="00E97ED0" w:rsidRDefault="005304B2" w:rsidP="005304B2">
            <w:pPr>
              <w:pStyle w:val="TableText"/>
              <w:jc w:val="right"/>
            </w:pPr>
            <w:r w:rsidRPr="00E97ED0">
              <w:t>150</w:t>
            </w:r>
          </w:p>
        </w:tc>
        <w:tc>
          <w:tcPr>
            <w:tcW w:w="1985" w:type="dxa"/>
            <w:vAlign w:val="bottom"/>
          </w:tcPr>
          <w:p w14:paraId="36349F51" w14:textId="233CD601" w:rsidR="005304B2" w:rsidRPr="00E97ED0" w:rsidRDefault="000510B0" w:rsidP="005304B2">
            <w:pPr>
              <w:pStyle w:val="TableText"/>
              <w:jc w:val="right"/>
            </w:pPr>
            <w:r w:rsidRPr="00E97ED0">
              <w:t>–</w:t>
            </w:r>
          </w:p>
        </w:tc>
        <w:tc>
          <w:tcPr>
            <w:tcW w:w="5244" w:type="dxa"/>
            <w:vAlign w:val="bottom"/>
          </w:tcPr>
          <w:p w14:paraId="1BD0C55D" w14:textId="1856A7AF" w:rsidR="005304B2" w:rsidRPr="00E97ED0" w:rsidRDefault="000510B0" w:rsidP="005304B2">
            <w:pPr>
              <w:pStyle w:val="TableText"/>
            </w:pPr>
            <w:r w:rsidRPr="00E97ED0">
              <w:t>–</w:t>
            </w:r>
          </w:p>
        </w:tc>
        <w:tc>
          <w:tcPr>
            <w:tcW w:w="1843" w:type="dxa"/>
            <w:vAlign w:val="bottom"/>
          </w:tcPr>
          <w:p w14:paraId="33303995" w14:textId="6BEACE81"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&lt;EndNote&gt;&lt;Cite&gt;&lt;Author&gt;Chen&lt;/Author&gt;&lt;Year&gt;1998&lt;/Year&gt;&lt;RecNum&gt;804&lt;/RecNum&gt;&lt;DisplayText&gt;(Chen and Dai, 1998)&lt;/DisplayText&gt;&lt;record&gt;&lt;rec-number&gt;804&lt;/rec-number&gt;&lt;foreign-keys&gt;&lt;key app="EN" db-id="rtar052tqprw0def2t1xw5zswx2afzsfzrvs" timestamp="1589107685"&gt;804&lt;/key&gt;&lt;/foreign-keys&gt;&lt;ref-type name="Journal Article"&gt;17&lt;/ref-type&gt;&lt;contributors&gt;&lt;authors&gt;&lt;author&gt;Chen, YT&lt;/author&gt;&lt;author&gt;Dai, CF&lt;/author&gt;&lt;/authors&gt;&lt;/contributors&gt;&lt;titles&gt;&lt;title&gt;&lt;style face="normal" font="default" size="100%"&gt;Sexual reproduction of the Ascidian &lt;/style&gt;&lt;style face="italic" font="default" size="100%"&gt;Polycarpa cryptocarpa&lt;/style&gt;&lt;style face="normal" font="default" size="100%"&gt; kroboja from the Northern Coast of Taiwan&lt;/style&gt;&lt;/title&gt;&lt;secondary-title&gt;Acta Oceanographica Taiwanica&lt;/secondary-title&gt;&lt;/titles&gt;&lt;periodical&gt;&lt;full-title&gt;Acta Oceanographica Taiwanica&lt;/full-title&gt;&lt;/periodical&gt;&lt;pages&gt;201-210&lt;/pages&gt;&lt;volume&gt;37&lt;/volume&gt;&lt;dates&gt;&lt;year&gt;1998&lt;/year&gt;&lt;/dates&gt;&lt;isbn&gt;0379-7481&lt;/isbn&gt;&lt;urls&gt;&lt;/urls&gt;&lt;/record&gt;&lt;/Cite&gt;&lt;/EndNote&gt;</w:instrText>
            </w:r>
            <w:r>
              <w:rPr>
                <w:rFonts w:eastAsia="Times New Roman"/>
              </w:rPr>
              <w:fldChar w:fldCharType="separate"/>
            </w:r>
            <w:r w:rsidR="009A1424">
              <w:rPr>
                <w:rFonts w:eastAsia="Times New Roman"/>
                <w:noProof/>
              </w:rPr>
              <w:t>(Chen and Dai, 1998)</w:t>
            </w:r>
            <w:r>
              <w:rPr>
                <w:rFonts w:eastAsia="Times New Roman"/>
              </w:rPr>
              <w:fldChar w:fldCharType="end"/>
            </w:r>
          </w:p>
        </w:tc>
      </w:tr>
      <w:tr w:rsidR="005304B2" w14:paraId="09F62721" w14:textId="77777777" w:rsidTr="00866B8C">
        <w:trPr>
          <w:cantSplit/>
        </w:trPr>
        <w:tc>
          <w:tcPr>
            <w:tcW w:w="3369" w:type="dxa"/>
          </w:tcPr>
          <w:p w14:paraId="35D7DFA0" w14:textId="484B7800" w:rsidR="005304B2" w:rsidRPr="005304B2" w:rsidRDefault="005304B2" w:rsidP="005304B2">
            <w:pPr>
              <w:pStyle w:val="TableText"/>
              <w:rPr>
                <w:i/>
              </w:rPr>
            </w:pPr>
            <w:r w:rsidRPr="005304B2">
              <w:rPr>
                <w:i/>
              </w:rPr>
              <w:lastRenderedPageBreak/>
              <w:t>Pyrua praeputlialis</w:t>
            </w:r>
          </w:p>
        </w:tc>
        <w:tc>
          <w:tcPr>
            <w:tcW w:w="1417" w:type="dxa"/>
          </w:tcPr>
          <w:p w14:paraId="35AAD517" w14:textId="6CAC884A" w:rsidR="005304B2" w:rsidRPr="00E97ED0" w:rsidRDefault="005304B2" w:rsidP="005304B2">
            <w:pPr>
              <w:pStyle w:val="TableText"/>
              <w:jc w:val="right"/>
            </w:pPr>
            <w:r w:rsidRPr="00E97ED0">
              <w:t>270</w:t>
            </w:r>
            <w:r w:rsidR="000510B0" w:rsidRPr="00E97ED0">
              <w:t>–</w:t>
            </w:r>
            <w:r w:rsidRPr="00E97ED0">
              <w:t>310</w:t>
            </w:r>
          </w:p>
        </w:tc>
        <w:tc>
          <w:tcPr>
            <w:tcW w:w="1985" w:type="dxa"/>
          </w:tcPr>
          <w:p w14:paraId="75BDB6A2" w14:textId="315B8947" w:rsidR="005304B2" w:rsidRPr="00E97ED0" w:rsidRDefault="000510B0" w:rsidP="005304B2">
            <w:pPr>
              <w:pStyle w:val="TableText"/>
              <w:jc w:val="right"/>
            </w:pPr>
            <w:r w:rsidRPr="00E97ED0">
              <w:t>–</w:t>
            </w:r>
          </w:p>
        </w:tc>
        <w:tc>
          <w:tcPr>
            <w:tcW w:w="5244" w:type="dxa"/>
          </w:tcPr>
          <w:p w14:paraId="0A14588B" w14:textId="4FF1C339" w:rsidR="005304B2" w:rsidRPr="00E97ED0" w:rsidRDefault="005304B2" w:rsidP="005304B2">
            <w:pPr>
              <w:pStyle w:val="TableText"/>
            </w:pPr>
            <w:r w:rsidRPr="00E97ED0">
              <w:t>Egg diameter range</w:t>
            </w:r>
          </w:p>
        </w:tc>
        <w:tc>
          <w:tcPr>
            <w:tcW w:w="1843" w:type="dxa"/>
          </w:tcPr>
          <w:p w14:paraId="4995915B" w14:textId="73539295"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&lt;EndNote&gt;&lt;Cite&gt;&lt;Author&gt;Manríquez&lt;/Author&gt;&lt;Year&gt;2010&lt;/Year&gt;&lt;RecNum&gt;668&lt;/RecNum&gt;&lt;DisplayText&gt;(Manríquez and Castilla, 2010)&lt;/DisplayText&gt;&lt;record&gt;&lt;rec-number&gt;668&lt;/rec-number&gt;&lt;foreign-keys&gt;&lt;key app="EN" db-id="rtar052tqprw0def2t1xw5zswx2afzsfzrvs" timestamp="1584321081"&gt;668&lt;/key&gt;&lt;/foreign-keys&gt;&lt;ref-type name="Journal Article"&gt;17&lt;/ref-type&gt;&lt;contributors&gt;&lt;authors&gt;&lt;author&gt;Manríquez, Patricio H&lt;/author&gt;&lt;author&gt;Castilla, Juan Carlos&lt;/author&gt;&lt;/authors&gt;&lt;/contributors&gt;&lt;titles&gt;&lt;title&gt;&lt;style face="normal" font="default" size="100%"&gt;Fertilization efficiency and gamete viability in the ascidian &lt;/style&gt;&lt;style face="italic" font="default" size="100%"&gt;Pyura praeputialis&lt;/style&gt;&lt;style face="normal" font="default" size="100%"&gt; in Chile&lt;/style&gt;&lt;/title&gt;&lt;secondary-title&gt;Marine Ecology Progress Series&lt;/secondary-title&gt;&lt;/titles&gt;&lt;periodical&gt;&lt;full-title&gt;Marine Ecology Progress Series&lt;/full-title&gt;&lt;/periodical&gt;&lt;pages&gt;107-119&lt;/pages&gt;&lt;volume&gt;409&lt;/volume&gt;&lt;dates&gt;&lt;year&gt;2010&lt;/year&gt;&lt;/dates&gt;&lt;isbn&gt;0171-8630&lt;/isbn&gt;&lt;urls&gt;&lt;/urls&gt;&lt;/record&gt;&lt;/Cite&gt;&lt;/EndNote&gt;</w:instrText>
            </w:r>
            <w:r>
              <w:rPr>
                <w:rFonts w:eastAsia="Times New Roman"/>
              </w:rPr>
              <w:fldChar w:fldCharType="separate"/>
            </w:r>
            <w:r w:rsidR="009A1424">
              <w:rPr>
                <w:rFonts w:eastAsia="Times New Roman"/>
                <w:noProof/>
              </w:rPr>
              <w:t>(Manríquez and Castilla, 2010)</w:t>
            </w:r>
            <w:r>
              <w:rPr>
                <w:rFonts w:eastAsia="Times New Roman"/>
              </w:rPr>
              <w:fldChar w:fldCharType="end"/>
            </w:r>
          </w:p>
        </w:tc>
      </w:tr>
      <w:tr w:rsidR="005304B2" w14:paraId="775BA231" w14:textId="77777777" w:rsidTr="00866B8C">
        <w:trPr>
          <w:cantSplit/>
        </w:trPr>
        <w:tc>
          <w:tcPr>
            <w:tcW w:w="3369" w:type="dxa"/>
          </w:tcPr>
          <w:p w14:paraId="27EC2737" w14:textId="5DE15785" w:rsidR="005304B2" w:rsidRPr="005304B2" w:rsidRDefault="005304B2" w:rsidP="005304B2">
            <w:pPr>
              <w:pStyle w:val="TableText"/>
              <w:rPr>
                <w:i/>
              </w:rPr>
            </w:pPr>
            <w:r w:rsidRPr="005304B2">
              <w:rPr>
                <w:i/>
              </w:rPr>
              <w:t>Pyura fissa</w:t>
            </w:r>
          </w:p>
        </w:tc>
        <w:tc>
          <w:tcPr>
            <w:tcW w:w="1417" w:type="dxa"/>
          </w:tcPr>
          <w:p w14:paraId="29A92DEB" w14:textId="28E77C68" w:rsidR="005304B2" w:rsidRPr="00E97ED0" w:rsidRDefault="005304B2" w:rsidP="005304B2">
            <w:pPr>
              <w:pStyle w:val="TableText"/>
              <w:jc w:val="right"/>
            </w:pPr>
            <w:r w:rsidRPr="00E97ED0">
              <w:t>150</w:t>
            </w:r>
          </w:p>
        </w:tc>
        <w:tc>
          <w:tcPr>
            <w:tcW w:w="1985" w:type="dxa"/>
          </w:tcPr>
          <w:p w14:paraId="5A53480B" w14:textId="76FDA389" w:rsidR="005304B2" w:rsidRPr="00E97ED0" w:rsidRDefault="000510B0" w:rsidP="005304B2">
            <w:pPr>
              <w:pStyle w:val="TableText"/>
              <w:jc w:val="right"/>
            </w:pPr>
            <w:r w:rsidRPr="00E97ED0">
              <w:t>–</w:t>
            </w:r>
          </w:p>
        </w:tc>
        <w:tc>
          <w:tcPr>
            <w:tcW w:w="5244" w:type="dxa"/>
          </w:tcPr>
          <w:p w14:paraId="47FFA643" w14:textId="353F546F" w:rsidR="005304B2" w:rsidRPr="00E97ED0" w:rsidRDefault="005304B2" w:rsidP="005304B2">
            <w:pPr>
              <w:pStyle w:val="TableText"/>
            </w:pPr>
            <w:r w:rsidRPr="00E97ED0">
              <w:t>Approximate egg diameter</w:t>
            </w:r>
          </w:p>
        </w:tc>
        <w:tc>
          <w:tcPr>
            <w:tcW w:w="1843" w:type="dxa"/>
          </w:tcPr>
          <w:p w14:paraId="359A3121" w14:textId="2BCF365C" w:rsidR="005304B2" w:rsidRDefault="005304B2" w:rsidP="009A1424">
            <w:pPr>
              <w:pStyle w:val="TableText"/>
            </w:pPr>
            <w:r>
              <w:fldChar w:fldCharType="begin"/>
            </w:r>
            <w:r w:rsidR="009A1424">
              <w:instrText xml:space="preserve"> ADDIN EN.CITE &lt;EndNote&gt;&lt;Cite&gt;&lt;Author&gt;Marshall&lt;/Author&gt;&lt;Year&gt;2003&lt;/Year&gt;&lt;RecNum&gt;26&lt;/RecNum&gt;&lt;DisplayText&gt;(Marshall and Keough, 2003a)&lt;/DisplayText&gt;&lt;record&gt;&lt;rec-number&gt;26&lt;/rec-number&gt;&lt;foreign-keys&gt;&lt;key app="EN" db-id="rtar052tqprw0def2t1xw5zswx2afzsfzrvs" timestamp="1574822577"&gt;26&lt;/key&gt;&lt;/foreign-keys&gt;&lt;ref-type name="Journal Article"&gt;17&lt;/ref-type&gt;&lt;contributors&gt;&lt;authors&gt;&lt;author&gt;Marshall, D. J.&lt;/author&gt;&lt;author&gt;Keough, M. J.&lt;/author&gt;&lt;/authors&gt;&lt;/contributors&gt;&lt;titles&gt;&lt;title&gt;Sources of variation in larval quality for free-spawning marine invertebrates: Egg size and the local sperm environment&lt;/title&gt;&lt;secondary-title&gt;Invertebrate Reproduction and Development&lt;/secondary-title&gt;&lt;/titles&gt;&lt;periodical&gt;&lt;full-title&gt;Invertebrate Reproduction and Development&lt;/full-title&gt;&lt;/periodical&gt;&lt;pages&gt;63-70&lt;/pages&gt;&lt;volume&gt;44&lt;/volume&gt;&lt;number&gt;1&lt;/number&gt;&lt;keywords&gt;&lt;keyword&gt;Egg size&lt;/keyword&gt;&lt;keyword&gt;Fertilisation kinetics&lt;/keyword&gt;&lt;keyword&gt;Maternal effects&lt;/keyword&gt;&lt;keyword&gt;Ascidia&lt;/keyword&gt;&lt;keyword&gt;Ascidiacea&lt;/keyword&gt;&lt;keyword&gt;Asteroidea&lt;/keyword&gt;&lt;keyword&gt;Echinoidea&lt;/keyword&gt;&lt;keyword&gt;Invertebrata&lt;/keyword&gt;&lt;keyword&gt;Polychaeta&lt;/keyword&gt;&lt;/keywords&gt;&lt;dates&gt;&lt;year&gt;2003&lt;/year&gt;&lt;/dates&gt;&lt;work-type&gt;Article&lt;/work-type&gt;&lt;urls&gt;&lt;related-urls&gt;&lt;url&gt;https://www.scopus.com/inward/record.uri?eid=2-s2.0-0141566318&amp;amp;doi=10.1080%2f07924259.2003.9652554&amp;amp;partnerID=40&amp;amp;md5=309c0b6a102f6dd4bf3324a55b3f7b29&lt;/url&gt;&lt;url&gt;https://www.tandfonline.com/doi/abs/10.1080/07924259.2003.9652554&lt;/url&gt;&lt;/related-urls&gt;&lt;/urls&gt;&lt;electronic-resource-num&gt;10.1080/07924259.2003.9652554&lt;/electronic-resource-num&gt;&lt;remote-database-name&gt;Scopus&lt;/remote-database-name&gt;&lt;/record&gt;&lt;/Cite&gt;&lt;/EndNote&gt;</w:instrText>
            </w:r>
            <w:r>
              <w:fldChar w:fldCharType="separate"/>
            </w:r>
            <w:r w:rsidR="009A1424">
              <w:rPr>
                <w:noProof/>
              </w:rPr>
              <w:t>(Marshall and Keough, 2003a)</w:t>
            </w:r>
            <w:r>
              <w:fldChar w:fldCharType="end"/>
            </w:r>
          </w:p>
        </w:tc>
      </w:tr>
      <w:tr w:rsidR="005304B2" w14:paraId="2B14BCC8" w14:textId="77777777" w:rsidTr="00866B8C">
        <w:trPr>
          <w:cantSplit/>
        </w:trPr>
        <w:tc>
          <w:tcPr>
            <w:tcW w:w="3369" w:type="dxa"/>
          </w:tcPr>
          <w:p w14:paraId="3C763892" w14:textId="10DCDDB5" w:rsidR="005304B2" w:rsidRPr="005304B2" w:rsidRDefault="005304B2" w:rsidP="005304B2">
            <w:pPr>
              <w:pStyle w:val="TableText"/>
              <w:rPr>
                <w:i/>
              </w:rPr>
            </w:pPr>
            <w:r w:rsidRPr="005304B2">
              <w:rPr>
                <w:i/>
              </w:rPr>
              <w:t>Pyura sp.</w:t>
            </w:r>
          </w:p>
        </w:tc>
        <w:tc>
          <w:tcPr>
            <w:tcW w:w="1417" w:type="dxa"/>
          </w:tcPr>
          <w:p w14:paraId="1E6507CB" w14:textId="04323483" w:rsidR="005304B2" w:rsidRPr="00E97ED0" w:rsidRDefault="005304B2" w:rsidP="005304B2">
            <w:pPr>
              <w:pStyle w:val="TableText"/>
              <w:jc w:val="right"/>
            </w:pPr>
            <w:r w:rsidRPr="00E97ED0">
              <w:t>150</w:t>
            </w:r>
          </w:p>
        </w:tc>
        <w:tc>
          <w:tcPr>
            <w:tcW w:w="1985" w:type="dxa"/>
          </w:tcPr>
          <w:p w14:paraId="24E8A68D" w14:textId="3A2E5BEB" w:rsidR="005304B2" w:rsidRPr="00E97ED0" w:rsidRDefault="000510B0" w:rsidP="005304B2">
            <w:pPr>
              <w:pStyle w:val="TableText"/>
              <w:jc w:val="right"/>
            </w:pPr>
            <w:r w:rsidRPr="00E97ED0">
              <w:t>–</w:t>
            </w:r>
          </w:p>
        </w:tc>
        <w:tc>
          <w:tcPr>
            <w:tcW w:w="5244" w:type="dxa"/>
          </w:tcPr>
          <w:p w14:paraId="0C4A44B8" w14:textId="68274AC5" w:rsidR="005304B2" w:rsidRPr="00E97ED0" w:rsidRDefault="005304B2" w:rsidP="005304B2">
            <w:pPr>
              <w:pStyle w:val="TableText"/>
            </w:pPr>
            <w:r w:rsidRPr="00E97ED0">
              <w:t>Maximum oocyte diameter</w:t>
            </w:r>
          </w:p>
        </w:tc>
        <w:tc>
          <w:tcPr>
            <w:tcW w:w="1843" w:type="dxa"/>
          </w:tcPr>
          <w:p w14:paraId="183B03FD" w14:textId="46E6F2DB" w:rsidR="005304B2" w:rsidRDefault="005304B2" w:rsidP="009A1424">
            <w:pPr>
              <w:pStyle w:val="TableText"/>
            </w:pPr>
            <w:r>
              <w:fldChar w:fldCharType="begin"/>
            </w:r>
            <w:r w:rsidR="009A1424">
              <w:instrText xml:space="preserve"> ADDIN EN.CITE &lt;EndNote&gt;&lt;Cite&gt;&lt;Author&gt;Rao&lt;/Author&gt;&lt;Year&gt;1959&lt;/Year&gt;&lt;RecNum&gt;48&lt;/RecNum&gt;&lt;DisplayText&gt;(Rao, 1959)&lt;/DisplayText&gt;&lt;record&gt;&lt;rec-number&gt;48&lt;/rec-number&gt;&lt;foreign-keys&gt;&lt;key app="EN" db-id="rtar052tqprw0def2t1xw5zswx2afzsfzrvs" timestamp="1576106115"&gt;48&lt;/key&gt;&lt;/foreign-keys&gt;&lt;ref-type name="Journal Article"&gt;17&lt;/ref-type&gt;&lt;contributors&gt;&lt;authors&gt;&lt;author&gt;Rao, S. R. V.&lt;/author&gt;&lt;/authors&gt;&lt;/contributors&gt;&lt;titles&gt;&lt;title&gt;Size relationship of oocytes and their nuclei in 2 species of Ascidians&lt;/title&gt;&lt;secondary-title&gt;Nature&lt;/secondary-title&gt;&lt;alt-title&gt;Nature&lt;/alt-title&gt;&lt;/titles&gt;&lt;periodical&gt;&lt;full-title&gt;Nature&lt;/full-title&gt;&lt;abbr-1&gt;Nature&lt;/abbr-1&gt;&lt;/periodical&gt;&lt;alt-periodical&gt;&lt;full-title&gt;Nature&lt;/full-title&gt;&lt;abbr-1&gt;Nature&lt;/abbr-1&gt;&lt;/alt-periodical&gt;&lt;pages&gt;1454-1455&lt;/pages&gt;&lt;volume&gt;183&lt;/volume&gt;&lt;number&gt;4673&lt;/number&gt;&lt;keywords&gt;&lt;keyword&gt;Science &amp;amp; Technology - Other Topics&lt;/keyword&gt;&lt;/keywords&gt;&lt;dates&gt;&lt;year&gt;1959&lt;/year&gt;&lt;/dates&gt;&lt;isbn&gt;0028-0836&lt;/isbn&gt;&lt;accession-num&gt;WOS:A1959ZP91800020&lt;/accession-num&gt;&lt;work-type&gt;Article&lt;/work-type&gt;&lt;urls&gt;&lt;related-urls&gt;&lt;url&gt;&lt;style face="underline" font="default" size="100%"&gt;&amp;lt;Go to ISI&amp;gt;://WOS:A1959ZP91800020&lt;/style&gt;&lt;/url&gt;&lt;/related-urls&gt;&lt;/urls&gt;&lt;language&gt;English&lt;/language&gt;&lt;/record&gt;&lt;/Cite&gt;&lt;/EndNote&gt;</w:instrText>
            </w:r>
            <w:r>
              <w:fldChar w:fldCharType="separate"/>
            </w:r>
            <w:r w:rsidR="009A1424">
              <w:rPr>
                <w:noProof/>
              </w:rPr>
              <w:t>(Rao, 1959)</w:t>
            </w:r>
            <w:r>
              <w:fldChar w:fldCharType="end"/>
            </w:r>
          </w:p>
        </w:tc>
      </w:tr>
      <w:tr w:rsidR="005304B2" w14:paraId="755603D1" w14:textId="77777777" w:rsidTr="00866B8C">
        <w:trPr>
          <w:cantSplit/>
        </w:trPr>
        <w:tc>
          <w:tcPr>
            <w:tcW w:w="3369" w:type="dxa"/>
          </w:tcPr>
          <w:p w14:paraId="0B462D44" w14:textId="4709AB6C" w:rsidR="005304B2" w:rsidRPr="005304B2" w:rsidRDefault="005304B2" w:rsidP="005304B2">
            <w:pPr>
              <w:pStyle w:val="TableText"/>
              <w:rPr>
                <w:i/>
              </w:rPr>
            </w:pPr>
            <w:r w:rsidRPr="005304B2">
              <w:rPr>
                <w:i/>
              </w:rPr>
              <w:t>Pyura squamulosa</w:t>
            </w:r>
          </w:p>
        </w:tc>
        <w:tc>
          <w:tcPr>
            <w:tcW w:w="1417" w:type="dxa"/>
          </w:tcPr>
          <w:p w14:paraId="1E433491" w14:textId="59021950" w:rsidR="005304B2" w:rsidRPr="00E97ED0" w:rsidRDefault="005304B2" w:rsidP="005304B2">
            <w:pPr>
              <w:pStyle w:val="TableText"/>
              <w:jc w:val="right"/>
            </w:pPr>
            <w:r w:rsidRPr="00E97ED0">
              <w:t>160</w:t>
            </w:r>
          </w:p>
        </w:tc>
        <w:tc>
          <w:tcPr>
            <w:tcW w:w="1985" w:type="dxa"/>
          </w:tcPr>
          <w:p w14:paraId="13444E42" w14:textId="67586F4F" w:rsidR="005304B2" w:rsidRPr="00E97ED0" w:rsidRDefault="000510B0" w:rsidP="005304B2">
            <w:pPr>
              <w:pStyle w:val="TableText"/>
              <w:jc w:val="right"/>
            </w:pPr>
            <w:r w:rsidRPr="00E97ED0">
              <w:t>–</w:t>
            </w:r>
          </w:p>
        </w:tc>
        <w:tc>
          <w:tcPr>
            <w:tcW w:w="5244" w:type="dxa"/>
          </w:tcPr>
          <w:p w14:paraId="3E7AFA91" w14:textId="39198E55" w:rsidR="005304B2" w:rsidRPr="00E97ED0" w:rsidRDefault="005304B2" w:rsidP="005304B2">
            <w:pPr>
              <w:pStyle w:val="TableText"/>
            </w:pPr>
            <w:r w:rsidRPr="00E97ED0">
              <w:t>Diameter of ovum</w:t>
            </w:r>
          </w:p>
        </w:tc>
        <w:tc>
          <w:tcPr>
            <w:tcW w:w="1843" w:type="dxa"/>
          </w:tcPr>
          <w:p w14:paraId="0EEB562F" w14:textId="55BFC82B"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&lt;EndNote&gt;&lt;Cite&gt;&lt;Author&gt;Millar&lt;/Author&gt;&lt;Year&gt;1951&lt;/Year&gt;&lt;RecNum&gt;670&lt;/RecNum&gt;&lt;DisplayText&gt;(Millar, 1951)&lt;/DisplayText&gt;&lt;record&gt;&lt;rec-number&gt;670&lt;/rec-number&gt;&lt;foreign-keys&gt;&lt;key app="EN" db-id="rtar052tqprw0def2t1xw5zswx2afzsfzrvs" timestamp="1584326483"&gt;670&lt;/key&gt;&lt;/foreign-keys&gt;&lt;ref-type name="Journal Article"&gt;17&lt;/ref-type&gt;&lt;contributors&gt;&lt;authors&gt;&lt;author&gt;Millar, RHj&lt;/author&gt;&lt;/authors&gt;&lt;/contributors&gt;&lt;titles&gt;&lt;title&gt;&lt;style face="normal" font="default" size="100%"&gt;The development and early stages of the ascidian &lt;/style&gt;&lt;style face="italic" font="default" size="100%"&gt;Pyura squamulosa &lt;/style&gt;&lt;style face="normal" font="default" size="100%"&gt;(Alder)&lt;/style&gt;&lt;/title&gt;&lt;secondary-title&gt;Journal of the Marine Biological Association of the United Kingdom&lt;/secondary-title&gt;&lt;/titles&gt;&lt;periodical&gt;&lt;full-title&gt;Journal of the Marine Biological Association of the United Kingdom&lt;/full-title&gt;&lt;/periodical&gt;&lt;pages&gt;27-31&lt;/pages&gt;&lt;volume&gt;30&lt;/volume&gt;&lt;number&gt;1&lt;/number&gt;&lt;dates&gt;&lt;year&gt;1951&lt;/year&gt;&lt;/dates&gt;&lt;isbn&gt;1469-7769&lt;/isbn&gt;&lt;urls&gt;&lt;/urls&gt;&lt;/record&gt;&lt;/Cite&gt;&lt;/EndNote&gt;</w:instrText>
            </w:r>
            <w:r>
              <w:rPr>
                <w:rFonts w:eastAsia="Times New Roman"/>
              </w:rPr>
              <w:fldChar w:fldCharType="separate"/>
            </w:r>
            <w:r w:rsidR="009A1424">
              <w:rPr>
                <w:rFonts w:eastAsia="Times New Roman"/>
                <w:noProof/>
              </w:rPr>
              <w:t>(Millar, 1951)</w:t>
            </w:r>
            <w:r>
              <w:rPr>
                <w:rFonts w:eastAsia="Times New Roman"/>
              </w:rPr>
              <w:fldChar w:fldCharType="end"/>
            </w:r>
          </w:p>
        </w:tc>
      </w:tr>
      <w:tr w:rsidR="005304B2" w14:paraId="1E0C7999" w14:textId="77777777" w:rsidTr="00866B8C">
        <w:trPr>
          <w:cantSplit/>
        </w:trPr>
        <w:tc>
          <w:tcPr>
            <w:tcW w:w="3369" w:type="dxa"/>
          </w:tcPr>
          <w:p w14:paraId="1E2A69A6" w14:textId="5167E6DE" w:rsidR="005304B2" w:rsidRPr="005304B2" w:rsidRDefault="000510B0" w:rsidP="005304B2">
            <w:pPr>
              <w:pStyle w:val="TableText"/>
              <w:rPr>
                <w:i/>
              </w:rPr>
            </w:pPr>
            <w:r>
              <w:rPr>
                <w:i/>
              </w:rPr>
              <w:t>Pyura stolonifera</w:t>
            </w:r>
          </w:p>
        </w:tc>
        <w:tc>
          <w:tcPr>
            <w:tcW w:w="1417" w:type="dxa"/>
          </w:tcPr>
          <w:p w14:paraId="5C23BD93" w14:textId="5FE2F10A" w:rsidR="005304B2" w:rsidRPr="00E97ED0" w:rsidRDefault="005304B2" w:rsidP="005304B2">
            <w:pPr>
              <w:pStyle w:val="TableText"/>
              <w:jc w:val="right"/>
            </w:pPr>
            <w:r w:rsidRPr="00E97ED0">
              <w:t>250</w:t>
            </w:r>
            <w:r w:rsidR="000510B0" w:rsidRPr="00E97ED0">
              <w:t>–</w:t>
            </w:r>
            <w:r w:rsidRPr="00E97ED0">
              <w:t>350</w:t>
            </w:r>
          </w:p>
        </w:tc>
        <w:tc>
          <w:tcPr>
            <w:tcW w:w="1985" w:type="dxa"/>
          </w:tcPr>
          <w:p w14:paraId="622C9A0D" w14:textId="38399881" w:rsidR="005304B2" w:rsidRPr="00E97ED0" w:rsidRDefault="000510B0" w:rsidP="005304B2">
            <w:pPr>
              <w:pStyle w:val="TableText"/>
              <w:jc w:val="right"/>
            </w:pPr>
            <w:r w:rsidRPr="00E97ED0">
              <w:t>–</w:t>
            </w:r>
          </w:p>
        </w:tc>
        <w:tc>
          <w:tcPr>
            <w:tcW w:w="5244" w:type="dxa"/>
          </w:tcPr>
          <w:p w14:paraId="641EC2E8" w14:textId="22EB421D" w:rsidR="005304B2" w:rsidRPr="00E97ED0" w:rsidRDefault="005304B2" w:rsidP="005304B2">
            <w:pPr>
              <w:pStyle w:val="TableText"/>
            </w:pPr>
            <w:r w:rsidRPr="00E97ED0">
              <w:t>Egg diameter range</w:t>
            </w:r>
          </w:p>
        </w:tc>
        <w:tc>
          <w:tcPr>
            <w:tcW w:w="1843" w:type="dxa"/>
          </w:tcPr>
          <w:p w14:paraId="0B28247D" w14:textId="2D56425D" w:rsidR="005304B2" w:rsidRDefault="005304B2" w:rsidP="009A1424">
            <w:pPr>
              <w:pStyle w:val="TableText"/>
            </w:pPr>
            <w:r>
              <w:fldChar w:fldCharType="begin"/>
            </w:r>
            <w:r w:rsidR="009A1424">
              <w:instrText xml:space="preserve"> ADDIN EN.CITE &lt;EndNote&gt;&lt;Cite&gt;&lt;Author&gt;Marshall&lt;/Author&gt;&lt;Year&gt;2002&lt;/Year&gt;&lt;RecNum&gt;24&lt;/RecNum&gt;&lt;DisplayText&gt;(Marshall et al., 2002)&lt;/DisplayText&gt;&lt;record&gt;&lt;rec-number&gt;24&lt;/rec-number&gt;&lt;foreign-keys&gt;&lt;key app="EN" db-id="rtar052tqprw0def2t1xw5zswx2afzsfzrvs" timestamp="1574821305"&gt;24&lt;/key&gt;&lt;/foreign-keys&gt;&lt;ref-type name="Journal Article"&gt;17&lt;/ref-type&gt;&lt;contributors&gt;&lt;authors&gt;&lt;author&gt;Marshall, D. J.&lt;/author&gt;&lt;author&gt;Styan, C. A.&lt;/author&gt;&lt;author&gt;Keough, M. J.&lt;/author&gt;&lt;/authors&gt;&lt;/contributors&gt;&lt;titles&gt;&lt;title&gt;Sperm environment affects offspring quality in broadcast spawning marine invertebrates&lt;/title&gt;&lt;secondary-title&gt;Ecology Letters&lt;/secondary-title&gt;&lt;/titles&gt;&lt;periodical&gt;&lt;full-title&gt;Ecology Letters&lt;/full-title&gt;&lt;/periodical&gt;&lt;pages&gt;173-176&lt;/pages&gt;&lt;volume&gt;5&lt;/volume&gt;&lt;number&gt;2&lt;/number&gt;&lt;keywords&gt;&lt;keyword&gt;Ascidians&lt;/keyword&gt;&lt;keyword&gt;Egg size&lt;/keyword&gt;&lt;keyword&gt;Fertilization dynamics&lt;/keyword&gt;&lt;keyword&gt;Maternal effects&lt;/keyword&gt;&lt;keyword&gt;Pyura stolonifera&lt;/keyword&gt;&lt;keyword&gt;fertilization (reproduction)&lt;/keyword&gt;&lt;keyword&gt;maternal effect&lt;/keyword&gt;&lt;keyword&gt;parent-offspring interaction&lt;/keyword&gt;&lt;keyword&gt;paternal effect&lt;/keyword&gt;&lt;keyword&gt;sperm&lt;/keyword&gt;&lt;keyword&gt;Ascidiacea&lt;/keyword&gt;&lt;/keywords&gt;&lt;dates&gt;&lt;year&gt;2002&lt;/year&gt;&lt;/dates&gt;&lt;work-type&gt;Article&lt;/work-type&gt;&lt;urls&gt;&lt;related-urls&gt;&lt;url&gt;https://www.scopus.com/inward/record.uri?eid=2-s2.0-0036126760&amp;amp;doi=10.1046%2fj.1461-0248.2002.00257.x&amp;amp;partnerID=40&amp;amp;md5=03646285dce32d8ab719854a1e36ded7&lt;/url&gt;&lt;url&gt;https://onlinelibrary.wiley.com/doi/abs/10.1046/j.1461-0248.2002.00257.x&lt;/url&gt;&lt;/related-urls&gt;&lt;/urls&gt;&lt;electronic-resource-num&gt;10.1046/j.1461-0248.2002.00257.x&lt;/electronic-resource-num&gt;&lt;remote-database-name&gt;Scopus&lt;/remote-database-name&gt;&lt;/record&gt;&lt;/Cite&gt;&lt;/EndNote&gt;</w:instrText>
            </w:r>
            <w:r>
              <w:fldChar w:fldCharType="separate"/>
            </w:r>
            <w:r w:rsidR="009A1424">
              <w:rPr>
                <w:noProof/>
              </w:rPr>
              <w:t>(Marshall et al., 2002)</w:t>
            </w:r>
            <w:r>
              <w:fldChar w:fldCharType="end"/>
            </w:r>
          </w:p>
        </w:tc>
      </w:tr>
      <w:tr w:rsidR="005304B2" w14:paraId="6F1D373A" w14:textId="77777777" w:rsidTr="00866B8C">
        <w:trPr>
          <w:cantSplit/>
        </w:trPr>
        <w:tc>
          <w:tcPr>
            <w:tcW w:w="3369" w:type="dxa"/>
          </w:tcPr>
          <w:p w14:paraId="7A9F9923" w14:textId="4EDC90B3" w:rsidR="005304B2" w:rsidRPr="005304B2" w:rsidRDefault="005304B2" w:rsidP="005304B2">
            <w:pPr>
              <w:pStyle w:val="TableText"/>
              <w:rPr>
                <w:i/>
              </w:rPr>
            </w:pPr>
            <w:r w:rsidRPr="005304B2">
              <w:rPr>
                <w:i/>
              </w:rPr>
              <w:t>Styela canopus</w:t>
            </w:r>
          </w:p>
        </w:tc>
        <w:tc>
          <w:tcPr>
            <w:tcW w:w="1417" w:type="dxa"/>
          </w:tcPr>
          <w:p w14:paraId="57C2DA82" w14:textId="1ED817D3" w:rsidR="005304B2" w:rsidRPr="00E97ED0" w:rsidRDefault="005304B2" w:rsidP="005304B2">
            <w:pPr>
              <w:pStyle w:val="TableText"/>
              <w:jc w:val="right"/>
            </w:pPr>
            <w:r w:rsidRPr="00E97ED0">
              <w:t>230.4</w:t>
            </w:r>
            <w:r w:rsidR="000510B0" w:rsidRPr="00E97ED0">
              <w:t>–</w:t>
            </w:r>
            <w:r w:rsidRPr="00E97ED0">
              <w:t>336.0</w:t>
            </w:r>
          </w:p>
        </w:tc>
        <w:tc>
          <w:tcPr>
            <w:tcW w:w="1985" w:type="dxa"/>
          </w:tcPr>
          <w:p w14:paraId="6945A4BC" w14:textId="61984B45" w:rsidR="005304B2" w:rsidRPr="00E97ED0" w:rsidRDefault="005304B2" w:rsidP="005304B2">
            <w:pPr>
              <w:pStyle w:val="TableText"/>
              <w:jc w:val="right"/>
            </w:pPr>
            <w:r w:rsidRPr="00E97ED0">
              <w:t>600</w:t>
            </w:r>
            <w:r w:rsidR="000510B0" w:rsidRPr="00E97ED0">
              <w:t>–</w:t>
            </w:r>
            <w:r w:rsidRPr="00E97ED0">
              <w:t>900</w:t>
            </w:r>
          </w:p>
        </w:tc>
        <w:tc>
          <w:tcPr>
            <w:tcW w:w="5244" w:type="dxa"/>
          </w:tcPr>
          <w:p w14:paraId="2FCDB5A3" w14:textId="0D82FAC9" w:rsidR="005304B2" w:rsidRPr="00E97ED0" w:rsidRDefault="005304B2" w:rsidP="005304B2">
            <w:pPr>
              <w:pStyle w:val="TableText"/>
            </w:pPr>
            <w:r w:rsidRPr="00E97ED0">
              <w:t>Egg diameter range, tadpole length range</w:t>
            </w:r>
          </w:p>
        </w:tc>
        <w:tc>
          <w:tcPr>
            <w:tcW w:w="1843" w:type="dxa"/>
          </w:tcPr>
          <w:p w14:paraId="01BDF2EE" w14:textId="3A3910BD" w:rsidR="005304B2" w:rsidRDefault="005304B2" w:rsidP="009A1424">
            <w:pPr>
              <w:pStyle w:val="TableText"/>
            </w:pPr>
            <w:r>
              <w:fldChar w:fldCharType="begin"/>
            </w:r>
            <w:r w:rsidR="009A1424">
              <w:instrText xml:space="preserve"> ADDIN EN.CITE &lt;EndNote&gt;&lt;Cite&gt;&lt;Author&gt;Huang&lt;/Author&gt;&lt;Year&gt;2003&lt;/Year&gt;&lt;RecNum&gt;27&lt;/RecNum&gt;&lt;DisplayText&gt;(Huang et al., 2003)&lt;/DisplayText&gt;&lt;record&gt;&lt;rec-number&gt;27&lt;/rec-number&gt;&lt;foreign-keys&gt;&lt;key app="EN" db-id="rtar052tqprw0def2t1xw5zswx2afzsfzrvs" timestamp="1574826660"&gt;27&lt;/key&gt;&lt;/foreign-keys&gt;&lt;ref-type name="Journal Article"&gt;17&lt;/ref-type&gt;&lt;contributors&gt;&lt;authors&gt;&lt;author&gt;Huang, Y.&lt;/author&gt;&lt;author&gt;Ke, C.&lt;/author&gt;&lt;author&gt;Feng, D.&lt;/author&gt;&lt;author&gt;Zhou, S.&lt;/author&gt;&lt;author&gt;Li, F.&lt;/author&gt;&lt;/authors&gt;&lt;/contributors&gt;&lt;titles&gt;&lt;title&gt;&lt;style face="normal" font="default" size="100%"&gt;Observations on the morphology of embryonic and larval development in &lt;/style&gt;&lt;style face="italic" font="default" size="100%"&gt;Styela canopus&lt;/style&gt;&lt;style face="normal" font="default" size="100%"&gt; Savigny&lt;/style&gt;&lt;/title&gt;&lt;secondary-title&gt;Acta Oceanologica Sinica&lt;/secondary-title&gt;&lt;/titles&gt;&lt;periodical&gt;&lt;full-title&gt;Acta Oceanologica Sinica&lt;/full-title&gt;&lt;/periodical&gt;&lt;pages&gt;621-628&lt;/pages&gt;&lt;volume&gt;22&lt;/volume&gt;&lt;number&gt;4&lt;/number&gt;&lt;keywords&gt;&lt;keyword&gt;Ascidian&lt;/keyword&gt;&lt;keyword&gt;Embryo&lt;/keyword&gt;&lt;keyword&gt;Larvae&lt;/keyword&gt;&lt;keyword&gt;Styela canopus&lt;/keyword&gt;&lt;keyword&gt;Tadpole larvae&lt;/keyword&gt;&lt;keyword&gt;benthic infauna&lt;/keyword&gt;&lt;keyword&gt;ecomorphology&lt;/keyword&gt;&lt;keyword&gt;embryonic development&lt;/keyword&gt;&lt;keyword&gt;larval development&lt;/keyword&gt;&lt;keyword&gt;Ascidae&lt;/keyword&gt;&lt;keyword&gt;Ascidia&lt;/keyword&gt;&lt;keyword&gt;Ascidiacea&lt;/keyword&gt;&lt;keyword&gt;Canopus&lt;/keyword&gt;&lt;keyword&gt;Styela&lt;/keyword&gt;&lt;/keywords&gt;&lt;dates&gt;&lt;year&gt;2003&lt;/year&gt;&lt;/dates&gt;&lt;work-type&gt;Article&lt;/work-type&gt;&lt;urls&gt;&lt;related-urls&gt;&lt;url&gt;https://www.scopus.com/inward/record.uri?eid=2-s2.0-0346670000&amp;amp;partnerID=40&amp;amp;md5=8e9fcbfad834ac73236af97a3f7943f0&lt;/url&gt;&lt;/related-urls&gt;&lt;/urls&gt;&lt;remote-database-name&gt;Scopus&lt;/remote-database-name&gt;&lt;/record&gt;&lt;/Cite&gt;&lt;/EndNote&gt;</w:instrText>
            </w:r>
            <w:r>
              <w:fldChar w:fldCharType="separate"/>
            </w:r>
            <w:r w:rsidR="009A1424">
              <w:rPr>
                <w:noProof/>
              </w:rPr>
              <w:t>(Huang et al., 2003)</w:t>
            </w:r>
            <w:r>
              <w:fldChar w:fldCharType="end"/>
            </w:r>
          </w:p>
        </w:tc>
      </w:tr>
      <w:tr w:rsidR="005304B2" w14:paraId="5055C43E" w14:textId="77777777" w:rsidTr="00866B8C">
        <w:trPr>
          <w:cantSplit/>
        </w:trPr>
        <w:tc>
          <w:tcPr>
            <w:tcW w:w="3369" w:type="dxa"/>
          </w:tcPr>
          <w:p w14:paraId="047D9FDD" w14:textId="6E983FAB" w:rsidR="005304B2" w:rsidRPr="005304B2" w:rsidRDefault="005304B2" w:rsidP="005304B2">
            <w:pPr>
              <w:pStyle w:val="TableText"/>
              <w:rPr>
                <w:i/>
              </w:rPr>
            </w:pPr>
            <w:r w:rsidRPr="005304B2">
              <w:rPr>
                <w:i/>
              </w:rPr>
              <w:t>Styela clava</w:t>
            </w:r>
          </w:p>
        </w:tc>
        <w:tc>
          <w:tcPr>
            <w:tcW w:w="1417" w:type="dxa"/>
          </w:tcPr>
          <w:p w14:paraId="626A83FA" w14:textId="61CF7E00" w:rsidR="005304B2" w:rsidRPr="00E97ED0" w:rsidRDefault="005304B2" w:rsidP="005304B2">
            <w:pPr>
              <w:pStyle w:val="TableText"/>
              <w:jc w:val="right"/>
            </w:pPr>
            <w:r w:rsidRPr="00E97ED0">
              <w:t>150</w:t>
            </w:r>
          </w:p>
        </w:tc>
        <w:tc>
          <w:tcPr>
            <w:tcW w:w="1985" w:type="dxa"/>
          </w:tcPr>
          <w:p w14:paraId="2B55EB7B" w14:textId="6CC439E0" w:rsidR="005304B2" w:rsidRPr="00E97ED0" w:rsidRDefault="000510B0" w:rsidP="005304B2">
            <w:pPr>
              <w:pStyle w:val="TableText"/>
              <w:jc w:val="right"/>
            </w:pPr>
            <w:r w:rsidRPr="00E97ED0">
              <w:t>–</w:t>
            </w:r>
          </w:p>
        </w:tc>
        <w:tc>
          <w:tcPr>
            <w:tcW w:w="5244" w:type="dxa"/>
          </w:tcPr>
          <w:p w14:paraId="1A37A979" w14:textId="5A1C91CE" w:rsidR="005304B2" w:rsidRPr="00E97ED0" w:rsidRDefault="005304B2" w:rsidP="005304B2">
            <w:pPr>
              <w:pStyle w:val="TableText"/>
            </w:pPr>
            <w:r w:rsidRPr="00E97ED0">
              <w:t>Ripe ova size</w:t>
            </w:r>
          </w:p>
        </w:tc>
        <w:tc>
          <w:tcPr>
            <w:tcW w:w="1843" w:type="dxa"/>
          </w:tcPr>
          <w:p w14:paraId="646D4DFD" w14:textId="02359DCD"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&lt;EndNote&gt;&lt;Cite&gt;&lt;Author&gt;McClary&lt;/Author&gt;&lt;Year&gt;2008&lt;/Year&gt;&lt;RecNum&gt;667&lt;/RecNum&gt;&lt;DisplayText&gt;(McClary et al., 2008)&lt;/DisplayText&gt;&lt;record&gt;&lt;rec-number&gt;667&lt;/rec-number&gt;&lt;foreign-keys&gt;&lt;key app="EN" db-id="rtar052tqprw0def2t1xw5zswx2afzsfzrvs" timestamp="1584320980"&gt;667&lt;/key&gt;&lt;/foreign-keys&gt;&lt;ref-type name="Book"&gt;6&lt;/ref-type&gt;&lt;contributors&gt;&lt;authors&gt;&lt;author&gt;McClary, Daniel Jay&lt;/author&gt;&lt;author&gt;Phipps, Claire&lt;/author&gt;&lt;author&gt;Hinni, Sandra&lt;/author&gt;&lt;/authors&gt;&lt;/contributors&gt;&lt;titles&gt;&lt;title&gt;&lt;style face="normal" font="default" size="100%"&gt;Reproductive behaviour of the Clubbed Tunicate, &lt;/style&gt;&lt;style face="italic" font="default" size="100%"&gt;Styela clava&lt;/style&gt;&lt;style face="normal" font="default" size="100%"&gt;, in northern New Zealand waters&lt;/style&gt;&lt;/title&gt;&lt;/titles&gt;&lt;dates&gt;&lt;year&gt;2008&lt;/year&gt;&lt;/dates&gt;&lt;publisher&gt;Ministry of Agriculture and Forestry&lt;/publisher&gt;&lt;isbn&gt;0478338384&lt;/isbn&gt;&lt;urls&gt;&lt;/urls&gt;&lt;/record&gt;&lt;/Cite&gt;&lt;/EndNote&gt;</w:instrText>
            </w:r>
            <w:r>
              <w:rPr>
                <w:rFonts w:eastAsia="Times New Roman"/>
              </w:rPr>
              <w:fldChar w:fldCharType="separate"/>
            </w:r>
            <w:r w:rsidR="009A1424">
              <w:rPr>
                <w:rFonts w:eastAsia="Times New Roman"/>
                <w:noProof/>
              </w:rPr>
              <w:t>(McClary et al., 2008)</w:t>
            </w:r>
            <w:r>
              <w:rPr>
                <w:rFonts w:eastAsia="Times New Roman"/>
              </w:rPr>
              <w:fldChar w:fldCharType="end"/>
            </w:r>
          </w:p>
        </w:tc>
      </w:tr>
      <w:tr w:rsidR="005304B2" w14:paraId="55CE169A" w14:textId="77777777" w:rsidTr="00866B8C">
        <w:trPr>
          <w:cantSplit/>
        </w:trPr>
        <w:tc>
          <w:tcPr>
            <w:tcW w:w="3369" w:type="dxa"/>
          </w:tcPr>
          <w:p w14:paraId="5E6E4D24" w14:textId="5D7FC57B" w:rsidR="005304B2" w:rsidRPr="005304B2" w:rsidRDefault="000510B0" w:rsidP="005304B2">
            <w:pPr>
              <w:pStyle w:val="TableText"/>
              <w:rPr>
                <w:i/>
              </w:rPr>
            </w:pPr>
            <w:r>
              <w:rPr>
                <w:i/>
              </w:rPr>
              <w:t>Styela clava</w:t>
            </w:r>
          </w:p>
        </w:tc>
        <w:tc>
          <w:tcPr>
            <w:tcW w:w="1417" w:type="dxa"/>
          </w:tcPr>
          <w:p w14:paraId="489259A2" w14:textId="2F12B504" w:rsidR="005304B2" w:rsidRPr="00E97ED0" w:rsidRDefault="000510B0" w:rsidP="005304B2">
            <w:pPr>
              <w:pStyle w:val="TableText"/>
              <w:jc w:val="right"/>
            </w:pPr>
            <w:r w:rsidRPr="00E97ED0">
              <w:t>–</w:t>
            </w:r>
          </w:p>
        </w:tc>
        <w:tc>
          <w:tcPr>
            <w:tcW w:w="1985" w:type="dxa"/>
          </w:tcPr>
          <w:p w14:paraId="318589D9" w14:textId="0F280076" w:rsidR="005304B2" w:rsidRPr="00E97ED0" w:rsidRDefault="005304B2" w:rsidP="005304B2">
            <w:pPr>
              <w:pStyle w:val="TableText"/>
              <w:jc w:val="right"/>
            </w:pPr>
            <w:r w:rsidRPr="00E97ED0">
              <w:t>290</w:t>
            </w:r>
          </w:p>
        </w:tc>
        <w:tc>
          <w:tcPr>
            <w:tcW w:w="5244" w:type="dxa"/>
          </w:tcPr>
          <w:p w14:paraId="6B06162F" w14:textId="0CA67A8C" w:rsidR="005304B2" w:rsidRPr="00E97ED0" w:rsidRDefault="005304B2" w:rsidP="005304B2">
            <w:pPr>
              <w:pStyle w:val="TableText"/>
            </w:pPr>
            <w:r w:rsidRPr="00E97ED0">
              <w:t>Width of one day old juvenile</w:t>
            </w:r>
          </w:p>
        </w:tc>
        <w:tc>
          <w:tcPr>
            <w:tcW w:w="1843" w:type="dxa"/>
          </w:tcPr>
          <w:p w14:paraId="638DE66F" w14:textId="46F61F07"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&lt;EndNote&gt;&lt;Cite&gt;&lt;Author&gt;Bullard&lt;/Author&gt;&lt;Year&gt;2004&lt;/Year&gt;&lt;RecNum&gt;612&lt;/RecNum&gt;&lt;DisplayText&gt;(Bullard and Whitlatch, 2004)&lt;/DisplayText&gt;&lt;record&gt;&lt;rec-number&gt;612&lt;/rec-number&gt;&lt;foreign-keys&gt;&lt;key app="EN" db-id="rtar052tqprw0def2t1xw5zswx2afzsfzrvs" timestamp="1583972494"&gt;612&lt;/key&gt;&lt;/foreign-keys&gt;&lt;ref-type name="Book"&gt;6&lt;/ref-type&gt;&lt;contributors&gt;&lt;authors&gt;&lt;author&gt;Bullard, Stephan Gregory&lt;/author&gt;&lt;author&gt;Whitlatch, Robert B&lt;/author&gt;&lt;/authors&gt;&lt;/contributors&gt;&lt;titles&gt;&lt;title&gt;A guide to the larval and juvenile stages of common Long Island Sound Ascidians and Bryozoans&lt;/title&gt;&lt;/titles&gt;&lt;dates&gt;&lt;year&gt;2004&lt;/year&gt;&lt;/dates&gt;&lt;publisher&gt;Connecticut Department of Environmental Protection&lt;/publisher&gt;&lt;urls&gt;&lt;/urls&gt;&lt;/record&gt;&lt;/Cite&gt;&lt;/EndNote&gt;</w:instrText>
            </w:r>
            <w:r>
              <w:rPr>
                <w:rFonts w:eastAsia="Times New Roman"/>
              </w:rPr>
              <w:fldChar w:fldCharType="separate"/>
            </w:r>
            <w:r w:rsidR="009A1424">
              <w:rPr>
                <w:rFonts w:eastAsia="Times New Roman"/>
                <w:noProof/>
              </w:rPr>
              <w:t>(Bullard and Whitlatch, 2004)</w:t>
            </w:r>
            <w:r>
              <w:rPr>
                <w:rFonts w:eastAsia="Times New Roman"/>
              </w:rPr>
              <w:fldChar w:fldCharType="end"/>
            </w:r>
          </w:p>
        </w:tc>
      </w:tr>
      <w:tr w:rsidR="005304B2" w14:paraId="50651C13" w14:textId="77777777" w:rsidTr="00866B8C">
        <w:trPr>
          <w:cantSplit/>
        </w:trPr>
        <w:tc>
          <w:tcPr>
            <w:tcW w:w="3369" w:type="dxa"/>
          </w:tcPr>
          <w:p w14:paraId="48EDDF4F" w14:textId="559256A7" w:rsidR="005304B2" w:rsidRPr="005304B2" w:rsidRDefault="005304B2" w:rsidP="005304B2">
            <w:pPr>
              <w:pStyle w:val="TableText"/>
              <w:rPr>
                <w:i/>
              </w:rPr>
            </w:pPr>
            <w:r w:rsidRPr="005304B2">
              <w:rPr>
                <w:i/>
              </w:rPr>
              <w:t>Styela plicata</w:t>
            </w:r>
          </w:p>
        </w:tc>
        <w:tc>
          <w:tcPr>
            <w:tcW w:w="1417" w:type="dxa"/>
          </w:tcPr>
          <w:p w14:paraId="689CC525" w14:textId="6A1318CF" w:rsidR="005304B2" w:rsidRPr="00E97ED0" w:rsidRDefault="005304B2" w:rsidP="005304B2">
            <w:pPr>
              <w:pStyle w:val="TableText"/>
              <w:jc w:val="right"/>
            </w:pPr>
            <w:r w:rsidRPr="00E97ED0">
              <w:t>150</w:t>
            </w:r>
          </w:p>
        </w:tc>
        <w:tc>
          <w:tcPr>
            <w:tcW w:w="1985" w:type="dxa"/>
          </w:tcPr>
          <w:p w14:paraId="61440869" w14:textId="3AEB7A9F" w:rsidR="005304B2" w:rsidRPr="00E97ED0" w:rsidRDefault="000510B0" w:rsidP="005304B2">
            <w:pPr>
              <w:pStyle w:val="TableText"/>
              <w:jc w:val="right"/>
            </w:pPr>
            <w:r w:rsidRPr="00E97ED0">
              <w:t>–</w:t>
            </w:r>
          </w:p>
        </w:tc>
        <w:tc>
          <w:tcPr>
            <w:tcW w:w="5244" w:type="dxa"/>
          </w:tcPr>
          <w:p w14:paraId="0A039A89" w14:textId="4C740B41" w:rsidR="005304B2" w:rsidRPr="00E97ED0" w:rsidRDefault="005304B2" w:rsidP="005304B2">
            <w:pPr>
              <w:pStyle w:val="TableText"/>
            </w:pPr>
            <w:r w:rsidRPr="00E97ED0">
              <w:t>Approximate egg diameter</w:t>
            </w:r>
          </w:p>
        </w:tc>
        <w:tc>
          <w:tcPr>
            <w:tcW w:w="1843" w:type="dxa"/>
          </w:tcPr>
          <w:p w14:paraId="474C2CF2" w14:textId="4213F44B" w:rsidR="005304B2" w:rsidRDefault="005304B2" w:rsidP="009A1424">
            <w:pPr>
              <w:pStyle w:val="TableText"/>
            </w:pPr>
            <w:r>
              <w:fldChar w:fldCharType="begin"/>
            </w:r>
            <w:r w:rsidR="009A1424">
              <w:instrText xml:space="preserve"> ADDIN EN.CITE &lt;EndNote&gt;&lt;Cite&gt;&lt;Author&gt;Marshall&lt;/Author&gt;&lt;Year&gt;2003&lt;/Year&gt;&lt;RecNum&gt;26&lt;/RecNum&gt;&lt;DisplayText&gt;(Marshall and Keough, 2003a)&lt;/DisplayText&gt;&lt;record&gt;&lt;rec-number&gt;26&lt;/rec-number&gt;&lt;foreign-keys&gt;&lt;key app="EN" db-id="rtar052tqprw0def2t1xw5zswx2afzsfzrvs" timestamp="1574822577"&gt;26&lt;/key&gt;&lt;/foreign-keys&gt;&lt;ref-type name="Journal Article"&gt;17&lt;/ref-type&gt;&lt;contributors&gt;&lt;authors&gt;&lt;author&gt;Marshall, D. J.&lt;/author&gt;&lt;author&gt;Keough, M. J.&lt;/author&gt;&lt;/authors&gt;&lt;/contributors&gt;&lt;titles&gt;&lt;title&gt;Sources of variation in larval quality for free-spawning marine invertebrates: Egg size and the local sperm environment&lt;/title&gt;&lt;secondary-title&gt;Invertebrate Reproduction and Development&lt;/secondary-title&gt;&lt;/titles&gt;&lt;periodical&gt;&lt;full-title&gt;Invertebrate Reproduction and Development&lt;/full-title&gt;&lt;/periodical&gt;&lt;pages&gt;63-70&lt;/pages&gt;&lt;volume&gt;44&lt;/volume&gt;&lt;number&gt;1&lt;/number&gt;&lt;keywords&gt;&lt;keyword&gt;Egg size&lt;/keyword&gt;&lt;keyword&gt;Fertilisation kinetics&lt;/keyword&gt;&lt;keyword&gt;Maternal effects&lt;/keyword&gt;&lt;keyword&gt;Ascidia&lt;/keyword&gt;&lt;keyword&gt;Ascidiacea&lt;/keyword&gt;&lt;keyword&gt;Asteroidea&lt;/keyword&gt;&lt;keyword&gt;Echinoidea&lt;/keyword&gt;&lt;keyword&gt;Invertebrata&lt;/keyword&gt;&lt;keyword&gt;Polychaeta&lt;/keyword&gt;&lt;/keywords&gt;&lt;dates&gt;&lt;year&gt;2003&lt;/year&gt;&lt;/dates&gt;&lt;work-type&gt;Article&lt;/work-type&gt;&lt;urls&gt;&lt;related-urls&gt;&lt;url&gt;https://www.scopus.com/inward/record.uri?eid=2-s2.0-0141566318&amp;amp;doi=10.1080%2f07924259.2003.9652554&amp;amp;partnerID=40&amp;amp;md5=309c0b6a102f6dd4bf3324a55b3f7b29&lt;/url&gt;&lt;url&gt;https://www.tandfonline.com/doi/abs/10.1080/07924259.2003.9652554&lt;/url&gt;&lt;/related-urls&gt;&lt;/urls&gt;&lt;electronic-resource-num&gt;10.1080/07924259.2003.9652554&lt;/electronic-resource-num&gt;&lt;remote-database-name&gt;Scopus&lt;/remote-database-name&gt;&lt;/record&gt;&lt;/Cite&gt;&lt;/EndNote&gt;</w:instrText>
            </w:r>
            <w:r>
              <w:fldChar w:fldCharType="separate"/>
            </w:r>
            <w:r w:rsidR="009A1424">
              <w:rPr>
                <w:noProof/>
              </w:rPr>
              <w:t>(Marshall and Keough, 2003a)</w:t>
            </w:r>
            <w:r>
              <w:fldChar w:fldCharType="end"/>
            </w:r>
          </w:p>
        </w:tc>
      </w:tr>
      <w:tr w:rsidR="005304B2" w14:paraId="21221ED4" w14:textId="77777777" w:rsidTr="00866B8C">
        <w:trPr>
          <w:cantSplit/>
        </w:trPr>
        <w:tc>
          <w:tcPr>
            <w:tcW w:w="3369" w:type="dxa"/>
          </w:tcPr>
          <w:p w14:paraId="51698671" w14:textId="34B974A9" w:rsidR="005304B2" w:rsidRPr="005304B2" w:rsidRDefault="005304B2" w:rsidP="005304B2">
            <w:pPr>
              <w:pStyle w:val="TableText"/>
              <w:rPr>
                <w:i/>
              </w:rPr>
            </w:pPr>
            <w:r w:rsidRPr="005304B2">
              <w:rPr>
                <w:i/>
              </w:rPr>
              <w:t>Symplegma reptans</w:t>
            </w:r>
          </w:p>
        </w:tc>
        <w:tc>
          <w:tcPr>
            <w:tcW w:w="1417" w:type="dxa"/>
          </w:tcPr>
          <w:p w14:paraId="58577577" w14:textId="49BD385B" w:rsidR="005304B2" w:rsidRPr="00E97ED0" w:rsidRDefault="005304B2" w:rsidP="005304B2">
            <w:pPr>
              <w:pStyle w:val="TableText"/>
              <w:jc w:val="right"/>
            </w:pPr>
            <w:r w:rsidRPr="00E97ED0">
              <w:t>220</w:t>
            </w:r>
          </w:p>
        </w:tc>
        <w:tc>
          <w:tcPr>
            <w:tcW w:w="1985" w:type="dxa"/>
          </w:tcPr>
          <w:p w14:paraId="2E423CF5" w14:textId="0AEB8AB1" w:rsidR="005304B2" w:rsidRPr="00E97ED0" w:rsidRDefault="000510B0" w:rsidP="005304B2">
            <w:pPr>
              <w:pStyle w:val="TableText"/>
              <w:jc w:val="right"/>
            </w:pPr>
            <w:r w:rsidRPr="00E97ED0">
              <w:t>–</w:t>
            </w:r>
          </w:p>
        </w:tc>
        <w:tc>
          <w:tcPr>
            <w:tcW w:w="5244" w:type="dxa"/>
          </w:tcPr>
          <w:p w14:paraId="3E295DF8" w14:textId="44E54D48" w:rsidR="005304B2" w:rsidRPr="00E97ED0" w:rsidRDefault="005304B2" w:rsidP="005304B2">
            <w:pPr>
              <w:pStyle w:val="TableText"/>
            </w:pPr>
            <w:r w:rsidRPr="00E97ED0">
              <w:t>Oocyte maximum diameter</w:t>
            </w:r>
          </w:p>
        </w:tc>
        <w:tc>
          <w:tcPr>
            <w:tcW w:w="1843" w:type="dxa"/>
          </w:tcPr>
          <w:p w14:paraId="5406BA33" w14:textId="4D5419E8" w:rsidR="005304B2" w:rsidRDefault="005304B2" w:rsidP="009A1424">
            <w:pPr>
              <w:pStyle w:val="TableText"/>
            </w:pPr>
            <w:r>
              <w:rPr>
                <w:rFonts w:eastAsia="Times New Roman"/>
              </w:rPr>
              <w:fldChar w:fldCharType="begin"/>
            </w:r>
            <w:r w:rsidR="009A1424">
              <w:rPr>
                <w:rFonts w:eastAsia="Times New Roman"/>
              </w:rPr>
              <w:instrText xml:space="preserve"> ADDIN EN.CITE &lt;EndNote&gt;&lt;Cite&gt;&lt;Author&gt;Sugimoto&lt;/Author&gt;&lt;Year&gt;1974&lt;/Year&gt;&lt;RecNum&gt;674&lt;/RecNum&gt;&lt;DisplayText&gt;(Sugimoto and Nakauchi, 1974)&lt;/DisplayText&gt;&lt;record&gt;&lt;rec-number&gt;674&lt;/rec-number&gt;&lt;foreign-keys&gt;&lt;key app="EN" db-id="rtar052tqprw0def2t1xw5zswx2afzsfzrvs" timestamp="1584327666"&gt;674&lt;/key&gt;&lt;/foreign-keys&gt;&lt;ref-type name="Journal Article"&gt;17&lt;/ref-type&gt;&lt;contributors&gt;&lt;authors&gt;&lt;author&gt;Sugimoto, Keiji&lt;/author&gt;&lt;author&gt;Nakauchi, Mitsuaki&lt;/author&gt;&lt;/authors&gt;&lt;/contributors&gt;&lt;titles&gt;&lt;title&gt;&lt;style face="normal" font="default" size="100%"&gt;Budding, sexual reproduction, and degeneration in the colonial ascidian, &lt;/style&gt;&lt;style face="italic" font="default" size="100%"&gt;Symplegma reptans&lt;/style&gt;&lt;/title&gt;&lt;secondary-title&gt;The Biological Bulletin&lt;/secondary-title&gt;&lt;/titles&gt;&lt;periodical&gt;&lt;full-title&gt;The Biological Bulletin&lt;/full-title&gt;&lt;/periodical&gt;&lt;pages&gt;213-226&lt;/pages&gt;&lt;volume&gt;147&lt;/volume&gt;&lt;number&gt;1&lt;/number&gt;&lt;dates&gt;&lt;year&gt;1974&lt;/year&gt;&lt;/dates&gt;&lt;isbn&gt;0006-3185&lt;/isbn&gt;&lt;urls&gt;&lt;/urls&gt;&lt;/record&gt;&lt;/Cite&gt;&lt;/EndNote&gt;</w:instrText>
            </w:r>
            <w:r>
              <w:rPr>
                <w:rFonts w:eastAsia="Times New Roman"/>
              </w:rPr>
              <w:fldChar w:fldCharType="separate"/>
            </w:r>
            <w:r w:rsidR="009A1424">
              <w:rPr>
                <w:rFonts w:eastAsia="Times New Roman"/>
                <w:noProof/>
              </w:rPr>
              <w:t>(Sugimoto and Nakauchi, 1974)</w:t>
            </w:r>
            <w:r>
              <w:rPr>
                <w:rFonts w:eastAsia="Times New Roman"/>
              </w:rPr>
              <w:fldChar w:fldCharType="end"/>
            </w:r>
          </w:p>
        </w:tc>
      </w:tr>
      <w:tr w:rsidR="005304B2" w14:paraId="07E608C2" w14:textId="77777777" w:rsidTr="00866B8C">
        <w:trPr>
          <w:cantSplit/>
        </w:trPr>
        <w:tc>
          <w:tcPr>
            <w:tcW w:w="3369" w:type="dxa"/>
          </w:tcPr>
          <w:p w14:paraId="7D0917B9" w14:textId="4C7E560C" w:rsidR="005304B2" w:rsidRPr="005304B2" w:rsidRDefault="005304B2" w:rsidP="005304B2">
            <w:pPr>
              <w:pStyle w:val="TableText"/>
              <w:rPr>
                <w:i/>
              </w:rPr>
            </w:pPr>
            <w:r w:rsidRPr="005304B2">
              <w:rPr>
                <w:i/>
              </w:rPr>
              <w:t>Trididemnum solidum</w:t>
            </w:r>
          </w:p>
        </w:tc>
        <w:tc>
          <w:tcPr>
            <w:tcW w:w="1417" w:type="dxa"/>
          </w:tcPr>
          <w:p w14:paraId="60E0032D" w14:textId="3702865D" w:rsidR="005304B2" w:rsidRPr="00E97ED0" w:rsidRDefault="000510B0" w:rsidP="005304B2">
            <w:pPr>
              <w:pStyle w:val="TableText"/>
              <w:jc w:val="right"/>
            </w:pPr>
            <w:r w:rsidRPr="00E97ED0">
              <w:t>–</w:t>
            </w:r>
          </w:p>
        </w:tc>
        <w:tc>
          <w:tcPr>
            <w:tcW w:w="1985" w:type="dxa"/>
          </w:tcPr>
          <w:p w14:paraId="0CE6AFA4" w14:textId="76348012" w:rsidR="005304B2" w:rsidRPr="00E97ED0" w:rsidRDefault="005304B2" w:rsidP="005304B2">
            <w:pPr>
              <w:pStyle w:val="TableText"/>
              <w:jc w:val="right"/>
            </w:pPr>
            <w:r w:rsidRPr="00E97ED0">
              <w:t>2,000</w:t>
            </w:r>
            <w:r w:rsidR="000510B0" w:rsidRPr="00E97ED0">
              <w:t>–</w:t>
            </w:r>
            <w:r w:rsidRPr="00E97ED0">
              <w:t>3,000</w:t>
            </w:r>
          </w:p>
        </w:tc>
        <w:tc>
          <w:tcPr>
            <w:tcW w:w="5244" w:type="dxa"/>
          </w:tcPr>
          <w:p w14:paraId="08ECD556" w14:textId="3AD5F03A" w:rsidR="005304B2" w:rsidRPr="00E97ED0" w:rsidRDefault="005304B2" w:rsidP="005304B2">
            <w:pPr>
              <w:pStyle w:val="TableText"/>
            </w:pPr>
            <w:r w:rsidRPr="00E97ED0">
              <w:t>Tadpole larvae length</w:t>
            </w:r>
          </w:p>
        </w:tc>
        <w:tc>
          <w:tcPr>
            <w:tcW w:w="1843" w:type="dxa"/>
          </w:tcPr>
          <w:p w14:paraId="00C104E9" w14:textId="7FB3A370" w:rsidR="005304B2" w:rsidRDefault="005304B2" w:rsidP="009A1424">
            <w:pPr>
              <w:pStyle w:val="TableText"/>
            </w:pPr>
            <w:r>
              <w:fldChar w:fldCharType="begin">
                <w:fldData xml:space="preserve">PEVuZE5vdGU+PENpdGU+PEF1dGhvcj5MaW5kcXVpc3Q8L0F1dGhvcj48WWVhcj4xOTkyPC9ZZWFy
PjxSZWNOdW0+NTg8L1JlY051bT48RGlzcGxheVRleHQ+KExpbmRxdWlzdCBldCBhbC4sIDE5OTIs
IEJlcnJpbGwsIDE5NDUsIFN3YWxsYSBhbmQgSmVmZmVyeSwgMTk5MCk8L0Rpc3BsYXlUZXh0Pjxy
ZWNvcmQ+PHJlYy1udW1iZXI+NTg8L3JlYy1udW1iZXI+PGZvcmVpZ24ta2V5cz48a2V5IGFwcD0i
RU4iIGRiLWlkPSJydGFyMDUydHFwcncwZGVmMnQxeHc1enN3eDJhZnpzZnpydnMiIHRpbWVzdGFt
cD0iMTU3NjIxNDUwNiI+NTg8L2tleT48L2ZvcmVpZ24ta2V5cz48cmVmLXR5cGUgbmFtZT0iSm91
cm5hbCBBcnRpY2xlIj4xNzwvcmVmLXR5cGU+PGNvbnRyaWJ1dG9ycz48YXV0aG9ycz48YXV0aG9y
PkxpbmRxdWlzdCwgTmllbHM8L2F1dGhvcj48YXV0aG9yPkhheSwgTWFyayBFPC9hdXRob3I+PGF1
dGhvcj5GZW5pY2FsLCBXaWxsaWFtPC9hdXRob3I+PC9hdXRob3JzPjwvY29udHJpYnV0b3JzPjx0
aXRsZXM+PHRpdGxlPkRlZmVuc2Ugb2YgYXNjaWRpYW5zIGFuZCB0aGVpciBjb25zcGljdW91cyBs
YXJ2YWU6IGFkdWx0IHZzLiBsYXJ2YWwgY2hlbWljYWwgZGVmZW5zZXM8L3RpdGxlPjxzZWNvbmRh
cnktdGl0bGU+RWNvbG9naWNhbCBNb25vZ3JhcGhzPC9zZWNvbmRhcnktdGl0bGU+PC90aXRsZXM+
PHBlcmlvZGljYWw+PGZ1bGwtdGl0bGU+RWNvbG9naWNhbCBNb25vZ3JhcGhzPC9mdWxsLXRpdGxl
PjwvcGVyaW9kaWNhbD48cGFnZXM+NTQ3LTU2ODwvcGFnZXM+PHZvbHVtZT42Mjwvdm9sdW1lPjxu
dW1iZXI+NDwvbnVtYmVyPjxkYXRlcz48eWVhcj4xOTkyPC95ZWFyPjwvZGF0ZXM+PGlzYm4+MTU1
Ny03MDE1PC9pc2JuPjx1cmxzPjwvdXJscz48L3JlY29yZD48L0NpdGU+PENpdGU+PEF1dGhvcj5C
ZXJyaWxsPC9BdXRob3I+PFllYXI+MTk0NTwvWWVhcj48UmVjTnVtPjYwPC9SZWNOdW0+PHJlY29y
ZD48cmVjLW51bWJlcj42MDwvcmVjLW51bWJlcj48Zm9yZWlnbi1rZXlzPjxrZXkgYXBwPSJFTiIg
ZGItaWQ9InJ0YXIwNTJ0cXBydzBkZWYydDF4dzV6c3d4MmFmenNmenJ2cyIgdGltZXN0YW1wPSIx
NTc2MjE1MTE0Ij42MDwva2V5PjwvZm9yZWlnbi1rZXlzPjxyZWYtdHlwZSBuYW1lPSJCb29rIFNl
Y3Rpb24iPjU8L3JlZi10eXBlPjxjb250cmlidXRvcnM+PGF1dGhvcnM+PGF1dGhvcj5CZXJyaWxs
LCBOb3JtYW4gSm9objwvYXV0aG9yPjwvYXV0aG9ycz48L2NvbnRyaWJ1dG9ycz48dGl0bGVzPjx0
aXRsZT5TaXplIGFuZCBvcmdhbml6YXRpb24gaW4gdGhlIGRldmVsb3BtZW50IG9mIGFzY2lkaWFu
czwvdGl0bGU+PHNlY29uZGFyeS10aXRsZT5Fc3NheXMgb24gR3Jvd3RoIGFuZCBGb3JtPC9zZWNv
bmRhcnktdGl0bGU+PC90aXRsZXM+PHBhZ2VzPjIzMS0yNjQ8L3BhZ2VzPjxkYXRlcz48eWVhcj4x
OTQ1PC95ZWFyPjwvZGF0ZXM+PHB1Ymxpc2hlcj5PeGZvcmQgVW5pdi4gUHJlc3MgTG9uZG9uIGFu
ZCBOZXcgWW9yazwvcHVibGlzaGVyPjx1cmxzPjwvdXJscz48L3JlY29yZD48L0NpdGU+PENpdGU+
PEF1dGhvcj5Td2FsbGE8L0F1dGhvcj48WWVhcj4xOTkwPC9ZZWFyPjxSZWNOdW0+NjI8L1JlY051
bT48cmVjb3JkPjxyZWMtbnVtYmVyPjYyPC9yZWMtbnVtYmVyPjxmb3JlaWduLWtleXM+PGtleSBh
cHA9IkVOIiBkYi1pZD0icnRhcjA1MnRxcHJ3MGRlZjJ0MXh3NXpzd3gyYWZ6c2Z6cnZzIiB0aW1l
c3RhbXA9IjE1NzYyMTUzNjEiPjYyPC9rZXk+PC9mb3JlaWduLWtleXM+PHJlZi10eXBlIG5hbWU9
IkpvdXJuYWwgQXJ0aWNsZSI+MTc8L3JlZi10eXBlPjxjb250cmlidXRvcnM+PGF1dGhvcnM+PGF1
dGhvcj5Td2FsbGEsIEJpbGxpZSBKPC9hdXRob3I+PGF1dGhvcj5KZWZmZXJ5LCBXaWxsaWFtIFI8
L2F1dGhvcj48L2F1dGhvcnM+PC9jb250cmlidXRvcnM+PHRpdGxlcz48dGl0bGU+SW50ZXJzcGVj
aWZpYyBoeWJyaWRpemF0aW9uIGJldHdlZW4gYW4gYW51cmFsIGFuZCB1cm9kZWxlIGFzY2lkaWFu
OiBkaWZmZXJlbnRpYWwgZXhwcmVzc2lvbiBvZiB1cm9kZWxlIGZlYXR1cmVzIHN1Z2dlc3RzIG11
bHRpcGxlIG1lY2hhbmlzbXMgY29udHJvbCBhbnVyYWwgZGV2ZWxvcG1lbnQ8L3RpdGxlPjxzZWNv
bmRhcnktdGl0bGU+RGV2ZWxvcG1lbnRhbCBiaW9sb2d5PC9zZWNvbmRhcnktdGl0bGU+PC90aXRs
ZXM+PHBlcmlvZGljYWw+PGZ1bGwtdGl0bGU+RGV2ZWxvcG1lbnRhbCBiaW9sb2d5PC9mdWxsLXRp
dGxlPjwvcGVyaW9kaWNhbD48cGFnZXM+MzE5LTMzNDwvcGFnZXM+PHZvbHVtZT4xNDI8L3ZvbHVt
ZT48bnVtYmVyPjI8L251bWJlcj48ZGF0ZXM+PHllYXI+MTk5MDwveWVhcj48L2RhdGVzPjxpc2Ju
PjAwMTItMTYwNjwvaXNibj48dXJscz48cmVsYXRlZC11cmxzPjx1cmw+aHR0cHM6Ly93d3cuc2Np
ZW5jZWRpcmVjdC5jb20vc2NpZW5jZS9hcnRpY2xlL2Ficy9waWkvMDAxMjE2MDY5MDkwMzUzSz92
aWElM0RpaHViPC91cmw+PC9yZWxhdGVkLXVybHM+PC91cmxzPjwvcmVjb3JkPjwvQ2l0ZT48L0Vu
ZE5vdGU+
</w:fldData>
              </w:fldChar>
            </w:r>
            <w:r w:rsidR="009A1424">
              <w:instrText xml:space="preserve"> ADDIN EN.CITE </w:instrText>
            </w:r>
            <w:r w:rsidR="009A1424">
              <w:fldChar w:fldCharType="begin">
                <w:fldData xml:space="preserve">PEVuZE5vdGU+PENpdGU+PEF1dGhvcj5MaW5kcXVpc3Q8L0F1dGhvcj48WWVhcj4xOTkyPC9ZZWFy
PjxSZWNOdW0+NTg8L1JlY051bT48RGlzcGxheVRleHQ+KExpbmRxdWlzdCBldCBhbC4sIDE5OTIs
IEJlcnJpbGwsIDE5NDUsIFN3YWxsYSBhbmQgSmVmZmVyeSwgMTk5MCk8L0Rpc3BsYXlUZXh0Pjxy
ZWNvcmQ+PHJlYy1udW1iZXI+NTg8L3JlYy1udW1iZXI+PGZvcmVpZ24ta2V5cz48a2V5IGFwcD0i
RU4iIGRiLWlkPSJydGFyMDUydHFwcncwZGVmMnQxeHc1enN3eDJhZnpzZnpydnMiIHRpbWVzdGFt
cD0iMTU3NjIxNDUwNiI+NTg8L2tleT48L2ZvcmVpZ24ta2V5cz48cmVmLXR5cGUgbmFtZT0iSm91
cm5hbCBBcnRpY2xlIj4xNzwvcmVmLXR5cGU+PGNvbnRyaWJ1dG9ycz48YXV0aG9ycz48YXV0aG9y
PkxpbmRxdWlzdCwgTmllbHM8L2F1dGhvcj48YXV0aG9yPkhheSwgTWFyayBFPC9hdXRob3I+PGF1
dGhvcj5GZW5pY2FsLCBXaWxsaWFtPC9hdXRob3I+PC9hdXRob3JzPjwvY29udHJpYnV0b3JzPjx0
aXRsZXM+PHRpdGxlPkRlZmVuc2Ugb2YgYXNjaWRpYW5zIGFuZCB0aGVpciBjb25zcGljdW91cyBs
YXJ2YWU6IGFkdWx0IHZzLiBsYXJ2YWwgY2hlbWljYWwgZGVmZW5zZXM8L3RpdGxlPjxzZWNvbmRh
cnktdGl0bGU+RWNvbG9naWNhbCBNb25vZ3JhcGhzPC9zZWNvbmRhcnktdGl0bGU+PC90aXRsZXM+
PHBlcmlvZGljYWw+PGZ1bGwtdGl0bGU+RWNvbG9naWNhbCBNb25vZ3JhcGhzPC9mdWxsLXRpdGxl
PjwvcGVyaW9kaWNhbD48cGFnZXM+NTQ3LTU2ODwvcGFnZXM+PHZvbHVtZT42Mjwvdm9sdW1lPjxu
dW1iZXI+NDwvbnVtYmVyPjxkYXRlcz48eWVhcj4xOTkyPC95ZWFyPjwvZGF0ZXM+PGlzYm4+MTU1
Ny03MDE1PC9pc2JuPjx1cmxzPjwvdXJscz48L3JlY29yZD48L0NpdGU+PENpdGU+PEF1dGhvcj5C
ZXJyaWxsPC9BdXRob3I+PFllYXI+MTk0NTwvWWVhcj48UmVjTnVtPjYwPC9SZWNOdW0+PHJlY29y
ZD48cmVjLW51bWJlcj42MDwvcmVjLW51bWJlcj48Zm9yZWlnbi1rZXlzPjxrZXkgYXBwPSJFTiIg
ZGItaWQ9InJ0YXIwNTJ0cXBydzBkZWYydDF4dzV6c3d4MmFmenNmenJ2cyIgdGltZXN0YW1wPSIx
NTc2MjE1MTE0Ij42MDwva2V5PjwvZm9yZWlnbi1rZXlzPjxyZWYtdHlwZSBuYW1lPSJCb29rIFNl
Y3Rpb24iPjU8L3JlZi10eXBlPjxjb250cmlidXRvcnM+PGF1dGhvcnM+PGF1dGhvcj5CZXJyaWxs
LCBOb3JtYW4gSm9objwvYXV0aG9yPjwvYXV0aG9ycz48L2NvbnRyaWJ1dG9ycz48dGl0bGVzPjx0
aXRsZT5TaXplIGFuZCBvcmdhbml6YXRpb24gaW4gdGhlIGRldmVsb3BtZW50IG9mIGFzY2lkaWFu
czwvdGl0bGU+PHNlY29uZGFyeS10aXRsZT5Fc3NheXMgb24gR3Jvd3RoIGFuZCBGb3JtPC9zZWNv
bmRhcnktdGl0bGU+PC90aXRsZXM+PHBhZ2VzPjIzMS0yNjQ8L3BhZ2VzPjxkYXRlcz48eWVhcj4x
OTQ1PC95ZWFyPjwvZGF0ZXM+PHB1Ymxpc2hlcj5PeGZvcmQgVW5pdi4gUHJlc3MgTG9uZG9uIGFu
ZCBOZXcgWW9yazwvcHVibGlzaGVyPjx1cmxzPjwvdXJscz48L3JlY29yZD48L0NpdGU+PENpdGU+
PEF1dGhvcj5Td2FsbGE8L0F1dGhvcj48WWVhcj4xOTkwPC9ZZWFyPjxSZWNOdW0+NjI8L1JlY051
bT48cmVjb3JkPjxyZWMtbnVtYmVyPjYyPC9yZWMtbnVtYmVyPjxmb3JlaWduLWtleXM+PGtleSBh
cHA9IkVOIiBkYi1pZD0icnRhcjA1MnRxcHJ3MGRlZjJ0MXh3NXpzd3gyYWZ6c2Z6cnZzIiB0aW1l
c3RhbXA9IjE1NzYyMTUzNjEiPjYyPC9rZXk+PC9mb3JlaWduLWtleXM+PHJlZi10eXBlIG5hbWU9
IkpvdXJuYWwgQXJ0aWNsZSI+MTc8L3JlZi10eXBlPjxjb250cmlidXRvcnM+PGF1dGhvcnM+PGF1
dGhvcj5Td2FsbGEsIEJpbGxpZSBKPC9hdXRob3I+PGF1dGhvcj5KZWZmZXJ5LCBXaWxsaWFtIFI8
L2F1dGhvcj48L2F1dGhvcnM+PC9jb250cmlidXRvcnM+PHRpdGxlcz48dGl0bGU+SW50ZXJzcGVj
aWZpYyBoeWJyaWRpemF0aW9uIGJldHdlZW4gYW4gYW51cmFsIGFuZCB1cm9kZWxlIGFzY2lkaWFu
OiBkaWZmZXJlbnRpYWwgZXhwcmVzc2lvbiBvZiB1cm9kZWxlIGZlYXR1cmVzIHN1Z2dlc3RzIG11
bHRpcGxlIG1lY2hhbmlzbXMgY29udHJvbCBhbnVyYWwgZGV2ZWxvcG1lbnQ8L3RpdGxlPjxzZWNv
bmRhcnktdGl0bGU+RGV2ZWxvcG1lbnRhbCBiaW9sb2d5PC9zZWNvbmRhcnktdGl0bGU+PC90aXRs
ZXM+PHBlcmlvZGljYWw+PGZ1bGwtdGl0bGU+RGV2ZWxvcG1lbnRhbCBiaW9sb2d5PC9mdWxsLXRp
dGxlPjwvcGVyaW9kaWNhbD48cGFnZXM+MzE5LTMzNDwvcGFnZXM+PHZvbHVtZT4xNDI8L3ZvbHVt
ZT48bnVtYmVyPjI8L251bWJlcj48ZGF0ZXM+PHllYXI+MTk5MDwveWVhcj48L2RhdGVzPjxpc2Ju
PjAwMTItMTYwNjwvaXNibj48dXJscz48cmVsYXRlZC11cmxzPjx1cmw+aHR0cHM6Ly93d3cuc2Np
ZW5jZWRpcmVjdC5jb20vc2NpZW5jZS9hcnRpY2xlL2Ficy9waWkvMDAxMjE2MDY5MDkwMzUzSz92
aWElM0RpaHViPC91cmw+PC9yZWxhdGVkLXVybHM+PC91cmxzPjwvcmVjb3JkPjwvQ2l0ZT48L0Vu
ZE5vdGU+
</w:fldData>
              </w:fldChar>
            </w:r>
            <w:r w:rsidR="009A1424">
              <w:instrText xml:space="preserve"> ADDIN EN.CITE.DATA </w:instrText>
            </w:r>
            <w:r w:rsidR="009A1424">
              <w:fldChar w:fldCharType="end"/>
            </w:r>
            <w:r>
              <w:fldChar w:fldCharType="separate"/>
            </w:r>
            <w:r w:rsidR="009A1424">
              <w:rPr>
                <w:noProof/>
              </w:rPr>
              <w:t>(Lindquist et al., 1992, Berrill, 1945, Swalla and Jeffery, 1990)</w:t>
            </w:r>
            <w:r>
              <w:fldChar w:fldCharType="end"/>
            </w:r>
          </w:p>
        </w:tc>
      </w:tr>
    </w:tbl>
    <w:p w14:paraId="1F850317" w14:textId="4B5742A4" w:rsidR="00946BE6" w:rsidRDefault="00946BE6" w:rsidP="00946BE6">
      <w:pPr>
        <w:pStyle w:val="FigureTableNoteSource"/>
        <w:sectPr w:rsidR="00946BE6" w:rsidSect="003A2843">
          <w:pgSz w:w="16838" w:h="11906" w:orient="landscape"/>
          <w:pgMar w:top="1440" w:right="1440" w:bottom="1440" w:left="1440" w:header="709" w:footer="709" w:gutter="0"/>
          <w:cols w:space="708"/>
          <w:docGrid w:linePitch="360"/>
        </w:sectPr>
      </w:pPr>
      <w:r>
        <w:t xml:space="preserve">Note: </w:t>
      </w:r>
      <w:r w:rsidRPr="00946BE6">
        <w:t>Smallest value was recorded when available, * indicates that size was an approximate value</w:t>
      </w:r>
      <w:r>
        <w:t>.</w:t>
      </w:r>
    </w:p>
    <w:p w14:paraId="78D89687" w14:textId="57462E4E" w:rsidR="00E26F36" w:rsidRPr="00E355EA" w:rsidRDefault="00E355EA" w:rsidP="00D27710">
      <w:pPr>
        <w:pStyle w:val="Heading2"/>
      </w:pPr>
      <w:bookmarkStart w:id="145" w:name="_Toc49944497"/>
      <w:r>
        <w:lastRenderedPageBreak/>
        <w:t>References</w:t>
      </w:r>
      <w:bookmarkEnd w:id="145"/>
    </w:p>
    <w:p w14:paraId="2708A77B" w14:textId="77777777" w:rsidR="009A1424" w:rsidRPr="009A1424" w:rsidRDefault="00C67771" w:rsidP="009A1424">
      <w:pPr>
        <w:pStyle w:val="EndNoteBibliography"/>
        <w:spacing w:after="0"/>
      </w:pPr>
      <w:r>
        <w:fldChar w:fldCharType="begin"/>
      </w:r>
      <w:r>
        <w:instrText xml:space="preserve"> ADDIN EN.REFLIST </w:instrText>
      </w:r>
      <w:r>
        <w:fldChar w:fldCharType="separate"/>
      </w:r>
      <w:r w:rsidR="009A1424" w:rsidRPr="009A1424">
        <w:t xml:space="preserve">AARAB, L., PÉREZ-CAMACHO, A., VIERA-TOLEDO, M. D. P., DE VIÇOSE, G. C., FERNÁNDEZ-PALACIOS, H. &amp; MOLINA, L. 2013. Embryonic development and influence of egg density on early veliger larvae and effects of dietary microalgae on growth of brown mussel </w:t>
      </w:r>
      <w:r w:rsidR="009A1424" w:rsidRPr="009A1424">
        <w:rPr>
          <w:i/>
        </w:rPr>
        <w:t>Perna perna</w:t>
      </w:r>
      <w:r w:rsidR="009A1424" w:rsidRPr="009A1424">
        <w:t xml:space="preserve"> (L. 1758) larvae under laboratory conditions. </w:t>
      </w:r>
      <w:r w:rsidR="009A1424" w:rsidRPr="009A1424">
        <w:rPr>
          <w:i/>
        </w:rPr>
        <w:t>Aquaculture International,</w:t>
      </w:r>
      <w:r w:rsidR="009A1424" w:rsidRPr="009A1424">
        <w:t xml:space="preserve"> 21</w:t>
      </w:r>
      <w:r w:rsidR="009A1424" w:rsidRPr="009A1424">
        <w:rPr>
          <w:b/>
        </w:rPr>
        <w:t>,</w:t>
      </w:r>
      <w:r w:rsidR="009A1424" w:rsidRPr="009A1424">
        <w:t xml:space="preserve"> 1065-1076.</w:t>
      </w:r>
    </w:p>
    <w:p w14:paraId="3A9DA05D" w14:textId="77777777" w:rsidR="009A1424" w:rsidRPr="009A1424" w:rsidRDefault="009A1424" w:rsidP="009A1424">
      <w:pPr>
        <w:pStyle w:val="EndNoteBibliography"/>
        <w:spacing w:after="0"/>
      </w:pPr>
      <w:r w:rsidRPr="009A1424">
        <w:t xml:space="preserve">ABELE, L. G. 1972. Introductions of two freshwater decapod crustaceans (Hymenosomatidae and Atyidae) into Central and North America. </w:t>
      </w:r>
      <w:r w:rsidRPr="009A1424">
        <w:rPr>
          <w:i/>
        </w:rPr>
        <w:t>Crustaceana</w:t>
      </w:r>
      <w:r w:rsidRPr="009A1424">
        <w:rPr>
          <w:b/>
        </w:rPr>
        <w:t>,</w:t>
      </w:r>
      <w:r w:rsidRPr="009A1424">
        <w:t xml:space="preserve"> 209-218.</w:t>
      </w:r>
    </w:p>
    <w:p w14:paraId="70175DDA" w14:textId="77777777" w:rsidR="009A1424" w:rsidRPr="009A1424" w:rsidRDefault="009A1424" w:rsidP="009A1424">
      <w:pPr>
        <w:pStyle w:val="EndNoteBibliography"/>
        <w:spacing w:after="0"/>
      </w:pPr>
      <w:r w:rsidRPr="009A1424">
        <w:t xml:space="preserve">ABELLÓ, P. &amp; MACPHERSON, E. 1991. Distribution patterns and migration of </w:t>
      </w:r>
      <w:r w:rsidRPr="009A1424">
        <w:rPr>
          <w:i/>
        </w:rPr>
        <w:t>Lithodes ferox</w:t>
      </w:r>
      <w:r w:rsidRPr="009A1424">
        <w:t xml:space="preserve"> (Filhol)(Anomura: Lithodidae) off Namibia. </w:t>
      </w:r>
      <w:r w:rsidRPr="009A1424">
        <w:rPr>
          <w:i/>
        </w:rPr>
        <w:t>Journal of Crustacean Biology,</w:t>
      </w:r>
      <w:r w:rsidRPr="009A1424">
        <w:t xml:space="preserve"> 11</w:t>
      </w:r>
      <w:r w:rsidRPr="009A1424">
        <w:rPr>
          <w:b/>
        </w:rPr>
        <w:t>,</w:t>
      </w:r>
      <w:r w:rsidRPr="009A1424">
        <w:t xml:space="preserve"> 261-268.</w:t>
      </w:r>
    </w:p>
    <w:p w14:paraId="423E1593" w14:textId="77777777" w:rsidR="009A1424" w:rsidRPr="009A1424" w:rsidRDefault="009A1424" w:rsidP="009A1424">
      <w:pPr>
        <w:pStyle w:val="EndNoteBibliography"/>
        <w:spacing w:after="0"/>
      </w:pPr>
      <w:r w:rsidRPr="009A1424">
        <w:t xml:space="preserve">ACKERMAN, J. D., SIM, B., NICHOLS, S. J. &amp; CLAUDI, R. 1994. A review of the early life history of zebra mussels (Dreissena polymorpha): comparisons with marine bivalves. </w:t>
      </w:r>
      <w:r w:rsidRPr="009A1424">
        <w:rPr>
          <w:i/>
        </w:rPr>
        <w:t>Canadian Journal of Zoology,</w:t>
      </w:r>
      <w:r w:rsidRPr="009A1424">
        <w:t xml:space="preserve"> 72</w:t>
      </w:r>
      <w:r w:rsidRPr="009A1424">
        <w:rPr>
          <w:b/>
        </w:rPr>
        <w:t>,</w:t>
      </w:r>
      <w:r w:rsidRPr="009A1424">
        <w:t xml:space="preserve"> 1169-1179.</w:t>
      </w:r>
    </w:p>
    <w:p w14:paraId="68391A43" w14:textId="77777777" w:rsidR="009A1424" w:rsidRPr="009A1424" w:rsidRDefault="009A1424" w:rsidP="009A1424">
      <w:pPr>
        <w:pStyle w:val="EndNoteBibliography"/>
        <w:spacing w:after="0"/>
      </w:pPr>
      <w:r w:rsidRPr="009A1424">
        <w:t xml:space="preserve">ÅKESSON, B. 1976. Morphology and life cycle of </w:t>
      </w:r>
      <w:r w:rsidRPr="009A1424">
        <w:rPr>
          <w:i/>
        </w:rPr>
        <w:t>Ophryotrocha diadema</w:t>
      </w:r>
      <w:r w:rsidRPr="009A1424">
        <w:t xml:space="preserve">, a new polychaete species from California. </w:t>
      </w:r>
      <w:r w:rsidRPr="009A1424">
        <w:rPr>
          <w:i/>
        </w:rPr>
        <w:t>Ophelia,</w:t>
      </w:r>
      <w:r w:rsidRPr="009A1424">
        <w:t xml:space="preserve"> 15</w:t>
      </w:r>
      <w:r w:rsidRPr="009A1424">
        <w:rPr>
          <w:b/>
        </w:rPr>
        <w:t>,</w:t>
      </w:r>
      <w:r w:rsidRPr="009A1424">
        <w:t xml:space="preserve"> 23-35.</w:t>
      </w:r>
    </w:p>
    <w:p w14:paraId="3E1573EC" w14:textId="77777777" w:rsidR="009A1424" w:rsidRPr="009A1424" w:rsidRDefault="009A1424" w:rsidP="009A1424">
      <w:pPr>
        <w:pStyle w:val="EndNoteBibliography"/>
        <w:spacing w:after="0"/>
      </w:pPr>
      <w:r w:rsidRPr="009A1424">
        <w:t xml:space="preserve">AL-JAHDALI, M. O. 2010. Helminth parasites from Red Sea fishes: Neowardula brayi gen. nov., sp. nov.(Trematoda: Mesometridae Poche, 1926) and Sclerocollum saudii sp. nov.(Acanthocephala: Cavisomidae Meyer, 1932). </w:t>
      </w:r>
      <w:r w:rsidRPr="009A1424">
        <w:rPr>
          <w:i/>
        </w:rPr>
        <w:t>Zootaxa,</w:t>
      </w:r>
      <w:r w:rsidRPr="009A1424">
        <w:t xml:space="preserve"> 2681</w:t>
      </w:r>
      <w:r w:rsidRPr="009A1424">
        <w:rPr>
          <w:b/>
        </w:rPr>
        <w:t>,</w:t>
      </w:r>
      <w:r w:rsidRPr="009A1424">
        <w:t xml:space="preserve"> 57-65.</w:t>
      </w:r>
    </w:p>
    <w:p w14:paraId="6681BFC2" w14:textId="77777777" w:rsidR="009A1424" w:rsidRPr="009A1424" w:rsidRDefault="009A1424" w:rsidP="009A1424">
      <w:pPr>
        <w:pStyle w:val="EndNoteBibliography"/>
        <w:spacing w:after="0"/>
      </w:pPr>
      <w:r w:rsidRPr="009A1424">
        <w:t xml:space="preserve">ALAGARSWAMI, K. 1980. Review on production of mussel seed. </w:t>
      </w:r>
      <w:r w:rsidRPr="009A1424">
        <w:rPr>
          <w:i/>
        </w:rPr>
        <w:t>CMFRI Bulletin,</w:t>
      </w:r>
      <w:r w:rsidRPr="009A1424">
        <w:t xml:space="preserve"> 29</w:t>
      </w:r>
      <w:r w:rsidRPr="009A1424">
        <w:rPr>
          <w:b/>
        </w:rPr>
        <w:t>,</w:t>
      </w:r>
      <w:r w:rsidRPr="009A1424">
        <w:t xml:space="preserve"> 22-26.</w:t>
      </w:r>
    </w:p>
    <w:p w14:paraId="3CD93FC9" w14:textId="77777777" w:rsidR="009A1424" w:rsidRPr="009A1424" w:rsidRDefault="009A1424" w:rsidP="009A1424">
      <w:pPr>
        <w:pStyle w:val="EndNoteBibliography"/>
        <w:spacing w:after="0"/>
      </w:pPr>
      <w:r w:rsidRPr="009A1424">
        <w:t xml:space="preserve">ALI, M. H. &amp; SALMAN, S. D. 1986. The reproductive biology of </w:t>
      </w:r>
      <w:r w:rsidRPr="009A1424">
        <w:rPr>
          <w:i/>
        </w:rPr>
        <w:t>Parhyale basrensis</w:t>
      </w:r>
      <w:r w:rsidRPr="009A1424">
        <w:t xml:space="preserve"> Salman (Crustacea, Amphipoda) in the Shatt al-Arab river. </w:t>
      </w:r>
      <w:r w:rsidRPr="009A1424">
        <w:rPr>
          <w:i/>
        </w:rPr>
        <w:t>Estuarine, Coastal and Shelf Science,</w:t>
      </w:r>
      <w:r w:rsidRPr="009A1424">
        <w:t xml:space="preserve"> 23</w:t>
      </w:r>
      <w:r w:rsidRPr="009A1424">
        <w:rPr>
          <w:b/>
        </w:rPr>
        <w:t>,</w:t>
      </w:r>
      <w:r w:rsidRPr="009A1424">
        <w:t xml:space="preserve"> 339-351.</w:t>
      </w:r>
    </w:p>
    <w:p w14:paraId="04EBE164" w14:textId="77777777" w:rsidR="009A1424" w:rsidRPr="009A1424" w:rsidRDefault="009A1424" w:rsidP="009A1424">
      <w:pPr>
        <w:pStyle w:val="EndNoteBibliography"/>
        <w:spacing w:after="0"/>
      </w:pPr>
      <w:r w:rsidRPr="009A1424">
        <w:t xml:space="preserve">ALLEN, E. 1905. The Anatomy of Pcecilochsetus, Claparede. </w:t>
      </w:r>
      <w:r w:rsidRPr="009A1424">
        <w:rPr>
          <w:i/>
        </w:rPr>
        <w:t>Quarterly Journal of Microscopical Science,</w:t>
      </w:r>
      <w:r w:rsidRPr="009A1424">
        <w:t xml:space="preserve"> 48</w:t>
      </w:r>
      <w:r w:rsidRPr="009A1424">
        <w:rPr>
          <w:b/>
        </w:rPr>
        <w:t>,</w:t>
      </w:r>
      <w:r w:rsidRPr="009A1424">
        <w:t xml:space="preserve"> 79.</w:t>
      </w:r>
    </w:p>
    <w:p w14:paraId="0D40F000" w14:textId="77777777" w:rsidR="009A1424" w:rsidRPr="009A1424" w:rsidRDefault="009A1424" w:rsidP="009A1424">
      <w:pPr>
        <w:pStyle w:val="EndNoteBibliography"/>
        <w:spacing w:after="0"/>
      </w:pPr>
      <w:r w:rsidRPr="009A1424">
        <w:t xml:space="preserve">ALLEN, J. D., ARMSTRONG, A. F. &amp; ZIEGLER, S. L. 2015. Environmental induction of polyembryony in echinoid echinoderms. </w:t>
      </w:r>
      <w:r w:rsidRPr="009A1424">
        <w:rPr>
          <w:i/>
        </w:rPr>
        <w:t>The Biological Bulletin,</w:t>
      </w:r>
      <w:r w:rsidRPr="009A1424">
        <w:t xml:space="preserve"> 229</w:t>
      </w:r>
      <w:r w:rsidRPr="009A1424">
        <w:rPr>
          <w:b/>
        </w:rPr>
        <w:t>,</w:t>
      </w:r>
      <w:r w:rsidRPr="009A1424">
        <w:t xml:space="preserve"> 221-231.</w:t>
      </w:r>
    </w:p>
    <w:p w14:paraId="08F41B64" w14:textId="77777777" w:rsidR="009A1424" w:rsidRPr="009A1424" w:rsidRDefault="009A1424" w:rsidP="009A1424">
      <w:pPr>
        <w:pStyle w:val="EndNoteBibliography"/>
        <w:spacing w:after="0"/>
      </w:pPr>
      <w:r w:rsidRPr="009A1424">
        <w:t xml:space="preserve">ALLEN, J. D., REITZEL, A. M. &amp; JAECKEL, W. 2018. Asexual reproduction of marine invertebrate embryos and larvae. </w:t>
      </w:r>
      <w:r w:rsidRPr="009A1424">
        <w:rPr>
          <w:i/>
        </w:rPr>
        <w:t>In: Carrier TJ, Reitzel AM, Heyland A (eds) Evolutionary 275 Mar Ecol Prog Ser 609: 271–276, 2019 Ecology of Marine Invertebrate Larvae. Oxford University Press, Oxford</w:t>
      </w:r>
      <w:r w:rsidRPr="009A1424">
        <w:rPr>
          <w:b/>
        </w:rPr>
        <w:t>,</w:t>
      </w:r>
      <w:r w:rsidRPr="009A1424">
        <w:t xml:space="preserve"> 67-87.</w:t>
      </w:r>
    </w:p>
    <w:p w14:paraId="06BBB629" w14:textId="77777777" w:rsidR="009A1424" w:rsidRPr="009A1424" w:rsidRDefault="009A1424" w:rsidP="009A1424">
      <w:pPr>
        <w:pStyle w:val="EndNoteBibliography"/>
        <w:spacing w:after="0"/>
      </w:pPr>
      <w:r w:rsidRPr="009A1424">
        <w:t xml:space="preserve">ALLEN, J. D., ZAKAS, C. &amp; PODOLSKY, R. D. 2006. Effects of egg size reduction and larval feeding on juvenile quality for a species with facultative-feeding development. </w:t>
      </w:r>
      <w:r w:rsidRPr="009A1424">
        <w:rPr>
          <w:i/>
        </w:rPr>
        <w:t>Journal of Experimental Marine Biology and Ecology,</w:t>
      </w:r>
      <w:r w:rsidRPr="009A1424">
        <w:t xml:space="preserve"> 331</w:t>
      </w:r>
      <w:r w:rsidRPr="009A1424">
        <w:rPr>
          <w:b/>
        </w:rPr>
        <w:t>,</w:t>
      </w:r>
      <w:r w:rsidRPr="009A1424">
        <w:t xml:space="preserve"> 186-197.</w:t>
      </w:r>
    </w:p>
    <w:p w14:paraId="6475FB2F" w14:textId="77777777" w:rsidR="009A1424" w:rsidRPr="009A1424" w:rsidRDefault="009A1424" w:rsidP="009A1424">
      <w:pPr>
        <w:pStyle w:val="EndNoteBibliography"/>
        <w:spacing w:after="0"/>
      </w:pPr>
      <w:r w:rsidRPr="009A1424">
        <w:t xml:space="preserve">ALLEN, M. J. 1957. The breeding of polychaetous annelids near Parguera, Puerto Rico. </w:t>
      </w:r>
      <w:r w:rsidRPr="009A1424">
        <w:rPr>
          <w:i/>
        </w:rPr>
        <w:t>The Biological Bulletin,</w:t>
      </w:r>
      <w:r w:rsidRPr="009A1424">
        <w:t xml:space="preserve"> 113</w:t>
      </w:r>
      <w:r w:rsidRPr="009A1424">
        <w:rPr>
          <w:b/>
        </w:rPr>
        <w:t>,</w:t>
      </w:r>
      <w:r w:rsidRPr="009A1424">
        <w:t xml:space="preserve"> 49-57.</w:t>
      </w:r>
    </w:p>
    <w:p w14:paraId="3BB31474" w14:textId="77777777" w:rsidR="009A1424" w:rsidRPr="009A1424" w:rsidRDefault="009A1424" w:rsidP="009A1424">
      <w:pPr>
        <w:pStyle w:val="EndNoteBibliography"/>
        <w:spacing w:after="0"/>
      </w:pPr>
      <w:r w:rsidRPr="009A1424">
        <w:t>AMENT, A. S. 1979. Geographic variation in relation to life history in three species of the marine gastropod genus Crepidula.</w:t>
      </w:r>
    </w:p>
    <w:p w14:paraId="72FB359A" w14:textId="77777777" w:rsidR="009A1424" w:rsidRPr="009A1424" w:rsidRDefault="009A1424" w:rsidP="009A1424">
      <w:pPr>
        <w:pStyle w:val="EndNoteBibliography"/>
        <w:spacing w:after="0"/>
      </w:pPr>
      <w:r w:rsidRPr="009A1424">
        <w:t xml:space="preserve">AMIEL, A. &amp; HOULISTON, E. 2009. Three distinct RNA localization mechanisms contribute to oocyte polarity establishment in the cnidarian </w:t>
      </w:r>
      <w:r w:rsidRPr="009A1424">
        <w:rPr>
          <w:i/>
        </w:rPr>
        <w:t>Clytia hemisphaerica</w:t>
      </w:r>
      <w:r w:rsidRPr="009A1424">
        <w:t xml:space="preserve">. </w:t>
      </w:r>
      <w:r w:rsidRPr="009A1424">
        <w:rPr>
          <w:i/>
        </w:rPr>
        <w:t>Developmental biology,</w:t>
      </w:r>
      <w:r w:rsidRPr="009A1424">
        <w:t xml:space="preserve"> 327</w:t>
      </w:r>
      <w:r w:rsidRPr="009A1424">
        <w:rPr>
          <w:b/>
        </w:rPr>
        <w:t>,</w:t>
      </w:r>
      <w:r w:rsidRPr="009A1424">
        <w:t xml:space="preserve"> 191-203.</w:t>
      </w:r>
    </w:p>
    <w:p w14:paraId="124661EB" w14:textId="77777777" w:rsidR="009A1424" w:rsidRPr="009A1424" w:rsidRDefault="009A1424" w:rsidP="009A1424">
      <w:pPr>
        <w:pStyle w:val="EndNoteBibliography"/>
        <w:spacing w:after="0"/>
      </w:pPr>
      <w:r w:rsidRPr="009A1424">
        <w:t xml:space="preserve">AMIO, M. 1963. A comparative embryology of marine gastropods, with ecological considerations. </w:t>
      </w:r>
      <w:r w:rsidRPr="009A1424">
        <w:rPr>
          <w:i/>
        </w:rPr>
        <w:t>J. Shimonoseki Univ. Fisheries,</w:t>
      </w:r>
      <w:r w:rsidRPr="009A1424">
        <w:t xml:space="preserve"> 12</w:t>
      </w:r>
      <w:r w:rsidRPr="009A1424">
        <w:rPr>
          <w:b/>
        </w:rPr>
        <w:t>,</w:t>
      </w:r>
      <w:r w:rsidRPr="009A1424">
        <w:t xml:space="preserve"> 229-253.</w:t>
      </w:r>
    </w:p>
    <w:p w14:paraId="30268B3A" w14:textId="77777777" w:rsidR="009A1424" w:rsidRPr="009A1424" w:rsidRDefault="009A1424" w:rsidP="009A1424">
      <w:pPr>
        <w:pStyle w:val="EndNoteBibliography"/>
        <w:spacing w:after="0"/>
      </w:pPr>
      <w:r w:rsidRPr="009A1424">
        <w:t xml:space="preserve">AMSLER, M. O. L. &amp; GEORGE, R. Y. 1984. Seasonal variation in the biochemical composition of the embryos of </w:t>
      </w:r>
      <w:r w:rsidRPr="009A1424">
        <w:rPr>
          <w:i/>
        </w:rPr>
        <w:t>Callinectes sapidus</w:t>
      </w:r>
      <w:r w:rsidRPr="009A1424">
        <w:t xml:space="preserve"> Rathbun. </w:t>
      </w:r>
      <w:r w:rsidRPr="009A1424">
        <w:rPr>
          <w:i/>
        </w:rPr>
        <w:t>Journal of Crustacean Biology,</w:t>
      </w:r>
      <w:r w:rsidRPr="009A1424">
        <w:t xml:space="preserve"> 4</w:t>
      </w:r>
      <w:r w:rsidRPr="009A1424">
        <w:rPr>
          <w:b/>
        </w:rPr>
        <w:t>,</w:t>
      </w:r>
      <w:r w:rsidRPr="009A1424">
        <w:t xml:space="preserve"> 546-553.</w:t>
      </w:r>
    </w:p>
    <w:p w14:paraId="1B10B073" w14:textId="77777777" w:rsidR="009A1424" w:rsidRPr="009A1424" w:rsidRDefault="009A1424" w:rsidP="009A1424">
      <w:pPr>
        <w:pStyle w:val="EndNoteBibliography"/>
        <w:spacing w:after="0"/>
      </w:pPr>
      <w:r w:rsidRPr="009A1424">
        <w:lastRenderedPageBreak/>
        <w:t xml:space="preserve">ANDERSON, D. 1977. The embyonic and laval development of the turbellarian </w:t>
      </w:r>
      <w:r w:rsidRPr="009A1424">
        <w:rPr>
          <w:i/>
        </w:rPr>
        <w:t>Notoplana australis</w:t>
      </w:r>
      <w:r w:rsidRPr="009A1424">
        <w:t xml:space="preserve"> (Schmarda, 1859)(Polycladida: Leptoplanidae). </w:t>
      </w:r>
      <w:r w:rsidRPr="009A1424">
        <w:rPr>
          <w:i/>
        </w:rPr>
        <w:t>Marine and Freshwater Research,</w:t>
      </w:r>
      <w:r w:rsidRPr="009A1424">
        <w:t xml:space="preserve"> 28</w:t>
      </w:r>
      <w:r w:rsidRPr="009A1424">
        <w:rPr>
          <w:b/>
        </w:rPr>
        <w:t>,</w:t>
      </w:r>
      <w:r w:rsidRPr="009A1424">
        <w:t xml:space="preserve"> 303-310.</w:t>
      </w:r>
    </w:p>
    <w:p w14:paraId="65AEB6BF" w14:textId="77777777" w:rsidR="009A1424" w:rsidRPr="009A1424" w:rsidRDefault="009A1424" w:rsidP="009A1424">
      <w:pPr>
        <w:pStyle w:val="EndNoteBibliography"/>
        <w:spacing w:after="0"/>
      </w:pPr>
      <w:r w:rsidRPr="009A1424">
        <w:t xml:space="preserve">ANDERSSON, E. 1969. </w:t>
      </w:r>
      <w:r w:rsidRPr="009A1424">
        <w:rPr>
          <w:i/>
        </w:rPr>
        <w:t>Life-cycle and Growth of Aselus Aquaticus (L.) with Special Reference to the Effects of Temperature</w:t>
      </w:r>
      <w:r w:rsidRPr="009A1424">
        <w:t>, Institute of Freshwater Research.</w:t>
      </w:r>
    </w:p>
    <w:p w14:paraId="506DDC84" w14:textId="77777777" w:rsidR="009A1424" w:rsidRPr="009A1424" w:rsidRDefault="009A1424" w:rsidP="009A1424">
      <w:pPr>
        <w:pStyle w:val="EndNoteBibliography"/>
        <w:spacing w:after="0"/>
      </w:pPr>
      <w:r w:rsidRPr="009A1424">
        <w:t>ANDRADE-VILLAGRÁN, P., CHAPARRO, O., PARDO, L., PAREDES-MOLINA, F. &amp; THOMPSON, R. 2016. Embryo brooding and its effect on feeding in the bivalve</w:t>
      </w:r>
      <w:r w:rsidRPr="009A1424">
        <w:rPr>
          <w:i/>
        </w:rPr>
        <w:t xml:space="preserve"> Gaimardia bahamondei </w:t>
      </w:r>
      <w:r w:rsidRPr="009A1424">
        <w:t xml:space="preserve">Osorio &amp; Arnaud, 1984. </w:t>
      </w:r>
      <w:r w:rsidRPr="009A1424">
        <w:rPr>
          <w:i/>
        </w:rPr>
        <w:t>Helgoland Marine Research,</w:t>
      </w:r>
      <w:r w:rsidRPr="009A1424">
        <w:t xml:space="preserve"> 70</w:t>
      </w:r>
      <w:r w:rsidRPr="009A1424">
        <w:rPr>
          <w:b/>
        </w:rPr>
        <w:t>,</w:t>
      </w:r>
      <w:r w:rsidRPr="009A1424">
        <w:t xml:space="preserve"> 4.</w:t>
      </w:r>
    </w:p>
    <w:p w14:paraId="1967D8B0" w14:textId="77777777" w:rsidR="009A1424" w:rsidRPr="009A1424" w:rsidRDefault="009A1424" w:rsidP="009A1424">
      <w:pPr>
        <w:pStyle w:val="EndNoteBibliography"/>
        <w:spacing w:after="0"/>
      </w:pPr>
      <w:r w:rsidRPr="009A1424">
        <w:t xml:space="preserve">ANGER, K., MOREIRA, G. &amp; ISMAEL, D. 2002. Comparative size, biomass, elemental composition (C, N, H), and energy concentration of caridean shrimp eggs. </w:t>
      </w:r>
      <w:r w:rsidRPr="009A1424">
        <w:rPr>
          <w:i/>
        </w:rPr>
        <w:t>Invertebrate reproduction &amp; development,</w:t>
      </w:r>
      <w:r w:rsidRPr="009A1424">
        <w:t xml:space="preserve"> 42</w:t>
      </w:r>
      <w:r w:rsidRPr="009A1424">
        <w:rPr>
          <w:b/>
        </w:rPr>
        <w:t>,</w:t>
      </w:r>
      <w:r w:rsidRPr="009A1424">
        <w:t xml:space="preserve"> 83-93.</w:t>
      </w:r>
    </w:p>
    <w:p w14:paraId="4A36A22B" w14:textId="77777777" w:rsidR="009A1424" w:rsidRPr="009A1424" w:rsidRDefault="009A1424" w:rsidP="009A1424">
      <w:pPr>
        <w:pStyle w:val="EndNoteBibliography"/>
        <w:spacing w:after="0"/>
      </w:pPr>
      <w:r w:rsidRPr="009A1424">
        <w:t xml:space="preserve">ANGER, K. &amp; MOREIRA, G. S. 2004. Biomass and elemental composition of eggs and larvae of a mangrove crab, </w:t>
      </w:r>
      <w:r w:rsidRPr="009A1424">
        <w:rPr>
          <w:i/>
        </w:rPr>
        <w:t xml:space="preserve">Sesarma rectum </w:t>
      </w:r>
      <w:r w:rsidRPr="009A1424">
        <w:t xml:space="preserve">Randall (Decapoda: Sesarmidae) and comparison to a related species with abbreviated larval development. </w:t>
      </w:r>
      <w:r w:rsidRPr="009A1424">
        <w:rPr>
          <w:i/>
        </w:rPr>
        <w:t>Scientia Marina,</w:t>
      </w:r>
      <w:r w:rsidRPr="009A1424">
        <w:t xml:space="preserve"> 68</w:t>
      </w:r>
      <w:r w:rsidRPr="009A1424">
        <w:rPr>
          <w:b/>
        </w:rPr>
        <w:t>,</w:t>
      </w:r>
      <w:r w:rsidRPr="009A1424">
        <w:t xml:space="preserve"> 117-126.</w:t>
      </w:r>
    </w:p>
    <w:p w14:paraId="44E1E723" w14:textId="77777777" w:rsidR="009A1424" w:rsidRPr="009A1424" w:rsidRDefault="009A1424" w:rsidP="009A1424">
      <w:pPr>
        <w:pStyle w:val="EndNoteBibliography"/>
        <w:spacing w:after="0"/>
      </w:pPr>
      <w:r w:rsidRPr="009A1424">
        <w:t xml:space="preserve">AOKI, M. 1999. Morphological characteristics of young, maternal care behaviour and microhabitat use by Caprellid Amphipods. </w:t>
      </w:r>
      <w:r w:rsidRPr="009A1424">
        <w:rPr>
          <w:i/>
        </w:rPr>
        <w:t>Journal of the Marine Biological Association of the United Kingdom,</w:t>
      </w:r>
      <w:r w:rsidRPr="009A1424">
        <w:t xml:space="preserve"> 79</w:t>
      </w:r>
      <w:r w:rsidRPr="009A1424">
        <w:rPr>
          <w:b/>
        </w:rPr>
        <w:t>,</w:t>
      </w:r>
      <w:r w:rsidRPr="009A1424">
        <w:t xml:space="preserve"> 629-638.</w:t>
      </w:r>
    </w:p>
    <w:p w14:paraId="54D0DF69" w14:textId="77777777" w:rsidR="009A1424" w:rsidRPr="009A1424" w:rsidRDefault="009A1424" w:rsidP="009A1424">
      <w:pPr>
        <w:pStyle w:val="EndNoteBibliography"/>
        <w:spacing w:after="0"/>
      </w:pPr>
      <w:r w:rsidRPr="009A1424">
        <w:t>APPUKUTTAN, K., JOSEPH, M. &amp; THOMAS, K. 1988. Larval rearing and spat production of the brown mussel</w:t>
      </w:r>
      <w:r w:rsidRPr="009A1424">
        <w:rPr>
          <w:i/>
        </w:rPr>
        <w:t xml:space="preserve"> Perna indica</w:t>
      </w:r>
      <w:r w:rsidRPr="009A1424">
        <w:t xml:space="preserve"> at Vizhinjam. </w:t>
      </w:r>
      <w:r w:rsidRPr="009A1424">
        <w:rPr>
          <w:i/>
        </w:rPr>
        <w:t>CMFRI Bulletin,</w:t>
      </w:r>
      <w:r w:rsidRPr="009A1424">
        <w:t xml:space="preserve"> 42</w:t>
      </w:r>
      <w:r w:rsidRPr="009A1424">
        <w:rPr>
          <w:b/>
        </w:rPr>
        <w:t>,</w:t>
      </w:r>
      <w:r w:rsidRPr="009A1424">
        <w:t xml:space="preserve"> 337-343.</w:t>
      </w:r>
    </w:p>
    <w:p w14:paraId="47A0DC14" w14:textId="77777777" w:rsidR="009A1424" w:rsidRPr="009A1424" w:rsidRDefault="009A1424" w:rsidP="009A1424">
      <w:pPr>
        <w:pStyle w:val="EndNoteBibliography"/>
        <w:spacing w:after="0"/>
      </w:pPr>
      <w:r w:rsidRPr="009A1424">
        <w:t xml:space="preserve">ATKINS, D. 1955. The cyphonautes larvae of the Plymouth area and the metamorphosis of </w:t>
      </w:r>
      <w:r w:rsidRPr="009A1424">
        <w:rPr>
          <w:i/>
        </w:rPr>
        <w:t>Membranipora membranacea</w:t>
      </w:r>
      <w:r w:rsidRPr="009A1424">
        <w:t xml:space="preserve"> (L.). </w:t>
      </w:r>
      <w:r w:rsidRPr="009A1424">
        <w:rPr>
          <w:i/>
        </w:rPr>
        <w:t>Journal of the Marine Biological Association of the United Kingdom,</w:t>
      </w:r>
      <w:r w:rsidRPr="009A1424">
        <w:t xml:space="preserve"> 34</w:t>
      </w:r>
      <w:r w:rsidRPr="009A1424">
        <w:rPr>
          <w:b/>
        </w:rPr>
        <w:t>,</w:t>
      </w:r>
      <w:r w:rsidRPr="009A1424">
        <w:t xml:space="preserve"> 441-449.</w:t>
      </w:r>
    </w:p>
    <w:p w14:paraId="66233A9D" w14:textId="77777777" w:rsidR="009A1424" w:rsidRPr="009A1424" w:rsidRDefault="009A1424" w:rsidP="009A1424">
      <w:pPr>
        <w:pStyle w:val="EndNoteBibliography"/>
        <w:spacing w:after="0"/>
      </w:pPr>
      <w:r w:rsidRPr="009A1424">
        <w:t xml:space="preserve">ATKINSON, D., MORLEY, S. A. &amp; HUGHES, R. N. 2006. From cells to colonies: at what levels of body organization does the ‘temperature‐size rule’ apply? </w:t>
      </w:r>
      <w:r w:rsidRPr="009A1424">
        <w:rPr>
          <w:i/>
        </w:rPr>
        <w:t>Evolution &amp; development,</w:t>
      </w:r>
      <w:r w:rsidRPr="009A1424">
        <w:t xml:space="preserve"> 8</w:t>
      </w:r>
      <w:r w:rsidRPr="009A1424">
        <w:rPr>
          <w:b/>
        </w:rPr>
        <w:t>,</w:t>
      </w:r>
      <w:r w:rsidRPr="009A1424">
        <w:t xml:space="preserve"> 202-214.</w:t>
      </w:r>
    </w:p>
    <w:p w14:paraId="3082339C" w14:textId="77777777" w:rsidR="009A1424" w:rsidRPr="009A1424" w:rsidRDefault="009A1424" w:rsidP="009A1424">
      <w:pPr>
        <w:pStyle w:val="EndNoteBibliography"/>
        <w:spacing w:after="0"/>
      </w:pPr>
      <w:r w:rsidRPr="009A1424">
        <w:t xml:space="preserve">ATOPKIN, D. M., BESPROZVANNYKH, V. V., HA, D. N., NGUYEN, V. H., NGUYEN, V. T. &amp; CHALENKO, K. P. 2019. A new subfamily, Pseudohaploporinae subfam. n. (Digenea: Haploporidae), with morphometric and molecular analyses of two new species: </w:t>
      </w:r>
      <w:r w:rsidRPr="009A1424">
        <w:rPr>
          <w:i/>
        </w:rPr>
        <w:t>Pseudohaploporus vietnamensis</w:t>
      </w:r>
      <w:r w:rsidRPr="009A1424">
        <w:t xml:space="preserve"> n. g., sp. n. and </w:t>
      </w:r>
      <w:r w:rsidRPr="009A1424">
        <w:rPr>
          <w:i/>
        </w:rPr>
        <w:t>Pseudohaploporus planilizum</w:t>
      </w:r>
      <w:r w:rsidRPr="009A1424">
        <w:t xml:space="preserve"> n. g., sp. n. from Vietnamese mullet. </w:t>
      </w:r>
      <w:r w:rsidRPr="009A1424">
        <w:rPr>
          <w:i/>
        </w:rPr>
        <w:t>Parasitology International,</w:t>
      </w:r>
      <w:r w:rsidRPr="009A1424">
        <w:t xml:space="preserve"> 69</w:t>
      </w:r>
      <w:r w:rsidRPr="009A1424">
        <w:rPr>
          <w:b/>
        </w:rPr>
        <w:t>,</w:t>
      </w:r>
      <w:r w:rsidRPr="009A1424">
        <w:t xml:space="preserve"> 17-24.</w:t>
      </w:r>
    </w:p>
    <w:p w14:paraId="67005EE2" w14:textId="77777777" w:rsidR="009A1424" w:rsidRPr="009A1424" w:rsidRDefault="009A1424" w:rsidP="009A1424">
      <w:pPr>
        <w:pStyle w:val="EndNoteBibliography"/>
        <w:spacing w:after="0"/>
      </w:pPr>
      <w:r w:rsidRPr="009A1424">
        <w:t xml:space="preserve">AVERBUJ, A. &amp; PENCHASZADEH, P. E. 2010. Reproductive seasonality, oviposition and development of the nassariid whelk </w:t>
      </w:r>
      <w:r w:rsidRPr="009A1424">
        <w:rPr>
          <w:i/>
        </w:rPr>
        <w:t>Buccinanops cochlidium</w:t>
      </w:r>
      <w:r w:rsidRPr="009A1424">
        <w:t xml:space="preserve"> (Dillwyn, 1817) in Patagonia, Argentina. </w:t>
      </w:r>
      <w:r w:rsidRPr="009A1424">
        <w:rPr>
          <w:i/>
        </w:rPr>
        <w:t>Journal of Molluscan Studies,</w:t>
      </w:r>
      <w:r w:rsidRPr="009A1424">
        <w:t xml:space="preserve"> 76</w:t>
      </w:r>
      <w:r w:rsidRPr="009A1424">
        <w:rPr>
          <w:b/>
        </w:rPr>
        <w:t>,</w:t>
      </w:r>
      <w:r w:rsidRPr="009A1424">
        <w:t xml:space="preserve"> 25-32.</w:t>
      </w:r>
    </w:p>
    <w:p w14:paraId="59155EEC" w14:textId="77777777" w:rsidR="009A1424" w:rsidRPr="009A1424" w:rsidRDefault="009A1424" w:rsidP="009A1424">
      <w:pPr>
        <w:pStyle w:val="EndNoteBibliography"/>
        <w:spacing w:after="0"/>
      </w:pPr>
      <w:r w:rsidRPr="009A1424">
        <w:t xml:space="preserve">AVERBUJ, A., PENCHASZADEH, P. E. &amp; PASTORINO, G. 2018. Egg masses and development of </w:t>
      </w:r>
      <w:r w:rsidRPr="009A1424">
        <w:rPr>
          <w:i/>
        </w:rPr>
        <w:t>Falsilunatia eltanini</w:t>
      </w:r>
      <w:r w:rsidRPr="009A1424">
        <w:t xml:space="preserve"> (Mollusca: Gastropoda): a deep-sea naticid from a Southwestern Atlantic Canyon. </w:t>
      </w:r>
      <w:r w:rsidRPr="009A1424">
        <w:rPr>
          <w:i/>
        </w:rPr>
        <w:t>Marine Biology: International Journal on Life in Oceans and Coastal Waters,</w:t>
      </w:r>
      <w:r w:rsidRPr="009A1424">
        <w:t xml:space="preserve"> 165.</w:t>
      </w:r>
    </w:p>
    <w:p w14:paraId="7E1780E8" w14:textId="77777777" w:rsidR="009A1424" w:rsidRPr="009A1424" w:rsidRDefault="009A1424" w:rsidP="009A1424">
      <w:pPr>
        <w:pStyle w:val="EndNoteBibliography"/>
        <w:spacing w:after="0"/>
      </w:pPr>
      <w:r w:rsidRPr="009A1424">
        <w:t xml:space="preserve">BAKER, J. &amp; EVANS, L. 1973. The ship fouling alga </w:t>
      </w:r>
      <w:r w:rsidRPr="009A1424">
        <w:rPr>
          <w:i/>
        </w:rPr>
        <w:t>Ectocarpus</w:t>
      </w:r>
      <w:r w:rsidRPr="009A1424">
        <w:t xml:space="preserve">. </w:t>
      </w:r>
      <w:r w:rsidRPr="009A1424">
        <w:rPr>
          <w:i/>
        </w:rPr>
        <w:t>Protoplasma,</w:t>
      </w:r>
      <w:r w:rsidRPr="009A1424">
        <w:t xml:space="preserve"> 77</w:t>
      </w:r>
      <w:r w:rsidRPr="009A1424">
        <w:rPr>
          <w:b/>
        </w:rPr>
        <w:t>,</w:t>
      </w:r>
      <w:r w:rsidRPr="009A1424">
        <w:t xml:space="preserve"> 1-13.</w:t>
      </w:r>
    </w:p>
    <w:p w14:paraId="066B2AC7" w14:textId="77777777" w:rsidR="009A1424" w:rsidRPr="009A1424" w:rsidRDefault="009A1424" w:rsidP="009A1424">
      <w:pPr>
        <w:pStyle w:val="EndNoteBibliography"/>
        <w:spacing w:after="0"/>
      </w:pPr>
      <w:r w:rsidRPr="009A1424">
        <w:t xml:space="preserve">BANSE, K. 1954. Über Morphologie und Larvalentwicklung von Nereis (Neanthes) succinea (Leuckart) 1847 (Polychaeta errantia). </w:t>
      </w:r>
      <w:r w:rsidRPr="009A1424">
        <w:rPr>
          <w:i/>
        </w:rPr>
        <w:t>Zoologische Jahrbücher Abteilung fuer Anatomie und Ontogenie Tiere,</w:t>
      </w:r>
      <w:r w:rsidRPr="009A1424">
        <w:t xml:space="preserve"> 74</w:t>
      </w:r>
      <w:r w:rsidRPr="009A1424">
        <w:rPr>
          <w:b/>
        </w:rPr>
        <w:t>,</w:t>
      </w:r>
      <w:r w:rsidRPr="009A1424">
        <w:t xml:space="preserve"> 160-171.</w:t>
      </w:r>
    </w:p>
    <w:p w14:paraId="13A6CE4B" w14:textId="77777777" w:rsidR="009A1424" w:rsidRPr="009A1424" w:rsidRDefault="009A1424" w:rsidP="009A1424">
      <w:pPr>
        <w:pStyle w:val="EndNoteBibliography"/>
        <w:spacing w:after="0"/>
      </w:pPr>
      <w:r w:rsidRPr="009A1424">
        <w:t xml:space="preserve">BANSE, K., HOBSON, K., NICHOLS, F. &amp; LIE, U. 1963. Annotated list of polychaetes. </w:t>
      </w:r>
      <w:r w:rsidRPr="009A1424">
        <w:rPr>
          <w:i/>
        </w:rPr>
        <w:t>U. Lie: A quantitative study of benthic infauna in Puget Sound, Washington, USA, in,</w:t>
      </w:r>
      <w:r w:rsidRPr="009A1424">
        <w:t xml:space="preserve"> 1964</w:t>
      </w:r>
      <w:r w:rsidRPr="009A1424">
        <w:rPr>
          <w:b/>
        </w:rPr>
        <w:t>,</w:t>
      </w:r>
      <w:r w:rsidRPr="009A1424">
        <w:t xml:space="preserve"> 521-556.</w:t>
      </w:r>
    </w:p>
    <w:p w14:paraId="4A5CACC7" w14:textId="77777777" w:rsidR="009A1424" w:rsidRPr="009A1424" w:rsidRDefault="009A1424" w:rsidP="009A1424">
      <w:pPr>
        <w:pStyle w:val="EndNoteBibliography"/>
        <w:spacing w:after="0"/>
      </w:pPr>
      <w:r w:rsidRPr="009A1424">
        <w:t xml:space="preserve">BARKER, M. 1976. Culture and morphology of some New Zealand barnacles (Crustacea: Cirripedia). </w:t>
      </w:r>
      <w:r w:rsidRPr="009A1424">
        <w:rPr>
          <w:i/>
        </w:rPr>
        <w:t>New Zealand Journal of Marine and Freshwater Research,</w:t>
      </w:r>
      <w:r w:rsidRPr="009A1424">
        <w:t xml:space="preserve"> 10</w:t>
      </w:r>
      <w:r w:rsidRPr="009A1424">
        <w:rPr>
          <w:b/>
        </w:rPr>
        <w:t>,</w:t>
      </w:r>
      <w:r w:rsidRPr="009A1424">
        <w:t xml:space="preserve"> 139-158.</w:t>
      </w:r>
    </w:p>
    <w:p w14:paraId="3705A7C6" w14:textId="77777777" w:rsidR="009A1424" w:rsidRPr="009A1424" w:rsidRDefault="009A1424" w:rsidP="009A1424">
      <w:pPr>
        <w:pStyle w:val="EndNoteBibliography"/>
        <w:spacing w:after="0"/>
      </w:pPr>
      <w:r w:rsidRPr="009A1424">
        <w:lastRenderedPageBreak/>
        <w:t xml:space="preserve">BARNARD, J. L. 1959. </w:t>
      </w:r>
      <w:r w:rsidRPr="009A1424">
        <w:rPr>
          <w:i/>
        </w:rPr>
        <w:t>Epipelagic and under-ice Amphipoda of the Central Arctic Basin</w:t>
      </w:r>
      <w:r w:rsidRPr="009A1424">
        <w:t>, Terrestrial Sciences Laboratory, Geophysics Research Directorate, Air Force.</w:t>
      </w:r>
    </w:p>
    <w:p w14:paraId="0BB009B6" w14:textId="77777777" w:rsidR="009A1424" w:rsidRPr="009A1424" w:rsidRDefault="009A1424" w:rsidP="009A1424">
      <w:pPr>
        <w:pStyle w:val="EndNoteBibliography"/>
        <w:spacing w:after="0"/>
      </w:pPr>
      <w:r w:rsidRPr="009A1424">
        <w:t xml:space="preserve">BARNARD, J. L. &amp; INGRAM, C. L. 1986. The supergiant amphipod </w:t>
      </w:r>
      <w:r w:rsidRPr="009A1424">
        <w:rPr>
          <w:i/>
        </w:rPr>
        <w:t>Alicella gigantea</w:t>
      </w:r>
      <w:r w:rsidRPr="009A1424">
        <w:t xml:space="preserve"> Chevreux from the North Pacific gyre. </w:t>
      </w:r>
      <w:r w:rsidRPr="009A1424">
        <w:rPr>
          <w:i/>
        </w:rPr>
        <w:t>Journal of Crustacean Biology,</w:t>
      </w:r>
      <w:r w:rsidRPr="009A1424">
        <w:t xml:space="preserve"> 6</w:t>
      </w:r>
      <w:r w:rsidRPr="009A1424">
        <w:rPr>
          <w:b/>
        </w:rPr>
        <w:t>,</w:t>
      </w:r>
      <w:r w:rsidRPr="009A1424">
        <w:t xml:space="preserve"> 825-839.</w:t>
      </w:r>
    </w:p>
    <w:p w14:paraId="42334220" w14:textId="77777777" w:rsidR="009A1424" w:rsidRPr="009A1424" w:rsidRDefault="009A1424" w:rsidP="009A1424">
      <w:pPr>
        <w:pStyle w:val="EndNoteBibliography"/>
        <w:spacing w:after="0"/>
      </w:pPr>
      <w:r w:rsidRPr="009A1424">
        <w:t xml:space="preserve">BARNES, H. &amp; BARNES, M. 1965. Egg size, nauplius size, and their variation with local, geographical, and specific factors in some common cirripedes. </w:t>
      </w:r>
      <w:r w:rsidRPr="009A1424">
        <w:rPr>
          <w:i/>
        </w:rPr>
        <w:t>The Journal of Animal Ecology</w:t>
      </w:r>
      <w:r w:rsidRPr="009A1424">
        <w:rPr>
          <w:b/>
        </w:rPr>
        <w:t>,</w:t>
      </w:r>
      <w:r w:rsidRPr="009A1424">
        <w:t xml:space="preserve"> 391-402.</w:t>
      </w:r>
    </w:p>
    <w:p w14:paraId="1F88F276" w14:textId="77777777" w:rsidR="009A1424" w:rsidRPr="009A1424" w:rsidRDefault="009A1424" w:rsidP="009A1424">
      <w:pPr>
        <w:pStyle w:val="EndNoteBibliography"/>
        <w:spacing w:after="0"/>
      </w:pPr>
      <w:r w:rsidRPr="009A1424">
        <w:t xml:space="preserve">BARNES, M. 1989. Egg production in cirripedes. </w:t>
      </w:r>
      <w:r w:rsidRPr="009A1424">
        <w:rPr>
          <w:i/>
        </w:rPr>
        <w:t>Oceanogr. Mar. Biol,</w:t>
      </w:r>
      <w:r w:rsidRPr="009A1424">
        <w:t xml:space="preserve"> 27</w:t>
      </w:r>
      <w:r w:rsidRPr="009A1424">
        <w:rPr>
          <w:b/>
        </w:rPr>
        <w:t>,</w:t>
      </w:r>
      <w:r w:rsidRPr="009A1424">
        <w:t xml:space="preserve"> 91-166.</w:t>
      </w:r>
    </w:p>
    <w:p w14:paraId="634FB898" w14:textId="77777777" w:rsidR="009A1424" w:rsidRPr="009A1424" w:rsidRDefault="009A1424" w:rsidP="009A1424">
      <w:pPr>
        <w:pStyle w:val="EndNoteBibliography"/>
        <w:spacing w:after="0"/>
      </w:pPr>
      <w:r w:rsidRPr="009A1424">
        <w:t xml:space="preserve">BARRETT, B. E. 1966. A contribution to the knowledge of the amphipodous crustacean, </w:t>
      </w:r>
      <w:r w:rsidRPr="009A1424">
        <w:rPr>
          <w:i/>
        </w:rPr>
        <w:t>Ampithoe valida</w:t>
      </w:r>
      <w:r w:rsidRPr="009A1424">
        <w:t>, Smith 1873.</w:t>
      </w:r>
    </w:p>
    <w:p w14:paraId="76B4D9EE" w14:textId="77777777" w:rsidR="009A1424" w:rsidRPr="009A1424" w:rsidRDefault="009A1424" w:rsidP="009A1424">
      <w:pPr>
        <w:pStyle w:val="EndNoteBibliography"/>
        <w:spacing w:after="0"/>
      </w:pPr>
      <w:r w:rsidRPr="009A1424">
        <w:t xml:space="preserve">BASS, N. &amp; BRAFIELD, A. 1972. The life-cycle of the polychaete </w:t>
      </w:r>
      <w:r w:rsidRPr="009A1424">
        <w:rPr>
          <w:i/>
        </w:rPr>
        <w:t>Nereis virens</w:t>
      </w:r>
      <w:r w:rsidRPr="009A1424">
        <w:t xml:space="preserve">. </w:t>
      </w:r>
      <w:r w:rsidRPr="009A1424">
        <w:rPr>
          <w:i/>
        </w:rPr>
        <w:t>Journal of the marine biological Association of the United Kingdom,</w:t>
      </w:r>
      <w:r w:rsidRPr="009A1424">
        <w:t xml:space="preserve"> 52</w:t>
      </w:r>
      <w:r w:rsidRPr="009A1424">
        <w:rPr>
          <w:b/>
        </w:rPr>
        <w:t>,</w:t>
      </w:r>
      <w:r w:rsidRPr="009A1424">
        <w:t xml:space="preserve"> 701-726.</w:t>
      </w:r>
    </w:p>
    <w:p w14:paraId="2A7DD07F" w14:textId="0AA36B65" w:rsidR="009A1424" w:rsidRPr="009A1424" w:rsidRDefault="009A1424" w:rsidP="009A1424">
      <w:pPr>
        <w:pStyle w:val="EndNoteBibliography"/>
        <w:spacing w:after="0"/>
      </w:pPr>
      <w:r w:rsidRPr="009A1424">
        <w:t xml:space="preserve">BASSINDALE, R. The developmental stages of three English barnacles, </w:t>
      </w:r>
      <w:r w:rsidRPr="009A1424">
        <w:rPr>
          <w:i/>
        </w:rPr>
        <w:t>Balanus balanoides</w:t>
      </w:r>
      <w:r w:rsidRPr="009A1424">
        <w:t xml:space="preserve"> (Linn.), </w:t>
      </w:r>
      <w:r w:rsidRPr="009A1424">
        <w:rPr>
          <w:i/>
        </w:rPr>
        <w:t>Chlhamalas stellatas</w:t>
      </w:r>
      <w:r w:rsidRPr="009A1424">
        <w:t xml:space="preserve"> (Poli), and </w:t>
      </w:r>
      <w:r w:rsidRPr="009A1424">
        <w:rPr>
          <w:i/>
        </w:rPr>
        <w:t>Verruca stroemia</w:t>
      </w:r>
      <w:r w:rsidR="00C93CCF">
        <w:t xml:space="preserve"> (OF Müller). </w:t>
      </w:r>
      <w:r w:rsidRPr="009A1424">
        <w:t>Proceedings of the Zoological Society of London, 1936. Wiley Online Library, 57-74.</w:t>
      </w:r>
    </w:p>
    <w:p w14:paraId="20CA5264" w14:textId="77777777" w:rsidR="009A1424" w:rsidRPr="009A1424" w:rsidRDefault="009A1424" w:rsidP="009A1424">
      <w:pPr>
        <w:pStyle w:val="EndNoteBibliography"/>
        <w:spacing w:after="0"/>
      </w:pPr>
      <w:r w:rsidRPr="009A1424">
        <w:t xml:space="preserve">BATES, W. R. 2002. The phylogenetic significance of maximum direct development in the ascidian, </w:t>
      </w:r>
      <w:r w:rsidRPr="009A1424">
        <w:rPr>
          <w:i/>
        </w:rPr>
        <w:t>Molgula pacifica</w:t>
      </w:r>
      <w:r w:rsidRPr="009A1424">
        <w:t xml:space="preserve">. </w:t>
      </w:r>
      <w:r w:rsidRPr="009A1424">
        <w:rPr>
          <w:i/>
        </w:rPr>
        <w:t>Invertebrate Reproduction &amp; Development,</w:t>
      </w:r>
      <w:r w:rsidRPr="009A1424">
        <w:t xml:space="preserve"> 41</w:t>
      </w:r>
      <w:r w:rsidRPr="009A1424">
        <w:rPr>
          <w:b/>
        </w:rPr>
        <w:t>,</w:t>
      </w:r>
      <w:r w:rsidRPr="009A1424">
        <w:t xml:space="preserve"> 185-192.</w:t>
      </w:r>
    </w:p>
    <w:p w14:paraId="7FD522A7" w14:textId="77777777" w:rsidR="009A1424" w:rsidRPr="009A1424" w:rsidRDefault="009A1424" w:rsidP="009A1424">
      <w:pPr>
        <w:pStyle w:val="EndNoteBibliography"/>
        <w:spacing w:after="0"/>
      </w:pPr>
      <w:r w:rsidRPr="009A1424">
        <w:t xml:space="preserve">BATTLE, H. I. 1932. Rhythmic sexual maturity and spawning of certain bivalve mollusks. </w:t>
      </w:r>
      <w:r w:rsidRPr="009A1424">
        <w:rPr>
          <w:i/>
        </w:rPr>
        <w:t>Contributions to Canadian Biology and Fisheries,</w:t>
      </w:r>
      <w:r w:rsidRPr="009A1424">
        <w:t xml:space="preserve"> 7</w:t>
      </w:r>
      <w:r w:rsidRPr="009A1424">
        <w:rPr>
          <w:b/>
        </w:rPr>
        <w:t>,</w:t>
      </w:r>
      <w:r w:rsidRPr="009A1424">
        <w:t xml:space="preserve"> 255-276.</w:t>
      </w:r>
    </w:p>
    <w:p w14:paraId="2B67A2D0" w14:textId="77777777" w:rsidR="009A1424" w:rsidRPr="009A1424" w:rsidRDefault="009A1424" w:rsidP="009A1424">
      <w:pPr>
        <w:pStyle w:val="EndNoteBibliography"/>
        <w:spacing w:after="0"/>
      </w:pPr>
      <w:r w:rsidRPr="009A1424">
        <w:t xml:space="preserve">BELDING, D. 1931. The soft-shelled clam fishery of Massachusetts. Department of Conservation, Division of Fish and Game. </w:t>
      </w:r>
      <w:r w:rsidRPr="009A1424">
        <w:rPr>
          <w:i/>
        </w:rPr>
        <w:t>Marine Fisheries Section, Marine Fisheries Series</w:t>
      </w:r>
      <w:r w:rsidRPr="009A1424">
        <w:rPr>
          <w:b/>
        </w:rPr>
        <w:t>,</w:t>
      </w:r>
      <w:r w:rsidRPr="009A1424">
        <w:t xml:space="preserve"> 1-65.</w:t>
      </w:r>
    </w:p>
    <w:p w14:paraId="1A585F43" w14:textId="77777777" w:rsidR="009A1424" w:rsidRPr="009A1424" w:rsidRDefault="009A1424" w:rsidP="009A1424">
      <w:pPr>
        <w:pStyle w:val="EndNoteBibliography"/>
        <w:spacing w:after="0"/>
      </w:pPr>
      <w:r w:rsidRPr="009A1424">
        <w:t xml:space="preserve">BELLA, M. &amp; FISH, J. 1996. Fecundity and seasonal changes in reproductive output of females of the gravel beach amphipod, </w:t>
      </w:r>
      <w:r w:rsidRPr="009A1424">
        <w:rPr>
          <w:i/>
        </w:rPr>
        <w:t>Pectenogammarus planicrurus</w:t>
      </w:r>
      <w:r w:rsidRPr="009A1424">
        <w:t xml:space="preserve">. </w:t>
      </w:r>
      <w:r w:rsidRPr="009A1424">
        <w:rPr>
          <w:i/>
        </w:rPr>
        <w:t>Journal of the Marine Biological Association of the United Kingdom,</w:t>
      </w:r>
      <w:r w:rsidRPr="009A1424">
        <w:t xml:space="preserve"> 76</w:t>
      </w:r>
      <w:r w:rsidRPr="009A1424">
        <w:rPr>
          <w:b/>
        </w:rPr>
        <w:t>,</w:t>
      </w:r>
      <w:r w:rsidRPr="009A1424">
        <w:t xml:space="preserve"> 37-55.</w:t>
      </w:r>
    </w:p>
    <w:p w14:paraId="261FD07D" w14:textId="77777777" w:rsidR="009A1424" w:rsidRPr="009A1424" w:rsidRDefault="009A1424" w:rsidP="009A1424">
      <w:pPr>
        <w:pStyle w:val="EndNoteBibliography"/>
        <w:spacing w:after="0"/>
      </w:pPr>
      <w:r w:rsidRPr="009A1424">
        <w:t xml:space="preserve">BELLGROVE, A., NAKAYA, F., SERISAWA, Y., MATSUYAMA‐SERISAWA, K., KAGAMI, Y., JONES, P. M., SUZUKI, H., KAWANO, S. &amp; AOKI, M. N. 2019. Maintenance of Complex Life Cycles Via Cryptic Differences In The Ecophysiology Of Haploid And Diploid Spores Of An Isomorphic Red Alga1. </w:t>
      </w:r>
      <w:r w:rsidRPr="009A1424">
        <w:rPr>
          <w:i/>
        </w:rPr>
        <w:t>Journal of phycology</w:t>
      </w:r>
      <w:r w:rsidRPr="009A1424">
        <w:t>.</w:t>
      </w:r>
    </w:p>
    <w:p w14:paraId="1ADB2B93" w14:textId="77777777" w:rsidR="009A1424" w:rsidRPr="009A1424" w:rsidRDefault="009A1424" w:rsidP="009A1424">
      <w:pPr>
        <w:pStyle w:val="EndNoteBibliography"/>
        <w:spacing w:after="0"/>
      </w:pPr>
      <w:r w:rsidRPr="009A1424">
        <w:t xml:space="preserve">BENÍTEZ-VILLALOBOS, F. &amp; DÍAZ-MARTÍNEZ, J. P. 2010. Reproductive patterns of the abyssal asteroid </w:t>
      </w:r>
      <w:r w:rsidRPr="009A1424">
        <w:rPr>
          <w:i/>
        </w:rPr>
        <w:t>Styracaster elongatus</w:t>
      </w:r>
      <w:r w:rsidRPr="009A1424">
        <w:t xml:space="preserve"> from the NE Atlantic Ocean. </w:t>
      </w:r>
      <w:r w:rsidRPr="009A1424">
        <w:rPr>
          <w:i/>
        </w:rPr>
        <w:t>Deep Sea Research Part I: Oceanographic Research Papers,</w:t>
      </w:r>
      <w:r w:rsidRPr="009A1424">
        <w:t xml:space="preserve"> 57</w:t>
      </w:r>
      <w:r w:rsidRPr="009A1424">
        <w:rPr>
          <w:b/>
        </w:rPr>
        <w:t>,</w:t>
      </w:r>
      <w:r w:rsidRPr="009A1424">
        <w:t xml:space="preserve"> 157-161.</w:t>
      </w:r>
    </w:p>
    <w:p w14:paraId="35AD4BC3" w14:textId="77777777" w:rsidR="009A1424" w:rsidRPr="009A1424" w:rsidRDefault="009A1424" w:rsidP="009A1424">
      <w:pPr>
        <w:pStyle w:val="EndNoteBibliography"/>
        <w:spacing w:after="0"/>
      </w:pPr>
      <w:r w:rsidRPr="009A1424">
        <w:t xml:space="preserve">BENJAMIN, D., HARIKRISHNAN, M., ROZARIO, J. V., JOSE, D., KURUP, B. M., SREEDHAR, U. &amp; CUBELIO, S. S. 2019. Reproductive traits of deep-sea armoured shrimp, </w:t>
      </w:r>
      <w:r w:rsidRPr="009A1424">
        <w:rPr>
          <w:i/>
        </w:rPr>
        <w:t>Glyphocrangon investigatoris</w:t>
      </w:r>
      <w:r w:rsidRPr="009A1424">
        <w:t xml:space="preserve"> from Bay of Bengal, Indian Ocean. </w:t>
      </w:r>
      <w:r w:rsidRPr="009A1424">
        <w:rPr>
          <w:i/>
        </w:rPr>
        <w:t>Journal of the Marine Biological Association of the United Kingdom,</w:t>
      </w:r>
      <w:r w:rsidRPr="009A1424">
        <w:t xml:space="preserve"> 99</w:t>
      </w:r>
      <w:r w:rsidRPr="009A1424">
        <w:rPr>
          <w:b/>
        </w:rPr>
        <w:t>,</w:t>
      </w:r>
      <w:r w:rsidRPr="009A1424">
        <w:t xml:space="preserve"> 93-100.</w:t>
      </w:r>
    </w:p>
    <w:p w14:paraId="027BC88C" w14:textId="77777777" w:rsidR="009A1424" w:rsidRPr="009A1424" w:rsidRDefault="009A1424" w:rsidP="009A1424">
      <w:pPr>
        <w:pStyle w:val="EndNoteBibliography"/>
        <w:spacing w:after="0"/>
      </w:pPr>
      <w:r w:rsidRPr="009A1424">
        <w:t xml:space="preserve">BENNETT, B. A., SMITH, C. R., GLASER, B. &amp; MAYBAUM, H. L. 1994. Faunal community structure of a chemoautotrophic assemblage on whale bones in the deep northeast Pacific Ocean. </w:t>
      </w:r>
      <w:r w:rsidRPr="009A1424">
        <w:rPr>
          <w:i/>
        </w:rPr>
        <w:t>Marine Ecology-Progress Series,</w:t>
      </w:r>
      <w:r w:rsidRPr="009A1424">
        <w:t xml:space="preserve"> 108</w:t>
      </w:r>
      <w:r w:rsidRPr="009A1424">
        <w:rPr>
          <w:b/>
        </w:rPr>
        <w:t>,</w:t>
      </w:r>
      <w:r w:rsidRPr="009A1424">
        <w:t xml:space="preserve"> 205.</w:t>
      </w:r>
    </w:p>
    <w:p w14:paraId="01A08E56" w14:textId="77777777" w:rsidR="009A1424" w:rsidRPr="009A1424" w:rsidRDefault="009A1424" w:rsidP="009A1424">
      <w:pPr>
        <w:pStyle w:val="EndNoteBibliography"/>
        <w:spacing w:after="0"/>
      </w:pPr>
      <w:r w:rsidRPr="009A1424">
        <w:t xml:space="preserve">BERRILL, N. 1931. The natural history of </w:t>
      </w:r>
      <w:r w:rsidRPr="009A1424">
        <w:rPr>
          <w:i/>
        </w:rPr>
        <w:t>Bulla hydatis</w:t>
      </w:r>
      <w:r w:rsidRPr="009A1424">
        <w:t xml:space="preserve"> Linn. </w:t>
      </w:r>
      <w:r w:rsidRPr="009A1424">
        <w:rPr>
          <w:i/>
        </w:rPr>
        <w:t>Journal of the Marine Biological Association of the United Kingdom,</w:t>
      </w:r>
      <w:r w:rsidRPr="009A1424">
        <w:t xml:space="preserve"> 17</w:t>
      </w:r>
      <w:r w:rsidRPr="009A1424">
        <w:rPr>
          <w:b/>
        </w:rPr>
        <w:t>,</w:t>
      </w:r>
      <w:r w:rsidRPr="009A1424">
        <w:t xml:space="preserve"> 567-571.</w:t>
      </w:r>
    </w:p>
    <w:p w14:paraId="3E6F129E" w14:textId="77777777" w:rsidR="009A1424" w:rsidRPr="009A1424" w:rsidRDefault="009A1424" w:rsidP="009A1424">
      <w:pPr>
        <w:pStyle w:val="EndNoteBibliography"/>
        <w:spacing w:after="0"/>
      </w:pPr>
      <w:r w:rsidRPr="009A1424">
        <w:t xml:space="preserve">BERRILL, N. 1932. Ascidians of the Bermudas. </w:t>
      </w:r>
      <w:r w:rsidRPr="009A1424">
        <w:rPr>
          <w:i/>
        </w:rPr>
        <w:t>The Biological Bulletin,</w:t>
      </w:r>
      <w:r w:rsidRPr="009A1424">
        <w:t xml:space="preserve"> 62</w:t>
      </w:r>
      <w:r w:rsidRPr="009A1424">
        <w:rPr>
          <w:b/>
        </w:rPr>
        <w:t>,</w:t>
      </w:r>
      <w:r w:rsidRPr="009A1424">
        <w:t xml:space="preserve"> 77-88.</w:t>
      </w:r>
    </w:p>
    <w:p w14:paraId="563BFA6F" w14:textId="77777777" w:rsidR="009A1424" w:rsidRPr="009A1424" w:rsidRDefault="009A1424" w:rsidP="009A1424">
      <w:pPr>
        <w:pStyle w:val="EndNoteBibliography"/>
        <w:spacing w:after="0"/>
      </w:pPr>
      <w:r w:rsidRPr="009A1424">
        <w:t xml:space="preserve">BERRILL, N. 1948. The development, morphology and budding of the ascidian Diazona. </w:t>
      </w:r>
      <w:r w:rsidRPr="009A1424">
        <w:rPr>
          <w:i/>
        </w:rPr>
        <w:t>Journal of the Marine Biological Association of the United Kingdom,</w:t>
      </w:r>
      <w:r w:rsidRPr="009A1424">
        <w:t xml:space="preserve"> 27</w:t>
      </w:r>
      <w:r w:rsidRPr="009A1424">
        <w:rPr>
          <w:b/>
        </w:rPr>
        <w:t>,</w:t>
      </w:r>
      <w:r w:rsidRPr="009A1424">
        <w:t xml:space="preserve"> 389-399.</w:t>
      </w:r>
    </w:p>
    <w:p w14:paraId="11A0DD84" w14:textId="77777777" w:rsidR="009A1424" w:rsidRPr="009A1424" w:rsidRDefault="009A1424" w:rsidP="009A1424">
      <w:pPr>
        <w:pStyle w:val="EndNoteBibliography"/>
        <w:spacing w:after="0"/>
      </w:pPr>
      <w:r w:rsidRPr="009A1424">
        <w:lastRenderedPageBreak/>
        <w:t xml:space="preserve">BERRILL, N. J. 1945. Size and organization in the development of ascidians. </w:t>
      </w:r>
      <w:r w:rsidRPr="009A1424">
        <w:rPr>
          <w:i/>
        </w:rPr>
        <w:t>Essays on Growth and Form.</w:t>
      </w:r>
      <w:r w:rsidRPr="009A1424">
        <w:t xml:space="preserve"> Oxford Univ. Press London and New York.</w:t>
      </w:r>
    </w:p>
    <w:p w14:paraId="48967F9F" w14:textId="77777777" w:rsidR="009A1424" w:rsidRPr="009A1424" w:rsidRDefault="009A1424" w:rsidP="009A1424">
      <w:pPr>
        <w:pStyle w:val="EndNoteBibliography"/>
        <w:spacing w:after="0"/>
      </w:pPr>
      <w:r w:rsidRPr="009A1424">
        <w:t xml:space="preserve">BERTRAM, D. F. &amp; STRATHMANN, R. R. 1998. Effects of maternal and larval nutrition on growth and form of planktotrophic larvae. </w:t>
      </w:r>
      <w:r w:rsidRPr="009A1424">
        <w:rPr>
          <w:i/>
        </w:rPr>
        <w:t>Ecology,</w:t>
      </w:r>
      <w:r w:rsidRPr="009A1424">
        <w:t xml:space="preserve"> 79</w:t>
      </w:r>
      <w:r w:rsidRPr="009A1424">
        <w:rPr>
          <w:b/>
        </w:rPr>
        <w:t>,</w:t>
      </w:r>
      <w:r w:rsidRPr="009A1424">
        <w:t xml:space="preserve"> 315-327.</w:t>
      </w:r>
    </w:p>
    <w:p w14:paraId="45B8308C" w14:textId="77777777" w:rsidR="009A1424" w:rsidRPr="009A1424" w:rsidRDefault="009A1424" w:rsidP="009A1424">
      <w:pPr>
        <w:pStyle w:val="EndNoteBibliography"/>
        <w:spacing w:after="0"/>
      </w:pPr>
      <w:r w:rsidRPr="009A1424">
        <w:t xml:space="preserve">BINGHAM, B. L., GILES, K. &amp; JAECKLE, W. B. 2004. Variability in broods of the seastar </w:t>
      </w:r>
      <w:r w:rsidRPr="009A1424">
        <w:rPr>
          <w:i/>
        </w:rPr>
        <w:t>Leptasterias aequalis</w:t>
      </w:r>
      <w:r w:rsidRPr="009A1424">
        <w:t xml:space="preserve">. </w:t>
      </w:r>
      <w:r w:rsidRPr="009A1424">
        <w:rPr>
          <w:i/>
        </w:rPr>
        <w:t>Canadian Journal of Zoology,</w:t>
      </w:r>
      <w:r w:rsidRPr="009A1424">
        <w:t xml:space="preserve"> 82</w:t>
      </w:r>
      <w:r w:rsidRPr="009A1424">
        <w:rPr>
          <w:b/>
        </w:rPr>
        <w:t>,</w:t>
      </w:r>
      <w:r w:rsidRPr="009A1424">
        <w:t xml:space="preserve"> 457-463.</w:t>
      </w:r>
    </w:p>
    <w:p w14:paraId="316EE335" w14:textId="77777777" w:rsidR="009A1424" w:rsidRPr="009A1424" w:rsidRDefault="009A1424" w:rsidP="009A1424">
      <w:pPr>
        <w:pStyle w:val="EndNoteBibliography"/>
        <w:spacing w:after="0"/>
      </w:pPr>
      <w:r w:rsidRPr="009A1424">
        <w:t xml:space="preserve">BISHOP, J. D., MANRIQUEZ, P. H. &amp; HUGHES, R. N. 2000. Water–borne sperm trigger vitellogenic egg growth in two sessile marine invertebrates. </w:t>
      </w:r>
      <w:r w:rsidRPr="009A1424">
        <w:rPr>
          <w:i/>
        </w:rPr>
        <w:t>Proceedings of the Royal Society of London. Series B: Biological Sciences,</w:t>
      </w:r>
      <w:r w:rsidRPr="009A1424">
        <w:t xml:space="preserve"> 267</w:t>
      </w:r>
      <w:r w:rsidRPr="009A1424">
        <w:rPr>
          <w:b/>
        </w:rPr>
        <w:t>,</w:t>
      </w:r>
      <w:r w:rsidRPr="009A1424">
        <w:t xml:space="preserve"> 1165-1169.</w:t>
      </w:r>
    </w:p>
    <w:p w14:paraId="100E9F6C" w14:textId="77777777" w:rsidR="009A1424" w:rsidRPr="009A1424" w:rsidRDefault="009A1424" w:rsidP="009A1424">
      <w:pPr>
        <w:pStyle w:val="EndNoteBibliography"/>
        <w:spacing w:after="0"/>
      </w:pPr>
      <w:r w:rsidRPr="009A1424">
        <w:t xml:space="preserve">BLAKE, J. A. 1969. Reproduction and larval development of Polydora from northern New England (Polychaeta: Spionidae). </w:t>
      </w:r>
      <w:r w:rsidRPr="009A1424">
        <w:rPr>
          <w:i/>
        </w:rPr>
        <w:t>Ophelia,</w:t>
      </w:r>
      <w:r w:rsidRPr="009A1424">
        <w:t xml:space="preserve"> 7</w:t>
      </w:r>
      <w:r w:rsidRPr="009A1424">
        <w:rPr>
          <w:b/>
        </w:rPr>
        <w:t>,</w:t>
      </w:r>
      <w:r w:rsidRPr="009A1424">
        <w:t xml:space="preserve"> 1-63.</w:t>
      </w:r>
    </w:p>
    <w:p w14:paraId="5C11182C" w14:textId="77777777" w:rsidR="009A1424" w:rsidRPr="009A1424" w:rsidRDefault="009A1424" w:rsidP="009A1424">
      <w:pPr>
        <w:pStyle w:val="EndNoteBibliography"/>
        <w:spacing w:after="0"/>
      </w:pPr>
      <w:r w:rsidRPr="009A1424">
        <w:t xml:space="preserve">BLAKE, J. A. 1993. Life history analysis of five dominant infaunal polychaete species from the continental slope off North Carolina. </w:t>
      </w:r>
      <w:r w:rsidRPr="009A1424">
        <w:rPr>
          <w:i/>
        </w:rPr>
        <w:t>Journal of the Marine Biological Association of the United Kingdom,</w:t>
      </w:r>
      <w:r w:rsidRPr="009A1424">
        <w:t xml:space="preserve"> 73</w:t>
      </w:r>
      <w:r w:rsidRPr="009A1424">
        <w:rPr>
          <w:b/>
        </w:rPr>
        <w:t>,</w:t>
      </w:r>
      <w:r w:rsidRPr="009A1424">
        <w:t xml:space="preserve"> 123-141.</w:t>
      </w:r>
    </w:p>
    <w:p w14:paraId="2AC9D473" w14:textId="77777777" w:rsidR="009A1424" w:rsidRPr="009A1424" w:rsidRDefault="009A1424" w:rsidP="009A1424">
      <w:pPr>
        <w:pStyle w:val="EndNoteBibliography"/>
        <w:spacing w:after="0"/>
      </w:pPr>
      <w:r w:rsidRPr="009A1424">
        <w:t xml:space="preserve">BLASCO-COSTA, I., GIBSON, D. I., BALBUENA, J. A., RAGA, J. A. &amp; KOSTADINOVA, A. 2009. A revision of the Haploporinae Nicoll, 1914 (Digenea: Haploporidae) from mullets (Mugilidae): Haploporus Looss, 1902 and Lecithobotrys Looss, 1902. </w:t>
      </w:r>
      <w:r w:rsidRPr="009A1424">
        <w:rPr>
          <w:i/>
        </w:rPr>
        <w:t>Systematic parasitology,</w:t>
      </w:r>
      <w:r w:rsidRPr="009A1424">
        <w:t xml:space="preserve"> 73</w:t>
      </w:r>
      <w:r w:rsidRPr="009A1424">
        <w:rPr>
          <w:b/>
        </w:rPr>
        <w:t>,</w:t>
      </w:r>
      <w:r w:rsidRPr="009A1424">
        <w:t xml:space="preserve"> 107.</w:t>
      </w:r>
    </w:p>
    <w:p w14:paraId="39F68466" w14:textId="77777777" w:rsidR="009A1424" w:rsidRPr="009A1424" w:rsidRDefault="009A1424" w:rsidP="009A1424">
      <w:pPr>
        <w:pStyle w:val="EndNoteBibliography"/>
        <w:spacing w:after="0"/>
      </w:pPr>
      <w:r w:rsidRPr="009A1424">
        <w:t xml:space="preserve">BOLANOS, D. M. &amp; LITVAITIS, M. K. 2009. Embryonic muscle development in direct and indirect developing marine flatworms (Platyhelminthes, Polycladida). </w:t>
      </w:r>
      <w:r w:rsidRPr="009A1424">
        <w:rPr>
          <w:i/>
        </w:rPr>
        <w:t>Evolution &amp; development,</w:t>
      </w:r>
      <w:r w:rsidRPr="009A1424">
        <w:t xml:space="preserve"> 11</w:t>
      </w:r>
      <w:r w:rsidRPr="009A1424">
        <w:rPr>
          <w:b/>
        </w:rPr>
        <w:t>,</w:t>
      </w:r>
      <w:r w:rsidRPr="009A1424">
        <w:t xml:space="preserve"> 290-301.</w:t>
      </w:r>
    </w:p>
    <w:p w14:paraId="7BAAA10A" w14:textId="77777777" w:rsidR="009A1424" w:rsidRPr="009A1424" w:rsidRDefault="009A1424" w:rsidP="009A1424">
      <w:pPr>
        <w:pStyle w:val="EndNoteBibliography"/>
        <w:spacing w:after="0"/>
      </w:pPr>
      <w:r w:rsidRPr="009A1424">
        <w:t xml:space="preserve">BOLAÑOS, J., CUESTA, J. A., HERNÁNDEZ, G., HERNÁNDEZ, J. &amp; FELDER, D. L. 2004. Abbreviated larval development of </w:t>
      </w:r>
      <w:r w:rsidRPr="009A1424">
        <w:rPr>
          <w:i/>
        </w:rPr>
        <w:t>Tunicotheres moseri</w:t>
      </w:r>
      <w:r w:rsidRPr="009A1424">
        <w:t xml:space="preserve"> (Rathbun, 1918)(Decapoda, Pinnotheridae), a rare case of parental care in brachyuran crabs. </w:t>
      </w:r>
      <w:r w:rsidRPr="009A1424">
        <w:rPr>
          <w:i/>
        </w:rPr>
        <w:t>Scientia Marina,</w:t>
      </w:r>
      <w:r w:rsidRPr="009A1424">
        <w:t xml:space="preserve"> 68</w:t>
      </w:r>
      <w:r w:rsidRPr="009A1424">
        <w:rPr>
          <w:b/>
        </w:rPr>
        <w:t>,</w:t>
      </w:r>
      <w:r w:rsidRPr="009A1424">
        <w:t xml:space="preserve"> 373-384.</w:t>
      </w:r>
    </w:p>
    <w:p w14:paraId="6854B0B6" w14:textId="77777777" w:rsidR="009A1424" w:rsidRPr="009A1424" w:rsidRDefault="009A1424" w:rsidP="009A1424">
      <w:pPr>
        <w:pStyle w:val="EndNoteBibliography"/>
        <w:spacing w:after="0"/>
      </w:pPr>
      <w:r w:rsidRPr="009A1424">
        <w:t xml:space="preserve">BOOKHOUT, C. G. &amp; HORN, E. C. 1949. The development of </w:t>
      </w:r>
      <w:r w:rsidRPr="009A1424">
        <w:rPr>
          <w:i/>
        </w:rPr>
        <w:t xml:space="preserve">Axiothella mucosa </w:t>
      </w:r>
      <w:r w:rsidRPr="009A1424">
        <w:t xml:space="preserve">(Andrews). </w:t>
      </w:r>
      <w:r w:rsidRPr="009A1424">
        <w:rPr>
          <w:i/>
        </w:rPr>
        <w:t>Journal of morphology,</w:t>
      </w:r>
      <w:r w:rsidRPr="009A1424">
        <w:t xml:space="preserve"> 84</w:t>
      </w:r>
      <w:r w:rsidRPr="009A1424">
        <w:rPr>
          <w:b/>
        </w:rPr>
        <w:t>,</w:t>
      </w:r>
      <w:r w:rsidRPr="009A1424">
        <w:t xml:space="preserve"> 145-183.</w:t>
      </w:r>
    </w:p>
    <w:p w14:paraId="32B80308" w14:textId="77777777" w:rsidR="009A1424" w:rsidRPr="009A1424" w:rsidRDefault="009A1424" w:rsidP="009A1424">
      <w:pPr>
        <w:pStyle w:val="EndNoteBibliography"/>
        <w:spacing w:after="0"/>
      </w:pPr>
      <w:r w:rsidRPr="009A1424">
        <w:t xml:space="preserve">BOUSFIELD, E. 1970. Terrestrial and aquatic amphipod Crustacea from Rennell Island. </w:t>
      </w:r>
      <w:r w:rsidRPr="009A1424">
        <w:rPr>
          <w:i/>
        </w:rPr>
        <w:t>The Natural History of Rennell Island, British Solomon Islands,</w:t>
      </w:r>
      <w:r w:rsidRPr="009A1424">
        <w:t xml:space="preserve"> 6</w:t>
      </w:r>
      <w:r w:rsidRPr="009A1424">
        <w:rPr>
          <w:b/>
        </w:rPr>
        <w:t>,</w:t>
      </w:r>
      <w:r w:rsidRPr="009A1424">
        <w:t xml:space="preserve"> 155-168.</w:t>
      </w:r>
    </w:p>
    <w:p w14:paraId="20E96457" w14:textId="77777777" w:rsidR="009A1424" w:rsidRPr="009A1424" w:rsidRDefault="009A1424" w:rsidP="009A1424">
      <w:pPr>
        <w:pStyle w:val="EndNoteBibliography"/>
        <w:spacing w:after="0"/>
      </w:pPr>
      <w:r w:rsidRPr="009A1424">
        <w:t xml:space="preserve">BRAY, R. A. &amp; CRIBB, T. H. 1998. Lepocreadiidae (Digenea) of Australian coastal fishes: New species of </w:t>
      </w:r>
      <w:r w:rsidRPr="009A1424">
        <w:rPr>
          <w:i/>
        </w:rPr>
        <w:t>Opechona</w:t>
      </w:r>
      <w:r w:rsidRPr="009A1424">
        <w:t xml:space="preserve"> Looss, 1907, Lepotrema Ozaki, 1932 and </w:t>
      </w:r>
      <w:r w:rsidRPr="009A1424">
        <w:rPr>
          <w:i/>
        </w:rPr>
        <w:t xml:space="preserve">Bianium </w:t>
      </w:r>
      <w:r w:rsidRPr="009A1424">
        <w:t xml:space="preserve">Stunkard, 1930 and comments on other species reported for the first time or poorly known in Australian waters. </w:t>
      </w:r>
      <w:r w:rsidRPr="009A1424">
        <w:rPr>
          <w:i/>
        </w:rPr>
        <w:t>Systematic Parasitology,</w:t>
      </w:r>
      <w:r w:rsidRPr="009A1424">
        <w:t xml:space="preserve"> 41</w:t>
      </w:r>
      <w:r w:rsidRPr="009A1424">
        <w:rPr>
          <w:b/>
        </w:rPr>
        <w:t>,</w:t>
      </w:r>
      <w:r w:rsidRPr="009A1424">
        <w:t xml:space="preserve"> 123-148.</w:t>
      </w:r>
    </w:p>
    <w:p w14:paraId="4A725DB7" w14:textId="77777777" w:rsidR="009A1424" w:rsidRPr="009A1424" w:rsidRDefault="009A1424" w:rsidP="009A1424">
      <w:pPr>
        <w:pStyle w:val="EndNoteBibliography"/>
        <w:spacing w:after="0"/>
      </w:pPr>
      <w:r w:rsidRPr="009A1424">
        <w:t xml:space="preserve">BREGAZZI, P. 1972. Life cycles and seasonal movements of </w:t>
      </w:r>
      <w:r w:rsidRPr="009A1424">
        <w:rPr>
          <w:i/>
        </w:rPr>
        <w:t xml:space="preserve">Cheirimedon femoratus </w:t>
      </w:r>
      <w:r w:rsidRPr="009A1424">
        <w:t xml:space="preserve">(Pfeffer) and </w:t>
      </w:r>
      <w:r w:rsidRPr="009A1424">
        <w:rPr>
          <w:i/>
        </w:rPr>
        <w:t>Tryphosella kergueleni</w:t>
      </w:r>
      <w:r w:rsidRPr="009A1424">
        <w:t xml:space="preserve"> (Miers)(Crustacea: Amphipoda). </w:t>
      </w:r>
      <w:r w:rsidRPr="009A1424">
        <w:rPr>
          <w:i/>
        </w:rPr>
        <w:t>British Antarctic Survey Bulletin,</w:t>
      </w:r>
      <w:r w:rsidRPr="009A1424">
        <w:t xml:space="preserve"> 30</w:t>
      </w:r>
      <w:r w:rsidRPr="009A1424">
        <w:rPr>
          <w:b/>
        </w:rPr>
        <w:t>,</w:t>
      </w:r>
      <w:r w:rsidRPr="009A1424">
        <w:t xml:space="preserve"> 1-34.</w:t>
      </w:r>
    </w:p>
    <w:p w14:paraId="7F73F0EB" w14:textId="77777777" w:rsidR="009A1424" w:rsidRPr="009A1424" w:rsidRDefault="009A1424" w:rsidP="009A1424">
      <w:pPr>
        <w:pStyle w:val="EndNoteBibliography"/>
        <w:spacing w:after="0"/>
      </w:pPr>
      <w:r w:rsidRPr="009A1424">
        <w:t xml:space="preserve">BREGAZZI, P. 1973. Embryological development in </w:t>
      </w:r>
      <w:r w:rsidRPr="009A1424">
        <w:rPr>
          <w:i/>
        </w:rPr>
        <w:t>Tryphosella kergueleni</w:t>
      </w:r>
      <w:r w:rsidRPr="009A1424">
        <w:t xml:space="preserve"> (Miers) and </w:t>
      </w:r>
      <w:r w:rsidRPr="009A1424">
        <w:rPr>
          <w:i/>
        </w:rPr>
        <w:t>Cheirimedon femoratus</w:t>
      </w:r>
      <w:r w:rsidRPr="009A1424">
        <w:t xml:space="preserve"> (Pfeffer)(Crustacea: Amphipoda). </w:t>
      </w:r>
      <w:r w:rsidRPr="009A1424">
        <w:rPr>
          <w:i/>
        </w:rPr>
        <w:t>British Antarctic Survey Bulletin,</w:t>
      </w:r>
      <w:r w:rsidRPr="009A1424">
        <w:t xml:space="preserve"> 32</w:t>
      </w:r>
      <w:r w:rsidRPr="009A1424">
        <w:rPr>
          <w:b/>
        </w:rPr>
        <w:t>,</w:t>
      </w:r>
      <w:r w:rsidRPr="009A1424">
        <w:t xml:space="preserve"> 63-74.</w:t>
      </w:r>
    </w:p>
    <w:p w14:paraId="5D2DCDFA" w14:textId="77777777" w:rsidR="009A1424" w:rsidRPr="009A1424" w:rsidRDefault="009A1424" w:rsidP="009A1424">
      <w:pPr>
        <w:pStyle w:val="EndNoteBibliography"/>
        <w:spacing w:after="0"/>
      </w:pPr>
      <w:r w:rsidRPr="009A1424">
        <w:t xml:space="preserve">BRITAYEV, T. 1991. Life cycle of the symbiotic scaleworm </w:t>
      </w:r>
      <w:r w:rsidRPr="009A1424">
        <w:rPr>
          <w:i/>
        </w:rPr>
        <w:t xml:space="preserve">Arctonoe vittata </w:t>
      </w:r>
      <w:r w:rsidRPr="009A1424">
        <w:t xml:space="preserve">(Polychaeta: Polynoidae). </w:t>
      </w:r>
      <w:r w:rsidRPr="009A1424">
        <w:rPr>
          <w:i/>
        </w:rPr>
        <w:t>Ophelia,</w:t>
      </w:r>
      <w:r w:rsidRPr="009A1424">
        <w:t xml:space="preserve"> 5</w:t>
      </w:r>
      <w:r w:rsidRPr="009A1424">
        <w:rPr>
          <w:b/>
        </w:rPr>
        <w:t>,</w:t>
      </w:r>
      <w:r w:rsidRPr="009A1424">
        <w:t xml:space="preserve"> 305-12.</w:t>
      </w:r>
    </w:p>
    <w:p w14:paraId="0B0F62DF" w14:textId="77777777" w:rsidR="009A1424" w:rsidRPr="009A1424" w:rsidRDefault="009A1424" w:rsidP="009A1424">
      <w:pPr>
        <w:pStyle w:val="EndNoteBibliography"/>
        <w:spacing w:after="0"/>
      </w:pPr>
      <w:r w:rsidRPr="009A1424">
        <w:t xml:space="preserve">BROWN-GILPIN, J. 1959. The reproduction and larval development of </w:t>
      </w:r>
      <w:r w:rsidRPr="009A1424">
        <w:rPr>
          <w:i/>
        </w:rPr>
        <w:t>Nereis fucata</w:t>
      </w:r>
      <w:r w:rsidRPr="009A1424">
        <w:t xml:space="preserve"> (Savigny). </w:t>
      </w:r>
      <w:r w:rsidRPr="009A1424">
        <w:rPr>
          <w:i/>
        </w:rPr>
        <w:t>Journal of the Marine Biological Association of the United Kingdom,</w:t>
      </w:r>
      <w:r w:rsidRPr="009A1424">
        <w:t xml:space="preserve"> 38</w:t>
      </w:r>
      <w:r w:rsidRPr="009A1424">
        <w:rPr>
          <w:b/>
        </w:rPr>
        <w:t>,</w:t>
      </w:r>
      <w:r w:rsidRPr="009A1424">
        <w:t xml:space="preserve"> 65-80.</w:t>
      </w:r>
    </w:p>
    <w:p w14:paraId="67627376" w14:textId="77777777" w:rsidR="009A1424" w:rsidRPr="009A1424" w:rsidRDefault="009A1424" w:rsidP="009A1424">
      <w:pPr>
        <w:pStyle w:val="EndNoteBibliography"/>
        <w:spacing w:after="0"/>
      </w:pPr>
      <w:r w:rsidRPr="009A1424">
        <w:t xml:space="preserve">BROWN, K. E., KING, C. K. &amp; HARRISON, P. L. 2015. Reproduction, growth and early life history of the Antarctic gammarid amphipod </w:t>
      </w:r>
      <w:r w:rsidRPr="009A1424">
        <w:rPr>
          <w:i/>
        </w:rPr>
        <w:t>Paramoera walkeri</w:t>
      </w:r>
      <w:r w:rsidRPr="009A1424">
        <w:t xml:space="preserve">. </w:t>
      </w:r>
      <w:r w:rsidRPr="009A1424">
        <w:rPr>
          <w:i/>
        </w:rPr>
        <w:t>Polar Biology,</w:t>
      </w:r>
      <w:r w:rsidRPr="009A1424">
        <w:t xml:space="preserve"> 38</w:t>
      </w:r>
      <w:r w:rsidRPr="009A1424">
        <w:rPr>
          <w:b/>
        </w:rPr>
        <w:t>,</w:t>
      </w:r>
      <w:r w:rsidRPr="009A1424">
        <w:t xml:space="preserve"> 1583-1596.</w:t>
      </w:r>
    </w:p>
    <w:p w14:paraId="72E81907" w14:textId="77777777" w:rsidR="009A1424" w:rsidRPr="009A1424" w:rsidRDefault="009A1424" w:rsidP="009A1424">
      <w:pPr>
        <w:pStyle w:val="EndNoteBibliography"/>
        <w:spacing w:after="0"/>
      </w:pPr>
      <w:r w:rsidRPr="009A1424">
        <w:t xml:space="preserve">BUHL-MORTENSEN, L. &amp; HØEG, J. T. 2006. Reproduction and larval development in three scalpellid barnacles, </w:t>
      </w:r>
      <w:r w:rsidRPr="009A1424">
        <w:rPr>
          <w:i/>
        </w:rPr>
        <w:t>Scalpellum scalpellum</w:t>
      </w:r>
      <w:r w:rsidRPr="009A1424">
        <w:t xml:space="preserve"> (Linnaeus 1767), Ornatoscalpellum stroemii (M. Sars 1859) </w:t>
      </w:r>
      <w:r w:rsidRPr="009A1424">
        <w:lastRenderedPageBreak/>
        <w:t xml:space="preserve">and Arcoscalpellum michelottianum (Seguenza 1876), Crustacea: Cirripedia: Thoracica): implications for reproduction and dispersal in the deep sea. </w:t>
      </w:r>
      <w:r w:rsidRPr="009A1424">
        <w:rPr>
          <w:i/>
        </w:rPr>
        <w:t>Marine biology,</w:t>
      </w:r>
      <w:r w:rsidRPr="009A1424">
        <w:t xml:space="preserve"> 149</w:t>
      </w:r>
      <w:r w:rsidRPr="009A1424">
        <w:rPr>
          <w:b/>
        </w:rPr>
        <w:t>,</w:t>
      </w:r>
      <w:r w:rsidRPr="009A1424">
        <w:t xml:space="preserve"> 829-844.</w:t>
      </w:r>
    </w:p>
    <w:p w14:paraId="179207AE" w14:textId="77777777" w:rsidR="009A1424" w:rsidRPr="009A1424" w:rsidRDefault="009A1424" w:rsidP="009A1424">
      <w:pPr>
        <w:pStyle w:val="EndNoteBibliography"/>
        <w:spacing w:after="0"/>
      </w:pPr>
      <w:r w:rsidRPr="009A1424">
        <w:t xml:space="preserve">BULLARD, S. G. &amp; WHITLATCH, R. B. 2004. </w:t>
      </w:r>
      <w:r w:rsidRPr="009A1424">
        <w:rPr>
          <w:i/>
        </w:rPr>
        <w:t>A guide to the larval and juvenile stages of common Long Island Sound Ascidians and Bryozoans</w:t>
      </w:r>
      <w:r w:rsidRPr="009A1424">
        <w:t>, Connecticut Department of Environmental Protection.</w:t>
      </w:r>
    </w:p>
    <w:p w14:paraId="728E4099" w14:textId="77777777" w:rsidR="009A1424" w:rsidRPr="009A1424" w:rsidRDefault="009A1424" w:rsidP="009A1424">
      <w:pPr>
        <w:pStyle w:val="EndNoteBibliography"/>
        <w:spacing w:after="0"/>
      </w:pPr>
      <w:r w:rsidRPr="009A1424">
        <w:t xml:space="preserve">BURMISTROVA, Y. A., OSADCHENKO, B. V., BOLSHAKOV, F. V., KRAUS, Y. A. &amp; KOSEVICH, I. A. 2018. Embryonic development of thecate hydrozoan </w:t>
      </w:r>
      <w:r w:rsidRPr="009A1424">
        <w:rPr>
          <w:i/>
        </w:rPr>
        <w:t xml:space="preserve">Gonothyraea loveni </w:t>
      </w:r>
      <w:r w:rsidRPr="009A1424">
        <w:t xml:space="preserve">(Allman, 1859). </w:t>
      </w:r>
      <w:r w:rsidRPr="009A1424">
        <w:rPr>
          <w:i/>
        </w:rPr>
        <w:t>Development, growth &amp; differentiation,</w:t>
      </w:r>
      <w:r w:rsidRPr="009A1424">
        <w:t xml:space="preserve"> 60</w:t>
      </w:r>
      <w:r w:rsidRPr="009A1424">
        <w:rPr>
          <w:b/>
        </w:rPr>
        <w:t>,</w:t>
      </w:r>
      <w:r w:rsidRPr="009A1424">
        <w:t xml:space="preserve"> 483-501.</w:t>
      </w:r>
    </w:p>
    <w:p w14:paraId="00178F38" w14:textId="77777777" w:rsidR="009A1424" w:rsidRPr="009A1424" w:rsidRDefault="009A1424" w:rsidP="009A1424">
      <w:pPr>
        <w:pStyle w:val="EndNoteBibliography"/>
        <w:spacing w:after="0"/>
      </w:pPr>
      <w:r w:rsidRPr="009A1424">
        <w:t xml:space="preserve">BURR, F. &amp; WEST, J. 1970. Light and electron microscope observations on the vegetative and reproductive structures of </w:t>
      </w:r>
      <w:r w:rsidRPr="009A1424">
        <w:rPr>
          <w:i/>
        </w:rPr>
        <w:t>Bryopsis hypnoides</w:t>
      </w:r>
      <w:r w:rsidRPr="009A1424">
        <w:t xml:space="preserve">. </w:t>
      </w:r>
      <w:r w:rsidRPr="009A1424">
        <w:rPr>
          <w:i/>
        </w:rPr>
        <w:t>Phycologia,</w:t>
      </w:r>
      <w:r w:rsidRPr="009A1424">
        <w:t xml:space="preserve"> 9</w:t>
      </w:r>
      <w:r w:rsidRPr="009A1424">
        <w:rPr>
          <w:b/>
        </w:rPr>
        <w:t>,</w:t>
      </w:r>
      <w:r w:rsidRPr="009A1424">
        <w:t xml:space="preserve"> 17-37.</w:t>
      </w:r>
    </w:p>
    <w:p w14:paraId="42AC1B33" w14:textId="77777777" w:rsidR="009A1424" w:rsidRPr="009A1424" w:rsidRDefault="009A1424" w:rsidP="009A1424">
      <w:pPr>
        <w:pStyle w:val="EndNoteBibliography"/>
        <w:spacing w:after="0"/>
      </w:pPr>
      <w:r w:rsidRPr="009A1424">
        <w:t xml:space="preserve">BURROWS, M., HAWKINS, S. &amp; SOUTHWARD, A. 1999. Larval development of the intertidal barnacles </w:t>
      </w:r>
      <w:r w:rsidRPr="009A1424">
        <w:rPr>
          <w:i/>
        </w:rPr>
        <w:t>Chthamalus stellatus</w:t>
      </w:r>
      <w:r w:rsidRPr="009A1424">
        <w:t xml:space="preserve"> and</w:t>
      </w:r>
      <w:r w:rsidRPr="009A1424">
        <w:rPr>
          <w:i/>
        </w:rPr>
        <w:t xml:space="preserve"> Chthamalus montagui</w:t>
      </w:r>
      <w:r w:rsidRPr="009A1424">
        <w:t xml:space="preserve">. </w:t>
      </w:r>
      <w:r w:rsidRPr="009A1424">
        <w:rPr>
          <w:i/>
        </w:rPr>
        <w:t>Journal of the Marine Biological Association of the United Kingdom,</w:t>
      </w:r>
      <w:r w:rsidRPr="009A1424">
        <w:t xml:space="preserve"> 79</w:t>
      </w:r>
      <w:r w:rsidRPr="009A1424">
        <w:rPr>
          <w:b/>
        </w:rPr>
        <w:t>,</w:t>
      </w:r>
      <w:r w:rsidRPr="009A1424">
        <w:t xml:space="preserve"> 93-101.</w:t>
      </w:r>
    </w:p>
    <w:p w14:paraId="22F24455" w14:textId="77777777" w:rsidR="009A1424" w:rsidRPr="009A1424" w:rsidRDefault="009A1424" w:rsidP="009A1424">
      <w:pPr>
        <w:pStyle w:val="EndNoteBibliography"/>
        <w:spacing w:after="0"/>
      </w:pPr>
      <w:r w:rsidRPr="009A1424">
        <w:t xml:space="preserve">BUSH, L. 1975. Biology of Neochilda fusca n. gen., n. sp. from the Northeastern coast of the United States (Platyhelminthes: Turbellaria). </w:t>
      </w:r>
      <w:r w:rsidRPr="009A1424">
        <w:rPr>
          <w:i/>
        </w:rPr>
        <w:t>The Biological Bulletin,</w:t>
      </w:r>
      <w:r w:rsidRPr="009A1424">
        <w:t xml:space="preserve"> 148</w:t>
      </w:r>
      <w:r w:rsidRPr="009A1424">
        <w:rPr>
          <w:b/>
        </w:rPr>
        <w:t>,</w:t>
      </w:r>
      <w:r w:rsidRPr="009A1424">
        <w:t xml:space="preserve"> 35-48.</w:t>
      </w:r>
    </w:p>
    <w:p w14:paraId="383D9791" w14:textId="77777777" w:rsidR="009A1424" w:rsidRPr="009A1424" w:rsidRDefault="009A1424" w:rsidP="009A1424">
      <w:pPr>
        <w:pStyle w:val="EndNoteBibliography"/>
        <w:spacing w:after="0"/>
      </w:pPr>
      <w:r w:rsidRPr="009A1424">
        <w:t>BUZHINSKAJA, G. N. &amp; JØRGENSEN, L. L. 1997. Redescription of</w:t>
      </w:r>
      <w:r w:rsidRPr="009A1424">
        <w:rPr>
          <w:i/>
        </w:rPr>
        <w:t xml:space="preserve"> Trochochaeta carica </w:t>
      </w:r>
      <w:r w:rsidRPr="009A1424">
        <w:t xml:space="preserve">(Birula, 1897) (Polychaeta, Trochochaetidae) with notes on reproductive biology and larvae. </w:t>
      </w:r>
      <w:r w:rsidRPr="009A1424">
        <w:rPr>
          <w:i/>
        </w:rPr>
        <w:t>Sarsia,</w:t>
      </w:r>
      <w:r w:rsidRPr="009A1424">
        <w:t xml:space="preserve"> 82</w:t>
      </w:r>
      <w:r w:rsidRPr="009A1424">
        <w:rPr>
          <w:b/>
        </w:rPr>
        <w:t>,</w:t>
      </w:r>
      <w:r w:rsidRPr="009A1424">
        <w:t xml:space="preserve"> 69-75.</w:t>
      </w:r>
    </w:p>
    <w:p w14:paraId="606E046B" w14:textId="77777777" w:rsidR="009A1424" w:rsidRPr="009A1424" w:rsidRDefault="009A1424" w:rsidP="009A1424">
      <w:pPr>
        <w:pStyle w:val="EndNoteBibliography"/>
        <w:spacing w:after="0"/>
      </w:pPr>
      <w:r w:rsidRPr="009A1424">
        <w:t xml:space="preserve">BYRNE, M. 1991. Developmental diversity in the starfish genus Patiriella (Asteroidea: Asterinidae). </w:t>
      </w:r>
      <w:r w:rsidRPr="009A1424">
        <w:rPr>
          <w:i/>
        </w:rPr>
        <w:t>Biology of echinodermata</w:t>
      </w:r>
      <w:r w:rsidRPr="009A1424">
        <w:rPr>
          <w:b/>
        </w:rPr>
        <w:t>,</w:t>
      </w:r>
      <w:r w:rsidRPr="009A1424">
        <w:t xml:space="preserve"> 499-508.</w:t>
      </w:r>
    </w:p>
    <w:p w14:paraId="0E1EA992" w14:textId="77777777" w:rsidR="009A1424" w:rsidRPr="009A1424" w:rsidRDefault="009A1424" w:rsidP="009A1424">
      <w:pPr>
        <w:pStyle w:val="EndNoteBibliography"/>
        <w:spacing w:after="0"/>
      </w:pPr>
      <w:r w:rsidRPr="009A1424">
        <w:t xml:space="preserve">BYRNE, M. 2006. Life history diversity and evolution in the Asterinidae. </w:t>
      </w:r>
      <w:r w:rsidRPr="009A1424">
        <w:rPr>
          <w:i/>
        </w:rPr>
        <w:t>Integrative and Comparative Biology,</w:t>
      </w:r>
      <w:r w:rsidRPr="009A1424">
        <w:t xml:space="preserve"> 46</w:t>
      </w:r>
      <w:r w:rsidRPr="009A1424">
        <w:rPr>
          <w:b/>
        </w:rPr>
        <w:t>,</w:t>
      </w:r>
      <w:r w:rsidRPr="009A1424">
        <w:t xml:space="preserve"> 243-254.</w:t>
      </w:r>
    </w:p>
    <w:p w14:paraId="077AC563" w14:textId="77777777" w:rsidR="009A1424" w:rsidRPr="009A1424" w:rsidRDefault="009A1424" w:rsidP="009A1424">
      <w:pPr>
        <w:pStyle w:val="EndNoteBibliography"/>
        <w:spacing w:after="0"/>
      </w:pPr>
      <w:r w:rsidRPr="009A1424">
        <w:t xml:space="preserve">BYRNE, M. &amp; CERRA, A. 1996. Evolution of intragonadal development in the diminutive asterinid sea stars </w:t>
      </w:r>
      <w:r w:rsidRPr="009A1424">
        <w:rPr>
          <w:i/>
        </w:rPr>
        <w:t>Patiriella vivipara</w:t>
      </w:r>
      <w:r w:rsidRPr="009A1424">
        <w:t xml:space="preserve"> and</w:t>
      </w:r>
      <w:r w:rsidRPr="009A1424">
        <w:rPr>
          <w:i/>
        </w:rPr>
        <w:t xml:space="preserve"> P. parvivipara</w:t>
      </w:r>
      <w:r w:rsidRPr="009A1424">
        <w:t xml:space="preserve"> with an overview of development in the Asterinidae. </w:t>
      </w:r>
      <w:r w:rsidRPr="009A1424">
        <w:rPr>
          <w:i/>
        </w:rPr>
        <w:t>The Biological Bulletin,</w:t>
      </w:r>
      <w:r w:rsidRPr="009A1424">
        <w:t xml:space="preserve"> 191</w:t>
      </w:r>
      <w:r w:rsidRPr="009A1424">
        <w:rPr>
          <w:b/>
        </w:rPr>
        <w:t>,</w:t>
      </w:r>
      <w:r w:rsidRPr="009A1424">
        <w:t xml:space="preserve"> 17-26.</w:t>
      </w:r>
    </w:p>
    <w:p w14:paraId="087830A8" w14:textId="77777777" w:rsidR="009A1424" w:rsidRPr="009A1424" w:rsidRDefault="009A1424" w:rsidP="009A1424">
      <w:pPr>
        <w:pStyle w:val="EndNoteBibliography"/>
        <w:spacing w:after="0"/>
      </w:pPr>
      <w:r w:rsidRPr="009A1424">
        <w:t>BYRNE, M., CERRA, A. &amp; VILLINSKI, J. T. 1999. Oogenic strategies in the evolution of development in</w:t>
      </w:r>
      <w:r w:rsidRPr="009A1424">
        <w:rPr>
          <w:i/>
        </w:rPr>
        <w:t xml:space="preserve"> Patiriella </w:t>
      </w:r>
      <w:r w:rsidRPr="009A1424">
        <w:t xml:space="preserve">(Echinodermata: Asteroidea). </w:t>
      </w:r>
      <w:r w:rsidRPr="009A1424">
        <w:rPr>
          <w:i/>
        </w:rPr>
        <w:t>Invertebrate reproduction &amp; development,</w:t>
      </w:r>
      <w:r w:rsidRPr="009A1424">
        <w:t xml:space="preserve"> 36</w:t>
      </w:r>
      <w:r w:rsidRPr="009A1424">
        <w:rPr>
          <w:b/>
        </w:rPr>
        <w:t>,</w:t>
      </w:r>
      <w:r w:rsidRPr="009A1424">
        <w:t xml:space="preserve"> 195-202.</w:t>
      </w:r>
    </w:p>
    <w:p w14:paraId="3A1DD1DB" w14:textId="77777777" w:rsidR="009A1424" w:rsidRPr="009A1424" w:rsidRDefault="009A1424" w:rsidP="009A1424">
      <w:pPr>
        <w:pStyle w:val="EndNoteBibliography"/>
        <w:spacing w:after="0"/>
      </w:pPr>
      <w:r w:rsidRPr="009A1424">
        <w:t xml:space="preserve">BYRNE, M., PROWSE, T. A. A., SEWELL, M. A., DWORJANYN, S., WILLIAMSON, J. E. &amp; VAITILINGON, D. 2008a. Maternal provisioning for larvae and larval provisioning for juveniles in the toxopneustid sea urchin </w:t>
      </w:r>
      <w:r w:rsidRPr="009A1424">
        <w:rPr>
          <w:i/>
        </w:rPr>
        <w:t>Tripneustes gratilla</w:t>
      </w:r>
      <w:r w:rsidRPr="009A1424">
        <w:t xml:space="preserve">. </w:t>
      </w:r>
      <w:r w:rsidRPr="009A1424">
        <w:rPr>
          <w:i/>
        </w:rPr>
        <w:t>Marine Biology,</w:t>
      </w:r>
      <w:r w:rsidRPr="009A1424">
        <w:t xml:space="preserve"> 155</w:t>
      </w:r>
      <w:r w:rsidRPr="009A1424">
        <w:rPr>
          <w:b/>
        </w:rPr>
        <w:t>,</w:t>
      </w:r>
      <w:r w:rsidRPr="009A1424">
        <w:t xml:space="preserve"> 473-482.</w:t>
      </w:r>
    </w:p>
    <w:p w14:paraId="5C850672" w14:textId="77777777" w:rsidR="009A1424" w:rsidRPr="009A1424" w:rsidRDefault="009A1424" w:rsidP="009A1424">
      <w:pPr>
        <w:pStyle w:val="EndNoteBibliography"/>
        <w:spacing w:after="0"/>
      </w:pPr>
      <w:r w:rsidRPr="009A1424">
        <w:t xml:space="preserve">BYRNE, M. &amp; SEWELL, M. A. 2019. Evolution of maternal lipid provisioning strategies in echinoids with non-feeding larvae: selection for high-quality juveniles. </w:t>
      </w:r>
      <w:r w:rsidRPr="009A1424">
        <w:rPr>
          <w:i/>
        </w:rPr>
        <w:t>Marine Ecology Progress Series,</w:t>
      </w:r>
      <w:r w:rsidRPr="009A1424">
        <w:t xml:space="preserve"> 616</w:t>
      </w:r>
      <w:r w:rsidRPr="009A1424">
        <w:rPr>
          <w:b/>
        </w:rPr>
        <w:t>,</w:t>
      </w:r>
      <w:r w:rsidRPr="009A1424">
        <w:t xml:space="preserve"> 95-106.</w:t>
      </w:r>
    </w:p>
    <w:p w14:paraId="72BFF66E" w14:textId="77777777" w:rsidR="009A1424" w:rsidRPr="009A1424" w:rsidRDefault="009A1424" w:rsidP="009A1424">
      <w:pPr>
        <w:pStyle w:val="EndNoteBibliography"/>
        <w:spacing w:after="0"/>
      </w:pPr>
      <w:r w:rsidRPr="009A1424">
        <w:t xml:space="preserve">BYRNE, M., SEWELL, M. A. &amp; PROWSE, T. A. A. 2008b. Nutritional ecology of sea urchin larvae: influence of endogenous and exogenous nutrition on echinopluteal growth and phenotypic plasticity in </w:t>
      </w:r>
      <w:r w:rsidRPr="009A1424">
        <w:rPr>
          <w:i/>
        </w:rPr>
        <w:t>Tripneustes gratilla</w:t>
      </w:r>
      <w:r w:rsidRPr="009A1424">
        <w:t xml:space="preserve">. </w:t>
      </w:r>
      <w:r w:rsidRPr="009A1424">
        <w:rPr>
          <w:i/>
        </w:rPr>
        <w:t>Functional Ecology,</w:t>
      </w:r>
      <w:r w:rsidRPr="009A1424">
        <w:t xml:space="preserve"> 22</w:t>
      </w:r>
      <w:r w:rsidRPr="009A1424">
        <w:rPr>
          <w:b/>
        </w:rPr>
        <w:t>,</w:t>
      </w:r>
      <w:r w:rsidRPr="009A1424">
        <w:t xml:space="preserve"> 643-648.</w:t>
      </w:r>
    </w:p>
    <w:p w14:paraId="0575B213" w14:textId="77777777" w:rsidR="009A1424" w:rsidRPr="009A1424" w:rsidRDefault="009A1424" w:rsidP="009A1424">
      <w:pPr>
        <w:pStyle w:val="EndNoteBibliography"/>
        <w:spacing w:after="0"/>
      </w:pPr>
      <w:r w:rsidRPr="009A1424">
        <w:t xml:space="preserve">CALVO, M. &amp; TEMPLADO, J. 2005. Reproduction and sex reversal of the solitary vermetid gastropod </w:t>
      </w:r>
      <w:r w:rsidRPr="009A1424">
        <w:rPr>
          <w:i/>
        </w:rPr>
        <w:t>Serpulorbis arenarius</w:t>
      </w:r>
      <w:r w:rsidRPr="009A1424">
        <w:t xml:space="preserve">. </w:t>
      </w:r>
      <w:r w:rsidRPr="009A1424">
        <w:rPr>
          <w:i/>
        </w:rPr>
        <w:t>Marine Biology,</w:t>
      </w:r>
      <w:r w:rsidRPr="009A1424">
        <w:t xml:space="preserve"> 146</w:t>
      </w:r>
      <w:r w:rsidRPr="009A1424">
        <w:rPr>
          <w:b/>
        </w:rPr>
        <w:t>,</w:t>
      </w:r>
      <w:r w:rsidRPr="009A1424">
        <w:t xml:space="preserve"> 963-973.</w:t>
      </w:r>
    </w:p>
    <w:p w14:paraId="3964C408" w14:textId="77777777" w:rsidR="009A1424" w:rsidRPr="009A1424" w:rsidRDefault="009A1424" w:rsidP="009A1424">
      <w:pPr>
        <w:pStyle w:val="EndNoteBibliography"/>
        <w:spacing w:after="0"/>
      </w:pPr>
      <w:r w:rsidRPr="009A1424">
        <w:t xml:space="preserve">CAMERON, R. A. 1986. Reproduction, larval occurrence and recruitment in Caribbean sea-urchins. </w:t>
      </w:r>
      <w:r w:rsidRPr="009A1424">
        <w:rPr>
          <w:i/>
        </w:rPr>
        <w:t>Bulletin of Marine Science,</w:t>
      </w:r>
      <w:r w:rsidRPr="009A1424">
        <w:t xml:space="preserve"> 39</w:t>
      </w:r>
      <w:r w:rsidRPr="009A1424">
        <w:rPr>
          <w:b/>
        </w:rPr>
        <w:t>,</w:t>
      </w:r>
      <w:r w:rsidRPr="009A1424">
        <w:t xml:space="preserve"> 332-346.</w:t>
      </w:r>
    </w:p>
    <w:p w14:paraId="0CC66129" w14:textId="77777777" w:rsidR="009A1424" w:rsidRPr="009A1424" w:rsidRDefault="009A1424" w:rsidP="009A1424">
      <w:pPr>
        <w:pStyle w:val="EndNoteBibliography"/>
        <w:spacing w:after="0"/>
      </w:pPr>
      <w:r w:rsidRPr="009A1424">
        <w:t xml:space="preserve">CARDOSO, J. F., VAN DER VEER, H. W. &amp; KOOIJMAN, S. A. 2006. Body-size scaling relationships in bivalve species: A comparison of field data with predictions by the Dynamic Energy Budget (DEB) theory. </w:t>
      </w:r>
      <w:r w:rsidRPr="009A1424">
        <w:rPr>
          <w:i/>
        </w:rPr>
        <w:t>Journal of Sea Research,</w:t>
      </w:r>
      <w:r w:rsidRPr="009A1424">
        <w:t xml:space="preserve"> 56</w:t>
      </w:r>
      <w:r w:rsidRPr="009A1424">
        <w:rPr>
          <w:b/>
        </w:rPr>
        <w:t>,</w:t>
      </w:r>
      <w:r w:rsidRPr="009A1424">
        <w:t xml:space="preserve"> 125-139.</w:t>
      </w:r>
    </w:p>
    <w:p w14:paraId="7FF97AF9" w14:textId="77777777" w:rsidR="009A1424" w:rsidRPr="009A1424" w:rsidRDefault="009A1424" w:rsidP="009A1424">
      <w:pPr>
        <w:pStyle w:val="EndNoteBibliography"/>
        <w:spacing w:after="0"/>
      </w:pPr>
      <w:r w:rsidRPr="009A1424">
        <w:lastRenderedPageBreak/>
        <w:t xml:space="preserve">CARRASCO, F. D. &amp; ARCOS, D. F. 1984. Ampelisca ara ucana. </w:t>
      </w:r>
      <w:r w:rsidRPr="009A1424">
        <w:rPr>
          <w:i/>
        </w:rPr>
        <w:t>Marine Ecology-Progress Series,</w:t>
      </w:r>
      <w:r w:rsidRPr="009A1424">
        <w:t xml:space="preserve"> 14</w:t>
      </w:r>
      <w:r w:rsidRPr="009A1424">
        <w:rPr>
          <w:b/>
        </w:rPr>
        <w:t>,</w:t>
      </w:r>
      <w:r w:rsidRPr="009A1424">
        <w:t xml:space="preserve"> 245-252.</w:t>
      </w:r>
    </w:p>
    <w:p w14:paraId="235FC93B" w14:textId="77777777" w:rsidR="009A1424" w:rsidRPr="009A1424" w:rsidRDefault="009A1424" w:rsidP="009A1424">
      <w:pPr>
        <w:pStyle w:val="EndNoteBibliography"/>
        <w:spacing w:after="0"/>
      </w:pPr>
      <w:r w:rsidRPr="009A1424">
        <w:t xml:space="preserve">CARVER, C., MALLET, A. &amp; VERCAEMER, B. 2006. </w:t>
      </w:r>
      <w:r w:rsidRPr="009A1424">
        <w:rPr>
          <w:i/>
        </w:rPr>
        <w:t>Biological synopsis of the colonial tunicates (Botryllus schlosseri and Botrylloides violaceus)</w:t>
      </w:r>
      <w:r w:rsidRPr="009A1424">
        <w:t>, Bedford Institute of Oceanography.</w:t>
      </w:r>
    </w:p>
    <w:p w14:paraId="6E54CB17" w14:textId="77777777" w:rsidR="009A1424" w:rsidRPr="009A1424" w:rsidRDefault="009A1424" w:rsidP="009A1424">
      <w:pPr>
        <w:pStyle w:val="EndNoteBibliography"/>
        <w:spacing w:after="0"/>
      </w:pPr>
      <w:r w:rsidRPr="009A1424">
        <w:t xml:space="preserve">CERICOLA, M. J. &amp; WILLIAMS, J. D. 2015. Prevalence, reproduction and morphology of the parasitic isopod </w:t>
      </w:r>
      <w:r w:rsidRPr="009A1424">
        <w:rPr>
          <w:i/>
        </w:rPr>
        <w:t>Athelges takanoshimensis</w:t>
      </w:r>
      <w:r w:rsidRPr="009A1424">
        <w:t xml:space="preserve"> Ishii, 1914 (Isopoda: Bopyridae) from Hong Kong hermit crabs. </w:t>
      </w:r>
      <w:r w:rsidRPr="009A1424">
        <w:rPr>
          <w:i/>
        </w:rPr>
        <w:t>Marine Biology Research,</w:t>
      </w:r>
      <w:r w:rsidRPr="009A1424">
        <w:t xml:space="preserve"> 11</w:t>
      </w:r>
      <w:r w:rsidRPr="009A1424">
        <w:rPr>
          <w:b/>
        </w:rPr>
        <w:t>,</w:t>
      </w:r>
      <w:r w:rsidRPr="009A1424">
        <w:t xml:space="preserve"> 236-252.</w:t>
      </w:r>
    </w:p>
    <w:p w14:paraId="029B9C4C" w14:textId="77777777" w:rsidR="009A1424" w:rsidRPr="009A1424" w:rsidRDefault="009A1424" w:rsidP="009A1424">
      <w:pPr>
        <w:pStyle w:val="EndNoteBibliography"/>
        <w:spacing w:after="0"/>
      </w:pPr>
      <w:r w:rsidRPr="009A1424">
        <w:t xml:space="preserve">CHA, H., OH, C. &amp; CHOI, J. 2004. Biology of the cocktail shrimp, </w:t>
      </w:r>
      <w:r w:rsidRPr="009A1424">
        <w:rPr>
          <w:i/>
        </w:rPr>
        <w:t xml:space="preserve">Trachysalambria curvirostris </w:t>
      </w:r>
      <w:r w:rsidRPr="009A1424">
        <w:t xml:space="preserve">(Decapoda: Penaeidae) in the Yellow Sea of Korea. </w:t>
      </w:r>
      <w:r w:rsidRPr="009A1424">
        <w:rPr>
          <w:i/>
        </w:rPr>
        <w:t>Journal of the Marine Biological Association of the United Kingdom,</w:t>
      </w:r>
      <w:r w:rsidRPr="009A1424">
        <w:t xml:space="preserve"> 84</w:t>
      </w:r>
      <w:r w:rsidRPr="009A1424">
        <w:rPr>
          <w:b/>
        </w:rPr>
        <w:t>,</w:t>
      </w:r>
      <w:r w:rsidRPr="009A1424">
        <w:t xml:space="preserve"> 351-357.</w:t>
      </w:r>
    </w:p>
    <w:p w14:paraId="72830985" w14:textId="77777777" w:rsidR="009A1424" w:rsidRPr="009A1424" w:rsidRDefault="009A1424" w:rsidP="009A1424">
      <w:pPr>
        <w:pStyle w:val="EndNoteBibliography"/>
        <w:spacing w:after="0"/>
      </w:pPr>
      <w:r w:rsidRPr="009A1424">
        <w:t xml:space="preserve">CHAN, B. K. K. 2003. Studies on </w:t>
      </w:r>
      <w:r w:rsidRPr="009A1424">
        <w:rPr>
          <w:i/>
        </w:rPr>
        <w:t xml:space="preserve">Tetraclita Squamosa </w:t>
      </w:r>
      <w:r w:rsidRPr="009A1424">
        <w:t xml:space="preserve">and </w:t>
      </w:r>
      <w:r w:rsidRPr="009A1424">
        <w:rPr>
          <w:i/>
        </w:rPr>
        <w:t>Tetraclita Japonica</w:t>
      </w:r>
      <w:r w:rsidRPr="009A1424">
        <w:t xml:space="preserve"> (Cirripedia: Thoracica) II: Larval Morphology and Development. </w:t>
      </w:r>
      <w:r w:rsidRPr="009A1424">
        <w:rPr>
          <w:i/>
        </w:rPr>
        <w:t>Journal of Crustacean Biology,</w:t>
      </w:r>
      <w:r w:rsidRPr="009A1424">
        <w:t xml:space="preserve"> 23</w:t>
      </w:r>
      <w:r w:rsidRPr="009A1424">
        <w:rPr>
          <w:b/>
        </w:rPr>
        <w:t>,</w:t>
      </w:r>
      <w:r w:rsidRPr="009A1424">
        <w:t xml:space="preserve"> 522-547.</w:t>
      </w:r>
    </w:p>
    <w:p w14:paraId="317F9839" w14:textId="77777777" w:rsidR="009A1424" w:rsidRPr="009A1424" w:rsidRDefault="009A1424" w:rsidP="009A1424">
      <w:pPr>
        <w:pStyle w:val="EndNoteBibliography"/>
        <w:spacing w:after="0"/>
      </w:pPr>
      <w:r w:rsidRPr="009A1424">
        <w:t>CHAN, T.-Y. &amp; SHY, J.-Y. 1996. Complete larval development of the edible mud shrimp</w:t>
      </w:r>
      <w:r w:rsidRPr="009A1424">
        <w:rPr>
          <w:i/>
        </w:rPr>
        <w:t xml:space="preserve"> Upogebia edulis</w:t>
      </w:r>
      <w:r w:rsidRPr="009A1424">
        <w:t xml:space="preserve"> Ngoc-Ho &amp; Chan, 1992 (Decapoda, Thalassinidea, Upogebiidae) reared in the laboratory. </w:t>
      </w:r>
      <w:r w:rsidRPr="009A1424">
        <w:rPr>
          <w:i/>
        </w:rPr>
        <w:t>Crustaceana,</w:t>
      </w:r>
      <w:r w:rsidRPr="009A1424">
        <w:t xml:space="preserve"> 69</w:t>
      </w:r>
      <w:r w:rsidRPr="009A1424">
        <w:rPr>
          <w:b/>
        </w:rPr>
        <w:t>,</w:t>
      </w:r>
      <w:r w:rsidRPr="009A1424">
        <w:t xml:space="preserve"> 175-186.</w:t>
      </w:r>
    </w:p>
    <w:p w14:paraId="161744B1" w14:textId="77777777" w:rsidR="009A1424" w:rsidRPr="009A1424" w:rsidRDefault="009A1424" w:rsidP="009A1424">
      <w:pPr>
        <w:pStyle w:val="EndNoteBibliography"/>
        <w:spacing w:after="0"/>
      </w:pPr>
      <w:r w:rsidRPr="009A1424">
        <w:t xml:space="preserve">CHANG, G., WU, X., CHENG, Y., ZENG, C. &amp; YU, Z. 2017. Reproductive performance, offspring quality, proximate and fatty acid composition of normal and precocious Chinese mitten crab </w:t>
      </w:r>
      <w:r w:rsidRPr="009A1424">
        <w:rPr>
          <w:i/>
        </w:rPr>
        <w:t>Eriocheir sinensis</w:t>
      </w:r>
      <w:r w:rsidRPr="009A1424">
        <w:t xml:space="preserve">. </w:t>
      </w:r>
      <w:r w:rsidRPr="009A1424">
        <w:rPr>
          <w:i/>
        </w:rPr>
        <w:t>Aquaculture,</w:t>
      </w:r>
      <w:r w:rsidRPr="009A1424">
        <w:t xml:space="preserve"> 469</w:t>
      </w:r>
      <w:r w:rsidRPr="009A1424">
        <w:rPr>
          <w:b/>
        </w:rPr>
        <w:t>,</w:t>
      </w:r>
      <w:r w:rsidRPr="009A1424">
        <w:t xml:space="preserve"> 137-143.</w:t>
      </w:r>
    </w:p>
    <w:p w14:paraId="37705C4F" w14:textId="77777777" w:rsidR="009A1424" w:rsidRPr="009A1424" w:rsidRDefault="009A1424" w:rsidP="009A1424">
      <w:pPr>
        <w:pStyle w:val="EndNoteBibliography"/>
        <w:spacing w:after="0"/>
      </w:pPr>
      <w:r w:rsidRPr="009A1424">
        <w:t>CHAPARRO, O. &amp; PASCHKE, K. 1990. Nurse egg feeding and energy balance in embryos of</w:t>
      </w:r>
      <w:r w:rsidRPr="009A1424">
        <w:rPr>
          <w:i/>
        </w:rPr>
        <w:t xml:space="preserve"> Crepidula dilatata</w:t>
      </w:r>
      <w:r w:rsidRPr="009A1424">
        <w:t xml:space="preserve"> (Gastropoda: Calyptraeidae) during intracapsular development. </w:t>
      </w:r>
      <w:r w:rsidRPr="009A1424">
        <w:rPr>
          <w:i/>
        </w:rPr>
        <w:t>Mar Ecol Prog Ser,</w:t>
      </w:r>
      <w:r w:rsidRPr="009A1424">
        <w:t xml:space="preserve"> 65</w:t>
      </w:r>
      <w:r w:rsidRPr="009A1424">
        <w:rPr>
          <w:b/>
        </w:rPr>
        <w:t>,</w:t>
      </w:r>
      <w:r w:rsidRPr="009A1424">
        <w:t xml:space="preserve"> 183-191.</w:t>
      </w:r>
    </w:p>
    <w:p w14:paraId="7075BA31" w14:textId="77777777" w:rsidR="009A1424" w:rsidRPr="009A1424" w:rsidRDefault="009A1424" w:rsidP="009A1424">
      <w:pPr>
        <w:pStyle w:val="EndNoteBibliography"/>
        <w:spacing w:after="0"/>
      </w:pPr>
      <w:r w:rsidRPr="009A1424">
        <w:t xml:space="preserve">CHARMANTIER, G. &amp; CHARMANTIER-DAURES, M. 1994. Ontogeny of osmoregulation and salinity tolerance in the isopod crustacean </w:t>
      </w:r>
      <w:r w:rsidRPr="009A1424">
        <w:rPr>
          <w:i/>
        </w:rPr>
        <w:t>Sphaeroma serratum</w:t>
      </w:r>
      <w:r w:rsidRPr="009A1424">
        <w:t xml:space="preserve">. </w:t>
      </w:r>
      <w:r w:rsidRPr="009A1424">
        <w:rPr>
          <w:i/>
        </w:rPr>
        <w:t>Marine Ecology-Progress Series,</w:t>
      </w:r>
      <w:r w:rsidRPr="009A1424">
        <w:t xml:space="preserve"> 114</w:t>
      </w:r>
      <w:r w:rsidRPr="009A1424">
        <w:rPr>
          <w:b/>
        </w:rPr>
        <w:t>,</w:t>
      </w:r>
      <w:r w:rsidRPr="009A1424">
        <w:t xml:space="preserve"> 93.</w:t>
      </w:r>
    </w:p>
    <w:p w14:paraId="70763A62" w14:textId="77777777" w:rsidR="009A1424" w:rsidRPr="009A1424" w:rsidRDefault="009A1424" w:rsidP="009A1424">
      <w:pPr>
        <w:pStyle w:val="EndNoteBibliography"/>
        <w:spacing w:after="0"/>
      </w:pPr>
      <w:r w:rsidRPr="009A1424">
        <w:t xml:space="preserve">CHARNOV, E. 1987. </w:t>
      </w:r>
      <w:r w:rsidRPr="009A1424">
        <w:rPr>
          <w:i/>
        </w:rPr>
        <w:t>Sexuality and hermaphroditism in barnacles: a natural selection approach</w:t>
      </w:r>
      <w:r w:rsidRPr="009A1424">
        <w:t>, Rotterdam (Netherlands): AA Balkema.</w:t>
      </w:r>
    </w:p>
    <w:p w14:paraId="03FE2FCF" w14:textId="77777777" w:rsidR="009A1424" w:rsidRPr="009A1424" w:rsidRDefault="009A1424" w:rsidP="009A1424">
      <w:pPr>
        <w:pStyle w:val="EndNoteBibliography"/>
        <w:spacing w:after="0"/>
      </w:pPr>
      <w:r w:rsidRPr="009A1424">
        <w:t xml:space="preserve">CHEN, Y. &amp; DAI, C. 1998. Sexual reproduction of the Ascidian </w:t>
      </w:r>
      <w:r w:rsidRPr="009A1424">
        <w:rPr>
          <w:i/>
        </w:rPr>
        <w:t>Polycarpa cryptocarpa</w:t>
      </w:r>
      <w:r w:rsidRPr="009A1424">
        <w:t xml:space="preserve"> kroboja from the Northern Coast of Taiwan. </w:t>
      </w:r>
      <w:r w:rsidRPr="009A1424">
        <w:rPr>
          <w:i/>
        </w:rPr>
        <w:t>Acta Oceanographica Taiwanica,</w:t>
      </w:r>
      <w:r w:rsidRPr="009A1424">
        <w:t xml:space="preserve"> 37</w:t>
      </w:r>
      <w:r w:rsidRPr="009A1424">
        <w:rPr>
          <w:b/>
        </w:rPr>
        <w:t>,</w:t>
      </w:r>
      <w:r w:rsidRPr="009A1424">
        <w:t xml:space="preserve"> 201-210.</w:t>
      </w:r>
    </w:p>
    <w:p w14:paraId="2BE67D8C" w14:textId="77777777" w:rsidR="009A1424" w:rsidRPr="009A1424" w:rsidRDefault="009A1424" w:rsidP="009A1424">
      <w:pPr>
        <w:pStyle w:val="EndNoteBibliography"/>
        <w:spacing w:after="0"/>
      </w:pPr>
      <w:r w:rsidRPr="009A1424">
        <w:t xml:space="preserve">CHIA, F.-S. 1971. Oviposition, fecundity, and larval development of three sacoglossan opisthobranchs from the Northumberland coast, England. </w:t>
      </w:r>
      <w:r w:rsidRPr="009A1424">
        <w:rPr>
          <w:i/>
        </w:rPr>
        <w:t>Veliger,</w:t>
      </w:r>
      <w:r w:rsidRPr="009A1424">
        <w:t xml:space="preserve"> 13</w:t>
      </w:r>
      <w:r w:rsidRPr="009A1424">
        <w:rPr>
          <w:b/>
        </w:rPr>
        <w:t>,</w:t>
      </w:r>
      <w:r w:rsidRPr="009A1424">
        <w:t xml:space="preserve"> 319-325.</w:t>
      </w:r>
    </w:p>
    <w:p w14:paraId="5C87A31C" w14:textId="77777777" w:rsidR="009A1424" w:rsidRPr="009A1424" w:rsidRDefault="009A1424" w:rsidP="009A1424">
      <w:pPr>
        <w:pStyle w:val="EndNoteBibliography"/>
        <w:spacing w:after="0"/>
      </w:pPr>
      <w:r w:rsidRPr="009A1424">
        <w:t xml:space="preserve">CHIHARA, M. 1973. The significance of reproductive and spore germination characteristics in the systematics of the Corallinaceae: articulated coralline algae. </w:t>
      </w:r>
      <w:r w:rsidRPr="009A1424">
        <w:rPr>
          <w:i/>
        </w:rPr>
        <w:t>Jpn. J. Bot.,</w:t>
      </w:r>
      <w:r w:rsidRPr="009A1424">
        <w:t xml:space="preserve"> 20</w:t>
      </w:r>
      <w:r w:rsidRPr="009A1424">
        <w:rPr>
          <w:b/>
        </w:rPr>
        <w:t>,</w:t>
      </w:r>
      <w:r w:rsidRPr="009A1424">
        <w:t xml:space="preserve"> 369-379.</w:t>
      </w:r>
    </w:p>
    <w:p w14:paraId="48193F70" w14:textId="77777777" w:rsidR="009A1424" w:rsidRPr="009A1424" w:rsidRDefault="009A1424" w:rsidP="009A1424">
      <w:pPr>
        <w:pStyle w:val="EndNoteBibliography"/>
        <w:spacing w:after="0"/>
      </w:pPr>
      <w:r w:rsidRPr="009A1424">
        <w:t xml:space="preserve">CHINTALA, M. M. &amp; KENNEDY, V. S. 1993. Reproduction of </w:t>
      </w:r>
      <w:r w:rsidRPr="009A1424">
        <w:rPr>
          <w:i/>
        </w:rPr>
        <w:t>Stylochus ellipticus</w:t>
      </w:r>
      <w:r w:rsidRPr="009A1424">
        <w:t xml:space="preserve"> (Platyhelminthes: Polycladida) in response to temperature, food, and presence or absence of a partner. </w:t>
      </w:r>
      <w:r w:rsidRPr="009A1424">
        <w:rPr>
          <w:i/>
        </w:rPr>
        <w:t>The Biological Bulletin,</w:t>
      </w:r>
      <w:r w:rsidRPr="009A1424">
        <w:t xml:space="preserve"> 185</w:t>
      </w:r>
      <w:r w:rsidRPr="009A1424">
        <w:rPr>
          <w:b/>
        </w:rPr>
        <w:t>,</w:t>
      </w:r>
      <w:r w:rsidRPr="009A1424">
        <w:t xml:space="preserve"> 373-387.</w:t>
      </w:r>
    </w:p>
    <w:p w14:paraId="7AFC80D8" w14:textId="77777777" w:rsidR="009A1424" w:rsidRPr="009A1424" w:rsidRDefault="009A1424" w:rsidP="009A1424">
      <w:pPr>
        <w:pStyle w:val="EndNoteBibliography"/>
        <w:spacing w:after="0"/>
      </w:pPr>
      <w:r w:rsidRPr="009A1424">
        <w:t xml:space="preserve">CHOI, J. H., KIM, J. N., MA, C. W. &amp; CHA, H. K. 2005. Growth and reproduction of the kishi velvet shrimp, </w:t>
      </w:r>
      <w:r w:rsidRPr="009A1424">
        <w:rPr>
          <w:i/>
        </w:rPr>
        <w:t xml:space="preserve">Metapenaeopsis dalei </w:t>
      </w:r>
      <w:r w:rsidRPr="009A1424">
        <w:t xml:space="preserve">(Rathbun, 1902)(Decapoda, Penaeidae) in the western sea of Korea. </w:t>
      </w:r>
      <w:r w:rsidRPr="009A1424">
        <w:rPr>
          <w:i/>
        </w:rPr>
        <w:t>Crustaceana</w:t>
      </w:r>
      <w:r w:rsidRPr="009A1424">
        <w:rPr>
          <w:b/>
        </w:rPr>
        <w:t>,</w:t>
      </w:r>
      <w:r w:rsidRPr="009A1424">
        <w:t xml:space="preserve"> 947-963.</w:t>
      </w:r>
    </w:p>
    <w:p w14:paraId="11A7AA76" w14:textId="77777777" w:rsidR="009A1424" w:rsidRPr="009A1424" w:rsidRDefault="009A1424" w:rsidP="009A1424">
      <w:pPr>
        <w:pStyle w:val="EndNoteBibliography"/>
        <w:spacing w:after="0"/>
      </w:pPr>
      <w:r w:rsidRPr="009A1424">
        <w:t>CHRISTENSEN, D. J. 1971. Early development and chromosome number of the polyclad flatworm</w:t>
      </w:r>
      <w:r w:rsidRPr="009A1424">
        <w:rPr>
          <w:i/>
        </w:rPr>
        <w:t xml:space="preserve"> Euplana gracilis</w:t>
      </w:r>
      <w:r w:rsidRPr="009A1424">
        <w:t xml:space="preserve">. </w:t>
      </w:r>
      <w:r w:rsidRPr="009A1424">
        <w:rPr>
          <w:i/>
        </w:rPr>
        <w:t>Transactions of the American Microscopical Society</w:t>
      </w:r>
      <w:r w:rsidRPr="009A1424">
        <w:rPr>
          <w:b/>
        </w:rPr>
        <w:t>,</w:t>
      </w:r>
      <w:r w:rsidRPr="009A1424">
        <w:t xml:space="preserve"> 457-463.</w:t>
      </w:r>
    </w:p>
    <w:p w14:paraId="763A2E95" w14:textId="77777777" w:rsidR="009A1424" w:rsidRPr="009A1424" w:rsidRDefault="009A1424" w:rsidP="009A1424">
      <w:pPr>
        <w:pStyle w:val="EndNoteBibliography"/>
        <w:spacing w:after="0"/>
      </w:pPr>
      <w:r w:rsidRPr="009A1424">
        <w:t xml:space="preserve">CHURCHILL, G. J. 2003. </w:t>
      </w:r>
      <w:r w:rsidRPr="009A1424">
        <w:rPr>
          <w:i/>
        </w:rPr>
        <w:t>An investigation into the captive spawning, egg characteristics and egg quality of the mud crab (Scylla serrata) in South Africa.</w:t>
      </w:r>
      <w:r w:rsidRPr="009A1424">
        <w:t xml:space="preserve"> Citeseer.</w:t>
      </w:r>
    </w:p>
    <w:p w14:paraId="0B8553DA" w14:textId="77777777" w:rsidR="009A1424" w:rsidRPr="009A1424" w:rsidRDefault="009A1424" w:rsidP="009A1424">
      <w:pPr>
        <w:pStyle w:val="EndNoteBibliography"/>
        <w:spacing w:after="0"/>
      </w:pPr>
      <w:r w:rsidRPr="009A1424">
        <w:t xml:space="preserve">CLARK, H. L. 1923. </w:t>
      </w:r>
      <w:r w:rsidRPr="009A1424">
        <w:rPr>
          <w:i/>
        </w:rPr>
        <w:t>The echinoderm fauna of South Africa</w:t>
      </w:r>
      <w:r w:rsidRPr="009A1424">
        <w:t>, Trustees of the South African Museums.</w:t>
      </w:r>
    </w:p>
    <w:p w14:paraId="76C826C5" w14:textId="77777777" w:rsidR="009A1424" w:rsidRPr="009A1424" w:rsidRDefault="009A1424" w:rsidP="009A1424">
      <w:pPr>
        <w:pStyle w:val="EndNoteBibliography"/>
        <w:spacing w:after="0"/>
      </w:pPr>
      <w:r w:rsidRPr="009A1424">
        <w:lastRenderedPageBreak/>
        <w:t xml:space="preserve">CLARK, K. 1975. Nudibranch life cycles in the Northwest Atlantic and their relationship to the ecology of fouling communities. </w:t>
      </w:r>
      <w:r w:rsidRPr="009A1424">
        <w:rPr>
          <w:i/>
        </w:rPr>
        <w:t>Helgoländer Wissenschaftliche Meeresuntersuchungen,</w:t>
      </w:r>
      <w:r w:rsidRPr="009A1424">
        <w:t xml:space="preserve"> 27</w:t>
      </w:r>
      <w:r w:rsidRPr="009A1424">
        <w:rPr>
          <w:b/>
        </w:rPr>
        <w:t>,</w:t>
      </w:r>
      <w:r w:rsidRPr="009A1424">
        <w:t xml:space="preserve"> 28.</w:t>
      </w:r>
    </w:p>
    <w:p w14:paraId="61952786" w14:textId="77777777" w:rsidR="009A1424" w:rsidRPr="009A1424" w:rsidRDefault="009A1424" w:rsidP="009A1424">
      <w:pPr>
        <w:pStyle w:val="EndNoteBibliography"/>
        <w:spacing w:after="0"/>
      </w:pPr>
      <w:r w:rsidRPr="009A1424">
        <w:t xml:space="preserve">CLARK, K. B. &amp; GOETZFRIED, A. 1978. Zoogeographic influences on development patterns of North Atlantic Ascoglossa and Nudibranchia, with a discussion of factors affecting egg size and number. </w:t>
      </w:r>
      <w:r w:rsidRPr="009A1424">
        <w:rPr>
          <w:i/>
        </w:rPr>
        <w:t>Journal of Molluscan Studies,</w:t>
      </w:r>
      <w:r w:rsidRPr="009A1424">
        <w:t xml:space="preserve"> 44</w:t>
      </w:r>
      <w:r w:rsidRPr="009A1424">
        <w:rPr>
          <w:b/>
        </w:rPr>
        <w:t>,</w:t>
      </w:r>
      <w:r w:rsidRPr="009A1424">
        <w:t xml:space="preserve"> 283-294.</w:t>
      </w:r>
    </w:p>
    <w:p w14:paraId="2FCA640C" w14:textId="77777777" w:rsidR="009A1424" w:rsidRPr="009A1424" w:rsidRDefault="009A1424" w:rsidP="009A1424">
      <w:pPr>
        <w:pStyle w:val="EndNoteBibliography"/>
        <w:spacing w:after="0"/>
      </w:pPr>
      <w:r w:rsidRPr="009A1424">
        <w:t xml:space="preserve">CLARK, K. B. &amp; JENSEN, K. R. 1981. A comparison of egg size, capsule size, and development patterns in the order Ascoglossa (Sacoglossa)(Mollusca: Opisthobranchia). </w:t>
      </w:r>
      <w:r w:rsidRPr="009A1424">
        <w:rPr>
          <w:i/>
        </w:rPr>
        <w:t>International Journal of Invertebrate Reproduction,</w:t>
      </w:r>
      <w:r w:rsidRPr="009A1424">
        <w:t xml:space="preserve"> 3</w:t>
      </w:r>
      <w:r w:rsidRPr="009A1424">
        <w:rPr>
          <w:b/>
        </w:rPr>
        <w:t>,</w:t>
      </w:r>
      <w:r w:rsidRPr="009A1424">
        <w:t xml:space="preserve"> 57-64.</w:t>
      </w:r>
    </w:p>
    <w:p w14:paraId="5755DC9F" w14:textId="77777777" w:rsidR="009A1424" w:rsidRPr="009A1424" w:rsidRDefault="009A1424" w:rsidP="009A1424">
      <w:pPr>
        <w:pStyle w:val="EndNoteBibliography"/>
        <w:spacing w:after="0"/>
      </w:pPr>
      <w:r w:rsidRPr="009A1424">
        <w:t xml:space="preserve">CLAYTON, M. 1978. Morphological variation and life history in cylindrical forms of </w:t>
      </w:r>
      <w:r w:rsidRPr="009A1424">
        <w:rPr>
          <w:i/>
        </w:rPr>
        <w:t>Scytosiphon lomentaria</w:t>
      </w:r>
      <w:r w:rsidRPr="009A1424">
        <w:t xml:space="preserve"> (Scytosiphonaceae: Phaeophyta) from southern Australia. </w:t>
      </w:r>
      <w:r w:rsidRPr="009A1424">
        <w:rPr>
          <w:i/>
        </w:rPr>
        <w:t>Marine Biology,</w:t>
      </w:r>
      <w:r w:rsidRPr="009A1424">
        <w:t xml:space="preserve"> 47</w:t>
      </w:r>
      <w:r w:rsidRPr="009A1424">
        <w:rPr>
          <w:b/>
        </w:rPr>
        <w:t>,</w:t>
      </w:r>
      <w:r w:rsidRPr="009A1424">
        <w:t xml:space="preserve"> 349-357.</w:t>
      </w:r>
    </w:p>
    <w:p w14:paraId="3AEAC9AD" w14:textId="77777777" w:rsidR="009A1424" w:rsidRPr="009A1424" w:rsidRDefault="009A1424" w:rsidP="009A1424">
      <w:pPr>
        <w:pStyle w:val="EndNoteBibliography"/>
        <w:spacing w:after="0"/>
      </w:pPr>
      <w:r w:rsidRPr="009A1424">
        <w:t xml:space="preserve">CLAYTON, M. N. 1980. Sexual reproduction—a rare occurrence in the life history of the complanate form of Scytosiphon (Scytosiphonaceae, Phaeophyta) from southern Australia. </w:t>
      </w:r>
      <w:r w:rsidRPr="009A1424">
        <w:rPr>
          <w:i/>
        </w:rPr>
        <w:t>British Phycological Journal,</w:t>
      </w:r>
      <w:r w:rsidRPr="009A1424">
        <w:t xml:space="preserve"> 15</w:t>
      </w:r>
      <w:r w:rsidRPr="009A1424">
        <w:rPr>
          <w:b/>
        </w:rPr>
        <w:t>,</w:t>
      </w:r>
      <w:r w:rsidRPr="009A1424">
        <w:t xml:space="preserve"> 105-118.</w:t>
      </w:r>
    </w:p>
    <w:p w14:paraId="4EE441C4" w14:textId="77777777" w:rsidR="009A1424" w:rsidRPr="009A1424" w:rsidRDefault="009A1424" w:rsidP="009A1424">
      <w:pPr>
        <w:pStyle w:val="EndNoteBibliography"/>
        <w:spacing w:after="0"/>
      </w:pPr>
      <w:r w:rsidRPr="009A1424">
        <w:t xml:space="preserve">CLAYTON, M. N. 1990. The adaptive significance of life history characters in selected orders of marine brown macroalgae. </w:t>
      </w:r>
      <w:r w:rsidRPr="009A1424">
        <w:rPr>
          <w:i/>
        </w:rPr>
        <w:t>Australian Journal of Ecology,</w:t>
      </w:r>
      <w:r w:rsidRPr="009A1424">
        <w:t xml:space="preserve"> 15</w:t>
      </w:r>
      <w:r w:rsidRPr="009A1424">
        <w:rPr>
          <w:b/>
        </w:rPr>
        <w:t>,</w:t>
      </w:r>
      <w:r w:rsidRPr="009A1424">
        <w:t xml:space="preserve"> 439-452.</w:t>
      </w:r>
    </w:p>
    <w:p w14:paraId="32CCED22" w14:textId="77777777" w:rsidR="009A1424" w:rsidRPr="009A1424" w:rsidRDefault="009A1424" w:rsidP="009A1424">
      <w:pPr>
        <w:pStyle w:val="EndNoteBibliography"/>
        <w:spacing w:after="0"/>
      </w:pPr>
      <w:r w:rsidRPr="009A1424">
        <w:t xml:space="preserve">CLAYTON, M. N. 1992. Propagules of marine macroalgae: structure and development. </w:t>
      </w:r>
      <w:r w:rsidRPr="009A1424">
        <w:rPr>
          <w:i/>
        </w:rPr>
        <w:t>British Phycological Journal,</w:t>
      </w:r>
      <w:r w:rsidRPr="009A1424">
        <w:t xml:space="preserve"> 27</w:t>
      </w:r>
      <w:r w:rsidRPr="009A1424">
        <w:rPr>
          <w:b/>
        </w:rPr>
        <w:t>,</w:t>
      </w:r>
      <w:r w:rsidRPr="009A1424">
        <w:t xml:space="preserve"> 219-232.</w:t>
      </w:r>
    </w:p>
    <w:p w14:paraId="06240130" w14:textId="77777777" w:rsidR="009A1424" w:rsidRPr="009A1424" w:rsidRDefault="009A1424" w:rsidP="009A1424">
      <w:pPr>
        <w:pStyle w:val="EndNoteBibliography"/>
        <w:spacing w:after="0"/>
      </w:pPr>
      <w:r w:rsidRPr="009A1424">
        <w:t xml:space="preserve">CLEMENS, H. P. 1950. </w:t>
      </w:r>
      <w:r w:rsidRPr="009A1424">
        <w:rPr>
          <w:i/>
        </w:rPr>
        <w:t>Life cycle and ecology of Gammarus fasciatus Say</w:t>
      </w:r>
      <w:r w:rsidRPr="009A1424">
        <w:t>, Ohio State University.</w:t>
      </w:r>
    </w:p>
    <w:p w14:paraId="08B13D4D" w14:textId="77777777" w:rsidR="009A1424" w:rsidRPr="009A1424" w:rsidRDefault="009A1424" w:rsidP="009A1424">
      <w:pPr>
        <w:pStyle w:val="EndNoteBibliography"/>
        <w:spacing w:after="0"/>
      </w:pPr>
      <w:r w:rsidRPr="009A1424">
        <w:t xml:space="preserve">CLIFTON, K. E. &amp; CLIFTON, L. M. 1999. The phenology of sexual reproduction by green algae (Bryopsidales) on Caribbean coral reefs. </w:t>
      </w:r>
      <w:r w:rsidRPr="009A1424">
        <w:rPr>
          <w:i/>
        </w:rPr>
        <w:t>Journal of Phycology,</w:t>
      </w:r>
      <w:r w:rsidRPr="009A1424">
        <w:t xml:space="preserve"> 35</w:t>
      </w:r>
      <w:r w:rsidRPr="009A1424">
        <w:rPr>
          <w:b/>
        </w:rPr>
        <w:t>,</w:t>
      </w:r>
      <w:r w:rsidRPr="009A1424">
        <w:t xml:space="preserve"> 24-34.</w:t>
      </w:r>
    </w:p>
    <w:p w14:paraId="1F1C9D3D" w14:textId="77777777" w:rsidR="009A1424" w:rsidRPr="009A1424" w:rsidRDefault="009A1424" w:rsidP="009A1424">
      <w:pPr>
        <w:pStyle w:val="EndNoteBibliography"/>
        <w:spacing w:after="0"/>
      </w:pPr>
      <w:r w:rsidRPr="009A1424">
        <w:t xml:space="preserve">COBO, V. J. &amp; OKAMORI, C. M. 2008. Fecundity of the spider crab </w:t>
      </w:r>
      <w:r w:rsidRPr="009A1424">
        <w:rPr>
          <w:i/>
        </w:rPr>
        <w:t>Mithraculus forceps</w:t>
      </w:r>
      <w:r w:rsidRPr="009A1424">
        <w:t xml:space="preserve"> (Decapoda, Mithracidae) from the northeastern coast of the state of São Paulo, Brazil. </w:t>
      </w:r>
      <w:r w:rsidRPr="009A1424">
        <w:rPr>
          <w:i/>
        </w:rPr>
        <w:t>Iheringia. Série Zoologia,</w:t>
      </w:r>
      <w:r w:rsidRPr="009A1424">
        <w:t xml:space="preserve"> 98</w:t>
      </w:r>
      <w:r w:rsidRPr="009A1424">
        <w:rPr>
          <w:b/>
        </w:rPr>
        <w:t>,</w:t>
      </w:r>
      <w:r w:rsidRPr="009A1424">
        <w:t xml:space="preserve"> 84-87.</w:t>
      </w:r>
    </w:p>
    <w:p w14:paraId="16AD1C37" w14:textId="77777777" w:rsidR="009A1424" w:rsidRPr="009A1424" w:rsidRDefault="009A1424" w:rsidP="009A1424">
      <w:pPr>
        <w:pStyle w:val="EndNoteBibliography"/>
        <w:spacing w:after="0"/>
      </w:pPr>
      <w:r w:rsidRPr="009A1424">
        <w:t xml:space="preserve">COE, W. R. 1949. Divergent methods of development in morphologically similar species of prosobranch gastropods. </w:t>
      </w:r>
      <w:r w:rsidRPr="009A1424">
        <w:rPr>
          <w:i/>
        </w:rPr>
        <w:t>Journal of Morphology,</w:t>
      </w:r>
      <w:r w:rsidRPr="009A1424">
        <w:t xml:space="preserve"> 84</w:t>
      </w:r>
      <w:r w:rsidRPr="009A1424">
        <w:rPr>
          <w:b/>
        </w:rPr>
        <w:t>,</w:t>
      </w:r>
      <w:r w:rsidRPr="009A1424">
        <w:t xml:space="preserve"> 383-399.</w:t>
      </w:r>
    </w:p>
    <w:p w14:paraId="0C678B11" w14:textId="77777777" w:rsidR="009A1424" w:rsidRPr="009A1424" w:rsidRDefault="009A1424" w:rsidP="009A1424">
      <w:pPr>
        <w:pStyle w:val="EndNoteBibliography"/>
        <w:spacing w:after="0"/>
      </w:pPr>
      <w:r w:rsidRPr="009A1424">
        <w:t xml:space="preserve">COLE, K. &amp; AKINTOBI, S. 1963. The life cycle of </w:t>
      </w:r>
      <w:r w:rsidRPr="009A1424">
        <w:rPr>
          <w:i/>
        </w:rPr>
        <w:t xml:space="preserve">Prasiola meridionalis </w:t>
      </w:r>
      <w:r w:rsidRPr="009A1424">
        <w:t xml:space="preserve">Setchell and Gardner. </w:t>
      </w:r>
      <w:r w:rsidRPr="009A1424">
        <w:rPr>
          <w:i/>
        </w:rPr>
        <w:t>Canadian Journal of Botany,</w:t>
      </w:r>
      <w:r w:rsidRPr="009A1424">
        <w:t xml:space="preserve"> 41</w:t>
      </w:r>
      <w:r w:rsidRPr="009A1424">
        <w:rPr>
          <w:b/>
        </w:rPr>
        <w:t>,</w:t>
      </w:r>
      <w:r w:rsidRPr="009A1424">
        <w:t xml:space="preserve"> 661-668.</w:t>
      </w:r>
    </w:p>
    <w:p w14:paraId="1D331CC9" w14:textId="77777777" w:rsidR="009A1424" w:rsidRPr="009A1424" w:rsidRDefault="009A1424" w:rsidP="009A1424">
      <w:pPr>
        <w:pStyle w:val="EndNoteBibliography"/>
        <w:spacing w:after="0"/>
      </w:pPr>
      <w:r w:rsidRPr="009A1424">
        <w:t xml:space="preserve">COLLIN, R. 2003. Worldwide patterns in mode of development in calyptraeid gastropods. </w:t>
      </w:r>
      <w:r w:rsidRPr="009A1424">
        <w:rPr>
          <w:i/>
        </w:rPr>
        <w:t>Marine Ecology Progress Series,</w:t>
      </w:r>
      <w:r w:rsidRPr="009A1424">
        <w:t xml:space="preserve"> 247</w:t>
      </w:r>
      <w:r w:rsidRPr="009A1424">
        <w:rPr>
          <w:b/>
        </w:rPr>
        <w:t>,</w:t>
      </w:r>
      <w:r w:rsidRPr="009A1424">
        <w:t xml:space="preserve"> 103-122.</w:t>
      </w:r>
    </w:p>
    <w:p w14:paraId="2FB9CEE6" w14:textId="77777777" w:rsidR="009A1424" w:rsidRPr="009A1424" w:rsidRDefault="009A1424" w:rsidP="009A1424">
      <w:pPr>
        <w:pStyle w:val="EndNoteBibliography"/>
        <w:spacing w:after="0"/>
      </w:pPr>
      <w:r w:rsidRPr="009A1424">
        <w:t xml:space="preserve">COLLIN, R. &amp; SALAZAR, M. Z. 2010. Temperature-mediated plasticity and genetic differentiation in egg size and hatching size among populations of Crepidula (Gastropoda: Calyptraeidae). </w:t>
      </w:r>
      <w:r w:rsidRPr="009A1424">
        <w:rPr>
          <w:i/>
        </w:rPr>
        <w:t>Biological Journal of the Linnean Society,</w:t>
      </w:r>
      <w:r w:rsidRPr="009A1424">
        <w:t xml:space="preserve"> 99</w:t>
      </w:r>
      <w:r w:rsidRPr="009A1424">
        <w:rPr>
          <w:b/>
        </w:rPr>
        <w:t>,</w:t>
      </w:r>
      <w:r w:rsidRPr="009A1424">
        <w:t xml:space="preserve"> 489-499.</w:t>
      </w:r>
    </w:p>
    <w:p w14:paraId="5717B8B6" w14:textId="77777777" w:rsidR="009A1424" w:rsidRPr="009A1424" w:rsidRDefault="009A1424" w:rsidP="009A1424">
      <w:pPr>
        <w:pStyle w:val="EndNoteBibliography"/>
        <w:spacing w:after="0"/>
      </w:pPr>
      <w:r w:rsidRPr="009A1424">
        <w:t>COMELY, C. &amp; ANSELL, A. 1988. Invertebrate associates of the sea urchin,</w:t>
      </w:r>
      <w:r w:rsidRPr="009A1424">
        <w:rPr>
          <w:i/>
        </w:rPr>
        <w:t xml:space="preserve"> Echinus esculentus</w:t>
      </w:r>
      <w:r w:rsidRPr="009A1424">
        <w:t xml:space="preserve"> L., from the Scottish west coast. </w:t>
      </w:r>
      <w:r w:rsidRPr="009A1424">
        <w:rPr>
          <w:i/>
        </w:rPr>
        <w:t>Ophelia,</w:t>
      </w:r>
      <w:r w:rsidRPr="009A1424">
        <w:t xml:space="preserve"> 28</w:t>
      </w:r>
      <w:r w:rsidRPr="009A1424">
        <w:rPr>
          <w:b/>
        </w:rPr>
        <w:t>,</w:t>
      </w:r>
      <w:r w:rsidRPr="009A1424">
        <w:t xml:space="preserve"> 111-137.</w:t>
      </w:r>
    </w:p>
    <w:p w14:paraId="45FC36D5" w14:textId="77777777" w:rsidR="009A1424" w:rsidRPr="009A1424" w:rsidRDefault="009A1424" w:rsidP="009A1424">
      <w:pPr>
        <w:pStyle w:val="EndNoteBibliography"/>
        <w:spacing w:after="0"/>
      </w:pPr>
      <w:r w:rsidRPr="009A1424">
        <w:t xml:space="preserve">CONTINS, M. &amp; VENTURA, C. R. R. 2011. Embryonic, larval, and post-metamorphic development of the sea urchin </w:t>
      </w:r>
      <w:r w:rsidRPr="009A1424">
        <w:rPr>
          <w:i/>
        </w:rPr>
        <w:t>Cassidulus mitis</w:t>
      </w:r>
      <w:r w:rsidRPr="009A1424">
        <w:t xml:space="preserve"> (Echinoidea; Cassiduloida): an endemic brooding species from Rio de Janeiro, Brazil. </w:t>
      </w:r>
      <w:r w:rsidRPr="009A1424">
        <w:rPr>
          <w:i/>
        </w:rPr>
        <w:t>Marine biology,</w:t>
      </w:r>
      <w:r w:rsidRPr="009A1424">
        <w:t xml:space="preserve"> 158</w:t>
      </w:r>
      <w:r w:rsidRPr="009A1424">
        <w:rPr>
          <w:b/>
        </w:rPr>
        <w:t>,</w:t>
      </w:r>
      <w:r w:rsidRPr="009A1424">
        <w:t xml:space="preserve"> 2279-2288.</w:t>
      </w:r>
    </w:p>
    <w:p w14:paraId="7E1A2ED6" w14:textId="3A5BB3AB" w:rsidR="009A1424" w:rsidRPr="009A1424" w:rsidRDefault="009A1424" w:rsidP="009A1424">
      <w:pPr>
        <w:pStyle w:val="EndNoteBibliography"/>
        <w:spacing w:after="0"/>
      </w:pPr>
      <w:r w:rsidRPr="009A1424">
        <w:t>COON, D., NEUSHUL, M. &amp; CHARTERS, A. settling behavior of marine algal spores. International Symposium on Seaweed Research, 7th, Sapporo, 1971.</w:t>
      </w:r>
    </w:p>
    <w:p w14:paraId="506165B4" w14:textId="77777777" w:rsidR="009A1424" w:rsidRPr="009A1424" w:rsidRDefault="009A1424" w:rsidP="009A1424">
      <w:pPr>
        <w:pStyle w:val="EndNoteBibliography"/>
        <w:spacing w:after="0"/>
      </w:pPr>
      <w:r w:rsidRPr="009A1424">
        <w:t xml:space="preserve">COSTA, T. &amp; SOARES-GOMES, A. 2009. Population structure and reproductive biology of </w:t>
      </w:r>
      <w:r w:rsidRPr="009A1424">
        <w:rPr>
          <w:i/>
        </w:rPr>
        <w:t xml:space="preserve">Uca rapax </w:t>
      </w:r>
      <w:r w:rsidRPr="009A1424">
        <w:t xml:space="preserve">(Decapoda: Ocypodidae) in a tropical coastal lagoon, southeast Brazil. </w:t>
      </w:r>
      <w:r w:rsidRPr="009A1424">
        <w:rPr>
          <w:i/>
        </w:rPr>
        <w:t>Zoologia (Curitiba),</w:t>
      </w:r>
      <w:r w:rsidRPr="009A1424">
        <w:t xml:space="preserve"> 26</w:t>
      </w:r>
      <w:r w:rsidRPr="009A1424">
        <w:rPr>
          <w:b/>
        </w:rPr>
        <w:t>,</w:t>
      </w:r>
      <w:r w:rsidRPr="009A1424">
        <w:t xml:space="preserve"> 647-657.</w:t>
      </w:r>
    </w:p>
    <w:p w14:paraId="274B765E" w14:textId="77777777" w:rsidR="009A1424" w:rsidRPr="009A1424" w:rsidRDefault="009A1424" w:rsidP="009A1424">
      <w:pPr>
        <w:pStyle w:val="EndNoteBibliography"/>
        <w:spacing w:after="0"/>
      </w:pPr>
      <w:r w:rsidRPr="009A1424">
        <w:lastRenderedPageBreak/>
        <w:t xml:space="preserve">COSTLOW JR, J. D. &amp; BOOKHOUT, C. 1957. Larval development of </w:t>
      </w:r>
      <w:r w:rsidRPr="009A1424">
        <w:rPr>
          <w:i/>
        </w:rPr>
        <w:t xml:space="preserve">Balanus eburneus </w:t>
      </w:r>
      <w:r w:rsidRPr="009A1424">
        <w:t xml:space="preserve">in the laboratory. </w:t>
      </w:r>
      <w:r w:rsidRPr="009A1424">
        <w:rPr>
          <w:i/>
        </w:rPr>
        <w:t>The Biological Bulletin,</w:t>
      </w:r>
      <w:r w:rsidRPr="009A1424">
        <w:t xml:space="preserve"> 112</w:t>
      </w:r>
      <w:r w:rsidRPr="009A1424">
        <w:rPr>
          <w:b/>
        </w:rPr>
        <w:t>,</w:t>
      </w:r>
      <w:r w:rsidRPr="009A1424">
        <w:t xml:space="preserve"> 313-324.</w:t>
      </w:r>
    </w:p>
    <w:p w14:paraId="74E06553" w14:textId="77777777" w:rsidR="009A1424" w:rsidRPr="009A1424" w:rsidRDefault="009A1424" w:rsidP="009A1424">
      <w:pPr>
        <w:pStyle w:val="EndNoteBibliography"/>
        <w:spacing w:after="0"/>
      </w:pPr>
      <w:r w:rsidRPr="009A1424">
        <w:t xml:space="preserve">CRAIG, S. F., SLOBODKIN, L. B., WRAY, G. A. &amp; BIERMANN, C. H. 1997. The ‘paradox’of polyembryony: a review of the cases and a hypothesis for its evolution. </w:t>
      </w:r>
      <w:r w:rsidRPr="009A1424">
        <w:rPr>
          <w:i/>
        </w:rPr>
        <w:t>Evolutionary Ecology,</w:t>
      </w:r>
      <w:r w:rsidRPr="009A1424">
        <w:t xml:space="preserve"> 11</w:t>
      </w:r>
      <w:r w:rsidRPr="009A1424">
        <w:rPr>
          <w:b/>
        </w:rPr>
        <w:t>,</w:t>
      </w:r>
      <w:r w:rsidRPr="009A1424">
        <w:t xml:space="preserve"> 127-143.</w:t>
      </w:r>
    </w:p>
    <w:p w14:paraId="019A3A56" w14:textId="77777777" w:rsidR="009A1424" w:rsidRPr="009A1424" w:rsidRDefault="009A1424" w:rsidP="009A1424">
      <w:pPr>
        <w:pStyle w:val="EndNoteBibliography"/>
        <w:spacing w:after="0"/>
      </w:pPr>
      <w:r w:rsidRPr="009A1424">
        <w:t xml:space="preserve">CROFTS, D. R. 1937. V-The development of </w:t>
      </w:r>
      <w:r w:rsidRPr="009A1424">
        <w:rPr>
          <w:i/>
        </w:rPr>
        <w:t>Haliotis Tuberculata</w:t>
      </w:r>
      <w:r w:rsidRPr="009A1424">
        <w:t xml:space="preserve">, with special reference to organogenesis during torsion. </w:t>
      </w:r>
      <w:r w:rsidRPr="009A1424">
        <w:rPr>
          <w:i/>
        </w:rPr>
        <w:t>Philosophical Transactions of the Royal Society of London. Series B, Biological Sciences,</w:t>
      </w:r>
      <w:r w:rsidRPr="009A1424">
        <w:t xml:space="preserve"> 228</w:t>
      </w:r>
      <w:r w:rsidRPr="009A1424">
        <w:rPr>
          <w:b/>
        </w:rPr>
        <w:t>,</w:t>
      </w:r>
      <w:r w:rsidRPr="009A1424">
        <w:t xml:space="preserve"> 219-268.</w:t>
      </w:r>
    </w:p>
    <w:p w14:paraId="241D4977" w14:textId="77777777" w:rsidR="009A1424" w:rsidRPr="009A1424" w:rsidRDefault="009A1424" w:rsidP="009A1424">
      <w:pPr>
        <w:pStyle w:val="EndNoteBibliography"/>
        <w:spacing w:after="0"/>
      </w:pPr>
      <w:r w:rsidRPr="009A1424">
        <w:t>CROKER, R. A. 1971. A new species of Melita (Amphipoda: Gammaridae) from the Marshall Islands, Micronesia.</w:t>
      </w:r>
    </w:p>
    <w:p w14:paraId="6C516B8C" w14:textId="77777777" w:rsidR="009A1424" w:rsidRPr="009A1424" w:rsidRDefault="009A1424" w:rsidP="009A1424">
      <w:pPr>
        <w:pStyle w:val="EndNoteBibliography"/>
        <w:spacing w:after="0"/>
      </w:pPr>
      <w:r w:rsidRPr="009A1424">
        <w:t xml:space="preserve">CUESTA, J. A., SCHUH, M., DIESEL, R. &amp; SCHUBART, C. D. 1999. Abbreviated development of </w:t>
      </w:r>
      <w:r w:rsidRPr="009A1424">
        <w:rPr>
          <w:i/>
        </w:rPr>
        <w:t>Armases miersii</w:t>
      </w:r>
      <w:r w:rsidRPr="009A1424">
        <w:t xml:space="preserve"> (Grapsidae: Sesarminae), a crab that breeds in supralittoral rock pools. </w:t>
      </w:r>
      <w:r w:rsidRPr="009A1424">
        <w:rPr>
          <w:i/>
        </w:rPr>
        <w:t>Journal of Crustacean Biology,</w:t>
      </w:r>
      <w:r w:rsidRPr="009A1424">
        <w:t xml:space="preserve"> 19</w:t>
      </w:r>
      <w:r w:rsidRPr="009A1424">
        <w:rPr>
          <w:b/>
        </w:rPr>
        <w:t>,</w:t>
      </w:r>
      <w:r w:rsidRPr="009A1424">
        <w:t xml:space="preserve"> 26-41.</w:t>
      </w:r>
    </w:p>
    <w:p w14:paraId="18480CFC" w14:textId="77777777" w:rsidR="009A1424" w:rsidRPr="009A1424" w:rsidRDefault="009A1424" w:rsidP="009A1424">
      <w:pPr>
        <w:pStyle w:val="EndNoteBibliography"/>
        <w:spacing w:after="0"/>
      </w:pPr>
      <w:r w:rsidRPr="009A1424">
        <w:t xml:space="preserve">CUMPLIDO, M., PAPPALARDO, P., FERNÁNDEZ, M., AVERBUJ, A. &amp; BIGATTI, G. 2011. Embryonic development, feeding and intracapsular oxygen availability in </w:t>
      </w:r>
      <w:r w:rsidRPr="009A1424">
        <w:rPr>
          <w:i/>
        </w:rPr>
        <w:t>Trophon geversianus</w:t>
      </w:r>
      <w:r w:rsidRPr="009A1424">
        <w:t xml:space="preserve"> (Gastropoda: Muricidae). </w:t>
      </w:r>
      <w:r w:rsidRPr="009A1424">
        <w:rPr>
          <w:i/>
        </w:rPr>
        <w:t>Journal of Molluscan Studies,</w:t>
      </w:r>
      <w:r w:rsidRPr="009A1424">
        <w:t xml:space="preserve"> 77</w:t>
      </w:r>
      <w:r w:rsidRPr="009A1424">
        <w:rPr>
          <w:b/>
        </w:rPr>
        <w:t>,</w:t>
      </w:r>
      <w:r w:rsidRPr="009A1424">
        <w:t xml:space="preserve"> 429-436.</w:t>
      </w:r>
    </w:p>
    <w:p w14:paraId="3F19C1C9" w14:textId="77777777" w:rsidR="009A1424" w:rsidRPr="009A1424" w:rsidRDefault="009A1424" w:rsidP="009A1424">
      <w:pPr>
        <w:pStyle w:val="EndNoteBibliography"/>
        <w:spacing w:after="0"/>
      </w:pPr>
      <w:r w:rsidRPr="009A1424">
        <w:t xml:space="preserve">CURRIE, D. R., MCARTHUR, M. &amp; COHEN, B. 2000. Reproduction and distribution of the invasive European fanworm </w:t>
      </w:r>
      <w:r w:rsidRPr="009A1424">
        <w:rPr>
          <w:i/>
        </w:rPr>
        <w:t>Sabella spallanzanii</w:t>
      </w:r>
      <w:r w:rsidRPr="009A1424">
        <w:t xml:space="preserve"> (Polychaeta: Sabellidae) in Port Phillip Bay, Victoria, Australia. </w:t>
      </w:r>
      <w:r w:rsidRPr="009A1424">
        <w:rPr>
          <w:i/>
        </w:rPr>
        <w:t>Marine Biology,</w:t>
      </w:r>
      <w:r w:rsidRPr="009A1424">
        <w:t xml:space="preserve"> 136</w:t>
      </w:r>
      <w:r w:rsidRPr="009A1424">
        <w:rPr>
          <w:b/>
        </w:rPr>
        <w:t>,</w:t>
      </w:r>
      <w:r w:rsidRPr="009A1424">
        <w:t xml:space="preserve"> 645-656.</w:t>
      </w:r>
    </w:p>
    <w:p w14:paraId="662A634B" w14:textId="77777777" w:rsidR="009A1424" w:rsidRPr="009A1424" w:rsidRDefault="009A1424" w:rsidP="009A1424">
      <w:pPr>
        <w:pStyle w:val="EndNoteBibliography"/>
        <w:spacing w:after="0"/>
      </w:pPr>
      <w:r w:rsidRPr="009A1424">
        <w:t xml:space="preserve">D'ASARO, C. N. 1966. The egg capsules, embryogenesis, and early organogenesis of a common oyster predator, </w:t>
      </w:r>
      <w:r w:rsidRPr="009A1424">
        <w:rPr>
          <w:i/>
        </w:rPr>
        <w:t>Thais haemastoma floridana</w:t>
      </w:r>
      <w:r w:rsidRPr="009A1424">
        <w:t xml:space="preserve"> (Gastropoda: Prosobranchia). </w:t>
      </w:r>
      <w:r w:rsidRPr="009A1424">
        <w:rPr>
          <w:i/>
        </w:rPr>
        <w:t>Bulletin of Marine Science,</w:t>
      </w:r>
      <w:r w:rsidRPr="009A1424">
        <w:t xml:space="preserve"> 16</w:t>
      </w:r>
      <w:r w:rsidRPr="009A1424">
        <w:rPr>
          <w:b/>
        </w:rPr>
        <w:t>,</w:t>
      </w:r>
      <w:r w:rsidRPr="009A1424">
        <w:t xml:space="preserve"> 884-914.</w:t>
      </w:r>
    </w:p>
    <w:p w14:paraId="529CFBD5" w14:textId="77777777" w:rsidR="009A1424" w:rsidRPr="009A1424" w:rsidRDefault="009A1424" w:rsidP="009A1424">
      <w:pPr>
        <w:pStyle w:val="EndNoteBibliography"/>
        <w:spacing w:after="0"/>
      </w:pPr>
      <w:r w:rsidRPr="009A1424">
        <w:t>DALES, R. P. 1950. The reproduction and larval development of</w:t>
      </w:r>
      <w:r w:rsidRPr="009A1424">
        <w:rPr>
          <w:i/>
        </w:rPr>
        <w:t xml:space="preserve"> Nereis diversicolor</w:t>
      </w:r>
      <w:r w:rsidRPr="009A1424">
        <w:t xml:space="preserve"> OF Müller. </w:t>
      </w:r>
      <w:r w:rsidRPr="009A1424">
        <w:rPr>
          <w:i/>
        </w:rPr>
        <w:t>Journal of the Marine Biological Association of the United Kingdom,</w:t>
      </w:r>
      <w:r w:rsidRPr="009A1424">
        <w:t xml:space="preserve"> 29</w:t>
      </w:r>
      <w:r w:rsidRPr="009A1424">
        <w:rPr>
          <w:b/>
        </w:rPr>
        <w:t>,</w:t>
      </w:r>
      <w:r w:rsidRPr="009A1424">
        <w:t xml:space="preserve"> 321-360.</w:t>
      </w:r>
    </w:p>
    <w:p w14:paraId="420BD4A6" w14:textId="77777777" w:rsidR="009A1424" w:rsidRPr="009A1424" w:rsidRDefault="009A1424" w:rsidP="009A1424">
      <w:pPr>
        <w:pStyle w:val="EndNoteBibliography"/>
        <w:spacing w:after="0"/>
      </w:pPr>
      <w:r w:rsidRPr="009A1424">
        <w:t xml:space="preserve">DAUM, J. 1954. </w:t>
      </w:r>
      <w:r w:rsidRPr="009A1424">
        <w:rPr>
          <w:i/>
        </w:rPr>
        <w:t>Zur Biologie einer Isopodenart unterirdischer Gewässer: Caecosphaeroma (Vireia) burgundum Dollfus.</w:t>
      </w:r>
      <w:r w:rsidRPr="009A1424">
        <w:t xml:space="preserve"> Universität des Saarlandes.</w:t>
      </w:r>
    </w:p>
    <w:p w14:paraId="543EC277" w14:textId="77777777" w:rsidR="009A1424" w:rsidRPr="009A1424" w:rsidRDefault="009A1424" w:rsidP="009A1424">
      <w:pPr>
        <w:pStyle w:val="EndNoteBibliography"/>
        <w:spacing w:after="0"/>
      </w:pPr>
      <w:r w:rsidRPr="009A1424">
        <w:t xml:space="preserve">DAY, R. L. &amp; BLAKE, J. A. 1979. Reproduction and larval development of </w:t>
      </w:r>
      <w:r w:rsidRPr="009A1424">
        <w:rPr>
          <w:i/>
        </w:rPr>
        <w:t xml:space="preserve">Polydora giardi </w:t>
      </w:r>
      <w:r w:rsidRPr="009A1424">
        <w:t xml:space="preserve">Mesnil (Polychaeta: Spionidae). </w:t>
      </w:r>
      <w:r w:rsidRPr="009A1424">
        <w:rPr>
          <w:i/>
        </w:rPr>
        <w:t>The Biological Bulletin,</w:t>
      </w:r>
      <w:r w:rsidRPr="009A1424">
        <w:t xml:space="preserve"> 156</w:t>
      </w:r>
      <w:r w:rsidRPr="009A1424">
        <w:rPr>
          <w:b/>
        </w:rPr>
        <w:t>,</w:t>
      </w:r>
      <w:r w:rsidRPr="009A1424">
        <w:t xml:space="preserve"> 20-30.</w:t>
      </w:r>
    </w:p>
    <w:p w14:paraId="54EDA2C0" w14:textId="77777777" w:rsidR="009A1424" w:rsidRPr="009A1424" w:rsidRDefault="009A1424" w:rsidP="009A1424">
      <w:pPr>
        <w:pStyle w:val="EndNoteBibliography"/>
        <w:spacing w:after="0"/>
      </w:pPr>
      <w:r w:rsidRPr="009A1424">
        <w:t xml:space="preserve">DE FREESE, D. E. &amp; CLARK, K. B. 1991. Transepidermal uptake of dissolved free amino acids from seawater by three ascoglossan opisthobranchs. </w:t>
      </w:r>
      <w:r w:rsidRPr="009A1424">
        <w:rPr>
          <w:i/>
        </w:rPr>
        <w:t>Journal of molluscan studies,</w:t>
      </w:r>
      <w:r w:rsidRPr="009A1424">
        <w:t xml:space="preserve"> 57</w:t>
      </w:r>
      <w:r w:rsidRPr="009A1424">
        <w:rPr>
          <w:b/>
        </w:rPr>
        <w:t>,</w:t>
      </w:r>
      <w:r w:rsidRPr="009A1424">
        <w:t xml:space="preserve"> 65-74.</w:t>
      </w:r>
    </w:p>
    <w:p w14:paraId="6798920E" w14:textId="77777777" w:rsidR="009A1424" w:rsidRPr="009A1424" w:rsidRDefault="009A1424" w:rsidP="009A1424">
      <w:pPr>
        <w:pStyle w:val="EndNoteBibliography"/>
        <w:spacing w:after="0"/>
      </w:pPr>
      <w:r w:rsidRPr="009A1424">
        <w:t xml:space="preserve">DE VICOSE, G. C., VIERA, M., BILBAO, A. &amp; IZQUIERDO, M. 2007. Embryonic and larval development of </w:t>
      </w:r>
      <w:r w:rsidRPr="009A1424">
        <w:rPr>
          <w:i/>
        </w:rPr>
        <w:t>Haliotis tuberculata</w:t>
      </w:r>
      <w:r w:rsidRPr="009A1424">
        <w:t xml:space="preserve"> coccinea Reeve: an indexed micro-photographic sequence. </w:t>
      </w:r>
      <w:r w:rsidRPr="009A1424">
        <w:rPr>
          <w:i/>
        </w:rPr>
        <w:t>Journal of Shellfish Research,</w:t>
      </w:r>
      <w:r w:rsidRPr="009A1424">
        <w:t xml:space="preserve"> 26</w:t>
      </w:r>
      <w:r w:rsidRPr="009A1424">
        <w:rPr>
          <w:b/>
        </w:rPr>
        <w:t>,</w:t>
      </w:r>
      <w:r w:rsidRPr="009A1424">
        <w:t xml:space="preserve"> 847-854.</w:t>
      </w:r>
    </w:p>
    <w:p w14:paraId="12C8231F" w14:textId="77777777" w:rsidR="009A1424" w:rsidRPr="009A1424" w:rsidRDefault="009A1424" w:rsidP="009A1424">
      <w:pPr>
        <w:pStyle w:val="EndNoteBibliography"/>
        <w:spacing w:after="0"/>
      </w:pPr>
      <w:r w:rsidRPr="009A1424">
        <w:t xml:space="preserve">DEHNEL, P. A. 1955. Rates of growth of gastropods as a function of latitude. </w:t>
      </w:r>
      <w:r w:rsidRPr="009A1424">
        <w:rPr>
          <w:i/>
        </w:rPr>
        <w:t>Physiological Zoology,</w:t>
      </w:r>
      <w:r w:rsidRPr="009A1424">
        <w:t xml:space="preserve"> 28</w:t>
      </w:r>
      <w:r w:rsidRPr="009A1424">
        <w:rPr>
          <w:b/>
        </w:rPr>
        <w:t>,</w:t>
      </w:r>
      <w:r w:rsidRPr="009A1424">
        <w:t xml:space="preserve"> 115-144.</w:t>
      </w:r>
    </w:p>
    <w:p w14:paraId="19C489A4" w14:textId="77777777" w:rsidR="009A1424" w:rsidRPr="009A1424" w:rsidRDefault="009A1424" w:rsidP="009A1424">
      <w:pPr>
        <w:pStyle w:val="EndNoteBibliography"/>
        <w:spacing w:after="0"/>
      </w:pPr>
      <w:r w:rsidRPr="009A1424">
        <w:t xml:space="preserve">DELL, R. K. 1987. </w:t>
      </w:r>
      <w:r w:rsidRPr="009A1424">
        <w:rPr>
          <w:i/>
        </w:rPr>
        <w:t>Mollusca of the Family Mytilidae (Bivalvia) Associated with Organic Remains from Deep Water Off New Zealand, with Revisions of the Genera Adipicola Dautzenberg, 1927 and Idasola Iredale, 1915</w:t>
      </w:r>
      <w:r w:rsidRPr="009A1424">
        <w:t>, National Museum of New Zealand.</w:t>
      </w:r>
    </w:p>
    <w:p w14:paraId="3C4826A0" w14:textId="77777777" w:rsidR="009A1424" w:rsidRPr="009A1424" w:rsidRDefault="009A1424" w:rsidP="009A1424">
      <w:pPr>
        <w:pStyle w:val="EndNoteBibliography"/>
        <w:spacing w:after="0"/>
      </w:pPr>
      <w:r w:rsidRPr="009A1424">
        <w:t xml:space="preserve">DELLATORRE, F. G. &amp; GONZÁLEZ-PISANI, X. 2011. Embryonic development and fecundity of the squat lobster </w:t>
      </w:r>
      <w:r w:rsidRPr="009A1424">
        <w:rPr>
          <w:i/>
        </w:rPr>
        <w:t>Munida gregaria</w:t>
      </w:r>
      <w:r w:rsidRPr="009A1424">
        <w:t xml:space="preserve"> (Decapoda: Galatheidae) in northern Patagonia. </w:t>
      </w:r>
      <w:r w:rsidRPr="009A1424">
        <w:rPr>
          <w:i/>
        </w:rPr>
        <w:t>Journal of the Marine Biological Association of the United Kingdom,</w:t>
      </w:r>
      <w:r w:rsidRPr="009A1424">
        <w:t xml:space="preserve"> 91</w:t>
      </w:r>
      <w:r w:rsidRPr="009A1424">
        <w:rPr>
          <w:b/>
        </w:rPr>
        <w:t>,</w:t>
      </w:r>
      <w:r w:rsidRPr="009A1424">
        <w:t xml:space="preserve"> 695-704.</w:t>
      </w:r>
    </w:p>
    <w:p w14:paraId="5F60657F" w14:textId="77777777" w:rsidR="009A1424" w:rsidRPr="009A1424" w:rsidRDefault="009A1424" w:rsidP="009A1424">
      <w:pPr>
        <w:pStyle w:val="EndNoteBibliography"/>
        <w:spacing w:after="0"/>
      </w:pPr>
      <w:r w:rsidRPr="009A1424">
        <w:t>DEPARTMENT OF THE ENVIRONMENT AND NEW ZEALAND MINISTRY FOR PRIMARY INDUSTRIES 2015. Anti-fouling and in-water cleaning guidelines, Department of Agriculture, Canberra. CC BY 3.0.</w:t>
      </w:r>
    </w:p>
    <w:p w14:paraId="037B25A7" w14:textId="77777777" w:rsidR="009A1424" w:rsidRPr="009A1424" w:rsidRDefault="009A1424" w:rsidP="009A1424">
      <w:pPr>
        <w:pStyle w:val="EndNoteBibliography"/>
        <w:spacing w:after="0"/>
      </w:pPr>
      <w:r w:rsidRPr="009A1424">
        <w:lastRenderedPageBreak/>
        <w:t xml:space="preserve">DESTOMBE, C., GODIN, J., LEFEBVRE, C., DEHORTER, O. &amp; VERNET, P. 1992. Differences in dispersal abilities of haploid and diploid spores of </w:t>
      </w:r>
      <w:r w:rsidRPr="009A1424">
        <w:rPr>
          <w:i/>
        </w:rPr>
        <w:t>Gracilaria verrucosa</w:t>
      </w:r>
      <w:r w:rsidRPr="009A1424">
        <w:t xml:space="preserve"> (Gracilariales, Rhodophyta). </w:t>
      </w:r>
      <w:r w:rsidRPr="009A1424">
        <w:rPr>
          <w:i/>
        </w:rPr>
        <w:t>Botanica Marina,</w:t>
      </w:r>
      <w:r w:rsidRPr="009A1424">
        <w:t xml:space="preserve"> 35</w:t>
      </w:r>
      <w:r w:rsidRPr="009A1424">
        <w:rPr>
          <w:b/>
        </w:rPr>
        <w:t>,</w:t>
      </w:r>
      <w:r w:rsidRPr="009A1424">
        <w:t xml:space="preserve"> 93-98.</w:t>
      </w:r>
    </w:p>
    <w:p w14:paraId="2035A337" w14:textId="77777777" w:rsidR="009A1424" w:rsidRPr="009A1424" w:rsidRDefault="009A1424" w:rsidP="009A1424">
      <w:pPr>
        <w:pStyle w:val="EndNoteBibliography"/>
        <w:spacing w:after="0"/>
      </w:pPr>
      <w:r w:rsidRPr="009A1424">
        <w:t xml:space="preserve">DITTEL, A. I. &amp; EPIFANIO, C. E. 2009. Invasion biology of the Chinese mitten crab </w:t>
      </w:r>
      <w:r w:rsidRPr="009A1424">
        <w:rPr>
          <w:i/>
        </w:rPr>
        <w:t>Eriochier sinensis</w:t>
      </w:r>
      <w:r w:rsidRPr="009A1424">
        <w:t xml:space="preserve">: A brief review. </w:t>
      </w:r>
      <w:r w:rsidRPr="009A1424">
        <w:rPr>
          <w:i/>
        </w:rPr>
        <w:t>Journal of Experimental Marine Biology and Ecology,</w:t>
      </w:r>
      <w:r w:rsidRPr="009A1424">
        <w:t xml:space="preserve"> 374</w:t>
      </w:r>
      <w:r w:rsidRPr="009A1424">
        <w:rPr>
          <w:b/>
        </w:rPr>
        <w:t>,</w:t>
      </w:r>
      <w:r w:rsidRPr="009A1424">
        <w:t xml:space="preserve"> 79-92.</w:t>
      </w:r>
    </w:p>
    <w:p w14:paraId="11803950" w14:textId="77777777" w:rsidR="009A1424" w:rsidRPr="009A1424" w:rsidRDefault="009A1424" w:rsidP="009A1424">
      <w:pPr>
        <w:pStyle w:val="EndNoteBibliography"/>
        <w:spacing w:after="0"/>
      </w:pPr>
      <w:r w:rsidRPr="009A1424">
        <w:t xml:space="preserve">DIX, T. &amp; SJARDIN, M. 1975. Larvae of the commercial scallop, </w:t>
      </w:r>
      <w:r w:rsidRPr="009A1424">
        <w:rPr>
          <w:i/>
        </w:rPr>
        <w:t>Pecten meridionalis</w:t>
      </w:r>
      <w:r w:rsidRPr="009A1424">
        <w:t xml:space="preserve"> from Tasmania, Australia. </w:t>
      </w:r>
      <w:r w:rsidRPr="009A1424">
        <w:rPr>
          <w:i/>
        </w:rPr>
        <w:t>Marine and Freshwater Research,</w:t>
      </w:r>
      <w:r w:rsidRPr="009A1424">
        <w:t xml:space="preserve"> 26</w:t>
      </w:r>
      <w:r w:rsidRPr="009A1424">
        <w:rPr>
          <w:b/>
        </w:rPr>
        <w:t>,</w:t>
      </w:r>
      <w:r w:rsidRPr="009A1424">
        <w:t xml:space="preserve"> 109-112.</w:t>
      </w:r>
    </w:p>
    <w:p w14:paraId="389941D2" w14:textId="77777777" w:rsidR="009A1424" w:rsidRPr="009A1424" w:rsidRDefault="009A1424" w:rsidP="009A1424">
      <w:pPr>
        <w:pStyle w:val="EndNoteBibliography"/>
        <w:spacing w:after="0"/>
      </w:pPr>
      <w:r w:rsidRPr="009A1424">
        <w:t xml:space="preserve">DIX, T. G. 1976. Larval development of queen scallop, </w:t>
      </w:r>
      <w:r w:rsidRPr="009A1424">
        <w:rPr>
          <w:i/>
        </w:rPr>
        <w:t>Equichlamys bifrons</w:t>
      </w:r>
      <w:r w:rsidRPr="009A1424">
        <w:t xml:space="preserve">. </w:t>
      </w:r>
      <w:r w:rsidRPr="009A1424">
        <w:rPr>
          <w:i/>
        </w:rPr>
        <w:t>Australian Journal of Marine and Freshwater Research,</w:t>
      </w:r>
      <w:r w:rsidRPr="009A1424">
        <w:t xml:space="preserve"> 27</w:t>
      </w:r>
      <w:r w:rsidRPr="009A1424">
        <w:rPr>
          <w:b/>
        </w:rPr>
        <w:t>,</w:t>
      </w:r>
      <w:r w:rsidRPr="009A1424">
        <w:t xml:space="preserve"> 399-403.</w:t>
      </w:r>
    </w:p>
    <w:p w14:paraId="22273C7B" w14:textId="77777777" w:rsidR="009A1424" w:rsidRPr="009A1424" w:rsidRDefault="009A1424" w:rsidP="009A1424">
      <w:pPr>
        <w:pStyle w:val="EndNoteBibliography"/>
        <w:spacing w:after="0"/>
      </w:pPr>
      <w:r w:rsidRPr="009A1424">
        <w:t xml:space="preserve">DOWNER, D. &amp; STEELE, D. 1979. Some aspects of the biology of </w:t>
      </w:r>
      <w:r w:rsidRPr="009A1424">
        <w:rPr>
          <w:i/>
        </w:rPr>
        <w:t xml:space="preserve">Amphiporeia lawrenciana </w:t>
      </w:r>
      <w:r w:rsidRPr="009A1424">
        <w:t xml:space="preserve">Shoemaker (Crustacea, Amphipoda) in Newfoundland waters. </w:t>
      </w:r>
      <w:r w:rsidRPr="009A1424">
        <w:rPr>
          <w:i/>
        </w:rPr>
        <w:t>Canadian journal of zoology,</w:t>
      </w:r>
      <w:r w:rsidRPr="009A1424">
        <w:t xml:space="preserve"> 57</w:t>
      </w:r>
      <w:r w:rsidRPr="009A1424">
        <w:rPr>
          <w:b/>
        </w:rPr>
        <w:t>,</w:t>
      </w:r>
      <w:r w:rsidRPr="009A1424">
        <w:t xml:space="preserve"> 257-263.</w:t>
      </w:r>
    </w:p>
    <w:p w14:paraId="0685F40A" w14:textId="77777777" w:rsidR="009A1424" w:rsidRPr="009A1424" w:rsidRDefault="009A1424" w:rsidP="009A1424">
      <w:pPr>
        <w:pStyle w:val="EndNoteBibliography"/>
        <w:spacing w:after="0"/>
      </w:pPr>
      <w:r w:rsidRPr="009A1424">
        <w:t xml:space="preserve">DROUIN, C.-A., BOURGET, E. &amp; TREMBLAY, R. 2002. Larval transport processes of barnacle larvae in the vicinity of the interface between two genetically different populations of Semibalanus balanoides. </w:t>
      </w:r>
      <w:r w:rsidRPr="009A1424">
        <w:rPr>
          <w:i/>
        </w:rPr>
        <w:t>Marine Ecology Progress Series,</w:t>
      </w:r>
      <w:r w:rsidRPr="009A1424">
        <w:t xml:space="preserve"> 229</w:t>
      </w:r>
      <w:r w:rsidRPr="009A1424">
        <w:rPr>
          <w:b/>
        </w:rPr>
        <w:t>,</w:t>
      </w:r>
      <w:r w:rsidRPr="009A1424">
        <w:t xml:space="preserve"> 165-172.</w:t>
      </w:r>
    </w:p>
    <w:p w14:paraId="69E39492" w14:textId="77777777" w:rsidR="009A1424" w:rsidRPr="009A1424" w:rsidRDefault="009A1424" w:rsidP="009A1424">
      <w:pPr>
        <w:pStyle w:val="EndNoteBibliography"/>
        <w:spacing w:after="0"/>
      </w:pPr>
      <w:r w:rsidRPr="009A1424">
        <w:t>DUMAY, D. 1972. Etude compare Âe de la fecondite Â de deux espe Áces du groupe Locusta’:</w:t>
      </w:r>
      <w:r w:rsidRPr="009A1424">
        <w:rPr>
          <w:i/>
        </w:rPr>
        <w:t xml:space="preserve"> Gammarus crinicornis</w:t>
      </w:r>
      <w:r w:rsidRPr="009A1424">
        <w:t xml:space="preserve"> Stock 1966 et </w:t>
      </w:r>
      <w:r w:rsidRPr="009A1424">
        <w:rPr>
          <w:i/>
        </w:rPr>
        <w:t>G. subtypicus</w:t>
      </w:r>
      <w:r w:rsidRPr="009A1424">
        <w:t xml:space="preserve"> Stock (Amphipoda). TeÂthys.</w:t>
      </w:r>
    </w:p>
    <w:p w14:paraId="36410D19" w14:textId="77777777" w:rsidR="009A1424" w:rsidRPr="009A1424" w:rsidRDefault="009A1424" w:rsidP="009A1424">
      <w:pPr>
        <w:pStyle w:val="EndNoteBibliography"/>
        <w:spacing w:after="0"/>
      </w:pPr>
      <w:r w:rsidRPr="009A1424">
        <w:t xml:space="preserve">DURCHON, M. 1956. Mode de reproduction et développement de Nereis (Ceratonereis) costae Grube (Annélide polychète) à Alger. </w:t>
      </w:r>
      <w:r w:rsidRPr="009A1424">
        <w:rPr>
          <w:i/>
        </w:rPr>
        <w:t>Archives de Zoologie expérimentale et générale,</w:t>
      </w:r>
      <w:r w:rsidRPr="009A1424">
        <w:t xml:space="preserve"> 93</w:t>
      </w:r>
      <w:r w:rsidRPr="009A1424">
        <w:rPr>
          <w:b/>
        </w:rPr>
        <w:t>,</w:t>
      </w:r>
      <w:r w:rsidRPr="009A1424">
        <w:t xml:space="preserve"> 57-69.</w:t>
      </w:r>
    </w:p>
    <w:p w14:paraId="35FE443D" w14:textId="77777777" w:rsidR="009A1424" w:rsidRPr="009A1424" w:rsidRDefault="009A1424" w:rsidP="009A1424">
      <w:pPr>
        <w:pStyle w:val="EndNoteBibliography"/>
        <w:spacing w:after="0"/>
      </w:pPr>
      <w:r w:rsidRPr="009A1424">
        <w:t>ECKELBARGER, K. J. 1976. Larval development and population aspects of the reef-building polychaete</w:t>
      </w:r>
      <w:r w:rsidRPr="009A1424">
        <w:rPr>
          <w:i/>
        </w:rPr>
        <w:t xml:space="preserve"> Phragmatopoma lapidosa</w:t>
      </w:r>
      <w:r w:rsidRPr="009A1424">
        <w:t xml:space="preserve"> from the east coast of Florida. </w:t>
      </w:r>
      <w:r w:rsidRPr="009A1424">
        <w:rPr>
          <w:i/>
        </w:rPr>
        <w:t>Bulletin of Marine Science,</w:t>
      </w:r>
      <w:r w:rsidRPr="009A1424">
        <w:t xml:space="preserve"> 26</w:t>
      </w:r>
      <w:r w:rsidRPr="009A1424">
        <w:rPr>
          <w:b/>
        </w:rPr>
        <w:t>,</w:t>
      </w:r>
      <w:r w:rsidRPr="009A1424">
        <w:t xml:space="preserve"> 117-132.</w:t>
      </w:r>
    </w:p>
    <w:p w14:paraId="0F087681" w14:textId="77777777" w:rsidR="009A1424" w:rsidRPr="009A1424" w:rsidRDefault="009A1424" w:rsidP="009A1424">
      <w:pPr>
        <w:pStyle w:val="EndNoteBibliography"/>
        <w:spacing w:after="0"/>
      </w:pPr>
      <w:r w:rsidRPr="009A1424">
        <w:t xml:space="preserve">ECKELBARGER, K. J. 1986. Vitellogenic mechanisms and the allocation of energy to offspring in polychaetes. </w:t>
      </w:r>
      <w:r w:rsidRPr="009A1424">
        <w:rPr>
          <w:i/>
        </w:rPr>
        <w:t>Bulletin of marine science,</w:t>
      </w:r>
      <w:r w:rsidRPr="009A1424">
        <w:t xml:space="preserve"> 39</w:t>
      </w:r>
      <w:r w:rsidRPr="009A1424">
        <w:rPr>
          <w:b/>
        </w:rPr>
        <w:t>,</w:t>
      </w:r>
      <w:r w:rsidRPr="009A1424">
        <w:t xml:space="preserve"> 426-443.</w:t>
      </w:r>
    </w:p>
    <w:p w14:paraId="2A7E1B3E" w14:textId="77777777" w:rsidR="009A1424" w:rsidRPr="009A1424" w:rsidRDefault="009A1424" w:rsidP="009A1424">
      <w:pPr>
        <w:pStyle w:val="EndNoteBibliography"/>
        <w:spacing w:after="0"/>
      </w:pPr>
      <w:r w:rsidRPr="009A1424">
        <w:t xml:space="preserve">ECKELBARGER, K. J. &amp; GRASSLE, J. P. 1983. Ultrastructural differences in the eggs and ovarian follicle cells of Capitella (Polychaeta) sibling species. </w:t>
      </w:r>
      <w:r w:rsidRPr="009A1424">
        <w:rPr>
          <w:i/>
        </w:rPr>
        <w:t>The Biological Bulletin,</w:t>
      </w:r>
      <w:r w:rsidRPr="009A1424">
        <w:t xml:space="preserve"> 165</w:t>
      </w:r>
      <w:r w:rsidRPr="009A1424">
        <w:rPr>
          <w:b/>
        </w:rPr>
        <w:t>,</w:t>
      </w:r>
      <w:r w:rsidRPr="009A1424">
        <w:t xml:space="preserve"> 379-393.</w:t>
      </w:r>
    </w:p>
    <w:p w14:paraId="52B01F29" w14:textId="77777777" w:rsidR="009A1424" w:rsidRPr="009A1424" w:rsidRDefault="009A1424" w:rsidP="009A1424">
      <w:pPr>
        <w:pStyle w:val="EndNoteBibliography"/>
        <w:spacing w:after="0"/>
      </w:pPr>
      <w:r w:rsidRPr="009A1424">
        <w:t xml:space="preserve">ECKERT, G. L. 1998. Larval development, growth and morphology of the sea urchin </w:t>
      </w:r>
      <w:r w:rsidRPr="009A1424">
        <w:rPr>
          <w:i/>
        </w:rPr>
        <w:t>Diadema antillarum</w:t>
      </w:r>
      <w:r w:rsidRPr="009A1424">
        <w:t xml:space="preserve">. </w:t>
      </w:r>
      <w:r w:rsidRPr="009A1424">
        <w:rPr>
          <w:i/>
        </w:rPr>
        <w:t>Bulletin of Marine Science,</w:t>
      </w:r>
      <w:r w:rsidRPr="009A1424">
        <w:t xml:space="preserve"> 63</w:t>
      </w:r>
      <w:r w:rsidRPr="009A1424">
        <w:rPr>
          <w:b/>
        </w:rPr>
        <w:t>,</w:t>
      </w:r>
      <w:r w:rsidRPr="009A1424">
        <w:t xml:space="preserve"> 443-451.</w:t>
      </w:r>
    </w:p>
    <w:p w14:paraId="70F88B89" w14:textId="77777777" w:rsidR="009A1424" w:rsidRPr="009A1424" w:rsidRDefault="009A1424" w:rsidP="009A1424">
      <w:pPr>
        <w:pStyle w:val="EndNoteBibliography"/>
        <w:spacing w:after="0"/>
      </w:pPr>
      <w:r w:rsidRPr="009A1424">
        <w:t>ELDREDGE, L. &amp; LG, E. 1976. Two new species of Lithodid (Anomura, Paguridea, Lithodidae) Crabs from Guam.</w:t>
      </w:r>
    </w:p>
    <w:p w14:paraId="77ACFC6E" w14:textId="77777777" w:rsidR="009A1424" w:rsidRPr="009A1424" w:rsidRDefault="009A1424" w:rsidP="009A1424">
      <w:pPr>
        <w:pStyle w:val="EndNoteBibliography"/>
        <w:spacing w:after="0"/>
      </w:pPr>
      <w:r w:rsidRPr="009A1424">
        <w:t xml:space="preserve">EMLET, R. B. 1988. Larval form and metamorphosis of a" primitive" sea urchin, </w:t>
      </w:r>
      <w:r w:rsidRPr="009A1424">
        <w:rPr>
          <w:i/>
        </w:rPr>
        <w:t>Eucidaris thouars</w:t>
      </w:r>
      <w:r w:rsidRPr="009A1424">
        <w:t xml:space="preserve">i (Echinodermata: Echinoidea: Cidaroida), with implications for developmental and phylogenetic studies. </w:t>
      </w:r>
      <w:r w:rsidRPr="009A1424">
        <w:rPr>
          <w:i/>
        </w:rPr>
        <w:t>The Biological Bulletin,</w:t>
      </w:r>
      <w:r w:rsidRPr="009A1424">
        <w:t xml:space="preserve"> 174</w:t>
      </w:r>
      <w:r w:rsidRPr="009A1424">
        <w:rPr>
          <w:b/>
        </w:rPr>
        <w:t>,</w:t>
      </w:r>
      <w:r w:rsidRPr="009A1424">
        <w:t xml:space="preserve"> 4-19.</w:t>
      </w:r>
    </w:p>
    <w:p w14:paraId="04BBD445" w14:textId="77777777" w:rsidR="009A1424" w:rsidRPr="009A1424" w:rsidRDefault="009A1424" w:rsidP="009A1424">
      <w:pPr>
        <w:pStyle w:val="EndNoteBibliography"/>
        <w:spacing w:after="0"/>
      </w:pPr>
      <w:r w:rsidRPr="009A1424">
        <w:t xml:space="preserve">EMLET, R. B. 1995. Developmental mode and species geographic range in regular sea urchins (Echinodermata: Echinoidea). </w:t>
      </w:r>
      <w:r w:rsidRPr="009A1424">
        <w:rPr>
          <w:i/>
        </w:rPr>
        <w:t>Evolution,</w:t>
      </w:r>
      <w:r w:rsidRPr="009A1424">
        <w:t xml:space="preserve"> 49</w:t>
      </w:r>
      <w:r w:rsidRPr="009A1424">
        <w:rPr>
          <w:b/>
        </w:rPr>
        <w:t>,</w:t>
      </w:r>
      <w:r w:rsidRPr="009A1424">
        <w:t xml:space="preserve"> 476-489.</w:t>
      </w:r>
    </w:p>
    <w:p w14:paraId="3BF9E9A6" w14:textId="77777777" w:rsidR="009A1424" w:rsidRPr="009A1424" w:rsidRDefault="009A1424" w:rsidP="009A1424">
      <w:pPr>
        <w:pStyle w:val="EndNoteBibliography"/>
        <w:spacing w:after="0"/>
      </w:pPr>
      <w:r w:rsidRPr="009A1424">
        <w:t xml:space="preserve">EMLET, R. B., MCEDWARD, L. R. &amp; STRATHMANN, R. R. 1987. Echinoderm larval ecology viewed from the egg. </w:t>
      </w:r>
      <w:r w:rsidRPr="009A1424">
        <w:rPr>
          <w:i/>
        </w:rPr>
        <w:t>Echinoderm Studies,</w:t>
      </w:r>
      <w:r w:rsidRPr="009A1424">
        <w:t xml:space="preserve"> 2</w:t>
      </w:r>
      <w:r w:rsidRPr="009A1424">
        <w:rPr>
          <w:b/>
        </w:rPr>
        <w:t>,</w:t>
      </w:r>
      <w:r w:rsidRPr="009A1424">
        <w:t xml:space="preserve"> 55-136.</w:t>
      </w:r>
    </w:p>
    <w:p w14:paraId="003864C6" w14:textId="77777777" w:rsidR="009A1424" w:rsidRPr="009A1424" w:rsidRDefault="009A1424" w:rsidP="009A1424">
      <w:pPr>
        <w:pStyle w:val="EndNoteBibliography"/>
        <w:spacing w:after="0"/>
      </w:pPr>
      <w:r w:rsidRPr="009A1424">
        <w:t xml:space="preserve">ESTCOURT, I. 1966. Life history and breeding biology of </w:t>
      </w:r>
      <w:r w:rsidRPr="009A1424">
        <w:rPr>
          <w:i/>
        </w:rPr>
        <w:t>Nicon aestuariensis</w:t>
      </w:r>
      <w:r w:rsidRPr="009A1424">
        <w:t xml:space="preserve"> Knox (Annelida, Polychaeta). </w:t>
      </w:r>
      <w:r w:rsidRPr="009A1424">
        <w:rPr>
          <w:i/>
        </w:rPr>
        <w:t>Transactions of The Royal Society Of New Zealand-Zoology,</w:t>
      </w:r>
      <w:r w:rsidRPr="009A1424">
        <w:t xml:space="preserve"> 7</w:t>
      </w:r>
      <w:r w:rsidRPr="009A1424">
        <w:rPr>
          <w:b/>
        </w:rPr>
        <w:t>,</w:t>
      </w:r>
      <w:r w:rsidRPr="009A1424">
        <w:t xml:space="preserve"> 179.</w:t>
      </w:r>
    </w:p>
    <w:p w14:paraId="6E389D40" w14:textId="77777777" w:rsidR="009A1424" w:rsidRPr="009A1424" w:rsidRDefault="009A1424" w:rsidP="009A1424">
      <w:pPr>
        <w:pStyle w:val="EndNoteBibliography"/>
        <w:spacing w:after="0"/>
      </w:pPr>
      <w:r w:rsidRPr="009A1424">
        <w:t xml:space="preserve">ESTRADA-GARCÍA, M. A., GARCÍA-PRIETO, L. &amp; GARRIDO-OLVERA, L. 2018. Description of a new species of Pseudopecoelus (Trematoda: Opecoelidae) with new records of trematodes of marine fishes from the Pacific coast of Mexico. </w:t>
      </w:r>
      <w:r w:rsidRPr="009A1424">
        <w:rPr>
          <w:i/>
        </w:rPr>
        <w:t>Revista Mexicana de Biodiversidad,</w:t>
      </w:r>
      <w:r w:rsidRPr="009A1424">
        <w:t xml:space="preserve"> 89</w:t>
      </w:r>
      <w:r w:rsidRPr="009A1424">
        <w:rPr>
          <w:b/>
        </w:rPr>
        <w:t>,</w:t>
      </w:r>
      <w:r w:rsidRPr="009A1424">
        <w:t xml:space="preserve"> 22-28.</w:t>
      </w:r>
    </w:p>
    <w:p w14:paraId="44504860" w14:textId="77777777" w:rsidR="009A1424" w:rsidRPr="009A1424" w:rsidRDefault="009A1424" w:rsidP="009A1424">
      <w:pPr>
        <w:pStyle w:val="EndNoteBibliography"/>
        <w:spacing w:after="0"/>
      </w:pPr>
      <w:r w:rsidRPr="009A1424">
        <w:lastRenderedPageBreak/>
        <w:t xml:space="preserve">EVANS, L., CHRISTIE &amp; AO 1970. Studies on the ship-fouling alga </w:t>
      </w:r>
      <w:r w:rsidRPr="009A1424">
        <w:rPr>
          <w:i/>
        </w:rPr>
        <w:t>Enteromorpha</w:t>
      </w:r>
      <w:r w:rsidRPr="009A1424">
        <w:t xml:space="preserve"> I. Aspects of the fine-structure and biochemistry of swimming and newly settled zoospores. </w:t>
      </w:r>
      <w:r w:rsidRPr="009A1424">
        <w:rPr>
          <w:i/>
        </w:rPr>
        <w:t>Annals of Botany,</w:t>
      </w:r>
      <w:r w:rsidRPr="009A1424">
        <w:t xml:space="preserve"> 34</w:t>
      </w:r>
      <w:r w:rsidRPr="009A1424">
        <w:rPr>
          <w:b/>
        </w:rPr>
        <w:t>,</w:t>
      </w:r>
      <w:r w:rsidRPr="009A1424">
        <w:t xml:space="preserve"> 451-466.</w:t>
      </w:r>
    </w:p>
    <w:p w14:paraId="130535BC" w14:textId="77777777" w:rsidR="009A1424" w:rsidRPr="009A1424" w:rsidRDefault="009A1424" w:rsidP="009A1424">
      <w:pPr>
        <w:pStyle w:val="EndNoteBibliography"/>
        <w:spacing w:after="0"/>
      </w:pPr>
      <w:r w:rsidRPr="009A1424">
        <w:t xml:space="preserve">EWERS‐SAUCEDO, C. &amp; PAPPALARDO, P. 2019. Testing adaptive hypotheses on the evolution of larval life history in acorn and stalked barnacles. </w:t>
      </w:r>
      <w:r w:rsidRPr="009A1424">
        <w:rPr>
          <w:i/>
        </w:rPr>
        <w:t>Ecology and evolution,</w:t>
      </w:r>
      <w:r w:rsidRPr="009A1424">
        <w:t xml:space="preserve"> 9</w:t>
      </w:r>
      <w:r w:rsidRPr="009A1424">
        <w:rPr>
          <w:b/>
        </w:rPr>
        <w:t>,</w:t>
      </w:r>
      <w:r w:rsidRPr="009A1424">
        <w:t xml:space="preserve"> 11434-11447.</w:t>
      </w:r>
    </w:p>
    <w:p w14:paraId="65DDBC25" w14:textId="77777777" w:rsidR="009A1424" w:rsidRPr="009A1424" w:rsidRDefault="009A1424" w:rsidP="009A1424">
      <w:pPr>
        <w:pStyle w:val="EndNoteBibliography"/>
        <w:spacing w:after="0"/>
      </w:pPr>
      <w:r w:rsidRPr="009A1424">
        <w:t xml:space="preserve">FALKNER, I., BARBOSA, S. &amp; BYRNE, M. 2013. Reproductive biology of four ophiocomid ophiuroids in tropical and temperate Australia–reproductive cycle and oogenic strategies in species with different modes of development. </w:t>
      </w:r>
      <w:r w:rsidRPr="009A1424">
        <w:rPr>
          <w:i/>
        </w:rPr>
        <w:t>Invertebrate reproduction &amp; development,</w:t>
      </w:r>
      <w:r w:rsidRPr="009A1424">
        <w:t xml:space="preserve"> 57</w:t>
      </w:r>
      <w:r w:rsidRPr="009A1424">
        <w:rPr>
          <w:b/>
        </w:rPr>
        <w:t>,</w:t>
      </w:r>
      <w:r w:rsidRPr="009A1424">
        <w:t xml:space="preserve"> 189-199.</w:t>
      </w:r>
    </w:p>
    <w:p w14:paraId="2CABEE71" w14:textId="77777777" w:rsidR="009A1424" w:rsidRPr="009A1424" w:rsidRDefault="009A1424" w:rsidP="009A1424">
      <w:pPr>
        <w:pStyle w:val="EndNoteBibliography"/>
        <w:spacing w:after="0"/>
      </w:pPr>
      <w:r w:rsidRPr="009A1424">
        <w:t xml:space="preserve">FALKNER, I., SEWELL, M. A. &amp; BYRNE, M. 2015. Evolution of maternal provisioning in ophiuroid echinoderms: characterisation of egg composition in planktotrophic and lecithotrophic developers. </w:t>
      </w:r>
      <w:r w:rsidRPr="009A1424">
        <w:rPr>
          <w:i/>
        </w:rPr>
        <w:t>Marine Ecology Progress Series,</w:t>
      </w:r>
      <w:r w:rsidRPr="009A1424">
        <w:t xml:space="preserve"> 525</w:t>
      </w:r>
      <w:r w:rsidRPr="009A1424">
        <w:rPr>
          <w:b/>
        </w:rPr>
        <w:t>,</w:t>
      </w:r>
      <w:r w:rsidRPr="009A1424">
        <w:t xml:space="preserve"> 1-13.</w:t>
      </w:r>
    </w:p>
    <w:p w14:paraId="14A964E8" w14:textId="77777777" w:rsidR="009A1424" w:rsidRPr="009A1424" w:rsidRDefault="009A1424" w:rsidP="009A1424">
      <w:pPr>
        <w:pStyle w:val="EndNoteBibliography"/>
        <w:spacing w:after="0"/>
      </w:pPr>
      <w:r w:rsidRPr="009A1424">
        <w:t xml:space="preserve">FALLENI, A. &amp; GREMIGNI, V. 1990. Ultrastructural study of oogenesis in the acoel Turbellarian Convoluta. </w:t>
      </w:r>
      <w:r w:rsidRPr="009A1424">
        <w:rPr>
          <w:i/>
        </w:rPr>
        <w:t>Tissue and Cell,</w:t>
      </w:r>
      <w:r w:rsidRPr="009A1424">
        <w:t xml:space="preserve"> 22</w:t>
      </w:r>
      <w:r w:rsidRPr="009A1424">
        <w:rPr>
          <w:b/>
        </w:rPr>
        <w:t>,</w:t>
      </w:r>
      <w:r w:rsidRPr="009A1424">
        <w:t xml:space="preserve"> 301-310.</w:t>
      </w:r>
    </w:p>
    <w:p w14:paraId="4D1AA634" w14:textId="77777777" w:rsidR="009A1424" w:rsidRPr="009A1424" w:rsidRDefault="009A1424" w:rsidP="009A1424">
      <w:pPr>
        <w:pStyle w:val="EndNoteBibliography"/>
        <w:spacing w:after="0"/>
      </w:pPr>
      <w:r w:rsidRPr="009A1424">
        <w:t xml:space="preserve">FAXON, W. 1893. Reports on the dredging operations off the west coast of Central America to the Galapagos, to the west coast of Mexico, and in the Gulf of California, in charge of Alexander Agassiz, carried on by the US Fish Commission Steamer" Albatross" during 1891, Lt. Commander ZL Tanner, USN, commanding, VI: Preliminary description of new species of Crustacea. </w:t>
      </w:r>
      <w:r w:rsidRPr="009A1424">
        <w:rPr>
          <w:i/>
        </w:rPr>
        <w:t>Bulletin of the Museum of Comparative Zoology at Harvard College,</w:t>
      </w:r>
      <w:r w:rsidRPr="009A1424">
        <w:t xml:space="preserve"> 24</w:t>
      </w:r>
      <w:r w:rsidRPr="009A1424">
        <w:rPr>
          <w:b/>
        </w:rPr>
        <w:t>,</w:t>
      </w:r>
      <w:r w:rsidRPr="009A1424">
        <w:t xml:space="preserve"> 149-220.</w:t>
      </w:r>
    </w:p>
    <w:p w14:paraId="7A70618B" w14:textId="77777777" w:rsidR="009A1424" w:rsidRPr="009A1424" w:rsidRDefault="009A1424" w:rsidP="009A1424">
      <w:pPr>
        <w:pStyle w:val="EndNoteBibliography"/>
        <w:spacing w:after="0"/>
      </w:pPr>
      <w:r w:rsidRPr="009A1424">
        <w:t xml:space="preserve">FENWICK, G. D. 1985. Life-histories of four co-occurring amphipods from a shallow, sand bottom at Kaikoura, New Zealand. </w:t>
      </w:r>
      <w:r w:rsidRPr="009A1424">
        <w:rPr>
          <w:i/>
        </w:rPr>
        <w:t>New Zealand journal of zoology,</w:t>
      </w:r>
      <w:r w:rsidRPr="009A1424">
        <w:t xml:space="preserve"> 12</w:t>
      </w:r>
      <w:r w:rsidRPr="009A1424">
        <w:rPr>
          <w:b/>
        </w:rPr>
        <w:t>,</w:t>
      </w:r>
      <w:r w:rsidRPr="009A1424">
        <w:t xml:space="preserve"> 71-105.</w:t>
      </w:r>
    </w:p>
    <w:p w14:paraId="4FCA6853" w14:textId="77777777" w:rsidR="009A1424" w:rsidRPr="009A1424" w:rsidRDefault="009A1424" w:rsidP="009A1424">
      <w:pPr>
        <w:pStyle w:val="EndNoteBibliography"/>
        <w:spacing w:after="0"/>
      </w:pPr>
      <w:r w:rsidRPr="009A1424">
        <w:t xml:space="preserve">FERNÁNDEZ-OVIES, C. &amp; ORTEA, J. 1986. Descripción de una nueva especie de </w:t>
      </w:r>
      <w:r w:rsidRPr="009A1424">
        <w:rPr>
          <w:i/>
        </w:rPr>
        <w:t>Bosellia</w:t>
      </w:r>
      <w:r w:rsidRPr="009A1424">
        <w:t xml:space="preserve"> Trinchese, 1890 (Mollusca: Opisthobranchia: Ascoglosa) de las Islas Canarias. </w:t>
      </w:r>
      <w:r w:rsidRPr="009A1424">
        <w:rPr>
          <w:i/>
        </w:rPr>
        <w:t>Iberus,</w:t>
      </w:r>
      <w:r w:rsidRPr="009A1424">
        <w:t xml:space="preserve"> 6</w:t>
      </w:r>
      <w:r w:rsidRPr="009A1424">
        <w:rPr>
          <w:b/>
        </w:rPr>
        <w:t>,</w:t>
      </w:r>
      <w:r w:rsidRPr="009A1424">
        <w:t xml:space="preserve"> 101-106.</w:t>
      </w:r>
    </w:p>
    <w:p w14:paraId="60A7120C" w14:textId="77777777" w:rsidR="009A1424" w:rsidRPr="009A1424" w:rsidRDefault="009A1424" w:rsidP="009A1424">
      <w:pPr>
        <w:pStyle w:val="EndNoteBibliography"/>
        <w:spacing w:after="0"/>
      </w:pPr>
      <w:r w:rsidRPr="009A1424">
        <w:t xml:space="preserve">FISH, J. D. 1975. Development, hatching and brood size in </w:t>
      </w:r>
      <w:r w:rsidRPr="009A1424">
        <w:rPr>
          <w:i/>
        </w:rPr>
        <w:t>Bathyporeia pilosa</w:t>
      </w:r>
      <w:r w:rsidRPr="009A1424">
        <w:t xml:space="preserve"> and</w:t>
      </w:r>
      <w:r w:rsidRPr="009A1424">
        <w:rPr>
          <w:i/>
        </w:rPr>
        <w:t xml:space="preserve"> B. pelagica</w:t>
      </w:r>
      <w:r w:rsidRPr="009A1424">
        <w:t xml:space="preserve"> (Crustacea: Amphipoda). </w:t>
      </w:r>
      <w:r w:rsidRPr="009A1424">
        <w:rPr>
          <w:i/>
        </w:rPr>
        <w:t>Journal of the Marine Biological Association of the United Kingdom,</w:t>
      </w:r>
      <w:r w:rsidRPr="009A1424">
        <w:t xml:space="preserve"> 55</w:t>
      </w:r>
      <w:r w:rsidRPr="009A1424">
        <w:rPr>
          <w:b/>
        </w:rPr>
        <w:t>,</w:t>
      </w:r>
      <w:r w:rsidRPr="009A1424">
        <w:t xml:space="preserve"> 357-368.</w:t>
      </w:r>
    </w:p>
    <w:p w14:paraId="0F2D0036" w14:textId="77777777" w:rsidR="009A1424" w:rsidRPr="009A1424" w:rsidRDefault="009A1424" w:rsidP="009A1424">
      <w:pPr>
        <w:pStyle w:val="EndNoteBibliography"/>
        <w:spacing w:after="0"/>
      </w:pPr>
      <w:r w:rsidRPr="009A1424">
        <w:t xml:space="preserve">FISH, S. 1970. The biology of </w:t>
      </w:r>
      <w:r w:rsidRPr="009A1424">
        <w:rPr>
          <w:i/>
        </w:rPr>
        <w:t xml:space="preserve">Eurydice pulchra </w:t>
      </w:r>
      <w:r w:rsidRPr="009A1424">
        <w:t xml:space="preserve">[Crustacea: Isopoda]. </w:t>
      </w:r>
      <w:r w:rsidRPr="009A1424">
        <w:rPr>
          <w:i/>
        </w:rPr>
        <w:t>Journal of the Marine Biological Association of the United Kingdom,</w:t>
      </w:r>
      <w:r w:rsidRPr="009A1424">
        <w:t xml:space="preserve"> 50</w:t>
      </w:r>
      <w:r w:rsidRPr="009A1424">
        <w:rPr>
          <w:b/>
        </w:rPr>
        <w:t>,</w:t>
      </w:r>
      <w:r w:rsidRPr="009A1424">
        <w:t xml:space="preserve"> 753-768.</w:t>
      </w:r>
    </w:p>
    <w:p w14:paraId="226BD317" w14:textId="77777777" w:rsidR="009A1424" w:rsidRPr="009A1424" w:rsidRDefault="009A1424" w:rsidP="009A1424">
      <w:pPr>
        <w:pStyle w:val="EndNoteBibliography"/>
        <w:spacing w:after="0"/>
      </w:pPr>
      <w:r w:rsidRPr="009A1424">
        <w:t xml:space="preserve">FLORES, A., QUEIROLO, D. &amp; TOMASONI, M. 2017. Estimating fecundity using image analysis in </w:t>
      </w:r>
      <w:r w:rsidRPr="009A1424">
        <w:rPr>
          <w:i/>
        </w:rPr>
        <w:t xml:space="preserve">Cervimunida johni </w:t>
      </w:r>
      <w:r w:rsidRPr="009A1424">
        <w:t xml:space="preserve">and </w:t>
      </w:r>
      <w:r w:rsidRPr="009A1424">
        <w:rPr>
          <w:i/>
        </w:rPr>
        <w:t>Pleuroncodes monodon</w:t>
      </w:r>
      <w:r w:rsidRPr="009A1424">
        <w:t xml:space="preserve">. </w:t>
      </w:r>
      <w:r w:rsidRPr="009A1424">
        <w:rPr>
          <w:i/>
        </w:rPr>
        <w:t>Fisheries Research,</w:t>
      </w:r>
      <w:r w:rsidRPr="009A1424">
        <w:t xml:space="preserve"> 190</w:t>
      </w:r>
      <w:r w:rsidRPr="009A1424">
        <w:rPr>
          <w:b/>
        </w:rPr>
        <w:t>,</w:t>
      </w:r>
      <w:r w:rsidRPr="009A1424">
        <w:t xml:space="preserve"> 34-42.</w:t>
      </w:r>
    </w:p>
    <w:p w14:paraId="65F1C24A" w14:textId="77777777" w:rsidR="009A1424" w:rsidRPr="009A1424" w:rsidRDefault="009A1424" w:rsidP="009A1424">
      <w:pPr>
        <w:pStyle w:val="EndNoteBibliography"/>
        <w:spacing w:after="0"/>
      </w:pPr>
      <w:r w:rsidRPr="009A1424">
        <w:t>FOFONOFF, P., RUIZ, G., STEVES, B., SIMKANIN, C. &amp; CARLTON, J. 2018. National Exotic Marine and Estuarine Species Information System.</w:t>
      </w:r>
    </w:p>
    <w:p w14:paraId="5A364C89" w14:textId="77777777" w:rsidR="009A1424" w:rsidRPr="009A1424" w:rsidRDefault="009A1424" w:rsidP="009A1424">
      <w:pPr>
        <w:pStyle w:val="EndNoteBibliography"/>
        <w:spacing w:after="0"/>
      </w:pPr>
      <w:r w:rsidRPr="009A1424">
        <w:t xml:space="preserve">FORET, J. 1974. Etude des effets a long terme de quelques detergents sur la sequence de developpement de la polychette sedentaire </w:t>
      </w:r>
      <w:r w:rsidRPr="009A1424">
        <w:rPr>
          <w:i/>
        </w:rPr>
        <w:t>Capitella capitata</w:t>
      </w:r>
      <w:r w:rsidRPr="009A1424">
        <w:t xml:space="preserve"> (Fabricius). </w:t>
      </w:r>
      <w:r w:rsidRPr="009A1424">
        <w:rPr>
          <w:i/>
        </w:rPr>
        <w:t>Tethys,</w:t>
      </w:r>
      <w:r w:rsidRPr="009A1424">
        <w:t xml:space="preserve"> 6</w:t>
      </w:r>
      <w:r w:rsidRPr="009A1424">
        <w:rPr>
          <w:b/>
        </w:rPr>
        <w:t>,</w:t>
      </w:r>
      <w:r w:rsidRPr="009A1424">
        <w:t xml:space="preserve"> 751-778.</w:t>
      </w:r>
    </w:p>
    <w:p w14:paraId="0A06343C" w14:textId="77777777" w:rsidR="009A1424" w:rsidRPr="009A1424" w:rsidRDefault="009A1424" w:rsidP="009A1424">
      <w:pPr>
        <w:pStyle w:val="EndNoteBibliography"/>
        <w:spacing w:after="0"/>
      </w:pPr>
      <w:r w:rsidRPr="009A1424">
        <w:t xml:space="preserve">FORSMAN, B. 1944. </w:t>
      </w:r>
      <w:r w:rsidRPr="009A1424">
        <w:rPr>
          <w:i/>
        </w:rPr>
        <w:t>Beobachtungen über Jaera albifrons Leach on der schwedischen Westküste</w:t>
      </w:r>
      <w:r w:rsidRPr="009A1424">
        <w:t>, Natura.</w:t>
      </w:r>
    </w:p>
    <w:p w14:paraId="3D43CE3E" w14:textId="77777777" w:rsidR="009A1424" w:rsidRPr="009A1424" w:rsidRDefault="009A1424" w:rsidP="009A1424">
      <w:pPr>
        <w:pStyle w:val="EndNoteBibliography"/>
        <w:spacing w:after="0"/>
      </w:pPr>
      <w:r w:rsidRPr="009A1424">
        <w:t xml:space="preserve">FOSTER, B. 1967. The early stages of some New Zealand shore barnacles. </w:t>
      </w:r>
      <w:r w:rsidRPr="009A1424">
        <w:rPr>
          <w:i/>
        </w:rPr>
        <w:t>Tane,</w:t>
      </w:r>
      <w:r w:rsidRPr="009A1424">
        <w:t xml:space="preserve"> 13</w:t>
      </w:r>
      <w:r w:rsidRPr="009A1424">
        <w:rPr>
          <w:b/>
        </w:rPr>
        <w:t>,</w:t>
      </w:r>
      <w:r w:rsidRPr="009A1424">
        <w:t xml:space="preserve"> 33-42.</w:t>
      </w:r>
    </w:p>
    <w:p w14:paraId="0BD688F5" w14:textId="77777777" w:rsidR="009A1424" w:rsidRPr="009A1424" w:rsidRDefault="009A1424" w:rsidP="009A1424">
      <w:pPr>
        <w:pStyle w:val="EndNoteBibliography"/>
        <w:spacing w:after="0"/>
      </w:pPr>
      <w:r w:rsidRPr="009A1424">
        <w:t xml:space="preserve">FOWLER, A. E. &amp; MCLAY, C. L. 2013. Early Stages of a New Zealand Invasion by </w:t>
      </w:r>
      <w:r w:rsidRPr="009A1424">
        <w:rPr>
          <w:i/>
        </w:rPr>
        <w:t>Charybdis Japonica</w:t>
      </w:r>
      <w:r w:rsidRPr="009A1424">
        <w:t xml:space="preserve"> (A. Milne-Edwards, 1861) (Brachyura: Portunidae) from Asia: Population Demography. </w:t>
      </w:r>
      <w:r w:rsidRPr="009A1424">
        <w:rPr>
          <w:i/>
        </w:rPr>
        <w:t>Journal of Crustacean Biology,</w:t>
      </w:r>
      <w:r w:rsidRPr="009A1424">
        <w:t xml:space="preserve"> 33</w:t>
      </w:r>
      <w:r w:rsidRPr="009A1424">
        <w:rPr>
          <w:b/>
        </w:rPr>
        <w:t>,</w:t>
      </w:r>
      <w:r w:rsidRPr="009A1424">
        <w:t xml:space="preserve"> 224-234.</w:t>
      </w:r>
    </w:p>
    <w:p w14:paraId="7A0BCECE" w14:textId="77777777" w:rsidR="009A1424" w:rsidRPr="009A1424" w:rsidRDefault="009A1424" w:rsidP="009A1424">
      <w:pPr>
        <w:pStyle w:val="EndNoteBibliography"/>
        <w:spacing w:after="0"/>
      </w:pPr>
      <w:r w:rsidRPr="009A1424">
        <w:t xml:space="preserve">FREDETTE, T. J. &amp; DIAZ, R. J. 1986. Life history of </w:t>
      </w:r>
      <w:r w:rsidRPr="009A1424">
        <w:rPr>
          <w:i/>
        </w:rPr>
        <w:t xml:space="preserve">Gammarus mucronatus </w:t>
      </w:r>
      <w:r w:rsidRPr="009A1424">
        <w:t xml:space="preserve">Say (Amphipoda: Gammaridae) in warm temperate estuarine habitats, York River, Virginia. </w:t>
      </w:r>
      <w:r w:rsidRPr="009A1424">
        <w:rPr>
          <w:i/>
        </w:rPr>
        <w:t>Journal of Crustacean Biology,</w:t>
      </w:r>
      <w:r w:rsidRPr="009A1424">
        <w:t xml:space="preserve"> 6</w:t>
      </w:r>
      <w:r w:rsidRPr="009A1424">
        <w:rPr>
          <w:b/>
        </w:rPr>
        <w:t>,</w:t>
      </w:r>
      <w:r w:rsidRPr="009A1424">
        <w:t xml:space="preserve"> 57-78.</w:t>
      </w:r>
    </w:p>
    <w:p w14:paraId="3FB89374" w14:textId="77777777" w:rsidR="009A1424" w:rsidRPr="009A1424" w:rsidRDefault="009A1424" w:rsidP="009A1424">
      <w:pPr>
        <w:pStyle w:val="EndNoteBibliography"/>
        <w:spacing w:after="0"/>
      </w:pPr>
      <w:r w:rsidRPr="009A1424">
        <w:lastRenderedPageBreak/>
        <w:t xml:space="preserve">FREEMAN, G. &amp; MILLER, R. L. 1982. Hydrozoan eggs can only be fertilized at the site of polar body formation. </w:t>
      </w:r>
      <w:r w:rsidRPr="009A1424">
        <w:rPr>
          <w:i/>
        </w:rPr>
        <w:t>Developmental biology,</w:t>
      </w:r>
      <w:r w:rsidRPr="009A1424">
        <w:t xml:space="preserve"> 94</w:t>
      </w:r>
      <w:r w:rsidRPr="009A1424">
        <w:rPr>
          <w:b/>
        </w:rPr>
        <w:t>,</w:t>
      </w:r>
      <w:r w:rsidRPr="009A1424">
        <w:t xml:space="preserve"> 142-152.</w:t>
      </w:r>
    </w:p>
    <w:p w14:paraId="6B7F078F" w14:textId="77777777" w:rsidR="009A1424" w:rsidRPr="009A1424" w:rsidRDefault="009A1424" w:rsidP="009A1424">
      <w:pPr>
        <w:pStyle w:val="EndNoteBibliography"/>
        <w:spacing w:after="0"/>
      </w:pPr>
      <w:r w:rsidRPr="009A1424">
        <w:t xml:space="preserve">FULLARTON, J. 1890. On the development of the common scallop (Pecten opercularis, L.). </w:t>
      </w:r>
      <w:r w:rsidRPr="009A1424">
        <w:rPr>
          <w:i/>
        </w:rPr>
        <w:t>Rep. Fish. Bd. Scot,</w:t>
      </w:r>
      <w:r w:rsidRPr="009A1424">
        <w:t xml:space="preserve"> 8</w:t>
      </w:r>
      <w:r w:rsidRPr="009A1424">
        <w:rPr>
          <w:b/>
        </w:rPr>
        <w:t>,</w:t>
      </w:r>
      <w:r w:rsidRPr="009A1424">
        <w:t xml:space="preserve"> 290-299.</w:t>
      </w:r>
    </w:p>
    <w:p w14:paraId="2924A42E" w14:textId="77777777" w:rsidR="009A1424" w:rsidRPr="009A1424" w:rsidRDefault="009A1424" w:rsidP="009A1424">
      <w:pPr>
        <w:pStyle w:val="EndNoteBibliography"/>
        <w:spacing w:after="0"/>
      </w:pPr>
      <w:r w:rsidRPr="009A1424">
        <w:t xml:space="preserve">GALLARDO, C. 1977. </w:t>
      </w:r>
      <w:r w:rsidRPr="009A1424">
        <w:rPr>
          <w:i/>
        </w:rPr>
        <w:t>Crepidula philippiana</w:t>
      </w:r>
      <w:r w:rsidRPr="009A1424">
        <w:t xml:space="preserve"> n. sp., nuevo gastrópodo Calyptraeidae de Chile con especial referencia al patrón de desarrollo. </w:t>
      </w:r>
      <w:r w:rsidRPr="009A1424">
        <w:rPr>
          <w:i/>
        </w:rPr>
        <w:t>Studies on Neotropical Fauna and Environment,</w:t>
      </w:r>
      <w:r w:rsidRPr="009A1424">
        <w:t xml:space="preserve"> 12</w:t>
      </w:r>
      <w:r w:rsidRPr="009A1424">
        <w:rPr>
          <w:b/>
        </w:rPr>
        <w:t>,</w:t>
      </w:r>
      <w:r w:rsidRPr="009A1424">
        <w:t xml:space="preserve"> 177-185.</w:t>
      </w:r>
    </w:p>
    <w:p w14:paraId="247EFFEC" w14:textId="77777777" w:rsidR="009A1424" w:rsidRPr="009A1424" w:rsidRDefault="009A1424" w:rsidP="009A1424">
      <w:pPr>
        <w:pStyle w:val="EndNoteBibliography"/>
        <w:spacing w:after="0"/>
      </w:pPr>
      <w:r w:rsidRPr="009A1424">
        <w:t xml:space="preserve">GALLEY, E. A., TYLER, P. A., CLARKE, A. &amp; SMITH, C. R. 2005. Reproductive biology and biochemical composition of the brooding echinoid </w:t>
      </w:r>
      <w:r w:rsidRPr="009A1424">
        <w:rPr>
          <w:i/>
        </w:rPr>
        <w:t>Amphipneustes lorioli</w:t>
      </w:r>
      <w:r w:rsidRPr="009A1424">
        <w:t xml:space="preserve"> on the Antarctic continental shelf. </w:t>
      </w:r>
      <w:r w:rsidRPr="009A1424">
        <w:rPr>
          <w:i/>
        </w:rPr>
        <w:t>Marine Biology,</w:t>
      </w:r>
      <w:r w:rsidRPr="009A1424">
        <w:t xml:space="preserve"> 148</w:t>
      </w:r>
      <w:r w:rsidRPr="009A1424">
        <w:rPr>
          <w:b/>
        </w:rPr>
        <w:t>,</w:t>
      </w:r>
      <w:r w:rsidRPr="009A1424">
        <w:t xml:space="preserve"> 59-71.</w:t>
      </w:r>
    </w:p>
    <w:p w14:paraId="3C810AF4" w14:textId="77777777" w:rsidR="009A1424" w:rsidRPr="009A1424" w:rsidRDefault="009A1424" w:rsidP="009A1424">
      <w:pPr>
        <w:pStyle w:val="EndNoteBibliography"/>
        <w:spacing w:after="0"/>
      </w:pPr>
      <w:r w:rsidRPr="009A1424">
        <w:t xml:space="preserve">GAMBLE, F. W. 1893. Memoirs: Contributions to a Knowledge of British Marine Turbellaria. </w:t>
      </w:r>
      <w:r w:rsidRPr="009A1424">
        <w:rPr>
          <w:i/>
        </w:rPr>
        <w:t>Quarterly Journal of Microscopical Science,</w:t>
      </w:r>
      <w:r w:rsidRPr="009A1424">
        <w:t xml:space="preserve"> s2-34</w:t>
      </w:r>
      <w:r w:rsidRPr="009A1424">
        <w:rPr>
          <w:b/>
        </w:rPr>
        <w:t>,</w:t>
      </w:r>
      <w:r w:rsidRPr="009A1424">
        <w:t xml:space="preserve"> 433-528.</w:t>
      </w:r>
    </w:p>
    <w:p w14:paraId="0ECF0D5B" w14:textId="77777777" w:rsidR="009A1424" w:rsidRPr="009A1424" w:rsidRDefault="009A1424" w:rsidP="009A1424">
      <w:pPr>
        <w:pStyle w:val="EndNoteBibliography"/>
        <w:spacing w:after="0"/>
      </w:pPr>
      <w:r w:rsidRPr="009A1424">
        <w:t xml:space="preserve">GAMMOUDI, M., NOREÑA, C., TEKAYA, S., PRANTL, V. &amp; EGGER, B. 2012. Insemination and embryonic development of some Mediterranean polyclad flatworms. </w:t>
      </w:r>
      <w:r w:rsidRPr="009A1424">
        <w:rPr>
          <w:i/>
        </w:rPr>
        <w:t>Invertebrate reproduction &amp; development,</w:t>
      </w:r>
      <w:r w:rsidRPr="009A1424">
        <w:t xml:space="preserve"> 56</w:t>
      </w:r>
      <w:r w:rsidRPr="009A1424">
        <w:rPr>
          <w:b/>
        </w:rPr>
        <w:t>,</w:t>
      </w:r>
      <w:r w:rsidRPr="009A1424">
        <w:t xml:space="preserve"> 272-286.</w:t>
      </w:r>
    </w:p>
    <w:p w14:paraId="5E1392EB" w14:textId="77777777" w:rsidR="009A1424" w:rsidRPr="009A1424" w:rsidRDefault="009A1424" w:rsidP="009A1424">
      <w:pPr>
        <w:pStyle w:val="EndNoteBibliography"/>
        <w:spacing w:after="0"/>
      </w:pPr>
      <w:r w:rsidRPr="009A1424">
        <w:t xml:space="preserve">GARDNER, C. &amp; QUINTANA, R. 1998. Larval development of the Australian giant crab </w:t>
      </w:r>
      <w:r w:rsidRPr="009A1424">
        <w:rPr>
          <w:i/>
        </w:rPr>
        <w:t>Pseudocarcinus gigas</w:t>
      </w:r>
      <w:r w:rsidRPr="009A1424">
        <w:t xml:space="preserve"> (Lamarck, 1818)(Decapoda: Oziidae) reared in the laboratory. </w:t>
      </w:r>
      <w:r w:rsidRPr="009A1424">
        <w:rPr>
          <w:i/>
        </w:rPr>
        <w:t>Journal of plankton research,</w:t>
      </w:r>
      <w:r w:rsidRPr="009A1424">
        <w:t xml:space="preserve"> 20</w:t>
      </w:r>
      <w:r w:rsidRPr="009A1424">
        <w:rPr>
          <w:b/>
        </w:rPr>
        <w:t>,</w:t>
      </w:r>
      <w:r w:rsidRPr="009A1424">
        <w:t xml:space="preserve"> 1169-1188.</w:t>
      </w:r>
    </w:p>
    <w:p w14:paraId="300B8394" w14:textId="77777777" w:rsidR="009A1424" w:rsidRPr="009A1424" w:rsidRDefault="009A1424" w:rsidP="009A1424">
      <w:pPr>
        <w:pStyle w:val="EndNoteBibliography"/>
        <w:spacing w:after="0"/>
      </w:pPr>
      <w:r w:rsidRPr="009A1424">
        <w:t xml:space="preserve">GASPARINI, F., MANNI, L., CIMA, F., ZANIOLO, G., BURIGHEL, P., CAICCI, F., FRANCHI, N., SCHIAVON, F., RIGON, F., CAMPAGNA, D. &amp; BALLARIN, L. 2015. Sexual and asexual reproduction in the colonial ascidian </w:t>
      </w:r>
      <w:r w:rsidRPr="009A1424">
        <w:rPr>
          <w:i/>
        </w:rPr>
        <w:t>Botryllus schlosseri</w:t>
      </w:r>
      <w:r w:rsidRPr="009A1424">
        <w:t xml:space="preserve">. </w:t>
      </w:r>
      <w:r w:rsidRPr="009A1424">
        <w:rPr>
          <w:i/>
        </w:rPr>
        <w:t>genesis,</w:t>
      </w:r>
      <w:r w:rsidRPr="009A1424">
        <w:t xml:space="preserve"> 53</w:t>
      </w:r>
      <w:r w:rsidRPr="009A1424">
        <w:rPr>
          <w:b/>
        </w:rPr>
        <w:t>,</w:t>
      </w:r>
      <w:r w:rsidRPr="009A1424">
        <w:t xml:space="preserve"> 105-120.</w:t>
      </w:r>
    </w:p>
    <w:p w14:paraId="0B0B7F00" w14:textId="77777777" w:rsidR="009A1424" w:rsidRPr="009A1424" w:rsidRDefault="009A1424" w:rsidP="009A1424">
      <w:pPr>
        <w:pStyle w:val="EndNoteBibliography"/>
        <w:spacing w:after="0"/>
      </w:pPr>
      <w:r w:rsidRPr="009A1424">
        <w:t xml:space="preserve">GENADE, A., HIRST, A. &amp; SMIT, C. 1988. Observations on the spawning, development and rearing of the South African abalone </w:t>
      </w:r>
      <w:r w:rsidRPr="009A1424">
        <w:rPr>
          <w:i/>
        </w:rPr>
        <w:t>Haliotis midae</w:t>
      </w:r>
      <w:r w:rsidRPr="009A1424">
        <w:t xml:space="preserve"> Linn. </w:t>
      </w:r>
      <w:r w:rsidRPr="009A1424">
        <w:rPr>
          <w:i/>
        </w:rPr>
        <w:t>South African Journal of Marine Science,</w:t>
      </w:r>
      <w:r w:rsidRPr="009A1424">
        <w:t xml:space="preserve"> 6</w:t>
      </w:r>
      <w:r w:rsidRPr="009A1424">
        <w:rPr>
          <w:b/>
        </w:rPr>
        <w:t>,</w:t>
      </w:r>
      <w:r w:rsidRPr="009A1424">
        <w:t xml:space="preserve"> 3-12.</w:t>
      </w:r>
    </w:p>
    <w:p w14:paraId="35DCF0D1" w14:textId="77777777" w:rsidR="009A1424" w:rsidRPr="009A1424" w:rsidRDefault="009A1424" w:rsidP="009A1424">
      <w:pPr>
        <w:pStyle w:val="EndNoteBibliography"/>
        <w:spacing w:after="0"/>
      </w:pPr>
      <w:r w:rsidRPr="009A1424">
        <w:t xml:space="preserve">GENTIL, F., DAUVIN, J.-C. &amp; MÉNARD, F. 1990. Reproductive biology of the polychaete </w:t>
      </w:r>
      <w:r w:rsidRPr="009A1424">
        <w:rPr>
          <w:i/>
        </w:rPr>
        <w:t>Owenia fusiformis</w:t>
      </w:r>
      <w:r w:rsidRPr="009A1424">
        <w:t xml:space="preserve"> Delle Chiaje in the Bay of Seine (eastern English Channel). </w:t>
      </w:r>
      <w:r w:rsidRPr="009A1424">
        <w:rPr>
          <w:i/>
        </w:rPr>
        <w:t>Journal of Experimental Marine Biology and Ecology,</w:t>
      </w:r>
      <w:r w:rsidRPr="009A1424">
        <w:t xml:space="preserve"> 142</w:t>
      </w:r>
      <w:r w:rsidRPr="009A1424">
        <w:rPr>
          <w:b/>
        </w:rPr>
        <w:t>,</w:t>
      </w:r>
      <w:r w:rsidRPr="009A1424">
        <w:t xml:space="preserve"> 13-23.</w:t>
      </w:r>
    </w:p>
    <w:p w14:paraId="4E347568" w14:textId="77777777" w:rsidR="009A1424" w:rsidRPr="009A1424" w:rsidRDefault="009A1424" w:rsidP="009A1424">
      <w:pPr>
        <w:pStyle w:val="EndNoteBibliography"/>
        <w:spacing w:after="0"/>
      </w:pPr>
      <w:r w:rsidRPr="009A1424">
        <w:t>GEORGE, S., CELLARIO, C. &amp; FENAUX, L. 1990. Population differences in egg quality of</w:t>
      </w:r>
      <w:r w:rsidRPr="009A1424">
        <w:rPr>
          <w:i/>
        </w:rPr>
        <w:t xml:space="preserve"> Arbacia lixula </w:t>
      </w:r>
      <w:r w:rsidRPr="009A1424">
        <w:t xml:space="preserve">(Echinodermata: Echinoidea): proximate composition of eggs and larval development. </w:t>
      </w:r>
      <w:r w:rsidRPr="009A1424">
        <w:rPr>
          <w:i/>
        </w:rPr>
        <w:t>Journal of Experimental Marine Biology and Ecology,</w:t>
      </w:r>
      <w:r w:rsidRPr="009A1424">
        <w:t xml:space="preserve"> 141</w:t>
      </w:r>
      <w:r w:rsidRPr="009A1424">
        <w:rPr>
          <w:b/>
        </w:rPr>
        <w:t>,</w:t>
      </w:r>
      <w:r w:rsidRPr="009A1424">
        <w:t xml:space="preserve"> 107-118.</w:t>
      </w:r>
    </w:p>
    <w:p w14:paraId="1C7AB34B" w14:textId="77777777" w:rsidR="009A1424" w:rsidRPr="009A1424" w:rsidRDefault="009A1424" w:rsidP="009A1424">
      <w:pPr>
        <w:pStyle w:val="EndNoteBibliography"/>
        <w:spacing w:after="0"/>
      </w:pPr>
      <w:r w:rsidRPr="009A1424">
        <w:t xml:space="preserve">GEORGE, S. B. 1994. The Leptasterias (Echinodermata: Asteroidea) species complex: variation in reproductive investment. </w:t>
      </w:r>
      <w:r w:rsidRPr="009A1424">
        <w:rPr>
          <w:i/>
        </w:rPr>
        <w:t>Marine Ecology-Progress Series,</w:t>
      </w:r>
      <w:r w:rsidRPr="009A1424">
        <w:t xml:space="preserve"> 109</w:t>
      </w:r>
      <w:r w:rsidRPr="009A1424">
        <w:rPr>
          <w:b/>
        </w:rPr>
        <w:t>,</w:t>
      </w:r>
      <w:r w:rsidRPr="009A1424">
        <w:t xml:space="preserve"> 95.</w:t>
      </w:r>
    </w:p>
    <w:p w14:paraId="272ED2EC" w14:textId="77777777" w:rsidR="009A1424" w:rsidRPr="009A1424" w:rsidRDefault="009A1424" w:rsidP="009A1424">
      <w:pPr>
        <w:pStyle w:val="EndNoteBibliography"/>
        <w:spacing w:after="0"/>
      </w:pPr>
      <w:r w:rsidRPr="009A1424">
        <w:t xml:space="preserve">GEORGE, S. B. 1999. Egg quality, larval growth and phenotypic plasticity in a forcipulate seastar. </w:t>
      </w:r>
      <w:r w:rsidRPr="009A1424">
        <w:rPr>
          <w:i/>
        </w:rPr>
        <w:t>Journal of Experimental Marine Biology and Ecology,</w:t>
      </w:r>
      <w:r w:rsidRPr="009A1424">
        <w:t xml:space="preserve"> 237</w:t>
      </w:r>
      <w:r w:rsidRPr="009A1424">
        <w:rPr>
          <w:b/>
        </w:rPr>
        <w:t>,</w:t>
      </w:r>
      <w:r w:rsidRPr="009A1424">
        <w:t xml:space="preserve"> 203-224.</w:t>
      </w:r>
    </w:p>
    <w:p w14:paraId="27174F26" w14:textId="77777777" w:rsidR="009A1424" w:rsidRPr="009A1424" w:rsidRDefault="009A1424" w:rsidP="009A1424">
      <w:pPr>
        <w:pStyle w:val="EndNoteBibliography"/>
        <w:spacing w:after="0"/>
      </w:pPr>
      <w:r w:rsidRPr="009A1424">
        <w:t xml:space="preserve">GEORGE, S. B., YOUNG, C. M. &amp; FENAUX, L. 1997. Proximate composition of eggs and larvae of the sand dollar </w:t>
      </w:r>
      <w:r w:rsidRPr="009A1424">
        <w:rPr>
          <w:i/>
        </w:rPr>
        <w:t xml:space="preserve">Encope michelini </w:t>
      </w:r>
      <w:r w:rsidRPr="009A1424">
        <w:t xml:space="preserve">(Agassiz): the advantage of higher investment in plankotrophic eggs. </w:t>
      </w:r>
      <w:r w:rsidRPr="009A1424">
        <w:rPr>
          <w:i/>
        </w:rPr>
        <w:t>Invertebrate Reproduction &amp; Development,</w:t>
      </w:r>
      <w:r w:rsidRPr="009A1424">
        <w:t xml:space="preserve"> 32</w:t>
      </w:r>
      <w:r w:rsidRPr="009A1424">
        <w:rPr>
          <w:b/>
        </w:rPr>
        <w:t>,</w:t>
      </w:r>
      <w:r w:rsidRPr="009A1424">
        <w:t xml:space="preserve"> 11-19.</w:t>
      </w:r>
    </w:p>
    <w:p w14:paraId="1A90B2AD" w14:textId="77777777" w:rsidR="009A1424" w:rsidRPr="009A1424" w:rsidRDefault="009A1424" w:rsidP="009A1424">
      <w:pPr>
        <w:pStyle w:val="EndNoteBibliography"/>
        <w:spacing w:after="0"/>
      </w:pPr>
      <w:r w:rsidRPr="009A1424">
        <w:t xml:space="preserve">GEORGIADES, E. 2012. Assessment of 50 μm as the size fraction for recapture during in-water cleaning. Appendix 1: Size of reproductive propagules. </w:t>
      </w:r>
      <w:r w:rsidRPr="009A1424">
        <w:rPr>
          <w:i/>
        </w:rPr>
        <w:t>In:</w:t>
      </w:r>
      <w:r w:rsidRPr="009A1424">
        <w:t xml:space="preserve"> BIOSECURITY SCIENCE AND RISK DIRECTORATE, B. N. Z. (ed.).</w:t>
      </w:r>
    </w:p>
    <w:p w14:paraId="14849441" w14:textId="77777777" w:rsidR="009A1424" w:rsidRPr="009A1424" w:rsidRDefault="009A1424" w:rsidP="009A1424">
      <w:pPr>
        <w:pStyle w:val="EndNoteBibliography"/>
        <w:spacing w:after="0"/>
      </w:pPr>
      <w:r w:rsidRPr="009A1424">
        <w:t xml:space="preserve">GERACI, S. &amp; ROMAIRONE, V. 1986. Larval Stages and Balanus (Cim'pedia) Settlement in a Port Environment with a Key to Naupliar Stages of Tyrrhenian Species. </w:t>
      </w:r>
      <w:r w:rsidRPr="009A1424">
        <w:rPr>
          <w:i/>
        </w:rPr>
        <w:t>Marine Ecology,</w:t>
      </w:r>
      <w:r w:rsidRPr="009A1424">
        <w:t xml:space="preserve"> 7</w:t>
      </w:r>
      <w:r w:rsidRPr="009A1424">
        <w:rPr>
          <w:b/>
        </w:rPr>
        <w:t>,</w:t>
      </w:r>
      <w:r w:rsidRPr="009A1424">
        <w:t xml:space="preserve"> 151-164.</w:t>
      </w:r>
    </w:p>
    <w:p w14:paraId="2F6DCFA2" w14:textId="77777777" w:rsidR="009A1424" w:rsidRPr="009A1424" w:rsidRDefault="009A1424" w:rsidP="009A1424">
      <w:pPr>
        <w:pStyle w:val="EndNoteBibliography"/>
        <w:spacing w:after="0"/>
      </w:pPr>
      <w:r w:rsidRPr="009A1424">
        <w:lastRenderedPageBreak/>
        <w:t xml:space="preserve">GIANGRANDE, A., LICCIANO, M., MUSCO, L. &amp; STABILI, L. 2010. Shift in </w:t>
      </w:r>
      <w:r w:rsidRPr="009A1424">
        <w:rPr>
          <w:i/>
        </w:rPr>
        <w:t>Sabella spallanzanii</w:t>
      </w:r>
      <w:r w:rsidRPr="009A1424">
        <w:t xml:space="preserve"> (Polychaeta, Sabellidae) spawning period in the Central Mediterranean Sea: a consequence of climate change? </w:t>
      </w:r>
      <w:r w:rsidRPr="009A1424">
        <w:rPr>
          <w:i/>
        </w:rPr>
        <w:t>Mediterranean Marine Science,</w:t>
      </w:r>
      <w:r w:rsidRPr="009A1424">
        <w:t xml:space="preserve"> 11</w:t>
      </w:r>
      <w:r w:rsidRPr="009A1424">
        <w:rPr>
          <w:b/>
        </w:rPr>
        <w:t>,</w:t>
      </w:r>
      <w:r w:rsidRPr="009A1424">
        <w:t xml:space="preserve"> 373-380.</w:t>
      </w:r>
    </w:p>
    <w:p w14:paraId="6F6EEB37" w14:textId="77777777" w:rsidR="009A1424" w:rsidRPr="009A1424" w:rsidRDefault="009A1424" w:rsidP="009A1424">
      <w:pPr>
        <w:pStyle w:val="EndNoteBibliography"/>
        <w:spacing w:after="0"/>
      </w:pPr>
      <w:r w:rsidRPr="009A1424">
        <w:t xml:space="preserve">GIANGRANDE, A., LICCIANO, M., PAGLIARA, P. &amp; GAMBI, M. 2000. Gametogenesis and larval development in </w:t>
      </w:r>
      <w:r w:rsidRPr="009A1424">
        <w:rPr>
          <w:i/>
        </w:rPr>
        <w:t xml:space="preserve">Sabella spallanzanii </w:t>
      </w:r>
      <w:r w:rsidRPr="009A1424">
        <w:t xml:space="preserve">(Polychaeta: Sabellidae) from the Mediterranean Sea. </w:t>
      </w:r>
      <w:r w:rsidRPr="009A1424">
        <w:rPr>
          <w:i/>
        </w:rPr>
        <w:t>Marine Biology,</w:t>
      </w:r>
      <w:r w:rsidRPr="009A1424">
        <w:t xml:space="preserve"> 136</w:t>
      </w:r>
      <w:r w:rsidRPr="009A1424">
        <w:rPr>
          <w:b/>
        </w:rPr>
        <w:t>,</w:t>
      </w:r>
      <w:r w:rsidRPr="009A1424">
        <w:t xml:space="preserve"> 847-861.</w:t>
      </w:r>
    </w:p>
    <w:p w14:paraId="67693D99" w14:textId="77777777" w:rsidR="009A1424" w:rsidRPr="009A1424" w:rsidRDefault="009A1424" w:rsidP="009A1424">
      <w:pPr>
        <w:pStyle w:val="EndNoteBibliography"/>
        <w:spacing w:after="0"/>
      </w:pPr>
      <w:r w:rsidRPr="009A1424">
        <w:t xml:space="preserve">GIANGRANDE, A. &amp; PETRAROLI, A. 1991. Reproduction, larval development and post-larval growth of </w:t>
      </w:r>
      <w:r w:rsidRPr="009A1424">
        <w:rPr>
          <w:i/>
        </w:rPr>
        <w:t>Naineris laevigata</w:t>
      </w:r>
      <w:r w:rsidRPr="009A1424">
        <w:t xml:space="preserve"> (Polychaeta, Orbiniidae) in the Mediterranean Sea. </w:t>
      </w:r>
      <w:r w:rsidRPr="009A1424">
        <w:rPr>
          <w:i/>
        </w:rPr>
        <w:t>Marine Biology,</w:t>
      </w:r>
      <w:r w:rsidRPr="009A1424">
        <w:t xml:space="preserve"> 111</w:t>
      </w:r>
      <w:r w:rsidRPr="009A1424">
        <w:rPr>
          <w:b/>
        </w:rPr>
        <w:t>,</w:t>
      </w:r>
      <w:r w:rsidRPr="009A1424">
        <w:t xml:space="preserve"> 129-137.</w:t>
      </w:r>
    </w:p>
    <w:p w14:paraId="3B4B63C4" w14:textId="77777777" w:rsidR="009A1424" w:rsidRPr="009A1424" w:rsidRDefault="009A1424" w:rsidP="009A1424">
      <w:pPr>
        <w:pStyle w:val="EndNoteBibliography"/>
        <w:spacing w:after="0"/>
      </w:pPr>
      <w:r w:rsidRPr="009A1424">
        <w:t xml:space="preserve">GIBBS, P. 1984. The population cycle of the bivalve </w:t>
      </w:r>
      <w:r w:rsidRPr="009A1424">
        <w:rPr>
          <w:i/>
        </w:rPr>
        <w:t xml:space="preserve">Abra tenuis </w:t>
      </w:r>
      <w:r w:rsidRPr="009A1424">
        <w:t xml:space="preserve">and its mode of reproduction. </w:t>
      </w:r>
      <w:r w:rsidRPr="009A1424">
        <w:rPr>
          <w:i/>
        </w:rPr>
        <w:t>Journal of the Marine Biological Association of the United Kingdom,</w:t>
      </w:r>
      <w:r w:rsidRPr="009A1424">
        <w:t xml:space="preserve"> 64</w:t>
      </w:r>
      <w:r w:rsidRPr="009A1424">
        <w:rPr>
          <w:b/>
        </w:rPr>
        <w:t>,</w:t>
      </w:r>
      <w:r w:rsidRPr="009A1424">
        <w:t xml:space="preserve"> 791-800.</w:t>
      </w:r>
    </w:p>
    <w:p w14:paraId="526D78CB" w14:textId="77777777" w:rsidR="009A1424" w:rsidRPr="009A1424" w:rsidRDefault="009A1424" w:rsidP="009A1424">
      <w:pPr>
        <w:pStyle w:val="EndNoteBibliography"/>
        <w:spacing w:after="0"/>
      </w:pPr>
      <w:r w:rsidRPr="009A1424">
        <w:t xml:space="preserve">GIGLIOLI, M. 1955. The egg masses of the Naticidae (Gastropoda). </w:t>
      </w:r>
      <w:r w:rsidRPr="009A1424">
        <w:rPr>
          <w:i/>
        </w:rPr>
        <w:t>Journal of the Fisheries Board of Canada,</w:t>
      </w:r>
      <w:r w:rsidRPr="009A1424">
        <w:t xml:space="preserve"> 12</w:t>
      </w:r>
      <w:r w:rsidRPr="009A1424">
        <w:rPr>
          <w:b/>
        </w:rPr>
        <w:t>,</w:t>
      </w:r>
      <w:r w:rsidRPr="009A1424">
        <w:t xml:space="preserve"> 287-327.</w:t>
      </w:r>
    </w:p>
    <w:p w14:paraId="7F5FB41C" w14:textId="77777777" w:rsidR="009A1424" w:rsidRPr="009A1424" w:rsidRDefault="009A1424" w:rsidP="009A1424">
      <w:pPr>
        <w:pStyle w:val="EndNoteBibliography"/>
        <w:spacing w:after="0"/>
      </w:pPr>
      <w:r w:rsidRPr="009A1424">
        <w:t xml:space="preserve">GIL, D. G., ESCUDERO, G. &amp; ZAIXSO, H. E. 2011. Brooding and development of </w:t>
      </w:r>
      <w:r w:rsidRPr="009A1424">
        <w:rPr>
          <w:i/>
        </w:rPr>
        <w:t>Anasterias minuta</w:t>
      </w:r>
      <w:r w:rsidRPr="009A1424">
        <w:t xml:space="preserve"> (Asteroidea: Forcipulata) in Patagonia, Argentina. </w:t>
      </w:r>
      <w:r w:rsidRPr="009A1424">
        <w:rPr>
          <w:i/>
        </w:rPr>
        <w:t>Marine Biology,</w:t>
      </w:r>
      <w:r w:rsidRPr="009A1424">
        <w:t xml:space="preserve"> 158</w:t>
      </w:r>
      <w:r w:rsidRPr="009A1424">
        <w:rPr>
          <w:b/>
        </w:rPr>
        <w:t>,</w:t>
      </w:r>
      <w:r w:rsidRPr="009A1424">
        <w:t xml:space="preserve"> 2589-2602.</w:t>
      </w:r>
    </w:p>
    <w:p w14:paraId="4A0CE51E" w14:textId="77777777" w:rsidR="009A1424" w:rsidRPr="009A1424" w:rsidRDefault="009A1424" w:rsidP="009A1424">
      <w:pPr>
        <w:pStyle w:val="EndNoteBibliography"/>
        <w:spacing w:after="0"/>
      </w:pPr>
      <w:r w:rsidRPr="009A1424">
        <w:t xml:space="preserve">GIL, D. G., ZAIXSO, H. E. &amp; TOLOSANO, J. A. 2009. Brooding of the sub-Antarctic heart urchin, </w:t>
      </w:r>
      <w:r w:rsidRPr="009A1424">
        <w:rPr>
          <w:i/>
        </w:rPr>
        <w:t xml:space="preserve">Abatus cavernosus </w:t>
      </w:r>
      <w:r w:rsidRPr="009A1424">
        <w:t xml:space="preserve">(Spatangoida: Schizasteridae), in southern Patagonia. </w:t>
      </w:r>
      <w:r w:rsidRPr="009A1424">
        <w:rPr>
          <w:i/>
        </w:rPr>
        <w:t>Marine biology,</w:t>
      </w:r>
      <w:r w:rsidRPr="009A1424">
        <w:t xml:space="preserve"> 156</w:t>
      </w:r>
      <w:r w:rsidRPr="009A1424">
        <w:rPr>
          <w:b/>
        </w:rPr>
        <w:t>,</w:t>
      </w:r>
      <w:r w:rsidRPr="009A1424">
        <w:t xml:space="preserve"> 1647-1657.</w:t>
      </w:r>
    </w:p>
    <w:p w14:paraId="0788EB68" w14:textId="77777777" w:rsidR="009A1424" w:rsidRPr="009A1424" w:rsidRDefault="009A1424" w:rsidP="009A1424">
      <w:pPr>
        <w:pStyle w:val="EndNoteBibliography"/>
        <w:spacing w:after="0"/>
      </w:pPr>
      <w:r w:rsidRPr="009A1424">
        <w:t xml:space="preserve">GILAT, E. 1962. The benthonic Amphipoda of the Mediterranean coast of Israel. II. Ecology and life history. </w:t>
      </w:r>
      <w:r w:rsidRPr="009A1424">
        <w:rPr>
          <w:i/>
        </w:rPr>
        <w:t>Bulletin of the Research Council of Israel, Haifa,</w:t>
      </w:r>
      <w:r w:rsidRPr="009A1424">
        <w:t xml:space="preserve"> 11</w:t>
      </w:r>
      <w:r w:rsidRPr="009A1424">
        <w:rPr>
          <w:b/>
        </w:rPr>
        <w:t>,</w:t>
      </w:r>
      <w:r w:rsidRPr="009A1424">
        <w:t xml:space="preserve"> 71-92.</w:t>
      </w:r>
    </w:p>
    <w:p w14:paraId="00ED2AE1" w14:textId="77777777" w:rsidR="009A1424" w:rsidRPr="009A1424" w:rsidRDefault="009A1424" w:rsidP="009A1424">
      <w:pPr>
        <w:pStyle w:val="EndNoteBibliography"/>
        <w:spacing w:after="0"/>
      </w:pPr>
      <w:r w:rsidRPr="009A1424">
        <w:t xml:space="preserve">GIMÉNEZ, J. &amp; PENCHASZADEH, P. E. 2010. Brooding in </w:t>
      </w:r>
      <w:r w:rsidRPr="009A1424">
        <w:rPr>
          <w:i/>
        </w:rPr>
        <w:t>Psolus patagonicus</w:t>
      </w:r>
      <w:r w:rsidRPr="009A1424">
        <w:t xml:space="preserve"> (Echinodermata: Holothuroidea) from Argentina, SW Atlantic Ocean. </w:t>
      </w:r>
      <w:r w:rsidRPr="009A1424">
        <w:rPr>
          <w:i/>
        </w:rPr>
        <w:t>Helgoland Marine Research,</w:t>
      </w:r>
      <w:r w:rsidRPr="009A1424">
        <w:t xml:space="preserve"> 64</w:t>
      </w:r>
      <w:r w:rsidRPr="009A1424">
        <w:rPr>
          <w:b/>
        </w:rPr>
        <w:t>,</w:t>
      </w:r>
      <w:r w:rsidRPr="009A1424">
        <w:t xml:space="preserve"> 21-26.</w:t>
      </w:r>
    </w:p>
    <w:p w14:paraId="6EAAF958" w14:textId="77777777" w:rsidR="009A1424" w:rsidRPr="009A1424" w:rsidRDefault="009A1424" w:rsidP="009A1424">
      <w:pPr>
        <w:pStyle w:val="EndNoteBibliography"/>
        <w:spacing w:after="0"/>
      </w:pPr>
      <w:r w:rsidRPr="009A1424">
        <w:t xml:space="preserve">GIMENEZ, L. &amp; ANGER, K. 2001. Relationships among salinity, egg size, embryonic development, and larval biomass in the estuarine crab </w:t>
      </w:r>
      <w:r w:rsidRPr="009A1424">
        <w:rPr>
          <w:i/>
        </w:rPr>
        <w:t xml:space="preserve">Chasmagnathus granulata </w:t>
      </w:r>
      <w:r w:rsidRPr="009A1424">
        <w:t xml:space="preserve">Dana, 1851. </w:t>
      </w:r>
      <w:r w:rsidRPr="009A1424">
        <w:rPr>
          <w:i/>
        </w:rPr>
        <w:t>Journal of Experimental Marine Biology and Ecology,</w:t>
      </w:r>
      <w:r w:rsidRPr="009A1424">
        <w:t xml:space="preserve"> 260</w:t>
      </w:r>
      <w:r w:rsidRPr="009A1424">
        <w:rPr>
          <w:b/>
        </w:rPr>
        <w:t>,</w:t>
      </w:r>
      <w:r w:rsidRPr="009A1424">
        <w:t xml:space="preserve"> 241-257.</w:t>
      </w:r>
    </w:p>
    <w:p w14:paraId="0DEE35D3" w14:textId="77777777" w:rsidR="009A1424" w:rsidRPr="009A1424" w:rsidRDefault="009A1424" w:rsidP="009A1424">
      <w:pPr>
        <w:pStyle w:val="EndNoteBibliography"/>
        <w:spacing w:after="0"/>
      </w:pPr>
      <w:r w:rsidRPr="009A1424">
        <w:t xml:space="preserve">GIMÉNEZ, L. &amp; ANGER, K. 2003. Larval performance in an estuarine crab, </w:t>
      </w:r>
      <w:r w:rsidRPr="009A1424">
        <w:rPr>
          <w:i/>
        </w:rPr>
        <w:t>Chasmagnathus granulata</w:t>
      </w:r>
      <w:r w:rsidRPr="009A1424">
        <w:t xml:space="preserve">, is a consequence of both larval and embryonic experience. </w:t>
      </w:r>
      <w:r w:rsidRPr="009A1424">
        <w:rPr>
          <w:i/>
        </w:rPr>
        <w:t>Marine Ecology Progress Series,</w:t>
      </w:r>
      <w:r w:rsidRPr="009A1424">
        <w:t xml:space="preserve"> 249</w:t>
      </w:r>
      <w:r w:rsidRPr="009A1424">
        <w:rPr>
          <w:b/>
        </w:rPr>
        <w:t>,</w:t>
      </w:r>
      <w:r w:rsidRPr="009A1424">
        <w:t xml:space="preserve"> 251-264.</w:t>
      </w:r>
    </w:p>
    <w:p w14:paraId="61FD7120" w14:textId="77777777" w:rsidR="009A1424" w:rsidRPr="009A1424" w:rsidRDefault="009A1424" w:rsidP="009A1424">
      <w:pPr>
        <w:pStyle w:val="EndNoteBibliography"/>
        <w:spacing w:after="0"/>
      </w:pPr>
      <w:r w:rsidRPr="009A1424">
        <w:t xml:space="preserve">GODDARD, J. H. 2011. </w:t>
      </w:r>
      <w:r w:rsidRPr="009A1424">
        <w:rPr>
          <w:i/>
        </w:rPr>
        <w:t>Palio dubia</w:t>
      </w:r>
      <w:r w:rsidRPr="009A1424">
        <w:t xml:space="preserve"> (Nudibranchia: Doridina) from the north-west Atlantic Ocean: is its morphology at hatching consistent with settlement one day later? </w:t>
      </w:r>
      <w:r w:rsidRPr="009A1424">
        <w:rPr>
          <w:i/>
        </w:rPr>
        <w:t>Journal of the Marine Biological Association of the United Kingdom,</w:t>
      </w:r>
      <w:r w:rsidRPr="009A1424">
        <w:t xml:space="preserve"> 91</w:t>
      </w:r>
      <w:r w:rsidRPr="009A1424">
        <w:rPr>
          <w:b/>
        </w:rPr>
        <w:t>,</w:t>
      </w:r>
      <w:r w:rsidRPr="009A1424">
        <w:t xml:space="preserve"> 1651-1654.</w:t>
      </w:r>
    </w:p>
    <w:p w14:paraId="6B30E83C" w14:textId="77777777" w:rsidR="009A1424" w:rsidRPr="009A1424" w:rsidRDefault="009A1424" w:rsidP="009A1424">
      <w:pPr>
        <w:pStyle w:val="EndNoteBibliography"/>
        <w:spacing w:after="0"/>
      </w:pPr>
      <w:r w:rsidRPr="009A1424">
        <w:t xml:space="preserve">GODDARD, J. H. &amp; HERMOSILLO, A. 2008. Developmental mode in opisthobranch molluscs from the tropical eastern Pacific Ocean. </w:t>
      </w:r>
      <w:r w:rsidRPr="009A1424">
        <w:rPr>
          <w:i/>
        </w:rPr>
        <w:t>Veliger,</w:t>
      </w:r>
      <w:r w:rsidRPr="009A1424">
        <w:t xml:space="preserve"> 50</w:t>
      </w:r>
      <w:r w:rsidRPr="009A1424">
        <w:rPr>
          <w:b/>
        </w:rPr>
        <w:t>,</w:t>
      </w:r>
      <w:r w:rsidRPr="009A1424">
        <w:t xml:space="preserve"> 83.</w:t>
      </w:r>
    </w:p>
    <w:p w14:paraId="46654093" w14:textId="77777777" w:rsidR="009A1424" w:rsidRPr="009A1424" w:rsidRDefault="009A1424" w:rsidP="009A1424">
      <w:pPr>
        <w:pStyle w:val="EndNoteBibliography"/>
        <w:spacing w:after="0"/>
      </w:pPr>
      <w:r w:rsidRPr="009A1424">
        <w:t xml:space="preserve">GORE, R. H. 1968. The larval development of the commensal crab </w:t>
      </w:r>
      <w:r w:rsidRPr="009A1424">
        <w:rPr>
          <w:i/>
        </w:rPr>
        <w:t xml:space="preserve">Polyonyx gibbesi </w:t>
      </w:r>
      <w:r w:rsidRPr="009A1424">
        <w:t xml:space="preserve">Haig, 1956 (Crustacea: Decapoda). </w:t>
      </w:r>
      <w:r w:rsidRPr="009A1424">
        <w:rPr>
          <w:i/>
        </w:rPr>
        <w:t>The Biological Bulletin,</w:t>
      </w:r>
      <w:r w:rsidRPr="009A1424">
        <w:t xml:space="preserve"> 135</w:t>
      </w:r>
      <w:r w:rsidRPr="009A1424">
        <w:rPr>
          <w:b/>
        </w:rPr>
        <w:t>,</w:t>
      </w:r>
      <w:r w:rsidRPr="009A1424">
        <w:t xml:space="preserve"> 111-129.</w:t>
      </w:r>
    </w:p>
    <w:p w14:paraId="34C8CC04" w14:textId="77777777" w:rsidR="009A1424" w:rsidRPr="009A1424" w:rsidRDefault="009A1424" w:rsidP="009A1424">
      <w:pPr>
        <w:pStyle w:val="EndNoteBibliography"/>
        <w:spacing w:after="0"/>
      </w:pPr>
      <w:r w:rsidRPr="009A1424">
        <w:t xml:space="preserve">GOSHIMA, S., ITO, K., WADA, S., SHIMIZU, M. &amp; NAKAO, S. 1995. Reproductive biology of the stone crab </w:t>
      </w:r>
      <w:r w:rsidRPr="009A1424">
        <w:rPr>
          <w:i/>
        </w:rPr>
        <w:t xml:space="preserve">Hapalogaster dentata </w:t>
      </w:r>
      <w:r w:rsidRPr="009A1424">
        <w:t xml:space="preserve">(Anomura: Lithodidae). </w:t>
      </w:r>
      <w:r w:rsidRPr="009A1424">
        <w:rPr>
          <w:i/>
        </w:rPr>
        <w:t>Crustacean Research,</w:t>
      </w:r>
      <w:r w:rsidRPr="009A1424">
        <w:t xml:space="preserve"> 24</w:t>
      </w:r>
      <w:r w:rsidRPr="009A1424">
        <w:rPr>
          <w:b/>
        </w:rPr>
        <w:t>,</w:t>
      </w:r>
      <w:r w:rsidRPr="009A1424">
        <w:t xml:space="preserve"> 8-18.</w:t>
      </w:r>
    </w:p>
    <w:p w14:paraId="5214A4A2" w14:textId="77777777" w:rsidR="009A1424" w:rsidRPr="009A1424" w:rsidRDefault="009A1424" w:rsidP="009A1424">
      <w:pPr>
        <w:pStyle w:val="EndNoteBibliography"/>
        <w:spacing w:after="0"/>
      </w:pPr>
      <w:r w:rsidRPr="009A1424">
        <w:t xml:space="preserve">GRAVE, B. 1933. Rate of growth, age at sexual maturity, and duration of life of certain sessile organisms, at Woods Hole, Massachusetts. </w:t>
      </w:r>
      <w:r w:rsidRPr="009A1424">
        <w:rPr>
          <w:i/>
        </w:rPr>
        <w:t>The Biological Bulletin,</w:t>
      </w:r>
      <w:r w:rsidRPr="009A1424">
        <w:t xml:space="preserve"> 65</w:t>
      </w:r>
      <w:r w:rsidRPr="009A1424">
        <w:rPr>
          <w:b/>
        </w:rPr>
        <w:t>,</w:t>
      </w:r>
      <w:r w:rsidRPr="009A1424">
        <w:t xml:space="preserve"> 375-386.</w:t>
      </w:r>
    </w:p>
    <w:p w14:paraId="2715CD42" w14:textId="77777777" w:rsidR="009A1424" w:rsidRPr="009A1424" w:rsidRDefault="009A1424" w:rsidP="009A1424">
      <w:pPr>
        <w:pStyle w:val="EndNoteBibliography"/>
        <w:spacing w:after="0"/>
      </w:pPr>
      <w:r w:rsidRPr="009A1424">
        <w:t xml:space="preserve">GREGORY, C. &amp; VEEMAN, M. 2013. 3D-Printed Microwell Arrays for Ciona Microinjection and Timelapse Imaging. </w:t>
      </w:r>
      <w:r w:rsidRPr="009A1424">
        <w:rPr>
          <w:i/>
        </w:rPr>
        <w:t>Plos One,</w:t>
      </w:r>
      <w:r w:rsidRPr="009A1424">
        <w:t xml:space="preserve"> 8</w:t>
      </w:r>
      <w:r w:rsidRPr="009A1424">
        <w:rPr>
          <w:b/>
        </w:rPr>
        <w:t>,</w:t>
      </w:r>
      <w:r w:rsidRPr="009A1424">
        <w:t xml:space="preserve"> 6.</w:t>
      </w:r>
    </w:p>
    <w:p w14:paraId="08C69D38" w14:textId="77777777" w:rsidR="009A1424" w:rsidRPr="009A1424" w:rsidRDefault="009A1424" w:rsidP="009A1424">
      <w:pPr>
        <w:pStyle w:val="EndNoteBibliography"/>
        <w:spacing w:after="0"/>
      </w:pPr>
      <w:r w:rsidRPr="009A1424">
        <w:t xml:space="preserve">GREMIGNI, V. &amp; NIGRO, M. 1984. Ultrastructural study of oogenesis in </w:t>
      </w:r>
      <w:r w:rsidRPr="009A1424">
        <w:rPr>
          <w:i/>
        </w:rPr>
        <w:t>Monocelis lineata</w:t>
      </w:r>
      <w:r w:rsidRPr="009A1424">
        <w:t xml:space="preserve"> (Turbellaria, Proseriata). </w:t>
      </w:r>
      <w:r w:rsidRPr="009A1424">
        <w:rPr>
          <w:i/>
        </w:rPr>
        <w:t>International journal of invertebrate reproduction and development,</w:t>
      </w:r>
      <w:r w:rsidRPr="009A1424">
        <w:t xml:space="preserve"> 7</w:t>
      </w:r>
      <w:r w:rsidRPr="009A1424">
        <w:rPr>
          <w:b/>
        </w:rPr>
        <w:t>,</w:t>
      </w:r>
      <w:r w:rsidRPr="009A1424">
        <w:t xml:space="preserve"> 105-118.</w:t>
      </w:r>
    </w:p>
    <w:p w14:paraId="36FB5138" w14:textId="77777777" w:rsidR="009A1424" w:rsidRPr="009A1424" w:rsidRDefault="009A1424" w:rsidP="009A1424">
      <w:pPr>
        <w:pStyle w:val="EndNoteBibliography"/>
        <w:spacing w:after="0"/>
      </w:pPr>
      <w:r w:rsidRPr="009A1424">
        <w:lastRenderedPageBreak/>
        <w:t xml:space="preserve">GROEPLER, W. 2002. Ovulation in </w:t>
      </w:r>
      <w:r w:rsidRPr="009A1424">
        <w:rPr>
          <w:i/>
        </w:rPr>
        <w:t>Diplosoma</w:t>
      </w:r>
      <w:r w:rsidRPr="009A1424">
        <w:t xml:space="preserve"> (Tunicata, Ascidiacea, Didemnidae): A light microscopical study. </w:t>
      </w:r>
      <w:r w:rsidRPr="009A1424">
        <w:rPr>
          <w:i/>
        </w:rPr>
        <w:t>Helgoland Marine Research,</w:t>
      </w:r>
      <w:r w:rsidRPr="009A1424">
        <w:t xml:space="preserve"> 55</w:t>
      </w:r>
      <w:r w:rsidRPr="009A1424">
        <w:rPr>
          <w:b/>
        </w:rPr>
        <w:t>,</w:t>
      </w:r>
      <w:r w:rsidRPr="009A1424">
        <w:t xml:space="preserve"> 102-111.</w:t>
      </w:r>
    </w:p>
    <w:p w14:paraId="0C54C601" w14:textId="77777777" w:rsidR="009A1424" w:rsidRPr="009A1424" w:rsidRDefault="009A1424" w:rsidP="009A1424">
      <w:pPr>
        <w:pStyle w:val="EndNoteBibliography"/>
        <w:spacing w:after="0"/>
      </w:pPr>
      <w:r w:rsidRPr="009A1424">
        <w:t xml:space="preserve">GRUFFYDD, L. D. &amp; BEAUMONT, A. 1972. A method for rearing </w:t>
      </w:r>
      <w:r w:rsidRPr="009A1424">
        <w:rPr>
          <w:i/>
        </w:rPr>
        <w:t>Pecten maximus</w:t>
      </w:r>
      <w:r w:rsidRPr="009A1424">
        <w:t xml:space="preserve"> larvae in the laboratory. </w:t>
      </w:r>
      <w:r w:rsidRPr="009A1424">
        <w:rPr>
          <w:i/>
        </w:rPr>
        <w:t>Marine Biology,</w:t>
      </w:r>
      <w:r w:rsidRPr="009A1424">
        <w:t xml:space="preserve"> 15</w:t>
      </w:r>
      <w:r w:rsidRPr="009A1424">
        <w:rPr>
          <w:b/>
        </w:rPr>
        <w:t>,</w:t>
      </w:r>
      <w:r w:rsidRPr="009A1424">
        <w:t xml:space="preserve"> 350-355.</w:t>
      </w:r>
    </w:p>
    <w:p w14:paraId="5560F990" w14:textId="77777777" w:rsidR="009A1424" w:rsidRPr="009A1424" w:rsidRDefault="009A1424" w:rsidP="009A1424">
      <w:pPr>
        <w:pStyle w:val="EndNoteBibliography"/>
        <w:spacing w:after="0"/>
      </w:pPr>
      <w:r w:rsidRPr="009A1424">
        <w:t xml:space="preserve">GUILLOU, M. &amp; HILY, C. 1983. Dynamics and biological cycle of a </w:t>
      </w:r>
      <w:r w:rsidRPr="009A1424">
        <w:rPr>
          <w:i/>
        </w:rPr>
        <w:t xml:space="preserve">Melinna palmata </w:t>
      </w:r>
      <w:r w:rsidRPr="009A1424">
        <w:t xml:space="preserve">(Ampharetidae) population during the recolonisation of a dredged area in the vicinity of the harbour of Brest (France). </w:t>
      </w:r>
      <w:r w:rsidRPr="009A1424">
        <w:rPr>
          <w:i/>
        </w:rPr>
        <w:t>Marine Biology,</w:t>
      </w:r>
      <w:r w:rsidRPr="009A1424">
        <w:t xml:space="preserve"> 73</w:t>
      </w:r>
      <w:r w:rsidRPr="009A1424">
        <w:rPr>
          <w:b/>
        </w:rPr>
        <w:t>,</w:t>
      </w:r>
      <w:r w:rsidRPr="009A1424">
        <w:t xml:space="preserve"> 43-50.</w:t>
      </w:r>
    </w:p>
    <w:p w14:paraId="7A7BD592" w14:textId="6B0886E1" w:rsidR="009A1424" w:rsidRPr="009A1424" w:rsidRDefault="009A1424" w:rsidP="009A1424">
      <w:pPr>
        <w:pStyle w:val="EndNoteBibliography"/>
        <w:spacing w:after="0"/>
      </w:pPr>
      <w:r w:rsidRPr="009A1424">
        <w:t>GUZMÁN, L. &amp; CAMPODÓNICO, I. Fecundidad de la centolla Lithodes Antárctica Jacquinot (Crustácea Decapoda, Anomura: Lithodidae). Anales del Instituto de la Patagonia, 1972.</w:t>
      </w:r>
    </w:p>
    <w:p w14:paraId="0563A09E" w14:textId="77777777" w:rsidR="009A1424" w:rsidRPr="009A1424" w:rsidRDefault="009A1424" w:rsidP="009A1424">
      <w:pPr>
        <w:pStyle w:val="EndNoteBibliography"/>
        <w:spacing w:after="0"/>
      </w:pPr>
      <w:r w:rsidRPr="009A1424">
        <w:t xml:space="preserve">HADDON, M. 1994. Size‐fecundity relationships, mating behaviour, and larval release in the New Zealand paddle crab, </w:t>
      </w:r>
      <w:r w:rsidRPr="009A1424">
        <w:rPr>
          <w:i/>
        </w:rPr>
        <w:t>Ovalipes catharus</w:t>
      </w:r>
      <w:r w:rsidRPr="009A1424">
        <w:t xml:space="preserve"> (White 1843)(Brachyura: Portunidae). </w:t>
      </w:r>
      <w:r w:rsidRPr="009A1424">
        <w:rPr>
          <w:i/>
        </w:rPr>
        <w:t>New Zealand Journal of Marine and Freshwater Research,</w:t>
      </w:r>
      <w:r w:rsidRPr="009A1424">
        <w:t xml:space="preserve"> 28</w:t>
      </w:r>
      <w:r w:rsidRPr="009A1424">
        <w:rPr>
          <w:b/>
        </w:rPr>
        <w:t>,</w:t>
      </w:r>
      <w:r w:rsidRPr="009A1424">
        <w:t xml:space="preserve"> 329-334.</w:t>
      </w:r>
    </w:p>
    <w:p w14:paraId="1338272E" w14:textId="77777777" w:rsidR="009A1424" w:rsidRPr="009A1424" w:rsidRDefault="009A1424" w:rsidP="009A1424">
      <w:pPr>
        <w:pStyle w:val="EndNoteBibliography"/>
        <w:spacing w:after="0"/>
      </w:pPr>
      <w:r w:rsidRPr="009A1424">
        <w:t xml:space="preserve">HADDY, J., ROY, D. &amp; COURTNEY, A. 2003. The fishery and reproductive biology of barking crayfish, </w:t>
      </w:r>
      <w:r w:rsidRPr="009A1424">
        <w:rPr>
          <w:i/>
        </w:rPr>
        <w:t>Linuparus trigonus</w:t>
      </w:r>
      <w:r w:rsidRPr="009A1424">
        <w:t xml:space="preserve"> (Von Siebold, 1824) along Queenslands East Coast. </w:t>
      </w:r>
      <w:r w:rsidRPr="009A1424">
        <w:rPr>
          <w:i/>
        </w:rPr>
        <w:t>Crustaceana</w:t>
      </w:r>
      <w:r w:rsidRPr="009A1424">
        <w:rPr>
          <w:b/>
        </w:rPr>
        <w:t>,</w:t>
      </w:r>
      <w:r w:rsidRPr="009A1424">
        <w:t xml:space="preserve"> 1189-1200.</w:t>
      </w:r>
    </w:p>
    <w:p w14:paraId="01333CA1" w14:textId="77777777" w:rsidR="009A1424" w:rsidRPr="009A1424" w:rsidRDefault="009A1424" w:rsidP="009A1424">
      <w:pPr>
        <w:pStyle w:val="EndNoteBibliography"/>
        <w:spacing w:after="0"/>
      </w:pPr>
      <w:r w:rsidRPr="009A1424">
        <w:t xml:space="preserve">HAMATANI, I. 1960. Notes on veligers of Japanese opisthobranchs (2). </w:t>
      </w:r>
      <w:r w:rsidRPr="009A1424">
        <w:rPr>
          <w:i/>
        </w:rPr>
        <w:t>Publications of the Seto marine biological laboratory,</w:t>
      </w:r>
      <w:r w:rsidRPr="009A1424">
        <w:t xml:space="preserve"> 9</w:t>
      </w:r>
      <w:r w:rsidRPr="009A1424">
        <w:rPr>
          <w:b/>
        </w:rPr>
        <w:t>,</w:t>
      </w:r>
      <w:r w:rsidRPr="009A1424">
        <w:t xml:space="preserve"> 307-315.</w:t>
      </w:r>
    </w:p>
    <w:p w14:paraId="08FBA84E" w14:textId="77777777" w:rsidR="009A1424" w:rsidRPr="009A1424" w:rsidRDefault="009A1424" w:rsidP="009A1424">
      <w:pPr>
        <w:pStyle w:val="EndNoteBibliography"/>
        <w:spacing w:after="0"/>
      </w:pPr>
      <w:r w:rsidRPr="009A1424">
        <w:t xml:space="preserve">HAMATANI, I. 1963. Notes on veligers of Japanese opisthobranchs (6). </w:t>
      </w:r>
      <w:r w:rsidRPr="009A1424">
        <w:rPr>
          <w:i/>
        </w:rPr>
        <w:t>Publications of the Seto Marine Biological Laboratory</w:t>
      </w:r>
      <w:r w:rsidRPr="009A1424">
        <w:rPr>
          <w:b/>
        </w:rPr>
        <w:t>,</w:t>
      </w:r>
      <w:r w:rsidRPr="009A1424">
        <w:t xml:space="preserve"> 125-130.</w:t>
      </w:r>
    </w:p>
    <w:p w14:paraId="3FF1B7E9" w14:textId="77777777" w:rsidR="009A1424" w:rsidRPr="009A1424" w:rsidRDefault="009A1424" w:rsidP="009A1424">
      <w:pPr>
        <w:pStyle w:val="EndNoteBibliography"/>
        <w:spacing w:after="0"/>
      </w:pPr>
      <w:r w:rsidRPr="009A1424">
        <w:t xml:space="preserve">HAMATANI, I. 1967. Notes on veligers of Japanese opisthobranchs (7). </w:t>
      </w:r>
      <w:r w:rsidRPr="009A1424">
        <w:rPr>
          <w:i/>
        </w:rPr>
        <w:t>Publications of the Seto Marine Biological Laboratory</w:t>
      </w:r>
      <w:r w:rsidRPr="009A1424">
        <w:rPr>
          <w:b/>
        </w:rPr>
        <w:t>,</w:t>
      </w:r>
      <w:r w:rsidRPr="009A1424">
        <w:t xml:space="preserve"> 121-131.</w:t>
      </w:r>
    </w:p>
    <w:p w14:paraId="374CFA8C" w14:textId="77777777" w:rsidR="009A1424" w:rsidRPr="009A1424" w:rsidRDefault="009A1424" w:rsidP="009A1424">
      <w:pPr>
        <w:pStyle w:val="EndNoteBibliography"/>
        <w:spacing w:after="0"/>
      </w:pPr>
      <w:r w:rsidRPr="009A1424">
        <w:t xml:space="preserve">HAMMERSCHMIDT, K., PEMBERTON, A. J., MICHIELS, N. K. &amp; BISHOP, J. D. D. 2011. Differential maternal allocation following mixed insemination contributes to variation in oocyte size in a sea squirt. </w:t>
      </w:r>
      <w:r w:rsidRPr="009A1424">
        <w:rPr>
          <w:i/>
        </w:rPr>
        <w:t>Marine Ecology Progress Series,</w:t>
      </w:r>
      <w:r w:rsidRPr="009A1424">
        <w:t xml:space="preserve"> 422</w:t>
      </w:r>
      <w:r w:rsidRPr="009A1424">
        <w:rPr>
          <w:b/>
        </w:rPr>
        <w:t>,</w:t>
      </w:r>
      <w:r w:rsidRPr="009A1424">
        <w:t xml:space="preserve"> 123-128.</w:t>
      </w:r>
    </w:p>
    <w:p w14:paraId="76A7A7EC" w14:textId="77777777" w:rsidR="009A1424" w:rsidRPr="009A1424" w:rsidRDefault="009A1424" w:rsidP="009A1424">
      <w:pPr>
        <w:pStyle w:val="EndNoteBibliography"/>
        <w:spacing w:after="0"/>
      </w:pPr>
      <w:r w:rsidRPr="009A1424">
        <w:t xml:space="preserve">HANNERZ, D. G. L. 1956. </w:t>
      </w:r>
      <w:r w:rsidRPr="009A1424">
        <w:rPr>
          <w:i/>
        </w:rPr>
        <w:t>Larval Development of the Polychaete Families Spionidae Sars, Disomidae Mesnil, and Poecilochetidae N. Fam. in the Gullmar Fjord, Sweden. (Reprinted from Zoologiska Bidrag Från Uppsala.)[A Thesis.]</w:t>
      </w:r>
      <w:r w:rsidRPr="009A1424">
        <w:t>.</w:t>
      </w:r>
    </w:p>
    <w:p w14:paraId="5E506BB4" w14:textId="77777777" w:rsidR="009A1424" w:rsidRPr="009A1424" w:rsidRDefault="009A1424" w:rsidP="009A1424">
      <w:pPr>
        <w:pStyle w:val="EndNoteBibliography"/>
        <w:spacing w:after="0"/>
      </w:pPr>
      <w:r w:rsidRPr="009A1424">
        <w:t xml:space="preserve">HARDING, J. M., UNGER, M. A., MANN, R., JESTEL, E. A. &amp; KILDUFF, C. 2013. </w:t>
      </w:r>
      <w:r w:rsidRPr="009A1424">
        <w:rPr>
          <w:i/>
        </w:rPr>
        <w:t xml:space="preserve">Rapana venosa </w:t>
      </w:r>
      <w:r w:rsidRPr="009A1424">
        <w:t xml:space="preserve">as an indicator species for TBT exposure over decadal and seasonal scales. </w:t>
      </w:r>
      <w:r w:rsidRPr="009A1424">
        <w:rPr>
          <w:i/>
        </w:rPr>
        <w:t>Marine biology,</w:t>
      </w:r>
      <w:r w:rsidRPr="009A1424">
        <w:t xml:space="preserve"> 160</w:t>
      </w:r>
      <w:r w:rsidRPr="009A1424">
        <w:rPr>
          <w:b/>
        </w:rPr>
        <w:t>,</w:t>
      </w:r>
      <w:r w:rsidRPr="009A1424">
        <w:t xml:space="preserve"> 3027-3042.</w:t>
      </w:r>
    </w:p>
    <w:p w14:paraId="2CA57BD6" w14:textId="77777777" w:rsidR="009A1424" w:rsidRPr="009A1424" w:rsidRDefault="009A1424" w:rsidP="009A1424">
      <w:pPr>
        <w:pStyle w:val="EndNoteBibliography"/>
        <w:spacing w:after="0"/>
      </w:pPr>
      <w:r w:rsidRPr="009A1424">
        <w:t xml:space="preserve">HARRIGAN, J. F. &amp; ALKON, D. L. 1978. Larval rearing, metamorphosis, growth and reproduction of the eolid nudibranch </w:t>
      </w:r>
      <w:r w:rsidRPr="009A1424">
        <w:rPr>
          <w:i/>
        </w:rPr>
        <w:t>Hermissenda crassicornis</w:t>
      </w:r>
      <w:r w:rsidRPr="009A1424">
        <w:t xml:space="preserve"> (Eschscholtz, 1831)(Gastropoda: Opisthobranchia). </w:t>
      </w:r>
      <w:r w:rsidRPr="009A1424">
        <w:rPr>
          <w:i/>
        </w:rPr>
        <w:t>The Biological Bulletin,</w:t>
      </w:r>
      <w:r w:rsidRPr="009A1424">
        <w:t xml:space="preserve"> 154</w:t>
      </w:r>
      <w:r w:rsidRPr="009A1424">
        <w:rPr>
          <w:b/>
        </w:rPr>
        <w:t>,</w:t>
      </w:r>
      <w:r w:rsidRPr="009A1424">
        <w:t xml:space="preserve"> 430-439.</w:t>
      </w:r>
    </w:p>
    <w:p w14:paraId="21B49317" w14:textId="77777777" w:rsidR="009A1424" w:rsidRPr="009A1424" w:rsidRDefault="009A1424" w:rsidP="009A1424">
      <w:pPr>
        <w:pStyle w:val="EndNoteBibliography"/>
        <w:spacing w:after="0"/>
      </w:pPr>
      <w:r w:rsidRPr="009A1424">
        <w:t xml:space="preserve">HARRISON, A. &amp; GRANT, J. 1971. Progress in abalone research. </w:t>
      </w:r>
      <w:r w:rsidRPr="009A1424">
        <w:rPr>
          <w:i/>
        </w:rPr>
        <w:t>Tasmanian Fish. Res,</w:t>
      </w:r>
      <w:r w:rsidRPr="009A1424">
        <w:t xml:space="preserve"> 5</w:t>
      </w:r>
      <w:r w:rsidRPr="009A1424">
        <w:rPr>
          <w:b/>
        </w:rPr>
        <w:t>,</w:t>
      </w:r>
      <w:r w:rsidRPr="009A1424">
        <w:t xml:space="preserve"> 1-10.</w:t>
      </w:r>
    </w:p>
    <w:p w14:paraId="16DEF27D" w14:textId="77777777" w:rsidR="009A1424" w:rsidRPr="009A1424" w:rsidRDefault="009A1424" w:rsidP="009A1424">
      <w:pPr>
        <w:pStyle w:val="EndNoteBibliography"/>
        <w:spacing w:after="0"/>
      </w:pPr>
      <w:r w:rsidRPr="009A1424">
        <w:t xml:space="preserve">HART, M. W. 1995. What are the Costs of Small Egg Size for a Marine Invertebrate with Feeding Planktonic Larvae? </w:t>
      </w:r>
      <w:r w:rsidRPr="009A1424">
        <w:rPr>
          <w:i/>
        </w:rPr>
        <w:t>The American Naturalist,</w:t>
      </w:r>
      <w:r w:rsidRPr="009A1424">
        <w:t xml:space="preserve"> 146</w:t>
      </w:r>
      <w:r w:rsidRPr="009A1424">
        <w:rPr>
          <w:b/>
        </w:rPr>
        <w:t>,</w:t>
      </w:r>
      <w:r w:rsidRPr="009A1424">
        <w:t xml:space="preserve"> 415-426.</w:t>
      </w:r>
    </w:p>
    <w:p w14:paraId="3B75D035" w14:textId="77777777" w:rsidR="009A1424" w:rsidRPr="009A1424" w:rsidRDefault="009A1424" w:rsidP="009A1424">
      <w:pPr>
        <w:pStyle w:val="EndNoteBibliography"/>
        <w:spacing w:after="0"/>
      </w:pPr>
      <w:r w:rsidRPr="009A1424">
        <w:t xml:space="preserve">HART, M. W. 1996. Evolutionary loss of larval feeding: development, form and function in a facultatively feeding larva, Brisaster latifrons. </w:t>
      </w:r>
      <w:r w:rsidRPr="009A1424">
        <w:rPr>
          <w:i/>
        </w:rPr>
        <w:t>Evolution,</w:t>
      </w:r>
      <w:r w:rsidRPr="009A1424">
        <w:t xml:space="preserve"> 50</w:t>
      </w:r>
      <w:r w:rsidRPr="009A1424">
        <w:rPr>
          <w:b/>
        </w:rPr>
        <w:t>,</w:t>
      </w:r>
      <w:r w:rsidRPr="009A1424">
        <w:t xml:space="preserve"> 174-187.</w:t>
      </w:r>
    </w:p>
    <w:p w14:paraId="602163CA" w14:textId="77777777" w:rsidR="009A1424" w:rsidRPr="009A1424" w:rsidRDefault="009A1424" w:rsidP="009A1424">
      <w:pPr>
        <w:pStyle w:val="EndNoteBibliography"/>
        <w:spacing w:after="0"/>
      </w:pPr>
      <w:r w:rsidRPr="009A1424">
        <w:t xml:space="preserve">HARTMAN, O. 1944. Polychaete annelids, Pt. 5: Eunicea. </w:t>
      </w:r>
      <w:r w:rsidRPr="009A1424">
        <w:rPr>
          <w:i/>
        </w:rPr>
        <w:t>Allan Hancock Paci-fic Exped,</w:t>
      </w:r>
      <w:r w:rsidRPr="009A1424">
        <w:t xml:space="preserve"> 10</w:t>
      </w:r>
      <w:r w:rsidRPr="009A1424">
        <w:rPr>
          <w:b/>
        </w:rPr>
        <w:t>,</w:t>
      </w:r>
      <w:r w:rsidRPr="009A1424">
        <w:t xml:space="preserve"> 1-238.</w:t>
      </w:r>
    </w:p>
    <w:p w14:paraId="4C1C5244" w14:textId="77777777" w:rsidR="009A1424" w:rsidRPr="009A1424" w:rsidRDefault="009A1424" w:rsidP="009A1424">
      <w:pPr>
        <w:pStyle w:val="EndNoteBibliography"/>
        <w:spacing w:after="0"/>
      </w:pPr>
      <w:r w:rsidRPr="009A1424">
        <w:t xml:space="preserve">HARTNOLL, R. &amp; PAUL, R. 1982. The embryonic development of attached and isolated eggs of </w:t>
      </w:r>
      <w:r w:rsidRPr="009A1424">
        <w:rPr>
          <w:i/>
        </w:rPr>
        <w:t>Carcinus maenas</w:t>
      </w:r>
      <w:r w:rsidRPr="009A1424">
        <w:t xml:space="preserve">. </w:t>
      </w:r>
      <w:r w:rsidRPr="009A1424">
        <w:rPr>
          <w:i/>
        </w:rPr>
        <w:t>International Journal of Invertebrate Reproduction,</w:t>
      </w:r>
      <w:r w:rsidRPr="009A1424">
        <w:t xml:space="preserve"> 5</w:t>
      </w:r>
      <w:r w:rsidRPr="009A1424">
        <w:rPr>
          <w:b/>
        </w:rPr>
        <w:t>,</w:t>
      </w:r>
      <w:r w:rsidRPr="009A1424">
        <w:t xml:space="preserve"> 247-252.</w:t>
      </w:r>
    </w:p>
    <w:p w14:paraId="37F07C97" w14:textId="77777777" w:rsidR="009A1424" w:rsidRPr="009A1424" w:rsidRDefault="009A1424" w:rsidP="009A1424">
      <w:pPr>
        <w:pStyle w:val="EndNoteBibliography"/>
        <w:spacing w:after="0"/>
      </w:pPr>
      <w:r w:rsidRPr="009A1424">
        <w:t xml:space="preserve">HARTNOLL, R. G. 1985. Growth, Sexual Maturity and Reproductive Output. </w:t>
      </w:r>
      <w:r w:rsidRPr="009A1424">
        <w:rPr>
          <w:i/>
        </w:rPr>
        <w:t>Crustacean issues 3.</w:t>
      </w:r>
      <w:r w:rsidRPr="009A1424">
        <w:t xml:space="preserve"> Routledge.</w:t>
      </w:r>
    </w:p>
    <w:p w14:paraId="34DABF7A" w14:textId="77777777" w:rsidR="009A1424" w:rsidRPr="009A1424" w:rsidRDefault="009A1424" w:rsidP="009A1424">
      <w:pPr>
        <w:pStyle w:val="EndNoteBibliography"/>
        <w:spacing w:after="0"/>
      </w:pPr>
      <w:r w:rsidRPr="009A1424">
        <w:lastRenderedPageBreak/>
        <w:t xml:space="preserve">HARVEY, E. B. 1956. </w:t>
      </w:r>
      <w:r w:rsidRPr="009A1424">
        <w:rPr>
          <w:i/>
        </w:rPr>
        <w:t>The American Arbacia and other sea urchins</w:t>
      </w:r>
      <w:r w:rsidRPr="009A1424">
        <w:t>, Princeton University Press.</w:t>
      </w:r>
    </w:p>
    <w:p w14:paraId="459F6168" w14:textId="77777777" w:rsidR="009A1424" w:rsidRPr="009A1424" w:rsidRDefault="009A1424" w:rsidP="009A1424">
      <w:pPr>
        <w:pStyle w:val="EndNoteBibliography"/>
        <w:spacing w:after="0"/>
      </w:pPr>
      <w:r w:rsidRPr="009A1424">
        <w:t xml:space="preserve">HATFIELD, P. A. 1965. Polydora commensalis Andrews—larval development and observations on adults. </w:t>
      </w:r>
      <w:r w:rsidRPr="009A1424">
        <w:rPr>
          <w:i/>
        </w:rPr>
        <w:t>The Biological Bulletin,</w:t>
      </w:r>
      <w:r w:rsidRPr="009A1424">
        <w:t xml:space="preserve"> 128</w:t>
      </w:r>
      <w:r w:rsidRPr="009A1424">
        <w:rPr>
          <w:b/>
        </w:rPr>
        <w:t>,</w:t>
      </w:r>
      <w:r w:rsidRPr="009A1424">
        <w:t xml:space="preserve"> 356-368.</w:t>
      </w:r>
    </w:p>
    <w:p w14:paraId="2F842F64" w14:textId="77777777" w:rsidR="009A1424" w:rsidRPr="009A1424" w:rsidRDefault="009A1424" w:rsidP="009A1424">
      <w:pPr>
        <w:pStyle w:val="EndNoteBibliography"/>
        <w:spacing w:after="0"/>
      </w:pPr>
      <w:r w:rsidRPr="009A1424">
        <w:t xml:space="preserve">HAUENSCHILD, C. 1951. Nachweis der sogenannten atoken Geschlechtsform des Polychaeten </w:t>
      </w:r>
      <w:r w:rsidRPr="009A1424">
        <w:rPr>
          <w:i/>
        </w:rPr>
        <w:t xml:space="preserve">Platynereis dumerilii </w:t>
      </w:r>
      <w:r w:rsidRPr="009A1424">
        <w:t xml:space="preserve">Aud. et M. Edw. als eigene Art auf Grund von Zuchtversuchen. </w:t>
      </w:r>
      <w:r w:rsidRPr="009A1424">
        <w:rPr>
          <w:i/>
        </w:rPr>
        <w:t>Nachdruck verboten. Ubersetzungsr. Vor</w:t>
      </w:r>
      <w:r w:rsidRPr="009A1424">
        <w:rPr>
          <w:b/>
        </w:rPr>
        <w:t>,</w:t>
      </w:r>
      <w:r w:rsidRPr="009A1424">
        <w:t xml:space="preserve"> 107-128.</w:t>
      </w:r>
    </w:p>
    <w:p w14:paraId="08B5933C" w14:textId="77777777" w:rsidR="009A1424" w:rsidRPr="009A1424" w:rsidRDefault="009A1424" w:rsidP="009A1424">
      <w:pPr>
        <w:pStyle w:val="EndNoteBibliography"/>
        <w:spacing w:after="0"/>
      </w:pPr>
      <w:r w:rsidRPr="009A1424">
        <w:t xml:space="preserve">HAVEN, N. D. 1971. Temporal patterns of sexual and asexual reproduction in the colonial ascidian </w:t>
      </w:r>
      <w:r w:rsidRPr="009A1424">
        <w:rPr>
          <w:i/>
        </w:rPr>
        <w:t>Metandrocarpa taylori</w:t>
      </w:r>
      <w:r w:rsidRPr="009A1424">
        <w:t xml:space="preserve"> Huntsman. </w:t>
      </w:r>
      <w:r w:rsidRPr="009A1424">
        <w:rPr>
          <w:i/>
        </w:rPr>
        <w:t>The Biological Bulletin,</w:t>
      </w:r>
      <w:r w:rsidRPr="009A1424">
        <w:t xml:space="preserve"> 140</w:t>
      </w:r>
      <w:r w:rsidRPr="009A1424">
        <w:rPr>
          <w:b/>
        </w:rPr>
        <w:t>,</w:t>
      </w:r>
      <w:r w:rsidRPr="009A1424">
        <w:t xml:space="preserve"> 400-415.</w:t>
      </w:r>
    </w:p>
    <w:p w14:paraId="1DF27D15" w14:textId="77777777" w:rsidR="009A1424" w:rsidRPr="009A1424" w:rsidRDefault="009A1424" w:rsidP="009A1424">
      <w:pPr>
        <w:pStyle w:val="EndNoteBibliography"/>
        <w:spacing w:after="0"/>
      </w:pPr>
      <w:r w:rsidRPr="009A1424">
        <w:t xml:space="preserve">HAVENHAND, J. N., MATSUMOTO, G. I. &amp; SEIDEL, E. 2006. </w:t>
      </w:r>
      <w:r w:rsidRPr="009A1424">
        <w:rPr>
          <w:i/>
        </w:rPr>
        <w:t>Megalodicopia hians</w:t>
      </w:r>
      <w:r w:rsidRPr="009A1424">
        <w:t xml:space="preserve"> in the Monterey submarine canyon: Distribution, larval development, and culture. </w:t>
      </w:r>
      <w:r w:rsidRPr="009A1424">
        <w:rPr>
          <w:i/>
        </w:rPr>
        <w:t>Deep-Sea Research Part I: Oceanographic Research Papers,</w:t>
      </w:r>
      <w:r w:rsidRPr="009A1424">
        <w:t xml:space="preserve"> 53</w:t>
      </w:r>
      <w:r w:rsidRPr="009A1424">
        <w:rPr>
          <w:b/>
        </w:rPr>
        <w:t>,</w:t>
      </w:r>
      <w:r w:rsidRPr="009A1424">
        <w:t xml:space="preserve"> 215-222.</w:t>
      </w:r>
    </w:p>
    <w:p w14:paraId="1C11D65A" w14:textId="77777777" w:rsidR="009A1424" w:rsidRPr="009A1424" w:rsidRDefault="009A1424" w:rsidP="009A1424">
      <w:pPr>
        <w:pStyle w:val="EndNoteBibliography"/>
        <w:spacing w:after="0"/>
      </w:pPr>
      <w:r w:rsidRPr="009A1424">
        <w:t xml:space="preserve">HE, J., QI, J. F., FENG, D. Q. &amp; KE, C. H. 2016. Embryonic and larval development of the invasive biofouler </w:t>
      </w:r>
      <w:r w:rsidRPr="009A1424">
        <w:rPr>
          <w:i/>
        </w:rPr>
        <w:t xml:space="preserve">Mytilopsis sallei </w:t>
      </w:r>
      <w:r w:rsidRPr="009A1424">
        <w:t xml:space="preserve">(Recluz, 1849) (Bivalvia: Dreissenidae). </w:t>
      </w:r>
      <w:r w:rsidRPr="009A1424">
        <w:rPr>
          <w:i/>
        </w:rPr>
        <w:t>Journal of Molluscan Studies,</w:t>
      </w:r>
      <w:r w:rsidRPr="009A1424">
        <w:t xml:space="preserve"> 82</w:t>
      </w:r>
      <w:r w:rsidRPr="009A1424">
        <w:rPr>
          <w:b/>
        </w:rPr>
        <w:t>,</w:t>
      </w:r>
      <w:r w:rsidRPr="009A1424">
        <w:t xml:space="preserve"> 23-30.</w:t>
      </w:r>
    </w:p>
    <w:p w14:paraId="43F76C4F" w14:textId="77777777" w:rsidR="009A1424" w:rsidRPr="009A1424" w:rsidRDefault="009A1424" w:rsidP="009A1424">
      <w:pPr>
        <w:pStyle w:val="EndNoteBibliography"/>
        <w:spacing w:after="0"/>
      </w:pPr>
      <w:r w:rsidRPr="009A1424">
        <w:t xml:space="preserve">HELLER, S. P. 1968. </w:t>
      </w:r>
      <w:r w:rsidRPr="009A1424">
        <w:rPr>
          <w:i/>
        </w:rPr>
        <w:t>Some aspects of the biology and development of Ampithoe lacertosa (Crustacea: Amphipoda).</w:t>
      </w:r>
      <w:r w:rsidRPr="009A1424">
        <w:t xml:space="preserve"> University of Washington.</w:t>
      </w:r>
    </w:p>
    <w:p w14:paraId="37B52D44" w14:textId="77777777" w:rsidR="009A1424" w:rsidRPr="009A1424" w:rsidRDefault="009A1424" w:rsidP="009A1424">
      <w:pPr>
        <w:pStyle w:val="EndNoteBibliography"/>
        <w:spacing w:after="0"/>
      </w:pPr>
      <w:r w:rsidRPr="009A1424">
        <w:t xml:space="preserve">HENDERSON, J. 1924. The gribble: a study of the distribution factors and life-history of </w:t>
      </w:r>
      <w:r w:rsidRPr="009A1424">
        <w:rPr>
          <w:i/>
        </w:rPr>
        <w:t xml:space="preserve">Limnoria Lignorum </w:t>
      </w:r>
      <w:r w:rsidRPr="009A1424">
        <w:t xml:space="preserve">at St. Andrews, NB. </w:t>
      </w:r>
      <w:r w:rsidRPr="009A1424">
        <w:rPr>
          <w:i/>
        </w:rPr>
        <w:t>Contributions to Canadian Biology, New Series,</w:t>
      </w:r>
      <w:r w:rsidRPr="009A1424">
        <w:t xml:space="preserve"> 2</w:t>
      </w:r>
      <w:r w:rsidRPr="009A1424">
        <w:rPr>
          <w:b/>
        </w:rPr>
        <w:t>,</w:t>
      </w:r>
      <w:r w:rsidRPr="009A1424">
        <w:t xml:space="preserve"> 309-325.</w:t>
      </w:r>
    </w:p>
    <w:p w14:paraId="7D515E8B" w14:textId="77777777" w:rsidR="009A1424" w:rsidRPr="009A1424" w:rsidRDefault="009A1424" w:rsidP="009A1424">
      <w:pPr>
        <w:pStyle w:val="EndNoteBibliography"/>
        <w:spacing w:after="0"/>
      </w:pPr>
      <w:r w:rsidRPr="009A1424">
        <w:t xml:space="preserve">HENDLER, G. &amp; FRANZ, D. R. 1971. Population dynamics and life history of </w:t>
      </w:r>
      <w:r w:rsidRPr="009A1424">
        <w:rPr>
          <w:i/>
        </w:rPr>
        <w:t>Crepidula convexa</w:t>
      </w:r>
      <w:r w:rsidRPr="009A1424">
        <w:t xml:space="preserve"> Say (Gastropoda: Prosobranchia) in Delaware Bay. </w:t>
      </w:r>
      <w:r w:rsidRPr="009A1424">
        <w:rPr>
          <w:i/>
        </w:rPr>
        <w:t>The Biological Bulletin,</w:t>
      </w:r>
      <w:r w:rsidRPr="009A1424">
        <w:t xml:space="preserve"> 141</w:t>
      </w:r>
      <w:r w:rsidRPr="009A1424">
        <w:rPr>
          <w:b/>
        </w:rPr>
        <w:t>,</w:t>
      </w:r>
      <w:r w:rsidRPr="009A1424">
        <w:t xml:space="preserve"> 514-526.</w:t>
      </w:r>
    </w:p>
    <w:p w14:paraId="08EAD9FB" w14:textId="77777777" w:rsidR="009A1424" w:rsidRPr="009A1424" w:rsidRDefault="009A1424" w:rsidP="009A1424">
      <w:pPr>
        <w:pStyle w:val="EndNoteBibliography"/>
        <w:spacing w:after="0"/>
      </w:pPr>
      <w:r w:rsidRPr="009A1424">
        <w:t xml:space="preserve">HENRY, E. C. &amp; COLE, K. M. 1982. Ultrastructure of swarmers in the Laminariales (Phaeophyceae). ii. sperm 1. </w:t>
      </w:r>
      <w:r w:rsidRPr="009A1424">
        <w:rPr>
          <w:i/>
        </w:rPr>
        <w:t>Journal of Phycology,</w:t>
      </w:r>
      <w:r w:rsidRPr="009A1424">
        <w:t xml:space="preserve"> 18</w:t>
      </w:r>
      <w:r w:rsidRPr="009A1424">
        <w:rPr>
          <w:b/>
        </w:rPr>
        <w:t>,</w:t>
      </w:r>
      <w:r w:rsidRPr="009A1424">
        <w:t xml:space="preserve"> 570-579.</w:t>
      </w:r>
    </w:p>
    <w:p w14:paraId="3FCF4015" w14:textId="77777777" w:rsidR="009A1424" w:rsidRPr="009A1424" w:rsidRDefault="009A1424" w:rsidP="009A1424">
      <w:pPr>
        <w:pStyle w:val="EndNoteBibliography"/>
        <w:spacing w:after="0"/>
        <w:rPr>
          <w:i/>
        </w:rPr>
      </w:pPr>
      <w:r w:rsidRPr="009A1424">
        <w:t xml:space="preserve">HENRY, J.-P. 1976. </w:t>
      </w:r>
      <w:r w:rsidRPr="009A1424">
        <w:rPr>
          <w:i/>
        </w:rPr>
        <w:t>Recherches sur les Asellidae hypogés de la lignée cavaticus: Crustacea, Isopoda, Asellota.</w:t>
      </w:r>
    </w:p>
    <w:p w14:paraId="72121166" w14:textId="77777777" w:rsidR="009A1424" w:rsidRPr="009A1424" w:rsidRDefault="009A1424" w:rsidP="009A1424">
      <w:pPr>
        <w:pStyle w:val="EndNoteBibliography"/>
        <w:spacing w:after="0"/>
      </w:pPr>
      <w:r w:rsidRPr="009A1424">
        <w:t xml:space="preserve">HERRERA, J. C., MCWEENEY, S. K. &amp; MCEDWARD, L. R. 1996. Diversity of energetic strategies among echinoid larvae and the transition from feeding to nonfeeding development. </w:t>
      </w:r>
      <w:r w:rsidRPr="009A1424">
        <w:rPr>
          <w:i/>
        </w:rPr>
        <w:t>Oceanologica Acta,</w:t>
      </w:r>
      <w:r w:rsidRPr="009A1424">
        <w:t xml:space="preserve"> 19</w:t>
      </w:r>
      <w:r w:rsidRPr="009A1424">
        <w:rPr>
          <w:b/>
        </w:rPr>
        <w:t>,</w:t>
      </w:r>
      <w:r w:rsidRPr="009A1424">
        <w:t xml:space="preserve"> 313-321.</w:t>
      </w:r>
    </w:p>
    <w:p w14:paraId="0DA84033" w14:textId="77777777" w:rsidR="009A1424" w:rsidRPr="009A1424" w:rsidRDefault="009A1424" w:rsidP="009A1424">
      <w:pPr>
        <w:pStyle w:val="EndNoteBibliography"/>
        <w:spacing w:after="0"/>
      </w:pPr>
      <w:r w:rsidRPr="009A1424">
        <w:t>HERRERO-PÉREZRUL, M., BONILLA, H. R., GARCÍA-DOMÍNGUEZ, F. &amp; CINTRA-BUENROSTRO, C. 1999. Reproduction and growth of</w:t>
      </w:r>
      <w:r w:rsidRPr="009A1424">
        <w:rPr>
          <w:i/>
        </w:rPr>
        <w:t xml:space="preserve"> Isostichopus fuscus </w:t>
      </w:r>
      <w:r w:rsidRPr="009A1424">
        <w:t xml:space="preserve">(Echinodermata: Holothuroidea) in the southern Gulf of California, Mexico. </w:t>
      </w:r>
      <w:r w:rsidRPr="009A1424">
        <w:rPr>
          <w:i/>
        </w:rPr>
        <w:t>Marine Biology,</w:t>
      </w:r>
      <w:r w:rsidRPr="009A1424">
        <w:t xml:space="preserve"> 135</w:t>
      </w:r>
      <w:r w:rsidRPr="009A1424">
        <w:rPr>
          <w:b/>
        </w:rPr>
        <w:t>,</w:t>
      </w:r>
      <w:r w:rsidRPr="009A1424">
        <w:t xml:space="preserve"> 521-532.</w:t>
      </w:r>
    </w:p>
    <w:p w14:paraId="28DAD904" w14:textId="77777777" w:rsidR="009A1424" w:rsidRPr="009A1424" w:rsidRDefault="009A1424" w:rsidP="009A1424">
      <w:pPr>
        <w:pStyle w:val="EndNoteBibliography"/>
        <w:spacing w:after="0"/>
      </w:pPr>
      <w:r w:rsidRPr="009A1424">
        <w:t xml:space="preserve">HERRING, P. J. 1974. Size, density and lipid content of some decapod eggs. </w:t>
      </w:r>
      <w:r w:rsidRPr="009A1424">
        <w:rPr>
          <w:i/>
        </w:rPr>
        <w:t>Deep Sea Research and Oceanographic Abstracts,</w:t>
      </w:r>
      <w:r w:rsidRPr="009A1424">
        <w:t xml:space="preserve"> 21</w:t>
      </w:r>
      <w:r w:rsidRPr="009A1424">
        <w:rPr>
          <w:b/>
        </w:rPr>
        <w:t>,</w:t>
      </w:r>
      <w:r w:rsidRPr="009A1424">
        <w:t xml:space="preserve"> 91-94.</w:t>
      </w:r>
    </w:p>
    <w:p w14:paraId="53918E58" w14:textId="77777777" w:rsidR="009A1424" w:rsidRPr="009A1424" w:rsidRDefault="009A1424" w:rsidP="009A1424">
      <w:pPr>
        <w:pStyle w:val="EndNoteBibliography"/>
        <w:spacing w:after="0"/>
      </w:pPr>
      <w:r w:rsidRPr="009A1424">
        <w:t xml:space="preserve">HESSLER, R. R., INGRAM, C. L., YAYANOS, A. A. &amp; BURNETT, B. R. 1978. Scavenging amphipods from the floor of the Philippine Trench. </w:t>
      </w:r>
      <w:r w:rsidRPr="009A1424">
        <w:rPr>
          <w:i/>
        </w:rPr>
        <w:t>Deep Sea Research,</w:t>
      </w:r>
      <w:r w:rsidRPr="009A1424">
        <w:t xml:space="preserve"> 25</w:t>
      </w:r>
      <w:r w:rsidRPr="009A1424">
        <w:rPr>
          <w:b/>
        </w:rPr>
        <w:t>,</w:t>
      </w:r>
      <w:r w:rsidRPr="009A1424">
        <w:t xml:space="preserve"> 1029-1047.</w:t>
      </w:r>
    </w:p>
    <w:p w14:paraId="75D93B18" w14:textId="77777777" w:rsidR="009A1424" w:rsidRPr="009A1424" w:rsidRDefault="009A1424" w:rsidP="009A1424">
      <w:pPr>
        <w:pStyle w:val="EndNoteBibliography"/>
        <w:spacing w:after="0"/>
      </w:pPr>
      <w:r w:rsidRPr="009A1424">
        <w:t>HEWITT, C., CAMPBELL, M., COUTTS, A., DAHLSTROM, A., SHIELDS, S. &amp; VALENTINE, J. 2011. Species biofouling risk assessment. Report produced for the Australian Department of Agriculture, Fisheries and Forestry, Canberra.</w:t>
      </w:r>
    </w:p>
    <w:p w14:paraId="31713C8E" w14:textId="77777777" w:rsidR="009A1424" w:rsidRPr="009A1424" w:rsidRDefault="009A1424" w:rsidP="009A1424">
      <w:pPr>
        <w:pStyle w:val="EndNoteBibliography"/>
        <w:spacing w:after="0"/>
      </w:pPr>
      <w:r w:rsidRPr="009A1424">
        <w:t xml:space="preserve">HILBIG, B. &amp; BLAKE, J. A. 1991. Dorvilleidae (Annelida: Polychaeta) from the US Atlantic slope and rise. Description of two new genera and 14 new species, with a generic revision of Ophryotrocha. </w:t>
      </w:r>
      <w:r w:rsidRPr="009A1424">
        <w:rPr>
          <w:i/>
        </w:rPr>
        <w:t>Zoologica Scripta,</w:t>
      </w:r>
      <w:r w:rsidRPr="009A1424">
        <w:t xml:space="preserve"> 20</w:t>
      </w:r>
      <w:r w:rsidRPr="009A1424">
        <w:rPr>
          <w:b/>
        </w:rPr>
        <w:t>,</w:t>
      </w:r>
      <w:r w:rsidRPr="009A1424">
        <w:t xml:space="preserve"> 147-183.</w:t>
      </w:r>
    </w:p>
    <w:p w14:paraId="2A120C5E" w14:textId="77777777" w:rsidR="009A1424" w:rsidRPr="009A1424" w:rsidRDefault="009A1424" w:rsidP="009A1424">
      <w:pPr>
        <w:pStyle w:val="EndNoteBibliography"/>
        <w:spacing w:after="0"/>
      </w:pPr>
      <w:r w:rsidRPr="009A1424">
        <w:t>HILL, J., FOWLER, D. L. &amp; VAN DEN AVYLE, M. J. 1989. Species Profiles. Life Histories and Environmental Requirements of Coastal Fishes and Invertebrates (Mid-Atlantic). Blue Crab. Georgia Cooperative Fishery and Wildlife Research Unit Athens.</w:t>
      </w:r>
    </w:p>
    <w:p w14:paraId="5FF525FD" w14:textId="77777777" w:rsidR="009A1424" w:rsidRPr="009A1424" w:rsidRDefault="009A1424" w:rsidP="009A1424">
      <w:pPr>
        <w:pStyle w:val="EndNoteBibliography"/>
        <w:spacing w:after="0"/>
      </w:pPr>
      <w:r w:rsidRPr="009A1424">
        <w:lastRenderedPageBreak/>
        <w:t xml:space="preserve">HIRAMOTO, K. &amp; SATO, S. 1970. Biological and fisheries survey on an anomuran crab, </w:t>
      </w:r>
      <w:r w:rsidRPr="009A1424">
        <w:rPr>
          <w:i/>
        </w:rPr>
        <w:t>Lithodes aequispina</w:t>
      </w:r>
      <w:r w:rsidRPr="009A1424">
        <w:t xml:space="preserve"> Benedict, off Boso Peninsula and Sagami Bay, central Japan. </w:t>
      </w:r>
      <w:r w:rsidRPr="009A1424">
        <w:rPr>
          <w:i/>
        </w:rPr>
        <w:t>Japanese Journal of Ecology (Nihon Seitai Gakkai),</w:t>
      </w:r>
      <w:r w:rsidRPr="009A1424">
        <w:t xml:space="preserve"> 20</w:t>
      </w:r>
      <w:r w:rsidRPr="009A1424">
        <w:rPr>
          <w:b/>
        </w:rPr>
        <w:t>,</w:t>
      </w:r>
      <w:r w:rsidRPr="009A1424">
        <w:t xml:space="preserve"> 165-170.</w:t>
      </w:r>
    </w:p>
    <w:p w14:paraId="78EC46A7" w14:textId="77777777" w:rsidR="009A1424" w:rsidRPr="009A1424" w:rsidRDefault="009A1424" w:rsidP="009A1424">
      <w:pPr>
        <w:pStyle w:val="EndNoteBibliography"/>
        <w:spacing w:after="0"/>
      </w:pPr>
      <w:r w:rsidRPr="009A1424">
        <w:t>HOAGLAND, K., KE, H. &amp; WR, C. 1982. Larval development in</w:t>
      </w:r>
      <w:r w:rsidRPr="009A1424">
        <w:rPr>
          <w:i/>
        </w:rPr>
        <w:t xml:space="preserve"> Crepidula maculosa</w:t>
      </w:r>
      <w:r w:rsidRPr="009A1424">
        <w:t xml:space="preserve"> (Prosobranchia: Crepidulidae) from Florida.</w:t>
      </w:r>
    </w:p>
    <w:p w14:paraId="2D01BDDF" w14:textId="77777777" w:rsidR="009A1424" w:rsidRPr="009A1424" w:rsidRDefault="009A1424" w:rsidP="009A1424">
      <w:pPr>
        <w:pStyle w:val="EndNoteBibliography"/>
        <w:spacing w:after="0"/>
      </w:pPr>
      <w:r w:rsidRPr="009A1424">
        <w:t xml:space="preserve">HOAGLAND, K. E. 1986. Patterns of encapsulation and brooding in the Calyptraeidae (Prosobranchia, Mesogastropoda). </w:t>
      </w:r>
      <w:r w:rsidRPr="009A1424">
        <w:rPr>
          <w:i/>
        </w:rPr>
        <w:t>American Malacological Bulletin,</w:t>
      </w:r>
      <w:r w:rsidRPr="009A1424">
        <w:t xml:space="preserve"> 4</w:t>
      </w:r>
      <w:r w:rsidRPr="009A1424">
        <w:rPr>
          <w:b/>
        </w:rPr>
        <w:t>,</w:t>
      </w:r>
      <w:r w:rsidRPr="009A1424">
        <w:t xml:space="preserve"> 173-183.</w:t>
      </w:r>
    </w:p>
    <w:p w14:paraId="14833127" w14:textId="77777777" w:rsidR="009A1424" w:rsidRPr="009A1424" w:rsidRDefault="009A1424" w:rsidP="009A1424">
      <w:pPr>
        <w:pStyle w:val="EndNoteBibliography"/>
        <w:spacing w:after="0"/>
      </w:pPr>
      <w:r w:rsidRPr="009A1424">
        <w:t xml:space="preserve">HØEG, J. T., LAGERSSON, N. C. &amp; GLENNER, H. 2003. The complete cypris larva and its significance in the costracan phylogeny. </w:t>
      </w:r>
      <w:r w:rsidRPr="009A1424">
        <w:rPr>
          <w:i/>
        </w:rPr>
        <w:t>Evolutionary and developmental biology of Crustacea (G. Scholtz, ed.). AA Balkema, Lisse, Netherlands</w:t>
      </w:r>
      <w:r w:rsidRPr="009A1424">
        <w:rPr>
          <w:b/>
        </w:rPr>
        <w:t>,</w:t>
      </w:r>
      <w:r w:rsidRPr="009A1424">
        <w:t xml:space="preserve"> 197-215.</w:t>
      </w:r>
    </w:p>
    <w:p w14:paraId="3A72986B" w14:textId="77777777" w:rsidR="009A1424" w:rsidRPr="009A1424" w:rsidRDefault="009A1424" w:rsidP="009A1424">
      <w:pPr>
        <w:pStyle w:val="EndNoteBibliography"/>
        <w:spacing w:after="0"/>
      </w:pPr>
      <w:r w:rsidRPr="009A1424">
        <w:t xml:space="preserve">HOEK, C. 1978. </w:t>
      </w:r>
      <w:r w:rsidRPr="009A1424">
        <w:rPr>
          <w:i/>
        </w:rPr>
        <w:t>Algen: Einführung in die Phykologie</w:t>
      </w:r>
      <w:r w:rsidRPr="009A1424">
        <w:t>, Georg Thieme Verlag.</w:t>
      </w:r>
    </w:p>
    <w:p w14:paraId="2504828C" w14:textId="77777777" w:rsidR="009A1424" w:rsidRPr="009A1424" w:rsidRDefault="009A1424" w:rsidP="009A1424">
      <w:pPr>
        <w:pStyle w:val="EndNoteBibliography"/>
        <w:spacing w:after="0"/>
      </w:pPr>
      <w:r w:rsidRPr="009A1424">
        <w:t xml:space="preserve">HOLDICH, D. 1968. Reproduction, growth and bionomics of </w:t>
      </w:r>
      <w:r w:rsidRPr="009A1424">
        <w:rPr>
          <w:i/>
        </w:rPr>
        <w:t xml:space="preserve">Dynamene bidentata </w:t>
      </w:r>
      <w:r w:rsidRPr="009A1424">
        <w:t xml:space="preserve">(Crustacea: Isopoda). </w:t>
      </w:r>
      <w:r w:rsidRPr="009A1424">
        <w:rPr>
          <w:i/>
        </w:rPr>
        <w:t>Journal of Zoology,</w:t>
      </w:r>
      <w:r w:rsidRPr="009A1424">
        <w:t xml:space="preserve"> 156</w:t>
      </w:r>
      <w:r w:rsidRPr="009A1424">
        <w:rPr>
          <w:b/>
        </w:rPr>
        <w:t>,</w:t>
      </w:r>
      <w:r w:rsidRPr="009A1424">
        <w:t xml:space="preserve"> 137-153.</w:t>
      </w:r>
    </w:p>
    <w:p w14:paraId="2AC673F3" w14:textId="77777777" w:rsidR="009A1424" w:rsidRPr="009A1424" w:rsidRDefault="009A1424" w:rsidP="009A1424">
      <w:pPr>
        <w:pStyle w:val="EndNoteBibliography"/>
        <w:spacing w:after="0"/>
      </w:pPr>
      <w:r w:rsidRPr="009A1424">
        <w:t>HONKOOP, P. &amp; VAN DER MEER, J. 1997. Reproductive output of</w:t>
      </w:r>
      <w:r w:rsidRPr="009A1424">
        <w:rPr>
          <w:i/>
        </w:rPr>
        <w:t xml:space="preserve"> Macoma balthica</w:t>
      </w:r>
      <w:r w:rsidRPr="009A1424">
        <w:t xml:space="preserve"> populations in relation to winter-temperature and intertidal-height mediated changes of body mass. </w:t>
      </w:r>
      <w:r w:rsidRPr="009A1424">
        <w:rPr>
          <w:i/>
        </w:rPr>
        <w:t>Marine Ecology Progress Series,</w:t>
      </w:r>
      <w:r w:rsidRPr="009A1424">
        <w:t xml:space="preserve"> 149</w:t>
      </w:r>
      <w:r w:rsidRPr="009A1424">
        <w:rPr>
          <w:b/>
        </w:rPr>
        <w:t>,</w:t>
      </w:r>
      <w:r w:rsidRPr="009A1424">
        <w:t xml:space="preserve"> 155-162.</w:t>
      </w:r>
    </w:p>
    <w:p w14:paraId="34045C08" w14:textId="77777777" w:rsidR="009A1424" w:rsidRPr="009A1424" w:rsidRDefault="009A1424" w:rsidP="009A1424">
      <w:pPr>
        <w:pStyle w:val="EndNoteBibliography"/>
        <w:spacing w:after="0"/>
      </w:pPr>
      <w:r w:rsidRPr="009A1424">
        <w:t xml:space="preserve">HONKOOP, P. &amp; VAN DER MEER, J. 1998. Experimentally induced effects of water temperature and immersion time on reproductive output of bivalves in the Wadden Sea. </w:t>
      </w:r>
      <w:r w:rsidRPr="009A1424">
        <w:rPr>
          <w:i/>
        </w:rPr>
        <w:t>Journal of Experimental Marine Biology and Ecology,</w:t>
      </w:r>
      <w:r w:rsidRPr="009A1424">
        <w:t xml:space="preserve"> 220</w:t>
      </w:r>
      <w:r w:rsidRPr="009A1424">
        <w:rPr>
          <w:b/>
        </w:rPr>
        <w:t>,</w:t>
      </w:r>
      <w:r w:rsidRPr="009A1424">
        <w:t xml:space="preserve"> 227-246.</w:t>
      </w:r>
    </w:p>
    <w:p w14:paraId="2A5279D5" w14:textId="77777777" w:rsidR="009A1424" w:rsidRPr="009A1424" w:rsidRDefault="009A1424" w:rsidP="009A1424">
      <w:pPr>
        <w:pStyle w:val="EndNoteBibliography"/>
        <w:spacing w:after="0"/>
      </w:pPr>
      <w:r w:rsidRPr="009A1424">
        <w:t xml:space="preserve">HONKOOP, P., VAN DER MEER, J., BEUKEMA, J. &amp; KWAST, D. 1999. Reproductive investment in the intertidal bivalve </w:t>
      </w:r>
      <w:r w:rsidRPr="009A1424">
        <w:rPr>
          <w:i/>
        </w:rPr>
        <w:t>Macoma balthica</w:t>
      </w:r>
      <w:r w:rsidRPr="009A1424">
        <w:t xml:space="preserve">. </w:t>
      </w:r>
      <w:r w:rsidRPr="009A1424">
        <w:rPr>
          <w:i/>
        </w:rPr>
        <w:t>Journal of Sea Research,</w:t>
      </w:r>
      <w:r w:rsidRPr="009A1424">
        <w:t xml:space="preserve"> 41</w:t>
      </w:r>
      <w:r w:rsidRPr="009A1424">
        <w:rPr>
          <w:b/>
        </w:rPr>
        <w:t>,</w:t>
      </w:r>
      <w:r w:rsidRPr="009A1424">
        <w:t xml:space="preserve"> 203-212.</w:t>
      </w:r>
    </w:p>
    <w:p w14:paraId="000F5D2C" w14:textId="77777777" w:rsidR="009A1424" w:rsidRPr="009A1424" w:rsidRDefault="009A1424" w:rsidP="009A1424">
      <w:pPr>
        <w:pStyle w:val="EndNoteBibliography"/>
        <w:spacing w:after="0"/>
      </w:pPr>
      <w:r w:rsidRPr="009A1424">
        <w:t xml:space="preserve">HSUEH, P.-W. 2018. A new species of Neorhynchoplax (Crustacea: Decapoda: Brachyura: Hymenosomatidae) from Taiwan. </w:t>
      </w:r>
      <w:r w:rsidRPr="009A1424">
        <w:rPr>
          <w:i/>
        </w:rPr>
        <w:t>Zootaxa,</w:t>
      </w:r>
      <w:r w:rsidRPr="009A1424">
        <w:t xml:space="preserve"> 4461</w:t>
      </w:r>
      <w:r w:rsidRPr="009A1424">
        <w:rPr>
          <w:b/>
        </w:rPr>
        <w:t>,</w:t>
      </w:r>
      <w:r w:rsidRPr="009A1424">
        <w:t xml:space="preserve"> 350-358.</w:t>
      </w:r>
    </w:p>
    <w:p w14:paraId="2F372766" w14:textId="77777777" w:rsidR="009A1424" w:rsidRPr="009A1424" w:rsidRDefault="009A1424" w:rsidP="009A1424">
      <w:pPr>
        <w:pStyle w:val="EndNoteBibliography"/>
        <w:spacing w:after="0"/>
      </w:pPr>
      <w:r w:rsidRPr="009A1424">
        <w:t xml:space="preserve">HUANG, Y., KE, C., FENG, D., ZHOU, S. &amp; LI, F. 2003. Observations on the morphology of embryonic and larval development in </w:t>
      </w:r>
      <w:r w:rsidRPr="009A1424">
        <w:rPr>
          <w:i/>
        </w:rPr>
        <w:t>Styela canopus</w:t>
      </w:r>
      <w:r w:rsidRPr="009A1424">
        <w:t xml:space="preserve"> Savigny. </w:t>
      </w:r>
      <w:r w:rsidRPr="009A1424">
        <w:rPr>
          <w:i/>
        </w:rPr>
        <w:t>Acta Oceanologica Sinica,</w:t>
      </w:r>
      <w:r w:rsidRPr="009A1424">
        <w:t xml:space="preserve"> 22</w:t>
      </w:r>
      <w:r w:rsidRPr="009A1424">
        <w:rPr>
          <w:b/>
        </w:rPr>
        <w:t>,</w:t>
      </w:r>
      <w:r w:rsidRPr="009A1424">
        <w:t xml:space="preserve"> 621-628.</w:t>
      </w:r>
    </w:p>
    <w:p w14:paraId="14852183" w14:textId="77777777" w:rsidR="009A1424" w:rsidRPr="009A1424" w:rsidRDefault="009A1424" w:rsidP="009A1424">
      <w:pPr>
        <w:pStyle w:val="EndNoteBibliography"/>
        <w:spacing w:after="0"/>
      </w:pPr>
      <w:r w:rsidRPr="009A1424">
        <w:t xml:space="preserve">HUCHETTE, S., SOULARD, J., KOH, C. &amp; DAY, R. 2004. Maternal variability in the blacklip abalone, </w:t>
      </w:r>
      <w:r w:rsidRPr="009A1424">
        <w:rPr>
          <w:i/>
        </w:rPr>
        <w:t>Haliotis rubra</w:t>
      </w:r>
      <w:r w:rsidRPr="009A1424">
        <w:t xml:space="preserve"> leach (Mollusca: Gastropoda): effect of egg size on fertilisation success. </w:t>
      </w:r>
      <w:r w:rsidRPr="009A1424">
        <w:rPr>
          <w:i/>
        </w:rPr>
        <w:t>Aquaculture,</w:t>
      </w:r>
      <w:r w:rsidRPr="009A1424">
        <w:t xml:space="preserve"> 231</w:t>
      </w:r>
      <w:r w:rsidRPr="009A1424">
        <w:rPr>
          <w:b/>
        </w:rPr>
        <w:t>,</w:t>
      </w:r>
      <w:r w:rsidRPr="009A1424">
        <w:t xml:space="preserve"> 181-195.</w:t>
      </w:r>
    </w:p>
    <w:p w14:paraId="6CD4C693" w14:textId="77777777" w:rsidR="009A1424" w:rsidRPr="009A1424" w:rsidRDefault="009A1424" w:rsidP="009A1424">
      <w:pPr>
        <w:pStyle w:val="EndNoteBibliography"/>
        <w:spacing w:after="0"/>
      </w:pPr>
      <w:r w:rsidRPr="009A1424">
        <w:t xml:space="preserve">HUGHES, J. 1982. Life history of the sandy-beach amphipod </w:t>
      </w:r>
      <w:r w:rsidRPr="009A1424">
        <w:rPr>
          <w:i/>
        </w:rPr>
        <w:t xml:space="preserve">Dogielinotus loquax </w:t>
      </w:r>
      <w:r w:rsidRPr="009A1424">
        <w:t xml:space="preserve">(Crustacea: Dogielinotidae) from the outer coast of Washington, USA. </w:t>
      </w:r>
      <w:r w:rsidRPr="009A1424">
        <w:rPr>
          <w:i/>
        </w:rPr>
        <w:t>Marine Biology,</w:t>
      </w:r>
      <w:r w:rsidRPr="009A1424">
        <w:t xml:space="preserve"> 71</w:t>
      </w:r>
      <w:r w:rsidRPr="009A1424">
        <w:rPr>
          <w:b/>
        </w:rPr>
        <w:t>,</w:t>
      </w:r>
      <w:r w:rsidRPr="009A1424">
        <w:t xml:space="preserve"> 167-175.</w:t>
      </w:r>
    </w:p>
    <w:p w14:paraId="6D3C0C05" w14:textId="77777777" w:rsidR="009A1424" w:rsidRPr="009A1424" w:rsidRDefault="009A1424" w:rsidP="009A1424">
      <w:pPr>
        <w:pStyle w:val="EndNoteBibliography"/>
        <w:spacing w:after="0"/>
      </w:pPr>
      <w:r w:rsidRPr="009A1424">
        <w:t xml:space="preserve">HUGHES, R. N. 2002. Reproductive biology of invertebrates. </w:t>
      </w:r>
      <w:r w:rsidRPr="009A1424">
        <w:rPr>
          <w:i/>
        </w:rPr>
        <w:t>Vol. XI. Progress in asexual reproduction. Chichester: John Wiley &amp; Sons, Ltd</w:t>
      </w:r>
      <w:r w:rsidRPr="009A1424">
        <w:t>.</w:t>
      </w:r>
    </w:p>
    <w:p w14:paraId="7798FA22" w14:textId="77777777" w:rsidR="009A1424" w:rsidRPr="009A1424" w:rsidRDefault="009A1424" w:rsidP="009A1424">
      <w:pPr>
        <w:pStyle w:val="EndNoteBibliography"/>
        <w:spacing w:after="0"/>
      </w:pPr>
      <w:r w:rsidRPr="009A1424">
        <w:t xml:space="preserve">HUTCHINGS, P. 1973. Gametogenesis in a Northumberland population of the polychaete </w:t>
      </w:r>
      <w:r w:rsidRPr="009A1424">
        <w:rPr>
          <w:i/>
        </w:rPr>
        <w:t>Melinna cristata</w:t>
      </w:r>
      <w:r w:rsidRPr="009A1424">
        <w:t xml:space="preserve">. </w:t>
      </w:r>
      <w:r w:rsidRPr="009A1424">
        <w:rPr>
          <w:i/>
        </w:rPr>
        <w:t>Marine Biology,</w:t>
      </w:r>
      <w:r w:rsidRPr="009A1424">
        <w:t xml:space="preserve"> 18</w:t>
      </w:r>
      <w:r w:rsidRPr="009A1424">
        <w:rPr>
          <w:b/>
        </w:rPr>
        <w:t>,</w:t>
      </w:r>
      <w:r w:rsidRPr="009A1424">
        <w:t xml:space="preserve"> 199-211.</w:t>
      </w:r>
    </w:p>
    <w:p w14:paraId="7E26EFEE" w14:textId="77777777" w:rsidR="009A1424" w:rsidRPr="009A1424" w:rsidRDefault="009A1424" w:rsidP="009A1424">
      <w:pPr>
        <w:pStyle w:val="EndNoteBibliography"/>
        <w:spacing w:after="0"/>
      </w:pPr>
      <w:r w:rsidRPr="009A1424">
        <w:t xml:space="preserve">HYNES, H. 1954. The ecology of </w:t>
      </w:r>
      <w:r w:rsidRPr="009A1424">
        <w:rPr>
          <w:i/>
        </w:rPr>
        <w:t>Gammarus duebeni</w:t>
      </w:r>
      <w:r w:rsidRPr="009A1424">
        <w:t xml:space="preserve"> Lilljeborg and its occurrence in fresh water in western Britain. </w:t>
      </w:r>
      <w:r w:rsidRPr="009A1424">
        <w:rPr>
          <w:i/>
        </w:rPr>
        <w:t>The Journal of Animal Ecology</w:t>
      </w:r>
      <w:r w:rsidRPr="009A1424">
        <w:rPr>
          <w:b/>
        </w:rPr>
        <w:t>,</w:t>
      </w:r>
      <w:r w:rsidRPr="009A1424">
        <w:t xml:space="preserve"> 38-84.</w:t>
      </w:r>
    </w:p>
    <w:p w14:paraId="12CC0143" w14:textId="77777777" w:rsidR="009A1424" w:rsidRPr="009A1424" w:rsidRDefault="009A1424" w:rsidP="009A1424">
      <w:pPr>
        <w:pStyle w:val="EndNoteBibliography"/>
        <w:spacing w:after="0"/>
      </w:pPr>
      <w:r w:rsidRPr="009A1424">
        <w:t xml:space="preserve">HYNES, H. 1955. The reproductive cycle of some British freshwater Gammaridae. </w:t>
      </w:r>
      <w:r w:rsidRPr="009A1424">
        <w:rPr>
          <w:i/>
        </w:rPr>
        <w:t>The Journal of Animal Ecology</w:t>
      </w:r>
      <w:r w:rsidRPr="009A1424">
        <w:rPr>
          <w:b/>
        </w:rPr>
        <w:t>,</w:t>
      </w:r>
      <w:r w:rsidRPr="009A1424">
        <w:t xml:space="preserve"> 352-387.</w:t>
      </w:r>
    </w:p>
    <w:p w14:paraId="4F6383D3" w14:textId="77777777" w:rsidR="009A1424" w:rsidRPr="009A1424" w:rsidRDefault="009A1424" w:rsidP="009A1424">
      <w:pPr>
        <w:pStyle w:val="EndNoteBibliography"/>
        <w:spacing w:after="0"/>
      </w:pPr>
      <w:r w:rsidRPr="009A1424">
        <w:t xml:space="preserve">ICHIKAWA, T., HAMASAKI, K. &amp; HAMADA, K. 2004. Egg size and relationship between seawater temperature and egg incubation period of the red frog crab </w:t>
      </w:r>
      <w:r w:rsidRPr="009A1424">
        <w:rPr>
          <w:i/>
        </w:rPr>
        <w:t>Ranina ranina</w:t>
      </w:r>
      <w:r w:rsidRPr="009A1424">
        <w:t xml:space="preserve"> (Decapoda : Raninidae) reared in the laboratory. </w:t>
      </w:r>
      <w:r w:rsidRPr="009A1424">
        <w:rPr>
          <w:i/>
        </w:rPr>
        <w:t>Nippon Suisan Gakkaishi,</w:t>
      </w:r>
      <w:r w:rsidRPr="009A1424">
        <w:t xml:space="preserve"> 70</w:t>
      </w:r>
      <w:r w:rsidRPr="009A1424">
        <w:rPr>
          <w:b/>
        </w:rPr>
        <w:t>,</w:t>
      </w:r>
      <w:r w:rsidRPr="009A1424">
        <w:t xml:space="preserve"> 343-347.</w:t>
      </w:r>
    </w:p>
    <w:p w14:paraId="213780AF" w14:textId="77777777" w:rsidR="009A1424" w:rsidRPr="009A1424" w:rsidRDefault="009A1424" w:rsidP="009A1424">
      <w:pPr>
        <w:pStyle w:val="EndNoteBibliography"/>
        <w:spacing w:after="0"/>
      </w:pPr>
      <w:r w:rsidRPr="009A1424">
        <w:t xml:space="preserve">IKEDA, T. 1995. Distribution, growth and life cycle of the mesopelagic amphipod </w:t>
      </w:r>
      <w:r w:rsidRPr="009A1424">
        <w:rPr>
          <w:i/>
        </w:rPr>
        <w:t>Primno abyssalis</w:t>
      </w:r>
      <w:r w:rsidRPr="009A1424">
        <w:t xml:space="preserve"> (Hyperiidea: Phrosinidae) in the southern Japan Sea. </w:t>
      </w:r>
      <w:r w:rsidRPr="009A1424">
        <w:rPr>
          <w:i/>
        </w:rPr>
        <w:t>Marine biology,</w:t>
      </w:r>
      <w:r w:rsidRPr="009A1424">
        <w:t xml:space="preserve"> 123</w:t>
      </w:r>
      <w:r w:rsidRPr="009A1424">
        <w:rPr>
          <w:b/>
        </w:rPr>
        <w:t>,</w:t>
      </w:r>
      <w:r w:rsidRPr="009A1424">
        <w:t xml:space="preserve"> 789-798.</w:t>
      </w:r>
    </w:p>
    <w:p w14:paraId="7FA74E4F" w14:textId="77777777" w:rsidR="009A1424" w:rsidRPr="009A1424" w:rsidRDefault="009A1424" w:rsidP="009A1424">
      <w:pPr>
        <w:pStyle w:val="EndNoteBibliography"/>
        <w:spacing w:after="0"/>
      </w:pPr>
      <w:r w:rsidRPr="009A1424">
        <w:lastRenderedPageBreak/>
        <w:t xml:space="preserve">INGRAM, C. L. &amp; HESSLER, R. R. 1987. Population biology of the deep-sea amphipod </w:t>
      </w:r>
      <w:r w:rsidRPr="009A1424">
        <w:rPr>
          <w:i/>
        </w:rPr>
        <w:t>Eurythenes gryllus</w:t>
      </w:r>
      <w:r w:rsidRPr="009A1424">
        <w:t xml:space="preserve">: inferences from instar analyses. </w:t>
      </w:r>
      <w:r w:rsidRPr="009A1424">
        <w:rPr>
          <w:i/>
        </w:rPr>
        <w:t>Deep Sea Research Part A. Oceanographic Research Papers,</w:t>
      </w:r>
      <w:r w:rsidRPr="009A1424">
        <w:t xml:space="preserve"> 34</w:t>
      </w:r>
      <w:r w:rsidRPr="009A1424">
        <w:rPr>
          <w:b/>
        </w:rPr>
        <w:t>,</w:t>
      </w:r>
      <w:r w:rsidRPr="009A1424">
        <w:t xml:space="preserve"> 1889-1910.</w:t>
      </w:r>
    </w:p>
    <w:p w14:paraId="47C95207" w14:textId="77777777" w:rsidR="009A1424" w:rsidRPr="009A1424" w:rsidRDefault="009A1424" w:rsidP="009A1424">
      <w:pPr>
        <w:pStyle w:val="EndNoteBibliography"/>
        <w:spacing w:after="0"/>
      </w:pPr>
      <w:r w:rsidRPr="009A1424">
        <w:t xml:space="preserve">INO, T. 1952. Biological study on the propagation of Japanese abalone (genus Haliotis). </w:t>
      </w:r>
      <w:r w:rsidRPr="009A1424">
        <w:rPr>
          <w:i/>
        </w:rPr>
        <w:t>Bull Tokai Reg Fish Res Lab,</w:t>
      </w:r>
      <w:r w:rsidRPr="009A1424">
        <w:t xml:space="preserve"> 5</w:t>
      </w:r>
      <w:r w:rsidRPr="009A1424">
        <w:rPr>
          <w:b/>
        </w:rPr>
        <w:t>,</w:t>
      </w:r>
      <w:r w:rsidRPr="009A1424">
        <w:t xml:space="preserve"> 1-102.</w:t>
      </w:r>
    </w:p>
    <w:p w14:paraId="2EC1906D" w14:textId="33FC1976" w:rsidR="009A1424" w:rsidRPr="009A1424" w:rsidRDefault="009A1424" w:rsidP="009A1424">
      <w:pPr>
        <w:pStyle w:val="EndNoteBibliography"/>
        <w:spacing w:after="0"/>
      </w:pPr>
      <w:r w:rsidRPr="009A1424">
        <w:t>IVANOV, A. Biolog</w:t>
      </w:r>
      <w:r w:rsidR="00C93CCF">
        <w:t xml:space="preserve">y of some Black Sea amphipods. </w:t>
      </w:r>
      <w:r w:rsidRPr="009A1424">
        <w:t>Dokl. Akad. Nauk SSSR, 1961. 728-729.</w:t>
      </w:r>
    </w:p>
    <w:p w14:paraId="18CD6C6F" w14:textId="77777777" w:rsidR="009A1424" w:rsidRPr="009A1424" w:rsidRDefault="009A1424" w:rsidP="009A1424">
      <w:pPr>
        <w:pStyle w:val="EndNoteBibliography"/>
        <w:spacing w:after="0"/>
      </w:pPr>
      <w:r w:rsidRPr="009A1424">
        <w:t xml:space="preserve">JACOBS, J. R., BIESIOT, P. M., PERRY, H. M. &amp; TRIGG, C. 2003. Biochemical composition of embryonic blue crabs </w:t>
      </w:r>
      <w:r w:rsidRPr="009A1424">
        <w:rPr>
          <w:i/>
        </w:rPr>
        <w:t>Callinectes sapidus</w:t>
      </w:r>
      <w:r w:rsidRPr="009A1424">
        <w:t xml:space="preserve"> Rathbun 1896 (Crustacea: Decapoda) from the Gulf of Mexico. </w:t>
      </w:r>
      <w:r w:rsidRPr="009A1424">
        <w:rPr>
          <w:i/>
        </w:rPr>
        <w:t>Bulletin of marine science,</w:t>
      </w:r>
      <w:r w:rsidRPr="009A1424">
        <w:t xml:space="preserve"> 72</w:t>
      </w:r>
      <w:r w:rsidRPr="009A1424">
        <w:rPr>
          <w:b/>
        </w:rPr>
        <w:t>,</w:t>
      </w:r>
      <w:r w:rsidRPr="009A1424">
        <w:t xml:space="preserve"> 311-324.</w:t>
      </w:r>
    </w:p>
    <w:p w14:paraId="3D8675EA" w14:textId="77777777" w:rsidR="009A1424" w:rsidRPr="009A1424" w:rsidRDefault="009A1424" w:rsidP="009A1424">
      <w:pPr>
        <w:pStyle w:val="EndNoteBibliography"/>
        <w:spacing w:after="0"/>
      </w:pPr>
      <w:r w:rsidRPr="009A1424">
        <w:t xml:space="preserve">JANTZEN, T. M., DE NYS, R. &amp; HAVENHAND, J. N. 2001. Fertilization success and the effects of sperm chemoattractants on effective egg size in marine invertebrates. </w:t>
      </w:r>
      <w:r w:rsidRPr="009A1424">
        <w:rPr>
          <w:i/>
        </w:rPr>
        <w:t>Marine Biology,</w:t>
      </w:r>
      <w:r w:rsidRPr="009A1424">
        <w:t xml:space="preserve"> 138</w:t>
      </w:r>
      <w:r w:rsidRPr="009A1424">
        <w:rPr>
          <w:b/>
        </w:rPr>
        <w:t>,</w:t>
      </w:r>
      <w:r w:rsidRPr="009A1424">
        <w:t xml:space="preserve"> 1153-1161.</w:t>
      </w:r>
    </w:p>
    <w:p w14:paraId="74E58547" w14:textId="77777777" w:rsidR="009A1424" w:rsidRPr="009A1424" w:rsidRDefault="009A1424" w:rsidP="009A1424">
      <w:pPr>
        <w:pStyle w:val="EndNoteBibliography"/>
        <w:spacing w:after="0"/>
      </w:pPr>
      <w:r w:rsidRPr="009A1424">
        <w:t xml:space="preserve">JEFFERY, W. R. &amp; SWALLA, B. J. 1992. Evolution of alternate modes of development in Ascidians. </w:t>
      </w:r>
      <w:r w:rsidRPr="009A1424">
        <w:rPr>
          <w:i/>
        </w:rPr>
        <w:t>Bioessays,</w:t>
      </w:r>
      <w:r w:rsidRPr="009A1424">
        <w:t xml:space="preserve"> 14</w:t>
      </w:r>
      <w:r w:rsidRPr="009A1424">
        <w:rPr>
          <w:b/>
        </w:rPr>
        <w:t>,</w:t>
      </w:r>
      <w:r w:rsidRPr="009A1424">
        <w:t xml:space="preserve"> 219-226.</w:t>
      </w:r>
    </w:p>
    <w:p w14:paraId="4A52E6B6" w14:textId="77777777" w:rsidR="009A1424" w:rsidRPr="009A1424" w:rsidRDefault="009A1424" w:rsidP="009A1424">
      <w:pPr>
        <w:pStyle w:val="EndNoteBibliography"/>
        <w:spacing w:after="0"/>
      </w:pPr>
      <w:r w:rsidRPr="009A1424">
        <w:t xml:space="preserve">JENNINGS, K. &amp; NEWMAN, L. 1996. Four new stylochid flatworms (Platyhelminthes: Polycladida) associated with commercial oysters from Moreton Bay, southeast Queensland, Australia. </w:t>
      </w:r>
      <w:r w:rsidRPr="009A1424">
        <w:rPr>
          <w:i/>
        </w:rPr>
        <w:t>Raffles Bulletin of Zoology,</w:t>
      </w:r>
      <w:r w:rsidRPr="009A1424">
        <w:t xml:space="preserve"> 44</w:t>
      </w:r>
      <w:r w:rsidRPr="009A1424">
        <w:rPr>
          <w:b/>
        </w:rPr>
        <w:t>,</w:t>
      </w:r>
      <w:r w:rsidRPr="009A1424">
        <w:t xml:space="preserve"> 493-508.</w:t>
      </w:r>
    </w:p>
    <w:p w14:paraId="169F5D8A" w14:textId="77777777" w:rsidR="009A1424" w:rsidRPr="009A1424" w:rsidRDefault="009A1424" w:rsidP="009A1424">
      <w:pPr>
        <w:pStyle w:val="EndNoteBibliography"/>
        <w:spacing w:after="0"/>
      </w:pPr>
      <w:r w:rsidRPr="009A1424">
        <w:t xml:space="preserve">JENSEN, J. P. 1956. </w:t>
      </w:r>
      <w:r w:rsidRPr="009A1424">
        <w:rPr>
          <w:i/>
        </w:rPr>
        <w:t>Biological Observations on the Isopod Sphaeoroma Hookeri Leach</w:t>
      </w:r>
      <w:r w:rsidRPr="009A1424">
        <w:t>, Bianco Luno.</w:t>
      </w:r>
    </w:p>
    <w:p w14:paraId="0E4049D5" w14:textId="77777777" w:rsidR="009A1424" w:rsidRPr="009A1424" w:rsidRDefault="009A1424" w:rsidP="009A1424">
      <w:pPr>
        <w:pStyle w:val="EndNoteBibliography"/>
        <w:spacing w:after="0"/>
      </w:pPr>
      <w:r w:rsidRPr="009A1424">
        <w:t xml:space="preserve">JENSEN, K. 1990. Three new species of </w:t>
      </w:r>
      <w:r w:rsidRPr="009A1424">
        <w:rPr>
          <w:i/>
        </w:rPr>
        <w:t xml:space="preserve">Ascoglossa </w:t>
      </w:r>
      <w:r w:rsidRPr="009A1424">
        <w:t xml:space="preserve">(Mollusca, Opisthobranchia) from Hong Kong, and a description of the internal anatomy of </w:t>
      </w:r>
      <w:r w:rsidRPr="009A1424">
        <w:rPr>
          <w:i/>
        </w:rPr>
        <w:t xml:space="preserve">Costasiella pallida </w:t>
      </w:r>
      <w:r w:rsidRPr="009A1424">
        <w:t>Jensen, 1985. pp. 419-432 in Morton, B.(ed.) Proceedings of the 2nd International Marine Biological Workshop: The Marine Flora and Fauna of Hong Kong and Southern China, Hong Kong, 1986. Vol. 1. Introduction and taxonomy. Hong Kong University Press: Hong Kong. 0.</w:t>
      </w:r>
    </w:p>
    <w:p w14:paraId="15119D0A" w14:textId="6969904B" w:rsidR="009A1424" w:rsidRPr="009A1424" w:rsidRDefault="009A1424" w:rsidP="009A1424">
      <w:pPr>
        <w:pStyle w:val="EndNoteBibliography"/>
        <w:spacing w:after="0"/>
      </w:pPr>
      <w:r w:rsidRPr="009A1424">
        <w:t>JENSEN, K. R. Sacoglossa (Mollusca, opisthobranchia) from Rottnest Island and Central Western Australia. Proceedings of the Fifth Intern. Marine Biological Workshop, 1993. Western Australian Museum, 207-253.</w:t>
      </w:r>
    </w:p>
    <w:p w14:paraId="3BFE5386" w14:textId="77777777" w:rsidR="009A1424" w:rsidRPr="009A1424" w:rsidRDefault="009A1424" w:rsidP="009A1424">
      <w:pPr>
        <w:pStyle w:val="EndNoteBibliography"/>
        <w:spacing w:after="0"/>
      </w:pPr>
      <w:r w:rsidRPr="009A1424">
        <w:t xml:space="preserve">JENSEN, K. R. 2001. Review of reproduction in the Sacoglossa (Mollusca, Opisthobranchia). </w:t>
      </w:r>
      <w:r w:rsidRPr="009A1424">
        <w:rPr>
          <w:i/>
        </w:rPr>
        <w:t>Bollettino Malacologico</w:t>
      </w:r>
      <w:r w:rsidRPr="009A1424">
        <w:rPr>
          <w:b/>
        </w:rPr>
        <w:t>,</w:t>
      </w:r>
      <w:r w:rsidRPr="009A1424">
        <w:t xml:space="preserve"> 81-98.</w:t>
      </w:r>
    </w:p>
    <w:p w14:paraId="512EE35E" w14:textId="77777777" w:rsidR="009A1424" w:rsidRPr="009A1424" w:rsidRDefault="009A1424" w:rsidP="009A1424">
      <w:pPr>
        <w:pStyle w:val="EndNoteBibliography"/>
        <w:spacing w:after="0"/>
      </w:pPr>
      <w:r w:rsidRPr="009A1424">
        <w:t xml:space="preserve">JENSEN, K. R. &amp; ONG, R. S. 2015. Spawning observed in a specimen of the shelled sacoglossan </w:t>
      </w:r>
      <w:r w:rsidRPr="009A1424">
        <w:rPr>
          <w:i/>
        </w:rPr>
        <w:t>Lobiger viridis</w:t>
      </w:r>
      <w:r w:rsidRPr="009A1424">
        <w:t xml:space="preserve"> Pease, 1863 from Singapore (Mollusca: Gastropoda: Heterobranchia). </w:t>
      </w:r>
      <w:r w:rsidRPr="009A1424">
        <w:rPr>
          <w:i/>
        </w:rPr>
        <w:t>Raffles Bulletin of Zoology</w:t>
      </w:r>
      <w:r w:rsidRPr="009A1424">
        <w:rPr>
          <w:b/>
        </w:rPr>
        <w:t>,</w:t>
      </w:r>
      <w:r w:rsidRPr="009A1424">
        <w:t xml:space="preserve"> 250-254.</w:t>
      </w:r>
    </w:p>
    <w:p w14:paraId="65D4ADDC" w14:textId="77777777" w:rsidR="009A1424" w:rsidRPr="009A1424" w:rsidRDefault="009A1424" w:rsidP="009A1424">
      <w:pPr>
        <w:pStyle w:val="EndNoteBibliography"/>
        <w:spacing w:after="0"/>
      </w:pPr>
      <w:r w:rsidRPr="009A1424">
        <w:t xml:space="preserve">JENSEN, L. A. &amp; HECKMANN, R. A. 1977. </w:t>
      </w:r>
      <w:r w:rsidRPr="009A1424">
        <w:rPr>
          <w:i/>
        </w:rPr>
        <w:t xml:space="preserve">Anantrum histocephalum </w:t>
      </w:r>
      <w:r w:rsidRPr="009A1424">
        <w:t xml:space="preserve">Sp N (Cestoda Bothriocephalidae) from Synodus Lucioceps (Synodontidae) of southern California. </w:t>
      </w:r>
      <w:r w:rsidRPr="009A1424">
        <w:rPr>
          <w:i/>
        </w:rPr>
        <w:t>Journal of Parasitology,</w:t>
      </w:r>
      <w:r w:rsidRPr="009A1424">
        <w:t xml:space="preserve"> 63</w:t>
      </w:r>
      <w:r w:rsidRPr="009A1424">
        <w:rPr>
          <w:b/>
        </w:rPr>
        <w:t>,</w:t>
      </w:r>
      <w:r w:rsidRPr="009A1424">
        <w:t xml:space="preserve"> 471-472.</w:t>
      </w:r>
    </w:p>
    <w:p w14:paraId="3FE9AAAB" w14:textId="77777777" w:rsidR="009A1424" w:rsidRPr="009A1424" w:rsidRDefault="009A1424" w:rsidP="009A1424">
      <w:pPr>
        <w:pStyle w:val="EndNoteBibliography"/>
        <w:spacing w:after="0"/>
      </w:pPr>
      <w:r w:rsidRPr="009A1424">
        <w:t>JEWETT, S., SLOAN, N. &amp; SOMERTON, D. 1985. Size at sexual maturity and fecundity of the fjord-dwelling golden king crab</w:t>
      </w:r>
      <w:r w:rsidRPr="009A1424">
        <w:rPr>
          <w:i/>
        </w:rPr>
        <w:t xml:space="preserve"> Lithodes aequispina</w:t>
      </w:r>
      <w:r w:rsidRPr="009A1424">
        <w:t xml:space="preserve"> Benedict from northern British Columbia. </w:t>
      </w:r>
      <w:r w:rsidRPr="009A1424">
        <w:rPr>
          <w:i/>
        </w:rPr>
        <w:t>Journal of Crustacean Biology,</w:t>
      </w:r>
      <w:r w:rsidRPr="009A1424">
        <w:t xml:space="preserve"> 5</w:t>
      </w:r>
      <w:r w:rsidRPr="009A1424">
        <w:rPr>
          <w:b/>
        </w:rPr>
        <w:t>,</w:t>
      </w:r>
      <w:r w:rsidRPr="009A1424">
        <w:t xml:space="preserve"> 377-385.</w:t>
      </w:r>
    </w:p>
    <w:p w14:paraId="3217C0B3" w14:textId="77777777" w:rsidR="009A1424" w:rsidRPr="009A1424" w:rsidRDefault="009A1424" w:rsidP="009A1424">
      <w:pPr>
        <w:pStyle w:val="EndNoteBibliography"/>
        <w:spacing w:after="0"/>
      </w:pPr>
      <w:r w:rsidRPr="009A1424">
        <w:t xml:space="preserve">JOHNSON, S. &amp; BOUCHER, L. M. 1983. Notes on some Opisthobranchia (Mollusca: Gastropoda) from the Marshall Islands, including 57 new records. </w:t>
      </w:r>
      <w:r w:rsidRPr="009A1424">
        <w:rPr>
          <w:i/>
        </w:rPr>
        <w:t>Pacific Science,</w:t>
      </w:r>
      <w:r w:rsidRPr="009A1424">
        <w:t xml:space="preserve"> 37</w:t>
      </w:r>
      <w:r w:rsidRPr="009A1424">
        <w:rPr>
          <w:b/>
        </w:rPr>
        <w:t>,</w:t>
      </w:r>
      <w:r w:rsidRPr="009A1424">
        <w:t xml:space="preserve"> 251-291.</w:t>
      </w:r>
    </w:p>
    <w:p w14:paraId="72CB3DF0" w14:textId="77777777" w:rsidR="009A1424" w:rsidRPr="009A1424" w:rsidRDefault="009A1424" w:rsidP="009A1424">
      <w:pPr>
        <w:pStyle w:val="EndNoteBibliography"/>
        <w:spacing w:after="0"/>
      </w:pPr>
      <w:r w:rsidRPr="009A1424">
        <w:t xml:space="preserve">JONES, D. 1970. Population densities and breeding in </w:t>
      </w:r>
      <w:r w:rsidRPr="009A1424">
        <w:rPr>
          <w:i/>
        </w:rPr>
        <w:t>Eurydice pulchra</w:t>
      </w:r>
      <w:r w:rsidRPr="009A1424">
        <w:t xml:space="preserve"> and </w:t>
      </w:r>
      <w:r w:rsidRPr="009A1424">
        <w:rPr>
          <w:i/>
        </w:rPr>
        <w:t>Eurydice affinis</w:t>
      </w:r>
      <w:r w:rsidRPr="009A1424">
        <w:t xml:space="preserve"> in Britain. </w:t>
      </w:r>
      <w:r w:rsidRPr="009A1424">
        <w:rPr>
          <w:i/>
        </w:rPr>
        <w:t>Journal of the Marine Biological Association of the United Kingdom,</w:t>
      </w:r>
      <w:r w:rsidRPr="009A1424">
        <w:t xml:space="preserve"> 50</w:t>
      </w:r>
      <w:r w:rsidRPr="009A1424">
        <w:rPr>
          <w:b/>
        </w:rPr>
        <w:t>,</w:t>
      </w:r>
      <w:r w:rsidRPr="009A1424">
        <w:t xml:space="preserve"> 635-655.</w:t>
      </w:r>
    </w:p>
    <w:p w14:paraId="0327F535" w14:textId="2AFEF68F" w:rsidR="009A1424" w:rsidRPr="009A1424" w:rsidRDefault="009A1424" w:rsidP="009A1424">
      <w:pPr>
        <w:pStyle w:val="EndNoteBibliography"/>
        <w:spacing w:after="0"/>
      </w:pPr>
      <w:r w:rsidRPr="009A1424">
        <w:t xml:space="preserve">JONES, L. &amp; CRISP, D. The larval stages of the barnacle </w:t>
      </w:r>
      <w:r w:rsidRPr="009A1424">
        <w:rPr>
          <w:i/>
        </w:rPr>
        <w:t>Balanus improvisus</w:t>
      </w:r>
      <w:r w:rsidR="00C93CCF">
        <w:t xml:space="preserve"> Darwin. </w:t>
      </w:r>
      <w:r w:rsidRPr="009A1424">
        <w:t>Proceedings of the Zoological Society of London, 1954. Wiley Online Library, 765-780.</w:t>
      </w:r>
    </w:p>
    <w:p w14:paraId="7A0EC4C2" w14:textId="77777777" w:rsidR="009A1424" w:rsidRPr="009A1424" w:rsidRDefault="009A1424" w:rsidP="009A1424">
      <w:pPr>
        <w:pStyle w:val="EndNoteBibliography"/>
        <w:spacing w:after="0"/>
      </w:pPr>
      <w:r w:rsidRPr="009A1424">
        <w:lastRenderedPageBreak/>
        <w:t xml:space="preserve">JØRGENSEN, C. 1946. Reproduction and larval development of Danish bottom invertebrates. Lamellibranchia. </w:t>
      </w:r>
      <w:r w:rsidRPr="009A1424">
        <w:rPr>
          <w:i/>
        </w:rPr>
        <w:t>Meddelelser fra Kommisionen for Danmarks Fiskeriog Havundersogelser. Serie Plankton,</w:t>
      </w:r>
      <w:r w:rsidRPr="009A1424">
        <w:t xml:space="preserve"> 4</w:t>
      </w:r>
      <w:r w:rsidRPr="009A1424">
        <w:rPr>
          <w:b/>
        </w:rPr>
        <w:t>,</w:t>
      </w:r>
      <w:r w:rsidRPr="009A1424">
        <w:t xml:space="preserve"> 277-311.</w:t>
      </w:r>
    </w:p>
    <w:p w14:paraId="2DE36FEE" w14:textId="77777777" w:rsidR="009A1424" w:rsidRPr="009A1424" w:rsidRDefault="009A1424" w:rsidP="009A1424">
      <w:pPr>
        <w:pStyle w:val="EndNoteBibliography"/>
        <w:spacing w:after="0"/>
        <w:rPr>
          <w:i/>
        </w:rPr>
      </w:pPr>
      <w:r w:rsidRPr="009A1424">
        <w:t xml:space="preserve">KAIM-MALKA, R. A. 1969. </w:t>
      </w:r>
      <w:r w:rsidRPr="009A1424">
        <w:rPr>
          <w:i/>
        </w:rPr>
        <w:t>Biologie et écologie de quelques Ampelisca (Crustacea-Amphipoda) de la région de Marseille.</w:t>
      </w:r>
    </w:p>
    <w:p w14:paraId="7E1CE24C" w14:textId="77777777" w:rsidR="009A1424" w:rsidRPr="009A1424" w:rsidRDefault="009A1424" w:rsidP="009A1424">
      <w:pPr>
        <w:pStyle w:val="EndNoteBibliography"/>
        <w:spacing w:after="0"/>
      </w:pPr>
      <w:r w:rsidRPr="009A1424">
        <w:t xml:space="preserve">KAIN, J. M. &amp; DESTOMBE, C. 1995. A review of the life history, reproduction and phenology of Gracilaria. </w:t>
      </w:r>
      <w:r w:rsidRPr="009A1424">
        <w:rPr>
          <w:i/>
        </w:rPr>
        <w:t>Journal of applied phycology,</w:t>
      </w:r>
      <w:r w:rsidRPr="009A1424">
        <w:t xml:space="preserve"> 7</w:t>
      </w:r>
      <w:r w:rsidRPr="009A1424">
        <w:rPr>
          <w:b/>
        </w:rPr>
        <w:t>,</w:t>
      </w:r>
      <w:r w:rsidRPr="009A1424">
        <w:t xml:space="preserve"> 269.</w:t>
      </w:r>
    </w:p>
    <w:p w14:paraId="6F30FCED" w14:textId="77777777" w:rsidR="009A1424" w:rsidRPr="009A1424" w:rsidRDefault="009A1424" w:rsidP="009A1424">
      <w:pPr>
        <w:pStyle w:val="EndNoteBibliography"/>
        <w:spacing w:after="0"/>
      </w:pPr>
      <w:r w:rsidRPr="009A1424">
        <w:t xml:space="preserve">KANG, D.-H., AHN, I.-Y. &amp; CHOI, K.-S. 2003. Quantitative assessment of reproductive condition of the Antarctic clam, </w:t>
      </w:r>
      <w:r w:rsidRPr="009A1424">
        <w:rPr>
          <w:i/>
        </w:rPr>
        <w:t>Laternula elliptica</w:t>
      </w:r>
      <w:r w:rsidRPr="009A1424">
        <w:t xml:space="preserve"> (King &amp; Broderip), using image analysis. </w:t>
      </w:r>
      <w:r w:rsidRPr="009A1424">
        <w:rPr>
          <w:i/>
        </w:rPr>
        <w:t>Invertebrate reproduction &amp; development,</w:t>
      </w:r>
      <w:r w:rsidRPr="009A1424">
        <w:t xml:space="preserve"> 44</w:t>
      </w:r>
      <w:r w:rsidRPr="009A1424">
        <w:rPr>
          <w:b/>
        </w:rPr>
        <w:t>,</w:t>
      </w:r>
      <w:r w:rsidRPr="009A1424">
        <w:t xml:space="preserve"> 71-78.</w:t>
      </w:r>
    </w:p>
    <w:p w14:paraId="2A2B7339" w14:textId="77777777" w:rsidR="009A1424" w:rsidRPr="009A1424" w:rsidRDefault="009A1424" w:rsidP="009A1424">
      <w:pPr>
        <w:pStyle w:val="EndNoteBibliography"/>
        <w:spacing w:after="0"/>
      </w:pPr>
      <w:r w:rsidRPr="009A1424">
        <w:t xml:space="preserve">KANNEWORFF, E. 1965. Life cycle, food, and growth of the amphipod </w:t>
      </w:r>
      <w:r w:rsidRPr="009A1424">
        <w:rPr>
          <w:i/>
        </w:rPr>
        <w:t>Ampelisca macrocephala</w:t>
      </w:r>
      <w:r w:rsidRPr="009A1424">
        <w:t xml:space="preserve"> Liljeborg from the Øresund. </w:t>
      </w:r>
      <w:r w:rsidRPr="009A1424">
        <w:rPr>
          <w:i/>
        </w:rPr>
        <w:t>Ophelia,</w:t>
      </w:r>
      <w:r w:rsidRPr="009A1424">
        <w:t xml:space="preserve"> 2</w:t>
      </w:r>
      <w:r w:rsidRPr="009A1424">
        <w:rPr>
          <w:b/>
        </w:rPr>
        <w:t>,</w:t>
      </w:r>
      <w:r w:rsidRPr="009A1424">
        <w:t xml:space="preserve"> 305-318.</w:t>
      </w:r>
    </w:p>
    <w:p w14:paraId="74901D5C" w14:textId="77777777" w:rsidR="009A1424" w:rsidRPr="009A1424" w:rsidRDefault="009A1424" w:rsidP="009A1424">
      <w:pPr>
        <w:pStyle w:val="EndNoteBibliography"/>
        <w:spacing w:after="0"/>
      </w:pPr>
      <w:r w:rsidRPr="009A1424">
        <w:t xml:space="preserve">KANNEWORFF, E. 1966. On some amphipod species of the genus Haploops, with special reference to </w:t>
      </w:r>
      <w:r w:rsidRPr="009A1424">
        <w:rPr>
          <w:i/>
        </w:rPr>
        <w:t>H. tubicola</w:t>
      </w:r>
      <w:r w:rsidRPr="009A1424">
        <w:t xml:space="preserve"> Liljeborg and </w:t>
      </w:r>
      <w:r w:rsidRPr="009A1424">
        <w:rPr>
          <w:i/>
        </w:rPr>
        <w:t>H. tenuis</w:t>
      </w:r>
      <w:r w:rsidRPr="009A1424">
        <w:t xml:space="preserve"> sp. nov. from the Øresund. </w:t>
      </w:r>
      <w:r w:rsidRPr="009A1424">
        <w:rPr>
          <w:i/>
        </w:rPr>
        <w:t>Ophelia,</w:t>
      </w:r>
      <w:r w:rsidRPr="009A1424">
        <w:t xml:space="preserve"> 3</w:t>
      </w:r>
      <w:r w:rsidRPr="009A1424">
        <w:rPr>
          <w:b/>
        </w:rPr>
        <w:t>,</w:t>
      </w:r>
      <w:r w:rsidRPr="009A1424">
        <w:t xml:space="preserve"> 183-207.</w:t>
      </w:r>
    </w:p>
    <w:p w14:paraId="798AE9C9" w14:textId="77777777" w:rsidR="009A1424" w:rsidRPr="009A1424" w:rsidRDefault="009A1424" w:rsidP="009A1424">
      <w:pPr>
        <w:pStyle w:val="EndNoteBibliography"/>
        <w:spacing w:after="0"/>
      </w:pPr>
      <w:r w:rsidRPr="009A1424">
        <w:t xml:space="preserve">KATO, K. 1940. On the development of some Japanese polyclads. </w:t>
      </w:r>
      <w:r w:rsidRPr="009A1424">
        <w:rPr>
          <w:i/>
        </w:rPr>
        <w:t>Jpn J Zool,</w:t>
      </w:r>
      <w:r w:rsidRPr="009A1424">
        <w:t xml:space="preserve"> 8</w:t>
      </w:r>
      <w:r w:rsidRPr="009A1424">
        <w:rPr>
          <w:b/>
        </w:rPr>
        <w:t>,</w:t>
      </w:r>
      <w:r w:rsidRPr="009A1424">
        <w:t xml:space="preserve"> 537-573.</w:t>
      </w:r>
    </w:p>
    <w:p w14:paraId="0793E4B4" w14:textId="77777777" w:rsidR="009A1424" w:rsidRPr="009A1424" w:rsidRDefault="009A1424" w:rsidP="009A1424">
      <w:pPr>
        <w:pStyle w:val="EndNoteBibliography"/>
        <w:spacing w:after="0"/>
      </w:pPr>
      <w:r w:rsidRPr="009A1424">
        <w:t xml:space="preserve">KECK, R. T., MAURER, D. &amp; LIND, H. 1975. A comparative study of the hard clam gonad developmental cycle. </w:t>
      </w:r>
      <w:r w:rsidRPr="009A1424">
        <w:rPr>
          <w:i/>
        </w:rPr>
        <w:t>The Biological Bulletin,</w:t>
      </w:r>
      <w:r w:rsidRPr="009A1424">
        <w:t xml:space="preserve"> 148</w:t>
      </w:r>
      <w:r w:rsidRPr="009A1424">
        <w:rPr>
          <w:b/>
        </w:rPr>
        <w:t>,</w:t>
      </w:r>
      <w:r w:rsidRPr="009A1424">
        <w:t xml:space="preserve"> 243-258.</w:t>
      </w:r>
    </w:p>
    <w:p w14:paraId="171C0E88" w14:textId="77777777" w:rsidR="009A1424" w:rsidRPr="009A1424" w:rsidRDefault="009A1424" w:rsidP="009A1424">
      <w:pPr>
        <w:pStyle w:val="EndNoteBibliography"/>
        <w:spacing w:after="0"/>
      </w:pPr>
      <w:r w:rsidRPr="009A1424">
        <w:t xml:space="preserve">KEESING, J. K., GRAHAM, F., IRVINE, T. R. &amp; CROSSING, R. 2011. Synchronous aggregated pseudo-copulation of the sea star </w:t>
      </w:r>
      <w:r w:rsidRPr="009A1424">
        <w:rPr>
          <w:i/>
        </w:rPr>
        <w:t>Archaster angulatus</w:t>
      </w:r>
      <w:r w:rsidRPr="009A1424">
        <w:t xml:space="preserve"> Müller &amp; Troschel, 1842 (Echinodermata: Asteroidea) and its reproductive cycle in south-western Australia. </w:t>
      </w:r>
      <w:r w:rsidRPr="009A1424">
        <w:rPr>
          <w:i/>
        </w:rPr>
        <w:t>Marine biology,</w:t>
      </w:r>
      <w:r w:rsidRPr="009A1424">
        <w:t xml:space="preserve"> 158</w:t>
      </w:r>
      <w:r w:rsidRPr="009A1424">
        <w:rPr>
          <w:b/>
        </w:rPr>
        <w:t>,</w:t>
      </w:r>
      <w:r w:rsidRPr="009A1424">
        <w:t xml:space="preserve"> 1163-1173.</w:t>
      </w:r>
    </w:p>
    <w:p w14:paraId="41264FFE" w14:textId="77777777" w:rsidR="009A1424" w:rsidRPr="009A1424" w:rsidRDefault="009A1424" w:rsidP="009A1424">
      <w:pPr>
        <w:pStyle w:val="EndNoteBibliography"/>
        <w:spacing w:after="0"/>
      </w:pPr>
      <w:r w:rsidRPr="009A1424">
        <w:t xml:space="preserve">KENT, G. N., MAGUIRE, G. B., JOHN, M., CROPP, M. &amp; FRANKISH, K. 1998. Broodstock conditioning, spawning induction, and larval rearing of the stepped venerid, </w:t>
      </w:r>
      <w:r w:rsidRPr="009A1424">
        <w:rPr>
          <w:i/>
        </w:rPr>
        <w:t>Katelysia scalarina</w:t>
      </w:r>
      <w:r w:rsidRPr="009A1424">
        <w:t xml:space="preserve"> (Lamark 1818). </w:t>
      </w:r>
      <w:r w:rsidRPr="009A1424">
        <w:rPr>
          <w:i/>
        </w:rPr>
        <w:t>Journal of Shellfish Research,</w:t>
      </w:r>
      <w:r w:rsidRPr="009A1424">
        <w:t xml:space="preserve"> 17</w:t>
      </w:r>
      <w:r w:rsidRPr="009A1424">
        <w:rPr>
          <w:b/>
        </w:rPr>
        <w:t>,</w:t>
      </w:r>
      <w:r w:rsidRPr="009A1424">
        <w:t xml:space="preserve"> 1065-1070.</w:t>
      </w:r>
    </w:p>
    <w:p w14:paraId="6A20C54F" w14:textId="77777777" w:rsidR="009A1424" w:rsidRPr="009A1424" w:rsidRDefault="009A1424" w:rsidP="009A1424">
      <w:pPr>
        <w:pStyle w:val="EndNoteBibliography"/>
        <w:spacing w:after="0"/>
      </w:pPr>
      <w:r w:rsidRPr="009A1424">
        <w:t xml:space="preserve">KINNE, O. 1954. Eidonomie, Anatomie und Lebenszyklus von </w:t>
      </w:r>
      <w:r w:rsidRPr="009A1424">
        <w:rPr>
          <w:i/>
        </w:rPr>
        <w:t xml:space="preserve">Sphaeroma hookeri </w:t>
      </w:r>
      <w:r w:rsidRPr="009A1424">
        <w:t xml:space="preserve">Leach (Isopoda). </w:t>
      </w:r>
      <w:r w:rsidRPr="009A1424">
        <w:rPr>
          <w:i/>
        </w:rPr>
        <w:t>Kieler Meeresforsch,</w:t>
      </w:r>
      <w:r w:rsidRPr="009A1424">
        <w:t xml:space="preserve"> 10</w:t>
      </w:r>
      <w:r w:rsidRPr="009A1424">
        <w:rPr>
          <w:b/>
        </w:rPr>
        <w:t>,</w:t>
      </w:r>
      <w:r w:rsidRPr="009A1424">
        <w:t xml:space="preserve"> 100-120.</w:t>
      </w:r>
    </w:p>
    <w:p w14:paraId="3C494A7F" w14:textId="77777777" w:rsidR="009A1424" w:rsidRPr="009A1424" w:rsidRDefault="009A1424" w:rsidP="009A1424">
      <w:pPr>
        <w:pStyle w:val="EndNoteBibliography"/>
        <w:spacing w:after="0"/>
      </w:pPr>
      <w:r w:rsidRPr="009A1424">
        <w:t xml:space="preserve">KITTLEIN, M. J. 1991. Population biology of </w:t>
      </w:r>
      <w:r w:rsidRPr="009A1424">
        <w:rPr>
          <w:i/>
        </w:rPr>
        <w:t>Sphaeroma serratum</w:t>
      </w:r>
      <w:r w:rsidRPr="009A1424">
        <w:t xml:space="preserve"> Fabricius (Isopoda, Flabellifera) at the port of Mar del Plata, Argentina. </w:t>
      </w:r>
      <w:r w:rsidRPr="009A1424">
        <w:rPr>
          <w:i/>
        </w:rPr>
        <w:t>Journal of Natural History,</w:t>
      </w:r>
      <w:r w:rsidRPr="009A1424">
        <w:t xml:space="preserve"> 25</w:t>
      </w:r>
      <w:r w:rsidRPr="009A1424">
        <w:rPr>
          <w:b/>
        </w:rPr>
        <w:t>,</w:t>
      </w:r>
      <w:r w:rsidRPr="009A1424">
        <w:t xml:space="preserve"> 1449-1459.</w:t>
      </w:r>
    </w:p>
    <w:p w14:paraId="57828931" w14:textId="77777777" w:rsidR="009A1424" w:rsidRPr="009A1424" w:rsidRDefault="009A1424" w:rsidP="009A1424">
      <w:pPr>
        <w:pStyle w:val="EndNoteBibliography"/>
        <w:spacing w:after="0"/>
      </w:pPr>
      <w:r w:rsidRPr="009A1424">
        <w:t xml:space="preserve">KJENNERUD, J. 1950. Ecological observations on </w:t>
      </w:r>
      <w:r w:rsidRPr="009A1424">
        <w:rPr>
          <w:i/>
        </w:rPr>
        <w:t>Idothea neglecta</w:t>
      </w:r>
      <w:r w:rsidRPr="009A1424">
        <w:t xml:space="preserve"> GO Sars. </w:t>
      </w:r>
      <w:r w:rsidRPr="009A1424">
        <w:rPr>
          <w:i/>
        </w:rPr>
        <w:t>Universitetet i Bergen Arbok Naturvitenskapelig Rekke,</w:t>
      </w:r>
      <w:r w:rsidRPr="009A1424">
        <w:t xml:space="preserve"> 7</w:t>
      </w:r>
      <w:r w:rsidRPr="009A1424">
        <w:rPr>
          <w:b/>
        </w:rPr>
        <w:t>,</w:t>
      </w:r>
      <w:r w:rsidRPr="009A1424">
        <w:t xml:space="preserve"> 1-47.</w:t>
      </w:r>
    </w:p>
    <w:p w14:paraId="4299CB20" w14:textId="77777777" w:rsidR="009A1424" w:rsidRPr="009A1424" w:rsidRDefault="009A1424" w:rsidP="009A1424">
      <w:pPr>
        <w:pStyle w:val="EndNoteBibliography"/>
        <w:spacing w:after="0"/>
      </w:pPr>
      <w:r w:rsidRPr="009A1424">
        <w:t xml:space="preserve">KNUDSEN, J. 1961. The bathyal and abyssal Xylophaga (Pholadidae, Bivalvia). </w:t>
      </w:r>
      <w:r w:rsidRPr="009A1424">
        <w:rPr>
          <w:i/>
        </w:rPr>
        <w:t>Galathea Report,</w:t>
      </w:r>
      <w:r w:rsidRPr="009A1424">
        <w:t xml:space="preserve"> 5</w:t>
      </w:r>
      <w:r w:rsidRPr="009A1424">
        <w:rPr>
          <w:b/>
        </w:rPr>
        <w:t>,</w:t>
      </w:r>
      <w:r w:rsidRPr="009A1424">
        <w:t xml:space="preserve"> 163-209.</w:t>
      </w:r>
    </w:p>
    <w:p w14:paraId="6E39BDAE" w14:textId="77777777" w:rsidR="009A1424" w:rsidRPr="009A1424" w:rsidRDefault="009A1424" w:rsidP="009A1424">
      <w:pPr>
        <w:pStyle w:val="EndNoteBibliography"/>
        <w:spacing w:after="0"/>
      </w:pPr>
      <w:r w:rsidRPr="009A1424">
        <w:t xml:space="preserve">KOLBIN, K. &amp; KULIKOVA, V. 2008. Larval development of the gastropod </w:t>
      </w:r>
      <w:r w:rsidRPr="009A1424">
        <w:rPr>
          <w:i/>
        </w:rPr>
        <w:t>Epheria turrita</w:t>
      </w:r>
      <w:r w:rsidRPr="009A1424">
        <w:t xml:space="preserve"> (Gastropoda: Littorinidae). </w:t>
      </w:r>
      <w:r w:rsidRPr="009A1424">
        <w:rPr>
          <w:i/>
        </w:rPr>
        <w:t>Russian Journal of Marine Biology,</w:t>
      </w:r>
      <w:r w:rsidRPr="009A1424">
        <w:t xml:space="preserve"> 34</w:t>
      </w:r>
      <w:r w:rsidRPr="009A1424">
        <w:rPr>
          <w:b/>
        </w:rPr>
        <w:t>,</w:t>
      </w:r>
      <w:r w:rsidRPr="009A1424">
        <w:t xml:space="preserve"> 333-335.</w:t>
      </w:r>
    </w:p>
    <w:p w14:paraId="70028E16" w14:textId="77777777" w:rsidR="009A1424" w:rsidRPr="009A1424" w:rsidRDefault="009A1424" w:rsidP="009A1424">
      <w:pPr>
        <w:pStyle w:val="EndNoteBibliography"/>
        <w:spacing w:after="0"/>
      </w:pPr>
      <w:r w:rsidRPr="009A1424">
        <w:t xml:space="preserve">KOLDING, S. &amp; FENCHEL, T. M. 1981. Patterns of reproduction in different populations of five species of the amphipod genus Gammarus. </w:t>
      </w:r>
      <w:r w:rsidRPr="009A1424">
        <w:rPr>
          <w:i/>
        </w:rPr>
        <w:t>Oikos</w:t>
      </w:r>
      <w:r w:rsidRPr="009A1424">
        <w:rPr>
          <w:b/>
        </w:rPr>
        <w:t>,</w:t>
      </w:r>
      <w:r w:rsidRPr="009A1424">
        <w:t xml:space="preserve"> 167-172.</w:t>
      </w:r>
    </w:p>
    <w:p w14:paraId="4D85DEFC" w14:textId="77777777" w:rsidR="009A1424" w:rsidRPr="009A1424" w:rsidRDefault="009A1424" w:rsidP="009A1424">
      <w:pPr>
        <w:pStyle w:val="EndNoteBibliography"/>
        <w:spacing w:after="0"/>
      </w:pPr>
      <w:r w:rsidRPr="009A1424">
        <w:t>KOMINAMI, T. &amp; TAKATA, H. 2003. Timing of early developmental events in embryos of a tropical sea urchin</w:t>
      </w:r>
      <w:r w:rsidRPr="009A1424">
        <w:rPr>
          <w:i/>
        </w:rPr>
        <w:t xml:space="preserve"> Echinometra mathaei</w:t>
      </w:r>
      <w:r w:rsidRPr="009A1424">
        <w:t xml:space="preserve">. </w:t>
      </w:r>
      <w:r w:rsidRPr="009A1424">
        <w:rPr>
          <w:i/>
        </w:rPr>
        <w:t>Zoological Science,</w:t>
      </w:r>
      <w:r w:rsidRPr="009A1424">
        <w:t xml:space="preserve"> 20</w:t>
      </w:r>
      <w:r w:rsidRPr="009A1424">
        <w:rPr>
          <w:b/>
        </w:rPr>
        <w:t>,</w:t>
      </w:r>
      <w:r w:rsidRPr="009A1424">
        <w:t xml:space="preserve"> 617-626.</w:t>
      </w:r>
    </w:p>
    <w:p w14:paraId="076F3B24" w14:textId="77777777" w:rsidR="009A1424" w:rsidRPr="009A1424" w:rsidRDefault="009A1424" w:rsidP="009A1424">
      <w:pPr>
        <w:pStyle w:val="EndNoteBibliography"/>
        <w:spacing w:after="0"/>
      </w:pPr>
      <w:r w:rsidRPr="009A1424">
        <w:t xml:space="preserve">KOSTADINOVA, A., GIBSON, D. I., BALBUENA, J. A., POWER, A. M., MONTERO, F. E., AYDOGDU, A. &amp; RAGA, J. A. 2004. Redescriptions of </w:t>
      </w:r>
      <w:r w:rsidRPr="009A1424">
        <w:rPr>
          <w:i/>
        </w:rPr>
        <w:t>Aphanurus stossichii</w:t>
      </w:r>
      <w:r w:rsidRPr="009A1424">
        <w:t xml:space="preserve"> (Monticelli, 1891) and A. virgula Looss, 1907 (Digenea: Hemiuridae). </w:t>
      </w:r>
      <w:r w:rsidRPr="009A1424">
        <w:rPr>
          <w:i/>
        </w:rPr>
        <w:t>Systematic Parasitology,</w:t>
      </w:r>
      <w:r w:rsidRPr="009A1424">
        <w:t xml:space="preserve"> 58</w:t>
      </w:r>
      <w:r w:rsidRPr="009A1424">
        <w:rPr>
          <w:b/>
        </w:rPr>
        <w:t>,</w:t>
      </w:r>
      <w:r w:rsidRPr="009A1424">
        <w:t xml:space="preserve"> 175-184.</w:t>
      </w:r>
    </w:p>
    <w:p w14:paraId="23821CFB" w14:textId="77777777" w:rsidR="009A1424" w:rsidRPr="009A1424" w:rsidRDefault="009A1424" w:rsidP="009A1424">
      <w:pPr>
        <w:pStyle w:val="EndNoteBibliography"/>
        <w:spacing w:after="0"/>
      </w:pPr>
      <w:r w:rsidRPr="009A1424">
        <w:lastRenderedPageBreak/>
        <w:t>KOZÁK, P., BUŘIČ, M. &amp; POLICAR, T. 2006. The fecundity, time of egg development and juvenile production in spiny-cheek crayfish (</w:t>
      </w:r>
      <w:r w:rsidRPr="009A1424">
        <w:rPr>
          <w:i/>
        </w:rPr>
        <w:t>Orconectes limosus</w:t>
      </w:r>
      <w:r w:rsidRPr="009A1424">
        <w:t xml:space="preserve">) under controlled conditions. </w:t>
      </w:r>
      <w:r w:rsidRPr="009A1424">
        <w:rPr>
          <w:i/>
        </w:rPr>
        <w:t>Bulletin Français de la Pêche et de la Pisciculture</w:t>
      </w:r>
      <w:r w:rsidRPr="009A1424">
        <w:rPr>
          <w:b/>
        </w:rPr>
        <w:t>,</w:t>
      </w:r>
      <w:r w:rsidRPr="009A1424">
        <w:t xml:space="preserve"> 1171-1182.</w:t>
      </w:r>
    </w:p>
    <w:p w14:paraId="4BB907AF" w14:textId="77777777" w:rsidR="009A1424" w:rsidRPr="009A1424" w:rsidRDefault="009A1424" w:rsidP="009A1424">
      <w:pPr>
        <w:pStyle w:val="EndNoteBibliography"/>
        <w:spacing w:after="0"/>
      </w:pPr>
      <w:r w:rsidRPr="009A1424">
        <w:t xml:space="preserve">KRAEUTER, J. N. &amp; CASTAGNA, M. 2001. </w:t>
      </w:r>
      <w:r w:rsidRPr="009A1424">
        <w:rPr>
          <w:i/>
        </w:rPr>
        <w:t>Biology of the hard clam</w:t>
      </w:r>
      <w:r w:rsidRPr="009A1424">
        <w:t>, Elsevier.</w:t>
      </w:r>
    </w:p>
    <w:p w14:paraId="118D49C1" w14:textId="77777777" w:rsidR="009A1424" w:rsidRPr="009A1424" w:rsidRDefault="009A1424" w:rsidP="009A1424">
      <w:pPr>
        <w:pStyle w:val="EndNoteBibliography"/>
        <w:spacing w:after="0"/>
      </w:pPr>
      <w:r w:rsidRPr="009A1424">
        <w:t xml:space="preserve">KRAJANGDARA, T. &amp; WATANABE, S. 2005. Growth and reproduction of the red frog crab, </w:t>
      </w:r>
      <w:r w:rsidRPr="009A1424">
        <w:rPr>
          <w:i/>
        </w:rPr>
        <w:t xml:space="preserve">Ranina ranina </w:t>
      </w:r>
      <w:r w:rsidRPr="009A1424">
        <w:t xml:space="preserve">(Linnaeus, 1758), in the Andaman Sea off Thailand. </w:t>
      </w:r>
      <w:r w:rsidRPr="009A1424">
        <w:rPr>
          <w:i/>
        </w:rPr>
        <w:t>Fisheries Science,</w:t>
      </w:r>
      <w:r w:rsidRPr="009A1424">
        <w:t xml:space="preserve"> 71</w:t>
      </w:r>
      <w:r w:rsidRPr="009A1424">
        <w:rPr>
          <w:b/>
        </w:rPr>
        <w:t>,</w:t>
      </w:r>
      <w:r w:rsidRPr="009A1424">
        <w:t xml:space="preserve"> 20.</w:t>
      </w:r>
    </w:p>
    <w:p w14:paraId="3353B62D" w14:textId="77777777" w:rsidR="009A1424" w:rsidRPr="009A1424" w:rsidRDefault="009A1424" w:rsidP="009A1424">
      <w:pPr>
        <w:pStyle w:val="EndNoteBibliography"/>
        <w:spacing w:after="0"/>
      </w:pPr>
      <w:r w:rsidRPr="009A1424">
        <w:t xml:space="preserve">KRISHNAN, G. 1936. The development of </w:t>
      </w:r>
      <w:r w:rsidRPr="009A1424">
        <w:rPr>
          <w:i/>
        </w:rPr>
        <w:t>Diopatra variabilis</w:t>
      </w:r>
      <w:r w:rsidRPr="009A1424">
        <w:t xml:space="preserve"> (Southern). </w:t>
      </w:r>
      <w:r w:rsidRPr="009A1424">
        <w:rPr>
          <w:i/>
        </w:rPr>
        <w:t>Zeitschrift fur wissenschaftliche Zoologie,</w:t>
      </w:r>
      <w:r w:rsidRPr="009A1424">
        <w:t xml:space="preserve"> 147</w:t>
      </w:r>
      <w:r w:rsidRPr="009A1424">
        <w:rPr>
          <w:b/>
        </w:rPr>
        <w:t>,</w:t>
      </w:r>
      <w:r w:rsidRPr="009A1424">
        <w:t xml:space="preserve"> 513-525.</w:t>
      </w:r>
    </w:p>
    <w:p w14:paraId="5E8E8D37" w14:textId="77777777" w:rsidR="009A1424" w:rsidRPr="009A1424" w:rsidRDefault="009A1424" w:rsidP="009A1424">
      <w:pPr>
        <w:pStyle w:val="EndNoteBibliography"/>
        <w:spacing w:after="0"/>
      </w:pPr>
      <w:r w:rsidRPr="009A1424">
        <w:t>KRISTENSEN, R. M. &amp; NØRREVANG, A. 1982. Description of</w:t>
      </w:r>
      <w:r w:rsidRPr="009A1424">
        <w:rPr>
          <w:i/>
        </w:rPr>
        <w:t xml:space="preserve"> Psammodrilus aedificator </w:t>
      </w:r>
      <w:r w:rsidRPr="009A1424">
        <w:t xml:space="preserve">sp. n.(Polychaeta), with notes on the Arctic interstitial fauna of Disko Island, W. Greenland. </w:t>
      </w:r>
      <w:r w:rsidRPr="009A1424">
        <w:rPr>
          <w:i/>
        </w:rPr>
        <w:t>Zoologica Scripta,</w:t>
      </w:r>
      <w:r w:rsidRPr="009A1424">
        <w:t xml:space="preserve"> 11</w:t>
      </w:r>
      <w:r w:rsidRPr="009A1424">
        <w:rPr>
          <w:b/>
        </w:rPr>
        <w:t>,</w:t>
      </w:r>
      <w:r w:rsidRPr="009A1424">
        <w:t xml:space="preserve"> 265-279.</w:t>
      </w:r>
    </w:p>
    <w:p w14:paraId="558A4E01" w14:textId="77777777" w:rsidR="009A1424" w:rsidRPr="009A1424" w:rsidRDefault="009A1424" w:rsidP="009A1424">
      <w:pPr>
        <w:pStyle w:val="EndNoteBibliography"/>
        <w:spacing w:after="0"/>
      </w:pPr>
      <w:r w:rsidRPr="009A1424">
        <w:t xml:space="preserve">KÜHNE, H. &amp; BECKER, G. 1964. </w:t>
      </w:r>
      <w:r w:rsidRPr="009A1424">
        <w:rPr>
          <w:i/>
        </w:rPr>
        <w:t>Der Holz-Flohkrebs Chelura terebrans Philippi; Amphipoda, Cheluridae: Morphologie, Verbreitung, Lebensweise, Verhalten, Entwicklung u. Umweltabhängigkeit</w:t>
      </w:r>
      <w:r w:rsidRPr="009A1424">
        <w:t>, Duncker &amp; Humblot.</w:t>
      </w:r>
    </w:p>
    <w:p w14:paraId="3A3875D3" w14:textId="77777777" w:rsidR="009A1424" w:rsidRPr="009A1424" w:rsidRDefault="009A1424" w:rsidP="009A1424">
      <w:pPr>
        <w:pStyle w:val="EndNoteBibliography"/>
        <w:spacing w:after="0"/>
      </w:pPr>
      <w:r w:rsidRPr="009A1424">
        <w:t xml:space="preserve">KULIKOVA, V. A., KOLBIN, K. G. &amp; KOLOTUKHINA, N. K. 2007. Reproduction and larval development of the gastropod </w:t>
      </w:r>
      <w:r w:rsidRPr="009A1424">
        <w:rPr>
          <w:i/>
        </w:rPr>
        <w:t>Cryptonatica janthostoma</w:t>
      </w:r>
      <w:r w:rsidRPr="009A1424">
        <w:t xml:space="preserve"> (Gastropoda: Naticidae). </w:t>
      </w:r>
      <w:r w:rsidRPr="009A1424">
        <w:rPr>
          <w:i/>
        </w:rPr>
        <w:t>Russian Journal of Marine Biology,</w:t>
      </w:r>
      <w:r w:rsidRPr="009A1424">
        <w:t xml:space="preserve"> 33</w:t>
      </w:r>
      <w:r w:rsidRPr="009A1424">
        <w:rPr>
          <w:b/>
        </w:rPr>
        <w:t>,</w:t>
      </w:r>
      <w:r w:rsidRPr="009A1424">
        <w:t xml:space="preserve"> 324-328.</w:t>
      </w:r>
    </w:p>
    <w:p w14:paraId="44A97E7D" w14:textId="77777777" w:rsidR="009A1424" w:rsidRPr="009A1424" w:rsidRDefault="009A1424" w:rsidP="009A1424">
      <w:pPr>
        <w:pStyle w:val="EndNoteBibliography"/>
        <w:spacing w:after="0"/>
      </w:pPr>
      <w:r w:rsidRPr="009A1424">
        <w:t xml:space="preserve">KUPRIYANOVA, E. K. 2006. Fertilization success in </w:t>
      </w:r>
      <w:r w:rsidRPr="009A1424">
        <w:rPr>
          <w:i/>
        </w:rPr>
        <w:t>Galeolaria caespitosa</w:t>
      </w:r>
      <w:r w:rsidRPr="009A1424">
        <w:t xml:space="preserve"> (Polychaeta: Serpillidae): gamete characteristics, role of sperm dilution, gamete age, and contact time. </w:t>
      </w:r>
      <w:r w:rsidRPr="009A1424">
        <w:rPr>
          <w:i/>
        </w:rPr>
        <w:t>Scientia Marina,</w:t>
      </w:r>
      <w:r w:rsidRPr="009A1424">
        <w:t xml:space="preserve"> 70</w:t>
      </w:r>
      <w:r w:rsidRPr="009A1424">
        <w:rPr>
          <w:b/>
        </w:rPr>
        <w:t>,</w:t>
      </w:r>
      <w:r w:rsidRPr="009A1424">
        <w:t xml:space="preserve"> 309-317.</w:t>
      </w:r>
    </w:p>
    <w:p w14:paraId="336E77FB" w14:textId="77777777" w:rsidR="009A1424" w:rsidRPr="009A1424" w:rsidRDefault="009A1424" w:rsidP="009A1424">
      <w:pPr>
        <w:pStyle w:val="EndNoteBibliography"/>
        <w:spacing w:after="0"/>
      </w:pPr>
      <w:r w:rsidRPr="009A1424">
        <w:t>KUPRIYANOVA, E. K. &amp; NISHI, E. 2001. Life-history patterns in serpulimorph polychaetes: ecological and evolutionary perspectives.</w:t>
      </w:r>
    </w:p>
    <w:p w14:paraId="3BB589D2" w14:textId="77777777" w:rsidR="009A1424" w:rsidRPr="009A1424" w:rsidRDefault="009A1424" w:rsidP="009A1424">
      <w:pPr>
        <w:pStyle w:val="EndNoteBibliography"/>
        <w:spacing w:after="0"/>
      </w:pPr>
      <w:r w:rsidRPr="009A1424">
        <w:t xml:space="preserve">KUZNETSOV, V. 1964. Biologiya massovkyh i naibolee obtginykh vidov vakoobraznykh Barentseva i Belogo Morei. </w:t>
      </w:r>
      <w:r w:rsidRPr="009A1424">
        <w:rPr>
          <w:i/>
        </w:rPr>
        <w:t>Akad. Nauk SSSR. Moscow, Russia.[In Russian.]</w:t>
      </w:r>
      <w:r w:rsidRPr="009A1424">
        <w:t>.</w:t>
      </w:r>
    </w:p>
    <w:p w14:paraId="2D9D77CF" w14:textId="77777777" w:rsidR="009A1424" w:rsidRPr="009A1424" w:rsidRDefault="009A1424" w:rsidP="009A1424">
      <w:pPr>
        <w:pStyle w:val="EndNoteBibliography"/>
        <w:spacing w:after="0"/>
      </w:pPr>
      <w:r w:rsidRPr="009A1424">
        <w:t xml:space="preserve">LAFRANCE, K. &amp; RUBER, E. 1985. The life cycle and productivity of the amphipod </w:t>
      </w:r>
      <w:r w:rsidRPr="009A1424">
        <w:rPr>
          <w:i/>
        </w:rPr>
        <w:t>Gammarus mucronatus</w:t>
      </w:r>
      <w:r w:rsidRPr="009A1424">
        <w:t xml:space="preserve"> on a northern Massachusetts salt marsh. </w:t>
      </w:r>
      <w:r w:rsidRPr="009A1424">
        <w:rPr>
          <w:i/>
        </w:rPr>
        <w:t>Limnology and Oceanography,</w:t>
      </w:r>
      <w:r w:rsidRPr="009A1424">
        <w:t xml:space="preserve"> 30</w:t>
      </w:r>
      <w:r w:rsidRPr="009A1424">
        <w:rPr>
          <w:b/>
        </w:rPr>
        <w:t>,</w:t>
      </w:r>
      <w:r w:rsidRPr="009A1424">
        <w:t xml:space="preserve"> 1067-1077.</w:t>
      </w:r>
    </w:p>
    <w:p w14:paraId="26270E33" w14:textId="77777777" w:rsidR="009A1424" w:rsidRPr="009A1424" w:rsidRDefault="009A1424" w:rsidP="009A1424">
      <w:pPr>
        <w:pStyle w:val="EndNoteBibliography"/>
        <w:spacing w:after="0"/>
      </w:pPr>
      <w:r w:rsidRPr="009A1424">
        <w:t xml:space="preserve">LAHBIB, Y., ABIDLI, S. &amp; EL MENIF, N. T. 2011. Spawning and intracapsular development of </w:t>
      </w:r>
      <w:r w:rsidRPr="009A1424">
        <w:rPr>
          <w:i/>
        </w:rPr>
        <w:t>Stramonita haemastoma haemastoma</w:t>
      </w:r>
      <w:r w:rsidRPr="009A1424">
        <w:t xml:space="preserve"> (Gastropoda: Muricidae) collected in northern Tunisia. </w:t>
      </w:r>
      <w:r w:rsidRPr="009A1424">
        <w:rPr>
          <w:i/>
        </w:rPr>
        <w:t>Marine Biology Research,</w:t>
      </w:r>
      <w:r w:rsidRPr="009A1424">
        <w:t xml:space="preserve"> 7</w:t>
      </w:r>
      <w:r w:rsidRPr="009A1424">
        <w:rPr>
          <w:b/>
        </w:rPr>
        <w:t>,</w:t>
      </w:r>
      <w:r w:rsidRPr="009A1424">
        <w:t xml:space="preserve"> 719-726.</w:t>
      </w:r>
    </w:p>
    <w:p w14:paraId="7F6D0F09" w14:textId="77777777" w:rsidR="009A1424" w:rsidRPr="009A1424" w:rsidRDefault="009A1424" w:rsidP="009A1424">
      <w:pPr>
        <w:pStyle w:val="EndNoteBibliography"/>
        <w:spacing w:after="0"/>
      </w:pPr>
      <w:r w:rsidRPr="009A1424">
        <w:t>LAMARCHE, G. &amp; BRUNEL, P. 1987. Cycle de développement, écologie et succès d'</w:t>
      </w:r>
      <w:r w:rsidRPr="009A1424">
        <w:rPr>
          <w:i/>
        </w:rPr>
        <w:t>Hippomedon propinquu</w:t>
      </w:r>
      <w:r w:rsidRPr="009A1424">
        <w:t xml:space="preserve">s (Amphipoda, Gammaridea) dans deux écosystèmes du golfe du Saint-Laurent. </w:t>
      </w:r>
      <w:r w:rsidRPr="009A1424">
        <w:rPr>
          <w:i/>
        </w:rPr>
        <w:t>Canadian journal of zoology,</w:t>
      </w:r>
      <w:r w:rsidRPr="009A1424">
        <w:t xml:space="preserve"> 65</w:t>
      </w:r>
      <w:r w:rsidRPr="009A1424">
        <w:rPr>
          <w:b/>
        </w:rPr>
        <w:t>,</w:t>
      </w:r>
      <w:r w:rsidRPr="009A1424">
        <w:t xml:space="preserve"> 3116-3132.</w:t>
      </w:r>
    </w:p>
    <w:p w14:paraId="0FD787B3" w14:textId="77777777" w:rsidR="009A1424" w:rsidRPr="009A1424" w:rsidRDefault="009A1424" w:rsidP="009A1424">
      <w:pPr>
        <w:pStyle w:val="EndNoteBibliography"/>
        <w:spacing w:after="0"/>
      </w:pPr>
      <w:r w:rsidRPr="009A1424">
        <w:t xml:space="preserve">LANDSCHOFF, J. &amp; GRIFFITHS, C. L. 2015. Brooding behavior in the shallow‐water brittle star Ophioderma wahlbergii. </w:t>
      </w:r>
      <w:r w:rsidRPr="009A1424">
        <w:rPr>
          <w:i/>
        </w:rPr>
        <w:t>Invertebrate biology,</w:t>
      </w:r>
      <w:r w:rsidRPr="009A1424">
        <w:t xml:space="preserve"> 134</w:t>
      </w:r>
      <w:r w:rsidRPr="009A1424">
        <w:rPr>
          <w:b/>
        </w:rPr>
        <w:t>,</w:t>
      </w:r>
      <w:r w:rsidRPr="009A1424">
        <w:t xml:space="preserve"> 168-179.</w:t>
      </w:r>
    </w:p>
    <w:p w14:paraId="2106F3B9" w14:textId="77777777" w:rsidR="009A1424" w:rsidRPr="009A1424" w:rsidRDefault="009A1424" w:rsidP="009A1424">
      <w:pPr>
        <w:pStyle w:val="EndNoteBibliography"/>
        <w:spacing w:after="0"/>
      </w:pPr>
      <w:r w:rsidRPr="009A1424">
        <w:t xml:space="preserve">LANG, W. H. 1976. The larval development and metamorphosis of the pedunculate barnacle </w:t>
      </w:r>
      <w:r w:rsidRPr="009A1424">
        <w:rPr>
          <w:i/>
        </w:rPr>
        <w:t xml:space="preserve">Octolasmis mulleri </w:t>
      </w:r>
      <w:r w:rsidRPr="009A1424">
        <w:t xml:space="preserve">(Coker, 1902) reared in the laboratory. </w:t>
      </w:r>
      <w:r w:rsidRPr="009A1424">
        <w:rPr>
          <w:i/>
        </w:rPr>
        <w:t>The Biological Bulletin,</w:t>
      </w:r>
      <w:r w:rsidRPr="009A1424">
        <w:t xml:space="preserve"> 150</w:t>
      </w:r>
      <w:r w:rsidRPr="009A1424">
        <w:rPr>
          <w:b/>
        </w:rPr>
        <w:t>,</w:t>
      </w:r>
      <w:r w:rsidRPr="009A1424">
        <w:t xml:space="preserve"> 255-267.</w:t>
      </w:r>
    </w:p>
    <w:p w14:paraId="6D91F4C9" w14:textId="77777777" w:rsidR="009A1424" w:rsidRPr="009A1424" w:rsidRDefault="009A1424" w:rsidP="009A1424">
      <w:pPr>
        <w:pStyle w:val="EndNoteBibliography"/>
        <w:spacing w:after="0"/>
      </w:pPr>
      <w:r w:rsidRPr="009A1424">
        <w:t xml:space="preserve">LAWRENCE, A. &amp; POULTER, C. 2001. Impact of copper, pentachlorophenol and benzo a pyrene on the swimming efficiency and embryogenesis of the amphipod </w:t>
      </w:r>
      <w:r w:rsidRPr="009A1424">
        <w:rPr>
          <w:i/>
        </w:rPr>
        <w:t>Chaetogammarus marinus</w:t>
      </w:r>
      <w:r w:rsidRPr="009A1424">
        <w:t xml:space="preserve">. </w:t>
      </w:r>
      <w:r w:rsidRPr="009A1424">
        <w:rPr>
          <w:i/>
        </w:rPr>
        <w:t>Marine Ecology Progress Series,</w:t>
      </w:r>
      <w:r w:rsidRPr="009A1424">
        <w:t xml:space="preserve"> 223</w:t>
      </w:r>
      <w:r w:rsidRPr="009A1424">
        <w:rPr>
          <w:b/>
        </w:rPr>
        <w:t>,</w:t>
      </w:r>
      <w:r w:rsidRPr="009A1424">
        <w:t xml:space="preserve"> 213-223.</w:t>
      </w:r>
    </w:p>
    <w:p w14:paraId="10B41713" w14:textId="77777777" w:rsidR="009A1424" w:rsidRPr="009A1424" w:rsidRDefault="009A1424" w:rsidP="009A1424">
      <w:pPr>
        <w:pStyle w:val="EndNoteBibliography"/>
        <w:spacing w:after="0"/>
      </w:pPr>
      <w:r w:rsidRPr="009A1424">
        <w:t xml:space="preserve">LAWRENCE, J. M., MCCLINTOCK, J. B. &amp; GUILLE, A. 1984. Organic level and caloric content of eggs of brooding asteroids and an echinoid (Echinodermata) from Kerguelen (South Indian Ocean). </w:t>
      </w:r>
      <w:r w:rsidRPr="009A1424">
        <w:rPr>
          <w:i/>
        </w:rPr>
        <w:t>International journal of invertebrate reproduction and development,</w:t>
      </w:r>
      <w:r w:rsidRPr="009A1424">
        <w:t xml:space="preserve"> 7</w:t>
      </w:r>
      <w:r w:rsidRPr="009A1424">
        <w:rPr>
          <w:b/>
        </w:rPr>
        <w:t>,</w:t>
      </w:r>
      <w:r w:rsidRPr="009A1424">
        <w:t xml:space="preserve"> 249-257.</w:t>
      </w:r>
    </w:p>
    <w:p w14:paraId="7230F341" w14:textId="77777777" w:rsidR="009A1424" w:rsidRPr="009A1424" w:rsidRDefault="009A1424" w:rsidP="009A1424">
      <w:pPr>
        <w:pStyle w:val="EndNoteBibliography"/>
        <w:spacing w:after="0"/>
      </w:pPr>
      <w:r w:rsidRPr="009A1424">
        <w:lastRenderedPageBreak/>
        <w:t xml:space="preserve">LEE, A. L., DAFFORN, K. A., HUTCHINGS, P. A. &amp; JOHNSTON, E. L. 2018. Reproductive strategy and gamete development of an invasive fanworm, </w:t>
      </w:r>
      <w:r w:rsidRPr="009A1424">
        <w:rPr>
          <w:i/>
        </w:rPr>
        <w:t>Sabella spallanzanii</w:t>
      </w:r>
      <w:r w:rsidRPr="009A1424">
        <w:t xml:space="preserve"> (Polychaeta: Sabellidae), a field study in Gulf St Vincent, South Australia. </w:t>
      </w:r>
      <w:r w:rsidRPr="009A1424">
        <w:rPr>
          <w:i/>
        </w:rPr>
        <w:t>PloS one,</w:t>
      </w:r>
      <w:r w:rsidRPr="009A1424">
        <w:t xml:space="preserve"> 13</w:t>
      </w:r>
      <w:r w:rsidRPr="009A1424">
        <w:rPr>
          <w:b/>
        </w:rPr>
        <w:t>,</w:t>
      </w:r>
      <w:r w:rsidRPr="009A1424">
        <w:t xml:space="preserve"> e0200027.</w:t>
      </w:r>
    </w:p>
    <w:p w14:paraId="58AA9DC7" w14:textId="77777777" w:rsidR="009A1424" w:rsidRPr="009A1424" w:rsidRDefault="009A1424" w:rsidP="009A1424">
      <w:pPr>
        <w:pStyle w:val="EndNoteBibliography"/>
        <w:spacing w:after="0"/>
      </w:pPr>
      <w:r w:rsidRPr="009A1424">
        <w:t>LEGUEUX, M. 1926. Etude de la ponte chez un amphipode (</w:t>
      </w:r>
      <w:r w:rsidRPr="009A1424">
        <w:rPr>
          <w:i/>
        </w:rPr>
        <w:t>Melita pellucida</w:t>
      </w:r>
      <w:r w:rsidRPr="009A1424">
        <w:t xml:space="preserve"> GO Sars). Variation du nombre et de la taille des oeufs. </w:t>
      </w:r>
      <w:r w:rsidRPr="009A1424">
        <w:rPr>
          <w:i/>
        </w:rPr>
        <w:t>Bull. biol. Fr. Belg,</w:t>
      </w:r>
      <w:r w:rsidRPr="009A1424">
        <w:t xml:space="preserve"> 60</w:t>
      </w:r>
      <w:r w:rsidRPr="009A1424">
        <w:rPr>
          <w:b/>
        </w:rPr>
        <w:t>,</w:t>
      </w:r>
      <w:r w:rsidRPr="009A1424">
        <w:t xml:space="preserve"> 334-342.</w:t>
      </w:r>
    </w:p>
    <w:p w14:paraId="075D1AFE" w14:textId="77777777" w:rsidR="009A1424" w:rsidRPr="009A1424" w:rsidRDefault="009A1424" w:rsidP="009A1424">
      <w:pPr>
        <w:pStyle w:val="EndNoteBibliography"/>
        <w:spacing w:after="0"/>
      </w:pPr>
      <w:r w:rsidRPr="009A1424">
        <w:t xml:space="preserve">LEHNERT, K., POULIN, R. &amp; PRESSWELL, B. 2019. Checklist of marine mammal parasites in New Zealand and Australian waters. </w:t>
      </w:r>
      <w:r w:rsidRPr="009A1424">
        <w:rPr>
          <w:i/>
        </w:rPr>
        <w:t>Journal of Helminthology,</w:t>
      </w:r>
      <w:r w:rsidRPr="009A1424">
        <w:t xml:space="preserve"> 93</w:t>
      </w:r>
      <w:r w:rsidRPr="009A1424">
        <w:rPr>
          <w:b/>
        </w:rPr>
        <w:t>,</w:t>
      </w:r>
      <w:r w:rsidRPr="009A1424">
        <w:t xml:space="preserve"> 649-676.</w:t>
      </w:r>
    </w:p>
    <w:p w14:paraId="0BD42F37" w14:textId="77777777" w:rsidR="009A1424" w:rsidRPr="009A1424" w:rsidRDefault="009A1424" w:rsidP="009A1424">
      <w:pPr>
        <w:pStyle w:val="EndNoteBibliography"/>
        <w:spacing w:after="0"/>
      </w:pPr>
      <w:r w:rsidRPr="009A1424">
        <w:t xml:space="preserve">LEMAIRE, P., SMITH, W. C. &amp; NISHIDA, H. 2008. Ascidians and the plasticity of the chordate developmental program. </w:t>
      </w:r>
      <w:r w:rsidRPr="009A1424">
        <w:rPr>
          <w:i/>
        </w:rPr>
        <w:t>Current Biology,</w:t>
      </w:r>
      <w:r w:rsidRPr="009A1424">
        <w:t xml:space="preserve"> 18</w:t>
      </w:r>
      <w:r w:rsidRPr="009A1424">
        <w:rPr>
          <w:b/>
        </w:rPr>
        <w:t>,</w:t>
      </w:r>
      <w:r w:rsidRPr="009A1424">
        <w:t xml:space="preserve"> R620-R631.</w:t>
      </w:r>
    </w:p>
    <w:p w14:paraId="5931B38D" w14:textId="77777777" w:rsidR="009A1424" w:rsidRPr="009A1424" w:rsidRDefault="009A1424" w:rsidP="009A1424">
      <w:pPr>
        <w:pStyle w:val="EndNoteBibliography"/>
        <w:spacing w:after="0"/>
      </w:pPr>
      <w:r w:rsidRPr="009A1424">
        <w:t xml:space="preserve">LESSIOS, H. 1990. Adaptation and phylogeny as determinants of egg size in echinoderms from the two sides of the Isthmus of Panama. </w:t>
      </w:r>
      <w:r w:rsidRPr="009A1424">
        <w:rPr>
          <w:i/>
        </w:rPr>
        <w:t>The American Naturalist,</w:t>
      </w:r>
      <w:r w:rsidRPr="009A1424">
        <w:t xml:space="preserve"> 135</w:t>
      </w:r>
      <w:r w:rsidRPr="009A1424">
        <w:rPr>
          <w:b/>
        </w:rPr>
        <w:t>,</w:t>
      </w:r>
      <w:r w:rsidRPr="009A1424">
        <w:t xml:space="preserve"> 1-13.</w:t>
      </w:r>
    </w:p>
    <w:p w14:paraId="4737D899" w14:textId="77777777" w:rsidR="009A1424" w:rsidRPr="009A1424" w:rsidRDefault="009A1424" w:rsidP="009A1424">
      <w:pPr>
        <w:pStyle w:val="EndNoteBibliography"/>
        <w:spacing w:after="0"/>
      </w:pPr>
      <w:r w:rsidRPr="009A1424">
        <w:t xml:space="preserve">LEVIN, L. A. 1984. Life history and dispersal patterns in a dense infaunal polychaete assemblage: community structure and response to disturbance. </w:t>
      </w:r>
      <w:r w:rsidRPr="009A1424">
        <w:rPr>
          <w:i/>
        </w:rPr>
        <w:t>Ecology,</w:t>
      </w:r>
      <w:r w:rsidRPr="009A1424">
        <w:t xml:space="preserve"> 65</w:t>
      </w:r>
      <w:r w:rsidRPr="009A1424">
        <w:rPr>
          <w:b/>
        </w:rPr>
        <w:t>,</w:t>
      </w:r>
      <w:r w:rsidRPr="009A1424">
        <w:t xml:space="preserve"> 1185-1200.</w:t>
      </w:r>
    </w:p>
    <w:p w14:paraId="2CFE2878" w14:textId="77777777" w:rsidR="009A1424" w:rsidRPr="009A1424" w:rsidRDefault="009A1424" w:rsidP="009A1424">
      <w:pPr>
        <w:pStyle w:val="EndNoteBibliography"/>
        <w:spacing w:after="0"/>
      </w:pPr>
      <w:r w:rsidRPr="009A1424">
        <w:t xml:space="preserve">LI, L. 2000. A new species of Dynoides (Crustacea: Isopoda: Sphaeromatidae) from the Cape d'Aguilar Marine Reserve, Hong Kong. </w:t>
      </w:r>
      <w:r w:rsidRPr="009A1424">
        <w:rPr>
          <w:i/>
        </w:rPr>
        <w:t>Records Australian Museum,</w:t>
      </w:r>
      <w:r w:rsidRPr="009A1424">
        <w:t xml:space="preserve"> 52</w:t>
      </w:r>
      <w:r w:rsidRPr="009A1424">
        <w:rPr>
          <w:b/>
        </w:rPr>
        <w:t>,</w:t>
      </w:r>
      <w:r w:rsidRPr="009A1424">
        <w:t xml:space="preserve"> 137-150.</w:t>
      </w:r>
    </w:p>
    <w:p w14:paraId="4A1F21F3" w14:textId="77777777" w:rsidR="009A1424" w:rsidRPr="009A1424" w:rsidRDefault="009A1424" w:rsidP="009A1424">
      <w:pPr>
        <w:pStyle w:val="EndNoteBibliography"/>
        <w:spacing w:after="0"/>
      </w:pPr>
      <w:r w:rsidRPr="009A1424">
        <w:t>LIMA, F. A., MARTINELLI-LEMOS, J. M., SILVA, K. C., KLAUTAU, A. G. &amp; CINTRA, I. H. 2018. Population structure and fecundity of</w:t>
      </w:r>
      <w:r w:rsidRPr="009A1424">
        <w:rPr>
          <w:i/>
        </w:rPr>
        <w:t xml:space="preserve"> Scyllarides delfosi </w:t>
      </w:r>
      <w:r w:rsidRPr="009A1424">
        <w:t xml:space="preserve">Holthuis, 1960 (Scyllaridae) on the Amazon continental shelf. </w:t>
      </w:r>
      <w:r w:rsidRPr="009A1424">
        <w:rPr>
          <w:i/>
        </w:rPr>
        <w:t>Crustaceana,</w:t>
      </w:r>
      <w:r w:rsidRPr="009A1424">
        <w:t xml:space="preserve"> 91</w:t>
      </w:r>
      <w:r w:rsidRPr="009A1424">
        <w:rPr>
          <w:b/>
        </w:rPr>
        <w:t>,</w:t>
      </w:r>
      <w:r w:rsidRPr="009A1424">
        <w:t xml:space="preserve"> 1027-1037.</w:t>
      </w:r>
    </w:p>
    <w:p w14:paraId="43A33410" w14:textId="77777777" w:rsidR="009A1424" w:rsidRPr="009A1424" w:rsidRDefault="009A1424" w:rsidP="009A1424">
      <w:pPr>
        <w:pStyle w:val="EndNoteBibliography"/>
        <w:spacing w:after="0"/>
      </w:pPr>
      <w:r w:rsidRPr="009A1424">
        <w:t xml:space="preserve">LINDNER, A. &amp; MIGOTTO, A. E. 2002. The life cycle of </w:t>
      </w:r>
      <w:r w:rsidRPr="009A1424">
        <w:rPr>
          <w:i/>
        </w:rPr>
        <w:t>Clytia linearis</w:t>
      </w:r>
      <w:r w:rsidRPr="009A1424">
        <w:t xml:space="preserve"> and </w:t>
      </w:r>
      <w:r w:rsidRPr="009A1424">
        <w:rPr>
          <w:i/>
        </w:rPr>
        <w:t>Clytia noliformis</w:t>
      </w:r>
      <w:r w:rsidRPr="009A1424">
        <w:t xml:space="preserve">: metagenic campanulariids (Cnidaria: Hydrozoa) with contrasting polyp and medusa stages. </w:t>
      </w:r>
      <w:r w:rsidRPr="009A1424">
        <w:rPr>
          <w:i/>
        </w:rPr>
        <w:t>Journal of the Marine Biological Association of the United Kingdom,</w:t>
      </w:r>
      <w:r w:rsidRPr="009A1424">
        <w:t xml:space="preserve"> 82</w:t>
      </w:r>
      <w:r w:rsidRPr="009A1424">
        <w:rPr>
          <w:b/>
        </w:rPr>
        <w:t>,</w:t>
      </w:r>
      <w:r w:rsidRPr="009A1424">
        <w:t xml:space="preserve"> 541-553.</w:t>
      </w:r>
    </w:p>
    <w:p w14:paraId="448C2C25" w14:textId="77777777" w:rsidR="009A1424" w:rsidRPr="009A1424" w:rsidRDefault="009A1424" w:rsidP="009A1424">
      <w:pPr>
        <w:pStyle w:val="EndNoteBibliography"/>
        <w:spacing w:after="0"/>
      </w:pPr>
      <w:r w:rsidRPr="009A1424">
        <w:t xml:space="preserve">LINDQUIST, N., HAY, M. E. &amp; FENICAL, W. 1992. Defense of ascidians and their conspicuous larvae: adult vs. larval chemical defenses. </w:t>
      </w:r>
      <w:r w:rsidRPr="009A1424">
        <w:rPr>
          <w:i/>
        </w:rPr>
        <w:t>Ecological Monographs,</w:t>
      </w:r>
      <w:r w:rsidRPr="009A1424">
        <w:t xml:space="preserve"> 62</w:t>
      </w:r>
      <w:r w:rsidRPr="009A1424">
        <w:rPr>
          <w:b/>
        </w:rPr>
        <w:t>,</w:t>
      </w:r>
      <w:r w:rsidRPr="009A1424">
        <w:t xml:space="preserve"> 547-568.</w:t>
      </w:r>
    </w:p>
    <w:p w14:paraId="0E9B3825" w14:textId="77777777" w:rsidR="009A1424" w:rsidRPr="009A1424" w:rsidRDefault="009A1424" w:rsidP="009A1424">
      <w:pPr>
        <w:pStyle w:val="EndNoteBibliography"/>
        <w:spacing w:after="0"/>
      </w:pPr>
      <w:r w:rsidRPr="009A1424">
        <w:t xml:space="preserve">LLODRA, E. R., TYLER, P. A. &amp; COPLEY, J. T. 2000. Reproductive biology of three caridean shrimp, </w:t>
      </w:r>
      <w:r w:rsidRPr="009A1424">
        <w:rPr>
          <w:i/>
        </w:rPr>
        <w:t xml:space="preserve">Rimicaris exoculata, Chorocaris chacei </w:t>
      </w:r>
      <w:r w:rsidRPr="009A1424">
        <w:t xml:space="preserve">and </w:t>
      </w:r>
      <w:r w:rsidRPr="009A1424">
        <w:rPr>
          <w:i/>
        </w:rPr>
        <w:t xml:space="preserve">Mirocaris fortunata </w:t>
      </w:r>
      <w:r w:rsidRPr="009A1424">
        <w:t xml:space="preserve">(Caridea: Decapoda), from hydrothermal vents. </w:t>
      </w:r>
      <w:r w:rsidRPr="009A1424">
        <w:rPr>
          <w:i/>
        </w:rPr>
        <w:t>Journal of the Marine Biological Association of the United Kingdom,</w:t>
      </w:r>
      <w:r w:rsidRPr="009A1424">
        <w:t xml:space="preserve"> 80</w:t>
      </w:r>
      <w:r w:rsidRPr="009A1424">
        <w:rPr>
          <w:b/>
        </w:rPr>
        <w:t>,</w:t>
      </w:r>
      <w:r w:rsidRPr="009A1424">
        <w:t xml:space="preserve"> 473-484.</w:t>
      </w:r>
    </w:p>
    <w:p w14:paraId="07B9162A" w14:textId="77777777" w:rsidR="009A1424" w:rsidRPr="009A1424" w:rsidRDefault="009A1424" w:rsidP="009A1424">
      <w:pPr>
        <w:pStyle w:val="EndNoteBibliography"/>
        <w:spacing w:after="0"/>
      </w:pPr>
      <w:r w:rsidRPr="009A1424">
        <w:t xml:space="preserve">LOMBARDI, C., COCITO, S., OCCHIPINTI-AMBROGI, A. &amp; HISCOCK, K. 2006. The influence of seawater temperature on zooid size and growth rate in </w:t>
      </w:r>
      <w:r w:rsidRPr="009A1424">
        <w:rPr>
          <w:i/>
        </w:rPr>
        <w:t>Pentapora fascialis</w:t>
      </w:r>
      <w:r w:rsidRPr="009A1424">
        <w:t xml:space="preserve"> (Bryozoa: Cheilostomata). </w:t>
      </w:r>
      <w:r w:rsidRPr="009A1424">
        <w:rPr>
          <w:i/>
        </w:rPr>
        <w:t>Marine Biology,</w:t>
      </w:r>
      <w:r w:rsidRPr="009A1424">
        <w:t xml:space="preserve"> 149</w:t>
      </w:r>
      <w:r w:rsidRPr="009A1424">
        <w:rPr>
          <w:b/>
        </w:rPr>
        <w:t>,</w:t>
      </w:r>
      <w:r w:rsidRPr="009A1424">
        <w:t xml:space="preserve"> 1103-1109.</w:t>
      </w:r>
    </w:p>
    <w:p w14:paraId="64EE6BF7" w14:textId="77777777" w:rsidR="009A1424" w:rsidRPr="009A1424" w:rsidRDefault="009A1424" w:rsidP="009A1424">
      <w:pPr>
        <w:pStyle w:val="EndNoteBibliography"/>
        <w:spacing w:after="0"/>
      </w:pPr>
      <w:r w:rsidRPr="009A1424">
        <w:t xml:space="preserve">LOOSANOFF, V. L. 1953. Reproductive cycle in </w:t>
      </w:r>
      <w:r w:rsidRPr="009A1424">
        <w:rPr>
          <w:i/>
        </w:rPr>
        <w:t>Cyprina islandica</w:t>
      </w:r>
      <w:r w:rsidRPr="009A1424">
        <w:t xml:space="preserve">. </w:t>
      </w:r>
      <w:r w:rsidRPr="009A1424">
        <w:rPr>
          <w:i/>
        </w:rPr>
        <w:t>The Biological Bulletin,</w:t>
      </w:r>
      <w:r w:rsidRPr="009A1424">
        <w:t xml:space="preserve"> 104</w:t>
      </w:r>
      <w:r w:rsidRPr="009A1424">
        <w:rPr>
          <w:b/>
        </w:rPr>
        <w:t>,</w:t>
      </w:r>
      <w:r w:rsidRPr="009A1424">
        <w:t xml:space="preserve"> 146-155.</w:t>
      </w:r>
    </w:p>
    <w:p w14:paraId="3D1875CA" w14:textId="77777777" w:rsidR="009A1424" w:rsidRPr="009A1424" w:rsidRDefault="009A1424" w:rsidP="009A1424">
      <w:pPr>
        <w:pStyle w:val="EndNoteBibliography"/>
        <w:spacing w:after="0"/>
      </w:pPr>
      <w:r w:rsidRPr="009A1424">
        <w:t xml:space="preserve">LOOSANOFF, V. L. &amp; DAVIS, H. C. 1963. Rearing of Bivalve Mollusks. </w:t>
      </w:r>
      <w:r w:rsidRPr="009A1424">
        <w:rPr>
          <w:i/>
        </w:rPr>
        <w:t>In:</w:t>
      </w:r>
      <w:r w:rsidRPr="009A1424">
        <w:t xml:space="preserve"> RUSSELL, F. S. (ed.) </w:t>
      </w:r>
      <w:r w:rsidRPr="009A1424">
        <w:rPr>
          <w:i/>
        </w:rPr>
        <w:t>Advances in Marine Biology.</w:t>
      </w:r>
      <w:r w:rsidRPr="009A1424">
        <w:t xml:space="preserve"> Academic Press.</w:t>
      </w:r>
    </w:p>
    <w:p w14:paraId="321C7A50" w14:textId="77777777" w:rsidR="009A1424" w:rsidRPr="009A1424" w:rsidRDefault="009A1424" w:rsidP="009A1424">
      <w:pPr>
        <w:pStyle w:val="EndNoteBibliography"/>
        <w:spacing w:after="0"/>
      </w:pPr>
      <w:r w:rsidRPr="009A1424">
        <w:t xml:space="preserve">LOOSANOFF, V. L. &amp; ENGLE, J. B. 1941. Little known enemies of young oysters. </w:t>
      </w:r>
      <w:r w:rsidRPr="009A1424">
        <w:rPr>
          <w:i/>
        </w:rPr>
        <w:t>Science,</w:t>
      </w:r>
      <w:r w:rsidRPr="009A1424">
        <w:t xml:space="preserve"> 93</w:t>
      </w:r>
      <w:r w:rsidRPr="009A1424">
        <w:rPr>
          <w:b/>
        </w:rPr>
        <w:t>,</w:t>
      </w:r>
      <w:r w:rsidRPr="009A1424">
        <w:t xml:space="preserve"> 328.</w:t>
      </w:r>
    </w:p>
    <w:p w14:paraId="0339A7B4" w14:textId="77777777" w:rsidR="009A1424" w:rsidRPr="009A1424" w:rsidRDefault="009A1424" w:rsidP="009A1424">
      <w:pPr>
        <w:pStyle w:val="EndNoteBibliography"/>
        <w:spacing w:after="0"/>
      </w:pPr>
      <w:r w:rsidRPr="009A1424">
        <w:t xml:space="preserve">LOVÉN, S. L. 1850. </w:t>
      </w:r>
      <w:r w:rsidRPr="009A1424">
        <w:rPr>
          <w:i/>
        </w:rPr>
        <w:t>Bidrag till kännedomen om utvecklingen af Mollusca acephala, Lamellibranchiata</w:t>
      </w:r>
      <w:r w:rsidRPr="009A1424">
        <w:t>, Norstedt.</w:t>
      </w:r>
    </w:p>
    <w:p w14:paraId="4EAEC606" w14:textId="77777777" w:rsidR="009A1424" w:rsidRPr="009A1424" w:rsidRDefault="009A1424" w:rsidP="009A1424">
      <w:pPr>
        <w:pStyle w:val="EndNoteBibliography"/>
        <w:spacing w:after="0"/>
      </w:pPr>
      <w:r w:rsidRPr="009A1424">
        <w:t>LOVRICH, G. 1993. Reproductive biology of the false southern king crab (</w:t>
      </w:r>
      <w:r w:rsidRPr="009A1424">
        <w:rPr>
          <w:i/>
        </w:rPr>
        <w:t>Paralomis granulosa</w:t>
      </w:r>
      <w:r w:rsidRPr="009A1424">
        <w:t xml:space="preserve">, Lithodidae) in the Beagle Channel, Argentina. </w:t>
      </w:r>
      <w:r w:rsidRPr="009A1424">
        <w:rPr>
          <w:i/>
        </w:rPr>
        <w:t>Fishery Bulletin,</w:t>
      </w:r>
      <w:r w:rsidRPr="009A1424">
        <w:t xml:space="preserve"> 91</w:t>
      </w:r>
      <w:r w:rsidRPr="009A1424">
        <w:rPr>
          <w:b/>
        </w:rPr>
        <w:t>,</w:t>
      </w:r>
      <w:r w:rsidRPr="009A1424">
        <w:t xml:space="preserve"> 664-675.</w:t>
      </w:r>
    </w:p>
    <w:p w14:paraId="0660B837" w14:textId="77777777" w:rsidR="009A1424" w:rsidRPr="009A1424" w:rsidRDefault="009A1424" w:rsidP="009A1424">
      <w:pPr>
        <w:pStyle w:val="EndNoteBibliography"/>
        <w:spacing w:after="0"/>
      </w:pPr>
      <w:r w:rsidRPr="009A1424">
        <w:t xml:space="preserve">LOVRICH, G. A. &amp; VINUESA, J. H. 1999. Reproductive potential of the lithodids </w:t>
      </w:r>
      <w:r w:rsidRPr="009A1424">
        <w:rPr>
          <w:i/>
        </w:rPr>
        <w:t>Lithodes santolla</w:t>
      </w:r>
      <w:r w:rsidRPr="009A1424">
        <w:t xml:space="preserve"> and </w:t>
      </w:r>
      <w:r w:rsidRPr="009A1424">
        <w:rPr>
          <w:i/>
        </w:rPr>
        <w:t>Paralomis granulosa</w:t>
      </w:r>
      <w:r w:rsidRPr="009A1424">
        <w:t xml:space="preserve"> (Anomura, Decapoda) in the Beagle Channel, Argentina. </w:t>
      </w:r>
      <w:r w:rsidRPr="009A1424">
        <w:rPr>
          <w:i/>
        </w:rPr>
        <w:t>Scientia Marina,</w:t>
      </w:r>
      <w:r w:rsidRPr="009A1424">
        <w:t xml:space="preserve"> 63</w:t>
      </w:r>
      <w:r w:rsidRPr="009A1424">
        <w:rPr>
          <w:b/>
        </w:rPr>
        <w:t>,</w:t>
      </w:r>
      <w:r w:rsidRPr="009A1424">
        <w:t xml:space="preserve"> 355-360.</w:t>
      </w:r>
    </w:p>
    <w:p w14:paraId="3DBE90E5" w14:textId="77777777" w:rsidR="009A1424" w:rsidRPr="009A1424" w:rsidRDefault="009A1424" w:rsidP="009A1424">
      <w:pPr>
        <w:pStyle w:val="EndNoteBibliography"/>
        <w:spacing w:after="0"/>
      </w:pPr>
      <w:r w:rsidRPr="009A1424">
        <w:lastRenderedPageBreak/>
        <w:t>LUCAS, J. S. 1980. Spider crabs of the family Hymenosomatidae (Crustacea: Brachyura) with particular reference to Australian species. Systematics and biology.</w:t>
      </w:r>
    </w:p>
    <w:p w14:paraId="7D4A98A9" w14:textId="77777777" w:rsidR="009A1424" w:rsidRPr="009A1424" w:rsidRDefault="009A1424" w:rsidP="009A1424">
      <w:pPr>
        <w:pStyle w:val="EndNoteBibliography"/>
        <w:spacing w:after="0"/>
      </w:pPr>
      <w:r w:rsidRPr="009A1424">
        <w:t xml:space="preserve">LUXMOORE, R. 1982. The reproductive biology of some serolid isopods from the Antarctic. </w:t>
      </w:r>
      <w:r w:rsidRPr="009A1424">
        <w:rPr>
          <w:i/>
        </w:rPr>
        <w:t>Polar Biology,</w:t>
      </w:r>
      <w:r w:rsidRPr="009A1424">
        <w:t xml:space="preserve"> 1</w:t>
      </w:r>
      <w:r w:rsidRPr="009A1424">
        <w:rPr>
          <w:b/>
        </w:rPr>
        <w:t>,</w:t>
      </w:r>
      <w:r w:rsidRPr="009A1424">
        <w:t xml:space="preserve"> 3-11.</w:t>
      </w:r>
    </w:p>
    <w:p w14:paraId="6B5E2468" w14:textId="77777777" w:rsidR="009A1424" w:rsidRPr="009A1424" w:rsidRDefault="009A1424" w:rsidP="009A1424">
      <w:pPr>
        <w:pStyle w:val="EndNoteBibliography"/>
        <w:spacing w:after="0"/>
      </w:pPr>
      <w:r w:rsidRPr="009A1424">
        <w:t xml:space="preserve">LYNCH, W. F. 1947. The behavior and metamorphosis of the larva of </w:t>
      </w:r>
      <w:r w:rsidRPr="009A1424">
        <w:rPr>
          <w:i/>
        </w:rPr>
        <w:t xml:space="preserve">Bugula neritina </w:t>
      </w:r>
      <w:r w:rsidRPr="009A1424">
        <w:t xml:space="preserve">(Linnaeus): experimental modification of the length of the free-swimming period and the responses of the larvae to light and gravity. </w:t>
      </w:r>
      <w:r w:rsidRPr="009A1424">
        <w:rPr>
          <w:i/>
        </w:rPr>
        <w:t>The Biological Bulletin,</w:t>
      </w:r>
      <w:r w:rsidRPr="009A1424">
        <w:t xml:space="preserve"> 92</w:t>
      </w:r>
      <w:r w:rsidRPr="009A1424">
        <w:rPr>
          <w:b/>
        </w:rPr>
        <w:t>,</w:t>
      </w:r>
      <w:r w:rsidRPr="009A1424">
        <w:t xml:space="preserve"> 115-150.</w:t>
      </w:r>
    </w:p>
    <w:p w14:paraId="64301039" w14:textId="77777777" w:rsidR="009A1424" w:rsidRPr="009A1424" w:rsidRDefault="009A1424" w:rsidP="009A1424">
      <w:pPr>
        <w:pStyle w:val="EndNoteBibliography"/>
        <w:spacing w:after="0"/>
      </w:pPr>
      <w:r w:rsidRPr="009A1424">
        <w:t xml:space="preserve">LYTWYN, M. &amp; MCDERMOTT, J. 1976. Incidence, reproduction and feeding of </w:t>
      </w:r>
      <w:r w:rsidRPr="009A1424">
        <w:rPr>
          <w:i/>
        </w:rPr>
        <w:t>Stylochus zebra</w:t>
      </w:r>
      <w:r w:rsidRPr="009A1424">
        <w:t xml:space="preserve">, a polyclad turbellarian symbiont of hermit crabs. </w:t>
      </w:r>
      <w:r w:rsidRPr="009A1424">
        <w:rPr>
          <w:i/>
        </w:rPr>
        <w:t>Marine Biology,</w:t>
      </w:r>
      <w:r w:rsidRPr="009A1424">
        <w:t xml:space="preserve"> 38</w:t>
      </w:r>
      <w:r w:rsidRPr="009A1424">
        <w:rPr>
          <w:b/>
        </w:rPr>
        <w:t>,</w:t>
      </w:r>
      <w:r w:rsidRPr="009A1424">
        <w:t xml:space="preserve"> 365-372.</w:t>
      </w:r>
    </w:p>
    <w:p w14:paraId="34E6E98C" w14:textId="14AB4B6C" w:rsidR="009A1424" w:rsidRPr="009A1424" w:rsidRDefault="009A1424" w:rsidP="009A1424">
      <w:pPr>
        <w:pStyle w:val="EndNoteBibliography"/>
        <w:spacing w:after="0"/>
      </w:pPr>
      <w:r w:rsidRPr="009A1424">
        <w:t xml:space="preserve">MACDONALD, J., PIKE, R. &amp; WILLIAMSON, D. Larvae of the British species of </w:t>
      </w:r>
      <w:r w:rsidRPr="009A1424">
        <w:rPr>
          <w:i/>
        </w:rPr>
        <w:t xml:space="preserve">Diogenes, Pagurus, Anapagurus and Lithodes </w:t>
      </w:r>
      <w:r w:rsidR="00C93CCF">
        <w:t xml:space="preserve">(Crustacea, Decapoda). </w:t>
      </w:r>
      <w:r w:rsidRPr="009A1424">
        <w:t>Proceedings of the Zoological Society of London, 1957. Wiley Online Library, 209-258.</w:t>
      </w:r>
    </w:p>
    <w:p w14:paraId="21EBF6EC" w14:textId="77777777" w:rsidR="009A1424" w:rsidRPr="009A1424" w:rsidRDefault="009A1424" w:rsidP="009A1424">
      <w:pPr>
        <w:pStyle w:val="EndNoteBibliography"/>
        <w:spacing w:after="0"/>
      </w:pPr>
      <w:r w:rsidRPr="009A1424">
        <w:t xml:space="preserve">MACGINITIE, G. E. 1955. Distribution of ecology of the marine invertebrates of Point Barrow, Alaska. </w:t>
      </w:r>
      <w:r w:rsidRPr="009A1424">
        <w:rPr>
          <w:i/>
        </w:rPr>
        <w:t>Smithsonian Miscellaneous Collections</w:t>
      </w:r>
      <w:r w:rsidRPr="009A1424">
        <w:t>.</w:t>
      </w:r>
    </w:p>
    <w:p w14:paraId="53C12AD0" w14:textId="77777777" w:rsidR="009A1424" w:rsidRPr="009A1424" w:rsidRDefault="009A1424" w:rsidP="009A1424">
      <w:pPr>
        <w:pStyle w:val="EndNoteBibliography"/>
        <w:spacing w:after="0"/>
      </w:pPr>
      <w:r w:rsidRPr="009A1424">
        <w:t xml:space="preserve">MACRAILD, G. &amp; WOMERSLEY, H. 1974. The morphology and reproduction of </w:t>
      </w:r>
      <w:r w:rsidRPr="009A1424">
        <w:rPr>
          <w:i/>
        </w:rPr>
        <w:t>Derbesia clavaeformis</w:t>
      </w:r>
      <w:r w:rsidRPr="009A1424">
        <w:t xml:space="preserve"> (J. Agardh) de Toni (Chlorophyta). </w:t>
      </w:r>
      <w:r w:rsidRPr="009A1424">
        <w:rPr>
          <w:i/>
        </w:rPr>
        <w:t>Phycologia,</w:t>
      </w:r>
      <w:r w:rsidRPr="009A1424">
        <w:t xml:space="preserve"> 13</w:t>
      </w:r>
      <w:r w:rsidRPr="009A1424">
        <w:rPr>
          <w:b/>
        </w:rPr>
        <w:t>,</w:t>
      </w:r>
      <w:r w:rsidRPr="009A1424">
        <w:t xml:space="preserve"> 83-93.</w:t>
      </w:r>
    </w:p>
    <w:p w14:paraId="37D1BF9A" w14:textId="77777777" w:rsidR="009A1424" w:rsidRPr="009A1424" w:rsidRDefault="009A1424" w:rsidP="009A1424">
      <w:pPr>
        <w:pStyle w:val="EndNoteBibliography"/>
        <w:spacing w:after="0"/>
      </w:pPr>
      <w:r w:rsidRPr="009A1424">
        <w:t xml:space="preserve">MADRONES-LADJA, J. A. 1997. Notes on the induced spawning, embryonic and larval development of the window-pane shell, </w:t>
      </w:r>
      <w:r w:rsidRPr="009A1424">
        <w:rPr>
          <w:i/>
        </w:rPr>
        <w:t xml:space="preserve">Placuna placenta </w:t>
      </w:r>
      <w:r w:rsidRPr="009A1424">
        <w:t xml:space="preserve">(Linnaeus, 1758), in the laboratory. </w:t>
      </w:r>
      <w:r w:rsidRPr="009A1424">
        <w:rPr>
          <w:i/>
        </w:rPr>
        <w:t>Aquaculture,</w:t>
      </w:r>
      <w:r w:rsidRPr="009A1424">
        <w:t xml:space="preserve"> 157</w:t>
      </w:r>
      <w:r w:rsidRPr="009A1424">
        <w:rPr>
          <w:b/>
        </w:rPr>
        <w:t>,</w:t>
      </w:r>
      <w:r w:rsidRPr="009A1424">
        <w:t xml:space="preserve"> 137-146.</w:t>
      </w:r>
    </w:p>
    <w:p w14:paraId="25F7F000" w14:textId="77777777" w:rsidR="009A1424" w:rsidRPr="009A1424" w:rsidRDefault="009A1424" w:rsidP="009A1424">
      <w:pPr>
        <w:pStyle w:val="EndNoteBibliography"/>
        <w:spacing w:after="0"/>
      </w:pPr>
      <w:r w:rsidRPr="009A1424">
        <w:t xml:space="preserve">MANJÓN-CABEZA, M. &amp; RASO, J. G. 2000. Reproductive aspects of females of the hermit crab </w:t>
      </w:r>
      <w:r w:rsidRPr="009A1424">
        <w:rPr>
          <w:i/>
        </w:rPr>
        <w:t>Diogenes pugilator</w:t>
      </w:r>
      <w:r w:rsidRPr="009A1424">
        <w:t xml:space="preserve"> (Crustacea: Decapoda: Anomura) from southern Spain. </w:t>
      </w:r>
      <w:r w:rsidRPr="009A1424">
        <w:rPr>
          <w:i/>
        </w:rPr>
        <w:t>Journal of the Marine Biological Association of the United Kingdom,</w:t>
      </w:r>
      <w:r w:rsidRPr="009A1424">
        <w:t xml:space="preserve"> 80</w:t>
      </w:r>
      <w:r w:rsidRPr="009A1424">
        <w:rPr>
          <w:b/>
        </w:rPr>
        <w:t>,</w:t>
      </w:r>
      <w:r w:rsidRPr="009A1424">
        <w:t xml:space="preserve"> 85-93.</w:t>
      </w:r>
    </w:p>
    <w:p w14:paraId="1172E817" w14:textId="77777777" w:rsidR="009A1424" w:rsidRPr="009A1424" w:rsidRDefault="009A1424" w:rsidP="009A1424">
      <w:pPr>
        <w:pStyle w:val="EndNoteBibliography"/>
        <w:spacing w:after="0"/>
      </w:pPr>
      <w:r w:rsidRPr="009A1424">
        <w:t xml:space="preserve">MANNI, L., ZANIOLO, G. &amp; BURIGHEL, P. 1994. An unusual membrane system in the oocyte of the ascidian </w:t>
      </w:r>
      <w:r w:rsidRPr="009A1424">
        <w:rPr>
          <w:i/>
        </w:rPr>
        <w:t>Botryllus schlosseri</w:t>
      </w:r>
      <w:r w:rsidRPr="009A1424">
        <w:t xml:space="preserve">. </w:t>
      </w:r>
      <w:r w:rsidRPr="009A1424">
        <w:rPr>
          <w:i/>
        </w:rPr>
        <w:t>Tissue and Cell,</w:t>
      </w:r>
      <w:r w:rsidRPr="009A1424">
        <w:t xml:space="preserve"> 26</w:t>
      </w:r>
      <w:r w:rsidRPr="009A1424">
        <w:rPr>
          <w:b/>
        </w:rPr>
        <w:t>,</w:t>
      </w:r>
      <w:r w:rsidRPr="009A1424">
        <w:t xml:space="preserve"> 403-412.</w:t>
      </w:r>
    </w:p>
    <w:p w14:paraId="1ECA351C" w14:textId="77777777" w:rsidR="009A1424" w:rsidRPr="009A1424" w:rsidRDefault="009A1424" w:rsidP="009A1424">
      <w:pPr>
        <w:pStyle w:val="EndNoteBibliography"/>
        <w:spacing w:after="0"/>
      </w:pPr>
      <w:r w:rsidRPr="009A1424">
        <w:t xml:space="preserve">MANNI, L., ZANIOLO, G. &amp; BURIGHEL, P. 1995. Oogenesis and oocyte envelope differentiation in the viviparous ascidian </w:t>
      </w:r>
      <w:r w:rsidRPr="009A1424">
        <w:rPr>
          <w:i/>
        </w:rPr>
        <w:t>Botrylloides violaceus</w:t>
      </w:r>
      <w:r w:rsidRPr="009A1424">
        <w:t xml:space="preserve">. </w:t>
      </w:r>
      <w:r w:rsidRPr="009A1424">
        <w:rPr>
          <w:i/>
        </w:rPr>
        <w:t>Invertebrate reproduction &amp; development,</w:t>
      </w:r>
      <w:r w:rsidRPr="009A1424">
        <w:t xml:space="preserve"> 27</w:t>
      </w:r>
      <w:r w:rsidRPr="009A1424">
        <w:rPr>
          <w:b/>
        </w:rPr>
        <w:t>,</w:t>
      </w:r>
      <w:r w:rsidRPr="009A1424">
        <w:t xml:space="preserve"> 167-180.</w:t>
      </w:r>
    </w:p>
    <w:p w14:paraId="75F45FE7" w14:textId="77777777" w:rsidR="009A1424" w:rsidRPr="009A1424" w:rsidRDefault="009A1424" w:rsidP="009A1424">
      <w:pPr>
        <w:pStyle w:val="EndNoteBibliography"/>
        <w:spacing w:after="0"/>
      </w:pPr>
      <w:r w:rsidRPr="009A1424">
        <w:t xml:space="preserve">MANRÍQUEZ, P. H. &amp; CASTILLA, J. C. 2010. Fertilization efficiency and gamete viability in the ascidian </w:t>
      </w:r>
      <w:r w:rsidRPr="009A1424">
        <w:rPr>
          <w:i/>
        </w:rPr>
        <w:t>Pyura praeputialis</w:t>
      </w:r>
      <w:r w:rsidRPr="009A1424">
        <w:t xml:space="preserve"> in Chile. </w:t>
      </w:r>
      <w:r w:rsidRPr="009A1424">
        <w:rPr>
          <w:i/>
        </w:rPr>
        <w:t>Marine Ecology Progress Series,</w:t>
      </w:r>
      <w:r w:rsidRPr="009A1424">
        <w:t xml:space="preserve"> 409</w:t>
      </w:r>
      <w:r w:rsidRPr="009A1424">
        <w:rPr>
          <w:b/>
        </w:rPr>
        <w:t>,</w:t>
      </w:r>
      <w:r w:rsidRPr="009A1424">
        <w:t xml:space="preserve"> 107-119.</w:t>
      </w:r>
    </w:p>
    <w:p w14:paraId="0F38299B" w14:textId="77777777" w:rsidR="009A1424" w:rsidRPr="009A1424" w:rsidRDefault="009A1424" w:rsidP="009A1424">
      <w:pPr>
        <w:pStyle w:val="EndNoteBibliography"/>
        <w:spacing w:after="0"/>
      </w:pPr>
      <w:r w:rsidRPr="009A1424">
        <w:t xml:space="preserve">MANSHIP, B. M., WALKER, A. J. &amp; DAVIES, A. J. 2011. Brooding and embryonic development in the crustacean </w:t>
      </w:r>
      <w:r w:rsidRPr="009A1424">
        <w:rPr>
          <w:i/>
        </w:rPr>
        <w:t xml:space="preserve">Paragnathia formica </w:t>
      </w:r>
      <w:r w:rsidRPr="009A1424">
        <w:t xml:space="preserve">(Hesse, 1864)(Peracarida: Isopoda: Gnathiidae). </w:t>
      </w:r>
      <w:r w:rsidRPr="009A1424">
        <w:rPr>
          <w:i/>
        </w:rPr>
        <w:t>Arthropod structure &amp; development,</w:t>
      </w:r>
      <w:r w:rsidRPr="009A1424">
        <w:t xml:space="preserve"> 40</w:t>
      </w:r>
      <w:r w:rsidRPr="009A1424">
        <w:rPr>
          <w:b/>
        </w:rPr>
        <w:t>,</w:t>
      </w:r>
      <w:r w:rsidRPr="009A1424">
        <w:t xml:space="preserve"> 135-145.</w:t>
      </w:r>
    </w:p>
    <w:p w14:paraId="56E4EF78" w14:textId="77777777" w:rsidR="009A1424" w:rsidRPr="009A1424" w:rsidRDefault="009A1424" w:rsidP="009A1424">
      <w:pPr>
        <w:pStyle w:val="EndNoteBibliography"/>
        <w:spacing w:after="0"/>
      </w:pPr>
      <w:r w:rsidRPr="009A1424">
        <w:t xml:space="preserve">MARKS, J. A. 1996. Three sibling species of didemnid ascidians from northern Norway: </w:t>
      </w:r>
      <w:r w:rsidRPr="009A1424">
        <w:rPr>
          <w:i/>
        </w:rPr>
        <w:t>Didemnum albidum</w:t>
      </w:r>
      <w:r w:rsidRPr="009A1424">
        <w:t xml:space="preserve"> (Verrill, 1871), </w:t>
      </w:r>
      <w:r w:rsidRPr="009A1424">
        <w:rPr>
          <w:i/>
        </w:rPr>
        <w:t>Didemnum polare</w:t>
      </w:r>
      <w:r w:rsidRPr="009A1424">
        <w:t xml:space="preserve"> (Hartmeyer, 1903), and </w:t>
      </w:r>
      <w:r w:rsidRPr="009A1424">
        <w:rPr>
          <w:i/>
        </w:rPr>
        <w:t>Didemnum romssae</w:t>
      </w:r>
      <w:r w:rsidRPr="009A1424">
        <w:t xml:space="preserve"> sp. nov. </w:t>
      </w:r>
      <w:r w:rsidRPr="009A1424">
        <w:rPr>
          <w:i/>
        </w:rPr>
        <w:t>Canadian journal of zoology,</w:t>
      </w:r>
      <w:r w:rsidRPr="009A1424">
        <w:t xml:space="preserve"> 74</w:t>
      </w:r>
      <w:r w:rsidRPr="009A1424">
        <w:rPr>
          <w:b/>
        </w:rPr>
        <w:t>,</w:t>
      </w:r>
      <w:r w:rsidRPr="009A1424">
        <w:t xml:space="preserve"> 357-379.</w:t>
      </w:r>
    </w:p>
    <w:p w14:paraId="7C5D3DC5" w14:textId="77777777" w:rsidR="009A1424" w:rsidRPr="009A1424" w:rsidRDefault="009A1424" w:rsidP="009A1424">
      <w:pPr>
        <w:pStyle w:val="EndNoteBibliography"/>
        <w:spacing w:after="0"/>
      </w:pPr>
      <w:r w:rsidRPr="009A1424">
        <w:t xml:space="preserve">MARSDEN, J. R. 1992. Reproductive isolation in two forms of the serpulid polychaete, </w:t>
      </w:r>
      <w:r w:rsidRPr="009A1424">
        <w:rPr>
          <w:i/>
        </w:rPr>
        <w:t>Spirobranchus polycerus</w:t>
      </w:r>
      <w:r w:rsidRPr="009A1424">
        <w:t xml:space="preserve"> (Schmarda) in Barbados. </w:t>
      </w:r>
      <w:r w:rsidRPr="009A1424">
        <w:rPr>
          <w:i/>
        </w:rPr>
        <w:t>Bulletin of marine science,</w:t>
      </w:r>
      <w:r w:rsidRPr="009A1424">
        <w:t xml:space="preserve"> 51</w:t>
      </w:r>
      <w:r w:rsidRPr="009A1424">
        <w:rPr>
          <w:b/>
        </w:rPr>
        <w:t>,</w:t>
      </w:r>
      <w:r w:rsidRPr="009A1424">
        <w:t xml:space="preserve"> 14-18.</w:t>
      </w:r>
    </w:p>
    <w:p w14:paraId="48C37FDD" w14:textId="77777777" w:rsidR="009A1424" w:rsidRPr="009A1424" w:rsidRDefault="009A1424" w:rsidP="009A1424">
      <w:pPr>
        <w:pStyle w:val="EndNoteBibliography"/>
        <w:spacing w:after="0"/>
      </w:pPr>
      <w:r w:rsidRPr="009A1424">
        <w:t xml:space="preserve">MARSHALL, D. J. &amp; BOLTON, T. F. 2007. Effects of size on the development time of non-feeding larvae. </w:t>
      </w:r>
      <w:r w:rsidRPr="009A1424">
        <w:rPr>
          <w:i/>
        </w:rPr>
        <w:t>Biological Bulletin,</w:t>
      </w:r>
      <w:r w:rsidRPr="009A1424">
        <w:t xml:space="preserve"> 212</w:t>
      </w:r>
      <w:r w:rsidRPr="009A1424">
        <w:rPr>
          <w:b/>
        </w:rPr>
        <w:t>,</w:t>
      </w:r>
      <w:r w:rsidRPr="009A1424">
        <w:t xml:space="preserve"> 6-11.</w:t>
      </w:r>
    </w:p>
    <w:p w14:paraId="42BF0F1C" w14:textId="77777777" w:rsidR="009A1424" w:rsidRPr="009A1424" w:rsidRDefault="009A1424" w:rsidP="009A1424">
      <w:pPr>
        <w:pStyle w:val="EndNoteBibliography"/>
        <w:spacing w:after="0"/>
      </w:pPr>
      <w:r w:rsidRPr="009A1424">
        <w:t xml:space="preserve">MARSHALL, D. J. &amp; KEOUGH, M. J. 2003a. Sources of variation in larval quality for free-spawning marine invertebrates: Egg size and the local sperm environment. </w:t>
      </w:r>
      <w:r w:rsidRPr="009A1424">
        <w:rPr>
          <w:i/>
        </w:rPr>
        <w:t>Invertebrate Reproduction and Development,</w:t>
      </w:r>
      <w:r w:rsidRPr="009A1424">
        <w:t xml:space="preserve"> 44</w:t>
      </w:r>
      <w:r w:rsidRPr="009A1424">
        <w:rPr>
          <w:b/>
        </w:rPr>
        <w:t>,</w:t>
      </w:r>
      <w:r w:rsidRPr="009A1424">
        <w:t xml:space="preserve"> 63-70.</w:t>
      </w:r>
    </w:p>
    <w:p w14:paraId="33C34EB9" w14:textId="77777777" w:rsidR="009A1424" w:rsidRPr="009A1424" w:rsidRDefault="009A1424" w:rsidP="009A1424">
      <w:pPr>
        <w:pStyle w:val="EndNoteBibliography"/>
        <w:spacing w:after="0"/>
      </w:pPr>
      <w:r w:rsidRPr="009A1424">
        <w:lastRenderedPageBreak/>
        <w:t xml:space="preserve">MARSHALL, D. J. &amp; KEOUGH, M. J. 2003b. Variation in the dispersal potential of non-feeding invertebrate larvae: the desperate larva hypothesis and larval size. </w:t>
      </w:r>
      <w:r w:rsidRPr="009A1424">
        <w:rPr>
          <w:i/>
        </w:rPr>
        <w:t>Marine Ecology Progress Series,</w:t>
      </w:r>
      <w:r w:rsidRPr="009A1424">
        <w:t xml:space="preserve"> 255</w:t>
      </w:r>
      <w:r w:rsidRPr="009A1424">
        <w:rPr>
          <w:b/>
        </w:rPr>
        <w:t>,</w:t>
      </w:r>
      <w:r w:rsidRPr="009A1424">
        <w:t xml:space="preserve"> 145-153.</w:t>
      </w:r>
    </w:p>
    <w:p w14:paraId="29EEEDC1" w14:textId="77777777" w:rsidR="009A1424" w:rsidRPr="009A1424" w:rsidRDefault="009A1424" w:rsidP="009A1424">
      <w:pPr>
        <w:pStyle w:val="EndNoteBibliography"/>
        <w:spacing w:after="0"/>
      </w:pPr>
      <w:r w:rsidRPr="009A1424">
        <w:t xml:space="preserve">MARSHALL, D. J., STYAN, C. A. &amp; KEOUGH, M. J. 2002. Sperm environment affects offspring quality in broadcast spawning marine invertebrates. </w:t>
      </w:r>
      <w:r w:rsidRPr="009A1424">
        <w:rPr>
          <w:i/>
        </w:rPr>
        <w:t>Ecology Letters,</w:t>
      </w:r>
      <w:r w:rsidRPr="009A1424">
        <w:t xml:space="preserve"> 5</w:t>
      </w:r>
      <w:r w:rsidRPr="009A1424">
        <w:rPr>
          <w:b/>
        </w:rPr>
        <w:t>,</w:t>
      </w:r>
      <w:r w:rsidRPr="009A1424">
        <w:t xml:space="preserve"> 173-176.</w:t>
      </w:r>
    </w:p>
    <w:p w14:paraId="4D8F71F4" w14:textId="77777777" w:rsidR="009A1424" w:rsidRPr="009A1424" w:rsidRDefault="009A1424" w:rsidP="009A1424">
      <w:pPr>
        <w:pStyle w:val="EndNoteBibliography"/>
        <w:spacing w:after="0"/>
      </w:pPr>
      <w:r w:rsidRPr="009A1424">
        <w:t xml:space="preserve">MARTÍNEZ, G. &amp; DEFEO, O. 2006. Reproductive biology of the isopod </w:t>
      </w:r>
      <w:r w:rsidRPr="009A1424">
        <w:rPr>
          <w:i/>
        </w:rPr>
        <w:t xml:space="preserve">Excirolana braziliensis </w:t>
      </w:r>
      <w:r w:rsidRPr="009A1424">
        <w:t xml:space="preserve">at the southern edge of its geographical range. </w:t>
      </w:r>
      <w:r w:rsidRPr="009A1424">
        <w:rPr>
          <w:i/>
        </w:rPr>
        <w:t>Helgoland Marine Research,</w:t>
      </w:r>
      <w:r w:rsidRPr="009A1424">
        <w:t xml:space="preserve"> 60</w:t>
      </w:r>
      <w:r w:rsidRPr="009A1424">
        <w:rPr>
          <w:b/>
        </w:rPr>
        <w:t>,</w:t>
      </w:r>
      <w:r w:rsidRPr="009A1424">
        <w:t xml:space="preserve"> 273.</w:t>
      </w:r>
    </w:p>
    <w:p w14:paraId="3C829B16" w14:textId="77777777" w:rsidR="009A1424" w:rsidRPr="009A1424" w:rsidRDefault="009A1424" w:rsidP="009A1424">
      <w:pPr>
        <w:pStyle w:val="EndNoteBibliography"/>
        <w:spacing w:after="0"/>
      </w:pPr>
      <w:r w:rsidRPr="009A1424">
        <w:t xml:space="preserve">MARUKAWA, H. 1933. Biological and fishery research on Japanese king-crab </w:t>
      </w:r>
      <w:r w:rsidRPr="009A1424">
        <w:rPr>
          <w:i/>
        </w:rPr>
        <w:t>Paralithodes camtschatica</w:t>
      </w:r>
      <w:r w:rsidRPr="009A1424">
        <w:t xml:space="preserve"> (Tilesius). </w:t>
      </w:r>
      <w:r w:rsidRPr="009A1424">
        <w:rPr>
          <w:i/>
        </w:rPr>
        <w:t>Journal of the Imperial Fisheries Experimental Station Tokyo,</w:t>
      </w:r>
      <w:r w:rsidRPr="009A1424">
        <w:t xml:space="preserve"> 4.</w:t>
      </w:r>
    </w:p>
    <w:p w14:paraId="673DAC12" w14:textId="77777777" w:rsidR="009A1424" w:rsidRPr="009A1424" w:rsidRDefault="009A1424" w:rsidP="009A1424">
      <w:pPr>
        <w:pStyle w:val="EndNoteBibliography"/>
        <w:spacing w:after="0"/>
      </w:pPr>
      <w:r w:rsidRPr="009A1424">
        <w:t>MARYLÈNE GAUDRON, S., DEMOYENCOURT, E. &amp; DUPERRON, S. 2012. Reproductive traits of the cold-seep symbiotic mussel</w:t>
      </w:r>
      <w:r w:rsidRPr="009A1424">
        <w:rPr>
          <w:i/>
        </w:rPr>
        <w:t xml:space="preserve"> Idas modiolaeformis</w:t>
      </w:r>
      <w:r w:rsidRPr="009A1424">
        <w:t xml:space="preserve">: gametogenesis and larval biology. </w:t>
      </w:r>
      <w:r w:rsidRPr="009A1424">
        <w:rPr>
          <w:i/>
        </w:rPr>
        <w:t>The Biological Bulletin,</w:t>
      </w:r>
      <w:r w:rsidRPr="009A1424">
        <w:t xml:space="preserve"> 222</w:t>
      </w:r>
      <w:r w:rsidRPr="009A1424">
        <w:rPr>
          <w:b/>
        </w:rPr>
        <w:t>,</w:t>
      </w:r>
      <w:r w:rsidRPr="009A1424">
        <w:t xml:space="preserve"> 6-16.</w:t>
      </w:r>
    </w:p>
    <w:p w14:paraId="3CABA7D8" w14:textId="77777777" w:rsidR="009A1424" w:rsidRPr="009A1424" w:rsidRDefault="009A1424" w:rsidP="009A1424">
      <w:pPr>
        <w:pStyle w:val="EndNoteBibliography"/>
        <w:spacing w:after="0"/>
      </w:pPr>
      <w:r w:rsidRPr="009A1424">
        <w:t xml:space="preserve">MATHISEN, O. 1953. Some investigations of the relict crustaceans in Norway with special reference to </w:t>
      </w:r>
      <w:r w:rsidRPr="009A1424">
        <w:rPr>
          <w:i/>
        </w:rPr>
        <w:t xml:space="preserve">Pontoporeia affinis </w:t>
      </w:r>
      <w:r w:rsidRPr="009A1424">
        <w:t xml:space="preserve">Lindström and </w:t>
      </w:r>
      <w:r w:rsidRPr="009A1424">
        <w:rPr>
          <w:i/>
        </w:rPr>
        <w:t>Pallasea quadrispinosa</w:t>
      </w:r>
      <w:r w:rsidRPr="009A1424">
        <w:t xml:space="preserve"> GO Sars. </w:t>
      </w:r>
      <w:r w:rsidRPr="009A1424">
        <w:rPr>
          <w:i/>
        </w:rPr>
        <w:t>Nytt magasin for zoologi,</w:t>
      </w:r>
      <w:r w:rsidRPr="009A1424">
        <w:t xml:space="preserve"> 1</w:t>
      </w:r>
      <w:r w:rsidRPr="009A1424">
        <w:rPr>
          <w:b/>
        </w:rPr>
        <w:t>,</w:t>
      </w:r>
      <w:r w:rsidRPr="009A1424">
        <w:t xml:space="preserve"> 49-86.</w:t>
      </w:r>
    </w:p>
    <w:p w14:paraId="09C474D7" w14:textId="77777777" w:rsidR="009A1424" w:rsidRPr="009A1424" w:rsidRDefault="009A1424" w:rsidP="009A1424">
      <w:pPr>
        <w:pStyle w:val="EndNoteBibliography"/>
        <w:spacing w:after="0"/>
      </w:pPr>
      <w:r w:rsidRPr="009A1424">
        <w:t xml:space="preserve">MATSON, P., YU, P., SEWELL, M. &amp; HOFMANN, G. 2012. Development Under Elevated pCO2 Conditions Does Not Affect Lipid Utilization and Protein Content in Early Life-History Stages of the Purple Sea Urchin, </w:t>
      </w:r>
      <w:r w:rsidRPr="009A1424">
        <w:rPr>
          <w:i/>
        </w:rPr>
        <w:t>Strongylocentrotus purpuratus</w:t>
      </w:r>
      <w:r w:rsidRPr="009A1424">
        <w:t xml:space="preserve">. </w:t>
      </w:r>
      <w:r w:rsidRPr="009A1424">
        <w:rPr>
          <w:i/>
        </w:rPr>
        <w:t>The Biological Bulletin,</w:t>
      </w:r>
      <w:r w:rsidRPr="009A1424">
        <w:t xml:space="preserve"> 223</w:t>
      </w:r>
      <w:r w:rsidRPr="009A1424">
        <w:rPr>
          <w:b/>
        </w:rPr>
        <w:t>,</w:t>
      </w:r>
      <w:r w:rsidRPr="009A1424">
        <w:t xml:space="preserve"> 312-327.</w:t>
      </w:r>
    </w:p>
    <w:p w14:paraId="683661E8" w14:textId="77777777" w:rsidR="009A1424" w:rsidRPr="009A1424" w:rsidRDefault="009A1424" w:rsidP="009A1424">
      <w:pPr>
        <w:pStyle w:val="EndNoteBibliography"/>
        <w:spacing w:after="0"/>
      </w:pPr>
      <w:r w:rsidRPr="009A1424">
        <w:t xml:space="preserve">MATTHEWS, S. L. 2008. </w:t>
      </w:r>
      <w:r w:rsidRPr="009A1424">
        <w:rPr>
          <w:i/>
        </w:rPr>
        <w:t>Maternal care, male-male aggression, and the use of a specialized appendage in the caprellid amphipod, Caprella mutica.</w:t>
      </w:r>
      <w:r w:rsidRPr="009A1424">
        <w:t xml:space="preserve"> University of Oregon.</w:t>
      </w:r>
    </w:p>
    <w:p w14:paraId="552DE2A7" w14:textId="77777777" w:rsidR="009A1424" w:rsidRPr="009A1424" w:rsidRDefault="009A1424" w:rsidP="009A1424">
      <w:pPr>
        <w:pStyle w:val="EndNoteBibliography"/>
        <w:spacing w:after="0"/>
      </w:pPr>
      <w:r w:rsidRPr="009A1424">
        <w:t xml:space="preserve">MAZUR, J. E. &amp; MILLER, J. W. 1971. A description of the complete metamorphosis of the sea urchin </w:t>
      </w:r>
      <w:r w:rsidRPr="009A1424">
        <w:rPr>
          <w:i/>
        </w:rPr>
        <w:t>Lytechinus variegatus</w:t>
      </w:r>
      <w:r w:rsidRPr="009A1424">
        <w:t xml:space="preserve"> cultured in synthetic sea water.</w:t>
      </w:r>
    </w:p>
    <w:p w14:paraId="794A7922" w14:textId="77777777" w:rsidR="009A1424" w:rsidRPr="009A1424" w:rsidRDefault="009A1424" w:rsidP="009A1424">
      <w:pPr>
        <w:pStyle w:val="EndNoteBibliography"/>
        <w:spacing w:after="0"/>
      </w:pPr>
      <w:r w:rsidRPr="009A1424">
        <w:t xml:space="preserve">MAZURKIEWICZ, M. 1975. Larval development and habits of </w:t>
      </w:r>
      <w:r w:rsidRPr="009A1424">
        <w:rPr>
          <w:i/>
        </w:rPr>
        <w:t>Laeonereis culveri</w:t>
      </w:r>
      <w:r w:rsidRPr="009A1424">
        <w:t xml:space="preserve"> (Webster)(Polychaeta: Nereidae). </w:t>
      </w:r>
      <w:r w:rsidRPr="009A1424">
        <w:rPr>
          <w:i/>
        </w:rPr>
        <w:t>The Biological Bulletin,</w:t>
      </w:r>
      <w:r w:rsidRPr="009A1424">
        <w:t xml:space="preserve"> 149</w:t>
      </w:r>
      <w:r w:rsidRPr="009A1424">
        <w:rPr>
          <w:b/>
        </w:rPr>
        <w:t>,</w:t>
      </w:r>
      <w:r w:rsidRPr="009A1424">
        <w:t xml:space="preserve"> 186-204.</w:t>
      </w:r>
    </w:p>
    <w:p w14:paraId="41BFA873" w14:textId="77777777" w:rsidR="009A1424" w:rsidRPr="009A1424" w:rsidRDefault="009A1424" w:rsidP="009A1424">
      <w:pPr>
        <w:pStyle w:val="EndNoteBibliography"/>
        <w:spacing w:after="0"/>
      </w:pPr>
      <w:r w:rsidRPr="009A1424">
        <w:t xml:space="preserve">MCCARTHY, D. A., YOUNG, C. M. &amp; EMSON, R. H. 2003. Influence of wave-induced disturbance on seasonal spawning patterns in the sabellariid polychaete Phragmatonoma lapidosa. </w:t>
      </w:r>
      <w:r w:rsidRPr="009A1424">
        <w:rPr>
          <w:i/>
        </w:rPr>
        <w:t>Marine Ecology Progress Series,</w:t>
      </w:r>
      <w:r w:rsidRPr="009A1424">
        <w:t xml:space="preserve"> 256</w:t>
      </w:r>
      <w:r w:rsidRPr="009A1424">
        <w:rPr>
          <w:b/>
        </w:rPr>
        <w:t>,</w:t>
      </w:r>
      <w:r w:rsidRPr="009A1424">
        <w:t xml:space="preserve"> 123-133.</w:t>
      </w:r>
    </w:p>
    <w:p w14:paraId="5660ED22" w14:textId="77777777" w:rsidR="009A1424" w:rsidRPr="009A1424" w:rsidRDefault="009A1424" w:rsidP="009A1424">
      <w:pPr>
        <w:pStyle w:val="EndNoteBibliography"/>
        <w:spacing w:after="0"/>
      </w:pPr>
      <w:r w:rsidRPr="009A1424">
        <w:t xml:space="preserve">MCCLARY, D. &amp; NELLIGAN, R. 2001. Alternate biosecurity management tools for vector threats: technical guidelines for acceptable hull cleaning facilities. </w:t>
      </w:r>
      <w:r w:rsidRPr="009A1424">
        <w:rPr>
          <w:i/>
        </w:rPr>
        <w:t>Kingett Mitchell &amp; Associates, Report Prepared for the New Zealand Ministry of Fisheries (Project ZBS2000/03)</w:t>
      </w:r>
      <w:r w:rsidRPr="009A1424">
        <w:t>.</w:t>
      </w:r>
    </w:p>
    <w:p w14:paraId="33F94348" w14:textId="77777777" w:rsidR="009A1424" w:rsidRPr="009A1424" w:rsidRDefault="009A1424" w:rsidP="009A1424">
      <w:pPr>
        <w:pStyle w:val="EndNoteBibliography"/>
        <w:spacing w:after="0"/>
      </w:pPr>
      <w:r w:rsidRPr="009A1424">
        <w:t xml:space="preserve">MCCLARY, D. J., PHIPPS, C. &amp; HINNI, S. 2008. </w:t>
      </w:r>
      <w:r w:rsidRPr="009A1424">
        <w:rPr>
          <w:i/>
        </w:rPr>
        <w:t>Reproductive behaviour of the Clubbed Tunicate, Styela clava, in northern New Zealand waters</w:t>
      </w:r>
      <w:r w:rsidRPr="009A1424">
        <w:t>, Ministry of Agriculture and Forestry.</w:t>
      </w:r>
    </w:p>
    <w:p w14:paraId="40042CCA" w14:textId="77777777" w:rsidR="009A1424" w:rsidRPr="009A1424" w:rsidRDefault="009A1424" w:rsidP="009A1424">
      <w:pPr>
        <w:pStyle w:val="EndNoteBibliography"/>
        <w:spacing w:after="0"/>
      </w:pPr>
      <w:r w:rsidRPr="009A1424">
        <w:t xml:space="preserve">MCCURDY, D. G. 2001. Asexual Reproduction in </w:t>
      </w:r>
      <w:r w:rsidRPr="009A1424">
        <w:rPr>
          <w:i/>
        </w:rPr>
        <w:t>Pygospio elegans</w:t>
      </w:r>
      <w:r w:rsidRPr="009A1424">
        <w:t xml:space="preserve"> Claparède (Annelida, Polychaeta) in Relation to Parasitism by </w:t>
      </w:r>
      <w:r w:rsidRPr="009A1424">
        <w:rPr>
          <w:i/>
        </w:rPr>
        <w:t xml:space="preserve">Lepocreadium setiferoides </w:t>
      </w:r>
      <w:r w:rsidRPr="009A1424">
        <w:t xml:space="preserve">(Miller and Northup) (Platyhelminthes, Trematoda). </w:t>
      </w:r>
      <w:r w:rsidRPr="009A1424">
        <w:rPr>
          <w:i/>
        </w:rPr>
        <w:t>Biological Bulletin,</w:t>
      </w:r>
      <w:r w:rsidRPr="009A1424">
        <w:t xml:space="preserve"> 201</w:t>
      </w:r>
      <w:r w:rsidRPr="009A1424">
        <w:rPr>
          <w:b/>
        </w:rPr>
        <w:t>,</w:t>
      </w:r>
      <w:r w:rsidRPr="009A1424">
        <w:t xml:space="preserve"> 45-51.</w:t>
      </w:r>
    </w:p>
    <w:p w14:paraId="0BF6CD10" w14:textId="77777777" w:rsidR="009A1424" w:rsidRPr="009A1424" w:rsidRDefault="009A1424" w:rsidP="009A1424">
      <w:pPr>
        <w:pStyle w:val="EndNoteBibliography"/>
        <w:spacing w:after="0"/>
      </w:pPr>
      <w:r w:rsidRPr="009A1424">
        <w:t xml:space="preserve">MCDONALD, J. 1982. </w:t>
      </w:r>
      <w:r w:rsidRPr="009A1424">
        <w:rPr>
          <w:i/>
        </w:rPr>
        <w:t>Eurypanopeus depressus</w:t>
      </w:r>
      <w:r w:rsidRPr="009A1424">
        <w:t xml:space="preserve"> (Crustacea: Brachyura: Xanthidae). </w:t>
      </w:r>
      <w:r w:rsidRPr="009A1424">
        <w:rPr>
          <w:i/>
        </w:rPr>
        <w:t>Mar. Ecol. Prog. Ser,</w:t>
      </w:r>
      <w:r w:rsidRPr="009A1424">
        <w:t xml:space="preserve"> 8</w:t>
      </w:r>
      <w:r w:rsidRPr="009A1424">
        <w:rPr>
          <w:b/>
        </w:rPr>
        <w:t>,</w:t>
      </w:r>
      <w:r w:rsidRPr="009A1424">
        <w:t xml:space="preserve"> 173-180.</w:t>
      </w:r>
    </w:p>
    <w:p w14:paraId="5800F153" w14:textId="77777777" w:rsidR="009A1424" w:rsidRPr="009A1424" w:rsidRDefault="009A1424" w:rsidP="009A1424">
      <w:pPr>
        <w:pStyle w:val="EndNoteBibliography"/>
        <w:spacing w:after="0"/>
      </w:pPr>
      <w:r w:rsidRPr="009A1424">
        <w:t xml:space="preserve">MCEDWARD, L. R. 1986. Comparative morphometrics of echinoderm larvae. I. Some relationships between egg size and initial larval form in echinoids. </w:t>
      </w:r>
      <w:r w:rsidRPr="009A1424">
        <w:rPr>
          <w:i/>
        </w:rPr>
        <w:t>Journal of Experimental Marine Biology and Ecology,</w:t>
      </w:r>
      <w:r w:rsidRPr="009A1424">
        <w:t xml:space="preserve"> 96</w:t>
      </w:r>
      <w:r w:rsidRPr="009A1424">
        <w:rPr>
          <w:b/>
        </w:rPr>
        <w:t>,</w:t>
      </w:r>
      <w:r w:rsidRPr="009A1424">
        <w:t xml:space="preserve"> 251-265.</w:t>
      </w:r>
    </w:p>
    <w:p w14:paraId="2CF67AFD" w14:textId="77777777" w:rsidR="009A1424" w:rsidRPr="009A1424" w:rsidRDefault="009A1424" w:rsidP="009A1424">
      <w:pPr>
        <w:pStyle w:val="EndNoteBibliography"/>
        <w:spacing w:after="0"/>
      </w:pPr>
      <w:r w:rsidRPr="009A1424">
        <w:t xml:space="preserve">MCEDWARD, L. R. &amp; CARSON, S. F. 1987. Variation in egg organic content and its relationship with egg size in the starfish </w:t>
      </w:r>
      <w:r w:rsidRPr="009A1424">
        <w:rPr>
          <w:i/>
        </w:rPr>
        <w:t>Solaster stimpsoni</w:t>
      </w:r>
      <w:r w:rsidRPr="009A1424">
        <w:t xml:space="preserve">. </w:t>
      </w:r>
      <w:r w:rsidRPr="009A1424">
        <w:rPr>
          <w:i/>
        </w:rPr>
        <w:t>Mar. Ecol. Prog. Ser,</w:t>
      </w:r>
      <w:r w:rsidRPr="009A1424">
        <w:t xml:space="preserve"> 37</w:t>
      </w:r>
      <w:r w:rsidRPr="009A1424">
        <w:rPr>
          <w:b/>
        </w:rPr>
        <w:t>,</w:t>
      </w:r>
      <w:r w:rsidRPr="009A1424">
        <w:t xml:space="preserve"> 159-169.</w:t>
      </w:r>
    </w:p>
    <w:p w14:paraId="38ADF0EF" w14:textId="77777777" w:rsidR="009A1424" w:rsidRPr="009A1424" w:rsidRDefault="009A1424" w:rsidP="009A1424">
      <w:pPr>
        <w:pStyle w:val="EndNoteBibliography"/>
        <w:spacing w:after="0"/>
      </w:pPr>
      <w:r w:rsidRPr="009A1424">
        <w:lastRenderedPageBreak/>
        <w:t xml:space="preserve">MCEDWARD, L. R. &amp; HERRERA, J. C. 1999. Body form and skeletal morphometrics during larval development of the sea urchin </w:t>
      </w:r>
      <w:r w:rsidRPr="009A1424">
        <w:rPr>
          <w:i/>
        </w:rPr>
        <w:t>Lytechinus variegatus</w:t>
      </w:r>
      <w:r w:rsidRPr="009A1424">
        <w:t xml:space="preserve"> Lamarck. </w:t>
      </w:r>
      <w:r w:rsidRPr="009A1424">
        <w:rPr>
          <w:i/>
        </w:rPr>
        <w:t>Journal of Experimental Marine Biology and Ecology,</w:t>
      </w:r>
      <w:r w:rsidRPr="009A1424">
        <w:t xml:space="preserve"> 232</w:t>
      </w:r>
      <w:r w:rsidRPr="009A1424">
        <w:rPr>
          <w:b/>
        </w:rPr>
        <w:t>,</w:t>
      </w:r>
      <w:r w:rsidRPr="009A1424">
        <w:t xml:space="preserve"> 151-176.</w:t>
      </w:r>
    </w:p>
    <w:p w14:paraId="2F8F6068" w14:textId="77777777" w:rsidR="009A1424" w:rsidRPr="009A1424" w:rsidRDefault="009A1424" w:rsidP="009A1424">
      <w:pPr>
        <w:pStyle w:val="EndNoteBibliography"/>
        <w:spacing w:after="0"/>
      </w:pPr>
      <w:r w:rsidRPr="009A1424">
        <w:t xml:space="preserve">MCEDWARD, L. R. &amp; MINER, B. G. 2006. Estimation and interpretation of egg provisioning in marine invertebrates. </w:t>
      </w:r>
      <w:r w:rsidRPr="009A1424">
        <w:rPr>
          <w:i/>
        </w:rPr>
        <w:t>Integrative and comparative biology,</w:t>
      </w:r>
      <w:r w:rsidRPr="009A1424">
        <w:t xml:space="preserve"> 46</w:t>
      </w:r>
      <w:r w:rsidRPr="009A1424">
        <w:rPr>
          <w:b/>
        </w:rPr>
        <w:t>,</w:t>
      </w:r>
      <w:r w:rsidRPr="009A1424">
        <w:t xml:space="preserve"> 224-232.</w:t>
      </w:r>
    </w:p>
    <w:p w14:paraId="3ECDE000" w14:textId="77777777" w:rsidR="009A1424" w:rsidRPr="009A1424" w:rsidRDefault="009A1424" w:rsidP="009A1424">
      <w:pPr>
        <w:pStyle w:val="EndNoteBibliography"/>
        <w:spacing w:after="0"/>
      </w:pPr>
      <w:r w:rsidRPr="009A1424">
        <w:t xml:space="preserve">MCEDWARD, L. R. &amp; MORGAN, K. H. 2001. Interspecific relationships between egg size and the level of parental investment per offspring in echinoderms. </w:t>
      </w:r>
      <w:r w:rsidRPr="009A1424">
        <w:rPr>
          <w:i/>
        </w:rPr>
        <w:t>The Biological Bulletin,</w:t>
      </w:r>
      <w:r w:rsidRPr="009A1424">
        <w:t xml:space="preserve"> 200</w:t>
      </w:r>
      <w:r w:rsidRPr="009A1424">
        <w:rPr>
          <w:b/>
        </w:rPr>
        <w:t>,</w:t>
      </w:r>
      <w:r w:rsidRPr="009A1424">
        <w:t xml:space="preserve"> 33-50.</w:t>
      </w:r>
    </w:p>
    <w:p w14:paraId="42140A45" w14:textId="77777777" w:rsidR="009A1424" w:rsidRPr="009A1424" w:rsidRDefault="009A1424" w:rsidP="009A1424">
      <w:pPr>
        <w:pStyle w:val="EndNoteBibliography"/>
        <w:spacing w:after="0"/>
      </w:pPr>
      <w:r w:rsidRPr="009A1424">
        <w:t xml:space="preserve">MCEUEN, F., WU, B. &amp; CHIA, F. 1983. Reproduction and development of </w:t>
      </w:r>
      <w:r w:rsidRPr="009A1424">
        <w:rPr>
          <w:i/>
        </w:rPr>
        <w:t>Sabella media</w:t>
      </w:r>
      <w:r w:rsidRPr="009A1424">
        <w:t xml:space="preserve">, a sabellid polychaete with extratubular brooding. </w:t>
      </w:r>
      <w:r w:rsidRPr="009A1424">
        <w:rPr>
          <w:i/>
        </w:rPr>
        <w:t>Marine Biology,</w:t>
      </w:r>
      <w:r w:rsidRPr="009A1424">
        <w:t xml:space="preserve"> 76</w:t>
      </w:r>
      <w:r w:rsidRPr="009A1424">
        <w:rPr>
          <w:b/>
        </w:rPr>
        <w:t>,</w:t>
      </w:r>
      <w:r w:rsidRPr="009A1424">
        <w:t xml:space="preserve"> 301-309.</w:t>
      </w:r>
    </w:p>
    <w:p w14:paraId="06F97E89" w14:textId="77777777" w:rsidR="009A1424" w:rsidRPr="009A1424" w:rsidRDefault="009A1424" w:rsidP="009A1424">
      <w:pPr>
        <w:pStyle w:val="EndNoteBibliography"/>
        <w:spacing w:after="0"/>
      </w:pPr>
      <w:r w:rsidRPr="009A1424">
        <w:t xml:space="preserve">MCHUGH, D. 1989. Population structure and reproductive biology of two sympatric hydrothermal vent polychaetes, </w:t>
      </w:r>
      <w:r w:rsidRPr="009A1424">
        <w:rPr>
          <w:i/>
        </w:rPr>
        <w:t>Paralvinella pandorae</w:t>
      </w:r>
      <w:r w:rsidRPr="009A1424">
        <w:t xml:space="preserve"> and </w:t>
      </w:r>
      <w:r w:rsidRPr="009A1424">
        <w:rPr>
          <w:i/>
        </w:rPr>
        <w:t>P. palmiformis</w:t>
      </w:r>
      <w:r w:rsidRPr="009A1424">
        <w:t xml:space="preserve">. </w:t>
      </w:r>
      <w:r w:rsidRPr="009A1424">
        <w:rPr>
          <w:i/>
        </w:rPr>
        <w:t>Marine Biology,</w:t>
      </w:r>
      <w:r w:rsidRPr="009A1424">
        <w:t xml:space="preserve"> 103</w:t>
      </w:r>
      <w:r w:rsidRPr="009A1424">
        <w:rPr>
          <w:b/>
        </w:rPr>
        <w:t>,</w:t>
      </w:r>
      <w:r w:rsidRPr="009A1424">
        <w:t xml:space="preserve"> 95-106.</w:t>
      </w:r>
    </w:p>
    <w:p w14:paraId="5CBF1729" w14:textId="77777777" w:rsidR="009A1424" w:rsidRPr="009A1424" w:rsidRDefault="009A1424" w:rsidP="009A1424">
      <w:pPr>
        <w:pStyle w:val="EndNoteBibliography"/>
        <w:spacing w:after="0"/>
      </w:pPr>
      <w:r w:rsidRPr="009A1424">
        <w:t xml:space="preserve">MCHUGH, D. &amp; FONG, P. P. 2002. Do life history traits account for diversity of polychaete annelids? </w:t>
      </w:r>
      <w:r w:rsidRPr="009A1424">
        <w:rPr>
          <w:i/>
        </w:rPr>
        <w:t>Invertebrate Biology,</w:t>
      </w:r>
      <w:r w:rsidRPr="009A1424">
        <w:t xml:space="preserve"> 121</w:t>
      </w:r>
      <w:r w:rsidRPr="009A1424">
        <w:rPr>
          <w:b/>
        </w:rPr>
        <w:t>,</w:t>
      </w:r>
      <w:r w:rsidRPr="009A1424">
        <w:t xml:space="preserve"> 325-338.</w:t>
      </w:r>
    </w:p>
    <w:p w14:paraId="01A58098" w14:textId="77777777" w:rsidR="009A1424" w:rsidRPr="009A1424" w:rsidRDefault="009A1424" w:rsidP="009A1424">
      <w:pPr>
        <w:pStyle w:val="EndNoteBibliography"/>
        <w:spacing w:after="0"/>
      </w:pPr>
      <w:r w:rsidRPr="009A1424">
        <w:t xml:space="preserve">MCHUGH, D. &amp; TUNNICLIFFEL, V. 1994. Ecology and reproductive biology of the hydrothermal vent polychaete </w:t>
      </w:r>
      <w:r w:rsidRPr="009A1424">
        <w:rPr>
          <w:i/>
        </w:rPr>
        <w:t>Amphisamytha galapagensis</w:t>
      </w:r>
      <w:r w:rsidRPr="009A1424">
        <w:t xml:space="preserve"> (Ampharetidae). </w:t>
      </w:r>
      <w:r w:rsidRPr="009A1424">
        <w:rPr>
          <w:i/>
        </w:rPr>
        <w:t>Marine Ecology Progress Series,</w:t>
      </w:r>
      <w:r w:rsidRPr="009A1424">
        <w:t xml:space="preserve"> 106</w:t>
      </w:r>
      <w:r w:rsidRPr="009A1424">
        <w:rPr>
          <w:b/>
        </w:rPr>
        <w:t>,</w:t>
      </w:r>
      <w:r w:rsidRPr="009A1424">
        <w:t xml:space="preserve"> 111-120.</w:t>
      </w:r>
    </w:p>
    <w:p w14:paraId="4A8AE286" w14:textId="77777777" w:rsidR="009A1424" w:rsidRPr="009A1424" w:rsidRDefault="009A1424" w:rsidP="009A1424">
      <w:pPr>
        <w:pStyle w:val="EndNoteBibliography"/>
        <w:spacing w:after="0"/>
      </w:pPr>
      <w:r w:rsidRPr="009A1424">
        <w:t xml:space="preserve">MEDEIROS, T. B. &amp; WEBER, L. I. 2016. Aspects of the reproductive biology of the freshwater/brackish amphipod </w:t>
      </w:r>
      <w:r w:rsidRPr="009A1424">
        <w:rPr>
          <w:i/>
        </w:rPr>
        <w:t>Quadrivisio lutzi</w:t>
      </w:r>
      <w:r w:rsidRPr="009A1424">
        <w:t xml:space="preserve"> (Crustacea, Amphipoda) from an unstable coastal lagoon of southeastern Brazil. </w:t>
      </w:r>
      <w:r w:rsidRPr="009A1424">
        <w:rPr>
          <w:i/>
        </w:rPr>
        <w:t>Nauplius,</w:t>
      </w:r>
      <w:r w:rsidRPr="009A1424">
        <w:t xml:space="preserve"> 24.</w:t>
      </w:r>
    </w:p>
    <w:p w14:paraId="08AC7858" w14:textId="77777777" w:rsidR="009A1424" w:rsidRPr="009A1424" w:rsidRDefault="009A1424" w:rsidP="009A1424">
      <w:pPr>
        <w:pStyle w:val="EndNoteBibliography"/>
        <w:spacing w:after="0"/>
      </w:pPr>
      <w:r w:rsidRPr="009A1424">
        <w:t xml:space="preserve">MEIJER, L. 1979. Hormonal control of oocyte maturation in </w:t>
      </w:r>
      <w:r w:rsidRPr="009A1424">
        <w:rPr>
          <w:i/>
        </w:rPr>
        <w:t xml:space="preserve">Arenicola marina </w:t>
      </w:r>
      <w:r w:rsidRPr="009A1424">
        <w:t xml:space="preserve">L.(Annelida, Polychaeta) I. Morphological study of oocyte maturation. </w:t>
      </w:r>
      <w:r w:rsidRPr="009A1424">
        <w:rPr>
          <w:i/>
        </w:rPr>
        <w:t>Development, Growth &amp; Differentiation,</w:t>
      </w:r>
      <w:r w:rsidRPr="009A1424">
        <w:t xml:space="preserve"> 21</w:t>
      </w:r>
      <w:r w:rsidRPr="009A1424">
        <w:rPr>
          <w:b/>
        </w:rPr>
        <w:t>,</w:t>
      </w:r>
      <w:r w:rsidRPr="009A1424">
        <w:t xml:space="preserve"> 303-314.</w:t>
      </w:r>
    </w:p>
    <w:p w14:paraId="4FDF91ED" w14:textId="77777777" w:rsidR="009A1424" w:rsidRPr="009A1424" w:rsidRDefault="009A1424" w:rsidP="009A1424">
      <w:pPr>
        <w:pStyle w:val="EndNoteBibliography"/>
        <w:spacing w:after="0"/>
      </w:pPr>
      <w:r w:rsidRPr="009A1424">
        <w:t xml:space="preserve">MEINESZ, A. 1980. Connaissances actuelles et contribution à l'étude de la reproduction et du cycle des Udotéacées (Caulerpales, Chlorophytes). </w:t>
      </w:r>
      <w:r w:rsidRPr="009A1424">
        <w:rPr>
          <w:i/>
        </w:rPr>
        <w:t>Phycologia,</w:t>
      </w:r>
      <w:r w:rsidRPr="009A1424">
        <w:t xml:space="preserve"> 19</w:t>
      </w:r>
      <w:r w:rsidRPr="009A1424">
        <w:rPr>
          <w:b/>
        </w:rPr>
        <w:t>,</w:t>
      </w:r>
      <w:r w:rsidRPr="009A1424">
        <w:t xml:space="preserve"> 110-138.</w:t>
      </w:r>
    </w:p>
    <w:p w14:paraId="692FA702" w14:textId="77777777" w:rsidR="009A1424" w:rsidRPr="009A1424" w:rsidRDefault="009A1424" w:rsidP="009A1424">
      <w:pPr>
        <w:pStyle w:val="EndNoteBibliography"/>
        <w:spacing w:after="0"/>
      </w:pPr>
      <w:r w:rsidRPr="009A1424">
        <w:t xml:space="preserve">MERCER, S. C., GIBSON, G. D. &amp; DADSWELL, M. J. 2007. Life history of the marine isopod </w:t>
      </w:r>
      <w:r w:rsidRPr="009A1424">
        <w:rPr>
          <w:i/>
        </w:rPr>
        <w:t>Cyathura polita</w:t>
      </w:r>
      <w:r w:rsidRPr="009A1424">
        <w:t xml:space="preserve"> in the Saint John River Estuary, New Brunswick: a species at the northern extent of its range. </w:t>
      </w:r>
      <w:r w:rsidRPr="009A1424">
        <w:rPr>
          <w:i/>
        </w:rPr>
        <w:t>The Canadian field-naturalist,</w:t>
      </w:r>
      <w:r w:rsidRPr="009A1424">
        <w:t xml:space="preserve"> 121</w:t>
      </w:r>
      <w:r w:rsidRPr="009A1424">
        <w:rPr>
          <w:b/>
        </w:rPr>
        <w:t>,</w:t>
      </w:r>
      <w:r w:rsidRPr="009A1424">
        <w:t xml:space="preserve"> 168-177.</w:t>
      </w:r>
    </w:p>
    <w:p w14:paraId="03831A22" w14:textId="77777777" w:rsidR="009A1424" w:rsidRPr="009A1424" w:rsidRDefault="009A1424" w:rsidP="009A1424">
      <w:pPr>
        <w:pStyle w:val="EndNoteBibliography"/>
        <w:spacing w:after="0"/>
      </w:pPr>
      <w:r w:rsidRPr="009A1424">
        <w:t xml:space="preserve">METAXAS, A., SCHEIBLING, R. E., ROBINSON, M. C. &amp; YOUNG, C. M. 2008. Larval development, settlement, and early post-settlement behavior of the tropical sea star </w:t>
      </w:r>
      <w:r w:rsidRPr="009A1424">
        <w:rPr>
          <w:i/>
        </w:rPr>
        <w:t>Oreaster reticulatus</w:t>
      </w:r>
      <w:r w:rsidRPr="009A1424">
        <w:t xml:space="preserve">. </w:t>
      </w:r>
      <w:r w:rsidRPr="009A1424">
        <w:rPr>
          <w:i/>
        </w:rPr>
        <w:t>Bulletin of Marine Science,</w:t>
      </w:r>
      <w:r w:rsidRPr="009A1424">
        <w:t xml:space="preserve"> 83</w:t>
      </w:r>
      <w:r w:rsidRPr="009A1424">
        <w:rPr>
          <w:b/>
        </w:rPr>
        <w:t>,</w:t>
      </w:r>
      <w:r w:rsidRPr="009A1424">
        <w:t xml:space="preserve"> 471-480.</w:t>
      </w:r>
    </w:p>
    <w:p w14:paraId="60E42A3D" w14:textId="77777777" w:rsidR="009A1424" w:rsidRPr="009A1424" w:rsidRDefault="009A1424" w:rsidP="009A1424">
      <w:pPr>
        <w:pStyle w:val="EndNoteBibliography"/>
        <w:spacing w:after="0"/>
      </w:pPr>
      <w:r w:rsidRPr="009A1424">
        <w:t xml:space="preserve">MILES, C. M. 2006. </w:t>
      </w:r>
      <w:r w:rsidRPr="009A1424">
        <w:rPr>
          <w:i/>
        </w:rPr>
        <w:t>Life-history consequences of artificial selection for increased egg size in Hydroides elegans (Polychaeta: Serpulidae)</w:t>
      </w:r>
      <w:r w:rsidRPr="009A1424">
        <w:t>, University of Florida.</w:t>
      </w:r>
    </w:p>
    <w:p w14:paraId="5C3BAD5F" w14:textId="77777777" w:rsidR="009A1424" w:rsidRPr="009A1424" w:rsidRDefault="009A1424" w:rsidP="009A1424">
      <w:pPr>
        <w:pStyle w:val="EndNoteBibliography"/>
        <w:spacing w:after="0"/>
      </w:pPr>
      <w:r w:rsidRPr="009A1424">
        <w:t xml:space="preserve">MILITELLI, M. I., FIRPO, C., RODRIGUES, K. A. &amp; MACCHI, G. J. 2019. Egg production and validation of clutch fullness indices scale of southern king crab, </w:t>
      </w:r>
      <w:r w:rsidRPr="009A1424">
        <w:rPr>
          <w:i/>
        </w:rPr>
        <w:t>Lithodes santolla</w:t>
      </w:r>
      <w:r w:rsidRPr="009A1424">
        <w:t xml:space="preserve">, in the Central Patagonian Sector, Argentina (44°–48° S). </w:t>
      </w:r>
      <w:r w:rsidRPr="009A1424">
        <w:rPr>
          <w:i/>
        </w:rPr>
        <w:t>Fisheries Research,</w:t>
      </w:r>
      <w:r w:rsidRPr="009A1424">
        <w:t xml:space="preserve"> 211</w:t>
      </w:r>
      <w:r w:rsidRPr="009A1424">
        <w:rPr>
          <w:b/>
        </w:rPr>
        <w:t>,</w:t>
      </w:r>
      <w:r w:rsidRPr="009A1424">
        <w:t xml:space="preserve"> 40-45.</w:t>
      </w:r>
    </w:p>
    <w:p w14:paraId="060E1E44" w14:textId="77777777" w:rsidR="009A1424" w:rsidRPr="009A1424" w:rsidRDefault="009A1424" w:rsidP="009A1424">
      <w:pPr>
        <w:pStyle w:val="EndNoteBibliography"/>
        <w:spacing w:after="0"/>
      </w:pPr>
      <w:r w:rsidRPr="009A1424">
        <w:t xml:space="preserve">MILLAR, R. 1951. The development and early stages of the ascidian </w:t>
      </w:r>
      <w:r w:rsidRPr="009A1424">
        <w:rPr>
          <w:i/>
        </w:rPr>
        <w:t xml:space="preserve">Pyura squamulosa </w:t>
      </w:r>
      <w:r w:rsidRPr="009A1424">
        <w:t xml:space="preserve">(Alder). </w:t>
      </w:r>
      <w:r w:rsidRPr="009A1424">
        <w:rPr>
          <w:i/>
        </w:rPr>
        <w:t>Journal of the Marine Biological Association of the United Kingdom,</w:t>
      </w:r>
      <w:r w:rsidRPr="009A1424">
        <w:t xml:space="preserve"> 30</w:t>
      </w:r>
      <w:r w:rsidRPr="009A1424">
        <w:rPr>
          <w:b/>
        </w:rPr>
        <w:t>,</w:t>
      </w:r>
      <w:r w:rsidRPr="009A1424">
        <w:t xml:space="preserve"> 27-31.</w:t>
      </w:r>
    </w:p>
    <w:p w14:paraId="579BF1CF" w14:textId="77777777" w:rsidR="009A1424" w:rsidRPr="009A1424" w:rsidRDefault="009A1424" w:rsidP="009A1424">
      <w:pPr>
        <w:pStyle w:val="EndNoteBibliography"/>
        <w:spacing w:after="0"/>
      </w:pPr>
      <w:r w:rsidRPr="009A1424">
        <w:t xml:space="preserve">MILLAR, R. 1954. The annual growth and reproductive cycle of the ascidian </w:t>
      </w:r>
      <w:r w:rsidRPr="009A1424">
        <w:rPr>
          <w:i/>
        </w:rPr>
        <w:t>Dendrodoa grossularia</w:t>
      </w:r>
      <w:r w:rsidRPr="009A1424">
        <w:t xml:space="preserve"> (van Beneden). </w:t>
      </w:r>
      <w:r w:rsidRPr="009A1424">
        <w:rPr>
          <w:i/>
        </w:rPr>
        <w:t>Journal of the Marine Biological Association of the United Kingdom,</w:t>
      </w:r>
      <w:r w:rsidRPr="009A1424">
        <w:t xml:space="preserve"> 33</w:t>
      </w:r>
      <w:r w:rsidRPr="009A1424">
        <w:rPr>
          <w:b/>
        </w:rPr>
        <w:t>,</w:t>
      </w:r>
      <w:r w:rsidRPr="009A1424">
        <w:t xml:space="preserve"> 33-48.</w:t>
      </w:r>
    </w:p>
    <w:p w14:paraId="20D351C2" w14:textId="77777777" w:rsidR="009A1424" w:rsidRPr="009A1424" w:rsidRDefault="009A1424" w:rsidP="009A1424">
      <w:pPr>
        <w:pStyle w:val="EndNoteBibliography"/>
        <w:spacing w:after="0"/>
      </w:pPr>
      <w:r w:rsidRPr="009A1424">
        <w:t>MILLER, K. M., BLOWER, S. M., HEDGECOCK, D. &amp; ROUGHGARDEN, J. 1989. Comparison of larval and adult stages of</w:t>
      </w:r>
      <w:r w:rsidRPr="009A1424">
        <w:rPr>
          <w:i/>
        </w:rPr>
        <w:t xml:space="preserve"> Chthamalus dalli</w:t>
      </w:r>
      <w:r w:rsidRPr="009A1424">
        <w:t xml:space="preserve"> and </w:t>
      </w:r>
      <w:r w:rsidRPr="009A1424">
        <w:rPr>
          <w:i/>
        </w:rPr>
        <w:t>Chthamalus fissus</w:t>
      </w:r>
      <w:r w:rsidRPr="009A1424">
        <w:t xml:space="preserve"> (Cirripedia: Thoracica). </w:t>
      </w:r>
      <w:r w:rsidRPr="009A1424">
        <w:rPr>
          <w:i/>
        </w:rPr>
        <w:t>Journal of Crustacean Biology,</w:t>
      </w:r>
      <w:r w:rsidRPr="009A1424">
        <w:t xml:space="preserve"> 9</w:t>
      </w:r>
      <w:r w:rsidRPr="009A1424">
        <w:rPr>
          <w:b/>
        </w:rPr>
        <w:t>,</w:t>
      </w:r>
      <w:r w:rsidRPr="009A1424">
        <w:t xml:space="preserve"> 242-256.</w:t>
      </w:r>
    </w:p>
    <w:p w14:paraId="676728E0" w14:textId="77777777" w:rsidR="009A1424" w:rsidRPr="009A1424" w:rsidRDefault="009A1424" w:rsidP="009A1424">
      <w:pPr>
        <w:pStyle w:val="EndNoteBibliography"/>
        <w:spacing w:after="0"/>
      </w:pPr>
      <w:r w:rsidRPr="009A1424">
        <w:lastRenderedPageBreak/>
        <w:t xml:space="preserve">MILLER, R. L. &amp; KING, K. R. 1983. Sperm chemotaxis in </w:t>
      </w:r>
      <w:r w:rsidRPr="009A1424">
        <w:rPr>
          <w:i/>
        </w:rPr>
        <w:t xml:space="preserve">Oikopleura dioica </w:t>
      </w:r>
      <w:r w:rsidRPr="009A1424">
        <w:t xml:space="preserve">fol, 1872 (Urochordata: Larvacea). </w:t>
      </w:r>
      <w:r w:rsidRPr="009A1424">
        <w:rPr>
          <w:i/>
        </w:rPr>
        <w:t>The Biological bulletin,</w:t>
      </w:r>
      <w:r w:rsidRPr="009A1424">
        <w:t xml:space="preserve"> 165</w:t>
      </w:r>
      <w:r w:rsidRPr="009A1424">
        <w:rPr>
          <w:b/>
        </w:rPr>
        <w:t>,</w:t>
      </w:r>
      <w:r w:rsidRPr="009A1424">
        <w:t xml:space="preserve"> 419-428.</w:t>
      </w:r>
    </w:p>
    <w:p w14:paraId="6DD89727" w14:textId="77777777" w:rsidR="009A1424" w:rsidRPr="009A1424" w:rsidRDefault="009A1424" w:rsidP="009A1424">
      <w:pPr>
        <w:pStyle w:val="EndNoteBibliography"/>
        <w:spacing w:after="0"/>
      </w:pPr>
      <w:r w:rsidRPr="009A1424">
        <w:t xml:space="preserve">MILLS, E. L. 1967. The biology of an Ampeliscid amphipod crustacean sibling species pair. </w:t>
      </w:r>
      <w:r w:rsidRPr="009A1424">
        <w:rPr>
          <w:i/>
        </w:rPr>
        <w:t>Journal of the Fisheries Board of Canada,</w:t>
      </w:r>
      <w:r w:rsidRPr="009A1424">
        <w:t xml:space="preserve"> 24</w:t>
      </w:r>
      <w:r w:rsidRPr="009A1424">
        <w:rPr>
          <w:b/>
        </w:rPr>
        <w:t>,</w:t>
      </w:r>
      <w:r w:rsidRPr="009A1424">
        <w:t xml:space="preserve"> 305-355.</w:t>
      </w:r>
    </w:p>
    <w:p w14:paraId="7E171C7F" w14:textId="77777777" w:rsidR="009A1424" w:rsidRPr="009A1424" w:rsidRDefault="009A1424" w:rsidP="009A1424">
      <w:pPr>
        <w:pStyle w:val="EndNoteBibliography"/>
        <w:spacing w:after="0"/>
      </w:pPr>
      <w:r w:rsidRPr="009A1424">
        <w:t xml:space="preserve">MINER, B. G., COWART, J. D. &amp; MCEDWARD, L. R. 2002. Egg energetics for the facultative planktotroph </w:t>
      </w:r>
      <w:r w:rsidRPr="009A1424">
        <w:rPr>
          <w:i/>
        </w:rPr>
        <w:t xml:space="preserve">Clypeaster rosaceus </w:t>
      </w:r>
      <w:r w:rsidRPr="009A1424">
        <w:t xml:space="preserve">(Echinodermata: Echinoidea), revisited. </w:t>
      </w:r>
      <w:r w:rsidRPr="009A1424">
        <w:rPr>
          <w:i/>
        </w:rPr>
        <w:t>The Biological Bulletin,</w:t>
      </w:r>
      <w:r w:rsidRPr="009A1424">
        <w:t xml:space="preserve"> 202</w:t>
      </w:r>
      <w:r w:rsidRPr="009A1424">
        <w:rPr>
          <w:b/>
        </w:rPr>
        <w:t>,</w:t>
      </w:r>
      <w:r w:rsidRPr="009A1424">
        <w:t xml:space="preserve"> 97-99.</w:t>
      </w:r>
    </w:p>
    <w:p w14:paraId="1F6D1F84" w14:textId="77777777" w:rsidR="009A1424" w:rsidRPr="009A1424" w:rsidRDefault="009A1424" w:rsidP="009A1424">
      <w:pPr>
        <w:pStyle w:val="EndNoteBibliography"/>
        <w:spacing w:after="0"/>
      </w:pPr>
      <w:r w:rsidRPr="009A1424">
        <w:t xml:space="preserve">MIRAVALLES, A. B., LEONARDI, P. I. &amp; CÁCERES, E. J. 2012. Female gametogenesis and female gamete germination in the anisogamous green alga </w:t>
      </w:r>
      <w:r w:rsidRPr="009A1424">
        <w:rPr>
          <w:i/>
        </w:rPr>
        <w:t>Codium fragile</w:t>
      </w:r>
      <w:r w:rsidRPr="009A1424">
        <w:t xml:space="preserve"> subsp. Novae-Zelandiae (Bryopsidophyceae, Chlorophyta). </w:t>
      </w:r>
      <w:r w:rsidRPr="009A1424">
        <w:rPr>
          <w:i/>
        </w:rPr>
        <w:t>Phycological Research,</w:t>
      </w:r>
      <w:r w:rsidRPr="009A1424">
        <w:t xml:space="preserve"> 60</w:t>
      </w:r>
      <w:r w:rsidRPr="009A1424">
        <w:rPr>
          <w:b/>
        </w:rPr>
        <w:t>,</w:t>
      </w:r>
      <w:r w:rsidRPr="009A1424">
        <w:t xml:space="preserve"> 77-85.</w:t>
      </w:r>
    </w:p>
    <w:p w14:paraId="14CD9F93" w14:textId="0A791952" w:rsidR="009A1424" w:rsidRPr="009A1424" w:rsidRDefault="009A1424" w:rsidP="009A1424">
      <w:pPr>
        <w:pStyle w:val="EndNoteBibliography"/>
        <w:spacing w:after="0"/>
      </w:pPr>
      <w:r w:rsidRPr="009A1424">
        <w:t xml:space="preserve">MIURA, T. &amp; KAJIHARA, T. The development of a serpulid worm, </w:t>
      </w:r>
      <w:r w:rsidRPr="009A1424">
        <w:rPr>
          <w:i/>
        </w:rPr>
        <w:t>Hydroides ezoensis</w:t>
      </w:r>
      <w:r w:rsidRPr="009A1424">
        <w:t xml:space="preserve"> (Annelida, Polychaeta). Proceedings of the Japanese Society of Systematic Zoology, 1981. The Japanese Society of Systematic Zoology, 7-12.</w:t>
      </w:r>
    </w:p>
    <w:p w14:paraId="62FAD562" w14:textId="77777777" w:rsidR="009A1424" w:rsidRPr="009A1424" w:rsidRDefault="009A1424" w:rsidP="009A1424">
      <w:pPr>
        <w:pStyle w:val="EndNoteBibliography"/>
        <w:spacing w:after="0"/>
      </w:pPr>
      <w:r w:rsidRPr="009A1424">
        <w:t xml:space="preserve">MOHRI, T. &amp; HAMAGUCHI, Y. 1990. Quantitative analysis of the process and propagation of cortical granule breakdown in sea urchin eggs. </w:t>
      </w:r>
      <w:r w:rsidRPr="009A1424">
        <w:rPr>
          <w:i/>
        </w:rPr>
        <w:t>Cell structure and function,</w:t>
      </w:r>
      <w:r w:rsidRPr="009A1424">
        <w:t xml:space="preserve"> 15</w:t>
      </w:r>
      <w:r w:rsidRPr="009A1424">
        <w:rPr>
          <w:b/>
        </w:rPr>
        <w:t>,</w:t>
      </w:r>
      <w:r w:rsidRPr="009A1424">
        <w:t xml:space="preserve"> 309-315.</w:t>
      </w:r>
    </w:p>
    <w:p w14:paraId="622C40E7" w14:textId="77777777" w:rsidR="009A1424" w:rsidRPr="009A1424" w:rsidRDefault="009A1424" w:rsidP="009A1424">
      <w:pPr>
        <w:pStyle w:val="EndNoteBibliography"/>
        <w:spacing w:after="0"/>
      </w:pPr>
      <w:r w:rsidRPr="009A1424">
        <w:t xml:space="preserve">MONTGOMERY, E. M., HAMEL, J.-F. &amp; MERCIER, A. 2017. The deep-sea neogastropod </w:t>
      </w:r>
      <w:r w:rsidRPr="009A1424">
        <w:rPr>
          <w:i/>
        </w:rPr>
        <w:t>Buccinum scalariforme</w:t>
      </w:r>
      <w:r w:rsidRPr="009A1424">
        <w:t xml:space="preserve">: Reproduction, development and growth. </w:t>
      </w:r>
      <w:r w:rsidRPr="009A1424">
        <w:rPr>
          <w:i/>
        </w:rPr>
        <w:t>Deep Sea Research Part I: Oceanographic Research Papers,</w:t>
      </w:r>
      <w:r w:rsidRPr="009A1424">
        <w:t xml:space="preserve"> 119</w:t>
      </w:r>
      <w:r w:rsidRPr="009A1424">
        <w:rPr>
          <w:b/>
        </w:rPr>
        <w:t>,</w:t>
      </w:r>
      <w:r w:rsidRPr="009A1424">
        <w:t xml:space="preserve"> 24-33.</w:t>
      </w:r>
    </w:p>
    <w:p w14:paraId="610566A1" w14:textId="77777777" w:rsidR="009A1424" w:rsidRPr="009A1424" w:rsidRDefault="009A1424" w:rsidP="009A1424">
      <w:pPr>
        <w:pStyle w:val="EndNoteBibliography"/>
        <w:spacing w:after="0"/>
      </w:pPr>
      <w:r w:rsidRPr="009A1424">
        <w:t xml:space="preserve">MOORE, M. &amp; MANAHAN, D. T. 2007. Variation among females in egg lipid content and developmental success of echinoderms from McMurdo Sound, Antarctica. </w:t>
      </w:r>
      <w:r w:rsidRPr="009A1424">
        <w:rPr>
          <w:i/>
        </w:rPr>
        <w:t>Polar Biology,</w:t>
      </w:r>
      <w:r w:rsidRPr="009A1424">
        <w:t xml:space="preserve"> 30</w:t>
      </w:r>
      <w:r w:rsidRPr="009A1424">
        <w:rPr>
          <w:b/>
        </w:rPr>
        <w:t>,</w:t>
      </w:r>
      <w:r w:rsidRPr="009A1424">
        <w:t xml:space="preserve"> 1245-1252.</w:t>
      </w:r>
    </w:p>
    <w:p w14:paraId="3BF8049B" w14:textId="77777777" w:rsidR="009A1424" w:rsidRPr="009A1424" w:rsidRDefault="009A1424" w:rsidP="009A1424">
      <w:pPr>
        <w:pStyle w:val="EndNoteBibliography"/>
        <w:spacing w:after="0"/>
      </w:pPr>
      <w:r w:rsidRPr="009A1424">
        <w:t xml:space="preserve">MOORE, P. 1978. Turbidity and kelp holdfast Amphipoda. I. Wales and SW England. </w:t>
      </w:r>
      <w:r w:rsidRPr="009A1424">
        <w:rPr>
          <w:i/>
        </w:rPr>
        <w:t>Journal of experimental marine biology and ecology,</w:t>
      </w:r>
      <w:r w:rsidRPr="009A1424">
        <w:t xml:space="preserve"> 32</w:t>
      </w:r>
      <w:r w:rsidRPr="009A1424">
        <w:rPr>
          <w:b/>
        </w:rPr>
        <w:t>,</w:t>
      </w:r>
      <w:r w:rsidRPr="009A1424">
        <w:t xml:space="preserve"> 53-96.</w:t>
      </w:r>
    </w:p>
    <w:p w14:paraId="555F6AA0" w14:textId="77777777" w:rsidR="009A1424" w:rsidRPr="009A1424" w:rsidRDefault="009A1424" w:rsidP="009A1424">
      <w:pPr>
        <w:pStyle w:val="EndNoteBibliography"/>
        <w:spacing w:after="0"/>
      </w:pPr>
      <w:r w:rsidRPr="009A1424">
        <w:t xml:space="preserve">MORAN, A. L. 2004. Egg size evolution in tropical American arcid bivalves: the comparative method and the fossil record. </w:t>
      </w:r>
      <w:r w:rsidRPr="009A1424">
        <w:rPr>
          <w:i/>
        </w:rPr>
        <w:t>Evolution,</w:t>
      </w:r>
      <w:r w:rsidRPr="009A1424">
        <w:t xml:space="preserve"> 58</w:t>
      </w:r>
      <w:r w:rsidRPr="009A1424">
        <w:rPr>
          <w:b/>
        </w:rPr>
        <w:t>,</w:t>
      </w:r>
      <w:r w:rsidRPr="009A1424">
        <w:t xml:space="preserve"> 2718-2733.</w:t>
      </w:r>
    </w:p>
    <w:p w14:paraId="73506B61" w14:textId="77777777" w:rsidR="009A1424" w:rsidRPr="009A1424" w:rsidRDefault="009A1424" w:rsidP="009A1424">
      <w:pPr>
        <w:pStyle w:val="EndNoteBibliography"/>
        <w:spacing w:after="0"/>
      </w:pPr>
      <w:r w:rsidRPr="009A1424">
        <w:t xml:space="preserve">MORGAN, A. &amp; NEAL, L. 2012. Aspects of reproductive ecology and benthic–pelagic coupling in the sub-antarctic sea cucumber </w:t>
      </w:r>
      <w:r w:rsidRPr="009A1424">
        <w:rPr>
          <w:i/>
        </w:rPr>
        <w:t>Pseudostichopus mollis</w:t>
      </w:r>
      <w:r w:rsidRPr="009A1424">
        <w:t xml:space="preserve"> (Theel). </w:t>
      </w:r>
      <w:r w:rsidRPr="009A1424">
        <w:rPr>
          <w:i/>
        </w:rPr>
        <w:t>Continental Shelf Research,</w:t>
      </w:r>
      <w:r w:rsidRPr="009A1424">
        <w:t xml:space="preserve"> 43</w:t>
      </w:r>
      <w:r w:rsidRPr="009A1424">
        <w:rPr>
          <w:b/>
        </w:rPr>
        <w:t>,</w:t>
      </w:r>
      <w:r w:rsidRPr="009A1424">
        <w:t xml:space="preserve"> 36-42.</w:t>
      </w:r>
    </w:p>
    <w:p w14:paraId="47CB88FC" w14:textId="77777777" w:rsidR="009A1424" w:rsidRPr="009A1424" w:rsidRDefault="009A1424" w:rsidP="009A1424">
      <w:pPr>
        <w:pStyle w:val="EndNoteBibliography"/>
        <w:spacing w:after="0"/>
      </w:pPr>
      <w:r w:rsidRPr="009A1424">
        <w:t xml:space="preserve">MORINO, H. 1978. Studies on the Talitridae (Amphipoda, Crustacea) in Japan-iii. Life history and breeding activity of </w:t>
      </w:r>
      <w:r w:rsidRPr="009A1424">
        <w:rPr>
          <w:i/>
        </w:rPr>
        <w:t>Orchestia Platensis</w:t>
      </w:r>
      <w:r w:rsidRPr="009A1424">
        <w:t xml:space="preserve"> Krφyer.</w:t>
      </w:r>
    </w:p>
    <w:p w14:paraId="6E3E3718" w14:textId="77777777" w:rsidR="009A1424" w:rsidRPr="009A1424" w:rsidRDefault="009A1424" w:rsidP="009A1424">
      <w:pPr>
        <w:pStyle w:val="EndNoteBibliography"/>
        <w:spacing w:after="0"/>
      </w:pPr>
      <w:r w:rsidRPr="009A1424">
        <w:t xml:space="preserve">MORRIS, A. E. 2002. </w:t>
      </w:r>
      <w:r w:rsidRPr="009A1424">
        <w:rPr>
          <w:i/>
        </w:rPr>
        <w:t>Early life history of the introduced seastar Asterias amurensis in the Derwent Estuary, Tasmania: the potential for ecology-based management.</w:t>
      </w:r>
      <w:r w:rsidRPr="009A1424">
        <w:t xml:space="preserve"> University of Tasmania.</w:t>
      </w:r>
    </w:p>
    <w:p w14:paraId="6A6A16DD" w14:textId="77777777" w:rsidR="009A1424" w:rsidRPr="009A1424" w:rsidRDefault="009A1424" w:rsidP="009A1424">
      <w:pPr>
        <w:pStyle w:val="EndNoteBibliography"/>
        <w:spacing w:after="0"/>
      </w:pPr>
      <w:r w:rsidRPr="009A1424">
        <w:t>MORRISEY, D. J. 2013. In-water cleaning of vessels: biosecurity and chemical contamination risks. Ministry for Primary Industries.</w:t>
      </w:r>
    </w:p>
    <w:p w14:paraId="3C31DCC1" w14:textId="77777777" w:rsidR="009A1424" w:rsidRPr="009A1424" w:rsidRDefault="009A1424" w:rsidP="009A1424">
      <w:pPr>
        <w:pStyle w:val="EndNoteBibliography"/>
        <w:spacing w:after="0"/>
      </w:pPr>
      <w:r w:rsidRPr="009A1424">
        <w:t xml:space="preserve">MORTENSEN, T. 1938. Contributions to the study of the development and larval forms of echinoderms. </w:t>
      </w:r>
      <w:r w:rsidRPr="009A1424">
        <w:rPr>
          <w:i/>
        </w:rPr>
        <w:t>K. Dan. Vidensk. Selsk. Biol. Skr.,</w:t>
      </w:r>
      <w:r w:rsidRPr="009A1424">
        <w:t xml:space="preserve"> 4</w:t>
      </w:r>
      <w:r w:rsidRPr="009A1424">
        <w:rPr>
          <w:b/>
        </w:rPr>
        <w:t>,</w:t>
      </w:r>
      <w:r w:rsidRPr="009A1424">
        <w:t xml:space="preserve"> 1-59.</w:t>
      </w:r>
    </w:p>
    <w:p w14:paraId="0C189481" w14:textId="77777777" w:rsidR="009A1424" w:rsidRPr="009A1424" w:rsidRDefault="009A1424" w:rsidP="009A1424">
      <w:pPr>
        <w:pStyle w:val="EndNoteBibliography"/>
        <w:spacing w:after="0"/>
      </w:pPr>
      <w:r w:rsidRPr="009A1424">
        <w:t xml:space="preserve">MORTON, B. &amp; DINESEN, G. E. 2011. The biology and functional morphology of </w:t>
      </w:r>
      <w:r w:rsidRPr="009A1424">
        <w:rPr>
          <w:i/>
        </w:rPr>
        <w:t>Modiolarca subpicta</w:t>
      </w:r>
      <w:r w:rsidRPr="009A1424">
        <w:t xml:space="preserve"> (Bivalvia: Mytilidae: Musculinae), epizoically symbiotic with </w:t>
      </w:r>
      <w:r w:rsidRPr="009A1424">
        <w:rPr>
          <w:i/>
        </w:rPr>
        <w:t>Ascidiella aspersa</w:t>
      </w:r>
      <w:r w:rsidRPr="009A1424">
        <w:t xml:space="preserve"> (Urochordata: Ascidiacea), from the Kattegat, northern Jutland, Denmark. </w:t>
      </w:r>
      <w:r w:rsidRPr="009A1424">
        <w:rPr>
          <w:i/>
        </w:rPr>
        <w:t>Journal of the Marine Biological Association of the United Kingdom,</w:t>
      </w:r>
      <w:r w:rsidRPr="009A1424">
        <w:t xml:space="preserve"> 91</w:t>
      </w:r>
      <w:r w:rsidRPr="009A1424">
        <w:rPr>
          <w:b/>
        </w:rPr>
        <w:t>,</w:t>
      </w:r>
      <w:r w:rsidRPr="009A1424">
        <w:t xml:space="preserve"> 1637-1649.</w:t>
      </w:r>
    </w:p>
    <w:p w14:paraId="02A6F260" w14:textId="77777777" w:rsidR="009A1424" w:rsidRPr="009A1424" w:rsidRDefault="009A1424" w:rsidP="009A1424">
      <w:pPr>
        <w:pStyle w:val="EndNoteBibliography"/>
        <w:spacing w:after="0"/>
      </w:pPr>
      <w:r w:rsidRPr="009A1424">
        <w:t xml:space="preserve">MOUTON, S., WUDARSKI, J., GRUDNIEWSKA, M. &amp; BEREZIKOV, E. 2018. The regenerative flatworm </w:t>
      </w:r>
      <w:r w:rsidRPr="009A1424">
        <w:rPr>
          <w:i/>
        </w:rPr>
        <w:t>Macrostomum lignano</w:t>
      </w:r>
      <w:r w:rsidRPr="009A1424">
        <w:t xml:space="preserve">, a model organism with high experimental potential. </w:t>
      </w:r>
      <w:r w:rsidRPr="009A1424">
        <w:rPr>
          <w:i/>
        </w:rPr>
        <w:t>The International journal of developmental biology,</w:t>
      </w:r>
      <w:r w:rsidRPr="009A1424">
        <w:t xml:space="preserve"> 62</w:t>
      </w:r>
      <w:r w:rsidRPr="009A1424">
        <w:rPr>
          <w:b/>
        </w:rPr>
        <w:t>,</w:t>
      </w:r>
      <w:r w:rsidRPr="009A1424">
        <w:t xml:space="preserve"> 551.</w:t>
      </w:r>
    </w:p>
    <w:p w14:paraId="24EEE26C" w14:textId="77777777" w:rsidR="009A1424" w:rsidRPr="009A1424" w:rsidRDefault="009A1424" w:rsidP="009A1424">
      <w:pPr>
        <w:pStyle w:val="EndNoteBibliography"/>
        <w:spacing w:after="0"/>
      </w:pPr>
      <w:r w:rsidRPr="009A1424">
        <w:lastRenderedPageBreak/>
        <w:t xml:space="preserve">MUKAI, H., SAITO, Y. &amp; WATANABE, H. 1987. Viviparous development in Botrylloides (Compound Ascidians). </w:t>
      </w:r>
      <w:r w:rsidRPr="009A1424">
        <w:rPr>
          <w:i/>
        </w:rPr>
        <w:t>Journal of Morphology,</w:t>
      </w:r>
      <w:r w:rsidRPr="009A1424">
        <w:t xml:space="preserve"> 193</w:t>
      </w:r>
      <w:r w:rsidRPr="009A1424">
        <w:rPr>
          <w:b/>
        </w:rPr>
        <w:t>,</w:t>
      </w:r>
      <w:r w:rsidRPr="009A1424">
        <w:t xml:space="preserve"> 263-276.</w:t>
      </w:r>
    </w:p>
    <w:p w14:paraId="3E304384" w14:textId="77777777" w:rsidR="009A1424" w:rsidRPr="009A1424" w:rsidRDefault="009A1424" w:rsidP="009A1424">
      <w:pPr>
        <w:pStyle w:val="EndNoteBibliography"/>
        <w:spacing w:after="0"/>
      </w:pPr>
      <w:r w:rsidRPr="009A1424">
        <w:t xml:space="preserve">MÜLLER, D. 1977. Sexual reproduction in british </w:t>
      </w:r>
      <w:r w:rsidRPr="009A1424">
        <w:rPr>
          <w:i/>
        </w:rPr>
        <w:t>Ectocarpus siliculosus</w:t>
      </w:r>
      <w:r w:rsidRPr="009A1424">
        <w:t xml:space="preserve"> (Phaeophyta). </w:t>
      </w:r>
      <w:r w:rsidRPr="009A1424">
        <w:rPr>
          <w:i/>
        </w:rPr>
        <w:t>British Phycological Journal,</w:t>
      </w:r>
      <w:r w:rsidRPr="009A1424">
        <w:t xml:space="preserve"> 12</w:t>
      </w:r>
      <w:r w:rsidRPr="009A1424">
        <w:rPr>
          <w:b/>
        </w:rPr>
        <w:t>,</w:t>
      </w:r>
      <w:r w:rsidRPr="009A1424">
        <w:t xml:space="preserve"> 131-136.</w:t>
      </w:r>
    </w:p>
    <w:p w14:paraId="2B886191" w14:textId="77777777" w:rsidR="009A1424" w:rsidRPr="009A1424" w:rsidRDefault="009A1424" w:rsidP="009A1424">
      <w:pPr>
        <w:pStyle w:val="EndNoteBibliography"/>
        <w:spacing w:after="0"/>
      </w:pPr>
      <w:r w:rsidRPr="009A1424">
        <w:t xml:space="preserve">MUTHIAH, P., RODRIGO, J. X. &amp; SUJA, N. 2002. Larval rearing and spat production of </w:t>
      </w:r>
      <w:r w:rsidRPr="009A1424">
        <w:rPr>
          <w:i/>
        </w:rPr>
        <w:t>Marcia opima</w:t>
      </w:r>
      <w:r w:rsidRPr="009A1424">
        <w:t xml:space="preserve"> (Gmelin). </w:t>
      </w:r>
      <w:r w:rsidRPr="009A1424">
        <w:rPr>
          <w:i/>
        </w:rPr>
        <w:t>Aquaculture,</w:t>
      </w:r>
      <w:r w:rsidRPr="009A1424">
        <w:t xml:space="preserve"> 211</w:t>
      </w:r>
      <w:r w:rsidRPr="009A1424">
        <w:rPr>
          <w:b/>
        </w:rPr>
        <w:t>,</w:t>
      </w:r>
      <w:r w:rsidRPr="009A1424">
        <w:t xml:space="preserve"> 393-401.</w:t>
      </w:r>
    </w:p>
    <w:p w14:paraId="5B060C06" w14:textId="77777777" w:rsidR="009A1424" w:rsidRPr="009A1424" w:rsidRDefault="009A1424" w:rsidP="009A1424">
      <w:pPr>
        <w:pStyle w:val="EndNoteBibliography"/>
        <w:spacing w:after="0"/>
      </w:pPr>
      <w:r w:rsidRPr="009A1424">
        <w:t>NAGAO, J. &amp; MUNEHARA, H. 2007. Characteristics of broods fertilized with fresh or stored sperm in the helmet crab</w:t>
      </w:r>
      <w:r w:rsidRPr="009A1424">
        <w:rPr>
          <w:i/>
        </w:rPr>
        <w:t xml:space="preserve"> Telmessus cheiragonus</w:t>
      </w:r>
      <w:r w:rsidRPr="009A1424">
        <w:t xml:space="preserve">. </w:t>
      </w:r>
      <w:r w:rsidRPr="009A1424">
        <w:rPr>
          <w:i/>
        </w:rPr>
        <w:t>Journal of Crustacean Biology,</w:t>
      </w:r>
      <w:r w:rsidRPr="009A1424">
        <w:t xml:space="preserve"> 27</w:t>
      </w:r>
      <w:r w:rsidRPr="009A1424">
        <w:rPr>
          <w:b/>
        </w:rPr>
        <w:t>,</w:t>
      </w:r>
      <w:r w:rsidRPr="009A1424">
        <w:t xml:space="preserve"> 565-569.</w:t>
      </w:r>
    </w:p>
    <w:p w14:paraId="5D6F6EBE" w14:textId="77777777" w:rsidR="009A1424" w:rsidRPr="009A1424" w:rsidRDefault="009A1424" w:rsidP="009A1424">
      <w:pPr>
        <w:pStyle w:val="EndNoteBibliography"/>
        <w:spacing w:after="0"/>
      </w:pPr>
      <w:r w:rsidRPr="009A1424">
        <w:t xml:space="preserve">NAGAO, J., MUNEHARA, H. &amp; SHIMAZAKI, K. 1999. Embryonic Development of the Hair Crab </w:t>
      </w:r>
      <w:r w:rsidRPr="009A1424">
        <w:rPr>
          <w:i/>
        </w:rPr>
        <w:t>Erimacrus isenbeckii</w:t>
      </w:r>
      <w:r w:rsidRPr="009A1424">
        <w:t xml:space="preserve">. </w:t>
      </w:r>
      <w:r w:rsidRPr="009A1424">
        <w:rPr>
          <w:i/>
        </w:rPr>
        <w:t>Journal of Crustacean Biology,</w:t>
      </w:r>
      <w:r w:rsidRPr="009A1424">
        <w:t xml:space="preserve"> 19</w:t>
      </w:r>
      <w:r w:rsidRPr="009A1424">
        <w:rPr>
          <w:b/>
        </w:rPr>
        <w:t>,</w:t>
      </w:r>
      <w:r w:rsidRPr="009A1424">
        <w:t xml:space="preserve"> 77-83.</w:t>
      </w:r>
    </w:p>
    <w:p w14:paraId="525466D0" w14:textId="77777777" w:rsidR="009A1424" w:rsidRPr="009A1424" w:rsidRDefault="009A1424" w:rsidP="009A1424">
      <w:pPr>
        <w:pStyle w:val="EndNoteBibliography"/>
        <w:spacing w:after="0"/>
      </w:pPr>
      <w:r w:rsidRPr="009A1424">
        <w:t>NAGATA, K. 1966. Studies on marine gammaridean Amphipoda of the Seto Inland Sea. IV.</w:t>
      </w:r>
    </w:p>
    <w:p w14:paraId="5F386657" w14:textId="77777777" w:rsidR="009A1424" w:rsidRPr="009A1424" w:rsidRDefault="009A1424" w:rsidP="009A1424">
      <w:pPr>
        <w:pStyle w:val="EndNoteBibliography"/>
        <w:spacing w:after="0"/>
      </w:pPr>
      <w:r w:rsidRPr="009A1424">
        <w:t xml:space="preserve">NAIR, K. &amp; ANGER, K. 1979. Life cycle of Corophium insidiosum (Crustacea, Amphipoda) in laboratory culture. </w:t>
      </w:r>
      <w:r w:rsidRPr="009A1424">
        <w:rPr>
          <w:i/>
        </w:rPr>
        <w:t>Helgoländer Wissenschaftliche Meeresuntersuchungen,</w:t>
      </w:r>
      <w:r w:rsidRPr="009A1424">
        <w:t xml:space="preserve"> 32</w:t>
      </w:r>
      <w:r w:rsidRPr="009A1424">
        <w:rPr>
          <w:b/>
        </w:rPr>
        <w:t>,</w:t>
      </w:r>
      <w:r w:rsidRPr="009A1424">
        <w:t xml:space="preserve"> 279-294.</w:t>
      </w:r>
    </w:p>
    <w:p w14:paraId="198F0951" w14:textId="77777777" w:rsidR="009A1424" w:rsidRPr="009A1424" w:rsidRDefault="009A1424" w:rsidP="009A1424">
      <w:pPr>
        <w:pStyle w:val="EndNoteBibliography"/>
        <w:spacing w:after="0"/>
      </w:pPr>
      <w:r w:rsidRPr="009A1424">
        <w:t xml:space="preserve">NAJMUDEEN, T. &amp; VICTOR, A. 2004. Seed production and juvenile rearing of the tropical abalone </w:t>
      </w:r>
      <w:r w:rsidRPr="009A1424">
        <w:rPr>
          <w:i/>
        </w:rPr>
        <w:t>Haliotis varia</w:t>
      </w:r>
      <w:r w:rsidRPr="009A1424">
        <w:t xml:space="preserve"> Linnaeus 1758. </w:t>
      </w:r>
      <w:r w:rsidRPr="009A1424">
        <w:rPr>
          <w:i/>
        </w:rPr>
        <w:t>Aquaculture,</w:t>
      </w:r>
      <w:r w:rsidRPr="009A1424">
        <w:t xml:space="preserve"> 234</w:t>
      </w:r>
      <w:r w:rsidRPr="009A1424">
        <w:rPr>
          <w:b/>
        </w:rPr>
        <w:t>,</w:t>
      </w:r>
      <w:r w:rsidRPr="009A1424">
        <w:t xml:space="preserve"> 277-292.</w:t>
      </w:r>
    </w:p>
    <w:p w14:paraId="641312D0" w14:textId="77777777" w:rsidR="009A1424" w:rsidRPr="009A1424" w:rsidRDefault="009A1424" w:rsidP="009A1424">
      <w:pPr>
        <w:pStyle w:val="EndNoteBibliography"/>
        <w:spacing w:after="0"/>
      </w:pPr>
      <w:r w:rsidRPr="009A1424">
        <w:t xml:space="preserve">NAKAJIMA, K. &amp; TAKEUCHI, I. 2008. Rearing Method for </w:t>
      </w:r>
      <w:r w:rsidRPr="009A1424">
        <w:rPr>
          <w:i/>
        </w:rPr>
        <w:t>Caprella Mutica</w:t>
      </w:r>
      <w:r w:rsidRPr="009A1424">
        <w:t xml:space="preserve"> (Malacostraca: Amphipoda) in an Exhibition Tank in the Port of Nagoya Public Aquarium, with Notes on Reproductive Biology. </w:t>
      </w:r>
      <w:r w:rsidRPr="009A1424">
        <w:rPr>
          <w:i/>
        </w:rPr>
        <w:t>Journal of Crustacean Biology,</w:t>
      </w:r>
      <w:r w:rsidRPr="009A1424">
        <w:t xml:space="preserve"> 28</w:t>
      </w:r>
      <w:r w:rsidRPr="009A1424">
        <w:rPr>
          <w:b/>
        </w:rPr>
        <w:t>,</w:t>
      </w:r>
      <w:r w:rsidRPr="009A1424">
        <w:t xml:space="preserve"> 171-174.</w:t>
      </w:r>
    </w:p>
    <w:p w14:paraId="1B9EEB9D" w14:textId="77777777" w:rsidR="009A1424" w:rsidRPr="009A1424" w:rsidRDefault="009A1424" w:rsidP="009A1424">
      <w:pPr>
        <w:pStyle w:val="EndNoteBibliography"/>
        <w:spacing w:after="0"/>
      </w:pPr>
      <w:r w:rsidRPr="009A1424">
        <w:t>NAYLOR, E. 1955. The life cycle of the isopod</w:t>
      </w:r>
      <w:r w:rsidRPr="009A1424">
        <w:rPr>
          <w:i/>
        </w:rPr>
        <w:t xml:space="preserve"> Idotea emarginata</w:t>
      </w:r>
      <w:r w:rsidRPr="009A1424">
        <w:t xml:space="preserve"> (Fabricius). </w:t>
      </w:r>
      <w:r w:rsidRPr="009A1424">
        <w:rPr>
          <w:i/>
        </w:rPr>
        <w:t>The Journal of Animal Ecology</w:t>
      </w:r>
      <w:r w:rsidRPr="009A1424">
        <w:rPr>
          <w:b/>
        </w:rPr>
        <w:t>,</w:t>
      </w:r>
      <w:r w:rsidRPr="009A1424">
        <w:t xml:space="preserve"> 270-281.</w:t>
      </w:r>
    </w:p>
    <w:p w14:paraId="0B582549" w14:textId="77777777" w:rsidR="009A1424" w:rsidRPr="009A1424" w:rsidRDefault="009A1424" w:rsidP="009A1424">
      <w:pPr>
        <w:pStyle w:val="EndNoteBibliography"/>
        <w:spacing w:after="0"/>
      </w:pPr>
      <w:r w:rsidRPr="009A1424">
        <w:t xml:space="preserve">NAYLOR, E. &amp; QUÉNISSET, D. 1964. The habitat and life history of </w:t>
      </w:r>
      <w:r w:rsidRPr="009A1424">
        <w:rPr>
          <w:i/>
        </w:rPr>
        <w:t>Naesa bidentata</w:t>
      </w:r>
      <w:r w:rsidRPr="009A1424">
        <w:t xml:space="preserve"> (Adams). </w:t>
      </w:r>
      <w:r w:rsidRPr="009A1424">
        <w:rPr>
          <w:i/>
        </w:rPr>
        <w:t>Crustaceana</w:t>
      </w:r>
      <w:r w:rsidRPr="009A1424">
        <w:rPr>
          <w:b/>
        </w:rPr>
        <w:t>,</w:t>
      </w:r>
      <w:r w:rsidRPr="009A1424">
        <w:t xml:space="preserve"> 212-216.</w:t>
      </w:r>
    </w:p>
    <w:p w14:paraId="0E83A9A7" w14:textId="77777777" w:rsidR="009A1424" w:rsidRPr="009A1424" w:rsidRDefault="009A1424" w:rsidP="009A1424">
      <w:pPr>
        <w:pStyle w:val="EndNoteBibliography"/>
        <w:spacing w:after="0"/>
      </w:pPr>
      <w:r w:rsidRPr="009A1424">
        <w:t xml:space="preserve">NELSON, K. S., LIDDY, M. &amp; LAMARE, M. D. 2017. Embryology, larval development, settlement and metamorphosis in the New Zealand Serpulid Polychaete </w:t>
      </w:r>
      <w:r w:rsidRPr="009A1424">
        <w:rPr>
          <w:i/>
        </w:rPr>
        <w:t>Galeolaria hystrix</w:t>
      </w:r>
      <w:r w:rsidRPr="009A1424">
        <w:t xml:space="preserve">. </w:t>
      </w:r>
      <w:r w:rsidRPr="009A1424">
        <w:rPr>
          <w:i/>
        </w:rPr>
        <w:t>Invertebrate Reproduction &amp; Development,</w:t>
      </w:r>
      <w:r w:rsidRPr="009A1424">
        <w:t xml:space="preserve"> 61</w:t>
      </w:r>
      <w:r w:rsidRPr="009A1424">
        <w:rPr>
          <w:b/>
        </w:rPr>
        <w:t>,</w:t>
      </w:r>
      <w:r w:rsidRPr="009A1424">
        <w:t xml:space="preserve"> 207-217.</w:t>
      </w:r>
    </w:p>
    <w:p w14:paraId="7B2482C5" w14:textId="77777777" w:rsidR="009A1424" w:rsidRPr="009A1424" w:rsidRDefault="009A1424" w:rsidP="009A1424">
      <w:pPr>
        <w:pStyle w:val="EndNoteBibliography"/>
        <w:spacing w:after="0"/>
      </w:pPr>
      <w:r w:rsidRPr="009A1424">
        <w:t xml:space="preserve">NELSON, W. G. 1978. </w:t>
      </w:r>
      <w:r w:rsidRPr="009A1424">
        <w:rPr>
          <w:i/>
        </w:rPr>
        <w:t>The community ecology of seagrass amphipods: predation and community structure, life histories, and biogeography.</w:t>
      </w:r>
      <w:r w:rsidRPr="009A1424">
        <w:t xml:space="preserve"> Duke University.</w:t>
      </w:r>
    </w:p>
    <w:p w14:paraId="28125E75" w14:textId="77777777" w:rsidR="009A1424" w:rsidRPr="009A1424" w:rsidRDefault="009A1424" w:rsidP="009A1424">
      <w:pPr>
        <w:pStyle w:val="EndNoteBibliography"/>
        <w:spacing w:after="0"/>
      </w:pPr>
      <w:r w:rsidRPr="009A1424">
        <w:t xml:space="preserve">NEWELL, G. 1948. A contribution to our knowledge of the life history of </w:t>
      </w:r>
      <w:r w:rsidRPr="009A1424">
        <w:rPr>
          <w:i/>
        </w:rPr>
        <w:t>Arenicola marina</w:t>
      </w:r>
      <w:r w:rsidRPr="009A1424">
        <w:t xml:space="preserve"> L. </w:t>
      </w:r>
      <w:r w:rsidRPr="009A1424">
        <w:rPr>
          <w:i/>
        </w:rPr>
        <w:t>Journal of the Marine Biological Association of the United Kingdom,</w:t>
      </w:r>
      <w:r w:rsidRPr="009A1424">
        <w:t xml:space="preserve"> 27</w:t>
      </w:r>
      <w:r w:rsidRPr="009A1424">
        <w:rPr>
          <w:b/>
        </w:rPr>
        <w:t>,</w:t>
      </w:r>
      <w:r w:rsidRPr="009A1424">
        <w:t xml:space="preserve"> 554-580.</w:t>
      </w:r>
    </w:p>
    <w:p w14:paraId="1F36AD01" w14:textId="77777777" w:rsidR="009A1424" w:rsidRPr="009A1424" w:rsidRDefault="009A1424" w:rsidP="009A1424">
      <w:pPr>
        <w:pStyle w:val="EndNoteBibliography"/>
        <w:spacing w:after="0"/>
      </w:pPr>
      <w:r w:rsidRPr="009A1424">
        <w:t xml:space="preserve">NEWMAN, W. A. &amp; ABBOTT, D. P. 1980. Cirripedia: the barnacles. </w:t>
      </w:r>
      <w:r w:rsidRPr="009A1424">
        <w:rPr>
          <w:i/>
        </w:rPr>
        <w:t>Intertidal invertebrates of California,</w:t>
      </w:r>
      <w:r w:rsidRPr="009A1424">
        <w:t xml:space="preserve"> 504</w:t>
      </w:r>
      <w:r w:rsidRPr="009A1424">
        <w:rPr>
          <w:b/>
        </w:rPr>
        <w:t>,</w:t>
      </w:r>
      <w:r w:rsidRPr="009A1424">
        <w:t xml:space="preserve"> 535.</w:t>
      </w:r>
    </w:p>
    <w:p w14:paraId="026726F4" w14:textId="77777777" w:rsidR="009A1424" w:rsidRPr="009A1424" w:rsidRDefault="009A1424" w:rsidP="009A1424">
      <w:pPr>
        <w:pStyle w:val="EndNoteBibliography"/>
        <w:spacing w:after="0"/>
      </w:pPr>
      <w:r w:rsidRPr="009A1424">
        <w:t xml:space="preserve">NGAN, Y. &amp; PRICE, I. R. 1979. Systematic significance of spore size in the Florideophyceae (Rhodophyta). </w:t>
      </w:r>
      <w:r w:rsidRPr="009A1424">
        <w:rPr>
          <w:i/>
        </w:rPr>
        <w:t>British Phycological Journal,</w:t>
      </w:r>
      <w:r w:rsidRPr="009A1424">
        <w:t xml:space="preserve"> 14</w:t>
      </w:r>
      <w:r w:rsidRPr="009A1424">
        <w:rPr>
          <w:b/>
        </w:rPr>
        <w:t>,</w:t>
      </w:r>
      <w:r w:rsidRPr="009A1424">
        <w:t xml:space="preserve"> 285-303.</w:t>
      </w:r>
    </w:p>
    <w:p w14:paraId="2DD254D4" w14:textId="77777777" w:rsidR="009A1424" w:rsidRPr="009A1424" w:rsidRDefault="009A1424" w:rsidP="009A1424">
      <w:pPr>
        <w:pStyle w:val="EndNoteBibliography"/>
        <w:spacing w:after="0"/>
      </w:pPr>
      <w:r w:rsidRPr="009A1424">
        <w:t xml:space="preserve">NICOLAIDOU, A. 1983. Life history and productivity of </w:t>
      </w:r>
      <w:r w:rsidRPr="009A1424">
        <w:rPr>
          <w:i/>
        </w:rPr>
        <w:t>Pectinaria koreni</w:t>
      </w:r>
      <w:r w:rsidRPr="009A1424">
        <w:t xml:space="preserve"> Malmgren (Polychaeta). </w:t>
      </w:r>
      <w:r w:rsidRPr="009A1424">
        <w:rPr>
          <w:i/>
        </w:rPr>
        <w:t>Estuarine, Coastal and Shelf Science,</w:t>
      </w:r>
      <w:r w:rsidRPr="009A1424">
        <w:t xml:space="preserve"> 17</w:t>
      </w:r>
      <w:r w:rsidRPr="009A1424">
        <w:rPr>
          <w:b/>
        </w:rPr>
        <w:t>,</w:t>
      </w:r>
      <w:r w:rsidRPr="009A1424">
        <w:t xml:space="preserve"> 31-43.</w:t>
      </w:r>
    </w:p>
    <w:p w14:paraId="53015FB7" w14:textId="77777777" w:rsidR="009A1424" w:rsidRPr="009A1424" w:rsidRDefault="009A1424" w:rsidP="009A1424">
      <w:pPr>
        <w:pStyle w:val="EndNoteBibliography"/>
        <w:spacing w:after="0"/>
      </w:pPr>
      <w:r w:rsidRPr="009A1424">
        <w:t xml:space="preserve">NOBLITT, S. B., PAYNE, J. F. &amp; DELONG, M. 1995. A comparative study of selected physical aspects of the eggs of the crayfish </w:t>
      </w:r>
      <w:r w:rsidRPr="009A1424">
        <w:rPr>
          <w:i/>
        </w:rPr>
        <w:t xml:space="preserve">Procambarus clarkii </w:t>
      </w:r>
      <w:r w:rsidRPr="009A1424">
        <w:t xml:space="preserve">(Girard, 1852) and </w:t>
      </w:r>
      <w:r w:rsidRPr="009A1424">
        <w:rPr>
          <w:i/>
        </w:rPr>
        <w:t>P. zonangulus</w:t>
      </w:r>
      <w:r w:rsidRPr="009A1424">
        <w:t xml:space="preserve"> Hobbs &amp; Hobbs, 1990 (Decapoda, Cambaridae). </w:t>
      </w:r>
      <w:r w:rsidRPr="009A1424">
        <w:rPr>
          <w:i/>
        </w:rPr>
        <w:t>Crustaceana</w:t>
      </w:r>
      <w:r w:rsidRPr="009A1424">
        <w:rPr>
          <w:b/>
        </w:rPr>
        <w:t>,</w:t>
      </w:r>
      <w:r w:rsidRPr="009A1424">
        <w:t xml:space="preserve"> 575-582.</w:t>
      </w:r>
    </w:p>
    <w:p w14:paraId="342308D4" w14:textId="77777777" w:rsidR="009A1424" w:rsidRPr="009A1424" w:rsidRDefault="009A1424" w:rsidP="009A1424">
      <w:pPr>
        <w:pStyle w:val="EndNoteBibliography"/>
        <w:spacing w:after="0"/>
      </w:pPr>
      <w:r w:rsidRPr="009A1424">
        <w:t xml:space="preserve">O'RIORDAN, R. M., MYERS, A. A. &amp; CROSS, T. F. 1995. The reproductive cycles of </w:t>
      </w:r>
      <w:r w:rsidRPr="009A1424">
        <w:rPr>
          <w:i/>
        </w:rPr>
        <w:t>Chthamalus stellatus</w:t>
      </w:r>
      <w:r w:rsidRPr="009A1424">
        <w:t xml:space="preserve"> (Poli) and</w:t>
      </w:r>
      <w:r w:rsidRPr="009A1424">
        <w:rPr>
          <w:i/>
        </w:rPr>
        <w:t xml:space="preserve"> C. montagui</w:t>
      </w:r>
      <w:r w:rsidRPr="009A1424">
        <w:t xml:space="preserve"> Southward in south-western Ireland. </w:t>
      </w:r>
      <w:r w:rsidRPr="009A1424">
        <w:rPr>
          <w:i/>
        </w:rPr>
        <w:t>Journal of Experimental Marine Biology and Ecology,</w:t>
      </w:r>
      <w:r w:rsidRPr="009A1424">
        <w:t xml:space="preserve"> 190</w:t>
      </w:r>
      <w:r w:rsidRPr="009A1424">
        <w:rPr>
          <w:b/>
        </w:rPr>
        <w:t>,</w:t>
      </w:r>
      <w:r w:rsidRPr="009A1424">
        <w:t xml:space="preserve"> 17-38.</w:t>
      </w:r>
    </w:p>
    <w:p w14:paraId="0A5CF2AB" w14:textId="77777777" w:rsidR="009A1424" w:rsidRPr="009A1424" w:rsidRDefault="009A1424" w:rsidP="009A1424">
      <w:pPr>
        <w:pStyle w:val="EndNoteBibliography"/>
        <w:spacing w:after="0"/>
      </w:pPr>
      <w:r w:rsidRPr="009A1424">
        <w:lastRenderedPageBreak/>
        <w:t xml:space="preserve">OKUDA, S. 1946. Studies on the development of Annelida Polychaeta I (with 17 plates and 33 textfigures). </w:t>
      </w:r>
      <w:r w:rsidRPr="009A1424">
        <w:rPr>
          <w:rFonts w:hint="eastAsia"/>
          <w:i/>
        </w:rPr>
        <w:t>北海道帝國</w:t>
      </w:r>
      <w:r w:rsidRPr="009A1424">
        <w:rPr>
          <w:rFonts w:ascii="MS Gothic" w:eastAsia="MS Gothic" w:hAnsi="MS Gothic" w:cs="MS Gothic" w:hint="eastAsia"/>
          <w:i/>
        </w:rPr>
        <w:t>大學理學部紀要</w:t>
      </w:r>
      <w:r w:rsidRPr="009A1424">
        <w:rPr>
          <w:i/>
        </w:rPr>
        <w:t>= Journal of the Faculty of Seince Hokkaido Imperial University Series VI. Zoology,</w:t>
      </w:r>
      <w:r w:rsidRPr="009A1424">
        <w:t xml:space="preserve"> 9</w:t>
      </w:r>
      <w:r w:rsidRPr="009A1424">
        <w:rPr>
          <w:b/>
        </w:rPr>
        <w:t>,</w:t>
      </w:r>
      <w:r w:rsidRPr="009A1424">
        <w:t xml:space="preserve"> 115-219.</w:t>
      </w:r>
    </w:p>
    <w:p w14:paraId="76DAF5B3" w14:textId="77777777" w:rsidR="009A1424" w:rsidRPr="009A1424" w:rsidRDefault="009A1424" w:rsidP="009A1424">
      <w:pPr>
        <w:pStyle w:val="EndNoteBibliography"/>
        <w:spacing w:after="0"/>
      </w:pPr>
      <w:r w:rsidRPr="009A1424">
        <w:t xml:space="preserve">OKUDA, T. &amp; NEUSHUL, M. 1981. Sedimentation studies of red algal spores 1. </w:t>
      </w:r>
      <w:r w:rsidRPr="009A1424">
        <w:rPr>
          <w:i/>
        </w:rPr>
        <w:t>Journal of Phycology,</w:t>
      </w:r>
      <w:r w:rsidRPr="009A1424">
        <w:t xml:space="preserve"> 17</w:t>
      </w:r>
      <w:r w:rsidRPr="009A1424">
        <w:rPr>
          <w:b/>
        </w:rPr>
        <w:t>,</w:t>
      </w:r>
      <w:r w:rsidRPr="009A1424">
        <w:t xml:space="preserve"> 113-118.</w:t>
      </w:r>
    </w:p>
    <w:p w14:paraId="7250891A" w14:textId="77777777" w:rsidR="009A1424" w:rsidRPr="009A1424" w:rsidRDefault="009A1424" w:rsidP="009A1424">
      <w:pPr>
        <w:pStyle w:val="EndNoteBibliography"/>
        <w:spacing w:after="0"/>
      </w:pPr>
      <w:r w:rsidRPr="009A1424">
        <w:t xml:space="preserve">OLIVE, P. 1970. Reproduction of a Northumberland population of the polychaete </w:t>
      </w:r>
      <w:r w:rsidRPr="009A1424">
        <w:rPr>
          <w:i/>
        </w:rPr>
        <w:t>Cirratulus cirratus</w:t>
      </w:r>
      <w:r w:rsidRPr="009A1424">
        <w:t xml:space="preserve">. </w:t>
      </w:r>
      <w:r w:rsidRPr="009A1424">
        <w:rPr>
          <w:i/>
        </w:rPr>
        <w:t>Marine Biology,</w:t>
      </w:r>
      <w:r w:rsidRPr="009A1424">
        <w:t xml:space="preserve"> 5</w:t>
      </w:r>
      <w:r w:rsidRPr="009A1424">
        <w:rPr>
          <w:b/>
        </w:rPr>
        <w:t>,</w:t>
      </w:r>
      <w:r w:rsidRPr="009A1424">
        <w:t xml:space="preserve"> 259-273.</w:t>
      </w:r>
    </w:p>
    <w:p w14:paraId="504AE931" w14:textId="77777777" w:rsidR="009A1424" w:rsidRPr="009A1424" w:rsidRDefault="009A1424" w:rsidP="009A1424">
      <w:pPr>
        <w:pStyle w:val="EndNoteBibliography"/>
        <w:spacing w:after="0"/>
      </w:pPr>
      <w:r w:rsidRPr="009A1424">
        <w:t xml:space="preserve">ONODA, K. 1931. Notes on the development of </w:t>
      </w:r>
      <w:r w:rsidRPr="009A1424">
        <w:rPr>
          <w:i/>
        </w:rPr>
        <w:t>Heliocidaris crassispina</w:t>
      </w:r>
      <w:r w:rsidRPr="009A1424">
        <w:t xml:space="preserve"> with special reference to the structure of the larval body. </w:t>
      </w:r>
      <w:r w:rsidRPr="009A1424">
        <w:rPr>
          <w:i/>
        </w:rPr>
        <w:t>Mem Coll Sci Kyoto Imp Univ (B),</w:t>
      </w:r>
      <w:r w:rsidRPr="009A1424">
        <w:t xml:space="preserve"> 7</w:t>
      </w:r>
      <w:r w:rsidRPr="009A1424">
        <w:rPr>
          <w:b/>
        </w:rPr>
        <w:t>,</w:t>
      </w:r>
      <w:r w:rsidRPr="009A1424">
        <w:t xml:space="preserve"> 103-135.</w:t>
      </w:r>
    </w:p>
    <w:p w14:paraId="23B63F4D" w14:textId="72CF0F04" w:rsidR="009A1424" w:rsidRPr="009A1424" w:rsidRDefault="009A1424" w:rsidP="009A1424">
      <w:pPr>
        <w:pStyle w:val="EndNoteBibliography"/>
        <w:spacing w:after="0"/>
      </w:pPr>
      <w:r w:rsidRPr="009A1424">
        <w:t xml:space="preserve">OTTO, R. Plots of </w:t>
      </w:r>
      <w:r w:rsidR="00C93CCF">
        <w:t>South Georgia Island crab data.</w:t>
      </w:r>
      <w:r w:rsidRPr="009A1424">
        <w:t xml:space="preserve"> CCAMLR Workshop on the Management of the Antarctic Crab Fishery. Document WS-Crab-93/94, 1993.</w:t>
      </w:r>
    </w:p>
    <w:p w14:paraId="2B69672C" w14:textId="77777777" w:rsidR="009A1424" w:rsidRPr="009A1424" w:rsidRDefault="009A1424" w:rsidP="009A1424">
      <w:pPr>
        <w:pStyle w:val="EndNoteBibliography"/>
        <w:spacing w:after="0"/>
      </w:pPr>
      <w:r w:rsidRPr="009A1424">
        <w:t xml:space="preserve">PASTORINO, G. &amp; PENCHASZADEH, P. E. 2009. Egg capsules, eggs and embryos of </w:t>
      </w:r>
      <w:r w:rsidRPr="009A1424">
        <w:rPr>
          <w:i/>
        </w:rPr>
        <w:t xml:space="preserve">Trophon acanthodes </w:t>
      </w:r>
      <w:r w:rsidRPr="009A1424">
        <w:t xml:space="preserve">(Gastropoda: Muricidae) and its new generic position. </w:t>
      </w:r>
      <w:r w:rsidRPr="009A1424">
        <w:rPr>
          <w:i/>
        </w:rPr>
        <w:t>Journal of Molluscan Studies,</w:t>
      </w:r>
      <w:r w:rsidRPr="009A1424">
        <w:t xml:space="preserve"> 75</w:t>
      </w:r>
      <w:r w:rsidRPr="009A1424">
        <w:rPr>
          <w:b/>
        </w:rPr>
        <w:t>,</w:t>
      </w:r>
      <w:r w:rsidRPr="009A1424">
        <w:t xml:space="preserve"> 337-341.</w:t>
      </w:r>
    </w:p>
    <w:p w14:paraId="1BA42D7C" w14:textId="77777777" w:rsidR="009A1424" w:rsidRPr="009A1424" w:rsidRDefault="009A1424" w:rsidP="009A1424">
      <w:pPr>
        <w:pStyle w:val="EndNoteBibliography"/>
        <w:spacing w:after="0"/>
      </w:pPr>
      <w:r w:rsidRPr="009A1424">
        <w:t xml:space="preserve">PAULET, Y., LUCAS, A. &amp; GERARD, A. 1988. Reproduction and larval development in two </w:t>
      </w:r>
      <w:r w:rsidRPr="009A1424">
        <w:rPr>
          <w:i/>
        </w:rPr>
        <w:t>Pecten maximus</w:t>
      </w:r>
      <w:r w:rsidRPr="009A1424">
        <w:t xml:space="preserve"> (L.) populations from Brittany. </w:t>
      </w:r>
      <w:r w:rsidRPr="009A1424">
        <w:rPr>
          <w:i/>
        </w:rPr>
        <w:t>Journal of Experimental Marine Biology and Ecology,</w:t>
      </w:r>
      <w:r w:rsidRPr="009A1424">
        <w:t xml:space="preserve"> 119</w:t>
      </w:r>
      <w:r w:rsidRPr="009A1424">
        <w:rPr>
          <w:b/>
        </w:rPr>
        <w:t>,</w:t>
      </w:r>
      <w:r w:rsidRPr="009A1424">
        <w:t xml:space="preserve"> 145-156.</w:t>
      </w:r>
    </w:p>
    <w:p w14:paraId="18148EEC" w14:textId="77777777" w:rsidR="009A1424" w:rsidRPr="009A1424" w:rsidRDefault="009A1424" w:rsidP="009A1424">
      <w:pPr>
        <w:pStyle w:val="EndNoteBibliography"/>
        <w:spacing w:after="0"/>
      </w:pPr>
      <w:r w:rsidRPr="009A1424">
        <w:t xml:space="preserve">PAWSON, D. L. 2002. A new species of bathyal elasipod sea cucumber from New Zealand (Echinodermata: Holothuroidea). </w:t>
      </w:r>
      <w:r w:rsidRPr="009A1424">
        <w:rPr>
          <w:i/>
        </w:rPr>
        <w:t>New Zealand Journal of Marine and Freshwater Research,</w:t>
      </w:r>
      <w:r w:rsidRPr="009A1424">
        <w:t xml:space="preserve"> 36</w:t>
      </w:r>
      <w:r w:rsidRPr="009A1424">
        <w:rPr>
          <w:b/>
        </w:rPr>
        <w:t>,</w:t>
      </w:r>
      <w:r w:rsidRPr="009A1424">
        <w:t xml:space="preserve"> 333-338.</w:t>
      </w:r>
    </w:p>
    <w:p w14:paraId="141B0367" w14:textId="77777777" w:rsidR="009A1424" w:rsidRPr="009A1424" w:rsidRDefault="009A1424" w:rsidP="009A1424">
      <w:pPr>
        <w:pStyle w:val="EndNoteBibliography"/>
        <w:spacing w:after="0"/>
      </w:pPr>
      <w:r w:rsidRPr="009A1424">
        <w:t xml:space="preserve">PAXTON, H. 1979. Taxonomy and aspects of the life history of Australian beachworms (Polychaeta: Onuphidae). </w:t>
      </w:r>
      <w:r w:rsidRPr="009A1424">
        <w:rPr>
          <w:i/>
        </w:rPr>
        <w:t>Marine and Freshwater Research,</w:t>
      </w:r>
      <w:r w:rsidRPr="009A1424">
        <w:t xml:space="preserve"> 30</w:t>
      </w:r>
      <w:r w:rsidRPr="009A1424">
        <w:rPr>
          <w:b/>
        </w:rPr>
        <w:t>,</w:t>
      </w:r>
      <w:r w:rsidRPr="009A1424">
        <w:t xml:space="preserve"> 265-294.</w:t>
      </w:r>
    </w:p>
    <w:p w14:paraId="54C78153" w14:textId="77777777" w:rsidR="009A1424" w:rsidRPr="009A1424" w:rsidRDefault="009A1424" w:rsidP="009A1424">
      <w:pPr>
        <w:pStyle w:val="EndNoteBibliography"/>
        <w:spacing w:after="0"/>
      </w:pPr>
      <w:r w:rsidRPr="009A1424">
        <w:t xml:space="preserve">PECHENIK, J., HILBISH, T., EYSTER, L. &amp; MARSHALL, D. 1996. Relationship between larval and juvenile growth rates in two marine gastropods, </w:t>
      </w:r>
      <w:r w:rsidRPr="009A1424">
        <w:rPr>
          <w:i/>
        </w:rPr>
        <w:t>Crepidula plana</w:t>
      </w:r>
      <w:r w:rsidRPr="009A1424">
        <w:t xml:space="preserve"> and</w:t>
      </w:r>
      <w:r w:rsidRPr="009A1424">
        <w:rPr>
          <w:i/>
        </w:rPr>
        <w:t xml:space="preserve"> C. fornicata</w:t>
      </w:r>
      <w:r w:rsidRPr="009A1424">
        <w:t xml:space="preserve">. </w:t>
      </w:r>
      <w:r w:rsidRPr="009A1424">
        <w:rPr>
          <w:i/>
        </w:rPr>
        <w:t>Marine Biology,</w:t>
      </w:r>
      <w:r w:rsidRPr="009A1424">
        <w:t xml:space="preserve"> 125</w:t>
      </w:r>
      <w:r w:rsidRPr="009A1424">
        <w:rPr>
          <w:b/>
        </w:rPr>
        <w:t>,</w:t>
      </w:r>
      <w:r w:rsidRPr="009A1424">
        <w:t xml:space="preserve"> 119-127.</w:t>
      </w:r>
    </w:p>
    <w:p w14:paraId="4CB2601C" w14:textId="77777777" w:rsidR="009A1424" w:rsidRPr="009A1424" w:rsidRDefault="009A1424" w:rsidP="009A1424">
      <w:pPr>
        <w:pStyle w:val="EndNoteBibliography"/>
        <w:spacing w:after="0"/>
      </w:pPr>
      <w:r w:rsidRPr="009A1424">
        <w:t xml:space="preserve">PECHENIK, J. A. 1999. On the advantages and disadvantages of larval stages in benthic marine invertebrate life cycles. </w:t>
      </w:r>
      <w:r w:rsidRPr="009A1424">
        <w:rPr>
          <w:i/>
        </w:rPr>
        <w:t>Marine Ecology Progress Series,</w:t>
      </w:r>
      <w:r w:rsidRPr="009A1424">
        <w:t xml:space="preserve"> 177</w:t>
      </w:r>
      <w:r w:rsidRPr="009A1424">
        <w:rPr>
          <w:b/>
        </w:rPr>
        <w:t>,</w:t>
      </w:r>
      <w:r w:rsidRPr="009A1424">
        <w:t xml:space="preserve"> 269-297.</w:t>
      </w:r>
    </w:p>
    <w:p w14:paraId="6C642D03" w14:textId="77777777" w:rsidR="009A1424" w:rsidRPr="009A1424" w:rsidRDefault="009A1424" w:rsidP="009A1424">
      <w:pPr>
        <w:pStyle w:val="EndNoteBibliography"/>
        <w:spacing w:after="0"/>
      </w:pPr>
      <w:r w:rsidRPr="009A1424">
        <w:t xml:space="preserve">PENCHASZADEH, P. E., ATENCIO, M., MARTINEZ, M. I. &amp; PASTORINO, G. 2016. Giant egg capsules and hatchlings in a deep-sea moon snail (Naticidae) from a southwestern Atlantic Canyon. </w:t>
      </w:r>
      <w:r w:rsidRPr="009A1424">
        <w:rPr>
          <w:i/>
        </w:rPr>
        <w:t>Marine biology,</w:t>
      </w:r>
      <w:r w:rsidRPr="009A1424">
        <w:t xml:space="preserve"> 163</w:t>
      </w:r>
      <w:r w:rsidRPr="009A1424">
        <w:rPr>
          <w:b/>
        </w:rPr>
        <w:t>,</w:t>
      </w:r>
      <w:r w:rsidRPr="009A1424">
        <w:t xml:space="preserve"> 209.</w:t>
      </w:r>
    </w:p>
    <w:p w14:paraId="69D362CC" w14:textId="77777777" w:rsidR="009A1424" w:rsidRPr="009A1424" w:rsidRDefault="009A1424" w:rsidP="009A1424">
      <w:pPr>
        <w:pStyle w:val="EndNoteBibliography"/>
        <w:spacing w:after="0"/>
      </w:pPr>
      <w:r w:rsidRPr="009A1424">
        <w:t xml:space="preserve">PENCHASZADEH, P. E., TESO, V. &amp; PASTORINO, G. 2017. Spawn in two deep-sea volute gastropods (Neogastropoda: Volutidae) from southwestern Atlantic waters. </w:t>
      </w:r>
      <w:r w:rsidRPr="009A1424">
        <w:rPr>
          <w:i/>
        </w:rPr>
        <w:t>Deep Sea Research Part I: Oceanographic Research Papers,</w:t>
      </w:r>
      <w:r w:rsidRPr="009A1424">
        <w:t xml:space="preserve"> 130</w:t>
      </w:r>
      <w:r w:rsidRPr="009A1424">
        <w:rPr>
          <w:b/>
        </w:rPr>
        <w:t>,</w:t>
      </w:r>
      <w:r w:rsidRPr="009A1424">
        <w:t xml:space="preserve"> 55-62.</w:t>
      </w:r>
    </w:p>
    <w:p w14:paraId="29AB5C25" w14:textId="77777777" w:rsidR="009A1424" w:rsidRPr="009A1424" w:rsidRDefault="009A1424" w:rsidP="009A1424">
      <w:pPr>
        <w:pStyle w:val="EndNoteBibliography"/>
        <w:spacing w:after="0"/>
      </w:pPr>
      <w:r w:rsidRPr="009A1424">
        <w:t xml:space="preserve">PEREZ, O. 1990. Reproductive biology of the sandy shore crab </w:t>
      </w:r>
      <w:r w:rsidRPr="009A1424">
        <w:rPr>
          <w:i/>
        </w:rPr>
        <w:t xml:space="preserve">Matuta lunaris </w:t>
      </w:r>
      <w:r w:rsidRPr="009A1424">
        <w:t xml:space="preserve">(Brachyura: Calappidae). </w:t>
      </w:r>
      <w:r w:rsidRPr="009A1424">
        <w:rPr>
          <w:i/>
        </w:rPr>
        <w:t>Mar. Ecol. Prog. Ser,</w:t>
      </w:r>
      <w:r w:rsidRPr="009A1424">
        <w:t xml:space="preserve"> 59</w:t>
      </w:r>
      <w:r w:rsidRPr="009A1424">
        <w:rPr>
          <w:b/>
        </w:rPr>
        <w:t>,</w:t>
      </w:r>
      <w:r w:rsidRPr="009A1424">
        <w:t xml:space="preserve"> 83-89.</w:t>
      </w:r>
    </w:p>
    <w:p w14:paraId="04F7657C" w14:textId="77777777" w:rsidR="009A1424" w:rsidRPr="009A1424" w:rsidRDefault="009A1424" w:rsidP="009A1424">
      <w:pPr>
        <w:pStyle w:val="EndNoteBibliography"/>
        <w:spacing w:after="0"/>
      </w:pPr>
      <w:r w:rsidRPr="009A1424">
        <w:t xml:space="preserve">PERNET, B., AMIEL, A. &amp; SEAVER, E. C. 2012. Effects of maternal investment on larvae and juveniles of the annelid </w:t>
      </w:r>
      <w:r w:rsidRPr="009A1424">
        <w:rPr>
          <w:i/>
        </w:rPr>
        <w:t>Capitella teleta</w:t>
      </w:r>
      <w:r w:rsidRPr="009A1424">
        <w:t xml:space="preserve"> determined by experimental reduction of embryo energy content. </w:t>
      </w:r>
      <w:r w:rsidRPr="009A1424">
        <w:rPr>
          <w:i/>
        </w:rPr>
        <w:t>Invertebrate Biology,</w:t>
      </w:r>
      <w:r w:rsidRPr="009A1424">
        <w:t xml:space="preserve"> 131</w:t>
      </w:r>
      <w:r w:rsidRPr="009A1424">
        <w:rPr>
          <w:b/>
        </w:rPr>
        <w:t>,</w:t>
      </w:r>
      <w:r w:rsidRPr="009A1424">
        <w:t xml:space="preserve"> 82-95.</w:t>
      </w:r>
    </w:p>
    <w:p w14:paraId="7CA2926B" w14:textId="77777777" w:rsidR="009A1424" w:rsidRPr="009A1424" w:rsidRDefault="009A1424" w:rsidP="009A1424">
      <w:pPr>
        <w:pStyle w:val="EndNoteBibliography"/>
        <w:spacing w:after="0"/>
      </w:pPr>
      <w:r w:rsidRPr="009A1424">
        <w:t xml:space="preserve">PERNET, B. &amp; JAECKLE, W. B. 2004. Size and organic content of eggs of marine annelids, and the underestimation of egg energy content by dichromate oxidation. </w:t>
      </w:r>
      <w:r w:rsidRPr="009A1424">
        <w:rPr>
          <w:i/>
        </w:rPr>
        <w:t>The Biological Bulletin,</w:t>
      </w:r>
      <w:r w:rsidRPr="009A1424">
        <w:t xml:space="preserve"> 207</w:t>
      </w:r>
      <w:r w:rsidRPr="009A1424">
        <w:rPr>
          <w:b/>
        </w:rPr>
        <w:t>,</w:t>
      </w:r>
      <w:r w:rsidRPr="009A1424">
        <w:t xml:space="preserve"> 67-71.</w:t>
      </w:r>
    </w:p>
    <w:p w14:paraId="31D33BAD" w14:textId="77777777" w:rsidR="009A1424" w:rsidRPr="009A1424" w:rsidRDefault="009A1424" w:rsidP="009A1424">
      <w:pPr>
        <w:pStyle w:val="EndNoteBibliography"/>
        <w:spacing w:after="0"/>
      </w:pPr>
      <w:r w:rsidRPr="009A1424">
        <w:t xml:space="preserve">PETERS-DIDIER, J. &amp; SEWELL, M. A. 2017. Maternal investment and nutrient utilization during early larval development of the sea cucumber </w:t>
      </w:r>
      <w:r w:rsidRPr="009A1424">
        <w:rPr>
          <w:i/>
        </w:rPr>
        <w:t>Australostichopus mollis</w:t>
      </w:r>
      <w:r w:rsidRPr="009A1424">
        <w:t xml:space="preserve">. </w:t>
      </w:r>
      <w:r w:rsidRPr="009A1424">
        <w:rPr>
          <w:i/>
        </w:rPr>
        <w:t>Marine biology,</w:t>
      </w:r>
      <w:r w:rsidRPr="009A1424">
        <w:t xml:space="preserve"> 164</w:t>
      </w:r>
      <w:r w:rsidRPr="009A1424">
        <w:rPr>
          <w:b/>
        </w:rPr>
        <w:t>,</w:t>
      </w:r>
      <w:r w:rsidRPr="009A1424">
        <w:t xml:space="preserve"> 178.</w:t>
      </w:r>
    </w:p>
    <w:p w14:paraId="29BAAFC5" w14:textId="77777777" w:rsidR="009A1424" w:rsidRPr="009A1424" w:rsidRDefault="009A1424" w:rsidP="009A1424">
      <w:pPr>
        <w:pStyle w:val="EndNoteBibliography"/>
        <w:spacing w:after="0"/>
      </w:pPr>
      <w:r w:rsidRPr="009A1424">
        <w:lastRenderedPageBreak/>
        <w:t xml:space="preserve">PHILIPPART, C. J., VAN AKEN, H. M., BEUKEMA, J. J., BOS, O. G., CADÉE, G. C. &amp; DEKKER, R. 2003. Climate‐related changes in recruitment of the bivalve </w:t>
      </w:r>
      <w:r w:rsidRPr="009A1424">
        <w:rPr>
          <w:i/>
        </w:rPr>
        <w:t>Macoma balthica</w:t>
      </w:r>
      <w:r w:rsidRPr="009A1424">
        <w:t xml:space="preserve">. </w:t>
      </w:r>
      <w:r w:rsidRPr="009A1424">
        <w:rPr>
          <w:i/>
        </w:rPr>
        <w:t>Limnology and Oceanography,</w:t>
      </w:r>
      <w:r w:rsidRPr="009A1424">
        <w:t xml:space="preserve"> 48</w:t>
      </w:r>
      <w:r w:rsidRPr="009A1424">
        <w:rPr>
          <w:b/>
        </w:rPr>
        <w:t>,</w:t>
      </w:r>
      <w:r w:rsidRPr="009A1424">
        <w:t xml:space="preserve"> 2171-2185.</w:t>
      </w:r>
    </w:p>
    <w:p w14:paraId="6A9AFA60" w14:textId="77777777" w:rsidR="009A1424" w:rsidRPr="009A1424" w:rsidRDefault="009A1424" w:rsidP="009A1424">
      <w:pPr>
        <w:pStyle w:val="EndNoteBibliography"/>
        <w:spacing w:after="0"/>
      </w:pPr>
      <w:r w:rsidRPr="009A1424">
        <w:t xml:space="preserve">PHILLIPS, J., CLAYTON, M., MAIER, I., BOLAND, W. &amp; MÜLLER, D. 1990. Sexual reproduction in </w:t>
      </w:r>
      <w:r w:rsidRPr="009A1424">
        <w:rPr>
          <w:i/>
        </w:rPr>
        <w:t>Dictyota diemensis</w:t>
      </w:r>
      <w:r w:rsidRPr="009A1424">
        <w:t xml:space="preserve"> (Dictyotales, Phaeophyta). </w:t>
      </w:r>
      <w:r w:rsidRPr="009A1424">
        <w:rPr>
          <w:i/>
        </w:rPr>
        <w:t>Phycologia,</w:t>
      </w:r>
      <w:r w:rsidRPr="009A1424">
        <w:t xml:space="preserve"> 29</w:t>
      </w:r>
      <w:r w:rsidRPr="009A1424">
        <w:rPr>
          <w:b/>
        </w:rPr>
        <w:t>,</w:t>
      </w:r>
      <w:r w:rsidRPr="009A1424">
        <w:t xml:space="preserve"> 367-379.</w:t>
      </w:r>
    </w:p>
    <w:p w14:paraId="0C936B0A" w14:textId="77777777" w:rsidR="009A1424" w:rsidRPr="009A1424" w:rsidRDefault="009A1424" w:rsidP="009A1424">
      <w:pPr>
        <w:pStyle w:val="EndNoteBibliography"/>
        <w:spacing w:after="0"/>
      </w:pPr>
      <w:r w:rsidRPr="009A1424">
        <w:t xml:space="preserve">PHILLIPS, J. A. 1988. Field, anatomical and development studies on southern Australian species of </w:t>
      </w:r>
      <w:r w:rsidRPr="009A1424">
        <w:rPr>
          <w:i/>
        </w:rPr>
        <w:t>Ulva</w:t>
      </w:r>
      <w:r w:rsidRPr="009A1424">
        <w:t xml:space="preserve"> (Ulvaceae, Chlorophyta). </w:t>
      </w:r>
      <w:r w:rsidRPr="009A1424">
        <w:rPr>
          <w:i/>
        </w:rPr>
        <w:t>Australian Systematic Botany,</w:t>
      </w:r>
      <w:r w:rsidRPr="009A1424">
        <w:t xml:space="preserve"> 1</w:t>
      </w:r>
      <w:r w:rsidRPr="009A1424">
        <w:rPr>
          <w:b/>
        </w:rPr>
        <w:t>,</w:t>
      </w:r>
      <w:r w:rsidRPr="009A1424">
        <w:t xml:space="preserve"> 411-456.</w:t>
      </w:r>
    </w:p>
    <w:p w14:paraId="2A17CF27" w14:textId="77777777" w:rsidR="009A1424" w:rsidRPr="009A1424" w:rsidRDefault="009A1424" w:rsidP="009A1424">
      <w:pPr>
        <w:pStyle w:val="EndNoteBibliography"/>
        <w:spacing w:after="0"/>
      </w:pPr>
      <w:r w:rsidRPr="009A1424">
        <w:t xml:space="preserve">PILKINGTON, M. C. 1974. The eggs and hatching stages of some New Zealand prosobranch molluscs. </w:t>
      </w:r>
      <w:r w:rsidRPr="009A1424">
        <w:rPr>
          <w:i/>
        </w:rPr>
        <w:t>Journal of the Royal Society of New Zealand,</w:t>
      </w:r>
      <w:r w:rsidRPr="009A1424">
        <w:t xml:space="preserve"> 4</w:t>
      </w:r>
      <w:r w:rsidRPr="009A1424">
        <w:rPr>
          <w:b/>
        </w:rPr>
        <w:t>,</w:t>
      </w:r>
      <w:r w:rsidRPr="009A1424">
        <w:t xml:space="preserve"> 411-431.</w:t>
      </w:r>
    </w:p>
    <w:p w14:paraId="446D0194" w14:textId="77777777" w:rsidR="009A1424" w:rsidRPr="009A1424" w:rsidRDefault="009A1424" w:rsidP="009A1424">
      <w:pPr>
        <w:pStyle w:val="EndNoteBibliography"/>
        <w:spacing w:after="0"/>
      </w:pPr>
      <w:r w:rsidRPr="009A1424">
        <w:t xml:space="preserve">PILLAI, T. 1958. Studies on a brackish-water polychaetous annelid, </w:t>
      </w:r>
      <w:r w:rsidRPr="009A1424">
        <w:rPr>
          <w:i/>
        </w:rPr>
        <w:t>Marphysa borradailei</w:t>
      </w:r>
      <w:r w:rsidRPr="009A1424">
        <w:t xml:space="preserve">, sp. n. from Ceylon. </w:t>
      </w:r>
      <w:r w:rsidRPr="009A1424">
        <w:rPr>
          <w:i/>
        </w:rPr>
        <w:t>Ceylon Journal of Science (Biological Sciences),</w:t>
      </w:r>
      <w:r w:rsidRPr="009A1424">
        <w:t xml:space="preserve"> 1</w:t>
      </w:r>
      <w:r w:rsidRPr="009A1424">
        <w:rPr>
          <w:b/>
        </w:rPr>
        <w:t>,</w:t>
      </w:r>
      <w:r w:rsidRPr="009A1424">
        <w:t xml:space="preserve"> 94-106.</w:t>
      </w:r>
    </w:p>
    <w:p w14:paraId="284B7BF2" w14:textId="77777777" w:rsidR="009A1424" w:rsidRPr="009A1424" w:rsidRDefault="009A1424" w:rsidP="009A1424">
      <w:pPr>
        <w:pStyle w:val="EndNoteBibliography"/>
        <w:spacing w:after="0"/>
      </w:pPr>
      <w:r w:rsidRPr="009A1424">
        <w:t xml:space="preserve">PODOLSKY, R. &amp; STRATHMANN, R. 1996. Evolution of egg size in free-spawners: consequences of the fertilization-fecundity trade-off. </w:t>
      </w:r>
      <w:r w:rsidRPr="009A1424">
        <w:rPr>
          <w:i/>
        </w:rPr>
        <w:t>The American Naturalist,</w:t>
      </w:r>
      <w:r w:rsidRPr="009A1424">
        <w:t xml:space="preserve"> 148</w:t>
      </w:r>
      <w:r w:rsidRPr="009A1424">
        <w:rPr>
          <w:b/>
        </w:rPr>
        <w:t>,</w:t>
      </w:r>
      <w:r w:rsidRPr="009A1424">
        <w:t xml:space="preserve"> 160-173.</w:t>
      </w:r>
    </w:p>
    <w:p w14:paraId="7E13044A" w14:textId="77777777" w:rsidR="009A1424" w:rsidRPr="009A1424" w:rsidRDefault="009A1424" w:rsidP="009A1424">
      <w:pPr>
        <w:pStyle w:val="EndNoteBibliography"/>
        <w:spacing w:after="0"/>
      </w:pPr>
      <w:r w:rsidRPr="009A1424">
        <w:t xml:space="preserve">PODOLSKY, R. D. &amp; MCALISTER, J. S. 2005. Developmental plasticity in Macrophiothrix brittlestars: are morphologically convergent larvae also convergently plastic? </w:t>
      </w:r>
      <w:r w:rsidRPr="009A1424">
        <w:rPr>
          <w:i/>
        </w:rPr>
        <w:t>The Biological Bulletin,</w:t>
      </w:r>
      <w:r w:rsidRPr="009A1424">
        <w:t xml:space="preserve"> 209</w:t>
      </w:r>
      <w:r w:rsidRPr="009A1424">
        <w:rPr>
          <w:b/>
        </w:rPr>
        <w:t>,</w:t>
      </w:r>
      <w:r w:rsidRPr="009A1424">
        <w:t xml:space="preserve"> 127-138.</w:t>
      </w:r>
    </w:p>
    <w:p w14:paraId="6A8D13D0" w14:textId="77777777" w:rsidR="009A1424" w:rsidRPr="009A1424" w:rsidRDefault="009A1424" w:rsidP="009A1424">
      <w:pPr>
        <w:pStyle w:val="EndNoteBibliography"/>
        <w:spacing w:after="0"/>
      </w:pPr>
      <w:r w:rsidRPr="009A1424">
        <w:t xml:space="preserve">POLTERMANN, M., HOP, H. &amp; FALK-PETERSEN, S. 2000. Life under Arctic sea ice – reproduction strategies of two sympagic (ice-associated) amphipod species, </w:t>
      </w:r>
      <w:r w:rsidRPr="009A1424">
        <w:rPr>
          <w:i/>
        </w:rPr>
        <w:t xml:space="preserve">Gammarus wilkitzkii </w:t>
      </w:r>
      <w:r w:rsidRPr="009A1424">
        <w:t xml:space="preserve">and </w:t>
      </w:r>
      <w:r w:rsidRPr="009A1424">
        <w:rPr>
          <w:i/>
        </w:rPr>
        <w:t>Apherusa glacialis</w:t>
      </w:r>
      <w:r w:rsidRPr="009A1424">
        <w:t xml:space="preserve">. </w:t>
      </w:r>
      <w:r w:rsidRPr="009A1424">
        <w:rPr>
          <w:i/>
        </w:rPr>
        <w:t>Marine Biology,</w:t>
      </w:r>
      <w:r w:rsidRPr="009A1424">
        <w:t xml:space="preserve"> 136</w:t>
      </w:r>
      <w:r w:rsidRPr="009A1424">
        <w:rPr>
          <w:b/>
        </w:rPr>
        <w:t>,</w:t>
      </w:r>
      <w:r w:rsidRPr="009A1424">
        <w:t xml:space="preserve"> 913-920.</w:t>
      </w:r>
    </w:p>
    <w:p w14:paraId="015229B2" w14:textId="77777777" w:rsidR="009A1424" w:rsidRPr="009A1424" w:rsidRDefault="009A1424" w:rsidP="009A1424">
      <w:pPr>
        <w:pStyle w:val="EndNoteBibliography"/>
        <w:spacing w:after="0"/>
      </w:pPr>
      <w:r w:rsidRPr="009A1424">
        <w:t xml:space="preserve">POORE, G. C. &amp; BRUCE, N. L. 2012. Global diversity of marine isopods (except Asellota and crustacean symbionts). </w:t>
      </w:r>
      <w:r w:rsidRPr="009A1424">
        <w:rPr>
          <w:i/>
        </w:rPr>
        <w:t>PLoS One,</w:t>
      </w:r>
      <w:r w:rsidRPr="009A1424">
        <w:t xml:space="preserve"> 7.</w:t>
      </w:r>
    </w:p>
    <w:p w14:paraId="189DFC9B" w14:textId="77777777" w:rsidR="009A1424" w:rsidRPr="009A1424" w:rsidRDefault="009A1424" w:rsidP="009A1424">
      <w:pPr>
        <w:pStyle w:val="EndNoteBibliography"/>
        <w:spacing w:after="0"/>
      </w:pPr>
      <w:r w:rsidRPr="009A1424">
        <w:t xml:space="preserve">POULÍČKOVÁ, A., ŽIŽKA, Z., HAŠLER, P. &amp; BENADA, O. 2007. Zygnematalean zygospores: morphological features and use in species identification. </w:t>
      </w:r>
      <w:r w:rsidRPr="009A1424">
        <w:rPr>
          <w:i/>
        </w:rPr>
        <w:t>Folia microbiologica,</w:t>
      </w:r>
      <w:r w:rsidRPr="009A1424">
        <w:t xml:space="preserve"> 52</w:t>
      </w:r>
      <w:r w:rsidRPr="009A1424">
        <w:rPr>
          <w:b/>
        </w:rPr>
        <w:t>,</w:t>
      </w:r>
      <w:r w:rsidRPr="009A1424">
        <w:t xml:space="preserve"> 135-145.</w:t>
      </w:r>
    </w:p>
    <w:p w14:paraId="76439C57" w14:textId="77777777" w:rsidR="009A1424" w:rsidRPr="009A1424" w:rsidRDefault="009A1424" w:rsidP="009A1424">
      <w:pPr>
        <w:pStyle w:val="EndNoteBibliography"/>
        <w:spacing w:after="0"/>
      </w:pPr>
      <w:r w:rsidRPr="009A1424">
        <w:t xml:space="preserve">POULIN, R. &amp; HAMILTON, W. J. 1997. Ecological correlates of body size and egg size in parasitic Ascothoracida and Rhizocephala (Crustacea). </w:t>
      </w:r>
      <w:r w:rsidRPr="009A1424">
        <w:rPr>
          <w:i/>
        </w:rPr>
        <w:t>Acta Oecologica,</w:t>
      </w:r>
      <w:r w:rsidRPr="009A1424">
        <w:t xml:space="preserve"> 18</w:t>
      </w:r>
      <w:r w:rsidRPr="009A1424">
        <w:rPr>
          <w:b/>
        </w:rPr>
        <w:t>,</w:t>
      </w:r>
      <w:r w:rsidRPr="009A1424">
        <w:t xml:space="preserve"> 621-635.</w:t>
      </w:r>
    </w:p>
    <w:p w14:paraId="7A4CB71D" w14:textId="77777777" w:rsidR="009A1424" w:rsidRPr="009A1424" w:rsidRDefault="009A1424" w:rsidP="009A1424">
      <w:pPr>
        <w:pStyle w:val="EndNoteBibliography"/>
        <w:spacing w:after="0"/>
      </w:pPr>
      <w:r w:rsidRPr="009A1424">
        <w:t xml:space="preserve">POWELL, E. N., MORSON, J. &amp; KLINCK, J. M. 2011. Application of a gene-based population dynamics model to the optimal egg size problem: why do bivalve planktotrophic eggs vary in size? </w:t>
      </w:r>
      <w:r w:rsidRPr="009A1424">
        <w:rPr>
          <w:i/>
        </w:rPr>
        <w:t>Journal of Shellfish Research,</w:t>
      </w:r>
      <w:r w:rsidRPr="009A1424">
        <w:t xml:space="preserve"> 30</w:t>
      </w:r>
      <w:r w:rsidRPr="009A1424">
        <w:rPr>
          <w:b/>
        </w:rPr>
        <w:t>,</w:t>
      </w:r>
      <w:r w:rsidRPr="009A1424">
        <w:t xml:space="preserve"> 403-423.</w:t>
      </w:r>
    </w:p>
    <w:p w14:paraId="24144980" w14:textId="77777777" w:rsidR="009A1424" w:rsidRPr="009A1424" w:rsidRDefault="009A1424" w:rsidP="009A1424">
      <w:pPr>
        <w:pStyle w:val="EndNoteBibliography"/>
        <w:spacing w:after="0"/>
      </w:pPr>
      <w:r w:rsidRPr="009A1424">
        <w:t xml:space="preserve">PRINCE, J. S. &amp; TROWBRIDGE, C. D. 2004. Reproduction in the green macroalga Codium (Chlorophyta): characterization of gametes. </w:t>
      </w:r>
      <w:r w:rsidRPr="009A1424">
        <w:rPr>
          <w:i/>
        </w:rPr>
        <w:t>Botanica Marina,</w:t>
      </w:r>
      <w:r w:rsidRPr="009A1424">
        <w:t xml:space="preserve"> 47</w:t>
      </w:r>
      <w:r w:rsidRPr="009A1424">
        <w:rPr>
          <w:b/>
        </w:rPr>
        <w:t>,</w:t>
      </w:r>
      <w:r w:rsidRPr="009A1424">
        <w:t xml:space="preserve"> 461-470.</w:t>
      </w:r>
    </w:p>
    <w:p w14:paraId="66E43218" w14:textId="77777777" w:rsidR="009A1424" w:rsidRPr="009A1424" w:rsidRDefault="009A1424" w:rsidP="009A1424">
      <w:pPr>
        <w:pStyle w:val="EndNoteBibliography"/>
        <w:spacing w:after="0"/>
      </w:pPr>
      <w:r w:rsidRPr="009A1424">
        <w:t xml:space="preserve">PROWSE, T., SEWELL, M. &amp; BYRNE, M. 2008. Fuels for development: evolution of maternal provisioning in asterinid sea stars. </w:t>
      </w:r>
      <w:r w:rsidRPr="009A1424">
        <w:rPr>
          <w:i/>
        </w:rPr>
        <w:t>Marine biology,</w:t>
      </w:r>
      <w:r w:rsidRPr="009A1424">
        <w:t xml:space="preserve"> 153</w:t>
      </w:r>
      <w:r w:rsidRPr="009A1424">
        <w:rPr>
          <w:b/>
        </w:rPr>
        <w:t>,</w:t>
      </w:r>
      <w:r w:rsidRPr="009A1424">
        <w:t xml:space="preserve"> 337-349.</w:t>
      </w:r>
    </w:p>
    <w:p w14:paraId="76E828E3" w14:textId="77777777" w:rsidR="009A1424" w:rsidRPr="009A1424" w:rsidRDefault="009A1424" w:rsidP="009A1424">
      <w:pPr>
        <w:pStyle w:val="EndNoteBibliography"/>
        <w:spacing w:after="0"/>
      </w:pPr>
      <w:r w:rsidRPr="009A1424">
        <w:t xml:space="preserve">PROWSE, T. A. A., SEWELL, M. A. &amp; BYRNE, M. 2017. Three-stage lipid dynamics during development of planktotrophic echinoderm larvae. </w:t>
      </w:r>
      <w:r w:rsidRPr="009A1424">
        <w:rPr>
          <w:i/>
        </w:rPr>
        <w:t>Marine Ecology Progress Series,</w:t>
      </w:r>
      <w:r w:rsidRPr="009A1424">
        <w:t xml:space="preserve"> 583</w:t>
      </w:r>
      <w:r w:rsidRPr="009A1424">
        <w:rPr>
          <w:b/>
        </w:rPr>
        <w:t>,</w:t>
      </w:r>
      <w:r w:rsidRPr="009A1424">
        <w:t xml:space="preserve"> 149-161.</w:t>
      </w:r>
    </w:p>
    <w:p w14:paraId="0668A2B8" w14:textId="77777777" w:rsidR="009A1424" w:rsidRPr="009A1424" w:rsidRDefault="009A1424" w:rsidP="009A1424">
      <w:pPr>
        <w:pStyle w:val="EndNoteBibliography"/>
        <w:spacing w:after="0"/>
      </w:pPr>
      <w:r w:rsidRPr="009A1424">
        <w:t xml:space="preserve">PURCELL, J. E., BÅMSTEDT, U. &amp; BÅMSTEDT, A. 1999. Prey, feeding rates, and asexual reproduction rates of the introduced oligohaline hydrozoan </w:t>
      </w:r>
      <w:r w:rsidRPr="009A1424">
        <w:rPr>
          <w:i/>
        </w:rPr>
        <w:t>Moerisia lyonsi</w:t>
      </w:r>
      <w:r w:rsidRPr="009A1424">
        <w:t xml:space="preserve">. </w:t>
      </w:r>
      <w:r w:rsidRPr="009A1424">
        <w:rPr>
          <w:i/>
        </w:rPr>
        <w:t>Marine Biology,</w:t>
      </w:r>
      <w:r w:rsidRPr="009A1424">
        <w:t xml:space="preserve"> 134</w:t>
      </w:r>
      <w:r w:rsidRPr="009A1424">
        <w:rPr>
          <w:b/>
        </w:rPr>
        <w:t>,</w:t>
      </w:r>
      <w:r w:rsidRPr="009A1424">
        <w:t xml:space="preserve"> 317-325.</w:t>
      </w:r>
    </w:p>
    <w:p w14:paraId="481089FA" w14:textId="77777777" w:rsidR="009A1424" w:rsidRPr="009A1424" w:rsidRDefault="009A1424" w:rsidP="009A1424">
      <w:pPr>
        <w:pStyle w:val="EndNoteBibliography"/>
        <w:spacing w:after="0"/>
      </w:pPr>
      <w:r w:rsidRPr="009A1424">
        <w:t xml:space="preserve">PYEFINCH, K. 1948. Methods of identification of the larvae of </w:t>
      </w:r>
      <w:r w:rsidRPr="009A1424">
        <w:rPr>
          <w:i/>
        </w:rPr>
        <w:t>Balanus balanoides</w:t>
      </w:r>
      <w:r w:rsidRPr="009A1424">
        <w:t xml:space="preserve"> (L.), </w:t>
      </w:r>
      <w:r w:rsidRPr="009A1424">
        <w:rPr>
          <w:i/>
        </w:rPr>
        <w:t xml:space="preserve">B. crenatus </w:t>
      </w:r>
      <w:r w:rsidRPr="009A1424">
        <w:t xml:space="preserve">Brug. and </w:t>
      </w:r>
      <w:r w:rsidRPr="009A1424">
        <w:rPr>
          <w:i/>
        </w:rPr>
        <w:t>Verruca stroemia</w:t>
      </w:r>
      <w:r w:rsidRPr="009A1424">
        <w:t xml:space="preserve"> OF Müller. </w:t>
      </w:r>
      <w:r w:rsidRPr="009A1424">
        <w:rPr>
          <w:i/>
        </w:rPr>
        <w:t>Journal of the Marine Biological Association of the United Kingdom,</w:t>
      </w:r>
      <w:r w:rsidRPr="009A1424">
        <w:t xml:space="preserve"> 27</w:t>
      </w:r>
      <w:r w:rsidRPr="009A1424">
        <w:rPr>
          <w:b/>
        </w:rPr>
        <w:t>,</w:t>
      </w:r>
      <w:r w:rsidRPr="009A1424">
        <w:t xml:space="preserve"> 451-463.</w:t>
      </w:r>
    </w:p>
    <w:p w14:paraId="75C0F2FC" w14:textId="77777777" w:rsidR="009A1424" w:rsidRPr="009A1424" w:rsidRDefault="009A1424" w:rsidP="009A1424">
      <w:pPr>
        <w:pStyle w:val="EndNoteBibliography"/>
        <w:spacing w:after="0"/>
      </w:pPr>
      <w:r w:rsidRPr="009A1424">
        <w:t xml:space="preserve">QIAN, P.-Y. &amp; CHIA, F.-S. 1991. Fecundity and egg size are mediated by food quality in the polychaete worm </w:t>
      </w:r>
      <w:r w:rsidRPr="009A1424">
        <w:rPr>
          <w:i/>
        </w:rPr>
        <w:t xml:space="preserve">Capitella </w:t>
      </w:r>
      <w:r w:rsidRPr="009A1424">
        <w:t xml:space="preserve">sp. </w:t>
      </w:r>
      <w:r w:rsidRPr="009A1424">
        <w:rPr>
          <w:i/>
        </w:rPr>
        <w:t>Journal of Experimental Marine Biology and Ecology,</w:t>
      </w:r>
      <w:r w:rsidRPr="009A1424">
        <w:t xml:space="preserve"> 148</w:t>
      </w:r>
      <w:r w:rsidRPr="009A1424">
        <w:rPr>
          <w:b/>
        </w:rPr>
        <w:t>,</w:t>
      </w:r>
      <w:r w:rsidRPr="009A1424">
        <w:t xml:space="preserve"> 11-25.</w:t>
      </w:r>
    </w:p>
    <w:p w14:paraId="32C9988D" w14:textId="77777777" w:rsidR="009A1424" w:rsidRPr="009A1424" w:rsidRDefault="009A1424" w:rsidP="009A1424">
      <w:pPr>
        <w:pStyle w:val="EndNoteBibliography"/>
        <w:spacing w:after="0"/>
      </w:pPr>
      <w:r w:rsidRPr="009A1424">
        <w:lastRenderedPageBreak/>
        <w:t xml:space="preserve">RAGHU PRASAD, R. &amp; TAMPI, P. 1953. Contribution to the biology of the blue swimming crab, </w:t>
      </w:r>
      <w:r w:rsidRPr="009A1424">
        <w:rPr>
          <w:i/>
        </w:rPr>
        <w:t xml:space="preserve">Neptunus pelagicus </w:t>
      </w:r>
      <w:r w:rsidRPr="009A1424">
        <w:t xml:space="preserve">(Linnaeus), with a note on the zoea of Thalamita crenata Latreille. </w:t>
      </w:r>
      <w:r w:rsidRPr="009A1424">
        <w:rPr>
          <w:i/>
        </w:rPr>
        <w:t>Journal of the Bombay Natural History Society,</w:t>
      </w:r>
      <w:r w:rsidRPr="009A1424">
        <w:t xml:space="preserve"> 51</w:t>
      </w:r>
      <w:r w:rsidRPr="009A1424">
        <w:rPr>
          <w:b/>
        </w:rPr>
        <w:t>,</w:t>
      </w:r>
      <w:r w:rsidRPr="009A1424">
        <w:t xml:space="preserve"> 674-689.</w:t>
      </w:r>
    </w:p>
    <w:p w14:paraId="1BF96337" w14:textId="77777777" w:rsidR="009A1424" w:rsidRPr="009A1424" w:rsidRDefault="009A1424" w:rsidP="009A1424">
      <w:pPr>
        <w:pStyle w:val="EndNoteBibliography"/>
        <w:spacing w:after="0"/>
      </w:pPr>
      <w:r w:rsidRPr="009A1424">
        <w:t xml:space="preserve">RAKUSA-SUSZCZEWSKI, S. 1982. The biology and metabolism of </w:t>
      </w:r>
      <w:r w:rsidRPr="009A1424">
        <w:rPr>
          <w:i/>
        </w:rPr>
        <w:t>Orchomene plebs</w:t>
      </w:r>
      <w:r w:rsidRPr="009A1424">
        <w:t xml:space="preserve"> (Hurley 1965)(Amphipoda: Gammaridea) from McMurdo sound, Ross Sea, Antarctic. </w:t>
      </w:r>
      <w:r w:rsidRPr="009A1424">
        <w:rPr>
          <w:i/>
        </w:rPr>
        <w:t>Polar Biology,</w:t>
      </w:r>
      <w:r w:rsidRPr="009A1424">
        <w:t xml:space="preserve"> 1</w:t>
      </w:r>
      <w:r w:rsidRPr="009A1424">
        <w:rPr>
          <w:b/>
        </w:rPr>
        <w:t>,</w:t>
      </w:r>
      <w:r w:rsidRPr="009A1424">
        <w:t xml:space="preserve"> 47-54.</w:t>
      </w:r>
    </w:p>
    <w:p w14:paraId="3F7555BF" w14:textId="77777777" w:rsidR="009A1424" w:rsidRPr="009A1424" w:rsidRDefault="009A1424" w:rsidP="009A1424">
      <w:pPr>
        <w:pStyle w:val="EndNoteBibliography"/>
        <w:spacing w:after="0"/>
      </w:pPr>
      <w:r w:rsidRPr="009A1424">
        <w:t xml:space="preserve">RAMON, E. 1973. Germination and attachment of zygotes of </w:t>
      </w:r>
      <w:r w:rsidRPr="009A1424">
        <w:rPr>
          <w:i/>
        </w:rPr>
        <w:t>Himanthalia elongata</w:t>
      </w:r>
      <w:r w:rsidRPr="009A1424">
        <w:t xml:space="preserve"> (l.) SF Gray 1. </w:t>
      </w:r>
      <w:r w:rsidRPr="009A1424">
        <w:rPr>
          <w:i/>
        </w:rPr>
        <w:t>Journal of Phycology,</w:t>
      </w:r>
      <w:r w:rsidRPr="009A1424">
        <w:t xml:space="preserve"> 9</w:t>
      </w:r>
      <w:r w:rsidRPr="009A1424">
        <w:rPr>
          <w:b/>
        </w:rPr>
        <w:t>,</w:t>
      </w:r>
      <w:r w:rsidRPr="009A1424">
        <w:t xml:space="preserve"> 445-449.</w:t>
      </w:r>
    </w:p>
    <w:p w14:paraId="001F9EB0" w14:textId="77777777" w:rsidR="009A1424" w:rsidRPr="009A1424" w:rsidRDefault="009A1424" w:rsidP="009A1424">
      <w:pPr>
        <w:pStyle w:val="EndNoteBibliography"/>
        <w:spacing w:after="0"/>
      </w:pPr>
      <w:r w:rsidRPr="009A1424">
        <w:t xml:space="preserve">RAO, S. R. V. 1959. Size relationship of oocytes and their nuclei in 2 species of Ascidians. </w:t>
      </w:r>
      <w:r w:rsidRPr="009A1424">
        <w:rPr>
          <w:i/>
        </w:rPr>
        <w:t>Nature,</w:t>
      </w:r>
      <w:r w:rsidRPr="009A1424">
        <w:t xml:space="preserve"> 183</w:t>
      </w:r>
      <w:r w:rsidRPr="009A1424">
        <w:rPr>
          <w:b/>
        </w:rPr>
        <w:t>,</w:t>
      </w:r>
      <w:r w:rsidRPr="009A1424">
        <w:t xml:space="preserve"> 1454-1455.</w:t>
      </w:r>
    </w:p>
    <w:p w14:paraId="733B82F3" w14:textId="77777777" w:rsidR="009A1424" w:rsidRPr="009A1424" w:rsidRDefault="009A1424" w:rsidP="009A1424">
      <w:pPr>
        <w:pStyle w:val="EndNoteBibliography"/>
        <w:spacing w:after="0"/>
      </w:pPr>
      <w:r w:rsidRPr="009A1424">
        <w:t xml:space="preserve">RAWLINSON, K. A. 2010. Embryonic and post-embryonic development of the polyclad flatworm </w:t>
      </w:r>
      <w:r w:rsidRPr="009A1424">
        <w:rPr>
          <w:i/>
        </w:rPr>
        <w:t>Maritigrella crozieri</w:t>
      </w:r>
      <w:r w:rsidRPr="009A1424">
        <w:t xml:space="preserve">; implications for the evolution of spiralian life history traits. </w:t>
      </w:r>
      <w:r w:rsidRPr="009A1424">
        <w:rPr>
          <w:i/>
        </w:rPr>
        <w:t>Frontiers in Zoology,</w:t>
      </w:r>
      <w:r w:rsidRPr="009A1424">
        <w:t xml:space="preserve"> 7</w:t>
      </w:r>
      <w:r w:rsidRPr="009A1424">
        <w:rPr>
          <w:b/>
        </w:rPr>
        <w:t>,</w:t>
      </w:r>
      <w:r w:rsidRPr="009A1424">
        <w:t xml:space="preserve"> 12.</w:t>
      </w:r>
    </w:p>
    <w:p w14:paraId="6D96097C" w14:textId="77777777" w:rsidR="009A1424" w:rsidRPr="009A1424" w:rsidRDefault="009A1424" w:rsidP="009A1424">
      <w:pPr>
        <w:pStyle w:val="EndNoteBibliography"/>
        <w:spacing w:after="0"/>
      </w:pPr>
      <w:r w:rsidRPr="009A1424">
        <w:t xml:space="preserve">RAWLINSON, K. A., MARCELA BOLAÑOS, D., LIANA, M. K. &amp; LITVAITIS, M. K. 2008. Reproduction, development and parental care in two direct‐developing flatworms (Platyhelminthes: Polycladida: Acotylea). </w:t>
      </w:r>
      <w:r w:rsidRPr="009A1424">
        <w:rPr>
          <w:i/>
        </w:rPr>
        <w:t>Journal of Natural History,</w:t>
      </w:r>
      <w:r w:rsidRPr="009A1424">
        <w:t xml:space="preserve"> 42</w:t>
      </w:r>
      <w:r w:rsidRPr="009A1424">
        <w:rPr>
          <w:b/>
        </w:rPr>
        <w:t>,</w:t>
      </w:r>
      <w:r w:rsidRPr="009A1424">
        <w:t xml:space="preserve"> 2173-2192.</w:t>
      </w:r>
    </w:p>
    <w:p w14:paraId="49C95A76" w14:textId="77777777" w:rsidR="009A1424" w:rsidRPr="009A1424" w:rsidRDefault="009A1424" w:rsidP="009A1424">
      <w:pPr>
        <w:pStyle w:val="EndNoteBibliography"/>
        <w:spacing w:after="0"/>
      </w:pPr>
      <w:r w:rsidRPr="009A1424">
        <w:t xml:space="preserve">READ, G. B. 1984. Recruitment and population dynamics of </w:t>
      </w:r>
      <w:r w:rsidRPr="009A1424">
        <w:rPr>
          <w:i/>
        </w:rPr>
        <w:t xml:space="preserve">Axiothella serrata </w:t>
      </w:r>
      <w:r w:rsidRPr="009A1424">
        <w:t xml:space="preserve">(Polychaeta: Maldanidae) on an intertidal sand flat. </w:t>
      </w:r>
      <w:r w:rsidRPr="009A1424">
        <w:rPr>
          <w:i/>
        </w:rPr>
        <w:t>New Zealand journal of zoology,</w:t>
      </w:r>
      <w:r w:rsidRPr="009A1424">
        <w:t xml:space="preserve"> 11</w:t>
      </w:r>
      <w:r w:rsidRPr="009A1424">
        <w:rPr>
          <w:b/>
        </w:rPr>
        <w:t>,</w:t>
      </w:r>
      <w:r w:rsidRPr="009A1424">
        <w:t xml:space="preserve"> 399-411.</w:t>
      </w:r>
    </w:p>
    <w:p w14:paraId="3A8E7CB4" w14:textId="77777777" w:rsidR="009A1424" w:rsidRPr="009A1424" w:rsidRDefault="009A1424" w:rsidP="009A1424">
      <w:pPr>
        <w:pStyle w:val="EndNoteBibliography"/>
        <w:spacing w:after="0"/>
      </w:pPr>
      <w:r w:rsidRPr="009A1424">
        <w:t xml:space="preserve">REES, G. H. 1959. Larval development of the sand crab </w:t>
      </w:r>
      <w:r w:rsidRPr="009A1424">
        <w:rPr>
          <w:i/>
        </w:rPr>
        <w:t>Emerita talpoida</w:t>
      </w:r>
      <w:r w:rsidRPr="009A1424">
        <w:t xml:space="preserve"> (Say) in the laboratory. </w:t>
      </w:r>
      <w:r w:rsidRPr="009A1424">
        <w:rPr>
          <w:i/>
        </w:rPr>
        <w:t>The Biological Bulletin,</w:t>
      </w:r>
      <w:r w:rsidRPr="009A1424">
        <w:t xml:space="preserve"> 117</w:t>
      </w:r>
      <w:r w:rsidRPr="009A1424">
        <w:rPr>
          <w:b/>
        </w:rPr>
        <w:t>,</w:t>
      </w:r>
      <w:r w:rsidRPr="009A1424">
        <w:t xml:space="preserve"> 356-370.</w:t>
      </w:r>
    </w:p>
    <w:p w14:paraId="288ECEA8" w14:textId="77777777" w:rsidR="009A1424" w:rsidRPr="009A1424" w:rsidRDefault="009A1424" w:rsidP="009A1424">
      <w:pPr>
        <w:pStyle w:val="EndNoteBibliography"/>
        <w:spacing w:after="0"/>
      </w:pPr>
      <w:r w:rsidRPr="009A1424">
        <w:t xml:space="preserve">REISH, D. J. 1954. </w:t>
      </w:r>
      <w:r w:rsidRPr="009A1424">
        <w:rPr>
          <w:i/>
        </w:rPr>
        <w:t>The Life History and Ecology of the Polychaetous Annelid Nereis Grubei Kinberg. Pl. 1-14</w:t>
      </w:r>
      <w:r w:rsidRPr="009A1424">
        <w:t>.</w:t>
      </w:r>
    </w:p>
    <w:p w14:paraId="136BDBF5" w14:textId="77777777" w:rsidR="009A1424" w:rsidRPr="009A1424" w:rsidRDefault="009A1424" w:rsidP="009A1424">
      <w:pPr>
        <w:pStyle w:val="EndNoteBibliography"/>
        <w:spacing w:after="0"/>
      </w:pPr>
      <w:r w:rsidRPr="009A1424">
        <w:t xml:space="preserve">REISH, D. J. 1957. The life history of the polychaetous Annelid </w:t>
      </w:r>
      <w:r w:rsidRPr="009A1424">
        <w:rPr>
          <w:i/>
        </w:rPr>
        <w:t>Neanthes caudata</w:t>
      </w:r>
      <w:r w:rsidRPr="009A1424">
        <w:t xml:space="preserve"> (delle Chiaje), including a summary of development in the family Nereidae.</w:t>
      </w:r>
    </w:p>
    <w:p w14:paraId="5E62FFC6" w14:textId="77777777" w:rsidR="009A1424" w:rsidRPr="009A1424" w:rsidRDefault="009A1424" w:rsidP="009A1424">
      <w:pPr>
        <w:pStyle w:val="EndNoteBibliography"/>
        <w:spacing w:after="0"/>
      </w:pPr>
      <w:r w:rsidRPr="009A1424">
        <w:t>REISH, D. J. 1974. The establishment of laboratory colonies of polychaetous annelids.</w:t>
      </w:r>
    </w:p>
    <w:p w14:paraId="642D7728" w14:textId="77777777" w:rsidR="009A1424" w:rsidRPr="009A1424" w:rsidRDefault="009A1424" w:rsidP="009A1424">
      <w:pPr>
        <w:pStyle w:val="EndNoteBibliography"/>
        <w:spacing w:after="0"/>
      </w:pPr>
      <w:r w:rsidRPr="009A1424">
        <w:t xml:space="preserve">REITZEL, A. M., MILES, C. M., HEYLAND, A., COWART, J. D. &amp; MCEDWARD, L. R. 2005. The contribution of the facultative feeding period to echinoid larval development and size at metamorphosis: a comparative approach. </w:t>
      </w:r>
      <w:r w:rsidRPr="009A1424">
        <w:rPr>
          <w:i/>
        </w:rPr>
        <w:t>Journal of Experimental Marine Biology and Ecology,</w:t>
      </w:r>
      <w:r w:rsidRPr="009A1424">
        <w:t xml:space="preserve"> 317</w:t>
      </w:r>
      <w:r w:rsidRPr="009A1424">
        <w:rPr>
          <w:b/>
        </w:rPr>
        <w:t>,</w:t>
      </w:r>
      <w:r w:rsidRPr="009A1424">
        <w:t xml:space="preserve"> 189-201.</w:t>
      </w:r>
    </w:p>
    <w:p w14:paraId="3EC792BA" w14:textId="77777777" w:rsidR="009A1424" w:rsidRPr="009A1424" w:rsidRDefault="009A1424" w:rsidP="009A1424">
      <w:pPr>
        <w:pStyle w:val="EndNoteBibliography"/>
        <w:spacing w:after="0"/>
      </w:pPr>
      <w:r w:rsidRPr="009A1424">
        <w:t xml:space="preserve">REITZEL, A. M. &amp; MINER, B. G. 2007. Reduced planktotrophy in larvae of Clypeasterrosaceus (Echinodermata, Echiniodea). </w:t>
      </w:r>
      <w:r w:rsidRPr="009A1424">
        <w:rPr>
          <w:i/>
        </w:rPr>
        <w:t>Marine biology,</w:t>
      </w:r>
      <w:r w:rsidRPr="009A1424">
        <w:t xml:space="preserve"> 151</w:t>
      </w:r>
      <w:r w:rsidRPr="009A1424">
        <w:rPr>
          <w:b/>
        </w:rPr>
        <w:t>,</w:t>
      </w:r>
      <w:r w:rsidRPr="009A1424">
        <w:t xml:space="preserve"> 1525-1534.</w:t>
      </w:r>
    </w:p>
    <w:p w14:paraId="74905444" w14:textId="77777777" w:rsidR="009A1424" w:rsidRPr="009A1424" w:rsidRDefault="009A1424" w:rsidP="009A1424">
      <w:pPr>
        <w:pStyle w:val="EndNoteBibliography"/>
        <w:spacing w:after="0"/>
      </w:pPr>
      <w:r w:rsidRPr="009A1424">
        <w:t xml:space="preserve">RICHARDS, T. 1967. Reproduction and development of the polychaete </w:t>
      </w:r>
      <w:r w:rsidRPr="009A1424">
        <w:rPr>
          <w:i/>
        </w:rPr>
        <w:t>Stauronereis rudolph</w:t>
      </w:r>
      <w:r w:rsidRPr="009A1424">
        <w:t xml:space="preserve">i, including a summary of development in the superfamily Eunicea. </w:t>
      </w:r>
      <w:r w:rsidRPr="009A1424">
        <w:rPr>
          <w:i/>
        </w:rPr>
        <w:t>Marine Biology,</w:t>
      </w:r>
      <w:r w:rsidRPr="009A1424">
        <w:t xml:space="preserve"> 1</w:t>
      </w:r>
      <w:r w:rsidRPr="009A1424">
        <w:rPr>
          <w:b/>
        </w:rPr>
        <w:t>,</w:t>
      </w:r>
      <w:r w:rsidRPr="009A1424">
        <w:t xml:space="preserve"> 124-133.</w:t>
      </w:r>
    </w:p>
    <w:p w14:paraId="1FD05F89" w14:textId="77777777" w:rsidR="009A1424" w:rsidRPr="009A1424" w:rsidRDefault="009A1424" w:rsidP="009A1424">
      <w:pPr>
        <w:pStyle w:val="EndNoteBibliography"/>
        <w:spacing w:after="0"/>
      </w:pPr>
      <w:r w:rsidRPr="009A1424">
        <w:t xml:space="preserve">RISER, N. 1974. </w:t>
      </w:r>
      <w:r w:rsidRPr="009A1424">
        <w:rPr>
          <w:i/>
        </w:rPr>
        <w:t>Epilogue. In: Biology of the Turbellaria (NW Riser and MP Morse (Eds.)) McGraw-Hill</w:t>
      </w:r>
      <w:r w:rsidRPr="009A1424">
        <w:t>.</w:t>
      </w:r>
    </w:p>
    <w:p w14:paraId="6456AF4C" w14:textId="77777777" w:rsidR="009A1424" w:rsidRPr="009A1424" w:rsidRDefault="009A1424" w:rsidP="009A1424">
      <w:pPr>
        <w:pStyle w:val="EndNoteBibliography"/>
        <w:spacing w:after="0"/>
      </w:pPr>
      <w:r w:rsidRPr="009A1424">
        <w:t xml:space="preserve">ROBERTSON, R. 2012a. B-type protoconchs and all three modes of larval development in eastern North American Boonea (Pyramidellidae). </w:t>
      </w:r>
      <w:r w:rsidRPr="009A1424">
        <w:rPr>
          <w:i/>
        </w:rPr>
        <w:t>American Malacological Bulletin,</w:t>
      </w:r>
      <w:r w:rsidRPr="009A1424">
        <w:t xml:space="preserve"> 30</w:t>
      </w:r>
      <w:r w:rsidRPr="009A1424">
        <w:rPr>
          <w:b/>
        </w:rPr>
        <w:t>,</w:t>
      </w:r>
      <w:r w:rsidRPr="009A1424">
        <w:t xml:space="preserve"> 229-246.</w:t>
      </w:r>
    </w:p>
    <w:p w14:paraId="13E678E5" w14:textId="77777777" w:rsidR="009A1424" w:rsidRPr="009A1424" w:rsidRDefault="009A1424" w:rsidP="009A1424">
      <w:pPr>
        <w:pStyle w:val="EndNoteBibliography"/>
        <w:spacing w:after="0"/>
      </w:pPr>
      <w:r w:rsidRPr="009A1424">
        <w:t xml:space="preserve">ROBERTSON, R. 2012b. C-type protoconchs and planktotrophy in small eastern North American Fargoa (Pyramidellidae). </w:t>
      </w:r>
      <w:r w:rsidRPr="009A1424">
        <w:rPr>
          <w:i/>
        </w:rPr>
        <w:t>American Malacological Bulletin,</w:t>
      </w:r>
      <w:r w:rsidRPr="009A1424">
        <w:t xml:space="preserve"> 30</w:t>
      </w:r>
      <w:r w:rsidRPr="009A1424">
        <w:rPr>
          <w:b/>
        </w:rPr>
        <w:t>,</w:t>
      </w:r>
      <w:r w:rsidRPr="009A1424">
        <w:t xml:space="preserve"> 247-253.</w:t>
      </w:r>
    </w:p>
    <w:p w14:paraId="0BDBAEB1" w14:textId="77777777" w:rsidR="009A1424" w:rsidRPr="009A1424" w:rsidRDefault="009A1424" w:rsidP="009A1424">
      <w:pPr>
        <w:pStyle w:val="EndNoteBibliography"/>
        <w:spacing w:after="0"/>
      </w:pPr>
      <w:r w:rsidRPr="009A1424">
        <w:t xml:space="preserve">ROBIN, F. B., DAUGA, D., TASSY, O., SOBRAL, D., DAIAN, F. &amp; LEMAIRE, P. 2011. Time-lapse imaging of live </w:t>
      </w:r>
      <w:r w:rsidRPr="009A1424">
        <w:rPr>
          <w:i/>
        </w:rPr>
        <w:t>Phallusia</w:t>
      </w:r>
      <w:r w:rsidRPr="009A1424">
        <w:t xml:space="preserve"> embryos for creating 3D digital replicas. </w:t>
      </w:r>
      <w:r w:rsidRPr="009A1424">
        <w:rPr>
          <w:i/>
        </w:rPr>
        <w:t>Cold Spring Harbor Protocols,</w:t>
      </w:r>
      <w:r w:rsidRPr="009A1424">
        <w:t xml:space="preserve"> 6</w:t>
      </w:r>
      <w:r w:rsidRPr="009A1424">
        <w:rPr>
          <w:b/>
        </w:rPr>
        <w:t>,</w:t>
      </w:r>
      <w:r w:rsidRPr="009A1424">
        <w:t xml:space="preserve"> 1244-1246.</w:t>
      </w:r>
    </w:p>
    <w:p w14:paraId="1B3C7DB1" w14:textId="77777777" w:rsidR="009A1424" w:rsidRPr="009A1424" w:rsidRDefault="009A1424" w:rsidP="009A1424">
      <w:pPr>
        <w:pStyle w:val="EndNoteBibliography"/>
        <w:spacing w:after="0"/>
      </w:pPr>
      <w:r w:rsidRPr="009A1424">
        <w:lastRenderedPageBreak/>
        <w:t xml:space="preserve">ROE, P. 1975. Aspects of life history and of territorial behavior in young individuals of </w:t>
      </w:r>
      <w:r w:rsidRPr="009A1424">
        <w:rPr>
          <w:i/>
        </w:rPr>
        <w:t xml:space="preserve">Platynereis bicanaliculata </w:t>
      </w:r>
      <w:r w:rsidRPr="009A1424">
        <w:t xml:space="preserve">and </w:t>
      </w:r>
      <w:r w:rsidRPr="009A1424">
        <w:rPr>
          <w:i/>
        </w:rPr>
        <w:t xml:space="preserve">Nereis vexillosa </w:t>
      </w:r>
      <w:r w:rsidRPr="009A1424">
        <w:t>(Annelida, Polychaeta).</w:t>
      </w:r>
    </w:p>
    <w:p w14:paraId="1175E1FA" w14:textId="77777777" w:rsidR="009A1424" w:rsidRPr="009A1424" w:rsidRDefault="009A1424" w:rsidP="009A1424">
      <w:pPr>
        <w:pStyle w:val="EndNoteBibliography"/>
        <w:spacing w:after="0"/>
      </w:pPr>
      <w:r w:rsidRPr="009A1424">
        <w:t>ROGERS-BENNETT, L., DONDANVILLE, R. F. &amp; KASHIWADA, J. 2004. Size specific fecundity of red abalone (</w:t>
      </w:r>
      <w:r w:rsidRPr="009A1424">
        <w:rPr>
          <w:i/>
        </w:rPr>
        <w:t>Haliotis rufescens</w:t>
      </w:r>
      <w:r w:rsidRPr="009A1424">
        <w:t xml:space="preserve">): evidence for reproductive senescence? </w:t>
      </w:r>
      <w:r w:rsidRPr="009A1424">
        <w:rPr>
          <w:i/>
        </w:rPr>
        <w:t>Journal of Shellfish Research,</w:t>
      </w:r>
      <w:r w:rsidRPr="009A1424">
        <w:t xml:space="preserve"> 23</w:t>
      </w:r>
      <w:r w:rsidRPr="009A1424">
        <w:rPr>
          <w:b/>
        </w:rPr>
        <w:t>,</w:t>
      </w:r>
      <w:r w:rsidRPr="009A1424">
        <w:t xml:space="preserve"> 553-560.</w:t>
      </w:r>
    </w:p>
    <w:p w14:paraId="0045A1CF" w14:textId="77777777" w:rsidR="009A1424" w:rsidRPr="009A1424" w:rsidRDefault="009A1424" w:rsidP="009A1424">
      <w:pPr>
        <w:pStyle w:val="EndNoteBibliography"/>
        <w:spacing w:after="0"/>
      </w:pPr>
      <w:r w:rsidRPr="009A1424">
        <w:t>ROLLER, R. &amp; STICKLE, W. 1988. Intracapsular development of</w:t>
      </w:r>
      <w:r w:rsidRPr="009A1424">
        <w:rPr>
          <w:i/>
        </w:rPr>
        <w:t xml:space="preserve"> Thais haemastoma-canaliculata</w:t>
      </w:r>
      <w:r w:rsidRPr="009A1424">
        <w:t xml:space="preserve"> (Gray) (Prosobranchia, Muricidae) under laboratory conditions. </w:t>
      </w:r>
      <w:r w:rsidRPr="009A1424">
        <w:rPr>
          <w:i/>
        </w:rPr>
        <w:t>American Malacological Bulletin,</w:t>
      </w:r>
      <w:r w:rsidRPr="009A1424">
        <w:t xml:space="preserve"> 6</w:t>
      </w:r>
      <w:r w:rsidRPr="009A1424">
        <w:rPr>
          <w:b/>
        </w:rPr>
        <w:t>,</w:t>
      </w:r>
      <w:r w:rsidRPr="009A1424">
        <w:t xml:space="preserve"> 189-197.</w:t>
      </w:r>
    </w:p>
    <w:p w14:paraId="1D6252B8" w14:textId="77777777" w:rsidR="009A1424" w:rsidRPr="009A1424" w:rsidRDefault="009A1424" w:rsidP="009A1424">
      <w:pPr>
        <w:pStyle w:val="EndNoteBibliography"/>
        <w:spacing w:after="0"/>
      </w:pPr>
      <w:r w:rsidRPr="009A1424">
        <w:t xml:space="preserve">RONQUILLO, J. D. &amp; MCKINLEY, R. S. 2006. Developmental stages and potential mariculture for coastal rehabilitation of endangered Pacific angelwing clam, </w:t>
      </w:r>
      <w:r w:rsidRPr="009A1424">
        <w:rPr>
          <w:i/>
        </w:rPr>
        <w:t>Pholas orientalis</w:t>
      </w:r>
      <w:r w:rsidRPr="009A1424">
        <w:t xml:space="preserve">. </w:t>
      </w:r>
      <w:r w:rsidRPr="009A1424">
        <w:rPr>
          <w:i/>
        </w:rPr>
        <w:t>Aquaculture,</w:t>
      </w:r>
      <w:r w:rsidRPr="009A1424">
        <w:t xml:space="preserve"> 256</w:t>
      </w:r>
      <w:r w:rsidRPr="009A1424">
        <w:rPr>
          <w:b/>
        </w:rPr>
        <w:t>,</w:t>
      </w:r>
      <w:r w:rsidRPr="009A1424">
        <w:t xml:space="preserve"> 180-191.</w:t>
      </w:r>
    </w:p>
    <w:p w14:paraId="4E5467ED" w14:textId="77777777" w:rsidR="009A1424" w:rsidRPr="009A1424" w:rsidRDefault="009A1424" w:rsidP="009A1424">
      <w:pPr>
        <w:pStyle w:val="EndNoteBibliography"/>
        <w:spacing w:after="0"/>
      </w:pPr>
      <w:r w:rsidRPr="009A1424">
        <w:t xml:space="preserve">ROSE, R. A. &amp; DIX, T. G. 1984. Larval and juvenile development of the doughboy scallop, </w:t>
      </w:r>
      <w:r w:rsidRPr="009A1424">
        <w:rPr>
          <w:i/>
        </w:rPr>
        <w:t>Chlamys (Chlamys) asperrimus</w:t>
      </w:r>
      <w:r w:rsidRPr="009A1424">
        <w:t xml:space="preserve"> (Lamarck) (Mollusca, Pectinidae). </w:t>
      </w:r>
      <w:r w:rsidRPr="009A1424">
        <w:rPr>
          <w:i/>
        </w:rPr>
        <w:t>Australian Journal of Marine and Freshwater Research,</w:t>
      </w:r>
      <w:r w:rsidRPr="009A1424">
        <w:t xml:space="preserve"> 35</w:t>
      </w:r>
      <w:r w:rsidRPr="009A1424">
        <w:rPr>
          <w:b/>
        </w:rPr>
        <w:t>,</w:t>
      </w:r>
      <w:r w:rsidRPr="009A1424">
        <w:t xml:space="preserve"> 315-323.</w:t>
      </w:r>
    </w:p>
    <w:p w14:paraId="50811522" w14:textId="77777777" w:rsidR="009A1424" w:rsidRPr="009A1424" w:rsidRDefault="009A1424" w:rsidP="009A1424">
      <w:pPr>
        <w:pStyle w:val="EndNoteBibliography"/>
        <w:spacing w:after="0"/>
      </w:pPr>
      <w:r w:rsidRPr="009A1424">
        <w:t xml:space="preserve">ROUBAL, F. 1994. Observations on the eggs and-fecundity of dactylogyrid and diplectanid monogeneans from the Australian marine sparid ﬁsh, </w:t>
      </w:r>
      <w:r w:rsidRPr="009A1424">
        <w:rPr>
          <w:i/>
        </w:rPr>
        <w:t>Acanthopagrus australis</w:t>
      </w:r>
      <w:r w:rsidRPr="009A1424">
        <w:t xml:space="preserve">. </w:t>
      </w:r>
      <w:r w:rsidRPr="009A1424">
        <w:rPr>
          <w:i/>
        </w:rPr>
        <w:t>Folia Parasitologica,</w:t>
      </w:r>
      <w:r w:rsidRPr="009A1424">
        <w:t xml:space="preserve"> 41</w:t>
      </w:r>
      <w:r w:rsidRPr="009A1424">
        <w:rPr>
          <w:b/>
        </w:rPr>
        <w:t>,</w:t>
      </w:r>
      <w:r w:rsidRPr="009A1424">
        <w:t xml:space="preserve"> 220-222.</w:t>
      </w:r>
    </w:p>
    <w:p w14:paraId="7B10A171" w14:textId="77777777" w:rsidR="009A1424" w:rsidRPr="009A1424" w:rsidRDefault="009A1424" w:rsidP="009A1424">
      <w:pPr>
        <w:pStyle w:val="EndNoteBibliography"/>
        <w:spacing w:after="0"/>
      </w:pPr>
      <w:r w:rsidRPr="009A1424">
        <w:t xml:space="preserve">ROUBAL, F. R. 1998. Observations on the seasonal occurrence of two species of transversotrematid Digenea parasitising the sparid fish </w:t>
      </w:r>
      <w:r w:rsidRPr="009A1424">
        <w:rPr>
          <w:i/>
        </w:rPr>
        <w:t>Acanthopagrus australis</w:t>
      </w:r>
      <w:r w:rsidRPr="009A1424">
        <w:t xml:space="preserve"> in Moreton Bay, eastern Australia. </w:t>
      </w:r>
      <w:r w:rsidRPr="009A1424">
        <w:rPr>
          <w:i/>
        </w:rPr>
        <w:t>Folia parasitologica,</w:t>
      </w:r>
      <w:r w:rsidRPr="009A1424">
        <w:t xml:space="preserve"> 45</w:t>
      </w:r>
      <w:r w:rsidRPr="009A1424">
        <w:rPr>
          <w:b/>
        </w:rPr>
        <w:t>,</w:t>
      </w:r>
      <w:r w:rsidRPr="009A1424">
        <w:t xml:space="preserve"> 205-210.</w:t>
      </w:r>
    </w:p>
    <w:p w14:paraId="6B5916FF" w14:textId="77777777" w:rsidR="009A1424" w:rsidRPr="009A1424" w:rsidRDefault="009A1424" w:rsidP="009A1424">
      <w:pPr>
        <w:pStyle w:val="EndNoteBibliography"/>
        <w:spacing w:after="0"/>
      </w:pPr>
      <w:r w:rsidRPr="009A1424">
        <w:t xml:space="preserve">ROUSE, G. &amp; PLEIJEL, F. 2001. </w:t>
      </w:r>
      <w:r w:rsidRPr="009A1424">
        <w:rPr>
          <w:i/>
        </w:rPr>
        <w:t>Polychaetes</w:t>
      </w:r>
      <w:r w:rsidRPr="009A1424">
        <w:t>, Oxford University Press.</w:t>
      </w:r>
    </w:p>
    <w:p w14:paraId="31096FC2" w14:textId="77777777" w:rsidR="009A1424" w:rsidRPr="009A1424" w:rsidRDefault="009A1424" w:rsidP="009A1424">
      <w:pPr>
        <w:pStyle w:val="EndNoteBibliography"/>
        <w:spacing w:after="0"/>
      </w:pPr>
      <w:r w:rsidRPr="009A1424">
        <w:t xml:space="preserve">RUFF, R. &amp; BROWN, B. 1989. A new species of Euchone (Polychaeta, Sabellidae) from the northwest Atlantic with comments on ontogenetic variability. </w:t>
      </w:r>
      <w:r w:rsidRPr="009A1424">
        <w:rPr>
          <w:i/>
        </w:rPr>
        <w:t>Proceedings of the Biological Society of Washington,</w:t>
      </w:r>
      <w:r w:rsidRPr="009A1424">
        <w:t xml:space="preserve"> 102</w:t>
      </w:r>
      <w:r w:rsidRPr="009A1424">
        <w:rPr>
          <w:b/>
        </w:rPr>
        <w:t>,</w:t>
      </w:r>
      <w:r w:rsidRPr="009A1424">
        <w:t xml:space="preserve"> 753-760.</w:t>
      </w:r>
    </w:p>
    <w:p w14:paraId="579912D0" w14:textId="77777777" w:rsidR="009A1424" w:rsidRPr="009A1424" w:rsidRDefault="009A1424" w:rsidP="009A1424">
      <w:pPr>
        <w:pStyle w:val="EndNoteBibliography"/>
        <w:spacing w:after="0"/>
      </w:pPr>
      <w:r w:rsidRPr="009A1424">
        <w:t xml:space="preserve">RUPPERT, E. E., FOX, R. S. &amp; BARNES, R. D. 2004. </w:t>
      </w:r>
      <w:r w:rsidRPr="009A1424">
        <w:rPr>
          <w:i/>
        </w:rPr>
        <w:t>Invertebrate Zoology: A Functional Evolutionary Approach</w:t>
      </w:r>
      <w:r w:rsidRPr="009A1424">
        <w:t>, Thomson-Brooks/Cole.</w:t>
      </w:r>
    </w:p>
    <w:p w14:paraId="3B14AB4C" w14:textId="524EDE66" w:rsidR="009A1424" w:rsidRPr="009A1424" w:rsidRDefault="009A1424" w:rsidP="009A1424">
      <w:pPr>
        <w:pStyle w:val="EndNoteBibliography"/>
        <w:spacing w:after="0"/>
      </w:pPr>
      <w:r w:rsidRPr="009A1424">
        <w:t>RYLAND, J. &amp; STEBBING, A. Settlement and orientated growth in e</w:t>
      </w:r>
      <w:r w:rsidR="00C93CCF">
        <w:t>piphytic and epizoic bryozoans.</w:t>
      </w:r>
      <w:r w:rsidRPr="009A1424">
        <w:t xml:space="preserve"> Fourth European marine biology symposium, 1971. Cambridge University Press Cambridge, 105-123.</w:t>
      </w:r>
    </w:p>
    <w:p w14:paraId="0E7807E2" w14:textId="77777777" w:rsidR="009A1424" w:rsidRPr="009A1424" w:rsidRDefault="009A1424" w:rsidP="009A1424">
      <w:pPr>
        <w:pStyle w:val="EndNoteBibliography"/>
        <w:spacing w:after="0"/>
      </w:pPr>
      <w:r w:rsidRPr="009A1424">
        <w:t>RYLAND, J. S. &amp; HAYWARD, P. J. 1991. Marine flora and fauna of the Northeastern United States: erect Bryozoa.</w:t>
      </w:r>
    </w:p>
    <w:p w14:paraId="17A5C3CF" w14:textId="77777777" w:rsidR="009A1424" w:rsidRPr="009A1424" w:rsidRDefault="009A1424" w:rsidP="009A1424">
      <w:pPr>
        <w:pStyle w:val="EndNoteBibliography"/>
        <w:spacing w:after="0"/>
      </w:pPr>
      <w:r w:rsidRPr="009A1424">
        <w:t xml:space="preserve">SACH, G. 1975. Zur Fortpflanzung des Polychaeten </w:t>
      </w:r>
      <w:r w:rsidRPr="009A1424">
        <w:rPr>
          <w:i/>
        </w:rPr>
        <w:t>Anaitides mucosa</w:t>
      </w:r>
      <w:r w:rsidRPr="009A1424">
        <w:t xml:space="preserve">. </w:t>
      </w:r>
      <w:r w:rsidRPr="009A1424">
        <w:rPr>
          <w:i/>
        </w:rPr>
        <w:t>Marine Biology,</w:t>
      </w:r>
      <w:r w:rsidRPr="009A1424">
        <w:t xml:space="preserve"> 31</w:t>
      </w:r>
      <w:r w:rsidRPr="009A1424">
        <w:rPr>
          <w:b/>
        </w:rPr>
        <w:t>,</w:t>
      </w:r>
      <w:r w:rsidRPr="009A1424">
        <w:t xml:space="preserve"> 157-160.</w:t>
      </w:r>
    </w:p>
    <w:p w14:paraId="3DBFD24C" w14:textId="77777777" w:rsidR="009A1424" w:rsidRPr="009A1424" w:rsidRDefault="009A1424" w:rsidP="009A1424">
      <w:pPr>
        <w:pStyle w:val="EndNoteBibliography"/>
        <w:spacing w:after="0"/>
      </w:pPr>
      <w:r w:rsidRPr="009A1424">
        <w:t xml:space="preserve">SAGI, A., SHOUKRUN, R., KHALAILA, I. &amp; RISE, M. 1996. Gonad maturation, morphological and physiological changes during the first reproductive cycle of the crayfish </w:t>
      </w:r>
      <w:r w:rsidRPr="009A1424">
        <w:rPr>
          <w:i/>
        </w:rPr>
        <w:t>Cherax quadricarinatus</w:t>
      </w:r>
      <w:r w:rsidRPr="009A1424">
        <w:t xml:space="preserve"> female. </w:t>
      </w:r>
      <w:r w:rsidRPr="009A1424">
        <w:rPr>
          <w:i/>
        </w:rPr>
        <w:t>Invertebrate Reproduction &amp; Development,</w:t>
      </w:r>
      <w:r w:rsidRPr="009A1424">
        <w:t xml:space="preserve"> 29</w:t>
      </w:r>
      <w:r w:rsidRPr="009A1424">
        <w:rPr>
          <w:b/>
        </w:rPr>
        <w:t>,</w:t>
      </w:r>
      <w:r w:rsidRPr="009A1424">
        <w:t xml:space="preserve"> 235-242.</w:t>
      </w:r>
    </w:p>
    <w:p w14:paraId="0CB00C04" w14:textId="77777777" w:rsidR="009A1424" w:rsidRPr="009A1424" w:rsidRDefault="009A1424" w:rsidP="009A1424">
      <w:pPr>
        <w:pStyle w:val="EndNoteBibliography"/>
        <w:spacing w:after="0"/>
      </w:pPr>
      <w:r w:rsidRPr="009A1424">
        <w:t xml:space="preserve">SAHADE, R., TATIÁN, M. &amp; ESNAL, G. B. 2004. Reproductive ecology of the ascidian </w:t>
      </w:r>
      <w:r w:rsidRPr="009A1424">
        <w:rPr>
          <w:i/>
        </w:rPr>
        <w:t>Cnemidocarpa verrucosa</w:t>
      </w:r>
      <w:r w:rsidRPr="009A1424">
        <w:t xml:space="preserve"> at Potter Cover South Shetland Islands, Antarctica. </w:t>
      </w:r>
      <w:r w:rsidRPr="009A1424">
        <w:rPr>
          <w:i/>
        </w:rPr>
        <w:t>Marine Ecology Progress Series,</w:t>
      </w:r>
      <w:r w:rsidRPr="009A1424">
        <w:t xml:space="preserve"> 272</w:t>
      </w:r>
      <w:r w:rsidRPr="009A1424">
        <w:rPr>
          <w:b/>
        </w:rPr>
        <w:t>,</w:t>
      </w:r>
      <w:r w:rsidRPr="009A1424">
        <w:t xml:space="preserve"> 131-140.</w:t>
      </w:r>
    </w:p>
    <w:p w14:paraId="1780FF57" w14:textId="77777777" w:rsidR="009A1424" w:rsidRPr="009A1424" w:rsidRDefault="009A1424" w:rsidP="009A1424">
      <w:pPr>
        <w:pStyle w:val="EndNoteBibliography"/>
        <w:spacing w:after="0"/>
      </w:pPr>
      <w:r w:rsidRPr="009A1424">
        <w:t>SAHER, N. U. &amp; QURESHI, N. A. 2010. Zonal distribution and population biology of</w:t>
      </w:r>
      <w:r w:rsidRPr="009A1424">
        <w:rPr>
          <w:i/>
        </w:rPr>
        <w:t xml:space="preserve"> Ilyoplax frater </w:t>
      </w:r>
      <w:r w:rsidRPr="009A1424">
        <w:t xml:space="preserve">(Brachyura: Ocypodoidea: Dotillidae) in a coastal mudflat of Pakistan. </w:t>
      </w:r>
      <w:r w:rsidRPr="009A1424">
        <w:rPr>
          <w:i/>
        </w:rPr>
        <w:t>Current Zoology,</w:t>
      </w:r>
      <w:r w:rsidRPr="009A1424">
        <w:t xml:space="preserve"> 56</w:t>
      </w:r>
      <w:r w:rsidRPr="009A1424">
        <w:rPr>
          <w:b/>
        </w:rPr>
        <w:t>,</w:t>
      </w:r>
      <w:r w:rsidRPr="009A1424">
        <w:t xml:space="preserve"> 244-251.</w:t>
      </w:r>
    </w:p>
    <w:p w14:paraId="20A9E149" w14:textId="0C7FFD73" w:rsidR="009A1424" w:rsidRPr="009A1424" w:rsidRDefault="009A1424" w:rsidP="009A1424">
      <w:pPr>
        <w:pStyle w:val="EndNoteBibliography"/>
        <w:spacing w:after="0"/>
      </w:pPr>
      <w:r w:rsidRPr="009A1424">
        <w:t>SAINTE-MARIE, B. A review of the reproductive bionomics of aquatic gammaridean amphipods: variation of life history traits with latitude, depth, salinity and superfamily. VIIth International Colloquium on Amphipoda, 1991. Springer, 189-227.</w:t>
      </w:r>
    </w:p>
    <w:p w14:paraId="102091A9" w14:textId="77777777" w:rsidR="009A1424" w:rsidRPr="009A1424" w:rsidRDefault="009A1424" w:rsidP="009A1424">
      <w:pPr>
        <w:pStyle w:val="EndNoteBibliography"/>
        <w:spacing w:after="0"/>
      </w:pPr>
      <w:r w:rsidRPr="009A1424">
        <w:lastRenderedPageBreak/>
        <w:t xml:space="preserve">SAINTE-MARIE, B., LAMARCHE, G. &amp; GAGNON, J.-M. 1990. Reproductive bionomics of some shallow-water lysianassoids in the Saint Lawrence Estuary, with a review on the fecundity of the Lysianassoidea (Crustacea, Amphipoda). </w:t>
      </w:r>
      <w:r w:rsidRPr="009A1424">
        <w:rPr>
          <w:i/>
        </w:rPr>
        <w:t>Canadian journal of zoology,</w:t>
      </w:r>
      <w:r w:rsidRPr="009A1424">
        <w:t xml:space="preserve"> 68</w:t>
      </w:r>
      <w:r w:rsidRPr="009A1424">
        <w:rPr>
          <w:b/>
        </w:rPr>
        <w:t>,</w:t>
      </w:r>
      <w:r w:rsidRPr="009A1424">
        <w:t xml:space="preserve"> 1639-1644.</w:t>
      </w:r>
    </w:p>
    <w:p w14:paraId="762184BA" w14:textId="77777777" w:rsidR="009A1424" w:rsidRPr="009A1424" w:rsidRDefault="009A1424" w:rsidP="009A1424">
      <w:pPr>
        <w:pStyle w:val="EndNoteBibliography"/>
        <w:spacing w:after="0"/>
      </w:pPr>
      <w:r w:rsidRPr="009A1424">
        <w:t xml:space="preserve">SAMEOTO, D. 1969. Some aspects of the ecology and life cycle of three species of subtidal sand-burrowing amphipods (Crustacea: Haustoriidae). </w:t>
      </w:r>
      <w:r w:rsidRPr="009A1424">
        <w:rPr>
          <w:i/>
        </w:rPr>
        <w:t>Journal of the Fisheries Board of Canada,</w:t>
      </w:r>
      <w:r w:rsidRPr="009A1424">
        <w:t xml:space="preserve"> 26</w:t>
      </w:r>
      <w:r w:rsidRPr="009A1424">
        <w:rPr>
          <w:b/>
        </w:rPr>
        <w:t>,</w:t>
      </w:r>
      <w:r w:rsidRPr="009A1424">
        <w:t xml:space="preserve"> 1321-1345.</w:t>
      </w:r>
    </w:p>
    <w:p w14:paraId="02C008CB" w14:textId="77777777" w:rsidR="009A1424" w:rsidRPr="009A1424" w:rsidRDefault="009A1424" w:rsidP="009A1424">
      <w:pPr>
        <w:pStyle w:val="EndNoteBibliography"/>
        <w:spacing w:after="0"/>
      </w:pPr>
      <w:r w:rsidRPr="009A1424">
        <w:t xml:space="preserve">SAMUEL, N. J. &amp; SOUNDARAPANDIAN, P. 2009. Embryonic development of commercially important portunid crab </w:t>
      </w:r>
      <w:r w:rsidRPr="009A1424">
        <w:rPr>
          <w:i/>
        </w:rPr>
        <w:t>Portunus sanguinolentus</w:t>
      </w:r>
      <w:r w:rsidRPr="009A1424">
        <w:t xml:space="preserve"> (Herbst). </w:t>
      </w:r>
      <w:r w:rsidRPr="009A1424">
        <w:rPr>
          <w:i/>
        </w:rPr>
        <w:t>International Journal of Animal and Veterinary Advances,</w:t>
      </w:r>
      <w:r w:rsidRPr="009A1424">
        <w:t xml:space="preserve"> 1</w:t>
      </w:r>
      <w:r w:rsidRPr="009A1424">
        <w:rPr>
          <w:b/>
        </w:rPr>
        <w:t>,</w:t>
      </w:r>
      <w:r w:rsidRPr="009A1424">
        <w:t xml:space="preserve"> 32-38.</w:t>
      </w:r>
    </w:p>
    <w:p w14:paraId="5E8E158F" w14:textId="77777777" w:rsidR="009A1424" w:rsidRPr="009A1424" w:rsidRDefault="009A1424" w:rsidP="009A1424">
      <w:pPr>
        <w:pStyle w:val="EndNoteBibliography"/>
        <w:spacing w:after="0"/>
      </w:pPr>
      <w:r w:rsidRPr="009A1424">
        <w:t xml:space="preserve">SANDERS, M. 1973. </w:t>
      </w:r>
      <w:r w:rsidRPr="009A1424">
        <w:rPr>
          <w:i/>
        </w:rPr>
        <w:t>Culture of the scallop, Patinopecten yessoensis (Jay) in Japan</w:t>
      </w:r>
      <w:r w:rsidRPr="009A1424">
        <w:t>, Fisheries and Wildlife Department.</w:t>
      </w:r>
    </w:p>
    <w:p w14:paraId="4DA5185B" w14:textId="77777777" w:rsidR="009A1424" w:rsidRPr="009A1424" w:rsidRDefault="009A1424" w:rsidP="009A1424">
      <w:pPr>
        <w:pStyle w:val="EndNoteBibliography"/>
        <w:spacing w:after="0"/>
      </w:pPr>
      <w:r w:rsidRPr="009A1424">
        <w:t xml:space="preserve">SANDISON, E. E. &amp; DAY, J. 1954. The identification of the nauplii of some South African barnacles with notes on their life histories. </w:t>
      </w:r>
      <w:r w:rsidRPr="009A1424">
        <w:rPr>
          <w:i/>
        </w:rPr>
        <w:t>Transactions of the Royal Society of South Africa,</w:t>
      </w:r>
      <w:r w:rsidRPr="009A1424">
        <w:t xml:space="preserve"> 34</w:t>
      </w:r>
      <w:r w:rsidRPr="009A1424">
        <w:rPr>
          <w:b/>
        </w:rPr>
        <w:t>,</w:t>
      </w:r>
      <w:r w:rsidRPr="009A1424">
        <w:t xml:space="preserve"> 69-101.</w:t>
      </w:r>
    </w:p>
    <w:p w14:paraId="22CD95E5" w14:textId="77777777" w:rsidR="009A1424" w:rsidRPr="009A1424" w:rsidRDefault="009A1424" w:rsidP="009A1424">
      <w:pPr>
        <w:pStyle w:val="EndNoteBibliography"/>
        <w:spacing w:after="0"/>
      </w:pPr>
      <w:r w:rsidRPr="009A1424">
        <w:t xml:space="preserve">SASAKI, R. 1979. A report on the study of scallop and oyster in the course of Japan/Scotland exchange research scholarship 1977/1978. </w:t>
      </w:r>
      <w:r w:rsidRPr="009A1424">
        <w:rPr>
          <w:i/>
        </w:rPr>
        <w:t>Fisheries Division, Highlands and Islands Development Board, Scotland</w:t>
      </w:r>
      <w:r w:rsidRPr="009A1424">
        <w:t>.</w:t>
      </w:r>
    </w:p>
    <w:p w14:paraId="3C53AAC0" w14:textId="77777777" w:rsidR="009A1424" w:rsidRPr="009A1424" w:rsidRDefault="009A1424" w:rsidP="009A1424">
      <w:pPr>
        <w:pStyle w:val="EndNoteBibliography"/>
        <w:spacing w:after="0"/>
      </w:pPr>
      <w:r w:rsidRPr="009A1424">
        <w:t xml:space="preserve">SASTRY, A. 1966. Temperature effects in reproduction of the bay scallop, </w:t>
      </w:r>
      <w:r w:rsidRPr="009A1424">
        <w:rPr>
          <w:i/>
        </w:rPr>
        <w:t>Aequipecten irradians</w:t>
      </w:r>
      <w:r w:rsidRPr="009A1424">
        <w:t xml:space="preserve"> Lamarck. </w:t>
      </w:r>
      <w:r w:rsidRPr="009A1424">
        <w:rPr>
          <w:i/>
        </w:rPr>
        <w:t>The Biological Bulletin,</w:t>
      </w:r>
      <w:r w:rsidRPr="009A1424">
        <w:t xml:space="preserve"> 130</w:t>
      </w:r>
      <w:r w:rsidRPr="009A1424">
        <w:rPr>
          <w:b/>
        </w:rPr>
        <w:t>,</w:t>
      </w:r>
      <w:r w:rsidRPr="009A1424">
        <w:t xml:space="preserve"> 118-134.</w:t>
      </w:r>
    </w:p>
    <w:p w14:paraId="5CA13C93" w14:textId="77777777" w:rsidR="009A1424" w:rsidRPr="009A1424" w:rsidRDefault="009A1424" w:rsidP="009A1424">
      <w:pPr>
        <w:pStyle w:val="EndNoteBibliography"/>
        <w:spacing w:after="0"/>
      </w:pPr>
      <w:r w:rsidRPr="009A1424">
        <w:t xml:space="preserve">SATO-OKOSHI, W., SUGAWARA, Y. &amp; NOMURA, T. 1990. Reproduction of the boring polychaete </w:t>
      </w:r>
      <w:r w:rsidRPr="009A1424">
        <w:rPr>
          <w:i/>
        </w:rPr>
        <w:t>Polydora variegata</w:t>
      </w:r>
      <w:r w:rsidRPr="009A1424">
        <w:t xml:space="preserve"> inhabiting scallops in Abashiri Bay, North Japan. </w:t>
      </w:r>
      <w:r w:rsidRPr="009A1424">
        <w:rPr>
          <w:i/>
        </w:rPr>
        <w:t>Marine Biology,</w:t>
      </w:r>
      <w:r w:rsidRPr="009A1424">
        <w:t xml:space="preserve"> 104</w:t>
      </w:r>
      <w:r w:rsidRPr="009A1424">
        <w:rPr>
          <w:b/>
        </w:rPr>
        <w:t>,</w:t>
      </w:r>
      <w:r w:rsidRPr="009A1424">
        <w:t xml:space="preserve"> 61-66.</w:t>
      </w:r>
    </w:p>
    <w:p w14:paraId="2D1D08E9" w14:textId="77777777" w:rsidR="009A1424" w:rsidRPr="009A1424" w:rsidRDefault="009A1424" w:rsidP="009A1424">
      <w:pPr>
        <w:pStyle w:val="EndNoteBibliography"/>
        <w:spacing w:after="0"/>
      </w:pPr>
      <w:r w:rsidRPr="009A1424">
        <w:t xml:space="preserve">SCHELTEMA, R., WILLIAMS, I., SHAW, M. &amp; LOUDON, C. 1981. Gregarious settlement by the larvae of </w:t>
      </w:r>
      <w:r w:rsidRPr="009A1424">
        <w:rPr>
          <w:i/>
        </w:rPr>
        <w:t xml:space="preserve">Hydroides dianthus </w:t>
      </w:r>
      <w:r w:rsidRPr="009A1424">
        <w:t xml:space="preserve">(Polychaeta: Serpulidae). </w:t>
      </w:r>
      <w:r w:rsidRPr="009A1424">
        <w:rPr>
          <w:i/>
        </w:rPr>
        <w:t>Mar. Ecol. Prog. Ser,</w:t>
      </w:r>
      <w:r w:rsidRPr="009A1424">
        <w:t xml:space="preserve"> 5</w:t>
      </w:r>
      <w:r w:rsidRPr="009A1424">
        <w:rPr>
          <w:b/>
        </w:rPr>
        <w:t>,</w:t>
      </w:r>
      <w:r w:rsidRPr="009A1424">
        <w:t xml:space="preserve"> 69-74.</w:t>
      </w:r>
    </w:p>
    <w:p w14:paraId="4E329C5E" w14:textId="77777777" w:rsidR="009A1424" w:rsidRPr="009A1424" w:rsidRDefault="009A1424" w:rsidP="009A1424">
      <w:pPr>
        <w:pStyle w:val="EndNoteBibliography"/>
        <w:spacing w:after="0"/>
      </w:pPr>
      <w:r w:rsidRPr="009A1424">
        <w:t xml:space="preserve">SCHINNER, G. O. &amp; MCCLINTOCK, J. B. 1993. Structural characteristics of marsupial brood pouches of the Antarctic sea urchins </w:t>
      </w:r>
      <w:r w:rsidRPr="009A1424">
        <w:rPr>
          <w:i/>
        </w:rPr>
        <w:t>Abatus nimrodi</w:t>
      </w:r>
      <w:r w:rsidRPr="009A1424">
        <w:t xml:space="preserve"> and </w:t>
      </w:r>
      <w:r w:rsidRPr="009A1424">
        <w:rPr>
          <w:i/>
        </w:rPr>
        <w:t>Abatus shackletoni</w:t>
      </w:r>
      <w:r w:rsidRPr="009A1424">
        <w:t xml:space="preserve"> (Echinoidea: Spatangoida). </w:t>
      </w:r>
      <w:r w:rsidRPr="009A1424">
        <w:rPr>
          <w:i/>
        </w:rPr>
        <w:t>Journal of morphology,</w:t>
      </w:r>
      <w:r w:rsidRPr="009A1424">
        <w:t xml:space="preserve"> 216</w:t>
      </w:r>
      <w:r w:rsidRPr="009A1424">
        <w:rPr>
          <w:b/>
        </w:rPr>
        <w:t>,</w:t>
      </w:r>
      <w:r w:rsidRPr="009A1424">
        <w:t xml:space="preserve"> 79-93.</w:t>
      </w:r>
    </w:p>
    <w:p w14:paraId="6726B12F" w14:textId="77777777" w:rsidR="009A1424" w:rsidRPr="009A1424" w:rsidRDefault="009A1424" w:rsidP="009A1424">
      <w:pPr>
        <w:pStyle w:val="EndNoteBibliography"/>
        <w:spacing w:after="0"/>
      </w:pPr>
      <w:r w:rsidRPr="009A1424">
        <w:t xml:space="preserve">SCHMEKEL, L., PORTMANN, A., RICHTER, I. &amp; BOUSANI-BAUR, S. 1982. </w:t>
      </w:r>
      <w:r w:rsidRPr="009A1424">
        <w:rPr>
          <w:i/>
        </w:rPr>
        <w:t>Opisthobranchia des Mittelmeeres</w:t>
      </w:r>
      <w:r w:rsidRPr="009A1424">
        <w:t>, Springer Science &amp; Business Media.</w:t>
      </w:r>
    </w:p>
    <w:p w14:paraId="06B39D1E" w14:textId="77777777" w:rsidR="009A1424" w:rsidRPr="009A1424" w:rsidRDefault="009A1424" w:rsidP="009A1424">
      <w:pPr>
        <w:pStyle w:val="EndNoteBibliography"/>
        <w:spacing w:after="0"/>
      </w:pPr>
      <w:r w:rsidRPr="009A1424">
        <w:t xml:space="preserve">SCHROEDER, P. C. 1968. On the life history of </w:t>
      </w:r>
      <w:r w:rsidRPr="009A1424">
        <w:rPr>
          <w:i/>
        </w:rPr>
        <w:t>Nereis grubei</w:t>
      </w:r>
      <w:r w:rsidRPr="009A1424">
        <w:t xml:space="preserve"> (Kinberg), a polychaete annelid from California. </w:t>
      </w:r>
      <w:r w:rsidRPr="009A1424">
        <w:rPr>
          <w:i/>
        </w:rPr>
        <w:t>Pac. Sci,</w:t>
      </w:r>
      <w:r w:rsidRPr="009A1424">
        <w:t xml:space="preserve"> 22</w:t>
      </w:r>
      <w:r w:rsidRPr="009A1424">
        <w:rPr>
          <w:b/>
        </w:rPr>
        <w:t>,</w:t>
      </w:r>
      <w:r w:rsidRPr="009A1424">
        <w:t xml:space="preserve"> 476-481.</w:t>
      </w:r>
    </w:p>
    <w:p w14:paraId="15632604" w14:textId="77777777" w:rsidR="009A1424" w:rsidRPr="009A1424" w:rsidRDefault="009A1424" w:rsidP="009A1424">
      <w:pPr>
        <w:pStyle w:val="EndNoteBibliography"/>
        <w:spacing w:after="0"/>
      </w:pPr>
      <w:r w:rsidRPr="009A1424">
        <w:t xml:space="preserve">SCHUH, M. &amp; DIESEL, R. 1995a. Effects of salinity and starvation on the larval development of </w:t>
      </w:r>
      <w:r w:rsidRPr="009A1424">
        <w:rPr>
          <w:i/>
        </w:rPr>
        <w:t>Sesarma curacaoense</w:t>
      </w:r>
      <w:r w:rsidRPr="009A1424">
        <w:t xml:space="preserve"> De Man, 1892, a mangrove crab with abbreviated development (Decapoda: Grapsidae). </w:t>
      </w:r>
      <w:r w:rsidRPr="009A1424">
        <w:rPr>
          <w:i/>
        </w:rPr>
        <w:t>Journal of Crustacean Biology,</w:t>
      </w:r>
      <w:r w:rsidRPr="009A1424">
        <w:t xml:space="preserve"> 15</w:t>
      </w:r>
      <w:r w:rsidRPr="009A1424">
        <w:rPr>
          <w:b/>
        </w:rPr>
        <w:t>,</w:t>
      </w:r>
      <w:r w:rsidRPr="009A1424">
        <w:t xml:space="preserve"> 645-654.</w:t>
      </w:r>
    </w:p>
    <w:p w14:paraId="34616C51" w14:textId="77777777" w:rsidR="009A1424" w:rsidRPr="009A1424" w:rsidRDefault="009A1424" w:rsidP="009A1424">
      <w:pPr>
        <w:pStyle w:val="EndNoteBibliography"/>
        <w:spacing w:after="0"/>
      </w:pPr>
      <w:r w:rsidRPr="009A1424">
        <w:t xml:space="preserve">SCHUH, M. &amp; DIESEL, R. 1995b. Effects of salinity, temperature, and starvation on the larval development of Armases (= Sesarma) miersii (Rathbun, 1897), a semiterrestrial crab with abbreviated development (Decapoda: Grapsidae). </w:t>
      </w:r>
      <w:r w:rsidRPr="009A1424">
        <w:rPr>
          <w:i/>
        </w:rPr>
        <w:t>Journal of Crustacean Biology,</w:t>
      </w:r>
      <w:r w:rsidRPr="009A1424">
        <w:t xml:space="preserve"> 15</w:t>
      </w:r>
      <w:r w:rsidRPr="009A1424">
        <w:rPr>
          <w:b/>
        </w:rPr>
        <w:t>,</w:t>
      </w:r>
      <w:r w:rsidRPr="009A1424">
        <w:t xml:space="preserve"> 205-213.</w:t>
      </w:r>
    </w:p>
    <w:p w14:paraId="69EA5906" w14:textId="77777777" w:rsidR="009A1424" w:rsidRPr="009A1424" w:rsidRDefault="009A1424" w:rsidP="009A1424">
      <w:pPr>
        <w:pStyle w:val="EndNoteBibliography"/>
        <w:spacing w:after="0"/>
      </w:pPr>
      <w:r w:rsidRPr="009A1424">
        <w:t xml:space="preserve">SCIANNI, C. &amp; GEORGIADES, E. 2019. Vessel in-water cleaning or treatment: Identification of environmental risks and science needs for evidence-based decision making. </w:t>
      </w:r>
      <w:r w:rsidRPr="009A1424">
        <w:rPr>
          <w:i/>
        </w:rPr>
        <w:t>Frontiers in Marine Science,</w:t>
      </w:r>
      <w:r w:rsidRPr="009A1424">
        <w:t xml:space="preserve"> 6</w:t>
      </w:r>
      <w:r w:rsidRPr="009A1424">
        <w:rPr>
          <w:b/>
        </w:rPr>
        <w:t>,</w:t>
      </w:r>
      <w:r w:rsidRPr="009A1424">
        <w:t xml:space="preserve"> 467.</w:t>
      </w:r>
    </w:p>
    <w:p w14:paraId="029B5A9B" w14:textId="77777777" w:rsidR="009A1424" w:rsidRPr="009A1424" w:rsidRDefault="009A1424" w:rsidP="009A1424">
      <w:pPr>
        <w:pStyle w:val="EndNoteBibliography"/>
        <w:spacing w:after="0"/>
      </w:pPr>
      <w:r w:rsidRPr="009A1424">
        <w:t xml:space="preserve">SELIM, S., NABY, F. A., GAB-ALLA, A. &amp; GHOBASHY, A. 2005. Gametogenesis and spawning of </w:t>
      </w:r>
      <w:r w:rsidRPr="009A1424">
        <w:rPr>
          <w:i/>
        </w:rPr>
        <w:t xml:space="preserve">Spirobranchus tetraceros </w:t>
      </w:r>
      <w:r w:rsidRPr="009A1424">
        <w:t xml:space="preserve">(Polychaeta, Serpulidae) in Abu Kir Bay, Egypt. </w:t>
      </w:r>
      <w:r w:rsidRPr="009A1424">
        <w:rPr>
          <w:i/>
        </w:rPr>
        <w:t>Mediterranean Marine Science,</w:t>
      </w:r>
      <w:r w:rsidRPr="009A1424">
        <w:t xml:space="preserve"> 6</w:t>
      </w:r>
      <w:r w:rsidRPr="009A1424">
        <w:rPr>
          <w:b/>
        </w:rPr>
        <w:t>,</w:t>
      </w:r>
      <w:r w:rsidRPr="009A1424">
        <w:t xml:space="preserve"> 89-98.</w:t>
      </w:r>
    </w:p>
    <w:p w14:paraId="2E30E673" w14:textId="77777777" w:rsidR="009A1424" w:rsidRPr="009A1424" w:rsidRDefault="009A1424" w:rsidP="009A1424">
      <w:pPr>
        <w:pStyle w:val="EndNoteBibliography"/>
        <w:spacing w:after="0"/>
      </w:pPr>
      <w:r w:rsidRPr="009A1424">
        <w:lastRenderedPageBreak/>
        <w:t xml:space="preserve">SELLA, G. 1990. Sex allocation in the simultaneously hermaphroditic polychaete worm </w:t>
      </w:r>
      <w:r w:rsidRPr="009A1424">
        <w:rPr>
          <w:i/>
        </w:rPr>
        <w:t>Ophryotrocha diadema</w:t>
      </w:r>
      <w:r w:rsidRPr="009A1424">
        <w:t xml:space="preserve">. </w:t>
      </w:r>
      <w:r w:rsidRPr="009A1424">
        <w:rPr>
          <w:i/>
        </w:rPr>
        <w:t>Ecology,</w:t>
      </w:r>
      <w:r w:rsidRPr="009A1424">
        <w:t xml:space="preserve"> 71</w:t>
      </w:r>
      <w:r w:rsidRPr="009A1424">
        <w:rPr>
          <w:b/>
        </w:rPr>
        <w:t>,</w:t>
      </w:r>
      <w:r w:rsidRPr="009A1424">
        <w:t xml:space="preserve"> 27-32.</w:t>
      </w:r>
    </w:p>
    <w:p w14:paraId="5C36A0B9" w14:textId="77777777" w:rsidR="009A1424" w:rsidRPr="009A1424" w:rsidRDefault="009A1424" w:rsidP="009A1424">
      <w:pPr>
        <w:pStyle w:val="EndNoteBibliography"/>
        <w:spacing w:after="0"/>
      </w:pPr>
      <w:r w:rsidRPr="009A1424">
        <w:t xml:space="preserve">SELVAKUMARASWAMY, P. &amp; BYRNE, M. 2000. Reproduction, spawning, and development of 5 ophiuroids from Australia and New Zealand. </w:t>
      </w:r>
      <w:r w:rsidRPr="009A1424">
        <w:rPr>
          <w:i/>
        </w:rPr>
        <w:t>Invertebrate Biology,</w:t>
      </w:r>
      <w:r w:rsidRPr="009A1424">
        <w:t xml:space="preserve"> 119</w:t>
      </w:r>
      <w:r w:rsidRPr="009A1424">
        <w:rPr>
          <w:b/>
        </w:rPr>
        <w:t>,</w:t>
      </w:r>
      <w:r w:rsidRPr="009A1424">
        <w:t xml:space="preserve"> 394-402.</w:t>
      </w:r>
    </w:p>
    <w:p w14:paraId="10289A53" w14:textId="77777777" w:rsidR="009A1424" w:rsidRPr="009A1424" w:rsidRDefault="009A1424" w:rsidP="009A1424">
      <w:pPr>
        <w:pStyle w:val="EndNoteBibliography"/>
        <w:spacing w:after="0"/>
      </w:pPr>
      <w:r w:rsidRPr="009A1424">
        <w:t xml:space="preserve">SEWELL, M. A. 2005. Utilization of lipids during early development of the sea urchin </w:t>
      </w:r>
      <w:r w:rsidRPr="009A1424">
        <w:rPr>
          <w:i/>
        </w:rPr>
        <w:t>Evechinus chloroticus</w:t>
      </w:r>
      <w:r w:rsidRPr="009A1424">
        <w:t xml:space="preserve">. </w:t>
      </w:r>
      <w:r w:rsidRPr="009A1424">
        <w:rPr>
          <w:i/>
        </w:rPr>
        <w:t>Marine Ecology Progress Series,</w:t>
      </w:r>
      <w:r w:rsidRPr="009A1424">
        <w:t xml:space="preserve"> 304</w:t>
      </w:r>
      <w:r w:rsidRPr="009A1424">
        <w:rPr>
          <w:b/>
        </w:rPr>
        <w:t>,</w:t>
      </w:r>
      <w:r w:rsidRPr="009A1424">
        <w:t xml:space="preserve"> 133-142.</w:t>
      </w:r>
    </w:p>
    <w:p w14:paraId="3FAF4047" w14:textId="77777777" w:rsidR="009A1424" w:rsidRPr="009A1424" w:rsidRDefault="009A1424" w:rsidP="009A1424">
      <w:pPr>
        <w:pStyle w:val="EndNoteBibliography"/>
        <w:spacing w:after="0"/>
      </w:pPr>
      <w:r w:rsidRPr="009A1424">
        <w:t xml:space="preserve">SEWELL, M. A. &amp; YOUNG, C. M. 1997. Are echinoderm egg size distributions bimodal? </w:t>
      </w:r>
      <w:r w:rsidRPr="009A1424">
        <w:rPr>
          <w:i/>
        </w:rPr>
        <w:t>The Biological Bulletin,</w:t>
      </w:r>
      <w:r w:rsidRPr="009A1424">
        <w:t xml:space="preserve"> 193</w:t>
      </w:r>
      <w:r w:rsidRPr="009A1424">
        <w:rPr>
          <w:b/>
        </w:rPr>
        <w:t>,</w:t>
      </w:r>
      <w:r w:rsidRPr="009A1424">
        <w:t xml:space="preserve"> 297-305.</w:t>
      </w:r>
    </w:p>
    <w:p w14:paraId="75F15E39" w14:textId="77777777" w:rsidR="009A1424" w:rsidRPr="009A1424" w:rsidRDefault="009A1424" w:rsidP="009A1424">
      <w:pPr>
        <w:pStyle w:val="EndNoteBibliography"/>
        <w:spacing w:after="0"/>
      </w:pPr>
      <w:r w:rsidRPr="009A1424">
        <w:t xml:space="preserve">SGRO, L., TUROLLA, E., ROSSI, R. &amp; MISTRI, M. 2002. Sexual maturation and larval development of the immigrant Asian date mussel, </w:t>
      </w:r>
      <w:r w:rsidRPr="009A1424">
        <w:rPr>
          <w:i/>
        </w:rPr>
        <w:t>Musculista senhousia</w:t>
      </w:r>
      <w:r w:rsidRPr="009A1424">
        <w:t xml:space="preserve">, in a Po River deltaic lagoon. </w:t>
      </w:r>
      <w:r w:rsidRPr="009A1424">
        <w:rPr>
          <w:i/>
        </w:rPr>
        <w:t>Italian Journal of Zoology,</w:t>
      </w:r>
      <w:r w:rsidRPr="009A1424">
        <w:t xml:space="preserve"> 69</w:t>
      </w:r>
      <w:r w:rsidRPr="009A1424">
        <w:rPr>
          <w:b/>
        </w:rPr>
        <w:t>,</w:t>
      </w:r>
      <w:r w:rsidRPr="009A1424">
        <w:t xml:space="preserve"> 223-228.</w:t>
      </w:r>
    </w:p>
    <w:p w14:paraId="122B7A9F" w14:textId="77777777" w:rsidR="009A1424" w:rsidRPr="009A1424" w:rsidRDefault="009A1424" w:rsidP="009A1424">
      <w:pPr>
        <w:pStyle w:val="EndNoteBibliography"/>
        <w:spacing w:after="0"/>
      </w:pPr>
      <w:r w:rsidRPr="009A1424">
        <w:t xml:space="preserve">SHANKS, A. 2001. </w:t>
      </w:r>
      <w:r w:rsidRPr="009A1424">
        <w:rPr>
          <w:i/>
        </w:rPr>
        <w:t>An identification guide to the larval marine invertebrates of the Pacific Northwest</w:t>
      </w:r>
      <w:r w:rsidRPr="009A1424">
        <w:t>, Oregon State University Press.</w:t>
      </w:r>
    </w:p>
    <w:p w14:paraId="3750F05F" w14:textId="77777777" w:rsidR="009A1424" w:rsidRPr="009A1424" w:rsidRDefault="009A1424" w:rsidP="009A1424">
      <w:pPr>
        <w:pStyle w:val="EndNoteBibliography"/>
        <w:spacing w:after="0"/>
      </w:pPr>
      <w:r w:rsidRPr="009A1424">
        <w:t>SHEADER, M. 1977a. The breeding biology of</w:t>
      </w:r>
      <w:r w:rsidRPr="009A1424">
        <w:rPr>
          <w:i/>
        </w:rPr>
        <w:t xml:space="preserve"> Idotea pelagica</w:t>
      </w:r>
      <w:r w:rsidRPr="009A1424">
        <w:t xml:space="preserve"> (Isopoda: Valvifera) with notes on the occurrence and biology of its parasite </w:t>
      </w:r>
      <w:r w:rsidRPr="009A1424">
        <w:rPr>
          <w:i/>
        </w:rPr>
        <w:t>Clypeoniscus hanseni</w:t>
      </w:r>
      <w:r w:rsidRPr="009A1424">
        <w:t xml:space="preserve"> (Isopoda: Epicaridea). </w:t>
      </w:r>
      <w:r w:rsidRPr="009A1424">
        <w:rPr>
          <w:i/>
        </w:rPr>
        <w:t>Journal of the Marine Biological Association of the United Kingdom,</w:t>
      </w:r>
      <w:r w:rsidRPr="009A1424">
        <w:t xml:space="preserve"> 57</w:t>
      </w:r>
      <w:r w:rsidRPr="009A1424">
        <w:rPr>
          <w:b/>
        </w:rPr>
        <w:t>,</w:t>
      </w:r>
      <w:r w:rsidRPr="009A1424">
        <w:t xml:space="preserve"> 659-674.</w:t>
      </w:r>
    </w:p>
    <w:p w14:paraId="3A870A22" w14:textId="77777777" w:rsidR="009A1424" w:rsidRPr="009A1424" w:rsidRDefault="009A1424" w:rsidP="009A1424">
      <w:pPr>
        <w:pStyle w:val="EndNoteBibliography"/>
        <w:spacing w:after="0"/>
      </w:pPr>
      <w:r w:rsidRPr="009A1424">
        <w:t xml:space="preserve">SHEADER, M. 1977b. Production and population dynamics of </w:t>
      </w:r>
      <w:r w:rsidRPr="009A1424">
        <w:rPr>
          <w:i/>
        </w:rPr>
        <w:t xml:space="preserve">Ampelisca tenuicornis </w:t>
      </w:r>
      <w:r w:rsidRPr="009A1424">
        <w:t xml:space="preserve">(Amphipoda) with notes on the biology of its parasite </w:t>
      </w:r>
      <w:r w:rsidRPr="009A1424">
        <w:rPr>
          <w:i/>
        </w:rPr>
        <w:t>Sphaeronella longipes</w:t>
      </w:r>
      <w:r w:rsidRPr="009A1424">
        <w:t xml:space="preserve"> (Copepoda). </w:t>
      </w:r>
      <w:r w:rsidRPr="009A1424">
        <w:rPr>
          <w:i/>
        </w:rPr>
        <w:t>Journal of the Marine Biological Association of the United Kingdom,</w:t>
      </w:r>
      <w:r w:rsidRPr="009A1424">
        <w:t xml:space="preserve"> 57</w:t>
      </w:r>
      <w:r w:rsidRPr="009A1424">
        <w:rPr>
          <w:b/>
        </w:rPr>
        <w:t>,</w:t>
      </w:r>
      <w:r w:rsidRPr="009A1424">
        <w:t xml:space="preserve"> 955-968.</w:t>
      </w:r>
    </w:p>
    <w:p w14:paraId="7C749333" w14:textId="77777777" w:rsidR="009A1424" w:rsidRPr="009A1424" w:rsidRDefault="009A1424" w:rsidP="009A1424">
      <w:pPr>
        <w:pStyle w:val="EndNoteBibliography"/>
        <w:spacing w:after="0"/>
      </w:pPr>
      <w:r w:rsidRPr="009A1424">
        <w:t>SHEADER, M. 1978. Distribution and reproductive biology of</w:t>
      </w:r>
      <w:r w:rsidRPr="009A1424">
        <w:rPr>
          <w:i/>
        </w:rPr>
        <w:t xml:space="preserve"> Corophium insidiosum </w:t>
      </w:r>
      <w:r w:rsidRPr="009A1424">
        <w:t xml:space="preserve">(Amphipoda) on the north-east coast of England. </w:t>
      </w:r>
      <w:r w:rsidRPr="009A1424">
        <w:rPr>
          <w:i/>
        </w:rPr>
        <w:t>Journal of the marine biological Association of the United Kingdom,</w:t>
      </w:r>
      <w:r w:rsidRPr="009A1424">
        <w:t xml:space="preserve"> 58</w:t>
      </w:r>
      <w:r w:rsidRPr="009A1424">
        <w:rPr>
          <w:b/>
        </w:rPr>
        <w:t>,</w:t>
      </w:r>
      <w:r w:rsidRPr="009A1424">
        <w:t xml:space="preserve"> 585-596.</w:t>
      </w:r>
    </w:p>
    <w:p w14:paraId="621AD6D1" w14:textId="77777777" w:rsidR="009A1424" w:rsidRPr="009A1424" w:rsidRDefault="009A1424" w:rsidP="009A1424">
      <w:pPr>
        <w:pStyle w:val="EndNoteBibliography"/>
        <w:spacing w:after="0"/>
      </w:pPr>
      <w:r w:rsidRPr="009A1424">
        <w:t xml:space="preserve">SHEADER, M. &amp; CHIA, F.-S. 1970. Development, fecundity and brooding behaviour of the amphipod, </w:t>
      </w:r>
      <w:r w:rsidRPr="009A1424">
        <w:rPr>
          <w:i/>
        </w:rPr>
        <w:t>Marinogammarus obtusatus</w:t>
      </w:r>
      <w:r w:rsidRPr="009A1424">
        <w:t xml:space="preserve">. </w:t>
      </w:r>
      <w:r w:rsidRPr="009A1424">
        <w:rPr>
          <w:i/>
        </w:rPr>
        <w:t>Journal of the Marine Biological Association of the United Kingdom,</w:t>
      </w:r>
      <w:r w:rsidRPr="009A1424">
        <w:t xml:space="preserve"> 50</w:t>
      </w:r>
      <w:r w:rsidRPr="009A1424">
        <w:rPr>
          <w:b/>
        </w:rPr>
        <w:t>,</w:t>
      </w:r>
      <w:r w:rsidRPr="009A1424">
        <w:t xml:space="preserve"> 1079-1099.</w:t>
      </w:r>
    </w:p>
    <w:p w14:paraId="185F44C5" w14:textId="77777777" w:rsidR="009A1424" w:rsidRPr="009A1424" w:rsidRDefault="009A1424" w:rsidP="009A1424">
      <w:pPr>
        <w:pStyle w:val="EndNoteBibliography"/>
        <w:spacing w:after="0"/>
      </w:pPr>
      <w:r w:rsidRPr="009A1424">
        <w:t xml:space="preserve">SHENKAR, N. &amp; LOYA, Y. 2008. The solitary ascidian </w:t>
      </w:r>
      <w:r w:rsidRPr="009A1424">
        <w:rPr>
          <w:i/>
        </w:rPr>
        <w:t>Herdmania momus</w:t>
      </w:r>
      <w:r w:rsidRPr="009A1424">
        <w:t xml:space="preserve">: Native (Red Sea) versus non-indigenous (Mediterranean) populations. </w:t>
      </w:r>
      <w:r w:rsidRPr="009A1424">
        <w:rPr>
          <w:i/>
        </w:rPr>
        <w:t>Biological Invasions,</w:t>
      </w:r>
      <w:r w:rsidRPr="009A1424">
        <w:t xml:space="preserve"> 10</w:t>
      </w:r>
      <w:r w:rsidRPr="009A1424">
        <w:rPr>
          <w:b/>
        </w:rPr>
        <w:t>,</w:t>
      </w:r>
      <w:r w:rsidRPr="009A1424">
        <w:t xml:space="preserve"> 1431-1439.</w:t>
      </w:r>
    </w:p>
    <w:p w14:paraId="73B5DB54" w14:textId="77777777" w:rsidR="009A1424" w:rsidRPr="009A1424" w:rsidRDefault="009A1424" w:rsidP="009A1424">
      <w:pPr>
        <w:pStyle w:val="EndNoteBibliography"/>
        <w:spacing w:after="0"/>
      </w:pPr>
      <w:r w:rsidRPr="009A1424">
        <w:t xml:space="preserve">SHIELDS, J. D., OKAZAKI, R. K. &amp; KURIS, A. 1991. Fecundity and the reproductive potential of the yellow rock crab </w:t>
      </w:r>
      <w:r w:rsidRPr="009A1424">
        <w:rPr>
          <w:i/>
        </w:rPr>
        <w:t>Cancer anthonyi</w:t>
      </w:r>
      <w:r w:rsidRPr="009A1424">
        <w:t xml:space="preserve">. </w:t>
      </w:r>
      <w:r w:rsidRPr="009A1424">
        <w:rPr>
          <w:i/>
        </w:rPr>
        <w:t>Fishery Bulletin,</w:t>
      </w:r>
      <w:r w:rsidRPr="009A1424">
        <w:t xml:space="preserve"> 89</w:t>
      </w:r>
      <w:r w:rsidRPr="009A1424">
        <w:rPr>
          <w:b/>
        </w:rPr>
        <w:t>,</w:t>
      </w:r>
      <w:r w:rsidRPr="009A1424">
        <w:t xml:space="preserve"> 299-305.</w:t>
      </w:r>
    </w:p>
    <w:p w14:paraId="38D46F88" w14:textId="77777777" w:rsidR="009A1424" w:rsidRPr="009A1424" w:rsidRDefault="009A1424" w:rsidP="009A1424">
      <w:pPr>
        <w:pStyle w:val="EndNoteBibliography"/>
        <w:spacing w:after="0"/>
      </w:pPr>
      <w:r w:rsidRPr="009A1424">
        <w:t xml:space="preserve">SHINN, G. L. 1985. Reproduction of </w:t>
      </w:r>
      <w:r w:rsidRPr="009A1424">
        <w:rPr>
          <w:i/>
        </w:rPr>
        <w:t>Anoplodium hymanae</w:t>
      </w:r>
      <w:r w:rsidRPr="009A1424">
        <w:t xml:space="preserve">, a turbellarian flatworm (Neorhabdocoela, Umagillidae) inhabiting the coelom of sea cucumbers; production of egg capsules, and escape of infective stages without evisceration of the host. </w:t>
      </w:r>
      <w:r w:rsidRPr="009A1424">
        <w:rPr>
          <w:i/>
        </w:rPr>
        <w:t>The Biological Bulletin,</w:t>
      </w:r>
      <w:r w:rsidRPr="009A1424">
        <w:t xml:space="preserve"> 169</w:t>
      </w:r>
      <w:r w:rsidRPr="009A1424">
        <w:rPr>
          <w:b/>
        </w:rPr>
        <w:t>,</w:t>
      </w:r>
      <w:r w:rsidRPr="009A1424">
        <w:t xml:space="preserve"> 182-198.</w:t>
      </w:r>
    </w:p>
    <w:p w14:paraId="2C2A073B" w14:textId="77777777" w:rsidR="009A1424" w:rsidRPr="009A1424" w:rsidRDefault="009A1424" w:rsidP="009A1424">
      <w:pPr>
        <w:pStyle w:val="EndNoteBibliography"/>
        <w:spacing w:after="0"/>
      </w:pPr>
      <w:r w:rsidRPr="009A1424">
        <w:t xml:space="preserve">SINGHAGRAIWAN, T. &amp; SASAKI, M. 1991. Breeding and early development of the donkey’s ear abalone, </w:t>
      </w:r>
      <w:r w:rsidRPr="009A1424">
        <w:rPr>
          <w:i/>
        </w:rPr>
        <w:t>Haliotis asinina</w:t>
      </w:r>
      <w:r w:rsidRPr="009A1424">
        <w:t xml:space="preserve"> Linne. </w:t>
      </w:r>
      <w:r w:rsidRPr="009A1424">
        <w:rPr>
          <w:i/>
        </w:rPr>
        <w:t>Thailand Marine Fisheries Research Bulletin,</w:t>
      </w:r>
      <w:r w:rsidRPr="009A1424">
        <w:t xml:space="preserve"> 2</w:t>
      </w:r>
      <w:r w:rsidRPr="009A1424">
        <w:rPr>
          <w:b/>
        </w:rPr>
        <w:t>,</w:t>
      </w:r>
      <w:r w:rsidRPr="009A1424">
        <w:t xml:space="preserve"> 83-94.</w:t>
      </w:r>
    </w:p>
    <w:p w14:paraId="1D0B8494" w14:textId="77777777" w:rsidR="009A1424" w:rsidRPr="009A1424" w:rsidRDefault="009A1424" w:rsidP="009A1424">
      <w:pPr>
        <w:pStyle w:val="EndNoteBibliography"/>
        <w:spacing w:after="0"/>
      </w:pPr>
      <w:r w:rsidRPr="009A1424">
        <w:t xml:space="preserve">SLATTERY, P. N. 1985. Life histories of infaunal amphipods from subtidal sands of Monterey Bay, California. </w:t>
      </w:r>
      <w:r w:rsidRPr="009A1424">
        <w:rPr>
          <w:i/>
        </w:rPr>
        <w:t>Journal of crustacean biology,</w:t>
      </w:r>
      <w:r w:rsidRPr="009A1424">
        <w:t xml:space="preserve"> 5</w:t>
      </w:r>
      <w:r w:rsidRPr="009A1424">
        <w:rPr>
          <w:b/>
        </w:rPr>
        <w:t>,</w:t>
      </w:r>
      <w:r w:rsidRPr="009A1424">
        <w:t xml:space="preserve"> 635-649.</w:t>
      </w:r>
    </w:p>
    <w:p w14:paraId="727AB118" w14:textId="77777777" w:rsidR="009A1424" w:rsidRPr="009A1424" w:rsidRDefault="009A1424" w:rsidP="009A1424">
      <w:pPr>
        <w:pStyle w:val="EndNoteBibliography"/>
        <w:spacing w:after="0"/>
      </w:pPr>
      <w:r w:rsidRPr="009A1424">
        <w:t xml:space="preserve">SLOBODOV, S. A. &amp; MARFENIN, N. N. 2004. Reproduction of the colonial hydroid </w:t>
      </w:r>
      <w:r w:rsidRPr="009A1424">
        <w:rPr>
          <w:i/>
        </w:rPr>
        <w:t>Obelia geniculata</w:t>
      </w:r>
      <w:r w:rsidRPr="009A1424">
        <w:t xml:space="preserve"> (L., 1758) (Cnidaria, Hydrozoa) in the White Sea. </w:t>
      </w:r>
      <w:r w:rsidRPr="009A1424">
        <w:rPr>
          <w:i/>
        </w:rPr>
        <w:t>Hydrobiologia,</w:t>
      </w:r>
      <w:r w:rsidRPr="009A1424">
        <w:t xml:space="preserve"> 530</w:t>
      </w:r>
      <w:r w:rsidRPr="009A1424">
        <w:rPr>
          <w:b/>
        </w:rPr>
        <w:t>,</w:t>
      </w:r>
      <w:r w:rsidRPr="009A1424">
        <w:t xml:space="preserve"> 383-388.</w:t>
      </w:r>
    </w:p>
    <w:p w14:paraId="4C0BF8E2" w14:textId="77777777" w:rsidR="009A1424" w:rsidRPr="009A1424" w:rsidRDefault="009A1424" w:rsidP="009A1424">
      <w:pPr>
        <w:pStyle w:val="EndNoteBibliography"/>
        <w:spacing w:after="0"/>
      </w:pPr>
      <w:r w:rsidRPr="009A1424">
        <w:t xml:space="preserve">SMITH, R. 1984. Development and settling of </w:t>
      </w:r>
      <w:r w:rsidRPr="009A1424">
        <w:rPr>
          <w:i/>
        </w:rPr>
        <w:t>Spirobranchus giganteus</w:t>
      </w:r>
      <w:r w:rsidRPr="009A1424">
        <w:t xml:space="preserve"> (Polychaeta; Serpulidae). </w:t>
      </w:r>
      <w:r w:rsidRPr="009A1424">
        <w:rPr>
          <w:i/>
        </w:rPr>
        <w:t>Proc. 1st Internat. Polychaete Confer.</w:t>
      </w:r>
      <w:r w:rsidRPr="009A1424">
        <w:rPr>
          <w:b/>
        </w:rPr>
        <w:t>,</w:t>
      </w:r>
      <w:r w:rsidRPr="009A1424">
        <w:t xml:space="preserve"> 147-153.</w:t>
      </w:r>
    </w:p>
    <w:p w14:paraId="4D0FD303" w14:textId="252AD4F5" w:rsidR="009A1424" w:rsidRPr="009A1424" w:rsidRDefault="009A1424" w:rsidP="009A1424">
      <w:pPr>
        <w:pStyle w:val="EndNoteBibliography"/>
        <w:spacing w:after="0"/>
      </w:pPr>
      <w:r w:rsidRPr="009A1424">
        <w:t xml:space="preserve">SOMERTON, D. The disjunct distribution of blue king crab, </w:t>
      </w:r>
      <w:r w:rsidRPr="009A1424">
        <w:rPr>
          <w:i/>
        </w:rPr>
        <w:t>Paralithodes platypus</w:t>
      </w:r>
      <w:r w:rsidRPr="009A1424">
        <w:t>. Proc. Int. King Crab Symp. Fairbanks, AK: U. of Alaska Sea Grant College Program Rep, 1985. 23-48.</w:t>
      </w:r>
    </w:p>
    <w:p w14:paraId="03759AAD" w14:textId="77777777" w:rsidR="009A1424" w:rsidRPr="009A1424" w:rsidRDefault="009A1424" w:rsidP="009A1424">
      <w:pPr>
        <w:pStyle w:val="EndNoteBibliography"/>
        <w:spacing w:after="0"/>
      </w:pPr>
      <w:r w:rsidRPr="009A1424">
        <w:lastRenderedPageBreak/>
        <w:t>SOMERTON, D. A. &amp; MACINTOSH, R. A. 1985. Reproductive biology of the female blue king crab</w:t>
      </w:r>
      <w:r w:rsidRPr="009A1424">
        <w:rPr>
          <w:i/>
        </w:rPr>
        <w:t xml:space="preserve"> Paralithodes platypus</w:t>
      </w:r>
      <w:r w:rsidRPr="009A1424">
        <w:t xml:space="preserve"> near the Pribilof Islands, Alaska. </w:t>
      </w:r>
      <w:r w:rsidRPr="009A1424">
        <w:rPr>
          <w:i/>
        </w:rPr>
        <w:t>Journal of Crustacean Biology,</w:t>
      </w:r>
      <w:r w:rsidRPr="009A1424">
        <w:t xml:space="preserve"> 5</w:t>
      </w:r>
      <w:r w:rsidRPr="009A1424">
        <w:rPr>
          <w:b/>
        </w:rPr>
        <w:t>,</w:t>
      </w:r>
      <w:r w:rsidRPr="009A1424">
        <w:t xml:space="preserve"> 365-376.</w:t>
      </w:r>
    </w:p>
    <w:p w14:paraId="6D36FF5E" w14:textId="77777777" w:rsidR="009A1424" w:rsidRPr="009A1424" w:rsidRDefault="009A1424" w:rsidP="009A1424">
      <w:pPr>
        <w:pStyle w:val="EndNoteBibliography"/>
        <w:spacing w:after="0"/>
      </w:pPr>
      <w:r w:rsidRPr="009A1424">
        <w:t>S</w:t>
      </w:r>
      <w:r w:rsidRPr="009A1424">
        <w:rPr>
          <w:rFonts w:hint="eastAsia"/>
        </w:rPr>
        <w:t>Ø</w:t>
      </w:r>
      <w:r w:rsidRPr="009A1424">
        <w:t xml:space="preserve">MME, O. M. 1940. A study of the life history of the gribble </w:t>
      </w:r>
      <w:r w:rsidRPr="009A1424">
        <w:rPr>
          <w:i/>
        </w:rPr>
        <w:t>Limnoria lignorum</w:t>
      </w:r>
      <w:r w:rsidRPr="009A1424">
        <w:t xml:space="preserve"> (Rathke) in Norway. </w:t>
      </w:r>
      <w:r w:rsidRPr="009A1424">
        <w:rPr>
          <w:i/>
        </w:rPr>
        <w:t>Saertr Nytt Mag Naturvid,</w:t>
      </w:r>
      <w:r w:rsidRPr="009A1424">
        <w:t xml:space="preserve"> 81</w:t>
      </w:r>
      <w:r w:rsidRPr="009A1424">
        <w:rPr>
          <w:b/>
        </w:rPr>
        <w:t>,</w:t>
      </w:r>
      <w:r w:rsidRPr="009A1424">
        <w:t xml:space="preserve"> 145-205.</w:t>
      </w:r>
    </w:p>
    <w:p w14:paraId="40087DD8" w14:textId="77777777" w:rsidR="009A1424" w:rsidRPr="009A1424" w:rsidRDefault="009A1424" w:rsidP="009A1424">
      <w:pPr>
        <w:pStyle w:val="EndNoteBibliography"/>
        <w:spacing w:after="0"/>
      </w:pPr>
      <w:r w:rsidRPr="009A1424">
        <w:t xml:space="preserve">SOUTHERN, R. 1921. Fauna of the Chilka Lake and also of fresh and brackish waters in other parts of India. </w:t>
      </w:r>
      <w:r w:rsidRPr="009A1424">
        <w:rPr>
          <w:i/>
        </w:rPr>
        <w:t>Memoirs of the Indian Museum Calcutta,</w:t>
      </w:r>
      <w:r w:rsidRPr="009A1424">
        <w:t xml:space="preserve"> 5</w:t>
      </w:r>
      <w:r w:rsidRPr="009A1424">
        <w:rPr>
          <w:b/>
        </w:rPr>
        <w:t>,</w:t>
      </w:r>
      <w:r w:rsidRPr="009A1424">
        <w:t xml:space="preserve"> 563-659.</w:t>
      </w:r>
    </w:p>
    <w:p w14:paraId="0041B46F" w14:textId="77777777" w:rsidR="009A1424" w:rsidRPr="009A1424" w:rsidRDefault="009A1424" w:rsidP="009A1424">
      <w:pPr>
        <w:pStyle w:val="EndNoteBibliography"/>
        <w:spacing w:after="0"/>
      </w:pPr>
      <w:r w:rsidRPr="009A1424">
        <w:t xml:space="preserve">SPOONER, G. 1947. The distribution of Gammarus species in estuaries. Part I. </w:t>
      </w:r>
      <w:r w:rsidRPr="009A1424">
        <w:rPr>
          <w:i/>
        </w:rPr>
        <w:t>Journal of the Marine Biological Association of the United Kingdom,</w:t>
      </w:r>
      <w:r w:rsidRPr="009A1424">
        <w:t xml:space="preserve"> 27</w:t>
      </w:r>
      <w:r w:rsidRPr="009A1424">
        <w:rPr>
          <w:b/>
        </w:rPr>
        <w:t>,</w:t>
      </w:r>
      <w:r w:rsidRPr="009A1424">
        <w:t xml:space="preserve"> 1-52.</w:t>
      </w:r>
    </w:p>
    <w:p w14:paraId="793D0CFE" w14:textId="77777777" w:rsidR="009A1424" w:rsidRPr="009A1424" w:rsidRDefault="009A1424" w:rsidP="009A1424">
      <w:pPr>
        <w:pStyle w:val="EndNoteBibliography"/>
        <w:spacing w:after="0"/>
      </w:pPr>
      <w:r w:rsidRPr="009A1424">
        <w:t xml:space="preserve">SPOTORNO, P. &amp; SIMONE, L. R. L. 2013. First record of Thylaeodus (Gastropoda: Vermetidae) from the Equatorial Atlantic Ocean, with the description of a new species. </w:t>
      </w:r>
      <w:r w:rsidRPr="009A1424">
        <w:rPr>
          <w:i/>
        </w:rPr>
        <w:t>Zoologia (Curitiba),</w:t>
      </w:r>
      <w:r w:rsidRPr="009A1424">
        <w:t xml:space="preserve"> 30</w:t>
      </w:r>
      <w:r w:rsidRPr="009A1424">
        <w:rPr>
          <w:b/>
        </w:rPr>
        <w:t>,</w:t>
      </w:r>
      <w:r w:rsidRPr="009A1424">
        <w:t xml:space="preserve"> 88-96.</w:t>
      </w:r>
    </w:p>
    <w:p w14:paraId="20E87DB1" w14:textId="77388CF9" w:rsidR="009A1424" w:rsidRPr="009A1424" w:rsidRDefault="009A1424" w:rsidP="009A1424">
      <w:pPr>
        <w:pStyle w:val="EndNoteBibliography"/>
        <w:spacing w:after="0"/>
      </w:pPr>
      <w:r w:rsidRPr="009A1424">
        <w:t xml:space="preserve">STEEL, E. A. Some observations on the life history of </w:t>
      </w:r>
      <w:r w:rsidRPr="009A1424">
        <w:rPr>
          <w:i/>
        </w:rPr>
        <w:t>Asellus aquaticus</w:t>
      </w:r>
      <w:r w:rsidRPr="009A1424">
        <w:t xml:space="preserve"> (L.) and </w:t>
      </w:r>
      <w:r w:rsidRPr="009A1424">
        <w:rPr>
          <w:i/>
        </w:rPr>
        <w:t>Asellus meridianus</w:t>
      </w:r>
      <w:r w:rsidRPr="009A1424">
        <w:t xml:space="preserve"> Racovitza (Crustacea: Isopoda). Proceedings of the Zoological Society of London, 1961. Wiley Online Library, 71-87.</w:t>
      </w:r>
    </w:p>
    <w:p w14:paraId="0993B3E2" w14:textId="77777777" w:rsidR="009A1424" w:rsidRPr="009A1424" w:rsidRDefault="009A1424" w:rsidP="009A1424">
      <w:pPr>
        <w:pStyle w:val="EndNoteBibliography"/>
        <w:spacing w:after="0"/>
      </w:pPr>
      <w:r w:rsidRPr="009A1424">
        <w:t xml:space="preserve">STEELE, D. 1967. The life cycle of the marine amphipod </w:t>
      </w:r>
      <w:r w:rsidRPr="009A1424">
        <w:rPr>
          <w:i/>
        </w:rPr>
        <w:t xml:space="preserve">Stegocephalus inflatus </w:t>
      </w:r>
      <w:r w:rsidRPr="009A1424">
        <w:t xml:space="preserve">Krøyer in the northwest Atlantic. </w:t>
      </w:r>
      <w:r w:rsidRPr="009A1424">
        <w:rPr>
          <w:i/>
        </w:rPr>
        <w:t>Canadian Journal of Zoology,</w:t>
      </w:r>
      <w:r w:rsidRPr="009A1424">
        <w:t xml:space="preserve"> 45</w:t>
      </w:r>
      <w:r w:rsidRPr="009A1424">
        <w:rPr>
          <w:b/>
        </w:rPr>
        <w:t>,</w:t>
      </w:r>
      <w:r w:rsidRPr="009A1424">
        <w:t xml:space="preserve"> 623-628.</w:t>
      </w:r>
    </w:p>
    <w:p w14:paraId="0602E2F3" w14:textId="77777777" w:rsidR="009A1424" w:rsidRPr="009A1424" w:rsidRDefault="009A1424" w:rsidP="009A1424">
      <w:pPr>
        <w:pStyle w:val="EndNoteBibliography"/>
        <w:spacing w:after="0"/>
      </w:pPr>
      <w:r w:rsidRPr="009A1424">
        <w:t>STEELE, D. 1972. Some aspects of the biology of</w:t>
      </w:r>
      <w:r w:rsidRPr="009A1424">
        <w:rPr>
          <w:i/>
        </w:rPr>
        <w:t xml:space="preserve"> Gammarellus homari</w:t>
      </w:r>
      <w:r w:rsidRPr="009A1424">
        <w:t xml:space="preserve"> (Crustacea, Amphipoda) in the Northwestern Atlantic. </w:t>
      </w:r>
      <w:r w:rsidRPr="009A1424">
        <w:rPr>
          <w:i/>
        </w:rPr>
        <w:t>Journal of the Fisheries Board of Canada,</w:t>
      </w:r>
      <w:r w:rsidRPr="009A1424">
        <w:t xml:space="preserve"> 29</w:t>
      </w:r>
      <w:r w:rsidRPr="009A1424">
        <w:rPr>
          <w:b/>
        </w:rPr>
        <w:t>,</w:t>
      </w:r>
      <w:r w:rsidRPr="009A1424">
        <w:t xml:space="preserve"> 1340-1343.</w:t>
      </w:r>
    </w:p>
    <w:p w14:paraId="5F629D2A" w14:textId="77777777" w:rsidR="009A1424" w:rsidRPr="009A1424" w:rsidRDefault="009A1424" w:rsidP="009A1424">
      <w:pPr>
        <w:pStyle w:val="EndNoteBibliography"/>
        <w:spacing w:after="0"/>
      </w:pPr>
      <w:r w:rsidRPr="009A1424">
        <w:t xml:space="preserve">STEELE, D., DH, S. &amp; VJ, S. 1978. Some aspects of the biology of </w:t>
      </w:r>
      <w:r w:rsidRPr="009A1424">
        <w:rPr>
          <w:i/>
        </w:rPr>
        <w:t xml:space="preserve">Pontoporeia femorata </w:t>
      </w:r>
      <w:r w:rsidRPr="009A1424">
        <w:t xml:space="preserve">and </w:t>
      </w:r>
      <w:r w:rsidRPr="009A1424">
        <w:rPr>
          <w:i/>
        </w:rPr>
        <w:t>Pontoporeia affinis</w:t>
      </w:r>
      <w:r w:rsidRPr="009A1424">
        <w:t xml:space="preserve"> (Crustacea, Amphipoda) in the northwestern Atlantic.</w:t>
      </w:r>
    </w:p>
    <w:p w14:paraId="203D8B36" w14:textId="77777777" w:rsidR="009A1424" w:rsidRPr="009A1424" w:rsidRDefault="009A1424" w:rsidP="009A1424">
      <w:pPr>
        <w:pStyle w:val="EndNoteBibliography"/>
        <w:spacing w:after="0"/>
      </w:pPr>
      <w:r w:rsidRPr="009A1424">
        <w:t xml:space="preserve">STEELE, D., HOOPER, R. G. &amp; KEATS, D. 1986. Two corophioid amphipods commensal on spider crabs in Newfoundland. </w:t>
      </w:r>
      <w:r w:rsidRPr="009A1424">
        <w:rPr>
          <w:i/>
        </w:rPr>
        <w:t>Journal of Crustacean Biology,</w:t>
      </w:r>
      <w:r w:rsidRPr="009A1424">
        <w:t xml:space="preserve"> 6</w:t>
      </w:r>
      <w:r w:rsidRPr="009A1424">
        <w:rPr>
          <w:b/>
        </w:rPr>
        <w:t>,</w:t>
      </w:r>
      <w:r w:rsidRPr="009A1424">
        <w:t xml:space="preserve"> 119-124.</w:t>
      </w:r>
    </w:p>
    <w:p w14:paraId="69ED31C7" w14:textId="77777777" w:rsidR="009A1424" w:rsidRPr="009A1424" w:rsidRDefault="009A1424" w:rsidP="009A1424">
      <w:pPr>
        <w:pStyle w:val="EndNoteBibliography"/>
        <w:spacing w:after="0"/>
      </w:pPr>
      <w:r w:rsidRPr="009A1424">
        <w:t xml:space="preserve">STEELE, D. &amp; STEELE, V. 1972a. Biology of </w:t>
      </w:r>
      <w:r w:rsidRPr="009A1424">
        <w:rPr>
          <w:i/>
        </w:rPr>
        <w:t>Gatnmarellus angulosus</w:t>
      </w:r>
      <w:r w:rsidRPr="009A1424">
        <w:t xml:space="preserve"> (Crustacea, Amphipoda) in the Northwestern Atlantic. </w:t>
      </w:r>
      <w:r w:rsidRPr="009A1424">
        <w:rPr>
          <w:i/>
        </w:rPr>
        <w:t>Journal of the Fisheries Board of Canada,</w:t>
      </w:r>
      <w:r w:rsidRPr="009A1424">
        <w:t xml:space="preserve"> 29</w:t>
      </w:r>
      <w:r w:rsidRPr="009A1424">
        <w:rPr>
          <w:b/>
        </w:rPr>
        <w:t>,</w:t>
      </w:r>
      <w:r w:rsidRPr="009A1424">
        <w:t xml:space="preserve"> 1337-1340.</w:t>
      </w:r>
    </w:p>
    <w:p w14:paraId="348F472C" w14:textId="77777777" w:rsidR="009A1424" w:rsidRPr="009A1424" w:rsidRDefault="009A1424" w:rsidP="009A1424">
      <w:pPr>
        <w:pStyle w:val="EndNoteBibliography"/>
        <w:spacing w:after="0"/>
      </w:pPr>
      <w:r w:rsidRPr="009A1424">
        <w:t xml:space="preserve">STEELE, D. H. 1973. The Biology of </w:t>
      </w:r>
      <w:r w:rsidRPr="009A1424">
        <w:rPr>
          <w:i/>
        </w:rPr>
        <w:t xml:space="preserve">Parhy Alella pietschmanni </w:t>
      </w:r>
      <w:r w:rsidRPr="009A1424">
        <w:t xml:space="preserve">Schellenberg, 1938 (Amphipoda, Hyalellidae) at Nosy Bé, Madagascar. </w:t>
      </w:r>
      <w:r w:rsidRPr="009A1424">
        <w:rPr>
          <w:i/>
        </w:rPr>
        <w:t>Crustaceana,</w:t>
      </w:r>
      <w:r w:rsidRPr="009A1424">
        <w:t xml:space="preserve"> 25</w:t>
      </w:r>
      <w:r w:rsidRPr="009A1424">
        <w:rPr>
          <w:b/>
        </w:rPr>
        <w:t>,</w:t>
      </w:r>
      <w:r w:rsidRPr="009A1424">
        <w:t xml:space="preserve"> 276-280.</w:t>
      </w:r>
    </w:p>
    <w:p w14:paraId="57B2EA6B" w14:textId="77777777" w:rsidR="009A1424" w:rsidRPr="009A1424" w:rsidRDefault="009A1424" w:rsidP="009A1424">
      <w:pPr>
        <w:pStyle w:val="EndNoteBibliography"/>
        <w:spacing w:after="0"/>
      </w:pPr>
      <w:r w:rsidRPr="009A1424">
        <w:t xml:space="preserve">STEELE, D. H. &amp; STEELE, V. J. 1969. The biology of Gammarus (Crustacea, Amphipoda) in the northwestern Atlantic. I. </w:t>
      </w:r>
      <w:r w:rsidRPr="009A1424">
        <w:rPr>
          <w:i/>
        </w:rPr>
        <w:t>Gammarus duebeni</w:t>
      </w:r>
      <w:r w:rsidRPr="009A1424">
        <w:t xml:space="preserve"> Lillj. </w:t>
      </w:r>
      <w:r w:rsidRPr="009A1424">
        <w:rPr>
          <w:i/>
        </w:rPr>
        <w:t>Canadian Journal of Zoology,</w:t>
      </w:r>
      <w:r w:rsidRPr="009A1424">
        <w:t xml:space="preserve"> 47</w:t>
      </w:r>
      <w:r w:rsidRPr="009A1424">
        <w:rPr>
          <w:b/>
        </w:rPr>
        <w:t>,</w:t>
      </w:r>
      <w:r w:rsidRPr="009A1424">
        <w:t xml:space="preserve"> 235-244.</w:t>
      </w:r>
    </w:p>
    <w:p w14:paraId="387392A1" w14:textId="77777777" w:rsidR="009A1424" w:rsidRPr="009A1424" w:rsidRDefault="009A1424" w:rsidP="009A1424">
      <w:pPr>
        <w:pStyle w:val="EndNoteBibliography"/>
        <w:spacing w:after="0"/>
      </w:pPr>
      <w:r w:rsidRPr="009A1424">
        <w:t xml:space="preserve">STEELE, D. H. &amp; STEELE, V. J. 1970. The biology of Gammarus (Crustacea, Amphipoda) in the northwestern Atlantic. III. </w:t>
      </w:r>
      <w:r w:rsidRPr="009A1424">
        <w:rPr>
          <w:i/>
        </w:rPr>
        <w:t>Gammarus obtusatus</w:t>
      </w:r>
      <w:r w:rsidRPr="009A1424">
        <w:t xml:space="preserve"> Dahl. </w:t>
      </w:r>
      <w:r w:rsidRPr="009A1424">
        <w:rPr>
          <w:i/>
        </w:rPr>
        <w:t>Canadian Journal of Zoology,</w:t>
      </w:r>
      <w:r w:rsidRPr="009A1424">
        <w:t xml:space="preserve"> 48</w:t>
      </w:r>
      <w:r w:rsidRPr="009A1424">
        <w:rPr>
          <w:b/>
        </w:rPr>
        <w:t>,</w:t>
      </w:r>
      <w:r w:rsidRPr="009A1424">
        <w:t xml:space="preserve"> 989-995.</w:t>
      </w:r>
    </w:p>
    <w:p w14:paraId="3AE5EA01" w14:textId="77777777" w:rsidR="009A1424" w:rsidRPr="009A1424" w:rsidRDefault="009A1424" w:rsidP="009A1424">
      <w:pPr>
        <w:pStyle w:val="EndNoteBibliography"/>
        <w:spacing w:after="0"/>
      </w:pPr>
      <w:r w:rsidRPr="009A1424">
        <w:t xml:space="preserve">STEELE, D. H. &amp; STEELE, V. J. 1973. Some aspects of the biology of </w:t>
      </w:r>
      <w:r w:rsidRPr="009A1424">
        <w:rPr>
          <w:i/>
        </w:rPr>
        <w:t>Calliopius laeviusculus</w:t>
      </w:r>
      <w:r w:rsidRPr="009A1424">
        <w:t xml:space="preserve"> (Krøyer)(Crustacea, Amphipoda) in the northwestern Atlantic. </w:t>
      </w:r>
      <w:r w:rsidRPr="009A1424">
        <w:rPr>
          <w:i/>
        </w:rPr>
        <w:t>Canadian Journal of Zoology,</w:t>
      </w:r>
      <w:r w:rsidRPr="009A1424">
        <w:t xml:space="preserve"> 51</w:t>
      </w:r>
      <w:r w:rsidRPr="009A1424">
        <w:rPr>
          <w:b/>
        </w:rPr>
        <w:t>,</w:t>
      </w:r>
      <w:r w:rsidRPr="009A1424">
        <w:t xml:space="preserve"> 723-728.</w:t>
      </w:r>
    </w:p>
    <w:p w14:paraId="62FA8682" w14:textId="77777777" w:rsidR="009A1424" w:rsidRPr="009A1424" w:rsidRDefault="009A1424" w:rsidP="009A1424">
      <w:pPr>
        <w:pStyle w:val="EndNoteBibliography"/>
        <w:spacing w:after="0"/>
      </w:pPr>
      <w:r w:rsidRPr="009A1424">
        <w:t xml:space="preserve">STEELE, D. H. &amp; STEELE, V. J. 1975. The biology of Gammarus (Crustacea, Amphipoda) in the northwestern Atlantic. IX. </w:t>
      </w:r>
      <w:r w:rsidRPr="009A1424">
        <w:rPr>
          <w:i/>
        </w:rPr>
        <w:t>Gammarus wilkitzkii</w:t>
      </w:r>
      <w:r w:rsidRPr="009A1424">
        <w:t xml:space="preserve"> Birula, </w:t>
      </w:r>
      <w:r w:rsidRPr="009A1424">
        <w:rPr>
          <w:i/>
        </w:rPr>
        <w:t>Gammarus stoerensis</w:t>
      </w:r>
      <w:r w:rsidRPr="009A1424">
        <w:t xml:space="preserve"> Reid, and </w:t>
      </w:r>
      <w:r w:rsidRPr="009A1424">
        <w:rPr>
          <w:i/>
        </w:rPr>
        <w:t xml:space="preserve">Gammarus mucronatus </w:t>
      </w:r>
      <w:r w:rsidRPr="009A1424">
        <w:t xml:space="preserve">Say. </w:t>
      </w:r>
      <w:r w:rsidRPr="009A1424">
        <w:rPr>
          <w:i/>
        </w:rPr>
        <w:t>Canadian Journal of Zoology,</w:t>
      </w:r>
      <w:r w:rsidRPr="009A1424">
        <w:t xml:space="preserve"> 53</w:t>
      </w:r>
      <w:r w:rsidRPr="009A1424">
        <w:rPr>
          <w:b/>
        </w:rPr>
        <w:t>,</w:t>
      </w:r>
      <w:r w:rsidRPr="009A1424">
        <w:t xml:space="preserve"> 1105-1109.</w:t>
      </w:r>
    </w:p>
    <w:p w14:paraId="3608A521" w14:textId="77777777" w:rsidR="009A1424" w:rsidRPr="009A1424" w:rsidRDefault="009A1424" w:rsidP="009A1424">
      <w:pPr>
        <w:pStyle w:val="EndNoteBibliography"/>
        <w:spacing w:after="0"/>
      </w:pPr>
      <w:r w:rsidRPr="009A1424">
        <w:t xml:space="preserve">STEELE, V. J. &amp; STEELE, D. H. 1972b. The biology of Gammarus (Crustacea, Amphipoda) in the northwestern Atlantic. V. </w:t>
      </w:r>
      <w:r w:rsidRPr="009A1424">
        <w:rPr>
          <w:i/>
        </w:rPr>
        <w:t>Gammarus oceanicus</w:t>
      </w:r>
      <w:r w:rsidRPr="009A1424">
        <w:t xml:space="preserve"> Segerstråle. </w:t>
      </w:r>
      <w:r w:rsidRPr="009A1424">
        <w:rPr>
          <w:i/>
        </w:rPr>
        <w:t>Canadian Journal of Zoology,</w:t>
      </w:r>
      <w:r w:rsidRPr="009A1424">
        <w:t xml:space="preserve"> 50</w:t>
      </w:r>
      <w:r w:rsidRPr="009A1424">
        <w:rPr>
          <w:b/>
        </w:rPr>
        <w:t>,</w:t>
      </w:r>
      <w:r w:rsidRPr="009A1424">
        <w:t xml:space="preserve"> 801-813.</w:t>
      </w:r>
    </w:p>
    <w:p w14:paraId="7D321043" w14:textId="77777777" w:rsidR="009A1424" w:rsidRPr="009A1424" w:rsidRDefault="009A1424" w:rsidP="009A1424">
      <w:pPr>
        <w:pStyle w:val="EndNoteBibliography"/>
        <w:spacing w:after="0"/>
      </w:pPr>
      <w:r w:rsidRPr="009A1424">
        <w:t xml:space="preserve">STEPHENSEN, K. 1923. </w:t>
      </w:r>
      <w:r w:rsidRPr="009A1424">
        <w:rPr>
          <w:i/>
        </w:rPr>
        <w:t>Crustacea Malacostraca: (Amphipoda. V-VIII. I-IV)</w:t>
      </w:r>
      <w:r w:rsidRPr="009A1424">
        <w:t>, Bianco Luno.</w:t>
      </w:r>
    </w:p>
    <w:p w14:paraId="74926E07" w14:textId="77777777" w:rsidR="009A1424" w:rsidRPr="009A1424" w:rsidRDefault="009A1424" w:rsidP="009A1424">
      <w:pPr>
        <w:pStyle w:val="EndNoteBibliography"/>
        <w:spacing w:after="0"/>
      </w:pPr>
      <w:r w:rsidRPr="009A1424">
        <w:lastRenderedPageBreak/>
        <w:t xml:space="preserve">STEPHENSEN, K. 1933. Fresh and brackish-water Amphipoda from Bonaire, Curaçao and Aruba. </w:t>
      </w:r>
      <w:r w:rsidRPr="009A1424">
        <w:rPr>
          <w:i/>
        </w:rPr>
        <w:t>Zoologische Jahrbücher. Abteilung für Systematik, Ökologie un Geographie der Tiere,</w:t>
      </w:r>
      <w:r w:rsidRPr="009A1424">
        <w:t xml:space="preserve"> 64</w:t>
      </w:r>
      <w:r w:rsidRPr="009A1424">
        <w:rPr>
          <w:b/>
        </w:rPr>
        <w:t>,</w:t>
      </w:r>
      <w:r w:rsidRPr="009A1424">
        <w:t xml:space="preserve"> 289-508.</w:t>
      </w:r>
    </w:p>
    <w:p w14:paraId="396DE8CE" w14:textId="77777777" w:rsidR="009A1424" w:rsidRPr="009A1424" w:rsidRDefault="009A1424" w:rsidP="009A1424">
      <w:pPr>
        <w:pStyle w:val="EndNoteBibliography"/>
        <w:spacing w:after="0"/>
      </w:pPr>
      <w:r w:rsidRPr="009A1424">
        <w:t xml:space="preserve">STEPHENSEN, K. 1944. </w:t>
      </w:r>
      <w:r w:rsidRPr="009A1424">
        <w:rPr>
          <w:i/>
        </w:rPr>
        <w:t>Crustacea Malacostraca, VIII: Amphipoda, IV</w:t>
      </w:r>
      <w:r w:rsidRPr="009A1424">
        <w:t>, Hagerup.</w:t>
      </w:r>
    </w:p>
    <w:p w14:paraId="4C478EDF" w14:textId="77777777" w:rsidR="009A1424" w:rsidRPr="009A1424" w:rsidRDefault="009A1424" w:rsidP="009A1424">
      <w:pPr>
        <w:pStyle w:val="EndNoteBibliography"/>
        <w:spacing w:after="0"/>
      </w:pPr>
      <w:r w:rsidRPr="009A1424">
        <w:t xml:space="preserve">STEPHENSON, W. 1950. The development of Cirratulus cirratus (OF Müller). </w:t>
      </w:r>
      <w:r w:rsidRPr="009A1424">
        <w:rPr>
          <w:i/>
        </w:rPr>
        <w:t>Rep. Dove mar. Lab.(Ser. 3),</w:t>
      </w:r>
      <w:r w:rsidRPr="009A1424">
        <w:t xml:space="preserve"> 2</w:t>
      </w:r>
      <w:r w:rsidRPr="009A1424">
        <w:rPr>
          <w:b/>
        </w:rPr>
        <w:t>,</w:t>
      </w:r>
      <w:r w:rsidRPr="009A1424">
        <w:t xml:space="preserve"> 7-20.</w:t>
      </w:r>
    </w:p>
    <w:p w14:paraId="3D9942A9" w14:textId="77777777" w:rsidR="009A1424" w:rsidRPr="009A1424" w:rsidRDefault="009A1424" w:rsidP="009A1424">
      <w:pPr>
        <w:pStyle w:val="EndNoteBibliography"/>
        <w:spacing w:after="0"/>
      </w:pPr>
      <w:r w:rsidRPr="009A1424">
        <w:t xml:space="preserve">STERRER, W. &amp; RIEGER, R. 1974. Retronectidae-a new cosmopolitan marine family of Catenulida (Turbellaria). </w:t>
      </w:r>
      <w:r w:rsidRPr="009A1424">
        <w:rPr>
          <w:i/>
        </w:rPr>
        <w:t>Biology of the Turbellaria</w:t>
      </w:r>
      <w:r w:rsidRPr="009A1424">
        <w:rPr>
          <w:b/>
        </w:rPr>
        <w:t>,</w:t>
      </w:r>
      <w:r w:rsidRPr="009A1424">
        <w:t xml:space="preserve"> 63-92.</w:t>
      </w:r>
    </w:p>
    <w:p w14:paraId="210A22CB" w14:textId="77777777" w:rsidR="009A1424" w:rsidRPr="009A1424" w:rsidRDefault="009A1424" w:rsidP="009A1424">
      <w:pPr>
        <w:pStyle w:val="EndNoteBibliography"/>
        <w:spacing w:after="0"/>
      </w:pPr>
      <w:r w:rsidRPr="009A1424">
        <w:t xml:space="preserve">STEVENS, C., TAYLOR, D., DELAUX, S., SMITH, M. &amp; SCHIEL, D. 2008. Characterisation of wave-influenced macroalgal propagule settlement. </w:t>
      </w:r>
      <w:r w:rsidRPr="009A1424">
        <w:rPr>
          <w:i/>
        </w:rPr>
        <w:t>Journal of Marine Systems,</w:t>
      </w:r>
      <w:r w:rsidRPr="009A1424">
        <w:t xml:space="preserve"> 74</w:t>
      </w:r>
      <w:r w:rsidRPr="009A1424">
        <w:rPr>
          <w:b/>
        </w:rPr>
        <w:t>,</w:t>
      </w:r>
      <w:r w:rsidRPr="009A1424">
        <w:t xml:space="preserve"> 96-107.</w:t>
      </w:r>
    </w:p>
    <w:p w14:paraId="2F6CE0F9" w14:textId="77777777" w:rsidR="009A1424" w:rsidRPr="009A1424" w:rsidRDefault="009A1424" w:rsidP="009A1424">
      <w:pPr>
        <w:pStyle w:val="EndNoteBibliography"/>
        <w:spacing w:after="0"/>
      </w:pPr>
      <w:r w:rsidRPr="009A1424">
        <w:t xml:space="preserve">STEWART-SAVAGE, J., WAGSTAFF, B. J. &amp; YUND, P. O. 1999. Development Basis of Phenotypic Variation in Egg Production in a Colonial Ascidian: Primary Oocyte Production Versus Oocyte Development. </w:t>
      </w:r>
      <w:r w:rsidRPr="009A1424">
        <w:rPr>
          <w:i/>
        </w:rPr>
        <w:t>The Biological Bulletin,</w:t>
      </w:r>
      <w:r w:rsidRPr="009A1424">
        <w:t xml:space="preserve"> 196</w:t>
      </w:r>
      <w:r w:rsidRPr="009A1424">
        <w:rPr>
          <w:b/>
        </w:rPr>
        <w:t>,</w:t>
      </w:r>
      <w:r w:rsidRPr="009A1424">
        <w:t xml:space="preserve"> 63-69.</w:t>
      </w:r>
    </w:p>
    <w:p w14:paraId="2CA89470" w14:textId="77777777" w:rsidR="009A1424" w:rsidRPr="009A1424" w:rsidRDefault="009A1424" w:rsidP="009A1424">
      <w:pPr>
        <w:pStyle w:val="EndNoteBibliography"/>
        <w:spacing w:after="0"/>
      </w:pPr>
      <w:r w:rsidRPr="009A1424">
        <w:t xml:space="preserve">STOECKEL, J. A., PADILLA, D. K., SCHNEIDER, D. W. &amp; REHMANN, C. R. 2004. Laboratory culture of </w:t>
      </w:r>
      <w:r w:rsidRPr="009A1424">
        <w:rPr>
          <w:i/>
        </w:rPr>
        <w:t>Dreissena polymorpha</w:t>
      </w:r>
      <w:r w:rsidRPr="009A1424">
        <w:t xml:space="preserve"> larvae: spawning success, adult fecundity, and larval mortality patterns. </w:t>
      </w:r>
      <w:r w:rsidRPr="009A1424">
        <w:rPr>
          <w:i/>
        </w:rPr>
        <w:t>Canadian Journal of Zoology,</w:t>
      </w:r>
      <w:r w:rsidRPr="009A1424">
        <w:t xml:space="preserve"> 82</w:t>
      </w:r>
      <w:r w:rsidRPr="009A1424">
        <w:rPr>
          <w:b/>
        </w:rPr>
        <w:t>,</w:t>
      </w:r>
      <w:r w:rsidRPr="009A1424">
        <w:t xml:space="preserve"> 1436-1443.</w:t>
      </w:r>
    </w:p>
    <w:p w14:paraId="40EB4CDD" w14:textId="77777777" w:rsidR="009A1424" w:rsidRPr="009A1424" w:rsidRDefault="009A1424" w:rsidP="009A1424">
      <w:pPr>
        <w:pStyle w:val="EndNoteBibliography"/>
        <w:spacing w:after="0"/>
      </w:pPr>
      <w:r w:rsidRPr="009A1424">
        <w:t>STRATHMANN, M. F. 1987. Reproduction and development of marine invertebrates of the northern Pacific coast: data and methods for the study of eggs, embryos, and larvae.</w:t>
      </w:r>
    </w:p>
    <w:p w14:paraId="65ECD5F2" w14:textId="77777777" w:rsidR="009A1424" w:rsidRPr="009A1424" w:rsidRDefault="009A1424" w:rsidP="009A1424">
      <w:pPr>
        <w:pStyle w:val="EndNoteBibliography"/>
        <w:spacing w:after="0"/>
      </w:pPr>
      <w:r w:rsidRPr="009A1424">
        <w:t xml:space="preserve">STRATHMANN, M. F. 2017. </w:t>
      </w:r>
      <w:r w:rsidRPr="009A1424">
        <w:rPr>
          <w:i/>
        </w:rPr>
        <w:t>Reproduction and development of marine invertebrates of the northern Pacific coast: data and methods for the study of eggs, embryos, and larvae</w:t>
      </w:r>
      <w:r w:rsidRPr="009A1424">
        <w:t>, University of Washington Press.</w:t>
      </w:r>
    </w:p>
    <w:p w14:paraId="5342CE25" w14:textId="77777777" w:rsidR="009A1424" w:rsidRPr="009A1424" w:rsidRDefault="009A1424" w:rsidP="009A1424">
      <w:pPr>
        <w:pStyle w:val="EndNoteBibliography"/>
        <w:spacing w:after="0"/>
      </w:pPr>
      <w:r w:rsidRPr="009A1424">
        <w:t xml:space="preserve">STRATHMANN, R. R. 1985. Feeding and nonfeeding larval development and life-history evolution in marine invertebrates. </w:t>
      </w:r>
      <w:r w:rsidRPr="009A1424">
        <w:rPr>
          <w:i/>
        </w:rPr>
        <w:t>Annual review of ecology and systematics,</w:t>
      </w:r>
      <w:r w:rsidRPr="009A1424">
        <w:t xml:space="preserve"> 16</w:t>
      </w:r>
      <w:r w:rsidRPr="009A1424">
        <w:rPr>
          <w:b/>
        </w:rPr>
        <w:t>,</w:t>
      </w:r>
      <w:r w:rsidRPr="009A1424">
        <w:t xml:space="preserve"> 339-361.</w:t>
      </w:r>
    </w:p>
    <w:p w14:paraId="0DCFBC08" w14:textId="77777777" w:rsidR="009A1424" w:rsidRPr="009A1424" w:rsidRDefault="009A1424" w:rsidP="009A1424">
      <w:pPr>
        <w:pStyle w:val="EndNoteBibliography"/>
        <w:spacing w:after="0"/>
      </w:pPr>
      <w:r w:rsidRPr="009A1424">
        <w:t xml:space="preserve">STRATHMANN, R. R., STAVER, J. M. &amp; HOFFMAN, J. R. 2002. Risk and the evolution of cell‐cycle durations of embryos. </w:t>
      </w:r>
      <w:r w:rsidRPr="009A1424">
        <w:rPr>
          <w:i/>
        </w:rPr>
        <w:t>Evolution,</w:t>
      </w:r>
      <w:r w:rsidRPr="009A1424">
        <w:t xml:space="preserve"> 56</w:t>
      </w:r>
      <w:r w:rsidRPr="009A1424">
        <w:rPr>
          <w:b/>
        </w:rPr>
        <w:t>,</w:t>
      </w:r>
      <w:r w:rsidRPr="009A1424">
        <w:t xml:space="preserve"> 708-720.</w:t>
      </w:r>
    </w:p>
    <w:p w14:paraId="64A9C87A" w14:textId="77777777" w:rsidR="009A1424" w:rsidRPr="009A1424" w:rsidRDefault="009A1424" w:rsidP="009A1424">
      <w:pPr>
        <w:pStyle w:val="EndNoteBibliography"/>
        <w:spacing w:after="0"/>
      </w:pPr>
      <w:r w:rsidRPr="009A1424">
        <w:t>STRONG JR, D. R. 1972. Life history variation among populations of an amphipod (</w:t>
      </w:r>
      <w:r w:rsidRPr="009A1424">
        <w:rPr>
          <w:i/>
        </w:rPr>
        <w:t>Hyalella azteca</w:t>
      </w:r>
      <w:r w:rsidRPr="009A1424">
        <w:t xml:space="preserve">). </w:t>
      </w:r>
      <w:r w:rsidRPr="009A1424">
        <w:rPr>
          <w:i/>
        </w:rPr>
        <w:t>Ecology,</w:t>
      </w:r>
      <w:r w:rsidRPr="009A1424">
        <w:t xml:space="preserve"> 53</w:t>
      </w:r>
      <w:r w:rsidRPr="009A1424">
        <w:rPr>
          <w:b/>
        </w:rPr>
        <w:t>,</w:t>
      </w:r>
      <w:r w:rsidRPr="009A1424">
        <w:t xml:space="preserve"> 1103-1111.</w:t>
      </w:r>
    </w:p>
    <w:p w14:paraId="2FDFC77F" w14:textId="77777777" w:rsidR="009A1424" w:rsidRPr="009A1424" w:rsidRDefault="009A1424" w:rsidP="009A1424">
      <w:pPr>
        <w:pStyle w:val="EndNoteBibliography"/>
        <w:spacing w:after="0"/>
      </w:pPr>
      <w:r w:rsidRPr="009A1424">
        <w:t>STRONG, K. 1978. Breeding and bionomics of</w:t>
      </w:r>
      <w:r w:rsidRPr="009A1424">
        <w:rPr>
          <w:i/>
        </w:rPr>
        <w:t xml:space="preserve"> Idotea baltica</w:t>
      </w:r>
      <w:r w:rsidRPr="009A1424">
        <w:t xml:space="preserve"> (Pallas)(Crustacea: Isopoda). </w:t>
      </w:r>
      <w:r w:rsidRPr="009A1424">
        <w:rPr>
          <w:i/>
        </w:rPr>
        <w:t>Proceedings of the Nova Scotian Institute of Science,</w:t>
      </w:r>
      <w:r w:rsidRPr="009A1424">
        <w:t xml:space="preserve"> 28</w:t>
      </w:r>
      <w:r w:rsidRPr="009A1424">
        <w:rPr>
          <w:b/>
        </w:rPr>
        <w:t>,</w:t>
      </w:r>
      <w:r w:rsidRPr="009A1424">
        <w:t xml:space="preserve"> 1977-1978.</w:t>
      </w:r>
    </w:p>
    <w:p w14:paraId="381AE5E1" w14:textId="77777777" w:rsidR="009A1424" w:rsidRPr="009A1424" w:rsidRDefault="009A1424" w:rsidP="009A1424">
      <w:pPr>
        <w:pStyle w:val="EndNoteBibliography"/>
        <w:spacing w:after="0"/>
      </w:pPr>
      <w:r w:rsidRPr="009A1424">
        <w:t xml:space="preserve">STUNKARD, H. W. &amp; CORLISS, J. O. 1951. New species of Syndesmis and a revision of the family Umagillidae Wahl, 1910 (Turbellaria: Rhabdocoela). </w:t>
      </w:r>
      <w:r w:rsidRPr="009A1424">
        <w:rPr>
          <w:i/>
        </w:rPr>
        <w:t>The Biological Bulletin,</w:t>
      </w:r>
      <w:r w:rsidRPr="009A1424">
        <w:t xml:space="preserve"> 101</w:t>
      </w:r>
      <w:r w:rsidRPr="009A1424">
        <w:rPr>
          <w:b/>
        </w:rPr>
        <w:t>,</w:t>
      </w:r>
      <w:r w:rsidRPr="009A1424">
        <w:t xml:space="preserve"> 319-334.</w:t>
      </w:r>
    </w:p>
    <w:p w14:paraId="26470A83" w14:textId="77777777" w:rsidR="009A1424" w:rsidRPr="009A1424" w:rsidRDefault="009A1424" w:rsidP="009A1424">
      <w:pPr>
        <w:pStyle w:val="EndNoteBibliography"/>
        <w:spacing w:after="0"/>
      </w:pPr>
      <w:r w:rsidRPr="009A1424">
        <w:t xml:space="preserve">SUBRAMONIAM, T. &amp; GUNAMALAI, V. 2003. Breeding biology of the intertidal sand crab, Emerita (Decapoda: Anomura). </w:t>
      </w:r>
      <w:r w:rsidRPr="009A1424">
        <w:rPr>
          <w:i/>
        </w:rPr>
        <w:t>Emerita,</w:t>
      </w:r>
      <w:r w:rsidRPr="009A1424">
        <w:t xml:space="preserve"> 170</w:t>
      </w:r>
      <w:r w:rsidRPr="009A1424">
        <w:rPr>
          <w:b/>
        </w:rPr>
        <w:t>,</w:t>
      </w:r>
      <w:r w:rsidRPr="009A1424">
        <w:t xml:space="preserve"> 172.</w:t>
      </w:r>
    </w:p>
    <w:p w14:paraId="331B7C9A" w14:textId="77777777" w:rsidR="009A1424" w:rsidRPr="009A1424" w:rsidRDefault="009A1424" w:rsidP="009A1424">
      <w:pPr>
        <w:pStyle w:val="EndNoteBibliography"/>
        <w:spacing w:after="0"/>
      </w:pPr>
      <w:r w:rsidRPr="009A1424">
        <w:t xml:space="preserve">SUDNIK, S. 2018. Biology of the shrimp </w:t>
      </w:r>
      <w:r w:rsidRPr="009A1424">
        <w:rPr>
          <w:i/>
        </w:rPr>
        <w:t>Oplophorus spinosus</w:t>
      </w:r>
      <w:r w:rsidRPr="009A1424">
        <w:t xml:space="preserve"> (Brullé, 1839)(Decapoda, Oplophoridae) in the continental slope waters of the coast of northwest Africa. </w:t>
      </w:r>
      <w:r w:rsidRPr="009A1424">
        <w:rPr>
          <w:i/>
        </w:rPr>
        <w:t>Studies on Decapoda and Copepoda in Memory of Michael Türkay.</w:t>
      </w:r>
      <w:r w:rsidRPr="009A1424">
        <w:t xml:space="preserve"> Brill.</w:t>
      </w:r>
    </w:p>
    <w:p w14:paraId="65882B82" w14:textId="77777777" w:rsidR="009A1424" w:rsidRPr="009A1424" w:rsidRDefault="009A1424" w:rsidP="009A1424">
      <w:pPr>
        <w:pStyle w:val="EndNoteBibliography"/>
        <w:spacing w:after="0"/>
      </w:pPr>
      <w:r w:rsidRPr="009A1424">
        <w:t xml:space="preserve">SUGIMOTO, K. &amp; NAKAUCHI, M. 1974. Budding, sexual reproduction, and degeneration in the colonial ascidian, </w:t>
      </w:r>
      <w:r w:rsidRPr="009A1424">
        <w:rPr>
          <w:i/>
        </w:rPr>
        <w:t>Symplegma reptans</w:t>
      </w:r>
      <w:r w:rsidRPr="009A1424">
        <w:t xml:space="preserve">. </w:t>
      </w:r>
      <w:r w:rsidRPr="009A1424">
        <w:rPr>
          <w:i/>
        </w:rPr>
        <w:t>The Biological Bulletin,</w:t>
      </w:r>
      <w:r w:rsidRPr="009A1424">
        <w:t xml:space="preserve"> 147</w:t>
      </w:r>
      <w:r w:rsidRPr="009A1424">
        <w:rPr>
          <w:b/>
        </w:rPr>
        <w:t>,</w:t>
      </w:r>
      <w:r w:rsidRPr="009A1424">
        <w:t xml:space="preserve"> 213-226.</w:t>
      </w:r>
    </w:p>
    <w:p w14:paraId="19D82209" w14:textId="77777777" w:rsidR="009A1424" w:rsidRPr="009A1424" w:rsidRDefault="009A1424" w:rsidP="009A1424">
      <w:pPr>
        <w:pStyle w:val="EndNoteBibliography"/>
        <w:spacing w:after="0"/>
      </w:pPr>
      <w:r w:rsidRPr="009A1424">
        <w:t>SULLIVAN, C. M. 1948. Bivalve larvae of Malpeque Bay, PEI.</w:t>
      </w:r>
    </w:p>
    <w:p w14:paraId="21C65C5A" w14:textId="77777777" w:rsidR="009A1424" w:rsidRPr="009A1424" w:rsidRDefault="009A1424" w:rsidP="009A1424">
      <w:pPr>
        <w:pStyle w:val="EndNoteBibliography"/>
        <w:spacing w:after="0"/>
      </w:pPr>
      <w:r w:rsidRPr="009A1424">
        <w:t xml:space="preserve">SUNDELIN, B. &amp; ERIKSSON, A.-K. 1998. Malformations in embryos of the deposit-feeding amphipod </w:t>
      </w:r>
      <w:r w:rsidRPr="009A1424">
        <w:rPr>
          <w:i/>
        </w:rPr>
        <w:t>Monoporeia affinis</w:t>
      </w:r>
      <w:r w:rsidRPr="009A1424">
        <w:t xml:space="preserve"> in the Baltic Sea. </w:t>
      </w:r>
      <w:r w:rsidRPr="009A1424">
        <w:rPr>
          <w:i/>
        </w:rPr>
        <w:t>Marine Ecology Progress Series,</w:t>
      </w:r>
      <w:r w:rsidRPr="009A1424">
        <w:t xml:space="preserve"> 171</w:t>
      </w:r>
      <w:r w:rsidRPr="009A1424">
        <w:rPr>
          <w:b/>
        </w:rPr>
        <w:t>,</w:t>
      </w:r>
      <w:r w:rsidRPr="009A1424">
        <w:t xml:space="preserve"> 165-180.</w:t>
      </w:r>
    </w:p>
    <w:p w14:paraId="22529CE3" w14:textId="77777777" w:rsidR="009A1424" w:rsidRPr="009A1424" w:rsidRDefault="009A1424" w:rsidP="009A1424">
      <w:pPr>
        <w:pStyle w:val="EndNoteBibliography"/>
        <w:spacing w:after="0"/>
      </w:pPr>
      <w:r w:rsidRPr="009A1424">
        <w:t xml:space="preserve">SVANE, I. 1984. Observations on the long-term population dynamics of the perennial ascidian, </w:t>
      </w:r>
      <w:r w:rsidRPr="009A1424">
        <w:rPr>
          <w:i/>
        </w:rPr>
        <w:t>Ascidia mentula</w:t>
      </w:r>
      <w:r w:rsidRPr="009A1424">
        <w:t xml:space="preserve"> OF Muller, on the Swedish west coast. </w:t>
      </w:r>
      <w:r w:rsidRPr="009A1424">
        <w:rPr>
          <w:i/>
        </w:rPr>
        <w:t>The Biological Bulletin,</w:t>
      </w:r>
      <w:r w:rsidRPr="009A1424">
        <w:t xml:space="preserve"> 167</w:t>
      </w:r>
      <w:r w:rsidRPr="009A1424">
        <w:rPr>
          <w:b/>
        </w:rPr>
        <w:t>,</w:t>
      </w:r>
      <w:r w:rsidRPr="009A1424">
        <w:t xml:space="preserve"> 630-646.</w:t>
      </w:r>
    </w:p>
    <w:p w14:paraId="09D0E41B" w14:textId="77777777" w:rsidR="009A1424" w:rsidRPr="009A1424" w:rsidRDefault="009A1424" w:rsidP="009A1424">
      <w:pPr>
        <w:pStyle w:val="EndNoteBibliography"/>
        <w:spacing w:after="0"/>
      </w:pPr>
      <w:r w:rsidRPr="009A1424">
        <w:lastRenderedPageBreak/>
        <w:t xml:space="preserve">SWALLA, B. J. &amp; JEFFERY, W. R. 1990. Interspecific hybridization between an anural and urodele ascidian: differential expression of urodele features suggests multiple mechanisms control anural development. </w:t>
      </w:r>
      <w:r w:rsidRPr="009A1424">
        <w:rPr>
          <w:i/>
        </w:rPr>
        <w:t>Developmental biology,</w:t>
      </w:r>
      <w:r w:rsidRPr="009A1424">
        <w:t xml:space="preserve"> 142</w:t>
      </w:r>
      <w:r w:rsidRPr="009A1424">
        <w:rPr>
          <w:b/>
        </w:rPr>
        <w:t>,</w:t>
      </w:r>
      <w:r w:rsidRPr="009A1424">
        <w:t xml:space="preserve"> 319-334.</w:t>
      </w:r>
    </w:p>
    <w:p w14:paraId="75908CAE" w14:textId="77777777" w:rsidR="009A1424" w:rsidRPr="009A1424" w:rsidRDefault="009A1424" w:rsidP="009A1424">
      <w:pPr>
        <w:pStyle w:val="EndNoteBibliography"/>
        <w:spacing w:after="0"/>
      </w:pPr>
      <w:r w:rsidRPr="009A1424">
        <w:t xml:space="preserve">SWEDMARK, B. 1958. </w:t>
      </w:r>
      <w:r w:rsidRPr="009A1424">
        <w:rPr>
          <w:i/>
        </w:rPr>
        <w:t>Psammodriloides fauveli</w:t>
      </w:r>
      <w:r w:rsidRPr="009A1424">
        <w:t xml:space="preserve"> n. gen. n. sp. et la famille des Psammodrilidae (Polychaeta Sedentaria). </w:t>
      </w:r>
      <w:r w:rsidRPr="009A1424">
        <w:rPr>
          <w:i/>
        </w:rPr>
        <w:t>Arkiv för Zoologi, sér,</w:t>
      </w:r>
      <w:r w:rsidRPr="009A1424">
        <w:t xml:space="preserve"> 2</w:t>
      </w:r>
      <w:r w:rsidRPr="009A1424">
        <w:rPr>
          <w:b/>
        </w:rPr>
        <w:t>,</w:t>
      </w:r>
      <w:r w:rsidRPr="009A1424">
        <w:t xml:space="preserve"> 55-65.</w:t>
      </w:r>
    </w:p>
    <w:p w14:paraId="1E78F514" w14:textId="4F8521B8" w:rsidR="009A1424" w:rsidRPr="009A1424" w:rsidRDefault="009A1424" w:rsidP="009A1424">
      <w:pPr>
        <w:pStyle w:val="EndNoteBibliography"/>
        <w:spacing w:after="0"/>
      </w:pPr>
      <w:r w:rsidRPr="009A1424">
        <w:t xml:space="preserve">SYAMA, V. &amp; ANILKUMAR, G. Lunar rhythm-dependent spawning and larval release in the continuously breeding mangrove crab, </w:t>
      </w:r>
      <w:r w:rsidRPr="009A1424">
        <w:rPr>
          <w:i/>
        </w:rPr>
        <w:t xml:space="preserve">Sesarma quadratum </w:t>
      </w:r>
      <w:r w:rsidRPr="009A1424">
        <w:t>(Decapoda: Brachyura). 2nd International Conference on Environmental Science and Technology (ICEST), Singapore, 2011.</w:t>
      </w:r>
    </w:p>
    <w:p w14:paraId="66313B35" w14:textId="77777777" w:rsidR="009A1424" w:rsidRPr="009A1424" w:rsidRDefault="009A1424" w:rsidP="009A1424">
      <w:pPr>
        <w:pStyle w:val="EndNoteBibliography"/>
        <w:spacing w:after="0"/>
      </w:pPr>
      <w:r w:rsidRPr="009A1424">
        <w:t xml:space="preserve">TAGAWA, K., JEFFERY, W. R. &amp; SATOH, N. 1997. The recently-described ascidian species </w:t>
      </w:r>
      <w:r w:rsidRPr="009A1424">
        <w:rPr>
          <w:i/>
        </w:rPr>
        <w:t>Molgula tectiformis</w:t>
      </w:r>
      <w:r w:rsidRPr="009A1424">
        <w:t xml:space="preserve"> is a direct developer. </w:t>
      </w:r>
      <w:r w:rsidRPr="009A1424">
        <w:rPr>
          <w:i/>
        </w:rPr>
        <w:t>Zoological Science,</w:t>
      </w:r>
      <w:r w:rsidRPr="009A1424">
        <w:t xml:space="preserve"> 14</w:t>
      </w:r>
      <w:r w:rsidRPr="009A1424">
        <w:rPr>
          <w:b/>
        </w:rPr>
        <w:t>,</w:t>
      </w:r>
      <w:r w:rsidRPr="009A1424">
        <w:t xml:space="preserve"> 297-303.</w:t>
      </w:r>
    </w:p>
    <w:p w14:paraId="77FDF575" w14:textId="77777777" w:rsidR="009A1424" w:rsidRPr="009A1424" w:rsidRDefault="009A1424" w:rsidP="009A1424">
      <w:pPr>
        <w:pStyle w:val="EndNoteBibliography"/>
        <w:spacing w:after="0"/>
      </w:pPr>
      <w:r w:rsidRPr="009A1424">
        <w:t xml:space="preserve">TAKEDA, N., KYOZUKA, K. &amp; DEGUCHI, R. 2006. Increase in intracellular cAMP is a prerequisite signal for initiation of physiological oocyte meiotic maturation in the hydrozoan </w:t>
      </w:r>
      <w:r w:rsidRPr="009A1424">
        <w:rPr>
          <w:i/>
        </w:rPr>
        <w:t>Cytaeis uchidae</w:t>
      </w:r>
      <w:r w:rsidRPr="009A1424">
        <w:t xml:space="preserve">. </w:t>
      </w:r>
      <w:r w:rsidRPr="009A1424">
        <w:rPr>
          <w:i/>
        </w:rPr>
        <w:t>Developmental biology,</w:t>
      </w:r>
      <w:r w:rsidRPr="009A1424">
        <w:t xml:space="preserve"> 298</w:t>
      </w:r>
      <w:r w:rsidRPr="009A1424">
        <w:rPr>
          <w:b/>
        </w:rPr>
        <w:t>,</w:t>
      </w:r>
      <w:r w:rsidRPr="009A1424">
        <w:t xml:space="preserve"> 248-258.</w:t>
      </w:r>
    </w:p>
    <w:p w14:paraId="3388E279" w14:textId="77777777" w:rsidR="009A1424" w:rsidRPr="009A1424" w:rsidRDefault="009A1424" w:rsidP="009A1424">
      <w:pPr>
        <w:pStyle w:val="EndNoteBibliography"/>
        <w:spacing w:after="0"/>
      </w:pPr>
      <w:r w:rsidRPr="009A1424">
        <w:t xml:space="preserve">TAKEUCHI, I. &amp; HIRANO, R. 1992. Duration and size of embryos in epifaunal amphipods </w:t>
      </w:r>
      <w:r w:rsidRPr="009A1424">
        <w:rPr>
          <w:i/>
        </w:rPr>
        <w:t>Caprella danilevskii</w:t>
      </w:r>
      <w:r w:rsidRPr="009A1424">
        <w:t xml:space="preserve"> Czerniavski and </w:t>
      </w:r>
      <w:r w:rsidRPr="009A1424">
        <w:rPr>
          <w:i/>
        </w:rPr>
        <w:t>C. okadai</w:t>
      </w:r>
      <w:r w:rsidRPr="009A1424">
        <w:t xml:space="preserve"> Arimoto (Crustacea: Amphipoda: Caprellidea). </w:t>
      </w:r>
      <w:r w:rsidRPr="009A1424">
        <w:rPr>
          <w:i/>
        </w:rPr>
        <w:t>Journal of Experimental Marine Biology and Ecology,</w:t>
      </w:r>
      <w:r w:rsidRPr="009A1424">
        <w:t xml:space="preserve"> 164</w:t>
      </w:r>
      <w:r w:rsidRPr="009A1424">
        <w:rPr>
          <w:b/>
        </w:rPr>
        <w:t>,</w:t>
      </w:r>
      <w:r w:rsidRPr="009A1424">
        <w:t xml:space="preserve"> 161-169.</w:t>
      </w:r>
    </w:p>
    <w:p w14:paraId="2D9B377A" w14:textId="77777777" w:rsidR="009A1424" w:rsidRPr="009A1424" w:rsidRDefault="009A1424" w:rsidP="009A1424">
      <w:pPr>
        <w:pStyle w:val="EndNoteBibliography"/>
        <w:spacing w:after="0"/>
      </w:pPr>
      <w:r w:rsidRPr="009A1424">
        <w:t>TANDBERG, A. H. S., VADER, W. &amp; BERGE, J. 2010. Studies on the association of</w:t>
      </w:r>
      <w:r w:rsidRPr="009A1424">
        <w:rPr>
          <w:i/>
        </w:rPr>
        <w:t xml:space="preserve"> Metopa glacialis</w:t>
      </w:r>
      <w:r w:rsidRPr="009A1424">
        <w:t xml:space="preserve"> (Amphipoda, Crustacea) and </w:t>
      </w:r>
      <w:r w:rsidRPr="009A1424">
        <w:rPr>
          <w:i/>
        </w:rPr>
        <w:t>Musculus discors</w:t>
      </w:r>
      <w:r w:rsidRPr="009A1424">
        <w:t xml:space="preserve"> (Mollusca, Mytilidae). </w:t>
      </w:r>
      <w:r w:rsidRPr="009A1424">
        <w:rPr>
          <w:i/>
        </w:rPr>
        <w:t>Polar biology,</w:t>
      </w:r>
      <w:r w:rsidRPr="009A1424">
        <w:t xml:space="preserve"> 33</w:t>
      </w:r>
      <w:r w:rsidRPr="009A1424">
        <w:rPr>
          <w:b/>
        </w:rPr>
        <w:t>,</w:t>
      </w:r>
      <w:r w:rsidRPr="009A1424">
        <w:t xml:space="preserve"> 1407-1418.</w:t>
      </w:r>
    </w:p>
    <w:p w14:paraId="78047F89" w14:textId="77777777" w:rsidR="009A1424" w:rsidRPr="009A1424" w:rsidRDefault="009A1424" w:rsidP="009A1424">
      <w:pPr>
        <w:pStyle w:val="EndNoteBibliography"/>
        <w:spacing w:after="0"/>
      </w:pPr>
      <w:r w:rsidRPr="009A1424">
        <w:t xml:space="preserve">TAPELLA, F., LOVRICH, G. A., ROMERO, M. C. &amp; THATJE, S. 2002. Reproductive biology of the crab </w:t>
      </w:r>
      <w:r w:rsidRPr="009A1424">
        <w:rPr>
          <w:i/>
        </w:rPr>
        <w:t>Munida subrugosa</w:t>
      </w:r>
      <w:r w:rsidRPr="009A1424">
        <w:t xml:space="preserve"> (Decapoda: Anomura: Galatheidae) in the Beagle Channel, Argentina. </w:t>
      </w:r>
      <w:r w:rsidRPr="009A1424">
        <w:rPr>
          <w:i/>
        </w:rPr>
        <w:t>Journal of the Marine Biological Association of the United Kingdom,</w:t>
      </w:r>
      <w:r w:rsidRPr="009A1424">
        <w:t xml:space="preserve"> 82</w:t>
      </w:r>
      <w:r w:rsidRPr="009A1424">
        <w:rPr>
          <w:b/>
        </w:rPr>
        <w:t>,</w:t>
      </w:r>
      <w:r w:rsidRPr="009A1424">
        <w:t xml:space="preserve"> 589-595.</w:t>
      </w:r>
    </w:p>
    <w:p w14:paraId="133D6CA1" w14:textId="77777777" w:rsidR="009A1424" w:rsidRPr="009A1424" w:rsidRDefault="009A1424" w:rsidP="009A1424">
      <w:pPr>
        <w:pStyle w:val="EndNoteBibliography"/>
        <w:spacing w:after="0"/>
      </w:pPr>
      <w:r w:rsidRPr="009A1424">
        <w:t xml:space="preserve">TAYLOR, H. &amp; LEELAPIYANART, N. 2001. Oxygen uptake by embryos and ovigerous females of two intertidal crabs, </w:t>
      </w:r>
      <w:r w:rsidRPr="009A1424">
        <w:rPr>
          <w:i/>
        </w:rPr>
        <w:t>Heterozius rotundifrons</w:t>
      </w:r>
      <w:r w:rsidRPr="009A1424">
        <w:t xml:space="preserve"> (Belliidae) and </w:t>
      </w:r>
      <w:r w:rsidRPr="009A1424">
        <w:rPr>
          <w:i/>
        </w:rPr>
        <w:t xml:space="preserve">Cyclograpsus lavauxi </w:t>
      </w:r>
      <w:r w:rsidRPr="009A1424">
        <w:t xml:space="preserve">(Grapsidae): scaling and the metabolic costs of reproduction. </w:t>
      </w:r>
      <w:r w:rsidRPr="009A1424">
        <w:rPr>
          <w:i/>
        </w:rPr>
        <w:t>Journal of Experimental Biology,</w:t>
      </w:r>
      <w:r w:rsidRPr="009A1424">
        <w:t xml:space="preserve"> 204</w:t>
      </w:r>
      <w:r w:rsidRPr="009A1424">
        <w:rPr>
          <w:b/>
        </w:rPr>
        <w:t>,</w:t>
      </w:r>
      <w:r w:rsidRPr="009A1424">
        <w:t xml:space="preserve"> 1083-1097.</w:t>
      </w:r>
    </w:p>
    <w:p w14:paraId="75D7940A" w14:textId="77777777" w:rsidR="009A1424" w:rsidRPr="009A1424" w:rsidRDefault="009A1424" w:rsidP="009A1424">
      <w:pPr>
        <w:pStyle w:val="EndNoteBibliography"/>
        <w:spacing w:after="0"/>
      </w:pPr>
      <w:r w:rsidRPr="009A1424">
        <w:t xml:space="preserve">TEMPLADO, J., RICHTER, A. &amp; CALVO, M. 2016. Reef building Mediterranean vermetid gastropods: disentangling the </w:t>
      </w:r>
      <w:r w:rsidRPr="009A1424">
        <w:rPr>
          <w:i/>
        </w:rPr>
        <w:t>Dendropoma petraeum</w:t>
      </w:r>
      <w:r w:rsidRPr="009A1424">
        <w:t xml:space="preserve"> species complex. </w:t>
      </w:r>
      <w:r w:rsidRPr="009A1424">
        <w:rPr>
          <w:i/>
        </w:rPr>
        <w:t>Mediterranean Marine Science,</w:t>
      </w:r>
      <w:r w:rsidRPr="009A1424">
        <w:t xml:space="preserve"> 17</w:t>
      </w:r>
      <w:r w:rsidRPr="009A1424">
        <w:rPr>
          <w:b/>
        </w:rPr>
        <w:t>,</w:t>
      </w:r>
      <w:r w:rsidRPr="009A1424">
        <w:t xml:space="preserve"> 13-31.</w:t>
      </w:r>
    </w:p>
    <w:p w14:paraId="3BB1E103" w14:textId="77777777" w:rsidR="009A1424" w:rsidRPr="009A1424" w:rsidRDefault="009A1424" w:rsidP="009A1424">
      <w:pPr>
        <w:pStyle w:val="EndNoteBibliography"/>
        <w:spacing w:after="0"/>
      </w:pPr>
      <w:r w:rsidRPr="009A1424">
        <w:t xml:space="preserve">THATJE, S. &amp; HALL, S. 2016. The effect of temperature on the evolution of per offspring investment in a globally distributed family of marine invertebrates (Crustacea: Decapoda: Lithodidae). </w:t>
      </w:r>
      <w:r w:rsidRPr="009A1424">
        <w:rPr>
          <w:i/>
        </w:rPr>
        <w:t>Marine biology,</w:t>
      </w:r>
      <w:r w:rsidRPr="009A1424">
        <w:t xml:space="preserve"> 163</w:t>
      </w:r>
      <w:r w:rsidRPr="009A1424">
        <w:rPr>
          <w:b/>
        </w:rPr>
        <w:t>,</w:t>
      </w:r>
      <w:r w:rsidRPr="009A1424">
        <w:t xml:space="preserve"> 48.</w:t>
      </w:r>
    </w:p>
    <w:p w14:paraId="17BDC1F6" w14:textId="77777777" w:rsidR="009A1424" w:rsidRPr="009A1424" w:rsidRDefault="009A1424" w:rsidP="009A1424">
      <w:pPr>
        <w:pStyle w:val="EndNoteBibliography"/>
        <w:spacing w:after="0"/>
      </w:pPr>
      <w:r w:rsidRPr="009A1424">
        <w:t>THIEL, M. 1997. Reproductive biology of an epibenthic amphipod (</w:t>
      </w:r>
      <w:r w:rsidRPr="009A1424">
        <w:rPr>
          <w:i/>
        </w:rPr>
        <w:t>Dyopedos monacanthus</w:t>
      </w:r>
      <w:r w:rsidRPr="009A1424">
        <w:t xml:space="preserve">) with extended parental care. </w:t>
      </w:r>
      <w:r w:rsidRPr="009A1424">
        <w:rPr>
          <w:i/>
        </w:rPr>
        <w:t>Journal of the Marine Biological Association of the United Kingdom,</w:t>
      </w:r>
      <w:r w:rsidRPr="009A1424">
        <w:t xml:space="preserve"> 77</w:t>
      </w:r>
      <w:r w:rsidRPr="009A1424">
        <w:rPr>
          <w:b/>
        </w:rPr>
        <w:t>,</w:t>
      </w:r>
      <w:r w:rsidRPr="009A1424">
        <w:t xml:space="preserve"> 1059-1072.</w:t>
      </w:r>
    </w:p>
    <w:p w14:paraId="69071867" w14:textId="77777777" w:rsidR="009A1424" w:rsidRPr="009A1424" w:rsidRDefault="009A1424" w:rsidP="009A1424">
      <w:pPr>
        <w:pStyle w:val="EndNoteBibliography"/>
        <w:spacing w:after="0"/>
      </w:pPr>
      <w:r w:rsidRPr="009A1424">
        <w:t xml:space="preserve">THIEL, M. 1998. Reproductive biology of a deposit-feeding amphipod, </w:t>
      </w:r>
      <w:r w:rsidRPr="009A1424">
        <w:rPr>
          <w:i/>
        </w:rPr>
        <w:t>Casco bigelowi</w:t>
      </w:r>
      <w:r w:rsidRPr="009A1424">
        <w:t xml:space="preserve">, with extended parental care. </w:t>
      </w:r>
      <w:r w:rsidRPr="009A1424">
        <w:rPr>
          <w:i/>
        </w:rPr>
        <w:t>Marine Biology,</w:t>
      </w:r>
      <w:r w:rsidRPr="009A1424">
        <w:t xml:space="preserve"> 132</w:t>
      </w:r>
      <w:r w:rsidRPr="009A1424">
        <w:rPr>
          <w:b/>
        </w:rPr>
        <w:t>,</w:t>
      </w:r>
      <w:r w:rsidRPr="009A1424">
        <w:t xml:space="preserve"> 107-116.</w:t>
      </w:r>
    </w:p>
    <w:p w14:paraId="4811B260" w14:textId="77777777" w:rsidR="009A1424" w:rsidRPr="009A1424" w:rsidRDefault="009A1424" w:rsidP="009A1424">
      <w:pPr>
        <w:pStyle w:val="EndNoteBibliography"/>
        <w:spacing w:after="0"/>
      </w:pPr>
      <w:r w:rsidRPr="009A1424">
        <w:t xml:space="preserve">THIEL, M. 1999. Reproductive biology of a wood-boring isopod, </w:t>
      </w:r>
      <w:r w:rsidRPr="009A1424">
        <w:rPr>
          <w:i/>
        </w:rPr>
        <w:t>Sphaeroma terebran</w:t>
      </w:r>
      <w:r w:rsidRPr="009A1424">
        <w:t xml:space="preserve">s, with extended parental care. </w:t>
      </w:r>
      <w:r w:rsidRPr="009A1424">
        <w:rPr>
          <w:i/>
        </w:rPr>
        <w:t>Marine Biology,</w:t>
      </w:r>
      <w:r w:rsidRPr="009A1424">
        <w:t xml:space="preserve"> 135</w:t>
      </w:r>
      <w:r w:rsidRPr="009A1424">
        <w:rPr>
          <w:b/>
        </w:rPr>
        <w:t>,</w:t>
      </w:r>
      <w:r w:rsidRPr="009A1424">
        <w:t xml:space="preserve"> 321-333.</w:t>
      </w:r>
    </w:p>
    <w:p w14:paraId="3C9901F9" w14:textId="77777777" w:rsidR="009A1424" w:rsidRPr="009A1424" w:rsidRDefault="009A1424" w:rsidP="009A1424">
      <w:pPr>
        <w:pStyle w:val="EndNoteBibliography"/>
        <w:spacing w:after="0"/>
      </w:pPr>
      <w:r w:rsidRPr="009A1424">
        <w:t xml:space="preserve">THIEL, M. 2000. Population and reproductive biology of two sibling amphipod species from ascidians and sponges. </w:t>
      </w:r>
      <w:r w:rsidRPr="009A1424">
        <w:rPr>
          <w:i/>
        </w:rPr>
        <w:t>Marine Biology,</w:t>
      </w:r>
      <w:r w:rsidRPr="009A1424">
        <w:t xml:space="preserve"> 137</w:t>
      </w:r>
      <w:r w:rsidRPr="009A1424">
        <w:rPr>
          <w:b/>
        </w:rPr>
        <w:t>,</w:t>
      </w:r>
      <w:r w:rsidRPr="009A1424">
        <w:t xml:space="preserve"> 661-674.</w:t>
      </w:r>
    </w:p>
    <w:p w14:paraId="35ABD475" w14:textId="77777777" w:rsidR="009A1424" w:rsidRPr="009A1424" w:rsidRDefault="009A1424" w:rsidP="009A1424">
      <w:pPr>
        <w:pStyle w:val="EndNoteBibliography"/>
        <w:spacing w:after="0"/>
      </w:pPr>
      <w:r w:rsidRPr="009A1424">
        <w:t xml:space="preserve">THIEL, M. 2003. Reproductive biology of </w:t>
      </w:r>
      <w:r w:rsidRPr="009A1424">
        <w:rPr>
          <w:i/>
        </w:rPr>
        <w:t>Limnoria chilensis</w:t>
      </w:r>
      <w:r w:rsidRPr="009A1424">
        <w:t xml:space="preserve">: another boring peracarid species with extended parental care. </w:t>
      </w:r>
      <w:r w:rsidRPr="009A1424">
        <w:rPr>
          <w:i/>
        </w:rPr>
        <w:t>Journal of Natural History,</w:t>
      </w:r>
      <w:r w:rsidRPr="009A1424">
        <w:t xml:space="preserve"> 37</w:t>
      </w:r>
      <w:r w:rsidRPr="009A1424">
        <w:rPr>
          <w:b/>
        </w:rPr>
        <w:t>,</w:t>
      </w:r>
      <w:r w:rsidRPr="009A1424">
        <w:t xml:space="preserve"> 1713-1726.</w:t>
      </w:r>
    </w:p>
    <w:p w14:paraId="2D2C1A2F" w14:textId="77777777" w:rsidR="009A1424" w:rsidRPr="009A1424" w:rsidRDefault="009A1424" w:rsidP="009A1424">
      <w:pPr>
        <w:pStyle w:val="EndNoteBibliography"/>
        <w:spacing w:after="0"/>
      </w:pPr>
      <w:r w:rsidRPr="009A1424">
        <w:lastRenderedPageBreak/>
        <w:t xml:space="preserve">THIEL, M., SAMPSON, S. &amp; WATLING, L. 1997. Extended parental care in two endobenthic amphipods. </w:t>
      </w:r>
      <w:r w:rsidRPr="009A1424">
        <w:rPr>
          <w:i/>
        </w:rPr>
        <w:t>Journal of Natural History,</w:t>
      </w:r>
      <w:r w:rsidRPr="009A1424">
        <w:t xml:space="preserve"> 31</w:t>
      </w:r>
      <w:r w:rsidRPr="009A1424">
        <w:rPr>
          <w:b/>
        </w:rPr>
        <w:t>,</w:t>
      </w:r>
      <w:r w:rsidRPr="009A1424">
        <w:t xml:space="preserve"> 713-725.</w:t>
      </w:r>
    </w:p>
    <w:p w14:paraId="329F5AA3" w14:textId="77777777" w:rsidR="009A1424" w:rsidRPr="009A1424" w:rsidRDefault="009A1424" w:rsidP="009A1424">
      <w:pPr>
        <w:pStyle w:val="EndNoteBibliography"/>
        <w:spacing w:after="0"/>
      </w:pPr>
      <w:r w:rsidRPr="009A1424">
        <w:t xml:space="preserve">THOMAS, F., BOLTON, T. &amp; SASTRY, A. 2001. Mechanical forces imposed on echinoid eggs during spawning: mitigation of forces by fibrous networks within egg extracellular layers. </w:t>
      </w:r>
      <w:r w:rsidRPr="009A1424">
        <w:rPr>
          <w:i/>
        </w:rPr>
        <w:t>Journal of Experimental Biology,</w:t>
      </w:r>
      <w:r w:rsidRPr="009A1424">
        <w:t xml:space="preserve"> 204</w:t>
      </w:r>
      <w:r w:rsidRPr="009A1424">
        <w:rPr>
          <w:b/>
        </w:rPr>
        <w:t>,</w:t>
      </w:r>
      <w:r w:rsidRPr="009A1424">
        <w:t xml:space="preserve"> 815-821.</w:t>
      </w:r>
    </w:p>
    <w:p w14:paraId="09C1EAA0" w14:textId="77777777" w:rsidR="009A1424" w:rsidRPr="009A1424" w:rsidRDefault="009A1424" w:rsidP="009A1424">
      <w:pPr>
        <w:pStyle w:val="EndNoteBibliography"/>
        <w:spacing w:after="0"/>
      </w:pPr>
      <w:r w:rsidRPr="009A1424">
        <w:t xml:space="preserve">THOMPSON, T. &amp; SALGHETTI-DRIOLI, U. 1984. Unusual features of the development of the sacoglossan </w:t>
      </w:r>
      <w:r w:rsidRPr="009A1424">
        <w:rPr>
          <w:i/>
        </w:rPr>
        <w:t>Elysia hopei</w:t>
      </w:r>
      <w:r w:rsidRPr="009A1424">
        <w:t xml:space="preserve"> in the Mediterranean Sea. </w:t>
      </w:r>
      <w:r w:rsidRPr="009A1424">
        <w:rPr>
          <w:i/>
        </w:rPr>
        <w:t>Journal of Molluscan Studies,</w:t>
      </w:r>
      <w:r w:rsidRPr="009A1424">
        <w:t xml:space="preserve"> 50</w:t>
      </w:r>
      <w:r w:rsidRPr="009A1424">
        <w:rPr>
          <w:b/>
        </w:rPr>
        <w:t>,</w:t>
      </w:r>
      <w:r w:rsidRPr="009A1424">
        <w:t xml:space="preserve"> 61-63.</w:t>
      </w:r>
    </w:p>
    <w:p w14:paraId="64F19A21" w14:textId="77777777" w:rsidR="009A1424" w:rsidRPr="009A1424" w:rsidRDefault="009A1424" w:rsidP="009A1424">
      <w:pPr>
        <w:pStyle w:val="EndNoteBibliography"/>
        <w:spacing w:after="0"/>
      </w:pPr>
      <w:r w:rsidRPr="009A1424">
        <w:t xml:space="preserve">THORSON, G. 1935. </w:t>
      </w:r>
      <w:r w:rsidRPr="009A1424">
        <w:rPr>
          <w:i/>
        </w:rPr>
        <w:t>Studies on the egg capsules and development of Arctic marine Prosobranchs: Treaars expeditionen Til Christian Den X's Land 1931-34 Under Ledelse Af Lauge Koch; with 75 Fig. in text</w:t>
      </w:r>
      <w:r w:rsidRPr="009A1424">
        <w:t>, Reitzel.</w:t>
      </w:r>
    </w:p>
    <w:p w14:paraId="4CEF3003" w14:textId="77777777" w:rsidR="009A1424" w:rsidRPr="009A1424" w:rsidRDefault="009A1424" w:rsidP="009A1424">
      <w:pPr>
        <w:pStyle w:val="EndNoteBibliography"/>
        <w:spacing w:after="0"/>
      </w:pPr>
      <w:r w:rsidRPr="009A1424">
        <w:t xml:space="preserve">THORSON, G. 1940. </w:t>
      </w:r>
      <w:r w:rsidRPr="009A1424">
        <w:rPr>
          <w:i/>
        </w:rPr>
        <w:t>Studies on the Egg Masses and Larval Development of Gastropoda from the Iranian Gulf</w:t>
      </w:r>
      <w:r w:rsidRPr="009A1424">
        <w:t>, Ejnar Munksgaard.</w:t>
      </w:r>
    </w:p>
    <w:p w14:paraId="39472894" w14:textId="77777777" w:rsidR="009A1424" w:rsidRPr="009A1424" w:rsidRDefault="009A1424" w:rsidP="009A1424">
      <w:pPr>
        <w:pStyle w:val="EndNoteBibliography"/>
        <w:spacing w:after="0"/>
      </w:pPr>
      <w:r w:rsidRPr="009A1424">
        <w:t xml:space="preserve">THURMAN, C. L. 1985. Reproductive biology and population structure of the fiddler crab </w:t>
      </w:r>
      <w:r w:rsidRPr="009A1424">
        <w:rPr>
          <w:i/>
        </w:rPr>
        <w:t>Uca subcylindrica</w:t>
      </w:r>
      <w:r w:rsidRPr="009A1424">
        <w:t xml:space="preserve"> (Stimpson). </w:t>
      </w:r>
      <w:r w:rsidRPr="009A1424">
        <w:rPr>
          <w:i/>
        </w:rPr>
        <w:t>The Biological Bulletin,</w:t>
      </w:r>
      <w:r w:rsidRPr="009A1424">
        <w:t xml:space="preserve"> 169</w:t>
      </w:r>
      <w:r w:rsidRPr="009A1424">
        <w:rPr>
          <w:b/>
        </w:rPr>
        <w:t>,</w:t>
      </w:r>
      <w:r w:rsidRPr="009A1424">
        <w:t xml:space="preserve"> 215-229.</w:t>
      </w:r>
    </w:p>
    <w:p w14:paraId="46E0950A" w14:textId="77777777" w:rsidR="009A1424" w:rsidRPr="009A1424" w:rsidRDefault="009A1424" w:rsidP="009A1424">
      <w:pPr>
        <w:pStyle w:val="EndNoteBibliography"/>
        <w:spacing w:after="0"/>
      </w:pPr>
      <w:r w:rsidRPr="009A1424">
        <w:t xml:space="preserve">THURSTON, M. H. 1974. </w:t>
      </w:r>
      <w:r w:rsidRPr="009A1424">
        <w:rPr>
          <w:i/>
        </w:rPr>
        <w:t>Crustacea amphipoda from Graham Land and the Scotia Arc, collected by Operation Tabarin and the Falkand Islands Dependencies Survey, 1944-59</w:t>
      </w:r>
      <w:r w:rsidRPr="009A1424">
        <w:t>, British Antarctic Survey.</w:t>
      </w:r>
    </w:p>
    <w:p w14:paraId="33156877" w14:textId="77777777" w:rsidR="009A1424" w:rsidRPr="009A1424" w:rsidRDefault="009A1424" w:rsidP="009A1424">
      <w:pPr>
        <w:pStyle w:val="EndNoteBibliography"/>
        <w:spacing w:after="0"/>
      </w:pPr>
      <w:r w:rsidRPr="009A1424">
        <w:t xml:space="preserve">TORAL-GRANDA, M. V. &amp; MARTÍNEZ, P. C. 2007. Reproductive biology and population structure of the sea cucumber </w:t>
      </w:r>
      <w:r w:rsidRPr="009A1424">
        <w:rPr>
          <w:i/>
        </w:rPr>
        <w:t>Isostichopus fuscus</w:t>
      </w:r>
      <w:r w:rsidRPr="009A1424">
        <w:t xml:space="preserve"> (Ludwig, 1875) (Holothuroidea) in Caamaño, Galápagos Islands, Ecuador. </w:t>
      </w:r>
      <w:r w:rsidRPr="009A1424">
        <w:rPr>
          <w:i/>
        </w:rPr>
        <w:t>Marine Biology,</w:t>
      </w:r>
      <w:r w:rsidRPr="009A1424">
        <w:t xml:space="preserve"> 151</w:t>
      </w:r>
      <w:r w:rsidRPr="009A1424">
        <w:rPr>
          <w:b/>
        </w:rPr>
        <w:t>,</w:t>
      </w:r>
      <w:r w:rsidRPr="009A1424">
        <w:t xml:space="preserve"> 2091-2098.</w:t>
      </w:r>
    </w:p>
    <w:p w14:paraId="0062CE3D" w14:textId="77777777" w:rsidR="009A1424" w:rsidRPr="009A1424" w:rsidRDefault="009A1424" w:rsidP="009A1424">
      <w:pPr>
        <w:pStyle w:val="EndNoteBibliography"/>
        <w:spacing w:after="0"/>
      </w:pPr>
      <w:r w:rsidRPr="009A1424">
        <w:t>TORO, J., THOMPSON, R. &amp; INNES, D. 2002. Reproductive isolation and reproductive output in two sympatric mussel species (</w:t>
      </w:r>
      <w:r w:rsidRPr="009A1424">
        <w:rPr>
          <w:i/>
        </w:rPr>
        <w:t>Mytilus edulis, M. trossulus</w:t>
      </w:r>
      <w:r w:rsidRPr="009A1424">
        <w:t xml:space="preserve">) and their hybrids from Newfoundland. </w:t>
      </w:r>
      <w:r w:rsidRPr="009A1424">
        <w:rPr>
          <w:i/>
        </w:rPr>
        <w:t>Marine Biology,</w:t>
      </w:r>
      <w:r w:rsidRPr="009A1424">
        <w:t xml:space="preserve"> 141</w:t>
      </w:r>
      <w:r w:rsidRPr="009A1424">
        <w:rPr>
          <w:b/>
        </w:rPr>
        <w:t>,</w:t>
      </w:r>
      <w:r w:rsidRPr="009A1424">
        <w:t xml:space="preserve"> 897-909.</w:t>
      </w:r>
    </w:p>
    <w:p w14:paraId="2CB450A7" w14:textId="77777777" w:rsidR="009A1424" w:rsidRPr="009A1424" w:rsidRDefault="009A1424" w:rsidP="009A1424">
      <w:pPr>
        <w:pStyle w:val="EndNoteBibliography"/>
        <w:spacing w:after="0"/>
      </w:pPr>
      <w:r w:rsidRPr="009A1424">
        <w:t xml:space="preserve">TSUTSUMI, H. &amp; KIKUCHI, T. 1984. Study of the life history of Capitella capitata (Polychaeta: Capitellidae) in Amakusa, South Japan including a comparison with other geographical regions. </w:t>
      </w:r>
      <w:r w:rsidRPr="009A1424">
        <w:rPr>
          <w:i/>
        </w:rPr>
        <w:t>Marine Biology,</w:t>
      </w:r>
      <w:r w:rsidRPr="009A1424">
        <w:t xml:space="preserve"> 80</w:t>
      </w:r>
      <w:r w:rsidRPr="009A1424">
        <w:rPr>
          <w:b/>
        </w:rPr>
        <w:t>,</w:t>
      </w:r>
      <w:r w:rsidRPr="009A1424">
        <w:t xml:space="preserve"> 315-321.</w:t>
      </w:r>
    </w:p>
    <w:p w14:paraId="7E5E2D10" w14:textId="77777777" w:rsidR="009A1424" w:rsidRPr="009A1424" w:rsidRDefault="009A1424" w:rsidP="009A1424">
      <w:pPr>
        <w:pStyle w:val="EndNoteBibliography"/>
        <w:spacing w:after="0"/>
      </w:pPr>
      <w:r w:rsidRPr="009A1424">
        <w:t xml:space="preserve">TURRA, A. &amp; LEITE, F. P. P. 2001. Fecundity of three sympatric populations of hermit crabs (Decapoda, Anomura, Diogenidae). </w:t>
      </w:r>
      <w:r w:rsidRPr="009A1424">
        <w:rPr>
          <w:i/>
        </w:rPr>
        <w:t>Crustaceana</w:t>
      </w:r>
      <w:r w:rsidRPr="009A1424">
        <w:rPr>
          <w:b/>
        </w:rPr>
        <w:t>,</w:t>
      </w:r>
      <w:r w:rsidRPr="009A1424">
        <w:t xml:space="preserve"> 1019-1027.</w:t>
      </w:r>
    </w:p>
    <w:p w14:paraId="79F9CDC7" w14:textId="77777777" w:rsidR="009A1424" w:rsidRPr="009A1424" w:rsidRDefault="009A1424" w:rsidP="009A1424">
      <w:pPr>
        <w:pStyle w:val="EndNoteBibliography"/>
        <w:spacing w:after="0"/>
      </w:pPr>
      <w:r w:rsidRPr="009A1424">
        <w:t>TYLER, P. A., MARSH, L., BACO-TAYLOR, A. &amp; SMITH, C. R. 2009. Protandric hermaphroditism in the whale-fall bivalve mollusc</w:t>
      </w:r>
      <w:r w:rsidRPr="009A1424">
        <w:rPr>
          <w:i/>
        </w:rPr>
        <w:t xml:space="preserve"> Idas washingtonia</w:t>
      </w:r>
      <w:r w:rsidRPr="009A1424">
        <w:t xml:space="preserve">. </w:t>
      </w:r>
      <w:r w:rsidRPr="009A1424">
        <w:rPr>
          <w:i/>
        </w:rPr>
        <w:t>Deep Sea Research Part II: Topical Studies in Oceanography,</w:t>
      </w:r>
      <w:r w:rsidRPr="009A1424">
        <w:t xml:space="preserve"> 56</w:t>
      </w:r>
      <w:r w:rsidRPr="009A1424">
        <w:rPr>
          <w:b/>
        </w:rPr>
        <w:t>,</w:t>
      </w:r>
      <w:r w:rsidRPr="009A1424">
        <w:t xml:space="preserve"> 1689-1699.</w:t>
      </w:r>
    </w:p>
    <w:p w14:paraId="44E4A6B3" w14:textId="77777777" w:rsidR="009A1424" w:rsidRPr="009A1424" w:rsidRDefault="009A1424" w:rsidP="009A1424">
      <w:pPr>
        <w:pStyle w:val="EndNoteBibliography"/>
        <w:spacing w:after="0"/>
      </w:pPr>
      <w:r w:rsidRPr="009A1424">
        <w:t>TYLER, P. A., YOUNG, C. M. &amp; DOVE, F. 2007. Settlement, growth and reproduction in the deep-sea wood-boring bivalve mollusc</w:t>
      </w:r>
      <w:r w:rsidRPr="009A1424">
        <w:rPr>
          <w:i/>
        </w:rPr>
        <w:t xml:space="preserve"> Xylophaga depalmai</w:t>
      </w:r>
      <w:r w:rsidRPr="009A1424">
        <w:t xml:space="preserve">. </w:t>
      </w:r>
      <w:r w:rsidRPr="009A1424">
        <w:rPr>
          <w:i/>
        </w:rPr>
        <w:t>Marine Ecology Progress Series,</w:t>
      </w:r>
      <w:r w:rsidRPr="009A1424">
        <w:t xml:space="preserve"> 343</w:t>
      </w:r>
      <w:r w:rsidRPr="009A1424">
        <w:rPr>
          <w:b/>
        </w:rPr>
        <w:t>,</w:t>
      </w:r>
      <w:r w:rsidRPr="009A1424">
        <w:t xml:space="preserve"> 151-159.</w:t>
      </w:r>
    </w:p>
    <w:p w14:paraId="374E0960" w14:textId="77777777" w:rsidR="009A1424" w:rsidRPr="009A1424" w:rsidRDefault="009A1424" w:rsidP="009A1424">
      <w:pPr>
        <w:pStyle w:val="EndNoteBibliography"/>
        <w:spacing w:after="0"/>
      </w:pPr>
      <w:r w:rsidRPr="009A1424">
        <w:t xml:space="preserve">VALDERHAUG, V. 1985. Population structure and production of </w:t>
      </w:r>
      <w:r w:rsidRPr="009A1424">
        <w:rPr>
          <w:i/>
        </w:rPr>
        <w:t xml:space="preserve">Lumbrineris fragilis </w:t>
      </w:r>
      <w:r w:rsidRPr="009A1424">
        <w:t xml:space="preserve">(Polychaeta: Lumbrineridae) in the Oslofjord (Norway) with a note on metal content of jaws. </w:t>
      </w:r>
      <w:r w:rsidRPr="009A1424">
        <w:rPr>
          <w:i/>
        </w:rPr>
        <w:t>Marine Biology,</w:t>
      </w:r>
      <w:r w:rsidRPr="009A1424">
        <w:t xml:space="preserve"> 86</w:t>
      </w:r>
      <w:r w:rsidRPr="009A1424">
        <w:rPr>
          <w:b/>
        </w:rPr>
        <w:t>,</w:t>
      </w:r>
      <w:r w:rsidRPr="009A1424">
        <w:t xml:space="preserve"> 203-211.</w:t>
      </w:r>
    </w:p>
    <w:p w14:paraId="3EE1FB06" w14:textId="77777777" w:rsidR="009A1424" w:rsidRPr="009A1424" w:rsidRDefault="009A1424" w:rsidP="009A1424">
      <w:pPr>
        <w:pStyle w:val="EndNoteBibliography"/>
        <w:spacing w:after="0"/>
      </w:pPr>
      <w:r w:rsidRPr="009A1424">
        <w:t xml:space="preserve">VAN DER VEER, H. W., CARDOSO, J. F. &amp; VAN DER MEER, J. 2006. The estimation of DEB parameters for various Northeast Atlantic bivalve species. </w:t>
      </w:r>
      <w:r w:rsidRPr="009A1424">
        <w:rPr>
          <w:i/>
        </w:rPr>
        <w:t>Journal of Sea Research,</w:t>
      </w:r>
      <w:r w:rsidRPr="009A1424">
        <w:t xml:space="preserve"> 56</w:t>
      </w:r>
      <w:r w:rsidRPr="009A1424">
        <w:rPr>
          <w:b/>
        </w:rPr>
        <w:t>,</w:t>
      </w:r>
      <w:r w:rsidRPr="009A1424">
        <w:t xml:space="preserve"> 107-124.</w:t>
      </w:r>
    </w:p>
    <w:p w14:paraId="77D9AD8A" w14:textId="77777777" w:rsidR="009A1424" w:rsidRPr="009A1424" w:rsidRDefault="009A1424" w:rsidP="009A1424">
      <w:pPr>
        <w:pStyle w:val="EndNoteBibliography"/>
        <w:spacing w:after="0"/>
      </w:pPr>
      <w:r w:rsidRPr="009A1424">
        <w:t xml:space="preserve">VAN DOLAH, R., SHAPIRO, L. &amp; REES, C. 1975. Analysis of an intertidal population of the amphipod </w:t>
      </w:r>
      <w:r w:rsidRPr="009A1424">
        <w:rPr>
          <w:i/>
        </w:rPr>
        <w:t>Gammarus palustris</w:t>
      </w:r>
      <w:r w:rsidRPr="009A1424">
        <w:t xml:space="preserve"> using a modified version of the egg-ratio method. </w:t>
      </w:r>
      <w:r w:rsidRPr="009A1424">
        <w:rPr>
          <w:i/>
        </w:rPr>
        <w:t>Marine Biology,</w:t>
      </w:r>
      <w:r w:rsidRPr="009A1424">
        <w:t xml:space="preserve"> 33</w:t>
      </w:r>
      <w:r w:rsidRPr="009A1424">
        <w:rPr>
          <w:b/>
        </w:rPr>
        <w:t>,</w:t>
      </w:r>
      <w:r w:rsidRPr="009A1424">
        <w:t xml:space="preserve"> 323-330.</w:t>
      </w:r>
    </w:p>
    <w:p w14:paraId="22B99162" w14:textId="77777777" w:rsidR="009A1424" w:rsidRPr="009A1424" w:rsidRDefault="009A1424" w:rsidP="009A1424">
      <w:pPr>
        <w:pStyle w:val="EndNoteBibliography"/>
        <w:spacing w:after="0"/>
      </w:pPr>
      <w:r w:rsidRPr="009A1424">
        <w:t xml:space="preserve">VAN DOLAH, R. F. &amp; BIRD, E. 1980. A comparison of reproductive patterns in epifaunal and infaunal Gammaridean amphipods. </w:t>
      </w:r>
      <w:r w:rsidRPr="009A1424">
        <w:rPr>
          <w:i/>
        </w:rPr>
        <w:t>Estuarine and Coastal Marine Science,</w:t>
      </w:r>
      <w:r w:rsidRPr="009A1424">
        <w:t xml:space="preserve"> 11</w:t>
      </w:r>
      <w:r w:rsidRPr="009A1424">
        <w:rPr>
          <w:b/>
        </w:rPr>
        <w:t>,</w:t>
      </w:r>
      <w:r w:rsidRPr="009A1424">
        <w:t xml:space="preserve"> 593-604.</w:t>
      </w:r>
    </w:p>
    <w:p w14:paraId="7896F3DF" w14:textId="77777777" w:rsidR="009A1424" w:rsidRPr="009A1424" w:rsidRDefault="009A1424" w:rsidP="009A1424">
      <w:pPr>
        <w:pStyle w:val="EndNoteBibliography"/>
        <w:spacing w:after="0"/>
      </w:pPr>
      <w:r w:rsidRPr="009A1424">
        <w:lastRenderedPageBreak/>
        <w:t xml:space="preserve">VAN REINE, W. P. 1982. </w:t>
      </w:r>
      <w:r w:rsidRPr="009A1424">
        <w:rPr>
          <w:i/>
        </w:rPr>
        <w:t>A taxonomic revision of the European Sphacelariaceae: (Sphacelariales, Phaeophyceae)</w:t>
      </w:r>
      <w:r w:rsidRPr="009A1424">
        <w:t>, Brill Archive.</w:t>
      </w:r>
    </w:p>
    <w:p w14:paraId="2ACF330A" w14:textId="77777777" w:rsidR="009A1424" w:rsidRPr="009A1424" w:rsidRDefault="009A1424" w:rsidP="009A1424">
      <w:pPr>
        <w:pStyle w:val="EndNoteBibliography"/>
        <w:spacing w:after="0"/>
      </w:pPr>
      <w:r w:rsidRPr="009A1424">
        <w:t xml:space="preserve">VILLINSKI, J. T., VILLINSKI, J. C., BYRNE, M. &amp; RAFF, R. A. 2002. Convergent maternal provisioning and life‐history evolution in echinoderms. </w:t>
      </w:r>
      <w:r w:rsidRPr="009A1424">
        <w:rPr>
          <w:i/>
        </w:rPr>
        <w:t>Evolution,</w:t>
      </w:r>
      <w:r w:rsidRPr="009A1424">
        <w:t xml:space="preserve"> 56</w:t>
      </w:r>
      <w:r w:rsidRPr="009A1424">
        <w:rPr>
          <w:b/>
        </w:rPr>
        <w:t>,</w:t>
      </w:r>
      <w:r w:rsidRPr="009A1424">
        <w:t xml:space="preserve"> 1764-1775.</w:t>
      </w:r>
    </w:p>
    <w:p w14:paraId="413F9305" w14:textId="77777777" w:rsidR="009A1424" w:rsidRPr="009A1424" w:rsidRDefault="009A1424" w:rsidP="009A1424">
      <w:pPr>
        <w:pStyle w:val="EndNoteBibliography"/>
        <w:spacing w:after="0"/>
      </w:pPr>
      <w:r w:rsidRPr="009A1424">
        <w:t xml:space="preserve">VINUESA, J. 1987. Embryonary development of Lithodes antarcticus Jacquinot (Crustacea, Decapoda, Lithodidae) developmental stages, growth and mortality. </w:t>
      </w:r>
      <w:r w:rsidRPr="009A1424">
        <w:rPr>
          <w:i/>
        </w:rPr>
        <w:t>Physis,</w:t>
      </w:r>
      <w:r w:rsidRPr="009A1424">
        <w:t xml:space="preserve"> 45</w:t>
      </w:r>
      <w:r w:rsidRPr="009A1424">
        <w:rPr>
          <w:b/>
        </w:rPr>
        <w:t>,</w:t>
      </w:r>
      <w:r w:rsidRPr="009A1424">
        <w:t xml:space="preserve"> 21-29.</w:t>
      </w:r>
    </w:p>
    <w:p w14:paraId="48CE3AC4" w14:textId="77777777" w:rsidR="009A1424" w:rsidRPr="009A1424" w:rsidRDefault="009A1424" w:rsidP="009A1424">
      <w:pPr>
        <w:pStyle w:val="EndNoteBibliography"/>
        <w:spacing w:after="0"/>
      </w:pPr>
      <w:r w:rsidRPr="009A1424">
        <w:t xml:space="preserve">WÄGELE, J.-W. 1987. On the reproductive biology of </w:t>
      </w:r>
      <w:r w:rsidRPr="009A1424">
        <w:rPr>
          <w:i/>
        </w:rPr>
        <w:t xml:space="preserve">Ceratoserolis trilobitoides </w:t>
      </w:r>
      <w:r w:rsidRPr="009A1424">
        <w:t xml:space="preserve">(Crustacea: Isopoda): latitudinal variation of fecundity and embryonic development. </w:t>
      </w:r>
      <w:r w:rsidRPr="009A1424">
        <w:rPr>
          <w:i/>
        </w:rPr>
        <w:t>Polar Biology,</w:t>
      </w:r>
      <w:r w:rsidRPr="009A1424">
        <w:t xml:space="preserve"> 7</w:t>
      </w:r>
      <w:r w:rsidRPr="009A1424">
        <w:rPr>
          <w:b/>
        </w:rPr>
        <w:t>,</w:t>
      </w:r>
      <w:r w:rsidRPr="009A1424">
        <w:t xml:space="preserve"> 11-24.</w:t>
      </w:r>
    </w:p>
    <w:p w14:paraId="5BB9E0C8" w14:textId="77777777" w:rsidR="009A1424" w:rsidRPr="009A1424" w:rsidRDefault="009A1424" w:rsidP="009A1424">
      <w:pPr>
        <w:pStyle w:val="EndNoteBibliography"/>
        <w:spacing w:after="0"/>
      </w:pPr>
      <w:r w:rsidRPr="009A1424">
        <w:t xml:space="preserve">WÄGELE, J. 1979. Der Fortpflanzungszyklus von </w:t>
      </w:r>
      <w:r w:rsidRPr="009A1424">
        <w:rPr>
          <w:i/>
        </w:rPr>
        <w:t>Cyathura carinata</w:t>
      </w:r>
      <w:r w:rsidRPr="009A1424">
        <w:t xml:space="preserve"> (Isopoda, Anthuridea) im Nord-Ostsee-Kanal. </w:t>
      </w:r>
      <w:r w:rsidRPr="009A1424">
        <w:rPr>
          <w:i/>
        </w:rPr>
        <w:t>Helgoländer wissenschaftliche Meeresuntersuchungen,</w:t>
      </w:r>
      <w:r w:rsidRPr="009A1424">
        <w:t xml:space="preserve"> 32</w:t>
      </w:r>
      <w:r w:rsidRPr="009A1424">
        <w:rPr>
          <w:b/>
        </w:rPr>
        <w:t>,</w:t>
      </w:r>
      <w:r w:rsidRPr="009A1424">
        <w:t xml:space="preserve"> 295.</w:t>
      </w:r>
    </w:p>
    <w:p w14:paraId="04BF52A9" w14:textId="77777777" w:rsidR="009A1424" w:rsidRPr="009A1424" w:rsidRDefault="009A1424" w:rsidP="009A1424">
      <w:pPr>
        <w:pStyle w:val="EndNoteBibliography"/>
        <w:spacing w:after="0"/>
      </w:pPr>
      <w:r w:rsidRPr="009A1424">
        <w:t xml:space="preserve">WALKER, R. L. &amp; O'BEIRN, F. X. 1996. Embryonic and larval development of </w:t>
      </w:r>
      <w:r w:rsidRPr="009A1424">
        <w:rPr>
          <w:i/>
        </w:rPr>
        <w:t xml:space="preserve">Spisula solidissima similis </w:t>
      </w:r>
      <w:r w:rsidRPr="009A1424">
        <w:t>(Say, 1822)(Bivalvia: Mactridae).</w:t>
      </w:r>
    </w:p>
    <w:p w14:paraId="42C3C248" w14:textId="77777777" w:rsidR="009A1424" w:rsidRPr="009A1424" w:rsidRDefault="009A1424" w:rsidP="009A1424">
      <w:pPr>
        <w:pStyle w:val="EndNoteBibliography"/>
        <w:spacing w:after="0"/>
      </w:pPr>
      <w:r w:rsidRPr="009A1424">
        <w:t xml:space="preserve">WALTER, N. G. 1980. Reproductive patterns of gammaridean amphipods. </w:t>
      </w:r>
      <w:r w:rsidRPr="009A1424">
        <w:rPr>
          <w:i/>
        </w:rPr>
        <w:t>Sarsia,</w:t>
      </w:r>
      <w:r w:rsidRPr="009A1424">
        <w:t xml:space="preserve"> 65</w:t>
      </w:r>
      <w:r w:rsidRPr="009A1424">
        <w:rPr>
          <w:b/>
        </w:rPr>
        <w:t>,</w:t>
      </w:r>
      <w:r w:rsidRPr="009A1424">
        <w:t xml:space="preserve"> 61-71.</w:t>
      </w:r>
    </w:p>
    <w:p w14:paraId="18EE0F36" w14:textId="77777777" w:rsidR="009A1424" w:rsidRPr="009A1424" w:rsidRDefault="009A1424" w:rsidP="009A1424">
      <w:pPr>
        <w:pStyle w:val="EndNoteBibliography"/>
        <w:spacing w:after="0"/>
      </w:pPr>
      <w:r w:rsidRPr="009A1424">
        <w:t xml:space="preserve">WALTERS, L. J. &amp; WETHEY, D. S. 1996. Settlement and early post-settlement survival of sessile marine invertebrates on topographically complex surfaces: the importance of refuge dimensions and adult morphology. </w:t>
      </w:r>
      <w:r w:rsidRPr="009A1424">
        <w:rPr>
          <w:i/>
        </w:rPr>
        <w:t>Marine Ecology Progress Series,</w:t>
      </w:r>
      <w:r w:rsidRPr="009A1424">
        <w:t xml:space="preserve"> 137</w:t>
      </w:r>
      <w:r w:rsidRPr="009A1424">
        <w:rPr>
          <w:b/>
        </w:rPr>
        <w:t>,</w:t>
      </w:r>
      <w:r w:rsidRPr="009A1424">
        <w:t xml:space="preserve"> 161-171.</w:t>
      </w:r>
    </w:p>
    <w:p w14:paraId="0FB6AE1F" w14:textId="77777777" w:rsidR="009A1424" w:rsidRPr="009A1424" w:rsidRDefault="009A1424" w:rsidP="009A1424">
      <w:pPr>
        <w:pStyle w:val="EndNoteBibliography"/>
        <w:spacing w:after="0"/>
      </w:pPr>
      <w:r w:rsidRPr="009A1424">
        <w:t xml:space="preserve">WARREN, L. M. 1976. A review of the genus </w:t>
      </w:r>
      <w:r w:rsidRPr="009A1424">
        <w:rPr>
          <w:i/>
        </w:rPr>
        <w:t>Capitella</w:t>
      </w:r>
      <w:r w:rsidRPr="009A1424">
        <w:t xml:space="preserve"> (Polychaeta Capitellidae). </w:t>
      </w:r>
      <w:r w:rsidRPr="009A1424">
        <w:rPr>
          <w:i/>
        </w:rPr>
        <w:t>Journal of Zoology,</w:t>
      </w:r>
      <w:r w:rsidRPr="009A1424">
        <w:t xml:space="preserve"> 180</w:t>
      </w:r>
      <w:r w:rsidRPr="009A1424">
        <w:rPr>
          <w:b/>
        </w:rPr>
        <w:t>,</w:t>
      </w:r>
      <w:r w:rsidRPr="009A1424">
        <w:t xml:space="preserve"> 195-209.</w:t>
      </w:r>
    </w:p>
    <w:p w14:paraId="2D32031E" w14:textId="77777777" w:rsidR="009A1424" w:rsidRPr="009A1424" w:rsidRDefault="009A1424" w:rsidP="009A1424">
      <w:pPr>
        <w:pStyle w:val="EndNoteBibliography"/>
        <w:spacing w:after="0"/>
      </w:pPr>
      <w:r w:rsidRPr="009A1424">
        <w:t xml:space="preserve">WEINBERGER, V., MILOSLAVICH, P. &amp; MACHORDOM, A. 2010. Distribution pattern, reproductive traits, and molecular analysis of two coexisting vermetid gastropods of the genus Petaloconchus: a Caribbean endemic and a potential invasive species. </w:t>
      </w:r>
      <w:r w:rsidRPr="009A1424">
        <w:rPr>
          <w:i/>
        </w:rPr>
        <w:t>Marine biology,</w:t>
      </w:r>
      <w:r w:rsidRPr="009A1424">
        <w:t xml:space="preserve"> 157</w:t>
      </w:r>
      <w:r w:rsidRPr="009A1424">
        <w:rPr>
          <w:b/>
        </w:rPr>
        <w:t>,</w:t>
      </w:r>
      <w:r w:rsidRPr="009A1424">
        <w:t xml:space="preserve"> 1625-1639.</w:t>
      </w:r>
    </w:p>
    <w:p w14:paraId="24E99163" w14:textId="77777777" w:rsidR="009A1424" w:rsidRPr="009A1424" w:rsidRDefault="009A1424" w:rsidP="009A1424">
      <w:pPr>
        <w:pStyle w:val="EndNoteBibliography"/>
        <w:spacing w:after="0"/>
      </w:pPr>
      <w:r w:rsidRPr="009A1424">
        <w:t xml:space="preserve">WHITE, M. E., KITTING, C. L. &amp; POWELL, E. N. 1985. Aspects of reproduction, larval development, and morphometrics in the pyramidellid, </w:t>
      </w:r>
      <w:r w:rsidRPr="009A1424">
        <w:rPr>
          <w:i/>
        </w:rPr>
        <w:t>Boonea impressa</w:t>
      </w:r>
      <w:r w:rsidRPr="009A1424">
        <w:t xml:space="preserve"> (= </w:t>
      </w:r>
      <w:r w:rsidRPr="009A1424">
        <w:rPr>
          <w:i/>
        </w:rPr>
        <w:t>Odostomia impressa</w:t>
      </w:r>
      <w:r w:rsidRPr="009A1424">
        <w:t>),(Gastropoda: Opisthobranchia).</w:t>
      </w:r>
    </w:p>
    <w:p w14:paraId="6BC1639D" w14:textId="77777777" w:rsidR="009A1424" w:rsidRPr="009A1424" w:rsidRDefault="009A1424" w:rsidP="009A1424">
      <w:pPr>
        <w:pStyle w:val="EndNoteBibliography"/>
        <w:spacing w:after="0"/>
      </w:pPr>
      <w:r w:rsidRPr="009A1424">
        <w:t>WHITE, M. G. 1970. Aspects of the breeding biology of</w:t>
      </w:r>
      <w:r w:rsidRPr="009A1424">
        <w:rPr>
          <w:i/>
        </w:rPr>
        <w:t xml:space="preserve"> Glyptonotus antarcticus</w:t>
      </w:r>
      <w:r w:rsidRPr="009A1424">
        <w:t xml:space="preserve"> (Eights)(Crustacea, Isopoda) at Signy Island, South Orkney Islands.</w:t>
      </w:r>
    </w:p>
    <w:p w14:paraId="21867995" w14:textId="77777777" w:rsidR="009A1424" w:rsidRPr="009A1424" w:rsidRDefault="009A1424" w:rsidP="009A1424">
      <w:pPr>
        <w:pStyle w:val="EndNoteBibliography"/>
        <w:spacing w:after="0"/>
      </w:pPr>
      <w:r w:rsidRPr="009A1424">
        <w:t xml:space="preserve">WHITEHILL, E. A. &amp; MORAN, A. L. 2012. Comparative larval energetics of an ophiuroid and an echinoid echinoderm. </w:t>
      </w:r>
      <w:r w:rsidRPr="009A1424">
        <w:rPr>
          <w:i/>
        </w:rPr>
        <w:t>Invertebrate Biology,</w:t>
      </w:r>
      <w:r w:rsidRPr="009A1424">
        <w:t xml:space="preserve"> 131</w:t>
      </w:r>
      <w:r w:rsidRPr="009A1424">
        <w:rPr>
          <w:b/>
        </w:rPr>
        <w:t>,</w:t>
      </w:r>
      <w:r w:rsidRPr="009A1424">
        <w:t xml:space="preserve"> 345-354.</w:t>
      </w:r>
    </w:p>
    <w:p w14:paraId="334EC83C" w14:textId="77777777" w:rsidR="009A1424" w:rsidRPr="009A1424" w:rsidRDefault="009A1424" w:rsidP="009A1424">
      <w:pPr>
        <w:pStyle w:val="EndNoteBibliography"/>
        <w:spacing w:after="0"/>
      </w:pPr>
      <w:r w:rsidRPr="009A1424">
        <w:t xml:space="preserve">WILBUR, K. M., VERDONK, N. &amp; VAN DEN BIGGELAAR, J. 2013. </w:t>
      </w:r>
      <w:r w:rsidRPr="009A1424">
        <w:rPr>
          <w:i/>
        </w:rPr>
        <w:t>Reproduction</w:t>
      </w:r>
      <w:r w:rsidRPr="009A1424">
        <w:t>, Elsevier.</w:t>
      </w:r>
    </w:p>
    <w:p w14:paraId="59DD8942" w14:textId="77777777" w:rsidR="009A1424" w:rsidRPr="009A1424" w:rsidRDefault="009A1424" w:rsidP="009A1424">
      <w:pPr>
        <w:pStyle w:val="EndNoteBibliography"/>
        <w:spacing w:after="0"/>
      </w:pPr>
      <w:r w:rsidRPr="009A1424">
        <w:t xml:space="preserve">WILDISH, D. 1979. Reproductive consequences of the terrestrial habit in Orchestia (Crustacea: Amphipoda). </w:t>
      </w:r>
      <w:r w:rsidRPr="009A1424">
        <w:rPr>
          <w:i/>
        </w:rPr>
        <w:t>International Journal of Invertebrate Reproduction,</w:t>
      </w:r>
      <w:r w:rsidRPr="009A1424">
        <w:t xml:space="preserve"> 1</w:t>
      </w:r>
      <w:r w:rsidRPr="009A1424">
        <w:rPr>
          <w:b/>
        </w:rPr>
        <w:t>,</w:t>
      </w:r>
      <w:r w:rsidRPr="009A1424">
        <w:t xml:space="preserve"> 9-20.</w:t>
      </w:r>
    </w:p>
    <w:p w14:paraId="54118DA1" w14:textId="77777777" w:rsidR="009A1424" w:rsidRPr="009A1424" w:rsidRDefault="009A1424" w:rsidP="009A1424">
      <w:pPr>
        <w:pStyle w:val="EndNoteBibliography"/>
        <w:spacing w:after="0"/>
      </w:pPr>
      <w:r w:rsidRPr="009A1424">
        <w:t xml:space="preserve">WILDISH, D. 1982. Evolutionary ecology of reproduction in gammaridean Amphipoda. </w:t>
      </w:r>
      <w:r w:rsidRPr="009A1424">
        <w:rPr>
          <w:i/>
        </w:rPr>
        <w:t>International Journal of Invertebrate Reproduction,</w:t>
      </w:r>
      <w:r w:rsidRPr="009A1424">
        <w:t xml:space="preserve"> 5</w:t>
      </w:r>
      <w:r w:rsidRPr="009A1424">
        <w:rPr>
          <w:b/>
        </w:rPr>
        <w:t>,</w:t>
      </w:r>
      <w:r w:rsidRPr="009A1424">
        <w:t xml:space="preserve"> 1-19.</w:t>
      </w:r>
    </w:p>
    <w:p w14:paraId="13FAB512" w14:textId="77777777" w:rsidR="009A1424" w:rsidRPr="009A1424" w:rsidRDefault="009A1424" w:rsidP="009A1424">
      <w:pPr>
        <w:pStyle w:val="EndNoteBibliography"/>
        <w:spacing w:after="0"/>
      </w:pPr>
      <w:r w:rsidRPr="009A1424">
        <w:t xml:space="preserve">WILDISH, D. &amp; PEER, D. 1981. Methods for estimating secondary production in marine Amphipoda. </w:t>
      </w:r>
      <w:r w:rsidRPr="009A1424">
        <w:rPr>
          <w:i/>
        </w:rPr>
        <w:t>Canadian Journal of Fisheries and Aquatic Sciences,</w:t>
      </w:r>
      <w:r w:rsidRPr="009A1424">
        <w:t xml:space="preserve"> 38</w:t>
      </w:r>
      <w:r w:rsidRPr="009A1424">
        <w:rPr>
          <w:b/>
        </w:rPr>
        <w:t>,</w:t>
      </w:r>
      <w:r w:rsidRPr="009A1424">
        <w:t xml:space="preserve"> 1019-1026.</w:t>
      </w:r>
    </w:p>
    <w:p w14:paraId="0B599518" w14:textId="77777777" w:rsidR="009A1424" w:rsidRPr="009A1424" w:rsidRDefault="009A1424" w:rsidP="009A1424">
      <w:pPr>
        <w:pStyle w:val="EndNoteBibliography"/>
        <w:spacing w:after="0"/>
      </w:pPr>
      <w:r w:rsidRPr="009A1424">
        <w:t xml:space="preserve">WILDISH, D. J. 1980. Reproductive bionomics of two sublittoral amphipods in a Bay of Fundy estuary. </w:t>
      </w:r>
      <w:r w:rsidRPr="009A1424">
        <w:rPr>
          <w:i/>
        </w:rPr>
        <w:t>International Journal of Invertebrate Reproduction,</w:t>
      </w:r>
      <w:r w:rsidRPr="009A1424">
        <w:t xml:space="preserve"> 2</w:t>
      </w:r>
      <w:r w:rsidRPr="009A1424">
        <w:rPr>
          <w:b/>
        </w:rPr>
        <w:t>,</w:t>
      </w:r>
      <w:r w:rsidRPr="009A1424">
        <w:t xml:space="preserve"> 311-320.</w:t>
      </w:r>
    </w:p>
    <w:p w14:paraId="637E7FEA" w14:textId="77777777" w:rsidR="009A1424" w:rsidRPr="009A1424" w:rsidRDefault="009A1424" w:rsidP="009A1424">
      <w:pPr>
        <w:pStyle w:val="EndNoteBibliography"/>
        <w:spacing w:after="0"/>
      </w:pPr>
      <w:r w:rsidRPr="009A1424">
        <w:t xml:space="preserve">WILLIAMS, J. A. 1978. The annual pattern of reproduction of </w:t>
      </w:r>
      <w:r w:rsidRPr="009A1424">
        <w:rPr>
          <w:i/>
        </w:rPr>
        <w:t>Talitrus saltator</w:t>
      </w:r>
      <w:r w:rsidRPr="009A1424">
        <w:t xml:space="preserve"> (Crustacea: Amphipoda: Talitridae). </w:t>
      </w:r>
      <w:r w:rsidRPr="009A1424">
        <w:rPr>
          <w:i/>
        </w:rPr>
        <w:t>Journal of Zoology,</w:t>
      </w:r>
      <w:r w:rsidRPr="009A1424">
        <w:t xml:space="preserve"> 184</w:t>
      </w:r>
      <w:r w:rsidRPr="009A1424">
        <w:rPr>
          <w:b/>
        </w:rPr>
        <w:t>,</w:t>
      </w:r>
      <w:r w:rsidRPr="009A1424">
        <w:t xml:space="preserve"> 231-244.</w:t>
      </w:r>
    </w:p>
    <w:p w14:paraId="5790041E" w14:textId="77777777" w:rsidR="009A1424" w:rsidRPr="009A1424" w:rsidRDefault="009A1424" w:rsidP="009A1424">
      <w:pPr>
        <w:pStyle w:val="EndNoteBibliography"/>
        <w:spacing w:after="0"/>
      </w:pPr>
      <w:r w:rsidRPr="009A1424">
        <w:t xml:space="preserve">WILLIAMS, J. D., BOYKO, C. B., RICE, M. E. &amp; YOUNG, C. M. 2019. A report on two large collections of the squat lobster </w:t>
      </w:r>
      <w:r w:rsidRPr="009A1424">
        <w:rPr>
          <w:i/>
        </w:rPr>
        <w:t>Munidopsis platirostris</w:t>
      </w:r>
      <w:r w:rsidRPr="009A1424">
        <w:t xml:space="preserve"> (Decapoda, Anomura, Munidopsidae) from the </w:t>
      </w:r>
      <w:r w:rsidRPr="009A1424">
        <w:lastRenderedPageBreak/>
        <w:t xml:space="preserve">Caribbean, with notes on their parasites, associates, and reproduction. </w:t>
      </w:r>
      <w:r w:rsidRPr="009A1424">
        <w:rPr>
          <w:i/>
        </w:rPr>
        <w:t>Journal of Natural History,</w:t>
      </w:r>
      <w:r w:rsidRPr="009A1424">
        <w:t xml:space="preserve"> 53</w:t>
      </w:r>
      <w:r w:rsidRPr="009A1424">
        <w:rPr>
          <w:b/>
        </w:rPr>
        <w:t>,</w:t>
      </w:r>
      <w:r w:rsidRPr="009A1424">
        <w:t xml:space="preserve"> 159-169.</w:t>
      </w:r>
    </w:p>
    <w:p w14:paraId="691FDF86" w14:textId="77777777" w:rsidR="009A1424" w:rsidRPr="009A1424" w:rsidRDefault="009A1424" w:rsidP="009A1424">
      <w:pPr>
        <w:pStyle w:val="EndNoteBibliography"/>
        <w:spacing w:after="0"/>
      </w:pPr>
      <w:r w:rsidRPr="009A1424">
        <w:t xml:space="preserve">WILLIAMSON, D. 1965. Some larval stages of three Australian crabs belonging to the families Homolidae and Raninidae, and observations on the affinities of these families (Crustacea: Decapoda). </w:t>
      </w:r>
      <w:r w:rsidRPr="009A1424">
        <w:rPr>
          <w:i/>
        </w:rPr>
        <w:t>Marine and Freshwater Research,</w:t>
      </w:r>
      <w:r w:rsidRPr="009A1424">
        <w:t xml:space="preserve"> 16</w:t>
      </w:r>
      <w:r w:rsidRPr="009A1424">
        <w:rPr>
          <w:b/>
        </w:rPr>
        <w:t>,</w:t>
      </w:r>
      <w:r w:rsidRPr="009A1424">
        <w:t xml:space="preserve"> 369-398.</w:t>
      </w:r>
    </w:p>
    <w:p w14:paraId="6E72A884" w14:textId="77777777" w:rsidR="009A1424" w:rsidRPr="009A1424" w:rsidRDefault="009A1424" w:rsidP="009A1424">
      <w:pPr>
        <w:pStyle w:val="EndNoteBibliography"/>
        <w:spacing w:after="0"/>
      </w:pPr>
      <w:r w:rsidRPr="009A1424">
        <w:t xml:space="preserve">WILLIS, K. J., WOODS, C. M. &amp; ASHTON, G. V. 2009. Caprella mutica in the Southern Hemisphere: Atlantic origins, distribution, and reproduction of an alien marine amphipod in New Zealand. </w:t>
      </w:r>
      <w:r w:rsidRPr="009A1424">
        <w:rPr>
          <w:i/>
        </w:rPr>
        <w:t>Aquatic Biology,</w:t>
      </w:r>
      <w:r w:rsidRPr="009A1424">
        <w:t xml:space="preserve"> 7</w:t>
      </w:r>
      <w:r w:rsidRPr="009A1424">
        <w:rPr>
          <w:b/>
        </w:rPr>
        <w:t>,</w:t>
      </w:r>
      <w:r w:rsidRPr="009A1424">
        <w:t xml:space="preserve"> 249-259.</w:t>
      </w:r>
    </w:p>
    <w:p w14:paraId="05EDCBFE" w14:textId="77777777" w:rsidR="009A1424" w:rsidRPr="009A1424" w:rsidRDefault="009A1424" w:rsidP="009A1424">
      <w:pPr>
        <w:pStyle w:val="EndNoteBibliography"/>
        <w:spacing w:after="0"/>
      </w:pPr>
      <w:r w:rsidRPr="009A1424">
        <w:t xml:space="preserve">WILSON, D. P. 1932. The development of </w:t>
      </w:r>
      <w:r w:rsidRPr="009A1424">
        <w:rPr>
          <w:i/>
        </w:rPr>
        <w:t>Nereis pelagica</w:t>
      </w:r>
      <w:r w:rsidRPr="009A1424">
        <w:t xml:space="preserve"> Linnaeus. </w:t>
      </w:r>
      <w:r w:rsidRPr="009A1424">
        <w:rPr>
          <w:i/>
        </w:rPr>
        <w:t>Journal of the Marine Biological Association of the United Kingdom,</w:t>
      </w:r>
      <w:r w:rsidRPr="009A1424">
        <w:t xml:space="preserve"> 18</w:t>
      </w:r>
      <w:r w:rsidRPr="009A1424">
        <w:rPr>
          <w:b/>
        </w:rPr>
        <w:t>,</w:t>
      </w:r>
      <w:r w:rsidRPr="009A1424">
        <w:t xml:space="preserve"> 203-217.</w:t>
      </w:r>
    </w:p>
    <w:p w14:paraId="36154CD6" w14:textId="77777777" w:rsidR="009A1424" w:rsidRPr="009A1424" w:rsidRDefault="009A1424" w:rsidP="009A1424">
      <w:pPr>
        <w:pStyle w:val="EndNoteBibliography"/>
        <w:spacing w:after="0"/>
      </w:pPr>
      <w:r w:rsidRPr="009A1424">
        <w:t xml:space="preserve">WILSON, W. 1983. Life-history evidence for sibling species in </w:t>
      </w:r>
      <w:r w:rsidRPr="009A1424">
        <w:rPr>
          <w:i/>
        </w:rPr>
        <w:t xml:space="preserve">Axiothella rubrocincta </w:t>
      </w:r>
      <w:r w:rsidRPr="009A1424">
        <w:t xml:space="preserve">(Polychaeta: Maldanidae). </w:t>
      </w:r>
      <w:r w:rsidRPr="009A1424">
        <w:rPr>
          <w:i/>
        </w:rPr>
        <w:t>Marine biology,</w:t>
      </w:r>
      <w:r w:rsidRPr="009A1424">
        <w:t xml:space="preserve"> 76</w:t>
      </w:r>
      <w:r w:rsidRPr="009A1424">
        <w:rPr>
          <w:b/>
        </w:rPr>
        <w:t>,</w:t>
      </w:r>
      <w:r w:rsidRPr="009A1424">
        <w:t xml:space="preserve"> 297-300.</w:t>
      </w:r>
    </w:p>
    <w:p w14:paraId="29A308D6" w14:textId="77777777" w:rsidR="009A1424" w:rsidRPr="009A1424" w:rsidRDefault="009A1424" w:rsidP="009A1424">
      <w:pPr>
        <w:pStyle w:val="EndNoteBibliography"/>
        <w:spacing w:after="0"/>
      </w:pPr>
      <w:r w:rsidRPr="009A1424">
        <w:t>WIMALASIRI, H. &amp; DISSANAYAKE, D. 2016. Reproductive biology of the three-spot swimming crab (</w:t>
      </w:r>
      <w:r w:rsidRPr="009A1424">
        <w:rPr>
          <w:i/>
        </w:rPr>
        <w:t>Portunus sanguinolentus</w:t>
      </w:r>
      <w:r w:rsidRPr="009A1424">
        <w:t xml:space="preserve">) from the west coast of Sri Lanka with a novel approach to determine the maturity stage of male gonads. </w:t>
      </w:r>
      <w:r w:rsidRPr="009A1424">
        <w:rPr>
          <w:i/>
        </w:rPr>
        <w:t>Invertebrate Reproduction &amp; Development,</w:t>
      </w:r>
      <w:r w:rsidRPr="009A1424">
        <w:t xml:space="preserve"> 60</w:t>
      </w:r>
      <w:r w:rsidRPr="009A1424">
        <w:rPr>
          <w:b/>
        </w:rPr>
        <w:t>,</w:t>
      </w:r>
      <w:r w:rsidRPr="009A1424">
        <w:t xml:space="preserve"> 243-253.</w:t>
      </w:r>
    </w:p>
    <w:p w14:paraId="0B6DEBB9" w14:textId="77777777" w:rsidR="009A1424" w:rsidRPr="009A1424" w:rsidRDefault="009A1424" w:rsidP="009A1424">
      <w:pPr>
        <w:pStyle w:val="EndNoteBibliography"/>
        <w:spacing w:after="0"/>
      </w:pPr>
      <w:r w:rsidRPr="009A1424">
        <w:t xml:space="preserve">WISELY, B. 1962. An outline of the development of the bivalve gastropod </w:t>
      </w:r>
      <w:r w:rsidRPr="009A1424">
        <w:rPr>
          <w:i/>
        </w:rPr>
        <w:t>Midorigai australis</w:t>
      </w:r>
      <w:r w:rsidRPr="009A1424">
        <w:t xml:space="preserve"> Burn, 1960. </w:t>
      </w:r>
      <w:r w:rsidRPr="009A1424">
        <w:rPr>
          <w:i/>
        </w:rPr>
        <w:t>Journal of the Malacological Society of Australia,</w:t>
      </w:r>
      <w:r w:rsidRPr="009A1424">
        <w:t xml:space="preserve"> 1</w:t>
      </w:r>
      <w:r w:rsidRPr="009A1424">
        <w:rPr>
          <w:b/>
        </w:rPr>
        <w:t>,</w:t>
      </w:r>
      <w:r w:rsidRPr="009A1424">
        <w:t xml:space="preserve"> 37-39.</w:t>
      </w:r>
    </w:p>
    <w:p w14:paraId="6B6EC3FB" w14:textId="77777777" w:rsidR="009A1424" w:rsidRPr="009A1424" w:rsidRDefault="009A1424" w:rsidP="009A1424">
      <w:pPr>
        <w:pStyle w:val="EndNoteBibliography"/>
        <w:spacing w:after="0"/>
      </w:pPr>
      <w:r w:rsidRPr="009A1424">
        <w:t xml:space="preserve">WOELKE, C. E. 1957. </w:t>
      </w:r>
      <w:r w:rsidRPr="009A1424">
        <w:rPr>
          <w:i/>
        </w:rPr>
        <w:t>The flatworm Pseudostylochus ostreophagus Hyman, a predator of oysters</w:t>
      </w:r>
      <w:r w:rsidRPr="009A1424">
        <w:t>, State of Washington, Department of Fisheries, Shellfish Laboratory.</w:t>
      </w:r>
    </w:p>
    <w:p w14:paraId="45C456E1" w14:textId="77777777" w:rsidR="009A1424" w:rsidRPr="009A1424" w:rsidRDefault="009A1424" w:rsidP="009A1424">
      <w:pPr>
        <w:pStyle w:val="EndNoteBibliography"/>
        <w:spacing w:after="0"/>
      </w:pPr>
      <w:r w:rsidRPr="009A1424">
        <w:t xml:space="preserve">WONG, E., DAVIS, A. R. &amp; BYRNE, M. 2010. Reproduction and early development in </w:t>
      </w:r>
      <w:r w:rsidRPr="009A1424">
        <w:rPr>
          <w:i/>
        </w:rPr>
        <w:t xml:space="preserve">Haliotis coccoradiata </w:t>
      </w:r>
      <w:r w:rsidRPr="009A1424">
        <w:t xml:space="preserve">(Vetigastropoda: Haliotidae). </w:t>
      </w:r>
      <w:r w:rsidRPr="009A1424">
        <w:rPr>
          <w:i/>
        </w:rPr>
        <w:t>Invertebrate Reproduction &amp; Development,</w:t>
      </w:r>
      <w:r w:rsidRPr="009A1424">
        <w:t xml:space="preserve"> 54</w:t>
      </w:r>
      <w:r w:rsidRPr="009A1424">
        <w:rPr>
          <w:b/>
        </w:rPr>
        <w:t>,</w:t>
      </w:r>
      <w:r w:rsidRPr="009A1424">
        <w:t xml:space="preserve"> 77-87.</w:t>
      </w:r>
    </w:p>
    <w:p w14:paraId="4AFF5E01" w14:textId="77777777" w:rsidR="009A1424" w:rsidRPr="009A1424" w:rsidRDefault="009A1424" w:rsidP="009A1424">
      <w:pPr>
        <w:pStyle w:val="EndNoteBibliography"/>
        <w:spacing w:after="0"/>
      </w:pPr>
      <w:r w:rsidRPr="009A1424">
        <w:t xml:space="preserve">WOODWICK, K. H. 1960. Early larval development of </w:t>
      </w:r>
      <w:r w:rsidRPr="009A1424">
        <w:rPr>
          <w:i/>
        </w:rPr>
        <w:t>Polydora nuchalis</w:t>
      </w:r>
      <w:r w:rsidRPr="009A1424">
        <w:t xml:space="preserve"> Woodwick, a spionid polychaete.</w:t>
      </w:r>
    </w:p>
    <w:p w14:paraId="3B9C3ED4" w14:textId="77777777" w:rsidR="009A1424" w:rsidRPr="009A1424" w:rsidRDefault="009A1424" w:rsidP="009A1424">
      <w:pPr>
        <w:pStyle w:val="EndNoteBibliography"/>
        <w:spacing w:after="0"/>
      </w:pPr>
      <w:r w:rsidRPr="009A1424">
        <w:t xml:space="preserve">WU, B. 1964. Subspecific differentiation and ecological characteristics of </w:t>
      </w:r>
      <w:r w:rsidRPr="009A1424">
        <w:rPr>
          <w:i/>
        </w:rPr>
        <w:t>Capitella capitata</w:t>
      </w:r>
      <w:r w:rsidRPr="009A1424">
        <w:t xml:space="preserve"> (Fabricius, 1780)(Polychaeta, Capitellidae). </w:t>
      </w:r>
      <w:r w:rsidRPr="009A1424">
        <w:rPr>
          <w:i/>
        </w:rPr>
        <w:t>Oceanol. Limnol. Sin,</w:t>
      </w:r>
      <w:r w:rsidRPr="009A1424">
        <w:t xml:space="preserve"> 6</w:t>
      </w:r>
      <w:r w:rsidRPr="009A1424">
        <w:rPr>
          <w:b/>
        </w:rPr>
        <w:t>,</w:t>
      </w:r>
      <w:r w:rsidRPr="009A1424">
        <w:t xml:space="preserve"> 266-271.</w:t>
      </w:r>
    </w:p>
    <w:p w14:paraId="34659A79" w14:textId="77777777" w:rsidR="009A1424" w:rsidRPr="009A1424" w:rsidRDefault="009A1424" w:rsidP="009A1424">
      <w:pPr>
        <w:pStyle w:val="EndNoteBibliography"/>
        <w:spacing w:after="0"/>
      </w:pPr>
      <w:r w:rsidRPr="009A1424">
        <w:t xml:space="preserve">YAMADA, Y. &amp; IKEDA, T. 2000. Development, maturation, brood size and generation length of the mesopelagic amphipod </w:t>
      </w:r>
      <w:r w:rsidRPr="009A1424">
        <w:rPr>
          <w:i/>
        </w:rPr>
        <w:t>Cyphocaris challengeri</w:t>
      </w:r>
      <w:r w:rsidRPr="009A1424">
        <w:t xml:space="preserve"> (Gammaridea: Lysianassidae) off southwest Hokkaido, Japan. </w:t>
      </w:r>
      <w:r w:rsidRPr="009A1424">
        <w:rPr>
          <w:i/>
        </w:rPr>
        <w:t>Marine Biology,</w:t>
      </w:r>
      <w:r w:rsidRPr="009A1424">
        <w:t xml:space="preserve"> 137</w:t>
      </w:r>
      <w:r w:rsidRPr="009A1424">
        <w:rPr>
          <w:b/>
        </w:rPr>
        <w:t>,</w:t>
      </w:r>
      <w:r w:rsidRPr="009A1424">
        <w:t xml:space="preserve"> 933-942.</w:t>
      </w:r>
    </w:p>
    <w:p w14:paraId="599EA202" w14:textId="77777777" w:rsidR="009A1424" w:rsidRPr="009A1424" w:rsidRDefault="009A1424" w:rsidP="009A1424">
      <w:pPr>
        <w:pStyle w:val="EndNoteBibliography"/>
        <w:spacing w:after="0"/>
      </w:pPr>
      <w:r w:rsidRPr="009A1424">
        <w:t xml:space="preserve">YAMADA, Y., IKEDA, T. &amp; TSUDA, A. 2002. Abundance, growth and life cycle of the mesopelagic amphipod </w:t>
      </w:r>
      <w:r w:rsidRPr="009A1424">
        <w:rPr>
          <w:i/>
        </w:rPr>
        <w:t>Primno abyssalis</w:t>
      </w:r>
      <w:r w:rsidRPr="009A1424">
        <w:t xml:space="preserve"> (Hyperiidea: Phrosinidae) in the Oyashio region, western subarctic Pacific. </w:t>
      </w:r>
      <w:r w:rsidRPr="009A1424">
        <w:rPr>
          <w:i/>
        </w:rPr>
        <w:t>Marine Biology,</w:t>
      </w:r>
      <w:r w:rsidRPr="009A1424">
        <w:t xml:space="preserve"> 141</w:t>
      </w:r>
      <w:r w:rsidRPr="009A1424">
        <w:rPr>
          <w:b/>
        </w:rPr>
        <w:t>,</w:t>
      </w:r>
      <w:r w:rsidRPr="009A1424">
        <w:t xml:space="preserve"> 333-341.</w:t>
      </w:r>
    </w:p>
    <w:p w14:paraId="709C85D7" w14:textId="77777777" w:rsidR="009A1424" w:rsidRPr="009A1424" w:rsidRDefault="009A1424" w:rsidP="009A1424">
      <w:pPr>
        <w:pStyle w:val="EndNoteBibliography"/>
        <w:spacing w:after="0"/>
      </w:pPr>
      <w:r w:rsidRPr="009A1424">
        <w:t xml:space="preserve">YAMAGUCHI, M. &amp; LUCAS, J. S. 1984. Natural parthenogenesis, larval and juvenile development, and geographical distribution of the coral reef asteroid </w:t>
      </w:r>
      <w:r w:rsidRPr="009A1424">
        <w:rPr>
          <w:i/>
        </w:rPr>
        <w:t>Ophidiaster granifer</w:t>
      </w:r>
      <w:r w:rsidRPr="009A1424">
        <w:t xml:space="preserve">. </w:t>
      </w:r>
      <w:r w:rsidRPr="009A1424">
        <w:rPr>
          <w:i/>
        </w:rPr>
        <w:t>Marine Biology,</w:t>
      </w:r>
      <w:r w:rsidRPr="009A1424">
        <w:t xml:space="preserve"> 83</w:t>
      </w:r>
      <w:r w:rsidRPr="009A1424">
        <w:rPr>
          <w:b/>
        </w:rPr>
        <w:t>,</w:t>
      </w:r>
      <w:r w:rsidRPr="009A1424">
        <w:t xml:space="preserve"> 33-42.</w:t>
      </w:r>
    </w:p>
    <w:p w14:paraId="603FA33E" w14:textId="77777777" w:rsidR="009A1424" w:rsidRPr="009A1424" w:rsidRDefault="009A1424" w:rsidP="009A1424">
      <w:pPr>
        <w:pStyle w:val="EndNoteBibliography"/>
        <w:spacing w:after="0"/>
      </w:pPr>
      <w:r w:rsidRPr="009A1424">
        <w:t xml:space="preserve">YAMAMOTO, G. 1980. Ecological study on indicator species of eutrophic waters. </w:t>
      </w:r>
      <w:r w:rsidRPr="009A1424">
        <w:rPr>
          <w:i/>
        </w:rPr>
        <w:t>Annual report of the study supported by the Grant from the Ministry of Education of Japan (Grant No. 254219) in,</w:t>
      </w:r>
      <w:r w:rsidRPr="009A1424">
        <w:t xml:space="preserve"> 1979</w:t>
      </w:r>
      <w:r w:rsidRPr="009A1424">
        <w:rPr>
          <w:b/>
        </w:rPr>
        <w:t>,</w:t>
      </w:r>
      <w:r w:rsidRPr="009A1424">
        <w:t xml:space="preserve"> 51-82.</w:t>
      </w:r>
    </w:p>
    <w:p w14:paraId="3512356F" w14:textId="77777777" w:rsidR="009A1424" w:rsidRPr="009A1424" w:rsidRDefault="009A1424" w:rsidP="009A1424">
      <w:pPr>
        <w:pStyle w:val="EndNoteBibliography"/>
        <w:spacing w:after="0"/>
      </w:pPr>
      <w:r w:rsidRPr="009A1424">
        <w:t xml:space="preserve">YAMASAKI, I., MINGKID, W., WATANABE, S. &amp; ASAKURA, A. 2008. Revalidation of </w:t>
      </w:r>
      <w:r w:rsidRPr="009A1424">
        <w:rPr>
          <w:i/>
        </w:rPr>
        <w:t xml:space="preserve">Hemigrapsus takanoi </w:t>
      </w:r>
      <w:r w:rsidRPr="009A1424">
        <w:t xml:space="preserve">Asakura &amp; Watanabe, 2005: A rebuttal to" Sakai (2007): Comments on an invalid nominal species, </w:t>
      </w:r>
      <w:r w:rsidRPr="009A1424">
        <w:rPr>
          <w:i/>
        </w:rPr>
        <w:t>Hemigrapsus takanoi</w:t>
      </w:r>
      <w:r w:rsidRPr="009A1424">
        <w:t xml:space="preserve"> Asakura &amp; Watanabe, 2005, a synonym of </w:t>
      </w:r>
      <w:r w:rsidRPr="009A1424">
        <w:rPr>
          <w:i/>
        </w:rPr>
        <w:t xml:space="preserve">Hemigrapsus penicillatus </w:t>
      </w:r>
      <w:r w:rsidRPr="009A1424">
        <w:t xml:space="preserve">(De Haan, 1835)(Decapoda, Brachyura, Grapsidae)". </w:t>
      </w:r>
      <w:r w:rsidRPr="009A1424">
        <w:rPr>
          <w:i/>
        </w:rPr>
        <w:t>Crustaceana,</w:t>
      </w:r>
      <w:r w:rsidRPr="009A1424">
        <w:t xml:space="preserve"> 81</w:t>
      </w:r>
      <w:r w:rsidRPr="009A1424">
        <w:rPr>
          <w:b/>
        </w:rPr>
        <w:t>,</w:t>
      </w:r>
      <w:r w:rsidRPr="009A1424">
        <w:t xml:space="preserve"> 1263-1273.</w:t>
      </w:r>
    </w:p>
    <w:p w14:paraId="78CC71E6" w14:textId="77777777" w:rsidR="009A1424" w:rsidRPr="009A1424" w:rsidRDefault="009A1424" w:rsidP="009A1424">
      <w:pPr>
        <w:pStyle w:val="EndNoteBibliography"/>
        <w:spacing w:after="0"/>
      </w:pPr>
      <w:r w:rsidRPr="009A1424">
        <w:lastRenderedPageBreak/>
        <w:t xml:space="preserve">YAN, Y. &amp; CHAN, B. K. 2001. Larval development of </w:t>
      </w:r>
      <w:r w:rsidRPr="009A1424">
        <w:rPr>
          <w:i/>
        </w:rPr>
        <w:t>Chthamalus malayensis</w:t>
      </w:r>
      <w:r w:rsidRPr="009A1424">
        <w:t xml:space="preserve"> (Cirripedia: Thoracica) reared in the laboratory. </w:t>
      </w:r>
      <w:r w:rsidRPr="009A1424">
        <w:rPr>
          <w:i/>
        </w:rPr>
        <w:t>Journal of the Marine Biological Association of the United Kingdom,</w:t>
      </w:r>
      <w:r w:rsidRPr="009A1424">
        <w:t xml:space="preserve"> 81</w:t>
      </w:r>
      <w:r w:rsidRPr="009A1424">
        <w:rPr>
          <w:b/>
        </w:rPr>
        <w:t>,</w:t>
      </w:r>
      <w:r w:rsidRPr="009A1424">
        <w:t xml:space="preserve"> 623-632.</w:t>
      </w:r>
    </w:p>
    <w:p w14:paraId="63C77A66" w14:textId="77777777" w:rsidR="009A1424" w:rsidRPr="009A1424" w:rsidRDefault="009A1424" w:rsidP="009A1424">
      <w:pPr>
        <w:pStyle w:val="EndNoteBibliography"/>
        <w:spacing w:after="0"/>
      </w:pPr>
      <w:r w:rsidRPr="009A1424">
        <w:t>YAN, Y., CHAN, B. K. K. &amp; WILLIAMS, G. A. 2006. Reproductive development of the barnacle</w:t>
      </w:r>
      <w:r w:rsidRPr="009A1424">
        <w:rPr>
          <w:i/>
        </w:rPr>
        <w:t xml:space="preserve"> Chthamalus malayensis</w:t>
      </w:r>
      <w:r w:rsidRPr="009A1424">
        <w:t xml:space="preserve"> in Hong Kong: implications for the life-history patterns of barnacles on seasonal, tropical shores. </w:t>
      </w:r>
      <w:r w:rsidRPr="009A1424">
        <w:rPr>
          <w:i/>
        </w:rPr>
        <w:t>Marine Biology,</w:t>
      </w:r>
      <w:r w:rsidRPr="009A1424">
        <w:t xml:space="preserve"> 148</w:t>
      </w:r>
      <w:r w:rsidRPr="009A1424">
        <w:rPr>
          <w:b/>
        </w:rPr>
        <w:t>,</w:t>
      </w:r>
      <w:r w:rsidRPr="009A1424">
        <w:t xml:space="preserve"> 875-887.</w:t>
      </w:r>
    </w:p>
    <w:p w14:paraId="4A59FB39" w14:textId="77777777" w:rsidR="009A1424" w:rsidRPr="009A1424" w:rsidRDefault="009A1424" w:rsidP="009A1424">
      <w:pPr>
        <w:pStyle w:val="EndNoteBibliography"/>
        <w:spacing w:after="0"/>
      </w:pPr>
      <w:r w:rsidRPr="009A1424">
        <w:t xml:space="preserve">YANG, H.-S., KANG, D.-H., PARK, H.-S. &amp; CHOI, K.-S. 2017. Annual gametogenesis and reproductive effort of the limpet </w:t>
      </w:r>
      <w:r w:rsidRPr="009A1424">
        <w:rPr>
          <w:i/>
        </w:rPr>
        <w:t>Cellana grata</w:t>
      </w:r>
      <w:r w:rsidRPr="009A1424">
        <w:t xml:space="preserve"> (Gould, 1859)(Gastropoda: Nacellidae) in a rocky intertidal beach at Ulleungdo Island off the east coast of Korea. </w:t>
      </w:r>
      <w:r w:rsidRPr="009A1424">
        <w:rPr>
          <w:i/>
        </w:rPr>
        <w:t>Ocean Science Journal,</w:t>
      </w:r>
      <w:r w:rsidRPr="009A1424">
        <w:t xml:space="preserve"> 52</w:t>
      </w:r>
      <w:r w:rsidRPr="009A1424">
        <w:rPr>
          <w:b/>
        </w:rPr>
        <w:t>,</w:t>
      </w:r>
      <w:r w:rsidRPr="009A1424">
        <w:t xml:space="preserve"> 519-526.</w:t>
      </w:r>
    </w:p>
    <w:p w14:paraId="3543960C" w14:textId="77777777" w:rsidR="009A1424" w:rsidRPr="009A1424" w:rsidRDefault="009A1424" w:rsidP="009A1424">
      <w:pPr>
        <w:pStyle w:val="EndNoteBibliography"/>
        <w:spacing w:after="0"/>
      </w:pPr>
      <w:r w:rsidRPr="009A1424">
        <w:t xml:space="preserve">YOKOYAMA, H. 1990. Life history and population structure of the spionid polychaete Paraprionospio sp.(form A). </w:t>
      </w:r>
      <w:r w:rsidRPr="009A1424">
        <w:rPr>
          <w:i/>
        </w:rPr>
        <w:t>Journal of experimental marine biology and ecology,</w:t>
      </w:r>
      <w:r w:rsidRPr="009A1424">
        <w:t xml:space="preserve"> 144</w:t>
      </w:r>
      <w:r w:rsidRPr="009A1424">
        <w:rPr>
          <w:b/>
        </w:rPr>
        <w:t>,</w:t>
      </w:r>
      <w:r w:rsidRPr="009A1424">
        <w:t xml:space="preserve"> 125-143.</w:t>
      </w:r>
    </w:p>
    <w:p w14:paraId="172DBC0F" w14:textId="77777777" w:rsidR="009A1424" w:rsidRPr="009A1424" w:rsidRDefault="009A1424" w:rsidP="009A1424">
      <w:pPr>
        <w:pStyle w:val="EndNoteBibliography"/>
        <w:spacing w:after="0"/>
      </w:pPr>
      <w:r w:rsidRPr="009A1424">
        <w:t xml:space="preserve">YU, O. H. &amp; SUH, H.-L. 2006. Life history and reproduction of the amphipod </w:t>
      </w:r>
      <w:r w:rsidRPr="009A1424">
        <w:rPr>
          <w:i/>
        </w:rPr>
        <w:t>Synchelidium trioostegitum</w:t>
      </w:r>
      <w:r w:rsidRPr="009A1424">
        <w:t xml:space="preserve"> (Crustacea, Oedicerotidae) on a sandy shore in Korea. </w:t>
      </w:r>
      <w:r w:rsidRPr="009A1424">
        <w:rPr>
          <w:i/>
        </w:rPr>
        <w:t>Marine biology,</w:t>
      </w:r>
      <w:r w:rsidRPr="009A1424">
        <w:t xml:space="preserve"> 150</w:t>
      </w:r>
      <w:r w:rsidRPr="009A1424">
        <w:rPr>
          <w:b/>
        </w:rPr>
        <w:t>,</w:t>
      </w:r>
      <w:r w:rsidRPr="009A1424">
        <w:t xml:space="preserve"> 141-148.</w:t>
      </w:r>
    </w:p>
    <w:p w14:paraId="6577D6A7" w14:textId="77777777" w:rsidR="009A1424" w:rsidRPr="009A1424" w:rsidRDefault="009A1424" w:rsidP="009A1424">
      <w:pPr>
        <w:pStyle w:val="EndNoteBibliography"/>
        <w:spacing w:after="0"/>
      </w:pPr>
      <w:r w:rsidRPr="009A1424">
        <w:t xml:space="preserve">ZAKLAN, S. 2002. </w:t>
      </w:r>
      <w:r w:rsidRPr="009A1424">
        <w:rPr>
          <w:i/>
        </w:rPr>
        <w:t>Evolutionary history and phylogeny of the family Lithodidae.</w:t>
      </w:r>
      <w:r w:rsidRPr="009A1424">
        <w:t xml:space="preserve"> Ph. D. thesis, University of Alberta.</w:t>
      </w:r>
    </w:p>
    <w:p w14:paraId="091E7C17" w14:textId="77777777" w:rsidR="009A1424" w:rsidRPr="009A1424" w:rsidRDefault="009A1424" w:rsidP="009A1424">
      <w:pPr>
        <w:pStyle w:val="EndNoteBibliography"/>
        <w:spacing w:after="0"/>
      </w:pPr>
      <w:r w:rsidRPr="009A1424">
        <w:t>ZEHRA, I. &amp; PERVEEN, R. 1991. Egg capsule structure and larval development of</w:t>
      </w:r>
      <w:r w:rsidRPr="009A1424">
        <w:rPr>
          <w:i/>
        </w:rPr>
        <w:t xml:space="preserve"> Conus biliosus </w:t>
      </w:r>
      <w:r w:rsidRPr="009A1424">
        <w:t xml:space="preserve">(Röding, 1798) and C. coronatus Gmelin, 1791, from Pakistan. </w:t>
      </w:r>
      <w:r w:rsidRPr="009A1424">
        <w:rPr>
          <w:i/>
        </w:rPr>
        <w:t>Journal of molluscan studies,</w:t>
      </w:r>
      <w:r w:rsidRPr="009A1424">
        <w:t xml:space="preserve"> 57</w:t>
      </w:r>
      <w:r w:rsidRPr="009A1424">
        <w:rPr>
          <w:b/>
        </w:rPr>
        <w:t>,</w:t>
      </w:r>
      <w:r w:rsidRPr="009A1424">
        <w:t xml:space="preserve"> 239-248.</w:t>
      </w:r>
    </w:p>
    <w:p w14:paraId="479756C7" w14:textId="77777777" w:rsidR="009A1424" w:rsidRPr="009A1424" w:rsidRDefault="009A1424" w:rsidP="009A1424">
      <w:pPr>
        <w:pStyle w:val="EndNoteBibliography"/>
        <w:spacing w:after="0"/>
      </w:pPr>
      <w:r w:rsidRPr="009A1424">
        <w:t xml:space="preserve">ZHOU, M. &amp; ALLEN, S. 2003. A review of published work on </w:t>
      </w:r>
      <w:r w:rsidRPr="009A1424">
        <w:rPr>
          <w:i/>
        </w:rPr>
        <w:t>Crassostrea ariakensis</w:t>
      </w:r>
      <w:r w:rsidRPr="009A1424">
        <w:t xml:space="preserve">. </w:t>
      </w:r>
      <w:r w:rsidRPr="009A1424">
        <w:rPr>
          <w:i/>
        </w:rPr>
        <w:t>Journal of Shellfish Research,</w:t>
      </w:r>
      <w:r w:rsidRPr="009A1424">
        <w:t xml:space="preserve"> 22</w:t>
      </w:r>
      <w:r w:rsidRPr="009A1424">
        <w:rPr>
          <w:b/>
        </w:rPr>
        <w:t>,</w:t>
      </w:r>
      <w:r w:rsidRPr="009A1424">
        <w:t xml:space="preserve"> 1.</w:t>
      </w:r>
    </w:p>
    <w:p w14:paraId="6A3702D7" w14:textId="77777777" w:rsidR="009A1424" w:rsidRPr="009A1424" w:rsidRDefault="009A1424" w:rsidP="009A1424">
      <w:pPr>
        <w:pStyle w:val="EndNoteBibliography"/>
        <w:spacing w:after="0"/>
      </w:pPr>
      <w:r w:rsidRPr="009A1424">
        <w:t xml:space="preserve">ZIGLER, K. S., LESSIOS, H. A. &amp; RAFF, R. A. 2008. Egg energetics, fertilization kinetics, and population structure in echinoids with facultatively feeding larvae. </w:t>
      </w:r>
      <w:r w:rsidRPr="009A1424">
        <w:rPr>
          <w:i/>
        </w:rPr>
        <w:t>The Biological Bulletin,</w:t>
      </w:r>
      <w:r w:rsidRPr="009A1424">
        <w:t xml:space="preserve"> 215</w:t>
      </w:r>
      <w:r w:rsidRPr="009A1424">
        <w:rPr>
          <w:b/>
        </w:rPr>
        <w:t>,</w:t>
      </w:r>
      <w:r w:rsidRPr="009A1424">
        <w:t xml:space="preserve"> 191-199.</w:t>
      </w:r>
    </w:p>
    <w:p w14:paraId="738ADDA7" w14:textId="77777777" w:rsidR="009A1424" w:rsidRPr="009A1424" w:rsidRDefault="009A1424" w:rsidP="009A1424">
      <w:pPr>
        <w:pStyle w:val="EndNoteBibliography"/>
        <w:spacing w:after="0"/>
      </w:pPr>
      <w:r w:rsidRPr="009A1424">
        <w:t xml:space="preserve">ZIGLER, K. S. &amp; RAFF, R. A. 2013. A shift in germ layer allocation is correlated with large egg size and facultative planktotrophy in the Echinoid </w:t>
      </w:r>
      <w:r w:rsidRPr="009A1424">
        <w:rPr>
          <w:i/>
        </w:rPr>
        <w:t>Clypeaster rosaceus</w:t>
      </w:r>
      <w:r w:rsidRPr="009A1424">
        <w:t xml:space="preserve">. </w:t>
      </w:r>
      <w:r w:rsidRPr="009A1424">
        <w:rPr>
          <w:i/>
        </w:rPr>
        <w:t>The Biological Bulletin,</w:t>
      </w:r>
      <w:r w:rsidRPr="009A1424">
        <w:t xml:space="preserve"> 224</w:t>
      </w:r>
      <w:r w:rsidRPr="009A1424">
        <w:rPr>
          <w:b/>
        </w:rPr>
        <w:t>,</w:t>
      </w:r>
      <w:r w:rsidRPr="009A1424">
        <w:t xml:space="preserve"> 192-199.</w:t>
      </w:r>
    </w:p>
    <w:p w14:paraId="30A7B59B" w14:textId="77777777" w:rsidR="009A1424" w:rsidRPr="009A1424" w:rsidRDefault="009A1424" w:rsidP="009A1424">
      <w:pPr>
        <w:pStyle w:val="EndNoteBibliography"/>
      </w:pPr>
      <w:r w:rsidRPr="009A1424">
        <w:t xml:space="preserve">ZOTTOLI, R. 1983. Amphisamytha galapagensis, a new species of ampharetid polychaete from the vicinity of abyssal hydrothermal vents in the Galapagos Rift, and the role of this species in rift ecosystems. </w:t>
      </w:r>
      <w:r w:rsidRPr="009A1424">
        <w:rPr>
          <w:i/>
        </w:rPr>
        <w:t>Proceedings of the Biological Society of Washington,</w:t>
      </w:r>
      <w:r w:rsidRPr="009A1424">
        <w:t xml:space="preserve"> 96</w:t>
      </w:r>
      <w:r w:rsidRPr="009A1424">
        <w:rPr>
          <w:b/>
        </w:rPr>
        <w:t>,</w:t>
      </w:r>
      <w:r w:rsidRPr="009A1424">
        <w:t xml:space="preserve"> 379-391.</w:t>
      </w:r>
    </w:p>
    <w:p w14:paraId="122B249C" w14:textId="3A38D09C" w:rsidR="00526E65" w:rsidRDefault="00C67771" w:rsidP="00E859EA">
      <w:r>
        <w:fldChar w:fldCharType="end"/>
      </w:r>
    </w:p>
    <w:sectPr w:rsidR="00526E65" w:rsidSect="00B115B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94B46" w14:textId="77777777" w:rsidR="003C5889" w:rsidRDefault="003C5889" w:rsidP="00FD77EA">
      <w:pPr>
        <w:spacing w:after="0" w:line="240" w:lineRule="auto"/>
      </w:pPr>
      <w:r>
        <w:separator/>
      </w:r>
    </w:p>
    <w:p w14:paraId="40A983E9" w14:textId="77777777" w:rsidR="003C5889" w:rsidRDefault="003C5889"/>
  </w:endnote>
  <w:endnote w:type="continuationSeparator" w:id="0">
    <w:p w14:paraId="3C0422D6" w14:textId="77777777" w:rsidR="003C5889" w:rsidRDefault="003C5889" w:rsidP="00FD77EA">
      <w:pPr>
        <w:spacing w:after="0" w:line="240" w:lineRule="auto"/>
      </w:pPr>
      <w:r>
        <w:continuationSeparator/>
      </w:r>
    </w:p>
    <w:p w14:paraId="05B95146" w14:textId="77777777" w:rsidR="003C5889" w:rsidRDefault="003C58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C2A63" w14:textId="77777777" w:rsidR="0070797C" w:rsidRDefault="0070797C" w:rsidP="00B80D32">
    <w:pPr>
      <w:pStyle w:val="Footer"/>
      <w:jc w:val="center"/>
    </w:pPr>
    <w:r>
      <w:t>Department of Agriculture, Water and the Environment</w:t>
    </w:r>
  </w:p>
  <w:p w14:paraId="47300242" w14:textId="28B995A8" w:rsidR="0070797C" w:rsidRDefault="003C5889" w:rsidP="008704DF">
    <w:pPr>
      <w:pStyle w:val="Footer"/>
      <w:jc w:val="center"/>
    </w:pPr>
    <w:sdt>
      <w:sdtPr>
        <w:id w:val="1174688085"/>
        <w:docPartObj>
          <w:docPartGallery w:val="Page Numbers (Bottom of Page)"/>
          <w:docPartUnique/>
        </w:docPartObj>
      </w:sdtPr>
      <w:sdtEndPr>
        <w:rPr>
          <w:noProof/>
        </w:rPr>
      </w:sdtEndPr>
      <w:sdtContent>
        <w:r w:rsidR="0070797C">
          <w:fldChar w:fldCharType="begin"/>
        </w:r>
        <w:r w:rsidR="0070797C">
          <w:instrText xml:space="preserve"> PAGE   \* MERGEFORMAT </w:instrText>
        </w:r>
        <w:r w:rsidR="0070797C">
          <w:fldChar w:fldCharType="separate"/>
        </w:r>
        <w:r w:rsidR="0044649D">
          <w:rPr>
            <w:noProof/>
          </w:rPr>
          <w:t>125</w:t>
        </w:r>
        <w:r w:rsidR="0070797C">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067AA" w14:textId="39474122" w:rsidR="0070797C" w:rsidRDefault="0070797C">
    <w:pPr>
      <w:pStyle w:val="Footer"/>
      <w:jc w:val="center"/>
    </w:pPr>
  </w:p>
  <w:p w14:paraId="2D4563D8" w14:textId="77777777" w:rsidR="0070797C" w:rsidRDefault="00707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9647D" w14:textId="77777777" w:rsidR="003C5889" w:rsidRDefault="003C5889" w:rsidP="00FD77EA">
      <w:pPr>
        <w:spacing w:after="0" w:line="240" w:lineRule="auto"/>
      </w:pPr>
      <w:r>
        <w:separator/>
      </w:r>
    </w:p>
    <w:p w14:paraId="3A90E3A1" w14:textId="77777777" w:rsidR="003C5889" w:rsidRDefault="003C5889"/>
  </w:footnote>
  <w:footnote w:type="continuationSeparator" w:id="0">
    <w:p w14:paraId="45EEEA53" w14:textId="77777777" w:rsidR="003C5889" w:rsidRDefault="003C5889" w:rsidP="00FD77EA">
      <w:pPr>
        <w:spacing w:after="0" w:line="240" w:lineRule="auto"/>
      </w:pPr>
      <w:r>
        <w:continuationSeparator/>
      </w:r>
    </w:p>
    <w:p w14:paraId="79A04AA4" w14:textId="77777777" w:rsidR="003C5889" w:rsidRDefault="003C58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3D4E5" w14:textId="76B73D1E" w:rsidR="0070797C" w:rsidRDefault="0070797C" w:rsidP="00B80D32">
    <w:pPr>
      <w:pStyle w:val="Header"/>
      <w:jc w:val="center"/>
    </w:pPr>
    <w:r>
      <w:t>Assessment of reproductive propagule size for biofouling risk groups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C9567" w14:textId="4C5C847B" w:rsidR="0070797C" w:rsidRDefault="0070797C">
    <w:pPr>
      <w:pStyle w:val="Header"/>
    </w:pPr>
    <w:r>
      <w:rPr>
        <w:noProof/>
        <w:lang w:eastAsia="en-AU"/>
      </w:rPr>
      <w:drawing>
        <wp:inline distT="0" distB="0" distL="0" distR="0" wp14:anchorId="14534A76" wp14:editId="5A5C5A4C">
          <wp:extent cx="2123264" cy="637247"/>
          <wp:effectExtent l="0" t="0" r="0" b="0"/>
          <wp:docPr id="10" name="Picture 10" descr="Department of Agriculture, Water and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BC6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D07F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F629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86EC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60C9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021F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D051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E0BA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4A6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92A4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3405B"/>
    <w:multiLevelType w:val="hybridMultilevel"/>
    <w:tmpl w:val="E0189D94"/>
    <w:lvl w:ilvl="0" w:tplc="373C6C8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112C6B23"/>
    <w:multiLevelType w:val="hybridMultilevel"/>
    <w:tmpl w:val="E1922F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15B16223"/>
    <w:multiLevelType w:val="hybridMultilevel"/>
    <w:tmpl w:val="E1922F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ADB44AF"/>
    <w:multiLevelType w:val="hybridMultilevel"/>
    <w:tmpl w:val="68224A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15650C"/>
    <w:multiLevelType w:val="hybridMultilevel"/>
    <w:tmpl w:val="87E4A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92653A"/>
    <w:multiLevelType w:val="hybridMultilevel"/>
    <w:tmpl w:val="A4249D92"/>
    <w:lvl w:ilvl="0" w:tplc="0ED2CB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4A15FE"/>
    <w:multiLevelType w:val="multilevel"/>
    <w:tmpl w:val="F36C17E8"/>
    <w:numStyleLink w:val="Headinglist"/>
  </w:abstractNum>
  <w:abstractNum w:abstractNumId="19" w15:restartNumberingAfterBreak="0">
    <w:nsid w:val="48356D6A"/>
    <w:multiLevelType w:val="hybridMultilevel"/>
    <w:tmpl w:val="7DF80BB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48897D7A"/>
    <w:multiLevelType w:val="hybridMultilevel"/>
    <w:tmpl w:val="8CB23378"/>
    <w:lvl w:ilvl="0" w:tplc="6CE87ECA">
      <w:start w:val="11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0D5128"/>
    <w:multiLevelType w:val="hybridMultilevel"/>
    <w:tmpl w:val="BF081534"/>
    <w:lvl w:ilvl="0" w:tplc="E67825C8">
      <w:start w:val="65"/>
      <w:numFmt w:val="bullet"/>
      <w:lvlText w:val=""/>
      <w:lvlJc w:val="left"/>
      <w:pPr>
        <w:ind w:left="720" w:hanging="360"/>
      </w:pPr>
      <w:rPr>
        <w:rFonts w:ascii="Symbol" w:eastAsiaTheme="minorHAnsi" w:hAnsi="Symbol" w:cstheme="minorBidi"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2B2C59"/>
    <w:multiLevelType w:val="hybridMultilevel"/>
    <w:tmpl w:val="003AEBB2"/>
    <w:lvl w:ilvl="0" w:tplc="277081EE">
      <w:start w:val="11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F4146E"/>
    <w:multiLevelType w:val="hybridMultilevel"/>
    <w:tmpl w:val="31F04A72"/>
    <w:lvl w:ilvl="0" w:tplc="23364936">
      <w:start w:val="2"/>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B377A79"/>
    <w:multiLevelType w:val="hybridMultilevel"/>
    <w:tmpl w:val="7C44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4546ED"/>
    <w:multiLevelType w:val="hybridMultilevel"/>
    <w:tmpl w:val="AC804F70"/>
    <w:lvl w:ilvl="0" w:tplc="6876FB34">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C7056E"/>
    <w:multiLevelType w:val="hybridMultilevel"/>
    <w:tmpl w:val="AB94B7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10"/>
  </w:num>
  <w:num w:numId="3">
    <w:abstractNumId w:val="17"/>
  </w:num>
  <w:num w:numId="4">
    <w:abstractNumId w:val="22"/>
  </w:num>
  <w:num w:numId="5">
    <w:abstractNumId w:val="20"/>
  </w:num>
  <w:num w:numId="6">
    <w:abstractNumId w:val="21"/>
  </w:num>
  <w:num w:numId="7">
    <w:abstractNumId w:val="14"/>
  </w:num>
  <w:num w:numId="8">
    <w:abstractNumId w:val="18"/>
  </w:num>
  <w:num w:numId="9">
    <w:abstractNumId w:val="23"/>
  </w:num>
  <w:num w:numId="10">
    <w:abstractNumId w:val="25"/>
  </w:num>
  <w:num w:numId="11">
    <w:abstractNumId w:val="19"/>
  </w:num>
  <w:num w:numId="12">
    <w:abstractNumId w:val="2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5"/>
  </w:num>
  <w:num w:numId="16">
    <w:abstractNumId w:val="16"/>
  </w:num>
  <w:num w:numId="17">
    <w:abstractNumId w:val="1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hideSpellingErrors/>
  <w:hideGrammaticalErrors/>
  <w:activeWritingStyle w:appName="MSWord" w:lang="es-ES" w:vendorID="64" w:dllVersion="6" w:nlCheck="1" w:checkStyle="1"/>
  <w:activeWritingStyle w:appName="MSWord" w:lang="en-AU" w:vendorID="64" w:dllVersion="6" w:nlCheck="1" w:checkStyle="1"/>
  <w:activeWritingStyle w:appName="MSWord" w:lang="en-US" w:vendorID="64" w:dllVersion="6" w:nlCheck="1" w:checkStyle="1"/>
  <w:activeWritingStyle w:appName="MSWord" w:lang="en-NZ" w:vendorID="64" w:dllVersion="6" w:nlCheck="1" w:checkStyle="1"/>
  <w:activeWritingStyle w:appName="MSWord" w:lang="en-AU" w:vendorID="64" w:dllVersion="4096" w:nlCheck="1" w:checkStyle="0"/>
  <w:activeWritingStyle w:appName="MSWord" w:lang="en-GB" w:vendorID="64" w:dllVersion="6" w:nlCheck="1" w:checkStyle="1"/>
  <w:activeWritingStyle w:appName="MSWord" w:lang="en-AU" w:vendorID="64" w:dllVersion="0" w:nlCheck="1" w:checkStyle="0"/>
  <w:activeWritingStyle w:appName="MSWord" w:lang="es-ES" w:vendorID="64" w:dllVersion="0" w:nlCheck="1" w:checkStyle="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ar052tqprw0def2t1xw5zswx2afzsfzrvs&quot;&gt;Viable Propagule Articles-Saved-Saved&lt;record-ids&gt;&lt;item&gt;23&lt;/item&gt;&lt;item&gt;24&lt;/item&gt;&lt;item&gt;26&lt;/item&gt;&lt;item&gt;27&lt;/item&gt;&lt;item&gt;28&lt;/item&gt;&lt;item&gt;29&lt;/item&gt;&lt;item&gt;30&lt;/item&gt;&lt;item&gt;37&lt;/item&gt;&lt;item&gt;38&lt;/item&gt;&lt;item&gt;39&lt;/item&gt;&lt;item&gt;42&lt;/item&gt;&lt;item&gt;43&lt;/item&gt;&lt;item&gt;44&lt;/item&gt;&lt;item&gt;48&lt;/item&gt;&lt;item&gt;50&lt;/item&gt;&lt;item&gt;51&lt;/item&gt;&lt;item&gt;53&lt;/item&gt;&lt;item&gt;54&lt;/item&gt;&lt;item&gt;55&lt;/item&gt;&lt;item&gt;56&lt;/item&gt;&lt;item&gt;58&lt;/item&gt;&lt;item&gt;59&lt;/item&gt;&lt;item&gt;60&lt;/item&gt;&lt;item&gt;62&lt;/item&gt;&lt;item&gt;63&lt;/item&gt;&lt;item&gt;64&lt;/item&gt;&lt;item&gt;65&lt;/item&gt;&lt;item&gt;66&lt;/item&gt;&lt;item&gt;67&lt;/item&gt;&lt;item&gt;68&lt;/item&gt;&lt;item&gt;69&lt;/item&gt;&lt;item&gt;70&lt;/item&gt;&lt;item&gt;71&lt;/item&gt;&lt;item&gt;72&lt;/item&gt;&lt;item&gt;73&lt;/item&gt;&lt;item&gt;75&lt;/item&gt;&lt;item&gt;76&lt;/item&gt;&lt;item&gt;77&lt;/item&gt;&lt;item&gt;78&lt;/item&gt;&lt;item&gt;79&lt;/item&gt;&lt;item&gt;80&lt;/item&gt;&lt;item&gt;81&lt;/item&gt;&lt;item&gt;82&lt;/item&gt;&lt;item&gt;83&lt;/item&gt;&lt;item&gt;84&lt;/item&gt;&lt;item&gt;85&lt;/item&gt;&lt;item&gt;86&lt;/item&gt;&lt;item&gt;87&lt;/item&gt;&lt;item&gt;88&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9&lt;/item&gt;&lt;item&gt;110&lt;/item&gt;&lt;item&gt;111&lt;/item&gt;&lt;item&gt;112&lt;/item&gt;&lt;item&gt;113&lt;/item&gt;&lt;item&gt;114&lt;/item&gt;&lt;item&gt;115&lt;/item&gt;&lt;item&gt;116&lt;/item&gt;&lt;item&gt;117&lt;/item&gt;&lt;item&gt;119&lt;/item&gt;&lt;item&gt;122&lt;/item&gt;&lt;item&gt;123&lt;/item&gt;&lt;item&gt;124&lt;/item&gt;&lt;item&gt;125&lt;/item&gt;&lt;item&gt;126&lt;/item&gt;&lt;item&gt;127&lt;/item&gt;&lt;item&gt;128&lt;/item&gt;&lt;item&gt;129&lt;/item&gt;&lt;item&gt;130&lt;/item&gt;&lt;item&gt;131&lt;/item&gt;&lt;item&gt;132&lt;/item&gt;&lt;item&gt;134&lt;/item&gt;&lt;item&gt;135&lt;/item&gt;&lt;item&gt;136&lt;/item&gt;&lt;item&gt;137&lt;/item&gt;&lt;item&gt;138&lt;/item&gt;&lt;item&gt;140&lt;/item&gt;&lt;item&gt;141&lt;/item&gt;&lt;item&gt;142&lt;/item&gt;&lt;item&gt;143&lt;/item&gt;&lt;item&gt;144&lt;/item&gt;&lt;item&gt;145&lt;/item&gt;&lt;item&gt;146&lt;/item&gt;&lt;item&gt;147&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7&lt;/item&gt;&lt;item&gt;188&lt;/item&gt;&lt;item&gt;189&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6&lt;/item&gt;&lt;item&gt;207&lt;/item&gt;&lt;item&gt;208&lt;/item&gt;&lt;item&gt;210&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30&lt;/item&gt;&lt;item&gt;231&lt;/item&gt;&lt;item&gt;232&lt;/item&gt;&lt;item&gt;233&lt;/item&gt;&lt;item&gt;234&lt;/item&gt;&lt;item&gt;235&lt;/item&gt;&lt;item&gt;236&lt;/item&gt;&lt;item&gt;237&lt;/item&gt;&lt;item&gt;239&lt;/item&gt;&lt;item&gt;240&lt;/item&gt;&lt;item&gt;241&lt;/item&gt;&lt;item&gt;242&lt;/item&gt;&lt;item&gt;243&lt;/item&gt;&lt;item&gt;244&lt;/item&gt;&lt;item&gt;245&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4&lt;/item&gt;&lt;item&gt;285&lt;/item&gt;&lt;item&gt;287&lt;/item&gt;&lt;item&gt;288&lt;/item&gt;&lt;item&gt;289&lt;/item&gt;&lt;item&gt;290&lt;/item&gt;&lt;item&gt;291&lt;/item&gt;&lt;item&gt;292&lt;/item&gt;&lt;item&gt;293&lt;/item&gt;&lt;item&gt;294&lt;/item&gt;&lt;item&gt;295&lt;/item&gt;&lt;item&gt;297&lt;/item&gt;&lt;item&gt;298&lt;/item&gt;&lt;item&gt;299&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6&lt;/item&gt;&lt;item&gt;407&lt;/item&gt;&lt;item&gt;408&lt;/item&gt;&lt;item&gt;410&lt;/item&gt;&lt;item&gt;411&lt;/item&gt;&lt;item&gt;412&lt;/item&gt;&lt;item&gt;414&lt;/item&gt;&lt;item&gt;415&lt;/item&gt;&lt;item&gt;416&lt;/item&gt;&lt;item&gt;417&lt;/item&gt;&lt;item&gt;418&lt;/item&gt;&lt;item&gt;419&lt;/item&gt;&lt;item&gt;420&lt;/item&gt;&lt;item&gt;421&lt;/item&gt;&lt;item&gt;422&lt;/item&gt;&lt;item&gt;424&lt;/item&gt;&lt;item&gt;425&lt;/item&gt;&lt;item&gt;427&lt;/item&gt;&lt;item&gt;428&lt;/item&gt;&lt;item&gt;430&lt;/item&gt;&lt;item&gt;431&lt;/item&gt;&lt;item&gt;432&lt;/item&gt;&lt;item&gt;433&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6&lt;/item&gt;&lt;item&gt;457&lt;/item&gt;&lt;item&gt;458&lt;/item&gt;&lt;item&gt;459&lt;/item&gt;&lt;item&gt;461&lt;/item&gt;&lt;item&gt;462&lt;/item&gt;&lt;item&gt;463&lt;/item&gt;&lt;item&gt;464&lt;/item&gt;&lt;item&gt;466&lt;/item&gt;&lt;item&gt;467&lt;/item&gt;&lt;item&gt;468&lt;/item&gt;&lt;item&gt;470&lt;/item&gt;&lt;item&gt;471&lt;/item&gt;&lt;item&gt;472&lt;/item&gt;&lt;item&gt;474&lt;/item&gt;&lt;item&gt;475&lt;/item&gt;&lt;item&gt;477&lt;/item&gt;&lt;item&gt;478&lt;/item&gt;&lt;item&gt;479&lt;/item&gt;&lt;item&gt;480&lt;/item&gt;&lt;item&gt;481&lt;/item&gt;&lt;item&gt;482&lt;/item&gt;&lt;item&gt;483&lt;/item&gt;&lt;item&gt;485&lt;/item&gt;&lt;item&gt;486&lt;/item&gt;&lt;item&gt;487&lt;/item&gt;&lt;item&gt;491&lt;/item&gt;&lt;item&gt;492&lt;/item&gt;&lt;item&gt;493&lt;/item&gt;&lt;item&gt;494&lt;/item&gt;&lt;item&gt;495&lt;/item&gt;&lt;item&gt;499&lt;/item&gt;&lt;item&gt;500&lt;/item&gt;&lt;item&gt;501&lt;/item&gt;&lt;item&gt;502&lt;/item&gt;&lt;item&gt;503&lt;/item&gt;&lt;item&gt;504&lt;/item&gt;&lt;item&gt;507&lt;/item&gt;&lt;item&gt;509&lt;/item&gt;&lt;item&gt;510&lt;/item&gt;&lt;item&gt;511&lt;/item&gt;&lt;item&gt;513&lt;/item&gt;&lt;item&gt;514&lt;/item&gt;&lt;item&gt;515&lt;/item&gt;&lt;item&gt;517&lt;/item&gt;&lt;item&gt;518&lt;/item&gt;&lt;item&gt;519&lt;/item&gt;&lt;item&gt;520&lt;/item&gt;&lt;item&gt;521&lt;/item&gt;&lt;item&gt;524&lt;/item&gt;&lt;item&gt;525&lt;/item&gt;&lt;item&gt;526&lt;/item&gt;&lt;item&gt;527&lt;/item&gt;&lt;item&gt;528&lt;/item&gt;&lt;item&gt;530&lt;/item&gt;&lt;item&gt;531&lt;/item&gt;&lt;item&gt;532&lt;/item&gt;&lt;item&gt;533&lt;/item&gt;&lt;item&gt;534&lt;/item&gt;&lt;item&gt;535&lt;/item&gt;&lt;item&gt;536&lt;/item&gt;&lt;item&gt;538&lt;/item&gt;&lt;item&gt;539&lt;/item&gt;&lt;item&gt;540&lt;/item&gt;&lt;item&gt;541&lt;/item&gt;&lt;item&gt;542&lt;/item&gt;&lt;item&gt;544&lt;/item&gt;&lt;item&gt;545&lt;/item&gt;&lt;item&gt;546&lt;/item&gt;&lt;item&gt;547&lt;/item&gt;&lt;item&gt;548&lt;/item&gt;&lt;item&gt;549&lt;/item&gt;&lt;item&gt;550&lt;/item&gt;&lt;item&gt;551&lt;/item&gt;&lt;item&gt;553&lt;/item&gt;&lt;item&gt;556&lt;/item&gt;&lt;item&gt;557&lt;/item&gt;&lt;item&gt;558&lt;/item&gt;&lt;item&gt;559&lt;/item&gt;&lt;item&gt;560&lt;/item&gt;&lt;item&gt;561&lt;/item&gt;&lt;item&gt;562&lt;/item&gt;&lt;item&gt;563&lt;/item&gt;&lt;item&gt;567&lt;/item&gt;&lt;item&gt;568&lt;/item&gt;&lt;item&gt;569&lt;/item&gt;&lt;item&gt;571&lt;/item&gt;&lt;item&gt;572&lt;/item&gt;&lt;item&gt;576&lt;/item&gt;&lt;item&gt;579&lt;/item&gt;&lt;item&gt;580&lt;/item&gt;&lt;item&gt;581&lt;/item&gt;&lt;item&gt;582&lt;/item&gt;&lt;item&gt;583&lt;/item&gt;&lt;item&gt;584&lt;/item&gt;&lt;item&gt;585&lt;/item&gt;&lt;item&gt;586&lt;/item&gt;&lt;item&gt;587&lt;/item&gt;&lt;item&gt;588&lt;/item&gt;&lt;item&gt;589&lt;/item&gt;&lt;item&gt;590&lt;/item&gt;&lt;item&gt;591&lt;/item&gt;&lt;item&gt;592&lt;/item&gt;&lt;item&gt;593&lt;/item&gt;&lt;item&gt;594&lt;/item&gt;&lt;item&gt;595&lt;/item&gt;&lt;item&gt;596&lt;/item&gt;&lt;item&gt;597&lt;/item&gt;&lt;item&gt;598&lt;/item&gt;&lt;item&gt;599&lt;/item&gt;&lt;item&gt;600&lt;/item&gt;&lt;item&gt;601&lt;/item&gt;&lt;item&gt;602&lt;/item&gt;&lt;item&gt;604&lt;/item&gt;&lt;item&gt;607&lt;/item&gt;&lt;item&gt;608&lt;/item&gt;&lt;item&gt;609&lt;/item&gt;&lt;item&gt;610&lt;/item&gt;&lt;item&gt;611&lt;/item&gt;&lt;item&gt;612&lt;/item&gt;&lt;item&gt;613&lt;/item&gt;&lt;item&gt;614&lt;/item&gt;&lt;item&gt;615&lt;/item&gt;&lt;item&gt;617&lt;/item&gt;&lt;item&gt;618&lt;/item&gt;&lt;item&gt;619&lt;/item&gt;&lt;item&gt;620&lt;/item&gt;&lt;item&gt;621&lt;/item&gt;&lt;item&gt;623&lt;/item&gt;&lt;item&gt;624&lt;/item&gt;&lt;item&gt;625&lt;/item&gt;&lt;item&gt;626&lt;/item&gt;&lt;item&gt;627&lt;/item&gt;&lt;item&gt;628&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5&lt;/item&gt;&lt;item&gt;646&lt;/item&gt;&lt;item&gt;647&lt;/item&gt;&lt;item&gt;648&lt;/item&gt;&lt;item&gt;649&lt;/item&gt;&lt;item&gt;650&lt;/item&gt;&lt;item&gt;651&lt;/item&gt;&lt;item&gt;652&lt;/item&gt;&lt;item&gt;653&lt;/item&gt;&lt;item&gt;654&lt;/item&gt;&lt;item&gt;655&lt;/item&gt;&lt;item&gt;656&lt;/item&gt;&lt;item&gt;657&lt;/item&gt;&lt;item&gt;658&lt;/item&gt;&lt;item&gt;659&lt;/item&gt;&lt;item&gt;661&lt;/item&gt;&lt;item&gt;662&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83&lt;/item&gt;&lt;item&gt;684&lt;/item&gt;&lt;item&gt;685&lt;/item&gt;&lt;item&gt;686&lt;/item&gt;&lt;item&gt;687&lt;/item&gt;&lt;item&gt;688&lt;/item&gt;&lt;item&gt;689&lt;/item&gt;&lt;item&gt;690&lt;/item&gt;&lt;item&gt;692&lt;/item&gt;&lt;item&gt;693&lt;/item&gt;&lt;item&gt;695&lt;/item&gt;&lt;item&gt;707&lt;/item&gt;&lt;item&gt;724&lt;/item&gt;&lt;item&gt;726&lt;/item&gt;&lt;item&gt;727&lt;/item&gt;&lt;item&gt;728&lt;/item&gt;&lt;item&gt;729&lt;/item&gt;&lt;item&gt;730&lt;/item&gt;&lt;item&gt;731&lt;/item&gt;&lt;item&gt;733&lt;/item&gt;&lt;item&gt;735&lt;/item&gt;&lt;item&gt;736&lt;/item&gt;&lt;item&gt;739&lt;/item&gt;&lt;item&gt;740&lt;/item&gt;&lt;item&gt;742&lt;/item&gt;&lt;item&gt;749&lt;/item&gt;&lt;item&gt;750&lt;/item&gt;&lt;item&gt;751&lt;/item&gt;&lt;item&gt;752&lt;/item&gt;&lt;item&gt;753&lt;/item&gt;&lt;item&gt;754&lt;/item&gt;&lt;item&gt;755&lt;/item&gt;&lt;item&gt;756&lt;/item&gt;&lt;item&gt;758&lt;/item&gt;&lt;item&gt;759&lt;/item&gt;&lt;item&gt;760&lt;/item&gt;&lt;item&gt;761&lt;/item&gt;&lt;item&gt;763&lt;/item&gt;&lt;item&gt;765&lt;/item&gt;&lt;item&gt;767&lt;/item&gt;&lt;item&gt;768&lt;/item&gt;&lt;item&gt;771&lt;/item&gt;&lt;item&gt;772&lt;/item&gt;&lt;item&gt;773&lt;/item&gt;&lt;item&gt;774&lt;/item&gt;&lt;item&gt;775&lt;/item&gt;&lt;item&gt;777&lt;/item&gt;&lt;item&gt;778&lt;/item&gt;&lt;item&gt;780&lt;/item&gt;&lt;item&gt;781&lt;/item&gt;&lt;item&gt;782&lt;/item&gt;&lt;item&gt;783&lt;/item&gt;&lt;item&gt;786&lt;/item&gt;&lt;item&gt;788&lt;/item&gt;&lt;item&gt;791&lt;/item&gt;&lt;item&gt;793&lt;/item&gt;&lt;item&gt;795&lt;/item&gt;&lt;item&gt;797&lt;/item&gt;&lt;item&gt;798&lt;/item&gt;&lt;item&gt;799&lt;/item&gt;&lt;item&gt;801&lt;/item&gt;&lt;item&gt;802&lt;/item&gt;&lt;item&gt;804&lt;/item&gt;&lt;item&gt;805&lt;/item&gt;&lt;item&gt;806&lt;/item&gt;&lt;item&gt;807&lt;/item&gt;&lt;item&gt;808&lt;/item&gt;&lt;item&gt;812&lt;/item&gt;&lt;item&gt;813&lt;/item&gt;&lt;item&gt;814&lt;/item&gt;&lt;item&gt;815&lt;/item&gt;&lt;item&gt;816&lt;/item&gt;&lt;item&gt;817&lt;/item&gt;&lt;/record-ids&gt;&lt;/item&gt;&lt;/Libraries&gt;"/>
  </w:docVars>
  <w:rsids>
    <w:rsidRoot w:val="0019196F"/>
    <w:rsid w:val="000019E2"/>
    <w:rsid w:val="000112CD"/>
    <w:rsid w:val="00011A0F"/>
    <w:rsid w:val="0001702E"/>
    <w:rsid w:val="00017524"/>
    <w:rsid w:val="000238F5"/>
    <w:rsid w:val="00024346"/>
    <w:rsid w:val="00025749"/>
    <w:rsid w:val="00025C06"/>
    <w:rsid w:val="00025D29"/>
    <w:rsid w:val="00026EBD"/>
    <w:rsid w:val="0003050B"/>
    <w:rsid w:val="000319C9"/>
    <w:rsid w:val="00031BA5"/>
    <w:rsid w:val="00032609"/>
    <w:rsid w:val="00032A6F"/>
    <w:rsid w:val="00033D83"/>
    <w:rsid w:val="000345E0"/>
    <w:rsid w:val="0003622B"/>
    <w:rsid w:val="00040D26"/>
    <w:rsid w:val="0004233E"/>
    <w:rsid w:val="00047104"/>
    <w:rsid w:val="00047E20"/>
    <w:rsid w:val="00050979"/>
    <w:rsid w:val="000510B0"/>
    <w:rsid w:val="0005403D"/>
    <w:rsid w:val="000552B4"/>
    <w:rsid w:val="00060410"/>
    <w:rsid w:val="000609E3"/>
    <w:rsid w:val="00061EE0"/>
    <w:rsid w:val="000624EF"/>
    <w:rsid w:val="00062D90"/>
    <w:rsid w:val="00064F22"/>
    <w:rsid w:val="000665F5"/>
    <w:rsid w:val="00066CB0"/>
    <w:rsid w:val="00067A57"/>
    <w:rsid w:val="00071A15"/>
    <w:rsid w:val="00072317"/>
    <w:rsid w:val="00074A5C"/>
    <w:rsid w:val="00075870"/>
    <w:rsid w:val="000773B7"/>
    <w:rsid w:val="00083081"/>
    <w:rsid w:val="0008324D"/>
    <w:rsid w:val="00083AE1"/>
    <w:rsid w:val="00086819"/>
    <w:rsid w:val="000910FB"/>
    <w:rsid w:val="0009456B"/>
    <w:rsid w:val="00096953"/>
    <w:rsid w:val="00097295"/>
    <w:rsid w:val="000A3428"/>
    <w:rsid w:val="000A3452"/>
    <w:rsid w:val="000A569F"/>
    <w:rsid w:val="000A5D6F"/>
    <w:rsid w:val="000A7312"/>
    <w:rsid w:val="000A7728"/>
    <w:rsid w:val="000A7AF0"/>
    <w:rsid w:val="000B0B76"/>
    <w:rsid w:val="000B3906"/>
    <w:rsid w:val="000B3E7E"/>
    <w:rsid w:val="000B555B"/>
    <w:rsid w:val="000B65F0"/>
    <w:rsid w:val="000B6839"/>
    <w:rsid w:val="000C1449"/>
    <w:rsid w:val="000C2304"/>
    <w:rsid w:val="000C2B37"/>
    <w:rsid w:val="000C3678"/>
    <w:rsid w:val="000C3A67"/>
    <w:rsid w:val="000C5150"/>
    <w:rsid w:val="000C6100"/>
    <w:rsid w:val="000C70BE"/>
    <w:rsid w:val="000D0D86"/>
    <w:rsid w:val="000D16DD"/>
    <w:rsid w:val="000D39DB"/>
    <w:rsid w:val="000D3DBC"/>
    <w:rsid w:val="000D4BFD"/>
    <w:rsid w:val="000D60D8"/>
    <w:rsid w:val="000D7EDB"/>
    <w:rsid w:val="000E0A66"/>
    <w:rsid w:val="000E189B"/>
    <w:rsid w:val="000E2663"/>
    <w:rsid w:val="000E67E2"/>
    <w:rsid w:val="000F3854"/>
    <w:rsid w:val="000F3C92"/>
    <w:rsid w:val="000F49BD"/>
    <w:rsid w:val="000F635B"/>
    <w:rsid w:val="000F7063"/>
    <w:rsid w:val="001008D6"/>
    <w:rsid w:val="001009C8"/>
    <w:rsid w:val="0010237E"/>
    <w:rsid w:val="00105B3D"/>
    <w:rsid w:val="00106024"/>
    <w:rsid w:val="00106470"/>
    <w:rsid w:val="00110952"/>
    <w:rsid w:val="00111727"/>
    <w:rsid w:val="00113BAB"/>
    <w:rsid w:val="00116304"/>
    <w:rsid w:val="001251D6"/>
    <w:rsid w:val="0012664A"/>
    <w:rsid w:val="00126B2B"/>
    <w:rsid w:val="00127D4A"/>
    <w:rsid w:val="001303D4"/>
    <w:rsid w:val="00130AB7"/>
    <w:rsid w:val="00131E33"/>
    <w:rsid w:val="00131FDB"/>
    <w:rsid w:val="00135456"/>
    <w:rsid w:val="00135CFB"/>
    <w:rsid w:val="0013617A"/>
    <w:rsid w:val="00136672"/>
    <w:rsid w:val="0014273E"/>
    <w:rsid w:val="001435E1"/>
    <w:rsid w:val="001439BF"/>
    <w:rsid w:val="00145D6B"/>
    <w:rsid w:val="00147CCE"/>
    <w:rsid w:val="001504E3"/>
    <w:rsid w:val="00160A30"/>
    <w:rsid w:val="00160A7D"/>
    <w:rsid w:val="0016113F"/>
    <w:rsid w:val="00161506"/>
    <w:rsid w:val="00163FAB"/>
    <w:rsid w:val="00164275"/>
    <w:rsid w:val="00164E82"/>
    <w:rsid w:val="00164F9A"/>
    <w:rsid w:val="00170D44"/>
    <w:rsid w:val="00171842"/>
    <w:rsid w:val="0017249F"/>
    <w:rsid w:val="00174199"/>
    <w:rsid w:val="001751DD"/>
    <w:rsid w:val="00175E72"/>
    <w:rsid w:val="0017698E"/>
    <w:rsid w:val="00180CD0"/>
    <w:rsid w:val="001834D2"/>
    <w:rsid w:val="00183508"/>
    <w:rsid w:val="00183628"/>
    <w:rsid w:val="001846DF"/>
    <w:rsid w:val="001865BA"/>
    <w:rsid w:val="00190BC7"/>
    <w:rsid w:val="0019196F"/>
    <w:rsid w:val="00192BAE"/>
    <w:rsid w:val="0019322A"/>
    <w:rsid w:val="00194D2B"/>
    <w:rsid w:val="00195DD7"/>
    <w:rsid w:val="00196891"/>
    <w:rsid w:val="001A2129"/>
    <w:rsid w:val="001A4058"/>
    <w:rsid w:val="001A494A"/>
    <w:rsid w:val="001A516F"/>
    <w:rsid w:val="001A65B6"/>
    <w:rsid w:val="001B01F3"/>
    <w:rsid w:val="001B141B"/>
    <w:rsid w:val="001B3D0D"/>
    <w:rsid w:val="001B58DF"/>
    <w:rsid w:val="001B65F7"/>
    <w:rsid w:val="001B7AAE"/>
    <w:rsid w:val="001C1C86"/>
    <w:rsid w:val="001C3732"/>
    <w:rsid w:val="001C3991"/>
    <w:rsid w:val="001C3C3F"/>
    <w:rsid w:val="001C4139"/>
    <w:rsid w:val="001C4F0C"/>
    <w:rsid w:val="001C5E19"/>
    <w:rsid w:val="001D0562"/>
    <w:rsid w:val="001D0C86"/>
    <w:rsid w:val="001D3633"/>
    <w:rsid w:val="001D42B0"/>
    <w:rsid w:val="001D6370"/>
    <w:rsid w:val="001D6729"/>
    <w:rsid w:val="001E17B1"/>
    <w:rsid w:val="001E3A6B"/>
    <w:rsid w:val="001E50A3"/>
    <w:rsid w:val="001E5F33"/>
    <w:rsid w:val="001E656E"/>
    <w:rsid w:val="001E723B"/>
    <w:rsid w:val="001E73AF"/>
    <w:rsid w:val="001F077C"/>
    <w:rsid w:val="001F2A80"/>
    <w:rsid w:val="001F343C"/>
    <w:rsid w:val="001F3B31"/>
    <w:rsid w:val="001F4F0D"/>
    <w:rsid w:val="001F69AD"/>
    <w:rsid w:val="001F7294"/>
    <w:rsid w:val="002025A2"/>
    <w:rsid w:val="002029F0"/>
    <w:rsid w:val="00205243"/>
    <w:rsid w:val="00205549"/>
    <w:rsid w:val="00206FE6"/>
    <w:rsid w:val="00207ECE"/>
    <w:rsid w:val="00211795"/>
    <w:rsid w:val="00211A47"/>
    <w:rsid w:val="002144E2"/>
    <w:rsid w:val="0021509A"/>
    <w:rsid w:val="00215D4D"/>
    <w:rsid w:val="00220722"/>
    <w:rsid w:val="00220A82"/>
    <w:rsid w:val="0022112F"/>
    <w:rsid w:val="00223111"/>
    <w:rsid w:val="00223779"/>
    <w:rsid w:val="00223784"/>
    <w:rsid w:val="00224913"/>
    <w:rsid w:val="00225494"/>
    <w:rsid w:val="00225873"/>
    <w:rsid w:val="002258ED"/>
    <w:rsid w:val="0023433D"/>
    <w:rsid w:val="00243198"/>
    <w:rsid w:val="00251171"/>
    <w:rsid w:val="002526E2"/>
    <w:rsid w:val="0025362F"/>
    <w:rsid w:val="0025494D"/>
    <w:rsid w:val="00254A3D"/>
    <w:rsid w:val="00256469"/>
    <w:rsid w:val="00264D57"/>
    <w:rsid w:val="002707AC"/>
    <w:rsid w:val="002708E0"/>
    <w:rsid w:val="00273C50"/>
    <w:rsid w:val="00280175"/>
    <w:rsid w:val="002813C5"/>
    <w:rsid w:val="00281F7B"/>
    <w:rsid w:val="00283810"/>
    <w:rsid w:val="002841CA"/>
    <w:rsid w:val="00285192"/>
    <w:rsid w:val="00285258"/>
    <w:rsid w:val="00285C07"/>
    <w:rsid w:val="00286107"/>
    <w:rsid w:val="0028744F"/>
    <w:rsid w:val="00287A12"/>
    <w:rsid w:val="002906C2"/>
    <w:rsid w:val="002918F2"/>
    <w:rsid w:val="002940BF"/>
    <w:rsid w:val="00295CED"/>
    <w:rsid w:val="00296F57"/>
    <w:rsid w:val="00297373"/>
    <w:rsid w:val="002A0D07"/>
    <w:rsid w:val="002A5B4F"/>
    <w:rsid w:val="002A6241"/>
    <w:rsid w:val="002A640E"/>
    <w:rsid w:val="002A7468"/>
    <w:rsid w:val="002B0DD1"/>
    <w:rsid w:val="002B4BCD"/>
    <w:rsid w:val="002C203B"/>
    <w:rsid w:val="002C2469"/>
    <w:rsid w:val="002C3C29"/>
    <w:rsid w:val="002C546E"/>
    <w:rsid w:val="002C592D"/>
    <w:rsid w:val="002C644A"/>
    <w:rsid w:val="002C7879"/>
    <w:rsid w:val="002C7DBC"/>
    <w:rsid w:val="002D42FD"/>
    <w:rsid w:val="002D53F2"/>
    <w:rsid w:val="002D586D"/>
    <w:rsid w:val="002D7202"/>
    <w:rsid w:val="002E01BE"/>
    <w:rsid w:val="002E0CB8"/>
    <w:rsid w:val="002E0E02"/>
    <w:rsid w:val="002E1CE7"/>
    <w:rsid w:val="002E1D97"/>
    <w:rsid w:val="002E22B2"/>
    <w:rsid w:val="002E3149"/>
    <w:rsid w:val="002E3F7F"/>
    <w:rsid w:val="002E4309"/>
    <w:rsid w:val="002E4933"/>
    <w:rsid w:val="002E6521"/>
    <w:rsid w:val="002E69B2"/>
    <w:rsid w:val="002E726B"/>
    <w:rsid w:val="002E7EB4"/>
    <w:rsid w:val="002F18C5"/>
    <w:rsid w:val="002F27A4"/>
    <w:rsid w:val="002F282C"/>
    <w:rsid w:val="002F314B"/>
    <w:rsid w:val="002F4287"/>
    <w:rsid w:val="002F458F"/>
    <w:rsid w:val="002F7B98"/>
    <w:rsid w:val="00302A38"/>
    <w:rsid w:val="00302EFF"/>
    <w:rsid w:val="0030638D"/>
    <w:rsid w:val="00312561"/>
    <w:rsid w:val="0031409D"/>
    <w:rsid w:val="00314859"/>
    <w:rsid w:val="003158CB"/>
    <w:rsid w:val="00315AC1"/>
    <w:rsid w:val="00323678"/>
    <w:rsid w:val="00323684"/>
    <w:rsid w:val="00323BFA"/>
    <w:rsid w:val="00323C3D"/>
    <w:rsid w:val="00326208"/>
    <w:rsid w:val="003264A8"/>
    <w:rsid w:val="0032757F"/>
    <w:rsid w:val="00327817"/>
    <w:rsid w:val="00327951"/>
    <w:rsid w:val="00327CA3"/>
    <w:rsid w:val="00330327"/>
    <w:rsid w:val="00331900"/>
    <w:rsid w:val="003346C4"/>
    <w:rsid w:val="003402B9"/>
    <w:rsid w:val="003412E1"/>
    <w:rsid w:val="00342A2F"/>
    <w:rsid w:val="00343726"/>
    <w:rsid w:val="00350BEE"/>
    <w:rsid w:val="0035231C"/>
    <w:rsid w:val="003536EC"/>
    <w:rsid w:val="0035418B"/>
    <w:rsid w:val="003548A4"/>
    <w:rsid w:val="00354BA6"/>
    <w:rsid w:val="003555A7"/>
    <w:rsid w:val="0035608E"/>
    <w:rsid w:val="00360107"/>
    <w:rsid w:val="0036065C"/>
    <w:rsid w:val="00361EDB"/>
    <w:rsid w:val="00363AC6"/>
    <w:rsid w:val="00363D3D"/>
    <w:rsid w:val="0036417A"/>
    <w:rsid w:val="003646BF"/>
    <w:rsid w:val="003647A4"/>
    <w:rsid w:val="00365554"/>
    <w:rsid w:val="0037104C"/>
    <w:rsid w:val="00371679"/>
    <w:rsid w:val="0037455E"/>
    <w:rsid w:val="00374AB6"/>
    <w:rsid w:val="00377B04"/>
    <w:rsid w:val="00377B33"/>
    <w:rsid w:val="00380E59"/>
    <w:rsid w:val="00381768"/>
    <w:rsid w:val="0038453C"/>
    <w:rsid w:val="0038602C"/>
    <w:rsid w:val="003866DD"/>
    <w:rsid w:val="003874D7"/>
    <w:rsid w:val="00395445"/>
    <w:rsid w:val="00396D5F"/>
    <w:rsid w:val="003A08F4"/>
    <w:rsid w:val="003A1930"/>
    <w:rsid w:val="003A2843"/>
    <w:rsid w:val="003A50C0"/>
    <w:rsid w:val="003B0747"/>
    <w:rsid w:val="003B4E6D"/>
    <w:rsid w:val="003B594D"/>
    <w:rsid w:val="003B5ACC"/>
    <w:rsid w:val="003B65F1"/>
    <w:rsid w:val="003B6BA1"/>
    <w:rsid w:val="003B7345"/>
    <w:rsid w:val="003C05BF"/>
    <w:rsid w:val="003C068F"/>
    <w:rsid w:val="003C2A3D"/>
    <w:rsid w:val="003C5889"/>
    <w:rsid w:val="003C59E4"/>
    <w:rsid w:val="003C6D3D"/>
    <w:rsid w:val="003D05CF"/>
    <w:rsid w:val="003D13B9"/>
    <w:rsid w:val="003D20B1"/>
    <w:rsid w:val="003D39BE"/>
    <w:rsid w:val="003D3E71"/>
    <w:rsid w:val="003D4E93"/>
    <w:rsid w:val="003E1181"/>
    <w:rsid w:val="003E22DA"/>
    <w:rsid w:val="003E2A1B"/>
    <w:rsid w:val="003E4764"/>
    <w:rsid w:val="003E6EF6"/>
    <w:rsid w:val="003F0BE9"/>
    <w:rsid w:val="003F1A49"/>
    <w:rsid w:val="003F4076"/>
    <w:rsid w:val="003F72A5"/>
    <w:rsid w:val="004000FC"/>
    <w:rsid w:val="00401230"/>
    <w:rsid w:val="004012D7"/>
    <w:rsid w:val="00403004"/>
    <w:rsid w:val="00404A93"/>
    <w:rsid w:val="004056F6"/>
    <w:rsid w:val="00410043"/>
    <w:rsid w:val="00410FD6"/>
    <w:rsid w:val="00412657"/>
    <w:rsid w:val="00415CB5"/>
    <w:rsid w:val="00417EA9"/>
    <w:rsid w:val="004237D2"/>
    <w:rsid w:val="004262F8"/>
    <w:rsid w:val="00427023"/>
    <w:rsid w:val="00432338"/>
    <w:rsid w:val="0043383D"/>
    <w:rsid w:val="00434898"/>
    <w:rsid w:val="00434F3E"/>
    <w:rsid w:val="0043761C"/>
    <w:rsid w:val="00440089"/>
    <w:rsid w:val="004417B0"/>
    <w:rsid w:val="0044250D"/>
    <w:rsid w:val="00442EDD"/>
    <w:rsid w:val="00442EF5"/>
    <w:rsid w:val="0044363C"/>
    <w:rsid w:val="0044395D"/>
    <w:rsid w:val="00443E97"/>
    <w:rsid w:val="00444272"/>
    <w:rsid w:val="00446332"/>
    <w:rsid w:val="0044649D"/>
    <w:rsid w:val="00447BFC"/>
    <w:rsid w:val="00450D8F"/>
    <w:rsid w:val="004536F9"/>
    <w:rsid w:val="0045457D"/>
    <w:rsid w:val="00456C58"/>
    <w:rsid w:val="00460B55"/>
    <w:rsid w:val="00461A07"/>
    <w:rsid w:val="00462D00"/>
    <w:rsid w:val="00466EA8"/>
    <w:rsid w:val="00467597"/>
    <w:rsid w:val="00467FE5"/>
    <w:rsid w:val="00470D21"/>
    <w:rsid w:val="00472213"/>
    <w:rsid w:val="00472E94"/>
    <w:rsid w:val="00473E68"/>
    <w:rsid w:val="00477807"/>
    <w:rsid w:val="004810F8"/>
    <w:rsid w:val="00482B4B"/>
    <w:rsid w:val="00482E94"/>
    <w:rsid w:val="00491256"/>
    <w:rsid w:val="00492462"/>
    <w:rsid w:val="00492FC4"/>
    <w:rsid w:val="004955ED"/>
    <w:rsid w:val="00497AE4"/>
    <w:rsid w:val="00497BC3"/>
    <w:rsid w:val="004A02AD"/>
    <w:rsid w:val="004A11B3"/>
    <w:rsid w:val="004A27B7"/>
    <w:rsid w:val="004A2FE6"/>
    <w:rsid w:val="004A323F"/>
    <w:rsid w:val="004A3B4B"/>
    <w:rsid w:val="004A588D"/>
    <w:rsid w:val="004A686A"/>
    <w:rsid w:val="004B21DD"/>
    <w:rsid w:val="004B41EF"/>
    <w:rsid w:val="004B6B48"/>
    <w:rsid w:val="004B7974"/>
    <w:rsid w:val="004C0506"/>
    <w:rsid w:val="004C3B1B"/>
    <w:rsid w:val="004C3D51"/>
    <w:rsid w:val="004C5795"/>
    <w:rsid w:val="004C6A57"/>
    <w:rsid w:val="004D09AB"/>
    <w:rsid w:val="004D13F7"/>
    <w:rsid w:val="004D1ABC"/>
    <w:rsid w:val="004D2879"/>
    <w:rsid w:val="004D6015"/>
    <w:rsid w:val="004E017A"/>
    <w:rsid w:val="004E5F7F"/>
    <w:rsid w:val="004E7C4E"/>
    <w:rsid w:val="004F2F55"/>
    <w:rsid w:val="004F3190"/>
    <w:rsid w:val="004F4F3B"/>
    <w:rsid w:val="004F5A1A"/>
    <w:rsid w:val="004F6250"/>
    <w:rsid w:val="004F75AE"/>
    <w:rsid w:val="00504D54"/>
    <w:rsid w:val="00514B8F"/>
    <w:rsid w:val="0051776D"/>
    <w:rsid w:val="005203A2"/>
    <w:rsid w:val="00521CFE"/>
    <w:rsid w:val="00522AD0"/>
    <w:rsid w:val="00525512"/>
    <w:rsid w:val="00526514"/>
    <w:rsid w:val="00526E65"/>
    <w:rsid w:val="005304B2"/>
    <w:rsid w:val="005314B2"/>
    <w:rsid w:val="00532056"/>
    <w:rsid w:val="0053223D"/>
    <w:rsid w:val="0053342B"/>
    <w:rsid w:val="00533CF2"/>
    <w:rsid w:val="0053731E"/>
    <w:rsid w:val="00543757"/>
    <w:rsid w:val="00544200"/>
    <w:rsid w:val="00544597"/>
    <w:rsid w:val="0054586C"/>
    <w:rsid w:val="00546779"/>
    <w:rsid w:val="005474E7"/>
    <w:rsid w:val="00547963"/>
    <w:rsid w:val="00550DC0"/>
    <w:rsid w:val="00553076"/>
    <w:rsid w:val="005542CA"/>
    <w:rsid w:val="00557069"/>
    <w:rsid w:val="005577B1"/>
    <w:rsid w:val="00562127"/>
    <w:rsid w:val="00563F11"/>
    <w:rsid w:val="005651FE"/>
    <w:rsid w:val="00566ECC"/>
    <w:rsid w:val="005718D4"/>
    <w:rsid w:val="00573A2A"/>
    <w:rsid w:val="00574594"/>
    <w:rsid w:val="00574AD1"/>
    <w:rsid w:val="005750E9"/>
    <w:rsid w:val="0057607C"/>
    <w:rsid w:val="00577401"/>
    <w:rsid w:val="005813B7"/>
    <w:rsid w:val="00581B8F"/>
    <w:rsid w:val="005830AA"/>
    <w:rsid w:val="005842B3"/>
    <w:rsid w:val="00585D1D"/>
    <w:rsid w:val="00585E5E"/>
    <w:rsid w:val="00587D7F"/>
    <w:rsid w:val="005911B4"/>
    <w:rsid w:val="00591F85"/>
    <w:rsid w:val="0059644C"/>
    <w:rsid w:val="00597335"/>
    <w:rsid w:val="005A0309"/>
    <w:rsid w:val="005A26AB"/>
    <w:rsid w:val="005A3AD0"/>
    <w:rsid w:val="005A3E36"/>
    <w:rsid w:val="005A5C0F"/>
    <w:rsid w:val="005A7577"/>
    <w:rsid w:val="005B223B"/>
    <w:rsid w:val="005B353A"/>
    <w:rsid w:val="005B3B72"/>
    <w:rsid w:val="005B4543"/>
    <w:rsid w:val="005B4650"/>
    <w:rsid w:val="005B63E1"/>
    <w:rsid w:val="005B6CC6"/>
    <w:rsid w:val="005B7BB6"/>
    <w:rsid w:val="005C0BF0"/>
    <w:rsid w:val="005C12D1"/>
    <w:rsid w:val="005C2C44"/>
    <w:rsid w:val="005C34EF"/>
    <w:rsid w:val="005C39BF"/>
    <w:rsid w:val="005C5111"/>
    <w:rsid w:val="005D1D65"/>
    <w:rsid w:val="005D1F4F"/>
    <w:rsid w:val="005D2778"/>
    <w:rsid w:val="005D5721"/>
    <w:rsid w:val="005D5957"/>
    <w:rsid w:val="005D74A0"/>
    <w:rsid w:val="005E05D1"/>
    <w:rsid w:val="005E09DE"/>
    <w:rsid w:val="005E0D83"/>
    <w:rsid w:val="005E25A8"/>
    <w:rsid w:val="005E3B8E"/>
    <w:rsid w:val="005E46F8"/>
    <w:rsid w:val="005E6480"/>
    <w:rsid w:val="005E7C15"/>
    <w:rsid w:val="005F1372"/>
    <w:rsid w:val="005F3290"/>
    <w:rsid w:val="005F3A4D"/>
    <w:rsid w:val="005F3A4E"/>
    <w:rsid w:val="005F4390"/>
    <w:rsid w:val="005F5A5C"/>
    <w:rsid w:val="005F5C1E"/>
    <w:rsid w:val="005F6472"/>
    <w:rsid w:val="00601356"/>
    <w:rsid w:val="00602E1C"/>
    <w:rsid w:val="00604222"/>
    <w:rsid w:val="00604CAA"/>
    <w:rsid w:val="006058A6"/>
    <w:rsid w:val="00610971"/>
    <w:rsid w:val="00613678"/>
    <w:rsid w:val="0061404B"/>
    <w:rsid w:val="006148D0"/>
    <w:rsid w:val="00617A37"/>
    <w:rsid w:val="006214A1"/>
    <w:rsid w:val="00624853"/>
    <w:rsid w:val="0062618D"/>
    <w:rsid w:val="00631597"/>
    <w:rsid w:val="00633DCB"/>
    <w:rsid w:val="00634F86"/>
    <w:rsid w:val="00643F76"/>
    <w:rsid w:val="00644D19"/>
    <w:rsid w:val="00645875"/>
    <w:rsid w:val="00657893"/>
    <w:rsid w:val="00657D22"/>
    <w:rsid w:val="00663591"/>
    <w:rsid w:val="0066739F"/>
    <w:rsid w:val="00670BB5"/>
    <w:rsid w:val="00672924"/>
    <w:rsid w:val="00673B84"/>
    <w:rsid w:val="00675A5E"/>
    <w:rsid w:val="00676A56"/>
    <w:rsid w:val="0067756F"/>
    <w:rsid w:val="0068149B"/>
    <w:rsid w:val="00682674"/>
    <w:rsid w:val="00684DE6"/>
    <w:rsid w:val="00687991"/>
    <w:rsid w:val="006906DE"/>
    <w:rsid w:val="00695036"/>
    <w:rsid w:val="00695B02"/>
    <w:rsid w:val="0069791C"/>
    <w:rsid w:val="006A1837"/>
    <w:rsid w:val="006A24B6"/>
    <w:rsid w:val="006A2643"/>
    <w:rsid w:val="006A3108"/>
    <w:rsid w:val="006A3244"/>
    <w:rsid w:val="006A3EDD"/>
    <w:rsid w:val="006A5F71"/>
    <w:rsid w:val="006A6BC0"/>
    <w:rsid w:val="006A7068"/>
    <w:rsid w:val="006A7747"/>
    <w:rsid w:val="006B0D22"/>
    <w:rsid w:val="006B1DE0"/>
    <w:rsid w:val="006B257F"/>
    <w:rsid w:val="006B4446"/>
    <w:rsid w:val="006B58DF"/>
    <w:rsid w:val="006B7C6C"/>
    <w:rsid w:val="006C05FD"/>
    <w:rsid w:val="006C1378"/>
    <w:rsid w:val="006C18D4"/>
    <w:rsid w:val="006C45BB"/>
    <w:rsid w:val="006C4A98"/>
    <w:rsid w:val="006C710A"/>
    <w:rsid w:val="006D2DEC"/>
    <w:rsid w:val="006D717A"/>
    <w:rsid w:val="006E25A4"/>
    <w:rsid w:val="006E3240"/>
    <w:rsid w:val="006E4373"/>
    <w:rsid w:val="006E5352"/>
    <w:rsid w:val="006E706F"/>
    <w:rsid w:val="006E7D71"/>
    <w:rsid w:val="006F0D32"/>
    <w:rsid w:val="006F0EB1"/>
    <w:rsid w:val="006F1BF6"/>
    <w:rsid w:val="006F1C56"/>
    <w:rsid w:val="006F1C7D"/>
    <w:rsid w:val="0070017A"/>
    <w:rsid w:val="0070068D"/>
    <w:rsid w:val="007017F9"/>
    <w:rsid w:val="00702580"/>
    <w:rsid w:val="00702A5A"/>
    <w:rsid w:val="007041B6"/>
    <w:rsid w:val="00706089"/>
    <w:rsid w:val="0070797C"/>
    <w:rsid w:val="00711778"/>
    <w:rsid w:val="00711AE2"/>
    <w:rsid w:val="00712F84"/>
    <w:rsid w:val="00713725"/>
    <w:rsid w:val="00713876"/>
    <w:rsid w:val="00715474"/>
    <w:rsid w:val="00720A2C"/>
    <w:rsid w:val="0072326F"/>
    <w:rsid w:val="007238D9"/>
    <w:rsid w:val="00723FDD"/>
    <w:rsid w:val="00725B63"/>
    <w:rsid w:val="00726B4C"/>
    <w:rsid w:val="00732814"/>
    <w:rsid w:val="00733C15"/>
    <w:rsid w:val="007341C2"/>
    <w:rsid w:val="007346FA"/>
    <w:rsid w:val="00734B5E"/>
    <w:rsid w:val="00735192"/>
    <w:rsid w:val="007371C0"/>
    <w:rsid w:val="007411E9"/>
    <w:rsid w:val="00741A46"/>
    <w:rsid w:val="00742671"/>
    <w:rsid w:val="00744FA6"/>
    <w:rsid w:val="0074696E"/>
    <w:rsid w:val="007471E8"/>
    <w:rsid w:val="007475B5"/>
    <w:rsid w:val="00750189"/>
    <w:rsid w:val="00751D60"/>
    <w:rsid w:val="00753393"/>
    <w:rsid w:val="00755671"/>
    <w:rsid w:val="007605FF"/>
    <w:rsid w:val="00760D6A"/>
    <w:rsid w:val="0076259E"/>
    <w:rsid w:val="00763C6F"/>
    <w:rsid w:val="00770B21"/>
    <w:rsid w:val="00772D3C"/>
    <w:rsid w:val="00777F86"/>
    <w:rsid w:val="00780844"/>
    <w:rsid w:val="00781EEE"/>
    <w:rsid w:val="00786F48"/>
    <w:rsid w:val="00787FD3"/>
    <w:rsid w:val="00790400"/>
    <w:rsid w:val="00790C1F"/>
    <w:rsid w:val="00791006"/>
    <w:rsid w:val="00792BEB"/>
    <w:rsid w:val="00792D6A"/>
    <w:rsid w:val="007937D4"/>
    <w:rsid w:val="00795260"/>
    <w:rsid w:val="00797761"/>
    <w:rsid w:val="007A0FFB"/>
    <w:rsid w:val="007A36F6"/>
    <w:rsid w:val="007A4F14"/>
    <w:rsid w:val="007A591F"/>
    <w:rsid w:val="007A69CC"/>
    <w:rsid w:val="007A7BE4"/>
    <w:rsid w:val="007B5308"/>
    <w:rsid w:val="007B63E3"/>
    <w:rsid w:val="007B6E41"/>
    <w:rsid w:val="007C0141"/>
    <w:rsid w:val="007C0259"/>
    <w:rsid w:val="007C2116"/>
    <w:rsid w:val="007C2908"/>
    <w:rsid w:val="007C3C4D"/>
    <w:rsid w:val="007C6103"/>
    <w:rsid w:val="007C7167"/>
    <w:rsid w:val="007C72AE"/>
    <w:rsid w:val="007C79CD"/>
    <w:rsid w:val="007C7EBF"/>
    <w:rsid w:val="007D065A"/>
    <w:rsid w:val="007D08E9"/>
    <w:rsid w:val="007D5B06"/>
    <w:rsid w:val="007D6067"/>
    <w:rsid w:val="007E1153"/>
    <w:rsid w:val="007E2FFB"/>
    <w:rsid w:val="007E386A"/>
    <w:rsid w:val="007E5104"/>
    <w:rsid w:val="007E6142"/>
    <w:rsid w:val="007E61F3"/>
    <w:rsid w:val="007F00D4"/>
    <w:rsid w:val="007F05B6"/>
    <w:rsid w:val="007F0670"/>
    <w:rsid w:val="007F15C9"/>
    <w:rsid w:val="007F2F46"/>
    <w:rsid w:val="007F4DE9"/>
    <w:rsid w:val="007F6B03"/>
    <w:rsid w:val="008019AF"/>
    <w:rsid w:val="00801A68"/>
    <w:rsid w:val="00801ADD"/>
    <w:rsid w:val="0080261E"/>
    <w:rsid w:val="00804761"/>
    <w:rsid w:val="00806263"/>
    <w:rsid w:val="00806EB0"/>
    <w:rsid w:val="00812672"/>
    <w:rsid w:val="008155F6"/>
    <w:rsid w:val="00815732"/>
    <w:rsid w:val="00821DEE"/>
    <w:rsid w:val="00824DC0"/>
    <w:rsid w:val="008257B9"/>
    <w:rsid w:val="0083010A"/>
    <w:rsid w:val="00832C08"/>
    <w:rsid w:val="008343A0"/>
    <w:rsid w:val="0083543A"/>
    <w:rsid w:val="00835A65"/>
    <w:rsid w:val="00835D9B"/>
    <w:rsid w:val="00835F91"/>
    <w:rsid w:val="008366C7"/>
    <w:rsid w:val="00843F42"/>
    <w:rsid w:val="00844117"/>
    <w:rsid w:val="008461E4"/>
    <w:rsid w:val="00846DCA"/>
    <w:rsid w:val="00846E7A"/>
    <w:rsid w:val="00851CC0"/>
    <w:rsid w:val="00851D49"/>
    <w:rsid w:val="0085571F"/>
    <w:rsid w:val="008604A7"/>
    <w:rsid w:val="00862D49"/>
    <w:rsid w:val="00863C59"/>
    <w:rsid w:val="008641EE"/>
    <w:rsid w:val="00864756"/>
    <w:rsid w:val="00866B8C"/>
    <w:rsid w:val="00866FAC"/>
    <w:rsid w:val="00867089"/>
    <w:rsid w:val="008671E0"/>
    <w:rsid w:val="008674E8"/>
    <w:rsid w:val="008704DF"/>
    <w:rsid w:val="00872B9A"/>
    <w:rsid w:val="0087341E"/>
    <w:rsid w:val="00875019"/>
    <w:rsid w:val="00875B6E"/>
    <w:rsid w:val="008832F4"/>
    <w:rsid w:val="0088432E"/>
    <w:rsid w:val="00885CF5"/>
    <w:rsid w:val="008874D6"/>
    <w:rsid w:val="00890B5A"/>
    <w:rsid w:val="00891178"/>
    <w:rsid w:val="00896506"/>
    <w:rsid w:val="008A1281"/>
    <w:rsid w:val="008A1F79"/>
    <w:rsid w:val="008A30B4"/>
    <w:rsid w:val="008A352A"/>
    <w:rsid w:val="008A6D83"/>
    <w:rsid w:val="008A7F6C"/>
    <w:rsid w:val="008B1CDE"/>
    <w:rsid w:val="008B2E7B"/>
    <w:rsid w:val="008B338A"/>
    <w:rsid w:val="008B7AEF"/>
    <w:rsid w:val="008C00C5"/>
    <w:rsid w:val="008C0BC0"/>
    <w:rsid w:val="008C20ED"/>
    <w:rsid w:val="008C262D"/>
    <w:rsid w:val="008C3086"/>
    <w:rsid w:val="008C3C0D"/>
    <w:rsid w:val="008C57CE"/>
    <w:rsid w:val="008D0E3D"/>
    <w:rsid w:val="008D1085"/>
    <w:rsid w:val="008D26AE"/>
    <w:rsid w:val="008D4379"/>
    <w:rsid w:val="008D4934"/>
    <w:rsid w:val="008D6FA6"/>
    <w:rsid w:val="008D7159"/>
    <w:rsid w:val="008E35F8"/>
    <w:rsid w:val="008E3ACC"/>
    <w:rsid w:val="008E4248"/>
    <w:rsid w:val="008E6AD4"/>
    <w:rsid w:val="008F2285"/>
    <w:rsid w:val="008F2B94"/>
    <w:rsid w:val="008F349F"/>
    <w:rsid w:val="008F3D9E"/>
    <w:rsid w:val="008F3F77"/>
    <w:rsid w:val="008F51C8"/>
    <w:rsid w:val="008F5EA7"/>
    <w:rsid w:val="009003A5"/>
    <w:rsid w:val="0090113C"/>
    <w:rsid w:val="00902A1F"/>
    <w:rsid w:val="00902B86"/>
    <w:rsid w:val="0090305F"/>
    <w:rsid w:val="009047AD"/>
    <w:rsid w:val="0090553D"/>
    <w:rsid w:val="00907603"/>
    <w:rsid w:val="009108F2"/>
    <w:rsid w:val="0091090C"/>
    <w:rsid w:val="00911A6E"/>
    <w:rsid w:val="0091305D"/>
    <w:rsid w:val="0091333E"/>
    <w:rsid w:val="00913A98"/>
    <w:rsid w:val="0091577F"/>
    <w:rsid w:val="009168C8"/>
    <w:rsid w:val="00916B16"/>
    <w:rsid w:val="009204AD"/>
    <w:rsid w:val="00920CBF"/>
    <w:rsid w:val="00921EB5"/>
    <w:rsid w:val="0092239E"/>
    <w:rsid w:val="00922DF0"/>
    <w:rsid w:val="00922FB5"/>
    <w:rsid w:val="00924BBE"/>
    <w:rsid w:val="00924FD8"/>
    <w:rsid w:val="009256FC"/>
    <w:rsid w:val="009269D0"/>
    <w:rsid w:val="009277CE"/>
    <w:rsid w:val="009278DE"/>
    <w:rsid w:val="00930DED"/>
    <w:rsid w:val="0093421C"/>
    <w:rsid w:val="00936DC5"/>
    <w:rsid w:val="0093790E"/>
    <w:rsid w:val="00937E31"/>
    <w:rsid w:val="00940EAC"/>
    <w:rsid w:val="00940ED9"/>
    <w:rsid w:val="009410DF"/>
    <w:rsid w:val="00942CEA"/>
    <w:rsid w:val="00943014"/>
    <w:rsid w:val="009435B6"/>
    <w:rsid w:val="00943D5F"/>
    <w:rsid w:val="00945CEB"/>
    <w:rsid w:val="00946BE6"/>
    <w:rsid w:val="00947275"/>
    <w:rsid w:val="009474A7"/>
    <w:rsid w:val="009529DF"/>
    <w:rsid w:val="0095450E"/>
    <w:rsid w:val="00954CFB"/>
    <w:rsid w:val="009568CD"/>
    <w:rsid w:val="00956FD1"/>
    <w:rsid w:val="0096015E"/>
    <w:rsid w:val="00961914"/>
    <w:rsid w:val="00963DCC"/>
    <w:rsid w:val="00966854"/>
    <w:rsid w:val="009677DC"/>
    <w:rsid w:val="00971335"/>
    <w:rsid w:val="00973C6E"/>
    <w:rsid w:val="00974046"/>
    <w:rsid w:val="0097550A"/>
    <w:rsid w:val="0097706A"/>
    <w:rsid w:val="00977CC1"/>
    <w:rsid w:val="009814F7"/>
    <w:rsid w:val="00981B69"/>
    <w:rsid w:val="00982220"/>
    <w:rsid w:val="009839B0"/>
    <w:rsid w:val="00984AD5"/>
    <w:rsid w:val="00984FD2"/>
    <w:rsid w:val="009858D4"/>
    <w:rsid w:val="009862FD"/>
    <w:rsid w:val="00990528"/>
    <w:rsid w:val="0099193A"/>
    <w:rsid w:val="009928CB"/>
    <w:rsid w:val="00993250"/>
    <w:rsid w:val="00993297"/>
    <w:rsid w:val="009934A8"/>
    <w:rsid w:val="009942F7"/>
    <w:rsid w:val="009966A7"/>
    <w:rsid w:val="00996931"/>
    <w:rsid w:val="009A1424"/>
    <w:rsid w:val="009A2E0C"/>
    <w:rsid w:val="009A302F"/>
    <w:rsid w:val="009B183B"/>
    <w:rsid w:val="009B2C9D"/>
    <w:rsid w:val="009B4999"/>
    <w:rsid w:val="009B5B6F"/>
    <w:rsid w:val="009C1E6B"/>
    <w:rsid w:val="009D24C6"/>
    <w:rsid w:val="009D3E42"/>
    <w:rsid w:val="009D405E"/>
    <w:rsid w:val="009D4630"/>
    <w:rsid w:val="009D520D"/>
    <w:rsid w:val="009E34DD"/>
    <w:rsid w:val="009E583F"/>
    <w:rsid w:val="009F30E9"/>
    <w:rsid w:val="009F391F"/>
    <w:rsid w:val="009F4581"/>
    <w:rsid w:val="009F5465"/>
    <w:rsid w:val="009F67D1"/>
    <w:rsid w:val="009F7D30"/>
    <w:rsid w:val="009F7D98"/>
    <w:rsid w:val="00A012DB"/>
    <w:rsid w:val="00A01561"/>
    <w:rsid w:val="00A03490"/>
    <w:rsid w:val="00A064AA"/>
    <w:rsid w:val="00A06725"/>
    <w:rsid w:val="00A07CB7"/>
    <w:rsid w:val="00A11177"/>
    <w:rsid w:val="00A1276B"/>
    <w:rsid w:val="00A140A9"/>
    <w:rsid w:val="00A148E4"/>
    <w:rsid w:val="00A14AC4"/>
    <w:rsid w:val="00A16B34"/>
    <w:rsid w:val="00A174F1"/>
    <w:rsid w:val="00A201A6"/>
    <w:rsid w:val="00A2024E"/>
    <w:rsid w:val="00A2032E"/>
    <w:rsid w:val="00A20347"/>
    <w:rsid w:val="00A20F70"/>
    <w:rsid w:val="00A2239E"/>
    <w:rsid w:val="00A23E95"/>
    <w:rsid w:val="00A24717"/>
    <w:rsid w:val="00A26910"/>
    <w:rsid w:val="00A30368"/>
    <w:rsid w:val="00A34E08"/>
    <w:rsid w:val="00A35898"/>
    <w:rsid w:val="00A36B2B"/>
    <w:rsid w:val="00A37E74"/>
    <w:rsid w:val="00A40DCD"/>
    <w:rsid w:val="00A4264E"/>
    <w:rsid w:val="00A4390D"/>
    <w:rsid w:val="00A449D3"/>
    <w:rsid w:val="00A46ECD"/>
    <w:rsid w:val="00A52CAB"/>
    <w:rsid w:val="00A52E14"/>
    <w:rsid w:val="00A53D59"/>
    <w:rsid w:val="00A55378"/>
    <w:rsid w:val="00A56A55"/>
    <w:rsid w:val="00A57602"/>
    <w:rsid w:val="00A57BB7"/>
    <w:rsid w:val="00A61227"/>
    <w:rsid w:val="00A62535"/>
    <w:rsid w:val="00A625D6"/>
    <w:rsid w:val="00A6371B"/>
    <w:rsid w:val="00A6462C"/>
    <w:rsid w:val="00A655E4"/>
    <w:rsid w:val="00A66E95"/>
    <w:rsid w:val="00A70FEC"/>
    <w:rsid w:val="00A74981"/>
    <w:rsid w:val="00A75CCB"/>
    <w:rsid w:val="00A765DC"/>
    <w:rsid w:val="00A77AAA"/>
    <w:rsid w:val="00A80C95"/>
    <w:rsid w:val="00A8139C"/>
    <w:rsid w:val="00A82703"/>
    <w:rsid w:val="00A82E2E"/>
    <w:rsid w:val="00A83494"/>
    <w:rsid w:val="00A841DD"/>
    <w:rsid w:val="00A85B39"/>
    <w:rsid w:val="00A90401"/>
    <w:rsid w:val="00A9227C"/>
    <w:rsid w:val="00A950C9"/>
    <w:rsid w:val="00A967BF"/>
    <w:rsid w:val="00A9758D"/>
    <w:rsid w:val="00A97A72"/>
    <w:rsid w:val="00AA0757"/>
    <w:rsid w:val="00AA0D39"/>
    <w:rsid w:val="00AA4BD4"/>
    <w:rsid w:val="00AA4DEC"/>
    <w:rsid w:val="00AA64B4"/>
    <w:rsid w:val="00AA7221"/>
    <w:rsid w:val="00AB0887"/>
    <w:rsid w:val="00AB0C6C"/>
    <w:rsid w:val="00AB1C65"/>
    <w:rsid w:val="00AB6285"/>
    <w:rsid w:val="00AB632B"/>
    <w:rsid w:val="00AB654C"/>
    <w:rsid w:val="00AB799C"/>
    <w:rsid w:val="00AC1E19"/>
    <w:rsid w:val="00AC7163"/>
    <w:rsid w:val="00AC7231"/>
    <w:rsid w:val="00AC76FC"/>
    <w:rsid w:val="00AD082A"/>
    <w:rsid w:val="00AD090E"/>
    <w:rsid w:val="00AD0C2B"/>
    <w:rsid w:val="00AD1266"/>
    <w:rsid w:val="00AD2056"/>
    <w:rsid w:val="00AD2C53"/>
    <w:rsid w:val="00AD3104"/>
    <w:rsid w:val="00AD520B"/>
    <w:rsid w:val="00AD6354"/>
    <w:rsid w:val="00AD66B6"/>
    <w:rsid w:val="00AD7295"/>
    <w:rsid w:val="00AE0057"/>
    <w:rsid w:val="00AE06BC"/>
    <w:rsid w:val="00AE0C8F"/>
    <w:rsid w:val="00AE169F"/>
    <w:rsid w:val="00AE3271"/>
    <w:rsid w:val="00AE3864"/>
    <w:rsid w:val="00AE3DE4"/>
    <w:rsid w:val="00AE4944"/>
    <w:rsid w:val="00AE4FF8"/>
    <w:rsid w:val="00AF0729"/>
    <w:rsid w:val="00AF0F5B"/>
    <w:rsid w:val="00AF2925"/>
    <w:rsid w:val="00AF2BBA"/>
    <w:rsid w:val="00AF563C"/>
    <w:rsid w:val="00AF5BB0"/>
    <w:rsid w:val="00B018C0"/>
    <w:rsid w:val="00B0280C"/>
    <w:rsid w:val="00B02BEE"/>
    <w:rsid w:val="00B0566D"/>
    <w:rsid w:val="00B05ED5"/>
    <w:rsid w:val="00B07EB7"/>
    <w:rsid w:val="00B10A12"/>
    <w:rsid w:val="00B10D3F"/>
    <w:rsid w:val="00B115BF"/>
    <w:rsid w:val="00B143E2"/>
    <w:rsid w:val="00B259F4"/>
    <w:rsid w:val="00B2705B"/>
    <w:rsid w:val="00B30DE0"/>
    <w:rsid w:val="00B30F0D"/>
    <w:rsid w:val="00B31352"/>
    <w:rsid w:val="00B318BA"/>
    <w:rsid w:val="00B327D5"/>
    <w:rsid w:val="00B34011"/>
    <w:rsid w:val="00B35113"/>
    <w:rsid w:val="00B353AD"/>
    <w:rsid w:val="00B36054"/>
    <w:rsid w:val="00B3757F"/>
    <w:rsid w:val="00B407D4"/>
    <w:rsid w:val="00B44B21"/>
    <w:rsid w:val="00B46B65"/>
    <w:rsid w:val="00B50A82"/>
    <w:rsid w:val="00B513F0"/>
    <w:rsid w:val="00B540E5"/>
    <w:rsid w:val="00B54C7A"/>
    <w:rsid w:val="00B555F7"/>
    <w:rsid w:val="00B55B49"/>
    <w:rsid w:val="00B56F95"/>
    <w:rsid w:val="00B57C31"/>
    <w:rsid w:val="00B602D1"/>
    <w:rsid w:val="00B617D2"/>
    <w:rsid w:val="00B61961"/>
    <w:rsid w:val="00B6238B"/>
    <w:rsid w:val="00B65F4D"/>
    <w:rsid w:val="00B67271"/>
    <w:rsid w:val="00B70C93"/>
    <w:rsid w:val="00B73928"/>
    <w:rsid w:val="00B75542"/>
    <w:rsid w:val="00B7570D"/>
    <w:rsid w:val="00B76E0D"/>
    <w:rsid w:val="00B804EE"/>
    <w:rsid w:val="00B80D32"/>
    <w:rsid w:val="00B81393"/>
    <w:rsid w:val="00B813E6"/>
    <w:rsid w:val="00B81906"/>
    <w:rsid w:val="00B82519"/>
    <w:rsid w:val="00B82F47"/>
    <w:rsid w:val="00B837C2"/>
    <w:rsid w:val="00B85D20"/>
    <w:rsid w:val="00B86C8F"/>
    <w:rsid w:val="00B86EFD"/>
    <w:rsid w:val="00B91944"/>
    <w:rsid w:val="00B91B1E"/>
    <w:rsid w:val="00B91C27"/>
    <w:rsid w:val="00B936D5"/>
    <w:rsid w:val="00B96261"/>
    <w:rsid w:val="00B96AA8"/>
    <w:rsid w:val="00BA1087"/>
    <w:rsid w:val="00BA1357"/>
    <w:rsid w:val="00BA2EAA"/>
    <w:rsid w:val="00BA5C0F"/>
    <w:rsid w:val="00BA602D"/>
    <w:rsid w:val="00BA725C"/>
    <w:rsid w:val="00BB14EA"/>
    <w:rsid w:val="00BB2689"/>
    <w:rsid w:val="00BB585F"/>
    <w:rsid w:val="00BB5CE3"/>
    <w:rsid w:val="00BB759B"/>
    <w:rsid w:val="00BB7662"/>
    <w:rsid w:val="00BB7DC1"/>
    <w:rsid w:val="00BC018A"/>
    <w:rsid w:val="00BC393E"/>
    <w:rsid w:val="00BD5624"/>
    <w:rsid w:val="00BD5DBC"/>
    <w:rsid w:val="00BE0F37"/>
    <w:rsid w:val="00BE0FC4"/>
    <w:rsid w:val="00BE1600"/>
    <w:rsid w:val="00BE160E"/>
    <w:rsid w:val="00BE53FD"/>
    <w:rsid w:val="00BF66B1"/>
    <w:rsid w:val="00C01800"/>
    <w:rsid w:val="00C0285F"/>
    <w:rsid w:val="00C02C35"/>
    <w:rsid w:val="00C03218"/>
    <w:rsid w:val="00C04B30"/>
    <w:rsid w:val="00C04B3F"/>
    <w:rsid w:val="00C056A6"/>
    <w:rsid w:val="00C10939"/>
    <w:rsid w:val="00C10CC2"/>
    <w:rsid w:val="00C203F4"/>
    <w:rsid w:val="00C2062D"/>
    <w:rsid w:val="00C21E16"/>
    <w:rsid w:val="00C270C0"/>
    <w:rsid w:val="00C30BB4"/>
    <w:rsid w:val="00C30BBB"/>
    <w:rsid w:val="00C331A7"/>
    <w:rsid w:val="00C4351A"/>
    <w:rsid w:val="00C476AE"/>
    <w:rsid w:val="00C52642"/>
    <w:rsid w:val="00C53840"/>
    <w:rsid w:val="00C55483"/>
    <w:rsid w:val="00C60EE3"/>
    <w:rsid w:val="00C61030"/>
    <w:rsid w:val="00C62FA5"/>
    <w:rsid w:val="00C641A1"/>
    <w:rsid w:val="00C667E6"/>
    <w:rsid w:val="00C6708F"/>
    <w:rsid w:val="00C67771"/>
    <w:rsid w:val="00C703A0"/>
    <w:rsid w:val="00C745BF"/>
    <w:rsid w:val="00C749CD"/>
    <w:rsid w:val="00C757B5"/>
    <w:rsid w:val="00C75D44"/>
    <w:rsid w:val="00C81E1A"/>
    <w:rsid w:val="00C82FEC"/>
    <w:rsid w:val="00C848C7"/>
    <w:rsid w:val="00C84DC7"/>
    <w:rsid w:val="00C86237"/>
    <w:rsid w:val="00C8664E"/>
    <w:rsid w:val="00C871A8"/>
    <w:rsid w:val="00C916BD"/>
    <w:rsid w:val="00C91E30"/>
    <w:rsid w:val="00C936EC"/>
    <w:rsid w:val="00C93CCF"/>
    <w:rsid w:val="00C94E78"/>
    <w:rsid w:val="00C95B4C"/>
    <w:rsid w:val="00C96A97"/>
    <w:rsid w:val="00C97AE8"/>
    <w:rsid w:val="00CA0998"/>
    <w:rsid w:val="00CA3890"/>
    <w:rsid w:val="00CA5CAF"/>
    <w:rsid w:val="00CA6C64"/>
    <w:rsid w:val="00CA760A"/>
    <w:rsid w:val="00CA7BCA"/>
    <w:rsid w:val="00CB11F0"/>
    <w:rsid w:val="00CB39D3"/>
    <w:rsid w:val="00CB4C69"/>
    <w:rsid w:val="00CB4EE7"/>
    <w:rsid w:val="00CB668A"/>
    <w:rsid w:val="00CB7C0A"/>
    <w:rsid w:val="00CC168F"/>
    <w:rsid w:val="00CC1778"/>
    <w:rsid w:val="00CC3EEA"/>
    <w:rsid w:val="00CC6ABC"/>
    <w:rsid w:val="00CD04DB"/>
    <w:rsid w:val="00CD10C3"/>
    <w:rsid w:val="00CD2ECF"/>
    <w:rsid w:val="00CD3507"/>
    <w:rsid w:val="00CD36F1"/>
    <w:rsid w:val="00CD4C64"/>
    <w:rsid w:val="00CD59D4"/>
    <w:rsid w:val="00CE3B61"/>
    <w:rsid w:val="00CE3BEE"/>
    <w:rsid w:val="00CE65E3"/>
    <w:rsid w:val="00CE6DFD"/>
    <w:rsid w:val="00CF62AE"/>
    <w:rsid w:val="00CF680D"/>
    <w:rsid w:val="00CF6E4D"/>
    <w:rsid w:val="00D0347F"/>
    <w:rsid w:val="00D04553"/>
    <w:rsid w:val="00D0529B"/>
    <w:rsid w:val="00D104CA"/>
    <w:rsid w:val="00D10B6B"/>
    <w:rsid w:val="00D1239D"/>
    <w:rsid w:val="00D1377D"/>
    <w:rsid w:val="00D176B3"/>
    <w:rsid w:val="00D20619"/>
    <w:rsid w:val="00D2106A"/>
    <w:rsid w:val="00D23574"/>
    <w:rsid w:val="00D24CBC"/>
    <w:rsid w:val="00D25219"/>
    <w:rsid w:val="00D25AD5"/>
    <w:rsid w:val="00D260F3"/>
    <w:rsid w:val="00D27419"/>
    <w:rsid w:val="00D27710"/>
    <w:rsid w:val="00D27814"/>
    <w:rsid w:val="00D27DAE"/>
    <w:rsid w:val="00D30E36"/>
    <w:rsid w:val="00D31456"/>
    <w:rsid w:val="00D315B9"/>
    <w:rsid w:val="00D32621"/>
    <w:rsid w:val="00D32D86"/>
    <w:rsid w:val="00D332C8"/>
    <w:rsid w:val="00D33CAB"/>
    <w:rsid w:val="00D36AF5"/>
    <w:rsid w:val="00D37F7E"/>
    <w:rsid w:val="00D41002"/>
    <w:rsid w:val="00D4432B"/>
    <w:rsid w:val="00D44DA9"/>
    <w:rsid w:val="00D47F0B"/>
    <w:rsid w:val="00D60911"/>
    <w:rsid w:val="00D6194E"/>
    <w:rsid w:val="00D621CA"/>
    <w:rsid w:val="00D64315"/>
    <w:rsid w:val="00D652B3"/>
    <w:rsid w:val="00D65DF8"/>
    <w:rsid w:val="00D705A0"/>
    <w:rsid w:val="00D72EA5"/>
    <w:rsid w:val="00D73367"/>
    <w:rsid w:val="00D75E95"/>
    <w:rsid w:val="00D763A6"/>
    <w:rsid w:val="00D7670F"/>
    <w:rsid w:val="00D76B84"/>
    <w:rsid w:val="00D76D06"/>
    <w:rsid w:val="00D80B8F"/>
    <w:rsid w:val="00D82AA1"/>
    <w:rsid w:val="00D91235"/>
    <w:rsid w:val="00D9318C"/>
    <w:rsid w:val="00D943F0"/>
    <w:rsid w:val="00D97CEB"/>
    <w:rsid w:val="00DA0FDB"/>
    <w:rsid w:val="00DA189A"/>
    <w:rsid w:val="00DA2094"/>
    <w:rsid w:val="00DA3409"/>
    <w:rsid w:val="00DA4189"/>
    <w:rsid w:val="00DA44BC"/>
    <w:rsid w:val="00DA4C41"/>
    <w:rsid w:val="00DA5CDC"/>
    <w:rsid w:val="00DA633E"/>
    <w:rsid w:val="00DA64C2"/>
    <w:rsid w:val="00DB0A8C"/>
    <w:rsid w:val="00DB13A3"/>
    <w:rsid w:val="00DB1FD6"/>
    <w:rsid w:val="00DB220B"/>
    <w:rsid w:val="00DB44A3"/>
    <w:rsid w:val="00DB6471"/>
    <w:rsid w:val="00DB65C8"/>
    <w:rsid w:val="00DB67C4"/>
    <w:rsid w:val="00DB692D"/>
    <w:rsid w:val="00DB6BAA"/>
    <w:rsid w:val="00DB7D3A"/>
    <w:rsid w:val="00DB7FC9"/>
    <w:rsid w:val="00DC0D70"/>
    <w:rsid w:val="00DC406B"/>
    <w:rsid w:val="00DC5F0E"/>
    <w:rsid w:val="00DC6590"/>
    <w:rsid w:val="00DC7170"/>
    <w:rsid w:val="00DC7C9C"/>
    <w:rsid w:val="00DD1F96"/>
    <w:rsid w:val="00DD44ED"/>
    <w:rsid w:val="00DD5776"/>
    <w:rsid w:val="00DD6747"/>
    <w:rsid w:val="00DD78D7"/>
    <w:rsid w:val="00DE3567"/>
    <w:rsid w:val="00DE3977"/>
    <w:rsid w:val="00DE4D05"/>
    <w:rsid w:val="00DE5B2A"/>
    <w:rsid w:val="00DE5C38"/>
    <w:rsid w:val="00DE70E0"/>
    <w:rsid w:val="00DE71A4"/>
    <w:rsid w:val="00DF0337"/>
    <w:rsid w:val="00DF0FC3"/>
    <w:rsid w:val="00DF1C8A"/>
    <w:rsid w:val="00DF2B6A"/>
    <w:rsid w:val="00DF2D6C"/>
    <w:rsid w:val="00DF3CA3"/>
    <w:rsid w:val="00DF57D4"/>
    <w:rsid w:val="00DF7E3C"/>
    <w:rsid w:val="00E0272D"/>
    <w:rsid w:val="00E027EB"/>
    <w:rsid w:val="00E044D3"/>
    <w:rsid w:val="00E04B08"/>
    <w:rsid w:val="00E058B8"/>
    <w:rsid w:val="00E06666"/>
    <w:rsid w:val="00E102E8"/>
    <w:rsid w:val="00E10947"/>
    <w:rsid w:val="00E12A01"/>
    <w:rsid w:val="00E1355C"/>
    <w:rsid w:val="00E13638"/>
    <w:rsid w:val="00E15B7C"/>
    <w:rsid w:val="00E17415"/>
    <w:rsid w:val="00E2297B"/>
    <w:rsid w:val="00E23189"/>
    <w:rsid w:val="00E23FFB"/>
    <w:rsid w:val="00E24AC6"/>
    <w:rsid w:val="00E26997"/>
    <w:rsid w:val="00E26F36"/>
    <w:rsid w:val="00E34EE3"/>
    <w:rsid w:val="00E3504D"/>
    <w:rsid w:val="00E355EA"/>
    <w:rsid w:val="00E36825"/>
    <w:rsid w:val="00E379BF"/>
    <w:rsid w:val="00E40441"/>
    <w:rsid w:val="00E43BAB"/>
    <w:rsid w:val="00E4512E"/>
    <w:rsid w:val="00E454E6"/>
    <w:rsid w:val="00E467A0"/>
    <w:rsid w:val="00E47182"/>
    <w:rsid w:val="00E47392"/>
    <w:rsid w:val="00E47877"/>
    <w:rsid w:val="00E47F55"/>
    <w:rsid w:val="00E519A4"/>
    <w:rsid w:val="00E52824"/>
    <w:rsid w:val="00E60711"/>
    <w:rsid w:val="00E61190"/>
    <w:rsid w:val="00E621F9"/>
    <w:rsid w:val="00E62CCD"/>
    <w:rsid w:val="00E63435"/>
    <w:rsid w:val="00E64B49"/>
    <w:rsid w:val="00E654A0"/>
    <w:rsid w:val="00E65C69"/>
    <w:rsid w:val="00E706CA"/>
    <w:rsid w:val="00E712D7"/>
    <w:rsid w:val="00E71D96"/>
    <w:rsid w:val="00E73A9A"/>
    <w:rsid w:val="00E74D23"/>
    <w:rsid w:val="00E75C16"/>
    <w:rsid w:val="00E75CBE"/>
    <w:rsid w:val="00E764E4"/>
    <w:rsid w:val="00E769BA"/>
    <w:rsid w:val="00E77631"/>
    <w:rsid w:val="00E7795C"/>
    <w:rsid w:val="00E80024"/>
    <w:rsid w:val="00E80A0B"/>
    <w:rsid w:val="00E81938"/>
    <w:rsid w:val="00E82457"/>
    <w:rsid w:val="00E82A2A"/>
    <w:rsid w:val="00E831A0"/>
    <w:rsid w:val="00E84767"/>
    <w:rsid w:val="00E859EA"/>
    <w:rsid w:val="00E86C95"/>
    <w:rsid w:val="00E90022"/>
    <w:rsid w:val="00E9096B"/>
    <w:rsid w:val="00E92BCF"/>
    <w:rsid w:val="00E9353B"/>
    <w:rsid w:val="00E93574"/>
    <w:rsid w:val="00E960AF"/>
    <w:rsid w:val="00E96D1A"/>
    <w:rsid w:val="00E97ED0"/>
    <w:rsid w:val="00EA0239"/>
    <w:rsid w:val="00EA2052"/>
    <w:rsid w:val="00EA245A"/>
    <w:rsid w:val="00EA37AE"/>
    <w:rsid w:val="00EA3FF4"/>
    <w:rsid w:val="00EA5142"/>
    <w:rsid w:val="00EA5849"/>
    <w:rsid w:val="00EA6C6A"/>
    <w:rsid w:val="00EB13E1"/>
    <w:rsid w:val="00EB1BEF"/>
    <w:rsid w:val="00EB2756"/>
    <w:rsid w:val="00EB2A6B"/>
    <w:rsid w:val="00EB3455"/>
    <w:rsid w:val="00EB5E04"/>
    <w:rsid w:val="00EB6E48"/>
    <w:rsid w:val="00EC3437"/>
    <w:rsid w:val="00EC7EFD"/>
    <w:rsid w:val="00ED0385"/>
    <w:rsid w:val="00ED08BD"/>
    <w:rsid w:val="00ED237D"/>
    <w:rsid w:val="00ED2FAE"/>
    <w:rsid w:val="00EE464F"/>
    <w:rsid w:val="00EE4ACA"/>
    <w:rsid w:val="00EF00AB"/>
    <w:rsid w:val="00EF2055"/>
    <w:rsid w:val="00EF2676"/>
    <w:rsid w:val="00EF2B03"/>
    <w:rsid w:val="00F014BA"/>
    <w:rsid w:val="00F0170B"/>
    <w:rsid w:val="00F0357F"/>
    <w:rsid w:val="00F04451"/>
    <w:rsid w:val="00F04A24"/>
    <w:rsid w:val="00F06A42"/>
    <w:rsid w:val="00F06B85"/>
    <w:rsid w:val="00F07592"/>
    <w:rsid w:val="00F11733"/>
    <w:rsid w:val="00F15130"/>
    <w:rsid w:val="00F153F5"/>
    <w:rsid w:val="00F20A4E"/>
    <w:rsid w:val="00F2591C"/>
    <w:rsid w:val="00F25FDA"/>
    <w:rsid w:val="00F26635"/>
    <w:rsid w:val="00F31033"/>
    <w:rsid w:val="00F33CE4"/>
    <w:rsid w:val="00F3480F"/>
    <w:rsid w:val="00F41499"/>
    <w:rsid w:val="00F41B58"/>
    <w:rsid w:val="00F44191"/>
    <w:rsid w:val="00F4539A"/>
    <w:rsid w:val="00F467AA"/>
    <w:rsid w:val="00F47109"/>
    <w:rsid w:val="00F473C4"/>
    <w:rsid w:val="00F476DF"/>
    <w:rsid w:val="00F518EE"/>
    <w:rsid w:val="00F546C9"/>
    <w:rsid w:val="00F55205"/>
    <w:rsid w:val="00F55482"/>
    <w:rsid w:val="00F55EA5"/>
    <w:rsid w:val="00F57D85"/>
    <w:rsid w:val="00F60C65"/>
    <w:rsid w:val="00F61D97"/>
    <w:rsid w:val="00F63354"/>
    <w:rsid w:val="00F66701"/>
    <w:rsid w:val="00F66DEE"/>
    <w:rsid w:val="00F73034"/>
    <w:rsid w:val="00F738C3"/>
    <w:rsid w:val="00F739E1"/>
    <w:rsid w:val="00F750EA"/>
    <w:rsid w:val="00F758DF"/>
    <w:rsid w:val="00F75AD4"/>
    <w:rsid w:val="00F75CC0"/>
    <w:rsid w:val="00F77915"/>
    <w:rsid w:val="00F81772"/>
    <w:rsid w:val="00F82D41"/>
    <w:rsid w:val="00F84B3B"/>
    <w:rsid w:val="00F8501D"/>
    <w:rsid w:val="00F94320"/>
    <w:rsid w:val="00F979FE"/>
    <w:rsid w:val="00FA0086"/>
    <w:rsid w:val="00FA3122"/>
    <w:rsid w:val="00FA4511"/>
    <w:rsid w:val="00FA4E25"/>
    <w:rsid w:val="00FA72D6"/>
    <w:rsid w:val="00FA7CAB"/>
    <w:rsid w:val="00FB03B8"/>
    <w:rsid w:val="00FC0397"/>
    <w:rsid w:val="00FC0F52"/>
    <w:rsid w:val="00FC260F"/>
    <w:rsid w:val="00FC4E63"/>
    <w:rsid w:val="00FC6F65"/>
    <w:rsid w:val="00FC7DD5"/>
    <w:rsid w:val="00FC7E73"/>
    <w:rsid w:val="00FD09CD"/>
    <w:rsid w:val="00FD2A98"/>
    <w:rsid w:val="00FD468E"/>
    <w:rsid w:val="00FD7210"/>
    <w:rsid w:val="00FD7563"/>
    <w:rsid w:val="00FD77EA"/>
    <w:rsid w:val="00FD788C"/>
    <w:rsid w:val="00FE10F9"/>
    <w:rsid w:val="00FE39A0"/>
    <w:rsid w:val="00FE424F"/>
    <w:rsid w:val="00FE7052"/>
    <w:rsid w:val="00FE7C81"/>
    <w:rsid w:val="00FF206A"/>
    <w:rsid w:val="00FF4285"/>
    <w:rsid w:val="00FF62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C5F0"/>
  <w15:docId w15:val="{D258609B-7C8A-4A6D-9E46-3F3ECF50E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D71"/>
    <w:pPr>
      <w:spacing w:after="200" w:line="276" w:lineRule="auto"/>
    </w:pPr>
    <w:rPr>
      <w:rFonts w:ascii="Cambria" w:hAnsi="Cambria"/>
    </w:rPr>
  </w:style>
  <w:style w:type="paragraph" w:styleId="Heading1">
    <w:name w:val="heading 1"/>
    <w:next w:val="Normal"/>
    <w:link w:val="Heading1Char"/>
    <w:uiPriority w:val="1"/>
    <w:qFormat/>
    <w:rsid w:val="00FD77EA"/>
    <w:pPr>
      <w:widowControl w:val="0"/>
      <w:spacing w:before="360" w:after="0" w:line="240" w:lineRule="auto"/>
      <w:contextualSpacing/>
      <w:outlineLvl w:val="0"/>
    </w:pPr>
    <w:rPr>
      <w:rFonts w:ascii="Calibri" w:hAnsi="Calibri"/>
      <w:b/>
      <w:bCs/>
      <w:color w:val="000000"/>
      <w:spacing w:val="5"/>
      <w:kern w:val="28"/>
      <w:sz w:val="72"/>
      <w:szCs w:val="28"/>
    </w:rPr>
  </w:style>
  <w:style w:type="paragraph" w:styleId="Heading2">
    <w:name w:val="heading 2"/>
    <w:basedOn w:val="Normal"/>
    <w:next w:val="Normal"/>
    <w:link w:val="Heading2Char"/>
    <w:uiPriority w:val="3"/>
    <w:rsid w:val="00470D21"/>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3D3E71"/>
    <w:pPr>
      <w:keepNext/>
      <w:keepLines/>
      <w:spacing w:before="240" w:after="0" w:line="240" w:lineRule="auto"/>
      <w:outlineLvl w:val="2"/>
    </w:pPr>
    <w:rPr>
      <w:rFonts w:ascii="Calibri" w:eastAsia="Times New Roman" w:hAnsi="Calibri" w:cs="Times New Roman"/>
      <w:b/>
      <w:bCs/>
      <w:sz w:val="36"/>
      <w:szCs w:val="24"/>
    </w:rPr>
  </w:style>
  <w:style w:type="paragraph" w:styleId="Heading4">
    <w:name w:val="heading 4"/>
    <w:next w:val="Normal"/>
    <w:link w:val="Heading4Char"/>
    <w:uiPriority w:val="5"/>
    <w:qFormat/>
    <w:rsid w:val="00FD77EA"/>
    <w:pPr>
      <w:keepNext/>
      <w:numPr>
        <w:ilvl w:val="2"/>
        <w:numId w:val="8"/>
      </w:numPr>
      <w:spacing w:after="0" w:line="240" w:lineRule="auto"/>
      <w:outlineLvl w:val="3"/>
    </w:pPr>
    <w:rPr>
      <w:rFonts w:ascii="Calibri" w:eastAsia="Times New Roman" w:hAnsi="Calibri"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1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9196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9196F"/>
    <w:rPr>
      <w:rFonts w:ascii="Calibri" w:hAnsi="Calibri" w:cs="Calibri"/>
      <w:noProof/>
      <w:lang w:val="en-US"/>
    </w:rPr>
  </w:style>
  <w:style w:type="paragraph" w:customStyle="1" w:styleId="EndNoteBibliography">
    <w:name w:val="EndNote Bibliography"/>
    <w:basedOn w:val="Normal"/>
    <w:link w:val="EndNoteBibliographyChar"/>
    <w:rsid w:val="00C94E78"/>
    <w:pPr>
      <w:spacing w:before="120" w:line="240" w:lineRule="auto"/>
      <w:ind w:left="720" w:hanging="720"/>
    </w:pPr>
    <w:rPr>
      <w:rFonts w:ascii="Calibri" w:hAnsi="Calibri" w:cs="Calibri"/>
      <w:noProof/>
      <w:lang w:val="en-US"/>
    </w:rPr>
  </w:style>
  <w:style w:type="character" w:customStyle="1" w:styleId="EndNoteBibliographyChar">
    <w:name w:val="EndNote Bibliography Char"/>
    <w:basedOn w:val="DefaultParagraphFont"/>
    <w:link w:val="EndNoteBibliography"/>
    <w:rsid w:val="00C94E78"/>
    <w:rPr>
      <w:rFonts w:ascii="Calibri" w:hAnsi="Calibri" w:cs="Calibri"/>
      <w:noProof/>
      <w:lang w:val="en-US"/>
    </w:rPr>
  </w:style>
  <w:style w:type="paragraph" w:styleId="Title">
    <w:name w:val="Title"/>
    <w:basedOn w:val="Normal"/>
    <w:next w:val="Normal"/>
    <w:link w:val="TitleChar"/>
    <w:uiPriority w:val="10"/>
    <w:qFormat/>
    <w:rsid w:val="001919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96F"/>
    <w:rPr>
      <w:rFonts w:asciiTheme="majorHAnsi" w:eastAsiaTheme="majorEastAsia" w:hAnsiTheme="majorHAnsi" w:cstheme="majorBidi"/>
      <w:spacing w:val="-10"/>
      <w:kern w:val="28"/>
      <w:sz w:val="56"/>
      <w:szCs w:val="56"/>
    </w:rPr>
  </w:style>
  <w:style w:type="paragraph" w:styleId="Caption">
    <w:name w:val="caption"/>
    <w:basedOn w:val="Normal"/>
    <w:next w:val="Normal"/>
    <w:uiPriority w:val="12"/>
    <w:unhideWhenUsed/>
    <w:qFormat/>
    <w:rsid w:val="00755671"/>
    <w:pPr>
      <w:spacing w:after="120" w:line="240" w:lineRule="auto"/>
    </w:pPr>
    <w:rPr>
      <w:rFonts w:asciiTheme="minorHAnsi" w:hAnsiTheme="minorHAnsi"/>
      <w:b/>
      <w:iCs/>
      <w:color w:val="000000" w:themeColor="text1"/>
      <w:sz w:val="24"/>
      <w:szCs w:val="18"/>
    </w:rPr>
  </w:style>
  <w:style w:type="table" w:customStyle="1" w:styleId="TableGridLight1">
    <w:name w:val="Table Grid Light1"/>
    <w:basedOn w:val="TableNormal"/>
    <w:uiPriority w:val="40"/>
    <w:rsid w:val="00270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rsid w:val="004F75AE"/>
  </w:style>
  <w:style w:type="paragraph" w:styleId="Header">
    <w:name w:val="header"/>
    <w:basedOn w:val="Normal"/>
    <w:link w:val="HeaderChar"/>
    <w:uiPriority w:val="99"/>
    <w:unhideWhenUsed/>
    <w:rsid w:val="004F75AE"/>
    <w:pPr>
      <w:tabs>
        <w:tab w:val="center" w:pos="4513"/>
        <w:tab w:val="right" w:pos="9026"/>
      </w:tabs>
      <w:spacing w:after="0" w:line="240" w:lineRule="auto"/>
    </w:pPr>
  </w:style>
  <w:style w:type="character" w:customStyle="1" w:styleId="HeaderChar1">
    <w:name w:val="Header Char1"/>
    <w:basedOn w:val="DefaultParagraphFont"/>
    <w:uiPriority w:val="99"/>
    <w:semiHidden/>
    <w:rsid w:val="004F75AE"/>
  </w:style>
  <w:style w:type="character" w:customStyle="1" w:styleId="FooterChar">
    <w:name w:val="Footer Char"/>
    <w:basedOn w:val="DefaultParagraphFont"/>
    <w:link w:val="Footer"/>
    <w:uiPriority w:val="99"/>
    <w:rsid w:val="004F75AE"/>
  </w:style>
  <w:style w:type="paragraph" w:styleId="Footer">
    <w:name w:val="footer"/>
    <w:basedOn w:val="Normal"/>
    <w:link w:val="FooterChar"/>
    <w:uiPriority w:val="99"/>
    <w:unhideWhenUsed/>
    <w:rsid w:val="004F75AE"/>
    <w:pPr>
      <w:tabs>
        <w:tab w:val="center" w:pos="4513"/>
        <w:tab w:val="right" w:pos="9026"/>
      </w:tabs>
      <w:spacing w:after="0" w:line="240" w:lineRule="auto"/>
    </w:pPr>
  </w:style>
  <w:style w:type="character" w:customStyle="1" w:styleId="FooterChar1">
    <w:name w:val="Footer Char1"/>
    <w:basedOn w:val="DefaultParagraphFont"/>
    <w:uiPriority w:val="99"/>
    <w:semiHidden/>
    <w:rsid w:val="004F75AE"/>
  </w:style>
  <w:style w:type="paragraph" w:customStyle="1" w:styleId="TableText">
    <w:name w:val="Table Text"/>
    <w:basedOn w:val="Normal"/>
    <w:uiPriority w:val="13"/>
    <w:qFormat/>
    <w:rsid w:val="004237D2"/>
    <w:pPr>
      <w:spacing w:before="60" w:after="60" w:line="240" w:lineRule="auto"/>
    </w:pPr>
    <w:rPr>
      <w:sz w:val="18"/>
    </w:rPr>
  </w:style>
  <w:style w:type="paragraph" w:customStyle="1" w:styleId="TableHeading">
    <w:name w:val="Table Heading"/>
    <w:basedOn w:val="TableText"/>
    <w:uiPriority w:val="14"/>
    <w:qFormat/>
    <w:rsid w:val="004237D2"/>
    <w:pPr>
      <w:keepNext/>
    </w:pPr>
    <w:rPr>
      <w:b/>
    </w:rPr>
  </w:style>
  <w:style w:type="character" w:styleId="Strong">
    <w:name w:val="Strong"/>
    <w:basedOn w:val="DefaultParagraphFont"/>
    <w:uiPriority w:val="99"/>
    <w:qFormat/>
    <w:rsid w:val="004237D2"/>
    <w:rPr>
      <w:b/>
      <w:bCs/>
    </w:rPr>
  </w:style>
  <w:style w:type="table" w:customStyle="1" w:styleId="ABAREStableleftalign">
    <w:name w:val="ABARES table (left align)"/>
    <w:basedOn w:val="TableNormal"/>
    <w:uiPriority w:val="99"/>
    <w:rsid w:val="004237D2"/>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PlainTable21">
    <w:name w:val="Plain Table 21"/>
    <w:basedOn w:val="TableNormal"/>
    <w:uiPriority w:val="42"/>
    <w:rsid w:val="004237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9047AD"/>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3E2A1B"/>
    <w:rPr>
      <w:sz w:val="16"/>
      <w:szCs w:val="16"/>
    </w:rPr>
  </w:style>
  <w:style w:type="paragraph" w:styleId="CommentText">
    <w:name w:val="annotation text"/>
    <w:basedOn w:val="Normal"/>
    <w:link w:val="CommentTextChar"/>
    <w:uiPriority w:val="99"/>
    <w:unhideWhenUsed/>
    <w:rsid w:val="003E2A1B"/>
    <w:pPr>
      <w:spacing w:line="240" w:lineRule="auto"/>
    </w:pPr>
    <w:rPr>
      <w:sz w:val="20"/>
      <w:szCs w:val="20"/>
    </w:rPr>
  </w:style>
  <w:style w:type="character" w:customStyle="1" w:styleId="CommentTextChar">
    <w:name w:val="Comment Text Char"/>
    <w:basedOn w:val="DefaultParagraphFont"/>
    <w:link w:val="CommentText"/>
    <w:uiPriority w:val="99"/>
    <w:rsid w:val="003E2A1B"/>
    <w:rPr>
      <w:sz w:val="20"/>
      <w:szCs w:val="20"/>
    </w:rPr>
  </w:style>
  <w:style w:type="paragraph" w:styleId="CommentSubject">
    <w:name w:val="annotation subject"/>
    <w:basedOn w:val="CommentText"/>
    <w:next w:val="CommentText"/>
    <w:link w:val="CommentSubjectChar"/>
    <w:uiPriority w:val="99"/>
    <w:semiHidden/>
    <w:unhideWhenUsed/>
    <w:rsid w:val="003E2A1B"/>
    <w:rPr>
      <w:b/>
      <w:bCs/>
    </w:rPr>
  </w:style>
  <w:style w:type="character" w:customStyle="1" w:styleId="CommentSubjectChar">
    <w:name w:val="Comment Subject Char"/>
    <w:basedOn w:val="CommentTextChar"/>
    <w:link w:val="CommentSubject"/>
    <w:uiPriority w:val="99"/>
    <w:semiHidden/>
    <w:rsid w:val="003E2A1B"/>
    <w:rPr>
      <w:b/>
      <w:bCs/>
      <w:sz w:val="20"/>
      <w:szCs w:val="20"/>
    </w:rPr>
  </w:style>
  <w:style w:type="paragraph" w:styleId="BalloonText">
    <w:name w:val="Balloon Text"/>
    <w:basedOn w:val="Normal"/>
    <w:link w:val="BalloonTextChar"/>
    <w:uiPriority w:val="99"/>
    <w:semiHidden/>
    <w:unhideWhenUsed/>
    <w:rsid w:val="003E2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A1B"/>
    <w:rPr>
      <w:rFonts w:ascii="Segoe UI" w:hAnsi="Segoe UI" w:cs="Segoe UI"/>
      <w:sz w:val="18"/>
      <w:szCs w:val="18"/>
    </w:rPr>
  </w:style>
  <w:style w:type="character" w:customStyle="1" w:styleId="Heading1Char">
    <w:name w:val="Heading 1 Char"/>
    <w:basedOn w:val="DefaultParagraphFont"/>
    <w:link w:val="Heading1"/>
    <w:uiPriority w:val="1"/>
    <w:rsid w:val="00FD77EA"/>
    <w:rPr>
      <w:rFonts w:ascii="Calibri" w:hAnsi="Calibri"/>
      <w:b/>
      <w:bCs/>
      <w:color w:val="000000"/>
      <w:spacing w:val="5"/>
      <w:kern w:val="28"/>
      <w:sz w:val="72"/>
      <w:szCs w:val="28"/>
    </w:rPr>
  </w:style>
  <w:style w:type="character" w:customStyle="1" w:styleId="Heading2Char">
    <w:name w:val="Heading 2 Char"/>
    <w:basedOn w:val="DefaultParagraphFont"/>
    <w:link w:val="Heading2"/>
    <w:uiPriority w:val="3"/>
    <w:rsid w:val="00FD77EA"/>
    <w:rPr>
      <w:rFonts w:ascii="Calibri" w:eastAsiaTheme="minorEastAsia" w:hAnsi="Calibri"/>
      <w:bCs/>
      <w:color w:val="000000"/>
      <w:sz w:val="56"/>
      <w:szCs w:val="28"/>
      <w:lang w:eastAsia="ja-JP"/>
    </w:rPr>
  </w:style>
  <w:style w:type="character" w:customStyle="1" w:styleId="Heading3Char">
    <w:name w:val="Heading 3 Char"/>
    <w:basedOn w:val="DefaultParagraphFont"/>
    <w:link w:val="Heading3"/>
    <w:uiPriority w:val="4"/>
    <w:rsid w:val="007D08E9"/>
    <w:rPr>
      <w:rFonts w:ascii="Calibri" w:eastAsia="Times New Roman" w:hAnsi="Calibri" w:cs="Times New Roman"/>
      <w:b/>
      <w:bCs/>
      <w:sz w:val="36"/>
      <w:szCs w:val="24"/>
    </w:rPr>
  </w:style>
  <w:style w:type="character" w:customStyle="1" w:styleId="Heading4Char">
    <w:name w:val="Heading 4 Char"/>
    <w:basedOn w:val="DefaultParagraphFont"/>
    <w:link w:val="Heading4"/>
    <w:uiPriority w:val="5"/>
    <w:rsid w:val="00FD77EA"/>
    <w:rPr>
      <w:rFonts w:ascii="Calibri" w:eastAsia="Times New Roman" w:hAnsi="Calibri" w:cs="Times New Roman"/>
      <w:b/>
      <w:bCs/>
      <w:sz w:val="28"/>
      <w:szCs w:val="24"/>
    </w:rPr>
  </w:style>
  <w:style w:type="paragraph" w:styleId="TOCHeading">
    <w:name w:val="TOC Heading"/>
    <w:next w:val="Normal"/>
    <w:uiPriority w:val="39"/>
    <w:qFormat/>
    <w:rsid w:val="00FD77EA"/>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FD77EA"/>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CA3890"/>
    <w:pPr>
      <w:tabs>
        <w:tab w:val="right" w:leader="dot" w:pos="9060"/>
      </w:tabs>
      <w:spacing w:before="120" w:after="120" w:line="240" w:lineRule="auto"/>
    </w:pPr>
    <w:rPr>
      <w:b/>
      <w:noProof/>
    </w:rPr>
  </w:style>
  <w:style w:type="character" w:styleId="Hyperlink">
    <w:name w:val="Hyperlink"/>
    <w:basedOn w:val="DefaultParagraphFont"/>
    <w:uiPriority w:val="99"/>
    <w:qFormat/>
    <w:rsid w:val="00FD77EA"/>
    <w:rPr>
      <w:color w:val="165788"/>
      <w:u w:val="single"/>
    </w:rPr>
  </w:style>
  <w:style w:type="paragraph" w:styleId="TableofFigures">
    <w:name w:val="table of figures"/>
    <w:basedOn w:val="Normal"/>
    <w:next w:val="Normal"/>
    <w:uiPriority w:val="99"/>
    <w:rsid w:val="00136672"/>
    <w:pPr>
      <w:spacing w:before="120" w:after="120" w:line="240" w:lineRule="auto"/>
      <w:ind w:right="284"/>
    </w:pPr>
  </w:style>
  <w:style w:type="paragraph" w:customStyle="1" w:styleId="Author">
    <w:name w:val="Author"/>
    <w:basedOn w:val="Normal"/>
    <w:next w:val="Normal"/>
    <w:uiPriority w:val="24"/>
    <w:qFormat/>
    <w:rsid w:val="00FD77EA"/>
    <w:pPr>
      <w:spacing w:after="60"/>
    </w:pPr>
    <w:rPr>
      <w:b/>
      <w:sz w:val="28"/>
      <w:szCs w:val="28"/>
    </w:rPr>
  </w:style>
  <w:style w:type="paragraph" w:customStyle="1" w:styleId="AuthorOrganisationAffiliation">
    <w:name w:val="Author Organisation/Affiliation"/>
    <w:basedOn w:val="Normal"/>
    <w:next w:val="Normal"/>
    <w:uiPriority w:val="25"/>
    <w:qFormat/>
    <w:rsid w:val="00FD77EA"/>
    <w:pPr>
      <w:spacing w:after="720"/>
    </w:pPr>
  </w:style>
  <w:style w:type="character" w:styleId="Emphasis">
    <w:name w:val="Emphasis"/>
    <w:basedOn w:val="DefaultParagraphFont"/>
    <w:uiPriority w:val="99"/>
    <w:qFormat/>
    <w:rsid w:val="00FD77EA"/>
    <w:rPr>
      <w:i/>
      <w:iCs/>
    </w:rPr>
  </w:style>
  <w:style w:type="paragraph" w:customStyle="1" w:styleId="Picture">
    <w:name w:val="Picture"/>
    <w:basedOn w:val="Normal"/>
    <w:uiPriority w:val="17"/>
    <w:qFormat/>
    <w:rsid w:val="00FD77EA"/>
    <w:pPr>
      <w:spacing w:before="120" w:after="120" w:line="240" w:lineRule="auto"/>
    </w:pPr>
    <w:rPr>
      <w:noProof/>
      <w:lang w:eastAsia="en-AU"/>
    </w:rPr>
  </w:style>
  <w:style w:type="paragraph" w:customStyle="1" w:styleId="TOCHeading2">
    <w:name w:val="TOC Heading 2"/>
    <w:next w:val="Normal"/>
    <w:qFormat/>
    <w:rsid w:val="00FD77EA"/>
    <w:pPr>
      <w:spacing w:after="0" w:line="240" w:lineRule="auto"/>
    </w:pPr>
    <w:rPr>
      <w:rFonts w:ascii="Calibri Light" w:hAnsi="Calibri Light"/>
      <w:sz w:val="36"/>
    </w:rPr>
  </w:style>
  <w:style w:type="numbering" w:customStyle="1" w:styleId="Headinglist">
    <w:name w:val="Heading list"/>
    <w:uiPriority w:val="99"/>
    <w:rsid w:val="00FD77EA"/>
    <w:pPr>
      <w:numPr>
        <w:numId w:val="7"/>
      </w:numPr>
    </w:pPr>
  </w:style>
  <w:style w:type="paragraph" w:customStyle="1" w:styleId="Normalsmall">
    <w:name w:val="Normal small"/>
    <w:qFormat/>
    <w:rsid w:val="00FD77EA"/>
    <w:pPr>
      <w:spacing w:after="120" w:line="276" w:lineRule="auto"/>
    </w:pPr>
    <w:rPr>
      <w:rFonts w:ascii="Cambria" w:hAnsi="Cambria"/>
      <w:sz w:val="18"/>
      <w:szCs w:val="18"/>
    </w:rPr>
  </w:style>
  <w:style w:type="paragraph" w:customStyle="1" w:styleId="Style1">
    <w:name w:val="Style1"/>
    <w:basedOn w:val="Heading1"/>
    <w:link w:val="Style1Char"/>
    <w:qFormat/>
    <w:rsid w:val="006A3244"/>
    <w:rPr>
      <w:b w:val="0"/>
      <w:sz w:val="56"/>
    </w:rPr>
  </w:style>
  <w:style w:type="character" w:customStyle="1" w:styleId="Style1Char">
    <w:name w:val="Style1 Char"/>
    <w:basedOn w:val="Heading1Char"/>
    <w:link w:val="Style1"/>
    <w:rsid w:val="006A3244"/>
    <w:rPr>
      <w:rFonts w:ascii="Calibri" w:hAnsi="Calibri"/>
      <w:b w:val="0"/>
      <w:bCs/>
      <w:color w:val="000000"/>
      <w:spacing w:val="5"/>
      <w:kern w:val="28"/>
      <w:sz w:val="56"/>
      <w:szCs w:val="28"/>
    </w:rPr>
  </w:style>
  <w:style w:type="paragraph" w:styleId="TOC3">
    <w:name w:val="toc 3"/>
    <w:basedOn w:val="Normal"/>
    <w:next w:val="Normal"/>
    <w:autoRedefine/>
    <w:uiPriority w:val="39"/>
    <w:unhideWhenUsed/>
    <w:rsid w:val="003A08F4"/>
    <w:pPr>
      <w:spacing w:after="100"/>
      <w:ind w:left="440"/>
    </w:pPr>
  </w:style>
  <w:style w:type="paragraph" w:styleId="NormalWeb">
    <w:name w:val="Normal (Web)"/>
    <w:basedOn w:val="Normal"/>
    <w:uiPriority w:val="99"/>
    <w:semiHidden/>
    <w:unhideWhenUsed/>
    <w:rsid w:val="0051776D"/>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5E7C15"/>
    <w:rPr>
      <w:color w:val="954F72"/>
      <w:u w:val="single"/>
    </w:rPr>
  </w:style>
  <w:style w:type="paragraph" w:styleId="Revision">
    <w:name w:val="Revision"/>
    <w:hidden/>
    <w:uiPriority w:val="99"/>
    <w:semiHidden/>
    <w:rsid w:val="004D13F7"/>
    <w:pPr>
      <w:spacing w:after="0" w:line="240" w:lineRule="auto"/>
    </w:pPr>
  </w:style>
  <w:style w:type="character" w:customStyle="1" w:styleId="UnresolvedMention1">
    <w:name w:val="Unresolved Mention1"/>
    <w:basedOn w:val="DefaultParagraphFont"/>
    <w:uiPriority w:val="99"/>
    <w:semiHidden/>
    <w:unhideWhenUsed/>
    <w:rsid w:val="00DB13A3"/>
    <w:rPr>
      <w:color w:val="605E5C"/>
      <w:shd w:val="clear" w:color="auto" w:fill="E1DFDD"/>
    </w:rPr>
  </w:style>
  <w:style w:type="paragraph" w:styleId="BodyText">
    <w:name w:val="Body Text"/>
    <w:basedOn w:val="Normal"/>
    <w:link w:val="BodyTextChar"/>
    <w:uiPriority w:val="1"/>
    <w:qFormat/>
    <w:rsid w:val="0059644C"/>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59644C"/>
    <w:rPr>
      <w:rFonts w:ascii="Arial" w:eastAsia="Arial" w:hAnsi="Arial" w:cs="Arial"/>
      <w:lang w:val="en-US"/>
    </w:rPr>
  </w:style>
  <w:style w:type="paragraph" w:styleId="ListBullet">
    <w:name w:val="List Bullet"/>
    <w:basedOn w:val="Normal"/>
    <w:uiPriority w:val="99"/>
    <w:unhideWhenUsed/>
    <w:rsid w:val="000112CD"/>
    <w:pPr>
      <w:numPr>
        <w:numId w:val="18"/>
      </w:numPr>
      <w:tabs>
        <w:tab w:val="clear" w:pos="360"/>
        <w:tab w:val="left" w:pos="425"/>
      </w:tabs>
      <w:spacing w:before="120" w:after="120"/>
      <w:ind w:left="425" w:hanging="425"/>
      <w:contextualSpacing/>
    </w:pPr>
  </w:style>
  <w:style w:type="paragraph" w:styleId="ListParagraph">
    <w:name w:val="List Paragraph"/>
    <w:aliases w:val="NFP GP Bulleted List"/>
    <w:basedOn w:val="Normal"/>
    <w:link w:val="ListParagraphChar"/>
    <w:uiPriority w:val="99"/>
    <w:qFormat/>
    <w:rsid w:val="00977CC1"/>
    <w:pPr>
      <w:spacing w:after="160" w:line="259" w:lineRule="auto"/>
      <w:ind w:left="720"/>
      <w:contextualSpacing/>
    </w:pPr>
    <w:rPr>
      <w:rFonts w:asciiTheme="minorHAnsi" w:hAnsiTheme="minorHAnsi"/>
    </w:rPr>
  </w:style>
  <w:style w:type="character" w:customStyle="1" w:styleId="normaltextrun">
    <w:name w:val="normaltextrun"/>
    <w:basedOn w:val="DefaultParagraphFont"/>
    <w:rsid w:val="00977CC1"/>
  </w:style>
  <w:style w:type="character" w:customStyle="1" w:styleId="ListParagraphChar">
    <w:name w:val="List Paragraph Char"/>
    <w:aliases w:val="NFP GP Bulleted List Char"/>
    <w:link w:val="ListParagraph"/>
    <w:uiPriority w:val="99"/>
    <w:locked/>
    <w:rsid w:val="00977CC1"/>
  </w:style>
  <w:style w:type="character" w:customStyle="1" w:styleId="cs1-lock-registration">
    <w:name w:val="cs1-lock-registration"/>
    <w:basedOn w:val="DefaultParagraphFont"/>
    <w:rsid w:val="00977CC1"/>
  </w:style>
  <w:style w:type="paragraph" w:customStyle="1" w:styleId="msonormal0">
    <w:name w:val="msonormal"/>
    <w:basedOn w:val="Normal"/>
    <w:rsid w:val="00977CC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2">
    <w:name w:val="Unresolved Mention2"/>
    <w:basedOn w:val="DefaultParagraphFont"/>
    <w:uiPriority w:val="99"/>
    <w:semiHidden/>
    <w:unhideWhenUsed/>
    <w:rsid w:val="008A352A"/>
    <w:rPr>
      <w:color w:val="605E5C"/>
      <w:shd w:val="clear" w:color="auto" w:fill="E1DFDD"/>
    </w:rPr>
  </w:style>
  <w:style w:type="paragraph" w:customStyle="1" w:styleId="FigureTableNoteSource">
    <w:name w:val="Figure/Table Note/Source"/>
    <w:basedOn w:val="Normal"/>
    <w:next w:val="Normal"/>
    <w:uiPriority w:val="16"/>
    <w:qFormat/>
    <w:rsid w:val="006E7D71"/>
    <w:pPr>
      <w:spacing w:before="120" w:line="264" w:lineRule="auto"/>
      <w:contextualSpacing/>
    </w:pPr>
    <w:rPr>
      <w:rFonts w:ascii="Calibri" w:hAnsi="Calibri"/>
      <w:sz w:val="18"/>
    </w:rPr>
  </w:style>
  <w:style w:type="paragraph" w:styleId="Quote">
    <w:name w:val="Quote"/>
    <w:basedOn w:val="Normal"/>
    <w:next w:val="Normal"/>
    <w:link w:val="QuoteChar"/>
    <w:uiPriority w:val="29"/>
    <w:qFormat/>
    <w:rsid w:val="00AE4FF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4FF8"/>
    <w:rPr>
      <w:rFonts w:ascii="Cambria" w:hAnsi="Cambria"/>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375">
      <w:bodyDiv w:val="1"/>
      <w:marLeft w:val="0"/>
      <w:marRight w:val="0"/>
      <w:marTop w:val="0"/>
      <w:marBottom w:val="0"/>
      <w:divBdr>
        <w:top w:val="none" w:sz="0" w:space="0" w:color="auto"/>
        <w:left w:val="none" w:sz="0" w:space="0" w:color="auto"/>
        <w:bottom w:val="none" w:sz="0" w:space="0" w:color="auto"/>
        <w:right w:val="none" w:sz="0" w:space="0" w:color="auto"/>
      </w:divBdr>
    </w:div>
    <w:div w:id="6832511">
      <w:bodyDiv w:val="1"/>
      <w:marLeft w:val="0"/>
      <w:marRight w:val="0"/>
      <w:marTop w:val="0"/>
      <w:marBottom w:val="0"/>
      <w:divBdr>
        <w:top w:val="none" w:sz="0" w:space="0" w:color="auto"/>
        <w:left w:val="none" w:sz="0" w:space="0" w:color="auto"/>
        <w:bottom w:val="none" w:sz="0" w:space="0" w:color="auto"/>
        <w:right w:val="none" w:sz="0" w:space="0" w:color="auto"/>
      </w:divBdr>
    </w:div>
    <w:div w:id="10881594">
      <w:bodyDiv w:val="1"/>
      <w:marLeft w:val="0"/>
      <w:marRight w:val="0"/>
      <w:marTop w:val="0"/>
      <w:marBottom w:val="0"/>
      <w:divBdr>
        <w:top w:val="none" w:sz="0" w:space="0" w:color="auto"/>
        <w:left w:val="none" w:sz="0" w:space="0" w:color="auto"/>
        <w:bottom w:val="none" w:sz="0" w:space="0" w:color="auto"/>
        <w:right w:val="none" w:sz="0" w:space="0" w:color="auto"/>
      </w:divBdr>
    </w:div>
    <w:div w:id="11540824">
      <w:bodyDiv w:val="1"/>
      <w:marLeft w:val="0"/>
      <w:marRight w:val="0"/>
      <w:marTop w:val="0"/>
      <w:marBottom w:val="0"/>
      <w:divBdr>
        <w:top w:val="none" w:sz="0" w:space="0" w:color="auto"/>
        <w:left w:val="none" w:sz="0" w:space="0" w:color="auto"/>
        <w:bottom w:val="none" w:sz="0" w:space="0" w:color="auto"/>
        <w:right w:val="none" w:sz="0" w:space="0" w:color="auto"/>
      </w:divBdr>
    </w:div>
    <w:div w:id="11615272">
      <w:bodyDiv w:val="1"/>
      <w:marLeft w:val="0"/>
      <w:marRight w:val="0"/>
      <w:marTop w:val="0"/>
      <w:marBottom w:val="0"/>
      <w:divBdr>
        <w:top w:val="none" w:sz="0" w:space="0" w:color="auto"/>
        <w:left w:val="none" w:sz="0" w:space="0" w:color="auto"/>
        <w:bottom w:val="none" w:sz="0" w:space="0" w:color="auto"/>
        <w:right w:val="none" w:sz="0" w:space="0" w:color="auto"/>
      </w:divBdr>
    </w:div>
    <w:div w:id="19015857">
      <w:bodyDiv w:val="1"/>
      <w:marLeft w:val="0"/>
      <w:marRight w:val="0"/>
      <w:marTop w:val="0"/>
      <w:marBottom w:val="0"/>
      <w:divBdr>
        <w:top w:val="none" w:sz="0" w:space="0" w:color="auto"/>
        <w:left w:val="none" w:sz="0" w:space="0" w:color="auto"/>
        <w:bottom w:val="none" w:sz="0" w:space="0" w:color="auto"/>
        <w:right w:val="none" w:sz="0" w:space="0" w:color="auto"/>
      </w:divBdr>
    </w:div>
    <w:div w:id="19666448">
      <w:bodyDiv w:val="1"/>
      <w:marLeft w:val="0"/>
      <w:marRight w:val="0"/>
      <w:marTop w:val="0"/>
      <w:marBottom w:val="0"/>
      <w:divBdr>
        <w:top w:val="none" w:sz="0" w:space="0" w:color="auto"/>
        <w:left w:val="none" w:sz="0" w:space="0" w:color="auto"/>
        <w:bottom w:val="none" w:sz="0" w:space="0" w:color="auto"/>
        <w:right w:val="none" w:sz="0" w:space="0" w:color="auto"/>
      </w:divBdr>
    </w:div>
    <w:div w:id="20476105">
      <w:bodyDiv w:val="1"/>
      <w:marLeft w:val="0"/>
      <w:marRight w:val="0"/>
      <w:marTop w:val="0"/>
      <w:marBottom w:val="0"/>
      <w:divBdr>
        <w:top w:val="none" w:sz="0" w:space="0" w:color="auto"/>
        <w:left w:val="none" w:sz="0" w:space="0" w:color="auto"/>
        <w:bottom w:val="none" w:sz="0" w:space="0" w:color="auto"/>
        <w:right w:val="none" w:sz="0" w:space="0" w:color="auto"/>
      </w:divBdr>
    </w:div>
    <w:div w:id="20515807">
      <w:bodyDiv w:val="1"/>
      <w:marLeft w:val="0"/>
      <w:marRight w:val="0"/>
      <w:marTop w:val="0"/>
      <w:marBottom w:val="0"/>
      <w:divBdr>
        <w:top w:val="none" w:sz="0" w:space="0" w:color="auto"/>
        <w:left w:val="none" w:sz="0" w:space="0" w:color="auto"/>
        <w:bottom w:val="none" w:sz="0" w:space="0" w:color="auto"/>
        <w:right w:val="none" w:sz="0" w:space="0" w:color="auto"/>
      </w:divBdr>
    </w:div>
    <w:div w:id="21593312">
      <w:bodyDiv w:val="1"/>
      <w:marLeft w:val="0"/>
      <w:marRight w:val="0"/>
      <w:marTop w:val="0"/>
      <w:marBottom w:val="0"/>
      <w:divBdr>
        <w:top w:val="none" w:sz="0" w:space="0" w:color="auto"/>
        <w:left w:val="none" w:sz="0" w:space="0" w:color="auto"/>
        <w:bottom w:val="none" w:sz="0" w:space="0" w:color="auto"/>
        <w:right w:val="none" w:sz="0" w:space="0" w:color="auto"/>
      </w:divBdr>
    </w:div>
    <w:div w:id="27461980">
      <w:bodyDiv w:val="1"/>
      <w:marLeft w:val="0"/>
      <w:marRight w:val="0"/>
      <w:marTop w:val="0"/>
      <w:marBottom w:val="0"/>
      <w:divBdr>
        <w:top w:val="none" w:sz="0" w:space="0" w:color="auto"/>
        <w:left w:val="none" w:sz="0" w:space="0" w:color="auto"/>
        <w:bottom w:val="none" w:sz="0" w:space="0" w:color="auto"/>
        <w:right w:val="none" w:sz="0" w:space="0" w:color="auto"/>
      </w:divBdr>
    </w:div>
    <w:div w:id="28998700">
      <w:bodyDiv w:val="1"/>
      <w:marLeft w:val="0"/>
      <w:marRight w:val="0"/>
      <w:marTop w:val="0"/>
      <w:marBottom w:val="0"/>
      <w:divBdr>
        <w:top w:val="none" w:sz="0" w:space="0" w:color="auto"/>
        <w:left w:val="none" w:sz="0" w:space="0" w:color="auto"/>
        <w:bottom w:val="none" w:sz="0" w:space="0" w:color="auto"/>
        <w:right w:val="none" w:sz="0" w:space="0" w:color="auto"/>
      </w:divBdr>
    </w:div>
    <w:div w:id="32656332">
      <w:bodyDiv w:val="1"/>
      <w:marLeft w:val="0"/>
      <w:marRight w:val="0"/>
      <w:marTop w:val="0"/>
      <w:marBottom w:val="0"/>
      <w:divBdr>
        <w:top w:val="none" w:sz="0" w:space="0" w:color="auto"/>
        <w:left w:val="none" w:sz="0" w:space="0" w:color="auto"/>
        <w:bottom w:val="none" w:sz="0" w:space="0" w:color="auto"/>
        <w:right w:val="none" w:sz="0" w:space="0" w:color="auto"/>
      </w:divBdr>
    </w:div>
    <w:div w:id="35013697">
      <w:bodyDiv w:val="1"/>
      <w:marLeft w:val="0"/>
      <w:marRight w:val="0"/>
      <w:marTop w:val="0"/>
      <w:marBottom w:val="0"/>
      <w:divBdr>
        <w:top w:val="none" w:sz="0" w:space="0" w:color="auto"/>
        <w:left w:val="none" w:sz="0" w:space="0" w:color="auto"/>
        <w:bottom w:val="none" w:sz="0" w:space="0" w:color="auto"/>
        <w:right w:val="none" w:sz="0" w:space="0" w:color="auto"/>
      </w:divBdr>
    </w:div>
    <w:div w:id="38289732">
      <w:bodyDiv w:val="1"/>
      <w:marLeft w:val="0"/>
      <w:marRight w:val="0"/>
      <w:marTop w:val="0"/>
      <w:marBottom w:val="0"/>
      <w:divBdr>
        <w:top w:val="none" w:sz="0" w:space="0" w:color="auto"/>
        <w:left w:val="none" w:sz="0" w:space="0" w:color="auto"/>
        <w:bottom w:val="none" w:sz="0" w:space="0" w:color="auto"/>
        <w:right w:val="none" w:sz="0" w:space="0" w:color="auto"/>
      </w:divBdr>
    </w:div>
    <w:div w:id="44447461">
      <w:bodyDiv w:val="1"/>
      <w:marLeft w:val="0"/>
      <w:marRight w:val="0"/>
      <w:marTop w:val="0"/>
      <w:marBottom w:val="0"/>
      <w:divBdr>
        <w:top w:val="none" w:sz="0" w:space="0" w:color="auto"/>
        <w:left w:val="none" w:sz="0" w:space="0" w:color="auto"/>
        <w:bottom w:val="none" w:sz="0" w:space="0" w:color="auto"/>
        <w:right w:val="none" w:sz="0" w:space="0" w:color="auto"/>
      </w:divBdr>
    </w:div>
    <w:div w:id="44455158">
      <w:bodyDiv w:val="1"/>
      <w:marLeft w:val="0"/>
      <w:marRight w:val="0"/>
      <w:marTop w:val="0"/>
      <w:marBottom w:val="0"/>
      <w:divBdr>
        <w:top w:val="none" w:sz="0" w:space="0" w:color="auto"/>
        <w:left w:val="none" w:sz="0" w:space="0" w:color="auto"/>
        <w:bottom w:val="none" w:sz="0" w:space="0" w:color="auto"/>
        <w:right w:val="none" w:sz="0" w:space="0" w:color="auto"/>
      </w:divBdr>
    </w:div>
    <w:div w:id="49157048">
      <w:bodyDiv w:val="1"/>
      <w:marLeft w:val="0"/>
      <w:marRight w:val="0"/>
      <w:marTop w:val="0"/>
      <w:marBottom w:val="0"/>
      <w:divBdr>
        <w:top w:val="none" w:sz="0" w:space="0" w:color="auto"/>
        <w:left w:val="none" w:sz="0" w:space="0" w:color="auto"/>
        <w:bottom w:val="none" w:sz="0" w:space="0" w:color="auto"/>
        <w:right w:val="none" w:sz="0" w:space="0" w:color="auto"/>
      </w:divBdr>
    </w:div>
    <w:div w:id="53891674">
      <w:bodyDiv w:val="1"/>
      <w:marLeft w:val="0"/>
      <w:marRight w:val="0"/>
      <w:marTop w:val="0"/>
      <w:marBottom w:val="0"/>
      <w:divBdr>
        <w:top w:val="none" w:sz="0" w:space="0" w:color="auto"/>
        <w:left w:val="none" w:sz="0" w:space="0" w:color="auto"/>
        <w:bottom w:val="none" w:sz="0" w:space="0" w:color="auto"/>
        <w:right w:val="none" w:sz="0" w:space="0" w:color="auto"/>
      </w:divBdr>
    </w:div>
    <w:div w:id="59253243">
      <w:bodyDiv w:val="1"/>
      <w:marLeft w:val="0"/>
      <w:marRight w:val="0"/>
      <w:marTop w:val="0"/>
      <w:marBottom w:val="0"/>
      <w:divBdr>
        <w:top w:val="none" w:sz="0" w:space="0" w:color="auto"/>
        <w:left w:val="none" w:sz="0" w:space="0" w:color="auto"/>
        <w:bottom w:val="none" w:sz="0" w:space="0" w:color="auto"/>
        <w:right w:val="none" w:sz="0" w:space="0" w:color="auto"/>
      </w:divBdr>
    </w:div>
    <w:div w:id="59836732">
      <w:bodyDiv w:val="1"/>
      <w:marLeft w:val="0"/>
      <w:marRight w:val="0"/>
      <w:marTop w:val="0"/>
      <w:marBottom w:val="0"/>
      <w:divBdr>
        <w:top w:val="none" w:sz="0" w:space="0" w:color="auto"/>
        <w:left w:val="none" w:sz="0" w:space="0" w:color="auto"/>
        <w:bottom w:val="none" w:sz="0" w:space="0" w:color="auto"/>
        <w:right w:val="none" w:sz="0" w:space="0" w:color="auto"/>
      </w:divBdr>
    </w:div>
    <w:div w:id="66658592">
      <w:bodyDiv w:val="1"/>
      <w:marLeft w:val="0"/>
      <w:marRight w:val="0"/>
      <w:marTop w:val="0"/>
      <w:marBottom w:val="0"/>
      <w:divBdr>
        <w:top w:val="none" w:sz="0" w:space="0" w:color="auto"/>
        <w:left w:val="none" w:sz="0" w:space="0" w:color="auto"/>
        <w:bottom w:val="none" w:sz="0" w:space="0" w:color="auto"/>
        <w:right w:val="none" w:sz="0" w:space="0" w:color="auto"/>
      </w:divBdr>
    </w:div>
    <w:div w:id="70347364">
      <w:bodyDiv w:val="1"/>
      <w:marLeft w:val="0"/>
      <w:marRight w:val="0"/>
      <w:marTop w:val="0"/>
      <w:marBottom w:val="0"/>
      <w:divBdr>
        <w:top w:val="none" w:sz="0" w:space="0" w:color="auto"/>
        <w:left w:val="none" w:sz="0" w:space="0" w:color="auto"/>
        <w:bottom w:val="none" w:sz="0" w:space="0" w:color="auto"/>
        <w:right w:val="none" w:sz="0" w:space="0" w:color="auto"/>
      </w:divBdr>
    </w:div>
    <w:div w:id="74059088">
      <w:bodyDiv w:val="1"/>
      <w:marLeft w:val="0"/>
      <w:marRight w:val="0"/>
      <w:marTop w:val="0"/>
      <w:marBottom w:val="0"/>
      <w:divBdr>
        <w:top w:val="none" w:sz="0" w:space="0" w:color="auto"/>
        <w:left w:val="none" w:sz="0" w:space="0" w:color="auto"/>
        <w:bottom w:val="none" w:sz="0" w:space="0" w:color="auto"/>
        <w:right w:val="none" w:sz="0" w:space="0" w:color="auto"/>
      </w:divBdr>
    </w:div>
    <w:div w:id="74278625">
      <w:bodyDiv w:val="1"/>
      <w:marLeft w:val="0"/>
      <w:marRight w:val="0"/>
      <w:marTop w:val="0"/>
      <w:marBottom w:val="0"/>
      <w:divBdr>
        <w:top w:val="none" w:sz="0" w:space="0" w:color="auto"/>
        <w:left w:val="none" w:sz="0" w:space="0" w:color="auto"/>
        <w:bottom w:val="none" w:sz="0" w:space="0" w:color="auto"/>
        <w:right w:val="none" w:sz="0" w:space="0" w:color="auto"/>
      </w:divBdr>
    </w:div>
    <w:div w:id="93213831">
      <w:bodyDiv w:val="1"/>
      <w:marLeft w:val="0"/>
      <w:marRight w:val="0"/>
      <w:marTop w:val="0"/>
      <w:marBottom w:val="0"/>
      <w:divBdr>
        <w:top w:val="none" w:sz="0" w:space="0" w:color="auto"/>
        <w:left w:val="none" w:sz="0" w:space="0" w:color="auto"/>
        <w:bottom w:val="none" w:sz="0" w:space="0" w:color="auto"/>
        <w:right w:val="none" w:sz="0" w:space="0" w:color="auto"/>
      </w:divBdr>
    </w:div>
    <w:div w:id="94182047">
      <w:bodyDiv w:val="1"/>
      <w:marLeft w:val="0"/>
      <w:marRight w:val="0"/>
      <w:marTop w:val="0"/>
      <w:marBottom w:val="0"/>
      <w:divBdr>
        <w:top w:val="none" w:sz="0" w:space="0" w:color="auto"/>
        <w:left w:val="none" w:sz="0" w:space="0" w:color="auto"/>
        <w:bottom w:val="none" w:sz="0" w:space="0" w:color="auto"/>
        <w:right w:val="none" w:sz="0" w:space="0" w:color="auto"/>
      </w:divBdr>
    </w:div>
    <w:div w:id="100077877">
      <w:bodyDiv w:val="1"/>
      <w:marLeft w:val="0"/>
      <w:marRight w:val="0"/>
      <w:marTop w:val="0"/>
      <w:marBottom w:val="0"/>
      <w:divBdr>
        <w:top w:val="none" w:sz="0" w:space="0" w:color="auto"/>
        <w:left w:val="none" w:sz="0" w:space="0" w:color="auto"/>
        <w:bottom w:val="none" w:sz="0" w:space="0" w:color="auto"/>
        <w:right w:val="none" w:sz="0" w:space="0" w:color="auto"/>
      </w:divBdr>
    </w:div>
    <w:div w:id="100494538">
      <w:bodyDiv w:val="1"/>
      <w:marLeft w:val="0"/>
      <w:marRight w:val="0"/>
      <w:marTop w:val="0"/>
      <w:marBottom w:val="0"/>
      <w:divBdr>
        <w:top w:val="none" w:sz="0" w:space="0" w:color="auto"/>
        <w:left w:val="none" w:sz="0" w:space="0" w:color="auto"/>
        <w:bottom w:val="none" w:sz="0" w:space="0" w:color="auto"/>
        <w:right w:val="none" w:sz="0" w:space="0" w:color="auto"/>
      </w:divBdr>
    </w:div>
    <w:div w:id="102384738">
      <w:bodyDiv w:val="1"/>
      <w:marLeft w:val="0"/>
      <w:marRight w:val="0"/>
      <w:marTop w:val="0"/>
      <w:marBottom w:val="0"/>
      <w:divBdr>
        <w:top w:val="none" w:sz="0" w:space="0" w:color="auto"/>
        <w:left w:val="none" w:sz="0" w:space="0" w:color="auto"/>
        <w:bottom w:val="none" w:sz="0" w:space="0" w:color="auto"/>
        <w:right w:val="none" w:sz="0" w:space="0" w:color="auto"/>
      </w:divBdr>
    </w:div>
    <w:div w:id="114638785">
      <w:bodyDiv w:val="1"/>
      <w:marLeft w:val="0"/>
      <w:marRight w:val="0"/>
      <w:marTop w:val="0"/>
      <w:marBottom w:val="0"/>
      <w:divBdr>
        <w:top w:val="none" w:sz="0" w:space="0" w:color="auto"/>
        <w:left w:val="none" w:sz="0" w:space="0" w:color="auto"/>
        <w:bottom w:val="none" w:sz="0" w:space="0" w:color="auto"/>
        <w:right w:val="none" w:sz="0" w:space="0" w:color="auto"/>
      </w:divBdr>
    </w:div>
    <w:div w:id="121466406">
      <w:bodyDiv w:val="1"/>
      <w:marLeft w:val="0"/>
      <w:marRight w:val="0"/>
      <w:marTop w:val="0"/>
      <w:marBottom w:val="0"/>
      <w:divBdr>
        <w:top w:val="none" w:sz="0" w:space="0" w:color="auto"/>
        <w:left w:val="none" w:sz="0" w:space="0" w:color="auto"/>
        <w:bottom w:val="none" w:sz="0" w:space="0" w:color="auto"/>
        <w:right w:val="none" w:sz="0" w:space="0" w:color="auto"/>
      </w:divBdr>
    </w:div>
    <w:div w:id="122312170">
      <w:bodyDiv w:val="1"/>
      <w:marLeft w:val="0"/>
      <w:marRight w:val="0"/>
      <w:marTop w:val="0"/>
      <w:marBottom w:val="0"/>
      <w:divBdr>
        <w:top w:val="none" w:sz="0" w:space="0" w:color="auto"/>
        <w:left w:val="none" w:sz="0" w:space="0" w:color="auto"/>
        <w:bottom w:val="none" w:sz="0" w:space="0" w:color="auto"/>
        <w:right w:val="none" w:sz="0" w:space="0" w:color="auto"/>
      </w:divBdr>
    </w:div>
    <w:div w:id="127551178">
      <w:bodyDiv w:val="1"/>
      <w:marLeft w:val="0"/>
      <w:marRight w:val="0"/>
      <w:marTop w:val="0"/>
      <w:marBottom w:val="0"/>
      <w:divBdr>
        <w:top w:val="none" w:sz="0" w:space="0" w:color="auto"/>
        <w:left w:val="none" w:sz="0" w:space="0" w:color="auto"/>
        <w:bottom w:val="none" w:sz="0" w:space="0" w:color="auto"/>
        <w:right w:val="none" w:sz="0" w:space="0" w:color="auto"/>
      </w:divBdr>
    </w:div>
    <w:div w:id="127627050">
      <w:bodyDiv w:val="1"/>
      <w:marLeft w:val="0"/>
      <w:marRight w:val="0"/>
      <w:marTop w:val="0"/>
      <w:marBottom w:val="0"/>
      <w:divBdr>
        <w:top w:val="none" w:sz="0" w:space="0" w:color="auto"/>
        <w:left w:val="none" w:sz="0" w:space="0" w:color="auto"/>
        <w:bottom w:val="none" w:sz="0" w:space="0" w:color="auto"/>
        <w:right w:val="none" w:sz="0" w:space="0" w:color="auto"/>
      </w:divBdr>
    </w:div>
    <w:div w:id="128206984">
      <w:bodyDiv w:val="1"/>
      <w:marLeft w:val="0"/>
      <w:marRight w:val="0"/>
      <w:marTop w:val="0"/>
      <w:marBottom w:val="0"/>
      <w:divBdr>
        <w:top w:val="none" w:sz="0" w:space="0" w:color="auto"/>
        <w:left w:val="none" w:sz="0" w:space="0" w:color="auto"/>
        <w:bottom w:val="none" w:sz="0" w:space="0" w:color="auto"/>
        <w:right w:val="none" w:sz="0" w:space="0" w:color="auto"/>
      </w:divBdr>
    </w:div>
    <w:div w:id="131339066">
      <w:bodyDiv w:val="1"/>
      <w:marLeft w:val="0"/>
      <w:marRight w:val="0"/>
      <w:marTop w:val="0"/>
      <w:marBottom w:val="0"/>
      <w:divBdr>
        <w:top w:val="none" w:sz="0" w:space="0" w:color="auto"/>
        <w:left w:val="none" w:sz="0" w:space="0" w:color="auto"/>
        <w:bottom w:val="none" w:sz="0" w:space="0" w:color="auto"/>
        <w:right w:val="none" w:sz="0" w:space="0" w:color="auto"/>
      </w:divBdr>
    </w:div>
    <w:div w:id="133067068">
      <w:bodyDiv w:val="1"/>
      <w:marLeft w:val="0"/>
      <w:marRight w:val="0"/>
      <w:marTop w:val="0"/>
      <w:marBottom w:val="0"/>
      <w:divBdr>
        <w:top w:val="none" w:sz="0" w:space="0" w:color="auto"/>
        <w:left w:val="none" w:sz="0" w:space="0" w:color="auto"/>
        <w:bottom w:val="none" w:sz="0" w:space="0" w:color="auto"/>
        <w:right w:val="none" w:sz="0" w:space="0" w:color="auto"/>
      </w:divBdr>
    </w:div>
    <w:div w:id="134496231">
      <w:bodyDiv w:val="1"/>
      <w:marLeft w:val="0"/>
      <w:marRight w:val="0"/>
      <w:marTop w:val="0"/>
      <w:marBottom w:val="0"/>
      <w:divBdr>
        <w:top w:val="none" w:sz="0" w:space="0" w:color="auto"/>
        <w:left w:val="none" w:sz="0" w:space="0" w:color="auto"/>
        <w:bottom w:val="none" w:sz="0" w:space="0" w:color="auto"/>
        <w:right w:val="none" w:sz="0" w:space="0" w:color="auto"/>
      </w:divBdr>
    </w:div>
    <w:div w:id="135487800">
      <w:bodyDiv w:val="1"/>
      <w:marLeft w:val="0"/>
      <w:marRight w:val="0"/>
      <w:marTop w:val="0"/>
      <w:marBottom w:val="0"/>
      <w:divBdr>
        <w:top w:val="none" w:sz="0" w:space="0" w:color="auto"/>
        <w:left w:val="none" w:sz="0" w:space="0" w:color="auto"/>
        <w:bottom w:val="none" w:sz="0" w:space="0" w:color="auto"/>
        <w:right w:val="none" w:sz="0" w:space="0" w:color="auto"/>
      </w:divBdr>
    </w:div>
    <w:div w:id="136192033">
      <w:bodyDiv w:val="1"/>
      <w:marLeft w:val="0"/>
      <w:marRight w:val="0"/>
      <w:marTop w:val="0"/>
      <w:marBottom w:val="0"/>
      <w:divBdr>
        <w:top w:val="none" w:sz="0" w:space="0" w:color="auto"/>
        <w:left w:val="none" w:sz="0" w:space="0" w:color="auto"/>
        <w:bottom w:val="none" w:sz="0" w:space="0" w:color="auto"/>
        <w:right w:val="none" w:sz="0" w:space="0" w:color="auto"/>
      </w:divBdr>
    </w:div>
    <w:div w:id="136846390">
      <w:bodyDiv w:val="1"/>
      <w:marLeft w:val="0"/>
      <w:marRight w:val="0"/>
      <w:marTop w:val="0"/>
      <w:marBottom w:val="0"/>
      <w:divBdr>
        <w:top w:val="none" w:sz="0" w:space="0" w:color="auto"/>
        <w:left w:val="none" w:sz="0" w:space="0" w:color="auto"/>
        <w:bottom w:val="none" w:sz="0" w:space="0" w:color="auto"/>
        <w:right w:val="none" w:sz="0" w:space="0" w:color="auto"/>
      </w:divBdr>
    </w:div>
    <w:div w:id="137579624">
      <w:bodyDiv w:val="1"/>
      <w:marLeft w:val="0"/>
      <w:marRight w:val="0"/>
      <w:marTop w:val="0"/>
      <w:marBottom w:val="0"/>
      <w:divBdr>
        <w:top w:val="none" w:sz="0" w:space="0" w:color="auto"/>
        <w:left w:val="none" w:sz="0" w:space="0" w:color="auto"/>
        <w:bottom w:val="none" w:sz="0" w:space="0" w:color="auto"/>
        <w:right w:val="none" w:sz="0" w:space="0" w:color="auto"/>
      </w:divBdr>
    </w:div>
    <w:div w:id="137764665">
      <w:bodyDiv w:val="1"/>
      <w:marLeft w:val="0"/>
      <w:marRight w:val="0"/>
      <w:marTop w:val="0"/>
      <w:marBottom w:val="0"/>
      <w:divBdr>
        <w:top w:val="none" w:sz="0" w:space="0" w:color="auto"/>
        <w:left w:val="none" w:sz="0" w:space="0" w:color="auto"/>
        <w:bottom w:val="none" w:sz="0" w:space="0" w:color="auto"/>
        <w:right w:val="none" w:sz="0" w:space="0" w:color="auto"/>
      </w:divBdr>
    </w:div>
    <w:div w:id="152529833">
      <w:bodyDiv w:val="1"/>
      <w:marLeft w:val="0"/>
      <w:marRight w:val="0"/>
      <w:marTop w:val="0"/>
      <w:marBottom w:val="0"/>
      <w:divBdr>
        <w:top w:val="none" w:sz="0" w:space="0" w:color="auto"/>
        <w:left w:val="none" w:sz="0" w:space="0" w:color="auto"/>
        <w:bottom w:val="none" w:sz="0" w:space="0" w:color="auto"/>
        <w:right w:val="none" w:sz="0" w:space="0" w:color="auto"/>
      </w:divBdr>
    </w:div>
    <w:div w:id="159273003">
      <w:bodyDiv w:val="1"/>
      <w:marLeft w:val="0"/>
      <w:marRight w:val="0"/>
      <w:marTop w:val="0"/>
      <w:marBottom w:val="0"/>
      <w:divBdr>
        <w:top w:val="none" w:sz="0" w:space="0" w:color="auto"/>
        <w:left w:val="none" w:sz="0" w:space="0" w:color="auto"/>
        <w:bottom w:val="none" w:sz="0" w:space="0" w:color="auto"/>
        <w:right w:val="none" w:sz="0" w:space="0" w:color="auto"/>
      </w:divBdr>
    </w:div>
    <w:div w:id="163519341">
      <w:bodyDiv w:val="1"/>
      <w:marLeft w:val="0"/>
      <w:marRight w:val="0"/>
      <w:marTop w:val="0"/>
      <w:marBottom w:val="0"/>
      <w:divBdr>
        <w:top w:val="none" w:sz="0" w:space="0" w:color="auto"/>
        <w:left w:val="none" w:sz="0" w:space="0" w:color="auto"/>
        <w:bottom w:val="none" w:sz="0" w:space="0" w:color="auto"/>
        <w:right w:val="none" w:sz="0" w:space="0" w:color="auto"/>
      </w:divBdr>
    </w:div>
    <w:div w:id="163906976">
      <w:bodyDiv w:val="1"/>
      <w:marLeft w:val="0"/>
      <w:marRight w:val="0"/>
      <w:marTop w:val="0"/>
      <w:marBottom w:val="0"/>
      <w:divBdr>
        <w:top w:val="none" w:sz="0" w:space="0" w:color="auto"/>
        <w:left w:val="none" w:sz="0" w:space="0" w:color="auto"/>
        <w:bottom w:val="none" w:sz="0" w:space="0" w:color="auto"/>
        <w:right w:val="none" w:sz="0" w:space="0" w:color="auto"/>
      </w:divBdr>
    </w:div>
    <w:div w:id="164907843">
      <w:bodyDiv w:val="1"/>
      <w:marLeft w:val="0"/>
      <w:marRight w:val="0"/>
      <w:marTop w:val="0"/>
      <w:marBottom w:val="0"/>
      <w:divBdr>
        <w:top w:val="none" w:sz="0" w:space="0" w:color="auto"/>
        <w:left w:val="none" w:sz="0" w:space="0" w:color="auto"/>
        <w:bottom w:val="none" w:sz="0" w:space="0" w:color="auto"/>
        <w:right w:val="none" w:sz="0" w:space="0" w:color="auto"/>
      </w:divBdr>
    </w:div>
    <w:div w:id="174654166">
      <w:bodyDiv w:val="1"/>
      <w:marLeft w:val="0"/>
      <w:marRight w:val="0"/>
      <w:marTop w:val="0"/>
      <w:marBottom w:val="0"/>
      <w:divBdr>
        <w:top w:val="none" w:sz="0" w:space="0" w:color="auto"/>
        <w:left w:val="none" w:sz="0" w:space="0" w:color="auto"/>
        <w:bottom w:val="none" w:sz="0" w:space="0" w:color="auto"/>
        <w:right w:val="none" w:sz="0" w:space="0" w:color="auto"/>
      </w:divBdr>
    </w:div>
    <w:div w:id="179395212">
      <w:bodyDiv w:val="1"/>
      <w:marLeft w:val="0"/>
      <w:marRight w:val="0"/>
      <w:marTop w:val="0"/>
      <w:marBottom w:val="0"/>
      <w:divBdr>
        <w:top w:val="none" w:sz="0" w:space="0" w:color="auto"/>
        <w:left w:val="none" w:sz="0" w:space="0" w:color="auto"/>
        <w:bottom w:val="none" w:sz="0" w:space="0" w:color="auto"/>
        <w:right w:val="none" w:sz="0" w:space="0" w:color="auto"/>
      </w:divBdr>
    </w:div>
    <w:div w:id="181549735">
      <w:bodyDiv w:val="1"/>
      <w:marLeft w:val="0"/>
      <w:marRight w:val="0"/>
      <w:marTop w:val="0"/>
      <w:marBottom w:val="0"/>
      <w:divBdr>
        <w:top w:val="none" w:sz="0" w:space="0" w:color="auto"/>
        <w:left w:val="none" w:sz="0" w:space="0" w:color="auto"/>
        <w:bottom w:val="none" w:sz="0" w:space="0" w:color="auto"/>
        <w:right w:val="none" w:sz="0" w:space="0" w:color="auto"/>
      </w:divBdr>
    </w:div>
    <w:div w:id="183328831">
      <w:bodyDiv w:val="1"/>
      <w:marLeft w:val="0"/>
      <w:marRight w:val="0"/>
      <w:marTop w:val="0"/>
      <w:marBottom w:val="0"/>
      <w:divBdr>
        <w:top w:val="none" w:sz="0" w:space="0" w:color="auto"/>
        <w:left w:val="none" w:sz="0" w:space="0" w:color="auto"/>
        <w:bottom w:val="none" w:sz="0" w:space="0" w:color="auto"/>
        <w:right w:val="none" w:sz="0" w:space="0" w:color="auto"/>
      </w:divBdr>
    </w:div>
    <w:div w:id="184052780">
      <w:bodyDiv w:val="1"/>
      <w:marLeft w:val="0"/>
      <w:marRight w:val="0"/>
      <w:marTop w:val="0"/>
      <w:marBottom w:val="0"/>
      <w:divBdr>
        <w:top w:val="none" w:sz="0" w:space="0" w:color="auto"/>
        <w:left w:val="none" w:sz="0" w:space="0" w:color="auto"/>
        <w:bottom w:val="none" w:sz="0" w:space="0" w:color="auto"/>
        <w:right w:val="none" w:sz="0" w:space="0" w:color="auto"/>
      </w:divBdr>
    </w:div>
    <w:div w:id="187835081">
      <w:bodyDiv w:val="1"/>
      <w:marLeft w:val="0"/>
      <w:marRight w:val="0"/>
      <w:marTop w:val="0"/>
      <w:marBottom w:val="0"/>
      <w:divBdr>
        <w:top w:val="none" w:sz="0" w:space="0" w:color="auto"/>
        <w:left w:val="none" w:sz="0" w:space="0" w:color="auto"/>
        <w:bottom w:val="none" w:sz="0" w:space="0" w:color="auto"/>
        <w:right w:val="none" w:sz="0" w:space="0" w:color="auto"/>
      </w:divBdr>
    </w:div>
    <w:div w:id="203103700">
      <w:bodyDiv w:val="1"/>
      <w:marLeft w:val="0"/>
      <w:marRight w:val="0"/>
      <w:marTop w:val="0"/>
      <w:marBottom w:val="0"/>
      <w:divBdr>
        <w:top w:val="none" w:sz="0" w:space="0" w:color="auto"/>
        <w:left w:val="none" w:sz="0" w:space="0" w:color="auto"/>
        <w:bottom w:val="none" w:sz="0" w:space="0" w:color="auto"/>
        <w:right w:val="none" w:sz="0" w:space="0" w:color="auto"/>
      </w:divBdr>
    </w:div>
    <w:div w:id="205683247">
      <w:bodyDiv w:val="1"/>
      <w:marLeft w:val="0"/>
      <w:marRight w:val="0"/>
      <w:marTop w:val="0"/>
      <w:marBottom w:val="0"/>
      <w:divBdr>
        <w:top w:val="none" w:sz="0" w:space="0" w:color="auto"/>
        <w:left w:val="none" w:sz="0" w:space="0" w:color="auto"/>
        <w:bottom w:val="none" w:sz="0" w:space="0" w:color="auto"/>
        <w:right w:val="none" w:sz="0" w:space="0" w:color="auto"/>
      </w:divBdr>
    </w:div>
    <w:div w:id="206181487">
      <w:bodyDiv w:val="1"/>
      <w:marLeft w:val="0"/>
      <w:marRight w:val="0"/>
      <w:marTop w:val="0"/>
      <w:marBottom w:val="0"/>
      <w:divBdr>
        <w:top w:val="none" w:sz="0" w:space="0" w:color="auto"/>
        <w:left w:val="none" w:sz="0" w:space="0" w:color="auto"/>
        <w:bottom w:val="none" w:sz="0" w:space="0" w:color="auto"/>
        <w:right w:val="none" w:sz="0" w:space="0" w:color="auto"/>
      </w:divBdr>
    </w:div>
    <w:div w:id="208953765">
      <w:bodyDiv w:val="1"/>
      <w:marLeft w:val="0"/>
      <w:marRight w:val="0"/>
      <w:marTop w:val="0"/>
      <w:marBottom w:val="0"/>
      <w:divBdr>
        <w:top w:val="none" w:sz="0" w:space="0" w:color="auto"/>
        <w:left w:val="none" w:sz="0" w:space="0" w:color="auto"/>
        <w:bottom w:val="none" w:sz="0" w:space="0" w:color="auto"/>
        <w:right w:val="none" w:sz="0" w:space="0" w:color="auto"/>
      </w:divBdr>
    </w:div>
    <w:div w:id="209655393">
      <w:bodyDiv w:val="1"/>
      <w:marLeft w:val="0"/>
      <w:marRight w:val="0"/>
      <w:marTop w:val="0"/>
      <w:marBottom w:val="0"/>
      <w:divBdr>
        <w:top w:val="none" w:sz="0" w:space="0" w:color="auto"/>
        <w:left w:val="none" w:sz="0" w:space="0" w:color="auto"/>
        <w:bottom w:val="none" w:sz="0" w:space="0" w:color="auto"/>
        <w:right w:val="none" w:sz="0" w:space="0" w:color="auto"/>
      </w:divBdr>
    </w:div>
    <w:div w:id="209731316">
      <w:bodyDiv w:val="1"/>
      <w:marLeft w:val="0"/>
      <w:marRight w:val="0"/>
      <w:marTop w:val="0"/>
      <w:marBottom w:val="0"/>
      <w:divBdr>
        <w:top w:val="none" w:sz="0" w:space="0" w:color="auto"/>
        <w:left w:val="none" w:sz="0" w:space="0" w:color="auto"/>
        <w:bottom w:val="none" w:sz="0" w:space="0" w:color="auto"/>
        <w:right w:val="none" w:sz="0" w:space="0" w:color="auto"/>
      </w:divBdr>
    </w:div>
    <w:div w:id="213127842">
      <w:bodyDiv w:val="1"/>
      <w:marLeft w:val="0"/>
      <w:marRight w:val="0"/>
      <w:marTop w:val="0"/>
      <w:marBottom w:val="0"/>
      <w:divBdr>
        <w:top w:val="none" w:sz="0" w:space="0" w:color="auto"/>
        <w:left w:val="none" w:sz="0" w:space="0" w:color="auto"/>
        <w:bottom w:val="none" w:sz="0" w:space="0" w:color="auto"/>
        <w:right w:val="none" w:sz="0" w:space="0" w:color="auto"/>
      </w:divBdr>
    </w:div>
    <w:div w:id="218909341">
      <w:bodyDiv w:val="1"/>
      <w:marLeft w:val="0"/>
      <w:marRight w:val="0"/>
      <w:marTop w:val="0"/>
      <w:marBottom w:val="0"/>
      <w:divBdr>
        <w:top w:val="none" w:sz="0" w:space="0" w:color="auto"/>
        <w:left w:val="none" w:sz="0" w:space="0" w:color="auto"/>
        <w:bottom w:val="none" w:sz="0" w:space="0" w:color="auto"/>
        <w:right w:val="none" w:sz="0" w:space="0" w:color="auto"/>
      </w:divBdr>
    </w:div>
    <w:div w:id="222719727">
      <w:bodyDiv w:val="1"/>
      <w:marLeft w:val="0"/>
      <w:marRight w:val="0"/>
      <w:marTop w:val="0"/>
      <w:marBottom w:val="0"/>
      <w:divBdr>
        <w:top w:val="none" w:sz="0" w:space="0" w:color="auto"/>
        <w:left w:val="none" w:sz="0" w:space="0" w:color="auto"/>
        <w:bottom w:val="none" w:sz="0" w:space="0" w:color="auto"/>
        <w:right w:val="none" w:sz="0" w:space="0" w:color="auto"/>
      </w:divBdr>
    </w:div>
    <w:div w:id="223758240">
      <w:bodyDiv w:val="1"/>
      <w:marLeft w:val="0"/>
      <w:marRight w:val="0"/>
      <w:marTop w:val="0"/>
      <w:marBottom w:val="0"/>
      <w:divBdr>
        <w:top w:val="none" w:sz="0" w:space="0" w:color="auto"/>
        <w:left w:val="none" w:sz="0" w:space="0" w:color="auto"/>
        <w:bottom w:val="none" w:sz="0" w:space="0" w:color="auto"/>
        <w:right w:val="none" w:sz="0" w:space="0" w:color="auto"/>
      </w:divBdr>
    </w:div>
    <w:div w:id="224074911">
      <w:bodyDiv w:val="1"/>
      <w:marLeft w:val="0"/>
      <w:marRight w:val="0"/>
      <w:marTop w:val="0"/>
      <w:marBottom w:val="0"/>
      <w:divBdr>
        <w:top w:val="none" w:sz="0" w:space="0" w:color="auto"/>
        <w:left w:val="none" w:sz="0" w:space="0" w:color="auto"/>
        <w:bottom w:val="none" w:sz="0" w:space="0" w:color="auto"/>
        <w:right w:val="none" w:sz="0" w:space="0" w:color="auto"/>
      </w:divBdr>
    </w:div>
    <w:div w:id="225410811">
      <w:bodyDiv w:val="1"/>
      <w:marLeft w:val="0"/>
      <w:marRight w:val="0"/>
      <w:marTop w:val="0"/>
      <w:marBottom w:val="0"/>
      <w:divBdr>
        <w:top w:val="none" w:sz="0" w:space="0" w:color="auto"/>
        <w:left w:val="none" w:sz="0" w:space="0" w:color="auto"/>
        <w:bottom w:val="none" w:sz="0" w:space="0" w:color="auto"/>
        <w:right w:val="none" w:sz="0" w:space="0" w:color="auto"/>
      </w:divBdr>
    </w:div>
    <w:div w:id="228424892">
      <w:bodyDiv w:val="1"/>
      <w:marLeft w:val="0"/>
      <w:marRight w:val="0"/>
      <w:marTop w:val="0"/>
      <w:marBottom w:val="0"/>
      <w:divBdr>
        <w:top w:val="none" w:sz="0" w:space="0" w:color="auto"/>
        <w:left w:val="none" w:sz="0" w:space="0" w:color="auto"/>
        <w:bottom w:val="none" w:sz="0" w:space="0" w:color="auto"/>
        <w:right w:val="none" w:sz="0" w:space="0" w:color="auto"/>
      </w:divBdr>
    </w:div>
    <w:div w:id="229774069">
      <w:bodyDiv w:val="1"/>
      <w:marLeft w:val="0"/>
      <w:marRight w:val="0"/>
      <w:marTop w:val="0"/>
      <w:marBottom w:val="0"/>
      <w:divBdr>
        <w:top w:val="none" w:sz="0" w:space="0" w:color="auto"/>
        <w:left w:val="none" w:sz="0" w:space="0" w:color="auto"/>
        <w:bottom w:val="none" w:sz="0" w:space="0" w:color="auto"/>
        <w:right w:val="none" w:sz="0" w:space="0" w:color="auto"/>
      </w:divBdr>
    </w:div>
    <w:div w:id="231428877">
      <w:bodyDiv w:val="1"/>
      <w:marLeft w:val="0"/>
      <w:marRight w:val="0"/>
      <w:marTop w:val="0"/>
      <w:marBottom w:val="0"/>
      <w:divBdr>
        <w:top w:val="none" w:sz="0" w:space="0" w:color="auto"/>
        <w:left w:val="none" w:sz="0" w:space="0" w:color="auto"/>
        <w:bottom w:val="none" w:sz="0" w:space="0" w:color="auto"/>
        <w:right w:val="none" w:sz="0" w:space="0" w:color="auto"/>
      </w:divBdr>
    </w:div>
    <w:div w:id="231547430">
      <w:bodyDiv w:val="1"/>
      <w:marLeft w:val="0"/>
      <w:marRight w:val="0"/>
      <w:marTop w:val="0"/>
      <w:marBottom w:val="0"/>
      <w:divBdr>
        <w:top w:val="none" w:sz="0" w:space="0" w:color="auto"/>
        <w:left w:val="none" w:sz="0" w:space="0" w:color="auto"/>
        <w:bottom w:val="none" w:sz="0" w:space="0" w:color="auto"/>
        <w:right w:val="none" w:sz="0" w:space="0" w:color="auto"/>
      </w:divBdr>
    </w:div>
    <w:div w:id="243339610">
      <w:bodyDiv w:val="1"/>
      <w:marLeft w:val="0"/>
      <w:marRight w:val="0"/>
      <w:marTop w:val="0"/>
      <w:marBottom w:val="0"/>
      <w:divBdr>
        <w:top w:val="none" w:sz="0" w:space="0" w:color="auto"/>
        <w:left w:val="none" w:sz="0" w:space="0" w:color="auto"/>
        <w:bottom w:val="none" w:sz="0" w:space="0" w:color="auto"/>
        <w:right w:val="none" w:sz="0" w:space="0" w:color="auto"/>
      </w:divBdr>
    </w:div>
    <w:div w:id="244271341">
      <w:bodyDiv w:val="1"/>
      <w:marLeft w:val="0"/>
      <w:marRight w:val="0"/>
      <w:marTop w:val="0"/>
      <w:marBottom w:val="0"/>
      <w:divBdr>
        <w:top w:val="none" w:sz="0" w:space="0" w:color="auto"/>
        <w:left w:val="none" w:sz="0" w:space="0" w:color="auto"/>
        <w:bottom w:val="none" w:sz="0" w:space="0" w:color="auto"/>
        <w:right w:val="none" w:sz="0" w:space="0" w:color="auto"/>
      </w:divBdr>
    </w:div>
    <w:div w:id="246230490">
      <w:bodyDiv w:val="1"/>
      <w:marLeft w:val="0"/>
      <w:marRight w:val="0"/>
      <w:marTop w:val="0"/>
      <w:marBottom w:val="0"/>
      <w:divBdr>
        <w:top w:val="none" w:sz="0" w:space="0" w:color="auto"/>
        <w:left w:val="none" w:sz="0" w:space="0" w:color="auto"/>
        <w:bottom w:val="none" w:sz="0" w:space="0" w:color="auto"/>
        <w:right w:val="none" w:sz="0" w:space="0" w:color="auto"/>
      </w:divBdr>
    </w:div>
    <w:div w:id="246308736">
      <w:bodyDiv w:val="1"/>
      <w:marLeft w:val="0"/>
      <w:marRight w:val="0"/>
      <w:marTop w:val="0"/>
      <w:marBottom w:val="0"/>
      <w:divBdr>
        <w:top w:val="none" w:sz="0" w:space="0" w:color="auto"/>
        <w:left w:val="none" w:sz="0" w:space="0" w:color="auto"/>
        <w:bottom w:val="none" w:sz="0" w:space="0" w:color="auto"/>
        <w:right w:val="none" w:sz="0" w:space="0" w:color="auto"/>
      </w:divBdr>
    </w:div>
    <w:div w:id="256713766">
      <w:bodyDiv w:val="1"/>
      <w:marLeft w:val="0"/>
      <w:marRight w:val="0"/>
      <w:marTop w:val="0"/>
      <w:marBottom w:val="0"/>
      <w:divBdr>
        <w:top w:val="none" w:sz="0" w:space="0" w:color="auto"/>
        <w:left w:val="none" w:sz="0" w:space="0" w:color="auto"/>
        <w:bottom w:val="none" w:sz="0" w:space="0" w:color="auto"/>
        <w:right w:val="none" w:sz="0" w:space="0" w:color="auto"/>
      </w:divBdr>
    </w:div>
    <w:div w:id="257180848">
      <w:bodyDiv w:val="1"/>
      <w:marLeft w:val="0"/>
      <w:marRight w:val="0"/>
      <w:marTop w:val="0"/>
      <w:marBottom w:val="0"/>
      <w:divBdr>
        <w:top w:val="none" w:sz="0" w:space="0" w:color="auto"/>
        <w:left w:val="none" w:sz="0" w:space="0" w:color="auto"/>
        <w:bottom w:val="none" w:sz="0" w:space="0" w:color="auto"/>
        <w:right w:val="none" w:sz="0" w:space="0" w:color="auto"/>
      </w:divBdr>
    </w:div>
    <w:div w:id="261301185">
      <w:bodyDiv w:val="1"/>
      <w:marLeft w:val="0"/>
      <w:marRight w:val="0"/>
      <w:marTop w:val="0"/>
      <w:marBottom w:val="0"/>
      <w:divBdr>
        <w:top w:val="none" w:sz="0" w:space="0" w:color="auto"/>
        <w:left w:val="none" w:sz="0" w:space="0" w:color="auto"/>
        <w:bottom w:val="none" w:sz="0" w:space="0" w:color="auto"/>
        <w:right w:val="none" w:sz="0" w:space="0" w:color="auto"/>
      </w:divBdr>
    </w:div>
    <w:div w:id="263728635">
      <w:bodyDiv w:val="1"/>
      <w:marLeft w:val="0"/>
      <w:marRight w:val="0"/>
      <w:marTop w:val="0"/>
      <w:marBottom w:val="0"/>
      <w:divBdr>
        <w:top w:val="none" w:sz="0" w:space="0" w:color="auto"/>
        <w:left w:val="none" w:sz="0" w:space="0" w:color="auto"/>
        <w:bottom w:val="none" w:sz="0" w:space="0" w:color="auto"/>
        <w:right w:val="none" w:sz="0" w:space="0" w:color="auto"/>
      </w:divBdr>
    </w:div>
    <w:div w:id="270940562">
      <w:bodyDiv w:val="1"/>
      <w:marLeft w:val="0"/>
      <w:marRight w:val="0"/>
      <w:marTop w:val="0"/>
      <w:marBottom w:val="0"/>
      <w:divBdr>
        <w:top w:val="none" w:sz="0" w:space="0" w:color="auto"/>
        <w:left w:val="none" w:sz="0" w:space="0" w:color="auto"/>
        <w:bottom w:val="none" w:sz="0" w:space="0" w:color="auto"/>
        <w:right w:val="none" w:sz="0" w:space="0" w:color="auto"/>
      </w:divBdr>
    </w:div>
    <w:div w:id="273946582">
      <w:bodyDiv w:val="1"/>
      <w:marLeft w:val="0"/>
      <w:marRight w:val="0"/>
      <w:marTop w:val="0"/>
      <w:marBottom w:val="0"/>
      <w:divBdr>
        <w:top w:val="none" w:sz="0" w:space="0" w:color="auto"/>
        <w:left w:val="none" w:sz="0" w:space="0" w:color="auto"/>
        <w:bottom w:val="none" w:sz="0" w:space="0" w:color="auto"/>
        <w:right w:val="none" w:sz="0" w:space="0" w:color="auto"/>
      </w:divBdr>
    </w:div>
    <w:div w:id="276838112">
      <w:bodyDiv w:val="1"/>
      <w:marLeft w:val="0"/>
      <w:marRight w:val="0"/>
      <w:marTop w:val="0"/>
      <w:marBottom w:val="0"/>
      <w:divBdr>
        <w:top w:val="none" w:sz="0" w:space="0" w:color="auto"/>
        <w:left w:val="none" w:sz="0" w:space="0" w:color="auto"/>
        <w:bottom w:val="none" w:sz="0" w:space="0" w:color="auto"/>
        <w:right w:val="none" w:sz="0" w:space="0" w:color="auto"/>
      </w:divBdr>
    </w:div>
    <w:div w:id="277299005">
      <w:bodyDiv w:val="1"/>
      <w:marLeft w:val="0"/>
      <w:marRight w:val="0"/>
      <w:marTop w:val="0"/>
      <w:marBottom w:val="0"/>
      <w:divBdr>
        <w:top w:val="none" w:sz="0" w:space="0" w:color="auto"/>
        <w:left w:val="none" w:sz="0" w:space="0" w:color="auto"/>
        <w:bottom w:val="none" w:sz="0" w:space="0" w:color="auto"/>
        <w:right w:val="none" w:sz="0" w:space="0" w:color="auto"/>
      </w:divBdr>
    </w:div>
    <w:div w:id="281301067">
      <w:bodyDiv w:val="1"/>
      <w:marLeft w:val="0"/>
      <w:marRight w:val="0"/>
      <w:marTop w:val="0"/>
      <w:marBottom w:val="0"/>
      <w:divBdr>
        <w:top w:val="none" w:sz="0" w:space="0" w:color="auto"/>
        <w:left w:val="none" w:sz="0" w:space="0" w:color="auto"/>
        <w:bottom w:val="none" w:sz="0" w:space="0" w:color="auto"/>
        <w:right w:val="none" w:sz="0" w:space="0" w:color="auto"/>
      </w:divBdr>
    </w:div>
    <w:div w:id="281688281">
      <w:bodyDiv w:val="1"/>
      <w:marLeft w:val="0"/>
      <w:marRight w:val="0"/>
      <w:marTop w:val="0"/>
      <w:marBottom w:val="0"/>
      <w:divBdr>
        <w:top w:val="none" w:sz="0" w:space="0" w:color="auto"/>
        <w:left w:val="none" w:sz="0" w:space="0" w:color="auto"/>
        <w:bottom w:val="none" w:sz="0" w:space="0" w:color="auto"/>
        <w:right w:val="none" w:sz="0" w:space="0" w:color="auto"/>
      </w:divBdr>
    </w:div>
    <w:div w:id="293413627">
      <w:bodyDiv w:val="1"/>
      <w:marLeft w:val="0"/>
      <w:marRight w:val="0"/>
      <w:marTop w:val="0"/>
      <w:marBottom w:val="0"/>
      <w:divBdr>
        <w:top w:val="none" w:sz="0" w:space="0" w:color="auto"/>
        <w:left w:val="none" w:sz="0" w:space="0" w:color="auto"/>
        <w:bottom w:val="none" w:sz="0" w:space="0" w:color="auto"/>
        <w:right w:val="none" w:sz="0" w:space="0" w:color="auto"/>
      </w:divBdr>
    </w:div>
    <w:div w:id="297734426">
      <w:bodyDiv w:val="1"/>
      <w:marLeft w:val="0"/>
      <w:marRight w:val="0"/>
      <w:marTop w:val="0"/>
      <w:marBottom w:val="0"/>
      <w:divBdr>
        <w:top w:val="none" w:sz="0" w:space="0" w:color="auto"/>
        <w:left w:val="none" w:sz="0" w:space="0" w:color="auto"/>
        <w:bottom w:val="none" w:sz="0" w:space="0" w:color="auto"/>
        <w:right w:val="none" w:sz="0" w:space="0" w:color="auto"/>
      </w:divBdr>
    </w:div>
    <w:div w:id="298924385">
      <w:bodyDiv w:val="1"/>
      <w:marLeft w:val="0"/>
      <w:marRight w:val="0"/>
      <w:marTop w:val="0"/>
      <w:marBottom w:val="0"/>
      <w:divBdr>
        <w:top w:val="none" w:sz="0" w:space="0" w:color="auto"/>
        <w:left w:val="none" w:sz="0" w:space="0" w:color="auto"/>
        <w:bottom w:val="none" w:sz="0" w:space="0" w:color="auto"/>
        <w:right w:val="none" w:sz="0" w:space="0" w:color="auto"/>
      </w:divBdr>
    </w:div>
    <w:div w:id="299310955">
      <w:bodyDiv w:val="1"/>
      <w:marLeft w:val="0"/>
      <w:marRight w:val="0"/>
      <w:marTop w:val="0"/>
      <w:marBottom w:val="0"/>
      <w:divBdr>
        <w:top w:val="none" w:sz="0" w:space="0" w:color="auto"/>
        <w:left w:val="none" w:sz="0" w:space="0" w:color="auto"/>
        <w:bottom w:val="none" w:sz="0" w:space="0" w:color="auto"/>
        <w:right w:val="none" w:sz="0" w:space="0" w:color="auto"/>
      </w:divBdr>
    </w:div>
    <w:div w:id="306663685">
      <w:bodyDiv w:val="1"/>
      <w:marLeft w:val="0"/>
      <w:marRight w:val="0"/>
      <w:marTop w:val="0"/>
      <w:marBottom w:val="0"/>
      <w:divBdr>
        <w:top w:val="none" w:sz="0" w:space="0" w:color="auto"/>
        <w:left w:val="none" w:sz="0" w:space="0" w:color="auto"/>
        <w:bottom w:val="none" w:sz="0" w:space="0" w:color="auto"/>
        <w:right w:val="none" w:sz="0" w:space="0" w:color="auto"/>
      </w:divBdr>
    </w:div>
    <w:div w:id="307366267">
      <w:bodyDiv w:val="1"/>
      <w:marLeft w:val="0"/>
      <w:marRight w:val="0"/>
      <w:marTop w:val="0"/>
      <w:marBottom w:val="0"/>
      <w:divBdr>
        <w:top w:val="none" w:sz="0" w:space="0" w:color="auto"/>
        <w:left w:val="none" w:sz="0" w:space="0" w:color="auto"/>
        <w:bottom w:val="none" w:sz="0" w:space="0" w:color="auto"/>
        <w:right w:val="none" w:sz="0" w:space="0" w:color="auto"/>
      </w:divBdr>
    </w:div>
    <w:div w:id="308368781">
      <w:bodyDiv w:val="1"/>
      <w:marLeft w:val="0"/>
      <w:marRight w:val="0"/>
      <w:marTop w:val="0"/>
      <w:marBottom w:val="0"/>
      <w:divBdr>
        <w:top w:val="none" w:sz="0" w:space="0" w:color="auto"/>
        <w:left w:val="none" w:sz="0" w:space="0" w:color="auto"/>
        <w:bottom w:val="none" w:sz="0" w:space="0" w:color="auto"/>
        <w:right w:val="none" w:sz="0" w:space="0" w:color="auto"/>
      </w:divBdr>
    </w:div>
    <w:div w:id="309284464">
      <w:bodyDiv w:val="1"/>
      <w:marLeft w:val="0"/>
      <w:marRight w:val="0"/>
      <w:marTop w:val="0"/>
      <w:marBottom w:val="0"/>
      <w:divBdr>
        <w:top w:val="none" w:sz="0" w:space="0" w:color="auto"/>
        <w:left w:val="none" w:sz="0" w:space="0" w:color="auto"/>
        <w:bottom w:val="none" w:sz="0" w:space="0" w:color="auto"/>
        <w:right w:val="none" w:sz="0" w:space="0" w:color="auto"/>
      </w:divBdr>
    </w:div>
    <w:div w:id="316374650">
      <w:bodyDiv w:val="1"/>
      <w:marLeft w:val="0"/>
      <w:marRight w:val="0"/>
      <w:marTop w:val="0"/>
      <w:marBottom w:val="0"/>
      <w:divBdr>
        <w:top w:val="none" w:sz="0" w:space="0" w:color="auto"/>
        <w:left w:val="none" w:sz="0" w:space="0" w:color="auto"/>
        <w:bottom w:val="none" w:sz="0" w:space="0" w:color="auto"/>
        <w:right w:val="none" w:sz="0" w:space="0" w:color="auto"/>
      </w:divBdr>
    </w:div>
    <w:div w:id="318074353">
      <w:bodyDiv w:val="1"/>
      <w:marLeft w:val="0"/>
      <w:marRight w:val="0"/>
      <w:marTop w:val="0"/>
      <w:marBottom w:val="0"/>
      <w:divBdr>
        <w:top w:val="none" w:sz="0" w:space="0" w:color="auto"/>
        <w:left w:val="none" w:sz="0" w:space="0" w:color="auto"/>
        <w:bottom w:val="none" w:sz="0" w:space="0" w:color="auto"/>
        <w:right w:val="none" w:sz="0" w:space="0" w:color="auto"/>
      </w:divBdr>
    </w:div>
    <w:div w:id="331840817">
      <w:bodyDiv w:val="1"/>
      <w:marLeft w:val="0"/>
      <w:marRight w:val="0"/>
      <w:marTop w:val="0"/>
      <w:marBottom w:val="0"/>
      <w:divBdr>
        <w:top w:val="none" w:sz="0" w:space="0" w:color="auto"/>
        <w:left w:val="none" w:sz="0" w:space="0" w:color="auto"/>
        <w:bottom w:val="none" w:sz="0" w:space="0" w:color="auto"/>
        <w:right w:val="none" w:sz="0" w:space="0" w:color="auto"/>
      </w:divBdr>
    </w:div>
    <w:div w:id="333655180">
      <w:bodyDiv w:val="1"/>
      <w:marLeft w:val="0"/>
      <w:marRight w:val="0"/>
      <w:marTop w:val="0"/>
      <w:marBottom w:val="0"/>
      <w:divBdr>
        <w:top w:val="none" w:sz="0" w:space="0" w:color="auto"/>
        <w:left w:val="none" w:sz="0" w:space="0" w:color="auto"/>
        <w:bottom w:val="none" w:sz="0" w:space="0" w:color="auto"/>
        <w:right w:val="none" w:sz="0" w:space="0" w:color="auto"/>
      </w:divBdr>
    </w:div>
    <w:div w:id="338431268">
      <w:bodyDiv w:val="1"/>
      <w:marLeft w:val="0"/>
      <w:marRight w:val="0"/>
      <w:marTop w:val="0"/>
      <w:marBottom w:val="0"/>
      <w:divBdr>
        <w:top w:val="none" w:sz="0" w:space="0" w:color="auto"/>
        <w:left w:val="none" w:sz="0" w:space="0" w:color="auto"/>
        <w:bottom w:val="none" w:sz="0" w:space="0" w:color="auto"/>
        <w:right w:val="none" w:sz="0" w:space="0" w:color="auto"/>
      </w:divBdr>
    </w:div>
    <w:div w:id="339086484">
      <w:bodyDiv w:val="1"/>
      <w:marLeft w:val="0"/>
      <w:marRight w:val="0"/>
      <w:marTop w:val="0"/>
      <w:marBottom w:val="0"/>
      <w:divBdr>
        <w:top w:val="none" w:sz="0" w:space="0" w:color="auto"/>
        <w:left w:val="none" w:sz="0" w:space="0" w:color="auto"/>
        <w:bottom w:val="none" w:sz="0" w:space="0" w:color="auto"/>
        <w:right w:val="none" w:sz="0" w:space="0" w:color="auto"/>
      </w:divBdr>
    </w:div>
    <w:div w:id="345525775">
      <w:bodyDiv w:val="1"/>
      <w:marLeft w:val="0"/>
      <w:marRight w:val="0"/>
      <w:marTop w:val="0"/>
      <w:marBottom w:val="0"/>
      <w:divBdr>
        <w:top w:val="none" w:sz="0" w:space="0" w:color="auto"/>
        <w:left w:val="none" w:sz="0" w:space="0" w:color="auto"/>
        <w:bottom w:val="none" w:sz="0" w:space="0" w:color="auto"/>
        <w:right w:val="none" w:sz="0" w:space="0" w:color="auto"/>
      </w:divBdr>
    </w:div>
    <w:div w:id="351340660">
      <w:bodyDiv w:val="1"/>
      <w:marLeft w:val="0"/>
      <w:marRight w:val="0"/>
      <w:marTop w:val="0"/>
      <w:marBottom w:val="0"/>
      <w:divBdr>
        <w:top w:val="none" w:sz="0" w:space="0" w:color="auto"/>
        <w:left w:val="none" w:sz="0" w:space="0" w:color="auto"/>
        <w:bottom w:val="none" w:sz="0" w:space="0" w:color="auto"/>
        <w:right w:val="none" w:sz="0" w:space="0" w:color="auto"/>
      </w:divBdr>
    </w:div>
    <w:div w:id="355499243">
      <w:bodyDiv w:val="1"/>
      <w:marLeft w:val="0"/>
      <w:marRight w:val="0"/>
      <w:marTop w:val="0"/>
      <w:marBottom w:val="0"/>
      <w:divBdr>
        <w:top w:val="none" w:sz="0" w:space="0" w:color="auto"/>
        <w:left w:val="none" w:sz="0" w:space="0" w:color="auto"/>
        <w:bottom w:val="none" w:sz="0" w:space="0" w:color="auto"/>
        <w:right w:val="none" w:sz="0" w:space="0" w:color="auto"/>
      </w:divBdr>
    </w:div>
    <w:div w:id="359866998">
      <w:bodyDiv w:val="1"/>
      <w:marLeft w:val="0"/>
      <w:marRight w:val="0"/>
      <w:marTop w:val="0"/>
      <w:marBottom w:val="0"/>
      <w:divBdr>
        <w:top w:val="none" w:sz="0" w:space="0" w:color="auto"/>
        <w:left w:val="none" w:sz="0" w:space="0" w:color="auto"/>
        <w:bottom w:val="none" w:sz="0" w:space="0" w:color="auto"/>
        <w:right w:val="none" w:sz="0" w:space="0" w:color="auto"/>
      </w:divBdr>
    </w:div>
    <w:div w:id="361328459">
      <w:bodyDiv w:val="1"/>
      <w:marLeft w:val="0"/>
      <w:marRight w:val="0"/>
      <w:marTop w:val="0"/>
      <w:marBottom w:val="0"/>
      <w:divBdr>
        <w:top w:val="none" w:sz="0" w:space="0" w:color="auto"/>
        <w:left w:val="none" w:sz="0" w:space="0" w:color="auto"/>
        <w:bottom w:val="none" w:sz="0" w:space="0" w:color="auto"/>
        <w:right w:val="none" w:sz="0" w:space="0" w:color="auto"/>
      </w:divBdr>
    </w:div>
    <w:div w:id="362218428">
      <w:bodyDiv w:val="1"/>
      <w:marLeft w:val="0"/>
      <w:marRight w:val="0"/>
      <w:marTop w:val="0"/>
      <w:marBottom w:val="0"/>
      <w:divBdr>
        <w:top w:val="none" w:sz="0" w:space="0" w:color="auto"/>
        <w:left w:val="none" w:sz="0" w:space="0" w:color="auto"/>
        <w:bottom w:val="none" w:sz="0" w:space="0" w:color="auto"/>
        <w:right w:val="none" w:sz="0" w:space="0" w:color="auto"/>
      </w:divBdr>
    </w:div>
    <w:div w:id="366292761">
      <w:bodyDiv w:val="1"/>
      <w:marLeft w:val="0"/>
      <w:marRight w:val="0"/>
      <w:marTop w:val="0"/>
      <w:marBottom w:val="0"/>
      <w:divBdr>
        <w:top w:val="none" w:sz="0" w:space="0" w:color="auto"/>
        <w:left w:val="none" w:sz="0" w:space="0" w:color="auto"/>
        <w:bottom w:val="none" w:sz="0" w:space="0" w:color="auto"/>
        <w:right w:val="none" w:sz="0" w:space="0" w:color="auto"/>
      </w:divBdr>
    </w:div>
    <w:div w:id="367603556">
      <w:bodyDiv w:val="1"/>
      <w:marLeft w:val="0"/>
      <w:marRight w:val="0"/>
      <w:marTop w:val="0"/>
      <w:marBottom w:val="0"/>
      <w:divBdr>
        <w:top w:val="none" w:sz="0" w:space="0" w:color="auto"/>
        <w:left w:val="none" w:sz="0" w:space="0" w:color="auto"/>
        <w:bottom w:val="none" w:sz="0" w:space="0" w:color="auto"/>
        <w:right w:val="none" w:sz="0" w:space="0" w:color="auto"/>
      </w:divBdr>
    </w:div>
    <w:div w:id="369302723">
      <w:bodyDiv w:val="1"/>
      <w:marLeft w:val="0"/>
      <w:marRight w:val="0"/>
      <w:marTop w:val="0"/>
      <w:marBottom w:val="0"/>
      <w:divBdr>
        <w:top w:val="none" w:sz="0" w:space="0" w:color="auto"/>
        <w:left w:val="none" w:sz="0" w:space="0" w:color="auto"/>
        <w:bottom w:val="none" w:sz="0" w:space="0" w:color="auto"/>
        <w:right w:val="none" w:sz="0" w:space="0" w:color="auto"/>
      </w:divBdr>
    </w:div>
    <w:div w:id="369455887">
      <w:bodyDiv w:val="1"/>
      <w:marLeft w:val="0"/>
      <w:marRight w:val="0"/>
      <w:marTop w:val="0"/>
      <w:marBottom w:val="0"/>
      <w:divBdr>
        <w:top w:val="none" w:sz="0" w:space="0" w:color="auto"/>
        <w:left w:val="none" w:sz="0" w:space="0" w:color="auto"/>
        <w:bottom w:val="none" w:sz="0" w:space="0" w:color="auto"/>
        <w:right w:val="none" w:sz="0" w:space="0" w:color="auto"/>
      </w:divBdr>
    </w:div>
    <w:div w:id="369959113">
      <w:bodyDiv w:val="1"/>
      <w:marLeft w:val="0"/>
      <w:marRight w:val="0"/>
      <w:marTop w:val="0"/>
      <w:marBottom w:val="0"/>
      <w:divBdr>
        <w:top w:val="none" w:sz="0" w:space="0" w:color="auto"/>
        <w:left w:val="none" w:sz="0" w:space="0" w:color="auto"/>
        <w:bottom w:val="none" w:sz="0" w:space="0" w:color="auto"/>
        <w:right w:val="none" w:sz="0" w:space="0" w:color="auto"/>
      </w:divBdr>
    </w:div>
    <w:div w:id="371465246">
      <w:bodyDiv w:val="1"/>
      <w:marLeft w:val="0"/>
      <w:marRight w:val="0"/>
      <w:marTop w:val="0"/>
      <w:marBottom w:val="0"/>
      <w:divBdr>
        <w:top w:val="none" w:sz="0" w:space="0" w:color="auto"/>
        <w:left w:val="none" w:sz="0" w:space="0" w:color="auto"/>
        <w:bottom w:val="none" w:sz="0" w:space="0" w:color="auto"/>
        <w:right w:val="none" w:sz="0" w:space="0" w:color="auto"/>
      </w:divBdr>
    </w:div>
    <w:div w:id="373772879">
      <w:bodyDiv w:val="1"/>
      <w:marLeft w:val="0"/>
      <w:marRight w:val="0"/>
      <w:marTop w:val="0"/>
      <w:marBottom w:val="0"/>
      <w:divBdr>
        <w:top w:val="none" w:sz="0" w:space="0" w:color="auto"/>
        <w:left w:val="none" w:sz="0" w:space="0" w:color="auto"/>
        <w:bottom w:val="none" w:sz="0" w:space="0" w:color="auto"/>
        <w:right w:val="none" w:sz="0" w:space="0" w:color="auto"/>
      </w:divBdr>
    </w:div>
    <w:div w:id="378164621">
      <w:bodyDiv w:val="1"/>
      <w:marLeft w:val="0"/>
      <w:marRight w:val="0"/>
      <w:marTop w:val="0"/>
      <w:marBottom w:val="0"/>
      <w:divBdr>
        <w:top w:val="none" w:sz="0" w:space="0" w:color="auto"/>
        <w:left w:val="none" w:sz="0" w:space="0" w:color="auto"/>
        <w:bottom w:val="none" w:sz="0" w:space="0" w:color="auto"/>
        <w:right w:val="none" w:sz="0" w:space="0" w:color="auto"/>
      </w:divBdr>
    </w:div>
    <w:div w:id="381641105">
      <w:bodyDiv w:val="1"/>
      <w:marLeft w:val="0"/>
      <w:marRight w:val="0"/>
      <w:marTop w:val="0"/>
      <w:marBottom w:val="0"/>
      <w:divBdr>
        <w:top w:val="none" w:sz="0" w:space="0" w:color="auto"/>
        <w:left w:val="none" w:sz="0" w:space="0" w:color="auto"/>
        <w:bottom w:val="none" w:sz="0" w:space="0" w:color="auto"/>
        <w:right w:val="none" w:sz="0" w:space="0" w:color="auto"/>
      </w:divBdr>
    </w:div>
    <w:div w:id="394281202">
      <w:bodyDiv w:val="1"/>
      <w:marLeft w:val="0"/>
      <w:marRight w:val="0"/>
      <w:marTop w:val="0"/>
      <w:marBottom w:val="0"/>
      <w:divBdr>
        <w:top w:val="none" w:sz="0" w:space="0" w:color="auto"/>
        <w:left w:val="none" w:sz="0" w:space="0" w:color="auto"/>
        <w:bottom w:val="none" w:sz="0" w:space="0" w:color="auto"/>
        <w:right w:val="none" w:sz="0" w:space="0" w:color="auto"/>
      </w:divBdr>
    </w:div>
    <w:div w:id="395015973">
      <w:bodyDiv w:val="1"/>
      <w:marLeft w:val="0"/>
      <w:marRight w:val="0"/>
      <w:marTop w:val="0"/>
      <w:marBottom w:val="0"/>
      <w:divBdr>
        <w:top w:val="none" w:sz="0" w:space="0" w:color="auto"/>
        <w:left w:val="none" w:sz="0" w:space="0" w:color="auto"/>
        <w:bottom w:val="none" w:sz="0" w:space="0" w:color="auto"/>
        <w:right w:val="none" w:sz="0" w:space="0" w:color="auto"/>
      </w:divBdr>
    </w:div>
    <w:div w:id="397283979">
      <w:bodyDiv w:val="1"/>
      <w:marLeft w:val="0"/>
      <w:marRight w:val="0"/>
      <w:marTop w:val="0"/>
      <w:marBottom w:val="0"/>
      <w:divBdr>
        <w:top w:val="none" w:sz="0" w:space="0" w:color="auto"/>
        <w:left w:val="none" w:sz="0" w:space="0" w:color="auto"/>
        <w:bottom w:val="none" w:sz="0" w:space="0" w:color="auto"/>
        <w:right w:val="none" w:sz="0" w:space="0" w:color="auto"/>
      </w:divBdr>
    </w:div>
    <w:div w:id="397440335">
      <w:bodyDiv w:val="1"/>
      <w:marLeft w:val="0"/>
      <w:marRight w:val="0"/>
      <w:marTop w:val="0"/>
      <w:marBottom w:val="0"/>
      <w:divBdr>
        <w:top w:val="none" w:sz="0" w:space="0" w:color="auto"/>
        <w:left w:val="none" w:sz="0" w:space="0" w:color="auto"/>
        <w:bottom w:val="none" w:sz="0" w:space="0" w:color="auto"/>
        <w:right w:val="none" w:sz="0" w:space="0" w:color="auto"/>
      </w:divBdr>
    </w:div>
    <w:div w:id="401410326">
      <w:bodyDiv w:val="1"/>
      <w:marLeft w:val="0"/>
      <w:marRight w:val="0"/>
      <w:marTop w:val="0"/>
      <w:marBottom w:val="0"/>
      <w:divBdr>
        <w:top w:val="none" w:sz="0" w:space="0" w:color="auto"/>
        <w:left w:val="none" w:sz="0" w:space="0" w:color="auto"/>
        <w:bottom w:val="none" w:sz="0" w:space="0" w:color="auto"/>
        <w:right w:val="none" w:sz="0" w:space="0" w:color="auto"/>
      </w:divBdr>
    </w:div>
    <w:div w:id="402874299">
      <w:bodyDiv w:val="1"/>
      <w:marLeft w:val="0"/>
      <w:marRight w:val="0"/>
      <w:marTop w:val="0"/>
      <w:marBottom w:val="0"/>
      <w:divBdr>
        <w:top w:val="none" w:sz="0" w:space="0" w:color="auto"/>
        <w:left w:val="none" w:sz="0" w:space="0" w:color="auto"/>
        <w:bottom w:val="none" w:sz="0" w:space="0" w:color="auto"/>
        <w:right w:val="none" w:sz="0" w:space="0" w:color="auto"/>
      </w:divBdr>
    </w:div>
    <w:div w:id="403258293">
      <w:bodyDiv w:val="1"/>
      <w:marLeft w:val="0"/>
      <w:marRight w:val="0"/>
      <w:marTop w:val="0"/>
      <w:marBottom w:val="0"/>
      <w:divBdr>
        <w:top w:val="none" w:sz="0" w:space="0" w:color="auto"/>
        <w:left w:val="none" w:sz="0" w:space="0" w:color="auto"/>
        <w:bottom w:val="none" w:sz="0" w:space="0" w:color="auto"/>
        <w:right w:val="none" w:sz="0" w:space="0" w:color="auto"/>
      </w:divBdr>
    </w:div>
    <w:div w:id="403845837">
      <w:bodyDiv w:val="1"/>
      <w:marLeft w:val="0"/>
      <w:marRight w:val="0"/>
      <w:marTop w:val="0"/>
      <w:marBottom w:val="0"/>
      <w:divBdr>
        <w:top w:val="none" w:sz="0" w:space="0" w:color="auto"/>
        <w:left w:val="none" w:sz="0" w:space="0" w:color="auto"/>
        <w:bottom w:val="none" w:sz="0" w:space="0" w:color="auto"/>
        <w:right w:val="none" w:sz="0" w:space="0" w:color="auto"/>
      </w:divBdr>
    </w:div>
    <w:div w:id="407926307">
      <w:bodyDiv w:val="1"/>
      <w:marLeft w:val="0"/>
      <w:marRight w:val="0"/>
      <w:marTop w:val="0"/>
      <w:marBottom w:val="0"/>
      <w:divBdr>
        <w:top w:val="none" w:sz="0" w:space="0" w:color="auto"/>
        <w:left w:val="none" w:sz="0" w:space="0" w:color="auto"/>
        <w:bottom w:val="none" w:sz="0" w:space="0" w:color="auto"/>
        <w:right w:val="none" w:sz="0" w:space="0" w:color="auto"/>
      </w:divBdr>
    </w:div>
    <w:div w:id="411201150">
      <w:bodyDiv w:val="1"/>
      <w:marLeft w:val="0"/>
      <w:marRight w:val="0"/>
      <w:marTop w:val="0"/>
      <w:marBottom w:val="0"/>
      <w:divBdr>
        <w:top w:val="none" w:sz="0" w:space="0" w:color="auto"/>
        <w:left w:val="none" w:sz="0" w:space="0" w:color="auto"/>
        <w:bottom w:val="none" w:sz="0" w:space="0" w:color="auto"/>
        <w:right w:val="none" w:sz="0" w:space="0" w:color="auto"/>
      </w:divBdr>
    </w:div>
    <w:div w:id="427774472">
      <w:bodyDiv w:val="1"/>
      <w:marLeft w:val="0"/>
      <w:marRight w:val="0"/>
      <w:marTop w:val="0"/>
      <w:marBottom w:val="0"/>
      <w:divBdr>
        <w:top w:val="none" w:sz="0" w:space="0" w:color="auto"/>
        <w:left w:val="none" w:sz="0" w:space="0" w:color="auto"/>
        <w:bottom w:val="none" w:sz="0" w:space="0" w:color="auto"/>
        <w:right w:val="none" w:sz="0" w:space="0" w:color="auto"/>
      </w:divBdr>
    </w:div>
    <w:div w:id="433012046">
      <w:bodyDiv w:val="1"/>
      <w:marLeft w:val="0"/>
      <w:marRight w:val="0"/>
      <w:marTop w:val="0"/>
      <w:marBottom w:val="0"/>
      <w:divBdr>
        <w:top w:val="none" w:sz="0" w:space="0" w:color="auto"/>
        <w:left w:val="none" w:sz="0" w:space="0" w:color="auto"/>
        <w:bottom w:val="none" w:sz="0" w:space="0" w:color="auto"/>
        <w:right w:val="none" w:sz="0" w:space="0" w:color="auto"/>
      </w:divBdr>
    </w:div>
    <w:div w:id="434525323">
      <w:bodyDiv w:val="1"/>
      <w:marLeft w:val="0"/>
      <w:marRight w:val="0"/>
      <w:marTop w:val="0"/>
      <w:marBottom w:val="0"/>
      <w:divBdr>
        <w:top w:val="none" w:sz="0" w:space="0" w:color="auto"/>
        <w:left w:val="none" w:sz="0" w:space="0" w:color="auto"/>
        <w:bottom w:val="none" w:sz="0" w:space="0" w:color="auto"/>
        <w:right w:val="none" w:sz="0" w:space="0" w:color="auto"/>
      </w:divBdr>
    </w:div>
    <w:div w:id="436096536">
      <w:bodyDiv w:val="1"/>
      <w:marLeft w:val="0"/>
      <w:marRight w:val="0"/>
      <w:marTop w:val="0"/>
      <w:marBottom w:val="0"/>
      <w:divBdr>
        <w:top w:val="none" w:sz="0" w:space="0" w:color="auto"/>
        <w:left w:val="none" w:sz="0" w:space="0" w:color="auto"/>
        <w:bottom w:val="none" w:sz="0" w:space="0" w:color="auto"/>
        <w:right w:val="none" w:sz="0" w:space="0" w:color="auto"/>
      </w:divBdr>
    </w:div>
    <w:div w:id="440761786">
      <w:bodyDiv w:val="1"/>
      <w:marLeft w:val="0"/>
      <w:marRight w:val="0"/>
      <w:marTop w:val="0"/>
      <w:marBottom w:val="0"/>
      <w:divBdr>
        <w:top w:val="none" w:sz="0" w:space="0" w:color="auto"/>
        <w:left w:val="none" w:sz="0" w:space="0" w:color="auto"/>
        <w:bottom w:val="none" w:sz="0" w:space="0" w:color="auto"/>
        <w:right w:val="none" w:sz="0" w:space="0" w:color="auto"/>
      </w:divBdr>
    </w:div>
    <w:div w:id="452406343">
      <w:bodyDiv w:val="1"/>
      <w:marLeft w:val="0"/>
      <w:marRight w:val="0"/>
      <w:marTop w:val="0"/>
      <w:marBottom w:val="0"/>
      <w:divBdr>
        <w:top w:val="none" w:sz="0" w:space="0" w:color="auto"/>
        <w:left w:val="none" w:sz="0" w:space="0" w:color="auto"/>
        <w:bottom w:val="none" w:sz="0" w:space="0" w:color="auto"/>
        <w:right w:val="none" w:sz="0" w:space="0" w:color="auto"/>
      </w:divBdr>
    </w:div>
    <w:div w:id="456948230">
      <w:bodyDiv w:val="1"/>
      <w:marLeft w:val="0"/>
      <w:marRight w:val="0"/>
      <w:marTop w:val="0"/>
      <w:marBottom w:val="0"/>
      <w:divBdr>
        <w:top w:val="none" w:sz="0" w:space="0" w:color="auto"/>
        <w:left w:val="none" w:sz="0" w:space="0" w:color="auto"/>
        <w:bottom w:val="none" w:sz="0" w:space="0" w:color="auto"/>
        <w:right w:val="none" w:sz="0" w:space="0" w:color="auto"/>
      </w:divBdr>
    </w:div>
    <w:div w:id="459300343">
      <w:bodyDiv w:val="1"/>
      <w:marLeft w:val="0"/>
      <w:marRight w:val="0"/>
      <w:marTop w:val="0"/>
      <w:marBottom w:val="0"/>
      <w:divBdr>
        <w:top w:val="none" w:sz="0" w:space="0" w:color="auto"/>
        <w:left w:val="none" w:sz="0" w:space="0" w:color="auto"/>
        <w:bottom w:val="none" w:sz="0" w:space="0" w:color="auto"/>
        <w:right w:val="none" w:sz="0" w:space="0" w:color="auto"/>
      </w:divBdr>
    </w:div>
    <w:div w:id="460807748">
      <w:bodyDiv w:val="1"/>
      <w:marLeft w:val="0"/>
      <w:marRight w:val="0"/>
      <w:marTop w:val="0"/>
      <w:marBottom w:val="0"/>
      <w:divBdr>
        <w:top w:val="none" w:sz="0" w:space="0" w:color="auto"/>
        <w:left w:val="none" w:sz="0" w:space="0" w:color="auto"/>
        <w:bottom w:val="none" w:sz="0" w:space="0" w:color="auto"/>
        <w:right w:val="none" w:sz="0" w:space="0" w:color="auto"/>
      </w:divBdr>
    </w:div>
    <w:div w:id="460922734">
      <w:bodyDiv w:val="1"/>
      <w:marLeft w:val="0"/>
      <w:marRight w:val="0"/>
      <w:marTop w:val="0"/>
      <w:marBottom w:val="0"/>
      <w:divBdr>
        <w:top w:val="none" w:sz="0" w:space="0" w:color="auto"/>
        <w:left w:val="none" w:sz="0" w:space="0" w:color="auto"/>
        <w:bottom w:val="none" w:sz="0" w:space="0" w:color="auto"/>
        <w:right w:val="none" w:sz="0" w:space="0" w:color="auto"/>
      </w:divBdr>
    </w:div>
    <w:div w:id="464857853">
      <w:bodyDiv w:val="1"/>
      <w:marLeft w:val="0"/>
      <w:marRight w:val="0"/>
      <w:marTop w:val="0"/>
      <w:marBottom w:val="0"/>
      <w:divBdr>
        <w:top w:val="none" w:sz="0" w:space="0" w:color="auto"/>
        <w:left w:val="none" w:sz="0" w:space="0" w:color="auto"/>
        <w:bottom w:val="none" w:sz="0" w:space="0" w:color="auto"/>
        <w:right w:val="none" w:sz="0" w:space="0" w:color="auto"/>
      </w:divBdr>
    </w:div>
    <w:div w:id="470487566">
      <w:bodyDiv w:val="1"/>
      <w:marLeft w:val="0"/>
      <w:marRight w:val="0"/>
      <w:marTop w:val="0"/>
      <w:marBottom w:val="0"/>
      <w:divBdr>
        <w:top w:val="none" w:sz="0" w:space="0" w:color="auto"/>
        <w:left w:val="none" w:sz="0" w:space="0" w:color="auto"/>
        <w:bottom w:val="none" w:sz="0" w:space="0" w:color="auto"/>
        <w:right w:val="none" w:sz="0" w:space="0" w:color="auto"/>
      </w:divBdr>
    </w:div>
    <w:div w:id="471099463">
      <w:bodyDiv w:val="1"/>
      <w:marLeft w:val="0"/>
      <w:marRight w:val="0"/>
      <w:marTop w:val="0"/>
      <w:marBottom w:val="0"/>
      <w:divBdr>
        <w:top w:val="none" w:sz="0" w:space="0" w:color="auto"/>
        <w:left w:val="none" w:sz="0" w:space="0" w:color="auto"/>
        <w:bottom w:val="none" w:sz="0" w:space="0" w:color="auto"/>
        <w:right w:val="none" w:sz="0" w:space="0" w:color="auto"/>
      </w:divBdr>
    </w:div>
    <w:div w:id="471141828">
      <w:bodyDiv w:val="1"/>
      <w:marLeft w:val="0"/>
      <w:marRight w:val="0"/>
      <w:marTop w:val="0"/>
      <w:marBottom w:val="0"/>
      <w:divBdr>
        <w:top w:val="none" w:sz="0" w:space="0" w:color="auto"/>
        <w:left w:val="none" w:sz="0" w:space="0" w:color="auto"/>
        <w:bottom w:val="none" w:sz="0" w:space="0" w:color="auto"/>
        <w:right w:val="none" w:sz="0" w:space="0" w:color="auto"/>
      </w:divBdr>
    </w:div>
    <w:div w:id="478035404">
      <w:bodyDiv w:val="1"/>
      <w:marLeft w:val="0"/>
      <w:marRight w:val="0"/>
      <w:marTop w:val="0"/>
      <w:marBottom w:val="0"/>
      <w:divBdr>
        <w:top w:val="none" w:sz="0" w:space="0" w:color="auto"/>
        <w:left w:val="none" w:sz="0" w:space="0" w:color="auto"/>
        <w:bottom w:val="none" w:sz="0" w:space="0" w:color="auto"/>
        <w:right w:val="none" w:sz="0" w:space="0" w:color="auto"/>
      </w:divBdr>
    </w:div>
    <w:div w:id="486671356">
      <w:bodyDiv w:val="1"/>
      <w:marLeft w:val="0"/>
      <w:marRight w:val="0"/>
      <w:marTop w:val="0"/>
      <w:marBottom w:val="0"/>
      <w:divBdr>
        <w:top w:val="none" w:sz="0" w:space="0" w:color="auto"/>
        <w:left w:val="none" w:sz="0" w:space="0" w:color="auto"/>
        <w:bottom w:val="none" w:sz="0" w:space="0" w:color="auto"/>
        <w:right w:val="none" w:sz="0" w:space="0" w:color="auto"/>
      </w:divBdr>
    </w:div>
    <w:div w:id="486752018">
      <w:bodyDiv w:val="1"/>
      <w:marLeft w:val="0"/>
      <w:marRight w:val="0"/>
      <w:marTop w:val="0"/>
      <w:marBottom w:val="0"/>
      <w:divBdr>
        <w:top w:val="none" w:sz="0" w:space="0" w:color="auto"/>
        <w:left w:val="none" w:sz="0" w:space="0" w:color="auto"/>
        <w:bottom w:val="none" w:sz="0" w:space="0" w:color="auto"/>
        <w:right w:val="none" w:sz="0" w:space="0" w:color="auto"/>
      </w:divBdr>
    </w:div>
    <w:div w:id="491333812">
      <w:bodyDiv w:val="1"/>
      <w:marLeft w:val="0"/>
      <w:marRight w:val="0"/>
      <w:marTop w:val="0"/>
      <w:marBottom w:val="0"/>
      <w:divBdr>
        <w:top w:val="none" w:sz="0" w:space="0" w:color="auto"/>
        <w:left w:val="none" w:sz="0" w:space="0" w:color="auto"/>
        <w:bottom w:val="none" w:sz="0" w:space="0" w:color="auto"/>
        <w:right w:val="none" w:sz="0" w:space="0" w:color="auto"/>
      </w:divBdr>
    </w:div>
    <w:div w:id="492111274">
      <w:bodyDiv w:val="1"/>
      <w:marLeft w:val="0"/>
      <w:marRight w:val="0"/>
      <w:marTop w:val="0"/>
      <w:marBottom w:val="0"/>
      <w:divBdr>
        <w:top w:val="none" w:sz="0" w:space="0" w:color="auto"/>
        <w:left w:val="none" w:sz="0" w:space="0" w:color="auto"/>
        <w:bottom w:val="none" w:sz="0" w:space="0" w:color="auto"/>
        <w:right w:val="none" w:sz="0" w:space="0" w:color="auto"/>
      </w:divBdr>
    </w:div>
    <w:div w:id="495728958">
      <w:bodyDiv w:val="1"/>
      <w:marLeft w:val="0"/>
      <w:marRight w:val="0"/>
      <w:marTop w:val="0"/>
      <w:marBottom w:val="0"/>
      <w:divBdr>
        <w:top w:val="none" w:sz="0" w:space="0" w:color="auto"/>
        <w:left w:val="none" w:sz="0" w:space="0" w:color="auto"/>
        <w:bottom w:val="none" w:sz="0" w:space="0" w:color="auto"/>
        <w:right w:val="none" w:sz="0" w:space="0" w:color="auto"/>
      </w:divBdr>
    </w:div>
    <w:div w:id="500894609">
      <w:bodyDiv w:val="1"/>
      <w:marLeft w:val="0"/>
      <w:marRight w:val="0"/>
      <w:marTop w:val="0"/>
      <w:marBottom w:val="0"/>
      <w:divBdr>
        <w:top w:val="none" w:sz="0" w:space="0" w:color="auto"/>
        <w:left w:val="none" w:sz="0" w:space="0" w:color="auto"/>
        <w:bottom w:val="none" w:sz="0" w:space="0" w:color="auto"/>
        <w:right w:val="none" w:sz="0" w:space="0" w:color="auto"/>
      </w:divBdr>
    </w:div>
    <w:div w:id="501548354">
      <w:bodyDiv w:val="1"/>
      <w:marLeft w:val="0"/>
      <w:marRight w:val="0"/>
      <w:marTop w:val="0"/>
      <w:marBottom w:val="0"/>
      <w:divBdr>
        <w:top w:val="none" w:sz="0" w:space="0" w:color="auto"/>
        <w:left w:val="none" w:sz="0" w:space="0" w:color="auto"/>
        <w:bottom w:val="none" w:sz="0" w:space="0" w:color="auto"/>
        <w:right w:val="none" w:sz="0" w:space="0" w:color="auto"/>
      </w:divBdr>
    </w:div>
    <w:div w:id="503664085">
      <w:bodyDiv w:val="1"/>
      <w:marLeft w:val="0"/>
      <w:marRight w:val="0"/>
      <w:marTop w:val="0"/>
      <w:marBottom w:val="0"/>
      <w:divBdr>
        <w:top w:val="none" w:sz="0" w:space="0" w:color="auto"/>
        <w:left w:val="none" w:sz="0" w:space="0" w:color="auto"/>
        <w:bottom w:val="none" w:sz="0" w:space="0" w:color="auto"/>
        <w:right w:val="none" w:sz="0" w:space="0" w:color="auto"/>
      </w:divBdr>
    </w:div>
    <w:div w:id="504327892">
      <w:bodyDiv w:val="1"/>
      <w:marLeft w:val="0"/>
      <w:marRight w:val="0"/>
      <w:marTop w:val="0"/>
      <w:marBottom w:val="0"/>
      <w:divBdr>
        <w:top w:val="none" w:sz="0" w:space="0" w:color="auto"/>
        <w:left w:val="none" w:sz="0" w:space="0" w:color="auto"/>
        <w:bottom w:val="none" w:sz="0" w:space="0" w:color="auto"/>
        <w:right w:val="none" w:sz="0" w:space="0" w:color="auto"/>
      </w:divBdr>
    </w:div>
    <w:div w:id="511189515">
      <w:bodyDiv w:val="1"/>
      <w:marLeft w:val="0"/>
      <w:marRight w:val="0"/>
      <w:marTop w:val="0"/>
      <w:marBottom w:val="0"/>
      <w:divBdr>
        <w:top w:val="none" w:sz="0" w:space="0" w:color="auto"/>
        <w:left w:val="none" w:sz="0" w:space="0" w:color="auto"/>
        <w:bottom w:val="none" w:sz="0" w:space="0" w:color="auto"/>
        <w:right w:val="none" w:sz="0" w:space="0" w:color="auto"/>
      </w:divBdr>
    </w:div>
    <w:div w:id="512305134">
      <w:bodyDiv w:val="1"/>
      <w:marLeft w:val="0"/>
      <w:marRight w:val="0"/>
      <w:marTop w:val="0"/>
      <w:marBottom w:val="0"/>
      <w:divBdr>
        <w:top w:val="none" w:sz="0" w:space="0" w:color="auto"/>
        <w:left w:val="none" w:sz="0" w:space="0" w:color="auto"/>
        <w:bottom w:val="none" w:sz="0" w:space="0" w:color="auto"/>
        <w:right w:val="none" w:sz="0" w:space="0" w:color="auto"/>
      </w:divBdr>
    </w:div>
    <w:div w:id="515848180">
      <w:bodyDiv w:val="1"/>
      <w:marLeft w:val="0"/>
      <w:marRight w:val="0"/>
      <w:marTop w:val="0"/>
      <w:marBottom w:val="0"/>
      <w:divBdr>
        <w:top w:val="none" w:sz="0" w:space="0" w:color="auto"/>
        <w:left w:val="none" w:sz="0" w:space="0" w:color="auto"/>
        <w:bottom w:val="none" w:sz="0" w:space="0" w:color="auto"/>
        <w:right w:val="none" w:sz="0" w:space="0" w:color="auto"/>
      </w:divBdr>
    </w:div>
    <w:div w:id="527719420">
      <w:bodyDiv w:val="1"/>
      <w:marLeft w:val="0"/>
      <w:marRight w:val="0"/>
      <w:marTop w:val="0"/>
      <w:marBottom w:val="0"/>
      <w:divBdr>
        <w:top w:val="none" w:sz="0" w:space="0" w:color="auto"/>
        <w:left w:val="none" w:sz="0" w:space="0" w:color="auto"/>
        <w:bottom w:val="none" w:sz="0" w:space="0" w:color="auto"/>
        <w:right w:val="none" w:sz="0" w:space="0" w:color="auto"/>
      </w:divBdr>
    </w:div>
    <w:div w:id="529950388">
      <w:bodyDiv w:val="1"/>
      <w:marLeft w:val="0"/>
      <w:marRight w:val="0"/>
      <w:marTop w:val="0"/>
      <w:marBottom w:val="0"/>
      <w:divBdr>
        <w:top w:val="none" w:sz="0" w:space="0" w:color="auto"/>
        <w:left w:val="none" w:sz="0" w:space="0" w:color="auto"/>
        <w:bottom w:val="none" w:sz="0" w:space="0" w:color="auto"/>
        <w:right w:val="none" w:sz="0" w:space="0" w:color="auto"/>
      </w:divBdr>
    </w:div>
    <w:div w:id="537595939">
      <w:bodyDiv w:val="1"/>
      <w:marLeft w:val="0"/>
      <w:marRight w:val="0"/>
      <w:marTop w:val="0"/>
      <w:marBottom w:val="0"/>
      <w:divBdr>
        <w:top w:val="none" w:sz="0" w:space="0" w:color="auto"/>
        <w:left w:val="none" w:sz="0" w:space="0" w:color="auto"/>
        <w:bottom w:val="none" w:sz="0" w:space="0" w:color="auto"/>
        <w:right w:val="none" w:sz="0" w:space="0" w:color="auto"/>
      </w:divBdr>
    </w:div>
    <w:div w:id="541091132">
      <w:bodyDiv w:val="1"/>
      <w:marLeft w:val="0"/>
      <w:marRight w:val="0"/>
      <w:marTop w:val="0"/>
      <w:marBottom w:val="0"/>
      <w:divBdr>
        <w:top w:val="none" w:sz="0" w:space="0" w:color="auto"/>
        <w:left w:val="none" w:sz="0" w:space="0" w:color="auto"/>
        <w:bottom w:val="none" w:sz="0" w:space="0" w:color="auto"/>
        <w:right w:val="none" w:sz="0" w:space="0" w:color="auto"/>
      </w:divBdr>
    </w:div>
    <w:div w:id="547644954">
      <w:bodyDiv w:val="1"/>
      <w:marLeft w:val="0"/>
      <w:marRight w:val="0"/>
      <w:marTop w:val="0"/>
      <w:marBottom w:val="0"/>
      <w:divBdr>
        <w:top w:val="none" w:sz="0" w:space="0" w:color="auto"/>
        <w:left w:val="none" w:sz="0" w:space="0" w:color="auto"/>
        <w:bottom w:val="none" w:sz="0" w:space="0" w:color="auto"/>
        <w:right w:val="none" w:sz="0" w:space="0" w:color="auto"/>
      </w:divBdr>
    </w:div>
    <w:div w:id="553275346">
      <w:bodyDiv w:val="1"/>
      <w:marLeft w:val="0"/>
      <w:marRight w:val="0"/>
      <w:marTop w:val="0"/>
      <w:marBottom w:val="0"/>
      <w:divBdr>
        <w:top w:val="none" w:sz="0" w:space="0" w:color="auto"/>
        <w:left w:val="none" w:sz="0" w:space="0" w:color="auto"/>
        <w:bottom w:val="none" w:sz="0" w:space="0" w:color="auto"/>
        <w:right w:val="none" w:sz="0" w:space="0" w:color="auto"/>
      </w:divBdr>
    </w:div>
    <w:div w:id="556864579">
      <w:bodyDiv w:val="1"/>
      <w:marLeft w:val="0"/>
      <w:marRight w:val="0"/>
      <w:marTop w:val="0"/>
      <w:marBottom w:val="0"/>
      <w:divBdr>
        <w:top w:val="none" w:sz="0" w:space="0" w:color="auto"/>
        <w:left w:val="none" w:sz="0" w:space="0" w:color="auto"/>
        <w:bottom w:val="none" w:sz="0" w:space="0" w:color="auto"/>
        <w:right w:val="none" w:sz="0" w:space="0" w:color="auto"/>
      </w:divBdr>
    </w:div>
    <w:div w:id="562914413">
      <w:bodyDiv w:val="1"/>
      <w:marLeft w:val="0"/>
      <w:marRight w:val="0"/>
      <w:marTop w:val="0"/>
      <w:marBottom w:val="0"/>
      <w:divBdr>
        <w:top w:val="none" w:sz="0" w:space="0" w:color="auto"/>
        <w:left w:val="none" w:sz="0" w:space="0" w:color="auto"/>
        <w:bottom w:val="none" w:sz="0" w:space="0" w:color="auto"/>
        <w:right w:val="none" w:sz="0" w:space="0" w:color="auto"/>
      </w:divBdr>
    </w:div>
    <w:div w:id="563299200">
      <w:bodyDiv w:val="1"/>
      <w:marLeft w:val="0"/>
      <w:marRight w:val="0"/>
      <w:marTop w:val="0"/>
      <w:marBottom w:val="0"/>
      <w:divBdr>
        <w:top w:val="none" w:sz="0" w:space="0" w:color="auto"/>
        <w:left w:val="none" w:sz="0" w:space="0" w:color="auto"/>
        <w:bottom w:val="none" w:sz="0" w:space="0" w:color="auto"/>
        <w:right w:val="none" w:sz="0" w:space="0" w:color="auto"/>
      </w:divBdr>
    </w:div>
    <w:div w:id="567884140">
      <w:bodyDiv w:val="1"/>
      <w:marLeft w:val="0"/>
      <w:marRight w:val="0"/>
      <w:marTop w:val="0"/>
      <w:marBottom w:val="0"/>
      <w:divBdr>
        <w:top w:val="none" w:sz="0" w:space="0" w:color="auto"/>
        <w:left w:val="none" w:sz="0" w:space="0" w:color="auto"/>
        <w:bottom w:val="none" w:sz="0" w:space="0" w:color="auto"/>
        <w:right w:val="none" w:sz="0" w:space="0" w:color="auto"/>
      </w:divBdr>
    </w:div>
    <w:div w:id="569737089">
      <w:bodyDiv w:val="1"/>
      <w:marLeft w:val="0"/>
      <w:marRight w:val="0"/>
      <w:marTop w:val="0"/>
      <w:marBottom w:val="0"/>
      <w:divBdr>
        <w:top w:val="none" w:sz="0" w:space="0" w:color="auto"/>
        <w:left w:val="none" w:sz="0" w:space="0" w:color="auto"/>
        <w:bottom w:val="none" w:sz="0" w:space="0" w:color="auto"/>
        <w:right w:val="none" w:sz="0" w:space="0" w:color="auto"/>
      </w:divBdr>
    </w:div>
    <w:div w:id="578057001">
      <w:bodyDiv w:val="1"/>
      <w:marLeft w:val="0"/>
      <w:marRight w:val="0"/>
      <w:marTop w:val="0"/>
      <w:marBottom w:val="0"/>
      <w:divBdr>
        <w:top w:val="none" w:sz="0" w:space="0" w:color="auto"/>
        <w:left w:val="none" w:sz="0" w:space="0" w:color="auto"/>
        <w:bottom w:val="none" w:sz="0" w:space="0" w:color="auto"/>
        <w:right w:val="none" w:sz="0" w:space="0" w:color="auto"/>
      </w:divBdr>
    </w:div>
    <w:div w:id="579144500">
      <w:bodyDiv w:val="1"/>
      <w:marLeft w:val="0"/>
      <w:marRight w:val="0"/>
      <w:marTop w:val="0"/>
      <w:marBottom w:val="0"/>
      <w:divBdr>
        <w:top w:val="none" w:sz="0" w:space="0" w:color="auto"/>
        <w:left w:val="none" w:sz="0" w:space="0" w:color="auto"/>
        <w:bottom w:val="none" w:sz="0" w:space="0" w:color="auto"/>
        <w:right w:val="none" w:sz="0" w:space="0" w:color="auto"/>
      </w:divBdr>
    </w:div>
    <w:div w:id="580607029">
      <w:bodyDiv w:val="1"/>
      <w:marLeft w:val="0"/>
      <w:marRight w:val="0"/>
      <w:marTop w:val="0"/>
      <w:marBottom w:val="0"/>
      <w:divBdr>
        <w:top w:val="none" w:sz="0" w:space="0" w:color="auto"/>
        <w:left w:val="none" w:sz="0" w:space="0" w:color="auto"/>
        <w:bottom w:val="none" w:sz="0" w:space="0" w:color="auto"/>
        <w:right w:val="none" w:sz="0" w:space="0" w:color="auto"/>
      </w:divBdr>
    </w:div>
    <w:div w:id="581375180">
      <w:bodyDiv w:val="1"/>
      <w:marLeft w:val="0"/>
      <w:marRight w:val="0"/>
      <w:marTop w:val="0"/>
      <w:marBottom w:val="0"/>
      <w:divBdr>
        <w:top w:val="none" w:sz="0" w:space="0" w:color="auto"/>
        <w:left w:val="none" w:sz="0" w:space="0" w:color="auto"/>
        <w:bottom w:val="none" w:sz="0" w:space="0" w:color="auto"/>
        <w:right w:val="none" w:sz="0" w:space="0" w:color="auto"/>
      </w:divBdr>
    </w:div>
    <w:div w:id="583303009">
      <w:bodyDiv w:val="1"/>
      <w:marLeft w:val="0"/>
      <w:marRight w:val="0"/>
      <w:marTop w:val="0"/>
      <w:marBottom w:val="0"/>
      <w:divBdr>
        <w:top w:val="none" w:sz="0" w:space="0" w:color="auto"/>
        <w:left w:val="none" w:sz="0" w:space="0" w:color="auto"/>
        <w:bottom w:val="none" w:sz="0" w:space="0" w:color="auto"/>
        <w:right w:val="none" w:sz="0" w:space="0" w:color="auto"/>
      </w:divBdr>
    </w:div>
    <w:div w:id="586354350">
      <w:bodyDiv w:val="1"/>
      <w:marLeft w:val="0"/>
      <w:marRight w:val="0"/>
      <w:marTop w:val="0"/>
      <w:marBottom w:val="0"/>
      <w:divBdr>
        <w:top w:val="none" w:sz="0" w:space="0" w:color="auto"/>
        <w:left w:val="none" w:sz="0" w:space="0" w:color="auto"/>
        <w:bottom w:val="none" w:sz="0" w:space="0" w:color="auto"/>
        <w:right w:val="none" w:sz="0" w:space="0" w:color="auto"/>
      </w:divBdr>
    </w:div>
    <w:div w:id="586503804">
      <w:bodyDiv w:val="1"/>
      <w:marLeft w:val="0"/>
      <w:marRight w:val="0"/>
      <w:marTop w:val="0"/>
      <w:marBottom w:val="0"/>
      <w:divBdr>
        <w:top w:val="none" w:sz="0" w:space="0" w:color="auto"/>
        <w:left w:val="none" w:sz="0" w:space="0" w:color="auto"/>
        <w:bottom w:val="none" w:sz="0" w:space="0" w:color="auto"/>
        <w:right w:val="none" w:sz="0" w:space="0" w:color="auto"/>
      </w:divBdr>
    </w:div>
    <w:div w:id="587226403">
      <w:bodyDiv w:val="1"/>
      <w:marLeft w:val="0"/>
      <w:marRight w:val="0"/>
      <w:marTop w:val="0"/>
      <w:marBottom w:val="0"/>
      <w:divBdr>
        <w:top w:val="none" w:sz="0" w:space="0" w:color="auto"/>
        <w:left w:val="none" w:sz="0" w:space="0" w:color="auto"/>
        <w:bottom w:val="none" w:sz="0" w:space="0" w:color="auto"/>
        <w:right w:val="none" w:sz="0" w:space="0" w:color="auto"/>
      </w:divBdr>
    </w:div>
    <w:div w:id="588127140">
      <w:bodyDiv w:val="1"/>
      <w:marLeft w:val="0"/>
      <w:marRight w:val="0"/>
      <w:marTop w:val="0"/>
      <w:marBottom w:val="0"/>
      <w:divBdr>
        <w:top w:val="none" w:sz="0" w:space="0" w:color="auto"/>
        <w:left w:val="none" w:sz="0" w:space="0" w:color="auto"/>
        <w:bottom w:val="none" w:sz="0" w:space="0" w:color="auto"/>
        <w:right w:val="none" w:sz="0" w:space="0" w:color="auto"/>
      </w:divBdr>
    </w:div>
    <w:div w:id="591160723">
      <w:bodyDiv w:val="1"/>
      <w:marLeft w:val="0"/>
      <w:marRight w:val="0"/>
      <w:marTop w:val="0"/>
      <w:marBottom w:val="0"/>
      <w:divBdr>
        <w:top w:val="none" w:sz="0" w:space="0" w:color="auto"/>
        <w:left w:val="none" w:sz="0" w:space="0" w:color="auto"/>
        <w:bottom w:val="none" w:sz="0" w:space="0" w:color="auto"/>
        <w:right w:val="none" w:sz="0" w:space="0" w:color="auto"/>
      </w:divBdr>
    </w:div>
    <w:div w:id="591818768">
      <w:bodyDiv w:val="1"/>
      <w:marLeft w:val="0"/>
      <w:marRight w:val="0"/>
      <w:marTop w:val="0"/>
      <w:marBottom w:val="0"/>
      <w:divBdr>
        <w:top w:val="none" w:sz="0" w:space="0" w:color="auto"/>
        <w:left w:val="none" w:sz="0" w:space="0" w:color="auto"/>
        <w:bottom w:val="none" w:sz="0" w:space="0" w:color="auto"/>
        <w:right w:val="none" w:sz="0" w:space="0" w:color="auto"/>
      </w:divBdr>
    </w:div>
    <w:div w:id="597181828">
      <w:bodyDiv w:val="1"/>
      <w:marLeft w:val="0"/>
      <w:marRight w:val="0"/>
      <w:marTop w:val="0"/>
      <w:marBottom w:val="0"/>
      <w:divBdr>
        <w:top w:val="none" w:sz="0" w:space="0" w:color="auto"/>
        <w:left w:val="none" w:sz="0" w:space="0" w:color="auto"/>
        <w:bottom w:val="none" w:sz="0" w:space="0" w:color="auto"/>
        <w:right w:val="none" w:sz="0" w:space="0" w:color="auto"/>
      </w:divBdr>
    </w:div>
    <w:div w:id="604851730">
      <w:bodyDiv w:val="1"/>
      <w:marLeft w:val="0"/>
      <w:marRight w:val="0"/>
      <w:marTop w:val="0"/>
      <w:marBottom w:val="0"/>
      <w:divBdr>
        <w:top w:val="none" w:sz="0" w:space="0" w:color="auto"/>
        <w:left w:val="none" w:sz="0" w:space="0" w:color="auto"/>
        <w:bottom w:val="none" w:sz="0" w:space="0" w:color="auto"/>
        <w:right w:val="none" w:sz="0" w:space="0" w:color="auto"/>
      </w:divBdr>
    </w:div>
    <w:div w:id="606158629">
      <w:bodyDiv w:val="1"/>
      <w:marLeft w:val="0"/>
      <w:marRight w:val="0"/>
      <w:marTop w:val="0"/>
      <w:marBottom w:val="0"/>
      <w:divBdr>
        <w:top w:val="none" w:sz="0" w:space="0" w:color="auto"/>
        <w:left w:val="none" w:sz="0" w:space="0" w:color="auto"/>
        <w:bottom w:val="none" w:sz="0" w:space="0" w:color="auto"/>
        <w:right w:val="none" w:sz="0" w:space="0" w:color="auto"/>
      </w:divBdr>
    </w:div>
    <w:div w:id="610866957">
      <w:bodyDiv w:val="1"/>
      <w:marLeft w:val="0"/>
      <w:marRight w:val="0"/>
      <w:marTop w:val="0"/>
      <w:marBottom w:val="0"/>
      <w:divBdr>
        <w:top w:val="none" w:sz="0" w:space="0" w:color="auto"/>
        <w:left w:val="none" w:sz="0" w:space="0" w:color="auto"/>
        <w:bottom w:val="none" w:sz="0" w:space="0" w:color="auto"/>
        <w:right w:val="none" w:sz="0" w:space="0" w:color="auto"/>
      </w:divBdr>
    </w:div>
    <w:div w:id="611668812">
      <w:bodyDiv w:val="1"/>
      <w:marLeft w:val="0"/>
      <w:marRight w:val="0"/>
      <w:marTop w:val="0"/>
      <w:marBottom w:val="0"/>
      <w:divBdr>
        <w:top w:val="none" w:sz="0" w:space="0" w:color="auto"/>
        <w:left w:val="none" w:sz="0" w:space="0" w:color="auto"/>
        <w:bottom w:val="none" w:sz="0" w:space="0" w:color="auto"/>
        <w:right w:val="none" w:sz="0" w:space="0" w:color="auto"/>
      </w:divBdr>
    </w:div>
    <w:div w:id="612447170">
      <w:bodyDiv w:val="1"/>
      <w:marLeft w:val="0"/>
      <w:marRight w:val="0"/>
      <w:marTop w:val="0"/>
      <w:marBottom w:val="0"/>
      <w:divBdr>
        <w:top w:val="none" w:sz="0" w:space="0" w:color="auto"/>
        <w:left w:val="none" w:sz="0" w:space="0" w:color="auto"/>
        <w:bottom w:val="none" w:sz="0" w:space="0" w:color="auto"/>
        <w:right w:val="none" w:sz="0" w:space="0" w:color="auto"/>
      </w:divBdr>
    </w:div>
    <w:div w:id="629288370">
      <w:bodyDiv w:val="1"/>
      <w:marLeft w:val="0"/>
      <w:marRight w:val="0"/>
      <w:marTop w:val="0"/>
      <w:marBottom w:val="0"/>
      <w:divBdr>
        <w:top w:val="none" w:sz="0" w:space="0" w:color="auto"/>
        <w:left w:val="none" w:sz="0" w:space="0" w:color="auto"/>
        <w:bottom w:val="none" w:sz="0" w:space="0" w:color="auto"/>
        <w:right w:val="none" w:sz="0" w:space="0" w:color="auto"/>
      </w:divBdr>
    </w:div>
    <w:div w:id="633484703">
      <w:bodyDiv w:val="1"/>
      <w:marLeft w:val="0"/>
      <w:marRight w:val="0"/>
      <w:marTop w:val="0"/>
      <w:marBottom w:val="0"/>
      <w:divBdr>
        <w:top w:val="none" w:sz="0" w:space="0" w:color="auto"/>
        <w:left w:val="none" w:sz="0" w:space="0" w:color="auto"/>
        <w:bottom w:val="none" w:sz="0" w:space="0" w:color="auto"/>
        <w:right w:val="none" w:sz="0" w:space="0" w:color="auto"/>
      </w:divBdr>
    </w:div>
    <w:div w:id="640156854">
      <w:bodyDiv w:val="1"/>
      <w:marLeft w:val="0"/>
      <w:marRight w:val="0"/>
      <w:marTop w:val="0"/>
      <w:marBottom w:val="0"/>
      <w:divBdr>
        <w:top w:val="none" w:sz="0" w:space="0" w:color="auto"/>
        <w:left w:val="none" w:sz="0" w:space="0" w:color="auto"/>
        <w:bottom w:val="none" w:sz="0" w:space="0" w:color="auto"/>
        <w:right w:val="none" w:sz="0" w:space="0" w:color="auto"/>
      </w:divBdr>
    </w:div>
    <w:div w:id="642777162">
      <w:bodyDiv w:val="1"/>
      <w:marLeft w:val="0"/>
      <w:marRight w:val="0"/>
      <w:marTop w:val="0"/>
      <w:marBottom w:val="0"/>
      <w:divBdr>
        <w:top w:val="none" w:sz="0" w:space="0" w:color="auto"/>
        <w:left w:val="none" w:sz="0" w:space="0" w:color="auto"/>
        <w:bottom w:val="none" w:sz="0" w:space="0" w:color="auto"/>
        <w:right w:val="none" w:sz="0" w:space="0" w:color="auto"/>
      </w:divBdr>
    </w:div>
    <w:div w:id="643317138">
      <w:bodyDiv w:val="1"/>
      <w:marLeft w:val="0"/>
      <w:marRight w:val="0"/>
      <w:marTop w:val="0"/>
      <w:marBottom w:val="0"/>
      <w:divBdr>
        <w:top w:val="none" w:sz="0" w:space="0" w:color="auto"/>
        <w:left w:val="none" w:sz="0" w:space="0" w:color="auto"/>
        <w:bottom w:val="none" w:sz="0" w:space="0" w:color="auto"/>
        <w:right w:val="none" w:sz="0" w:space="0" w:color="auto"/>
      </w:divBdr>
    </w:div>
    <w:div w:id="644898621">
      <w:bodyDiv w:val="1"/>
      <w:marLeft w:val="0"/>
      <w:marRight w:val="0"/>
      <w:marTop w:val="0"/>
      <w:marBottom w:val="0"/>
      <w:divBdr>
        <w:top w:val="none" w:sz="0" w:space="0" w:color="auto"/>
        <w:left w:val="none" w:sz="0" w:space="0" w:color="auto"/>
        <w:bottom w:val="none" w:sz="0" w:space="0" w:color="auto"/>
        <w:right w:val="none" w:sz="0" w:space="0" w:color="auto"/>
      </w:divBdr>
    </w:div>
    <w:div w:id="651445542">
      <w:bodyDiv w:val="1"/>
      <w:marLeft w:val="0"/>
      <w:marRight w:val="0"/>
      <w:marTop w:val="0"/>
      <w:marBottom w:val="0"/>
      <w:divBdr>
        <w:top w:val="none" w:sz="0" w:space="0" w:color="auto"/>
        <w:left w:val="none" w:sz="0" w:space="0" w:color="auto"/>
        <w:bottom w:val="none" w:sz="0" w:space="0" w:color="auto"/>
        <w:right w:val="none" w:sz="0" w:space="0" w:color="auto"/>
      </w:divBdr>
    </w:div>
    <w:div w:id="652758252">
      <w:bodyDiv w:val="1"/>
      <w:marLeft w:val="0"/>
      <w:marRight w:val="0"/>
      <w:marTop w:val="0"/>
      <w:marBottom w:val="0"/>
      <w:divBdr>
        <w:top w:val="none" w:sz="0" w:space="0" w:color="auto"/>
        <w:left w:val="none" w:sz="0" w:space="0" w:color="auto"/>
        <w:bottom w:val="none" w:sz="0" w:space="0" w:color="auto"/>
        <w:right w:val="none" w:sz="0" w:space="0" w:color="auto"/>
      </w:divBdr>
    </w:div>
    <w:div w:id="654338719">
      <w:bodyDiv w:val="1"/>
      <w:marLeft w:val="0"/>
      <w:marRight w:val="0"/>
      <w:marTop w:val="0"/>
      <w:marBottom w:val="0"/>
      <w:divBdr>
        <w:top w:val="none" w:sz="0" w:space="0" w:color="auto"/>
        <w:left w:val="none" w:sz="0" w:space="0" w:color="auto"/>
        <w:bottom w:val="none" w:sz="0" w:space="0" w:color="auto"/>
        <w:right w:val="none" w:sz="0" w:space="0" w:color="auto"/>
      </w:divBdr>
    </w:div>
    <w:div w:id="663435963">
      <w:bodyDiv w:val="1"/>
      <w:marLeft w:val="0"/>
      <w:marRight w:val="0"/>
      <w:marTop w:val="0"/>
      <w:marBottom w:val="0"/>
      <w:divBdr>
        <w:top w:val="none" w:sz="0" w:space="0" w:color="auto"/>
        <w:left w:val="none" w:sz="0" w:space="0" w:color="auto"/>
        <w:bottom w:val="none" w:sz="0" w:space="0" w:color="auto"/>
        <w:right w:val="none" w:sz="0" w:space="0" w:color="auto"/>
      </w:divBdr>
    </w:div>
    <w:div w:id="669986259">
      <w:bodyDiv w:val="1"/>
      <w:marLeft w:val="0"/>
      <w:marRight w:val="0"/>
      <w:marTop w:val="0"/>
      <w:marBottom w:val="0"/>
      <w:divBdr>
        <w:top w:val="none" w:sz="0" w:space="0" w:color="auto"/>
        <w:left w:val="none" w:sz="0" w:space="0" w:color="auto"/>
        <w:bottom w:val="none" w:sz="0" w:space="0" w:color="auto"/>
        <w:right w:val="none" w:sz="0" w:space="0" w:color="auto"/>
      </w:divBdr>
    </w:div>
    <w:div w:id="681277196">
      <w:bodyDiv w:val="1"/>
      <w:marLeft w:val="0"/>
      <w:marRight w:val="0"/>
      <w:marTop w:val="0"/>
      <w:marBottom w:val="0"/>
      <w:divBdr>
        <w:top w:val="none" w:sz="0" w:space="0" w:color="auto"/>
        <w:left w:val="none" w:sz="0" w:space="0" w:color="auto"/>
        <w:bottom w:val="none" w:sz="0" w:space="0" w:color="auto"/>
        <w:right w:val="none" w:sz="0" w:space="0" w:color="auto"/>
      </w:divBdr>
    </w:div>
    <w:div w:id="681320520">
      <w:bodyDiv w:val="1"/>
      <w:marLeft w:val="0"/>
      <w:marRight w:val="0"/>
      <w:marTop w:val="0"/>
      <w:marBottom w:val="0"/>
      <w:divBdr>
        <w:top w:val="none" w:sz="0" w:space="0" w:color="auto"/>
        <w:left w:val="none" w:sz="0" w:space="0" w:color="auto"/>
        <w:bottom w:val="none" w:sz="0" w:space="0" w:color="auto"/>
        <w:right w:val="none" w:sz="0" w:space="0" w:color="auto"/>
      </w:divBdr>
    </w:div>
    <w:div w:id="686442047">
      <w:bodyDiv w:val="1"/>
      <w:marLeft w:val="0"/>
      <w:marRight w:val="0"/>
      <w:marTop w:val="0"/>
      <w:marBottom w:val="0"/>
      <w:divBdr>
        <w:top w:val="none" w:sz="0" w:space="0" w:color="auto"/>
        <w:left w:val="none" w:sz="0" w:space="0" w:color="auto"/>
        <w:bottom w:val="none" w:sz="0" w:space="0" w:color="auto"/>
        <w:right w:val="none" w:sz="0" w:space="0" w:color="auto"/>
      </w:divBdr>
    </w:div>
    <w:div w:id="687029387">
      <w:bodyDiv w:val="1"/>
      <w:marLeft w:val="0"/>
      <w:marRight w:val="0"/>
      <w:marTop w:val="0"/>
      <w:marBottom w:val="0"/>
      <w:divBdr>
        <w:top w:val="none" w:sz="0" w:space="0" w:color="auto"/>
        <w:left w:val="none" w:sz="0" w:space="0" w:color="auto"/>
        <w:bottom w:val="none" w:sz="0" w:space="0" w:color="auto"/>
        <w:right w:val="none" w:sz="0" w:space="0" w:color="auto"/>
      </w:divBdr>
    </w:div>
    <w:div w:id="689138780">
      <w:bodyDiv w:val="1"/>
      <w:marLeft w:val="0"/>
      <w:marRight w:val="0"/>
      <w:marTop w:val="0"/>
      <w:marBottom w:val="0"/>
      <w:divBdr>
        <w:top w:val="none" w:sz="0" w:space="0" w:color="auto"/>
        <w:left w:val="none" w:sz="0" w:space="0" w:color="auto"/>
        <w:bottom w:val="none" w:sz="0" w:space="0" w:color="auto"/>
        <w:right w:val="none" w:sz="0" w:space="0" w:color="auto"/>
      </w:divBdr>
    </w:div>
    <w:div w:id="695733123">
      <w:bodyDiv w:val="1"/>
      <w:marLeft w:val="0"/>
      <w:marRight w:val="0"/>
      <w:marTop w:val="0"/>
      <w:marBottom w:val="0"/>
      <w:divBdr>
        <w:top w:val="none" w:sz="0" w:space="0" w:color="auto"/>
        <w:left w:val="none" w:sz="0" w:space="0" w:color="auto"/>
        <w:bottom w:val="none" w:sz="0" w:space="0" w:color="auto"/>
        <w:right w:val="none" w:sz="0" w:space="0" w:color="auto"/>
      </w:divBdr>
    </w:div>
    <w:div w:id="696467871">
      <w:bodyDiv w:val="1"/>
      <w:marLeft w:val="0"/>
      <w:marRight w:val="0"/>
      <w:marTop w:val="0"/>
      <w:marBottom w:val="0"/>
      <w:divBdr>
        <w:top w:val="none" w:sz="0" w:space="0" w:color="auto"/>
        <w:left w:val="none" w:sz="0" w:space="0" w:color="auto"/>
        <w:bottom w:val="none" w:sz="0" w:space="0" w:color="auto"/>
        <w:right w:val="none" w:sz="0" w:space="0" w:color="auto"/>
      </w:divBdr>
    </w:div>
    <w:div w:id="698121423">
      <w:bodyDiv w:val="1"/>
      <w:marLeft w:val="0"/>
      <w:marRight w:val="0"/>
      <w:marTop w:val="0"/>
      <w:marBottom w:val="0"/>
      <w:divBdr>
        <w:top w:val="none" w:sz="0" w:space="0" w:color="auto"/>
        <w:left w:val="none" w:sz="0" w:space="0" w:color="auto"/>
        <w:bottom w:val="none" w:sz="0" w:space="0" w:color="auto"/>
        <w:right w:val="none" w:sz="0" w:space="0" w:color="auto"/>
      </w:divBdr>
    </w:div>
    <w:div w:id="701321769">
      <w:bodyDiv w:val="1"/>
      <w:marLeft w:val="0"/>
      <w:marRight w:val="0"/>
      <w:marTop w:val="0"/>
      <w:marBottom w:val="0"/>
      <w:divBdr>
        <w:top w:val="none" w:sz="0" w:space="0" w:color="auto"/>
        <w:left w:val="none" w:sz="0" w:space="0" w:color="auto"/>
        <w:bottom w:val="none" w:sz="0" w:space="0" w:color="auto"/>
        <w:right w:val="none" w:sz="0" w:space="0" w:color="auto"/>
      </w:divBdr>
    </w:div>
    <w:div w:id="703217807">
      <w:bodyDiv w:val="1"/>
      <w:marLeft w:val="0"/>
      <w:marRight w:val="0"/>
      <w:marTop w:val="0"/>
      <w:marBottom w:val="0"/>
      <w:divBdr>
        <w:top w:val="none" w:sz="0" w:space="0" w:color="auto"/>
        <w:left w:val="none" w:sz="0" w:space="0" w:color="auto"/>
        <w:bottom w:val="none" w:sz="0" w:space="0" w:color="auto"/>
        <w:right w:val="none" w:sz="0" w:space="0" w:color="auto"/>
      </w:divBdr>
    </w:div>
    <w:div w:id="703678489">
      <w:bodyDiv w:val="1"/>
      <w:marLeft w:val="0"/>
      <w:marRight w:val="0"/>
      <w:marTop w:val="0"/>
      <w:marBottom w:val="0"/>
      <w:divBdr>
        <w:top w:val="none" w:sz="0" w:space="0" w:color="auto"/>
        <w:left w:val="none" w:sz="0" w:space="0" w:color="auto"/>
        <w:bottom w:val="none" w:sz="0" w:space="0" w:color="auto"/>
        <w:right w:val="none" w:sz="0" w:space="0" w:color="auto"/>
      </w:divBdr>
    </w:div>
    <w:div w:id="708920425">
      <w:bodyDiv w:val="1"/>
      <w:marLeft w:val="0"/>
      <w:marRight w:val="0"/>
      <w:marTop w:val="0"/>
      <w:marBottom w:val="0"/>
      <w:divBdr>
        <w:top w:val="none" w:sz="0" w:space="0" w:color="auto"/>
        <w:left w:val="none" w:sz="0" w:space="0" w:color="auto"/>
        <w:bottom w:val="none" w:sz="0" w:space="0" w:color="auto"/>
        <w:right w:val="none" w:sz="0" w:space="0" w:color="auto"/>
      </w:divBdr>
    </w:div>
    <w:div w:id="709450568">
      <w:bodyDiv w:val="1"/>
      <w:marLeft w:val="0"/>
      <w:marRight w:val="0"/>
      <w:marTop w:val="0"/>
      <w:marBottom w:val="0"/>
      <w:divBdr>
        <w:top w:val="none" w:sz="0" w:space="0" w:color="auto"/>
        <w:left w:val="none" w:sz="0" w:space="0" w:color="auto"/>
        <w:bottom w:val="none" w:sz="0" w:space="0" w:color="auto"/>
        <w:right w:val="none" w:sz="0" w:space="0" w:color="auto"/>
      </w:divBdr>
    </w:div>
    <w:div w:id="710544501">
      <w:bodyDiv w:val="1"/>
      <w:marLeft w:val="0"/>
      <w:marRight w:val="0"/>
      <w:marTop w:val="0"/>
      <w:marBottom w:val="0"/>
      <w:divBdr>
        <w:top w:val="none" w:sz="0" w:space="0" w:color="auto"/>
        <w:left w:val="none" w:sz="0" w:space="0" w:color="auto"/>
        <w:bottom w:val="none" w:sz="0" w:space="0" w:color="auto"/>
        <w:right w:val="none" w:sz="0" w:space="0" w:color="auto"/>
      </w:divBdr>
    </w:div>
    <w:div w:id="715468001">
      <w:bodyDiv w:val="1"/>
      <w:marLeft w:val="0"/>
      <w:marRight w:val="0"/>
      <w:marTop w:val="0"/>
      <w:marBottom w:val="0"/>
      <w:divBdr>
        <w:top w:val="none" w:sz="0" w:space="0" w:color="auto"/>
        <w:left w:val="none" w:sz="0" w:space="0" w:color="auto"/>
        <w:bottom w:val="none" w:sz="0" w:space="0" w:color="auto"/>
        <w:right w:val="none" w:sz="0" w:space="0" w:color="auto"/>
      </w:divBdr>
    </w:div>
    <w:div w:id="718942844">
      <w:bodyDiv w:val="1"/>
      <w:marLeft w:val="0"/>
      <w:marRight w:val="0"/>
      <w:marTop w:val="0"/>
      <w:marBottom w:val="0"/>
      <w:divBdr>
        <w:top w:val="none" w:sz="0" w:space="0" w:color="auto"/>
        <w:left w:val="none" w:sz="0" w:space="0" w:color="auto"/>
        <w:bottom w:val="none" w:sz="0" w:space="0" w:color="auto"/>
        <w:right w:val="none" w:sz="0" w:space="0" w:color="auto"/>
      </w:divBdr>
    </w:div>
    <w:div w:id="719943691">
      <w:bodyDiv w:val="1"/>
      <w:marLeft w:val="0"/>
      <w:marRight w:val="0"/>
      <w:marTop w:val="0"/>
      <w:marBottom w:val="0"/>
      <w:divBdr>
        <w:top w:val="none" w:sz="0" w:space="0" w:color="auto"/>
        <w:left w:val="none" w:sz="0" w:space="0" w:color="auto"/>
        <w:bottom w:val="none" w:sz="0" w:space="0" w:color="auto"/>
        <w:right w:val="none" w:sz="0" w:space="0" w:color="auto"/>
      </w:divBdr>
    </w:div>
    <w:div w:id="723531947">
      <w:bodyDiv w:val="1"/>
      <w:marLeft w:val="0"/>
      <w:marRight w:val="0"/>
      <w:marTop w:val="0"/>
      <w:marBottom w:val="0"/>
      <w:divBdr>
        <w:top w:val="none" w:sz="0" w:space="0" w:color="auto"/>
        <w:left w:val="none" w:sz="0" w:space="0" w:color="auto"/>
        <w:bottom w:val="none" w:sz="0" w:space="0" w:color="auto"/>
        <w:right w:val="none" w:sz="0" w:space="0" w:color="auto"/>
      </w:divBdr>
    </w:div>
    <w:div w:id="735787721">
      <w:bodyDiv w:val="1"/>
      <w:marLeft w:val="0"/>
      <w:marRight w:val="0"/>
      <w:marTop w:val="0"/>
      <w:marBottom w:val="0"/>
      <w:divBdr>
        <w:top w:val="none" w:sz="0" w:space="0" w:color="auto"/>
        <w:left w:val="none" w:sz="0" w:space="0" w:color="auto"/>
        <w:bottom w:val="none" w:sz="0" w:space="0" w:color="auto"/>
        <w:right w:val="none" w:sz="0" w:space="0" w:color="auto"/>
      </w:divBdr>
    </w:div>
    <w:div w:id="737749175">
      <w:bodyDiv w:val="1"/>
      <w:marLeft w:val="0"/>
      <w:marRight w:val="0"/>
      <w:marTop w:val="0"/>
      <w:marBottom w:val="0"/>
      <w:divBdr>
        <w:top w:val="none" w:sz="0" w:space="0" w:color="auto"/>
        <w:left w:val="none" w:sz="0" w:space="0" w:color="auto"/>
        <w:bottom w:val="none" w:sz="0" w:space="0" w:color="auto"/>
        <w:right w:val="none" w:sz="0" w:space="0" w:color="auto"/>
      </w:divBdr>
    </w:div>
    <w:div w:id="745809677">
      <w:bodyDiv w:val="1"/>
      <w:marLeft w:val="0"/>
      <w:marRight w:val="0"/>
      <w:marTop w:val="0"/>
      <w:marBottom w:val="0"/>
      <w:divBdr>
        <w:top w:val="none" w:sz="0" w:space="0" w:color="auto"/>
        <w:left w:val="none" w:sz="0" w:space="0" w:color="auto"/>
        <w:bottom w:val="none" w:sz="0" w:space="0" w:color="auto"/>
        <w:right w:val="none" w:sz="0" w:space="0" w:color="auto"/>
      </w:divBdr>
    </w:div>
    <w:div w:id="754715232">
      <w:bodyDiv w:val="1"/>
      <w:marLeft w:val="0"/>
      <w:marRight w:val="0"/>
      <w:marTop w:val="0"/>
      <w:marBottom w:val="0"/>
      <w:divBdr>
        <w:top w:val="none" w:sz="0" w:space="0" w:color="auto"/>
        <w:left w:val="none" w:sz="0" w:space="0" w:color="auto"/>
        <w:bottom w:val="none" w:sz="0" w:space="0" w:color="auto"/>
        <w:right w:val="none" w:sz="0" w:space="0" w:color="auto"/>
      </w:divBdr>
    </w:div>
    <w:div w:id="757480950">
      <w:bodyDiv w:val="1"/>
      <w:marLeft w:val="0"/>
      <w:marRight w:val="0"/>
      <w:marTop w:val="0"/>
      <w:marBottom w:val="0"/>
      <w:divBdr>
        <w:top w:val="none" w:sz="0" w:space="0" w:color="auto"/>
        <w:left w:val="none" w:sz="0" w:space="0" w:color="auto"/>
        <w:bottom w:val="none" w:sz="0" w:space="0" w:color="auto"/>
        <w:right w:val="none" w:sz="0" w:space="0" w:color="auto"/>
      </w:divBdr>
    </w:div>
    <w:div w:id="758336184">
      <w:bodyDiv w:val="1"/>
      <w:marLeft w:val="0"/>
      <w:marRight w:val="0"/>
      <w:marTop w:val="0"/>
      <w:marBottom w:val="0"/>
      <w:divBdr>
        <w:top w:val="none" w:sz="0" w:space="0" w:color="auto"/>
        <w:left w:val="none" w:sz="0" w:space="0" w:color="auto"/>
        <w:bottom w:val="none" w:sz="0" w:space="0" w:color="auto"/>
        <w:right w:val="none" w:sz="0" w:space="0" w:color="auto"/>
      </w:divBdr>
    </w:div>
    <w:div w:id="768351264">
      <w:bodyDiv w:val="1"/>
      <w:marLeft w:val="0"/>
      <w:marRight w:val="0"/>
      <w:marTop w:val="0"/>
      <w:marBottom w:val="0"/>
      <w:divBdr>
        <w:top w:val="none" w:sz="0" w:space="0" w:color="auto"/>
        <w:left w:val="none" w:sz="0" w:space="0" w:color="auto"/>
        <w:bottom w:val="none" w:sz="0" w:space="0" w:color="auto"/>
        <w:right w:val="none" w:sz="0" w:space="0" w:color="auto"/>
      </w:divBdr>
    </w:div>
    <w:div w:id="768698048">
      <w:bodyDiv w:val="1"/>
      <w:marLeft w:val="0"/>
      <w:marRight w:val="0"/>
      <w:marTop w:val="0"/>
      <w:marBottom w:val="0"/>
      <w:divBdr>
        <w:top w:val="none" w:sz="0" w:space="0" w:color="auto"/>
        <w:left w:val="none" w:sz="0" w:space="0" w:color="auto"/>
        <w:bottom w:val="none" w:sz="0" w:space="0" w:color="auto"/>
        <w:right w:val="none" w:sz="0" w:space="0" w:color="auto"/>
      </w:divBdr>
    </w:div>
    <w:div w:id="773869402">
      <w:bodyDiv w:val="1"/>
      <w:marLeft w:val="0"/>
      <w:marRight w:val="0"/>
      <w:marTop w:val="0"/>
      <w:marBottom w:val="0"/>
      <w:divBdr>
        <w:top w:val="none" w:sz="0" w:space="0" w:color="auto"/>
        <w:left w:val="none" w:sz="0" w:space="0" w:color="auto"/>
        <w:bottom w:val="none" w:sz="0" w:space="0" w:color="auto"/>
        <w:right w:val="none" w:sz="0" w:space="0" w:color="auto"/>
      </w:divBdr>
    </w:div>
    <w:div w:id="780221249">
      <w:bodyDiv w:val="1"/>
      <w:marLeft w:val="0"/>
      <w:marRight w:val="0"/>
      <w:marTop w:val="0"/>
      <w:marBottom w:val="0"/>
      <w:divBdr>
        <w:top w:val="none" w:sz="0" w:space="0" w:color="auto"/>
        <w:left w:val="none" w:sz="0" w:space="0" w:color="auto"/>
        <w:bottom w:val="none" w:sz="0" w:space="0" w:color="auto"/>
        <w:right w:val="none" w:sz="0" w:space="0" w:color="auto"/>
      </w:divBdr>
    </w:div>
    <w:div w:id="780807318">
      <w:bodyDiv w:val="1"/>
      <w:marLeft w:val="0"/>
      <w:marRight w:val="0"/>
      <w:marTop w:val="0"/>
      <w:marBottom w:val="0"/>
      <w:divBdr>
        <w:top w:val="none" w:sz="0" w:space="0" w:color="auto"/>
        <w:left w:val="none" w:sz="0" w:space="0" w:color="auto"/>
        <w:bottom w:val="none" w:sz="0" w:space="0" w:color="auto"/>
        <w:right w:val="none" w:sz="0" w:space="0" w:color="auto"/>
      </w:divBdr>
    </w:div>
    <w:div w:id="781455663">
      <w:bodyDiv w:val="1"/>
      <w:marLeft w:val="0"/>
      <w:marRight w:val="0"/>
      <w:marTop w:val="0"/>
      <w:marBottom w:val="0"/>
      <w:divBdr>
        <w:top w:val="none" w:sz="0" w:space="0" w:color="auto"/>
        <w:left w:val="none" w:sz="0" w:space="0" w:color="auto"/>
        <w:bottom w:val="none" w:sz="0" w:space="0" w:color="auto"/>
        <w:right w:val="none" w:sz="0" w:space="0" w:color="auto"/>
      </w:divBdr>
    </w:div>
    <w:div w:id="782840553">
      <w:bodyDiv w:val="1"/>
      <w:marLeft w:val="0"/>
      <w:marRight w:val="0"/>
      <w:marTop w:val="0"/>
      <w:marBottom w:val="0"/>
      <w:divBdr>
        <w:top w:val="none" w:sz="0" w:space="0" w:color="auto"/>
        <w:left w:val="none" w:sz="0" w:space="0" w:color="auto"/>
        <w:bottom w:val="none" w:sz="0" w:space="0" w:color="auto"/>
        <w:right w:val="none" w:sz="0" w:space="0" w:color="auto"/>
      </w:divBdr>
    </w:div>
    <w:div w:id="784613910">
      <w:bodyDiv w:val="1"/>
      <w:marLeft w:val="0"/>
      <w:marRight w:val="0"/>
      <w:marTop w:val="0"/>
      <w:marBottom w:val="0"/>
      <w:divBdr>
        <w:top w:val="none" w:sz="0" w:space="0" w:color="auto"/>
        <w:left w:val="none" w:sz="0" w:space="0" w:color="auto"/>
        <w:bottom w:val="none" w:sz="0" w:space="0" w:color="auto"/>
        <w:right w:val="none" w:sz="0" w:space="0" w:color="auto"/>
      </w:divBdr>
    </w:div>
    <w:div w:id="789206073">
      <w:bodyDiv w:val="1"/>
      <w:marLeft w:val="0"/>
      <w:marRight w:val="0"/>
      <w:marTop w:val="0"/>
      <w:marBottom w:val="0"/>
      <w:divBdr>
        <w:top w:val="none" w:sz="0" w:space="0" w:color="auto"/>
        <w:left w:val="none" w:sz="0" w:space="0" w:color="auto"/>
        <w:bottom w:val="none" w:sz="0" w:space="0" w:color="auto"/>
        <w:right w:val="none" w:sz="0" w:space="0" w:color="auto"/>
      </w:divBdr>
    </w:div>
    <w:div w:id="789397245">
      <w:bodyDiv w:val="1"/>
      <w:marLeft w:val="0"/>
      <w:marRight w:val="0"/>
      <w:marTop w:val="0"/>
      <w:marBottom w:val="0"/>
      <w:divBdr>
        <w:top w:val="none" w:sz="0" w:space="0" w:color="auto"/>
        <w:left w:val="none" w:sz="0" w:space="0" w:color="auto"/>
        <w:bottom w:val="none" w:sz="0" w:space="0" w:color="auto"/>
        <w:right w:val="none" w:sz="0" w:space="0" w:color="auto"/>
      </w:divBdr>
    </w:div>
    <w:div w:id="793718373">
      <w:bodyDiv w:val="1"/>
      <w:marLeft w:val="0"/>
      <w:marRight w:val="0"/>
      <w:marTop w:val="0"/>
      <w:marBottom w:val="0"/>
      <w:divBdr>
        <w:top w:val="none" w:sz="0" w:space="0" w:color="auto"/>
        <w:left w:val="none" w:sz="0" w:space="0" w:color="auto"/>
        <w:bottom w:val="none" w:sz="0" w:space="0" w:color="auto"/>
        <w:right w:val="none" w:sz="0" w:space="0" w:color="auto"/>
      </w:divBdr>
    </w:div>
    <w:div w:id="795299911">
      <w:bodyDiv w:val="1"/>
      <w:marLeft w:val="0"/>
      <w:marRight w:val="0"/>
      <w:marTop w:val="0"/>
      <w:marBottom w:val="0"/>
      <w:divBdr>
        <w:top w:val="none" w:sz="0" w:space="0" w:color="auto"/>
        <w:left w:val="none" w:sz="0" w:space="0" w:color="auto"/>
        <w:bottom w:val="none" w:sz="0" w:space="0" w:color="auto"/>
        <w:right w:val="none" w:sz="0" w:space="0" w:color="auto"/>
      </w:divBdr>
    </w:div>
    <w:div w:id="798569804">
      <w:bodyDiv w:val="1"/>
      <w:marLeft w:val="0"/>
      <w:marRight w:val="0"/>
      <w:marTop w:val="0"/>
      <w:marBottom w:val="0"/>
      <w:divBdr>
        <w:top w:val="none" w:sz="0" w:space="0" w:color="auto"/>
        <w:left w:val="none" w:sz="0" w:space="0" w:color="auto"/>
        <w:bottom w:val="none" w:sz="0" w:space="0" w:color="auto"/>
        <w:right w:val="none" w:sz="0" w:space="0" w:color="auto"/>
      </w:divBdr>
    </w:div>
    <w:div w:id="799956188">
      <w:bodyDiv w:val="1"/>
      <w:marLeft w:val="0"/>
      <w:marRight w:val="0"/>
      <w:marTop w:val="0"/>
      <w:marBottom w:val="0"/>
      <w:divBdr>
        <w:top w:val="none" w:sz="0" w:space="0" w:color="auto"/>
        <w:left w:val="none" w:sz="0" w:space="0" w:color="auto"/>
        <w:bottom w:val="none" w:sz="0" w:space="0" w:color="auto"/>
        <w:right w:val="none" w:sz="0" w:space="0" w:color="auto"/>
      </w:divBdr>
    </w:div>
    <w:div w:id="801920220">
      <w:bodyDiv w:val="1"/>
      <w:marLeft w:val="0"/>
      <w:marRight w:val="0"/>
      <w:marTop w:val="0"/>
      <w:marBottom w:val="0"/>
      <w:divBdr>
        <w:top w:val="none" w:sz="0" w:space="0" w:color="auto"/>
        <w:left w:val="none" w:sz="0" w:space="0" w:color="auto"/>
        <w:bottom w:val="none" w:sz="0" w:space="0" w:color="auto"/>
        <w:right w:val="none" w:sz="0" w:space="0" w:color="auto"/>
      </w:divBdr>
    </w:div>
    <w:div w:id="802238584">
      <w:bodyDiv w:val="1"/>
      <w:marLeft w:val="0"/>
      <w:marRight w:val="0"/>
      <w:marTop w:val="0"/>
      <w:marBottom w:val="0"/>
      <w:divBdr>
        <w:top w:val="none" w:sz="0" w:space="0" w:color="auto"/>
        <w:left w:val="none" w:sz="0" w:space="0" w:color="auto"/>
        <w:bottom w:val="none" w:sz="0" w:space="0" w:color="auto"/>
        <w:right w:val="none" w:sz="0" w:space="0" w:color="auto"/>
      </w:divBdr>
    </w:div>
    <w:div w:id="803348434">
      <w:bodyDiv w:val="1"/>
      <w:marLeft w:val="0"/>
      <w:marRight w:val="0"/>
      <w:marTop w:val="0"/>
      <w:marBottom w:val="0"/>
      <w:divBdr>
        <w:top w:val="none" w:sz="0" w:space="0" w:color="auto"/>
        <w:left w:val="none" w:sz="0" w:space="0" w:color="auto"/>
        <w:bottom w:val="none" w:sz="0" w:space="0" w:color="auto"/>
        <w:right w:val="none" w:sz="0" w:space="0" w:color="auto"/>
      </w:divBdr>
    </w:div>
    <w:div w:id="805901210">
      <w:bodyDiv w:val="1"/>
      <w:marLeft w:val="0"/>
      <w:marRight w:val="0"/>
      <w:marTop w:val="0"/>
      <w:marBottom w:val="0"/>
      <w:divBdr>
        <w:top w:val="none" w:sz="0" w:space="0" w:color="auto"/>
        <w:left w:val="none" w:sz="0" w:space="0" w:color="auto"/>
        <w:bottom w:val="none" w:sz="0" w:space="0" w:color="auto"/>
        <w:right w:val="none" w:sz="0" w:space="0" w:color="auto"/>
      </w:divBdr>
    </w:div>
    <w:div w:id="808519630">
      <w:bodyDiv w:val="1"/>
      <w:marLeft w:val="0"/>
      <w:marRight w:val="0"/>
      <w:marTop w:val="0"/>
      <w:marBottom w:val="0"/>
      <w:divBdr>
        <w:top w:val="none" w:sz="0" w:space="0" w:color="auto"/>
        <w:left w:val="none" w:sz="0" w:space="0" w:color="auto"/>
        <w:bottom w:val="none" w:sz="0" w:space="0" w:color="auto"/>
        <w:right w:val="none" w:sz="0" w:space="0" w:color="auto"/>
      </w:divBdr>
    </w:div>
    <w:div w:id="813645429">
      <w:bodyDiv w:val="1"/>
      <w:marLeft w:val="0"/>
      <w:marRight w:val="0"/>
      <w:marTop w:val="0"/>
      <w:marBottom w:val="0"/>
      <w:divBdr>
        <w:top w:val="none" w:sz="0" w:space="0" w:color="auto"/>
        <w:left w:val="none" w:sz="0" w:space="0" w:color="auto"/>
        <w:bottom w:val="none" w:sz="0" w:space="0" w:color="auto"/>
        <w:right w:val="none" w:sz="0" w:space="0" w:color="auto"/>
      </w:divBdr>
    </w:div>
    <w:div w:id="817066919">
      <w:bodyDiv w:val="1"/>
      <w:marLeft w:val="0"/>
      <w:marRight w:val="0"/>
      <w:marTop w:val="0"/>
      <w:marBottom w:val="0"/>
      <w:divBdr>
        <w:top w:val="none" w:sz="0" w:space="0" w:color="auto"/>
        <w:left w:val="none" w:sz="0" w:space="0" w:color="auto"/>
        <w:bottom w:val="none" w:sz="0" w:space="0" w:color="auto"/>
        <w:right w:val="none" w:sz="0" w:space="0" w:color="auto"/>
      </w:divBdr>
    </w:div>
    <w:div w:id="817110678">
      <w:bodyDiv w:val="1"/>
      <w:marLeft w:val="0"/>
      <w:marRight w:val="0"/>
      <w:marTop w:val="0"/>
      <w:marBottom w:val="0"/>
      <w:divBdr>
        <w:top w:val="none" w:sz="0" w:space="0" w:color="auto"/>
        <w:left w:val="none" w:sz="0" w:space="0" w:color="auto"/>
        <w:bottom w:val="none" w:sz="0" w:space="0" w:color="auto"/>
        <w:right w:val="none" w:sz="0" w:space="0" w:color="auto"/>
      </w:divBdr>
    </w:div>
    <w:div w:id="821653822">
      <w:bodyDiv w:val="1"/>
      <w:marLeft w:val="0"/>
      <w:marRight w:val="0"/>
      <w:marTop w:val="0"/>
      <w:marBottom w:val="0"/>
      <w:divBdr>
        <w:top w:val="none" w:sz="0" w:space="0" w:color="auto"/>
        <w:left w:val="none" w:sz="0" w:space="0" w:color="auto"/>
        <w:bottom w:val="none" w:sz="0" w:space="0" w:color="auto"/>
        <w:right w:val="none" w:sz="0" w:space="0" w:color="auto"/>
      </w:divBdr>
    </w:div>
    <w:div w:id="822352496">
      <w:bodyDiv w:val="1"/>
      <w:marLeft w:val="0"/>
      <w:marRight w:val="0"/>
      <w:marTop w:val="0"/>
      <w:marBottom w:val="0"/>
      <w:divBdr>
        <w:top w:val="none" w:sz="0" w:space="0" w:color="auto"/>
        <w:left w:val="none" w:sz="0" w:space="0" w:color="auto"/>
        <w:bottom w:val="none" w:sz="0" w:space="0" w:color="auto"/>
        <w:right w:val="none" w:sz="0" w:space="0" w:color="auto"/>
      </w:divBdr>
    </w:div>
    <w:div w:id="825826988">
      <w:bodyDiv w:val="1"/>
      <w:marLeft w:val="0"/>
      <w:marRight w:val="0"/>
      <w:marTop w:val="0"/>
      <w:marBottom w:val="0"/>
      <w:divBdr>
        <w:top w:val="none" w:sz="0" w:space="0" w:color="auto"/>
        <w:left w:val="none" w:sz="0" w:space="0" w:color="auto"/>
        <w:bottom w:val="none" w:sz="0" w:space="0" w:color="auto"/>
        <w:right w:val="none" w:sz="0" w:space="0" w:color="auto"/>
      </w:divBdr>
    </w:div>
    <w:div w:id="829255888">
      <w:bodyDiv w:val="1"/>
      <w:marLeft w:val="0"/>
      <w:marRight w:val="0"/>
      <w:marTop w:val="0"/>
      <w:marBottom w:val="0"/>
      <w:divBdr>
        <w:top w:val="none" w:sz="0" w:space="0" w:color="auto"/>
        <w:left w:val="none" w:sz="0" w:space="0" w:color="auto"/>
        <w:bottom w:val="none" w:sz="0" w:space="0" w:color="auto"/>
        <w:right w:val="none" w:sz="0" w:space="0" w:color="auto"/>
      </w:divBdr>
    </w:div>
    <w:div w:id="832258334">
      <w:bodyDiv w:val="1"/>
      <w:marLeft w:val="0"/>
      <w:marRight w:val="0"/>
      <w:marTop w:val="0"/>
      <w:marBottom w:val="0"/>
      <w:divBdr>
        <w:top w:val="none" w:sz="0" w:space="0" w:color="auto"/>
        <w:left w:val="none" w:sz="0" w:space="0" w:color="auto"/>
        <w:bottom w:val="none" w:sz="0" w:space="0" w:color="auto"/>
        <w:right w:val="none" w:sz="0" w:space="0" w:color="auto"/>
      </w:divBdr>
    </w:div>
    <w:div w:id="841511116">
      <w:bodyDiv w:val="1"/>
      <w:marLeft w:val="0"/>
      <w:marRight w:val="0"/>
      <w:marTop w:val="0"/>
      <w:marBottom w:val="0"/>
      <w:divBdr>
        <w:top w:val="none" w:sz="0" w:space="0" w:color="auto"/>
        <w:left w:val="none" w:sz="0" w:space="0" w:color="auto"/>
        <w:bottom w:val="none" w:sz="0" w:space="0" w:color="auto"/>
        <w:right w:val="none" w:sz="0" w:space="0" w:color="auto"/>
      </w:divBdr>
    </w:div>
    <w:div w:id="841553699">
      <w:bodyDiv w:val="1"/>
      <w:marLeft w:val="0"/>
      <w:marRight w:val="0"/>
      <w:marTop w:val="0"/>
      <w:marBottom w:val="0"/>
      <w:divBdr>
        <w:top w:val="none" w:sz="0" w:space="0" w:color="auto"/>
        <w:left w:val="none" w:sz="0" w:space="0" w:color="auto"/>
        <w:bottom w:val="none" w:sz="0" w:space="0" w:color="auto"/>
        <w:right w:val="none" w:sz="0" w:space="0" w:color="auto"/>
      </w:divBdr>
    </w:div>
    <w:div w:id="841744979">
      <w:bodyDiv w:val="1"/>
      <w:marLeft w:val="0"/>
      <w:marRight w:val="0"/>
      <w:marTop w:val="0"/>
      <w:marBottom w:val="0"/>
      <w:divBdr>
        <w:top w:val="none" w:sz="0" w:space="0" w:color="auto"/>
        <w:left w:val="none" w:sz="0" w:space="0" w:color="auto"/>
        <w:bottom w:val="none" w:sz="0" w:space="0" w:color="auto"/>
        <w:right w:val="none" w:sz="0" w:space="0" w:color="auto"/>
      </w:divBdr>
    </w:div>
    <w:div w:id="844369820">
      <w:bodyDiv w:val="1"/>
      <w:marLeft w:val="0"/>
      <w:marRight w:val="0"/>
      <w:marTop w:val="0"/>
      <w:marBottom w:val="0"/>
      <w:divBdr>
        <w:top w:val="none" w:sz="0" w:space="0" w:color="auto"/>
        <w:left w:val="none" w:sz="0" w:space="0" w:color="auto"/>
        <w:bottom w:val="none" w:sz="0" w:space="0" w:color="auto"/>
        <w:right w:val="none" w:sz="0" w:space="0" w:color="auto"/>
      </w:divBdr>
    </w:div>
    <w:div w:id="844438601">
      <w:bodyDiv w:val="1"/>
      <w:marLeft w:val="0"/>
      <w:marRight w:val="0"/>
      <w:marTop w:val="0"/>
      <w:marBottom w:val="0"/>
      <w:divBdr>
        <w:top w:val="none" w:sz="0" w:space="0" w:color="auto"/>
        <w:left w:val="none" w:sz="0" w:space="0" w:color="auto"/>
        <w:bottom w:val="none" w:sz="0" w:space="0" w:color="auto"/>
        <w:right w:val="none" w:sz="0" w:space="0" w:color="auto"/>
      </w:divBdr>
    </w:div>
    <w:div w:id="846596654">
      <w:bodyDiv w:val="1"/>
      <w:marLeft w:val="0"/>
      <w:marRight w:val="0"/>
      <w:marTop w:val="0"/>
      <w:marBottom w:val="0"/>
      <w:divBdr>
        <w:top w:val="none" w:sz="0" w:space="0" w:color="auto"/>
        <w:left w:val="none" w:sz="0" w:space="0" w:color="auto"/>
        <w:bottom w:val="none" w:sz="0" w:space="0" w:color="auto"/>
        <w:right w:val="none" w:sz="0" w:space="0" w:color="auto"/>
      </w:divBdr>
    </w:div>
    <w:div w:id="848451648">
      <w:bodyDiv w:val="1"/>
      <w:marLeft w:val="0"/>
      <w:marRight w:val="0"/>
      <w:marTop w:val="0"/>
      <w:marBottom w:val="0"/>
      <w:divBdr>
        <w:top w:val="none" w:sz="0" w:space="0" w:color="auto"/>
        <w:left w:val="none" w:sz="0" w:space="0" w:color="auto"/>
        <w:bottom w:val="none" w:sz="0" w:space="0" w:color="auto"/>
        <w:right w:val="none" w:sz="0" w:space="0" w:color="auto"/>
      </w:divBdr>
    </w:div>
    <w:div w:id="849415697">
      <w:bodyDiv w:val="1"/>
      <w:marLeft w:val="0"/>
      <w:marRight w:val="0"/>
      <w:marTop w:val="0"/>
      <w:marBottom w:val="0"/>
      <w:divBdr>
        <w:top w:val="none" w:sz="0" w:space="0" w:color="auto"/>
        <w:left w:val="none" w:sz="0" w:space="0" w:color="auto"/>
        <w:bottom w:val="none" w:sz="0" w:space="0" w:color="auto"/>
        <w:right w:val="none" w:sz="0" w:space="0" w:color="auto"/>
      </w:divBdr>
    </w:div>
    <w:div w:id="850026417">
      <w:bodyDiv w:val="1"/>
      <w:marLeft w:val="0"/>
      <w:marRight w:val="0"/>
      <w:marTop w:val="0"/>
      <w:marBottom w:val="0"/>
      <w:divBdr>
        <w:top w:val="none" w:sz="0" w:space="0" w:color="auto"/>
        <w:left w:val="none" w:sz="0" w:space="0" w:color="auto"/>
        <w:bottom w:val="none" w:sz="0" w:space="0" w:color="auto"/>
        <w:right w:val="none" w:sz="0" w:space="0" w:color="auto"/>
      </w:divBdr>
    </w:div>
    <w:div w:id="853567383">
      <w:bodyDiv w:val="1"/>
      <w:marLeft w:val="0"/>
      <w:marRight w:val="0"/>
      <w:marTop w:val="0"/>
      <w:marBottom w:val="0"/>
      <w:divBdr>
        <w:top w:val="none" w:sz="0" w:space="0" w:color="auto"/>
        <w:left w:val="none" w:sz="0" w:space="0" w:color="auto"/>
        <w:bottom w:val="none" w:sz="0" w:space="0" w:color="auto"/>
        <w:right w:val="none" w:sz="0" w:space="0" w:color="auto"/>
      </w:divBdr>
    </w:div>
    <w:div w:id="856234503">
      <w:bodyDiv w:val="1"/>
      <w:marLeft w:val="0"/>
      <w:marRight w:val="0"/>
      <w:marTop w:val="0"/>
      <w:marBottom w:val="0"/>
      <w:divBdr>
        <w:top w:val="none" w:sz="0" w:space="0" w:color="auto"/>
        <w:left w:val="none" w:sz="0" w:space="0" w:color="auto"/>
        <w:bottom w:val="none" w:sz="0" w:space="0" w:color="auto"/>
        <w:right w:val="none" w:sz="0" w:space="0" w:color="auto"/>
      </w:divBdr>
    </w:div>
    <w:div w:id="856818301">
      <w:bodyDiv w:val="1"/>
      <w:marLeft w:val="0"/>
      <w:marRight w:val="0"/>
      <w:marTop w:val="0"/>
      <w:marBottom w:val="0"/>
      <w:divBdr>
        <w:top w:val="none" w:sz="0" w:space="0" w:color="auto"/>
        <w:left w:val="none" w:sz="0" w:space="0" w:color="auto"/>
        <w:bottom w:val="none" w:sz="0" w:space="0" w:color="auto"/>
        <w:right w:val="none" w:sz="0" w:space="0" w:color="auto"/>
      </w:divBdr>
    </w:div>
    <w:div w:id="857432822">
      <w:bodyDiv w:val="1"/>
      <w:marLeft w:val="0"/>
      <w:marRight w:val="0"/>
      <w:marTop w:val="0"/>
      <w:marBottom w:val="0"/>
      <w:divBdr>
        <w:top w:val="none" w:sz="0" w:space="0" w:color="auto"/>
        <w:left w:val="none" w:sz="0" w:space="0" w:color="auto"/>
        <w:bottom w:val="none" w:sz="0" w:space="0" w:color="auto"/>
        <w:right w:val="none" w:sz="0" w:space="0" w:color="auto"/>
      </w:divBdr>
    </w:div>
    <w:div w:id="860779014">
      <w:bodyDiv w:val="1"/>
      <w:marLeft w:val="0"/>
      <w:marRight w:val="0"/>
      <w:marTop w:val="0"/>
      <w:marBottom w:val="0"/>
      <w:divBdr>
        <w:top w:val="none" w:sz="0" w:space="0" w:color="auto"/>
        <w:left w:val="none" w:sz="0" w:space="0" w:color="auto"/>
        <w:bottom w:val="none" w:sz="0" w:space="0" w:color="auto"/>
        <w:right w:val="none" w:sz="0" w:space="0" w:color="auto"/>
      </w:divBdr>
    </w:div>
    <w:div w:id="871111043">
      <w:bodyDiv w:val="1"/>
      <w:marLeft w:val="0"/>
      <w:marRight w:val="0"/>
      <w:marTop w:val="0"/>
      <w:marBottom w:val="0"/>
      <w:divBdr>
        <w:top w:val="none" w:sz="0" w:space="0" w:color="auto"/>
        <w:left w:val="none" w:sz="0" w:space="0" w:color="auto"/>
        <w:bottom w:val="none" w:sz="0" w:space="0" w:color="auto"/>
        <w:right w:val="none" w:sz="0" w:space="0" w:color="auto"/>
      </w:divBdr>
    </w:div>
    <w:div w:id="878739176">
      <w:bodyDiv w:val="1"/>
      <w:marLeft w:val="0"/>
      <w:marRight w:val="0"/>
      <w:marTop w:val="0"/>
      <w:marBottom w:val="0"/>
      <w:divBdr>
        <w:top w:val="none" w:sz="0" w:space="0" w:color="auto"/>
        <w:left w:val="none" w:sz="0" w:space="0" w:color="auto"/>
        <w:bottom w:val="none" w:sz="0" w:space="0" w:color="auto"/>
        <w:right w:val="none" w:sz="0" w:space="0" w:color="auto"/>
      </w:divBdr>
    </w:div>
    <w:div w:id="879710349">
      <w:bodyDiv w:val="1"/>
      <w:marLeft w:val="0"/>
      <w:marRight w:val="0"/>
      <w:marTop w:val="0"/>
      <w:marBottom w:val="0"/>
      <w:divBdr>
        <w:top w:val="none" w:sz="0" w:space="0" w:color="auto"/>
        <w:left w:val="none" w:sz="0" w:space="0" w:color="auto"/>
        <w:bottom w:val="none" w:sz="0" w:space="0" w:color="auto"/>
        <w:right w:val="none" w:sz="0" w:space="0" w:color="auto"/>
      </w:divBdr>
    </w:div>
    <w:div w:id="880244626">
      <w:bodyDiv w:val="1"/>
      <w:marLeft w:val="0"/>
      <w:marRight w:val="0"/>
      <w:marTop w:val="0"/>
      <w:marBottom w:val="0"/>
      <w:divBdr>
        <w:top w:val="none" w:sz="0" w:space="0" w:color="auto"/>
        <w:left w:val="none" w:sz="0" w:space="0" w:color="auto"/>
        <w:bottom w:val="none" w:sz="0" w:space="0" w:color="auto"/>
        <w:right w:val="none" w:sz="0" w:space="0" w:color="auto"/>
      </w:divBdr>
    </w:div>
    <w:div w:id="883253814">
      <w:bodyDiv w:val="1"/>
      <w:marLeft w:val="0"/>
      <w:marRight w:val="0"/>
      <w:marTop w:val="0"/>
      <w:marBottom w:val="0"/>
      <w:divBdr>
        <w:top w:val="none" w:sz="0" w:space="0" w:color="auto"/>
        <w:left w:val="none" w:sz="0" w:space="0" w:color="auto"/>
        <w:bottom w:val="none" w:sz="0" w:space="0" w:color="auto"/>
        <w:right w:val="none" w:sz="0" w:space="0" w:color="auto"/>
      </w:divBdr>
    </w:div>
    <w:div w:id="884366976">
      <w:bodyDiv w:val="1"/>
      <w:marLeft w:val="0"/>
      <w:marRight w:val="0"/>
      <w:marTop w:val="0"/>
      <w:marBottom w:val="0"/>
      <w:divBdr>
        <w:top w:val="none" w:sz="0" w:space="0" w:color="auto"/>
        <w:left w:val="none" w:sz="0" w:space="0" w:color="auto"/>
        <w:bottom w:val="none" w:sz="0" w:space="0" w:color="auto"/>
        <w:right w:val="none" w:sz="0" w:space="0" w:color="auto"/>
      </w:divBdr>
    </w:div>
    <w:div w:id="888346003">
      <w:bodyDiv w:val="1"/>
      <w:marLeft w:val="0"/>
      <w:marRight w:val="0"/>
      <w:marTop w:val="0"/>
      <w:marBottom w:val="0"/>
      <w:divBdr>
        <w:top w:val="none" w:sz="0" w:space="0" w:color="auto"/>
        <w:left w:val="none" w:sz="0" w:space="0" w:color="auto"/>
        <w:bottom w:val="none" w:sz="0" w:space="0" w:color="auto"/>
        <w:right w:val="none" w:sz="0" w:space="0" w:color="auto"/>
      </w:divBdr>
    </w:div>
    <w:div w:id="895318162">
      <w:bodyDiv w:val="1"/>
      <w:marLeft w:val="0"/>
      <w:marRight w:val="0"/>
      <w:marTop w:val="0"/>
      <w:marBottom w:val="0"/>
      <w:divBdr>
        <w:top w:val="none" w:sz="0" w:space="0" w:color="auto"/>
        <w:left w:val="none" w:sz="0" w:space="0" w:color="auto"/>
        <w:bottom w:val="none" w:sz="0" w:space="0" w:color="auto"/>
        <w:right w:val="none" w:sz="0" w:space="0" w:color="auto"/>
      </w:divBdr>
    </w:div>
    <w:div w:id="898781513">
      <w:bodyDiv w:val="1"/>
      <w:marLeft w:val="0"/>
      <w:marRight w:val="0"/>
      <w:marTop w:val="0"/>
      <w:marBottom w:val="0"/>
      <w:divBdr>
        <w:top w:val="none" w:sz="0" w:space="0" w:color="auto"/>
        <w:left w:val="none" w:sz="0" w:space="0" w:color="auto"/>
        <w:bottom w:val="none" w:sz="0" w:space="0" w:color="auto"/>
        <w:right w:val="none" w:sz="0" w:space="0" w:color="auto"/>
      </w:divBdr>
    </w:div>
    <w:div w:id="901644859">
      <w:bodyDiv w:val="1"/>
      <w:marLeft w:val="0"/>
      <w:marRight w:val="0"/>
      <w:marTop w:val="0"/>
      <w:marBottom w:val="0"/>
      <w:divBdr>
        <w:top w:val="none" w:sz="0" w:space="0" w:color="auto"/>
        <w:left w:val="none" w:sz="0" w:space="0" w:color="auto"/>
        <w:bottom w:val="none" w:sz="0" w:space="0" w:color="auto"/>
        <w:right w:val="none" w:sz="0" w:space="0" w:color="auto"/>
      </w:divBdr>
    </w:div>
    <w:div w:id="913587703">
      <w:bodyDiv w:val="1"/>
      <w:marLeft w:val="0"/>
      <w:marRight w:val="0"/>
      <w:marTop w:val="0"/>
      <w:marBottom w:val="0"/>
      <w:divBdr>
        <w:top w:val="none" w:sz="0" w:space="0" w:color="auto"/>
        <w:left w:val="none" w:sz="0" w:space="0" w:color="auto"/>
        <w:bottom w:val="none" w:sz="0" w:space="0" w:color="auto"/>
        <w:right w:val="none" w:sz="0" w:space="0" w:color="auto"/>
      </w:divBdr>
    </w:div>
    <w:div w:id="914628455">
      <w:bodyDiv w:val="1"/>
      <w:marLeft w:val="0"/>
      <w:marRight w:val="0"/>
      <w:marTop w:val="0"/>
      <w:marBottom w:val="0"/>
      <w:divBdr>
        <w:top w:val="none" w:sz="0" w:space="0" w:color="auto"/>
        <w:left w:val="none" w:sz="0" w:space="0" w:color="auto"/>
        <w:bottom w:val="none" w:sz="0" w:space="0" w:color="auto"/>
        <w:right w:val="none" w:sz="0" w:space="0" w:color="auto"/>
      </w:divBdr>
    </w:div>
    <w:div w:id="920412847">
      <w:bodyDiv w:val="1"/>
      <w:marLeft w:val="0"/>
      <w:marRight w:val="0"/>
      <w:marTop w:val="0"/>
      <w:marBottom w:val="0"/>
      <w:divBdr>
        <w:top w:val="none" w:sz="0" w:space="0" w:color="auto"/>
        <w:left w:val="none" w:sz="0" w:space="0" w:color="auto"/>
        <w:bottom w:val="none" w:sz="0" w:space="0" w:color="auto"/>
        <w:right w:val="none" w:sz="0" w:space="0" w:color="auto"/>
      </w:divBdr>
    </w:div>
    <w:div w:id="924264963">
      <w:bodyDiv w:val="1"/>
      <w:marLeft w:val="0"/>
      <w:marRight w:val="0"/>
      <w:marTop w:val="0"/>
      <w:marBottom w:val="0"/>
      <w:divBdr>
        <w:top w:val="none" w:sz="0" w:space="0" w:color="auto"/>
        <w:left w:val="none" w:sz="0" w:space="0" w:color="auto"/>
        <w:bottom w:val="none" w:sz="0" w:space="0" w:color="auto"/>
        <w:right w:val="none" w:sz="0" w:space="0" w:color="auto"/>
      </w:divBdr>
    </w:div>
    <w:div w:id="931544830">
      <w:bodyDiv w:val="1"/>
      <w:marLeft w:val="0"/>
      <w:marRight w:val="0"/>
      <w:marTop w:val="0"/>
      <w:marBottom w:val="0"/>
      <w:divBdr>
        <w:top w:val="none" w:sz="0" w:space="0" w:color="auto"/>
        <w:left w:val="none" w:sz="0" w:space="0" w:color="auto"/>
        <w:bottom w:val="none" w:sz="0" w:space="0" w:color="auto"/>
        <w:right w:val="none" w:sz="0" w:space="0" w:color="auto"/>
      </w:divBdr>
    </w:div>
    <w:div w:id="933782731">
      <w:bodyDiv w:val="1"/>
      <w:marLeft w:val="0"/>
      <w:marRight w:val="0"/>
      <w:marTop w:val="0"/>
      <w:marBottom w:val="0"/>
      <w:divBdr>
        <w:top w:val="none" w:sz="0" w:space="0" w:color="auto"/>
        <w:left w:val="none" w:sz="0" w:space="0" w:color="auto"/>
        <w:bottom w:val="none" w:sz="0" w:space="0" w:color="auto"/>
        <w:right w:val="none" w:sz="0" w:space="0" w:color="auto"/>
      </w:divBdr>
    </w:div>
    <w:div w:id="934243392">
      <w:bodyDiv w:val="1"/>
      <w:marLeft w:val="0"/>
      <w:marRight w:val="0"/>
      <w:marTop w:val="0"/>
      <w:marBottom w:val="0"/>
      <w:divBdr>
        <w:top w:val="none" w:sz="0" w:space="0" w:color="auto"/>
        <w:left w:val="none" w:sz="0" w:space="0" w:color="auto"/>
        <w:bottom w:val="none" w:sz="0" w:space="0" w:color="auto"/>
        <w:right w:val="none" w:sz="0" w:space="0" w:color="auto"/>
      </w:divBdr>
    </w:div>
    <w:div w:id="939609653">
      <w:bodyDiv w:val="1"/>
      <w:marLeft w:val="0"/>
      <w:marRight w:val="0"/>
      <w:marTop w:val="0"/>
      <w:marBottom w:val="0"/>
      <w:divBdr>
        <w:top w:val="none" w:sz="0" w:space="0" w:color="auto"/>
        <w:left w:val="none" w:sz="0" w:space="0" w:color="auto"/>
        <w:bottom w:val="none" w:sz="0" w:space="0" w:color="auto"/>
        <w:right w:val="none" w:sz="0" w:space="0" w:color="auto"/>
      </w:divBdr>
    </w:div>
    <w:div w:id="939990660">
      <w:bodyDiv w:val="1"/>
      <w:marLeft w:val="0"/>
      <w:marRight w:val="0"/>
      <w:marTop w:val="0"/>
      <w:marBottom w:val="0"/>
      <w:divBdr>
        <w:top w:val="none" w:sz="0" w:space="0" w:color="auto"/>
        <w:left w:val="none" w:sz="0" w:space="0" w:color="auto"/>
        <w:bottom w:val="none" w:sz="0" w:space="0" w:color="auto"/>
        <w:right w:val="none" w:sz="0" w:space="0" w:color="auto"/>
      </w:divBdr>
    </w:div>
    <w:div w:id="943423314">
      <w:bodyDiv w:val="1"/>
      <w:marLeft w:val="0"/>
      <w:marRight w:val="0"/>
      <w:marTop w:val="0"/>
      <w:marBottom w:val="0"/>
      <w:divBdr>
        <w:top w:val="none" w:sz="0" w:space="0" w:color="auto"/>
        <w:left w:val="none" w:sz="0" w:space="0" w:color="auto"/>
        <w:bottom w:val="none" w:sz="0" w:space="0" w:color="auto"/>
        <w:right w:val="none" w:sz="0" w:space="0" w:color="auto"/>
      </w:divBdr>
    </w:div>
    <w:div w:id="951667393">
      <w:bodyDiv w:val="1"/>
      <w:marLeft w:val="0"/>
      <w:marRight w:val="0"/>
      <w:marTop w:val="0"/>
      <w:marBottom w:val="0"/>
      <w:divBdr>
        <w:top w:val="none" w:sz="0" w:space="0" w:color="auto"/>
        <w:left w:val="none" w:sz="0" w:space="0" w:color="auto"/>
        <w:bottom w:val="none" w:sz="0" w:space="0" w:color="auto"/>
        <w:right w:val="none" w:sz="0" w:space="0" w:color="auto"/>
      </w:divBdr>
    </w:div>
    <w:div w:id="954336638">
      <w:bodyDiv w:val="1"/>
      <w:marLeft w:val="0"/>
      <w:marRight w:val="0"/>
      <w:marTop w:val="0"/>
      <w:marBottom w:val="0"/>
      <w:divBdr>
        <w:top w:val="none" w:sz="0" w:space="0" w:color="auto"/>
        <w:left w:val="none" w:sz="0" w:space="0" w:color="auto"/>
        <w:bottom w:val="none" w:sz="0" w:space="0" w:color="auto"/>
        <w:right w:val="none" w:sz="0" w:space="0" w:color="auto"/>
      </w:divBdr>
    </w:div>
    <w:div w:id="964001212">
      <w:bodyDiv w:val="1"/>
      <w:marLeft w:val="0"/>
      <w:marRight w:val="0"/>
      <w:marTop w:val="0"/>
      <w:marBottom w:val="0"/>
      <w:divBdr>
        <w:top w:val="none" w:sz="0" w:space="0" w:color="auto"/>
        <w:left w:val="none" w:sz="0" w:space="0" w:color="auto"/>
        <w:bottom w:val="none" w:sz="0" w:space="0" w:color="auto"/>
        <w:right w:val="none" w:sz="0" w:space="0" w:color="auto"/>
      </w:divBdr>
    </w:div>
    <w:div w:id="967855550">
      <w:bodyDiv w:val="1"/>
      <w:marLeft w:val="0"/>
      <w:marRight w:val="0"/>
      <w:marTop w:val="0"/>
      <w:marBottom w:val="0"/>
      <w:divBdr>
        <w:top w:val="none" w:sz="0" w:space="0" w:color="auto"/>
        <w:left w:val="none" w:sz="0" w:space="0" w:color="auto"/>
        <w:bottom w:val="none" w:sz="0" w:space="0" w:color="auto"/>
        <w:right w:val="none" w:sz="0" w:space="0" w:color="auto"/>
      </w:divBdr>
    </w:div>
    <w:div w:id="969289503">
      <w:bodyDiv w:val="1"/>
      <w:marLeft w:val="0"/>
      <w:marRight w:val="0"/>
      <w:marTop w:val="0"/>
      <w:marBottom w:val="0"/>
      <w:divBdr>
        <w:top w:val="none" w:sz="0" w:space="0" w:color="auto"/>
        <w:left w:val="none" w:sz="0" w:space="0" w:color="auto"/>
        <w:bottom w:val="none" w:sz="0" w:space="0" w:color="auto"/>
        <w:right w:val="none" w:sz="0" w:space="0" w:color="auto"/>
      </w:divBdr>
    </w:div>
    <w:div w:id="971133202">
      <w:bodyDiv w:val="1"/>
      <w:marLeft w:val="0"/>
      <w:marRight w:val="0"/>
      <w:marTop w:val="0"/>
      <w:marBottom w:val="0"/>
      <w:divBdr>
        <w:top w:val="none" w:sz="0" w:space="0" w:color="auto"/>
        <w:left w:val="none" w:sz="0" w:space="0" w:color="auto"/>
        <w:bottom w:val="none" w:sz="0" w:space="0" w:color="auto"/>
        <w:right w:val="none" w:sz="0" w:space="0" w:color="auto"/>
      </w:divBdr>
    </w:div>
    <w:div w:id="971862601">
      <w:bodyDiv w:val="1"/>
      <w:marLeft w:val="0"/>
      <w:marRight w:val="0"/>
      <w:marTop w:val="0"/>
      <w:marBottom w:val="0"/>
      <w:divBdr>
        <w:top w:val="none" w:sz="0" w:space="0" w:color="auto"/>
        <w:left w:val="none" w:sz="0" w:space="0" w:color="auto"/>
        <w:bottom w:val="none" w:sz="0" w:space="0" w:color="auto"/>
        <w:right w:val="none" w:sz="0" w:space="0" w:color="auto"/>
      </w:divBdr>
    </w:div>
    <w:div w:id="971902248">
      <w:bodyDiv w:val="1"/>
      <w:marLeft w:val="0"/>
      <w:marRight w:val="0"/>
      <w:marTop w:val="0"/>
      <w:marBottom w:val="0"/>
      <w:divBdr>
        <w:top w:val="none" w:sz="0" w:space="0" w:color="auto"/>
        <w:left w:val="none" w:sz="0" w:space="0" w:color="auto"/>
        <w:bottom w:val="none" w:sz="0" w:space="0" w:color="auto"/>
        <w:right w:val="none" w:sz="0" w:space="0" w:color="auto"/>
      </w:divBdr>
    </w:div>
    <w:div w:id="972440742">
      <w:bodyDiv w:val="1"/>
      <w:marLeft w:val="0"/>
      <w:marRight w:val="0"/>
      <w:marTop w:val="0"/>
      <w:marBottom w:val="0"/>
      <w:divBdr>
        <w:top w:val="none" w:sz="0" w:space="0" w:color="auto"/>
        <w:left w:val="none" w:sz="0" w:space="0" w:color="auto"/>
        <w:bottom w:val="none" w:sz="0" w:space="0" w:color="auto"/>
        <w:right w:val="none" w:sz="0" w:space="0" w:color="auto"/>
      </w:divBdr>
    </w:div>
    <w:div w:id="972518062">
      <w:bodyDiv w:val="1"/>
      <w:marLeft w:val="0"/>
      <w:marRight w:val="0"/>
      <w:marTop w:val="0"/>
      <w:marBottom w:val="0"/>
      <w:divBdr>
        <w:top w:val="none" w:sz="0" w:space="0" w:color="auto"/>
        <w:left w:val="none" w:sz="0" w:space="0" w:color="auto"/>
        <w:bottom w:val="none" w:sz="0" w:space="0" w:color="auto"/>
        <w:right w:val="none" w:sz="0" w:space="0" w:color="auto"/>
      </w:divBdr>
    </w:div>
    <w:div w:id="974679217">
      <w:bodyDiv w:val="1"/>
      <w:marLeft w:val="0"/>
      <w:marRight w:val="0"/>
      <w:marTop w:val="0"/>
      <w:marBottom w:val="0"/>
      <w:divBdr>
        <w:top w:val="none" w:sz="0" w:space="0" w:color="auto"/>
        <w:left w:val="none" w:sz="0" w:space="0" w:color="auto"/>
        <w:bottom w:val="none" w:sz="0" w:space="0" w:color="auto"/>
        <w:right w:val="none" w:sz="0" w:space="0" w:color="auto"/>
      </w:divBdr>
    </w:div>
    <w:div w:id="979068174">
      <w:bodyDiv w:val="1"/>
      <w:marLeft w:val="0"/>
      <w:marRight w:val="0"/>
      <w:marTop w:val="0"/>
      <w:marBottom w:val="0"/>
      <w:divBdr>
        <w:top w:val="none" w:sz="0" w:space="0" w:color="auto"/>
        <w:left w:val="none" w:sz="0" w:space="0" w:color="auto"/>
        <w:bottom w:val="none" w:sz="0" w:space="0" w:color="auto"/>
        <w:right w:val="none" w:sz="0" w:space="0" w:color="auto"/>
      </w:divBdr>
    </w:div>
    <w:div w:id="982660081">
      <w:bodyDiv w:val="1"/>
      <w:marLeft w:val="0"/>
      <w:marRight w:val="0"/>
      <w:marTop w:val="0"/>
      <w:marBottom w:val="0"/>
      <w:divBdr>
        <w:top w:val="none" w:sz="0" w:space="0" w:color="auto"/>
        <w:left w:val="none" w:sz="0" w:space="0" w:color="auto"/>
        <w:bottom w:val="none" w:sz="0" w:space="0" w:color="auto"/>
        <w:right w:val="none" w:sz="0" w:space="0" w:color="auto"/>
      </w:divBdr>
    </w:div>
    <w:div w:id="988479717">
      <w:bodyDiv w:val="1"/>
      <w:marLeft w:val="0"/>
      <w:marRight w:val="0"/>
      <w:marTop w:val="0"/>
      <w:marBottom w:val="0"/>
      <w:divBdr>
        <w:top w:val="none" w:sz="0" w:space="0" w:color="auto"/>
        <w:left w:val="none" w:sz="0" w:space="0" w:color="auto"/>
        <w:bottom w:val="none" w:sz="0" w:space="0" w:color="auto"/>
        <w:right w:val="none" w:sz="0" w:space="0" w:color="auto"/>
      </w:divBdr>
    </w:div>
    <w:div w:id="1003050016">
      <w:bodyDiv w:val="1"/>
      <w:marLeft w:val="0"/>
      <w:marRight w:val="0"/>
      <w:marTop w:val="0"/>
      <w:marBottom w:val="0"/>
      <w:divBdr>
        <w:top w:val="none" w:sz="0" w:space="0" w:color="auto"/>
        <w:left w:val="none" w:sz="0" w:space="0" w:color="auto"/>
        <w:bottom w:val="none" w:sz="0" w:space="0" w:color="auto"/>
        <w:right w:val="none" w:sz="0" w:space="0" w:color="auto"/>
      </w:divBdr>
    </w:div>
    <w:div w:id="1015232685">
      <w:bodyDiv w:val="1"/>
      <w:marLeft w:val="0"/>
      <w:marRight w:val="0"/>
      <w:marTop w:val="0"/>
      <w:marBottom w:val="0"/>
      <w:divBdr>
        <w:top w:val="none" w:sz="0" w:space="0" w:color="auto"/>
        <w:left w:val="none" w:sz="0" w:space="0" w:color="auto"/>
        <w:bottom w:val="none" w:sz="0" w:space="0" w:color="auto"/>
        <w:right w:val="none" w:sz="0" w:space="0" w:color="auto"/>
      </w:divBdr>
    </w:div>
    <w:div w:id="1023288156">
      <w:bodyDiv w:val="1"/>
      <w:marLeft w:val="0"/>
      <w:marRight w:val="0"/>
      <w:marTop w:val="0"/>
      <w:marBottom w:val="0"/>
      <w:divBdr>
        <w:top w:val="none" w:sz="0" w:space="0" w:color="auto"/>
        <w:left w:val="none" w:sz="0" w:space="0" w:color="auto"/>
        <w:bottom w:val="none" w:sz="0" w:space="0" w:color="auto"/>
        <w:right w:val="none" w:sz="0" w:space="0" w:color="auto"/>
      </w:divBdr>
    </w:div>
    <w:div w:id="1024014866">
      <w:bodyDiv w:val="1"/>
      <w:marLeft w:val="0"/>
      <w:marRight w:val="0"/>
      <w:marTop w:val="0"/>
      <w:marBottom w:val="0"/>
      <w:divBdr>
        <w:top w:val="none" w:sz="0" w:space="0" w:color="auto"/>
        <w:left w:val="none" w:sz="0" w:space="0" w:color="auto"/>
        <w:bottom w:val="none" w:sz="0" w:space="0" w:color="auto"/>
        <w:right w:val="none" w:sz="0" w:space="0" w:color="auto"/>
      </w:divBdr>
    </w:div>
    <w:div w:id="1031807923">
      <w:bodyDiv w:val="1"/>
      <w:marLeft w:val="0"/>
      <w:marRight w:val="0"/>
      <w:marTop w:val="0"/>
      <w:marBottom w:val="0"/>
      <w:divBdr>
        <w:top w:val="none" w:sz="0" w:space="0" w:color="auto"/>
        <w:left w:val="none" w:sz="0" w:space="0" w:color="auto"/>
        <w:bottom w:val="none" w:sz="0" w:space="0" w:color="auto"/>
        <w:right w:val="none" w:sz="0" w:space="0" w:color="auto"/>
      </w:divBdr>
    </w:div>
    <w:div w:id="1031808096">
      <w:bodyDiv w:val="1"/>
      <w:marLeft w:val="0"/>
      <w:marRight w:val="0"/>
      <w:marTop w:val="0"/>
      <w:marBottom w:val="0"/>
      <w:divBdr>
        <w:top w:val="none" w:sz="0" w:space="0" w:color="auto"/>
        <w:left w:val="none" w:sz="0" w:space="0" w:color="auto"/>
        <w:bottom w:val="none" w:sz="0" w:space="0" w:color="auto"/>
        <w:right w:val="none" w:sz="0" w:space="0" w:color="auto"/>
      </w:divBdr>
    </w:div>
    <w:div w:id="1037588642">
      <w:bodyDiv w:val="1"/>
      <w:marLeft w:val="0"/>
      <w:marRight w:val="0"/>
      <w:marTop w:val="0"/>
      <w:marBottom w:val="0"/>
      <w:divBdr>
        <w:top w:val="none" w:sz="0" w:space="0" w:color="auto"/>
        <w:left w:val="none" w:sz="0" w:space="0" w:color="auto"/>
        <w:bottom w:val="none" w:sz="0" w:space="0" w:color="auto"/>
        <w:right w:val="none" w:sz="0" w:space="0" w:color="auto"/>
      </w:divBdr>
    </w:div>
    <w:div w:id="1040210256">
      <w:bodyDiv w:val="1"/>
      <w:marLeft w:val="0"/>
      <w:marRight w:val="0"/>
      <w:marTop w:val="0"/>
      <w:marBottom w:val="0"/>
      <w:divBdr>
        <w:top w:val="none" w:sz="0" w:space="0" w:color="auto"/>
        <w:left w:val="none" w:sz="0" w:space="0" w:color="auto"/>
        <w:bottom w:val="none" w:sz="0" w:space="0" w:color="auto"/>
        <w:right w:val="none" w:sz="0" w:space="0" w:color="auto"/>
      </w:divBdr>
    </w:div>
    <w:div w:id="1045837943">
      <w:bodyDiv w:val="1"/>
      <w:marLeft w:val="0"/>
      <w:marRight w:val="0"/>
      <w:marTop w:val="0"/>
      <w:marBottom w:val="0"/>
      <w:divBdr>
        <w:top w:val="none" w:sz="0" w:space="0" w:color="auto"/>
        <w:left w:val="none" w:sz="0" w:space="0" w:color="auto"/>
        <w:bottom w:val="none" w:sz="0" w:space="0" w:color="auto"/>
        <w:right w:val="none" w:sz="0" w:space="0" w:color="auto"/>
      </w:divBdr>
    </w:div>
    <w:div w:id="1048533795">
      <w:bodyDiv w:val="1"/>
      <w:marLeft w:val="0"/>
      <w:marRight w:val="0"/>
      <w:marTop w:val="0"/>
      <w:marBottom w:val="0"/>
      <w:divBdr>
        <w:top w:val="none" w:sz="0" w:space="0" w:color="auto"/>
        <w:left w:val="none" w:sz="0" w:space="0" w:color="auto"/>
        <w:bottom w:val="none" w:sz="0" w:space="0" w:color="auto"/>
        <w:right w:val="none" w:sz="0" w:space="0" w:color="auto"/>
      </w:divBdr>
    </w:div>
    <w:div w:id="1051732532">
      <w:bodyDiv w:val="1"/>
      <w:marLeft w:val="0"/>
      <w:marRight w:val="0"/>
      <w:marTop w:val="0"/>
      <w:marBottom w:val="0"/>
      <w:divBdr>
        <w:top w:val="none" w:sz="0" w:space="0" w:color="auto"/>
        <w:left w:val="none" w:sz="0" w:space="0" w:color="auto"/>
        <w:bottom w:val="none" w:sz="0" w:space="0" w:color="auto"/>
        <w:right w:val="none" w:sz="0" w:space="0" w:color="auto"/>
      </w:divBdr>
    </w:div>
    <w:div w:id="1053457302">
      <w:bodyDiv w:val="1"/>
      <w:marLeft w:val="0"/>
      <w:marRight w:val="0"/>
      <w:marTop w:val="0"/>
      <w:marBottom w:val="0"/>
      <w:divBdr>
        <w:top w:val="none" w:sz="0" w:space="0" w:color="auto"/>
        <w:left w:val="none" w:sz="0" w:space="0" w:color="auto"/>
        <w:bottom w:val="none" w:sz="0" w:space="0" w:color="auto"/>
        <w:right w:val="none" w:sz="0" w:space="0" w:color="auto"/>
      </w:divBdr>
    </w:div>
    <w:div w:id="1072047557">
      <w:bodyDiv w:val="1"/>
      <w:marLeft w:val="0"/>
      <w:marRight w:val="0"/>
      <w:marTop w:val="0"/>
      <w:marBottom w:val="0"/>
      <w:divBdr>
        <w:top w:val="none" w:sz="0" w:space="0" w:color="auto"/>
        <w:left w:val="none" w:sz="0" w:space="0" w:color="auto"/>
        <w:bottom w:val="none" w:sz="0" w:space="0" w:color="auto"/>
        <w:right w:val="none" w:sz="0" w:space="0" w:color="auto"/>
      </w:divBdr>
    </w:div>
    <w:div w:id="1077827233">
      <w:bodyDiv w:val="1"/>
      <w:marLeft w:val="0"/>
      <w:marRight w:val="0"/>
      <w:marTop w:val="0"/>
      <w:marBottom w:val="0"/>
      <w:divBdr>
        <w:top w:val="none" w:sz="0" w:space="0" w:color="auto"/>
        <w:left w:val="none" w:sz="0" w:space="0" w:color="auto"/>
        <w:bottom w:val="none" w:sz="0" w:space="0" w:color="auto"/>
        <w:right w:val="none" w:sz="0" w:space="0" w:color="auto"/>
      </w:divBdr>
    </w:div>
    <w:div w:id="1088159942">
      <w:bodyDiv w:val="1"/>
      <w:marLeft w:val="0"/>
      <w:marRight w:val="0"/>
      <w:marTop w:val="0"/>
      <w:marBottom w:val="0"/>
      <w:divBdr>
        <w:top w:val="none" w:sz="0" w:space="0" w:color="auto"/>
        <w:left w:val="none" w:sz="0" w:space="0" w:color="auto"/>
        <w:bottom w:val="none" w:sz="0" w:space="0" w:color="auto"/>
        <w:right w:val="none" w:sz="0" w:space="0" w:color="auto"/>
      </w:divBdr>
    </w:div>
    <w:div w:id="1093548136">
      <w:bodyDiv w:val="1"/>
      <w:marLeft w:val="0"/>
      <w:marRight w:val="0"/>
      <w:marTop w:val="0"/>
      <w:marBottom w:val="0"/>
      <w:divBdr>
        <w:top w:val="none" w:sz="0" w:space="0" w:color="auto"/>
        <w:left w:val="none" w:sz="0" w:space="0" w:color="auto"/>
        <w:bottom w:val="none" w:sz="0" w:space="0" w:color="auto"/>
        <w:right w:val="none" w:sz="0" w:space="0" w:color="auto"/>
      </w:divBdr>
    </w:div>
    <w:div w:id="1097605400">
      <w:bodyDiv w:val="1"/>
      <w:marLeft w:val="0"/>
      <w:marRight w:val="0"/>
      <w:marTop w:val="0"/>
      <w:marBottom w:val="0"/>
      <w:divBdr>
        <w:top w:val="none" w:sz="0" w:space="0" w:color="auto"/>
        <w:left w:val="none" w:sz="0" w:space="0" w:color="auto"/>
        <w:bottom w:val="none" w:sz="0" w:space="0" w:color="auto"/>
        <w:right w:val="none" w:sz="0" w:space="0" w:color="auto"/>
      </w:divBdr>
    </w:div>
    <w:div w:id="1106536161">
      <w:bodyDiv w:val="1"/>
      <w:marLeft w:val="0"/>
      <w:marRight w:val="0"/>
      <w:marTop w:val="0"/>
      <w:marBottom w:val="0"/>
      <w:divBdr>
        <w:top w:val="none" w:sz="0" w:space="0" w:color="auto"/>
        <w:left w:val="none" w:sz="0" w:space="0" w:color="auto"/>
        <w:bottom w:val="none" w:sz="0" w:space="0" w:color="auto"/>
        <w:right w:val="none" w:sz="0" w:space="0" w:color="auto"/>
      </w:divBdr>
    </w:div>
    <w:div w:id="1110012261">
      <w:bodyDiv w:val="1"/>
      <w:marLeft w:val="0"/>
      <w:marRight w:val="0"/>
      <w:marTop w:val="0"/>
      <w:marBottom w:val="0"/>
      <w:divBdr>
        <w:top w:val="none" w:sz="0" w:space="0" w:color="auto"/>
        <w:left w:val="none" w:sz="0" w:space="0" w:color="auto"/>
        <w:bottom w:val="none" w:sz="0" w:space="0" w:color="auto"/>
        <w:right w:val="none" w:sz="0" w:space="0" w:color="auto"/>
      </w:divBdr>
    </w:div>
    <w:div w:id="1112630144">
      <w:bodyDiv w:val="1"/>
      <w:marLeft w:val="0"/>
      <w:marRight w:val="0"/>
      <w:marTop w:val="0"/>
      <w:marBottom w:val="0"/>
      <w:divBdr>
        <w:top w:val="none" w:sz="0" w:space="0" w:color="auto"/>
        <w:left w:val="none" w:sz="0" w:space="0" w:color="auto"/>
        <w:bottom w:val="none" w:sz="0" w:space="0" w:color="auto"/>
        <w:right w:val="none" w:sz="0" w:space="0" w:color="auto"/>
      </w:divBdr>
    </w:div>
    <w:div w:id="1113092991">
      <w:bodyDiv w:val="1"/>
      <w:marLeft w:val="0"/>
      <w:marRight w:val="0"/>
      <w:marTop w:val="0"/>
      <w:marBottom w:val="0"/>
      <w:divBdr>
        <w:top w:val="none" w:sz="0" w:space="0" w:color="auto"/>
        <w:left w:val="none" w:sz="0" w:space="0" w:color="auto"/>
        <w:bottom w:val="none" w:sz="0" w:space="0" w:color="auto"/>
        <w:right w:val="none" w:sz="0" w:space="0" w:color="auto"/>
      </w:divBdr>
    </w:div>
    <w:div w:id="1116681618">
      <w:bodyDiv w:val="1"/>
      <w:marLeft w:val="0"/>
      <w:marRight w:val="0"/>
      <w:marTop w:val="0"/>
      <w:marBottom w:val="0"/>
      <w:divBdr>
        <w:top w:val="none" w:sz="0" w:space="0" w:color="auto"/>
        <w:left w:val="none" w:sz="0" w:space="0" w:color="auto"/>
        <w:bottom w:val="none" w:sz="0" w:space="0" w:color="auto"/>
        <w:right w:val="none" w:sz="0" w:space="0" w:color="auto"/>
      </w:divBdr>
    </w:div>
    <w:div w:id="1117723854">
      <w:bodyDiv w:val="1"/>
      <w:marLeft w:val="0"/>
      <w:marRight w:val="0"/>
      <w:marTop w:val="0"/>
      <w:marBottom w:val="0"/>
      <w:divBdr>
        <w:top w:val="none" w:sz="0" w:space="0" w:color="auto"/>
        <w:left w:val="none" w:sz="0" w:space="0" w:color="auto"/>
        <w:bottom w:val="none" w:sz="0" w:space="0" w:color="auto"/>
        <w:right w:val="none" w:sz="0" w:space="0" w:color="auto"/>
      </w:divBdr>
    </w:div>
    <w:div w:id="1118448034">
      <w:bodyDiv w:val="1"/>
      <w:marLeft w:val="0"/>
      <w:marRight w:val="0"/>
      <w:marTop w:val="0"/>
      <w:marBottom w:val="0"/>
      <w:divBdr>
        <w:top w:val="none" w:sz="0" w:space="0" w:color="auto"/>
        <w:left w:val="none" w:sz="0" w:space="0" w:color="auto"/>
        <w:bottom w:val="none" w:sz="0" w:space="0" w:color="auto"/>
        <w:right w:val="none" w:sz="0" w:space="0" w:color="auto"/>
      </w:divBdr>
    </w:div>
    <w:div w:id="1125466979">
      <w:bodyDiv w:val="1"/>
      <w:marLeft w:val="0"/>
      <w:marRight w:val="0"/>
      <w:marTop w:val="0"/>
      <w:marBottom w:val="0"/>
      <w:divBdr>
        <w:top w:val="none" w:sz="0" w:space="0" w:color="auto"/>
        <w:left w:val="none" w:sz="0" w:space="0" w:color="auto"/>
        <w:bottom w:val="none" w:sz="0" w:space="0" w:color="auto"/>
        <w:right w:val="none" w:sz="0" w:space="0" w:color="auto"/>
      </w:divBdr>
    </w:div>
    <w:div w:id="1126898069">
      <w:bodyDiv w:val="1"/>
      <w:marLeft w:val="0"/>
      <w:marRight w:val="0"/>
      <w:marTop w:val="0"/>
      <w:marBottom w:val="0"/>
      <w:divBdr>
        <w:top w:val="none" w:sz="0" w:space="0" w:color="auto"/>
        <w:left w:val="none" w:sz="0" w:space="0" w:color="auto"/>
        <w:bottom w:val="none" w:sz="0" w:space="0" w:color="auto"/>
        <w:right w:val="none" w:sz="0" w:space="0" w:color="auto"/>
      </w:divBdr>
    </w:div>
    <w:div w:id="1127553741">
      <w:bodyDiv w:val="1"/>
      <w:marLeft w:val="0"/>
      <w:marRight w:val="0"/>
      <w:marTop w:val="0"/>
      <w:marBottom w:val="0"/>
      <w:divBdr>
        <w:top w:val="none" w:sz="0" w:space="0" w:color="auto"/>
        <w:left w:val="none" w:sz="0" w:space="0" w:color="auto"/>
        <w:bottom w:val="none" w:sz="0" w:space="0" w:color="auto"/>
        <w:right w:val="none" w:sz="0" w:space="0" w:color="auto"/>
      </w:divBdr>
    </w:div>
    <w:div w:id="1128595681">
      <w:bodyDiv w:val="1"/>
      <w:marLeft w:val="0"/>
      <w:marRight w:val="0"/>
      <w:marTop w:val="0"/>
      <w:marBottom w:val="0"/>
      <w:divBdr>
        <w:top w:val="none" w:sz="0" w:space="0" w:color="auto"/>
        <w:left w:val="none" w:sz="0" w:space="0" w:color="auto"/>
        <w:bottom w:val="none" w:sz="0" w:space="0" w:color="auto"/>
        <w:right w:val="none" w:sz="0" w:space="0" w:color="auto"/>
      </w:divBdr>
    </w:div>
    <w:div w:id="1134249883">
      <w:bodyDiv w:val="1"/>
      <w:marLeft w:val="0"/>
      <w:marRight w:val="0"/>
      <w:marTop w:val="0"/>
      <w:marBottom w:val="0"/>
      <w:divBdr>
        <w:top w:val="none" w:sz="0" w:space="0" w:color="auto"/>
        <w:left w:val="none" w:sz="0" w:space="0" w:color="auto"/>
        <w:bottom w:val="none" w:sz="0" w:space="0" w:color="auto"/>
        <w:right w:val="none" w:sz="0" w:space="0" w:color="auto"/>
      </w:divBdr>
    </w:div>
    <w:div w:id="1137650929">
      <w:bodyDiv w:val="1"/>
      <w:marLeft w:val="0"/>
      <w:marRight w:val="0"/>
      <w:marTop w:val="0"/>
      <w:marBottom w:val="0"/>
      <w:divBdr>
        <w:top w:val="none" w:sz="0" w:space="0" w:color="auto"/>
        <w:left w:val="none" w:sz="0" w:space="0" w:color="auto"/>
        <w:bottom w:val="none" w:sz="0" w:space="0" w:color="auto"/>
        <w:right w:val="none" w:sz="0" w:space="0" w:color="auto"/>
      </w:divBdr>
    </w:div>
    <w:div w:id="1138761896">
      <w:bodyDiv w:val="1"/>
      <w:marLeft w:val="0"/>
      <w:marRight w:val="0"/>
      <w:marTop w:val="0"/>
      <w:marBottom w:val="0"/>
      <w:divBdr>
        <w:top w:val="none" w:sz="0" w:space="0" w:color="auto"/>
        <w:left w:val="none" w:sz="0" w:space="0" w:color="auto"/>
        <w:bottom w:val="none" w:sz="0" w:space="0" w:color="auto"/>
        <w:right w:val="none" w:sz="0" w:space="0" w:color="auto"/>
      </w:divBdr>
    </w:div>
    <w:div w:id="1139110654">
      <w:bodyDiv w:val="1"/>
      <w:marLeft w:val="0"/>
      <w:marRight w:val="0"/>
      <w:marTop w:val="0"/>
      <w:marBottom w:val="0"/>
      <w:divBdr>
        <w:top w:val="none" w:sz="0" w:space="0" w:color="auto"/>
        <w:left w:val="none" w:sz="0" w:space="0" w:color="auto"/>
        <w:bottom w:val="none" w:sz="0" w:space="0" w:color="auto"/>
        <w:right w:val="none" w:sz="0" w:space="0" w:color="auto"/>
      </w:divBdr>
    </w:div>
    <w:div w:id="1140615086">
      <w:bodyDiv w:val="1"/>
      <w:marLeft w:val="0"/>
      <w:marRight w:val="0"/>
      <w:marTop w:val="0"/>
      <w:marBottom w:val="0"/>
      <w:divBdr>
        <w:top w:val="none" w:sz="0" w:space="0" w:color="auto"/>
        <w:left w:val="none" w:sz="0" w:space="0" w:color="auto"/>
        <w:bottom w:val="none" w:sz="0" w:space="0" w:color="auto"/>
        <w:right w:val="none" w:sz="0" w:space="0" w:color="auto"/>
      </w:divBdr>
    </w:div>
    <w:div w:id="1141121405">
      <w:bodyDiv w:val="1"/>
      <w:marLeft w:val="0"/>
      <w:marRight w:val="0"/>
      <w:marTop w:val="0"/>
      <w:marBottom w:val="0"/>
      <w:divBdr>
        <w:top w:val="none" w:sz="0" w:space="0" w:color="auto"/>
        <w:left w:val="none" w:sz="0" w:space="0" w:color="auto"/>
        <w:bottom w:val="none" w:sz="0" w:space="0" w:color="auto"/>
        <w:right w:val="none" w:sz="0" w:space="0" w:color="auto"/>
      </w:divBdr>
    </w:div>
    <w:div w:id="1142845064">
      <w:bodyDiv w:val="1"/>
      <w:marLeft w:val="0"/>
      <w:marRight w:val="0"/>
      <w:marTop w:val="0"/>
      <w:marBottom w:val="0"/>
      <w:divBdr>
        <w:top w:val="none" w:sz="0" w:space="0" w:color="auto"/>
        <w:left w:val="none" w:sz="0" w:space="0" w:color="auto"/>
        <w:bottom w:val="none" w:sz="0" w:space="0" w:color="auto"/>
        <w:right w:val="none" w:sz="0" w:space="0" w:color="auto"/>
      </w:divBdr>
    </w:div>
    <w:div w:id="1144741530">
      <w:bodyDiv w:val="1"/>
      <w:marLeft w:val="0"/>
      <w:marRight w:val="0"/>
      <w:marTop w:val="0"/>
      <w:marBottom w:val="0"/>
      <w:divBdr>
        <w:top w:val="none" w:sz="0" w:space="0" w:color="auto"/>
        <w:left w:val="none" w:sz="0" w:space="0" w:color="auto"/>
        <w:bottom w:val="none" w:sz="0" w:space="0" w:color="auto"/>
        <w:right w:val="none" w:sz="0" w:space="0" w:color="auto"/>
      </w:divBdr>
    </w:div>
    <w:div w:id="1145050299">
      <w:bodyDiv w:val="1"/>
      <w:marLeft w:val="0"/>
      <w:marRight w:val="0"/>
      <w:marTop w:val="0"/>
      <w:marBottom w:val="0"/>
      <w:divBdr>
        <w:top w:val="none" w:sz="0" w:space="0" w:color="auto"/>
        <w:left w:val="none" w:sz="0" w:space="0" w:color="auto"/>
        <w:bottom w:val="none" w:sz="0" w:space="0" w:color="auto"/>
        <w:right w:val="none" w:sz="0" w:space="0" w:color="auto"/>
      </w:divBdr>
    </w:div>
    <w:div w:id="1146585079">
      <w:bodyDiv w:val="1"/>
      <w:marLeft w:val="0"/>
      <w:marRight w:val="0"/>
      <w:marTop w:val="0"/>
      <w:marBottom w:val="0"/>
      <w:divBdr>
        <w:top w:val="none" w:sz="0" w:space="0" w:color="auto"/>
        <w:left w:val="none" w:sz="0" w:space="0" w:color="auto"/>
        <w:bottom w:val="none" w:sz="0" w:space="0" w:color="auto"/>
        <w:right w:val="none" w:sz="0" w:space="0" w:color="auto"/>
      </w:divBdr>
    </w:div>
    <w:div w:id="1149052077">
      <w:bodyDiv w:val="1"/>
      <w:marLeft w:val="0"/>
      <w:marRight w:val="0"/>
      <w:marTop w:val="0"/>
      <w:marBottom w:val="0"/>
      <w:divBdr>
        <w:top w:val="none" w:sz="0" w:space="0" w:color="auto"/>
        <w:left w:val="none" w:sz="0" w:space="0" w:color="auto"/>
        <w:bottom w:val="none" w:sz="0" w:space="0" w:color="auto"/>
        <w:right w:val="none" w:sz="0" w:space="0" w:color="auto"/>
      </w:divBdr>
    </w:div>
    <w:div w:id="1152217232">
      <w:bodyDiv w:val="1"/>
      <w:marLeft w:val="0"/>
      <w:marRight w:val="0"/>
      <w:marTop w:val="0"/>
      <w:marBottom w:val="0"/>
      <w:divBdr>
        <w:top w:val="none" w:sz="0" w:space="0" w:color="auto"/>
        <w:left w:val="none" w:sz="0" w:space="0" w:color="auto"/>
        <w:bottom w:val="none" w:sz="0" w:space="0" w:color="auto"/>
        <w:right w:val="none" w:sz="0" w:space="0" w:color="auto"/>
      </w:divBdr>
    </w:div>
    <w:div w:id="1158693615">
      <w:bodyDiv w:val="1"/>
      <w:marLeft w:val="0"/>
      <w:marRight w:val="0"/>
      <w:marTop w:val="0"/>
      <w:marBottom w:val="0"/>
      <w:divBdr>
        <w:top w:val="none" w:sz="0" w:space="0" w:color="auto"/>
        <w:left w:val="none" w:sz="0" w:space="0" w:color="auto"/>
        <w:bottom w:val="none" w:sz="0" w:space="0" w:color="auto"/>
        <w:right w:val="none" w:sz="0" w:space="0" w:color="auto"/>
      </w:divBdr>
    </w:div>
    <w:div w:id="1167670145">
      <w:bodyDiv w:val="1"/>
      <w:marLeft w:val="0"/>
      <w:marRight w:val="0"/>
      <w:marTop w:val="0"/>
      <w:marBottom w:val="0"/>
      <w:divBdr>
        <w:top w:val="none" w:sz="0" w:space="0" w:color="auto"/>
        <w:left w:val="none" w:sz="0" w:space="0" w:color="auto"/>
        <w:bottom w:val="none" w:sz="0" w:space="0" w:color="auto"/>
        <w:right w:val="none" w:sz="0" w:space="0" w:color="auto"/>
      </w:divBdr>
    </w:div>
    <w:div w:id="1167790041">
      <w:bodyDiv w:val="1"/>
      <w:marLeft w:val="0"/>
      <w:marRight w:val="0"/>
      <w:marTop w:val="0"/>
      <w:marBottom w:val="0"/>
      <w:divBdr>
        <w:top w:val="none" w:sz="0" w:space="0" w:color="auto"/>
        <w:left w:val="none" w:sz="0" w:space="0" w:color="auto"/>
        <w:bottom w:val="none" w:sz="0" w:space="0" w:color="auto"/>
        <w:right w:val="none" w:sz="0" w:space="0" w:color="auto"/>
      </w:divBdr>
    </w:div>
    <w:div w:id="1174296443">
      <w:bodyDiv w:val="1"/>
      <w:marLeft w:val="0"/>
      <w:marRight w:val="0"/>
      <w:marTop w:val="0"/>
      <w:marBottom w:val="0"/>
      <w:divBdr>
        <w:top w:val="none" w:sz="0" w:space="0" w:color="auto"/>
        <w:left w:val="none" w:sz="0" w:space="0" w:color="auto"/>
        <w:bottom w:val="none" w:sz="0" w:space="0" w:color="auto"/>
        <w:right w:val="none" w:sz="0" w:space="0" w:color="auto"/>
      </w:divBdr>
    </w:div>
    <w:div w:id="1177768733">
      <w:bodyDiv w:val="1"/>
      <w:marLeft w:val="0"/>
      <w:marRight w:val="0"/>
      <w:marTop w:val="0"/>
      <w:marBottom w:val="0"/>
      <w:divBdr>
        <w:top w:val="none" w:sz="0" w:space="0" w:color="auto"/>
        <w:left w:val="none" w:sz="0" w:space="0" w:color="auto"/>
        <w:bottom w:val="none" w:sz="0" w:space="0" w:color="auto"/>
        <w:right w:val="none" w:sz="0" w:space="0" w:color="auto"/>
      </w:divBdr>
    </w:div>
    <w:div w:id="1177957888">
      <w:bodyDiv w:val="1"/>
      <w:marLeft w:val="0"/>
      <w:marRight w:val="0"/>
      <w:marTop w:val="0"/>
      <w:marBottom w:val="0"/>
      <w:divBdr>
        <w:top w:val="none" w:sz="0" w:space="0" w:color="auto"/>
        <w:left w:val="none" w:sz="0" w:space="0" w:color="auto"/>
        <w:bottom w:val="none" w:sz="0" w:space="0" w:color="auto"/>
        <w:right w:val="none" w:sz="0" w:space="0" w:color="auto"/>
      </w:divBdr>
    </w:div>
    <w:div w:id="1178541603">
      <w:bodyDiv w:val="1"/>
      <w:marLeft w:val="0"/>
      <w:marRight w:val="0"/>
      <w:marTop w:val="0"/>
      <w:marBottom w:val="0"/>
      <w:divBdr>
        <w:top w:val="none" w:sz="0" w:space="0" w:color="auto"/>
        <w:left w:val="none" w:sz="0" w:space="0" w:color="auto"/>
        <w:bottom w:val="none" w:sz="0" w:space="0" w:color="auto"/>
        <w:right w:val="none" w:sz="0" w:space="0" w:color="auto"/>
      </w:divBdr>
    </w:div>
    <w:div w:id="1182278181">
      <w:bodyDiv w:val="1"/>
      <w:marLeft w:val="0"/>
      <w:marRight w:val="0"/>
      <w:marTop w:val="0"/>
      <w:marBottom w:val="0"/>
      <w:divBdr>
        <w:top w:val="none" w:sz="0" w:space="0" w:color="auto"/>
        <w:left w:val="none" w:sz="0" w:space="0" w:color="auto"/>
        <w:bottom w:val="none" w:sz="0" w:space="0" w:color="auto"/>
        <w:right w:val="none" w:sz="0" w:space="0" w:color="auto"/>
      </w:divBdr>
    </w:div>
    <w:div w:id="1189756889">
      <w:bodyDiv w:val="1"/>
      <w:marLeft w:val="0"/>
      <w:marRight w:val="0"/>
      <w:marTop w:val="0"/>
      <w:marBottom w:val="0"/>
      <w:divBdr>
        <w:top w:val="none" w:sz="0" w:space="0" w:color="auto"/>
        <w:left w:val="none" w:sz="0" w:space="0" w:color="auto"/>
        <w:bottom w:val="none" w:sz="0" w:space="0" w:color="auto"/>
        <w:right w:val="none" w:sz="0" w:space="0" w:color="auto"/>
      </w:divBdr>
    </w:div>
    <w:div w:id="1190797705">
      <w:bodyDiv w:val="1"/>
      <w:marLeft w:val="0"/>
      <w:marRight w:val="0"/>
      <w:marTop w:val="0"/>
      <w:marBottom w:val="0"/>
      <w:divBdr>
        <w:top w:val="none" w:sz="0" w:space="0" w:color="auto"/>
        <w:left w:val="none" w:sz="0" w:space="0" w:color="auto"/>
        <w:bottom w:val="none" w:sz="0" w:space="0" w:color="auto"/>
        <w:right w:val="none" w:sz="0" w:space="0" w:color="auto"/>
      </w:divBdr>
    </w:div>
    <w:div w:id="1193032282">
      <w:bodyDiv w:val="1"/>
      <w:marLeft w:val="0"/>
      <w:marRight w:val="0"/>
      <w:marTop w:val="0"/>
      <w:marBottom w:val="0"/>
      <w:divBdr>
        <w:top w:val="none" w:sz="0" w:space="0" w:color="auto"/>
        <w:left w:val="none" w:sz="0" w:space="0" w:color="auto"/>
        <w:bottom w:val="none" w:sz="0" w:space="0" w:color="auto"/>
        <w:right w:val="none" w:sz="0" w:space="0" w:color="auto"/>
      </w:divBdr>
    </w:div>
    <w:div w:id="1194805482">
      <w:bodyDiv w:val="1"/>
      <w:marLeft w:val="0"/>
      <w:marRight w:val="0"/>
      <w:marTop w:val="0"/>
      <w:marBottom w:val="0"/>
      <w:divBdr>
        <w:top w:val="none" w:sz="0" w:space="0" w:color="auto"/>
        <w:left w:val="none" w:sz="0" w:space="0" w:color="auto"/>
        <w:bottom w:val="none" w:sz="0" w:space="0" w:color="auto"/>
        <w:right w:val="none" w:sz="0" w:space="0" w:color="auto"/>
      </w:divBdr>
    </w:div>
    <w:div w:id="1195002308">
      <w:bodyDiv w:val="1"/>
      <w:marLeft w:val="0"/>
      <w:marRight w:val="0"/>
      <w:marTop w:val="0"/>
      <w:marBottom w:val="0"/>
      <w:divBdr>
        <w:top w:val="none" w:sz="0" w:space="0" w:color="auto"/>
        <w:left w:val="none" w:sz="0" w:space="0" w:color="auto"/>
        <w:bottom w:val="none" w:sz="0" w:space="0" w:color="auto"/>
        <w:right w:val="none" w:sz="0" w:space="0" w:color="auto"/>
      </w:divBdr>
    </w:div>
    <w:div w:id="1199119901">
      <w:bodyDiv w:val="1"/>
      <w:marLeft w:val="0"/>
      <w:marRight w:val="0"/>
      <w:marTop w:val="0"/>
      <w:marBottom w:val="0"/>
      <w:divBdr>
        <w:top w:val="none" w:sz="0" w:space="0" w:color="auto"/>
        <w:left w:val="none" w:sz="0" w:space="0" w:color="auto"/>
        <w:bottom w:val="none" w:sz="0" w:space="0" w:color="auto"/>
        <w:right w:val="none" w:sz="0" w:space="0" w:color="auto"/>
      </w:divBdr>
    </w:div>
    <w:div w:id="1208907622">
      <w:bodyDiv w:val="1"/>
      <w:marLeft w:val="0"/>
      <w:marRight w:val="0"/>
      <w:marTop w:val="0"/>
      <w:marBottom w:val="0"/>
      <w:divBdr>
        <w:top w:val="none" w:sz="0" w:space="0" w:color="auto"/>
        <w:left w:val="none" w:sz="0" w:space="0" w:color="auto"/>
        <w:bottom w:val="none" w:sz="0" w:space="0" w:color="auto"/>
        <w:right w:val="none" w:sz="0" w:space="0" w:color="auto"/>
      </w:divBdr>
    </w:div>
    <w:div w:id="1221554463">
      <w:bodyDiv w:val="1"/>
      <w:marLeft w:val="0"/>
      <w:marRight w:val="0"/>
      <w:marTop w:val="0"/>
      <w:marBottom w:val="0"/>
      <w:divBdr>
        <w:top w:val="none" w:sz="0" w:space="0" w:color="auto"/>
        <w:left w:val="none" w:sz="0" w:space="0" w:color="auto"/>
        <w:bottom w:val="none" w:sz="0" w:space="0" w:color="auto"/>
        <w:right w:val="none" w:sz="0" w:space="0" w:color="auto"/>
      </w:divBdr>
    </w:div>
    <w:div w:id="1224755583">
      <w:bodyDiv w:val="1"/>
      <w:marLeft w:val="0"/>
      <w:marRight w:val="0"/>
      <w:marTop w:val="0"/>
      <w:marBottom w:val="0"/>
      <w:divBdr>
        <w:top w:val="none" w:sz="0" w:space="0" w:color="auto"/>
        <w:left w:val="none" w:sz="0" w:space="0" w:color="auto"/>
        <w:bottom w:val="none" w:sz="0" w:space="0" w:color="auto"/>
        <w:right w:val="none" w:sz="0" w:space="0" w:color="auto"/>
      </w:divBdr>
    </w:div>
    <w:div w:id="1225332576">
      <w:bodyDiv w:val="1"/>
      <w:marLeft w:val="0"/>
      <w:marRight w:val="0"/>
      <w:marTop w:val="0"/>
      <w:marBottom w:val="0"/>
      <w:divBdr>
        <w:top w:val="none" w:sz="0" w:space="0" w:color="auto"/>
        <w:left w:val="none" w:sz="0" w:space="0" w:color="auto"/>
        <w:bottom w:val="none" w:sz="0" w:space="0" w:color="auto"/>
        <w:right w:val="none" w:sz="0" w:space="0" w:color="auto"/>
      </w:divBdr>
    </w:div>
    <w:div w:id="1230119752">
      <w:bodyDiv w:val="1"/>
      <w:marLeft w:val="0"/>
      <w:marRight w:val="0"/>
      <w:marTop w:val="0"/>
      <w:marBottom w:val="0"/>
      <w:divBdr>
        <w:top w:val="none" w:sz="0" w:space="0" w:color="auto"/>
        <w:left w:val="none" w:sz="0" w:space="0" w:color="auto"/>
        <w:bottom w:val="none" w:sz="0" w:space="0" w:color="auto"/>
        <w:right w:val="none" w:sz="0" w:space="0" w:color="auto"/>
      </w:divBdr>
    </w:div>
    <w:div w:id="1230262208">
      <w:bodyDiv w:val="1"/>
      <w:marLeft w:val="0"/>
      <w:marRight w:val="0"/>
      <w:marTop w:val="0"/>
      <w:marBottom w:val="0"/>
      <w:divBdr>
        <w:top w:val="none" w:sz="0" w:space="0" w:color="auto"/>
        <w:left w:val="none" w:sz="0" w:space="0" w:color="auto"/>
        <w:bottom w:val="none" w:sz="0" w:space="0" w:color="auto"/>
        <w:right w:val="none" w:sz="0" w:space="0" w:color="auto"/>
      </w:divBdr>
    </w:div>
    <w:div w:id="1236168585">
      <w:bodyDiv w:val="1"/>
      <w:marLeft w:val="0"/>
      <w:marRight w:val="0"/>
      <w:marTop w:val="0"/>
      <w:marBottom w:val="0"/>
      <w:divBdr>
        <w:top w:val="none" w:sz="0" w:space="0" w:color="auto"/>
        <w:left w:val="none" w:sz="0" w:space="0" w:color="auto"/>
        <w:bottom w:val="none" w:sz="0" w:space="0" w:color="auto"/>
        <w:right w:val="none" w:sz="0" w:space="0" w:color="auto"/>
      </w:divBdr>
    </w:div>
    <w:div w:id="1240167934">
      <w:bodyDiv w:val="1"/>
      <w:marLeft w:val="0"/>
      <w:marRight w:val="0"/>
      <w:marTop w:val="0"/>
      <w:marBottom w:val="0"/>
      <w:divBdr>
        <w:top w:val="none" w:sz="0" w:space="0" w:color="auto"/>
        <w:left w:val="none" w:sz="0" w:space="0" w:color="auto"/>
        <w:bottom w:val="none" w:sz="0" w:space="0" w:color="auto"/>
        <w:right w:val="none" w:sz="0" w:space="0" w:color="auto"/>
      </w:divBdr>
    </w:div>
    <w:div w:id="1241866883">
      <w:bodyDiv w:val="1"/>
      <w:marLeft w:val="0"/>
      <w:marRight w:val="0"/>
      <w:marTop w:val="0"/>
      <w:marBottom w:val="0"/>
      <w:divBdr>
        <w:top w:val="none" w:sz="0" w:space="0" w:color="auto"/>
        <w:left w:val="none" w:sz="0" w:space="0" w:color="auto"/>
        <w:bottom w:val="none" w:sz="0" w:space="0" w:color="auto"/>
        <w:right w:val="none" w:sz="0" w:space="0" w:color="auto"/>
      </w:divBdr>
    </w:div>
    <w:div w:id="1243950642">
      <w:bodyDiv w:val="1"/>
      <w:marLeft w:val="0"/>
      <w:marRight w:val="0"/>
      <w:marTop w:val="0"/>
      <w:marBottom w:val="0"/>
      <w:divBdr>
        <w:top w:val="none" w:sz="0" w:space="0" w:color="auto"/>
        <w:left w:val="none" w:sz="0" w:space="0" w:color="auto"/>
        <w:bottom w:val="none" w:sz="0" w:space="0" w:color="auto"/>
        <w:right w:val="none" w:sz="0" w:space="0" w:color="auto"/>
      </w:divBdr>
    </w:div>
    <w:div w:id="1252155125">
      <w:bodyDiv w:val="1"/>
      <w:marLeft w:val="0"/>
      <w:marRight w:val="0"/>
      <w:marTop w:val="0"/>
      <w:marBottom w:val="0"/>
      <w:divBdr>
        <w:top w:val="none" w:sz="0" w:space="0" w:color="auto"/>
        <w:left w:val="none" w:sz="0" w:space="0" w:color="auto"/>
        <w:bottom w:val="none" w:sz="0" w:space="0" w:color="auto"/>
        <w:right w:val="none" w:sz="0" w:space="0" w:color="auto"/>
      </w:divBdr>
    </w:div>
    <w:div w:id="1254050692">
      <w:bodyDiv w:val="1"/>
      <w:marLeft w:val="0"/>
      <w:marRight w:val="0"/>
      <w:marTop w:val="0"/>
      <w:marBottom w:val="0"/>
      <w:divBdr>
        <w:top w:val="none" w:sz="0" w:space="0" w:color="auto"/>
        <w:left w:val="none" w:sz="0" w:space="0" w:color="auto"/>
        <w:bottom w:val="none" w:sz="0" w:space="0" w:color="auto"/>
        <w:right w:val="none" w:sz="0" w:space="0" w:color="auto"/>
      </w:divBdr>
    </w:div>
    <w:div w:id="1258053211">
      <w:bodyDiv w:val="1"/>
      <w:marLeft w:val="0"/>
      <w:marRight w:val="0"/>
      <w:marTop w:val="0"/>
      <w:marBottom w:val="0"/>
      <w:divBdr>
        <w:top w:val="none" w:sz="0" w:space="0" w:color="auto"/>
        <w:left w:val="none" w:sz="0" w:space="0" w:color="auto"/>
        <w:bottom w:val="none" w:sz="0" w:space="0" w:color="auto"/>
        <w:right w:val="none" w:sz="0" w:space="0" w:color="auto"/>
      </w:divBdr>
    </w:div>
    <w:div w:id="1262103664">
      <w:bodyDiv w:val="1"/>
      <w:marLeft w:val="0"/>
      <w:marRight w:val="0"/>
      <w:marTop w:val="0"/>
      <w:marBottom w:val="0"/>
      <w:divBdr>
        <w:top w:val="none" w:sz="0" w:space="0" w:color="auto"/>
        <w:left w:val="none" w:sz="0" w:space="0" w:color="auto"/>
        <w:bottom w:val="none" w:sz="0" w:space="0" w:color="auto"/>
        <w:right w:val="none" w:sz="0" w:space="0" w:color="auto"/>
      </w:divBdr>
    </w:div>
    <w:div w:id="1266890681">
      <w:bodyDiv w:val="1"/>
      <w:marLeft w:val="0"/>
      <w:marRight w:val="0"/>
      <w:marTop w:val="0"/>
      <w:marBottom w:val="0"/>
      <w:divBdr>
        <w:top w:val="none" w:sz="0" w:space="0" w:color="auto"/>
        <w:left w:val="none" w:sz="0" w:space="0" w:color="auto"/>
        <w:bottom w:val="none" w:sz="0" w:space="0" w:color="auto"/>
        <w:right w:val="none" w:sz="0" w:space="0" w:color="auto"/>
      </w:divBdr>
    </w:div>
    <w:div w:id="1268856589">
      <w:bodyDiv w:val="1"/>
      <w:marLeft w:val="0"/>
      <w:marRight w:val="0"/>
      <w:marTop w:val="0"/>
      <w:marBottom w:val="0"/>
      <w:divBdr>
        <w:top w:val="none" w:sz="0" w:space="0" w:color="auto"/>
        <w:left w:val="none" w:sz="0" w:space="0" w:color="auto"/>
        <w:bottom w:val="none" w:sz="0" w:space="0" w:color="auto"/>
        <w:right w:val="none" w:sz="0" w:space="0" w:color="auto"/>
      </w:divBdr>
    </w:div>
    <w:div w:id="1280917915">
      <w:bodyDiv w:val="1"/>
      <w:marLeft w:val="0"/>
      <w:marRight w:val="0"/>
      <w:marTop w:val="0"/>
      <w:marBottom w:val="0"/>
      <w:divBdr>
        <w:top w:val="none" w:sz="0" w:space="0" w:color="auto"/>
        <w:left w:val="none" w:sz="0" w:space="0" w:color="auto"/>
        <w:bottom w:val="none" w:sz="0" w:space="0" w:color="auto"/>
        <w:right w:val="none" w:sz="0" w:space="0" w:color="auto"/>
      </w:divBdr>
    </w:div>
    <w:div w:id="1287153263">
      <w:bodyDiv w:val="1"/>
      <w:marLeft w:val="0"/>
      <w:marRight w:val="0"/>
      <w:marTop w:val="0"/>
      <w:marBottom w:val="0"/>
      <w:divBdr>
        <w:top w:val="none" w:sz="0" w:space="0" w:color="auto"/>
        <w:left w:val="none" w:sz="0" w:space="0" w:color="auto"/>
        <w:bottom w:val="none" w:sz="0" w:space="0" w:color="auto"/>
        <w:right w:val="none" w:sz="0" w:space="0" w:color="auto"/>
      </w:divBdr>
    </w:div>
    <w:div w:id="1291592905">
      <w:bodyDiv w:val="1"/>
      <w:marLeft w:val="0"/>
      <w:marRight w:val="0"/>
      <w:marTop w:val="0"/>
      <w:marBottom w:val="0"/>
      <w:divBdr>
        <w:top w:val="none" w:sz="0" w:space="0" w:color="auto"/>
        <w:left w:val="none" w:sz="0" w:space="0" w:color="auto"/>
        <w:bottom w:val="none" w:sz="0" w:space="0" w:color="auto"/>
        <w:right w:val="none" w:sz="0" w:space="0" w:color="auto"/>
      </w:divBdr>
    </w:div>
    <w:div w:id="1292175208">
      <w:bodyDiv w:val="1"/>
      <w:marLeft w:val="0"/>
      <w:marRight w:val="0"/>
      <w:marTop w:val="0"/>
      <w:marBottom w:val="0"/>
      <w:divBdr>
        <w:top w:val="none" w:sz="0" w:space="0" w:color="auto"/>
        <w:left w:val="none" w:sz="0" w:space="0" w:color="auto"/>
        <w:bottom w:val="none" w:sz="0" w:space="0" w:color="auto"/>
        <w:right w:val="none" w:sz="0" w:space="0" w:color="auto"/>
      </w:divBdr>
    </w:div>
    <w:div w:id="1292202003">
      <w:bodyDiv w:val="1"/>
      <w:marLeft w:val="0"/>
      <w:marRight w:val="0"/>
      <w:marTop w:val="0"/>
      <w:marBottom w:val="0"/>
      <w:divBdr>
        <w:top w:val="none" w:sz="0" w:space="0" w:color="auto"/>
        <w:left w:val="none" w:sz="0" w:space="0" w:color="auto"/>
        <w:bottom w:val="none" w:sz="0" w:space="0" w:color="auto"/>
        <w:right w:val="none" w:sz="0" w:space="0" w:color="auto"/>
      </w:divBdr>
    </w:div>
    <w:div w:id="1292593955">
      <w:bodyDiv w:val="1"/>
      <w:marLeft w:val="0"/>
      <w:marRight w:val="0"/>
      <w:marTop w:val="0"/>
      <w:marBottom w:val="0"/>
      <w:divBdr>
        <w:top w:val="none" w:sz="0" w:space="0" w:color="auto"/>
        <w:left w:val="none" w:sz="0" w:space="0" w:color="auto"/>
        <w:bottom w:val="none" w:sz="0" w:space="0" w:color="auto"/>
        <w:right w:val="none" w:sz="0" w:space="0" w:color="auto"/>
      </w:divBdr>
    </w:div>
    <w:div w:id="1293711080">
      <w:bodyDiv w:val="1"/>
      <w:marLeft w:val="0"/>
      <w:marRight w:val="0"/>
      <w:marTop w:val="0"/>
      <w:marBottom w:val="0"/>
      <w:divBdr>
        <w:top w:val="none" w:sz="0" w:space="0" w:color="auto"/>
        <w:left w:val="none" w:sz="0" w:space="0" w:color="auto"/>
        <w:bottom w:val="none" w:sz="0" w:space="0" w:color="auto"/>
        <w:right w:val="none" w:sz="0" w:space="0" w:color="auto"/>
      </w:divBdr>
    </w:div>
    <w:div w:id="1301224093">
      <w:bodyDiv w:val="1"/>
      <w:marLeft w:val="0"/>
      <w:marRight w:val="0"/>
      <w:marTop w:val="0"/>
      <w:marBottom w:val="0"/>
      <w:divBdr>
        <w:top w:val="none" w:sz="0" w:space="0" w:color="auto"/>
        <w:left w:val="none" w:sz="0" w:space="0" w:color="auto"/>
        <w:bottom w:val="none" w:sz="0" w:space="0" w:color="auto"/>
        <w:right w:val="none" w:sz="0" w:space="0" w:color="auto"/>
      </w:divBdr>
    </w:div>
    <w:div w:id="1306009068">
      <w:bodyDiv w:val="1"/>
      <w:marLeft w:val="0"/>
      <w:marRight w:val="0"/>
      <w:marTop w:val="0"/>
      <w:marBottom w:val="0"/>
      <w:divBdr>
        <w:top w:val="none" w:sz="0" w:space="0" w:color="auto"/>
        <w:left w:val="none" w:sz="0" w:space="0" w:color="auto"/>
        <w:bottom w:val="none" w:sz="0" w:space="0" w:color="auto"/>
        <w:right w:val="none" w:sz="0" w:space="0" w:color="auto"/>
      </w:divBdr>
    </w:div>
    <w:div w:id="1307319078">
      <w:bodyDiv w:val="1"/>
      <w:marLeft w:val="0"/>
      <w:marRight w:val="0"/>
      <w:marTop w:val="0"/>
      <w:marBottom w:val="0"/>
      <w:divBdr>
        <w:top w:val="none" w:sz="0" w:space="0" w:color="auto"/>
        <w:left w:val="none" w:sz="0" w:space="0" w:color="auto"/>
        <w:bottom w:val="none" w:sz="0" w:space="0" w:color="auto"/>
        <w:right w:val="none" w:sz="0" w:space="0" w:color="auto"/>
      </w:divBdr>
    </w:div>
    <w:div w:id="1310331437">
      <w:bodyDiv w:val="1"/>
      <w:marLeft w:val="0"/>
      <w:marRight w:val="0"/>
      <w:marTop w:val="0"/>
      <w:marBottom w:val="0"/>
      <w:divBdr>
        <w:top w:val="none" w:sz="0" w:space="0" w:color="auto"/>
        <w:left w:val="none" w:sz="0" w:space="0" w:color="auto"/>
        <w:bottom w:val="none" w:sz="0" w:space="0" w:color="auto"/>
        <w:right w:val="none" w:sz="0" w:space="0" w:color="auto"/>
      </w:divBdr>
    </w:div>
    <w:div w:id="1310591040">
      <w:bodyDiv w:val="1"/>
      <w:marLeft w:val="0"/>
      <w:marRight w:val="0"/>
      <w:marTop w:val="0"/>
      <w:marBottom w:val="0"/>
      <w:divBdr>
        <w:top w:val="none" w:sz="0" w:space="0" w:color="auto"/>
        <w:left w:val="none" w:sz="0" w:space="0" w:color="auto"/>
        <w:bottom w:val="none" w:sz="0" w:space="0" w:color="auto"/>
        <w:right w:val="none" w:sz="0" w:space="0" w:color="auto"/>
      </w:divBdr>
    </w:div>
    <w:div w:id="1311255522">
      <w:bodyDiv w:val="1"/>
      <w:marLeft w:val="0"/>
      <w:marRight w:val="0"/>
      <w:marTop w:val="0"/>
      <w:marBottom w:val="0"/>
      <w:divBdr>
        <w:top w:val="none" w:sz="0" w:space="0" w:color="auto"/>
        <w:left w:val="none" w:sz="0" w:space="0" w:color="auto"/>
        <w:bottom w:val="none" w:sz="0" w:space="0" w:color="auto"/>
        <w:right w:val="none" w:sz="0" w:space="0" w:color="auto"/>
      </w:divBdr>
    </w:div>
    <w:div w:id="1324356296">
      <w:bodyDiv w:val="1"/>
      <w:marLeft w:val="0"/>
      <w:marRight w:val="0"/>
      <w:marTop w:val="0"/>
      <w:marBottom w:val="0"/>
      <w:divBdr>
        <w:top w:val="none" w:sz="0" w:space="0" w:color="auto"/>
        <w:left w:val="none" w:sz="0" w:space="0" w:color="auto"/>
        <w:bottom w:val="none" w:sz="0" w:space="0" w:color="auto"/>
        <w:right w:val="none" w:sz="0" w:space="0" w:color="auto"/>
      </w:divBdr>
    </w:div>
    <w:div w:id="1324697559">
      <w:bodyDiv w:val="1"/>
      <w:marLeft w:val="0"/>
      <w:marRight w:val="0"/>
      <w:marTop w:val="0"/>
      <w:marBottom w:val="0"/>
      <w:divBdr>
        <w:top w:val="none" w:sz="0" w:space="0" w:color="auto"/>
        <w:left w:val="none" w:sz="0" w:space="0" w:color="auto"/>
        <w:bottom w:val="none" w:sz="0" w:space="0" w:color="auto"/>
        <w:right w:val="none" w:sz="0" w:space="0" w:color="auto"/>
      </w:divBdr>
    </w:div>
    <w:div w:id="1326324409">
      <w:bodyDiv w:val="1"/>
      <w:marLeft w:val="0"/>
      <w:marRight w:val="0"/>
      <w:marTop w:val="0"/>
      <w:marBottom w:val="0"/>
      <w:divBdr>
        <w:top w:val="none" w:sz="0" w:space="0" w:color="auto"/>
        <w:left w:val="none" w:sz="0" w:space="0" w:color="auto"/>
        <w:bottom w:val="none" w:sz="0" w:space="0" w:color="auto"/>
        <w:right w:val="none" w:sz="0" w:space="0" w:color="auto"/>
      </w:divBdr>
    </w:div>
    <w:div w:id="1329677349">
      <w:bodyDiv w:val="1"/>
      <w:marLeft w:val="0"/>
      <w:marRight w:val="0"/>
      <w:marTop w:val="0"/>
      <w:marBottom w:val="0"/>
      <w:divBdr>
        <w:top w:val="none" w:sz="0" w:space="0" w:color="auto"/>
        <w:left w:val="none" w:sz="0" w:space="0" w:color="auto"/>
        <w:bottom w:val="none" w:sz="0" w:space="0" w:color="auto"/>
        <w:right w:val="none" w:sz="0" w:space="0" w:color="auto"/>
      </w:divBdr>
    </w:div>
    <w:div w:id="1333411788">
      <w:bodyDiv w:val="1"/>
      <w:marLeft w:val="0"/>
      <w:marRight w:val="0"/>
      <w:marTop w:val="0"/>
      <w:marBottom w:val="0"/>
      <w:divBdr>
        <w:top w:val="none" w:sz="0" w:space="0" w:color="auto"/>
        <w:left w:val="none" w:sz="0" w:space="0" w:color="auto"/>
        <w:bottom w:val="none" w:sz="0" w:space="0" w:color="auto"/>
        <w:right w:val="none" w:sz="0" w:space="0" w:color="auto"/>
      </w:divBdr>
    </w:div>
    <w:div w:id="1334988345">
      <w:bodyDiv w:val="1"/>
      <w:marLeft w:val="0"/>
      <w:marRight w:val="0"/>
      <w:marTop w:val="0"/>
      <w:marBottom w:val="0"/>
      <w:divBdr>
        <w:top w:val="none" w:sz="0" w:space="0" w:color="auto"/>
        <w:left w:val="none" w:sz="0" w:space="0" w:color="auto"/>
        <w:bottom w:val="none" w:sz="0" w:space="0" w:color="auto"/>
        <w:right w:val="none" w:sz="0" w:space="0" w:color="auto"/>
      </w:divBdr>
    </w:div>
    <w:div w:id="1335843597">
      <w:bodyDiv w:val="1"/>
      <w:marLeft w:val="0"/>
      <w:marRight w:val="0"/>
      <w:marTop w:val="0"/>
      <w:marBottom w:val="0"/>
      <w:divBdr>
        <w:top w:val="none" w:sz="0" w:space="0" w:color="auto"/>
        <w:left w:val="none" w:sz="0" w:space="0" w:color="auto"/>
        <w:bottom w:val="none" w:sz="0" w:space="0" w:color="auto"/>
        <w:right w:val="none" w:sz="0" w:space="0" w:color="auto"/>
      </w:divBdr>
    </w:div>
    <w:div w:id="1346437959">
      <w:bodyDiv w:val="1"/>
      <w:marLeft w:val="0"/>
      <w:marRight w:val="0"/>
      <w:marTop w:val="0"/>
      <w:marBottom w:val="0"/>
      <w:divBdr>
        <w:top w:val="none" w:sz="0" w:space="0" w:color="auto"/>
        <w:left w:val="none" w:sz="0" w:space="0" w:color="auto"/>
        <w:bottom w:val="none" w:sz="0" w:space="0" w:color="auto"/>
        <w:right w:val="none" w:sz="0" w:space="0" w:color="auto"/>
      </w:divBdr>
    </w:div>
    <w:div w:id="1356538016">
      <w:bodyDiv w:val="1"/>
      <w:marLeft w:val="0"/>
      <w:marRight w:val="0"/>
      <w:marTop w:val="0"/>
      <w:marBottom w:val="0"/>
      <w:divBdr>
        <w:top w:val="none" w:sz="0" w:space="0" w:color="auto"/>
        <w:left w:val="none" w:sz="0" w:space="0" w:color="auto"/>
        <w:bottom w:val="none" w:sz="0" w:space="0" w:color="auto"/>
        <w:right w:val="none" w:sz="0" w:space="0" w:color="auto"/>
      </w:divBdr>
    </w:div>
    <w:div w:id="1361198810">
      <w:bodyDiv w:val="1"/>
      <w:marLeft w:val="0"/>
      <w:marRight w:val="0"/>
      <w:marTop w:val="0"/>
      <w:marBottom w:val="0"/>
      <w:divBdr>
        <w:top w:val="none" w:sz="0" w:space="0" w:color="auto"/>
        <w:left w:val="none" w:sz="0" w:space="0" w:color="auto"/>
        <w:bottom w:val="none" w:sz="0" w:space="0" w:color="auto"/>
        <w:right w:val="none" w:sz="0" w:space="0" w:color="auto"/>
      </w:divBdr>
    </w:div>
    <w:div w:id="1368334848">
      <w:bodyDiv w:val="1"/>
      <w:marLeft w:val="0"/>
      <w:marRight w:val="0"/>
      <w:marTop w:val="0"/>
      <w:marBottom w:val="0"/>
      <w:divBdr>
        <w:top w:val="none" w:sz="0" w:space="0" w:color="auto"/>
        <w:left w:val="none" w:sz="0" w:space="0" w:color="auto"/>
        <w:bottom w:val="none" w:sz="0" w:space="0" w:color="auto"/>
        <w:right w:val="none" w:sz="0" w:space="0" w:color="auto"/>
      </w:divBdr>
    </w:div>
    <w:div w:id="1372069690">
      <w:bodyDiv w:val="1"/>
      <w:marLeft w:val="0"/>
      <w:marRight w:val="0"/>
      <w:marTop w:val="0"/>
      <w:marBottom w:val="0"/>
      <w:divBdr>
        <w:top w:val="none" w:sz="0" w:space="0" w:color="auto"/>
        <w:left w:val="none" w:sz="0" w:space="0" w:color="auto"/>
        <w:bottom w:val="none" w:sz="0" w:space="0" w:color="auto"/>
        <w:right w:val="none" w:sz="0" w:space="0" w:color="auto"/>
      </w:divBdr>
    </w:div>
    <w:div w:id="1375153350">
      <w:bodyDiv w:val="1"/>
      <w:marLeft w:val="0"/>
      <w:marRight w:val="0"/>
      <w:marTop w:val="0"/>
      <w:marBottom w:val="0"/>
      <w:divBdr>
        <w:top w:val="none" w:sz="0" w:space="0" w:color="auto"/>
        <w:left w:val="none" w:sz="0" w:space="0" w:color="auto"/>
        <w:bottom w:val="none" w:sz="0" w:space="0" w:color="auto"/>
        <w:right w:val="none" w:sz="0" w:space="0" w:color="auto"/>
      </w:divBdr>
    </w:div>
    <w:div w:id="1376271402">
      <w:bodyDiv w:val="1"/>
      <w:marLeft w:val="0"/>
      <w:marRight w:val="0"/>
      <w:marTop w:val="0"/>
      <w:marBottom w:val="0"/>
      <w:divBdr>
        <w:top w:val="none" w:sz="0" w:space="0" w:color="auto"/>
        <w:left w:val="none" w:sz="0" w:space="0" w:color="auto"/>
        <w:bottom w:val="none" w:sz="0" w:space="0" w:color="auto"/>
        <w:right w:val="none" w:sz="0" w:space="0" w:color="auto"/>
      </w:divBdr>
    </w:div>
    <w:div w:id="1376808272">
      <w:bodyDiv w:val="1"/>
      <w:marLeft w:val="0"/>
      <w:marRight w:val="0"/>
      <w:marTop w:val="0"/>
      <w:marBottom w:val="0"/>
      <w:divBdr>
        <w:top w:val="none" w:sz="0" w:space="0" w:color="auto"/>
        <w:left w:val="none" w:sz="0" w:space="0" w:color="auto"/>
        <w:bottom w:val="none" w:sz="0" w:space="0" w:color="auto"/>
        <w:right w:val="none" w:sz="0" w:space="0" w:color="auto"/>
      </w:divBdr>
    </w:div>
    <w:div w:id="1378046203">
      <w:bodyDiv w:val="1"/>
      <w:marLeft w:val="0"/>
      <w:marRight w:val="0"/>
      <w:marTop w:val="0"/>
      <w:marBottom w:val="0"/>
      <w:divBdr>
        <w:top w:val="none" w:sz="0" w:space="0" w:color="auto"/>
        <w:left w:val="none" w:sz="0" w:space="0" w:color="auto"/>
        <w:bottom w:val="none" w:sz="0" w:space="0" w:color="auto"/>
        <w:right w:val="none" w:sz="0" w:space="0" w:color="auto"/>
      </w:divBdr>
    </w:div>
    <w:div w:id="1390684348">
      <w:bodyDiv w:val="1"/>
      <w:marLeft w:val="0"/>
      <w:marRight w:val="0"/>
      <w:marTop w:val="0"/>
      <w:marBottom w:val="0"/>
      <w:divBdr>
        <w:top w:val="none" w:sz="0" w:space="0" w:color="auto"/>
        <w:left w:val="none" w:sz="0" w:space="0" w:color="auto"/>
        <w:bottom w:val="none" w:sz="0" w:space="0" w:color="auto"/>
        <w:right w:val="none" w:sz="0" w:space="0" w:color="auto"/>
      </w:divBdr>
    </w:div>
    <w:div w:id="1397507198">
      <w:bodyDiv w:val="1"/>
      <w:marLeft w:val="0"/>
      <w:marRight w:val="0"/>
      <w:marTop w:val="0"/>
      <w:marBottom w:val="0"/>
      <w:divBdr>
        <w:top w:val="none" w:sz="0" w:space="0" w:color="auto"/>
        <w:left w:val="none" w:sz="0" w:space="0" w:color="auto"/>
        <w:bottom w:val="none" w:sz="0" w:space="0" w:color="auto"/>
        <w:right w:val="none" w:sz="0" w:space="0" w:color="auto"/>
      </w:divBdr>
    </w:div>
    <w:div w:id="1402290582">
      <w:bodyDiv w:val="1"/>
      <w:marLeft w:val="0"/>
      <w:marRight w:val="0"/>
      <w:marTop w:val="0"/>
      <w:marBottom w:val="0"/>
      <w:divBdr>
        <w:top w:val="none" w:sz="0" w:space="0" w:color="auto"/>
        <w:left w:val="none" w:sz="0" w:space="0" w:color="auto"/>
        <w:bottom w:val="none" w:sz="0" w:space="0" w:color="auto"/>
        <w:right w:val="none" w:sz="0" w:space="0" w:color="auto"/>
      </w:divBdr>
    </w:div>
    <w:div w:id="1402828873">
      <w:bodyDiv w:val="1"/>
      <w:marLeft w:val="0"/>
      <w:marRight w:val="0"/>
      <w:marTop w:val="0"/>
      <w:marBottom w:val="0"/>
      <w:divBdr>
        <w:top w:val="none" w:sz="0" w:space="0" w:color="auto"/>
        <w:left w:val="none" w:sz="0" w:space="0" w:color="auto"/>
        <w:bottom w:val="none" w:sz="0" w:space="0" w:color="auto"/>
        <w:right w:val="none" w:sz="0" w:space="0" w:color="auto"/>
      </w:divBdr>
    </w:div>
    <w:div w:id="1406613344">
      <w:bodyDiv w:val="1"/>
      <w:marLeft w:val="0"/>
      <w:marRight w:val="0"/>
      <w:marTop w:val="0"/>
      <w:marBottom w:val="0"/>
      <w:divBdr>
        <w:top w:val="none" w:sz="0" w:space="0" w:color="auto"/>
        <w:left w:val="none" w:sz="0" w:space="0" w:color="auto"/>
        <w:bottom w:val="none" w:sz="0" w:space="0" w:color="auto"/>
        <w:right w:val="none" w:sz="0" w:space="0" w:color="auto"/>
      </w:divBdr>
    </w:div>
    <w:div w:id="1410232151">
      <w:bodyDiv w:val="1"/>
      <w:marLeft w:val="0"/>
      <w:marRight w:val="0"/>
      <w:marTop w:val="0"/>
      <w:marBottom w:val="0"/>
      <w:divBdr>
        <w:top w:val="none" w:sz="0" w:space="0" w:color="auto"/>
        <w:left w:val="none" w:sz="0" w:space="0" w:color="auto"/>
        <w:bottom w:val="none" w:sz="0" w:space="0" w:color="auto"/>
        <w:right w:val="none" w:sz="0" w:space="0" w:color="auto"/>
      </w:divBdr>
    </w:div>
    <w:div w:id="1410885538">
      <w:bodyDiv w:val="1"/>
      <w:marLeft w:val="0"/>
      <w:marRight w:val="0"/>
      <w:marTop w:val="0"/>
      <w:marBottom w:val="0"/>
      <w:divBdr>
        <w:top w:val="none" w:sz="0" w:space="0" w:color="auto"/>
        <w:left w:val="none" w:sz="0" w:space="0" w:color="auto"/>
        <w:bottom w:val="none" w:sz="0" w:space="0" w:color="auto"/>
        <w:right w:val="none" w:sz="0" w:space="0" w:color="auto"/>
      </w:divBdr>
    </w:div>
    <w:div w:id="1421213783">
      <w:bodyDiv w:val="1"/>
      <w:marLeft w:val="0"/>
      <w:marRight w:val="0"/>
      <w:marTop w:val="0"/>
      <w:marBottom w:val="0"/>
      <w:divBdr>
        <w:top w:val="none" w:sz="0" w:space="0" w:color="auto"/>
        <w:left w:val="none" w:sz="0" w:space="0" w:color="auto"/>
        <w:bottom w:val="none" w:sz="0" w:space="0" w:color="auto"/>
        <w:right w:val="none" w:sz="0" w:space="0" w:color="auto"/>
      </w:divBdr>
    </w:div>
    <w:div w:id="1423988342">
      <w:bodyDiv w:val="1"/>
      <w:marLeft w:val="0"/>
      <w:marRight w:val="0"/>
      <w:marTop w:val="0"/>
      <w:marBottom w:val="0"/>
      <w:divBdr>
        <w:top w:val="none" w:sz="0" w:space="0" w:color="auto"/>
        <w:left w:val="none" w:sz="0" w:space="0" w:color="auto"/>
        <w:bottom w:val="none" w:sz="0" w:space="0" w:color="auto"/>
        <w:right w:val="none" w:sz="0" w:space="0" w:color="auto"/>
      </w:divBdr>
    </w:div>
    <w:div w:id="1425225216">
      <w:bodyDiv w:val="1"/>
      <w:marLeft w:val="0"/>
      <w:marRight w:val="0"/>
      <w:marTop w:val="0"/>
      <w:marBottom w:val="0"/>
      <w:divBdr>
        <w:top w:val="none" w:sz="0" w:space="0" w:color="auto"/>
        <w:left w:val="none" w:sz="0" w:space="0" w:color="auto"/>
        <w:bottom w:val="none" w:sz="0" w:space="0" w:color="auto"/>
        <w:right w:val="none" w:sz="0" w:space="0" w:color="auto"/>
      </w:divBdr>
    </w:div>
    <w:div w:id="1426724748">
      <w:bodyDiv w:val="1"/>
      <w:marLeft w:val="0"/>
      <w:marRight w:val="0"/>
      <w:marTop w:val="0"/>
      <w:marBottom w:val="0"/>
      <w:divBdr>
        <w:top w:val="none" w:sz="0" w:space="0" w:color="auto"/>
        <w:left w:val="none" w:sz="0" w:space="0" w:color="auto"/>
        <w:bottom w:val="none" w:sz="0" w:space="0" w:color="auto"/>
        <w:right w:val="none" w:sz="0" w:space="0" w:color="auto"/>
      </w:divBdr>
    </w:div>
    <w:div w:id="1436515522">
      <w:bodyDiv w:val="1"/>
      <w:marLeft w:val="0"/>
      <w:marRight w:val="0"/>
      <w:marTop w:val="0"/>
      <w:marBottom w:val="0"/>
      <w:divBdr>
        <w:top w:val="none" w:sz="0" w:space="0" w:color="auto"/>
        <w:left w:val="none" w:sz="0" w:space="0" w:color="auto"/>
        <w:bottom w:val="none" w:sz="0" w:space="0" w:color="auto"/>
        <w:right w:val="none" w:sz="0" w:space="0" w:color="auto"/>
      </w:divBdr>
    </w:div>
    <w:div w:id="1437477317">
      <w:bodyDiv w:val="1"/>
      <w:marLeft w:val="0"/>
      <w:marRight w:val="0"/>
      <w:marTop w:val="0"/>
      <w:marBottom w:val="0"/>
      <w:divBdr>
        <w:top w:val="none" w:sz="0" w:space="0" w:color="auto"/>
        <w:left w:val="none" w:sz="0" w:space="0" w:color="auto"/>
        <w:bottom w:val="none" w:sz="0" w:space="0" w:color="auto"/>
        <w:right w:val="none" w:sz="0" w:space="0" w:color="auto"/>
      </w:divBdr>
    </w:div>
    <w:div w:id="1444114016">
      <w:bodyDiv w:val="1"/>
      <w:marLeft w:val="0"/>
      <w:marRight w:val="0"/>
      <w:marTop w:val="0"/>
      <w:marBottom w:val="0"/>
      <w:divBdr>
        <w:top w:val="none" w:sz="0" w:space="0" w:color="auto"/>
        <w:left w:val="none" w:sz="0" w:space="0" w:color="auto"/>
        <w:bottom w:val="none" w:sz="0" w:space="0" w:color="auto"/>
        <w:right w:val="none" w:sz="0" w:space="0" w:color="auto"/>
      </w:divBdr>
    </w:div>
    <w:div w:id="1447889101">
      <w:bodyDiv w:val="1"/>
      <w:marLeft w:val="0"/>
      <w:marRight w:val="0"/>
      <w:marTop w:val="0"/>
      <w:marBottom w:val="0"/>
      <w:divBdr>
        <w:top w:val="none" w:sz="0" w:space="0" w:color="auto"/>
        <w:left w:val="none" w:sz="0" w:space="0" w:color="auto"/>
        <w:bottom w:val="none" w:sz="0" w:space="0" w:color="auto"/>
        <w:right w:val="none" w:sz="0" w:space="0" w:color="auto"/>
      </w:divBdr>
    </w:div>
    <w:div w:id="1449735595">
      <w:bodyDiv w:val="1"/>
      <w:marLeft w:val="0"/>
      <w:marRight w:val="0"/>
      <w:marTop w:val="0"/>
      <w:marBottom w:val="0"/>
      <w:divBdr>
        <w:top w:val="none" w:sz="0" w:space="0" w:color="auto"/>
        <w:left w:val="none" w:sz="0" w:space="0" w:color="auto"/>
        <w:bottom w:val="none" w:sz="0" w:space="0" w:color="auto"/>
        <w:right w:val="none" w:sz="0" w:space="0" w:color="auto"/>
      </w:divBdr>
    </w:div>
    <w:div w:id="1451122240">
      <w:bodyDiv w:val="1"/>
      <w:marLeft w:val="0"/>
      <w:marRight w:val="0"/>
      <w:marTop w:val="0"/>
      <w:marBottom w:val="0"/>
      <w:divBdr>
        <w:top w:val="none" w:sz="0" w:space="0" w:color="auto"/>
        <w:left w:val="none" w:sz="0" w:space="0" w:color="auto"/>
        <w:bottom w:val="none" w:sz="0" w:space="0" w:color="auto"/>
        <w:right w:val="none" w:sz="0" w:space="0" w:color="auto"/>
      </w:divBdr>
    </w:div>
    <w:div w:id="1452438451">
      <w:bodyDiv w:val="1"/>
      <w:marLeft w:val="0"/>
      <w:marRight w:val="0"/>
      <w:marTop w:val="0"/>
      <w:marBottom w:val="0"/>
      <w:divBdr>
        <w:top w:val="none" w:sz="0" w:space="0" w:color="auto"/>
        <w:left w:val="none" w:sz="0" w:space="0" w:color="auto"/>
        <w:bottom w:val="none" w:sz="0" w:space="0" w:color="auto"/>
        <w:right w:val="none" w:sz="0" w:space="0" w:color="auto"/>
      </w:divBdr>
    </w:div>
    <w:div w:id="1467892707">
      <w:bodyDiv w:val="1"/>
      <w:marLeft w:val="0"/>
      <w:marRight w:val="0"/>
      <w:marTop w:val="0"/>
      <w:marBottom w:val="0"/>
      <w:divBdr>
        <w:top w:val="none" w:sz="0" w:space="0" w:color="auto"/>
        <w:left w:val="none" w:sz="0" w:space="0" w:color="auto"/>
        <w:bottom w:val="none" w:sz="0" w:space="0" w:color="auto"/>
        <w:right w:val="none" w:sz="0" w:space="0" w:color="auto"/>
      </w:divBdr>
    </w:div>
    <w:div w:id="1474716427">
      <w:bodyDiv w:val="1"/>
      <w:marLeft w:val="0"/>
      <w:marRight w:val="0"/>
      <w:marTop w:val="0"/>
      <w:marBottom w:val="0"/>
      <w:divBdr>
        <w:top w:val="none" w:sz="0" w:space="0" w:color="auto"/>
        <w:left w:val="none" w:sz="0" w:space="0" w:color="auto"/>
        <w:bottom w:val="none" w:sz="0" w:space="0" w:color="auto"/>
        <w:right w:val="none" w:sz="0" w:space="0" w:color="auto"/>
      </w:divBdr>
    </w:div>
    <w:div w:id="1475218046">
      <w:bodyDiv w:val="1"/>
      <w:marLeft w:val="0"/>
      <w:marRight w:val="0"/>
      <w:marTop w:val="0"/>
      <w:marBottom w:val="0"/>
      <w:divBdr>
        <w:top w:val="none" w:sz="0" w:space="0" w:color="auto"/>
        <w:left w:val="none" w:sz="0" w:space="0" w:color="auto"/>
        <w:bottom w:val="none" w:sz="0" w:space="0" w:color="auto"/>
        <w:right w:val="none" w:sz="0" w:space="0" w:color="auto"/>
      </w:divBdr>
    </w:div>
    <w:div w:id="1479683971">
      <w:bodyDiv w:val="1"/>
      <w:marLeft w:val="0"/>
      <w:marRight w:val="0"/>
      <w:marTop w:val="0"/>
      <w:marBottom w:val="0"/>
      <w:divBdr>
        <w:top w:val="none" w:sz="0" w:space="0" w:color="auto"/>
        <w:left w:val="none" w:sz="0" w:space="0" w:color="auto"/>
        <w:bottom w:val="none" w:sz="0" w:space="0" w:color="auto"/>
        <w:right w:val="none" w:sz="0" w:space="0" w:color="auto"/>
      </w:divBdr>
    </w:div>
    <w:div w:id="1481268145">
      <w:bodyDiv w:val="1"/>
      <w:marLeft w:val="0"/>
      <w:marRight w:val="0"/>
      <w:marTop w:val="0"/>
      <w:marBottom w:val="0"/>
      <w:divBdr>
        <w:top w:val="none" w:sz="0" w:space="0" w:color="auto"/>
        <w:left w:val="none" w:sz="0" w:space="0" w:color="auto"/>
        <w:bottom w:val="none" w:sz="0" w:space="0" w:color="auto"/>
        <w:right w:val="none" w:sz="0" w:space="0" w:color="auto"/>
      </w:divBdr>
    </w:div>
    <w:div w:id="1482772038">
      <w:bodyDiv w:val="1"/>
      <w:marLeft w:val="0"/>
      <w:marRight w:val="0"/>
      <w:marTop w:val="0"/>
      <w:marBottom w:val="0"/>
      <w:divBdr>
        <w:top w:val="none" w:sz="0" w:space="0" w:color="auto"/>
        <w:left w:val="none" w:sz="0" w:space="0" w:color="auto"/>
        <w:bottom w:val="none" w:sz="0" w:space="0" w:color="auto"/>
        <w:right w:val="none" w:sz="0" w:space="0" w:color="auto"/>
      </w:divBdr>
    </w:div>
    <w:div w:id="1485973700">
      <w:bodyDiv w:val="1"/>
      <w:marLeft w:val="0"/>
      <w:marRight w:val="0"/>
      <w:marTop w:val="0"/>
      <w:marBottom w:val="0"/>
      <w:divBdr>
        <w:top w:val="none" w:sz="0" w:space="0" w:color="auto"/>
        <w:left w:val="none" w:sz="0" w:space="0" w:color="auto"/>
        <w:bottom w:val="none" w:sz="0" w:space="0" w:color="auto"/>
        <w:right w:val="none" w:sz="0" w:space="0" w:color="auto"/>
      </w:divBdr>
    </w:div>
    <w:div w:id="1489444036">
      <w:bodyDiv w:val="1"/>
      <w:marLeft w:val="0"/>
      <w:marRight w:val="0"/>
      <w:marTop w:val="0"/>
      <w:marBottom w:val="0"/>
      <w:divBdr>
        <w:top w:val="none" w:sz="0" w:space="0" w:color="auto"/>
        <w:left w:val="none" w:sz="0" w:space="0" w:color="auto"/>
        <w:bottom w:val="none" w:sz="0" w:space="0" w:color="auto"/>
        <w:right w:val="none" w:sz="0" w:space="0" w:color="auto"/>
      </w:divBdr>
    </w:div>
    <w:div w:id="1494177980">
      <w:bodyDiv w:val="1"/>
      <w:marLeft w:val="0"/>
      <w:marRight w:val="0"/>
      <w:marTop w:val="0"/>
      <w:marBottom w:val="0"/>
      <w:divBdr>
        <w:top w:val="none" w:sz="0" w:space="0" w:color="auto"/>
        <w:left w:val="none" w:sz="0" w:space="0" w:color="auto"/>
        <w:bottom w:val="none" w:sz="0" w:space="0" w:color="auto"/>
        <w:right w:val="none" w:sz="0" w:space="0" w:color="auto"/>
      </w:divBdr>
    </w:div>
    <w:div w:id="1507594473">
      <w:bodyDiv w:val="1"/>
      <w:marLeft w:val="0"/>
      <w:marRight w:val="0"/>
      <w:marTop w:val="0"/>
      <w:marBottom w:val="0"/>
      <w:divBdr>
        <w:top w:val="none" w:sz="0" w:space="0" w:color="auto"/>
        <w:left w:val="none" w:sz="0" w:space="0" w:color="auto"/>
        <w:bottom w:val="none" w:sz="0" w:space="0" w:color="auto"/>
        <w:right w:val="none" w:sz="0" w:space="0" w:color="auto"/>
      </w:divBdr>
    </w:div>
    <w:div w:id="1507597241">
      <w:bodyDiv w:val="1"/>
      <w:marLeft w:val="0"/>
      <w:marRight w:val="0"/>
      <w:marTop w:val="0"/>
      <w:marBottom w:val="0"/>
      <w:divBdr>
        <w:top w:val="none" w:sz="0" w:space="0" w:color="auto"/>
        <w:left w:val="none" w:sz="0" w:space="0" w:color="auto"/>
        <w:bottom w:val="none" w:sz="0" w:space="0" w:color="auto"/>
        <w:right w:val="none" w:sz="0" w:space="0" w:color="auto"/>
      </w:divBdr>
    </w:div>
    <w:div w:id="1511720120">
      <w:bodyDiv w:val="1"/>
      <w:marLeft w:val="0"/>
      <w:marRight w:val="0"/>
      <w:marTop w:val="0"/>
      <w:marBottom w:val="0"/>
      <w:divBdr>
        <w:top w:val="none" w:sz="0" w:space="0" w:color="auto"/>
        <w:left w:val="none" w:sz="0" w:space="0" w:color="auto"/>
        <w:bottom w:val="none" w:sz="0" w:space="0" w:color="auto"/>
        <w:right w:val="none" w:sz="0" w:space="0" w:color="auto"/>
      </w:divBdr>
    </w:div>
    <w:div w:id="1513450138">
      <w:bodyDiv w:val="1"/>
      <w:marLeft w:val="0"/>
      <w:marRight w:val="0"/>
      <w:marTop w:val="0"/>
      <w:marBottom w:val="0"/>
      <w:divBdr>
        <w:top w:val="none" w:sz="0" w:space="0" w:color="auto"/>
        <w:left w:val="none" w:sz="0" w:space="0" w:color="auto"/>
        <w:bottom w:val="none" w:sz="0" w:space="0" w:color="auto"/>
        <w:right w:val="none" w:sz="0" w:space="0" w:color="auto"/>
      </w:divBdr>
    </w:div>
    <w:div w:id="1517844835">
      <w:bodyDiv w:val="1"/>
      <w:marLeft w:val="0"/>
      <w:marRight w:val="0"/>
      <w:marTop w:val="0"/>
      <w:marBottom w:val="0"/>
      <w:divBdr>
        <w:top w:val="none" w:sz="0" w:space="0" w:color="auto"/>
        <w:left w:val="none" w:sz="0" w:space="0" w:color="auto"/>
        <w:bottom w:val="none" w:sz="0" w:space="0" w:color="auto"/>
        <w:right w:val="none" w:sz="0" w:space="0" w:color="auto"/>
      </w:divBdr>
    </w:div>
    <w:div w:id="1530222990">
      <w:bodyDiv w:val="1"/>
      <w:marLeft w:val="0"/>
      <w:marRight w:val="0"/>
      <w:marTop w:val="0"/>
      <w:marBottom w:val="0"/>
      <w:divBdr>
        <w:top w:val="none" w:sz="0" w:space="0" w:color="auto"/>
        <w:left w:val="none" w:sz="0" w:space="0" w:color="auto"/>
        <w:bottom w:val="none" w:sz="0" w:space="0" w:color="auto"/>
        <w:right w:val="none" w:sz="0" w:space="0" w:color="auto"/>
      </w:divBdr>
    </w:div>
    <w:div w:id="1536773589">
      <w:bodyDiv w:val="1"/>
      <w:marLeft w:val="0"/>
      <w:marRight w:val="0"/>
      <w:marTop w:val="0"/>
      <w:marBottom w:val="0"/>
      <w:divBdr>
        <w:top w:val="none" w:sz="0" w:space="0" w:color="auto"/>
        <w:left w:val="none" w:sz="0" w:space="0" w:color="auto"/>
        <w:bottom w:val="none" w:sz="0" w:space="0" w:color="auto"/>
        <w:right w:val="none" w:sz="0" w:space="0" w:color="auto"/>
      </w:divBdr>
    </w:div>
    <w:div w:id="1542091339">
      <w:bodyDiv w:val="1"/>
      <w:marLeft w:val="0"/>
      <w:marRight w:val="0"/>
      <w:marTop w:val="0"/>
      <w:marBottom w:val="0"/>
      <w:divBdr>
        <w:top w:val="none" w:sz="0" w:space="0" w:color="auto"/>
        <w:left w:val="none" w:sz="0" w:space="0" w:color="auto"/>
        <w:bottom w:val="none" w:sz="0" w:space="0" w:color="auto"/>
        <w:right w:val="none" w:sz="0" w:space="0" w:color="auto"/>
      </w:divBdr>
    </w:div>
    <w:div w:id="1545288511">
      <w:bodyDiv w:val="1"/>
      <w:marLeft w:val="0"/>
      <w:marRight w:val="0"/>
      <w:marTop w:val="0"/>
      <w:marBottom w:val="0"/>
      <w:divBdr>
        <w:top w:val="none" w:sz="0" w:space="0" w:color="auto"/>
        <w:left w:val="none" w:sz="0" w:space="0" w:color="auto"/>
        <w:bottom w:val="none" w:sz="0" w:space="0" w:color="auto"/>
        <w:right w:val="none" w:sz="0" w:space="0" w:color="auto"/>
      </w:divBdr>
    </w:div>
    <w:div w:id="1546021491">
      <w:bodyDiv w:val="1"/>
      <w:marLeft w:val="0"/>
      <w:marRight w:val="0"/>
      <w:marTop w:val="0"/>
      <w:marBottom w:val="0"/>
      <w:divBdr>
        <w:top w:val="none" w:sz="0" w:space="0" w:color="auto"/>
        <w:left w:val="none" w:sz="0" w:space="0" w:color="auto"/>
        <w:bottom w:val="none" w:sz="0" w:space="0" w:color="auto"/>
        <w:right w:val="none" w:sz="0" w:space="0" w:color="auto"/>
      </w:divBdr>
    </w:div>
    <w:div w:id="1546328077">
      <w:bodyDiv w:val="1"/>
      <w:marLeft w:val="0"/>
      <w:marRight w:val="0"/>
      <w:marTop w:val="0"/>
      <w:marBottom w:val="0"/>
      <w:divBdr>
        <w:top w:val="none" w:sz="0" w:space="0" w:color="auto"/>
        <w:left w:val="none" w:sz="0" w:space="0" w:color="auto"/>
        <w:bottom w:val="none" w:sz="0" w:space="0" w:color="auto"/>
        <w:right w:val="none" w:sz="0" w:space="0" w:color="auto"/>
      </w:divBdr>
    </w:div>
    <w:div w:id="1555700349">
      <w:bodyDiv w:val="1"/>
      <w:marLeft w:val="0"/>
      <w:marRight w:val="0"/>
      <w:marTop w:val="0"/>
      <w:marBottom w:val="0"/>
      <w:divBdr>
        <w:top w:val="none" w:sz="0" w:space="0" w:color="auto"/>
        <w:left w:val="none" w:sz="0" w:space="0" w:color="auto"/>
        <w:bottom w:val="none" w:sz="0" w:space="0" w:color="auto"/>
        <w:right w:val="none" w:sz="0" w:space="0" w:color="auto"/>
      </w:divBdr>
    </w:div>
    <w:div w:id="1558710508">
      <w:bodyDiv w:val="1"/>
      <w:marLeft w:val="0"/>
      <w:marRight w:val="0"/>
      <w:marTop w:val="0"/>
      <w:marBottom w:val="0"/>
      <w:divBdr>
        <w:top w:val="none" w:sz="0" w:space="0" w:color="auto"/>
        <w:left w:val="none" w:sz="0" w:space="0" w:color="auto"/>
        <w:bottom w:val="none" w:sz="0" w:space="0" w:color="auto"/>
        <w:right w:val="none" w:sz="0" w:space="0" w:color="auto"/>
      </w:divBdr>
    </w:div>
    <w:div w:id="1573345108">
      <w:bodyDiv w:val="1"/>
      <w:marLeft w:val="0"/>
      <w:marRight w:val="0"/>
      <w:marTop w:val="0"/>
      <w:marBottom w:val="0"/>
      <w:divBdr>
        <w:top w:val="none" w:sz="0" w:space="0" w:color="auto"/>
        <w:left w:val="none" w:sz="0" w:space="0" w:color="auto"/>
        <w:bottom w:val="none" w:sz="0" w:space="0" w:color="auto"/>
        <w:right w:val="none" w:sz="0" w:space="0" w:color="auto"/>
      </w:divBdr>
    </w:div>
    <w:div w:id="1574967544">
      <w:bodyDiv w:val="1"/>
      <w:marLeft w:val="0"/>
      <w:marRight w:val="0"/>
      <w:marTop w:val="0"/>
      <w:marBottom w:val="0"/>
      <w:divBdr>
        <w:top w:val="none" w:sz="0" w:space="0" w:color="auto"/>
        <w:left w:val="none" w:sz="0" w:space="0" w:color="auto"/>
        <w:bottom w:val="none" w:sz="0" w:space="0" w:color="auto"/>
        <w:right w:val="none" w:sz="0" w:space="0" w:color="auto"/>
      </w:divBdr>
    </w:div>
    <w:div w:id="1579633245">
      <w:bodyDiv w:val="1"/>
      <w:marLeft w:val="0"/>
      <w:marRight w:val="0"/>
      <w:marTop w:val="0"/>
      <w:marBottom w:val="0"/>
      <w:divBdr>
        <w:top w:val="none" w:sz="0" w:space="0" w:color="auto"/>
        <w:left w:val="none" w:sz="0" w:space="0" w:color="auto"/>
        <w:bottom w:val="none" w:sz="0" w:space="0" w:color="auto"/>
        <w:right w:val="none" w:sz="0" w:space="0" w:color="auto"/>
      </w:divBdr>
    </w:div>
    <w:div w:id="1581215224">
      <w:bodyDiv w:val="1"/>
      <w:marLeft w:val="0"/>
      <w:marRight w:val="0"/>
      <w:marTop w:val="0"/>
      <w:marBottom w:val="0"/>
      <w:divBdr>
        <w:top w:val="none" w:sz="0" w:space="0" w:color="auto"/>
        <w:left w:val="none" w:sz="0" w:space="0" w:color="auto"/>
        <w:bottom w:val="none" w:sz="0" w:space="0" w:color="auto"/>
        <w:right w:val="none" w:sz="0" w:space="0" w:color="auto"/>
      </w:divBdr>
    </w:div>
    <w:div w:id="1582567530">
      <w:bodyDiv w:val="1"/>
      <w:marLeft w:val="0"/>
      <w:marRight w:val="0"/>
      <w:marTop w:val="0"/>
      <w:marBottom w:val="0"/>
      <w:divBdr>
        <w:top w:val="none" w:sz="0" w:space="0" w:color="auto"/>
        <w:left w:val="none" w:sz="0" w:space="0" w:color="auto"/>
        <w:bottom w:val="none" w:sz="0" w:space="0" w:color="auto"/>
        <w:right w:val="none" w:sz="0" w:space="0" w:color="auto"/>
      </w:divBdr>
    </w:div>
    <w:div w:id="1586649287">
      <w:bodyDiv w:val="1"/>
      <w:marLeft w:val="0"/>
      <w:marRight w:val="0"/>
      <w:marTop w:val="0"/>
      <w:marBottom w:val="0"/>
      <w:divBdr>
        <w:top w:val="none" w:sz="0" w:space="0" w:color="auto"/>
        <w:left w:val="none" w:sz="0" w:space="0" w:color="auto"/>
        <w:bottom w:val="none" w:sz="0" w:space="0" w:color="auto"/>
        <w:right w:val="none" w:sz="0" w:space="0" w:color="auto"/>
      </w:divBdr>
    </w:div>
    <w:div w:id="1587883050">
      <w:bodyDiv w:val="1"/>
      <w:marLeft w:val="0"/>
      <w:marRight w:val="0"/>
      <w:marTop w:val="0"/>
      <w:marBottom w:val="0"/>
      <w:divBdr>
        <w:top w:val="none" w:sz="0" w:space="0" w:color="auto"/>
        <w:left w:val="none" w:sz="0" w:space="0" w:color="auto"/>
        <w:bottom w:val="none" w:sz="0" w:space="0" w:color="auto"/>
        <w:right w:val="none" w:sz="0" w:space="0" w:color="auto"/>
      </w:divBdr>
    </w:div>
    <w:div w:id="1592160719">
      <w:bodyDiv w:val="1"/>
      <w:marLeft w:val="0"/>
      <w:marRight w:val="0"/>
      <w:marTop w:val="0"/>
      <w:marBottom w:val="0"/>
      <w:divBdr>
        <w:top w:val="none" w:sz="0" w:space="0" w:color="auto"/>
        <w:left w:val="none" w:sz="0" w:space="0" w:color="auto"/>
        <w:bottom w:val="none" w:sz="0" w:space="0" w:color="auto"/>
        <w:right w:val="none" w:sz="0" w:space="0" w:color="auto"/>
      </w:divBdr>
    </w:div>
    <w:div w:id="1592422926">
      <w:bodyDiv w:val="1"/>
      <w:marLeft w:val="0"/>
      <w:marRight w:val="0"/>
      <w:marTop w:val="0"/>
      <w:marBottom w:val="0"/>
      <w:divBdr>
        <w:top w:val="none" w:sz="0" w:space="0" w:color="auto"/>
        <w:left w:val="none" w:sz="0" w:space="0" w:color="auto"/>
        <w:bottom w:val="none" w:sz="0" w:space="0" w:color="auto"/>
        <w:right w:val="none" w:sz="0" w:space="0" w:color="auto"/>
      </w:divBdr>
    </w:div>
    <w:div w:id="1593971285">
      <w:bodyDiv w:val="1"/>
      <w:marLeft w:val="0"/>
      <w:marRight w:val="0"/>
      <w:marTop w:val="0"/>
      <w:marBottom w:val="0"/>
      <w:divBdr>
        <w:top w:val="none" w:sz="0" w:space="0" w:color="auto"/>
        <w:left w:val="none" w:sz="0" w:space="0" w:color="auto"/>
        <w:bottom w:val="none" w:sz="0" w:space="0" w:color="auto"/>
        <w:right w:val="none" w:sz="0" w:space="0" w:color="auto"/>
      </w:divBdr>
    </w:div>
    <w:div w:id="1595938511">
      <w:bodyDiv w:val="1"/>
      <w:marLeft w:val="0"/>
      <w:marRight w:val="0"/>
      <w:marTop w:val="0"/>
      <w:marBottom w:val="0"/>
      <w:divBdr>
        <w:top w:val="none" w:sz="0" w:space="0" w:color="auto"/>
        <w:left w:val="none" w:sz="0" w:space="0" w:color="auto"/>
        <w:bottom w:val="none" w:sz="0" w:space="0" w:color="auto"/>
        <w:right w:val="none" w:sz="0" w:space="0" w:color="auto"/>
      </w:divBdr>
    </w:div>
    <w:div w:id="1602176227">
      <w:bodyDiv w:val="1"/>
      <w:marLeft w:val="0"/>
      <w:marRight w:val="0"/>
      <w:marTop w:val="0"/>
      <w:marBottom w:val="0"/>
      <w:divBdr>
        <w:top w:val="none" w:sz="0" w:space="0" w:color="auto"/>
        <w:left w:val="none" w:sz="0" w:space="0" w:color="auto"/>
        <w:bottom w:val="none" w:sz="0" w:space="0" w:color="auto"/>
        <w:right w:val="none" w:sz="0" w:space="0" w:color="auto"/>
      </w:divBdr>
    </w:div>
    <w:div w:id="1602496705">
      <w:bodyDiv w:val="1"/>
      <w:marLeft w:val="0"/>
      <w:marRight w:val="0"/>
      <w:marTop w:val="0"/>
      <w:marBottom w:val="0"/>
      <w:divBdr>
        <w:top w:val="none" w:sz="0" w:space="0" w:color="auto"/>
        <w:left w:val="none" w:sz="0" w:space="0" w:color="auto"/>
        <w:bottom w:val="none" w:sz="0" w:space="0" w:color="auto"/>
        <w:right w:val="none" w:sz="0" w:space="0" w:color="auto"/>
      </w:divBdr>
    </w:div>
    <w:div w:id="1608385166">
      <w:bodyDiv w:val="1"/>
      <w:marLeft w:val="0"/>
      <w:marRight w:val="0"/>
      <w:marTop w:val="0"/>
      <w:marBottom w:val="0"/>
      <w:divBdr>
        <w:top w:val="none" w:sz="0" w:space="0" w:color="auto"/>
        <w:left w:val="none" w:sz="0" w:space="0" w:color="auto"/>
        <w:bottom w:val="none" w:sz="0" w:space="0" w:color="auto"/>
        <w:right w:val="none" w:sz="0" w:space="0" w:color="auto"/>
      </w:divBdr>
    </w:div>
    <w:div w:id="1611006727">
      <w:bodyDiv w:val="1"/>
      <w:marLeft w:val="0"/>
      <w:marRight w:val="0"/>
      <w:marTop w:val="0"/>
      <w:marBottom w:val="0"/>
      <w:divBdr>
        <w:top w:val="none" w:sz="0" w:space="0" w:color="auto"/>
        <w:left w:val="none" w:sz="0" w:space="0" w:color="auto"/>
        <w:bottom w:val="none" w:sz="0" w:space="0" w:color="auto"/>
        <w:right w:val="none" w:sz="0" w:space="0" w:color="auto"/>
      </w:divBdr>
    </w:div>
    <w:div w:id="1619339032">
      <w:bodyDiv w:val="1"/>
      <w:marLeft w:val="0"/>
      <w:marRight w:val="0"/>
      <w:marTop w:val="0"/>
      <w:marBottom w:val="0"/>
      <w:divBdr>
        <w:top w:val="none" w:sz="0" w:space="0" w:color="auto"/>
        <w:left w:val="none" w:sz="0" w:space="0" w:color="auto"/>
        <w:bottom w:val="none" w:sz="0" w:space="0" w:color="auto"/>
        <w:right w:val="none" w:sz="0" w:space="0" w:color="auto"/>
      </w:divBdr>
    </w:div>
    <w:div w:id="1623416150">
      <w:bodyDiv w:val="1"/>
      <w:marLeft w:val="0"/>
      <w:marRight w:val="0"/>
      <w:marTop w:val="0"/>
      <w:marBottom w:val="0"/>
      <w:divBdr>
        <w:top w:val="none" w:sz="0" w:space="0" w:color="auto"/>
        <w:left w:val="none" w:sz="0" w:space="0" w:color="auto"/>
        <w:bottom w:val="none" w:sz="0" w:space="0" w:color="auto"/>
        <w:right w:val="none" w:sz="0" w:space="0" w:color="auto"/>
      </w:divBdr>
    </w:div>
    <w:div w:id="1625379938">
      <w:bodyDiv w:val="1"/>
      <w:marLeft w:val="0"/>
      <w:marRight w:val="0"/>
      <w:marTop w:val="0"/>
      <w:marBottom w:val="0"/>
      <w:divBdr>
        <w:top w:val="none" w:sz="0" w:space="0" w:color="auto"/>
        <w:left w:val="none" w:sz="0" w:space="0" w:color="auto"/>
        <w:bottom w:val="none" w:sz="0" w:space="0" w:color="auto"/>
        <w:right w:val="none" w:sz="0" w:space="0" w:color="auto"/>
      </w:divBdr>
    </w:div>
    <w:div w:id="1626958066">
      <w:bodyDiv w:val="1"/>
      <w:marLeft w:val="0"/>
      <w:marRight w:val="0"/>
      <w:marTop w:val="0"/>
      <w:marBottom w:val="0"/>
      <w:divBdr>
        <w:top w:val="none" w:sz="0" w:space="0" w:color="auto"/>
        <w:left w:val="none" w:sz="0" w:space="0" w:color="auto"/>
        <w:bottom w:val="none" w:sz="0" w:space="0" w:color="auto"/>
        <w:right w:val="none" w:sz="0" w:space="0" w:color="auto"/>
      </w:divBdr>
    </w:div>
    <w:div w:id="1629893997">
      <w:bodyDiv w:val="1"/>
      <w:marLeft w:val="0"/>
      <w:marRight w:val="0"/>
      <w:marTop w:val="0"/>
      <w:marBottom w:val="0"/>
      <w:divBdr>
        <w:top w:val="none" w:sz="0" w:space="0" w:color="auto"/>
        <w:left w:val="none" w:sz="0" w:space="0" w:color="auto"/>
        <w:bottom w:val="none" w:sz="0" w:space="0" w:color="auto"/>
        <w:right w:val="none" w:sz="0" w:space="0" w:color="auto"/>
      </w:divBdr>
    </w:div>
    <w:div w:id="1647852010">
      <w:bodyDiv w:val="1"/>
      <w:marLeft w:val="0"/>
      <w:marRight w:val="0"/>
      <w:marTop w:val="0"/>
      <w:marBottom w:val="0"/>
      <w:divBdr>
        <w:top w:val="none" w:sz="0" w:space="0" w:color="auto"/>
        <w:left w:val="none" w:sz="0" w:space="0" w:color="auto"/>
        <w:bottom w:val="none" w:sz="0" w:space="0" w:color="auto"/>
        <w:right w:val="none" w:sz="0" w:space="0" w:color="auto"/>
      </w:divBdr>
    </w:div>
    <w:div w:id="1648784158">
      <w:bodyDiv w:val="1"/>
      <w:marLeft w:val="0"/>
      <w:marRight w:val="0"/>
      <w:marTop w:val="0"/>
      <w:marBottom w:val="0"/>
      <w:divBdr>
        <w:top w:val="none" w:sz="0" w:space="0" w:color="auto"/>
        <w:left w:val="none" w:sz="0" w:space="0" w:color="auto"/>
        <w:bottom w:val="none" w:sz="0" w:space="0" w:color="auto"/>
        <w:right w:val="none" w:sz="0" w:space="0" w:color="auto"/>
      </w:divBdr>
    </w:div>
    <w:div w:id="1651788493">
      <w:bodyDiv w:val="1"/>
      <w:marLeft w:val="0"/>
      <w:marRight w:val="0"/>
      <w:marTop w:val="0"/>
      <w:marBottom w:val="0"/>
      <w:divBdr>
        <w:top w:val="none" w:sz="0" w:space="0" w:color="auto"/>
        <w:left w:val="none" w:sz="0" w:space="0" w:color="auto"/>
        <w:bottom w:val="none" w:sz="0" w:space="0" w:color="auto"/>
        <w:right w:val="none" w:sz="0" w:space="0" w:color="auto"/>
      </w:divBdr>
    </w:div>
    <w:div w:id="1653754569">
      <w:bodyDiv w:val="1"/>
      <w:marLeft w:val="0"/>
      <w:marRight w:val="0"/>
      <w:marTop w:val="0"/>
      <w:marBottom w:val="0"/>
      <w:divBdr>
        <w:top w:val="none" w:sz="0" w:space="0" w:color="auto"/>
        <w:left w:val="none" w:sz="0" w:space="0" w:color="auto"/>
        <w:bottom w:val="none" w:sz="0" w:space="0" w:color="auto"/>
        <w:right w:val="none" w:sz="0" w:space="0" w:color="auto"/>
      </w:divBdr>
    </w:div>
    <w:div w:id="1656496614">
      <w:bodyDiv w:val="1"/>
      <w:marLeft w:val="0"/>
      <w:marRight w:val="0"/>
      <w:marTop w:val="0"/>
      <w:marBottom w:val="0"/>
      <w:divBdr>
        <w:top w:val="none" w:sz="0" w:space="0" w:color="auto"/>
        <w:left w:val="none" w:sz="0" w:space="0" w:color="auto"/>
        <w:bottom w:val="none" w:sz="0" w:space="0" w:color="auto"/>
        <w:right w:val="none" w:sz="0" w:space="0" w:color="auto"/>
      </w:divBdr>
    </w:div>
    <w:div w:id="1659459173">
      <w:bodyDiv w:val="1"/>
      <w:marLeft w:val="0"/>
      <w:marRight w:val="0"/>
      <w:marTop w:val="0"/>
      <w:marBottom w:val="0"/>
      <w:divBdr>
        <w:top w:val="none" w:sz="0" w:space="0" w:color="auto"/>
        <w:left w:val="none" w:sz="0" w:space="0" w:color="auto"/>
        <w:bottom w:val="none" w:sz="0" w:space="0" w:color="auto"/>
        <w:right w:val="none" w:sz="0" w:space="0" w:color="auto"/>
      </w:divBdr>
    </w:div>
    <w:div w:id="1662008295">
      <w:bodyDiv w:val="1"/>
      <w:marLeft w:val="0"/>
      <w:marRight w:val="0"/>
      <w:marTop w:val="0"/>
      <w:marBottom w:val="0"/>
      <w:divBdr>
        <w:top w:val="none" w:sz="0" w:space="0" w:color="auto"/>
        <w:left w:val="none" w:sz="0" w:space="0" w:color="auto"/>
        <w:bottom w:val="none" w:sz="0" w:space="0" w:color="auto"/>
        <w:right w:val="none" w:sz="0" w:space="0" w:color="auto"/>
      </w:divBdr>
    </w:div>
    <w:div w:id="1664553222">
      <w:bodyDiv w:val="1"/>
      <w:marLeft w:val="0"/>
      <w:marRight w:val="0"/>
      <w:marTop w:val="0"/>
      <w:marBottom w:val="0"/>
      <w:divBdr>
        <w:top w:val="none" w:sz="0" w:space="0" w:color="auto"/>
        <w:left w:val="none" w:sz="0" w:space="0" w:color="auto"/>
        <w:bottom w:val="none" w:sz="0" w:space="0" w:color="auto"/>
        <w:right w:val="none" w:sz="0" w:space="0" w:color="auto"/>
      </w:divBdr>
    </w:div>
    <w:div w:id="1666087765">
      <w:bodyDiv w:val="1"/>
      <w:marLeft w:val="0"/>
      <w:marRight w:val="0"/>
      <w:marTop w:val="0"/>
      <w:marBottom w:val="0"/>
      <w:divBdr>
        <w:top w:val="none" w:sz="0" w:space="0" w:color="auto"/>
        <w:left w:val="none" w:sz="0" w:space="0" w:color="auto"/>
        <w:bottom w:val="none" w:sz="0" w:space="0" w:color="auto"/>
        <w:right w:val="none" w:sz="0" w:space="0" w:color="auto"/>
      </w:divBdr>
    </w:div>
    <w:div w:id="1669137755">
      <w:bodyDiv w:val="1"/>
      <w:marLeft w:val="0"/>
      <w:marRight w:val="0"/>
      <w:marTop w:val="0"/>
      <w:marBottom w:val="0"/>
      <w:divBdr>
        <w:top w:val="none" w:sz="0" w:space="0" w:color="auto"/>
        <w:left w:val="none" w:sz="0" w:space="0" w:color="auto"/>
        <w:bottom w:val="none" w:sz="0" w:space="0" w:color="auto"/>
        <w:right w:val="none" w:sz="0" w:space="0" w:color="auto"/>
      </w:divBdr>
    </w:div>
    <w:div w:id="1671173266">
      <w:bodyDiv w:val="1"/>
      <w:marLeft w:val="0"/>
      <w:marRight w:val="0"/>
      <w:marTop w:val="0"/>
      <w:marBottom w:val="0"/>
      <w:divBdr>
        <w:top w:val="none" w:sz="0" w:space="0" w:color="auto"/>
        <w:left w:val="none" w:sz="0" w:space="0" w:color="auto"/>
        <w:bottom w:val="none" w:sz="0" w:space="0" w:color="auto"/>
        <w:right w:val="none" w:sz="0" w:space="0" w:color="auto"/>
      </w:divBdr>
    </w:div>
    <w:div w:id="1671441682">
      <w:bodyDiv w:val="1"/>
      <w:marLeft w:val="0"/>
      <w:marRight w:val="0"/>
      <w:marTop w:val="0"/>
      <w:marBottom w:val="0"/>
      <w:divBdr>
        <w:top w:val="none" w:sz="0" w:space="0" w:color="auto"/>
        <w:left w:val="none" w:sz="0" w:space="0" w:color="auto"/>
        <w:bottom w:val="none" w:sz="0" w:space="0" w:color="auto"/>
        <w:right w:val="none" w:sz="0" w:space="0" w:color="auto"/>
      </w:divBdr>
    </w:div>
    <w:div w:id="1675255486">
      <w:bodyDiv w:val="1"/>
      <w:marLeft w:val="0"/>
      <w:marRight w:val="0"/>
      <w:marTop w:val="0"/>
      <w:marBottom w:val="0"/>
      <w:divBdr>
        <w:top w:val="none" w:sz="0" w:space="0" w:color="auto"/>
        <w:left w:val="none" w:sz="0" w:space="0" w:color="auto"/>
        <w:bottom w:val="none" w:sz="0" w:space="0" w:color="auto"/>
        <w:right w:val="none" w:sz="0" w:space="0" w:color="auto"/>
      </w:divBdr>
    </w:div>
    <w:div w:id="1675719942">
      <w:bodyDiv w:val="1"/>
      <w:marLeft w:val="0"/>
      <w:marRight w:val="0"/>
      <w:marTop w:val="0"/>
      <w:marBottom w:val="0"/>
      <w:divBdr>
        <w:top w:val="none" w:sz="0" w:space="0" w:color="auto"/>
        <w:left w:val="none" w:sz="0" w:space="0" w:color="auto"/>
        <w:bottom w:val="none" w:sz="0" w:space="0" w:color="auto"/>
        <w:right w:val="none" w:sz="0" w:space="0" w:color="auto"/>
      </w:divBdr>
    </w:div>
    <w:div w:id="1678386642">
      <w:bodyDiv w:val="1"/>
      <w:marLeft w:val="0"/>
      <w:marRight w:val="0"/>
      <w:marTop w:val="0"/>
      <w:marBottom w:val="0"/>
      <w:divBdr>
        <w:top w:val="none" w:sz="0" w:space="0" w:color="auto"/>
        <w:left w:val="none" w:sz="0" w:space="0" w:color="auto"/>
        <w:bottom w:val="none" w:sz="0" w:space="0" w:color="auto"/>
        <w:right w:val="none" w:sz="0" w:space="0" w:color="auto"/>
      </w:divBdr>
    </w:div>
    <w:div w:id="1684669835">
      <w:bodyDiv w:val="1"/>
      <w:marLeft w:val="0"/>
      <w:marRight w:val="0"/>
      <w:marTop w:val="0"/>
      <w:marBottom w:val="0"/>
      <w:divBdr>
        <w:top w:val="none" w:sz="0" w:space="0" w:color="auto"/>
        <w:left w:val="none" w:sz="0" w:space="0" w:color="auto"/>
        <w:bottom w:val="none" w:sz="0" w:space="0" w:color="auto"/>
        <w:right w:val="none" w:sz="0" w:space="0" w:color="auto"/>
      </w:divBdr>
    </w:div>
    <w:div w:id="1685784636">
      <w:bodyDiv w:val="1"/>
      <w:marLeft w:val="0"/>
      <w:marRight w:val="0"/>
      <w:marTop w:val="0"/>
      <w:marBottom w:val="0"/>
      <w:divBdr>
        <w:top w:val="none" w:sz="0" w:space="0" w:color="auto"/>
        <w:left w:val="none" w:sz="0" w:space="0" w:color="auto"/>
        <w:bottom w:val="none" w:sz="0" w:space="0" w:color="auto"/>
        <w:right w:val="none" w:sz="0" w:space="0" w:color="auto"/>
      </w:divBdr>
    </w:div>
    <w:div w:id="1696493552">
      <w:bodyDiv w:val="1"/>
      <w:marLeft w:val="0"/>
      <w:marRight w:val="0"/>
      <w:marTop w:val="0"/>
      <w:marBottom w:val="0"/>
      <w:divBdr>
        <w:top w:val="none" w:sz="0" w:space="0" w:color="auto"/>
        <w:left w:val="none" w:sz="0" w:space="0" w:color="auto"/>
        <w:bottom w:val="none" w:sz="0" w:space="0" w:color="auto"/>
        <w:right w:val="none" w:sz="0" w:space="0" w:color="auto"/>
      </w:divBdr>
    </w:div>
    <w:div w:id="1704136468">
      <w:bodyDiv w:val="1"/>
      <w:marLeft w:val="0"/>
      <w:marRight w:val="0"/>
      <w:marTop w:val="0"/>
      <w:marBottom w:val="0"/>
      <w:divBdr>
        <w:top w:val="none" w:sz="0" w:space="0" w:color="auto"/>
        <w:left w:val="none" w:sz="0" w:space="0" w:color="auto"/>
        <w:bottom w:val="none" w:sz="0" w:space="0" w:color="auto"/>
        <w:right w:val="none" w:sz="0" w:space="0" w:color="auto"/>
      </w:divBdr>
    </w:div>
    <w:div w:id="1704944048">
      <w:bodyDiv w:val="1"/>
      <w:marLeft w:val="0"/>
      <w:marRight w:val="0"/>
      <w:marTop w:val="0"/>
      <w:marBottom w:val="0"/>
      <w:divBdr>
        <w:top w:val="none" w:sz="0" w:space="0" w:color="auto"/>
        <w:left w:val="none" w:sz="0" w:space="0" w:color="auto"/>
        <w:bottom w:val="none" w:sz="0" w:space="0" w:color="auto"/>
        <w:right w:val="none" w:sz="0" w:space="0" w:color="auto"/>
      </w:divBdr>
    </w:div>
    <w:div w:id="1705209517">
      <w:bodyDiv w:val="1"/>
      <w:marLeft w:val="0"/>
      <w:marRight w:val="0"/>
      <w:marTop w:val="0"/>
      <w:marBottom w:val="0"/>
      <w:divBdr>
        <w:top w:val="none" w:sz="0" w:space="0" w:color="auto"/>
        <w:left w:val="none" w:sz="0" w:space="0" w:color="auto"/>
        <w:bottom w:val="none" w:sz="0" w:space="0" w:color="auto"/>
        <w:right w:val="none" w:sz="0" w:space="0" w:color="auto"/>
      </w:divBdr>
    </w:div>
    <w:div w:id="1708142368">
      <w:bodyDiv w:val="1"/>
      <w:marLeft w:val="0"/>
      <w:marRight w:val="0"/>
      <w:marTop w:val="0"/>
      <w:marBottom w:val="0"/>
      <w:divBdr>
        <w:top w:val="none" w:sz="0" w:space="0" w:color="auto"/>
        <w:left w:val="none" w:sz="0" w:space="0" w:color="auto"/>
        <w:bottom w:val="none" w:sz="0" w:space="0" w:color="auto"/>
        <w:right w:val="none" w:sz="0" w:space="0" w:color="auto"/>
      </w:divBdr>
    </w:div>
    <w:div w:id="1710184546">
      <w:bodyDiv w:val="1"/>
      <w:marLeft w:val="0"/>
      <w:marRight w:val="0"/>
      <w:marTop w:val="0"/>
      <w:marBottom w:val="0"/>
      <w:divBdr>
        <w:top w:val="none" w:sz="0" w:space="0" w:color="auto"/>
        <w:left w:val="none" w:sz="0" w:space="0" w:color="auto"/>
        <w:bottom w:val="none" w:sz="0" w:space="0" w:color="auto"/>
        <w:right w:val="none" w:sz="0" w:space="0" w:color="auto"/>
      </w:divBdr>
    </w:div>
    <w:div w:id="1711299702">
      <w:bodyDiv w:val="1"/>
      <w:marLeft w:val="0"/>
      <w:marRight w:val="0"/>
      <w:marTop w:val="0"/>
      <w:marBottom w:val="0"/>
      <w:divBdr>
        <w:top w:val="none" w:sz="0" w:space="0" w:color="auto"/>
        <w:left w:val="none" w:sz="0" w:space="0" w:color="auto"/>
        <w:bottom w:val="none" w:sz="0" w:space="0" w:color="auto"/>
        <w:right w:val="none" w:sz="0" w:space="0" w:color="auto"/>
      </w:divBdr>
    </w:div>
    <w:div w:id="1713844337">
      <w:bodyDiv w:val="1"/>
      <w:marLeft w:val="0"/>
      <w:marRight w:val="0"/>
      <w:marTop w:val="0"/>
      <w:marBottom w:val="0"/>
      <w:divBdr>
        <w:top w:val="none" w:sz="0" w:space="0" w:color="auto"/>
        <w:left w:val="none" w:sz="0" w:space="0" w:color="auto"/>
        <w:bottom w:val="none" w:sz="0" w:space="0" w:color="auto"/>
        <w:right w:val="none" w:sz="0" w:space="0" w:color="auto"/>
      </w:divBdr>
    </w:div>
    <w:div w:id="1716200181">
      <w:bodyDiv w:val="1"/>
      <w:marLeft w:val="0"/>
      <w:marRight w:val="0"/>
      <w:marTop w:val="0"/>
      <w:marBottom w:val="0"/>
      <w:divBdr>
        <w:top w:val="none" w:sz="0" w:space="0" w:color="auto"/>
        <w:left w:val="none" w:sz="0" w:space="0" w:color="auto"/>
        <w:bottom w:val="none" w:sz="0" w:space="0" w:color="auto"/>
        <w:right w:val="none" w:sz="0" w:space="0" w:color="auto"/>
      </w:divBdr>
    </w:div>
    <w:div w:id="1717393099">
      <w:bodyDiv w:val="1"/>
      <w:marLeft w:val="0"/>
      <w:marRight w:val="0"/>
      <w:marTop w:val="0"/>
      <w:marBottom w:val="0"/>
      <w:divBdr>
        <w:top w:val="none" w:sz="0" w:space="0" w:color="auto"/>
        <w:left w:val="none" w:sz="0" w:space="0" w:color="auto"/>
        <w:bottom w:val="none" w:sz="0" w:space="0" w:color="auto"/>
        <w:right w:val="none" w:sz="0" w:space="0" w:color="auto"/>
      </w:divBdr>
    </w:div>
    <w:div w:id="1719351175">
      <w:bodyDiv w:val="1"/>
      <w:marLeft w:val="0"/>
      <w:marRight w:val="0"/>
      <w:marTop w:val="0"/>
      <w:marBottom w:val="0"/>
      <w:divBdr>
        <w:top w:val="none" w:sz="0" w:space="0" w:color="auto"/>
        <w:left w:val="none" w:sz="0" w:space="0" w:color="auto"/>
        <w:bottom w:val="none" w:sz="0" w:space="0" w:color="auto"/>
        <w:right w:val="none" w:sz="0" w:space="0" w:color="auto"/>
      </w:divBdr>
    </w:div>
    <w:div w:id="1721397344">
      <w:bodyDiv w:val="1"/>
      <w:marLeft w:val="0"/>
      <w:marRight w:val="0"/>
      <w:marTop w:val="0"/>
      <w:marBottom w:val="0"/>
      <w:divBdr>
        <w:top w:val="none" w:sz="0" w:space="0" w:color="auto"/>
        <w:left w:val="none" w:sz="0" w:space="0" w:color="auto"/>
        <w:bottom w:val="none" w:sz="0" w:space="0" w:color="auto"/>
        <w:right w:val="none" w:sz="0" w:space="0" w:color="auto"/>
      </w:divBdr>
    </w:div>
    <w:div w:id="1723090635">
      <w:bodyDiv w:val="1"/>
      <w:marLeft w:val="0"/>
      <w:marRight w:val="0"/>
      <w:marTop w:val="0"/>
      <w:marBottom w:val="0"/>
      <w:divBdr>
        <w:top w:val="none" w:sz="0" w:space="0" w:color="auto"/>
        <w:left w:val="none" w:sz="0" w:space="0" w:color="auto"/>
        <w:bottom w:val="none" w:sz="0" w:space="0" w:color="auto"/>
        <w:right w:val="none" w:sz="0" w:space="0" w:color="auto"/>
      </w:divBdr>
    </w:div>
    <w:div w:id="1733846684">
      <w:bodyDiv w:val="1"/>
      <w:marLeft w:val="0"/>
      <w:marRight w:val="0"/>
      <w:marTop w:val="0"/>
      <w:marBottom w:val="0"/>
      <w:divBdr>
        <w:top w:val="none" w:sz="0" w:space="0" w:color="auto"/>
        <w:left w:val="none" w:sz="0" w:space="0" w:color="auto"/>
        <w:bottom w:val="none" w:sz="0" w:space="0" w:color="auto"/>
        <w:right w:val="none" w:sz="0" w:space="0" w:color="auto"/>
      </w:divBdr>
    </w:div>
    <w:div w:id="1733886043">
      <w:bodyDiv w:val="1"/>
      <w:marLeft w:val="0"/>
      <w:marRight w:val="0"/>
      <w:marTop w:val="0"/>
      <w:marBottom w:val="0"/>
      <w:divBdr>
        <w:top w:val="none" w:sz="0" w:space="0" w:color="auto"/>
        <w:left w:val="none" w:sz="0" w:space="0" w:color="auto"/>
        <w:bottom w:val="none" w:sz="0" w:space="0" w:color="auto"/>
        <w:right w:val="none" w:sz="0" w:space="0" w:color="auto"/>
      </w:divBdr>
    </w:div>
    <w:div w:id="1734086786">
      <w:bodyDiv w:val="1"/>
      <w:marLeft w:val="0"/>
      <w:marRight w:val="0"/>
      <w:marTop w:val="0"/>
      <w:marBottom w:val="0"/>
      <w:divBdr>
        <w:top w:val="none" w:sz="0" w:space="0" w:color="auto"/>
        <w:left w:val="none" w:sz="0" w:space="0" w:color="auto"/>
        <w:bottom w:val="none" w:sz="0" w:space="0" w:color="auto"/>
        <w:right w:val="none" w:sz="0" w:space="0" w:color="auto"/>
      </w:divBdr>
    </w:div>
    <w:div w:id="1735078719">
      <w:bodyDiv w:val="1"/>
      <w:marLeft w:val="0"/>
      <w:marRight w:val="0"/>
      <w:marTop w:val="0"/>
      <w:marBottom w:val="0"/>
      <w:divBdr>
        <w:top w:val="none" w:sz="0" w:space="0" w:color="auto"/>
        <w:left w:val="none" w:sz="0" w:space="0" w:color="auto"/>
        <w:bottom w:val="none" w:sz="0" w:space="0" w:color="auto"/>
        <w:right w:val="none" w:sz="0" w:space="0" w:color="auto"/>
      </w:divBdr>
    </w:div>
    <w:div w:id="1735883737">
      <w:bodyDiv w:val="1"/>
      <w:marLeft w:val="0"/>
      <w:marRight w:val="0"/>
      <w:marTop w:val="0"/>
      <w:marBottom w:val="0"/>
      <w:divBdr>
        <w:top w:val="none" w:sz="0" w:space="0" w:color="auto"/>
        <w:left w:val="none" w:sz="0" w:space="0" w:color="auto"/>
        <w:bottom w:val="none" w:sz="0" w:space="0" w:color="auto"/>
        <w:right w:val="none" w:sz="0" w:space="0" w:color="auto"/>
      </w:divBdr>
    </w:div>
    <w:div w:id="1740012585">
      <w:bodyDiv w:val="1"/>
      <w:marLeft w:val="0"/>
      <w:marRight w:val="0"/>
      <w:marTop w:val="0"/>
      <w:marBottom w:val="0"/>
      <w:divBdr>
        <w:top w:val="none" w:sz="0" w:space="0" w:color="auto"/>
        <w:left w:val="none" w:sz="0" w:space="0" w:color="auto"/>
        <w:bottom w:val="none" w:sz="0" w:space="0" w:color="auto"/>
        <w:right w:val="none" w:sz="0" w:space="0" w:color="auto"/>
      </w:divBdr>
    </w:div>
    <w:div w:id="1740976158">
      <w:bodyDiv w:val="1"/>
      <w:marLeft w:val="0"/>
      <w:marRight w:val="0"/>
      <w:marTop w:val="0"/>
      <w:marBottom w:val="0"/>
      <w:divBdr>
        <w:top w:val="none" w:sz="0" w:space="0" w:color="auto"/>
        <w:left w:val="none" w:sz="0" w:space="0" w:color="auto"/>
        <w:bottom w:val="none" w:sz="0" w:space="0" w:color="auto"/>
        <w:right w:val="none" w:sz="0" w:space="0" w:color="auto"/>
      </w:divBdr>
    </w:div>
    <w:div w:id="1747678876">
      <w:bodyDiv w:val="1"/>
      <w:marLeft w:val="0"/>
      <w:marRight w:val="0"/>
      <w:marTop w:val="0"/>
      <w:marBottom w:val="0"/>
      <w:divBdr>
        <w:top w:val="none" w:sz="0" w:space="0" w:color="auto"/>
        <w:left w:val="none" w:sz="0" w:space="0" w:color="auto"/>
        <w:bottom w:val="none" w:sz="0" w:space="0" w:color="auto"/>
        <w:right w:val="none" w:sz="0" w:space="0" w:color="auto"/>
      </w:divBdr>
    </w:div>
    <w:div w:id="1752845940">
      <w:bodyDiv w:val="1"/>
      <w:marLeft w:val="0"/>
      <w:marRight w:val="0"/>
      <w:marTop w:val="0"/>
      <w:marBottom w:val="0"/>
      <w:divBdr>
        <w:top w:val="none" w:sz="0" w:space="0" w:color="auto"/>
        <w:left w:val="none" w:sz="0" w:space="0" w:color="auto"/>
        <w:bottom w:val="none" w:sz="0" w:space="0" w:color="auto"/>
        <w:right w:val="none" w:sz="0" w:space="0" w:color="auto"/>
      </w:divBdr>
    </w:div>
    <w:div w:id="1753888193">
      <w:bodyDiv w:val="1"/>
      <w:marLeft w:val="0"/>
      <w:marRight w:val="0"/>
      <w:marTop w:val="0"/>
      <w:marBottom w:val="0"/>
      <w:divBdr>
        <w:top w:val="none" w:sz="0" w:space="0" w:color="auto"/>
        <w:left w:val="none" w:sz="0" w:space="0" w:color="auto"/>
        <w:bottom w:val="none" w:sz="0" w:space="0" w:color="auto"/>
        <w:right w:val="none" w:sz="0" w:space="0" w:color="auto"/>
      </w:divBdr>
    </w:div>
    <w:div w:id="1754085796">
      <w:bodyDiv w:val="1"/>
      <w:marLeft w:val="0"/>
      <w:marRight w:val="0"/>
      <w:marTop w:val="0"/>
      <w:marBottom w:val="0"/>
      <w:divBdr>
        <w:top w:val="none" w:sz="0" w:space="0" w:color="auto"/>
        <w:left w:val="none" w:sz="0" w:space="0" w:color="auto"/>
        <w:bottom w:val="none" w:sz="0" w:space="0" w:color="auto"/>
        <w:right w:val="none" w:sz="0" w:space="0" w:color="auto"/>
      </w:divBdr>
    </w:div>
    <w:div w:id="1757171779">
      <w:bodyDiv w:val="1"/>
      <w:marLeft w:val="0"/>
      <w:marRight w:val="0"/>
      <w:marTop w:val="0"/>
      <w:marBottom w:val="0"/>
      <w:divBdr>
        <w:top w:val="none" w:sz="0" w:space="0" w:color="auto"/>
        <w:left w:val="none" w:sz="0" w:space="0" w:color="auto"/>
        <w:bottom w:val="none" w:sz="0" w:space="0" w:color="auto"/>
        <w:right w:val="none" w:sz="0" w:space="0" w:color="auto"/>
      </w:divBdr>
    </w:div>
    <w:div w:id="1760255427">
      <w:bodyDiv w:val="1"/>
      <w:marLeft w:val="0"/>
      <w:marRight w:val="0"/>
      <w:marTop w:val="0"/>
      <w:marBottom w:val="0"/>
      <w:divBdr>
        <w:top w:val="none" w:sz="0" w:space="0" w:color="auto"/>
        <w:left w:val="none" w:sz="0" w:space="0" w:color="auto"/>
        <w:bottom w:val="none" w:sz="0" w:space="0" w:color="auto"/>
        <w:right w:val="none" w:sz="0" w:space="0" w:color="auto"/>
      </w:divBdr>
    </w:div>
    <w:div w:id="1762796186">
      <w:bodyDiv w:val="1"/>
      <w:marLeft w:val="0"/>
      <w:marRight w:val="0"/>
      <w:marTop w:val="0"/>
      <w:marBottom w:val="0"/>
      <w:divBdr>
        <w:top w:val="none" w:sz="0" w:space="0" w:color="auto"/>
        <w:left w:val="none" w:sz="0" w:space="0" w:color="auto"/>
        <w:bottom w:val="none" w:sz="0" w:space="0" w:color="auto"/>
        <w:right w:val="none" w:sz="0" w:space="0" w:color="auto"/>
      </w:divBdr>
    </w:div>
    <w:div w:id="1771197148">
      <w:bodyDiv w:val="1"/>
      <w:marLeft w:val="0"/>
      <w:marRight w:val="0"/>
      <w:marTop w:val="0"/>
      <w:marBottom w:val="0"/>
      <w:divBdr>
        <w:top w:val="none" w:sz="0" w:space="0" w:color="auto"/>
        <w:left w:val="none" w:sz="0" w:space="0" w:color="auto"/>
        <w:bottom w:val="none" w:sz="0" w:space="0" w:color="auto"/>
        <w:right w:val="none" w:sz="0" w:space="0" w:color="auto"/>
      </w:divBdr>
    </w:div>
    <w:div w:id="1775397306">
      <w:bodyDiv w:val="1"/>
      <w:marLeft w:val="0"/>
      <w:marRight w:val="0"/>
      <w:marTop w:val="0"/>
      <w:marBottom w:val="0"/>
      <w:divBdr>
        <w:top w:val="none" w:sz="0" w:space="0" w:color="auto"/>
        <w:left w:val="none" w:sz="0" w:space="0" w:color="auto"/>
        <w:bottom w:val="none" w:sz="0" w:space="0" w:color="auto"/>
        <w:right w:val="none" w:sz="0" w:space="0" w:color="auto"/>
      </w:divBdr>
    </w:div>
    <w:div w:id="1776629185">
      <w:bodyDiv w:val="1"/>
      <w:marLeft w:val="0"/>
      <w:marRight w:val="0"/>
      <w:marTop w:val="0"/>
      <w:marBottom w:val="0"/>
      <w:divBdr>
        <w:top w:val="none" w:sz="0" w:space="0" w:color="auto"/>
        <w:left w:val="none" w:sz="0" w:space="0" w:color="auto"/>
        <w:bottom w:val="none" w:sz="0" w:space="0" w:color="auto"/>
        <w:right w:val="none" w:sz="0" w:space="0" w:color="auto"/>
      </w:divBdr>
    </w:div>
    <w:div w:id="1786119883">
      <w:bodyDiv w:val="1"/>
      <w:marLeft w:val="0"/>
      <w:marRight w:val="0"/>
      <w:marTop w:val="0"/>
      <w:marBottom w:val="0"/>
      <w:divBdr>
        <w:top w:val="none" w:sz="0" w:space="0" w:color="auto"/>
        <w:left w:val="none" w:sz="0" w:space="0" w:color="auto"/>
        <w:bottom w:val="none" w:sz="0" w:space="0" w:color="auto"/>
        <w:right w:val="none" w:sz="0" w:space="0" w:color="auto"/>
      </w:divBdr>
    </w:div>
    <w:div w:id="1787190743">
      <w:bodyDiv w:val="1"/>
      <w:marLeft w:val="0"/>
      <w:marRight w:val="0"/>
      <w:marTop w:val="0"/>
      <w:marBottom w:val="0"/>
      <w:divBdr>
        <w:top w:val="none" w:sz="0" w:space="0" w:color="auto"/>
        <w:left w:val="none" w:sz="0" w:space="0" w:color="auto"/>
        <w:bottom w:val="none" w:sz="0" w:space="0" w:color="auto"/>
        <w:right w:val="none" w:sz="0" w:space="0" w:color="auto"/>
      </w:divBdr>
    </w:div>
    <w:div w:id="1787381218">
      <w:bodyDiv w:val="1"/>
      <w:marLeft w:val="0"/>
      <w:marRight w:val="0"/>
      <w:marTop w:val="0"/>
      <w:marBottom w:val="0"/>
      <w:divBdr>
        <w:top w:val="none" w:sz="0" w:space="0" w:color="auto"/>
        <w:left w:val="none" w:sz="0" w:space="0" w:color="auto"/>
        <w:bottom w:val="none" w:sz="0" w:space="0" w:color="auto"/>
        <w:right w:val="none" w:sz="0" w:space="0" w:color="auto"/>
      </w:divBdr>
    </w:div>
    <w:div w:id="1799451916">
      <w:bodyDiv w:val="1"/>
      <w:marLeft w:val="0"/>
      <w:marRight w:val="0"/>
      <w:marTop w:val="0"/>
      <w:marBottom w:val="0"/>
      <w:divBdr>
        <w:top w:val="none" w:sz="0" w:space="0" w:color="auto"/>
        <w:left w:val="none" w:sz="0" w:space="0" w:color="auto"/>
        <w:bottom w:val="none" w:sz="0" w:space="0" w:color="auto"/>
        <w:right w:val="none" w:sz="0" w:space="0" w:color="auto"/>
      </w:divBdr>
    </w:div>
    <w:div w:id="1806898009">
      <w:bodyDiv w:val="1"/>
      <w:marLeft w:val="0"/>
      <w:marRight w:val="0"/>
      <w:marTop w:val="0"/>
      <w:marBottom w:val="0"/>
      <w:divBdr>
        <w:top w:val="none" w:sz="0" w:space="0" w:color="auto"/>
        <w:left w:val="none" w:sz="0" w:space="0" w:color="auto"/>
        <w:bottom w:val="none" w:sz="0" w:space="0" w:color="auto"/>
        <w:right w:val="none" w:sz="0" w:space="0" w:color="auto"/>
      </w:divBdr>
    </w:div>
    <w:div w:id="1810895594">
      <w:bodyDiv w:val="1"/>
      <w:marLeft w:val="0"/>
      <w:marRight w:val="0"/>
      <w:marTop w:val="0"/>
      <w:marBottom w:val="0"/>
      <w:divBdr>
        <w:top w:val="none" w:sz="0" w:space="0" w:color="auto"/>
        <w:left w:val="none" w:sz="0" w:space="0" w:color="auto"/>
        <w:bottom w:val="none" w:sz="0" w:space="0" w:color="auto"/>
        <w:right w:val="none" w:sz="0" w:space="0" w:color="auto"/>
      </w:divBdr>
    </w:div>
    <w:div w:id="1813323859">
      <w:bodyDiv w:val="1"/>
      <w:marLeft w:val="0"/>
      <w:marRight w:val="0"/>
      <w:marTop w:val="0"/>
      <w:marBottom w:val="0"/>
      <w:divBdr>
        <w:top w:val="none" w:sz="0" w:space="0" w:color="auto"/>
        <w:left w:val="none" w:sz="0" w:space="0" w:color="auto"/>
        <w:bottom w:val="none" w:sz="0" w:space="0" w:color="auto"/>
        <w:right w:val="none" w:sz="0" w:space="0" w:color="auto"/>
      </w:divBdr>
    </w:div>
    <w:div w:id="1815756194">
      <w:bodyDiv w:val="1"/>
      <w:marLeft w:val="0"/>
      <w:marRight w:val="0"/>
      <w:marTop w:val="0"/>
      <w:marBottom w:val="0"/>
      <w:divBdr>
        <w:top w:val="none" w:sz="0" w:space="0" w:color="auto"/>
        <w:left w:val="none" w:sz="0" w:space="0" w:color="auto"/>
        <w:bottom w:val="none" w:sz="0" w:space="0" w:color="auto"/>
        <w:right w:val="none" w:sz="0" w:space="0" w:color="auto"/>
      </w:divBdr>
    </w:div>
    <w:div w:id="1818910743">
      <w:bodyDiv w:val="1"/>
      <w:marLeft w:val="0"/>
      <w:marRight w:val="0"/>
      <w:marTop w:val="0"/>
      <w:marBottom w:val="0"/>
      <w:divBdr>
        <w:top w:val="none" w:sz="0" w:space="0" w:color="auto"/>
        <w:left w:val="none" w:sz="0" w:space="0" w:color="auto"/>
        <w:bottom w:val="none" w:sz="0" w:space="0" w:color="auto"/>
        <w:right w:val="none" w:sz="0" w:space="0" w:color="auto"/>
      </w:divBdr>
    </w:div>
    <w:div w:id="1825007702">
      <w:bodyDiv w:val="1"/>
      <w:marLeft w:val="0"/>
      <w:marRight w:val="0"/>
      <w:marTop w:val="0"/>
      <w:marBottom w:val="0"/>
      <w:divBdr>
        <w:top w:val="none" w:sz="0" w:space="0" w:color="auto"/>
        <w:left w:val="none" w:sz="0" w:space="0" w:color="auto"/>
        <w:bottom w:val="none" w:sz="0" w:space="0" w:color="auto"/>
        <w:right w:val="none" w:sz="0" w:space="0" w:color="auto"/>
      </w:divBdr>
    </w:div>
    <w:div w:id="1829437758">
      <w:bodyDiv w:val="1"/>
      <w:marLeft w:val="0"/>
      <w:marRight w:val="0"/>
      <w:marTop w:val="0"/>
      <w:marBottom w:val="0"/>
      <w:divBdr>
        <w:top w:val="none" w:sz="0" w:space="0" w:color="auto"/>
        <w:left w:val="none" w:sz="0" w:space="0" w:color="auto"/>
        <w:bottom w:val="none" w:sz="0" w:space="0" w:color="auto"/>
        <w:right w:val="none" w:sz="0" w:space="0" w:color="auto"/>
      </w:divBdr>
    </w:div>
    <w:div w:id="1832674051">
      <w:bodyDiv w:val="1"/>
      <w:marLeft w:val="0"/>
      <w:marRight w:val="0"/>
      <w:marTop w:val="0"/>
      <w:marBottom w:val="0"/>
      <w:divBdr>
        <w:top w:val="none" w:sz="0" w:space="0" w:color="auto"/>
        <w:left w:val="none" w:sz="0" w:space="0" w:color="auto"/>
        <w:bottom w:val="none" w:sz="0" w:space="0" w:color="auto"/>
        <w:right w:val="none" w:sz="0" w:space="0" w:color="auto"/>
      </w:divBdr>
    </w:div>
    <w:div w:id="1833061204">
      <w:bodyDiv w:val="1"/>
      <w:marLeft w:val="0"/>
      <w:marRight w:val="0"/>
      <w:marTop w:val="0"/>
      <w:marBottom w:val="0"/>
      <w:divBdr>
        <w:top w:val="none" w:sz="0" w:space="0" w:color="auto"/>
        <w:left w:val="none" w:sz="0" w:space="0" w:color="auto"/>
        <w:bottom w:val="none" w:sz="0" w:space="0" w:color="auto"/>
        <w:right w:val="none" w:sz="0" w:space="0" w:color="auto"/>
      </w:divBdr>
    </w:div>
    <w:div w:id="1850751840">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62350466">
      <w:bodyDiv w:val="1"/>
      <w:marLeft w:val="0"/>
      <w:marRight w:val="0"/>
      <w:marTop w:val="0"/>
      <w:marBottom w:val="0"/>
      <w:divBdr>
        <w:top w:val="none" w:sz="0" w:space="0" w:color="auto"/>
        <w:left w:val="none" w:sz="0" w:space="0" w:color="auto"/>
        <w:bottom w:val="none" w:sz="0" w:space="0" w:color="auto"/>
        <w:right w:val="none" w:sz="0" w:space="0" w:color="auto"/>
      </w:divBdr>
    </w:div>
    <w:div w:id="1865703082">
      <w:bodyDiv w:val="1"/>
      <w:marLeft w:val="0"/>
      <w:marRight w:val="0"/>
      <w:marTop w:val="0"/>
      <w:marBottom w:val="0"/>
      <w:divBdr>
        <w:top w:val="none" w:sz="0" w:space="0" w:color="auto"/>
        <w:left w:val="none" w:sz="0" w:space="0" w:color="auto"/>
        <w:bottom w:val="none" w:sz="0" w:space="0" w:color="auto"/>
        <w:right w:val="none" w:sz="0" w:space="0" w:color="auto"/>
      </w:divBdr>
    </w:div>
    <w:div w:id="1867672689">
      <w:bodyDiv w:val="1"/>
      <w:marLeft w:val="0"/>
      <w:marRight w:val="0"/>
      <w:marTop w:val="0"/>
      <w:marBottom w:val="0"/>
      <w:divBdr>
        <w:top w:val="none" w:sz="0" w:space="0" w:color="auto"/>
        <w:left w:val="none" w:sz="0" w:space="0" w:color="auto"/>
        <w:bottom w:val="none" w:sz="0" w:space="0" w:color="auto"/>
        <w:right w:val="none" w:sz="0" w:space="0" w:color="auto"/>
      </w:divBdr>
    </w:div>
    <w:div w:id="1870949140">
      <w:bodyDiv w:val="1"/>
      <w:marLeft w:val="0"/>
      <w:marRight w:val="0"/>
      <w:marTop w:val="0"/>
      <w:marBottom w:val="0"/>
      <w:divBdr>
        <w:top w:val="none" w:sz="0" w:space="0" w:color="auto"/>
        <w:left w:val="none" w:sz="0" w:space="0" w:color="auto"/>
        <w:bottom w:val="none" w:sz="0" w:space="0" w:color="auto"/>
        <w:right w:val="none" w:sz="0" w:space="0" w:color="auto"/>
      </w:divBdr>
    </w:div>
    <w:div w:id="1872645823">
      <w:bodyDiv w:val="1"/>
      <w:marLeft w:val="0"/>
      <w:marRight w:val="0"/>
      <w:marTop w:val="0"/>
      <w:marBottom w:val="0"/>
      <w:divBdr>
        <w:top w:val="none" w:sz="0" w:space="0" w:color="auto"/>
        <w:left w:val="none" w:sz="0" w:space="0" w:color="auto"/>
        <w:bottom w:val="none" w:sz="0" w:space="0" w:color="auto"/>
        <w:right w:val="none" w:sz="0" w:space="0" w:color="auto"/>
      </w:divBdr>
    </w:div>
    <w:div w:id="1873760341">
      <w:bodyDiv w:val="1"/>
      <w:marLeft w:val="0"/>
      <w:marRight w:val="0"/>
      <w:marTop w:val="0"/>
      <w:marBottom w:val="0"/>
      <w:divBdr>
        <w:top w:val="none" w:sz="0" w:space="0" w:color="auto"/>
        <w:left w:val="none" w:sz="0" w:space="0" w:color="auto"/>
        <w:bottom w:val="none" w:sz="0" w:space="0" w:color="auto"/>
        <w:right w:val="none" w:sz="0" w:space="0" w:color="auto"/>
      </w:divBdr>
    </w:div>
    <w:div w:id="1875851103">
      <w:bodyDiv w:val="1"/>
      <w:marLeft w:val="0"/>
      <w:marRight w:val="0"/>
      <w:marTop w:val="0"/>
      <w:marBottom w:val="0"/>
      <w:divBdr>
        <w:top w:val="none" w:sz="0" w:space="0" w:color="auto"/>
        <w:left w:val="none" w:sz="0" w:space="0" w:color="auto"/>
        <w:bottom w:val="none" w:sz="0" w:space="0" w:color="auto"/>
        <w:right w:val="none" w:sz="0" w:space="0" w:color="auto"/>
      </w:divBdr>
    </w:div>
    <w:div w:id="1887639995">
      <w:bodyDiv w:val="1"/>
      <w:marLeft w:val="0"/>
      <w:marRight w:val="0"/>
      <w:marTop w:val="0"/>
      <w:marBottom w:val="0"/>
      <w:divBdr>
        <w:top w:val="none" w:sz="0" w:space="0" w:color="auto"/>
        <w:left w:val="none" w:sz="0" w:space="0" w:color="auto"/>
        <w:bottom w:val="none" w:sz="0" w:space="0" w:color="auto"/>
        <w:right w:val="none" w:sz="0" w:space="0" w:color="auto"/>
      </w:divBdr>
    </w:div>
    <w:div w:id="1887646407">
      <w:bodyDiv w:val="1"/>
      <w:marLeft w:val="0"/>
      <w:marRight w:val="0"/>
      <w:marTop w:val="0"/>
      <w:marBottom w:val="0"/>
      <w:divBdr>
        <w:top w:val="none" w:sz="0" w:space="0" w:color="auto"/>
        <w:left w:val="none" w:sz="0" w:space="0" w:color="auto"/>
        <w:bottom w:val="none" w:sz="0" w:space="0" w:color="auto"/>
        <w:right w:val="none" w:sz="0" w:space="0" w:color="auto"/>
      </w:divBdr>
    </w:div>
    <w:div w:id="1895190560">
      <w:bodyDiv w:val="1"/>
      <w:marLeft w:val="0"/>
      <w:marRight w:val="0"/>
      <w:marTop w:val="0"/>
      <w:marBottom w:val="0"/>
      <w:divBdr>
        <w:top w:val="none" w:sz="0" w:space="0" w:color="auto"/>
        <w:left w:val="none" w:sz="0" w:space="0" w:color="auto"/>
        <w:bottom w:val="none" w:sz="0" w:space="0" w:color="auto"/>
        <w:right w:val="none" w:sz="0" w:space="0" w:color="auto"/>
      </w:divBdr>
    </w:div>
    <w:div w:id="1905606570">
      <w:bodyDiv w:val="1"/>
      <w:marLeft w:val="0"/>
      <w:marRight w:val="0"/>
      <w:marTop w:val="0"/>
      <w:marBottom w:val="0"/>
      <w:divBdr>
        <w:top w:val="none" w:sz="0" w:space="0" w:color="auto"/>
        <w:left w:val="none" w:sz="0" w:space="0" w:color="auto"/>
        <w:bottom w:val="none" w:sz="0" w:space="0" w:color="auto"/>
        <w:right w:val="none" w:sz="0" w:space="0" w:color="auto"/>
      </w:divBdr>
    </w:div>
    <w:div w:id="1905943698">
      <w:bodyDiv w:val="1"/>
      <w:marLeft w:val="0"/>
      <w:marRight w:val="0"/>
      <w:marTop w:val="0"/>
      <w:marBottom w:val="0"/>
      <w:divBdr>
        <w:top w:val="none" w:sz="0" w:space="0" w:color="auto"/>
        <w:left w:val="none" w:sz="0" w:space="0" w:color="auto"/>
        <w:bottom w:val="none" w:sz="0" w:space="0" w:color="auto"/>
        <w:right w:val="none" w:sz="0" w:space="0" w:color="auto"/>
      </w:divBdr>
    </w:div>
    <w:div w:id="1910798595">
      <w:bodyDiv w:val="1"/>
      <w:marLeft w:val="0"/>
      <w:marRight w:val="0"/>
      <w:marTop w:val="0"/>
      <w:marBottom w:val="0"/>
      <w:divBdr>
        <w:top w:val="none" w:sz="0" w:space="0" w:color="auto"/>
        <w:left w:val="none" w:sz="0" w:space="0" w:color="auto"/>
        <w:bottom w:val="none" w:sz="0" w:space="0" w:color="auto"/>
        <w:right w:val="none" w:sz="0" w:space="0" w:color="auto"/>
      </w:divBdr>
    </w:div>
    <w:div w:id="1917470461">
      <w:bodyDiv w:val="1"/>
      <w:marLeft w:val="0"/>
      <w:marRight w:val="0"/>
      <w:marTop w:val="0"/>
      <w:marBottom w:val="0"/>
      <w:divBdr>
        <w:top w:val="none" w:sz="0" w:space="0" w:color="auto"/>
        <w:left w:val="none" w:sz="0" w:space="0" w:color="auto"/>
        <w:bottom w:val="none" w:sz="0" w:space="0" w:color="auto"/>
        <w:right w:val="none" w:sz="0" w:space="0" w:color="auto"/>
      </w:divBdr>
    </w:div>
    <w:div w:id="1917789109">
      <w:bodyDiv w:val="1"/>
      <w:marLeft w:val="0"/>
      <w:marRight w:val="0"/>
      <w:marTop w:val="0"/>
      <w:marBottom w:val="0"/>
      <w:divBdr>
        <w:top w:val="none" w:sz="0" w:space="0" w:color="auto"/>
        <w:left w:val="none" w:sz="0" w:space="0" w:color="auto"/>
        <w:bottom w:val="none" w:sz="0" w:space="0" w:color="auto"/>
        <w:right w:val="none" w:sz="0" w:space="0" w:color="auto"/>
      </w:divBdr>
    </w:div>
    <w:div w:id="1918977741">
      <w:bodyDiv w:val="1"/>
      <w:marLeft w:val="0"/>
      <w:marRight w:val="0"/>
      <w:marTop w:val="0"/>
      <w:marBottom w:val="0"/>
      <w:divBdr>
        <w:top w:val="none" w:sz="0" w:space="0" w:color="auto"/>
        <w:left w:val="none" w:sz="0" w:space="0" w:color="auto"/>
        <w:bottom w:val="none" w:sz="0" w:space="0" w:color="auto"/>
        <w:right w:val="none" w:sz="0" w:space="0" w:color="auto"/>
      </w:divBdr>
    </w:div>
    <w:div w:id="1920286525">
      <w:bodyDiv w:val="1"/>
      <w:marLeft w:val="0"/>
      <w:marRight w:val="0"/>
      <w:marTop w:val="0"/>
      <w:marBottom w:val="0"/>
      <w:divBdr>
        <w:top w:val="none" w:sz="0" w:space="0" w:color="auto"/>
        <w:left w:val="none" w:sz="0" w:space="0" w:color="auto"/>
        <w:bottom w:val="none" w:sz="0" w:space="0" w:color="auto"/>
        <w:right w:val="none" w:sz="0" w:space="0" w:color="auto"/>
      </w:divBdr>
    </w:div>
    <w:div w:id="1923710768">
      <w:bodyDiv w:val="1"/>
      <w:marLeft w:val="0"/>
      <w:marRight w:val="0"/>
      <w:marTop w:val="0"/>
      <w:marBottom w:val="0"/>
      <w:divBdr>
        <w:top w:val="none" w:sz="0" w:space="0" w:color="auto"/>
        <w:left w:val="none" w:sz="0" w:space="0" w:color="auto"/>
        <w:bottom w:val="none" w:sz="0" w:space="0" w:color="auto"/>
        <w:right w:val="none" w:sz="0" w:space="0" w:color="auto"/>
      </w:divBdr>
    </w:div>
    <w:div w:id="1927035060">
      <w:bodyDiv w:val="1"/>
      <w:marLeft w:val="0"/>
      <w:marRight w:val="0"/>
      <w:marTop w:val="0"/>
      <w:marBottom w:val="0"/>
      <w:divBdr>
        <w:top w:val="none" w:sz="0" w:space="0" w:color="auto"/>
        <w:left w:val="none" w:sz="0" w:space="0" w:color="auto"/>
        <w:bottom w:val="none" w:sz="0" w:space="0" w:color="auto"/>
        <w:right w:val="none" w:sz="0" w:space="0" w:color="auto"/>
      </w:divBdr>
    </w:div>
    <w:div w:id="1937591421">
      <w:bodyDiv w:val="1"/>
      <w:marLeft w:val="0"/>
      <w:marRight w:val="0"/>
      <w:marTop w:val="0"/>
      <w:marBottom w:val="0"/>
      <w:divBdr>
        <w:top w:val="none" w:sz="0" w:space="0" w:color="auto"/>
        <w:left w:val="none" w:sz="0" w:space="0" w:color="auto"/>
        <w:bottom w:val="none" w:sz="0" w:space="0" w:color="auto"/>
        <w:right w:val="none" w:sz="0" w:space="0" w:color="auto"/>
      </w:divBdr>
    </w:div>
    <w:div w:id="1942952504">
      <w:bodyDiv w:val="1"/>
      <w:marLeft w:val="0"/>
      <w:marRight w:val="0"/>
      <w:marTop w:val="0"/>
      <w:marBottom w:val="0"/>
      <w:divBdr>
        <w:top w:val="none" w:sz="0" w:space="0" w:color="auto"/>
        <w:left w:val="none" w:sz="0" w:space="0" w:color="auto"/>
        <w:bottom w:val="none" w:sz="0" w:space="0" w:color="auto"/>
        <w:right w:val="none" w:sz="0" w:space="0" w:color="auto"/>
      </w:divBdr>
    </w:div>
    <w:div w:id="1949701459">
      <w:bodyDiv w:val="1"/>
      <w:marLeft w:val="0"/>
      <w:marRight w:val="0"/>
      <w:marTop w:val="0"/>
      <w:marBottom w:val="0"/>
      <w:divBdr>
        <w:top w:val="none" w:sz="0" w:space="0" w:color="auto"/>
        <w:left w:val="none" w:sz="0" w:space="0" w:color="auto"/>
        <w:bottom w:val="none" w:sz="0" w:space="0" w:color="auto"/>
        <w:right w:val="none" w:sz="0" w:space="0" w:color="auto"/>
      </w:divBdr>
    </w:div>
    <w:div w:id="1951622496">
      <w:bodyDiv w:val="1"/>
      <w:marLeft w:val="0"/>
      <w:marRight w:val="0"/>
      <w:marTop w:val="0"/>
      <w:marBottom w:val="0"/>
      <w:divBdr>
        <w:top w:val="none" w:sz="0" w:space="0" w:color="auto"/>
        <w:left w:val="none" w:sz="0" w:space="0" w:color="auto"/>
        <w:bottom w:val="none" w:sz="0" w:space="0" w:color="auto"/>
        <w:right w:val="none" w:sz="0" w:space="0" w:color="auto"/>
      </w:divBdr>
    </w:div>
    <w:div w:id="1956405395">
      <w:bodyDiv w:val="1"/>
      <w:marLeft w:val="0"/>
      <w:marRight w:val="0"/>
      <w:marTop w:val="0"/>
      <w:marBottom w:val="0"/>
      <w:divBdr>
        <w:top w:val="none" w:sz="0" w:space="0" w:color="auto"/>
        <w:left w:val="none" w:sz="0" w:space="0" w:color="auto"/>
        <w:bottom w:val="none" w:sz="0" w:space="0" w:color="auto"/>
        <w:right w:val="none" w:sz="0" w:space="0" w:color="auto"/>
      </w:divBdr>
    </w:div>
    <w:div w:id="1959680072">
      <w:bodyDiv w:val="1"/>
      <w:marLeft w:val="0"/>
      <w:marRight w:val="0"/>
      <w:marTop w:val="0"/>
      <w:marBottom w:val="0"/>
      <w:divBdr>
        <w:top w:val="none" w:sz="0" w:space="0" w:color="auto"/>
        <w:left w:val="none" w:sz="0" w:space="0" w:color="auto"/>
        <w:bottom w:val="none" w:sz="0" w:space="0" w:color="auto"/>
        <w:right w:val="none" w:sz="0" w:space="0" w:color="auto"/>
      </w:divBdr>
    </w:div>
    <w:div w:id="1963027766">
      <w:bodyDiv w:val="1"/>
      <w:marLeft w:val="0"/>
      <w:marRight w:val="0"/>
      <w:marTop w:val="0"/>
      <w:marBottom w:val="0"/>
      <w:divBdr>
        <w:top w:val="none" w:sz="0" w:space="0" w:color="auto"/>
        <w:left w:val="none" w:sz="0" w:space="0" w:color="auto"/>
        <w:bottom w:val="none" w:sz="0" w:space="0" w:color="auto"/>
        <w:right w:val="none" w:sz="0" w:space="0" w:color="auto"/>
      </w:divBdr>
    </w:div>
    <w:div w:id="1965960615">
      <w:bodyDiv w:val="1"/>
      <w:marLeft w:val="0"/>
      <w:marRight w:val="0"/>
      <w:marTop w:val="0"/>
      <w:marBottom w:val="0"/>
      <w:divBdr>
        <w:top w:val="none" w:sz="0" w:space="0" w:color="auto"/>
        <w:left w:val="none" w:sz="0" w:space="0" w:color="auto"/>
        <w:bottom w:val="none" w:sz="0" w:space="0" w:color="auto"/>
        <w:right w:val="none" w:sz="0" w:space="0" w:color="auto"/>
      </w:divBdr>
    </w:div>
    <w:div w:id="1967663533">
      <w:bodyDiv w:val="1"/>
      <w:marLeft w:val="0"/>
      <w:marRight w:val="0"/>
      <w:marTop w:val="0"/>
      <w:marBottom w:val="0"/>
      <w:divBdr>
        <w:top w:val="none" w:sz="0" w:space="0" w:color="auto"/>
        <w:left w:val="none" w:sz="0" w:space="0" w:color="auto"/>
        <w:bottom w:val="none" w:sz="0" w:space="0" w:color="auto"/>
        <w:right w:val="none" w:sz="0" w:space="0" w:color="auto"/>
      </w:divBdr>
    </w:div>
    <w:div w:id="1968389753">
      <w:bodyDiv w:val="1"/>
      <w:marLeft w:val="0"/>
      <w:marRight w:val="0"/>
      <w:marTop w:val="0"/>
      <w:marBottom w:val="0"/>
      <w:divBdr>
        <w:top w:val="none" w:sz="0" w:space="0" w:color="auto"/>
        <w:left w:val="none" w:sz="0" w:space="0" w:color="auto"/>
        <w:bottom w:val="none" w:sz="0" w:space="0" w:color="auto"/>
        <w:right w:val="none" w:sz="0" w:space="0" w:color="auto"/>
      </w:divBdr>
    </w:div>
    <w:div w:id="1969817854">
      <w:bodyDiv w:val="1"/>
      <w:marLeft w:val="0"/>
      <w:marRight w:val="0"/>
      <w:marTop w:val="0"/>
      <w:marBottom w:val="0"/>
      <w:divBdr>
        <w:top w:val="none" w:sz="0" w:space="0" w:color="auto"/>
        <w:left w:val="none" w:sz="0" w:space="0" w:color="auto"/>
        <w:bottom w:val="none" w:sz="0" w:space="0" w:color="auto"/>
        <w:right w:val="none" w:sz="0" w:space="0" w:color="auto"/>
      </w:divBdr>
    </w:div>
    <w:div w:id="1977373725">
      <w:bodyDiv w:val="1"/>
      <w:marLeft w:val="0"/>
      <w:marRight w:val="0"/>
      <w:marTop w:val="0"/>
      <w:marBottom w:val="0"/>
      <w:divBdr>
        <w:top w:val="none" w:sz="0" w:space="0" w:color="auto"/>
        <w:left w:val="none" w:sz="0" w:space="0" w:color="auto"/>
        <w:bottom w:val="none" w:sz="0" w:space="0" w:color="auto"/>
        <w:right w:val="none" w:sz="0" w:space="0" w:color="auto"/>
      </w:divBdr>
    </w:div>
    <w:div w:id="1981155020">
      <w:bodyDiv w:val="1"/>
      <w:marLeft w:val="0"/>
      <w:marRight w:val="0"/>
      <w:marTop w:val="0"/>
      <w:marBottom w:val="0"/>
      <w:divBdr>
        <w:top w:val="none" w:sz="0" w:space="0" w:color="auto"/>
        <w:left w:val="none" w:sz="0" w:space="0" w:color="auto"/>
        <w:bottom w:val="none" w:sz="0" w:space="0" w:color="auto"/>
        <w:right w:val="none" w:sz="0" w:space="0" w:color="auto"/>
      </w:divBdr>
    </w:div>
    <w:div w:id="1985814452">
      <w:bodyDiv w:val="1"/>
      <w:marLeft w:val="0"/>
      <w:marRight w:val="0"/>
      <w:marTop w:val="0"/>
      <w:marBottom w:val="0"/>
      <w:divBdr>
        <w:top w:val="none" w:sz="0" w:space="0" w:color="auto"/>
        <w:left w:val="none" w:sz="0" w:space="0" w:color="auto"/>
        <w:bottom w:val="none" w:sz="0" w:space="0" w:color="auto"/>
        <w:right w:val="none" w:sz="0" w:space="0" w:color="auto"/>
      </w:divBdr>
    </w:div>
    <w:div w:id="1988197766">
      <w:bodyDiv w:val="1"/>
      <w:marLeft w:val="0"/>
      <w:marRight w:val="0"/>
      <w:marTop w:val="0"/>
      <w:marBottom w:val="0"/>
      <w:divBdr>
        <w:top w:val="none" w:sz="0" w:space="0" w:color="auto"/>
        <w:left w:val="none" w:sz="0" w:space="0" w:color="auto"/>
        <w:bottom w:val="none" w:sz="0" w:space="0" w:color="auto"/>
        <w:right w:val="none" w:sz="0" w:space="0" w:color="auto"/>
      </w:divBdr>
    </w:div>
    <w:div w:id="1999654738">
      <w:bodyDiv w:val="1"/>
      <w:marLeft w:val="0"/>
      <w:marRight w:val="0"/>
      <w:marTop w:val="0"/>
      <w:marBottom w:val="0"/>
      <w:divBdr>
        <w:top w:val="none" w:sz="0" w:space="0" w:color="auto"/>
        <w:left w:val="none" w:sz="0" w:space="0" w:color="auto"/>
        <w:bottom w:val="none" w:sz="0" w:space="0" w:color="auto"/>
        <w:right w:val="none" w:sz="0" w:space="0" w:color="auto"/>
      </w:divBdr>
    </w:div>
    <w:div w:id="2004355784">
      <w:bodyDiv w:val="1"/>
      <w:marLeft w:val="0"/>
      <w:marRight w:val="0"/>
      <w:marTop w:val="0"/>
      <w:marBottom w:val="0"/>
      <w:divBdr>
        <w:top w:val="none" w:sz="0" w:space="0" w:color="auto"/>
        <w:left w:val="none" w:sz="0" w:space="0" w:color="auto"/>
        <w:bottom w:val="none" w:sz="0" w:space="0" w:color="auto"/>
        <w:right w:val="none" w:sz="0" w:space="0" w:color="auto"/>
      </w:divBdr>
    </w:div>
    <w:div w:id="2011520884">
      <w:bodyDiv w:val="1"/>
      <w:marLeft w:val="0"/>
      <w:marRight w:val="0"/>
      <w:marTop w:val="0"/>
      <w:marBottom w:val="0"/>
      <w:divBdr>
        <w:top w:val="none" w:sz="0" w:space="0" w:color="auto"/>
        <w:left w:val="none" w:sz="0" w:space="0" w:color="auto"/>
        <w:bottom w:val="none" w:sz="0" w:space="0" w:color="auto"/>
        <w:right w:val="none" w:sz="0" w:space="0" w:color="auto"/>
      </w:divBdr>
    </w:div>
    <w:div w:id="2020082007">
      <w:bodyDiv w:val="1"/>
      <w:marLeft w:val="0"/>
      <w:marRight w:val="0"/>
      <w:marTop w:val="0"/>
      <w:marBottom w:val="0"/>
      <w:divBdr>
        <w:top w:val="none" w:sz="0" w:space="0" w:color="auto"/>
        <w:left w:val="none" w:sz="0" w:space="0" w:color="auto"/>
        <w:bottom w:val="none" w:sz="0" w:space="0" w:color="auto"/>
        <w:right w:val="none" w:sz="0" w:space="0" w:color="auto"/>
      </w:divBdr>
    </w:div>
    <w:div w:id="2021278686">
      <w:bodyDiv w:val="1"/>
      <w:marLeft w:val="0"/>
      <w:marRight w:val="0"/>
      <w:marTop w:val="0"/>
      <w:marBottom w:val="0"/>
      <w:divBdr>
        <w:top w:val="none" w:sz="0" w:space="0" w:color="auto"/>
        <w:left w:val="none" w:sz="0" w:space="0" w:color="auto"/>
        <w:bottom w:val="none" w:sz="0" w:space="0" w:color="auto"/>
        <w:right w:val="none" w:sz="0" w:space="0" w:color="auto"/>
      </w:divBdr>
    </w:div>
    <w:div w:id="2024748131">
      <w:bodyDiv w:val="1"/>
      <w:marLeft w:val="0"/>
      <w:marRight w:val="0"/>
      <w:marTop w:val="0"/>
      <w:marBottom w:val="0"/>
      <w:divBdr>
        <w:top w:val="none" w:sz="0" w:space="0" w:color="auto"/>
        <w:left w:val="none" w:sz="0" w:space="0" w:color="auto"/>
        <w:bottom w:val="none" w:sz="0" w:space="0" w:color="auto"/>
        <w:right w:val="none" w:sz="0" w:space="0" w:color="auto"/>
      </w:divBdr>
    </w:div>
    <w:div w:id="2026399510">
      <w:bodyDiv w:val="1"/>
      <w:marLeft w:val="0"/>
      <w:marRight w:val="0"/>
      <w:marTop w:val="0"/>
      <w:marBottom w:val="0"/>
      <w:divBdr>
        <w:top w:val="none" w:sz="0" w:space="0" w:color="auto"/>
        <w:left w:val="none" w:sz="0" w:space="0" w:color="auto"/>
        <w:bottom w:val="none" w:sz="0" w:space="0" w:color="auto"/>
        <w:right w:val="none" w:sz="0" w:space="0" w:color="auto"/>
      </w:divBdr>
    </w:div>
    <w:div w:id="2027948655">
      <w:bodyDiv w:val="1"/>
      <w:marLeft w:val="0"/>
      <w:marRight w:val="0"/>
      <w:marTop w:val="0"/>
      <w:marBottom w:val="0"/>
      <w:divBdr>
        <w:top w:val="none" w:sz="0" w:space="0" w:color="auto"/>
        <w:left w:val="none" w:sz="0" w:space="0" w:color="auto"/>
        <w:bottom w:val="none" w:sz="0" w:space="0" w:color="auto"/>
        <w:right w:val="none" w:sz="0" w:space="0" w:color="auto"/>
      </w:divBdr>
    </w:div>
    <w:div w:id="2055348683">
      <w:bodyDiv w:val="1"/>
      <w:marLeft w:val="0"/>
      <w:marRight w:val="0"/>
      <w:marTop w:val="0"/>
      <w:marBottom w:val="0"/>
      <w:divBdr>
        <w:top w:val="none" w:sz="0" w:space="0" w:color="auto"/>
        <w:left w:val="none" w:sz="0" w:space="0" w:color="auto"/>
        <w:bottom w:val="none" w:sz="0" w:space="0" w:color="auto"/>
        <w:right w:val="none" w:sz="0" w:space="0" w:color="auto"/>
      </w:divBdr>
    </w:div>
    <w:div w:id="2057704187">
      <w:bodyDiv w:val="1"/>
      <w:marLeft w:val="0"/>
      <w:marRight w:val="0"/>
      <w:marTop w:val="0"/>
      <w:marBottom w:val="0"/>
      <w:divBdr>
        <w:top w:val="none" w:sz="0" w:space="0" w:color="auto"/>
        <w:left w:val="none" w:sz="0" w:space="0" w:color="auto"/>
        <w:bottom w:val="none" w:sz="0" w:space="0" w:color="auto"/>
        <w:right w:val="none" w:sz="0" w:space="0" w:color="auto"/>
      </w:divBdr>
    </w:div>
    <w:div w:id="2060858432">
      <w:bodyDiv w:val="1"/>
      <w:marLeft w:val="0"/>
      <w:marRight w:val="0"/>
      <w:marTop w:val="0"/>
      <w:marBottom w:val="0"/>
      <w:divBdr>
        <w:top w:val="none" w:sz="0" w:space="0" w:color="auto"/>
        <w:left w:val="none" w:sz="0" w:space="0" w:color="auto"/>
        <w:bottom w:val="none" w:sz="0" w:space="0" w:color="auto"/>
        <w:right w:val="none" w:sz="0" w:space="0" w:color="auto"/>
      </w:divBdr>
    </w:div>
    <w:div w:id="2084718533">
      <w:bodyDiv w:val="1"/>
      <w:marLeft w:val="0"/>
      <w:marRight w:val="0"/>
      <w:marTop w:val="0"/>
      <w:marBottom w:val="0"/>
      <w:divBdr>
        <w:top w:val="none" w:sz="0" w:space="0" w:color="auto"/>
        <w:left w:val="none" w:sz="0" w:space="0" w:color="auto"/>
        <w:bottom w:val="none" w:sz="0" w:space="0" w:color="auto"/>
        <w:right w:val="none" w:sz="0" w:space="0" w:color="auto"/>
      </w:divBdr>
    </w:div>
    <w:div w:id="2085294078">
      <w:bodyDiv w:val="1"/>
      <w:marLeft w:val="0"/>
      <w:marRight w:val="0"/>
      <w:marTop w:val="0"/>
      <w:marBottom w:val="0"/>
      <w:divBdr>
        <w:top w:val="none" w:sz="0" w:space="0" w:color="auto"/>
        <w:left w:val="none" w:sz="0" w:space="0" w:color="auto"/>
        <w:bottom w:val="none" w:sz="0" w:space="0" w:color="auto"/>
        <w:right w:val="none" w:sz="0" w:space="0" w:color="auto"/>
      </w:divBdr>
    </w:div>
    <w:div w:id="2087652043">
      <w:bodyDiv w:val="1"/>
      <w:marLeft w:val="0"/>
      <w:marRight w:val="0"/>
      <w:marTop w:val="0"/>
      <w:marBottom w:val="0"/>
      <w:divBdr>
        <w:top w:val="none" w:sz="0" w:space="0" w:color="auto"/>
        <w:left w:val="none" w:sz="0" w:space="0" w:color="auto"/>
        <w:bottom w:val="none" w:sz="0" w:space="0" w:color="auto"/>
        <w:right w:val="none" w:sz="0" w:space="0" w:color="auto"/>
      </w:divBdr>
    </w:div>
    <w:div w:id="2096393049">
      <w:bodyDiv w:val="1"/>
      <w:marLeft w:val="0"/>
      <w:marRight w:val="0"/>
      <w:marTop w:val="0"/>
      <w:marBottom w:val="0"/>
      <w:divBdr>
        <w:top w:val="none" w:sz="0" w:space="0" w:color="auto"/>
        <w:left w:val="none" w:sz="0" w:space="0" w:color="auto"/>
        <w:bottom w:val="none" w:sz="0" w:space="0" w:color="auto"/>
        <w:right w:val="none" w:sz="0" w:space="0" w:color="auto"/>
      </w:divBdr>
    </w:div>
    <w:div w:id="2097440225">
      <w:bodyDiv w:val="1"/>
      <w:marLeft w:val="0"/>
      <w:marRight w:val="0"/>
      <w:marTop w:val="0"/>
      <w:marBottom w:val="0"/>
      <w:divBdr>
        <w:top w:val="none" w:sz="0" w:space="0" w:color="auto"/>
        <w:left w:val="none" w:sz="0" w:space="0" w:color="auto"/>
        <w:bottom w:val="none" w:sz="0" w:space="0" w:color="auto"/>
        <w:right w:val="none" w:sz="0" w:space="0" w:color="auto"/>
      </w:divBdr>
    </w:div>
    <w:div w:id="2098210436">
      <w:bodyDiv w:val="1"/>
      <w:marLeft w:val="0"/>
      <w:marRight w:val="0"/>
      <w:marTop w:val="0"/>
      <w:marBottom w:val="0"/>
      <w:divBdr>
        <w:top w:val="none" w:sz="0" w:space="0" w:color="auto"/>
        <w:left w:val="none" w:sz="0" w:space="0" w:color="auto"/>
        <w:bottom w:val="none" w:sz="0" w:space="0" w:color="auto"/>
        <w:right w:val="none" w:sz="0" w:space="0" w:color="auto"/>
      </w:divBdr>
    </w:div>
    <w:div w:id="2104453251">
      <w:bodyDiv w:val="1"/>
      <w:marLeft w:val="0"/>
      <w:marRight w:val="0"/>
      <w:marTop w:val="0"/>
      <w:marBottom w:val="0"/>
      <w:divBdr>
        <w:top w:val="none" w:sz="0" w:space="0" w:color="auto"/>
        <w:left w:val="none" w:sz="0" w:space="0" w:color="auto"/>
        <w:bottom w:val="none" w:sz="0" w:space="0" w:color="auto"/>
        <w:right w:val="none" w:sz="0" w:space="0" w:color="auto"/>
      </w:divBdr>
    </w:div>
    <w:div w:id="2105808791">
      <w:bodyDiv w:val="1"/>
      <w:marLeft w:val="0"/>
      <w:marRight w:val="0"/>
      <w:marTop w:val="0"/>
      <w:marBottom w:val="0"/>
      <w:divBdr>
        <w:top w:val="none" w:sz="0" w:space="0" w:color="auto"/>
        <w:left w:val="none" w:sz="0" w:space="0" w:color="auto"/>
        <w:bottom w:val="none" w:sz="0" w:space="0" w:color="auto"/>
        <w:right w:val="none" w:sz="0" w:space="0" w:color="auto"/>
      </w:divBdr>
    </w:div>
    <w:div w:id="2108231755">
      <w:bodyDiv w:val="1"/>
      <w:marLeft w:val="0"/>
      <w:marRight w:val="0"/>
      <w:marTop w:val="0"/>
      <w:marBottom w:val="0"/>
      <w:divBdr>
        <w:top w:val="none" w:sz="0" w:space="0" w:color="auto"/>
        <w:left w:val="none" w:sz="0" w:space="0" w:color="auto"/>
        <w:bottom w:val="none" w:sz="0" w:space="0" w:color="auto"/>
        <w:right w:val="none" w:sz="0" w:space="0" w:color="auto"/>
      </w:divBdr>
    </w:div>
    <w:div w:id="2108572493">
      <w:bodyDiv w:val="1"/>
      <w:marLeft w:val="0"/>
      <w:marRight w:val="0"/>
      <w:marTop w:val="0"/>
      <w:marBottom w:val="0"/>
      <w:divBdr>
        <w:top w:val="none" w:sz="0" w:space="0" w:color="auto"/>
        <w:left w:val="none" w:sz="0" w:space="0" w:color="auto"/>
        <w:bottom w:val="none" w:sz="0" w:space="0" w:color="auto"/>
        <w:right w:val="none" w:sz="0" w:space="0" w:color="auto"/>
      </w:divBdr>
    </w:div>
    <w:div w:id="2110392851">
      <w:bodyDiv w:val="1"/>
      <w:marLeft w:val="0"/>
      <w:marRight w:val="0"/>
      <w:marTop w:val="0"/>
      <w:marBottom w:val="0"/>
      <w:divBdr>
        <w:top w:val="none" w:sz="0" w:space="0" w:color="auto"/>
        <w:left w:val="none" w:sz="0" w:space="0" w:color="auto"/>
        <w:bottom w:val="none" w:sz="0" w:space="0" w:color="auto"/>
        <w:right w:val="none" w:sz="0" w:space="0" w:color="auto"/>
      </w:divBdr>
    </w:div>
    <w:div w:id="2112431643">
      <w:bodyDiv w:val="1"/>
      <w:marLeft w:val="0"/>
      <w:marRight w:val="0"/>
      <w:marTop w:val="0"/>
      <w:marBottom w:val="0"/>
      <w:divBdr>
        <w:top w:val="none" w:sz="0" w:space="0" w:color="auto"/>
        <w:left w:val="none" w:sz="0" w:space="0" w:color="auto"/>
        <w:bottom w:val="none" w:sz="0" w:space="0" w:color="auto"/>
        <w:right w:val="none" w:sz="0" w:space="0" w:color="auto"/>
      </w:divBdr>
    </w:div>
    <w:div w:id="2118480306">
      <w:bodyDiv w:val="1"/>
      <w:marLeft w:val="0"/>
      <w:marRight w:val="0"/>
      <w:marTop w:val="0"/>
      <w:marBottom w:val="0"/>
      <w:divBdr>
        <w:top w:val="none" w:sz="0" w:space="0" w:color="auto"/>
        <w:left w:val="none" w:sz="0" w:space="0" w:color="auto"/>
        <w:bottom w:val="none" w:sz="0" w:space="0" w:color="auto"/>
        <w:right w:val="none" w:sz="0" w:space="0" w:color="auto"/>
      </w:divBdr>
    </w:div>
    <w:div w:id="2124885364">
      <w:bodyDiv w:val="1"/>
      <w:marLeft w:val="0"/>
      <w:marRight w:val="0"/>
      <w:marTop w:val="0"/>
      <w:marBottom w:val="0"/>
      <w:divBdr>
        <w:top w:val="none" w:sz="0" w:space="0" w:color="auto"/>
        <w:left w:val="none" w:sz="0" w:space="0" w:color="auto"/>
        <w:bottom w:val="none" w:sz="0" w:space="0" w:color="auto"/>
        <w:right w:val="none" w:sz="0" w:space="0" w:color="auto"/>
      </w:divBdr>
    </w:div>
    <w:div w:id="2125533392">
      <w:bodyDiv w:val="1"/>
      <w:marLeft w:val="0"/>
      <w:marRight w:val="0"/>
      <w:marTop w:val="0"/>
      <w:marBottom w:val="0"/>
      <w:divBdr>
        <w:top w:val="none" w:sz="0" w:space="0" w:color="auto"/>
        <w:left w:val="none" w:sz="0" w:space="0" w:color="auto"/>
        <w:bottom w:val="none" w:sz="0" w:space="0" w:color="auto"/>
        <w:right w:val="none" w:sz="0" w:space="0" w:color="auto"/>
      </w:divBdr>
    </w:div>
    <w:div w:id="2140341158">
      <w:bodyDiv w:val="1"/>
      <w:marLeft w:val="0"/>
      <w:marRight w:val="0"/>
      <w:marTop w:val="0"/>
      <w:marBottom w:val="0"/>
      <w:divBdr>
        <w:top w:val="none" w:sz="0" w:space="0" w:color="auto"/>
        <w:left w:val="none" w:sz="0" w:space="0" w:color="auto"/>
        <w:bottom w:val="none" w:sz="0" w:space="0" w:color="auto"/>
        <w:right w:val="none" w:sz="0" w:space="0" w:color="auto"/>
      </w:divBdr>
    </w:div>
    <w:div w:id="21423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hyperlink" Target="http://www.webofknowledge.com"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www.scopus.com"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hyperlink" Target="http://www.webofknowledge.com" TargetMode="External"/><Relationship Id="rId33" Type="http://schemas.openxmlformats.org/officeDocument/2006/relationships/hyperlink" Target="http://www.webofknowledge.com" TargetMode="External"/><Relationship Id="rId2" Type="http://schemas.openxmlformats.org/officeDocument/2006/relationships/customXml" Target="../customXml/item2.xml"/><Relationship Id="rId16" Type="http://schemas.openxmlformats.org/officeDocument/2006/relationships/hyperlink" Target="http://awe.gov.au/publications" TargetMode="External"/><Relationship Id="rId20" Type="http://schemas.openxmlformats.org/officeDocument/2006/relationships/header" Target="header2.xml"/><Relationship Id="rId29" Type="http://schemas.openxmlformats.org/officeDocument/2006/relationships/hyperlink" Target="http://www.webofknowledg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copus.com" TargetMode="External"/><Relationship Id="rId32" Type="http://schemas.openxmlformats.org/officeDocument/2006/relationships/hyperlink" Target="http://www.webofknowledge.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biosecurity/avm/vessels/marine-pest-biosecurity/biofouling" TargetMode="External"/><Relationship Id="rId23" Type="http://schemas.openxmlformats.org/officeDocument/2006/relationships/hyperlink" Target="http://www.webofknowledge.com" TargetMode="External"/><Relationship Id="rId28" Type="http://schemas.openxmlformats.org/officeDocument/2006/relationships/hyperlink" Target="http://www.webofknowledge.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webofknowledg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webofknowledge.com" TargetMode="External"/><Relationship Id="rId27" Type="http://schemas.openxmlformats.org/officeDocument/2006/relationships/hyperlink" Target="http://www.webofknowledge.com" TargetMode="External"/><Relationship Id="rId30" Type="http://schemas.openxmlformats.org/officeDocument/2006/relationships/hyperlink" Target="http://www.webofknowledge.com" TargetMode="External"/><Relationship Id="rId35" Type="http://schemas.openxmlformats.org/officeDocument/2006/relationships/hyperlink" Target="http://www.webofknowledg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5CACDD22E426E4FAD40A211C8291EB7" ma:contentTypeVersion="13" ma:contentTypeDescription="Create a new document." ma:contentTypeScope="" ma:versionID="a1908151e645b79a8003a104abaa1a6b">
  <xsd:schema xmlns:xsd="http://www.w3.org/2001/XMLSchema" xmlns:xs="http://www.w3.org/2001/XMLSchema" xmlns:p="http://schemas.microsoft.com/office/2006/metadata/properties" xmlns:ns3="6539faf2-f7c6-4a0b-99ce-a38209f92977" xmlns:ns4="41bb3d52-1dd9-4b70-ac1a-a8a147178c99" targetNamespace="http://schemas.microsoft.com/office/2006/metadata/properties" ma:root="true" ma:fieldsID="c64f007d4802b56d5961f7f7174755aa" ns3:_="" ns4:_="">
    <xsd:import namespace="6539faf2-f7c6-4a0b-99ce-a38209f92977"/>
    <xsd:import namespace="41bb3d52-1dd9-4b70-ac1a-a8a147178c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9faf2-f7c6-4a0b-99ce-a38209f92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bb3d52-1dd9-4b70-ac1a-a8a147178c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19352B-235C-4BB9-8E69-3AB50A046A3C}">
  <ds:schemaRefs>
    <ds:schemaRef ds:uri="http://schemas.microsoft.com/sharepoint/v3/contenttype/forms"/>
  </ds:schemaRefs>
</ds:datastoreItem>
</file>

<file path=customXml/itemProps2.xml><?xml version="1.0" encoding="utf-8"?>
<ds:datastoreItem xmlns:ds="http://schemas.openxmlformats.org/officeDocument/2006/customXml" ds:itemID="{B60CAECD-BF36-4C8D-8B10-A26066D13E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DDFD1C-AAF1-40DA-89E3-C362D9189E64}">
  <ds:schemaRefs>
    <ds:schemaRef ds:uri="http://schemas.openxmlformats.org/officeDocument/2006/bibliography"/>
  </ds:schemaRefs>
</ds:datastoreItem>
</file>

<file path=customXml/itemProps4.xml><?xml version="1.0" encoding="utf-8"?>
<ds:datastoreItem xmlns:ds="http://schemas.openxmlformats.org/officeDocument/2006/customXml" ds:itemID="{0D8B5970-255C-409D-8255-F1C312382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9faf2-f7c6-4a0b-99ce-a38209f92977"/>
    <ds:schemaRef ds:uri="41bb3d52-1dd9-4b70-ac1a-a8a147178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166</Pages>
  <Words>364707</Words>
  <Characters>2078833</Characters>
  <Application>Microsoft Office Word</Application>
  <DocSecurity>0</DocSecurity>
  <Lines>17323</Lines>
  <Paragraphs>4877</Paragraphs>
  <ScaleCrop>false</ScaleCrop>
  <HeadingPairs>
    <vt:vector size="2" baseType="variant">
      <vt:variant>
        <vt:lpstr>Title</vt:lpstr>
      </vt:variant>
      <vt:variant>
        <vt:i4>1</vt:i4>
      </vt:variant>
    </vt:vector>
  </HeadingPairs>
  <TitlesOfParts>
    <vt:vector size="1" baseType="lpstr">
      <vt:lpstr>Assessment of reproductive propagule size for biofouling risk groups</vt:lpstr>
    </vt:vector>
  </TitlesOfParts>
  <Company/>
  <LinksUpToDate>false</LinksUpToDate>
  <CharactersWithSpaces>2438663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reproductive propagule size for biofouling risk groups</dc:title>
  <dc:creator>Department of Agriculture, Water and the Environment</dc:creator>
  <cp:lastModifiedBy>Dang, Van</cp:lastModifiedBy>
  <cp:revision>4</cp:revision>
  <cp:lastPrinted>2020-09-22T01:46:00Z</cp:lastPrinted>
  <dcterms:created xsi:type="dcterms:W3CDTF">2020-09-22T01:41:00Z</dcterms:created>
  <dcterms:modified xsi:type="dcterms:W3CDTF">2020-12-04T05:40:00Z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0x01010085CACDD22E426E4FAD40A211C8291EB7</vt:lpwstr>
  </property>
</Properties>
</file>