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A3168" w14:textId="0132D62D" w:rsidR="000E455C" w:rsidRDefault="007E7F2E" w:rsidP="0013173D">
      <w:pPr>
        <w:pStyle w:val="Date"/>
        <w:spacing w:before="1440"/>
      </w:pPr>
      <w:r>
        <w:t>V2 February</w:t>
      </w:r>
      <w:r w:rsidR="0044304D">
        <w:t xml:space="preserve"> </w:t>
      </w:r>
      <w:r w:rsidR="00B82095">
        <w:t>20</w:t>
      </w:r>
      <w:r w:rsidR="0044304D">
        <w:t>2</w:t>
      </w:r>
      <w:r w:rsidR="004A46C2">
        <w:t>5</w:t>
      </w:r>
    </w:p>
    <w:p w14:paraId="08E8AC62" w14:textId="77777777" w:rsidR="007E7F2E" w:rsidRDefault="007E7F2E" w:rsidP="00E87842">
      <w:pPr>
        <w:tabs>
          <w:tab w:val="left" w:pos="6135"/>
        </w:tabs>
        <w:rPr>
          <w:rFonts w:ascii="Calibri" w:hAnsi="Calibri"/>
          <w:b/>
          <w:bCs/>
          <w:spacing w:val="5"/>
          <w:kern w:val="28"/>
          <w:sz w:val="40"/>
          <w:szCs w:val="28"/>
        </w:rPr>
      </w:pPr>
      <w:r w:rsidRPr="007E7F2E">
        <w:rPr>
          <w:rFonts w:ascii="Calibri" w:hAnsi="Calibri"/>
          <w:b/>
          <w:bCs/>
          <w:spacing w:val="5"/>
          <w:kern w:val="28"/>
          <w:sz w:val="40"/>
          <w:szCs w:val="28"/>
        </w:rPr>
        <w:t>Australian territory biosecurity requirements for non-commercial vessels</w:t>
      </w:r>
    </w:p>
    <w:p w14:paraId="59048E5A" w14:textId="78612531" w:rsidR="007E7F2E" w:rsidRPr="007E7F2E" w:rsidRDefault="007E7F2E" w:rsidP="007E7F2E">
      <w:r w:rsidRPr="007E7F2E">
        <w:t>All vessels arriving in Australian territory from outside of Australia, including private non-commercial vessels such as yachts, leisure craft, private superyachts and cruisers are subject to biosecurity control. At the first point of entry (first port of arrival) in Australian territory, biosecurity officers conduct inspections of arriving non-commercial vessels.</w:t>
      </w:r>
    </w:p>
    <w:p w14:paraId="0FC64213" w14:textId="41DCBA51" w:rsidR="007E7F2E" w:rsidRPr="007E7F2E" w:rsidRDefault="007E7F2E" w:rsidP="007E7F2E">
      <w:r w:rsidRPr="007E7F2E">
        <w:t>Thinking about coming to Australian territory?</w:t>
      </w:r>
    </w:p>
    <w:p w14:paraId="3C7759B9" w14:textId="4BE49675" w:rsidR="007E7F2E" w:rsidRPr="007E7F2E" w:rsidRDefault="007E7F2E" w:rsidP="007E7F2E">
      <w:r w:rsidRPr="007E7F2E">
        <w:t>90 days to 12 hours before arrival, submit the mandatory, electronic Pre-Arrival Report (PAR).</w:t>
      </w:r>
    </w:p>
    <w:p w14:paraId="7BC2E922" w14:textId="1B6CE8F6" w:rsidR="007E7F2E" w:rsidRPr="007E7F2E" w:rsidRDefault="007E7F2E" w:rsidP="007E7F2E">
      <w:r w:rsidRPr="007E7F2E">
        <w:t>Navigate to the dept’s non-commercial vessel webpage. Enter a valid email address and submit the request.</w:t>
      </w:r>
    </w:p>
    <w:p w14:paraId="06D49F0C" w14:textId="3C31F2C5" w:rsidR="007E7F2E" w:rsidRPr="007E7F2E" w:rsidRDefault="007E7F2E" w:rsidP="007E7F2E">
      <w:r w:rsidRPr="007E7F2E">
        <w:t>Receive an email with a link to open and submit the PAR (90 days to 12 hours before arrival).</w:t>
      </w:r>
    </w:p>
    <w:p w14:paraId="0DBB9C20" w14:textId="633B3B64" w:rsidR="007E7F2E" w:rsidRPr="007E7F2E" w:rsidRDefault="007E7F2E" w:rsidP="007E7F2E">
      <w:r w:rsidRPr="007E7F2E">
        <w:t>Receive the Biosecurity Status Document (BSD) and follow the directions.</w:t>
      </w:r>
    </w:p>
    <w:p w14:paraId="3740DBCF" w14:textId="726264A2" w:rsidR="007E7F2E" w:rsidRPr="007E7F2E" w:rsidRDefault="007E7F2E" w:rsidP="007E7F2E">
      <w:r w:rsidRPr="007E7F2E">
        <w:t>Arrive in Australian territory and moor.</w:t>
      </w:r>
    </w:p>
    <w:p w14:paraId="241559EE" w14:textId="43BB9DFA" w:rsidR="007E7F2E" w:rsidRPr="007E7F2E" w:rsidRDefault="007E7F2E" w:rsidP="007E7F2E">
      <w:r w:rsidRPr="007E7F2E">
        <w:t>Travellers and goods are NOT permitted to leave the vessel nor is any person permitted to board the vessel without the permission of a biosecurity officer.</w:t>
      </w:r>
    </w:p>
    <w:p w14:paraId="2AA91499" w14:textId="0FA854DE" w:rsidR="007E7F2E" w:rsidRPr="007E7F2E" w:rsidRDefault="007E7F2E" w:rsidP="007E7F2E">
      <w:r w:rsidRPr="007E7F2E">
        <w:t>Biosecurity officers board and conduct an interview and physical inspection of the vessel.</w:t>
      </w:r>
    </w:p>
    <w:p w14:paraId="045089BD" w14:textId="47CC8258" w:rsidR="007E7F2E" w:rsidRPr="007E7F2E" w:rsidRDefault="007E7F2E" w:rsidP="007E7F2E">
      <w:r w:rsidRPr="007E7F2E">
        <w:t>Biosecurity officers will provide verbal and written (BSD) directions to manage the biosecurity risk.</w:t>
      </w:r>
    </w:p>
    <w:p w14:paraId="201E054D" w14:textId="0BB13E91" w:rsidR="007E7F2E" w:rsidRPr="007E7F2E" w:rsidRDefault="007E7F2E" w:rsidP="007E7F2E">
      <w:r w:rsidRPr="007E7F2E">
        <w:t>Follow-up timber inspection within 14 days may apply.</w:t>
      </w:r>
    </w:p>
    <w:p w14:paraId="7134DAB5" w14:textId="13B75448" w:rsidR="007E7F2E" w:rsidRDefault="007E7F2E" w:rsidP="007E7F2E">
      <w:pPr>
        <w:rPr>
          <w:b/>
          <w:bCs/>
        </w:rPr>
      </w:pPr>
      <w:r w:rsidRPr="007E7F2E">
        <w:t>Biosecurity officers will provide directions for release from biosecurity control where risks can be mitigated to an acceptable level.</w:t>
      </w:r>
    </w:p>
    <w:p w14:paraId="7D0D7E56" w14:textId="48F81B1C" w:rsidR="00B82095" w:rsidRPr="0080517C" w:rsidRDefault="000913B5" w:rsidP="007E7F2E">
      <w:pPr>
        <w:pStyle w:val="Heading3"/>
      </w:pPr>
      <w:r>
        <w:t>More</w:t>
      </w:r>
      <w:r w:rsidR="00B82095" w:rsidRPr="0080517C">
        <w:t xml:space="preserve"> information</w:t>
      </w:r>
    </w:p>
    <w:p w14:paraId="09B4AD45" w14:textId="3D500EF8" w:rsidR="000E7803" w:rsidRPr="00017ACB" w:rsidRDefault="000E7803" w:rsidP="007E7F2E">
      <w:r>
        <w:rPr>
          <w:lang w:eastAsia="ja-JP"/>
        </w:rPr>
        <w:t xml:space="preserve">Learn more about </w:t>
      </w:r>
      <w:hyperlink r:id="rId11" w:history="1">
        <w:r w:rsidR="007E7F2E" w:rsidRPr="007E7F2E">
          <w:rPr>
            <w:rStyle w:val="Hyperlink"/>
          </w:rPr>
          <w:t>Australian territory biosecurity requirements for non-commercial vessels</w:t>
        </w:r>
      </w:hyperlink>
      <w:r w:rsidRPr="00017ACB">
        <w:rPr>
          <w:lang w:eastAsia="ja-JP"/>
        </w:rPr>
        <w:t>.</w:t>
      </w:r>
    </w:p>
    <w:p w14:paraId="3E6F0CF0" w14:textId="77777777" w:rsidR="007E7F2E" w:rsidRDefault="000E7803" w:rsidP="007E7F2E">
      <w:pPr>
        <w:rPr>
          <w:rStyle w:val="Strong"/>
        </w:rPr>
      </w:pPr>
      <w:r w:rsidRPr="00017ACB">
        <w:rPr>
          <w:lang w:eastAsia="ja-JP"/>
        </w:rPr>
        <w:t xml:space="preserve">Web </w:t>
      </w:r>
      <w:hyperlink r:id="rId12" w:history="1">
        <w:r w:rsidR="007E7F2E" w:rsidRPr="00663304">
          <w:rPr>
            <w:rStyle w:val="Hyperlink"/>
          </w:rPr>
          <w:t>http://www.agriculture.gov.au/biosecurity-trade/aircraft-vessels-military/vessels/non-commercial-vessels</w:t>
        </w:r>
      </w:hyperlink>
      <w:r w:rsidR="007E7F2E">
        <w:t xml:space="preserve"> </w:t>
      </w:r>
      <w:r w:rsidR="007E7F2E">
        <w:br/>
      </w:r>
    </w:p>
    <w:p w14:paraId="30CC691A" w14:textId="42FEA790" w:rsidR="000A5BA0" w:rsidRDefault="000A5BA0" w:rsidP="007E7F2E">
      <w:r>
        <w:rPr>
          <w:rStyle w:val="Strong"/>
        </w:rPr>
        <w:t>Acknowledgement of Country</w:t>
      </w:r>
    </w:p>
    <w:p w14:paraId="2CE8CACF"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79B94229" w14:textId="77777777" w:rsidR="00E9781D" w:rsidRDefault="00E9781D" w:rsidP="00E9781D">
      <w:pPr>
        <w:pStyle w:val="Normalsmall"/>
        <w:spacing w:before="360"/>
      </w:pPr>
      <w:r>
        <w:t>© Commonwealth of Australia 202</w:t>
      </w:r>
      <w:r w:rsidR="004A46C2">
        <w:t>5</w:t>
      </w:r>
    </w:p>
    <w:p w14:paraId="532C0C5D" w14:textId="77777777" w:rsidR="00E9781D" w:rsidRDefault="00E9781D" w:rsidP="00E9781D">
      <w:pPr>
        <w:pStyle w:val="Normalsmall"/>
      </w:pPr>
      <w:r>
        <w:lastRenderedPageBreak/>
        <w:t>Unless otherwise noted, copyright (and any other intellectual property rights) in this publication is owned by the Commonwealth of Australia (referred to as the Commonwealth).</w:t>
      </w:r>
    </w:p>
    <w:p w14:paraId="5BE33429" w14:textId="77777777" w:rsidR="00E9781D" w:rsidRDefault="00E9781D" w:rsidP="00E9781D">
      <w:pPr>
        <w:pStyle w:val="Normalsmall"/>
      </w:pPr>
      <w:r>
        <w:t xml:space="preserve">All material in this publication is licensed under a </w:t>
      </w:r>
      <w:hyperlink r:id="rId13" w:history="1">
        <w:r>
          <w:rPr>
            <w:rStyle w:val="Hyperlink"/>
          </w:rPr>
          <w:t>Creative Commons Attribution 4.0 International Licence</w:t>
        </w:r>
      </w:hyperlink>
      <w:r>
        <w:t xml:space="preserve"> except content supplied by third parties, logos and the Commonwealth Coat of Arms.</w:t>
      </w:r>
    </w:p>
    <w:p w14:paraId="3654E3B5"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5B656B" w:rsidSect="00160DC0">
      <w:headerReference w:type="even" r:id="rId14"/>
      <w:footerReference w:type="even" r:id="rId15"/>
      <w:footerReference w:type="default" r:id="rId16"/>
      <w:headerReference w:type="first" r:id="rId17"/>
      <w:footerReference w:type="first" r:id="rId18"/>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2706F" w14:textId="77777777" w:rsidR="00A31D85" w:rsidRDefault="00A31D85">
      <w:r>
        <w:separator/>
      </w:r>
    </w:p>
    <w:p w14:paraId="45601755" w14:textId="77777777" w:rsidR="00A31D85" w:rsidRDefault="00A31D85"/>
    <w:p w14:paraId="126BFCE3" w14:textId="77777777" w:rsidR="00A31D85" w:rsidRDefault="00A31D85"/>
  </w:endnote>
  <w:endnote w:type="continuationSeparator" w:id="0">
    <w:p w14:paraId="1D4DD00E" w14:textId="77777777" w:rsidR="00A31D85" w:rsidRDefault="00A31D85">
      <w:r>
        <w:continuationSeparator/>
      </w:r>
    </w:p>
    <w:p w14:paraId="4D336268" w14:textId="77777777" w:rsidR="00A31D85" w:rsidRDefault="00A31D85"/>
    <w:p w14:paraId="475307E6" w14:textId="77777777" w:rsidR="00A31D85" w:rsidRDefault="00A31D85"/>
  </w:endnote>
  <w:endnote w:type="continuationNotice" w:id="1">
    <w:p w14:paraId="046EFA3B" w14:textId="77777777" w:rsidR="00A31D85" w:rsidRDefault="00A31D85">
      <w:pPr>
        <w:pStyle w:val="Footer"/>
      </w:pPr>
    </w:p>
    <w:p w14:paraId="30826F0B" w14:textId="77777777" w:rsidR="00A31D85" w:rsidRDefault="00A31D85"/>
    <w:p w14:paraId="16EAC906" w14:textId="77777777" w:rsidR="00A31D85" w:rsidRDefault="00A31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FD0C" w14:textId="77777777" w:rsidR="00F637B6" w:rsidRDefault="005A3361">
    <w:pPr>
      <w:pStyle w:val="Footer"/>
    </w:pPr>
    <w:r>
      <w:rPr>
        <w:noProof/>
      </w:rPr>
      <mc:AlternateContent>
        <mc:Choice Requires="wps">
          <w:drawing>
            <wp:anchor distT="0" distB="0" distL="0" distR="0" simplePos="0" relativeHeight="251676672" behindDoc="0" locked="0" layoutInCell="1" allowOverlap="1" wp14:anchorId="06B72B46" wp14:editId="3C03D65A">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625265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B72B46"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3625265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87179" w14:textId="77777777" w:rsidR="000542B4" w:rsidRDefault="005A3361" w:rsidP="00BC3323">
    <w:pPr>
      <w:pStyle w:val="Footer"/>
    </w:pPr>
    <w:r>
      <w:rPr>
        <w:noProof/>
      </w:rPr>
      <mc:AlternateContent>
        <mc:Choice Requires="wps">
          <w:drawing>
            <wp:anchor distT="0" distB="0" distL="0" distR="0" simplePos="0" relativeHeight="251677696" behindDoc="0" locked="0" layoutInCell="1" allowOverlap="1" wp14:anchorId="7A42FDD4" wp14:editId="7710A4A0">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1CC8E90"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42FDD4"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71CC8E90"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7AB19" w14:textId="77777777" w:rsidR="00577F29" w:rsidRDefault="005A3361" w:rsidP="00296F50">
    <w:pPr>
      <w:pStyle w:val="Footer"/>
    </w:pPr>
    <w:r>
      <w:rPr>
        <w:noProof/>
      </w:rPr>
      <mc:AlternateContent>
        <mc:Choice Requires="wps">
          <w:drawing>
            <wp:anchor distT="0" distB="0" distL="0" distR="0" simplePos="0" relativeHeight="251675648" behindDoc="0" locked="0" layoutInCell="1" allowOverlap="1" wp14:anchorId="509A1265" wp14:editId="41C09238">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1BCD465"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9A1265"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01BCD465"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1CEB6" w14:textId="77777777" w:rsidR="00A31D85" w:rsidRDefault="00A31D85">
      <w:r>
        <w:separator/>
      </w:r>
    </w:p>
    <w:p w14:paraId="4793FA9A" w14:textId="77777777" w:rsidR="00A31D85" w:rsidRDefault="00A31D85"/>
    <w:p w14:paraId="1301C1A9" w14:textId="77777777" w:rsidR="00A31D85" w:rsidRDefault="00A31D85"/>
  </w:footnote>
  <w:footnote w:type="continuationSeparator" w:id="0">
    <w:p w14:paraId="55A2DDF5" w14:textId="77777777" w:rsidR="00A31D85" w:rsidRDefault="00A31D85">
      <w:r>
        <w:continuationSeparator/>
      </w:r>
    </w:p>
    <w:p w14:paraId="6429D798" w14:textId="77777777" w:rsidR="00A31D85" w:rsidRDefault="00A31D85"/>
    <w:p w14:paraId="3440C905" w14:textId="77777777" w:rsidR="00A31D85" w:rsidRDefault="00A31D85"/>
  </w:footnote>
  <w:footnote w:type="continuationNotice" w:id="1">
    <w:p w14:paraId="4745D6BC" w14:textId="77777777" w:rsidR="00A31D85" w:rsidRDefault="00A31D85">
      <w:pPr>
        <w:pStyle w:val="Footer"/>
      </w:pPr>
    </w:p>
    <w:p w14:paraId="5D4BD2F8" w14:textId="77777777" w:rsidR="00A31D85" w:rsidRDefault="00A31D85"/>
    <w:p w14:paraId="40E96AC8" w14:textId="77777777" w:rsidR="00A31D85" w:rsidRDefault="00A31D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5D0BA" w14:textId="77777777" w:rsidR="00F637B6" w:rsidRDefault="005A3361">
    <w:pPr>
      <w:pStyle w:val="Header"/>
    </w:pPr>
    <w:r>
      <w:rPr>
        <w:noProof/>
      </w:rPr>
      <mc:AlternateContent>
        <mc:Choice Requires="wps">
          <w:drawing>
            <wp:anchor distT="0" distB="0" distL="0" distR="0" simplePos="0" relativeHeight="251673600" behindDoc="0" locked="0" layoutInCell="1" allowOverlap="1" wp14:anchorId="6475AB6B" wp14:editId="113E0A41">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3B64CE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75AB6B"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13B64CE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D2B2" w14:textId="77777777" w:rsidR="000E455C" w:rsidRDefault="005A3361" w:rsidP="00A8157A">
    <w:pPr>
      <w:pStyle w:val="Footer"/>
      <w:spacing w:after="0"/>
      <w:jc w:val="left"/>
    </w:pPr>
    <w:r>
      <w:rPr>
        <w:noProof/>
      </w:rPr>
      <mc:AlternateContent>
        <mc:Choice Requires="wps">
          <w:drawing>
            <wp:anchor distT="0" distB="0" distL="0" distR="0" simplePos="0" relativeHeight="251672576" behindDoc="0" locked="0" layoutInCell="1" allowOverlap="1" wp14:anchorId="54887CA5" wp14:editId="13229CC9">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8C95F5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887CA5"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68C95F5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9264" behindDoc="1" locked="0" layoutInCell="1" allowOverlap="1" wp14:anchorId="31E59281" wp14:editId="4F321D47">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3"/>
  </w:num>
  <w:num w:numId="2" w16cid:durableId="1209954464">
    <w:abstractNumId w:val="2"/>
  </w:num>
  <w:num w:numId="3" w16cid:durableId="211696695">
    <w:abstractNumId w:val="6"/>
  </w:num>
  <w:num w:numId="4" w16cid:durableId="1550148830">
    <w:abstractNumId w:val="7"/>
  </w:num>
  <w:num w:numId="5" w16cid:durableId="1460108156">
    <w:abstractNumId w:val="0"/>
  </w:num>
  <w:num w:numId="6" w16cid:durableId="1934704985">
    <w:abstractNumId w:val="4"/>
  </w:num>
  <w:num w:numId="7" w16cid:durableId="1013073201">
    <w:abstractNumId w:val="5"/>
  </w:num>
  <w:num w:numId="8" w16cid:durableId="524289160">
    <w:abstractNumId w:val="1"/>
  </w:num>
  <w:num w:numId="9" w16cid:durableId="94401862">
    <w:abstractNumId w:val="9"/>
  </w:num>
  <w:num w:numId="10" w16cid:durableId="1262253482">
    <w:abstractNumId w:val="9"/>
  </w:num>
  <w:num w:numId="11" w16cid:durableId="1504468562">
    <w:abstractNumId w:val="9"/>
  </w:num>
  <w:num w:numId="12" w16cid:durableId="1296328144">
    <w:abstractNumId w:val="9"/>
  </w:num>
  <w:num w:numId="13" w16cid:durableId="1361395064">
    <w:abstractNumId w:val="8"/>
  </w:num>
  <w:num w:numId="14" w16cid:durableId="108063502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F2E"/>
    <w:rsid w:val="0000059E"/>
    <w:rsid w:val="0000066F"/>
    <w:rsid w:val="00001B53"/>
    <w:rsid w:val="00017ACB"/>
    <w:rsid w:val="00021590"/>
    <w:rsid w:val="00025D1B"/>
    <w:rsid w:val="000266C4"/>
    <w:rsid w:val="0003648C"/>
    <w:rsid w:val="0005308A"/>
    <w:rsid w:val="000542B4"/>
    <w:rsid w:val="000618F3"/>
    <w:rsid w:val="00066D0B"/>
    <w:rsid w:val="000717D2"/>
    <w:rsid w:val="00071927"/>
    <w:rsid w:val="000721C3"/>
    <w:rsid w:val="00074A56"/>
    <w:rsid w:val="00080827"/>
    <w:rsid w:val="000815F1"/>
    <w:rsid w:val="0008277A"/>
    <w:rsid w:val="00084605"/>
    <w:rsid w:val="000904C1"/>
    <w:rsid w:val="000913B5"/>
    <w:rsid w:val="000A5BA0"/>
    <w:rsid w:val="000B3924"/>
    <w:rsid w:val="000B3C44"/>
    <w:rsid w:val="000C0412"/>
    <w:rsid w:val="000C4558"/>
    <w:rsid w:val="000E455C"/>
    <w:rsid w:val="000E4D74"/>
    <w:rsid w:val="000E7803"/>
    <w:rsid w:val="000F0491"/>
    <w:rsid w:val="001233A8"/>
    <w:rsid w:val="00127B9F"/>
    <w:rsid w:val="0013173D"/>
    <w:rsid w:val="00143A7B"/>
    <w:rsid w:val="00144601"/>
    <w:rsid w:val="00160DC0"/>
    <w:rsid w:val="001707A8"/>
    <w:rsid w:val="00190D7E"/>
    <w:rsid w:val="001929D2"/>
    <w:rsid w:val="001A6968"/>
    <w:rsid w:val="001C45E1"/>
    <w:rsid w:val="001D0EF3"/>
    <w:rsid w:val="0020140C"/>
    <w:rsid w:val="00201BFB"/>
    <w:rsid w:val="00203DE1"/>
    <w:rsid w:val="00220618"/>
    <w:rsid w:val="00237A69"/>
    <w:rsid w:val="00275B58"/>
    <w:rsid w:val="00284B53"/>
    <w:rsid w:val="00296F50"/>
    <w:rsid w:val="002B1FAF"/>
    <w:rsid w:val="002E3FD4"/>
    <w:rsid w:val="002F4595"/>
    <w:rsid w:val="00300AFD"/>
    <w:rsid w:val="003032C0"/>
    <w:rsid w:val="00336B60"/>
    <w:rsid w:val="0035108D"/>
    <w:rsid w:val="003569F9"/>
    <w:rsid w:val="00366721"/>
    <w:rsid w:val="00370990"/>
    <w:rsid w:val="0037698A"/>
    <w:rsid w:val="00392124"/>
    <w:rsid w:val="003937B8"/>
    <w:rsid w:val="003F73D7"/>
    <w:rsid w:val="00411260"/>
    <w:rsid w:val="004365E8"/>
    <w:rsid w:val="00442630"/>
    <w:rsid w:val="0044304D"/>
    <w:rsid w:val="00446CB3"/>
    <w:rsid w:val="00474BB1"/>
    <w:rsid w:val="00477888"/>
    <w:rsid w:val="00495068"/>
    <w:rsid w:val="004A46C2"/>
    <w:rsid w:val="004A7380"/>
    <w:rsid w:val="004B07EC"/>
    <w:rsid w:val="004C2DA2"/>
    <w:rsid w:val="004D0888"/>
    <w:rsid w:val="004E6316"/>
    <w:rsid w:val="005019C1"/>
    <w:rsid w:val="005070C8"/>
    <w:rsid w:val="00514CEE"/>
    <w:rsid w:val="00515287"/>
    <w:rsid w:val="005157CF"/>
    <w:rsid w:val="00531B5A"/>
    <w:rsid w:val="00553E9D"/>
    <w:rsid w:val="0055447F"/>
    <w:rsid w:val="00567DFC"/>
    <w:rsid w:val="00577F29"/>
    <w:rsid w:val="00592A61"/>
    <w:rsid w:val="005A3361"/>
    <w:rsid w:val="005A48A6"/>
    <w:rsid w:val="005B613F"/>
    <w:rsid w:val="005B656B"/>
    <w:rsid w:val="005C2BFD"/>
    <w:rsid w:val="005F11AC"/>
    <w:rsid w:val="00607A21"/>
    <w:rsid w:val="00607A36"/>
    <w:rsid w:val="006156DF"/>
    <w:rsid w:val="00625D8D"/>
    <w:rsid w:val="006360F9"/>
    <w:rsid w:val="00642F36"/>
    <w:rsid w:val="00646917"/>
    <w:rsid w:val="00656587"/>
    <w:rsid w:val="00696682"/>
    <w:rsid w:val="006B0030"/>
    <w:rsid w:val="006B49DE"/>
    <w:rsid w:val="006D413F"/>
    <w:rsid w:val="006E353E"/>
    <w:rsid w:val="006F6FE8"/>
    <w:rsid w:val="006F79C2"/>
    <w:rsid w:val="00700A80"/>
    <w:rsid w:val="0070464B"/>
    <w:rsid w:val="00721291"/>
    <w:rsid w:val="007258B1"/>
    <w:rsid w:val="00725C8B"/>
    <w:rsid w:val="00754CA3"/>
    <w:rsid w:val="0076549B"/>
    <w:rsid w:val="00793E18"/>
    <w:rsid w:val="007B4C63"/>
    <w:rsid w:val="007C0010"/>
    <w:rsid w:val="007E69AF"/>
    <w:rsid w:val="007E7F2E"/>
    <w:rsid w:val="007F4986"/>
    <w:rsid w:val="0080517C"/>
    <w:rsid w:val="00807AEF"/>
    <w:rsid w:val="00832638"/>
    <w:rsid w:val="00863E83"/>
    <w:rsid w:val="00864D72"/>
    <w:rsid w:val="00865130"/>
    <w:rsid w:val="00892F53"/>
    <w:rsid w:val="00895341"/>
    <w:rsid w:val="008D2681"/>
    <w:rsid w:val="008E3B54"/>
    <w:rsid w:val="008F1712"/>
    <w:rsid w:val="008F382A"/>
    <w:rsid w:val="008F6FFE"/>
    <w:rsid w:val="00902E92"/>
    <w:rsid w:val="0090743D"/>
    <w:rsid w:val="00911F4A"/>
    <w:rsid w:val="00913D62"/>
    <w:rsid w:val="00916FC3"/>
    <w:rsid w:val="00930D38"/>
    <w:rsid w:val="009351C8"/>
    <w:rsid w:val="00943779"/>
    <w:rsid w:val="0094650D"/>
    <w:rsid w:val="00974CD6"/>
    <w:rsid w:val="009844EA"/>
    <w:rsid w:val="009A2BCD"/>
    <w:rsid w:val="009C206F"/>
    <w:rsid w:val="009C37F9"/>
    <w:rsid w:val="009C3FA3"/>
    <w:rsid w:val="009C5CE4"/>
    <w:rsid w:val="009D7044"/>
    <w:rsid w:val="009F4C7C"/>
    <w:rsid w:val="00A0018B"/>
    <w:rsid w:val="00A04AFD"/>
    <w:rsid w:val="00A130F7"/>
    <w:rsid w:val="00A138B6"/>
    <w:rsid w:val="00A31D85"/>
    <w:rsid w:val="00A32860"/>
    <w:rsid w:val="00A473C3"/>
    <w:rsid w:val="00A62CD6"/>
    <w:rsid w:val="00A62F99"/>
    <w:rsid w:val="00A65D84"/>
    <w:rsid w:val="00A77E8E"/>
    <w:rsid w:val="00A8157A"/>
    <w:rsid w:val="00A92CD3"/>
    <w:rsid w:val="00AA1D89"/>
    <w:rsid w:val="00AB665C"/>
    <w:rsid w:val="00AE1E6E"/>
    <w:rsid w:val="00AE40DE"/>
    <w:rsid w:val="00AE4763"/>
    <w:rsid w:val="00AF0EAA"/>
    <w:rsid w:val="00B0121B"/>
    <w:rsid w:val="00B0455B"/>
    <w:rsid w:val="00B11E02"/>
    <w:rsid w:val="00B21CFE"/>
    <w:rsid w:val="00B260CF"/>
    <w:rsid w:val="00B3476F"/>
    <w:rsid w:val="00B404AB"/>
    <w:rsid w:val="00B43568"/>
    <w:rsid w:val="00B82095"/>
    <w:rsid w:val="00B90975"/>
    <w:rsid w:val="00B93571"/>
    <w:rsid w:val="00B94CBD"/>
    <w:rsid w:val="00BA2806"/>
    <w:rsid w:val="00BC321A"/>
    <w:rsid w:val="00BC3323"/>
    <w:rsid w:val="00BD4F8E"/>
    <w:rsid w:val="00BE345B"/>
    <w:rsid w:val="00BF6B40"/>
    <w:rsid w:val="00C262AE"/>
    <w:rsid w:val="00C6128D"/>
    <w:rsid w:val="00C73278"/>
    <w:rsid w:val="00C765C8"/>
    <w:rsid w:val="00C82029"/>
    <w:rsid w:val="00C9283A"/>
    <w:rsid w:val="00C95039"/>
    <w:rsid w:val="00CA4615"/>
    <w:rsid w:val="00CA7C6F"/>
    <w:rsid w:val="00CB4E93"/>
    <w:rsid w:val="00CD3A6F"/>
    <w:rsid w:val="00CD6263"/>
    <w:rsid w:val="00CE7F36"/>
    <w:rsid w:val="00CF7D08"/>
    <w:rsid w:val="00D04A3C"/>
    <w:rsid w:val="00D06C32"/>
    <w:rsid w:val="00D22097"/>
    <w:rsid w:val="00D36C41"/>
    <w:rsid w:val="00D4039B"/>
    <w:rsid w:val="00D55A85"/>
    <w:rsid w:val="00D750D0"/>
    <w:rsid w:val="00D87480"/>
    <w:rsid w:val="00DB0F8E"/>
    <w:rsid w:val="00DB71FD"/>
    <w:rsid w:val="00DC453F"/>
    <w:rsid w:val="00DC57F0"/>
    <w:rsid w:val="00DE546F"/>
    <w:rsid w:val="00DF241E"/>
    <w:rsid w:val="00DF754D"/>
    <w:rsid w:val="00E223F4"/>
    <w:rsid w:val="00E25A07"/>
    <w:rsid w:val="00E333DF"/>
    <w:rsid w:val="00E44E91"/>
    <w:rsid w:val="00E53025"/>
    <w:rsid w:val="00E83C41"/>
    <w:rsid w:val="00E87842"/>
    <w:rsid w:val="00E9781D"/>
    <w:rsid w:val="00EA5D76"/>
    <w:rsid w:val="00EC2925"/>
    <w:rsid w:val="00EC5579"/>
    <w:rsid w:val="00EC5C40"/>
    <w:rsid w:val="00ED774B"/>
    <w:rsid w:val="00EE0118"/>
    <w:rsid w:val="00EE49CE"/>
    <w:rsid w:val="00EE7C8D"/>
    <w:rsid w:val="00EF24B1"/>
    <w:rsid w:val="00EF3918"/>
    <w:rsid w:val="00F01D00"/>
    <w:rsid w:val="00F23AF2"/>
    <w:rsid w:val="00F30857"/>
    <w:rsid w:val="00F330C3"/>
    <w:rsid w:val="00F3602D"/>
    <w:rsid w:val="00F637B6"/>
    <w:rsid w:val="00F67822"/>
    <w:rsid w:val="00F75F33"/>
    <w:rsid w:val="00F84236"/>
    <w:rsid w:val="00FB689D"/>
    <w:rsid w:val="00FC2CE4"/>
    <w:rsid w:val="00FC379E"/>
    <w:rsid w:val="00FD337C"/>
    <w:rsid w:val="00FD3BAE"/>
    <w:rsid w:val="00FD5236"/>
    <w:rsid w:val="00FD7D5B"/>
    <w:rsid w:val="00FE0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0B4D6"/>
  <w15:docId w15:val="{1DFA18AE-FB58-40A8-9C3E-B62A903D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4.0/legalcod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griculture.gov.au/biosecurity-trade/aircraft-vessels-military/vessels/non-commercial-vess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culture.gov.au/biosecurity-trade/aircraft-vessels-military/vessels/non-commercial-vessel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6" ma:contentTypeDescription="Create a new document." ma:contentTypeScope="" ma:versionID="2f9491a9300e20773862bbf2a13517b2">
  <xsd:schema xmlns:xsd="http://www.w3.org/2001/XMLSchema" xmlns:xs="http://www.w3.org/2001/XMLSchema" xmlns:p="http://schemas.microsoft.com/office/2006/metadata/properties" xmlns:ns2="c527c9b7-9ec8-4c5f-a515-89657b782942" targetNamespace="http://schemas.microsoft.com/office/2006/metadata/properties" ma:root="true" ma:fieldsID="b5a1c347192ad58c4fe9a65530de6653" ns2:_="">
    <xsd:import namespace="c527c9b7-9ec8-4c5f-a515-89657b7829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9b7-9ec8-4c5f-a515-89657b78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49050-1E78-4E91-90D7-61E0DA168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9b7-9ec8-4c5f-a515-89657b78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Fact_sheet_template.dotx</Template>
  <TotalTime>9</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Australian territory biosecurity requirements for non-commercial vessles</vt:lpstr>
    </vt:vector>
  </TitlesOfParts>
  <Company/>
  <LinksUpToDate>false</LinksUpToDate>
  <CharactersWithSpaces>3365</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territory biosecurity requirements for non-commercial vessles</dc:title>
  <dc:creator>Department of Agriculture, Fisheries and Forestry</dc:creator>
  <cp:lastModifiedBy>Rawsthorne, Clinton</cp:lastModifiedBy>
  <cp:revision>2</cp:revision>
  <cp:lastPrinted>2022-10-26T05:30:00Z</cp:lastPrinted>
  <dcterms:created xsi:type="dcterms:W3CDTF">2025-11-20T23:52:00Z</dcterms:created>
  <dcterms:modified xsi:type="dcterms:W3CDTF">2025-11-21T00:10:00Z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0x0101002C982D4D3ABBAF49949BEA620E23A834</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ies>
</file>