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5FEF" w:rsidRDefault="00B2334F" w:rsidP="00EE29A6">
      <w:pPr>
        <w:pStyle w:val="BRNormal"/>
      </w:pPr>
      <w:r>
        <w:rPr>
          <w:noProof/>
        </w:rPr>
        <w:pict>
          <v:group id="Group 14" o:spid="_x0000_s1039" alt="Title: IESC and Department of the Environment logos&#10;&#10;The Independent Expert Scientific Committee on Coal Seam Gas and Large Coal Mining Development (IESC) symbol on the left, and the Australian Government Department of the Environment symbol on the right." style="position:absolute;margin-left:-15.35pt;margin-top:16.85pt;width:481.45pt;height:117.15pt;z-index:251693056" coordsize="61141,14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0" type="#_x0000_t75" alt="The Independent Expert Scientific Committee on Coal Seam Gas and Large Coal Mining Development (IESC) symbol." style="position:absolute;top:2320;width:29615;height:10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Kp69AAAA2wAAAA8AAABkcnMvZG93bnJldi54bWxET0sKwjAQ3QveIYzgRjTVRZFqFBGKgiD+&#10;DjA0Y1tsJqVJtd7eCIK7ebzvLNedqcSTGldaVjCdRCCIM6tLzhXcrul4DsJ5ZI2VZVLwJgfrVb+3&#10;xETbF5/pefG5CCHsElRQeF8nUrqsIINuYmviwN1tY9AH2ORSN/gK4aaSsyiKpcGSQ0OBNW0Lyh6X&#10;1iigUToqd62MD6fjsd1v0nmkb5lSw0G3WYDw1Pm/+Ofe6zA/hu8v4QC5+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XWYqnr0AAADbAAAADwAAAAAAAAAAAAAAAACfAgAAZHJz&#10;L2Rvd25yZXYueG1sUEsFBgAAAAAEAAQA9wAAAIkDAAAAAA==&#10;">
              <v:imagedata r:id="rId8" o:title="The Independent Expert Scientific Committee on Coal Seam Gas and Large Coal Mining Development (IESC) symbol"/>
              <v:path arrowok="t"/>
            </v:shape>
            <v:shape id="Picture 20" o:spid="_x0000_s1041" type="#_x0000_t75" alt="The Australian Government Department of the Environment symbol." style="position:absolute;left:38077;width:23064;height:14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cGHCAAAA2wAAAA8AAABkcnMvZG93bnJldi54bWxET89rwjAUvg/8H8ITdptpyxyjGkWEwcAd&#10;tFPQ26N5NsXmpTZRO/96cxB2/Ph+T+e9bcSVOl87VpCOEhDEpdM1Vwq2v19vnyB8QNbYOCYFf+Rh&#10;Phu8TDHX7sYbuhahEjGEfY4KTAhtLqUvDVn0I9cSR+7oOoshwq6SusNbDLeNzJLkQ1qsOTYYbGlp&#10;qDwVF6vgvNoeCl77olneM2PSfTp+/9kp9TrsFxMQgfrwL366v7WCLK6PX+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BnBhwgAAANsAAAAPAAAAAAAAAAAAAAAAAJ8C&#10;AABkcnMvZG93bnJldi54bWxQSwUGAAAAAAQABAD3AAAAjgMAAAAA&#10;">
              <v:imagedata r:id="rId9" o:title="The Australian Government Department of the Environment symbol"/>
              <v:path arrowok="t"/>
            </v:shape>
            <w10:wrap type="square"/>
          </v:group>
        </w:pict>
      </w:r>
    </w:p>
    <w:p w:rsidR="00BE5FEF" w:rsidRPr="00BE5FEF" w:rsidRDefault="00BE5FEF" w:rsidP="00DA658D">
      <w:pPr>
        <w:pStyle w:val="BRCoverPageH1"/>
      </w:pPr>
      <w:r w:rsidRPr="00EE29A6">
        <w:t>Background</w:t>
      </w:r>
      <w:r w:rsidRPr="00BE5FEF">
        <w:t xml:space="preserve"> review</w:t>
      </w:r>
    </w:p>
    <w:p w:rsidR="00BE5FEF" w:rsidRPr="00CF283E" w:rsidRDefault="00BE5FEF" w:rsidP="00DA658D">
      <w:pPr>
        <w:pStyle w:val="BRCoverPageH2"/>
      </w:pPr>
      <w:r>
        <w:t xml:space="preserve">Bore </w:t>
      </w:r>
      <w:r w:rsidR="00B65CEE">
        <w:t>i</w:t>
      </w:r>
      <w:r w:rsidRPr="00DA658D">
        <w:t>ntegrity</w:t>
      </w:r>
    </w:p>
    <w:p w:rsidR="00BE5FEF" w:rsidRPr="00CF283E" w:rsidRDefault="00BE5FEF" w:rsidP="00780D78">
      <w:pPr>
        <w:pStyle w:val="BRCoverPageH3"/>
        <w:ind w:left="2410"/>
      </w:pPr>
      <w:r w:rsidRPr="00CF283E">
        <w:t>This background review</w:t>
      </w:r>
      <w:r w:rsidRPr="00CF283E">
        <w:rPr>
          <w:lang w:val="en-AU"/>
        </w:rPr>
        <w:t xml:space="preserve"> </w:t>
      </w:r>
      <w:r w:rsidRPr="00CF283E">
        <w:t>was commissioned by the</w:t>
      </w:r>
      <w:r>
        <w:t xml:space="preserve"> Department of the Environment</w:t>
      </w:r>
      <w:r w:rsidRPr="00CF283E">
        <w:t xml:space="preserve"> on the advic</w:t>
      </w:r>
      <w:bookmarkStart w:id="0" w:name="_GoBack"/>
      <w:bookmarkEnd w:id="0"/>
      <w:r w:rsidRPr="00CF283E">
        <w:t>e of the</w:t>
      </w:r>
      <w:r>
        <w:rPr>
          <w:lang w:val="en-AU"/>
        </w:rPr>
        <w:t xml:space="preserve"> </w:t>
      </w:r>
      <w:r w:rsidRPr="00766E73">
        <w:rPr>
          <w:lang w:val="en-AU"/>
        </w:rPr>
        <w:t>Interim</w:t>
      </w:r>
      <w:r w:rsidRPr="00CF283E">
        <w:rPr>
          <w:lang w:val="en-AU"/>
        </w:rPr>
        <w:t xml:space="preserve"> </w:t>
      </w:r>
      <w:r w:rsidRPr="00CF283E">
        <w:t xml:space="preserve">Independent Expert Scientific Committee on </w:t>
      </w:r>
      <w:r>
        <w:t xml:space="preserve">Coal Seam Gas and Coal Mining. </w:t>
      </w:r>
      <w:r w:rsidRPr="00CF283E">
        <w:t xml:space="preserve">The review was prepared by </w:t>
      </w:r>
      <w:r w:rsidRPr="000061F4">
        <w:t xml:space="preserve">Sinclair Knight </w:t>
      </w:r>
      <w:proofErr w:type="spellStart"/>
      <w:r w:rsidRPr="000061F4">
        <w:t>Merz</w:t>
      </w:r>
      <w:proofErr w:type="spellEnd"/>
      <w:r w:rsidRPr="000061F4">
        <w:t xml:space="preserve"> Pty Ltd and</w:t>
      </w:r>
      <w:r w:rsidRPr="00CF283E">
        <w:t xml:space="preserve"> revised by the </w:t>
      </w:r>
      <w:r>
        <w:t xml:space="preserve">Department of the Environment following peer review. </w:t>
      </w:r>
    </w:p>
    <w:p w:rsidR="00BE5FEF" w:rsidRDefault="00E70E78" w:rsidP="00780D78">
      <w:pPr>
        <w:pStyle w:val="BRCoverPageH3"/>
        <w:spacing w:before="840"/>
        <w:ind w:left="2410"/>
      </w:pPr>
      <w:r>
        <w:t>June</w:t>
      </w:r>
      <w:r w:rsidR="00BE5FEF" w:rsidRPr="000061F4">
        <w:t xml:space="preserve"> 2014</w:t>
      </w:r>
    </w:p>
    <w:p w:rsidR="00BE5FEF" w:rsidRDefault="00BE5FEF" w:rsidP="00BE5FEF">
      <w:pPr>
        <w:pStyle w:val="BRCoverPageH3"/>
        <w:ind w:left="2410"/>
        <w:sectPr w:rsidR="00BE5FEF" w:rsidSect="00A47A58">
          <w:headerReference w:type="even" r:id="rId10"/>
          <w:headerReference w:type="default" r:id="rId11"/>
          <w:footerReference w:type="even" r:id="rId12"/>
          <w:footerReference w:type="default" r:id="rId13"/>
          <w:headerReference w:type="first" r:id="rId14"/>
          <w:type w:val="continuous"/>
          <w:pgSz w:w="11900" w:h="16840" w:code="9"/>
          <w:pgMar w:top="2126" w:right="1418" w:bottom="1418" w:left="1418" w:header="142" w:footer="709" w:gutter="0"/>
          <w:cols w:space="284"/>
          <w:noEndnote/>
          <w:titlePg/>
          <w:docGrid w:linePitch="326"/>
        </w:sectPr>
      </w:pPr>
    </w:p>
    <w:p w:rsidR="00BE5FEF" w:rsidRPr="00CF283E" w:rsidRDefault="00BE5FEF" w:rsidP="00BE5FEF">
      <w:pPr>
        <w:pStyle w:val="BRCoverPageH3"/>
        <w:ind w:left="2410"/>
      </w:pPr>
    </w:p>
    <w:p w:rsidR="00BE5FEF" w:rsidRPr="00BE5FEF" w:rsidRDefault="00BE5FEF" w:rsidP="00BE5FEF">
      <w:pPr>
        <w:rPr>
          <w:rFonts w:ascii="Arial" w:hAnsi="Arial" w:cs="Calibri-Bold"/>
          <w:bCs/>
          <w:i/>
          <w:color w:val="1F497D" w:themeColor="text2"/>
          <w:lang w:val="en-GB"/>
        </w:rPr>
      </w:pPr>
      <w:r>
        <w:br w:type="page"/>
      </w:r>
    </w:p>
    <w:p w:rsidR="00660BC6" w:rsidRPr="002057E4" w:rsidRDefault="00660BC6" w:rsidP="002057E4">
      <w:pPr>
        <w:pStyle w:val="Page2Heading"/>
      </w:pPr>
      <w:bookmarkStart w:id="1" w:name="_Toc391459192"/>
      <w:bookmarkStart w:id="2" w:name="_Toc371671722"/>
      <w:bookmarkStart w:id="3" w:name="_Toc384302920"/>
      <w:r w:rsidRPr="002057E4">
        <w:lastRenderedPageBreak/>
        <w:t>Copyright</w:t>
      </w:r>
      <w:bookmarkEnd w:id="1"/>
    </w:p>
    <w:bookmarkEnd w:id="2"/>
    <w:p w:rsidR="00660BC6" w:rsidRDefault="00660BC6" w:rsidP="00660BC6">
      <w:pPr>
        <w:pStyle w:val="BR-normal-CopyrightPage"/>
      </w:pPr>
      <w:r>
        <w:t>© Copyright Commonwealth of Australia, 2014.</w:t>
      </w:r>
    </w:p>
    <w:p w:rsidR="009B18DB" w:rsidRDefault="00660BC6" w:rsidP="00660BC6">
      <w:pPr>
        <w:pStyle w:val="BR-normal-CopyrightPage"/>
        <w:rPr>
          <w:i/>
        </w:rPr>
      </w:pPr>
      <w:r w:rsidRPr="00CF283E">
        <w:rPr>
          <w:noProof/>
        </w:rPr>
        <w:drawing>
          <wp:inline distT="0" distB="0" distL="0" distR="0">
            <wp:extent cx="1000125" cy="361950"/>
            <wp:effectExtent l="19050" t="0" r="9525" b="0"/>
            <wp:docPr id="4"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r>
        <w:br/>
      </w:r>
    </w:p>
    <w:p w:rsidR="00660BC6" w:rsidRDefault="00660BC6" w:rsidP="00660BC6">
      <w:pPr>
        <w:pStyle w:val="BR-normal-CopyrightPage"/>
      </w:pPr>
      <w:r w:rsidRPr="00660BC6">
        <w:rPr>
          <w:i/>
        </w:rPr>
        <w:t>Bore integrity,</w:t>
      </w:r>
      <w:r w:rsidRPr="00660BC6">
        <w:t xml:space="preserve"> </w:t>
      </w:r>
      <w:r w:rsidRPr="00660BC6">
        <w:rPr>
          <w:i/>
        </w:rPr>
        <w:t>Background review</w:t>
      </w:r>
      <w: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6" w:history="1">
        <w:r w:rsidRPr="00912A75">
          <w:rPr>
            <w:rStyle w:val="Hyperlink"/>
            <w:color w:val="3966BF"/>
          </w:rPr>
          <w:t>http://creativecommons.org/licenses/by/3.0/au/</w:t>
        </w:r>
      </w:hyperlink>
      <w:r>
        <w:t xml:space="preserve"> </w:t>
      </w:r>
    </w:p>
    <w:p w:rsidR="00660BC6" w:rsidRDefault="00660BC6" w:rsidP="00660BC6">
      <w:pPr>
        <w:pStyle w:val="BR-normal-CopyrightPage"/>
      </w:pPr>
      <w:r>
        <w:t xml:space="preserve">This report should be attributed as </w:t>
      </w:r>
      <w:r w:rsidRPr="00660BC6">
        <w:t>‘Bore integrity, Background review,</w:t>
      </w:r>
      <w:r>
        <w:t xml:space="preserve"> Commonwealth of Australia 2014’.</w:t>
      </w:r>
    </w:p>
    <w:p w:rsidR="00660BC6" w:rsidRDefault="00660BC6" w:rsidP="00660BC6">
      <w:pPr>
        <w:pStyle w:val="BR-normal-CopyrightPage"/>
      </w:pPr>
      <w:r>
        <w:t>The Commonwealth of Australia has made all reasonable efforts to identify content supplied by third parties using the following format ‘© Copyright, [</w:t>
      </w:r>
      <w:r>
        <w:rPr>
          <w:i/>
          <w:iCs/>
        </w:rPr>
        <w:t>name of third party</w:t>
      </w:r>
      <w:r w:rsidR="00F41C77">
        <w:t>]</w:t>
      </w:r>
      <w:r>
        <w:t>’.</w:t>
      </w:r>
    </w:p>
    <w:p w:rsidR="00660BC6" w:rsidRPr="0075269C" w:rsidRDefault="00660BC6" w:rsidP="00660BC6">
      <w:pPr>
        <w:pStyle w:val="BR-normal-CopyrightPage"/>
      </w:pPr>
      <w:r w:rsidRPr="0075269C">
        <w:t xml:space="preserve">Enquiries concerning reproduction and rights should be addressed to: </w:t>
      </w:r>
    </w:p>
    <w:p w:rsidR="00660BC6" w:rsidRPr="0075269C" w:rsidRDefault="00660BC6" w:rsidP="00912A75">
      <w:pPr>
        <w:pStyle w:val="BR-normal-CopyrightPage"/>
        <w:spacing w:after="0"/>
      </w:pPr>
      <w:r w:rsidRPr="0075269C">
        <w:t xml:space="preserve">Department of the Environment, Public Affairs </w:t>
      </w:r>
    </w:p>
    <w:p w:rsidR="00660BC6" w:rsidRPr="0075269C" w:rsidRDefault="00660BC6" w:rsidP="00912A75">
      <w:pPr>
        <w:pStyle w:val="BR-normal-CopyrightPage"/>
        <w:spacing w:after="0"/>
      </w:pPr>
      <w:r w:rsidRPr="0075269C">
        <w:t>GPO Box 787 Canberra ACT 2601</w:t>
      </w:r>
    </w:p>
    <w:p w:rsidR="00660BC6" w:rsidRPr="0075269C" w:rsidRDefault="00660BC6" w:rsidP="00912A75">
      <w:pPr>
        <w:pStyle w:val="BR-normal-CopyrightPage"/>
        <w:spacing w:before="200"/>
      </w:pPr>
      <w:r w:rsidRPr="0075269C">
        <w:t>Or by email to:  public.affairs@environment.gov.au</w:t>
      </w:r>
    </w:p>
    <w:p w:rsidR="00660BC6" w:rsidRPr="00DD20BC" w:rsidRDefault="00660BC6" w:rsidP="00660BC6">
      <w:pPr>
        <w:pStyle w:val="BR-normal-CopyrightPage"/>
        <w:rPr>
          <w:rStyle w:val="Hyperlink"/>
          <w:color w:val="auto"/>
          <w:u w:val="none"/>
        </w:rPr>
      </w:pPr>
      <w:r w:rsidRPr="00DD20BC">
        <w:t>This publication can be accessed at: http://iesc.environment.gov.au/index.html</w:t>
      </w:r>
      <w:r w:rsidR="00B65CEE">
        <w:t xml:space="preserve"> </w:t>
      </w:r>
    </w:p>
    <w:p w:rsidR="00DD20BC" w:rsidRPr="0075269C" w:rsidRDefault="00DD20BC" w:rsidP="002057E4">
      <w:pPr>
        <w:pStyle w:val="Page2Heading"/>
      </w:pPr>
      <w:bookmarkStart w:id="4" w:name="_Toc391459193"/>
      <w:r w:rsidRPr="000C2582">
        <w:t>Acknowledgements</w:t>
      </w:r>
      <w:r w:rsidR="007F3F93">
        <w:t xml:space="preserve"> and c</w:t>
      </w:r>
      <w:r w:rsidRPr="0075269C">
        <w:t>ontributors</w:t>
      </w:r>
      <w:bookmarkEnd w:id="3"/>
      <w:bookmarkEnd w:id="4"/>
    </w:p>
    <w:p w:rsidR="00DD20BC" w:rsidRPr="0075269C" w:rsidRDefault="00DD20BC" w:rsidP="00660BC6">
      <w:pPr>
        <w:pStyle w:val="Body"/>
        <w:rPr>
          <w:rFonts w:ascii="Arial" w:hAnsi="Arial"/>
          <w:sz w:val="20"/>
          <w:szCs w:val="20"/>
        </w:rPr>
      </w:pPr>
      <w:r w:rsidRPr="0075269C">
        <w:rPr>
          <w:rFonts w:ascii="Arial" w:hAnsi="Arial"/>
          <w:sz w:val="20"/>
          <w:szCs w:val="20"/>
        </w:rPr>
        <w:t xml:space="preserve">This background review was commissioned by the Department of the Environment on the advice of the </w:t>
      </w:r>
      <w:r w:rsidRPr="00766E73">
        <w:rPr>
          <w:rFonts w:ascii="Arial" w:hAnsi="Arial"/>
          <w:sz w:val="20"/>
          <w:szCs w:val="20"/>
        </w:rPr>
        <w:t>Interim</w:t>
      </w:r>
      <w:r w:rsidRPr="0075269C">
        <w:rPr>
          <w:rFonts w:ascii="Arial" w:hAnsi="Arial"/>
          <w:sz w:val="20"/>
          <w:szCs w:val="20"/>
        </w:rPr>
        <w:t xml:space="preserve"> Independent Expert Scientific Committee o</w:t>
      </w:r>
      <w:r w:rsidR="00660BC6">
        <w:rPr>
          <w:rFonts w:ascii="Arial" w:hAnsi="Arial"/>
          <w:sz w:val="20"/>
          <w:szCs w:val="20"/>
        </w:rPr>
        <w:t>n Coal Seam Gas and Coal Mining.</w:t>
      </w:r>
      <w:r w:rsidRPr="0075269C">
        <w:rPr>
          <w:rFonts w:ascii="Arial" w:hAnsi="Arial"/>
          <w:sz w:val="20"/>
          <w:szCs w:val="20"/>
        </w:rPr>
        <w:t xml:space="preserve"> The review was </w:t>
      </w:r>
      <w:r w:rsidRPr="000061F4">
        <w:rPr>
          <w:rStyle w:val="BR-normal-CopyrightPageChar"/>
        </w:rPr>
        <w:t xml:space="preserve">prepared by Sinclair Knight </w:t>
      </w:r>
      <w:proofErr w:type="spellStart"/>
      <w:r w:rsidRPr="000061F4">
        <w:rPr>
          <w:rStyle w:val="BR-normal-CopyrightPageChar"/>
        </w:rPr>
        <w:t>Merz</w:t>
      </w:r>
      <w:proofErr w:type="spellEnd"/>
      <w:r w:rsidRPr="000061F4">
        <w:rPr>
          <w:rStyle w:val="BR-normal-CopyrightPageChar"/>
        </w:rPr>
        <w:t xml:space="preserve"> Pty Ltd. It was revised by the Department of the Environment following peer review by </w:t>
      </w:r>
      <w:r w:rsidR="00660BC6">
        <w:rPr>
          <w:rStyle w:val="BR-normal-CopyrightPageChar"/>
        </w:rPr>
        <w:t xml:space="preserve">John </w:t>
      </w:r>
      <w:proofErr w:type="spellStart"/>
      <w:r w:rsidR="00660BC6">
        <w:rPr>
          <w:rStyle w:val="BR-normal-CopyrightPageChar"/>
        </w:rPr>
        <w:t>Henrich</w:t>
      </w:r>
      <w:proofErr w:type="spellEnd"/>
      <w:r w:rsidR="00660BC6">
        <w:rPr>
          <w:rStyle w:val="BR-normal-CopyrightPageChar"/>
        </w:rPr>
        <w:t xml:space="preserve"> (</w:t>
      </w:r>
      <w:proofErr w:type="spellStart"/>
      <w:r w:rsidR="00D51FC0">
        <w:rPr>
          <w:rStyle w:val="BR-normal-CopyrightPageChar"/>
        </w:rPr>
        <w:t>Bergerson</w:t>
      </w:r>
      <w:proofErr w:type="spellEnd"/>
      <w:r w:rsidR="00D51FC0">
        <w:rPr>
          <w:rStyle w:val="BR-normal-CopyrightPageChar"/>
        </w:rPr>
        <w:t xml:space="preserve"> </w:t>
      </w:r>
      <w:r w:rsidR="000061F4" w:rsidRPr="000061F4">
        <w:rPr>
          <w:rStyle w:val="BR-normal-CopyrightPageChar"/>
        </w:rPr>
        <w:t>Caswell Inc.</w:t>
      </w:r>
      <w:r w:rsidR="00660BC6">
        <w:rPr>
          <w:rStyle w:val="BR-normal-CopyrightPageChar"/>
        </w:rPr>
        <w:t>)</w:t>
      </w:r>
      <w:r w:rsidR="000061F4" w:rsidRPr="000061F4">
        <w:rPr>
          <w:rStyle w:val="BR-normal-CopyrightPageChar"/>
        </w:rPr>
        <w:t xml:space="preserve"> and Don Scott</w:t>
      </w:r>
      <w:r w:rsidR="00660BC6">
        <w:rPr>
          <w:rStyle w:val="BR-normal-CopyrightPageChar"/>
        </w:rPr>
        <w:t xml:space="preserve"> (</w:t>
      </w:r>
      <w:r w:rsidR="000061F4" w:rsidRPr="000061F4">
        <w:rPr>
          <w:rStyle w:val="BR-normal-CopyrightPageChar"/>
        </w:rPr>
        <w:t>Pennington Scott</w:t>
      </w:r>
      <w:r w:rsidR="00660BC6">
        <w:rPr>
          <w:rStyle w:val="BR-normal-CopyrightPageChar"/>
        </w:rPr>
        <w:t xml:space="preserve">) and </w:t>
      </w:r>
      <w:r w:rsidRPr="0075269C">
        <w:rPr>
          <w:rFonts w:ascii="Arial" w:hAnsi="Arial"/>
          <w:sz w:val="20"/>
          <w:szCs w:val="20"/>
        </w:rPr>
        <w:t xml:space="preserve">relevant Queensland, New South Wales and South Australian </w:t>
      </w:r>
      <w:r w:rsidR="004B331E">
        <w:rPr>
          <w:rFonts w:ascii="Arial" w:hAnsi="Arial"/>
          <w:sz w:val="20"/>
          <w:szCs w:val="20"/>
        </w:rPr>
        <w:t>G</w:t>
      </w:r>
      <w:r w:rsidRPr="0075269C">
        <w:rPr>
          <w:rFonts w:ascii="Arial" w:hAnsi="Arial"/>
          <w:sz w:val="20"/>
          <w:szCs w:val="20"/>
        </w:rPr>
        <w:t>overnment departments.</w:t>
      </w:r>
    </w:p>
    <w:p w:rsidR="00660BC6" w:rsidRPr="00CF283E" w:rsidRDefault="00660BC6" w:rsidP="002057E4">
      <w:pPr>
        <w:pStyle w:val="Page2Heading"/>
      </w:pPr>
      <w:bookmarkStart w:id="5" w:name="_Toc370301050"/>
      <w:bookmarkStart w:id="6" w:name="_Toc371671726"/>
      <w:bookmarkStart w:id="7" w:name="_Toc391459194"/>
      <w:bookmarkStart w:id="8" w:name="_Toc384302924"/>
      <w:r w:rsidRPr="00CF283E">
        <w:t>Disclaimer</w:t>
      </w:r>
      <w:bookmarkEnd w:id="5"/>
      <w:bookmarkEnd w:id="6"/>
      <w:bookmarkEnd w:id="7"/>
    </w:p>
    <w:p w:rsidR="00F9206C" w:rsidRDefault="00F9206C" w:rsidP="00F9206C">
      <w:pPr>
        <w:pStyle w:val="BR-normal-CopyrightPage"/>
      </w:pPr>
      <w:r w:rsidRPr="00CE5DBF">
        <w:t>The views and opinions expressed in this publication are those of the authors and do not necessarily reflect those of the Australian Government or the Minis</w:t>
      </w:r>
      <w:r>
        <w:t>ter for the Environment or the I</w:t>
      </w:r>
      <w:r w:rsidRPr="00CE5DBF">
        <w:t xml:space="preserve">nterim Independent Expert Scientific Committee on Coal Seam Gas and Coal Mining or the statutory </w:t>
      </w:r>
      <w:r w:rsidR="004B331E" w:rsidRPr="00CE5DBF">
        <w:t xml:space="preserve">Independent Expert Scientific Committee on Coal Seam Gas and </w:t>
      </w:r>
      <w:r w:rsidR="004B331E">
        <w:t xml:space="preserve">Large </w:t>
      </w:r>
      <w:r w:rsidR="004B331E" w:rsidRPr="00CE5DBF">
        <w:t>Coal Mining</w:t>
      </w:r>
      <w:r w:rsidR="00912A75">
        <w:t xml:space="preserve"> Development</w:t>
      </w:r>
      <w:r w:rsidR="00F17B3B">
        <w:t xml:space="preserve"> (IESC)</w:t>
      </w:r>
      <w:r>
        <w:t>.</w:t>
      </w:r>
      <w:r w:rsidRPr="00CE5DBF">
        <w:br/>
      </w:r>
      <w:r w:rsidRPr="00CE5DBF">
        <w:br/>
        <w:t>While reasonable efforts have been made to ensure that the contents of this publication are fact</w:t>
      </w:r>
      <w:r>
        <w:t xml:space="preserve">ually correct, the Commonwealth and IESC </w:t>
      </w:r>
      <w:r w:rsidRPr="00CE5DBF">
        <w:t>do not accept responsibility for the accuracy or completeness of the contents, and shall not be liable for any loss or damage that may be occasioned directly or indirectly through the use of, or reliance on, the contents of this publication.</w:t>
      </w:r>
    </w:p>
    <w:p w:rsidR="00DD20BC" w:rsidRPr="0075269C" w:rsidRDefault="00DD20BC" w:rsidP="002057E4">
      <w:pPr>
        <w:pStyle w:val="Page2Heading"/>
      </w:pPr>
      <w:bookmarkStart w:id="9" w:name="_Toc391459195"/>
      <w:r w:rsidRPr="0075269C">
        <w:t>Addendum</w:t>
      </w:r>
      <w:bookmarkEnd w:id="8"/>
      <w:bookmarkEnd w:id="9"/>
    </w:p>
    <w:p w:rsidR="00DD20BC" w:rsidRPr="0075269C" w:rsidRDefault="00DD20BC" w:rsidP="00DD20BC">
      <w:pPr>
        <w:pStyle w:val="BR-normal-CopyrightPage"/>
      </w:pPr>
      <w:r w:rsidRPr="0075269C">
        <w:t xml:space="preserve">Changes to </w:t>
      </w:r>
      <w:r w:rsidR="00F01412">
        <w:t>s</w:t>
      </w:r>
      <w:r w:rsidRPr="0075269C">
        <w:t>tate</w:t>
      </w:r>
      <w:r w:rsidR="00F01412">
        <w:t xml:space="preserve"> government d</w:t>
      </w:r>
      <w:r w:rsidRPr="0075269C">
        <w:t>epartments have occurred since the finalisation of this report by the authors. The Queensland, New South Wales and South Australian Government agencies were contacted and updated information provided in September 2013; however, no guarantees can be made as to the completeness of these updates</w:t>
      </w:r>
      <w:r>
        <w:t>.</w:t>
      </w:r>
      <w:r w:rsidRPr="0075269C">
        <w:t xml:space="preserve"> </w:t>
      </w:r>
      <w:r>
        <w:t>U</w:t>
      </w:r>
      <w:r w:rsidRPr="0075269C">
        <w:t xml:space="preserve">p-to-date information should be sourced from the relevant department. </w:t>
      </w:r>
    </w:p>
    <w:p w:rsidR="00F01412" w:rsidRDefault="00DD20BC" w:rsidP="00DD20BC">
      <w:pPr>
        <w:pStyle w:val="BR-normal-CopyrightPage"/>
      </w:pPr>
      <w:r w:rsidRPr="0075269C">
        <w:lastRenderedPageBreak/>
        <w:t xml:space="preserve">On 1 January 2013, the Queensland Water Commission (QWC) ceased operations. </w:t>
      </w:r>
      <w:r w:rsidR="004B331E">
        <w:t>The</w:t>
      </w:r>
      <w:r w:rsidRPr="0075269C">
        <w:t xml:space="preserve"> Office of Groundwater Impact Assessment (OGIA)</w:t>
      </w:r>
      <w:r w:rsidR="004B331E">
        <w:t xml:space="preserve"> </w:t>
      </w:r>
      <w:r w:rsidRPr="0075269C">
        <w:t>retains the same powers as the former QWC under Chapter</w:t>
      </w:r>
      <w:r w:rsidR="00912A75">
        <w:t> </w:t>
      </w:r>
      <w:r w:rsidRPr="0075269C">
        <w:t xml:space="preserve">3 of the </w:t>
      </w:r>
      <w:r w:rsidRPr="0075269C">
        <w:rPr>
          <w:i/>
        </w:rPr>
        <w:t>Water Act 2000</w:t>
      </w:r>
      <w:r w:rsidR="00795225">
        <w:t xml:space="preserve"> (Qld</w:t>
      </w:r>
      <w:r w:rsidRPr="0075269C">
        <w:t xml:space="preserve">). </w:t>
      </w:r>
    </w:p>
    <w:p w:rsidR="00810EE2" w:rsidRDefault="00F01412">
      <w:r w:rsidRPr="000061F4">
        <w:rPr>
          <w:rStyle w:val="BR-normal-CopyrightPageChar"/>
        </w:rPr>
        <w:t xml:space="preserve">Sinclair Knight </w:t>
      </w:r>
      <w:proofErr w:type="spellStart"/>
      <w:r w:rsidRPr="000061F4">
        <w:rPr>
          <w:rStyle w:val="BR-normal-CopyrightPageChar"/>
        </w:rPr>
        <w:t>Merz</w:t>
      </w:r>
      <w:proofErr w:type="spellEnd"/>
      <w:r w:rsidRPr="000061F4">
        <w:rPr>
          <w:rStyle w:val="BR-normal-CopyrightPageChar"/>
        </w:rPr>
        <w:t xml:space="preserve"> Pty Ltd</w:t>
      </w:r>
      <w:r>
        <w:rPr>
          <w:rStyle w:val="BR-normal-CopyrightPageChar"/>
        </w:rPr>
        <w:t xml:space="preserve"> is now Jacobs SKM.</w:t>
      </w:r>
      <w:r w:rsidR="00810EE2">
        <w:br w:type="page"/>
      </w:r>
    </w:p>
    <w:sdt>
      <w:sdtPr>
        <w:rPr>
          <w:rFonts w:asciiTheme="minorHAnsi" w:hAnsiTheme="minorHAnsi" w:cstheme="minorBidi"/>
          <w:b w:val="0"/>
          <w:bCs w:val="0"/>
          <w:color w:val="auto"/>
          <w:sz w:val="24"/>
          <w:szCs w:val="24"/>
          <w:lang w:val="en-US" w:eastAsia="ja-JP"/>
        </w:rPr>
        <w:id w:val="-891036755"/>
        <w:docPartObj>
          <w:docPartGallery w:val="Table of Contents"/>
          <w:docPartUnique/>
        </w:docPartObj>
      </w:sdtPr>
      <w:sdtEndPr>
        <w:rPr>
          <w:noProof/>
        </w:rPr>
      </w:sdtEndPr>
      <w:sdtContent>
        <w:p w:rsidR="00810EE2" w:rsidRPr="00FB472D" w:rsidRDefault="00810EE2" w:rsidP="00FB472D">
          <w:pPr>
            <w:pStyle w:val="TOCHeading"/>
          </w:pPr>
          <w:r w:rsidRPr="00FB472D">
            <w:t>Contents</w:t>
          </w:r>
        </w:p>
        <w:p w:rsidR="00F43EC0" w:rsidRDefault="00B2334F">
          <w:pPr>
            <w:pStyle w:val="TOC2"/>
            <w:tabs>
              <w:tab w:val="right" w:leader="dot" w:pos="9054"/>
            </w:tabs>
            <w:rPr>
              <w:rFonts w:asciiTheme="minorHAnsi" w:hAnsiTheme="minorHAnsi"/>
              <w:noProof/>
              <w:sz w:val="22"/>
              <w:szCs w:val="22"/>
              <w:lang w:val="en-AU" w:eastAsia="en-AU"/>
            </w:rPr>
          </w:pPr>
          <w:r w:rsidRPr="00B2334F">
            <w:rPr>
              <w:noProof/>
            </w:rPr>
            <w:fldChar w:fldCharType="begin"/>
          </w:r>
          <w:r w:rsidR="00810EE2">
            <w:rPr>
              <w:noProof/>
            </w:rPr>
            <w:instrText xml:space="preserve"> TOC \o "1-2" \h \z \u </w:instrText>
          </w:r>
          <w:r w:rsidRPr="00B2334F">
            <w:rPr>
              <w:noProof/>
            </w:rPr>
            <w:fldChar w:fldCharType="separate"/>
          </w:r>
          <w:hyperlink w:anchor="_Toc391459192" w:history="1">
            <w:r w:rsidR="00F43EC0" w:rsidRPr="009E21C9">
              <w:rPr>
                <w:rStyle w:val="Hyperlink"/>
                <w:noProof/>
              </w:rPr>
              <w:t>Copyright</w:t>
            </w:r>
            <w:r w:rsidR="00F43EC0">
              <w:rPr>
                <w:noProof/>
                <w:webHidden/>
              </w:rPr>
              <w:tab/>
            </w:r>
            <w:r>
              <w:rPr>
                <w:noProof/>
                <w:webHidden/>
              </w:rPr>
              <w:fldChar w:fldCharType="begin"/>
            </w:r>
            <w:r w:rsidR="00F43EC0">
              <w:rPr>
                <w:noProof/>
                <w:webHidden/>
              </w:rPr>
              <w:instrText xml:space="preserve"> PAGEREF _Toc391459192 \h </w:instrText>
            </w:r>
            <w:r>
              <w:rPr>
                <w:noProof/>
                <w:webHidden/>
              </w:rPr>
            </w:r>
            <w:r>
              <w:rPr>
                <w:noProof/>
                <w:webHidden/>
              </w:rPr>
              <w:fldChar w:fldCharType="separate"/>
            </w:r>
            <w:r w:rsidR="00921199">
              <w:rPr>
                <w:noProof/>
                <w:webHidden/>
              </w:rPr>
              <w:t>ii</w:t>
            </w:r>
            <w:r>
              <w:rPr>
                <w:noProof/>
                <w:webHidden/>
              </w:rPr>
              <w:fldChar w:fldCharType="end"/>
            </w:r>
          </w:hyperlink>
        </w:p>
        <w:p w:rsidR="00F43EC0" w:rsidRDefault="00B2334F">
          <w:pPr>
            <w:pStyle w:val="TOC2"/>
            <w:tabs>
              <w:tab w:val="right" w:leader="dot" w:pos="9054"/>
            </w:tabs>
            <w:rPr>
              <w:rFonts w:asciiTheme="minorHAnsi" w:hAnsiTheme="minorHAnsi"/>
              <w:noProof/>
              <w:sz w:val="22"/>
              <w:szCs w:val="22"/>
              <w:lang w:val="en-AU" w:eastAsia="en-AU"/>
            </w:rPr>
          </w:pPr>
          <w:hyperlink w:anchor="_Toc391459193" w:history="1">
            <w:r w:rsidR="00F43EC0" w:rsidRPr="009E21C9">
              <w:rPr>
                <w:rStyle w:val="Hyperlink"/>
                <w:noProof/>
              </w:rPr>
              <w:t>Acknowledgements and contributors</w:t>
            </w:r>
            <w:r w:rsidR="00F43EC0">
              <w:rPr>
                <w:noProof/>
                <w:webHidden/>
              </w:rPr>
              <w:tab/>
            </w:r>
            <w:r>
              <w:rPr>
                <w:noProof/>
                <w:webHidden/>
              </w:rPr>
              <w:fldChar w:fldCharType="begin"/>
            </w:r>
            <w:r w:rsidR="00F43EC0">
              <w:rPr>
                <w:noProof/>
                <w:webHidden/>
              </w:rPr>
              <w:instrText xml:space="preserve"> PAGEREF _Toc391459193 \h </w:instrText>
            </w:r>
            <w:r>
              <w:rPr>
                <w:noProof/>
                <w:webHidden/>
              </w:rPr>
            </w:r>
            <w:r>
              <w:rPr>
                <w:noProof/>
                <w:webHidden/>
              </w:rPr>
              <w:fldChar w:fldCharType="separate"/>
            </w:r>
            <w:r w:rsidR="00921199">
              <w:rPr>
                <w:noProof/>
                <w:webHidden/>
              </w:rPr>
              <w:t>ii</w:t>
            </w:r>
            <w:r>
              <w:rPr>
                <w:noProof/>
                <w:webHidden/>
              </w:rPr>
              <w:fldChar w:fldCharType="end"/>
            </w:r>
          </w:hyperlink>
        </w:p>
        <w:p w:rsidR="00F43EC0" w:rsidRDefault="00B2334F">
          <w:pPr>
            <w:pStyle w:val="TOC2"/>
            <w:tabs>
              <w:tab w:val="right" w:leader="dot" w:pos="9054"/>
            </w:tabs>
            <w:rPr>
              <w:rFonts w:asciiTheme="minorHAnsi" w:hAnsiTheme="minorHAnsi"/>
              <w:noProof/>
              <w:sz w:val="22"/>
              <w:szCs w:val="22"/>
              <w:lang w:val="en-AU" w:eastAsia="en-AU"/>
            </w:rPr>
          </w:pPr>
          <w:hyperlink w:anchor="_Toc391459194" w:history="1">
            <w:r w:rsidR="00F43EC0" w:rsidRPr="009E21C9">
              <w:rPr>
                <w:rStyle w:val="Hyperlink"/>
                <w:noProof/>
              </w:rPr>
              <w:t>Disclaimer</w:t>
            </w:r>
            <w:r w:rsidR="00F43EC0">
              <w:rPr>
                <w:noProof/>
                <w:webHidden/>
              </w:rPr>
              <w:tab/>
            </w:r>
            <w:r>
              <w:rPr>
                <w:noProof/>
                <w:webHidden/>
              </w:rPr>
              <w:fldChar w:fldCharType="begin"/>
            </w:r>
            <w:r w:rsidR="00F43EC0">
              <w:rPr>
                <w:noProof/>
                <w:webHidden/>
              </w:rPr>
              <w:instrText xml:space="preserve"> PAGEREF _Toc391459194 \h </w:instrText>
            </w:r>
            <w:r>
              <w:rPr>
                <w:noProof/>
                <w:webHidden/>
              </w:rPr>
            </w:r>
            <w:r>
              <w:rPr>
                <w:noProof/>
                <w:webHidden/>
              </w:rPr>
              <w:fldChar w:fldCharType="separate"/>
            </w:r>
            <w:r w:rsidR="00921199">
              <w:rPr>
                <w:noProof/>
                <w:webHidden/>
              </w:rPr>
              <w:t>ii</w:t>
            </w:r>
            <w:r>
              <w:rPr>
                <w:noProof/>
                <w:webHidden/>
              </w:rPr>
              <w:fldChar w:fldCharType="end"/>
            </w:r>
          </w:hyperlink>
        </w:p>
        <w:p w:rsidR="00F43EC0" w:rsidRDefault="00B2334F">
          <w:pPr>
            <w:pStyle w:val="TOC2"/>
            <w:tabs>
              <w:tab w:val="right" w:leader="dot" w:pos="9054"/>
            </w:tabs>
            <w:rPr>
              <w:rFonts w:asciiTheme="minorHAnsi" w:hAnsiTheme="minorHAnsi"/>
              <w:noProof/>
              <w:sz w:val="22"/>
              <w:szCs w:val="22"/>
              <w:lang w:val="en-AU" w:eastAsia="en-AU"/>
            </w:rPr>
          </w:pPr>
          <w:hyperlink w:anchor="_Toc391459195" w:history="1">
            <w:r w:rsidR="00F43EC0" w:rsidRPr="009E21C9">
              <w:rPr>
                <w:rStyle w:val="Hyperlink"/>
                <w:noProof/>
              </w:rPr>
              <w:t>Addendum</w:t>
            </w:r>
            <w:r w:rsidR="00F43EC0">
              <w:rPr>
                <w:noProof/>
                <w:webHidden/>
              </w:rPr>
              <w:tab/>
            </w:r>
            <w:r>
              <w:rPr>
                <w:noProof/>
                <w:webHidden/>
              </w:rPr>
              <w:fldChar w:fldCharType="begin"/>
            </w:r>
            <w:r w:rsidR="00F43EC0">
              <w:rPr>
                <w:noProof/>
                <w:webHidden/>
              </w:rPr>
              <w:instrText xml:space="preserve"> PAGEREF _Toc391459195 \h </w:instrText>
            </w:r>
            <w:r>
              <w:rPr>
                <w:noProof/>
                <w:webHidden/>
              </w:rPr>
            </w:r>
            <w:r>
              <w:rPr>
                <w:noProof/>
                <w:webHidden/>
              </w:rPr>
              <w:fldChar w:fldCharType="separate"/>
            </w:r>
            <w:r w:rsidR="00921199">
              <w:rPr>
                <w:noProof/>
                <w:webHidden/>
              </w:rPr>
              <w:t>ii</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196" w:history="1">
            <w:r w:rsidR="00F43EC0" w:rsidRPr="009E21C9">
              <w:rPr>
                <w:rStyle w:val="Hyperlink"/>
                <w:noProof/>
              </w:rPr>
              <w:t>Summary</w:t>
            </w:r>
            <w:r w:rsidR="00F43EC0">
              <w:rPr>
                <w:noProof/>
                <w:webHidden/>
              </w:rPr>
              <w:tab/>
            </w:r>
            <w:r>
              <w:rPr>
                <w:noProof/>
                <w:webHidden/>
              </w:rPr>
              <w:fldChar w:fldCharType="begin"/>
            </w:r>
            <w:r w:rsidR="00F43EC0">
              <w:rPr>
                <w:noProof/>
                <w:webHidden/>
              </w:rPr>
              <w:instrText xml:space="preserve"> PAGEREF _Toc391459196 \h </w:instrText>
            </w:r>
            <w:r>
              <w:rPr>
                <w:noProof/>
                <w:webHidden/>
              </w:rPr>
            </w:r>
            <w:r>
              <w:rPr>
                <w:noProof/>
                <w:webHidden/>
              </w:rPr>
              <w:fldChar w:fldCharType="separate"/>
            </w:r>
            <w:r w:rsidR="00921199">
              <w:rPr>
                <w:noProof/>
                <w:webHidden/>
              </w:rPr>
              <w:t>vi</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197" w:history="1">
            <w:r w:rsidR="00F43EC0" w:rsidRPr="009E21C9">
              <w:rPr>
                <w:rStyle w:val="Hyperlink"/>
                <w:noProof/>
              </w:rPr>
              <w:t>Abbreviations</w:t>
            </w:r>
            <w:r w:rsidR="00F43EC0">
              <w:rPr>
                <w:noProof/>
                <w:webHidden/>
              </w:rPr>
              <w:tab/>
            </w:r>
            <w:r>
              <w:rPr>
                <w:noProof/>
                <w:webHidden/>
              </w:rPr>
              <w:fldChar w:fldCharType="begin"/>
            </w:r>
            <w:r w:rsidR="00F43EC0">
              <w:rPr>
                <w:noProof/>
                <w:webHidden/>
              </w:rPr>
              <w:instrText xml:space="preserve"> PAGEREF _Toc391459197 \h </w:instrText>
            </w:r>
            <w:r>
              <w:rPr>
                <w:noProof/>
                <w:webHidden/>
              </w:rPr>
            </w:r>
            <w:r>
              <w:rPr>
                <w:noProof/>
                <w:webHidden/>
              </w:rPr>
              <w:fldChar w:fldCharType="separate"/>
            </w:r>
            <w:r w:rsidR="00921199">
              <w:rPr>
                <w:noProof/>
                <w:webHidden/>
              </w:rPr>
              <w:t>ix</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198" w:history="1">
            <w:r w:rsidR="00F43EC0" w:rsidRPr="009E21C9">
              <w:rPr>
                <w:rStyle w:val="Hyperlink"/>
                <w:noProof/>
              </w:rPr>
              <w:t>Glossary</w:t>
            </w:r>
            <w:r w:rsidR="00F43EC0">
              <w:rPr>
                <w:noProof/>
                <w:webHidden/>
              </w:rPr>
              <w:tab/>
            </w:r>
            <w:r>
              <w:rPr>
                <w:noProof/>
                <w:webHidden/>
              </w:rPr>
              <w:fldChar w:fldCharType="begin"/>
            </w:r>
            <w:r w:rsidR="00F43EC0">
              <w:rPr>
                <w:noProof/>
                <w:webHidden/>
              </w:rPr>
              <w:instrText xml:space="preserve"> PAGEREF _Toc391459198 \h </w:instrText>
            </w:r>
            <w:r>
              <w:rPr>
                <w:noProof/>
                <w:webHidden/>
              </w:rPr>
            </w:r>
            <w:r>
              <w:rPr>
                <w:noProof/>
                <w:webHidden/>
              </w:rPr>
              <w:fldChar w:fldCharType="separate"/>
            </w:r>
            <w:r w:rsidR="00921199">
              <w:rPr>
                <w:noProof/>
                <w:webHidden/>
              </w:rPr>
              <w:t>xi</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199" w:history="1">
            <w:r w:rsidR="00F43EC0" w:rsidRPr="009E21C9">
              <w:rPr>
                <w:rStyle w:val="Hyperlink"/>
                <w:noProof/>
              </w:rPr>
              <w:t>1</w:t>
            </w:r>
            <w:r w:rsidR="00F43EC0">
              <w:rPr>
                <w:rFonts w:asciiTheme="minorHAnsi" w:hAnsiTheme="minorHAnsi"/>
                <w:noProof/>
                <w:sz w:val="22"/>
                <w:szCs w:val="22"/>
                <w:lang w:val="en-AU" w:eastAsia="en-AU"/>
              </w:rPr>
              <w:tab/>
            </w:r>
            <w:r w:rsidR="00F43EC0" w:rsidRPr="009E21C9">
              <w:rPr>
                <w:rStyle w:val="Hyperlink"/>
                <w:noProof/>
              </w:rPr>
              <w:t>Introduction</w:t>
            </w:r>
            <w:r w:rsidR="00F43EC0">
              <w:rPr>
                <w:noProof/>
                <w:webHidden/>
              </w:rPr>
              <w:tab/>
            </w:r>
            <w:r>
              <w:rPr>
                <w:noProof/>
                <w:webHidden/>
              </w:rPr>
              <w:fldChar w:fldCharType="begin"/>
            </w:r>
            <w:r w:rsidR="00F43EC0">
              <w:rPr>
                <w:noProof/>
                <w:webHidden/>
              </w:rPr>
              <w:instrText xml:space="preserve"> PAGEREF _Toc391459199 \h </w:instrText>
            </w:r>
            <w:r>
              <w:rPr>
                <w:noProof/>
                <w:webHidden/>
              </w:rPr>
            </w:r>
            <w:r>
              <w:rPr>
                <w:noProof/>
                <w:webHidden/>
              </w:rPr>
              <w:fldChar w:fldCharType="separate"/>
            </w:r>
            <w:r w:rsidR="00921199">
              <w:rPr>
                <w:noProof/>
                <w:webHidden/>
              </w:rPr>
              <w:t>1</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200" w:history="1">
            <w:r w:rsidR="00F43EC0" w:rsidRPr="009E21C9">
              <w:rPr>
                <w:rStyle w:val="Hyperlink"/>
                <w:noProof/>
              </w:rPr>
              <w:t>2</w:t>
            </w:r>
            <w:r w:rsidR="00F43EC0">
              <w:rPr>
                <w:rFonts w:asciiTheme="minorHAnsi" w:hAnsiTheme="minorHAnsi"/>
                <w:noProof/>
                <w:sz w:val="22"/>
                <w:szCs w:val="22"/>
                <w:lang w:val="en-AU" w:eastAsia="en-AU"/>
              </w:rPr>
              <w:tab/>
            </w:r>
            <w:r w:rsidR="00F43EC0" w:rsidRPr="009E21C9">
              <w:rPr>
                <w:rStyle w:val="Hyperlink"/>
                <w:noProof/>
              </w:rPr>
              <w:t>Regulations governing bore management</w:t>
            </w:r>
            <w:r w:rsidR="00F43EC0">
              <w:rPr>
                <w:noProof/>
                <w:webHidden/>
              </w:rPr>
              <w:tab/>
            </w:r>
            <w:r>
              <w:rPr>
                <w:noProof/>
                <w:webHidden/>
              </w:rPr>
              <w:fldChar w:fldCharType="begin"/>
            </w:r>
            <w:r w:rsidR="00F43EC0">
              <w:rPr>
                <w:noProof/>
                <w:webHidden/>
              </w:rPr>
              <w:instrText xml:space="preserve"> PAGEREF _Toc391459200 \h </w:instrText>
            </w:r>
            <w:r>
              <w:rPr>
                <w:noProof/>
                <w:webHidden/>
              </w:rPr>
            </w:r>
            <w:r>
              <w:rPr>
                <w:noProof/>
                <w:webHidden/>
              </w:rPr>
              <w:fldChar w:fldCharType="separate"/>
            </w:r>
            <w:r w:rsidR="00921199">
              <w:rPr>
                <w:noProof/>
                <w:webHidden/>
              </w:rPr>
              <w:t>3</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1" w:history="1">
            <w:r w:rsidR="00F43EC0" w:rsidRPr="009E21C9">
              <w:rPr>
                <w:rStyle w:val="Hyperlink"/>
                <w:noProof/>
              </w:rPr>
              <w:t>2.1</w:t>
            </w:r>
            <w:r w:rsidR="00F43EC0">
              <w:rPr>
                <w:rFonts w:asciiTheme="minorHAnsi" w:hAnsiTheme="minorHAnsi"/>
                <w:noProof/>
                <w:sz w:val="22"/>
                <w:szCs w:val="22"/>
                <w:lang w:val="en-AU" w:eastAsia="en-AU"/>
              </w:rPr>
              <w:tab/>
            </w:r>
            <w:r w:rsidR="00F43EC0" w:rsidRPr="009E21C9">
              <w:rPr>
                <w:rStyle w:val="Hyperlink"/>
                <w:noProof/>
              </w:rPr>
              <w:t>Overview</w:t>
            </w:r>
            <w:r w:rsidR="00F43EC0">
              <w:rPr>
                <w:noProof/>
                <w:webHidden/>
              </w:rPr>
              <w:tab/>
            </w:r>
            <w:r>
              <w:rPr>
                <w:noProof/>
                <w:webHidden/>
              </w:rPr>
              <w:fldChar w:fldCharType="begin"/>
            </w:r>
            <w:r w:rsidR="00F43EC0">
              <w:rPr>
                <w:noProof/>
                <w:webHidden/>
              </w:rPr>
              <w:instrText xml:space="preserve"> PAGEREF _Toc391459201 \h </w:instrText>
            </w:r>
            <w:r>
              <w:rPr>
                <w:noProof/>
                <w:webHidden/>
              </w:rPr>
            </w:r>
            <w:r>
              <w:rPr>
                <w:noProof/>
                <w:webHidden/>
              </w:rPr>
              <w:fldChar w:fldCharType="separate"/>
            </w:r>
            <w:r w:rsidR="00921199">
              <w:rPr>
                <w:noProof/>
                <w:webHidden/>
              </w:rPr>
              <w:t>3</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2" w:history="1">
            <w:r w:rsidR="00F43EC0" w:rsidRPr="009E21C9">
              <w:rPr>
                <w:rStyle w:val="Hyperlink"/>
                <w:noProof/>
              </w:rPr>
              <w:t>2.2</w:t>
            </w:r>
            <w:r w:rsidR="00F43EC0">
              <w:rPr>
                <w:rFonts w:asciiTheme="minorHAnsi" w:hAnsiTheme="minorHAnsi"/>
                <w:noProof/>
                <w:sz w:val="22"/>
                <w:szCs w:val="22"/>
                <w:lang w:val="en-AU" w:eastAsia="en-AU"/>
              </w:rPr>
              <w:tab/>
            </w:r>
            <w:r w:rsidR="00F43EC0" w:rsidRPr="009E21C9">
              <w:rPr>
                <w:rStyle w:val="Hyperlink"/>
                <w:noProof/>
              </w:rPr>
              <w:t>Drilling licences</w:t>
            </w:r>
            <w:r w:rsidR="00F43EC0">
              <w:rPr>
                <w:noProof/>
                <w:webHidden/>
              </w:rPr>
              <w:tab/>
            </w:r>
            <w:r>
              <w:rPr>
                <w:noProof/>
                <w:webHidden/>
              </w:rPr>
              <w:fldChar w:fldCharType="begin"/>
            </w:r>
            <w:r w:rsidR="00F43EC0">
              <w:rPr>
                <w:noProof/>
                <w:webHidden/>
              </w:rPr>
              <w:instrText xml:space="preserve"> PAGEREF _Toc391459202 \h </w:instrText>
            </w:r>
            <w:r>
              <w:rPr>
                <w:noProof/>
                <w:webHidden/>
              </w:rPr>
            </w:r>
            <w:r>
              <w:rPr>
                <w:noProof/>
                <w:webHidden/>
              </w:rPr>
              <w:fldChar w:fldCharType="separate"/>
            </w:r>
            <w:r w:rsidR="00921199">
              <w:rPr>
                <w:noProof/>
                <w:webHidden/>
              </w:rPr>
              <w:t>3</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3" w:history="1">
            <w:r w:rsidR="00F43EC0" w:rsidRPr="009E21C9">
              <w:rPr>
                <w:rStyle w:val="Hyperlink"/>
                <w:noProof/>
              </w:rPr>
              <w:t>2.3</w:t>
            </w:r>
            <w:r w:rsidR="00F43EC0">
              <w:rPr>
                <w:rFonts w:asciiTheme="minorHAnsi" w:hAnsiTheme="minorHAnsi"/>
                <w:noProof/>
                <w:sz w:val="22"/>
                <w:szCs w:val="22"/>
                <w:lang w:val="en-AU" w:eastAsia="en-AU"/>
              </w:rPr>
              <w:tab/>
            </w:r>
            <w:r w:rsidR="00F43EC0" w:rsidRPr="009E21C9">
              <w:rPr>
                <w:rStyle w:val="Hyperlink"/>
                <w:noProof/>
              </w:rPr>
              <w:t>Water bores</w:t>
            </w:r>
            <w:r w:rsidR="00F43EC0">
              <w:rPr>
                <w:noProof/>
                <w:webHidden/>
              </w:rPr>
              <w:tab/>
            </w:r>
            <w:r>
              <w:rPr>
                <w:noProof/>
                <w:webHidden/>
              </w:rPr>
              <w:fldChar w:fldCharType="begin"/>
            </w:r>
            <w:r w:rsidR="00F43EC0">
              <w:rPr>
                <w:noProof/>
                <w:webHidden/>
              </w:rPr>
              <w:instrText xml:space="preserve"> PAGEREF _Toc391459203 \h </w:instrText>
            </w:r>
            <w:r>
              <w:rPr>
                <w:noProof/>
                <w:webHidden/>
              </w:rPr>
            </w:r>
            <w:r>
              <w:rPr>
                <w:noProof/>
                <w:webHidden/>
              </w:rPr>
              <w:fldChar w:fldCharType="separate"/>
            </w:r>
            <w:r w:rsidR="00921199">
              <w:rPr>
                <w:noProof/>
                <w:webHidden/>
              </w:rPr>
              <w:t>4</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4" w:history="1">
            <w:r w:rsidR="00F43EC0" w:rsidRPr="009E21C9">
              <w:rPr>
                <w:rStyle w:val="Hyperlink"/>
                <w:noProof/>
              </w:rPr>
              <w:t>2.4</w:t>
            </w:r>
            <w:r w:rsidR="00F43EC0">
              <w:rPr>
                <w:rFonts w:asciiTheme="minorHAnsi" w:hAnsiTheme="minorHAnsi"/>
                <w:noProof/>
                <w:sz w:val="22"/>
                <w:szCs w:val="22"/>
                <w:lang w:val="en-AU" w:eastAsia="en-AU"/>
              </w:rPr>
              <w:tab/>
            </w:r>
            <w:r w:rsidR="00F43EC0" w:rsidRPr="009E21C9">
              <w:rPr>
                <w:rStyle w:val="Hyperlink"/>
                <w:noProof/>
              </w:rPr>
              <w:t>Coal mining exploration bores</w:t>
            </w:r>
            <w:r w:rsidR="00F43EC0">
              <w:rPr>
                <w:noProof/>
                <w:webHidden/>
              </w:rPr>
              <w:tab/>
            </w:r>
            <w:r>
              <w:rPr>
                <w:noProof/>
                <w:webHidden/>
              </w:rPr>
              <w:fldChar w:fldCharType="begin"/>
            </w:r>
            <w:r w:rsidR="00F43EC0">
              <w:rPr>
                <w:noProof/>
                <w:webHidden/>
              </w:rPr>
              <w:instrText xml:space="preserve"> PAGEREF _Toc391459204 \h </w:instrText>
            </w:r>
            <w:r>
              <w:rPr>
                <w:noProof/>
                <w:webHidden/>
              </w:rPr>
            </w:r>
            <w:r>
              <w:rPr>
                <w:noProof/>
                <w:webHidden/>
              </w:rPr>
              <w:fldChar w:fldCharType="separate"/>
            </w:r>
            <w:r w:rsidR="00921199">
              <w:rPr>
                <w:noProof/>
                <w:webHidden/>
              </w:rPr>
              <w:t>6</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5" w:history="1">
            <w:r w:rsidR="00F43EC0" w:rsidRPr="009E21C9">
              <w:rPr>
                <w:rStyle w:val="Hyperlink"/>
                <w:noProof/>
              </w:rPr>
              <w:t>2.5</w:t>
            </w:r>
            <w:r w:rsidR="00F43EC0">
              <w:rPr>
                <w:rFonts w:asciiTheme="minorHAnsi" w:hAnsiTheme="minorHAnsi"/>
                <w:noProof/>
                <w:sz w:val="22"/>
                <w:szCs w:val="22"/>
                <w:lang w:val="en-AU" w:eastAsia="en-AU"/>
              </w:rPr>
              <w:tab/>
            </w:r>
            <w:r w:rsidR="00F43EC0" w:rsidRPr="009E21C9">
              <w:rPr>
                <w:rStyle w:val="Hyperlink"/>
                <w:noProof/>
              </w:rPr>
              <w:t>Coal seam gas wells</w:t>
            </w:r>
            <w:r w:rsidR="00F43EC0">
              <w:rPr>
                <w:noProof/>
                <w:webHidden/>
              </w:rPr>
              <w:tab/>
            </w:r>
            <w:r>
              <w:rPr>
                <w:noProof/>
                <w:webHidden/>
              </w:rPr>
              <w:fldChar w:fldCharType="begin"/>
            </w:r>
            <w:r w:rsidR="00F43EC0">
              <w:rPr>
                <w:noProof/>
                <w:webHidden/>
              </w:rPr>
              <w:instrText xml:space="preserve"> PAGEREF _Toc391459205 \h </w:instrText>
            </w:r>
            <w:r>
              <w:rPr>
                <w:noProof/>
                <w:webHidden/>
              </w:rPr>
            </w:r>
            <w:r>
              <w:rPr>
                <w:noProof/>
                <w:webHidden/>
              </w:rPr>
              <w:fldChar w:fldCharType="separate"/>
            </w:r>
            <w:r w:rsidR="00921199">
              <w:rPr>
                <w:noProof/>
                <w:webHidden/>
              </w:rPr>
              <w:t>6</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6" w:history="1">
            <w:r w:rsidR="00F43EC0" w:rsidRPr="009E21C9">
              <w:rPr>
                <w:rStyle w:val="Hyperlink"/>
                <w:noProof/>
              </w:rPr>
              <w:t>2.6</w:t>
            </w:r>
            <w:r w:rsidR="00F43EC0">
              <w:rPr>
                <w:rFonts w:asciiTheme="minorHAnsi" w:hAnsiTheme="minorHAnsi"/>
                <w:noProof/>
                <w:sz w:val="22"/>
                <w:szCs w:val="22"/>
                <w:lang w:val="en-AU" w:eastAsia="en-AU"/>
              </w:rPr>
              <w:tab/>
            </w:r>
            <w:r w:rsidR="00F43EC0" w:rsidRPr="009E21C9">
              <w:rPr>
                <w:rStyle w:val="Hyperlink"/>
                <w:noProof/>
              </w:rPr>
              <w:t>Conversion to a water bore</w:t>
            </w:r>
            <w:r w:rsidR="00F43EC0">
              <w:rPr>
                <w:noProof/>
                <w:webHidden/>
              </w:rPr>
              <w:tab/>
            </w:r>
            <w:r>
              <w:rPr>
                <w:noProof/>
                <w:webHidden/>
              </w:rPr>
              <w:fldChar w:fldCharType="begin"/>
            </w:r>
            <w:r w:rsidR="00F43EC0">
              <w:rPr>
                <w:noProof/>
                <w:webHidden/>
              </w:rPr>
              <w:instrText xml:space="preserve"> PAGEREF _Toc391459206 \h </w:instrText>
            </w:r>
            <w:r>
              <w:rPr>
                <w:noProof/>
                <w:webHidden/>
              </w:rPr>
            </w:r>
            <w:r>
              <w:rPr>
                <w:noProof/>
                <w:webHidden/>
              </w:rPr>
              <w:fldChar w:fldCharType="separate"/>
            </w:r>
            <w:r w:rsidR="00921199">
              <w:rPr>
                <w:noProof/>
                <w:webHidden/>
              </w:rPr>
              <w:t>11</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207" w:history="1">
            <w:r w:rsidR="00F43EC0" w:rsidRPr="009E21C9">
              <w:rPr>
                <w:rStyle w:val="Hyperlink"/>
                <w:noProof/>
              </w:rPr>
              <w:t>3</w:t>
            </w:r>
            <w:r w:rsidR="00F43EC0">
              <w:rPr>
                <w:rFonts w:asciiTheme="minorHAnsi" w:hAnsiTheme="minorHAnsi"/>
                <w:noProof/>
                <w:sz w:val="22"/>
                <w:szCs w:val="22"/>
                <w:lang w:val="en-AU" w:eastAsia="en-AU"/>
              </w:rPr>
              <w:tab/>
            </w:r>
            <w:r w:rsidR="00F43EC0" w:rsidRPr="009E21C9">
              <w:rPr>
                <w:rStyle w:val="Hyperlink"/>
                <w:noProof/>
              </w:rPr>
              <w:t>Bore design and construction</w:t>
            </w:r>
            <w:r w:rsidR="00F43EC0">
              <w:rPr>
                <w:noProof/>
                <w:webHidden/>
              </w:rPr>
              <w:tab/>
            </w:r>
            <w:r>
              <w:rPr>
                <w:noProof/>
                <w:webHidden/>
              </w:rPr>
              <w:fldChar w:fldCharType="begin"/>
            </w:r>
            <w:r w:rsidR="00F43EC0">
              <w:rPr>
                <w:noProof/>
                <w:webHidden/>
              </w:rPr>
              <w:instrText xml:space="preserve"> PAGEREF _Toc391459207 \h </w:instrText>
            </w:r>
            <w:r>
              <w:rPr>
                <w:noProof/>
                <w:webHidden/>
              </w:rPr>
            </w:r>
            <w:r>
              <w:rPr>
                <w:noProof/>
                <w:webHidden/>
              </w:rPr>
              <w:fldChar w:fldCharType="separate"/>
            </w:r>
            <w:r w:rsidR="00921199">
              <w:rPr>
                <w:noProof/>
                <w:webHidden/>
              </w:rPr>
              <w:t>12</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8" w:history="1">
            <w:r w:rsidR="00F43EC0" w:rsidRPr="009E21C9">
              <w:rPr>
                <w:rStyle w:val="Hyperlink"/>
                <w:noProof/>
              </w:rPr>
              <w:t>3.1</w:t>
            </w:r>
            <w:r w:rsidR="00F43EC0">
              <w:rPr>
                <w:rFonts w:asciiTheme="minorHAnsi" w:hAnsiTheme="minorHAnsi"/>
                <w:noProof/>
                <w:sz w:val="22"/>
                <w:szCs w:val="22"/>
                <w:lang w:val="en-AU" w:eastAsia="en-AU"/>
              </w:rPr>
              <w:tab/>
            </w:r>
            <w:r w:rsidR="00F43EC0" w:rsidRPr="009E21C9">
              <w:rPr>
                <w:rStyle w:val="Hyperlink"/>
                <w:noProof/>
              </w:rPr>
              <w:t>Overview</w:t>
            </w:r>
            <w:r w:rsidR="00F43EC0">
              <w:rPr>
                <w:noProof/>
                <w:webHidden/>
              </w:rPr>
              <w:tab/>
            </w:r>
            <w:r>
              <w:rPr>
                <w:noProof/>
                <w:webHidden/>
              </w:rPr>
              <w:fldChar w:fldCharType="begin"/>
            </w:r>
            <w:r w:rsidR="00F43EC0">
              <w:rPr>
                <w:noProof/>
                <w:webHidden/>
              </w:rPr>
              <w:instrText xml:space="preserve"> PAGEREF _Toc391459208 \h </w:instrText>
            </w:r>
            <w:r>
              <w:rPr>
                <w:noProof/>
                <w:webHidden/>
              </w:rPr>
            </w:r>
            <w:r>
              <w:rPr>
                <w:noProof/>
                <w:webHidden/>
              </w:rPr>
              <w:fldChar w:fldCharType="separate"/>
            </w:r>
            <w:r w:rsidR="00921199">
              <w:rPr>
                <w:noProof/>
                <w:webHidden/>
              </w:rPr>
              <w:t>12</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09" w:history="1">
            <w:r w:rsidR="00F43EC0" w:rsidRPr="009E21C9">
              <w:rPr>
                <w:rStyle w:val="Hyperlink"/>
                <w:noProof/>
              </w:rPr>
              <w:t>3.2</w:t>
            </w:r>
            <w:r w:rsidR="00F43EC0">
              <w:rPr>
                <w:rFonts w:asciiTheme="minorHAnsi" w:hAnsiTheme="minorHAnsi"/>
                <w:noProof/>
                <w:sz w:val="22"/>
                <w:szCs w:val="22"/>
                <w:lang w:val="en-AU" w:eastAsia="en-AU"/>
              </w:rPr>
              <w:tab/>
            </w:r>
            <w:r w:rsidR="00F43EC0" w:rsidRPr="009E21C9">
              <w:rPr>
                <w:rStyle w:val="Hyperlink"/>
                <w:noProof/>
              </w:rPr>
              <w:t>Bore design and leakage pathways</w:t>
            </w:r>
            <w:r w:rsidR="00F43EC0">
              <w:rPr>
                <w:noProof/>
                <w:webHidden/>
              </w:rPr>
              <w:tab/>
            </w:r>
            <w:r>
              <w:rPr>
                <w:noProof/>
                <w:webHidden/>
              </w:rPr>
              <w:fldChar w:fldCharType="begin"/>
            </w:r>
            <w:r w:rsidR="00F43EC0">
              <w:rPr>
                <w:noProof/>
                <w:webHidden/>
              </w:rPr>
              <w:instrText xml:space="preserve"> PAGEREF _Toc391459209 \h </w:instrText>
            </w:r>
            <w:r>
              <w:rPr>
                <w:noProof/>
                <w:webHidden/>
              </w:rPr>
            </w:r>
            <w:r>
              <w:rPr>
                <w:noProof/>
                <w:webHidden/>
              </w:rPr>
              <w:fldChar w:fldCharType="separate"/>
            </w:r>
            <w:r w:rsidR="00921199">
              <w:rPr>
                <w:noProof/>
                <w:webHidden/>
              </w:rPr>
              <w:t>12</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0" w:history="1">
            <w:r w:rsidR="00F43EC0" w:rsidRPr="009E21C9">
              <w:rPr>
                <w:rStyle w:val="Hyperlink"/>
                <w:noProof/>
              </w:rPr>
              <w:t>3.3</w:t>
            </w:r>
            <w:r w:rsidR="00F43EC0">
              <w:rPr>
                <w:rFonts w:asciiTheme="minorHAnsi" w:hAnsiTheme="minorHAnsi"/>
                <w:noProof/>
                <w:sz w:val="22"/>
                <w:szCs w:val="22"/>
                <w:lang w:val="en-AU" w:eastAsia="en-AU"/>
              </w:rPr>
              <w:tab/>
            </w:r>
            <w:r w:rsidR="00F43EC0" w:rsidRPr="009E21C9">
              <w:rPr>
                <w:rStyle w:val="Hyperlink"/>
                <w:noProof/>
              </w:rPr>
              <w:t>Bore deterioration</w:t>
            </w:r>
            <w:r w:rsidR="00F43EC0">
              <w:rPr>
                <w:noProof/>
                <w:webHidden/>
              </w:rPr>
              <w:tab/>
            </w:r>
            <w:r>
              <w:rPr>
                <w:noProof/>
                <w:webHidden/>
              </w:rPr>
              <w:fldChar w:fldCharType="begin"/>
            </w:r>
            <w:r w:rsidR="00F43EC0">
              <w:rPr>
                <w:noProof/>
                <w:webHidden/>
              </w:rPr>
              <w:instrText xml:space="preserve"> PAGEREF _Toc391459210 \h </w:instrText>
            </w:r>
            <w:r>
              <w:rPr>
                <w:noProof/>
                <w:webHidden/>
              </w:rPr>
            </w:r>
            <w:r>
              <w:rPr>
                <w:noProof/>
                <w:webHidden/>
              </w:rPr>
              <w:fldChar w:fldCharType="separate"/>
            </w:r>
            <w:r w:rsidR="00921199">
              <w:rPr>
                <w:noProof/>
                <w:webHidden/>
              </w:rPr>
              <w:t>14</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1" w:history="1">
            <w:r w:rsidR="00F43EC0" w:rsidRPr="009E21C9">
              <w:rPr>
                <w:rStyle w:val="Hyperlink"/>
                <w:noProof/>
              </w:rPr>
              <w:t>3.4</w:t>
            </w:r>
            <w:r w:rsidR="00F43EC0">
              <w:rPr>
                <w:rFonts w:asciiTheme="minorHAnsi" w:hAnsiTheme="minorHAnsi"/>
                <w:noProof/>
                <w:sz w:val="22"/>
                <w:szCs w:val="22"/>
                <w:lang w:val="en-AU" w:eastAsia="en-AU"/>
              </w:rPr>
              <w:tab/>
            </w:r>
            <w:r w:rsidR="00F43EC0" w:rsidRPr="009E21C9">
              <w:rPr>
                <w:rStyle w:val="Hyperlink"/>
                <w:noProof/>
              </w:rPr>
              <w:t>Drilling methods</w:t>
            </w:r>
            <w:r w:rsidR="00F43EC0">
              <w:rPr>
                <w:noProof/>
                <w:webHidden/>
              </w:rPr>
              <w:tab/>
            </w:r>
            <w:r>
              <w:rPr>
                <w:noProof/>
                <w:webHidden/>
              </w:rPr>
              <w:fldChar w:fldCharType="begin"/>
            </w:r>
            <w:r w:rsidR="00F43EC0">
              <w:rPr>
                <w:noProof/>
                <w:webHidden/>
              </w:rPr>
              <w:instrText xml:space="preserve"> PAGEREF _Toc391459211 \h </w:instrText>
            </w:r>
            <w:r>
              <w:rPr>
                <w:noProof/>
                <w:webHidden/>
              </w:rPr>
            </w:r>
            <w:r>
              <w:rPr>
                <w:noProof/>
                <w:webHidden/>
              </w:rPr>
              <w:fldChar w:fldCharType="separate"/>
            </w:r>
            <w:r w:rsidR="00921199">
              <w:rPr>
                <w:noProof/>
                <w:webHidden/>
              </w:rPr>
              <w:t>18</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2" w:history="1">
            <w:r w:rsidR="00F43EC0" w:rsidRPr="009E21C9">
              <w:rPr>
                <w:rStyle w:val="Hyperlink"/>
                <w:noProof/>
              </w:rPr>
              <w:t>3.5</w:t>
            </w:r>
            <w:r w:rsidR="00F43EC0">
              <w:rPr>
                <w:rFonts w:asciiTheme="minorHAnsi" w:hAnsiTheme="minorHAnsi"/>
                <w:noProof/>
                <w:sz w:val="22"/>
                <w:szCs w:val="22"/>
                <w:lang w:val="en-AU" w:eastAsia="en-AU"/>
              </w:rPr>
              <w:tab/>
            </w:r>
            <w:r w:rsidR="00F43EC0" w:rsidRPr="009E21C9">
              <w:rPr>
                <w:rStyle w:val="Hyperlink"/>
                <w:noProof/>
              </w:rPr>
              <w:t>Construction materials</w:t>
            </w:r>
            <w:r w:rsidR="00F43EC0">
              <w:rPr>
                <w:noProof/>
                <w:webHidden/>
              </w:rPr>
              <w:tab/>
            </w:r>
            <w:r>
              <w:rPr>
                <w:noProof/>
                <w:webHidden/>
              </w:rPr>
              <w:fldChar w:fldCharType="begin"/>
            </w:r>
            <w:r w:rsidR="00F43EC0">
              <w:rPr>
                <w:noProof/>
                <w:webHidden/>
              </w:rPr>
              <w:instrText xml:space="preserve"> PAGEREF _Toc391459212 \h </w:instrText>
            </w:r>
            <w:r>
              <w:rPr>
                <w:noProof/>
                <w:webHidden/>
              </w:rPr>
            </w:r>
            <w:r>
              <w:rPr>
                <w:noProof/>
                <w:webHidden/>
              </w:rPr>
              <w:fldChar w:fldCharType="separate"/>
            </w:r>
            <w:r w:rsidR="00921199">
              <w:rPr>
                <w:noProof/>
                <w:webHidden/>
              </w:rPr>
              <w:t>21</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3" w:history="1">
            <w:r w:rsidR="00F43EC0" w:rsidRPr="009E21C9">
              <w:rPr>
                <w:rStyle w:val="Hyperlink"/>
                <w:noProof/>
              </w:rPr>
              <w:t>3.6</w:t>
            </w:r>
            <w:r w:rsidR="00F43EC0">
              <w:rPr>
                <w:rFonts w:asciiTheme="minorHAnsi" w:hAnsiTheme="minorHAnsi"/>
                <w:noProof/>
                <w:sz w:val="22"/>
                <w:szCs w:val="22"/>
                <w:lang w:val="en-AU" w:eastAsia="en-AU"/>
              </w:rPr>
              <w:tab/>
            </w:r>
            <w:r w:rsidR="00F43EC0" w:rsidRPr="009E21C9">
              <w:rPr>
                <w:rStyle w:val="Hyperlink"/>
                <w:noProof/>
              </w:rPr>
              <w:t>Seals and cement</w:t>
            </w:r>
            <w:r w:rsidR="00F43EC0">
              <w:rPr>
                <w:noProof/>
                <w:webHidden/>
              </w:rPr>
              <w:tab/>
            </w:r>
            <w:r>
              <w:rPr>
                <w:noProof/>
                <w:webHidden/>
              </w:rPr>
              <w:fldChar w:fldCharType="begin"/>
            </w:r>
            <w:r w:rsidR="00F43EC0">
              <w:rPr>
                <w:noProof/>
                <w:webHidden/>
              </w:rPr>
              <w:instrText xml:space="preserve"> PAGEREF _Toc391459213 \h </w:instrText>
            </w:r>
            <w:r>
              <w:rPr>
                <w:noProof/>
                <w:webHidden/>
              </w:rPr>
            </w:r>
            <w:r>
              <w:rPr>
                <w:noProof/>
                <w:webHidden/>
              </w:rPr>
              <w:fldChar w:fldCharType="separate"/>
            </w:r>
            <w:r w:rsidR="00921199">
              <w:rPr>
                <w:noProof/>
                <w:webHidden/>
              </w:rPr>
              <w:t>27</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4" w:history="1">
            <w:r w:rsidR="00F43EC0" w:rsidRPr="009E21C9">
              <w:rPr>
                <w:rStyle w:val="Hyperlink"/>
                <w:noProof/>
              </w:rPr>
              <w:t>3.7</w:t>
            </w:r>
            <w:r w:rsidR="00F43EC0">
              <w:rPr>
                <w:rFonts w:asciiTheme="minorHAnsi" w:hAnsiTheme="minorHAnsi"/>
                <w:noProof/>
                <w:sz w:val="22"/>
                <w:szCs w:val="22"/>
                <w:lang w:val="en-AU" w:eastAsia="en-AU"/>
              </w:rPr>
              <w:tab/>
            </w:r>
            <w:r w:rsidR="00F43EC0" w:rsidRPr="009E21C9">
              <w:rPr>
                <w:rStyle w:val="Hyperlink"/>
                <w:noProof/>
              </w:rPr>
              <w:t>Headworks</w:t>
            </w:r>
            <w:r w:rsidR="00F43EC0">
              <w:rPr>
                <w:noProof/>
                <w:webHidden/>
              </w:rPr>
              <w:tab/>
            </w:r>
            <w:r>
              <w:rPr>
                <w:noProof/>
                <w:webHidden/>
              </w:rPr>
              <w:fldChar w:fldCharType="begin"/>
            </w:r>
            <w:r w:rsidR="00F43EC0">
              <w:rPr>
                <w:noProof/>
                <w:webHidden/>
              </w:rPr>
              <w:instrText xml:space="preserve"> PAGEREF _Toc391459214 \h </w:instrText>
            </w:r>
            <w:r>
              <w:rPr>
                <w:noProof/>
                <w:webHidden/>
              </w:rPr>
            </w:r>
            <w:r>
              <w:rPr>
                <w:noProof/>
                <w:webHidden/>
              </w:rPr>
              <w:fldChar w:fldCharType="separate"/>
            </w:r>
            <w:r w:rsidR="00921199">
              <w:rPr>
                <w:noProof/>
                <w:webHidden/>
              </w:rPr>
              <w:t>29</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215" w:history="1">
            <w:r w:rsidR="00F43EC0" w:rsidRPr="009E21C9">
              <w:rPr>
                <w:rStyle w:val="Hyperlink"/>
                <w:noProof/>
              </w:rPr>
              <w:t>4</w:t>
            </w:r>
            <w:r w:rsidR="00F43EC0">
              <w:rPr>
                <w:rFonts w:asciiTheme="minorHAnsi" w:hAnsiTheme="minorHAnsi"/>
                <w:noProof/>
                <w:sz w:val="22"/>
                <w:szCs w:val="22"/>
                <w:lang w:val="en-AU" w:eastAsia="en-AU"/>
              </w:rPr>
              <w:tab/>
            </w:r>
            <w:r w:rsidR="00F43EC0" w:rsidRPr="009E21C9">
              <w:rPr>
                <w:rStyle w:val="Hyperlink"/>
                <w:noProof/>
              </w:rPr>
              <w:t>Monitoring and reporting</w:t>
            </w:r>
            <w:r w:rsidR="00F43EC0">
              <w:rPr>
                <w:noProof/>
                <w:webHidden/>
              </w:rPr>
              <w:tab/>
            </w:r>
            <w:r>
              <w:rPr>
                <w:noProof/>
                <w:webHidden/>
              </w:rPr>
              <w:fldChar w:fldCharType="begin"/>
            </w:r>
            <w:r w:rsidR="00F43EC0">
              <w:rPr>
                <w:noProof/>
                <w:webHidden/>
              </w:rPr>
              <w:instrText xml:space="preserve"> PAGEREF _Toc391459215 \h </w:instrText>
            </w:r>
            <w:r>
              <w:rPr>
                <w:noProof/>
                <w:webHidden/>
              </w:rPr>
            </w:r>
            <w:r>
              <w:rPr>
                <w:noProof/>
                <w:webHidden/>
              </w:rPr>
              <w:fldChar w:fldCharType="separate"/>
            </w:r>
            <w:r w:rsidR="00921199">
              <w:rPr>
                <w:noProof/>
                <w:webHidden/>
              </w:rPr>
              <w:t>31</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6" w:history="1">
            <w:r w:rsidR="00F43EC0" w:rsidRPr="009E21C9">
              <w:rPr>
                <w:rStyle w:val="Hyperlink"/>
                <w:noProof/>
              </w:rPr>
              <w:t>4.1</w:t>
            </w:r>
            <w:r w:rsidR="00F43EC0">
              <w:rPr>
                <w:rFonts w:asciiTheme="minorHAnsi" w:hAnsiTheme="minorHAnsi"/>
                <w:noProof/>
                <w:sz w:val="22"/>
                <w:szCs w:val="22"/>
                <w:lang w:val="en-AU" w:eastAsia="en-AU"/>
              </w:rPr>
              <w:tab/>
            </w:r>
            <w:r w:rsidR="00F43EC0" w:rsidRPr="009E21C9">
              <w:rPr>
                <w:rStyle w:val="Hyperlink"/>
                <w:noProof/>
              </w:rPr>
              <w:t>Introduction</w:t>
            </w:r>
            <w:r w:rsidR="00F43EC0">
              <w:rPr>
                <w:noProof/>
                <w:webHidden/>
              </w:rPr>
              <w:tab/>
            </w:r>
            <w:r>
              <w:rPr>
                <w:noProof/>
                <w:webHidden/>
              </w:rPr>
              <w:fldChar w:fldCharType="begin"/>
            </w:r>
            <w:r w:rsidR="00F43EC0">
              <w:rPr>
                <w:noProof/>
                <w:webHidden/>
              </w:rPr>
              <w:instrText xml:space="preserve"> PAGEREF _Toc391459216 \h </w:instrText>
            </w:r>
            <w:r>
              <w:rPr>
                <w:noProof/>
                <w:webHidden/>
              </w:rPr>
            </w:r>
            <w:r>
              <w:rPr>
                <w:noProof/>
                <w:webHidden/>
              </w:rPr>
              <w:fldChar w:fldCharType="separate"/>
            </w:r>
            <w:r w:rsidR="00921199">
              <w:rPr>
                <w:noProof/>
                <w:webHidden/>
              </w:rPr>
              <w:t>31</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7" w:history="1">
            <w:r w:rsidR="00F43EC0" w:rsidRPr="009E21C9">
              <w:rPr>
                <w:rStyle w:val="Hyperlink"/>
                <w:noProof/>
              </w:rPr>
              <w:t>4.2</w:t>
            </w:r>
            <w:r w:rsidR="00F43EC0">
              <w:rPr>
                <w:rFonts w:asciiTheme="minorHAnsi" w:hAnsiTheme="minorHAnsi"/>
                <w:noProof/>
                <w:sz w:val="22"/>
                <w:szCs w:val="22"/>
                <w:lang w:val="en-AU" w:eastAsia="en-AU"/>
              </w:rPr>
              <w:tab/>
            </w:r>
            <w:r w:rsidR="00F43EC0" w:rsidRPr="009E21C9">
              <w:rPr>
                <w:rStyle w:val="Hyperlink"/>
                <w:noProof/>
              </w:rPr>
              <w:t>Simple performance-based tests</w:t>
            </w:r>
            <w:r w:rsidR="00F43EC0">
              <w:rPr>
                <w:noProof/>
                <w:webHidden/>
              </w:rPr>
              <w:tab/>
            </w:r>
            <w:r>
              <w:rPr>
                <w:noProof/>
                <w:webHidden/>
              </w:rPr>
              <w:fldChar w:fldCharType="begin"/>
            </w:r>
            <w:r w:rsidR="00F43EC0">
              <w:rPr>
                <w:noProof/>
                <w:webHidden/>
              </w:rPr>
              <w:instrText xml:space="preserve"> PAGEREF _Toc391459217 \h </w:instrText>
            </w:r>
            <w:r>
              <w:rPr>
                <w:noProof/>
                <w:webHidden/>
              </w:rPr>
            </w:r>
            <w:r>
              <w:rPr>
                <w:noProof/>
                <w:webHidden/>
              </w:rPr>
              <w:fldChar w:fldCharType="separate"/>
            </w:r>
            <w:r w:rsidR="00921199">
              <w:rPr>
                <w:noProof/>
                <w:webHidden/>
              </w:rPr>
              <w:t>31</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8" w:history="1">
            <w:r w:rsidR="00F43EC0" w:rsidRPr="009E21C9">
              <w:rPr>
                <w:rStyle w:val="Hyperlink"/>
                <w:noProof/>
              </w:rPr>
              <w:t>4.3</w:t>
            </w:r>
            <w:r w:rsidR="00F43EC0">
              <w:rPr>
                <w:rFonts w:asciiTheme="minorHAnsi" w:hAnsiTheme="minorHAnsi"/>
                <w:noProof/>
                <w:sz w:val="22"/>
                <w:szCs w:val="22"/>
                <w:lang w:val="en-AU" w:eastAsia="en-AU"/>
              </w:rPr>
              <w:tab/>
            </w:r>
            <w:r w:rsidR="00F43EC0" w:rsidRPr="009E21C9">
              <w:rPr>
                <w:rStyle w:val="Hyperlink"/>
                <w:noProof/>
              </w:rPr>
              <w:t>Logging tools</w:t>
            </w:r>
            <w:r w:rsidR="00F43EC0">
              <w:rPr>
                <w:noProof/>
                <w:webHidden/>
              </w:rPr>
              <w:tab/>
            </w:r>
            <w:r>
              <w:rPr>
                <w:noProof/>
                <w:webHidden/>
              </w:rPr>
              <w:fldChar w:fldCharType="begin"/>
            </w:r>
            <w:r w:rsidR="00F43EC0">
              <w:rPr>
                <w:noProof/>
                <w:webHidden/>
              </w:rPr>
              <w:instrText xml:space="preserve"> PAGEREF _Toc391459218 \h </w:instrText>
            </w:r>
            <w:r>
              <w:rPr>
                <w:noProof/>
                <w:webHidden/>
              </w:rPr>
            </w:r>
            <w:r>
              <w:rPr>
                <w:noProof/>
                <w:webHidden/>
              </w:rPr>
              <w:fldChar w:fldCharType="separate"/>
            </w:r>
            <w:r w:rsidR="00921199">
              <w:rPr>
                <w:noProof/>
                <w:webHidden/>
              </w:rPr>
              <w:t>32</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19" w:history="1">
            <w:r w:rsidR="00F43EC0" w:rsidRPr="009E21C9">
              <w:rPr>
                <w:rStyle w:val="Hyperlink"/>
                <w:noProof/>
              </w:rPr>
              <w:t>4.4</w:t>
            </w:r>
            <w:r w:rsidR="00F43EC0">
              <w:rPr>
                <w:rFonts w:asciiTheme="minorHAnsi" w:hAnsiTheme="minorHAnsi"/>
                <w:noProof/>
                <w:sz w:val="22"/>
                <w:szCs w:val="22"/>
                <w:lang w:val="en-AU" w:eastAsia="en-AU"/>
              </w:rPr>
              <w:tab/>
            </w:r>
            <w:r w:rsidR="00F43EC0" w:rsidRPr="009E21C9">
              <w:rPr>
                <w:rStyle w:val="Hyperlink"/>
                <w:noProof/>
              </w:rPr>
              <w:t>Sampling and testing</w:t>
            </w:r>
            <w:r w:rsidR="00F43EC0">
              <w:rPr>
                <w:noProof/>
                <w:webHidden/>
              </w:rPr>
              <w:tab/>
            </w:r>
            <w:r>
              <w:rPr>
                <w:noProof/>
                <w:webHidden/>
              </w:rPr>
              <w:fldChar w:fldCharType="begin"/>
            </w:r>
            <w:r w:rsidR="00F43EC0">
              <w:rPr>
                <w:noProof/>
                <w:webHidden/>
              </w:rPr>
              <w:instrText xml:space="preserve"> PAGEREF _Toc391459219 \h </w:instrText>
            </w:r>
            <w:r>
              <w:rPr>
                <w:noProof/>
                <w:webHidden/>
              </w:rPr>
            </w:r>
            <w:r>
              <w:rPr>
                <w:noProof/>
                <w:webHidden/>
              </w:rPr>
              <w:fldChar w:fldCharType="separate"/>
            </w:r>
            <w:r w:rsidR="00921199">
              <w:rPr>
                <w:noProof/>
                <w:webHidden/>
              </w:rPr>
              <w:t>35</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0" w:history="1">
            <w:r w:rsidR="00F43EC0" w:rsidRPr="009E21C9">
              <w:rPr>
                <w:rStyle w:val="Hyperlink"/>
                <w:noProof/>
              </w:rPr>
              <w:t>4.5</w:t>
            </w:r>
            <w:r w:rsidR="00F43EC0">
              <w:rPr>
                <w:rFonts w:asciiTheme="minorHAnsi" w:hAnsiTheme="minorHAnsi"/>
                <w:noProof/>
                <w:sz w:val="22"/>
                <w:szCs w:val="22"/>
                <w:lang w:val="en-AU" w:eastAsia="en-AU"/>
              </w:rPr>
              <w:tab/>
            </w:r>
            <w:r w:rsidR="00F43EC0" w:rsidRPr="009E21C9">
              <w:rPr>
                <w:rStyle w:val="Hyperlink"/>
                <w:noProof/>
              </w:rPr>
              <w:t>Integrity assessment</w:t>
            </w:r>
            <w:r w:rsidR="00F43EC0">
              <w:rPr>
                <w:noProof/>
                <w:webHidden/>
              </w:rPr>
              <w:tab/>
            </w:r>
            <w:r>
              <w:rPr>
                <w:noProof/>
                <w:webHidden/>
              </w:rPr>
              <w:fldChar w:fldCharType="begin"/>
            </w:r>
            <w:r w:rsidR="00F43EC0">
              <w:rPr>
                <w:noProof/>
                <w:webHidden/>
              </w:rPr>
              <w:instrText xml:space="preserve"> PAGEREF _Toc391459220 \h </w:instrText>
            </w:r>
            <w:r>
              <w:rPr>
                <w:noProof/>
                <w:webHidden/>
              </w:rPr>
            </w:r>
            <w:r>
              <w:rPr>
                <w:noProof/>
                <w:webHidden/>
              </w:rPr>
              <w:fldChar w:fldCharType="separate"/>
            </w:r>
            <w:r w:rsidR="00921199">
              <w:rPr>
                <w:noProof/>
                <w:webHidden/>
              </w:rPr>
              <w:t>36</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1" w:history="1">
            <w:r w:rsidR="00F43EC0" w:rsidRPr="009E21C9">
              <w:rPr>
                <w:rStyle w:val="Hyperlink"/>
                <w:noProof/>
              </w:rPr>
              <w:t>4.6</w:t>
            </w:r>
            <w:r w:rsidR="00F43EC0">
              <w:rPr>
                <w:rFonts w:asciiTheme="minorHAnsi" w:hAnsiTheme="minorHAnsi"/>
                <w:noProof/>
                <w:sz w:val="22"/>
                <w:szCs w:val="22"/>
                <w:lang w:val="en-AU" w:eastAsia="en-AU"/>
              </w:rPr>
              <w:tab/>
            </w:r>
            <w:r w:rsidR="00F43EC0" w:rsidRPr="009E21C9">
              <w:rPr>
                <w:rStyle w:val="Hyperlink"/>
                <w:noProof/>
              </w:rPr>
              <w:t>Reporting requirements in Australia</w:t>
            </w:r>
            <w:r w:rsidR="00F43EC0">
              <w:rPr>
                <w:noProof/>
                <w:webHidden/>
              </w:rPr>
              <w:tab/>
            </w:r>
            <w:r>
              <w:rPr>
                <w:noProof/>
                <w:webHidden/>
              </w:rPr>
              <w:fldChar w:fldCharType="begin"/>
            </w:r>
            <w:r w:rsidR="00F43EC0">
              <w:rPr>
                <w:noProof/>
                <w:webHidden/>
              </w:rPr>
              <w:instrText xml:space="preserve"> PAGEREF _Toc391459221 \h </w:instrText>
            </w:r>
            <w:r>
              <w:rPr>
                <w:noProof/>
                <w:webHidden/>
              </w:rPr>
            </w:r>
            <w:r>
              <w:rPr>
                <w:noProof/>
                <w:webHidden/>
              </w:rPr>
              <w:fldChar w:fldCharType="separate"/>
            </w:r>
            <w:r w:rsidR="00921199">
              <w:rPr>
                <w:noProof/>
                <w:webHidden/>
              </w:rPr>
              <w:t>40</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222" w:history="1">
            <w:r w:rsidR="00F43EC0" w:rsidRPr="009E21C9">
              <w:rPr>
                <w:rStyle w:val="Hyperlink"/>
                <w:noProof/>
              </w:rPr>
              <w:t>5</w:t>
            </w:r>
            <w:r w:rsidR="00F43EC0">
              <w:rPr>
                <w:rFonts w:asciiTheme="minorHAnsi" w:hAnsiTheme="minorHAnsi"/>
                <w:noProof/>
                <w:sz w:val="22"/>
                <w:szCs w:val="22"/>
                <w:lang w:val="en-AU" w:eastAsia="en-AU"/>
              </w:rPr>
              <w:tab/>
            </w:r>
            <w:r w:rsidR="00F43EC0" w:rsidRPr="009E21C9">
              <w:rPr>
                <w:rStyle w:val="Hyperlink"/>
                <w:noProof/>
              </w:rPr>
              <w:t>Bore decommissioning</w:t>
            </w:r>
            <w:r w:rsidR="00F43EC0">
              <w:rPr>
                <w:noProof/>
                <w:webHidden/>
              </w:rPr>
              <w:tab/>
            </w:r>
            <w:r>
              <w:rPr>
                <w:noProof/>
                <w:webHidden/>
              </w:rPr>
              <w:fldChar w:fldCharType="begin"/>
            </w:r>
            <w:r w:rsidR="00F43EC0">
              <w:rPr>
                <w:noProof/>
                <w:webHidden/>
              </w:rPr>
              <w:instrText xml:space="preserve"> PAGEREF _Toc391459222 \h </w:instrText>
            </w:r>
            <w:r>
              <w:rPr>
                <w:noProof/>
                <w:webHidden/>
              </w:rPr>
            </w:r>
            <w:r>
              <w:rPr>
                <w:noProof/>
                <w:webHidden/>
              </w:rPr>
              <w:fldChar w:fldCharType="separate"/>
            </w:r>
            <w:r w:rsidR="00921199">
              <w:rPr>
                <w:noProof/>
                <w:webHidden/>
              </w:rPr>
              <w:t>41</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3" w:history="1">
            <w:r w:rsidR="00F43EC0" w:rsidRPr="009E21C9">
              <w:rPr>
                <w:rStyle w:val="Hyperlink"/>
                <w:noProof/>
              </w:rPr>
              <w:t>5.1</w:t>
            </w:r>
            <w:r w:rsidR="00F43EC0">
              <w:rPr>
                <w:rFonts w:asciiTheme="minorHAnsi" w:hAnsiTheme="minorHAnsi"/>
                <w:noProof/>
                <w:sz w:val="22"/>
                <w:szCs w:val="22"/>
                <w:lang w:val="en-AU" w:eastAsia="en-AU"/>
              </w:rPr>
              <w:tab/>
            </w:r>
            <w:r w:rsidR="00F43EC0" w:rsidRPr="009E21C9">
              <w:rPr>
                <w:rStyle w:val="Hyperlink"/>
                <w:noProof/>
              </w:rPr>
              <w:t>Introduction</w:t>
            </w:r>
            <w:r w:rsidR="00F43EC0">
              <w:rPr>
                <w:noProof/>
                <w:webHidden/>
              </w:rPr>
              <w:tab/>
            </w:r>
            <w:r>
              <w:rPr>
                <w:noProof/>
                <w:webHidden/>
              </w:rPr>
              <w:fldChar w:fldCharType="begin"/>
            </w:r>
            <w:r w:rsidR="00F43EC0">
              <w:rPr>
                <w:noProof/>
                <w:webHidden/>
              </w:rPr>
              <w:instrText xml:space="preserve"> PAGEREF _Toc391459223 \h </w:instrText>
            </w:r>
            <w:r>
              <w:rPr>
                <w:noProof/>
                <w:webHidden/>
              </w:rPr>
            </w:r>
            <w:r>
              <w:rPr>
                <w:noProof/>
                <w:webHidden/>
              </w:rPr>
              <w:fldChar w:fldCharType="separate"/>
            </w:r>
            <w:r w:rsidR="00921199">
              <w:rPr>
                <w:noProof/>
                <w:webHidden/>
              </w:rPr>
              <w:t>41</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4" w:history="1">
            <w:r w:rsidR="00F43EC0" w:rsidRPr="009E21C9">
              <w:rPr>
                <w:rStyle w:val="Hyperlink"/>
                <w:noProof/>
              </w:rPr>
              <w:t>5.2</w:t>
            </w:r>
            <w:r w:rsidR="00F43EC0">
              <w:rPr>
                <w:rFonts w:asciiTheme="minorHAnsi" w:hAnsiTheme="minorHAnsi"/>
                <w:noProof/>
                <w:sz w:val="22"/>
                <w:szCs w:val="22"/>
                <w:lang w:val="en-AU" w:eastAsia="en-AU"/>
              </w:rPr>
              <w:tab/>
            </w:r>
            <w:r w:rsidR="00F43EC0" w:rsidRPr="009E21C9">
              <w:rPr>
                <w:rStyle w:val="Hyperlink"/>
                <w:noProof/>
              </w:rPr>
              <w:t>Water bores</w:t>
            </w:r>
            <w:r w:rsidR="00F43EC0">
              <w:rPr>
                <w:noProof/>
                <w:webHidden/>
              </w:rPr>
              <w:tab/>
            </w:r>
            <w:r>
              <w:rPr>
                <w:noProof/>
                <w:webHidden/>
              </w:rPr>
              <w:fldChar w:fldCharType="begin"/>
            </w:r>
            <w:r w:rsidR="00F43EC0">
              <w:rPr>
                <w:noProof/>
                <w:webHidden/>
              </w:rPr>
              <w:instrText xml:space="preserve"> PAGEREF _Toc391459224 \h </w:instrText>
            </w:r>
            <w:r>
              <w:rPr>
                <w:noProof/>
                <w:webHidden/>
              </w:rPr>
            </w:r>
            <w:r>
              <w:rPr>
                <w:noProof/>
                <w:webHidden/>
              </w:rPr>
              <w:fldChar w:fldCharType="separate"/>
            </w:r>
            <w:r w:rsidR="00921199">
              <w:rPr>
                <w:noProof/>
                <w:webHidden/>
              </w:rPr>
              <w:t>41</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5" w:history="1">
            <w:r w:rsidR="00F43EC0" w:rsidRPr="009E21C9">
              <w:rPr>
                <w:rStyle w:val="Hyperlink"/>
                <w:noProof/>
              </w:rPr>
              <w:t>5.3</w:t>
            </w:r>
            <w:r w:rsidR="00F43EC0">
              <w:rPr>
                <w:rFonts w:asciiTheme="minorHAnsi" w:hAnsiTheme="minorHAnsi"/>
                <w:noProof/>
                <w:sz w:val="22"/>
                <w:szCs w:val="22"/>
                <w:lang w:val="en-AU" w:eastAsia="en-AU"/>
              </w:rPr>
              <w:tab/>
            </w:r>
            <w:r w:rsidR="00F43EC0" w:rsidRPr="009E21C9">
              <w:rPr>
                <w:rStyle w:val="Hyperlink"/>
                <w:noProof/>
              </w:rPr>
              <w:t>Coal mining exploration bores</w:t>
            </w:r>
            <w:r w:rsidR="00F43EC0">
              <w:rPr>
                <w:noProof/>
                <w:webHidden/>
              </w:rPr>
              <w:tab/>
            </w:r>
            <w:r>
              <w:rPr>
                <w:noProof/>
                <w:webHidden/>
              </w:rPr>
              <w:fldChar w:fldCharType="begin"/>
            </w:r>
            <w:r w:rsidR="00F43EC0">
              <w:rPr>
                <w:noProof/>
                <w:webHidden/>
              </w:rPr>
              <w:instrText xml:space="preserve"> PAGEREF _Toc391459225 \h </w:instrText>
            </w:r>
            <w:r>
              <w:rPr>
                <w:noProof/>
                <w:webHidden/>
              </w:rPr>
            </w:r>
            <w:r>
              <w:rPr>
                <w:noProof/>
                <w:webHidden/>
              </w:rPr>
              <w:fldChar w:fldCharType="separate"/>
            </w:r>
            <w:r w:rsidR="00921199">
              <w:rPr>
                <w:noProof/>
                <w:webHidden/>
              </w:rPr>
              <w:t>42</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6" w:history="1">
            <w:r w:rsidR="00F43EC0" w:rsidRPr="009E21C9">
              <w:rPr>
                <w:rStyle w:val="Hyperlink"/>
                <w:noProof/>
              </w:rPr>
              <w:t>5.4</w:t>
            </w:r>
            <w:r w:rsidR="00F43EC0">
              <w:rPr>
                <w:rFonts w:asciiTheme="minorHAnsi" w:hAnsiTheme="minorHAnsi"/>
                <w:noProof/>
                <w:sz w:val="22"/>
                <w:szCs w:val="22"/>
                <w:lang w:val="en-AU" w:eastAsia="en-AU"/>
              </w:rPr>
              <w:tab/>
            </w:r>
            <w:r w:rsidR="00F43EC0" w:rsidRPr="009E21C9">
              <w:rPr>
                <w:rStyle w:val="Hyperlink"/>
                <w:noProof/>
              </w:rPr>
              <w:t>Coal seam gas wells</w:t>
            </w:r>
            <w:r w:rsidR="00F43EC0">
              <w:rPr>
                <w:noProof/>
                <w:webHidden/>
              </w:rPr>
              <w:tab/>
            </w:r>
            <w:r>
              <w:rPr>
                <w:noProof/>
                <w:webHidden/>
              </w:rPr>
              <w:fldChar w:fldCharType="begin"/>
            </w:r>
            <w:r w:rsidR="00F43EC0">
              <w:rPr>
                <w:noProof/>
                <w:webHidden/>
              </w:rPr>
              <w:instrText xml:space="preserve"> PAGEREF _Toc391459226 \h </w:instrText>
            </w:r>
            <w:r>
              <w:rPr>
                <w:noProof/>
                <w:webHidden/>
              </w:rPr>
            </w:r>
            <w:r>
              <w:rPr>
                <w:noProof/>
                <w:webHidden/>
              </w:rPr>
              <w:fldChar w:fldCharType="separate"/>
            </w:r>
            <w:r w:rsidR="00921199">
              <w:rPr>
                <w:noProof/>
                <w:webHidden/>
              </w:rPr>
              <w:t>43</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7" w:history="1">
            <w:r w:rsidR="00F43EC0" w:rsidRPr="009E21C9">
              <w:rPr>
                <w:rStyle w:val="Hyperlink"/>
                <w:noProof/>
              </w:rPr>
              <w:t>5.5</w:t>
            </w:r>
            <w:r w:rsidR="00F43EC0">
              <w:rPr>
                <w:rFonts w:asciiTheme="minorHAnsi" w:hAnsiTheme="minorHAnsi"/>
                <w:noProof/>
                <w:sz w:val="22"/>
                <w:szCs w:val="22"/>
                <w:lang w:val="en-AU" w:eastAsia="en-AU"/>
              </w:rPr>
              <w:tab/>
            </w:r>
            <w:r w:rsidR="00F43EC0" w:rsidRPr="009E21C9">
              <w:rPr>
                <w:rStyle w:val="Hyperlink"/>
                <w:noProof/>
              </w:rPr>
              <w:t>Legacy bores</w:t>
            </w:r>
            <w:r w:rsidR="00F43EC0">
              <w:rPr>
                <w:noProof/>
                <w:webHidden/>
              </w:rPr>
              <w:tab/>
            </w:r>
            <w:r>
              <w:rPr>
                <w:noProof/>
                <w:webHidden/>
              </w:rPr>
              <w:fldChar w:fldCharType="begin"/>
            </w:r>
            <w:r w:rsidR="00F43EC0">
              <w:rPr>
                <w:noProof/>
                <w:webHidden/>
              </w:rPr>
              <w:instrText xml:space="preserve"> PAGEREF _Toc391459227 \h </w:instrText>
            </w:r>
            <w:r>
              <w:rPr>
                <w:noProof/>
                <w:webHidden/>
              </w:rPr>
            </w:r>
            <w:r>
              <w:rPr>
                <w:noProof/>
                <w:webHidden/>
              </w:rPr>
              <w:fldChar w:fldCharType="separate"/>
            </w:r>
            <w:r w:rsidR="00921199">
              <w:rPr>
                <w:noProof/>
                <w:webHidden/>
              </w:rPr>
              <w:t>43</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228" w:history="1">
            <w:r w:rsidR="00F43EC0" w:rsidRPr="009E21C9">
              <w:rPr>
                <w:rStyle w:val="Hyperlink"/>
                <w:noProof/>
              </w:rPr>
              <w:t>6</w:t>
            </w:r>
            <w:r w:rsidR="00F43EC0">
              <w:rPr>
                <w:rFonts w:asciiTheme="minorHAnsi" w:hAnsiTheme="minorHAnsi"/>
                <w:noProof/>
                <w:sz w:val="22"/>
                <w:szCs w:val="22"/>
                <w:lang w:val="en-AU" w:eastAsia="en-AU"/>
              </w:rPr>
              <w:tab/>
            </w:r>
            <w:r w:rsidR="00F43EC0" w:rsidRPr="009E21C9">
              <w:rPr>
                <w:rStyle w:val="Hyperlink"/>
                <w:noProof/>
              </w:rPr>
              <w:t>Summary and knowledge gaps</w:t>
            </w:r>
            <w:r w:rsidR="00F43EC0">
              <w:rPr>
                <w:noProof/>
                <w:webHidden/>
              </w:rPr>
              <w:tab/>
            </w:r>
            <w:r>
              <w:rPr>
                <w:noProof/>
                <w:webHidden/>
              </w:rPr>
              <w:fldChar w:fldCharType="begin"/>
            </w:r>
            <w:r w:rsidR="00F43EC0">
              <w:rPr>
                <w:noProof/>
                <w:webHidden/>
              </w:rPr>
              <w:instrText xml:space="preserve"> PAGEREF _Toc391459228 \h </w:instrText>
            </w:r>
            <w:r>
              <w:rPr>
                <w:noProof/>
                <w:webHidden/>
              </w:rPr>
            </w:r>
            <w:r>
              <w:rPr>
                <w:noProof/>
                <w:webHidden/>
              </w:rPr>
              <w:fldChar w:fldCharType="separate"/>
            </w:r>
            <w:r w:rsidR="00921199">
              <w:rPr>
                <w:noProof/>
                <w:webHidden/>
              </w:rPr>
              <w:t>46</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29" w:history="1">
            <w:r w:rsidR="00F43EC0" w:rsidRPr="009E21C9">
              <w:rPr>
                <w:rStyle w:val="Hyperlink"/>
                <w:noProof/>
              </w:rPr>
              <w:t>6.1</w:t>
            </w:r>
            <w:r w:rsidR="00F43EC0">
              <w:rPr>
                <w:rFonts w:asciiTheme="minorHAnsi" w:hAnsiTheme="minorHAnsi"/>
                <w:noProof/>
                <w:sz w:val="22"/>
                <w:szCs w:val="22"/>
                <w:lang w:val="en-AU" w:eastAsia="en-AU"/>
              </w:rPr>
              <w:tab/>
            </w:r>
            <w:r w:rsidR="00F43EC0" w:rsidRPr="009E21C9">
              <w:rPr>
                <w:rStyle w:val="Hyperlink"/>
                <w:noProof/>
              </w:rPr>
              <w:t>What does the science tell us?</w:t>
            </w:r>
            <w:r w:rsidR="00F43EC0">
              <w:rPr>
                <w:noProof/>
                <w:webHidden/>
              </w:rPr>
              <w:tab/>
            </w:r>
            <w:r>
              <w:rPr>
                <w:noProof/>
                <w:webHidden/>
              </w:rPr>
              <w:fldChar w:fldCharType="begin"/>
            </w:r>
            <w:r w:rsidR="00F43EC0">
              <w:rPr>
                <w:noProof/>
                <w:webHidden/>
              </w:rPr>
              <w:instrText xml:space="preserve"> PAGEREF _Toc391459229 \h </w:instrText>
            </w:r>
            <w:r>
              <w:rPr>
                <w:noProof/>
                <w:webHidden/>
              </w:rPr>
            </w:r>
            <w:r>
              <w:rPr>
                <w:noProof/>
                <w:webHidden/>
              </w:rPr>
              <w:fldChar w:fldCharType="separate"/>
            </w:r>
            <w:r w:rsidR="00921199">
              <w:rPr>
                <w:noProof/>
                <w:webHidden/>
              </w:rPr>
              <w:t>46</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30" w:history="1">
            <w:r w:rsidR="00F43EC0" w:rsidRPr="009E21C9">
              <w:rPr>
                <w:rStyle w:val="Hyperlink"/>
                <w:noProof/>
              </w:rPr>
              <w:t>6.2</w:t>
            </w:r>
            <w:r w:rsidR="00F43EC0">
              <w:rPr>
                <w:rFonts w:asciiTheme="minorHAnsi" w:hAnsiTheme="minorHAnsi"/>
                <w:noProof/>
                <w:sz w:val="22"/>
                <w:szCs w:val="22"/>
                <w:lang w:val="en-AU" w:eastAsia="en-AU"/>
              </w:rPr>
              <w:tab/>
            </w:r>
            <w:r w:rsidR="00F43EC0" w:rsidRPr="009E21C9">
              <w:rPr>
                <w:rStyle w:val="Hyperlink"/>
                <w:noProof/>
              </w:rPr>
              <w:t>What is current practice?</w:t>
            </w:r>
            <w:r w:rsidR="00F43EC0">
              <w:rPr>
                <w:noProof/>
                <w:webHidden/>
              </w:rPr>
              <w:tab/>
            </w:r>
            <w:r>
              <w:rPr>
                <w:noProof/>
                <w:webHidden/>
              </w:rPr>
              <w:fldChar w:fldCharType="begin"/>
            </w:r>
            <w:r w:rsidR="00F43EC0">
              <w:rPr>
                <w:noProof/>
                <w:webHidden/>
              </w:rPr>
              <w:instrText xml:space="preserve"> PAGEREF _Toc391459230 \h </w:instrText>
            </w:r>
            <w:r>
              <w:rPr>
                <w:noProof/>
                <w:webHidden/>
              </w:rPr>
            </w:r>
            <w:r>
              <w:rPr>
                <w:noProof/>
                <w:webHidden/>
              </w:rPr>
              <w:fldChar w:fldCharType="separate"/>
            </w:r>
            <w:r w:rsidR="00921199">
              <w:rPr>
                <w:noProof/>
                <w:webHidden/>
              </w:rPr>
              <w:t>46</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31" w:history="1">
            <w:r w:rsidR="00F43EC0" w:rsidRPr="009E21C9">
              <w:rPr>
                <w:rStyle w:val="Hyperlink"/>
                <w:noProof/>
              </w:rPr>
              <w:t>6.3</w:t>
            </w:r>
            <w:r w:rsidR="00F43EC0">
              <w:rPr>
                <w:rFonts w:asciiTheme="minorHAnsi" w:hAnsiTheme="minorHAnsi"/>
                <w:noProof/>
                <w:sz w:val="22"/>
                <w:szCs w:val="22"/>
                <w:lang w:val="en-AU" w:eastAsia="en-AU"/>
              </w:rPr>
              <w:tab/>
            </w:r>
            <w:r w:rsidR="00F43EC0" w:rsidRPr="009E21C9">
              <w:rPr>
                <w:rStyle w:val="Hyperlink"/>
                <w:noProof/>
              </w:rPr>
              <w:t>Knowledge gaps</w:t>
            </w:r>
            <w:r w:rsidR="00F43EC0">
              <w:rPr>
                <w:noProof/>
                <w:webHidden/>
              </w:rPr>
              <w:tab/>
            </w:r>
            <w:r>
              <w:rPr>
                <w:noProof/>
                <w:webHidden/>
              </w:rPr>
              <w:fldChar w:fldCharType="begin"/>
            </w:r>
            <w:r w:rsidR="00F43EC0">
              <w:rPr>
                <w:noProof/>
                <w:webHidden/>
              </w:rPr>
              <w:instrText xml:space="preserve"> PAGEREF _Toc391459231 \h </w:instrText>
            </w:r>
            <w:r>
              <w:rPr>
                <w:noProof/>
                <w:webHidden/>
              </w:rPr>
            </w:r>
            <w:r>
              <w:rPr>
                <w:noProof/>
                <w:webHidden/>
              </w:rPr>
              <w:fldChar w:fldCharType="separate"/>
            </w:r>
            <w:r w:rsidR="00921199">
              <w:rPr>
                <w:noProof/>
                <w:webHidden/>
              </w:rPr>
              <w:t>47</w:t>
            </w:r>
            <w:r>
              <w:rPr>
                <w:noProof/>
                <w:webHidden/>
              </w:rPr>
              <w:fldChar w:fldCharType="end"/>
            </w:r>
          </w:hyperlink>
        </w:p>
        <w:p w:rsidR="00F43EC0" w:rsidRDefault="00B2334F">
          <w:pPr>
            <w:pStyle w:val="TOC2"/>
            <w:tabs>
              <w:tab w:val="left" w:pos="738"/>
              <w:tab w:val="right" w:leader="dot" w:pos="9054"/>
            </w:tabs>
            <w:rPr>
              <w:rFonts w:asciiTheme="minorHAnsi" w:hAnsiTheme="minorHAnsi"/>
              <w:noProof/>
              <w:sz w:val="22"/>
              <w:szCs w:val="22"/>
              <w:lang w:val="en-AU" w:eastAsia="en-AU"/>
            </w:rPr>
          </w:pPr>
          <w:hyperlink w:anchor="_Toc391459232" w:history="1">
            <w:r w:rsidR="00F43EC0" w:rsidRPr="009E21C9">
              <w:rPr>
                <w:rStyle w:val="Hyperlink"/>
                <w:noProof/>
              </w:rPr>
              <w:t>6.4</w:t>
            </w:r>
            <w:r w:rsidR="00F43EC0">
              <w:rPr>
                <w:rFonts w:asciiTheme="minorHAnsi" w:hAnsiTheme="minorHAnsi"/>
                <w:noProof/>
                <w:sz w:val="22"/>
                <w:szCs w:val="22"/>
                <w:lang w:val="en-AU" w:eastAsia="en-AU"/>
              </w:rPr>
              <w:tab/>
            </w:r>
            <w:r w:rsidR="00F43EC0" w:rsidRPr="009E21C9">
              <w:rPr>
                <w:rStyle w:val="Hyperlink"/>
                <w:noProof/>
              </w:rPr>
              <w:t>Options to address knowledge gaps</w:t>
            </w:r>
            <w:r w:rsidR="00F43EC0">
              <w:rPr>
                <w:noProof/>
                <w:webHidden/>
              </w:rPr>
              <w:tab/>
            </w:r>
            <w:r>
              <w:rPr>
                <w:noProof/>
                <w:webHidden/>
              </w:rPr>
              <w:fldChar w:fldCharType="begin"/>
            </w:r>
            <w:r w:rsidR="00F43EC0">
              <w:rPr>
                <w:noProof/>
                <w:webHidden/>
              </w:rPr>
              <w:instrText xml:space="preserve"> PAGEREF _Toc391459232 \h </w:instrText>
            </w:r>
            <w:r>
              <w:rPr>
                <w:noProof/>
                <w:webHidden/>
              </w:rPr>
            </w:r>
            <w:r>
              <w:rPr>
                <w:noProof/>
                <w:webHidden/>
              </w:rPr>
              <w:fldChar w:fldCharType="separate"/>
            </w:r>
            <w:r w:rsidR="00921199">
              <w:rPr>
                <w:noProof/>
                <w:webHidden/>
              </w:rPr>
              <w:t>48</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233" w:history="1">
            <w:r w:rsidR="00F43EC0" w:rsidRPr="009E21C9">
              <w:rPr>
                <w:rStyle w:val="Hyperlink"/>
                <w:noProof/>
              </w:rPr>
              <w:t>7</w:t>
            </w:r>
            <w:r w:rsidR="00F43EC0">
              <w:rPr>
                <w:rFonts w:asciiTheme="minorHAnsi" w:hAnsiTheme="minorHAnsi"/>
                <w:noProof/>
                <w:sz w:val="22"/>
                <w:szCs w:val="22"/>
                <w:lang w:val="en-AU" w:eastAsia="en-AU"/>
              </w:rPr>
              <w:tab/>
            </w:r>
            <w:r w:rsidR="00F43EC0" w:rsidRPr="009E21C9">
              <w:rPr>
                <w:rStyle w:val="Hyperlink"/>
                <w:noProof/>
              </w:rPr>
              <w:t>References</w:t>
            </w:r>
            <w:r w:rsidR="00F43EC0">
              <w:rPr>
                <w:noProof/>
                <w:webHidden/>
              </w:rPr>
              <w:tab/>
            </w:r>
            <w:r>
              <w:rPr>
                <w:noProof/>
                <w:webHidden/>
              </w:rPr>
              <w:fldChar w:fldCharType="begin"/>
            </w:r>
            <w:r w:rsidR="00F43EC0">
              <w:rPr>
                <w:noProof/>
                <w:webHidden/>
              </w:rPr>
              <w:instrText xml:space="preserve"> PAGEREF _Toc391459233 \h </w:instrText>
            </w:r>
            <w:r>
              <w:rPr>
                <w:noProof/>
                <w:webHidden/>
              </w:rPr>
            </w:r>
            <w:r>
              <w:rPr>
                <w:noProof/>
                <w:webHidden/>
              </w:rPr>
              <w:fldChar w:fldCharType="separate"/>
            </w:r>
            <w:r w:rsidR="00921199">
              <w:rPr>
                <w:noProof/>
                <w:webHidden/>
              </w:rPr>
              <w:t>50</w:t>
            </w:r>
            <w:r>
              <w:rPr>
                <w:noProof/>
                <w:webHidden/>
              </w:rPr>
              <w:fldChar w:fldCharType="end"/>
            </w:r>
          </w:hyperlink>
        </w:p>
        <w:p w:rsidR="00F43EC0" w:rsidRDefault="00B2334F">
          <w:pPr>
            <w:pStyle w:val="TOC1"/>
            <w:rPr>
              <w:rFonts w:asciiTheme="minorHAnsi" w:hAnsiTheme="minorHAnsi"/>
              <w:noProof/>
              <w:sz w:val="22"/>
              <w:szCs w:val="22"/>
              <w:lang w:val="en-AU" w:eastAsia="en-AU"/>
            </w:rPr>
          </w:pPr>
          <w:hyperlink w:anchor="_Toc391459234" w:history="1">
            <w:r w:rsidR="00F43EC0" w:rsidRPr="009E21C9">
              <w:rPr>
                <w:rStyle w:val="Hyperlink"/>
                <w:noProof/>
              </w:rPr>
              <w:t>Appendix A: further reading</w:t>
            </w:r>
            <w:r w:rsidR="00F43EC0">
              <w:rPr>
                <w:noProof/>
                <w:webHidden/>
              </w:rPr>
              <w:tab/>
            </w:r>
            <w:r>
              <w:rPr>
                <w:noProof/>
                <w:webHidden/>
              </w:rPr>
              <w:fldChar w:fldCharType="begin"/>
            </w:r>
            <w:r w:rsidR="00F43EC0">
              <w:rPr>
                <w:noProof/>
                <w:webHidden/>
              </w:rPr>
              <w:instrText xml:space="preserve"> PAGEREF _Toc391459234 \h </w:instrText>
            </w:r>
            <w:r>
              <w:rPr>
                <w:noProof/>
                <w:webHidden/>
              </w:rPr>
            </w:r>
            <w:r>
              <w:rPr>
                <w:noProof/>
                <w:webHidden/>
              </w:rPr>
              <w:fldChar w:fldCharType="separate"/>
            </w:r>
            <w:r w:rsidR="00921199">
              <w:rPr>
                <w:noProof/>
                <w:webHidden/>
              </w:rPr>
              <w:t>55</w:t>
            </w:r>
            <w:r>
              <w:rPr>
                <w:noProof/>
                <w:webHidden/>
              </w:rPr>
              <w:fldChar w:fldCharType="end"/>
            </w:r>
          </w:hyperlink>
        </w:p>
        <w:p w:rsidR="00810EE2" w:rsidRDefault="00B2334F" w:rsidP="00810EE2">
          <w:pPr>
            <w:rPr>
              <w:noProof/>
            </w:rPr>
          </w:pPr>
          <w:r>
            <w:rPr>
              <w:noProof/>
              <w:sz w:val="20"/>
            </w:rPr>
            <w:fldChar w:fldCharType="end"/>
          </w:r>
        </w:p>
      </w:sdtContent>
    </w:sdt>
    <w:p w:rsidR="007E6CF8" w:rsidRDefault="007E6CF8"/>
    <w:p w:rsidR="00A47A58" w:rsidRDefault="00A47A58" w:rsidP="00FB472D">
      <w:pPr>
        <w:pStyle w:val="ExecSumm"/>
        <w:sectPr w:rsidR="00A47A58" w:rsidSect="00B65CEE">
          <w:type w:val="continuous"/>
          <w:pgSz w:w="11900" w:h="16840" w:code="9"/>
          <w:pgMar w:top="2126" w:right="1418" w:bottom="1418" w:left="1418" w:header="142" w:footer="709" w:gutter="0"/>
          <w:pgNumType w:fmt="lowerRoman"/>
          <w:cols w:space="284"/>
          <w:noEndnote/>
          <w:titlePg/>
          <w:docGrid w:linePitch="326"/>
        </w:sectPr>
      </w:pPr>
      <w:bookmarkStart w:id="10" w:name="_Toc333408554"/>
      <w:bookmarkStart w:id="11" w:name="_Toc336932099"/>
      <w:bookmarkStart w:id="12" w:name="_Toc336950933"/>
      <w:bookmarkStart w:id="13" w:name="_Toc351121189"/>
    </w:p>
    <w:p w:rsidR="004604CF" w:rsidRPr="00FB472D" w:rsidRDefault="00623C1C" w:rsidP="00FB472D">
      <w:pPr>
        <w:pStyle w:val="ExecSumm"/>
      </w:pPr>
      <w:bookmarkStart w:id="14" w:name="_Toc391459196"/>
      <w:r w:rsidRPr="00FB472D">
        <w:lastRenderedPageBreak/>
        <w:t>Summary</w:t>
      </w:r>
      <w:bookmarkEnd w:id="10"/>
      <w:bookmarkEnd w:id="11"/>
      <w:bookmarkEnd w:id="12"/>
      <w:bookmarkEnd w:id="13"/>
      <w:bookmarkEnd w:id="14"/>
    </w:p>
    <w:p w:rsidR="009D7650" w:rsidRDefault="009D7650" w:rsidP="009D7650">
      <w:pPr>
        <w:pStyle w:val="BRNormal"/>
      </w:pPr>
      <w:r>
        <w:t xml:space="preserve">This report provides an overview of bore construction, integrity, </w:t>
      </w:r>
      <w:proofErr w:type="gramStart"/>
      <w:r>
        <w:t>monitoring</w:t>
      </w:r>
      <w:proofErr w:type="gramEnd"/>
      <w:r w:rsidR="00EF1F66">
        <w:t>,</w:t>
      </w:r>
      <w:r>
        <w:t xml:space="preserve"> report</w:t>
      </w:r>
      <w:r w:rsidR="008511C3">
        <w:t xml:space="preserve">ing, decommissioning </w:t>
      </w:r>
      <w:r>
        <w:t xml:space="preserve">and legacy issues in Australia. </w:t>
      </w:r>
      <w:r w:rsidR="00EF1F66">
        <w:t xml:space="preserve">It </w:t>
      </w:r>
      <w:r w:rsidR="00EF1F66" w:rsidRPr="00942BA7">
        <w:t>focuses</w:t>
      </w:r>
      <w:r w:rsidR="00EF1F66">
        <w:t xml:space="preserve"> on bore integrity issues as they relate to coal seam gas extraction in Australia and is informed by the international context and relevant experience in other sectors. </w:t>
      </w:r>
      <w:r>
        <w:t xml:space="preserve">It </w:t>
      </w:r>
      <w:r w:rsidR="004F0798">
        <w:t>r</w:t>
      </w:r>
      <w:r>
        <w:t>efers to bores constructed for w</w:t>
      </w:r>
      <w:r w:rsidRPr="00005F76">
        <w:t>ater supply</w:t>
      </w:r>
      <w:r>
        <w:t>,</w:t>
      </w:r>
      <w:r w:rsidRPr="00005F76">
        <w:t xml:space="preserve"> </w:t>
      </w:r>
      <w:r w:rsidR="008511C3">
        <w:t>coal mining exploration</w:t>
      </w:r>
      <w:r>
        <w:t xml:space="preserve"> </w:t>
      </w:r>
      <w:r w:rsidRPr="00005F76">
        <w:t xml:space="preserve">and </w:t>
      </w:r>
      <w:r>
        <w:t>coal seam gas</w:t>
      </w:r>
      <w:r w:rsidRPr="00005F76">
        <w:t xml:space="preserve"> exploration and production.</w:t>
      </w:r>
      <w:r>
        <w:t xml:space="preserve"> With the exception of coal seam gas wells, onshore and offshore petroleum and gas wells are not considered.</w:t>
      </w:r>
    </w:p>
    <w:p w:rsidR="00784D60" w:rsidRDefault="00EF1F66" w:rsidP="009D7650">
      <w:pPr>
        <w:pStyle w:val="BRNormal"/>
      </w:pPr>
      <w:r>
        <w:t xml:space="preserve">In this report the terms ‘well’ and ‘bore’ are used interchangeably, but most often ‘well’ is used when referring to the extraction of coal seam gas and ‘bore’ when referring to the extraction, exploration or monitoring of water </w:t>
      </w:r>
      <w:r w:rsidRPr="000A5406">
        <w:t>and the exploratory sampling of coal where a bore is required.</w:t>
      </w:r>
    </w:p>
    <w:p w:rsidR="00784D60" w:rsidRDefault="00784D60" w:rsidP="00DE1288">
      <w:pPr>
        <w:pStyle w:val="SummaryH2"/>
        <w:pBdr>
          <w:top w:val="single" w:sz="12" w:space="1" w:color="1F497D" w:themeColor="text2"/>
          <w:left w:val="single" w:sz="12" w:space="4" w:color="1F497D" w:themeColor="text2"/>
          <w:bottom w:val="single" w:sz="12" w:space="1" w:color="1F497D" w:themeColor="text2"/>
          <w:right w:val="single" w:sz="12" w:space="4" w:color="1F497D" w:themeColor="text2"/>
        </w:pBdr>
      </w:pPr>
      <w:r>
        <w:t>Key points</w:t>
      </w:r>
    </w:p>
    <w:p w:rsidR="00784D60" w:rsidRDefault="00784D60" w:rsidP="00DE1288">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713406">
        <w:t>Bore integrity failure can cause adverse changes in ground</w:t>
      </w:r>
      <w:r>
        <w:t>water levels, flow rates and flow directions</w:t>
      </w:r>
      <w:r w:rsidRPr="00713406">
        <w:t xml:space="preserve"> and can also lead to changes in groundw</w:t>
      </w:r>
      <w:r>
        <w:t>ater quality.</w:t>
      </w:r>
      <w:r w:rsidRPr="00784D60">
        <w:t xml:space="preserve"> </w:t>
      </w:r>
    </w:p>
    <w:p w:rsidR="00784D60" w:rsidRDefault="00784D60" w:rsidP="00DE1288">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713406">
        <w:t xml:space="preserve">Bore integrity depends on </w:t>
      </w:r>
      <w:r>
        <w:t xml:space="preserve">good </w:t>
      </w:r>
      <w:r w:rsidRPr="00713406">
        <w:t xml:space="preserve">bore design, </w:t>
      </w:r>
      <w:r>
        <w:t xml:space="preserve">appropriate selection of </w:t>
      </w:r>
      <w:r w:rsidRPr="00713406">
        <w:t>construction</w:t>
      </w:r>
      <w:r>
        <w:t xml:space="preserve"> materials</w:t>
      </w:r>
      <w:r w:rsidRPr="00713406">
        <w:t xml:space="preserve"> and a high standard </w:t>
      </w:r>
      <w:r>
        <w:t>of cementing.</w:t>
      </w:r>
    </w:p>
    <w:p w:rsidR="00784D60" w:rsidRDefault="00784D60" w:rsidP="00DE1288">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800ACD">
        <w:t xml:space="preserve">In Australia, different types of bores are regulated under different legislation. </w:t>
      </w:r>
      <w:r w:rsidRPr="00713406">
        <w:t>Existing guidelines and regulations provide framework</w:t>
      </w:r>
      <w:r>
        <w:t>s</w:t>
      </w:r>
      <w:r w:rsidRPr="00713406">
        <w:t xml:space="preserve"> to establish bore integrity</w:t>
      </w:r>
      <w:r>
        <w:t>;</w:t>
      </w:r>
      <w:r w:rsidRPr="00713406">
        <w:t xml:space="preserve"> </w:t>
      </w:r>
      <w:r>
        <w:t>driller and operator compliance is essential.</w:t>
      </w:r>
    </w:p>
    <w:p w:rsidR="00784D60" w:rsidRPr="00766E73" w:rsidRDefault="00766E73" w:rsidP="00DE1288">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t xml:space="preserve">Opportunities for future research </w:t>
      </w:r>
      <w:r w:rsidR="00784D60" w:rsidRPr="00766E73">
        <w:t xml:space="preserve">include </w:t>
      </w:r>
      <w:r>
        <w:t>more detailed assessments of</w:t>
      </w:r>
      <w:r w:rsidRPr="00766E73">
        <w:t xml:space="preserve"> </w:t>
      </w:r>
      <w:r w:rsidR="00784D60" w:rsidRPr="00766E73">
        <w:t>the frequency of, mechanisms for and consequences of bore integrity failure.</w:t>
      </w:r>
    </w:p>
    <w:p w:rsidR="00784D60" w:rsidRDefault="00784D60" w:rsidP="00DE1288">
      <w:pPr>
        <w:pStyle w:val="BRdotpoints"/>
        <w:pBdr>
          <w:top w:val="single" w:sz="12" w:space="1" w:color="1F497D" w:themeColor="text2"/>
          <w:left w:val="single" w:sz="12" w:space="4" w:color="1F497D" w:themeColor="text2"/>
          <w:bottom w:val="single" w:sz="12" w:space="1" w:color="1F497D" w:themeColor="text2"/>
          <w:right w:val="single" w:sz="12" w:space="4" w:color="1F497D" w:themeColor="text2"/>
        </w:pBdr>
      </w:pPr>
      <w:r w:rsidRPr="00766E73">
        <w:t xml:space="preserve">Monitoring and reporting of </w:t>
      </w:r>
      <w:r w:rsidR="00F91AB4">
        <w:t xml:space="preserve">bore and </w:t>
      </w:r>
      <w:r w:rsidRPr="00766E73">
        <w:t xml:space="preserve">well integrity across all industries </w:t>
      </w:r>
      <w:r w:rsidR="00F91AB4">
        <w:t xml:space="preserve">will be important to provide information needed to assess </w:t>
      </w:r>
      <w:r w:rsidR="001A3443">
        <w:t>bore</w:t>
      </w:r>
      <w:r w:rsidR="001A3443" w:rsidRPr="00EF1F66">
        <w:t xml:space="preserve"> </w:t>
      </w:r>
      <w:r w:rsidRPr="00EF1F66">
        <w:t>integrity</w:t>
      </w:r>
      <w:r w:rsidR="00F91AB4">
        <w:t xml:space="preserve"> and</w:t>
      </w:r>
      <w:r w:rsidRPr="00EF1F66">
        <w:t xml:space="preserve"> </w:t>
      </w:r>
      <w:r w:rsidR="00F91AB4">
        <w:t xml:space="preserve">to </w:t>
      </w:r>
      <w:r w:rsidRPr="00EF1F66">
        <w:t xml:space="preserve">act </w:t>
      </w:r>
      <w:r w:rsidR="00F91AB4">
        <w:t>if there are</w:t>
      </w:r>
      <w:r w:rsidR="00F91AB4" w:rsidRPr="00EF1F66">
        <w:t xml:space="preserve"> </w:t>
      </w:r>
      <w:r w:rsidRPr="00EF1F66">
        <w:t>issues.</w:t>
      </w:r>
    </w:p>
    <w:p w:rsidR="009D7650" w:rsidRPr="00FB472D" w:rsidRDefault="009D7650" w:rsidP="00DE1288">
      <w:pPr>
        <w:pStyle w:val="SummaryH2"/>
        <w:spacing w:before="240"/>
      </w:pPr>
      <w:r w:rsidRPr="00FB472D">
        <w:t>The significance of bore integrity</w:t>
      </w:r>
    </w:p>
    <w:p w:rsidR="008511C3" w:rsidRDefault="009D7650" w:rsidP="009D7650">
      <w:pPr>
        <w:pStyle w:val="BRNormal"/>
      </w:pPr>
      <w:r>
        <w:t xml:space="preserve">In the context of this report “bore integrity” means: </w:t>
      </w:r>
    </w:p>
    <w:p w:rsidR="008511C3" w:rsidRDefault="009D7650" w:rsidP="008511C3">
      <w:pPr>
        <w:pStyle w:val="BRNormal"/>
        <w:ind w:left="567"/>
      </w:pPr>
      <w:r w:rsidRPr="008511C3">
        <w:rPr>
          <w:i/>
        </w:rPr>
        <w:t>‘</w:t>
      </w:r>
      <w:r w:rsidR="004F0798">
        <w:rPr>
          <w:i/>
        </w:rPr>
        <w:t>…</w:t>
      </w:r>
      <w:r w:rsidRPr="008511C3">
        <w:rPr>
          <w:i/>
        </w:rPr>
        <w:t>instantaneous state of a well, irrespective of the purpose, value or age, which ensures the veracity and reliability of the barriers necessary to safely contain and control the flow of all [gases] and fluids within or connected to the well’</w:t>
      </w:r>
      <w:r w:rsidR="008511C3">
        <w:rPr>
          <w:i/>
        </w:rPr>
        <w:t>.</w:t>
      </w:r>
      <w:r>
        <w:t xml:space="preserve"> </w:t>
      </w:r>
    </w:p>
    <w:p w:rsidR="008511C3" w:rsidRDefault="00760298" w:rsidP="008511C3">
      <w:pPr>
        <w:pStyle w:val="BRNormal"/>
        <w:ind w:left="567"/>
      </w:pPr>
      <w:r>
        <w:t>©</w:t>
      </w:r>
      <w:r w:rsidR="008511C3">
        <w:t xml:space="preserve"> Copyright, Manifold </w:t>
      </w:r>
      <w:r w:rsidR="004F0798">
        <w:t>(</w:t>
      </w:r>
      <w:r w:rsidR="008511C3">
        <w:t>2010</w:t>
      </w:r>
      <w:r w:rsidR="004F0798">
        <w:t>)</w:t>
      </w:r>
    </w:p>
    <w:p w:rsidR="00800C39" w:rsidRDefault="000D0AB9" w:rsidP="009D7650">
      <w:pPr>
        <w:pStyle w:val="BRNormal"/>
      </w:pPr>
      <w:r>
        <w:t>A f</w:t>
      </w:r>
      <w:r w:rsidRPr="009073C0">
        <w:t xml:space="preserve">ailure of bore integrity </w:t>
      </w:r>
      <w:r>
        <w:t>is</w:t>
      </w:r>
      <w:r w:rsidRPr="009073C0">
        <w:t xml:space="preserve"> a failure to prevent fluid flow between aquifers and between the surface and the aquifer.</w:t>
      </w:r>
      <w:r>
        <w:t xml:space="preserve"> </w:t>
      </w:r>
      <w:r w:rsidR="009D7650">
        <w:t>Bore integrity is fundamental</w:t>
      </w:r>
      <w:r w:rsidR="009D7650" w:rsidRPr="0055778F">
        <w:t xml:space="preserve"> to protect the </w:t>
      </w:r>
      <w:r w:rsidR="009D7650">
        <w:t xml:space="preserve">target aquifer and surrounding </w:t>
      </w:r>
      <w:r w:rsidR="009D7650" w:rsidRPr="0055778F">
        <w:t>aquifers for the full life cycle of the well.</w:t>
      </w:r>
      <w:r w:rsidR="009D7650">
        <w:t xml:space="preserve"> </w:t>
      </w:r>
    </w:p>
    <w:p w:rsidR="00800C39" w:rsidRDefault="000D0AB9" w:rsidP="009D7650">
      <w:pPr>
        <w:pStyle w:val="BRNormal"/>
      </w:pPr>
      <w:r>
        <w:t>H</w:t>
      </w:r>
      <w:r w:rsidR="009D7650">
        <w:t>undreds of thousands</w:t>
      </w:r>
      <w:r>
        <w:t xml:space="preserve"> of bores</w:t>
      </w:r>
      <w:r w:rsidR="009D7650">
        <w:t xml:space="preserve"> have been drilled and constructed across Australia and many of these are loca</w:t>
      </w:r>
      <w:r w:rsidR="008511C3">
        <w:t>ted in key groundwater resource</w:t>
      </w:r>
      <w:r w:rsidR="00271E08">
        <w:t>s</w:t>
      </w:r>
      <w:r w:rsidR="009D7650">
        <w:t xml:space="preserve">. </w:t>
      </w:r>
      <w:r w:rsidR="00800C39" w:rsidRPr="0041631C">
        <w:t>Where</w:t>
      </w:r>
      <w:r w:rsidR="009D7650" w:rsidRPr="0041631C">
        <w:t xml:space="preserve"> bore integrity is not maintained, or bores are not decommissioned </w:t>
      </w:r>
      <w:r w:rsidR="00800C39" w:rsidRPr="0041631C">
        <w:t>properly</w:t>
      </w:r>
      <w:r w:rsidR="009D7650" w:rsidRPr="0041631C">
        <w:t xml:space="preserve">, there is the potential to impact </w:t>
      </w:r>
      <w:r w:rsidR="006B02F1">
        <w:t xml:space="preserve">on </w:t>
      </w:r>
      <w:r w:rsidR="009D7650" w:rsidRPr="0041631C">
        <w:t>groundwater resources</w:t>
      </w:r>
      <w:r w:rsidR="008511C3" w:rsidRPr="0041631C">
        <w:t>,</w:t>
      </w:r>
      <w:r w:rsidR="009D7650" w:rsidRPr="0041631C">
        <w:t xml:space="preserve"> which can affect existing and future </w:t>
      </w:r>
      <w:r w:rsidR="008511C3" w:rsidRPr="0041631C">
        <w:t xml:space="preserve">groundwater </w:t>
      </w:r>
      <w:r w:rsidR="009D7650" w:rsidRPr="0041631C">
        <w:t>users as well as the environment.</w:t>
      </w:r>
      <w:r w:rsidR="00800C39">
        <w:t xml:space="preserve"> B</w:t>
      </w:r>
      <w:r w:rsidR="009D7650">
        <w:t xml:space="preserve">ore integrity </w:t>
      </w:r>
      <w:r w:rsidR="00800C39">
        <w:t xml:space="preserve">failure </w:t>
      </w:r>
      <w:r w:rsidR="009D7650">
        <w:t xml:space="preserve">can cause adverse and unintended changes in </w:t>
      </w:r>
      <w:r w:rsidR="009D7650">
        <w:lastRenderedPageBreak/>
        <w:t>ground</w:t>
      </w:r>
      <w:r w:rsidR="00800C39">
        <w:t>water levels, flow rates and</w:t>
      </w:r>
      <w:r w:rsidR="008511C3">
        <w:t xml:space="preserve"> flow directions</w:t>
      </w:r>
      <w:r w:rsidR="009D7650">
        <w:t xml:space="preserve"> and can also lead to changes in groundwater quality. A further i</w:t>
      </w:r>
      <w:r w:rsidR="009D7650" w:rsidRPr="000D00C1">
        <w:t>mpact</w:t>
      </w:r>
      <w:r w:rsidR="009D7650">
        <w:t xml:space="preserve"> often associated with bore integrity failure is the </w:t>
      </w:r>
      <w:r w:rsidR="009D7650" w:rsidRPr="000D00C1">
        <w:t>contamination of aquifers</w:t>
      </w:r>
      <w:r w:rsidR="009D7650">
        <w:t xml:space="preserve"> </w:t>
      </w:r>
      <w:r w:rsidR="009D7650" w:rsidRPr="000D00C1">
        <w:t>by leakage of gas</w:t>
      </w:r>
      <w:r w:rsidR="009D7650">
        <w:t xml:space="preserve"> or</w:t>
      </w:r>
      <w:r w:rsidR="009D7650" w:rsidRPr="000D00C1">
        <w:t xml:space="preserve"> water</w:t>
      </w:r>
      <w:r w:rsidR="009D7650">
        <w:t xml:space="preserve"> of a different quality,</w:t>
      </w:r>
      <w:r w:rsidR="009D7650" w:rsidRPr="000D00C1">
        <w:t xml:space="preserve"> either through the bore casing, the bore annulus or open</w:t>
      </w:r>
      <w:r w:rsidR="009D7650">
        <w:t xml:space="preserve"> (</w:t>
      </w:r>
      <w:r w:rsidR="00D45FFA">
        <w:t xml:space="preserve">i.e. </w:t>
      </w:r>
      <w:r w:rsidR="009D7650">
        <w:t xml:space="preserve">uncased) </w:t>
      </w:r>
      <w:r w:rsidR="009D7650" w:rsidRPr="000D00C1">
        <w:t>bore</w:t>
      </w:r>
      <w:r w:rsidR="009D7650">
        <w:t>s</w:t>
      </w:r>
      <w:r w:rsidR="009D7650" w:rsidRPr="000D00C1">
        <w:t xml:space="preserve">. </w:t>
      </w:r>
    </w:p>
    <w:p w:rsidR="009D7650" w:rsidRDefault="009D7650" w:rsidP="009D7650">
      <w:pPr>
        <w:pStyle w:val="BRNormal"/>
      </w:pPr>
      <w:r>
        <w:t>In relation to coal seam gas development, understanding bore integrity is essential to:</w:t>
      </w:r>
    </w:p>
    <w:p w:rsidR="009D7650" w:rsidRDefault="00D45FFA" w:rsidP="009D7650">
      <w:pPr>
        <w:pStyle w:val="BRdotpoints"/>
      </w:pPr>
      <w:r>
        <w:t>u</w:t>
      </w:r>
      <w:r w:rsidR="009D7650">
        <w:t>nderstanding the risk of coal seam gas loss to overlying aquifers, and subsequent risks to groun</w:t>
      </w:r>
      <w:r>
        <w:t>dwater quality and human safety</w:t>
      </w:r>
    </w:p>
    <w:p w:rsidR="009D7650" w:rsidRDefault="00D45FFA" w:rsidP="009D7650">
      <w:pPr>
        <w:pStyle w:val="BRdotpoints"/>
      </w:pPr>
      <w:proofErr w:type="gramStart"/>
      <w:r>
        <w:t>p</w:t>
      </w:r>
      <w:r w:rsidR="009D7650">
        <w:t>redicting</w:t>
      </w:r>
      <w:proofErr w:type="gramEnd"/>
      <w:r w:rsidR="009D7650">
        <w:t xml:space="preserve"> the impacts on aquifers from </w:t>
      </w:r>
      <w:proofErr w:type="spellStart"/>
      <w:r w:rsidR="009D7650">
        <w:t>depressurising</w:t>
      </w:r>
      <w:proofErr w:type="spellEnd"/>
      <w:r w:rsidR="009D7650">
        <w:t xml:space="preserve"> coal seams, as degraded or inappropriately constructed boreholes may provide sufficiently increased connectivity of aquifers to require factoring into groundwater flow analysis.</w:t>
      </w:r>
    </w:p>
    <w:p w:rsidR="009D7650" w:rsidRPr="009D7650" w:rsidRDefault="009D7650" w:rsidP="00FB472D">
      <w:pPr>
        <w:pStyle w:val="SummaryH2"/>
      </w:pPr>
      <w:r w:rsidRPr="009D7650">
        <w:t>Causes and incidence of bore integrity failure</w:t>
      </w:r>
    </w:p>
    <w:p w:rsidR="009D7650" w:rsidRPr="000D00C1" w:rsidRDefault="009D7650" w:rsidP="009D7650">
      <w:pPr>
        <w:pStyle w:val="BRNormal"/>
      </w:pPr>
      <w:r>
        <w:t>Bore integrity failure is usually due to</w:t>
      </w:r>
      <w:r w:rsidR="000E1E77">
        <w:t xml:space="preserve"> one or more of the following scenarios.</w:t>
      </w:r>
    </w:p>
    <w:p w:rsidR="009D7650" w:rsidRDefault="000E1E77" w:rsidP="009D7650">
      <w:pPr>
        <w:pStyle w:val="BRdotpoints"/>
      </w:pPr>
      <w:r>
        <w:t>P</w:t>
      </w:r>
      <w:r w:rsidR="009D7650" w:rsidRPr="00A42AAB">
        <w:t>oor construction methods</w:t>
      </w:r>
      <w:r w:rsidR="009545B5">
        <w:t xml:space="preserve"> – for example,</w:t>
      </w:r>
      <w:r w:rsidR="009D7650">
        <w:t xml:space="preserve"> </w:t>
      </w:r>
      <w:r w:rsidR="009545B5">
        <w:t xml:space="preserve">a </w:t>
      </w:r>
      <w:r w:rsidR="009D7650">
        <w:t xml:space="preserve">poorly sealed annulus </w:t>
      </w:r>
      <w:r w:rsidR="009545B5">
        <w:t>that</w:t>
      </w:r>
      <w:r w:rsidR="009D7650">
        <w:t xml:space="preserve"> allow</w:t>
      </w:r>
      <w:r w:rsidR="009545B5">
        <w:t>s</w:t>
      </w:r>
      <w:r w:rsidR="009D7650">
        <w:t xml:space="preserve"> contaminated surface water</w:t>
      </w:r>
      <w:r w:rsidR="009545B5">
        <w:t xml:space="preserve"> to enter the bore, or the</w:t>
      </w:r>
      <w:r w:rsidR="009D7650">
        <w:t xml:space="preserve"> inappropriate placement of bore openings against multiple aquifers </w:t>
      </w:r>
      <w:r w:rsidR="009545B5">
        <w:t xml:space="preserve">that </w:t>
      </w:r>
      <w:r w:rsidR="009D7650">
        <w:t>link aqui</w:t>
      </w:r>
      <w:r w:rsidR="00D45FFA">
        <w:t>fers of differing water quality</w:t>
      </w:r>
      <w:r w:rsidR="009545B5">
        <w:t>.</w:t>
      </w:r>
    </w:p>
    <w:p w:rsidR="009D7650" w:rsidRDefault="009545B5" w:rsidP="009D7650">
      <w:pPr>
        <w:pStyle w:val="BRdotpoints"/>
      </w:pPr>
      <w:r>
        <w:t>P</w:t>
      </w:r>
      <w:r w:rsidR="009D7650" w:rsidRPr="00A42AAB">
        <w:t>oor monitor</w:t>
      </w:r>
      <w:r>
        <w:t>ing and maintenance – for example,</w:t>
      </w:r>
      <w:r w:rsidR="009D7650" w:rsidRPr="00030E63">
        <w:t xml:space="preserve"> </w:t>
      </w:r>
      <w:r w:rsidR="00D45FFA">
        <w:t>i</w:t>
      </w:r>
      <w:r w:rsidR="009D7650">
        <w:t xml:space="preserve">nadequate monitoring </w:t>
      </w:r>
      <w:r>
        <w:t>or</w:t>
      </w:r>
      <w:r w:rsidR="009D7650">
        <w:t xml:space="preserve"> rout</w:t>
      </w:r>
      <w:r w:rsidR="00D45FFA">
        <w:t>ine maintenance of bore casings</w:t>
      </w:r>
      <w:r w:rsidR="009D7650">
        <w:t xml:space="preserve"> and associated </w:t>
      </w:r>
      <w:proofErr w:type="spellStart"/>
      <w:r w:rsidR="009D7650">
        <w:t>headworks</w:t>
      </w:r>
      <w:proofErr w:type="spellEnd"/>
      <w:r w:rsidR="009D7650">
        <w:t xml:space="preserve"> result</w:t>
      </w:r>
      <w:r>
        <w:t>s</w:t>
      </w:r>
      <w:r w:rsidR="009D7650">
        <w:t xml:space="preserve"> in </w:t>
      </w:r>
      <w:r>
        <w:t xml:space="preserve">bore </w:t>
      </w:r>
      <w:r w:rsidR="009D7650">
        <w:t>integrity</w:t>
      </w:r>
      <w:r>
        <w:t xml:space="preserve"> failures not being detected or corrected.</w:t>
      </w:r>
    </w:p>
    <w:p w:rsidR="009D7650" w:rsidRDefault="009545B5" w:rsidP="009D7650">
      <w:pPr>
        <w:pStyle w:val="BRdotpoints"/>
      </w:pPr>
      <w:r>
        <w:t>F</w:t>
      </w:r>
      <w:r w:rsidR="009D7650" w:rsidRPr="00A42AAB">
        <w:t>ai</w:t>
      </w:r>
      <w:r>
        <w:t>led integrity of bore materials – for example,</w:t>
      </w:r>
      <w:r w:rsidR="00D45FFA">
        <w:t xml:space="preserve"> a</w:t>
      </w:r>
      <w:r w:rsidR="009D7650">
        <w:t xml:space="preserve"> corroded bor</w:t>
      </w:r>
      <w:r>
        <w:t>e casing or a failed grout seal</w:t>
      </w:r>
      <w:r w:rsidR="009D7650">
        <w:t xml:space="preserve"> allow</w:t>
      </w:r>
      <w:r>
        <w:t>s</w:t>
      </w:r>
      <w:r w:rsidR="009D7650">
        <w:t xml:space="preserve"> cross flo</w:t>
      </w:r>
      <w:r w:rsidR="00D45FFA">
        <w:t>w of water between aquifers</w:t>
      </w:r>
      <w:r>
        <w:t>.</w:t>
      </w:r>
    </w:p>
    <w:p w:rsidR="009D7650" w:rsidRDefault="009545B5" w:rsidP="009D7650">
      <w:pPr>
        <w:pStyle w:val="BRdotpoints"/>
      </w:pPr>
      <w:r>
        <w:t>P</w:t>
      </w:r>
      <w:r w:rsidR="00D45FFA">
        <w:t>oor d</w:t>
      </w:r>
      <w:r>
        <w:t xml:space="preserve">ecommissioning – </w:t>
      </w:r>
      <w:r w:rsidR="00D45FFA">
        <w:t>d</w:t>
      </w:r>
      <w:r w:rsidR="009D7650" w:rsidRPr="00824CAA">
        <w:t>ecommission</w:t>
      </w:r>
      <w:r w:rsidR="009D7650">
        <w:t xml:space="preserve">ing refers to </w:t>
      </w:r>
      <w:r w:rsidR="009D7650" w:rsidRPr="00824CAA">
        <w:t xml:space="preserve">work undertaken to properly </w:t>
      </w:r>
      <w:r w:rsidR="009D7650">
        <w:t>shut down a bore</w:t>
      </w:r>
      <w:r w:rsidR="009D7650" w:rsidRPr="00824CAA">
        <w:t>.</w:t>
      </w:r>
      <w:r w:rsidR="00561641">
        <w:t xml:space="preserve"> All</w:t>
      </w:r>
      <w:r w:rsidR="009D7650">
        <w:t xml:space="preserve"> failed or unwanted drill holes, bores and wells should be decommissioned </w:t>
      </w:r>
      <w:r>
        <w:t xml:space="preserve">properly, </w:t>
      </w:r>
      <w:r w:rsidR="009D7650">
        <w:t xml:space="preserve">to restore </w:t>
      </w:r>
      <w:r>
        <w:t>aquifer-</w:t>
      </w:r>
      <w:r w:rsidR="009D7650">
        <w:t>isolation</w:t>
      </w:r>
      <w:r w:rsidR="00561641">
        <w:t xml:space="preserve"> and</w:t>
      </w:r>
      <w:r w:rsidR="009D7650">
        <w:t xml:space="preserve"> prevent surface</w:t>
      </w:r>
      <w:r w:rsidR="00561641">
        <w:t xml:space="preserve"> water inflow</w:t>
      </w:r>
      <w:r w:rsidR="009D7650">
        <w:t>, uncontro</w:t>
      </w:r>
      <w:r w:rsidR="00561641">
        <w:t>lled discharge of gas or fluids</w:t>
      </w:r>
      <w:r w:rsidR="009D7650">
        <w:t xml:space="preserve"> and flow between aquifers.</w:t>
      </w:r>
    </w:p>
    <w:p w:rsidR="009D7650" w:rsidRDefault="009D7650" w:rsidP="008809E4">
      <w:pPr>
        <w:pStyle w:val="BRNormal"/>
      </w:pPr>
      <w:r>
        <w:t xml:space="preserve">Bore integrity </w:t>
      </w:r>
      <w:r w:rsidR="006269C2">
        <w:t>failure is</w:t>
      </w:r>
      <w:r>
        <w:t xml:space="preserve"> most likely to </w:t>
      </w:r>
      <w:r w:rsidR="006269C2">
        <w:t>occur</w:t>
      </w:r>
      <w:r>
        <w:t xml:space="preserve"> as a result of poor construction techniques. </w:t>
      </w:r>
      <w:r w:rsidR="006269C2">
        <w:t>Therefore, g</w:t>
      </w:r>
      <w:r>
        <w:t xml:space="preserve">ood bore design, </w:t>
      </w:r>
      <w:r w:rsidR="006269C2">
        <w:t xml:space="preserve">appropriate </w:t>
      </w:r>
      <w:r>
        <w:t>selection of construction materials and a high standar</w:t>
      </w:r>
      <w:r w:rsidR="00D45FFA">
        <w:t>d of cementing</w:t>
      </w:r>
      <w:r w:rsidR="006269C2">
        <w:t xml:space="preserve"> are essential to the integrity of a new bore</w:t>
      </w:r>
      <w:r>
        <w:t xml:space="preserve">. </w:t>
      </w:r>
      <w:r w:rsidRPr="00E13C20">
        <w:t>Existing guidelines and regulations provide frameworks to establish bore and well integrity</w:t>
      </w:r>
      <w:r w:rsidR="004B331E">
        <w:t>;</w:t>
      </w:r>
      <w:r w:rsidRPr="00E13C20">
        <w:t xml:space="preserve"> driller and operator compliance is essential.</w:t>
      </w:r>
    </w:p>
    <w:p w:rsidR="009D7650" w:rsidRPr="009D7650" w:rsidRDefault="009D7650" w:rsidP="00FB472D">
      <w:pPr>
        <w:pStyle w:val="SummaryH2"/>
      </w:pPr>
      <w:r w:rsidRPr="009D7650">
        <w:t xml:space="preserve">Bore integrity regulation and management </w:t>
      </w:r>
    </w:p>
    <w:p w:rsidR="009D7650" w:rsidRPr="00FB472D" w:rsidRDefault="009D7650" w:rsidP="00FB472D">
      <w:pPr>
        <w:pStyle w:val="SummaryH3"/>
      </w:pPr>
      <w:r w:rsidRPr="00FB472D">
        <w:t>C</w:t>
      </w:r>
      <w:r w:rsidR="008809E4" w:rsidRPr="00FB472D">
        <w:t>oal seam gas</w:t>
      </w:r>
      <w:r w:rsidRPr="00FB472D">
        <w:t xml:space="preserve"> wells</w:t>
      </w:r>
    </w:p>
    <w:p w:rsidR="009D7650" w:rsidRPr="004C2804" w:rsidRDefault="009D7650" w:rsidP="008809E4">
      <w:pPr>
        <w:pStyle w:val="BRNormal"/>
      </w:pPr>
      <w:r>
        <w:t xml:space="preserve">The construction and integrity of Australian coal seam </w:t>
      </w:r>
      <w:r w:rsidRPr="008809E4">
        <w:t>gas</w:t>
      </w:r>
      <w:r>
        <w:t xml:space="preserve"> wells is managed through a combination of state and territory legislation, industry standards and codes of practice. For example, Australia’s petroleum and gas legislation is largely based on international standards such as the American Petroleum Institute (API) and Standards Norway (NORSOK). The Norwegian petroleum industry developed the NORSOK standards to ensure adequate safety, value</w:t>
      </w:r>
      <w:r w:rsidR="00BE7EE5">
        <w:t>-adding and cost-</w:t>
      </w:r>
      <w:r>
        <w:t>effectiveness for petroleum industry deve</w:t>
      </w:r>
      <w:r w:rsidR="00BE7EE5">
        <w:t>lopments and operations</w:t>
      </w:r>
      <w:r>
        <w:t xml:space="preserve">. The </w:t>
      </w:r>
      <w:r w:rsidR="00DD2021">
        <w:t>API publishes a range of practic</w:t>
      </w:r>
      <w:r>
        <w:t>e notes that are used by many countries to guide well construction and operations</w:t>
      </w:r>
      <w:r w:rsidR="00DD2021">
        <w:t>,</w:t>
      </w:r>
      <w:r>
        <w:t xml:space="preserve"> including Australian codes of practice f</w:t>
      </w:r>
      <w:r w:rsidR="00DD2021">
        <w:t xml:space="preserve">or </w:t>
      </w:r>
      <w:r w:rsidR="00DD2021" w:rsidRPr="004F0798">
        <w:t xml:space="preserve">coal seam </w:t>
      </w:r>
      <w:r w:rsidR="00DD2021" w:rsidRPr="004C2804">
        <w:t>gas</w:t>
      </w:r>
      <w:r w:rsidRPr="004C2804">
        <w:t xml:space="preserve">. </w:t>
      </w:r>
      <w:r w:rsidR="000A5406" w:rsidRPr="004C2804">
        <w:t>T</w:t>
      </w:r>
      <w:r w:rsidRPr="004C2804">
        <w:t xml:space="preserve">he regulatory regime in Australia for the petroleum and gas industry </w:t>
      </w:r>
      <w:r w:rsidR="000A5406" w:rsidRPr="004C2804">
        <w:t xml:space="preserve">is regarded </w:t>
      </w:r>
      <w:r w:rsidRPr="004C2804">
        <w:t>to be leading practice.</w:t>
      </w:r>
    </w:p>
    <w:p w:rsidR="009D7650" w:rsidRDefault="009D7650" w:rsidP="009D7650">
      <w:pPr>
        <w:pStyle w:val="BRNormal"/>
      </w:pPr>
      <w:r w:rsidRPr="004C2804">
        <w:lastRenderedPageBreak/>
        <w:t xml:space="preserve">In Queensland and New South Wales there are specific codes of practice for coal seam gas well integrity. Queensland has a </w:t>
      </w:r>
      <w:r w:rsidRPr="004C2804">
        <w:rPr>
          <w:i/>
        </w:rPr>
        <w:t xml:space="preserve">Code of </w:t>
      </w:r>
      <w:r w:rsidR="00B12110" w:rsidRPr="004C2804">
        <w:rPr>
          <w:i/>
        </w:rPr>
        <w:t>p</w:t>
      </w:r>
      <w:r w:rsidRPr="004C2804">
        <w:rPr>
          <w:i/>
        </w:rPr>
        <w:t>ractice for coal seam gas wellhead emissions detection and reporting</w:t>
      </w:r>
      <w:r w:rsidRPr="004C2804">
        <w:t xml:space="preserve">, and New South Wales has a </w:t>
      </w:r>
      <w:r w:rsidR="00B12110" w:rsidRPr="004C2804">
        <w:rPr>
          <w:i/>
        </w:rPr>
        <w:t xml:space="preserve">Code of practice for coal seam gas well fracture simulation activities </w:t>
      </w:r>
      <w:r w:rsidR="00B12110" w:rsidRPr="004C2804">
        <w:t xml:space="preserve">and </w:t>
      </w:r>
      <w:r w:rsidR="00B12110" w:rsidRPr="004C2804">
        <w:rPr>
          <w:i/>
        </w:rPr>
        <w:t>Code of practice for coal seam gas well integrity</w:t>
      </w:r>
      <w:r w:rsidRPr="004C2804">
        <w:t xml:space="preserve">. These codes of practice outline monitoring and reporting requirements to ensure well integrity </w:t>
      </w:r>
      <w:r w:rsidR="00EF1F66" w:rsidRPr="004C2804">
        <w:t>as specified by each regulator.</w:t>
      </w:r>
      <w:r w:rsidRPr="004C2804">
        <w:t xml:space="preserve"> Standards and the level of compliance within the coal seam gas industry are higher than that of the water and mining industries.</w:t>
      </w:r>
      <w:r>
        <w:t xml:space="preserve"> </w:t>
      </w:r>
    </w:p>
    <w:p w:rsidR="009D7650" w:rsidRPr="00A42AAB" w:rsidRDefault="009D7650" w:rsidP="00FB472D">
      <w:pPr>
        <w:pStyle w:val="SummaryH3"/>
      </w:pPr>
      <w:r w:rsidRPr="00A42AAB">
        <w:t>Water bores</w:t>
      </w:r>
    </w:p>
    <w:p w:rsidR="009D7650" w:rsidRDefault="009D7650" w:rsidP="009D7650">
      <w:pPr>
        <w:pStyle w:val="BRNormal"/>
      </w:pPr>
      <w:r>
        <w:t>The water bore i</w:t>
      </w:r>
      <w:r w:rsidRPr="00DD2995">
        <w:t xml:space="preserve">ndustry is </w:t>
      </w:r>
      <w:r>
        <w:t>regulated</w:t>
      </w:r>
      <w:r w:rsidRPr="00DD2995">
        <w:t xml:space="preserve"> by various acts, standards and guidelines, many of which are based on international standards.</w:t>
      </w:r>
      <w:r w:rsidRPr="00650AE7">
        <w:t xml:space="preserve"> </w:t>
      </w:r>
      <w:r>
        <w:t>The d</w:t>
      </w:r>
      <w:r w:rsidRPr="00650AE7">
        <w:t>esign, drilling, construction</w:t>
      </w:r>
      <w:r>
        <w:t>,</w:t>
      </w:r>
      <w:r w:rsidRPr="00650AE7">
        <w:t xml:space="preserve"> maintenance and decommissioning of water bores in Australia </w:t>
      </w:r>
      <w:r>
        <w:t>are</w:t>
      </w:r>
      <w:r w:rsidRPr="00650AE7">
        <w:t xml:space="preserve"> g</w:t>
      </w:r>
      <w:r>
        <w:t>uided</w:t>
      </w:r>
      <w:r w:rsidRPr="00650AE7">
        <w:t xml:space="preserve"> by the </w:t>
      </w:r>
      <w:r w:rsidRPr="000A5406">
        <w:rPr>
          <w:i/>
        </w:rPr>
        <w:t xml:space="preserve">Minimum </w:t>
      </w:r>
      <w:r w:rsidR="00864E85">
        <w:rPr>
          <w:i/>
        </w:rPr>
        <w:t>c</w:t>
      </w:r>
      <w:r w:rsidRPr="000A5406">
        <w:rPr>
          <w:i/>
        </w:rPr>
        <w:t xml:space="preserve">onstruction </w:t>
      </w:r>
      <w:r w:rsidR="00864E85">
        <w:rPr>
          <w:i/>
        </w:rPr>
        <w:t>r</w:t>
      </w:r>
      <w:r w:rsidRPr="000A5406">
        <w:rPr>
          <w:i/>
        </w:rPr>
        <w:t xml:space="preserve">equirements for </w:t>
      </w:r>
      <w:r w:rsidR="00864E85">
        <w:rPr>
          <w:i/>
        </w:rPr>
        <w:t>w</w:t>
      </w:r>
      <w:r w:rsidRPr="000A5406">
        <w:rPr>
          <w:i/>
        </w:rPr>
        <w:t xml:space="preserve">ater </w:t>
      </w:r>
      <w:r w:rsidR="00864E85">
        <w:rPr>
          <w:i/>
        </w:rPr>
        <w:t>b</w:t>
      </w:r>
      <w:r w:rsidRPr="000A5406">
        <w:rPr>
          <w:i/>
        </w:rPr>
        <w:t>ores</w:t>
      </w:r>
      <w:r w:rsidR="00255CF2" w:rsidRPr="000A5406">
        <w:rPr>
          <w:i/>
        </w:rPr>
        <w:t xml:space="preserve"> in Australia</w:t>
      </w:r>
      <w:r w:rsidRPr="000A5406">
        <w:rPr>
          <w:i/>
        </w:rPr>
        <w:t xml:space="preserve"> </w:t>
      </w:r>
      <w:r w:rsidRPr="00650AE7">
        <w:t>(MCRWB</w:t>
      </w:r>
      <w:r w:rsidR="00255CF2">
        <w:t>A</w:t>
      </w:r>
      <w:r>
        <w:t xml:space="preserve">), which was first published in 1997. </w:t>
      </w:r>
      <w:r w:rsidRPr="00650AE7">
        <w:t xml:space="preserve">However, at a national and state level there are no regulatory requirements for monitoring the integrity of water bores, either upon completion, over </w:t>
      </w:r>
      <w:r>
        <w:t>their w</w:t>
      </w:r>
      <w:r w:rsidRPr="00650AE7">
        <w:t>orkable life, or upon decommissioning. This is considered to be the responsibility of the bore owner.</w:t>
      </w:r>
    </w:p>
    <w:p w:rsidR="009D7650" w:rsidRPr="00A42AAB" w:rsidRDefault="009D7650" w:rsidP="00FB472D">
      <w:pPr>
        <w:pStyle w:val="SummaryH3"/>
      </w:pPr>
      <w:r w:rsidRPr="00A42AAB">
        <w:t>Mining and exploration bores</w:t>
      </w:r>
    </w:p>
    <w:p w:rsidR="009D7650" w:rsidRDefault="009D7650" w:rsidP="009D7650">
      <w:pPr>
        <w:pStyle w:val="BRNormal"/>
      </w:pPr>
      <w:r>
        <w:t>Mining and coal exploration bores are regulated in Australia under the relevant legislation in each jurisdiction. Similar to water bores, there is little published on the adequacy of the mining regulatory framework and the level of compliance. Drillers are not required to be licensed, there is little information about decommissioning of exploration bores in the public domain and there are no regulatory requirements for monitoring the integrity of decommissioned exploration bores.</w:t>
      </w:r>
    </w:p>
    <w:p w:rsidR="009D7650" w:rsidRPr="00A42AAB" w:rsidRDefault="009D7650" w:rsidP="00FB472D">
      <w:pPr>
        <w:pStyle w:val="SummaryH3"/>
      </w:pPr>
      <w:r w:rsidRPr="00A42AAB">
        <w:t xml:space="preserve">Integrity monitoring </w:t>
      </w:r>
    </w:p>
    <w:p w:rsidR="009D7650" w:rsidRDefault="009D7650" w:rsidP="009D7650">
      <w:pPr>
        <w:pStyle w:val="BRNormal"/>
      </w:pPr>
      <w:r>
        <w:t>Monitoring the integrity of a bore through its life cycle is crucial to ensuring the bore is maintained. Bores can deteriora</w:t>
      </w:r>
      <w:r w:rsidR="00EF1F66">
        <w:t>te with age, operation and site-</w:t>
      </w:r>
      <w:r>
        <w:t>specific conditions</w:t>
      </w:r>
      <w:r w:rsidR="00EF1F66">
        <w:t>,</w:t>
      </w:r>
      <w:r>
        <w:t xml:space="preserve"> reducing their capacity for the intended use. Bore monitoring and maintenance is required to ensure the bore is preserved and its components are in good condition for the life of the bore. There are a variety of tools and techniques available to assess bore integrity</w:t>
      </w:r>
      <w:r w:rsidR="00EF1F66">
        <w:t>, including</w:t>
      </w:r>
      <w:r>
        <w:t xml:space="preserve"> technologies available for measuring well integrity in a coal seam gas field. These techniques apply equally to other well types, including coal seam gas wells and water bores. However, the cost of integrity assessment techniques may be a barrier to their use, especially for bores that are shallow and/or of simple construction, and may be replaced at a relatively low cost.</w:t>
      </w:r>
    </w:p>
    <w:p w:rsidR="00FD7C8D" w:rsidRDefault="009D7650" w:rsidP="00A42AAB">
      <w:pPr>
        <w:pStyle w:val="BRNormal"/>
      </w:pPr>
      <w:r w:rsidRPr="001A3443">
        <w:t xml:space="preserve">Monitoring and reporting of </w:t>
      </w:r>
      <w:r w:rsidR="001A3443" w:rsidRPr="001A3443">
        <w:t xml:space="preserve">bore and </w:t>
      </w:r>
      <w:r w:rsidRPr="001A3443">
        <w:t xml:space="preserve">well integrity across all industries </w:t>
      </w:r>
      <w:r w:rsidR="001A3443" w:rsidRPr="001A3443">
        <w:t xml:space="preserve">will be important </w:t>
      </w:r>
      <w:r w:rsidRPr="001A3443">
        <w:t xml:space="preserve">to ensure </w:t>
      </w:r>
      <w:r w:rsidR="001A3443" w:rsidRPr="001A3443">
        <w:t xml:space="preserve">that </w:t>
      </w:r>
      <w:r w:rsidRPr="001A3443">
        <w:t xml:space="preserve">there is sufficient information available to assess </w:t>
      </w:r>
      <w:r w:rsidR="001A3443" w:rsidRPr="001A3443">
        <w:t xml:space="preserve">bore </w:t>
      </w:r>
      <w:r w:rsidRPr="001A3443">
        <w:t>integrity</w:t>
      </w:r>
      <w:r w:rsidR="001A3443" w:rsidRPr="001A3443">
        <w:t xml:space="preserve"> and</w:t>
      </w:r>
      <w:r w:rsidRPr="001A3443">
        <w:t xml:space="preserve"> </w:t>
      </w:r>
      <w:r w:rsidR="001A3443" w:rsidRPr="001A3443">
        <w:t xml:space="preserve">to </w:t>
      </w:r>
      <w:r w:rsidRPr="001A3443">
        <w:t xml:space="preserve">act </w:t>
      </w:r>
      <w:r w:rsidR="001A3443" w:rsidRPr="001A3443">
        <w:t xml:space="preserve">if there are </w:t>
      </w:r>
      <w:r w:rsidRPr="001A3443">
        <w:t>issues. Research to assess the most appropriate and cost</w:t>
      </w:r>
      <w:r w:rsidR="001A3443" w:rsidRPr="001A3443">
        <w:t>-</w:t>
      </w:r>
      <w:r w:rsidRPr="001A3443">
        <w:t xml:space="preserve">effective techniques to locate legacy bores throughout Australia </w:t>
      </w:r>
      <w:r w:rsidR="001A3443" w:rsidRPr="001A3443">
        <w:t xml:space="preserve">and </w:t>
      </w:r>
      <w:r w:rsidRPr="001A3443">
        <w:t>to determine the scale of the issue</w:t>
      </w:r>
      <w:r w:rsidR="001A3443" w:rsidRPr="001A3443">
        <w:t xml:space="preserve"> would also be of benefit</w:t>
      </w:r>
      <w:r w:rsidRPr="001A3443">
        <w:t>.</w:t>
      </w:r>
      <w:r w:rsidR="00FD7C8D">
        <w:br w:type="page"/>
      </w:r>
    </w:p>
    <w:p w:rsidR="00FD7C8D" w:rsidRPr="00FD7C8D" w:rsidRDefault="00FD7C8D" w:rsidP="00FB472D">
      <w:pPr>
        <w:pStyle w:val="ExecSumm"/>
      </w:pPr>
      <w:bookmarkStart w:id="15" w:name="_Toc381946369"/>
      <w:bookmarkStart w:id="16" w:name="_Toc391459197"/>
      <w:r w:rsidRPr="00FD7C8D">
        <w:lastRenderedPageBreak/>
        <w:t>Abbreviations</w:t>
      </w:r>
      <w:bookmarkEnd w:id="15"/>
      <w:bookmarkEnd w:id="16"/>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7230"/>
      </w:tblGrid>
      <w:tr w:rsidR="009D58F1" w:rsidRPr="0075269C" w:rsidTr="006B02F1">
        <w:trPr>
          <w:trHeight w:val="188"/>
          <w:tblHeader/>
        </w:trPr>
        <w:tc>
          <w:tcPr>
            <w:tcW w:w="1843" w:type="dxa"/>
            <w:shd w:val="clear" w:color="auto" w:fill="C6D9F1" w:themeFill="text2" w:themeFillTint="33"/>
          </w:tcPr>
          <w:p w:rsidR="009D58F1" w:rsidRPr="00031534" w:rsidRDefault="009D58F1" w:rsidP="009D58F1">
            <w:pPr>
              <w:pStyle w:val="Tableheading"/>
            </w:pPr>
            <w:r>
              <w:t>Abbreviation</w:t>
            </w:r>
          </w:p>
        </w:tc>
        <w:tc>
          <w:tcPr>
            <w:tcW w:w="7230" w:type="dxa"/>
            <w:shd w:val="clear" w:color="auto" w:fill="C6D9F1" w:themeFill="text2" w:themeFillTint="33"/>
          </w:tcPr>
          <w:p w:rsidR="009D58F1" w:rsidRPr="00031534" w:rsidRDefault="009D58F1" w:rsidP="009D58F1">
            <w:pPr>
              <w:pStyle w:val="Tableheading"/>
            </w:pPr>
            <w:r>
              <w:t>Description</w:t>
            </w:r>
          </w:p>
        </w:tc>
      </w:tr>
      <w:tr w:rsidR="00210AEE" w:rsidRPr="00EE0D23" w:rsidTr="006B02F1">
        <w:trPr>
          <w:trHeight w:val="84"/>
        </w:trPr>
        <w:tc>
          <w:tcPr>
            <w:tcW w:w="1843" w:type="dxa"/>
          </w:tcPr>
          <w:p w:rsidR="00210AEE" w:rsidRPr="00686D6C" w:rsidRDefault="00210AEE" w:rsidP="006B02F1">
            <w:pPr>
              <w:pStyle w:val="Tabletext"/>
            </w:pPr>
            <w:r w:rsidRPr="00686D6C">
              <w:t>ADIA</w:t>
            </w:r>
          </w:p>
        </w:tc>
        <w:tc>
          <w:tcPr>
            <w:tcW w:w="7230" w:type="dxa"/>
          </w:tcPr>
          <w:p w:rsidR="00210AEE" w:rsidRPr="00686D6C" w:rsidRDefault="00210AEE" w:rsidP="006B02F1">
            <w:pPr>
              <w:pStyle w:val="Tabletext"/>
            </w:pPr>
            <w:r w:rsidRPr="00686D6C">
              <w:t>Australia Drilling Industry Association</w:t>
            </w:r>
          </w:p>
        </w:tc>
      </w:tr>
      <w:tr w:rsidR="00210AEE" w:rsidRPr="00EE0D23" w:rsidTr="006B02F1">
        <w:trPr>
          <w:trHeight w:val="84"/>
        </w:trPr>
        <w:tc>
          <w:tcPr>
            <w:tcW w:w="1843" w:type="dxa"/>
          </w:tcPr>
          <w:p w:rsidR="00210AEE" w:rsidRPr="00686D6C" w:rsidRDefault="00210AEE" w:rsidP="006B02F1">
            <w:pPr>
              <w:pStyle w:val="Tabletext"/>
            </w:pPr>
            <w:r w:rsidRPr="00686D6C">
              <w:t>AD</w:t>
            </w:r>
            <w:r w:rsidR="009D58F1" w:rsidRPr="00686D6C">
              <w:t>I</w:t>
            </w:r>
            <w:r w:rsidRPr="00686D6C">
              <w:t>TC</w:t>
            </w:r>
          </w:p>
        </w:tc>
        <w:tc>
          <w:tcPr>
            <w:tcW w:w="7230" w:type="dxa"/>
          </w:tcPr>
          <w:p w:rsidR="00210AEE" w:rsidRPr="00686D6C" w:rsidRDefault="00210AEE" w:rsidP="006B02F1">
            <w:pPr>
              <w:pStyle w:val="Tabletext"/>
            </w:pPr>
            <w:r w:rsidRPr="00686D6C">
              <w:t>Australian Drilling Industry Training Committee</w:t>
            </w:r>
          </w:p>
        </w:tc>
      </w:tr>
      <w:tr w:rsidR="00210AEE" w:rsidRPr="00EE0D23" w:rsidTr="006B02F1">
        <w:trPr>
          <w:trHeight w:val="84"/>
        </w:trPr>
        <w:tc>
          <w:tcPr>
            <w:tcW w:w="1843" w:type="dxa"/>
          </w:tcPr>
          <w:p w:rsidR="00210AEE" w:rsidRPr="00686D6C" w:rsidRDefault="00210AEE" w:rsidP="006B02F1">
            <w:pPr>
              <w:pStyle w:val="Tabletext"/>
            </w:pPr>
            <w:r w:rsidRPr="00686D6C">
              <w:t>API</w:t>
            </w:r>
          </w:p>
        </w:tc>
        <w:tc>
          <w:tcPr>
            <w:tcW w:w="7230" w:type="dxa"/>
          </w:tcPr>
          <w:p w:rsidR="00210AEE" w:rsidRPr="00686D6C" w:rsidRDefault="00210AEE" w:rsidP="006B02F1">
            <w:pPr>
              <w:pStyle w:val="Tabletext"/>
            </w:pPr>
            <w:r w:rsidRPr="00686D6C">
              <w:t>American Petroleum Institute</w:t>
            </w:r>
          </w:p>
        </w:tc>
      </w:tr>
      <w:tr w:rsidR="00210AEE" w:rsidRPr="00EE0D23" w:rsidTr="006B02F1">
        <w:trPr>
          <w:trHeight w:val="84"/>
        </w:trPr>
        <w:tc>
          <w:tcPr>
            <w:tcW w:w="1843" w:type="dxa"/>
          </w:tcPr>
          <w:p w:rsidR="00210AEE" w:rsidRPr="00686D6C" w:rsidRDefault="00210AEE" w:rsidP="006B02F1">
            <w:pPr>
              <w:pStyle w:val="Tabletext"/>
            </w:pPr>
            <w:r w:rsidRPr="00686D6C">
              <w:t>APPEA</w:t>
            </w:r>
          </w:p>
        </w:tc>
        <w:tc>
          <w:tcPr>
            <w:tcW w:w="7230" w:type="dxa"/>
          </w:tcPr>
          <w:p w:rsidR="00210AEE" w:rsidRPr="00686D6C" w:rsidRDefault="00210AEE" w:rsidP="006B02F1">
            <w:pPr>
              <w:pStyle w:val="Tabletext"/>
            </w:pPr>
            <w:r w:rsidRPr="00686D6C">
              <w:t>Australian Petroleum Production and Exploration Association</w:t>
            </w:r>
          </w:p>
        </w:tc>
      </w:tr>
      <w:tr w:rsidR="00210AEE" w:rsidRPr="00EE0D23" w:rsidTr="006B02F1">
        <w:trPr>
          <w:trHeight w:val="84"/>
        </w:trPr>
        <w:tc>
          <w:tcPr>
            <w:tcW w:w="1843" w:type="dxa"/>
          </w:tcPr>
          <w:p w:rsidR="00210AEE" w:rsidRPr="00686D6C" w:rsidRDefault="00210AEE" w:rsidP="006B02F1">
            <w:pPr>
              <w:pStyle w:val="Tabletext"/>
            </w:pPr>
            <w:r w:rsidRPr="00686D6C">
              <w:t>AQF</w:t>
            </w:r>
          </w:p>
        </w:tc>
        <w:tc>
          <w:tcPr>
            <w:tcW w:w="7230" w:type="dxa"/>
          </w:tcPr>
          <w:p w:rsidR="00210AEE" w:rsidRPr="00686D6C" w:rsidRDefault="00210AEE" w:rsidP="006B02F1">
            <w:pPr>
              <w:pStyle w:val="Tabletext"/>
            </w:pPr>
            <w:r w:rsidRPr="00686D6C">
              <w:t xml:space="preserve">Australian </w:t>
            </w:r>
            <w:r w:rsidR="006A11FB" w:rsidRPr="00686D6C">
              <w:t>q</w:t>
            </w:r>
            <w:r w:rsidRPr="00686D6C">
              <w:t xml:space="preserve">ualifications </w:t>
            </w:r>
            <w:r w:rsidR="006A11FB" w:rsidRPr="00686D6C">
              <w:t>f</w:t>
            </w:r>
            <w:r w:rsidRPr="00686D6C">
              <w:t>ramework</w:t>
            </w:r>
          </w:p>
        </w:tc>
      </w:tr>
      <w:tr w:rsidR="00EF1F66" w:rsidRPr="00EE0D23" w:rsidTr="006B02F1">
        <w:trPr>
          <w:trHeight w:val="84"/>
        </w:trPr>
        <w:tc>
          <w:tcPr>
            <w:tcW w:w="1843" w:type="dxa"/>
          </w:tcPr>
          <w:p w:rsidR="00EF1F66" w:rsidRPr="00686D6C" w:rsidRDefault="00EF1F66" w:rsidP="006B02F1">
            <w:pPr>
              <w:pStyle w:val="Tabletext"/>
            </w:pPr>
            <w:r w:rsidRPr="00686D6C">
              <w:t>ARMCANZ</w:t>
            </w:r>
          </w:p>
        </w:tc>
        <w:tc>
          <w:tcPr>
            <w:tcW w:w="7230" w:type="dxa"/>
          </w:tcPr>
          <w:p w:rsidR="00EF1F66" w:rsidRPr="00686D6C" w:rsidRDefault="00FB6060" w:rsidP="006B02F1">
            <w:pPr>
              <w:pStyle w:val="Tabletext"/>
            </w:pPr>
            <w:r>
              <w:t>Agriculture and Resource Management Council of Australia and New Zealand</w:t>
            </w:r>
          </w:p>
        </w:tc>
      </w:tr>
      <w:tr w:rsidR="00EF1F66" w:rsidRPr="00EE0D23" w:rsidTr="006B02F1">
        <w:trPr>
          <w:trHeight w:val="84"/>
        </w:trPr>
        <w:tc>
          <w:tcPr>
            <w:tcW w:w="1843" w:type="dxa"/>
          </w:tcPr>
          <w:p w:rsidR="00EF1F66" w:rsidRPr="00686D6C" w:rsidRDefault="00EF1F66" w:rsidP="006B02F1">
            <w:pPr>
              <w:pStyle w:val="Tabletext"/>
            </w:pPr>
            <w:r w:rsidRPr="00686D6C">
              <w:t>ASR</w:t>
            </w:r>
          </w:p>
        </w:tc>
        <w:tc>
          <w:tcPr>
            <w:tcW w:w="7230" w:type="dxa"/>
          </w:tcPr>
          <w:p w:rsidR="00EF1F66" w:rsidRPr="00686D6C" w:rsidRDefault="00EF1F66" w:rsidP="006B02F1">
            <w:pPr>
              <w:pStyle w:val="Tabletext"/>
            </w:pPr>
            <w:r w:rsidRPr="00686D6C">
              <w:t>Aquifer storage and recovery</w:t>
            </w:r>
          </w:p>
        </w:tc>
      </w:tr>
      <w:tr w:rsidR="00EF1F66" w:rsidRPr="00EE0D23" w:rsidTr="006B02F1">
        <w:trPr>
          <w:trHeight w:val="84"/>
        </w:trPr>
        <w:tc>
          <w:tcPr>
            <w:tcW w:w="1843" w:type="dxa"/>
          </w:tcPr>
          <w:p w:rsidR="00EF1F66" w:rsidRPr="00686D6C" w:rsidRDefault="00EF1F66" w:rsidP="006B02F1">
            <w:pPr>
              <w:pStyle w:val="Tabletext"/>
            </w:pPr>
            <w:r w:rsidRPr="00686D6C">
              <w:t>ASV</w:t>
            </w:r>
          </w:p>
        </w:tc>
        <w:tc>
          <w:tcPr>
            <w:tcW w:w="7230" w:type="dxa"/>
          </w:tcPr>
          <w:p w:rsidR="00EF1F66" w:rsidRPr="00686D6C" w:rsidRDefault="00EF1F66" w:rsidP="006B02F1">
            <w:pPr>
              <w:pStyle w:val="Tabletext"/>
            </w:pPr>
            <w:r w:rsidRPr="00686D6C">
              <w:t>Annulus safety valve</w:t>
            </w:r>
          </w:p>
        </w:tc>
      </w:tr>
      <w:tr w:rsidR="00CB46D5" w:rsidRPr="00EE0D23" w:rsidTr="006B02F1">
        <w:trPr>
          <w:trHeight w:val="84"/>
        </w:trPr>
        <w:tc>
          <w:tcPr>
            <w:tcW w:w="1843" w:type="dxa"/>
          </w:tcPr>
          <w:p w:rsidR="00CB46D5" w:rsidRPr="00686D6C" w:rsidRDefault="00EF1F66" w:rsidP="006B02F1">
            <w:pPr>
              <w:pStyle w:val="Tabletext"/>
            </w:pPr>
            <w:r w:rsidRPr="00686D6C">
              <w:t>BGL</w:t>
            </w:r>
          </w:p>
        </w:tc>
        <w:tc>
          <w:tcPr>
            <w:tcW w:w="7230" w:type="dxa"/>
          </w:tcPr>
          <w:p w:rsidR="00CB46D5" w:rsidRPr="00686D6C" w:rsidRDefault="00CB46D5" w:rsidP="006B02F1">
            <w:pPr>
              <w:pStyle w:val="Tabletext"/>
            </w:pPr>
            <w:r w:rsidRPr="00686D6C">
              <w:t>Below ground level</w:t>
            </w:r>
          </w:p>
        </w:tc>
      </w:tr>
      <w:tr w:rsidR="00EF1F66" w:rsidRPr="00C75B60" w:rsidTr="006B02F1">
        <w:trPr>
          <w:trHeight w:val="84"/>
        </w:trPr>
        <w:tc>
          <w:tcPr>
            <w:tcW w:w="1843" w:type="dxa"/>
          </w:tcPr>
          <w:p w:rsidR="00EF1F66" w:rsidRPr="00686D6C" w:rsidRDefault="00EF1F66" w:rsidP="006B02F1">
            <w:pPr>
              <w:pStyle w:val="Tabletext"/>
            </w:pPr>
            <w:r w:rsidRPr="00686D6C">
              <w:t>CBT</w:t>
            </w:r>
          </w:p>
        </w:tc>
        <w:tc>
          <w:tcPr>
            <w:tcW w:w="7230" w:type="dxa"/>
          </w:tcPr>
          <w:p w:rsidR="00EF1F66" w:rsidRPr="00686D6C" w:rsidRDefault="00EF1F66" w:rsidP="006B02F1">
            <w:pPr>
              <w:pStyle w:val="Tabletext"/>
            </w:pPr>
            <w:r w:rsidRPr="00686D6C">
              <w:t>Cement bond tools</w:t>
            </w:r>
          </w:p>
        </w:tc>
      </w:tr>
      <w:tr w:rsidR="00210AEE" w:rsidRPr="00C75B60" w:rsidTr="006B02F1">
        <w:trPr>
          <w:trHeight w:val="84"/>
        </w:trPr>
        <w:tc>
          <w:tcPr>
            <w:tcW w:w="1843" w:type="dxa"/>
          </w:tcPr>
          <w:p w:rsidR="00210AEE" w:rsidRPr="00686D6C" w:rsidRDefault="00210AEE" w:rsidP="006B02F1">
            <w:pPr>
              <w:pStyle w:val="Tabletext"/>
            </w:pPr>
            <w:r w:rsidRPr="00686D6C">
              <w:t>CCS</w:t>
            </w:r>
          </w:p>
        </w:tc>
        <w:tc>
          <w:tcPr>
            <w:tcW w:w="7230" w:type="dxa"/>
          </w:tcPr>
          <w:p w:rsidR="00210AEE" w:rsidRPr="00686D6C" w:rsidRDefault="00210AEE" w:rsidP="006B02F1">
            <w:pPr>
              <w:pStyle w:val="Tabletext"/>
            </w:pPr>
            <w:r w:rsidRPr="00686D6C">
              <w:t xml:space="preserve">Carbon </w:t>
            </w:r>
            <w:r w:rsidR="006A11FB" w:rsidRPr="00686D6C">
              <w:t>c</w:t>
            </w:r>
            <w:r w:rsidRPr="00686D6C">
              <w:t xml:space="preserve">apture and </w:t>
            </w:r>
            <w:r w:rsidR="006A11FB" w:rsidRPr="00686D6C">
              <w:t>s</w:t>
            </w:r>
            <w:r w:rsidRPr="00686D6C">
              <w:t>torage</w:t>
            </w:r>
          </w:p>
        </w:tc>
      </w:tr>
      <w:tr w:rsidR="00210AEE" w:rsidRPr="00C75B60" w:rsidTr="006B02F1">
        <w:trPr>
          <w:trHeight w:val="84"/>
        </w:trPr>
        <w:tc>
          <w:tcPr>
            <w:tcW w:w="1843" w:type="dxa"/>
          </w:tcPr>
          <w:p w:rsidR="00210AEE" w:rsidRPr="00686D6C" w:rsidRDefault="00210AEE" w:rsidP="006B02F1">
            <w:pPr>
              <w:pStyle w:val="Tabletext"/>
            </w:pPr>
            <w:r w:rsidRPr="00686D6C">
              <w:t>CCTV</w:t>
            </w:r>
          </w:p>
        </w:tc>
        <w:tc>
          <w:tcPr>
            <w:tcW w:w="7230" w:type="dxa"/>
          </w:tcPr>
          <w:p w:rsidR="00210AEE" w:rsidRPr="00686D6C" w:rsidRDefault="00210AEE" w:rsidP="006B02F1">
            <w:pPr>
              <w:pStyle w:val="Tabletext"/>
            </w:pPr>
            <w:r w:rsidRPr="00686D6C">
              <w:t>Closed circuit television</w:t>
            </w:r>
          </w:p>
        </w:tc>
      </w:tr>
      <w:tr w:rsidR="00EF1F66" w:rsidRPr="00C75B60" w:rsidTr="006B02F1">
        <w:trPr>
          <w:trHeight w:val="188"/>
        </w:trPr>
        <w:tc>
          <w:tcPr>
            <w:tcW w:w="1843" w:type="dxa"/>
          </w:tcPr>
          <w:p w:rsidR="00EF1F66" w:rsidRPr="00686D6C" w:rsidRDefault="00EF1F66" w:rsidP="006B02F1">
            <w:pPr>
              <w:pStyle w:val="Tabletext"/>
            </w:pPr>
            <w:r w:rsidRPr="00686D6C">
              <w:t>CMA</w:t>
            </w:r>
          </w:p>
        </w:tc>
        <w:tc>
          <w:tcPr>
            <w:tcW w:w="7230" w:type="dxa"/>
          </w:tcPr>
          <w:p w:rsidR="00EF1F66" w:rsidRPr="00686D6C" w:rsidRDefault="00EF1F66" w:rsidP="006B02F1">
            <w:pPr>
              <w:pStyle w:val="Tabletext"/>
            </w:pPr>
            <w:r w:rsidRPr="00686D6C">
              <w:t>Catchment management authority</w:t>
            </w:r>
          </w:p>
        </w:tc>
      </w:tr>
      <w:tr w:rsidR="00842928" w:rsidRPr="00C75B60" w:rsidTr="006B02F1">
        <w:trPr>
          <w:trHeight w:val="188"/>
        </w:trPr>
        <w:tc>
          <w:tcPr>
            <w:tcW w:w="1843" w:type="dxa"/>
          </w:tcPr>
          <w:p w:rsidR="00842928" w:rsidRPr="00686D6C" w:rsidRDefault="00842928" w:rsidP="006B02F1">
            <w:pPr>
              <w:pStyle w:val="Tabletext"/>
            </w:pPr>
            <w:r w:rsidRPr="00BD646B">
              <w:t>CO</w:t>
            </w:r>
            <w:r w:rsidRPr="00CF1739">
              <w:rPr>
                <w:vertAlign w:val="subscript"/>
              </w:rPr>
              <w:t>2</w:t>
            </w:r>
          </w:p>
        </w:tc>
        <w:tc>
          <w:tcPr>
            <w:tcW w:w="7230" w:type="dxa"/>
          </w:tcPr>
          <w:p w:rsidR="00842928" w:rsidRPr="00686D6C" w:rsidRDefault="00842928" w:rsidP="006B02F1">
            <w:pPr>
              <w:pStyle w:val="Tabletext"/>
            </w:pPr>
            <w:r>
              <w:t>Carbon dioxide</w:t>
            </w:r>
          </w:p>
        </w:tc>
      </w:tr>
      <w:tr w:rsidR="00210AEE" w:rsidRPr="00C75B60" w:rsidTr="006B02F1">
        <w:trPr>
          <w:trHeight w:val="188"/>
        </w:trPr>
        <w:tc>
          <w:tcPr>
            <w:tcW w:w="1843" w:type="dxa"/>
          </w:tcPr>
          <w:p w:rsidR="00210AEE" w:rsidRPr="00686D6C" w:rsidRDefault="009D58F1" w:rsidP="006B02F1">
            <w:pPr>
              <w:pStyle w:val="Tabletext"/>
            </w:pPr>
            <w:r w:rsidRPr="00686D6C">
              <w:t>CSG</w:t>
            </w:r>
          </w:p>
        </w:tc>
        <w:tc>
          <w:tcPr>
            <w:tcW w:w="7230" w:type="dxa"/>
          </w:tcPr>
          <w:p w:rsidR="00210AEE" w:rsidRPr="00686D6C" w:rsidRDefault="00210AEE" w:rsidP="006B02F1">
            <w:pPr>
              <w:pStyle w:val="Tabletext"/>
            </w:pPr>
            <w:r w:rsidRPr="00686D6C">
              <w:t>Coal seam gas</w:t>
            </w:r>
          </w:p>
        </w:tc>
      </w:tr>
      <w:tr w:rsidR="00210AEE" w:rsidRPr="00C75B60" w:rsidTr="006B02F1">
        <w:trPr>
          <w:trHeight w:val="84"/>
        </w:trPr>
        <w:tc>
          <w:tcPr>
            <w:tcW w:w="1843" w:type="dxa"/>
          </w:tcPr>
          <w:p w:rsidR="00210AEE" w:rsidRPr="00686D6C" w:rsidRDefault="00210AEE" w:rsidP="006B02F1">
            <w:pPr>
              <w:pStyle w:val="Tabletext"/>
            </w:pPr>
            <w:r w:rsidRPr="00686D6C">
              <w:t>DEEDI</w:t>
            </w:r>
          </w:p>
        </w:tc>
        <w:tc>
          <w:tcPr>
            <w:tcW w:w="7230" w:type="dxa"/>
          </w:tcPr>
          <w:p w:rsidR="00210AEE" w:rsidRPr="00686D6C" w:rsidRDefault="00210AEE" w:rsidP="006B02F1">
            <w:pPr>
              <w:pStyle w:val="Tabletext"/>
            </w:pPr>
            <w:r w:rsidRPr="00686D6C">
              <w:t>QLD Department of Employment, Economic Development and Innovation</w:t>
            </w:r>
          </w:p>
        </w:tc>
      </w:tr>
      <w:tr w:rsidR="00EF1F66" w:rsidRPr="00C75B60" w:rsidTr="006B02F1">
        <w:trPr>
          <w:trHeight w:val="84"/>
        </w:trPr>
        <w:tc>
          <w:tcPr>
            <w:tcW w:w="1843" w:type="dxa"/>
          </w:tcPr>
          <w:p w:rsidR="00EF1F66" w:rsidRPr="00686D6C" w:rsidRDefault="00EF1F66" w:rsidP="006B02F1">
            <w:pPr>
              <w:pStyle w:val="Tabletext"/>
            </w:pPr>
            <w:r w:rsidRPr="00686D6C">
              <w:t>DEHP</w:t>
            </w:r>
          </w:p>
        </w:tc>
        <w:tc>
          <w:tcPr>
            <w:tcW w:w="7230" w:type="dxa"/>
          </w:tcPr>
          <w:p w:rsidR="00EF1F66" w:rsidRPr="00686D6C" w:rsidRDefault="004C6A3D" w:rsidP="006B02F1">
            <w:pPr>
              <w:pStyle w:val="Tabletext"/>
            </w:pPr>
            <w:r>
              <w:t xml:space="preserve">QLD </w:t>
            </w:r>
            <w:r w:rsidR="00FB6060">
              <w:t>Department of Environment and Heritage Protection</w:t>
            </w:r>
          </w:p>
        </w:tc>
      </w:tr>
      <w:tr w:rsidR="00210AEE" w:rsidRPr="00C75B60" w:rsidTr="006B02F1">
        <w:trPr>
          <w:trHeight w:val="84"/>
        </w:trPr>
        <w:tc>
          <w:tcPr>
            <w:tcW w:w="1843" w:type="dxa"/>
          </w:tcPr>
          <w:p w:rsidR="00210AEE" w:rsidRPr="00686D6C" w:rsidRDefault="00210AEE" w:rsidP="006B02F1">
            <w:pPr>
              <w:pStyle w:val="Tabletext"/>
            </w:pPr>
            <w:r w:rsidRPr="00686D6C">
              <w:t>DERM</w:t>
            </w:r>
          </w:p>
        </w:tc>
        <w:tc>
          <w:tcPr>
            <w:tcW w:w="7230" w:type="dxa"/>
          </w:tcPr>
          <w:p w:rsidR="00210AEE" w:rsidRPr="00686D6C" w:rsidRDefault="00210AEE" w:rsidP="006B02F1">
            <w:pPr>
              <w:pStyle w:val="Tabletext"/>
            </w:pPr>
            <w:r w:rsidRPr="00686D6C">
              <w:t xml:space="preserve">QLD Department of Environment and Resource Management. </w:t>
            </w:r>
          </w:p>
        </w:tc>
      </w:tr>
      <w:tr w:rsidR="00210AEE" w:rsidRPr="00C75B60" w:rsidTr="006B02F1">
        <w:trPr>
          <w:trHeight w:val="84"/>
        </w:trPr>
        <w:tc>
          <w:tcPr>
            <w:tcW w:w="1843" w:type="dxa"/>
          </w:tcPr>
          <w:p w:rsidR="00210AEE" w:rsidRPr="00686D6C" w:rsidRDefault="00210AEE" w:rsidP="006B02F1">
            <w:pPr>
              <w:pStyle w:val="Tabletext"/>
            </w:pPr>
            <w:r w:rsidRPr="00686D6C">
              <w:t>DMITRE</w:t>
            </w:r>
          </w:p>
        </w:tc>
        <w:tc>
          <w:tcPr>
            <w:tcW w:w="7230" w:type="dxa"/>
          </w:tcPr>
          <w:p w:rsidR="00210AEE" w:rsidRPr="00686D6C" w:rsidRDefault="00210AEE" w:rsidP="006B02F1">
            <w:pPr>
              <w:pStyle w:val="Tabletext"/>
            </w:pPr>
            <w:r w:rsidRPr="00686D6C">
              <w:t>SA Department for Manufacturing, Innovation, Trade, Resources and Energy</w:t>
            </w:r>
          </w:p>
        </w:tc>
      </w:tr>
      <w:tr w:rsidR="00210AEE" w:rsidRPr="00C75B60" w:rsidTr="006B02F1">
        <w:trPr>
          <w:trHeight w:val="85"/>
        </w:trPr>
        <w:tc>
          <w:tcPr>
            <w:tcW w:w="1843" w:type="dxa"/>
          </w:tcPr>
          <w:p w:rsidR="00210AEE" w:rsidRPr="00686D6C" w:rsidRDefault="00210AEE" w:rsidP="006B02F1">
            <w:pPr>
              <w:pStyle w:val="Tabletext"/>
            </w:pPr>
            <w:r w:rsidRPr="00686D6C">
              <w:t>DNRM</w:t>
            </w:r>
          </w:p>
        </w:tc>
        <w:tc>
          <w:tcPr>
            <w:tcW w:w="7230" w:type="dxa"/>
          </w:tcPr>
          <w:p w:rsidR="00210AEE" w:rsidRPr="00686D6C" w:rsidRDefault="00210AEE" w:rsidP="006B02F1">
            <w:pPr>
              <w:pStyle w:val="Tabletext"/>
            </w:pPr>
            <w:r w:rsidRPr="00686D6C">
              <w:t>QLD Department of Natural Resources and Mines</w:t>
            </w:r>
          </w:p>
        </w:tc>
      </w:tr>
      <w:tr w:rsidR="00210AEE" w:rsidRPr="00C75B60" w:rsidTr="006B02F1">
        <w:trPr>
          <w:trHeight w:val="84"/>
        </w:trPr>
        <w:tc>
          <w:tcPr>
            <w:tcW w:w="1843" w:type="dxa"/>
          </w:tcPr>
          <w:p w:rsidR="00210AEE" w:rsidRPr="00686D6C" w:rsidRDefault="00210AEE" w:rsidP="006B02F1">
            <w:pPr>
              <w:pStyle w:val="Tabletext"/>
            </w:pPr>
            <w:r w:rsidRPr="00686D6C">
              <w:t>DSE</w:t>
            </w:r>
          </w:p>
        </w:tc>
        <w:tc>
          <w:tcPr>
            <w:tcW w:w="7230" w:type="dxa"/>
          </w:tcPr>
          <w:p w:rsidR="00210AEE" w:rsidRPr="00686D6C" w:rsidRDefault="00210AEE" w:rsidP="006B02F1">
            <w:pPr>
              <w:pStyle w:val="Tabletext"/>
            </w:pPr>
            <w:r w:rsidRPr="00686D6C">
              <w:t xml:space="preserve">VIC Department of Sustainability and Environment </w:t>
            </w:r>
          </w:p>
        </w:tc>
      </w:tr>
      <w:tr w:rsidR="00210AEE" w:rsidRPr="00C75B60" w:rsidTr="006B02F1">
        <w:trPr>
          <w:trHeight w:val="84"/>
        </w:trPr>
        <w:tc>
          <w:tcPr>
            <w:tcW w:w="1843" w:type="dxa"/>
          </w:tcPr>
          <w:p w:rsidR="00210AEE" w:rsidRPr="00686D6C" w:rsidRDefault="00210AEE" w:rsidP="006B02F1">
            <w:pPr>
              <w:pStyle w:val="Tabletext"/>
            </w:pPr>
            <w:r w:rsidRPr="00686D6C">
              <w:t>ECP</w:t>
            </w:r>
          </w:p>
        </w:tc>
        <w:tc>
          <w:tcPr>
            <w:tcW w:w="7230" w:type="dxa"/>
          </w:tcPr>
          <w:p w:rsidR="00210AEE" w:rsidRPr="00686D6C" w:rsidRDefault="00210AEE" w:rsidP="006B02F1">
            <w:pPr>
              <w:pStyle w:val="Tabletext"/>
            </w:pPr>
            <w:r w:rsidRPr="00686D6C">
              <w:t>Extracellular polymers</w:t>
            </w:r>
          </w:p>
        </w:tc>
      </w:tr>
      <w:tr w:rsidR="00210AEE" w:rsidRPr="00C75B60" w:rsidTr="006B02F1">
        <w:trPr>
          <w:trHeight w:val="84"/>
        </w:trPr>
        <w:tc>
          <w:tcPr>
            <w:tcW w:w="1843" w:type="dxa"/>
          </w:tcPr>
          <w:p w:rsidR="00210AEE" w:rsidRPr="00686D6C" w:rsidRDefault="00210AEE" w:rsidP="006B02F1">
            <w:pPr>
              <w:pStyle w:val="Tabletext"/>
            </w:pPr>
            <w:r w:rsidRPr="00686D6C">
              <w:t>FRP</w:t>
            </w:r>
          </w:p>
        </w:tc>
        <w:tc>
          <w:tcPr>
            <w:tcW w:w="7230" w:type="dxa"/>
          </w:tcPr>
          <w:p w:rsidR="00210AEE" w:rsidRPr="00686D6C" w:rsidRDefault="00210AEE" w:rsidP="006B02F1">
            <w:pPr>
              <w:pStyle w:val="Tabletext"/>
            </w:pPr>
            <w:r w:rsidRPr="00686D6C">
              <w:t>Fiberglass-reinforced polymer</w:t>
            </w:r>
          </w:p>
        </w:tc>
      </w:tr>
      <w:tr w:rsidR="00210AEE" w:rsidRPr="00C75B60" w:rsidTr="006B02F1">
        <w:trPr>
          <w:trHeight w:val="84"/>
        </w:trPr>
        <w:tc>
          <w:tcPr>
            <w:tcW w:w="1843" w:type="dxa"/>
          </w:tcPr>
          <w:p w:rsidR="00210AEE" w:rsidRPr="00686D6C" w:rsidRDefault="00210AEE" w:rsidP="006B02F1">
            <w:pPr>
              <w:pStyle w:val="Tabletext"/>
            </w:pPr>
            <w:r w:rsidRPr="00686D6C">
              <w:t>GAB</w:t>
            </w:r>
          </w:p>
        </w:tc>
        <w:tc>
          <w:tcPr>
            <w:tcW w:w="7230" w:type="dxa"/>
          </w:tcPr>
          <w:p w:rsidR="00210AEE" w:rsidRPr="00686D6C" w:rsidRDefault="00210AEE" w:rsidP="006B02F1">
            <w:pPr>
              <w:pStyle w:val="Tabletext"/>
            </w:pPr>
            <w:r w:rsidRPr="00686D6C">
              <w:t>Great Artesian Basin</w:t>
            </w:r>
          </w:p>
        </w:tc>
      </w:tr>
      <w:tr w:rsidR="00210AEE" w:rsidRPr="00C75B60" w:rsidTr="006B02F1">
        <w:trPr>
          <w:trHeight w:val="84"/>
        </w:trPr>
        <w:tc>
          <w:tcPr>
            <w:tcW w:w="1843" w:type="dxa"/>
          </w:tcPr>
          <w:p w:rsidR="00210AEE" w:rsidRPr="00686D6C" w:rsidRDefault="00210AEE" w:rsidP="006B02F1">
            <w:pPr>
              <w:pStyle w:val="Tabletext"/>
            </w:pPr>
            <w:r w:rsidRPr="00686D6C">
              <w:t>GMV</w:t>
            </w:r>
          </w:p>
        </w:tc>
        <w:tc>
          <w:tcPr>
            <w:tcW w:w="7230" w:type="dxa"/>
          </w:tcPr>
          <w:p w:rsidR="00210AEE" w:rsidRPr="00686D6C" w:rsidRDefault="00210AEE" w:rsidP="006B02F1">
            <w:pPr>
              <w:pStyle w:val="Tabletext"/>
            </w:pPr>
            <w:r w:rsidRPr="00686D6C">
              <w:t>Goulburn Murray Water</w:t>
            </w:r>
          </w:p>
        </w:tc>
      </w:tr>
      <w:tr w:rsidR="00210AEE" w:rsidRPr="00C75B60" w:rsidTr="006B02F1">
        <w:trPr>
          <w:trHeight w:val="84"/>
        </w:trPr>
        <w:tc>
          <w:tcPr>
            <w:tcW w:w="1843" w:type="dxa"/>
          </w:tcPr>
          <w:p w:rsidR="00210AEE" w:rsidRPr="00686D6C" w:rsidRDefault="00210AEE" w:rsidP="006B02F1">
            <w:pPr>
              <w:pStyle w:val="Tabletext"/>
            </w:pPr>
            <w:r w:rsidRPr="00686D6C">
              <w:t>G-WMW</w:t>
            </w:r>
          </w:p>
        </w:tc>
        <w:tc>
          <w:tcPr>
            <w:tcW w:w="7230" w:type="dxa"/>
          </w:tcPr>
          <w:p w:rsidR="00210AEE" w:rsidRPr="00686D6C" w:rsidRDefault="00210AEE" w:rsidP="006B02F1">
            <w:pPr>
              <w:pStyle w:val="Tabletext"/>
            </w:pPr>
            <w:r w:rsidRPr="00686D6C">
              <w:t>Grampians-Wimmera Mallee Water</w:t>
            </w:r>
          </w:p>
        </w:tc>
      </w:tr>
      <w:tr w:rsidR="00842928" w:rsidRPr="00C75B60" w:rsidTr="006B02F1">
        <w:trPr>
          <w:trHeight w:val="84"/>
        </w:trPr>
        <w:tc>
          <w:tcPr>
            <w:tcW w:w="1843" w:type="dxa"/>
          </w:tcPr>
          <w:p w:rsidR="00842928" w:rsidRPr="00842928" w:rsidRDefault="00842928" w:rsidP="006B02F1">
            <w:pPr>
              <w:pStyle w:val="Tabletext"/>
            </w:pPr>
            <w:r>
              <w:t>H</w:t>
            </w:r>
            <w:r>
              <w:rPr>
                <w:vertAlign w:val="subscript"/>
              </w:rPr>
              <w:t>2</w:t>
            </w:r>
            <w:r>
              <w:t>O</w:t>
            </w:r>
          </w:p>
        </w:tc>
        <w:tc>
          <w:tcPr>
            <w:tcW w:w="7230" w:type="dxa"/>
          </w:tcPr>
          <w:p w:rsidR="00842928" w:rsidRPr="00CF283E" w:rsidRDefault="00842928" w:rsidP="006B02F1">
            <w:pPr>
              <w:pStyle w:val="Tabletext"/>
            </w:pPr>
            <w:r>
              <w:t>Water</w:t>
            </w:r>
            <w:r w:rsidR="00397658">
              <w:t xml:space="preserve"> molecule</w:t>
            </w:r>
          </w:p>
        </w:tc>
      </w:tr>
      <w:tr w:rsidR="00EF1F66" w:rsidRPr="00C75B60" w:rsidTr="006B02F1">
        <w:trPr>
          <w:trHeight w:val="84"/>
        </w:trPr>
        <w:tc>
          <w:tcPr>
            <w:tcW w:w="1843" w:type="dxa"/>
          </w:tcPr>
          <w:p w:rsidR="00EF1F66" w:rsidRPr="00686D6C" w:rsidRDefault="00EF1F66" w:rsidP="006B02F1">
            <w:pPr>
              <w:pStyle w:val="Tabletext"/>
            </w:pPr>
            <w:r w:rsidRPr="00686D6C">
              <w:t>IESC</w:t>
            </w:r>
          </w:p>
        </w:tc>
        <w:tc>
          <w:tcPr>
            <w:tcW w:w="7230" w:type="dxa"/>
          </w:tcPr>
          <w:p w:rsidR="00EF1F66" w:rsidRPr="00686D6C" w:rsidRDefault="00FB6060" w:rsidP="006B02F1">
            <w:pPr>
              <w:pStyle w:val="Tabletext"/>
            </w:pPr>
            <w:r w:rsidRPr="00CF283E">
              <w:t xml:space="preserve">Independent Expert Scientific Committee on </w:t>
            </w:r>
            <w:r>
              <w:t>Coal Seam Gas and Large Coal Mining Development</w:t>
            </w:r>
          </w:p>
        </w:tc>
      </w:tr>
      <w:tr w:rsidR="00EF1F66" w:rsidRPr="00C75B60" w:rsidTr="006B02F1">
        <w:trPr>
          <w:trHeight w:val="84"/>
        </w:trPr>
        <w:tc>
          <w:tcPr>
            <w:tcW w:w="1843" w:type="dxa"/>
          </w:tcPr>
          <w:p w:rsidR="00EF1F66" w:rsidRPr="00686D6C" w:rsidRDefault="00EF1F66" w:rsidP="006B02F1">
            <w:pPr>
              <w:pStyle w:val="Tabletext"/>
            </w:pPr>
            <w:r w:rsidRPr="00686D6C">
              <w:t>ISWD</w:t>
            </w:r>
          </w:p>
        </w:tc>
        <w:tc>
          <w:tcPr>
            <w:tcW w:w="7230" w:type="dxa"/>
          </w:tcPr>
          <w:p w:rsidR="00EF1F66" w:rsidRPr="00686D6C" w:rsidRDefault="00EF1F66" w:rsidP="006B02F1">
            <w:pPr>
              <w:pStyle w:val="Tabletext"/>
            </w:pPr>
            <w:r w:rsidRPr="00686D6C">
              <w:t>International School of Well Drilling</w:t>
            </w:r>
          </w:p>
        </w:tc>
      </w:tr>
      <w:tr w:rsidR="00210AEE" w:rsidRPr="00C75B60" w:rsidTr="006B02F1">
        <w:trPr>
          <w:trHeight w:val="84"/>
        </w:trPr>
        <w:tc>
          <w:tcPr>
            <w:tcW w:w="1843" w:type="dxa"/>
          </w:tcPr>
          <w:p w:rsidR="00210AEE" w:rsidRPr="00686D6C" w:rsidRDefault="00210AEE" w:rsidP="006B02F1">
            <w:pPr>
              <w:pStyle w:val="Tabletext"/>
            </w:pPr>
            <w:r w:rsidRPr="00686D6C">
              <w:t>MCRWBA</w:t>
            </w:r>
          </w:p>
        </w:tc>
        <w:tc>
          <w:tcPr>
            <w:tcW w:w="7230" w:type="dxa"/>
          </w:tcPr>
          <w:p w:rsidR="00210AEE" w:rsidRPr="006B02F1" w:rsidRDefault="00210AEE" w:rsidP="006B02F1">
            <w:pPr>
              <w:pStyle w:val="Tabletext"/>
            </w:pPr>
            <w:r w:rsidRPr="006B02F1">
              <w:t xml:space="preserve">Minimum </w:t>
            </w:r>
            <w:r w:rsidR="00864E85" w:rsidRPr="006B02F1">
              <w:t>c</w:t>
            </w:r>
            <w:r w:rsidRPr="006B02F1">
              <w:t xml:space="preserve">onstruction </w:t>
            </w:r>
            <w:r w:rsidR="00864E85" w:rsidRPr="006B02F1">
              <w:t>r</w:t>
            </w:r>
            <w:r w:rsidRPr="006B02F1">
              <w:t xml:space="preserve">equirements for </w:t>
            </w:r>
            <w:r w:rsidR="00864E85" w:rsidRPr="006B02F1">
              <w:t>w</w:t>
            </w:r>
            <w:r w:rsidRPr="006B02F1">
              <w:t xml:space="preserve">ater </w:t>
            </w:r>
            <w:r w:rsidR="00864E85" w:rsidRPr="006B02F1">
              <w:t>b</w:t>
            </w:r>
            <w:r w:rsidRPr="006B02F1">
              <w:t>ores in Australia</w:t>
            </w:r>
          </w:p>
        </w:tc>
      </w:tr>
      <w:tr w:rsidR="00FB6060" w:rsidRPr="0075269C" w:rsidTr="006B02F1">
        <w:trPr>
          <w:trHeight w:val="84"/>
        </w:trPr>
        <w:tc>
          <w:tcPr>
            <w:tcW w:w="1843" w:type="dxa"/>
          </w:tcPr>
          <w:p w:rsidR="00FB6060" w:rsidRPr="00357C74" w:rsidRDefault="00FB6060" w:rsidP="006B02F1">
            <w:pPr>
              <w:pStyle w:val="Tabletext"/>
            </w:pPr>
            <w:r w:rsidRPr="00357C74">
              <w:t>ML</w:t>
            </w:r>
          </w:p>
        </w:tc>
        <w:tc>
          <w:tcPr>
            <w:tcW w:w="7230" w:type="dxa"/>
          </w:tcPr>
          <w:p w:rsidR="00FB6060" w:rsidRPr="00357C74" w:rsidRDefault="00FB6060" w:rsidP="006B02F1">
            <w:pPr>
              <w:pStyle w:val="Tabletext"/>
            </w:pPr>
            <w:proofErr w:type="spellStart"/>
            <w:r w:rsidRPr="00357C74">
              <w:t>Megalitre</w:t>
            </w:r>
            <w:proofErr w:type="spellEnd"/>
            <w:r w:rsidRPr="00357C74">
              <w:t xml:space="preserve"> (1 million litres)</w:t>
            </w:r>
          </w:p>
        </w:tc>
      </w:tr>
      <w:tr w:rsidR="00210AEE" w:rsidRPr="00C75B60" w:rsidTr="006B02F1">
        <w:trPr>
          <w:trHeight w:val="84"/>
        </w:trPr>
        <w:tc>
          <w:tcPr>
            <w:tcW w:w="1843" w:type="dxa"/>
          </w:tcPr>
          <w:p w:rsidR="00210AEE" w:rsidRPr="00686D6C" w:rsidRDefault="00210AEE" w:rsidP="006B02F1">
            <w:pPr>
              <w:pStyle w:val="Tabletext"/>
            </w:pPr>
            <w:r w:rsidRPr="00686D6C">
              <w:lastRenderedPageBreak/>
              <w:t>MRSD</w:t>
            </w:r>
            <w:r w:rsidR="00EF1F66" w:rsidRPr="00686D6C">
              <w:t xml:space="preserve"> Act</w:t>
            </w:r>
          </w:p>
        </w:tc>
        <w:tc>
          <w:tcPr>
            <w:tcW w:w="7230" w:type="dxa"/>
          </w:tcPr>
          <w:p w:rsidR="00210AEE" w:rsidRPr="00686D6C" w:rsidRDefault="00210AEE" w:rsidP="006B02F1">
            <w:pPr>
              <w:pStyle w:val="Tabletext"/>
            </w:pPr>
            <w:r w:rsidRPr="00686D6C">
              <w:rPr>
                <w:i/>
              </w:rPr>
              <w:t>Mineral Resources (Sustainable Development)</w:t>
            </w:r>
            <w:r w:rsidR="00EF1F66" w:rsidRPr="00686D6C">
              <w:rPr>
                <w:i/>
              </w:rPr>
              <w:t xml:space="preserve"> Act 1990</w:t>
            </w:r>
            <w:r w:rsidR="00EF1F66" w:rsidRPr="00686D6C">
              <w:t xml:space="preserve"> (Vic)</w:t>
            </w:r>
          </w:p>
        </w:tc>
      </w:tr>
      <w:tr w:rsidR="00EF1F66" w:rsidRPr="00C75B60" w:rsidTr="006B02F1">
        <w:trPr>
          <w:trHeight w:val="84"/>
        </w:trPr>
        <w:tc>
          <w:tcPr>
            <w:tcW w:w="1843" w:type="dxa"/>
          </w:tcPr>
          <w:p w:rsidR="00EF1F66" w:rsidRPr="00686D6C" w:rsidRDefault="00EF1F66" w:rsidP="006B02F1">
            <w:pPr>
              <w:pStyle w:val="Tabletext"/>
            </w:pPr>
            <w:r w:rsidRPr="00686D6C">
              <w:t>NMBSC</w:t>
            </w:r>
          </w:p>
        </w:tc>
        <w:tc>
          <w:tcPr>
            <w:tcW w:w="7230" w:type="dxa"/>
          </w:tcPr>
          <w:p w:rsidR="00EF1F66" w:rsidRPr="00686D6C" w:rsidRDefault="00FB6060" w:rsidP="006B02F1">
            <w:pPr>
              <w:pStyle w:val="Tabletext"/>
            </w:pPr>
            <w:r w:rsidRPr="00FA1057">
              <w:t>National Minimum Bore Specifications Committee</w:t>
            </w:r>
          </w:p>
        </w:tc>
      </w:tr>
      <w:tr w:rsidR="00EF1F66" w:rsidRPr="00C75B60" w:rsidTr="006B02F1">
        <w:trPr>
          <w:trHeight w:val="84"/>
        </w:trPr>
        <w:tc>
          <w:tcPr>
            <w:tcW w:w="1843" w:type="dxa"/>
          </w:tcPr>
          <w:p w:rsidR="00EF1F66" w:rsidRPr="00686D6C" w:rsidRDefault="00EF1F66" w:rsidP="006B02F1">
            <w:pPr>
              <w:pStyle w:val="Tabletext"/>
            </w:pPr>
            <w:r w:rsidRPr="00686D6C">
              <w:t>NORSOK</w:t>
            </w:r>
          </w:p>
        </w:tc>
        <w:tc>
          <w:tcPr>
            <w:tcW w:w="7230" w:type="dxa"/>
          </w:tcPr>
          <w:p w:rsidR="00EF1F66" w:rsidRPr="00686D6C" w:rsidRDefault="00EF1F66" w:rsidP="006B02F1">
            <w:pPr>
              <w:pStyle w:val="Tabletext"/>
            </w:pPr>
            <w:proofErr w:type="spellStart"/>
            <w:r w:rsidRPr="00686D6C">
              <w:t>Norsk</w:t>
            </w:r>
            <w:proofErr w:type="spellEnd"/>
            <w:r w:rsidRPr="00686D6C">
              <w:t xml:space="preserve"> </w:t>
            </w:r>
            <w:proofErr w:type="spellStart"/>
            <w:r w:rsidRPr="00686D6C">
              <w:t>Sokkels</w:t>
            </w:r>
            <w:proofErr w:type="spellEnd"/>
            <w:r w:rsidRPr="00686D6C">
              <w:t xml:space="preserve"> </w:t>
            </w:r>
            <w:proofErr w:type="spellStart"/>
            <w:r w:rsidRPr="00686D6C">
              <w:t>Konkuranseposisjon</w:t>
            </w:r>
            <w:proofErr w:type="spellEnd"/>
            <w:r w:rsidRPr="00686D6C">
              <w:t xml:space="preserve"> (Standards Norway)</w:t>
            </w:r>
          </w:p>
        </w:tc>
      </w:tr>
      <w:tr w:rsidR="00EF1F66" w:rsidRPr="00C75B60" w:rsidTr="006B02F1">
        <w:trPr>
          <w:trHeight w:val="84"/>
        </w:trPr>
        <w:tc>
          <w:tcPr>
            <w:tcW w:w="1843" w:type="dxa"/>
          </w:tcPr>
          <w:p w:rsidR="00EF1F66" w:rsidRPr="00686D6C" w:rsidRDefault="00EF1F66" w:rsidP="006B02F1">
            <w:pPr>
              <w:pStyle w:val="Tabletext"/>
            </w:pPr>
            <w:r w:rsidRPr="00686D6C">
              <w:t>NSW</w:t>
            </w:r>
          </w:p>
        </w:tc>
        <w:tc>
          <w:tcPr>
            <w:tcW w:w="7230" w:type="dxa"/>
          </w:tcPr>
          <w:p w:rsidR="00EF1F66" w:rsidRPr="00686D6C" w:rsidRDefault="00FB6060" w:rsidP="006B02F1">
            <w:pPr>
              <w:pStyle w:val="Tabletext"/>
            </w:pPr>
            <w:r>
              <w:t>New South Wales</w:t>
            </w:r>
          </w:p>
        </w:tc>
      </w:tr>
      <w:tr w:rsidR="00EF1F66" w:rsidRPr="00C75B60" w:rsidTr="006B02F1">
        <w:trPr>
          <w:trHeight w:val="84"/>
        </w:trPr>
        <w:tc>
          <w:tcPr>
            <w:tcW w:w="1843" w:type="dxa"/>
          </w:tcPr>
          <w:p w:rsidR="00EF1F66" w:rsidRPr="00686D6C" w:rsidRDefault="00EF1F66" w:rsidP="006B02F1">
            <w:pPr>
              <w:pStyle w:val="Tabletext"/>
            </w:pPr>
            <w:r w:rsidRPr="00686D6C">
              <w:t>NSW T&amp;I</w:t>
            </w:r>
          </w:p>
        </w:tc>
        <w:tc>
          <w:tcPr>
            <w:tcW w:w="7230" w:type="dxa"/>
          </w:tcPr>
          <w:p w:rsidR="00EF1F66" w:rsidRPr="00686D6C" w:rsidRDefault="00EF1F66" w:rsidP="006B02F1">
            <w:pPr>
              <w:pStyle w:val="Tabletext"/>
            </w:pPr>
            <w:r w:rsidRPr="00686D6C">
              <w:t>Department of Trade and Investment, Regional Infrastructure and Services (known as NSW Trade &amp; Investment)</w:t>
            </w:r>
          </w:p>
        </w:tc>
      </w:tr>
      <w:tr w:rsidR="00EF1F66" w:rsidRPr="00C75B60" w:rsidTr="006B02F1">
        <w:trPr>
          <w:trHeight w:val="84"/>
        </w:trPr>
        <w:tc>
          <w:tcPr>
            <w:tcW w:w="1843" w:type="dxa"/>
          </w:tcPr>
          <w:p w:rsidR="00EF1F66" w:rsidRPr="00686D6C" w:rsidRDefault="00EF1F66" w:rsidP="006B02F1">
            <w:pPr>
              <w:pStyle w:val="Tabletext"/>
            </w:pPr>
            <w:r w:rsidRPr="00686D6C">
              <w:t>NUDLC</w:t>
            </w:r>
          </w:p>
        </w:tc>
        <w:tc>
          <w:tcPr>
            <w:tcW w:w="7230" w:type="dxa"/>
          </w:tcPr>
          <w:p w:rsidR="00EF1F66" w:rsidRPr="00686D6C" w:rsidRDefault="00FB6060" w:rsidP="006B02F1">
            <w:pPr>
              <w:pStyle w:val="Tabletext"/>
            </w:pPr>
            <w:r w:rsidRPr="00FA1057">
              <w:t>National Uniform Drillers Licensing Committee</w:t>
            </w:r>
          </w:p>
        </w:tc>
      </w:tr>
      <w:tr w:rsidR="00EF1F66" w:rsidRPr="00C75B60" w:rsidTr="006B02F1">
        <w:trPr>
          <w:trHeight w:val="84"/>
        </w:trPr>
        <w:tc>
          <w:tcPr>
            <w:tcW w:w="1843" w:type="dxa"/>
          </w:tcPr>
          <w:p w:rsidR="00EF1F66" w:rsidRPr="00686D6C" w:rsidRDefault="00EF1F66" w:rsidP="006B02F1">
            <w:pPr>
              <w:pStyle w:val="Tabletext"/>
            </w:pPr>
            <w:r w:rsidRPr="00686D6C">
              <w:t>ODNR</w:t>
            </w:r>
          </w:p>
        </w:tc>
        <w:tc>
          <w:tcPr>
            <w:tcW w:w="7230" w:type="dxa"/>
          </w:tcPr>
          <w:p w:rsidR="00EF1F66" w:rsidRPr="00686D6C" w:rsidRDefault="00FB6060" w:rsidP="006B02F1">
            <w:pPr>
              <w:pStyle w:val="Tabletext"/>
            </w:pPr>
            <w:r>
              <w:t>Ohio Department of Natural Resources (US)</w:t>
            </w:r>
          </w:p>
        </w:tc>
      </w:tr>
      <w:tr w:rsidR="00EF1F66" w:rsidRPr="00C75B60" w:rsidTr="006B02F1">
        <w:trPr>
          <w:trHeight w:val="84"/>
        </w:trPr>
        <w:tc>
          <w:tcPr>
            <w:tcW w:w="1843" w:type="dxa"/>
          </w:tcPr>
          <w:p w:rsidR="00EF1F66" w:rsidRPr="00686D6C" w:rsidRDefault="00EF1F66" w:rsidP="006B02F1">
            <w:pPr>
              <w:pStyle w:val="Tabletext"/>
            </w:pPr>
            <w:r w:rsidRPr="00686D6C">
              <w:t>OGIA</w:t>
            </w:r>
          </w:p>
        </w:tc>
        <w:tc>
          <w:tcPr>
            <w:tcW w:w="7230" w:type="dxa"/>
          </w:tcPr>
          <w:p w:rsidR="00EF1F66" w:rsidRPr="00686D6C" w:rsidRDefault="004C6A3D" w:rsidP="006B02F1">
            <w:pPr>
              <w:pStyle w:val="Tabletext"/>
            </w:pPr>
            <w:r w:rsidRPr="0075269C">
              <w:t>Office of Groundwater Impact Assessment</w:t>
            </w:r>
          </w:p>
        </w:tc>
      </w:tr>
      <w:tr w:rsidR="00EF1F66" w:rsidRPr="00C75B60" w:rsidTr="006B02F1">
        <w:trPr>
          <w:trHeight w:val="84"/>
        </w:trPr>
        <w:tc>
          <w:tcPr>
            <w:tcW w:w="1843" w:type="dxa"/>
          </w:tcPr>
          <w:p w:rsidR="00EF1F66" w:rsidRPr="00686D6C" w:rsidRDefault="00EF1F66" w:rsidP="006B02F1">
            <w:pPr>
              <w:pStyle w:val="Tabletext"/>
            </w:pPr>
            <w:r w:rsidRPr="00686D6C">
              <w:t xml:space="preserve">PGE Act </w:t>
            </w:r>
          </w:p>
        </w:tc>
        <w:tc>
          <w:tcPr>
            <w:tcW w:w="7230" w:type="dxa"/>
          </w:tcPr>
          <w:p w:rsidR="00EF1F66" w:rsidRPr="00686D6C" w:rsidRDefault="00EF1F66" w:rsidP="006B02F1">
            <w:pPr>
              <w:pStyle w:val="Tabletext"/>
            </w:pPr>
            <w:r w:rsidRPr="00686D6C">
              <w:rPr>
                <w:i/>
              </w:rPr>
              <w:t xml:space="preserve">Petroleum and Geothermal Energy Act 2000 </w:t>
            </w:r>
            <w:r w:rsidRPr="00686D6C">
              <w:t>(SA)</w:t>
            </w:r>
          </w:p>
        </w:tc>
      </w:tr>
      <w:tr w:rsidR="00210AEE" w:rsidRPr="00C75B60" w:rsidTr="006B02F1">
        <w:trPr>
          <w:trHeight w:val="84"/>
        </w:trPr>
        <w:tc>
          <w:tcPr>
            <w:tcW w:w="1843" w:type="dxa"/>
          </w:tcPr>
          <w:p w:rsidR="00210AEE" w:rsidRPr="00686D6C" w:rsidRDefault="00210AEE" w:rsidP="006B02F1">
            <w:pPr>
              <w:pStyle w:val="Tabletext"/>
            </w:pPr>
            <w:r w:rsidRPr="00686D6C">
              <w:t>PGER</w:t>
            </w:r>
            <w:r w:rsidR="00EF1F66" w:rsidRPr="00686D6C">
              <w:t xml:space="preserve"> Act</w:t>
            </w:r>
          </w:p>
        </w:tc>
        <w:tc>
          <w:tcPr>
            <w:tcW w:w="7230" w:type="dxa"/>
          </w:tcPr>
          <w:p w:rsidR="00210AEE" w:rsidRPr="00686D6C" w:rsidRDefault="00210AEE" w:rsidP="006B02F1">
            <w:pPr>
              <w:pStyle w:val="Tabletext"/>
            </w:pPr>
            <w:r w:rsidRPr="00686D6C">
              <w:rPr>
                <w:i/>
              </w:rPr>
              <w:t>Petroleum and Geothermal Energy Resources</w:t>
            </w:r>
            <w:r w:rsidR="00EF1F66" w:rsidRPr="00686D6C">
              <w:rPr>
                <w:i/>
              </w:rPr>
              <w:t xml:space="preserve"> Act</w:t>
            </w:r>
            <w:r w:rsidR="00EF1F66" w:rsidRPr="00686D6C">
              <w:t xml:space="preserve"> </w:t>
            </w:r>
            <w:r w:rsidR="00EF1F66" w:rsidRPr="00686D6C">
              <w:rPr>
                <w:i/>
              </w:rPr>
              <w:t xml:space="preserve">1967 </w:t>
            </w:r>
            <w:r w:rsidR="00EF1F66" w:rsidRPr="00686D6C">
              <w:t>(WA)</w:t>
            </w:r>
          </w:p>
        </w:tc>
      </w:tr>
      <w:tr w:rsidR="00210AEE" w:rsidRPr="00C75B60" w:rsidTr="006B02F1">
        <w:trPr>
          <w:trHeight w:val="84"/>
        </w:trPr>
        <w:tc>
          <w:tcPr>
            <w:tcW w:w="1843" w:type="dxa"/>
          </w:tcPr>
          <w:p w:rsidR="00210AEE" w:rsidRPr="00686D6C" w:rsidRDefault="00210AEE" w:rsidP="006B02F1">
            <w:pPr>
              <w:pStyle w:val="Tabletext"/>
            </w:pPr>
            <w:r w:rsidRPr="00686D6C">
              <w:t>PN</w:t>
            </w:r>
          </w:p>
        </w:tc>
        <w:tc>
          <w:tcPr>
            <w:tcW w:w="7230" w:type="dxa"/>
          </w:tcPr>
          <w:p w:rsidR="00210AEE" w:rsidRPr="00686D6C" w:rsidRDefault="00210AEE" w:rsidP="006B02F1">
            <w:pPr>
              <w:pStyle w:val="Tabletext"/>
            </w:pPr>
            <w:r w:rsidRPr="00686D6C">
              <w:t>Nominal pressure</w:t>
            </w:r>
          </w:p>
        </w:tc>
      </w:tr>
      <w:tr w:rsidR="001F38FB" w:rsidRPr="00C75B60" w:rsidTr="006B02F1">
        <w:trPr>
          <w:trHeight w:val="84"/>
        </w:trPr>
        <w:tc>
          <w:tcPr>
            <w:tcW w:w="1843" w:type="dxa"/>
          </w:tcPr>
          <w:p w:rsidR="001F38FB" w:rsidRPr="00686D6C" w:rsidRDefault="001F38FB" w:rsidP="006B02F1">
            <w:pPr>
              <w:pStyle w:val="Tabletext"/>
            </w:pPr>
            <w:r>
              <w:t>PSA</w:t>
            </w:r>
          </w:p>
        </w:tc>
        <w:tc>
          <w:tcPr>
            <w:tcW w:w="7230" w:type="dxa"/>
          </w:tcPr>
          <w:p w:rsidR="001F38FB" w:rsidRPr="00686D6C" w:rsidRDefault="001F38FB" w:rsidP="006B02F1">
            <w:pPr>
              <w:pStyle w:val="Tabletext"/>
            </w:pPr>
            <w:r>
              <w:t>Petroleum Safety Authority, Norway</w:t>
            </w:r>
          </w:p>
        </w:tc>
      </w:tr>
      <w:tr w:rsidR="00210AEE" w:rsidRPr="00C75B60" w:rsidTr="006B02F1">
        <w:trPr>
          <w:trHeight w:val="84"/>
        </w:trPr>
        <w:tc>
          <w:tcPr>
            <w:tcW w:w="1843" w:type="dxa"/>
          </w:tcPr>
          <w:p w:rsidR="00210AEE" w:rsidRPr="00686D6C" w:rsidRDefault="00210AEE" w:rsidP="006B02F1">
            <w:pPr>
              <w:pStyle w:val="Tabletext"/>
            </w:pPr>
            <w:r w:rsidRPr="00686D6C">
              <w:t>PVC</w:t>
            </w:r>
            <w:r w:rsidR="00EF1F66" w:rsidRPr="00686D6C">
              <w:t>-U</w:t>
            </w:r>
          </w:p>
        </w:tc>
        <w:tc>
          <w:tcPr>
            <w:tcW w:w="7230" w:type="dxa"/>
          </w:tcPr>
          <w:p w:rsidR="00210AEE" w:rsidRPr="00686D6C" w:rsidRDefault="00210AEE" w:rsidP="006B02F1">
            <w:pPr>
              <w:pStyle w:val="Tabletext"/>
            </w:pPr>
            <w:r w:rsidRPr="00686D6C">
              <w:t>Polyvinyl chloride</w:t>
            </w:r>
          </w:p>
        </w:tc>
      </w:tr>
      <w:tr w:rsidR="00210AEE" w:rsidRPr="00C75B60" w:rsidTr="006B02F1">
        <w:trPr>
          <w:trHeight w:val="84"/>
        </w:trPr>
        <w:tc>
          <w:tcPr>
            <w:tcW w:w="1843" w:type="dxa"/>
          </w:tcPr>
          <w:p w:rsidR="00210AEE" w:rsidRPr="00686D6C" w:rsidRDefault="00210AEE" w:rsidP="006B02F1">
            <w:pPr>
              <w:pStyle w:val="Tabletext"/>
            </w:pPr>
            <w:r w:rsidRPr="00686D6C">
              <w:t>QWC</w:t>
            </w:r>
          </w:p>
        </w:tc>
        <w:tc>
          <w:tcPr>
            <w:tcW w:w="7230" w:type="dxa"/>
          </w:tcPr>
          <w:p w:rsidR="00210AEE" w:rsidRPr="00686D6C" w:rsidRDefault="00210AEE" w:rsidP="006B02F1">
            <w:pPr>
              <w:pStyle w:val="Tabletext"/>
            </w:pPr>
            <w:r w:rsidRPr="00686D6C">
              <w:t>Queensland Water Commission</w:t>
            </w:r>
          </w:p>
        </w:tc>
      </w:tr>
      <w:tr w:rsidR="00EF1F66" w:rsidRPr="00C75B60" w:rsidTr="006B02F1">
        <w:trPr>
          <w:trHeight w:val="84"/>
        </w:trPr>
        <w:tc>
          <w:tcPr>
            <w:tcW w:w="1843" w:type="dxa"/>
          </w:tcPr>
          <w:p w:rsidR="00EF1F66" w:rsidRPr="00275D54" w:rsidRDefault="00EF1F66" w:rsidP="006B02F1">
            <w:pPr>
              <w:pStyle w:val="Tabletext"/>
            </w:pPr>
            <w:r w:rsidRPr="00275D54">
              <w:t>REF</w:t>
            </w:r>
          </w:p>
        </w:tc>
        <w:tc>
          <w:tcPr>
            <w:tcW w:w="7230" w:type="dxa"/>
          </w:tcPr>
          <w:p w:rsidR="00EF1F66" w:rsidRPr="00686D6C" w:rsidRDefault="00275D54" w:rsidP="006B02F1">
            <w:pPr>
              <w:pStyle w:val="Tabletext"/>
            </w:pPr>
            <w:r w:rsidRPr="00275D54">
              <w:t>Review of environmental factors</w:t>
            </w:r>
          </w:p>
        </w:tc>
      </w:tr>
      <w:tr w:rsidR="00210AEE" w:rsidRPr="00C75B60" w:rsidTr="006B02F1">
        <w:trPr>
          <w:trHeight w:val="84"/>
        </w:trPr>
        <w:tc>
          <w:tcPr>
            <w:tcW w:w="1843" w:type="dxa"/>
          </w:tcPr>
          <w:p w:rsidR="00210AEE" w:rsidRPr="00686D6C" w:rsidRDefault="00210AEE" w:rsidP="006B02F1">
            <w:pPr>
              <w:pStyle w:val="Tabletext"/>
            </w:pPr>
            <w:r w:rsidRPr="00686D6C">
              <w:t>RPL</w:t>
            </w:r>
          </w:p>
        </w:tc>
        <w:tc>
          <w:tcPr>
            <w:tcW w:w="7230" w:type="dxa"/>
          </w:tcPr>
          <w:p w:rsidR="00210AEE" w:rsidRPr="00686D6C" w:rsidRDefault="00210AEE" w:rsidP="006B02F1">
            <w:pPr>
              <w:pStyle w:val="Tabletext"/>
            </w:pPr>
            <w:r w:rsidRPr="00686D6C">
              <w:t xml:space="preserve">Recognised </w:t>
            </w:r>
            <w:r w:rsidR="00C11A27" w:rsidRPr="00686D6C">
              <w:t>p</w:t>
            </w:r>
            <w:r w:rsidRPr="00686D6C">
              <w:t xml:space="preserve">rior </w:t>
            </w:r>
            <w:r w:rsidR="00C11A27" w:rsidRPr="00686D6C">
              <w:t>l</w:t>
            </w:r>
            <w:r w:rsidRPr="00686D6C">
              <w:t>earning</w:t>
            </w:r>
          </w:p>
        </w:tc>
      </w:tr>
      <w:tr w:rsidR="00EF1F66" w:rsidRPr="00C75B60" w:rsidTr="006B02F1">
        <w:trPr>
          <w:trHeight w:val="84"/>
        </w:trPr>
        <w:tc>
          <w:tcPr>
            <w:tcW w:w="1843" w:type="dxa"/>
          </w:tcPr>
          <w:p w:rsidR="00EF1F66" w:rsidRPr="00686D6C" w:rsidRDefault="00EF1F66" w:rsidP="006B02F1">
            <w:pPr>
              <w:pStyle w:val="Tabletext"/>
            </w:pPr>
            <w:r w:rsidRPr="00686D6C">
              <w:t>SA</w:t>
            </w:r>
          </w:p>
        </w:tc>
        <w:tc>
          <w:tcPr>
            <w:tcW w:w="7230" w:type="dxa"/>
          </w:tcPr>
          <w:p w:rsidR="00EF1F66" w:rsidRPr="00686D6C" w:rsidRDefault="00EF1F66" w:rsidP="006B02F1">
            <w:pPr>
              <w:pStyle w:val="Tabletext"/>
            </w:pPr>
            <w:r w:rsidRPr="00686D6C">
              <w:t>South Australia</w:t>
            </w:r>
          </w:p>
        </w:tc>
      </w:tr>
      <w:tr w:rsidR="00EF1F66" w:rsidRPr="00C75B60" w:rsidTr="006B02F1">
        <w:trPr>
          <w:trHeight w:val="84"/>
        </w:trPr>
        <w:tc>
          <w:tcPr>
            <w:tcW w:w="1843" w:type="dxa"/>
          </w:tcPr>
          <w:p w:rsidR="00EF1F66" w:rsidRPr="00686D6C" w:rsidRDefault="00EF1F66" w:rsidP="006B02F1">
            <w:pPr>
              <w:pStyle w:val="Tabletext"/>
            </w:pPr>
            <w:r w:rsidRPr="00686D6C">
              <w:t>SCER</w:t>
            </w:r>
          </w:p>
        </w:tc>
        <w:tc>
          <w:tcPr>
            <w:tcW w:w="7230" w:type="dxa"/>
          </w:tcPr>
          <w:p w:rsidR="00EF1F66" w:rsidRPr="004C6A3D" w:rsidRDefault="004C6A3D" w:rsidP="006B02F1">
            <w:pPr>
              <w:pStyle w:val="Tabletext"/>
            </w:pPr>
            <w:r w:rsidRPr="004C6A3D">
              <w:t>Standing Council on Energy and Resources</w:t>
            </w:r>
          </w:p>
        </w:tc>
      </w:tr>
      <w:tr w:rsidR="00EF1F66" w:rsidRPr="00C75B60" w:rsidTr="006B02F1">
        <w:trPr>
          <w:trHeight w:val="84"/>
        </w:trPr>
        <w:tc>
          <w:tcPr>
            <w:tcW w:w="1843" w:type="dxa"/>
          </w:tcPr>
          <w:p w:rsidR="00EF1F66" w:rsidRPr="00686D6C" w:rsidRDefault="00EF1F66" w:rsidP="006B02F1">
            <w:pPr>
              <w:pStyle w:val="Tabletext"/>
            </w:pPr>
            <w:r w:rsidRPr="00686D6C">
              <w:t>SCVF</w:t>
            </w:r>
          </w:p>
        </w:tc>
        <w:tc>
          <w:tcPr>
            <w:tcW w:w="7230" w:type="dxa"/>
          </w:tcPr>
          <w:p w:rsidR="00EF1F66" w:rsidRPr="00686D6C" w:rsidRDefault="00EF1F66" w:rsidP="006B02F1">
            <w:pPr>
              <w:pStyle w:val="Tabletext"/>
            </w:pPr>
            <w:r w:rsidRPr="00686D6C">
              <w:t>Surface-casing-vent flow</w:t>
            </w:r>
          </w:p>
        </w:tc>
      </w:tr>
      <w:tr w:rsidR="00210AEE" w:rsidRPr="00C75B60" w:rsidTr="006B02F1">
        <w:trPr>
          <w:trHeight w:val="84"/>
        </w:trPr>
        <w:tc>
          <w:tcPr>
            <w:tcW w:w="1843" w:type="dxa"/>
          </w:tcPr>
          <w:p w:rsidR="00210AEE" w:rsidRPr="00686D6C" w:rsidRDefault="00210AEE" w:rsidP="006B02F1">
            <w:pPr>
              <w:pStyle w:val="Tabletext"/>
            </w:pPr>
            <w:r w:rsidRPr="00686D6C">
              <w:t>SEO</w:t>
            </w:r>
          </w:p>
        </w:tc>
        <w:tc>
          <w:tcPr>
            <w:tcW w:w="7230" w:type="dxa"/>
          </w:tcPr>
          <w:p w:rsidR="00210AEE" w:rsidRPr="00686D6C" w:rsidRDefault="00210AEE" w:rsidP="006B02F1">
            <w:pPr>
              <w:pStyle w:val="Tabletext"/>
            </w:pPr>
            <w:r w:rsidRPr="00686D6C">
              <w:t xml:space="preserve">Statement of </w:t>
            </w:r>
            <w:r w:rsidR="00C11A27" w:rsidRPr="00686D6C">
              <w:t>e</w:t>
            </w:r>
            <w:r w:rsidRPr="00686D6C">
              <w:t xml:space="preserve">nvironmental </w:t>
            </w:r>
            <w:r w:rsidR="00C11A27" w:rsidRPr="00686D6C">
              <w:t>o</w:t>
            </w:r>
            <w:r w:rsidRPr="00686D6C">
              <w:t>bjective</w:t>
            </w:r>
          </w:p>
        </w:tc>
      </w:tr>
      <w:tr w:rsidR="00210AEE" w:rsidRPr="00C75B60" w:rsidTr="006B02F1">
        <w:trPr>
          <w:trHeight w:val="84"/>
        </w:trPr>
        <w:tc>
          <w:tcPr>
            <w:tcW w:w="1843" w:type="dxa"/>
          </w:tcPr>
          <w:p w:rsidR="00210AEE" w:rsidRPr="00686D6C" w:rsidRDefault="00210AEE" w:rsidP="006B02F1">
            <w:pPr>
              <w:pStyle w:val="Tabletext"/>
            </w:pPr>
            <w:r w:rsidRPr="00686D6C">
              <w:t>SRW</w:t>
            </w:r>
          </w:p>
        </w:tc>
        <w:tc>
          <w:tcPr>
            <w:tcW w:w="7230" w:type="dxa"/>
          </w:tcPr>
          <w:p w:rsidR="00210AEE" w:rsidRPr="00686D6C" w:rsidRDefault="00210AEE" w:rsidP="006B02F1">
            <w:pPr>
              <w:pStyle w:val="Tabletext"/>
            </w:pPr>
            <w:r w:rsidRPr="00686D6C">
              <w:t>Southern Rural Water</w:t>
            </w:r>
          </w:p>
        </w:tc>
      </w:tr>
      <w:tr w:rsidR="00EF1F66" w:rsidRPr="00C75B60" w:rsidTr="006B02F1">
        <w:trPr>
          <w:trHeight w:val="84"/>
        </w:trPr>
        <w:tc>
          <w:tcPr>
            <w:tcW w:w="1843" w:type="dxa"/>
          </w:tcPr>
          <w:p w:rsidR="00EF1F66" w:rsidRPr="00686D6C" w:rsidRDefault="00EF1F66" w:rsidP="006B02F1">
            <w:pPr>
              <w:pStyle w:val="Tabletext"/>
            </w:pPr>
            <w:r w:rsidRPr="00686D6C">
              <w:t>UK</w:t>
            </w:r>
          </w:p>
        </w:tc>
        <w:tc>
          <w:tcPr>
            <w:tcW w:w="7230" w:type="dxa"/>
          </w:tcPr>
          <w:p w:rsidR="00EF1F66" w:rsidRPr="00686D6C" w:rsidRDefault="00EF1F66" w:rsidP="006B02F1">
            <w:pPr>
              <w:pStyle w:val="Tabletext"/>
            </w:pPr>
            <w:r w:rsidRPr="00686D6C">
              <w:t>United Kingdom</w:t>
            </w:r>
          </w:p>
        </w:tc>
      </w:tr>
      <w:tr w:rsidR="00EF1F66" w:rsidRPr="00C75B60" w:rsidTr="006B02F1">
        <w:trPr>
          <w:trHeight w:val="84"/>
        </w:trPr>
        <w:tc>
          <w:tcPr>
            <w:tcW w:w="1843" w:type="dxa"/>
          </w:tcPr>
          <w:p w:rsidR="00EF1F66" w:rsidRPr="00686D6C" w:rsidRDefault="00EF1F66" w:rsidP="006B02F1">
            <w:pPr>
              <w:pStyle w:val="Tabletext"/>
            </w:pPr>
            <w:r w:rsidRPr="00686D6C">
              <w:t>US</w:t>
            </w:r>
          </w:p>
        </w:tc>
        <w:tc>
          <w:tcPr>
            <w:tcW w:w="7230" w:type="dxa"/>
          </w:tcPr>
          <w:p w:rsidR="00EF1F66" w:rsidRPr="00686D6C" w:rsidRDefault="00EF1F66" w:rsidP="006B02F1">
            <w:pPr>
              <w:pStyle w:val="Tabletext"/>
            </w:pPr>
            <w:r w:rsidRPr="00686D6C">
              <w:t>United States of America</w:t>
            </w:r>
          </w:p>
        </w:tc>
      </w:tr>
      <w:tr w:rsidR="00EF1F66" w:rsidRPr="00C75B60" w:rsidTr="006B02F1">
        <w:trPr>
          <w:trHeight w:val="84"/>
        </w:trPr>
        <w:tc>
          <w:tcPr>
            <w:tcW w:w="1843" w:type="dxa"/>
          </w:tcPr>
          <w:p w:rsidR="00EF1F66" w:rsidRPr="00686D6C" w:rsidRDefault="00EF1F66" w:rsidP="006B02F1">
            <w:pPr>
              <w:pStyle w:val="Tabletext"/>
            </w:pPr>
            <w:r w:rsidRPr="00686D6C">
              <w:t>VIT</w:t>
            </w:r>
          </w:p>
        </w:tc>
        <w:tc>
          <w:tcPr>
            <w:tcW w:w="7230" w:type="dxa"/>
          </w:tcPr>
          <w:p w:rsidR="00EF1F66" w:rsidRPr="00686D6C" w:rsidRDefault="00EF1F66" w:rsidP="006B02F1">
            <w:pPr>
              <w:pStyle w:val="Tabletext"/>
            </w:pPr>
            <w:r w:rsidRPr="00686D6C">
              <w:t>Vertical interference test</w:t>
            </w:r>
          </w:p>
        </w:tc>
      </w:tr>
      <w:tr w:rsidR="00EF1F66" w:rsidRPr="00C75B60" w:rsidTr="006B02F1">
        <w:trPr>
          <w:trHeight w:val="84"/>
        </w:trPr>
        <w:tc>
          <w:tcPr>
            <w:tcW w:w="1843" w:type="dxa"/>
          </w:tcPr>
          <w:p w:rsidR="00EF1F66" w:rsidRPr="00686D6C" w:rsidRDefault="00EF1F66" w:rsidP="006B02F1">
            <w:pPr>
              <w:pStyle w:val="Tabletext"/>
            </w:pPr>
            <w:r w:rsidRPr="00686D6C">
              <w:t>WA</w:t>
            </w:r>
          </w:p>
        </w:tc>
        <w:tc>
          <w:tcPr>
            <w:tcW w:w="7230" w:type="dxa"/>
          </w:tcPr>
          <w:p w:rsidR="00EF1F66" w:rsidRPr="00686D6C" w:rsidRDefault="00EF1F66" w:rsidP="006B02F1">
            <w:pPr>
              <w:pStyle w:val="Tabletext"/>
            </w:pPr>
            <w:r w:rsidRPr="00686D6C">
              <w:t>Western Australia</w:t>
            </w:r>
          </w:p>
        </w:tc>
      </w:tr>
    </w:tbl>
    <w:p w:rsidR="0084683C" w:rsidRPr="00FD7C8D" w:rsidRDefault="0084683C" w:rsidP="00FD7C8D">
      <w:pPr>
        <w:rPr>
          <w:rFonts w:ascii="Arial" w:hAnsi="Arial" w:cs="Arial"/>
          <w:lang w:val="en-GB"/>
        </w:rPr>
      </w:pPr>
    </w:p>
    <w:p w:rsidR="00FD7C8D" w:rsidRPr="00CF283E" w:rsidRDefault="00FD7C8D" w:rsidP="00707A45">
      <w:pPr>
        <w:pStyle w:val="Body"/>
        <w:rPr>
          <w:rFonts w:ascii="Arial" w:hAnsi="Arial"/>
          <w:sz w:val="22"/>
          <w:szCs w:val="22"/>
        </w:rPr>
      </w:pPr>
    </w:p>
    <w:p w:rsidR="00CF5E2A" w:rsidRDefault="00CF5E2A" w:rsidP="00FB472D">
      <w:pPr>
        <w:pStyle w:val="ExecSumm"/>
        <w:sectPr w:rsidR="00CF5E2A" w:rsidSect="00B65CEE">
          <w:headerReference w:type="first" r:id="rId17"/>
          <w:footerReference w:type="first" r:id="rId18"/>
          <w:pgSz w:w="11900" w:h="16840" w:code="9"/>
          <w:pgMar w:top="2126" w:right="1418" w:bottom="1418" w:left="1418" w:header="142" w:footer="709" w:gutter="0"/>
          <w:pgNumType w:fmt="lowerRoman"/>
          <w:cols w:space="284"/>
          <w:noEndnote/>
          <w:titlePg/>
          <w:docGrid w:linePitch="326"/>
        </w:sectPr>
      </w:pPr>
      <w:bookmarkStart w:id="17" w:name="_Toc351121191"/>
    </w:p>
    <w:p w:rsidR="004604CF" w:rsidRDefault="009A27C1" w:rsidP="00FB472D">
      <w:pPr>
        <w:pStyle w:val="ExecSumm"/>
      </w:pPr>
      <w:bookmarkStart w:id="18" w:name="_Toc391459198"/>
      <w:r w:rsidRPr="00CF283E">
        <w:lastRenderedPageBreak/>
        <w:t>Glossary</w:t>
      </w:r>
      <w:bookmarkEnd w:id="17"/>
      <w:bookmarkEnd w:id="1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8"/>
        <w:gridCol w:w="6804"/>
      </w:tblGrid>
      <w:tr w:rsidR="009D58F1" w:rsidRPr="00F0632D" w:rsidTr="00F01412">
        <w:trPr>
          <w:tblHeader/>
        </w:trPr>
        <w:tc>
          <w:tcPr>
            <w:tcW w:w="2268" w:type="dxa"/>
            <w:shd w:val="clear" w:color="auto" w:fill="C6D9F1" w:themeFill="text2" w:themeFillTint="33"/>
          </w:tcPr>
          <w:p w:rsidR="009D58F1" w:rsidRPr="00F0632D" w:rsidRDefault="009D58F1" w:rsidP="00F6604D">
            <w:pPr>
              <w:pStyle w:val="TableFontH"/>
            </w:pPr>
            <w:r w:rsidRPr="00F0632D">
              <w:t>Term</w:t>
            </w:r>
          </w:p>
        </w:tc>
        <w:tc>
          <w:tcPr>
            <w:tcW w:w="6804" w:type="dxa"/>
            <w:shd w:val="clear" w:color="auto" w:fill="C6D9F1" w:themeFill="text2" w:themeFillTint="33"/>
          </w:tcPr>
          <w:p w:rsidR="009D58F1" w:rsidRPr="00F0632D" w:rsidRDefault="009D58F1" w:rsidP="00F6604D">
            <w:pPr>
              <w:pStyle w:val="TableFontH"/>
            </w:pPr>
            <w:r w:rsidRPr="00F0632D">
              <w:t>Description</w:t>
            </w:r>
          </w:p>
        </w:tc>
      </w:tr>
      <w:tr w:rsidR="00714334" w:rsidRPr="00ED653D" w:rsidTr="00F01412">
        <w:tblPrEx>
          <w:tblLook w:val="0000"/>
        </w:tblPrEx>
        <w:trPr>
          <w:trHeight w:val="188"/>
        </w:trPr>
        <w:tc>
          <w:tcPr>
            <w:tcW w:w="2268" w:type="dxa"/>
          </w:tcPr>
          <w:p w:rsidR="00714334" w:rsidRPr="00ED653D" w:rsidRDefault="00714334" w:rsidP="006B02F1">
            <w:pPr>
              <w:pStyle w:val="Tabletext"/>
            </w:pPr>
            <w:r>
              <w:t>Annulus</w:t>
            </w:r>
          </w:p>
        </w:tc>
        <w:tc>
          <w:tcPr>
            <w:tcW w:w="6804" w:type="dxa"/>
          </w:tcPr>
          <w:p w:rsidR="000F5AE8" w:rsidRPr="00ED653D" w:rsidRDefault="000F5AE8" w:rsidP="006B02F1">
            <w:pPr>
              <w:pStyle w:val="Tabletext"/>
            </w:pPr>
            <w:r w:rsidRPr="000F5AE8">
              <w:t>The space between the bore casing and borehole, or between bore casings, or between casing and tubing, in coal seam gas wells.</w:t>
            </w:r>
          </w:p>
        </w:tc>
      </w:tr>
      <w:tr w:rsidR="00714334" w:rsidRPr="00ED653D" w:rsidTr="00F01412">
        <w:tblPrEx>
          <w:tblLook w:val="0000"/>
        </w:tblPrEx>
        <w:trPr>
          <w:trHeight w:val="188"/>
        </w:trPr>
        <w:tc>
          <w:tcPr>
            <w:tcW w:w="2268" w:type="dxa"/>
          </w:tcPr>
          <w:p w:rsidR="00714334" w:rsidRPr="00ED653D" w:rsidRDefault="00714334" w:rsidP="006B02F1">
            <w:pPr>
              <w:pStyle w:val="Tabletext"/>
            </w:pPr>
            <w:r w:rsidRPr="00ED653D">
              <w:t>Aquifer</w:t>
            </w:r>
          </w:p>
        </w:tc>
        <w:tc>
          <w:tcPr>
            <w:tcW w:w="6804" w:type="dxa"/>
          </w:tcPr>
          <w:p w:rsidR="00714334" w:rsidRPr="00ED653D" w:rsidRDefault="00714334" w:rsidP="006B02F1">
            <w:pPr>
              <w:pStyle w:val="Tabletext"/>
            </w:pPr>
            <w:r>
              <w:t xml:space="preserve">Rock or sediment in a </w:t>
            </w:r>
            <w:r w:rsidRPr="00ED653D">
              <w:t xml:space="preserve">formation, group of formations or part of a formation, </w:t>
            </w:r>
            <w:r w:rsidR="00F41C77">
              <w:t xml:space="preserve">that is </w:t>
            </w:r>
            <w:r>
              <w:t>saturated and</w:t>
            </w:r>
            <w:r w:rsidRPr="00ED653D">
              <w:t xml:space="preserve"> sufficient</w:t>
            </w:r>
            <w:r>
              <w:t>ly</w:t>
            </w:r>
            <w:r w:rsidR="004C6A3D">
              <w:t xml:space="preserve"> permeable</w:t>
            </w:r>
            <w:r>
              <w:t xml:space="preserve"> </w:t>
            </w:r>
            <w:r w:rsidRPr="00ED653D">
              <w:t xml:space="preserve">to transmit </w:t>
            </w:r>
            <w:r>
              <w:t>quantities of water to wells and springs.</w:t>
            </w:r>
          </w:p>
        </w:tc>
      </w:tr>
      <w:tr w:rsidR="00714334" w:rsidRPr="00ED653D" w:rsidTr="00F01412">
        <w:tblPrEx>
          <w:tblLook w:val="0000"/>
        </w:tblPrEx>
        <w:trPr>
          <w:trHeight w:val="84"/>
        </w:trPr>
        <w:tc>
          <w:tcPr>
            <w:tcW w:w="2268" w:type="dxa"/>
          </w:tcPr>
          <w:p w:rsidR="00714334" w:rsidRPr="00ED653D" w:rsidRDefault="00714334" w:rsidP="006B02F1">
            <w:pPr>
              <w:pStyle w:val="Tabletext"/>
            </w:pPr>
            <w:proofErr w:type="spellStart"/>
            <w:r w:rsidRPr="00ED653D">
              <w:t>Aquitard</w:t>
            </w:r>
            <w:proofErr w:type="spellEnd"/>
          </w:p>
        </w:tc>
        <w:tc>
          <w:tcPr>
            <w:tcW w:w="6804" w:type="dxa"/>
          </w:tcPr>
          <w:p w:rsidR="00714334" w:rsidRPr="00ED653D" w:rsidRDefault="00714334" w:rsidP="006B02F1">
            <w:pPr>
              <w:pStyle w:val="Tabletext"/>
            </w:pPr>
            <w:r w:rsidRPr="00ED653D">
              <w:t xml:space="preserve">A </w:t>
            </w:r>
            <w:r>
              <w:t xml:space="preserve">saturated </w:t>
            </w:r>
            <w:r w:rsidRPr="00ED653D">
              <w:t>geological</w:t>
            </w:r>
            <w:r>
              <w:t xml:space="preserve"> unit that is less permeable than an aquifer, and incapable of transmitting useful quantities of water. </w:t>
            </w:r>
            <w:proofErr w:type="spellStart"/>
            <w:r>
              <w:t>Aquitards</w:t>
            </w:r>
            <w:proofErr w:type="spellEnd"/>
            <w:r>
              <w:t xml:space="preserve"> often form a confining layer over an artesian aquifer.</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Artesian</w:t>
            </w:r>
          </w:p>
        </w:tc>
        <w:tc>
          <w:tcPr>
            <w:tcW w:w="6804" w:type="dxa"/>
          </w:tcPr>
          <w:p w:rsidR="00714334" w:rsidRPr="00ED653D" w:rsidRDefault="00714334" w:rsidP="006B02F1">
            <w:pPr>
              <w:pStyle w:val="Tabletext"/>
            </w:pPr>
            <w:r w:rsidRPr="00ED653D">
              <w:t xml:space="preserve">Pertaining to a confined aquifer in which the </w:t>
            </w:r>
            <w:r>
              <w:t>groundwater is under positive pressure (that is, a bore screened into the aquifer will have its water level above ground)</w:t>
            </w:r>
            <w:r w:rsidRPr="00ED653D">
              <w:t>.</w:t>
            </w:r>
          </w:p>
        </w:tc>
      </w:tr>
      <w:tr w:rsidR="00714334" w:rsidRPr="00ED653D" w:rsidTr="00F01412">
        <w:tblPrEx>
          <w:tblLook w:val="0000"/>
        </w:tblPrEx>
        <w:trPr>
          <w:trHeight w:val="84"/>
        </w:trPr>
        <w:tc>
          <w:tcPr>
            <w:tcW w:w="2268" w:type="dxa"/>
          </w:tcPr>
          <w:p w:rsidR="00714334" w:rsidRDefault="00714334" w:rsidP="006B02F1">
            <w:pPr>
              <w:pStyle w:val="Tabletext"/>
            </w:pPr>
            <w:r>
              <w:t>Bore</w:t>
            </w:r>
          </w:p>
        </w:tc>
        <w:tc>
          <w:tcPr>
            <w:tcW w:w="6804" w:type="dxa"/>
          </w:tcPr>
          <w:p w:rsidR="009D58F1" w:rsidRDefault="00714334" w:rsidP="006B02F1">
            <w:pPr>
              <w:pStyle w:val="Tabletext"/>
            </w:pPr>
            <w:r>
              <w:t xml:space="preserve">A narrow, artificially constructed hole or cavity used to intercept, collect or store water from an aquifer, or to passively observe or collect groundwater information. Also known as a borehole, </w:t>
            </w:r>
            <w:r w:rsidR="009545B5" w:rsidRPr="0041631C">
              <w:t>drill holes</w:t>
            </w:r>
            <w:r w:rsidR="009545B5" w:rsidRPr="000A5406">
              <w:t xml:space="preserve"> </w:t>
            </w:r>
            <w:r w:rsidRPr="000A5406">
              <w:t>or</w:t>
            </w:r>
            <w:r>
              <w:t xml:space="preserve"> piezometer.</w:t>
            </w:r>
          </w:p>
          <w:p w:rsidR="00714334" w:rsidRDefault="009D58F1" w:rsidP="006B02F1">
            <w:pPr>
              <w:pStyle w:val="Tabletext"/>
            </w:pPr>
            <w:r>
              <w:t xml:space="preserve">This report uses the term ‘bore’ in reference to the extraction, exploration or monitoring or water. </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Bore development</w:t>
            </w:r>
          </w:p>
        </w:tc>
        <w:tc>
          <w:tcPr>
            <w:tcW w:w="6804" w:type="dxa"/>
          </w:tcPr>
          <w:p w:rsidR="00714334" w:rsidRPr="00ED653D" w:rsidRDefault="00714334" w:rsidP="006B02F1">
            <w:pPr>
              <w:pStyle w:val="Tabletext"/>
            </w:pPr>
            <w:r>
              <w:t>T</w:t>
            </w:r>
            <w:r w:rsidRPr="00ED653D">
              <w:t>he vigorous agitation of water and air in the borehole to remove fine particles and other material introduced in the drilling process and to provide a good hydraulic connection between the bore and the aquifer.</w:t>
            </w:r>
          </w:p>
        </w:tc>
      </w:tr>
      <w:tr w:rsidR="00714334" w:rsidRPr="00ED653D" w:rsidTr="00F01412">
        <w:tblPrEx>
          <w:tblLook w:val="0000"/>
        </w:tblPrEx>
        <w:trPr>
          <w:trHeight w:val="85"/>
        </w:trPr>
        <w:tc>
          <w:tcPr>
            <w:tcW w:w="2268" w:type="dxa"/>
          </w:tcPr>
          <w:p w:rsidR="00714334" w:rsidRPr="00ED653D" w:rsidRDefault="00714334" w:rsidP="006B02F1">
            <w:pPr>
              <w:pStyle w:val="Tabletext"/>
            </w:pPr>
            <w:r>
              <w:t>Bore failure</w:t>
            </w:r>
          </w:p>
        </w:tc>
        <w:tc>
          <w:tcPr>
            <w:tcW w:w="6804" w:type="dxa"/>
          </w:tcPr>
          <w:p w:rsidR="00714334" w:rsidRPr="00ED653D" w:rsidRDefault="00714334" w:rsidP="006B02F1">
            <w:pPr>
              <w:pStyle w:val="Tabletext"/>
            </w:pPr>
            <w:r>
              <w:t>T</w:t>
            </w:r>
            <w:r w:rsidRPr="00ED653D">
              <w:t>he condition of a bore once it becomes unserviceable to the point of requiring refurbishment, replacement or decommissioning.</w:t>
            </w:r>
          </w:p>
        </w:tc>
      </w:tr>
      <w:tr w:rsidR="00F41C77" w:rsidRPr="00ED653D" w:rsidTr="00F01412">
        <w:tblPrEx>
          <w:tblLook w:val="0000"/>
        </w:tblPrEx>
        <w:trPr>
          <w:trHeight w:val="84"/>
        </w:trPr>
        <w:tc>
          <w:tcPr>
            <w:tcW w:w="2268" w:type="dxa"/>
          </w:tcPr>
          <w:p w:rsidR="00F41C77" w:rsidRDefault="00F41C77" w:rsidP="006B02F1">
            <w:pPr>
              <w:pStyle w:val="Tabletext"/>
            </w:pPr>
            <w:r>
              <w:t>Borehole</w:t>
            </w:r>
          </w:p>
        </w:tc>
        <w:tc>
          <w:tcPr>
            <w:tcW w:w="6804" w:type="dxa"/>
          </w:tcPr>
          <w:p w:rsidR="00F41C77" w:rsidRDefault="00F41C77" w:rsidP="006B02F1">
            <w:pPr>
              <w:pStyle w:val="Tabletext"/>
            </w:pPr>
            <w:r>
              <w:t>Refer to Bore.</w:t>
            </w:r>
          </w:p>
        </w:tc>
      </w:tr>
      <w:tr w:rsidR="00714334" w:rsidRPr="00ED653D" w:rsidTr="00F01412">
        <w:tblPrEx>
          <w:tblLook w:val="0000"/>
        </w:tblPrEx>
        <w:trPr>
          <w:trHeight w:val="84"/>
        </w:trPr>
        <w:tc>
          <w:tcPr>
            <w:tcW w:w="2268" w:type="dxa"/>
          </w:tcPr>
          <w:p w:rsidR="00714334" w:rsidRDefault="00714334" w:rsidP="006B02F1">
            <w:pPr>
              <w:pStyle w:val="Tabletext"/>
            </w:pPr>
            <w:r>
              <w:t>Bridge</w:t>
            </w:r>
          </w:p>
        </w:tc>
        <w:tc>
          <w:tcPr>
            <w:tcW w:w="6804" w:type="dxa"/>
          </w:tcPr>
          <w:p w:rsidR="00714334" w:rsidRDefault="00714334" w:rsidP="006B02F1">
            <w:pPr>
              <w:pStyle w:val="Tabletext"/>
            </w:pPr>
            <w:r>
              <w:t xml:space="preserve">A solid fixture that is positioned in a drilled hole, to form a base for grout or backfill material, when the drilled hole is to be only partially </w:t>
            </w:r>
            <w:proofErr w:type="spellStart"/>
            <w:r>
              <w:t>infilled</w:t>
            </w:r>
            <w:proofErr w:type="spellEnd"/>
            <w:r>
              <w:t>.</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Casing</w:t>
            </w:r>
          </w:p>
        </w:tc>
        <w:tc>
          <w:tcPr>
            <w:tcW w:w="6804" w:type="dxa"/>
          </w:tcPr>
          <w:p w:rsidR="00714334" w:rsidRDefault="00714334" w:rsidP="006B02F1">
            <w:pPr>
              <w:pStyle w:val="Tabletext"/>
            </w:pPr>
            <w:r>
              <w:t>A tube used as a temporary or permanent lining for a bore.</w:t>
            </w:r>
          </w:p>
          <w:p w:rsidR="00714334" w:rsidRDefault="00714334" w:rsidP="006B02F1">
            <w:pPr>
              <w:pStyle w:val="Tabletext"/>
            </w:pPr>
            <w:r w:rsidRPr="009039DC">
              <w:rPr>
                <w:i/>
              </w:rPr>
              <w:t>Surface casing</w:t>
            </w:r>
            <w:r>
              <w:t>: The pipe initially inserted into the top of the hole to prevent washouts and the erosion of softer materials during subsequent drilling. Surface casing is usually grouted in and composed of either steel, PVC-U or composite materials.</w:t>
            </w:r>
          </w:p>
          <w:p w:rsidR="00714334" w:rsidRPr="00ED653D" w:rsidRDefault="00714334" w:rsidP="006B02F1">
            <w:pPr>
              <w:pStyle w:val="Tabletext"/>
            </w:pPr>
            <w:r w:rsidRPr="009039DC">
              <w:rPr>
                <w:i/>
              </w:rPr>
              <w:t>Production casing</w:t>
            </w:r>
            <w:r>
              <w:t>: A continuous string of pipe (casing) that is inserted into or immediately above the chosen aquifer and back to the surface through which water or gas is extracted / injected.</w:t>
            </w:r>
          </w:p>
        </w:tc>
      </w:tr>
      <w:tr w:rsidR="00714334" w:rsidRPr="00ED653D" w:rsidTr="00F01412">
        <w:tblPrEx>
          <w:tblLook w:val="0000"/>
        </w:tblPrEx>
        <w:trPr>
          <w:trHeight w:val="84"/>
        </w:trPr>
        <w:tc>
          <w:tcPr>
            <w:tcW w:w="2268" w:type="dxa"/>
          </w:tcPr>
          <w:p w:rsidR="00714334" w:rsidRDefault="00714334" w:rsidP="006B02F1">
            <w:pPr>
              <w:pStyle w:val="Tabletext"/>
            </w:pPr>
            <w:r>
              <w:t>Cement grout</w:t>
            </w:r>
          </w:p>
        </w:tc>
        <w:tc>
          <w:tcPr>
            <w:tcW w:w="6804" w:type="dxa"/>
          </w:tcPr>
          <w:p w:rsidR="00714334" w:rsidRPr="00ED653D" w:rsidRDefault="00714334" w:rsidP="006B02F1">
            <w:pPr>
              <w:pStyle w:val="Tabletext"/>
            </w:pPr>
            <w:r>
              <w:t>A fluid mixture of Portland Cement and water of a consistency that can be forced through a pipe and placed as required.</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Cementing</w:t>
            </w:r>
          </w:p>
        </w:tc>
        <w:tc>
          <w:tcPr>
            <w:tcW w:w="6804" w:type="dxa"/>
          </w:tcPr>
          <w:p w:rsidR="00714334" w:rsidRPr="00ED653D" w:rsidRDefault="00714334" w:rsidP="006B02F1">
            <w:pPr>
              <w:pStyle w:val="Tabletext"/>
            </w:pPr>
            <w:r>
              <w:t>The process of placing grout into the annulus around the casing to provide a permanent seal. Is also known as grouting.</w:t>
            </w:r>
          </w:p>
        </w:tc>
      </w:tr>
      <w:tr w:rsidR="008C702A" w:rsidRPr="00ED653D" w:rsidTr="00F01412">
        <w:tblPrEx>
          <w:tblLook w:val="0000"/>
        </w:tblPrEx>
        <w:trPr>
          <w:trHeight w:val="84"/>
        </w:trPr>
        <w:tc>
          <w:tcPr>
            <w:tcW w:w="2268" w:type="dxa"/>
          </w:tcPr>
          <w:p w:rsidR="008C702A" w:rsidRDefault="008C702A" w:rsidP="006B02F1">
            <w:pPr>
              <w:pStyle w:val="Tabletext"/>
            </w:pPr>
            <w:proofErr w:type="spellStart"/>
            <w:r>
              <w:t>Clearbore</w:t>
            </w:r>
            <w:proofErr w:type="spellEnd"/>
          </w:p>
        </w:tc>
        <w:tc>
          <w:tcPr>
            <w:tcW w:w="6804" w:type="dxa"/>
          </w:tcPr>
          <w:p w:rsidR="008C702A" w:rsidRDefault="008C702A" w:rsidP="006B02F1">
            <w:pPr>
              <w:pStyle w:val="Tabletext"/>
            </w:pPr>
            <w:r>
              <w:t xml:space="preserve">A biodegradable granular chemical designed to remove the blockage of sludge and hard encrustations that result from dissolved iron and iron-related bacteria. Is manufactured by </w:t>
            </w:r>
            <w:proofErr w:type="spellStart"/>
            <w:r>
              <w:t>Clearbore</w:t>
            </w:r>
            <w:proofErr w:type="spellEnd"/>
            <w:r>
              <w:t xml:space="preserve"> Pty Ltd.</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Construction</w:t>
            </w:r>
          </w:p>
        </w:tc>
        <w:tc>
          <w:tcPr>
            <w:tcW w:w="6804" w:type="dxa"/>
          </w:tcPr>
          <w:p w:rsidR="00714334" w:rsidRPr="00ED653D" w:rsidRDefault="00714334" w:rsidP="006B02F1">
            <w:pPr>
              <w:pStyle w:val="Tabletext"/>
            </w:pPr>
            <w:r>
              <w:t>The entire process of creating a bore from initial drilling and inserting the surface casing and screen, completing the bore and developing it for use.</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 xml:space="preserve">Confined </w:t>
            </w:r>
            <w:r>
              <w:t>a</w:t>
            </w:r>
            <w:r w:rsidRPr="00ED653D">
              <w:t>quifer</w:t>
            </w:r>
          </w:p>
        </w:tc>
        <w:tc>
          <w:tcPr>
            <w:tcW w:w="6804" w:type="dxa"/>
          </w:tcPr>
          <w:p w:rsidR="00714334" w:rsidRPr="00ED653D" w:rsidRDefault="00714334" w:rsidP="006B02F1">
            <w:pPr>
              <w:pStyle w:val="Tabletext"/>
            </w:pPr>
            <w:r w:rsidRPr="00ED653D">
              <w:t xml:space="preserve">An aquifer which is isolated from the atmosphere by an impermeable layer. Pressure in confined aquifers is generally greater than atmospheric </w:t>
            </w:r>
            <w:r w:rsidRPr="00ED653D">
              <w:lastRenderedPageBreak/>
              <w:t>pressure.</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lastRenderedPageBreak/>
              <w:t>Contaminant</w:t>
            </w:r>
          </w:p>
        </w:tc>
        <w:tc>
          <w:tcPr>
            <w:tcW w:w="6804" w:type="dxa"/>
          </w:tcPr>
          <w:p w:rsidR="00714334" w:rsidRPr="00ED653D" w:rsidRDefault="00714334" w:rsidP="006B02F1">
            <w:pPr>
              <w:pStyle w:val="Tabletext"/>
            </w:pPr>
            <w:r>
              <w:t xml:space="preserve">Biological (e.g. bacterial and viral pathogens) and chemical introductions capable of producing an adverse response (effect) in a biological system, seriously injuring structure or function or producing death. </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Corrosion</w:t>
            </w:r>
          </w:p>
        </w:tc>
        <w:tc>
          <w:tcPr>
            <w:tcW w:w="6804" w:type="dxa"/>
          </w:tcPr>
          <w:p w:rsidR="00714334" w:rsidRPr="00ED653D" w:rsidRDefault="00714334" w:rsidP="006B02F1">
            <w:pPr>
              <w:pStyle w:val="Tabletext"/>
            </w:pPr>
            <w:r w:rsidRPr="00ED653D">
              <w:t>The act or process of dissolving or wearing away a material.</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Decommission</w:t>
            </w:r>
            <w:r>
              <w:t>e</w:t>
            </w:r>
            <w:r w:rsidRPr="00ED653D">
              <w:t xml:space="preserve">d </w:t>
            </w:r>
            <w:r>
              <w:t>(abandoned)</w:t>
            </w:r>
          </w:p>
        </w:tc>
        <w:tc>
          <w:tcPr>
            <w:tcW w:w="6804" w:type="dxa"/>
          </w:tcPr>
          <w:p w:rsidR="00714334" w:rsidRPr="00ED653D" w:rsidRDefault="00714334" w:rsidP="006B02F1">
            <w:pPr>
              <w:pStyle w:val="Tabletext"/>
            </w:pPr>
            <w:r>
              <w:t xml:space="preserve">A bore for which </w:t>
            </w:r>
            <w:r w:rsidRPr="00ED653D">
              <w:t>the purpose and use have been permanently discontinued</w:t>
            </w:r>
            <w:r>
              <w:t>.</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Dewatering</w:t>
            </w:r>
          </w:p>
        </w:tc>
        <w:tc>
          <w:tcPr>
            <w:tcW w:w="6804" w:type="dxa"/>
          </w:tcPr>
          <w:p w:rsidR="00714334" w:rsidRPr="00ED653D" w:rsidRDefault="00714334" w:rsidP="006B02F1">
            <w:pPr>
              <w:pStyle w:val="Tabletext"/>
            </w:pPr>
            <w:r w:rsidRPr="007A1FB8">
              <w:t xml:space="preserve">The lowering of static groundwater levels through </w:t>
            </w:r>
            <w:r>
              <w:t xml:space="preserve">complete </w:t>
            </w:r>
            <w:r w:rsidRPr="007A1FB8">
              <w:t>extraction</w:t>
            </w:r>
            <w:r>
              <w:t xml:space="preserve"> of all readily available groundwater</w:t>
            </w:r>
            <w:r w:rsidRPr="007A1FB8">
              <w:t>, usually by means of pumping from one or several groundwater bores</w:t>
            </w:r>
            <w:r>
              <w:t>.</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Disinfection</w:t>
            </w:r>
          </w:p>
        </w:tc>
        <w:tc>
          <w:tcPr>
            <w:tcW w:w="6804" w:type="dxa"/>
          </w:tcPr>
          <w:p w:rsidR="00714334" w:rsidRPr="00ED653D" w:rsidRDefault="00714334" w:rsidP="006B02F1">
            <w:pPr>
              <w:pStyle w:val="Tabletext"/>
            </w:pPr>
            <w:r>
              <w:t>A</w:t>
            </w:r>
            <w:r w:rsidRPr="00ED653D">
              <w:t xml:space="preserve"> preventative measure against iron bacteria, potential encrustation and resulting decline in bore efficiency. Disinfection generally involves chemical treatment such as chlorination.</w:t>
            </w:r>
          </w:p>
        </w:tc>
      </w:tr>
      <w:tr w:rsidR="00714334" w:rsidRPr="00ED653D" w:rsidTr="00F01412">
        <w:tblPrEx>
          <w:tblLook w:val="0000"/>
        </w:tblPrEx>
        <w:trPr>
          <w:trHeight w:val="84"/>
        </w:trPr>
        <w:tc>
          <w:tcPr>
            <w:tcW w:w="2268" w:type="dxa"/>
          </w:tcPr>
          <w:p w:rsidR="00714334" w:rsidRDefault="00714334" w:rsidP="006B02F1">
            <w:pPr>
              <w:pStyle w:val="Tabletext"/>
            </w:pPr>
            <w:r>
              <w:t>Drilling fluids</w:t>
            </w:r>
          </w:p>
        </w:tc>
        <w:tc>
          <w:tcPr>
            <w:tcW w:w="6804" w:type="dxa"/>
          </w:tcPr>
          <w:p w:rsidR="00714334" w:rsidRDefault="00714334" w:rsidP="006B02F1">
            <w:pPr>
              <w:pStyle w:val="Tabletext"/>
            </w:pPr>
            <w:r>
              <w:t>A medium used to stabilise the formation, control groundwater flow and remove the drill cutting from the hole as drilling takes place.</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Exploration bore</w:t>
            </w:r>
          </w:p>
        </w:tc>
        <w:tc>
          <w:tcPr>
            <w:tcW w:w="6804" w:type="dxa"/>
          </w:tcPr>
          <w:p w:rsidR="00714334" w:rsidRPr="00ED653D" w:rsidRDefault="00714334" w:rsidP="006B02F1">
            <w:pPr>
              <w:pStyle w:val="Tabletext"/>
            </w:pPr>
            <w:r>
              <w:t xml:space="preserve">A bore, or hole, drilled with the purpose to collect samples of geology. </w:t>
            </w:r>
          </w:p>
        </w:tc>
      </w:tr>
      <w:tr w:rsidR="00714334" w:rsidRPr="00ED653D" w:rsidTr="00F01412">
        <w:tblPrEx>
          <w:tblLook w:val="0000"/>
        </w:tblPrEx>
        <w:trPr>
          <w:trHeight w:val="84"/>
        </w:trPr>
        <w:tc>
          <w:tcPr>
            <w:tcW w:w="2268" w:type="dxa"/>
          </w:tcPr>
          <w:p w:rsidR="00714334" w:rsidRDefault="00714334" w:rsidP="006B02F1">
            <w:pPr>
              <w:pStyle w:val="Tabletext"/>
            </w:pPr>
            <w:r>
              <w:t>Fugitive emissions</w:t>
            </w:r>
          </w:p>
        </w:tc>
        <w:tc>
          <w:tcPr>
            <w:tcW w:w="6804" w:type="dxa"/>
          </w:tcPr>
          <w:p w:rsidR="00714334" w:rsidRPr="00A0171C" w:rsidRDefault="00714334" w:rsidP="006B02F1">
            <w:pPr>
              <w:pStyle w:val="Tabletext"/>
            </w:pPr>
            <w:r>
              <w:t>The unintentional release</w:t>
            </w:r>
            <w:r w:rsidRPr="00A0171C">
              <w:t xml:space="preserve"> of gases or </w:t>
            </w:r>
            <w:hyperlink r:id="rId19" w:tooltip="Vapor" w:history="1">
              <w:r w:rsidRPr="00A0171C">
                <w:rPr>
                  <w:rStyle w:val="Hyperlink"/>
                  <w:color w:val="auto"/>
                  <w:u w:val="none"/>
                </w:rPr>
                <w:t>vapo</w:t>
              </w:r>
              <w:r>
                <w:rPr>
                  <w:rStyle w:val="Hyperlink"/>
                  <w:color w:val="auto"/>
                  <w:u w:val="none"/>
                </w:rPr>
                <w:t>u</w:t>
              </w:r>
              <w:r w:rsidRPr="00A0171C">
                <w:rPr>
                  <w:rStyle w:val="Hyperlink"/>
                  <w:color w:val="auto"/>
                  <w:u w:val="none"/>
                </w:rPr>
                <w:t>rs</w:t>
              </w:r>
            </w:hyperlink>
            <w:r>
              <w:t>,</w:t>
            </w:r>
            <w:r w:rsidRPr="00A0171C">
              <w:t xml:space="preserve"> </w:t>
            </w:r>
            <w:r>
              <w:t>generally</w:t>
            </w:r>
            <w:r w:rsidRPr="00A0171C">
              <w:t xml:space="preserve"> from industrial activities. </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Good oilfield practice</w:t>
            </w:r>
          </w:p>
        </w:tc>
        <w:tc>
          <w:tcPr>
            <w:tcW w:w="6804" w:type="dxa"/>
          </w:tcPr>
          <w:p w:rsidR="00714334" w:rsidRPr="00ED653D" w:rsidRDefault="00714334" w:rsidP="006B02F1">
            <w:pPr>
              <w:pStyle w:val="Tabletext"/>
            </w:pPr>
            <w:r>
              <w:t>A</w:t>
            </w:r>
            <w:r w:rsidRPr="00616F72">
              <w:t xml:space="preserve"> long held industry concept that </w:t>
            </w:r>
            <w:r>
              <w:t>is defined as</w:t>
            </w:r>
            <w:r w:rsidRPr="00616F72">
              <w:t xml:space="preserve"> ‘all those things that are generally accepted as good and safe in carrying out exploration or recovery operations’.</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 xml:space="preserve">Gravel </w:t>
            </w:r>
            <w:r>
              <w:t>p</w:t>
            </w:r>
            <w:r w:rsidRPr="00ED653D">
              <w:t>ack</w:t>
            </w:r>
          </w:p>
        </w:tc>
        <w:tc>
          <w:tcPr>
            <w:tcW w:w="6804" w:type="dxa"/>
          </w:tcPr>
          <w:p w:rsidR="00714334" w:rsidRPr="00ED653D" w:rsidRDefault="00714334" w:rsidP="006B02F1">
            <w:pPr>
              <w:pStyle w:val="Tabletext"/>
            </w:pPr>
            <w:r w:rsidRPr="00ED653D">
              <w:t xml:space="preserve">Granular material introduced into the annulus between the borehole and casing / screen, to prevent or control the movement of finer particles from the aquifer to the bore. </w:t>
            </w:r>
            <w:r>
              <w:t>Also referred to as a filter pack.</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Groundwater</w:t>
            </w:r>
          </w:p>
        </w:tc>
        <w:tc>
          <w:tcPr>
            <w:tcW w:w="6804" w:type="dxa"/>
          </w:tcPr>
          <w:p w:rsidR="00714334" w:rsidRPr="00ED653D" w:rsidRDefault="00714334" w:rsidP="006B02F1">
            <w:pPr>
              <w:pStyle w:val="Tabletext"/>
            </w:pPr>
            <w:r w:rsidRPr="004144EC">
              <w:t>Water occurring naturally below ground level (whether in an aquifer or other low permeability material), or water occurring at a place below ground that has been pumped, diverted or released to that place for storage there. This does not include water held in underground tanks, pipes or other works</w:t>
            </w:r>
            <w:r>
              <w:t>.</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 xml:space="preserve">Groundwater </w:t>
            </w:r>
            <w:r>
              <w:t>i</w:t>
            </w:r>
            <w:r w:rsidRPr="00ED653D">
              <w:t xml:space="preserve">njection </w:t>
            </w:r>
            <w:r>
              <w:t>b</w:t>
            </w:r>
            <w:r w:rsidRPr="00ED653D">
              <w:t>ore</w:t>
            </w:r>
          </w:p>
        </w:tc>
        <w:tc>
          <w:tcPr>
            <w:tcW w:w="6804" w:type="dxa"/>
          </w:tcPr>
          <w:p w:rsidR="00714334" w:rsidRPr="00ED653D" w:rsidRDefault="00714334" w:rsidP="006B02F1">
            <w:pPr>
              <w:pStyle w:val="Tabletext"/>
            </w:pPr>
            <w:r w:rsidRPr="00ED653D">
              <w:t xml:space="preserve">A bore installed to facilitate the injection of liquid </w:t>
            </w:r>
            <w:r>
              <w:t>(</w:t>
            </w:r>
            <w:r w:rsidR="004C6A3D">
              <w:t>e.g.</w:t>
            </w:r>
            <w:r>
              <w:t xml:space="preserve"> H</w:t>
            </w:r>
            <w:r w:rsidRPr="009544EF">
              <w:rPr>
                <w:vertAlign w:val="subscript"/>
              </w:rPr>
              <w:t>2</w:t>
            </w:r>
            <w:r>
              <w:t xml:space="preserve">0) </w:t>
            </w:r>
            <w:r w:rsidRPr="00ED653D">
              <w:t xml:space="preserve">or </w:t>
            </w:r>
            <w:r>
              <w:t>gas (</w:t>
            </w:r>
            <w:r w:rsidR="004C6A3D">
              <w:t xml:space="preserve">e.g. </w:t>
            </w:r>
            <w:r>
              <w:t>CO</w:t>
            </w:r>
            <w:r w:rsidRPr="0036354D">
              <w:rPr>
                <w:vertAlign w:val="subscript"/>
              </w:rPr>
              <w:t>2</w:t>
            </w:r>
            <w:r>
              <w:t>)</w:t>
            </w:r>
            <w:r w:rsidRPr="00ED653D">
              <w:t xml:space="preserve"> into an aquifer. Commonly used in </w:t>
            </w:r>
            <w:r>
              <w:t>M</w:t>
            </w:r>
            <w:r w:rsidRPr="00ED653D">
              <w:t xml:space="preserve">anaged </w:t>
            </w:r>
            <w:r>
              <w:t>A</w:t>
            </w:r>
            <w:r w:rsidRPr="00ED653D">
              <w:t xml:space="preserve">quifer </w:t>
            </w:r>
            <w:r>
              <w:t>R</w:t>
            </w:r>
            <w:r w:rsidRPr="00ED653D">
              <w:t>echarge schemes or groundwater remediation.</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 xml:space="preserve">Groundwater </w:t>
            </w:r>
            <w:r>
              <w:t>m</w:t>
            </w:r>
            <w:r w:rsidRPr="00ED653D">
              <w:t>onitoring</w:t>
            </w:r>
            <w:r>
              <w:t>/ observation b</w:t>
            </w:r>
            <w:r w:rsidRPr="00ED653D">
              <w:t>ore</w:t>
            </w:r>
          </w:p>
        </w:tc>
        <w:tc>
          <w:tcPr>
            <w:tcW w:w="6804" w:type="dxa"/>
          </w:tcPr>
          <w:p w:rsidR="00714334" w:rsidRPr="00ED653D" w:rsidRDefault="004C6A3D" w:rsidP="006B02F1">
            <w:pPr>
              <w:pStyle w:val="Tabletext"/>
            </w:pPr>
            <w:r>
              <w:t>A bore installed to</w:t>
            </w:r>
            <w:r w:rsidR="00714334" w:rsidRPr="00ED653D">
              <w:t xml:space="preserve"> determine the nature and properties of subsurface ground</w:t>
            </w:r>
            <w:r w:rsidR="00714334">
              <w:t>water</w:t>
            </w:r>
            <w:r w:rsidR="00714334" w:rsidRPr="00ED653D">
              <w:t xml:space="preserve"> conditions</w:t>
            </w:r>
            <w:r>
              <w:t>,</w:t>
            </w:r>
            <w:r w:rsidR="00714334" w:rsidRPr="00ED653D">
              <w:t xml:space="preserve"> provide access to groundwater for measuring</w:t>
            </w:r>
            <w:r w:rsidR="00714334">
              <w:t xml:space="preserve"> level</w:t>
            </w:r>
            <w:r w:rsidR="00714334" w:rsidRPr="00ED653D">
              <w:t>, p</w:t>
            </w:r>
            <w:r>
              <w:t>hysical and chemical properties,</w:t>
            </w:r>
            <w:r w:rsidR="00714334" w:rsidRPr="00ED653D">
              <w:t xml:space="preserve"> </w:t>
            </w:r>
            <w:r w:rsidR="00714334">
              <w:t xml:space="preserve">and </w:t>
            </w:r>
            <w:r w:rsidR="00714334" w:rsidRPr="00ED653D">
              <w:t>permit the collection of groundwater samples and</w:t>
            </w:r>
            <w:r>
              <w:t>/</w:t>
            </w:r>
            <w:r w:rsidR="00714334">
              <w:t>or conduct aquifer tests</w:t>
            </w:r>
            <w:r w:rsidR="00714334" w:rsidRPr="00ED653D">
              <w:t>.</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Groundwater p</w:t>
            </w:r>
            <w:r w:rsidRPr="00ED653D">
              <w:t xml:space="preserve">umping (production) </w:t>
            </w:r>
            <w:r>
              <w:t>b</w:t>
            </w:r>
            <w:r w:rsidRPr="00ED653D">
              <w:t>ore</w:t>
            </w:r>
          </w:p>
        </w:tc>
        <w:tc>
          <w:tcPr>
            <w:tcW w:w="6804" w:type="dxa"/>
          </w:tcPr>
          <w:p w:rsidR="00714334" w:rsidRPr="00ED653D" w:rsidRDefault="00714334" w:rsidP="006B02F1">
            <w:pPr>
              <w:pStyle w:val="Tabletext"/>
            </w:pPr>
            <w:r w:rsidRPr="007A1FB8">
              <w:t>A bore installed primar</w:t>
            </w:r>
            <w:r>
              <w:t>il</w:t>
            </w:r>
            <w:r w:rsidRPr="007A1FB8">
              <w:t xml:space="preserve">y to extract groundwater </w:t>
            </w:r>
            <w:r w:rsidR="004C6A3D">
              <w:t>for productive/</w:t>
            </w:r>
            <w:r>
              <w:t xml:space="preserve">consumptive purposes </w:t>
            </w:r>
            <w:r w:rsidRPr="007A1FB8">
              <w:t>from a particular hydrogeological formation by means of a pump.</w:t>
            </w:r>
          </w:p>
        </w:tc>
      </w:tr>
      <w:tr w:rsidR="00714334" w:rsidRPr="00ED653D" w:rsidTr="00F01412">
        <w:tblPrEx>
          <w:tblLook w:val="0000"/>
        </w:tblPrEx>
        <w:trPr>
          <w:trHeight w:val="84"/>
        </w:trPr>
        <w:tc>
          <w:tcPr>
            <w:tcW w:w="2268" w:type="dxa"/>
          </w:tcPr>
          <w:p w:rsidR="00714334" w:rsidRPr="00ED653D" w:rsidRDefault="00714334" w:rsidP="006B02F1">
            <w:pPr>
              <w:pStyle w:val="Tabletext"/>
            </w:pPr>
            <w:proofErr w:type="spellStart"/>
            <w:r w:rsidRPr="00ED653D">
              <w:t>Headworks</w:t>
            </w:r>
            <w:proofErr w:type="spellEnd"/>
          </w:p>
        </w:tc>
        <w:tc>
          <w:tcPr>
            <w:tcW w:w="6804" w:type="dxa"/>
          </w:tcPr>
          <w:p w:rsidR="00714334" w:rsidRPr="00ED653D" w:rsidRDefault="00714334" w:rsidP="006B02F1">
            <w:pPr>
              <w:pStyle w:val="Tabletext"/>
            </w:pPr>
            <w:r w:rsidRPr="00ED653D">
              <w:t>The part of a bore that protrudes at the ground surface.</w:t>
            </w:r>
            <w:r>
              <w:t xml:space="preserve"> It u</w:t>
            </w:r>
            <w:r w:rsidRPr="00ED653D">
              <w:t>sually entails a concrete collar and pad around the bore casing raised above the natural surface to prevent surface water entering the borehole</w:t>
            </w:r>
            <w:r>
              <w:t>.</w:t>
            </w:r>
          </w:p>
        </w:tc>
      </w:tr>
      <w:tr w:rsidR="00714334" w:rsidRPr="00ED653D" w:rsidTr="00F01412">
        <w:tblPrEx>
          <w:tblLook w:val="0000"/>
        </w:tblPrEx>
        <w:trPr>
          <w:trHeight w:val="84"/>
        </w:trPr>
        <w:tc>
          <w:tcPr>
            <w:tcW w:w="2268" w:type="dxa"/>
          </w:tcPr>
          <w:p w:rsidR="00714334" w:rsidRDefault="00714334" w:rsidP="006B02F1">
            <w:pPr>
              <w:pStyle w:val="Tabletext"/>
            </w:pPr>
            <w:r>
              <w:t>Hydraulic fracturing</w:t>
            </w:r>
          </w:p>
        </w:tc>
        <w:tc>
          <w:tcPr>
            <w:tcW w:w="6804" w:type="dxa"/>
          </w:tcPr>
          <w:p w:rsidR="00714334" w:rsidRPr="00ED653D" w:rsidRDefault="00714334" w:rsidP="006B02F1">
            <w:pPr>
              <w:pStyle w:val="Tabletext"/>
            </w:pPr>
            <w:r>
              <w:t xml:space="preserve">Also </w:t>
            </w:r>
            <w:r w:rsidRPr="001F0511">
              <w:t xml:space="preserve">known as </w:t>
            </w:r>
            <w:r w:rsidR="004C6A3D">
              <w:t>‘</w:t>
            </w:r>
            <w:r w:rsidRPr="001F0511">
              <w:t>fracking</w:t>
            </w:r>
            <w:r w:rsidR="004C6A3D">
              <w:t>’</w:t>
            </w:r>
            <w:r w:rsidRPr="001F0511">
              <w:t xml:space="preserve">, </w:t>
            </w:r>
            <w:r w:rsidR="004C6A3D">
              <w:t>‘</w:t>
            </w:r>
            <w:r w:rsidRPr="001F0511">
              <w:t>fraccing</w:t>
            </w:r>
            <w:r w:rsidR="004C6A3D">
              <w:t>’</w:t>
            </w:r>
            <w:r>
              <w:t>,</w:t>
            </w:r>
            <w:r w:rsidRPr="001F0511">
              <w:t xml:space="preserve"> or </w:t>
            </w:r>
            <w:r w:rsidR="004C6A3D">
              <w:t>‘</w:t>
            </w:r>
            <w:r w:rsidRPr="001F0511">
              <w:t>fracture s</w:t>
            </w:r>
            <w:r>
              <w:t>t</w:t>
            </w:r>
            <w:r w:rsidRPr="001F0511">
              <w:t>imulation</w:t>
            </w:r>
            <w:r w:rsidR="004C6A3D">
              <w:t>’</w:t>
            </w:r>
            <w:r w:rsidRPr="001F0511">
              <w:t xml:space="preserve">, is the process by which hydrocarbon (oil and gas) bearing geological formations are ‘stimulated’ to enhance the flow of hydrocarbons and other fluids towards the well. The process involves the injection of fluids, gas, proppant, and other additives under high pressure into a geological formation to create a network of small fractures radiating outwards from the well through which </w:t>
            </w:r>
            <w:r w:rsidRPr="001F0511">
              <w:lastRenderedPageBreak/>
              <w:t xml:space="preserve">the gas, and any </w:t>
            </w:r>
            <w:r>
              <w:t xml:space="preserve">associated </w:t>
            </w:r>
            <w:r w:rsidRPr="001F0511">
              <w:t>water, can flow.</w:t>
            </w:r>
          </w:p>
        </w:tc>
      </w:tr>
      <w:tr w:rsidR="00714334" w:rsidRPr="009544EF" w:rsidTr="00F01412">
        <w:tblPrEx>
          <w:tblLook w:val="0000"/>
        </w:tblPrEx>
        <w:trPr>
          <w:trHeight w:val="84"/>
        </w:trPr>
        <w:tc>
          <w:tcPr>
            <w:tcW w:w="2268" w:type="dxa"/>
          </w:tcPr>
          <w:p w:rsidR="00714334" w:rsidRPr="009544EF" w:rsidRDefault="00714334" w:rsidP="006B02F1">
            <w:pPr>
              <w:pStyle w:val="Tabletext"/>
            </w:pPr>
            <w:r w:rsidRPr="009544EF">
              <w:lastRenderedPageBreak/>
              <w:t>Integrity</w:t>
            </w:r>
          </w:p>
        </w:tc>
        <w:tc>
          <w:tcPr>
            <w:tcW w:w="6804" w:type="dxa"/>
          </w:tcPr>
          <w:p w:rsidR="00714334" w:rsidRPr="009544EF" w:rsidRDefault="00714334" w:rsidP="006B02F1">
            <w:pPr>
              <w:pStyle w:val="Tabletext"/>
            </w:pPr>
            <w:r w:rsidRPr="009544EF">
              <w:t>The instantaneous state of a well, irrespective of the purpose, value or age, which ensures the veracity and reliability of the barriers necessary to safely contain and control the flow of all fluids within or connected to the well. A failure of integrity is a failure to prevent fluid flow between aquifers and between the surface and the aquifer.</w:t>
            </w:r>
          </w:p>
        </w:tc>
      </w:tr>
      <w:tr w:rsidR="00714334" w:rsidRPr="00ED653D" w:rsidTr="00F01412">
        <w:tblPrEx>
          <w:tblLook w:val="0000"/>
        </w:tblPrEx>
        <w:trPr>
          <w:trHeight w:val="84"/>
        </w:trPr>
        <w:tc>
          <w:tcPr>
            <w:tcW w:w="2268" w:type="dxa"/>
          </w:tcPr>
          <w:p w:rsidR="00714334" w:rsidRDefault="00714334" w:rsidP="006B02F1">
            <w:pPr>
              <w:pStyle w:val="Tabletext"/>
            </w:pPr>
            <w:r>
              <w:t>Legacy bore</w:t>
            </w:r>
          </w:p>
        </w:tc>
        <w:tc>
          <w:tcPr>
            <w:tcW w:w="6804" w:type="dxa"/>
          </w:tcPr>
          <w:p w:rsidR="00714334" w:rsidRPr="00ED653D" w:rsidRDefault="00714334" w:rsidP="006B02F1">
            <w:pPr>
              <w:pStyle w:val="Tabletext"/>
            </w:pPr>
            <w:r>
              <w:t xml:space="preserve">A bore, or well, that is no longer used and has not been </w:t>
            </w:r>
            <w:proofErr w:type="gramStart"/>
            <w:r>
              <w:t>decommissioned/abandoned</w:t>
            </w:r>
            <w:proofErr w:type="gramEnd"/>
            <w:r>
              <w:t xml:space="preserve"> correctly.</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Production well</w:t>
            </w:r>
          </w:p>
        </w:tc>
        <w:tc>
          <w:tcPr>
            <w:tcW w:w="6804" w:type="dxa"/>
          </w:tcPr>
          <w:p w:rsidR="00714334" w:rsidRPr="00ED653D" w:rsidRDefault="00714334" w:rsidP="006B02F1">
            <w:pPr>
              <w:pStyle w:val="Tabletext"/>
            </w:pPr>
            <w:r w:rsidRPr="007A1FB8">
              <w:t xml:space="preserve">A well drilled to produce </w:t>
            </w:r>
            <w:r>
              <w:t xml:space="preserve">oil or </w:t>
            </w:r>
            <w:r w:rsidRPr="007A1FB8">
              <w:t>gas.</w:t>
            </w:r>
          </w:p>
        </w:tc>
      </w:tr>
      <w:tr w:rsidR="00714334" w:rsidRPr="00ED653D" w:rsidTr="00F01412">
        <w:tblPrEx>
          <w:tblLook w:val="0000"/>
        </w:tblPrEx>
        <w:trPr>
          <w:trHeight w:val="84"/>
        </w:trPr>
        <w:tc>
          <w:tcPr>
            <w:tcW w:w="2268" w:type="dxa"/>
          </w:tcPr>
          <w:p w:rsidR="00714334" w:rsidRDefault="00714334" w:rsidP="006B02F1">
            <w:pPr>
              <w:pStyle w:val="Tabletext"/>
            </w:pPr>
            <w:r>
              <w:t>Rehabilitation</w:t>
            </w:r>
          </w:p>
        </w:tc>
        <w:tc>
          <w:tcPr>
            <w:tcW w:w="6804" w:type="dxa"/>
          </w:tcPr>
          <w:p w:rsidR="00714334" w:rsidRPr="00ED653D" w:rsidRDefault="00714334" w:rsidP="006B02F1">
            <w:pPr>
              <w:pStyle w:val="Tabletext"/>
            </w:pPr>
            <w:r>
              <w:t>The restoration of a bore to its most efficient condition using a variety of chemical or mechanical techniques, which may include replacing the production casing and/or screens.</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Screen</w:t>
            </w:r>
          </w:p>
        </w:tc>
        <w:tc>
          <w:tcPr>
            <w:tcW w:w="6804" w:type="dxa"/>
          </w:tcPr>
          <w:p w:rsidR="00714334" w:rsidRPr="00ED653D" w:rsidRDefault="00714334" w:rsidP="006B02F1">
            <w:pPr>
              <w:pStyle w:val="Tabletext"/>
            </w:pPr>
            <w:r w:rsidRPr="00ED653D">
              <w:t>The intake portion of</w:t>
            </w:r>
            <w:r>
              <w:t xml:space="preserve"> a</w:t>
            </w:r>
            <w:r w:rsidRPr="00ED653D">
              <w:t xml:space="preserve"> bore, which contains </w:t>
            </w:r>
            <w:r>
              <w:t xml:space="preserve">an </w:t>
            </w:r>
            <w:r w:rsidRPr="00ED653D">
              <w:t>open area to permit the inflow of groundwater at a particular depth interval, whilst preventing sediment from entering with the water.</w:t>
            </w:r>
          </w:p>
        </w:tc>
      </w:tr>
      <w:tr w:rsidR="00714334" w:rsidRPr="00ED653D" w:rsidTr="00F01412">
        <w:tblPrEx>
          <w:tblLook w:val="0000"/>
        </w:tblPrEx>
        <w:trPr>
          <w:trHeight w:val="84"/>
        </w:trPr>
        <w:tc>
          <w:tcPr>
            <w:tcW w:w="2268" w:type="dxa"/>
          </w:tcPr>
          <w:p w:rsidR="00714334" w:rsidRPr="00ED653D" w:rsidRDefault="00714334" w:rsidP="006B02F1">
            <w:pPr>
              <w:pStyle w:val="Tabletext"/>
            </w:pPr>
            <w:r>
              <w:t>Tubing (coiled)</w:t>
            </w:r>
          </w:p>
        </w:tc>
        <w:tc>
          <w:tcPr>
            <w:tcW w:w="6804" w:type="dxa"/>
          </w:tcPr>
          <w:p w:rsidR="00714334" w:rsidRDefault="00714334" w:rsidP="006B02F1">
            <w:pPr>
              <w:pStyle w:val="Tabletext"/>
            </w:pPr>
            <w:r w:rsidRPr="00A6681B">
              <w:t xml:space="preserve">Tubing refers to metal piping, normally 2.5 cm to 8.3 cm in diameter, used for </w:t>
            </w:r>
            <w:hyperlink r:id="rId20" w:tooltip="Well intervention" w:history="1">
              <w:r w:rsidRPr="00A6681B">
                <w:t>interventions</w:t>
              </w:r>
            </w:hyperlink>
            <w:r w:rsidRPr="00A6681B">
              <w:t xml:space="preserve"> in </w:t>
            </w:r>
            <w:hyperlink r:id="rId21" w:tooltip="Oil well" w:history="1">
              <w:r w:rsidRPr="00A6681B">
                <w:t>oil and gas wells</w:t>
              </w:r>
            </w:hyperlink>
            <w:r w:rsidRPr="00A6681B">
              <w:t xml:space="preserve"> and sometimes as production tubing in depleted gas wells.</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 xml:space="preserve">Unconfined </w:t>
            </w:r>
            <w:r>
              <w:t>a</w:t>
            </w:r>
            <w:r w:rsidRPr="00ED653D">
              <w:t>quifer</w:t>
            </w:r>
          </w:p>
        </w:tc>
        <w:tc>
          <w:tcPr>
            <w:tcW w:w="6804" w:type="dxa"/>
          </w:tcPr>
          <w:p w:rsidR="00714334" w:rsidRPr="00ED653D" w:rsidRDefault="00714334" w:rsidP="006B02F1">
            <w:pPr>
              <w:pStyle w:val="Tabletext"/>
            </w:pPr>
            <w:r w:rsidRPr="00ED653D">
              <w:t xml:space="preserve">An aquifer which has the upper surface </w:t>
            </w:r>
            <w:r>
              <w:t>connected</w:t>
            </w:r>
            <w:r w:rsidRPr="00ED653D">
              <w:t xml:space="preserve"> to the atmosphere.</w:t>
            </w:r>
          </w:p>
        </w:tc>
      </w:tr>
      <w:tr w:rsidR="00714334" w:rsidRPr="007A1FB8" w:rsidTr="00F01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tcPr>
          <w:p w:rsidR="00714334" w:rsidRPr="007A1FB8" w:rsidRDefault="00714334" w:rsidP="006B02F1">
            <w:pPr>
              <w:pStyle w:val="Tabletext"/>
            </w:pPr>
            <w:proofErr w:type="spellStart"/>
            <w:r>
              <w:t>Vadose</w:t>
            </w:r>
            <w:proofErr w:type="spellEnd"/>
            <w:r>
              <w:t xml:space="preserve"> zone</w:t>
            </w:r>
          </w:p>
        </w:tc>
        <w:tc>
          <w:tcPr>
            <w:tcW w:w="6804" w:type="dxa"/>
            <w:tcBorders>
              <w:top w:val="nil"/>
              <w:left w:val="nil"/>
              <w:bottom w:val="single" w:sz="4" w:space="0" w:color="auto"/>
              <w:right w:val="single" w:sz="4" w:space="0" w:color="auto"/>
            </w:tcBorders>
            <w:shd w:val="clear" w:color="auto" w:fill="auto"/>
            <w:vAlign w:val="center"/>
          </w:tcPr>
          <w:p w:rsidR="00714334" w:rsidRPr="007A1FB8" w:rsidRDefault="00714334" w:rsidP="006B02F1">
            <w:pPr>
              <w:pStyle w:val="Tabletext"/>
            </w:pPr>
            <w:r w:rsidRPr="00707850">
              <w:t>The</w:t>
            </w:r>
            <w:r>
              <w:t xml:space="preserve"> </w:t>
            </w:r>
            <w:proofErr w:type="spellStart"/>
            <w:r w:rsidRPr="00707850">
              <w:t>vadose</w:t>
            </w:r>
            <w:proofErr w:type="spellEnd"/>
            <w:r w:rsidRPr="00707850">
              <w:t xml:space="preserve"> zone, also </w:t>
            </w:r>
            <w:r>
              <w:t>call</w:t>
            </w:r>
            <w:r w:rsidRPr="00707850">
              <w:t xml:space="preserve">ed the unsaturated zone, </w:t>
            </w:r>
            <w:r w:rsidRPr="00D55DB2">
              <w:t>extends from the top of the ground surface to the water table</w:t>
            </w:r>
            <w:r>
              <w:t xml:space="preserve">. In the </w:t>
            </w:r>
            <w:proofErr w:type="spellStart"/>
            <w:r>
              <w:t>vadose</w:t>
            </w:r>
            <w:proofErr w:type="spellEnd"/>
            <w:r>
              <w:t xml:space="preserve"> zone,</w:t>
            </w:r>
            <w:r w:rsidRPr="00707850">
              <w:t xml:space="preserve"> </w:t>
            </w:r>
            <w:r w:rsidRPr="00F46540">
              <w:t>the water in the soil's pores is at atmospheric pressure</w:t>
            </w:r>
            <w:r w:rsidRPr="00707850">
              <w:t>.</w:t>
            </w:r>
          </w:p>
        </w:tc>
      </w:tr>
      <w:tr w:rsidR="00714334" w:rsidRPr="007A1FB8" w:rsidTr="00F014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300"/>
        </w:trPr>
        <w:tc>
          <w:tcPr>
            <w:tcW w:w="2268" w:type="dxa"/>
            <w:tcBorders>
              <w:top w:val="nil"/>
              <w:left w:val="single" w:sz="4" w:space="0" w:color="auto"/>
              <w:bottom w:val="single" w:sz="4" w:space="0" w:color="auto"/>
              <w:right w:val="single" w:sz="4" w:space="0" w:color="auto"/>
            </w:tcBorders>
            <w:shd w:val="clear" w:color="auto" w:fill="auto"/>
            <w:hideMark/>
          </w:tcPr>
          <w:p w:rsidR="00714334" w:rsidRDefault="00714334" w:rsidP="006B02F1">
            <w:pPr>
              <w:pStyle w:val="Tabletext"/>
            </w:pPr>
            <w:r w:rsidRPr="007A1FB8">
              <w:t>Water quality</w:t>
            </w:r>
          </w:p>
        </w:tc>
        <w:tc>
          <w:tcPr>
            <w:tcW w:w="6804" w:type="dxa"/>
            <w:tcBorders>
              <w:top w:val="nil"/>
              <w:left w:val="nil"/>
              <w:bottom w:val="single" w:sz="4" w:space="0" w:color="auto"/>
              <w:right w:val="single" w:sz="4" w:space="0" w:color="auto"/>
            </w:tcBorders>
            <w:shd w:val="clear" w:color="auto" w:fill="auto"/>
            <w:vAlign w:val="center"/>
            <w:hideMark/>
          </w:tcPr>
          <w:p w:rsidR="00714334" w:rsidRDefault="00714334" w:rsidP="006B02F1">
            <w:pPr>
              <w:pStyle w:val="Tabletext"/>
            </w:pPr>
            <w:r w:rsidRPr="007A1FB8">
              <w:t>The physical, chemical</w:t>
            </w:r>
            <w:r>
              <w:t>,</w:t>
            </w:r>
            <w:r w:rsidRPr="007A1FB8">
              <w:t xml:space="preserve"> and biological </w:t>
            </w:r>
            <w:r>
              <w:t>attributes</w:t>
            </w:r>
            <w:r w:rsidRPr="007A1FB8">
              <w:t xml:space="preserve"> of water</w:t>
            </w:r>
            <w:r>
              <w:t xml:space="preserve"> that affects its ability to sustain environmental values. </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 xml:space="preserve">Water </w:t>
            </w:r>
            <w:r>
              <w:t>t</w:t>
            </w:r>
            <w:r w:rsidRPr="00ED653D">
              <w:t>able</w:t>
            </w:r>
          </w:p>
        </w:tc>
        <w:tc>
          <w:tcPr>
            <w:tcW w:w="6804" w:type="dxa"/>
          </w:tcPr>
          <w:p w:rsidR="00714334" w:rsidRPr="00ED653D" w:rsidRDefault="00714334" w:rsidP="006B02F1">
            <w:pPr>
              <w:pStyle w:val="Tabletext"/>
            </w:pPr>
            <w:r>
              <w:t xml:space="preserve">The upper surface of a body of groundwater occurring in an unconfined aquifer. At the watertable, </w:t>
            </w:r>
            <w:proofErr w:type="spellStart"/>
            <w:r>
              <w:t>pore</w:t>
            </w:r>
            <w:proofErr w:type="spellEnd"/>
            <w:r>
              <w:t xml:space="preserve"> water pressure equals atmospheric pressure. </w:t>
            </w:r>
          </w:p>
        </w:tc>
      </w:tr>
      <w:tr w:rsidR="00714334" w:rsidRPr="00ED653D" w:rsidTr="00F01412">
        <w:tblPrEx>
          <w:tblLook w:val="0000"/>
        </w:tblPrEx>
        <w:trPr>
          <w:trHeight w:val="84"/>
        </w:trPr>
        <w:tc>
          <w:tcPr>
            <w:tcW w:w="2268" w:type="dxa"/>
          </w:tcPr>
          <w:p w:rsidR="00714334" w:rsidRDefault="00714334" w:rsidP="006B02F1">
            <w:pPr>
              <w:pStyle w:val="Tabletext"/>
            </w:pPr>
            <w:r>
              <w:t>Well</w:t>
            </w:r>
          </w:p>
        </w:tc>
        <w:tc>
          <w:tcPr>
            <w:tcW w:w="6804" w:type="dxa"/>
          </w:tcPr>
          <w:p w:rsidR="00714334" w:rsidRDefault="00714334" w:rsidP="006B02F1">
            <w:pPr>
              <w:pStyle w:val="Tabletext"/>
            </w:pPr>
            <w:r w:rsidRPr="007A1FB8">
              <w:t xml:space="preserve">A </w:t>
            </w:r>
            <w:r>
              <w:t xml:space="preserve">human made </w:t>
            </w:r>
            <w:r w:rsidRPr="007A1FB8">
              <w:t xml:space="preserve">hole </w:t>
            </w:r>
            <w:r>
              <w:t>in</w:t>
            </w:r>
            <w:r w:rsidRPr="007A1FB8">
              <w:t xml:space="preserve"> the ground</w:t>
            </w:r>
            <w:r>
              <w:t xml:space="preserve">, generally created by drilling, to obtain </w:t>
            </w:r>
            <w:r w:rsidR="009D58F1">
              <w:t>fluid or gas</w:t>
            </w:r>
            <w:r>
              <w:t>.</w:t>
            </w:r>
          </w:p>
        </w:tc>
      </w:tr>
      <w:tr w:rsidR="00714334" w:rsidRPr="00ED653D" w:rsidTr="00F01412">
        <w:tblPrEx>
          <w:tblLook w:val="0000"/>
        </w:tblPrEx>
        <w:trPr>
          <w:trHeight w:val="84"/>
        </w:trPr>
        <w:tc>
          <w:tcPr>
            <w:tcW w:w="2268" w:type="dxa"/>
          </w:tcPr>
          <w:p w:rsidR="00714334" w:rsidRPr="00ED653D" w:rsidRDefault="00714334" w:rsidP="006B02F1">
            <w:pPr>
              <w:pStyle w:val="Tabletext"/>
            </w:pPr>
            <w:r w:rsidRPr="00ED653D">
              <w:t>Yield</w:t>
            </w:r>
          </w:p>
        </w:tc>
        <w:tc>
          <w:tcPr>
            <w:tcW w:w="6804" w:type="dxa"/>
          </w:tcPr>
          <w:p w:rsidR="00714334" w:rsidRPr="00ED653D" w:rsidRDefault="00714334" w:rsidP="006B02F1">
            <w:pPr>
              <w:pStyle w:val="Tabletext"/>
            </w:pPr>
            <w:r w:rsidRPr="007A1FB8">
              <w:t xml:space="preserve">The rate at which water </w:t>
            </w:r>
            <w:r>
              <w:t xml:space="preserve">(or other resources) </w:t>
            </w:r>
            <w:r w:rsidRPr="007A1FB8">
              <w:t xml:space="preserve">can be extracted from a pumping well, typically measured in litres per second (L/s) or </w:t>
            </w:r>
            <w:proofErr w:type="spellStart"/>
            <w:r w:rsidRPr="007A1FB8">
              <w:t>megalitres</w:t>
            </w:r>
            <w:proofErr w:type="spellEnd"/>
            <w:r w:rsidRPr="007A1FB8">
              <w:t xml:space="preserve"> per day (ML/d).</w:t>
            </w:r>
          </w:p>
        </w:tc>
      </w:tr>
    </w:tbl>
    <w:p w:rsidR="00C5075F" w:rsidRDefault="00C5075F">
      <w:pPr>
        <w:rPr>
          <w:rFonts w:ascii="Arial" w:hAnsi="Arial" w:cs="Arial"/>
        </w:rPr>
        <w:sectPr w:rsidR="00C5075F" w:rsidSect="00C5075F">
          <w:footerReference w:type="default" r:id="rId22"/>
          <w:pgSz w:w="11900" w:h="16840" w:code="9"/>
          <w:pgMar w:top="1969" w:right="1418" w:bottom="1276" w:left="1418" w:header="142" w:footer="904" w:gutter="0"/>
          <w:pgNumType w:fmt="lowerRoman"/>
          <w:cols w:space="284"/>
          <w:noEndnote/>
          <w:titlePg/>
          <w:docGrid w:linePitch="326"/>
        </w:sectPr>
      </w:pPr>
      <w:bookmarkStart w:id="19" w:name="_Toc331665442"/>
      <w:bookmarkStart w:id="20" w:name="_Toc332444781"/>
      <w:bookmarkStart w:id="21" w:name="_Toc332445249"/>
      <w:bookmarkStart w:id="22" w:name="_Toc332445573"/>
      <w:bookmarkStart w:id="23" w:name="_Toc332446568"/>
      <w:bookmarkStart w:id="24" w:name="_Toc332450661"/>
      <w:bookmarkStart w:id="25" w:name="_Toc332457719"/>
      <w:bookmarkStart w:id="26" w:name="_Toc332460995"/>
      <w:bookmarkStart w:id="27" w:name="_Toc332461241"/>
      <w:bookmarkStart w:id="28" w:name="_Toc332461485"/>
      <w:bookmarkStart w:id="29" w:name="_Toc332463270"/>
      <w:bookmarkStart w:id="30" w:name="_Toc332463518"/>
      <w:bookmarkStart w:id="31" w:name="_Toc332463766"/>
      <w:bookmarkStart w:id="32" w:name="_Toc332467799"/>
      <w:bookmarkStart w:id="33" w:name="_Toc332444782"/>
      <w:bookmarkStart w:id="34" w:name="_Toc332445250"/>
      <w:bookmarkStart w:id="35" w:name="_Toc332445574"/>
      <w:bookmarkStart w:id="36" w:name="_Toc332446569"/>
      <w:bookmarkStart w:id="37" w:name="_Toc332450662"/>
      <w:bookmarkStart w:id="38" w:name="_Toc332457720"/>
      <w:bookmarkStart w:id="39" w:name="_Toc332460996"/>
      <w:bookmarkStart w:id="40" w:name="_Toc332461242"/>
      <w:bookmarkStart w:id="41" w:name="_Toc332461486"/>
      <w:bookmarkStart w:id="42" w:name="_Toc332463271"/>
      <w:bookmarkStart w:id="43" w:name="_Toc332463519"/>
      <w:bookmarkStart w:id="44" w:name="_Toc332463767"/>
      <w:bookmarkStart w:id="45" w:name="_Toc332467800"/>
      <w:bookmarkStart w:id="46" w:name="_Toc332444783"/>
      <w:bookmarkStart w:id="47" w:name="_Toc332445251"/>
      <w:bookmarkStart w:id="48" w:name="_Toc332445575"/>
      <w:bookmarkStart w:id="49" w:name="_Toc332446570"/>
      <w:bookmarkStart w:id="50" w:name="_Toc332450663"/>
      <w:bookmarkStart w:id="51" w:name="_Toc332457721"/>
      <w:bookmarkStart w:id="52" w:name="_Toc332460997"/>
      <w:bookmarkStart w:id="53" w:name="_Toc332461243"/>
      <w:bookmarkStart w:id="54" w:name="_Toc332461487"/>
      <w:bookmarkStart w:id="55" w:name="_Toc332463272"/>
      <w:bookmarkStart w:id="56" w:name="_Toc332463520"/>
      <w:bookmarkStart w:id="57" w:name="_Toc332463768"/>
      <w:bookmarkStart w:id="58" w:name="_Toc332467801"/>
      <w:bookmarkStart w:id="59" w:name="_Toc332444786"/>
      <w:bookmarkStart w:id="60" w:name="_Toc332445254"/>
      <w:bookmarkStart w:id="61" w:name="_Toc332445578"/>
      <w:bookmarkStart w:id="62" w:name="_Toc332446573"/>
      <w:bookmarkStart w:id="63" w:name="_Toc332450666"/>
      <w:bookmarkStart w:id="64" w:name="_Toc332457724"/>
      <w:bookmarkStart w:id="65" w:name="_Toc332461000"/>
      <w:bookmarkStart w:id="66" w:name="_Toc332461246"/>
      <w:bookmarkStart w:id="67" w:name="_Toc332461490"/>
      <w:bookmarkStart w:id="68" w:name="_Toc332463275"/>
      <w:bookmarkStart w:id="69" w:name="_Toc332463523"/>
      <w:bookmarkStart w:id="70" w:name="_Toc332463771"/>
      <w:bookmarkStart w:id="71" w:name="_Toc332467804"/>
      <w:bookmarkStart w:id="72" w:name="_Toc321822934"/>
      <w:bookmarkStart w:id="73" w:name="_Toc321825833"/>
      <w:bookmarkStart w:id="74" w:name="_Toc321826478"/>
      <w:bookmarkStart w:id="75" w:name="_Toc321826912"/>
      <w:bookmarkStart w:id="76" w:name="_Toc321830816"/>
      <w:bookmarkStart w:id="77" w:name="_Toc321841735"/>
      <w:bookmarkStart w:id="78" w:name="_Toc321922440"/>
      <w:bookmarkStart w:id="79" w:name="_Toc321924028"/>
      <w:bookmarkStart w:id="80" w:name="_Toc332461017"/>
      <w:bookmarkStart w:id="81" w:name="_Toc332461263"/>
      <w:bookmarkStart w:id="82" w:name="_Toc332461507"/>
      <w:bookmarkStart w:id="83" w:name="_Toc332463292"/>
      <w:bookmarkStart w:id="84" w:name="_Toc332463540"/>
      <w:bookmarkStart w:id="85" w:name="_Toc332463788"/>
      <w:bookmarkStart w:id="86" w:name="_Toc332467821"/>
      <w:bookmarkStart w:id="87" w:name="_Toc332461020"/>
      <w:bookmarkStart w:id="88" w:name="_Toc332461266"/>
      <w:bookmarkStart w:id="89" w:name="_Toc332461510"/>
      <w:bookmarkStart w:id="90" w:name="_Toc332463295"/>
      <w:bookmarkStart w:id="91" w:name="_Toc332463543"/>
      <w:bookmarkStart w:id="92" w:name="_Toc332463791"/>
      <w:bookmarkStart w:id="93" w:name="_Toc332467824"/>
      <w:bookmarkStart w:id="94" w:name="_Toc332461021"/>
      <w:bookmarkStart w:id="95" w:name="_Toc332461267"/>
      <w:bookmarkStart w:id="96" w:name="_Toc332461511"/>
      <w:bookmarkStart w:id="97" w:name="_Toc332463296"/>
      <w:bookmarkStart w:id="98" w:name="_Toc332463544"/>
      <w:bookmarkStart w:id="99" w:name="_Toc332463792"/>
      <w:bookmarkStart w:id="100" w:name="_Toc332467825"/>
      <w:bookmarkStart w:id="101" w:name="_Toc332461024"/>
      <w:bookmarkStart w:id="102" w:name="_Toc332461270"/>
      <w:bookmarkStart w:id="103" w:name="_Toc332461514"/>
      <w:bookmarkStart w:id="104" w:name="_Toc332463299"/>
      <w:bookmarkStart w:id="105" w:name="_Toc332463547"/>
      <w:bookmarkStart w:id="106" w:name="_Toc332463795"/>
      <w:bookmarkStart w:id="107" w:name="_Toc332467828"/>
      <w:bookmarkStart w:id="108" w:name="_Toc332461027"/>
      <w:bookmarkStart w:id="109" w:name="_Toc332461273"/>
      <w:bookmarkStart w:id="110" w:name="_Toc332461517"/>
      <w:bookmarkStart w:id="111" w:name="_Toc332463302"/>
      <w:bookmarkStart w:id="112" w:name="_Toc332463550"/>
      <w:bookmarkStart w:id="113" w:name="_Toc332463798"/>
      <w:bookmarkStart w:id="114" w:name="_Toc332467831"/>
      <w:bookmarkStart w:id="115" w:name="_Toc332461028"/>
      <w:bookmarkStart w:id="116" w:name="_Toc332461274"/>
      <w:bookmarkStart w:id="117" w:name="_Toc332461518"/>
      <w:bookmarkStart w:id="118" w:name="_Toc332463303"/>
      <w:bookmarkStart w:id="119" w:name="_Toc332463551"/>
      <w:bookmarkStart w:id="120" w:name="_Toc332463799"/>
      <w:bookmarkStart w:id="121" w:name="_Toc332467832"/>
      <w:bookmarkStart w:id="122" w:name="_Toc332461031"/>
      <w:bookmarkStart w:id="123" w:name="_Toc332461277"/>
      <w:bookmarkStart w:id="124" w:name="_Toc332461521"/>
      <w:bookmarkStart w:id="125" w:name="_Toc332463306"/>
      <w:bookmarkStart w:id="126" w:name="_Toc332463554"/>
      <w:bookmarkStart w:id="127" w:name="_Toc332463802"/>
      <w:bookmarkStart w:id="128" w:name="_Toc332467835"/>
      <w:bookmarkStart w:id="129" w:name="_Toc332461033"/>
      <w:bookmarkStart w:id="130" w:name="_Toc332461279"/>
      <w:bookmarkStart w:id="131" w:name="_Toc332461523"/>
      <w:bookmarkStart w:id="132" w:name="_Toc332463308"/>
      <w:bookmarkStart w:id="133" w:name="_Toc332463556"/>
      <w:bookmarkStart w:id="134" w:name="_Toc332463804"/>
      <w:bookmarkStart w:id="135" w:name="_Toc332467837"/>
      <w:bookmarkStart w:id="136" w:name="_Toc332461037"/>
      <w:bookmarkStart w:id="137" w:name="_Toc332461283"/>
      <w:bookmarkStart w:id="138" w:name="_Toc332461527"/>
      <w:bookmarkStart w:id="139" w:name="_Toc332463312"/>
      <w:bookmarkStart w:id="140" w:name="_Toc332463560"/>
      <w:bookmarkStart w:id="141" w:name="_Toc332463808"/>
      <w:bookmarkStart w:id="142" w:name="_Toc332467841"/>
      <w:bookmarkStart w:id="143" w:name="_Toc332461038"/>
      <w:bookmarkStart w:id="144" w:name="_Toc332461284"/>
      <w:bookmarkStart w:id="145" w:name="_Toc332461528"/>
      <w:bookmarkStart w:id="146" w:name="_Toc332463313"/>
      <w:bookmarkStart w:id="147" w:name="_Toc332463561"/>
      <w:bookmarkStart w:id="148" w:name="_Toc332463809"/>
      <w:bookmarkStart w:id="149" w:name="_Toc332467842"/>
      <w:bookmarkStart w:id="150" w:name="_Toc332461040"/>
      <w:bookmarkStart w:id="151" w:name="_Toc332461286"/>
      <w:bookmarkStart w:id="152" w:name="_Toc332461530"/>
      <w:bookmarkStart w:id="153" w:name="_Toc332463315"/>
      <w:bookmarkStart w:id="154" w:name="_Toc332463563"/>
      <w:bookmarkStart w:id="155" w:name="_Toc332463811"/>
      <w:bookmarkStart w:id="156" w:name="_Toc332467844"/>
      <w:bookmarkStart w:id="157" w:name="_Toc332461046"/>
      <w:bookmarkStart w:id="158" w:name="_Toc332461292"/>
      <w:bookmarkStart w:id="159" w:name="_Toc332461536"/>
      <w:bookmarkStart w:id="160" w:name="_Toc332463321"/>
      <w:bookmarkStart w:id="161" w:name="_Toc332463569"/>
      <w:bookmarkStart w:id="162" w:name="_Toc332463817"/>
      <w:bookmarkStart w:id="163" w:name="_Toc332467850"/>
      <w:bookmarkStart w:id="164" w:name="_Toc332461051"/>
      <w:bookmarkStart w:id="165" w:name="_Toc332461297"/>
      <w:bookmarkStart w:id="166" w:name="_Toc332461541"/>
      <w:bookmarkStart w:id="167" w:name="_Toc332463326"/>
      <w:bookmarkStart w:id="168" w:name="_Toc332463574"/>
      <w:bookmarkStart w:id="169" w:name="_Toc332463822"/>
      <w:bookmarkStart w:id="170" w:name="_Toc332467855"/>
      <w:bookmarkStart w:id="171" w:name="_Toc332461054"/>
      <w:bookmarkStart w:id="172" w:name="_Toc332461300"/>
      <w:bookmarkStart w:id="173" w:name="_Toc332461544"/>
      <w:bookmarkStart w:id="174" w:name="_Toc332463329"/>
      <w:bookmarkStart w:id="175" w:name="_Toc332463577"/>
      <w:bookmarkStart w:id="176" w:name="_Toc332463825"/>
      <w:bookmarkStart w:id="177" w:name="_Toc332467858"/>
      <w:bookmarkStart w:id="178" w:name="_Toc332461055"/>
      <w:bookmarkStart w:id="179" w:name="_Toc332461301"/>
      <w:bookmarkStart w:id="180" w:name="_Toc332461545"/>
      <w:bookmarkStart w:id="181" w:name="_Toc332463330"/>
      <w:bookmarkStart w:id="182" w:name="_Toc332463578"/>
      <w:bookmarkStart w:id="183" w:name="_Toc332463826"/>
      <w:bookmarkStart w:id="184" w:name="_Toc332467859"/>
      <w:bookmarkStart w:id="185" w:name="_Toc332461056"/>
      <w:bookmarkStart w:id="186" w:name="_Toc332461302"/>
      <w:bookmarkStart w:id="187" w:name="_Toc332461546"/>
      <w:bookmarkStart w:id="188" w:name="_Toc332463331"/>
      <w:bookmarkStart w:id="189" w:name="_Toc332463579"/>
      <w:bookmarkStart w:id="190" w:name="_Toc332463827"/>
      <w:bookmarkStart w:id="191" w:name="_Toc332467860"/>
      <w:bookmarkStart w:id="192" w:name="_Toc332461059"/>
      <w:bookmarkStart w:id="193" w:name="_Toc332461305"/>
      <w:bookmarkStart w:id="194" w:name="_Toc332461549"/>
      <w:bookmarkStart w:id="195" w:name="_Toc332463334"/>
      <w:bookmarkStart w:id="196" w:name="_Toc332463582"/>
      <w:bookmarkStart w:id="197" w:name="_Toc332463830"/>
      <w:bookmarkStart w:id="198" w:name="_Toc332467863"/>
      <w:bookmarkStart w:id="199" w:name="_Toc332461060"/>
      <w:bookmarkStart w:id="200" w:name="_Toc332461306"/>
      <w:bookmarkStart w:id="201" w:name="_Toc332461550"/>
      <w:bookmarkStart w:id="202" w:name="_Toc332463335"/>
      <w:bookmarkStart w:id="203" w:name="_Toc332463583"/>
      <w:bookmarkStart w:id="204" w:name="_Toc332463831"/>
      <w:bookmarkStart w:id="205" w:name="_Toc332467864"/>
      <w:bookmarkStart w:id="206" w:name="_Toc332461062"/>
      <w:bookmarkStart w:id="207" w:name="_Toc332461308"/>
      <w:bookmarkStart w:id="208" w:name="_Toc332461552"/>
      <w:bookmarkStart w:id="209" w:name="_Toc332463337"/>
      <w:bookmarkStart w:id="210" w:name="_Toc332463585"/>
      <w:bookmarkStart w:id="211" w:name="_Toc332463833"/>
      <w:bookmarkStart w:id="212" w:name="_Toc332467866"/>
      <w:bookmarkStart w:id="213" w:name="_Toc332461086"/>
      <w:bookmarkStart w:id="214" w:name="_Toc332461332"/>
      <w:bookmarkStart w:id="215" w:name="_Toc332461576"/>
      <w:bookmarkStart w:id="216" w:name="_Toc332463361"/>
      <w:bookmarkStart w:id="217" w:name="_Toc332463609"/>
      <w:bookmarkStart w:id="218" w:name="_Toc332463857"/>
      <w:bookmarkStart w:id="219" w:name="_Toc332467890"/>
      <w:bookmarkStart w:id="220" w:name="_Toc332461089"/>
      <w:bookmarkStart w:id="221" w:name="_Toc332461335"/>
      <w:bookmarkStart w:id="222" w:name="_Toc332461579"/>
      <w:bookmarkStart w:id="223" w:name="_Toc332463364"/>
      <w:bookmarkStart w:id="224" w:name="_Toc332463612"/>
      <w:bookmarkStart w:id="225" w:name="_Toc332463860"/>
      <w:bookmarkStart w:id="226" w:name="_Toc332467893"/>
      <w:bookmarkStart w:id="227" w:name="_Toc332461091"/>
      <w:bookmarkStart w:id="228" w:name="_Toc332461337"/>
      <w:bookmarkStart w:id="229" w:name="_Toc332461581"/>
      <w:bookmarkStart w:id="230" w:name="_Toc332463366"/>
      <w:bookmarkStart w:id="231" w:name="_Toc332463614"/>
      <w:bookmarkStart w:id="232" w:name="_Toc332463862"/>
      <w:bookmarkStart w:id="233" w:name="_Toc332467895"/>
      <w:bookmarkStart w:id="234" w:name="_Toc332461092"/>
      <w:bookmarkStart w:id="235" w:name="_Toc332461338"/>
      <w:bookmarkStart w:id="236" w:name="_Toc332461582"/>
      <w:bookmarkStart w:id="237" w:name="_Toc332463367"/>
      <w:bookmarkStart w:id="238" w:name="_Toc332463615"/>
      <w:bookmarkStart w:id="239" w:name="_Toc332463863"/>
      <w:bookmarkStart w:id="240" w:name="_Toc332467896"/>
      <w:bookmarkStart w:id="241" w:name="_Toc332461095"/>
      <w:bookmarkStart w:id="242" w:name="_Toc332461341"/>
      <w:bookmarkStart w:id="243" w:name="_Toc332461585"/>
      <w:bookmarkStart w:id="244" w:name="_Toc332463370"/>
      <w:bookmarkStart w:id="245" w:name="_Toc332463618"/>
      <w:bookmarkStart w:id="246" w:name="_Toc332463866"/>
      <w:bookmarkStart w:id="247" w:name="_Toc332467899"/>
      <w:bookmarkStart w:id="248" w:name="_Toc332461096"/>
      <w:bookmarkStart w:id="249" w:name="_Toc332461342"/>
      <w:bookmarkStart w:id="250" w:name="_Toc332461586"/>
      <w:bookmarkStart w:id="251" w:name="_Toc332463371"/>
      <w:bookmarkStart w:id="252" w:name="_Toc332463619"/>
      <w:bookmarkStart w:id="253" w:name="_Toc332463867"/>
      <w:bookmarkStart w:id="254" w:name="_Toc332467900"/>
      <w:bookmarkStart w:id="255" w:name="_Toc332461097"/>
      <w:bookmarkStart w:id="256" w:name="_Toc332461343"/>
      <w:bookmarkStart w:id="257" w:name="_Toc332461587"/>
      <w:bookmarkStart w:id="258" w:name="_Toc332463372"/>
      <w:bookmarkStart w:id="259" w:name="_Toc332463620"/>
      <w:bookmarkStart w:id="260" w:name="_Toc332463868"/>
      <w:bookmarkStart w:id="261" w:name="_Toc332467901"/>
      <w:bookmarkStart w:id="262" w:name="_Toc332461098"/>
      <w:bookmarkStart w:id="263" w:name="_Toc332461344"/>
      <w:bookmarkStart w:id="264" w:name="_Toc332461588"/>
      <w:bookmarkStart w:id="265" w:name="_Toc332463373"/>
      <w:bookmarkStart w:id="266" w:name="_Toc332463621"/>
      <w:bookmarkStart w:id="267" w:name="_Toc332463869"/>
      <w:bookmarkStart w:id="268" w:name="_Toc332467902"/>
      <w:bookmarkStart w:id="269" w:name="_Toc332461099"/>
      <w:bookmarkStart w:id="270" w:name="_Toc332461345"/>
      <w:bookmarkStart w:id="271" w:name="_Toc332461589"/>
      <w:bookmarkStart w:id="272" w:name="_Toc332463374"/>
      <w:bookmarkStart w:id="273" w:name="_Toc332463622"/>
      <w:bookmarkStart w:id="274" w:name="_Toc332463870"/>
      <w:bookmarkStart w:id="275" w:name="_Toc332467903"/>
      <w:bookmarkStart w:id="276" w:name="_Toc332461100"/>
      <w:bookmarkStart w:id="277" w:name="_Toc332461346"/>
      <w:bookmarkStart w:id="278" w:name="_Toc332461590"/>
      <w:bookmarkStart w:id="279" w:name="_Toc332463375"/>
      <w:bookmarkStart w:id="280" w:name="_Toc332463623"/>
      <w:bookmarkStart w:id="281" w:name="_Toc332463871"/>
      <w:bookmarkStart w:id="282" w:name="_Toc332467904"/>
      <w:bookmarkStart w:id="283" w:name="_Toc332461102"/>
      <w:bookmarkStart w:id="284" w:name="_Toc332461348"/>
      <w:bookmarkStart w:id="285" w:name="_Toc332461592"/>
      <w:bookmarkStart w:id="286" w:name="_Toc332463377"/>
      <w:bookmarkStart w:id="287" w:name="_Toc332463625"/>
      <w:bookmarkStart w:id="288" w:name="_Toc332463873"/>
      <w:bookmarkStart w:id="289" w:name="_Toc332467906"/>
      <w:bookmarkStart w:id="290" w:name="_Toc332461103"/>
      <w:bookmarkStart w:id="291" w:name="_Toc332461349"/>
      <w:bookmarkStart w:id="292" w:name="_Toc332461593"/>
      <w:bookmarkStart w:id="293" w:name="_Toc332463378"/>
      <w:bookmarkStart w:id="294" w:name="_Toc332463626"/>
      <w:bookmarkStart w:id="295" w:name="_Toc332463874"/>
      <w:bookmarkStart w:id="296" w:name="_Toc332467907"/>
      <w:bookmarkStart w:id="297" w:name="_Toc332461106"/>
      <w:bookmarkStart w:id="298" w:name="_Toc332461352"/>
      <w:bookmarkStart w:id="299" w:name="_Toc332461596"/>
      <w:bookmarkStart w:id="300" w:name="_Toc332463381"/>
      <w:bookmarkStart w:id="301" w:name="_Toc332463629"/>
      <w:bookmarkStart w:id="302" w:name="_Toc332463877"/>
      <w:bookmarkStart w:id="303" w:name="_Toc332467910"/>
      <w:bookmarkStart w:id="304" w:name="_Toc332461110"/>
      <w:bookmarkStart w:id="305" w:name="_Toc332461356"/>
      <w:bookmarkStart w:id="306" w:name="_Toc332461600"/>
      <w:bookmarkStart w:id="307" w:name="_Toc332463385"/>
      <w:bookmarkStart w:id="308" w:name="_Toc332463633"/>
      <w:bookmarkStart w:id="309" w:name="_Toc332463881"/>
      <w:bookmarkStart w:id="310" w:name="_Toc332467914"/>
      <w:bookmarkStart w:id="311" w:name="_Toc332461116"/>
      <w:bookmarkStart w:id="312" w:name="_Toc332461362"/>
      <w:bookmarkStart w:id="313" w:name="_Toc332461606"/>
      <w:bookmarkStart w:id="314" w:name="_Toc332463391"/>
      <w:bookmarkStart w:id="315" w:name="_Toc332463639"/>
      <w:bookmarkStart w:id="316" w:name="_Toc332463887"/>
      <w:bookmarkStart w:id="317" w:name="_Toc332467920"/>
      <w:bookmarkStart w:id="318" w:name="_Toc332461117"/>
      <w:bookmarkStart w:id="319" w:name="_Toc332461363"/>
      <w:bookmarkStart w:id="320" w:name="_Toc332461607"/>
      <w:bookmarkStart w:id="321" w:name="_Toc332463392"/>
      <w:bookmarkStart w:id="322" w:name="_Toc332463640"/>
      <w:bookmarkStart w:id="323" w:name="_Toc332463888"/>
      <w:bookmarkStart w:id="324" w:name="_Toc332467921"/>
      <w:bookmarkStart w:id="325" w:name="_Toc332461118"/>
      <w:bookmarkStart w:id="326" w:name="_Toc332461364"/>
      <w:bookmarkStart w:id="327" w:name="_Toc332461608"/>
      <w:bookmarkStart w:id="328" w:name="_Toc332463393"/>
      <w:bookmarkStart w:id="329" w:name="_Toc332463641"/>
      <w:bookmarkStart w:id="330" w:name="_Toc332463889"/>
      <w:bookmarkStart w:id="331" w:name="_Toc332467922"/>
      <w:bookmarkStart w:id="332" w:name="_Toc332461136"/>
      <w:bookmarkStart w:id="333" w:name="_Toc332461382"/>
      <w:bookmarkStart w:id="334" w:name="_Toc332461626"/>
      <w:bookmarkStart w:id="335" w:name="_Toc332463411"/>
      <w:bookmarkStart w:id="336" w:name="_Toc332463659"/>
      <w:bookmarkStart w:id="337" w:name="_Toc332463907"/>
      <w:bookmarkStart w:id="338" w:name="_Toc332467940"/>
      <w:bookmarkStart w:id="339" w:name="_Toc332461139"/>
      <w:bookmarkStart w:id="340" w:name="_Toc332461385"/>
      <w:bookmarkStart w:id="341" w:name="_Toc332461629"/>
      <w:bookmarkStart w:id="342" w:name="_Toc332463414"/>
      <w:bookmarkStart w:id="343" w:name="_Toc332463662"/>
      <w:bookmarkStart w:id="344" w:name="_Toc332463910"/>
      <w:bookmarkStart w:id="345" w:name="_Toc332467943"/>
      <w:bookmarkStart w:id="346" w:name="_Toc332461147"/>
      <w:bookmarkStart w:id="347" w:name="_Toc332461393"/>
      <w:bookmarkStart w:id="348" w:name="_Toc332461637"/>
      <w:bookmarkStart w:id="349" w:name="_Toc332463422"/>
      <w:bookmarkStart w:id="350" w:name="_Toc332463670"/>
      <w:bookmarkStart w:id="351" w:name="_Toc332463918"/>
      <w:bookmarkStart w:id="352" w:name="_Toc332467951"/>
      <w:bookmarkStart w:id="353" w:name="_Toc332461157"/>
      <w:bookmarkStart w:id="354" w:name="_Toc332461403"/>
      <w:bookmarkStart w:id="355" w:name="_Toc332461647"/>
      <w:bookmarkStart w:id="356" w:name="_Toc332463432"/>
      <w:bookmarkStart w:id="357" w:name="_Toc332463680"/>
      <w:bookmarkStart w:id="358" w:name="_Toc332463928"/>
      <w:bookmarkStart w:id="359" w:name="_Toc332467961"/>
      <w:bookmarkStart w:id="360" w:name="_Toc332461159"/>
      <w:bookmarkStart w:id="361" w:name="_Toc332461405"/>
      <w:bookmarkStart w:id="362" w:name="_Toc332461649"/>
      <w:bookmarkStart w:id="363" w:name="_Toc332463434"/>
      <w:bookmarkStart w:id="364" w:name="_Toc332463682"/>
      <w:bookmarkStart w:id="365" w:name="_Toc332463930"/>
      <w:bookmarkStart w:id="366" w:name="_Toc332467963"/>
      <w:bookmarkStart w:id="367" w:name="_Toc332461162"/>
      <w:bookmarkStart w:id="368" w:name="_Toc332461408"/>
      <w:bookmarkStart w:id="369" w:name="_Toc332461652"/>
      <w:bookmarkStart w:id="370" w:name="_Toc332463437"/>
      <w:bookmarkStart w:id="371" w:name="_Toc332463685"/>
      <w:bookmarkStart w:id="372" w:name="_Toc332463933"/>
      <w:bookmarkStart w:id="373" w:name="_Toc332467966"/>
      <w:bookmarkStart w:id="374" w:name="_Toc332461163"/>
      <w:bookmarkStart w:id="375" w:name="_Toc332461409"/>
      <w:bookmarkStart w:id="376" w:name="_Toc332461653"/>
      <w:bookmarkStart w:id="377" w:name="_Toc332463438"/>
      <w:bookmarkStart w:id="378" w:name="_Toc332463686"/>
      <w:bookmarkStart w:id="379" w:name="_Toc332463934"/>
      <w:bookmarkStart w:id="380" w:name="_Toc332467967"/>
      <w:bookmarkStart w:id="381" w:name="_Toc332461164"/>
      <w:bookmarkStart w:id="382" w:name="_Toc332461410"/>
      <w:bookmarkStart w:id="383" w:name="_Toc332461654"/>
      <w:bookmarkStart w:id="384" w:name="_Toc332463439"/>
      <w:bookmarkStart w:id="385" w:name="_Toc332463687"/>
      <w:bookmarkStart w:id="386" w:name="_Toc332463935"/>
      <w:bookmarkStart w:id="387" w:name="_Toc332467968"/>
      <w:bookmarkStart w:id="388" w:name="_Toc332461167"/>
      <w:bookmarkStart w:id="389" w:name="_Toc332461413"/>
      <w:bookmarkStart w:id="390" w:name="_Toc332461657"/>
      <w:bookmarkStart w:id="391" w:name="_Toc332463442"/>
      <w:bookmarkStart w:id="392" w:name="_Toc332463690"/>
      <w:bookmarkStart w:id="393" w:name="_Toc332463938"/>
      <w:bookmarkStart w:id="394" w:name="_Toc332467971"/>
      <w:bookmarkStart w:id="395" w:name="_Toc332461168"/>
      <w:bookmarkStart w:id="396" w:name="_Toc332461414"/>
      <w:bookmarkStart w:id="397" w:name="_Toc332461658"/>
      <w:bookmarkStart w:id="398" w:name="_Toc332463443"/>
      <w:bookmarkStart w:id="399" w:name="_Toc332463691"/>
      <w:bookmarkStart w:id="400" w:name="_Toc332463939"/>
      <w:bookmarkStart w:id="401" w:name="_Toc332467972"/>
      <w:bookmarkStart w:id="402" w:name="_Toc332461169"/>
      <w:bookmarkStart w:id="403" w:name="_Toc332461415"/>
      <w:bookmarkStart w:id="404" w:name="_Toc332461659"/>
      <w:bookmarkStart w:id="405" w:name="_Toc332463444"/>
      <w:bookmarkStart w:id="406" w:name="_Toc332463692"/>
      <w:bookmarkStart w:id="407" w:name="_Toc332463940"/>
      <w:bookmarkStart w:id="408" w:name="_Toc332467973"/>
      <w:bookmarkStart w:id="409" w:name="_Toc332461170"/>
      <w:bookmarkStart w:id="410" w:name="_Toc332461416"/>
      <w:bookmarkStart w:id="411" w:name="_Toc332461660"/>
      <w:bookmarkStart w:id="412" w:name="_Toc332463445"/>
      <w:bookmarkStart w:id="413" w:name="_Toc332463693"/>
      <w:bookmarkStart w:id="414" w:name="_Toc332463941"/>
      <w:bookmarkStart w:id="415" w:name="_Toc332467974"/>
      <w:bookmarkStart w:id="416" w:name="_Toc332461175"/>
      <w:bookmarkStart w:id="417" w:name="_Toc332461421"/>
      <w:bookmarkStart w:id="418" w:name="_Toc332461665"/>
      <w:bookmarkStart w:id="419" w:name="_Toc332463450"/>
      <w:bookmarkStart w:id="420" w:name="_Toc332463698"/>
      <w:bookmarkStart w:id="421" w:name="_Toc332463946"/>
      <w:bookmarkStart w:id="422" w:name="_Toc332467979"/>
      <w:bookmarkStart w:id="423" w:name="_Toc332461176"/>
      <w:bookmarkStart w:id="424" w:name="_Toc332461422"/>
      <w:bookmarkStart w:id="425" w:name="_Toc332461666"/>
      <w:bookmarkStart w:id="426" w:name="_Toc332463451"/>
      <w:bookmarkStart w:id="427" w:name="_Toc332463699"/>
      <w:bookmarkStart w:id="428" w:name="_Toc332463947"/>
      <w:bookmarkStart w:id="429" w:name="_Toc332467980"/>
      <w:bookmarkStart w:id="430" w:name="_Toc332461181"/>
      <w:bookmarkStart w:id="431" w:name="_Toc332461427"/>
      <w:bookmarkStart w:id="432" w:name="_Toc332461671"/>
      <w:bookmarkStart w:id="433" w:name="_Toc332463456"/>
      <w:bookmarkStart w:id="434" w:name="_Toc332463704"/>
      <w:bookmarkStart w:id="435" w:name="_Toc332463952"/>
      <w:bookmarkStart w:id="436" w:name="_Toc332467985"/>
      <w:bookmarkStart w:id="437" w:name="_Toc332467993"/>
      <w:bookmarkStart w:id="438" w:name="_Toc332467994"/>
      <w:bookmarkStart w:id="439" w:name="_Toc332467996"/>
      <w:bookmarkStart w:id="440" w:name="_Toc332467997"/>
      <w:bookmarkStart w:id="441" w:name="_Toc332468000"/>
      <w:bookmarkStart w:id="442" w:name="_Toc332468003"/>
      <w:bookmarkStart w:id="443" w:name="_Toc332463469"/>
      <w:bookmarkStart w:id="444" w:name="_Toc332463717"/>
      <w:bookmarkStart w:id="445" w:name="_Toc332463965"/>
      <w:bookmarkStart w:id="446" w:name="_Toc332468004"/>
      <w:bookmarkStart w:id="447" w:name="_Toc332463482"/>
      <w:bookmarkStart w:id="448" w:name="_Toc332463730"/>
      <w:bookmarkStart w:id="449" w:name="_Toc332463978"/>
      <w:bookmarkStart w:id="450" w:name="_Toc332468022"/>
      <w:bookmarkStart w:id="451" w:name="_Toc333408606"/>
      <w:bookmarkStart w:id="452" w:name="_Toc333927017"/>
      <w:bookmarkStart w:id="453" w:name="_Toc332534146"/>
      <w:bookmarkStart w:id="454" w:name="_Toc332632039"/>
      <w:bookmarkStart w:id="455" w:name="_Toc332735177"/>
      <w:bookmarkStart w:id="456" w:name="_Toc332908425"/>
      <w:bookmarkStart w:id="457" w:name="_Toc332963436"/>
      <w:bookmarkStart w:id="458" w:name="_Toc332965476"/>
      <w:bookmarkStart w:id="459" w:name="_Toc33340860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EA38D9" w:rsidRDefault="00EA38D9">
      <w:pPr>
        <w:rPr>
          <w:rFonts w:ascii="Arial" w:hAnsi="Arial" w:cs="Arial"/>
        </w:rPr>
      </w:pPr>
      <w:r>
        <w:rPr>
          <w:rFonts w:ascii="Arial" w:hAnsi="Arial" w:cs="Arial"/>
        </w:rPr>
        <w:lastRenderedPageBreak/>
        <w:br w:type="page"/>
      </w:r>
    </w:p>
    <w:p w:rsidR="00C5075F" w:rsidRDefault="00C5075F">
      <w:pPr>
        <w:rPr>
          <w:rFonts w:ascii="Arial" w:hAnsi="Arial" w:cs="Arial"/>
          <w:b/>
          <w:bCs/>
          <w:color w:val="00B0F0"/>
          <w:sz w:val="48"/>
          <w:szCs w:val="48"/>
          <w:lang w:val="en-GB"/>
        </w:rPr>
        <w:sectPr w:rsidR="00C5075F" w:rsidSect="00C5075F">
          <w:footerReference w:type="default" r:id="rId23"/>
          <w:type w:val="continuous"/>
          <w:pgSz w:w="11900" w:h="16840" w:code="9"/>
          <w:pgMar w:top="1969" w:right="1418" w:bottom="1276" w:left="1418" w:header="142" w:footer="904" w:gutter="0"/>
          <w:pgNumType w:start="1"/>
          <w:cols w:space="284"/>
          <w:noEndnote/>
          <w:titlePg/>
          <w:docGrid w:linePitch="326"/>
        </w:sectPr>
      </w:pPr>
    </w:p>
    <w:p w:rsidR="004604CF" w:rsidRPr="00FB472D" w:rsidRDefault="009C559F" w:rsidP="00FB472D">
      <w:pPr>
        <w:pStyle w:val="Heading1"/>
      </w:pPr>
      <w:bookmarkStart w:id="460" w:name="_Toc391459199"/>
      <w:r w:rsidRPr="00FB472D">
        <w:lastRenderedPageBreak/>
        <w:t>Introduction</w:t>
      </w:r>
      <w:bookmarkEnd w:id="452"/>
      <w:bookmarkEnd w:id="460"/>
    </w:p>
    <w:p w:rsidR="00B87189" w:rsidRDefault="00B87189" w:rsidP="003703D5">
      <w:pPr>
        <w:pStyle w:val="BRNormal"/>
      </w:pPr>
      <w:r w:rsidRPr="00905158">
        <w:t xml:space="preserve">This review is one of a number commissioned by the </w:t>
      </w:r>
      <w:r w:rsidR="00AE638E">
        <w:t>Department of the Environment</w:t>
      </w:r>
      <w:r w:rsidRPr="00905158">
        <w:t xml:space="preserve"> on the advice of </w:t>
      </w:r>
      <w:r w:rsidRPr="001A3443">
        <w:t xml:space="preserve">the </w:t>
      </w:r>
      <w:r w:rsidR="003703D5" w:rsidRPr="00BE5FEF">
        <w:t>I</w:t>
      </w:r>
      <w:r w:rsidRPr="00BE5FEF">
        <w:t>nterim Independent Expert Scientific Committee</w:t>
      </w:r>
      <w:r w:rsidRPr="001A3443">
        <w:t xml:space="preserve"> on Coal</w:t>
      </w:r>
      <w:r w:rsidRPr="00905158">
        <w:t xml:space="preserve"> Seam Gas and Large Coal Mining</w:t>
      </w:r>
      <w:r>
        <w:t xml:space="preserve">. </w:t>
      </w:r>
      <w:r w:rsidRPr="000B7AD2">
        <w:t xml:space="preserve">These reviews aim to capture knowledge on the water-related impacts of coal seam gas extraction and large coal mining, but do not aim to provide detailed analysis and evaluation of methods for identifying and managing impacts, or </w:t>
      </w:r>
      <w:r>
        <w:t>t</w:t>
      </w:r>
      <w:r w:rsidR="003703D5">
        <w:t>o</w:t>
      </w:r>
      <w:r>
        <w:t xml:space="preserve"> </w:t>
      </w:r>
      <w:r w:rsidRPr="000B7AD2">
        <w:t>develop such methods.</w:t>
      </w:r>
    </w:p>
    <w:p w:rsidR="003703D5" w:rsidRDefault="00B87189" w:rsidP="000D0AB9">
      <w:pPr>
        <w:pStyle w:val="BRNormal"/>
      </w:pPr>
      <w:r>
        <w:t xml:space="preserve">The </w:t>
      </w:r>
      <w:r w:rsidR="00DD7077">
        <w:t xml:space="preserve">focus </w:t>
      </w:r>
      <w:r>
        <w:t xml:space="preserve">of this report is </w:t>
      </w:r>
      <w:r w:rsidRPr="000D0AB9">
        <w:t>bore</w:t>
      </w:r>
      <w:r>
        <w:t xml:space="preserve"> </w:t>
      </w:r>
      <w:r w:rsidRPr="0055778F">
        <w:t>integrity</w:t>
      </w:r>
      <w:r>
        <w:t>, which</w:t>
      </w:r>
      <w:r w:rsidRPr="0055778F">
        <w:t xml:space="preserve"> is </w:t>
      </w:r>
      <w:r w:rsidR="003703D5">
        <w:t xml:space="preserve">defined as </w:t>
      </w:r>
      <w:r>
        <w:t>t</w:t>
      </w:r>
      <w:r w:rsidRPr="007446C5">
        <w:t>he</w:t>
      </w:r>
      <w:r w:rsidR="003703D5">
        <w:t>:</w:t>
      </w:r>
    </w:p>
    <w:p w:rsidR="003703D5" w:rsidRDefault="003703D5" w:rsidP="000D0AB9">
      <w:pPr>
        <w:pStyle w:val="BRQuote"/>
      </w:pPr>
      <w:r>
        <w:t>“…</w:t>
      </w:r>
      <w:r w:rsidR="00B87189" w:rsidRPr="001D31B3">
        <w:t>instantaneous state of a well, irrespective of the purpose, value or age, which ensure the veracity and reliability of the barriers necessary to safely contain and control the flow of all fluids within or connected to the well</w:t>
      </w:r>
      <w:r>
        <w:t>.</w:t>
      </w:r>
      <w:r w:rsidR="00B87189" w:rsidRPr="00F20C3F">
        <w:t>”</w:t>
      </w:r>
      <w:r w:rsidR="00B87189" w:rsidRPr="00880159">
        <w:t xml:space="preserve"> </w:t>
      </w:r>
    </w:p>
    <w:p w:rsidR="003703D5" w:rsidRPr="003703D5" w:rsidRDefault="0068238D" w:rsidP="000D0AB9">
      <w:pPr>
        <w:pStyle w:val="BRQuote"/>
        <w:rPr>
          <w:i w:val="0"/>
        </w:rPr>
      </w:pPr>
      <w:r>
        <w:rPr>
          <w:i w:val="0"/>
        </w:rPr>
        <w:t>© Copyright</w:t>
      </w:r>
      <w:r w:rsidR="003703D5" w:rsidRPr="003703D5">
        <w:rPr>
          <w:i w:val="0"/>
        </w:rPr>
        <w:t xml:space="preserve">, </w:t>
      </w:r>
      <w:r w:rsidR="00AC5E62" w:rsidRPr="003703D5">
        <w:rPr>
          <w:i w:val="0"/>
        </w:rPr>
        <w:t>Manifold</w:t>
      </w:r>
      <w:r w:rsidR="00B87189" w:rsidRPr="003703D5">
        <w:rPr>
          <w:i w:val="0"/>
        </w:rPr>
        <w:t xml:space="preserve"> </w:t>
      </w:r>
      <w:r w:rsidR="003703D5">
        <w:rPr>
          <w:i w:val="0"/>
        </w:rPr>
        <w:t>(</w:t>
      </w:r>
      <w:r w:rsidR="00B87189" w:rsidRPr="003703D5">
        <w:rPr>
          <w:i w:val="0"/>
        </w:rPr>
        <w:t>2010</w:t>
      </w:r>
      <w:r w:rsidR="003703D5">
        <w:rPr>
          <w:i w:val="0"/>
        </w:rPr>
        <w:t>)</w:t>
      </w:r>
      <w:r w:rsidR="00B87189" w:rsidRPr="003703D5">
        <w:rPr>
          <w:i w:val="0"/>
        </w:rPr>
        <w:t xml:space="preserve"> </w:t>
      </w:r>
    </w:p>
    <w:p w:rsidR="00377C5C" w:rsidRDefault="00377C5C" w:rsidP="00377C5C">
      <w:pPr>
        <w:pStyle w:val="BRNormal"/>
      </w:pPr>
      <w:r>
        <w:t>In this report the term</w:t>
      </w:r>
      <w:r w:rsidR="000A5406">
        <w:t>s ‘well’ and ‘bore’ are used interchangeably, but most ofte</w:t>
      </w:r>
      <w:r w:rsidR="00F974B2">
        <w:t>n</w:t>
      </w:r>
      <w:r>
        <w:t xml:space="preserve"> ‘well’ is used </w:t>
      </w:r>
      <w:r w:rsidR="000A5406">
        <w:t>when referring</w:t>
      </w:r>
      <w:r>
        <w:t xml:space="preserve"> to the extraction of coal seam gas and ‘bore’ </w:t>
      </w:r>
      <w:r w:rsidR="000A5406">
        <w:t>when referring</w:t>
      </w:r>
      <w:r>
        <w:t xml:space="preserve"> to the extraction, exploration or monitoring of water</w:t>
      </w:r>
      <w:r w:rsidR="007469A2">
        <w:t xml:space="preserve"> </w:t>
      </w:r>
      <w:r w:rsidR="007469A2" w:rsidRPr="000A5406">
        <w:t>and the exploratory sampling of coal where a bore is required</w:t>
      </w:r>
      <w:r w:rsidRPr="000A5406">
        <w:t>.</w:t>
      </w:r>
      <w:r>
        <w:t xml:space="preserve"> </w:t>
      </w:r>
    </w:p>
    <w:p w:rsidR="00B87189" w:rsidRDefault="00B87189" w:rsidP="000D0AB9">
      <w:pPr>
        <w:pStyle w:val="BRNormal"/>
      </w:pPr>
      <w:r>
        <w:t>A f</w:t>
      </w:r>
      <w:r w:rsidRPr="009073C0">
        <w:t xml:space="preserve">ailure of bore integrity </w:t>
      </w:r>
      <w:r>
        <w:t>is</w:t>
      </w:r>
      <w:r w:rsidRPr="009073C0">
        <w:t xml:space="preserve"> a failure to prevent fluid flow between aquifers and between the surface and the aquifer.</w:t>
      </w:r>
      <w:r>
        <w:t xml:space="preserve"> Bore integrity is fundamental</w:t>
      </w:r>
      <w:r w:rsidRPr="0055778F">
        <w:t xml:space="preserve"> to protect the </w:t>
      </w:r>
      <w:r>
        <w:t xml:space="preserve">target aquifer and surrounding </w:t>
      </w:r>
      <w:r w:rsidRPr="0055778F">
        <w:t xml:space="preserve">aquifers for the full life cycle of the </w:t>
      </w:r>
      <w:r>
        <w:t xml:space="preserve">bore (or </w:t>
      </w:r>
      <w:r w:rsidRPr="0055778F">
        <w:t>well</w:t>
      </w:r>
      <w:r>
        <w:t>)</w:t>
      </w:r>
      <w:r w:rsidRPr="0055778F">
        <w:t>.</w:t>
      </w:r>
      <w:r>
        <w:t xml:space="preserve"> Hundreds of thousands of bores have been drilled and constructed across Australia and many of these are located in key groundwater resources. If bore integrity is not maintained, or bores are not decommissioned appropriately, there is </w:t>
      </w:r>
      <w:r w:rsidRPr="0055778F">
        <w:t xml:space="preserve">the potential to impact </w:t>
      </w:r>
      <w:r w:rsidR="006B02F1">
        <w:t xml:space="preserve">on </w:t>
      </w:r>
      <w:r w:rsidRPr="0055778F">
        <w:t>groundwater resources</w:t>
      </w:r>
      <w:r w:rsidR="006B02F1">
        <w:t>,</w:t>
      </w:r>
      <w:r>
        <w:t xml:space="preserve"> which can affect</w:t>
      </w:r>
      <w:r w:rsidRPr="0055778F">
        <w:t xml:space="preserve"> existing and future users </w:t>
      </w:r>
      <w:r w:rsidR="00377C5C">
        <w:t xml:space="preserve">of groundwater </w:t>
      </w:r>
      <w:r>
        <w:t xml:space="preserve">as well as </w:t>
      </w:r>
      <w:r w:rsidRPr="0055778F">
        <w:t>the environment</w:t>
      </w:r>
      <w:r>
        <w:t>.</w:t>
      </w:r>
    </w:p>
    <w:p w:rsidR="00DD7077" w:rsidRDefault="00B87189" w:rsidP="00271E08">
      <w:pPr>
        <w:pStyle w:val="BRNormal"/>
      </w:pPr>
      <w:r>
        <w:t>Th</w:t>
      </w:r>
      <w:r w:rsidR="00271E08">
        <w:t>is</w:t>
      </w:r>
      <w:r>
        <w:t xml:space="preserve"> report </w:t>
      </w:r>
      <w:r w:rsidRPr="00942BA7">
        <w:t>focuses</w:t>
      </w:r>
      <w:r>
        <w:t xml:space="preserve"> on bore integrity issues as they relate to coal seam gas extraction in Australia and is informed by the international context and relevant experience in other sectors. It examines issues associated with bore construction, integrity, monitoring and reporting, decommissioning, and legacy issues. Bores constructed for w</w:t>
      </w:r>
      <w:r w:rsidRPr="00005F76">
        <w:t>ater supply</w:t>
      </w:r>
      <w:r>
        <w:t>,</w:t>
      </w:r>
      <w:r w:rsidRPr="00005F76">
        <w:t xml:space="preserve"> </w:t>
      </w:r>
      <w:r>
        <w:t xml:space="preserve">coal mining exploration </w:t>
      </w:r>
      <w:r w:rsidRPr="00005F76">
        <w:t xml:space="preserve">and </w:t>
      </w:r>
      <w:r>
        <w:t xml:space="preserve">coal seam gas </w:t>
      </w:r>
      <w:r w:rsidRPr="00005F76">
        <w:t>exploration and production</w:t>
      </w:r>
      <w:r>
        <w:t xml:space="preserve"> are </w:t>
      </w:r>
      <w:r w:rsidR="00DD7077">
        <w:t>reviewed</w:t>
      </w:r>
      <w:r>
        <w:t xml:space="preserve">, whilst other onshore and offshore petroleum, oil and gas wells are not. </w:t>
      </w:r>
    </w:p>
    <w:p w:rsidR="00B87189" w:rsidRPr="00D46CB8" w:rsidRDefault="00DD7077" w:rsidP="00271E08">
      <w:pPr>
        <w:pStyle w:val="BRNormal"/>
      </w:pPr>
      <w:r>
        <w:t>This report</w:t>
      </w:r>
      <w:r w:rsidR="00B87189">
        <w:t xml:space="preserve"> provides a summary and synthesis of the relevant and available literature without focusing on the results of any specific study or research project.</w:t>
      </w:r>
      <w:r w:rsidR="00B87189" w:rsidRPr="00942BA7">
        <w:t xml:space="preserve"> </w:t>
      </w:r>
      <w:r w:rsidR="00B87189">
        <w:t>The report</w:t>
      </w:r>
      <w:r w:rsidR="00B87189" w:rsidRPr="00942BA7">
        <w:t xml:space="preserve"> was prepared from information available in the public domain </w:t>
      </w:r>
      <w:r w:rsidR="00B87189">
        <w:t xml:space="preserve">and </w:t>
      </w:r>
      <w:r w:rsidR="00B87189" w:rsidRPr="00271E08">
        <w:t>discussions</w:t>
      </w:r>
      <w:r w:rsidR="00B87189">
        <w:t xml:space="preserve"> with industry representatives. The major sources of information </w:t>
      </w:r>
      <w:r>
        <w:t>were</w:t>
      </w:r>
      <w:r w:rsidR="00B87189" w:rsidRPr="00942BA7">
        <w:t>:</w:t>
      </w:r>
    </w:p>
    <w:p w:rsidR="00B87189" w:rsidRPr="00D46CB8" w:rsidRDefault="00B87189" w:rsidP="00113601">
      <w:pPr>
        <w:pStyle w:val="BRdotpoints"/>
      </w:pPr>
      <w:r>
        <w:t xml:space="preserve">scientific </w:t>
      </w:r>
      <w:r w:rsidR="00113601">
        <w:t>journal articles</w:t>
      </w:r>
    </w:p>
    <w:p w:rsidR="00B87189" w:rsidRPr="00D46CB8" w:rsidRDefault="00113601" w:rsidP="00113601">
      <w:pPr>
        <w:pStyle w:val="BRdotpoints"/>
      </w:pPr>
      <w:r>
        <w:t>conference proceedings</w:t>
      </w:r>
    </w:p>
    <w:p w:rsidR="00B87189" w:rsidRPr="00D46CB8" w:rsidRDefault="00113601" w:rsidP="00113601">
      <w:pPr>
        <w:pStyle w:val="BRdotpoints"/>
      </w:pPr>
      <w:r>
        <w:t>scientific text books</w:t>
      </w:r>
    </w:p>
    <w:p w:rsidR="00B87189" w:rsidRPr="00D46CB8" w:rsidRDefault="00B87189" w:rsidP="00113601">
      <w:pPr>
        <w:pStyle w:val="BRdotpoints"/>
      </w:pPr>
      <w:r w:rsidRPr="00942BA7">
        <w:t>government department reports</w:t>
      </w:r>
      <w:r>
        <w:t>, guidelines and policies</w:t>
      </w:r>
    </w:p>
    <w:p w:rsidR="001A3443" w:rsidRDefault="00B87189" w:rsidP="001A3443">
      <w:pPr>
        <w:pStyle w:val="BRdotpoints"/>
      </w:pPr>
      <w:proofErr w:type="gramStart"/>
      <w:r w:rsidRPr="00942BA7">
        <w:t>industry</w:t>
      </w:r>
      <w:proofErr w:type="gramEnd"/>
      <w:r w:rsidRPr="00942BA7">
        <w:t xml:space="preserve"> </w:t>
      </w:r>
      <w:r>
        <w:t>technical reports and standards</w:t>
      </w:r>
      <w:r w:rsidRPr="00942BA7">
        <w:t>.</w:t>
      </w:r>
    </w:p>
    <w:p w:rsidR="005E33EB" w:rsidRPr="001A7237" w:rsidRDefault="005E33EB" w:rsidP="005E33EB">
      <w:pPr>
        <w:pStyle w:val="BRNormal"/>
      </w:pPr>
      <w:r w:rsidRPr="001A7237">
        <w:t xml:space="preserve">This report begins with a review of </w:t>
      </w:r>
      <w:r>
        <w:t>the regulations governing bore management in Australia</w:t>
      </w:r>
      <w:r w:rsidRPr="001A7237">
        <w:t xml:space="preserve"> (Chapter 2) and established methods for </w:t>
      </w:r>
      <w:r>
        <w:t>bore design and construction</w:t>
      </w:r>
      <w:r w:rsidRPr="001A7237">
        <w:t xml:space="preserve"> (Chapter 3). </w:t>
      </w:r>
      <w:r>
        <w:lastRenderedPageBreak/>
        <w:t>Chapter</w:t>
      </w:r>
      <w:r w:rsidR="008E396A">
        <w:t> </w:t>
      </w:r>
      <w:r>
        <w:t>4 explores methods and requirements for bore monitoring and reporting and Chapter 5 reviews aspects of bore decommissioning</w:t>
      </w:r>
      <w:r w:rsidRPr="001A7237">
        <w:t xml:space="preserve">. </w:t>
      </w:r>
    </w:p>
    <w:p w:rsidR="00B87189" w:rsidRDefault="005E33EB" w:rsidP="005E33EB">
      <w:pPr>
        <w:pStyle w:val="BRNormal"/>
        <w:rPr>
          <w:rFonts w:ascii="Calibri" w:hAnsi="Calibri" w:cs="Calibri"/>
          <w:szCs w:val="18"/>
          <w:lang w:val="en-GB"/>
        </w:rPr>
      </w:pPr>
      <w:r w:rsidRPr="001A7237">
        <w:t xml:space="preserve">The final section of this report (Chapter </w:t>
      </w:r>
      <w:r>
        <w:t>6</w:t>
      </w:r>
      <w:r w:rsidRPr="001A7237">
        <w:t xml:space="preserve">) identifies the major knowledge gaps that present a risk to the future management of water resource impacts from </w:t>
      </w:r>
      <w:r>
        <w:t>bores and wells in Australia</w:t>
      </w:r>
      <w:r w:rsidRPr="001A7237">
        <w:t xml:space="preserve">. These gaps include uncertainties in </w:t>
      </w:r>
      <w:r>
        <w:t>the</w:t>
      </w:r>
      <w:r w:rsidRPr="001A7237">
        <w:t xml:space="preserve"> understanding of </w:t>
      </w:r>
      <w:r>
        <w:t>frequency</w:t>
      </w:r>
      <w:r w:rsidR="008E396A">
        <w:t xml:space="preserve">, </w:t>
      </w:r>
      <w:r>
        <w:t>mechanisms</w:t>
      </w:r>
      <w:r w:rsidR="008E396A">
        <w:t xml:space="preserve">, </w:t>
      </w:r>
      <w:r>
        <w:t>criteria</w:t>
      </w:r>
      <w:r w:rsidR="008E396A">
        <w:t xml:space="preserve"> and consequences of bore </w:t>
      </w:r>
      <w:r w:rsidR="001A3443">
        <w:t>integrity</w:t>
      </w:r>
      <w:r>
        <w:t xml:space="preserve"> failure;</w:t>
      </w:r>
      <w:r w:rsidR="008E396A">
        <w:t xml:space="preserve"> and</w:t>
      </w:r>
      <w:r>
        <w:t xml:space="preserve"> </w:t>
      </w:r>
      <w:r w:rsidR="008E396A">
        <w:t>uncertainties in the understanding of cumulative issues associated with multiple incidents of bore integrity failure</w:t>
      </w:r>
      <w:r w:rsidRPr="001A7237">
        <w:t>.</w:t>
      </w:r>
      <w:r w:rsidR="00B87189">
        <w:br w:type="page"/>
      </w:r>
    </w:p>
    <w:p w:rsidR="00AC5E62" w:rsidRDefault="00B87189" w:rsidP="00FB472D">
      <w:pPr>
        <w:pStyle w:val="Heading1"/>
      </w:pPr>
      <w:bookmarkStart w:id="461" w:name="_Toc382992938"/>
      <w:bookmarkStart w:id="462" w:name="_Toc391459200"/>
      <w:r w:rsidRPr="005430B7">
        <w:lastRenderedPageBreak/>
        <w:t xml:space="preserve">Regulations </w:t>
      </w:r>
      <w:r w:rsidR="00113601">
        <w:t>g</w:t>
      </w:r>
      <w:r w:rsidRPr="005430B7">
        <w:t xml:space="preserve">overning </w:t>
      </w:r>
      <w:r w:rsidR="00113601">
        <w:t>b</w:t>
      </w:r>
      <w:r w:rsidRPr="005430B7">
        <w:t xml:space="preserve">ore </w:t>
      </w:r>
      <w:r w:rsidR="00113601">
        <w:t>m</w:t>
      </w:r>
      <w:r w:rsidRPr="005430B7">
        <w:t>anagement</w:t>
      </w:r>
      <w:bookmarkStart w:id="463" w:name="_Toc382992939"/>
      <w:bookmarkEnd w:id="461"/>
      <w:bookmarkEnd w:id="462"/>
    </w:p>
    <w:p w:rsidR="00B87189" w:rsidRPr="00FB472D" w:rsidRDefault="00B87189" w:rsidP="00FB472D">
      <w:pPr>
        <w:pStyle w:val="Heading2"/>
      </w:pPr>
      <w:bookmarkStart w:id="464" w:name="_Toc391459201"/>
      <w:r w:rsidRPr="00FB472D">
        <w:t>Overview</w:t>
      </w:r>
      <w:bookmarkEnd w:id="463"/>
      <w:bookmarkEnd w:id="464"/>
    </w:p>
    <w:p w:rsidR="00FE78D4" w:rsidRDefault="00B87189" w:rsidP="00AC5E62">
      <w:pPr>
        <w:pStyle w:val="BRNormal"/>
      </w:pPr>
      <w:r>
        <w:t>In Australia, different types of bores are regulated under different legislation. All water bores, including water supply bo</w:t>
      </w:r>
      <w:r w:rsidR="008315F7">
        <w:t>res for agriculture, irrigation</w:t>
      </w:r>
      <w:r>
        <w:t xml:space="preserve"> and stock and domestic use</w:t>
      </w:r>
      <w:r w:rsidR="008315F7">
        <w:t>,</w:t>
      </w:r>
      <w:r>
        <w:t xml:space="preserve"> and dewatering bores are regulated under the relevant state or territory </w:t>
      </w:r>
      <w:r w:rsidRPr="00EF1F66">
        <w:t>water</w:t>
      </w:r>
      <w:r>
        <w:t xml:space="preserve"> acts. Mining exploration bores are regulated under the relevant state or territory </w:t>
      </w:r>
      <w:r w:rsidRPr="00EF1F66">
        <w:t>mining</w:t>
      </w:r>
      <w:r>
        <w:t xml:space="preserve"> acts. Coal seam gas extraction is generally regulated in the same way as other onshore petroleum upstream activity through the state and territory petroleum and gas acts. As the majority of coal seam gas and coal mining is located in New S</w:t>
      </w:r>
      <w:r w:rsidR="008315F7">
        <w:t>outh Wales</w:t>
      </w:r>
      <w:r w:rsidR="00DB54F1">
        <w:t xml:space="preserve"> and</w:t>
      </w:r>
      <w:r w:rsidR="008315F7">
        <w:t xml:space="preserve"> Queensland</w:t>
      </w:r>
      <w:r>
        <w:t>, this review of legislation is focused largely on these states.</w:t>
      </w:r>
    </w:p>
    <w:p w:rsidR="00B87189" w:rsidRDefault="00B87189" w:rsidP="00FB472D">
      <w:pPr>
        <w:pStyle w:val="Heading2"/>
      </w:pPr>
      <w:bookmarkStart w:id="465" w:name="_Toc372785836"/>
      <w:bookmarkStart w:id="466" w:name="_Toc382992940"/>
      <w:bookmarkStart w:id="467" w:name="_Toc391459202"/>
      <w:r w:rsidRPr="003F1007">
        <w:t xml:space="preserve">Drilling </w:t>
      </w:r>
      <w:r w:rsidRPr="00AC5E62">
        <w:t>licences</w:t>
      </w:r>
      <w:bookmarkEnd w:id="465"/>
      <w:bookmarkEnd w:id="466"/>
      <w:bookmarkEnd w:id="467"/>
    </w:p>
    <w:p w:rsidR="00B87189" w:rsidRPr="00FB472D" w:rsidRDefault="00B87189" w:rsidP="00FB472D">
      <w:pPr>
        <w:pStyle w:val="Heading3"/>
      </w:pPr>
      <w:bookmarkStart w:id="468" w:name="_Toc372785837"/>
      <w:bookmarkStart w:id="469" w:name="_Toc382992941"/>
      <w:r w:rsidRPr="00FB472D">
        <w:t>Water bores</w:t>
      </w:r>
      <w:bookmarkEnd w:id="468"/>
      <w:bookmarkEnd w:id="469"/>
    </w:p>
    <w:p w:rsidR="00B87189" w:rsidRPr="00005F76" w:rsidRDefault="00B87189" w:rsidP="00AC5E62">
      <w:pPr>
        <w:pStyle w:val="BRNormal"/>
      </w:pPr>
      <w:r w:rsidRPr="00005F76">
        <w:t>Australia has a National Water Well Drillers</w:t>
      </w:r>
      <w:r w:rsidR="00DB54F1">
        <w:t>’</w:t>
      </w:r>
      <w:r w:rsidRPr="00005F76">
        <w:t xml:space="preserve"> Licensing System</w:t>
      </w:r>
      <w:r w:rsidR="006001DF">
        <w:t>, which</w:t>
      </w:r>
      <w:r w:rsidR="000F5B73">
        <w:t xml:space="preserve"> </w:t>
      </w:r>
      <w:r>
        <w:t>requires</w:t>
      </w:r>
      <w:r w:rsidRPr="00005F76">
        <w:t xml:space="preserve"> </w:t>
      </w:r>
      <w:r>
        <w:t xml:space="preserve">anyone </w:t>
      </w:r>
      <w:r w:rsidRPr="00005F76">
        <w:t xml:space="preserve">who drills bores </w:t>
      </w:r>
      <w:r>
        <w:t>for the purpose of</w:t>
      </w:r>
      <w:r w:rsidRPr="00005F76">
        <w:t xml:space="preserve"> access</w:t>
      </w:r>
      <w:r>
        <w:t>ing</w:t>
      </w:r>
      <w:r w:rsidRPr="00005F76">
        <w:t xml:space="preserve"> groundwater </w:t>
      </w:r>
      <w:r>
        <w:t>to</w:t>
      </w:r>
      <w:r w:rsidRPr="00005F76">
        <w:t xml:space="preserve"> be licensed (ADITC 2010)</w:t>
      </w:r>
      <w:r>
        <w:t xml:space="preserve"> </w:t>
      </w:r>
      <w:r w:rsidR="000F5B73">
        <w:t>(</w:t>
      </w:r>
      <w:r>
        <w:t>unless state or territory legislation provides an exemption</w:t>
      </w:r>
      <w:r w:rsidR="006837FE">
        <w:t>)</w:t>
      </w:r>
      <w:r w:rsidRPr="00005F76">
        <w:t>.</w:t>
      </w:r>
      <w:r>
        <w:t xml:space="preserve"> The Australian Drilling Industry Training Committee</w:t>
      </w:r>
      <w:r w:rsidR="000F5B73">
        <w:t xml:space="preserve"> Limited</w:t>
      </w:r>
      <w:r>
        <w:t xml:space="preserve"> (ADITC) coordinates the licensing program. D</w:t>
      </w:r>
      <w:r w:rsidRPr="00005F76">
        <w:t>rillers’ licences are classified according to the type of aquifers and drilling methods:</w:t>
      </w:r>
    </w:p>
    <w:p w:rsidR="00B87189" w:rsidRPr="00663477" w:rsidRDefault="006001DF" w:rsidP="00AC5E62">
      <w:pPr>
        <w:pStyle w:val="BRdotpoints"/>
      </w:pPr>
      <w:r>
        <w:t>c</w:t>
      </w:r>
      <w:r w:rsidR="00B87189" w:rsidRPr="00663477">
        <w:t>lass 1 – restricted to drilling operations in single non-flowing aquifer systems</w:t>
      </w:r>
      <w:r>
        <w:t>,</w:t>
      </w:r>
      <w:r w:rsidR="00B87189" w:rsidRPr="00663477">
        <w:t xml:space="preserve"> such as water table aquifers</w:t>
      </w:r>
    </w:p>
    <w:p w:rsidR="00B87189" w:rsidRPr="00663477" w:rsidRDefault="006001DF" w:rsidP="00AC5E62">
      <w:pPr>
        <w:pStyle w:val="BRdotpoints"/>
      </w:pPr>
      <w:r>
        <w:t>c</w:t>
      </w:r>
      <w:r w:rsidR="00B87189" w:rsidRPr="00663477">
        <w:t>lass 2 – in addition to operating in Class 1 conditions, permits drilling operations in multiple on-flowing aquifer systems</w:t>
      </w:r>
      <w:r>
        <w:t>,</w:t>
      </w:r>
      <w:r w:rsidR="00B87189" w:rsidRPr="00663477">
        <w:t xml:space="preserve"> such as confined aquifers</w:t>
      </w:r>
    </w:p>
    <w:p w:rsidR="00B87189" w:rsidRPr="00663477" w:rsidRDefault="006001DF" w:rsidP="00AC5E62">
      <w:pPr>
        <w:pStyle w:val="BRdotpoints"/>
      </w:pPr>
      <w:proofErr w:type="gramStart"/>
      <w:r>
        <w:t>c</w:t>
      </w:r>
      <w:r w:rsidR="00B87189" w:rsidRPr="00663477">
        <w:t>lass</w:t>
      </w:r>
      <w:proofErr w:type="gramEnd"/>
      <w:r w:rsidR="00B87189" w:rsidRPr="00663477">
        <w:t xml:space="preserve"> 3 – in addition to operating in Class 1 </w:t>
      </w:r>
      <w:r>
        <w:t>and</w:t>
      </w:r>
      <w:r w:rsidR="00B87189" w:rsidRPr="00663477">
        <w:t xml:space="preserve"> 2 conditions, permits drilling operations in flowing aquifer systems</w:t>
      </w:r>
      <w:r>
        <w:t>,</w:t>
      </w:r>
      <w:r w:rsidR="00B87189" w:rsidRPr="00663477">
        <w:t xml:space="preserve"> such as artesian aquifers.</w:t>
      </w:r>
    </w:p>
    <w:p w:rsidR="00B87189" w:rsidRDefault="00B87189" w:rsidP="00AC5E62">
      <w:pPr>
        <w:pStyle w:val="BRNormal"/>
      </w:pPr>
      <w:r w:rsidRPr="00005F76">
        <w:t xml:space="preserve">All </w:t>
      </w:r>
      <w:r>
        <w:t>jurisdictions</w:t>
      </w:r>
      <w:r w:rsidRPr="00005F76">
        <w:t xml:space="preserve"> us</w:t>
      </w:r>
      <w:r>
        <w:t xml:space="preserve">e the National </w:t>
      </w:r>
      <w:r w:rsidR="00DB54F1" w:rsidRPr="00005F76">
        <w:t xml:space="preserve">Water Well </w:t>
      </w:r>
      <w:r>
        <w:t>Drillers</w:t>
      </w:r>
      <w:r w:rsidR="00DB54F1">
        <w:t>’</w:t>
      </w:r>
      <w:r>
        <w:t xml:space="preserve"> Licensing System as a common basis</w:t>
      </w:r>
      <w:r w:rsidRPr="00005F76">
        <w:t xml:space="preserve"> for a national examination so that technical skills at the nationa</w:t>
      </w:r>
      <w:r w:rsidR="00405A18">
        <w:t>l level have a benchmark (ADITC</w:t>
      </w:r>
      <w:r w:rsidRPr="00005F76">
        <w:t xml:space="preserve"> 2010).</w:t>
      </w:r>
      <w:r>
        <w:t xml:space="preserve"> If a driller is licensed in one state they can apply for their </w:t>
      </w:r>
      <w:r w:rsidR="00DB54F1">
        <w:t>licence</w:t>
      </w:r>
      <w:r w:rsidR="0062050F">
        <w:t xml:space="preserve"> </w:t>
      </w:r>
      <w:r>
        <w:t>to be converted to the equivalent class of licen</w:t>
      </w:r>
      <w:r w:rsidR="006001DF">
        <w:t>c</w:t>
      </w:r>
      <w:r>
        <w:t>e in another state. E</w:t>
      </w:r>
      <w:r w:rsidRPr="00005F76">
        <w:t xml:space="preserve">ach jurisdiction also requires drillers to meet </w:t>
      </w:r>
      <w:r w:rsidR="000F5B73">
        <w:t xml:space="preserve">minimum </w:t>
      </w:r>
      <w:r w:rsidRPr="00005F76">
        <w:t>requirements to ensure th</w:t>
      </w:r>
      <w:r>
        <w:t>ey</w:t>
      </w:r>
      <w:r w:rsidRPr="00005F76">
        <w:t xml:space="preserve"> are aware of the local legislation and condition</w:t>
      </w:r>
      <w:r>
        <w:t xml:space="preserve">s </w:t>
      </w:r>
      <w:r w:rsidR="00405A18">
        <w:t>(ADITC</w:t>
      </w:r>
      <w:r w:rsidRPr="00005F76">
        <w:t xml:space="preserve"> 2010)</w:t>
      </w:r>
      <w:r>
        <w:t>.</w:t>
      </w:r>
    </w:p>
    <w:p w:rsidR="00B87189" w:rsidRDefault="00AC5E62" w:rsidP="00FB472D">
      <w:pPr>
        <w:pStyle w:val="Heading3"/>
      </w:pPr>
      <w:bookmarkStart w:id="470" w:name="_Toc372785838"/>
      <w:bookmarkStart w:id="471" w:name="_Toc382992942"/>
      <w:r>
        <w:t>Mining, petroleum and g</w:t>
      </w:r>
      <w:r w:rsidR="00B87189">
        <w:t xml:space="preserve">as </w:t>
      </w:r>
      <w:r>
        <w:t>w</w:t>
      </w:r>
      <w:r w:rsidR="00B87189" w:rsidRPr="00AC5E62">
        <w:t>ells</w:t>
      </w:r>
      <w:bookmarkEnd w:id="470"/>
      <w:bookmarkEnd w:id="471"/>
    </w:p>
    <w:p w:rsidR="00B87189" w:rsidRDefault="00B87189" w:rsidP="00AC5E62">
      <w:pPr>
        <w:pStyle w:val="BRNormal"/>
      </w:pPr>
      <w:r>
        <w:t>Drillers operating in the mining and petroleum and gas industries are required to be qualified in accordance with the Australian Qualification Framework</w:t>
      </w:r>
      <w:r w:rsidR="0062050F">
        <w:t xml:space="preserve"> (AQF)</w:t>
      </w:r>
      <w:r w:rsidR="000F5B73">
        <w:t xml:space="preserve">, </w:t>
      </w:r>
      <w:r>
        <w:t xml:space="preserve">but they are not required to hold </w:t>
      </w:r>
      <w:r w:rsidR="00AC5E62">
        <w:t xml:space="preserve">a </w:t>
      </w:r>
      <w:r w:rsidR="00DB54F1">
        <w:t xml:space="preserve">National </w:t>
      </w:r>
      <w:r w:rsidR="000F5B73">
        <w:t>W</w:t>
      </w:r>
      <w:r w:rsidR="00AC5E62">
        <w:t>ater</w:t>
      </w:r>
      <w:r w:rsidR="000F5B73">
        <w:t xml:space="preserve"> Well D</w:t>
      </w:r>
      <w:r w:rsidR="00AC5E62">
        <w:t>rillers</w:t>
      </w:r>
      <w:r w:rsidR="00DB54F1">
        <w:t>’</w:t>
      </w:r>
      <w:r w:rsidR="00AC5E62">
        <w:t xml:space="preserve"> </w:t>
      </w:r>
      <w:r w:rsidR="000F5B73">
        <w:t>L</w:t>
      </w:r>
      <w:r w:rsidR="008315F7">
        <w:t>icenc</w:t>
      </w:r>
      <w:r w:rsidR="00AC5E62">
        <w:t>e (ADITC</w:t>
      </w:r>
      <w:r>
        <w:t xml:space="preserve"> 2011). The AQF is a </w:t>
      </w:r>
      <w:r w:rsidR="0062050F">
        <w:t xml:space="preserve">national qualifications </w:t>
      </w:r>
      <w:r>
        <w:t xml:space="preserve">framework </w:t>
      </w:r>
      <w:r w:rsidR="0062050F">
        <w:t xml:space="preserve">that </w:t>
      </w:r>
      <w:r>
        <w:t>comprises a series of qualifications</w:t>
      </w:r>
      <w:r w:rsidRPr="00A82823">
        <w:t xml:space="preserve"> </w:t>
      </w:r>
      <w:r>
        <w:t xml:space="preserve">that </w:t>
      </w:r>
      <w:r w:rsidRPr="00A82823">
        <w:t>are formally named Certificate I, II, III and IV</w:t>
      </w:r>
      <w:r>
        <w:t>, Diplo</w:t>
      </w:r>
      <w:r w:rsidR="00AC5E62">
        <w:t>ma and Advanced Diploma (ADITC</w:t>
      </w:r>
      <w:r>
        <w:t xml:space="preserve"> 2011)</w:t>
      </w:r>
      <w:r w:rsidRPr="00A82823">
        <w:t>.</w:t>
      </w:r>
      <w:r>
        <w:t xml:space="preserve"> </w:t>
      </w:r>
      <w:r w:rsidRPr="004A6B00">
        <w:t xml:space="preserve">The process of assessment is either carried out on-the-job with a qualified </w:t>
      </w:r>
      <w:r>
        <w:t>industry assessor or through a R</w:t>
      </w:r>
      <w:r w:rsidRPr="004A6B00">
        <w:t>ecognised Prior Learning (RPL) process involving the preparation of a portfolio outlining the participant's experience in drilling</w:t>
      </w:r>
      <w:r>
        <w:t xml:space="preserve"> (ADITC 2011)</w:t>
      </w:r>
      <w:r w:rsidRPr="004A6B00">
        <w:t>.</w:t>
      </w:r>
    </w:p>
    <w:p w:rsidR="00B87189" w:rsidRDefault="008315F7" w:rsidP="00405A18">
      <w:pPr>
        <w:pStyle w:val="BRNormal"/>
      </w:pPr>
      <w:r>
        <w:lastRenderedPageBreak/>
        <w:t>T</w:t>
      </w:r>
      <w:r w:rsidR="00B87189">
        <w:t xml:space="preserve">here is no legal requirement by </w:t>
      </w:r>
      <w:r w:rsidR="00DB54F1">
        <w:t xml:space="preserve">the </w:t>
      </w:r>
      <w:r w:rsidR="00B87189">
        <w:t>Commonwealth or state governments for drillers to comply with the AQF (</w:t>
      </w:r>
      <w:r w:rsidR="00B87189" w:rsidRPr="008315F7">
        <w:t>ADITC</w:t>
      </w:r>
      <w:r w:rsidRPr="008315F7">
        <w:t xml:space="preserve"> 2012,</w:t>
      </w:r>
      <w:r w:rsidR="00B87189" w:rsidRPr="008315F7">
        <w:t xml:space="preserve"> pers</w:t>
      </w:r>
      <w:r w:rsidRPr="008315F7">
        <w:t>.</w:t>
      </w:r>
      <w:r w:rsidR="00B87189" w:rsidRPr="008315F7">
        <w:t xml:space="preserve"> comm.</w:t>
      </w:r>
      <w:r w:rsidRPr="008315F7">
        <w:t>,</w:t>
      </w:r>
      <w:r w:rsidR="00B87189" w:rsidRPr="008315F7">
        <w:t xml:space="preserve"> Sept</w:t>
      </w:r>
      <w:r w:rsidRPr="008315F7">
        <w:t>ember</w:t>
      </w:r>
      <w:r w:rsidR="00B87189">
        <w:t xml:space="preserve">). For example, </w:t>
      </w:r>
      <w:r w:rsidR="003F29FE">
        <w:t>in Queensland while it is the tenure holder, rather than the driller, who has primary responsible</w:t>
      </w:r>
      <w:r w:rsidR="003F29FE" w:rsidRPr="00101A71">
        <w:t xml:space="preserve"> for ensuring </w:t>
      </w:r>
      <w:r w:rsidR="003F29FE">
        <w:t>bore</w:t>
      </w:r>
      <w:r w:rsidR="003F29FE" w:rsidRPr="00101A71">
        <w:t xml:space="preserve"> construction</w:t>
      </w:r>
      <w:r w:rsidR="003F29FE">
        <w:t xml:space="preserve"> meets the regulatory requirements, </w:t>
      </w:r>
      <w:r w:rsidR="00B87189">
        <w:t>the Queensland Government requires that all drillers be appropriately qualified and drilling inspectors may close a site if drillers are operating without appropriate qualifications</w:t>
      </w:r>
      <w:r w:rsidR="003F29FE">
        <w:t xml:space="preserve">. In </w:t>
      </w:r>
      <w:r w:rsidR="00B87189">
        <w:t>Victoria</w:t>
      </w:r>
      <w:r w:rsidR="003F29FE">
        <w:t>,</w:t>
      </w:r>
      <w:r w:rsidR="00B87189">
        <w:t xml:space="preserve"> these qualifications are not mandated. In New South Wales</w:t>
      </w:r>
      <w:r>
        <w:t>,</w:t>
      </w:r>
      <w:r w:rsidR="00B87189">
        <w:t xml:space="preserve"> </w:t>
      </w:r>
      <w:r w:rsidR="00B87189" w:rsidRPr="00CB2EFC">
        <w:t xml:space="preserve">drillers need to be licensed </w:t>
      </w:r>
      <w:r w:rsidR="00B87189">
        <w:t>to drill a</w:t>
      </w:r>
      <w:r w:rsidR="00B87189" w:rsidRPr="00CB2EFC">
        <w:t xml:space="preserve"> bore </w:t>
      </w:r>
      <w:r w:rsidR="00B87189">
        <w:t xml:space="preserve">that </w:t>
      </w:r>
      <w:r w:rsidR="00B87189" w:rsidRPr="00CB2EFC">
        <w:t xml:space="preserve">meets the definition of a </w:t>
      </w:r>
      <w:r w:rsidR="00E04569">
        <w:t>‘</w:t>
      </w:r>
      <w:r w:rsidR="00B87189" w:rsidRPr="00CB2EFC">
        <w:t>water bore</w:t>
      </w:r>
      <w:r w:rsidR="00E04569">
        <w:t>’</w:t>
      </w:r>
      <w:r w:rsidR="00B87189" w:rsidRPr="00CB2EFC">
        <w:t xml:space="preserve"> under the </w:t>
      </w:r>
      <w:r w:rsidR="00B87189" w:rsidRPr="00CB2EFC">
        <w:rPr>
          <w:i/>
        </w:rPr>
        <w:t>Water Management Act 2000</w:t>
      </w:r>
      <w:r>
        <w:rPr>
          <w:i/>
        </w:rPr>
        <w:t xml:space="preserve"> </w:t>
      </w:r>
      <w:r>
        <w:t>(NSW)</w:t>
      </w:r>
      <w:r w:rsidR="00B87189">
        <w:t>.</w:t>
      </w:r>
      <w:r w:rsidR="00B87189" w:rsidRPr="00CB2EFC">
        <w:t xml:space="preserve"> </w:t>
      </w:r>
      <w:r w:rsidR="00B87189">
        <w:t xml:space="preserve">This </w:t>
      </w:r>
      <w:r w:rsidR="00B87189" w:rsidRPr="00CB2EFC">
        <w:t xml:space="preserve">is </w:t>
      </w:r>
      <w:r w:rsidR="00DB54F1">
        <w:t xml:space="preserve">also </w:t>
      </w:r>
      <w:r w:rsidR="00B87189" w:rsidRPr="00CB2EFC">
        <w:t>the case for CSG activities</w:t>
      </w:r>
      <w:r w:rsidR="00B87189">
        <w:t xml:space="preserve"> in New South Wales. This variation in qualifications across industries and jurisdictions reflects the differences in responsibilities of the driller.</w:t>
      </w:r>
      <w:r w:rsidR="00B87189" w:rsidRPr="00314EE6">
        <w:t xml:space="preserve"> </w:t>
      </w:r>
      <w:r w:rsidR="003F29FE">
        <w:t>However, most companies require drillers to hold these qualifications despite it not being a national legal requirement.</w:t>
      </w:r>
      <w:r w:rsidR="003F29FE" w:rsidRPr="002837D0">
        <w:t xml:space="preserve"> </w:t>
      </w:r>
    </w:p>
    <w:p w:rsidR="00B87189" w:rsidRDefault="00FF3B85" w:rsidP="00405A18">
      <w:pPr>
        <w:pStyle w:val="BRNormal"/>
      </w:pPr>
      <w:r>
        <w:t>This review found n</w:t>
      </w:r>
      <w:r w:rsidR="00655EFC">
        <w:t>o</w:t>
      </w:r>
      <w:r w:rsidR="00B87189">
        <w:t xml:space="preserve"> published literature discussing the adequacy of Australia’s drilling licensing systems</w:t>
      </w:r>
      <w:r w:rsidR="004045D1">
        <w:t xml:space="preserve">. However, </w:t>
      </w:r>
      <w:r>
        <w:t xml:space="preserve">the Australian Drilling Industry Association (ADIA) recommends that </w:t>
      </w:r>
      <w:r w:rsidR="00B87189" w:rsidRPr="007446C5">
        <w:t>all</w:t>
      </w:r>
      <w:r w:rsidR="00B87189" w:rsidRPr="00005F76">
        <w:t xml:space="preserve"> drillers be certified</w:t>
      </w:r>
      <w:r w:rsidR="00655EFC">
        <w:t xml:space="preserve"> or </w:t>
      </w:r>
      <w:r w:rsidR="00B87189" w:rsidRPr="00005F76">
        <w:t>licensed</w:t>
      </w:r>
      <w:r w:rsidR="00655EFC">
        <w:t>,</w:t>
      </w:r>
      <w:r w:rsidR="00B87189">
        <w:t xml:space="preserve"> which</w:t>
      </w:r>
      <w:r w:rsidR="00B87189" w:rsidRPr="00005F76">
        <w:t xml:space="preserve"> wo</w:t>
      </w:r>
      <w:r w:rsidR="00B87189">
        <w:t>uld help</w:t>
      </w:r>
      <w:r w:rsidR="00B87189" w:rsidRPr="00005F76">
        <w:t xml:space="preserve"> ensur</w:t>
      </w:r>
      <w:r w:rsidR="00B87189">
        <w:t>e</w:t>
      </w:r>
      <w:r w:rsidR="00B87189" w:rsidRPr="00005F76">
        <w:t xml:space="preserve"> aquifers are protected across the different industries</w:t>
      </w:r>
      <w:r>
        <w:t xml:space="preserve"> (Fitzgerald (ADIA) 2012, pers. comm., September)</w:t>
      </w:r>
      <w:r w:rsidR="004045D1">
        <w:t>.</w:t>
      </w:r>
      <w:r>
        <w:t xml:space="preserve"> ADIA’s primary concern is with mining exploration bores, particularly ensuring they are decommissioned appropriately.</w:t>
      </w:r>
    </w:p>
    <w:p w:rsidR="00B87189" w:rsidRDefault="00B87189" w:rsidP="00FB472D">
      <w:pPr>
        <w:pStyle w:val="Heading2"/>
      </w:pPr>
      <w:bookmarkStart w:id="472" w:name="_Toc347227487"/>
      <w:bookmarkStart w:id="473" w:name="_Toc347329441"/>
      <w:bookmarkStart w:id="474" w:name="_Toc336609831"/>
      <w:bookmarkStart w:id="475" w:name="_Toc382992943"/>
      <w:bookmarkStart w:id="476" w:name="_Toc391459203"/>
      <w:bookmarkEnd w:id="472"/>
      <w:bookmarkEnd w:id="473"/>
      <w:r w:rsidRPr="00F82BE7">
        <w:t xml:space="preserve">Water </w:t>
      </w:r>
      <w:r w:rsidR="00405A18">
        <w:t>b</w:t>
      </w:r>
      <w:r w:rsidRPr="00405A18">
        <w:t>ores</w:t>
      </w:r>
      <w:bookmarkEnd w:id="474"/>
      <w:bookmarkEnd w:id="475"/>
      <w:bookmarkEnd w:id="476"/>
    </w:p>
    <w:p w:rsidR="00B87189" w:rsidRDefault="00B87189" w:rsidP="00405A18">
      <w:pPr>
        <w:pStyle w:val="BRNormal"/>
      </w:pPr>
      <w:r>
        <w:t>W</w:t>
      </w:r>
      <w:r w:rsidRPr="00F53578">
        <w:t xml:space="preserve">ater bore construction is now </w:t>
      </w:r>
      <w:r>
        <w:t xml:space="preserve">required to meet </w:t>
      </w:r>
      <w:r w:rsidRPr="00F53578">
        <w:t xml:space="preserve">mandatory </w:t>
      </w:r>
      <w:r>
        <w:t xml:space="preserve">construction standards </w:t>
      </w:r>
      <w:r w:rsidRPr="00F53578">
        <w:t>across Australia</w:t>
      </w:r>
      <w:r>
        <w:t xml:space="preserve"> unless state or territory legislation provides an exemption</w:t>
      </w:r>
      <w:r w:rsidRPr="00F53578">
        <w:t xml:space="preserve">. </w:t>
      </w:r>
      <w:r>
        <w:t>For example, i</w:t>
      </w:r>
      <w:r w:rsidRPr="00F53578">
        <w:t xml:space="preserve">n </w:t>
      </w:r>
      <w:r w:rsidRPr="00DD2995">
        <w:t>Western</w:t>
      </w:r>
      <w:r>
        <w:t xml:space="preserve"> </w:t>
      </w:r>
      <w:r w:rsidRPr="00DD2995">
        <w:t>Australia, stock and domestic and monitor</w:t>
      </w:r>
      <w:r>
        <w:t>ing</w:t>
      </w:r>
      <w:r w:rsidRPr="00DD2995">
        <w:t xml:space="preserve"> bores are not regulated and do</w:t>
      </w:r>
      <w:r>
        <w:t xml:space="preserve"> not</w:t>
      </w:r>
      <w:r w:rsidRPr="00DD2995">
        <w:t xml:space="preserve"> need to be drilled by a</w:t>
      </w:r>
      <w:r>
        <w:t xml:space="preserve"> </w:t>
      </w:r>
      <w:r w:rsidRPr="00DD2995">
        <w:t xml:space="preserve">licensed driller. Queensland and the </w:t>
      </w:r>
      <w:r>
        <w:t>Northern Territory</w:t>
      </w:r>
      <w:r w:rsidRPr="00DD2995">
        <w:t xml:space="preserve"> do</w:t>
      </w:r>
      <w:r>
        <w:t xml:space="preserve"> </w:t>
      </w:r>
      <w:r w:rsidRPr="00183572">
        <w:t xml:space="preserve">not require bores outside of certain </w:t>
      </w:r>
      <w:r>
        <w:t xml:space="preserve">management </w:t>
      </w:r>
      <w:r w:rsidRPr="00183572">
        <w:t>areas to be licensed</w:t>
      </w:r>
      <w:r>
        <w:t xml:space="preserve"> (Scott 2013).</w:t>
      </w:r>
      <w:r w:rsidRPr="00BE676D">
        <w:t xml:space="preserve"> </w:t>
      </w:r>
      <w:r w:rsidRPr="00F53578">
        <w:t xml:space="preserve">State governments </w:t>
      </w:r>
      <w:r>
        <w:t xml:space="preserve">have </w:t>
      </w:r>
      <w:r w:rsidRPr="00F53578">
        <w:t>implemented bore construction licensing programs at various stages, in alignment with the</w:t>
      </w:r>
      <w:r>
        <w:t>ir</w:t>
      </w:r>
      <w:r w:rsidRPr="00F53578">
        <w:t xml:space="preserve"> respective </w:t>
      </w:r>
      <w:r>
        <w:t>legislative requiremen</w:t>
      </w:r>
      <w:r w:rsidR="002D1C86">
        <w:t>t</w:t>
      </w:r>
      <w:r>
        <w:t>s. B</w:t>
      </w:r>
      <w:r w:rsidRPr="00BE676D">
        <w:t xml:space="preserve">ores drilled prior to the introduction of </w:t>
      </w:r>
      <w:r>
        <w:t xml:space="preserve">particular </w:t>
      </w:r>
      <w:r w:rsidRPr="00BE676D">
        <w:t>regulatory requirements may pose a high</w:t>
      </w:r>
      <w:r>
        <w:t>er</w:t>
      </w:r>
      <w:r w:rsidRPr="00BE676D">
        <w:t xml:space="preserve"> risk for the loss of bore integrity</w:t>
      </w:r>
      <w:r w:rsidRPr="00F53578">
        <w:t>.</w:t>
      </w:r>
    </w:p>
    <w:p w:rsidR="00B87189" w:rsidRDefault="00B87189" w:rsidP="00FB472D">
      <w:pPr>
        <w:pStyle w:val="Heading3"/>
      </w:pPr>
      <w:bookmarkStart w:id="477" w:name="_Toc382992944"/>
      <w:r>
        <w:t>Wa</w:t>
      </w:r>
      <w:r w:rsidR="00405A18">
        <w:t>ter s</w:t>
      </w:r>
      <w:r>
        <w:t xml:space="preserve">upply and </w:t>
      </w:r>
      <w:r w:rsidR="00405A18">
        <w:t>m</w:t>
      </w:r>
      <w:r w:rsidRPr="00405A18">
        <w:t>onitoring</w:t>
      </w:r>
      <w:r w:rsidR="00405A18">
        <w:t xml:space="preserve"> b</w:t>
      </w:r>
      <w:r>
        <w:t>ores</w:t>
      </w:r>
      <w:bookmarkEnd w:id="477"/>
    </w:p>
    <w:p w:rsidR="00B87189" w:rsidRPr="005819CF" w:rsidRDefault="00B87189" w:rsidP="00405A18">
      <w:pPr>
        <w:pStyle w:val="BRNormal"/>
      </w:pPr>
      <w:r>
        <w:t>Water bores include any bores that have been drilled for water supply</w:t>
      </w:r>
      <w:r w:rsidR="002D1C86">
        <w:t>,</w:t>
      </w:r>
      <w:r>
        <w:t xml:space="preserve"> including that for stock and domestic use, </w:t>
      </w:r>
      <w:r w:rsidRPr="005819CF">
        <w:t xml:space="preserve">irrigation and commercial </w:t>
      </w:r>
      <w:r>
        <w:t xml:space="preserve">purposes, groundwater monitoring </w:t>
      </w:r>
      <w:r w:rsidR="00EE1013">
        <w:t>and</w:t>
      </w:r>
      <w:r>
        <w:t xml:space="preserve"> dewatering.</w:t>
      </w:r>
      <w:r w:rsidR="00EE1013">
        <w:t xml:space="preserve"> Table 1</w:t>
      </w:r>
      <w:r>
        <w:t xml:space="preserve"> provides a summary of the regulatory </w:t>
      </w:r>
      <w:r w:rsidR="00EE1013">
        <w:t xml:space="preserve">context </w:t>
      </w:r>
      <w:r>
        <w:t>in each state and territory of Australia.</w:t>
      </w:r>
    </w:p>
    <w:p w:rsidR="00B87189" w:rsidRDefault="00B87189" w:rsidP="00405A18">
      <w:pPr>
        <w:pStyle w:val="BRNormal"/>
      </w:pPr>
      <w:r w:rsidRPr="005819CF">
        <w:t>Design, drilling</w:t>
      </w:r>
      <w:r>
        <w:t xml:space="preserve">, construction, maintenance and decommissioning of water bores anywhere in </w:t>
      </w:r>
      <w:r w:rsidRPr="00573F19">
        <w:t>Australia is</w:t>
      </w:r>
      <w:r>
        <w:t xml:space="preserve"> </w:t>
      </w:r>
      <w:r w:rsidRPr="00573F19">
        <w:t xml:space="preserve">governed by the </w:t>
      </w:r>
      <w:r w:rsidRPr="007D59F3">
        <w:rPr>
          <w:i/>
        </w:rPr>
        <w:t xml:space="preserve">Minimum </w:t>
      </w:r>
      <w:r w:rsidR="00D22B36" w:rsidRPr="007D59F3">
        <w:rPr>
          <w:i/>
        </w:rPr>
        <w:t>c</w:t>
      </w:r>
      <w:r w:rsidRPr="007D59F3">
        <w:rPr>
          <w:i/>
        </w:rPr>
        <w:t xml:space="preserve">onstruction </w:t>
      </w:r>
      <w:r w:rsidR="00D22B36" w:rsidRPr="007D59F3">
        <w:rPr>
          <w:i/>
        </w:rPr>
        <w:t>r</w:t>
      </w:r>
      <w:r w:rsidRPr="007D59F3">
        <w:rPr>
          <w:i/>
        </w:rPr>
        <w:t xml:space="preserve">equirements for </w:t>
      </w:r>
      <w:r w:rsidR="00D22B36" w:rsidRPr="007D59F3">
        <w:rPr>
          <w:i/>
        </w:rPr>
        <w:t>w</w:t>
      </w:r>
      <w:r w:rsidRPr="007D59F3">
        <w:rPr>
          <w:i/>
        </w:rPr>
        <w:t xml:space="preserve">ater </w:t>
      </w:r>
      <w:r w:rsidR="00D22B36" w:rsidRPr="007D59F3">
        <w:rPr>
          <w:i/>
        </w:rPr>
        <w:t>b</w:t>
      </w:r>
      <w:r w:rsidRPr="007D59F3">
        <w:rPr>
          <w:i/>
        </w:rPr>
        <w:t>ores</w:t>
      </w:r>
      <w:r w:rsidR="00EE1013" w:rsidRPr="007D59F3">
        <w:rPr>
          <w:i/>
        </w:rPr>
        <w:t xml:space="preserve"> in Australia</w:t>
      </w:r>
      <w:r>
        <w:t xml:space="preserve"> </w:t>
      </w:r>
      <w:r w:rsidR="00405A18">
        <w:t>(MCRWB</w:t>
      </w:r>
      <w:r w:rsidR="00EE1013">
        <w:t>A</w:t>
      </w:r>
      <w:r w:rsidR="00405A18">
        <w:t>) (NUDLC</w:t>
      </w:r>
      <w:r>
        <w:t xml:space="preserve"> 2012)</w:t>
      </w:r>
      <w:r w:rsidR="004045D1">
        <w:t>,</w:t>
      </w:r>
      <w:r>
        <w:t xml:space="preserve"> first published in 1997. Prior to </w:t>
      </w:r>
      <w:r w:rsidR="00F035B7">
        <w:t>1997</w:t>
      </w:r>
      <w:r>
        <w:t xml:space="preserve">, there were no national guidelines. The </w:t>
      </w:r>
      <w:r w:rsidR="00F035B7">
        <w:t>current version of the MCRWBA</w:t>
      </w:r>
      <w:r>
        <w:t xml:space="preserve"> </w:t>
      </w:r>
      <w:r w:rsidRPr="00573F19">
        <w:t xml:space="preserve">is </w:t>
      </w:r>
      <w:r w:rsidR="00067136">
        <w:t xml:space="preserve">referred to </w:t>
      </w:r>
      <w:r w:rsidRPr="00573F19">
        <w:t>extensively by regulators and the drilling industry</w:t>
      </w:r>
      <w:r w:rsidR="00C55230">
        <w:t>,</w:t>
      </w:r>
      <w:r>
        <w:t xml:space="preserve"> as it</w:t>
      </w:r>
      <w:r w:rsidRPr="00573F19">
        <w:t xml:space="preserve"> provides a consistent</w:t>
      </w:r>
      <w:r>
        <w:t xml:space="preserve"> </w:t>
      </w:r>
      <w:r w:rsidRPr="00573F19">
        <w:t>standard reference across Australia.</w:t>
      </w:r>
      <w:r>
        <w:t xml:space="preserve"> It focuses</w:t>
      </w:r>
      <w:r w:rsidRPr="00573F19">
        <w:t xml:space="preserve"> on protecting groundwater resources and provid</w:t>
      </w:r>
      <w:r>
        <w:t>ing</w:t>
      </w:r>
      <w:r w:rsidRPr="00573F19">
        <w:t xml:space="preserve"> a good water</w:t>
      </w:r>
      <w:r>
        <w:t xml:space="preserve"> </w:t>
      </w:r>
      <w:r w:rsidRPr="00573F19">
        <w:t>supply.</w:t>
      </w:r>
      <w:r>
        <w:t xml:space="preserve"> Mandatory requirements are enforceable for the protection of the groundwater resource. It also includes recommendations for ‘good industry practice’ for some methods and techniques. Legislation and the regulations that follow are managed by water regulators in each state and territory. </w:t>
      </w:r>
    </w:p>
    <w:p w:rsidR="00B87189" w:rsidRDefault="00B87189" w:rsidP="00405A18">
      <w:pPr>
        <w:pStyle w:val="BRNormal"/>
      </w:pPr>
      <w:r>
        <w:t>Previous versions of the MCRWB</w:t>
      </w:r>
      <w:r w:rsidR="00255CF2">
        <w:t>A</w:t>
      </w:r>
      <w:r>
        <w:t xml:space="preserve"> (</w:t>
      </w:r>
      <w:r w:rsidR="00255CF2">
        <w:t xml:space="preserve">i.e. </w:t>
      </w:r>
      <w:r w:rsidR="00C55230">
        <w:t xml:space="preserve">NMBSC 2003; </w:t>
      </w:r>
      <w:r>
        <w:t>ARMCANZ</w:t>
      </w:r>
      <w:r w:rsidR="00405A18">
        <w:t xml:space="preserve"> 1997</w:t>
      </w:r>
      <w:r>
        <w:t>) were reviewed to identify changes in standards relating to bore integrity. On a broad scale, very little change was observed between the 1997 and 2003 revisions of the document. However, a complete re-structure of the document was evident in 2012, with a higher level of requirements and more detailed standards, particularly in the casing and grouting</w:t>
      </w:r>
      <w:r w:rsidR="00405A18">
        <w:t>/cementing/</w:t>
      </w:r>
      <w:r>
        <w:t>bore sealing sections. The mandatory requirements within the report clearly summarise the standards and requirements for each aspect of bore installation.</w:t>
      </w:r>
    </w:p>
    <w:p w:rsidR="0049119F" w:rsidRPr="0049119F" w:rsidRDefault="003212AA" w:rsidP="0049119F">
      <w:pPr>
        <w:pStyle w:val="Caption"/>
        <w:numPr>
          <w:ilvl w:val="0"/>
          <w:numId w:val="0"/>
        </w:numPr>
        <w:rPr>
          <w:b w:val="0"/>
          <w:noProof/>
          <w:color w:val="auto"/>
          <w:lang w:val="en-AU" w:eastAsia="en-AU"/>
        </w:rPr>
      </w:pPr>
      <w:r w:rsidRPr="006F2073">
        <w:rPr>
          <w:b w:val="0"/>
          <w:color w:val="auto"/>
        </w:rPr>
        <w:lastRenderedPageBreak/>
        <w:t xml:space="preserve">Table </w:t>
      </w:r>
      <w:r w:rsidR="00B2334F" w:rsidRPr="006F2073">
        <w:rPr>
          <w:b w:val="0"/>
          <w:color w:val="auto"/>
        </w:rPr>
        <w:fldChar w:fldCharType="begin"/>
      </w:r>
      <w:r w:rsidRPr="006F2073">
        <w:rPr>
          <w:b w:val="0"/>
          <w:color w:val="auto"/>
        </w:rPr>
        <w:instrText xml:space="preserve"> SEQ Table \* ARABIC </w:instrText>
      </w:r>
      <w:r w:rsidR="00B2334F" w:rsidRPr="006F2073">
        <w:rPr>
          <w:b w:val="0"/>
          <w:color w:val="auto"/>
        </w:rPr>
        <w:fldChar w:fldCharType="separate"/>
      </w:r>
      <w:r w:rsidR="00921199">
        <w:rPr>
          <w:b w:val="0"/>
          <w:noProof/>
          <w:color w:val="auto"/>
        </w:rPr>
        <w:t>1</w:t>
      </w:r>
      <w:r w:rsidR="00B2334F" w:rsidRPr="006F2073">
        <w:rPr>
          <w:b w:val="0"/>
          <w:noProof/>
          <w:color w:val="auto"/>
        </w:rPr>
        <w:fldChar w:fldCharType="end"/>
      </w:r>
      <w:r w:rsidRPr="006F2073">
        <w:rPr>
          <w:b w:val="0"/>
          <w:color w:val="auto"/>
        </w:rPr>
        <w:t xml:space="preserve"> </w:t>
      </w:r>
      <w:r w:rsidR="0049119F">
        <w:rPr>
          <w:rFonts w:cs="Arial"/>
          <w:b w:val="0"/>
          <w:color w:val="auto"/>
        </w:rPr>
        <w:t>Overview of the regulatory f</w:t>
      </w:r>
      <w:r w:rsidR="0049119F" w:rsidRPr="0049119F">
        <w:rPr>
          <w:rFonts w:cs="Arial"/>
          <w:b w:val="0"/>
          <w:color w:val="auto"/>
        </w:rPr>
        <w:t>ramew</w:t>
      </w:r>
      <w:r w:rsidR="0049119F">
        <w:rPr>
          <w:rFonts w:cs="Arial"/>
          <w:b w:val="0"/>
          <w:color w:val="auto"/>
        </w:rPr>
        <w:t>ork for water b</w:t>
      </w:r>
      <w:r w:rsidR="0049119F" w:rsidRPr="0049119F">
        <w:rPr>
          <w:rFonts w:cs="Arial"/>
          <w:b w:val="0"/>
          <w:color w:val="auto"/>
        </w:rPr>
        <w:t>ores in Australia</w:t>
      </w:r>
      <w:r w:rsidR="0049119F">
        <w:rPr>
          <w:rFonts w:cs="Arial"/>
          <w:b w:val="0"/>
          <w:color w:val="auto"/>
        </w:rPr>
        <w:t>.</w:t>
      </w:r>
    </w:p>
    <w:tbl>
      <w:tblPr>
        <w:tblStyle w:val="LightList-Accent11"/>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7865"/>
      </w:tblGrid>
      <w:tr w:rsidR="00F6604D" w:rsidRPr="00F6604D" w:rsidTr="00C1725E">
        <w:trPr>
          <w:cnfStyle w:val="100000000000"/>
          <w:tblHeader/>
        </w:trPr>
        <w:tc>
          <w:tcPr>
            <w:cnfStyle w:val="001000000000"/>
            <w:tcW w:w="1303" w:type="dxa"/>
            <w:shd w:val="clear" w:color="auto" w:fill="C6D9F1" w:themeFill="text2" w:themeFillTint="33"/>
          </w:tcPr>
          <w:p w:rsidR="00B87189" w:rsidRPr="00F01412" w:rsidRDefault="00B87189" w:rsidP="001C7DC7">
            <w:pPr>
              <w:pStyle w:val="TableHeading0"/>
            </w:pPr>
            <w:r w:rsidRPr="001C7DC7">
              <w:t>Jurisdiction</w:t>
            </w:r>
          </w:p>
        </w:tc>
        <w:tc>
          <w:tcPr>
            <w:tcW w:w="7912" w:type="dxa"/>
            <w:shd w:val="clear" w:color="auto" w:fill="C6D9F1" w:themeFill="text2" w:themeFillTint="33"/>
          </w:tcPr>
          <w:p w:rsidR="00B87189" w:rsidRPr="00F01412" w:rsidRDefault="00B87189" w:rsidP="001C7DC7">
            <w:pPr>
              <w:pStyle w:val="TableHeading0"/>
              <w:cnfStyle w:val="100000000000"/>
            </w:pPr>
            <w:r w:rsidRPr="001C7DC7">
              <w:t>Regulatory Framework for Water Bores</w:t>
            </w:r>
          </w:p>
        </w:tc>
      </w:tr>
      <w:tr w:rsidR="00B87189" w:rsidRPr="007902A4" w:rsidTr="00C1725E">
        <w:trPr>
          <w:cnfStyle w:val="000000100000"/>
        </w:trPr>
        <w:tc>
          <w:tcPr>
            <w:cnfStyle w:val="001000000000"/>
            <w:tcW w:w="1303" w:type="dxa"/>
            <w:tcBorders>
              <w:top w:val="none" w:sz="0" w:space="0" w:color="auto"/>
              <w:left w:val="none" w:sz="0" w:space="0" w:color="auto"/>
              <w:bottom w:val="none" w:sz="0" w:space="0" w:color="auto"/>
            </w:tcBorders>
          </w:tcPr>
          <w:p w:rsidR="00B87189" w:rsidRPr="006B0177" w:rsidRDefault="00B87189" w:rsidP="001C7DC7">
            <w:pPr>
              <w:pStyle w:val="TableFont"/>
              <w:rPr>
                <w:b w:val="0"/>
                <w:bCs w:val="0"/>
              </w:rPr>
            </w:pPr>
            <w:r w:rsidRPr="006B0177">
              <w:rPr>
                <w:b w:val="0"/>
              </w:rPr>
              <w:t>Australian Capital Territory</w:t>
            </w:r>
          </w:p>
        </w:tc>
        <w:tc>
          <w:tcPr>
            <w:tcW w:w="7912" w:type="dxa"/>
            <w:tcBorders>
              <w:top w:val="none" w:sz="0" w:space="0" w:color="auto"/>
              <w:bottom w:val="none" w:sz="0" w:space="0" w:color="auto"/>
              <w:right w:val="none" w:sz="0" w:space="0" w:color="auto"/>
            </w:tcBorders>
          </w:tcPr>
          <w:p w:rsidR="00B87189" w:rsidRPr="007902A4" w:rsidRDefault="00B87189" w:rsidP="00D31416">
            <w:pPr>
              <w:pStyle w:val="TableFont"/>
              <w:cnfStyle w:val="000000100000"/>
              <w:rPr>
                <w:b/>
              </w:rPr>
            </w:pPr>
            <w:r w:rsidRPr="007902A4">
              <w:t xml:space="preserve">The </w:t>
            </w:r>
            <w:r w:rsidRPr="007902A4">
              <w:rPr>
                <w:i/>
              </w:rPr>
              <w:t>Water Resources Act 2007</w:t>
            </w:r>
            <w:r w:rsidRPr="007902A4">
              <w:t xml:space="preserve"> controls licensing of drillers, construction of bores and g</w:t>
            </w:r>
            <w:r w:rsidR="00D31416">
              <w:t>roundwater extraction. The ACT g</w:t>
            </w:r>
            <w:r w:rsidRPr="007902A4">
              <w:t>overnment Environment and Sustainable Development Directorate is th</w:t>
            </w:r>
            <w:r w:rsidR="00D31416">
              <w:t>e body that regulates licensing and a ‘requirement’</w:t>
            </w:r>
            <w:r w:rsidRPr="007902A4">
              <w:t xml:space="preserve"> of each driller’s licence is to undertake work on bores as per the </w:t>
            </w:r>
            <w:r w:rsidRPr="001C7DC7">
              <w:rPr>
                <w:i/>
              </w:rPr>
              <w:t xml:space="preserve">Minimum </w:t>
            </w:r>
            <w:r w:rsidR="00D22B36" w:rsidRPr="001C7DC7">
              <w:rPr>
                <w:i/>
              </w:rPr>
              <w:t>c</w:t>
            </w:r>
            <w:r w:rsidRPr="001C7DC7">
              <w:rPr>
                <w:i/>
              </w:rPr>
              <w:t xml:space="preserve">onstruction </w:t>
            </w:r>
            <w:r w:rsidR="00D22B36" w:rsidRPr="001C7DC7">
              <w:rPr>
                <w:i/>
              </w:rPr>
              <w:t>r</w:t>
            </w:r>
            <w:r w:rsidRPr="001C7DC7">
              <w:rPr>
                <w:i/>
              </w:rPr>
              <w:t xml:space="preserve">equirements for </w:t>
            </w:r>
            <w:r w:rsidR="00D22B36" w:rsidRPr="001C7DC7">
              <w:rPr>
                <w:i/>
              </w:rPr>
              <w:t>w</w:t>
            </w:r>
            <w:r w:rsidRPr="001C7DC7">
              <w:rPr>
                <w:i/>
              </w:rPr>
              <w:t xml:space="preserve">ater </w:t>
            </w:r>
            <w:r w:rsidR="00D22B36" w:rsidRPr="001C7DC7">
              <w:rPr>
                <w:i/>
              </w:rPr>
              <w:t>b</w:t>
            </w:r>
            <w:r w:rsidRPr="001C7DC7">
              <w:rPr>
                <w:i/>
              </w:rPr>
              <w:t>ores in Australia</w:t>
            </w:r>
            <w:r w:rsidRPr="007902A4">
              <w:t xml:space="preserve"> (MCRWBA) (NUDLC 2012). The NSW drilling licence is also recognised in ACT (Fitzgerald (</w:t>
            </w:r>
            <w:r w:rsidRPr="00D31416">
              <w:t>ADIA), pers</w:t>
            </w:r>
            <w:r w:rsidR="00D31416" w:rsidRPr="00D31416">
              <w:t>.</w:t>
            </w:r>
            <w:r w:rsidRPr="00D31416">
              <w:t xml:space="preserve"> comm.</w:t>
            </w:r>
            <w:r w:rsidR="00D31416" w:rsidRPr="00D31416">
              <w:t>,</w:t>
            </w:r>
            <w:r w:rsidRPr="00D31416">
              <w:t xml:space="preserve"> Sept</w:t>
            </w:r>
            <w:r w:rsidR="00D31416" w:rsidRPr="00D31416">
              <w:t>ember</w:t>
            </w:r>
            <w:r w:rsidRPr="00D31416">
              <w:t>).</w:t>
            </w:r>
          </w:p>
        </w:tc>
      </w:tr>
      <w:tr w:rsidR="00B87189" w:rsidRPr="007902A4" w:rsidTr="00C1725E">
        <w:tc>
          <w:tcPr>
            <w:cnfStyle w:val="001000000000"/>
            <w:tcW w:w="1303" w:type="dxa"/>
          </w:tcPr>
          <w:p w:rsidR="00B87189" w:rsidRPr="006B0177" w:rsidRDefault="00B87189" w:rsidP="001C7DC7">
            <w:pPr>
              <w:pStyle w:val="TableFont"/>
              <w:rPr>
                <w:b w:val="0"/>
                <w:bCs w:val="0"/>
              </w:rPr>
            </w:pPr>
            <w:r w:rsidRPr="006B0177">
              <w:rPr>
                <w:b w:val="0"/>
              </w:rPr>
              <w:t>New South Wales</w:t>
            </w:r>
          </w:p>
        </w:tc>
        <w:tc>
          <w:tcPr>
            <w:tcW w:w="7912" w:type="dxa"/>
          </w:tcPr>
          <w:p w:rsidR="00B87189" w:rsidRPr="007902A4" w:rsidRDefault="00B87189" w:rsidP="001C7DC7">
            <w:pPr>
              <w:pStyle w:val="TableFont"/>
              <w:cnfStyle w:val="000000000000"/>
              <w:rPr>
                <w:b/>
              </w:rPr>
            </w:pPr>
            <w:r w:rsidRPr="007902A4">
              <w:t xml:space="preserve">The Department of Primary Industries (Office of Water) is responsible for the management of and access to groundwater. Approval to construct a bore and extract groundwater is governed by the </w:t>
            </w:r>
            <w:r w:rsidRPr="007902A4">
              <w:rPr>
                <w:rStyle w:val="Emphasis"/>
              </w:rPr>
              <w:t>Water Management Act 2000</w:t>
            </w:r>
            <w:r w:rsidR="00D31416">
              <w:rPr>
                <w:rStyle w:val="Emphasis"/>
              </w:rPr>
              <w:t>,</w:t>
            </w:r>
            <w:r w:rsidRPr="007902A4">
              <w:rPr>
                <w:rStyle w:val="Emphasis"/>
              </w:rPr>
              <w:t xml:space="preserve"> </w:t>
            </w:r>
            <w:r w:rsidRPr="00D31416">
              <w:rPr>
                <w:rStyle w:val="Emphasis"/>
                <w:i w:val="0"/>
              </w:rPr>
              <w:t>which ‘recommends’ that all water bores be constructed to meet</w:t>
            </w:r>
            <w:r w:rsidRPr="007902A4">
              <w:rPr>
                <w:rStyle w:val="Emphasis"/>
              </w:rPr>
              <w:t xml:space="preserve"> </w:t>
            </w:r>
            <w:r w:rsidRPr="007902A4">
              <w:t>MCRWBA (NUDLC 2012).</w:t>
            </w:r>
          </w:p>
        </w:tc>
      </w:tr>
      <w:tr w:rsidR="00B87189" w:rsidRPr="007902A4" w:rsidTr="00C1725E">
        <w:trPr>
          <w:cnfStyle w:val="000000100000"/>
        </w:trPr>
        <w:tc>
          <w:tcPr>
            <w:cnfStyle w:val="001000000000"/>
            <w:tcW w:w="1303" w:type="dxa"/>
            <w:tcBorders>
              <w:top w:val="none" w:sz="0" w:space="0" w:color="auto"/>
              <w:left w:val="none" w:sz="0" w:space="0" w:color="auto"/>
              <w:bottom w:val="none" w:sz="0" w:space="0" w:color="auto"/>
            </w:tcBorders>
          </w:tcPr>
          <w:p w:rsidR="00B87189" w:rsidRPr="006B0177" w:rsidRDefault="00B87189" w:rsidP="001C7DC7">
            <w:pPr>
              <w:pStyle w:val="TableFont"/>
              <w:rPr>
                <w:b w:val="0"/>
                <w:bCs w:val="0"/>
              </w:rPr>
            </w:pPr>
            <w:r w:rsidRPr="006B0177">
              <w:rPr>
                <w:b w:val="0"/>
              </w:rPr>
              <w:t>Northern Territory</w:t>
            </w:r>
          </w:p>
        </w:tc>
        <w:tc>
          <w:tcPr>
            <w:tcW w:w="7912" w:type="dxa"/>
            <w:tcBorders>
              <w:top w:val="none" w:sz="0" w:space="0" w:color="auto"/>
              <w:bottom w:val="none" w:sz="0" w:space="0" w:color="auto"/>
              <w:right w:val="none" w:sz="0" w:space="0" w:color="auto"/>
            </w:tcBorders>
          </w:tcPr>
          <w:p w:rsidR="00B87189" w:rsidRPr="007902A4" w:rsidRDefault="00B87189" w:rsidP="001C7DC7">
            <w:pPr>
              <w:pStyle w:val="TableFont"/>
              <w:cnfStyle w:val="000000100000"/>
            </w:pPr>
            <w:r w:rsidRPr="007902A4">
              <w:t xml:space="preserve">The protection and control of groundwater is covered by the </w:t>
            </w:r>
            <w:r w:rsidRPr="007902A4">
              <w:rPr>
                <w:i/>
              </w:rPr>
              <w:t>Water Act 1992</w:t>
            </w:r>
            <w:r w:rsidRPr="007902A4">
              <w:t xml:space="preserve"> and regulated by the Department of Land Resource Management. Water bores in the Northern Territory are required to comply with MCRWBA (NUDLC 2012).</w:t>
            </w:r>
          </w:p>
        </w:tc>
      </w:tr>
      <w:tr w:rsidR="00B87189" w:rsidRPr="007902A4" w:rsidTr="00C1725E">
        <w:tc>
          <w:tcPr>
            <w:cnfStyle w:val="001000000000"/>
            <w:tcW w:w="1303" w:type="dxa"/>
          </w:tcPr>
          <w:p w:rsidR="00B87189" w:rsidRPr="006B0177" w:rsidRDefault="00B87189" w:rsidP="001C7DC7">
            <w:pPr>
              <w:pStyle w:val="TableFont"/>
              <w:rPr>
                <w:b w:val="0"/>
                <w:bCs w:val="0"/>
              </w:rPr>
            </w:pPr>
            <w:r w:rsidRPr="006B0177">
              <w:rPr>
                <w:b w:val="0"/>
              </w:rPr>
              <w:t>Queensland</w:t>
            </w:r>
          </w:p>
        </w:tc>
        <w:tc>
          <w:tcPr>
            <w:tcW w:w="7912" w:type="dxa"/>
          </w:tcPr>
          <w:p w:rsidR="00B87189" w:rsidRPr="007902A4" w:rsidRDefault="00B87189" w:rsidP="001C7DC7">
            <w:pPr>
              <w:pStyle w:val="TableFont"/>
              <w:cnfStyle w:val="000000000000"/>
            </w:pPr>
            <w:r w:rsidRPr="007902A4">
              <w:t xml:space="preserve">All bores are required to </w:t>
            </w:r>
            <w:r w:rsidRPr="00D31416">
              <w:t xml:space="preserve">comply with the MCRWBA (NUDLC 2012). If a bore is located in the Great Artesian Basin (GAB), it must also comply with </w:t>
            </w:r>
            <w:r w:rsidRPr="00D31416">
              <w:rPr>
                <w:i/>
              </w:rPr>
              <w:t xml:space="preserve">Minimum </w:t>
            </w:r>
            <w:r w:rsidR="00D22B36" w:rsidRPr="00D31416">
              <w:rPr>
                <w:i/>
              </w:rPr>
              <w:t>s</w:t>
            </w:r>
            <w:r w:rsidRPr="00D31416">
              <w:rPr>
                <w:i/>
              </w:rPr>
              <w:t xml:space="preserve">tandards for the </w:t>
            </w:r>
            <w:r w:rsidR="00D22B36" w:rsidRPr="00D31416">
              <w:rPr>
                <w:i/>
              </w:rPr>
              <w:t>c</w:t>
            </w:r>
            <w:r w:rsidRPr="00D31416">
              <w:rPr>
                <w:i/>
              </w:rPr>
              <w:t xml:space="preserve">onstruction and </w:t>
            </w:r>
            <w:r w:rsidR="00D22B36" w:rsidRPr="00D31416">
              <w:rPr>
                <w:i/>
              </w:rPr>
              <w:t>r</w:t>
            </w:r>
            <w:r w:rsidRPr="00D31416">
              <w:rPr>
                <w:i/>
              </w:rPr>
              <w:t xml:space="preserve">econditioning of </w:t>
            </w:r>
            <w:r w:rsidR="00D22B36" w:rsidRPr="00D31416">
              <w:rPr>
                <w:i/>
              </w:rPr>
              <w:t>w</w:t>
            </w:r>
            <w:r w:rsidRPr="00D31416">
              <w:rPr>
                <w:i/>
              </w:rPr>
              <w:t xml:space="preserve">ater </w:t>
            </w:r>
            <w:r w:rsidR="00D22B36" w:rsidRPr="00D31416">
              <w:rPr>
                <w:i/>
              </w:rPr>
              <w:t>b</w:t>
            </w:r>
            <w:r w:rsidRPr="00D31416">
              <w:rPr>
                <w:i/>
              </w:rPr>
              <w:t>ores</w:t>
            </w:r>
            <w:r w:rsidRPr="00D31416">
              <w:t xml:space="preserve"> </w:t>
            </w:r>
            <w:r w:rsidRPr="00D31416">
              <w:rPr>
                <w:i/>
              </w:rPr>
              <w:t xml:space="preserve">that </w:t>
            </w:r>
            <w:r w:rsidR="00D22B36" w:rsidRPr="00D31416">
              <w:rPr>
                <w:i/>
              </w:rPr>
              <w:t>i</w:t>
            </w:r>
            <w:r w:rsidRPr="00D31416">
              <w:rPr>
                <w:i/>
              </w:rPr>
              <w:t xml:space="preserve">ntersect the </w:t>
            </w:r>
            <w:r w:rsidR="00D22B36" w:rsidRPr="00D31416">
              <w:rPr>
                <w:i/>
              </w:rPr>
              <w:t>s</w:t>
            </w:r>
            <w:r w:rsidRPr="00D31416">
              <w:rPr>
                <w:i/>
              </w:rPr>
              <w:t xml:space="preserve">ediments of </w:t>
            </w:r>
            <w:r w:rsidR="00D22B36" w:rsidRPr="00D31416">
              <w:rPr>
                <w:i/>
              </w:rPr>
              <w:t>a</w:t>
            </w:r>
            <w:r w:rsidRPr="00D31416">
              <w:rPr>
                <w:i/>
              </w:rPr>
              <w:t xml:space="preserve">rtesian </w:t>
            </w:r>
            <w:r w:rsidR="00D22B36" w:rsidRPr="00D31416">
              <w:rPr>
                <w:i/>
              </w:rPr>
              <w:t>b</w:t>
            </w:r>
            <w:r w:rsidRPr="00D31416">
              <w:rPr>
                <w:i/>
              </w:rPr>
              <w:t xml:space="preserve">asins in Queensland </w:t>
            </w:r>
            <w:r w:rsidRPr="00D31416">
              <w:t>(</w:t>
            </w:r>
            <w:r w:rsidR="00AE638E" w:rsidRPr="00D31416">
              <w:t>DN</w:t>
            </w:r>
            <w:r w:rsidR="00897C43" w:rsidRPr="00D31416">
              <w:t>R</w:t>
            </w:r>
            <w:r w:rsidR="00AE638E" w:rsidRPr="00D31416">
              <w:t>M 2013</w:t>
            </w:r>
            <w:r w:rsidRPr="00D31416">
              <w:t>). These standards apply to both artesian and sub</w:t>
            </w:r>
            <w:r w:rsidR="00D31416">
              <w:noBreakHyphen/>
            </w:r>
            <w:r w:rsidRPr="00D31416">
              <w:t xml:space="preserve">artesian water bores intersecting artesian water beds in the area managed under the </w:t>
            </w:r>
            <w:r w:rsidRPr="00D31416">
              <w:rPr>
                <w:i/>
              </w:rPr>
              <w:t>Water Resource (Great Artesian Basin) Plan 2006</w:t>
            </w:r>
            <w:r w:rsidRPr="00D31416">
              <w:t xml:space="preserve"> (Queensland</w:t>
            </w:r>
            <w:r w:rsidRPr="007902A4">
              <w:t xml:space="preserve"> Government 2006).</w:t>
            </w:r>
          </w:p>
        </w:tc>
      </w:tr>
      <w:tr w:rsidR="00B87189" w:rsidRPr="007902A4" w:rsidTr="00C1725E">
        <w:trPr>
          <w:cnfStyle w:val="000000100000"/>
        </w:trPr>
        <w:tc>
          <w:tcPr>
            <w:cnfStyle w:val="001000000000"/>
            <w:tcW w:w="1303" w:type="dxa"/>
            <w:tcBorders>
              <w:top w:val="none" w:sz="0" w:space="0" w:color="auto"/>
              <w:left w:val="none" w:sz="0" w:space="0" w:color="auto"/>
              <w:bottom w:val="none" w:sz="0" w:space="0" w:color="auto"/>
            </w:tcBorders>
          </w:tcPr>
          <w:p w:rsidR="00B87189" w:rsidRPr="006B0177" w:rsidRDefault="00B87189" w:rsidP="001C7DC7">
            <w:pPr>
              <w:pStyle w:val="TableFont"/>
              <w:rPr>
                <w:b w:val="0"/>
                <w:bCs w:val="0"/>
              </w:rPr>
            </w:pPr>
            <w:r w:rsidRPr="006B0177">
              <w:rPr>
                <w:b w:val="0"/>
              </w:rPr>
              <w:t>South Australia</w:t>
            </w:r>
          </w:p>
        </w:tc>
        <w:tc>
          <w:tcPr>
            <w:tcW w:w="7912" w:type="dxa"/>
            <w:tcBorders>
              <w:top w:val="none" w:sz="0" w:space="0" w:color="auto"/>
              <w:bottom w:val="none" w:sz="0" w:space="0" w:color="auto"/>
              <w:right w:val="none" w:sz="0" w:space="0" w:color="auto"/>
            </w:tcBorders>
          </w:tcPr>
          <w:p w:rsidR="00B87189" w:rsidRPr="007902A4" w:rsidRDefault="00B87189" w:rsidP="001C7DC7">
            <w:pPr>
              <w:pStyle w:val="TableFont"/>
              <w:cnfStyle w:val="000000100000"/>
            </w:pPr>
            <w:r w:rsidRPr="007902A4">
              <w:t xml:space="preserve">Groundwater resources are managed under the </w:t>
            </w:r>
            <w:r w:rsidRPr="007902A4">
              <w:rPr>
                <w:i/>
              </w:rPr>
              <w:t>Natural Resources Management Act 2004</w:t>
            </w:r>
            <w:r w:rsidRPr="007902A4">
              <w:t xml:space="preserve"> and regulated by the Department of Environment, Water and Natural Resources. Water bores in South Australia are required to comply with the MCRWBA (NUDLC 2012) and the general specification for well construction modification and abandonment in South Australia pursuant to well construction permits issued under the </w:t>
            </w:r>
            <w:r w:rsidRPr="007902A4">
              <w:rPr>
                <w:i/>
              </w:rPr>
              <w:t>Natural Resources Management Act 2004</w:t>
            </w:r>
            <w:r w:rsidRPr="007902A4">
              <w:t>.</w:t>
            </w:r>
          </w:p>
        </w:tc>
      </w:tr>
      <w:tr w:rsidR="00B87189" w:rsidRPr="007902A4" w:rsidTr="00C1725E">
        <w:tc>
          <w:tcPr>
            <w:cnfStyle w:val="001000000000"/>
            <w:tcW w:w="1303" w:type="dxa"/>
          </w:tcPr>
          <w:p w:rsidR="00B87189" w:rsidRPr="006B0177" w:rsidRDefault="00B87189" w:rsidP="001C7DC7">
            <w:pPr>
              <w:pStyle w:val="TableFont"/>
              <w:rPr>
                <w:b w:val="0"/>
                <w:bCs w:val="0"/>
              </w:rPr>
            </w:pPr>
            <w:r w:rsidRPr="006B0177">
              <w:rPr>
                <w:b w:val="0"/>
              </w:rPr>
              <w:t>Tasmania</w:t>
            </w:r>
          </w:p>
        </w:tc>
        <w:tc>
          <w:tcPr>
            <w:tcW w:w="7912" w:type="dxa"/>
          </w:tcPr>
          <w:p w:rsidR="00B87189" w:rsidRPr="007902A4" w:rsidRDefault="00B87189" w:rsidP="001C7DC7">
            <w:pPr>
              <w:pStyle w:val="TableFont"/>
              <w:cnfStyle w:val="000000000000"/>
            </w:pPr>
            <w:r w:rsidRPr="007902A4">
              <w:t xml:space="preserve">Water bores ‘should’ be constructed in accordance with the MCRWBA (NUDLC 2012) and groundwater access is regulated by the Department of Primary Industries, Parks, Water and Environment and controlled under the </w:t>
            </w:r>
            <w:r w:rsidRPr="007902A4">
              <w:rPr>
                <w:i/>
              </w:rPr>
              <w:t>Water Management Act 1999</w:t>
            </w:r>
            <w:r w:rsidRPr="007902A4">
              <w:t>.</w:t>
            </w:r>
            <w:r w:rsidRPr="007902A4">
              <w:rPr>
                <w:i/>
              </w:rPr>
              <w:t xml:space="preserve"> </w:t>
            </w:r>
            <w:r w:rsidRPr="007902A4">
              <w:t xml:space="preserve">There is a requirement, under Part 7 of the </w:t>
            </w:r>
            <w:r w:rsidRPr="007902A4">
              <w:rPr>
                <w:i/>
              </w:rPr>
              <w:t>Water Management Act 1999</w:t>
            </w:r>
            <w:r w:rsidRPr="007902A4">
              <w:t>, that the occupier of land on which a water bore is situated must ensure that the bore, including the casing, lining, screen and mechanism used to cap the well (if any), is properly maintained. It is also an offence under the Act to introduce any matter into a well that could cause pollution of groundwater.</w:t>
            </w:r>
          </w:p>
        </w:tc>
      </w:tr>
      <w:tr w:rsidR="00B87189" w:rsidRPr="007902A4" w:rsidTr="00C1725E">
        <w:trPr>
          <w:cnfStyle w:val="000000100000"/>
          <w:cantSplit/>
        </w:trPr>
        <w:tc>
          <w:tcPr>
            <w:cnfStyle w:val="001000000000"/>
            <w:tcW w:w="1303" w:type="dxa"/>
            <w:tcBorders>
              <w:top w:val="none" w:sz="0" w:space="0" w:color="auto"/>
              <w:left w:val="none" w:sz="0" w:space="0" w:color="auto"/>
              <w:bottom w:val="none" w:sz="0" w:space="0" w:color="auto"/>
            </w:tcBorders>
          </w:tcPr>
          <w:p w:rsidR="00B87189" w:rsidRPr="006B0177" w:rsidRDefault="00B87189" w:rsidP="001C7DC7">
            <w:pPr>
              <w:pStyle w:val="TableFont"/>
              <w:rPr>
                <w:b w:val="0"/>
                <w:bCs w:val="0"/>
              </w:rPr>
            </w:pPr>
            <w:r w:rsidRPr="006B0177">
              <w:rPr>
                <w:b w:val="0"/>
              </w:rPr>
              <w:t>Victoria</w:t>
            </w:r>
          </w:p>
        </w:tc>
        <w:tc>
          <w:tcPr>
            <w:tcW w:w="7912" w:type="dxa"/>
            <w:tcBorders>
              <w:top w:val="none" w:sz="0" w:space="0" w:color="auto"/>
              <w:bottom w:val="none" w:sz="0" w:space="0" w:color="auto"/>
              <w:right w:val="none" w:sz="0" w:space="0" w:color="auto"/>
            </w:tcBorders>
          </w:tcPr>
          <w:p w:rsidR="00B87189" w:rsidRPr="007902A4" w:rsidRDefault="00B87189" w:rsidP="001C7DC7">
            <w:pPr>
              <w:pStyle w:val="TableFont"/>
              <w:cnfStyle w:val="000000100000"/>
            </w:pPr>
            <w:r w:rsidRPr="007902A4">
              <w:t xml:space="preserve">The </w:t>
            </w:r>
            <w:r w:rsidRPr="007902A4">
              <w:rPr>
                <w:i/>
              </w:rPr>
              <w:t>Water Act 1989</w:t>
            </w:r>
            <w:r w:rsidRPr="007902A4">
              <w:t xml:space="preserve"> provides the basis for the rules under which Victoria's water users can access and take and use water. The Department of Sustainability and Environment (DSE) is responsible for coordinating state-wide groundwater management activities and providing groundwater policy direction. There are three water corporations in Victoria that regulate drilling and construction of water bores – Goulburn Murray Water (GMW), Grampians Wimmera Mallee Water (G-WMW) and Southern Rural Water (SRW). All bores in Victoria ‘must’ be constructed to an </w:t>
            </w:r>
            <w:r w:rsidR="00D31416">
              <w:t>‘acceptable’ standard</w:t>
            </w:r>
            <w:r w:rsidRPr="007902A4">
              <w:t xml:space="preserve"> and meet the MCRWBA (NUDLC 2012).</w:t>
            </w:r>
          </w:p>
        </w:tc>
      </w:tr>
      <w:tr w:rsidR="00B87189" w:rsidRPr="00F6604D" w:rsidTr="00C1725E">
        <w:tc>
          <w:tcPr>
            <w:cnfStyle w:val="001000000000"/>
            <w:tcW w:w="1303" w:type="dxa"/>
          </w:tcPr>
          <w:p w:rsidR="00B87189" w:rsidRPr="006B0177" w:rsidRDefault="00B87189" w:rsidP="001C7DC7">
            <w:pPr>
              <w:pStyle w:val="Tabletext"/>
              <w:rPr>
                <w:b w:val="0"/>
              </w:rPr>
            </w:pPr>
            <w:r w:rsidRPr="006B0177">
              <w:rPr>
                <w:b w:val="0"/>
              </w:rPr>
              <w:t>Western Australia</w:t>
            </w:r>
          </w:p>
        </w:tc>
        <w:tc>
          <w:tcPr>
            <w:tcW w:w="7912" w:type="dxa"/>
          </w:tcPr>
          <w:p w:rsidR="00B87189" w:rsidRPr="00F6604D" w:rsidRDefault="00B87189" w:rsidP="001C7DC7">
            <w:pPr>
              <w:pStyle w:val="Tabletext"/>
              <w:cnfStyle w:val="000000000000"/>
            </w:pPr>
            <w:r w:rsidRPr="00F6604D">
              <w:t xml:space="preserve">The Department for Water administers the </w:t>
            </w:r>
            <w:r w:rsidRPr="00F6604D">
              <w:rPr>
                <w:i/>
              </w:rPr>
              <w:t>Rights in Water and Irrigation Act 1914</w:t>
            </w:r>
            <w:r w:rsidRPr="00F6604D">
              <w:t xml:space="preserve"> to issue groundwater licences in all proclaimed areas and for all artesian water bores in the state. Water from sub-artesian bores can be taken without a licence in unproclaimed areas. Drillers are required to ‘perform all work’ under the MCRWBA (NUDLC 2012).</w:t>
            </w:r>
          </w:p>
        </w:tc>
      </w:tr>
    </w:tbl>
    <w:p w:rsidR="00B87189" w:rsidRDefault="00B87189" w:rsidP="00B87189">
      <w:pPr>
        <w:pStyle w:val="Body"/>
        <w:spacing w:after="0"/>
        <w:rPr>
          <w:i/>
          <w:sz w:val="18"/>
        </w:rPr>
      </w:pPr>
    </w:p>
    <w:p w:rsidR="00DC18A4" w:rsidRDefault="00DC18A4" w:rsidP="00C1725E">
      <w:pPr>
        <w:pStyle w:val="BRNormal"/>
      </w:pPr>
    </w:p>
    <w:p w:rsidR="00C1725E" w:rsidRDefault="00C1725E" w:rsidP="00C1725E">
      <w:pPr>
        <w:pStyle w:val="BRNormal"/>
      </w:pPr>
      <w:r>
        <w:lastRenderedPageBreak/>
        <w:t>At the time of writing there was no published literature reviewing the adequacy of the MCRWBA but the water industry accepts that the third edition of the MCRWBA (NUDLC</w:t>
      </w:r>
      <w:r w:rsidR="001A3443">
        <w:t> </w:t>
      </w:r>
      <w:r>
        <w:t xml:space="preserve">2012) provides a sound framework for the design and construction of water bores </w:t>
      </w:r>
      <w:r w:rsidRPr="00005F76">
        <w:t>(Fitzgerald (ADIA)</w:t>
      </w:r>
      <w:r>
        <w:t xml:space="preserve"> 2012,</w:t>
      </w:r>
      <w:r w:rsidRPr="00005F76">
        <w:t xml:space="preserve"> pers</w:t>
      </w:r>
      <w:r>
        <w:t>.</w:t>
      </w:r>
      <w:r w:rsidRPr="00005F76">
        <w:t xml:space="preserve"> comm.</w:t>
      </w:r>
      <w:r>
        <w:t>,</w:t>
      </w:r>
      <w:r w:rsidRPr="00005F76">
        <w:t xml:space="preserve"> Sept</w:t>
      </w:r>
      <w:r>
        <w:t>ember). However, there are no regulations at a national and state level for monitoring the integrity of water bores, either upon completion, during operation or upon decommissioning.</w:t>
      </w:r>
    </w:p>
    <w:p w:rsidR="00C1725E" w:rsidRDefault="00C1725E" w:rsidP="00C1725E">
      <w:pPr>
        <w:pStyle w:val="BRNormal"/>
      </w:pPr>
      <w:r>
        <w:t xml:space="preserve">The level of compliance by drillers within the guidelines is largely unknown and/or unpublished. The </w:t>
      </w:r>
      <w:r w:rsidRPr="001C7DC7">
        <w:rPr>
          <w:i/>
        </w:rPr>
        <w:t xml:space="preserve">National </w:t>
      </w:r>
      <w:r>
        <w:rPr>
          <w:i/>
        </w:rPr>
        <w:t>f</w:t>
      </w:r>
      <w:r w:rsidRPr="001C7DC7">
        <w:rPr>
          <w:i/>
        </w:rPr>
        <w:t xml:space="preserve">ramework for </w:t>
      </w:r>
      <w:r>
        <w:rPr>
          <w:i/>
        </w:rPr>
        <w:t>c</w:t>
      </w:r>
      <w:r w:rsidRPr="001C7DC7">
        <w:rPr>
          <w:i/>
        </w:rPr>
        <w:t xml:space="preserve">ompliance and </w:t>
      </w:r>
      <w:r>
        <w:rPr>
          <w:i/>
        </w:rPr>
        <w:t>e</w:t>
      </w:r>
      <w:r w:rsidRPr="001C7DC7">
        <w:rPr>
          <w:i/>
        </w:rPr>
        <w:t xml:space="preserve">nforcement </w:t>
      </w:r>
      <w:r>
        <w:rPr>
          <w:i/>
        </w:rPr>
        <w:t>s</w:t>
      </w:r>
      <w:r w:rsidRPr="001C7DC7">
        <w:rPr>
          <w:i/>
        </w:rPr>
        <w:t xml:space="preserve">ystems for </w:t>
      </w:r>
      <w:r>
        <w:rPr>
          <w:i/>
        </w:rPr>
        <w:t>w</w:t>
      </w:r>
      <w:r w:rsidRPr="001C7DC7">
        <w:rPr>
          <w:i/>
        </w:rPr>
        <w:t xml:space="preserve">ater </w:t>
      </w:r>
      <w:r>
        <w:rPr>
          <w:i/>
        </w:rPr>
        <w:t>r</w:t>
      </w:r>
      <w:r w:rsidRPr="001C7DC7">
        <w:rPr>
          <w:i/>
        </w:rPr>
        <w:t xml:space="preserve">esource </w:t>
      </w:r>
      <w:r>
        <w:rPr>
          <w:i/>
        </w:rPr>
        <w:t>m</w:t>
      </w:r>
      <w:r w:rsidRPr="001C7DC7">
        <w:rPr>
          <w:i/>
        </w:rPr>
        <w:t>anagement</w:t>
      </w:r>
      <w:r>
        <w:t xml:space="preserve"> outlines </w:t>
      </w:r>
      <w:r w:rsidRPr="006F3DDE">
        <w:t xml:space="preserve">offences that regulators must endeavour to </w:t>
      </w:r>
      <w:r>
        <w:t>prevent (DSEWPaC 2012)</w:t>
      </w:r>
      <w:r w:rsidRPr="006F3DDE">
        <w:t>. These include bore construction by an unlicensed water driller and</w:t>
      </w:r>
      <w:r>
        <w:t xml:space="preserve"> non-compliance by licensed water drillers such as non-lodgement of drilling logs or faulty bore construction (DSEWPaC 2012). Regulators in all jurisdictions have compliance officers to ensure that bores are drilled and constructed in accordance with guidelines (e.g. SRW 2011). The number of bore inspections that are actually undertaken is not published.</w:t>
      </w:r>
    </w:p>
    <w:p w:rsidR="00B87189" w:rsidRDefault="00B87189" w:rsidP="00FB472D">
      <w:pPr>
        <w:pStyle w:val="Heading2"/>
      </w:pPr>
      <w:bookmarkStart w:id="478" w:name="_Toc343447881"/>
      <w:bookmarkStart w:id="479" w:name="_Toc343447882"/>
      <w:bookmarkStart w:id="480" w:name="_Toc343447883"/>
      <w:bookmarkStart w:id="481" w:name="_Toc343447884"/>
      <w:bookmarkStart w:id="482" w:name="_Toc343447885"/>
      <w:bookmarkStart w:id="483" w:name="_Toc343447886"/>
      <w:bookmarkStart w:id="484" w:name="_Toc343447887"/>
      <w:bookmarkStart w:id="485" w:name="_Toc343447888"/>
      <w:bookmarkStart w:id="486" w:name="_Toc343447889"/>
      <w:bookmarkStart w:id="487" w:name="_Toc343447890"/>
      <w:bookmarkStart w:id="488" w:name="_Toc343447891"/>
      <w:bookmarkStart w:id="489" w:name="_Toc343447892"/>
      <w:bookmarkStart w:id="490" w:name="_Toc335292808"/>
      <w:bookmarkStart w:id="491" w:name="_Toc336609835"/>
      <w:bookmarkStart w:id="492" w:name="_Toc382992945"/>
      <w:bookmarkStart w:id="493" w:name="_Toc391459204"/>
      <w:bookmarkEnd w:id="478"/>
      <w:bookmarkEnd w:id="479"/>
      <w:bookmarkEnd w:id="480"/>
      <w:bookmarkEnd w:id="481"/>
      <w:bookmarkEnd w:id="482"/>
      <w:bookmarkEnd w:id="483"/>
      <w:bookmarkEnd w:id="484"/>
      <w:bookmarkEnd w:id="485"/>
      <w:bookmarkEnd w:id="486"/>
      <w:bookmarkEnd w:id="487"/>
      <w:bookmarkEnd w:id="488"/>
      <w:bookmarkEnd w:id="489"/>
      <w:r w:rsidRPr="00AE1807">
        <w:t xml:space="preserve">Coal </w:t>
      </w:r>
      <w:r w:rsidR="0049119F">
        <w:t>m</w:t>
      </w:r>
      <w:r w:rsidRPr="0049119F">
        <w:t>ining</w:t>
      </w:r>
      <w:r w:rsidRPr="00AE1807">
        <w:t xml:space="preserve"> </w:t>
      </w:r>
      <w:r w:rsidR="0049119F">
        <w:t>e</w:t>
      </w:r>
      <w:r w:rsidRPr="00AE1807">
        <w:t xml:space="preserve">xploration </w:t>
      </w:r>
      <w:r w:rsidR="0049119F">
        <w:t>b</w:t>
      </w:r>
      <w:r w:rsidRPr="00AE1807">
        <w:t>ores</w:t>
      </w:r>
      <w:bookmarkEnd w:id="490"/>
      <w:bookmarkEnd w:id="491"/>
      <w:bookmarkEnd w:id="492"/>
      <w:bookmarkEnd w:id="493"/>
    </w:p>
    <w:p w:rsidR="00B87189" w:rsidRDefault="00B87189" w:rsidP="0049119F">
      <w:pPr>
        <w:pStyle w:val="BRNormal"/>
      </w:pPr>
      <w:r>
        <w:t>Mining exploration bores are regulated under the mining legislation specific to each Australian jurisdiction. A mining exploration licence is granted and exploration holes can be drilled and should also be decommissioned when finished. If a mining lease is located in an area where there are important groundwater resources, the application is referred to the appropriate water department, so that specific conditions can be included in the conditions of the licence to ensure the groundwater resources are protected. However</w:t>
      </w:r>
      <w:r w:rsidR="009759E1">
        <w:t>,</w:t>
      </w:r>
      <w:r>
        <w:t xml:space="preserve"> this referral process does rely on the regulators having the right </w:t>
      </w:r>
      <w:r w:rsidR="00D31416">
        <w:t>processes</w:t>
      </w:r>
      <w:r>
        <w:t xml:space="preserve"> and capacity to deal with these referrals (SKM 2012</w:t>
      </w:r>
      <w:r w:rsidR="00065581">
        <w:t>a</w:t>
      </w:r>
      <w:r>
        <w:t xml:space="preserve">). </w:t>
      </w:r>
      <w:r w:rsidR="00D31416">
        <w:t>At the time of writing, documentation on</w:t>
      </w:r>
      <w:r>
        <w:t xml:space="preserve"> how often this actually occurs, </w:t>
      </w:r>
      <w:r w:rsidR="00D31416">
        <w:t>or</w:t>
      </w:r>
      <w:r>
        <w:t xml:space="preserve"> if the regulator has the capacity to assess each case and how it may vary across the jurisdictions</w:t>
      </w:r>
      <w:r w:rsidR="00D31416">
        <w:t xml:space="preserve"> was not found</w:t>
      </w:r>
      <w:r>
        <w:t>.</w:t>
      </w:r>
    </w:p>
    <w:p w:rsidR="00B87189" w:rsidRDefault="00B87189" w:rsidP="0049119F">
      <w:pPr>
        <w:pStyle w:val="BRNormal"/>
      </w:pPr>
      <w:r>
        <w:t>As part of the conditions on the mining lease permit, annual reports are often required to be submitted to the regulators detailing the exploration activities that have been undertaken. The relevant mining legislation in each jurisdiction is outlined below:</w:t>
      </w:r>
    </w:p>
    <w:p w:rsidR="00B87189" w:rsidRDefault="00D31416" w:rsidP="0049119F">
      <w:pPr>
        <w:pStyle w:val="BRdotpoints"/>
      </w:pPr>
      <w:r>
        <w:t>i</w:t>
      </w:r>
      <w:r w:rsidR="00B87189" w:rsidRPr="00030E63">
        <w:t xml:space="preserve">n New South Wales, mining activities are governed under the </w:t>
      </w:r>
      <w:r w:rsidR="00B87189" w:rsidRPr="00030E63">
        <w:rPr>
          <w:i/>
        </w:rPr>
        <w:t>Mining Act 1992</w:t>
      </w:r>
    </w:p>
    <w:p w:rsidR="00B87189" w:rsidRDefault="00D31416" w:rsidP="0049119F">
      <w:pPr>
        <w:pStyle w:val="BRdotpoints"/>
      </w:pPr>
      <w:r>
        <w:t>i</w:t>
      </w:r>
      <w:r w:rsidR="00B87189" w:rsidRPr="00030E63">
        <w:t xml:space="preserve">n Northern Territory, mining activities are governed under the </w:t>
      </w:r>
      <w:r w:rsidR="00B87189" w:rsidRPr="00030E63">
        <w:rPr>
          <w:i/>
        </w:rPr>
        <w:t>Mineral Titles Act 2010</w:t>
      </w:r>
    </w:p>
    <w:p w:rsidR="00B87189" w:rsidRDefault="00D31416" w:rsidP="0049119F">
      <w:pPr>
        <w:pStyle w:val="BRdotpoints"/>
      </w:pPr>
      <w:r>
        <w:t>i</w:t>
      </w:r>
      <w:r w:rsidR="00B87189" w:rsidRPr="00030E63">
        <w:t xml:space="preserve">n Queensland, mining activities are governed under the </w:t>
      </w:r>
      <w:r w:rsidR="00B87189" w:rsidRPr="00030E63">
        <w:rPr>
          <w:i/>
        </w:rPr>
        <w:t>Mineral Resources Act 1989</w:t>
      </w:r>
    </w:p>
    <w:p w:rsidR="00B87189" w:rsidRDefault="00D31416" w:rsidP="0049119F">
      <w:pPr>
        <w:pStyle w:val="BRdotpoints"/>
      </w:pPr>
      <w:r>
        <w:t>i</w:t>
      </w:r>
      <w:r w:rsidR="00B87189" w:rsidRPr="00030E63">
        <w:t xml:space="preserve">n South Australia, mining activities are governed under the </w:t>
      </w:r>
      <w:r w:rsidR="00B87189" w:rsidRPr="00030E63">
        <w:rPr>
          <w:i/>
        </w:rPr>
        <w:t>Mining Act 1971</w:t>
      </w:r>
    </w:p>
    <w:p w:rsidR="00B87189" w:rsidRDefault="00D31416" w:rsidP="0049119F">
      <w:pPr>
        <w:pStyle w:val="BRdotpoints"/>
      </w:pPr>
      <w:r>
        <w:t>i</w:t>
      </w:r>
      <w:r w:rsidR="00B87189" w:rsidRPr="00030E63">
        <w:t xml:space="preserve">n Tasmania, mining activities are governed under the </w:t>
      </w:r>
      <w:r w:rsidR="00B87189" w:rsidRPr="00030E63">
        <w:rPr>
          <w:i/>
        </w:rPr>
        <w:t>Mineral Resources Development Act 1995</w:t>
      </w:r>
    </w:p>
    <w:p w:rsidR="00B87189" w:rsidRDefault="00D31416" w:rsidP="0049119F">
      <w:pPr>
        <w:pStyle w:val="BRdotpoints"/>
      </w:pPr>
      <w:r>
        <w:t>i</w:t>
      </w:r>
      <w:r w:rsidR="00B87189" w:rsidRPr="00030E63">
        <w:t xml:space="preserve">n Victoria, mining activities are governed under the </w:t>
      </w:r>
      <w:r w:rsidR="00B87189" w:rsidRPr="00030E63">
        <w:rPr>
          <w:i/>
        </w:rPr>
        <w:t>Mineral Resources (Sustainable Development) Act 1990</w:t>
      </w:r>
      <w:r w:rsidR="00B87189" w:rsidRPr="00030E63">
        <w:t xml:space="preserve"> and the </w:t>
      </w:r>
      <w:r w:rsidR="00B87189" w:rsidRPr="00030E63">
        <w:rPr>
          <w:i/>
        </w:rPr>
        <w:t>Mineral Resources Development Regulations 2002</w:t>
      </w:r>
    </w:p>
    <w:p w:rsidR="00B87189" w:rsidRDefault="00D31416" w:rsidP="0049119F">
      <w:pPr>
        <w:pStyle w:val="BRdotpoints"/>
      </w:pPr>
      <w:proofErr w:type="gramStart"/>
      <w:r>
        <w:t>i</w:t>
      </w:r>
      <w:r w:rsidR="00B87189" w:rsidRPr="00030E63">
        <w:t>n</w:t>
      </w:r>
      <w:proofErr w:type="gramEnd"/>
      <w:r w:rsidR="00B87189" w:rsidRPr="00030E63">
        <w:t xml:space="preserve"> Western Australia, mining activities are governed under the </w:t>
      </w:r>
      <w:r w:rsidR="00B87189" w:rsidRPr="00030E63">
        <w:rPr>
          <w:i/>
        </w:rPr>
        <w:t>Mining Act 1978</w:t>
      </w:r>
      <w:r w:rsidR="00B87189" w:rsidRPr="00030E63">
        <w:t>.</w:t>
      </w:r>
    </w:p>
    <w:p w:rsidR="00B87189" w:rsidRDefault="00B87189" w:rsidP="00FB472D">
      <w:pPr>
        <w:pStyle w:val="Heading2"/>
      </w:pPr>
      <w:bookmarkStart w:id="494" w:name="_Toc343447894"/>
      <w:bookmarkStart w:id="495" w:name="_Toc343447895"/>
      <w:bookmarkStart w:id="496" w:name="_Toc343447896"/>
      <w:bookmarkStart w:id="497" w:name="_Toc343447897"/>
      <w:bookmarkStart w:id="498" w:name="_Toc343447898"/>
      <w:bookmarkStart w:id="499" w:name="_Toc382992946"/>
      <w:bookmarkStart w:id="500" w:name="_Toc391459205"/>
      <w:bookmarkEnd w:id="494"/>
      <w:bookmarkEnd w:id="495"/>
      <w:bookmarkEnd w:id="496"/>
      <w:bookmarkEnd w:id="497"/>
      <w:bookmarkEnd w:id="498"/>
      <w:r w:rsidRPr="00663477">
        <w:t xml:space="preserve">Coal </w:t>
      </w:r>
      <w:r w:rsidR="0049119F">
        <w:t>s</w:t>
      </w:r>
      <w:r w:rsidRPr="00663477">
        <w:t xml:space="preserve">eam </w:t>
      </w:r>
      <w:r w:rsidR="0049119F">
        <w:t>g</w:t>
      </w:r>
      <w:r w:rsidRPr="00663477">
        <w:t xml:space="preserve">as </w:t>
      </w:r>
      <w:r w:rsidR="0049119F">
        <w:t>w</w:t>
      </w:r>
      <w:r w:rsidRPr="0049119F">
        <w:t>ells</w:t>
      </w:r>
      <w:bookmarkEnd w:id="499"/>
      <w:bookmarkEnd w:id="500"/>
    </w:p>
    <w:p w:rsidR="00B87189" w:rsidRDefault="00B87189" w:rsidP="0049119F">
      <w:pPr>
        <w:pStyle w:val="BRNormal"/>
      </w:pPr>
      <w:r>
        <w:t>The practice of drilling and constructing coal seam gas wells in Australia is governed by a number of petroleum and gas international standards, national and state legislation, guidelines and codes of practice. Australia’s petroleum and gas legislation is largely based on international standards such as the American Petroleum Institute (API) and Standards Norway (NORSOK). The Norwegian petroleum industry developed the NORSOK standards to ensure adequate safety, value</w:t>
      </w:r>
      <w:r w:rsidR="00AE33DD">
        <w:t xml:space="preserve"> </w:t>
      </w:r>
      <w:r>
        <w:t>adding and cost</w:t>
      </w:r>
      <w:r w:rsidR="00AE33DD">
        <w:t>-</w:t>
      </w:r>
      <w:r>
        <w:t xml:space="preserve">effectiveness for petroleum industry </w:t>
      </w:r>
      <w:r>
        <w:lastRenderedPageBreak/>
        <w:t>developments and operations (NORSOK 2004). The API publishes a range of practi</w:t>
      </w:r>
      <w:r w:rsidR="00695ADF">
        <w:t>c</w:t>
      </w:r>
      <w:r>
        <w:t>e notes that are used by many countries as guidance for well construction and operations</w:t>
      </w:r>
      <w:r w:rsidR="00AE33DD">
        <w:t>,</w:t>
      </w:r>
      <w:r>
        <w:t xml:space="preserve"> including Australian codes of practice for coal seam gas (NSW T&amp;I 2012a</w:t>
      </w:r>
      <w:r w:rsidR="00AE33DD">
        <w:t>;</w:t>
      </w:r>
      <w:r w:rsidR="00AE33DD" w:rsidRPr="00AE33DD">
        <w:t xml:space="preserve"> </w:t>
      </w:r>
      <w:r w:rsidR="00AE33DD">
        <w:t>DEEDI 2011</w:t>
      </w:r>
      <w:r w:rsidR="00CE2498">
        <w:t>a</w:t>
      </w:r>
      <w:r w:rsidR="00AE33DD">
        <w:t>; API 2009</w:t>
      </w:r>
      <w:r>
        <w:t xml:space="preserve">). A summary of the relevant legislation, codes and recommendations in these </w:t>
      </w:r>
      <w:r w:rsidR="00AE33DD">
        <w:t>s</w:t>
      </w:r>
      <w:r>
        <w:t xml:space="preserve">tates is provided below. This information is largely based on a </w:t>
      </w:r>
      <w:r w:rsidR="009759E1">
        <w:t>s</w:t>
      </w:r>
      <w:r>
        <w:t xml:space="preserve">tock </w:t>
      </w:r>
      <w:r w:rsidR="009759E1">
        <w:t>t</w:t>
      </w:r>
      <w:r>
        <w:t xml:space="preserve">ake </w:t>
      </w:r>
      <w:r w:rsidR="009759E1">
        <w:t>r</w:t>
      </w:r>
      <w:r>
        <w:t xml:space="preserve">eport of </w:t>
      </w:r>
      <w:r w:rsidR="009759E1">
        <w:t>e</w:t>
      </w:r>
      <w:r>
        <w:t xml:space="preserve">xisting coal seam gas </w:t>
      </w:r>
      <w:r w:rsidR="009759E1">
        <w:t>l</w:t>
      </w:r>
      <w:r>
        <w:t xml:space="preserve">egislation undertaken by Norton Rose (2012). </w:t>
      </w:r>
    </w:p>
    <w:p w:rsidR="00D31416" w:rsidRDefault="00D31416" w:rsidP="00FB472D">
      <w:pPr>
        <w:pStyle w:val="Heading3"/>
      </w:pPr>
      <w:r>
        <w:t>New South Wales</w:t>
      </w:r>
    </w:p>
    <w:p w:rsidR="00C42604" w:rsidRDefault="00D31416" w:rsidP="0049119F">
      <w:pPr>
        <w:pStyle w:val="BRNormal"/>
      </w:pPr>
      <w:r w:rsidRPr="00D31416">
        <w:t>T</w:t>
      </w:r>
      <w:r w:rsidR="00B87189">
        <w:t xml:space="preserve">he Department of </w:t>
      </w:r>
      <w:r w:rsidR="00B87189" w:rsidRPr="00836066">
        <w:t xml:space="preserve">Trade </w:t>
      </w:r>
      <w:r w:rsidR="00B87189">
        <w:t>and</w:t>
      </w:r>
      <w:r w:rsidR="00B87189" w:rsidRPr="00836066">
        <w:t xml:space="preserve"> Investment</w:t>
      </w:r>
      <w:r w:rsidR="00EF7452">
        <w:t>, Regional Infrastructure and Services (known as NSW Trade &amp; Investment)</w:t>
      </w:r>
      <w:r w:rsidR="00B87189">
        <w:t xml:space="preserve"> </w:t>
      </w:r>
      <w:r w:rsidR="00B87189" w:rsidRPr="00836066">
        <w:t xml:space="preserve">is largely responsible for regulating the </w:t>
      </w:r>
      <w:r w:rsidR="00B87189">
        <w:t>coal seam gas industry</w:t>
      </w:r>
      <w:r w:rsidR="00C42604">
        <w:t xml:space="preserve"> </w:t>
      </w:r>
      <w:r w:rsidR="00C42604" w:rsidRPr="00836066">
        <w:t>under the</w:t>
      </w:r>
      <w:r w:rsidR="00C42604">
        <w:t xml:space="preserve"> </w:t>
      </w:r>
      <w:r w:rsidR="00C42604" w:rsidRPr="001C7DC7">
        <w:rPr>
          <w:i/>
          <w:iCs/>
        </w:rPr>
        <w:t>Petroleum (Onshore) Act 1991</w:t>
      </w:r>
      <w:r w:rsidR="00C42604">
        <w:rPr>
          <w:i/>
          <w:iCs/>
        </w:rPr>
        <w:t xml:space="preserve"> (</w:t>
      </w:r>
      <w:r w:rsidR="00C42604" w:rsidRPr="002E06B8">
        <w:rPr>
          <w:iCs/>
        </w:rPr>
        <w:t>Roth 2011)</w:t>
      </w:r>
      <w:r w:rsidR="00C42604">
        <w:rPr>
          <w:iCs/>
        </w:rPr>
        <w:t>, w</w:t>
      </w:r>
      <w:r w:rsidR="00C42604">
        <w:t xml:space="preserve">hich is supported by the </w:t>
      </w:r>
      <w:r w:rsidR="00C42604" w:rsidRPr="001C7DC7">
        <w:rPr>
          <w:i/>
        </w:rPr>
        <w:t>Petroleum (Onshore) Regulation 2007</w:t>
      </w:r>
      <w:r w:rsidR="00C42604">
        <w:t xml:space="preserve"> and the </w:t>
      </w:r>
      <w:r w:rsidR="00C42604" w:rsidRPr="001C7DC7">
        <w:rPr>
          <w:i/>
        </w:rPr>
        <w:t>Schedule of Onshore Petroleum and Production Safety Requirements 1992</w:t>
      </w:r>
      <w:r w:rsidR="00C42604">
        <w:t>.</w:t>
      </w:r>
    </w:p>
    <w:p w:rsidR="00ED07EF" w:rsidRDefault="00C42604" w:rsidP="00ED07EF">
      <w:pPr>
        <w:pStyle w:val="BRNormal"/>
      </w:pPr>
      <w:r>
        <w:t>The Schedule of Onshore Petroleum and Production Safety Requirements states that all work activities of title holders must comply with ‘</w:t>
      </w:r>
      <w:r>
        <w:rPr>
          <w:color w:val="auto"/>
        </w:rPr>
        <w:t>good oilfield practice’ and that all</w:t>
      </w:r>
      <w:r>
        <w:t xml:space="preserve"> materials and equipment employed by title holders must follow </w:t>
      </w:r>
      <w:r>
        <w:rPr>
          <w:color w:val="auto"/>
        </w:rPr>
        <w:t>good oilfield practice.</w:t>
      </w:r>
      <w:r>
        <w:t xml:space="preserve"> ‘Good oilfield practice’ is used throughout the </w:t>
      </w:r>
      <w:r w:rsidRPr="007446C5">
        <w:t xml:space="preserve">Petroleum (Onshore) </w:t>
      </w:r>
      <w:r w:rsidRPr="000156F0">
        <w:t>Act</w:t>
      </w:r>
      <w:r>
        <w:t xml:space="preserve">, however there is no definition provided in the Act. In the </w:t>
      </w:r>
      <w:r w:rsidRPr="000156F0">
        <w:rPr>
          <w:i/>
        </w:rPr>
        <w:t>Petroleum (Offshore) Act 1982</w:t>
      </w:r>
      <w:r w:rsidR="000156F0">
        <w:t xml:space="preserve"> (NSW), </w:t>
      </w:r>
      <w:r>
        <w:t xml:space="preserve">’good </w:t>
      </w:r>
      <w:proofErr w:type="gramStart"/>
      <w:r>
        <w:t>oilfield practice</w:t>
      </w:r>
      <w:proofErr w:type="gramEnd"/>
      <w:r>
        <w:t xml:space="preserve">’ is defined </w:t>
      </w:r>
      <w:r w:rsidR="00ED07EF">
        <w:t>as:</w:t>
      </w:r>
    </w:p>
    <w:p w:rsidR="00ED07EF" w:rsidRDefault="00ED07EF" w:rsidP="001C7DC7">
      <w:pPr>
        <w:pStyle w:val="BRQuote"/>
      </w:pPr>
      <w:r>
        <w:t>“…</w:t>
      </w:r>
      <w:r w:rsidR="00B87189">
        <w:t>good oilfield practice mean</w:t>
      </w:r>
      <w:r>
        <w:t>s</w:t>
      </w:r>
      <w:r w:rsidR="00B87189">
        <w:t xml:space="preserve"> all those things that are generally accepted as good and safe in </w:t>
      </w:r>
      <w:r w:rsidR="006E2FC2">
        <w:t xml:space="preserve">the </w:t>
      </w:r>
      <w:r w:rsidR="00B87189">
        <w:t xml:space="preserve">carrying </w:t>
      </w:r>
      <w:r w:rsidR="006E2FC2">
        <w:t xml:space="preserve">on of </w:t>
      </w:r>
      <w:r w:rsidR="00B87189">
        <w:t>exploration for petroleum, or in operations for the recovery of petroleum</w:t>
      </w:r>
      <w:r>
        <w:t>, as the case may be.”</w:t>
      </w:r>
      <w:r w:rsidR="006E2FC2">
        <w:t xml:space="preserve"> </w:t>
      </w:r>
    </w:p>
    <w:p w:rsidR="006E2FC2" w:rsidRPr="00D75ACF" w:rsidRDefault="0068238D" w:rsidP="001C7DC7">
      <w:pPr>
        <w:pStyle w:val="BRQuote"/>
      </w:pPr>
      <w:r>
        <w:rPr>
          <w:i w:val="0"/>
        </w:rPr>
        <w:t>© Copyright</w:t>
      </w:r>
      <w:r w:rsidR="00ED07EF" w:rsidRPr="00D75ACF">
        <w:rPr>
          <w:i w:val="0"/>
        </w:rPr>
        <w:t xml:space="preserve">, </w:t>
      </w:r>
      <w:r w:rsidR="006E2FC2" w:rsidRPr="00D75ACF">
        <w:rPr>
          <w:i w:val="0"/>
        </w:rPr>
        <w:t xml:space="preserve">NSW Government </w:t>
      </w:r>
      <w:r w:rsidR="00ED07EF" w:rsidRPr="00D75ACF">
        <w:rPr>
          <w:i w:val="0"/>
        </w:rPr>
        <w:t>(2014)</w:t>
      </w:r>
    </w:p>
    <w:p w:rsidR="00B87189" w:rsidRPr="006F23C4" w:rsidRDefault="00B87189" w:rsidP="006E2FC2">
      <w:pPr>
        <w:pStyle w:val="BRNormal"/>
      </w:pPr>
      <w:r>
        <w:t>The concept of ‘good oilfield practice’ is discussed more in the following section.</w:t>
      </w:r>
    </w:p>
    <w:p w:rsidR="00B87189" w:rsidRDefault="000156F0" w:rsidP="0049119F">
      <w:pPr>
        <w:pStyle w:val="BRNormal"/>
      </w:pPr>
      <w:r>
        <w:t>NSW Trade &amp; Investment</w:t>
      </w:r>
      <w:r w:rsidRPr="005F6CD2">
        <w:t xml:space="preserve"> </w:t>
      </w:r>
      <w:r w:rsidR="008E3F27">
        <w:t>has also developed c</w:t>
      </w:r>
      <w:r w:rsidR="00B87189" w:rsidRPr="001C7DC7">
        <w:t>ode</w:t>
      </w:r>
      <w:r w:rsidR="008E3F27">
        <w:t>s of practice for coal seam g</w:t>
      </w:r>
      <w:r w:rsidR="00B87189" w:rsidRPr="001C7DC7">
        <w:t xml:space="preserve">as </w:t>
      </w:r>
      <w:r w:rsidR="008E3F27">
        <w:t>e</w:t>
      </w:r>
      <w:r w:rsidR="00B87189" w:rsidRPr="001C7DC7">
        <w:t>xploration</w:t>
      </w:r>
      <w:r w:rsidR="00B6434F">
        <w:t xml:space="preserve">. They include the </w:t>
      </w:r>
      <w:r w:rsidR="00B6434F" w:rsidRPr="00B6434F">
        <w:rPr>
          <w:i/>
        </w:rPr>
        <w:t>C</w:t>
      </w:r>
      <w:r w:rsidR="00B87189" w:rsidRPr="00B6434F">
        <w:rPr>
          <w:i/>
        </w:rPr>
        <w:t>ode</w:t>
      </w:r>
      <w:r w:rsidR="00B6434F" w:rsidRPr="00B6434F">
        <w:rPr>
          <w:i/>
        </w:rPr>
        <w:t xml:space="preserve"> of practice for coal seam gas well i</w:t>
      </w:r>
      <w:r w:rsidR="00B87189" w:rsidRPr="00B6434F">
        <w:rPr>
          <w:i/>
        </w:rPr>
        <w:t>ntegrity</w:t>
      </w:r>
      <w:r w:rsidR="00B87189" w:rsidRPr="005F6CD2">
        <w:t xml:space="preserve"> and </w:t>
      </w:r>
      <w:r w:rsidR="00B87189" w:rsidRPr="00B6434F">
        <w:rPr>
          <w:i/>
        </w:rPr>
        <w:t>C</w:t>
      </w:r>
      <w:r w:rsidR="00B6434F" w:rsidRPr="00B6434F">
        <w:rPr>
          <w:i/>
        </w:rPr>
        <w:t>ode of practice for coal seam gas</w:t>
      </w:r>
      <w:r w:rsidR="00B6434F">
        <w:rPr>
          <w:i/>
        </w:rPr>
        <w:t xml:space="preserve"> well</w:t>
      </w:r>
      <w:r w:rsidR="00B6434F" w:rsidRPr="00B6434F">
        <w:rPr>
          <w:i/>
        </w:rPr>
        <w:t xml:space="preserve"> fracture s</w:t>
      </w:r>
      <w:r w:rsidR="00B87189" w:rsidRPr="00B6434F">
        <w:rPr>
          <w:i/>
        </w:rPr>
        <w:t>timulation</w:t>
      </w:r>
      <w:r w:rsidR="00B6434F">
        <w:rPr>
          <w:i/>
        </w:rPr>
        <w:t xml:space="preserve"> activities</w:t>
      </w:r>
      <w:r w:rsidR="00275D54">
        <w:t xml:space="preserve"> (NSW T</w:t>
      </w:r>
      <w:r w:rsidR="00B87189">
        <w:t>&amp;</w:t>
      </w:r>
      <w:r w:rsidR="00B6434F">
        <w:t>I 2012a;</w:t>
      </w:r>
      <w:r w:rsidR="00275D54">
        <w:t xml:space="preserve"> NSW T</w:t>
      </w:r>
      <w:r w:rsidR="00B87189">
        <w:t>&amp;</w:t>
      </w:r>
      <w:r w:rsidR="00B6434F">
        <w:t>I</w:t>
      </w:r>
      <w:r w:rsidR="00B87189" w:rsidRPr="005F6CD2">
        <w:t xml:space="preserve"> 20</w:t>
      </w:r>
      <w:r w:rsidR="00B6434F">
        <w:t>12b). The code of practice for coal seam gas well i</w:t>
      </w:r>
      <w:r w:rsidR="00B87189" w:rsidRPr="005F6CD2">
        <w:t>ntegrity aims to provide a practical guide for coal seam gas titleholders on how to comply with a condition of title for coal seam gas exploration, extraction or production under the Petroleum (Onshore) Act and the Petroleum (Onshore) Regulation.</w:t>
      </w:r>
      <w:r w:rsidR="00B87189">
        <w:t xml:space="preserve"> Th</w:t>
      </w:r>
      <w:r w:rsidR="00B66138">
        <w:t>e</w:t>
      </w:r>
      <w:r w:rsidR="00B87189">
        <w:t xml:space="preserve"> code includes</w:t>
      </w:r>
      <w:r w:rsidR="00B6434F">
        <w:t xml:space="preserve"> (</w:t>
      </w:r>
      <w:r w:rsidR="00275D54">
        <w:t xml:space="preserve">NSW </w:t>
      </w:r>
      <w:proofErr w:type="gramStart"/>
      <w:r w:rsidR="00275D54">
        <w:t>T&amp;</w:t>
      </w:r>
      <w:r w:rsidR="00B6434F">
        <w:t>I</w:t>
      </w:r>
      <w:proofErr w:type="gramEnd"/>
      <w:r w:rsidR="00B6434F">
        <w:t xml:space="preserve"> 2012a)</w:t>
      </w:r>
      <w:r w:rsidR="00B87189">
        <w:t>:</w:t>
      </w:r>
    </w:p>
    <w:p w:rsidR="00B87189" w:rsidRDefault="00B66138" w:rsidP="0049119F">
      <w:pPr>
        <w:pStyle w:val="BRdotpoints"/>
      </w:pPr>
      <w:r>
        <w:t>m</w:t>
      </w:r>
      <w:r w:rsidR="00B87189" w:rsidRPr="00030E63">
        <w:t>andatory standards for well design and construction to ensure the environmentally sound, safe production of coal seam gas and the prot</w:t>
      </w:r>
      <w:r w:rsidR="0049119F">
        <w:t>ection of groundwater resources</w:t>
      </w:r>
    </w:p>
    <w:p w:rsidR="00B87189" w:rsidRDefault="00B66138" w:rsidP="0049119F">
      <w:pPr>
        <w:pStyle w:val="BRdotpoints"/>
      </w:pPr>
      <w:r>
        <w:t>w</w:t>
      </w:r>
      <w:r w:rsidR="00B87189" w:rsidRPr="00030E63">
        <w:t>ell monitoring and maintenance</w:t>
      </w:r>
      <w:r w:rsidR="00B87189">
        <w:t xml:space="preserve"> requirements</w:t>
      </w:r>
    </w:p>
    <w:p w:rsidR="00B87189" w:rsidRDefault="00B87189" w:rsidP="0049119F">
      <w:pPr>
        <w:pStyle w:val="BRdotpoints"/>
      </w:pPr>
      <w:r w:rsidRPr="00030E63">
        <w:t xml:space="preserve">management of back flow or </w:t>
      </w:r>
      <w:r w:rsidR="00B66138">
        <w:t>‘</w:t>
      </w:r>
      <w:r w:rsidR="00B6434F">
        <w:t>co-</w:t>
      </w:r>
      <w:r w:rsidRPr="00030E63">
        <w:t>produced</w:t>
      </w:r>
      <w:r w:rsidR="00B66138">
        <w:t>’</w:t>
      </w:r>
      <w:r w:rsidRPr="00030E63">
        <w:t xml:space="preserve"> water from the c</w:t>
      </w:r>
      <w:r w:rsidR="0049119F">
        <w:t>oal seam gas extraction process</w:t>
      </w:r>
    </w:p>
    <w:p w:rsidR="00B87189" w:rsidRDefault="00B87189" w:rsidP="0049119F">
      <w:pPr>
        <w:pStyle w:val="BRdotpoints"/>
      </w:pPr>
      <w:r w:rsidRPr="00030E63">
        <w:t xml:space="preserve">design of all coal seam gas wells </w:t>
      </w:r>
      <w:r>
        <w:t>to ensure</w:t>
      </w:r>
      <w:r w:rsidRPr="00030E63">
        <w:t xml:space="preserve"> the safe and environmentally sound production of gas by:</w:t>
      </w:r>
    </w:p>
    <w:p w:rsidR="00B87189" w:rsidRDefault="00D75ACF" w:rsidP="00745C83">
      <w:pPr>
        <w:pStyle w:val="BR2nddotpoint"/>
      </w:pPr>
      <w:r>
        <w:t>p</w:t>
      </w:r>
      <w:r w:rsidR="00B87189" w:rsidRPr="00030E63">
        <w:t xml:space="preserve">reventing any interconnection </w:t>
      </w:r>
      <w:r w:rsidR="00745C83">
        <w:t>between coal seams and aquifers</w:t>
      </w:r>
    </w:p>
    <w:p w:rsidR="00B87189" w:rsidRDefault="00D75ACF" w:rsidP="00745C83">
      <w:pPr>
        <w:pStyle w:val="BR2nddotpoint"/>
      </w:pPr>
      <w:r>
        <w:t>e</w:t>
      </w:r>
      <w:r w:rsidR="00B87189" w:rsidRPr="00030E63">
        <w:t>nsuring that gas is contained within the well and associated pipewor</w:t>
      </w:r>
      <w:r w:rsidR="00745C83">
        <w:t>k and equipment without leakage</w:t>
      </w:r>
    </w:p>
    <w:p w:rsidR="00B87189" w:rsidRDefault="00D75ACF" w:rsidP="00745C83">
      <w:pPr>
        <w:pStyle w:val="BR2nddotpoint"/>
      </w:pPr>
      <w:r>
        <w:t>e</w:t>
      </w:r>
      <w:r w:rsidR="00B87189" w:rsidRPr="00030E63">
        <w:t>nsuring isolation between different a</w:t>
      </w:r>
      <w:r w:rsidR="00745C83">
        <w:t>quifers and water bearing zones</w:t>
      </w:r>
    </w:p>
    <w:p w:rsidR="00B87189" w:rsidRDefault="00D75ACF" w:rsidP="00745C83">
      <w:pPr>
        <w:pStyle w:val="BR2nddotpoint"/>
      </w:pPr>
      <w:r>
        <w:t>n</w:t>
      </w:r>
      <w:r w:rsidR="00B87189" w:rsidRPr="00030E63">
        <w:t>ot introducing substances that m</w:t>
      </w:r>
      <w:r w:rsidR="00745C83">
        <w:t>ay cause environmental harm</w:t>
      </w:r>
    </w:p>
    <w:p w:rsidR="00B87189" w:rsidRDefault="00D75ACF" w:rsidP="00745C83">
      <w:pPr>
        <w:pStyle w:val="BR2nddotpoint"/>
      </w:pPr>
      <w:proofErr w:type="gramStart"/>
      <w:r>
        <w:lastRenderedPageBreak/>
        <w:t>r</w:t>
      </w:r>
      <w:r w:rsidR="00B87189" w:rsidRPr="00030E63">
        <w:t>equiring</w:t>
      </w:r>
      <w:proofErr w:type="gramEnd"/>
      <w:r w:rsidR="00B87189" w:rsidRPr="00030E63">
        <w:t xml:space="preserve"> all chemicals used to be disclosed during the approvals process.</w:t>
      </w:r>
    </w:p>
    <w:p w:rsidR="00A43FFC" w:rsidRDefault="00A43FFC" w:rsidP="00A43FFC">
      <w:pPr>
        <w:pStyle w:val="BRNormal"/>
      </w:pPr>
    </w:p>
    <w:p w:rsidR="00B6434F" w:rsidRDefault="00B6434F" w:rsidP="00FB472D">
      <w:pPr>
        <w:pStyle w:val="Heading3"/>
      </w:pPr>
      <w:r w:rsidRPr="00B6434F">
        <w:t>Northern</w:t>
      </w:r>
      <w:r w:rsidRPr="001F3B42">
        <w:t xml:space="preserve"> Territory</w:t>
      </w:r>
    </w:p>
    <w:p w:rsidR="00B87189" w:rsidRDefault="00B6434F" w:rsidP="00D17FA4">
      <w:pPr>
        <w:pStyle w:val="BRNormal"/>
      </w:pPr>
      <w:r>
        <w:t>P</w:t>
      </w:r>
      <w:r w:rsidR="00B87189">
        <w:t xml:space="preserve">etroleum activities including coal seam gas are governed by the </w:t>
      </w:r>
      <w:r w:rsidR="00B87189" w:rsidRPr="00030E63">
        <w:rPr>
          <w:i/>
        </w:rPr>
        <w:t>Petroleum Act 1984</w:t>
      </w:r>
      <w:r w:rsidR="00B87189">
        <w:t xml:space="preserve"> and the </w:t>
      </w:r>
      <w:r w:rsidR="00B87189" w:rsidRPr="00030E63">
        <w:rPr>
          <w:i/>
        </w:rPr>
        <w:t>Petroleum Regulations 1994</w:t>
      </w:r>
      <w:r>
        <w:rPr>
          <w:i/>
        </w:rPr>
        <w:t>,</w:t>
      </w:r>
      <w:r w:rsidR="00B87189" w:rsidRPr="00431DC2">
        <w:t xml:space="preserve"> </w:t>
      </w:r>
      <w:r w:rsidR="00B87189">
        <w:t xml:space="preserve">which are administered by the Department of Resources. The Petroleum Act requires that a licensee for exploration, retention or production of petroleum conduct all operations with ‘good oilfield practice’ and ‘approved technical works programme’. </w:t>
      </w:r>
    </w:p>
    <w:p w:rsidR="00B6434F" w:rsidRDefault="00B87189" w:rsidP="00FB472D">
      <w:pPr>
        <w:pStyle w:val="Heading3"/>
      </w:pPr>
      <w:r w:rsidRPr="00246E4A">
        <w:t>Queensland</w:t>
      </w:r>
    </w:p>
    <w:p w:rsidR="00B87189" w:rsidRDefault="00B6434F" w:rsidP="00D17FA4">
      <w:pPr>
        <w:pStyle w:val="BRNormal"/>
      </w:pPr>
      <w:r>
        <w:t>T</w:t>
      </w:r>
      <w:r w:rsidR="00B87189">
        <w:t xml:space="preserve">he primary legislation </w:t>
      </w:r>
      <w:r>
        <w:t>that</w:t>
      </w:r>
      <w:r w:rsidR="00B87189">
        <w:t xml:space="preserve"> governs petroleum including coal seam gas well drilling, construction and abandonment is the </w:t>
      </w:r>
      <w:r w:rsidR="00B87189" w:rsidRPr="001C7DC7">
        <w:rPr>
          <w:i/>
        </w:rPr>
        <w:t>Petroleum and Gas (Production and Safety) Act 2004</w:t>
      </w:r>
      <w:r w:rsidR="00B87189" w:rsidRPr="00431DC2">
        <w:t xml:space="preserve"> and the </w:t>
      </w:r>
      <w:r w:rsidR="00B87189" w:rsidRPr="001C7DC7">
        <w:rPr>
          <w:i/>
        </w:rPr>
        <w:t>Petroleum and Gas (Production and Safety) Regulation 2004</w:t>
      </w:r>
      <w:r w:rsidR="00B87189" w:rsidRPr="00431DC2">
        <w:t xml:space="preserve">. The </w:t>
      </w:r>
      <w:r w:rsidR="00B87189" w:rsidRPr="007446C5">
        <w:t xml:space="preserve">Petroleum and Gas (Production and Safety) Regulation </w:t>
      </w:r>
      <w:r w:rsidR="00B87189">
        <w:t xml:space="preserve">sets out mandatory and recommended codes of practice (Norton Rose 2012). There is also the </w:t>
      </w:r>
      <w:r w:rsidR="00B87189" w:rsidRPr="001C7DC7">
        <w:rPr>
          <w:i/>
        </w:rPr>
        <w:t>Queensland Petroleum Act 1923</w:t>
      </w:r>
      <w:r w:rsidR="00B87189" w:rsidRPr="00CB258B">
        <w:t xml:space="preserve"> and associated </w:t>
      </w:r>
      <w:r w:rsidR="00B87189" w:rsidRPr="001C7DC7">
        <w:rPr>
          <w:i/>
        </w:rPr>
        <w:t>Petroleum Regulation 2004</w:t>
      </w:r>
      <w:r w:rsidR="00D75ACF">
        <w:rPr>
          <w:i/>
        </w:rPr>
        <w:t>,</w:t>
      </w:r>
      <w:r w:rsidR="00B87189">
        <w:t xml:space="preserve"> which are relevant to the coal seam gas industry.</w:t>
      </w:r>
    </w:p>
    <w:p w:rsidR="00B87189" w:rsidRDefault="00B87189" w:rsidP="00D17FA4">
      <w:pPr>
        <w:pStyle w:val="BRNormal"/>
      </w:pPr>
      <w:r>
        <w:t>T</w:t>
      </w:r>
      <w:r w:rsidRPr="009803D1">
        <w:t xml:space="preserve">he </w:t>
      </w:r>
      <w:r w:rsidRPr="001C7DC7">
        <w:rPr>
          <w:i/>
        </w:rPr>
        <w:t xml:space="preserve">Code of </w:t>
      </w:r>
      <w:r w:rsidR="001C10D3" w:rsidRPr="001C7DC7">
        <w:rPr>
          <w:i/>
        </w:rPr>
        <w:t>p</w:t>
      </w:r>
      <w:r w:rsidRPr="001C7DC7">
        <w:rPr>
          <w:i/>
        </w:rPr>
        <w:t xml:space="preserve">ractice for </w:t>
      </w:r>
      <w:r w:rsidR="001C10D3" w:rsidRPr="001C7DC7">
        <w:rPr>
          <w:i/>
        </w:rPr>
        <w:t>c</w:t>
      </w:r>
      <w:r w:rsidRPr="001C7DC7">
        <w:rPr>
          <w:i/>
        </w:rPr>
        <w:t xml:space="preserve">onstructing and </w:t>
      </w:r>
      <w:r w:rsidR="001C10D3" w:rsidRPr="001C7DC7">
        <w:rPr>
          <w:i/>
        </w:rPr>
        <w:t>a</w:t>
      </w:r>
      <w:r w:rsidRPr="001C7DC7">
        <w:rPr>
          <w:i/>
        </w:rPr>
        <w:t xml:space="preserve">bandoning </w:t>
      </w:r>
      <w:r w:rsidR="001C10D3" w:rsidRPr="001C7DC7">
        <w:rPr>
          <w:i/>
        </w:rPr>
        <w:t>c</w:t>
      </w:r>
      <w:r w:rsidRPr="001C7DC7">
        <w:rPr>
          <w:i/>
        </w:rPr>
        <w:t xml:space="preserve">oal </w:t>
      </w:r>
      <w:r w:rsidR="001C10D3" w:rsidRPr="001C7DC7">
        <w:rPr>
          <w:i/>
        </w:rPr>
        <w:t>s</w:t>
      </w:r>
      <w:r w:rsidRPr="001C7DC7">
        <w:rPr>
          <w:i/>
        </w:rPr>
        <w:t xml:space="preserve">eam </w:t>
      </w:r>
      <w:r w:rsidR="001C10D3" w:rsidRPr="001C7DC7">
        <w:rPr>
          <w:i/>
        </w:rPr>
        <w:t>g</w:t>
      </w:r>
      <w:r w:rsidRPr="001C7DC7">
        <w:rPr>
          <w:i/>
        </w:rPr>
        <w:t xml:space="preserve">as </w:t>
      </w:r>
      <w:r w:rsidR="001C10D3" w:rsidRPr="001C7DC7">
        <w:rPr>
          <w:i/>
        </w:rPr>
        <w:t>w</w:t>
      </w:r>
      <w:r w:rsidRPr="001C7DC7">
        <w:rPr>
          <w:i/>
        </w:rPr>
        <w:t>ells in Queensland</w:t>
      </w:r>
      <w:r>
        <w:t xml:space="preserve"> </w:t>
      </w:r>
      <w:r w:rsidR="001C10D3">
        <w:t>(</w:t>
      </w:r>
      <w:r w:rsidR="004A6DDD">
        <w:t>DEEDI 2011a</w:t>
      </w:r>
      <w:r w:rsidR="001C10D3">
        <w:t xml:space="preserve">) </w:t>
      </w:r>
      <w:r>
        <w:t>was developed by t</w:t>
      </w:r>
      <w:r w:rsidRPr="009803D1">
        <w:t xml:space="preserve">he Department of Employment, Economic Development and Innovation (DEEDI) </w:t>
      </w:r>
      <w:r>
        <w:t>and the Department of Environment and Resource Management (DERM) in liaison with</w:t>
      </w:r>
      <w:r w:rsidRPr="009803D1">
        <w:t xml:space="preserve"> the</w:t>
      </w:r>
      <w:r>
        <w:t xml:space="preserve"> coal seam gas industry and coordinated by the Australian Petroleum Production and Exploration Association (APPEA). Th</w:t>
      </w:r>
      <w:r w:rsidR="001C10D3">
        <w:t>e</w:t>
      </w:r>
      <w:r>
        <w:t xml:space="preserve"> </w:t>
      </w:r>
      <w:r w:rsidR="00D75ACF">
        <w:t xml:space="preserve">code </w:t>
      </w:r>
      <w:r>
        <w:t>is a mandatory standard for a prescribed well, proposed well or abandoned wells (Norton Rose 2012). Queensland also has a</w:t>
      </w:r>
      <w:r w:rsidRPr="009B766C">
        <w:t xml:space="preserve"> </w:t>
      </w:r>
      <w:r w:rsidRPr="001C7DC7">
        <w:rPr>
          <w:i/>
        </w:rPr>
        <w:t xml:space="preserve">Code of </w:t>
      </w:r>
      <w:r w:rsidR="001C10D3" w:rsidRPr="001C7DC7">
        <w:rPr>
          <w:i/>
        </w:rPr>
        <w:t>p</w:t>
      </w:r>
      <w:r w:rsidRPr="001C7DC7">
        <w:rPr>
          <w:i/>
        </w:rPr>
        <w:t xml:space="preserve">ractice for </w:t>
      </w:r>
      <w:r w:rsidR="001C10D3" w:rsidRPr="001C7DC7">
        <w:rPr>
          <w:i/>
        </w:rPr>
        <w:t>c</w:t>
      </w:r>
      <w:r w:rsidRPr="001C7DC7">
        <w:rPr>
          <w:i/>
        </w:rPr>
        <w:t xml:space="preserve">oal </w:t>
      </w:r>
      <w:r w:rsidR="001C10D3" w:rsidRPr="001C7DC7">
        <w:rPr>
          <w:i/>
        </w:rPr>
        <w:t>s</w:t>
      </w:r>
      <w:r w:rsidRPr="001C7DC7">
        <w:rPr>
          <w:i/>
        </w:rPr>
        <w:t xml:space="preserve">eam </w:t>
      </w:r>
      <w:r w:rsidR="001C10D3" w:rsidRPr="001C7DC7">
        <w:rPr>
          <w:i/>
        </w:rPr>
        <w:t>g</w:t>
      </w:r>
      <w:r w:rsidRPr="001C7DC7">
        <w:rPr>
          <w:i/>
        </w:rPr>
        <w:t xml:space="preserve">as </w:t>
      </w:r>
      <w:r w:rsidR="001C10D3" w:rsidRPr="001C7DC7">
        <w:rPr>
          <w:i/>
        </w:rPr>
        <w:t>w</w:t>
      </w:r>
      <w:r w:rsidRPr="001C7DC7">
        <w:rPr>
          <w:i/>
        </w:rPr>
        <w:t xml:space="preserve">ell </w:t>
      </w:r>
      <w:r w:rsidR="001C10D3" w:rsidRPr="001C7DC7">
        <w:rPr>
          <w:i/>
        </w:rPr>
        <w:t>h</w:t>
      </w:r>
      <w:r w:rsidRPr="001C7DC7">
        <w:rPr>
          <w:i/>
        </w:rPr>
        <w:t xml:space="preserve">ead </w:t>
      </w:r>
      <w:r w:rsidR="001C10D3" w:rsidRPr="001C7DC7">
        <w:rPr>
          <w:i/>
        </w:rPr>
        <w:t>e</w:t>
      </w:r>
      <w:r w:rsidRPr="001C7DC7">
        <w:rPr>
          <w:i/>
        </w:rPr>
        <w:t xml:space="preserve">missions </w:t>
      </w:r>
      <w:r w:rsidR="001C10D3" w:rsidRPr="001C7DC7">
        <w:rPr>
          <w:i/>
        </w:rPr>
        <w:t>d</w:t>
      </w:r>
      <w:r w:rsidRPr="001C7DC7">
        <w:rPr>
          <w:i/>
        </w:rPr>
        <w:t xml:space="preserve">etection and </w:t>
      </w:r>
      <w:r w:rsidR="001C10D3" w:rsidRPr="001C7DC7">
        <w:rPr>
          <w:i/>
        </w:rPr>
        <w:t>r</w:t>
      </w:r>
      <w:r w:rsidRPr="001C7DC7">
        <w:rPr>
          <w:i/>
        </w:rPr>
        <w:t>eporting</w:t>
      </w:r>
      <w:r w:rsidR="00B12110">
        <w:t xml:space="preserve"> (DEEDI 2011b)</w:t>
      </w:r>
      <w:r>
        <w:t>.</w:t>
      </w:r>
    </w:p>
    <w:p w:rsidR="00B6434F" w:rsidRDefault="00B87189" w:rsidP="00FB472D">
      <w:pPr>
        <w:pStyle w:val="Heading3"/>
      </w:pPr>
      <w:r w:rsidRPr="00F04465">
        <w:t>South Australia</w:t>
      </w:r>
    </w:p>
    <w:p w:rsidR="00B87189" w:rsidRDefault="00B6434F" w:rsidP="00D17FA4">
      <w:pPr>
        <w:pStyle w:val="BRNormal"/>
      </w:pPr>
      <w:r>
        <w:t>U</w:t>
      </w:r>
      <w:r w:rsidR="00B87189">
        <w:t xml:space="preserve">nconventional gas including coal seam gas activities are administered by the Department for Manufacturing, Innovation, Trade, Resources and Energy (DMITRE) under the </w:t>
      </w:r>
      <w:r w:rsidR="00B87189" w:rsidRPr="001C7DC7">
        <w:rPr>
          <w:i/>
        </w:rPr>
        <w:t>Petroleum and Geothermal Energy Act 2000</w:t>
      </w:r>
      <w:r w:rsidR="00B87189" w:rsidRPr="007446C5">
        <w:t xml:space="preserve"> (PGE Act, onshore)</w:t>
      </w:r>
      <w:r w:rsidR="00B87189">
        <w:t xml:space="preserve"> and the </w:t>
      </w:r>
      <w:r w:rsidR="00B87189" w:rsidRPr="001C7DC7">
        <w:rPr>
          <w:i/>
        </w:rPr>
        <w:t>Petroleum and Geothermal Regulations 2010</w:t>
      </w:r>
      <w:r w:rsidR="00B87189">
        <w:rPr>
          <w:i/>
        </w:rPr>
        <w:t xml:space="preserve"> </w:t>
      </w:r>
      <w:r w:rsidR="00B87189">
        <w:t>(</w:t>
      </w:r>
      <w:r w:rsidR="00B87189" w:rsidRPr="001D63B7">
        <w:t>DMITRE 2012).</w:t>
      </w:r>
      <w:r w:rsidR="00B87189">
        <w:t xml:space="preserve"> Norton Rose (2012) states that well integrity matters are also covered under the fitness for purpose provisions under the PGE A</w:t>
      </w:r>
      <w:r w:rsidR="00EF1F66">
        <w:t>ct</w:t>
      </w:r>
      <w:r>
        <w:t xml:space="preserve"> and Regulations and a </w:t>
      </w:r>
      <w:proofErr w:type="spellStart"/>
      <w:r>
        <w:t>licenc</w:t>
      </w:r>
      <w:r w:rsidR="00B87189">
        <w:t>ee</w:t>
      </w:r>
      <w:proofErr w:type="spellEnd"/>
      <w:r w:rsidR="00B87189">
        <w:t xml:space="preserve"> is required to demonstrate that the well design and construction methods deployed are fit for the purpose of satisfying the requirements of the Statement of Environmental Objective (SEO). </w:t>
      </w:r>
    </w:p>
    <w:p w:rsidR="00B6434F" w:rsidRDefault="00B87189" w:rsidP="00FB472D">
      <w:pPr>
        <w:pStyle w:val="Heading3"/>
      </w:pPr>
      <w:r w:rsidRPr="00370716">
        <w:t>Tasmania</w:t>
      </w:r>
    </w:p>
    <w:p w:rsidR="00B87189" w:rsidRDefault="00B6434F" w:rsidP="00D17FA4">
      <w:pPr>
        <w:pStyle w:val="BRNormal"/>
      </w:pPr>
      <w:r>
        <w:t>C</w:t>
      </w:r>
      <w:r w:rsidR="00B87189">
        <w:t>oal</w:t>
      </w:r>
      <w:r w:rsidR="00D75ACF">
        <w:t xml:space="preserve"> </w:t>
      </w:r>
      <w:r w:rsidR="00B87189">
        <w:t xml:space="preserve">seam gas development is regulated under the </w:t>
      </w:r>
      <w:r w:rsidR="00B87189" w:rsidRPr="001C7DC7">
        <w:rPr>
          <w:i/>
        </w:rPr>
        <w:t>Mineral Resources Development Act 1995</w:t>
      </w:r>
      <w:r w:rsidR="00B87189">
        <w:t xml:space="preserve"> and overseen by Mineral Resources Tasmania. The approval and regulation of onshore exploration for petroleum, coal seam gas and geothermal energy is governed by Appendix 1 </w:t>
      </w:r>
      <w:r>
        <w:t xml:space="preserve">of the </w:t>
      </w:r>
      <w:r w:rsidRPr="00B6434F">
        <w:rPr>
          <w:i/>
        </w:rPr>
        <w:t>Mineral exploration code of p</w:t>
      </w:r>
      <w:r w:rsidR="00B87189" w:rsidRPr="00B6434F">
        <w:rPr>
          <w:i/>
        </w:rPr>
        <w:t>ractice</w:t>
      </w:r>
      <w:r w:rsidR="006F2800">
        <w:t xml:space="preserve"> (Bacon &amp; Pemberton 2012)</w:t>
      </w:r>
      <w:r w:rsidR="00D75ACF">
        <w:t>,</w:t>
      </w:r>
      <w:r w:rsidR="00B87189">
        <w:t xml:space="preserve"> which states that activities must be undertaken in accordance with ‘good oilfield practice’. </w:t>
      </w:r>
    </w:p>
    <w:p w:rsidR="00B6434F" w:rsidRDefault="00B87189" w:rsidP="00FB472D">
      <w:pPr>
        <w:pStyle w:val="Heading3"/>
      </w:pPr>
      <w:r w:rsidRPr="00B514CA">
        <w:t>Victoria</w:t>
      </w:r>
    </w:p>
    <w:p w:rsidR="00D75ACF" w:rsidRDefault="00B6434F" w:rsidP="00D17FA4">
      <w:pPr>
        <w:pStyle w:val="BRNormal"/>
      </w:pPr>
      <w:r>
        <w:t>T</w:t>
      </w:r>
      <w:r w:rsidR="00B87189">
        <w:t xml:space="preserve">he </w:t>
      </w:r>
      <w:r w:rsidR="00B87189" w:rsidRPr="001C7DC7">
        <w:rPr>
          <w:i/>
        </w:rPr>
        <w:t>Mineral Resources (Sustainable Development) Act 1990</w:t>
      </w:r>
      <w:r w:rsidR="00B87189">
        <w:t xml:space="preserve"> (MRSD Act) is the primary legislation governing mineral related activity. Unlike other jurisdictions, the MRSD Act defines mineral as</w:t>
      </w:r>
      <w:r w:rsidR="00D75ACF">
        <w:t>:</w:t>
      </w:r>
      <w:r w:rsidR="00B87189">
        <w:t xml:space="preserve"> </w:t>
      </w:r>
    </w:p>
    <w:p w:rsidR="00DC18A4" w:rsidRDefault="00DC18A4" w:rsidP="00D17FA4">
      <w:pPr>
        <w:pStyle w:val="BRNormal"/>
      </w:pPr>
    </w:p>
    <w:p w:rsidR="00B6434F" w:rsidRPr="00BE5FEF" w:rsidRDefault="00B6434F" w:rsidP="00BE5FEF">
      <w:pPr>
        <w:pStyle w:val="BRQuote"/>
      </w:pPr>
      <w:r w:rsidRPr="00BE5FEF">
        <w:lastRenderedPageBreak/>
        <w:t>‘</w:t>
      </w:r>
      <w:r w:rsidR="00D75ACF" w:rsidRPr="00BE5FEF">
        <w:t>…</w:t>
      </w:r>
      <w:r w:rsidR="00B87189" w:rsidRPr="00BE5FEF">
        <w:t>any substance which occurs naturally as part of the earth’s crust, including oil shale and coal</w:t>
      </w:r>
      <w:r w:rsidRPr="00BE5FEF">
        <w:t>;</w:t>
      </w:r>
      <w:r w:rsidR="00B87189" w:rsidRPr="00BE5FEF">
        <w:t xml:space="preserve"> and hydrocarbons and mineral oils contained in oil shale or coal</w:t>
      </w:r>
      <w:r w:rsidRPr="00BE5FEF">
        <w:t xml:space="preserve"> or extracted from oil shale or coal by chemical or industrial processes; and any substance specified in Schedule 4; [but excludes] water, stone, peat or petroleum…’</w:t>
      </w:r>
    </w:p>
    <w:p w:rsidR="00D75ACF" w:rsidRPr="00275D54" w:rsidRDefault="0068238D" w:rsidP="001C7DC7">
      <w:pPr>
        <w:pStyle w:val="BRQuote"/>
        <w:rPr>
          <w:i w:val="0"/>
        </w:rPr>
      </w:pPr>
      <w:r w:rsidRPr="00275D54">
        <w:rPr>
          <w:i w:val="0"/>
        </w:rPr>
        <w:t>© Copyright</w:t>
      </w:r>
      <w:r w:rsidR="00D75ACF" w:rsidRPr="00275D54">
        <w:rPr>
          <w:i w:val="0"/>
        </w:rPr>
        <w:t xml:space="preserve">, </w:t>
      </w:r>
      <w:r w:rsidR="00275D54" w:rsidRPr="00275D54">
        <w:rPr>
          <w:i w:val="0"/>
        </w:rPr>
        <w:t>Victorian Government (2010)</w:t>
      </w:r>
    </w:p>
    <w:p w:rsidR="00B87189" w:rsidRDefault="00D75ACF" w:rsidP="00D17FA4">
      <w:pPr>
        <w:pStyle w:val="BRNormal"/>
      </w:pPr>
      <w:r>
        <w:t xml:space="preserve">This </w:t>
      </w:r>
      <w:r w:rsidR="00B87189">
        <w:t xml:space="preserve">includes coal seam gas. </w:t>
      </w:r>
      <w:r w:rsidR="00B87189" w:rsidRPr="001D63B7">
        <w:t>Since 2000, a number of mineral exploration licences have been issued in Victoria fo</w:t>
      </w:r>
      <w:r w:rsidR="00B87189">
        <w:t>r exploration for coal seam gas but</w:t>
      </w:r>
      <w:r w:rsidR="00B87189" w:rsidRPr="001D63B7">
        <w:t xml:space="preserve"> no production of coal seam gas has occurred</w:t>
      </w:r>
      <w:r w:rsidR="00B87189">
        <w:t xml:space="preserve"> (DPI 2012)</w:t>
      </w:r>
      <w:r w:rsidR="00B87189" w:rsidRPr="001D63B7">
        <w:t>.</w:t>
      </w:r>
      <w:r w:rsidR="00B87189">
        <w:t xml:space="preserve"> There are no specific standards or guidelines relating to coal seam gas well integrity in Victoria.</w:t>
      </w:r>
    </w:p>
    <w:p w:rsidR="00275D54" w:rsidRDefault="00B87189" w:rsidP="00FB472D">
      <w:pPr>
        <w:pStyle w:val="Heading3"/>
      </w:pPr>
      <w:r w:rsidRPr="00365139">
        <w:t>Western Australia</w:t>
      </w:r>
    </w:p>
    <w:p w:rsidR="00B87189" w:rsidRDefault="00275D54" w:rsidP="00D17FA4">
      <w:pPr>
        <w:pStyle w:val="BRNormal"/>
      </w:pPr>
      <w:r>
        <w:t xml:space="preserve">Western Australia </w:t>
      </w:r>
      <w:r w:rsidR="00B87189" w:rsidRPr="00365139">
        <w:t xml:space="preserve">has a high </w:t>
      </w:r>
      <w:r w:rsidR="00B87189">
        <w:t>potential</w:t>
      </w:r>
      <w:r w:rsidR="00B87189" w:rsidRPr="00365139">
        <w:t xml:space="preserve"> for shale and tight gas, which are very different </w:t>
      </w:r>
      <w:r w:rsidR="00B87189">
        <w:t xml:space="preserve">to the coal seam gas </w:t>
      </w:r>
      <w:r w:rsidR="00B87189" w:rsidRPr="00365139">
        <w:t>resources targeted in Queensland and New South Wales</w:t>
      </w:r>
      <w:r w:rsidR="00B87189">
        <w:t xml:space="preserve"> (Hunter 2011)</w:t>
      </w:r>
      <w:r w:rsidR="00B87189" w:rsidRPr="00365139">
        <w:t>.</w:t>
      </w:r>
      <w:r w:rsidR="00B87189">
        <w:t xml:space="preserve"> </w:t>
      </w:r>
      <w:r w:rsidR="00B87189" w:rsidRPr="00365139">
        <w:t xml:space="preserve">The main difference is that shale and tight gas </w:t>
      </w:r>
      <w:r w:rsidR="00B87189">
        <w:t>occur in shale and fine-grained sediments rather than coal seams and are</w:t>
      </w:r>
      <w:r w:rsidR="00B87189" w:rsidRPr="00365139">
        <w:t xml:space="preserve"> typically found at significantly greater </w:t>
      </w:r>
      <w:proofErr w:type="gramStart"/>
      <w:r w:rsidR="00B87189" w:rsidRPr="00365139">
        <w:t>depths,</w:t>
      </w:r>
      <w:proofErr w:type="gramEnd"/>
      <w:r w:rsidR="00B87189" w:rsidRPr="00365139">
        <w:t xml:space="preserve"> usually beyond 2000</w:t>
      </w:r>
      <w:r w:rsidR="0004697F">
        <w:t> m</w:t>
      </w:r>
      <w:r w:rsidR="00B87189">
        <w:t>.</w:t>
      </w:r>
      <w:r w:rsidR="0004697F">
        <w:t xml:space="preserve"> C</w:t>
      </w:r>
      <w:r w:rsidR="00B87189">
        <w:t>oal seam gas</w:t>
      </w:r>
      <w:r w:rsidR="00EF1F66">
        <w:t xml:space="preserve"> is generally found between 300 to </w:t>
      </w:r>
      <w:r w:rsidR="00B87189" w:rsidRPr="00365139">
        <w:t>1</w:t>
      </w:r>
      <w:r w:rsidR="00B87189">
        <w:t xml:space="preserve">000 </w:t>
      </w:r>
      <w:r w:rsidR="0004697F">
        <w:t>m</w:t>
      </w:r>
      <w:r w:rsidR="00B87189">
        <w:t xml:space="preserve">. Because the shale and tight gas reserves are a lot deeper and have low permeability, hydraulic fracturing is routinely used. </w:t>
      </w:r>
    </w:p>
    <w:p w:rsidR="00B87189" w:rsidRDefault="00B87189" w:rsidP="00D17FA4">
      <w:pPr>
        <w:pStyle w:val="BRNormal"/>
      </w:pPr>
      <w:r>
        <w:t xml:space="preserve">The unconventional gas industry including shale gas, tight gas and coal seam gas development is governed by the </w:t>
      </w:r>
      <w:r w:rsidRPr="001C7DC7">
        <w:rPr>
          <w:i/>
        </w:rPr>
        <w:t>Petroleum and Geothermal Energy Resources Act 1967</w:t>
      </w:r>
      <w:r>
        <w:t xml:space="preserve"> (PGER Act). The PGER Act is supported by several other schedules and regulations. However coal seam gas well integrity is regulated solely by the PGER Act (Norton Rose 2012). This Act requires that all petroleum exploration and production be carried out in a proper and workmanlike manner and in accordance with ‘good oilfield practice’ (Norton Rose 2012).</w:t>
      </w:r>
    </w:p>
    <w:p w:rsidR="00275D54" w:rsidRDefault="00275D54" w:rsidP="00FB472D">
      <w:pPr>
        <w:pStyle w:val="Heading3"/>
      </w:pPr>
      <w:r>
        <w:t>Summary</w:t>
      </w:r>
    </w:p>
    <w:p w:rsidR="00B87189" w:rsidRDefault="00B87189" w:rsidP="00D17FA4">
      <w:pPr>
        <w:pStyle w:val="BRNormal"/>
      </w:pPr>
      <w:r>
        <w:t>The petroleum and gas regulations for well construction are considered adequate to maintain well integrity for coal seam gas wells (SKM 2012</w:t>
      </w:r>
      <w:r w:rsidR="006F2800">
        <w:t>a</w:t>
      </w:r>
      <w:r>
        <w:t xml:space="preserve">). SKM has completed the </w:t>
      </w:r>
      <w:r w:rsidRPr="001C7DC7">
        <w:rPr>
          <w:i/>
        </w:rPr>
        <w:t xml:space="preserve">Leading </w:t>
      </w:r>
      <w:r w:rsidR="006F2800" w:rsidRPr="001C7DC7">
        <w:rPr>
          <w:i/>
        </w:rPr>
        <w:t>p</w:t>
      </w:r>
      <w:r w:rsidRPr="001C7DC7">
        <w:rPr>
          <w:i/>
        </w:rPr>
        <w:t xml:space="preserve">ractice </w:t>
      </w:r>
      <w:r w:rsidR="006F2800" w:rsidRPr="001C7DC7">
        <w:rPr>
          <w:i/>
        </w:rPr>
        <w:t>f</w:t>
      </w:r>
      <w:r w:rsidRPr="001C7DC7">
        <w:rPr>
          <w:i/>
        </w:rPr>
        <w:t xml:space="preserve">ramework for coal seam gas </w:t>
      </w:r>
      <w:r w:rsidR="006F2800" w:rsidRPr="001C7DC7">
        <w:rPr>
          <w:i/>
        </w:rPr>
        <w:t>d</w:t>
      </w:r>
      <w:r w:rsidRPr="001C7DC7">
        <w:rPr>
          <w:i/>
        </w:rPr>
        <w:t>evelopment in Australia</w:t>
      </w:r>
      <w:r>
        <w:t xml:space="preserve"> (SKM 2012</w:t>
      </w:r>
      <w:r w:rsidR="006F2800">
        <w:t>a</w:t>
      </w:r>
      <w:r>
        <w:t xml:space="preserve">). This report recommended 22 leading practice strategies. One strategy is the adoption of existing standards and regulations consistent with the principles, mandatory requirements and good practices detailed in the </w:t>
      </w:r>
      <w:r w:rsidRPr="001C7DC7">
        <w:rPr>
          <w:i/>
        </w:rPr>
        <w:t xml:space="preserve">Code of </w:t>
      </w:r>
      <w:r w:rsidR="005B3B8B" w:rsidRPr="001C7DC7">
        <w:rPr>
          <w:i/>
        </w:rPr>
        <w:t>p</w:t>
      </w:r>
      <w:r w:rsidRPr="001C7DC7">
        <w:rPr>
          <w:i/>
        </w:rPr>
        <w:t xml:space="preserve">ractice for </w:t>
      </w:r>
      <w:r w:rsidR="005B3B8B" w:rsidRPr="001C7DC7">
        <w:rPr>
          <w:i/>
        </w:rPr>
        <w:t>c</w:t>
      </w:r>
      <w:r w:rsidRPr="001C7DC7">
        <w:rPr>
          <w:i/>
        </w:rPr>
        <w:t xml:space="preserve">onstructing and </w:t>
      </w:r>
      <w:r w:rsidR="005B3B8B" w:rsidRPr="001C7DC7">
        <w:rPr>
          <w:i/>
        </w:rPr>
        <w:t>a</w:t>
      </w:r>
      <w:r w:rsidRPr="001C7DC7">
        <w:rPr>
          <w:i/>
        </w:rPr>
        <w:t xml:space="preserve">bandoning </w:t>
      </w:r>
      <w:r w:rsidR="005B3B8B" w:rsidRPr="001C7DC7">
        <w:rPr>
          <w:i/>
        </w:rPr>
        <w:t>c</w:t>
      </w:r>
      <w:r w:rsidRPr="001C7DC7">
        <w:rPr>
          <w:i/>
        </w:rPr>
        <w:t xml:space="preserve">oal </w:t>
      </w:r>
      <w:r w:rsidR="005B3B8B" w:rsidRPr="001C7DC7">
        <w:rPr>
          <w:i/>
        </w:rPr>
        <w:t>s</w:t>
      </w:r>
      <w:r w:rsidRPr="001C7DC7">
        <w:rPr>
          <w:i/>
        </w:rPr>
        <w:t xml:space="preserve">eam </w:t>
      </w:r>
      <w:r w:rsidR="005B3B8B" w:rsidRPr="001C7DC7">
        <w:rPr>
          <w:i/>
        </w:rPr>
        <w:t>g</w:t>
      </w:r>
      <w:r w:rsidRPr="001C7DC7">
        <w:rPr>
          <w:i/>
        </w:rPr>
        <w:t xml:space="preserve">as </w:t>
      </w:r>
      <w:r w:rsidR="005B3B8B" w:rsidRPr="001C7DC7">
        <w:rPr>
          <w:i/>
        </w:rPr>
        <w:t>w</w:t>
      </w:r>
      <w:r w:rsidRPr="001C7DC7">
        <w:rPr>
          <w:i/>
        </w:rPr>
        <w:t>ells in Queensland</w:t>
      </w:r>
      <w:r>
        <w:t xml:space="preserve"> (DEEDI 2011</w:t>
      </w:r>
      <w:r w:rsidR="00CE2498">
        <w:t>a</w:t>
      </w:r>
      <w:r>
        <w:t>). SKM noted that the</w:t>
      </w:r>
      <w:r w:rsidRPr="002512A0">
        <w:t xml:space="preserve"> </w:t>
      </w:r>
      <w:r>
        <w:t>l</w:t>
      </w:r>
      <w:r w:rsidRPr="002512A0">
        <w:t xml:space="preserve">egislation and standards within Australia are considered leading practice and are capable of addressing and mitigating the risks associated with well </w:t>
      </w:r>
      <w:r w:rsidRPr="00780519">
        <w:t>integrity</w:t>
      </w:r>
      <w:r w:rsidRPr="005853AC">
        <w:t>.</w:t>
      </w:r>
      <w:r>
        <w:t xml:space="preserve"> </w:t>
      </w:r>
    </w:p>
    <w:p w:rsidR="00B87189" w:rsidRDefault="00B87189" w:rsidP="00D17FA4">
      <w:pPr>
        <w:pStyle w:val="BRNormal"/>
      </w:pPr>
      <w:r>
        <w:t xml:space="preserve">The </w:t>
      </w:r>
      <w:r w:rsidRPr="00780519">
        <w:t xml:space="preserve">Queensland </w:t>
      </w:r>
      <w:r w:rsidR="006F2800">
        <w:t>c</w:t>
      </w:r>
      <w:r w:rsidRPr="00780519">
        <w:t xml:space="preserve">ode of </w:t>
      </w:r>
      <w:r w:rsidR="006F2800">
        <w:t>p</w:t>
      </w:r>
      <w:r w:rsidRPr="00780519">
        <w:t xml:space="preserve">ractice is considered to be leading practice in Australia as </w:t>
      </w:r>
      <w:r>
        <w:t>it</w:t>
      </w:r>
      <w:r w:rsidRPr="00780519">
        <w:t xml:space="preserve"> is specific to </w:t>
      </w:r>
      <w:r>
        <w:t>coal seam gas</w:t>
      </w:r>
      <w:r w:rsidRPr="00780519">
        <w:t xml:space="preserve"> and outlines principles as well as mandatory requirements and good practice</w:t>
      </w:r>
      <w:r>
        <w:t>. The New South Wales code of practice is consistent with the Queensland code of practice. While SKM (2012</w:t>
      </w:r>
      <w:r w:rsidR="00275D54">
        <w:t>a</w:t>
      </w:r>
      <w:r>
        <w:t xml:space="preserve">) identified these regulations as leading practice for the construction of coal seam gas wells, this review has not identified any scientific evidence confirming that if bores are constructed to these standards they will not fail. </w:t>
      </w:r>
    </w:p>
    <w:p w:rsidR="00275D54" w:rsidRDefault="00B87189" w:rsidP="001C7DC7">
      <w:pPr>
        <w:pStyle w:val="BRNormal"/>
      </w:pPr>
      <w:r>
        <w:t xml:space="preserve">There are other jurisdictions where the regulatory framework may not be sufficient to ensure the protection of the environment. </w:t>
      </w:r>
      <w:proofErr w:type="gramStart"/>
      <w:r>
        <w:t>Hunter (2011) highlights that the regulatory regime for resources and the environment in Western Australia lacks legal enforceability because resource management and environmental regulations are not included in the PGER Act.</w:t>
      </w:r>
      <w:proofErr w:type="gramEnd"/>
      <w:r>
        <w:t xml:space="preserve"> One of Hunter’s (2011) </w:t>
      </w:r>
      <w:r w:rsidR="00275D54">
        <w:t>15</w:t>
      </w:r>
      <w:r>
        <w:t xml:space="preserve"> recommendations was that the</w:t>
      </w:r>
      <w:r w:rsidR="00275D54">
        <w:t>:</w:t>
      </w:r>
      <w:r>
        <w:t xml:space="preserve"> </w:t>
      </w:r>
    </w:p>
    <w:p w:rsidR="00B87189" w:rsidRDefault="00275D54" w:rsidP="00275D54">
      <w:pPr>
        <w:pStyle w:val="BRQuote"/>
      </w:pPr>
      <w:r>
        <w:lastRenderedPageBreak/>
        <w:t>‘…</w:t>
      </w:r>
      <w:r w:rsidR="00B87189" w:rsidRPr="007446C5">
        <w:t xml:space="preserve">WA Department of Mines and Petroleum undertake to write environmental regulations to regulate onshore petroleum activities, including the recovery of </w:t>
      </w:r>
      <w:r w:rsidR="00B87189">
        <w:t xml:space="preserve">coal </w:t>
      </w:r>
      <w:r w:rsidR="00B87189" w:rsidRPr="001C7DC7">
        <w:t>seam</w:t>
      </w:r>
      <w:r w:rsidR="00B87189">
        <w:t xml:space="preserve"> gas</w:t>
      </w:r>
      <w:r>
        <w:t>.’</w:t>
      </w:r>
    </w:p>
    <w:p w:rsidR="00275D54" w:rsidRDefault="00275D54" w:rsidP="00275D54">
      <w:pPr>
        <w:pStyle w:val="BRQuote"/>
      </w:pPr>
      <w:r w:rsidRPr="00275D54">
        <w:rPr>
          <w:i w:val="0"/>
        </w:rPr>
        <w:t>© Copyright,</w:t>
      </w:r>
      <w:r>
        <w:rPr>
          <w:i w:val="0"/>
        </w:rPr>
        <w:t xml:space="preserve"> Hunter (2011)</w:t>
      </w:r>
    </w:p>
    <w:p w:rsidR="00B87189" w:rsidRDefault="00B87189" w:rsidP="00D17FA4">
      <w:pPr>
        <w:pStyle w:val="BRNormal"/>
      </w:pPr>
      <w:r>
        <w:t>SKM (2012</w:t>
      </w:r>
      <w:r w:rsidR="00275D54">
        <w:t>a</w:t>
      </w:r>
      <w:r>
        <w:t xml:space="preserve">) also highlighted that it is important to ensure </w:t>
      </w:r>
      <w:r w:rsidRPr="0055778F">
        <w:t>that compliance measurement by the regulator occurs and that the results of this are transparently reported, and that the regulator</w:t>
      </w:r>
      <w:r>
        <w:t>s</w:t>
      </w:r>
      <w:r w:rsidRPr="0055778F">
        <w:t xml:space="preserve"> ha</w:t>
      </w:r>
      <w:r>
        <w:t>ve</w:t>
      </w:r>
      <w:r w:rsidRPr="0055778F">
        <w:t xml:space="preserve"> the skill and capacity to </w:t>
      </w:r>
      <w:r>
        <w:t>meet their responsibilities.</w:t>
      </w:r>
    </w:p>
    <w:p w:rsidR="00B87189" w:rsidRDefault="00B87189" w:rsidP="00FB472D">
      <w:pPr>
        <w:pStyle w:val="Heading4"/>
      </w:pPr>
      <w:bookmarkStart w:id="501" w:name="_Toc336609837"/>
      <w:bookmarkStart w:id="502" w:name="_Toc382992947"/>
      <w:r w:rsidRPr="008E0D95">
        <w:t xml:space="preserve">Good </w:t>
      </w:r>
      <w:r w:rsidR="00D17FA4">
        <w:t>o</w:t>
      </w:r>
      <w:r w:rsidRPr="008E0D95">
        <w:t xml:space="preserve">ilfield </w:t>
      </w:r>
      <w:r w:rsidR="00D17FA4">
        <w:t>p</w:t>
      </w:r>
      <w:r w:rsidRPr="00D17FA4">
        <w:t>ractice</w:t>
      </w:r>
      <w:bookmarkEnd w:id="501"/>
      <w:bookmarkEnd w:id="502"/>
    </w:p>
    <w:p w:rsidR="00B87189" w:rsidRDefault="00B87189" w:rsidP="00D17FA4">
      <w:pPr>
        <w:pStyle w:val="BRNormal"/>
      </w:pPr>
      <w:r w:rsidRPr="00616F72">
        <w:t>‘</w:t>
      </w:r>
      <w:r>
        <w:t>G</w:t>
      </w:r>
      <w:r w:rsidRPr="00616F72">
        <w:t xml:space="preserve">ood oilfield practice’ is a long held industry concept that </w:t>
      </w:r>
      <w:r>
        <w:t xml:space="preserve">is </w:t>
      </w:r>
      <w:r w:rsidR="00275D54">
        <w:t xml:space="preserve">generally </w:t>
      </w:r>
      <w:r>
        <w:t>stated as</w:t>
      </w:r>
      <w:r w:rsidR="00275D54">
        <w:t xml:space="preserve"> </w:t>
      </w:r>
      <w:r w:rsidRPr="00616F72">
        <w:t>all those things that are generally accepted as good and safe in carrying out exp</w:t>
      </w:r>
      <w:r w:rsidR="00275D54">
        <w:t>loration or recovery operations</w:t>
      </w:r>
      <w:r w:rsidRPr="00616F72">
        <w:t>.</w:t>
      </w:r>
      <w:r>
        <w:t xml:space="preserve"> T</w:t>
      </w:r>
      <w:r w:rsidRPr="00616F72">
        <w:t>here is flexibility in the design of the regulatory framework to allow innovation or optimisation (Manifold 2010).</w:t>
      </w:r>
      <w:r>
        <w:t xml:space="preserve"> T</w:t>
      </w:r>
      <w:r w:rsidRPr="00616F72">
        <w:t>his also allows for different interpretation of the regulations and standar</w:t>
      </w:r>
      <w:r w:rsidR="00275D54">
        <w:t>ds, which means the concept of good oilfield practice</w:t>
      </w:r>
      <w:r w:rsidRPr="00616F72">
        <w:t xml:space="preserve"> and the subsequent application and engineering will vary from site to site and between operators.</w:t>
      </w:r>
      <w:r>
        <w:t xml:space="preserve"> New South Wales has recently stated what it considers is ‘good industry practice’ through the </w:t>
      </w:r>
      <w:r w:rsidR="006F2800">
        <w:t>two c</w:t>
      </w:r>
      <w:r>
        <w:t xml:space="preserve">odes of </w:t>
      </w:r>
      <w:r w:rsidR="006F2800">
        <w:t>p</w:t>
      </w:r>
      <w:r>
        <w:t xml:space="preserve">ractice on </w:t>
      </w:r>
      <w:r w:rsidR="006F2800">
        <w:t>c</w:t>
      </w:r>
      <w:r>
        <w:t xml:space="preserve">oal </w:t>
      </w:r>
      <w:r w:rsidR="006F2800">
        <w:t>s</w:t>
      </w:r>
      <w:r>
        <w:t xml:space="preserve">eam </w:t>
      </w:r>
      <w:r w:rsidR="006F2800">
        <w:t>g</w:t>
      </w:r>
      <w:r>
        <w:t xml:space="preserve">as </w:t>
      </w:r>
      <w:r w:rsidR="006F2800">
        <w:t>w</w:t>
      </w:r>
      <w:r>
        <w:t xml:space="preserve">ell </w:t>
      </w:r>
      <w:r w:rsidR="006F2800">
        <w:t>i</w:t>
      </w:r>
      <w:r>
        <w:t xml:space="preserve">ntegrity and </w:t>
      </w:r>
      <w:r w:rsidR="006F2800">
        <w:t>f</w:t>
      </w:r>
      <w:r>
        <w:t xml:space="preserve">racture </w:t>
      </w:r>
      <w:r w:rsidR="006F2800">
        <w:t>s</w:t>
      </w:r>
      <w:r>
        <w:t xml:space="preserve">timulation </w:t>
      </w:r>
      <w:r w:rsidR="006F2800">
        <w:t>a</w:t>
      </w:r>
      <w:r>
        <w:t xml:space="preserve">ctivities. This helps to define what is expected of New South Wales coal seam gas operators. </w:t>
      </w:r>
    </w:p>
    <w:p w:rsidR="00B87189" w:rsidRDefault="00B87189" w:rsidP="00D17FA4">
      <w:pPr>
        <w:pStyle w:val="BRNormal"/>
      </w:pPr>
      <w:r>
        <w:t>The con</w:t>
      </w:r>
      <w:r w:rsidR="00275D54">
        <w:t>cept of good oilfield practice</w:t>
      </w:r>
      <w:r>
        <w:t xml:space="preserve"> also appears to be focussed on safety and minimising gas explosions. However, SKM (2012</w:t>
      </w:r>
      <w:r w:rsidR="00275D54">
        <w:t>a</w:t>
      </w:r>
      <w:r>
        <w:t>)</w:t>
      </w:r>
      <w:r w:rsidR="00275D54">
        <w:t xml:space="preserve"> note that the extent to which good oilfield practice</w:t>
      </w:r>
      <w:r>
        <w:t xml:space="preserve"> protects the surrounding groundwater resources or environment is not well understood. Unlike coal seam gas, conventional oil and gas does not need to depressurise the gas bearing layer. Some depressurisation will occur inevitably, but it is not a prerequisite to release conventional gas. Depressurisation at the scale that is required for coal seam gas extraction can cause significant impacts to groundwater resources and the environment if not man</w:t>
      </w:r>
      <w:r w:rsidR="00275D54">
        <w:t>aged appropriately and whether good oilfield practice</w:t>
      </w:r>
      <w:r>
        <w:t xml:space="preserve"> can achieve the right management balance needs to be considered further (SKM 2012</w:t>
      </w:r>
      <w:r w:rsidR="00275D54">
        <w:t>a</w:t>
      </w:r>
      <w:r>
        <w:t>).</w:t>
      </w:r>
    </w:p>
    <w:p w:rsidR="00B87189" w:rsidRDefault="00B87189" w:rsidP="00FB472D">
      <w:pPr>
        <w:pStyle w:val="Heading4"/>
      </w:pPr>
      <w:bookmarkStart w:id="503" w:name="_Toc335292810"/>
      <w:bookmarkStart w:id="504" w:name="_Toc336609838"/>
      <w:bookmarkStart w:id="505" w:name="_Toc382992948"/>
      <w:r w:rsidRPr="008E0D95">
        <w:t xml:space="preserve">Wells for </w:t>
      </w:r>
      <w:r w:rsidR="00D17FA4">
        <w:t>h</w:t>
      </w:r>
      <w:r w:rsidRPr="008E0D95">
        <w:t xml:space="preserve">ydraulic </w:t>
      </w:r>
      <w:r w:rsidR="00D17FA4">
        <w:t>f</w:t>
      </w:r>
      <w:r w:rsidRPr="00D17FA4">
        <w:t>racturing</w:t>
      </w:r>
      <w:bookmarkEnd w:id="503"/>
      <w:bookmarkEnd w:id="504"/>
      <w:bookmarkEnd w:id="505"/>
    </w:p>
    <w:p w:rsidR="00B87189" w:rsidRDefault="00B87189" w:rsidP="00D17FA4">
      <w:pPr>
        <w:pStyle w:val="BRNormal"/>
      </w:pPr>
      <w:r>
        <w:t>Hydra</w:t>
      </w:r>
      <w:r w:rsidR="00275D54">
        <w:t>ulic fracturing, also known as ‘fracking’, ‘fraccing’ and ‘fracture stimulation’</w:t>
      </w:r>
      <w:r>
        <w:t>, is the</w:t>
      </w:r>
      <w:r w:rsidRPr="00BF5AA8">
        <w:t xml:space="preserve"> </w:t>
      </w:r>
      <w:r>
        <w:t xml:space="preserve">process by which hydrocarbon (oil and gas) bearing formations are ‘stimulated’ to enhance the flow of hydrocarbons to the wellhead (NSW T&amp;I 2012b). It involves the injection of fluid (and other materials) under high pressure into a geological formation from which hydrocarbons are intended to be extracted (NSW T&amp;I 2012b). </w:t>
      </w:r>
    </w:p>
    <w:p w:rsidR="00B87189" w:rsidRDefault="00B87189" w:rsidP="00D17FA4">
      <w:pPr>
        <w:pStyle w:val="BRNormal"/>
      </w:pPr>
      <w:r>
        <w:t>NSW introduced a moratorium on hydraulic fracturing in April 2011 and this was lifted in September 2012, with the introduction of the NSW Strategic Land Use Policy (Herbert 2012).  Victoria is the only jurisdiction with a moratorium on hydraulic fracturing</w:t>
      </w:r>
      <w:r w:rsidR="00275D54">
        <w:t>,</w:t>
      </w:r>
      <w:r>
        <w:t xml:space="preserve"> which was introduced in August 2012 (Wilkinson 2012).</w:t>
      </w:r>
      <w:r w:rsidDel="003F6705">
        <w:t xml:space="preserve"> </w:t>
      </w:r>
    </w:p>
    <w:p w:rsidR="00B0139D" w:rsidRDefault="00B87189" w:rsidP="00D17FA4">
      <w:pPr>
        <w:pStyle w:val="BRNormal"/>
      </w:pPr>
      <w:r>
        <w:t xml:space="preserve">Generally the hydraulic fracturing regulatory framework incorporates a range of regulations and guidelines relating to petroleum and gas, environmental protection, water and safety. </w:t>
      </w:r>
      <w:r w:rsidR="00B0139D">
        <w:t xml:space="preserve">Information on the NSW regulatory environment for coal seam gas hydraulic fracturing is provided below, as an example. </w:t>
      </w:r>
    </w:p>
    <w:p w:rsidR="00B87189" w:rsidRDefault="00B87189" w:rsidP="00D17FA4">
      <w:pPr>
        <w:pStyle w:val="BRNormal"/>
      </w:pPr>
      <w:r>
        <w:t xml:space="preserve">As mentioned previously, NSW Trade </w:t>
      </w:r>
      <w:r w:rsidR="00275D54">
        <w:t>&amp;</w:t>
      </w:r>
      <w:r>
        <w:t xml:space="preserve"> Investment have recently published two codes of practice for coal seam gas well integrity and fracture simulation activities (NSW T&amp;I 2012a</w:t>
      </w:r>
      <w:r w:rsidR="0004697F">
        <w:t>;</w:t>
      </w:r>
      <w:r>
        <w:t xml:space="preserve"> NSW T&amp;I 2012b). The </w:t>
      </w:r>
      <w:r w:rsidRPr="0049698D">
        <w:rPr>
          <w:i/>
        </w:rPr>
        <w:t xml:space="preserve">Code of </w:t>
      </w:r>
      <w:r w:rsidR="006F2800" w:rsidRPr="0049698D">
        <w:rPr>
          <w:i/>
        </w:rPr>
        <w:t>p</w:t>
      </w:r>
      <w:r w:rsidRPr="0049698D">
        <w:rPr>
          <w:i/>
        </w:rPr>
        <w:t xml:space="preserve">ractice for </w:t>
      </w:r>
      <w:r w:rsidR="006F2800" w:rsidRPr="0049698D">
        <w:rPr>
          <w:i/>
        </w:rPr>
        <w:t>c</w:t>
      </w:r>
      <w:r w:rsidRPr="0049698D">
        <w:rPr>
          <w:i/>
        </w:rPr>
        <w:t xml:space="preserve">oal </w:t>
      </w:r>
      <w:r w:rsidR="006F2800" w:rsidRPr="0049698D">
        <w:rPr>
          <w:i/>
        </w:rPr>
        <w:t>s</w:t>
      </w:r>
      <w:r w:rsidRPr="0049698D">
        <w:rPr>
          <w:i/>
        </w:rPr>
        <w:t xml:space="preserve">eam </w:t>
      </w:r>
      <w:r w:rsidR="006F2800" w:rsidRPr="0049698D">
        <w:rPr>
          <w:i/>
        </w:rPr>
        <w:t>g</w:t>
      </w:r>
      <w:r w:rsidRPr="0049698D">
        <w:rPr>
          <w:i/>
        </w:rPr>
        <w:t xml:space="preserve">as </w:t>
      </w:r>
      <w:r w:rsidR="006F2800" w:rsidRPr="0049698D">
        <w:rPr>
          <w:i/>
        </w:rPr>
        <w:t>f</w:t>
      </w:r>
      <w:r w:rsidRPr="0049698D">
        <w:rPr>
          <w:i/>
        </w:rPr>
        <w:t xml:space="preserve">racture </w:t>
      </w:r>
      <w:r w:rsidR="006F2800" w:rsidRPr="0049698D">
        <w:rPr>
          <w:i/>
        </w:rPr>
        <w:t>s</w:t>
      </w:r>
      <w:r w:rsidRPr="0049698D">
        <w:rPr>
          <w:i/>
        </w:rPr>
        <w:t xml:space="preserve">timulation </w:t>
      </w:r>
      <w:r w:rsidR="006F2800" w:rsidRPr="0049698D">
        <w:rPr>
          <w:i/>
        </w:rPr>
        <w:t>a</w:t>
      </w:r>
      <w:r w:rsidRPr="0049698D">
        <w:rPr>
          <w:i/>
        </w:rPr>
        <w:t>ctivities</w:t>
      </w:r>
      <w:r>
        <w:t xml:space="preserve"> sets out the different components of the NSW regulatory framework which includes:</w:t>
      </w:r>
    </w:p>
    <w:p w:rsidR="00DC18A4" w:rsidRDefault="00DC18A4" w:rsidP="00D17FA4">
      <w:pPr>
        <w:pStyle w:val="BRNormal"/>
      </w:pPr>
    </w:p>
    <w:p w:rsidR="00B87189" w:rsidRPr="0049698D" w:rsidRDefault="00B87189" w:rsidP="00D17FA4">
      <w:pPr>
        <w:pStyle w:val="BRdotpoints"/>
        <w:rPr>
          <w:i/>
        </w:rPr>
      </w:pPr>
      <w:r w:rsidRPr="0049698D">
        <w:rPr>
          <w:i/>
        </w:rPr>
        <w:lastRenderedPageBreak/>
        <w:t>Petroleum (Onshore) Act 1991</w:t>
      </w:r>
    </w:p>
    <w:p w:rsidR="00B87189" w:rsidRPr="0049698D" w:rsidRDefault="00B87189" w:rsidP="00D17FA4">
      <w:pPr>
        <w:pStyle w:val="BRdotpoints"/>
        <w:rPr>
          <w:i/>
        </w:rPr>
      </w:pPr>
      <w:r w:rsidRPr="0049698D">
        <w:rPr>
          <w:i/>
        </w:rPr>
        <w:t>Petroleum</w:t>
      </w:r>
      <w:r w:rsidR="006F2800">
        <w:rPr>
          <w:i/>
        </w:rPr>
        <w:t xml:space="preserve"> </w:t>
      </w:r>
      <w:r w:rsidRPr="0049698D">
        <w:rPr>
          <w:i/>
        </w:rPr>
        <w:t>(Onshore) Regulation 2007</w:t>
      </w:r>
    </w:p>
    <w:p w:rsidR="00B87189" w:rsidRPr="003D02CC" w:rsidRDefault="00B87189" w:rsidP="00D17FA4">
      <w:pPr>
        <w:pStyle w:val="BRdotpoints"/>
      </w:pPr>
      <w:r w:rsidRPr="003D02CC">
        <w:t>Petroleum title conditions</w:t>
      </w:r>
    </w:p>
    <w:p w:rsidR="00B87189" w:rsidRPr="003D02CC" w:rsidRDefault="00B87189" w:rsidP="00D17FA4">
      <w:pPr>
        <w:pStyle w:val="BRdotpoints"/>
      </w:pPr>
      <w:r w:rsidRPr="003D02CC">
        <w:t xml:space="preserve">NSW </w:t>
      </w:r>
      <w:r w:rsidRPr="0049698D">
        <w:rPr>
          <w:i/>
        </w:rPr>
        <w:t xml:space="preserve">Code </w:t>
      </w:r>
      <w:r w:rsidR="006F2800" w:rsidRPr="0049698D">
        <w:rPr>
          <w:i/>
        </w:rPr>
        <w:t>o</w:t>
      </w:r>
      <w:r w:rsidRPr="0049698D">
        <w:rPr>
          <w:i/>
        </w:rPr>
        <w:t xml:space="preserve">f </w:t>
      </w:r>
      <w:r w:rsidR="006F2800" w:rsidRPr="0049698D">
        <w:rPr>
          <w:i/>
        </w:rPr>
        <w:t>p</w:t>
      </w:r>
      <w:r w:rsidRPr="0049698D">
        <w:rPr>
          <w:i/>
        </w:rPr>
        <w:t xml:space="preserve">ractice </w:t>
      </w:r>
      <w:r w:rsidR="006F2800" w:rsidRPr="0049698D">
        <w:rPr>
          <w:i/>
        </w:rPr>
        <w:t>f</w:t>
      </w:r>
      <w:r w:rsidRPr="0049698D">
        <w:rPr>
          <w:i/>
        </w:rPr>
        <w:t xml:space="preserve">or </w:t>
      </w:r>
      <w:r w:rsidR="006F2800" w:rsidRPr="0049698D">
        <w:rPr>
          <w:i/>
        </w:rPr>
        <w:t>c</w:t>
      </w:r>
      <w:r w:rsidRPr="0049698D">
        <w:rPr>
          <w:i/>
        </w:rPr>
        <w:t xml:space="preserve">oal </w:t>
      </w:r>
      <w:r w:rsidR="006F2800" w:rsidRPr="0049698D">
        <w:rPr>
          <w:i/>
        </w:rPr>
        <w:t>s</w:t>
      </w:r>
      <w:r w:rsidRPr="0049698D">
        <w:rPr>
          <w:i/>
        </w:rPr>
        <w:t xml:space="preserve">eam </w:t>
      </w:r>
      <w:r w:rsidR="006F2800" w:rsidRPr="0049698D">
        <w:rPr>
          <w:i/>
        </w:rPr>
        <w:t>g</w:t>
      </w:r>
      <w:r w:rsidRPr="0049698D">
        <w:rPr>
          <w:i/>
        </w:rPr>
        <w:t xml:space="preserve">as </w:t>
      </w:r>
      <w:r w:rsidR="00275D54">
        <w:rPr>
          <w:i/>
        </w:rPr>
        <w:t xml:space="preserve">well </w:t>
      </w:r>
      <w:r w:rsidR="006F2800" w:rsidRPr="0049698D">
        <w:rPr>
          <w:i/>
        </w:rPr>
        <w:t>f</w:t>
      </w:r>
      <w:r w:rsidRPr="0049698D">
        <w:rPr>
          <w:i/>
        </w:rPr>
        <w:t xml:space="preserve">racture </w:t>
      </w:r>
      <w:r w:rsidR="006F2800" w:rsidRPr="0049698D">
        <w:rPr>
          <w:i/>
        </w:rPr>
        <w:t>s</w:t>
      </w:r>
      <w:r w:rsidRPr="0049698D">
        <w:rPr>
          <w:i/>
        </w:rPr>
        <w:t>timulation</w:t>
      </w:r>
      <w:r w:rsidR="00275D54">
        <w:rPr>
          <w:i/>
        </w:rPr>
        <w:t xml:space="preserve"> activities</w:t>
      </w:r>
      <w:r w:rsidRPr="003D02CC">
        <w:t xml:space="preserve"> </w:t>
      </w:r>
      <w:r>
        <w:t>(NSW T&amp;I 2012b)</w:t>
      </w:r>
    </w:p>
    <w:p w:rsidR="00B87189" w:rsidRPr="003D02CC" w:rsidRDefault="00B87189" w:rsidP="00D17FA4">
      <w:pPr>
        <w:pStyle w:val="BRdotpoints"/>
      </w:pPr>
      <w:r w:rsidRPr="003D02CC">
        <w:t xml:space="preserve">NSW </w:t>
      </w:r>
      <w:r w:rsidRPr="0049698D">
        <w:rPr>
          <w:i/>
        </w:rPr>
        <w:t xml:space="preserve">Code of </w:t>
      </w:r>
      <w:r w:rsidR="006F2800">
        <w:rPr>
          <w:i/>
        </w:rPr>
        <w:t>p</w:t>
      </w:r>
      <w:r w:rsidRPr="0049698D">
        <w:rPr>
          <w:i/>
        </w:rPr>
        <w:t xml:space="preserve">ractice for </w:t>
      </w:r>
      <w:r w:rsidR="006F2800" w:rsidRPr="0049698D">
        <w:rPr>
          <w:i/>
        </w:rPr>
        <w:t>c</w:t>
      </w:r>
      <w:r w:rsidRPr="0049698D">
        <w:rPr>
          <w:i/>
        </w:rPr>
        <w:t xml:space="preserve">oal </w:t>
      </w:r>
      <w:r w:rsidR="006F2800" w:rsidRPr="0049698D">
        <w:rPr>
          <w:i/>
        </w:rPr>
        <w:t>s</w:t>
      </w:r>
      <w:r w:rsidRPr="0049698D">
        <w:rPr>
          <w:i/>
        </w:rPr>
        <w:t xml:space="preserve">eam </w:t>
      </w:r>
      <w:r w:rsidR="006F2800" w:rsidRPr="0049698D">
        <w:rPr>
          <w:i/>
        </w:rPr>
        <w:t>g</w:t>
      </w:r>
      <w:r w:rsidRPr="0049698D">
        <w:rPr>
          <w:i/>
        </w:rPr>
        <w:t xml:space="preserve">as </w:t>
      </w:r>
      <w:r w:rsidR="006F2800" w:rsidRPr="0049698D">
        <w:rPr>
          <w:i/>
        </w:rPr>
        <w:t>w</w:t>
      </w:r>
      <w:r w:rsidRPr="0049698D">
        <w:rPr>
          <w:i/>
        </w:rPr>
        <w:t xml:space="preserve">ell </w:t>
      </w:r>
      <w:r w:rsidR="006F2800" w:rsidRPr="0049698D">
        <w:rPr>
          <w:i/>
        </w:rPr>
        <w:t>i</w:t>
      </w:r>
      <w:r w:rsidRPr="0049698D">
        <w:rPr>
          <w:i/>
        </w:rPr>
        <w:t>ntegrity</w:t>
      </w:r>
      <w:r>
        <w:t xml:space="preserve"> (NSW T&amp;I 2012a)</w:t>
      </w:r>
    </w:p>
    <w:p w:rsidR="00B87189" w:rsidRPr="003D02CC" w:rsidRDefault="00B87189" w:rsidP="00D17FA4">
      <w:pPr>
        <w:pStyle w:val="BRdotpoints"/>
      </w:pPr>
      <w:r w:rsidRPr="003D02CC">
        <w:t>ESG2: Environmental Impact Assessment Guidelines</w:t>
      </w:r>
    </w:p>
    <w:p w:rsidR="00B87189" w:rsidRPr="003D02CC" w:rsidRDefault="00B87189" w:rsidP="00D17FA4">
      <w:pPr>
        <w:pStyle w:val="BRdotpoints"/>
      </w:pPr>
      <w:r w:rsidRPr="003D02CC">
        <w:t>Additional Part 5 REF requirements for petroleum prospecting - a supplement to ESG2: Environmental Impact Assessment Guidelines</w:t>
      </w:r>
    </w:p>
    <w:p w:rsidR="00B87189" w:rsidRPr="003D02CC" w:rsidRDefault="00B87189" w:rsidP="00D17FA4">
      <w:pPr>
        <w:pStyle w:val="BRdotpoints"/>
      </w:pPr>
      <w:r w:rsidRPr="003D02CC">
        <w:rPr>
          <w:i/>
        </w:rPr>
        <w:t>Work Health and Safety Act 2011</w:t>
      </w:r>
      <w:r w:rsidRPr="003D02CC">
        <w:t xml:space="preserve"> and subsidiary regulatory requirements</w:t>
      </w:r>
    </w:p>
    <w:p w:rsidR="00B87189" w:rsidRPr="003D02CC" w:rsidRDefault="00B87189" w:rsidP="00D17FA4">
      <w:pPr>
        <w:pStyle w:val="BRdotpoints"/>
      </w:pPr>
      <w:r w:rsidRPr="0049698D">
        <w:rPr>
          <w:i/>
        </w:rPr>
        <w:t>Environmental Planning and Assessment Act 1979</w:t>
      </w:r>
      <w:r w:rsidRPr="003D02CC">
        <w:t xml:space="preserve"> and subsidiary regulatory requirements</w:t>
      </w:r>
    </w:p>
    <w:p w:rsidR="00B87189" w:rsidRDefault="00B87189" w:rsidP="00D17FA4">
      <w:pPr>
        <w:pStyle w:val="BRdotpoints"/>
      </w:pPr>
      <w:r w:rsidRPr="003D02CC">
        <w:rPr>
          <w:i/>
        </w:rPr>
        <w:t>Water Management Act 2000</w:t>
      </w:r>
      <w:r w:rsidRPr="003D02CC">
        <w:t xml:space="preserve"> and subsidiary regulatory requirements</w:t>
      </w:r>
    </w:p>
    <w:p w:rsidR="00B87189" w:rsidRDefault="00B87189" w:rsidP="00D17FA4">
      <w:pPr>
        <w:pStyle w:val="BRdotpoints"/>
      </w:pPr>
      <w:r w:rsidRPr="0049698D">
        <w:rPr>
          <w:i/>
        </w:rPr>
        <w:t>Protection of the Environment Operations Act 1997</w:t>
      </w:r>
      <w:r w:rsidRPr="00636CF6">
        <w:t xml:space="preserve"> and subsidiary regulatory requirements</w:t>
      </w:r>
      <w:r>
        <w:t>.</w:t>
      </w:r>
    </w:p>
    <w:p w:rsidR="00B87189" w:rsidRDefault="00B87189" w:rsidP="00D17FA4">
      <w:pPr>
        <w:pStyle w:val="BRNormal"/>
      </w:pPr>
      <w:r>
        <w:t>New South Wales is the only jurisdiction to have a specific code of practice for hydraulic fracturing. Hydraulic fracturing in other jurisdictions is regulated under the wider regulatory framework.</w:t>
      </w:r>
    </w:p>
    <w:p w:rsidR="00B87189" w:rsidRDefault="00B87189" w:rsidP="00FB472D">
      <w:pPr>
        <w:pStyle w:val="Heading2"/>
      </w:pPr>
      <w:bookmarkStart w:id="506" w:name="_Toc335292811"/>
      <w:bookmarkStart w:id="507" w:name="_Toc336609839"/>
      <w:bookmarkStart w:id="508" w:name="_Toc382992949"/>
      <w:bookmarkStart w:id="509" w:name="_Toc391459206"/>
      <w:r w:rsidRPr="003F1007">
        <w:t xml:space="preserve">Conversion to a </w:t>
      </w:r>
      <w:r w:rsidR="00D17FA4">
        <w:t>w</w:t>
      </w:r>
      <w:r w:rsidRPr="00D17FA4">
        <w:t>ater</w:t>
      </w:r>
      <w:r w:rsidRPr="003F1007">
        <w:t xml:space="preserve"> </w:t>
      </w:r>
      <w:r w:rsidR="00D17FA4">
        <w:t>b</w:t>
      </w:r>
      <w:r w:rsidRPr="003F1007">
        <w:t>ore</w:t>
      </w:r>
      <w:bookmarkEnd w:id="506"/>
      <w:bookmarkEnd w:id="507"/>
      <w:bookmarkEnd w:id="508"/>
      <w:bookmarkEnd w:id="509"/>
    </w:p>
    <w:p w:rsidR="00B87189" w:rsidRDefault="00B87189" w:rsidP="00B0139D">
      <w:pPr>
        <w:pStyle w:val="BRNormal"/>
      </w:pPr>
      <w:r w:rsidRPr="00EF2F8A">
        <w:t xml:space="preserve">If a mining exploration </w:t>
      </w:r>
      <w:r>
        <w:t>bore</w:t>
      </w:r>
      <w:r w:rsidRPr="00EF2F8A">
        <w:t xml:space="preserve"> or </w:t>
      </w:r>
      <w:r>
        <w:t>coal seam gas</w:t>
      </w:r>
      <w:r w:rsidRPr="00EF2F8A">
        <w:t xml:space="preserve"> well is converted to a water bore for production or dewatering</w:t>
      </w:r>
      <w:r w:rsidR="00B0139D">
        <w:t>,</w:t>
      </w:r>
      <w:r w:rsidRPr="00EF2F8A">
        <w:t xml:space="preserve"> </w:t>
      </w:r>
      <w:r>
        <w:t>then</w:t>
      </w:r>
      <w:r w:rsidRPr="00EF2F8A">
        <w:t xml:space="preserve"> a special permit is required</w:t>
      </w:r>
      <w:r>
        <w:t xml:space="preserve"> under the relevant mining or pe</w:t>
      </w:r>
      <w:r w:rsidR="00B0139D">
        <w:t>troleum and gas act (Fitzgerald</w:t>
      </w:r>
      <w:r>
        <w:t xml:space="preserve"> </w:t>
      </w:r>
      <w:r w:rsidR="00B0139D">
        <w:t>(</w:t>
      </w:r>
      <w:r>
        <w:t>ADIA</w:t>
      </w:r>
      <w:r w:rsidR="00B0139D">
        <w:t>) 2012,</w:t>
      </w:r>
      <w:r w:rsidRPr="00005F76">
        <w:t xml:space="preserve"> pers</w:t>
      </w:r>
      <w:r w:rsidR="00B0139D">
        <w:t>.</w:t>
      </w:r>
      <w:r w:rsidRPr="00005F76">
        <w:t xml:space="preserve"> comm.</w:t>
      </w:r>
      <w:r w:rsidR="00B0139D">
        <w:t>,</w:t>
      </w:r>
      <w:r w:rsidRPr="00005F76">
        <w:t xml:space="preserve"> Sept</w:t>
      </w:r>
      <w:r w:rsidR="00B0139D">
        <w:t>ember</w:t>
      </w:r>
      <w:r>
        <w:t>). Also, t</w:t>
      </w:r>
      <w:r w:rsidRPr="00EF2F8A">
        <w:t xml:space="preserve">he bore must be designed, constructed and decommissioned </w:t>
      </w:r>
      <w:r>
        <w:t>compliant</w:t>
      </w:r>
      <w:r w:rsidRPr="00EF2F8A">
        <w:t xml:space="preserve"> with the MCRWBA (NUDLC 2012)</w:t>
      </w:r>
      <w:r>
        <w:t>. A licensed water driller must also either undertake the drilling, or supervise</w:t>
      </w:r>
      <w:r w:rsidR="00B0139D">
        <w:t xml:space="preserve"> the drilling and construction.</w:t>
      </w:r>
    </w:p>
    <w:p w:rsidR="00D17FA4" w:rsidRDefault="00D17FA4" w:rsidP="00D17FA4">
      <w:pPr>
        <w:pStyle w:val="BRNormal"/>
        <w:sectPr w:rsidR="00D17FA4" w:rsidSect="00C5075F">
          <w:type w:val="continuous"/>
          <w:pgSz w:w="11900" w:h="16840" w:code="9"/>
          <w:pgMar w:top="1969" w:right="1418" w:bottom="1276" w:left="1418" w:header="142" w:footer="904" w:gutter="0"/>
          <w:pgNumType w:start="1"/>
          <w:cols w:space="284"/>
          <w:noEndnote/>
          <w:titlePg/>
          <w:docGrid w:linePitch="326"/>
        </w:sectPr>
      </w:pPr>
    </w:p>
    <w:p w:rsidR="00D17FA4" w:rsidRDefault="00D17FA4" w:rsidP="00D17FA4">
      <w:pPr>
        <w:pStyle w:val="BRNormal"/>
      </w:pPr>
    </w:p>
    <w:p w:rsidR="00D17FA4" w:rsidRDefault="00D17FA4" w:rsidP="00D17FA4">
      <w:pPr>
        <w:pStyle w:val="BRNormal"/>
      </w:pPr>
      <w:r>
        <w:br w:type="page"/>
      </w:r>
    </w:p>
    <w:p w:rsidR="00B87189" w:rsidRPr="003F1007" w:rsidRDefault="00B87189" w:rsidP="00FB472D">
      <w:pPr>
        <w:pStyle w:val="Heading1"/>
      </w:pPr>
      <w:bookmarkStart w:id="510" w:name="_Toc382992950"/>
      <w:bookmarkStart w:id="511" w:name="_Toc391459207"/>
      <w:r w:rsidRPr="003F1007">
        <w:lastRenderedPageBreak/>
        <w:t xml:space="preserve">Bore design and </w:t>
      </w:r>
      <w:r w:rsidRPr="00D17FA4">
        <w:t>construction</w:t>
      </w:r>
      <w:bookmarkEnd w:id="510"/>
      <w:bookmarkEnd w:id="511"/>
    </w:p>
    <w:p w:rsidR="00B87189" w:rsidRDefault="00B87189" w:rsidP="00FB472D">
      <w:pPr>
        <w:pStyle w:val="Heading2"/>
      </w:pPr>
      <w:bookmarkStart w:id="512" w:name="_Toc382992951"/>
      <w:bookmarkStart w:id="513" w:name="_Toc391459208"/>
      <w:r w:rsidRPr="00D17FA4">
        <w:t>Overview</w:t>
      </w:r>
      <w:bookmarkEnd w:id="512"/>
      <w:bookmarkEnd w:id="513"/>
    </w:p>
    <w:p w:rsidR="00B87189" w:rsidRDefault="00B87189" w:rsidP="00D17FA4">
      <w:pPr>
        <w:pStyle w:val="BRNormal"/>
      </w:pPr>
      <w:r>
        <w:t xml:space="preserve">Bores or wells are physical assets </w:t>
      </w:r>
      <w:r w:rsidR="00F36B23">
        <w:t xml:space="preserve">that </w:t>
      </w:r>
      <w:r>
        <w:t xml:space="preserve">connect an underground resource to the surface (Manifold 2010). They also connect the surface with a source of energy pressure within the groundwater or gas resource. It is vital </w:t>
      </w:r>
      <w:r w:rsidR="00F36B23">
        <w:t xml:space="preserve">to design and install a bore in such a way that </w:t>
      </w:r>
      <w:r>
        <w:t xml:space="preserve">it provides sufficient barriers to contain and control the flow of material under pressure from the resource (Manifold 2010). </w:t>
      </w:r>
    </w:p>
    <w:p w:rsidR="00B87189" w:rsidRDefault="00B87189" w:rsidP="00D17FA4">
      <w:pPr>
        <w:pStyle w:val="BRNormal"/>
      </w:pPr>
      <w:r>
        <w:t xml:space="preserve">Leakage can occur through multiple pathways in the </w:t>
      </w:r>
      <w:r w:rsidR="00F36B23">
        <w:t>‘</w:t>
      </w:r>
      <w:r>
        <w:t>disturbed zone</w:t>
      </w:r>
      <w:r w:rsidR="00F36B23">
        <w:t>’</w:t>
      </w:r>
      <w:r>
        <w:t xml:space="preserve"> surrounding </w:t>
      </w:r>
      <w:r w:rsidR="00F36B23">
        <w:t xml:space="preserve">a </w:t>
      </w:r>
      <w:r>
        <w:t>bore casing (</w:t>
      </w:r>
      <w:proofErr w:type="spellStart"/>
      <w:r>
        <w:t>Gasda</w:t>
      </w:r>
      <w:proofErr w:type="spellEnd"/>
      <w:r>
        <w:t xml:space="preserve"> et al. 2010). The disturbed zone is defined as the annular region along the exterior of the casing that includes Portland cement, the damaged host rock and the casing-cement-rock interfaces (</w:t>
      </w:r>
      <w:proofErr w:type="spellStart"/>
      <w:r>
        <w:t>Gasda</w:t>
      </w:r>
      <w:proofErr w:type="spellEnd"/>
      <w:r>
        <w:t xml:space="preserve"> et al. 2010). Bore integrity is maintained through barriers or controls within the disturbed zone to control well fluids and pressures. These controls are established through (Manifold 2010):</w:t>
      </w:r>
    </w:p>
    <w:p w:rsidR="00B87189" w:rsidRPr="00725706" w:rsidRDefault="00F36B23" w:rsidP="00D17FA4">
      <w:pPr>
        <w:pStyle w:val="BRdotpoints"/>
      </w:pPr>
      <w:r>
        <w:t>b</w:t>
      </w:r>
      <w:r w:rsidR="00B87189" w:rsidRPr="00725706">
        <w:t>ore design and construction techniques</w:t>
      </w:r>
    </w:p>
    <w:p w:rsidR="00B87189" w:rsidRPr="00725706" w:rsidRDefault="00F36B23" w:rsidP="00D17FA4">
      <w:pPr>
        <w:pStyle w:val="BRdotpoints"/>
      </w:pPr>
      <w:r>
        <w:t>s</w:t>
      </w:r>
      <w:r w:rsidR="00B87189" w:rsidRPr="00725706">
        <w:t>election of appropriate bore construction materials such as casings, screens and grout materials</w:t>
      </w:r>
    </w:p>
    <w:p w:rsidR="00B87189" w:rsidRPr="00725706" w:rsidRDefault="00F36B23" w:rsidP="00D17FA4">
      <w:pPr>
        <w:pStyle w:val="BRdotpoints"/>
      </w:pPr>
      <w:r>
        <w:t>a</w:t>
      </w:r>
      <w:r w:rsidR="00B87189" w:rsidRPr="00725706">
        <w:t>ppropriate placement of seals within the bore annulus</w:t>
      </w:r>
    </w:p>
    <w:p w:rsidR="00B87189" w:rsidRPr="00725706" w:rsidRDefault="00F36B23" w:rsidP="00D17FA4">
      <w:pPr>
        <w:pStyle w:val="BRdotpoints"/>
      </w:pPr>
      <w:proofErr w:type="gramStart"/>
      <w:r>
        <w:t>an</w:t>
      </w:r>
      <w:proofErr w:type="gramEnd"/>
      <w:r>
        <w:t xml:space="preserve"> a</w:t>
      </w:r>
      <w:r w:rsidR="00B87189" w:rsidRPr="00725706">
        <w:t>ppropriate bore decommissioning process.</w:t>
      </w:r>
    </w:p>
    <w:p w:rsidR="00B87189" w:rsidRDefault="00B87189" w:rsidP="00FB472D">
      <w:pPr>
        <w:pStyle w:val="Heading2"/>
      </w:pPr>
      <w:bookmarkStart w:id="514" w:name="_Toc347227499"/>
      <w:bookmarkStart w:id="515" w:name="_Toc347329453"/>
      <w:bookmarkStart w:id="516" w:name="_Ref343266592"/>
      <w:bookmarkStart w:id="517" w:name="_Toc382992952"/>
      <w:bookmarkStart w:id="518" w:name="_Toc391459209"/>
      <w:bookmarkEnd w:id="514"/>
      <w:bookmarkEnd w:id="515"/>
      <w:r w:rsidRPr="00663477">
        <w:t xml:space="preserve">Bore </w:t>
      </w:r>
      <w:r w:rsidR="00D17FA4">
        <w:t>d</w:t>
      </w:r>
      <w:r w:rsidRPr="00663477">
        <w:t xml:space="preserve">esign and </w:t>
      </w:r>
      <w:r w:rsidR="00D17FA4">
        <w:t>l</w:t>
      </w:r>
      <w:r w:rsidRPr="00663477">
        <w:t xml:space="preserve">eakage </w:t>
      </w:r>
      <w:r w:rsidR="00D17FA4">
        <w:t>p</w:t>
      </w:r>
      <w:r w:rsidRPr="00D17FA4">
        <w:t>athways</w:t>
      </w:r>
      <w:bookmarkEnd w:id="516"/>
      <w:bookmarkEnd w:id="517"/>
      <w:bookmarkEnd w:id="518"/>
    </w:p>
    <w:p w:rsidR="00B87189" w:rsidRDefault="00B87189" w:rsidP="00A4231F">
      <w:pPr>
        <w:pStyle w:val="BRNormal"/>
      </w:pPr>
      <w:r w:rsidRPr="008D57BB">
        <w:t xml:space="preserve">Bores </w:t>
      </w:r>
      <w:r>
        <w:t xml:space="preserve">with poor integrity have the potential to </w:t>
      </w:r>
      <w:r w:rsidRPr="008D57BB">
        <w:t xml:space="preserve">provide </w:t>
      </w:r>
      <w:r>
        <w:t>a</w:t>
      </w:r>
      <w:r w:rsidRPr="008D57BB">
        <w:t xml:space="preserve"> pathway for gases and liquids to migrate </w:t>
      </w:r>
      <w:r>
        <w:t xml:space="preserve">into </w:t>
      </w:r>
      <w:r w:rsidR="00F36B23">
        <w:t xml:space="preserve">or </w:t>
      </w:r>
      <w:r>
        <w:t xml:space="preserve">between aquifers </w:t>
      </w:r>
      <w:r w:rsidRPr="008D57BB">
        <w:t>(</w:t>
      </w:r>
      <w:proofErr w:type="spellStart"/>
      <w:r w:rsidRPr="008D57BB">
        <w:t>Nygaard</w:t>
      </w:r>
      <w:proofErr w:type="spellEnd"/>
      <w:r w:rsidRPr="008D57BB">
        <w:t xml:space="preserve"> 2010).</w:t>
      </w:r>
      <w:r>
        <w:t xml:space="preserve"> </w:t>
      </w:r>
      <w:proofErr w:type="spellStart"/>
      <w:r w:rsidR="00F36B23" w:rsidRPr="008D57BB">
        <w:t>Nygaard</w:t>
      </w:r>
      <w:proofErr w:type="spellEnd"/>
      <w:r w:rsidR="00F36B23" w:rsidRPr="008D57BB">
        <w:t xml:space="preserve"> (2010)</w:t>
      </w:r>
      <w:r w:rsidR="00F36B23">
        <w:t>,</w:t>
      </w:r>
      <w:r w:rsidR="00F36B23" w:rsidRPr="008D57BB">
        <w:t xml:space="preserve"> </w:t>
      </w:r>
      <w:proofErr w:type="spellStart"/>
      <w:r w:rsidRPr="008D57BB">
        <w:t>Gasda</w:t>
      </w:r>
      <w:proofErr w:type="spellEnd"/>
      <w:r w:rsidRPr="008D57BB">
        <w:t xml:space="preserve"> et al</w:t>
      </w:r>
      <w:r w:rsidR="00F36B23">
        <w:t>.</w:t>
      </w:r>
      <w:r w:rsidRPr="008D57BB">
        <w:t xml:space="preserve"> (2004) and Watson and </w:t>
      </w:r>
      <w:proofErr w:type="spellStart"/>
      <w:r w:rsidRPr="008D57BB">
        <w:t>Bachu</w:t>
      </w:r>
      <w:proofErr w:type="spellEnd"/>
      <w:r w:rsidRPr="008D57BB">
        <w:t xml:space="preserve"> (2009) outline the leakage pathways from a carb</w:t>
      </w:r>
      <w:r>
        <w:t>on dioxide (CO</w:t>
      </w:r>
      <w:r w:rsidRPr="00030E63">
        <w:rPr>
          <w:vertAlign w:val="subscript"/>
        </w:rPr>
        <w:t>2</w:t>
      </w:r>
      <w:r>
        <w:t>) injection bore</w:t>
      </w:r>
      <w:r w:rsidR="00F36B23">
        <w:t>,</w:t>
      </w:r>
      <w:r>
        <w:t xml:space="preserve"> which is indicative </w:t>
      </w:r>
      <w:r w:rsidRPr="008D57BB">
        <w:t xml:space="preserve">for all bores. </w:t>
      </w:r>
      <w:r>
        <w:t xml:space="preserve">Watson and </w:t>
      </w:r>
      <w:proofErr w:type="spellStart"/>
      <w:r>
        <w:t>Bachu</w:t>
      </w:r>
      <w:proofErr w:type="spellEnd"/>
      <w:r w:rsidRPr="008D57BB">
        <w:t xml:space="preserve"> </w:t>
      </w:r>
      <w:r>
        <w:t>(2009) state that t</w:t>
      </w:r>
      <w:r w:rsidRPr="008D57BB">
        <w:t>hree elements must exist for leakage in a bore to occur</w:t>
      </w:r>
      <w:r>
        <w:t>:</w:t>
      </w:r>
    </w:p>
    <w:p w:rsidR="00B87189" w:rsidRDefault="00B87189" w:rsidP="00A4231F">
      <w:pPr>
        <w:pStyle w:val="BRdotpoints"/>
      </w:pPr>
      <w:r w:rsidRPr="008D57BB">
        <w:t>leak source</w:t>
      </w:r>
    </w:p>
    <w:p w:rsidR="00B87189" w:rsidRDefault="00B87189" w:rsidP="00A4231F">
      <w:pPr>
        <w:pStyle w:val="BRdotpoints"/>
      </w:pPr>
      <w:r w:rsidRPr="008D57BB">
        <w:t>driving force such as buoyancy or pressure head differential</w:t>
      </w:r>
    </w:p>
    <w:p w:rsidR="00B87189" w:rsidRDefault="00B87189" w:rsidP="00A4231F">
      <w:pPr>
        <w:pStyle w:val="BRdotpoints"/>
      </w:pPr>
      <w:proofErr w:type="gramStart"/>
      <w:r w:rsidRPr="008D57BB">
        <w:t>leakage</w:t>
      </w:r>
      <w:proofErr w:type="gramEnd"/>
      <w:r w:rsidRPr="008D57BB">
        <w:t xml:space="preserve"> pathway</w:t>
      </w:r>
      <w:r>
        <w:t>.</w:t>
      </w:r>
    </w:p>
    <w:p w:rsidR="00B87189" w:rsidRDefault="00B87189" w:rsidP="00A4231F">
      <w:pPr>
        <w:pStyle w:val="BRNormal"/>
      </w:pPr>
      <w:r>
        <w:t xml:space="preserve">In </w:t>
      </w:r>
      <w:r w:rsidRPr="008D57BB">
        <w:t>cased well</w:t>
      </w:r>
      <w:r>
        <w:t>s,</w:t>
      </w:r>
      <w:r w:rsidRPr="008D57BB">
        <w:t xml:space="preserve"> cement </w:t>
      </w:r>
      <w:r>
        <w:t xml:space="preserve">should be placed </w:t>
      </w:r>
      <w:r w:rsidRPr="008D57BB">
        <w:t xml:space="preserve">in </w:t>
      </w:r>
      <w:r>
        <w:t>the</w:t>
      </w:r>
      <w:r w:rsidRPr="008D57BB">
        <w:t xml:space="preserve"> annulus between the formation and the casing</w:t>
      </w:r>
      <w:r>
        <w:t>. Cementing is done from the bottom of the bore by injecting the cement into the casing and forcing the cement to flow up within the annulus. Once dried, the cement then seals the annulus and</w:t>
      </w:r>
      <w:r w:rsidRPr="008D57BB">
        <w:t xml:space="preserve"> protects the outside </w:t>
      </w:r>
      <w:r>
        <w:t>surface of the casing</w:t>
      </w:r>
      <w:r w:rsidRPr="008D57BB">
        <w:t xml:space="preserve"> (</w:t>
      </w:r>
      <w:proofErr w:type="spellStart"/>
      <w:r w:rsidRPr="008D57BB">
        <w:t>Nygaard</w:t>
      </w:r>
      <w:proofErr w:type="spellEnd"/>
      <w:r w:rsidRPr="008D57BB">
        <w:t xml:space="preserve"> 2010).</w:t>
      </w:r>
      <w:r>
        <w:t xml:space="preserve"> </w:t>
      </w:r>
      <w:r w:rsidRPr="008D57BB">
        <w:t xml:space="preserve">Leakage pathways are generally associated with poor cementing in the annulus, casing failure </w:t>
      </w:r>
      <w:r w:rsidR="00F36B23">
        <w:t>(</w:t>
      </w:r>
      <w:r w:rsidRPr="008D57BB">
        <w:t>associated with corrosion</w:t>
      </w:r>
      <w:r w:rsidR="00F36B23">
        <w:t>)</w:t>
      </w:r>
      <w:r w:rsidRPr="008D57BB">
        <w:t xml:space="preserve"> or physical damage and abandonment failure (Watson</w:t>
      </w:r>
      <w:r w:rsidR="00FD1B83">
        <w:t> &amp; </w:t>
      </w:r>
      <w:proofErr w:type="spellStart"/>
      <w:r w:rsidRPr="008D57BB">
        <w:t>Bachu</w:t>
      </w:r>
      <w:proofErr w:type="spellEnd"/>
      <w:r w:rsidR="00FD1B83">
        <w:t> </w:t>
      </w:r>
      <w:r w:rsidRPr="008D57BB">
        <w:t>2009).</w:t>
      </w:r>
      <w:r>
        <w:t xml:space="preserve"> </w:t>
      </w:r>
    </w:p>
    <w:p w:rsidR="00B87189" w:rsidRDefault="00FD1B83" w:rsidP="00F92710">
      <w:pPr>
        <w:pStyle w:val="BRNormal"/>
      </w:pPr>
      <w:r>
        <w:t xml:space="preserve">Figure 1 </w:t>
      </w:r>
      <w:r w:rsidR="00B87189" w:rsidRPr="002B6201">
        <w:t>highlights the possible leakage pathways from a cased bore or well</w:t>
      </w:r>
      <w:r>
        <w:t xml:space="preserve">. These pathways </w:t>
      </w:r>
      <w:r w:rsidR="00B87189" w:rsidRPr="002B6201">
        <w:t>includ</w:t>
      </w:r>
      <w:r>
        <w:t>e</w:t>
      </w:r>
      <w:r w:rsidR="00B87189" w:rsidRPr="002B6201">
        <w:t xml:space="preserve"> leakage along the interfaces</w:t>
      </w:r>
      <w:r w:rsidR="00B87189">
        <w:t xml:space="preserve"> between different material</w:t>
      </w:r>
      <w:r>
        <w:t xml:space="preserve"> (</w:t>
      </w:r>
      <w:r w:rsidR="00B87189">
        <w:t>such as the casing and cement interface, the cement plug and casing interface or the rock and cement interface</w:t>
      </w:r>
      <w:r>
        <w:t>)</w:t>
      </w:r>
      <w:r w:rsidR="00B87189">
        <w:t>, as well as through the cement or fractures in the cement (</w:t>
      </w:r>
      <w:proofErr w:type="spellStart"/>
      <w:r w:rsidR="00B87189">
        <w:t>Gasda</w:t>
      </w:r>
      <w:proofErr w:type="spellEnd"/>
      <w:r w:rsidR="00B87189">
        <w:t xml:space="preserve"> et al</w:t>
      </w:r>
      <w:r>
        <w:t>.</w:t>
      </w:r>
      <w:r w:rsidR="00B87189">
        <w:t xml:space="preserve"> 2004). Casing corrosion can also lead to </w:t>
      </w:r>
      <w:r w:rsidR="00B87189" w:rsidRPr="00F92710">
        <w:t>casing</w:t>
      </w:r>
      <w:r w:rsidR="00B87189">
        <w:t xml:space="preserve"> failure and leakage (</w:t>
      </w:r>
      <w:proofErr w:type="spellStart"/>
      <w:r w:rsidR="00B87189">
        <w:t>Nygaard</w:t>
      </w:r>
      <w:proofErr w:type="spellEnd"/>
      <w:r w:rsidR="00B87189">
        <w:t xml:space="preserve"> 2010; GHD 20</w:t>
      </w:r>
      <w:r w:rsidR="00B0139D">
        <w:t>10</w:t>
      </w:r>
      <w:r w:rsidR="00B87189">
        <w:t>).</w:t>
      </w:r>
    </w:p>
    <w:p w:rsidR="00B87189" w:rsidRDefault="00B87189" w:rsidP="00B87189">
      <w:pPr>
        <w:pStyle w:val="Body"/>
        <w:jc w:val="center"/>
      </w:pPr>
      <w:bookmarkStart w:id="519" w:name="_Ref341384215"/>
      <w:r>
        <w:rPr>
          <w:noProof/>
        </w:rPr>
        <w:lastRenderedPageBreak/>
        <w:drawing>
          <wp:inline distT="0" distB="0" distL="0" distR="0">
            <wp:extent cx="4064218" cy="413742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srcRect/>
                    <a:stretch>
                      <a:fillRect/>
                    </a:stretch>
                  </pic:blipFill>
                  <pic:spPr bwMode="auto">
                    <a:xfrm>
                      <a:off x="0" y="0"/>
                      <a:ext cx="4068327" cy="4141610"/>
                    </a:xfrm>
                    <a:prstGeom prst="rect">
                      <a:avLst/>
                    </a:prstGeom>
                    <a:noFill/>
                    <a:ln w="9525">
                      <a:noFill/>
                      <a:miter lim="800000"/>
                      <a:headEnd/>
                      <a:tailEnd/>
                    </a:ln>
                  </pic:spPr>
                </pic:pic>
              </a:graphicData>
            </a:graphic>
          </wp:inline>
        </w:drawing>
      </w:r>
    </w:p>
    <w:p w:rsidR="00B87189" w:rsidRDefault="00B87189" w:rsidP="00A4231F">
      <w:pPr>
        <w:pStyle w:val="BRcaption"/>
      </w:pPr>
      <w:bookmarkStart w:id="520" w:name="_Ref341878866"/>
      <w:r w:rsidRPr="007446C5">
        <w:t xml:space="preserve">Figure </w:t>
      </w:r>
      <w:r w:rsidR="00B2334F">
        <w:fldChar w:fldCharType="begin"/>
      </w:r>
      <w:r>
        <w:instrText xml:space="preserve"> SEQ Figure \* ARABIC </w:instrText>
      </w:r>
      <w:r w:rsidR="00B2334F">
        <w:fldChar w:fldCharType="separate"/>
      </w:r>
      <w:r w:rsidR="00921199">
        <w:t>1</w:t>
      </w:r>
      <w:r w:rsidR="00B2334F">
        <w:fldChar w:fldCharType="end"/>
      </w:r>
      <w:bookmarkEnd w:id="519"/>
      <w:bookmarkEnd w:id="520"/>
      <w:r w:rsidRPr="007446C5">
        <w:t xml:space="preserve"> Diagrammatic representation of possible leakage pathways from a cased and abandoned bore or well</w:t>
      </w:r>
      <w:r w:rsidR="00FD1B83">
        <w:t>.</w:t>
      </w:r>
      <w:r w:rsidRPr="007446C5">
        <w:t xml:space="preserve"> </w:t>
      </w:r>
      <w:r w:rsidR="00FD1B83">
        <w:t>(</w:t>
      </w:r>
      <w:r w:rsidRPr="007446C5">
        <w:t xml:space="preserve">a) Between casing and cement; </w:t>
      </w:r>
      <w:r w:rsidR="00FD1B83">
        <w:t>(</w:t>
      </w:r>
      <w:r w:rsidRPr="007446C5">
        <w:t xml:space="preserve">b) between cement plug and casing; </w:t>
      </w:r>
      <w:r w:rsidR="00FD1B83">
        <w:t>(</w:t>
      </w:r>
      <w:r w:rsidRPr="007446C5">
        <w:t xml:space="preserve">c) through the cement pore space as a result of degradation; </w:t>
      </w:r>
      <w:r w:rsidR="00FD1B83">
        <w:t>(</w:t>
      </w:r>
      <w:r w:rsidRPr="007446C5">
        <w:t xml:space="preserve">d) through casing as a result of corrosion; </w:t>
      </w:r>
      <w:r w:rsidR="00FD1B83">
        <w:t>(</w:t>
      </w:r>
      <w:r w:rsidRPr="007446C5">
        <w:t xml:space="preserve">e) through fractures in cement; and </w:t>
      </w:r>
      <w:r w:rsidR="00FD1B83">
        <w:t>(</w:t>
      </w:r>
      <w:r w:rsidRPr="007446C5">
        <w:t>f) between cement and rock</w:t>
      </w:r>
      <w:r w:rsidR="00FD1B83">
        <w:t xml:space="preserve"> </w:t>
      </w:r>
      <w:r w:rsidR="00E5364D">
        <w:t>(</w:t>
      </w:r>
      <w:r w:rsidR="0068238D">
        <w:t>© Copyright</w:t>
      </w:r>
      <w:r w:rsidR="00FD1B83">
        <w:t>, Gasda</w:t>
      </w:r>
      <w:r w:rsidR="00FD1B83" w:rsidRPr="007446C5">
        <w:t xml:space="preserve"> et al</w:t>
      </w:r>
      <w:r w:rsidR="00FD1B83">
        <w:t>.</w:t>
      </w:r>
      <w:r w:rsidR="00FD1B83" w:rsidRPr="007446C5">
        <w:t xml:space="preserve"> 2004).</w:t>
      </w:r>
    </w:p>
    <w:p w:rsidR="00A4231F" w:rsidRDefault="00A4231F" w:rsidP="00B87189">
      <w:pPr>
        <w:pStyle w:val="Body"/>
      </w:pPr>
    </w:p>
    <w:p w:rsidR="00FD1B83" w:rsidRDefault="00FD1B83" w:rsidP="00FD1B83">
      <w:pPr>
        <w:pStyle w:val="BRNormal"/>
      </w:pPr>
      <w:r>
        <w:t>Different types of bores and the operational status of a bore also create different leakage scenarios (</w:t>
      </w:r>
      <w:proofErr w:type="spellStart"/>
      <w:r>
        <w:t>Nygaard</w:t>
      </w:r>
      <w:proofErr w:type="spellEnd"/>
      <w:r>
        <w:t xml:space="preserve"> 2010). For example, an exploration bore is drilled but is not cased. After drilling, the exploration bore is decommissioned using cement plugs placed across the porous formations (</w:t>
      </w:r>
      <w:proofErr w:type="spellStart"/>
      <w:r>
        <w:t>Nygaard</w:t>
      </w:r>
      <w:proofErr w:type="spellEnd"/>
      <w:r>
        <w:t xml:space="preserve"> 2010). The main leakage pathways from a decommissioned bore are caused by problems that occur when the cement plugs are set, or if the plugs are missing (</w:t>
      </w:r>
      <w:proofErr w:type="spellStart"/>
      <w:r>
        <w:t>Nygaard</w:t>
      </w:r>
      <w:proofErr w:type="spellEnd"/>
      <w:r>
        <w:t xml:space="preserve"> 2010). The cement plug in a decommissioned bore is much thicker compared to the cement in the annulus of a cased bore. Cased bores can also have casing exposed directly to the formation because the casing is not always cemented all the way up to the surface (</w:t>
      </w:r>
      <w:proofErr w:type="spellStart"/>
      <w:r>
        <w:t>Nygaard</w:t>
      </w:r>
      <w:proofErr w:type="spellEnd"/>
      <w:r>
        <w:t xml:space="preserve"> 2010). </w:t>
      </w:r>
    </w:p>
    <w:p w:rsidR="00B87189" w:rsidRDefault="00B87189" w:rsidP="00A4231F">
      <w:pPr>
        <w:pStyle w:val="BRNormal"/>
      </w:pPr>
      <w:r>
        <w:t>A workshop on well integrity for the long term geological storage of CO</w:t>
      </w:r>
      <w:r w:rsidRPr="00CF1739">
        <w:rPr>
          <w:vertAlign w:val="subscript"/>
        </w:rPr>
        <w:t>2</w:t>
      </w:r>
      <w:r>
        <w:t xml:space="preserve"> was held </w:t>
      </w:r>
      <w:r w:rsidRPr="00A70829">
        <w:t>in</w:t>
      </w:r>
      <w:r w:rsidR="00B0139D">
        <w:t xml:space="preserve"> Texas in 2005 (Pearce</w:t>
      </w:r>
      <w:r>
        <w:t xml:space="preserve"> 2005). One of the key findings from the workshop was that it is not possible to promise a leak-free well. State of the art technologies in well construction will reduce risks associated with poor well integrity. Pearce also noted that industry and researchers should be careful not to present well designs and constructions as providing a leak proof solution, but rather that industry is constructing the best wells possible. Pearce suggested that it may not be necessary to d</w:t>
      </w:r>
      <w:r w:rsidR="00B0139D">
        <w:t>emonstrate well integrity for 1</w:t>
      </w:r>
      <w:r>
        <w:t xml:space="preserve">000 years and instead provide shorter term integrity </w:t>
      </w:r>
      <w:r w:rsidR="00B0139D">
        <w:t xml:space="preserve">(e.g. </w:t>
      </w:r>
      <w:r>
        <w:t>100 years</w:t>
      </w:r>
      <w:r w:rsidR="00B0139D">
        <w:t>)</w:t>
      </w:r>
      <w:r>
        <w:t xml:space="preserve">. If proven it can then be extrapolated over longer time frame. </w:t>
      </w:r>
    </w:p>
    <w:p w:rsidR="00B87189" w:rsidRDefault="00B87189" w:rsidP="00A4231F">
      <w:pPr>
        <w:pStyle w:val="BRNormal"/>
      </w:pPr>
      <w:r>
        <w:lastRenderedPageBreak/>
        <w:t>Much of the information available on well integrity for CO</w:t>
      </w:r>
      <w:r>
        <w:rPr>
          <w:vertAlign w:val="subscript"/>
        </w:rPr>
        <w:t>2</w:t>
      </w:r>
      <w:r>
        <w:t xml:space="preserve"> storage can be extrapolated to other industries. However, there is a key difference between wells used for CO</w:t>
      </w:r>
      <w:r>
        <w:rPr>
          <w:vertAlign w:val="subscript"/>
        </w:rPr>
        <w:t xml:space="preserve">2 </w:t>
      </w:r>
      <w:r>
        <w:t>storage and other wells. CO</w:t>
      </w:r>
      <w:r>
        <w:rPr>
          <w:vertAlign w:val="subscript"/>
        </w:rPr>
        <w:t>2</w:t>
      </w:r>
      <w:r>
        <w:t xml:space="preserve"> causes degradation to Portland-based cements, which are commonly used in well constr</w:t>
      </w:r>
      <w:r w:rsidR="00B0139D">
        <w:t>uction (Pearce</w:t>
      </w:r>
      <w:r>
        <w:t xml:space="preserve"> 2005). The key reactions involve carbonation of the major cement components resulting in loss of density and strength and </w:t>
      </w:r>
      <w:r w:rsidR="00B0139D">
        <w:t>an increase in porosity (Pearce</w:t>
      </w:r>
      <w:r>
        <w:t xml:space="preserve"> 2005). New cements are being developed for wells for CO</w:t>
      </w:r>
      <w:r>
        <w:rPr>
          <w:vertAlign w:val="subscript"/>
        </w:rPr>
        <w:t>2</w:t>
      </w:r>
      <w:r>
        <w:t xml:space="preserve"> storage.</w:t>
      </w:r>
    </w:p>
    <w:p w:rsidR="00B87189" w:rsidRDefault="00B87189" w:rsidP="00FB472D">
      <w:pPr>
        <w:pStyle w:val="Heading2"/>
      </w:pPr>
      <w:bookmarkStart w:id="521" w:name="_Toc382992953"/>
      <w:bookmarkStart w:id="522" w:name="_Toc391459210"/>
      <w:bookmarkStart w:id="523" w:name="_Toc331595081"/>
      <w:bookmarkStart w:id="524" w:name="_Toc333302532"/>
      <w:bookmarkStart w:id="525" w:name="_Toc335292815"/>
      <w:bookmarkStart w:id="526" w:name="_Toc336609843"/>
      <w:r w:rsidRPr="00AE1807">
        <w:t xml:space="preserve">Bore </w:t>
      </w:r>
      <w:r w:rsidR="00A4231F">
        <w:t>d</w:t>
      </w:r>
      <w:r w:rsidRPr="00A4231F">
        <w:t>eterioration</w:t>
      </w:r>
      <w:bookmarkEnd w:id="521"/>
      <w:bookmarkEnd w:id="522"/>
      <w:r w:rsidRPr="00AE1807">
        <w:t xml:space="preserve"> </w:t>
      </w:r>
    </w:p>
    <w:p w:rsidR="00B87189" w:rsidRDefault="00B87189" w:rsidP="00A4231F">
      <w:pPr>
        <w:pStyle w:val="BRNormal"/>
      </w:pPr>
      <w:r>
        <w:t xml:space="preserve">There are different processes that cause or accelerate the deterioration of groundwater bores including </w:t>
      </w:r>
      <w:r w:rsidRPr="0041631C">
        <w:t>fouling</w:t>
      </w:r>
      <w:r>
        <w:t xml:space="preserve"> (such as microbial encrustation (</w:t>
      </w:r>
      <w:proofErr w:type="spellStart"/>
      <w:r>
        <w:t>biofouling</w:t>
      </w:r>
      <w:proofErr w:type="spellEnd"/>
      <w:r>
        <w:t xml:space="preserve">), mineral scaling and particulate fouling) and </w:t>
      </w:r>
      <w:r w:rsidRPr="0041631C">
        <w:t>corrosion</w:t>
      </w:r>
      <w:r>
        <w:t xml:space="preserve"> of metal and plastics (GHD 2010).</w:t>
      </w:r>
      <w:bookmarkStart w:id="527" w:name="_Toc347227502"/>
      <w:bookmarkStart w:id="528" w:name="_Toc347329456"/>
      <w:bookmarkEnd w:id="527"/>
      <w:bookmarkEnd w:id="528"/>
    </w:p>
    <w:p w:rsidR="00B87189" w:rsidRDefault="00B87189" w:rsidP="00FB472D">
      <w:pPr>
        <w:pStyle w:val="Heading3"/>
      </w:pPr>
      <w:bookmarkStart w:id="529" w:name="_Toc333302523"/>
      <w:bookmarkStart w:id="530" w:name="_Toc335292834"/>
      <w:bookmarkStart w:id="531" w:name="_Toc382992954"/>
      <w:r w:rsidRPr="00A4231F">
        <w:t>Fouling</w:t>
      </w:r>
      <w:bookmarkEnd w:id="529"/>
      <w:bookmarkEnd w:id="530"/>
      <w:bookmarkEnd w:id="531"/>
    </w:p>
    <w:p w:rsidR="004B16F7" w:rsidRDefault="00DE1471" w:rsidP="00A4231F">
      <w:pPr>
        <w:pStyle w:val="BRNormal"/>
      </w:pPr>
      <w:r>
        <w:t xml:space="preserve">Bore fouling can be attributed to physical, chemical or biological sources. </w:t>
      </w:r>
      <w:r w:rsidRPr="00EE7C9D">
        <w:t>Plugging</w:t>
      </w:r>
      <w:r>
        <w:t xml:space="preserve"> of the formation around the well screen by fine particles may cause the bore to become physically blocked resulting in reduced yield. The small particles can accumulate in the cracks, fissure, joints, fractures, or cavities that provide most of </w:t>
      </w:r>
      <w:r w:rsidR="00B0139D">
        <w:t>the water to the well (Driscoll</w:t>
      </w:r>
      <w:r>
        <w:t xml:space="preserve"> 1986). The images below show examples of bore encrustation (Figure 2) and iron fouling (Figure 3) of submersible pumps. </w:t>
      </w:r>
    </w:p>
    <w:p w:rsidR="006E0CC5" w:rsidRDefault="006E0CC5" w:rsidP="00A4231F">
      <w:pPr>
        <w:pStyle w:val="BRNormal"/>
      </w:pPr>
      <w:r>
        <w:rPr>
          <w:noProof/>
        </w:rPr>
        <w:drawing>
          <wp:inline distT="0" distB="0" distL="0" distR="0">
            <wp:extent cx="2695575" cy="32122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email"/>
                    <a:srcRect/>
                    <a:stretch/>
                  </pic:blipFill>
                  <pic:spPr bwMode="auto">
                    <a:xfrm>
                      <a:off x="0" y="0"/>
                      <a:ext cx="2701545" cy="321941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0CC5" w:rsidRPr="00F50308" w:rsidRDefault="006E0CC5" w:rsidP="00F50308">
      <w:pPr>
        <w:pStyle w:val="BRcaption"/>
      </w:pPr>
      <w:r w:rsidRPr="00D360BF">
        <w:t xml:space="preserve">Figure </w:t>
      </w:r>
      <w:r w:rsidR="00B2334F" w:rsidRPr="00D360BF">
        <w:fldChar w:fldCharType="begin"/>
      </w:r>
      <w:r w:rsidRPr="00D360BF">
        <w:instrText xml:space="preserve"> SEQ Figure \* ARABIC </w:instrText>
      </w:r>
      <w:r w:rsidR="00B2334F" w:rsidRPr="00D360BF">
        <w:fldChar w:fldCharType="separate"/>
      </w:r>
      <w:r w:rsidR="00921199">
        <w:t>2</w:t>
      </w:r>
      <w:r w:rsidR="00B2334F" w:rsidRPr="00D360BF">
        <w:fldChar w:fldCharType="end"/>
      </w:r>
      <w:r w:rsidRPr="00D360BF">
        <w:t xml:space="preserve"> Example of encrustation within a bore (</w:t>
      </w:r>
      <w:r w:rsidR="0068238D" w:rsidRPr="00D360BF">
        <w:t>© Copyright</w:t>
      </w:r>
      <w:r w:rsidRPr="00D360BF">
        <w:t>, DSE 2004</w:t>
      </w:r>
      <w:r w:rsidRPr="00F50308">
        <w:t>).</w:t>
      </w:r>
    </w:p>
    <w:p w:rsidR="006B0177" w:rsidRDefault="006B0177" w:rsidP="006B0177">
      <w:pPr>
        <w:pStyle w:val="Body"/>
        <w:jc w:val="both"/>
      </w:pPr>
      <w:bookmarkStart w:id="532" w:name="_Ref341887989"/>
    </w:p>
    <w:p w:rsidR="00D360BF" w:rsidRDefault="00D360BF" w:rsidP="006B0177">
      <w:pPr>
        <w:pStyle w:val="Body"/>
        <w:jc w:val="both"/>
      </w:pPr>
    </w:p>
    <w:p w:rsidR="00D360BF" w:rsidRDefault="00D360BF" w:rsidP="00D360BF">
      <w:pPr>
        <w:pStyle w:val="BRNormal"/>
      </w:pPr>
      <w:r>
        <w:rPr>
          <w:noProof/>
        </w:rPr>
        <w:lastRenderedPageBreak/>
        <w:drawing>
          <wp:inline distT="0" distB="0" distL="0" distR="0">
            <wp:extent cx="2396359" cy="16408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srcRect/>
                    <a:stretch>
                      <a:fillRect/>
                    </a:stretch>
                  </pic:blipFill>
                  <pic:spPr bwMode="auto">
                    <a:xfrm>
                      <a:off x="0" y="0"/>
                      <a:ext cx="2416842" cy="1654825"/>
                    </a:xfrm>
                    <a:prstGeom prst="rect">
                      <a:avLst/>
                    </a:prstGeom>
                    <a:noFill/>
                    <a:ln w="9525">
                      <a:noFill/>
                      <a:miter lim="800000"/>
                      <a:headEnd/>
                      <a:tailEnd/>
                    </a:ln>
                  </pic:spPr>
                </pic:pic>
              </a:graphicData>
            </a:graphic>
          </wp:inline>
        </w:drawing>
      </w:r>
    </w:p>
    <w:p w:rsidR="00B87189" w:rsidRDefault="004B16F7" w:rsidP="00D360BF">
      <w:pPr>
        <w:pStyle w:val="BRcaption"/>
      </w:pPr>
      <w:r w:rsidRPr="007446C5">
        <w:t xml:space="preserve">Figure </w:t>
      </w:r>
      <w:r w:rsidR="00B2334F">
        <w:fldChar w:fldCharType="begin"/>
      </w:r>
      <w:r>
        <w:instrText xml:space="preserve"> SEQ Figure \* ARABIC </w:instrText>
      </w:r>
      <w:r w:rsidR="00B2334F">
        <w:fldChar w:fldCharType="separate"/>
      </w:r>
      <w:r w:rsidR="00921199">
        <w:t>3</w:t>
      </w:r>
      <w:r w:rsidR="00B2334F">
        <w:fldChar w:fldCharType="end"/>
      </w:r>
      <w:r>
        <w:t xml:space="preserve"> </w:t>
      </w:r>
      <w:bookmarkEnd w:id="532"/>
      <w:r w:rsidR="00B87189" w:rsidRPr="007446C5">
        <w:t>Example of iron fouling on a submersible pump (</w:t>
      </w:r>
      <w:r w:rsidR="0068238D">
        <w:t>© Copyright</w:t>
      </w:r>
      <w:r>
        <w:t>,</w:t>
      </w:r>
      <w:r w:rsidR="00B87189" w:rsidRPr="007446C5">
        <w:t xml:space="preserve"> Forward 2008 in GHD 2010)</w:t>
      </w:r>
      <w:r w:rsidR="00B87189">
        <w:t>.</w:t>
      </w:r>
    </w:p>
    <w:p w:rsidR="00D360BF" w:rsidRDefault="00D360BF" w:rsidP="00D360BF">
      <w:pPr>
        <w:pStyle w:val="BRcaption"/>
      </w:pPr>
    </w:p>
    <w:p w:rsidR="006D3C70" w:rsidRDefault="00B87189" w:rsidP="009671C8">
      <w:pPr>
        <w:pStyle w:val="BRNormal"/>
      </w:pPr>
      <w:proofErr w:type="spellStart"/>
      <w:r>
        <w:t>Biofouling</w:t>
      </w:r>
      <w:proofErr w:type="spellEnd"/>
      <w:r>
        <w:t xml:space="preserve"> or microbial encrustation is the most common type of bore fouling and is considered to be widespread in Australia and abroad (GHD 2010). This is evident in the data collated from government agencies worldwide on the occurrence of iron bacteria by </w:t>
      </w:r>
      <w:proofErr w:type="spellStart"/>
      <w:r>
        <w:t>Cullimore</w:t>
      </w:r>
      <w:proofErr w:type="spellEnd"/>
      <w:r>
        <w:t xml:space="preserve"> and McCann (1977) and more recently noted by the Department of Sustainability and Environment (DSE) which recorded an increase in reports of iron bacteria in bores throughout Victoria (DSE 2004). Particulate and mineral scale deposits can also lead to bore fouling but these processes are much less common.</w:t>
      </w:r>
      <w:r w:rsidR="006D3C70">
        <w:t xml:space="preserve"> </w:t>
      </w:r>
    </w:p>
    <w:p w:rsidR="009671C8" w:rsidRDefault="00B87189" w:rsidP="009671C8">
      <w:pPr>
        <w:pStyle w:val="BRNormal"/>
      </w:pPr>
      <w:proofErr w:type="spellStart"/>
      <w:r>
        <w:t>Biofouling</w:t>
      </w:r>
      <w:proofErr w:type="spellEnd"/>
      <w:r>
        <w:t xml:space="preserve"> occurs where bacteria are present in the groundwater and play a key role in numerous chemical reactions that occur in groundwater systems (</w:t>
      </w:r>
      <w:proofErr w:type="spellStart"/>
      <w:r w:rsidR="00B0139D">
        <w:t>McLaughlan</w:t>
      </w:r>
      <w:proofErr w:type="spellEnd"/>
      <w:r w:rsidR="00B0139D">
        <w:t xml:space="preserve"> 2002; </w:t>
      </w:r>
      <w:proofErr w:type="spellStart"/>
      <w:r w:rsidR="00B0139D">
        <w:t>McLaughlan</w:t>
      </w:r>
      <w:proofErr w:type="spellEnd"/>
      <w:r w:rsidR="00B0139D">
        <w:t xml:space="preserve"> 1996).</w:t>
      </w:r>
      <w:r>
        <w:t xml:space="preserve"> </w:t>
      </w:r>
      <w:proofErr w:type="spellStart"/>
      <w:r>
        <w:t>Biofouling</w:t>
      </w:r>
      <w:proofErr w:type="spellEnd"/>
      <w:r>
        <w:t xml:space="preserve"> deposits are the result of the bacterial production of extracellular polymers (ECP) and the subsequent accumulation of various inorganic compounds and particles (</w:t>
      </w:r>
      <w:proofErr w:type="spellStart"/>
      <w:r>
        <w:t>McLaughlan</w:t>
      </w:r>
      <w:proofErr w:type="spellEnd"/>
      <w:r>
        <w:t xml:space="preserve"> et al. 1993). They create a biological film (biofilm) that forms on solid surfaces such as a bore casing. The rate of </w:t>
      </w:r>
      <w:proofErr w:type="spellStart"/>
      <w:r w:rsidRPr="009671C8">
        <w:t>biofouling</w:t>
      </w:r>
      <w:proofErr w:type="spellEnd"/>
      <w:r>
        <w:t xml:space="preserve"> is a function of three </w:t>
      </w:r>
      <w:r w:rsidRPr="008C54A0">
        <w:t>processes</w:t>
      </w:r>
      <w:r>
        <w:t>: bacterial activity within the groundwate</w:t>
      </w:r>
      <w:r w:rsidR="00B0139D">
        <w:t>r system, particle availability</w:t>
      </w:r>
      <w:r>
        <w:t xml:space="preserve"> and biofilm shear forces (GHD 2010). These processes depend on several factors including nutrient availability, ECP production rate, aquifer characteristics and flow rate</w:t>
      </w:r>
      <w:r w:rsidR="009671C8">
        <w:t>,</w:t>
      </w:r>
      <w:r>
        <w:t xml:space="preserve"> and have been found to vary geographically (GHD</w:t>
      </w:r>
      <w:r w:rsidR="009671C8">
        <w:t> </w:t>
      </w:r>
      <w:r>
        <w:t xml:space="preserve">2010; </w:t>
      </w:r>
      <w:proofErr w:type="spellStart"/>
      <w:r>
        <w:t>Houben</w:t>
      </w:r>
      <w:proofErr w:type="spellEnd"/>
      <w:r>
        <w:t xml:space="preserve"> 2008). </w:t>
      </w:r>
    </w:p>
    <w:p w:rsidR="00B87189" w:rsidRDefault="00B87189" w:rsidP="009671C8">
      <w:pPr>
        <w:pStyle w:val="BRNormal"/>
      </w:pPr>
      <w:r>
        <w:t xml:space="preserve">Bore design and environmental aspects can also influence the </w:t>
      </w:r>
      <w:proofErr w:type="spellStart"/>
      <w:r>
        <w:t>biofouling</w:t>
      </w:r>
      <w:proofErr w:type="spellEnd"/>
      <w:r>
        <w:t xml:space="preserve"> of groundwater bore casing</w:t>
      </w:r>
      <w:r w:rsidR="009671C8">
        <w:t>s</w:t>
      </w:r>
      <w:r>
        <w:t xml:space="preserve">. </w:t>
      </w:r>
      <w:r w:rsidR="00812748">
        <w:t>For e</w:t>
      </w:r>
      <w:r>
        <w:t>xample</w:t>
      </w:r>
      <w:r w:rsidR="00812748">
        <w:t xml:space="preserve">, </w:t>
      </w:r>
      <w:proofErr w:type="spellStart"/>
      <w:r w:rsidR="00812748">
        <w:t>biofouling</w:t>
      </w:r>
      <w:proofErr w:type="spellEnd"/>
      <w:r w:rsidR="00812748">
        <w:t xml:space="preserve"> may occur as a result of</w:t>
      </w:r>
      <w:r w:rsidR="009671C8">
        <w:t xml:space="preserve"> (GHD 2010; </w:t>
      </w:r>
      <w:r w:rsidR="009671C8">
        <w:rPr>
          <w:lang w:val="en-US"/>
        </w:rPr>
        <w:t>DSE 2004)</w:t>
      </w:r>
      <w:r>
        <w:t>:</w:t>
      </w:r>
    </w:p>
    <w:p w:rsidR="00B87189" w:rsidRDefault="00B87189" w:rsidP="00A4231F">
      <w:pPr>
        <w:pStyle w:val="BRdotpoints"/>
      </w:pPr>
      <w:r>
        <w:t xml:space="preserve">alterations in groundwater biochemistry or </w:t>
      </w:r>
      <w:proofErr w:type="spellStart"/>
      <w:r>
        <w:t>hydrogeochemistry</w:t>
      </w:r>
      <w:proofErr w:type="spellEnd"/>
      <w:r>
        <w:t xml:space="preserve"> over time due to natural processes or anthropogenic activities (</w:t>
      </w:r>
      <w:r w:rsidR="009671C8">
        <w:t>e.g.</w:t>
      </w:r>
      <w:r>
        <w:t xml:space="preserve"> drilling can introduce or stimulate the growth of existing bacteria)</w:t>
      </w:r>
    </w:p>
    <w:p w:rsidR="00B87189" w:rsidRDefault="00B87189" w:rsidP="00A4231F">
      <w:pPr>
        <w:pStyle w:val="BRdotpoints"/>
      </w:pPr>
      <w:r>
        <w:t>inadequate or incomplete groundwater bore development resulting in drilling materials and fines remaining in the aquifer and filter pack, and therefore hindrance to good hydraulic connectivity between the bore and the aquifer</w:t>
      </w:r>
    </w:p>
    <w:p w:rsidR="00B87189" w:rsidRDefault="00B87189" w:rsidP="00A4231F">
      <w:pPr>
        <w:pStyle w:val="BRdotpoints"/>
      </w:pPr>
      <w:r>
        <w:t>spread of bacteria introduced by the drilling rig or pumping equipment if not properly cleaned</w:t>
      </w:r>
    </w:p>
    <w:p w:rsidR="00B87189" w:rsidRDefault="00B87189" w:rsidP="00A4231F">
      <w:pPr>
        <w:pStyle w:val="BRdotpoints"/>
      </w:pPr>
      <w:r>
        <w:t>natural bacteria</w:t>
      </w:r>
    </w:p>
    <w:p w:rsidR="00B87189" w:rsidRDefault="00B87189" w:rsidP="00A4231F">
      <w:pPr>
        <w:pStyle w:val="BRdotpoints"/>
      </w:pPr>
      <w:r>
        <w:t>airborne bacteria contaminating unsealed bores</w:t>
      </w:r>
    </w:p>
    <w:p w:rsidR="00B87189" w:rsidRDefault="00B87189" w:rsidP="00A4231F">
      <w:pPr>
        <w:pStyle w:val="BRdotpoints"/>
      </w:pPr>
      <w:proofErr w:type="gramStart"/>
      <w:r>
        <w:t>inappropriate</w:t>
      </w:r>
      <w:proofErr w:type="gramEnd"/>
      <w:r>
        <w:t xml:space="preserve"> selection of bore casing materials for a particular hydrogeological setting or groundwater biochemistry, </w:t>
      </w:r>
      <w:r w:rsidR="00812748">
        <w:t xml:space="preserve">which </w:t>
      </w:r>
      <w:r>
        <w:t xml:space="preserve">can lead to excessive turbulence and potentially increase biological </w:t>
      </w:r>
      <w:r w:rsidR="00812748">
        <w:t>activity</w:t>
      </w:r>
      <w:r>
        <w:t>.</w:t>
      </w:r>
    </w:p>
    <w:p w:rsidR="009808BA" w:rsidRDefault="00B87189" w:rsidP="00A4231F">
      <w:pPr>
        <w:pStyle w:val="BRNormal"/>
      </w:pPr>
      <w:r>
        <w:lastRenderedPageBreak/>
        <w:t xml:space="preserve">Symptoms of </w:t>
      </w:r>
      <w:proofErr w:type="spellStart"/>
      <w:r>
        <w:t>biofouling</w:t>
      </w:r>
      <w:proofErr w:type="spellEnd"/>
      <w:r>
        <w:t xml:space="preserve"> range from decreased flow, and gradual-to-severe decrease in bore performance to a short pump life and high variability in water quality. There is often a decrease in water quality in terms of taste, colour, staining and odour (GHD 2010). </w:t>
      </w:r>
    </w:p>
    <w:p w:rsidR="00B87189" w:rsidRDefault="00B87189" w:rsidP="00A4231F">
      <w:pPr>
        <w:pStyle w:val="BRNormal"/>
      </w:pPr>
      <w:r>
        <w:t xml:space="preserve">There are several treatments for </w:t>
      </w:r>
      <w:proofErr w:type="spellStart"/>
      <w:r>
        <w:t>biofouling</w:t>
      </w:r>
      <w:proofErr w:type="spellEnd"/>
      <w:r>
        <w:t xml:space="preserve"> but they provide only short-term rehabilitation solutions (GHD 2010; SAMDBNRM 2006). Some involve non-chemical products but the majority involve chemical treatment or </w:t>
      </w:r>
      <w:r w:rsidRPr="007446C5">
        <w:t>acid dosing</w:t>
      </w:r>
      <w:r>
        <w:t xml:space="preserve"> with chlorine</w:t>
      </w:r>
      <w:r w:rsidR="008C702A">
        <w:t xml:space="preserve"> (</w:t>
      </w:r>
      <w:proofErr w:type="spellStart"/>
      <w:r w:rsidR="008C702A">
        <w:t>Cl</w:t>
      </w:r>
      <w:proofErr w:type="spellEnd"/>
      <w:r w:rsidR="008C702A">
        <w:t>)</w:t>
      </w:r>
      <w:r>
        <w:t xml:space="preserve">, </w:t>
      </w:r>
      <w:proofErr w:type="spellStart"/>
      <w:r>
        <w:t>sulphamic</w:t>
      </w:r>
      <w:proofErr w:type="spellEnd"/>
      <w:r>
        <w:t xml:space="preserve"> acid </w:t>
      </w:r>
      <w:r w:rsidR="008C702A">
        <w:t>(</w:t>
      </w:r>
      <w:r w:rsidR="008C702A" w:rsidRPr="008C702A">
        <w:t>NH</w:t>
      </w:r>
      <w:r w:rsidR="008C702A">
        <w:rPr>
          <w:vertAlign w:val="subscript"/>
        </w:rPr>
        <w:t>3</w:t>
      </w:r>
      <w:r w:rsidR="008C702A" w:rsidRPr="008C702A">
        <w:t>SO</w:t>
      </w:r>
      <w:r w:rsidR="008C702A">
        <w:rPr>
          <w:vertAlign w:val="subscript"/>
        </w:rPr>
        <w:t>3</w:t>
      </w:r>
      <w:r w:rsidR="008C702A">
        <w:t xml:space="preserve">) </w:t>
      </w:r>
      <w:r w:rsidRPr="008C702A">
        <w:t>or</w:t>
      </w:r>
      <w:r>
        <w:t xml:space="preserve"> </w:t>
      </w:r>
      <w:proofErr w:type="spellStart"/>
      <w:r>
        <w:t>Clearbo</w:t>
      </w:r>
      <w:r w:rsidR="009808BA">
        <w:t>r</w:t>
      </w:r>
      <w:r>
        <w:t>e</w:t>
      </w:r>
      <w:proofErr w:type="spellEnd"/>
      <w:r w:rsidR="008C702A">
        <w:t xml:space="preserve"> (a biodegradable </w:t>
      </w:r>
      <w:r w:rsidR="00F7641C">
        <w:t xml:space="preserve">granular </w:t>
      </w:r>
      <w:r w:rsidR="008C702A">
        <w:t>chemical</w:t>
      </w:r>
      <w:r w:rsidR="00F7641C">
        <w:t>)</w:t>
      </w:r>
      <w:r>
        <w:t xml:space="preserve">. Preventative maintenance measures of </w:t>
      </w:r>
      <w:proofErr w:type="spellStart"/>
      <w:r>
        <w:t>biofouling</w:t>
      </w:r>
      <w:proofErr w:type="spellEnd"/>
      <w:r>
        <w:t xml:space="preserve"> in saline water bores includes </w:t>
      </w:r>
      <w:r w:rsidRPr="007446C5">
        <w:t>electrolytic chlorination</w:t>
      </w:r>
      <w:r>
        <w:t>. This involves disinfection of the bore materials with chlorine that is produced by electrolysis of the saline water.</w:t>
      </w:r>
    </w:p>
    <w:p w:rsidR="00B87189" w:rsidRDefault="00B87189" w:rsidP="00A4231F">
      <w:pPr>
        <w:pStyle w:val="BRNormal"/>
      </w:pPr>
      <w:r>
        <w:t>Fouling by mineral scale deposits occurs due to the mixing of incompatible waters and/or changes in groundwater temperature or pressure during pumping (</w:t>
      </w:r>
      <w:r w:rsidR="00F7641C">
        <w:t>GHD</w:t>
      </w:r>
      <w:r w:rsidR="00E5364D">
        <w:t> </w:t>
      </w:r>
      <w:r w:rsidR="00F7641C">
        <w:t xml:space="preserve">2010; </w:t>
      </w:r>
      <w:proofErr w:type="spellStart"/>
      <w:r>
        <w:t>McLaughlan</w:t>
      </w:r>
      <w:proofErr w:type="spellEnd"/>
      <w:r>
        <w:t xml:space="preserve"> 1996). Mixing of groundwater from different aquifers with unique characteristics and/or water chemistry signatures can occur if the bore is screened over multiple aquifers or if the casing deteriorates/corrodes allowing water from different aquifers to mix within the bore. If the waters are incompatible</w:t>
      </w:r>
      <w:r w:rsidRPr="00100DDF">
        <w:t xml:space="preserve"> </w:t>
      </w:r>
      <w:r>
        <w:t>then a rapid accumulation of mineral scale can occur, such as when carbonate rich water mixes with highly saline water that is high in calcium. Mineral scaling can also result from degassing of carbon dioxide (CO</w:t>
      </w:r>
      <w:r w:rsidRPr="00404130">
        <w:rPr>
          <w:vertAlign w:val="subscript"/>
        </w:rPr>
        <w:t>2</w:t>
      </w:r>
      <w:r>
        <w:t>) in groundwater when it is pumped to the surface</w:t>
      </w:r>
      <w:r w:rsidR="009B144D">
        <w:t xml:space="preserve"> (GHD 2010)</w:t>
      </w:r>
      <w:r>
        <w:t>. Precipitation can occur in response to changes in groundwater CO</w:t>
      </w:r>
      <w:r w:rsidRPr="00C87CB4">
        <w:rPr>
          <w:vertAlign w:val="subscript"/>
        </w:rPr>
        <w:t>2</w:t>
      </w:r>
      <w:r>
        <w:t xml:space="preserve"> or temperature due to the resultant chemical reactions (GHD 2010). </w:t>
      </w:r>
    </w:p>
    <w:p w:rsidR="00B87189" w:rsidRDefault="00B87189" w:rsidP="00A4231F">
      <w:pPr>
        <w:pStyle w:val="BRNormal"/>
      </w:pPr>
      <w:r>
        <w:t>Particulate fouling occurs when there is a build-up of fines close to the bore</w:t>
      </w:r>
      <w:r w:rsidR="00C416C0">
        <w:t>,</w:t>
      </w:r>
      <w:r>
        <w:t xml:space="preserve"> which enter the bore causing particulate deposits and/or pump corrosion. This type of fouling generally results from poor bore design, inadequate bore development or operational factors (</w:t>
      </w:r>
      <w:proofErr w:type="spellStart"/>
      <w:r>
        <w:t>McLaughlan</w:t>
      </w:r>
      <w:proofErr w:type="spellEnd"/>
      <w:r>
        <w:t xml:space="preserve"> 1996). It is typically more prevalent in injection bores than extraction bores and where the quality of injected water is also an important factor in particulate fouling occurrence (GHD 2010).</w:t>
      </w:r>
    </w:p>
    <w:p w:rsidR="00B87189" w:rsidRDefault="00B87189" w:rsidP="00FB472D">
      <w:pPr>
        <w:pStyle w:val="Heading3"/>
      </w:pPr>
      <w:bookmarkStart w:id="533" w:name="_Toc333302524"/>
      <w:bookmarkStart w:id="534" w:name="_Toc335292835"/>
      <w:bookmarkStart w:id="535" w:name="_Toc382992955"/>
      <w:r w:rsidRPr="00A4231F">
        <w:t>Corrosion</w:t>
      </w:r>
      <w:bookmarkEnd w:id="533"/>
      <w:bookmarkEnd w:id="534"/>
      <w:bookmarkEnd w:id="535"/>
    </w:p>
    <w:p w:rsidR="00B87189" w:rsidRDefault="00B87189" w:rsidP="00A4231F">
      <w:pPr>
        <w:pStyle w:val="BRNormal"/>
      </w:pPr>
      <w:r>
        <w:t>Casing or well screen corrosion is a major source of well failure and can occur on both plastic and metal bore components (</w:t>
      </w:r>
      <w:r w:rsidR="00123911">
        <w:t xml:space="preserve">GHD 2010; </w:t>
      </w:r>
      <w:r>
        <w:t>Driscoll 1986</w:t>
      </w:r>
      <w:r w:rsidRPr="00044C1F">
        <w:t>).</w:t>
      </w:r>
      <w:r>
        <w:t xml:space="preserve"> The corrosiveness of various metals reflects their different tendencies to form ions and dissolve in water (</w:t>
      </w:r>
      <w:proofErr w:type="spellStart"/>
      <w:r>
        <w:t>McLaughlan</w:t>
      </w:r>
      <w:proofErr w:type="spellEnd"/>
      <w:r w:rsidR="00123911">
        <w:t> </w:t>
      </w:r>
      <w:r>
        <w:t>1996). Corrosion can also occur through erosion resulting from the physical removal of protective layers of iron oxides and carbonate films by particles. This type of corrosion often occurs above a critical flow rate, particularly where there is a restriction of flow or change in flow direction of extraction and injection (</w:t>
      </w:r>
      <w:proofErr w:type="spellStart"/>
      <w:r>
        <w:t>McLaughlan</w:t>
      </w:r>
      <w:proofErr w:type="spellEnd"/>
      <w:r>
        <w:t xml:space="preserve"> 1996).</w:t>
      </w:r>
      <w:r w:rsidR="00123911">
        <w:t xml:space="preserve"> Figure 4 </w:t>
      </w:r>
      <w:r>
        <w:t xml:space="preserve">shows examples of corrosion on steel casing and </w:t>
      </w:r>
      <w:r w:rsidR="00123911">
        <w:t xml:space="preserve">Figure 5 shows </w:t>
      </w:r>
      <w:r>
        <w:t>corroded casing</w:t>
      </w:r>
      <w:r w:rsidR="00123911">
        <w:t>s</w:t>
      </w:r>
      <w:r>
        <w:t xml:space="preserve"> in regional Victoria.</w:t>
      </w:r>
    </w:p>
    <w:p w:rsidR="00B87189" w:rsidRDefault="00B87189" w:rsidP="00B87189">
      <w:pPr>
        <w:pStyle w:val="Body"/>
      </w:pPr>
    </w:p>
    <w:p w:rsidR="00B87189" w:rsidRDefault="00B87189" w:rsidP="00B87189">
      <w:pPr>
        <w:pStyle w:val="Body"/>
      </w:pPr>
      <w:r>
        <w:rPr>
          <w:noProof/>
        </w:rPr>
        <w:lastRenderedPageBreak/>
        <w:drawing>
          <wp:inline distT="0" distB="0" distL="0" distR="0">
            <wp:extent cx="2198602" cy="2886075"/>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cstate="email"/>
                    <a:srcRect l="2120"/>
                    <a:stretch/>
                  </pic:blipFill>
                  <pic:spPr bwMode="auto">
                    <a:xfrm>
                      <a:off x="0" y="0"/>
                      <a:ext cx="2198112" cy="28854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t xml:space="preserve">    </w:t>
      </w:r>
    </w:p>
    <w:p w:rsidR="00B87189" w:rsidRDefault="00B87189" w:rsidP="00A4231F">
      <w:pPr>
        <w:pStyle w:val="BRcaption"/>
      </w:pPr>
      <w:bookmarkStart w:id="536" w:name="_Ref341889155"/>
      <w:r w:rsidRPr="007446C5">
        <w:t xml:space="preserve">Figure </w:t>
      </w:r>
      <w:r w:rsidR="00B2334F">
        <w:fldChar w:fldCharType="begin"/>
      </w:r>
      <w:r>
        <w:instrText xml:space="preserve"> SEQ Figure \* ARABIC </w:instrText>
      </w:r>
      <w:r w:rsidR="00B2334F">
        <w:fldChar w:fldCharType="separate"/>
      </w:r>
      <w:r w:rsidR="00921199">
        <w:t>4</w:t>
      </w:r>
      <w:r w:rsidR="00B2334F">
        <w:fldChar w:fldCharType="end"/>
      </w:r>
      <w:bookmarkEnd w:id="536"/>
      <w:r w:rsidRPr="007446C5">
        <w:t xml:space="preserve"> Examples of corrosion of bore casing (</w:t>
      </w:r>
      <w:r w:rsidR="0068238D">
        <w:t>© Copyright</w:t>
      </w:r>
      <w:r w:rsidR="00123911">
        <w:t xml:space="preserve">, </w:t>
      </w:r>
      <w:r w:rsidRPr="007446C5">
        <w:t>McLauchlan 2002)</w:t>
      </w:r>
      <w:r>
        <w:t>.</w:t>
      </w:r>
    </w:p>
    <w:p w:rsidR="00B87189" w:rsidRDefault="00B87189" w:rsidP="00B87189">
      <w:pPr>
        <w:pStyle w:val="Body"/>
      </w:pPr>
    </w:p>
    <w:p w:rsidR="00123911" w:rsidRDefault="00123911" w:rsidP="00B87189">
      <w:pPr>
        <w:pStyle w:val="Body"/>
      </w:pPr>
      <w:r>
        <w:rPr>
          <w:noProof/>
        </w:rPr>
        <w:drawing>
          <wp:inline distT="0" distB="0" distL="0" distR="0">
            <wp:extent cx="2819400" cy="1979930"/>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email"/>
                    <a:srcRect l="2310" r="1"/>
                    <a:stretch/>
                  </pic:blipFill>
                  <pic:spPr bwMode="auto">
                    <a:xfrm>
                      <a:off x="0" y="0"/>
                      <a:ext cx="2819400" cy="19799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23911" w:rsidRDefault="00123911" w:rsidP="00123911">
      <w:pPr>
        <w:pStyle w:val="BRcaption"/>
      </w:pPr>
      <w:r w:rsidRPr="007446C5">
        <w:t xml:space="preserve">Figure </w:t>
      </w:r>
      <w:r w:rsidR="00B2334F">
        <w:fldChar w:fldCharType="begin"/>
      </w:r>
      <w:r>
        <w:instrText xml:space="preserve"> SEQ Figure \* ARABIC </w:instrText>
      </w:r>
      <w:r w:rsidR="00B2334F">
        <w:fldChar w:fldCharType="separate"/>
      </w:r>
      <w:r w:rsidR="00921199">
        <w:t>5</w:t>
      </w:r>
      <w:r w:rsidR="00B2334F">
        <w:fldChar w:fldCharType="end"/>
      </w:r>
      <w:r w:rsidRPr="007446C5">
        <w:t xml:space="preserve"> Examples of corroded casing (</w:t>
      </w:r>
      <w:r w:rsidR="0068238D">
        <w:t>© Copyright</w:t>
      </w:r>
      <w:r>
        <w:t xml:space="preserve">, </w:t>
      </w:r>
      <w:r w:rsidRPr="007446C5">
        <w:t>Mallee CMA 2005)</w:t>
      </w:r>
      <w:r>
        <w:t>.</w:t>
      </w:r>
    </w:p>
    <w:p w:rsidR="00123911" w:rsidRDefault="00123911" w:rsidP="00B87189">
      <w:pPr>
        <w:pStyle w:val="Body"/>
      </w:pPr>
    </w:p>
    <w:p w:rsidR="00B87189" w:rsidRDefault="00B87189" w:rsidP="00BA08DF">
      <w:pPr>
        <w:pStyle w:val="BRNormal"/>
      </w:pPr>
      <w:proofErr w:type="spellStart"/>
      <w:r>
        <w:t>Biofouling</w:t>
      </w:r>
      <w:proofErr w:type="spellEnd"/>
      <w:r>
        <w:t xml:space="preserve"> can lead to corrosive effects where microorganisms within biofilm help to sustain a chemical environment, different to that of the surrounding groundwater, which favours electrochemical corrosive processes (GHD 2010). Several physical/physiochemical properties of groundwater also influence corrosive processes in groundwater bores. For example, CO</w:t>
      </w:r>
      <w:r w:rsidRPr="00151E87">
        <w:rPr>
          <w:vertAlign w:val="subscript"/>
        </w:rPr>
        <w:t>2</w:t>
      </w:r>
      <w:r>
        <w:t xml:space="preserve"> can form a weak, corrosive acid in water. These low pH conditions accelerate the corrosion of most metals and as salinity increases, the corrosion rate increases (GHD</w:t>
      </w:r>
      <w:r w:rsidR="00123911">
        <w:t> </w:t>
      </w:r>
      <w:r>
        <w:t>2010). Previous research in the north of the G</w:t>
      </w:r>
      <w:r w:rsidR="00123911">
        <w:t xml:space="preserve">reat </w:t>
      </w:r>
      <w:r>
        <w:t>A</w:t>
      </w:r>
      <w:r w:rsidR="00123911">
        <w:t xml:space="preserve">rtesian </w:t>
      </w:r>
      <w:r>
        <w:t>B</w:t>
      </w:r>
      <w:r w:rsidR="00123911">
        <w:t>asin</w:t>
      </w:r>
      <w:r>
        <w:t xml:space="preserve"> measured in situ borehole corrosion rates over three years and found pH to be the principal rate-controlling factor on the corrosion of mild steel casing, with CO</w:t>
      </w:r>
      <w:r w:rsidRPr="00151E87">
        <w:rPr>
          <w:vertAlign w:val="subscript"/>
        </w:rPr>
        <w:t>2</w:t>
      </w:r>
      <w:r>
        <w:t xml:space="preserve"> concentrations a contributing factor (GABCC 1998).</w:t>
      </w:r>
    </w:p>
    <w:p w:rsidR="00B87189" w:rsidRDefault="00B87189" w:rsidP="00BA08DF">
      <w:pPr>
        <w:pStyle w:val="BRNormal"/>
      </w:pPr>
      <w:r>
        <w:t>PVC casing can also be susceptible to structural degradation where organic compounds are present in the groundwater. The degradation processes can be oxidative, mechanical, microbial and chemical (</w:t>
      </w:r>
      <w:proofErr w:type="spellStart"/>
      <w:r>
        <w:t>McLaughlan</w:t>
      </w:r>
      <w:proofErr w:type="spellEnd"/>
      <w:r>
        <w:t xml:space="preserve"> 1996). </w:t>
      </w:r>
      <w:proofErr w:type="spellStart"/>
      <w:r>
        <w:t>McLaughlan</w:t>
      </w:r>
      <w:proofErr w:type="spellEnd"/>
      <w:r>
        <w:t xml:space="preserve"> (1996) describes that plastics are </w:t>
      </w:r>
      <w:r>
        <w:lastRenderedPageBreak/>
        <w:t>degraded where chemicals penetrate the plastics causing swelling and softening</w:t>
      </w:r>
      <w:r w:rsidR="00B0139D">
        <w:t>,</w:t>
      </w:r>
      <w:r>
        <w:t xml:space="preserve"> which leads to structural failure. Bore screens are typically more susceptible as they are often in contact with the highest contaminant concentrations in the aquifer (GHD</w:t>
      </w:r>
      <w:r w:rsidR="00987C40">
        <w:t xml:space="preserve"> </w:t>
      </w:r>
      <w:r>
        <w:t>2010).</w:t>
      </w:r>
    </w:p>
    <w:p w:rsidR="00B87189" w:rsidRDefault="00BA08DF" w:rsidP="00FB472D">
      <w:pPr>
        <w:pStyle w:val="Heading3"/>
      </w:pPr>
      <w:bookmarkStart w:id="537" w:name="_Toc382992956"/>
      <w:r>
        <w:t>Extent of bore c</w:t>
      </w:r>
      <w:r w:rsidR="00B87189">
        <w:t xml:space="preserve">asing </w:t>
      </w:r>
      <w:r>
        <w:t>d</w:t>
      </w:r>
      <w:r w:rsidR="00B87189" w:rsidRPr="00BA08DF">
        <w:t>eterioration</w:t>
      </w:r>
      <w:bookmarkEnd w:id="537"/>
    </w:p>
    <w:p w:rsidR="00B87189" w:rsidRPr="00842513" w:rsidRDefault="00B87189" w:rsidP="00BA08DF">
      <w:pPr>
        <w:pStyle w:val="BRNormal"/>
      </w:pPr>
      <w:r>
        <w:t>GHD (2010) assessed the extent of bore casing deterioration in water bores in a project commissioned by the National Water Commission. They highlighted that there was very limited information in the public domain on existing bore condition assessment and limited access to groundwater databases, so they relied heavily on sourcing information from stakeholders. However there was a similar scarcity of information or reports on bore condition assessment from stakeholders (GHD 2010). From the information available to GHD (2010) the following conclusions were drawn:</w:t>
      </w:r>
    </w:p>
    <w:p w:rsidR="00B87189" w:rsidRDefault="003F5778" w:rsidP="00BA08DF">
      <w:pPr>
        <w:pStyle w:val="BRdotpoints"/>
      </w:pPr>
      <w:proofErr w:type="gramStart"/>
      <w:r>
        <w:t>i</w:t>
      </w:r>
      <w:r w:rsidR="00B87189" w:rsidRPr="00842513">
        <w:t>ron</w:t>
      </w:r>
      <w:proofErr w:type="gramEnd"/>
      <w:r w:rsidR="00B87189" w:rsidRPr="00842513">
        <w:t xml:space="preserve"> </w:t>
      </w:r>
      <w:proofErr w:type="spellStart"/>
      <w:r w:rsidR="00B87189" w:rsidRPr="00842513">
        <w:t>biofouling</w:t>
      </w:r>
      <w:proofErr w:type="spellEnd"/>
      <w:r w:rsidR="00B87189" w:rsidRPr="00842513">
        <w:t xml:space="preserve"> of groundwater bores was the most dominant bore failure process. </w:t>
      </w:r>
      <w:r w:rsidR="00B87189">
        <w:t>I</w:t>
      </w:r>
      <w:r w:rsidR="00B87189" w:rsidRPr="00842513">
        <w:t>n most case</w:t>
      </w:r>
      <w:r w:rsidR="00B87189">
        <w:t>s</w:t>
      </w:r>
      <w:r w:rsidR="00B87189" w:rsidRPr="00842513">
        <w:t xml:space="preserve"> the reason for bore casing deterioration was not documented and presumably unknown</w:t>
      </w:r>
    </w:p>
    <w:p w:rsidR="00B87189" w:rsidRPr="00842513" w:rsidRDefault="003F5778" w:rsidP="00BA08DF">
      <w:pPr>
        <w:pStyle w:val="BRdotpoints"/>
      </w:pPr>
      <w:proofErr w:type="gramStart"/>
      <w:r>
        <w:t>a</w:t>
      </w:r>
      <w:proofErr w:type="gramEnd"/>
      <w:r w:rsidR="00B87189" w:rsidRPr="00842513">
        <w:t xml:space="preserve"> range of different rehabilitative and preventative measures have been used to manage bore casing deterioration due to iron </w:t>
      </w:r>
      <w:proofErr w:type="spellStart"/>
      <w:r w:rsidR="00B87189" w:rsidRPr="00842513">
        <w:t>biofouling</w:t>
      </w:r>
      <w:proofErr w:type="spellEnd"/>
      <w:r w:rsidR="00B87189" w:rsidRPr="00842513">
        <w:t xml:space="preserve">. The most successful rehabilitation and prevention method identified in managing iron </w:t>
      </w:r>
      <w:proofErr w:type="spellStart"/>
      <w:r w:rsidR="00B87189" w:rsidRPr="00842513">
        <w:t>biofouling</w:t>
      </w:r>
      <w:proofErr w:type="spellEnd"/>
      <w:r w:rsidR="00B87189" w:rsidRPr="00842513">
        <w:t xml:space="preserve"> is chemical treatment such as acid dosing</w:t>
      </w:r>
    </w:p>
    <w:p w:rsidR="00B87189" w:rsidRPr="00842513" w:rsidRDefault="003F5778" w:rsidP="00BA08DF">
      <w:pPr>
        <w:pStyle w:val="BRdotpoints"/>
      </w:pPr>
      <w:proofErr w:type="gramStart"/>
      <w:r>
        <w:t>t</w:t>
      </w:r>
      <w:r w:rsidR="00B87189" w:rsidRPr="00842513">
        <w:t>he</w:t>
      </w:r>
      <w:proofErr w:type="gramEnd"/>
      <w:r w:rsidR="00B87189" w:rsidRPr="00842513">
        <w:t xml:space="preserve"> corrosion of steel cased bores was very common, particularly in ageing groundwater bores. The frequency of such failures is expected to decrease as groundwater bore assets are replaced with inert casing materials</w:t>
      </w:r>
    </w:p>
    <w:p w:rsidR="00B87189" w:rsidRDefault="003F5778" w:rsidP="00BA08DF">
      <w:pPr>
        <w:pStyle w:val="BRdotpoints"/>
      </w:pPr>
      <w:proofErr w:type="gramStart"/>
      <w:r>
        <w:t>r</w:t>
      </w:r>
      <w:r w:rsidR="00B87189" w:rsidRPr="00842513">
        <w:t>ehabilitation</w:t>
      </w:r>
      <w:proofErr w:type="gramEnd"/>
      <w:r w:rsidR="00B87189" w:rsidRPr="00842513">
        <w:t xml:space="preserve"> measures have generally been introduced once bore deterioration processes have been identified. In most of the case studies assessed for this project, preventative measures were not introduced prior to identification of bore deterioration</w:t>
      </w:r>
    </w:p>
    <w:p w:rsidR="00B87189" w:rsidRPr="00842513" w:rsidRDefault="003F5778" w:rsidP="003F5778">
      <w:pPr>
        <w:pStyle w:val="BRdotpoints"/>
      </w:pPr>
      <w:proofErr w:type="gramStart"/>
      <w:r>
        <w:t>c</w:t>
      </w:r>
      <w:r w:rsidR="00B87189">
        <w:t>asing</w:t>
      </w:r>
      <w:proofErr w:type="gramEnd"/>
      <w:r w:rsidR="00B87189">
        <w:t xml:space="preserve"> studies of fouling and corrosion have been documented in the Carnarvon Basin (Western Australia), South Australia, </w:t>
      </w:r>
      <w:proofErr w:type="spellStart"/>
      <w:r w:rsidR="00B87189">
        <w:t>Mallee</w:t>
      </w:r>
      <w:proofErr w:type="spellEnd"/>
      <w:r w:rsidR="00B87189">
        <w:t xml:space="preserve"> (Victoria) and the Great Artesian Basin (Queensland) (</w:t>
      </w:r>
      <w:r>
        <w:t xml:space="preserve">GABCC 2011; SKM 2009; </w:t>
      </w:r>
      <w:proofErr w:type="spellStart"/>
      <w:r>
        <w:t>Mallee</w:t>
      </w:r>
      <w:proofErr w:type="spellEnd"/>
      <w:r>
        <w:t xml:space="preserve"> CMA et al. 2005; </w:t>
      </w:r>
      <w:proofErr w:type="spellStart"/>
      <w:r w:rsidR="00B87189">
        <w:t>Astill</w:t>
      </w:r>
      <w:proofErr w:type="spellEnd"/>
      <w:r w:rsidR="00B87189">
        <w:t xml:space="preserve"> 2002</w:t>
      </w:r>
      <w:r w:rsidR="00BA08DF">
        <w:t>).</w:t>
      </w:r>
    </w:p>
    <w:p w:rsidR="00B87189" w:rsidRDefault="00B87189" w:rsidP="00FB472D">
      <w:pPr>
        <w:pStyle w:val="Heading2"/>
      </w:pPr>
      <w:bookmarkStart w:id="538" w:name="_Toc382992957"/>
      <w:bookmarkStart w:id="539" w:name="_Toc391459211"/>
      <w:r w:rsidRPr="00BA08DF">
        <w:t>Drilling</w:t>
      </w:r>
      <w:r w:rsidRPr="00725706">
        <w:t xml:space="preserve"> </w:t>
      </w:r>
      <w:r w:rsidR="00BA08DF">
        <w:t>m</w:t>
      </w:r>
      <w:r w:rsidRPr="00725706">
        <w:t>ethods</w:t>
      </w:r>
      <w:bookmarkEnd w:id="523"/>
      <w:bookmarkEnd w:id="524"/>
      <w:bookmarkEnd w:id="525"/>
      <w:bookmarkEnd w:id="526"/>
      <w:bookmarkEnd w:id="538"/>
      <w:bookmarkEnd w:id="539"/>
    </w:p>
    <w:p w:rsidR="00B87189" w:rsidRDefault="00BA08DF" w:rsidP="00FB472D">
      <w:pPr>
        <w:pStyle w:val="Heading3"/>
      </w:pPr>
      <w:bookmarkStart w:id="540" w:name="_Toc382992958"/>
      <w:r>
        <w:t xml:space="preserve">Water </w:t>
      </w:r>
      <w:r w:rsidRPr="00BA08DF">
        <w:t>b</w:t>
      </w:r>
      <w:r w:rsidR="00B87189" w:rsidRPr="00BA08DF">
        <w:t>ores</w:t>
      </w:r>
      <w:bookmarkEnd w:id="540"/>
    </w:p>
    <w:p w:rsidR="00B87189" w:rsidRDefault="00B87189" w:rsidP="00BA08DF">
      <w:pPr>
        <w:pStyle w:val="BRNormal"/>
      </w:pPr>
      <w:r>
        <w:t>Drilling methods</w:t>
      </w:r>
      <w:r w:rsidRPr="00331F68">
        <w:t xml:space="preserve"> </w:t>
      </w:r>
      <w:r>
        <w:t xml:space="preserve">will </w:t>
      </w:r>
      <w:r w:rsidRPr="00331F68">
        <w:t xml:space="preserve">vary depending on the </w:t>
      </w:r>
      <w:r>
        <w:t>anticipated</w:t>
      </w:r>
      <w:r w:rsidRPr="00331F68">
        <w:t xml:space="preserve"> geology, groundwater pressures, bore diameters and depths </w:t>
      </w:r>
      <w:r>
        <w:t xml:space="preserve">encountered during the drilling operations. </w:t>
      </w:r>
      <w:r w:rsidRPr="00331F68">
        <w:t xml:space="preserve">The MCRWBA </w:t>
      </w:r>
      <w:r>
        <w:t>guidelines</w:t>
      </w:r>
      <w:r w:rsidRPr="00331F68">
        <w:t xml:space="preserve"> </w:t>
      </w:r>
      <w:r>
        <w:t xml:space="preserve">(NUDLC 2012), </w:t>
      </w:r>
      <w:r w:rsidRPr="00331F68">
        <w:t>the Australian Drilling Manual</w:t>
      </w:r>
      <w:r>
        <w:t xml:space="preserve"> (ADITC </w:t>
      </w:r>
      <w:r w:rsidRPr="00331F68">
        <w:t xml:space="preserve">1992) </w:t>
      </w:r>
      <w:r>
        <w:t xml:space="preserve">and the International School of Well Drilling (ISWD 2012) </w:t>
      </w:r>
      <w:r w:rsidRPr="00331F68">
        <w:t>provid</w:t>
      </w:r>
      <w:r>
        <w:t>e</w:t>
      </w:r>
      <w:r w:rsidRPr="00331F68">
        <w:t xml:space="preserve"> </w:t>
      </w:r>
      <w:r>
        <w:t xml:space="preserve">a </w:t>
      </w:r>
      <w:r w:rsidRPr="00331F68">
        <w:t xml:space="preserve">detailed description of the methods used to drill water bores. </w:t>
      </w:r>
      <w:r>
        <w:t>A</w:t>
      </w:r>
      <w:r w:rsidRPr="00331F68">
        <w:t xml:space="preserve"> brief summ</w:t>
      </w:r>
      <w:r>
        <w:t>ary of typical drilling methods is provided in Table 2.</w:t>
      </w:r>
    </w:p>
    <w:p w:rsidR="00B87189" w:rsidRDefault="00B87189" w:rsidP="00B87189">
      <w:r>
        <w:br w:type="page"/>
      </w:r>
    </w:p>
    <w:p w:rsidR="00B87189" w:rsidRPr="00C8091F" w:rsidRDefault="00B87189" w:rsidP="00C8091F">
      <w:pPr>
        <w:pStyle w:val="BRcaption"/>
      </w:pPr>
      <w:r w:rsidRPr="00C8091F">
        <w:lastRenderedPageBreak/>
        <w:t xml:space="preserve">Table </w:t>
      </w:r>
      <w:r w:rsidR="00B2334F" w:rsidRPr="00C8091F">
        <w:fldChar w:fldCharType="begin"/>
      </w:r>
      <w:r w:rsidRPr="00C8091F">
        <w:instrText xml:space="preserve"> SEQ Table \* ARABIC </w:instrText>
      </w:r>
      <w:r w:rsidR="00B2334F" w:rsidRPr="00C8091F">
        <w:fldChar w:fldCharType="separate"/>
      </w:r>
      <w:r w:rsidR="00921199">
        <w:t>2</w:t>
      </w:r>
      <w:r w:rsidR="00B2334F" w:rsidRPr="00C8091F">
        <w:fldChar w:fldCharType="end"/>
      </w:r>
      <w:r w:rsidRPr="00C8091F">
        <w:t xml:space="preserve"> Summary of </w:t>
      </w:r>
      <w:r w:rsidR="00C8091F" w:rsidRPr="00C8091F">
        <w:t>d</w:t>
      </w:r>
      <w:r w:rsidRPr="00C8091F">
        <w:t xml:space="preserve">rilling </w:t>
      </w:r>
      <w:r w:rsidR="00C8091F" w:rsidRPr="00C8091F">
        <w:t>m</w:t>
      </w:r>
      <w:r w:rsidRPr="00C8091F">
        <w:t>ethods (</w:t>
      </w:r>
      <w:r w:rsidR="0068238D">
        <w:t>© Copyright</w:t>
      </w:r>
      <w:r w:rsidR="00975F18">
        <w:t xml:space="preserve">, </w:t>
      </w:r>
      <w:r w:rsidR="00C8091F">
        <w:t>ISWD</w:t>
      </w:r>
      <w:r w:rsidR="00C8091F" w:rsidRPr="00C8091F">
        <w:t xml:space="preserve"> 2012</w:t>
      </w:r>
      <w:r w:rsidR="00C8091F">
        <w:t xml:space="preserve">; </w:t>
      </w:r>
      <w:r w:rsidRPr="00C8091F">
        <w:t>NUDLC 2012; ADITC 1992).</w:t>
      </w:r>
    </w:p>
    <w:tbl>
      <w:tblPr>
        <w:tblStyle w:val="LightList-Accent11"/>
        <w:tblW w:w="9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7"/>
        <w:gridCol w:w="4627"/>
        <w:gridCol w:w="3306"/>
      </w:tblGrid>
      <w:tr w:rsidR="00B87189" w:rsidRPr="00C8091F" w:rsidTr="00BA08DF">
        <w:trPr>
          <w:cnfStyle w:val="100000000000"/>
          <w:tblHeader/>
        </w:trPr>
        <w:tc>
          <w:tcPr>
            <w:cnfStyle w:val="001000000000"/>
            <w:tcW w:w="1347" w:type="dxa"/>
            <w:shd w:val="clear" w:color="auto" w:fill="C6D9F1" w:themeFill="text2" w:themeFillTint="33"/>
          </w:tcPr>
          <w:p w:rsidR="00B87189" w:rsidRPr="00760298" w:rsidRDefault="00BA08DF" w:rsidP="003F5778">
            <w:pPr>
              <w:pStyle w:val="TableHeading0"/>
            </w:pPr>
            <w:r w:rsidRPr="003F5778">
              <w:t>Drilling m</w:t>
            </w:r>
            <w:r w:rsidR="00B87189" w:rsidRPr="003F5778">
              <w:t>ethod</w:t>
            </w:r>
          </w:p>
        </w:tc>
        <w:tc>
          <w:tcPr>
            <w:tcW w:w="4627" w:type="dxa"/>
            <w:shd w:val="clear" w:color="auto" w:fill="C6D9F1" w:themeFill="text2" w:themeFillTint="33"/>
          </w:tcPr>
          <w:p w:rsidR="00B87189" w:rsidRPr="00760298" w:rsidRDefault="00B87189" w:rsidP="003F5778">
            <w:pPr>
              <w:pStyle w:val="TableHeading0"/>
              <w:cnfStyle w:val="100000000000"/>
            </w:pPr>
            <w:r w:rsidRPr="003F5778">
              <w:t>Description</w:t>
            </w:r>
          </w:p>
        </w:tc>
        <w:tc>
          <w:tcPr>
            <w:tcW w:w="3306" w:type="dxa"/>
            <w:shd w:val="clear" w:color="auto" w:fill="C6D9F1" w:themeFill="text2" w:themeFillTint="33"/>
          </w:tcPr>
          <w:p w:rsidR="00B87189" w:rsidRPr="00760298" w:rsidRDefault="00975F18" w:rsidP="003F5778">
            <w:pPr>
              <w:pStyle w:val="TableHeading0"/>
              <w:cnfStyle w:val="100000000000"/>
            </w:pPr>
            <w:r>
              <w:t>Image</w:t>
            </w:r>
          </w:p>
        </w:tc>
      </w:tr>
      <w:tr w:rsidR="00B87189" w:rsidRPr="00BA08DF" w:rsidTr="003F5778">
        <w:trPr>
          <w:cnfStyle w:val="000000100000"/>
        </w:trPr>
        <w:tc>
          <w:tcPr>
            <w:cnfStyle w:val="001000000000"/>
            <w:tcW w:w="1347" w:type="dxa"/>
            <w:tcBorders>
              <w:top w:val="none" w:sz="0" w:space="0" w:color="auto"/>
              <w:left w:val="none" w:sz="0" w:space="0" w:color="auto"/>
              <w:bottom w:val="single" w:sz="4" w:space="0" w:color="000000" w:themeColor="text1"/>
            </w:tcBorders>
          </w:tcPr>
          <w:p w:rsidR="00B87189" w:rsidRPr="001C6720" w:rsidRDefault="00B87189" w:rsidP="001C6720">
            <w:pPr>
              <w:pStyle w:val="Tabletext"/>
              <w:rPr>
                <w:b w:val="0"/>
              </w:rPr>
            </w:pPr>
            <w:r w:rsidRPr="001C6720">
              <w:rPr>
                <w:b w:val="0"/>
              </w:rPr>
              <w:t xml:space="preserve">Cable </w:t>
            </w:r>
            <w:r w:rsidR="00975F18" w:rsidRPr="001C6720">
              <w:rPr>
                <w:b w:val="0"/>
              </w:rPr>
              <w:t>t</w:t>
            </w:r>
            <w:r w:rsidRPr="001C6720">
              <w:rPr>
                <w:b w:val="0"/>
              </w:rPr>
              <w:t>ool</w:t>
            </w:r>
          </w:p>
        </w:tc>
        <w:tc>
          <w:tcPr>
            <w:tcW w:w="4627" w:type="dxa"/>
            <w:tcBorders>
              <w:top w:val="none" w:sz="0" w:space="0" w:color="auto"/>
              <w:bottom w:val="single" w:sz="4" w:space="0" w:color="000000" w:themeColor="text1"/>
            </w:tcBorders>
          </w:tcPr>
          <w:p w:rsidR="00B87189" w:rsidRPr="00BA08DF" w:rsidRDefault="00B87189" w:rsidP="003F5778">
            <w:pPr>
              <w:pStyle w:val="Tabletext"/>
              <w:cnfStyle w:val="000000100000"/>
            </w:pPr>
            <w:r w:rsidRPr="00BA08DF">
              <w:t>This method of drilling is the oldest drilling method in Australia and was used for all bores drilled in the early 1900s. Drilling involves lifting and dropping a string of solid steel drilling tools suspended from a wire rope to hit the bottom of the hole, a process that drives the cutting bit to fracture or pulverise the formation. Cable tool method is well suited to remote settings due to its low fuel and water consumption. It is also very cost</w:t>
            </w:r>
            <w:r w:rsidR="00975F18">
              <w:t>-</w:t>
            </w:r>
            <w:r w:rsidRPr="00BA08DF">
              <w:t xml:space="preserve">effective in terms of capital cost, operation and maintenance and only requires one driller to operate. Key disadvantages of the method are the slow drilling rates, in particular through hard rock. </w:t>
            </w:r>
          </w:p>
        </w:tc>
        <w:tc>
          <w:tcPr>
            <w:tcW w:w="3306" w:type="dxa"/>
            <w:tcBorders>
              <w:top w:val="none" w:sz="0" w:space="0" w:color="auto"/>
              <w:bottom w:val="none" w:sz="0" w:space="0" w:color="auto"/>
              <w:right w:val="none" w:sz="0" w:space="0" w:color="auto"/>
            </w:tcBorders>
          </w:tcPr>
          <w:p w:rsidR="00B87189" w:rsidRPr="00BA08DF" w:rsidRDefault="00B87189" w:rsidP="003F5778">
            <w:pPr>
              <w:pStyle w:val="Tabletext"/>
              <w:cnfStyle w:val="000000100000"/>
            </w:pPr>
            <w:r w:rsidRPr="00BA08DF">
              <w:rPr>
                <w:noProof/>
              </w:rPr>
              <w:drawing>
                <wp:inline distT="0" distB="0" distL="0" distR="0">
                  <wp:extent cx="1940944" cy="2484407"/>
                  <wp:effectExtent l="0" t="0" r="0" b="0"/>
                  <wp:docPr id="5" name="Picture 4" descr="Image of drilling using the cable tool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le_tool.gif"/>
                          <pic:cNvPicPr/>
                        </pic:nvPicPr>
                        <pic:blipFill>
                          <a:blip r:embed="rId29" cstate="email"/>
                          <a:stretch>
                            <a:fillRect/>
                          </a:stretch>
                        </pic:blipFill>
                        <pic:spPr>
                          <a:xfrm>
                            <a:off x="0" y="0"/>
                            <a:ext cx="1944537" cy="2489006"/>
                          </a:xfrm>
                          <a:prstGeom prst="rect">
                            <a:avLst/>
                          </a:prstGeom>
                        </pic:spPr>
                      </pic:pic>
                    </a:graphicData>
                  </a:graphic>
                </wp:inline>
              </w:drawing>
            </w:r>
          </w:p>
        </w:tc>
      </w:tr>
      <w:tr w:rsidR="00975F18" w:rsidRPr="00BA08DF" w:rsidTr="003F5778">
        <w:tc>
          <w:tcPr>
            <w:cnfStyle w:val="001000000000"/>
            <w:tcW w:w="1347" w:type="dxa"/>
            <w:tcBorders>
              <w:top w:val="single" w:sz="4" w:space="0" w:color="000000" w:themeColor="text1"/>
              <w:left w:val="single" w:sz="4" w:space="0" w:color="000000" w:themeColor="text1"/>
              <w:bottom w:val="nil"/>
            </w:tcBorders>
          </w:tcPr>
          <w:p w:rsidR="00975F18" w:rsidRPr="00975F18" w:rsidRDefault="00975F18" w:rsidP="00E87A3A">
            <w:pPr>
              <w:pStyle w:val="Tabletext"/>
              <w:rPr>
                <w:b w:val="0"/>
              </w:rPr>
            </w:pPr>
            <w:r w:rsidRPr="00C8091F">
              <w:rPr>
                <w:b w:val="0"/>
              </w:rPr>
              <w:t>Rotary drilling techniques</w:t>
            </w:r>
          </w:p>
        </w:tc>
        <w:tc>
          <w:tcPr>
            <w:tcW w:w="4627" w:type="dxa"/>
            <w:tcBorders>
              <w:top w:val="single" w:sz="4" w:space="0" w:color="000000" w:themeColor="text1"/>
              <w:bottom w:val="nil"/>
              <w:right w:val="single" w:sz="4" w:space="0" w:color="000000" w:themeColor="text1"/>
            </w:tcBorders>
          </w:tcPr>
          <w:p w:rsidR="00975F18" w:rsidRPr="00BA08DF" w:rsidRDefault="00975F18" w:rsidP="00E87A3A">
            <w:pPr>
              <w:pStyle w:val="Tabletext"/>
              <w:cnfStyle w:val="000000000000"/>
            </w:pPr>
            <w:r w:rsidRPr="00BA08DF">
              <w:t xml:space="preserve">Rotary drilling uses a sharp rotating drill bit to drill into the formation, much </w:t>
            </w:r>
            <w:r>
              <w:t>like a common hand held drill.</w:t>
            </w:r>
          </w:p>
        </w:tc>
        <w:tc>
          <w:tcPr>
            <w:tcW w:w="3306" w:type="dxa"/>
            <w:vMerge w:val="restart"/>
            <w:tcBorders>
              <w:left w:val="single" w:sz="4" w:space="0" w:color="000000" w:themeColor="text1"/>
            </w:tcBorders>
          </w:tcPr>
          <w:p w:rsidR="00975F18" w:rsidRPr="00BA08DF" w:rsidRDefault="00975F18" w:rsidP="003F5778">
            <w:pPr>
              <w:pStyle w:val="Tabletext"/>
              <w:cnfStyle w:val="000000000000"/>
            </w:pPr>
            <w:r w:rsidRPr="00BA08DF">
              <w:rPr>
                <w:noProof/>
              </w:rPr>
              <w:drawing>
                <wp:inline distT="0" distB="0" distL="0" distR="0">
                  <wp:extent cx="1919476" cy="2579298"/>
                  <wp:effectExtent l="0" t="0" r="0" b="0"/>
                  <wp:docPr id="6" name="Picture 1" descr="Image of drilling using rotary drilling techn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srcRect/>
                          <a:stretch>
                            <a:fillRect/>
                          </a:stretch>
                        </pic:blipFill>
                        <pic:spPr bwMode="auto">
                          <a:xfrm>
                            <a:off x="0" y="0"/>
                            <a:ext cx="1925534" cy="2587438"/>
                          </a:xfrm>
                          <a:prstGeom prst="rect">
                            <a:avLst/>
                          </a:prstGeom>
                          <a:noFill/>
                          <a:ln w="9525">
                            <a:noFill/>
                            <a:miter lim="800000"/>
                            <a:headEnd/>
                            <a:tailEnd/>
                          </a:ln>
                        </pic:spPr>
                      </pic:pic>
                    </a:graphicData>
                  </a:graphic>
                </wp:inline>
              </w:drawing>
            </w:r>
          </w:p>
          <w:p w:rsidR="00975F18" w:rsidRPr="00BA08DF" w:rsidRDefault="00975F18" w:rsidP="00E87A3A">
            <w:pPr>
              <w:pStyle w:val="Tabletext"/>
              <w:cnfStyle w:val="000000000000"/>
              <w:rPr>
                <w:noProof/>
              </w:rPr>
            </w:pPr>
          </w:p>
        </w:tc>
      </w:tr>
      <w:tr w:rsidR="00975F18" w:rsidRPr="00BA08DF" w:rsidTr="003F5778">
        <w:trPr>
          <w:cnfStyle w:val="000000100000"/>
        </w:trPr>
        <w:tc>
          <w:tcPr>
            <w:cnfStyle w:val="001000000000"/>
            <w:tcW w:w="1347" w:type="dxa"/>
            <w:tcBorders>
              <w:top w:val="nil"/>
              <w:left w:val="single" w:sz="4" w:space="0" w:color="000000" w:themeColor="text1"/>
              <w:bottom w:val="nil"/>
            </w:tcBorders>
          </w:tcPr>
          <w:p w:rsidR="00975F18" w:rsidRPr="00C8091F" w:rsidRDefault="00975F18" w:rsidP="00975F18">
            <w:pPr>
              <w:pStyle w:val="Tabletext"/>
              <w:rPr>
                <w:b w:val="0"/>
              </w:rPr>
            </w:pPr>
            <w:r w:rsidRPr="00C8091F">
              <w:rPr>
                <w:b w:val="0"/>
              </w:rPr>
              <w:t>Mud rotary</w:t>
            </w:r>
          </w:p>
          <w:p w:rsidR="00975F18" w:rsidRPr="00C8091F" w:rsidDel="00975F18" w:rsidRDefault="00975F18" w:rsidP="00E87A3A">
            <w:pPr>
              <w:pStyle w:val="Tabletext"/>
              <w:rPr>
                <w:b w:val="0"/>
              </w:rPr>
            </w:pPr>
          </w:p>
        </w:tc>
        <w:tc>
          <w:tcPr>
            <w:tcW w:w="4627" w:type="dxa"/>
            <w:tcBorders>
              <w:top w:val="nil"/>
              <w:bottom w:val="nil"/>
              <w:right w:val="single" w:sz="4" w:space="0" w:color="000000" w:themeColor="text1"/>
            </w:tcBorders>
          </w:tcPr>
          <w:p w:rsidR="00975F18" w:rsidRPr="00BA08DF" w:rsidDel="00975F18" w:rsidRDefault="00975F18" w:rsidP="00E87A3A">
            <w:pPr>
              <w:pStyle w:val="Tabletext"/>
              <w:cnfStyle w:val="000000100000"/>
            </w:pPr>
            <w:r w:rsidRPr="00BA08DF">
              <w:t>Rotary mud drilling is a method commonly used for water bores</w:t>
            </w:r>
            <w:r>
              <w:t>. D</w:t>
            </w:r>
            <w:r w:rsidRPr="00BA08DF">
              <w:t>rilling mud</w:t>
            </w:r>
            <w:r>
              <w:t xml:space="preserve"> is</w:t>
            </w:r>
            <w:r w:rsidRPr="00BA08DF">
              <w:t xml:space="preserve"> pumped down the drill string</w:t>
            </w:r>
            <w:r>
              <w:t xml:space="preserve"> to</w:t>
            </w:r>
            <w:r w:rsidRPr="00BA08DF">
              <w:t xml:space="preserve"> provid</w:t>
            </w:r>
            <w:r>
              <w:t>e</w:t>
            </w:r>
            <w:r w:rsidRPr="00BA08DF">
              <w:t xml:space="preserve"> wall support for the bore prior to </w:t>
            </w:r>
            <w:r>
              <w:t xml:space="preserve">the bore casing being inserted and drill cuttings removed from the borehole. </w:t>
            </w:r>
            <w:r w:rsidRPr="00BA08DF">
              <w:t>The fluid serves to cool and lubricate the bit. The mud slurry then flows upwards in the annular space around the drill pipe to the surface, carrying the c</w:t>
            </w:r>
            <w:r>
              <w:t xml:space="preserve">uttings with it in suspension. </w:t>
            </w:r>
          </w:p>
        </w:tc>
        <w:tc>
          <w:tcPr>
            <w:tcW w:w="3306" w:type="dxa"/>
            <w:vMerge/>
            <w:tcBorders>
              <w:left w:val="single" w:sz="4" w:space="0" w:color="000000" w:themeColor="text1"/>
            </w:tcBorders>
          </w:tcPr>
          <w:p w:rsidR="00975F18" w:rsidRPr="00BA08DF" w:rsidRDefault="00975F18" w:rsidP="00E87A3A">
            <w:pPr>
              <w:pStyle w:val="Tabletext"/>
              <w:cnfStyle w:val="000000100000"/>
              <w:rPr>
                <w:noProof/>
              </w:rPr>
            </w:pPr>
          </w:p>
        </w:tc>
      </w:tr>
      <w:tr w:rsidR="00975F18" w:rsidRPr="00BA08DF" w:rsidTr="003F5778">
        <w:tc>
          <w:tcPr>
            <w:cnfStyle w:val="001000000000"/>
            <w:tcW w:w="1347" w:type="dxa"/>
            <w:tcBorders>
              <w:top w:val="nil"/>
              <w:left w:val="single" w:sz="4" w:space="0" w:color="000000" w:themeColor="text1"/>
              <w:bottom w:val="single" w:sz="4" w:space="0" w:color="000000" w:themeColor="text1"/>
            </w:tcBorders>
          </w:tcPr>
          <w:p w:rsidR="00975F18" w:rsidRPr="00C8091F" w:rsidRDefault="00975F18" w:rsidP="003F5778">
            <w:pPr>
              <w:pStyle w:val="Tabletext"/>
              <w:rPr>
                <w:b w:val="0"/>
              </w:rPr>
            </w:pPr>
            <w:r w:rsidRPr="00C8091F">
              <w:rPr>
                <w:b w:val="0"/>
              </w:rPr>
              <w:t>Rotary air</w:t>
            </w:r>
            <w:r w:rsidRPr="00C8091F" w:rsidDel="00975F18">
              <w:rPr>
                <w:b w:val="0"/>
              </w:rPr>
              <w:t xml:space="preserve"> </w:t>
            </w:r>
          </w:p>
          <w:p w:rsidR="00975F18" w:rsidRPr="00C8091F" w:rsidRDefault="00975F18" w:rsidP="003F5778">
            <w:pPr>
              <w:pStyle w:val="Tabletext"/>
              <w:rPr>
                <w:b w:val="0"/>
              </w:rPr>
            </w:pPr>
          </w:p>
        </w:tc>
        <w:tc>
          <w:tcPr>
            <w:tcW w:w="4627" w:type="dxa"/>
            <w:tcBorders>
              <w:top w:val="nil"/>
              <w:bottom w:val="single" w:sz="4" w:space="0" w:color="000000" w:themeColor="text1"/>
              <w:right w:val="single" w:sz="4" w:space="0" w:color="000000" w:themeColor="text1"/>
            </w:tcBorders>
          </w:tcPr>
          <w:p w:rsidR="00975F18" w:rsidRPr="00BA08DF" w:rsidRDefault="00975F18" w:rsidP="003F5778">
            <w:pPr>
              <w:pStyle w:val="Tabletext"/>
              <w:cnfStyle w:val="000000000000"/>
            </w:pPr>
            <w:r w:rsidRPr="00BA08DF">
              <w:t>The rotary air method is used to drill holes in consolidated or semi</w:t>
            </w:r>
            <w:r>
              <w:t>-</w:t>
            </w:r>
            <w:r w:rsidRPr="00BA08DF">
              <w:t>hard formations such as sa</w:t>
            </w:r>
            <w:r>
              <w:t>ndstone or shales that are self-</w:t>
            </w:r>
            <w:r w:rsidRPr="00BA08DF">
              <w:t>supporting. This process produces cuttings that are cleared by circulating air, which is derived from a compressor and fed down the drill pipe to emerge through a bit. The up-hole annular air velocity must be maintained to remove cuttings effectively.</w:t>
            </w:r>
          </w:p>
        </w:tc>
        <w:tc>
          <w:tcPr>
            <w:tcW w:w="3306" w:type="dxa"/>
            <w:vMerge/>
            <w:tcBorders>
              <w:left w:val="single" w:sz="4" w:space="0" w:color="000000" w:themeColor="text1"/>
            </w:tcBorders>
          </w:tcPr>
          <w:p w:rsidR="00975F18" w:rsidRPr="00BA08DF" w:rsidRDefault="00975F18" w:rsidP="003F5778">
            <w:pPr>
              <w:pStyle w:val="Tabletext"/>
              <w:cnfStyle w:val="000000000000"/>
            </w:pPr>
          </w:p>
        </w:tc>
      </w:tr>
      <w:tr w:rsidR="00B87189" w:rsidRPr="00BA08DF" w:rsidTr="003F5778">
        <w:trPr>
          <w:cnfStyle w:val="000000100000"/>
        </w:trPr>
        <w:tc>
          <w:tcPr>
            <w:cnfStyle w:val="001000000000"/>
            <w:tcW w:w="1347" w:type="dxa"/>
            <w:tcBorders>
              <w:top w:val="single" w:sz="4" w:space="0" w:color="000000" w:themeColor="text1"/>
              <w:left w:val="none" w:sz="0" w:space="0" w:color="auto"/>
              <w:bottom w:val="none" w:sz="0" w:space="0" w:color="auto"/>
            </w:tcBorders>
          </w:tcPr>
          <w:p w:rsidR="00B87189" w:rsidRPr="000D21E5" w:rsidRDefault="00B87189" w:rsidP="003F5778">
            <w:pPr>
              <w:pStyle w:val="Tabletext"/>
              <w:rPr>
                <w:b w:val="0"/>
              </w:rPr>
            </w:pPr>
            <w:r w:rsidRPr="000D21E5">
              <w:rPr>
                <w:b w:val="0"/>
              </w:rPr>
              <w:lastRenderedPageBreak/>
              <w:t>Down</w:t>
            </w:r>
            <w:r w:rsidR="00975F18" w:rsidRPr="000D21E5">
              <w:rPr>
                <w:b w:val="0"/>
              </w:rPr>
              <w:t>-h</w:t>
            </w:r>
            <w:r w:rsidRPr="000D21E5">
              <w:rPr>
                <w:b w:val="0"/>
              </w:rPr>
              <w:t xml:space="preserve">ole </w:t>
            </w:r>
            <w:r w:rsidR="00975F18" w:rsidRPr="000D21E5">
              <w:rPr>
                <w:b w:val="0"/>
              </w:rPr>
              <w:t>h</w:t>
            </w:r>
            <w:r w:rsidRPr="000D21E5">
              <w:rPr>
                <w:b w:val="0"/>
              </w:rPr>
              <w:t xml:space="preserve">ammer </w:t>
            </w:r>
          </w:p>
          <w:p w:rsidR="00B87189" w:rsidRPr="00C8091F" w:rsidRDefault="00B87189" w:rsidP="003F5778">
            <w:pPr>
              <w:pStyle w:val="Tabletext"/>
              <w:rPr>
                <w:b w:val="0"/>
              </w:rPr>
            </w:pPr>
          </w:p>
        </w:tc>
        <w:tc>
          <w:tcPr>
            <w:tcW w:w="4627" w:type="dxa"/>
            <w:tcBorders>
              <w:top w:val="single" w:sz="4" w:space="0" w:color="000000" w:themeColor="text1"/>
              <w:bottom w:val="none" w:sz="0" w:space="0" w:color="auto"/>
            </w:tcBorders>
          </w:tcPr>
          <w:p w:rsidR="00B87189" w:rsidRPr="00BA08DF" w:rsidRDefault="00975F18" w:rsidP="003F5778">
            <w:pPr>
              <w:pStyle w:val="Tabletext"/>
              <w:cnfStyle w:val="000000100000"/>
            </w:pPr>
            <w:r>
              <w:t>The d</w:t>
            </w:r>
            <w:r w:rsidR="00B87189" w:rsidRPr="00BA08DF">
              <w:t>own</w:t>
            </w:r>
            <w:r>
              <w:t>-</w:t>
            </w:r>
            <w:r w:rsidR="00B87189" w:rsidRPr="00BA08DF">
              <w:t xml:space="preserve">hole hammer </w:t>
            </w:r>
            <w:r>
              <w:t xml:space="preserve">method </w:t>
            </w:r>
            <w:r w:rsidR="00B87189" w:rsidRPr="00BA08DF">
              <w:t xml:space="preserve">involves a pneumatically operated drill bit that effectively combines a percussion action with a turning action. The </w:t>
            </w:r>
            <w:r>
              <w:t xml:space="preserve">image </w:t>
            </w:r>
            <w:r w:rsidR="00B87189" w:rsidRPr="00BA08DF">
              <w:t xml:space="preserve">to the right shows a rotary drill bit on the left and a down </w:t>
            </w:r>
            <w:proofErr w:type="gramStart"/>
            <w:r w:rsidR="00B87189" w:rsidRPr="00BA08DF">
              <w:t>hole</w:t>
            </w:r>
            <w:proofErr w:type="gramEnd"/>
            <w:r w:rsidR="00B87189" w:rsidRPr="00BA08DF">
              <w:t xml:space="preserve"> hammer drill bit on the right. A pneumatic drill bit can be used on a standard rotary rig with a high pressure air compressor of sufficient capacity. Down-hole hammers are used for hard rock drilling and enable water bores to be established from fractured hard rock aquifers. Down-hole hammer is generally the fastest method of penetrating hard rock. Foaming additives are occasionally used to increase the volume of cuttings that can be removed by the air returning to the surface. The method is not used for loose unconsolidated materials.</w:t>
            </w:r>
          </w:p>
        </w:tc>
        <w:tc>
          <w:tcPr>
            <w:tcW w:w="3306" w:type="dxa"/>
            <w:tcBorders>
              <w:top w:val="none" w:sz="0" w:space="0" w:color="auto"/>
              <w:bottom w:val="none" w:sz="0" w:space="0" w:color="auto"/>
              <w:right w:val="none" w:sz="0" w:space="0" w:color="auto"/>
            </w:tcBorders>
          </w:tcPr>
          <w:p w:rsidR="00B87189" w:rsidRPr="00BA08DF" w:rsidRDefault="00B87189" w:rsidP="003F5778">
            <w:pPr>
              <w:pStyle w:val="Tabletext"/>
              <w:cnfStyle w:val="000000100000"/>
            </w:pPr>
            <w:r w:rsidRPr="00BA08DF">
              <w:rPr>
                <w:noProof/>
              </w:rPr>
              <w:drawing>
                <wp:inline distT="0" distB="0" distL="0" distR="0">
                  <wp:extent cx="1510410" cy="2941251"/>
                  <wp:effectExtent l="0" t="0" r="0" b="0"/>
                  <wp:docPr id="7" name="Picture 6" descr="Image of drilling using the down-hole hammer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llingmethods.jpg"/>
                          <pic:cNvPicPr/>
                        </pic:nvPicPr>
                        <pic:blipFill>
                          <a:blip r:embed="rId31" cstate="email"/>
                          <a:srcRect/>
                          <a:stretch>
                            <a:fillRect/>
                          </a:stretch>
                        </pic:blipFill>
                        <pic:spPr>
                          <a:xfrm>
                            <a:off x="0" y="0"/>
                            <a:ext cx="1513169" cy="2946623"/>
                          </a:xfrm>
                          <a:prstGeom prst="rect">
                            <a:avLst/>
                          </a:prstGeom>
                        </pic:spPr>
                      </pic:pic>
                    </a:graphicData>
                  </a:graphic>
                </wp:inline>
              </w:drawing>
            </w:r>
          </w:p>
        </w:tc>
      </w:tr>
      <w:tr w:rsidR="00B87189" w:rsidRPr="00BA08DF" w:rsidTr="00BA08DF">
        <w:tc>
          <w:tcPr>
            <w:cnfStyle w:val="001000000000"/>
            <w:tcW w:w="1347" w:type="dxa"/>
          </w:tcPr>
          <w:p w:rsidR="00B87189" w:rsidRPr="000D21E5" w:rsidRDefault="00B87189" w:rsidP="003F5778">
            <w:pPr>
              <w:pStyle w:val="Tabletext"/>
              <w:rPr>
                <w:b w:val="0"/>
              </w:rPr>
            </w:pPr>
            <w:r w:rsidRPr="000D21E5">
              <w:rPr>
                <w:b w:val="0"/>
              </w:rPr>
              <w:t xml:space="preserve">Reverse circulation drilling </w:t>
            </w:r>
            <w:r w:rsidR="000D21E5">
              <w:rPr>
                <w:b w:val="0"/>
              </w:rPr>
              <w:t>-</w:t>
            </w:r>
            <w:r w:rsidRPr="000D21E5">
              <w:rPr>
                <w:b w:val="0"/>
              </w:rPr>
              <w:t xml:space="preserve"> air and mud</w:t>
            </w:r>
          </w:p>
        </w:tc>
        <w:tc>
          <w:tcPr>
            <w:tcW w:w="4627" w:type="dxa"/>
          </w:tcPr>
          <w:p w:rsidR="00B87189" w:rsidRPr="00BA08DF" w:rsidRDefault="00B87189" w:rsidP="003F5778">
            <w:pPr>
              <w:pStyle w:val="Tabletext"/>
              <w:cnfStyle w:val="000000000000"/>
            </w:pPr>
            <w:r w:rsidRPr="00BA08DF">
              <w:t xml:space="preserve">Reverse circulation drilling was developed to allow for larger borehole drilling without being limited by drilling fluid pump capacities. Drill rigs are much larger and the drilling method requires a lot of water and sediment handling. The bore is kept filled to the surface during drilling to provide water pressure support to the sides of the hole until the permanent production casing is installed. It is not a common method for water bores; however, it is sometimes used for water sampling programs. </w:t>
            </w:r>
          </w:p>
        </w:tc>
        <w:tc>
          <w:tcPr>
            <w:tcW w:w="3306" w:type="dxa"/>
          </w:tcPr>
          <w:p w:rsidR="00B87189" w:rsidRPr="00BA08DF" w:rsidRDefault="00B87189" w:rsidP="003F5778">
            <w:pPr>
              <w:pStyle w:val="Tabletext"/>
              <w:cnfStyle w:val="000000000000"/>
            </w:pPr>
            <w:r w:rsidRPr="00BA08DF">
              <w:rPr>
                <w:noProof/>
              </w:rPr>
              <w:drawing>
                <wp:inline distT="0" distB="0" distL="0" distR="0">
                  <wp:extent cx="851875" cy="1707065"/>
                  <wp:effectExtent l="0" t="0" r="0" b="0"/>
                  <wp:docPr id="9" name="Picture 8" descr="Image of drilling using the reverse circulation drilling (air and mud)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_circulation.jpg"/>
                          <pic:cNvPicPr/>
                        </pic:nvPicPr>
                        <pic:blipFill>
                          <a:blip r:embed="rId32" cstate="email"/>
                          <a:stretch>
                            <a:fillRect/>
                          </a:stretch>
                        </pic:blipFill>
                        <pic:spPr>
                          <a:xfrm>
                            <a:off x="0" y="0"/>
                            <a:ext cx="851333" cy="1705979"/>
                          </a:xfrm>
                          <a:prstGeom prst="rect">
                            <a:avLst/>
                          </a:prstGeom>
                        </pic:spPr>
                      </pic:pic>
                    </a:graphicData>
                  </a:graphic>
                </wp:inline>
              </w:drawing>
            </w:r>
          </w:p>
        </w:tc>
      </w:tr>
      <w:tr w:rsidR="00B87189" w:rsidRPr="00BA08DF" w:rsidTr="00BA08DF">
        <w:trPr>
          <w:cnfStyle w:val="000000100000"/>
        </w:trPr>
        <w:tc>
          <w:tcPr>
            <w:cnfStyle w:val="001000000000"/>
            <w:tcW w:w="1347" w:type="dxa"/>
            <w:tcBorders>
              <w:top w:val="none" w:sz="0" w:space="0" w:color="auto"/>
              <w:left w:val="none" w:sz="0" w:space="0" w:color="auto"/>
              <w:bottom w:val="none" w:sz="0" w:space="0" w:color="auto"/>
            </w:tcBorders>
          </w:tcPr>
          <w:p w:rsidR="00B87189" w:rsidRPr="000D21E5" w:rsidRDefault="00B87189" w:rsidP="003F5778">
            <w:pPr>
              <w:pStyle w:val="Tabletext"/>
              <w:rPr>
                <w:b w:val="0"/>
              </w:rPr>
            </w:pPr>
            <w:r w:rsidRPr="000D21E5">
              <w:rPr>
                <w:b w:val="0"/>
              </w:rPr>
              <w:t>Sonic drilling</w:t>
            </w:r>
          </w:p>
        </w:tc>
        <w:tc>
          <w:tcPr>
            <w:tcW w:w="4627" w:type="dxa"/>
            <w:tcBorders>
              <w:top w:val="none" w:sz="0" w:space="0" w:color="auto"/>
              <w:bottom w:val="none" w:sz="0" w:space="0" w:color="auto"/>
            </w:tcBorders>
          </w:tcPr>
          <w:p w:rsidR="00B87189" w:rsidRPr="00BA08DF" w:rsidRDefault="00B87189" w:rsidP="003F5778">
            <w:pPr>
              <w:pStyle w:val="Tabletext"/>
              <w:cnfStyle w:val="000000100000"/>
            </w:pPr>
            <w:r w:rsidRPr="00BA08DF">
              <w:t xml:space="preserve">Sonic drilling, also known as a rotary vibratory drill, is a relatively new technique </w:t>
            </w:r>
            <w:r w:rsidR="00E87A3A">
              <w:t>that</w:t>
            </w:r>
            <w:r w:rsidR="00E87A3A" w:rsidRPr="00BA08DF">
              <w:t xml:space="preserve"> </w:t>
            </w:r>
            <w:r w:rsidRPr="00BA08DF">
              <w:t>uses a high-frequency vibration in combination with rotation to drill. It is capable of high speeds and continuous coring and can collect undisturbed samples without the use of drilling fluids.</w:t>
            </w:r>
          </w:p>
          <w:p w:rsidR="00B87189" w:rsidRPr="00BA08DF" w:rsidRDefault="00B87189" w:rsidP="003F5778">
            <w:pPr>
              <w:pStyle w:val="Tabletext"/>
              <w:cnfStyle w:val="000000100000"/>
            </w:pPr>
          </w:p>
        </w:tc>
        <w:tc>
          <w:tcPr>
            <w:tcW w:w="3306" w:type="dxa"/>
            <w:tcBorders>
              <w:top w:val="none" w:sz="0" w:space="0" w:color="auto"/>
              <w:bottom w:val="none" w:sz="0" w:space="0" w:color="auto"/>
              <w:right w:val="none" w:sz="0" w:space="0" w:color="auto"/>
            </w:tcBorders>
          </w:tcPr>
          <w:p w:rsidR="00B87189" w:rsidRPr="00BA08DF" w:rsidRDefault="00B87189" w:rsidP="003F5778">
            <w:pPr>
              <w:pStyle w:val="Tabletext"/>
              <w:cnfStyle w:val="000000100000"/>
            </w:pPr>
            <w:r w:rsidRPr="00BA08DF">
              <w:rPr>
                <w:noProof/>
              </w:rPr>
              <w:drawing>
                <wp:inline distT="0" distB="0" distL="0" distR="0">
                  <wp:extent cx="1073689" cy="2260397"/>
                  <wp:effectExtent l="0" t="0" r="0" b="0"/>
                  <wp:docPr id="8" name="Picture 7" descr="Image of drilling using the sonic drilling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c.jpg"/>
                          <pic:cNvPicPr/>
                        </pic:nvPicPr>
                        <pic:blipFill>
                          <a:blip r:embed="rId33" cstate="email"/>
                          <a:stretch>
                            <a:fillRect/>
                          </a:stretch>
                        </pic:blipFill>
                        <pic:spPr>
                          <a:xfrm>
                            <a:off x="0" y="0"/>
                            <a:ext cx="1073689" cy="2260397"/>
                          </a:xfrm>
                          <a:prstGeom prst="rect">
                            <a:avLst/>
                          </a:prstGeom>
                        </pic:spPr>
                      </pic:pic>
                    </a:graphicData>
                  </a:graphic>
                </wp:inline>
              </w:drawing>
            </w:r>
          </w:p>
        </w:tc>
      </w:tr>
    </w:tbl>
    <w:p w:rsidR="00B87189" w:rsidRDefault="00B87189" w:rsidP="00B87189">
      <w:pPr>
        <w:pStyle w:val="Body"/>
        <w:spacing w:after="0"/>
        <w:rPr>
          <w:sz w:val="16"/>
          <w:szCs w:val="16"/>
        </w:rPr>
      </w:pPr>
      <w:bookmarkStart w:id="541" w:name="_Toc336609849"/>
    </w:p>
    <w:p w:rsidR="00B87189" w:rsidRDefault="00B87189" w:rsidP="00B87189">
      <w:pPr>
        <w:pStyle w:val="Body"/>
      </w:pPr>
    </w:p>
    <w:p w:rsidR="00DE6C23" w:rsidRDefault="00DE6C23" w:rsidP="00B87189">
      <w:pPr>
        <w:pStyle w:val="Body"/>
      </w:pPr>
    </w:p>
    <w:p w:rsidR="00B87189" w:rsidRDefault="00DE6C23" w:rsidP="00FB472D">
      <w:pPr>
        <w:pStyle w:val="Heading3"/>
      </w:pPr>
      <w:bookmarkStart w:id="542" w:name="_Toc382992959"/>
      <w:r>
        <w:lastRenderedPageBreak/>
        <w:t>Coal e</w:t>
      </w:r>
      <w:r w:rsidR="00B87189">
        <w:t xml:space="preserve">xploration </w:t>
      </w:r>
      <w:r>
        <w:t>b</w:t>
      </w:r>
      <w:r w:rsidR="00B87189" w:rsidRPr="00DE6C23">
        <w:t>ores</w:t>
      </w:r>
      <w:bookmarkEnd w:id="541"/>
      <w:bookmarkEnd w:id="542"/>
    </w:p>
    <w:p w:rsidR="00B87189" w:rsidRDefault="00B87189" w:rsidP="00DE6C23">
      <w:pPr>
        <w:pStyle w:val="BRNormal"/>
      </w:pPr>
      <w:r>
        <w:t>Exploratory drilling can be undertaken to recover core samples of coal and non-coal strata for detailed geological description, analytical studies and geotechnical testing, or to recover broken fragments or ‘cuttings’ of the material penetrated (Kang 2009). The aim is to provide information on the depth, thickness and quality of the coal and it is only the core or cuttings that are of interest. Consequently, bore construction with casings and screens is not used for coal exploration bores. As with water bores, drilling methods</w:t>
      </w:r>
      <w:r w:rsidRPr="00331F68">
        <w:t xml:space="preserve"> </w:t>
      </w:r>
      <w:r>
        <w:t xml:space="preserve">will </w:t>
      </w:r>
      <w:r w:rsidRPr="00331F68">
        <w:t xml:space="preserve">vary depending on the </w:t>
      </w:r>
      <w:r>
        <w:t>anticipated</w:t>
      </w:r>
      <w:r w:rsidRPr="00331F68">
        <w:t xml:space="preserve"> geology, groundwater pressures, bore diameters and depths </w:t>
      </w:r>
      <w:r>
        <w:t>encountered during drilling.</w:t>
      </w:r>
    </w:p>
    <w:p w:rsidR="00B87189" w:rsidRDefault="00B87189" w:rsidP="00DE6C23">
      <w:pPr>
        <w:pStyle w:val="BRNormal"/>
      </w:pPr>
      <w:r>
        <w:t>Rotary drilling is the most widely used method of non-core drilling in coal exploration and is described above in</w:t>
      </w:r>
      <w:r w:rsidR="000D21E5">
        <w:t xml:space="preserve"> Table 2 </w:t>
      </w:r>
      <w:r>
        <w:t>(Kang</w:t>
      </w:r>
      <w:r w:rsidR="00EE5936">
        <w:t> </w:t>
      </w:r>
      <w:r>
        <w:t>2009; Ward 2009). Reverse circulation is also used for mineral sampling to obtain an uncontaminated geological sample because sampling is less precise with rotary drilling techniques.</w:t>
      </w:r>
    </w:p>
    <w:p w:rsidR="00B87189" w:rsidRDefault="00B87189" w:rsidP="00DE6C23">
      <w:pPr>
        <w:pStyle w:val="BRNormal"/>
      </w:pPr>
      <w:r>
        <w:t>The most effective method of core drilling is diamond drilling. A hollow cylindrical drill bit impregnated with industrial diamonds is attached to a series of metal drill rods and rotated under controlled downward pressure. A circle of rock is ground away and the cutting removed by water flushing. A cylindrical core remains in the centre of the drill string. A triple tube core barrel is preferential for coal seams and other soft or friable strata, recovering core in a split metal tube that allows it to be exposed for inspection with minimal disturbance (Ward</w:t>
      </w:r>
      <w:r w:rsidR="00EE5936">
        <w:t> </w:t>
      </w:r>
      <w:r>
        <w:t>2009).</w:t>
      </w:r>
    </w:p>
    <w:p w:rsidR="00B87189" w:rsidRDefault="00B87189" w:rsidP="00DE6C23">
      <w:pPr>
        <w:pStyle w:val="BRNormal"/>
      </w:pPr>
      <w:r>
        <w:t xml:space="preserve">Cores of between 45 mm and 85 mm diameter are typically taken for coal exploration programs. Large diameter cores </w:t>
      </w:r>
      <w:r w:rsidR="00EE5936">
        <w:t xml:space="preserve">(e.g. </w:t>
      </w:r>
      <w:r>
        <w:t>150 mm to 200 mm</w:t>
      </w:r>
      <w:r w:rsidR="00EE5936">
        <w:t>)</w:t>
      </w:r>
      <w:r>
        <w:t xml:space="preserve"> may be taken for bulk sampling and pilot-scale coal preparation tests. Keyhole samplers, where a large diameter hole is scooped out by an expanding head at the bottom of a relatively narrow hole</w:t>
      </w:r>
      <w:r w:rsidR="00EE5936">
        <w:t>,</w:t>
      </w:r>
      <w:r>
        <w:t xml:space="preserve"> may also be used to gather bulk samples (Ward 2009).</w:t>
      </w:r>
    </w:p>
    <w:p w:rsidR="00B87189" w:rsidRDefault="00DE6C23" w:rsidP="00FB472D">
      <w:pPr>
        <w:pStyle w:val="Heading3"/>
      </w:pPr>
      <w:bookmarkStart w:id="543" w:name="_Toc382992960"/>
      <w:r>
        <w:t>Coal seam g</w:t>
      </w:r>
      <w:r w:rsidR="00B87189">
        <w:t xml:space="preserve">as </w:t>
      </w:r>
      <w:r>
        <w:t>w</w:t>
      </w:r>
      <w:r w:rsidR="00B87189" w:rsidRPr="00DE6C23">
        <w:t>ells</w:t>
      </w:r>
      <w:bookmarkEnd w:id="543"/>
    </w:p>
    <w:p w:rsidR="00B87189" w:rsidRDefault="00B87189" w:rsidP="00DE6C23">
      <w:pPr>
        <w:pStyle w:val="BRNormal"/>
      </w:pPr>
      <w:r>
        <w:t>Coal seam gas wells are generally drilled using rotary or percussion techniques, which require the use of drilling fluids or mud during the drilling process to lubricate the drill bit and remove the cuttings. The drilling fluids in Australia are typically water based, comprising fresh water and organic polymers or clay additives such as bentonite, which are added to increase viscosity, inhibit clay and shale swelling and sticking</w:t>
      </w:r>
      <w:r w:rsidR="00F80DFC">
        <w:t>,</w:t>
      </w:r>
      <w:r>
        <w:t xml:space="preserve"> and flocculate drilled solids (</w:t>
      </w:r>
      <w:proofErr w:type="spellStart"/>
      <w:r w:rsidRPr="00DD7588">
        <w:t>Zvomuya</w:t>
      </w:r>
      <w:proofErr w:type="spellEnd"/>
      <w:r w:rsidR="00F80DFC">
        <w:t> </w:t>
      </w:r>
      <w:r w:rsidRPr="00DD7588">
        <w:t>et</w:t>
      </w:r>
      <w:r w:rsidR="00F80DFC">
        <w:t> </w:t>
      </w:r>
      <w:r w:rsidRPr="00DD7588">
        <w:t>al. 2008</w:t>
      </w:r>
      <w:r>
        <w:t>).</w:t>
      </w:r>
    </w:p>
    <w:p w:rsidR="00B87189" w:rsidRDefault="00B87189" w:rsidP="00FB472D">
      <w:pPr>
        <w:pStyle w:val="Heading2"/>
      </w:pPr>
      <w:bookmarkStart w:id="544" w:name="_Toc382992961"/>
      <w:bookmarkStart w:id="545" w:name="_Toc391459212"/>
      <w:r w:rsidRPr="00AE1807">
        <w:t xml:space="preserve">Construction </w:t>
      </w:r>
      <w:r w:rsidR="00DE6C23">
        <w:t>m</w:t>
      </w:r>
      <w:r w:rsidRPr="00DE6C23">
        <w:t>aterials</w:t>
      </w:r>
      <w:bookmarkEnd w:id="544"/>
      <w:bookmarkEnd w:id="545"/>
    </w:p>
    <w:p w:rsidR="00B87189" w:rsidRDefault="00B87189" w:rsidP="00DE6C23">
      <w:pPr>
        <w:pStyle w:val="BRNormal"/>
      </w:pPr>
      <w:r w:rsidRPr="00F9526F">
        <w:t>The materials used in the drilling and construction of bores vary with the drilling method and construction design</w:t>
      </w:r>
      <w:r>
        <w:t xml:space="preserve"> and </w:t>
      </w:r>
      <w:r w:rsidRPr="00F9526F">
        <w:t xml:space="preserve">can have a large impact on the overall integrity of the </w:t>
      </w:r>
      <w:r>
        <w:t>bore</w:t>
      </w:r>
      <w:r w:rsidRPr="00F9526F">
        <w:t>.</w:t>
      </w:r>
      <w:r>
        <w:t xml:space="preserve"> Bore design and the materials used are commensurate with the value and purpose of the bore. Every constructed bore should include the following components:</w:t>
      </w:r>
    </w:p>
    <w:p w:rsidR="00B87189" w:rsidRDefault="00B87189" w:rsidP="00DE6C23">
      <w:pPr>
        <w:pStyle w:val="BRdotpoints"/>
      </w:pPr>
      <w:r>
        <w:t>casing to ensure the bore stays open and sealed</w:t>
      </w:r>
    </w:p>
    <w:p w:rsidR="00B87189" w:rsidRDefault="00B87189" w:rsidP="00DE6C23">
      <w:pPr>
        <w:pStyle w:val="BRdotpoints"/>
      </w:pPr>
      <w:r>
        <w:t>screened interval over the target aquifer/zone to allow water/gas to flow into the bore</w:t>
      </w:r>
    </w:p>
    <w:p w:rsidR="00B87189" w:rsidRDefault="00B87189" w:rsidP="00DE6C23">
      <w:pPr>
        <w:pStyle w:val="BRdotpoints"/>
      </w:pPr>
      <w:proofErr w:type="gramStart"/>
      <w:r>
        <w:t>a</w:t>
      </w:r>
      <w:proofErr w:type="gramEnd"/>
      <w:r>
        <w:t xml:space="preserve"> seal to isolate and protect the target aquifer/coal measure.</w:t>
      </w:r>
    </w:p>
    <w:p w:rsidR="00F80DFC" w:rsidRDefault="00B87189" w:rsidP="00DE6C23">
      <w:pPr>
        <w:pStyle w:val="BRNormal"/>
      </w:pPr>
      <w:r>
        <w:t xml:space="preserve">The most common types of materials used for bore casing construction are mild steel, stainless steel, galvanised iron and plastics (SKM 2012b). Steel is the main material used as well casing in the petroleum and gas industry (API 2009). </w:t>
      </w:r>
    </w:p>
    <w:p w:rsidR="00B87189" w:rsidRDefault="00B87189" w:rsidP="00DE6C23">
      <w:pPr>
        <w:pStyle w:val="BRNormal"/>
      </w:pPr>
      <w:r>
        <w:lastRenderedPageBreak/>
        <w:t>Statistical studies to determine the effective life of bores based on construction material and installation environments have not yet been undertaken. Information on the reason for a bore coming to the end of its useful life does not appear to have been collected in Australia. Modern non-metallic well materials have not been in the ground long enough to determine deterioration rates or to reach their expected maximum life to confirm predictions of integrity behaviour (SKM 2012b).</w:t>
      </w:r>
    </w:p>
    <w:p w:rsidR="00B87189" w:rsidRDefault="00B87189" w:rsidP="00FB472D">
      <w:pPr>
        <w:pStyle w:val="Heading3"/>
      </w:pPr>
      <w:bookmarkStart w:id="546" w:name="_Toc382992962"/>
      <w:r>
        <w:t xml:space="preserve">Water </w:t>
      </w:r>
      <w:r w:rsidR="00DE6C23">
        <w:t>b</w:t>
      </w:r>
      <w:r w:rsidRPr="00DE6C23">
        <w:t>ores</w:t>
      </w:r>
      <w:bookmarkEnd w:id="546"/>
    </w:p>
    <w:p w:rsidR="00B87189" w:rsidRDefault="00B87189" w:rsidP="00DE6C23">
      <w:pPr>
        <w:pStyle w:val="BRNormal"/>
      </w:pPr>
      <w:r>
        <w:t xml:space="preserve">The third, and current, edition of the </w:t>
      </w:r>
      <w:r w:rsidRPr="00F53BC0">
        <w:rPr>
          <w:i/>
        </w:rPr>
        <w:t xml:space="preserve">Minimum </w:t>
      </w:r>
      <w:r w:rsidR="009144B1">
        <w:rPr>
          <w:i/>
        </w:rPr>
        <w:t>c</w:t>
      </w:r>
      <w:r w:rsidRPr="00F53BC0">
        <w:rPr>
          <w:i/>
        </w:rPr>
        <w:t xml:space="preserve">onstruction </w:t>
      </w:r>
      <w:r w:rsidR="009144B1">
        <w:rPr>
          <w:i/>
        </w:rPr>
        <w:t>r</w:t>
      </w:r>
      <w:r w:rsidRPr="00F53BC0">
        <w:rPr>
          <w:i/>
        </w:rPr>
        <w:t xml:space="preserve">equirements for </w:t>
      </w:r>
      <w:r w:rsidR="009144B1">
        <w:rPr>
          <w:i/>
        </w:rPr>
        <w:t>w</w:t>
      </w:r>
      <w:r w:rsidRPr="00F53BC0">
        <w:rPr>
          <w:i/>
        </w:rPr>
        <w:t xml:space="preserve">ater </w:t>
      </w:r>
      <w:r w:rsidR="009144B1">
        <w:rPr>
          <w:i/>
        </w:rPr>
        <w:t>b</w:t>
      </w:r>
      <w:r w:rsidRPr="00F53BC0">
        <w:rPr>
          <w:i/>
        </w:rPr>
        <w:t>ores in Australia</w:t>
      </w:r>
      <w:r>
        <w:t xml:space="preserve"> (MCRWBA)</w:t>
      </w:r>
      <w:r w:rsidR="009144B1">
        <w:t xml:space="preserve"> </w:t>
      </w:r>
      <w:r>
        <w:t xml:space="preserve">(NUDLC 2012) provides a sound framework for the design and construction of water bores </w:t>
      </w:r>
      <w:r w:rsidRPr="00005F76">
        <w:t>(</w:t>
      </w:r>
      <w:r w:rsidR="00856A6B">
        <w:t>NUDLC 2012</w:t>
      </w:r>
      <w:r>
        <w:t xml:space="preserve">). Most jurisdictions require the construction of water bores to comply with MCRWBA. However, issues with bore integrity can arise as a result of different interpretations of construction requirements and the subsequent design and construction variation that follows (Manifold 2010).  </w:t>
      </w:r>
    </w:p>
    <w:p w:rsidR="00487E3F" w:rsidRDefault="00487E3F" w:rsidP="00DE6C23">
      <w:pPr>
        <w:pStyle w:val="BRNormal"/>
      </w:pPr>
      <w:r>
        <w:t>The following figures show</w:t>
      </w:r>
      <w:r w:rsidR="00B87189">
        <w:t xml:space="preserve"> typical design</w:t>
      </w:r>
      <w:r w:rsidR="00856A6B">
        <w:t>s</w:t>
      </w:r>
      <w:r w:rsidR="00B87189">
        <w:t xml:space="preserve"> of a monitoring bore </w:t>
      </w:r>
      <w:r>
        <w:t xml:space="preserve">(Figure 6) </w:t>
      </w:r>
      <w:r w:rsidR="00B87189">
        <w:t>and a production bore</w:t>
      </w:r>
      <w:r>
        <w:t xml:space="preserve"> (</w:t>
      </w:r>
      <w:r w:rsidR="00384D97">
        <w:t>F</w:t>
      </w:r>
      <w:r>
        <w:t>igure 7)</w:t>
      </w:r>
      <w:r w:rsidR="00B87189">
        <w:t xml:space="preserve">. A monitoring bore is typically constructed with PVC casing, a bentonite plug to isolate the target aquifer and a cement grout seal at the surface. A production bore is often larger in diameter, constructed using steel or PVC, with a stainless steel screened interval over the target aquifer, a gravel pack and a longer cement grout seal. </w:t>
      </w:r>
    </w:p>
    <w:p w:rsidR="00856A6B" w:rsidRDefault="00856A6B" w:rsidP="00DE6C23">
      <w:pPr>
        <w:pStyle w:val="BRNormal"/>
      </w:pPr>
    </w:p>
    <w:p w:rsidR="00487E3F" w:rsidRDefault="00487E3F" w:rsidP="00DE6C23">
      <w:pPr>
        <w:pStyle w:val="BRNormal"/>
      </w:pPr>
      <w:r w:rsidRPr="002E752D">
        <w:rPr>
          <w:noProof/>
        </w:rPr>
        <w:drawing>
          <wp:inline distT="0" distB="0" distL="0" distR="0">
            <wp:extent cx="2849736" cy="3055511"/>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email"/>
                    <a:srcRect/>
                    <a:stretch>
                      <a:fillRect/>
                    </a:stretch>
                  </pic:blipFill>
                  <pic:spPr bwMode="auto">
                    <a:xfrm>
                      <a:off x="0" y="0"/>
                      <a:ext cx="2849736" cy="3055511"/>
                    </a:xfrm>
                    <a:prstGeom prst="rect">
                      <a:avLst/>
                    </a:prstGeom>
                    <a:noFill/>
                    <a:ln w="9525">
                      <a:noFill/>
                      <a:miter lim="800000"/>
                      <a:headEnd/>
                      <a:tailEnd/>
                    </a:ln>
                  </pic:spPr>
                </pic:pic>
              </a:graphicData>
            </a:graphic>
          </wp:inline>
        </w:drawing>
      </w:r>
    </w:p>
    <w:p w:rsidR="00487E3F" w:rsidRDefault="00487E3F" w:rsidP="00487E3F">
      <w:pPr>
        <w:pStyle w:val="BRcaption"/>
      </w:pPr>
      <w:r w:rsidRPr="007446C5">
        <w:t xml:space="preserve">Figure </w:t>
      </w:r>
      <w:r w:rsidR="00B2334F">
        <w:fldChar w:fldCharType="begin"/>
      </w:r>
      <w:r>
        <w:instrText xml:space="preserve"> SEQ Figure \* ARABIC </w:instrText>
      </w:r>
      <w:r w:rsidR="00B2334F">
        <w:fldChar w:fldCharType="separate"/>
      </w:r>
      <w:r w:rsidR="00921199">
        <w:t>6</w:t>
      </w:r>
      <w:r w:rsidR="00B2334F">
        <w:fldChar w:fldCharType="end"/>
      </w:r>
      <w:r w:rsidRPr="007446C5">
        <w:t xml:space="preserve"> Typical design of a monitoring bore with a bentonite seal (</w:t>
      </w:r>
      <w:r w:rsidR="0068238D">
        <w:t>© Copyright</w:t>
      </w:r>
      <w:r>
        <w:t>, NUDLC</w:t>
      </w:r>
      <w:r w:rsidRPr="007446C5">
        <w:t xml:space="preserve"> 2012)</w:t>
      </w:r>
      <w:r>
        <w:t>.</w:t>
      </w:r>
    </w:p>
    <w:p w:rsidR="00487E3F" w:rsidRDefault="00487E3F" w:rsidP="00DE6C23">
      <w:pPr>
        <w:pStyle w:val="BRNormal"/>
      </w:pPr>
    </w:p>
    <w:p w:rsidR="00487E3F" w:rsidRDefault="00487E3F" w:rsidP="00487E3F">
      <w:pPr>
        <w:pStyle w:val="BRcaption"/>
      </w:pPr>
      <w:r w:rsidRPr="002E752D">
        <w:lastRenderedPageBreak/>
        <w:drawing>
          <wp:inline distT="0" distB="0" distL="0" distR="0">
            <wp:extent cx="2776820" cy="3485071"/>
            <wp:effectExtent l="19050" t="0" r="448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email"/>
                    <a:srcRect/>
                    <a:stretch>
                      <a:fillRect/>
                    </a:stretch>
                  </pic:blipFill>
                  <pic:spPr bwMode="auto">
                    <a:xfrm>
                      <a:off x="0" y="0"/>
                      <a:ext cx="2793174" cy="3505596"/>
                    </a:xfrm>
                    <a:prstGeom prst="rect">
                      <a:avLst/>
                    </a:prstGeom>
                    <a:noFill/>
                    <a:ln w="9525">
                      <a:noFill/>
                      <a:miter lim="800000"/>
                      <a:headEnd/>
                      <a:tailEnd/>
                    </a:ln>
                  </pic:spPr>
                </pic:pic>
              </a:graphicData>
            </a:graphic>
          </wp:inline>
        </w:drawing>
      </w:r>
    </w:p>
    <w:p w:rsidR="00487E3F" w:rsidRDefault="00487E3F" w:rsidP="00487E3F">
      <w:pPr>
        <w:pStyle w:val="BRcaption"/>
      </w:pPr>
      <w:r w:rsidRPr="007446C5">
        <w:t xml:space="preserve">Figure </w:t>
      </w:r>
      <w:r w:rsidR="00B2334F">
        <w:fldChar w:fldCharType="begin"/>
      </w:r>
      <w:r>
        <w:instrText xml:space="preserve"> SEQ Figure \* ARABIC </w:instrText>
      </w:r>
      <w:r w:rsidR="00B2334F">
        <w:fldChar w:fldCharType="separate"/>
      </w:r>
      <w:r w:rsidR="00921199">
        <w:t>7</w:t>
      </w:r>
      <w:r w:rsidR="00B2334F">
        <w:fldChar w:fldCharType="end"/>
      </w:r>
      <w:r w:rsidRPr="007446C5">
        <w:t xml:space="preserve"> Typical design of a production bore with gravel pack and casing cemented in place (</w:t>
      </w:r>
      <w:r w:rsidR="0068238D">
        <w:t>© Copyright</w:t>
      </w:r>
      <w:r>
        <w:t>, NUDLC</w:t>
      </w:r>
      <w:r w:rsidRPr="007446C5">
        <w:t xml:space="preserve"> 2012)</w:t>
      </w:r>
      <w:r>
        <w:t>.</w:t>
      </w:r>
    </w:p>
    <w:p w:rsidR="00487E3F" w:rsidRDefault="00487E3F" w:rsidP="00DE6C23">
      <w:pPr>
        <w:pStyle w:val="BRNormal"/>
      </w:pPr>
    </w:p>
    <w:p w:rsidR="00B87189" w:rsidRPr="004F150D" w:rsidRDefault="00B87189" w:rsidP="00DE6C23">
      <w:pPr>
        <w:pStyle w:val="BRNormal"/>
      </w:pPr>
      <w:r w:rsidRPr="004F150D">
        <w:t xml:space="preserve">The key to maintaining </w:t>
      </w:r>
      <w:r>
        <w:t>bore</w:t>
      </w:r>
      <w:r w:rsidRPr="004F150D">
        <w:t xml:space="preserve"> integrity is the reliability of the cement around the casing to prevent migration paths and effectively isolate the targeted zone from other hydrogeological layers</w:t>
      </w:r>
      <w:r>
        <w:t xml:space="preserve"> (SKM 2012</w:t>
      </w:r>
      <w:r w:rsidR="00856A6B">
        <w:t>b</w:t>
      </w:r>
      <w:r>
        <w:t>)</w:t>
      </w:r>
      <w:r w:rsidRPr="004F150D">
        <w:t>.</w:t>
      </w:r>
      <w:r>
        <w:t xml:space="preserve"> Bore integrity issues mostly develop from poor design and construction techniques. For example, ensuring the cement has had sufficient time to cure is imperative to maintaining good bore integrity (</w:t>
      </w:r>
      <w:r w:rsidR="00487E3F">
        <w:t>DEEDI 201</w:t>
      </w:r>
      <w:r w:rsidR="00856A6B">
        <w:t>1a</w:t>
      </w:r>
      <w:r w:rsidR="00487E3F">
        <w:t xml:space="preserve">; </w:t>
      </w:r>
      <w:proofErr w:type="spellStart"/>
      <w:r>
        <w:t>Dunnivant</w:t>
      </w:r>
      <w:proofErr w:type="spellEnd"/>
      <w:r>
        <w:t xml:space="preserve"> et al</w:t>
      </w:r>
      <w:r w:rsidR="00487E3F">
        <w:t>.</w:t>
      </w:r>
      <w:r>
        <w:t xml:space="preserve"> 1997). Drillers may be under time constraints and may not allow sufficient time for the cement to cure. Therefore, the professional integrity of the engineers and technicians engaged by the operator to design and construct the bores is also a key consideration in ensuring bore integrity (Manifold 2010).</w:t>
      </w:r>
    </w:p>
    <w:p w:rsidR="002A38BE" w:rsidRDefault="00B87189" w:rsidP="00DE6C23">
      <w:pPr>
        <w:pStyle w:val="BRNormal"/>
      </w:pPr>
      <w:r>
        <w:t xml:space="preserve">Prior to 1940, bores were typically constructed with mild steel casing because of its strength and ability to withstand high groundwater temperatures (GHD 2010). However, steel casing is particularly </w:t>
      </w:r>
      <w:r w:rsidRPr="009E7543">
        <w:t>vulnerable to corrosion</w:t>
      </w:r>
      <w:r>
        <w:t xml:space="preserve"> from corrosive soils and</w:t>
      </w:r>
      <w:r w:rsidRPr="004F3006">
        <w:t xml:space="preserve"> water</w:t>
      </w:r>
      <w:r>
        <w:t xml:space="preserve"> resulting in a </w:t>
      </w:r>
      <w:r w:rsidRPr="009E7543">
        <w:t>service life</w:t>
      </w:r>
      <w:r>
        <w:t xml:space="preserve"> of</w:t>
      </w:r>
      <w:r w:rsidRPr="009E7543">
        <w:t xml:space="preserve"> only </w:t>
      </w:r>
      <w:r>
        <w:t xml:space="preserve">five to </w:t>
      </w:r>
      <w:r w:rsidR="00487E3F">
        <w:t>10</w:t>
      </w:r>
      <w:r w:rsidR="00487E3F" w:rsidRPr="009E7543">
        <w:t xml:space="preserve"> </w:t>
      </w:r>
      <w:r w:rsidRPr="009E7543">
        <w:t>years</w:t>
      </w:r>
      <w:r>
        <w:t xml:space="preserve"> in some locations (GHD 2010). </w:t>
      </w:r>
    </w:p>
    <w:p w:rsidR="00B87189" w:rsidRDefault="00B87189" w:rsidP="00DE6C23">
      <w:pPr>
        <w:pStyle w:val="BRNormal"/>
      </w:pPr>
      <w:r>
        <w:t>Polyvinyl Chloride (</w:t>
      </w:r>
      <w:r w:rsidRPr="00B24C85">
        <w:t>PVC</w:t>
      </w:r>
      <w:r>
        <w:t>)</w:t>
      </w:r>
      <w:r w:rsidRPr="00B24C85">
        <w:t xml:space="preserve"> casing</w:t>
      </w:r>
      <w:r w:rsidRPr="004F3006">
        <w:t xml:space="preserve"> replaced mild steel as the preferred </w:t>
      </w:r>
      <w:r w:rsidRPr="00B24C85">
        <w:t>construction material between</w:t>
      </w:r>
      <w:r>
        <w:t xml:space="preserve"> the 1970s and 1980s as it is a low cost, light weight and corrosion resistant alternative to steel (Driscoll 1986).</w:t>
      </w:r>
      <w:r w:rsidR="00CB46D5">
        <w:t xml:space="preserve"> </w:t>
      </w:r>
      <w:r>
        <w:t xml:space="preserve">However, PVC is less resistant than steel to pressure and temperature, so is rarely used in bores deeper than 200 meters. </w:t>
      </w:r>
      <w:r w:rsidRPr="004F3006">
        <w:t xml:space="preserve">PVC </w:t>
      </w:r>
      <w:r>
        <w:t>is available in different nominal pressure (PN) ratings</w:t>
      </w:r>
      <w:r w:rsidRPr="004F3006">
        <w:t>,</w:t>
      </w:r>
      <w:r>
        <w:t xml:space="preserve"> with the correct rating to be used depending on the depth of the bore. The </w:t>
      </w:r>
      <w:r w:rsidRPr="00331F68">
        <w:t>MCRWBA</w:t>
      </w:r>
      <w:r>
        <w:t xml:space="preserve"> (NUDLC 2012) states that </w:t>
      </w:r>
      <w:r w:rsidRPr="004F3006">
        <w:t>PN9 can be used with care for shallow bores</w:t>
      </w:r>
      <w:r>
        <w:t xml:space="preserve">, but </w:t>
      </w:r>
      <w:r w:rsidRPr="004F3006">
        <w:t>PN12 piping is the recommended</w:t>
      </w:r>
      <w:r>
        <w:t xml:space="preserve"> </w:t>
      </w:r>
      <w:r w:rsidRPr="004F3006">
        <w:t>casing for most bore</w:t>
      </w:r>
      <w:r>
        <w:t>s to avoid problems</w:t>
      </w:r>
      <w:r w:rsidRPr="004F3006">
        <w:t xml:space="preserve"> associated </w:t>
      </w:r>
      <w:r>
        <w:t xml:space="preserve">with </w:t>
      </w:r>
      <w:r w:rsidRPr="004F3006">
        <w:t xml:space="preserve">inappropriate </w:t>
      </w:r>
      <w:r>
        <w:t>rating selection. For example, temperatures greater than 20</w:t>
      </w:r>
      <w:r w:rsidR="00EF1F66">
        <w:t> </w:t>
      </w:r>
      <w:r>
        <w:t>°C can reduce the pressure rating of the casing, whether it is from groundwater or by cement grouting of the annulus. In these instances, strength de-rating needs to be considered. PVC is not recommended to service temperatures greater than 60</w:t>
      </w:r>
      <w:r w:rsidR="00EF1F66">
        <w:t> </w:t>
      </w:r>
      <w:r>
        <w:t xml:space="preserve">°C (NUDLC 2012). </w:t>
      </w:r>
    </w:p>
    <w:p w:rsidR="00B87189" w:rsidRDefault="00B87189" w:rsidP="00DE6C23">
      <w:pPr>
        <w:pStyle w:val="BRNormal"/>
      </w:pPr>
      <w:r w:rsidRPr="00071C97">
        <w:lastRenderedPageBreak/>
        <w:t>Fibre</w:t>
      </w:r>
      <w:r>
        <w:t>glass-reinforced polyester (FRP</w:t>
      </w:r>
      <w:r w:rsidRPr="00071C97">
        <w:t xml:space="preserve">) casing is typically used for deep and large diameter production bores due to its strength, corrosion resistance and ability to withstand temperatures </w:t>
      </w:r>
      <w:r w:rsidRPr="00F1512A">
        <w:t>between 60</w:t>
      </w:r>
      <w:r w:rsidR="00EF1F66">
        <w:t> </w:t>
      </w:r>
      <w:r w:rsidRPr="00F1512A">
        <w:t>°C and +</w:t>
      </w:r>
      <w:r>
        <w:t xml:space="preserve"> </w:t>
      </w:r>
      <w:r w:rsidRPr="00F1512A">
        <w:t>80</w:t>
      </w:r>
      <w:r w:rsidR="00EF1F66">
        <w:t> </w:t>
      </w:r>
      <w:r w:rsidRPr="00F1512A">
        <w:t xml:space="preserve">°C. It </w:t>
      </w:r>
      <w:r>
        <w:t>was</w:t>
      </w:r>
      <w:r w:rsidRPr="00F1512A">
        <w:t xml:space="preserve"> popular in the early 1980s as it was used by the South Australian Department of Mines and Energy for the construction of deep bores into the G</w:t>
      </w:r>
      <w:r w:rsidR="00C860C7">
        <w:t xml:space="preserve">reat </w:t>
      </w:r>
      <w:r>
        <w:t>A</w:t>
      </w:r>
      <w:r w:rsidR="00C860C7">
        <w:t xml:space="preserve">rtesian </w:t>
      </w:r>
      <w:r>
        <w:t>B</w:t>
      </w:r>
      <w:r w:rsidR="00C860C7">
        <w:t>asin</w:t>
      </w:r>
      <w:r w:rsidRPr="00F1512A">
        <w:t xml:space="preserve"> for high temperature and corrosive environments (GHD 2010). The availability of FRP casing significantly extended the service life of groundwater bores and it continues to be used in bores ranging from 50 </w:t>
      </w:r>
      <w:r w:rsidR="00C860C7">
        <w:t>m</w:t>
      </w:r>
      <w:r w:rsidR="00C860C7" w:rsidRPr="00F1512A">
        <w:t xml:space="preserve"> </w:t>
      </w:r>
      <w:r w:rsidRPr="00F1512A">
        <w:t xml:space="preserve">to more than 500 </w:t>
      </w:r>
      <w:r w:rsidR="00C860C7">
        <w:t>m</w:t>
      </w:r>
      <w:r w:rsidR="00C860C7" w:rsidRPr="00F1512A">
        <w:t xml:space="preserve"> </w:t>
      </w:r>
      <w:r>
        <w:t>deep</w:t>
      </w:r>
      <w:r w:rsidRPr="00F1512A">
        <w:t xml:space="preserve">. </w:t>
      </w:r>
      <w:r>
        <w:t>F</w:t>
      </w:r>
      <w:r w:rsidRPr="00F1512A">
        <w:t xml:space="preserve">RP has good </w:t>
      </w:r>
      <w:r w:rsidR="00C860C7">
        <w:t>ultraviolet</w:t>
      </w:r>
      <w:r w:rsidRPr="00F1512A">
        <w:t xml:space="preserve"> resistance and is inert in most environments</w:t>
      </w:r>
      <w:r>
        <w:t xml:space="preserve"> but must be made</w:t>
      </w:r>
      <w:r w:rsidR="00C860C7">
        <w:t>-</w:t>
      </w:r>
      <w:r>
        <w:t>to</w:t>
      </w:r>
      <w:r w:rsidR="00C860C7">
        <w:t>-</w:t>
      </w:r>
      <w:r>
        <w:t>order because it cannot be cut in the field.</w:t>
      </w:r>
    </w:p>
    <w:p w:rsidR="00B87189" w:rsidRDefault="00B87189" w:rsidP="00DE6C23">
      <w:pPr>
        <w:pStyle w:val="BRNormal"/>
      </w:pPr>
      <w:r>
        <w:t xml:space="preserve">The screen material is generally perforated steel or PVC (Figure </w:t>
      </w:r>
      <w:r w:rsidR="00C860C7">
        <w:t>8</w:t>
      </w:r>
      <w:r>
        <w:t>), although some bores may be constructed with stainless steel wire</w:t>
      </w:r>
      <w:r w:rsidR="00C860C7">
        <w:t>-</w:t>
      </w:r>
      <w:r>
        <w:t>wound screens (</w:t>
      </w:r>
      <w:r w:rsidR="00C860C7">
        <w:t>Figure 9</w:t>
      </w:r>
      <w:r>
        <w:t>) or even left with an open hole if the formation is stable enough. Stainless steel wedge wire design screens were first used in 1964, where they gained popularity due to the improved corrosion resistance over mild steel and the efficient inflow of water due to a larger percentage of open area (GHD</w:t>
      </w:r>
      <w:r w:rsidR="00EF1F66">
        <w:t> </w:t>
      </w:r>
      <w:r>
        <w:t xml:space="preserve">2010). </w:t>
      </w:r>
      <w:r w:rsidRPr="00B24C85">
        <w:t xml:space="preserve">From 1980 onwards, the use of stainless steel wire wound screens became prevalent throughout the drilling industry due to </w:t>
      </w:r>
      <w:r>
        <w:t>increased</w:t>
      </w:r>
      <w:r w:rsidRPr="00B24C85">
        <w:t xml:space="preserve"> availability, reductions in cost </w:t>
      </w:r>
      <w:r>
        <w:t xml:space="preserve">and an </w:t>
      </w:r>
      <w:r w:rsidRPr="00B24C85">
        <w:t xml:space="preserve">increase in </w:t>
      </w:r>
      <w:r>
        <w:t xml:space="preserve">the </w:t>
      </w:r>
      <w:r w:rsidRPr="00B24C85">
        <w:t>open area and corrosion resistance</w:t>
      </w:r>
      <w:r>
        <w:t xml:space="preserve"> (GHD 2010)</w:t>
      </w:r>
      <w:r w:rsidRPr="00B24C85">
        <w:t>.</w:t>
      </w:r>
      <w:r>
        <w:t xml:space="preserve"> </w:t>
      </w:r>
    </w:p>
    <w:p w:rsidR="00B87189" w:rsidRDefault="00B87189" w:rsidP="00B87189">
      <w:pPr>
        <w:pStyle w:val="Body"/>
      </w:pPr>
    </w:p>
    <w:p w:rsidR="00B87189" w:rsidRDefault="00B87189" w:rsidP="002A38BE">
      <w:pPr>
        <w:pStyle w:val="Body"/>
      </w:pPr>
      <w:r w:rsidRPr="000F21BC">
        <w:rPr>
          <w:noProof/>
        </w:rPr>
        <w:drawing>
          <wp:inline distT="0" distB="0" distL="0" distR="0">
            <wp:extent cx="5105400" cy="4537691"/>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email"/>
                    <a:srcRect/>
                    <a:stretch>
                      <a:fillRect/>
                    </a:stretch>
                  </pic:blipFill>
                  <pic:spPr bwMode="auto">
                    <a:xfrm>
                      <a:off x="0" y="0"/>
                      <a:ext cx="5112099" cy="4543645"/>
                    </a:xfrm>
                    <a:prstGeom prst="rect">
                      <a:avLst/>
                    </a:prstGeom>
                    <a:noFill/>
                    <a:ln w="9525">
                      <a:noFill/>
                      <a:miter lim="800000"/>
                      <a:headEnd/>
                      <a:tailEnd/>
                    </a:ln>
                  </pic:spPr>
                </pic:pic>
              </a:graphicData>
            </a:graphic>
          </wp:inline>
        </w:drawing>
      </w:r>
      <w:r>
        <w:rPr>
          <w:noProof/>
        </w:rPr>
        <w:t xml:space="preserve">           </w:t>
      </w:r>
    </w:p>
    <w:p w:rsidR="00B87189" w:rsidRDefault="00B87189" w:rsidP="00DE6C23">
      <w:pPr>
        <w:pStyle w:val="BRcaption"/>
      </w:pPr>
      <w:bookmarkStart w:id="547" w:name="_Ref341731025"/>
      <w:r w:rsidRPr="007446C5">
        <w:t xml:space="preserve">Figure </w:t>
      </w:r>
      <w:r w:rsidR="00B2334F">
        <w:fldChar w:fldCharType="begin"/>
      </w:r>
      <w:r>
        <w:instrText xml:space="preserve"> SEQ Figure \* ARABIC </w:instrText>
      </w:r>
      <w:r w:rsidR="00B2334F">
        <w:fldChar w:fldCharType="separate"/>
      </w:r>
      <w:r w:rsidR="00921199">
        <w:t>8</w:t>
      </w:r>
      <w:r w:rsidR="00B2334F">
        <w:fldChar w:fldCharType="end"/>
      </w:r>
      <w:bookmarkEnd w:id="547"/>
      <w:r w:rsidRPr="007446C5">
        <w:t xml:space="preserve"> Examples of perforated and slotted casing (</w:t>
      </w:r>
      <w:r w:rsidR="0068238D">
        <w:t>© Copyright</w:t>
      </w:r>
      <w:r w:rsidR="00C860C7">
        <w:t xml:space="preserve">, </w:t>
      </w:r>
      <w:r w:rsidRPr="007446C5">
        <w:t>NUDLC 2012</w:t>
      </w:r>
      <w:r>
        <w:t>).</w:t>
      </w:r>
    </w:p>
    <w:p w:rsidR="00B87189" w:rsidRDefault="00B87189" w:rsidP="00B87189">
      <w:pPr>
        <w:pStyle w:val="Body"/>
      </w:pPr>
    </w:p>
    <w:p w:rsidR="00B87189" w:rsidRDefault="00B87189" w:rsidP="00936ECD">
      <w:pPr>
        <w:pStyle w:val="Body"/>
        <w:jc w:val="center"/>
      </w:pPr>
      <w:r w:rsidRPr="000F21BC">
        <w:rPr>
          <w:noProof/>
        </w:rPr>
        <w:lastRenderedPageBreak/>
        <w:drawing>
          <wp:inline distT="0" distB="0" distL="0" distR="0">
            <wp:extent cx="1162355" cy="2324709"/>
            <wp:effectExtent l="19050" t="0" r="0" b="0"/>
            <wp:docPr id="10" name="Picture 12" descr="wire wound scree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wound screeds.gif"/>
                    <pic:cNvPicPr/>
                  </pic:nvPicPr>
                  <pic:blipFill>
                    <a:blip r:embed="rId37" cstate="email"/>
                    <a:stretch>
                      <a:fillRect/>
                    </a:stretch>
                  </pic:blipFill>
                  <pic:spPr>
                    <a:xfrm>
                      <a:off x="0" y="0"/>
                      <a:ext cx="1162007" cy="2324012"/>
                    </a:xfrm>
                    <a:prstGeom prst="rect">
                      <a:avLst/>
                    </a:prstGeom>
                  </pic:spPr>
                </pic:pic>
              </a:graphicData>
            </a:graphic>
          </wp:inline>
        </w:drawing>
      </w:r>
    </w:p>
    <w:p w:rsidR="00B87189" w:rsidRDefault="00B87189" w:rsidP="00DE6C23">
      <w:pPr>
        <w:pStyle w:val="BRcaption"/>
      </w:pPr>
      <w:bookmarkStart w:id="548" w:name="_Ref381948684"/>
      <w:r w:rsidRPr="007446C5">
        <w:t xml:space="preserve">Figure </w:t>
      </w:r>
      <w:r w:rsidR="00B2334F">
        <w:fldChar w:fldCharType="begin"/>
      </w:r>
      <w:r>
        <w:instrText xml:space="preserve"> SEQ Figure \* ARABIC </w:instrText>
      </w:r>
      <w:r w:rsidR="00B2334F">
        <w:fldChar w:fldCharType="separate"/>
      </w:r>
      <w:r w:rsidR="00921199">
        <w:t>9</w:t>
      </w:r>
      <w:r w:rsidR="00B2334F">
        <w:fldChar w:fldCharType="end"/>
      </w:r>
      <w:bookmarkEnd w:id="548"/>
      <w:r w:rsidRPr="007446C5">
        <w:t xml:space="preserve"> Example of stainless steel wire wound screen (</w:t>
      </w:r>
      <w:r w:rsidR="0068238D">
        <w:t>© Copyright</w:t>
      </w:r>
      <w:r w:rsidR="00C860C7">
        <w:t xml:space="preserve">, </w:t>
      </w:r>
      <w:r w:rsidRPr="007446C5">
        <w:t>NUDLC 2012)</w:t>
      </w:r>
      <w:r>
        <w:t>.</w:t>
      </w:r>
    </w:p>
    <w:p w:rsidR="00B87189" w:rsidRPr="00276CE1" w:rsidRDefault="00B87189" w:rsidP="00B87189">
      <w:pPr>
        <w:pStyle w:val="Body"/>
      </w:pPr>
    </w:p>
    <w:p w:rsidR="00B87189" w:rsidRDefault="00B87189" w:rsidP="00DE6C23">
      <w:pPr>
        <w:pStyle w:val="BRNormal"/>
      </w:pPr>
      <w:r>
        <w:t>Slots and screens alone may not be sufficient in allowing water to flow into the bore without bringing surrounding material with it, particularly in relatively fine, loose formations. In these instances, placing a suitabl</w:t>
      </w:r>
      <w:r w:rsidR="00936ECD">
        <w:t>y</w:t>
      </w:r>
      <w:r>
        <w:t xml:space="preserve"> graded, well-rounded (not crushed) gravel pack in the annulus surrounding the casing and hole will effectively filter water coming into the bore from the surrounding strata (NUDLC 2012). Filter material should only be placed adjacent to the target aquifer and not across overlying/underlying units, which could promote inter-aquifer leakage.</w:t>
      </w:r>
    </w:p>
    <w:p w:rsidR="00B87189" w:rsidRDefault="00B87189" w:rsidP="00FB472D">
      <w:pPr>
        <w:pStyle w:val="Heading3"/>
      </w:pPr>
      <w:bookmarkStart w:id="549" w:name="_Toc382992963"/>
      <w:r w:rsidRPr="007446C5">
        <w:t xml:space="preserve">Injection </w:t>
      </w:r>
      <w:r w:rsidR="00DE6C23" w:rsidRPr="00DE6C23">
        <w:t>b</w:t>
      </w:r>
      <w:r w:rsidRPr="00DE6C23">
        <w:t>ores</w:t>
      </w:r>
      <w:bookmarkEnd w:id="549"/>
    </w:p>
    <w:p w:rsidR="00B87189" w:rsidRDefault="00B87189" w:rsidP="00701678">
      <w:pPr>
        <w:pStyle w:val="BRNormal"/>
      </w:pPr>
      <w:r>
        <w:t>Injection bores can be divided into two general categories:</w:t>
      </w:r>
    </w:p>
    <w:p w:rsidR="00B87189" w:rsidRDefault="00B87189" w:rsidP="00701678">
      <w:pPr>
        <w:pStyle w:val="BRdotpoints"/>
      </w:pPr>
      <w:r>
        <w:t>those used for injection only</w:t>
      </w:r>
    </w:p>
    <w:p w:rsidR="00B87189" w:rsidRDefault="00B87189" w:rsidP="00701678">
      <w:pPr>
        <w:pStyle w:val="BRdotpoints"/>
      </w:pPr>
      <w:r>
        <w:t xml:space="preserve">those used for injection, storage and subsequent recovery out of the same bore in a process known as Aquifer Storage and Recovery (ASR). </w:t>
      </w:r>
    </w:p>
    <w:p w:rsidR="00B87189" w:rsidRPr="00613520" w:rsidRDefault="00B87189" w:rsidP="00701678">
      <w:pPr>
        <w:pStyle w:val="BRNormal"/>
      </w:pPr>
      <w:r w:rsidRPr="00613520">
        <w:t>The drilling method, design and construction of an injection bore is fundamentally the same as a water production bore</w:t>
      </w:r>
      <w:r>
        <w:t>, but additional testing for geological parameters and mechanical integrity is usually conducted</w:t>
      </w:r>
      <w:r w:rsidRPr="00613520">
        <w:t>.</w:t>
      </w:r>
      <w:r>
        <w:t xml:space="preserve"> </w:t>
      </w:r>
      <w:proofErr w:type="spellStart"/>
      <w:r>
        <w:t>Pyne</w:t>
      </w:r>
      <w:proofErr w:type="spellEnd"/>
      <w:r>
        <w:t xml:space="preserve"> (2005) and </w:t>
      </w:r>
      <w:proofErr w:type="spellStart"/>
      <w:r w:rsidRPr="00613520">
        <w:t>Maliv</w:t>
      </w:r>
      <w:r>
        <w:t>a</w:t>
      </w:r>
      <w:proofErr w:type="spellEnd"/>
      <w:r w:rsidRPr="00613520">
        <w:t xml:space="preserve"> and </w:t>
      </w:r>
      <w:proofErr w:type="spellStart"/>
      <w:r w:rsidRPr="00613520">
        <w:t>Missimer</w:t>
      </w:r>
      <w:proofErr w:type="spellEnd"/>
      <w:r w:rsidRPr="00613520">
        <w:t xml:space="preserve"> (2010)</w:t>
      </w:r>
      <w:r>
        <w:t xml:space="preserve"> provide a guide for the design, construction and operation of an ASR scheme and </w:t>
      </w:r>
      <w:r w:rsidRPr="00613520">
        <w:t>highlight that the following key issues should be considered:</w:t>
      </w:r>
    </w:p>
    <w:p w:rsidR="00B87189" w:rsidRPr="00613520" w:rsidRDefault="00044E9B" w:rsidP="00701678">
      <w:pPr>
        <w:pStyle w:val="BRdotpoints"/>
      </w:pPr>
      <w:proofErr w:type="spellStart"/>
      <w:r>
        <w:t>m</w:t>
      </w:r>
      <w:r w:rsidR="00B87189" w:rsidRPr="00613520">
        <w:t>aximising</w:t>
      </w:r>
      <w:proofErr w:type="spellEnd"/>
      <w:r w:rsidR="00B87189" w:rsidRPr="00613520">
        <w:t xml:space="preserve"> bore efficiency</w:t>
      </w:r>
    </w:p>
    <w:p w:rsidR="00B87189" w:rsidRPr="00613520" w:rsidRDefault="00044E9B" w:rsidP="00701678">
      <w:pPr>
        <w:pStyle w:val="BRdotpoints"/>
      </w:pPr>
      <w:r>
        <w:t>b</w:t>
      </w:r>
      <w:r w:rsidR="00B87189" w:rsidRPr="00613520">
        <w:t>ore development</w:t>
      </w:r>
    </w:p>
    <w:p w:rsidR="00B87189" w:rsidRPr="00613520" w:rsidRDefault="00044E9B" w:rsidP="00701678">
      <w:pPr>
        <w:pStyle w:val="BRdotpoints"/>
      </w:pPr>
      <w:r>
        <w:t>b</w:t>
      </w:r>
      <w:r w:rsidR="00B87189" w:rsidRPr="00613520">
        <w:t>idirectional flow through gravel pack</w:t>
      </w:r>
    </w:p>
    <w:p w:rsidR="00B87189" w:rsidRPr="00613520" w:rsidRDefault="00044E9B" w:rsidP="00701678">
      <w:pPr>
        <w:pStyle w:val="BRdotpoints"/>
      </w:pPr>
      <w:r>
        <w:t>p</w:t>
      </w:r>
      <w:r w:rsidR="00B87189" w:rsidRPr="00613520">
        <w:t>reventing cascading water flow and associated</w:t>
      </w:r>
      <w:r w:rsidR="00B87189">
        <w:t xml:space="preserve"> entrainment, or</w:t>
      </w:r>
      <w:r w:rsidR="00B87189" w:rsidRPr="00613520">
        <w:t xml:space="preserve"> </w:t>
      </w:r>
      <w:r w:rsidR="00B87189">
        <w:t xml:space="preserve">development of bubbles, </w:t>
      </w:r>
      <w:r w:rsidR="00B87189" w:rsidRPr="00613520">
        <w:t>during injection</w:t>
      </w:r>
    </w:p>
    <w:p w:rsidR="00B87189" w:rsidRPr="00613520" w:rsidRDefault="00044E9B" w:rsidP="00701678">
      <w:pPr>
        <w:pStyle w:val="BRdotpoints"/>
      </w:pPr>
      <w:r>
        <w:t>r</w:t>
      </w:r>
      <w:r w:rsidR="00B87189" w:rsidRPr="00613520">
        <w:t>emoval of all drilling fluids</w:t>
      </w:r>
    </w:p>
    <w:p w:rsidR="00B87189" w:rsidRPr="00613520" w:rsidRDefault="00044E9B" w:rsidP="00701678">
      <w:pPr>
        <w:pStyle w:val="BRdotpoints"/>
      </w:pPr>
      <w:r>
        <w:t>c</w:t>
      </w:r>
      <w:r w:rsidR="00B87189" w:rsidRPr="00613520">
        <w:t xml:space="preserve">orrosion of casing, pumps and other </w:t>
      </w:r>
      <w:proofErr w:type="spellStart"/>
      <w:r w:rsidR="00B87189" w:rsidRPr="00613520">
        <w:t>downhole</w:t>
      </w:r>
      <w:proofErr w:type="spellEnd"/>
      <w:r w:rsidR="00B87189" w:rsidRPr="00613520">
        <w:t xml:space="preserve"> equipment</w:t>
      </w:r>
    </w:p>
    <w:p w:rsidR="00B87189" w:rsidRPr="00613520" w:rsidRDefault="00044E9B" w:rsidP="00701678">
      <w:pPr>
        <w:pStyle w:val="BRdotpoints"/>
      </w:pPr>
      <w:r>
        <w:t>a</w:t>
      </w:r>
      <w:r w:rsidR="00B87189" w:rsidRPr="00613520">
        <w:t>ccess to bore for rehabilitation activities</w:t>
      </w:r>
    </w:p>
    <w:p w:rsidR="00B87189" w:rsidRDefault="00044E9B" w:rsidP="00701678">
      <w:pPr>
        <w:pStyle w:val="BRdotpoints"/>
      </w:pPr>
      <w:proofErr w:type="gramStart"/>
      <w:r>
        <w:t>r</w:t>
      </w:r>
      <w:r w:rsidR="00B87189" w:rsidRPr="00613520">
        <w:t>egulatory</w:t>
      </w:r>
      <w:proofErr w:type="gramEnd"/>
      <w:r w:rsidR="00B87189" w:rsidRPr="00613520">
        <w:t xml:space="preserve"> requirements for construction and operation</w:t>
      </w:r>
      <w:r w:rsidR="00B87189">
        <w:t>.</w:t>
      </w:r>
    </w:p>
    <w:p w:rsidR="00B87189" w:rsidRDefault="00701678" w:rsidP="00FB472D">
      <w:pPr>
        <w:pStyle w:val="Heading3"/>
      </w:pPr>
      <w:bookmarkStart w:id="550" w:name="_Toc382992964"/>
      <w:r>
        <w:lastRenderedPageBreak/>
        <w:t>Coal e</w:t>
      </w:r>
      <w:r w:rsidR="00B87189">
        <w:t xml:space="preserve">xploration </w:t>
      </w:r>
      <w:r>
        <w:t>b</w:t>
      </w:r>
      <w:r w:rsidR="00B87189" w:rsidRPr="00701678">
        <w:t>ores</w:t>
      </w:r>
      <w:bookmarkEnd w:id="550"/>
    </w:p>
    <w:p w:rsidR="00B87189" w:rsidRDefault="00B87189" w:rsidP="00701678">
      <w:pPr>
        <w:pStyle w:val="BRNormal"/>
      </w:pPr>
      <w:r>
        <w:t>Coal exploration bores are generally not cased, and are decommissioned after the drilling is complete. If an exploration bore was cased, it would be constructed in accordance with the Minimum Construction Requirements for Water Bores in Australia (NUDLC 2012) either by a licensed water driller or supervised by a licensed water driller.</w:t>
      </w:r>
    </w:p>
    <w:p w:rsidR="00B87189" w:rsidRDefault="00701678" w:rsidP="00FB472D">
      <w:pPr>
        <w:pStyle w:val="Heading3"/>
      </w:pPr>
      <w:bookmarkStart w:id="551" w:name="_Toc382992965"/>
      <w:r>
        <w:t>Coal seam g</w:t>
      </w:r>
      <w:r w:rsidR="00B87189">
        <w:t>as</w:t>
      </w:r>
      <w:r w:rsidR="00B87189" w:rsidRPr="00B4783D">
        <w:t xml:space="preserve"> </w:t>
      </w:r>
      <w:r>
        <w:t>w</w:t>
      </w:r>
      <w:r w:rsidR="00B87189" w:rsidRPr="00B4783D">
        <w:t>ells</w:t>
      </w:r>
      <w:bookmarkEnd w:id="551"/>
    </w:p>
    <w:p w:rsidR="00B87189" w:rsidRDefault="00B87189" w:rsidP="00701678">
      <w:pPr>
        <w:pStyle w:val="BRNormal"/>
      </w:pPr>
      <w:r>
        <w:t>Coal seam gas is typically extracted from coal seams between 300 m and 1000 m depth</w:t>
      </w:r>
      <w:r w:rsidRPr="0083179F">
        <w:t xml:space="preserve"> </w:t>
      </w:r>
      <w:r>
        <w:t>in Australia, although some deeper prospects are being explored. Unlike conventional natural gas reserves, coal seam gas is held in the coal seams by water pressure.</w:t>
      </w:r>
      <w:r w:rsidRPr="009C30D4">
        <w:t xml:space="preserve"> </w:t>
      </w:r>
      <w:r>
        <w:t xml:space="preserve">The water and gas is accessed by drilling a well into the coal seam. The water is then pumped from the coal seams to lower the pressure and release the gas. </w:t>
      </w:r>
    </w:p>
    <w:p w:rsidR="00B87189" w:rsidRDefault="00B87189" w:rsidP="00701678">
      <w:pPr>
        <w:pStyle w:val="BRNormal"/>
      </w:pPr>
      <w:r>
        <w:t>New South Wales and Queensland are the only jurisdictions with specific codes of practice on coal seam gas well construction (NSW T&amp;I 2012a; DEEDI 2011</w:t>
      </w:r>
      <w:r w:rsidR="00065581">
        <w:t>a</w:t>
      </w:r>
      <w:r>
        <w:t xml:space="preserve">). While SKM (2012) identified these regulations as leading practice, this review has not identified any </w:t>
      </w:r>
      <w:r w:rsidRPr="00942FB8">
        <w:t>scientific evidence</w:t>
      </w:r>
      <w:r>
        <w:t xml:space="preserve"> confirming that if bores are constructed to these standards failure will not occur. Well integrity is therefore monitored throughout the life of a well as a preventative measure to ensure that integrity is maintained. This is discussed further in Section</w:t>
      </w:r>
      <w:r w:rsidR="00A56B70">
        <w:t xml:space="preserve"> 4</w:t>
      </w:r>
      <w:r>
        <w:t>.</w:t>
      </w:r>
    </w:p>
    <w:p w:rsidR="00CF42ED" w:rsidRDefault="00B87189" w:rsidP="00701678">
      <w:pPr>
        <w:pStyle w:val="BRNormal"/>
      </w:pPr>
      <w:r>
        <w:t xml:space="preserve">Wells are designed to ensure the environmentally sound and safe production of gas and other fluids. This includes sealing the well appropriately to contain gases and fluids, protecting the groundwater resources, isolating the </w:t>
      </w:r>
      <w:r w:rsidR="003411F0">
        <w:t>targeted</w:t>
      </w:r>
      <w:r>
        <w:t xml:space="preserve"> formations from surrounding water bearing formations, and by proper execution of treatment, stimulation and completion operations</w:t>
      </w:r>
      <w:r w:rsidRPr="0083441A">
        <w:t xml:space="preserve"> </w:t>
      </w:r>
      <w:r>
        <w:t>(DEEDI 2011</w:t>
      </w:r>
      <w:r w:rsidR="00856A6B">
        <w:t>a</w:t>
      </w:r>
      <w:r>
        <w:t xml:space="preserve">). Well design must also consider whether hydraulic fracturing will be required and any implications this may have on the design. </w:t>
      </w:r>
    </w:p>
    <w:p w:rsidR="00B87189" w:rsidRDefault="00B87189" w:rsidP="00701678">
      <w:pPr>
        <w:pStyle w:val="BRNormal"/>
      </w:pPr>
      <w:r>
        <w:t>A coal seam gas well is designed to provide multiple barriers that prevent fluids moving between aquifers or migrating to the surface. The primary barriers are the casing and cement, where the cement isolates formation fluids from moving behind the casing or from coming to the surface. The well head also provides another barrier at the surface and often contains a blowout preventer</w:t>
      </w:r>
      <w:r w:rsidR="003411F0">
        <w:t>,</w:t>
      </w:r>
      <w:r>
        <w:t xml:space="preserve"> which consists of a series of large valves which can be closed to control the well in the event formation fluids enter the well.  </w:t>
      </w:r>
    </w:p>
    <w:p w:rsidR="00B87189" w:rsidRDefault="00B87189" w:rsidP="00701678">
      <w:pPr>
        <w:pStyle w:val="BRNormal"/>
      </w:pPr>
      <w:r>
        <w:t>Coal seam gas wells are constructed using steel casing manufactured to American Petroleum Institute (API) standards and designed to withstand the various compressive, tensile and bending forces that are exerted during drilling and construction. A well is constructed using a number of steel casing sections in the upper parts and each casing section is cemented in place, ensuring aquifers above the coal seam are protected. The number of casings reduces with depth, along with the diameter, so there is a single production casing in the production area. The production casing is run to the bottom of the drill hole and perforated, or a slotted liner is installed to allow gas to enter the well. A schematic diagram of a typical Australian coal seam gas well is shown in</w:t>
      </w:r>
      <w:r w:rsidR="00102814">
        <w:t xml:space="preserve"> Figure 10</w:t>
      </w:r>
      <w:r>
        <w:t>.</w:t>
      </w:r>
    </w:p>
    <w:p w:rsidR="00B87189" w:rsidRDefault="00B87189" w:rsidP="00B87189">
      <w:pPr>
        <w:pStyle w:val="Body"/>
      </w:pPr>
    </w:p>
    <w:p w:rsidR="00B87189" w:rsidRDefault="00B87189" w:rsidP="003411F0">
      <w:r>
        <w:rPr>
          <w:noProof/>
          <w:lang w:val="en-AU" w:eastAsia="en-AU"/>
        </w:rPr>
        <w:lastRenderedPageBreak/>
        <w:drawing>
          <wp:inline distT="0" distB="0" distL="0" distR="0">
            <wp:extent cx="5105400" cy="66484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email"/>
                    <a:srcRect b="-898"/>
                    <a:stretch/>
                  </pic:blipFill>
                  <pic:spPr bwMode="auto">
                    <a:xfrm>
                      <a:off x="0" y="0"/>
                      <a:ext cx="5118102" cy="666499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7189" w:rsidRDefault="00B87189" w:rsidP="00701678">
      <w:pPr>
        <w:pStyle w:val="BRcaption"/>
      </w:pPr>
      <w:bookmarkStart w:id="552" w:name="_Ref372718573"/>
      <w:bookmarkStart w:id="553" w:name="_Toc331595089"/>
      <w:bookmarkStart w:id="554" w:name="_Toc333302538"/>
      <w:r w:rsidRPr="00B466DE">
        <w:t xml:space="preserve">Figure </w:t>
      </w:r>
      <w:r w:rsidR="00B2334F">
        <w:fldChar w:fldCharType="begin"/>
      </w:r>
      <w:r>
        <w:instrText xml:space="preserve"> SEQ Figure \* ARABIC </w:instrText>
      </w:r>
      <w:r w:rsidR="00B2334F">
        <w:fldChar w:fldCharType="separate"/>
      </w:r>
      <w:r w:rsidR="00921199">
        <w:t>10</w:t>
      </w:r>
      <w:r w:rsidR="00B2334F">
        <w:fldChar w:fldCharType="end"/>
      </w:r>
      <w:bookmarkEnd w:id="552"/>
      <w:r w:rsidRPr="00B466DE">
        <w:t xml:space="preserve"> </w:t>
      </w:r>
      <w:r w:rsidRPr="007446C5">
        <w:t xml:space="preserve">Schematic of a </w:t>
      </w:r>
      <w:r>
        <w:t>coal seam gas</w:t>
      </w:r>
      <w:r w:rsidRPr="007446C5">
        <w:t xml:space="preserve"> well (</w:t>
      </w:r>
      <w:r w:rsidR="00102814">
        <w:rPr>
          <w:rFonts w:cs="Arial"/>
        </w:rPr>
        <w:t>©</w:t>
      </w:r>
      <w:r w:rsidR="00102814">
        <w:t xml:space="preserve"> Copyright, </w:t>
      </w:r>
      <w:r w:rsidRPr="007446C5">
        <w:t>SKM 2012</w:t>
      </w:r>
      <w:r w:rsidR="00BD4E36">
        <w:t>a</w:t>
      </w:r>
      <w:r w:rsidRPr="007446C5">
        <w:t>)</w:t>
      </w:r>
      <w:r>
        <w:t>.</w:t>
      </w:r>
    </w:p>
    <w:p w:rsidR="00B87189" w:rsidRDefault="00B87189" w:rsidP="00B87189">
      <w:pPr>
        <w:pStyle w:val="Body"/>
      </w:pPr>
    </w:p>
    <w:p w:rsidR="00B87189" w:rsidRDefault="00B87189" w:rsidP="00FB472D">
      <w:pPr>
        <w:pStyle w:val="Heading2"/>
      </w:pPr>
      <w:bookmarkStart w:id="555" w:name="_Toc347227515"/>
      <w:bookmarkStart w:id="556" w:name="_Toc347329469"/>
      <w:bookmarkStart w:id="557" w:name="_Toc347227516"/>
      <w:bookmarkStart w:id="558" w:name="_Toc347329470"/>
      <w:bookmarkStart w:id="559" w:name="_Toc347227517"/>
      <w:bookmarkStart w:id="560" w:name="_Toc347329471"/>
      <w:bookmarkStart w:id="561" w:name="_Toc347227518"/>
      <w:bookmarkStart w:id="562" w:name="_Toc347329472"/>
      <w:bookmarkStart w:id="563" w:name="_Toc347227519"/>
      <w:bookmarkStart w:id="564" w:name="_Toc347329473"/>
      <w:bookmarkStart w:id="565" w:name="_Toc382992966"/>
      <w:bookmarkStart w:id="566" w:name="_Toc391459213"/>
      <w:bookmarkEnd w:id="553"/>
      <w:bookmarkEnd w:id="554"/>
      <w:bookmarkEnd w:id="555"/>
      <w:bookmarkEnd w:id="556"/>
      <w:bookmarkEnd w:id="557"/>
      <w:bookmarkEnd w:id="558"/>
      <w:bookmarkEnd w:id="559"/>
      <w:bookmarkEnd w:id="560"/>
      <w:bookmarkEnd w:id="561"/>
      <w:bookmarkEnd w:id="562"/>
      <w:bookmarkEnd w:id="563"/>
      <w:bookmarkEnd w:id="564"/>
      <w:r w:rsidRPr="00AE1807">
        <w:t xml:space="preserve">Seals and </w:t>
      </w:r>
      <w:r w:rsidR="00701678">
        <w:t>c</w:t>
      </w:r>
      <w:r w:rsidRPr="00701678">
        <w:t>ement</w:t>
      </w:r>
      <w:bookmarkEnd w:id="565"/>
      <w:bookmarkEnd w:id="566"/>
    </w:p>
    <w:p w:rsidR="00B87189" w:rsidRDefault="00701678" w:rsidP="00FB472D">
      <w:pPr>
        <w:pStyle w:val="Heading3"/>
      </w:pPr>
      <w:bookmarkStart w:id="567" w:name="_Toc382992967"/>
      <w:r>
        <w:t xml:space="preserve">Water </w:t>
      </w:r>
      <w:r w:rsidRPr="00701678">
        <w:t>b</w:t>
      </w:r>
      <w:r w:rsidR="00B87189" w:rsidRPr="00701678">
        <w:t>ores</w:t>
      </w:r>
      <w:bookmarkEnd w:id="567"/>
    </w:p>
    <w:p w:rsidR="00B87189" w:rsidRDefault="00B87189" w:rsidP="00701678">
      <w:pPr>
        <w:pStyle w:val="BRNormal"/>
      </w:pPr>
      <w:r>
        <w:t>The annular space between the casing and the formation must be properly sealed to minimise the potential for vertical migration of water (</w:t>
      </w:r>
      <w:r w:rsidR="004A0BFD">
        <w:t xml:space="preserve">Pearce 2005; </w:t>
      </w:r>
      <w:proofErr w:type="spellStart"/>
      <w:r>
        <w:t>Dunnivant</w:t>
      </w:r>
      <w:proofErr w:type="spellEnd"/>
      <w:r>
        <w:t xml:space="preserve"> et al</w:t>
      </w:r>
      <w:r w:rsidR="00102814">
        <w:t>.</w:t>
      </w:r>
      <w:r>
        <w:t xml:space="preserve"> 1997). The seal protects against infiltration from the surface and provides a discrete sampling zone </w:t>
      </w:r>
      <w:r>
        <w:lastRenderedPageBreak/>
        <w:t>and minimises the potential for vertical leakage (</w:t>
      </w:r>
      <w:proofErr w:type="spellStart"/>
      <w:r>
        <w:t>Dunnivant</w:t>
      </w:r>
      <w:proofErr w:type="spellEnd"/>
      <w:r>
        <w:t xml:space="preserve"> et al</w:t>
      </w:r>
      <w:r w:rsidR="00102814">
        <w:t>.</w:t>
      </w:r>
      <w:r>
        <w:t xml:space="preserve"> 1997). The cement around the well casing will isolate the targeted zone from other aquifers to prevent migration pathways, protect surrounding aquifers from contamination and depressurization and protect the casing from corrosion. Materials recommended for backfilling and sealing the annulus include bentonite, cement grouts and mixtures of bentonite and cement (</w:t>
      </w:r>
      <w:r w:rsidR="00102814">
        <w:t xml:space="preserve">NUDLC 2011; </w:t>
      </w:r>
      <w:proofErr w:type="spellStart"/>
      <w:r>
        <w:t>Aller</w:t>
      </w:r>
      <w:proofErr w:type="spellEnd"/>
      <w:r w:rsidR="00102814">
        <w:t> </w:t>
      </w:r>
      <w:r>
        <w:t>et</w:t>
      </w:r>
      <w:r w:rsidR="00102814">
        <w:t> </w:t>
      </w:r>
      <w:r>
        <w:t>al.</w:t>
      </w:r>
      <w:r w:rsidR="00102814">
        <w:t> </w:t>
      </w:r>
      <w:r>
        <w:t xml:space="preserve">1989). </w:t>
      </w:r>
    </w:p>
    <w:p w:rsidR="00B87189" w:rsidRDefault="00B87189" w:rsidP="00701678">
      <w:pPr>
        <w:pStyle w:val="BRNormal"/>
      </w:pPr>
      <w:r>
        <w:t>Ross (2010) highlights that grouting in water bores has advanced significantly since the late 1980s as a result of education and changes in regulations in the US, and this has generated change in the industry worldwide. B</w:t>
      </w:r>
      <w:r w:rsidRPr="005352E7">
        <w:t>entonite has been used for sealing and decommissioning</w:t>
      </w:r>
      <w:r>
        <w:t xml:space="preserve"> since the 1980s</w:t>
      </w:r>
      <w:r w:rsidRPr="005352E7">
        <w:t xml:space="preserve"> because it provides a low permeability seal, is easy to use and does not affect the quality of the groundwater (</w:t>
      </w:r>
      <w:proofErr w:type="spellStart"/>
      <w:r w:rsidRPr="005352E7">
        <w:t>Dunnivant</w:t>
      </w:r>
      <w:proofErr w:type="spellEnd"/>
      <w:r w:rsidRPr="005352E7">
        <w:t xml:space="preserve"> et al</w:t>
      </w:r>
      <w:r w:rsidR="00102814">
        <w:t>.</w:t>
      </w:r>
      <w:r w:rsidRPr="005352E7">
        <w:t xml:space="preserve"> 1997).</w:t>
      </w:r>
      <w:r>
        <w:t xml:space="preserve"> </w:t>
      </w:r>
      <w:r w:rsidRPr="005352E7">
        <w:t>Cement grout is also commonly used</w:t>
      </w:r>
      <w:r>
        <w:t xml:space="preserve"> worldwide</w:t>
      </w:r>
      <w:r w:rsidRPr="005352E7">
        <w:t>.</w:t>
      </w:r>
      <w:r>
        <w:t xml:space="preserve"> </w:t>
      </w:r>
      <w:r w:rsidRPr="005352E7">
        <w:t xml:space="preserve">Although cement grouts can shrink during the curing process and separate from the well casing or the formation interfaces, this can be mitigated with the addition of </w:t>
      </w:r>
      <w:proofErr w:type="spellStart"/>
      <w:r w:rsidRPr="005352E7">
        <w:t>bentonite</w:t>
      </w:r>
      <w:proofErr w:type="spellEnd"/>
      <w:r w:rsidRPr="005352E7">
        <w:t xml:space="preserve"> (</w:t>
      </w:r>
      <w:r w:rsidR="00102814">
        <w:t>Ross</w:t>
      </w:r>
      <w:r w:rsidR="00102814" w:rsidRPr="005352E7">
        <w:t xml:space="preserve"> 2010</w:t>
      </w:r>
      <w:r w:rsidR="00102814">
        <w:t xml:space="preserve">; </w:t>
      </w:r>
      <w:proofErr w:type="spellStart"/>
      <w:r w:rsidRPr="005352E7">
        <w:t>Dunnivant</w:t>
      </w:r>
      <w:proofErr w:type="spellEnd"/>
      <w:r w:rsidRPr="005352E7">
        <w:t xml:space="preserve"> et al</w:t>
      </w:r>
      <w:r w:rsidR="00102814">
        <w:t>.</w:t>
      </w:r>
      <w:r w:rsidRPr="005352E7">
        <w:t xml:space="preserve"> 1997).</w:t>
      </w:r>
      <w:r>
        <w:t xml:space="preserve"> </w:t>
      </w:r>
      <w:r>
        <w:rPr>
          <w:szCs w:val="19"/>
        </w:rPr>
        <w:t xml:space="preserve">The </w:t>
      </w:r>
      <w:r w:rsidRPr="005352E7">
        <w:rPr>
          <w:szCs w:val="19"/>
        </w:rPr>
        <w:t>most common</w:t>
      </w:r>
      <w:r>
        <w:rPr>
          <w:szCs w:val="19"/>
        </w:rPr>
        <w:t xml:space="preserve"> </w:t>
      </w:r>
      <w:r w:rsidRPr="005352E7">
        <w:rPr>
          <w:szCs w:val="19"/>
        </w:rPr>
        <w:t>hydraulic cements in use today are either</w:t>
      </w:r>
      <w:r>
        <w:rPr>
          <w:szCs w:val="19"/>
        </w:rPr>
        <w:t xml:space="preserve"> P</w:t>
      </w:r>
      <w:r w:rsidRPr="005352E7">
        <w:rPr>
          <w:szCs w:val="19"/>
        </w:rPr>
        <w:t>ortland cements or similar-use cements called</w:t>
      </w:r>
      <w:r>
        <w:rPr>
          <w:szCs w:val="19"/>
        </w:rPr>
        <w:t xml:space="preserve"> </w:t>
      </w:r>
      <w:r w:rsidR="00102814">
        <w:rPr>
          <w:szCs w:val="19"/>
        </w:rPr>
        <w:t>‘</w:t>
      </w:r>
      <w:r w:rsidRPr="005352E7">
        <w:rPr>
          <w:szCs w:val="19"/>
        </w:rPr>
        <w:t>blended</w:t>
      </w:r>
      <w:r w:rsidR="00102814">
        <w:rPr>
          <w:szCs w:val="19"/>
        </w:rPr>
        <w:t>’</w:t>
      </w:r>
      <w:r w:rsidRPr="005352E7">
        <w:rPr>
          <w:szCs w:val="19"/>
        </w:rPr>
        <w:t xml:space="preserve"> or </w:t>
      </w:r>
      <w:r w:rsidR="00102814">
        <w:rPr>
          <w:szCs w:val="19"/>
        </w:rPr>
        <w:t>‘</w:t>
      </w:r>
      <w:r w:rsidRPr="005352E7">
        <w:rPr>
          <w:szCs w:val="19"/>
        </w:rPr>
        <w:t>composite</w:t>
      </w:r>
      <w:r w:rsidR="00102814">
        <w:rPr>
          <w:szCs w:val="19"/>
        </w:rPr>
        <w:t>’</w:t>
      </w:r>
      <w:r w:rsidRPr="005352E7">
        <w:rPr>
          <w:szCs w:val="19"/>
        </w:rPr>
        <w:t xml:space="preserve"> cements that are</w:t>
      </w:r>
      <w:r>
        <w:rPr>
          <w:szCs w:val="19"/>
        </w:rPr>
        <w:t xml:space="preserve"> made of a P</w:t>
      </w:r>
      <w:r w:rsidRPr="005352E7">
        <w:rPr>
          <w:szCs w:val="19"/>
        </w:rPr>
        <w:t xml:space="preserve">ortland cement base plus </w:t>
      </w:r>
      <w:r>
        <w:rPr>
          <w:szCs w:val="19"/>
        </w:rPr>
        <w:t>additives (van</w:t>
      </w:r>
      <w:r w:rsidR="00102814">
        <w:rPr>
          <w:szCs w:val="19"/>
        </w:rPr>
        <w:t> </w:t>
      </w:r>
      <w:r>
        <w:rPr>
          <w:szCs w:val="19"/>
        </w:rPr>
        <w:t>Oss</w:t>
      </w:r>
      <w:r w:rsidR="00102814">
        <w:rPr>
          <w:szCs w:val="19"/>
        </w:rPr>
        <w:t xml:space="preserve"> &amp; </w:t>
      </w:r>
      <w:proofErr w:type="spellStart"/>
      <w:r>
        <w:rPr>
          <w:szCs w:val="19"/>
        </w:rPr>
        <w:t>Padovani</w:t>
      </w:r>
      <w:proofErr w:type="spellEnd"/>
      <w:r w:rsidR="00102814">
        <w:rPr>
          <w:szCs w:val="19"/>
        </w:rPr>
        <w:t xml:space="preserve"> </w:t>
      </w:r>
      <w:r>
        <w:rPr>
          <w:szCs w:val="19"/>
        </w:rPr>
        <w:t xml:space="preserve">2003). </w:t>
      </w:r>
      <w:r w:rsidRPr="005352E7">
        <w:t xml:space="preserve">NUDLC (2011) provides guidance on cement-water and cement-bentonite-water ratios for mixtures for both Portland general purpose cement and </w:t>
      </w:r>
      <w:r>
        <w:t>b</w:t>
      </w:r>
      <w:r w:rsidRPr="005352E7">
        <w:t>lended builders</w:t>
      </w:r>
      <w:r>
        <w:t>’</w:t>
      </w:r>
      <w:r w:rsidRPr="005352E7">
        <w:t xml:space="preserve"> cement.</w:t>
      </w:r>
    </w:p>
    <w:p w:rsidR="00B87189" w:rsidRDefault="00701678" w:rsidP="00FB472D">
      <w:pPr>
        <w:pStyle w:val="Heading3"/>
      </w:pPr>
      <w:bookmarkStart w:id="568" w:name="_Toc343447920"/>
      <w:bookmarkStart w:id="569" w:name="_Toc382992968"/>
      <w:bookmarkEnd w:id="568"/>
      <w:r>
        <w:t xml:space="preserve">Coal </w:t>
      </w:r>
      <w:r w:rsidRPr="00701678">
        <w:t>exploration</w:t>
      </w:r>
      <w:r>
        <w:t xml:space="preserve"> b</w:t>
      </w:r>
      <w:r w:rsidR="00B87189">
        <w:t>ores</w:t>
      </w:r>
      <w:bookmarkEnd w:id="569"/>
    </w:p>
    <w:p w:rsidR="00B80D2B" w:rsidRDefault="00B87189" w:rsidP="00B80D2B">
      <w:pPr>
        <w:pStyle w:val="BRNormal"/>
      </w:pPr>
      <w:r>
        <w:t xml:space="preserve">Coal exploration bores are generally not cased, nor decommissioned after drilling is complete. Decommissioning of bores is discussed in Section </w:t>
      </w:r>
      <w:fldSimple w:instr=" REF _Ref343246444 \r \h  \* MERGEFORMAT ">
        <w:r w:rsidR="00921199">
          <w:t>5</w:t>
        </w:r>
      </w:fldSimple>
      <w:r>
        <w:t xml:space="preserve">. If an exploration bore is cased, it would be sealed and grouted consistent with the Minimum </w:t>
      </w:r>
      <w:r w:rsidR="00B80D2B">
        <w:t>c</w:t>
      </w:r>
      <w:r>
        <w:t xml:space="preserve">onstruction </w:t>
      </w:r>
      <w:r w:rsidR="00B80D2B">
        <w:t>r</w:t>
      </w:r>
      <w:r>
        <w:t xml:space="preserve">equirements for </w:t>
      </w:r>
      <w:r w:rsidR="00B80D2B">
        <w:t>w</w:t>
      </w:r>
      <w:r>
        <w:t xml:space="preserve">ater </w:t>
      </w:r>
      <w:r w:rsidR="00B80D2B">
        <w:t>b</w:t>
      </w:r>
      <w:r>
        <w:t>ores in Australia (NUDLC 2012).</w:t>
      </w:r>
      <w:bookmarkStart w:id="570" w:name="_Toc382992969"/>
    </w:p>
    <w:p w:rsidR="00B87189" w:rsidRDefault="00701678" w:rsidP="00FB472D">
      <w:pPr>
        <w:pStyle w:val="Heading3"/>
      </w:pPr>
      <w:r>
        <w:t xml:space="preserve">Coal </w:t>
      </w:r>
      <w:r w:rsidRPr="00701678">
        <w:t>seam</w:t>
      </w:r>
      <w:r>
        <w:t xml:space="preserve"> gas w</w:t>
      </w:r>
      <w:r w:rsidR="00B87189">
        <w:t>ells</w:t>
      </w:r>
      <w:bookmarkEnd w:id="570"/>
    </w:p>
    <w:p w:rsidR="00B87189" w:rsidRDefault="00B87189" w:rsidP="00701678">
      <w:pPr>
        <w:pStyle w:val="BRNormal"/>
      </w:pPr>
      <w:r>
        <w:t>Cementing the casing in coal seam gas wells is a key component in ensuring well integrity. The American Petroleum Institute (API 2009) states that although the selection of materials for cementing and casing is important, it is secondary to cement placement. The key to good cementing is good operational practices (</w:t>
      </w:r>
      <w:proofErr w:type="spellStart"/>
      <w:r>
        <w:t>Nygaard</w:t>
      </w:r>
      <w:proofErr w:type="spellEnd"/>
      <w:r>
        <w:t xml:space="preserve"> 2010; </w:t>
      </w:r>
      <w:proofErr w:type="spellStart"/>
      <w:r w:rsidR="00FC4999">
        <w:t>Corneliussen</w:t>
      </w:r>
      <w:proofErr w:type="spellEnd"/>
      <w:r w:rsidR="00FC4999">
        <w:t xml:space="preserve"> et al. 2007; </w:t>
      </w:r>
      <w:proofErr w:type="spellStart"/>
      <w:r>
        <w:t>Bourgoyne</w:t>
      </w:r>
      <w:proofErr w:type="spellEnd"/>
      <w:r>
        <w:t xml:space="preserve"> et al. 1999). Primarily cement failures are due to poor cementation practices including the failure of the cement soon after it has cured (</w:t>
      </w:r>
      <w:proofErr w:type="spellStart"/>
      <w:r>
        <w:t>Nygaard</w:t>
      </w:r>
      <w:proofErr w:type="spellEnd"/>
      <w:r>
        <w:t xml:space="preserve"> 2010). Cement for petroleum and gas wells are engineered products that are governed by the </w:t>
      </w:r>
      <w:r w:rsidR="00FC4999">
        <w:t xml:space="preserve">American Petroleum Institute </w:t>
      </w:r>
      <w:r>
        <w:t xml:space="preserve">technical standards. The recommended practices for cementing operations are well documented and available to all drilling companies (API 2009). DEEDI (2011) also references the </w:t>
      </w:r>
      <w:r w:rsidR="00FC4999">
        <w:t xml:space="preserve">American Petroleum Institute </w:t>
      </w:r>
      <w:r>
        <w:t xml:space="preserve">technical standards in recommending benchmarks for cementing wells. The petroleum industry uses Portland cement with several additives such as density reduction materials, </w:t>
      </w:r>
      <w:proofErr w:type="spellStart"/>
      <w:r>
        <w:t>viscosifiers</w:t>
      </w:r>
      <w:proofErr w:type="spellEnd"/>
      <w:r>
        <w:t>, accelerators and retarders to refine the cement slurry (</w:t>
      </w:r>
      <w:proofErr w:type="spellStart"/>
      <w:r>
        <w:t>Nygaard</w:t>
      </w:r>
      <w:proofErr w:type="spellEnd"/>
      <w:r>
        <w:t xml:space="preserve"> 2010).</w:t>
      </w:r>
    </w:p>
    <w:p w:rsidR="00B87189" w:rsidRDefault="00B87189" w:rsidP="00701678">
      <w:pPr>
        <w:pStyle w:val="BRNormal"/>
      </w:pPr>
      <w:r>
        <w:t>Cement is forced under pressure down the centre of the casing and allowed to flow within the annulus back to the surface or to an appropriate safety overlap distance of at least 50</w:t>
      </w:r>
      <w:r w:rsidR="00A56B70">
        <w:t> </w:t>
      </w:r>
      <w:r>
        <w:t>m back inside the previous casing shoe. Once the cement has cured, pressure tests are performed and recorded to verify aquifer or zonal isolation (DEEDI</w:t>
      </w:r>
      <w:r w:rsidRPr="00DD7588">
        <w:t xml:space="preserve"> 2011</w:t>
      </w:r>
      <w:r w:rsidR="00856A6B">
        <w:t>a</w:t>
      </w:r>
      <w:r>
        <w:t xml:space="preserve">). More information on the testing performed is outlined in </w:t>
      </w:r>
      <w:r w:rsidRPr="00CF1739">
        <w:t>Section</w:t>
      </w:r>
      <w:r w:rsidR="00A56B70">
        <w:t xml:space="preserve"> 4</w:t>
      </w:r>
      <w:r>
        <w:t>.</w:t>
      </w:r>
    </w:p>
    <w:p w:rsidR="00B87189" w:rsidRDefault="00B87189" w:rsidP="00701678">
      <w:pPr>
        <w:pStyle w:val="BRNormal"/>
        <w:rPr>
          <w:lang w:bidi="kn-IN"/>
        </w:rPr>
      </w:pPr>
      <w:r w:rsidRPr="00CF6D1B">
        <w:rPr>
          <w:lang w:bidi="kn-IN"/>
        </w:rPr>
        <w:t>Australia has comprehensive standards, codes and legislation to international standards which regulate the design, material, construction, maintenance, decommissioning and rehabilitation of wells</w:t>
      </w:r>
      <w:r>
        <w:rPr>
          <w:lang w:bidi="kn-IN"/>
        </w:rPr>
        <w:t xml:space="preserve"> (SCER 2013)</w:t>
      </w:r>
      <w:r w:rsidRPr="00CF6D1B">
        <w:rPr>
          <w:lang w:bidi="kn-IN"/>
        </w:rPr>
        <w:t xml:space="preserve">. </w:t>
      </w:r>
      <w:r w:rsidRPr="00CF6D1B">
        <w:t xml:space="preserve">Successful application of </w:t>
      </w:r>
      <w:r w:rsidRPr="00CF6D1B">
        <w:rPr>
          <w:lang w:bidi="kn-IN"/>
        </w:rPr>
        <w:t xml:space="preserve">standards, codes and legislation </w:t>
      </w:r>
      <w:r>
        <w:t>governing</w:t>
      </w:r>
      <w:r w:rsidRPr="00CF6D1B">
        <w:t xml:space="preserve"> well integrity depends on consistent compliance and continual improvement by industry and thorough and effective enforcement by qualified regulators</w:t>
      </w:r>
      <w:r>
        <w:t xml:space="preserve"> </w:t>
      </w:r>
      <w:r>
        <w:rPr>
          <w:lang w:bidi="kn-IN"/>
        </w:rPr>
        <w:lastRenderedPageBreak/>
        <w:t>(SCER 2013)</w:t>
      </w:r>
      <w:r>
        <w:t xml:space="preserve">. As stated by </w:t>
      </w:r>
      <w:proofErr w:type="spellStart"/>
      <w:r>
        <w:t>Nygaard</w:t>
      </w:r>
      <w:proofErr w:type="spellEnd"/>
      <w:r>
        <w:t xml:space="preserve"> (2010), good cementing relies on good operation practices. Drillers must ensure that bores and wells are cemented appropriately and that there is the appropriate level of compliance to ensure</w:t>
      </w:r>
      <w:r w:rsidR="00FE78D4">
        <w:t xml:space="preserve"> that</w:t>
      </w:r>
      <w:r>
        <w:t xml:space="preserve"> this is done. Unlike the water industry, the petroleum and gas industries require monitoring of the integrity of coal seam gas </w:t>
      </w:r>
      <w:r w:rsidR="00FE78D4">
        <w:t xml:space="preserve">wells </w:t>
      </w:r>
      <w:r>
        <w:t xml:space="preserve">upon completion, over its workable life, or upon decommissioning. There are a variety of techniques used to monitor the integrity of </w:t>
      </w:r>
      <w:r w:rsidR="00FE78D4">
        <w:t xml:space="preserve">a </w:t>
      </w:r>
      <w:r>
        <w:t xml:space="preserve">well and these are discussed in </w:t>
      </w:r>
      <w:r w:rsidRPr="00CF1739">
        <w:t>Section</w:t>
      </w:r>
      <w:r w:rsidR="00FE78D4">
        <w:t xml:space="preserve"> 5</w:t>
      </w:r>
      <w:r>
        <w:t>.</w:t>
      </w:r>
    </w:p>
    <w:p w:rsidR="00B87189" w:rsidRDefault="00B87189" w:rsidP="00FB472D">
      <w:pPr>
        <w:pStyle w:val="Heading2"/>
      </w:pPr>
      <w:bookmarkStart w:id="571" w:name="_Toc382992970"/>
      <w:bookmarkStart w:id="572" w:name="_Toc391459214"/>
      <w:proofErr w:type="spellStart"/>
      <w:r w:rsidRPr="00701678">
        <w:t>Headworks</w:t>
      </w:r>
      <w:bookmarkEnd w:id="571"/>
      <w:bookmarkEnd w:id="572"/>
      <w:proofErr w:type="spellEnd"/>
    </w:p>
    <w:p w:rsidR="00B87189" w:rsidRDefault="00B87189" w:rsidP="00701678">
      <w:pPr>
        <w:pStyle w:val="BRNormal"/>
      </w:pPr>
      <w:r>
        <w:t>The headwork on a water bore, or wellhead on a coal seam gas well, is required to ensure bore integrity at the surface by effectively sealing and capping the bore to protect the aquifer and control the flow of water or gas from the bore (</w:t>
      </w:r>
      <w:r w:rsidR="004F7325">
        <w:t xml:space="preserve">DEEDI 2011; </w:t>
      </w:r>
      <w:r>
        <w:t xml:space="preserve">NUDLC 2010). </w:t>
      </w:r>
    </w:p>
    <w:p w:rsidR="00B87189" w:rsidRDefault="00701678" w:rsidP="00FB472D">
      <w:pPr>
        <w:pStyle w:val="Heading3"/>
      </w:pPr>
      <w:bookmarkStart w:id="573" w:name="_Toc382992971"/>
      <w:r>
        <w:t xml:space="preserve">Water </w:t>
      </w:r>
      <w:r w:rsidRPr="00701678">
        <w:t>b</w:t>
      </w:r>
      <w:r w:rsidR="00B87189" w:rsidRPr="00701678">
        <w:t>ores</w:t>
      </w:r>
      <w:bookmarkEnd w:id="573"/>
    </w:p>
    <w:p w:rsidR="00B87189" w:rsidRDefault="00B87189" w:rsidP="00701678">
      <w:pPr>
        <w:pStyle w:val="BRNormal"/>
      </w:pPr>
      <w:r>
        <w:t>A framework for headwork requirements for a water bore to ensure controlled flow is provided by</w:t>
      </w:r>
      <w:r w:rsidRPr="00AF56D2">
        <w:t xml:space="preserve"> </w:t>
      </w:r>
      <w:r w:rsidR="00842928">
        <w:t>NUD</w:t>
      </w:r>
      <w:r>
        <w:t>LC (201</w:t>
      </w:r>
      <w:r w:rsidR="00842928">
        <w:t>2</w:t>
      </w:r>
      <w:r>
        <w:t xml:space="preserve">). Ensuring that all bores are appropriately sealed at the surface has been an issue in the past. Declining groundwater levels in both the Carnarvon Artesian Basin of Western Australia and the Great Artesian Basin (GAB) have occurred as a result of </w:t>
      </w:r>
      <w:r w:rsidRPr="00304383">
        <w:t xml:space="preserve">bores </w:t>
      </w:r>
      <w:r>
        <w:t xml:space="preserve">that do not have appropriate </w:t>
      </w:r>
      <w:proofErr w:type="spellStart"/>
      <w:r>
        <w:t>headworks</w:t>
      </w:r>
      <w:proofErr w:type="spellEnd"/>
      <w:r>
        <w:t xml:space="preserve"> to control the flow of water (</w:t>
      </w:r>
      <w:r w:rsidR="004F7325">
        <w:t xml:space="preserve">GABCC 2011; </w:t>
      </w:r>
      <w:proofErr w:type="spellStart"/>
      <w:r>
        <w:t>Astill</w:t>
      </w:r>
      <w:proofErr w:type="spellEnd"/>
      <w:r>
        <w:t xml:space="preserve"> et al.</w:t>
      </w:r>
      <w:r w:rsidR="004F7325">
        <w:t xml:space="preserve"> </w:t>
      </w:r>
      <w:r>
        <w:t>2002)</w:t>
      </w:r>
      <w:r w:rsidRPr="00304383">
        <w:t>.</w:t>
      </w:r>
      <w:r>
        <w:t xml:space="preserve"> Bores were permitted to flow uncontrolled for many decades and this has impacted the pressures and flows in the </w:t>
      </w:r>
      <w:r w:rsidR="004F7325">
        <w:t xml:space="preserve">Great Artesian Basin </w:t>
      </w:r>
      <w:r>
        <w:t xml:space="preserve">aquifers. </w:t>
      </w:r>
      <w:r w:rsidR="004F7325">
        <w:t xml:space="preserve">The figures below </w:t>
      </w:r>
      <w:r>
        <w:t xml:space="preserve">show examples of appropriate </w:t>
      </w:r>
      <w:proofErr w:type="spellStart"/>
      <w:r>
        <w:t>headworks</w:t>
      </w:r>
      <w:proofErr w:type="spellEnd"/>
      <w:r>
        <w:t xml:space="preserve"> for a flowing bore (</w:t>
      </w:r>
      <w:r w:rsidR="004F7325">
        <w:t>Figure 11</w:t>
      </w:r>
      <w:r>
        <w:t>) and a flowing bore that has not been capped appropriately (</w:t>
      </w:r>
      <w:r w:rsidR="004F7325">
        <w:t>Figure 12</w:t>
      </w:r>
      <w:r>
        <w:t xml:space="preserve">). </w:t>
      </w:r>
    </w:p>
    <w:p w:rsidR="00C226F6" w:rsidRDefault="00C226F6" w:rsidP="00701678">
      <w:pPr>
        <w:pStyle w:val="BRNormal"/>
      </w:pPr>
    </w:p>
    <w:p w:rsidR="00C226F6" w:rsidRDefault="00C226F6" w:rsidP="00701678">
      <w:pPr>
        <w:pStyle w:val="BRNormal"/>
      </w:pPr>
    </w:p>
    <w:p w:rsidR="004F7325" w:rsidRDefault="004F7325" w:rsidP="00701678">
      <w:pPr>
        <w:pStyle w:val="BRNormal"/>
      </w:pPr>
      <w:r w:rsidRPr="0041631C">
        <w:rPr>
          <w:i/>
          <w:noProof/>
        </w:rPr>
        <w:drawing>
          <wp:inline distT="0" distB="0" distL="0" distR="0">
            <wp:extent cx="2857500" cy="1970943"/>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email"/>
                    <a:srcRect l="1961"/>
                    <a:stretch/>
                  </pic:blipFill>
                  <pic:spPr bwMode="auto">
                    <a:xfrm>
                      <a:off x="0" y="0"/>
                      <a:ext cx="2858382" cy="197155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7189" w:rsidRDefault="00B87189" w:rsidP="00701678">
      <w:pPr>
        <w:pStyle w:val="BRcaption"/>
      </w:pPr>
      <w:bookmarkStart w:id="574" w:name="_Ref341869445"/>
      <w:r w:rsidRPr="007446C5">
        <w:t xml:space="preserve">Figure </w:t>
      </w:r>
      <w:r w:rsidR="00B2334F">
        <w:fldChar w:fldCharType="begin"/>
      </w:r>
      <w:r>
        <w:instrText xml:space="preserve"> SEQ Figure \* ARABIC </w:instrText>
      </w:r>
      <w:r w:rsidR="00B2334F">
        <w:fldChar w:fldCharType="separate"/>
      </w:r>
      <w:r w:rsidR="00921199">
        <w:t>11</w:t>
      </w:r>
      <w:r w:rsidR="00B2334F">
        <w:fldChar w:fldCharType="end"/>
      </w:r>
      <w:bookmarkEnd w:id="574"/>
      <w:r w:rsidRPr="007446C5">
        <w:t xml:space="preserve"> Example of </w:t>
      </w:r>
      <w:r w:rsidR="004F7325">
        <w:t xml:space="preserve">a </w:t>
      </w:r>
      <w:r w:rsidRPr="007446C5">
        <w:t>headwork for a flowing bore</w:t>
      </w:r>
      <w:r w:rsidR="004F7325">
        <w:t xml:space="preserve">, where water supply is under control </w:t>
      </w:r>
      <w:r w:rsidRPr="007446C5">
        <w:t>(</w:t>
      </w:r>
      <w:r w:rsidR="004F7325">
        <w:rPr>
          <w:rFonts w:cs="Arial"/>
        </w:rPr>
        <w:t>© </w:t>
      </w:r>
      <w:r w:rsidR="004F7325">
        <w:t xml:space="preserve">Copyright, </w:t>
      </w:r>
      <w:r w:rsidRPr="007446C5">
        <w:t>NDULC 201</w:t>
      </w:r>
      <w:r w:rsidR="00842928">
        <w:t>2</w:t>
      </w:r>
      <w:r w:rsidRPr="007446C5">
        <w:t>)</w:t>
      </w:r>
      <w:r>
        <w:t>.</w:t>
      </w:r>
    </w:p>
    <w:p w:rsidR="004F7325" w:rsidRDefault="004F7325" w:rsidP="00B87189">
      <w:pPr>
        <w:pStyle w:val="Body"/>
      </w:pPr>
    </w:p>
    <w:p w:rsidR="00C226F6" w:rsidRDefault="00C226F6" w:rsidP="004F7325">
      <w:pPr>
        <w:pStyle w:val="BRcaption"/>
      </w:pPr>
      <w:r w:rsidRPr="0041631C">
        <w:rPr>
          <w:i/>
        </w:rPr>
        <w:lastRenderedPageBreak/>
        <w:drawing>
          <wp:inline distT="0" distB="0" distL="0" distR="0">
            <wp:extent cx="2464358" cy="194310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email"/>
                    <a:srcRect l="1896"/>
                    <a:stretch/>
                  </pic:blipFill>
                  <pic:spPr bwMode="auto">
                    <a:xfrm>
                      <a:off x="0" y="0"/>
                      <a:ext cx="2470257" cy="194775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7325" w:rsidRDefault="004F7325" w:rsidP="004F7325">
      <w:pPr>
        <w:pStyle w:val="BRcaption"/>
      </w:pPr>
      <w:r w:rsidRPr="007446C5">
        <w:t xml:space="preserve">Figure </w:t>
      </w:r>
      <w:r w:rsidR="00B2334F">
        <w:fldChar w:fldCharType="begin"/>
      </w:r>
      <w:r>
        <w:instrText xml:space="preserve"> SEQ Figure \* ARABIC </w:instrText>
      </w:r>
      <w:r w:rsidR="00B2334F">
        <w:fldChar w:fldCharType="separate"/>
      </w:r>
      <w:r w:rsidR="00921199">
        <w:t>12</w:t>
      </w:r>
      <w:r w:rsidR="00B2334F">
        <w:fldChar w:fldCharType="end"/>
      </w:r>
      <w:r>
        <w:t xml:space="preserve"> Example of a headwork</w:t>
      </w:r>
      <w:r w:rsidRPr="007446C5">
        <w:t xml:space="preserve"> for a flowing bore</w:t>
      </w:r>
      <w:r>
        <w:t>, where water supply is out of control</w:t>
      </w:r>
      <w:r w:rsidRPr="007446C5">
        <w:t xml:space="preserve"> (</w:t>
      </w:r>
      <w:r>
        <w:rPr>
          <w:rFonts w:cs="Arial"/>
        </w:rPr>
        <w:t>© </w:t>
      </w:r>
      <w:r>
        <w:t>Copyright, NDULC</w:t>
      </w:r>
      <w:r w:rsidRPr="007446C5">
        <w:t xml:space="preserve"> 201</w:t>
      </w:r>
      <w:r w:rsidR="00842928">
        <w:t>2</w:t>
      </w:r>
      <w:r w:rsidRPr="007446C5">
        <w:t>)</w:t>
      </w:r>
      <w:r>
        <w:t>.</w:t>
      </w:r>
    </w:p>
    <w:p w:rsidR="004F7325" w:rsidRDefault="004F7325" w:rsidP="00B87189">
      <w:pPr>
        <w:pStyle w:val="Body"/>
      </w:pPr>
    </w:p>
    <w:p w:rsidR="00B87189" w:rsidRDefault="00701678" w:rsidP="00FB472D">
      <w:pPr>
        <w:pStyle w:val="Heading3"/>
      </w:pPr>
      <w:bookmarkStart w:id="575" w:name="_Toc382992972"/>
      <w:r>
        <w:t xml:space="preserve">Coal </w:t>
      </w:r>
      <w:r w:rsidRPr="00701678">
        <w:t>seam</w:t>
      </w:r>
      <w:r>
        <w:t xml:space="preserve"> gas w</w:t>
      </w:r>
      <w:r w:rsidR="00B87189">
        <w:t>ells</w:t>
      </w:r>
      <w:bookmarkEnd w:id="575"/>
    </w:p>
    <w:p w:rsidR="00B87189" w:rsidRDefault="00B87189" w:rsidP="002B67C4">
      <w:pPr>
        <w:pStyle w:val="BRNormal"/>
      </w:pPr>
      <w:r>
        <w:t xml:space="preserve">A coal seam gas well is completed with a wellhead designed to contain </w:t>
      </w:r>
      <w:r w:rsidR="004F7325">
        <w:t xml:space="preserve">various </w:t>
      </w:r>
      <w:r>
        <w:t>protection equipment</w:t>
      </w:r>
      <w:r w:rsidR="004F7325">
        <w:t>,</w:t>
      </w:r>
      <w:r>
        <w:t xml:space="preserve"> such as blow out preventers, valves and flanges for control and connection of gas and water to pipelines, </w:t>
      </w:r>
      <w:r w:rsidR="004F7325">
        <w:t xml:space="preserve">and </w:t>
      </w:r>
      <w:r>
        <w:t xml:space="preserve">pressure monitoring ports and pumping. </w:t>
      </w:r>
      <w:r w:rsidR="004F7325">
        <w:t>C</w:t>
      </w:r>
      <w:r>
        <w:t>oal seam gas wellheads in New South Wales and Queensland are required to facilitate the installation of a blow-out preventer (NSW T&amp;I 2012; DEEDI 2011). An example of a typical Australian coal seam gas wellhead is shown in</w:t>
      </w:r>
      <w:r w:rsidR="00252491">
        <w:t xml:space="preserve"> Figure 13</w:t>
      </w:r>
      <w:r>
        <w:t>.</w:t>
      </w:r>
    </w:p>
    <w:p w:rsidR="00252491" w:rsidRDefault="00B2334F" w:rsidP="002B67C4">
      <w:pPr>
        <w:pStyle w:val="BRcaption"/>
      </w:pPr>
      <w:r>
        <w:pict>
          <v:group id="Group 39" o:spid="_x0000_s1036" style="position:absolute;margin-left:-1.5pt;margin-top:6pt;width:439.5pt;height:263.25pt;z-index:251692032" coordsize="55816,33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DEwMOsIAABVBAAAhAQAABoJEQi2CIgKpwoMChIJawmxCAkHhwp8CcIJGgnV&#10;CJsI2gZiCuAHMgneCDcJPghgB9UJUQdWB90HUgiFB/wHlAl4Bz4Idgh8CKkHUwhwClEJIQosCUEJ&#10;4AiiCKoKkwoKCucIBwkmCa8ITAAAAIAAcQhSCQ8JAAAAAAAAAAAAAAAAAAAAAAAAAAAAAAAAAAAA&#10;AAAAAAAAAAAAAAAAAAAAAAAAAAAAAAAA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9yVG9vbD5NaWNyb3NvZnQgV2luZG93cyBMaXZl&#10;IFBob3RvIEdhbGxlcnkgMTUuNC4zNTA4LjExMDk8L3htcDpDcmVhdG9yVG9vbD48L3JkZjpEZXNj&#10;cmlwdGlvbj48L3JkZjpSREY+PC94OnhtcG1ldGE+DQ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8P3hwYWNrZXQgZW5kPSd3Jz8+/9sAQwAEAwMDAwMDAwMEBQQEBAQFBQUFBgkLDQkH&#10;CAgLDw4MDAsMDQ0MDxMPDhEUFBMRFxEMDRYWFhUYGhgQFBkVFhUV/9sAQwEEBAQFBQUKBgYKFQ4M&#10;DhUVFRUVFRUVFRUVFRUVFRUVFRUVFRUVFRUVFRUVFRUVFRUVFRUVFRUVFRUVFRUVFRUV/8AAEQgM&#10;AAkAAwES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MTAwuQgAAFUEAAAnBQAAiwnJCFwJjgqSCqAKpglDCZAJ5gnKCtcJgAhO&#10;COEI5AjKCOcKowk7BxAHeggoCMkH9QpdCpEJwAhcCTMJHgn3Cr0KsQndCLMJwwnuCOQKlArvCBwJ&#10;mgmQCY4JugqPCt4I3gh4CWwJWwlMAAAAgAC+CNIJgAkAAAAAAAAAAAAAAAAAAAAAAAAAAAAAAAAA&#10;AAAAAAAAAAAAAAAAAAAAAAAAAAAAAAA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b3JUb29sPk1pY3Jvc29mdCBX&#10;aW5kb3dzIExpdmUgUGhvdG8gR2FsbGVyeSAxNS40LjM1MDguMTEwOTwveG1wOkNyZWF0b3JUb29s&#10;PjwvcmRmOkRlc2NyaXB0aW9uPjwvcmRmOlJERj48L3g6eG1wbWV0YT4N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Dw/eHBhY2tldCBlbmQ9J3cnPz7/2wBDAAMCAgICAwMCAwMEAwMD&#10;AwQEBAQEBggJBgUGBggLCggJCAkJCQgKDQoKDA4ODQwQDAkJDxAPDxESEQwOEg8PDw//2wBDAQMD&#10;AwQEBAcEBAcPCgkKDw8PDw8PDw8PDw8PDw8PDw8PDw8PDw8PDw8PDw8PDw8PDw8PDw8PDw8PDw8P&#10;Dw8PDw//wAARCAwACQADAR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">
            <v:shape id="Picture 30" o:spid="_x0000_s1037" type="#_x0000_t75" alt="P3130059.JPG" style="position:absolute;width:25050;height:33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1oGfBAAAA2wAAAA8AAABkcnMvZG93bnJldi54bWxET89rwjAUvg/2P4Qn7DZTZYxRjaIDtQMv&#10;c4oeH80zrTYvJYm2+++Xg7Djx/d7Ou9tI+7kQ+1YwWiYgSAuna7ZKNj/rF4/QISIrLFxTAp+KcB8&#10;9vw0xVy7jr/pvotGpBAOOSqoYmxzKUNZkcUwdC1x4s7OW4wJeiO1xy6F20aOs+xdWqw5NVTY0mdF&#10;5XV3swou4/W2uJnNKfvyh2OxYROW2Cn1MugXExCR+vgvfrgLreAtrU9f0g+Qs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1oGfBAAAA2wAAAA8AAAAAAAAAAAAAAAAAnwIA&#10;AGRycy9kb3ducmV2LnhtbFBLBQYAAAAABAAEAPcAAACNAwAAAAA=&#10;">
              <v:imagedata r:id="rId41" o:title="P3130059"/>
              <v:path arrowok="t"/>
            </v:shape>
            <v:shape id="Picture 27" o:spid="_x0000_s1038" type="#_x0000_t75" alt="P3130064.JPG" style="position:absolute;left:30765;width:25051;height:33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q3d7CAAAA2wAAAA8AAABkcnMvZG93bnJldi54bWxEj0FrAjEUhO9C/0N4hd40qxSVrVFKQWm9&#10;iGsv3h7J6+7S5GXZRI3/3giCx2FmvmEWq+SsOFMfWs8KxqMCBLH2puVawe9hPZyDCBHZoPVMCq4U&#10;YLV8GSywNP7CezpXsRYZwqFEBU2MXSll0A05DCPfEWfvz/cOY5Z9LU2Plwx3Vk6KYiodtpwXGuzo&#10;qyH9X52cgslps5v9bI0trjYdU33UZsZaqbfX9PkBIlKKz/Cj/W0UvI/h/iX/AL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at3ewgAAANsAAAAPAAAAAAAAAAAAAAAAAJ8C&#10;AABkcnMvZG93bnJldi54bWxQSwUGAAAAAAQABAD3AAAAjgMAAAAA&#10;">
              <v:imagedata r:id="rId42" o:title="P3130064"/>
              <v:path arrowok="t"/>
            </v:shape>
            <w10:wrap type="square"/>
          </v:group>
        </w:pict>
      </w:r>
      <w:bookmarkStart w:id="576" w:name="_Ref341874810"/>
    </w:p>
    <w:p w:rsidR="00B87189" w:rsidRDefault="00B87189" w:rsidP="002B67C4">
      <w:pPr>
        <w:pStyle w:val="BRcaption"/>
      </w:pPr>
      <w:r w:rsidRPr="007446C5">
        <w:t xml:space="preserve">Figure </w:t>
      </w:r>
      <w:r w:rsidR="00B2334F" w:rsidRPr="007446C5">
        <w:rPr>
          <w:i/>
        </w:rPr>
        <w:fldChar w:fldCharType="begin"/>
      </w:r>
      <w:r w:rsidRPr="007446C5">
        <w:instrText xml:space="preserve"> SEQ Figure \* ARABIC </w:instrText>
      </w:r>
      <w:r w:rsidR="00B2334F" w:rsidRPr="007446C5">
        <w:rPr>
          <w:i/>
        </w:rPr>
        <w:fldChar w:fldCharType="separate"/>
      </w:r>
      <w:r w:rsidR="00921199">
        <w:t>13</w:t>
      </w:r>
      <w:r w:rsidR="00B2334F" w:rsidRPr="007446C5">
        <w:rPr>
          <w:i/>
        </w:rPr>
        <w:fldChar w:fldCharType="end"/>
      </w:r>
      <w:bookmarkEnd w:id="576"/>
      <w:r w:rsidRPr="007446C5">
        <w:t xml:space="preserve"> Typical </w:t>
      </w:r>
      <w:r>
        <w:t>coal seam gas</w:t>
      </w:r>
      <w:r w:rsidRPr="007446C5">
        <w:t xml:space="preserve"> wellhead in Queensland (</w:t>
      </w:r>
      <w:r>
        <w:t>©</w:t>
      </w:r>
      <w:r w:rsidR="00252491">
        <w:t xml:space="preserve"> Copyright, </w:t>
      </w:r>
      <w:r>
        <w:t>DSEWPaC 2013; courtesy B.</w:t>
      </w:r>
      <w:r w:rsidR="00252491">
        <w:t> </w:t>
      </w:r>
      <w:r>
        <w:t>Gray and Origin Energy</w:t>
      </w:r>
      <w:r w:rsidRPr="007446C5">
        <w:t>)</w:t>
      </w:r>
      <w:r>
        <w:t>.</w:t>
      </w:r>
    </w:p>
    <w:p w:rsidR="002B67C4" w:rsidRDefault="002B67C4" w:rsidP="002B67C4">
      <w:pPr>
        <w:pStyle w:val="BRcaption"/>
        <w:sectPr w:rsidR="002B67C4" w:rsidSect="00D17FA4">
          <w:type w:val="continuous"/>
          <w:pgSz w:w="11900" w:h="16840" w:code="9"/>
          <w:pgMar w:top="2126" w:right="1418" w:bottom="1418" w:left="1418" w:header="142" w:footer="709" w:gutter="0"/>
          <w:cols w:space="284"/>
          <w:noEndnote/>
          <w:titlePg/>
          <w:docGrid w:linePitch="326"/>
        </w:sectPr>
      </w:pPr>
    </w:p>
    <w:p w:rsidR="002B67C4" w:rsidRDefault="002B67C4" w:rsidP="002B67C4">
      <w:pPr>
        <w:pStyle w:val="BRcaption"/>
      </w:pPr>
    </w:p>
    <w:p w:rsidR="002B67C4" w:rsidRDefault="002B67C4" w:rsidP="002B67C4">
      <w:pPr>
        <w:pStyle w:val="BRcaption"/>
      </w:pPr>
      <w:r>
        <w:br w:type="page"/>
      </w:r>
    </w:p>
    <w:p w:rsidR="00B87189" w:rsidRDefault="00B87189" w:rsidP="00FB472D">
      <w:pPr>
        <w:pStyle w:val="Heading1"/>
      </w:pPr>
      <w:bookmarkStart w:id="577" w:name="_Ref343245447"/>
      <w:bookmarkStart w:id="578" w:name="_Ref343246495"/>
      <w:bookmarkStart w:id="579" w:name="_Ref343269977"/>
      <w:bookmarkStart w:id="580" w:name="_Toc382992973"/>
      <w:bookmarkStart w:id="581" w:name="_Toc391459215"/>
      <w:r>
        <w:lastRenderedPageBreak/>
        <w:t xml:space="preserve">Monitoring and </w:t>
      </w:r>
      <w:r w:rsidRPr="002B67C4">
        <w:t>reporting</w:t>
      </w:r>
      <w:bookmarkEnd w:id="577"/>
      <w:bookmarkEnd w:id="578"/>
      <w:bookmarkEnd w:id="579"/>
      <w:bookmarkEnd w:id="580"/>
      <w:bookmarkEnd w:id="581"/>
    </w:p>
    <w:p w:rsidR="00B87189" w:rsidRDefault="00B87189" w:rsidP="00FB472D">
      <w:pPr>
        <w:pStyle w:val="Heading2"/>
      </w:pPr>
      <w:bookmarkStart w:id="582" w:name="_Toc382992974"/>
      <w:bookmarkStart w:id="583" w:name="_Toc391459216"/>
      <w:r w:rsidRPr="002B67C4">
        <w:t>Introduction</w:t>
      </w:r>
      <w:bookmarkEnd w:id="582"/>
      <w:bookmarkEnd w:id="583"/>
    </w:p>
    <w:p w:rsidR="00B87189" w:rsidRDefault="00B87189" w:rsidP="002B67C4">
      <w:pPr>
        <w:pStyle w:val="BRNormal"/>
      </w:pPr>
      <w:r>
        <w:t>Monitoring the integrity of a bore through its life cycle is crucial to ensuring the bore is maintained. Bores can deteriorate with age, operation and site</w:t>
      </w:r>
      <w:r w:rsidR="00E167D9">
        <w:t>-</w:t>
      </w:r>
      <w:r>
        <w:t>specific conditions reducing their capacity for the intended use (DEEDI</w:t>
      </w:r>
      <w:r w:rsidR="00B853AA">
        <w:t> </w:t>
      </w:r>
      <w:r>
        <w:t>2011</w:t>
      </w:r>
      <w:r w:rsidR="00842928">
        <w:t>a</w:t>
      </w:r>
      <w:r>
        <w:t>). Bore monitoring and maintenance is required to ensure the bore is preserved and its components are in good condition for the life of the bore (NU</w:t>
      </w:r>
      <w:r w:rsidR="00842928">
        <w:t>D</w:t>
      </w:r>
      <w:r>
        <w:t>LC 201</w:t>
      </w:r>
      <w:r w:rsidR="00842928">
        <w:t>2</w:t>
      </w:r>
      <w:r>
        <w:t xml:space="preserve">). </w:t>
      </w:r>
    </w:p>
    <w:p w:rsidR="00B87189" w:rsidRDefault="00B87189" w:rsidP="002B67C4">
      <w:pPr>
        <w:pStyle w:val="BRNormal"/>
      </w:pPr>
      <w:r>
        <w:t xml:space="preserve">There are a variety of tools and techniques available to assess bore integrity. </w:t>
      </w:r>
      <w:proofErr w:type="spellStart"/>
      <w:r>
        <w:t>Duguid</w:t>
      </w:r>
      <w:proofErr w:type="spellEnd"/>
      <w:r w:rsidR="00B853AA">
        <w:t> </w:t>
      </w:r>
      <w:r>
        <w:t>et</w:t>
      </w:r>
      <w:r w:rsidR="00B853AA">
        <w:t> </w:t>
      </w:r>
      <w:r>
        <w:t>al</w:t>
      </w:r>
      <w:r w:rsidR="00B853AA">
        <w:t>. </w:t>
      </w:r>
      <w:r>
        <w:t>(2007) outlined technologies available for measuring well integrity in a carbon capture and sequestration field. These techniques apply equally to other well types, including coal seam gas wells and water bores. However, the cost of integrity assessment techniques may be a barrier to their use, especially for bores that are shallow and/or of simple construction, and may be replaced at a relatively low cost.</w:t>
      </w:r>
    </w:p>
    <w:p w:rsidR="00B87189" w:rsidRDefault="00B87189" w:rsidP="002B67C4">
      <w:pPr>
        <w:pStyle w:val="BRNormal"/>
      </w:pPr>
      <w:r>
        <w:t>There are two primary strategies for monitoring bore integrity described by GHD (2010):</w:t>
      </w:r>
    </w:p>
    <w:p w:rsidR="00B87189" w:rsidRDefault="00B87189" w:rsidP="002B67C4">
      <w:pPr>
        <w:pStyle w:val="BRdotpoints"/>
      </w:pPr>
      <w:r w:rsidRPr="00AD680D">
        <w:t>Failure-based strategies:</w:t>
      </w:r>
      <w:r>
        <w:rPr>
          <w:b/>
        </w:rPr>
        <w:t xml:space="preserve"> </w:t>
      </w:r>
      <w:r>
        <w:t>usually takes place after bore integrity has already been compromised and</w:t>
      </w:r>
      <w:r w:rsidR="00B853AA">
        <w:t>,</w:t>
      </w:r>
      <w:r>
        <w:t xml:space="preserve"> subsequently</w:t>
      </w:r>
      <w:r w:rsidR="00B853AA">
        <w:t>,</w:t>
      </w:r>
      <w:r>
        <w:t xml:space="preserve"> represents a high risk approach.</w:t>
      </w:r>
    </w:p>
    <w:p w:rsidR="00B87189" w:rsidRDefault="00B87189" w:rsidP="002B67C4">
      <w:pPr>
        <w:pStyle w:val="BRdotpoints"/>
      </w:pPr>
      <w:r w:rsidRPr="00AD680D">
        <w:t>Performance-based strategies:</w:t>
      </w:r>
      <w:r>
        <w:rPr>
          <w:b/>
        </w:rPr>
        <w:t xml:space="preserve"> </w:t>
      </w:r>
      <w:r>
        <w:t xml:space="preserve">represent a lower risk approach to maintaining bore integrity as they can identify the potential effects of potential bore integrity issues at an early stage and can be managed appropriately. </w:t>
      </w:r>
    </w:p>
    <w:p w:rsidR="00B87189" w:rsidRDefault="00B87189" w:rsidP="002B67C4">
      <w:pPr>
        <w:pStyle w:val="BRNormal"/>
      </w:pPr>
      <w:r>
        <w:t>A failure</w:t>
      </w:r>
      <w:r w:rsidR="00B853AA">
        <w:t>-</w:t>
      </w:r>
      <w:r>
        <w:t>based approach may</w:t>
      </w:r>
      <w:r w:rsidR="00B853AA">
        <w:t xml:space="preserve"> </w:t>
      </w:r>
      <w:r>
        <w:t>be appropriate where there is little risk to the resource or the environment. A performance</w:t>
      </w:r>
      <w:r w:rsidR="00B853AA">
        <w:t>-</w:t>
      </w:r>
      <w:r>
        <w:t xml:space="preserve">based approach is </w:t>
      </w:r>
      <w:r w:rsidRPr="00E15190">
        <w:t xml:space="preserve">more likely to be </w:t>
      </w:r>
      <w:r>
        <w:t xml:space="preserve">undertaken </w:t>
      </w:r>
      <w:r w:rsidRPr="00E15190">
        <w:t>when resources are available for this more expensive approach, or where it is required through legi</w:t>
      </w:r>
      <w:r>
        <w:t xml:space="preserve">slation. </w:t>
      </w:r>
    </w:p>
    <w:p w:rsidR="00B87189" w:rsidRDefault="00B87189" w:rsidP="002B67C4">
      <w:pPr>
        <w:pStyle w:val="BRNormal"/>
      </w:pPr>
      <w:r>
        <w:t>Oil and gas wells</w:t>
      </w:r>
      <w:r w:rsidR="00B853AA">
        <w:t>,</w:t>
      </w:r>
      <w:r w:rsidRPr="00462FD4">
        <w:t xml:space="preserve"> </w:t>
      </w:r>
      <w:r>
        <w:t>including coal seam gas</w:t>
      </w:r>
      <w:r w:rsidR="00B853AA">
        <w:t xml:space="preserve"> wells,</w:t>
      </w:r>
      <w:r>
        <w:t xml:space="preserve"> are typically a series of nested casings and well cement and a variety of measurements </w:t>
      </w:r>
      <w:r w:rsidR="00906EB0">
        <w:t xml:space="preserve">are </w:t>
      </w:r>
      <w:r>
        <w:t>necessary to assess their integrity (</w:t>
      </w:r>
      <w:proofErr w:type="spellStart"/>
      <w:r>
        <w:t>Duguid</w:t>
      </w:r>
      <w:proofErr w:type="spellEnd"/>
      <w:r>
        <w:t xml:space="preserve"> </w:t>
      </w:r>
      <w:r w:rsidR="00906EB0">
        <w:t xml:space="preserve">&amp; </w:t>
      </w:r>
      <w:proofErr w:type="spellStart"/>
      <w:r>
        <w:t>Tombari</w:t>
      </w:r>
      <w:proofErr w:type="spellEnd"/>
      <w:r>
        <w:t xml:space="preserve"> 2007). There is no one tool or method that can assess all </w:t>
      </w:r>
      <w:r w:rsidR="00906EB0">
        <w:t xml:space="preserve">of </w:t>
      </w:r>
      <w:r>
        <w:t xml:space="preserve">the leakage criteria at once. A suite of measurements must be run to fully analyse well integrity. </w:t>
      </w:r>
    </w:p>
    <w:p w:rsidR="00B87189" w:rsidRDefault="00B87189" w:rsidP="00FB472D">
      <w:pPr>
        <w:pStyle w:val="Heading2"/>
      </w:pPr>
      <w:bookmarkStart w:id="584" w:name="_Toc382992975"/>
      <w:bookmarkStart w:id="585" w:name="_Toc391459217"/>
      <w:r w:rsidRPr="00AE1807">
        <w:t xml:space="preserve">Simple </w:t>
      </w:r>
      <w:r w:rsidR="002B67C4">
        <w:t>p</w:t>
      </w:r>
      <w:r w:rsidRPr="00AE1807">
        <w:t>erformance</w:t>
      </w:r>
      <w:r w:rsidR="00906EB0">
        <w:t>-</w:t>
      </w:r>
      <w:r w:rsidR="002B67C4">
        <w:t>b</w:t>
      </w:r>
      <w:r w:rsidRPr="00AE1807">
        <w:t xml:space="preserve">ased </w:t>
      </w:r>
      <w:r w:rsidR="002B67C4">
        <w:t>t</w:t>
      </w:r>
      <w:r w:rsidRPr="002B67C4">
        <w:t>ests</w:t>
      </w:r>
      <w:bookmarkEnd w:id="584"/>
      <w:bookmarkEnd w:id="585"/>
    </w:p>
    <w:p w:rsidR="00B87189" w:rsidRDefault="00B87189" w:rsidP="00C94354">
      <w:pPr>
        <w:pStyle w:val="BRNormal"/>
      </w:pPr>
      <w:r>
        <w:t>Simple performance</w:t>
      </w:r>
      <w:r w:rsidR="00906EB0">
        <w:t>-</w:t>
      </w:r>
      <w:r>
        <w:t>based indicators are most appropriate for a water bore</w:t>
      </w:r>
      <w:r w:rsidR="00DA5D61">
        <w:t>,</w:t>
      </w:r>
      <w:r>
        <w:t xml:space="preserve"> but can also be used for other well types. They are a cheaper alternative to other more expensive ways to measure bore integrity</w:t>
      </w:r>
      <w:r w:rsidR="00DA5D61">
        <w:t>,</w:t>
      </w:r>
      <w:r>
        <w:t xml:space="preserve"> such as geophysical logging</w:t>
      </w:r>
      <w:r w:rsidR="00DA5D61">
        <w:t>,</w:t>
      </w:r>
      <w:r>
        <w:t xml:space="preserve"> and include: </w:t>
      </w:r>
    </w:p>
    <w:p w:rsidR="00B87189" w:rsidRDefault="00DA5D61" w:rsidP="00C94354">
      <w:pPr>
        <w:pStyle w:val="BRdotpoints"/>
      </w:pPr>
      <w:r>
        <w:t>v</w:t>
      </w:r>
      <w:r w:rsidR="00B87189">
        <w:t>isual inspections of the structural integrity of the bore casing, pumps and wellhead</w:t>
      </w:r>
    </w:p>
    <w:p w:rsidR="00B87189" w:rsidRDefault="00DA5D61" w:rsidP="00C94354">
      <w:pPr>
        <w:pStyle w:val="BRdotpoints"/>
      </w:pPr>
      <w:r>
        <w:t>c</w:t>
      </w:r>
      <w:r w:rsidR="00B87189" w:rsidRPr="0050064C">
        <w:t>hanges in power consumption</w:t>
      </w:r>
    </w:p>
    <w:p w:rsidR="00B87189" w:rsidRDefault="00DA5D61" w:rsidP="00C94354">
      <w:pPr>
        <w:pStyle w:val="BRdotpoints"/>
      </w:pPr>
      <w:r>
        <w:t>a</w:t>
      </w:r>
      <w:r w:rsidR="00B87189">
        <w:t>nalysis of bore performance through review of:</w:t>
      </w:r>
    </w:p>
    <w:p w:rsidR="00B87189" w:rsidRDefault="00DA5D61" w:rsidP="00C94354">
      <w:pPr>
        <w:pStyle w:val="BR2nddotpoint"/>
      </w:pPr>
      <w:r>
        <w:t>w</w:t>
      </w:r>
      <w:r w:rsidR="00B87189" w:rsidRPr="00030E63">
        <w:t>ater quantity</w:t>
      </w:r>
      <w:r w:rsidR="00E167D9">
        <w:t>:</w:t>
      </w:r>
      <w:r w:rsidR="00B87189" w:rsidRPr="00030E63">
        <w:t xml:space="preserve"> declining water levels, flow rates or daily pumped volumes can indicate a decrease in bore efficiency</w:t>
      </w:r>
    </w:p>
    <w:p w:rsidR="00B87189" w:rsidRDefault="00DA5D61" w:rsidP="00C94354">
      <w:pPr>
        <w:pStyle w:val="BR2nddotpoint"/>
      </w:pPr>
      <w:proofErr w:type="gramStart"/>
      <w:r>
        <w:t>w</w:t>
      </w:r>
      <w:r w:rsidR="00B87189" w:rsidRPr="00030E63">
        <w:t>ater</w:t>
      </w:r>
      <w:proofErr w:type="gramEnd"/>
      <w:r w:rsidR="00B87189" w:rsidRPr="00030E63">
        <w:t xml:space="preserve"> quality data</w:t>
      </w:r>
      <w:r w:rsidR="00E167D9">
        <w:t>:</w:t>
      </w:r>
      <w:r w:rsidR="00B87189" w:rsidRPr="00030E63">
        <w:t xml:space="preserve"> the most common water quality indicators are sand content, salinity, iron and manganese concentrations</w:t>
      </w:r>
      <w:r w:rsidR="00B87189">
        <w:t>.</w:t>
      </w:r>
    </w:p>
    <w:p w:rsidR="00B87189" w:rsidRDefault="00B87189" w:rsidP="00C94354">
      <w:pPr>
        <w:pStyle w:val="BRNormal"/>
      </w:pPr>
      <w:r w:rsidRPr="00806E2C">
        <w:lastRenderedPageBreak/>
        <w:t>In addition to direct investigation methods, long</w:t>
      </w:r>
      <w:r w:rsidR="00DA5D61">
        <w:t>-</w:t>
      </w:r>
      <w:r w:rsidRPr="00806E2C">
        <w:t>term water level and water quality testing can be used to infer compromised bore integrity and leakage. Trend analysis of long</w:t>
      </w:r>
      <w:r w:rsidR="00DA5D61">
        <w:t>-</w:t>
      </w:r>
      <w:r w:rsidRPr="00806E2C">
        <w:t>term monitoring data allows changes to be identified that can trigger further investigation. Data of this type should be collected as part of a bore monitoring and management strategy. However, it requires that the data is sufficiently interrogated on a regular basis.</w:t>
      </w:r>
    </w:p>
    <w:p w:rsidR="00B87189" w:rsidRDefault="00B87189" w:rsidP="00C94354">
      <w:pPr>
        <w:pStyle w:val="BRNormal"/>
      </w:pPr>
      <w:r>
        <w:t>GHD (2010) found that groundwater bore casing deterioration is generally managed when a problem has been identified. In some cases, this is too late to successfully manage the deterioration and failure occurs. GHD (2010) and Forward (2008) suggest</w:t>
      </w:r>
      <w:r w:rsidR="00976706">
        <w:t>ed</w:t>
      </w:r>
      <w:r>
        <w:t xml:space="preserve"> some preventative measures</w:t>
      </w:r>
      <w:r w:rsidR="00976706">
        <w:t>, including</w:t>
      </w:r>
      <w:r>
        <w:t>:</w:t>
      </w:r>
    </w:p>
    <w:p w:rsidR="00B87189" w:rsidRDefault="00B87189" w:rsidP="00C94354">
      <w:pPr>
        <w:pStyle w:val="BRdotpoints"/>
      </w:pPr>
      <w:r>
        <w:t>develop</w:t>
      </w:r>
      <w:r w:rsidR="00DA5D61">
        <w:t>ment of</w:t>
      </w:r>
      <w:r>
        <w:t xml:space="preserve"> a performance</w:t>
      </w:r>
      <w:r w:rsidR="00DA5D61">
        <w:t>-</w:t>
      </w:r>
      <w:r>
        <w:t>based monitoring and maintenance strategy that commences when the bore is commissioned</w:t>
      </w:r>
    </w:p>
    <w:p w:rsidR="00B87189" w:rsidRDefault="00B87189" w:rsidP="00C94354">
      <w:pPr>
        <w:pStyle w:val="BRdotpoints"/>
      </w:pPr>
      <w:r>
        <w:t>analy</w:t>
      </w:r>
      <w:r w:rsidR="00DA5D61">
        <w:t xml:space="preserve">sis of </w:t>
      </w:r>
      <w:r>
        <w:t>bore performance through review</w:t>
      </w:r>
      <w:r w:rsidR="00DA5D61">
        <w:t>s</w:t>
      </w:r>
      <w:r>
        <w:t xml:space="preserve"> of hydrographs showing water levels over time, pump operation, flows rates and water quality</w:t>
      </w:r>
    </w:p>
    <w:p w:rsidR="00B87189" w:rsidRDefault="00B87189" w:rsidP="00C94354">
      <w:pPr>
        <w:pStyle w:val="BRdotpoints"/>
      </w:pPr>
      <w:proofErr w:type="gramStart"/>
      <w:r>
        <w:t>use</w:t>
      </w:r>
      <w:proofErr w:type="gramEnd"/>
      <w:r w:rsidR="00DA5D61">
        <w:t xml:space="preserve"> of</w:t>
      </w:r>
      <w:r>
        <w:t xml:space="preserve"> preventative chemical treatments to control bore and pipeline fouling.</w:t>
      </w:r>
    </w:p>
    <w:p w:rsidR="00B87189" w:rsidRDefault="00B87189" w:rsidP="00C94354">
      <w:pPr>
        <w:pStyle w:val="BRNormal"/>
      </w:pPr>
      <w:r w:rsidRPr="002C655B">
        <w:t>These preventative measures and maintenance will assist in reducing the frequency and magnitude of bore casing deterioration and failure, increase</w:t>
      </w:r>
      <w:r w:rsidR="00781DB6">
        <w:t xml:space="preserve"> the</w:t>
      </w:r>
      <w:r w:rsidRPr="002C655B">
        <w:t xml:space="preserve"> operational life </w:t>
      </w:r>
      <w:r w:rsidR="00DA5D61">
        <w:t xml:space="preserve">of the bore </w:t>
      </w:r>
      <w:r w:rsidRPr="002C655B">
        <w:t xml:space="preserve">and reduce </w:t>
      </w:r>
      <w:r w:rsidR="00DA5D61">
        <w:t xml:space="preserve">the need for </w:t>
      </w:r>
      <w:r w:rsidRPr="002C655B">
        <w:t>costly rehabilitation or replacement.</w:t>
      </w:r>
      <w:r w:rsidDel="003D7028">
        <w:t xml:space="preserve"> </w:t>
      </w:r>
      <w:r>
        <w:t>GHD (2010) also recommended that g</w:t>
      </w:r>
      <w:r w:rsidRPr="0004410B">
        <w:t xml:space="preserve">roundwater bore licensing organisations develop methods and procedures for bore owners to monitor </w:t>
      </w:r>
      <w:r>
        <w:t xml:space="preserve">bore integrity </w:t>
      </w:r>
      <w:r w:rsidRPr="0004410B">
        <w:t>and report on compliance wit</w:t>
      </w:r>
      <w:r>
        <w:t>h</w:t>
      </w:r>
      <w:r w:rsidRPr="0004410B">
        <w:t xml:space="preserve"> construction standards.</w:t>
      </w:r>
    </w:p>
    <w:p w:rsidR="00B87189" w:rsidRDefault="00B87189" w:rsidP="00FB472D">
      <w:pPr>
        <w:pStyle w:val="Heading2"/>
      </w:pPr>
      <w:bookmarkStart w:id="586" w:name="_Toc343447929"/>
      <w:bookmarkStart w:id="587" w:name="_Ref343269987"/>
      <w:bookmarkStart w:id="588" w:name="_Toc382992976"/>
      <w:bookmarkStart w:id="589" w:name="_Toc391459218"/>
      <w:bookmarkStart w:id="590" w:name="_Toc341450441"/>
      <w:bookmarkEnd w:id="586"/>
      <w:r w:rsidRPr="00AE1807">
        <w:t xml:space="preserve">Logging </w:t>
      </w:r>
      <w:r w:rsidR="00C94354">
        <w:t>t</w:t>
      </w:r>
      <w:r w:rsidRPr="00C94354">
        <w:t>ools</w:t>
      </w:r>
      <w:bookmarkEnd w:id="587"/>
      <w:bookmarkEnd w:id="588"/>
      <w:bookmarkEnd w:id="589"/>
    </w:p>
    <w:p w:rsidR="00B87189" w:rsidRDefault="00B87189" w:rsidP="00C94354">
      <w:pPr>
        <w:pStyle w:val="BRNormal"/>
      </w:pPr>
      <w:r>
        <w:t>Logging tools are used to examine the condition of the casing and cement and the interfaces between casing, cement and formation in bore water and coal seam gas wells (</w:t>
      </w:r>
      <w:proofErr w:type="spellStart"/>
      <w:r>
        <w:t>Duguid</w:t>
      </w:r>
      <w:proofErr w:type="spellEnd"/>
      <w:r>
        <w:t xml:space="preserve"> </w:t>
      </w:r>
      <w:r w:rsidR="00781DB6">
        <w:t xml:space="preserve">&amp; </w:t>
      </w:r>
      <w:proofErr w:type="spellStart"/>
      <w:r>
        <w:t>Tombari</w:t>
      </w:r>
      <w:proofErr w:type="spellEnd"/>
      <w:r>
        <w:t xml:space="preserve"> 2007). Logging tools do not physically change the well in any manner. They include </w:t>
      </w:r>
      <w:proofErr w:type="spellStart"/>
      <w:r>
        <w:t>downhole</w:t>
      </w:r>
      <w:proofErr w:type="spellEnd"/>
      <w:r>
        <w:t xml:space="preserve"> camera, packer tests, multi</w:t>
      </w:r>
      <w:r w:rsidR="00781DB6">
        <w:t>-</w:t>
      </w:r>
      <w:r>
        <w:t>finger calliper tools, sonic bond tools and ultrasonic bond tools (</w:t>
      </w:r>
      <w:proofErr w:type="spellStart"/>
      <w:r>
        <w:t>Duguid</w:t>
      </w:r>
      <w:proofErr w:type="spellEnd"/>
      <w:r>
        <w:t xml:space="preserve"> </w:t>
      </w:r>
      <w:r w:rsidR="00781DB6">
        <w:t xml:space="preserve">&amp; </w:t>
      </w:r>
      <w:proofErr w:type="spellStart"/>
      <w:r>
        <w:t>Tombari</w:t>
      </w:r>
      <w:proofErr w:type="spellEnd"/>
      <w:r>
        <w:t xml:space="preserve"> 2007).</w:t>
      </w:r>
    </w:p>
    <w:p w:rsidR="00B87189" w:rsidRDefault="00C94354" w:rsidP="00FB472D">
      <w:pPr>
        <w:pStyle w:val="Heading3"/>
      </w:pPr>
      <w:bookmarkStart w:id="591" w:name="_Toc382992977"/>
      <w:r>
        <w:t>CCTV d</w:t>
      </w:r>
      <w:r w:rsidR="00B87189">
        <w:t>ow</w:t>
      </w:r>
      <w:r>
        <w:t>n h</w:t>
      </w:r>
      <w:r w:rsidR="00B87189">
        <w:t xml:space="preserve">ole </w:t>
      </w:r>
      <w:r>
        <w:t>c</w:t>
      </w:r>
      <w:r w:rsidR="00B87189" w:rsidRPr="00C94354">
        <w:t>amera</w:t>
      </w:r>
      <w:bookmarkEnd w:id="591"/>
    </w:p>
    <w:p w:rsidR="00B87189" w:rsidRDefault="00B87189" w:rsidP="00C94354">
      <w:pPr>
        <w:pStyle w:val="BRNormal"/>
      </w:pPr>
      <w:r>
        <w:t xml:space="preserve">A simple and cost-effective method for investigating the internal condition of a </w:t>
      </w:r>
      <w:r w:rsidR="00781DB6">
        <w:t xml:space="preserve">bore </w:t>
      </w:r>
      <w:r>
        <w:t>is to undertake a visual inspection using a CCTV camera logging tool. This will identify problems such as corrosion pits and cracks and poor casing joins.</w:t>
      </w:r>
    </w:p>
    <w:p w:rsidR="00B87189" w:rsidRDefault="00B87189" w:rsidP="00FB472D">
      <w:pPr>
        <w:pStyle w:val="Heading3"/>
      </w:pPr>
      <w:bookmarkStart w:id="592" w:name="_Toc382992978"/>
      <w:r>
        <w:t xml:space="preserve">Packer </w:t>
      </w:r>
      <w:r w:rsidR="00261682">
        <w:t>t</w:t>
      </w:r>
      <w:r w:rsidRPr="00261682">
        <w:t>ests</w:t>
      </w:r>
      <w:bookmarkEnd w:id="592"/>
    </w:p>
    <w:p w:rsidR="00781DB6" w:rsidRPr="00D3030A" w:rsidRDefault="00B87189" w:rsidP="00261682">
      <w:pPr>
        <w:pStyle w:val="BRNormal"/>
      </w:pPr>
      <w:r>
        <w:t>Packer tests involve isolating a section within a bore with inflatable packers or bladders to test the aquifer or collect water quality data (Driscoll 1986). A series of tests can provide a definition of the vertical distribution of water quality and hydraulic conductivity</w:t>
      </w:r>
      <w:r w:rsidR="00781DB6">
        <w:t>,</w:t>
      </w:r>
      <w:r>
        <w:t xml:space="preserve"> which can indicate pathways for water and contaminant movement. Monitoring water levels in nearby bores can also identify permeable intervals in the aquifer beyond the bore. </w:t>
      </w:r>
      <w:r w:rsidR="00781DB6">
        <w:t>At the time of writing, t</w:t>
      </w:r>
      <w:r>
        <w:t>here was no information found in the public domain of this method being used as a key assessment tool of bore integrity.</w:t>
      </w:r>
    </w:p>
    <w:p w:rsidR="00B87189" w:rsidRDefault="00261682" w:rsidP="00FB472D">
      <w:pPr>
        <w:pStyle w:val="Heading3"/>
      </w:pPr>
      <w:bookmarkStart w:id="593" w:name="_Toc382992979"/>
      <w:r>
        <w:t>Multi</w:t>
      </w:r>
      <w:r w:rsidR="00976706">
        <w:t>-</w:t>
      </w:r>
      <w:r>
        <w:t xml:space="preserve">finger </w:t>
      </w:r>
      <w:proofErr w:type="spellStart"/>
      <w:r>
        <w:t>c</w:t>
      </w:r>
      <w:r w:rsidR="00B87189">
        <w:t>aliper</w:t>
      </w:r>
      <w:proofErr w:type="spellEnd"/>
      <w:r w:rsidR="00B87189">
        <w:t xml:space="preserve"> </w:t>
      </w:r>
      <w:r>
        <w:t>t</w:t>
      </w:r>
      <w:r w:rsidR="00B87189" w:rsidRPr="00261682">
        <w:t>ools</w:t>
      </w:r>
      <w:bookmarkEnd w:id="593"/>
    </w:p>
    <w:p w:rsidR="00B87189" w:rsidRDefault="00B87189" w:rsidP="00261682">
      <w:pPr>
        <w:pStyle w:val="BRNormal"/>
      </w:pPr>
      <w:r>
        <w:t xml:space="preserve">Multi-finger </w:t>
      </w:r>
      <w:proofErr w:type="spellStart"/>
      <w:r>
        <w:t>caliper</w:t>
      </w:r>
      <w:proofErr w:type="spellEnd"/>
      <w:r>
        <w:t xml:space="preserve"> tools have</w:t>
      </w:r>
      <w:r w:rsidRPr="00A05715">
        <w:t xml:space="preserve"> fingers protruding radially from the body of the tool</w:t>
      </w:r>
      <w:r>
        <w:t xml:space="preserve"> (</w:t>
      </w:r>
      <w:r w:rsidR="00781DB6">
        <w:t>Figure 14</w:t>
      </w:r>
      <w:r>
        <w:t>)</w:t>
      </w:r>
      <w:r w:rsidR="00781DB6">
        <w:t xml:space="preserve">, which </w:t>
      </w:r>
      <w:r w:rsidRPr="00A05715">
        <w:t xml:space="preserve">measure the internal radius of the </w:t>
      </w:r>
      <w:r w:rsidR="00781DB6">
        <w:t>bore</w:t>
      </w:r>
      <w:r w:rsidR="00781DB6" w:rsidRPr="00A05715">
        <w:t xml:space="preserve"> </w:t>
      </w:r>
      <w:r w:rsidRPr="00A05715">
        <w:t>in 360</w:t>
      </w:r>
      <w:r w:rsidR="00781DB6">
        <w:t xml:space="preserve"> degrees. Any </w:t>
      </w:r>
      <w:r>
        <w:t>c</w:t>
      </w:r>
      <w:r w:rsidRPr="00A05715">
        <w:t xml:space="preserve">hanges in the internal radius </w:t>
      </w:r>
      <w:r>
        <w:t xml:space="preserve">of the </w:t>
      </w:r>
      <w:r w:rsidR="00781DB6">
        <w:t xml:space="preserve">bore </w:t>
      </w:r>
      <w:r>
        <w:t xml:space="preserve">casing </w:t>
      </w:r>
      <w:r w:rsidRPr="00A05715">
        <w:t xml:space="preserve">can indicate </w:t>
      </w:r>
      <w:r w:rsidR="00781DB6">
        <w:t xml:space="preserve">a bore integrity issues, such as </w:t>
      </w:r>
      <w:r w:rsidRPr="00A05715">
        <w:t>co</w:t>
      </w:r>
      <w:r>
        <w:t>rrosion or other damage</w:t>
      </w:r>
      <w:r w:rsidR="00781DB6">
        <w:t xml:space="preserve"> (Figure 15)</w:t>
      </w:r>
      <w:r w:rsidRPr="00A05715">
        <w:t xml:space="preserve">. </w:t>
      </w:r>
      <w:r>
        <w:t xml:space="preserve">These </w:t>
      </w:r>
      <w:r w:rsidRPr="00A05715">
        <w:t xml:space="preserve">tools </w:t>
      </w:r>
      <w:r>
        <w:t xml:space="preserve">can only </w:t>
      </w:r>
      <w:r w:rsidRPr="00A05715">
        <w:t>give information on the condition of the inside of the casing</w:t>
      </w:r>
      <w:r>
        <w:t>, and</w:t>
      </w:r>
      <w:r w:rsidRPr="00A05715">
        <w:t xml:space="preserve"> </w:t>
      </w:r>
      <w:r>
        <w:t xml:space="preserve">do </w:t>
      </w:r>
      <w:r w:rsidRPr="00A05715">
        <w:t xml:space="preserve">not provide information on the outside </w:t>
      </w:r>
      <w:r>
        <w:t xml:space="preserve">condition </w:t>
      </w:r>
      <w:r w:rsidRPr="00A05715">
        <w:t>or the casing</w:t>
      </w:r>
      <w:r>
        <w:t xml:space="preserve"> thickness</w:t>
      </w:r>
      <w:r w:rsidRPr="00A05715">
        <w:t>.</w:t>
      </w:r>
    </w:p>
    <w:bookmarkEnd w:id="590"/>
    <w:p w:rsidR="00B87189" w:rsidRDefault="00B87189" w:rsidP="0041631C">
      <w:r>
        <w:rPr>
          <w:noProof/>
          <w:lang w:val="en-AU" w:eastAsia="en-AU"/>
        </w:rPr>
        <w:lastRenderedPageBreak/>
        <w:drawing>
          <wp:inline distT="0" distB="0" distL="0" distR="0">
            <wp:extent cx="4831246" cy="1787841"/>
            <wp:effectExtent l="19050" t="0" r="7454"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email"/>
                    <a:srcRect/>
                    <a:stretch>
                      <a:fillRect/>
                    </a:stretch>
                  </pic:blipFill>
                  <pic:spPr bwMode="auto">
                    <a:xfrm>
                      <a:off x="0" y="0"/>
                      <a:ext cx="4828175" cy="1786705"/>
                    </a:xfrm>
                    <a:prstGeom prst="rect">
                      <a:avLst/>
                    </a:prstGeom>
                    <a:noFill/>
                    <a:ln w="9525">
                      <a:noFill/>
                      <a:miter lim="800000"/>
                      <a:headEnd/>
                      <a:tailEnd/>
                    </a:ln>
                  </pic:spPr>
                </pic:pic>
              </a:graphicData>
            </a:graphic>
          </wp:inline>
        </w:drawing>
      </w:r>
    </w:p>
    <w:p w:rsidR="00B87189" w:rsidRDefault="00B87189" w:rsidP="00261682">
      <w:pPr>
        <w:pStyle w:val="BRcaption"/>
      </w:pPr>
      <w:bookmarkStart w:id="594" w:name="_Ref343250321"/>
      <w:r w:rsidRPr="00030E63">
        <w:t xml:space="preserve">Figure </w:t>
      </w:r>
      <w:r w:rsidR="00B2334F" w:rsidRPr="00030E63">
        <w:fldChar w:fldCharType="begin"/>
      </w:r>
      <w:r w:rsidRPr="00030E63">
        <w:instrText xml:space="preserve"> SEQ Figure \* ARABIC </w:instrText>
      </w:r>
      <w:r w:rsidR="00B2334F" w:rsidRPr="00030E63">
        <w:fldChar w:fldCharType="separate"/>
      </w:r>
      <w:r w:rsidR="00921199">
        <w:t>14</w:t>
      </w:r>
      <w:r w:rsidR="00B2334F" w:rsidRPr="00030E63">
        <w:fldChar w:fldCharType="end"/>
      </w:r>
      <w:bookmarkEnd w:id="594"/>
      <w:r w:rsidRPr="00030E63">
        <w:t xml:space="preserve"> Multi</w:t>
      </w:r>
      <w:r w:rsidR="00781DB6">
        <w:t>-</w:t>
      </w:r>
      <w:r w:rsidRPr="00030E63">
        <w:t xml:space="preserve">finger </w:t>
      </w:r>
      <w:r w:rsidR="005B2002">
        <w:t>c</w:t>
      </w:r>
      <w:r w:rsidRPr="00030E63">
        <w:t xml:space="preserve">aliper </w:t>
      </w:r>
      <w:r w:rsidR="005B2002">
        <w:t>t</w:t>
      </w:r>
      <w:r w:rsidRPr="00030E63">
        <w:t>ools (</w:t>
      </w:r>
      <w:r w:rsidR="00781DB6">
        <w:rPr>
          <w:rFonts w:cs="Arial"/>
        </w:rPr>
        <w:t>©</w:t>
      </w:r>
      <w:r w:rsidR="00781DB6">
        <w:t xml:space="preserve"> Copyright, </w:t>
      </w:r>
      <w:r w:rsidRPr="00030E63">
        <w:t>Schlumberger</w:t>
      </w:r>
      <w:r w:rsidR="00086015">
        <w:t xml:space="preserve"> 2008</w:t>
      </w:r>
      <w:r w:rsidRPr="00030E63">
        <w:t>).</w:t>
      </w:r>
    </w:p>
    <w:p w:rsidR="00B87189" w:rsidRDefault="00B87189" w:rsidP="00B87189">
      <w:pPr>
        <w:pStyle w:val="Body"/>
      </w:pPr>
    </w:p>
    <w:p w:rsidR="00B87189" w:rsidRDefault="00B87189" w:rsidP="0041631C">
      <w:pPr>
        <w:pStyle w:val="Body"/>
        <w:rPr>
          <w:highlight w:val="yellow"/>
        </w:rPr>
      </w:pPr>
      <w:r w:rsidRPr="00B514B1">
        <w:rPr>
          <w:noProof/>
        </w:rPr>
        <w:drawing>
          <wp:inline distT="0" distB="0" distL="0" distR="0">
            <wp:extent cx="1287202" cy="1773140"/>
            <wp:effectExtent l="19050" t="0" r="8198"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srcRect r="6210" b="5797"/>
                    <a:stretch>
                      <a:fillRect/>
                    </a:stretch>
                  </pic:blipFill>
                  <pic:spPr bwMode="auto">
                    <a:xfrm>
                      <a:off x="0" y="0"/>
                      <a:ext cx="1287202" cy="1773140"/>
                    </a:xfrm>
                    <a:prstGeom prst="rect">
                      <a:avLst/>
                    </a:prstGeom>
                    <a:noFill/>
                    <a:ln w="9525">
                      <a:noFill/>
                      <a:miter lim="800000"/>
                      <a:headEnd/>
                      <a:tailEnd/>
                    </a:ln>
                  </pic:spPr>
                </pic:pic>
              </a:graphicData>
            </a:graphic>
          </wp:inline>
        </w:drawing>
      </w:r>
    </w:p>
    <w:p w:rsidR="00B87189" w:rsidRDefault="00B87189" w:rsidP="00261682">
      <w:pPr>
        <w:pStyle w:val="BRcaption"/>
        <w:rPr>
          <w:highlight w:val="yellow"/>
        </w:rPr>
      </w:pPr>
      <w:bookmarkStart w:id="595" w:name="_Ref372719063"/>
      <w:bookmarkStart w:id="596" w:name="_Ref381948914"/>
      <w:r w:rsidRPr="007446C5">
        <w:t xml:space="preserve">Figure </w:t>
      </w:r>
      <w:bookmarkEnd w:id="595"/>
      <w:r w:rsidR="00B2334F" w:rsidRPr="007446C5">
        <w:fldChar w:fldCharType="begin"/>
      </w:r>
      <w:r w:rsidRPr="007446C5">
        <w:instrText xml:space="preserve"> SEQ Figure \* ARABIC </w:instrText>
      </w:r>
      <w:r w:rsidR="00B2334F" w:rsidRPr="007446C5">
        <w:fldChar w:fldCharType="separate"/>
      </w:r>
      <w:r w:rsidR="00921199">
        <w:t>15</w:t>
      </w:r>
      <w:r w:rsidR="00B2334F" w:rsidRPr="007446C5">
        <w:fldChar w:fldCharType="end"/>
      </w:r>
      <w:bookmarkEnd w:id="596"/>
      <w:r>
        <w:t xml:space="preserve"> </w:t>
      </w:r>
      <w:r w:rsidRPr="007446C5">
        <w:t>A 3D presentation of calliper data showing a damaged casing (dark blue) (</w:t>
      </w:r>
      <w:r w:rsidR="00E94C85">
        <w:rPr>
          <w:rFonts w:cs="Arial"/>
        </w:rPr>
        <w:t>©</w:t>
      </w:r>
      <w:r w:rsidR="00E94C85">
        <w:t xml:space="preserve"> Copyright, </w:t>
      </w:r>
      <w:r w:rsidR="00E94C85" w:rsidRPr="007446C5">
        <w:t xml:space="preserve">Duguid </w:t>
      </w:r>
      <w:r w:rsidR="00E94C85">
        <w:t>&amp; Tombari</w:t>
      </w:r>
      <w:r w:rsidR="00E94C85" w:rsidRPr="007446C5">
        <w:t xml:space="preserve"> 2007</w:t>
      </w:r>
      <w:r w:rsidR="00E94C85">
        <w:t xml:space="preserve"> (modified); </w:t>
      </w:r>
      <w:r w:rsidRPr="007446C5">
        <w:t>image courtesy of Schlumberger</w:t>
      </w:r>
      <w:r w:rsidR="00E94C85">
        <w:t xml:space="preserve"> Limited</w:t>
      </w:r>
      <w:r w:rsidRPr="007446C5">
        <w:t>)</w:t>
      </w:r>
      <w:r>
        <w:t>.</w:t>
      </w:r>
    </w:p>
    <w:p w:rsidR="00B87189" w:rsidRDefault="00B87189" w:rsidP="00B87189">
      <w:pPr>
        <w:rPr>
          <w:highlight w:val="yellow"/>
        </w:rPr>
      </w:pPr>
    </w:p>
    <w:p w:rsidR="00B87189" w:rsidRDefault="00B87189" w:rsidP="00FB472D">
      <w:pPr>
        <w:pStyle w:val="Heading3"/>
      </w:pPr>
      <w:bookmarkStart w:id="597" w:name="_Toc382992980"/>
      <w:r w:rsidRPr="00CF1739">
        <w:t>Sonic</w:t>
      </w:r>
      <w:r w:rsidR="00261682">
        <w:t xml:space="preserve"> b</w:t>
      </w:r>
      <w:r w:rsidRPr="00CF1739">
        <w:t xml:space="preserve">ond </w:t>
      </w:r>
      <w:r w:rsidR="00261682">
        <w:t>t</w:t>
      </w:r>
      <w:r w:rsidRPr="00261682">
        <w:t>ools</w:t>
      </w:r>
      <w:bookmarkEnd w:id="597"/>
    </w:p>
    <w:p w:rsidR="00B87189" w:rsidRDefault="00B87189" w:rsidP="00261682">
      <w:pPr>
        <w:pStyle w:val="BRNormal"/>
      </w:pPr>
      <w:r w:rsidRPr="00CF1739">
        <w:t>Sonic</w:t>
      </w:r>
      <w:r>
        <w:t xml:space="preserve"> bond tools or cement bond tools (CBT) </w:t>
      </w:r>
      <w:r w:rsidRPr="00A05715">
        <w:t xml:space="preserve">transmit a signal through the </w:t>
      </w:r>
      <w:r w:rsidR="00E94C85">
        <w:t>bore</w:t>
      </w:r>
      <w:r w:rsidR="00E94C85" w:rsidRPr="00A05715">
        <w:t xml:space="preserve"> </w:t>
      </w:r>
      <w:r w:rsidRPr="00A05715">
        <w:t>to the casing</w:t>
      </w:r>
      <w:r>
        <w:t>, cement</w:t>
      </w:r>
      <w:r w:rsidRPr="00A05715">
        <w:t xml:space="preserve"> and formation</w:t>
      </w:r>
      <w:r>
        <w:t xml:space="preserve"> array. The magnitude and transit time of the refracted signal is then measured to </w:t>
      </w:r>
      <w:r w:rsidRPr="00A05715">
        <w:t>provide information about the bond between the casing and the cement, the density of the cement and the bond between the cement and the formation</w:t>
      </w:r>
      <w:r>
        <w:t xml:space="preserve"> (</w:t>
      </w:r>
      <w:proofErr w:type="spellStart"/>
      <w:r>
        <w:t>Duguid</w:t>
      </w:r>
      <w:proofErr w:type="spellEnd"/>
      <w:r>
        <w:t xml:space="preserve"> </w:t>
      </w:r>
      <w:r w:rsidR="00E94C85">
        <w:t xml:space="preserve">&amp; </w:t>
      </w:r>
      <w:proofErr w:type="spellStart"/>
      <w:r>
        <w:t>Tombari</w:t>
      </w:r>
      <w:proofErr w:type="spellEnd"/>
      <w:r>
        <w:t xml:space="preserve"> 2007)</w:t>
      </w:r>
      <w:r w:rsidRPr="00A05715">
        <w:t>.</w:t>
      </w:r>
      <w:r>
        <w:t xml:space="preserve"> </w:t>
      </w:r>
      <w:proofErr w:type="spellStart"/>
      <w:r>
        <w:t>Duguid</w:t>
      </w:r>
      <w:proofErr w:type="spellEnd"/>
      <w:r w:rsidR="00E94C85">
        <w:t xml:space="preserve"> and </w:t>
      </w:r>
      <w:proofErr w:type="spellStart"/>
      <w:r w:rsidR="00E94C85">
        <w:t>Tombari</w:t>
      </w:r>
      <w:proofErr w:type="spellEnd"/>
      <w:r>
        <w:t xml:space="preserve"> (2007) state that</w:t>
      </w:r>
      <w:r w:rsidRPr="00A05715">
        <w:t xml:space="preserve"> </w:t>
      </w:r>
      <w:r>
        <w:t xml:space="preserve">in </w:t>
      </w:r>
      <w:r w:rsidRPr="00A05715">
        <w:t xml:space="preserve">a </w:t>
      </w:r>
      <w:r w:rsidR="00E94C85">
        <w:t>bore</w:t>
      </w:r>
      <w:r w:rsidR="00E94C85" w:rsidRPr="00A05715">
        <w:t xml:space="preserve"> </w:t>
      </w:r>
      <w:r w:rsidRPr="00A05715">
        <w:t>with a good bond between the cement and casing</w:t>
      </w:r>
      <w:r>
        <w:t>,</w:t>
      </w:r>
      <w:r w:rsidRPr="00A05715">
        <w:t xml:space="preserve"> the transmitted sound waves will be attenuated when the signal returns from the well to the receiver.</w:t>
      </w:r>
      <w:r>
        <w:t xml:space="preserve"> In a </w:t>
      </w:r>
      <w:r w:rsidR="00E94C85">
        <w:t xml:space="preserve">bore </w:t>
      </w:r>
      <w:r>
        <w:t>with a poor cement</w:t>
      </w:r>
      <w:r w:rsidRPr="00A05715">
        <w:t>-casing bond</w:t>
      </w:r>
      <w:r w:rsidR="00E94C85">
        <w:t>,</w:t>
      </w:r>
      <w:r w:rsidRPr="00A05715">
        <w:t xml:space="preserve"> the returning signal will show little attenuation. </w:t>
      </w:r>
    </w:p>
    <w:p w:rsidR="00B87189" w:rsidRDefault="00B87189" w:rsidP="00261682">
      <w:pPr>
        <w:pStyle w:val="BRNormal"/>
      </w:pPr>
      <w:r>
        <w:t xml:space="preserve">CBT are generally effective in most fluids encountered in a </w:t>
      </w:r>
      <w:r w:rsidR="00E94C85">
        <w:t xml:space="preserve">bore </w:t>
      </w:r>
      <w:r>
        <w:t>and not affected by the roughness of the casing (</w:t>
      </w:r>
      <w:proofErr w:type="spellStart"/>
      <w:r>
        <w:t>Duguid</w:t>
      </w:r>
      <w:proofErr w:type="spellEnd"/>
      <w:r>
        <w:t xml:space="preserve"> </w:t>
      </w:r>
      <w:r w:rsidR="00E94C85">
        <w:t xml:space="preserve">&amp; </w:t>
      </w:r>
      <w:proofErr w:type="spellStart"/>
      <w:r>
        <w:t>Tombari</w:t>
      </w:r>
      <w:proofErr w:type="spellEnd"/>
      <w:r>
        <w:t xml:space="preserve"> 2007). However</w:t>
      </w:r>
      <w:r w:rsidR="00E94C85">
        <w:t>,</w:t>
      </w:r>
      <w:r>
        <w:t xml:space="preserve"> </w:t>
      </w:r>
      <w:r w:rsidR="00E94C85">
        <w:t xml:space="preserve">while </w:t>
      </w:r>
      <w:r>
        <w:t>CBT measurements</w:t>
      </w:r>
      <w:r w:rsidRPr="00A05715">
        <w:t xml:space="preserve"> </w:t>
      </w:r>
      <w:r>
        <w:t>provide information on the</w:t>
      </w:r>
      <w:r w:rsidRPr="00A05715">
        <w:t xml:space="preserve"> average bond </w:t>
      </w:r>
      <w:r>
        <w:t xml:space="preserve">integrity </w:t>
      </w:r>
      <w:r w:rsidRPr="00A05715">
        <w:t>between the cement and the casing</w:t>
      </w:r>
      <w:r w:rsidR="00E94C85">
        <w:t xml:space="preserve">, they </w:t>
      </w:r>
      <w:r w:rsidRPr="00A05715">
        <w:t>do not identify specific pathways o</w:t>
      </w:r>
      <w:r>
        <w:t xml:space="preserve">r locations </w:t>
      </w:r>
      <w:r w:rsidRPr="00A05715">
        <w:t xml:space="preserve">where </w:t>
      </w:r>
      <w:r>
        <w:t>the bond may be poor (</w:t>
      </w:r>
      <w:proofErr w:type="spellStart"/>
      <w:r>
        <w:t>Duguid</w:t>
      </w:r>
      <w:proofErr w:type="spellEnd"/>
      <w:r>
        <w:t xml:space="preserve"> </w:t>
      </w:r>
      <w:r w:rsidR="00E94C85">
        <w:t xml:space="preserve">&amp; </w:t>
      </w:r>
      <w:proofErr w:type="spellStart"/>
      <w:r>
        <w:t>Tombari</w:t>
      </w:r>
      <w:proofErr w:type="spellEnd"/>
      <w:r>
        <w:t xml:space="preserve"> 2007)</w:t>
      </w:r>
      <w:r w:rsidRPr="00A05715">
        <w:t>.</w:t>
      </w:r>
      <w:r>
        <w:t xml:space="preserve"> </w:t>
      </w:r>
      <w:r w:rsidR="00E94C85">
        <w:t>This means that w</w:t>
      </w:r>
      <w:r>
        <w:t xml:space="preserve">here there is little attenuation </w:t>
      </w:r>
      <w:r w:rsidR="00E94C85">
        <w:t>(</w:t>
      </w:r>
      <w:r>
        <w:t>indicating a poor cement bond</w:t>
      </w:r>
      <w:r w:rsidR="00E94C85">
        <w:t>)</w:t>
      </w:r>
      <w:r>
        <w:t xml:space="preserve"> a CBT will not provide information on the cause (</w:t>
      </w:r>
      <w:proofErr w:type="spellStart"/>
      <w:r>
        <w:t>Duguid</w:t>
      </w:r>
      <w:proofErr w:type="spellEnd"/>
      <w:r>
        <w:t xml:space="preserve"> </w:t>
      </w:r>
      <w:r w:rsidR="00E94C85">
        <w:t xml:space="preserve">&amp; </w:t>
      </w:r>
      <w:proofErr w:type="spellStart"/>
      <w:r>
        <w:t>Tombari</w:t>
      </w:r>
      <w:proofErr w:type="spellEnd"/>
      <w:r>
        <w:t xml:space="preserve"> 2007). </w:t>
      </w:r>
      <w:r w:rsidR="00E94C85">
        <w:t xml:space="preserve">Furthermore, </w:t>
      </w:r>
      <w:r>
        <w:t xml:space="preserve">CBT are less accurate in the unsaturated zone and can falsely indicate good cement bonds. </w:t>
      </w:r>
    </w:p>
    <w:p w:rsidR="00C226F6" w:rsidRDefault="00C226F6" w:rsidP="00261682">
      <w:pPr>
        <w:pStyle w:val="BRNormal"/>
      </w:pPr>
    </w:p>
    <w:p w:rsidR="00B87189" w:rsidRDefault="00261682" w:rsidP="00FB472D">
      <w:pPr>
        <w:pStyle w:val="Heading3"/>
      </w:pPr>
      <w:bookmarkStart w:id="598" w:name="_Toc382992981"/>
      <w:r>
        <w:lastRenderedPageBreak/>
        <w:t>Ultrasonic b</w:t>
      </w:r>
      <w:r w:rsidR="00B87189">
        <w:t xml:space="preserve">ond </w:t>
      </w:r>
      <w:r>
        <w:t>t</w:t>
      </w:r>
      <w:r w:rsidR="00B87189" w:rsidRPr="00261682">
        <w:t>ools</w:t>
      </w:r>
      <w:bookmarkEnd w:id="598"/>
    </w:p>
    <w:p w:rsidR="00B87189" w:rsidRDefault="00B87189" w:rsidP="00261682">
      <w:pPr>
        <w:pStyle w:val="BRNormal"/>
      </w:pPr>
      <w:r>
        <w:t>Like the CBT tools, u</w:t>
      </w:r>
      <w:r w:rsidRPr="00B75BAF">
        <w:t xml:space="preserve">ltrasonic tools also use </w:t>
      </w:r>
      <w:r>
        <w:t>acoustic waves</w:t>
      </w:r>
      <w:r w:rsidRPr="00B75BAF">
        <w:t xml:space="preserve"> to </w:t>
      </w:r>
      <w:r>
        <w:t>investigate the integrity of a</w:t>
      </w:r>
      <w:r w:rsidRPr="00B75BAF">
        <w:t xml:space="preserve"> </w:t>
      </w:r>
      <w:r w:rsidR="00E94C85">
        <w:t xml:space="preserve">bore </w:t>
      </w:r>
      <w:r>
        <w:t>(</w:t>
      </w:r>
      <w:proofErr w:type="spellStart"/>
      <w:r>
        <w:t>Duguid</w:t>
      </w:r>
      <w:proofErr w:type="spellEnd"/>
      <w:r>
        <w:t xml:space="preserve"> </w:t>
      </w:r>
      <w:r w:rsidR="00E94C85">
        <w:t xml:space="preserve">&amp; </w:t>
      </w:r>
      <w:proofErr w:type="spellStart"/>
      <w:r>
        <w:t>Tombari</w:t>
      </w:r>
      <w:proofErr w:type="spellEnd"/>
      <w:r>
        <w:t xml:space="preserve"> 2007)</w:t>
      </w:r>
      <w:r w:rsidRPr="00B75BAF">
        <w:t xml:space="preserve">. </w:t>
      </w:r>
      <w:r>
        <w:t xml:space="preserve">Sound </w:t>
      </w:r>
      <w:r w:rsidRPr="00B75BAF">
        <w:t xml:space="preserve">waves </w:t>
      </w:r>
      <w:r>
        <w:t xml:space="preserve">are used </w:t>
      </w:r>
      <w:r w:rsidRPr="00B75BAF">
        <w:t xml:space="preserve">to measure </w:t>
      </w:r>
      <w:r>
        <w:t xml:space="preserve">multiple criteria, including </w:t>
      </w:r>
      <w:r w:rsidRPr="00B75BAF">
        <w:t>the internal condition of the casing, the internal radius of the casing, the thickness of the casing</w:t>
      </w:r>
      <w:r>
        <w:t xml:space="preserve"> </w:t>
      </w:r>
      <w:r w:rsidRPr="00B75BAF">
        <w:t>and the acoustic impedance of the material outside the casing. Ultrasonic measurements also provide information</w:t>
      </w:r>
      <w:r>
        <w:t xml:space="preserve"> </w:t>
      </w:r>
      <w:r w:rsidRPr="00B75BAF">
        <w:t xml:space="preserve">on the interface between the cement and casing. </w:t>
      </w:r>
      <w:r>
        <w:t>More modern</w:t>
      </w:r>
      <w:r w:rsidRPr="00B75BAF">
        <w:t xml:space="preserve"> ultrasonic tool</w:t>
      </w:r>
      <w:r>
        <w:t>s</w:t>
      </w:r>
      <w:r w:rsidRPr="00B75BAF">
        <w:t xml:space="preserve"> can</w:t>
      </w:r>
      <w:r>
        <w:t xml:space="preserve"> </w:t>
      </w:r>
      <w:r w:rsidRPr="00B75BAF">
        <w:t>provide information on the next interface</w:t>
      </w:r>
      <w:r>
        <w:t xml:space="preserve"> moving outwards from the </w:t>
      </w:r>
      <w:r w:rsidR="00E94C85">
        <w:t>bore</w:t>
      </w:r>
      <w:r>
        <w:t>. I</w:t>
      </w:r>
      <w:r w:rsidRPr="00B75BAF">
        <w:t>n many cases</w:t>
      </w:r>
      <w:r>
        <w:t xml:space="preserve"> this </w:t>
      </w:r>
      <w:r w:rsidRPr="00B75BAF">
        <w:t>is the cement</w:t>
      </w:r>
      <w:r w:rsidR="00E94C85">
        <w:t>-</w:t>
      </w:r>
      <w:r w:rsidRPr="00B75BAF">
        <w:t>formation interface but could also</w:t>
      </w:r>
      <w:r>
        <w:t xml:space="preserve"> </w:t>
      </w:r>
      <w:r w:rsidRPr="00B75BAF">
        <w:t>be another cement-casing interface</w:t>
      </w:r>
      <w:r>
        <w:t xml:space="preserve"> depending on the </w:t>
      </w:r>
      <w:r w:rsidR="00E94C85">
        <w:t xml:space="preserve">bore </w:t>
      </w:r>
      <w:r>
        <w:t>construction</w:t>
      </w:r>
      <w:r w:rsidRPr="00B75BAF">
        <w:t xml:space="preserve">. </w:t>
      </w:r>
      <w:r>
        <w:t xml:space="preserve">A schematic of ultrasonic wave reflections in a </w:t>
      </w:r>
      <w:r w:rsidR="00E94C85">
        <w:t xml:space="preserve">bore </w:t>
      </w:r>
      <w:r>
        <w:t>is shown in</w:t>
      </w:r>
      <w:r w:rsidR="00E94C85">
        <w:t xml:space="preserve"> Figure 16</w:t>
      </w:r>
      <w:r>
        <w:t>.</w:t>
      </w:r>
    </w:p>
    <w:p w:rsidR="00B87189" w:rsidRDefault="00B87189" w:rsidP="00B87189">
      <w:pPr>
        <w:pStyle w:val="Body"/>
      </w:pPr>
      <w:r>
        <w:rPr>
          <w:noProof/>
        </w:rPr>
        <w:drawing>
          <wp:inline distT="0" distB="0" distL="0" distR="0">
            <wp:extent cx="4251026" cy="2656935"/>
            <wp:effectExtent l="0" t="0" r="0" b="0"/>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1026" cy="2656935"/>
                    </a:xfrm>
                    <a:prstGeom prst="rect">
                      <a:avLst/>
                    </a:prstGeom>
                    <a:noFill/>
                    <a:ln w="9525">
                      <a:noFill/>
                      <a:miter lim="800000"/>
                      <a:headEnd/>
                      <a:tailEnd/>
                    </a:ln>
                  </pic:spPr>
                </pic:pic>
              </a:graphicData>
            </a:graphic>
          </wp:inline>
        </w:drawing>
      </w:r>
    </w:p>
    <w:p w:rsidR="00B87189" w:rsidRDefault="00B87189" w:rsidP="00261682">
      <w:pPr>
        <w:pStyle w:val="BRcaption"/>
      </w:pPr>
      <w:bookmarkStart w:id="599" w:name="_Ref343256095"/>
      <w:r w:rsidRPr="007446C5">
        <w:t xml:space="preserve">Figure </w:t>
      </w:r>
      <w:r w:rsidR="00B2334F">
        <w:fldChar w:fldCharType="begin"/>
      </w:r>
      <w:r>
        <w:instrText xml:space="preserve"> SEQ Figure \* ARABIC </w:instrText>
      </w:r>
      <w:r w:rsidR="00B2334F">
        <w:fldChar w:fldCharType="separate"/>
      </w:r>
      <w:r w:rsidR="00921199">
        <w:t>16</w:t>
      </w:r>
      <w:r w:rsidR="00B2334F">
        <w:fldChar w:fldCharType="end"/>
      </w:r>
      <w:bookmarkEnd w:id="599"/>
      <w:r w:rsidRPr="007446C5">
        <w:t xml:space="preserve"> Schematic diagram of the reflections of ultrasonic waves </w:t>
      </w:r>
      <w:r w:rsidR="00E94C85" w:rsidRPr="007446C5">
        <w:t>(</w:t>
      </w:r>
      <w:r w:rsidR="00E94C85">
        <w:rPr>
          <w:rFonts w:cs="Arial"/>
        </w:rPr>
        <w:t>©</w:t>
      </w:r>
      <w:r w:rsidR="00E94C85">
        <w:t xml:space="preserve"> Copyright, </w:t>
      </w:r>
      <w:r w:rsidR="00E94C85" w:rsidRPr="007446C5">
        <w:t xml:space="preserve">Duguid </w:t>
      </w:r>
      <w:r w:rsidR="00E94C85">
        <w:t>&amp; Tombari</w:t>
      </w:r>
      <w:r w:rsidR="00E94C85" w:rsidRPr="007446C5">
        <w:t xml:space="preserve"> 2007</w:t>
      </w:r>
      <w:r w:rsidR="00E94C85">
        <w:t xml:space="preserve">; </w:t>
      </w:r>
      <w:r w:rsidR="00E94C85" w:rsidRPr="007446C5">
        <w:t>image courtesy of Schlumberger</w:t>
      </w:r>
      <w:r w:rsidR="00E94C85">
        <w:t xml:space="preserve"> Limited</w:t>
      </w:r>
      <w:r w:rsidRPr="007446C5">
        <w:t>)</w:t>
      </w:r>
      <w:r>
        <w:t>.</w:t>
      </w:r>
    </w:p>
    <w:p w:rsidR="00B87189" w:rsidRPr="00953927" w:rsidRDefault="00B87189" w:rsidP="00B87189">
      <w:pPr>
        <w:pStyle w:val="Body"/>
      </w:pPr>
    </w:p>
    <w:p w:rsidR="00E94C85" w:rsidRPr="00B75BAF" w:rsidRDefault="00E94C85" w:rsidP="00E94C85">
      <w:pPr>
        <w:pStyle w:val="BRNormal"/>
      </w:pPr>
      <w:r w:rsidRPr="00B75BAF">
        <w:t>The acoustic impedance of a material is a product of the acoustic velocity</w:t>
      </w:r>
      <w:r>
        <w:t xml:space="preserve"> </w:t>
      </w:r>
      <w:r w:rsidRPr="00B75BAF">
        <w:t>and density of the material. From the acoustic impedance</w:t>
      </w:r>
      <w:r>
        <w:t xml:space="preserve"> signature</w:t>
      </w:r>
      <w:r w:rsidR="005B2002">
        <w:t>,</w:t>
      </w:r>
      <w:r>
        <w:t xml:space="preserve"> t</w:t>
      </w:r>
      <w:r w:rsidRPr="00B75BAF">
        <w:t xml:space="preserve">he material outside </w:t>
      </w:r>
      <w:r>
        <w:t xml:space="preserve">the casing can be classified. </w:t>
      </w:r>
      <w:r w:rsidRPr="00B75BAF">
        <w:t>Unlike the so</w:t>
      </w:r>
      <w:r>
        <w:t>nic tools,</w:t>
      </w:r>
      <w:r w:rsidRPr="00B75BAF">
        <w:t xml:space="preserve"> ultrasonic tools can image the </w:t>
      </w:r>
      <w:r w:rsidR="005B2002">
        <w:t>bore</w:t>
      </w:r>
      <w:r w:rsidRPr="00B75BAF">
        <w:t xml:space="preserve"> in 360 degrees </w:t>
      </w:r>
      <w:r w:rsidR="005B2002">
        <w:t>and</w:t>
      </w:r>
      <w:r w:rsidRPr="00B75BAF">
        <w:t xml:space="preserve"> specific pathways</w:t>
      </w:r>
      <w:r>
        <w:t xml:space="preserve"> </w:t>
      </w:r>
      <w:r w:rsidRPr="00B75BAF">
        <w:t>or de</w:t>
      </w:r>
      <w:r>
        <w:t>-</w:t>
      </w:r>
      <w:r w:rsidRPr="00B75BAF">
        <w:t>bonded areas can be identified</w:t>
      </w:r>
      <w:r>
        <w:t xml:space="preserve"> (</w:t>
      </w:r>
      <w:proofErr w:type="spellStart"/>
      <w:r>
        <w:t>Duguid</w:t>
      </w:r>
      <w:proofErr w:type="spellEnd"/>
      <w:r>
        <w:t xml:space="preserve"> </w:t>
      </w:r>
      <w:r w:rsidR="005B2002">
        <w:t>&amp;</w:t>
      </w:r>
      <w:r>
        <w:t xml:space="preserve"> </w:t>
      </w:r>
      <w:proofErr w:type="spellStart"/>
      <w:r>
        <w:t>Tombari</w:t>
      </w:r>
      <w:proofErr w:type="spellEnd"/>
      <w:r>
        <w:t xml:space="preserve"> 2007)</w:t>
      </w:r>
      <w:r w:rsidRPr="00B75BAF">
        <w:t>.</w:t>
      </w:r>
    </w:p>
    <w:p w:rsidR="00E94C85" w:rsidRDefault="00E94C85" w:rsidP="00E94C85">
      <w:pPr>
        <w:pStyle w:val="BRNormal"/>
      </w:pPr>
      <w:r>
        <w:t>Although this is a more costly technique than sonic tools, t</w:t>
      </w:r>
      <w:r w:rsidRPr="00B75BAF">
        <w:t>he advantage of using ultrasonic tools is that they can provide information on the condition of the casing</w:t>
      </w:r>
      <w:r>
        <w:t xml:space="preserve"> </w:t>
      </w:r>
      <w:r w:rsidRPr="00B75BAF">
        <w:t xml:space="preserve">and the </w:t>
      </w:r>
      <w:r>
        <w:t xml:space="preserve">surrounding </w:t>
      </w:r>
      <w:r w:rsidRPr="00B75BAF">
        <w:t xml:space="preserve">cement </w:t>
      </w:r>
      <w:r>
        <w:t xml:space="preserve">on </w:t>
      </w:r>
      <w:r w:rsidRPr="00B75BAF">
        <w:t xml:space="preserve">the same </w:t>
      </w:r>
      <w:r>
        <w:t xml:space="preserve">logging </w:t>
      </w:r>
      <w:r w:rsidRPr="00B75BAF">
        <w:t>pass</w:t>
      </w:r>
      <w:r>
        <w:t xml:space="preserve"> (</w:t>
      </w:r>
      <w:proofErr w:type="spellStart"/>
      <w:r>
        <w:t>Duguid</w:t>
      </w:r>
      <w:proofErr w:type="spellEnd"/>
      <w:r>
        <w:t xml:space="preserve"> </w:t>
      </w:r>
      <w:r w:rsidR="005B2002">
        <w:t>&amp;</w:t>
      </w:r>
      <w:r>
        <w:t xml:space="preserve"> </w:t>
      </w:r>
      <w:proofErr w:type="spellStart"/>
      <w:r>
        <w:t>Tombari</w:t>
      </w:r>
      <w:proofErr w:type="spellEnd"/>
      <w:r>
        <w:t xml:space="preserve"> 2007). T</w:t>
      </w:r>
      <w:r w:rsidRPr="00B75BAF">
        <w:t xml:space="preserve">hey provide a detailed image of the </w:t>
      </w:r>
      <w:r w:rsidR="005B2002">
        <w:t>bore</w:t>
      </w:r>
      <w:r>
        <w:t xml:space="preserve"> and</w:t>
      </w:r>
      <w:r w:rsidRPr="00B75BAF">
        <w:t xml:space="preserve"> can differentiate</w:t>
      </w:r>
      <w:r>
        <w:t xml:space="preserve"> </w:t>
      </w:r>
      <w:r w:rsidRPr="00B75BAF">
        <w:t>different types of materials behind the casing.</w:t>
      </w:r>
    </w:p>
    <w:p w:rsidR="00B87189" w:rsidRDefault="00B87189" w:rsidP="00261682">
      <w:pPr>
        <w:pStyle w:val="BRNormal"/>
      </w:pPr>
      <w:proofErr w:type="spellStart"/>
      <w:r>
        <w:t>Duguid</w:t>
      </w:r>
      <w:proofErr w:type="spellEnd"/>
      <w:r>
        <w:t xml:space="preserve"> and </w:t>
      </w:r>
      <w:proofErr w:type="spellStart"/>
      <w:r>
        <w:t>Tombaris</w:t>
      </w:r>
      <w:proofErr w:type="spellEnd"/>
      <w:r>
        <w:t xml:space="preserve"> (2007) show</w:t>
      </w:r>
      <w:r w:rsidR="005B2002">
        <w:t>ed</w:t>
      </w:r>
      <w:r>
        <w:t xml:space="preserve"> that each of the logging tools provide different information about the integrity of a </w:t>
      </w:r>
      <w:r w:rsidR="005B2002">
        <w:t xml:space="preserve">bore </w:t>
      </w:r>
      <w:r>
        <w:t xml:space="preserve">and that the best overall view of integrity is achieved using a combination of tools. </w:t>
      </w:r>
      <w:r w:rsidRPr="00D1700B">
        <w:t xml:space="preserve">If </w:t>
      </w:r>
      <w:r>
        <w:t xml:space="preserve">an initial </w:t>
      </w:r>
      <w:proofErr w:type="spellStart"/>
      <w:r w:rsidRPr="00D1700B">
        <w:t>caliper</w:t>
      </w:r>
      <w:proofErr w:type="spellEnd"/>
      <w:r w:rsidRPr="00D1700B">
        <w:t xml:space="preserve"> tool </w:t>
      </w:r>
      <w:r>
        <w:t xml:space="preserve">investigation </w:t>
      </w:r>
      <w:r w:rsidRPr="00D1700B">
        <w:t xml:space="preserve">shows a heavily damaged casing </w:t>
      </w:r>
      <w:r>
        <w:t>pipe</w:t>
      </w:r>
      <w:r w:rsidR="005B2002">
        <w:t>,</w:t>
      </w:r>
      <w:r>
        <w:t xml:space="preserve"> </w:t>
      </w:r>
      <w:r w:rsidRPr="00D1700B">
        <w:t xml:space="preserve">the </w:t>
      </w:r>
      <w:r>
        <w:t>integrity assessment</w:t>
      </w:r>
      <w:r w:rsidRPr="00D1700B">
        <w:t xml:space="preserve"> program can be halted and the </w:t>
      </w:r>
      <w:r w:rsidR="005B2002">
        <w:t>bore</w:t>
      </w:r>
      <w:r w:rsidR="005B2002" w:rsidRPr="00D1700B">
        <w:t xml:space="preserve"> </w:t>
      </w:r>
      <w:r w:rsidRPr="00D1700B">
        <w:t xml:space="preserve">can be repaired or </w:t>
      </w:r>
      <w:r>
        <w:t>decommissioned. If</w:t>
      </w:r>
      <w:r w:rsidRPr="00D1700B">
        <w:t xml:space="preserve"> </w:t>
      </w:r>
      <w:proofErr w:type="spellStart"/>
      <w:r w:rsidRPr="00D1700B">
        <w:t>caliper</w:t>
      </w:r>
      <w:proofErr w:type="spellEnd"/>
      <w:r w:rsidRPr="00D1700B">
        <w:t xml:space="preserve"> measurement</w:t>
      </w:r>
      <w:r>
        <w:t>s</w:t>
      </w:r>
      <w:r w:rsidRPr="00D1700B">
        <w:t xml:space="preserve"> indicate </w:t>
      </w:r>
      <w:r>
        <w:t xml:space="preserve">good </w:t>
      </w:r>
      <w:r w:rsidRPr="00D1700B">
        <w:t>casing integrity then</w:t>
      </w:r>
      <w:r>
        <w:t xml:space="preserve"> subsequent sonic and</w:t>
      </w:r>
      <w:r w:rsidRPr="00D1700B">
        <w:t xml:space="preserve"> ultrasonic logs </w:t>
      </w:r>
      <w:r>
        <w:t>can</w:t>
      </w:r>
      <w:r w:rsidRPr="00D1700B">
        <w:t xml:space="preserve"> </w:t>
      </w:r>
      <w:r>
        <w:t>confirm this</w:t>
      </w:r>
      <w:r w:rsidRPr="00D1700B">
        <w:t xml:space="preserve">. </w:t>
      </w:r>
      <w:r>
        <w:t xml:space="preserve">For deep injection or production wells </w:t>
      </w:r>
      <w:proofErr w:type="spellStart"/>
      <w:r>
        <w:t>Duguid</w:t>
      </w:r>
      <w:proofErr w:type="spellEnd"/>
      <w:r>
        <w:t xml:space="preserve"> and </w:t>
      </w:r>
      <w:proofErr w:type="spellStart"/>
      <w:r>
        <w:t>Tombaris</w:t>
      </w:r>
      <w:proofErr w:type="spellEnd"/>
      <w:r>
        <w:t xml:space="preserve"> (2007) recommend</w:t>
      </w:r>
      <w:r w:rsidR="005B2002">
        <w:t>ed</w:t>
      </w:r>
      <w:r>
        <w:t xml:space="preserve"> </w:t>
      </w:r>
      <w:r w:rsidRPr="00D1700B">
        <w:t xml:space="preserve">a minimum </w:t>
      </w:r>
      <w:r w:rsidR="005B2002">
        <w:t xml:space="preserve">combination </w:t>
      </w:r>
      <w:r>
        <w:t>of</w:t>
      </w:r>
      <w:r w:rsidRPr="00D1700B">
        <w:t xml:space="preserve"> multi</w:t>
      </w:r>
      <w:r w:rsidR="005B2002">
        <w:t>-</w:t>
      </w:r>
      <w:r w:rsidRPr="00D1700B">
        <w:t xml:space="preserve">finger </w:t>
      </w:r>
      <w:proofErr w:type="spellStart"/>
      <w:r w:rsidRPr="00D1700B">
        <w:t>caliper</w:t>
      </w:r>
      <w:proofErr w:type="spellEnd"/>
      <w:r w:rsidRPr="00D1700B">
        <w:t>, sonic and ultrasonic logging tools.</w:t>
      </w:r>
      <w:r>
        <w:t xml:space="preserve"> In addition to the non-destructive logs, physical testing and sampling </w:t>
      </w:r>
      <w:r>
        <w:lastRenderedPageBreak/>
        <w:t>techniques provide a good opportunity to correlate the physical and laboratory measurements with the logging results.</w:t>
      </w:r>
    </w:p>
    <w:p w:rsidR="00B87189" w:rsidRDefault="00B87189" w:rsidP="00FB472D">
      <w:pPr>
        <w:pStyle w:val="Heading2"/>
      </w:pPr>
      <w:bookmarkStart w:id="600" w:name="_Toc343447935"/>
      <w:bookmarkStart w:id="601" w:name="_Toc343447936"/>
      <w:bookmarkStart w:id="602" w:name="_Toc341450442"/>
      <w:bookmarkStart w:id="603" w:name="_Ref343269991"/>
      <w:bookmarkStart w:id="604" w:name="_Toc382992982"/>
      <w:bookmarkStart w:id="605" w:name="_Toc391459219"/>
      <w:bookmarkEnd w:id="600"/>
      <w:bookmarkEnd w:id="601"/>
      <w:r w:rsidRPr="00AE1807">
        <w:t xml:space="preserve">Sampling and </w:t>
      </w:r>
      <w:r w:rsidR="00261682" w:rsidRPr="00261682">
        <w:t>t</w:t>
      </w:r>
      <w:r w:rsidRPr="00261682">
        <w:t>esting</w:t>
      </w:r>
      <w:bookmarkEnd w:id="602"/>
      <w:bookmarkEnd w:id="603"/>
      <w:bookmarkEnd w:id="604"/>
      <w:bookmarkEnd w:id="605"/>
    </w:p>
    <w:p w:rsidR="00B87189" w:rsidRDefault="00B87189" w:rsidP="00261682">
      <w:pPr>
        <w:pStyle w:val="BRNormal"/>
      </w:pPr>
      <w:r>
        <w:t>Sampling and testing tools can include in situ tests and sample recovery for laboratory testing</w:t>
      </w:r>
      <w:r w:rsidR="005B2002">
        <w:t>,</w:t>
      </w:r>
      <w:r>
        <w:t xml:space="preserve"> including pressure testing, fluid analysis and side wall coring.</w:t>
      </w:r>
    </w:p>
    <w:p w:rsidR="00B87189" w:rsidRDefault="00B87189" w:rsidP="00FB472D">
      <w:pPr>
        <w:pStyle w:val="Heading3"/>
      </w:pPr>
      <w:bookmarkStart w:id="606" w:name="_Ref343265726"/>
      <w:bookmarkStart w:id="607" w:name="_Toc382992983"/>
      <w:r w:rsidRPr="006F20D3">
        <w:t xml:space="preserve">Pressure </w:t>
      </w:r>
      <w:r w:rsidR="00261682" w:rsidRPr="00261682">
        <w:t>t</w:t>
      </w:r>
      <w:r w:rsidRPr="00261682">
        <w:t>esting</w:t>
      </w:r>
      <w:bookmarkEnd w:id="606"/>
      <w:bookmarkEnd w:id="607"/>
    </w:p>
    <w:p w:rsidR="00B87189" w:rsidRDefault="00B87189" w:rsidP="00261682">
      <w:pPr>
        <w:pStyle w:val="BRNormal"/>
      </w:pPr>
      <w:r w:rsidRPr="00030E63">
        <w:t>Measurements of the cement and formation permeability can be performed in</w:t>
      </w:r>
      <w:r w:rsidR="00404751">
        <w:t xml:space="preserve"> </w:t>
      </w:r>
      <w:r w:rsidRPr="00030E63">
        <w:t xml:space="preserve">situ using tools that drill through the casing, draw down the pressure on the exposed material and measure </w:t>
      </w:r>
      <w:r w:rsidR="00404751">
        <w:t>the</w:t>
      </w:r>
      <w:r w:rsidR="00404751" w:rsidRPr="00030E63">
        <w:t xml:space="preserve"> </w:t>
      </w:r>
      <w:r w:rsidRPr="00030E63">
        <w:t xml:space="preserve">response. The drawdown test is sometimes also referred to as a </w:t>
      </w:r>
      <w:r w:rsidR="00404751">
        <w:t>‘</w:t>
      </w:r>
      <w:r w:rsidRPr="00030E63">
        <w:t>pre</w:t>
      </w:r>
      <w:r w:rsidR="00404751">
        <w:t>-</w:t>
      </w:r>
      <w:r w:rsidRPr="00030E63">
        <w:t>test</w:t>
      </w:r>
      <w:r w:rsidR="00404751">
        <w:t>’</w:t>
      </w:r>
      <w:r w:rsidRPr="00030E63">
        <w:t xml:space="preserve"> or vertical interference test (VIT). From the pre</w:t>
      </w:r>
      <w:r w:rsidR="00404751">
        <w:t>-</w:t>
      </w:r>
      <w:r w:rsidRPr="00030E63">
        <w:t xml:space="preserve">test, the mobility and permeability of the tested material can be calculated. There are a variety of analytical solutions available to assess the test data depending on the type of pressure test used and the </w:t>
      </w:r>
      <w:r w:rsidR="00404751">
        <w:t>bore</w:t>
      </w:r>
      <w:r w:rsidR="00404751" w:rsidRPr="00030E63">
        <w:t xml:space="preserve"> </w:t>
      </w:r>
      <w:r w:rsidRPr="00030E63">
        <w:t>construction.</w:t>
      </w:r>
    </w:p>
    <w:p w:rsidR="00B87189" w:rsidRDefault="00B87189" w:rsidP="00261682">
      <w:pPr>
        <w:pStyle w:val="BRNormal"/>
      </w:pPr>
      <w:proofErr w:type="spellStart"/>
      <w:r w:rsidRPr="00030E63">
        <w:t>Gasda</w:t>
      </w:r>
      <w:proofErr w:type="spellEnd"/>
      <w:r w:rsidRPr="00030E63">
        <w:t xml:space="preserve"> et al</w:t>
      </w:r>
      <w:r w:rsidR="00404751">
        <w:t>.</w:t>
      </w:r>
      <w:r w:rsidRPr="00030E63">
        <w:t xml:space="preserve"> (2010) proposed a simple pressure test to determine the effective permeability of existing wells. The test involves perforating the casing and inducing a pressure below an </w:t>
      </w:r>
      <w:proofErr w:type="spellStart"/>
      <w:r w:rsidRPr="00030E63">
        <w:t>aquitard</w:t>
      </w:r>
      <w:proofErr w:type="spellEnd"/>
      <w:r w:rsidRPr="00030E63">
        <w:t xml:space="preserve"> formation and measuring the response above it. The test can also be conducted within an </w:t>
      </w:r>
      <w:proofErr w:type="spellStart"/>
      <w:r w:rsidRPr="00030E63">
        <w:t>aquitard</w:t>
      </w:r>
      <w:proofErr w:type="spellEnd"/>
      <w:r w:rsidRPr="00030E63">
        <w:t xml:space="preserve"> formation (</w:t>
      </w:r>
      <w:proofErr w:type="spellStart"/>
      <w:r w:rsidRPr="00030E63">
        <w:t>Gasda</w:t>
      </w:r>
      <w:proofErr w:type="spellEnd"/>
      <w:r w:rsidRPr="00030E63">
        <w:t xml:space="preserve"> et al</w:t>
      </w:r>
      <w:r w:rsidR="00404751">
        <w:t>.</w:t>
      </w:r>
      <w:r w:rsidRPr="00030E63">
        <w:t xml:space="preserve"> 2010).</w:t>
      </w:r>
    </w:p>
    <w:p w:rsidR="00B87189" w:rsidRDefault="00B87189" w:rsidP="00261682">
      <w:pPr>
        <w:pStyle w:val="BRNormal"/>
      </w:pPr>
      <w:r w:rsidRPr="0039699B">
        <w:t>Arnold (1991) successfully modelled variations in annular pressure due to fluid injection as part of a study of liquid waste injection wells. Th</w:t>
      </w:r>
      <w:r>
        <w:t>e</w:t>
      </w:r>
      <w:r w:rsidRPr="0039699B">
        <w:t xml:space="preserve"> pressures inside the well </w:t>
      </w:r>
      <w:r>
        <w:t xml:space="preserve">casing and the </w:t>
      </w:r>
      <w:r w:rsidRPr="0039699B">
        <w:t>hydraulic pressure applied to the liquid-filled annular volume</w:t>
      </w:r>
      <w:r>
        <w:t xml:space="preserve"> </w:t>
      </w:r>
      <w:r w:rsidR="00842928">
        <w:t>were</w:t>
      </w:r>
      <w:r>
        <w:t xml:space="preserve"> monitored</w:t>
      </w:r>
      <w:r w:rsidRPr="0039699B">
        <w:t>. If the temperature of the system is stabili</w:t>
      </w:r>
      <w:r>
        <w:t>s</w:t>
      </w:r>
      <w:r w:rsidRPr="0039699B">
        <w:t xml:space="preserve">ed and the system is not subjected to changes in injection pressure, a constant annular pressure demonstrates mechanical integrity (Arnold 1991). Arnold </w:t>
      </w:r>
      <w:r w:rsidR="00404751">
        <w:t xml:space="preserve">(1991) </w:t>
      </w:r>
      <w:r w:rsidRPr="0039699B">
        <w:t xml:space="preserve">was able to account for pressure and temperature changes caused by injection </w:t>
      </w:r>
      <w:r w:rsidR="00404751">
        <w:t>via</w:t>
      </w:r>
      <w:r w:rsidR="00404751" w:rsidRPr="0039699B">
        <w:t xml:space="preserve"> </w:t>
      </w:r>
      <w:r w:rsidRPr="0039699B">
        <w:t>numerical modelling techniques and broaden the integrity monitoring to non</w:t>
      </w:r>
      <w:r>
        <w:t>-</w:t>
      </w:r>
      <w:r w:rsidRPr="0039699B">
        <w:t>steady state conditions.</w:t>
      </w:r>
    </w:p>
    <w:p w:rsidR="00B87189" w:rsidRDefault="00B87189" w:rsidP="00261682">
      <w:pPr>
        <w:pStyle w:val="BRNormal"/>
      </w:pPr>
      <w:proofErr w:type="spellStart"/>
      <w:r w:rsidRPr="0039699B">
        <w:t>Chesnaux</w:t>
      </w:r>
      <w:proofErr w:type="spellEnd"/>
      <w:r w:rsidRPr="0039699B">
        <w:t xml:space="preserve"> et al</w:t>
      </w:r>
      <w:r w:rsidR="00404751">
        <w:t>.</w:t>
      </w:r>
      <w:r w:rsidRPr="0039699B">
        <w:t xml:space="preserve"> (2006) developed a method to detect and quantify leakage through faulty seals using non-reactive chemical tracers. For an aquifer-</w:t>
      </w:r>
      <w:proofErr w:type="spellStart"/>
      <w:r w:rsidRPr="0039699B">
        <w:t>aquitard</w:t>
      </w:r>
      <w:proofErr w:type="spellEnd"/>
      <w:r w:rsidRPr="0039699B">
        <w:t>-aquifer system</w:t>
      </w:r>
      <w:r w:rsidR="00404751">
        <w:t>,</w:t>
      </w:r>
      <w:r w:rsidRPr="0039699B">
        <w:t xml:space="preserve"> a constant rate pumping test can be initiated in the lower aquifer and a tracer injected via a piezometer in the upper aquifer. If a defect is present in the intervening seal</w:t>
      </w:r>
      <w:r w:rsidR="00404751">
        <w:t>,</w:t>
      </w:r>
      <w:r w:rsidRPr="0039699B">
        <w:t xml:space="preserve"> the tracer will be detected in the pumped water. Knowledge of tracer concentration, tracer injection rate and pumping rate allows numerical analysis and quantification of leakage rate and</w:t>
      </w:r>
      <w:r w:rsidR="00404751">
        <w:t>,</w:t>
      </w:r>
      <w:r w:rsidRPr="0039699B">
        <w:t xml:space="preserve"> hence</w:t>
      </w:r>
      <w:r w:rsidR="00404751">
        <w:t>,</w:t>
      </w:r>
      <w:r w:rsidRPr="0039699B">
        <w:t xml:space="preserve"> effective permeability.</w:t>
      </w:r>
    </w:p>
    <w:p w:rsidR="00B87189" w:rsidRDefault="00B87189" w:rsidP="00FB472D">
      <w:pPr>
        <w:pStyle w:val="Heading3"/>
      </w:pPr>
      <w:bookmarkStart w:id="608" w:name="_Toc382992984"/>
      <w:r w:rsidRPr="00E92A40">
        <w:t xml:space="preserve">Fluid </w:t>
      </w:r>
      <w:r w:rsidR="00261682" w:rsidRPr="00261682">
        <w:t>a</w:t>
      </w:r>
      <w:r w:rsidRPr="00261682">
        <w:t>nalysis</w:t>
      </w:r>
      <w:bookmarkEnd w:id="608"/>
    </w:p>
    <w:p w:rsidR="00B87189" w:rsidRDefault="00B87189" w:rsidP="00261682">
      <w:pPr>
        <w:pStyle w:val="BRNormal"/>
      </w:pPr>
      <w:r>
        <w:t xml:space="preserve">Fluid analysis tools </w:t>
      </w:r>
      <w:r w:rsidRPr="00D1700B">
        <w:t xml:space="preserve">take fluid samples through </w:t>
      </w:r>
      <w:r>
        <w:t>a</w:t>
      </w:r>
      <w:r w:rsidRPr="00D1700B">
        <w:t xml:space="preserve"> hole in the casing</w:t>
      </w:r>
      <w:r w:rsidR="001024DF">
        <w:t>,</w:t>
      </w:r>
      <w:r w:rsidRPr="00D1700B">
        <w:t xml:space="preserve"> using a fluid sampling module</w:t>
      </w:r>
      <w:r w:rsidR="001024DF">
        <w:t>,</w:t>
      </w:r>
      <w:r w:rsidRPr="00D1700B">
        <w:t xml:space="preserve"> to analy</w:t>
      </w:r>
      <w:r w:rsidR="00404751">
        <w:t>s</w:t>
      </w:r>
      <w:r w:rsidRPr="00D1700B">
        <w:t>e the formation fluid in si</w:t>
      </w:r>
      <w:r>
        <w:t>tu and to collect and retrieve a fluid sample</w:t>
      </w:r>
      <w:r w:rsidRPr="00D1700B">
        <w:t xml:space="preserve"> for further laboratory analysis</w:t>
      </w:r>
      <w:r>
        <w:t xml:space="preserve"> (</w:t>
      </w:r>
      <w:proofErr w:type="spellStart"/>
      <w:r>
        <w:t>Duguid</w:t>
      </w:r>
      <w:proofErr w:type="spellEnd"/>
      <w:r>
        <w:t xml:space="preserve"> </w:t>
      </w:r>
      <w:r w:rsidR="001024DF">
        <w:t xml:space="preserve">&amp; </w:t>
      </w:r>
      <w:proofErr w:type="spellStart"/>
      <w:r>
        <w:t>Tombari</w:t>
      </w:r>
      <w:proofErr w:type="spellEnd"/>
      <w:r>
        <w:t xml:space="preserve"> 2007)</w:t>
      </w:r>
      <w:r w:rsidRPr="00B75BAF">
        <w:t>.</w:t>
      </w:r>
      <w:r w:rsidRPr="00D1700B">
        <w:t xml:space="preserve"> </w:t>
      </w:r>
      <w:r>
        <w:t>Results can indicate bore leakage and mixing of waters</w:t>
      </w:r>
      <w:r w:rsidR="001024DF">
        <w:t>.</w:t>
      </w:r>
    </w:p>
    <w:p w:rsidR="00B87189" w:rsidRDefault="00B87189" w:rsidP="00FB472D">
      <w:pPr>
        <w:pStyle w:val="Heading3"/>
      </w:pPr>
      <w:bookmarkStart w:id="609" w:name="_Toc382992985"/>
      <w:r w:rsidRPr="00E92A40">
        <w:t xml:space="preserve">Sidewall </w:t>
      </w:r>
      <w:r w:rsidR="00261682" w:rsidRPr="00261682">
        <w:t>c</w:t>
      </w:r>
      <w:r w:rsidRPr="00261682">
        <w:t>oring</w:t>
      </w:r>
      <w:bookmarkEnd w:id="609"/>
    </w:p>
    <w:p w:rsidR="00B87189" w:rsidRDefault="00B87189" w:rsidP="00261682">
      <w:pPr>
        <w:pStyle w:val="BRNormal"/>
      </w:pPr>
      <w:r>
        <w:t>Sidewall coring tools have a</w:t>
      </w:r>
      <w:r w:rsidRPr="00D1700B">
        <w:t xml:space="preserve"> coring bit capable of cutting through</w:t>
      </w:r>
      <w:r>
        <w:t xml:space="preserve"> </w:t>
      </w:r>
      <w:r w:rsidRPr="00D1700B">
        <w:t xml:space="preserve">the casing, the cement </w:t>
      </w:r>
      <w:r w:rsidRPr="000366CE">
        <w:t xml:space="preserve">and the formation and retrieving a composite sample - a core containing each </w:t>
      </w:r>
      <w:r>
        <w:t>material (</w:t>
      </w:r>
      <w:proofErr w:type="spellStart"/>
      <w:r>
        <w:t>Duguid</w:t>
      </w:r>
      <w:proofErr w:type="spellEnd"/>
      <w:r>
        <w:t xml:space="preserve"> </w:t>
      </w:r>
      <w:r w:rsidR="001024DF">
        <w:t xml:space="preserve">&amp; </w:t>
      </w:r>
      <w:proofErr w:type="spellStart"/>
      <w:r>
        <w:t>Tombari</w:t>
      </w:r>
      <w:proofErr w:type="spellEnd"/>
      <w:r>
        <w:t xml:space="preserve"> 2007)</w:t>
      </w:r>
      <w:r w:rsidRPr="00B75BAF">
        <w:t>.</w:t>
      </w:r>
      <w:r w:rsidRPr="00D1700B">
        <w:t xml:space="preserve"> The retrieval of sidewall cores allows the detailed inspection o</w:t>
      </w:r>
      <w:r>
        <w:t>f wellbore materials for damage at a small scale</w:t>
      </w:r>
      <w:r w:rsidRPr="00D1700B">
        <w:t xml:space="preserve">. </w:t>
      </w:r>
      <w:r w:rsidR="001024DF">
        <w:t>However, i</w:t>
      </w:r>
      <w:r>
        <w:t>t is important to</w:t>
      </w:r>
      <w:r w:rsidRPr="00D1700B">
        <w:t xml:space="preserve"> run a temperature and pressure module</w:t>
      </w:r>
      <w:r w:rsidR="001024DF">
        <w:t>,</w:t>
      </w:r>
      <w:r w:rsidRPr="00D1700B">
        <w:t xml:space="preserve"> in conjunction with the integrity logging </w:t>
      </w:r>
      <w:r>
        <w:t xml:space="preserve">and sampling </w:t>
      </w:r>
      <w:r w:rsidRPr="00D1700B">
        <w:t>tools</w:t>
      </w:r>
      <w:r w:rsidR="001024DF">
        <w:t>,</w:t>
      </w:r>
      <w:r>
        <w:t xml:space="preserve"> </w:t>
      </w:r>
      <w:r w:rsidRPr="00D1700B">
        <w:t xml:space="preserve">to </w:t>
      </w:r>
      <w:r>
        <w:t>record</w:t>
      </w:r>
      <w:r w:rsidRPr="00D1700B">
        <w:t xml:space="preserve"> these conditions </w:t>
      </w:r>
      <w:r>
        <w:t xml:space="preserve">so they </w:t>
      </w:r>
      <w:r w:rsidRPr="00D1700B">
        <w:t>can be factored into interpretation and modelling</w:t>
      </w:r>
      <w:r>
        <w:t xml:space="preserve"> work (</w:t>
      </w:r>
      <w:proofErr w:type="spellStart"/>
      <w:r>
        <w:t>Duguid</w:t>
      </w:r>
      <w:proofErr w:type="spellEnd"/>
      <w:r w:rsidR="001024DF">
        <w:t xml:space="preserve"> &amp; </w:t>
      </w:r>
      <w:proofErr w:type="spellStart"/>
      <w:r w:rsidR="001024DF">
        <w:t>Tombari</w:t>
      </w:r>
      <w:proofErr w:type="spellEnd"/>
      <w:r w:rsidR="001024DF">
        <w:t xml:space="preserve"> </w:t>
      </w:r>
      <w:r>
        <w:t>2007)</w:t>
      </w:r>
      <w:r w:rsidRPr="00D1700B">
        <w:t xml:space="preserve">. </w:t>
      </w:r>
    </w:p>
    <w:p w:rsidR="00B87189" w:rsidRDefault="00B87189" w:rsidP="00FB472D">
      <w:pPr>
        <w:pStyle w:val="Heading2"/>
      </w:pPr>
      <w:bookmarkStart w:id="610" w:name="_Toc341450443"/>
      <w:bookmarkStart w:id="611" w:name="_Toc382992986"/>
      <w:bookmarkStart w:id="612" w:name="_Toc391459220"/>
      <w:r w:rsidRPr="00AE1807">
        <w:lastRenderedPageBreak/>
        <w:t xml:space="preserve">Integrity </w:t>
      </w:r>
      <w:r w:rsidR="00261682" w:rsidRPr="00261682">
        <w:t>a</w:t>
      </w:r>
      <w:r w:rsidRPr="00261682">
        <w:t>ssessment</w:t>
      </w:r>
      <w:bookmarkEnd w:id="610"/>
      <w:bookmarkEnd w:id="611"/>
      <w:bookmarkEnd w:id="612"/>
    </w:p>
    <w:p w:rsidR="00B87189" w:rsidRDefault="00B87189" w:rsidP="00261682">
      <w:pPr>
        <w:pStyle w:val="BRNormal"/>
      </w:pPr>
      <w:r>
        <w:t>In order to gain a better understanding of well integrity status on the Norwegian Continental Shelf</w:t>
      </w:r>
      <w:r w:rsidR="001024DF">
        <w:t>,</w:t>
      </w:r>
      <w:r>
        <w:t xml:space="preserve"> the Petroleum Safety Authority</w:t>
      </w:r>
      <w:r w:rsidR="001F38FB">
        <w:t xml:space="preserve"> (PSA)</w:t>
      </w:r>
      <w:r>
        <w:t xml:space="preserve"> in Norway initiated a well integrity survey to investigate instances of integrity failure (Birgit </w:t>
      </w:r>
      <w:r w:rsidR="001024DF">
        <w:t xml:space="preserve">&amp; </w:t>
      </w:r>
      <w:proofErr w:type="spellStart"/>
      <w:r>
        <w:t>Aadnoy</w:t>
      </w:r>
      <w:proofErr w:type="spellEnd"/>
      <w:r>
        <w:t xml:space="preserve"> 2008). The survey found that most of the integrity problems </w:t>
      </w:r>
      <w:r w:rsidR="001024DF">
        <w:t xml:space="preserve">were </w:t>
      </w:r>
      <w:r>
        <w:t xml:space="preserve">within barrier elements such as tubing, annulus safety valve (ASV), casing, cement and wellhead </w:t>
      </w:r>
      <w:r w:rsidR="001024DF">
        <w:t>(Figure 17)</w:t>
      </w:r>
      <w:r>
        <w:t>.</w:t>
      </w:r>
    </w:p>
    <w:p w:rsidR="00786309" w:rsidRDefault="00786309" w:rsidP="00261682">
      <w:pPr>
        <w:pStyle w:val="BRNormal"/>
      </w:pPr>
    </w:p>
    <w:p w:rsidR="00B87189" w:rsidRDefault="00B87189" w:rsidP="00976706">
      <w:pPr>
        <w:pStyle w:val="Body"/>
        <w:rPr>
          <w:highlight w:val="yellow"/>
        </w:rPr>
      </w:pPr>
      <w:r w:rsidRPr="00F54B7D">
        <w:rPr>
          <w:noProof/>
        </w:rPr>
        <w:drawing>
          <wp:inline distT="0" distB="0" distL="0" distR="0">
            <wp:extent cx="4544704" cy="2874060"/>
            <wp:effectExtent l="19050" t="19050" r="825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email"/>
                    <a:srcRect/>
                    <a:stretch/>
                  </pic:blipFill>
                  <pic:spPr bwMode="auto">
                    <a:xfrm>
                      <a:off x="0" y="0"/>
                      <a:ext cx="4535303" cy="2868115"/>
                    </a:xfrm>
                    <a:prstGeom prst="rect">
                      <a:avLst/>
                    </a:prstGeom>
                    <a:noFill/>
                    <a:ln w="3175" cap="flat" cmpd="sng" algn="ctr">
                      <a:solidFill>
                        <a:sysClr val="windowText" lastClr="000000"/>
                      </a:solidFill>
                      <a:prstDash val="solid"/>
                      <a:miter lim="800000"/>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87189" w:rsidRDefault="00B87189" w:rsidP="00261682">
      <w:pPr>
        <w:pStyle w:val="BRcaption"/>
      </w:pPr>
      <w:bookmarkStart w:id="613" w:name="_Ref372719183"/>
      <w:r w:rsidRPr="00495049">
        <w:t xml:space="preserve">Figure </w:t>
      </w:r>
      <w:r w:rsidR="00B2334F">
        <w:fldChar w:fldCharType="begin"/>
      </w:r>
      <w:r>
        <w:instrText xml:space="preserve"> SEQ Figure \* ARABIC </w:instrText>
      </w:r>
      <w:r w:rsidR="00B2334F">
        <w:fldChar w:fldCharType="separate"/>
      </w:r>
      <w:r w:rsidR="00921199">
        <w:t>17</w:t>
      </w:r>
      <w:r w:rsidR="00B2334F">
        <w:fldChar w:fldCharType="end"/>
      </w:r>
      <w:bookmarkEnd w:id="613"/>
      <w:r w:rsidRPr="00495049">
        <w:t xml:space="preserve"> Categor</w:t>
      </w:r>
      <w:r>
        <w:t xml:space="preserve">ies </w:t>
      </w:r>
      <w:r w:rsidRPr="00495049">
        <w:t>of barrier element failure (</w:t>
      </w:r>
      <w:r w:rsidR="001024DF">
        <w:rPr>
          <w:rFonts w:cs="Arial"/>
        </w:rPr>
        <w:t>©</w:t>
      </w:r>
      <w:r w:rsidR="001024DF">
        <w:t xml:space="preserve"> Copyright, </w:t>
      </w:r>
      <w:r w:rsidRPr="00495049">
        <w:t xml:space="preserve">Birgit </w:t>
      </w:r>
      <w:r w:rsidR="001024DF">
        <w:t>&amp;</w:t>
      </w:r>
      <w:r w:rsidR="001024DF" w:rsidRPr="00495049">
        <w:t xml:space="preserve"> </w:t>
      </w:r>
      <w:r w:rsidRPr="00495049">
        <w:t>Aadnoy 2008)</w:t>
      </w:r>
      <w:r>
        <w:t>.</w:t>
      </w:r>
    </w:p>
    <w:p w:rsidR="00261682" w:rsidRDefault="00261682" w:rsidP="00261682">
      <w:pPr>
        <w:pStyle w:val="BRcaption"/>
      </w:pPr>
    </w:p>
    <w:p w:rsidR="00B87189" w:rsidRDefault="00B87189" w:rsidP="00261682">
      <w:pPr>
        <w:pStyle w:val="BRNormal"/>
      </w:pPr>
      <w:r>
        <w:t xml:space="preserve">While a direct comparison cannot be made between coal seam gas wells and the offshore wells in this survey, the results from the survey are useful in gaining an understanding of the possible failure mechanisms of coal seam gas wells. Offshore wells are drilled in a very different, difficult environment and therefore the failure rates would be expected to be much higher than that for onshore wells. </w:t>
      </w:r>
    </w:p>
    <w:p w:rsidR="00C226F6" w:rsidRDefault="00C226F6" w:rsidP="00C226F6">
      <w:pPr>
        <w:pStyle w:val="BRNormal"/>
      </w:pPr>
      <w:r>
        <w:t xml:space="preserve">The Birgit and </w:t>
      </w:r>
      <w:proofErr w:type="spellStart"/>
      <w:r>
        <w:t>Aadnoy</w:t>
      </w:r>
      <w:proofErr w:type="spellEnd"/>
      <w:r>
        <w:t xml:space="preserve"> (2008) survey concluded that t</w:t>
      </w:r>
      <w:r w:rsidRPr="000E7162">
        <w:t>he majority of well integrity problems occur</w:t>
      </w:r>
      <w:r>
        <w:t>red</w:t>
      </w:r>
      <w:r w:rsidRPr="000E7162">
        <w:t xml:space="preserve"> </w:t>
      </w:r>
      <w:r>
        <w:t>within the tubing</w:t>
      </w:r>
      <w:r w:rsidRPr="000E7162">
        <w:t xml:space="preserve"> in wells </w:t>
      </w:r>
      <w:r>
        <w:t xml:space="preserve">constructed </w:t>
      </w:r>
      <w:r w:rsidRPr="000E7162">
        <w:t>during the early 1990s</w:t>
      </w:r>
      <w:r>
        <w:t xml:space="preserve"> and that the tubing leaks were likely to be through the telescopic expansion joints, possibly from damage occurred when the production tubing was lowered into the well. The survey also found that:</w:t>
      </w:r>
    </w:p>
    <w:p w:rsidR="00C226F6" w:rsidRDefault="00C226F6" w:rsidP="00C226F6">
      <w:pPr>
        <w:pStyle w:val="BRdotpoints"/>
      </w:pPr>
      <w:r>
        <w:t xml:space="preserve">eighteen per cent of wells had either integrity failure, issues or uncertainties and seven per cent of them were decommissioned as a result of well integrity </w:t>
      </w:r>
      <w:r w:rsidRPr="000E7162">
        <w:t>issues</w:t>
      </w:r>
    </w:p>
    <w:p w:rsidR="00C226F6" w:rsidRDefault="00C226F6" w:rsidP="00C226F6">
      <w:pPr>
        <w:pStyle w:val="BRdotpoints"/>
      </w:pPr>
      <w:r w:rsidRPr="00CF1739">
        <w:t>the key factors in well failure related to</w:t>
      </w:r>
      <w:r>
        <w:t>:</w:t>
      </w:r>
      <w:r w:rsidRPr="00CF1739">
        <w:t xml:space="preserve"> </w:t>
      </w:r>
    </w:p>
    <w:p w:rsidR="00C226F6" w:rsidRDefault="00C226F6" w:rsidP="00C226F6">
      <w:pPr>
        <w:pStyle w:val="BR2nddotpoint"/>
      </w:pPr>
      <w:r w:rsidRPr="00CF1739">
        <w:t>operational decisions made during abnormal situations</w:t>
      </w:r>
    </w:p>
    <w:p w:rsidR="00C226F6" w:rsidRDefault="00C226F6" w:rsidP="00C226F6">
      <w:pPr>
        <w:pStyle w:val="BR2nddotpoint"/>
      </w:pPr>
      <w:r w:rsidRPr="00CF1739">
        <w:t>design issues where the long</w:t>
      </w:r>
      <w:r>
        <w:t>-</w:t>
      </w:r>
      <w:r w:rsidRPr="00CF1739">
        <w:t>term effects were not considered</w:t>
      </w:r>
    </w:p>
    <w:p w:rsidR="00C226F6" w:rsidRDefault="00C226F6" w:rsidP="00C226F6">
      <w:pPr>
        <w:pStyle w:val="BR2nddotpoint"/>
      </w:pPr>
      <w:proofErr w:type="gramStart"/>
      <w:r>
        <w:t>an</w:t>
      </w:r>
      <w:proofErr w:type="gramEnd"/>
      <w:r>
        <w:t xml:space="preserve"> </w:t>
      </w:r>
      <w:r w:rsidRPr="00CF1739">
        <w:t>inability to account for rare events that may lead to major incidents</w:t>
      </w:r>
      <w:r>
        <w:t>.</w:t>
      </w:r>
      <w:r w:rsidDel="00E92721">
        <w:t xml:space="preserve"> </w:t>
      </w:r>
    </w:p>
    <w:p w:rsidR="00C226F6" w:rsidRDefault="00C226F6" w:rsidP="00C226F6">
      <w:pPr>
        <w:pStyle w:val="BRNormal"/>
      </w:pPr>
      <w:proofErr w:type="spellStart"/>
      <w:r w:rsidRPr="00C226F6">
        <w:t>Gasda</w:t>
      </w:r>
      <w:proofErr w:type="spellEnd"/>
      <w:r w:rsidRPr="003E4026">
        <w:t xml:space="preserve"> et al</w:t>
      </w:r>
      <w:r>
        <w:t>.</w:t>
      </w:r>
      <w:r w:rsidRPr="003E4026">
        <w:t xml:space="preserve"> (2010) assessed the applicability of the vertical interference test (VIT) by analysing test results with different numerical techniques to estimate the effective </w:t>
      </w:r>
      <w:r w:rsidRPr="003E4026">
        <w:lastRenderedPageBreak/>
        <w:t xml:space="preserve">permeability of a given well. It was found that field VIT testing </w:t>
      </w:r>
      <w:r>
        <w:t>wa</w:t>
      </w:r>
      <w:r w:rsidRPr="003E4026">
        <w:t xml:space="preserve">s an effective </w:t>
      </w:r>
      <w:r>
        <w:t>well</w:t>
      </w:r>
      <w:r w:rsidRPr="003E4026">
        <w:t xml:space="preserve"> integrity testing technique and that automated parameter estimation can be useful in reducing uncertainty in identifying key parameters associated with </w:t>
      </w:r>
      <w:r>
        <w:t>well</w:t>
      </w:r>
      <w:r w:rsidRPr="003E4026">
        <w:t xml:space="preserve"> integrity.</w:t>
      </w:r>
    </w:p>
    <w:p w:rsidR="00C226F6" w:rsidRPr="00F77B4F" w:rsidRDefault="00C226F6" w:rsidP="00261682">
      <w:pPr>
        <w:pStyle w:val="BRNormal"/>
      </w:pPr>
    </w:p>
    <w:p w:rsidR="00B87189" w:rsidRDefault="00B87189" w:rsidP="0041631C">
      <w:pPr>
        <w:pStyle w:val="Body"/>
      </w:pPr>
      <w:r w:rsidRPr="00236E7E">
        <w:rPr>
          <w:noProof/>
        </w:rPr>
        <w:drawing>
          <wp:inline distT="0" distB="0" distL="0" distR="0">
            <wp:extent cx="4486275" cy="3390169"/>
            <wp:effectExtent l="19050" t="19050" r="0" b="127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email"/>
                    <a:srcRect/>
                    <a:stretch>
                      <a:fillRect/>
                    </a:stretch>
                  </pic:blipFill>
                  <pic:spPr bwMode="auto">
                    <a:xfrm>
                      <a:off x="0" y="0"/>
                      <a:ext cx="4492142" cy="3394603"/>
                    </a:xfrm>
                    <a:prstGeom prst="rect">
                      <a:avLst/>
                    </a:prstGeom>
                    <a:noFill/>
                    <a:ln w="3175">
                      <a:solidFill>
                        <a:schemeClr val="tx1"/>
                      </a:solidFill>
                      <a:miter lim="800000"/>
                      <a:headEnd/>
                      <a:tailEnd/>
                    </a:ln>
                  </pic:spPr>
                </pic:pic>
              </a:graphicData>
            </a:graphic>
          </wp:inline>
        </w:drawing>
      </w:r>
    </w:p>
    <w:p w:rsidR="00B87189" w:rsidRDefault="00B87189" w:rsidP="00261682">
      <w:pPr>
        <w:pStyle w:val="BRcaption"/>
      </w:pPr>
      <w:bookmarkStart w:id="614" w:name="_Ref372719271"/>
      <w:r w:rsidRPr="00495049">
        <w:t xml:space="preserve">Figure </w:t>
      </w:r>
      <w:r w:rsidR="00B2334F">
        <w:fldChar w:fldCharType="begin"/>
      </w:r>
      <w:r>
        <w:instrText xml:space="preserve"> SEQ Figure \* ARABIC </w:instrText>
      </w:r>
      <w:r w:rsidR="00B2334F">
        <w:fldChar w:fldCharType="separate"/>
      </w:r>
      <w:r w:rsidR="00921199">
        <w:t>18</w:t>
      </w:r>
      <w:r w:rsidR="00B2334F">
        <w:fldChar w:fldCharType="end"/>
      </w:r>
      <w:bookmarkEnd w:id="614"/>
      <w:r w:rsidRPr="00495049">
        <w:t xml:space="preserve"> Age and category barrier element failure (</w:t>
      </w:r>
      <w:r w:rsidR="00786309">
        <w:rPr>
          <w:rFonts w:cs="Arial"/>
        </w:rPr>
        <w:t>©</w:t>
      </w:r>
      <w:r w:rsidR="00786309">
        <w:t xml:space="preserve"> Copyright, </w:t>
      </w:r>
      <w:r w:rsidRPr="00495049">
        <w:t xml:space="preserve">Birgit </w:t>
      </w:r>
      <w:r w:rsidR="00786309">
        <w:t>&amp;</w:t>
      </w:r>
      <w:r w:rsidR="00786309" w:rsidRPr="00495049">
        <w:t xml:space="preserve"> </w:t>
      </w:r>
      <w:r w:rsidRPr="00495049">
        <w:t>Aadnoy 2008)</w:t>
      </w:r>
      <w:r>
        <w:t>.</w:t>
      </w:r>
    </w:p>
    <w:p w:rsidR="00B87189" w:rsidRDefault="00B87189" w:rsidP="00B87189">
      <w:pPr>
        <w:pStyle w:val="Body"/>
      </w:pPr>
    </w:p>
    <w:p w:rsidR="00B87189" w:rsidRDefault="00B87189" w:rsidP="00261682">
      <w:pPr>
        <w:pStyle w:val="BRNormal"/>
      </w:pPr>
      <w:r>
        <w:t xml:space="preserve">Watson and </w:t>
      </w:r>
      <w:proofErr w:type="spellStart"/>
      <w:r>
        <w:t>Bachu</w:t>
      </w:r>
      <w:proofErr w:type="spellEnd"/>
      <w:r>
        <w:t xml:space="preserve"> (2009) studied records from industry of well leakage at the surface as surface-casing-vent flow (SCVF) through well annuli </w:t>
      </w:r>
      <w:r w:rsidRPr="00842928">
        <w:t>and gas migration outside</w:t>
      </w:r>
      <w:r>
        <w:t xml:space="preserve"> the casing, for Alberta, Canada. They found that leakage occurs in 4.5</w:t>
      </w:r>
      <w:r w:rsidR="00376348">
        <w:t> per cent</w:t>
      </w:r>
      <w:r>
        <w:t xml:space="preserve"> of wells within th</w:t>
      </w:r>
      <w:r w:rsidR="00376348">
        <w:t>e</w:t>
      </w:r>
      <w:r>
        <w:t xml:space="preserve"> region.</w:t>
      </w:r>
    </w:p>
    <w:p w:rsidR="00B87189" w:rsidRDefault="00B87189" w:rsidP="00261682">
      <w:pPr>
        <w:pStyle w:val="BRNormal"/>
      </w:pPr>
      <w:r w:rsidRPr="003E4026">
        <w:t>Crow et al</w:t>
      </w:r>
      <w:r w:rsidR="00376348">
        <w:t>.</w:t>
      </w:r>
      <w:r w:rsidRPr="003E4026">
        <w:t xml:space="preserve"> (2009) undertook a well integrity study of a 30 year old production well installed in a high CO</w:t>
      </w:r>
      <w:r w:rsidRPr="00A31A69">
        <w:rPr>
          <w:vertAlign w:val="subscript"/>
        </w:rPr>
        <w:t>2</w:t>
      </w:r>
      <w:r w:rsidRPr="003E4026">
        <w:t xml:space="preserve">-bearing formation. </w:t>
      </w:r>
      <w:r>
        <w:t>A range of monitoring tests were used including s</w:t>
      </w:r>
      <w:r w:rsidRPr="003E4026">
        <w:t xml:space="preserve">idewall cores </w:t>
      </w:r>
      <w:r>
        <w:t xml:space="preserve">that </w:t>
      </w:r>
      <w:r w:rsidRPr="003E4026">
        <w:t>were taken to recover casing, cement and formation samples for laboratory analysis</w:t>
      </w:r>
      <w:r>
        <w:t>, d</w:t>
      </w:r>
      <w:r w:rsidRPr="003E4026">
        <w:t>own-hole ultrasonic imaging</w:t>
      </w:r>
      <w:r>
        <w:t>, multi</w:t>
      </w:r>
      <w:r w:rsidR="00376348">
        <w:t>-</w:t>
      </w:r>
      <w:r>
        <w:t xml:space="preserve">finger </w:t>
      </w:r>
      <w:proofErr w:type="spellStart"/>
      <w:r>
        <w:t>caliper</w:t>
      </w:r>
      <w:proofErr w:type="spellEnd"/>
      <w:r>
        <w:t xml:space="preserve"> logs and a</w:t>
      </w:r>
      <w:r w:rsidRPr="003E4026">
        <w:t xml:space="preserve"> vertical interference test (VIT) </w:t>
      </w:r>
      <w:r>
        <w:t xml:space="preserve">that </w:t>
      </w:r>
      <w:r w:rsidRPr="003E4026">
        <w:t>was</w:t>
      </w:r>
      <w:r>
        <w:t xml:space="preserve"> </w:t>
      </w:r>
      <w:r w:rsidRPr="003E4026">
        <w:t xml:space="preserve">conducted to measure the response of an applied pressure across a cemented shale section. A simulated numerical analysis was </w:t>
      </w:r>
      <w:r>
        <w:t>undertaken</w:t>
      </w:r>
      <w:r w:rsidRPr="003E4026">
        <w:t xml:space="preserve"> using</w:t>
      </w:r>
      <w:r>
        <w:t xml:space="preserve"> the</w:t>
      </w:r>
      <w:r w:rsidRPr="003E4026">
        <w:t xml:space="preserve"> VIT data. It was found that there was discrepancy between simulated and measured results, with increased permeability using the VIT data. This was considered </w:t>
      </w:r>
      <w:r w:rsidR="00376348">
        <w:t xml:space="preserve">to be </w:t>
      </w:r>
      <w:r w:rsidRPr="003E4026">
        <w:t>due to a scaling issue whereby core sample testing did not include communication along material interfaces</w:t>
      </w:r>
      <w:r>
        <w:t xml:space="preserve"> and </w:t>
      </w:r>
      <w:r w:rsidRPr="003E4026">
        <w:t>that the most likely leakage path would be along interfaces.</w:t>
      </w:r>
      <w:r>
        <w:t xml:space="preserve"> Crow</w:t>
      </w:r>
      <w:r w:rsidR="00376348">
        <w:t> </w:t>
      </w:r>
      <w:r>
        <w:t>et</w:t>
      </w:r>
      <w:r w:rsidR="00376348">
        <w:t> </w:t>
      </w:r>
      <w:r>
        <w:t>al</w:t>
      </w:r>
      <w:r w:rsidR="00376348">
        <w:t>. </w:t>
      </w:r>
      <w:r>
        <w:t xml:space="preserve">(2009) concluded that current technologies are suitable to determine well barrier condition. The logging results were found to correlate well with the VIT results and the side wall core sampling results. </w:t>
      </w:r>
    </w:p>
    <w:p w:rsidR="00B87189" w:rsidRPr="003C0E1B" w:rsidRDefault="00B87189" w:rsidP="00261682">
      <w:pPr>
        <w:pStyle w:val="BRNormal"/>
      </w:pPr>
      <w:r w:rsidRPr="003C0E1B">
        <w:t>A review of hydraulic fracturing activity in the UK was commissioned by the UK Government to evaluate risks associated with shale gas extraction and develop best practice (Royal Society 2012).</w:t>
      </w:r>
      <w:r>
        <w:t xml:space="preserve"> </w:t>
      </w:r>
      <w:r w:rsidRPr="003C0E1B">
        <w:t xml:space="preserve">The </w:t>
      </w:r>
      <w:r w:rsidR="00376348">
        <w:t>bore</w:t>
      </w:r>
      <w:r w:rsidR="00376348" w:rsidRPr="003C0E1B">
        <w:t xml:space="preserve"> </w:t>
      </w:r>
      <w:r w:rsidRPr="003C0E1B">
        <w:t xml:space="preserve">integrity aspects </w:t>
      </w:r>
      <w:r>
        <w:t xml:space="preserve">addressed in the review </w:t>
      </w:r>
      <w:r w:rsidRPr="003C0E1B">
        <w:t xml:space="preserve">are applicable to other wells, in addition to those used for hydraulic fracturing, and focuses on design and </w:t>
      </w:r>
      <w:r w:rsidRPr="003C0E1B">
        <w:lastRenderedPageBreak/>
        <w:t xml:space="preserve">construction as the most important issues to ensure integrity. The report </w:t>
      </w:r>
      <w:r>
        <w:t xml:space="preserve">reviewed current assessment techniques and </w:t>
      </w:r>
      <w:r w:rsidRPr="003C0E1B">
        <w:t>recommended that during drilling and installation opera</w:t>
      </w:r>
      <w:r>
        <w:t xml:space="preserve">tions </w:t>
      </w:r>
      <w:r w:rsidR="008521C8">
        <w:t xml:space="preserve">bore </w:t>
      </w:r>
      <w:r>
        <w:t>casing integrity be assessed</w:t>
      </w:r>
      <w:r w:rsidRPr="003C0E1B">
        <w:t xml:space="preserve"> by pressure testing of mechanical strength. Formation pressure tests (</w:t>
      </w:r>
      <w:r>
        <w:t>as discussed in</w:t>
      </w:r>
      <w:r w:rsidR="00A56B70">
        <w:t xml:space="preserve"> Section 4.4.1</w:t>
      </w:r>
      <w:r w:rsidRPr="003C0E1B">
        <w:t xml:space="preserve">) </w:t>
      </w:r>
      <w:r>
        <w:t xml:space="preserve">were also recommended to </w:t>
      </w:r>
      <w:r w:rsidRPr="003C0E1B">
        <w:t>be carried out to understand local stress regimes in the surrounding rocks, which will inform changes to the well design</w:t>
      </w:r>
      <w:r w:rsidR="008521C8">
        <w:t>,</w:t>
      </w:r>
      <w:r w:rsidRPr="003C0E1B">
        <w:t xml:space="preserve"> as required.</w:t>
      </w:r>
    </w:p>
    <w:p w:rsidR="00C006E3" w:rsidRDefault="00B87189" w:rsidP="00261682">
      <w:pPr>
        <w:pStyle w:val="BRNormal"/>
      </w:pPr>
      <w:r w:rsidRPr="003C0E1B">
        <w:t xml:space="preserve">Confidence in cement emplacement and integrity (as well as casing integrity) can also be gained by pressure tests and acoustic techniques. </w:t>
      </w:r>
      <w:r>
        <w:t>Royal Society</w:t>
      </w:r>
      <w:r w:rsidRPr="003C0E1B">
        <w:t xml:space="preserve"> noted that</w:t>
      </w:r>
      <w:r w:rsidR="00C006E3">
        <w:t>:</w:t>
      </w:r>
      <w:r w:rsidRPr="003C0E1B">
        <w:t xml:space="preserve"> </w:t>
      </w:r>
    </w:p>
    <w:p w:rsidR="00C006E3" w:rsidRDefault="00B87189" w:rsidP="00BE07E6">
      <w:pPr>
        <w:pStyle w:val="BRQuote"/>
      </w:pPr>
      <w:r w:rsidRPr="003C0E1B">
        <w:t>‘</w:t>
      </w:r>
      <w:r w:rsidR="00C006E3">
        <w:t>…</w:t>
      </w:r>
      <w:r w:rsidRPr="003C0E1B">
        <w:t xml:space="preserve">despite the quality of the initial cementation, some wells can still leak over time’. </w:t>
      </w:r>
    </w:p>
    <w:p w:rsidR="00786BDF" w:rsidRPr="00393AC3" w:rsidRDefault="00786BDF" w:rsidP="00BE07E6">
      <w:pPr>
        <w:pStyle w:val="BRQuote"/>
      </w:pPr>
      <w:r w:rsidRPr="00393AC3">
        <w:rPr>
          <w:i w:val="0"/>
        </w:rPr>
        <w:t xml:space="preserve">© Copyright, Royal Society </w:t>
      </w:r>
      <w:r w:rsidR="00EF1F66">
        <w:rPr>
          <w:i w:val="0"/>
        </w:rPr>
        <w:t>(</w:t>
      </w:r>
      <w:r w:rsidRPr="00393AC3">
        <w:rPr>
          <w:i w:val="0"/>
        </w:rPr>
        <w:t>2012</w:t>
      </w:r>
      <w:r w:rsidR="00EF1F66">
        <w:rPr>
          <w:i w:val="0"/>
        </w:rPr>
        <w:t>)</w:t>
      </w:r>
    </w:p>
    <w:p w:rsidR="00B87189" w:rsidRPr="00BE07E6" w:rsidRDefault="00B87189" w:rsidP="00261682">
      <w:pPr>
        <w:pStyle w:val="BRNormal"/>
      </w:pPr>
      <w:r w:rsidRPr="003C0E1B">
        <w:t>An explanation for this was given as cement shrinkage. Shrinkage can</w:t>
      </w:r>
      <w:r w:rsidR="00C006E3">
        <w:t xml:space="preserve"> </w:t>
      </w:r>
      <w:r w:rsidRPr="003C0E1B">
        <w:t xml:space="preserve">lead to circumferential cracks that can grow due to changes in pressure gradients and cause leakage, although modern cement formulations are resistant to shrinkage. To mitigate leakage the report suggested </w:t>
      </w:r>
      <w:r w:rsidR="00C006E3">
        <w:t xml:space="preserve">that </w:t>
      </w:r>
      <w:r w:rsidRPr="003C0E1B">
        <w:t>best practice is to cement casings all the way back to surface</w:t>
      </w:r>
      <w:r>
        <w:t xml:space="preserve"> </w:t>
      </w:r>
      <w:r w:rsidRPr="003C0E1B">
        <w:t xml:space="preserve">(Royal Society 2012). </w:t>
      </w:r>
    </w:p>
    <w:p w:rsidR="00C006E3" w:rsidRDefault="00B87189" w:rsidP="00261682">
      <w:pPr>
        <w:pStyle w:val="BRNormal"/>
      </w:pPr>
      <w:r w:rsidRPr="003E4026">
        <w:t xml:space="preserve">In the UK the </w:t>
      </w:r>
      <w:r w:rsidRPr="00526FF6">
        <w:rPr>
          <w:i/>
        </w:rPr>
        <w:t>Offshore Installations and Wells Regulations 1996</w:t>
      </w:r>
      <w:r w:rsidRPr="003E4026">
        <w:t xml:space="preserve"> requires an independent and competent person to examine well design and construction information. The Royal Society </w:t>
      </w:r>
      <w:r w:rsidR="00C006E3">
        <w:t xml:space="preserve">(2012) </w:t>
      </w:r>
      <w:r w:rsidRPr="003E4026">
        <w:t xml:space="preserve">review recommended that the existing well examiner scheme should be widened to include environmental perspectives in addition to health and safety. In terms of post-construction monitoring of </w:t>
      </w:r>
      <w:r>
        <w:t>coal seam gas</w:t>
      </w:r>
      <w:r w:rsidRPr="003E4026">
        <w:t xml:space="preserve"> wells</w:t>
      </w:r>
      <w:r w:rsidR="00C006E3">
        <w:t>,</w:t>
      </w:r>
      <w:r w:rsidRPr="003E4026">
        <w:t xml:space="preserve"> there is no legislative requirement in the UK for pressure tests or geophysical analysis. However, emphasis is placed on operators continuing to monitor and verify well integrity during operations. This monitoring should include</w:t>
      </w:r>
      <w:r w:rsidR="00C006E3">
        <w:t>:</w:t>
      </w:r>
    </w:p>
    <w:p w:rsidR="00C006E3" w:rsidRDefault="00B87189" w:rsidP="00BE07E6">
      <w:pPr>
        <w:pStyle w:val="BRQuote"/>
      </w:pPr>
      <w:proofErr w:type="gramStart"/>
      <w:r w:rsidRPr="003E4026">
        <w:t>‘</w:t>
      </w:r>
      <w:r w:rsidR="00C006E3">
        <w:t>…</w:t>
      </w:r>
      <w:r w:rsidRPr="003E4026">
        <w:t xml:space="preserve">regular sampling of near surface aquifers’ </w:t>
      </w:r>
      <w:r w:rsidRPr="008B0933">
        <w:rPr>
          <w:i w:val="0"/>
        </w:rPr>
        <w:t>and</w:t>
      </w:r>
      <w:r w:rsidRPr="003E4026">
        <w:t xml:space="preserve"> ‘</w:t>
      </w:r>
      <w:r w:rsidR="00C006E3">
        <w:t>…</w:t>
      </w:r>
      <w:r w:rsidRPr="003E4026">
        <w:t>continuous monitoring of ground gas emissions</w:t>
      </w:r>
      <w:r w:rsidR="00C006E3">
        <w:t>.</w:t>
      </w:r>
      <w:r w:rsidRPr="003E4026">
        <w:t>’</w:t>
      </w:r>
      <w:proofErr w:type="gramEnd"/>
    </w:p>
    <w:p w:rsidR="00B87189" w:rsidRPr="008B0933" w:rsidRDefault="00C006E3" w:rsidP="00BE07E6">
      <w:pPr>
        <w:pStyle w:val="BRQuote"/>
      </w:pPr>
      <w:r>
        <w:rPr>
          <w:i w:val="0"/>
        </w:rPr>
        <w:t xml:space="preserve">© Copyright, </w:t>
      </w:r>
      <w:r w:rsidR="00B87189" w:rsidRPr="008B0933">
        <w:rPr>
          <w:i w:val="0"/>
        </w:rPr>
        <w:t xml:space="preserve">Royal Society </w:t>
      </w:r>
      <w:r w:rsidR="00842928">
        <w:rPr>
          <w:i w:val="0"/>
        </w:rPr>
        <w:t>(</w:t>
      </w:r>
      <w:r w:rsidR="00B87189" w:rsidRPr="008B0933">
        <w:rPr>
          <w:i w:val="0"/>
        </w:rPr>
        <w:t>2012</w:t>
      </w:r>
      <w:r w:rsidR="00842928">
        <w:rPr>
          <w:i w:val="0"/>
        </w:rPr>
        <w:t>)</w:t>
      </w:r>
    </w:p>
    <w:p w:rsidR="00B87189" w:rsidRDefault="00B87189" w:rsidP="00261682">
      <w:pPr>
        <w:pStyle w:val="BRNormal"/>
      </w:pPr>
      <w:r>
        <w:t>The Nebraska Grout Study</w:t>
      </w:r>
      <w:r w:rsidR="008B0933">
        <w:t xml:space="preserve"> (Ross 2010)</w:t>
      </w:r>
      <w:r>
        <w:t xml:space="preserve"> demonstrated that bentonite grout issues can occur in water bores. The Nebraska Grout Task Force was established in 2001 and used clear PVC casing to monitor bore integrity and increase </w:t>
      </w:r>
      <w:r w:rsidR="008B0933">
        <w:t xml:space="preserve">the </w:t>
      </w:r>
      <w:r>
        <w:t xml:space="preserve">awareness </w:t>
      </w:r>
      <w:r w:rsidR="008B0933">
        <w:t xml:space="preserve">of </w:t>
      </w:r>
      <w:r>
        <w:t xml:space="preserve">regulatory personnel on well design and construction. The bores were inspected 16 months after construction and video footage showed that there were large voids and cracks in the grout column. The study highlighted that all </w:t>
      </w:r>
      <w:r w:rsidR="008B0933">
        <w:t xml:space="preserve">of </w:t>
      </w:r>
      <w:r>
        <w:t xml:space="preserve">the grouts tested performed as expected in the saturated zone below the water table. </w:t>
      </w:r>
      <w:r w:rsidR="008B0933">
        <w:t>However, i</w:t>
      </w:r>
      <w:r>
        <w:t>n the unsaturated zone above the water table, all grouts developed cracks and voids within the first month after construction. Bentonite chip grout was found to perform the best out of all the grout recipes even in the unsaturated zone</w:t>
      </w:r>
      <w:r w:rsidR="008B0933">
        <w:t xml:space="preserve">. </w:t>
      </w:r>
      <w:r>
        <w:t>While th</w:t>
      </w:r>
      <w:r w:rsidR="008B0933">
        <w:t>e</w:t>
      </w:r>
      <w:r>
        <w:t xml:space="preserve"> study provide</w:t>
      </w:r>
      <w:r w:rsidR="008B0933">
        <w:t>d</w:t>
      </w:r>
      <w:r>
        <w:t xml:space="preserve"> useful information on how bentonite grout may fail, care must be taken in extrapolating these findings to the failure of the cement grouting used in Australian bores.</w:t>
      </w:r>
    </w:p>
    <w:p w:rsidR="00B87189" w:rsidRDefault="00B87189" w:rsidP="00261682">
      <w:pPr>
        <w:pStyle w:val="BRNormal"/>
      </w:pPr>
      <w:proofErr w:type="spellStart"/>
      <w:r>
        <w:t>Bourgoyne</w:t>
      </w:r>
      <w:proofErr w:type="spellEnd"/>
      <w:r>
        <w:t xml:space="preserve"> et al</w:t>
      </w:r>
      <w:r w:rsidR="00300F16">
        <w:t>.</w:t>
      </w:r>
      <w:r>
        <w:t xml:space="preserve"> (1999) </w:t>
      </w:r>
      <w:r w:rsidR="00300F16">
        <w:t xml:space="preserve">reported </w:t>
      </w:r>
      <w:r>
        <w:t xml:space="preserve">that a large number of producing wells on the outer continental shelf </w:t>
      </w:r>
      <w:r w:rsidR="0058565C">
        <w:t xml:space="preserve">of the US </w:t>
      </w:r>
      <w:r>
        <w:t>developed undesirable and sometime</w:t>
      </w:r>
      <w:r w:rsidR="002621CA">
        <w:t>s</w:t>
      </w:r>
      <w:r>
        <w:t xml:space="preserve"> potentially dangerous sustained casing p</w:t>
      </w:r>
      <w:r w:rsidRPr="00214FAB">
        <w:t xml:space="preserve">ressure </w:t>
      </w:r>
      <w:r>
        <w:t xml:space="preserve">in one or more of the </w:t>
      </w:r>
      <w:r w:rsidRPr="00727AAC">
        <w:t>casing</w:t>
      </w:r>
      <w:r>
        <w:t>s</w:t>
      </w:r>
      <w:r w:rsidRPr="00727AAC">
        <w:t xml:space="preserve">. The study highlighted that many well integrity problems were the result of poor primary cement jobs and that the most significant cause was a poor cement bond. Gas flow or water flow through unset cement was identified as a major cause of </w:t>
      </w:r>
      <w:r>
        <w:t>sustained casing p</w:t>
      </w:r>
      <w:r w:rsidRPr="00214FAB">
        <w:t>ressure</w:t>
      </w:r>
      <w:r w:rsidRPr="00727AAC">
        <w:t xml:space="preserve"> in the outer </w:t>
      </w:r>
      <w:r>
        <w:t>casing</w:t>
      </w:r>
      <w:r w:rsidRPr="00727AAC">
        <w:t xml:space="preserve">. About one-third of the </w:t>
      </w:r>
      <w:r>
        <w:t>casings</w:t>
      </w:r>
      <w:r w:rsidRPr="00727AAC">
        <w:t xml:space="preserve"> ex</w:t>
      </w:r>
      <w:r>
        <w:t>hibited sustained casing p</w:t>
      </w:r>
      <w:r w:rsidRPr="00214FAB">
        <w:t>ressure</w:t>
      </w:r>
      <w:r w:rsidRPr="00727AAC">
        <w:t xml:space="preserve"> in wells that </w:t>
      </w:r>
      <w:r>
        <w:t>were</w:t>
      </w:r>
      <w:r w:rsidRPr="00727AAC">
        <w:t xml:space="preserve"> active.</w:t>
      </w:r>
      <w:r>
        <w:t xml:space="preserve"> </w:t>
      </w:r>
    </w:p>
    <w:p w:rsidR="00B87189" w:rsidRDefault="00300F16" w:rsidP="00261682">
      <w:pPr>
        <w:pStyle w:val="BRNormal"/>
      </w:pPr>
      <w:r>
        <w:lastRenderedPageBreak/>
        <w:t xml:space="preserve">The </w:t>
      </w:r>
      <w:proofErr w:type="spellStart"/>
      <w:r w:rsidR="00B87189">
        <w:t>Bourgoyne</w:t>
      </w:r>
      <w:proofErr w:type="spellEnd"/>
      <w:r w:rsidR="00B87189">
        <w:t xml:space="preserve"> et al</w:t>
      </w:r>
      <w:r>
        <w:t>.</w:t>
      </w:r>
      <w:r w:rsidR="00B87189">
        <w:t xml:space="preserve"> (1999) </w:t>
      </w:r>
      <w:r>
        <w:t xml:space="preserve">study </w:t>
      </w:r>
      <w:r w:rsidR="00B87189">
        <w:t xml:space="preserve">recommended that </w:t>
      </w:r>
      <w:r>
        <w:t>implementing</w:t>
      </w:r>
      <w:r w:rsidRPr="00214FAB">
        <w:t xml:space="preserve"> </w:t>
      </w:r>
      <w:r w:rsidR="00B87189" w:rsidRPr="00214FAB">
        <w:t xml:space="preserve">best cementing practices when designing and completing </w:t>
      </w:r>
      <w:r>
        <w:t>a</w:t>
      </w:r>
      <w:r w:rsidRPr="00214FAB">
        <w:t xml:space="preserve"> </w:t>
      </w:r>
      <w:r w:rsidR="00B87189" w:rsidRPr="00214FAB">
        <w:t>well may</w:t>
      </w:r>
      <w:r w:rsidR="00B87189">
        <w:t xml:space="preserve"> prevent sustained casing p</w:t>
      </w:r>
      <w:r w:rsidR="00B87189" w:rsidRPr="00214FAB">
        <w:t>ressure</w:t>
      </w:r>
      <w:r w:rsidR="00B87189">
        <w:t xml:space="preserve"> in many instances</w:t>
      </w:r>
      <w:r w:rsidR="00786BDF">
        <w:t xml:space="preserve">. Best cementing practices would include consideration of </w:t>
      </w:r>
      <w:r w:rsidR="00B87189" w:rsidRPr="00214FAB">
        <w:t xml:space="preserve">cement quality and weight, waiting time, </w:t>
      </w:r>
      <w:proofErr w:type="gramStart"/>
      <w:r w:rsidR="00B87189" w:rsidRPr="00214FAB">
        <w:t>hole</w:t>
      </w:r>
      <w:proofErr w:type="gramEnd"/>
      <w:r w:rsidR="00B87189" w:rsidRPr="00214FAB">
        <w:t xml:space="preserve"> size, mud properties, pipe centrali</w:t>
      </w:r>
      <w:r w:rsidR="001024DF">
        <w:t>s</w:t>
      </w:r>
      <w:r w:rsidR="00B87189" w:rsidRPr="00214FAB">
        <w:t>ation and pre-cementing circulation procedures.</w:t>
      </w:r>
    </w:p>
    <w:p w:rsidR="00B87189" w:rsidRPr="00BA7D94" w:rsidRDefault="00786BDF" w:rsidP="00261682">
      <w:pPr>
        <w:pStyle w:val="BRNormal"/>
      </w:pPr>
      <w:r>
        <w:t>The results of d</w:t>
      </w:r>
      <w:r w:rsidR="00B87189">
        <w:t>esk</w:t>
      </w:r>
      <w:r>
        <w:t xml:space="preserve">-based </w:t>
      </w:r>
      <w:r w:rsidR="00B87189">
        <w:t xml:space="preserve">studies of potential </w:t>
      </w:r>
      <w:r w:rsidR="00B87189" w:rsidRPr="00BA7D94">
        <w:t xml:space="preserve">leakage </w:t>
      </w:r>
      <w:r>
        <w:t>(</w:t>
      </w:r>
      <w:r w:rsidR="00B87189">
        <w:t>across a given area</w:t>
      </w:r>
      <w:r>
        <w:t>)</w:t>
      </w:r>
      <w:r w:rsidR="00B87189">
        <w:t xml:space="preserve"> </w:t>
      </w:r>
      <w:r w:rsidR="00B87189" w:rsidRPr="00BA7D94">
        <w:t xml:space="preserve">as a result of poor </w:t>
      </w:r>
      <w:r>
        <w:t>bore</w:t>
      </w:r>
      <w:r w:rsidRPr="00BA7D94">
        <w:t xml:space="preserve"> </w:t>
      </w:r>
      <w:r w:rsidR="00B87189" w:rsidRPr="00BA7D94">
        <w:t xml:space="preserve">integrity can be useful </w:t>
      </w:r>
      <w:r>
        <w:t xml:space="preserve">to inform </w:t>
      </w:r>
      <w:r w:rsidR="00B87189" w:rsidRPr="00BA7D94">
        <w:t>risk assessment</w:t>
      </w:r>
      <w:r>
        <w:t>s</w:t>
      </w:r>
      <w:r w:rsidR="00B87189" w:rsidRPr="00BA7D94">
        <w:t xml:space="preserve"> and </w:t>
      </w:r>
      <w:r>
        <w:t xml:space="preserve">the </w:t>
      </w:r>
      <w:r w:rsidR="00B87189" w:rsidRPr="00BA7D94">
        <w:t>prioriti</w:t>
      </w:r>
      <w:r w:rsidR="001024DF">
        <w:t>s</w:t>
      </w:r>
      <w:r w:rsidR="00B87189" w:rsidRPr="00BA7D94">
        <w:t xml:space="preserve">ation of remedial works. However, good data sets are required and models </w:t>
      </w:r>
      <w:r w:rsidR="00B87189">
        <w:t xml:space="preserve">also </w:t>
      </w:r>
      <w:r w:rsidR="00B87189" w:rsidRPr="00BA7D94">
        <w:t>require calibration using field-based investigations.</w:t>
      </w:r>
      <w:r w:rsidR="00B87189">
        <w:t xml:space="preserve"> One of the key input parameters is a reliable estimate of well effective permeability/leakage. This can be obtained by direct measurement of a subset of wells followed by application of statistical analysis to include other wells. Field methods, such as those discussed in previous sections, are used to determine the well integrity and effective permeability of a small number of wells. This information is then extrapolated using an analytical or numerical model to determine if there are any spatial correlations. Another approach is to indirectly estimate effective permeability using data such as well age and depth etc. Some recent studies to develop basin-scale predictive models </w:t>
      </w:r>
      <w:r w:rsidR="006A11FB">
        <w:t>for carbon capture and storage (</w:t>
      </w:r>
      <w:r w:rsidR="00B87189" w:rsidRPr="004A2811">
        <w:t>CCS</w:t>
      </w:r>
      <w:r w:rsidR="006A11FB" w:rsidRPr="00BE07E6">
        <w:t>)</w:t>
      </w:r>
      <w:r w:rsidR="00B87189" w:rsidRPr="004A2811">
        <w:t xml:space="preserve"> wells are summari</w:t>
      </w:r>
      <w:r w:rsidR="001024DF" w:rsidRPr="004A2811">
        <w:t>s</w:t>
      </w:r>
      <w:r w:rsidR="00B87189" w:rsidRPr="004A2811">
        <w:t>ed below.</w:t>
      </w:r>
    </w:p>
    <w:p w:rsidR="00B87189" w:rsidRDefault="00B87189" w:rsidP="00261682">
      <w:pPr>
        <w:pStyle w:val="BRNormal"/>
      </w:pPr>
      <w:proofErr w:type="spellStart"/>
      <w:r w:rsidRPr="00BD646B">
        <w:t>Gasda</w:t>
      </w:r>
      <w:proofErr w:type="spellEnd"/>
      <w:r w:rsidRPr="00BD646B">
        <w:t xml:space="preserve"> et al</w:t>
      </w:r>
      <w:r w:rsidR="00930D10">
        <w:t>.</w:t>
      </w:r>
      <w:r w:rsidRPr="00BD646B">
        <w:t xml:space="preserve"> (2004) used a combined spatial and statistical analysis to characterise </w:t>
      </w:r>
      <w:r w:rsidR="000D3F89">
        <w:t xml:space="preserve">the </w:t>
      </w:r>
      <w:r w:rsidRPr="00BD646B">
        <w:t>CO</w:t>
      </w:r>
      <w:r w:rsidRPr="00CF1739">
        <w:rPr>
          <w:vertAlign w:val="subscript"/>
        </w:rPr>
        <w:t>2</w:t>
      </w:r>
      <w:r w:rsidRPr="00BD646B">
        <w:t xml:space="preserve"> leakage potential of abandoned oil and gas wells in </w:t>
      </w:r>
      <w:r>
        <w:t>the</w:t>
      </w:r>
      <w:r w:rsidRPr="00BD646B">
        <w:t xml:space="preserve"> mature Alberta Basin. </w:t>
      </w:r>
      <w:r>
        <w:t>T</w:t>
      </w:r>
      <w:r w:rsidRPr="00BD646B">
        <w:t>wo sets of parameters were identified as key inputs</w:t>
      </w:r>
      <w:r w:rsidR="000D3F89">
        <w:t>:</w:t>
      </w:r>
      <w:r w:rsidRPr="00BD646B">
        <w:t xml:space="preserve"> the spatial location of wells and the effective permeability of</w:t>
      </w:r>
      <w:r>
        <w:t xml:space="preserve"> each well</w:t>
      </w:r>
      <w:r w:rsidRPr="00BD646B">
        <w:t>. This require</w:t>
      </w:r>
      <w:r>
        <w:t>d</w:t>
      </w:r>
      <w:r w:rsidRPr="00BD646B">
        <w:t xml:space="preserve"> a high-quality database of well information and quantification of hydraulic properties using techniques discussed previously.</w:t>
      </w:r>
      <w:r>
        <w:t xml:space="preserve"> </w:t>
      </w:r>
      <w:r w:rsidRPr="00BD646B">
        <w:t xml:space="preserve">The study presented possible leakage pathways of </w:t>
      </w:r>
      <w:r w:rsidR="000D3F89" w:rsidRPr="00BD646B">
        <w:t>CO</w:t>
      </w:r>
      <w:r w:rsidR="000D3F89" w:rsidRPr="00CF1739">
        <w:rPr>
          <w:vertAlign w:val="subscript"/>
        </w:rPr>
        <w:t>2</w:t>
      </w:r>
      <w:r w:rsidR="000D3F89" w:rsidRPr="00BD646B">
        <w:t xml:space="preserve"> </w:t>
      </w:r>
      <w:r w:rsidRPr="00BD646B">
        <w:t>through an abandoned well</w:t>
      </w:r>
      <w:r>
        <w:t xml:space="preserve"> </w:t>
      </w:r>
      <w:r w:rsidR="000D3F89">
        <w:t>(</w:t>
      </w:r>
      <w:r w:rsidR="00397658">
        <w:t xml:space="preserve">refer to </w:t>
      </w:r>
      <w:r w:rsidR="000D3F89">
        <w:t>Figure 1)</w:t>
      </w:r>
      <w:r w:rsidRPr="00BD646B">
        <w:t xml:space="preserve">. These </w:t>
      </w:r>
      <w:r>
        <w:t xml:space="preserve">leakage </w:t>
      </w:r>
      <w:r w:rsidRPr="00BD646B">
        <w:t>pathways apply to fresh water, brine and natural gas movement</w:t>
      </w:r>
      <w:r>
        <w:t>,</w:t>
      </w:r>
      <w:r w:rsidRPr="00BD646B">
        <w:t xml:space="preserve"> given allowances for the specific physical properties of the particular fluid</w:t>
      </w:r>
      <w:r>
        <w:t xml:space="preserve"> of interest</w:t>
      </w:r>
      <w:r w:rsidRPr="00BD646B">
        <w:t>.</w:t>
      </w:r>
      <w:r>
        <w:t xml:space="preserve"> </w:t>
      </w:r>
    </w:p>
    <w:p w:rsidR="00B87189" w:rsidRDefault="00B87189" w:rsidP="00261682">
      <w:pPr>
        <w:pStyle w:val="BRNormal"/>
      </w:pPr>
      <w:r w:rsidRPr="00BD646B">
        <w:t xml:space="preserve">An analytical solution was developed by </w:t>
      </w:r>
      <w:proofErr w:type="spellStart"/>
      <w:r w:rsidRPr="00BD646B">
        <w:t>Cihan</w:t>
      </w:r>
      <w:proofErr w:type="spellEnd"/>
      <w:r w:rsidRPr="00BD646B">
        <w:t xml:space="preserve"> et al</w:t>
      </w:r>
      <w:r w:rsidR="00930D10">
        <w:t>.</w:t>
      </w:r>
      <w:r w:rsidRPr="00BD646B">
        <w:t xml:space="preserve"> (2012) to assess pressure build up and leakage rates in a multi</w:t>
      </w:r>
      <w:r w:rsidR="000D3F89">
        <w:t>-</w:t>
      </w:r>
      <w:r w:rsidRPr="00BD646B">
        <w:t>layered aquifer system. Pressure build up was studied in the context of gas (CO</w:t>
      </w:r>
      <w:r w:rsidRPr="00CF1739">
        <w:rPr>
          <w:vertAlign w:val="subscript"/>
        </w:rPr>
        <w:t>2</w:t>
      </w:r>
      <w:r w:rsidRPr="00BD646B">
        <w:t>) injection and storage in saturated aquifers, although the solution used single-phase fluid flow parameters</w:t>
      </w:r>
      <w:r>
        <w:t xml:space="preserve"> instead of more complex two-phase gas and water attributes</w:t>
      </w:r>
      <w:r w:rsidRPr="00BD646B">
        <w:t xml:space="preserve">. Leakage via wells and faults was described as ‘focused’ leakage in contrast to the ‘diffuse’ leakage across </w:t>
      </w:r>
      <w:proofErr w:type="spellStart"/>
      <w:r w:rsidRPr="00BD646B">
        <w:t>aquitard</w:t>
      </w:r>
      <w:proofErr w:type="spellEnd"/>
      <w:r w:rsidRPr="00BD646B">
        <w:t xml:space="preserve"> layers. They note that induced pressure changes can extend across thousands of square kilometres in the horizontal direction and many local wells and bores may need to be considered.</w:t>
      </w:r>
    </w:p>
    <w:p w:rsidR="00B87189" w:rsidRDefault="00B87189" w:rsidP="00261682">
      <w:pPr>
        <w:pStyle w:val="BRNormal"/>
      </w:pPr>
      <w:r w:rsidRPr="004A1C66">
        <w:t xml:space="preserve">Localised gas leakage, or fugitive gas emissions, associated with the </w:t>
      </w:r>
      <w:r>
        <w:t>coal seam gas</w:t>
      </w:r>
      <w:r w:rsidRPr="004A1C66">
        <w:t xml:space="preserve"> industry </w:t>
      </w:r>
      <w:r>
        <w:t>can</w:t>
      </w:r>
      <w:r w:rsidRPr="004A1C66">
        <w:t xml:space="preserve"> be a significant issue.</w:t>
      </w:r>
      <w:r>
        <w:t xml:space="preserve"> </w:t>
      </w:r>
      <w:r w:rsidRPr="004A1C66">
        <w:t>In Ohio</w:t>
      </w:r>
      <w:r>
        <w:t>, US</w:t>
      </w:r>
      <w:r w:rsidRPr="004A1C66">
        <w:t xml:space="preserve"> the Clinton sandstone is an oil and gas bearing reservoir </w:t>
      </w:r>
      <w:r>
        <w:t>with</w:t>
      </w:r>
      <w:r w:rsidRPr="004A1C66">
        <w:t xml:space="preserve"> over 79</w:t>
      </w:r>
      <w:r w:rsidR="00930D10">
        <w:t> </w:t>
      </w:r>
      <w:r w:rsidRPr="004A1C66">
        <w:t>00</w:t>
      </w:r>
      <w:r>
        <w:t>0 wells</w:t>
      </w:r>
      <w:r w:rsidRPr="004A1C66">
        <w:t xml:space="preserve"> (ODNR 2008).</w:t>
      </w:r>
      <w:r>
        <w:t xml:space="preserve"> </w:t>
      </w:r>
      <w:r w:rsidRPr="004A1C66">
        <w:t>A</w:t>
      </w:r>
      <w:r>
        <w:t>n</w:t>
      </w:r>
      <w:r w:rsidRPr="004A1C66">
        <w:t xml:space="preserve"> explosion occurred in December 2007, which dam</w:t>
      </w:r>
      <w:r>
        <w:t xml:space="preserve">aged a house in the Bainbridge </w:t>
      </w:r>
      <w:proofErr w:type="gramStart"/>
      <w:r>
        <w:t>t</w:t>
      </w:r>
      <w:r w:rsidRPr="004A1C66">
        <w:t>ownship</w:t>
      </w:r>
      <w:proofErr w:type="gramEnd"/>
      <w:r w:rsidRPr="004A1C66">
        <w:t xml:space="preserve"> as a result of a leaking gas producing well (ODNR 2008). The high pressures in the annulus of the production well caused gas to migrate into the natural fractures in the formation and into the overlying aquifers, where it discharged through local water wells (ODNR 2008).</w:t>
      </w:r>
      <w:r>
        <w:t xml:space="preserve"> </w:t>
      </w:r>
      <w:r w:rsidRPr="004A1C66">
        <w:t xml:space="preserve">The primary factors thought to </w:t>
      </w:r>
      <w:r>
        <w:t xml:space="preserve">have caused the leakage included </w:t>
      </w:r>
      <w:r w:rsidRPr="004A1C66">
        <w:t>poor cementing during construction</w:t>
      </w:r>
      <w:r>
        <w:t xml:space="preserve"> and the hydraulic fracturing program. The h</w:t>
      </w:r>
      <w:r w:rsidRPr="004A1C66">
        <w:t xml:space="preserve">ydraulic fracturing </w:t>
      </w:r>
      <w:r>
        <w:t xml:space="preserve">program allowed </w:t>
      </w:r>
      <w:r w:rsidRPr="004A1C66">
        <w:t xml:space="preserve">a </w:t>
      </w:r>
      <w:r>
        <w:t>long time lag (</w:t>
      </w:r>
      <w:r w:rsidRPr="004A1C66">
        <w:t>31 day</w:t>
      </w:r>
      <w:r>
        <w:t>s)</w:t>
      </w:r>
      <w:r w:rsidRPr="004A1C66">
        <w:t xml:space="preserve"> between the completion of the hydraulic fracturing and recovery of th</w:t>
      </w:r>
      <w:r>
        <w:t>e</w:t>
      </w:r>
      <w:r w:rsidRPr="004A1C66">
        <w:t xml:space="preserve"> fracturing fluids and </w:t>
      </w:r>
      <w:r>
        <w:t xml:space="preserve">subsequent </w:t>
      </w:r>
      <w:r w:rsidRPr="004A1C66">
        <w:t>pressure released from the formation (ODNR 2008).</w:t>
      </w:r>
      <w:r>
        <w:t xml:space="preserve"> </w:t>
      </w:r>
      <w:r w:rsidRPr="00646BA6">
        <w:t xml:space="preserve">Experience in hydraulic fracturing in Australia and the </w:t>
      </w:r>
      <w:r w:rsidR="004A2811">
        <w:t>US</w:t>
      </w:r>
      <w:r w:rsidRPr="00646BA6">
        <w:t xml:space="preserve"> has demonstrated that minimising the time between completing the hydraulic fracturing process and the recovery of fracturing fluids will minimise the likelihood of the fracturing fluids migrating out of the gas</w:t>
      </w:r>
      <w:r w:rsidR="004A2811">
        <w:t>-</w:t>
      </w:r>
      <w:r w:rsidRPr="00646BA6">
        <w:t>bearing layer (Green et al. 2012).</w:t>
      </w:r>
    </w:p>
    <w:p w:rsidR="00C226F6" w:rsidRDefault="00C226F6" w:rsidP="00261682">
      <w:pPr>
        <w:pStyle w:val="BRNormal"/>
      </w:pPr>
    </w:p>
    <w:p w:rsidR="00B87189" w:rsidRDefault="00B87189" w:rsidP="00FB472D">
      <w:pPr>
        <w:pStyle w:val="Heading2"/>
      </w:pPr>
      <w:bookmarkStart w:id="615" w:name="_Toc343447943"/>
      <w:bookmarkStart w:id="616" w:name="_Toc343447944"/>
      <w:bookmarkStart w:id="617" w:name="_Toc343447945"/>
      <w:bookmarkStart w:id="618" w:name="_Toc336609875"/>
      <w:bookmarkStart w:id="619" w:name="_Toc382992987"/>
      <w:bookmarkStart w:id="620" w:name="_Toc391459221"/>
      <w:bookmarkEnd w:id="615"/>
      <w:bookmarkEnd w:id="616"/>
      <w:bookmarkEnd w:id="617"/>
      <w:r w:rsidRPr="00AE1807">
        <w:lastRenderedPageBreak/>
        <w:t xml:space="preserve">Reporting </w:t>
      </w:r>
      <w:r w:rsidR="00261682" w:rsidRPr="00261682">
        <w:t>r</w:t>
      </w:r>
      <w:r w:rsidRPr="00261682">
        <w:t>equirements</w:t>
      </w:r>
      <w:bookmarkEnd w:id="618"/>
      <w:r>
        <w:t xml:space="preserve"> in Australia</w:t>
      </w:r>
      <w:bookmarkEnd w:id="619"/>
      <w:bookmarkEnd w:id="620"/>
    </w:p>
    <w:p w:rsidR="00B87189" w:rsidRDefault="00B87189" w:rsidP="00FB472D">
      <w:pPr>
        <w:pStyle w:val="Heading3"/>
      </w:pPr>
      <w:bookmarkStart w:id="621" w:name="_Toc335292841"/>
      <w:bookmarkStart w:id="622" w:name="_Toc336609876"/>
      <w:bookmarkStart w:id="623" w:name="_Toc382992988"/>
      <w:r w:rsidRPr="008E0D95">
        <w:t xml:space="preserve">Water </w:t>
      </w:r>
      <w:r w:rsidR="00261682" w:rsidRPr="00261682">
        <w:t>b</w:t>
      </w:r>
      <w:r w:rsidRPr="00261682">
        <w:t>ores</w:t>
      </w:r>
      <w:bookmarkEnd w:id="621"/>
      <w:bookmarkEnd w:id="622"/>
      <w:bookmarkEnd w:id="623"/>
    </w:p>
    <w:p w:rsidR="00B87189" w:rsidRDefault="00B87189" w:rsidP="00261682">
      <w:pPr>
        <w:pStyle w:val="BRNormal"/>
      </w:pPr>
      <w:r>
        <w:t>Australia</w:t>
      </w:r>
      <w:r w:rsidR="004A2811">
        <w:t>n</w:t>
      </w:r>
      <w:r>
        <w:t xml:space="preserve"> state </w:t>
      </w:r>
      <w:r w:rsidR="00DF09AB">
        <w:t xml:space="preserve">and territory </w:t>
      </w:r>
      <w:r>
        <w:t xml:space="preserve">governments regulate </w:t>
      </w:r>
      <w:r w:rsidRPr="00B052B1">
        <w:t xml:space="preserve">drilling contractors and consultants </w:t>
      </w:r>
      <w:r>
        <w:t xml:space="preserve">to ensure compliance </w:t>
      </w:r>
      <w:r w:rsidRPr="00B052B1">
        <w:t>with construction licences, and meet minimum standards for bore construction</w:t>
      </w:r>
      <w:r w:rsidR="00D22B36">
        <w:t xml:space="preserve"> (i.e. </w:t>
      </w:r>
      <w:r w:rsidR="00D22B36" w:rsidRPr="00650AE7">
        <w:t>MCRWB</w:t>
      </w:r>
      <w:r w:rsidR="00D22B36">
        <w:t>A)</w:t>
      </w:r>
      <w:r>
        <w:t xml:space="preserve"> (NUDLC 2012). Most jurisdictions require a bore to be registered and this involves submitting a bore completion report detailing the location, geology, construction, water quality, bore yield and other details as required. </w:t>
      </w:r>
    </w:p>
    <w:p w:rsidR="00B87189" w:rsidRDefault="00B87189" w:rsidP="00261682">
      <w:pPr>
        <w:pStyle w:val="BRNormal"/>
      </w:pPr>
      <w:r>
        <w:t>In many states</w:t>
      </w:r>
      <w:r w:rsidR="00DF09AB">
        <w:t xml:space="preserve"> and territories</w:t>
      </w:r>
      <w:r>
        <w:t>, there are also dedicated drilling inspectors that will inspect a drilling site to ensure compliance. However there is no regulatory requirement to monitor the integrity of the bore. Some jurisdictions may also undertake bore condition assessment reports on a periodic basis.</w:t>
      </w:r>
    </w:p>
    <w:p w:rsidR="00B87189" w:rsidRDefault="00B87189" w:rsidP="00FB472D">
      <w:pPr>
        <w:pStyle w:val="Heading3"/>
      </w:pPr>
      <w:bookmarkStart w:id="624" w:name="_Toc335292842"/>
      <w:bookmarkStart w:id="625" w:name="_Toc336609877"/>
      <w:bookmarkStart w:id="626" w:name="_Toc382992989"/>
      <w:r w:rsidRPr="008E0D95">
        <w:t xml:space="preserve">Coal </w:t>
      </w:r>
      <w:r w:rsidR="00261682" w:rsidRPr="00261682">
        <w:t>e</w:t>
      </w:r>
      <w:r w:rsidRPr="00261682">
        <w:t>xploration</w:t>
      </w:r>
      <w:r w:rsidRPr="008E0D95">
        <w:t xml:space="preserve"> </w:t>
      </w:r>
      <w:r w:rsidR="00261682">
        <w:t>b</w:t>
      </w:r>
      <w:r w:rsidRPr="008E0D95">
        <w:t>ores</w:t>
      </w:r>
      <w:bookmarkEnd w:id="624"/>
      <w:bookmarkEnd w:id="625"/>
      <w:bookmarkEnd w:id="626"/>
    </w:p>
    <w:p w:rsidR="00B87189" w:rsidRDefault="00B87189" w:rsidP="00261682">
      <w:pPr>
        <w:pStyle w:val="BRNormal"/>
      </w:pPr>
      <w:r>
        <w:t>In Australia, reporting requirements for coal and mineral exploration bores var</w:t>
      </w:r>
      <w:r w:rsidR="00DF09AB">
        <w:t>y</w:t>
      </w:r>
      <w:r>
        <w:t xml:space="preserve"> between jurisdiction</w:t>
      </w:r>
      <w:r w:rsidR="00DF09AB">
        <w:t>s</w:t>
      </w:r>
      <w:r>
        <w:t>. A mining exploration licence generally entitles drill exploration holes</w:t>
      </w:r>
      <w:r w:rsidR="00DF09AB">
        <w:t>,</w:t>
      </w:r>
      <w:r>
        <w:t xml:space="preserve"> among other activities. The exploration holes may have special requirements for drilling or construction techniques to ensure that groundwater resources are protected. In most jurisdictions mining exploration activity reports must be submitted to the regulator on a regular basis showing the type of work that has been undertaken in the mine lease exploration area</w:t>
      </w:r>
      <w:r w:rsidR="00DF09AB">
        <w:t>,</w:t>
      </w:r>
      <w:r>
        <w:t xml:space="preserve"> including exploration holes that have been drilled, constructed and decommissioned. </w:t>
      </w:r>
    </w:p>
    <w:p w:rsidR="00B87189" w:rsidRDefault="00B87189" w:rsidP="00261682">
      <w:pPr>
        <w:pStyle w:val="BRNormal"/>
      </w:pPr>
      <w:r>
        <w:t xml:space="preserve">It is the responsibility of the mining company to ensure that exploration holes meet the appropriate legislative requirements, are decommissioned appropriately and that relevant reports are submitted to the regulators. Some regulators will undertake audits to ensure that mining companies are compliant with regulations and the conditions of the mining lease. </w:t>
      </w:r>
      <w:r w:rsidRPr="000D2D07">
        <w:t>However, only a small proportion of exploration sites are audited and the extent of compliance of most exploration activities is unknown.</w:t>
      </w:r>
    </w:p>
    <w:p w:rsidR="00B87189" w:rsidRDefault="00261682" w:rsidP="00FB472D">
      <w:pPr>
        <w:pStyle w:val="Heading3"/>
      </w:pPr>
      <w:bookmarkStart w:id="627" w:name="_Toc335292843"/>
      <w:bookmarkStart w:id="628" w:name="_Toc336609878"/>
      <w:bookmarkStart w:id="629" w:name="_Toc382992990"/>
      <w:r>
        <w:t xml:space="preserve">Coal </w:t>
      </w:r>
      <w:r w:rsidRPr="00261682">
        <w:t>s</w:t>
      </w:r>
      <w:r w:rsidR="00B87189" w:rsidRPr="00261682">
        <w:t>eam</w:t>
      </w:r>
      <w:r w:rsidR="00B87189">
        <w:t xml:space="preserve"> </w:t>
      </w:r>
      <w:bookmarkEnd w:id="627"/>
      <w:r>
        <w:t>g</w:t>
      </w:r>
      <w:r w:rsidR="00B87189">
        <w:t>as</w:t>
      </w:r>
      <w:r w:rsidR="00B87189" w:rsidRPr="008E0D95">
        <w:t xml:space="preserve"> </w:t>
      </w:r>
      <w:r>
        <w:t>w</w:t>
      </w:r>
      <w:r w:rsidR="00B87189" w:rsidRPr="008E0D95">
        <w:t>ells</w:t>
      </w:r>
      <w:bookmarkEnd w:id="628"/>
      <w:bookmarkEnd w:id="629"/>
    </w:p>
    <w:p w:rsidR="00B87189" w:rsidRDefault="00B87189" w:rsidP="00261682">
      <w:pPr>
        <w:pStyle w:val="BRNormal"/>
      </w:pPr>
      <w:r>
        <w:t>Similar to mineral and coal exploration bores, reporting requirements will vary from jurisdiction to jurisdiction in Australia. Coal seam gas exploration and production activities are governed under the relevant petroleum and gas act, which clearly specify the design and construction requirements for a coal seam gas well. A post</w:t>
      </w:r>
      <w:r w:rsidR="005647C5">
        <w:t>-</w:t>
      </w:r>
      <w:r>
        <w:t>completion report is required to be submitted to the regulator</w:t>
      </w:r>
      <w:r w:rsidR="005647C5">
        <w:t>,</w:t>
      </w:r>
      <w:r>
        <w:t xml:space="preserve"> which details the actual construction of the well and any deviations from the design. If hydraulic fracturing has been undertaken on a well, a report detailing the hydraulic fracturing process, including volumes and chemicals used, is also required to be submitted to the regulator. </w:t>
      </w:r>
    </w:p>
    <w:p w:rsidR="00B87189" w:rsidRDefault="00B87189" w:rsidP="00261682">
      <w:pPr>
        <w:pStyle w:val="BRNormal"/>
      </w:pPr>
      <w:r>
        <w:t>The integrity of a coal seam gas well is monitored using the methods discussed in Section</w:t>
      </w:r>
      <w:r w:rsidR="00A56B70">
        <w:t xml:space="preserve"> 4.3 </w:t>
      </w:r>
      <w:r>
        <w:t>and</w:t>
      </w:r>
      <w:r w:rsidR="00A56B70">
        <w:t xml:space="preserve"> 4.4 </w:t>
      </w:r>
      <w:r>
        <w:t xml:space="preserve">on a regular basis (i.e. bi-annually or annually) to ensure well integrity is maintained and these reports are submitted to the regulator on an annual basis. </w:t>
      </w:r>
    </w:p>
    <w:p w:rsidR="00261682" w:rsidRDefault="00261682" w:rsidP="00261682">
      <w:pPr>
        <w:pStyle w:val="BRNormal"/>
        <w:sectPr w:rsidR="00261682" w:rsidSect="00D17FA4">
          <w:type w:val="continuous"/>
          <w:pgSz w:w="11900" w:h="16840" w:code="9"/>
          <w:pgMar w:top="2126" w:right="1418" w:bottom="1418" w:left="1418" w:header="142" w:footer="709" w:gutter="0"/>
          <w:cols w:space="284"/>
          <w:noEndnote/>
          <w:titlePg/>
          <w:docGrid w:linePitch="326"/>
        </w:sectPr>
      </w:pPr>
    </w:p>
    <w:p w:rsidR="00261682" w:rsidRDefault="00261682" w:rsidP="00261682">
      <w:pPr>
        <w:pStyle w:val="BRNormal"/>
      </w:pPr>
    </w:p>
    <w:p w:rsidR="00261682" w:rsidRDefault="00261682" w:rsidP="00261682">
      <w:pPr>
        <w:pStyle w:val="BRNormal"/>
      </w:pPr>
      <w:r>
        <w:br w:type="page"/>
      </w:r>
    </w:p>
    <w:p w:rsidR="00B87189" w:rsidRDefault="00B87189" w:rsidP="00FB472D">
      <w:pPr>
        <w:pStyle w:val="Heading1"/>
      </w:pPr>
      <w:bookmarkStart w:id="630" w:name="_Ref343246444"/>
      <w:bookmarkStart w:id="631" w:name="_Ref343246504"/>
      <w:bookmarkStart w:id="632" w:name="_Toc382992991"/>
      <w:bookmarkStart w:id="633" w:name="_Toc391459222"/>
      <w:r w:rsidRPr="007B46A0">
        <w:lastRenderedPageBreak/>
        <w:t xml:space="preserve">Bore </w:t>
      </w:r>
      <w:r w:rsidRPr="00261682">
        <w:t>decommissioning</w:t>
      </w:r>
      <w:bookmarkEnd w:id="630"/>
      <w:bookmarkEnd w:id="631"/>
      <w:bookmarkEnd w:id="632"/>
      <w:bookmarkEnd w:id="633"/>
    </w:p>
    <w:p w:rsidR="00B87189" w:rsidRDefault="00B87189" w:rsidP="00FB472D">
      <w:pPr>
        <w:pStyle w:val="Heading2"/>
      </w:pPr>
      <w:bookmarkStart w:id="634" w:name="_Toc382992992"/>
      <w:bookmarkStart w:id="635" w:name="_Toc391459223"/>
      <w:r w:rsidRPr="00261682">
        <w:t>Introduction</w:t>
      </w:r>
      <w:bookmarkEnd w:id="634"/>
      <w:bookmarkEnd w:id="635"/>
    </w:p>
    <w:p w:rsidR="00B87189" w:rsidRDefault="00B87189" w:rsidP="007945BC">
      <w:pPr>
        <w:pStyle w:val="BRNormal"/>
      </w:pPr>
      <w:r>
        <w:t xml:space="preserve">Bores have a finite life. Bores are typically designed for a particular productive purpose and when this is no longer being fulfilled they should be decommissioned </w:t>
      </w:r>
      <w:r w:rsidR="005647C5">
        <w:t>(</w:t>
      </w:r>
      <w:r>
        <w:t>or abandoned</w:t>
      </w:r>
      <w:r w:rsidR="005647C5">
        <w:t>)</w:t>
      </w:r>
      <w:r>
        <w:t xml:space="preserve">. The terms </w:t>
      </w:r>
      <w:r w:rsidR="00930D10">
        <w:t>‘</w:t>
      </w:r>
      <w:r>
        <w:t>decommission</w:t>
      </w:r>
      <w:r w:rsidR="00930D10">
        <w:t>’</w:t>
      </w:r>
      <w:r>
        <w:t xml:space="preserve"> and </w:t>
      </w:r>
      <w:r w:rsidR="00930D10">
        <w:t>‘</w:t>
      </w:r>
      <w:r>
        <w:t>abandon</w:t>
      </w:r>
      <w:r w:rsidR="00930D10">
        <w:t>’</w:t>
      </w:r>
      <w:r>
        <w:t xml:space="preserve"> are used interchangeably in this report. However, the terms mean different things in different industries and in different jurisdictions. For example, the term </w:t>
      </w:r>
      <w:r w:rsidR="00930D10">
        <w:t>‘</w:t>
      </w:r>
      <w:r>
        <w:t>d</w:t>
      </w:r>
      <w:r w:rsidRPr="00824CAA">
        <w:t>ecommission</w:t>
      </w:r>
      <w:r w:rsidR="00930D10">
        <w:t>’</w:t>
      </w:r>
      <w:r w:rsidRPr="00824CAA">
        <w:t xml:space="preserve"> </w:t>
      </w:r>
      <w:r>
        <w:t xml:space="preserve">generally refers to </w:t>
      </w:r>
      <w:r w:rsidRPr="00824CAA">
        <w:t xml:space="preserve">work undertaken to properly </w:t>
      </w:r>
      <w:r>
        <w:t xml:space="preserve">shut down a bore or well, except in Queensland where the term </w:t>
      </w:r>
      <w:r w:rsidR="00930D10">
        <w:t>‘</w:t>
      </w:r>
      <w:r>
        <w:t>abandon</w:t>
      </w:r>
      <w:r w:rsidR="00930D10">
        <w:t>’</w:t>
      </w:r>
      <w:r>
        <w:t xml:space="preserve"> is used for shutting down coal seam gas wells. This can be confusing as in New South Wales the term </w:t>
      </w:r>
      <w:r w:rsidR="00930D10">
        <w:t>‘</w:t>
      </w:r>
      <w:r>
        <w:t>a</w:t>
      </w:r>
      <w:r w:rsidRPr="00824CAA">
        <w:t>bandon</w:t>
      </w:r>
      <w:r w:rsidR="00930D10">
        <w:t>’</w:t>
      </w:r>
      <w:r w:rsidRPr="00824CAA">
        <w:t xml:space="preserve"> </w:t>
      </w:r>
      <w:r>
        <w:t xml:space="preserve">infers </w:t>
      </w:r>
      <w:r w:rsidRPr="00824CAA">
        <w:t xml:space="preserve">that the </w:t>
      </w:r>
      <w:r>
        <w:t>owner of a bore</w:t>
      </w:r>
      <w:r w:rsidRPr="00824CAA">
        <w:t xml:space="preserve"> has </w:t>
      </w:r>
      <w:r>
        <w:t>ceased using the bore indefinitely</w:t>
      </w:r>
      <w:r w:rsidRPr="00824CAA">
        <w:t xml:space="preserve"> </w:t>
      </w:r>
      <w:r>
        <w:t>but has not</w:t>
      </w:r>
      <w:r w:rsidRPr="00824CAA">
        <w:t xml:space="preserve"> proper</w:t>
      </w:r>
      <w:r>
        <w:t>ly shut down the bore</w:t>
      </w:r>
      <w:r w:rsidRPr="00824CAA">
        <w:t>.</w:t>
      </w:r>
    </w:p>
    <w:p w:rsidR="00B87189" w:rsidRDefault="00B87189" w:rsidP="007945BC">
      <w:pPr>
        <w:pStyle w:val="BRNormal"/>
      </w:pPr>
      <w:r>
        <w:t>All failed or unwanted drill holes, bores or wells should be decommissioned to restore, as far as possible, the previous aquifer isolation (NUDLC 2012). Decommissioning aims to protect the aquifers intersected by the bore from contamination, either by migration of surface water into the bore or mixing of water from different aquifers. Decommissioning may also be necessary to prevent uncontrol</w:t>
      </w:r>
      <w:r w:rsidR="00397658">
        <w:t>led discharge of fluids or gas.</w:t>
      </w:r>
      <w:r>
        <w:t xml:space="preserve"> The complexity of the decommissioning procedure depends primarily on the hydrogeology, well construction and groundwater quality. </w:t>
      </w:r>
    </w:p>
    <w:p w:rsidR="00B87189" w:rsidRDefault="00B87189" w:rsidP="007945BC">
      <w:pPr>
        <w:pStyle w:val="BRNormal"/>
      </w:pPr>
      <w:r>
        <w:t xml:space="preserve">In Australia, jurisdictional regulations provide a framework to ensure that water bores and exploration bores are decommissioned appropriately and this work reported to the appropriate regulator. However, the level of compliance and enforcement could be expected to vary between jurisdictions and </w:t>
      </w:r>
      <w:r w:rsidR="005647C5">
        <w:t>at the time of writing</w:t>
      </w:r>
      <w:r w:rsidR="00397658">
        <w:t>,</w:t>
      </w:r>
      <w:r w:rsidR="005647C5">
        <w:t xml:space="preserve"> </w:t>
      </w:r>
      <w:r>
        <w:t xml:space="preserve">information on decommissioning </w:t>
      </w:r>
      <w:r w:rsidR="005647C5">
        <w:t xml:space="preserve">was </w:t>
      </w:r>
      <w:r>
        <w:t>not readily accessible by the public.</w:t>
      </w:r>
      <w:bookmarkStart w:id="636" w:name="_Toc335292828"/>
      <w:bookmarkStart w:id="637" w:name="_Toc336609856"/>
    </w:p>
    <w:p w:rsidR="00B87189" w:rsidRDefault="00B87189" w:rsidP="00FB472D">
      <w:pPr>
        <w:pStyle w:val="Heading2"/>
      </w:pPr>
      <w:bookmarkStart w:id="638" w:name="_Toc382992993"/>
      <w:bookmarkStart w:id="639" w:name="_Toc391459224"/>
      <w:r w:rsidRPr="00AE1807">
        <w:t xml:space="preserve">Water </w:t>
      </w:r>
      <w:r w:rsidR="007945BC" w:rsidRPr="007945BC">
        <w:t>b</w:t>
      </w:r>
      <w:r w:rsidRPr="007945BC">
        <w:t>ores</w:t>
      </w:r>
      <w:bookmarkEnd w:id="636"/>
      <w:bookmarkEnd w:id="637"/>
      <w:bookmarkEnd w:id="638"/>
      <w:bookmarkEnd w:id="639"/>
    </w:p>
    <w:p w:rsidR="00B87189" w:rsidRDefault="00B87189" w:rsidP="007945BC">
      <w:pPr>
        <w:pStyle w:val="BRNormal"/>
      </w:pPr>
      <w:r>
        <w:t>A list of mandatory requirements to be met when decommissioning water bores is set out in the MCRWBA. Decommissioning requirements include (NULDC 2012):</w:t>
      </w:r>
    </w:p>
    <w:p w:rsidR="00B87189" w:rsidRDefault="00930D10" w:rsidP="007945BC">
      <w:pPr>
        <w:pStyle w:val="BRdotpoints"/>
      </w:pPr>
      <w:r>
        <w:t>e</w:t>
      </w:r>
      <w:r w:rsidR="00B87189">
        <w:t>limination of any physical hazards such as filling in holes</w:t>
      </w:r>
    </w:p>
    <w:p w:rsidR="00B87189" w:rsidRDefault="00930D10" w:rsidP="007945BC">
      <w:pPr>
        <w:pStyle w:val="BRdotpoints"/>
      </w:pPr>
      <w:r>
        <w:t>p</w:t>
      </w:r>
      <w:r w:rsidR="00B87189">
        <w:t>revention of groundwater contamination</w:t>
      </w:r>
    </w:p>
    <w:p w:rsidR="00B87189" w:rsidRDefault="00930D10" w:rsidP="007945BC">
      <w:pPr>
        <w:pStyle w:val="BRdotpoints"/>
      </w:pPr>
      <w:r>
        <w:t>p</w:t>
      </w:r>
      <w:r w:rsidR="00B87189">
        <w:t>revention of water intermixing</w:t>
      </w:r>
    </w:p>
    <w:p w:rsidR="00B87189" w:rsidRDefault="00930D10" w:rsidP="007945BC">
      <w:pPr>
        <w:pStyle w:val="BRdotpoints"/>
      </w:pPr>
      <w:proofErr w:type="gramStart"/>
      <w:r>
        <w:t>c</w:t>
      </w:r>
      <w:r w:rsidR="00B87189">
        <w:t>onservation</w:t>
      </w:r>
      <w:proofErr w:type="gramEnd"/>
      <w:r w:rsidR="00B87189">
        <w:t xml:space="preserve"> of yield and maintenance of hydrostatic head of the aquifers.</w:t>
      </w:r>
    </w:p>
    <w:p w:rsidR="005647C5" w:rsidRDefault="00B87189" w:rsidP="007945BC">
      <w:pPr>
        <w:pStyle w:val="BRNormal"/>
      </w:pPr>
      <w:r>
        <w:t xml:space="preserve">Bores may be decommissioned for a number of reasons and the preferred method of decommissioning is full grouting from the base to the surface of the hole (NUDLC 2012). Where it can be justified economically and environmentally, an alternative is to install a grout seal in the screened zone, followed by earth fill and then another grout seal at the surface. Similar methods may be used for multiple aquifer bores and flowing bores although each aquifer must be isolated. Regardless of the decommissioning methods used, a concrete or grout surface seal to a minimum depth of </w:t>
      </w:r>
      <w:r w:rsidR="005647C5">
        <w:t>5 m</w:t>
      </w:r>
      <w:r>
        <w:t xml:space="preserve"> must be installed. It is also recommended to perforate the casing to allow grout to fill any voids between the casing and the formation</w:t>
      </w:r>
      <w:r w:rsidR="005647C5">
        <w:t>,</w:t>
      </w:r>
      <w:r w:rsidRPr="000F2E54">
        <w:t xml:space="preserve"> </w:t>
      </w:r>
      <w:r>
        <w:t>to prevent water migratin</w:t>
      </w:r>
      <w:r w:rsidR="005647C5">
        <w:t>g</w:t>
      </w:r>
      <w:r>
        <w:t xml:space="preserve"> outside of the casing. </w:t>
      </w:r>
    </w:p>
    <w:p w:rsidR="00B87189" w:rsidRDefault="00B87189" w:rsidP="00397658">
      <w:pPr>
        <w:pStyle w:val="BRNormal"/>
      </w:pPr>
      <w:r>
        <w:lastRenderedPageBreak/>
        <w:t xml:space="preserve">The industry mandatory requirements for decommissioning water bores are also applicable to all test bores that have not been cased. The MCRWBA sets out mandatory requirements for reporting the decommissioning of water bores (NULDC 2012). Various state legislation also </w:t>
      </w:r>
      <w:proofErr w:type="gramStart"/>
      <w:r>
        <w:t>have</w:t>
      </w:r>
      <w:proofErr w:type="gramEnd"/>
      <w:r>
        <w:t xml:space="preserve"> requirements to report decommissioning of water bores including the </w:t>
      </w:r>
      <w:r w:rsidRPr="00397658">
        <w:rPr>
          <w:i/>
        </w:rPr>
        <w:t>Water</w:t>
      </w:r>
      <w:r w:rsidRPr="00C92CE2">
        <w:rPr>
          <w:i/>
        </w:rPr>
        <w:t xml:space="preserve"> Act 2000</w:t>
      </w:r>
      <w:r w:rsidRPr="00C92CE2">
        <w:t xml:space="preserve"> </w:t>
      </w:r>
      <w:r>
        <w:t>in Queensland. It needs not only to be mandatory and enforceable to ensure that water bores are decommissioned appropriately but regulators also need to have the capacity to ensure compliance.</w:t>
      </w:r>
    </w:p>
    <w:p w:rsidR="00B87189" w:rsidRDefault="00B87189" w:rsidP="00FB472D">
      <w:pPr>
        <w:pStyle w:val="Heading2"/>
      </w:pPr>
      <w:bookmarkStart w:id="640" w:name="_Toc335292829"/>
      <w:bookmarkStart w:id="641" w:name="_Toc336609857"/>
      <w:bookmarkStart w:id="642" w:name="_Ref376857583"/>
      <w:bookmarkStart w:id="643" w:name="_Toc382992994"/>
      <w:bookmarkStart w:id="644" w:name="_Toc391459225"/>
      <w:r w:rsidRPr="00AE1807">
        <w:t xml:space="preserve">Coal </w:t>
      </w:r>
      <w:r w:rsidR="007945BC" w:rsidRPr="007945BC">
        <w:t>m</w:t>
      </w:r>
      <w:r w:rsidRPr="007945BC">
        <w:t>ining</w:t>
      </w:r>
      <w:r w:rsidRPr="00AE1807">
        <w:t xml:space="preserve"> </w:t>
      </w:r>
      <w:r w:rsidR="007945BC">
        <w:t>e</w:t>
      </w:r>
      <w:r w:rsidRPr="00AE1807">
        <w:t xml:space="preserve">xploration </w:t>
      </w:r>
      <w:r w:rsidR="007945BC">
        <w:t>b</w:t>
      </w:r>
      <w:r w:rsidRPr="00AE1807">
        <w:t>ores</w:t>
      </w:r>
      <w:bookmarkEnd w:id="640"/>
      <w:bookmarkEnd w:id="641"/>
      <w:bookmarkEnd w:id="642"/>
      <w:bookmarkEnd w:id="643"/>
      <w:bookmarkEnd w:id="644"/>
    </w:p>
    <w:p w:rsidR="00B87189" w:rsidRDefault="00B87189" w:rsidP="007945BC">
      <w:pPr>
        <w:pStyle w:val="BRNormal"/>
      </w:pPr>
      <w:r w:rsidRPr="00D47D1E">
        <w:t xml:space="preserve">Mining exploration bores must be decommissioned or abandoned under the relevant </w:t>
      </w:r>
      <w:r>
        <w:t xml:space="preserve">Australian </w:t>
      </w:r>
      <w:r w:rsidRPr="00D47D1E">
        <w:t>mining legislation. Some jurisdictions have produced specific guidelines outlining decommissioning requirements for exploration (</w:t>
      </w:r>
      <w:proofErr w:type="spellStart"/>
      <w:r w:rsidRPr="00D47D1E">
        <w:t>DoR</w:t>
      </w:r>
      <w:proofErr w:type="spellEnd"/>
      <w:r w:rsidRPr="00D47D1E">
        <w:t xml:space="preserve"> 2011; DMP 2002; DPI 2002).</w:t>
      </w:r>
      <w:r>
        <w:t xml:space="preserve"> </w:t>
      </w:r>
      <w:r w:rsidRPr="00D47D1E">
        <w:t>For example</w:t>
      </w:r>
      <w:r>
        <w:t>,</w:t>
      </w:r>
      <w:r w:rsidRPr="00D47D1E">
        <w:t xml:space="preserve"> in Queensland</w:t>
      </w:r>
      <w:r>
        <w:t>,</w:t>
      </w:r>
      <w:r w:rsidRPr="00D47D1E">
        <w:t xml:space="preserve"> the </w:t>
      </w:r>
      <w:r w:rsidR="008A088D" w:rsidRPr="005C41DE">
        <w:rPr>
          <w:i/>
        </w:rPr>
        <w:t>C</w:t>
      </w:r>
      <w:r w:rsidRPr="005C41DE">
        <w:rPr>
          <w:i/>
        </w:rPr>
        <w:t>ode of environmental compliance for exploration and mineral development projects</w:t>
      </w:r>
      <w:r>
        <w:t xml:space="preserve"> (DEHP 2013)</w:t>
      </w:r>
      <w:r w:rsidRPr="00D47D1E">
        <w:t xml:space="preserve"> sets out the following requirements for exploration drill holes</w:t>
      </w:r>
      <w:r>
        <w:t>:</w:t>
      </w:r>
    </w:p>
    <w:p w:rsidR="00B87189" w:rsidRPr="007945BC" w:rsidRDefault="00B87189" w:rsidP="005C41DE">
      <w:pPr>
        <w:pStyle w:val="BRQuote"/>
      </w:pPr>
      <w:r w:rsidRPr="007945BC">
        <w:t>‘The holder of the environmental authority must decommission all non-artesian drill holes, apart from those still required for monitoring purposes as soon as practical, but no later than 6 months after the hole was drilled by undertaking the following actions:</w:t>
      </w:r>
    </w:p>
    <w:p w:rsidR="00B87189" w:rsidRPr="007945BC" w:rsidRDefault="00B87189" w:rsidP="005C41DE">
      <w:pPr>
        <w:pStyle w:val="BRQuote-listlevel1"/>
      </w:pPr>
      <w:r w:rsidRPr="007945BC">
        <w:t>where practical dispose of all unused drill chips to the hole or to a sump pit</w:t>
      </w:r>
    </w:p>
    <w:p w:rsidR="00B87189" w:rsidRPr="007945BC" w:rsidRDefault="00B87189" w:rsidP="005C41DE">
      <w:pPr>
        <w:pStyle w:val="BRQuote-listlevel1"/>
      </w:pPr>
      <w:r w:rsidRPr="007945BC">
        <w:t>cap the hole at a depth that is appropriate for the previous land use of the area (unless the land owner stipulates a future use which requires the cap to be placed deeper)</w:t>
      </w:r>
    </w:p>
    <w:p w:rsidR="00B87189" w:rsidRDefault="00B87189" w:rsidP="005C41DE">
      <w:pPr>
        <w:pStyle w:val="BRQuote-listlevel1"/>
      </w:pPr>
      <w:proofErr w:type="gramStart"/>
      <w:r w:rsidRPr="007945BC">
        <w:t>backfill</w:t>
      </w:r>
      <w:proofErr w:type="gramEnd"/>
      <w:r w:rsidRPr="007945BC">
        <w:t xml:space="preserve"> the hole above the cap with soil or material similar to the surrounding soil or material’.</w:t>
      </w:r>
    </w:p>
    <w:p w:rsidR="00A87927" w:rsidRPr="002E75EE" w:rsidRDefault="002E75EE" w:rsidP="005C41DE">
      <w:pPr>
        <w:pStyle w:val="BRQuote-listlevel1"/>
        <w:numPr>
          <w:ilvl w:val="0"/>
          <w:numId w:val="0"/>
        </w:numPr>
        <w:ind w:left="567"/>
      </w:pPr>
      <w:r>
        <w:rPr>
          <w:i w:val="0"/>
        </w:rPr>
        <w:t>© Copyright, DEHP (2013)</w:t>
      </w:r>
    </w:p>
    <w:p w:rsidR="002E75EE" w:rsidRDefault="00B87189" w:rsidP="007945BC">
      <w:pPr>
        <w:pStyle w:val="BRNormal"/>
      </w:pPr>
      <w:r>
        <w:t>In addition to the above, non-artesian aquifers must be isolated from each other</w:t>
      </w:r>
      <w:r w:rsidR="002E75EE">
        <w:t>:</w:t>
      </w:r>
    </w:p>
    <w:p w:rsidR="00B87189" w:rsidRPr="007945BC" w:rsidRDefault="00B87189" w:rsidP="005C41DE">
      <w:pPr>
        <w:pStyle w:val="BRQuote"/>
      </w:pPr>
      <w:r w:rsidRPr="007945BC">
        <w:t>‘</w:t>
      </w:r>
      <w:r w:rsidR="002E75EE">
        <w:t>…</w:t>
      </w:r>
      <w:r w:rsidRPr="007945BC">
        <w:t>where a drill hole intersects more than one water bearing strata by casing or plugging the hole as soon as practical after the hole is no longer required, but no later than 2 months after the hole was drilled, apart from those holes that are still required for monitoring purposes if:</w:t>
      </w:r>
    </w:p>
    <w:p w:rsidR="00B87189" w:rsidRPr="007945BC" w:rsidRDefault="00B87189" w:rsidP="005C41DE">
      <w:pPr>
        <w:pStyle w:val="BRQuote-listlevel1"/>
      </w:pPr>
      <w:r w:rsidRPr="007945BC">
        <w:t>the flow difference between aquifers exceeds 500 L/hour</w:t>
      </w:r>
    </w:p>
    <w:p w:rsidR="002E75EE" w:rsidRDefault="00B87189" w:rsidP="005C41DE">
      <w:pPr>
        <w:pStyle w:val="BRQuote-listlevel1"/>
      </w:pPr>
      <w:proofErr w:type="gramStart"/>
      <w:r w:rsidRPr="007945BC">
        <w:t>the</w:t>
      </w:r>
      <w:proofErr w:type="gramEnd"/>
      <w:r w:rsidRPr="007945BC">
        <w:t xml:space="preserve"> difference in electrical conductivity of water is greater than 10% of the lower value’</w:t>
      </w:r>
      <w:r w:rsidR="002E75EE">
        <w:t>.</w:t>
      </w:r>
    </w:p>
    <w:p w:rsidR="002E75EE" w:rsidRPr="00490F8C" w:rsidRDefault="002E75EE" w:rsidP="005C41DE">
      <w:pPr>
        <w:pStyle w:val="BRQuote"/>
      </w:pPr>
      <w:r w:rsidRPr="005C41DE">
        <w:rPr>
          <w:i w:val="0"/>
        </w:rPr>
        <w:t>© Copyright, DEHP (2013)</w:t>
      </w:r>
    </w:p>
    <w:p w:rsidR="00B87189" w:rsidRDefault="00B87189" w:rsidP="007945BC">
      <w:pPr>
        <w:pStyle w:val="BRNormal"/>
      </w:pPr>
      <w:r>
        <w:t>Bridges are sometimes used where it is not possible to grout a bore fully. A bridge is a solid fixture that is positioned in a drilled hole to form a base for grout or backfill material, when the drilled hole is to be only partially in</w:t>
      </w:r>
      <w:r w:rsidR="005752B2">
        <w:t>-</w:t>
      </w:r>
      <w:r>
        <w:t xml:space="preserve">filled (DPI 2002). Bridges can be made from wooden plugs or metal plates, cementing baskets, formation packers and, in some </w:t>
      </w:r>
      <w:proofErr w:type="gramStart"/>
      <w:r>
        <w:t>cases,</w:t>
      </w:r>
      <w:proofErr w:type="gramEnd"/>
      <w:r>
        <w:t xml:space="preserve"> hessian bags (DPI 2002).</w:t>
      </w:r>
    </w:p>
    <w:p w:rsidR="00B87189" w:rsidRDefault="00B87189" w:rsidP="007945BC">
      <w:pPr>
        <w:pStyle w:val="BRNormal"/>
      </w:pPr>
      <w:r>
        <w:t xml:space="preserve">Although there are regulations that specify the decommissioning process, it is difficult to determine the level of compliance in remote areas. For example, mining companies may require that the hole remain open so that they can return to collect further data. Where and if decommissioning actually occurs is not well documented. The level of compliance is not </w:t>
      </w:r>
      <w:r>
        <w:lastRenderedPageBreak/>
        <w:t xml:space="preserve">measured by regulators and </w:t>
      </w:r>
      <w:r w:rsidR="00526254">
        <w:t xml:space="preserve">at the time of writing </w:t>
      </w:r>
      <w:r>
        <w:t xml:space="preserve">information on completed bore decommissioning </w:t>
      </w:r>
      <w:r w:rsidR="00526254">
        <w:t xml:space="preserve">was </w:t>
      </w:r>
      <w:r>
        <w:t>not in the public domain.</w:t>
      </w:r>
    </w:p>
    <w:p w:rsidR="00B87189" w:rsidRDefault="00B87189" w:rsidP="00FB472D">
      <w:pPr>
        <w:pStyle w:val="Heading2"/>
      </w:pPr>
      <w:bookmarkStart w:id="645" w:name="_Toc335292830"/>
      <w:bookmarkStart w:id="646" w:name="_Toc336609858"/>
      <w:bookmarkStart w:id="647" w:name="_Toc382992995"/>
      <w:bookmarkStart w:id="648" w:name="_Toc391459226"/>
      <w:r>
        <w:t>C</w:t>
      </w:r>
      <w:r w:rsidRPr="00AE1807">
        <w:t xml:space="preserve">oal </w:t>
      </w:r>
      <w:r w:rsidR="007945BC" w:rsidRPr="007945BC">
        <w:t>s</w:t>
      </w:r>
      <w:r w:rsidRPr="007945BC">
        <w:t>eam</w:t>
      </w:r>
      <w:r w:rsidRPr="00AE1807">
        <w:t xml:space="preserve"> </w:t>
      </w:r>
      <w:r w:rsidR="007945BC">
        <w:t>g</w:t>
      </w:r>
      <w:r w:rsidRPr="00AE1807">
        <w:t xml:space="preserve">as </w:t>
      </w:r>
      <w:r w:rsidR="007945BC">
        <w:t>w</w:t>
      </w:r>
      <w:r w:rsidRPr="00AE1807">
        <w:t>ells</w:t>
      </w:r>
      <w:bookmarkEnd w:id="645"/>
      <w:bookmarkEnd w:id="646"/>
      <w:bookmarkEnd w:id="647"/>
      <w:bookmarkEnd w:id="648"/>
    </w:p>
    <w:p w:rsidR="00B87189" w:rsidRDefault="00B87189" w:rsidP="007945BC">
      <w:pPr>
        <w:pStyle w:val="BRNormal"/>
      </w:pPr>
      <w:r>
        <w:t xml:space="preserve">Coal seam gas well abandonment is undertaken in a way to ensure the environmentally sound and safe isolation of the well to protect ground water sources, to isolate the productive formations from the surrounding formations and to prevent migration of gas and fluids from the productive formation to the surface. This involves sealing the hole completely from the base to the surface using a series of cement plugs to provide a seal preventing any cross flow of water and gas (APPEA 2012). The wellhead is then removed and the steel casing filled with cement is cut off at least 1.5 </w:t>
      </w:r>
      <w:r w:rsidR="00EC4B0F">
        <w:t xml:space="preserve">m </w:t>
      </w:r>
      <w:r>
        <w:t>below ground level, sealed with a metal identification plate and buried (APPEA 2012). The cement used in well construction and abandonment is designed to have a life span in excess of 100 years.</w:t>
      </w:r>
    </w:p>
    <w:p w:rsidR="00B87189" w:rsidRDefault="00B87189" w:rsidP="007945BC">
      <w:pPr>
        <w:pStyle w:val="BRNormal"/>
      </w:pPr>
      <w:r>
        <w:t>DEEDI (2011</w:t>
      </w:r>
      <w:r w:rsidR="00CE2498">
        <w:t>a</w:t>
      </w:r>
      <w:r>
        <w:t>) describes in detail the mandatory requirements and good industry practice relating to well abandonment in Queensland and provide</w:t>
      </w:r>
      <w:r w:rsidR="00EC4B0F">
        <w:t>s</w:t>
      </w:r>
      <w:r>
        <w:t xml:space="preserve"> a framework for ensuring all Queensland coal seam gas wells are abandoned appropriately.</w:t>
      </w:r>
    </w:p>
    <w:p w:rsidR="00B87189" w:rsidRDefault="00B87189" w:rsidP="007945BC">
      <w:pPr>
        <w:pStyle w:val="BRNormal"/>
      </w:pPr>
      <w:r>
        <w:t>The level of compliance with abandoning wells in the coal seam gas industry is expected, by the author, to be higher than other industries, although there is no information on the compliance rates available in the public domain. The health and safety risks associated with not abandoning a coal seam gas well appropriately are greater than that of a water bore, or mineral exploration bore. Consequently, appropriately decommissioning a petroleum or gas well has both mandatory and best practice requirements (see, for example, DNRM 2013).</w:t>
      </w:r>
    </w:p>
    <w:p w:rsidR="00B87189" w:rsidRDefault="00B87189" w:rsidP="00FB472D">
      <w:pPr>
        <w:pStyle w:val="Heading2"/>
      </w:pPr>
      <w:bookmarkStart w:id="649" w:name="_Toc347227550"/>
      <w:bookmarkStart w:id="650" w:name="_Toc347329504"/>
      <w:bookmarkStart w:id="651" w:name="_Toc347227551"/>
      <w:bookmarkStart w:id="652" w:name="_Toc347329505"/>
      <w:bookmarkStart w:id="653" w:name="_Toc336609859"/>
      <w:bookmarkStart w:id="654" w:name="_Toc382992996"/>
      <w:bookmarkStart w:id="655" w:name="_Toc391459227"/>
      <w:bookmarkEnd w:id="649"/>
      <w:bookmarkEnd w:id="650"/>
      <w:bookmarkEnd w:id="651"/>
      <w:bookmarkEnd w:id="652"/>
      <w:r w:rsidRPr="00AE1807">
        <w:t xml:space="preserve">Legacy </w:t>
      </w:r>
      <w:r w:rsidR="007945BC" w:rsidRPr="007945BC">
        <w:t>b</w:t>
      </w:r>
      <w:r w:rsidRPr="007945BC">
        <w:t>ores</w:t>
      </w:r>
      <w:bookmarkEnd w:id="653"/>
      <w:bookmarkEnd w:id="654"/>
      <w:bookmarkEnd w:id="655"/>
    </w:p>
    <w:p w:rsidR="00B87189" w:rsidRDefault="00B87189" w:rsidP="007945BC">
      <w:pPr>
        <w:pStyle w:val="BRNormal"/>
      </w:pPr>
      <w:r>
        <w:t xml:space="preserve">Bores that are not decommissioned appropriately are often referred to as </w:t>
      </w:r>
      <w:r w:rsidR="00490F8C">
        <w:t>‘</w:t>
      </w:r>
      <w:r>
        <w:t>legacy bores</w:t>
      </w:r>
      <w:r w:rsidR="00490F8C">
        <w:t>’</w:t>
      </w:r>
      <w:r>
        <w:t xml:space="preserve"> and the</w:t>
      </w:r>
      <w:r w:rsidR="00C31EB4">
        <w:t>ir</w:t>
      </w:r>
      <w:r>
        <w:t xml:space="preserve"> number in Australia is not known but likely to be </w:t>
      </w:r>
      <w:r w:rsidR="00C31EB4">
        <w:t>substantial</w:t>
      </w:r>
      <w:r>
        <w:t>. Legacy bores can be any type of bore, although the most common types are:</w:t>
      </w:r>
    </w:p>
    <w:p w:rsidR="00B87189" w:rsidRDefault="00930D10" w:rsidP="007945BC">
      <w:pPr>
        <w:pStyle w:val="BRdotpoints"/>
      </w:pPr>
      <w:r>
        <w:t>o</w:t>
      </w:r>
      <w:r w:rsidR="00B87189">
        <w:t>il and gas wells</w:t>
      </w:r>
    </w:p>
    <w:p w:rsidR="00B87189" w:rsidRDefault="00930D10" w:rsidP="007945BC">
      <w:pPr>
        <w:pStyle w:val="BRdotpoints"/>
      </w:pPr>
      <w:r>
        <w:t>w</w:t>
      </w:r>
      <w:r w:rsidR="00B87189">
        <w:t>ater supply bores</w:t>
      </w:r>
    </w:p>
    <w:p w:rsidR="00B87189" w:rsidRDefault="00930D10" w:rsidP="007945BC">
      <w:pPr>
        <w:pStyle w:val="BRdotpoints"/>
      </w:pPr>
      <w:r>
        <w:t>c</w:t>
      </w:r>
      <w:r w:rsidR="00B87189">
        <w:t>oal exploration wells</w:t>
      </w:r>
    </w:p>
    <w:p w:rsidR="00B87189" w:rsidRDefault="00930D10" w:rsidP="007945BC">
      <w:pPr>
        <w:pStyle w:val="BRdotpoints"/>
      </w:pPr>
      <w:r>
        <w:t>s</w:t>
      </w:r>
      <w:r w:rsidR="00B87189">
        <w:t>tate government owned bores</w:t>
      </w:r>
    </w:p>
    <w:p w:rsidR="00B87189" w:rsidRDefault="00930D10" w:rsidP="007945BC">
      <w:pPr>
        <w:pStyle w:val="BRdotpoints"/>
      </w:pPr>
      <w:proofErr w:type="gramStart"/>
      <w:r>
        <w:t>g</w:t>
      </w:r>
      <w:r w:rsidR="00B87189">
        <w:t>overnment</w:t>
      </w:r>
      <w:proofErr w:type="gramEnd"/>
      <w:r w:rsidR="00B87189">
        <w:t xml:space="preserve"> exploration bores.</w:t>
      </w:r>
    </w:p>
    <w:p w:rsidR="00B87189" w:rsidRDefault="00B87189" w:rsidP="007945BC">
      <w:pPr>
        <w:pStyle w:val="BRNormal"/>
      </w:pPr>
      <w:r>
        <w:t>There are several significant implications of legacy bores</w:t>
      </w:r>
      <w:r w:rsidR="00C31EB4">
        <w:t>,</w:t>
      </w:r>
      <w:r>
        <w:t xml:space="preserve"> including:</w:t>
      </w:r>
    </w:p>
    <w:p w:rsidR="00B87189" w:rsidRDefault="00930D10" w:rsidP="007945BC">
      <w:pPr>
        <w:pStyle w:val="BRdotpoints"/>
      </w:pPr>
      <w:proofErr w:type="spellStart"/>
      <w:r>
        <w:t>l</w:t>
      </w:r>
      <w:r w:rsidR="00B87189">
        <w:t>ocalised</w:t>
      </w:r>
      <w:proofErr w:type="spellEnd"/>
      <w:r w:rsidR="00B87189">
        <w:t xml:space="preserve"> connectivity of aquifers, which can have further detrimental implications on local groundwater quality</w:t>
      </w:r>
    </w:p>
    <w:p w:rsidR="00B87189" w:rsidRDefault="00930D10" w:rsidP="007945BC">
      <w:pPr>
        <w:pStyle w:val="BRdotpoints"/>
      </w:pPr>
      <w:r>
        <w:t>p</w:t>
      </w:r>
      <w:r w:rsidR="00B87189">
        <w:t>otential direct access between the ground surface and the aquifer</w:t>
      </w:r>
      <w:r w:rsidR="00C31EB4">
        <w:t>,</w:t>
      </w:r>
      <w:r w:rsidR="00B87189">
        <w:t xml:space="preserve"> which is therefore a potential source of aquifer contamination</w:t>
      </w:r>
    </w:p>
    <w:p w:rsidR="00B87189" w:rsidRDefault="00930D10" w:rsidP="007945BC">
      <w:pPr>
        <w:pStyle w:val="BRdotpoints"/>
      </w:pPr>
      <w:proofErr w:type="gramStart"/>
      <w:r>
        <w:t>p</w:t>
      </w:r>
      <w:r w:rsidR="00B87189">
        <w:t>otential</w:t>
      </w:r>
      <w:proofErr w:type="gramEnd"/>
      <w:r w:rsidR="00B87189">
        <w:t xml:space="preserve"> to release fugitive gas emissions as potential coal seam gas bearing layers are </w:t>
      </w:r>
      <w:proofErr w:type="spellStart"/>
      <w:r w:rsidR="00B87189">
        <w:t>depressurised</w:t>
      </w:r>
      <w:proofErr w:type="spellEnd"/>
      <w:r w:rsidR="00B87189">
        <w:t xml:space="preserve"> and release gas, which can ignite.</w:t>
      </w:r>
    </w:p>
    <w:p w:rsidR="00B87189" w:rsidRDefault="00C31EB4" w:rsidP="007945BC">
      <w:pPr>
        <w:pStyle w:val="BRNormal"/>
      </w:pPr>
      <w:r>
        <w:t>At the time of writing t</w:t>
      </w:r>
      <w:r w:rsidR="00B87189">
        <w:t xml:space="preserve">here </w:t>
      </w:r>
      <w:r>
        <w:t>was</w:t>
      </w:r>
      <w:r w:rsidR="00B87189">
        <w:t xml:space="preserve"> little or no information available in the public domain on legacy bores. However</w:t>
      </w:r>
      <w:r>
        <w:t>,</w:t>
      </w:r>
      <w:r w:rsidR="00B87189">
        <w:t xml:space="preserve"> discussions with representatives at </w:t>
      </w:r>
      <w:r>
        <w:t xml:space="preserve">the </w:t>
      </w:r>
      <w:r w:rsidR="00B87189">
        <w:t>Queensland</w:t>
      </w:r>
      <w:r w:rsidR="00397658">
        <w:t xml:space="preserve"> g</w:t>
      </w:r>
      <w:r>
        <w:t>overnment</w:t>
      </w:r>
      <w:r w:rsidR="00B87189">
        <w:t xml:space="preserve"> Department of Natural Resources and Mines (DNRM) highlighted that this information </w:t>
      </w:r>
      <w:r w:rsidR="00490F8C">
        <w:t xml:space="preserve">may </w:t>
      </w:r>
      <w:r w:rsidR="00B87189">
        <w:lastRenderedPageBreak/>
        <w:t>be available in company reports and paper</w:t>
      </w:r>
      <w:r>
        <w:t>-</w:t>
      </w:r>
      <w:r w:rsidR="00B87189">
        <w:t>based bore log records (</w:t>
      </w:r>
      <w:r w:rsidR="00B87189" w:rsidRPr="00EF04BC">
        <w:t>Free</w:t>
      </w:r>
      <w:r w:rsidR="00B865A5">
        <w:t xml:space="preserve"> 2013</w:t>
      </w:r>
      <w:r w:rsidR="00B87189" w:rsidRPr="00EF04BC">
        <w:t>, pers. comm.</w:t>
      </w:r>
      <w:r w:rsidR="00B865A5">
        <w:t>,</w:t>
      </w:r>
      <w:r w:rsidR="00B87189" w:rsidRPr="00EF04BC">
        <w:t xml:space="preserve"> 28 February).</w:t>
      </w:r>
      <w:r w:rsidR="00B87189">
        <w:t xml:space="preserve">  </w:t>
      </w:r>
    </w:p>
    <w:p w:rsidR="00B87189" w:rsidRDefault="00B87189" w:rsidP="007945BC">
      <w:pPr>
        <w:pStyle w:val="BRNormal"/>
      </w:pPr>
      <w:r w:rsidRPr="005A4C1C">
        <w:t>In Queensland, legacy bores are likely to exist from all types of bores</w:t>
      </w:r>
      <w:r w:rsidR="00410FE4">
        <w:t>;</w:t>
      </w:r>
      <w:r w:rsidRPr="005A4C1C">
        <w:t xml:space="preserve"> however, coal exploration wells are the most significant legacy type for Queensland, largely due to </w:t>
      </w:r>
      <w:r w:rsidR="00B865A5">
        <w:t>their abundance</w:t>
      </w:r>
      <w:r w:rsidR="00B865A5" w:rsidRPr="005A4C1C">
        <w:t xml:space="preserve"> </w:t>
      </w:r>
      <w:r w:rsidRPr="005A4C1C">
        <w:t xml:space="preserve">and </w:t>
      </w:r>
      <w:r w:rsidR="00B865A5">
        <w:t xml:space="preserve">possible </w:t>
      </w:r>
      <w:r w:rsidRPr="005A4C1C">
        <w:t xml:space="preserve">lack of appropriate decommissioning, both of which </w:t>
      </w:r>
      <w:r w:rsidR="00B865A5">
        <w:t>is</w:t>
      </w:r>
      <w:r w:rsidR="00B865A5" w:rsidRPr="005A4C1C">
        <w:t xml:space="preserve"> </w:t>
      </w:r>
      <w:r w:rsidR="00B865A5">
        <w:t xml:space="preserve">at this stage </w:t>
      </w:r>
      <w:r w:rsidRPr="005A4C1C">
        <w:t xml:space="preserve">unquantified. It </w:t>
      </w:r>
      <w:r w:rsidR="00B865A5">
        <w:t>has been</w:t>
      </w:r>
      <w:r w:rsidRPr="005A4C1C">
        <w:t xml:space="preserve"> estimated some 30</w:t>
      </w:r>
      <w:r w:rsidR="00930D10">
        <w:t> </w:t>
      </w:r>
      <w:r w:rsidRPr="005A4C1C">
        <w:t>000 coal exploration wells have been drilled in the Surat Basin, with a further 100</w:t>
      </w:r>
      <w:r w:rsidR="00930D10">
        <w:t> </w:t>
      </w:r>
      <w:r w:rsidRPr="005A4C1C">
        <w:t>000 in the Bowen Basin (</w:t>
      </w:r>
      <w:r w:rsidR="00B865A5" w:rsidRPr="00BE6101">
        <w:t>Free</w:t>
      </w:r>
      <w:r w:rsidR="00B865A5">
        <w:t xml:space="preserve"> 2013</w:t>
      </w:r>
      <w:r w:rsidR="00B865A5" w:rsidRPr="00BE6101">
        <w:t>, pers. comm.</w:t>
      </w:r>
      <w:r w:rsidR="00B865A5">
        <w:t>,</w:t>
      </w:r>
      <w:r w:rsidR="00B865A5" w:rsidRPr="00BE6101">
        <w:t xml:space="preserve"> 28</w:t>
      </w:r>
      <w:r w:rsidR="00B865A5">
        <w:t> </w:t>
      </w:r>
      <w:r w:rsidR="00B865A5" w:rsidRPr="00BE6101">
        <w:t>February</w:t>
      </w:r>
      <w:r w:rsidRPr="005A4C1C">
        <w:t>). It is unknown</w:t>
      </w:r>
      <w:r w:rsidR="00B865A5">
        <w:t xml:space="preserve"> however</w:t>
      </w:r>
      <w:r w:rsidRPr="005A4C1C">
        <w:t xml:space="preserve"> how many of the bores were decommissioned </w:t>
      </w:r>
      <w:r w:rsidR="00B865A5">
        <w:t>or,</w:t>
      </w:r>
      <w:r w:rsidR="00B865A5" w:rsidRPr="005A4C1C">
        <w:t xml:space="preserve"> </w:t>
      </w:r>
      <w:r w:rsidRPr="005A4C1C">
        <w:t xml:space="preserve">if they were decommissioned, the standard of </w:t>
      </w:r>
      <w:r w:rsidR="00B865A5">
        <w:t>the</w:t>
      </w:r>
      <w:r w:rsidRPr="005A4C1C">
        <w:t xml:space="preserve"> decommissioning work. </w:t>
      </w:r>
    </w:p>
    <w:p w:rsidR="00B87189" w:rsidRPr="00D940E8" w:rsidRDefault="00B87189" w:rsidP="007945BC">
      <w:pPr>
        <w:pStyle w:val="BRNormal"/>
      </w:pPr>
      <w:r w:rsidRPr="00D940E8">
        <w:t xml:space="preserve">Many states in </w:t>
      </w:r>
      <w:r w:rsidR="00397658">
        <w:t>the US</w:t>
      </w:r>
      <w:r w:rsidRPr="00D940E8">
        <w:t xml:space="preserve"> require that all unused wells be decommissioned, as per state regulation, by a licensed well contractor, and a report be filed with the state agency overseeing the industry. In Minnesota, when a property is sold there is a requirement for disclosure on the transaction document of any </w:t>
      </w:r>
      <w:r w:rsidR="00333466">
        <w:t>‘</w:t>
      </w:r>
      <w:r w:rsidRPr="00D940E8">
        <w:t>legacy</w:t>
      </w:r>
      <w:r>
        <w:t>’</w:t>
      </w:r>
      <w:r w:rsidRPr="00D940E8">
        <w:t xml:space="preserve"> bores on the property</w:t>
      </w:r>
      <w:r>
        <w:t xml:space="preserve"> (</w:t>
      </w:r>
      <w:r w:rsidRPr="006E6E6A">
        <w:t>Minnesota Statues 2013)</w:t>
      </w:r>
      <w:r>
        <w:t>.</w:t>
      </w:r>
      <w:r w:rsidRPr="006E6E6A">
        <w:t xml:space="preserve"> </w:t>
      </w:r>
      <w:r w:rsidRPr="00D940E8">
        <w:t>Minnesota has sealed over 250</w:t>
      </w:r>
      <w:r w:rsidR="009B715D">
        <w:t> </w:t>
      </w:r>
      <w:r w:rsidRPr="00D940E8">
        <w:t>000 legacy wells</w:t>
      </w:r>
      <w:r w:rsidR="00EF04BC">
        <w:t xml:space="preserve"> and it is considered that approximately three-quarters of these well were identified via property transfer disclosures. </w:t>
      </w:r>
    </w:p>
    <w:p w:rsidR="00B87189" w:rsidRDefault="00B87189" w:rsidP="007945BC">
      <w:pPr>
        <w:pStyle w:val="BRNormal"/>
      </w:pPr>
      <w:r>
        <w:t xml:space="preserve">The Queensland </w:t>
      </w:r>
      <w:r w:rsidR="007569B8">
        <w:t>g</w:t>
      </w:r>
      <w:r w:rsidR="00EF04BC">
        <w:t>overnment</w:t>
      </w:r>
      <w:r w:rsidR="00C04762">
        <w:t xml:space="preserve"> </w:t>
      </w:r>
      <w:r w:rsidR="003A43CF" w:rsidRPr="007569B8">
        <w:rPr>
          <w:i/>
        </w:rPr>
        <w:t>C</w:t>
      </w:r>
      <w:r w:rsidRPr="007569B8">
        <w:rPr>
          <w:i/>
        </w:rPr>
        <w:t>ode of environmental compliance for exploration and mineral development projects</w:t>
      </w:r>
      <w:r>
        <w:t xml:space="preserve"> (DEHP 2013)</w:t>
      </w:r>
      <w:r w:rsidRPr="003A444D">
        <w:t xml:space="preserve"> </w:t>
      </w:r>
      <w:r>
        <w:t xml:space="preserve">is described in </w:t>
      </w:r>
      <w:r w:rsidR="009B715D">
        <w:t>S</w:t>
      </w:r>
      <w:r>
        <w:t>ection</w:t>
      </w:r>
      <w:r w:rsidR="009B715D">
        <w:t xml:space="preserve"> 5.3 </w:t>
      </w:r>
      <w:r>
        <w:t xml:space="preserve">and allows for capping of non-artesian exploration holes at an appropriate depth for future land use, and backfilling above the cap. Coal exploration bores decommissioned under these specifications may therefore lack an adequate cement plug (appropriate seal) and could be considered as legacy bores. </w:t>
      </w:r>
    </w:p>
    <w:p w:rsidR="00B87189" w:rsidRPr="007569B8" w:rsidRDefault="00B87189" w:rsidP="007569B8">
      <w:pPr>
        <w:pStyle w:val="BRNormal"/>
      </w:pPr>
      <w:r w:rsidRPr="00912A75">
        <w:t xml:space="preserve">An example of a coal mining exploration bore that was not decommissioned appropriately was reported in the media in August 2012 </w:t>
      </w:r>
      <w:r w:rsidRPr="00912A75">
        <w:rPr>
          <w:rStyle w:val="BodyChar"/>
        </w:rPr>
        <w:t>(</w:t>
      </w:r>
      <w:r w:rsidRPr="00912A75">
        <w:rPr>
          <w:rStyle w:val="BodyChar"/>
          <w:rFonts w:ascii="Arial" w:hAnsi="Arial"/>
        </w:rPr>
        <w:t>Kenn</w:t>
      </w:r>
      <w:r w:rsidRPr="00912A75">
        <w:t xml:space="preserve">edy 2012). The </w:t>
      </w:r>
      <w:r w:rsidR="00912A75">
        <w:t>media report</w:t>
      </w:r>
      <w:r w:rsidR="00107F86">
        <w:t xml:space="preserve"> stated</w:t>
      </w:r>
      <w:r w:rsidR="00912A75">
        <w:t xml:space="preserve"> that the exploration bore </w:t>
      </w:r>
      <w:r w:rsidR="00107F86">
        <w:t xml:space="preserve">was found after it caught on fire and started a local bushfire (Figure 15). The exploration bore, </w:t>
      </w:r>
      <w:r w:rsidRPr="00912A75">
        <w:t xml:space="preserve">located 25 km west of Dalby in Queensland </w:t>
      </w:r>
      <w:r w:rsidR="00107F86">
        <w:t xml:space="preserve">within </w:t>
      </w:r>
      <w:r w:rsidRPr="00912A75">
        <w:t xml:space="preserve">Arrow Energy's </w:t>
      </w:r>
      <w:proofErr w:type="spellStart"/>
      <w:r w:rsidRPr="00912A75">
        <w:t>Daandine</w:t>
      </w:r>
      <w:proofErr w:type="spellEnd"/>
      <w:r w:rsidRPr="00912A75">
        <w:t xml:space="preserve"> gas field</w:t>
      </w:r>
      <w:r w:rsidR="00107F86">
        <w:t xml:space="preserve"> but not installed or used by Arrow Energy, was at least 1 km from any coal seam gas activity</w:t>
      </w:r>
      <w:r w:rsidR="00912A75">
        <w:t xml:space="preserve"> and </w:t>
      </w:r>
      <w:r w:rsidRPr="00912A75">
        <w:t>leaking gas</w:t>
      </w:r>
      <w:r w:rsidR="00107F86">
        <w:t>,</w:t>
      </w:r>
      <w:r w:rsidRPr="00912A75">
        <w:t xml:space="preserve"> which caught fire (Kennedy 2012). </w:t>
      </w:r>
      <w:r w:rsidR="00107F86" w:rsidRPr="00912A75">
        <w:t>The fire was</w:t>
      </w:r>
      <w:r w:rsidR="00107F86">
        <w:t xml:space="preserve"> reported to have been</w:t>
      </w:r>
      <w:r w:rsidR="00107F86" w:rsidRPr="00912A75">
        <w:t xml:space="preserve"> 1 to 2 m high in a depressed section of earth about 50 cm deep and wide (Kennedy 2012). </w:t>
      </w:r>
      <w:r w:rsidR="00107F86">
        <w:t>The well wa</w:t>
      </w:r>
      <w:r w:rsidRPr="00912A75">
        <w:t>s presumed to have been drilled at least 20 years ago. The fire was extinguished</w:t>
      </w:r>
      <w:r w:rsidR="00107F86">
        <w:t xml:space="preserve"> by filling the hole with water and t</w:t>
      </w:r>
      <w:r w:rsidRPr="00912A75">
        <w:t>he site was then monitored for 24</w:t>
      </w:r>
      <w:r w:rsidR="00107F86">
        <w:t> hours</w:t>
      </w:r>
      <w:r w:rsidRPr="00912A75">
        <w:t xml:space="preserve"> while it was allowed to cool. Following cooling, the bore and surrounding area was filled with concrete (Rowling 2012)</w:t>
      </w:r>
      <w:r w:rsidR="007569B8" w:rsidRPr="00912A75">
        <w:t>.</w:t>
      </w:r>
      <w:r w:rsidRPr="007569B8">
        <w:t xml:space="preserve"> </w:t>
      </w:r>
    </w:p>
    <w:p w:rsidR="00B87189" w:rsidRDefault="00B87189" w:rsidP="00B87189">
      <w:pPr>
        <w:pStyle w:val="Body"/>
      </w:pPr>
      <w:r>
        <w:rPr>
          <w:noProof/>
        </w:rPr>
        <w:drawing>
          <wp:inline distT="0" distB="0" distL="0" distR="0">
            <wp:extent cx="3200400" cy="1968942"/>
            <wp:effectExtent l="0" t="0" r="0" b="0"/>
            <wp:docPr id="25" name="Picture 0" descr="TDH210812gas_online_fct1024x630x61_t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H210812gas_online_fct1024x630x61_t460.jpg"/>
                    <pic:cNvPicPr/>
                  </pic:nvPicPr>
                  <pic:blipFill>
                    <a:blip r:embed="rId48" cstate="email"/>
                    <a:stretch>
                      <a:fillRect/>
                    </a:stretch>
                  </pic:blipFill>
                  <pic:spPr>
                    <a:xfrm>
                      <a:off x="0" y="0"/>
                      <a:ext cx="3203699" cy="1970972"/>
                    </a:xfrm>
                    <a:prstGeom prst="rect">
                      <a:avLst/>
                    </a:prstGeom>
                  </pic:spPr>
                </pic:pic>
              </a:graphicData>
            </a:graphic>
          </wp:inline>
        </w:drawing>
      </w:r>
    </w:p>
    <w:p w:rsidR="00B87189" w:rsidRDefault="00B87189" w:rsidP="007945BC">
      <w:pPr>
        <w:pStyle w:val="BRcaption"/>
      </w:pPr>
      <w:bookmarkStart w:id="656" w:name="_Ref372719504"/>
      <w:r w:rsidRPr="004202A5">
        <w:t xml:space="preserve">Figure </w:t>
      </w:r>
      <w:r w:rsidR="00B2334F">
        <w:fldChar w:fldCharType="begin"/>
      </w:r>
      <w:r>
        <w:instrText xml:space="preserve"> SEQ Figure \* ARABIC </w:instrText>
      </w:r>
      <w:r w:rsidR="00B2334F">
        <w:fldChar w:fldCharType="separate"/>
      </w:r>
      <w:r w:rsidR="00921199">
        <w:t>19</w:t>
      </w:r>
      <w:r w:rsidR="00B2334F">
        <w:fldChar w:fldCharType="end"/>
      </w:r>
      <w:bookmarkEnd w:id="656"/>
      <w:r w:rsidRPr="007446C5">
        <w:t xml:space="preserve"> Photo of coal mining bore burning 25</w:t>
      </w:r>
      <w:r w:rsidR="00864E85">
        <w:t> </w:t>
      </w:r>
      <w:r w:rsidRPr="007446C5">
        <w:t>km west of Dalby, Queensland (</w:t>
      </w:r>
      <w:r w:rsidR="00864E85">
        <w:rPr>
          <w:rFonts w:cs="Arial"/>
        </w:rPr>
        <w:t>©</w:t>
      </w:r>
      <w:r w:rsidR="00864E85">
        <w:t xml:space="preserve"> Copyright, </w:t>
      </w:r>
      <w:r w:rsidRPr="007446C5">
        <w:t>Kenned</w:t>
      </w:r>
      <w:r w:rsidR="006D2A40">
        <w:t>y </w:t>
      </w:r>
      <w:r w:rsidRPr="007446C5">
        <w:t>2012)</w:t>
      </w:r>
      <w:r>
        <w:t>.</w:t>
      </w:r>
    </w:p>
    <w:p w:rsidR="00B87189" w:rsidRDefault="00B87189" w:rsidP="00B87189">
      <w:pPr>
        <w:pStyle w:val="Body"/>
      </w:pPr>
    </w:p>
    <w:p w:rsidR="00B87189" w:rsidRDefault="00B87189" w:rsidP="007945BC">
      <w:pPr>
        <w:pStyle w:val="BRNormal"/>
      </w:pPr>
      <w:r>
        <w:lastRenderedPageBreak/>
        <w:t>Jordan and Hare (2002) outline several methods that can be used to locate abandoned wells such as:</w:t>
      </w:r>
    </w:p>
    <w:p w:rsidR="00B87189" w:rsidRDefault="00B87189" w:rsidP="007945BC">
      <w:pPr>
        <w:pStyle w:val="BRdotpoints"/>
      </w:pPr>
      <w:r w:rsidRPr="00030E63">
        <w:t>remote sensing or geophysical methods</w:t>
      </w:r>
      <w:r w:rsidR="00864E85">
        <w:t xml:space="preserve"> - t</w:t>
      </w:r>
      <w:r w:rsidRPr="00030E63">
        <w:t>he thermal band in remote sensing data, such as Landsat images, can be used to detect temperature changes between the cool land surface and a warmer leaking abandoned well</w:t>
      </w:r>
    </w:p>
    <w:p w:rsidR="00B87189" w:rsidRDefault="00B87189" w:rsidP="007945BC">
      <w:pPr>
        <w:pStyle w:val="BRdotpoints"/>
      </w:pPr>
      <w:r w:rsidRPr="00030E63">
        <w:t>a range of geophysical methods such as magnetic, ground penetrating radar and some electromagnetic techniques have been used successfully to detect buried or abandoned wells</w:t>
      </w:r>
    </w:p>
    <w:p w:rsidR="00B87189" w:rsidRDefault="00B87189" w:rsidP="007945BC">
      <w:pPr>
        <w:pStyle w:val="BRdotpoints"/>
      </w:pPr>
      <w:proofErr w:type="gramStart"/>
      <w:r w:rsidRPr="00030E63">
        <w:t>methods</w:t>
      </w:r>
      <w:proofErr w:type="gramEnd"/>
      <w:r w:rsidRPr="00030E63">
        <w:t xml:space="preserve"> such as resistivity, self</w:t>
      </w:r>
      <w:r w:rsidR="00864E85">
        <w:t>-</w:t>
      </w:r>
      <w:r w:rsidRPr="00030E63">
        <w:t>potential and transient electromagnetic sounding techniques can detect subsurface plumes of brine or other borehole leakages</w:t>
      </w:r>
      <w:r w:rsidR="00864E85">
        <w:t>,</w:t>
      </w:r>
      <w:r w:rsidRPr="00030E63">
        <w:t xml:space="preserve"> which may be the only remaining evidence of a leaking bore</w:t>
      </w:r>
      <w:r>
        <w:t>.</w:t>
      </w:r>
    </w:p>
    <w:p w:rsidR="00B87189" w:rsidRPr="00801FED" w:rsidRDefault="00B87189" w:rsidP="007945BC">
      <w:pPr>
        <w:pStyle w:val="BRNormal"/>
      </w:pPr>
      <w:r>
        <w:t>The type or range of methods employed will depend on the available data, size of the area to be searched and the construction material of the abandoned bore.</w:t>
      </w:r>
    </w:p>
    <w:p w:rsidR="007945BC" w:rsidRDefault="007945BC" w:rsidP="00B87189">
      <w:pPr>
        <w:pStyle w:val="Body"/>
        <w:sectPr w:rsidR="007945BC" w:rsidSect="00D17FA4">
          <w:type w:val="continuous"/>
          <w:pgSz w:w="11900" w:h="16840" w:code="9"/>
          <w:pgMar w:top="2126" w:right="1418" w:bottom="1418" w:left="1418" w:header="142" w:footer="709" w:gutter="0"/>
          <w:cols w:space="284"/>
          <w:noEndnote/>
          <w:titlePg/>
          <w:docGrid w:linePitch="326"/>
        </w:sectPr>
      </w:pPr>
    </w:p>
    <w:p w:rsidR="00B87189" w:rsidRDefault="00B87189" w:rsidP="00B87189">
      <w:pPr>
        <w:pStyle w:val="Body"/>
      </w:pPr>
    </w:p>
    <w:p w:rsidR="007945BC" w:rsidRDefault="007945BC" w:rsidP="00FB472D">
      <w:pPr>
        <w:pStyle w:val="Heading1"/>
        <w:sectPr w:rsidR="007945BC" w:rsidSect="00D17FA4">
          <w:type w:val="continuous"/>
          <w:pgSz w:w="11900" w:h="16840" w:code="9"/>
          <w:pgMar w:top="2126" w:right="1418" w:bottom="1418" w:left="1418" w:header="142" w:footer="709" w:gutter="0"/>
          <w:cols w:space="284"/>
          <w:noEndnote/>
          <w:titlePg/>
          <w:docGrid w:linePitch="326"/>
        </w:sectPr>
      </w:pPr>
      <w:bookmarkStart w:id="657" w:name="_Toc343447956"/>
      <w:bookmarkStart w:id="658" w:name="_Toc343447957"/>
      <w:bookmarkStart w:id="659" w:name="_Toc343447959"/>
      <w:bookmarkStart w:id="660" w:name="_Toc343447960"/>
      <w:bookmarkStart w:id="661" w:name="_Toc343447961"/>
      <w:bookmarkStart w:id="662" w:name="_Toc343447962"/>
      <w:bookmarkStart w:id="663" w:name="_Toc343447963"/>
      <w:bookmarkStart w:id="664" w:name="_Toc343447964"/>
      <w:bookmarkStart w:id="665" w:name="_Toc343447965"/>
      <w:bookmarkStart w:id="666" w:name="_Toc343447966"/>
      <w:bookmarkStart w:id="667" w:name="_Toc343447967"/>
      <w:bookmarkStart w:id="668" w:name="_Toc343447968"/>
      <w:bookmarkStart w:id="669" w:name="_Toc343447969"/>
      <w:bookmarkStart w:id="670" w:name="_Toc343447970"/>
      <w:bookmarkStart w:id="671" w:name="_Toc343447971"/>
      <w:bookmarkStart w:id="672" w:name="_Toc343447972"/>
      <w:bookmarkStart w:id="673" w:name="_Toc343447973"/>
      <w:bookmarkStart w:id="674" w:name="_Toc343447974"/>
      <w:bookmarkStart w:id="675" w:name="_Toc343447975"/>
      <w:bookmarkStart w:id="676" w:name="_Toc343447976"/>
      <w:bookmarkStart w:id="677" w:name="_Toc343447977"/>
      <w:bookmarkStart w:id="678" w:name="_Toc343447978"/>
      <w:bookmarkStart w:id="679" w:name="_Toc382992997"/>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rsidR="00B87189" w:rsidRPr="006425CB" w:rsidRDefault="00B87189" w:rsidP="00FB472D">
      <w:pPr>
        <w:pStyle w:val="Heading1"/>
      </w:pPr>
      <w:bookmarkStart w:id="680" w:name="_Toc391459228"/>
      <w:r>
        <w:lastRenderedPageBreak/>
        <w:t xml:space="preserve">Summary and </w:t>
      </w:r>
      <w:r w:rsidR="007945BC">
        <w:t>k</w:t>
      </w:r>
      <w:r w:rsidRPr="007945BC">
        <w:t>nowledge</w:t>
      </w:r>
      <w:r w:rsidR="007945BC">
        <w:t xml:space="preserve"> g</w:t>
      </w:r>
      <w:r>
        <w:t>aps</w:t>
      </w:r>
      <w:bookmarkEnd w:id="679"/>
      <w:bookmarkEnd w:id="680"/>
    </w:p>
    <w:p w:rsidR="00B87189" w:rsidRPr="00864E85" w:rsidRDefault="00B87189" w:rsidP="00FB472D">
      <w:pPr>
        <w:pStyle w:val="Heading2"/>
      </w:pPr>
      <w:bookmarkStart w:id="681" w:name="_Toc347227554"/>
      <w:bookmarkStart w:id="682" w:name="_Toc347329508"/>
      <w:bookmarkStart w:id="683" w:name="_Toc347227558"/>
      <w:bookmarkStart w:id="684" w:name="_Toc347329512"/>
      <w:bookmarkStart w:id="685" w:name="_Toc382992998"/>
      <w:bookmarkStart w:id="686" w:name="_Toc391459229"/>
      <w:bookmarkEnd w:id="681"/>
      <w:bookmarkEnd w:id="682"/>
      <w:bookmarkEnd w:id="683"/>
      <w:bookmarkEnd w:id="684"/>
      <w:r w:rsidRPr="00864E85">
        <w:t>What does the science tell us?</w:t>
      </w:r>
      <w:bookmarkEnd w:id="685"/>
      <w:bookmarkEnd w:id="686"/>
    </w:p>
    <w:p w:rsidR="00B87189" w:rsidRDefault="00B87189" w:rsidP="007945BC">
      <w:pPr>
        <w:pStyle w:val="BRNormal"/>
      </w:pPr>
      <w:r w:rsidRPr="008D57BB">
        <w:t xml:space="preserve">Bores </w:t>
      </w:r>
      <w:r>
        <w:t xml:space="preserve">with poor integrity have the potential to </w:t>
      </w:r>
      <w:r w:rsidRPr="008D57BB">
        <w:t>provide pathways for gases and liquids to migrate</w:t>
      </w:r>
      <w:r>
        <w:t xml:space="preserve"> into and between aquifers</w:t>
      </w:r>
      <w:r w:rsidR="00864E85">
        <w:t>,</w:t>
      </w:r>
      <w:r>
        <w:t xml:space="preserve"> causing contamination of the groundwater.</w:t>
      </w:r>
      <w:r w:rsidRPr="008D57BB">
        <w:t xml:space="preserve"> </w:t>
      </w:r>
      <w:r>
        <w:t xml:space="preserve">The Petroleum Safety Authority (PSA) in Norway completed a </w:t>
      </w:r>
      <w:r w:rsidR="00864E85">
        <w:t xml:space="preserve">bore </w:t>
      </w:r>
      <w:r>
        <w:t xml:space="preserve">integrity survey to investigate instances of integrity failure and found </w:t>
      </w:r>
      <w:r w:rsidR="00864E85">
        <w:t xml:space="preserve">that </w:t>
      </w:r>
      <w:r>
        <w:t>18</w:t>
      </w:r>
      <w:r w:rsidR="00864E85">
        <w:t xml:space="preserve"> per cent</w:t>
      </w:r>
      <w:r>
        <w:t xml:space="preserve"> of the wells had either failure of, issues with or u</w:t>
      </w:r>
      <w:r w:rsidR="001F38FB">
        <w:t>ncertainties in integrity, and seven</w:t>
      </w:r>
      <w:r w:rsidR="00864E85">
        <w:t xml:space="preserve"> per cent</w:t>
      </w:r>
      <w:r>
        <w:t xml:space="preserve"> of these were decommissioned as a result of integrity issues (Birgit </w:t>
      </w:r>
      <w:r w:rsidR="009B715D">
        <w:t xml:space="preserve">&amp; </w:t>
      </w:r>
      <w:proofErr w:type="spellStart"/>
      <w:r>
        <w:t>Aadnoy</w:t>
      </w:r>
      <w:proofErr w:type="spellEnd"/>
      <w:r>
        <w:t xml:space="preserve"> 2008). Similarly, Watson and </w:t>
      </w:r>
      <w:proofErr w:type="spellStart"/>
      <w:r>
        <w:t>Bachu</w:t>
      </w:r>
      <w:proofErr w:type="spellEnd"/>
      <w:r>
        <w:t xml:space="preserve"> (2009) noted that 4.5</w:t>
      </w:r>
      <w:r w:rsidR="00864E85">
        <w:t xml:space="preserve"> per cent</w:t>
      </w:r>
      <w:r>
        <w:t xml:space="preserve"> of Alberta’s </w:t>
      </w:r>
      <w:r w:rsidR="00864E85">
        <w:t xml:space="preserve">bores </w:t>
      </w:r>
      <w:r>
        <w:t>leak.</w:t>
      </w:r>
    </w:p>
    <w:p w:rsidR="00B87189" w:rsidRDefault="00B87189" w:rsidP="007945BC">
      <w:pPr>
        <w:pStyle w:val="BRNormal"/>
      </w:pPr>
      <w:r>
        <w:t xml:space="preserve">There are many factors </w:t>
      </w:r>
      <w:r w:rsidR="00864E85">
        <w:t xml:space="preserve">that </w:t>
      </w:r>
      <w:r>
        <w:t xml:space="preserve">can impact on the integrity of a bore, some of which involve the breakdown of the physical barriers, while others involve the professional integrity of the engineers and technicians engaged to </w:t>
      </w:r>
      <w:r w:rsidR="00864E85">
        <w:t xml:space="preserve">design, </w:t>
      </w:r>
      <w:r>
        <w:t>drill and construct the bore</w:t>
      </w:r>
      <w:r w:rsidR="00864E85">
        <w:t>,</w:t>
      </w:r>
      <w:r>
        <w:t xml:space="preserve"> or the regulatory regime</w:t>
      </w:r>
      <w:r w:rsidR="00864E85">
        <w:t>,</w:t>
      </w:r>
      <w:r>
        <w:t xml:space="preserve"> which depends on the </w:t>
      </w:r>
      <w:r w:rsidR="00864E85">
        <w:t xml:space="preserve">intended </w:t>
      </w:r>
      <w:r>
        <w:t xml:space="preserve">purpose of the bore (Manifold 2010). Birgit and </w:t>
      </w:r>
      <w:proofErr w:type="spellStart"/>
      <w:r>
        <w:t>Aadnoy</w:t>
      </w:r>
      <w:proofErr w:type="spellEnd"/>
      <w:r w:rsidRPr="000D3C36">
        <w:t xml:space="preserve"> </w:t>
      </w:r>
      <w:r>
        <w:t>(2008) suggested</w:t>
      </w:r>
      <w:r w:rsidRPr="000D3C36">
        <w:t xml:space="preserve"> that the key factors in instances of </w:t>
      </w:r>
      <w:r w:rsidR="00864E85">
        <w:t>bore</w:t>
      </w:r>
      <w:r w:rsidR="00864E85" w:rsidRPr="000D3C36">
        <w:t xml:space="preserve"> </w:t>
      </w:r>
      <w:r w:rsidRPr="000D3C36">
        <w:t>failure</w:t>
      </w:r>
      <w:r>
        <w:t xml:space="preserve"> in Norway</w:t>
      </w:r>
      <w:r w:rsidRPr="000D3C36">
        <w:t xml:space="preserve"> related to operational decisions made during abnormal situations, design issues where the long</w:t>
      </w:r>
      <w:r w:rsidR="00864E85">
        <w:t>-</w:t>
      </w:r>
      <w:r w:rsidRPr="000D3C36">
        <w:t>term effects were not considered</w:t>
      </w:r>
      <w:r w:rsidR="00864E85">
        <w:t>,</w:t>
      </w:r>
      <w:r w:rsidRPr="000D3C36">
        <w:t xml:space="preserve"> and the inability to account for rare events that may lead to major incidents.</w:t>
      </w:r>
    </w:p>
    <w:p w:rsidR="00B87189" w:rsidRDefault="00B87189" w:rsidP="007945BC">
      <w:pPr>
        <w:pStyle w:val="BRNormal"/>
      </w:pPr>
      <w:r>
        <w:t xml:space="preserve">The bulk of recent international research on </w:t>
      </w:r>
      <w:r w:rsidR="00864E85">
        <w:t xml:space="preserve">bore </w:t>
      </w:r>
      <w:r>
        <w:t>integrity relates to wells for long</w:t>
      </w:r>
      <w:r w:rsidR="00DE7529">
        <w:t>-</w:t>
      </w:r>
      <w:r>
        <w:t>term storage of CO</w:t>
      </w:r>
      <w:r>
        <w:rPr>
          <w:vertAlign w:val="subscript"/>
        </w:rPr>
        <w:t>2</w:t>
      </w:r>
      <w:r w:rsidR="00864E85">
        <w:t xml:space="preserve">; however, </w:t>
      </w:r>
      <w:r>
        <w:t>much of th</w:t>
      </w:r>
      <w:r w:rsidR="00864E85">
        <w:t>is</w:t>
      </w:r>
      <w:r>
        <w:t xml:space="preserve"> information can be extrapolated to other industries in different countries. A key difference between wells used for CO</w:t>
      </w:r>
      <w:r>
        <w:rPr>
          <w:vertAlign w:val="subscript"/>
        </w:rPr>
        <w:t xml:space="preserve">2 </w:t>
      </w:r>
      <w:r>
        <w:t>storage and other wells is that CO</w:t>
      </w:r>
      <w:r>
        <w:rPr>
          <w:vertAlign w:val="subscript"/>
        </w:rPr>
        <w:t>2</w:t>
      </w:r>
      <w:r>
        <w:t xml:space="preserve"> causes degradation to Portland-based cements, which are commonly used in well construction (Pearce 2005). </w:t>
      </w:r>
    </w:p>
    <w:p w:rsidR="00B87189" w:rsidRDefault="00B87189" w:rsidP="007945BC">
      <w:pPr>
        <w:pStyle w:val="BRNormal"/>
      </w:pPr>
      <w:r>
        <w:t>One of the key findings from a well integrity workshop for long term storage of CO</w:t>
      </w:r>
      <w:r>
        <w:rPr>
          <w:vertAlign w:val="subscript"/>
        </w:rPr>
        <w:t>2</w:t>
      </w:r>
      <w:r w:rsidR="00864E85">
        <w:t xml:space="preserve"> </w:t>
      </w:r>
      <w:r>
        <w:t>suggested that it is not possible to promise a leak-free well. However, state</w:t>
      </w:r>
      <w:r w:rsidR="00864E85">
        <w:t>-</w:t>
      </w:r>
      <w:r>
        <w:t>of</w:t>
      </w:r>
      <w:r w:rsidR="00864E85">
        <w:t>-</w:t>
      </w:r>
      <w:r>
        <w:t>the</w:t>
      </w:r>
      <w:r w:rsidR="00864E85">
        <w:t>-</w:t>
      </w:r>
      <w:r>
        <w:t>art technologies in well construction will reduce risks associated with poor well integrity (Pearce 2005). Minimising leakage pathways in the annulus of the bore requires good cementing p</w:t>
      </w:r>
      <w:r w:rsidR="001F38FB">
        <w:t>ractices (</w:t>
      </w:r>
      <w:proofErr w:type="spellStart"/>
      <w:r w:rsidR="001F38FB">
        <w:t>Nygaard</w:t>
      </w:r>
      <w:proofErr w:type="spellEnd"/>
      <w:r w:rsidR="001F38FB">
        <w:t xml:space="preserve"> 2010; GHD 2010</w:t>
      </w:r>
      <w:r>
        <w:t xml:space="preserve">). These include appropriate </w:t>
      </w:r>
      <w:r w:rsidRPr="00214FAB">
        <w:t xml:space="preserve">cement quality and weight, waiting time, </w:t>
      </w:r>
      <w:proofErr w:type="gramStart"/>
      <w:r w:rsidRPr="00214FAB">
        <w:t>hole</w:t>
      </w:r>
      <w:proofErr w:type="gramEnd"/>
      <w:r w:rsidRPr="00214FAB">
        <w:t xml:space="preserve"> size, mud properties, pipe centrali</w:t>
      </w:r>
      <w:r w:rsidR="001024DF">
        <w:t>s</w:t>
      </w:r>
      <w:r w:rsidRPr="00214FAB">
        <w:t>ation and pre-cementing circulation procedures</w:t>
      </w:r>
      <w:r>
        <w:t xml:space="preserve"> (</w:t>
      </w:r>
      <w:proofErr w:type="spellStart"/>
      <w:r>
        <w:t>Bourgoyne</w:t>
      </w:r>
      <w:proofErr w:type="spellEnd"/>
      <w:r>
        <w:t xml:space="preserve"> et al</w:t>
      </w:r>
      <w:r w:rsidR="00C212C0">
        <w:t>.</w:t>
      </w:r>
      <w:r>
        <w:t xml:space="preserve"> 1999)</w:t>
      </w:r>
      <w:r w:rsidRPr="00214FAB">
        <w:t>.</w:t>
      </w:r>
      <w:r>
        <w:t xml:space="preserve"> However, the Royal Society</w:t>
      </w:r>
      <w:r w:rsidRPr="003C0E1B">
        <w:t xml:space="preserve"> </w:t>
      </w:r>
      <w:r>
        <w:t>(</w:t>
      </w:r>
      <w:r w:rsidRPr="003C0E1B">
        <w:t>201</w:t>
      </w:r>
      <w:r>
        <w:t xml:space="preserve">2) </w:t>
      </w:r>
      <w:r w:rsidRPr="003C0E1B">
        <w:t>noted that despite the quality of the initial cementation, some wells can still leak over time</w:t>
      </w:r>
      <w:r>
        <w:t xml:space="preserve">, due to factors like </w:t>
      </w:r>
      <w:r w:rsidRPr="003C0E1B">
        <w:t>cement shrinkage</w:t>
      </w:r>
      <w:r>
        <w:t xml:space="preserve">. In recent years there has been increased awareness </w:t>
      </w:r>
      <w:r w:rsidR="00864E85">
        <w:t xml:space="preserve">of </w:t>
      </w:r>
      <w:r>
        <w:t xml:space="preserve">the importance of good cementing practices and more research is required to improve </w:t>
      </w:r>
      <w:r w:rsidR="00864E85">
        <w:t xml:space="preserve">this </w:t>
      </w:r>
      <w:r>
        <w:t>understanding (Pearce 2005).</w:t>
      </w:r>
    </w:p>
    <w:p w:rsidR="00B87189" w:rsidRDefault="00B87189" w:rsidP="00FB472D">
      <w:pPr>
        <w:pStyle w:val="Heading2"/>
      </w:pPr>
      <w:bookmarkStart w:id="687" w:name="_Toc382992999"/>
      <w:bookmarkStart w:id="688" w:name="_Toc391459230"/>
      <w:r w:rsidRPr="00AE1807">
        <w:t xml:space="preserve">What is current </w:t>
      </w:r>
      <w:r w:rsidRPr="007945BC">
        <w:t>practice</w:t>
      </w:r>
      <w:r w:rsidRPr="00AE1807">
        <w:t>?</w:t>
      </w:r>
      <w:bookmarkEnd w:id="687"/>
      <w:bookmarkEnd w:id="688"/>
    </w:p>
    <w:p w:rsidR="00B87189" w:rsidRDefault="00B87189" w:rsidP="007945BC">
      <w:pPr>
        <w:pStyle w:val="BRNormal"/>
      </w:pPr>
      <w:r>
        <w:t>The water bore i</w:t>
      </w:r>
      <w:r w:rsidRPr="00DD2995">
        <w:t xml:space="preserve">ndustry </w:t>
      </w:r>
      <w:r>
        <w:t xml:space="preserve">operates within a complex </w:t>
      </w:r>
      <w:r w:rsidRPr="00DD2995">
        <w:t xml:space="preserve">regulatory framework </w:t>
      </w:r>
      <w:r w:rsidR="00864E85">
        <w:t>that</w:t>
      </w:r>
      <w:r w:rsidR="00864E85" w:rsidRPr="00DD2995">
        <w:t xml:space="preserve"> </w:t>
      </w:r>
      <w:r>
        <w:t>includes</w:t>
      </w:r>
      <w:r w:rsidRPr="00DD2995">
        <w:t xml:space="preserve"> various acts, standards and guidelines, many of which are based on international standards.</w:t>
      </w:r>
      <w:r w:rsidRPr="00650AE7">
        <w:t xml:space="preserve"> </w:t>
      </w:r>
      <w:r w:rsidR="00864E85">
        <w:t>The d</w:t>
      </w:r>
      <w:r w:rsidRPr="00650AE7">
        <w:t>esign, drilling, construction</w:t>
      </w:r>
      <w:r>
        <w:t>,</w:t>
      </w:r>
      <w:r w:rsidRPr="00650AE7">
        <w:t xml:space="preserve"> maintenance and decommissioning of water bores in Australia </w:t>
      </w:r>
      <w:proofErr w:type="gramStart"/>
      <w:r w:rsidR="00864E85">
        <w:t>is</w:t>
      </w:r>
      <w:proofErr w:type="gramEnd"/>
      <w:r w:rsidR="00864E85" w:rsidRPr="00650AE7">
        <w:t xml:space="preserve"> </w:t>
      </w:r>
      <w:r w:rsidRPr="00650AE7">
        <w:t>g</w:t>
      </w:r>
      <w:r>
        <w:t>uided</w:t>
      </w:r>
      <w:r w:rsidRPr="00650AE7">
        <w:t xml:space="preserve"> by the </w:t>
      </w:r>
      <w:r>
        <w:rPr>
          <w:i/>
        </w:rPr>
        <w:t>Minimum Construction Requirements for Water Bores in Australia</w:t>
      </w:r>
      <w:r w:rsidRPr="00650AE7">
        <w:t xml:space="preserve"> (MCRWB</w:t>
      </w:r>
      <w:r w:rsidR="00255CF2">
        <w:t>A</w:t>
      </w:r>
      <w:r w:rsidRPr="00650AE7">
        <w:t>) (NUDLC 2012)</w:t>
      </w:r>
      <w:r>
        <w:t>. The MCRWB</w:t>
      </w:r>
      <w:r w:rsidR="00255CF2">
        <w:t>A</w:t>
      </w:r>
      <w:r>
        <w:t xml:space="preserve"> was first published in 1997 and p</w:t>
      </w:r>
      <w:r w:rsidRPr="00650AE7">
        <w:t>rior to this there were no national guideline</w:t>
      </w:r>
      <w:r w:rsidR="007310AF">
        <w:t>s</w:t>
      </w:r>
      <w:r w:rsidRPr="00650AE7">
        <w:t>.</w:t>
      </w:r>
      <w:r w:rsidR="007310AF">
        <w:t xml:space="preserve"> </w:t>
      </w:r>
      <w:r>
        <w:t xml:space="preserve">The current edition of the </w:t>
      </w:r>
      <w:r w:rsidRPr="001A3B34">
        <w:t>MCRWB</w:t>
      </w:r>
      <w:r w:rsidR="00255CF2">
        <w:t>A</w:t>
      </w:r>
      <w:r>
        <w:t xml:space="preserve"> </w:t>
      </w:r>
      <w:r w:rsidR="00DE7529">
        <w:t>provides a</w:t>
      </w:r>
      <w:r>
        <w:t xml:space="preserve"> framework to </w:t>
      </w:r>
      <w:r w:rsidR="00DE7529">
        <w:t xml:space="preserve">address </w:t>
      </w:r>
      <w:r>
        <w:t xml:space="preserve">bore integrity </w:t>
      </w:r>
      <w:r w:rsidR="00DE7529">
        <w:t xml:space="preserve">issues </w:t>
      </w:r>
      <w:r>
        <w:t xml:space="preserve">during drilling and construction.  However, there </w:t>
      </w:r>
      <w:r w:rsidR="007310AF">
        <w:t xml:space="preserve">is </w:t>
      </w:r>
      <w:r>
        <w:t xml:space="preserve">no regulatory requirement </w:t>
      </w:r>
      <w:r w:rsidR="007310AF">
        <w:t xml:space="preserve">to </w:t>
      </w:r>
      <w:r>
        <w:t xml:space="preserve">monitor the integrity of </w:t>
      </w:r>
      <w:r w:rsidR="007310AF">
        <w:t xml:space="preserve">a </w:t>
      </w:r>
      <w:r>
        <w:t xml:space="preserve">water bore, </w:t>
      </w:r>
      <w:r w:rsidR="007310AF">
        <w:t>n</w:t>
      </w:r>
      <w:r>
        <w:t xml:space="preserve">either upon completion, over </w:t>
      </w:r>
      <w:r>
        <w:lastRenderedPageBreak/>
        <w:t xml:space="preserve">the </w:t>
      </w:r>
      <w:r w:rsidRPr="001F38FB">
        <w:t>workable life, or upon decommissioning, as this is considered to be the responsibility of the bore owner.</w:t>
      </w:r>
    </w:p>
    <w:p w:rsidR="00B87189" w:rsidRDefault="00B87189" w:rsidP="007945BC">
      <w:pPr>
        <w:pStyle w:val="BRNormal"/>
      </w:pPr>
      <w:r>
        <w:t xml:space="preserve">Mining bores, including those for coal exploration, are regulated under the relevant jurisdictional mining acts. The level of compliance is uncertain as there </w:t>
      </w:r>
      <w:r w:rsidR="007310AF">
        <w:t>was</w:t>
      </w:r>
      <w:r>
        <w:t xml:space="preserve"> little information available on this in the public domain</w:t>
      </w:r>
      <w:r w:rsidR="007310AF">
        <w:t xml:space="preserve"> at the time of writing</w:t>
      </w:r>
      <w:r>
        <w:t xml:space="preserve">. Drillers of coal exploration bores are not required to be licensed and there </w:t>
      </w:r>
      <w:r w:rsidR="007310AF">
        <w:t xml:space="preserve">is </w:t>
      </w:r>
      <w:r>
        <w:t>no regulatory requirement</w:t>
      </w:r>
      <w:r w:rsidR="007310AF">
        <w:t xml:space="preserve"> to</w:t>
      </w:r>
      <w:r>
        <w:t xml:space="preserve"> monitor the integrity of de</w:t>
      </w:r>
      <w:r w:rsidR="001F38FB">
        <w:t>commissioned exploration bores.</w:t>
      </w:r>
    </w:p>
    <w:p w:rsidR="00FF3B85" w:rsidRDefault="00FF3B85" w:rsidP="007945BC">
      <w:pPr>
        <w:pStyle w:val="BRNormal"/>
      </w:pPr>
      <w:r>
        <w:t>The broader regulatory regime covering the petroleum and gas industry in Australia is considered to be leading practice (SKM 2012a). It is based on international standards such as the American Petroleum Institute (API) and Standards Norway (NORSOK). The API publishes a range of practice notes that are used by Australian regulators as guidance for well construction and operations, including Australian cods of practice for coal seam gas (NSW T&amp;I 2012a; DEEDI 2011; API 2009).</w:t>
      </w:r>
    </w:p>
    <w:p w:rsidR="001F38FB" w:rsidRDefault="00B87189" w:rsidP="007945BC">
      <w:pPr>
        <w:pStyle w:val="BRNormal"/>
      </w:pPr>
      <w:r>
        <w:t>In Queensland and New South Wales there is significant coal seam gas exploration and production and there are specific codes of practice for coal seam gas well integrity</w:t>
      </w:r>
      <w:r w:rsidR="001F38FB">
        <w:t xml:space="preserve"> and </w:t>
      </w:r>
      <w:r>
        <w:t>hydraulic fracturing (NSW T&amp;</w:t>
      </w:r>
      <w:r w:rsidR="00B12110">
        <w:t>I</w:t>
      </w:r>
      <w:r>
        <w:t xml:space="preserve"> 2012a</w:t>
      </w:r>
      <w:r w:rsidR="00695ADF">
        <w:t>;</w:t>
      </w:r>
      <w:r>
        <w:t xml:space="preserve"> NSW T&amp;</w:t>
      </w:r>
      <w:r w:rsidR="00B12110">
        <w:t>I</w:t>
      </w:r>
      <w:r>
        <w:t xml:space="preserve"> 2012b</w:t>
      </w:r>
      <w:r w:rsidR="00695ADF">
        <w:t>;</w:t>
      </w:r>
      <w:r>
        <w:t xml:space="preserve"> DEEDI 201</w:t>
      </w:r>
      <w:r w:rsidR="001F38FB">
        <w:t>1a</w:t>
      </w:r>
      <w:r>
        <w:t xml:space="preserve">). These codes of practice outline monitoring requirements to ensure well integrity and the reporting requirements specified by each regulator. </w:t>
      </w:r>
    </w:p>
    <w:p w:rsidR="00B87189" w:rsidRDefault="00D560D1" w:rsidP="007945BC">
      <w:pPr>
        <w:pStyle w:val="BRNormal"/>
      </w:pPr>
      <w:r>
        <w:t>From this review, it appears that c</w:t>
      </w:r>
      <w:r w:rsidR="00B87189" w:rsidRPr="00D560D1">
        <w:t xml:space="preserve">ompliance with regulatory requirements within the coal seam gas industry </w:t>
      </w:r>
      <w:r>
        <w:t>is generally</w:t>
      </w:r>
      <w:r w:rsidR="00B87189" w:rsidRPr="00D560D1">
        <w:t xml:space="preserve"> better than that of the water and mining industries, and is helped by the monitoring of well integrity and reporting requirements for coal seam gas operators.</w:t>
      </w:r>
      <w:r w:rsidR="00B87189">
        <w:t xml:space="preserve"> However, whilst drillers operating in the mining and petroleum and gas industries are required to be qualified in accordance with the Australian Qualification Framework</w:t>
      </w:r>
      <w:r w:rsidR="001F38FB">
        <w:t xml:space="preserve"> (AQF),</w:t>
      </w:r>
      <w:r w:rsidR="00B87189">
        <w:t xml:space="preserve"> they are not required to hold a water </w:t>
      </w:r>
      <w:r w:rsidR="00DE7529">
        <w:t xml:space="preserve">well </w:t>
      </w:r>
      <w:r w:rsidR="00B87189">
        <w:t>drillers</w:t>
      </w:r>
      <w:r w:rsidR="00DE7529">
        <w:t>’</w:t>
      </w:r>
      <w:r w:rsidR="00B87189">
        <w:t xml:space="preserve"> licen</w:t>
      </w:r>
      <w:r w:rsidR="00695ADF">
        <w:t>c</w:t>
      </w:r>
      <w:r w:rsidR="00B87189">
        <w:t>e (ADITC 2011). This reflects the responsibilities in differen</w:t>
      </w:r>
      <w:r w:rsidR="001F38FB">
        <w:t>t industries and jurisdictions.</w:t>
      </w:r>
      <w:r w:rsidR="00B87189" w:rsidRPr="00314EE6">
        <w:t xml:space="preserve"> </w:t>
      </w:r>
      <w:r w:rsidR="00B87189">
        <w:t>In Queensland, it is the tenure holder, rather than the driller, who has primary responsible</w:t>
      </w:r>
      <w:r w:rsidR="00B87189" w:rsidRPr="00101A71">
        <w:t xml:space="preserve"> for ensuring </w:t>
      </w:r>
      <w:r w:rsidR="00B87189">
        <w:t>bore</w:t>
      </w:r>
      <w:r w:rsidR="00B87189" w:rsidRPr="00101A71">
        <w:t xml:space="preserve"> construction</w:t>
      </w:r>
      <w:r w:rsidR="00B87189">
        <w:t xml:space="preserve"> meets the regulatory requirements. </w:t>
      </w:r>
    </w:p>
    <w:p w:rsidR="00B87189" w:rsidRDefault="00B87189" w:rsidP="007569B8">
      <w:pPr>
        <w:pStyle w:val="BRNormal"/>
      </w:pPr>
      <w:bookmarkStart w:id="689" w:name="_Toc347227562"/>
      <w:bookmarkStart w:id="690" w:name="_Toc347329516"/>
      <w:bookmarkEnd w:id="689"/>
      <w:bookmarkEnd w:id="690"/>
      <w:r>
        <w:t>Bore integrity issues mostly develop as a result of poor construction techniques. Key elements to ensure bore integrity include good bore design, selection of appropriate construction materials to withstand pressures and deterioration processes and a good cement job (</w:t>
      </w:r>
      <w:r w:rsidR="00C212C0">
        <w:t>DEEDI 201</w:t>
      </w:r>
      <w:r w:rsidR="001F38FB">
        <w:t>1a</w:t>
      </w:r>
      <w:r w:rsidR="00C212C0">
        <w:t xml:space="preserve">; </w:t>
      </w:r>
      <w:proofErr w:type="spellStart"/>
      <w:r>
        <w:t>Dunnivant</w:t>
      </w:r>
      <w:proofErr w:type="spellEnd"/>
      <w:r>
        <w:t xml:space="preserve"> et al</w:t>
      </w:r>
      <w:r w:rsidR="00C212C0">
        <w:t>.</w:t>
      </w:r>
      <w:r>
        <w:t xml:space="preserve"> 1997). Existing guidelines and regulations provide framework</w:t>
      </w:r>
      <w:r w:rsidR="00DE7529">
        <w:t>s</w:t>
      </w:r>
      <w:r>
        <w:t xml:space="preserve"> to establish bore integrity, and it remains up to the driller </w:t>
      </w:r>
      <w:r w:rsidR="001F38FB">
        <w:t xml:space="preserve">and tenure holder </w:t>
      </w:r>
      <w:r>
        <w:t>to use best practices and regulators to ensure compliance.</w:t>
      </w:r>
    </w:p>
    <w:p w:rsidR="00B87189" w:rsidRDefault="00B87189" w:rsidP="00FB472D">
      <w:pPr>
        <w:pStyle w:val="Heading2"/>
      </w:pPr>
      <w:bookmarkStart w:id="691" w:name="_Toc382993000"/>
      <w:bookmarkStart w:id="692" w:name="_Toc391459231"/>
      <w:r w:rsidRPr="00AE1807">
        <w:t xml:space="preserve">Knowledge </w:t>
      </w:r>
      <w:r w:rsidR="007945BC" w:rsidRPr="007945BC">
        <w:t>g</w:t>
      </w:r>
      <w:r w:rsidRPr="007945BC">
        <w:t>aps</w:t>
      </w:r>
      <w:bookmarkEnd w:id="691"/>
      <w:bookmarkEnd w:id="692"/>
    </w:p>
    <w:p w:rsidR="001F38FB" w:rsidRDefault="00B87189" w:rsidP="007945BC">
      <w:pPr>
        <w:pStyle w:val="BRNormal"/>
      </w:pPr>
      <w:r>
        <w:t>Information on well integrity is documented for the petroleum and gas industry. However</w:t>
      </w:r>
      <w:r w:rsidR="00695ADF">
        <w:t>,</w:t>
      </w:r>
      <w:r>
        <w:t xml:space="preserve"> </w:t>
      </w:r>
      <w:r w:rsidR="00B70472">
        <w:t xml:space="preserve">at the time of writing </w:t>
      </w:r>
      <w:r>
        <w:t xml:space="preserve">there </w:t>
      </w:r>
      <w:r w:rsidR="00B70472">
        <w:t>was</w:t>
      </w:r>
      <w:r>
        <w:t xml:space="preserve"> very limited information in the public domain on bore integrity for the water and mining industries. GHD (2010) highlighted the lack of information in the public domain on existing bore condition assessment and, with limited access to existing groundwater databases, relied heavily on sourcing information from stakeholders. However</w:t>
      </w:r>
      <w:r w:rsidR="00485654">
        <w:t>,</w:t>
      </w:r>
      <w:r>
        <w:t xml:space="preserve"> GHD reported a similar scarcity of information or reports on bore condition assessment from stakeholders. Some jurisdictions do have reporting requirements when decommissioning bores</w:t>
      </w:r>
      <w:r w:rsidR="00B70472">
        <w:t>;</w:t>
      </w:r>
      <w:r>
        <w:t xml:space="preserve"> for example, in South Australia a well construction permit is required for the decommissioning of a well and a well construction report is to be submitted on completion of the works</w:t>
      </w:r>
      <w:r w:rsidRPr="00F91AB4">
        <w:t>. However</w:t>
      </w:r>
      <w:proofErr w:type="gramStart"/>
      <w:r w:rsidRPr="00F91AB4">
        <w:t xml:space="preserve">,  </w:t>
      </w:r>
      <w:r w:rsidR="00F91AB4" w:rsidRPr="00F91AB4">
        <w:t>this</w:t>
      </w:r>
      <w:proofErr w:type="gramEnd"/>
      <w:r w:rsidR="00F91AB4" w:rsidRPr="00F91AB4">
        <w:t xml:space="preserve"> is not the case in all jurisdictions and </w:t>
      </w:r>
      <w:r w:rsidRPr="00F91AB4">
        <w:t>information on bore integrity is not readily available.</w:t>
      </w:r>
      <w:r>
        <w:t xml:space="preserve"> </w:t>
      </w:r>
    </w:p>
    <w:p w:rsidR="00B87189" w:rsidRDefault="00B87189" w:rsidP="007945BC">
      <w:pPr>
        <w:pStyle w:val="BRNormal"/>
      </w:pPr>
      <w:r>
        <w:lastRenderedPageBreak/>
        <w:t>In the oil and gas industry</w:t>
      </w:r>
      <w:r w:rsidR="00485654">
        <w:t>,</w:t>
      </w:r>
      <w:r>
        <w:t xml:space="preserve"> broad areas for future research </w:t>
      </w:r>
      <w:r w:rsidR="00766E73">
        <w:t xml:space="preserve">opportunities </w:t>
      </w:r>
      <w:r>
        <w:t>have been identified (Pearce 2005):</w:t>
      </w:r>
    </w:p>
    <w:p w:rsidR="00B87189" w:rsidRDefault="00B87189" w:rsidP="005E5405">
      <w:pPr>
        <w:pStyle w:val="BRdotpoints"/>
      </w:pPr>
      <w:proofErr w:type="gramStart"/>
      <w:r w:rsidRPr="007569B8">
        <w:t>frequency</w:t>
      </w:r>
      <w:proofErr w:type="gramEnd"/>
      <w:r w:rsidRPr="007569B8">
        <w:t xml:space="preserve"> of failure:</w:t>
      </w:r>
      <w:r>
        <w:t xml:space="preserve"> </w:t>
      </w:r>
      <w:r w:rsidRPr="00030E63">
        <w:t xml:space="preserve">there is insufficient information available from </w:t>
      </w:r>
      <w:r>
        <w:t xml:space="preserve">regulators or </w:t>
      </w:r>
      <w:r w:rsidRPr="00030E63">
        <w:t>oil and gas operators</w:t>
      </w:r>
      <w:r>
        <w:t xml:space="preserve">, water bore owners, or the coal industry </w:t>
      </w:r>
      <w:r w:rsidRPr="00030E63">
        <w:t xml:space="preserve">to enable </w:t>
      </w:r>
      <w:r>
        <w:t xml:space="preserve">the </w:t>
      </w:r>
      <w:r w:rsidRPr="00030E63">
        <w:t>frequency of failures to be estimated</w:t>
      </w:r>
      <w:r>
        <w:t xml:space="preserve">, either within bores or between bores </w:t>
      </w:r>
      <w:r w:rsidR="00E46026">
        <w:t xml:space="preserve">of a </w:t>
      </w:r>
      <w:r>
        <w:t>similar or different type</w:t>
      </w:r>
      <w:r w:rsidRPr="00030E63">
        <w:t>. A key contributing factor to this is the commercial sensitivity and inconsistent definitions of failure</w:t>
      </w:r>
      <w:r>
        <w:t xml:space="preserve"> classes</w:t>
      </w:r>
    </w:p>
    <w:p w:rsidR="00B87189" w:rsidRDefault="00B87189" w:rsidP="005E5405">
      <w:pPr>
        <w:pStyle w:val="BRdotpoints"/>
      </w:pPr>
      <w:proofErr w:type="gramStart"/>
      <w:r w:rsidRPr="007569B8">
        <w:t>mechanisms</w:t>
      </w:r>
      <w:proofErr w:type="gramEnd"/>
      <w:r w:rsidRPr="007569B8">
        <w:t xml:space="preserve"> for failure:</w:t>
      </w:r>
      <w:r w:rsidRPr="00030E63">
        <w:rPr>
          <w:b/>
        </w:rPr>
        <w:t xml:space="preserve"> </w:t>
      </w:r>
      <w:r w:rsidRPr="00030E63">
        <w:t xml:space="preserve">there are many mechanisms </w:t>
      </w:r>
      <w:r w:rsidR="00E46026">
        <w:t>that</w:t>
      </w:r>
      <w:r w:rsidR="00E46026" w:rsidRPr="00030E63">
        <w:t xml:space="preserve"> </w:t>
      </w:r>
      <w:r w:rsidRPr="00030E63">
        <w:t xml:space="preserve">can result in </w:t>
      </w:r>
      <w:r w:rsidR="00E46026">
        <w:t>bore</w:t>
      </w:r>
      <w:r w:rsidR="00E46026" w:rsidRPr="00030E63">
        <w:t xml:space="preserve"> </w:t>
      </w:r>
      <w:r w:rsidRPr="00030E63">
        <w:t xml:space="preserve">failure. However, little is known about </w:t>
      </w:r>
      <w:r w:rsidR="00E46026">
        <w:t xml:space="preserve">how </w:t>
      </w:r>
      <w:r>
        <w:t xml:space="preserve">these failure mechanisms should be classified, or </w:t>
      </w:r>
      <w:r w:rsidRPr="00030E63">
        <w:t>the detailed processes that ultimately lead to failure</w:t>
      </w:r>
    </w:p>
    <w:p w:rsidR="00B87189" w:rsidRPr="00FE3287" w:rsidRDefault="00B87189" w:rsidP="005E5405">
      <w:pPr>
        <w:pStyle w:val="BRdotpoints"/>
      </w:pPr>
      <w:r w:rsidRPr="007569B8">
        <w:t>criteria for failure:</w:t>
      </w:r>
      <w:r>
        <w:t xml:space="preserve"> </w:t>
      </w:r>
      <w:r w:rsidRPr="00FE3287">
        <w:t>the</w:t>
      </w:r>
      <w:r>
        <w:t>re is a</w:t>
      </w:r>
      <w:r w:rsidRPr="00FE3287">
        <w:t xml:space="preserve"> need to </w:t>
      </w:r>
      <w:r>
        <w:t>clearly</w:t>
      </w:r>
      <w:r w:rsidRPr="00FE3287">
        <w:t xml:space="preserve"> define criteria agai</w:t>
      </w:r>
      <w:r>
        <w:t>nst which failure can be judged</w:t>
      </w:r>
    </w:p>
    <w:p w:rsidR="00B87189" w:rsidRDefault="00B87189" w:rsidP="005E5405">
      <w:pPr>
        <w:pStyle w:val="BRdotpoints"/>
      </w:pPr>
      <w:r w:rsidRPr="007569B8">
        <w:t>consequences of failure:</w:t>
      </w:r>
      <w:r w:rsidRPr="00030E63">
        <w:t xml:space="preserve"> </w:t>
      </w:r>
      <w:r>
        <w:t xml:space="preserve">the consequences </w:t>
      </w:r>
      <w:r w:rsidR="00E46026">
        <w:t xml:space="preserve">of bore integrity failure </w:t>
      </w:r>
      <w:r>
        <w:t>for water resources, both in terms of quantity and quality, are</w:t>
      </w:r>
      <w:r w:rsidRPr="00030E63">
        <w:t xml:space="preserve"> depend</w:t>
      </w:r>
      <w:r>
        <w:t>ent on a variety of factors including</w:t>
      </w:r>
      <w:r w:rsidRPr="00030E63">
        <w:t xml:space="preserve"> the location of the </w:t>
      </w:r>
      <w:r w:rsidR="00E46026">
        <w:t>bores</w:t>
      </w:r>
      <w:r w:rsidRPr="00030E63">
        <w:t xml:space="preserve">, </w:t>
      </w:r>
      <w:r>
        <w:t xml:space="preserve">their depth, </w:t>
      </w:r>
      <w:r w:rsidRPr="00030E63">
        <w:t>the surrounding groundwater resources</w:t>
      </w:r>
      <w:r>
        <w:t>,</w:t>
      </w:r>
      <w:r w:rsidRPr="00030E63">
        <w:t xml:space="preserve"> the purpose of the </w:t>
      </w:r>
      <w:r w:rsidR="00E46026">
        <w:t>bore</w:t>
      </w:r>
      <w:r>
        <w:t xml:space="preserve">, its age and construction materials, and the </w:t>
      </w:r>
      <w:proofErr w:type="spellStart"/>
      <w:r>
        <w:t>rigour</w:t>
      </w:r>
      <w:proofErr w:type="spellEnd"/>
      <w:r>
        <w:t xml:space="preserve"> of its monitoring and maintenance program. However, detailed consequence assessments for water resources could not be readily identified in the literature.</w:t>
      </w:r>
    </w:p>
    <w:p w:rsidR="00B87189" w:rsidRDefault="00B87189" w:rsidP="005E5405">
      <w:pPr>
        <w:pStyle w:val="BRNormal"/>
      </w:pPr>
      <w:r>
        <w:t>In addition, in the context of coal seam gas extraction and coal mining, investigations of cumulative issues</w:t>
      </w:r>
      <w:r w:rsidRPr="001354FF">
        <w:t xml:space="preserve"> </w:t>
      </w:r>
      <w:r>
        <w:t>associated with multiple incidents of bore failure could not be readily identified in the literature.</w:t>
      </w:r>
    </w:p>
    <w:p w:rsidR="00B87189" w:rsidRDefault="00B87189" w:rsidP="00FB472D">
      <w:pPr>
        <w:pStyle w:val="Heading2"/>
      </w:pPr>
      <w:bookmarkStart w:id="693" w:name="_Toc382993001"/>
      <w:bookmarkStart w:id="694" w:name="_Toc391459232"/>
      <w:r w:rsidRPr="00AE1807">
        <w:t xml:space="preserve">Options to </w:t>
      </w:r>
      <w:r w:rsidR="005E5405" w:rsidRPr="005E5405">
        <w:t>a</w:t>
      </w:r>
      <w:r w:rsidRPr="005E5405">
        <w:t>ddress</w:t>
      </w:r>
      <w:r w:rsidRPr="00AE1807">
        <w:t xml:space="preserve"> </w:t>
      </w:r>
      <w:r w:rsidR="005E5405">
        <w:t>k</w:t>
      </w:r>
      <w:r w:rsidRPr="00AE1807">
        <w:t xml:space="preserve">nowledge </w:t>
      </w:r>
      <w:r w:rsidR="005E5405">
        <w:t>g</w:t>
      </w:r>
      <w:r w:rsidRPr="00AE1807">
        <w:t>aps</w:t>
      </w:r>
      <w:bookmarkEnd w:id="693"/>
      <w:bookmarkEnd w:id="694"/>
    </w:p>
    <w:p w:rsidR="00B87189" w:rsidRDefault="00B87189" w:rsidP="005E5405">
      <w:pPr>
        <w:pStyle w:val="BRNormal"/>
      </w:pPr>
      <w:r>
        <w:t xml:space="preserve">Monitoring and reporting of </w:t>
      </w:r>
      <w:r w:rsidR="00E46026">
        <w:t xml:space="preserve">bore </w:t>
      </w:r>
      <w:r>
        <w:t xml:space="preserve">integrity needs to improve for wells and bores across all industries to ensure </w:t>
      </w:r>
      <w:r w:rsidR="00E46026">
        <w:t xml:space="preserve">that </w:t>
      </w:r>
      <w:r>
        <w:t xml:space="preserve">there is sufficient information available to assess </w:t>
      </w:r>
      <w:r w:rsidR="00E46026">
        <w:t xml:space="preserve">bore </w:t>
      </w:r>
      <w:r>
        <w:t xml:space="preserve">integrity and </w:t>
      </w:r>
      <w:r w:rsidR="00E46026">
        <w:t xml:space="preserve">inform </w:t>
      </w:r>
      <w:r>
        <w:t>research needs. Research is also required to assess the most appropriate and cost</w:t>
      </w:r>
      <w:r w:rsidR="00E46026">
        <w:t>-</w:t>
      </w:r>
      <w:r>
        <w:t>effective techniques to locate legacy bores throughout Australia</w:t>
      </w:r>
      <w:r w:rsidR="00E46026">
        <w:t>,</w:t>
      </w:r>
      <w:r>
        <w:t xml:space="preserve"> to determine the scale of the issue. </w:t>
      </w:r>
    </w:p>
    <w:p w:rsidR="00B87189" w:rsidRPr="00D940E8" w:rsidRDefault="00B87189" w:rsidP="005E5405">
      <w:pPr>
        <w:pStyle w:val="BRNormal"/>
      </w:pPr>
      <w:r w:rsidRPr="00D940E8">
        <w:t xml:space="preserve">Many states in </w:t>
      </w:r>
      <w:r w:rsidR="00E46026">
        <w:t>the US</w:t>
      </w:r>
      <w:r w:rsidR="00E46026" w:rsidRPr="00D940E8">
        <w:t xml:space="preserve"> </w:t>
      </w:r>
      <w:r w:rsidRPr="00D940E8">
        <w:t xml:space="preserve">require that all unused wells be decommissioned, as per state regulation, by a licensed contractor, and a report be filed with the state agency overseeing the industry. In Minnesota, when a property is sold there is a requirement for disclosure on the transaction document of any </w:t>
      </w:r>
      <w:r w:rsidR="00E46026">
        <w:t>‘</w:t>
      </w:r>
      <w:r w:rsidRPr="00D940E8">
        <w:t>legacy</w:t>
      </w:r>
      <w:r w:rsidR="00E46026">
        <w:t>’</w:t>
      </w:r>
      <w:r w:rsidRPr="00D940E8">
        <w:t xml:space="preserve"> bores on the property</w:t>
      </w:r>
      <w:r>
        <w:t xml:space="preserve"> (</w:t>
      </w:r>
      <w:r w:rsidRPr="006E6E6A">
        <w:t>Minnesota Statues 2013)</w:t>
      </w:r>
      <w:r>
        <w:t>.</w:t>
      </w:r>
      <w:r w:rsidRPr="006E6E6A">
        <w:t xml:space="preserve"> </w:t>
      </w:r>
      <w:r>
        <w:t>Such a policy may have value in Australia to address the issue of legacy bores that are left without being appropriately decommissioned.</w:t>
      </w:r>
    </w:p>
    <w:p w:rsidR="00B87189" w:rsidRDefault="00B87189" w:rsidP="005E5405">
      <w:pPr>
        <w:pStyle w:val="BRNormal"/>
      </w:pPr>
      <w:r>
        <w:t>The level of compliance by bore owners in maintaining the integrity of their bores through rehabilitation and appropriate decommissioning varies nationally. In several cases, such as in the Great Artesian Basin, the Commonwealth and state governments have provided funding to ensure that bores are rehabilitated and decommissioned to ensure the groundwater resources are protected. However</w:t>
      </w:r>
      <w:r w:rsidR="00E46026">
        <w:t>,</w:t>
      </w:r>
      <w:r>
        <w:t xml:space="preserve"> existing legislation outlines that it is the </w:t>
      </w:r>
      <w:r w:rsidRPr="00C24B93">
        <w:t>bore owner’s responsibility to maintain their bores</w:t>
      </w:r>
      <w:r>
        <w:t xml:space="preserve"> and increased awareness is required to ensure compliance.</w:t>
      </w:r>
    </w:p>
    <w:p w:rsidR="00B87189" w:rsidRPr="00066EDB" w:rsidRDefault="00B87189" w:rsidP="005E5405">
      <w:pPr>
        <w:pStyle w:val="BRNormal"/>
      </w:pPr>
      <w:r>
        <w:t xml:space="preserve">Water </w:t>
      </w:r>
      <w:r w:rsidRPr="000268E2">
        <w:t xml:space="preserve">bore condition monitoring and reporting requirements </w:t>
      </w:r>
      <w:r>
        <w:t xml:space="preserve">could be integrated with </w:t>
      </w:r>
      <w:r w:rsidRPr="000268E2">
        <w:t>groundwater bore licen</w:t>
      </w:r>
      <w:r w:rsidR="00B000FE">
        <w:t>c</w:t>
      </w:r>
      <w:r w:rsidRPr="000268E2">
        <w:t>ing conditions</w:t>
      </w:r>
      <w:r>
        <w:t xml:space="preserve"> to improve accountability (GHD 2010)</w:t>
      </w:r>
      <w:r w:rsidRPr="000268E2">
        <w:t>.</w:t>
      </w:r>
      <w:r>
        <w:t xml:space="preserve"> GHD (2010) also recommended developing </w:t>
      </w:r>
      <w:r w:rsidRPr="00066EDB">
        <w:t>guidelines for bore casing condition assessment</w:t>
      </w:r>
      <w:r w:rsidR="007D6FA0">
        <w:t>s</w:t>
      </w:r>
      <w:r w:rsidRPr="00066EDB">
        <w:t xml:space="preserve"> that include: </w:t>
      </w:r>
    </w:p>
    <w:p w:rsidR="00B87189" w:rsidRDefault="00B87189" w:rsidP="005E5405">
      <w:pPr>
        <w:pStyle w:val="BRdotpoints"/>
      </w:pPr>
      <w:r w:rsidRPr="00030E63">
        <w:lastRenderedPageBreak/>
        <w:t>a diagnosis program based on bore performance indicators</w:t>
      </w:r>
    </w:p>
    <w:p w:rsidR="00B87189" w:rsidRDefault="00B87189" w:rsidP="005E5405">
      <w:pPr>
        <w:pStyle w:val="BRdotpoints"/>
      </w:pPr>
      <w:r w:rsidRPr="00030E63">
        <w:t>specified minimum monitoring and data review requirements</w:t>
      </w:r>
    </w:p>
    <w:p w:rsidR="00B87189" w:rsidRDefault="00B87189" w:rsidP="005E5405">
      <w:pPr>
        <w:pStyle w:val="BRdotpoints"/>
      </w:pPr>
      <w:proofErr w:type="gramStart"/>
      <w:r w:rsidRPr="00030E63">
        <w:t>a</w:t>
      </w:r>
      <w:proofErr w:type="gramEnd"/>
      <w:r w:rsidRPr="00030E63">
        <w:t xml:space="preserve"> matrix array of physical and geophysical testing methods for casing condition integrity assessment. </w:t>
      </w:r>
    </w:p>
    <w:p w:rsidR="005E5405" w:rsidRDefault="00FF3B85" w:rsidP="005E5405">
      <w:pPr>
        <w:pStyle w:val="BRNormal"/>
        <w:sectPr w:rsidR="005E5405" w:rsidSect="007945BC">
          <w:pgSz w:w="11900" w:h="16840" w:code="9"/>
          <w:pgMar w:top="2126" w:right="1418" w:bottom="1418" w:left="1418" w:header="142" w:footer="709" w:gutter="0"/>
          <w:cols w:space="284"/>
          <w:noEndnote/>
          <w:titlePg/>
          <w:docGrid w:linePitch="326"/>
        </w:sectPr>
      </w:pPr>
      <w:r>
        <w:t xml:space="preserve">The Australian Drilling Industry Association (ADIA) </w:t>
      </w:r>
      <w:r w:rsidR="00B87189" w:rsidRPr="000A4ADA">
        <w:t>believe it should be mandated that all drillers be certified/licensed, not just water drillers</w:t>
      </w:r>
      <w:r w:rsidR="00B87189">
        <w:t>,</w:t>
      </w:r>
      <w:r w:rsidR="00B87189" w:rsidRPr="000A4ADA">
        <w:t xml:space="preserve"> and that this would go some way to ensuring aquifers are protected across the different industries. </w:t>
      </w:r>
      <w:r w:rsidR="00B87189">
        <w:t>However, requiring all drillers to be licen</w:t>
      </w:r>
      <w:r w:rsidR="007D6FA0">
        <w:t>c</w:t>
      </w:r>
      <w:r w:rsidR="00B87189">
        <w:t>ed may not be effective if the driller is not the one responsible for ensuring proper bore construction</w:t>
      </w:r>
      <w:r w:rsidR="00EB51A5">
        <w:t>,</w:t>
      </w:r>
      <w:r w:rsidR="00B87189">
        <w:t xml:space="preserve"> such as in the Queensland coal seam gas industry. Underpinning many of these options is the need for regulators to have the capacity and </w:t>
      </w:r>
      <w:r w:rsidR="00EB51A5">
        <w:t>processes</w:t>
      </w:r>
      <w:r w:rsidR="00B87189">
        <w:t xml:space="preserve"> to deal with incr</w:t>
      </w:r>
      <w:r w:rsidR="00EB51A5">
        <w:t>eased regulatory requirements.</w:t>
      </w:r>
    </w:p>
    <w:p w:rsidR="00B87189" w:rsidRDefault="00B87189" w:rsidP="00FB472D">
      <w:pPr>
        <w:pStyle w:val="Heading1"/>
      </w:pPr>
      <w:bookmarkStart w:id="695" w:name="_Toc387241775"/>
      <w:bookmarkStart w:id="696" w:name="_Toc382993002"/>
      <w:bookmarkStart w:id="697" w:name="_Toc391459233"/>
      <w:bookmarkEnd w:id="695"/>
      <w:r w:rsidRPr="005E5405">
        <w:lastRenderedPageBreak/>
        <w:t>References</w:t>
      </w:r>
      <w:bookmarkEnd w:id="696"/>
      <w:bookmarkEnd w:id="697"/>
    </w:p>
    <w:p w:rsidR="00B87189" w:rsidRPr="005E5405" w:rsidRDefault="00B87189" w:rsidP="00086015">
      <w:pPr>
        <w:pStyle w:val="Referencelist"/>
      </w:pPr>
      <w:proofErr w:type="gramStart"/>
      <w:r w:rsidRPr="00C95732">
        <w:t>ADITC  2010</w:t>
      </w:r>
      <w:proofErr w:type="gramEnd"/>
      <w:r w:rsidRPr="00C95732">
        <w:t xml:space="preserve">.  </w:t>
      </w:r>
      <w:proofErr w:type="gramStart"/>
      <w:r w:rsidRPr="00C95732">
        <w:t>National Water Well Drillers Licensing System</w:t>
      </w:r>
      <w:r w:rsidRPr="005E5405">
        <w:rPr>
          <w:i/>
        </w:rPr>
        <w:t>.</w:t>
      </w:r>
      <w:proofErr w:type="gramEnd"/>
      <w:r w:rsidRPr="005E5405">
        <w:t xml:space="preserve">  Australian Drilling Industry Training Committee, Lane Cove [</w:t>
      </w:r>
      <w:r w:rsidRPr="00EB51A5">
        <w:t>http://aditc.com.au/nationalwaterwelldrillerslicensingsystem</w:t>
      </w:r>
      <w:r w:rsidRPr="005E5405">
        <w:t xml:space="preserve"> (accessed 29 Nov 13)].</w:t>
      </w:r>
    </w:p>
    <w:p w:rsidR="00B87189" w:rsidRPr="005E5405" w:rsidRDefault="00B87189" w:rsidP="00086015">
      <w:pPr>
        <w:pStyle w:val="Referencelist"/>
      </w:pPr>
      <w:proofErr w:type="gramStart"/>
      <w:r w:rsidRPr="00C95732">
        <w:t>ADITC  2011</w:t>
      </w:r>
      <w:proofErr w:type="gramEnd"/>
      <w:r w:rsidRPr="00C95732">
        <w:t xml:space="preserve">.  </w:t>
      </w:r>
      <w:r w:rsidRPr="00C95732">
        <w:rPr>
          <w:rFonts w:eastAsiaTheme="minorHAnsi"/>
        </w:rPr>
        <w:t>What is a National Qualification in Drilling?</w:t>
      </w:r>
      <w:r w:rsidRPr="005E5405">
        <w:t xml:space="preserve">  Australian Drilling Industry Training Committee, Lane Cove [</w:t>
      </w:r>
      <w:r w:rsidRPr="00EB51A5">
        <w:t>http://aditc.com.au/WhatisaNationalQualificationinDrilling</w:t>
      </w:r>
      <w:r w:rsidRPr="005E5405">
        <w:t xml:space="preserve"> (accessed 29 Nov 13)].</w:t>
      </w:r>
    </w:p>
    <w:p w:rsidR="00856A6B" w:rsidRDefault="00E5364D" w:rsidP="00086015">
      <w:pPr>
        <w:pStyle w:val="Referencelist"/>
      </w:pPr>
      <w:proofErr w:type="gramStart"/>
      <w:r w:rsidRPr="00856A6B">
        <w:t xml:space="preserve">ADITC </w:t>
      </w:r>
      <w:r w:rsidR="00175529">
        <w:t xml:space="preserve"> </w:t>
      </w:r>
      <w:r w:rsidRPr="00856A6B">
        <w:t>1992</w:t>
      </w:r>
      <w:proofErr w:type="gramEnd"/>
      <w:r w:rsidRPr="00856A6B">
        <w:t>,</w:t>
      </w:r>
      <w:r w:rsidR="00B0139D" w:rsidRPr="00856A6B">
        <w:t xml:space="preserve"> </w:t>
      </w:r>
      <w:r w:rsidR="00856A6B" w:rsidRPr="00856A6B">
        <w:rPr>
          <w:i/>
        </w:rPr>
        <w:t xml:space="preserve">Australian drilling manual, </w:t>
      </w:r>
      <w:r w:rsidR="00856A6B" w:rsidRPr="00856A6B">
        <w:t>3</w:t>
      </w:r>
      <w:r w:rsidR="00856A6B" w:rsidRPr="00856A6B">
        <w:rPr>
          <w:vertAlign w:val="superscript"/>
        </w:rPr>
        <w:t>rd</w:t>
      </w:r>
      <w:r w:rsidR="00856A6B" w:rsidRPr="00856A6B">
        <w:t xml:space="preserve"> edition, Australian Drilling Industry Training Committee (ADITC), Macquarie Centre, NSW.</w:t>
      </w:r>
    </w:p>
    <w:p w:rsidR="00B87189" w:rsidRPr="005E5405" w:rsidRDefault="00B87189" w:rsidP="00086015">
      <w:pPr>
        <w:pStyle w:val="Referencelist"/>
      </w:pPr>
      <w:proofErr w:type="spellStart"/>
      <w:proofErr w:type="gramStart"/>
      <w:r w:rsidRPr="00C95732">
        <w:t>Aller</w:t>
      </w:r>
      <w:proofErr w:type="spellEnd"/>
      <w:r w:rsidRPr="00C95732">
        <w:t>, L.</w:t>
      </w:r>
      <w:r w:rsidR="00175529">
        <w:t>,</w:t>
      </w:r>
      <w:r w:rsidRPr="00C95732">
        <w:t xml:space="preserve"> Bennett, T.</w:t>
      </w:r>
      <w:r w:rsidR="00175529">
        <w:t>,</w:t>
      </w:r>
      <w:r w:rsidRPr="00C95732">
        <w:t xml:space="preserve"> Hackett</w:t>
      </w:r>
      <w:r w:rsidRPr="005E5405">
        <w:t>, G.</w:t>
      </w:r>
      <w:r w:rsidR="00175529">
        <w:t>,</w:t>
      </w:r>
      <w:r w:rsidRPr="005E5405">
        <w:t xml:space="preserve"> Perry, R.</w:t>
      </w:r>
      <w:r w:rsidR="00175529">
        <w:t>,</w:t>
      </w:r>
      <w:r w:rsidRPr="005E5405">
        <w:t xml:space="preserve"> Lehr, J.</w:t>
      </w:r>
      <w:r w:rsidR="00175529">
        <w:t>,</w:t>
      </w:r>
      <w:r w:rsidRPr="005E5405">
        <w:t xml:space="preserve"> </w:t>
      </w:r>
      <w:proofErr w:type="spellStart"/>
      <w:r w:rsidRPr="005E5405">
        <w:t>Sedoris</w:t>
      </w:r>
      <w:proofErr w:type="spellEnd"/>
      <w:r w:rsidRPr="005E5405">
        <w:t>, H.</w:t>
      </w:r>
      <w:r w:rsidR="00175529">
        <w:t>,</w:t>
      </w:r>
      <w:r w:rsidRPr="005E5405">
        <w:t xml:space="preserve"> Nielsen, D. and </w:t>
      </w:r>
      <w:proofErr w:type="spellStart"/>
      <w:r w:rsidRPr="005E5405">
        <w:t>Denn</w:t>
      </w:r>
      <w:proofErr w:type="spellEnd"/>
      <w:r w:rsidRPr="005E5405">
        <w:t>, J.</w:t>
      </w:r>
      <w:proofErr w:type="gramEnd"/>
      <w:r w:rsidRPr="005E5405">
        <w:t xml:space="preserve">  1989.  </w:t>
      </w:r>
      <w:r w:rsidRPr="005E5405">
        <w:rPr>
          <w:i/>
        </w:rPr>
        <w:t xml:space="preserve">Handbook of Suggested Practices for the Design and Installation of Groundwater Monitoring Wells.  </w:t>
      </w:r>
      <w:proofErr w:type="gramStart"/>
      <w:r w:rsidRPr="005E5405">
        <w:t>National Water Well Association, Dublin (Ohio, USA).</w:t>
      </w:r>
      <w:proofErr w:type="gramEnd"/>
    </w:p>
    <w:p w:rsidR="00B87189" w:rsidRPr="005E5405" w:rsidRDefault="00B87189" w:rsidP="00086015">
      <w:pPr>
        <w:pStyle w:val="Referencelist"/>
      </w:pPr>
      <w:proofErr w:type="gramStart"/>
      <w:r w:rsidRPr="00C95732">
        <w:t>API  2009</w:t>
      </w:r>
      <w:proofErr w:type="gramEnd"/>
      <w:r w:rsidRPr="00C95732">
        <w:t xml:space="preserve">.  </w:t>
      </w:r>
      <w:proofErr w:type="gramStart"/>
      <w:r w:rsidRPr="00C95732">
        <w:rPr>
          <w:i/>
        </w:rPr>
        <w:t>Annular</w:t>
      </w:r>
      <w:r w:rsidRPr="005E5405">
        <w:rPr>
          <w:i/>
        </w:rPr>
        <w:t xml:space="preserve"> Casing Pressure Management for Offshore Wells.</w:t>
      </w:r>
      <w:proofErr w:type="gramEnd"/>
      <w:r w:rsidRPr="005E5405">
        <w:rPr>
          <w:i/>
        </w:rPr>
        <w:t xml:space="preserve">  </w:t>
      </w:r>
      <w:r w:rsidRPr="005E5405">
        <w:t xml:space="preserve">API Recommended Practice 90.  </w:t>
      </w:r>
      <w:proofErr w:type="gramStart"/>
      <w:r w:rsidRPr="005E5405">
        <w:t>American Petroleum Institute, Washington, D.C.</w:t>
      </w:r>
      <w:proofErr w:type="gramEnd"/>
    </w:p>
    <w:p w:rsidR="00B87189" w:rsidRPr="005E5405" w:rsidRDefault="00B87189" w:rsidP="00086015">
      <w:pPr>
        <w:pStyle w:val="Referencelist"/>
      </w:pPr>
      <w:proofErr w:type="gramStart"/>
      <w:r w:rsidRPr="00C95732">
        <w:t>APPEA  2012</w:t>
      </w:r>
      <w:proofErr w:type="gramEnd"/>
      <w:r w:rsidRPr="00C95732">
        <w:t xml:space="preserve">.  </w:t>
      </w:r>
      <w:r w:rsidRPr="00C95732">
        <w:rPr>
          <w:i/>
        </w:rPr>
        <w:t>Factsheet</w:t>
      </w:r>
      <w:r w:rsidRPr="005E5405">
        <w:rPr>
          <w:i/>
        </w:rPr>
        <w:t>: coal seam gas well construction and bore specifications</w:t>
      </w:r>
      <w:r w:rsidRPr="005E5405">
        <w:t>.  Australian Petroleum Production and Exploration Association (APPEA) Ltd [http://www.appea.com.au/csg/about-csg/drilling-a-well-construction.html (accessed 28 May 12)].</w:t>
      </w:r>
    </w:p>
    <w:p w:rsidR="00B87189" w:rsidRPr="005E5405" w:rsidRDefault="00B87189" w:rsidP="00086015">
      <w:pPr>
        <w:pStyle w:val="Referencelist"/>
      </w:pPr>
      <w:proofErr w:type="gramStart"/>
      <w:r w:rsidRPr="00C95732">
        <w:t>ARMCANZ  1997</w:t>
      </w:r>
      <w:proofErr w:type="gramEnd"/>
      <w:r w:rsidRPr="00C95732">
        <w:t xml:space="preserve">. </w:t>
      </w:r>
      <w:r w:rsidRPr="00C95732">
        <w:rPr>
          <w:i/>
        </w:rPr>
        <w:t xml:space="preserve"> </w:t>
      </w:r>
      <w:proofErr w:type="gramStart"/>
      <w:r w:rsidRPr="00C95732">
        <w:rPr>
          <w:i/>
        </w:rPr>
        <w:t>Minimum</w:t>
      </w:r>
      <w:r w:rsidRPr="005E5405">
        <w:rPr>
          <w:i/>
        </w:rPr>
        <w:t xml:space="preserve"> Construction Requirements for Water Bores in Australia.</w:t>
      </w:r>
      <w:proofErr w:type="gramEnd"/>
      <w:r w:rsidRPr="005E5405">
        <w:rPr>
          <w:i/>
        </w:rPr>
        <w:t xml:space="preserve"> </w:t>
      </w:r>
      <w:proofErr w:type="gramStart"/>
      <w:r w:rsidRPr="005E5405">
        <w:t>Agriculture and Resource Management Council of Australia and New Zealand.</w:t>
      </w:r>
      <w:proofErr w:type="gramEnd"/>
      <w:r w:rsidRPr="005E5405">
        <w:t xml:space="preserve">  </w:t>
      </w:r>
      <w:proofErr w:type="gramStart"/>
      <w:r w:rsidRPr="005E5405">
        <w:t>First Edition 1997.</w:t>
      </w:r>
      <w:proofErr w:type="gramEnd"/>
      <w:r w:rsidRPr="005E5405">
        <w:t xml:space="preserve">  ARMCANZ, Canberra.</w:t>
      </w:r>
    </w:p>
    <w:p w:rsidR="00B87189" w:rsidRPr="005E5405" w:rsidRDefault="00B87189" w:rsidP="00086015">
      <w:pPr>
        <w:pStyle w:val="Referencelist"/>
      </w:pPr>
      <w:r w:rsidRPr="00C95732">
        <w:t>Arnold,</w:t>
      </w:r>
      <w:r w:rsidR="00175529">
        <w:t xml:space="preserve"> </w:t>
      </w:r>
      <w:r w:rsidRPr="00C95732">
        <w:t>F.  1991.  ‘Modelling</w:t>
      </w:r>
      <w:r w:rsidRPr="005E5405">
        <w:t xml:space="preserve"> Variations in Annular Pressure Due to Fluid Injection’, </w:t>
      </w:r>
      <w:r w:rsidRPr="005E5405">
        <w:rPr>
          <w:i/>
        </w:rPr>
        <w:t>Groundwater</w:t>
      </w:r>
      <w:r w:rsidRPr="005E5405">
        <w:t xml:space="preserve">.  </w:t>
      </w:r>
      <w:r w:rsidRPr="00065581">
        <w:t>29</w:t>
      </w:r>
      <w:r w:rsidRPr="00963435">
        <w:t xml:space="preserve"> (6)</w:t>
      </w:r>
      <w:r w:rsidR="00065581">
        <w:t>, pp. 832-837</w:t>
      </w:r>
      <w:r w:rsidRPr="00963435">
        <w:t>.</w:t>
      </w:r>
    </w:p>
    <w:p w:rsidR="00B87189" w:rsidRPr="005E5405" w:rsidRDefault="00B87189" w:rsidP="00086015">
      <w:pPr>
        <w:pStyle w:val="Referencelist"/>
      </w:pPr>
      <w:proofErr w:type="spellStart"/>
      <w:proofErr w:type="gramStart"/>
      <w:r w:rsidRPr="00C95732">
        <w:t>Astill</w:t>
      </w:r>
      <w:proofErr w:type="spellEnd"/>
      <w:r w:rsidRPr="00C95732">
        <w:t xml:space="preserve">, W. </w:t>
      </w:r>
      <w:proofErr w:type="spellStart"/>
      <w:r w:rsidRPr="00C95732">
        <w:t>Baston</w:t>
      </w:r>
      <w:proofErr w:type="spellEnd"/>
      <w:r w:rsidRPr="00C95732">
        <w:t>, K. and</w:t>
      </w:r>
      <w:r w:rsidRPr="005E5405">
        <w:t xml:space="preserve"> Shepherd, R.</w:t>
      </w:r>
      <w:proofErr w:type="gramEnd"/>
      <w:r w:rsidRPr="005E5405">
        <w:t xml:space="preserve">  2002.  </w:t>
      </w:r>
      <w:r w:rsidRPr="005E5405">
        <w:rPr>
          <w:i/>
        </w:rPr>
        <w:t>Carnarvon Artesian Basin: 90% Saved, Now What?</w:t>
      </w:r>
      <w:r w:rsidRPr="005E5405">
        <w:t xml:space="preserve"> [</w:t>
      </w:r>
      <w:r w:rsidRPr="00EB51A5">
        <w:t>http://www.gabcc.org.au/tools/getFile.aspx?tbl=tblContentItem&amp;id=21</w:t>
      </w:r>
      <w:r w:rsidRPr="005E5405">
        <w:t xml:space="preserve"> (accessed 29 Nov 13)].</w:t>
      </w:r>
    </w:p>
    <w:p w:rsidR="006F2800" w:rsidRPr="00B472AF" w:rsidRDefault="006F2800" w:rsidP="00086015">
      <w:pPr>
        <w:pStyle w:val="Referencelist"/>
      </w:pPr>
      <w:proofErr w:type="gramStart"/>
      <w:r w:rsidRPr="00B472AF">
        <w:t>Bacon</w:t>
      </w:r>
      <w:r w:rsidR="00963435" w:rsidRPr="00B472AF">
        <w:t>,</w:t>
      </w:r>
      <w:r w:rsidRPr="00B472AF">
        <w:t xml:space="preserve"> C</w:t>
      </w:r>
      <w:r w:rsidR="00175529">
        <w:t>.</w:t>
      </w:r>
      <w:r w:rsidRPr="00B472AF">
        <w:t>A</w:t>
      </w:r>
      <w:r w:rsidR="00175529">
        <w:t>.</w:t>
      </w:r>
      <w:r w:rsidRPr="00B472AF">
        <w:t xml:space="preserve"> &amp; Pemberton</w:t>
      </w:r>
      <w:r w:rsidR="00963435" w:rsidRPr="00B472AF">
        <w:t>,</w:t>
      </w:r>
      <w:r w:rsidRPr="00B472AF">
        <w:t xml:space="preserve"> J</w:t>
      </w:r>
      <w:r w:rsidR="00175529">
        <w:t>.</w:t>
      </w:r>
      <w:proofErr w:type="gramEnd"/>
      <w:r w:rsidRPr="00B472AF">
        <w:t xml:space="preserve"> </w:t>
      </w:r>
      <w:r w:rsidR="00175529">
        <w:t xml:space="preserve"> </w:t>
      </w:r>
      <w:r w:rsidRPr="00B472AF">
        <w:t>2012</w:t>
      </w:r>
      <w:r w:rsidR="00175529">
        <w:t>.</w:t>
      </w:r>
      <w:r w:rsidRPr="00B472AF">
        <w:t xml:space="preserve"> </w:t>
      </w:r>
      <w:r w:rsidRPr="00B472AF">
        <w:rPr>
          <w:i/>
        </w:rPr>
        <w:t xml:space="preserve">Mineral exploration code of practice, </w:t>
      </w:r>
      <w:r w:rsidRPr="00B472AF">
        <w:t>5</w:t>
      </w:r>
      <w:r w:rsidRPr="00B472AF">
        <w:rPr>
          <w:vertAlign w:val="superscript"/>
        </w:rPr>
        <w:t>th</w:t>
      </w:r>
      <w:r w:rsidRPr="00B472AF">
        <w:t xml:space="preserve"> edition, Mineral Resources Tasmania, Hobart, 58pp.</w:t>
      </w:r>
    </w:p>
    <w:p w:rsidR="00B87189" w:rsidRPr="00FA1057" w:rsidRDefault="00B87189" w:rsidP="00086015">
      <w:pPr>
        <w:pStyle w:val="Referencelist"/>
      </w:pPr>
      <w:proofErr w:type="gramStart"/>
      <w:r w:rsidRPr="00FA1057">
        <w:t xml:space="preserve">Birgit, V. and </w:t>
      </w:r>
      <w:proofErr w:type="spellStart"/>
      <w:r w:rsidRPr="00FA1057">
        <w:t>Aadnoy</w:t>
      </w:r>
      <w:proofErr w:type="spellEnd"/>
      <w:r w:rsidRPr="00FA1057">
        <w:t>, B.S.</w:t>
      </w:r>
      <w:proofErr w:type="gramEnd"/>
      <w:r w:rsidRPr="00FA1057">
        <w:t xml:space="preserve">  2008.  </w:t>
      </w:r>
      <w:r w:rsidRPr="00B472AF">
        <w:rPr>
          <w:i/>
        </w:rPr>
        <w:t>Well-Integrity Issues Offshore Norway</w:t>
      </w:r>
      <w:r w:rsidRPr="00FA1057">
        <w:t xml:space="preserve">.  </w:t>
      </w:r>
      <w:proofErr w:type="gramStart"/>
      <w:r w:rsidRPr="00FA1057">
        <w:t>SPE/IADC 112535.</w:t>
      </w:r>
      <w:proofErr w:type="gramEnd"/>
      <w:r w:rsidRPr="00FA1057">
        <w:t xml:space="preserve">  </w:t>
      </w:r>
      <w:proofErr w:type="gramStart"/>
      <w:r w:rsidRPr="00FA1057">
        <w:t>Conference presentation, SPE/IADC Drilling Conference 2008.</w:t>
      </w:r>
      <w:proofErr w:type="gramEnd"/>
      <w:r w:rsidRPr="00FA1057">
        <w:t xml:space="preserve">  4-6 March, 2008.  Orlando, USA.</w:t>
      </w:r>
    </w:p>
    <w:p w:rsidR="00B87189" w:rsidRPr="00FA1057" w:rsidRDefault="00B87189" w:rsidP="00086015">
      <w:pPr>
        <w:pStyle w:val="Referencelist"/>
      </w:pPr>
      <w:proofErr w:type="spellStart"/>
      <w:r w:rsidRPr="00FA1057">
        <w:t>Bourgoyne</w:t>
      </w:r>
      <w:proofErr w:type="spellEnd"/>
      <w:r w:rsidRPr="00FA1057">
        <w:t xml:space="preserve"> </w:t>
      </w:r>
      <w:proofErr w:type="spellStart"/>
      <w:r w:rsidRPr="00FA1057">
        <w:t>Jr</w:t>
      </w:r>
      <w:proofErr w:type="spellEnd"/>
      <w:r w:rsidRPr="00FA1057">
        <w:t xml:space="preserve">, A. T. Scott, S. L. and </w:t>
      </w:r>
      <w:proofErr w:type="spellStart"/>
      <w:r w:rsidRPr="00FA1057">
        <w:t>Manowski</w:t>
      </w:r>
      <w:proofErr w:type="spellEnd"/>
      <w:r w:rsidRPr="00FA1057">
        <w:t xml:space="preserve">, W.  1999.  </w:t>
      </w:r>
      <w:r w:rsidRPr="00FA1057">
        <w:rPr>
          <w:i/>
        </w:rPr>
        <w:t>A Review of Sustained Casing Pressure Occurring on the OCS</w:t>
      </w:r>
      <w:r w:rsidRPr="00FA1057">
        <w:t xml:space="preserve">.  </w:t>
      </w:r>
      <w:proofErr w:type="gramStart"/>
      <w:r w:rsidRPr="00FA1057">
        <w:t>LSU study funded by MMS, under contract number 14-35-001-30749.</w:t>
      </w:r>
      <w:proofErr w:type="gramEnd"/>
      <w:r w:rsidRPr="00FA1057">
        <w:t xml:space="preserve">  </w:t>
      </w:r>
      <w:proofErr w:type="gramStart"/>
      <w:r w:rsidRPr="00FA1057">
        <w:t>US.</w:t>
      </w:r>
      <w:proofErr w:type="gramEnd"/>
      <w:r w:rsidRPr="00FA1057">
        <w:t xml:space="preserve"> </w:t>
      </w:r>
      <w:proofErr w:type="gramStart"/>
      <w:r w:rsidRPr="00FA1057">
        <w:t>Department of Interior, Washington, D.C.</w:t>
      </w:r>
      <w:proofErr w:type="gramEnd"/>
    </w:p>
    <w:p w:rsidR="00B87189" w:rsidRPr="00FA1057" w:rsidRDefault="00B87189" w:rsidP="00086015">
      <w:pPr>
        <w:pStyle w:val="Referencelist"/>
      </w:pPr>
      <w:proofErr w:type="spellStart"/>
      <w:r w:rsidRPr="00FA1057">
        <w:t>Chesnaux</w:t>
      </w:r>
      <w:proofErr w:type="spellEnd"/>
      <w:r w:rsidRPr="00FA1057">
        <w:t xml:space="preserve">, R. </w:t>
      </w:r>
      <w:proofErr w:type="spellStart"/>
      <w:r w:rsidRPr="00FA1057">
        <w:t>Chapuis</w:t>
      </w:r>
      <w:proofErr w:type="spellEnd"/>
      <w:r w:rsidRPr="00FA1057">
        <w:t xml:space="preserve">, R.P. </w:t>
      </w:r>
      <w:r w:rsidR="007B0428">
        <w:t xml:space="preserve">and </w:t>
      </w:r>
      <w:r w:rsidRPr="00FA1057">
        <w:t xml:space="preserve">Molson, J.W.  2006.  ‘A New Method to Characterize Hydraulic Short-Circuits in Defective Borehole Seals’, </w:t>
      </w:r>
      <w:r w:rsidRPr="00FA1057">
        <w:rPr>
          <w:i/>
        </w:rPr>
        <w:t>Groundwater</w:t>
      </w:r>
      <w:r w:rsidRPr="00FA1057">
        <w:t xml:space="preserve">.  </w:t>
      </w:r>
      <w:r w:rsidRPr="00EB51A5">
        <w:t>44</w:t>
      </w:r>
      <w:r w:rsidR="00EB51A5">
        <w:t xml:space="preserve"> (5), pp. 676-681.</w:t>
      </w:r>
    </w:p>
    <w:p w:rsidR="00B87189" w:rsidRPr="00FA1057" w:rsidRDefault="00B87189" w:rsidP="00086015">
      <w:pPr>
        <w:pStyle w:val="Referencelist"/>
      </w:pPr>
      <w:proofErr w:type="spellStart"/>
      <w:r w:rsidRPr="00FA1057">
        <w:t>Cihan</w:t>
      </w:r>
      <w:proofErr w:type="spellEnd"/>
      <w:r w:rsidRPr="00FA1057">
        <w:t xml:space="preserve">, A. </w:t>
      </w:r>
      <w:proofErr w:type="spellStart"/>
      <w:r w:rsidRPr="00FA1057">
        <w:t>Birkholzer</w:t>
      </w:r>
      <w:proofErr w:type="spellEnd"/>
      <w:r w:rsidRPr="00FA1057">
        <w:t xml:space="preserve">, J.T. and Zhou, Q.  2012.  ‘Pressure </w:t>
      </w:r>
      <w:proofErr w:type="spellStart"/>
      <w:r w:rsidRPr="00FA1057">
        <w:t>Buildup</w:t>
      </w:r>
      <w:proofErr w:type="spellEnd"/>
      <w:r w:rsidRPr="00FA1057">
        <w:t xml:space="preserve"> and Brine Migration </w:t>
      </w:r>
      <w:proofErr w:type="gramStart"/>
      <w:r w:rsidRPr="00FA1057">
        <w:t>During</w:t>
      </w:r>
      <w:proofErr w:type="gramEnd"/>
      <w:r w:rsidRPr="00FA1057">
        <w:t xml:space="preserve"> CO</w:t>
      </w:r>
      <w:r w:rsidRPr="00FA1057">
        <w:rPr>
          <w:vertAlign w:val="subscript"/>
        </w:rPr>
        <w:t>2</w:t>
      </w:r>
      <w:r w:rsidRPr="00FA1057">
        <w:t xml:space="preserve"> Storage in Multi-layered Aquifers’, </w:t>
      </w:r>
      <w:r w:rsidRPr="00B472AF">
        <w:rPr>
          <w:i/>
        </w:rPr>
        <w:t>Groundwater</w:t>
      </w:r>
      <w:r w:rsidR="00EB51A5">
        <w:t>, vol. 51(2), pp. 252-267.</w:t>
      </w:r>
    </w:p>
    <w:p w:rsidR="00B87189" w:rsidRPr="00FA1057" w:rsidRDefault="00B87189" w:rsidP="00086015">
      <w:pPr>
        <w:pStyle w:val="Referencelist"/>
      </w:pPr>
      <w:proofErr w:type="spellStart"/>
      <w:proofErr w:type="gramStart"/>
      <w:r w:rsidRPr="00FA1057">
        <w:t>Corneliussen</w:t>
      </w:r>
      <w:proofErr w:type="spellEnd"/>
      <w:r w:rsidRPr="00FA1057">
        <w:t xml:space="preserve">, K., </w:t>
      </w:r>
      <w:proofErr w:type="spellStart"/>
      <w:r w:rsidRPr="00FA1057">
        <w:t>Sørli</w:t>
      </w:r>
      <w:proofErr w:type="spellEnd"/>
      <w:r w:rsidRPr="00FA1057">
        <w:t xml:space="preserve">, F., </w:t>
      </w:r>
      <w:proofErr w:type="spellStart"/>
      <w:r w:rsidRPr="00FA1057">
        <w:t>Brandanger</w:t>
      </w:r>
      <w:proofErr w:type="spellEnd"/>
      <w:r w:rsidRPr="00FA1057">
        <w:t xml:space="preserve">, H., </w:t>
      </w:r>
      <w:proofErr w:type="spellStart"/>
      <w:r w:rsidRPr="00FA1057">
        <w:t>Tenold</w:t>
      </w:r>
      <w:proofErr w:type="spellEnd"/>
      <w:r w:rsidRPr="00FA1057">
        <w:t xml:space="preserve">, E., </w:t>
      </w:r>
      <w:proofErr w:type="spellStart"/>
      <w:r w:rsidRPr="00FA1057">
        <w:t>Menezes</w:t>
      </w:r>
      <w:proofErr w:type="spellEnd"/>
      <w:r w:rsidRPr="00FA1057">
        <w:t xml:space="preserve">, C. and </w:t>
      </w:r>
      <w:proofErr w:type="spellStart"/>
      <w:r w:rsidRPr="00FA1057">
        <w:t>Grimbert</w:t>
      </w:r>
      <w:proofErr w:type="spellEnd"/>
      <w:r w:rsidRPr="00FA1057">
        <w:t>, B.</w:t>
      </w:r>
      <w:proofErr w:type="gramEnd"/>
      <w:r w:rsidRPr="00FA1057">
        <w:t xml:space="preserve">  2007.  </w:t>
      </w:r>
      <w:r w:rsidRPr="00B472AF">
        <w:rPr>
          <w:i/>
        </w:rPr>
        <w:t>Well Integrity Management System (WIMS) - A Systematic Way of Describing the Actual and Historic Integrity Status of Operational Wells</w:t>
      </w:r>
      <w:r w:rsidRPr="00FA1057">
        <w:t xml:space="preserve">.  </w:t>
      </w:r>
      <w:proofErr w:type="gramStart"/>
      <w:r w:rsidRPr="00FA1057">
        <w:t>SPE Annual Technical Conference and Exhibition.</w:t>
      </w:r>
      <w:proofErr w:type="gramEnd"/>
      <w:r w:rsidRPr="00FA1057">
        <w:t xml:space="preserve">  November 2007.  Anaheim, USA.</w:t>
      </w:r>
    </w:p>
    <w:p w:rsidR="00B87189" w:rsidRPr="00FA1057" w:rsidRDefault="00B87189" w:rsidP="00086015">
      <w:pPr>
        <w:pStyle w:val="Referencelist"/>
      </w:pPr>
      <w:proofErr w:type="gramStart"/>
      <w:r w:rsidRPr="00FA1057">
        <w:t>Crow, W., Williams, D.B., Carey, J.W., Celia, M.</w:t>
      </w:r>
      <w:r w:rsidR="007B0428">
        <w:t xml:space="preserve"> and</w:t>
      </w:r>
      <w:r w:rsidRPr="00FA1057">
        <w:t xml:space="preserve"> </w:t>
      </w:r>
      <w:proofErr w:type="spellStart"/>
      <w:r w:rsidRPr="00FA1057">
        <w:t>Gasda</w:t>
      </w:r>
      <w:proofErr w:type="spellEnd"/>
      <w:r w:rsidRPr="00FA1057">
        <w:t>, S.</w:t>
      </w:r>
      <w:proofErr w:type="gramEnd"/>
      <w:r w:rsidRPr="00FA1057">
        <w:t xml:space="preserve">  2009.  ‘Wellbore Integrity </w:t>
      </w:r>
      <w:r w:rsidRPr="00FA1057">
        <w:lastRenderedPageBreak/>
        <w:t>Analysis of a Natural CO</w:t>
      </w:r>
      <w:r w:rsidRPr="00FA1057">
        <w:rPr>
          <w:vertAlign w:val="subscript"/>
        </w:rPr>
        <w:t>2</w:t>
      </w:r>
      <w:r w:rsidRPr="00FA1057">
        <w:t xml:space="preserve"> Producer’, </w:t>
      </w:r>
      <w:r w:rsidRPr="00FA1057">
        <w:rPr>
          <w:i/>
        </w:rPr>
        <w:t xml:space="preserve">Energy </w:t>
      </w:r>
      <w:proofErr w:type="spellStart"/>
      <w:r w:rsidRPr="00FA1057">
        <w:rPr>
          <w:i/>
        </w:rPr>
        <w:t>Procedia</w:t>
      </w:r>
      <w:proofErr w:type="spellEnd"/>
      <w:r w:rsidRPr="00FA1057">
        <w:t xml:space="preserve">.  </w:t>
      </w:r>
      <w:r w:rsidR="00C95732" w:rsidRPr="00FA1057">
        <w:t>p</w:t>
      </w:r>
      <w:r w:rsidRPr="00FA1057">
        <w:t>p. 3561-3569.</w:t>
      </w:r>
    </w:p>
    <w:p w:rsidR="00B87189" w:rsidRPr="00FA1057" w:rsidRDefault="00B87189" w:rsidP="00086015">
      <w:pPr>
        <w:pStyle w:val="Referencelist"/>
      </w:pPr>
      <w:proofErr w:type="spellStart"/>
      <w:r w:rsidRPr="00FA1057">
        <w:t>Cullimore</w:t>
      </w:r>
      <w:proofErr w:type="spellEnd"/>
      <w:r w:rsidRPr="00FA1057">
        <w:t xml:space="preserve">, D.R. and McCann, A.E.  1977.  </w:t>
      </w:r>
      <w:r w:rsidRPr="00FA1057">
        <w:rPr>
          <w:i/>
        </w:rPr>
        <w:t xml:space="preserve">The </w:t>
      </w:r>
      <w:r w:rsidR="00C95732" w:rsidRPr="00FA1057">
        <w:rPr>
          <w:i/>
        </w:rPr>
        <w:t>I</w:t>
      </w:r>
      <w:r w:rsidRPr="00FA1057">
        <w:rPr>
          <w:i/>
        </w:rPr>
        <w:t xml:space="preserve">dentification, </w:t>
      </w:r>
      <w:r w:rsidR="00C95732" w:rsidRPr="00FA1057">
        <w:rPr>
          <w:i/>
        </w:rPr>
        <w:t>C</w:t>
      </w:r>
      <w:r w:rsidRPr="00FA1057">
        <w:rPr>
          <w:i/>
        </w:rPr>
        <w:t xml:space="preserve">ultivation and </w:t>
      </w:r>
      <w:r w:rsidR="00C95732" w:rsidRPr="00FA1057">
        <w:rPr>
          <w:i/>
        </w:rPr>
        <w:t>C</w:t>
      </w:r>
      <w:r w:rsidRPr="00FA1057">
        <w:rPr>
          <w:i/>
        </w:rPr>
        <w:t xml:space="preserve">ontrol of </w:t>
      </w:r>
      <w:r w:rsidR="00C95732" w:rsidRPr="00FA1057">
        <w:rPr>
          <w:i/>
        </w:rPr>
        <w:t>I</w:t>
      </w:r>
      <w:r w:rsidRPr="00FA1057">
        <w:rPr>
          <w:i/>
        </w:rPr>
        <w:t xml:space="preserve">ron </w:t>
      </w:r>
      <w:r w:rsidR="00C95732" w:rsidRPr="00FA1057">
        <w:rPr>
          <w:i/>
        </w:rPr>
        <w:t>B</w:t>
      </w:r>
      <w:r w:rsidRPr="00FA1057">
        <w:rPr>
          <w:i/>
        </w:rPr>
        <w:t xml:space="preserve">acteria in </w:t>
      </w:r>
      <w:r w:rsidR="00C95732" w:rsidRPr="00FA1057">
        <w:rPr>
          <w:i/>
        </w:rPr>
        <w:t>G</w:t>
      </w:r>
      <w:r w:rsidRPr="00FA1057">
        <w:rPr>
          <w:i/>
        </w:rPr>
        <w:t xml:space="preserve">round </w:t>
      </w:r>
      <w:r w:rsidR="00C95732" w:rsidRPr="00FA1057">
        <w:rPr>
          <w:i/>
        </w:rPr>
        <w:t>W</w:t>
      </w:r>
      <w:r w:rsidRPr="00FA1057">
        <w:rPr>
          <w:i/>
        </w:rPr>
        <w:t>ater</w:t>
      </w:r>
      <w:r w:rsidRPr="00FA1057">
        <w:t xml:space="preserve">. </w:t>
      </w:r>
      <w:proofErr w:type="gramStart"/>
      <w:r w:rsidRPr="00FA1057">
        <w:t xml:space="preserve">Ed. Skinner &amp; </w:t>
      </w:r>
      <w:proofErr w:type="spellStart"/>
      <w:r w:rsidRPr="00FA1057">
        <w:t>Shewan</w:t>
      </w:r>
      <w:proofErr w:type="spellEnd"/>
      <w:r w:rsidRPr="00FA1057">
        <w:t>.</w:t>
      </w:r>
      <w:proofErr w:type="gramEnd"/>
      <w:r w:rsidRPr="00FA1057">
        <w:t xml:space="preserve"> </w:t>
      </w:r>
      <w:proofErr w:type="gramStart"/>
      <w:r w:rsidRPr="00FA1057">
        <w:t>Academic Press</w:t>
      </w:r>
      <w:r w:rsidR="00C95732" w:rsidRPr="00FA1057">
        <w:t>.</w:t>
      </w:r>
      <w:proofErr w:type="gramEnd"/>
    </w:p>
    <w:p w:rsidR="00B87189" w:rsidRPr="00FA1057" w:rsidRDefault="00B87189" w:rsidP="00086015">
      <w:pPr>
        <w:pStyle w:val="Referencelist"/>
      </w:pPr>
      <w:proofErr w:type="gramStart"/>
      <w:r w:rsidRPr="00FA1057">
        <w:t>DEEDI  2011</w:t>
      </w:r>
      <w:r w:rsidR="005B3B8B" w:rsidRPr="00B472AF">
        <w:t>a</w:t>
      </w:r>
      <w:proofErr w:type="gramEnd"/>
      <w:r w:rsidRPr="00FA1057">
        <w:t xml:space="preserve">.  </w:t>
      </w:r>
      <w:proofErr w:type="gramStart"/>
      <w:r w:rsidRPr="00FA1057">
        <w:rPr>
          <w:i/>
        </w:rPr>
        <w:t>Code of Practice for Constructing and Abandoning Coal Seam Gas Wells in Queensland.</w:t>
      </w:r>
      <w:proofErr w:type="gramEnd"/>
      <w:r w:rsidRPr="00FA1057">
        <w:rPr>
          <w:i/>
        </w:rPr>
        <w:t xml:space="preserve">  </w:t>
      </w:r>
      <w:proofErr w:type="gramStart"/>
      <w:r w:rsidRPr="00FA1057">
        <w:t>Queensland Government Department of Employment, Economics Development and Innovation, Brisbane [</w:t>
      </w:r>
      <w:r w:rsidRPr="00065581">
        <w:t>http://mines.industry.qld.gov.au/assets/petroleum-pdf/csg_code_of_practice.pdf</w:t>
      </w:r>
      <w:r w:rsidRPr="00FA1057">
        <w:t>].</w:t>
      </w:r>
      <w:proofErr w:type="gramEnd"/>
    </w:p>
    <w:p w:rsidR="001C10D3" w:rsidRPr="00B472AF" w:rsidRDefault="001C10D3" w:rsidP="00086015">
      <w:pPr>
        <w:pStyle w:val="Referencelist"/>
      </w:pPr>
      <w:proofErr w:type="gramStart"/>
      <w:r w:rsidRPr="00B472AF">
        <w:t xml:space="preserve">DEEDI </w:t>
      </w:r>
      <w:r w:rsidR="007B0428">
        <w:t xml:space="preserve"> </w:t>
      </w:r>
      <w:r w:rsidRPr="00B472AF">
        <w:t>2011b</w:t>
      </w:r>
      <w:proofErr w:type="gramEnd"/>
      <w:r w:rsidR="007B0428">
        <w:t>.</w:t>
      </w:r>
      <w:r w:rsidRPr="00B472AF">
        <w:t xml:space="preserve"> </w:t>
      </w:r>
      <w:r w:rsidRPr="00B472AF">
        <w:rPr>
          <w:i/>
        </w:rPr>
        <w:t>C</w:t>
      </w:r>
      <w:r w:rsidR="005B3B8B" w:rsidRPr="00B472AF">
        <w:rPr>
          <w:i/>
        </w:rPr>
        <w:t xml:space="preserve">ode of </w:t>
      </w:r>
      <w:r w:rsidR="00C95732" w:rsidRPr="00B472AF">
        <w:rPr>
          <w:i/>
        </w:rPr>
        <w:t>P</w:t>
      </w:r>
      <w:r w:rsidR="005B3B8B" w:rsidRPr="00B472AF">
        <w:rPr>
          <w:i/>
        </w:rPr>
        <w:t xml:space="preserve">ractice for </w:t>
      </w:r>
      <w:r w:rsidR="00C95732" w:rsidRPr="00B472AF">
        <w:rPr>
          <w:i/>
        </w:rPr>
        <w:t>C</w:t>
      </w:r>
      <w:r w:rsidR="005B3B8B" w:rsidRPr="00B472AF">
        <w:rPr>
          <w:i/>
        </w:rPr>
        <w:t xml:space="preserve">oal </w:t>
      </w:r>
      <w:r w:rsidR="00C95732" w:rsidRPr="00B472AF">
        <w:rPr>
          <w:i/>
        </w:rPr>
        <w:t>S</w:t>
      </w:r>
      <w:r w:rsidR="005B3B8B" w:rsidRPr="00B472AF">
        <w:rPr>
          <w:i/>
        </w:rPr>
        <w:t xml:space="preserve">eam </w:t>
      </w:r>
      <w:r w:rsidR="00C95732" w:rsidRPr="00B472AF">
        <w:rPr>
          <w:i/>
        </w:rPr>
        <w:t>G</w:t>
      </w:r>
      <w:r w:rsidRPr="00B472AF">
        <w:rPr>
          <w:i/>
        </w:rPr>
        <w:t xml:space="preserve">as </w:t>
      </w:r>
      <w:r w:rsidR="00C95732" w:rsidRPr="00B472AF">
        <w:rPr>
          <w:i/>
        </w:rPr>
        <w:t>W</w:t>
      </w:r>
      <w:r w:rsidRPr="00B472AF">
        <w:rPr>
          <w:i/>
        </w:rPr>
        <w:t xml:space="preserve">ell </w:t>
      </w:r>
      <w:r w:rsidR="00C95732" w:rsidRPr="00B472AF">
        <w:rPr>
          <w:i/>
        </w:rPr>
        <w:t>H</w:t>
      </w:r>
      <w:r w:rsidRPr="00B472AF">
        <w:rPr>
          <w:i/>
        </w:rPr>
        <w:t xml:space="preserve">ead </w:t>
      </w:r>
      <w:r w:rsidR="00C95732" w:rsidRPr="00B472AF">
        <w:rPr>
          <w:i/>
        </w:rPr>
        <w:t>E</w:t>
      </w:r>
      <w:r w:rsidRPr="00B472AF">
        <w:rPr>
          <w:i/>
        </w:rPr>
        <w:t xml:space="preserve">missions </w:t>
      </w:r>
      <w:r w:rsidR="00C95732" w:rsidRPr="00B472AF">
        <w:rPr>
          <w:i/>
        </w:rPr>
        <w:t>D</w:t>
      </w:r>
      <w:r w:rsidRPr="00B472AF">
        <w:rPr>
          <w:i/>
        </w:rPr>
        <w:t xml:space="preserve">etection and </w:t>
      </w:r>
      <w:r w:rsidR="00C95732" w:rsidRPr="00B472AF">
        <w:rPr>
          <w:i/>
        </w:rPr>
        <w:t>R</w:t>
      </w:r>
      <w:r w:rsidRPr="00B472AF">
        <w:rPr>
          <w:i/>
        </w:rPr>
        <w:t xml:space="preserve">eporting, </w:t>
      </w:r>
      <w:r w:rsidR="005B3B8B" w:rsidRPr="00B472AF">
        <w:t>version 2, Department of Employment, Economics, Development and Innovation, Queensland Government, Brisbane, 15 pp.</w:t>
      </w:r>
    </w:p>
    <w:p w:rsidR="00B87189" w:rsidRPr="005E5405" w:rsidRDefault="00B87189" w:rsidP="00EB51A5">
      <w:pPr>
        <w:pStyle w:val="Referencelist"/>
      </w:pPr>
      <w:proofErr w:type="gramStart"/>
      <w:r w:rsidRPr="00FA1057">
        <w:t>DEHP  2013</w:t>
      </w:r>
      <w:proofErr w:type="gramEnd"/>
      <w:r w:rsidRPr="00FA1057">
        <w:t xml:space="preserve">. </w:t>
      </w:r>
      <w:r w:rsidRPr="00FA1057">
        <w:rPr>
          <w:i/>
        </w:rPr>
        <w:t xml:space="preserve"> </w:t>
      </w:r>
      <w:proofErr w:type="gramStart"/>
      <w:r w:rsidRPr="00FA1057">
        <w:rPr>
          <w:i/>
        </w:rPr>
        <w:t>Code of Environmental</w:t>
      </w:r>
      <w:r w:rsidRPr="005E5405">
        <w:rPr>
          <w:i/>
        </w:rPr>
        <w:t xml:space="preserve"> Compliance for Exploration and Mineral Development Projects</w:t>
      </w:r>
      <w:r w:rsidRPr="005E5405">
        <w:t>.</w:t>
      </w:r>
      <w:proofErr w:type="gramEnd"/>
      <w:r w:rsidRPr="005E5405">
        <w:t xml:space="preserve">  </w:t>
      </w:r>
      <w:proofErr w:type="gramStart"/>
      <w:r w:rsidRPr="005E5405">
        <w:t>Queensland Government Department of Environment and Heritage Protection, Brisbane [http://www.ehp.qld.gov.au/licences-permits/compliance-codes/pdf/code-exploration-</w:t>
      </w:r>
      <w:r w:rsidR="00EB51A5">
        <w:t>mineral-development-em586.pdf].</w:t>
      </w:r>
      <w:proofErr w:type="gramEnd"/>
    </w:p>
    <w:p w:rsidR="00B87189" w:rsidRPr="00FA1057" w:rsidRDefault="00B87189" w:rsidP="00086015">
      <w:pPr>
        <w:pStyle w:val="Referencelist"/>
      </w:pPr>
      <w:proofErr w:type="gramStart"/>
      <w:r w:rsidRPr="00FA1057">
        <w:t>DMITRE  2012</w:t>
      </w:r>
      <w:proofErr w:type="gramEnd"/>
      <w:r w:rsidRPr="00FA1057">
        <w:t xml:space="preserve">.  </w:t>
      </w:r>
      <w:proofErr w:type="gramStart"/>
      <w:r w:rsidRPr="00FA1057">
        <w:rPr>
          <w:i/>
        </w:rPr>
        <w:t>Roadmap for Unconventional Gas Projects in South Australia.</w:t>
      </w:r>
      <w:proofErr w:type="gramEnd"/>
      <w:r w:rsidRPr="00FA1057">
        <w:t xml:space="preserve">  December, 2012.  </w:t>
      </w:r>
      <w:proofErr w:type="gramStart"/>
      <w:r w:rsidRPr="00FA1057">
        <w:t>South Australian Government Department for Manufacturing, Innovation, Trade, Resources and Energy, Adelaide.</w:t>
      </w:r>
      <w:proofErr w:type="gramEnd"/>
    </w:p>
    <w:p w:rsidR="00B87189" w:rsidRPr="00FA1057" w:rsidRDefault="00B87189" w:rsidP="00086015">
      <w:pPr>
        <w:pStyle w:val="Referencelist"/>
      </w:pPr>
      <w:proofErr w:type="gramStart"/>
      <w:r w:rsidRPr="00FA1057">
        <w:t>DMP  2002</w:t>
      </w:r>
      <w:proofErr w:type="gramEnd"/>
      <w:r w:rsidRPr="00FA1057">
        <w:t xml:space="preserve">.  </w:t>
      </w:r>
      <w:r w:rsidRPr="00B472AF">
        <w:rPr>
          <w:i/>
        </w:rPr>
        <w:t xml:space="preserve">Guidelines for the Protection of Surface and Groundwater Resources </w:t>
      </w:r>
      <w:proofErr w:type="gramStart"/>
      <w:r w:rsidRPr="00B472AF">
        <w:rPr>
          <w:i/>
        </w:rPr>
        <w:t>During</w:t>
      </w:r>
      <w:proofErr w:type="gramEnd"/>
      <w:r w:rsidRPr="00B472AF">
        <w:rPr>
          <w:i/>
        </w:rPr>
        <w:t xml:space="preserve"> Exploration Drilling</w:t>
      </w:r>
      <w:r w:rsidRPr="00FA1057">
        <w:t xml:space="preserve">.  </w:t>
      </w:r>
      <w:proofErr w:type="gramStart"/>
      <w:r w:rsidRPr="00FA1057">
        <w:t>Department of Mines and Petroleum.</w:t>
      </w:r>
      <w:proofErr w:type="gramEnd"/>
      <w:r w:rsidRPr="00FA1057">
        <w:t xml:space="preserve"> </w:t>
      </w:r>
    </w:p>
    <w:p w:rsidR="00EB51A5" w:rsidRDefault="00EB51A5" w:rsidP="00086015">
      <w:pPr>
        <w:pStyle w:val="Referencelist"/>
      </w:pPr>
      <w:proofErr w:type="gramStart"/>
      <w:r>
        <w:t xml:space="preserve">DNRM </w:t>
      </w:r>
      <w:r w:rsidR="007B0428">
        <w:t xml:space="preserve"> </w:t>
      </w:r>
      <w:r>
        <w:t>2013</w:t>
      </w:r>
      <w:proofErr w:type="gramEnd"/>
      <w:r w:rsidRPr="005E5405">
        <w:t xml:space="preserve">.  </w:t>
      </w:r>
      <w:r w:rsidRPr="00B472AF">
        <w:rPr>
          <w:i/>
        </w:rPr>
        <w:t>Minimum Standards for the Construction and Reconditioning of Water Bores that Intersect the Sediments of Artesian Basins in Queensland</w:t>
      </w:r>
      <w:r w:rsidRPr="005E5405">
        <w:t xml:space="preserve">. </w:t>
      </w:r>
      <w:proofErr w:type="gramStart"/>
      <w:r w:rsidRPr="005E5405">
        <w:t>Queensland Government Department of Environment and Resource Management, Brisbane</w:t>
      </w:r>
      <w:r>
        <w:t>.</w:t>
      </w:r>
      <w:proofErr w:type="gramEnd"/>
    </w:p>
    <w:p w:rsidR="00B87189" w:rsidRPr="00FA1057" w:rsidRDefault="00B87189" w:rsidP="00086015">
      <w:pPr>
        <w:pStyle w:val="Referencelist"/>
      </w:pPr>
      <w:proofErr w:type="spellStart"/>
      <w:proofErr w:type="gramStart"/>
      <w:r w:rsidRPr="00FA1057">
        <w:t>DoR</w:t>
      </w:r>
      <w:proofErr w:type="spellEnd"/>
      <w:r w:rsidRPr="00FA1057">
        <w:t xml:space="preserve">  2011</w:t>
      </w:r>
      <w:proofErr w:type="gramEnd"/>
      <w:r w:rsidRPr="00FA1057">
        <w:t xml:space="preserve">.  </w:t>
      </w:r>
      <w:proofErr w:type="gramStart"/>
      <w:r w:rsidRPr="00FA1057">
        <w:rPr>
          <w:i/>
        </w:rPr>
        <w:t>Construction and Rehabilitation of Exploration Drill Sites.</w:t>
      </w:r>
      <w:proofErr w:type="gramEnd"/>
      <w:r w:rsidRPr="00FA1057">
        <w:t xml:space="preserve"> </w:t>
      </w:r>
      <w:proofErr w:type="gramStart"/>
      <w:r w:rsidRPr="00FA1057">
        <w:t>Department of Resources, Mineral and Resources Advisory AA7-029.</w:t>
      </w:r>
      <w:proofErr w:type="gramEnd"/>
      <w:r w:rsidRPr="00FA1057">
        <w:t xml:space="preserve"> </w:t>
      </w:r>
    </w:p>
    <w:p w:rsidR="00B87189" w:rsidRPr="00FA1057" w:rsidRDefault="00B87189" w:rsidP="00086015">
      <w:pPr>
        <w:pStyle w:val="Referencelist"/>
      </w:pPr>
      <w:proofErr w:type="gramStart"/>
      <w:r w:rsidRPr="00FA1057">
        <w:t>DPI  2002</w:t>
      </w:r>
      <w:proofErr w:type="gramEnd"/>
      <w:r w:rsidRPr="00FA1057">
        <w:t xml:space="preserve">.  </w:t>
      </w:r>
      <w:proofErr w:type="gramStart"/>
      <w:r w:rsidRPr="00B472AF">
        <w:rPr>
          <w:i/>
        </w:rPr>
        <w:t xml:space="preserve">Guidelines for Environmental Management in Exploration and Mining – Abandonment of Mineral </w:t>
      </w:r>
      <w:proofErr w:type="spellStart"/>
      <w:r w:rsidRPr="00B472AF">
        <w:rPr>
          <w:i/>
        </w:rPr>
        <w:t>Drillholes</w:t>
      </w:r>
      <w:proofErr w:type="spellEnd"/>
      <w:r w:rsidRPr="00B472AF">
        <w:t>.</w:t>
      </w:r>
      <w:proofErr w:type="gramEnd"/>
      <w:r w:rsidRPr="00B472AF">
        <w:t xml:space="preserve"> </w:t>
      </w:r>
      <w:proofErr w:type="gramStart"/>
      <w:r w:rsidRPr="00B472AF">
        <w:t>Victorian Department of Primary Industries, Minerals and Petroleum Division.</w:t>
      </w:r>
      <w:proofErr w:type="gramEnd"/>
    </w:p>
    <w:p w:rsidR="00B87189" w:rsidRPr="00FA1057" w:rsidRDefault="00B87189" w:rsidP="00086015">
      <w:pPr>
        <w:pStyle w:val="Referencelist"/>
      </w:pPr>
      <w:proofErr w:type="gramStart"/>
      <w:r w:rsidRPr="00FA1057">
        <w:t>DPI  2012</w:t>
      </w:r>
      <w:proofErr w:type="gramEnd"/>
      <w:r w:rsidRPr="00FA1057">
        <w:t xml:space="preserve">.  </w:t>
      </w:r>
      <w:r w:rsidRPr="00FA1057">
        <w:rPr>
          <w:i/>
        </w:rPr>
        <w:t>Fact Sheet 2: How does Victorian onshore natural gas differ to QLD and NSW?</w:t>
      </w:r>
      <w:r w:rsidRPr="00FA1057">
        <w:t xml:space="preserve"> </w:t>
      </w:r>
      <w:proofErr w:type="gramStart"/>
      <w:r w:rsidRPr="00FA1057">
        <w:t>Victorian Department of Primary Industries, Minerals and Petroleum Division.</w:t>
      </w:r>
      <w:proofErr w:type="gramEnd"/>
      <w:r w:rsidRPr="00FA1057">
        <w:t xml:space="preserve"> Available at: </w:t>
      </w:r>
      <w:r w:rsidRPr="00EB51A5">
        <w:t>http://www.dpi.vic.gov.au/earth-resources/community-information/landholders-info/coal-seam-gas-guidelines/fact-sheets/fact-sheet-2-how-does-victorian-onshore-natural-gas-differ-to-qld-and-nsw</w:t>
      </w:r>
    </w:p>
    <w:p w:rsidR="00B87189" w:rsidRPr="00FA1057" w:rsidRDefault="00B87189" w:rsidP="00086015">
      <w:pPr>
        <w:pStyle w:val="Referencelist"/>
      </w:pPr>
      <w:proofErr w:type="gramStart"/>
      <w:r w:rsidRPr="00FA1057">
        <w:t>Driscoll  1986</w:t>
      </w:r>
      <w:proofErr w:type="gramEnd"/>
      <w:r w:rsidRPr="00FA1057">
        <w:t xml:space="preserve">.  </w:t>
      </w:r>
      <w:proofErr w:type="gramStart"/>
      <w:r w:rsidRPr="00FA1057">
        <w:rPr>
          <w:i/>
        </w:rPr>
        <w:t>Groundwater and Wells.</w:t>
      </w:r>
      <w:proofErr w:type="gramEnd"/>
      <w:r w:rsidRPr="00FA1057">
        <w:t xml:space="preserve"> </w:t>
      </w:r>
      <w:proofErr w:type="gramStart"/>
      <w:r w:rsidRPr="00FA1057">
        <w:t>Second edition.</w:t>
      </w:r>
      <w:proofErr w:type="gramEnd"/>
      <w:r w:rsidRPr="00FA1057">
        <w:t xml:space="preserve"> </w:t>
      </w:r>
      <w:proofErr w:type="gramStart"/>
      <w:r w:rsidRPr="00FA1057">
        <w:t>Published by Johnson Screens.</w:t>
      </w:r>
      <w:proofErr w:type="gramEnd"/>
      <w:r w:rsidRPr="00FA1057">
        <w:t xml:space="preserve"> </w:t>
      </w:r>
    </w:p>
    <w:p w:rsidR="00B87189" w:rsidRPr="00FA1057" w:rsidRDefault="00B87189" w:rsidP="00086015">
      <w:pPr>
        <w:pStyle w:val="Referencelist"/>
      </w:pPr>
      <w:proofErr w:type="gramStart"/>
      <w:r w:rsidRPr="00FA1057">
        <w:t>DSE  2004</w:t>
      </w:r>
      <w:proofErr w:type="gramEnd"/>
      <w:r w:rsidRPr="00FA1057">
        <w:t xml:space="preserve">.  </w:t>
      </w:r>
      <w:proofErr w:type="gramStart"/>
      <w:r w:rsidRPr="00FA1057">
        <w:rPr>
          <w:i/>
        </w:rPr>
        <w:t>Encrustation of Water Bores – Iron Bacteria.</w:t>
      </w:r>
      <w:proofErr w:type="gramEnd"/>
      <w:r w:rsidRPr="00FA1057">
        <w:t xml:space="preserve"> </w:t>
      </w:r>
      <w:proofErr w:type="gramStart"/>
      <w:r w:rsidRPr="00FA1057">
        <w:t>Randal Nott &amp; Simon Baker, Department of Sustainability and Environment Groundwater and Licensing Branch.</w:t>
      </w:r>
      <w:proofErr w:type="gramEnd"/>
      <w:r w:rsidRPr="00FA1057">
        <w:t xml:space="preserve"> Note Number 14. December 2004.</w:t>
      </w:r>
    </w:p>
    <w:p w:rsidR="00B87189" w:rsidRPr="00FA1057" w:rsidRDefault="00B87189" w:rsidP="00086015">
      <w:pPr>
        <w:pStyle w:val="Referencelist"/>
      </w:pPr>
      <w:proofErr w:type="gramStart"/>
      <w:r w:rsidRPr="00FA1057">
        <w:t>DSEWPaC  2012</w:t>
      </w:r>
      <w:proofErr w:type="gramEnd"/>
      <w:r w:rsidRPr="00FA1057">
        <w:t xml:space="preserve">.  </w:t>
      </w:r>
      <w:proofErr w:type="gramStart"/>
      <w:r w:rsidRPr="00FA1057">
        <w:rPr>
          <w:i/>
        </w:rPr>
        <w:t>National Framework for Compliance and Enforcement Systems for Water Resource Management.</w:t>
      </w:r>
      <w:proofErr w:type="gramEnd"/>
      <w:r w:rsidRPr="00FA1057">
        <w:t xml:space="preserve"> Available at: </w:t>
      </w:r>
      <w:r w:rsidRPr="00EB51A5">
        <w:t>http://environment.gov.au/water/publications/agriculture/ris-water-compliance-enforcement.html</w:t>
      </w:r>
    </w:p>
    <w:p w:rsidR="00B87189" w:rsidRPr="00FA1057" w:rsidRDefault="00B87189" w:rsidP="00086015">
      <w:pPr>
        <w:pStyle w:val="Referencelist"/>
      </w:pPr>
      <w:proofErr w:type="spellStart"/>
      <w:proofErr w:type="gramStart"/>
      <w:r w:rsidRPr="00FA1057">
        <w:t>Dunnivant</w:t>
      </w:r>
      <w:proofErr w:type="spellEnd"/>
      <w:r w:rsidRPr="00FA1057">
        <w:t>, F.</w:t>
      </w:r>
      <w:r w:rsidR="007B0428">
        <w:t>,</w:t>
      </w:r>
      <w:r w:rsidRPr="00FA1057">
        <w:t xml:space="preserve"> </w:t>
      </w:r>
      <w:proofErr w:type="spellStart"/>
      <w:r w:rsidRPr="00FA1057">
        <w:t>Porro</w:t>
      </w:r>
      <w:proofErr w:type="spellEnd"/>
      <w:r w:rsidRPr="00FA1057">
        <w:t>, I.</w:t>
      </w:r>
      <w:r w:rsidR="007B0428">
        <w:t>,</w:t>
      </w:r>
      <w:r w:rsidRPr="00FA1057">
        <w:t xml:space="preserve"> Bishop, C.</w:t>
      </w:r>
      <w:r w:rsidR="007B0428">
        <w:t>,</w:t>
      </w:r>
      <w:r w:rsidRPr="00FA1057">
        <w:t xml:space="preserve"> Hubbell, J.</w:t>
      </w:r>
      <w:r w:rsidR="007B0428">
        <w:t>,</w:t>
      </w:r>
      <w:r w:rsidRPr="00FA1057">
        <w:t xml:space="preserve"> Giles, J. and Newman M.</w:t>
      </w:r>
      <w:proofErr w:type="gramEnd"/>
      <w:r w:rsidRPr="00FA1057">
        <w:t xml:space="preserve">  1997.  </w:t>
      </w:r>
      <w:r w:rsidRPr="00FA1057">
        <w:rPr>
          <w:i/>
        </w:rPr>
        <w:t xml:space="preserve">Verifying the Integrity of Annular and Back-Filled Seals for </w:t>
      </w:r>
      <w:proofErr w:type="spellStart"/>
      <w:r w:rsidRPr="00FA1057">
        <w:rPr>
          <w:i/>
        </w:rPr>
        <w:t>Vadose</w:t>
      </w:r>
      <w:proofErr w:type="spellEnd"/>
      <w:r w:rsidRPr="00FA1057">
        <w:rPr>
          <w:i/>
        </w:rPr>
        <w:t>-Zone Monitoring Wells.</w:t>
      </w:r>
      <w:r w:rsidRPr="00FA1057">
        <w:t xml:space="preserve"> </w:t>
      </w:r>
      <w:proofErr w:type="gramStart"/>
      <w:r w:rsidRPr="00FA1057">
        <w:t>Ground Water.</w:t>
      </w:r>
      <w:proofErr w:type="gramEnd"/>
      <w:r w:rsidRPr="00FA1057">
        <w:t xml:space="preserve"> </w:t>
      </w:r>
      <w:proofErr w:type="spellStart"/>
      <w:proofErr w:type="gramStart"/>
      <w:r w:rsidRPr="00FA1057">
        <w:t>Vol</w:t>
      </w:r>
      <w:proofErr w:type="spellEnd"/>
      <w:r w:rsidRPr="00FA1057">
        <w:t xml:space="preserve"> 35, No 1.</w:t>
      </w:r>
      <w:proofErr w:type="gramEnd"/>
      <w:r w:rsidRPr="00FA1057">
        <w:t xml:space="preserve"> Jan-Feb 1997.</w:t>
      </w:r>
    </w:p>
    <w:p w:rsidR="00B87189" w:rsidRPr="005E5405" w:rsidRDefault="00B87189" w:rsidP="00086015">
      <w:pPr>
        <w:pStyle w:val="Referencelist"/>
      </w:pPr>
      <w:proofErr w:type="spellStart"/>
      <w:r w:rsidRPr="00FA1057">
        <w:t>Duguid</w:t>
      </w:r>
      <w:proofErr w:type="spellEnd"/>
      <w:r w:rsidRPr="00FA1057">
        <w:t xml:space="preserve">, A. and </w:t>
      </w:r>
      <w:proofErr w:type="spellStart"/>
      <w:r w:rsidRPr="00FA1057">
        <w:t>Tombari</w:t>
      </w:r>
      <w:proofErr w:type="spellEnd"/>
      <w:r w:rsidRPr="00FA1057">
        <w:t xml:space="preserve">, J.  2007.  </w:t>
      </w:r>
      <w:r w:rsidRPr="00FA1057">
        <w:rPr>
          <w:i/>
        </w:rPr>
        <w:t>Technologies</w:t>
      </w:r>
      <w:r w:rsidRPr="005E5405">
        <w:rPr>
          <w:i/>
        </w:rPr>
        <w:t xml:space="preserve"> for Measuring Well Integrity in a CO</w:t>
      </w:r>
      <w:r w:rsidRPr="005E5405">
        <w:rPr>
          <w:i/>
          <w:vertAlign w:val="subscript"/>
        </w:rPr>
        <w:t>2</w:t>
      </w:r>
      <w:r w:rsidRPr="005E5405">
        <w:rPr>
          <w:i/>
        </w:rPr>
        <w:t xml:space="preserve"> Field</w:t>
      </w:r>
      <w:r w:rsidRPr="005E5405">
        <w:t>. Sixth Annual Conference on Carbon Capture and Sequestration</w:t>
      </w:r>
    </w:p>
    <w:p w:rsidR="00B87189" w:rsidRPr="00FA1057" w:rsidRDefault="00B87189" w:rsidP="00086015">
      <w:pPr>
        <w:pStyle w:val="Referencelist"/>
      </w:pPr>
      <w:proofErr w:type="gramStart"/>
      <w:r w:rsidRPr="00FA1057">
        <w:t>Forward, P.</w:t>
      </w:r>
      <w:proofErr w:type="gramEnd"/>
      <w:r w:rsidRPr="00FA1057">
        <w:t xml:space="preserve">  2008.  </w:t>
      </w:r>
      <w:r w:rsidRPr="00FA1057">
        <w:rPr>
          <w:i/>
        </w:rPr>
        <w:t xml:space="preserve">Iron Bacteria – Controlling the scourge of groundwater pumping. </w:t>
      </w:r>
      <w:proofErr w:type="gramStart"/>
      <w:r w:rsidRPr="00FA1057">
        <w:t xml:space="preserve">Proceedings from the </w:t>
      </w:r>
      <w:proofErr w:type="spellStart"/>
      <w:r w:rsidRPr="00FA1057">
        <w:t>Grundfos</w:t>
      </w:r>
      <w:proofErr w:type="spellEnd"/>
      <w:r w:rsidRPr="00FA1057">
        <w:t xml:space="preserve"> Groundwater Forum, September 2008, Perth.</w:t>
      </w:r>
      <w:proofErr w:type="gramEnd"/>
    </w:p>
    <w:p w:rsidR="00B87189" w:rsidRPr="00FA1057" w:rsidRDefault="00B87189" w:rsidP="00086015">
      <w:pPr>
        <w:pStyle w:val="Referencelist"/>
      </w:pPr>
      <w:proofErr w:type="gramStart"/>
      <w:r w:rsidRPr="00FA1057">
        <w:lastRenderedPageBreak/>
        <w:t>GABCC  1998</w:t>
      </w:r>
      <w:proofErr w:type="gramEnd"/>
      <w:r w:rsidRPr="00FA1057">
        <w:t xml:space="preserve">.  </w:t>
      </w:r>
      <w:proofErr w:type="gramStart"/>
      <w:r w:rsidRPr="00FA1057">
        <w:rPr>
          <w:i/>
        </w:rPr>
        <w:t>Great Artesian Basin (GAB) Resource Study Summary, 1998.</w:t>
      </w:r>
      <w:proofErr w:type="gramEnd"/>
      <w:r w:rsidRPr="00FA1057">
        <w:rPr>
          <w:i/>
        </w:rPr>
        <w:t xml:space="preserve"> </w:t>
      </w:r>
      <w:r w:rsidRPr="00FA1057">
        <w:t>Resource document developed for the GAB Consultative Council (GABCC) to support the GAB Strategic Management Plan</w:t>
      </w:r>
    </w:p>
    <w:p w:rsidR="00B87189" w:rsidRPr="00FA1057" w:rsidRDefault="00B87189" w:rsidP="00086015">
      <w:pPr>
        <w:pStyle w:val="Referencelist"/>
      </w:pPr>
      <w:proofErr w:type="gramStart"/>
      <w:r w:rsidRPr="00FA1057">
        <w:t>GABCC  2011</w:t>
      </w:r>
      <w:proofErr w:type="gramEnd"/>
      <w:r w:rsidRPr="00FA1057">
        <w:t xml:space="preserve">.  </w:t>
      </w:r>
      <w:proofErr w:type="gramStart"/>
      <w:r w:rsidRPr="00B472AF">
        <w:rPr>
          <w:i/>
        </w:rPr>
        <w:t>Coal Seam Gas Extraction in the GAB – Current Consideration of Key Policy, Regulatory and Community Issues</w:t>
      </w:r>
      <w:r w:rsidRPr="00FA1057">
        <w:t>.</w:t>
      </w:r>
      <w:proofErr w:type="gramEnd"/>
      <w:r w:rsidRPr="00FA1057">
        <w:t xml:space="preserve"> </w:t>
      </w:r>
      <w:proofErr w:type="gramStart"/>
      <w:r w:rsidRPr="00FA1057">
        <w:t>Briefing Note No. 1.</w:t>
      </w:r>
      <w:proofErr w:type="gramEnd"/>
      <w:r w:rsidRPr="00FA1057">
        <w:t xml:space="preserve"> </w:t>
      </w:r>
      <w:proofErr w:type="gramStart"/>
      <w:r w:rsidRPr="00FA1057">
        <w:t>Great Artesian Basin Coordinating Committee.</w:t>
      </w:r>
      <w:proofErr w:type="gramEnd"/>
    </w:p>
    <w:p w:rsidR="00B87189" w:rsidRPr="00FA1057" w:rsidRDefault="00B87189" w:rsidP="00822C7C">
      <w:pPr>
        <w:pStyle w:val="Referencelist"/>
      </w:pPr>
      <w:proofErr w:type="spellStart"/>
      <w:r w:rsidRPr="00FA1057">
        <w:t>Gasda</w:t>
      </w:r>
      <w:proofErr w:type="spellEnd"/>
      <w:r w:rsidRPr="00FA1057">
        <w:t>, S</w:t>
      </w:r>
      <w:r w:rsidR="007B0428">
        <w:t>.</w:t>
      </w:r>
      <w:r w:rsidRPr="00FA1057">
        <w:t>E.</w:t>
      </w:r>
      <w:r w:rsidR="007B0428">
        <w:t>,</w:t>
      </w:r>
      <w:r w:rsidRPr="00FA1057">
        <w:t xml:space="preserve"> </w:t>
      </w:r>
      <w:proofErr w:type="spellStart"/>
      <w:r w:rsidRPr="00FA1057">
        <w:t>Bachu</w:t>
      </w:r>
      <w:proofErr w:type="spellEnd"/>
      <w:r w:rsidRPr="00FA1057">
        <w:t>, S. and Celia, M</w:t>
      </w:r>
      <w:r w:rsidR="007B0428">
        <w:t>.</w:t>
      </w:r>
      <w:r w:rsidRPr="00FA1057">
        <w:t xml:space="preserve">A.  2004.  </w:t>
      </w:r>
      <w:r w:rsidR="00FB7FD7" w:rsidRPr="00FA1057">
        <w:t>‘</w:t>
      </w:r>
      <w:r w:rsidRPr="00FA1057">
        <w:t>Spatial Characterization of the Location of Potentially Leaky Wells Penetrating a Deep Saline Aquifer in a Mature Sedimentary Basin</w:t>
      </w:r>
      <w:r w:rsidR="00FB7FD7" w:rsidRPr="00FA1057">
        <w:t>’</w:t>
      </w:r>
      <w:r w:rsidRPr="00FA1057">
        <w:t xml:space="preserve">. </w:t>
      </w:r>
      <w:r w:rsidRPr="00B472AF">
        <w:rPr>
          <w:i/>
        </w:rPr>
        <w:t>Environmental Geology</w:t>
      </w:r>
      <w:r w:rsidRPr="00FA1057">
        <w:t xml:space="preserve"> 46</w:t>
      </w:r>
      <w:r w:rsidR="00FB7FD7" w:rsidRPr="00FA1057">
        <w:t>,</w:t>
      </w:r>
      <w:r w:rsidRPr="00FA1057">
        <w:t xml:space="preserve"> </w:t>
      </w:r>
      <w:r w:rsidR="00FB7FD7" w:rsidRPr="00FA1057">
        <w:t>pp.</w:t>
      </w:r>
      <w:r w:rsidRPr="00FA1057">
        <w:t xml:space="preserve"> 707-720</w:t>
      </w:r>
      <w:r w:rsidR="00FB7FD7" w:rsidRPr="00FA1057">
        <w:t>.</w:t>
      </w:r>
    </w:p>
    <w:p w:rsidR="00822C7C" w:rsidRPr="00822C7C" w:rsidRDefault="00822C7C" w:rsidP="00822C7C">
      <w:pPr>
        <w:pStyle w:val="Referencelist"/>
      </w:pPr>
      <w:proofErr w:type="spellStart"/>
      <w:r>
        <w:t>Gasda</w:t>
      </w:r>
      <w:proofErr w:type="spellEnd"/>
      <w:r>
        <w:t>, S</w:t>
      </w:r>
      <w:r w:rsidR="007B0428">
        <w:t>.</w:t>
      </w:r>
      <w:r w:rsidRPr="00822C7C">
        <w:t>E.</w:t>
      </w:r>
      <w:r w:rsidR="007B0428">
        <w:t>,</w:t>
      </w:r>
      <w:r>
        <w:t xml:space="preserve"> J</w:t>
      </w:r>
      <w:r w:rsidR="007B0428">
        <w:t>.</w:t>
      </w:r>
      <w:r>
        <w:t>Z. Wang</w:t>
      </w:r>
      <w:r w:rsidR="007B0428">
        <w:t xml:space="preserve"> and</w:t>
      </w:r>
      <w:r w:rsidRPr="00822C7C">
        <w:t xml:space="preserve"> M</w:t>
      </w:r>
      <w:r w:rsidR="007B0428">
        <w:t>.</w:t>
      </w:r>
      <w:r>
        <w:t xml:space="preserve">A. </w:t>
      </w:r>
      <w:proofErr w:type="gramStart"/>
      <w:r>
        <w:t xml:space="preserve">Celia </w:t>
      </w:r>
      <w:r w:rsidR="007B0428">
        <w:t xml:space="preserve"> </w:t>
      </w:r>
      <w:r>
        <w:t>2010</w:t>
      </w:r>
      <w:proofErr w:type="gramEnd"/>
      <w:r>
        <w:t>.</w:t>
      </w:r>
      <w:r w:rsidRPr="00822C7C">
        <w:t xml:space="preserve"> </w:t>
      </w:r>
      <w:r w:rsidR="007B0428">
        <w:t xml:space="preserve"> </w:t>
      </w:r>
      <w:r>
        <w:t>‘</w:t>
      </w:r>
      <w:r w:rsidRPr="00822C7C">
        <w:t>Analysis of In-Situ Wellbore Integrity Data for Existing Wells with Long-Term Exposure to CO</w:t>
      </w:r>
      <w:r w:rsidRPr="00822C7C">
        <w:rPr>
          <w:sz w:val="13"/>
          <w:szCs w:val="13"/>
        </w:rPr>
        <w:t>2</w:t>
      </w:r>
      <w:r>
        <w:t>’</w:t>
      </w:r>
      <w:r w:rsidRPr="00822C7C">
        <w:t xml:space="preserve">, </w:t>
      </w:r>
      <w:r w:rsidRPr="00822C7C">
        <w:rPr>
          <w:i/>
          <w:iCs/>
        </w:rPr>
        <w:t>Proc</w:t>
      </w:r>
      <w:r>
        <w:rPr>
          <w:i/>
          <w:iCs/>
        </w:rPr>
        <w:t xml:space="preserve">eedings of the </w:t>
      </w:r>
      <w:r w:rsidRPr="00822C7C">
        <w:rPr>
          <w:i/>
          <w:iCs/>
        </w:rPr>
        <w:t>GHGT-10 Conference</w:t>
      </w:r>
      <w:r w:rsidRPr="00822C7C">
        <w:t xml:space="preserve">, Amsterdam, </w:t>
      </w:r>
      <w:proofErr w:type="gramStart"/>
      <w:r w:rsidRPr="00822C7C">
        <w:t>The</w:t>
      </w:r>
      <w:proofErr w:type="gramEnd"/>
      <w:r w:rsidRPr="00822C7C">
        <w:t xml:space="preserve"> Netherlands, September 2010. </w:t>
      </w:r>
    </w:p>
    <w:p w:rsidR="00B87189" w:rsidRPr="005E5405" w:rsidRDefault="00B87189" w:rsidP="00822C7C">
      <w:pPr>
        <w:pStyle w:val="Referencelist"/>
      </w:pPr>
      <w:proofErr w:type="gramStart"/>
      <w:r w:rsidRPr="00FA1057">
        <w:t>GHD  2010</w:t>
      </w:r>
      <w:proofErr w:type="gramEnd"/>
      <w:r w:rsidRPr="00FA1057">
        <w:t xml:space="preserve">.  </w:t>
      </w:r>
      <w:r w:rsidRPr="00FA1057">
        <w:rPr>
          <w:i/>
        </w:rPr>
        <w:t>Groundwater bore</w:t>
      </w:r>
      <w:r w:rsidRPr="005E5405">
        <w:rPr>
          <w:i/>
        </w:rPr>
        <w:t xml:space="preserve"> deterioration: Schemes to alleviate rehabilitation costs.</w:t>
      </w:r>
      <w:r w:rsidRPr="005E5405">
        <w:t xml:space="preserve"> National Water Commission Water Report Series No 32. October 2010.</w:t>
      </w:r>
    </w:p>
    <w:p w:rsidR="00B87189" w:rsidRPr="00FA1057" w:rsidRDefault="00B87189" w:rsidP="00822C7C">
      <w:pPr>
        <w:pStyle w:val="Referencelist"/>
      </w:pPr>
      <w:r w:rsidRPr="00FA1057">
        <w:t>Green, C.</w:t>
      </w:r>
      <w:r w:rsidR="007B0428">
        <w:t>,</w:t>
      </w:r>
      <w:r w:rsidRPr="00FA1057">
        <w:t xml:space="preserve"> Styles, P. and </w:t>
      </w:r>
      <w:proofErr w:type="spellStart"/>
      <w:r w:rsidRPr="00FA1057">
        <w:t>Baptie</w:t>
      </w:r>
      <w:proofErr w:type="spellEnd"/>
      <w:r w:rsidRPr="00FA1057">
        <w:t xml:space="preserve">, B.  </w:t>
      </w:r>
      <w:proofErr w:type="gramStart"/>
      <w:r w:rsidRPr="00FA1057">
        <w:t xml:space="preserve">2012.  </w:t>
      </w:r>
      <w:proofErr w:type="spellStart"/>
      <w:r w:rsidRPr="00B472AF">
        <w:rPr>
          <w:i/>
        </w:rPr>
        <w:t>Preese</w:t>
      </w:r>
      <w:proofErr w:type="spellEnd"/>
      <w:r w:rsidRPr="00B472AF">
        <w:rPr>
          <w:i/>
        </w:rPr>
        <w:t xml:space="preserve"> Hall Shale Gas Fracturing</w:t>
      </w:r>
      <w:r w:rsidRPr="00FA1057">
        <w:t>, Review and Recommendations for Induced Seismic Mitigation, UK.</w:t>
      </w:r>
      <w:proofErr w:type="gramEnd"/>
    </w:p>
    <w:p w:rsidR="00B87189" w:rsidRPr="00FA1057" w:rsidRDefault="00B87189" w:rsidP="00086015">
      <w:pPr>
        <w:pStyle w:val="Referencelist"/>
      </w:pPr>
      <w:r w:rsidRPr="00FA1057">
        <w:t xml:space="preserve">Herbert, L.  2012.  </w:t>
      </w:r>
      <w:r w:rsidRPr="00FA1057">
        <w:rPr>
          <w:i/>
        </w:rPr>
        <w:t>Fracking ban lifted for coal seam gas operations in NSW.</w:t>
      </w:r>
      <w:r w:rsidRPr="00FA1057">
        <w:t xml:space="preserve"> </w:t>
      </w:r>
      <w:proofErr w:type="gramStart"/>
      <w:r w:rsidRPr="00FA1057">
        <w:t>ABC Rural.</w:t>
      </w:r>
      <w:proofErr w:type="gramEnd"/>
      <w:r w:rsidRPr="00FA1057">
        <w:t xml:space="preserve"> Available at: </w:t>
      </w:r>
      <w:r w:rsidRPr="00822C7C">
        <w:t>http://www.abc.net.au/rural/news/content/201209/s3588192.htm</w:t>
      </w:r>
    </w:p>
    <w:p w:rsidR="00B87189" w:rsidRPr="00FA1057" w:rsidRDefault="00B87189" w:rsidP="00086015">
      <w:pPr>
        <w:pStyle w:val="Referencelist"/>
      </w:pPr>
      <w:proofErr w:type="spellStart"/>
      <w:r w:rsidRPr="00FA1057">
        <w:t>Houben</w:t>
      </w:r>
      <w:proofErr w:type="spellEnd"/>
      <w:r w:rsidRPr="00FA1057">
        <w:t xml:space="preserve">, G.  2008.  </w:t>
      </w:r>
      <w:r w:rsidR="009B7DFB" w:rsidRPr="00B472AF">
        <w:t>‘</w:t>
      </w:r>
      <w:proofErr w:type="spellStart"/>
      <w:r w:rsidRPr="00B472AF">
        <w:t>Hydrochemical</w:t>
      </w:r>
      <w:proofErr w:type="spellEnd"/>
      <w:r w:rsidRPr="00B472AF">
        <w:t xml:space="preserve"> and hydraulic background of ageing processes in water wells</w:t>
      </w:r>
      <w:r w:rsidR="009B7DFB" w:rsidRPr="00FA1057">
        <w:t>’</w:t>
      </w:r>
      <w:r w:rsidRPr="00FA1057">
        <w:t xml:space="preserve">. </w:t>
      </w:r>
      <w:proofErr w:type="gramStart"/>
      <w:r w:rsidRPr="00B472AF">
        <w:rPr>
          <w:i/>
        </w:rPr>
        <w:t>Presentation Proceedings</w:t>
      </w:r>
      <w:r w:rsidRPr="00FA1057">
        <w:t>, CSIRO Adelaide.</w:t>
      </w:r>
      <w:proofErr w:type="gramEnd"/>
      <w:r w:rsidRPr="00FA1057">
        <w:t xml:space="preserve"> December 2008. </w:t>
      </w:r>
      <w:proofErr w:type="gramStart"/>
      <w:r w:rsidRPr="00FA1057">
        <w:t xml:space="preserve">Federal Institute for Geosciences and Natural Resources (BGR) </w:t>
      </w:r>
      <w:proofErr w:type="spellStart"/>
      <w:r w:rsidRPr="00FA1057">
        <w:t>Stilleweg</w:t>
      </w:r>
      <w:proofErr w:type="spellEnd"/>
      <w:r w:rsidRPr="00FA1057">
        <w:t xml:space="preserve"> 2 D-30655 Hannover, Germany.</w:t>
      </w:r>
      <w:proofErr w:type="gramEnd"/>
    </w:p>
    <w:p w:rsidR="00B87189" w:rsidRPr="00FA1057" w:rsidRDefault="00B87189" w:rsidP="00086015">
      <w:pPr>
        <w:pStyle w:val="Referencelist"/>
      </w:pPr>
      <w:r w:rsidRPr="00FA1057">
        <w:t xml:space="preserve">Hunter, T.  2011.  </w:t>
      </w:r>
      <w:r w:rsidRPr="00B472AF">
        <w:rPr>
          <w:i/>
        </w:rPr>
        <w:t>Regulation of Shale, Coal Seam and Tight Gas Activities in Western Australia</w:t>
      </w:r>
      <w:r w:rsidRPr="00FA1057">
        <w:t xml:space="preserve">. </w:t>
      </w:r>
      <w:proofErr w:type="gramStart"/>
      <w:r w:rsidRPr="00FA1057">
        <w:t>Final.</w:t>
      </w:r>
      <w:proofErr w:type="gramEnd"/>
      <w:r w:rsidRPr="00FA1057">
        <w:t xml:space="preserve"> July 2011. </w:t>
      </w:r>
      <w:proofErr w:type="gramStart"/>
      <w:r w:rsidRPr="00FA1057">
        <w:t>Faculty of Law, Bond University.</w:t>
      </w:r>
      <w:proofErr w:type="gramEnd"/>
      <w:r w:rsidRPr="00FA1057">
        <w:t xml:space="preserve"> </w:t>
      </w:r>
    </w:p>
    <w:p w:rsidR="00B87189" w:rsidRPr="00FA1057" w:rsidRDefault="00B87189" w:rsidP="00086015">
      <w:pPr>
        <w:pStyle w:val="Referencelist"/>
      </w:pPr>
      <w:proofErr w:type="gramStart"/>
      <w:r w:rsidRPr="00FA1057">
        <w:t>ISWD  2012</w:t>
      </w:r>
      <w:proofErr w:type="gramEnd"/>
      <w:r w:rsidRPr="00FA1057">
        <w:t xml:space="preserve">.  </w:t>
      </w:r>
      <w:proofErr w:type="gramStart"/>
      <w:r w:rsidRPr="00FA1057">
        <w:rPr>
          <w:i/>
        </w:rPr>
        <w:t>Drilling Methods.</w:t>
      </w:r>
      <w:proofErr w:type="gramEnd"/>
      <w:r w:rsidRPr="00FA1057">
        <w:rPr>
          <w:i/>
        </w:rPr>
        <w:t xml:space="preserve"> </w:t>
      </w:r>
      <w:proofErr w:type="gramStart"/>
      <w:r w:rsidRPr="00FA1057">
        <w:t>International School of Well Drilling.</w:t>
      </w:r>
      <w:proofErr w:type="gramEnd"/>
      <w:r w:rsidRPr="00FA1057">
        <w:t xml:space="preserve"> </w:t>
      </w:r>
      <w:r w:rsidR="009B7DFB" w:rsidRPr="00FA1057">
        <w:t>&lt;</w:t>
      </w:r>
      <w:r w:rsidRPr="00822C7C">
        <w:t>http://www.welldrillingschool.com/courses/pdf/DrillingMethods.pdf</w:t>
      </w:r>
      <w:r w:rsidR="00822C7C">
        <w:t>&gt;.</w:t>
      </w:r>
    </w:p>
    <w:p w:rsidR="00B87189" w:rsidRPr="00FA1057" w:rsidRDefault="00B87189" w:rsidP="00086015">
      <w:pPr>
        <w:pStyle w:val="Referencelist"/>
      </w:pPr>
      <w:r w:rsidRPr="00FA1057">
        <w:t>Jordan, P</w:t>
      </w:r>
      <w:r w:rsidR="007B0428">
        <w:t>.</w:t>
      </w:r>
      <w:r w:rsidRPr="00FA1057">
        <w:t xml:space="preserve"> and Hare, J.  2002.  </w:t>
      </w:r>
      <w:r w:rsidRPr="00FA1057">
        <w:rPr>
          <w:i/>
        </w:rPr>
        <w:t xml:space="preserve">Locating Abandoned Wells: A Comprehensive Manual of Methods and Resources. </w:t>
      </w:r>
      <w:r w:rsidRPr="00FA1057">
        <w:t>Solution Mining Research Institute. Research Project Report No. 2002-1-SMRI</w:t>
      </w:r>
    </w:p>
    <w:p w:rsidR="00B87189" w:rsidRPr="00FA1057" w:rsidRDefault="00B87189" w:rsidP="00086015">
      <w:pPr>
        <w:pStyle w:val="Referencelist"/>
      </w:pPr>
      <w:proofErr w:type="gramStart"/>
      <w:r w:rsidRPr="00FA1057">
        <w:t>Kang  2009</w:t>
      </w:r>
      <w:proofErr w:type="gramEnd"/>
      <w:r w:rsidRPr="00FA1057">
        <w:t xml:space="preserve">.  </w:t>
      </w:r>
      <w:proofErr w:type="gramStart"/>
      <w:r w:rsidRPr="00B472AF">
        <w:rPr>
          <w:i/>
        </w:rPr>
        <w:t>Coal, Oil Shale, Natural Bitumen, Heavy Oil and Peat – Volume 1 – Coal Exploration and Mining</w:t>
      </w:r>
      <w:r w:rsidRPr="00FA1057">
        <w:t>.</w:t>
      </w:r>
      <w:proofErr w:type="gramEnd"/>
      <w:r w:rsidRPr="00FA1057">
        <w:t xml:space="preserve"> Encyclopaedia of Life Support Systems (EOLSS)</w:t>
      </w:r>
    </w:p>
    <w:p w:rsidR="00B87189" w:rsidRPr="00FA1057" w:rsidRDefault="00B87189" w:rsidP="00086015">
      <w:pPr>
        <w:pStyle w:val="Referencelist"/>
      </w:pPr>
      <w:r w:rsidRPr="00FA1057">
        <w:t>Kennedy, G</w:t>
      </w:r>
      <w:r w:rsidR="008250B5">
        <w:t>.</w:t>
      </w:r>
      <w:r w:rsidRPr="00FA1057">
        <w:t xml:space="preserve"> </w:t>
      </w:r>
      <w:r w:rsidR="008250B5">
        <w:t xml:space="preserve"> </w:t>
      </w:r>
      <w:r w:rsidRPr="00FA1057">
        <w:t>2012</w:t>
      </w:r>
      <w:r w:rsidR="008250B5">
        <w:t>.</w:t>
      </w:r>
      <w:r w:rsidRPr="00FA1057">
        <w:t xml:space="preserve"> </w:t>
      </w:r>
      <w:r w:rsidR="008250B5">
        <w:t xml:space="preserve"> </w:t>
      </w:r>
      <w:r w:rsidR="004E2DAA" w:rsidRPr="00B472AF">
        <w:t>‘</w:t>
      </w:r>
      <w:r w:rsidRPr="00FA1057">
        <w:t>Coal mine bore burns</w:t>
      </w:r>
      <w:r w:rsidR="004E2DAA" w:rsidRPr="00FA1057">
        <w:t>’,</w:t>
      </w:r>
      <w:r w:rsidRPr="00FA1057">
        <w:t xml:space="preserve"> </w:t>
      </w:r>
      <w:r w:rsidRPr="00B472AF">
        <w:rPr>
          <w:i/>
        </w:rPr>
        <w:t>Toowoomba Chronicle</w:t>
      </w:r>
      <w:r w:rsidR="004E2DAA" w:rsidRPr="00FA1057">
        <w:rPr>
          <w:i/>
        </w:rPr>
        <w:t xml:space="preserve">, </w:t>
      </w:r>
      <w:r w:rsidR="004E2DAA" w:rsidRPr="00FA1057">
        <w:t xml:space="preserve">21 </w:t>
      </w:r>
      <w:r w:rsidRPr="00FA1057">
        <w:t>August</w:t>
      </w:r>
      <w:r w:rsidR="004E2DAA" w:rsidRPr="00FA1057">
        <w:t>, accessed 7 May 2014, &lt;</w:t>
      </w:r>
      <w:r w:rsidR="00912A75" w:rsidRPr="00912A75">
        <w:t xml:space="preserve"> http://www.thechronicle.com.au/news/coal-mine-bore-burns/1511608/</w:t>
      </w:r>
      <w:r w:rsidR="00912A75">
        <w:t>&gt;.</w:t>
      </w:r>
    </w:p>
    <w:p w:rsidR="00B87189" w:rsidRPr="00FA1057" w:rsidRDefault="00B87189" w:rsidP="00086015">
      <w:pPr>
        <w:pStyle w:val="Referencelist"/>
      </w:pPr>
      <w:proofErr w:type="spellStart"/>
      <w:r w:rsidRPr="00FA1057">
        <w:t>Maliva</w:t>
      </w:r>
      <w:proofErr w:type="spellEnd"/>
      <w:r w:rsidRPr="00FA1057">
        <w:t xml:space="preserve">, R. and </w:t>
      </w:r>
      <w:proofErr w:type="spellStart"/>
      <w:r w:rsidRPr="00FA1057">
        <w:t>Missimer</w:t>
      </w:r>
      <w:proofErr w:type="spellEnd"/>
      <w:r w:rsidRPr="00FA1057">
        <w:t xml:space="preserve">, T.  2010.  </w:t>
      </w:r>
      <w:r w:rsidRPr="00FA1057">
        <w:rPr>
          <w:i/>
        </w:rPr>
        <w:t xml:space="preserve">Aquifer Storage and Recovery and </w:t>
      </w:r>
      <w:r w:rsidR="00912A75" w:rsidRPr="00FA1057">
        <w:t xml:space="preserve">Coal mine bore burns’, </w:t>
      </w:r>
      <w:r w:rsidR="00912A75" w:rsidRPr="00B472AF">
        <w:rPr>
          <w:i/>
        </w:rPr>
        <w:t>Toowoomba Chronicle</w:t>
      </w:r>
      <w:r w:rsidR="00912A75" w:rsidRPr="00FA1057">
        <w:rPr>
          <w:i/>
        </w:rPr>
        <w:t xml:space="preserve">, </w:t>
      </w:r>
      <w:r w:rsidR="00912A75" w:rsidRPr="00FA1057">
        <w:t>21 August</w:t>
      </w:r>
      <w:r w:rsidR="00912A75" w:rsidRPr="00FA1057">
        <w:rPr>
          <w:i/>
        </w:rPr>
        <w:t xml:space="preserve"> </w:t>
      </w:r>
      <w:r w:rsidRPr="00FA1057">
        <w:rPr>
          <w:i/>
        </w:rPr>
        <w:t xml:space="preserve">Managed Aquifer Recharge Using Wells: Planning, Hydrogeology, Design and Operation. </w:t>
      </w:r>
      <w:proofErr w:type="gramStart"/>
      <w:r w:rsidRPr="00FA1057">
        <w:t>Methods in Water Resource Evaluation Series No. 2.</w:t>
      </w:r>
      <w:proofErr w:type="gramEnd"/>
      <w:r w:rsidRPr="00FA1057">
        <w:t xml:space="preserve"> </w:t>
      </w:r>
      <w:proofErr w:type="gramStart"/>
      <w:r w:rsidRPr="00FA1057">
        <w:t>Published by Schlumberger Water Services.</w:t>
      </w:r>
      <w:proofErr w:type="gramEnd"/>
      <w:r w:rsidRPr="00FA1057">
        <w:t xml:space="preserve"> </w:t>
      </w:r>
    </w:p>
    <w:p w:rsidR="00B87189" w:rsidRPr="00FA1057" w:rsidRDefault="00B87189" w:rsidP="00086015">
      <w:pPr>
        <w:pStyle w:val="Referencelist"/>
      </w:pPr>
      <w:proofErr w:type="spellStart"/>
      <w:r w:rsidRPr="00FA1057">
        <w:t>Mallee</w:t>
      </w:r>
      <w:proofErr w:type="spellEnd"/>
      <w:r w:rsidRPr="00FA1057">
        <w:t xml:space="preserve"> </w:t>
      </w:r>
      <w:proofErr w:type="gramStart"/>
      <w:r w:rsidRPr="00FA1057">
        <w:t>CMA</w:t>
      </w:r>
      <w:r w:rsidR="008250B5">
        <w:t xml:space="preserve"> </w:t>
      </w:r>
      <w:r w:rsidR="00123911" w:rsidRPr="00FA1057">
        <w:t xml:space="preserve"> 2005</w:t>
      </w:r>
      <w:proofErr w:type="gramEnd"/>
      <w:r w:rsidR="008250B5">
        <w:t>.</w:t>
      </w:r>
      <w:r w:rsidRPr="00FA1057">
        <w:t xml:space="preserve"> </w:t>
      </w:r>
      <w:r w:rsidR="008250B5">
        <w:t xml:space="preserve"> </w:t>
      </w:r>
      <w:proofErr w:type="gramStart"/>
      <w:r w:rsidRPr="00B472AF">
        <w:rPr>
          <w:i/>
        </w:rPr>
        <w:t xml:space="preserve">Salinity and Water Australia, Victorian Government, Grampians </w:t>
      </w:r>
      <w:proofErr w:type="spellStart"/>
      <w:r w:rsidRPr="00B472AF">
        <w:rPr>
          <w:i/>
        </w:rPr>
        <w:t>Wimmera</w:t>
      </w:r>
      <w:proofErr w:type="spellEnd"/>
      <w:r w:rsidRPr="00B472AF">
        <w:rPr>
          <w:i/>
        </w:rPr>
        <w:t xml:space="preserve"> </w:t>
      </w:r>
      <w:proofErr w:type="spellStart"/>
      <w:r w:rsidRPr="00B472AF">
        <w:rPr>
          <w:i/>
        </w:rPr>
        <w:t>Mallee</w:t>
      </w:r>
      <w:proofErr w:type="spellEnd"/>
      <w:r w:rsidRPr="00B472AF">
        <w:rPr>
          <w:i/>
        </w:rPr>
        <w:t xml:space="preserve"> Water.</w:t>
      </w:r>
      <w:proofErr w:type="gramEnd"/>
      <w:r w:rsidRPr="00B472AF">
        <w:rPr>
          <w:i/>
        </w:rPr>
        <w:t xml:space="preserve">  2005</w:t>
      </w:r>
      <w:r w:rsidRPr="00FA1057">
        <w:t xml:space="preserve">.  Bore Decommissioning – A Community Driven Project Delivering Long term Benefits to the </w:t>
      </w:r>
      <w:proofErr w:type="spellStart"/>
      <w:r w:rsidRPr="00FA1057">
        <w:t>Mallee</w:t>
      </w:r>
      <w:proofErr w:type="spellEnd"/>
      <w:r w:rsidRPr="00FA1057">
        <w:t xml:space="preserve"> Groundwater Community – Detailed Report. September 2005.</w:t>
      </w:r>
    </w:p>
    <w:p w:rsidR="00B87189" w:rsidRPr="00FA1057" w:rsidRDefault="00B87189" w:rsidP="00086015">
      <w:pPr>
        <w:pStyle w:val="Referencelist"/>
      </w:pPr>
      <w:proofErr w:type="gramStart"/>
      <w:r w:rsidRPr="00FA1057">
        <w:t>Manifold, C.</w:t>
      </w:r>
      <w:proofErr w:type="gramEnd"/>
      <w:r w:rsidRPr="00FA1057">
        <w:t xml:space="preserve">  2010.  </w:t>
      </w:r>
      <w:r w:rsidRPr="00FA1057">
        <w:rPr>
          <w:i/>
        </w:rPr>
        <w:t xml:space="preserve">Why is Well Integrity Good Business Practice? </w:t>
      </w:r>
      <w:r w:rsidRPr="00FA1057">
        <w:t>PESA News June/July 2010.</w:t>
      </w:r>
      <w:r w:rsidR="00E5364D" w:rsidRPr="00FA1057">
        <w:t xml:space="preserve"> </w:t>
      </w:r>
      <w:proofErr w:type="spellStart"/>
      <w:proofErr w:type="gramStart"/>
      <w:r w:rsidRPr="00FA1057">
        <w:t>McLaughlan</w:t>
      </w:r>
      <w:proofErr w:type="spellEnd"/>
      <w:r w:rsidRPr="00FA1057">
        <w:t xml:space="preserve">  2002</w:t>
      </w:r>
      <w:proofErr w:type="gramEnd"/>
      <w:r w:rsidRPr="00FA1057">
        <w:t xml:space="preserve">.  </w:t>
      </w:r>
      <w:proofErr w:type="gramStart"/>
      <w:r w:rsidR="009B7DFB" w:rsidRPr="00B472AF">
        <w:t>‘</w:t>
      </w:r>
      <w:r w:rsidRPr="00B472AF">
        <w:t xml:space="preserve">Managing water well deterioration‘, </w:t>
      </w:r>
      <w:r w:rsidRPr="00B472AF">
        <w:rPr>
          <w:i/>
        </w:rPr>
        <w:t xml:space="preserve">International Association of </w:t>
      </w:r>
      <w:proofErr w:type="spellStart"/>
      <w:r w:rsidRPr="00B472AF">
        <w:rPr>
          <w:i/>
        </w:rPr>
        <w:t>Hydrogeologists</w:t>
      </w:r>
      <w:proofErr w:type="spellEnd"/>
      <w:r w:rsidRPr="00B472AF">
        <w:rPr>
          <w:i/>
        </w:rPr>
        <w:t xml:space="preserve"> Publication</w:t>
      </w:r>
      <w:r w:rsidRPr="00FA1057">
        <w:t>, Volume 22, 2002.</w:t>
      </w:r>
      <w:proofErr w:type="gramEnd"/>
      <w:r w:rsidRPr="00FA1057">
        <w:t xml:space="preserve"> </w:t>
      </w:r>
    </w:p>
    <w:p w:rsidR="00FE74A6" w:rsidRPr="00FA1057" w:rsidRDefault="00FE74A6" w:rsidP="00086015">
      <w:pPr>
        <w:pStyle w:val="Referencelist"/>
      </w:pPr>
      <w:proofErr w:type="spellStart"/>
      <w:r w:rsidRPr="00FA1057">
        <w:t>McLaughlan</w:t>
      </w:r>
      <w:proofErr w:type="spellEnd"/>
      <w:r w:rsidRPr="00FA1057">
        <w:t xml:space="preserve">, R.  1996.  </w:t>
      </w:r>
      <w:r w:rsidRPr="00FA1057">
        <w:rPr>
          <w:i/>
        </w:rPr>
        <w:t>Water Well Deterioration</w:t>
      </w:r>
      <w:r w:rsidRPr="00FA1057">
        <w:t xml:space="preserve"> </w:t>
      </w:r>
      <w:r w:rsidRPr="00FA1057">
        <w:rPr>
          <w:i/>
        </w:rPr>
        <w:t xml:space="preserve">– Diagnosis and Control. </w:t>
      </w:r>
      <w:r w:rsidRPr="00FA1057">
        <w:t xml:space="preserve">Technology Transfer Publication 1/96. </w:t>
      </w:r>
      <w:proofErr w:type="gramStart"/>
      <w:r w:rsidRPr="00FA1057">
        <w:t>Land and Water Resources Research and Development Corporation.</w:t>
      </w:r>
      <w:proofErr w:type="gramEnd"/>
    </w:p>
    <w:p w:rsidR="00FE74A6" w:rsidRPr="00FA1057" w:rsidRDefault="00FE74A6" w:rsidP="00086015">
      <w:pPr>
        <w:pStyle w:val="Referencelist"/>
      </w:pPr>
      <w:proofErr w:type="spellStart"/>
      <w:r w:rsidRPr="00FA1057">
        <w:lastRenderedPageBreak/>
        <w:t>McLaughlan</w:t>
      </w:r>
      <w:proofErr w:type="spellEnd"/>
      <w:r w:rsidRPr="00FA1057">
        <w:t>, R.</w:t>
      </w:r>
      <w:r w:rsidR="008250B5">
        <w:t>,</w:t>
      </w:r>
      <w:r w:rsidRPr="00FA1057">
        <w:t xml:space="preserve"> Knight, M.</w:t>
      </w:r>
      <w:r w:rsidR="008250B5">
        <w:t xml:space="preserve"> and</w:t>
      </w:r>
      <w:r w:rsidRPr="00FA1057">
        <w:t xml:space="preserve"> </w:t>
      </w:r>
      <w:proofErr w:type="spellStart"/>
      <w:r w:rsidRPr="00FA1057">
        <w:t>Stuetz</w:t>
      </w:r>
      <w:proofErr w:type="spellEnd"/>
      <w:r w:rsidRPr="00FA1057">
        <w:t xml:space="preserve">, R.  1993.  </w:t>
      </w:r>
      <w:r w:rsidRPr="00FA1057">
        <w:rPr>
          <w:i/>
        </w:rPr>
        <w:t>Fouling and Corrosion of Groundwater Wells – A Research Study.</w:t>
      </w:r>
      <w:r w:rsidRPr="00FA1057">
        <w:t xml:space="preserve"> Research Publication 1/93. Land Water Resources Research and Development Corporation.</w:t>
      </w:r>
    </w:p>
    <w:p w:rsidR="00B87189" w:rsidRPr="00FA1057" w:rsidRDefault="00B87189" w:rsidP="00086015">
      <w:pPr>
        <w:pStyle w:val="Referencelist"/>
      </w:pPr>
      <w:r w:rsidRPr="00FA1057">
        <w:t xml:space="preserve">Minnesota </w:t>
      </w:r>
      <w:proofErr w:type="gramStart"/>
      <w:r w:rsidRPr="00FA1057">
        <w:t>Statutes  2013</w:t>
      </w:r>
      <w:proofErr w:type="gramEnd"/>
      <w:r w:rsidRPr="00FA1057">
        <w:t xml:space="preserve">. </w:t>
      </w:r>
      <w:r w:rsidRPr="00FA1057">
        <w:rPr>
          <w:i/>
        </w:rPr>
        <w:t xml:space="preserve"> </w:t>
      </w:r>
      <w:proofErr w:type="gramStart"/>
      <w:r w:rsidRPr="00FA1057">
        <w:rPr>
          <w:i/>
        </w:rPr>
        <w:t>103I.235 Real Property Sale, Disclosure of Location of Wells.</w:t>
      </w:r>
      <w:proofErr w:type="gramEnd"/>
      <w:r w:rsidRPr="00FA1057">
        <w:rPr>
          <w:i/>
        </w:rPr>
        <w:t xml:space="preserve"> </w:t>
      </w:r>
      <w:r w:rsidRPr="00FA1057">
        <w:t>Minnesota, United States of America. https://www.revisor.mn.gov/statutes/?id=103I.235.</w:t>
      </w:r>
    </w:p>
    <w:p w:rsidR="00B87189" w:rsidRPr="00FA1057" w:rsidRDefault="00B87189" w:rsidP="00086015">
      <w:pPr>
        <w:pStyle w:val="Referencelist"/>
      </w:pPr>
      <w:proofErr w:type="gramStart"/>
      <w:r w:rsidRPr="00FA1057">
        <w:t>NMBSC  2003</w:t>
      </w:r>
      <w:proofErr w:type="gramEnd"/>
      <w:r w:rsidRPr="00FA1057">
        <w:t xml:space="preserve">.  </w:t>
      </w:r>
      <w:proofErr w:type="gramStart"/>
      <w:r w:rsidRPr="00FA1057">
        <w:rPr>
          <w:i/>
        </w:rPr>
        <w:t>Minimum Construction Requirements for Water Bores in Australia.</w:t>
      </w:r>
      <w:proofErr w:type="gramEnd"/>
      <w:r w:rsidRPr="00FA1057">
        <w:rPr>
          <w:i/>
        </w:rPr>
        <w:t xml:space="preserve"> </w:t>
      </w:r>
      <w:proofErr w:type="gramStart"/>
      <w:r w:rsidRPr="00FA1057">
        <w:t>Published by National Minimum Bore Specifications Committee.</w:t>
      </w:r>
      <w:proofErr w:type="gramEnd"/>
      <w:r w:rsidRPr="00FA1057">
        <w:t xml:space="preserve"> </w:t>
      </w:r>
      <w:proofErr w:type="gramStart"/>
      <w:r w:rsidRPr="00FA1057">
        <w:t>Second Edition 2003.</w:t>
      </w:r>
      <w:proofErr w:type="gramEnd"/>
    </w:p>
    <w:p w:rsidR="00B87189" w:rsidRPr="00FA1057" w:rsidRDefault="00B87189" w:rsidP="00086015">
      <w:pPr>
        <w:pStyle w:val="Referencelist"/>
      </w:pPr>
      <w:r w:rsidRPr="00FA1057">
        <w:t xml:space="preserve">Norton </w:t>
      </w:r>
      <w:proofErr w:type="gramStart"/>
      <w:r w:rsidRPr="00FA1057">
        <w:t>Rose  2012</w:t>
      </w:r>
      <w:proofErr w:type="gramEnd"/>
      <w:r w:rsidRPr="00FA1057">
        <w:t xml:space="preserve">.  </w:t>
      </w:r>
      <w:proofErr w:type="gramStart"/>
      <w:r w:rsidRPr="00B472AF">
        <w:rPr>
          <w:i/>
        </w:rPr>
        <w:t>Stocktake of Existing Legislation on Coal Seam Gas in Australia</w:t>
      </w:r>
      <w:r w:rsidRPr="00FA1057">
        <w:t>.</w:t>
      </w:r>
      <w:proofErr w:type="gramEnd"/>
      <w:r w:rsidRPr="00FA1057">
        <w:t xml:space="preserve"> </w:t>
      </w:r>
      <w:proofErr w:type="gramStart"/>
      <w:r w:rsidRPr="00FA1057">
        <w:t>For the Department of Resources, Energy and Tourism.</w:t>
      </w:r>
      <w:proofErr w:type="gramEnd"/>
    </w:p>
    <w:p w:rsidR="00B87189" w:rsidRPr="00FA1057" w:rsidRDefault="00B87189" w:rsidP="00086015">
      <w:pPr>
        <w:pStyle w:val="Referencelist"/>
      </w:pPr>
      <w:proofErr w:type="gramStart"/>
      <w:r w:rsidRPr="00FA1057">
        <w:t>NORSOK  2004</w:t>
      </w:r>
      <w:proofErr w:type="gramEnd"/>
      <w:r w:rsidRPr="00FA1057">
        <w:t xml:space="preserve">.  </w:t>
      </w:r>
      <w:r w:rsidRPr="00FA1057">
        <w:rPr>
          <w:i/>
        </w:rPr>
        <w:t xml:space="preserve">Well integrity in drilling and well operations. </w:t>
      </w:r>
      <w:proofErr w:type="gramStart"/>
      <w:r w:rsidRPr="00FA1057">
        <w:t>NORSOK Standard D-010.</w:t>
      </w:r>
      <w:proofErr w:type="gramEnd"/>
      <w:r w:rsidRPr="00FA1057">
        <w:t xml:space="preserve"> Rev 3 August 2004.</w:t>
      </w:r>
    </w:p>
    <w:p w:rsidR="006E2FC2" w:rsidRPr="00FA1057" w:rsidRDefault="006E2FC2" w:rsidP="00086015">
      <w:pPr>
        <w:pStyle w:val="Referencelist"/>
      </w:pPr>
      <w:r w:rsidRPr="00FA1057">
        <w:t xml:space="preserve">NSW </w:t>
      </w:r>
      <w:proofErr w:type="gramStart"/>
      <w:r w:rsidRPr="00FA1057">
        <w:t xml:space="preserve">Government </w:t>
      </w:r>
      <w:r w:rsidR="008250B5">
        <w:t xml:space="preserve"> </w:t>
      </w:r>
      <w:r w:rsidRPr="00FA1057">
        <w:t>2014</w:t>
      </w:r>
      <w:proofErr w:type="gramEnd"/>
      <w:r w:rsidR="008250B5">
        <w:t>.</w:t>
      </w:r>
      <w:r w:rsidRPr="00FA1057">
        <w:t xml:space="preserve"> </w:t>
      </w:r>
      <w:r w:rsidR="008250B5">
        <w:t xml:space="preserve"> </w:t>
      </w:r>
      <w:r w:rsidRPr="00FA1057">
        <w:rPr>
          <w:i/>
        </w:rPr>
        <w:t xml:space="preserve">NSW legislation, </w:t>
      </w:r>
      <w:r w:rsidR="008C237B">
        <w:t xml:space="preserve">accessed 30 April 2014, </w:t>
      </w:r>
      <w:r w:rsidRPr="00FA1057">
        <w:t>http://www.legislatio</w:t>
      </w:r>
      <w:r w:rsidR="008C237B">
        <w:t>n.nsw.gov.au/</w:t>
      </w:r>
    </w:p>
    <w:p w:rsidR="00B87189" w:rsidRPr="00FA1057" w:rsidRDefault="00B87189" w:rsidP="00086015">
      <w:pPr>
        <w:pStyle w:val="Referencelist"/>
      </w:pPr>
      <w:r w:rsidRPr="00FA1057">
        <w:t>NSW T&amp;</w:t>
      </w:r>
      <w:proofErr w:type="gramStart"/>
      <w:r w:rsidRPr="00FA1057">
        <w:t xml:space="preserve">I </w:t>
      </w:r>
      <w:r w:rsidR="008250B5">
        <w:t xml:space="preserve"> </w:t>
      </w:r>
      <w:r w:rsidRPr="00FA1057">
        <w:t>2012a</w:t>
      </w:r>
      <w:proofErr w:type="gramEnd"/>
      <w:r w:rsidR="008250B5">
        <w:t>.</w:t>
      </w:r>
      <w:r w:rsidRPr="00FA1057">
        <w:t xml:space="preserve"> </w:t>
      </w:r>
      <w:r w:rsidR="008250B5">
        <w:t xml:space="preserve"> </w:t>
      </w:r>
      <w:proofErr w:type="gramStart"/>
      <w:r w:rsidRPr="00B472AF">
        <w:rPr>
          <w:i/>
        </w:rPr>
        <w:t>Draft Code of Practice for Coal Seam Gas Well Integrity.</w:t>
      </w:r>
      <w:proofErr w:type="gramEnd"/>
      <w:r w:rsidRPr="00FA1057">
        <w:t xml:space="preserve"> </w:t>
      </w:r>
      <w:proofErr w:type="gramStart"/>
      <w:r w:rsidRPr="00FA1057">
        <w:t>NSW Government Trade &amp; Investment.</w:t>
      </w:r>
      <w:proofErr w:type="gramEnd"/>
      <w:r w:rsidRPr="00FA1057">
        <w:t xml:space="preserve"> March 2012. http://www.csg.nsw.gov.au/protections/codes-of-practice-well-integrity-standards</w:t>
      </w:r>
    </w:p>
    <w:p w:rsidR="00B87189" w:rsidRPr="00FA1057" w:rsidRDefault="00B87189" w:rsidP="00086015">
      <w:pPr>
        <w:pStyle w:val="Referencelist"/>
      </w:pPr>
      <w:r w:rsidRPr="00FA1057">
        <w:t>NSW T&amp;</w:t>
      </w:r>
      <w:proofErr w:type="gramStart"/>
      <w:r w:rsidRPr="00FA1057">
        <w:t>I  2012b</w:t>
      </w:r>
      <w:proofErr w:type="gramEnd"/>
      <w:r w:rsidRPr="00FA1057">
        <w:t xml:space="preserve">.  </w:t>
      </w:r>
      <w:proofErr w:type="gramStart"/>
      <w:r w:rsidRPr="00B472AF">
        <w:rPr>
          <w:i/>
        </w:rPr>
        <w:t>Code of Practice for Coal Seam Gas Well Fracture Simulation Activities</w:t>
      </w:r>
      <w:r w:rsidRPr="00FA1057">
        <w:t>.</w:t>
      </w:r>
      <w:proofErr w:type="gramEnd"/>
      <w:r w:rsidRPr="00FA1057">
        <w:t xml:space="preserve"> </w:t>
      </w:r>
      <w:proofErr w:type="gramStart"/>
      <w:r w:rsidRPr="00FA1057">
        <w:t>NSW Government Trade &amp; Investment.</w:t>
      </w:r>
      <w:proofErr w:type="gramEnd"/>
      <w:r w:rsidRPr="00FA1057">
        <w:t xml:space="preserve"> March 2012.</w:t>
      </w:r>
    </w:p>
    <w:p w:rsidR="00B87189" w:rsidRPr="00FA1057" w:rsidRDefault="00B87189" w:rsidP="00086015">
      <w:pPr>
        <w:pStyle w:val="Referencelist"/>
      </w:pPr>
      <w:proofErr w:type="gramStart"/>
      <w:r w:rsidRPr="00FA1057">
        <w:t>NUDLC  2012</w:t>
      </w:r>
      <w:proofErr w:type="gramEnd"/>
      <w:r w:rsidRPr="00FA1057">
        <w:t xml:space="preserve">.  </w:t>
      </w:r>
      <w:proofErr w:type="gramStart"/>
      <w:r w:rsidRPr="00FA1057">
        <w:rPr>
          <w:i/>
        </w:rPr>
        <w:t>Minimum Construction Requirements for Water Bores in Australia</w:t>
      </w:r>
      <w:r w:rsidRPr="00FA1057">
        <w:t>.</w:t>
      </w:r>
      <w:proofErr w:type="gramEnd"/>
      <w:r w:rsidRPr="00FA1057">
        <w:t xml:space="preserve"> </w:t>
      </w:r>
      <w:proofErr w:type="gramStart"/>
      <w:r w:rsidRPr="00FA1057">
        <w:t>Third Edition 2012.</w:t>
      </w:r>
      <w:proofErr w:type="gramEnd"/>
      <w:r w:rsidRPr="00FA1057">
        <w:t xml:space="preserve"> </w:t>
      </w:r>
      <w:proofErr w:type="gramStart"/>
      <w:r w:rsidRPr="00FA1057">
        <w:t>National Uniform Drillers Licensing Committee.</w:t>
      </w:r>
      <w:proofErr w:type="gramEnd"/>
      <w:r w:rsidRPr="00FA1057">
        <w:t xml:space="preserve"> </w:t>
      </w:r>
    </w:p>
    <w:p w:rsidR="00B87189" w:rsidRPr="00FA1057" w:rsidRDefault="00B87189" w:rsidP="00086015">
      <w:pPr>
        <w:pStyle w:val="Referencelist"/>
      </w:pPr>
      <w:proofErr w:type="spellStart"/>
      <w:r w:rsidRPr="00FA1057">
        <w:t>Nygaard</w:t>
      </w:r>
      <w:proofErr w:type="spellEnd"/>
      <w:r w:rsidRPr="00FA1057">
        <w:t xml:space="preserve"> R</w:t>
      </w:r>
      <w:r w:rsidR="008250B5">
        <w:t>.</w:t>
      </w:r>
      <w:r w:rsidRPr="00FA1057">
        <w:t xml:space="preserve">  2010.  </w:t>
      </w:r>
      <w:r w:rsidRPr="00FA1057">
        <w:rPr>
          <w:i/>
        </w:rPr>
        <w:t>Well Design and Well Integrity</w:t>
      </w:r>
      <w:r w:rsidRPr="00FA1057">
        <w:t xml:space="preserve">, </w:t>
      </w:r>
      <w:proofErr w:type="spellStart"/>
      <w:r w:rsidRPr="00FA1057">
        <w:rPr>
          <w:i/>
        </w:rPr>
        <w:t>Wabamum</w:t>
      </w:r>
      <w:proofErr w:type="spellEnd"/>
      <w:r w:rsidRPr="00FA1057">
        <w:rPr>
          <w:i/>
        </w:rPr>
        <w:t>, Areas CO2 Sequestration Project (WA</w:t>
      </w:r>
      <w:r w:rsidR="004C6A3D">
        <w:rPr>
          <w:i/>
        </w:rPr>
        <w:t>OGIA</w:t>
      </w:r>
      <w:r w:rsidRPr="00FA1057">
        <w:rPr>
          <w:i/>
        </w:rPr>
        <w:t>SP)</w:t>
      </w:r>
      <w:r w:rsidRPr="00FA1057">
        <w:t>. Institute for Sustainable Energy, Environment and Economy (ISEEE)</w:t>
      </w:r>
      <w:r w:rsidR="008250B5">
        <w:t>.</w:t>
      </w:r>
    </w:p>
    <w:p w:rsidR="00B87189" w:rsidRPr="00FA1057" w:rsidRDefault="00B87189" w:rsidP="00086015">
      <w:pPr>
        <w:pStyle w:val="Referencelist"/>
      </w:pPr>
      <w:proofErr w:type="gramStart"/>
      <w:r w:rsidRPr="00FA1057">
        <w:t>ODNR  2008</w:t>
      </w:r>
      <w:proofErr w:type="gramEnd"/>
      <w:r w:rsidRPr="00FA1057">
        <w:t xml:space="preserve">.  </w:t>
      </w:r>
      <w:r w:rsidRPr="00B472AF">
        <w:rPr>
          <w:i/>
        </w:rPr>
        <w:t xml:space="preserve">Report on the Investigation of the Natural Gas Invasion of Aquifers in Bainbridge Township of </w:t>
      </w:r>
      <w:proofErr w:type="spellStart"/>
      <w:r w:rsidRPr="00B472AF">
        <w:rPr>
          <w:i/>
        </w:rPr>
        <w:t>Geauga</w:t>
      </w:r>
      <w:proofErr w:type="spellEnd"/>
      <w:r w:rsidRPr="00B472AF">
        <w:rPr>
          <w:i/>
        </w:rPr>
        <w:t xml:space="preserve"> County, Ohio</w:t>
      </w:r>
      <w:r w:rsidRPr="00FA1057">
        <w:t xml:space="preserve">. </w:t>
      </w:r>
      <w:proofErr w:type="gramStart"/>
      <w:r w:rsidRPr="00FA1057">
        <w:t>Ohio Department of Natural Resources.</w:t>
      </w:r>
      <w:proofErr w:type="gramEnd"/>
      <w:r w:rsidRPr="00FA1057">
        <w:t xml:space="preserve"> </w:t>
      </w:r>
      <w:proofErr w:type="gramStart"/>
      <w:r w:rsidRPr="00FA1057">
        <w:t>Division of Mineral Resources Management.</w:t>
      </w:r>
      <w:proofErr w:type="gramEnd"/>
      <w:r w:rsidRPr="00FA1057">
        <w:t xml:space="preserve"> September, 2008</w:t>
      </w:r>
    </w:p>
    <w:p w:rsidR="00B87189" w:rsidRPr="00FA1057" w:rsidRDefault="00B87189" w:rsidP="00086015">
      <w:pPr>
        <w:pStyle w:val="Referencelist"/>
      </w:pPr>
      <w:proofErr w:type="gramStart"/>
      <w:r w:rsidRPr="00FA1057">
        <w:t>Pearce  2005</w:t>
      </w:r>
      <w:proofErr w:type="gramEnd"/>
      <w:r w:rsidRPr="00FA1057">
        <w:t xml:space="preserve">.  </w:t>
      </w:r>
      <w:r w:rsidRPr="00FA1057">
        <w:rPr>
          <w:i/>
        </w:rPr>
        <w:t xml:space="preserve">Report on Well Bore Integrity Workshop, </w:t>
      </w:r>
      <w:proofErr w:type="spellStart"/>
      <w:r w:rsidRPr="00FA1057">
        <w:rPr>
          <w:i/>
        </w:rPr>
        <w:t>Housten</w:t>
      </w:r>
      <w:proofErr w:type="spellEnd"/>
      <w:r w:rsidRPr="00FA1057">
        <w:rPr>
          <w:i/>
        </w:rPr>
        <w:t>, Texas.</w:t>
      </w:r>
      <w:r w:rsidRPr="00FA1057">
        <w:t xml:space="preserve"> </w:t>
      </w:r>
      <w:proofErr w:type="gramStart"/>
      <w:r w:rsidRPr="00FA1057">
        <w:t>Organised by IEA Greenhouse Gas R&amp;D Programme and BP with the support of EPRI.</w:t>
      </w:r>
      <w:proofErr w:type="gramEnd"/>
    </w:p>
    <w:p w:rsidR="00B87189" w:rsidRPr="00FA1057" w:rsidRDefault="00B87189" w:rsidP="00086015">
      <w:pPr>
        <w:pStyle w:val="Referencelist"/>
      </w:pPr>
      <w:proofErr w:type="spellStart"/>
      <w:proofErr w:type="gramStart"/>
      <w:r w:rsidRPr="00FA1057">
        <w:t>Pyne</w:t>
      </w:r>
      <w:proofErr w:type="spellEnd"/>
      <w:r w:rsidRPr="00FA1057">
        <w:t>, D.</w:t>
      </w:r>
      <w:proofErr w:type="gramEnd"/>
      <w:r w:rsidRPr="00FA1057">
        <w:t xml:space="preserve">  2005.  </w:t>
      </w:r>
      <w:r w:rsidRPr="00B472AF">
        <w:rPr>
          <w:i/>
        </w:rPr>
        <w:t>Aquifer Storage Recovery: A Guide to Groundwater Recharge through Wells.</w:t>
      </w:r>
      <w:r w:rsidRPr="00FA1057">
        <w:t xml:space="preserve"> </w:t>
      </w:r>
      <w:proofErr w:type="gramStart"/>
      <w:r w:rsidRPr="00FA1057">
        <w:t>Second Edition.</w:t>
      </w:r>
      <w:proofErr w:type="gramEnd"/>
    </w:p>
    <w:p w:rsidR="00B87189" w:rsidRPr="00FA1057" w:rsidRDefault="00B87189" w:rsidP="00086015">
      <w:pPr>
        <w:pStyle w:val="Referencelist"/>
      </w:pPr>
      <w:r w:rsidRPr="00FA1057">
        <w:t>Queensland Government</w:t>
      </w:r>
      <w:proofErr w:type="gramStart"/>
      <w:r w:rsidRPr="00FA1057">
        <w:t>,  2006</w:t>
      </w:r>
      <w:proofErr w:type="gramEnd"/>
      <w:r w:rsidRPr="00FA1057">
        <w:t xml:space="preserve">.  </w:t>
      </w:r>
      <w:r w:rsidRPr="00B472AF">
        <w:rPr>
          <w:i/>
        </w:rPr>
        <w:t>Water Act 2000 - Water Resource (Great Artesian Basin) Plan 2006</w:t>
      </w:r>
      <w:r w:rsidRPr="00FA1057">
        <w:t xml:space="preserve">. </w:t>
      </w:r>
      <w:proofErr w:type="gramStart"/>
      <w:r w:rsidRPr="00FA1057">
        <w:t>Office of the Queensland Parliamentary Counsel</w:t>
      </w:r>
      <w:r w:rsidR="008C237B">
        <w:t>.</w:t>
      </w:r>
      <w:proofErr w:type="gramEnd"/>
      <w:r w:rsidRPr="00FA1057">
        <w:tab/>
      </w:r>
    </w:p>
    <w:p w:rsidR="00B87189" w:rsidRPr="00FA1057" w:rsidRDefault="00B87189" w:rsidP="00086015">
      <w:pPr>
        <w:pStyle w:val="Referencelist"/>
      </w:pPr>
      <w:r w:rsidRPr="00FA1057">
        <w:t xml:space="preserve">Ross, J.  2010.  </w:t>
      </w:r>
      <w:r w:rsidRPr="00FA1057">
        <w:rPr>
          <w:i/>
        </w:rPr>
        <w:t>The Nebraska Grout Study.</w:t>
      </w:r>
      <w:r w:rsidRPr="00FA1057">
        <w:t xml:space="preserve"> Water Well Journal November 2010.</w:t>
      </w:r>
    </w:p>
    <w:p w:rsidR="00B87189" w:rsidRPr="00FA1057" w:rsidRDefault="00B87189" w:rsidP="00086015">
      <w:pPr>
        <w:pStyle w:val="Referencelist"/>
      </w:pPr>
      <w:r w:rsidRPr="00FA1057">
        <w:t xml:space="preserve">Roth, L.  2011.  </w:t>
      </w:r>
      <w:r w:rsidRPr="00FA1057">
        <w:rPr>
          <w:i/>
        </w:rPr>
        <w:t>Regulation of the coal seam gas industry in NSW</w:t>
      </w:r>
      <w:r w:rsidRPr="00FA1057">
        <w:t xml:space="preserve">. </w:t>
      </w:r>
      <w:proofErr w:type="gramStart"/>
      <w:r w:rsidRPr="00FA1057">
        <w:t>NSW Parliamentary Library Research Service.</w:t>
      </w:r>
      <w:proofErr w:type="gramEnd"/>
      <w:r w:rsidRPr="00FA1057">
        <w:t xml:space="preserve"> </w:t>
      </w:r>
      <w:proofErr w:type="gramStart"/>
      <w:r w:rsidRPr="00FA1057">
        <w:t>e-brief</w:t>
      </w:r>
      <w:proofErr w:type="gramEnd"/>
      <w:r w:rsidRPr="00FA1057">
        <w:t xml:space="preserve"> 1/2011 January 2011</w:t>
      </w:r>
      <w:r w:rsidR="008C237B">
        <w:t>.</w:t>
      </w:r>
    </w:p>
    <w:p w:rsidR="00B87189" w:rsidRPr="00FA1057" w:rsidRDefault="00B87189" w:rsidP="00086015">
      <w:pPr>
        <w:pStyle w:val="Referencelist"/>
      </w:pPr>
      <w:r w:rsidRPr="00FA1057">
        <w:t xml:space="preserve">Rowling, T.  2012.  </w:t>
      </w:r>
      <w:r w:rsidR="00B472AF">
        <w:t>‘</w:t>
      </w:r>
      <w:proofErr w:type="spellStart"/>
      <w:r w:rsidRPr="00B472AF">
        <w:t>Daandine</w:t>
      </w:r>
      <w:proofErr w:type="spellEnd"/>
      <w:r w:rsidRPr="00B472AF">
        <w:t xml:space="preserve"> coal bore fire extinguished</w:t>
      </w:r>
      <w:r w:rsidR="00B472AF">
        <w:t>’</w:t>
      </w:r>
      <w:r w:rsidRPr="00FA1057">
        <w:t xml:space="preserve">. </w:t>
      </w:r>
      <w:r w:rsidRPr="00B472AF">
        <w:rPr>
          <w:i/>
        </w:rPr>
        <w:t>Queensland Country Life</w:t>
      </w:r>
      <w:r w:rsidRPr="00FA1057">
        <w:t xml:space="preserve"> – 31 August 2012. Available at: </w:t>
      </w:r>
      <w:r w:rsidRPr="00822C7C">
        <w:t>http://www.queenslandcountrylife.com.au/news/state/agribusiness/general-news/daandine-coal-bore-fire-extinguished/2621461.aspx</w:t>
      </w:r>
      <w:r w:rsidRPr="00FA1057">
        <w:t xml:space="preserve"> </w:t>
      </w:r>
    </w:p>
    <w:p w:rsidR="008B0933" w:rsidRPr="00FA1057" w:rsidRDefault="008B0933" w:rsidP="008B0933">
      <w:pPr>
        <w:pStyle w:val="Referencelist"/>
      </w:pPr>
      <w:r w:rsidRPr="00B472AF">
        <w:t xml:space="preserve">Royal </w:t>
      </w:r>
      <w:proofErr w:type="gramStart"/>
      <w:r w:rsidRPr="00B472AF">
        <w:t>Society</w:t>
      </w:r>
      <w:r w:rsidR="008250B5">
        <w:t xml:space="preserve"> </w:t>
      </w:r>
      <w:r w:rsidRPr="00B472AF">
        <w:t xml:space="preserve"> 2012</w:t>
      </w:r>
      <w:proofErr w:type="gramEnd"/>
      <w:r w:rsidR="008250B5">
        <w:t>.</w:t>
      </w:r>
      <w:r w:rsidRPr="00B472AF">
        <w:t xml:space="preserve"> </w:t>
      </w:r>
      <w:r w:rsidRPr="00B472AF">
        <w:rPr>
          <w:i/>
        </w:rPr>
        <w:t xml:space="preserve">Shale gas extraction in the UK: </w:t>
      </w:r>
      <w:proofErr w:type="gramStart"/>
      <w:r w:rsidRPr="00B472AF">
        <w:rPr>
          <w:i/>
        </w:rPr>
        <w:t>A</w:t>
      </w:r>
      <w:proofErr w:type="gramEnd"/>
      <w:r w:rsidRPr="00B472AF">
        <w:rPr>
          <w:i/>
        </w:rPr>
        <w:t xml:space="preserve"> Review of Hydraulic Fracturing</w:t>
      </w:r>
      <w:r w:rsidRPr="00B472AF">
        <w:t>, The Royal Society &amp; The</w:t>
      </w:r>
      <w:r w:rsidRPr="00FA1057">
        <w:t xml:space="preserve"> Royal Academy of Engineering, 2012</w:t>
      </w:r>
      <w:r w:rsidR="008C237B">
        <w:t>.</w:t>
      </w:r>
    </w:p>
    <w:p w:rsidR="00B87189" w:rsidRPr="005E5405" w:rsidRDefault="00B87189" w:rsidP="00086015">
      <w:pPr>
        <w:pStyle w:val="Referencelist"/>
      </w:pPr>
      <w:proofErr w:type="gramStart"/>
      <w:r w:rsidRPr="00FA1057">
        <w:t>SAMDBNRM  2006</w:t>
      </w:r>
      <w:proofErr w:type="gramEnd"/>
      <w:r w:rsidRPr="00FA1057">
        <w:t xml:space="preserve">.  </w:t>
      </w:r>
      <w:r w:rsidRPr="00FA1057">
        <w:rPr>
          <w:i/>
        </w:rPr>
        <w:t xml:space="preserve">Investigation into the </w:t>
      </w:r>
      <w:r w:rsidR="009B7DFB" w:rsidRPr="00FA1057">
        <w:rPr>
          <w:i/>
        </w:rPr>
        <w:t>O</w:t>
      </w:r>
      <w:r w:rsidRPr="00FA1057">
        <w:rPr>
          <w:i/>
        </w:rPr>
        <w:t xml:space="preserve">ccurrence of </w:t>
      </w:r>
      <w:r w:rsidR="009B7DFB" w:rsidRPr="00FA1057">
        <w:rPr>
          <w:i/>
        </w:rPr>
        <w:t>I</w:t>
      </w:r>
      <w:r w:rsidRPr="00FA1057">
        <w:rPr>
          <w:i/>
        </w:rPr>
        <w:t xml:space="preserve">ron </w:t>
      </w:r>
      <w:r w:rsidR="009B7DFB" w:rsidRPr="00FA1057">
        <w:rPr>
          <w:i/>
        </w:rPr>
        <w:t>B</w:t>
      </w:r>
      <w:r w:rsidRPr="00FA1057">
        <w:rPr>
          <w:i/>
        </w:rPr>
        <w:t xml:space="preserve">acteria: </w:t>
      </w:r>
      <w:r w:rsidR="009B7DFB" w:rsidRPr="00FA1057">
        <w:rPr>
          <w:i/>
        </w:rPr>
        <w:t>F</w:t>
      </w:r>
      <w:r w:rsidRPr="00FA1057">
        <w:rPr>
          <w:i/>
        </w:rPr>
        <w:t xml:space="preserve">act </w:t>
      </w:r>
      <w:r w:rsidR="009B7DFB" w:rsidRPr="00FA1057">
        <w:rPr>
          <w:i/>
        </w:rPr>
        <w:t>S</w:t>
      </w:r>
      <w:r w:rsidRPr="00FA1057">
        <w:rPr>
          <w:i/>
        </w:rPr>
        <w:t>heet</w:t>
      </w:r>
      <w:r w:rsidRPr="00FA1057">
        <w:t xml:space="preserve">. </w:t>
      </w:r>
      <w:proofErr w:type="spellStart"/>
      <w:r w:rsidRPr="00FA1057">
        <w:t>Mallee</w:t>
      </w:r>
      <w:proofErr w:type="spellEnd"/>
      <w:r w:rsidRPr="00FA1057">
        <w:t xml:space="preserve"> Prescribed Wells Area, South Australian Murray–Darling Basin Natural Resource Management Board.</w:t>
      </w:r>
    </w:p>
    <w:p w:rsidR="00B723F9" w:rsidRDefault="00B723F9" w:rsidP="00086015">
      <w:pPr>
        <w:pStyle w:val="Referencelist"/>
      </w:pPr>
      <w:proofErr w:type="gramStart"/>
      <w:r w:rsidRPr="00842928">
        <w:t xml:space="preserve">SCER </w:t>
      </w:r>
      <w:r w:rsidR="008250B5">
        <w:t xml:space="preserve"> </w:t>
      </w:r>
      <w:r w:rsidRPr="00842928">
        <w:t>2013</w:t>
      </w:r>
      <w:proofErr w:type="gramEnd"/>
      <w:r w:rsidR="008250B5">
        <w:t>.</w:t>
      </w:r>
      <w:r w:rsidRPr="00842928">
        <w:t xml:space="preserve"> </w:t>
      </w:r>
      <w:r w:rsidR="008250B5">
        <w:t xml:space="preserve"> </w:t>
      </w:r>
      <w:r w:rsidR="00856A6B" w:rsidRPr="00842928">
        <w:rPr>
          <w:i/>
        </w:rPr>
        <w:t xml:space="preserve">The national harmonised regulatory framework for natural gas from coal seams, </w:t>
      </w:r>
      <w:r w:rsidR="00842928" w:rsidRPr="00842928">
        <w:t xml:space="preserve">Council of Australian Governments’ (COAG) </w:t>
      </w:r>
      <w:r w:rsidRPr="00842928">
        <w:t xml:space="preserve">Standing Council on Energy and </w:t>
      </w:r>
      <w:r w:rsidRPr="00842928">
        <w:lastRenderedPageBreak/>
        <w:t>Resources</w:t>
      </w:r>
      <w:r w:rsidR="00856A6B" w:rsidRPr="00842928">
        <w:t xml:space="preserve"> (SCER), </w:t>
      </w:r>
      <w:r w:rsidR="008C237B">
        <w:t xml:space="preserve">accessed 8 May 2014, </w:t>
      </w:r>
      <w:r w:rsidR="00842928" w:rsidRPr="00842928">
        <w:t>http://www.scer.gov.au/files/2013/09/National-Harmonised-Regulatory-Framework-for-Natural-Gas-from-Coal-Seams.pdf</w:t>
      </w:r>
    </w:p>
    <w:p w:rsidR="00086015" w:rsidRPr="00FA1057" w:rsidRDefault="00086015" w:rsidP="00086015">
      <w:pPr>
        <w:pStyle w:val="Referencelist"/>
      </w:pPr>
      <w:proofErr w:type="gramStart"/>
      <w:r w:rsidRPr="00086015">
        <w:t xml:space="preserve">Schlumberger </w:t>
      </w:r>
      <w:r w:rsidR="008250B5">
        <w:t xml:space="preserve"> </w:t>
      </w:r>
      <w:r w:rsidRPr="00086015">
        <w:t>2008</w:t>
      </w:r>
      <w:proofErr w:type="gramEnd"/>
      <w:r w:rsidR="008250B5">
        <w:t>.</w:t>
      </w:r>
      <w:r>
        <w:t xml:space="preserve"> </w:t>
      </w:r>
      <w:r w:rsidR="008250B5">
        <w:t xml:space="preserve"> </w:t>
      </w:r>
      <w:r w:rsidRPr="00B472AF">
        <w:rPr>
          <w:i/>
        </w:rPr>
        <w:t xml:space="preserve">PS platform </w:t>
      </w:r>
      <w:proofErr w:type="spellStart"/>
      <w:r w:rsidRPr="00B472AF">
        <w:rPr>
          <w:i/>
        </w:rPr>
        <w:t>multifinger</w:t>
      </w:r>
      <w:proofErr w:type="spellEnd"/>
      <w:r w:rsidRPr="00B472AF">
        <w:rPr>
          <w:i/>
        </w:rPr>
        <w:t xml:space="preserve"> imaging tool</w:t>
      </w:r>
      <w:r w:rsidR="008C237B">
        <w:t xml:space="preserve">, accessed 5 May 2014, </w:t>
      </w:r>
      <w:r w:rsidRPr="00FA1057">
        <w:t>http://www.slb.com/~/media/Files/production/product_sheets/wireline_cased_hole/production_logging/ps_platform_</w:t>
      </w:r>
      <w:r w:rsidR="008C237B">
        <w:t>multifinger_imaging_tool_ps.pdf</w:t>
      </w:r>
    </w:p>
    <w:p w:rsidR="00B87189" w:rsidRPr="00FA1057" w:rsidRDefault="00B87189" w:rsidP="00086015">
      <w:pPr>
        <w:pStyle w:val="Referencelist"/>
      </w:pPr>
      <w:proofErr w:type="gramStart"/>
      <w:r w:rsidRPr="00FA1057">
        <w:t>Scott, D</w:t>
      </w:r>
      <w:r w:rsidR="008250B5">
        <w:t>.</w:t>
      </w:r>
      <w:proofErr w:type="gramEnd"/>
      <w:r w:rsidRPr="00FA1057">
        <w:t xml:space="preserve">  2013.  </w:t>
      </w:r>
      <w:r w:rsidR="008C237B">
        <w:rPr>
          <w:i/>
        </w:rPr>
        <w:t>Peer review of the critical science review on bore construction, integrity, monitoring and reporting and decommissioning t</w:t>
      </w:r>
      <w:r w:rsidRPr="00B472AF">
        <w:rPr>
          <w:i/>
        </w:rPr>
        <w:t>echniques</w:t>
      </w:r>
      <w:r w:rsidRPr="00FA1057">
        <w:t>. Pennington Scott Pty Ltd, Australia.</w:t>
      </w:r>
    </w:p>
    <w:p w:rsidR="00B87189" w:rsidRPr="00FA1057" w:rsidRDefault="00B87189" w:rsidP="00086015">
      <w:pPr>
        <w:pStyle w:val="Referencelist"/>
      </w:pPr>
      <w:proofErr w:type="gramStart"/>
      <w:r w:rsidRPr="00FA1057">
        <w:t>SKM  2009</w:t>
      </w:r>
      <w:proofErr w:type="gramEnd"/>
      <w:r w:rsidRPr="00FA1057">
        <w:t xml:space="preserve">.  </w:t>
      </w:r>
      <w:proofErr w:type="gramStart"/>
      <w:r w:rsidR="008C237B">
        <w:rPr>
          <w:i/>
        </w:rPr>
        <w:t>Assessment of leaky w</w:t>
      </w:r>
      <w:r w:rsidRPr="00FA1057">
        <w:rPr>
          <w:i/>
        </w:rPr>
        <w:t>ells in the Angus Bremer Prescribed Wells Area (ABPWA).</w:t>
      </w:r>
      <w:proofErr w:type="gramEnd"/>
      <w:r w:rsidRPr="00FA1057">
        <w:t xml:space="preserve"> </w:t>
      </w:r>
      <w:proofErr w:type="gramStart"/>
      <w:r w:rsidRPr="00FA1057">
        <w:t>For the SA Murray Darling Basin Natural Resource Management Board.</w:t>
      </w:r>
      <w:proofErr w:type="gramEnd"/>
    </w:p>
    <w:p w:rsidR="00B87189" w:rsidRPr="00FA1057" w:rsidRDefault="00B87189" w:rsidP="00086015">
      <w:pPr>
        <w:pStyle w:val="Referencelist"/>
      </w:pPr>
      <w:proofErr w:type="gramStart"/>
      <w:r w:rsidRPr="00FA1057">
        <w:t>SKM  2012</w:t>
      </w:r>
      <w:r w:rsidR="00BD4E36" w:rsidRPr="00FA1057">
        <w:t>a</w:t>
      </w:r>
      <w:proofErr w:type="gramEnd"/>
      <w:r w:rsidRPr="00FA1057">
        <w:t xml:space="preserve">.  </w:t>
      </w:r>
      <w:proofErr w:type="gramStart"/>
      <w:r w:rsidR="008C237B">
        <w:rPr>
          <w:i/>
        </w:rPr>
        <w:t>Leading practice framework for coal seam g</w:t>
      </w:r>
      <w:r w:rsidRPr="00FA1057">
        <w:rPr>
          <w:i/>
        </w:rPr>
        <w:t>as in Australia.</w:t>
      </w:r>
      <w:proofErr w:type="gramEnd"/>
      <w:r w:rsidRPr="00FA1057">
        <w:rPr>
          <w:i/>
        </w:rPr>
        <w:t xml:space="preserve"> </w:t>
      </w:r>
      <w:proofErr w:type="gramStart"/>
      <w:r w:rsidRPr="00FA1057">
        <w:t>On behalf of Department of Resources, Energy and Tourism.</w:t>
      </w:r>
      <w:proofErr w:type="gramEnd"/>
      <w:r w:rsidRPr="00FA1057">
        <w:t xml:space="preserve"> </w:t>
      </w:r>
    </w:p>
    <w:p w:rsidR="00B87189" w:rsidRPr="00FA1057" w:rsidRDefault="00B87189" w:rsidP="00086015">
      <w:pPr>
        <w:pStyle w:val="Referencelist"/>
      </w:pPr>
      <w:proofErr w:type="gramStart"/>
      <w:r w:rsidRPr="00FA1057">
        <w:t>SKM  2012b</w:t>
      </w:r>
      <w:proofErr w:type="gramEnd"/>
      <w:r w:rsidRPr="00FA1057">
        <w:t xml:space="preserve">.  </w:t>
      </w:r>
      <w:r w:rsidRPr="00B472AF">
        <w:rPr>
          <w:i/>
        </w:rPr>
        <w:t>An assessment of groundwater management and monitoring costs in Australia</w:t>
      </w:r>
      <w:r w:rsidRPr="00FA1057">
        <w:t xml:space="preserve">. </w:t>
      </w:r>
      <w:proofErr w:type="gramStart"/>
      <w:r w:rsidRPr="00FA1057">
        <w:t>Prepared for the National Water Commission, June 2012</w:t>
      </w:r>
      <w:r w:rsidR="008C237B">
        <w:t>.</w:t>
      </w:r>
      <w:proofErr w:type="gramEnd"/>
    </w:p>
    <w:p w:rsidR="00B87189" w:rsidRPr="00FA1057" w:rsidRDefault="00B87189" w:rsidP="00086015">
      <w:pPr>
        <w:pStyle w:val="Referencelist"/>
      </w:pPr>
      <w:proofErr w:type="gramStart"/>
      <w:r w:rsidRPr="00FA1057">
        <w:t>SRW  2011</w:t>
      </w:r>
      <w:proofErr w:type="gramEnd"/>
      <w:r w:rsidRPr="00FA1057">
        <w:t xml:space="preserve">.  </w:t>
      </w:r>
      <w:proofErr w:type="gramStart"/>
      <w:r w:rsidR="008C237B">
        <w:rPr>
          <w:i/>
        </w:rPr>
        <w:t>Constructing a b</w:t>
      </w:r>
      <w:r w:rsidRPr="00FA1057">
        <w:rPr>
          <w:i/>
        </w:rPr>
        <w:t>ore Factsheet March 2011</w:t>
      </w:r>
      <w:r w:rsidRPr="00FA1057">
        <w:t>.</w:t>
      </w:r>
      <w:proofErr w:type="gramEnd"/>
      <w:r w:rsidRPr="00FA1057">
        <w:t xml:space="preserve"> </w:t>
      </w:r>
      <w:proofErr w:type="gramStart"/>
      <w:r w:rsidRPr="00FA1057">
        <w:t>Southern Rural Water.</w:t>
      </w:r>
      <w:proofErr w:type="gramEnd"/>
      <w:r w:rsidRPr="00FA1057">
        <w:t xml:space="preserve"> Available at: </w:t>
      </w:r>
      <w:r w:rsidRPr="00822C7C">
        <w:t>http://www.srw.com.au/Files/Fact_sheets/2011_March_-_Constructing_a_bore.pdf</w:t>
      </w:r>
      <w:r w:rsidRPr="00FA1057">
        <w:t xml:space="preserve"> </w:t>
      </w:r>
    </w:p>
    <w:p w:rsidR="000F0C57" w:rsidRPr="00FA1057" w:rsidRDefault="000F0C57" w:rsidP="00086015">
      <w:pPr>
        <w:pStyle w:val="Referencelist"/>
      </w:pPr>
      <w:r w:rsidRPr="00FA1057">
        <w:t>Vance</w:t>
      </w:r>
      <w:r w:rsidR="007D34B1" w:rsidRPr="00FA1057">
        <w:t>,</w:t>
      </w:r>
      <w:r w:rsidRPr="00FA1057">
        <w:t xml:space="preserve"> D</w:t>
      </w:r>
      <w:r w:rsidR="008250B5">
        <w:t>.</w:t>
      </w:r>
      <w:r w:rsidRPr="00FA1057">
        <w:t>B</w:t>
      </w:r>
      <w:r w:rsidR="008250B5">
        <w:t>.</w:t>
      </w:r>
      <w:r w:rsidRPr="00FA1057">
        <w:t xml:space="preserve"> </w:t>
      </w:r>
      <w:r w:rsidR="008250B5">
        <w:t xml:space="preserve"> </w:t>
      </w:r>
      <w:r w:rsidR="007D34B1" w:rsidRPr="00FA1057">
        <w:t>1998</w:t>
      </w:r>
      <w:r w:rsidR="008250B5">
        <w:t>.</w:t>
      </w:r>
      <w:r w:rsidR="007D34B1" w:rsidRPr="00FA1057">
        <w:t xml:space="preserve"> </w:t>
      </w:r>
      <w:r w:rsidR="008250B5">
        <w:t xml:space="preserve"> </w:t>
      </w:r>
      <w:r w:rsidR="007D34B1" w:rsidRPr="00FA1057">
        <w:t>‘</w:t>
      </w:r>
      <w:proofErr w:type="spellStart"/>
      <w:r w:rsidR="007D34B1" w:rsidRPr="00FA1057">
        <w:t>Biofouling</w:t>
      </w:r>
      <w:proofErr w:type="spellEnd"/>
      <w:r w:rsidR="007D34B1" w:rsidRPr="00FA1057">
        <w:t xml:space="preserve"> of wells – causes and solutions’,</w:t>
      </w:r>
      <w:r w:rsidR="007D34B1" w:rsidRPr="00FA1057">
        <w:rPr>
          <w:i/>
        </w:rPr>
        <w:t xml:space="preserve"> </w:t>
      </w:r>
      <w:r w:rsidR="007D34B1" w:rsidRPr="00FA1057">
        <w:t xml:space="preserve">an on-line version of a column first published in </w:t>
      </w:r>
      <w:r w:rsidR="007D34B1" w:rsidRPr="00FA1057">
        <w:rPr>
          <w:i/>
        </w:rPr>
        <w:t xml:space="preserve">Environmental Technology, </w:t>
      </w:r>
      <w:r w:rsidR="007D34B1" w:rsidRPr="00FA1057">
        <w:t>vol. 8(5), acc</w:t>
      </w:r>
      <w:r w:rsidR="008C237B">
        <w:t xml:space="preserve">essed 1 May 2014, </w:t>
      </w:r>
      <w:r w:rsidR="007D34B1" w:rsidRPr="00FA1057">
        <w:t>h</w:t>
      </w:r>
      <w:r w:rsidR="008C237B">
        <w:t>ttp://www.2the4.net/biofoul.htm</w:t>
      </w:r>
    </w:p>
    <w:p w:rsidR="00B6434F" w:rsidRPr="00B6434F" w:rsidRDefault="00B6434F" w:rsidP="00086015">
      <w:pPr>
        <w:pStyle w:val="Referencelist"/>
      </w:pPr>
      <w:r>
        <w:t xml:space="preserve">Victorian </w:t>
      </w:r>
      <w:proofErr w:type="gramStart"/>
      <w:r>
        <w:t>Government</w:t>
      </w:r>
      <w:r w:rsidR="008250B5">
        <w:t xml:space="preserve"> </w:t>
      </w:r>
      <w:r>
        <w:t xml:space="preserve"> 2010</w:t>
      </w:r>
      <w:proofErr w:type="gramEnd"/>
      <w:r w:rsidR="008250B5">
        <w:t>.</w:t>
      </w:r>
      <w:r>
        <w:t xml:space="preserve"> </w:t>
      </w:r>
      <w:r w:rsidR="008250B5">
        <w:t xml:space="preserve"> </w:t>
      </w:r>
      <w:r>
        <w:rPr>
          <w:i/>
        </w:rPr>
        <w:t xml:space="preserve">Mineral Resources (Sustainable Development) Act 1990, </w:t>
      </w:r>
      <w:r>
        <w:t>No. 92 of 1990, version No 080</w:t>
      </w:r>
      <w:r w:rsidR="008C237B">
        <w:t xml:space="preserve">, accessed 8 May 2014, </w:t>
      </w:r>
      <w:r w:rsidR="00275D54" w:rsidRPr="00275D54">
        <w:t>http://www.legislation.vic.gov.au/Domino/Web_Notes/LDMS/LTObject_Store/LTObjSt5.nsf/DDE300B846EED9C7CA257616000A3571/813CA9695125BB24CA2577BF007CAD09/$FILE/90-92a080.pdf</w:t>
      </w:r>
    </w:p>
    <w:p w:rsidR="00B87189" w:rsidRPr="00FA1057" w:rsidRDefault="00B87189" w:rsidP="00086015">
      <w:pPr>
        <w:pStyle w:val="Referencelist"/>
      </w:pPr>
      <w:proofErr w:type="gramStart"/>
      <w:r w:rsidRPr="00FA1057">
        <w:t>Ward  2009</w:t>
      </w:r>
      <w:proofErr w:type="gramEnd"/>
      <w:r w:rsidRPr="00FA1057">
        <w:t xml:space="preserve">.  </w:t>
      </w:r>
      <w:proofErr w:type="gramStart"/>
      <w:r w:rsidRPr="00B472AF">
        <w:rPr>
          <w:i/>
        </w:rPr>
        <w:t xml:space="preserve">Geology – </w:t>
      </w:r>
      <w:proofErr w:type="spellStart"/>
      <w:r w:rsidRPr="00B472AF">
        <w:rPr>
          <w:i/>
        </w:rPr>
        <w:t>Vol</w:t>
      </w:r>
      <w:proofErr w:type="spellEnd"/>
      <w:r w:rsidRPr="00B472AF">
        <w:rPr>
          <w:i/>
        </w:rPr>
        <w:t xml:space="preserve"> V – Coal Exploration and Mining Geology</w:t>
      </w:r>
      <w:r w:rsidRPr="00FA1057">
        <w:t>.</w:t>
      </w:r>
      <w:proofErr w:type="gramEnd"/>
      <w:r w:rsidRPr="00FA1057">
        <w:t xml:space="preserve"> </w:t>
      </w:r>
      <w:proofErr w:type="gramStart"/>
      <w:r w:rsidRPr="00FA1057">
        <w:t>Encyclopaedia of Life Support Systems (EOLSS)</w:t>
      </w:r>
      <w:r w:rsidR="008C237B">
        <w:t>.</w:t>
      </w:r>
      <w:proofErr w:type="gramEnd"/>
    </w:p>
    <w:p w:rsidR="00B87189" w:rsidRPr="00FA1057" w:rsidRDefault="00B87189" w:rsidP="00086015">
      <w:pPr>
        <w:pStyle w:val="Referencelist"/>
      </w:pPr>
      <w:proofErr w:type="gramStart"/>
      <w:r w:rsidRPr="00FA1057">
        <w:t xml:space="preserve">Watson, T. and </w:t>
      </w:r>
      <w:proofErr w:type="spellStart"/>
      <w:r w:rsidRPr="00FA1057">
        <w:t>Bachu</w:t>
      </w:r>
      <w:proofErr w:type="spellEnd"/>
      <w:r w:rsidRPr="00FA1057">
        <w:t>, S.</w:t>
      </w:r>
      <w:proofErr w:type="gramEnd"/>
      <w:r w:rsidRPr="00FA1057">
        <w:t xml:space="preserve">  2009.  </w:t>
      </w:r>
      <w:r w:rsidRPr="00FA1057">
        <w:rPr>
          <w:i/>
        </w:rPr>
        <w:t>Evaluation of the Potential for Gas and CO</w:t>
      </w:r>
      <w:r w:rsidRPr="00FA1057">
        <w:rPr>
          <w:i/>
          <w:vertAlign w:val="superscript"/>
        </w:rPr>
        <w:softHyphen/>
      </w:r>
      <w:r w:rsidRPr="00FA1057">
        <w:rPr>
          <w:i/>
          <w:vertAlign w:val="subscript"/>
        </w:rPr>
        <w:t>2</w:t>
      </w:r>
      <w:r w:rsidRPr="00FA1057">
        <w:t xml:space="preserve"> </w:t>
      </w:r>
      <w:r w:rsidRPr="00FA1057">
        <w:rPr>
          <w:i/>
        </w:rPr>
        <w:t xml:space="preserve">Leakage </w:t>
      </w:r>
      <w:proofErr w:type="gramStart"/>
      <w:r w:rsidRPr="00FA1057">
        <w:rPr>
          <w:i/>
        </w:rPr>
        <w:t>Along</w:t>
      </w:r>
      <w:proofErr w:type="gramEnd"/>
      <w:r w:rsidRPr="00FA1057">
        <w:rPr>
          <w:i/>
        </w:rPr>
        <w:t xml:space="preserve"> Wellbores.  </w:t>
      </w:r>
      <w:r w:rsidRPr="00FA1057">
        <w:t>SPE Drilling and Completion March 2009.</w:t>
      </w:r>
    </w:p>
    <w:p w:rsidR="00B87189" w:rsidRPr="00FA1057" w:rsidRDefault="00B87189" w:rsidP="00086015">
      <w:pPr>
        <w:pStyle w:val="Referencelist"/>
        <w:rPr>
          <w:rFonts w:eastAsia="Times New Roman"/>
          <w:kern w:val="36"/>
          <w:lang w:eastAsia="en-AU"/>
        </w:rPr>
      </w:pPr>
      <w:r w:rsidRPr="00FA1057">
        <w:t xml:space="preserve">Wilkinson, R.  2012.  </w:t>
      </w:r>
      <w:r w:rsidR="009B7DFB" w:rsidRPr="00B472AF">
        <w:t>‘</w:t>
      </w:r>
      <w:r w:rsidRPr="00FA1057">
        <w:rPr>
          <w:rFonts w:eastAsia="Times New Roman"/>
          <w:kern w:val="36"/>
          <w:lang w:eastAsia="en-AU"/>
        </w:rPr>
        <w:t>Victoria declares hydraulic fracturing moratorium</w:t>
      </w:r>
      <w:r w:rsidR="009B7DFB" w:rsidRPr="00FA1057">
        <w:rPr>
          <w:rFonts w:eastAsia="Times New Roman"/>
          <w:kern w:val="36"/>
          <w:lang w:eastAsia="en-AU"/>
        </w:rPr>
        <w:t>’</w:t>
      </w:r>
      <w:r w:rsidRPr="00FA1057">
        <w:rPr>
          <w:rFonts w:eastAsia="Times New Roman"/>
          <w:kern w:val="36"/>
          <w:lang w:eastAsia="en-AU"/>
        </w:rPr>
        <w:t xml:space="preserve">. </w:t>
      </w:r>
      <w:r w:rsidRPr="00B472AF">
        <w:rPr>
          <w:rFonts w:eastAsia="Times New Roman"/>
          <w:i/>
          <w:kern w:val="36"/>
          <w:lang w:eastAsia="en-AU"/>
        </w:rPr>
        <w:t>Oil and Gas Journal Online</w:t>
      </w:r>
      <w:r w:rsidR="009B7DFB" w:rsidRPr="00FA1057">
        <w:rPr>
          <w:rFonts w:eastAsia="Times New Roman"/>
          <w:i/>
          <w:kern w:val="36"/>
          <w:lang w:eastAsia="en-AU"/>
        </w:rPr>
        <w:t>,</w:t>
      </w:r>
      <w:r w:rsidRPr="00B472AF">
        <w:rPr>
          <w:rFonts w:eastAsia="Times New Roman"/>
          <w:i/>
          <w:kern w:val="36"/>
          <w:lang w:eastAsia="en-AU"/>
        </w:rPr>
        <w:t xml:space="preserve"> </w:t>
      </w:r>
      <w:r w:rsidRPr="00FA1057">
        <w:rPr>
          <w:rFonts w:eastAsia="Times New Roman"/>
          <w:kern w:val="36"/>
          <w:lang w:eastAsia="en-AU"/>
        </w:rPr>
        <w:t xml:space="preserve">31 August 2012. Available at: </w:t>
      </w:r>
      <w:r w:rsidRPr="00822C7C">
        <w:rPr>
          <w:rFonts w:eastAsia="Times New Roman"/>
          <w:kern w:val="36"/>
          <w:lang w:eastAsia="en-AU"/>
        </w:rPr>
        <w:t>http://www.ogj.com/articles/2012/08/victoria-declares-hydraulic-fracturing-moratorium.html</w:t>
      </w:r>
    </w:p>
    <w:p w:rsidR="00B87189" w:rsidRPr="00FA1057" w:rsidRDefault="00B87189" w:rsidP="00086015">
      <w:pPr>
        <w:pStyle w:val="Referencelist"/>
      </w:pPr>
      <w:proofErr w:type="gramStart"/>
      <w:r w:rsidRPr="00FA1057">
        <w:rPr>
          <w:rFonts w:eastAsia="Times New Roman"/>
          <w:lang w:eastAsia="en-AU"/>
        </w:rPr>
        <w:t>van</w:t>
      </w:r>
      <w:proofErr w:type="gramEnd"/>
      <w:r w:rsidRPr="00FA1057">
        <w:rPr>
          <w:rFonts w:eastAsia="Times New Roman"/>
          <w:lang w:eastAsia="en-AU"/>
        </w:rPr>
        <w:t xml:space="preserve"> Oss, H. and </w:t>
      </w:r>
      <w:proofErr w:type="spellStart"/>
      <w:r w:rsidRPr="00FA1057">
        <w:rPr>
          <w:rFonts w:eastAsia="Times New Roman"/>
          <w:lang w:eastAsia="en-AU"/>
        </w:rPr>
        <w:t>Padovani</w:t>
      </w:r>
      <w:proofErr w:type="spellEnd"/>
      <w:r w:rsidRPr="00FA1057">
        <w:rPr>
          <w:rFonts w:eastAsia="Times New Roman"/>
          <w:lang w:eastAsia="en-AU"/>
        </w:rPr>
        <w:t xml:space="preserve">, A.  2003.  </w:t>
      </w:r>
      <w:r w:rsidR="009B7DFB" w:rsidRPr="00FA1057">
        <w:rPr>
          <w:rFonts w:eastAsia="Times New Roman"/>
          <w:lang w:eastAsia="en-AU"/>
        </w:rPr>
        <w:t>‘</w:t>
      </w:r>
      <w:r w:rsidR="008C237B">
        <w:rPr>
          <w:rFonts w:eastAsia="Times New Roman"/>
          <w:lang w:eastAsia="en-AU"/>
        </w:rPr>
        <w:t>Cement manufacture and the environment. Part II – environmental challenges and o</w:t>
      </w:r>
      <w:r w:rsidRPr="00FA1057">
        <w:rPr>
          <w:rFonts w:eastAsia="Times New Roman"/>
          <w:lang w:eastAsia="en-AU"/>
        </w:rPr>
        <w:t>pportunities</w:t>
      </w:r>
      <w:r w:rsidR="009B7DFB" w:rsidRPr="00FA1057">
        <w:rPr>
          <w:rFonts w:eastAsia="Times New Roman"/>
          <w:lang w:eastAsia="en-AU"/>
        </w:rPr>
        <w:t>’</w:t>
      </w:r>
      <w:r w:rsidRPr="00FA1057">
        <w:rPr>
          <w:rFonts w:eastAsia="Times New Roman"/>
          <w:lang w:eastAsia="en-AU"/>
        </w:rPr>
        <w:t>.</w:t>
      </w:r>
      <w:r w:rsidRPr="00FA1057">
        <w:t xml:space="preserve"> </w:t>
      </w:r>
      <w:proofErr w:type="gramStart"/>
      <w:r w:rsidRPr="00B472AF">
        <w:rPr>
          <w:i/>
        </w:rPr>
        <w:t>Journal of Industrial Ecology</w:t>
      </w:r>
      <w:r w:rsidRPr="00FA1057">
        <w:t>.</w:t>
      </w:r>
      <w:proofErr w:type="gramEnd"/>
      <w:r w:rsidRPr="00FA1057">
        <w:t xml:space="preserve"> </w:t>
      </w:r>
      <w:proofErr w:type="gramStart"/>
      <w:r w:rsidRPr="00FA1057">
        <w:t>Volume 7, No 1.</w:t>
      </w:r>
      <w:proofErr w:type="gramEnd"/>
    </w:p>
    <w:p w:rsidR="00B87189" w:rsidRPr="005E5405" w:rsidRDefault="00B87189" w:rsidP="00086015">
      <w:pPr>
        <w:pStyle w:val="Referencelist"/>
      </w:pPr>
      <w:proofErr w:type="spellStart"/>
      <w:r w:rsidRPr="00FA1057">
        <w:t>Zvomuya</w:t>
      </w:r>
      <w:proofErr w:type="spellEnd"/>
      <w:r w:rsidRPr="00FA1057">
        <w:t xml:space="preserve">, F. </w:t>
      </w:r>
      <w:proofErr w:type="spellStart"/>
      <w:r w:rsidRPr="00FA1057">
        <w:t>Larney</w:t>
      </w:r>
      <w:proofErr w:type="spellEnd"/>
      <w:r w:rsidRPr="00FA1057">
        <w:t xml:space="preserve">, F.J. </w:t>
      </w:r>
      <w:proofErr w:type="spellStart"/>
      <w:r w:rsidRPr="00FA1057">
        <w:t>Willms</w:t>
      </w:r>
      <w:proofErr w:type="spellEnd"/>
      <w:r w:rsidRPr="00FA1057">
        <w:t xml:space="preserve">, W.D. Olson, A.F. Beck, R.K. </w:t>
      </w:r>
      <w:proofErr w:type="spellStart"/>
      <w:r w:rsidRPr="00FA1057">
        <w:t>DeMaere</w:t>
      </w:r>
      <w:proofErr w:type="spellEnd"/>
      <w:r w:rsidRPr="00FA1057">
        <w:t xml:space="preserve">, P.R. and </w:t>
      </w:r>
      <w:proofErr w:type="spellStart"/>
      <w:r w:rsidRPr="00FA1057">
        <w:t>Yagos</w:t>
      </w:r>
      <w:proofErr w:type="spellEnd"/>
      <w:r w:rsidRPr="00FA1057">
        <w:t xml:space="preserve">, M.D.  2008.  </w:t>
      </w:r>
      <w:r w:rsidR="008C237B">
        <w:rPr>
          <w:i/>
        </w:rPr>
        <w:t>Vegetation and soil responses to drilling mud application on native p</w:t>
      </w:r>
      <w:r w:rsidRPr="00B472AF">
        <w:rPr>
          <w:i/>
        </w:rPr>
        <w:t>rairie</w:t>
      </w:r>
      <w:r w:rsidRPr="00FA1057">
        <w:t>. Report submitted to EnCana Corp. Calgary, Alberta.</w:t>
      </w:r>
    </w:p>
    <w:bookmarkEnd w:id="453"/>
    <w:bookmarkEnd w:id="454"/>
    <w:bookmarkEnd w:id="455"/>
    <w:bookmarkEnd w:id="456"/>
    <w:bookmarkEnd w:id="457"/>
    <w:bookmarkEnd w:id="458"/>
    <w:bookmarkEnd w:id="459"/>
    <w:p w:rsidR="005E5405" w:rsidRDefault="005E5405" w:rsidP="006C53ED">
      <w:pPr>
        <w:pStyle w:val="References"/>
        <w:rPr>
          <w:rFonts w:ascii="Arial" w:hAnsi="Arial"/>
          <w:szCs w:val="22"/>
        </w:rPr>
        <w:sectPr w:rsidR="005E5405" w:rsidSect="00B81EEA">
          <w:headerReference w:type="even" r:id="rId49"/>
          <w:headerReference w:type="first" r:id="rId50"/>
          <w:pgSz w:w="11900" w:h="16840" w:code="9"/>
          <w:pgMar w:top="2098" w:right="1418" w:bottom="1418" w:left="1418" w:header="142" w:footer="709" w:gutter="0"/>
          <w:cols w:space="284"/>
          <w:noEndnote/>
          <w:titlePg/>
          <w:docGrid w:linePitch="326"/>
        </w:sectPr>
      </w:pPr>
    </w:p>
    <w:p w:rsidR="006C53ED" w:rsidRDefault="006C53ED" w:rsidP="006C53ED">
      <w:pPr>
        <w:pStyle w:val="References"/>
        <w:rPr>
          <w:rFonts w:ascii="Arial" w:hAnsi="Arial"/>
          <w:szCs w:val="22"/>
        </w:rPr>
      </w:pPr>
    </w:p>
    <w:p w:rsidR="005E5405" w:rsidRDefault="005E5405" w:rsidP="006C53ED">
      <w:pPr>
        <w:pStyle w:val="References"/>
        <w:rPr>
          <w:rFonts w:ascii="Arial" w:hAnsi="Arial"/>
          <w:szCs w:val="22"/>
        </w:rPr>
      </w:pPr>
      <w:r>
        <w:rPr>
          <w:rFonts w:ascii="Arial" w:hAnsi="Arial"/>
          <w:szCs w:val="22"/>
        </w:rPr>
        <w:br w:type="page"/>
      </w:r>
    </w:p>
    <w:p w:rsidR="005E5405" w:rsidRPr="00725706" w:rsidRDefault="005E5405" w:rsidP="00FB472D">
      <w:pPr>
        <w:pStyle w:val="ExecSumm"/>
      </w:pPr>
      <w:bookmarkStart w:id="698" w:name="_Toc382993003"/>
      <w:bookmarkStart w:id="699" w:name="_Toc391459234"/>
      <w:r>
        <w:lastRenderedPageBreak/>
        <w:t>Appendix A: f</w:t>
      </w:r>
      <w:r w:rsidRPr="00725706">
        <w:t>urther reading</w:t>
      </w:r>
      <w:bookmarkEnd w:id="698"/>
      <w:bookmarkEnd w:id="699"/>
    </w:p>
    <w:p w:rsidR="005E5405" w:rsidRPr="00E766F3" w:rsidRDefault="005E5405" w:rsidP="005E5405">
      <w:pPr>
        <w:pStyle w:val="BRNormal"/>
      </w:pPr>
      <w:r w:rsidRPr="00E766F3">
        <w:t>Casing corrosion and integrity research from the petroleum industry</w:t>
      </w:r>
      <w:r>
        <w:t>:</w:t>
      </w:r>
    </w:p>
    <w:p w:rsidR="005E5405" w:rsidRPr="006F306E" w:rsidRDefault="005E5405" w:rsidP="005E5405">
      <w:pPr>
        <w:pStyle w:val="BRdotpoints"/>
      </w:pPr>
      <w:r w:rsidRPr="006F306E">
        <w:t xml:space="preserve">An alternate approach to </w:t>
      </w:r>
      <w:proofErr w:type="spellStart"/>
      <w:r w:rsidRPr="006F306E">
        <w:t>downhole</w:t>
      </w:r>
      <w:proofErr w:type="spellEnd"/>
      <w:r w:rsidRPr="006F306E">
        <w:t xml:space="preserve"> corrosion mitigation. </w:t>
      </w:r>
      <w:r w:rsidRPr="00B472AF">
        <w:rPr>
          <w:i/>
        </w:rPr>
        <w:t>Journal of Petroleum Science and Engineering</w:t>
      </w:r>
      <w:r w:rsidRPr="006F306E">
        <w:t>, Volume 26, Issues 1</w:t>
      </w:r>
      <w:r w:rsidR="008250B5">
        <w:t>-</w:t>
      </w:r>
      <w:r w:rsidRPr="006F306E">
        <w:t>4, May 2000,</w:t>
      </w:r>
      <w:r w:rsidR="00FA1057">
        <w:t xml:space="preserve"> </w:t>
      </w:r>
      <w:r w:rsidRPr="006F306E">
        <w:t>Pages 41-48</w:t>
      </w:r>
      <w:r>
        <w:t>.</w:t>
      </w:r>
      <w:r w:rsidRPr="006F306E">
        <w:t xml:space="preserve"> S </w:t>
      </w:r>
      <w:proofErr w:type="spellStart"/>
      <w:r w:rsidRPr="006F306E">
        <w:t>Talabani</w:t>
      </w:r>
      <w:proofErr w:type="spellEnd"/>
      <w:r w:rsidRPr="006F306E">
        <w:t>, B Atlas, M.B Al-</w:t>
      </w:r>
      <w:proofErr w:type="spellStart"/>
      <w:r w:rsidRPr="006F306E">
        <w:t>Khatiri</w:t>
      </w:r>
      <w:proofErr w:type="spellEnd"/>
      <w:r w:rsidRPr="006F306E">
        <w:t>, M.R Islam</w:t>
      </w:r>
      <w:r w:rsidR="00FA1057">
        <w:t>.</w:t>
      </w:r>
    </w:p>
    <w:p w:rsidR="005E5405" w:rsidRPr="006F306E" w:rsidRDefault="005E5405" w:rsidP="005E5405">
      <w:pPr>
        <w:pStyle w:val="BRdotpoints"/>
      </w:pPr>
      <w:r w:rsidRPr="006F306E">
        <w:t xml:space="preserve">Comparing completion design in hydrocarbon and geothermal wells: The need to evaluate the integrity of casing connections subject to thermal stresses </w:t>
      </w:r>
      <w:proofErr w:type="spellStart"/>
      <w:r w:rsidRPr="00B472AF">
        <w:rPr>
          <w:i/>
        </w:rPr>
        <w:t>Geothermics</w:t>
      </w:r>
      <w:proofErr w:type="spellEnd"/>
      <w:r w:rsidRPr="006F306E">
        <w:t>, Volume 38, Issue 2, June 2009, Pages 238-246</w:t>
      </w:r>
      <w:r>
        <w:t>.</w:t>
      </w:r>
      <w:r w:rsidRPr="006F306E">
        <w:t xml:space="preserve"> </w:t>
      </w:r>
      <w:proofErr w:type="spellStart"/>
      <w:r w:rsidRPr="006F306E">
        <w:t>Catalin</w:t>
      </w:r>
      <w:proofErr w:type="spellEnd"/>
      <w:r w:rsidRPr="006F306E">
        <w:t xml:space="preserve"> </w:t>
      </w:r>
      <w:proofErr w:type="spellStart"/>
      <w:r w:rsidRPr="006F306E">
        <w:t>Teodoriu</w:t>
      </w:r>
      <w:proofErr w:type="spellEnd"/>
      <w:r w:rsidRPr="006F306E">
        <w:t xml:space="preserve">, </w:t>
      </w:r>
      <w:proofErr w:type="spellStart"/>
      <w:r w:rsidRPr="006F306E">
        <w:t>Gioia</w:t>
      </w:r>
      <w:proofErr w:type="spellEnd"/>
      <w:r w:rsidRPr="006F306E">
        <w:t xml:space="preserve"> </w:t>
      </w:r>
      <w:proofErr w:type="spellStart"/>
      <w:r w:rsidRPr="006F306E">
        <w:t>Falcone</w:t>
      </w:r>
      <w:proofErr w:type="spellEnd"/>
      <w:r w:rsidR="00FA1057">
        <w:t>.</w:t>
      </w:r>
    </w:p>
    <w:p w:rsidR="005E5405" w:rsidRPr="006F306E" w:rsidRDefault="005E5405" w:rsidP="005E5405">
      <w:pPr>
        <w:pStyle w:val="BRdotpoints"/>
      </w:pPr>
      <w:r w:rsidRPr="006F306E">
        <w:t xml:space="preserve">Casing collapse risk assessment and depth prediction with a neural network system approach </w:t>
      </w:r>
      <w:r w:rsidRPr="00B472AF">
        <w:rPr>
          <w:i/>
        </w:rPr>
        <w:t>Journal of Petroleum Science and Engineering</w:t>
      </w:r>
      <w:r w:rsidRPr="006F306E">
        <w:t>, Volume 69, Issues 1</w:t>
      </w:r>
      <w:r w:rsidR="008250B5">
        <w:t>-</w:t>
      </w:r>
      <w:r w:rsidRPr="006F306E">
        <w:t xml:space="preserve">2, November 2009, Pages 156-162. </w:t>
      </w:r>
      <w:proofErr w:type="spellStart"/>
      <w:r w:rsidRPr="006F306E">
        <w:t>Saeed</w:t>
      </w:r>
      <w:proofErr w:type="spellEnd"/>
      <w:r w:rsidRPr="006F306E">
        <w:t xml:space="preserve"> </w:t>
      </w:r>
      <w:proofErr w:type="spellStart"/>
      <w:r w:rsidRPr="006F306E">
        <w:t>Salehi</w:t>
      </w:r>
      <w:proofErr w:type="spellEnd"/>
      <w:r w:rsidRPr="006F306E">
        <w:t xml:space="preserve">, </w:t>
      </w:r>
      <w:proofErr w:type="spellStart"/>
      <w:r w:rsidRPr="006F306E">
        <w:t>Geir</w:t>
      </w:r>
      <w:proofErr w:type="spellEnd"/>
      <w:r w:rsidRPr="006F306E">
        <w:t xml:space="preserve"> </w:t>
      </w:r>
      <w:proofErr w:type="spellStart"/>
      <w:r w:rsidRPr="006F306E">
        <w:t>Hareland</w:t>
      </w:r>
      <w:proofErr w:type="spellEnd"/>
      <w:r w:rsidRPr="006F306E">
        <w:t xml:space="preserve">, </w:t>
      </w:r>
      <w:proofErr w:type="spellStart"/>
      <w:r w:rsidRPr="006F306E">
        <w:t>Keivan</w:t>
      </w:r>
      <w:proofErr w:type="spellEnd"/>
      <w:r w:rsidRPr="006F306E">
        <w:t xml:space="preserve"> </w:t>
      </w:r>
      <w:proofErr w:type="spellStart"/>
      <w:r w:rsidRPr="006F306E">
        <w:t>Khademi</w:t>
      </w:r>
      <w:proofErr w:type="spellEnd"/>
      <w:r w:rsidRPr="006F306E">
        <w:t xml:space="preserve"> </w:t>
      </w:r>
      <w:proofErr w:type="spellStart"/>
      <w:r w:rsidRPr="006F306E">
        <w:t>Dehkordi</w:t>
      </w:r>
      <w:proofErr w:type="spellEnd"/>
      <w:r w:rsidRPr="006F306E">
        <w:t xml:space="preserve">, </w:t>
      </w:r>
      <w:proofErr w:type="spellStart"/>
      <w:r w:rsidRPr="006F306E">
        <w:t>Mehdi</w:t>
      </w:r>
      <w:proofErr w:type="spellEnd"/>
      <w:r w:rsidRPr="006F306E">
        <w:t xml:space="preserve"> </w:t>
      </w:r>
      <w:proofErr w:type="spellStart"/>
      <w:r w:rsidRPr="006F306E">
        <w:t>Ganji</w:t>
      </w:r>
      <w:proofErr w:type="spellEnd"/>
      <w:r w:rsidRPr="006F306E">
        <w:t xml:space="preserve">, </w:t>
      </w:r>
      <w:proofErr w:type="spellStart"/>
      <w:r w:rsidRPr="006F306E">
        <w:t>Mahmoud</w:t>
      </w:r>
      <w:proofErr w:type="spellEnd"/>
      <w:r w:rsidRPr="006F306E">
        <w:t xml:space="preserve"> </w:t>
      </w:r>
      <w:proofErr w:type="spellStart"/>
      <w:r w:rsidRPr="006F306E">
        <w:t>Abdollahi</w:t>
      </w:r>
      <w:proofErr w:type="spellEnd"/>
      <w:r w:rsidR="00FA1057">
        <w:t>.</w:t>
      </w:r>
    </w:p>
    <w:p w:rsidR="005E5405" w:rsidRPr="005E5405" w:rsidRDefault="005E5405" w:rsidP="005E5405">
      <w:pPr>
        <w:pStyle w:val="BRdotpoints"/>
        <w:rPr>
          <w:szCs w:val="24"/>
        </w:rPr>
      </w:pPr>
      <w:r w:rsidRPr="006F306E">
        <w:t xml:space="preserve">Quantitative Risk Assessment on Safety and Reliability of Casing Strength for Oil and Gas Wells. </w:t>
      </w:r>
      <w:r w:rsidRPr="00B472AF">
        <w:rPr>
          <w:i/>
        </w:rPr>
        <w:t xml:space="preserve">Energy </w:t>
      </w:r>
      <w:proofErr w:type="spellStart"/>
      <w:r w:rsidRPr="00B472AF">
        <w:rPr>
          <w:i/>
        </w:rPr>
        <w:t>Procedia</w:t>
      </w:r>
      <w:proofErr w:type="spellEnd"/>
      <w:r w:rsidRPr="006F306E">
        <w:t>, Volume 17, Part A, 2012, Pages 429-435</w:t>
      </w:r>
      <w:r>
        <w:t>.</w:t>
      </w:r>
      <w:r w:rsidRPr="006F306E">
        <w:t xml:space="preserve"> </w:t>
      </w:r>
      <w:proofErr w:type="spellStart"/>
      <w:r w:rsidRPr="006F306E">
        <w:t>Hualin</w:t>
      </w:r>
      <w:proofErr w:type="spellEnd"/>
      <w:r w:rsidRPr="006F306E">
        <w:t xml:space="preserve"> Liao, </w:t>
      </w:r>
      <w:proofErr w:type="spellStart"/>
      <w:r w:rsidRPr="006F306E">
        <w:t>Zhichuan</w:t>
      </w:r>
      <w:proofErr w:type="spellEnd"/>
      <w:r w:rsidRPr="006F306E">
        <w:t xml:space="preserve"> Guan, Gang Long</w:t>
      </w:r>
      <w:r w:rsidR="00FA1057">
        <w:t>.</w:t>
      </w:r>
    </w:p>
    <w:p w:rsidR="005E5405" w:rsidRPr="00725706" w:rsidRDefault="005E5405" w:rsidP="005E5405">
      <w:pPr>
        <w:pStyle w:val="BRNormal"/>
      </w:pPr>
      <w:r w:rsidRPr="00725706">
        <w:t>Case studies of existing bores</w:t>
      </w:r>
      <w:r>
        <w:t>:</w:t>
      </w:r>
    </w:p>
    <w:p w:rsidR="00784D60" w:rsidRDefault="00784D60" w:rsidP="00784D60">
      <w:pPr>
        <w:pStyle w:val="BRdotpoints"/>
      </w:pPr>
      <w:r>
        <w:t xml:space="preserve">Reports from the US National Commission on the BP Deepwater Horizon Oil Spill and Offshore Drilling, which reviewed the Deepwater Horizon oil disaster of April 2010. </w:t>
      </w:r>
      <w:r w:rsidRPr="00A43FFC">
        <w:t>http://www.eoearth.org/view/article/164618/</w:t>
      </w:r>
      <w:r>
        <w:t>.</w:t>
      </w:r>
    </w:p>
    <w:p w:rsidR="005E5405" w:rsidRPr="00725706" w:rsidRDefault="005E5405" w:rsidP="005E5405">
      <w:pPr>
        <w:pStyle w:val="BRdotpoints"/>
      </w:pPr>
      <w:r w:rsidRPr="00725706">
        <w:t xml:space="preserve">Long-term well bore integrity in Otway: Integrating ultrasonic logs, cement </w:t>
      </w:r>
      <w:proofErr w:type="spellStart"/>
      <w:r w:rsidRPr="00725706">
        <w:t>petrophysics</w:t>
      </w:r>
      <w:proofErr w:type="spellEnd"/>
      <w:r w:rsidRPr="00725706">
        <w:t>, and mechanical analysis</w:t>
      </w:r>
      <w:r w:rsidR="00FA1057">
        <w:t>.</w:t>
      </w:r>
      <w:r w:rsidRPr="00725706">
        <w:t xml:space="preserve"> </w:t>
      </w:r>
      <w:r w:rsidRPr="00B472AF">
        <w:rPr>
          <w:i/>
        </w:rPr>
        <w:t xml:space="preserve">Energy </w:t>
      </w:r>
      <w:proofErr w:type="spellStart"/>
      <w:r w:rsidRPr="00B472AF">
        <w:rPr>
          <w:i/>
        </w:rPr>
        <w:t>Procedia</w:t>
      </w:r>
      <w:proofErr w:type="spellEnd"/>
      <w:r w:rsidRPr="00725706">
        <w:t>, Volume 1, Issue 1, February 2009, Pages 3545-3552</w:t>
      </w:r>
      <w:r>
        <w:t>.</w:t>
      </w:r>
      <w:r w:rsidRPr="00725706">
        <w:t xml:space="preserve"> Simon </w:t>
      </w:r>
      <w:proofErr w:type="spellStart"/>
      <w:r w:rsidRPr="00725706">
        <w:t>Contraires</w:t>
      </w:r>
      <w:proofErr w:type="spellEnd"/>
      <w:r w:rsidRPr="00725706">
        <w:t xml:space="preserve">, </w:t>
      </w:r>
      <w:proofErr w:type="spellStart"/>
      <w:r w:rsidRPr="00725706">
        <w:t>Matteo</w:t>
      </w:r>
      <w:proofErr w:type="spellEnd"/>
      <w:r w:rsidRPr="00725706">
        <w:t xml:space="preserve"> </w:t>
      </w:r>
      <w:proofErr w:type="spellStart"/>
      <w:r w:rsidRPr="00725706">
        <w:t>Loizzo</w:t>
      </w:r>
      <w:proofErr w:type="spellEnd"/>
      <w:r w:rsidRPr="00725706">
        <w:t xml:space="preserve">, Brice </w:t>
      </w:r>
      <w:proofErr w:type="spellStart"/>
      <w:r w:rsidRPr="00725706">
        <w:t>Lecampion</w:t>
      </w:r>
      <w:proofErr w:type="spellEnd"/>
      <w:r w:rsidRPr="00725706">
        <w:t xml:space="preserve">, </w:t>
      </w:r>
      <w:proofErr w:type="spellStart"/>
      <w:r w:rsidRPr="00725706">
        <w:t>Sandeep</w:t>
      </w:r>
      <w:proofErr w:type="spellEnd"/>
      <w:r w:rsidRPr="00725706">
        <w:t xml:space="preserve"> Sharma</w:t>
      </w:r>
      <w:r w:rsidR="00FA1057">
        <w:t>.</w:t>
      </w:r>
    </w:p>
    <w:p w:rsidR="005E5405" w:rsidRPr="00725706" w:rsidRDefault="005E5405" w:rsidP="005E5405">
      <w:pPr>
        <w:pStyle w:val="BRdotpoints"/>
      </w:pPr>
      <w:r w:rsidRPr="00725706">
        <w:t>High-level integrity assessment of abandoned wells</w:t>
      </w:r>
      <w:r w:rsidR="00FA1057">
        <w:t>.</w:t>
      </w:r>
      <w:r w:rsidRPr="00725706">
        <w:t xml:space="preserve"> </w:t>
      </w:r>
      <w:r w:rsidRPr="00B472AF">
        <w:rPr>
          <w:i/>
        </w:rPr>
        <w:t xml:space="preserve">Energy </w:t>
      </w:r>
      <w:proofErr w:type="spellStart"/>
      <w:r w:rsidRPr="00B472AF">
        <w:rPr>
          <w:i/>
        </w:rPr>
        <w:t>Procedia</w:t>
      </w:r>
      <w:proofErr w:type="spellEnd"/>
      <w:r w:rsidRPr="00725706">
        <w:t xml:space="preserve">, Volume 4, 2011, Pages 5320-5326 M.D.C. van der </w:t>
      </w:r>
      <w:proofErr w:type="spellStart"/>
      <w:r w:rsidRPr="00725706">
        <w:t>Kuip</w:t>
      </w:r>
      <w:proofErr w:type="spellEnd"/>
      <w:r w:rsidRPr="00725706">
        <w:t xml:space="preserve">, T. </w:t>
      </w:r>
      <w:proofErr w:type="spellStart"/>
      <w:r w:rsidRPr="00725706">
        <w:t>Benedictus</w:t>
      </w:r>
      <w:proofErr w:type="spellEnd"/>
      <w:r w:rsidRPr="00725706">
        <w:t xml:space="preserve">, N. </w:t>
      </w:r>
      <w:proofErr w:type="spellStart"/>
      <w:r w:rsidRPr="00725706">
        <w:t>Wildgust</w:t>
      </w:r>
      <w:proofErr w:type="spellEnd"/>
      <w:r w:rsidRPr="00725706">
        <w:t>, T. Aiken</w:t>
      </w:r>
      <w:r w:rsidR="00FA1057">
        <w:t>.</w:t>
      </w:r>
    </w:p>
    <w:p w:rsidR="005E5405" w:rsidRPr="005E5405" w:rsidRDefault="005E5405" w:rsidP="005E5405">
      <w:pPr>
        <w:pStyle w:val="BRdotpoints"/>
        <w:rPr>
          <w:szCs w:val="24"/>
        </w:rPr>
      </w:pPr>
      <w:r w:rsidRPr="00725706">
        <w:t>Advanced Cement Integrity Evaluation of an Old Well in the Rousse Field</w:t>
      </w:r>
      <w:r w:rsidR="00FA1057">
        <w:t>.</w:t>
      </w:r>
      <w:r w:rsidRPr="00725706">
        <w:t xml:space="preserve"> </w:t>
      </w:r>
      <w:r w:rsidRPr="00B472AF">
        <w:rPr>
          <w:i/>
        </w:rPr>
        <w:t>Energy</w:t>
      </w:r>
      <w:r w:rsidRPr="00725706">
        <w:t xml:space="preserve"> </w:t>
      </w:r>
      <w:proofErr w:type="spellStart"/>
      <w:r w:rsidRPr="00B472AF">
        <w:rPr>
          <w:i/>
        </w:rPr>
        <w:t>Procedia</w:t>
      </w:r>
      <w:proofErr w:type="spellEnd"/>
      <w:r w:rsidRPr="00725706">
        <w:t>, Volume 37, 2013, Pages 5710-5721</w:t>
      </w:r>
      <w:r>
        <w:t>.</w:t>
      </w:r>
      <w:r w:rsidRPr="00725706">
        <w:t xml:space="preserve"> </w:t>
      </w:r>
      <w:proofErr w:type="spellStart"/>
      <w:r w:rsidRPr="00725706">
        <w:t>Matteo</w:t>
      </w:r>
      <w:proofErr w:type="spellEnd"/>
      <w:r w:rsidRPr="00725706">
        <w:t xml:space="preserve"> </w:t>
      </w:r>
      <w:proofErr w:type="spellStart"/>
      <w:r w:rsidRPr="00725706">
        <w:t>Loizzo</w:t>
      </w:r>
      <w:proofErr w:type="spellEnd"/>
      <w:r w:rsidRPr="00725706">
        <w:t xml:space="preserve">, Ulrike </w:t>
      </w:r>
      <w:proofErr w:type="spellStart"/>
      <w:r w:rsidRPr="00725706">
        <w:t>Miersemann</w:t>
      </w:r>
      <w:proofErr w:type="spellEnd"/>
      <w:r w:rsidRPr="00725706">
        <w:t xml:space="preserve">, </w:t>
      </w:r>
      <w:proofErr w:type="spellStart"/>
      <w:r w:rsidRPr="00725706">
        <w:t>Patrik</w:t>
      </w:r>
      <w:proofErr w:type="spellEnd"/>
      <w:r w:rsidRPr="00725706">
        <w:t xml:space="preserve"> </w:t>
      </w:r>
      <w:proofErr w:type="spellStart"/>
      <w:r w:rsidRPr="00725706">
        <w:t>Lamy</w:t>
      </w:r>
      <w:proofErr w:type="spellEnd"/>
      <w:r w:rsidRPr="00725706">
        <w:t xml:space="preserve">, André </w:t>
      </w:r>
      <w:proofErr w:type="spellStart"/>
      <w:r w:rsidRPr="00725706">
        <w:t>Garnier</w:t>
      </w:r>
      <w:proofErr w:type="spellEnd"/>
      <w:r w:rsidR="00FA1057">
        <w:t>.</w:t>
      </w:r>
    </w:p>
    <w:p w:rsidR="005E5405" w:rsidRPr="00725706" w:rsidRDefault="005E5405" w:rsidP="005E5405">
      <w:pPr>
        <w:pStyle w:val="BRNormal"/>
      </w:pPr>
      <w:r w:rsidRPr="00725706">
        <w:t>Research on annulus grout integrity</w:t>
      </w:r>
      <w:r>
        <w:t>:</w:t>
      </w:r>
    </w:p>
    <w:p w:rsidR="005E5405" w:rsidRPr="00725706" w:rsidRDefault="005E5405" w:rsidP="005E5405">
      <w:pPr>
        <w:pStyle w:val="BRdotpoints"/>
      </w:pPr>
      <w:r w:rsidRPr="00725706">
        <w:t>Carbonation of borehole seals: Comparing evidence from short-term laboratory experiments and long-term natural analogues</w:t>
      </w:r>
      <w:r w:rsidR="00FA1057">
        <w:t>.</w:t>
      </w:r>
      <w:r w:rsidRPr="00725706">
        <w:t xml:space="preserve"> </w:t>
      </w:r>
      <w:r w:rsidRPr="00B472AF">
        <w:rPr>
          <w:i/>
        </w:rPr>
        <w:t>Applied Geochemistry</w:t>
      </w:r>
      <w:r w:rsidRPr="00725706">
        <w:t>, Volume 30, March 2013, Pages 161-177</w:t>
      </w:r>
      <w:r>
        <w:t xml:space="preserve">. </w:t>
      </w:r>
      <w:r w:rsidRPr="00725706">
        <w:t xml:space="preserve">Christopher A. Rochelle, </w:t>
      </w:r>
      <w:proofErr w:type="spellStart"/>
      <w:r w:rsidRPr="00725706">
        <w:t>Antoni</w:t>
      </w:r>
      <w:proofErr w:type="spellEnd"/>
      <w:r w:rsidRPr="00725706">
        <w:t xml:space="preserve"> E. </w:t>
      </w:r>
      <w:proofErr w:type="spellStart"/>
      <w:r w:rsidRPr="00725706">
        <w:t>Milodowski</w:t>
      </w:r>
      <w:proofErr w:type="spellEnd"/>
      <w:r w:rsidR="00FA1057">
        <w:t>.</w:t>
      </w:r>
    </w:p>
    <w:p w:rsidR="005E5405" w:rsidRPr="00725706" w:rsidRDefault="005E5405" w:rsidP="005E5405">
      <w:pPr>
        <w:pStyle w:val="BRdotpoints"/>
      </w:pPr>
      <w:r w:rsidRPr="00725706">
        <w:t>Cement failure probability analysis in water injection well</w:t>
      </w:r>
      <w:r w:rsidR="00FA1057">
        <w:t>.</w:t>
      </w:r>
      <w:r w:rsidRPr="00725706">
        <w:t xml:space="preserve"> </w:t>
      </w:r>
      <w:r w:rsidRPr="00B472AF">
        <w:rPr>
          <w:i/>
        </w:rPr>
        <w:t>Journal of Petroleum Science and Engineering</w:t>
      </w:r>
      <w:r w:rsidRPr="00725706">
        <w:t>, Volume 107, July 2013, Pages 45-49</w:t>
      </w:r>
      <w:r>
        <w:t>.</w:t>
      </w:r>
      <w:r w:rsidRPr="00725706">
        <w:t xml:space="preserve"> </w:t>
      </w:r>
      <w:proofErr w:type="spellStart"/>
      <w:r w:rsidRPr="00725706">
        <w:t>Zhaoguang</w:t>
      </w:r>
      <w:proofErr w:type="spellEnd"/>
      <w:r w:rsidRPr="00725706">
        <w:t xml:space="preserve"> Yuan, Paolo </w:t>
      </w:r>
      <w:proofErr w:type="spellStart"/>
      <w:r w:rsidRPr="00725706">
        <w:t>Gardoni</w:t>
      </w:r>
      <w:proofErr w:type="spellEnd"/>
      <w:r w:rsidRPr="00725706">
        <w:t xml:space="preserve">, Jerome Schubert, </w:t>
      </w:r>
      <w:proofErr w:type="spellStart"/>
      <w:r w:rsidRPr="00725706">
        <w:t>Catalin</w:t>
      </w:r>
      <w:proofErr w:type="spellEnd"/>
      <w:r w:rsidRPr="00725706">
        <w:t xml:space="preserve"> </w:t>
      </w:r>
      <w:proofErr w:type="spellStart"/>
      <w:r w:rsidRPr="00725706">
        <w:t>Teodoriu</w:t>
      </w:r>
      <w:proofErr w:type="spellEnd"/>
      <w:r w:rsidR="00FA1057">
        <w:t>.</w:t>
      </w:r>
    </w:p>
    <w:p w:rsidR="005E5405" w:rsidRPr="00725706" w:rsidRDefault="005E5405" w:rsidP="005E5405">
      <w:pPr>
        <w:pStyle w:val="BRdotpoints"/>
      </w:pPr>
      <w:r w:rsidRPr="00725706">
        <w:t>Optimization of plugging design for well abandonment</w:t>
      </w:r>
      <w:r w:rsidR="008250B5">
        <w:t xml:space="preserve"> -</w:t>
      </w:r>
      <w:r w:rsidRPr="00725706">
        <w:t>Risk management of long</w:t>
      </w:r>
      <w:r w:rsidR="008250B5">
        <w:t>-</w:t>
      </w:r>
      <w:r w:rsidRPr="00725706">
        <w:t>term well integrity</w:t>
      </w:r>
      <w:r w:rsidR="00FA1057">
        <w:t>.</w:t>
      </w:r>
      <w:r w:rsidRPr="00725706">
        <w:t xml:space="preserve"> </w:t>
      </w:r>
      <w:r w:rsidRPr="00B472AF">
        <w:rPr>
          <w:i/>
        </w:rPr>
        <w:t xml:space="preserve">Energy </w:t>
      </w:r>
      <w:proofErr w:type="spellStart"/>
      <w:r w:rsidRPr="00B472AF">
        <w:rPr>
          <w:i/>
        </w:rPr>
        <w:t>Procedia</w:t>
      </w:r>
      <w:proofErr w:type="spellEnd"/>
      <w:r w:rsidRPr="00725706">
        <w:t>, Volume 1, Issue 1, February 2009, Pages 3587-3594</w:t>
      </w:r>
      <w:r>
        <w:t>.</w:t>
      </w:r>
      <w:r w:rsidRPr="00725706">
        <w:t xml:space="preserve"> </w:t>
      </w:r>
      <w:proofErr w:type="spellStart"/>
      <w:r w:rsidRPr="00725706">
        <w:t>Yvi</w:t>
      </w:r>
      <w:proofErr w:type="spellEnd"/>
      <w:r w:rsidRPr="00725706">
        <w:t xml:space="preserve"> Le </w:t>
      </w:r>
      <w:proofErr w:type="spellStart"/>
      <w:r w:rsidRPr="00725706">
        <w:t>Guen</w:t>
      </w:r>
      <w:proofErr w:type="spellEnd"/>
      <w:r w:rsidRPr="00725706">
        <w:t xml:space="preserve">, Olivier </w:t>
      </w:r>
      <w:proofErr w:type="spellStart"/>
      <w:r w:rsidRPr="00725706">
        <w:t>Poupard</w:t>
      </w:r>
      <w:proofErr w:type="spellEnd"/>
      <w:r w:rsidRPr="00725706">
        <w:t xml:space="preserve">, </w:t>
      </w:r>
      <w:proofErr w:type="spellStart"/>
      <w:r w:rsidRPr="00725706">
        <w:t>Matteo</w:t>
      </w:r>
      <w:proofErr w:type="spellEnd"/>
      <w:r w:rsidRPr="00725706">
        <w:t xml:space="preserve"> </w:t>
      </w:r>
      <w:proofErr w:type="spellStart"/>
      <w:r w:rsidRPr="00725706">
        <w:t>Loizzo</w:t>
      </w:r>
      <w:proofErr w:type="spellEnd"/>
      <w:r w:rsidR="00FA1057">
        <w:t>.</w:t>
      </w:r>
    </w:p>
    <w:p w:rsidR="005E5405" w:rsidRPr="001C6129" w:rsidRDefault="005E5405" w:rsidP="005E5405">
      <w:pPr>
        <w:pStyle w:val="BRdotpoints"/>
      </w:pPr>
      <w:r w:rsidRPr="001C6129">
        <w:lastRenderedPageBreak/>
        <w:t>Stability of a leakage pathway in a cemented annulus</w:t>
      </w:r>
      <w:r w:rsidR="00FA1057">
        <w:t>.</w:t>
      </w:r>
      <w:r w:rsidRPr="001C6129">
        <w:t xml:space="preserve"> </w:t>
      </w:r>
      <w:r w:rsidRPr="00B472AF">
        <w:rPr>
          <w:i/>
        </w:rPr>
        <w:t xml:space="preserve">Energy </w:t>
      </w:r>
      <w:proofErr w:type="spellStart"/>
      <w:r w:rsidRPr="00B472AF">
        <w:rPr>
          <w:i/>
        </w:rPr>
        <w:t>Procedia</w:t>
      </w:r>
      <w:proofErr w:type="spellEnd"/>
      <w:r w:rsidRPr="001C6129">
        <w:t>, Volume 4, 2011, Pages 5283-5290</w:t>
      </w:r>
      <w:r>
        <w:t>.</w:t>
      </w:r>
      <w:r w:rsidRPr="001C6129">
        <w:t xml:space="preserve"> Laure </w:t>
      </w:r>
      <w:proofErr w:type="spellStart"/>
      <w:r w:rsidRPr="001C6129">
        <w:t>Deremble</w:t>
      </w:r>
      <w:proofErr w:type="spellEnd"/>
      <w:r w:rsidRPr="001C6129">
        <w:t xml:space="preserve">, </w:t>
      </w:r>
      <w:proofErr w:type="spellStart"/>
      <w:r w:rsidRPr="001C6129">
        <w:t>Matteo</w:t>
      </w:r>
      <w:proofErr w:type="spellEnd"/>
      <w:r w:rsidRPr="001C6129">
        <w:t xml:space="preserve"> </w:t>
      </w:r>
      <w:proofErr w:type="spellStart"/>
      <w:r w:rsidRPr="001C6129">
        <w:t>Loizzo</w:t>
      </w:r>
      <w:proofErr w:type="spellEnd"/>
      <w:r w:rsidRPr="001C6129">
        <w:t xml:space="preserve">, Bruno </w:t>
      </w:r>
      <w:proofErr w:type="spellStart"/>
      <w:r w:rsidRPr="001C6129">
        <w:t>Huet</w:t>
      </w:r>
      <w:proofErr w:type="spellEnd"/>
      <w:r w:rsidRPr="001C6129">
        <w:t xml:space="preserve">, Brice </w:t>
      </w:r>
      <w:proofErr w:type="spellStart"/>
      <w:r w:rsidRPr="001C6129">
        <w:t>Lecampion</w:t>
      </w:r>
      <w:proofErr w:type="spellEnd"/>
      <w:r w:rsidRPr="001C6129">
        <w:t>, Daniel Quesada</w:t>
      </w:r>
      <w:r w:rsidR="00FA1057">
        <w:t>.</w:t>
      </w:r>
    </w:p>
    <w:p w:rsidR="005E5405" w:rsidRPr="001C6129" w:rsidRDefault="005E5405" w:rsidP="005E5405">
      <w:pPr>
        <w:pStyle w:val="BRdotpoints"/>
      </w:pPr>
      <w:r w:rsidRPr="001C6129">
        <w:t>Analysis on the Chemical and Mechanical Stability of the Grouting Cement for CO2 Injection Well</w:t>
      </w:r>
      <w:r w:rsidR="00FA1057">
        <w:t>.</w:t>
      </w:r>
      <w:r w:rsidRPr="001C6129">
        <w:t xml:space="preserve"> </w:t>
      </w:r>
      <w:r w:rsidRPr="00B472AF">
        <w:rPr>
          <w:i/>
        </w:rPr>
        <w:t xml:space="preserve">Energy </w:t>
      </w:r>
      <w:proofErr w:type="spellStart"/>
      <w:r w:rsidRPr="00B472AF">
        <w:rPr>
          <w:i/>
        </w:rPr>
        <w:t>Procedia</w:t>
      </w:r>
      <w:proofErr w:type="spellEnd"/>
      <w:r w:rsidRPr="001C6129">
        <w:t>, Volume 37, 2013, Pages 5702-5709</w:t>
      </w:r>
      <w:r>
        <w:t>.</w:t>
      </w:r>
      <w:r w:rsidRPr="001C6129">
        <w:t xml:space="preserve"> Kim </w:t>
      </w:r>
      <w:proofErr w:type="spellStart"/>
      <w:r w:rsidRPr="001C6129">
        <w:t>Taehee</w:t>
      </w:r>
      <w:proofErr w:type="spellEnd"/>
      <w:r w:rsidRPr="001C6129">
        <w:t xml:space="preserve">, Lee </w:t>
      </w:r>
      <w:proofErr w:type="spellStart"/>
      <w:r w:rsidRPr="001C6129">
        <w:t>Hee</w:t>
      </w:r>
      <w:proofErr w:type="spellEnd"/>
      <w:r w:rsidRPr="001C6129">
        <w:t xml:space="preserve">-Kwon, Kim </w:t>
      </w:r>
      <w:proofErr w:type="spellStart"/>
      <w:r w:rsidRPr="001C6129">
        <w:t>Gi-Deok</w:t>
      </w:r>
      <w:proofErr w:type="spellEnd"/>
      <w:r w:rsidRPr="001C6129">
        <w:t xml:space="preserve">, Lee </w:t>
      </w:r>
      <w:proofErr w:type="spellStart"/>
      <w:r w:rsidRPr="001C6129">
        <w:t>Seung</w:t>
      </w:r>
      <w:proofErr w:type="spellEnd"/>
      <w:r w:rsidRPr="001C6129">
        <w:t xml:space="preserve">-Woo, </w:t>
      </w:r>
      <w:proofErr w:type="spellStart"/>
      <w:r w:rsidRPr="001C6129">
        <w:t>Chae</w:t>
      </w:r>
      <w:proofErr w:type="spellEnd"/>
      <w:r w:rsidRPr="001C6129">
        <w:t xml:space="preserve"> </w:t>
      </w:r>
      <w:proofErr w:type="spellStart"/>
      <w:r w:rsidRPr="001C6129">
        <w:t>Gi-Tak</w:t>
      </w:r>
      <w:proofErr w:type="spellEnd"/>
      <w:r w:rsidRPr="001C6129">
        <w:t xml:space="preserve">, Yum </w:t>
      </w:r>
      <w:proofErr w:type="spellStart"/>
      <w:r w:rsidRPr="001C6129">
        <w:t>Byoung</w:t>
      </w:r>
      <w:proofErr w:type="spellEnd"/>
      <w:r w:rsidRPr="001C6129">
        <w:t>-Woo</w:t>
      </w:r>
      <w:r w:rsidR="00FA1057">
        <w:t>.</w:t>
      </w:r>
    </w:p>
    <w:p w:rsidR="005E5405" w:rsidRPr="00F47D4D" w:rsidRDefault="005E5405" w:rsidP="005E5405">
      <w:pPr>
        <w:pStyle w:val="BRdotpoints"/>
      </w:pPr>
      <w:r w:rsidRPr="0033740E">
        <w:t>The influence of confining stress and chemical alteration on conductive pathways within wellbore cement</w:t>
      </w:r>
      <w:r w:rsidR="00FA1057">
        <w:t>.</w:t>
      </w:r>
      <w:r w:rsidRPr="0033740E">
        <w:t xml:space="preserve"> </w:t>
      </w:r>
      <w:r w:rsidRPr="00B472AF">
        <w:rPr>
          <w:i/>
        </w:rPr>
        <w:t xml:space="preserve">Energy </w:t>
      </w:r>
      <w:proofErr w:type="spellStart"/>
      <w:r w:rsidRPr="00B472AF">
        <w:rPr>
          <w:i/>
        </w:rPr>
        <w:t>Procedia</w:t>
      </w:r>
      <w:proofErr w:type="spellEnd"/>
      <w:r w:rsidRPr="0033740E">
        <w:t>, Volume 1, Issue 1, February 2009, Pages 3571-3578</w:t>
      </w:r>
      <w:r>
        <w:t>.</w:t>
      </w:r>
      <w:r w:rsidRPr="0033740E">
        <w:t xml:space="preserve"> Nicolas J. Huerta, Steven L. Bryant, Brian R. </w:t>
      </w:r>
      <w:proofErr w:type="spellStart"/>
      <w:r w:rsidRPr="0033740E">
        <w:t>Strazisar</w:t>
      </w:r>
      <w:proofErr w:type="spellEnd"/>
      <w:r w:rsidRPr="0033740E">
        <w:t xml:space="preserve">, Barbara </w:t>
      </w:r>
      <w:proofErr w:type="spellStart"/>
      <w:r w:rsidRPr="0033740E">
        <w:t>G.Kutchko</w:t>
      </w:r>
      <w:proofErr w:type="spellEnd"/>
      <w:r w:rsidRPr="0033740E">
        <w:t>, Lauren C. Conrad.</w:t>
      </w:r>
    </w:p>
    <w:p w:rsidR="005E5405" w:rsidRPr="002410BB" w:rsidRDefault="005E5405" w:rsidP="006C53ED">
      <w:pPr>
        <w:pStyle w:val="References"/>
        <w:rPr>
          <w:rFonts w:ascii="Arial" w:hAnsi="Arial"/>
          <w:szCs w:val="22"/>
        </w:rPr>
      </w:pPr>
    </w:p>
    <w:sectPr w:rsidR="005E5405" w:rsidRPr="002410BB" w:rsidSect="005E5405">
      <w:type w:val="continuous"/>
      <w:pgSz w:w="11900" w:h="16840" w:code="9"/>
      <w:pgMar w:top="2098" w:right="1418" w:bottom="1418" w:left="1418" w:header="142" w:footer="709" w:gutter="0"/>
      <w:cols w:space="284"/>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1CA" w:rsidRDefault="002621CA" w:rsidP="00BB2E86">
      <w:pPr>
        <w:spacing w:after="0"/>
      </w:pPr>
      <w:r>
        <w:separator/>
      </w:r>
    </w:p>
  </w:endnote>
  <w:endnote w:type="continuationSeparator" w:id="0">
    <w:p w:rsidR="002621CA" w:rsidRDefault="002621CA" w:rsidP="00BB2E8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0" w:usb1="00000000" w:usb2="00000000" w:usb3="00000000" w:csb0="00000000" w:csb1="00000000"/>
  </w:font>
  <w:font w:name="Calibr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IFANL B+ Univers">
    <w:altName w:val="Arial"/>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Pr="00CF283E" w:rsidRDefault="002621CA">
    <w:pPr>
      <w:pStyle w:val="Footer"/>
      <w:jc w:val="center"/>
      <w:rPr>
        <w:rFonts w:ascii="Arial" w:hAnsi="Arial" w:cs="Arial"/>
        <w:sz w:val="18"/>
        <w:szCs w:val="18"/>
      </w:rPr>
    </w:pPr>
    <w:r w:rsidRPr="00CF283E">
      <w:rPr>
        <w:rFonts w:ascii="Arial" w:hAnsi="Arial" w:cs="Arial"/>
        <w:sz w:val="18"/>
        <w:szCs w:val="18"/>
      </w:rPr>
      <w:t xml:space="preserve">Page </w:t>
    </w:r>
    <w:r w:rsidR="00B2334F" w:rsidRPr="00B50A10">
      <w:rPr>
        <w:rFonts w:ascii="Arial" w:hAnsi="Arial" w:cs="Arial"/>
        <w:sz w:val="18"/>
        <w:szCs w:val="18"/>
      </w:rPr>
      <w:fldChar w:fldCharType="begin"/>
    </w:r>
    <w:r w:rsidRPr="00B50A10">
      <w:rPr>
        <w:rFonts w:ascii="Arial" w:hAnsi="Arial" w:cs="Arial"/>
        <w:sz w:val="18"/>
        <w:szCs w:val="18"/>
      </w:rPr>
      <w:instrText xml:space="preserve"> PAGE </w:instrText>
    </w:r>
    <w:r w:rsidR="00B2334F" w:rsidRPr="00B50A10">
      <w:rPr>
        <w:rFonts w:ascii="Arial" w:hAnsi="Arial" w:cs="Arial"/>
        <w:sz w:val="18"/>
        <w:szCs w:val="18"/>
      </w:rPr>
      <w:fldChar w:fldCharType="separate"/>
    </w:r>
    <w:r>
      <w:rPr>
        <w:rFonts w:ascii="Arial" w:hAnsi="Arial" w:cs="Arial"/>
        <w:noProof/>
        <w:sz w:val="18"/>
        <w:szCs w:val="18"/>
      </w:rPr>
      <w:t>2</w:t>
    </w:r>
    <w:r w:rsidR="00B2334F" w:rsidRPr="00B50A10">
      <w:rPr>
        <w:rFonts w:ascii="Arial" w:hAnsi="Arial" w:cs="Arial"/>
        <w:sz w:val="18"/>
        <w:szCs w:val="18"/>
      </w:rPr>
      <w:fldChar w:fldCharType="end"/>
    </w:r>
    <w:r w:rsidRPr="00B50A10">
      <w:rPr>
        <w:rFonts w:ascii="Arial" w:hAnsi="Arial" w:cs="Arial"/>
        <w:sz w:val="18"/>
        <w:szCs w:val="18"/>
      </w:rPr>
      <w:t xml:space="preserve"> of </w:t>
    </w:r>
    <w:r w:rsidR="00B2334F" w:rsidRPr="00B50A10">
      <w:rPr>
        <w:rFonts w:ascii="Arial" w:hAnsi="Arial" w:cs="Arial"/>
        <w:sz w:val="18"/>
        <w:szCs w:val="18"/>
      </w:rPr>
      <w:fldChar w:fldCharType="begin"/>
    </w:r>
    <w:r w:rsidRPr="00B50A10">
      <w:rPr>
        <w:rFonts w:ascii="Arial" w:hAnsi="Arial" w:cs="Arial"/>
        <w:sz w:val="18"/>
        <w:szCs w:val="18"/>
      </w:rPr>
      <w:instrText xml:space="preserve"> NUMPAGES  </w:instrText>
    </w:r>
    <w:r w:rsidR="00B2334F" w:rsidRPr="00B50A10">
      <w:rPr>
        <w:rFonts w:ascii="Arial" w:hAnsi="Arial" w:cs="Arial"/>
        <w:sz w:val="18"/>
        <w:szCs w:val="18"/>
      </w:rPr>
      <w:fldChar w:fldCharType="separate"/>
    </w:r>
    <w:r w:rsidR="00921199">
      <w:rPr>
        <w:rFonts w:ascii="Arial" w:hAnsi="Arial" w:cs="Arial"/>
        <w:noProof/>
        <w:sz w:val="18"/>
        <w:szCs w:val="18"/>
      </w:rPr>
      <w:t>69</w:t>
    </w:r>
    <w:r w:rsidR="00B2334F" w:rsidRPr="00B50A10">
      <w:rPr>
        <w:rFonts w:ascii="Arial" w:hAnsi="Arial" w:cs="Arial"/>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Pr="00CF283E" w:rsidRDefault="002621CA">
    <w:pPr>
      <w:pStyle w:val="Footer"/>
      <w:jc w:val="center"/>
      <w:rPr>
        <w:rFonts w:ascii="Arial" w:hAnsi="Arial" w:cs="Arial"/>
        <w:sz w:val="18"/>
        <w:szCs w:val="18"/>
      </w:rPr>
    </w:pPr>
    <w:proofErr w:type="gramStart"/>
    <w:r>
      <w:rPr>
        <w:rFonts w:ascii="Arial" w:hAnsi="Arial" w:cs="Arial"/>
        <w:sz w:val="18"/>
        <w:szCs w:val="18"/>
      </w:rPr>
      <w:t>p</w:t>
    </w:r>
    <w:r w:rsidRPr="00CF283E">
      <w:rPr>
        <w:rFonts w:ascii="Arial" w:hAnsi="Arial" w:cs="Arial"/>
        <w:sz w:val="18"/>
        <w:szCs w:val="18"/>
      </w:rPr>
      <w:t>age</w:t>
    </w:r>
    <w:proofErr w:type="gramEnd"/>
    <w:r w:rsidRPr="00CF283E">
      <w:rPr>
        <w:rFonts w:ascii="Arial" w:hAnsi="Arial" w:cs="Arial"/>
        <w:sz w:val="18"/>
        <w:szCs w:val="18"/>
      </w:rPr>
      <w:t xml:space="preserve"> </w:t>
    </w:r>
    <w:r w:rsidR="00B2334F" w:rsidRPr="00B50A10">
      <w:rPr>
        <w:rFonts w:ascii="Arial" w:hAnsi="Arial" w:cs="Arial"/>
        <w:sz w:val="18"/>
        <w:szCs w:val="18"/>
      </w:rPr>
      <w:fldChar w:fldCharType="begin"/>
    </w:r>
    <w:r w:rsidRPr="00B50A10">
      <w:rPr>
        <w:rFonts w:ascii="Arial" w:hAnsi="Arial" w:cs="Arial"/>
        <w:sz w:val="18"/>
        <w:szCs w:val="18"/>
      </w:rPr>
      <w:instrText xml:space="preserve"> PAGE </w:instrText>
    </w:r>
    <w:r w:rsidR="00B2334F" w:rsidRPr="00B50A10">
      <w:rPr>
        <w:rFonts w:ascii="Arial" w:hAnsi="Arial" w:cs="Arial"/>
        <w:sz w:val="18"/>
        <w:szCs w:val="18"/>
      </w:rPr>
      <w:fldChar w:fldCharType="separate"/>
    </w:r>
    <w:r w:rsidR="00BE3ED0">
      <w:rPr>
        <w:rFonts w:ascii="Arial" w:hAnsi="Arial" w:cs="Arial"/>
        <w:noProof/>
        <w:sz w:val="18"/>
        <w:szCs w:val="18"/>
      </w:rPr>
      <w:t>ii</w:t>
    </w:r>
    <w:r w:rsidR="00B2334F" w:rsidRPr="00B50A10">
      <w:rPr>
        <w:rFonts w:ascii="Arial" w:hAnsi="Arial" w:cs="Arial"/>
        <w:sz w:val="18"/>
        <w:szCs w:val="1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3EC0" w:rsidRPr="00F43EC0" w:rsidRDefault="00F43EC0" w:rsidP="00F43EC0">
    <w:pPr>
      <w:pStyle w:val="Footer"/>
      <w:jc w:val="center"/>
      <w:rPr>
        <w:rFonts w:ascii="Arial" w:hAnsi="Arial" w:cs="Arial"/>
        <w:sz w:val="18"/>
        <w:szCs w:val="18"/>
      </w:rPr>
    </w:pPr>
    <w:proofErr w:type="gramStart"/>
    <w:r>
      <w:rPr>
        <w:rFonts w:ascii="Arial" w:hAnsi="Arial" w:cs="Arial"/>
        <w:sz w:val="18"/>
        <w:szCs w:val="18"/>
      </w:rPr>
      <w:t>p</w:t>
    </w:r>
    <w:r w:rsidRPr="00CF283E">
      <w:rPr>
        <w:rFonts w:ascii="Arial" w:hAnsi="Arial" w:cs="Arial"/>
        <w:sz w:val="18"/>
        <w:szCs w:val="18"/>
      </w:rPr>
      <w:t>age</w:t>
    </w:r>
    <w:proofErr w:type="gramEnd"/>
    <w:r w:rsidRPr="00CF283E">
      <w:rPr>
        <w:rFonts w:ascii="Arial" w:hAnsi="Arial" w:cs="Arial"/>
        <w:sz w:val="18"/>
        <w:szCs w:val="18"/>
      </w:rPr>
      <w:t xml:space="preserve"> </w:t>
    </w:r>
    <w:r w:rsidR="00B2334F" w:rsidRPr="00B50A10">
      <w:rPr>
        <w:rFonts w:ascii="Arial" w:hAnsi="Arial" w:cs="Arial"/>
        <w:sz w:val="18"/>
        <w:szCs w:val="18"/>
      </w:rPr>
      <w:fldChar w:fldCharType="begin"/>
    </w:r>
    <w:r w:rsidRPr="00B50A10">
      <w:rPr>
        <w:rFonts w:ascii="Arial" w:hAnsi="Arial" w:cs="Arial"/>
        <w:sz w:val="18"/>
        <w:szCs w:val="18"/>
      </w:rPr>
      <w:instrText xml:space="preserve"> PAGE </w:instrText>
    </w:r>
    <w:r w:rsidR="00B2334F" w:rsidRPr="00B50A10">
      <w:rPr>
        <w:rFonts w:ascii="Arial" w:hAnsi="Arial" w:cs="Arial"/>
        <w:sz w:val="18"/>
        <w:szCs w:val="18"/>
      </w:rPr>
      <w:fldChar w:fldCharType="separate"/>
    </w:r>
    <w:r w:rsidR="00BE3ED0">
      <w:rPr>
        <w:rFonts w:ascii="Arial" w:hAnsi="Arial" w:cs="Arial"/>
        <w:noProof/>
        <w:sz w:val="18"/>
        <w:szCs w:val="18"/>
      </w:rPr>
      <w:t>vi</w:t>
    </w:r>
    <w:r w:rsidR="00B2334F" w:rsidRPr="00B50A10">
      <w:rPr>
        <w:rFonts w:ascii="Arial" w:hAnsi="Arial" w:cs="Arial"/>
        <w:sz w:val="18"/>
        <w:szCs w:val="1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Pr="00CF283E" w:rsidRDefault="002621CA">
    <w:pPr>
      <w:pStyle w:val="Footer"/>
      <w:jc w:val="center"/>
      <w:rPr>
        <w:rFonts w:ascii="Arial" w:hAnsi="Arial" w:cs="Arial"/>
        <w:sz w:val="18"/>
        <w:szCs w:val="18"/>
      </w:rPr>
    </w:pPr>
    <w:proofErr w:type="gramStart"/>
    <w:r>
      <w:rPr>
        <w:rFonts w:ascii="Arial" w:hAnsi="Arial" w:cs="Arial"/>
        <w:sz w:val="18"/>
        <w:szCs w:val="18"/>
      </w:rPr>
      <w:t>p</w:t>
    </w:r>
    <w:r w:rsidRPr="00CF283E">
      <w:rPr>
        <w:rFonts w:ascii="Arial" w:hAnsi="Arial" w:cs="Arial"/>
        <w:sz w:val="18"/>
        <w:szCs w:val="18"/>
      </w:rPr>
      <w:t>age</w:t>
    </w:r>
    <w:proofErr w:type="gramEnd"/>
    <w:r w:rsidRPr="00CF283E">
      <w:rPr>
        <w:rFonts w:ascii="Arial" w:hAnsi="Arial" w:cs="Arial"/>
        <w:sz w:val="18"/>
        <w:szCs w:val="18"/>
      </w:rPr>
      <w:t xml:space="preserve"> </w:t>
    </w:r>
    <w:r w:rsidR="00B2334F" w:rsidRPr="00B50A10">
      <w:rPr>
        <w:rFonts w:ascii="Arial" w:hAnsi="Arial" w:cs="Arial"/>
        <w:sz w:val="18"/>
        <w:szCs w:val="18"/>
      </w:rPr>
      <w:fldChar w:fldCharType="begin"/>
    </w:r>
    <w:r w:rsidRPr="00B50A10">
      <w:rPr>
        <w:rFonts w:ascii="Arial" w:hAnsi="Arial" w:cs="Arial"/>
        <w:sz w:val="18"/>
        <w:szCs w:val="18"/>
      </w:rPr>
      <w:instrText xml:space="preserve"> PAGE </w:instrText>
    </w:r>
    <w:r w:rsidR="00B2334F" w:rsidRPr="00B50A10">
      <w:rPr>
        <w:rFonts w:ascii="Arial" w:hAnsi="Arial" w:cs="Arial"/>
        <w:sz w:val="18"/>
        <w:szCs w:val="18"/>
      </w:rPr>
      <w:fldChar w:fldCharType="separate"/>
    </w:r>
    <w:r w:rsidR="00BE3ED0">
      <w:rPr>
        <w:rFonts w:ascii="Arial" w:hAnsi="Arial" w:cs="Arial"/>
        <w:noProof/>
        <w:sz w:val="18"/>
        <w:szCs w:val="18"/>
      </w:rPr>
      <w:t>xiii</w:t>
    </w:r>
    <w:r w:rsidR="00B2334F" w:rsidRPr="00B50A10">
      <w:rPr>
        <w:rFonts w:ascii="Arial" w:hAnsi="Arial" w:cs="Arial"/>
        <w:sz w:val="18"/>
        <w:szCs w:val="18"/>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Pr="00CF283E" w:rsidRDefault="002621CA">
    <w:pPr>
      <w:pStyle w:val="Footer"/>
      <w:jc w:val="center"/>
      <w:rPr>
        <w:rFonts w:ascii="Arial" w:hAnsi="Arial" w:cs="Arial"/>
        <w:sz w:val="18"/>
        <w:szCs w:val="18"/>
      </w:rPr>
    </w:pPr>
    <w:proofErr w:type="gramStart"/>
    <w:r>
      <w:rPr>
        <w:rFonts w:ascii="Arial" w:hAnsi="Arial" w:cs="Arial"/>
        <w:sz w:val="18"/>
        <w:szCs w:val="18"/>
      </w:rPr>
      <w:t>p</w:t>
    </w:r>
    <w:r w:rsidRPr="00CF283E">
      <w:rPr>
        <w:rFonts w:ascii="Arial" w:hAnsi="Arial" w:cs="Arial"/>
        <w:sz w:val="18"/>
        <w:szCs w:val="18"/>
      </w:rPr>
      <w:t>age</w:t>
    </w:r>
    <w:proofErr w:type="gramEnd"/>
    <w:r w:rsidRPr="00CF283E">
      <w:rPr>
        <w:rFonts w:ascii="Arial" w:hAnsi="Arial" w:cs="Arial"/>
        <w:sz w:val="18"/>
        <w:szCs w:val="18"/>
      </w:rPr>
      <w:t xml:space="preserve"> </w:t>
    </w:r>
    <w:r w:rsidR="00B2334F" w:rsidRPr="00B50A10">
      <w:rPr>
        <w:rFonts w:ascii="Arial" w:hAnsi="Arial" w:cs="Arial"/>
        <w:sz w:val="18"/>
        <w:szCs w:val="18"/>
      </w:rPr>
      <w:fldChar w:fldCharType="begin"/>
    </w:r>
    <w:r w:rsidRPr="00B50A10">
      <w:rPr>
        <w:rFonts w:ascii="Arial" w:hAnsi="Arial" w:cs="Arial"/>
        <w:sz w:val="18"/>
        <w:szCs w:val="18"/>
      </w:rPr>
      <w:instrText xml:space="preserve"> PAGE </w:instrText>
    </w:r>
    <w:r w:rsidR="00B2334F" w:rsidRPr="00B50A10">
      <w:rPr>
        <w:rFonts w:ascii="Arial" w:hAnsi="Arial" w:cs="Arial"/>
        <w:sz w:val="18"/>
        <w:szCs w:val="18"/>
      </w:rPr>
      <w:fldChar w:fldCharType="separate"/>
    </w:r>
    <w:r w:rsidR="00BE3ED0">
      <w:rPr>
        <w:rFonts w:ascii="Arial" w:hAnsi="Arial" w:cs="Arial"/>
        <w:noProof/>
        <w:sz w:val="18"/>
        <w:szCs w:val="18"/>
      </w:rPr>
      <w:t>56</w:t>
    </w:r>
    <w:r w:rsidR="00B2334F" w:rsidRPr="00B50A10">
      <w:rP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1CA" w:rsidRDefault="002621CA" w:rsidP="00BB2E86">
      <w:pPr>
        <w:spacing w:after="0"/>
      </w:pPr>
      <w:r>
        <w:separator/>
      </w:r>
    </w:p>
  </w:footnote>
  <w:footnote w:type="continuationSeparator" w:id="0">
    <w:p w:rsidR="002621CA" w:rsidRDefault="002621CA" w:rsidP="00BB2E8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Default="002621CA">
    <w:pPr>
      <w:pStyle w:val="Header"/>
    </w:pPr>
    <w:r>
      <w:rPr>
        <w:noProof/>
        <w:lang w:val="en-AU" w:eastAsia="en-AU"/>
      </w:rPr>
      <w:drawing>
        <wp:anchor distT="0" distB="0" distL="114300" distR="114300" simplePos="0" relativeHeight="251660288" behindDoc="0" locked="0" layoutInCell="1" allowOverlap="1">
          <wp:simplePos x="0" y="0"/>
          <wp:positionH relativeFrom="column">
            <wp:posOffset>-885190</wp:posOffset>
          </wp:positionH>
          <wp:positionV relativeFrom="paragraph">
            <wp:posOffset>3810</wp:posOffset>
          </wp:positionV>
          <wp:extent cx="7551420" cy="96139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51420" cy="9613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2334F">
      <w:rPr>
        <w:noProof/>
        <w:lang w:val="en-AU" w:eastAsia="en-AU"/>
      </w:rPr>
      <w:pict>
        <v:shapetype id="_x0000_t202" coordsize="21600,21600" o:spt="202" path="m,l,21600r21600,l21600,xe">
          <v:stroke joinstyle="miter"/>
          <v:path gradientshapeok="t" o:connecttype="rect"/>
        </v:shapetype>
        <v:shape id="Text Box 3" o:spid="_x0000_s2069" type="#_x0000_t202" style="position:absolute;margin-left:269.55pt;margin-top:61.9pt;width:185.35pt;height:24.45pt;z-index:25169100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Text Box 3" inset="0,,0">
            <w:txbxContent>
              <w:p w:rsidR="002621CA" w:rsidRPr="00DD20BC" w:rsidRDefault="002621CA" w:rsidP="00912A75">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w:t>
                </w:r>
                <w:r w:rsidRPr="00DD20BC">
                  <w:rPr>
                    <w:rFonts w:ascii="Arial" w:hAnsi="Arial" w:cs="Arial"/>
                    <w:color w:val="808080" w:themeColor="background1" w:themeShade="80"/>
                    <w:sz w:val="20"/>
                    <w:szCs w:val="20"/>
                  </w:rPr>
                  <w:t>eview</w:t>
                </w:r>
                <w:r>
                  <w:rPr>
                    <w:rFonts w:ascii="Arial" w:hAnsi="Arial" w:cs="Arial"/>
                    <w:color w:val="808080" w:themeColor="background1" w:themeShade="80"/>
                    <w:sz w:val="20"/>
                    <w:szCs w:val="20"/>
                  </w:rPr>
                  <w:t>:</w:t>
                </w:r>
                <w:r w:rsidRPr="00DD20BC">
                  <w:rPr>
                    <w:rFonts w:ascii="Arial" w:hAnsi="Arial" w:cs="Arial"/>
                    <w:color w:val="808080" w:themeColor="background1" w:themeShade="80"/>
                    <w:sz w:val="20"/>
                    <w:szCs w:val="20"/>
                  </w:rPr>
                  <w:t xml:space="preserve"> </w:t>
                </w:r>
                <w:r>
                  <w:rPr>
                    <w:rFonts w:ascii="Arial" w:hAnsi="Arial" w:cs="Arial"/>
                    <w:color w:val="808080" w:themeColor="background1" w:themeShade="80"/>
                    <w:sz w:val="20"/>
                    <w:szCs w:val="20"/>
                  </w:rPr>
                  <w:t>bore integrity</w:t>
                </w:r>
              </w:p>
              <w:p w:rsidR="002621CA" w:rsidRPr="0040292A" w:rsidRDefault="002621CA" w:rsidP="00912A75">
                <w:pPr>
                  <w:rPr>
                    <w:rFonts w:ascii="Arial" w:hAnsi="Arial" w:cs="Arial"/>
                    <w:sz w:val="20"/>
                    <w:szCs w:val="20"/>
                  </w:rPr>
                </w:pP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Default="002621CA">
    <w:pPr>
      <w:pStyle w:val="Header"/>
    </w:pPr>
    <w:r>
      <w:rPr>
        <w:noProof/>
        <w:lang w:val="en-AU" w:eastAsia="en-AU"/>
      </w:rPr>
      <w:drawing>
        <wp:anchor distT="0" distB="0" distL="114300" distR="114300" simplePos="0" relativeHeight="251693056" behindDoc="0" locked="0" layoutInCell="1" allowOverlap="1">
          <wp:simplePos x="0" y="0"/>
          <wp:positionH relativeFrom="column">
            <wp:posOffset>-900430</wp:posOffset>
          </wp:positionH>
          <wp:positionV relativeFrom="paragraph">
            <wp:posOffset>24130</wp:posOffset>
          </wp:positionV>
          <wp:extent cx="7543800" cy="9525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43800" cy="952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2334F">
      <w:rPr>
        <w:noProof/>
        <w:lang w:val="en-AU" w:eastAsia="en-AU"/>
      </w:rPr>
      <w:pict>
        <v:shapetype id="_x0000_t202" coordsize="21600,21600" o:spt="202" path="m,l,21600r21600,l21600,xe">
          <v:stroke joinstyle="miter"/>
          <v:path gradientshapeok="t" o:connecttype="rect"/>
        </v:shapetype>
        <v:shape id="_x0000_s2050" type="#_x0000_t202" style="position:absolute;margin-left:178.35pt;margin-top:63.4pt;width:272.1pt;height:24.45pt;z-index:25169408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0" inset="0,,0">
            <w:txbxContent>
              <w:p w:rsidR="002621CA" w:rsidRPr="00DD20BC" w:rsidRDefault="002621CA" w:rsidP="003B2826">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w:t>
                </w:r>
                <w:r w:rsidRPr="00DD20BC">
                  <w:rPr>
                    <w:rFonts w:ascii="Arial" w:hAnsi="Arial" w:cs="Arial"/>
                    <w:color w:val="808080" w:themeColor="background1" w:themeShade="80"/>
                    <w:sz w:val="20"/>
                    <w:szCs w:val="20"/>
                  </w:rPr>
                  <w:t>eview</w:t>
                </w:r>
                <w:r>
                  <w:rPr>
                    <w:rFonts w:ascii="Arial" w:hAnsi="Arial" w:cs="Arial"/>
                    <w:color w:val="808080" w:themeColor="background1" w:themeShade="80"/>
                    <w:sz w:val="20"/>
                    <w:szCs w:val="20"/>
                  </w:rPr>
                  <w:t>:</w:t>
                </w:r>
                <w:r w:rsidRPr="00DD20BC">
                  <w:rPr>
                    <w:rFonts w:ascii="Arial" w:hAnsi="Arial" w:cs="Arial"/>
                    <w:color w:val="808080" w:themeColor="background1" w:themeShade="80"/>
                    <w:sz w:val="20"/>
                    <w:szCs w:val="20"/>
                  </w:rPr>
                  <w:t xml:space="preserve"> </w:t>
                </w:r>
                <w:r>
                  <w:rPr>
                    <w:rFonts w:ascii="Arial" w:hAnsi="Arial" w:cs="Arial"/>
                    <w:color w:val="808080" w:themeColor="background1" w:themeShade="80"/>
                    <w:sz w:val="20"/>
                    <w:szCs w:val="20"/>
                  </w:rPr>
                  <w:t>bore integrity</w:t>
                </w:r>
              </w:p>
              <w:p w:rsidR="002621CA" w:rsidRPr="0040292A" w:rsidRDefault="002621CA" w:rsidP="00CF283E">
                <w:pPr>
                  <w:rPr>
                    <w:rFonts w:ascii="Arial" w:hAnsi="Arial" w:cs="Arial"/>
                    <w:sz w:val="20"/>
                    <w:szCs w:val="20"/>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Default="002621CA">
    <w:pPr>
      <w:pStyle w:val="Header"/>
    </w:pPr>
    <w:r>
      <w:rPr>
        <w:noProof/>
        <w:lang w:val="en-AU" w:eastAsia="en-AU"/>
      </w:rPr>
      <w:drawing>
        <wp:anchor distT="0" distB="0" distL="114300" distR="114300" simplePos="0" relativeHeight="251658240" behindDoc="0" locked="0" layoutInCell="1" allowOverlap="1">
          <wp:simplePos x="0" y="0"/>
          <wp:positionH relativeFrom="margin">
            <wp:posOffset>-938530</wp:posOffset>
          </wp:positionH>
          <wp:positionV relativeFrom="margin">
            <wp:posOffset>-1464310</wp:posOffset>
          </wp:positionV>
          <wp:extent cx="7648575" cy="1271905"/>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7339"/>
                  <a:stretch/>
                </pic:blipFill>
                <pic:spPr bwMode="auto">
                  <a:xfrm>
                    <a:off x="0" y="0"/>
                    <a:ext cx="7648575" cy="12719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Default="002621CA">
    <w:pPr>
      <w:pStyle w:val="Header"/>
    </w:pPr>
    <w:r>
      <w:rPr>
        <w:noProof/>
        <w:lang w:val="en-AU" w:eastAsia="en-AU"/>
      </w:rPr>
      <w:drawing>
        <wp:anchor distT="0" distB="0" distL="114300" distR="114300" simplePos="0" relativeHeight="251683840" behindDoc="0" locked="0" layoutInCell="1" allowOverlap="1">
          <wp:simplePos x="0" y="0"/>
          <wp:positionH relativeFrom="column">
            <wp:posOffset>-890905</wp:posOffset>
          </wp:positionH>
          <wp:positionV relativeFrom="paragraph">
            <wp:posOffset>-77470</wp:posOffset>
          </wp:positionV>
          <wp:extent cx="7546975" cy="99568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46975" cy="9956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2334F">
      <w:rPr>
        <w:noProof/>
        <w:lang w:val="en-AU" w:eastAsia="en-AU"/>
      </w:rPr>
      <w:pict>
        <v:shapetype id="_x0000_t202" coordsize="21600,21600" o:spt="202" path="m,l,21600r21600,l21600,xe">
          <v:stroke joinstyle="miter"/>
          <v:path gradientshapeok="t" o:connecttype="rect"/>
        </v:shapetype>
        <v:shape id="_x0000_s2063" type="#_x0000_t202" style="position:absolute;margin-left:190.35pt;margin-top:60.6pt;width:272.1pt;height:24.45pt;z-index:251684864;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63" inset="0,,0">
            <w:txbxContent>
              <w:p w:rsidR="002621CA" w:rsidRPr="00DD20BC" w:rsidRDefault="002621CA" w:rsidP="00A63338">
                <w:pPr>
                  <w:pStyle w:val="BasicParagraph"/>
                  <w:suppressAutoHyphens/>
                  <w:jc w:val="right"/>
                  <w:rPr>
                    <w:rFonts w:ascii="Arial" w:hAnsi="Arial" w:cs="Arial"/>
                    <w:color w:val="808080" w:themeColor="background1" w:themeShade="80"/>
                    <w:sz w:val="20"/>
                    <w:szCs w:val="20"/>
                  </w:rPr>
                </w:pPr>
                <w:r>
                  <w:rPr>
                    <w:rFonts w:ascii="Arial" w:hAnsi="Arial" w:cs="Arial"/>
                    <w:color w:val="808080" w:themeColor="background1" w:themeShade="80"/>
                    <w:sz w:val="20"/>
                    <w:szCs w:val="20"/>
                  </w:rPr>
                  <w:t>Background r</w:t>
                </w:r>
                <w:r w:rsidRPr="00DD20BC">
                  <w:rPr>
                    <w:rFonts w:ascii="Arial" w:hAnsi="Arial" w:cs="Arial"/>
                    <w:color w:val="808080" w:themeColor="background1" w:themeShade="80"/>
                    <w:sz w:val="20"/>
                    <w:szCs w:val="20"/>
                  </w:rPr>
                  <w:t>eview</w:t>
                </w:r>
                <w:r>
                  <w:rPr>
                    <w:rFonts w:ascii="Arial" w:hAnsi="Arial" w:cs="Arial"/>
                    <w:color w:val="808080" w:themeColor="background1" w:themeShade="80"/>
                    <w:sz w:val="20"/>
                    <w:szCs w:val="20"/>
                  </w:rPr>
                  <w:t>:</w:t>
                </w:r>
                <w:r w:rsidRPr="00DD20BC">
                  <w:rPr>
                    <w:rFonts w:ascii="Arial" w:hAnsi="Arial" w:cs="Arial"/>
                    <w:color w:val="808080" w:themeColor="background1" w:themeShade="80"/>
                    <w:sz w:val="20"/>
                    <w:szCs w:val="20"/>
                  </w:rPr>
                  <w:t xml:space="preserve"> </w:t>
                </w:r>
                <w:r>
                  <w:rPr>
                    <w:rFonts w:ascii="Arial" w:hAnsi="Arial" w:cs="Arial"/>
                    <w:color w:val="808080" w:themeColor="background1" w:themeShade="80"/>
                    <w:sz w:val="20"/>
                    <w:szCs w:val="20"/>
                  </w:rPr>
                  <w:t>bore integrity</w:t>
                </w:r>
              </w:p>
              <w:p w:rsidR="002621CA" w:rsidRPr="0040292A" w:rsidRDefault="002621CA" w:rsidP="00A63338">
                <w:pPr>
                  <w:rPr>
                    <w:rFonts w:ascii="Arial" w:hAnsi="Arial" w:cs="Arial"/>
                    <w:sz w:val="20"/>
                    <w:szCs w:val="20"/>
                  </w:rPr>
                </w:pP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Default="00B2334F">
    <w:pPr>
      <w:pStyle w:val="Header"/>
    </w:pPr>
    <w:r>
      <w:rPr>
        <w:noProof/>
        <w:lang w:val="en-AU" w:eastAsia="en-AU"/>
      </w:rPr>
      <w:pict>
        <v:shapetype id="_x0000_t202" coordsize="21600,21600" o:spt="202" path="m,l,21600r21600,l21600,xe">
          <v:stroke joinstyle="miter"/>
          <v:path gradientshapeok="t" o:connecttype="rect"/>
        </v:shapetype>
        <v:shape id="_x0000_s2056" type="#_x0000_t202" style="position:absolute;margin-left:276.55pt;margin-top:68.65pt;width:174.55pt;height:24.45pt;z-index:251681792;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6" inset="0,,0">
            <w:txbxContent>
              <w:p w:rsidR="002621CA" w:rsidRPr="00DD20BC" w:rsidRDefault="002621CA" w:rsidP="000E1639">
                <w:pPr>
                  <w:pStyle w:val="BasicParagraph"/>
                  <w:suppressAutoHyphens/>
                  <w:jc w:val="right"/>
                  <w:rPr>
                    <w:rFonts w:ascii="Arial" w:hAnsi="Arial" w:cs="Arial"/>
                    <w:color w:val="808080" w:themeColor="background1" w:themeShade="80"/>
                    <w:sz w:val="20"/>
                    <w:szCs w:val="20"/>
                  </w:rPr>
                </w:pPr>
                <w:r w:rsidRPr="00DD20BC">
                  <w:rPr>
                    <w:rFonts w:ascii="Arial" w:hAnsi="Arial" w:cs="Arial"/>
                    <w:color w:val="808080" w:themeColor="background1" w:themeShade="80"/>
                    <w:sz w:val="20"/>
                    <w:szCs w:val="20"/>
                  </w:rPr>
                  <w:t xml:space="preserve">Background </w:t>
                </w:r>
                <w:r>
                  <w:rPr>
                    <w:rFonts w:ascii="Arial" w:hAnsi="Arial" w:cs="Arial"/>
                    <w:color w:val="808080" w:themeColor="background1" w:themeShade="80"/>
                    <w:sz w:val="20"/>
                    <w:szCs w:val="20"/>
                  </w:rPr>
                  <w:t>r</w:t>
                </w:r>
                <w:r w:rsidRPr="00DD20BC">
                  <w:rPr>
                    <w:rFonts w:ascii="Arial" w:hAnsi="Arial" w:cs="Arial"/>
                    <w:color w:val="808080" w:themeColor="background1" w:themeShade="80"/>
                    <w:sz w:val="20"/>
                    <w:szCs w:val="20"/>
                  </w:rPr>
                  <w:t>eview</w:t>
                </w:r>
                <w:r>
                  <w:rPr>
                    <w:rFonts w:ascii="Arial" w:hAnsi="Arial" w:cs="Arial"/>
                    <w:color w:val="808080" w:themeColor="background1" w:themeShade="80"/>
                    <w:sz w:val="20"/>
                    <w:szCs w:val="20"/>
                  </w:rPr>
                  <w:t>:</w:t>
                </w:r>
                <w:r w:rsidRPr="00DD20BC">
                  <w:rPr>
                    <w:rFonts w:ascii="Arial" w:hAnsi="Arial" w:cs="Arial"/>
                    <w:color w:val="808080" w:themeColor="background1" w:themeShade="80"/>
                    <w:sz w:val="20"/>
                    <w:szCs w:val="20"/>
                  </w:rPr>
                  <w:t xml:space="preserve"> </w:t>
                </w:r>
                <w:r>
                  <w:rPr>
                    <w:rFonts w:ascii="Arial" w:hAnsi="Arial" w:cs="Arial"/>
                    <w:color w:val="808080" w:themeColor="background1" w:themeShade="80"/>
                    <w:sz w:val="20"/>
                    <w:szCs w:val="20"/>
                  </w:rPr>
                  <w:t>bore integrity</w:t>
                </w:r>
              </w:p>
              <w:p w:rsidR="002621CA" w:rsidRPr="0040292A" w:rsidRDefault="002621CA" w:rsidP="000E1639">
                <w:pPr>
                  <w:rPr>
                    <w:rFonts w:ascii="Arial" w:hAnsi="Arial" w:cs="Arial"/>
                    <w:sz w:val="20"/>
                    <w:szCs w:val="20"/>
                  </w:rPr>
                </w:pPr>
              </w:p>
            </w:txbxContent>
          </v:textbox>
        </v:shape>
      </w:pict>
    </w:r>
    <w:r w:rsidR="002621CA">
      <w:rPr>
        <w:noProof/>
        <w:lang w:val="en-AU" w:eastAsia="en-AU"/>
      </w:rPr>
      <w:drawing>
        <wp:anchor distT="0" distB="0" distL="114300" distR="114300" simplePos="0" relativeHeight="251680768" behindDoc="0" locked="0" layoutInCell="1" allowOverlap="1">
          <wp:simplePos x="0" y="0"/>
          <wp:positionH relativeFrom="column">
            <wp:posOffset>-890905</wp:posOffset>
          </wp:positionH>
          <wp:positionV relativeFrom="paragraph">
            <wp:posOffset>-90170</wp:posOffset>
          </wp:positionV>
          <wp:extent cx="7543800" cy="11201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43800" cy="11201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21CA" w:rsidRDefault="002621CA">
    <w:pPr>
      <w:pStyle w:val="Header"/>
    </w:pPr>
    <w:r>
      <w:rPr>
        <w:noProof/>
        <w:lang w:val="en-AU" w:eastAsia="en-AU"/>
      </w:rPr>
      <w:drawing>
        <wp:anchor distT="0" distB="0" distL="114300" distR="114300" simplePos="0" relativeHeight="251687936" behindDoc="0" locked="0" layoutInCell="1" allowOverlap="1">
          <wp:simplePos x="0" y="0"/>
          <wp:positionH relativeFrom="column">
            <wp:posOffset>-958850</wp:posOffset>
          </wp:positionH>
          <wp:positionV relativeFrom="paragraph">
            <wp:posOffset>-88265</wp:posOffset>
          </wp:positionV>
          <wp:extent cx="7546975" cy="968375"/>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2574"/>
                  <a:stretch/>
                </pic:blipFill>
                <pic:spPr bwMode="auto">
                  <a:xfrm>
                    <a:off x="0" y="0"/>
                    <a:ext cx="7546975" cy="9683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2334F">
      <w:rPr>
        <w:noProof/>
        <w:lang w:val="en-AU" w:eastAsia="en-AU"/>
      </w:rPr>
      <w:pict>
        <v:shapetype id="_x0000_t202" coordsize="21600,21600" o:spt="202" path="m,l,21600r21600,l21600,xe">
          <v:stroke joinstyle="miter"/>
          <v:path gradientshapeok="t" o:connecttype="rect"/>
        </v:shapetype>
        <v:shape id="_x0000_s2054" type="#_x0000_t202" style="position:absolute;margin-left:277.3pt;margin-top:67.15pt;width:176.8pt;height:24.45pt;z-index:25167257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" filled="f" stroked="f">
          <v:textbox style="mso-next-textbox:#_x0000_s2054" inset="0,,0">
            <w:txbxContent>
              <w:p w:rsidR="002621CA" w:rsidRPr="00DD20BC" w:rsidRDefault="002621CA" w:rsidP="000E1639">
                <w:pPr>
                  <w:pStyle w:val="BasicParagraph"/>
                  <w:suppressAutoHyphens/>
                  <w:jc w:val="right"/>
                  <w:rPr>
                    <w:rFonts w:ascii="Arial" w:hAnsi="Arial" w:cs="Arial"/>
                    <w:color w:val="808080" w:themeColor="background1" w:themeShade="80"/>
                    <w:sz w:val="20"/>
                    <w:szCs w:val="20"/>
                  </w:rPr>
                </w:pPr>
                <w:r w:rsidRPr="00DD20BC">
                  <w:rPr>
                    <w:rFonts w:ascii="Arial" w:hAnsi="Arial" w:cs="Arial"/>
                    <w:color w:val="808080" w:themeColor="background1" w:themeShade="80"/>
                    <w:sz w:val="20"/>
                    <w:szCs w:val="20"/>
                  </w:rPr>
                  <w:t xml:space="preserve">Background </w:t>
                </w:r>
                <w:r>
                  <w:rPr>
                    <w:rFonts w:ascii="Arial" w:hAnsi="Arial" w:cs="Arial"/>
                    <w:color w:val="808080" w:themeColor="background1" w:themeShade="80"/>
                    <w:sz w:val="20"/>
                    <w:szCs w:val="20"/>
                  </w:rPr>
                  <w:t>r</w:t>
                </w:r>
                <w:r w:rsidRPr="00DD20BC">
                  <w:rPr>
                    <w:rFonts w:ascii="Arial" w:hAnsi="Arial" w:cs="Arial"/>
                    <w:color w:val="808080" w:themeColor="background1" w:themeShade="80"/>
                    <w:sz w:val="20"/>
                    <w:szCs w:val="20"/>
                  </w:rPr>
                  <w:t>eview</w:t>
                </w:r>
                <w:r>
                  <w:rPr>
                    <w:rFonts w:ascii="Arial" w:hAnsi="Arial" w:cs="Arial"/>
                    <w:color w:val="808080" w:themeColor="background1" w:themeShade="80"/>
                    <w:sz w:val="20"/>
                    <w:szCs w:val="20"/>
                  </w:rPr>
                  <w:t>:</w:t>
                </w:r>
                <w:r w:rsidRPr="00DD20BC">
                  <w:rPr>
                    <w:rFonts w:ascii="Arial" w:hAnsi="Arial" w:cs="Arial"/>
                    <w:color w:val="808080" w:themeColor="background1" w:themeShade="80"/>
                    <w:sz w:val="20"/>
                    <w:szCs w:val="20"/>
                  </w:rPr>
                  <w:t xml:space="preserve"> </w:t>
                </w:r>
                <w:r>
                  <w:rPr>
                    <w:rFonts w:ascii="Arial" w:hAnsi="Arial" w:cs="Arial"/>
                    <w:color w:val="808080" w:themeColor="background1" w:themeShade="80"/>
                    <w:sz w:val="20"/>
                    <w:szCs w:val="20"/>
                  </w:rPr>
                  <w:t>bore integrity</w:t>
                </w:r>
              </w:p>
              <w:p w:rsidR="002621CA" w:rsidRPr="0040292A" w:rsidRDefault="002621CA" w:rsidP="000E1639">
                <w:pPr>
                  <w:rPr>
                    <w:rFonts w:ascii="Arial" w:hAnsi="Arial" w:cs="Arial"/>
                    <w:sz w:val="20"/>
                    <w:szCs w:val="20"/>
                  </w:rPr>
                </w:pP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123537A"/>
    <w:multiLevelType w:val="hybridMultilevel"/>
    <w:tmpl w:val="935C9A4E"/>
    <w:lvl w:ilvl="0" w:tplc="1F8C8676">
      <w:start w:val="1"/>
      <w:numFmt w:val="bullet"/>
      <w:pStyle w:val="BRdotpoint"/>
      <w:lvlText w:val="•"/>
      <w:lvlJc w:val="left"/>
      <w:pPr>
        <w:tabs>
          <w:tab w:val="num" w:pos="720"/>
        </w:tabs>
        <w:ind w:left="720" w:hanging="360"/>
      </w:pPr>
      <w:rPr>
        <w:rFonts w:ascii="Arial" w:hAnsi="Arial" w:hint="default"/>
      </w:rPr>
    </w:lvl>
    <w:lvl w:ilvl="1" w:tplc="A73A0DEA" w:tentative="1">
      <w:start w:val="1"/>
      <w:numFmt w:val="bullet"/>
      <w:lvlText w:val="•"/>
      <w:lvlJc w:val="left"/>
      <w:pPr>
        <w:tabs>
          <w:tab w:val="num" w:pos="1440"/>
        </w:tabs>
        <w:ind w:left="1440" w:hanging="360"/>
      </w:pPr>
      <w:rPr>
        <w:rFonts w:ascii="Arial" w:hAnsi="Arial" w:hint="default"/>
      </w:rPr>
    </w:lvl>
    <w:lvl w:ilvl="2" w:tplc="158CF5B0" w:tentative="1">
      <w:start w:val="1"/>
      <w:numFmt w:val="bullet"/>
      <w:lvlText w:val="•"/>
      <w:lvlJc w:val="left"/>
      <w:pPr>
        <w:tabs>
          <w:tab w:val="num" w:pos="2160"/>
        </w:tabs>
        <w:ind w:left="2160" w:hanging="360"/>
      </w:pPr>
      <w:rPr>
        <w:rFonts w:ascii="Arial" w:hAnsi="Arial" w:hint="default"/>
      </w:rPr>
    </w:lvl>
    <w:lvl w:ilvl="3" w:tplc="F16690C2" w:tentative="1">
      <w:start w:val="1"/>
      <w:numFmt w:val="bullet"/>
      <w:lvlText w:val="•"/>
      <w:lvlJc w:val="left"/>
      <w:pPr>
        <w:tabs>
          <w:tab w:val="num" w:pos="2880"/>
        </w:tabs>
        <w:ind w:left="2880" w:hanging="360"/>
      </w:pPr>
      <w:rPr>
        <w:rFonts w:ascii="Arial" w:hAnsi="Arial" w:hint="default"/>
      </w:rPr>
    </w:lvl>
    <w:lvl w:ilvl="4" w:tplc="E6B2D384" w:tentative="1">
      <w:start w:val="1"/>
      <w:numFmt w:val="bullet"/>
      <w:lvlText w:val="•"/>
      <w:lvlJc w:val="left"/>
      <w:pPr>
        <w:tabs>
          <w:tab w:val="num" w:pos="3600"/>
        </w:tabs>
        <w:ind w:left="3600" w:hanging="360"/>
      </w:pPr>
      <w:rPr>
        <w:rFonts w:ascii="Arial" w:hAnsi="Arial" w:hint="default"/>
      </w:rPr>
    </w:lvl>
    <w:lvl w:ilvl="5" w:tplc="118C81BE" w:tentative="1">
      <w:start w:val="1"/>
      <w:numFmt w:val="bullet"/>
      <w:lvlText w:val="•"/>
      <w:lvlJc w:val="left"/>
      <w:pPr>
        <w:tabs>
          <w:tab w:val="num" w:pos="4320"/>
        </w:tabs>
        <w:ind w:left="4320" w:hanging="360"/>
      </w:pPr>
      <w:rPr>
        <w:rFonts w:ascii="Arial" w:hAnsi="Arial" w:hint="default"/>
      </w:rPr>
    </w:lvl>
    <w:lvl w:ilvl="6" w:tplc="D200FB68" w:tentative="1">
      <w:start w:val="1"/>
      <w:numFmt w:val="bullet"/>
      <w:lvlText w:val="•"/>
      <w:lvlJc w:val="left"/>
      <w:pPr>
        <w:tabs>
          <w:tab w:val="num" w:pos="5040"/>
        </w:tabs>
        <w:ind w:left="5040" w:hanging="360"/>
      </w:pPr>
      <w:rPr>
        <w:rFonts w:ascii="Arial" w:hAnsi="Arial" w:hint="default"/>
      </w:rPr>
    </w:lvl>
    <w:lvl w:ilvl="7" w:tplc="5D9C7D24" w:tentative="1">
      <w:start w:val="1"/>
      <w:numFmt w:val="bullet"/>
      <w:lvlText w:val="•"/>
      <w:lvlJc w:val="left"/>
      <w:pPr>
        <w:tabs>
          <w:tab w:val="num" w:pos="5760"/>
        </w:tabs>
        <w:ind w:left="5760" w:hanging="360"/>
      </w:pPr>
      <w:rPr>
        <w:rFonts w:ascii="Arial" w:hAnsi="Arial" w:hint="default"/>
      </w:rPr>
    </w:lvl>
    <w:lvl w:ilvl="8" w:tplc="54B4EFB6" w:tentative="1">
      <w:start w:val="1"/>
      <w:numFmt w:val="bullet"/>
      <w:lvlText w:val="•"/>
      <w:lvlJc w:val="left"/>
      <w:pPr>
        <w:tabs>
          <w:tab w:val="num" w:pos="6480"/>
        </w:tabs>
        <w:ind w:left="6480" w:hanging="360"/>
      </w:pPr>
      <w:rPr>
        <w:rFonts w:ascii="Arial" w:hAnsi="Arial" w:hint="default"/>
      </w:rPr>
    </w:lvl>
  </w:abstractNum>
  <w:abstractNum w:abstractNumId="2">
    <w:nsid w:val="07295582"/>
    <w:multiLevelType w:val="hybridMultilevel"/>
    <w:tmpl w:val="24BE13DE"/>
    <w:lvl w:ilvl="0" w:tplc="BE08A810">
      <w:start w:val="1"/>
      <w:numFmt w:val="lowerRoman"/>
      <w:pStyle w:val="Para1Roman"/>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752098F"/>
    <w:multiLevelType w:val="multilevel"/>
    <w:tmpl w:val="3AA63E32"/>
    <w:lvl w:ilvl="0">
      <w:start w:val="1"/>
      <w:numFmt w:val="bullet"/>
      <w:lvlText w:val=""/>
      <w:lvlJc w:val="left"/>
      <w:pPr>
        <w:tabs>
          <w:tab w:val="num" w:pos="720"/>
        </w:tabs>
        <w:ind w:left="720" w:hanging="360"/>
      </w:pPr>
      <w:rPr>
        <w:rFonts w:ascii="Symbol" w:hAnsi="Symbol" w:hint="default"/>
        <w:sz w:val="20"/>
      </w:rPr>
    </w:lvl>
    <w:lvl w:ilvl="1">
      <w:numFmt w:val="bullet"/>
      <w:pStyle w:val="2ndbullet"/>
      <w:lvlText w:val="−"/>
      <w:lvlJc w:val="left"/>
      <w:pPr>
        <w:tabs>
          <w:tab w:val="num" w:pos="1440"/>
        </w:tabs>
        <w:ind w:left="1440" w:hanging="360"/>
      </w:pPr>
      <w:rPr>
        <w:rFonts w:ascii="Arial" w:eastAsia="Times New Roman" w:hAnsi="Aria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EF1447"/>
    <w:multiLevelType w:val="hybridMultilevel"/>
    <w:tmpl w:val="4CCC7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CA711C4"/>
    <w:multiLevelType w:val="hybridMultilevel"/>
    <w:tmpl w:val="B9E63CE8"/>
    <w:lvl w:ilvl="0" w:tplc="FFFFFFFF">
      <w:start w:val="1"/>
      <w:numFmt w:val="bullet"/>
      <w:pStyle w:val="Bulletsecondary"/>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6097DE7"/>
    <w:multiLevelType w:val="singleLevel"/>
    <w:tmpl w:val="4B569BDE"/>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7">
    <w:nsid w:val="16503484"/>
    <w:multiLevelType w:val="singleLevel"/>
    <w:tmpl w:val="CCCA14D0"/>
    <w:lvl w:ilvl="0">
      <w:start w:val="1"/>
      <w:numFmt w:val="bullet"/>
      <w:pStyle w:val="Para3dash"/>
      <w:lvlText w:val="–"/>
      <w:lvlJc w:val="left"/>
      <w:pPr>
        <w:tabs>
          <w:tab w:val="num" w:pos="1588"/>
        </w:tabs>
        <w:ind w:left="1588" w:hanging="397"/>
      </w:pPr>
      <w:rPr>
        <w:rFonts w:ascii="Arial" w:hAnsi="Arial" w:hint="default"/>
        <w:position w:val="0"/>
        <w:sz w:val="22"/>
      </w:rPr>
    </w:lvl>
  </w:abstractNum>
  <w:abstractNum w:abstractNumId="8">
    <w:nsid w:val="18164188"/>
    <w:multiLevelType w:val="hybridMultilevel"/>
    <w:tmpl w:val="8A846948"/>
    <w:lvl w:ilvl="0" w:tplc="35B267CE">
      <w:start w:val="1"/>
      <w:numFmt w:val="bullet"/>
      <w:pStyle w:val="BulletThird"/>
      <w:lvlText w:val="-"/>
      <w:lvlJc w:val="left"/>
      <w:pPr>
        <w:tabs>
          <w:tab w:val="num" w:pos="720"/>
        </w:tabs>
        <w:ind w:left="144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89E10A2"/>
    <w:multiLevelType w:val="singleLevel"/>
    <w:tmpl w:val="4B36D596"/>
    <w:lvl w:ilvl="0">
      <w:start w:val="1"/>
      <w:numFmt w:val="bullet"/>
      <w:pStyle w:val="Caption"/>
      <w:lvlText w:val=""/>
      <w:lvlJc w:val="left"/>
      <w:pPr>
        <w:tabs>
          <w:tab w:val="num" w:pos="397"/>
        </w:tabs>
        <w:ind w:left="397" w:hanging="397"/>
      </w:pPr>
      <w:rPr>
        <w:rFonts w:ascii="Wingdings" w:hAnsi="Wingdings" w:hint="default"/>
        <w:sz w:val="12"/>
      </w:rPr>
    </w:lvl>
  </w:abstractNum>
  <w:abstractNum w:abstractNumId="10">
    <w:nsid w:val="1C453B59"/>
    <w:multiLevelType w:val="multilevel"/>
    <w:tmpl w:val="F1CCBDBE"/>
    <w:lvl w:ilvl="0">
      <w:start w:val="1"/>
      <w:numFmt w:val="decimal"/>
      <w:pStyle w:val="Heading1"/>
      <w:lvlText w:val="%1"/>
      <w:lvlJc w:val="left"/>
      <w:pPr>
        <w:ind w:left="360" w:hanging="360"/>
      </w:pPr>
      <w:rPr>
        <w:rFonts w:hint="default"/>
        <w:b/>
        <w:i w:val="0"/>
        <w:color w:val="1F497D" w:themeColor="text2"/>
        <w:sz w:val="48"/>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2">
    <w:nsid w:val="21EC0BCE"/>
    <w:multiLevelType w:val="hybridMultilevel"/>
    <w:tmpl w:val="08608DEC"/>
    <w:lvl w:ilvl="0" w:tplc="AC5006F6">
      <w:start w:val="1"/>
      <w:numFmt w:val="lowerLetter"/>
      <w:pStyle w:val="Para1lett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3">
    <w:nsid w:val="22B3750A"/>
    <w:multiLevelType w:val="multilevel"/>
    <w:tmpl w:val="7A8249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nsid w:val="234B2B80"/>
    <w:multiLevelType w:val="singleLevel"/>
    <w:tmpl w:val="84E4943A"/>
    <w:lvl w:ilvl="0">
      <w:start w:val="1"/>
      <w:numFmt w:val="bullet"/>
      <w:pStyle w:val="Hyphenpoint"/>
      <w:lvlText w:val=""/>
      <w:lvlJc w:val="left"/>
      <w:pPr>
        <w:tabs>
          <w:tab w:val="num" w:pos="1588"/>
        </w:tabs>
        <w:ind w:left="1588" w:hanging="397"/>
      </w:pPr>
      <w:rPr>
        <w:rFonts w:ascii="Wingdings" w:hAnsi="Wingdings" w:hint="default"/>
        <w:sz w:val="12"/>
      </w:rPr>
    </w:lvl>
  </w:abstractNum>
  <w:abstractNum w:abstractNumId="15">
    <w:nsid w:val="23F76EE9"/>
    <w:multiLevelType w:val="hybridMultilevel"/>
    <w:tmpl w:val="69E28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5590297"/>
    <w:multiLevelType w:val="singleLevel"/>
    <w:tmpl w:val="EE422368"/>
    <w:lvl w:ilvl="0">
      <w:start w:val="1"/>
      <w:numFmt w:val="lowerLetter"/>
      <w:pStyle w:val="Para2letter"/>
      <w:lvlText w:val="%1)"/>
      <w:lvlJc w:val="left"/>
      <w:pPr>
        <w:tabs>
          <w:tab w:val="num" w:pos="1191"/>
        </w:tabs>
        <w:ind w:left="1191" w:hanging="397"/>
      </w:pPr>
    </w:lvl>
  </w:abstractNum>
  <w:abstractNum w:abstractNumId="17">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8">
    <w:nsid w:val="26F079B3"/>
    <w:multiLevelType w:val="multilevel"/>
    <w:tmpl w:val="8A0EC4FE"/>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nsid w:val="273F45FE"/>
    <w:multiLevelType w:val="hybridMultilevel"/>
    <w:tmpl w:val="F864D268"/>
    <w:lvl w:ilvl="0" w:tplc="0E90FF54">
      <w:start w:val="1"/>
      <w:numFmt w:val="decimal"/>
      <w:pStyle w:val="Para1number"/>
      <w:lvlText w:val="%1)"/>
      <w:lvlJc w:val="left"/>
      <w:pPr>
        <w:tabs>
          <w:tab w:val="num" w:pos="794"/>
        </w:tabs>
        <w:ind w:left="794"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282003BB"/>
    <w:multiLevelType w:val="hybridMultilevel"/>
    <w:tmpl w:val="2A0EC8DE"/>
    <w:lvl w:ilvl="0" w:tplc="04090001">
      <w:start w:val="1"/>
      <w:numFmt w:val="bullet"/>
      <w:pStyle w:val="Bulleted-Second"/>
      <w:lvlText w:val=""/>
      <w:lvlJc w:val="left"/>
      <w:pPr>
        <w:tabs>
          <w:tab w:val="num" w:pos="720"/>
        </w:tabs>
        <w:ind w:left="720" w:hanging="360"/>
      </w:pPr>
      <w:rPr>
        <w:rFonts w:ascii="Symbol" w:hAnsi="Symbol" w:hint="default"/>
      </w:rPr>
    </w:lvl>
    <w:lvl w:ilvl="1" w:tplc="EA56A3BE"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0FE3975"/>
    <w:multiLevelType w:val="singleLevel"/>
    <w:tmpl w:val="E8D02C40"/>
    <w:lvl w:ilvl="0">
      <w:start w:val="1"/>
      <w:numFmt w:val="bullet"/>
      <w:pStyle w:val="FlysheetVersion"/>
      <w:lvlText w:val=""/>
      <w:lvlJc w:val="left"/>
      <w:pPr>
        <w:tabs>
          <w:tab w:val="num" w:pos="360"/>
        </w:tabs>
        <w:ind w:left="284" w:hanging="284"/>
      </w:pPr>
      <w:rPr>
        <w:rFonts w:ascii="Wingdings" w:hAnsi="Wingdings" w:hint="default"/>
        <w:sz w:val="16"/>
      </w:rPr>
    </w:lvl>
  </w:abstractNum>
  <w:abstractNum w:abstractNumId="22">
    <w:nsid w:val="34392751"/>
    <w:multiLevelType w:val="hybridMultilevel"/>
    <w:tmpl w:val="C638FECE"/>
    <w:lvl w:ilvl="0" w:tplc="E62CD868">
      <w:start w:val="7"/>
      <w:numFmt w:val="bullet"/>
      <w:lvlText w:val=""/>
      <w:lvlJc w:val="left"/>
      <w:pPr>
        <w:ind w:left="720" w:hanging="360"/>
      </w:pPr>
      <w:rPr>
        <w:rFonts w:ascii="Symbol" w:eastAsiaTheme="minorEastAsia" w:hAnsi="Symbol"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7B5D32"/>
    <w:multiLevelType w:val="hybridMultilevel"/>
    <w:tmpl w:val="E9C82820"/>
    <w:lvl w:ilvl="0" w:tplc="454276D0">
      <w:start w:val="1"/>
      <w:numFmt w:val="bullet"/>
      <w:pStyle w:val="Bulletpoint"/>
      <w:lvlText w:val=""/>
      <w:lvlJc w:val="left"/>
      <w:pPr>
        <w:ind w:left="720" w:hanging="360"/>
      </w:pPr>
      <w:rPr>
        <w:rFonts w:ascii="Symbol" w:hAnsi="Symbol" w:hint="default"/>
      </w:rPr>
    </w:lvl>
    <w:lvl w:ilvl="1" w:tplc="C79EA71A">
      <w:numFmt w:val="bullet"/>
      <w:pStyle w:val="2ndbulletpoint"/>
      <w:lvlText w:val="−"/>
      <w:lvlJc w:val="left"/>
      <w:pPr>
        <w:ind w:left="1440" w:hanging="360"/>
      </w:pPr>
      <w:rPr>
        <w:rFonts w:ascii="Arial" w:eastAsia="Times New Roman"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D757AB6"/>
    <w:multiLevelType w:val="hybridMultilevel"/>
    <w:tmpl w:val="F3D87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3AE243D"/>
    <w:multiLevelType w:val="multilevel"/>
    <w:tmpl w:val="AE00BC4A"/>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lvlRestart w:val="0"/>
      <w:pStyle w:val="ListBullet2"/>
      <w:lvlText w:val=""/>
      <w:lvlJc w:val="left"/>
      <w:pPr>
        <w:tabs>
          <w:tab w:val="num" w:pos="851"/>
        </w:tabs>
        <w:ind w:left="851" w:hanging="426"/>
      </w:pPr>
      <w:rPr>
        <w:rFonts w:ascii="Symbol" w:hAnsi="Symbol" w:hint="default"/>
        <w:color w:val="auto"/>
      </w:rPr>
    </w:lvl>
    <w:lvl w:ilvl="2">
      <w:start w:val="1"/>
      <w:numFmt w:val="bullet"/>
      <w:lvlRestart w:val="0"/>
      <w:pStyle w:val="ListBullet3"/>
      <w:lvlText w:val=""/>
      <w:lvlJc w:val="left"/>
      <w:pPr>
        <w:tabs>
          <w:tab w:val="num" w:pos="1276"/>
        </w:tabs>
        <w:ind w:left="1276" w:hanging="425"/>
      </w:pPr>
      <w:rPr>
        <w:rFonts w:ascii="Symbol" w:hAnsi="Symbol" w:hint="default"/>
        <w:color w:val="auto"/>
      </w:rPr>
    </w:lvl>
    <w:lvl w:ilvl="3">
      <w:start w:val="1"/>
      <w:numFmt w:val="bullet"/>
      <w:lvlRestart w:val="0"/>
      <w:pStyle w:val="ListBullet4"/>
      <w:lvlText w:val=""/>
      <w:lvlJc w:val="left"/>
      <w:pPr>
        <w:tabs>
          <w:tab w:val="num" w:pos="1701"/>
        </w:tabs>
        <w:ind w:left="1701" w:hanging="425"/>
      </w:pPr>
      <w:rPr>
        <w:rFonts w:ascii="Symbol" w:hAnsi="Symbol" w:hint="default"/>
        <w:color w:val="auto"/>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none"/>
      <w:lvlRestart w:val="0"/>
      <w:suff w:val="nothing"/>
      <w:lvlText w:val=""/>
      <w:lvlJc w:val="left"/>
      <w:pPr>
        <w:ind w:firstLine="851"/>
      </w:pPr>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26">
    <w:nsid w:val="43C107DA"/>
    <w:multiLevelType w:val="multilevel"/>
    <w:tmpl w:val="2E7A7B3C"/>
    <w:lvl w:ilvl="0">
      <w:start w:val="1"/>
      <w:numFmt w:val="upperLetter"/>
      <w:pStyle w:val="Appendix1"/>
      <w:lvlText w:val="Appendix %1"/>
      <w:lvlJc w:val="left"/>
      <w:pPr>
        <w:tabs>
          <w:tab w:val="num" w:pos="2268"/>
        </w:tabs>
        <w:ind w:left="2268" w:hanging="2268"/>
      </w:pPr>
      <w:rPr>
        <w:rFonts w:ascii="Arial" w:hAnsi="Arial" w:hint="default"/>
        <w:b/>
        <w:i w:val="0"/>
        <w:sz w:val="36"/>
      </w:rPr>
    </w:lvl>
    <w:lvl w:ilvl="1">
      <w:start w:val="1"/>
      <w:numFmt w:val="decimal"/>
      <w:pStyle w:val="Appendix2"/>
      <w:lvlText w:val="%1.%2"/>
      <w:lvlJc w:val="left"/>
      <w:pPr>
        <w:tabs>
          <w:tab w:val="num" w:pos="851"/>
        </w:tabs>
        <w:ind w:left="851" w:hanging="851"/>
      </w:pPr>
      <w:rPr>
        <w:rFonts w:ascii="Arial" w:hAnsi="Arial" w:hint="default"/>
        <w:b/>
        <w:i w:val="0"/>
        <w:sz w:val="22"/>
      </w:rPr>
    </w:lvl>
    <w:lvl w:ilvl="2">
      <w:start w:val="1"/>
      <w:numFmt w:val="decimal"/>
      <w:pStyle w:val="Appendix3"/>
      <w:lvlText w:val="%1.%2.%3"/>
      <w:lvlJc w:val="left"/>
      <w:pPr>
        <w:tabs>
          <w:tab w:val="num" w:pos="851"/>
        </w:tabs>
        <w:ind w:left="851" w:hanging="851"/>
      </w:pPr>
      <w:rPr>
        <w:rFonts w:ascii="Arial" w:hAnsi="Arial" w:hint="default"/>
        <w:b/>
        <w:i w:val="0"/>
        <w:sz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45C840F5"/>
    <w:multiLevelType w:val="hybridMultilevel"/>
    <w:tmpl w:val="AD02CD06"/>
    <w:lvl w:ilvl="0" w:tplc="B608D8BA">
      <w:start w:val="1"/>
      <w:numFmt w:val="bullet"/>
      <w:pStyle w:val="Bulletedlist1"/>
      <w:lvlText w:val=""/>
      <w:lvlJc w:val="left"/>
      <w:pPr>
        <w:ind w:left="720" w:hanging="360"/>
      </w:pPr>
      <w:rPr>
        <w:rFonts w:ascii="Wingdings" w:hAnsi="Wingdings" w:hint="default"/>
      </w:rPr>
    </w:lvl>
    <w:lvl w:ilvl="1" w:tplc="04E40FFE">
      <w:start w:val="1"/>
      <w:numFmt w:val="bullet"/>
      <w:pStyle w:val="Bulletedlist2"/>
      <w:lvlText w:val="o"/>
      <w:lvlJc w:val="left"/>
      <w:pPr>
        <w:ind w:left="1440" w:hanging="360"/>
      </w:pPr>
      <w:rPr>
        <w:rFonts w:ascii="Courier New" w:hAnsi="Courier New" w:hint="default"/>
      </w:rPr>
    </w:lvl>
    <w:lvl w:ilvl="2" w:tplc="03D6A4E6">
      <w:start w:val="1"/>
      <w:numFmt w:val="bullet"/>
      <w:pStyle w:val="Bulletedlist3"/>
      <w:lvlText w:val=""/>
      <w:lvlJc w:val="left"/>
      <w:pPr>
        <w:ind w:left="2160" w:hanging="360"/>
      </w:pPr>
      <w:rPr>
        <w:rFonts w:ascii="Symbol" w:hAnsi="Symbol" w:hint="default"/>
      </w:rPr>
    </w:lvl>
    <w:lvl w:ilvl="3" w:tplc="7E4A4DA2" w:tentative="1">
      <w:start w:val="1"/>
      <w:numFmt w:val="bullet"/>
      <w:lvlText w:val=""/>
      <w:lvlJc w:val="left"/>
      <w:pPr>
        <w:ind w:left="2880" w:hanging="360"/>
      </w:pPr>
      <w:rPr>
        <w:rFonts w:ascii="Symbol" w:hAnsi="Symbol" w:hint="default"/>
      </w:rPr>
    </w:lvl>
    <w:lvl w:ilvl="4" w:tplc="9D38F494" w:tentative="1">
      <w:start w:val="1"/>
      <w:numFmt w:val="bullet"/>
      <w:lvlText w:val="o"/>
      <w:lvlJc w:val="left"/>
      <w:pPr>
        <w:ind w:left="3600" w:hanging="360"/>
      </w:pPr>
      <w:rPr>
        <w:rFonts w:ascii="Courier New" w:hAnsi="Courier New" w:hint="default"/>
      </w:rPr>
    </w:lvl>
    <w:lvl w:ilvl="5" w:tplc="75F81E8A" w:tentative="1">
      <w:start w:val="1"/>
      <w:numFmt w:val="bullet"/>
      <w:lvlText w:val=""/>
      <w:lvlJc w:val="left"/>
      <w:pPr>
        <w:ind w:left="4320" w:hanging="360"/>
      </w:pPr>
      <w:rPr>
        <w:rFonts w:ascii="Wingdings" w:hAnsi="Wingdings" w:hint="default"/>
      </w:rPr>
    </w:lvl>
    <w:lvl w:ilvl="6" w:tplc="19568048" w:tentative="1">
      <w:start w:val="1"/>
      <w:numFmt w:val="bullet"/>
      <w:lvlText w:val=""/>
      <w:lvlJc w:val="left"/>
      <w:pPr>
        <w:ind w:left="5040" w:hanging="360"/>
      </w:pPr>
      <w:rPr>
        <w:rFonts w:ascii="Symbol" w:hAnsi="Symbol" w:hint="default"/>
      </w:rPr>
    </w:lvl>
    <w:lvl w:ilvl="7" w:tplc="EEE0A7C4" w:tentative="1">
      <w:start w:val="1"/>
      <w:numFmt w:val="bullet"/>
      <w:lvlText w:val="o"/>
      <w:lvlJc w:val="left"/>
      <w:pPr>
        <w:ind w:left="5760" w:hanging="360"/>
      </w:pPr>
      <w:rPr>
        <w:rFonts w:ascii="Courier New" w:hAnsi="Courier New" w:hint="default"/>
      </w:rPr>
    </w:lvl>
    <w:lvl w:ilvl="8" w:tplc="8B6AE4E0" w:tentative="1">
      <w:start w:val="1"/>
      <w:numFmt w:val="bullet"/>
      <w:lvlText w:val=""/>
      <w:lvlJc w:val="left"/>
      <w:pPr>
        <w:ind w:left="6480" w:hanging="360"/>
      </w:pPr>
      <w:rPr>
        <w:rFonts w:ascii="Wingdings" w:hAnsi="Wingdings" w:hint="default"/>
      </w:rPr>
    </w:lvl>
  </w:abstractNum>
  <w:abstractNum w:abstractNumId="28">
    <w:nsid w:val="46270CC2"/>
    <w:multiLevelType w:val="hybridMultilevel"/>
    <w:tmpl w:val="2B6067B0"/>
    <w:lvl w:ilvl="0" w:tplc="669600BE">
      <w:start w:val="1"/>
      <w:numFmt w:val="lowerRoman"/>
      <w:pStyle w:val="Para2Roman"/>
      <w:lvlText w:val="%1."/>
      <w:lvlJc w:val="left"/>
      <w:pPr>
        <w:tabs>
          <w:tab w:val="num" w:pos="1191"/>
        </w:tabs>
        <w:ind w:left="1191" w:hanging="397"/>
      </w:pPr>
      <w:rPr>
        <w:rFonts w:hint="default"/>
      </w:rPr>
    </w:lvl>
    <w:lvl w:ilvl="1" w:tplc="B4186C42" w:tentative="1">
      <w:start w:val="1"/>
      <w:numFmt w:val="lowerLetter"/>
      <w:lvlText w:val="%2."/>
      <w:lvlJc w:val="left"/>
      <w:pPr>
        <w:tabs>
          <w:tab w:val="num" w:pos="1440"/>
        </w:tabs>
        <w:ind w:left="1440" w:hanging="360"/>
      </w:pPr>
    </w:lvl>
    <w:lvl w:ilvl="2" w:tplc="799273F0" w:tentative="1">
      <w:start w:val="1"/>
      <w:numFmt w:val="lowerRoman"/>
      <w:lvlText w:val="%3."/>
      <w:lvlJc w:val="right"/>
      <w:pPr>
        <w:tabs>
          <w:tab w:val="num" w:pos="2160"/>
        </w:tabs>
        <w:ind w:left="2160" w:hanging="180"/>
      </w:pPr>
    </w:lvl>
    <w:lvl w:ilvl="3" w:tplc="2A7652BA" w:tentative="1">
      <w:start w:val="1"/>
      <w:numFmt w:val="decimal"/>
      <w:lvlText w:val="%4."/>
      <w:lvlJc w:val="left"/>
      <w:pPr>
        <w:tabs>
          <w:tab w:val="num" w:pos="2880"/>
        </w:tabs>
        <w:ind w:left="2880" w:hanging="360"/>
      </w:pPr>
    </w:lvl>
    <w:lvl w:ilvl="4" w:tplc="28B4C48C" w:tentative="1">
      <w:start w:val="1"/>
      <w:numFmt w:val="lowerLetter"/>
      <w:lvlText w:val="%5."/>
      <w:lvlJc w:val="left"/>
      <w:pPr>
        <w:tabs>
          <w:tab w:val="num" w:pos="3600"/>
        </w:tabs>
        <w:ind w:left="3600" w:hanging="360"/>
      </w:pPr>
    </w:lvl>
    <w:lvl w:ilvl="5" w:tplc="A5648542" w:tentative="1">
      <w:start w:val="1"/>
      <w:numFmt w:val="lowerRoman"/>
      <w:lvlText w:val="%6."/>
      <w:lvlJc w:val="right"/>
      <w:pPr>
        <w:tabs>
          <w:tab w:val="num" w:pos="4320"/>
        </w:tabs>
        <w:ind w:left="4320" w:hanging="180"/>
      </w:pPr>
    </w:lvl>
    <w:lvl w:ilvl="6" w:tplc="B8145792" w:tentative="1">
      <w:start w:val="1"/>
      <w:numFmt w:val="decimal"/>
      <w:lvlText w:val="%7."/>
      <w:lvlJc w:val="left"/>
      <w:pPr>
        <w:tabs>
          <w:tab w:val="num" w:pos="5040"/>
        </w:tabs>
        <w:ind w:left="5040" w:hanging="360"/>
      </w:pPr>
    </w:lvl>
    <w:lvl w:ilvl="7" w:tplc="0B08A9F4" w:tentative="1">
      <w:start w:val="1"/>
      <w:numFmt w:val="lowerLetter"/>
      <w:lvlText w:val="%8."/>
      <w:lvlJc w:val="left"/>
      <w:pPr>
        <w:tabs>
          <w:tab w:val="num" w:pos="5760"/>
        </w:tabs>
        <w:ind w:left="5760" w:hanging="360"/>
      </w:pPr>
    </w:lvl>
    <w:lvl w:ilvl="8" w:tplc="826608B6" w:tentative="1">
      <w:start w:val="1"/>
      <w:numFmt w:val="lowerRoman"/>
      <w:lvlText w:val="%9."/>
      <w:lvlJc w:val="right"/>
      <w:pPr>
        <w:tabs>
          <w:tab w:val="num" w:pos="6480"/>
        </w:tabs>
        <w:ind w:left="6480" w:hanging="180"/>
      </w:pPr>
    </w:lvl>
  </w:abstractNum>
  <w:abstractNum w:abstractNumId="29">
    <w:nsid w:val="47BC2931"/>
    <w:multiLevelType w:val="hybridMultilevel"/>
    <w:tmpl w:val="13EC96AA"/>
    <w:lvl w:ilvl="0" w:tplc="48381A5C">
      <w:start w:val="1"/>
      <w:numFmt w:val="bullet"/>
      <w:pStyle w:val="BulletFirst"/>
      <w:lvlText w:val=""/>
      <w:lvlJc w:val="left"/>
      <w:pPr>
        <w:tabs>
          <w:tab w:val="num" w:pos="720"/>
        </w:tabs>
        <w:ind w:left="720" w:hanging="360"/>
      </w:pPr>
      <w:rPr>
        <w:rFonts w:ascii="Symbol" w:hAnsi="Symbol" w:hint="default"/>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hint="default"/>
      </w:rPr>
    </w:lvl>
    <w:lvl w:ilvl="3" w:tplc="0C09000F">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30">
    <w:nsid w:val="497D120B"/>
    <w:multiLevelType w:val="hybridMultilevel"/>
    <w:tmpl w:val="DA1600DE"/>
    <w:lvl w:ilvl="0" w:tplc="04090001">
      <w:start w:val="1"/>
      <w:numFmt w:val="bullet"/>
      <w:lvlText w:val=""/>
      <w:lvlJc w:val="left"/>
      <w:pPr>
        <w:ind w:left="100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49980CC6"/>
    <w:multiLevelType w:val="hybridMultilevel"/>
    <w:tmpl w:val="56A2045A"/>
    <w:lvl w:ilvl="0" w:tplc="04090001">
      <w:start w:val="1"/>
      <w:numFmt w:val="lowerRoman"/>
      <w:pStyle w:val="Para3Roman"/>
      <w:lvlText w:val="%1."/>
      <w:lvlJc w:val="left"/>
      <w:pPr>
        <w:tabs>
          <w:tab w:val="num" w:pos="1588"/>
        </w:tabs>
        <w:ind w:left="1588" w:hanging="39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49F46B6B"/>
    <w:multiLevelType w:val="singleLevel"/>
    <w:tmpl w:val="14742818"/>
    <w:lvl w:ilvl="0">
      <w:start w:val="1"/>
      <w:numFmt w:val="bullet"/>
      <w:pStyle w:val="Para1dash"/>
      <w:lvlText w:val="–"/>
      <w:lvlJc w:val="left"/>
      <w:pPr>
        <w:tabs>
          <w:tab w:val="num" w:pos="794"/>
        </w:tabs>
        <w:ind w:left="794" w:hanging="397"/>
      </w:pPr>
      <w:rPr>
        <w:rFonts w:ascii="Arial" w:hAnsi="Arial" w:hint="default"/>
        <w:sz w:val="22"/>
      </w:rPr>
    </w:lvl>
  </w:abstractNum>
  <w:abstractNum w:abstractNumId="33">
    <w:nsid w:val="51892ED4"/>
    <w:multiLevelType w:val="singleLevel"/>
    <w:tmpl w:val="05306890"/>
    <w:lvl w:ilvl="0">
      <w:start w:val="1"/>
      <w:numFmt w:val="decimal"/>
      <w:pStyle w:val="Para2number"/>
      <w:lvlText w:val="%1)"/>
      <w:lvlJc w:val="left"/>
      <w:pPr>
        <w:tabs>
          <w:tab w:val="num" w:pos="1191"/>
        </w:tabs>
        <w:ind w:left="1191" w:hanging="397"/>
      </w:pPr>
      <w:rPr>
        <w:rFonts w:hint="default"/>
      </w:rPr>
    </w:lvl>
  </w:abstractNum>
  <w:abstractNum w:abstractNumId="34">
    <w:nsid w:val="53262D45"/>
    <w:multiLevelType w:val="singleLevel"/>
    <w:tmpl w:val="D5D01DAA"/>
    <w:lvl w:ilvl="0">
      <w:start w:val="1"/>
      <w:numFmt w:val="decimal"/>
      <w:pStyle w:val="Para3number"/>
      <w:lvlText w:val="%1)"/>
      <w:lvlJc w:val="left"/>
      <w:pPr>
        <w:tabs>
          <w:tab w:val="num" w:pos="1588"/>
        </w:tabs>
        <w:ind w:left="1588" w:hanging="397"/>
      </w:pPr>
      <w:rPr>
        <w:rFonts w:hint="default"/>
      </w:rPr>
    </w:lvl>
  </w:abstractNum>
  <w:abstractNum w:abstractNumId="35">
    <w:nsid w:val="55D93159"/>
    <w:multiLevelType w:val="singleLevel"/>
    <w:tmpl w:val="C72ED878"/>
    <w:lvl w:ilvl="0">
      <w:start w:val="1"/>
      <w:numFmt w:val="lowerLetter"/>
      <w:pStyle w:val="Para0letter"/>
      <w:lvlText w:val="%1)"/>
      <w:lvlJc w:val="left"/>
      <w:pPr>
        <w:tabs>
          <w:tab w:val="num" w:pos="397"/>
        </w:tabs>
        <w:ind w:left="397" w:hanging="397"/>
      </w:pPr>
      <w:rPr>
        <w:rFonts w:hint="default"/>
      </w:rPr>
    </w:lvl>
  </w:abstractNum>
  <w:abstractNum w:abstractNumId="36">
    <w:nsid w:val="59CA70FF"/>
    <w:multiLevelType w:val="singleLevel"/>
    <w:tmpl w:val="A92EEC36"/>
    <w:lvl w:ilvl="0">
      <w:start w:val="1"/>
      <w:numFmt w:val="bullet"/>
      <w:pStyle w:val="Para2dash"/>
      <w:lvlText w:val="–"/>
      <w:lvlJc w:val="left"/>
      <w:pPr>
        <w:tabs>
          <w:tab w:val="num" w:pos="1191"/>
        </w:tabs>
        <w:ind w:left="1191" w:hanging="397"/>
      </w:pPr>
      <w:rPr>
        <w:rFonts w:ascii="Arial" w:hAnsi="Arial" w:hint="default"/>
        <w:position w:val="0"/>
        <w:sz w:val="22"/>
      </w:rPr>
    </w:lvl>
  </w:abstractNum>
  <w:abstractNum w:abstractNumId="37">
    <w:nsid w:val="5BC011D6"/>
    <w:multiLevelType w:val="singleLevel"/>
    <w:tmpl w:val="8AB4A292"/>
    <w:lvl w:ilvl="0">
      <w:start w:val="1"/>
      <w:numFmt w:val="bullet"/>
      <w:pStyle w:val="CoverSubject"/>
      <w:lvlText w:val=""/>
      <w:lvlJc w:val="left"/>
      <w:pPr>
        <w:tabs>
          <w:tab w:val="num" w:pos="539"/>
        </w:tabs>
        <w:ind w:left="539" w:hanging="539"/>
      </w:pPr>
      <w:rPr>
        <w:rFonts w:ascii="Wingdings" w:hAnsi="Wingdings" w:hint="default"/>
        <w:sz w:val="16"/>
      </w:rPr>
    </w:lvl>
  </w:abstractNum>
  <w:abstractNum w:abstractNumId="38">
    <w:nsid w:val="607541B1"/>
    <w:multiLevelType w:val="singleLevel"/>
    <w:tmpl w:val="AA5CFB52"/>
    <w:lvl w:ilvl="0">
      <w:start w:val="1"/>
      <w:numFmt w:val="bullet"/>
      <w:pStyle w:val="Para0dash"/>
      <w:lvlText w:val="–"/>
      <w:lvlJc w:val="left"/>
      <w:pPr>
        <w:tabs>
          <w:tab w:val="num" w:pos="397"/>
        </w:tabs>
        <w:ind w:left="397" w:hanging="397"/>
      </w:pPr>
      <w:rPr>
        <w:rFonts w:ascii="Arial" w:hAnsi="Arial" w:hint="default"/>
        <w:position w:val="0"/>
        <w:sz w:val="22"/>
      </w:rPr>
    </w:lvl>
  </w:abstractNum>
  <w:abstractNum w:abstractNumId="39">
    <w:nsid w:val="65456429"/>
    <w:multiLevelType w:val="multilevel"/>
    <w:tmpl w:val="E898CC72"/>
    <w:numStyleLink w:val="KeyPoints"/>
  </w:abstractNum>
  <w:abstractNum w:abstractNumId="40">
    <w:nsid w:val="66A10C37"/>
    <w:multiLevelType w:val="singleLevel"/>
    <w:tmpl w:val="67C209AA"/>
    <w:lvl w:ilvl="0">
      <w:start w:val="1"/>
      <w:numFmt w:val="bullet"/>
      <w:pStyle w:val="Para2bullet"/>
      <w:lvlText w:val=""/>
      <w:lvlJc w:val="left"/>
      <w:pPr>
        <w:tabs>
          <w:tab w:val="num" w:pos="1191"/>
        </w:tabs>
        <w:ind w:left="1191" w:hanging="397"/>
      </w:pPr>
      <w:rPr>
        <w:rFonts w:ascii="Wingdings" w:hAnsi="Wingdings" w:hint="default"/>
        <w:sz w:val="12"/>
      </w:rPr>
    </w:lvl>
  </w:abstractNum>
  <w:abstractNum w:abstractNumId="41">
    <w:nsid w:val="6B04426D"/>
    <w:multiLevelType w:val="singleLevel"/>
    <w:tmpl w:val="5D16ACFC"/>
    <w:lvl w:ilvl="0">
      <w:start w:val="1"/>
      <w:numFmt w:val="bullet"/>
      <w:pStyle w:val="TableFontbullet"/>
      <w:lvlText w:val=""/>
      <w:lvlJc w:val="left"/>
      <w:pPr>
        <w:tabs>
          <w:tab w:val="num" w:pos="397"/>
        </w:tabs>
        <w:ind w:left="397" w:hanging="397"/>
      </w:pPr>
      <w:rPr>
        <w:rFonts w:ascii="Wingdings" w:hAnsi="Wingdings" w:hint="default"/>
        <w:sz w:val="12"/>
      </w:rPr>
    </w:lvl>
  </w:abstractNum>
  <w:abstractNum w:abstractNumId="42">
    <w:nsid w:val="6D5B1328"/>
    <w:multiLevelType w:val="singleLevel"/>
    <w:tmpl w:val="10F4D800"/>
    <w:lvl w:ilvl="0">
      <w:start w:val="1"/>
      <w:numFmt w:val="bullet"/>
      <w:pStyle w:val="Para1bullet"/>
      <w:lvlText w:val=""/>
      <w:lvlJc w:val="left"/>
      <w:pPr>
        <w:tabs>
          <w:tab w:val="num" w:pos="794"/>
        </w:tabs>
        <w:ind w:left="794" w:hanging="397"/>
      </w:pPr>
      <w:rPr>
        <w:rFonts w:ascii="Wingdings" w:hAnsi="Wingdings" w:hint="default"/>
        <w:sz w:val="12"/>
      </w:rPr>
    </w:lvl>
  </w:abstractNum>
  <w:abstractNum w:abstractNumId="43">
    <w:nsid w:val="6E3F23CD"/>
    <w:multiLevelType w:val="hybridMultilevel"/>
    <w:tmpl w:val="618E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F764EC5"/>
    <w:multiLevelType w:val="multilevel"/>
    <w:tmpl w:val="CAB89AB2"/>
    <w:lvl w:ilvl="0">
      <w:start w:val="1"/>
      <w:numFmt w:val="decimal"/>
      <w:pStyle w:val="ScheduleHeading"/>
      <w:lvlText w:val="Schedule %1"/>
      <w:lvlJc w:val="left"/>
      <w:pPr>
        <w:tabs>
          <w:tab w:val="num" w:pos="1418"/>
        </w:tabs>
        <w:ind w:left="1418" w:hanging="1418"/>
      </w:pPr>
      <w:rPr>
        <w:rFonts w:hint="default"/>
      </w:rPr>
    </w:lvl>
    <w:lvl w:ilvl="1">
      <w:start w:val="1"/>
      <w:numFmt w:val="decimal"/>
      <w:pStyle w:val="ScheduleLevel1"/>
      <w:lvlText w:val="%2."/>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cheduleLevel2"/>
      <w:lvlText w:val="%2.%3."/>
      <w:lvlJc w:val="left"/>
      <w:pPr>
        <w:tabs>
          <w:tab w:val="num" w:pos="1134"/>
        </w:tabs>
        <w:ind w:left="1134" w:hanging="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cheduleLevel3"/>
      <w:lvlText w:val="%2.%3.%4."/>
      <w:lvlJc w:val="left"/>
      <w:pPr>
        <w:tabs>
          <w:tab w:val="num" w:pos="1134"/>
        </w:tabs>
        <w:ind w:left="1134" w:hanging="1134"/>
      </w:pPr>
      <w:rPr>
        <w:rFonts w:hint="default"/>
        <w:color w:val="auto"/>
      </w:rPr>
    </w:lvl>
    <w:lvl w:ilvl="4">
      <w:start w:val="1"/>
      <w:numFmt w:val="lowerLetter"/>
      <w:pStyle w:val="ScheduleLevel4"/>
      <w:lvlText w:val="%5."/>
      <w:lvlJc w:val="left"/>
      <w:pPr>
        <w:tabs>
          <w:tab w:val="num" w:pos="1559"/>
        </w:tabs>
        <w:ind w:left="1559" w:hanging="425"/>
      </w:pPr>
      <w:rPr>
        <w:rFonts w:hint="default"/>
      </w:rPr>
    </w:lvl>
    <w:lvl w:ilvl="5">
      <w:start w:val="1"/>
      <w:numFmt w:val="lowerRoman"/>
      <w:pStyle w:val="ScheduleLevel5"/>
      <w:lvlText w:val="%6."/>
      <w:lvlJc w:val="left"/>
      <w:pPr>
        <w:tabs>
          <w:tab w:val="num" w:pos="1985"/>
        </w:tabs>
        <w:ind w:left="1985" w:hanging="426"/>
      </w:pPr>
      <w:rPr>
        <w:rFonts w:hint="default"/>
      </w:rPr>
    </w:lvl>
    <w:lvl w:ilvl="6">
      <w:start w:val="1"/>
      <w:numFmt w:val="upperLetter"/>
      <w:pStyle w:val="ScheduleLevel6"/>
      <w:lvlText w:val="%7."/>
      <w:lvlJc w:val="left"/>
      <w:pPr>
        <w:tabs>
          <w:tab w:val="num" w:pos="2410"/>
        </w:tabs>
        <w:ind w:left="2410" w:hanging="425"/>
      </w:pPr>
      <w:rPr>
        <w:rFonts w:hint="default"/>
      </w:rPr>
    </w:lvl>
    <w:lvl w:ilvl="7">
      <w:start w:val="1"/>
      <w:numFmt w:val="upperLetter"/>
      <w:pStyle w:val="ScheduleLevel7"/>
      <w:lvlText w:val="%8."/>
      <w:lvlJc w:val="left"/>
      <w:pPr>
        <w:tabs>
          <w:tab w:val="num" w:pos="1985"/>
        </w:tabs>
        <w:ind w:left="1985" w:hanging="426"/>
      </w:pPr>
      <w:rPr>
        <w:rFonts w:hint="default"/>
      </w:rPr>
    </w:lvl>
    <w:lvl w:ilvl="8">
      <w:start w:val="1"/>
      <w:numFmt w:val="upperLetter"/>
      <w:pStyle w:val="ScheduleLevel8"/>
      <w:lvlText w:val="%9."/>
      <w:lvlJc w:val="left"/>
      <w:pPr>
        <w:tabs>
          <w:tab w:val="num" w:pos="1985"/>
        </w:tabs>
        <w:ind w:left="1985" w:hanging="426"/>
      </w:pPr>
      <w:rPr>
        <w:rFonts w:hint="default"/>
      </w:rPr>
    </w:lvl>
  </w:abstractNum>
  <w:abstractNum w:abstractNumId="45">
    <w:nsid w:val="71B27C21"/>
    <w:multiLevelType w:val="multilevel"/>
    <w:tmpl w:val="60B45106"/>
    <w:lvl w:ilvl="0">
      <w:start w:val="1"/>
      <w:numFmt w:val="bullet"/>
      <w:pStyle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383306D"/>
    <w:multiLevelType w:val="hybridMultilevel"/>
    <w:tmpl w:val="8A6274EE"/>
    <w:lvl w:ilvl="0" w:tplc="88FCCAEA">
      <w:start w:val="1"/>
      <w:numFmt w:val="lowerRoman"/>
      <w:pStyle w:val="Para0Roman"/>
      <w:lvlText w:val="%1."/>
      <w:lvlJc w:val="left"/>
      <w:pPr>
        <w:tabs>
          <w:tab w:val="num" w:pos="397"/>
        </w:tabs>
        <w:ind w:left="397" w:hanging="397"/>
      </w:pPr>
      <w:rPr>
        <w:rFonts w:hint="default"/>
      </w:rPr>
    </w:lvl>
    <w:lvl w:ilvl="1" w:tplc="176E1C0A" w:tentative="1">
      <w:start w:val="1"/>
      <w:numFmt w:val="lowerLetter"/>
      <w:lvlText w:val="%2."/>
      <w:lvlJc w:val="left"/>
      <w:pPr>
        <w:tabs>
          <w:tab w:val="num" w:pos="1440"/>
        </w:tabs>
        <w:ind w:left="1440" w:hanging="360"/>
      </w:pPr>
    </w:lvl>
    <w:lvl w:ilvl="2" w:tplc="1AF8F60A" w:tentative="1">
      <w:start w:val="1"/>
      <w:numFmt w:val="lowerRoman"/>
      <w:lvlText w:val="%3."/>
      <w:lvlJc w:val="right"/>
      <w:pPr>
        <w:tabs>
          <w:tab w:val="num" w:pos="2160"/>
        </w:tabs>
        <w:ind w:left="2160" w:hanging="180"/>
      </w:pPr>
    </w:lvl>
    <w:lvl w:ilvl="3" w:tplc="6D168386" w:tentative="1">
      <w:start w:val="1"/>
      <w:numFmt w:val="decimal"/>
      <w:lvlText w:val="%4."/>
      <w:lvlJc w:val="left"/>
      <w:pPr>
        <w:tabs>
          <w:tab w:val="num" w:pos="2880"/>
        </w:tabs>
        <w:ind w:left="2880" w:hanging="360"/>
      </w:pPr>
    </w:lvl>
    <w:lvl w:ilvl="4" w:tplc="1F92AE06" w:tentative="1">
      <w:start w:val="1"/>
      <w:numFmt w:val="lowerLetter"/>
      <w:lvlText w:val="%5."/>
      <w:lvlJc w:val="left"/>
      <w:pPr>
        <w:tabs>
          <w:tab w:val="num" w:pos="3600"/>
        </w:tabs>
        <w:ind w:left="3600" w:hanging="360"/>
      </w:pPr>
    </w:lvl>
    <w:lvl w:ilvl="5" w:tplc="884685E4" w:tentative="1">
      <w:start w:val="1"/>
      <w:numFmt w:val="lowerRoman"/>
      <w:lvlText w:val="%6."/>
      <w:lvlJc w:val="right"/>
      <w:pPr>
        <w:tabs>
          <w:tab w:val="num" w:pos="4320"/>
        </w:tabs>
        <w:ind w:left="4320" w:hanging="180"/>
      </w:pPr>
    </w:lvl>
    <w:lvl w:ilvl="6" w:tplc="245A1A50" w:tentative="1">
      <w:start w:val="1"/>
      <w:numFmt w:val="decimal"/>
      <w:lvlText w:val="%7."/>
      <w:lvlJc w:val="left"/>
      <w:pPr>
        <w:tabs>
          <w:tab w:val="num" w:pos="5040"/>
        </w:tabs>
        <w:ind w:left="5040" w:hanging="360"/>
      </w:pPr>
    </w:lvl>
    <w:lvl w:ilvl="7" w:tplc="B31A684E" w:tentative="1">
      <w:start w:val="1"/>
      <w:numFmt w:val="lowerLetter"/>
      <w:lvlText w:val="%8."/>
      <w:lvlJc w:val="left"/>
      <w:pPr>
        <w:tabs>
          <w:tab w:val="num" w:pos="5760"/>
        </w:tabs>
        <w:ind w:left="5760" w:hanging="360"/>
      </w:pPr>
    </w:lvl>
    <w:lvl w:ilvl="8" w:tplc="FA9AA152" w:tentative="1">
      <w:start w:val="1"/>
      <w:numFmt w:val="lowerRoman"/>
      <w:lvlText w:val="%9."/>
      <w:lvlJc w:val="right"/>
      <w:pPr>
        <w:tabs>
          <w:tab w:val="num" w:pos="6480"/>
        </w:tabs>
        <w:ind w:left="6480" w:hanging="180"/>
      </w:pPr>
    </w:lvl>
  </w:abstractNum>
  <w:abstractNum w:abstractNumId="47">
    <w:nsid w:val="74D01D58"/>
    <w:multiLevelType w:val="singleLevel"/>
    <w:tmpl w:val="5978BFA0"/>
    <w:lvl w:ilvl="0">
      <w:start w:val="1"/>
      <w:numFmt w:val="decimal"/>
      <w:pStyle w:val="Para0number"/>
      <w:lvlText w:val="%1)"/>
      <w:lvlJc w:val="left"/>
      <w:pPr>
        <w:tabs>
          <w:tab w:val="num" w:pos="397"/>
        </w:tabs>
        <w:ind w:left="397" w:hanging="397"/>
      </w:pPr>
      <w:rPr>
        <w:rFonts w:hint="default"/>
      </w:rPr>
    </w:lvl>
  </w:abstractNum>
  <w:abstractNum w:abstractNumId="48">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9">
    <w:nsid w:val="7A125447"/>
    <w:multiLevelType w:val="hybridMultilevel"/>
    <w:tmpl w:val="DEB42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38"/>
  </w:num>
  <w:num w:numId="4">
    <w:abstractNumId w:val="35"/>
  </w:num>
  <w:num w:numId="5">
    <w:abstractNumId w:val="47"/>
  </w:num>
  <w:num w:numId="6">
    <w:abstractNumId w:val="42"/>
  </w:num>
  <w:num w:numId="7">
    <w:abstractNumId w:val="32"/>
  </w:num>
  <w:num w:numId="8">
    <w:abstractNumId w:val="40"/>
  </w:num>
  <w:num w:numId="9">
    <w:abstractNumId w:val="36"/>
  </w:num>
  <w:num w:numId="10">
    <w:abstractNumId w:val="16"/>
  </w:num>
  <w:num w:numId="11">
    <w:abstractNumId w:val="33"/>
  </w:num>
  <w:num w:numId="12">
    <w:abstractNumId w:val="14"/>
  </w:num>
  <w:num w:numId="13">
    <w:abstractNumId w:val="7"/>
  </w:num>
  <w:num w:numId="14">
    <w:abstractNumId w:val="17"/>
  </w:num>
  <w:num w:numId="15">
    <w:abstractNumId w:val="34"/>
  </w:num>
  <w:num w:numId="16">
    <w:abstractNumId w:val="26"/>
  </w:num>
  <w:num w:numId="17">
    <w:abstractNumId w:val="37"/>
  </w:num>
  <w:num w:numId="18">
    <w:abstractNumId w:val="21"/>
  </w:num>
  <w:num w:numId="19">
    <w:abstractNumId w:val="41"/>
  </w:num>
  <w:num w:numId="20">
    <w:abstractNumId w:val="12"/>
  </w:num>
  <w:num w:numId="21">
    <w:abstractNumId w:val="46"/>
  </w:num>
  <w:num w:numId="22">
    <w:abstractNumId w:val="2"/>
  </w:num>
  <w:num w:numId="23">
    <w:abstractNumId w:val="28"/>
  </w:num>
  <w:num w:numId="24">
    <w:abstractNumId w:val="31"/>
  </w:num>
  <w:num w:numId="25">
    <w:abstractNumId w:val="19"/>
  </w:num>
  <w:num w:numId="26">
    <w:abstractNumId w:val="44"/>
  </w:num>
  <w:num w:numId="27">
    <w:abstractNumId w:val="25"/>
  </w:num>
  <w:num w:numId="28">
    <w:abstractNumId w:val="20"/>
  </w:num>
  <w:num w:numId="29">
    <w:abstractNumId w:val="5"/>
  </w:num>
  <w:num w:numId="30">
    <w:abstractNumId w:val="29"/>
  </w:num>
  <w:num w:numId="31">
    <w:abstractNumId w:val="8"/>
  </w:num>
  <w:num w:numId="32">
    <w:abstractNumId w:val="45"/>
  </w:num>
  <w:num w:numId="33">
    <w:abstractNumId w:val="48"/>
  </w:num>
  <w:num w:numId="34">
    <w:abstractNumId w:val="39"/>
  </w:num>
  <w:num w:numId="35">
    <w:abstractNumId w:val="1"/>
  </w:num>
  <w:num w:numId="36">
    <w:abstractNumId w:val="0"/>
  </w:num>
  <w:num w:numId="37">
    <w:abstractNumId w:val="10"/>
  </w:num>
  <w:num w:numId="38">
    <w:abstractNumId w:val="10"/>
  </w:num>
  <w:num w:numId="39">
    <w:abstractNumId w:val="23"/>
  </w:num>
  <w:num w:numId="40">
    <w:abstractNumId w:val="3"/>
  </w:num>
  <w:num w:numId="41">
    <w:abstractNumId w:val="11"/>
  </w:num>
  <w:num w:numId="42">
    <w:abstractNumId w:val="43"/>
  </w:num>
  <w:num w:numId="43">
    <w:abstractNumId w:val="27"/>
  </w:num>
  <w:num w:numId="44">
    <w:abstractNumId w:val="13"/>
  </w:num>
  <w:num w:numId="45">
    <w:abstractNumId w:val="49"/>
  </w:num>
  <w:num w:numId="46">
    <w:abstractNumId w:val="4"/>
  </w:num>
  <w:num w:numId="47">
    <w:abstractNumId w:val="30"/>
  </w:num>
  <w:num w:numId="48">
    <w:abstractNumId w:val="18"/>
  </w:num>
  <w:num w:numId="49">
    <w:abstractNumId w:val="15"/>
  </w:num>
  <w:num w:numId="50">
    <w:abstractNumId w:val="24"/>
  </w:num>
  <w:num w:numId="51">
    <w:abstractNumId w:val="22"/>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embedSystemFonts/>
  <w:hideSpellingErrors/>
  <w:hideGrammaticalErrors/>
  <w:proofState w:spelling="clean" w:grammar="clean"/>
  <w:attachedTemplate r:id="rId1"/>
  <w:stylePaneFormatFilter w:val="1001"/>
  <w:stylePaneSortMethod w:val="0004"/>
  <w:mailMerge>
    <w:mainDocumentType w:val="formLetters"/>
    <w:dataType w:val="textFile"/>
    <w:activeRecord w:val="-1"/>
    <w:odso/>
  </w:mailMerge>
  <w:defaultTabStop w:val="720"/>
  <w:drawingGridHorizontalSpacing w:val="120"/>
  <w:drawingGridVerticalSpacing w:val="360"/>
  <w:displayHorizontalDrawingGridEvery w:val="0"/>
  <w:displayVerticalDrawingGridEvery w:val="0"/>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useFELayout/>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5C137E"/>
    <w:rsid w:val="00000DAE"/>
    <w:rsid w:val="000012AD"/>
    <w:rsid w:val="00003302"/>
    <w:rsid w:val="00004113"/>
    <w:rsid w:val="000061F4"/>
    <w:rsid w:val="000063D5"/>
    <w:rsid w:val="00006B73"/>
    <w:rsid w:val="00006CFF"/>
    <w:rsid w:val="00006EB6"/>
    <w:rsid w:val="00011B8A"/>
    <w:rsid w:val="00013BA7"/>
    <w:rsid w:val="000151D0"/>
    <w:rsid w:val="000156F0"/>
    <w:rsid w:val="00016656"/>
    <w:rsid w:val="00016E4D"/>
    <w:rsid w:val="00016ED8"/>
    <w:rsid w:val="000173B9"/>
    <w:rsid w:val="00017BCD"/>
    <w:rsid w:val="000213D2"/>
    <w:rsid w:val="0002356E"/>
    <w:rsid w:val="00023EA6"/>
    <w:rsid w:val="0002545C"/>
    <w:rsid w:val="00025EC2"/>
    <w:rsid w:val="0002701D"/>
    <w:rsid w:val="00027158"/>
    <w:rsid w:val="000274BB"/>
    <w:rsid w:val="0002763C"/>
    <w:rsid w:val="00030462"/>
    <w:rsid w:val="00032314"/>
    <w:rsid w:val="0003396F"/>
    <w:rsid w:val="00035320"/>
    <w:rsid w:val="00040ABB"/>
    <w:rsid w:val="00040BC0"/>
    <w:rsid w:val="00042189"/>
    <w:rsid w:val="00042309"/>
    <w:rsid w:val="00042ADF"/>
    <w:rsid w:val="00042B1F"/>
    <w:rsid w:val="00044E9B"/>
    <w:rsid w:val="00045789"/>
    <w:rsid w:val="00045E04"/>
    <w:rsid w:val="0004697F"/>
    <w:rsid w:val="00047003"/>
    <w:rsid w:val="0005078A"/>
    <w:rsid w:val="00050912"/>
    <w:rsid w:val="000532D0"/>
    <w:rsid w:val="000560BF"/>
    <w:rsid w:val="000577C0"/>
    <w:rsid w:val="00062A0E"/>
    <w:rsid w:val="000633C5"/>
    <w:rsid w:val="000636B3"/>
    <w:rsid w:val="00065581"/>
    <w:rsid w:val="00067136"/>
    <w:rsid w:val="00067D79"/>
    <w:rsid w:val="00070437"/>
    <w:rsid w:val="00070CD3"/>
    <w:rsid w:val="00070D97"/>
    <w:rsid w:val="00071602"/>
    <w:rsid w:val="00074FC5"/>
    <w:rsid w:val="00076429"/>
    <w:rsid w:val="000764A6"/>
    <w:rsid w:val="000810D3"/>
    <w:rsid w:val="00081550"/>
    <w:rsid w:val="00083786"/>
    <w:rsid w:val="00086015"/>
    <w:rsid w:val="0008619E"/>
    <w:rsid w:val="000864D1"/>
    <w:rsid w:val="00086B2C"/>
    <w:rsid w:val="000875BD"/>
    <w:rsid w:val="00090E21"/>
    <w:rsid w:val="0009299F"/>
    <w:rsid w:val="00095D51"/>
    <w:rsid w:val="00096FE2"/>
    <w:rsid w:val="000A1684"/>
    <w:rsid w:val="000A2C82"/>
    <w:rsid w:val="000A36ED"/>
    <w:rsid w:val="000A3C3E"/>
    <w:rsid w:val="000A4257"/>
    <w:rsid w:val="000A46B9"/>
    <w:rsid w:val="000A5406"/>
    <w:rsid w:val="000A6F0D"/>
    <w:rsid w:val="000A76B1"/>
    <w:rsid w:val="000B1206"/>
    <w:rsid w:val="000B1921"/>
    <w:rsid w:val="000B2479"/>
    <w:rsid w:val="000B33E5"/>
    <w:rsid w:val="000B46A5"/>
    <w:rsid w:val="000B4B46"/>
    <w:rsid w:val="000B5057"/>
    <w:rsid w:val="000B6156"/>
    <w:rsid w:val="000B65DF"/>
    <w:rsid w:val="000B65F0"/>
    <w:rsid w:val="000B65F3"/>
    <w:rsid w:val="000C0871"/>
    <w:rsid w:val="000C0A31"/>
    <w:rsid w:val="000C0CDD"/>
    <w:rsid w:val="000C1D81"/>
    <w:rsid w:val="000C2121"/>
    <w:rsid w:val="000C2582"/>
    <w:rsid w:val="000C57B2"/>
    <w:rsid w:val="000C5ED6"/>
    <w:rsid w:val="000C6021"/>
    <w:rsid w:val="000C7DC4"/>
    <w:rsid w:val="000D074C"/>
    <w:rsid w:val="000D0AB9"/>
    <w:rsid w:val="000D12EE"/>
    <w:rsid w:val="000D21E5"/>
    <w:rsid w:val="000D39C3"/>
    <w:rsid w:val="000D3F89"/>
    <w:rsid w:val="000D57DC"/>
    <w:rsid w:val="000D64D4"/>
    <w:rsid w:val="000D6E98"/>
    <w:rsid w:val="000D76D8"/>
    <w:rsid w:val="000E0D2C"/>
    <w:rsid w:val="000E0D44"/>
    <w:rsid w:val="000E1639"/>
    <w:rsid w:val="000E1E77"/>
    <w:rsid w:val="000E23CF"/>
    <w:rsid w:val="000E2A22"/>
    <w:rsid w:val="000E4592"/>
    <w:rsid w:val="000E4EDB"/>
    <w:rsid w:val="000E4F14"/>
    <w:rsid w:val="000E5A89"/>
    <w:rsid w:val="000E5B58"/>
    <w:rsid w:val="000E623B"/>
    <w:rsid w:val="000F0C57"/>
    <w:rsid w:val="000F10CB"/>
    <w:rsid w:val="000F125E"/>
    <w:rsid w:val="000F2722"/>
    <w:rsid w:val="000F2AAA"/>
    <w:rsid w:val="000F2E4B"/>
    <w:rsid w:val="000F39E7"/>
    <w:rsid w:val="000F4950"/>
    <w:rsid w:val="000F49CC"/>
    <w:rsid w:val="000F5204"/>
    <w:rsid w:val="000F5940"/>
    <w:rsid w:val="000F5AE8"/>
    <w:rsid w:val="000F5B73"/>
    <w:rsid w:val="00101060"/>
    <w:rsid w:val="001010FB"/>
    <w:rsid w:val="0010123B"/>
    <w:rsid w:val="001024DF"/>
    <w:rsid w:val="00102814"/>
    <w:rsid w:val="0010334B"/>
    <w:rsid w:val="00105B48"/>
    <w:rsid w:val="00105C3C"/>
    <w:rsid w:val="00105CC6"/>
    <w:rsid w:val="00106707"/>
    <w:rsid w:val="00106EE3"/>
    <w:rsid w:val="001073EC"/>
    <w:rsid w:val="00107F86"/>
    <w:rsid w:val="00111014"/>
    <w:rsid w:val="00111421"/>
    <w:rsid w:val="001116FC"/>
    <w:rsid w:val="00112B57"/>
    <w:rsid w:val="00113601"/>
    <w:rsid w:val="00113B44"/>
    <w:rsid w:val="0011756D"/>
    <w:rsid w:val="001223F2"/>
    <w:rsid w:val="00122770"/>
    <w:rsid w:val="00122CA4"/>
    <w:rsid w:val="00123911"/>
    <w:rsid w:val="00123EF5"/>
    <w:rsid w:val="00123F90"/>
    <w:rsid w:val="00124547"/>
    <w:rsid w:val="001255F7"/>
    <w:rsid w:val="00126A66"/>
    <w:rsid w:val="00127115"/>
    <w:rsid w:val="00127973"/>
    <w:rsid w:val="00130344"/>
    <w:rsid w:val="00130BA2"/>
    <w:rsid w:val="00132537"/>
    <w:rsid w:val="001326B6"/>
    <w:rsid w:val="00133030"/>
    <w:rsid w:val="00133EE6"/>
    <w:rsid w:val="00134A1B"/>
    <w:rsid w:val="00135A75"/>
    <w:rsid w:val="00136967"/>
    <w:rsid w:val="00137A5E"/>
    <w:rsid w:val="00137D5C"/>
    <w:rsid w:val="00137EB6"/>
    <w:rsid w:val="00140DC3"/>
    <w:rsid w:val="0014227D"/>
    <w:rsid w:val="00143992"/>
    <w:rsid w:val="00143AB4"/>
    <w:rsid w:val="00144E48"/>
    <w:rsid w:val="00145090"/>
    <w:rsid w:val="001453D1"/>
    <w:rsid w:val="0014548C"/>
    <w:rsid w:val="00147DF6"/>
    <w:rsid w:val="001510C2"/>
    <w:rsid w:val="001511D2"/>
    <w:rsid w:val="00151C21"/>
    <w:rsid w:val="001544F4"/>
    <w:rsid w:val="00154F4E"/>
    <w:rsid w:val="00156A43"/>
    <w:rsid w:val="00157C28"/>
    <w:rsid w:val="0016102B"/>
    <w:rsid w:val="00161BA4"/>
    <w:rsid w:val="00161D42"/>
    <w:rsid w:val="001625F8"/>
    <w:rsid w:val="00164134"/>
    <w:rsid w:val="001646D7"/>
    <w:rsid w:val="001658F2"/>
    <w:rsid w:val="001675F5"/>
    <w:rsid w:val="00167A67"/>
    <w:rsid w:val="00171349"/>
    <w:rsid w:val="00172876"/>
    <w:rsid w:val="00175529"/>
    <w:rsid w:val="00177276"/>
    <w:rsid w:val="001776E4"/>
    <w:rsid w:val="00180554"/>
    <w:rsid w:val="00180E50"/>
    <w:rsid w:val="001813A1"/>
    <w:rsid w:val="001848BB"/>
    <w:rsid w:val="001855E0"/>
    <w:rsid w:val="0018573B"/>
    <w:rsid w:val="0018778B"/>
    <w:rsid w:val="00190016"/>
    <w:rsid w:val="001906A9"/>
    <w:rsid w:val="001910BB"/>
    <w:rsid w:val="00191989"/>
    <w:rsid w:val="00192008"/>
    <w:rsid w:val="001945AF"/>
    <w:rsid w:val="00194620"/>
    <w:rsid w:val="00194A39"/>
    <w:rsid w:val="00195A28"/>
    <w:rsid w:val="00196181"/>
    <w:rsid w:val="00197483"/>
    <w:rsid w:val="001A0218"/>
    <w:rsid w:val="001A02BE"/>
    <w:rsid w:val="001A26DE"/>
    <w:rsid w:val="001A2E7C"/>
    <w:rsid w:val="001A3443"/>
    <w:rsid w:val="001A4476"/>
    <w:rsid w:val="001A4A5F"/>
    <w:rsid w:val="001A4E82"/>
    <w:rsid w:val="001A51DB"/>
    <w:rsid w:val="001B15BC"/>
    <w:rsid w:val="001B15E2"/>
    <w:rsid w:val="001B1F89"/>
    <w:rsid w:val="001B2BEE"/>
    <w:rsid w:val="001B2D49"/>
    <w:rsid w:val="001B47E6"/>
    <w:rsid w:val="001B713A"/>
    <w:rsid w:val="001B7B29"/>
    <w:rsid w:val="001C03EE"/>
    <w:rsid w:val="001C0703"/>
    <w:rsid w:val="001C10D3"/>
    <w:rsid w:val="001C10F1"/>
    <w:rsid w:val="001C5251"/>
    <w:rsid w:val="001C5D6E"/>
    <w:rsid w:val="001C5FA3"/>
    <w:rsid w:val="001C6720"/>
    <w:rsid w:val="001C6F3C"/>
    <w:rsid w:val="001C7DC7"/>
    <w:rsid w:val="001D15B5"/>
    <w:rsid w:val="001D229F"/>
    <w:rsid w:val="001D320D"/>
    <w:rsid w:val="001D5E9E"/>
    <w:rsid w:val="001D6731"/>
    <w:rsid w:val="001D70F1"/>
    <w:rsid w:val="001E0B03"/>
    <w:rsid w:val="001E3EBE"/>
    <w:rsid w:val="001E40D4"/>
    <w:rsid w:val="001E5014"/>
    <w:rsid w:val="001E75F3"/>
    <w:rsid w:val="001F0511"/>
    <w:rsid w:val="001F15E2"/>
    <w:rsid w:val="001F1935"/>
    <w:rsid w:val="001F1AA9"/>
    <w:rsid w:val="001F38FB"/>
    <w:rsid w:val="001F3EB8"/>
    <w:rsid w:val="001F4261"/>
    <w:rsid w:val="001F5762"/>
    <w:rsid w:val="001F582A"/>
    <w:rsid w:val="001F6ECA"/>
    <w:rsid w:val="001F73BB"/>
    <w:rsid w:val="00200CF6"/>
    <w:rsid w:val="00200FE0"/>
    <w:rsid w:val="0020283C"/>
    <w:rsid w:val="00203615"/>
    <w:rsid w:val="00203DE8"/>
    <w:rsid w:val="00204970"/>
    <w:rsid w:val="00204E99"/>
    <w:rsid w:val="002057E4"/>
    <w:rsid w:val="00205D23"/>
    <w:rsid w:val="00207776"/>
    <w:rsid w:val="00207E33"/>
    <w:rsid w:val="00210AEE"/>
    <w:rsid w:val="002116B4"/>
    <w:rsid w:val="00212A98"/>
    <w:rsid w:val="002134A8"/>
    <w:rsid w:val="00217E25"/>
    <w:rsid w:val="00221236"/>
    <w:rsid w:val="0022352F"/>
    <w:rsid w:val="00223994"/>
    <w:rsid w:val="00224EA0"/>
    <w:rsid w:val="0022619D"/>
    <w:rsid w:val="00226DC1"/>
    <w:rsid w:val="00226E63"/>
    <w:rsid w:val="0022741C"/>
    <w:rsid w:val="00232CB6"/>
    <w:rsid w:val="0023489E"/>
    <w:rsid w:val="00237205"/>
    <w:rsid w:val="002410BB"/>
    <w:rsid w:val="0024298A"/>
    <w:rsid w:val="00242A86"/>
    <w:rsid w:val="00242B3D"/>
    <w:rsid w:val="0024392D"/>
    <w:rsid w:val="00244253"/>
    <w:rsid w:val="00245F7E"/>
    <w:rsid w:val="002468DE"/>
    <w:rsid w:val="00246A72"/>
    <w:rsid w:val="00246C8B"/>
    <w:rsid w:val="00246DF6"/>
    <w:rsid w:val="00247BAC"/>
    <w:rsid w:val="0025029B"/>
    <w:rsid w:val="00250C81"/>
    <w:rsid w:val="0025120F"/>
    <w:rsid w:val="00252491"/>
    <w:rsid w:val="00253818"/>
    <w:rsid w:val="00253CDF"/>
    <w:rsid w:val="00253DBB"/>
    <w:rsid w:val="00254469"/>
    <w:rsid w:val="00255CF2"/>
    <w:rsid w:val="00255FFD"/>
    <w:rsid w:val="0025715D"/>
    <w:rsid w:val="00260F06"/>
    <w:rsid w:val="002613B9"/>
    <w:rsid w:val="00261682"/>
    <w:rsid w:val="002618A5"/>
    <w:rsid w:val="00261C86"/>
    <w:rsid w:val="002621CA"/>
    <w:rsid w:val="00262276"/>
    <w:rsid w:val="00264C5B"/>
    <w:rsid w:val="0026503C"/>
    <w:rsid w:val="00266BE2"/>
    <w:rsid w:val="00271C20"/>
    <w:rsid w:val="00271E08"/>
    <w:rsid w:val="00272FF6"/>
    <w:rsid w:val="002756BF"/>
    <w:rsid w:val="00275D54"/>
    <w:rsid w:val="0028170D"/>
    <w:rsid w:val="00282C13"/>
    <w:rsid w:val="0028374F"/>
    <w:rsid w:val="0028429C"/>
    <w:rsid w:val="00285707"/>
    <w:rsid w:val="00286009"/>
    <w:rsid w:val="00286DE4"/>
    <w:rsid w:val="002879F6"/>
    <w:rsid w:val="0029044C"/>
    <w:rsid w:val="00290E73"/>
    <w:rsid w:val="00292975"/>
    <w:rsid w:val="00293A69"/>
    <w:rsid w:val="00293E9E"/>
    <w:rsid w:val="00293FC5"/>
    <w:rsid w:val="00297759"/>
    <w:rsid w:val="002979EC"/>
    <w:rsid w:val="002A38BE"/>
    <w:rsid w:val="002A644D"/>
    <w:rsid w:val="002A7A74"/>
    <w:rsid w:val="002B0883"/>
    <w:rsid w:val="002B0C42"/>
    <w:rsid w:val="002B4DB1"/>
    <w:rsid w:val="002B6211"/>
    <w:rsid w:val="002B67C4"/>
    <w:rsid w:val="002B6C92"/>
    <w:rsid w:val="002B7386"/>
    <w:rsid w:val="002C143F"/>
    <w:rsid w:val="002C23B2"/>
    <w:rsid w:val="002C29EB"/>
    <w:rsid w:val="002C3CCB"/>
    <w:rsid w:val="002C5992"/>
    <w:rsid w:val="002C60B8"/>
    <w:rsid w:val="002C6D07"/>
    <w:rsid w:val="002D0150"/>
    <w:rsid w:val="002D0FE1"/>
    <w:rsid w:val="002D1382"/>
    <w:rsid w:val="002D1C86"/>
    <w:rsid w:val="002D1FB6"/>
    <w:rsid w:val="002D26D6"/>
    <w:rsid w:val="002D439F"/>
    <w:rsid w:val="002E4050"/>
    <w:rsid w:val="002E4D91"/>
    <w:rsid w:val="002E75EE"/>
    <w:rsid w:val="002F3282"/>
    <w:rsid w:val="002F36A9"/>
    <w:rsid w:val="002F46B4"/>
    <w:rsid w:val="002F48FC"/>
    <w:rsid w:val="002F5472"/>
    <w:rsid w:val="002F6265"/>
    <w:rsid w:val="00300264"/>
    <w:rsid w:val="00300394"/>
    <w:rsid w:val="00300A0B"/>
    <w:rsid w:val="00300F16"/>
    <w:rsid w:val="00302CBB"/>
    <w:rsid w:val="0030429C"/>
    <w:rsid w:val="00310048"/>
    <w:rsid w:val="00310809"/>
    <w:rsid w:val="00311A5D"/>
    <w:rsid w:val="00313F34"/>
    <w:rsid w:val="003164F0"/>
    <w:rsid w:val="00316D95"/>
    <w:rsid w:val="003212AA"/>
    <w:rsid w:val="00324454"/>
    <w:rsid w:val="003246AE"/>
    <w:rsid w:val="0032495E"/>
    <w:rsid w:val="00325CFE"/>
    <w:rsid w:val="003268DD"/>
    <w:rsid w:val="003308BA"/>
    <w:rsid w:val="00330B32"/>
    <w:rsid w:val="0033305D"/>
    <w:rsid w:val="003332DE"/>
    <w:rsid w:val="00333374"/>
    <w:rsid w:val="00333466"/>
    <w:rsid w:val="00333F02"/>
    <w:rsid w:val="00335790"/>
    <w:rsid w:val="00337944"/>
    <w:rsid w:val="003411F0"/>
    <w:rsid w:val="00343675"/>
    <w:rsid w:val="00343807"/>
    <w:rsid w:val="003439DA"/>
    <w:rsid w:val="003446EF"/>
    <w:rsid w:val="0034479C"/>
    <w:rsid w:val="00345013"/>
    <w:rsid w:val="003454CE"/>
    <w:rsid w:val="0034749E"/>
    <w:rsid w:val="00350931"/>
    <w:rsid w:val="00352DAA"/>
    <w:rsid w:val="00352E4D"/>
    <w:rsid w:val="0035416F"/>
    <w:rsid w:val="0035489C"/>
    <w:rsid w:val="00354CC2"/>
    <w:rsid w:val="00354E88"/>
    <w:rsid w:val="00360CBF"/>
    <w:rsid w:val="003610E0"/>
    <w:rsid w:val="003649F5"/>
    <w:rsid w:val="00364A21"/>
    <w:rsid w:val="00366122"/>
    <w:rsid w:val="00366621"/>
    <w:rsid w:val="003672C6"/>
    <w:rsid w:val="003703D5"/>
    <w:rsid w:val="003708B6"/>
    <w:rsid w:val="003718DA"/>
    <w:rsid w:val="0037364E"/>
    <w:rsid w:val="00373837"/>
    <w:rsid w:val="00374E26"/>
    <w:rsid w:val="00375714"/>
    <w:rsid w:val="00375988"/>
    <w:rsid w:val="00376348"/>
    <w:rsid w:val="00377167"/>
    <w:rsid w:val="00377C5C"/>
    <w:rsid w:val="003810EA"/>
    <w:rsid w:val="00381752"/>
    <w:rsid w:val="00381E16"/>
    <w:rsid w:val="0038230E"/>
    <w:rsid w:val="00382BF9"/>
    <w:rsid w:val="00383F26"/>
    <w:rsid w:val="00384839"/>
    <w:rsid w:val="00384D97"/>
    <w:rsid w:val="0038543F"/>
    <w:rsid w:val="00385714"/>
    <w:rsid w:val="00387B00"/>
    <w:rsid w:val="00390461"/>
    <w:rsid w:val="003906F5"/>
    <w:rsid w:val="0039086C"/>
    <w:rsid w:val="00390E0B"/>
    <w:rsid w:val="00393AC3"/>
    <w:rsid w:val="00394701"/>
    <w:rsid w:val="00394F2D"/>
    <w:rsid w:val="00395096"/>
    <w:rsid w:val="00396456"/>
    <w:rsid w:val="00397658"/>
    <w:rsid w:val="003A1338"/>
    <w:rsid w:val="003A2D27"/>
    <w:rsid w:val="003A43CF"/>
    <w:rsid w:val="003A4A71"/>
    <w:rsid w:val="003A60A3"/>
    <w:rsid w:val="003A69D4"/>
    <w:rsid w:val="003B1277"/>
    <w:rsid w:val="003B2826"/>
    <w:rsid w:val="003B3CE2"/>
    <w:rsid w:val="003C057E"/>
    <w:rsid w:val="003C171F"/>
    <w:rsid w:val="003C220A"/>
    <w:rsid w:val="003C2FE2"/>
    <w:rsid w:val="003C3711"/>
    <w:rsid w:val="003C7863"/>
    <w:rsid w:val="003C7A89"/>
    <w:rsid w:val="003D0290"/>
    <w:rsid w:val="003D55D9"/>
    <w:rsid w:val="003F0155"/>
    <w:rsid w:val="003F01F6"/>
    <w:rsid w:val="003F06F3"/>
    <w:rsid w:val="003F13EA"/>
    <w:rsid w:val="003F2256"/>
    <w:rsid w:val="003F29FE"/>
    <w:rsid w:val="003F3B05"/>
    <w:rsid w:val="003F5269"/>
    <w:rsid w:val="003F5778"/>
    <w:rsid w:val="003F662D"/>
    <w:rsid w:val="003F7FB4"/>
    <w:rsid w:val="00400E3F"/>
    <w:rsid w:val="0040213B"/>
    <w:rsid w:val="0040292A"/>
    <w:rsid w:val="00403CA8"/>
    <w:rsid w:val="00404068"/>
    <w:rsid w:val="004045AC"/>
    <w:rsid w:val="004045D1"/>
    <w:rsid w:val="00404751"/>
    <w:rsid w:val="00405A18"/>
    <w:rsid w:val="004074F1"/>
    <w:rsid w:val="004076ED"/>
    <w:rsid w:val="00410FE4"/>
    <w:rsid w:val="00411496"/>
    <w:rsid w:val="00413458"/>
    <w:rsid w:val="00413B7F"/>
    <w:rsid w:val="004144EC"/>
    <w:rsid w:val="0041595C"/>
    <w:rsid w:val="00415A09"/>
    <w:rsid w:val="00415F03"/>
    <w:rsid w:val="004160D0"/>
    <w:rsid w:val="0041631C"/>
    <w:rsid w:val="0042106C"/>
    <w:rsid w:val="0042240C"/>
    <w:rsid w:val="00422E37"/>
    <w:rsid w:val="00424EC5"/>
    <w:rsid w:val="004259BF"/>
    <w:rsid w:val="004277AC"/>
    <w:rsid w:val="00430022"/>
    <w:rsid w:val="004332AE"/>
    <w:rsid w:val="00433391"/>
    <w:rsid w:val="00435C0F"/>
    <w:rsid w:val="00436F77"/>
    <w:rsid w:val="00437971"/>
    <w:rsid w:val="00437982"/>
    <w:rsid w:val="0044026A"/>
    <w:rsid w:val="0044342E"/>
    <w:rsid w:val="00443449"/>
    <w:rsid w:val="00444EF6"/>
    <w:rsid w:val="00444F4A"/>
    <w:rsid w:val="00446732"/>
    <w:rsid w:val="00447344"/>
    <w:rsid w:val="00447D3D"/>
    <w:rsid w:val="0045087E"/>
    <w:rsid w:val="0045140F"/>
    <w:rsid w:val="004515AA"/>
    <w:rsid w:val="00455AA9"/>
    <w:rsid w:val="00456CA9"/>
    <w:rsid w:val="00457D55"/>
    <w:rsid w:val="004604CF"/>
    <w:rsid w:val="004605F8"/>
    <w:rsid w:val="0046132A"/>
    <w:rsid w:val="0046184B"/>
    <w:rsid w:val="00462C8B"/>
    <w:rsid w:val="004634FA"/>
    <w:rsid w:val="0046424D"/>
    <w:rsid w:val="0046611C"/>
    <w:rsid w:val="00472846"/>
    <w:rsid w:val="00472A6B"/>
    <w:rsid w:val="00474A16"/>
    <w:rsid w:val="00474B77"/>
    <w:rsid w:val="0047620D"/>
    <w:rsid w:val="00477D12"/>
    <w:rsid w:val="0048145C"/>
    <w:rsid w:val="00482622"/>
    <w:rsid w:val="004833F3"/>
    <w:rsid w:val="0048341B"/>
    <w:rsid w:val="00485654"/>
    <w:rsid w:val="00487E3F"/>
    <w:rsid w:val="00487FEC"/>
    <w:rsid w:val="00490F8C"/>
    <w:rsid w:val="0049119F"/>
    <w:rsid w:val="004930FF"/>
    <w:rsid w:val="00493965"/>
    <w:rsid w:val="004942AC"/>
    <w:rsid w:val="004942AF"/>
    <w:rsid w:val="004943DF"/>
    <w:rsid w:val="0049698D"/>
    <w:rsid w:val="004A0BFD"/>
    <w:rsid w:val="004A170D"/>
    <w:rsid w:val="004A258B"/>
    <w:rsid w:val="004A25BE"/>
    <w:rsid w:val="004A2811"/>
    <w:rsid w:val="004A28C0"/>
    <w:rsid w:val="004A2E0B"/>
    <w:rsid w:val="004A3FD4"/>
    <w:rsid w:val="004A40AA"/>
    <w:rsid w:val="004A55C2"/>
    <w:rsid w:val="004A697F"/>
    <w:rsid w:val="004A6D2F"/>
    <w:rsid w:val="004A6DDD"/>
    <w:rsid w:val="004B0074"/>
    <w:rsid w:val="004B16F7"/>
    <w:rsid w:val="004B172E"/>
    <w:rsid w:val="004B331E"/>
    <w:rsid w:val="004B4FEF"/>
    <w:rsid w:val="004B61A1"/>
    <w:rsid w:val="004B7C1A"/>
    <w:rsid w:val="004C0B6D"/>
    <w:rsid w:val="004C1426"/>
    <w:rsid w:val="004C2804"/>
    <w:rsid w:val="004C3F7F"/>
    <w:rsid w:val="004C42CA"/>
    <w:rsid w:val="004C4FDD"/>
    <w:rsid w:val="004C54F5"/>
    <w:rsid w:val="004C68F3"/>
    <w:rsid w:val="004C6A3D"/>
    <w:rsid w:val="004D39D4"/>
    <w:rsid w:val="004D3BD2"/>
    <w:rsid w:val="004D4A4F"/>
    <w:rsid w:val="004D5892"/>
    <w:rsid w:val="004D6581"/>
    <w:rsid w:val="004D6906"/>
    <w:rsid w:val="004D7832"/>
    <w:rsid w:val="004E2DAA"/>
    <w:rsid w:val="004E3458"/>
    <w:rsid w:val="004E3D87"/>
    <w:rsid w:val="004E6A6E"/>
    <w:rsid w:val="004E713E"/>
    <w:rsid w:val="004F0798"/>
    <w:rsid w:val="004F0C2A"/>
    <w:rsid w:val="004F105F"/>
    <w:rsid w:val="004F2294"/>
    <w:rsid w:val="004F2509"/>
    <w:rsid w:val="004F300D"/>
    <w:rsid w:val="004F3373"/>
    <w:rsid w:val="004F33A7"/>
    <w:rsid w:val="004F5D30"/>
    <w:rsid w:val="004F7325"/>
    <w:rsid w:val="00503E77"/>
    <w:rsid w:val="005043D6"/>
    <w:rsid w:val="00504FD5"/>
    <w:rsid w:val="00506AEA"/>
    <w:rsid w:val="005070C9"/>
    <w:rsid w:val="00507E01"/>
    <w:rsid w:val="00510B11"/>
    <w:rsid w:val="00512C03"/>
    <w:rsid w:val="00512DE1"/>
    <w:rsid w:val="00514BE0"/>
    <w:rsid w:val="00514D16"/>
    <w:rsid w:val="00515553"/>
    <w:rsid w:val="005209ED"/>
    <w:rsid w:val="00523EAA"/>
    <w:rsid w:val="0052449B"/>
    <w:rsid w:val="00524957"/>
    <w:rsid w:val="0052515A"/>
    <w:rsid w:val="0052579B"/>
    <w:rsid w:val="00526254"/>
    <w:rsid w:val="005269C3"/>
    <w:rsid w:val="00526B57"/>
    <w:rsid w:val="00530170"/>
    <w:rsid w:val="0053022B"/>
    <w:rsid w:val="00531494"/>
    <w:rsid w:val="00534598"/>
    <w:rsid w:val="00536A71"/>
    <w:rsid w:val="0054068A"/>
    <w:rsid w:val="005409CF"/>
    <w:rsid w:val="00540E99"/>
    <w:rsid w:val="005411CB"/>
    <w:rsid w:val="0054415E"/>
    <w:rsid w:val="005449D2"/>
    <w:rsid w:val="005537F4"/>
    <w:rsid w:val="00553EBC"/>
    <w:rsid w:val="00555B19"/>
    <w:rsid w:val="005573FF"/>
    <w:rsid w:val="00557A0D"/>
    <w:rsid w:val="0056062C"/>
    <w:rsid w:val="00561641"/>
    <w:rsid w:val="00561FAF"/>
    <w:rsid w:val="00563E7B"/>
    <w:rsid w:val="005647C5"/>
    <w:rsid w:val="005664E2"/>
    <w:rsid w:val="0056703B"/>
    <w:rsid w:val="0057001B"/>
    <w:rsid w:val="005704F0"/>
    <w:rsid w:val="00572CDD"/>
    <w:rsid w:val="0057458D"/>
    <w:rsid w:val="00574FA2"/>
    <w:rsid w:val="005752B2"/>
    <w:rsid w:val="00576645"/>
    <w:rsid w:val="005778FC"/>
    <w:rsid w:val="005828AE"/>
    <w:rsid w:val="005841C0"/>
    <w:rsid w:val="00584561"/>
    <w:rsid w:val="0058555B"/>
    <w:rsid w:val="0058565C"/>
    <w:rsid w:val="00587102"/>
    <w:rsid w:val="0059024B"/>
    <w:rsid w:val="005902A2"/>
    <w:rsid w:val="00591564"/>
    <w:rsid w:val="00592BFF"/>
    <w:rsid w:val="00592FCE"/>
    <w:rsid w:val="00593777"/>
    <w:rsid w:val="005943EE"/>
    <w:rsid w:val="0059521E"/>
    <w:rsid w:val="00595453"/>
    <w:rsid w:val="00595C29"/>
    <w:rsid w:val="00596A66"/>
    <w:rsid w:val="00596FE4"/>
    <w:rsid w:val="005A09A9"/>
    <w:rsid w:val="005A1907"/>
    <w:rsid w:val="005A279E"/>
    <w:rsid w:val="005A5152"/>
    <w:rsid w:val="005A6E95"/>
    <w:rsid w:val="005A79B5"/>
    <w:rsid w:val="005B04D3"/>
    <w:rsid w:val="005B2002"/>
    <w:rsid w:val="005B27A6"/>
    <w:rsid w:val="005B2927"/>
    <w:rsid w:val="005B3B8B"/>
    <w:rsid w:val="005B3E97"/>
    <w:rsid w:val="005B46BC"/>
    <w:rsid w:val="005B4F94"/>
    <w:rsid w:val="005B5692"/>
    <w:rsid w:val="005B5954"/>
    <w:rsid w:val="005B628F"/>
    <w:rsid w:val="005B6788"/>
    <w:rsid w:val="005B7EC1"/>
    <w:rsid w:val="005C0514"/>
    <w:rsid w:val="005C0D7E"/>
    <w:rsid w:val="005C137E"/>
    <w:rsid w:val="005C41DE"/>
    <w:rsid w:val="005C44AC"/>
    <w:rsid w:val="005C67F0"/>
    <w:rsid w:val="005C7505"/>
    <w:rsid w:val="005D1F41"/>
    <w:rsid w:val="005D2DAD"/>
    <w:rsid w:val="005D2F91"/>
    <w:rsid w:val="005D4662"/>
    <w:rsid w:val="005D4BF7"/>
    <w:rsid w:val="005D4DD4"/>
    <w:rsid w:val="005D5A1D"/>
    <w:rsid w:val="005D6485"/>
    <w:rsid w:val="005D6E66"/>
    <w:rsid w:val="005D7806"/>
    <w:rsid w:val="005D783E"/>
    <w:rsid w:val="005D787B"/>
    <w:rsid w:val="005E08E9"/>
    <w:rsid w:val="005E0FC5"/>
    <w:rsid w:val="005E1DE0"/>
    <w:rsid w:val="005E1FFC"/>
    <w:rsid w:val="005E33EB"/>
    <w:rsid w:val="005E4608"/>
    <w:rsid w:val="005E5405"/>
    <w:rsid w:val="005E56B4"/>
    <w:rsid w:val="005E61BB"/>
    <w:rsid w:val="005E6935"/>
    <w:rsid w:val="005E7497"/>
    <w:rsid w:val="005F07B2"/>
    <w:rsid w:val="005F1698"/>
    <w:rsid w:val="005F26C6"/>
    <w:rsid w:val="005F5091"/>
    <w:rsid w:val="005F5EC0"/>
    <w:rsid w:val="005F725A"/>
    <w:rsid w:val="005F74DA"/>
    <w:rsid w:val="005F77A7"/>
    <w:rsid w:val="005F7FC5"/>
    <w:rsid w:val="006001DF"/>
    <w:rsid w:val="00600CC4"/>
    <w:rsid w:val="00602726"/>
    <w:rsid w:val="00604A64"/>
    <w:rsid w:val="0060530D"/>
    <w:rsid w:val="00605440"/>
    <w:rsid w:val="006054C0"/>
    <w:rsid w:val="006058BD"/>
    <w:rsid w:val="00605BEC"/>
    <w:rsid w:val="00605F86"/>
    <w:rsid w:val="00607702"/>
    <w:rsid w:val="00610007"/>
    <w:rsid w:val="00610422"/>
    <w:rsid w:val="006104C6"/>
    <w:rsid w:val="00610D73"/>
    <w:rsid w:val="006110E3"/>
    <w:rsid w:val="0061130C"/>
    <w:rsid w:val="00611BFD"/>
    <w:rsid w:val="00614D26"/>
    <w:rsid w:val="006165C7"/>
    <w:rsid w:val="0061715A"/>
    <w:rsid w:val="006171E7"/>
    <w:rsid w:val="00617B7C"/>
    <w:rsid w:val="00617BD1"/>
    <w:rsid w:val="0062050F"/>
    <w:rsid w:val="00620E0C"/>
    <w:rsid w:val="00621352"/>
    <w:rsid w:val="00623BEB"/>
    <w:rsid w:val="00623C1C"/>
    <w:rsid w:val="00625528"/>
    <w:rsid w:val="00625D37"/>
    <w:rsid w:val="006269C2"/>
    <w:rsid w:val="0062771B"/>
    <w:rsid w:val="006304A1"/>
    <w:rsid w:val="00630B20"/>
    <w:rsid w:val="00631C1A"/>
    <w:rsid w:val="00633D63"/>
    <w:rsid w:val="006342BF"/>
    <w:rsid w:val="00635419"/>
    <w:rsid w:val="00636A00"/>
    <w:rsid w:val="00637E8E"/>
    <w:rsid w:val="00641EA4"/>
    <w:rsid w:val="006422A9"/>
    <w:rsid w:val="00642549"/>
    <w:rsid w:val="00642AC5"/>
    <w:rsid w:val="00642C37"/>
    <w:rsid w:val="00644DDF"/>
    <w:rsid w:val="006462B6"/>
    <w:rsid w:val="00650081"/>
    <w:rsid w:val="00651412"/>
    <w:rsid w:val="00651D55"/>
    <w:rsid w:val="00652ABF"/>
    <w:rsid w:val="00652C25"/>
    <w:rsid w:val="00652DA6"/>
    <w:rsid w:val="00653A27"/>
    <w:rsid w:val="006549CD"/>
    <w:rsid w:val="00655D87"/>
    <w:rsid w:val="00655EFC"/>
    <w:rsid w:val="006570A6"/>
    <w:rsid w:val="00657393"/>
    <w:rsid w:val="00660BC6"/>
    <w:rsid w:val="00663EA1"/>
    <w:rsid w:val="00666793"/>
    <w:rsid w:val="006677F1"/>
    <w:rsid w:val="00670740"/>
    <w:rsid w:val="00671C35"/>
    <w:rsid w:val="00671D9D"/>
    <w:rsid w:val="00673C78"/>
    <w:rsid w:val="0067587D"/>
    <w:rsid w:val="00676C89"/>
    <w:rsid w:val="0068238D"/>
    <w:rsid w:val="00682A84"/>
    <w:rsid w:val="00683208"/>
    <w:rsid w:val="006837FE"/>
    <w:rsid w:val="006850A4"/>
    <w:rsid w:val="006851EE"/>
    <w:rsid w:val="00686444"/>
    <w:rsid w:val="0068664C"/>
    <w:rsid w:val="00686D6C"/>
    <w:rsid w:val="00687BD0"/>
    <w:rsid w:val="00691559"/>
    <w:rsid w:val="0069334E"/>
    <w:rsid w:val="00693EB1"/>
    <w:rsid w:val="00694C76"/>
    <w:rsid w:val="00695ADF"/>
    <w:rsid w:val="00695B5F"/>
    <w:rsid w:val="00695FB6"/>
    <w:rsid w:val="00696FBD"/>
    <w:rsid w:val="00697739"/>
    <w:rsid w:val="006A11FB"/>
    <w:rsid w:val="006A35EA"/>
    <w:rsid w:val="006A3791"/>
    <w:rsid w:val="006A3C41"/>
    <w:rsid w:val="006A4499"/>
    <w:rsid w:val="006A65E6"/>
    <w:rsid w:val="006A6E8C"/>
    <w:rsid w:val="006A6F60"/>
    <w:rsid w:val="006A7B97"/>
    <w:rsid w:val="006B00B8"/>
    <w:rsid w:val="006B0177"/>
    <w:rsid w:val="006B02F1"/>
    <w:rsid w:val="006B1D6C"/>
    <w:rsid w:val="006B252F"/>
    <w:rsid w:val="006B2956"/>
    <w:rsid w:val="006B2C18"/>
    <w:rsid w:val="006B3285"/>
    <w:rsid w:val="006B439E"/>
    <w:rsid w:val="006B57DE"/>
    <w:rsid w:val="006B63BF"/>
    <w:rsid w:val="006C1F3D"/>
    <w:rsid w:val="006C372F"/>
    <w:rsid w:val="006C43DF"/>
    <w:rsid w:val="006C4865"/>
    <w:rsid w:val="006C53ED"/>
    <w:rsid w:val="006C658E"/>
    <w:rsid w:val="006D1382"/>
    <w:rsid w:val="006D2A40"/>
    <w:rsid w:val="006D3488"/>
    <w:rsid w:val="006D38EE"/>
    <w:rsid w:val="006D3C70"/>
    <w:rsid w:val="006D4876"/>
    <w:rsid w:val="006D4E4D"/>
    <w:rsid w:val="006D540A"/>
    <w:rsid w:val="006D5FC6"/>
    <w:rsid w:val="006D64EA"/>
    <w:rsid w:val="006D666E"/>
    <w:rsid w:val="006E04B9"/>
    <w:rsid w:val="006E0CC5"/>
    <w:rsid w:val="006E2FC2"/>
    <w:rsid w:val="006E438A"/>
    <w:rsid w:val="006E60E3"/>
    <w:rsid w:val="006E7714"/>
    <w:rsid w:val="006F2073"/>
    <w:rsid w:val="006F2800"/>
    <w:rsid w:val="006F2B98"/>
    <w:rsid w:val="006F2E79"/>
    <w:rsid w:val="006F44F6"/>
    <w:rsid w:val="006F4E9F"/>
    <w:rsid w:val="006F520E"/>
    <w:rsid w:val="006F5BC9"/>
    <w:rsid w:val="00700D3A"/>
    <w:rsid w:val="00701678"/>
    <w:rsid w:val="00701BCE"/>
    <w:rsid w:val="0070211E"/>
    <w:rsid w:val="00707850"/>
    <w:rsid w:val="00707A45"/>
    <w:rsid w:val="00710828"/>
    <w:rsid w:val="00711BFB"/>
    <w:rsid w:val="007124E5"/>
    <w:rsid w:val="00712E61"/>
    <w:rsid w:val="00712E7A"/>
    <w:rsid w:val="00714334"/>
    <w:rsid w:val="00714E19"/>
    <w:rsid w:val="00714EA1"/>
    <w:rsid w:val="00716B59"/>
    <w:rsid w:val="00720918"/>
    <w:rsid w:val="00726AE2"/>
    <w:rsid w:val="00727505"/>
    <w:rsid w:val="00730889"/>
    <w:rsid w:val="007310AF"/>
    <w:rsid w:val="007310C0"/>
    <w:rsid w:val="00731121"/>
    <w:rsid w:val="0073236A"/>
    <w:rsid w:val="00734CEB"/>
    <w:rsid w:val="007350CC"/>
    <w:rsid w:val="007373B7"/>
    <w:rsid w:val="00737A25"/>
    <w:rsid w:val="00740945"/>
    <w:rsid w:val="0074230B"/>
    <w:rsid w:val="00742DCF"/>
    <w:rsid w:val="00742F44"/>
    <w:rsid w:val="00745338"/>
    <w:rsid w:val="00745458"/>
    <w:rsid w:val="0074598A"/>
    <w:rsid w:val="00745C83"/>
    <w:rsid w:val="007469A2"/>
    <w:rsid w:val="00750C32"/>
    <w:rsid w:val="007511A8"/>
    <w:rsid w:val="00751AAF"/>
    <w:rsid w:val="00752672"/>
    <w:rsid w:val="0075306E"/>
    <w:rsid w:val="007530A2"/>
    <w:rsid w:val="0075357A"/>
    <w:rsid w:val="00753A1D"/>
    <w:rsid w:val="007556C0"/>
    <w:rsid w:val="00756167"/>
    <w:rsid w:val="007569B8"/>
    <w:rsid w:val="00756AEE"/>
    <w:rsid w:val="00760298"/>
    <w:rsid w:val="00760983"/>
    <w:rsid w:val="00760F0B"/>
    <w:rsid w:val="00761645"/>
    <w:rsid w:val="00763880"/>
    <w:rsid w:val="00764525"/>
    <w:rsid w:val="007647A5"/>
    <w:rsid w:val="00766E73"/>
    <w:rsid w:val="007704B6"/>
    <w:rsid w:val="00770E63"/>
    <w:rsid w:val="0077323C"/>
    <w:rsid w:val="007754FD"/>
    <w:rsid w:val="007771BD"/>
    <w:rsid w:val="00777DE2"/>
    <w:rsid w:val="00777E75"/>
    <w:rsid w:val="00780D78"/>
    <w:rsid w:val="00780F55"/>
    <w:rsid w:val="00781DB6"/>
    <w:rsid w:val="007829A5"/>
    <w:rsid w:val="007849D0"/>
    <w:rsid w:val="00784D60"/>
    <w:rsid w:val="00785798"/>
    <w:rsid w:val="007861EB"/>
    <w:rsid w:val="00786309"/>
    <w:rsid w:val="0078677D"/>
    <w:rsid w:val="00786BDF"/>
    <w:rsid w:val="0078761D"/>
    <w:rsid w:val="007902A4"/>
    <w:rsid w:val="0079069E"/>
    <w:rsid w:val="00792D56"/>
    <w:rsid w:val="007945BC"/>
    <w:rsid w:val="00794CAB"/>
    <w:rsid w:val="00795225"/>
    <w:rsid w:val="007960C8"/>
    <w:rsid w:val="00796281"/>
    <w:rsid w:val="00797C6C"/>
    <w:rsid w:val="00797CFA"/>
    <w:rsid w:val="007A1069"/>
    <w:rsid w:val="007A1E78"/>
    <w:rsid w:val="007A1FB8"/>
    <w:rsid w:val="007A2C82"/>
    <w:rsid w:val="007A3404"/>
    <w:rsid w:val="007A44F3"/>
    <w:rsid w:val="007A4A56"/>
    <w:rsid w:val="007A61EE"/>
    <w:rsid w:val="007A629F"/>
    <w:rsid w:val="007B0428"/>
    <w:rsid w:val="007B0CF2"/>
    <w:rsid w:val="007B24D6"/>
    <w:rsid w:val="007B29ED"/>
    <w:rsid w:val="007B2D48"/>
    <w:rsid w:val="007B3374"/>
    <w:rsid w:val="007B3D8C"/>
    <w:rsid w:val="007B4D97"/>
    <w:rsid w:val="007B71C3"/>
    <w:rsid w:val="007C0A49"/>
    <w:rsid w:val="007C116C"/>
    <w:rsid w:val="007C1B6A"/>
    <w:rsid w:val="007C2188"/>
    <w:rsid w:val="007C4861"/>
    <w:rsid w:val="007C4E04"/>
    <w:rsid w:val="007C6F9D"/>
    <w:rsid w:val="007D0A0B"/>
    <w:rsid w:val="007D0DD5"/>
    <w:rsid w:val="007D2AC6"/>
    <w:rsid w:val="007D34B1"/>
    <w:rsid w:val="007D495B"/>
    <w:rsid w:val="007D59F3"/>
    <w:rsid w:val="007D5F4F"/>
    <w:rsid w:val="007D6798"/>
    <w:rsid w:val="007D6B83"/>
    <w:rsid w:val="007D6FA0"/>
    <w:rsid w:val="007D72FA"/>
    <w:rsid w:val="007D7FD5"/>
    <w:rsid w:val="007E0046"/>
    <w:rsid w:val="007E24C6"/>
    <w:rsid w:val="007E3437"/>
    <w:rsid w:val="007E40E4"/>
    <w:rsid w:val="007E411C"/>
    <w:rsid w:val="007E5132"/>
    <w:rsid w:val="007E5895"/>
    <w:rsid w:val="007E6CF8"/>
    <w:rsid w:val="007E6F0D"/>
    <w:rsid w:val="007E71B9"/>
    <w:rsid w:val="007F13CF"/>
    <w:rsid w:val="007F1A53"/>
    <w:rsid w:val="007F1FFD"/>
    <w:rsid w:val="007F3F93"/>
    <w:rsid w:val="007F5B46"/>
    <w:rsid w:val="007F686B"/>
    <w:rsid w:val="007F7847"/>
    <w:rsid w:val="00800C39"/>
    <w:rsid w:val="00802A8C"/>
    <w:rsid w:val="00802D51"/>
    <w:rsid w:val="008031B5"/>
    <w:rsid w:val="008034B0"/>
    <w:rsid w:val="0080426B"/>
    <w:rsid w:val="0080487A"/>
    <w:rsid w:val="00807547"/>
    <w:rsid w:val="0080778C"/>
    <w:rsid w:val="008108BE"/>
    <w:rsid w:val="00810EE2"/>
    <w:rsid w:val="00811294"/>
    <w:rsid w:val="00812382"/>
    <w:rsid w:val="00812748"/>
    <w:rsid w:val="0081320A"/>
    <w:rsid w:val="00813B0A"/>
    <w:rsid w:val="008151F5"/>
    <w:rsid w:val="008155CE"/>
    <w:rsid w:val="00816B04"/>
    <w:rsid w:val="00821DED"/>
    <w:rsid w:val="00822C7C"/>
    <w:rsid w:val="008250B5"/>
    <w:rsid w:val="0083087C"/>
    <w:rsid w:val="008315F7"/>
    <w:rsid w:val="00831937"/>
    <w:rsid w:val="00831A36"/>
    <w:rsid w:val="008332E2"/>
    <w:rsid w:val="0083384A"/>
    <w:rsid w:val="00833976"/>
    <w:rsid w:val="00834785"/>
    <w:rsid w:val="0083489D"/>
    <w:rsid w:val="00834F40"/>
    <w:rsid w:val="00835FE7"/>
    <w:rsid w:val="0083718F"/>
    <w:rsid w:val="00837E40"/>
    <w:rsid w:val="0084078D"/>
    <w:rsid w:val="00842928"/>
    <w:rsid w:val="00844661"/>
    <w:rsid w:val="008450FA"/>
    <w:rsid w:val="008462E8"/>
    <w:rsid w:val="0084683C"/>
    <w:rsid w:val="0084727C"/>
    <w:rsid w:val="008473A9"/>
    <w:rsid w:val="00850BB2"/>
    <w:rsid w:val="00850F9C"/>
    <w:rsid w:val="008511C3"/>
    <w:rsid w:val="008515DD"/>
    <w:rsid w:val="008521C8"/>
    <w:rsid w:val="00853719"/>
    <w:rsid w:val="00853816"/>
    <w:rsid w:val="00853F9D"/>
    <w:rsid w:val="00854746"/>
    <w:rsid w:val="00854E59"/>
    <w:rsid w:val="00855EEF"/>
    <w:rsid w:val="00856A6B"/>
    <w:rsid w:val="008610BD"/>
    <w:rsid w:val="00862FFA"/>
    <w:rsid w:val="0086327C"/>
    <w:rsid w:val="00864A06"/>
    <w:rsid w:val="00864AD1"/>
    <w:rsid w:val="00864E85"/>
    <w:rsid w:val="00864F38"/>
    <w:rsid w:val="008679B4"/>
    <w:rsid w:val="008719F6"/>
    <w:rsid w:val="008734B1"/>
    <w:rsid w:val="0087404E"/>
    <w:rsid w:val="00874191"/>
    <w:rsid w:val="00874836"/>
    <w:rsid w:val="008760F6"/>
    <w:rsid w:val="008769A4"/>
    <w:rsid w:val="0087739E"/>
    <w:rsid w:val="00877D31"/>
    <w:rsid w:val="008809E4"/>
    <w:rsid w:val="00880C83"/>
    <w:rsid w:val="00881609"/>
    <w:rsid w:val="0088184D"/>
    <w:rsid w:val="00881C72"/>
    <w:rsid w:val="00882D17"/>
    <w:rsid w:val="00886271"/>
    <w:rsid w:val="00886F83"/>
    <w:rsid w:val="00890420"/>
    <w:rsid w:val="00890BA1"/>
    <w:rsid w:val="00892509"/>
    <w:rsid w:val="00892DB6"/>
    <w:rsid w:val="00893F42"/>
    <w:rsid w:val="00894184"/>
    <w:rsid w:val="00894C0B"/>
    <w:rsid w:val="00895C9D"/>
    <w:rsid w:val="00896875"/>
    <w:rsid w:val="00897C43"/>
    <w:rsid w:val="008A088D"/>
    <w:rsid w:val="008A1CBD"/>
    <w:rsid w:val="008A2D80"/>
    <w:rsid w:val="008A30FF"/>
    <w:rsid w:val="008A35F5"/>
    <w:rsid w:val="008A420D"/>
    <w:rsid w:val="008A452F"/>
    <w:rsid w:val="008A4AC0"/>
    <w:rsid w:val="008A5279"/>
    <w:rsid w:val="008A54DF"/>
    <w:rsid w:val="008A5586"/>
    <w:rsid w:val="008A6438"/>
    <w:rsid w:val="008A72A8"/>
    <w:rsid w:val="008B0933"/>
    <w:rsid w:val="008B2E66"/>
    <w:rsid w:val="008B4799"/>
    <w:rsid w:val="008B7EE8"/>
    <w:rsid w:val="008C17F9"/>
    <w:rsid w:val="008C237B"/>
    <w:rsid w:val="008C2BFB"/>
    <w:rsid w:val="008C54A0"/>
    <w:rsid w:val="008C5A29"/>
    <w:rsid w:val="008C663A"/>
    <w:rsid w:val="008C702A"/>
    <w:rsid w:val="008C70D9"/>
    <w:rsid w:val="008C7428"/>
    <w:rsid w:val="008D260D"/>
    <w:rsid w:val="008D3C5B"/>
    <w:rsid w:val="008D54C1"/>
    <w:rsid w:val="008D6BB2"/>
    <w:rsid w:val="008D7043"/>
    <w:rsid w:val="008D7944"/>
    <w:rsid w:val="008E116B"/>
    <w:rsid w:val="008E136A"/>
    <w:rsid w:val="008E1764"/>
    <w:rsid w:val="008E36FA"/>
    <w:rsid w:val="008E396A"/>
    <w:rsid w:val="008E3E24"/>
    <w:rsid w:val="008E3F27"/>
    <w:rsid w:val="008E5474"/>
    <w:rsid w:val="008E5B38"/>
    <w:rsid w:val="008E6DF5"/>
    <w:rsid w:val="008F12E9"/>
    <w:rsid w:val="008F25CA"/>
    <w:rsid w:val="008F3142"/>
    <w:rsid w:val="008F3150"/>
    <w:rsid w:val="008F4CB2"/>
    <w:rsid w:val="008F4DFB"/>
    <w:rsid w:val="008F66B4"/>
    <w:rsid w:val="0090158E"/>
    <w:rsid w:val="00904B55"/>
    <w:rsid w:val="00905955"/>
    <w:rsid w:val="009068FE"/>
    <w:rsid w:val="00906EB0"/>
    <w:rsid w:val="00906FAC"/>
    <w:rsid w:val="00910011"/>
    <w:rsid w:val="00912501"/>
    <w:rsid w:val="00912A75"/>
    <w:rsid w:val="00912A90"/>
    <w:rsid w:val="009142FC"/>
    <w:rsid w:val="009144B1"/>
    <w:rsid w:val="00914AAD"/>
    <w:rsid w:val="00914C50"/>
    <w:rsid w:val="00915F13"/>
    <w:rsid w:val="00916624"/>
    <w:rsid w:val="00916C5C"/>
    <w:rsid w:val="00917D33"/>
    <w:rsid w:val="00920C31"/>
    <w:rsid w:val="00920FBB"/>
    <w:rsid w:val="00921199"/>
    <w:rsid w:val="00921A98"/>
    <w:rsid w:val="00921F8B"/>
    <w:rsid w:val="00930D10"/>
    <w:rsid w:val="009315CF"/>
    <w:rsid w:val="009319DA"/>
    <w:rsid w:val="0093358F"/>
    <w:rsid w:val="00933D1C"/>
    <w:rsid w:val="0093560F"/>
    <w:rsid w:val="00936ECD"/>
    <w:rsid w:val="0093779B"/>
    <w:rsid w:val="00937875"/>
    <w:rsid w:val="0094045C"/>
    <w:rsid w:val="009407D9"/>
    <w:rsid w:val="00940A0E"/>
    <w:rsid w:val="009420B7"/>
    <w:rsid w:val="009424A0"/>
    <w:rsid w:val="009435F2"/>
    <w:rsid w:val="00943835"/>
    <w:rsid w:val="00944890"/>
    <w:rsid w:val="0094505A"/>
    <w:rsid w:val="009504CE"/>
    <w:rsid w:val="00951E7C"/>
    <w:rsid w:val="009531E0"/>
    <w:rsid w:val="009544A6"/>
    <w:rsid w:val="009545B5"/>
    <w:rsid w:val="00954BC3"/>
    <w:rsid w:val="009550B1"/>
    <w:rsid w:val="00955783"/>
    <w:rsid w:val="00955B8D"/>
    <w:rsid w:val="0095795E"/>
    <w:rsid w:val="0096025B"/>
    <w:rsid w:val="0096123C"/>
    <w:rsid w:val="00961F59"/>
    <w:rsid w:val="00962547"/>
    <w:rsid w:val="00963435"/>
    <w:rsid w:val="00964611"/>
    <w:rsid w:val="00965272"/>
    <w:rsid w:val="00965E38"/>
    <w:rsid w:val="00967196"/>
    <w:rsid w:val="009671C8"/>
    <w:rsid w:val="00971B7F"/>
    <w:rsid w:val="0097284D"/>
    <w:rsid w:val="00972E43"/>
    <w:rsid w:val="00973351"/>
    <w:rsid w:val="00974584"/>
    <w:rsid w:val="009752EC"/>
    <w:rsid w:val="009759E1"/>
    <w:rsid w:val="00975F18"/>
    <w:rsid w:val="0097611F"/>
    <w:rsid w:val="00976643"/>
    <w:rsid w:val="00976706"/>
    <w:rsid w:val="009808BA"/>
    <w:rsid w:val="00981E46"/>
    <w:rsid w:val="009848F5"/>
    <w:rsid w:val="00987C40"/>
    <w:rsid w:val="0099153A"/>
    <w:rsid w:val="00991CE6"/>
    <w:rsid w:val="009951F8"/>
    <w:rsid w:val="009A06FF"/>
    <w:rsid w:val="009A0E2D"/>
    <w:rsid w:val="009A17E4"/>
    <w:rsid w:val="009A21CB"/>
    <w:rsid w:val="009A27C1"/>
    <w:rsid w:val="009A308D"/>
    <w:rsid w:val="009A30CB"/>
    <w:rsid w:val="009A4ADA"/>
    <w:rsid w:val="009A603D"/>
    <w:rsid w:val="009A63FD"/>
    <w:rsid w:val="009A673E"/>
    <w:rsid w:val="009A689B"/>
    <w:rsid w:val="009B041D"/>
    <w:rsid w:val="009B144D"/>
    <w:rsid w:val="009B18DB"/>
    <w:rsid w:val="009B333F"/>
    <w:rsid w:val="009B3AD4"/>
    <w:rsid w:val="009B6FA3"/>
    <w:rsid w:val="009B715D"/>
    <w:rsid w:val="009B7787"/>
    <w:rsid w:val="009B7DFB"/>
    <w:rsid w:val="009C1C37"/>
    <w:rsid w:val="009C1FBA"/>
    <w:rsid w:val="009C559F"/>
    <w:rsid w:val="009C6E9F"/>
    <w:rsid w:val="009D20FE"/>
    <w:rsid w:val="009D251C"/>
    <w:rsid w:val="009D4526"/>
    <w:rsid w:val="009D4560"/>
    <w:rsid w:val="009D4D02"/>
    <w:rsid w:val="009D51C1"/>
    <w:rsid w:val="009D550C"/>
    <w:rsid w:val="009D58F1"/>
    <w:rsid w:val="009D596D"/>
    <w:rsid w:val="009D7650"/>
    <w:rsid w:val="009D7AA8"/>
    <w:rsid w:val="009E08B3"/>
    <w:rsid w:val="009E17D9"/>
    <w:rsid w:val="009E3C14"/>
    <w:rsid w:val="009E50F0"/>
    <w:rsid w:val="009E61FC"/>
    <w:rsid w:val="009E63AF"/>
    <w:rsid w:val="009E7608"/>
    <w:rsid w:val="009E7665"/>
    <w:rsid w:val="009F01F9"/>
    <w:rsid w:val="009F1B6D"/>
    <w:rsid w:val="009F513E"/>
    <w:rsid w:val="009F5B8B"/>
    <w:rsid w:val="009F710B"/>
    <w:rsid w:val="00A007E0"/>
    <w:rsid w:val="00A01539"/>
    <w:rsid w:val="00A0303C"/>
    <w:rsid w:val="00A032F5"/>
    <w:rsid w:val="00A05E46"/>
    <w:rsid w:val="00A06407"/>
    <w:rsid w:val="00A06BC0"/>
    <w:rsid w:val="00A07376"/>
    <w:rsid w:val="00A07F52"/>
    <w:rsid w:val="00A103EC"/>
    <w:rsid w:val="00A10770"/>
    <w:rsid w:val="00A109E4"/>
    <w:rsid w:val="00A10EF4"/>
    <w:rsid w:val="00A119F9"/>
    <w:rsid w:val="00A1422E"/>
    <w:rsid w:val="00A154A3"/>
    <w:rsid w:val="00A156A3"/>
    <w:rsid w:val="00A157B1"/>
    <w:rsid w:val="00A1774C"/>
    <w:rsid w:val="00A1793C"/>
    <w:rsid w:val="00A17ED5"/>
    <w:rsid w:val="00A20193"/>
    <w:rsid w:val="00A201D6"/>
    <w:rsid w:val="00A215C5"/>
    <w:rsid w:val="00A23289"/>
    <w:rsid w:val="00A23E72"/>
    <w:rsid w:val="00A245DB"/>
    <w:rsid w:val="00A30362"/>
    <w:rsid w:val="00A30403"/>
    <w:rsid w:val="00A3056A"/>
    <w:rsid w:val="00A30AB0"/>
    <w:rsid w:val="00A3205C"/>
    <w:rsid w:val="00A3224B"/>
    <w:rsid w:val="00A32FAF"/>
    <w:rsid w:val="00A34363"/>
    <w:rsid w:val="00A352CC"/>
    <w:rsid w:val="00A35E97"/>
    <w:rsid w:val="00A36592"/>
    <w:rsid w:val="00A379E9"/>
    <w:rsid w:val="00A40997"/>
    <w:rsid w:val="00A40AFB"/>
    <w:rsid w:val="00A40F38"/>
    <w:rsid w:val="00A41F55"/>
    <w:rsid w:val="00A4231F"/>
    <w:rsid w:val="00A42AAB"/>
    <w:rsid w:val="00A43EC5"/>
    <w:rsid w:val="00A43F63"/>
    <w:rsid w:val="00A43FFC"/>
    <w:rsid w:val="00A46400"/>
    <w:rsid w:val="00A46578"/>
    <w:rsid w:val="00A479E1"/>
    <w:rsid w:val="00A47A58"/>
    <w:rsid w:val="00A5107B"/>
    <w:rsid w:val="00A524F6"/>
    <w:rsid w:val="00A526B2"/>
    <w:rsid w:val="00A529E3"/>
    <w:rsid w:val="00A52BDE"/>
    <w:rsid w:val="00A5437D"/>
    <w:rsid w:val="00A564B5"/>
    <w:rsid w:val="00A56B70"/>
    <w:rsid w:val="00A61C60"/>
    <w:rsid w:val="00A63338"/>
    <w:rsid w:val="00A6347B"/>
    <w:rsid w:val="00A64337"/>
    <w:rsid w:val="00A65A9B"/>
    <w:rsid w:val="00A66024"/>
    <w:rsid w:val="00A67750"/>
    <w:rsid w:val="00A67873"/>
    <w:rsid w:val="00A70A52"/>
    <w:rsid w:val="00A72A16"/>
    <w:rsid w:val="00A7346E"/>
    <w:rsid w:val="00A7347D"/>
    <w:rsid w:val="00A742F1"/>
    <w:rsid w:val="00A75635"/>
    <w:rsid w:val="00A769DE"/>
    <w:rsid w:val="00A77621"/>
    <w:rsid w:val="00A77C60"/>
    <w:rsid w:val="00A81414"/>
    <w:rsid w:val="00A830B9"/>
    <w:rsid w:val="00A84112"/>
    <w:rsid w:val="00A85DEE"/>
    <w:rsid w:val="00A87927"/>
    <w:rsid w:val="00A91D41"/>
    <w:rsid w:val="00A92CEB"/>
    <w:rsid w:val="00A94FE3"/>
    <w:rsid w:val="00A9612B"/>
    <w:rsid w:val="00A9767F"/>
    <w:rsid w:val="00AA068B"/>
    <w:rsid w:val="00AA183C"/>
    <w:rsid w:val="00AA21EE"/>
    <w:rsid w:val="00AA2D0B"/>
    <w:rsid w:val="00AA4178"/>
    <w:rsid w:val="00AA4727"/>
    <w:rsid w:val="00AA5D8C"/>
    <w:rsid w:val="00AA6A9D"/>
    <w:rsid w:val="00AA7808"/>
    <w:rsid w:val="00AB0F8D"/>
    <w:rsid w:val="00AB2D47"/>
    <w:rsid w:val="00AB2F60"/>
    <w:rsid w:val="00AB42D5"/>
    <w:rsid w:val="00AB56F0"/>
    <w:rsid w:val="00AB607C"/>
    <w:rsid w:val="00AB7EF3"/>
    <w:rsid w:val="00AC01F5"/>
    <w:rsid w:val="00AC2370"/>
    <w:rsid w:val="00AC2D0C"/>
    <w:rsid w:val="00AC44EC"/>
    <w:rsid w:val="00AC48DF"/>
    <w:rsid w:val="00AC49F3"/>
    <w:rsid w:val="00AC5162"/>
    <w:rsid w:val="00AC5764"/>
    <w:rsid w:val="00AC5E62"/>
    <w:rsid w:val="00AC5E9C"/>
    <w:rsid w:val="00AD04F9"/>
    <w:rsid w:val="00AD0534"/>
    <w:rsid w:val="00AD34DB"/>
    <w:rsid w:val="00AD4913"/>
    <w:rsid w:val="00AD4BFE"/>
    <w:rsid w:val="00AD62CB"/>
    <w:rsid w:val="00AD680D"/>
    <w:rsid w:val="00AD6B21"/>
    <w:rsid w:val="00AD7C05"/>
    <w:rsid w:val="00AE0C44"/>
    <w:rsid w:val="00AE0DBC"/>
    <w:rsid w:val="00AE0DE7"/>
    <w:rsid w:val="00AE286D"/>
    <w:rsid w:val="00AE2B3D"/>
    <w:rsid w:val="00AE33DD"/>
    <w:rsid w:val="00AE4045"/>
    <w:rsid w:val="00AE5BE6"/>
    <w:rsid w:val="00AE638E"/>
    <w:rsid w:val="00AE71BB"/>
    <w:rsid w:val="00AF357C"/>
    <w:rsid w:val="00AF5FDC"/>
    <w:rsid w:val="00AF6120"/>
    <w:rsid w:val="00AF6689"/>
    <w:rsid w:val="00B000FE"/>
    <w:rsid w:val="00B007C0"/>
    <w:rsid w:val="00B0139D"/>
    <w:rsid w:val="00B03ED0"/>
    <w:rsid w:val="00B044C3"/>
    <w:rsid w:val="00B04C17"/>
    <w:rsid w:val="00B054F0"/>
    <w:rsid w:val="00B0639A"/>
    <w:rsid w:val="00B06BF4"/>
    <w:rsid w:val="00B06C3C"/>
    <w:rsid w:val="00B10395"/>
    <w:rsid w:val="00B12110"/>
    <w:rsid w:val="00B12150"/>
    <w:rsid w:val="00B1241D"/>
    <w:rsid w:val="00B13EB3"/>
    <w:rsid w:val="00B14BCF"/>
    <w:rsid w:val="00B14D08"/>
    <w:rsid w:val="00B156B3"/>
    <w:rsid w:val="00B2251C"/>
    <w:rsid w:val="00B2334F"/>
    <w:rsid w:val="00B23E92"/>
    <w:rsid w:val="00B251EC"/>
    <w:rsid w:val="00B255AD"/>
    <w:rsid w:val="00B26875"/>
    <w:rsid w:val="00B268F5"/>
    <w:rsid w:val="00B317C2"/>
    <w:rsid w:val="00B339AB"/>
    <w:rsid w:val="00B42745"/>
    <w:rsid w:val="00B42C58"/>
    <w:rsid w:val="00B4540D"/>
    <w:rsid w:val="00B468C3"/>
    <w:rsid w:val="00B472AF"/>
    <w:rsid w:val="00B509C9"/>
    <w:rsid w:val="00B50A10"/>
    <w:rsid w:val="00B50A8E"/>
    <w:rsid w:val="00B5100D"/>
    <w:rsid w:val="00B517A4"/>
    <w:rsid w:val="00B51906"/>
    <w:rsid w:val="00B5249A"/>
    <w:rsid w:val="00B544F5"/>
    <w:rsid w:val="00B54676"/>
    <w:rsid w:val="00B5592A"/>
    <w:rsid w:val="00B56F26"/>
    <w:rsid w:val="00B56FDF"/>
    <w:rsid w:val="00B570C9"/>
    <w:rsid w:val="00B60229"/>
    <w:rsid w:val="00B621E1"/>
    <w:rsid w:val="00B63E87"/>
    <w:rsid w:val="00B6434F"/>
    <w:rsid w:val="00B65106"/>
    <w:rsid w:val="00B6527F"/>
    <w:rsid w:val="00B65CEE"/>
    <w:rsid w:val="00B65F42"/>
    <w:rsid w:val="00B66138"/>
    <w:rsid w:val="00B70472"/>
    <w:rsid w:val="00B71688"/>
    <w:rsid w:val="00B723F9"/>
    <w:rsid w:val="00B72986"/>
    <w:rsid w:val="00B72A54"/>
    <w:rsid w:val="00B72AD8"/>
    <w:rsid w:val="00B73940"/>
    <w:rsid w:val="00B739FB"/>
    <w:rsid w:val="00B74107"/>
    <w:rsid w:val="00B74623"/>
    <w:rsid w:val="00B76C2E"/>
    <w:rsid w:val="00B77DC9"/>
    <w:rsid w:val="00B80295"/>
    <w:rsid w:val="00B80D2B"/>
    <w:rsid w:val="00B81033"/>
    <w:rsid w:val="00B81EEA"/>
    <w:rsid w:val="00B824FE"/>
    <w:rsid w:val="00B83277"/>
    <w:rsid w:val="00B847EB"/>
    <w:rsid w:val="00B853AA"/>
    <w:rsid w:val="00B865A5"/>
    <w:rsid w:val="00B87189"/>
    <w:rsid w:val="00B90805"/>
    <w:rsid w:val="00B90E30"/>
    <w:rsid w:val="00B91EC8"/>
    <w:rsid w:val="00B92D40"/>
    <w:rsid w:val="00B936B1"/>
    <w:rsid w:val="00B9529F"/>
    <w:rsid w:val="00B956F5"/>
    <w:rsid w:val="00B96290"/>
    <w:rsid w:val="00B96AAB"/>
    <w:rsid w:val="00B97193"/>
    <w:rsid w:val="00B97C2D"/>
    <w:rsid w:val="00BA08DF"/>
    <w:rsid w:val="00BA0903"/>
    <w:rsid w:val="00BA11D8"/>
    <w:rsid w:val="00BA1FEC"/>
    <w:rsid w:val="00BA2120"/>
    <w:rsid w:val="00BA2E41"/>
    <w:rsid w:val="00BA630C"/>
    <w:rsid w:val="00BA6704"/>
    <w:rsid w:val="00BA6C84"/>
    <w:rsid w:val="00BA7FF2"/>
    <w:rsid w:val="00BB227D"/>
    <w:rsid w:val="00BB2996"/>
    <w:rsid w:val="00BB2E86"/>
    <w:rsid w:val="00BB5890"/>
    <w:rsid w:val="00BB5B35"/>
    <w:rsid w:val="00BB6B81"/>
    <w:rsid w:val="00BB7C10"/>
    <w:rsid w:val="00BC0185"/>
    <w:rsid w:val="00BC04A4"/>
    <w:rsid w:val="00BC07A1"/>
    <w:rsid w:val="00BC1752"/>
    <w:rsid w:val="00BC306C"/>
    <w:rsid w:val="00BC3673"/>
    <w:rsid w:val="00BC36DD"/>
    <w:rsid w:val="00BC4229"/>
    <w:rsid w:val="00BC5283"/>
    <w:rsid w:val="00BC60C7"/>
    <w:rsid w:val="00BC6BDB"/>
    <w:rsid w:val="00BC7DE6"/>
    <w:rsid w:val="00BD3176"/>
    <w:rsid w:val="00BD3AFA"/>
    <w:rsid w:val="00BD4E36"/>
    <w:rsid w:val="00BD7A69"/>
    <w:rsid w:val="00BE0187"/>
    <w:rsid w:val="00BE0706"/>
    <w:rsid w:val="00BE07E6"/>
    <w:rsid w:val="00BE0C67"/>
    <w:rsid w:val="00BE11B1"/>
    <w:rsid w:val="00BE383E"/>
    <w:rsid w:val="00BE3ED0"/>
    <w:rsid w:val="00BE517B"/>
    <w:rsid w:val="00BE5FEF"/>
    <w:rsid w:val="00BE7EE5"/>
    <w:rsid w:val="00BF1CBB"/>
    <w:rsid w:val="00BF4C47"/>
    <w:rsid w:val="00BF75B9"/>
    <w:rsid w:val="00C006E3"/>
    <w:rsid w:val="00C00C64"/>
    <w:rsid w:val="00C012DD"/>
    <w:rsid w:val="00C01F10"/>
    <w:rsid w:val="00C04762"/>
    <w:rsid w:val="00C0494A"/>
    <w:rsid w:val="00C04C3B"/>
    <w:rsid w:val="00C1039F"/>
    <w:rsid w:val="00C10D7E"/>
    <w:rsid w:val="00C11A27"/>
    <w:rsid w:val="00C12008"/>
    <w:rsid w:val="00C134D6"/>
    <w:rsid w:val="00C1545C"/>
    <w:rsid w:val="00C15491"/>
    <w:rsid w:val="00C15DD5"/>
    <w:rsid w:val="00C16AF0"/>
    <w:rsid w:val="00C17156"/>
    <w:rsid w:val="00C1725E"/>
    <w:rsid w:val="00C175C0"/>
    <w:rsid w:val="00C1785F"/>
    <w:rsid w:val="00C212C0"/>
    <w:rsid w:val="00C21458"/>
    <w:rsid w:val="00C21EC9"/>
    <w:rsid w:val="00C226F6"/>
    <w:rsid w:val="00C2526F"/>
    <w:rsid w:val="00C26532"/>
    <w:rsid w:val="00C26883"/>
    <w:rsid w:val="00C2751C"/>
    <w:rsid w:val="00C2774A"/>
    <w:rsid w:val="00C305ED"/>
    <w:rsid w:val="00C31EB4"/>
    <w:rsid w:val="00C321F7"/>
    <w:rsid w:val="00C33906"/>
    <w:rsid w:val="00C33E96"/>
    <w:rsid w:val="00C34F36"/>
    <w:rsid w:val="00C355E1"/>
    <w:rsid w:val="00C416C0"/>
    <w:rsid w:val="00C42604"/>
    <w:rsid w:val="00C42FA9"/>
    <w:rsid w:val="00C44BA5"/>
    <w:rsid w:val="00C45224"/>
    <w:rsid w:val="00C47374"/>
    <w:rsid w:val="00C5075F"/>
    <w:rsid w:val="00C50C21"/>
    <w:rsid w:val="00C514B6"/>
    <w:rsid w:val="00C55230"/>
    <w:rsid w:val="00C568E1"/>
    <w:rsid w:val="00C603C5"/>
    <w:rsid w:val="00C60400"/>
    <w:rsid w:val="00C61F29"/>
    <w:rsid w:val="00C62409"/>
    <w:rsid w:val="00C63123"/>
    <w:rsid w:val="00C65345"/>
    <w:rsid w:val="00C65FA4"/>
    <w:rsid w:val="00C7020B"/>
    <w:rsid w:val="00C71682"/>
    <w:rsid w:val="00C74B2B"/>
    <w:rsid w:val="00C74EC2"/>
    <w:rsid w:val="00C7661F"/>
    <w:rsid w:val="00C766E9"/>
    <w:rsid w:val="00C766F4"/>
    <w:rsid w:val="00C767EB"/>
    <w:rsid w:val="00C8091F"/>
    <w:rsid w:val="00C80F4C"/>
    <w:rsid w:val="00C860C7"/>
    <w:rsid w:val="00C86AEC"/>
    <w:rsid w:val="00C87953"/>
    <w:rsid w:val="00C9096B"/>
    <w:rsid w:val="00C909DA"/>
    <w:rsid w:val="00C9138D"/>
    <w:rsid w:val="00C92D5A"/>
    <w:rsid w:val="00C94354"/>
    <w:rsid w:val="00C94A77"/>
    <w:rsid w:val="00C9516E"/>
    <w:rsid w:val="00C95732"/>
    <w:rsid w:val="00C96054"/>
    <w:rsid w:val="00C9705E"/>
    <w:rsid w:val="00C976D0"/>
    <w:rsid w:val="00C977CD"/>
    <w:rsid w:val="00C97B1C"/>
    <w:rsid w:val="00CA09D0"/>
    <w:rsid w:val="00CA2B05"/>
    <w:rsid w:val="00CA3B72"/>
    <w:rsid w:val="00CA3FB4"/>
    <w:rsid w:val="00CA409C"/>
    <w:rsid w:val="00CA541F"/>
    <w:rsid w:val="00CA6363"/>
    <w:rsid w:val="00CA7208"/>
    <w:rsid w:val="00CA7D71"/>
    <w:rsid w:val="00CB0783"/>
    <w:rsid w:val="00CB0E8F"/>
    <w:rsid w:val="00CB4530"/>
    <w:rsid w:val="00CB46D5"/>
    <w:rsid w:val="00CB5D50"/>
    <w:rsid w:val="00CB6B47"/>
    <w:rsid w:val="00CB78E7"/>
    <w:rsid w:val="00CC026C"/>
    <w:rsid w:val="00CC0D3C"/>
    <w:rsid w:val="00CC0EEA"/>
    <w:rsid w:val="00CC22E4"/>
    <w:rsid w:val="00CC2B72"/>
    <w:rsid w:val="00CC6694"/>
    <w:rsid w:val="00CC7F1C"/>
    <w:rsid w:val="00CD19D4"/>
    <w:rsid w:val="00CD5ACE"/>
    <w:rsid w:val="00CD65E4"/>
    <w:rsid w:val="00CD7098"/>
    <w:rsid w:val="00CD7A11"/>
    <w:rsid w:val="00CE0473"/>
    <w:rsid w:val="00CE105C"/>
    <w:rsid w:val="00CE11AF"/>
    <w:rsid w:val="00CE1693"/>
    <w:rsid w:val="00CE2498"/>
    <w:rsid w:val="00CE27E9"/>
    <w:rsid w:val="00CE3E83"/>
    <w:rsid w:val="00CE5F63"/>
    <w:rsid w:val="00CE6C4F"/>
    <w:rsid w:val="00CF0E37"/>
    <w:rsid w:val="00CF135C"/>
    <w:rsid w:val="00CF1C31"/>
    <w:rsid w:val="00CF283E"/>
    <w:rsid w:val="00CF42ED"/>
    <w:rsid w:val="00CF47BE"/>
    <w:rsid w:val="00CF4944"/>
    <w:rsid w:val="00CF4E6C"/>
    <w:rsid w:val="00CF5E2A"/>
    <w:rsid w:val="00CF7D12"/>
    <w:rsid w:val="00D024D9"/>
    <w:rsid w:val="00D03C19"/>
    <w:rsid w:val="00D04571"/>
    <w:rsid w:val="00D10E8A"/>
    <w:rsid w:val="00D116AA"/>
    <w:rsid w:val="00D13487"/>
    <w:rsid w:val="00D13554"/>
    <w:rsid w:val="00D1588F"/>
    <w:rsid w:val="00D1623B"/>
    <w:rsid w:val="00D177EB"/>
    <w:rsid w:val="00D17C99"/>
    <w:rsid w:val="00D17FA4"/>
    <w:rsid w:val="00D20019"/>
    <w:rsid w:val="00D20F68"/>
    <w:rsid w:val="00D2183F"/>
    <w:rsid w:val="00D21942"/>
    <w:rsid w:val="00D21D73"/>
    <w:rsid w:val="00D227B9"/>
    <w:rsid w:val="00D22B36"/>
    <w:rsid w:val="00D234CD"/>
    <w:rsid w:val="00D26092"/>
    <w:rsid w:val="00D26C35"/>
    <w:rsid w:val="00D26D07"/>
    <w:rsid w:val="00D277A0"/>
    <w:rsid w:val="00D30093"/>
    <w:rsid w:val="00D3025D"/>
    <w:rsid w:val="00D31416"/>
    <w:rsid w:val="00D334E0"/>
    <w:rsid w:val="00D35B43"/>
    <w:rsid w:val="00D35F45"/>
    <w:rsid w:val="00D360BF"/>
    <w:rsid w:val="00D36C8D"/>
    <w:rsid w:val="00D40D97"/>
    <w:rsid w:val="00D41731"/>
    <w:rsid w:val="00D42BFF"/>
    <w:rsid w:val="00D43E0C"/>
    <w:rsid w:val="00D45032"/>
    <w:rsid w:val="00D45144"/>
    <w:rsid w:val="00D45FFA"/>
    <w:rsid w:val="00D46CD7"/>
    <w:rsid w:val="00D473B1"/>
    <w:rsid w:val="00D5056E"/>
    <w:rsid w:val="00D50E21"/>
    <w:rsid w:val="00D51FC0"/>
    <w:rsid w:val="00D5310A"/>
    <w:rsid w:val="00D53AE5"/>
    <w:rsid w:val="00D560D1"/>
    <w:rsid w:val="00D561F0"/>
    <w:rsid w:val="00D568DC"/>
    <w:rsid w:val="00D574E9"/>
    <w:rsid w:val="00D60D72"/>
    <w:rsid w:val="00D61691"/>
    <w:rsid w:val="00D62845"/>
    <w:rsid w:val="00D639DD"/>
    <w:rsid w:val="00D643E1"/>
    <w:rsid w:val="00D65D73"/>
    <w:rsid w:val="00D66B57"/>
    <w:rsid w:val="00D66DE2"/>
    <w:rsid w:val="00D72A60"/>
    <w:rsid w:val="00D75537"/>
    <w:rsid w:val="00D758B9"/>
    <w:rsid w:val="00D75ACF"/>
    <w:rsid w:val="00D76554"/>
    <w:rsid w:val="00D766B1"/>
    <w:rsid w:val="00D775C1"/>
    <w:rsid w:val="00D80DD2"/>
    <w:rsid w:val="00D81396"/>
    <w:rsid w:val="00D8185C"/>
    <w:rsid w:val="00D850A9"/>
    <w:rsid w:val="00D8530B"/>
    <w:rsid w:val="00D87099"/>
    <w:rsid w:val="00D87286"/>
    <w:rsid w:val="00D87850"/>
    <w:rsid w:val="00D90037"/>
    <w:rsid w:val="00D90EFF"/>
    <w:rsid w:val="00D917BB"/>
    <w:rsid w:val="00D91BE5"/>
    <w:rsid w:val="00D91C48"/>
    <w:rsid w:val="00DA2020"/>
    <w:rsid w:val="00DA276A"/>
    <w:rsid w:val="00DA27F5"/>
    <w:rsid w:val="00DA3E1D"/>
    <w:rsid w:val="00DA4153"/>
    <w:rsid w:val="00DA4A8C"/>
    <w:rsid w:val="00DA5590"/>
    <w:rsid w:val="00DA5B20"/>
    <w:rsid w:val="00DA5D61"/>
    <w:rsid w:val="00DA658D"/>
    <w:rsid w:val="00DA6BB9"/>
    <w:rsid w:val="00DA7B76"/>
    <w:rsid w:val="00DA7F05"/>
    <w:rsid w:val="00DB03FA"/>
    <w:rsid w:val="00DB178E"/>
    <w:rsid w:val="00DB350C"/>
    <w:rsid w:val="00DB3FFC"/>
    <w:rsid w:val="00DB425F"/>
    <w:rsid w:val="00DB51CF"/>
    <w:rsid w:val="00DB54F1"/>
    <w:rsid w:val="00DB5993"/>
    <w:rsid w:val="00DB7A02"/>
    <w:rsid w:val="00DB7EB1"/>
    <w:rsid w:val="00DC02CD"/>
    <w:rsid w:val="00DC18A4"/>
    <w:rsid w:val="00DC1965"/>
    <w:rsid w:val="00DC518E"/>
    <w:rsid w:val="00DC6553"/>
    <w:rsid w:val="00DC6583"/>
    <w:rsid w:val="00DD2021"/>
    <w:rsid w:val="00DD20BC"/>
    <w:rsid w:val="00DD288B"/>
    <w:rsid w:val="00DD328B"/>
    <w:rsid w:val="00DD3A10"/>
    <w:rsid w:val="00DD4C05"/>
    <w:rsid w:val="00DD52EC"/>
    <w:rsid w:val="00DD5D9B"/>
    <w:rsid w:val="00DD65A9"/>
    <w:rsid w:val="00DD662E"/>
    <w:rsid w:val="00DD7077"/>
    <w:rsid w:val="00DD7148"/>
    <w:rsid w:val="00DD7BDD"/>
    <w:rsid w:val="00DD7D45"/>
    <w:rsid w:val="00DE0C64"/>
    <w:rsid w:val="00DE1288"/>
    <w:rsid w:val="00DE1471"/>
    <w:rsid w:val="00DE2AAA"/>
    <w:rsid w:val="00DE40EA"/>
    <w:rsid w:val="00DE5A00"/>
    <w:rsid w:val="00DE6340"/>
    <w:rsid w:val="00DE6AD2"/>
    <w:rsid w:val="00DE6C23"/>
    <w:rsid w:val="00DE7529"/>
    <w:rsid w:val="00DE7808"/>
    <w:rsid w:val="00DE785D"/>
    <w:rsid w:val="00DE7B9A"/>
    <w:rsid w:val="00DF08A4"/>
    <w:rsid w:val="00DF09AB"/>
    <w:rsid w:val="00DF149F"/>
    <w:rsid w:val="00DF3E0B"/>
    <w:rsid w:val="00DF4472"/>
    <w:rsid w:val="00DF511F"/>
    <w:rsid w:val="00DF6548"/>
    <w:rsid w:val="00E000C7"/>
    <w:rsid w:val="00E000CF"/>
    <w:rsid w:val="00E01027"/>
    <w:rsid w:val="00E025A3"/>
    <w:rsid w:val="00E033F0"/>
    <w:rsid w:val="00E03D46"/>
    <w:rsid w:val="00E04317"/>
    <w:rsid w:val="00E04569"/>
    <w:rsid w:val="00E04DD2"/>
    <w:rsid w:val="00E05FC8"/>
    <w:rsid w:val="00E07A16"/>
    <w:rsid w:val="00E10B9B"/>
    <w:rsid w:val="00E15C9D"/>
    <w:rsid w:val="00E15FF6"/>
    <w:rsid w:val="00E16630"/>
    <w:rsid w:val="00E167D9"/>
    <w:rsid w:val="00E17F9A"/>
    <w:rsid w:val="00E25B4B"/>
    <w:rsid w:val="00E26978"/>
    <w:rsid w:val="00E26E0E"/>
    <w:rsid w:val="00E27A48"/>
    <w:rsid w:val="00E27E52"/>
    <w:rsid w:val="00E311FA"/>
    <w:rsid w:val="00E31522"/>
    <w:rsid w:val="00E316EA"/>
    <w:rsid w:val="00E31DDB"/>
    <w:rsid w:val="00E34D59"/>
    <w:rsid w:val="00E3620E"/>
    <w:rsid w:val="00E37441"/>
    <w:rsid w:val="00E37C27"/>
    <w:rsid w:val="00E40279"/>
    <w:rsid w:val="00E41354"/>
    <w:rsid w:val="00E41B30"/>
    <w:rsid w:val="00E421A4"/>
    <w:rsid w:val="00E42F92"/>
    <w:rsid w:val="00E438F1"/>
    <w:rsid w:val="00E44E75"/>
    <w:rsid w:val="00E46026"/>
    <w:rsid w:val="00E475A5"/>
    <w:rsid w:val="00E52968"/>
    <w:rsid w:val="00E5364D"/>
    <w:rsid w:val="00E553C4"/>
    <w:rsid w:val="00E55E90"/>
    <w:rsid w:val="00E5655C"/>
    <w:rsid w:val="00E579C5"/>
    <w:rsid w:val="00E61533"/>
    <w:rsid w:val="00E625A9"/>
    <w:rsid w:val="00E62DA3"/>
    <w:rsid w:val="00E647C4"/>
    <w:rsid w:val="00E64BA6"/>
    <w:rsid w:val="00E65F98"/>
    <w:rsid w:val="00E66206"/>
    <w:rsid w:val="00E66986"/>
    <w:rsid w:val="00E6724E"/>
    <w:rsid w:val="00E67972"/>
    <w:rsid w:val="00E70087"/>
    <w:rsid w:val="00E70DA8"/>
    <w:rsid w:val="00E70E78"/>
    <w:rsid w:val="00E731BF"/>
    <w:rsid w:val="00E73462"/>
    <w:rsid w:val="00E74409"/>
    <w:rsid w:val="00E75248"/>
    <w:rsid w:val="00E7791C"/>
    <w:rsid w:val="00E800BD"/>
    <w:rsid w:val="00E805F7"/>
    <w:rsid w:val="00E80BF7"/>
    <w:rsid w:val="00E813BC"/>
    <w:rsid w:val="00E85CEA"/>
    <w:rsid w:val="00E86045"/>
    <w:rsid w:val="00E86978"/>
    <w:rsid w:val="00E87768"/>
    <w:rsid w:val="00E87A3A"/>
    <w:rsid w:val="00E903BE"/>
    <w:rsid w:val="00E91337"/>
    <w:rsid w:val="00E9277A"/>
    <w:rsid w:val="00E92F26"/>
    <w:rsid w:val="00E935CD"/>
    <w:rsid w:val="00E93E0F"/>
    <w:rsid w:val="00E93EF8"/>
    <w:rsid w:val="00E94C85"/>
    <w:rsid w:val="00E95312"/>
    <w:rsid w:val="00E95DB4"/>
    <w:rsid w:val="00E971F2"/>
    <w:rsid w:val="00EA0ECB"/>
    <w:rsid w:val="00EA12C7"/>
    <w:rsid w:val="00EA169B"/>
    <w:rsid w:val="00EA38D9"/>
    <w:rsid w:val="00EA3E58"/>
    <w:rsid w:val="00EA4538"/>
    <w:rsid w:val="00EA4816"/>
    <w:rsid w:val="00EA5664"/>
    <w:rsid w:val="00EA5A48"/>
    <w:rsid w:val="00EB04D3"/>
    <w:rsid w:val="00EB0BBA"/>
    <w:rsid w:val="00EB25CA"/>
    <w:rsid w:val="00EB29F2"/>
    <w:rsid w:val="00EB47F3"/>
    <w:rsid w:val="00EB4E2D"/>
    <w:rsid w:val="00EB51A5"/>
    <w:rsid w:val="00EB6474"/>
    <w:rsid w:val="00EB7287"/>
    <w:rsid w:val="00EB7484"/>
    <w:rsid w:val="00EC0AAD"/>
    <w:rsid w:val="00EC2EF9"/>
    <w:rsid w:val="00EC433B"/>
    <w:rsid w:val="00EC4B0F"/>
    <w:rsid w:val="00EC4F07"/>
    <w:rsid w:val="00EC61DD"/>
    <w:rsid w:val="00EC64E2"/>
    <w:rsid w:val="00ED07EF"/>
    <w:rsid w:val="00ED0969"/>
    <w:rsid w:val="00ED1099"/>
    <w:rsid w:val="00ED11F3"/>
    <w:rsid w:val="00ED15AA"/>
    <w:rsid w:val="00ED1C79"/>
    <w:rsid w:val="00ED2213"/>
    <w:rsid w:val="00ED295F"/>
    <w:rsid w:val="00ED4070"/>
    <w:rsid w:val="00ED57BC"/>
    <w:rsid w:val="00ED7DC9"/>
    <w:rsid w:val="00EE0587"/>
    <w:rsid w:val="00EE0D23"/>
    <w:rsid w:val="00EE1013"/>
    <w:rsid w:val="00EE1098"/>
    <w:rsid w:val="00EE29A6"/>
    <w:rsid w:val="00EE2FD9"/>
    <w:rsid w:val="00EE303F"/>
    <w:rsid w:val="00EE3E3B"/>
    <w:rsid w:val="00EE412F"/>
    <w:rsid w:val="00EE48E5"/>
    <w:rsid w:val="00EE562B"/>
    <w:rsid w:val="00EE573C"/>
    <w:rsid w:val="00EE5936"/>
    <w:rsid w:val="00EE5D5E"/>
    <w:rsid w:val="00EF04BC"/>
    <w:rsid w:val="00EF09E7"/>
    <w:rsid w:val="00EF0FA2"/>
    <w:rsid w:val="00EF15C9"/>
    <w:rsid w:val="00EF1F66"/>
    <w:rsid w:val="00EF3241"/>
    <w:rsid w:val="00EF50EA"/>
    <w:rsid w:val="00EF58BD"/>
    <w:rsid w:val="00EF59C8"/>
    <w:rsid w:val="00EF5C4D"/>
    <w:rsid w:val="00EF5FB4"/>
    <w:rsid w:val="00EF7452"/>
    <w:rsid w:val="00EF7F76"/>
    <w:rsid w:val="00F0097F"/>
    <w:rsid w:val="00F01018"/>
    <w:rsid w:val="00F01412"/>
    <w:rsid w:val="00F0233A"/>
    <w:rsid w:val="00F035B7"/>
    <w:rsid w:val="00F0533A"/>
    <w:rsid w:val="00F0587C"/>
    <w:rsid w:val="00F05A5B"/>
    <w:rsid w:val="00F06960"/>
    <w:rsid w:val="00F10375"/>
    <w:rsid w:val="00F10529"/>
    <w:rsid w:val="00F10C7A"/>
    <w:rsid w:val="00F11FCD"/>
    <w:rsid w:val="00F12084"/>
    <w:rsid w:val="00F12200"/>
    <w:rsid w:val="00F13D80"/>
    <w:rsid w:val="00F143AC"/>
    <w:rsid w:val="00F143CA"/>
    <w:rsid w:val="00F149C3"/>
    <w:rsid w:val="00F15818"/>
    <w:rsid w:val="00F17871"/>
    <w:rsid w:val="00F17B3B"/>
    <w:rsid w:val="00F2168D"/>
    <w:rsid w:val="00F21C4B"/>
    <w:rsid w:val="00F26340"/>
    <w:rsid w:val="00F26413"/>
    <w:rsid w:val="00F2678B"/>
    <w:rsid w:val="00F26821"/>
    <w:rsid w:val="00F30715"/>
    <w:rsid w:val="00F316D6"/>
    <w:rsid w:val="00F331FF"/>
    <w:rsid w:val="00F33E66"/>
    <w:rsid w:val="00F35749"/>
    <w:rsid w:val="00F35DC6"/>
    <w:rsid w:val="00F36B23"/>
    <w:rsid w:val="00F377EF"/>
    <w:rsid w:val="00F3789F"/>
    <w:rsid w:val="00F37D07"/>
    <w:rsid w:val="00F41592"/>
    <w:rsid w:val="00F41C77"/>
    <w:rsid w:val="00F4219C"/>
    <w:rsid w:val="00F42F81"/>
    <w:rsid w:val="00F43D9E"/>
    <w:rsid w:val="00F43EC0"/>
    <w:rsid w:val="00F443F1"/>
    <w:rsid w:val="00F45F8A"/>
    <w:rsid w:val="00F4622C"/>
    <w:rsid w:val="00F46540"/>
    <w:rsid w:val="00F46BCA"/>
    <w:rsid w:val="00F46D7D"/>
    <w:rsid w:val="00F50308"/>
    <w:rsid w:val="00F506C9"/>
    <w:rsid w:val="00F508D2"/>
    <w:rsid w:val="00F51760"/>
    <w:rsid w:val="00F52B42"/>
    <w:rsid w:val="00F538DB"/>
    <w:rsid w:val="00F54880"/>
    <w:rsid w:val="00F5585A"/>
    <w:rsid w:val="00F566DD"/>
    <w:rsid w:val="00F56C0D"/>
    <w:rsid w:val="00F57F37"/>
    <w:rsid w:val="00F6023D"/>
    <w:rsid w:val="00F62790"/>
    <w:rsid w:val="00F6604D"/>
    <w:rsid w:val="00F66D00"/>
    <w:rsid w:val="00F70286"/>
    <w:rsid w:val="00F73E87"/>
    <w:rsid w:val="00F741BA"/>
    <w:rsid w:val="00F742CD"/>
    <w:rsid w:val="00F7641C"/>
    <w:rsid w:val="00F767FE"/>
    <w:rsid w:val="00F76D98"/>
    <w:rsid w:val="00F80DFC"/>
    <w:rsid w:val="00F81C40"/>
    <w:rsid w:val="00F81C74"/>
    <w:rsid w:val="00F82348"/>
    <w:rsid w:val="00F856A5"/>
    <w:rsid w:val="00F86E58"/>
    <w:rsid w:val="00F872DA"/>
    <w:rsid w:val="00F87AB6"/>
    <w:rsid w:val="00F87FE9"/>
    <w:rsid w:val="00F90F3B"/>
    <w:rsid w:val="00F91345"/>
    <w:rsid w:val="00F91AB4"/>
    <w:rsid w:val="00F91F98"/>
    <w:rsid w:val="00F9206C"/>
    <w:rsid w:val="00F92710"/>
    <w:rsid w:val="00F927E9"/>
    <w:rsid w:val="00F933CA"/>
    <w:rsid w:val="00F9438B"/>
    <w:rsid w:val="00F94C1D"/>
    <w:rsid w:val="00F974B2"/>
    <w:rsid w:val="00F97797"/>
    <w:rsid w:val="00FA0E3C"/>
    <w:rsid w:val="00FA1057"/>
    <w:rsid w:val="00FA131D"/>
    <w:rsid w:val="00FA132A"/>
    <w:rsid w:val="00FA1B22"/>
    <w:rsid w:val="00FA228B"/>
    <w:rsid w:val="00FA40DE"/>
    <w:rsid w:val="00FA479E"/>
    <w:rsid w:val="00FB05BF"/>
    <w:rsid w:val="00FB29DB"/>
    <w:rsid w:val="00FB2C5F"/>
    <w:rsid w:val="00FB3AF8"/>
    <w:rsid w:val="00FB472D"/>
    <w:rsid w:val="00FB5390"/>
    <w:rsid w:val="00FB6060"/>
    <w:rsid w:val="00FB6EDC"/>
    <w:rsid w:val="00FB741A"/>
    <w:rsid w:val="00FB7659"/>
    <w:rsid w:val="00FB7FD7"/>
    <w:rsid w:val="00FC12E2"/>
    <w:rsid w:val="00FC35EF"/>
    <w:rsid w:val="00FC4999"/>
    <w:rsid w:val="00FC6FC5"/>
    <w:rsid w:val="00FD0961"/>
    <w:rsid w:val="00FD1B83"/>
    <w:rsid w:val="00FD27EF"/>
    <w:rsid w:val="00FD39F9"/>
    <w:rsid w:val="00FD3A5C"/>
    <w:rsid w:val="00FD4410"/>
    <w:rsid w:val="00FD4D82"/>
    <w:rsid w:val="00FD60F5"/>
    <w:rsid w:val="00FD7663"/>
    <w:rsid w:val="00FD7C8D"/>
    <w:rsid w:val="00FE02D5"/>
    <w:rsid w:val="00FE050A"/>
    <w:rsid w:val="00FE1F80"/>
    <w:rsid w:val="00FE2CBB"/>
    <w:rsid w:val="00FE39B3"/>
    <w:rsid w:val="00FE58B0"/>
    <w:rsid w:val="00FE5DB8"/>
    <w:rsid w:val="00FE6A2A"/>
    <w:rsid w:val="00FE74A6"/>
    <w:rsid w:val="00FE78D4"/>
    <w:rsid w:val="00FE7A41"/>
    <w:rsid w:val="00FF2F7F"/>
    <w:rsid w:val="00FF3262"/>
    <w:rsid w:val="00FF3B85"/>
    <w:rsid w:val="00FF4599"/>
    <w:rsid w:val="00FF4F85"/>
    <w:rsid w:val="00FF5DBA"/>
    <w:rsid w:val="00FF66F4"/>
    <w:rsid w:val="00FF716E"/>
  </w:rsids>
  <m:mathPr>
    <m:mathFont m:val="Cambria Math"/>
    <m:brkBin m:val="before"/>
    <m:brkBinSub m:val="--"/>
    <m:smallFrac m:val="off"/>
    <m:dispDef m:val="of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lsdException w:name="heading 6" w:uiPriority="0"/>
    <w:lsdException w:name="heading 7" w:uiPriority="0"/>
    <w:lsdException w:name="heading 8" w:uiPriority="0"/>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lsdException w:name="table of figures" w:uiPriority="0"/>
    <w:lsdException w:name="page number" w:uiPriority="0"/>
    <w:lsdException w:name="List Number" w:uiPriority="0"/>
    <w:lsdException w:name="Title" w:semiHidden="0" w:uiPriority="10" w:unhideWhenUsed="0"/>
    <w:lsdException w:name="Default Paragraph Font" w:uiPriority="1"/>
    <w:lsdException w:name="Subtitle" w:semiHidden="0" w:uiPriority="11" w:unhideWhenUsed="0"/>
    <w:lsdException w:name="Body Text 2" w:uiPriority="0"/>
    <w:lsdException w:name="Strong" w:semiHidden="0" w:uiPriority="22" w:unhideWhenUsed="0"/>
    <w:lsdException w:name="Emphasis" w:semiHidden="0" w:uiPriority="2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5F77A7"/>
  </w:style>
  <w:style w:type="paragraph" w:styleId="Heading1">
    <w:name w:val="heading 1"/>
    <w:basedOn w:val="H1"/>
    <w:next w:val="Normal"/>
    <w:link w:val="Heading1Char"/>
    <w:uiPriority w:val="9"/>
    <w:qFormat/>
    <w:rsid w:val="00FB472D"/>
    <w:pPr>
      <w:pageBreakBefore w:val="0"/>
      <w:numPr>
        <w:numId w:val="38"/>
      </w:numPr>
      <w:spacing w:line="660" w:lineRule="atLeast"/>
      <w:ind w:left="567" w:hanging="567"/>
      <w:outlineLvl w:val="0"/>
    </w:pPr>
    <w:rPr>
      <w:rFonts w:ascii="Arial Bold" w:hAnsi="Arial Bold" w:cs="Arial"/>
      <w:color w:val="1F497D" w:themeColor="text2"/>
    </w:rPr>
  </w:style>
  <w:style w:type="paragraph" w:styleId="Heading2">
    <w:name w:val="heading 2"/>
    <w:basedOn w:val="H2"/>
    <w:next w:val="Normal"/>
    <w:link w:val="Heading2Char"/>
    <w:uiPriority w:val="9"/>
    <w:unhideWhenUsed/>
    <w:qFormat/>
    <w:rsid w:val="00FB472D"/>
    <w:pPr>
      <w:numPr>
        <w:ilvl w:val="1"/>
        <w:numId w:val="37"/>
      </w:numPr>
      <w:spacing w:line="240" w:lineRule="auto"/>
      <w:outlineLvl w:val="1"/>
    </w:pPr>
    <w:rPr>
      <w:rFonts w:ascii="Arial" w:hAnsi="Arial" w:cs="Arial"/>
      <w:color w:val="1F497D" w:themeColor="text2"/>
    </w:rPr>
  </w:style>
  <w:style w:type="paragraph" w:styleId="Heading3">
    <w:name w:val="heading 3"/>
    <w:basedOn w:val="H3"/>
    <w:next w:val="Normal"/>
    <w:link w:val="Heading3Char"/>
    <w:uiPriority w:val="9"/>
    <w:unhideWhenUsed/>
    <w:qFormat/>
    <w:rsid w:val="00FB472D"/>
    <w:pPr>
      <w:numPr>
        <w:ilvl w:val="2"/>
        <w:numId w:val="37"/>
      </w:numPr>
      <w:outlineLvl w:val="2"/>
    </w:pPr>
    <w:rPr>
      <w:rFonts w:ascii="Arial" w:hAnsi="Arial"/>
      <w:i/>
      <w:color w:val="1F497D" w:themeColor="text2"/>
      <w:sz w:val="26"/>
      <w:szCs w:val="26"/>
    </w:rPr>
  </w:style>
  <w:style w:type="paragraph" w:styleId="Heading4">
    <w:name w:val="heading 4"/>
    <w:basedOn w:val="Heading3"/>
    <w:next w:val="Para0"/>
    <w:link w:val="Heading4Char"/>
    <w:uiPriority w:val="9"/>
    <w:qFormat/>
    <w:rsid w:val="00864E85"/>
    <w:pPr>
      <w:keepNext/>
      <w:keepLines/>
      <w:numPr>
        <w:ilvl w:val="3"/>
      </w:numPr>
      <w:spacing w:before="200" w:after="0" w:line="280" w:lineRule="atLeast"/>
      <w:outlineLvl w:val="3"/>
    </w:pPr>
    <w:rPr>
      <w:rFonts w:eastAsia="Times New Roman" w:cs="Times New Roman"/>
      <w:bCs w:val="0"/>
      <w:i w:val="0"/>
      <w:sz w:val="22"/>
      <w:szCs w:val="22"/>
      <w:lang w:eastAsia="en-US"/>
    </w:rPr>
  </w:style>
  <w:style w:type="paragraph" w:styleId="Heading5">
    <w:name w:val="heading 5"/>
    <w:basedOn w:val="Heading4"/>
    <w:next w:val="Para0"/>
    <w:link w:val="Heading5Char"/>
    <w:rsid w:val="00761645"/>
    <w:pPr>
      <w:numPr>
        <w:ilvl w:val="0"/>
        <w:numId w:val="0"/>
      </w:numPr>
      <w:ind w:left="1008" w:hanging="1008"/>
      <w:outlineLvl w:val="4"/>
    </w:pPr>
    <w:rPr>
      <w:i/>
    </w:rPr>
  </w:style>
  <w:style w:type="paragraph" w:styleId="Heading6">
    <w:name w:val="heading 6"/>
    <w:basedOn w:val="Heading5"/>
    <w:next w:val="Para0"/>
    <w:link w:val="Heading6Char"/>
    <w:rsid w:val="004A55C2"/>
    <w:pPr>
      <w:numPr>
        <w:ilvl w:val="5"/>
      </w:numPr>
      <w:tabs>
        <w:tab w:val="left" w:pos="1276"/>
      </w:tabs>
      <w:ind w:left="1008" w:hanging="1008"/>
      <w:outlineLvl w:val="5"/>
    </w:pPr>
  </w:style>
  <w:style w:type="paragraph" w:styleId="Heading7">
    <w:name w:val="heading 7"/>
    <w:basedOn w:val="Heading6"/>
    <w:next w:val="Para0"/>
    <w:link w:val="Heading7Char"/>
    <w:rsid w:val="004A55C2"/>
    <w:pPr>
      <w:numPr>
        <w:ilvl w:val="6"/>
      </w:numPr>
      <w:tabs>
        <w:tab w:val="clear" w:pos="1276"/>
        <w:tab w:val="left" w:pos="1418"/>
      </w:tabs>
      <w:ind w:left="1008" w:hanging="1008"/>
      <w:outlineLvl w:val="6"/>
    </w:pPr>
  </w:style>
  <w:style w:type="paragraph" w:styleId="Heading8">
    <w:name w:val="heading 8"/>
    <w:basedOn w:val="Heading7"/>
    <w:next w:val="Para0"/>
    <w:link w:val="Heading8Char"/>
    <w:rsid w:val="004A55C2"/>
    <w:pPr>
      <w:numPr>
        <w:ilvl w:val="7"/>
      </w:numPr>
      <w:tabs>
        <w:tab w:val="clear" w:pos="1418"/>
        <w:tab w:val="left" w:pos="1560"/>
      </w:tabs>
      <w:ind w:left="1008" w:hanging="1008"/>
      <w:outlineLvl w:val="7"/>
    </w:pPr>
  </w:style>
  <w:style w:type="paragraph" w:styleId="Heading9">
    <w:name w:val="heading 9"/>
    <w:basedOn w:val="Heading1"/>
    <w:next w:val="Para0"/>
    <w:link w:val="Heading9Char"/>
    <w:uiPriority w:val="9"/>
    <w:rsid w:val="004A55C2"/>
    <w:pPr>
      <w:keepNext/>
      <w:widowControl/>
      <w:numPr>
        <w:ilvl w:val="8"/>
      </w:numPr>
      <w:suppressAutoHyphens w:val="0"/>
      <w:autoSpaceDE/>
      <w:autoSpaceDN/>
      <w:adjustRightInd/>
      <w:spacing w:before="120" w:after="40"/>
      <w:textAlignment w:val="auto"/>
      <w:outlineLvl w:val="8"/>
    </w:pPr>
    <w:rPr>
      <w:rFonts w:ascii="Arial" w:eastAsia="Times New Roman" w:hAnsi="Arial" w:cs="Times New Roman"/>
      <w:bCs w:val="0"/>
      <w:color w:val="000000"/>
      <w:sz w:val="22"/>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72D"/>
    <w:rPr>
      <w:rFonts w:ascii="Arial Bold" w:hAnsi="Arial Bold" w:cs="Arial"/>
      <w:b/>
      <w:bCs/>
      <w:color w:val="1F497D" w:themeColor="text2"/>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nhideWhenUsed/>
    <w:rsid w:val="00BB2E86"/>
    <w:pPr>
      <w:tabs>
        <w:tab w:val="center" w:pos="4320"/>
        <w:tab w:val="right" w:pos="8640"/>
      </w:tabs>
      <w:spacing w:after="0"/>
    </w:pPr>
  </w:style>
  <w:style w:type="paragraph" w:customStyle="1" w:styleId="H1">
    <w:name w:val="H1"/>
    <w:basedOn w:val="Head1Headingstyles"/>
    <w:rsid w:val="004C42CA"/>
    <w:pPr>
      <w:pageBreakBefore/>
      <w:spacing w:line="240" w:lineRule="auto"/>
    </w:pPr>
    <w:rPr>
      <w:color w:val="00AEEF"/>
    </w:rPr>
  </w:style>
  <w:style w:type="paragraph" w:customStyle="1" w:styleId="H2">
    <w:name w:val="H2"/>
    <w:basedOn w:val="Head2Headingstyles"/>
    <w:rsid w:val="007E5895"/>
    <w:rPr>
      <w:color w:val="00AEEF"/>
    </w:rPr>
  </w:style>
  <w:style w:type="paragraph" w:customStyle="1" w:styleId="H3">
    <w:name w:val="H3"/>
    <w:basedOn w:val="Head3Headingstyles"/>
    <w:rsid w:val="00751AAF"/>
    <w:rPr>
      <w:color w:val="00B0F0"/>
    </w:rPr>
  </w:style>
  <w:style w:type="paragraph" w:customStyle="1" w:styleId="Body">
    <w:name w:val="Body"/>
    <w:basedOn w:val="Head2Headings"/>
    <w:link w:val="BodyChar"/>
    <w:rsid w:val="00E31522"/>
    <w:pPr>
      <w:spacing w:after="200" w:line="240" w:lineRule="auto"/>
    </w:pPr>
    <w:rPr>
      <w:rFonts w:cs="Arial"/>
      <w:caps w:val="0"/>
      <w:color w:val="auto"/>
    </w:rPr>
  </w:style>
  <w:style w:type="paragraph" w:customStyle="1" w:styleId="Bullet">
    <w:name w:val="Bullet"/>
    <w:basedOn w:val="Normal"/>
    <w:link w:val="BulletChar"/>
    <w:rsid w:val="005C67F0"/>
    <w:pPr>
      <w:numPr>
        <w:numId w:val="32"/>
      </w:numPr>
      <w:tabs>
        <w:tab w:val="clear" w:pos="720"/>
      </w:tabs>
      <w:spacing w:before="100" w:beforeAutospacing="1" w:after="100" w:afterAutospacing="1"/>
      <w:ind w:left="567" w:hanging="425"/>
    </w:pPr>
    <w:rPr>
      <w:rFonts w:ascii="Calibri" w:hAnsi="Calibri"/>
    </w:rPr>
  </w:style>
  <w:style w:type="character" w:customStyle="1" w:styleId="HeaderChar">
    <w:name w:val="Header Char"/>
    <w:basedOn w:val="DefaultParagraphFont"/>
    <w:link w:val="Header"/>
    <w:rsid w:val="00BB2E86"/>
  </w:style>
  <w:style w:type="paragraph" w:styleId="Footer">
    <w:name w:val="footer"/>
    <w:aliases w:val="Footer1"/>
    <w:basedOn w:val="Normal"/>
    <w:link w:val="FooterChar"/>
    <w:uiPriority w:val="99"/>
    <w:unhideWhenUsed/>
    <w:rsid w:val="00BB2E86"/>
    <w:pPr>
      <w:tabs>
        <w:tab w:val="center" w:pos="4320"/>
        <w:tab w:val="right" w:pos="8640"/>
      </w:tabs>
      <w:spacing w:after="0"/>
    </w:pPr>
  </w:style>
  <w:style w:type="character" w:customStyle="1" w:styleId="FooterChar">
    <w:name w:val="Footer Char"/>
    <w:aliases w:val="Footer1 Char"/>
    <w:basedOn w:val="DefaultParagraphFont"/>
    <w:link w:val="Footer"/>
    <w:uiPriority w:val="99"/>
    <w:rsid w:val="00BB2E86"/>
  </w:style>
  <w:style w:type="paragraph" w:styleId="BalloonText">
    <w:name w:val="Balloon Text"/>
    <w:basedOn w:val="Normal"/>
    <w:link w:val="BalloonTextChar"/>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8A2D80"/>
    <w:rPr>
      <w:rFonts w:ascii="Lucida Grande" w:hAnsi="Lucida Grande" w:cs="Lucida Grande"/>
      <w:sz w:val="18"/>
      <w:szCs w:val="18"/>
    </w:rPr>
  </w:style>
  <w:style w:type="character" w:styleId="PageNumber">
    <w:name w:val="page number"/>
    <w:basedOn w:val="DefaultParagraphFont"/>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rsid w:val="001255F7"/>
    <w:pPr>
      <w:pBdr>
        <w:top w:val="single" w:sz="4" w:space="1" w:color="auto"/>
      </w:pBdr>
    </w:pPr>
    <w:rPr>
      <w:rFonts w:asciiTheme="majorHAnsi" w:hAnsiTheme="majorHAnsi"/>
      <w:b/>
      <w:color w:val="548DD4" w:themeColor="text2" w:themeTint="99"/>
      <w:sz w:val="22"/>
      <w:szCs w:val="18"/>
    </w:rPr>
  </w:style>
  <w:style w:type="paragraph" w:styleId="TOCHeading">
    <w:name w:val="TOC Heading"/>
    <w:basedOn w:val="Heading1"/>
    <w:next w:val="Normal"/>
    <w:uiPriority w:val="39"/>
    <w:unhideWhenUsed/>
    <w:qFormat/>
    <w:rsid w:val="00FB472D"/>
    <w:pPr>
      <w:numPr>
        <w:numId w:val="0"/>
      </w:numPr>
      <w:spacing w:line="276" w:lineRule="auto"/>
      <w:outlineLvl w:val="9"/>
    </w:pPr>
    <w:rPr>
      <w:lang w:eastAsia="en-US"/>
    </w:rPr>
  </w:style>
  <w:style w:type="character" w:customStyle="1" w:styleId="Heading2Char">
    <w:name w:val="Heading 2 Char"/>
    <w:basedOn w:val="DefaultParagraphFont"/>
    <w:link w:val="Heading2"/>
    <w:uiPriority w:val="9"/>
    <w:rsid w:val="00FB472D"/>
    <w:rPr>
      <w:rFonts w:ascii="Arial" w:hAnsi="Arial" w:cs="Arial"/>
      <w:b/>
      <w:bCs/>
      <w:color w:val="1F497D" w:themeColor="text2"/>
      <w:sz w:val="30"/>
      <w:szCs w:val="30"/>
      <w:lang w:val="en-GB"/>
    </w:rPr>
  </w:style>
  <w:style w:type="character" w:customStyle="1" w:styleId="Heading3Char">
    <w:name w:val="Heading 3 Char"/>
    <w:basedOn w:val="DefaultParagraphFont"/>
    <w:link w:val="Heading3"/>
    <w:uiPriority w:val="9"/>
    <w:rsid w:val="00FB472D"/>
    <w:rPr>
      <w:rFonts w:ascii="Arial" w:hAnsi="Arial" w:cs="Calibri-Bold"/>
      <w:b/>
      <w:bCs/>
      <w:i/>
      <w:color w:val="1F497D" w:themeColor="text2"/>
      <w:sz w:val="26"/>
      <w:szCs w:val="26"/>
      <w:lang w:val="en-GB"/>
    </w:rPr>
  </w:style>
  <w:style w:type="paragraph" w:styleId="TOC1">
    <w:name w:val="toc 1"/>
    <w:basedOn w:val="Normal"/>
    <w:next w:val="Normal"/>
    <w:link w:val="TOC1Char"/>
    <w:autoRedefine/>
    <w:uiPriority w:val="39"/>
    <w:unhideWhenUsed/>
    <w:qFormat/>
    <w:rsid w:val="00810EE2"/>
    <w:pPr>
      <w:tabs>
        <w:tab w:val="right" w:leader="dot" w:pos="9054"/>
      </w:tabs>
      <w:spacing w:after="100"/>
      <w:ind w:left="284" w:hanging="284"/>
    </w:pPr>
    <w:rPr>
      <w:rFonts w:ascii="Arial" w:hAnsi="Arial"/>
      <w:sz w:val="20"/>
    </w:rPr>
  </w:style>
  <w:style w:type="paragraph" w:styleId="TOC2">
    <w:name w:val="toc 2"/>
    <w:basedOn w:val="Normal"/>
    <w:next w:val="Normal"/>
    <w:autoRedefine/>
    <w:uiPriority w:val="39"/>
    <w:unhideWhenUsed/>
    <w:qFormat/>
    <w:rsid w:val="00810EE2"/>
    <w:pPr>
      <w:spacing w:after="100"/>
      <w:ind w:left="240"/>
    </w:pPr>
    <w:rPr>
      <w:rFonts w:ascii="Arial" w:hAnsi="Arial"/>
      <w:sz w:val="20"/>
    </w:rPr>
  </w:style>
  <w:style w:type="paragraph" w:styleId="TOC3">
    <w:name w:val="toc 3"/>
    <w:basedOn w:val="Normal"/>
    <w:next w:val="Normal"/>
    <w:autoRedefine/>
    <w:uiPriority w:val="39"/>
    <w:unhideWhenUsed/>
    <w:qFormat/>
    <w:rsid w:val="00810EE2"/>
    <w:pPr>
      <w:tabs>
        <w:tab w:val="right" w:leader="dot" w:pos="9054"/>
      </w:tabs>
      <w:spacing w:after="100"/>
      <w:ind w:firstLine="426"/>
    </w:pPr>
    <w:rPr>
      <w:rFonts w:ascii="Arial" w:hAnsi="Arial"/>
      <w:noProof/>
      <w:sz w:val="20"/>
    </w:rPr>
  </w:style>
  <w:style w:type="character" w:styleId="Hyperlink">
    <w:name w:val="Hyperlink"/>
    <w:basedOn w:val="DefaultParagraphFont"/>
    <w:uiPriority w:val="99"/>
    <w:unhideWhenUsed/>
    <w:rsid w:val="0010123B"/>
    <w:rPr>
      <w:color w:val="0000FF" w:themeColor="hyperlink"/>
      <w:u w:val="single"/>
    </w:rPr>
  </w:style>
  <w:style w:type="paragraph" w:styleId="DocumentMap">
    <w:name w:val="Document Map"/>
    <w:basedOn w:val="Normal"/>
    <w:link w:val="DocumentMapChar"/>
    <w:uiPriority w:val="99"/>
    <w:semiHidden/>
    <w:unhideWhenUsed/>
    <w:rsid w:val="00067D7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67D79"/>
    <w:rPr>
      <w:rFonts w:ascii="Tahoma" w:hAnsi="Tahoma" w:cs="Tahoma"/>
      <w:sz w:val="16"/>
      <w:szCs w:val="16"/>
    </w:rPr>
  </w:style>
  <w:style w:type="character" w:customStyle="1" w:styleId="Heading4Char">
    <w:name w:val="Heading 4 Char"/>
    <w:basedOn w:val="DefaultParagraphFont"/>
    <w:link w:val="Heading4"/>
    <w:uiPriority w:val="9"/>
    <w:rsid w:val="00864E85"/>
    <w:rPr>
      <w:rFonts w:ascii="Arial" w:eastAsia="Times New Roman" w:hAnsi="Arial" w:cs="Times New Roman"/>
      <w:b/>
      <w:color w:val="00B0F0"/>
      <w:sz w:val="22"/>
      <w:szCs w:val="22"/>
      <w:lang w:val="en-GB" w:eastAsia="en-US"/>
    </w:rPr>
  </w:style>
  <w:style w:type="character" w:customStyle="1" w:styleId="Heading5Char">
    <w:name w:val="Heading 5 Char"/>
    <w:basedOn w:val="DefaultParagraphFont"/>
    <w:link w:val="Heading5"/>
    <w:rsid w:val="00761645"/>
    <w:rPr>
      <w:rFonts w:ascii="Arial" w:eastAsia="Times New Roman" w:hAnsi="Arial" w:cs="Times New Roman"/>
      <w:b/>
      <w:color w:val="00B0F0"/>
      <w:sz w:val="22"/>
      <w:szCs w:val="22"/>
      <w:lang w:val="en-GB" w:eastAsia="en-US"/>
    </w:rPr>
  </w:style>
  <w:style w:type="character" w:customStyle="1" w:styleId="Heading6Char">
    <w:name w:val="Heading 6 Char"/>
    <w:basedOn w:val="DefaultParagraphFont"/>
    <w:link w:val="Heading6"/>
    <w:rsid w:val="004A55C2"/>
    <w:rPr>
      <w:rFonts w:ascii="Arial" w:eastAsia="Times New Roman" w:hAnsi="Arial" w:cs="Times New Roman"/>
      <w:b/>
      <w:color w:val="000000"/>
      <w:sz w:val="26"/>
      <w:szCs w:val="26"/>
      <w:lang w:val="en-GB" w:eastAsia="en-US"/>
    </w:rPr>
  </w:style>
  <w:style w:type="character" w:customStyle="1" w:styleId="Heading7Char">
    <w:name w:val="Heading 7 Char"/>
    <w:basedOn w:val="DefaultParagraphFont"/>
    <w:link w:val="Heading7"/>
    <w:rsid w:val="004A55C2"/>
    <w:rPr>
      <w:rFonts w:ascii="Arial" w:eastAsia="Times New Roman" w:hAnsi="Arial" w:cs="Times New Roman"/>
      <w:b/>
      <w:color w:val="000000"/>
      <w:sz w:val="26"/>
      <w:szCs w:val="26"/>
      <w:lang w:val="en-GB" w:eastAsia="en-US"/>
    </w:rPr>
  </w:style>
  <w:style w:type="character" w:customStyle="1" w:styleId="Heading8Char">
    <w:name w:val="Heading 8 Char"/>
    <w:basedOn w:val="DefaultParagraphFont"/>
    <w:link w:val="Heading8"/>
    <w:rsid w:val="004A55C2"/>
    <w:rPr>
      <w:rFonts w:ascii="Arial" w:eastAsia="Times New Roman" w:hAnsi="Arial" w:cs="Times New Roman"/>
      <w:b/>
      <w:color w:val="000000"/>
      <w:sz w:val="26"/>
      <w:szCs w:val="26"/>
      <w:lang w:val="en-GB" w:eastAsia="en-US"/>
    </w:rPr>
  </w:style>
  <w:style w:type="character" w:customStyle="1" w:styleId="Heading9Char">
    <w:name w:val="Heading 9 Char"/>
    <w:basedOn w:val="DefaultParagraphFont"/>
    <w:link w:val="Heading9"/>
    <w:rsid w:val="004A55C2"/>
    <w:rPr>
      <w:rFonts w:ascii="Arial" w:eastAsia="Times New Roman" w:hAnsi="Arial" w:cs="Times New Roman"/>
      <w:b/>
      <w:color w:val="000000"/>
      <w:sz w:val="22"/>
      <w:szCs w:val="20"/>
      <w:lang w:val="en-GB" w:eastAsia="en-US"/>
    </w:rPr>
  </w:style>
  <w:style w:type="paragraph" w:customStyle="1" w:styleId="Para0">
    <w:name w:val="Para 0"/>
    <w:basedOn w:val="Normal"/>
    <w:link w:val="Para0Char"/>
    <w:rsid w:val="00623C1C"/>
    <w:pPr>
      <w:spacing w:after="220" w:line="300" w:lineRule="auto"/>
    </w:pPr>
    <w:rPr>
      <w:rFonts w:ascii="Times New Roman" w:eastAsia="Times New Roman" w:hAnsi="Times New Roman" w:cs="Times New Roman"/>
      <w:color w:val="000000"/>
      <w:sz w:val="22"/>
      <w:szCs w:val="20"/>
      <w:lang w:val="en-GB" w:eastAsia="en-US"/>
    </w:rPr>
  </w:style>
  <w:style w:type="paragraph" w:customStyle="1" w:styleId="Graphic">
    <w:name w:val="Graphic"/>
    <w:basedOn w:val="Para0"/>
    <w:next w:val="Para0"/>
    <w:rsid w:val="00623C1C"/>
    <w:pPr>
      <w:spacing w:before="60" w:after="60" w:line="240" w:lineRule="auto"/>
    </w:pPr>
  </w:style>
  <w:style w:type="paragraph" w:styleId="Caption">
    <w:name w:val="caption"/>
    <w:aliases w:val="Figure Caption"/>
    <w:basedOn w:val="Para0"/>
    <w:next w:val="Para0"/>
    <w:link w:val="CaptionChar"/>
    <w:uiPriority w:val="35"/>
    <w:rsid w:val="000B5057"/>
    <w:pPr>
      <w:keepNext/>
      <w:keepLines/>
      <w:numPr>
        <w:numId w:val="1"/>
      </w:numPr>
      <w:spacing w:after="120" w:line="240" w:lineRule="auto"/>
    </w:pPr>
    <w:rPr>
      <w:rFonts w:ascii="Arial" w:hAnsi="Arial"/>
      <w:b/>
      <w:color w:val="808000"/>
      <w:sz w:val="20"/>
    </w:rPr>
  </w:style>
  <w:style w:type="paragraph" w:customStyle="1" w:styleId="Head1manual">
    <w:name w:val="Head 1 manual"/>
    <w:basedOn w:val="Heading1"/>
    <w:next w:val="Para0"/>
    <w:rsid w:val="00623C1C"/>
    <w:pPr>
      <w:keepNext/>
      <w:widowControl/>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Head2manual">
    <w:name w:val="Head 2 manual"/>
    <w:basedOn w:val="Head1manual"/>
    <w:next w:val="Para0"/>
    <w:rsid w:val="00623C1C"/>
    <w:pPr>
      <w:spacing w:before="120" w:after="40"/>
    </w:pPr>
    <w:rPr>
      <w:sz w:val="22"/>
    </w:rPr>
  </w:style>
  <w:style w:type="paragraph" w:customStyle="1" w:styleId="Head3manual">
    <w:name w:val="Head 3 manual"/>
    <w:basedOn w:val="Head1manual"/>
    <w:next w:val="Para0"/>
    <w:rsid w:val="00623C1C"/>
    <w:pPr>
      <w:spacing w:before="120" w:after="40"/>
    </w:pPr>
    <w:rPr>
      <w:sz w:val="22"/>
    </w:rPr>
  </w:style>
  <w:style w:type="paragraph" w:customStyle="1" w:styleId="Para0bullet">
    <w:name w:val="Para 0 bullet"/>
    <w:basedOn w:val="Para0"/>
    <w:link w:val="Para0bulletChar"/>
    <w:rsid w:val="00623C1C"/>
    <w:pPr>
      <w:numPr>
        <w:numId w:val="2"/>
      </w:numPr>
      <w:spacing w:after="60"/>
    </w:pPr>
  </w:style>
  <w:style w:type="paragraph" w:customStyle="1" w:styleId="Para0dash">
    <w:name w:val="Para 0 dash"/>
    <w:basedOn w:val="Para0"/>
    <w:rsid w:val="00623C1C"/>
    <w:pPr>
      <w:numPr>
        <w:numId w:val="3"/>
      </w:numPr>
      <w:spacing w:after="60"/>
    </w:pPr>
  </w:style>
  <w:style w:type="paragraph" w:customStyle="1" w:styleId="Para0letter">
    <w:name w:val="Para 0 letter"/>
    <w:basedOn w:val="Para0"/>
    <w:rsid w:val="00623C1C"/>
    <w:pPr>
      <w:numPr>
        <w:numId w:val="4"/>
      </w:numPr>
      <w:spacing w:after="60"/>
    </w:pPr>
  </w:style>
  <w:style w:type="paragraph" w:customStyle="1" w:styleId="Para0number">
    <w:name w:val="Para 0 number"/>
    <w:basedOn w:val="Para0"/>
    <w:rsid w:val="00623C1C"/>
    <w:pPr>
      <w:numPr>
        <w:numId w:val="5"/>
      </w:numPr>
      <w:spacing w:after="60"/>
    </w:pPr>
  </w:style>
  <w:style w:type="paragraph" w:customStyle="1" w:styleId="Para1">
    <w:name w:val="Para 1"/>
    <w:basedOn w:val="Para0"/>
    <w:rsid w:val="00623C1C"/>
    <w:pPr>
      <w:ind w:left="397"/>
    </w:pPr>
  </w:style>
  <w:style w:type="paragraph" w:customStyle="1" w:styleId="Para1bullet">
    <w:name w:val="Para 1 bullet"/>
    <w:basedOn w:val="Para1"/>
    <w:rsid w:val="00623C1C"/>
    <w:pPr>
      <w:numPr>
        <w:numId w:val="6"/>
      </w:numPr>
      <w:tabs>
        <w:tab w:val="clear" w:pos="794"/>
        <w:tab w:val="num" w:pos="397"/>
      </w:tabs>
      <w:spacing w:after="60"/>
      <w:ind w:left="397"/>
    </w:pPr>
  </w:style>
  <w:style w:type="paragraph" w:customStyle="1" w:styleId="Para1dash">
    <w:name w:val="Para 1 dash"/>
    <w:basedOn w:val="Para1"/>
    <w:rsid w:val="00623C1C"/>
    <w:pPr>
      <w:numPr>
        <w:numId w:val="7"/>
      </w:numPr>
      <w:tabs>
        <w:tab w:val="clear" w:pos="794"/>
        <w:tab w:val="num" w:pos="397"/>
      </w:tabs>
      <w:spacing w:after="60"/>
      <w:ind w:left="397"/>
    </w:pPr>
  </w:style>
  <w:style w:type="paragraph" w:customStyle="1" w:styleId="Para1letter">
    <w:name w:val="Para 1 letter"/>
    <w:basedOn w:val="Para1"/>
    <w:rsid w:val="00623C1C"/>
    <w:pPr>
      <w:numPr>
        <w:numId w:val="20"/>
      </w:numPr>
      <w:tabs>
        <w:tab w:val="clear" w:pos="794"/>
        <w:tab w:val="num" w:pos="360"/>
      </w:tabs>
      <w:spacing w:after="60"/>
      <w:ind w:left="397" w:firstLine="0"/>
    </w:pPr>
  </w:style>
  <w:style w:type="paragraph" w:customStyle="1" w:styleId="Para1number">
    <w:name w:val="Para 1 number"/>
    <w:basedOn w:val="Para1"/>
    <w:rsid w:val="00623C1C"/>
    <w:pPr>
      <w:numPr>
        <w:numId w:val="25"/>
      </w:numPr>
      <w:tabs>
        <w:tab w:val="clear" w:pos="794"/>
        <w:tab w:val="num" w:pos="360"/>
      </w:tabs>
      <w:spacing w:after="60"/>
      <w:ind w:left="397" w:firstLine="0"/>
    </w:pPr>
  </w:style>
  <w:style w:type="paragraph" w:customStyle="1" w:styleId="TableFont">
    <w:name w:val="TableFont"/>
    <w:basedOn w:val="BR-normal-CopyrightPage"/>
    <w:link w:val="TableFontChar"/>
    <w:qFormat/>
    <w:rsid w:val="009D58F1"/>
    <w:pPr>
      <w:spacing w:before="60" w:after="60"/>
    </w:pPr>
  </w:style>
  <w:style w:type="paragraph" w:customStyle="1" w:styleId="TableFontH">
    <w:name w:val="TableFontH"/>
    <w:basedOn w:val="Normal"/>
    <w:link w:val="TableFontHChar"/>
    <w:rsid w:val="00F6604D"/>
    <w:pPr>
      <w:widowControl w:val="0"/>
      <w:suppressAutoHyphens/>
      <w:autoSpaceDE w:val="0"/>
      <w:autoSpaceDN w:val="0"/>
      <w:adjustRightInd w:val="0"/>
      <w:spacing w:before="60" w:after="60"/>
      <w:textAlignment w:val="center"/>
    </w:pPr>
    <w:rPr>
      <w:rFonts w:ascii="Arial" w:eastAsiaTheme="minorHAnsi" w:hAnsi="Arial" w:cs="Arial"/>
      <w:b/>
      <w:bCs/>
      <w:sz w:val="20"/>
      <w:szCs w:val="20"/>
      <w:lang w:val="en-AU" w:eastAsia="en-US"/>
    </w:rPr>
  </w:style>
  <w:style w:type="paragraph" w:customStyle="1" w:styleId="BusName">
    <w:name w:val="BusName"/>
    <w:basedOn w:val="Footer"/>
    <w:rsid w:val="00623C1C"/>
    <w:pPr>
      <w:tabs>
        <w:tab w:val="clear" w:pos="4320"/>
        <w:tab w:val="clear" w:pos="8640"/>
        <w:tab w:val="right" w:pos="8647"/>
      </w:tabs>
      <w:spacing w:after="220"/>
    </w:pPr>
    <w:rPr>
      <w:rFonts w:ascii="Arial Narrow" w:eastAsia="Times New Roman" w:hAnsi="Arial Narrow" w:cs="Times New Roman"/>
      <w:b/>
      <w:noProof/>
      <w:color w:val="000000"/>
      <w:sz w:val="16"/>
      <w:szCs w:val="20"/>
      <w:lang w:val="en-GB" w:eastAsia="en-US"/>
    </w:rPr>
  </w:style>
  <w:style w:type="paragraph" w:styleId="TOC4">
    <w:name w:val="toc 4"/>
    <w:basedOn w:val="TOC1"/>
    <w:next w:val="Para0"/>
    <w:uiPriority w:val="39"/>
    <w:rsid w:val="00623C1C"/>
    <w:pPr>
      <w:tabs>
        <w:tab w:val="left" w:pos="1418"/>
        <w:tab w:val="right" w:pos="8505"/>
      </w:tabs>
      <w:spacing w:after="60"/>
      <w:ind w:left="567"/>
    </w:pPr>
    <w:rPr>
      <w:rFonts w:eastAsia="Times New Roman" w:cs="Times New Roman"/>
      <w:noProof/>
      <w:color w:val="000000"/>
      <w:szCs w:val="20"/>
      <w:lang w:val="en-GB" w:eastAsia="en-US"/>
    </w:rPr>
  </w:style>
  <w:style w:type="paragraph" w:styleId="TOC5">
    <w:name w:val="toc 5"/>
    <w:basedOn w:val="TOC1"/>
    <w:next w:val="Para0"/>
    <w:uiPriority w:val="39"/>
    <w:rsid w:val="00623C1C"/>
    <w:pPr>
      <w:tabs>
        <w:tab w:val="left" w:pos="1559"/>
        <w:tab w:val="right" w:pos="8505"/>
      </w:tabs>
      <w:spacing w:after="60"/>
      <w:ind w:left="567"/>
    </w:pPr>
    <w:rPr>
      <w:rFonts w:eastAsia="Times New Roman" w:cs="Times New Roman"/>
      <w:noProof/>
      <w:color w:val="000000"/>
      <w:szCs w:val="20"/>
      <w:lang w:val="en-GB" w:eastAsia="en-US"/>
    </w:rPr>
  </w:style>
  <w:style w:type="paragraph" w:styleId="TOC6">
    <w:name w:val="toc 6"/>
    <w:basedOn w:val="TOC1"/>
    <w:next w:val="Para0"/>
    <w:uiPriority w:val="39"/>
    <w:rsid w:val="00623C1C"/>
    <w:pPr>
      <w:tabs>
        <w:tab w:val="left" w:pos="1701"/>
        <w:tab w:val="right" w:pos="8505"/>
      </w:tabs>
      <w:spacing w:after="60"/>
      <w:ind w:left="567"/>
    </w:pPr>
    <w:rPr>
      <w:rFonts w:eastAsia="Times New Roman" w:cs="Times New Roman"/>
      <w:noProof/>
      <w:color w:val="000000"/>
      <w:szCs w:val="20"/>
      <w:lang w:val="en-GB" w:eastAsia="en-US"/>
    </w:rPr>
  </w:style>
  <w:style w:type="paragraph" w:styleId="TOC7">
    <w:name w:val="toc 7"/>
    <w:basedOn w:val="TOC1"/>
    <w:next w:val="Para0"/>
    <w:uiPriority w:val="39"/>
    <w:rsid w:val="00623C1C"/>
    <w:pPr>
      <w:tabs>
        <w:tab w:val="left" w:pos="1843"/>
        <w:tab w:val="right" w:pos="8505"/>
      </w:tabs>
      <w:spacing w:after="60"/>
      <w:ind w:left="567"/>
    </w:pPr>
    <w:rPr>
      <w:rFonts w:eastAsia="Times New Roman" w:cs="Times New Roman"/>
      <w:noProof/>
      <w:color w:val="000000"/>
      <w:szCs w:val="20"/>
      <w:lang w:val="en-GB" w:eastAsia="en-US"/>
    </w:rPr>
  </w:style>
  <w:style w:type="paragraph" w:styleId="TOC8">
    <w:name w:val="toc 8"/>
    <w:basedOn w:val="TOC1"/>
    <w:next w:val="Para0"/>
    <w:uiPriority w:val="39"/>
    <w:rsid w:val="00623C1C"/>
    <w:pPr>
      <w:tabs>
        <w:tab w:val="left" w:pos="1985"/>
        <w:tab w:val="right" w:pos="8505"/>
      </w:tabs>
      <w:spacing w:after="60"/>
      <w:ind w:left="567"/>
    </w:pPr>
    <w:rPr>
      <w:rFonts w:eastAsia="Times New Roman" w:cs="Times New Roman"/>
      <w:noProof/>
      <w:color w:val="000000"/>
      <w:szCs w:val="20"/>
      <w:lang w:val="en-GB" w:eastAsia="en-US"/>
    </w:rPr>
  </w:style>
  <w:style w:type="paragraph" w:styleId="TOC9">
    <w:name w:val="toc 9"/>
    <w:basedOn w:val="TOC1"/>
    <w:next w:val="Para0"/>
    <w:uiPriority w:val="39"/>
    <w:rsid w:val="00623C1C"/>
    <w:pPr>
      <w:tabs>
        <w:tab w:val="left" w:pos="2835"/>
        <w:tab w:val="right" w:pos="8505"/>
      </w:tabs>
      <w:spacing w:before="120" w:after="120"/>
    </w:pPr>
    <w:rPr>
      <w:rFonts w:eastAsia="Times New Roman" w:cs="Times New Roman"/>
      <w:b/>
      <w:noProof/>
      <w:color w:val="000000"/>
      <w:szCs w:val="20"/>
      <w:lang w:val="en-GB" w:eastAsia="en-US"/>
    </w:rPr>
  </w:style>
  <w:style w:type="paragraph" w:customStyle="1" w:styleId="Heading1-NoTOC">
    <w:name w:val="Heading 1 - No TOC"/>
    <w:basedOn w:val="Heading1"/>
    <w:next w:val="Para0"/>
    <w:rsid w:val="00623C1C"/>
    <w:pPr>
      <w:keepNext/>
      <w:widowControl/>
      <w:tabs>
        <w:tab w:val="left" w:pos="851"/>
      </w:tabs>
      <w:suppressAutoHyphens w:val="0"/>
      <w:autoSpaceDE/>
      <w:autoSpaceDN/>
      <w:adjustRightInd/>
      <w:spacing w:after="240"/>
      <w:textAlignment w:val="auto"/>
      <w:outlineLvl w:val="9"/>
    </w:pPr>
    <w:rPr>
      <w:rFonts w:ascii="Arial" w:eastAsia="Times New Roman" w:hAnsi="Arial" w:cs="Times New Roman"/>
      <w:bCs w:val="0"/>
      <w:color w:val="000000"/>
      <w:sz w:val="36"/>
      <w:szCs w:val="20"/>
      <w:lang w:eastAsia="en-US"/>
    </w:rPr>
  </w:style>
  <w:style w:type="paragraph" w:customStyle="1" w:styleId="Para2">
    <w:name w:val="Para 2"/>
    <w:basedOn w:val="Para0"/>
    <w:rsid w:val="00623C1C"/>
    <w:pPr>
      <w:ind w:left="794"/>
    </w:pPr>
  </w:style>
  <w:style w:type="paragraph" w:customStyle="1" w:styleId="Graphiccaption">
    <w:name w:val="Graphic caption"/>
    <w:basedOn w:val="Caption"/>
    <w:next w:val="Para0"/>
    <w:rsid w:val="00623C1C"/>
    <w:rPr>
      <w:b w:val="0"/>
      <w:i/>
    </w:rPr>
  </w:style>
  <w:style w:type="paragraph" w:customStyle="1" w:styleId="Hiddenreference">
    <w:name w:val="Hidden reference"/>
    <w:basedOn w:val="Para0"/>
    <w:next w:val="Para0"/>
    <w:rsid w:val="00623C1C"/>
    <w:pPr>
      <w:spacing w:before="40" w:after="40" w:line="240" w:lineRule="auto"/>
    </w:pPr>
    <w:rPr>
      <w:rFonts w:ascii="Arial" w:hAnsi="Arial"/>
      <w:vanish/>
      <w:color w:val="FF0000"/>
      <w:sz w:val="20"/>
    </w:rPr>
  </w:style>
  <w:style w:type="paragraph" w:customStyle="1" w:styleId="Para2bullet">
    <w:name w:val="Para 2 bullet"/>
    <w:basedOn w:val="Para2"/>
    <w:rsid w:val="00623C1C"/>
    <w:pPr>
      <w:numPr>
        <w:numId w:val="8"/>
      </w:numPr>
      <w:tabs>
        <w:tab w:val="clear" w:pos="1191"/>
        <w:tab w:val="num" w:pos="794"/>
      </w:tabs>
      <w:spacing w:after="60"/>
      <w:ind w:left="794"/>
    </w:pPr>
  </w:style>
  <w:style w:type="paragraph" w:customStyle="1" w:styleId="Para2dash">
    <w:name w:val="Para 2 dash"/>
    <w:basedOn w:val="Para2"/>
    <w:rsid w:val="00623C1C"/>
    <w:pPr>
      <w:numPr>
        <w:numId w:val="9"/>
      </w:numPr>
      <w:tabs>
        <w:tab w:val="clear" w:pos="1191"/>
      </w:tabs>
      <w:spacing w:after="60"/>
      <w:ind w:left="360" w:hanging="360"/>
    </w:pPr>
  </w:style>
  <w:style w:type="paragraph" w:customStyle="1" w:styleId="Para2letter">
    <w:name w:val="Para 2 letter"/>
    <w:basedOn w:val="Para2"/>
    <w:rsid w:val="00623C1C"/>
    <w:pPr>
      <w:numPr>
        <w:numId w:val="10"/>
      </w:numPr>
      <w:tabs>
        <w:tab w:val="clear" w:pos="1191"/>
        <w:tab w:val="num" w:pos="360"/>
      </w:tabs>
      <w:spacing w:after="60"/>
      <w:ind w:left="794" w:firstLine="0"/>
    </w:pPr>
  </w:style>
  <w:style w:type="paragraph" w:customStyle="1" w:styleId="Para2number">
    <w:name w:val="Para 2 number"/>
    <w:basedOn w:val="Para2"/>
    <w:rsid w:val="00623C1C"/>
    <w:pPr>
      <w:numPr>
        <w:numId w:val="11"/>
      </w:numPr>
      <w:tabs>
        <w:tab w:val="clear" w:pos="1191"/>
        <w:tab w:val="num" w:pos="360"/>
      </w:tabs>
      <w:spacing w:after="60"/>
      <w:ind w:left="794" w:firstLine="0"/>
    </w:pPr>
  </w:style>
  <w:style w:type="paragraph" w:customStyle="1" w:styleId="Para3">
    <w:name w:val="Para 3"/>
    <w:basedOn w:val="Para0"/>
    <w:rsid w:val="00623C1C"/>
    <w:pPr>
      <w:ind w:left="1191"/>
    </w:pPr>
  </w:style>
  <w:style w:type="paragraph" w:customStyle="1" w:styleId="Para3bullet">
    <w:name w:val="Para 3 bullet"/>
    <w:basedOn w:val="Para3"/>
    <w:rsid w:val="00623C1C"/>
    <w:pPr>
      <w:tabs>
        <w:tab w:val="num" w:pos="360"/>
      </w:tabs>
      <w:spacing w:after="60"/>
    </w:pPr>
  </w:style>
  <w:style w:type="paragraph" w:customStyle="1" w:styleId="Para3dash">
    <w:name w:val="Para 3 dash"/>
    <w:basedOn w:val="Para3"/>
    <w:rsid w:val="00623C1C"/>
    <w:pPr>
      <w:numPr>
        <w:numId w:val="13"/>
      </w:numPr>
      <w:tabs>
        <w:tab w:val="clear" w:pos="1588"/>
        <w:tab w:val="num" w:pos="360"/>
      </w:tabs>
      <w:spacing w:after="60"/>
      <w:ind w:left="1191" w:firstLine="0"/>
    </w:pPr>
  </w:style>
  <w:style w:type="paragraph" w:customStyle="1" w:styleId="Para3letter">
    <w:name w:val="Para 3 letter"/>
    <w:basedOn w:val="Para3"/>
    <w:rsid w:val="00623C1C"/>
    <w:pPr>
      <w:numPr>
        <w:numId w:val="14"/>
      </w:numPr>
      <w:tabs>
        <w:tab w:val="clear" w:pos="1588"/>
        <w:tab w:val="num" w:pos="360"/>
      </w:tabs>
      <w:spacing w:after="60"/>
      <w:ind w:left="1191" w:firstLine="0"/>
    </w:pPr>
  </w:style>
  <w:style w:type="paragraph" w:customStyle="1" w:styleId="Para3number">
    <w:name w:val="Para 3 number"/>
    <w:basedOn w:val="Para3"/>
    <w:rsid w:val="00623C1C"/>
    <w:pPr>
      <w:numPr>
        <w:numId w:val="15"/>
      </w:numPr>
      <w:tabs>
        <w:tab w:val="clear" w:pos="1588"/>
        <w:tab w:val="num" w:pos="360"/>
      </w:tabs>
      <w:spacing w:after="60"/>
      <w:ind w:left="1191" w:firstLine="0"/>
    </w:pPr>
  </w:style>
  <w:style w:type="paragraph" w:customStyle="1" w:styleId="DocStatusH">
    <w:name w:val="DocStatusH"/>
    <w:basedOn w:val="DocStatus"/>
    <w:rsid w:val="00623C1C"/>
    <w:rPr>
      <w:b/>
      <w:sz w:val="16"/>
    </w:rPr>
  </w:style>
  <w:style w:type="paragraph" w:customStyle="1" w:styleId="DocStatus">
    <w:name w:val="DocStatus"/>
    <w:basedOn w:val="TableFont"/>
    <w:rsid w:val="00623C1C"/>
  </w:style>
  <w:style w:type="paragraph" w:customStyle="1" w:styleId="Head4manual">
    <w:name w:val="Head 4 manual"/>
    <w:basedOn w:val="Head1manual"/>
    <w:rsid w:val="00623C1C"/>
    <w:pPr>
      <w:spacing w:before="120" w:after="40"/>
    </w:pPr>
    <w:rPr>
      <w:sz w:val="22"/>
    </w:rPr>
  </w:style>
  <w:style w:type="paragraph" w:customStyle="1" w:styleId="Summaryheading">
    <w:name w:val="Summary heading"/>
    <w:basedOn w:val="Heading1"/>
    <w:next w:val="Para0"/>
    <w:rsid w:val="00623C1C"/>
    <w:pPr>
      <w:keepNext/>
      <w:widowControl/>
      <w:tabs>
        <w:tab w:val="left" w:pos="851"/>
      </w:tabs>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Margincomment">
    <w:name w:val="Margin comment"/>
    <w:basedOn w:val="Para0"/>
    <w:rsid w:val="00623C1C"/>
    <w:pPr>
      <w:spacing w:after="0"/>
      <w:jc w:val="right"/>
    </w:pPr>
    <w:rPr>
      <w:rFonts w:ascii="Arial Narrow" w:hAnsi="Arial Narrow"/>
      <w:i/>
      <w:color w:val="808000"/>
      <w:sz w:val="18"/>
    </w:rPr>
  </w:style>
  <w:style w:type="paragraph" w:customStyle="1" w:styleId="Appendix1">
    <w:name w:val="Appendix 1"/>
    <w:basedOn w:val="Heading1"/>
    <w:next w:val="Para0"/>
    <w:rsid w:val="00623C1C"/>
    <w:pPr>
      <w:keepNext/>
      <w:widowControl/>
      <w:numPr>
        <w:numId w:val="16"/>
      </w:numPr>
      <w:suppressAutoHyphens w:val="0"/>
      <w:autoSpaceDE/>
      <w:autoSpaceDN/>
      <w:adjustRightInd/>
      <w:spacing w:after="240"/>
      <w:textAlignment w:val="auto"/>
    </w:pPr>
    <w:rPr>
      <w:rFonts w:ascii="Arial" w:eastAsia="Times New Roman" w:hAnsi="Arial" w:cs="Times New Roman"/>
      <w:bCs w:val="0"/>
      <w:color w:val="000000"/>
      <w:sz w:val="36"/>
      <w:szCs w:val="20"/>
      <w:lang w:eastAsia="en-US"/>
    </w:rPr>
  </w:style>
  <w:style w:type="paragraph" w:customStyle="1" w:styleId="Appendix2">
    <w:name w:val="Appendix 2"/>
    <w:basedOn w:val="Appendix1"/>
    <w:next w:val="Para0"/>
    <w:rsid w:val="00623C1C"/>
    <w:pPr>
      <w:numPr>
        <w:ilvl w:val="1"/>
      </w:numPr>
      <w:spacing w:before="120" w:after="40"/>
      <w:outlineLvl w:val="1"/>
    </w:pPr>
    <w:rPr>
      <w:sz w:val="22"/>
    </w:rPr>
  </w:style>
  <w:style w:type="paragraph" w:customStyle="1" w:styleId="Appendix3">
    <w:name w:val="Appendix 3"/>
    <w:basedOn w:val="Appendix1"/>
    <w:next w:val="Para0"/>
    <w:rsid w:val="00623C1C"/>
    <w:pPr>
      <w:numPr>
        <w:ilvl w:val="2"/>
      </w:numPr>
      <w:spacing w:before="120" w:after="40"/>
      <w:outlineLvl w:val="2"/>
    </w:pPr>
    <w:rPr>
      <w:sz w:val="22"/>
    </w:rPr>
  </w:style>
  <w:style w:type="paragraph" w:customStyle="1" w:styleId="CoverHeading">
    <w:name w:val="CoverHeading"/>
    <w:basedOn w:val="Para0"/>
    <w:next w:val="Para0"/>
    <w:rsid w:val="00623C1C"/>
    <w:pPr>
      <w:keepNext/>
      <w:spacing w:after="0" w:line="240" w:lineRule="auto"/>
    </w:pPr>
    <w:rPr>
      <w:rFonts w:ascii="Arial Narrow" w:hAnsi="Arial Narrow"/>
      <w:b/>
      <w:sz w:val="44"/>
    </w:rPr>
  </w:style>
  <w:style w:type="paragraph" w:customStyle="1" w:styleId="CoverTitle">
    <w:name w:val="CoverTitle"/>
    <w:basedOn w:val="Para0"/>
    <w:next w:val="Para0"/>
    <w:rsid w:val="00623C1C"/>
    <w:pPr>
      <w:spacing w:after="180" w:line="240" w:lineRule="auto"/>
    </w:pPr>
    <w:rPr>
      <w:rFonts w:ascii="Arial Narrow" w:hAnsi="Arial Narrow"/>
      <w:caps/>
      <w:sz w:val="28"/>
    </w:rPr>
  </w:style>
  <w:style w:type="paragraph" w:customStyle="1" w:styleId="CoverSubject">
    <w:name w:val="CoverSubject"/>
    <w:basedOn w:val="Para0"/>
    <w:next w:val="Para0"/>
    <w:rsid w:val="00623C1C"/>
    <w:pPr>
      <w:numPr>
        <w:numId w:val="17"/>
      </w:numPr>
      <w:tabs>
        <w:tab w:val="clear" w:pos="539"/>
        <w:tab w:val="num" w:pos="360"/>
      </w:tabs>
      <w:spacing w:after="120" w:line="240" w:lineRule="auto"/>
      <w:ind w:left="0" w:firstLine="0"/>
    </w:pPr>
    <w:rPr>
      <w:rFonts w:ascii="Arial Narrow" w:hAnsi="Arial Narrow"/>
      <w:color w:val="808080"/>
      <w:sz w:val="24"/>
    </w:rPr>
  </w:style>
  <w:style w:type="paragraph" w:customStyle="1" w:styleId="CoverVersion">
    <w:name w:val="CoverVersion"/>
    <w:basedOn w:val="CoverSubject"/>
    <w:next w:val="Para0"/>
    <w:rsid w:val="00623C1C"/>
  </w:style>
  <w:style w:type="paragraph" w:customStyle="1" w:styleId="CoverDate">
    <w:name w:val="CoverDate"/>
    <w:basedOn w:val="CoverSubject"/>
    <w:next w:val="Para0"/>
    <w:rsid w:val="00623C1C"/>
  </w:style>
  <w:style w:type="paragraph" w:customStyle="1" w:styleId="FlysheetHeading">
    <w:name w:val="FlysheetHeading"/>
    <w:basedOn w:val="CoverHeading"/>
    <w:next w:val="Para0"/>
    <w:rsid w:val="00623C1C"/>
  </w:style>
  <w:style w:type="paragraph" w:customStyle="1" w:styleId="FlysheetTitle">
    <w:name w:val="FlysheetTitle"/>
    <w:basedOn w:val="CoverTitle"/>
    <w:next w:val="Para0"/>
    <w:rsid w:val="00623C1C"/>
  </w:style>
  <w:style w:type="paragraph" w:customStyle="1" w:styleId="FlysheetVersion">
    <w:name w:val="FlysheetVersion"/>
    <w:basedOn w:val="CoverVersion"/>
    <w:next w:val="Para0"/>
    <w:rsid w:val="00623C1C"/>
    <w:pPr>
      <w:numPr>
        <w:numId w:val="18"/>
      </w:numPr>
      <w:tabs>
        <w:tab w:val="clear" w:pos="360"/>
        <w:tab w:val="left" w:pos="284"/>
      </w:tabs>
      <w:ind w:left="0" w:firstLine="0"/>
    </w:pPr>
  </w:style>
  <w:style w:type="paragraph" w:customStyle="1" w:styleId="FlysheetDate">
    <w:name w:val="FlysheetDate"/>
    <w:basedOn w:val="FlysheetVersion"/>
    <w:next w:val="Para0"/>
    <w:rsid w:val="00623C1C"/>
  </w:style>
  <w:style w:type="paragraph" w:customStyle="1" w:styleId="Address">
    <w:name w:val="Address"/>
    <w:basedOn w:val="Para0"/>
    <w:rsid w:val="00623C1C"/>
    <w:pPr>
      <w:tabs>
        <w:tab w:val="left" w:pos="737"/>
      </w:tabs>
      <w:spacing w:after="0" w:line="240" w:lineRule="auto"/>
      <w:ind w:left="284"/>
    </w:pPr>
    <w:rPr>
      <w:rFonts w:ascii="Arial Narrow" w:hAnsi="Arial Narrow"/>
      <w:sz w:val="20"/>
    </w:rPr>
  </w:style>
  <w:style w:type="paragraph" w:customStyle="1" w:styleId="CoverCopyright">
    <w:name w:val="CoverCopyright"/>
    <w:basedOn w:val="Para0"/>
    <w:next w:val="Para0"/>
    <w:rsid w:val="00623C1C"/>
    <w:pPr>
      <w:spacing w:before="120" w:after="0" w:line="240" w:lineRule="auto"/>
    </w:pPr>
    <w:rPr>
      <w:rFonts w:ascii="Arial" w:hAnsi="Arial"/>
      <w:sz w:val="16"/>
    </w:rPr>
  </w:style>
  <w:style w:type="paragraph" w:customStyle="1" w:styleId="CoverFooter">
    <w:name w:val="CoverFooter"/>
    <w:basedOn w:val="Footer"/>
    <w:rsid w:val="00623C1C"/>
    <w:pPr>
      <w:tabs>
        <w:tab w:val="clear" w:pos="4320"/>
        <w:tab w:val="clear" w:pos="8640"/>
        <w:tab w:val="right" w:pos="6946"/>
      </w:tabs>
      <w:spacing w:line="240" w:lineRule="exact"/>
    </w:pPr>
    <w:rPr>
      <w:rFonts w:ascii="Arial Narrow" w:eastAsia="Times New Roman" w:hAnsi="Arial Narrow" w:cs="Times New Roman"/>
      <w:noProof/>
      <w:color w:val="808080"/>
      <w:sz w:val="16"/>
      <w:szCs w:val="20"/>
      <w:lang w:val="en-GB" w:eastAsia="en-US"/>
    </w:rPr>
  </w:style>
  <w:style w:type="paragraph" w:styleId="TableofFigures">
    <w:name w:val="table of figures"/>
    <w:basedOn w:val="TOC1"/>
    <w:next w:val="Para0"/>
    <w:semiHidden/>
    <w:rsid w:val="00623C1C"/>
    <w:pPr>
      <w:tabs>
        <w:tab w:val="left" w:pos="567"/>
        <w:tab w:val="right" w:pos="8505"/>
      </w:tabs>
      <w:spacing w:before="120" w:after="120"/>
    </w:pPr>
    <w:rPr>
      <w:rFonts w:eastAsia="Times New Roman" w:cs="Times New Roman"/>
      <w:noProof/>
      <w:color w:val="000000"/>
      <w:szCs w:val="20"/>
      <w:lang w:val="en-GB" w:eastAsia="en-US"/>
    </w:rPr>
  </w:style>
  <w:style w:type="paragraph" w:customStyle="1" w:styleId="Para0Roman">
    <w:name w:val="Para 0 Roman"/>
    <w:basedOn w:val="Para0"/>
    <w:rsid w:val="00623C1C"/>
    <w:pPr>
      <w:numPr>
        <w:numId w:val="21"/>
      </w:numPr>
      <w:tabs>
        <w:tab w:val="clear" w:pos="397"/>
        <w:tab w:val="num" w:pos="360"/>
      </w:tabs>
      <w:spacing w:after="60"/>
      <w:ind w:left="0" w:firstLine="0"/>
    </w:pPr>
  </w:style>
  <w:style w:type="paragraph" w:customStyle="1" w:styleId="TableFontbullet">
    <w:name w:val="TableFont bullet"/>
    <w:basedOn w:val="TableFont"/>
    <w:rsid w:val="00623C1C"/>
    <w:pPr>
      <w:numPr>
        <w:numId w:val="19"/>
      </w:numPr>
      <w:tabs>
        <w:tab w:val="clear" w:pos="397"/>
      </w:tabs>
      <w:ind w:left="0" w:firstLine="0"/>
    </w:pPr>
  </w:style>
  <w:style w:type="paragraph" w:customStyle="1" w:styleId="Para1Roman">
    <w:name w:val="Para 1 Roman"/>
    <w:basedOn w:val="Para1"/>
    <w:rsid w:val="00623C1C"/>
    <w:pPr>
      <w:numPr>
        <w:numId w:val="22"/>
      </w:numPr>
      <w:tabs>
        <w:tab w:val="clear" w:pos="794"/>
        <w:tab w:val="num" w:pos="360"/>
      </w:tabs>
      <w:spacing w:after="60"/>
      <w:ind w:left="397" w:firstLine="0"/>
    </w:pPr>
  </w:style>
  <w:style w:type="paragraph" w:customStyle="1" w:styleId="Para2Roman">
    <w:name w:val="Para 2 Roman"/>
    <w:basedOn w:val="Para2"/>
    <w:rsid w:val="00623C1C"/>
    <w:pPr>
      <w:numPr>
        <w:numId w:val="23"/>
      </w:numPr>
      <w:tabs>
        <w:tab w:val="clear" w:pos="1191"/>
        <w:tab w:val="num" w:pos="360"/>
      </w:tabs>
      <w:spacing w:after="60"/>
      <w:ind w:left="794" w:firstLine="0"/>
    </w:pPr>
  </w:style>
  <w:style w:type="paragraph" w:customStyle="1" w:styleId="Para3Roman">
    <w:name w:val="Para 3 Roman"/>
    <w:basedOn w:val="Para3"/>
    <w:rsid w:val="00623C1C"/>
    <w:pPr>
      <w:numPr>
        <w:numId w:val="24"/>
      </w:numPr>
      <w:tabs>
        <w:tab w:val="clear" w:pos="1588"/>
        <w:tab w:val="num" w:pos="360"/>
      </w:tabs>
      <w:spacing w:after="60"/>
      <w:ind w:left="1191" w:firstLine="0"/>
    </w:pPr>
  </w:style>
  <w:style w:type="paragraph" w:styleId="ListParagraph">
    <w:name w:val="List Paragraph"/>
    <w:basedOn w:val="Normal"/>
    <w:uiPriority w:val="34"/>
    <w:rsid w:val="00623C1C"/>
    <w:pPr>
      <w:spacing w:line="276" w:lineRule="auto"/>
      <w:ind w:left="720"/>
      <w:contextualSpacing/>
    </w:pPr>
    <w:rPr>
      <w:rFonts w:ascii="Calibri" w:eastAsia="Calibri" w:hAnsi="Calibri" w:cs="Times New Roman"/>
      <w:sz w:val="22"/>
      <w:szCs w:val="22"/>
      <w:lang w:val="en-AU" w:eastAsia="en-US"/>
    </w:rPr>
  </w:style>
  <w:style w:type="paragraph" w:styleId="NormalWeb">
    <w:name w:val="Normal (Web)"/>
    <w:basedOn w:val="Normal"/>
    <w:uiPriority w:val="99"/>
    <w:rsid w:val="00623C1C"/>
    <w:pPr>
      <w:spacing w:before="100" w:beforeAutospacing="1" w:after="100" w:afterAutospacing="1"/>
    </w:pPr>
    <w:rPr>
      <w:rFonts w:ascii="Times New Roman" w:eastAsia="SimSun" w:hAnsi="Times New Roman" w:cs="Times New Roman"/>
      <w:lang w:val="en-AU" w:eastAsia="zh-CN"/>
    </w:rPr>
  </w:style>
  <w:style w:type="paragraph" w:customStyle="1" w:styleId="ScheduleHeading">
    <w:name w:val="Schedule Heading"/>
    <w:next w:val="ScheduleLevel1"/>
    <w:rsid w:val="00623C1C"/>
    <w:pPr>
      <w:keepNext/>
      <w:pageBreakBefore/>
      <w:numPr>
        <w:numId w:val="26"/>
      </w:numPr>
      <w:shd w:val="clear" w:color="auto" w:fill="000000"/>
      <w:spacing w:after="140" w:line="280" w:lineRule="atLeast"/>
      <w:outlineLvl w:val="0"/>
    </w:pPr>
    <w:rPr>
      <w:rFonts w:ascii="Arial" w:eastAsia="Times New Roman" w:hAnsi="Arial" w:cs="Arial"/>
      <w:b/>
      <w:caps/>
      <w:sz w:val="20"/>
      <w:szCs w:val="20"/>
      <w:lang w:eastAsia="en-AU"/>
    </w:rPr>
  </w:style>
  <w:style w:type="paragraph" w:customStyle="1" w:styleId="ScheduleLevel1">
    <w:name w:val="Schedule Level 1"/>
    <w:next w:val="ScheduleLevel2"/>
    <w:rsid w:val="00623C1C"/>
    <w:pPr>
      <w:keepNext/>
      <w:numPr>
        <w:ilvl w:val="1"/>
        <w:numId w:val="26"/>
      </w:numPr>
      <w:pBdr>
        <w:bottom w:val="single" w:sz="2" w:space="1" w:color="auto"/>
      </w:pBdr>
      <w:spacing w:before="200" w:after="0" w:line="280" w:lineRule="atLeast"/>
      <w:outlineLvl w:val="1"/>
    </w:pPr>
    <w:rPr>
      <w:rFonts w:ascii="Arial" w:eastAsia="Times New Roman" w:hAnsi="Arial" w:cs="Arial"/>
      <w:b/>
      <w:sz w:val="22"/>
      <w:szCs w:val="22"/>
      <w:lang w:eastAsia="en-AU"/>
    </w:rPr>
  </w:style>
  <w:style w:type="paragraph" w:customStyle="1" w:styleId="ScheduleLevel2">
    <w:name w:val="Schedule Level 2"/>
    <w:next w:val="ScheduleLevel3"/>
    <w:rsid w:val="00623C1C"/>
    <w:pPr>
      <w:numPr>
        <w:ilvl w:val="2"/>
        <w:numId w:val="26"/>
      </w:numPr>
      <w:spacing w:before="200" w:after="0" w:line="280" w:lineRule="atLeast"/>
      <w:outlineLvl w:val="2"/>
    </w:pPr>
    <w:rPr>
      <w:rFonts w:ascii="Arial" w:eastAsia="Times New Roman" w:hAnsi="Arial" w:cs="Arial"/>
      <w:b/>
      <w:sz w:val="22"/>
      <w:szCs w:val="22"/>
      <w:lang w:eastAsia="en-AU"/>
    </w:rPr>
  </w:style>
  <w:style w:type="paragraph" w:customStyle="1" w:styleId="ScheduleLevel3">
    <w:name w:val="Schedule Level 3"/>
    <w:rsid w:val="00623C1C"/>
    <w:pPr>
      <w:numPr>
        <w:ilvl w:val="3"/>
        <w:numId w:val="26"/>
      </w:numPr>
      <w:spacing w:before="140" w:after="140" w:line="280" w:lineRule="atLeast"/>
    </w:pPr>
    <w:rPr>
      <w:rFonts w:ascii="Arial" w:eastAsia="Times New Roman" w:hAnsi="Arial" w:cs="Arial"/>
      <w:sz w:val="22"/>
      <w:szCs w:val="22"/>
      <w:lang w:eastAsia="en-AU"/>
    </w:rPr>
  </w:style>
  <w:style w:type="paragraph" w:customStyle="1" w:styleId="ScheduleLevel4">
    <w:name w:val="Schedule Level 4"/>
    <w:rsid w:val="00623C1C"/>
    <w:pPr>
      <w:numPr>
        <w:ilvl w:val="4"/>
        <w:numId w:val="26"/>
      </w:numPr>
      <w:spacing w:after="140" w:line="280" w:lineRule="atLeast"/>
    </w:pPr>
    <w:rPr>
      <w:rFonts w:ascii="Arial" w:eastAsia="Times New Roman" w:hAnsi="Arial" w:cs="Arial"/>
      <w:sz w:val="22"/>
      <w:szCs w:val="22"/>
      <w:lang w:eastAsia="en-AU"/>
    </w:rPr>
  </w:style>
  <w:style w:type="paragraph" w:customStyle="1" w:styleId="ScheduleLevel5">
    <w:name w:val="Schedule Level 5"/>
    <w:rsid w:val="00623C1C"/>
    <w:pPr>
      <w:numPr>
        <w:ilvl w:val="5"/>
        <w:numId w:val="26"/>
      </w:numPr>
      <w:spacing w:after="140" w:line="280" w:lineRule="atLeast"/>
    </w:pPr>
    <w:rPr>
      <w:rFonts w:ascii="Arial" w:eastAsia="Times New Roman" w:hAnsi="Arial" w:cs="Arial"/>
      <w:sz w:val="22"/>
      <w:szCs w:val="22"/>
      <w:lang w:eastAsia="en-AU"/>
    </w:rPr>
  </w:style>
  <w:style w:type="paragraph" w:customStyle="1" w:styleId="ScheduleLevel6">
    <w:name w:val="Schedule Level 6"/>
    <w:rsid w:val="00623C1C"/>
    <w:pPr>
      <w:numPr>
        <w:ilvl w:val="6"/>
        <w:numId w:val="26"/>
      </w:numPr>
      <w:spacing w:after="140" w:line="280" w:lineRule="atLeast"/>
    </w:pPr>
    <w:rPr>
      <w:rFonts w:ascii="Arial" w:eastAsia="Times New Roman" w:hAnsi="Arial" w:cs="Arial"/>
      <w:sz w:val="22"/>
      <w:szCs w:val="22"/>
      <w:lang w:eastAsia="en-AU"/>
    </w:rPr>
  </w:style>
  <w:style w:type="paragraph" w:customStyle="1" w:styleId="ScheduleLevel7">
    <w:name w:val="Schedule Level 7"/>
    <w:semiHidden/>
    <w:rsid w:val="00623C1C"/>
    <w:pPr>
      <w:numPr>
        <w:ilvl w:val="7"/>
        <w:numId w:val="26"/>
      </w:numPr>
      <w:spacing w:after="140" w:line="280" w:lineRule="atLeast"/>
    </w:pPr>
    <w:rPr>
      <w:rFonts w:ascii="Arial" w:eastAsia="Times New Roman" w:hAnsi="Arial" w:cs="Arial"/>
      <w:sz w:val="22"/>
      <w:szCs w:val="22"/>
      <w:lang w:eastAsia="en-AU"/>
    </w:rPr>
  </w:style>
  <w:style w:type="paragraph" w:customStyle="1" w:styleId="ScheduleLevel8">
    <w:name w:val="Schedule Level 8"/>
    <w:semiHidden/>
    <w:rsid w:val="00623C1C"/>
    <w:pPr>
      <w:numPr>
        <w:ilvl w:val="8"/>
        <w:numId w:val="26"/>
      </w:numPr>
      <w:spacing w:after="140" w:line="280" w:lineRule="atLeast"/>
    </w:pPr>
    <w:rPr>
      <w:rFonts w:ascii="Arial" w:eastAsia="Times New Roman" w:hAnsi="Arial" w:cs="Arial"/>
      <w:sz w:val="22"/>
      <w:szCs w:val="22"/>
      <w:lang w:eastAsia="en-AU"/>
    </w:rPr>
  </w:style>
  <w:style w:type="character" w:customStyle="1" w:styleId="apple-converted-space">
    <w:name w:val="apple-converted-space"/>
    <w:basedOn w:val="DefaultParagraphFont"/>
    <w:rsid w:val="00F0587C"/>
  </w:style>
  <w:style w:type="paragraph" w:styleId="ListBullet2">
    <w:name w:val="List Bullet 2"/>
    <w:basedOn w:val="Normal"/>
    <w:link w:val="ListBullet2Char"/>
    <w:uiPriority w:val="99"/>
    <w:rsid w:val="00623C1C"/>
    <w:pPr>
      <w:keepLines/>
      <w:numPr>
        <w:ilvl w:val="1"/>
        <w:numId w:val="27"/>
      </w:numPr>
      <w:spacing w:before="240" w:after="100" w:afterAutospacing="1"/>
    </w:pPr>
    <w:rPr>
      <w:rFonts w:ascii="Arial" w:eastAsia="Times New Roman" w:hAnsi="Arial" w:cs="Times New Roman"/>
      <w:sz w:val="22"/>
      <w:szCs w:val="22"/>
      <w:lang w:val="en-AU" w:eastAsia="en-AU"/>
    </w:rPr>
  </w:style>
  <w:style w:type="paragraph" w:styleId="ListBullet">
    <w:name w:val="List Bullet"/>
    <w:basedOn w:val="Normal"/>
    <w:uiPriority w:val="99"/>
    <w:rsid w:val="00623C1C"/>
    <w:pPr>
      <w:keepLines/>
      <w:numPr>
        <w:numId w:val="27"/>
      </w:numPr>
      <w:spacing w:before="240" w:after="100" w:afterAutospacing="1"/>
    </w:pPr>
    <w:rPr>
      <w:rFonts w:ascii="Arial" w:eastAsia="Times New Roman" w:hAnsi="Arial" w:cs="Times New Roman"/>
      <w:sz w:val="22"/>
      <w:szCs w:val="22"/>
      <w:lang w:val="en-AU" w:eastAsia="en-AU"/>
    </w:rPr>
  </w:style>
  <w:style w:type="paragraph" w:styleId="ListBullet3">
    <w:name w:val="List Bullet 3"/>
    <w:basedOn w:val="Normal"/>
    <w:uiPriority w:val="99"/>
    <w:rsid w:val="00623C1C"/>
    <w:pPr>
      <w:keepLines/>
      <w:numPr>
        <w:ilvl w:val="2"/>
        <w:numId w:val="27"/>
      </w:numPr>
      <w:spacing w:before="240" w:after="100" w:afterAutospacing="1"/>
    </w:pPr>
    <w:rPr>
      <w:rFonts w:ascii="Arial" w:eastAsia="Times New Roman" w:hAnsi="Arial" w:cs="Times New Roman"/>
      <w:sz w:val="22"/>
      <w:szCs w:val="22"/>
      <w:lang w:val="en-AU" w:eastAsia="en-AU"/>
    </w:rPr>
  </w:style>
  <w:style w:type="paragraph" w:styleId="ListBullet4">
    <w:name w:val="List Bullet 4"/>
    <w:basedOn w:val="Normal"/>
    <w:uiPriority w:val="99"/>
    <w:rsid w:val="00623C1C"/>
    <w:pPr>
      <w:keepLines/>
      <w:numPr>
        <w:ilvl w:val="3"/>
        <w:numId w:val="27"/>
      </w:numPr>
      <w:spacing w:before="240" w:after="100" w:afterAutospacing="1"/>
    </w:pPr>
    <w:rPr>
      <w:rFonts w:ascii="Arial" w:eastAsia="Times New Roman" w:hAnsi="Arial" w:cs="Times New Roman"/>
      <w:sz w:val="22"/>
      <w:szCs w:val="22"/>
      <w:lang w:val="en-AU" w:eastAsia="en-AU"/>
    </w:rPr>
  </w:style>
  <w:style w:type="paragraph" w:customStyle="1" w:styleId="Bulleted-Second">
    <w:name w:val="Bulleted - Second"/>
    <w:basedOn w:val="Normal"/>
    <w:rsid w:val="00623C1C"/>
    <w:pPr>
      <w:numPr>
        <w:numId w:val="28"/>
      </w:numPr>
      <w:tabs>
        <w:tab w:val="right" w:pos="-1985"/>
      </w:tabs>
      <w:overflowPunct w:val="0"/>
      <w:autoSpaceDE w:val="0"/>
      <w:autoSpaceDN w:val="0"/>
      <w:adjustRightInd w:val="0"/>
      <w:spacing w:after="0" w:line="220" w:lineRule="atLeast"/>
      <w:textAlignment w:val="baseline"/>
    </w:pPr>
    <w:rPr>
      <w:rFonts w:ascii="Arial" w:eastAsia="Times New Roman" w:hAnsi="Arial" w:cs="Times New Roman"/>
      <w:sz w:val="19"/>
      <w:lang w:val="en-AU" w:eastAsia="en-US"/>
    </w:rPr>
  </w:style>
  <w:style w:type="paragraph" w:styleId="BodyText2">
    <w:name w:val="Body Text 2"/>
    <w:basedOn w:val="Normal"/>
    <w:link w:val="BodyText2Char"/>
    <w:rsid w:val="00623C1C"/>
    <w:pPr>
      <w:overflowPunct w:val="0"/>
      <w:autoSpaceDE w:val="0"/>
      <w:autoSpaceDN w:val="0"/>
      <w:adjustRightInd w:val="0"/>
      <w:spacing w:before="120" w:after="120" w:line="220" w:lineRule="atLeast"/>
      <w:ind w:left="283"/>
      <w:textAlignment w:val="baseline"/>
    </w:pPr>
    <w:rPr>
      <w:rFonts w:ascii="Arial" w:eastAsia="Times New Roman" w:hAnsi="Arial" w:cs="Times New Roman"/>
      <w:sz w:val="19"/>
      <w:szCs w:val="20"/>
      <w:lang w:val="en-AU" w:eastAsia="en-US"/>
    </w:rPr>
  </w:style>
  <w:style w:type="character" w:customStyle="1" w:styleId="BodyText2Char">
    <w:name w:val="Body Text 2 Char"/>
    <w:basedOn w:val="DefaultParagraphFont"/>
    <w:link w:val="BodyText2"/>
    <w:rsid w:val="00623C1C"/>
    <w:rPr>
      <w:rFonts w:ascii="Arial" w:eastAsia="Times New Roman" w:hAnsi="Arial" w:cs="Times New Roman"/>
      <w:sz w:val="19"/>
      <w:szCs w:val="20"/>
      <w:lang w:val="en-AU" w:eastAsia="en-US"/>
    </w:rPr>
  </w:style>
  <w:style w:type="paragraph" w:customStyle="1" w:styleId="StyleCaptionTable">
    <w:name w:val="Style Caption Table"/>
    <w:basedOn w:val="Caption"/>
    <w:link w:val="StyleCaptionTableChar"/>
    <w:rsid w:val="00623C1C"/>
    <w:pPr>
      <w:keepNext w:val="0"/>
      <w:keepLines w:val="0"/>
      <w:widowControl w:val="0"/>
      <w:numPr>
        <w:numId w:val="0"/>
      </w:numPr>
      <w:tabs>
        <w:tab w:val="left" w:pos="397"/>
      </w:tabs>
      <w:overflowPunct w:val="0"/>
      <w:autoSpaceDE w:val="0"/>
      <w:autoSpaceDN w:val="0"/>
      <w:adjustRightInd w:val="0"/>
      <w:spacing w:before="300" w:line="220" w:lineRule="atLeast"/>
      <w:textAlignment w:val="baseline"/>
    </w:pPr>
    <w:rPr>
      <w:bCs/>
      <w:color w:val="auto"/>
      <w:sz w:val="19"/>
      <w:lang w:val="en-AU"/>
    </w:rPr>
  </w:style>
  <w:style w:type="paragraph" w:customStyle="1" w:styleId="StyleCaptionFigureCaptionCentered">
    <w:name w:val="Style CaptionFigure Caption + Centered"/>
    <w:basedOn w:val="Caption"/>
    <w:link w:val="StyleCaptionFigureCaptionCenteredChar"/>
    <w:rsid w:val="00623C1C"/>
    <w:pPr>
      <w:keepNext w:val="0"/>
      <w:keepLines w:val="0"/>
      <w:numPr>
        <w:numId w:val="0"/>
      </w:numPr>
      <w:tabs>
        <w:tab w:val="left" w:pos="159"/>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character" w:customStyle="1" w:styleId="StyleCaptionFigureCaptionCenteredChar">
    <w:name w:val="Style CaptionFigure Caption + Centered Char"/>
    <w:basedOn w:val="DefaultParagraphFont"/>
    <w:link w:val="StyleCaptionFigureCaptionCentered"/>
    <w:rsid w:val="00623C1C"/>
    <w:rPr>
      <w:rFonts w:ascii="Arial" w:eastAsia="Times New Roman" w:hAnsi="Arial" w:cs="Times New Roman"/>
      <w:b/>
      <w:bCs/>
      <w:sz w:val="19"/>
      <w:szCs w:val="20"/>
      <w:lang w:val="en-AU" w:eastAsia="en-US"/>
    </w:rPr>
  </w:style>
  <w:style w:type="character" w:customStyle="1" w:styleId="StyleCaptionTableChar">
    <w:name w:val="Style Caption Table Char"/>
    <w:basedOn w:val="DefaultParagraphFont"/>
    <w:link w:val="StyleCaptionTable"/>
    <w:rsid w:val="00623C1C"/>
    <w:rPr>
      <w:rFonts w:ascii="Arial" w:eastAsia="Times New Roman" w:hAnsi="Arial" w:cs="Times New Roman"/>
      <w:b/>
      <w:bCs/>
      <w:sz w:val="19"/>
      <w:szCs w:val="20"/>
      <w:lang w:val="en-AU" w:eastAsia="en-US"/>
    </w:rPr>
  </w:style>
  <w:style w:type="paragraph" w:customStyle="1" w:styleId="StyleCaptionFigureCaptionBefore15ptAfter6pt">
    <w:name w:val="Style CaptionFigure Caption + Before:  15 pt After:  6 pt"/>
    <w:basedOn w:val="StyleCaptionTable"/>
    <w:link w:val="StyleCaptionFigureCaptionBefore15ptAfter6ptChar"/>
    <w:rsid w:val="00623C1C"/>
    <w:pPr>
      <w:spacing w:before="120"/>
      <w:ind w:left="1134" w:hanging="1134"/>
      <w:jc w:val="center"/>
    </w:pPr>
    <w:rPr>
      <w:szCs w:val="22"/>
    </w:rPr>
  </w:style>
  <w:style w:type="character" w:customStyle="1" w:styleId="StyleCaptionFigureCaptionBefore15ptAfter6ptChar">
    <w:name w:val="Style CaptionFigure Caption + Before:  15 pt After:  6 pt Char"/>
    <w:basedOn w:val="DefaultParagraphFont"/>
    <w:link w:val="StyleCaptionFigureCaptionBefore15ptAfter6pt"/>
    <w:rsid w:val="00623C1C"/>
    <w:rPr>
      <w:rFonts w:ascii="Arial" w:eastAsia="Times New Roman" w:hAnsi="Arial" w:cs="Times New Roman"/>
      <w:b/>
      <w:bCs/>
      <w:sz w:val="19"/>
      <w:szCs w:val="22"/>
      <w:lang w:val="en-AU" w:eastAsia="en-US"/>
    </w:rPr>
  </w:style>
  <w:style w:type="paragraph" w:customStyle="1" w:styleId="StyleCaptionFigureCaptionCentered1">
    <w:name w:val="Style CaptionFigure Caption + Centered1"/>
    <w:basedOn w:val="Caption"/>
    <w:rsid w:val="00623C1C"/>
    <w:pPr>
      <w:keepNext w:val="0"/>
      <w:keepLines w:val="0"/>
      <w:numPr>
        <w:numId w:val="0"/>
      </w:numPr>
      <w:tabs>
        <w:tab w:val="left" w:pos="397"/>
      </w:tabs>
      <w:overflowPunct w:val="0"/>
      <w:autoSpaceDE w:val="0"/>
      <w:autoSpaceDN w:val="0"/>
      <w:adjustRightInd w:val="0"/>
      <w:spacing w:before="300" w:line="220" w:lineRule="atLeast"/>
      <w:jc w:val="center"/>
      <w:textAlignment w:val="baseline"/>
    </w:pPr>
    <w:rPr>
      <w:bCs/>
      <w:color w:val="auto"/>
      <w:sz w:val="19"/>
      <w:lang w:val="en-AU"/>
    </w:rPr>
  </w:style>
  <w:style w:type="paragraph" w:customStyle="1" w:styleId="Bulletsecondary">
    <w:name w:val="Bullet secondary"/>
    <w:basedOn w:val="Normal"/>
    <w:link w:val="BulletsecondaryChar1"/>
    <w:rsid w:val="00623C1C"/>
    <w:pPr>
      <w:numPr>
        <w:numId w:val="29"/>
      </w:numPr>
      <w:overflowPunct w:val="0"/>
      <w:autoSpaceDE w:val="0"/>
      <w:autoSpaceDN w:val="0"/>
      <w:adjustRightInd w:val="0"/>
      <w:spacing w:after="0" w:line="220" w:lineRule="atLeast"/>
      <w:textAlignment w:val="baseline"/>
    </w:pPr>
    <w:rPr>
      <w:rFonts w:ascii="Arial" w:eastAsia="Times New Roman" w:hAnsi="Arial" w:cs="Times New Roman"/>
      <w:sz w:val="19"/>
      <w:szCs w:val="20"/>
      <w:lang w:val="en-GB" w:eastAsia="en-US"/>
    </w:rPr>
  </w:style>
  <w:style w:type="paragraph" w:customStyle="1" w:styleId="BulletFirst">
    <w:name w:val="Bullet First"/>
    <w:basedOn w:val="Normal"/>
    <w:next w:val="Bulletsecondary"/>
    <w:rsid w:val="00623C1C"/>
    <w:pPr>
      <w:numPr>
        <w:numId w:val="30"/>
      </w:numPr>
      <w:overflowPunct w:val="0"/>
      <w:autoSpaceDE w:val="0"/>
      <w:autoSpaceDN w:val="0"/>
      <w:adjustRightInd w:val="0"/>
      <w:spacing w:before="120" w:after="0" w:line="220" w:lineRule="atLeast"/>
      <w:textAlignment w:val="baseline"/>
    </w:pPr>
    <w:rPr>
      <w:rFonts w:ascii="Arial" w:eastAsia="Times New Roman" w:hAnsi="Arial" w:cs="Times New Roman"/>
      <w:sz w:val="19"/>
      <w:szCs w:val="20"/>
      <w:lang w:val="en-AU" w:eastAsia="en-US"/>
    </w:rPr>
  </w:style>
  <w:style w:type="paragraph" w:customStyle="1" w:styleId="BulletFirstChar">
    <w:name w:val="Bullet First Char"/>
    <w:basedOn w:val="Normal"/>
    <w:next w:val="Bulletsecondary"/>
    <w:link w:val="BulletFirstCharChar"/>
    <w:rsid w:val="00623C1C"/>
    <w:pPr>
      <w:tabs>
        <w:tab w:val="num" w:pos="720"/>
      </w:tabs>
      <w:overflowPunct w:val="0"/>
      <w:autoSpaceDE w:val="0"/>
      <w:autoSpaceDN w:val="0"/>
      <w:adjustRightInd w:val="0"/>
      <w:spacing w:before="120" w:after="0" w:line="220" w:lineRule="atLeast"/>
      <w:ind w:left="720" w:hanging="360"/>
      <w:textAlignment w:val="baseline"/>
    </w:pPr>
    <w:rPr>
      <w:rFonts w:ascii="Times New Roman" w:eastAsia="Times New Roman" w:hAnsi="Times New Roman" w:cs="Times New Roman"/>
      <w:sz w:val="22"/>
      <w:szCs w:val="20"/>
      <w:lang w:val="en-GB" w:eastAsia="en-US"/>
    </w:rPr>
  </w:style>
  <w:style w:type="character" w:customStyle="1" w:styleId="BulletFirstCharChar">
    <w:name w:val="Bullet First Char Char"/>
    <w:link w:val="BulletFirstChar"/>
    <w:rsid w:val="00623C1C"/>
    <w:rPr>
      <w:rFonts w:ascii="Times New Roman" w:eastAsia="Times New Roman" w:hAnsi="Times New Roman" w:cs="Times New Roman"/>
      <w:sz w:val="22"/>
      <w:szCs w:val="20"/>
      <w:lang w:val="en-GB" w:eastAsia="en-US"/>
    </w:rPr>
  </w:style>
  <w:style w:type="character" w:customStyle="1" w:styleId="BulletsecondaryChar1">
    <w:name w:val="Bullet secondary Char1"/>
    <w:link w:val="Bulletsecondary"/>
    <w:rsid w:val="00623C1C"/>
    <w:rPr>
      <w:rFonts w:ascii="Arial" w:eastAsia="Times New Roman" w:hAnsi="Arial" w:cs="Times New Roman"/>
      <w:sz w:val="19"/>
      <w:szCs w:val="20"/>
      <w:lang w:val="en-GB" w:eastAsia="en-US"/>
    </w:rPr>
  </w:style>
  <w:style w:type="character" w:customStyle="1" w:styleId="CaptionChar">
    <w:name w:val="Caption Char"/>
    <w:aliases w:val="Figure Caption Char"/>
    <w:link w:val="Caption"/>
    <w:uiPriority w:val="35"/>
    <w:rsid w:val="000B5057"/>
    <w:rPr>
      <w:rFonts w:ascii="Arial" w:eastAsia="Times New Roman" w:hAnsi="Arial" w:cs="Times New Roman"/>
      <w:b/>
      <w:color w:val="808000"/>
      <w:sz w:val="20"/>
      <w:szCs w:val="20"/>
      <w:lang w:val="en-GB" w:eastAsia="en-US"/>
    </w:rPr>
  </w:style>
  <w:style w:type="paragraph" w:customStyle="1" w:styleId="BulletThird">
    <w:name w:val="Bullet Third"/>
    <w:basedOn w:val="Normal"/>
    <w:rsid w:val="00623C1C"/>
    <w:pPr>
      <w:numPr>
        <w:numId w:val="31"/>
      </w:numPr>
      <w:tabs>
        <w:tab w:val="clear" w:pos="720"/>
        <w:tab w:val="left" w:pos="1797"/>
      </w:tabs>
      <w:overflowPunct w:val="0"/>
      <w:autoSpaceDE w:val="0"/>
      <w:autoSpaceDN w:val="0"/>
      <w:adjustRightInd w:val="0"/>
      <w:spacing w:after="0" w:line="220" w:lineRule="atLeast"/>
      <w:ind w:left="1797" w:hanging="357"/>
      <w:textAlignment w:val="baseline"/>
    </w:pPr>
    <w:rPr>
      <w:rFonts w:ascii="Arial" w:eastAsia="Times New Roman" w:hAnsi="Arial" w:cs="Times New Roman"/>
      <w:sz w:val="19"/>
      <w:szCs w:val="20"/>
      <w:lang w:val="en-AU" w:eastAsia="en-US"/>
    </w:rPr>
  </w:style>
  <w:style w:type="paragraph" w:customStyle="1" w:styleId="SummaryHeading0">
    <w:name w:val="Summary Heading"/>
    <w:basedOn w:val="Heading1"/>
    <w:link w:val="SummaryHeadingChar"/>
    <w:rsid w:val="00000DAE"/>
    <w:pPr>
      <w:ind w:left="720" w:hanging="720"/>
    </w:pPr>
    <w:rPr>
      <w:rFonts w:ascii="Calibri-Bold" w:hAnsi="Calibri-Bold"/>
      <w:bCs w:val="0"/>
      <w:color w:val="00AEEF"/>
    </w:rPr>
  </w:style>
  <w:style w:type="character" w:styleId="Emphasis">
    <w:name w:val="Emphasis"/>
    <w:basedOn w:val="DefaultParagraphFont"/>
    <w:uiPriority w:val="20"/>
    <w:rsid w:val="00623C1C"/>
    <w:rPr>
      <w:i/>
      <w:iCs/>
    </w:rPr>
  </w:style>
  <w:style w:type="paragraph" w:customStyle="1" w:styleId="Default">
    <w:name w:val="Default"/>
    <w:rsid w:val="00623C1C"/>
    <w:pPr>
      <w:autoSpaceDE w:val="0"/>
      <w:autoSpaceDN w:val="0"/>
      <w:adjustRightInd w:val="0"/>
      <w:spacing w:after="0"/>
    </w:pPr>
    <w:rPr>
      <w:rFonts w:ascii="Arial" w:eastAsia="Times New Roman" w:hAnsi="Arial" w:cs="Arial"/>
      <w:color w:val="000000"/>
      <w:lang w:eastAsia="en-US"/>
    </w:rPr>
  </w:style>
  <w:style w:type="character" w:customStyle="1" w:styleId="BodyChar">
    <w:name w:val="Body Char"/>
    <w:basedOn w:val="DefaultParagraphFont"/>
    <w:link w:val="Body"/>
    <w:rsid w:val="00E31522"/>
    <w:rPr>
      <w:rFonts w:ascii="Calibri" w:eastAsiaTheme="minorHAnsi" w:hAnsi="Calibri" w:cs="Arial"/>
      <w:lang w:val="en-AU" w:eastAsia="en-AU"/>
    </w:rPr>
  </w:style>
  <w:style w:type="character" w:customStyle="1" w:styleId="Para0Char">
    <w:name w:val="Para 0 Char"/>
    <w:basedOn w:val="DefaultParagraphFont"/>
    <w:link w:val="Para0"/>
    <w:rsid w:val="00623C1C"/>
    <w:rPr>
      <w:rFonts w:ascii="Times New Roman" w:eastAsia="Times New Roman" w:hAnsi="Times New Roman" w:cs="Times New Roman"/>
      <w:color w:val="000000"/>
      <w:sz w:val="22"/>
      <w:szCs w:val="20"/>
      <w:lang w:val="en-GB" w:eastAsia="en-US"/>
    </w:rPr>
  </w:style>
  <w:style w:type="character" w:customStyle="1" w:styleId="Para0bulletChar">
    <w:name w:val="Para 0 bullet Char"/>
    <w:basedOn w:val="Para0Char"/>
    <w:link w:val="Para0bullet"/>
    <w:rsid w:val="00623C1C"/>
    <w:rPr>
      <w:rFonts w:ascii="Times New Roman" w:eastAsia="Times New Roman" w:hAnsi="Times New Roman" w:cs="Times New Roman"/>
      <w:color w:val="000000"/>
      <w:sz w:val="22"/>
      <w:szCs w:val="20"/>
      <w:lang w:val="en-GB" w:eastAsia="en-US"/>
    </w:rPr>
  </w:style>
  <w:style w:type="character" w:customStyle="1" w:styleId="BulletChar">
    <w:name w:val="Bullet Char"/>
    <w:basedOn w:val="Para0bulletChar"/>
    <w:link w:val="Bullet"/>
    <w:rsid w:val="005C67F0"/>
    <w:rPr>
      <w:rFonts w:ascii="Calibri" w:eastAsia="Times New Roman" w:hAnsi="Calibri" w:cs="Times New Roman"/>
      <w:color w:val="000000"/>
      <w:sz w:val="22"/>
      <w:szCs w:val="20"/>
      <w:lang w:val="en-GB" w:eastAsia="en-US"/>
    </w:rPr>
  </w:style>
  <w:style w:type="character" w:styleId="CommentReference">
    <w:name w:val="annotation reference"/>
    <w:basedOn w:val="DefaultParagraphFont"/>
    <w:uiPriority w:val="99"/>
    <w:semiHidden/>
    <w:rsid w:val="00FD3A5C"/>
    <w:rPr>
      <w:sz w:val="16"/>
      <w:szCs w:val="16"/>
    </w:rPr>
  </w:style>
  <w:style w:type="paragraph" w:styleId="CommentText">
    <w:name w:val="annotation text"/>
    <w:basedOn w:val="Normal"/>
    <w:link w:val="CommentTextChar"/>
    <w:uiPriority w:val="99"/>
    <w:unhideWhenUsed/>
    <w:rsid w:val="00FD3A5C"/>
    <w:rPr>
      <w:sz w:val="20"/>
      <w:szCs w:val="20"/>
    </w:rPr>
  </w:style>
  <w:style w:type="character" w:customStyle="1" w:styleId="CommentTextChar">
    <w:name w:val="Comment Text Char"/>
    <w:basedOn w:val="DefaultParagraphFont"/>
    <w:link w:val="CommentText"/>
    <w:uiPriority w:val="99"/>
    <w:rsid w:val="00FD3A5C"/>
    <w:rPr>
      <w:sz w:val="20"/>
      <w:szCs w:val="20"/>
    </w:rPr>
  </w:style>
  <w:style w:type="paragraph" w:customStyle="1" w:styleId="SP9311309">
    <w:name w:val="SP.9.311309"/>
    <w:basedOn w:val="Normal"/>
    <w:next w:val="Normal"/>
    <w:uiPriority w:val="99"/>
    <w:rsid w:val="00F94C1D"/>
    <w:pPr>
      <w:autoSpaceDE w:val="0"/>
      <w:autoSpaceDN w:val="0"/>
      <w:adjustRightInd w:val="0"/>
      <w:spacing w:after="0"/>
    </w:pPr>
    <w:rPr>
      <w:rFonts w:ascii="Times New Roman" w:hAnsi="Times New Roman" w:cs="Times New Roman"/>
      <w:lang w:val="en-AU"/>
    </w:rPr>
  </w:style>
  <w:style w:type="paragraph" w:customStyle="1" w:styleId="SP9311311">
    <w:name w:val="SP.9.311311"/>
    <w:basedOn w:val="Normal"/>
    <w:next w:val="Normal"/>
    <w:uiPriority w:val="99"/>
    <w:rsid w:val="00F94C1D"/>
    <w:pPr>
      <w:autoSpaceDE w:val="0"/>
      <w:autoSpaceDN w:val="0"/>
      <w:adjustRightInd w:val="0"/>
      <w:spacing w:after="0"/>
    </w:pPr>
    <w:rPr>
      <w:rFonts w:ascii="Times New Roman" w:hAnsi="Times New Roman" w:cs="Times New Roman"/>
      <w:lang w:val="en-AU"/>
    </w:rPr>
  </w:style>
  <w:style w:type="character" w:customStyle="1" w:styleId="SC92522">
    <w:name w:val="SC.9.2522"/>
    <w:uiPriority w:val="99"/>
    <w:rsid w:val="00F94C1D"/>
    <w:rPr>
      <w:color w:val="211E1E"/>
      <w:sz w:val="22"/>
      <w:szCs w:val="22"/>
    </w:rPr>
  </w:style>
  <w:style w:type="character" w:customStyle="1" w:styleId="SC92515">
    <w:name w:val="SC.9.2515"/>
    <w:uiPriority w:val="99"/>
    <w:rsid w:val="00F94C1D"/>
    <w:rPr>
      <w:color w:val="211E1E"/>
    </w:rPr>
  </w:style>
  <w:style w:type="character" w:styleId="PlaceholderText">
    <w:name w:val="Placeholder Text"/>
    <w:basedOn w:val="DefaultParagraphFont"/>
    <w:uiPriority w:val="99"/>
    <w:semiHidden/>
    <w:rsid w:val="00F94C1D"/>
    <w:rPr>
      <w:color w:val="808080"/>
    </w:rPr>
  </w:style>
  <w:style w:type="character" w:customStyle="1" w:styleId="SC3812">
    <w:name w:val="SC.3.812"/>
    <w:uiPriority w:val="99"/>
    <w:rsid w:val="00F94C1D"/>
    <w:rPr>
      <w:rFonts w:cs="IFANL B+ Univers"/>
      <w:color w:val="211E1E"/>
      <w:sz w:val="48"/>
      <w:szCs w:val="48"/>
    </w:rPr>
  </w:style>
  <w:style w:type="table" w:styleId="TableGrid">
    <w:name w:val="Table Grid"/>
    <w:basedOn w:val="TableNormal"/>
    <w:uiPriority w:val="59"/>
    <w:rsid w:val="00F94C1D"/>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94C1D"/>
    <w:pPr>
      <w:spacing w:after="0"/>
    </w:pPr>
    <w:rPr>
      <w:sz w:val="20"/>
      <w:szCs w:val="20"/>
    </w:rPr>
  </w:style>
  <w:style w:type="character" w:customStyle="1" w:styleId="FootnoteTextChar">
    <w:name w:val="Footnote Text Char"/>
    <w:basedOn w:val="DefaultParagraphFont"/>
    <w:link w:val="FootnoteText"/>
    <w:uiPriority w:val="99"/>
    <w:rsid w:val="00F94C1D"/>
    <w:rPr>
      <w:sz w:val="20"/>
      <w:szCs w:val="20"/>
    </w:rPr>
  </w:style>
  <w:style w:type="character" w:styleId="FootnoteReference">
    <w:name w:val="footnote reference"/>
    <w:basedOn w:val="DefaultParagraphFont"/>
    <w:uiPriority w:val="99"/>
    <w:unhideWhenUsed/>
    <w:rsid w:val="00F94C1D"/>
    <w:rPr>
      <w:vertAlign w:val="superscript"/>
    </w:rPr>
  </w:style>
  <w:style w:type="paragraph" w:styleId="CommentSubject">
    <w:name w:val="annotation subject"/>
    <w:basedOn w:val="CommentText"/>
    <w:next w:val="CommentText"/>
    <w:link w:val="CommentSubjectChar"/>
    <w:uiPriority w:val="99"/>
    <w:semiHidden/>
    <w:unhideWhenUsed/>
    <w:rsid w:val="00F94C1D"/>
    <w:rPr>
      <w:b/>
      <w:bCs/>
    </w:rPr>
  </w:style>
  <w:style w:type="character" w:customStyle="1" w:styleId="CommentSubjectChar">
    <w:name w:val="Comment Subject Char"/>
    <w:basedOn w:val="CommentTextChar"/>
    <w:link w:val="CommentSubject"/>
    <w:uiPriority w:val="99"/>
    <w:semiHidden/>
    <w:rsid w:val="00F94C1D"/>
    <w:rPr>
      <w:b/>
      <w:bCs/>
      <w:sz w:val="20"/>
      <w:szCs w:val="20"/>
    </w:rPr>
  </w:style>
  <w:style w:type="paragraph" w:styleId="Revision">
    <w:name w:val="Revision"/>
    <w:hidden/>
    <w:uiPriority w:val="99"/>
    <w:semiHidden/>
    <w:rsid w:val="00F94C1D"/>
    <w:pPr>
      <w:spacing w:after="0"/>
    </w:pPr>
  </w:style>
  <w:style w:type="character" w:customStyle="1" w:styleId="SummaryHeadingChar">
    <w:name w:val="Summary Heading Char"/>
    <w:basedOn w:val="Heading1Char"/>
    <w:link w:val="SummaryHeading0"/>
    <w:rsid w:val="00000DAE"/>
    <w:rPr>
      <w:rFonts w:ascii="Calibri-Bold" w:hAnsi="Calibri-Bold" w:cs="Arial"/>
      <w:b/>
      <w:bCs w:val="0"/>
      <w:color w:val="00AEEF"/>
      <w:sz w:val="48"/>
      <w:szCs w:val="48"/>
      <w:lang w:val="en-GB"/>
    </w:rPr>
  </w:style>
  <w:style w:type="paragraph" w:customStyle="1" w:styleId="BodyText">
    <w:name w:val="Body (Text)"/>
    <w:basedOn w:val="Normal"/>
    <w:uiPriority w:val="99"/>
    <w:rsid w:val="00912501"/>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912501"/>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styleId="BodyText0">
    <w:name w:val="Body Text"/>
    <w:basedOn w:val="Normal"/>
    <w:link w:val="BodyTextChar"/>
    <w:uiPriority w:val="99"/>
    <w:rsid w:val="0024298A"/>
    <w:pPr>
      <w:spacing w:before="120" w:after="120"/>
    </w:pPr>
    <w:rPr>
      <w:rFonts w:ascii="Calibri" w:eastAsia="Times New Roman" w:hAnsi="Calibri" w:cs="Times New Roman"/>
      <w:szCs w:val="20"/>
    </w:rPr>
  </w:style>
  <w:style w:type="character" w:customStyle="1" w:styleId="BodyTextChar">
    <w:name w:val="Body Text Char"/>
    <w:basedOn w:val="DefaultParagraphFont"/>
    <w:link w:val="BodyText0"/>
    <w:uiPriority w:val="99"/>
    <w:rsid w:val="0024298A"/>
    <w:rPr>
      <w:rFonts w:ascii="Calibri" w:eastAsia="Times New Roman" w:hAnsi="Calibri" w:cs="Times New Roman"/>
      <w:szCs w:val="20"/>
    </w:rPr>
  </w:style>
  <w:style w:type="paragraph" w:customStyle="1" w:styleId="Head3Headings">
    <w:name w:val="Head_3 (Headings)"/>
    <w:basedOn w:val="Normal"/>
    <w:link w:val="Head3HeadingsChar"/>
    <w:uiPriority w:val="99"/>
    <w:rsid w:val="0024298A"/>
    <w:pPr>
      <w:widowControl w:val="0"/>
      <w:suppressAutoHyphens/>
      <w:autoSpaceDE w:val="0"/>
      <w:autoSpaceDN w:val="0"/>
      <w:adjustRightInd w:val="0"/>
      <w:spacing w:after="57" w:line="280" w:lineRule="atLeast"/>
      <w:textAlignment w:val="center"/>
    </w:pPr>
    <w:rPr>
      <w:rFonts w:ascii="Calibri-Bold" w:eastAsia="Times New Roman" w:hAnsi="Calibri-Bold" w:cs="Calibri-Bold"/>
      <w:b/>
      <w:bCs/>
      <w:color w:val="00ADEF"/>
      <w:sz w:val="20"/>
      <w:szCs w:val="20"/>
      <w:lang w:val="en-GB"/>
    </w:rPr>
  </w:style>
  <w:style w:type="paragraph" w:styleId="Title">
    <w:name w:val="Title"/>
    <w:basedOn w:val="Normal"/>
    <w:next w:val="Normal"/>
    <w:link w:val="TitleChar"/>
    <w:uiPriority w:val="10"/>
    <w:rsid w:val="0024298A"/>
    <w:pPr>
      <w:pBdr>
        <w:bottom w:val="single" w:sz="8" w:space="4" w:color="4F81BD"/>
      </w:pBdr>
      <w:spacing w:after="300"/>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24298A"/>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rsid w:val="005B56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5692"/>
    <w:rPr>
      <w:rFonts w:asciiTheme="majorHAnsi" w:eastAsiaTheme="majorEastAsia" w:hAnsiTheme="majorHAnsi" w:cstheme="majorBidi"/>
      <w:i/>
      <w:iCs/>
      <w:color w:val="4F81BD" w:themeColor="accent1"/>
      <w:spacing w:val="15"/>
    </w:rPr>
  </w:style>
  <w:style w:type="paragraph" w:customStyle="1" w:styleId="Head2Headings">
    <w:name w:val="Head_2 (Headings)"/>
    <w:basedOn w:val="Normal"/>
    <w:uiPriority w:val="99"/>
    <w:rsid w:val="00200FE0"/>
    <w:pPr>
      <w:autoSpaceDE w:val="0"/>
      <w:autoSpaceDN w:val="0"/>
      <w:spacing w:after="567" w:line="288" w:lineRule="auto"/>
    </w:pPr>
    <w:rPr>
      <w:rFonts w:ascii="Calibri" w:eastAsiaTheme="minorHAnsi" w:hAnsi="Calibri" w:cs="Times New Roman"/>
      <w:caps/>
      <w:color w:val="486886"/>
      <w:lang w:val="en-AU" w:eastAsia="en-AU"/>
    </w:rPr>
  </w:style>
  <w:style w:type="paragraph" w:customStyle="1" w:styleId="Pa4">
    <w:name w:val="Pa4"/>
    <w:basedOn w:val="Normal"/>
    <w:uiPriority w:val="99"/>
    <w:rsid w:val="00200FE0"/>
    <w:pPr>
      <w:autoSpaceDE w:val="0"/>
      <w:autoSpaceDN w:val="0"/>
      <w:spacing w:after="0" w:line="201" w:lineRule="atLeast"/>
    </w:pPr>
    <w:rPr>
      <w:rFonts w:ascii="Myriad Pro" w:eastAsiaTheme="minorHAnsi" w:hAnsi="Myriad Pro" w:cs="Times New Roman"/>
      <w:lang w:val="en-AU" w:eastAsia="en-AU"/>
    </w:rPr>
  </w:style>
  <w:style w:type="paragraph" w:customStyle="1" w:styleId="Heading3notoc">
    <w:name w:val="Heading 3 no toc"/>
    <w:next w:val="BodyText0"/>
    <w:rsid w:val="006104C6"/>
    <w:pPr>
      <w:spacing w:after="0"/>
    </w:pPr>
    <w:rPr>
      <w:rFonts w:ascii="Calibri" w:eastAsia="Times New Roman" w:hAnsi="Calibri" w:cs="Times New Roman"/>
      <w:b/>
      <w:color w:val="1F497D"/>
      <w:sz w:val="28"/>
      <w:lang w:eastAsia="en-AU"/>
    </w:rPr>
  </w:style>
  <w:style w:type="paragraph" w:customStyle="1" w:styleId="Figuresandimagesleft">
    <w:name w:val="Figures and images left"/>
    <w:basedOn w:val="BodyText0"/>
    <w:next w:val="BodyText0"/>
    <w:link w:val="FiguresandimagesleftChar"/>
    <w:rsid w:val="0095795E"/>
    <w:pPr>
      <w:keepNext/>
      <w:spacing w:before="480" w:after="80" w:line="160" w:lineRule="atLeast"/>
    </w:pPr>
    <w:rPr>
      <w:rFonts w:ascii="Arial" w:eastAsia="Times" w:hAnsi="Arial" w:cs="Arial"/>
      <w:sz w:val="20"/>
      <w:lang w:val="en-AU" w:eastAsia="en-AU"/>
    </w:rPr>
  </w:style>
  <w:style w:type="character" w:customStyle="1" w:styleId="FiguresandimagesleftChar">
    <w:name w:val="Figures and images left Char"/>
    <w:basedOn w:val="BodyTextChar"/>
    <w:link w:val="Figuresandimagesleft"/>
    <w:rsid w:val="0095795E"/>
    <w:rPr>
      <w:rFonts w:ascii="Arial" w:eastAsia="Times" w:hAnsi="Arial" w:cs="Arial"/>
      <w:sz w:val="20"/>
      <w:szCs w:val="20"/>
      <w:lang w:val="en-AU" w:eastAsia="en-AU"/>
    </w:rPr>
  </w:style>
  <w:style w:type="paragraph" w:customStyle="1" w:styleId="Versopageinfo">
    <w:name w:val="Verso page info"/>
    <w:basedOn w:val="BodyText0"/>
    <w:next w:val="BodyText0"/>
    <w:link w:val="VersopageinfoChar"/>
    <w:rsid w:val="0095795E"/>
    <w:pPr>
      <w:spacing w:before="0" w:after="180" w:line="280" w:lineRule="atLeast"/>
    </w:pPr>
    <w:rPr>
      <w:rFonts w:ascii="Arial" w:eastAsia="Times" w:hAnsi="Arial" w:cs="Arial"/>
      <w:sz w:val="20"/>
      <w:lang w:val="en-AU" w:eastAsia="en-AU"/>
    </w:rPr>
  </w:style>
  <w:style w:type="character" w:customStyle="1" w:styleId="VersopageinfoChar">
    <w:name w:val="Verso page info Char"/>
    <w:basedOn w:val="BodyTextChar"/>
    <w:link w:val="Versopageinfo"/>
    <w:rsid w:val="0095795E"/>
    <w:rPr>
      <w:rFonts w:ascii="Arial" w:eastAsia="Times" w:hAnsi="Arial" w:cs="Arial"/>
      <w:sz w:val="20"/>
      <w:szCs w:val="20"/>
      <w:lang w:val="en-AU" w:eastAsia="en-AU"/>
    </w:rPr>
  </w:style>
  <w:style w:type="paragraph" w:customStyle="1" w:styleId="Title2">
    <w:name w:val="Title2"/>
    <w:basedOn w:val="H1"/>
    <w:next w:val="H1"/>
    <w:rsid w:val="004C42CA"/>
    <w:rPr>
      <w:sz w:val="56"/>
    </w:rPr>
  </w:style>
  <w:style w:type="character" w:styleId="BookTitle">
    <w:name w:val="Book Title"/>
    <w:aliases w:val="Heading 0"/>
    <w:basedOn w:val="Heading1Char"/>
    <w:uiPriority w:val="33"/>
    <w:rsid w:val="00260F06"/>
    <w:rPr>
      <w:rFonts w:asciiTheme="minorHAnsi" w:hAnsiTheme="minorHAnsi" w:cs="Calibri-Bold"/>
      <w:b/>
      <w:bCs/>
      <w:smallCaps/>
      <w:color w:val="00B0F0"/>
      <w:spacing w:val="5"/>
      <w:sz w:val="52"/>
      <w:szCs w:val="48"/>
      <w:lang w:val="en-GB"/>
    </w:rPr>
  </w:style>
  <w:style w:type="paragraph" w:customStyle="1" w:styleId="Heading00">
    <w:name w:val="Heading 00"/>
    <w:basedOn w:val="Heading1"/>
    <w:rsid w:val="003C171F"/>
  </w:style>
  <w:style w:type="character" w:customStyle="1" w:styleId="external">
    <w:name w:val="external"/>
    <w:basedOn w:val="DefaultParagraphFont"/>
    <w:rsid w:val="005449D2"/>
  </w:style>
  <w:style w:type="character" w:styleId="Strong">
    <w:name w:val="Strong"/>
    <w:basedOn w:val="DefaultParagraphFont"/>
    <w:uiPriority w:val="22"/>
    <w:rsid w:val="00862FFA"/>
    <w:rPr>
      <w:b/>
      <w:bCs/>
    </w:rPr>
  </w:style>
  <w:style w:type="numbering" w:customStyle="1" w:styleId="KeyPoints">
    <w:name w:val="Key Points"/>
    <w:basedOn w:val="NoList"/>
    <w:uiPriority w:val="99"/>
    <w:rsid w:val="009D20FE"/>
    <w:pPr>
      <w:numPr>
        <w:numId w:val="33"/>
      </w:numPr>
    </w:pPr>
  </w:style>
  <w:style w:type="paragraph" w:styleId="ListNumber">
    <w:name w:val="List Number"/>
    <w:basedOn w:val="Normal"/>
    <w:rsid w:val="009D20FE"/>
    <w:pPr>
      <w:numPr>
        <w:numId w:val="34"/>
      </w:numPr>
      <w:spacing w:line="276" w:lineRule="auto"/>
    </w:pPr>
    <w:rPr>
      <w:rFonts w:eastAsiaTheme="minorHAnsi"/>
      <w:sz w:val="22"/>
      <w:szCs w:val="22"/>
      <w:lang w:val="en-AU" w:eastAsia="en-US"/>
    </w:rPr>
  </w:style>
  <w:style w:type="paragraph" w:styleId="ListNumber2">
    <w:name w:val="List Number 2"/>
    <w:basedOn w:val="Normal"/>
    <w:uiPriority w:val="99"/>
    <w:rsid w:val="009D20FE"/>
    <w:pPr>
      <w:numPr>
        <w:ilvl w:val="1"/>
        <w:numId w:val="34"/>
      </w:numPr>
      <w:spacing w:line="276" w:lineRule="auto"/>
    </w:pPr>
    <w:rPr>
      <w:rFonts w:eastAsiaTheme="minorHAnsi"/>
      <w:sz w:val="22"/>
      <w:szCs w:val="22"/>
      <w:lang w:val="en-AU" w:eastAsia="en-US"/>
    </w:rPr>
  </w:style>
  <w:style w:type="paragraph" w:styleId="ListNumber3">
    <w:name w:val="List Number 3"/>
    <w:basedOn w:val="Normal"/>
    <w:uiPriority w:val="99"/>
    <w:rsid w:val="009D20FE"/>
    <w:pPr>
      <w:numPr>
        <w:ilvl w:val="2"/>
        <w:numId w:val="34"/>
      </w:numPr>
      <w:spacing w:line="276" w:lineRule="auto"/>
    </w:pPr>
    <w:rPr>
      <w:rFonts w:eastAsiaTheme="minorHAnsi"/>
      <w:sz w:val="22"/>
      <w:szCs w:val="22"/>
      <w:lang w:val="en-AU" w:eastAsia="en-US"/>
    </w:rPr>
  </w:style>
  <w:style w:type="paragraph" w:styleId="ListNumber4">
    <w:name w:val="List Number 4"/>
    <w:basedOn w:val="Normal"/>
    <w:uiPriority w:val="99"/>
    <w:rsid w:val="009D20FE"/>
    <w:pPr>
      <w:numPr>
        <w:ilvl w:val="3"/>
        <w:numId w:val="34"/>
      </w:numPr>
      <w:spacing w:line="276" w:lineRule="auto"/>
    </w:pPr>
    <w:rPr>
      <w:rFonts w:eastAsiaTheme="minorHAnsi"/>
      <w:sz w:val="22"/>
      <w:szCs w:val="22"/>
      <w:lang w:val="en-AU" w:eastAsia="en-US"/>
    </w:rPr>
  </w:style>
  <w:style w:type="paragraph" w:styleId="ListNumber5">
    <w:name w:val="List Number 5"/>
    <w:basedOn w:val="Normal"/>
    <w:uiPriority w:val="99"/>
    <w:rsid w:val="009D20FE"/>
    <w:pPr>
      <w:numPr>
        <w:ilvl w:val="4"/>
        <w:numId w:val="34"/>
      </w:numPr>
      <w:spacing w:line="276" w:lineRule="auto"/>
    </w:pPr>
    <w:rPr>
      <w:rFonts w:eastAsiaTheme="minorHAnsi"/>
      <w:sz w:val="22"/>
      <w:szCs w:val="22"/>
      <w:lang w:val="en-AU" w:eastAsia="en-US"/>
    </w:rPr>
  </w:style>
  <w:style w:type="character" w:customStyle="1" w:styleId="InstructionText">
    <w:name w:val="Instruction Text"/>
    <w:basedOn w:val="DefaultParagraphFont"/>
    <w:rsid w:val="004F33A7"/>
    <w:rPr>
      <w:rFonts w:cs="Times New Roman"/>
      <w:i/>
      <w:color w:val="0070C0"/>
    </w:rPr>
  </w:style>
  <w:style w:type="paragraph" w:customStyle="1" w:styleId="paragraphsub">
    <w:name w:val="paragraphsub"/>
    <w:basedOn w:val="Normal"/>
    <w:rsid w:val="00FE1F80"/>
    <w:pPr>
      <w:spacing w:before="100" w:beforeAutospacing="1" w:after="100" w:afterAutospacing="1"/>
    </w:pPr>
    <w:rPr>
      <w:rFonts w:ascii="Times New Roman" w:eastAsia="Times New Roman" w:hAnsi="Times New Roman" w:cs="Times New Roman"/>
      <w:lang w:val="en-AU" w:eastAsia="en-AU"/>
    </w:rPr>
  </w:style>
  <w:style w:type="paragraph" w:customStyle="1" w:styleId="volissue">
    <w:name w:val="volissue"/>
    <w:basedOn w:val="Normal"/>
    <w:rsid w:val="00796281"/>
    <w:pPr>
      <w:spacing w:before="100" w:beforeAutospacing="1" w:after="100" w:afterAutospacing="1"/>
    </w:pPr>
    <w:rPr>
      <w:rFonts w:ascii="Times New Roman" w:eastAsia="Times New Roman" w:hAnsi="Times New Roman" w:cs="Times New Roman"/>
      <w:lang w:val="en-AU" w:eastAsia="en-AU"/>
    </w:rPr>
  </w:style>
  <w:style w:type="paragraph" w:customStyle="1" w:styleId="Reference">
    <w:name w:val="Reference"/>
    <w:basedOn w:val="Normal"/>
    <w:rsid w:val="00A103EC"/>
    <w:pPr>
      <w:suppressAutoHyphens/>
      <w:autoSpaceDE w:val="0"/>
      <w:autoSpaceDN w:val="0"/>
      <w:adjustRightInd w:val="0"/>
      <w:spacing w:before="117" w:after="153" w:line="270" w:lineRule="atLeast"/>
      <w:ind w:left="284" w:hanging="284"/>
      <w:jc w:val="both"/>
      <w:textAlignment w:val="center"/>
    </w:pPr>
    <w:rPr>
      <w:rFonts w:ascii="Calibri" w:eastAsia="Times New Roman" w:hAnsi="Calibri" w:cs="Times New Roman"/>
      <w:color w:val="000000"/>
      <w:sz w:val="18"/>
      <w:szCs w:val="20"/>
      <w:lang w:val="en-GB" w:eastAsia="en-US"/>
    </w:rPr>
  </w:style>
  <w:style w:type="character" w:customStyle="1" w:styleId="A51">
    <w:name w:val="A5+1"/>
    <w:uiPriority w:val="99"/>
    <w:rsid w:val="006F520E"/>
    <w:rPr>
      <w:rFonts w:cs="Book Antiqua"/>
      <w:color w:val="000000"/>
      <w:sz w:val="18"/>
      <w:szCs w:val="18"/>
    </w:rPr>
  </w:style>
  <w:style w:type="paragraph" w:customStyle="1" w:styleId="References">
    <w:name w:val="References"/>
    <w:basedOn w:val="Body"/>
    <w:rsid w:val="00000DAE"/>
    <w:pPr>
      <w:spacing w:after="0" w:line="280" w:lineRule="atLeast"/>
      <w:ind w:left="720" w:hanging="720"/>
    </w:pPr>
    <w:rPr>
      <w:sz w:val="22"/>
    </w:rPr>
  </w:style>
  <w:style w:type="paragraph" w:customStyle="1" w:styleId="Tablecaption">
    <w:name w:val="Table caption"/>
    <w:basedOn w:val="Imagecaption"/>
    <w:rsid w:val="001255F7"/>
    <w:pPr>
      <w:pBdr>
        <w:top w:val="none" w:sz="0" w:space="0" w:color="auto"/>
      </w:pBdr>
    </w:pPr>
  </w:style>
  <w:style w:type="character" w:styleId="FollowedHyperlink">
    <w:name w:val="FollowedHyperlink"/>
    <w:basedOn w:val="DefaultParagraphFont"/>
    <w:uiPriority w:val="99"/>
    <w:semiHidden/>
    <w:unhideWhenUsed/>
    <w:rsid w:val="00A06407"/>
    <w:rPr>
      <w:color w:val="800080" w:themeColor="followedHyperlink"/>
      <w:u w:val="single"/>
    </w:rPr>
  </w:style>
  <w:style w:type="numbering" w:customStyle="1" w:styleId="BulletList">
    <w:name w:val="Bullet List"/>
    <w:uiPriority w:val="99"/>
    <w:rsid w:val="006C53ED"/>
    <w:pPr>
      <w:numPr>
        <w:numId w:val="36"/>
      </w:numPr>
    </w:pPr>
  </w:style>
  <w:style w:type="paragraph" w:styleId="ListBullet5">
    <w:name w:val="List Bullet 5"/>
    <w:basedOn w:val="Normal"/>
    <w:uiPriority w:val="99"/>
    <w:unhideWhenUsed/>
    <w:rsid w:val="006C53ED"/>
    <w:pPr>
      <w:spacing w:line="276" w:lineRule="auto"/>
      <w:ind w:left="1800" w:hanging="360"/>
    </w:pPr>
    <w:rPr>
      <w:rFonts w:ascii="Arial" w:eastAsia="Calibri" w:hAnsi="Arial" w:cs="Times New Roman"/>
      <w:sz w:val="22"/>
      <w:szCs w:val="22"/>
      <w:lang w:val="en-AU" w:eastAsia="en-US"/>
    </w:rPr>
  </w:style>
  <w:style w:type="paragraph" w:customStyle="1" w:styleId="Referencelist">
    <w:name w:val="Reference list"/>
    <w:basedOn w:val="Body"/>
    <w:qFormat/>
    <w:rsid w:val="00086015"/>
    <w:pPr>
      <w:widowControl w:val="0"/>
      <w:suppressAutoHyphens/>
      <w:adjustRightInd w:val="0"/>
      <w:spacing w:after="0" w:line="280" w:lineRule="atLeast"/>
      <w:ind w:left="720" w:hanging="720"/>
      <w:textAlignment w:val="center"/>
    </w:pPr>
    <w:rPr>
      <w:rFonts w:ascii="Arial" w:eastAsiaTheme="minorEastAsia" w:hAnsi="Arial"/>
      <w:color w:val="000000"/>
      <w:sz w:val="22"/>
      <w:szCs w:val="22"/>
      <w:lang w:val="en-GB" w:eastAsia="ja-JP"/>
    </w:rPr>
  </w:style>
  <w:style w:type="paragraph" w:customStyle="1" w:styleId="BR-normal-CopyrightPage">
    <w:name w:val="BR - normal - Copyright Page"/>
    <w:basedOn w:val="Body"/>
    <w:link w:val="BR-normal-CopyrightPageChar"/>
    <w:qFormat/>
    <w:rsid w:val="00DD20BC"/>
    <w:rPr>
      <w:rFonts w:ascii="Arial" w:hAnsi="Arial"/>
      <w:sz w:val="20"/>
      <w:szCs w:val="20"/>
    </w:rPr>
  </w:style>
  <w:style w:type="paragraph" w:customStyle="1" w:styleId="BRHeading1">
    <w:name w:val="BR Heading 1"/>
    <w:basedOn w:val="Heading1"/>
    <w:link w:val="BRHeading1Char"/>
    <w:rsid w:val="00DD20BC"/>
    <w:rPr>
      <w:rFonts w:ascii="Arial" w:hAnsi="Arial"/>
    </w:rPr>
  </w:style>
  <w:style w:type="character" w:customStyle="1" w:styleId="BR-normal-CopyrightPageChar">
    <w:name w:val="BR - normal - Copyright Page Char"/>
    <w:basedOn w:val="BodyChar"/>
    <w:link w:val="BR-normal-CopyrightPage"/>
    <w:rsid w:val="00DD20BC"/>
    <w:rPr>
      <w:rFonts w:ascii="Arial" w:eastAsiaTheme="minorHAnsi" w:hAnsi="Arial" w:cs="Arial"/>
      <w:sz w:val="20"/>
      <w:szCs w:val="20"/>
      <w:lang w:val="en-AU" w:eastAsia="en-AU"/>
    </w:rPr>
  </w:style>
  <w:style w:type="character" w:customStyle="1" w:styleId="BRHeading1Char">
    <w:name w:val="BR Heading 1 Char"/>
    <w:basedOn w:val="Heading1Char"/>
    <w:link w:val="BRHeading1"/>
    <w:rsid w:val="00DD20BC"/>
    <w:rPr>
      <w:rFonts w:ascii="Arial" w:hAnsi="Arial" w:cs="Arial"/>
      <w:b/>
      <w:bCs/>
      <w:color w:val="00B0F0"/>
      <w:sz w:val="48"/>
      <w:szCs w:val="48"/>
      <w:lang w:val="en-GB"/>
    </w:rPr>
  </w:style>
  <w:style w:type="paragraph" w:customStyle="1" w:styleId="BRHeading2">
    <w:name w:val="BR Heading 2"/>
    <w:basedOn w:val="Heading3"/>
    <w:link w:val="BRHeading2Char"/>
    <w:rsid w:val="00B90805"/>
    <w:rPr>
      <w:rFonts w:cs="Arial"/>
      <w:sz w:val="30"/>
    </w:rPr>
  </w:style>
  <w:style w:type="paragraph" w:customStyle="1" w:styleId="BRnormal11pt">
    <w:name w:val="BR normal 11pt"/>
    <w:basedOn w:val="Body"/>
    <w:link w:val="BRnormal11ptChar"/>
    <w:rsid w:val="00B50A10"/>
    <w:rPr>
      <w:rFonts w:ascii="Arial" w:hAnsi="Arial"/>
      <w:sz w:val="22"/>
      <w:szCs w:val="22"/>
    </w:rPr>
  </w:style>
  <w:style w:type="character" w:customStyle="1" w:styleId="BRHeading2Char">
    <w:name w:val="BR Heading 2 Char"/>
    <w:basedOn w:val="Heading3Char"/>
    <w:link w:val="BRHeading2"/>
    <w:rsid w:val="00B90805"/>
    <w:rPr>
      <w:rFonts w:ascii="Arial" w:hAnsi="Arial" w:cs="Arial"/>
      <w:b/>
      <w:bCs/>
      <w:i/>
      <w:color w:val="00B0F0"/>
      <w:sz w:val="30"/>
      <w:szCs w:val="26"/>
      <w:lang w:val="en-GB"/>
    </w:rPr>
  </w:style>
  <w:style w:type="paragraph" w:customStyle="1" w:styleId="BRdotpoint">
    <w:name w:val="BR dot point"/>
    <w:basedOn w:val="Body"/>
    <w:link w:val="BRdotpointChar"/>
    <w:rsid w:val="00B50A10"/>
    <w:pPr>
      <w:numPr>
        <w:numId w:val="35"/>
      </w:numPr>
      <w:tabs>
        <w:tab w:val="clear" w:pos="720"/>
        <w:tab w:val="num" w:pos="426"/>
      </w:tabs>
      <w:ind w:left="426" w:hanging="426"/>
    </w:pPr>
    <w:rPr>
      <w:rFonts w:ascii="Arial" w:hAnsi="Arial"/>
      <w:sz w:val="22"/>
      <w:szCs w:val="22"/>
    </w:rPr>
  </w:style>
  <w:style w:type="character" w:customStyle="1" w:styleId="BRnormal11ptChar">
    <w:name w:val="BR normal 11pt Char"/>
    <w:basedOn w:val="BodyChar"/>
    <w:link w:val="BRnormal11pt"/>
    <w:rsid w:val="00B50A10"/>
    <w:rPr>
      <w:rFonts w:ascii="Arial" w:eastAsiaTheme="minorHAnsi" w:hAnsi="Arial" w:cs="Arial"/>
      <w:sz w:val="22"/>
      <w:szCs w:val="22"/>
      <w:lang w:val="en-AU" w:eastAsia="en-AU"/>
    </w:rPr>
  </w:style>
  <w:style w:type="paragraph" w:customStyle="1" w:styleId="BRdotpoints">
    <w:name w:val="BR dot points"/>
    <w:basedOn w:val="Bullet"/>
    <w:link w:val="BRdotpointsChar"/>
    <w:qFormat/>
    <w:rsid w:val="00510B11"/>
    <w:pPr>
      <w:spacing w:before="0" w:beforeAutospacing="0" w:after="113" w:afterAutospacing="0" w:line="280" w:lineRule="atLeast"/>
      <w:ind w:left="425"/>
    </w:pPr>
    <w:rPr>
      <w:rFonts w:ascii="Arial" w:hAnsi="Arial" w:cs="Arial"/>
      <w:sz w:val="22"/>
      <w:szCs w:val="22"/>
    </w:rPr>
  </w:style>
  <w:style w:type="character" w:customStyle="1" w:styleId="BRdotpointChar">
    <w:name w:val="BR dot point Char"/>
    <w:basedOn w:val="BodyChar"/>
    <w:link w:val="BRdotpoint"/>
    <w:rsid w:val="00B50A10"/>
    <w:rPr>
      <w:rFonts w:ascii="Arial" w:eastAsiaTheme="minorHAnsi" w:hAnsi="Arial" w:cs="Arial"/>
      <w:sz w:val="22"/>
      <w:szCs w:val="22"/>
      <w:lang w:val="en-AU" w:eastAsia="en-AU"/>
    </w:rPr>
  </w:style>
  <w:style w:type="character" w:customStyle="1" w:styleId="BRdotpointsChar">
    <w:name w:val="BR dot points Char"/>
    <w:basedOn w:val="BulletChar"/>
    <w:link w:val="BRdotpoints"/>
    <w:rsid w:val="00510B11"/>
    <w:rPr>
      <w:rFonts w:ascii="Arial" w:eastAsia="Times New Roman" w:hAnsi="Arial" w:cs="Arial"/>
      <w:color w:val="000000"/>
      <w:sz w:val="22"/>
      <w:szCs w:val="22"/>
      <w:lang w:val="en-GB" w:eastAsia="en-US"/>
    </w:rPr>
  </w:style>
  <w:style w:type="paragraph" w:customStyle="1" w:styleId="BRTOCStyle">
    <w:name w:val="BR TOC Style"/>
    <w:basedOn w:val="TOC1"/>
    <w:link w:val="BRTOCStyleChar"/>
    <w:qFormat/>
    <w:rsid w:val="007F3F93"/>
    <w:rPr>
      <w:rFonts w:cs="Arial"/>
      <w:noProof/>
      <w:sz w:val="22"/>
      <w:szCs w:val="22"/>
    </w:rPr>
  </w:style>
  <w:style w:type="paragraph" w:customStyle="1" w:styleId="DecimalAligned">
    <w:name w:val="Decimal Aligned"/>
    <w:basedOn w:val="Normal"/>
    <w:uiPriority w:val="40"/>
    <w:rsid w:val="007F3F93"/>
    <w:pPr>
      <w:tabs>
        <w:tab w:val="decimal" w:pos="360"/>
      </w:tabs>
      <w:spacing w:line="276" w:lineRule="auto"/>
    </w:pPr>
    <w:rPr>
      <w:sz w:val="22"/>
      <w:szCs w:val="22"/>
      <w:lang w:eastAsia="en-US"/>
    </w:rPr>
  </w:style>
  <w:style w:type="character" w:customStyle="1" w:styleId="TOC1Char">
    <w:name w:val="TOC 1 Char"/>
    <w:basedOn w:val="DefaultParagraphFont"/>
    <w:link w:val="TOC1"/>
    <w:uiPriority w:val="39"/>
    <w:rsid w:val="00810EE2"/>
    <w:rPr>
      <w:rFonts w:ascii="Arial" w:hAnsi="Arial"/>
      <w:sz w:val="20"/>
    </w:rPr>
  </w:style>
  <w:style w:type="character" w:customStyle="1" w:styleId="BRTOCStyleChar">
    <w:name w:val="BR TOC Style Char"/>
    <w:basedOn w:val="TOC1Char"/>
    <w:link w:val="BRTOCStyle"/>
    <w:rsid w:val="007F3F93"/>
    <w:rPr>
      <w:rFonts w:ascii="Arial" w:hAnsi="Arial" w:cs="Arial"/>
      <w:noProof/>
      <w:sz w:val="22"/>
      <w:szCs w:val="22"/>
    </w:rPr>
  </w:style>
  <w:style w:type="character" w:styleId="SubtleEmphasis">
    <w:name w:val="Subtle Emphasis"/>
    <w:basedOn w:val="DefaultParagraphFont"/>
    <w:uiPriority w:val="19"/>
    <w:rsid w:val="007F3F9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7F3F93"/>
    <w:pPr>
      <w:spacing w:after="0"/>
    </w:pPr>
    <w:rPr>
      <w:color w:val="365F91" w:themeColor="accent1" w:themeShade="BF"/>
      <w:sz w:val="22"/>
      <w:szCs w:val="22"/>
      <w:lang w:eastAsia="en-US"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odyCAPS">
    <w:name w:val="Body CAPS"/>
    <w:uiPriority w:val="99"/>
    <w:rsid w:val="007F3F93"/>
    <w:rPr>
      <w:caps/>
    </w:rPr>
  </w:style>
  <w:style w:type="table" w:customStyle="1" w:styleId="LightShading-Accent12">
    <w:name w:val="Light Shading - Accent 12"/>
    <w:basedOn w:val="TableNormal"/>
    <w:uiPriority w:val="60"/>
    <w:rsid w:val="007F3F93"/>
    <w:pPr>
      <w:spacing w:after="0"/>
    </w:pPr>
    <w:rPr>
      <w:rFonts w:eastAsiaTheme="minorHAnsi"/>
      <w:color w:val="365F91" w:themeColor="accent1" w:themeShade="BF"/>
      <w:sz w:val="22"/>
      <w:szCs w:val="22"/>
      <w:lang w:val="en-AU"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uthor">
    <w:name w:val="author"/>
    <w:basedOn w:val="DefaultParagraphFont"/>
    <w:rsid w:val="007F3F93"/>
  </w:style>
  <w:style w:type="table" w:customStyle="1" w:styleId="TableGrid1">
    <w:name w:val="Table Grid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7F3F93"/>
    <w:pPr>
      <w:spacing w:after="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0bulletCharChar">
    <w:name w:val="Para 0 bullet Char Char"/>
    <w:basedOn w:val="DefaultParagraphFont"/>
    <w:locked/>
    <w:rsid w:val="007F3F93"/>
    <w:rPr>
      <w:rFonts w:ascii="Arial" w:eastAsia="Times New Roman" w:hAnsi="Arial" w:cs="Times New Roman"/>
      <w:color w:val="000000"/>
      <w:sz w:val="18"/>
      <w:szCs w:val="20"/>
      <w:lang w:val="en-GB" w:eastAsia="en-AU"/>
    </w:rPr>
  </w:style>
  <w:style w:type="paragraph" w:customStyle="1" w:styleId="first">
    <w:name w:val="first"/>
    <w:basedOn w:val="Normal"/>
    <w:rsid w:val="007F3F93"/>
    <w:pPr>
      <w:spacing w:before="100" w:beforeAutospacing="1" w:after="100" w:afterAutospacing="1"/>
    </w:pPr>
    <w:rPr>
      <w:rFonts w:ascii="Times New Roman" w:eastAsia="Times New Roman" w:hAnsi="Times New Roman" w:cs="Times New Roman"/>
      <w:lang w:val="en-AU" w:eastAsia="en-AU"/>
    </w:rPr>
  </w:style>
  <w:style w:type="table" w:customStyle="1" w:styleId="LightShading1">
    <w:name w:val="Light Shading1"/>
    <w:basedOn w:val="TableNormal"/>
    <w:uiPriority w:val="60"/>
    <w:rsid w:val="007F3F93"/>
    <w:pPr>
      <w:spacing w:after="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verpage-normal">
    <w:name w:val="Cover page - normal"/>
    <w:basedOn w:val="BodyText0"/>
    <w:link w:val="Coverpage-normalChar"/>
    <w:rsid w:val="00415F03"/>
    <w:rPr>
      <w:rFonts w:ascii="Arial" w:hAnsi="Arial" w:cs="Arial"/>
      <w:color w:val="1F497D" w:themeColor="text2"/>
      <w:sz w:val="20"/>
    </w:rPr>
  </w:style>
  <w:style w:type="paragraph" w:customStyle="1" w:styleId="BRCoverPageH2">
    <w:name w:val="BR Cover Page H2"/>
    <w:basedOn w:val="H2"/>
    <w:link w:val="BRCoverPageH2Char"/>
    <w:qFormat/>
    <w:rsid w:val="00DA658D"/>
    <w:pPr>
      <w:adjustRightInd/>
      <w:spacing w:before="480" w:after="600" w:line="240" w:lineRule="auto"/>
      <w:ind w:left="2410"/>
    </w:pPr>
    <w:rPr>
      <w:rFonts w:ascii="Arial" w:hAnsi="Arial" w:cs="Arial"/>
      <w:color w:val="1F497D" w:themeColor="text2"/>
      <w:sz w:val="52"/>
      <w:szCs w:val="52"/>
      <w:lang w:val="en-AU"/>
    </w:rPr>
  </w:style>
  <w:style w:type="character" w:customStyle="1" w:styleId="Coverpage-normalChar">
    <w:name w:val="Cover page - normal Char"/>
    <w:basedOn w:val="BodyTextChar"/>
    <w:link w:val="Coverpage-normal"/>
    <w:rsid w:val="00415F03"/>
    <w:rPr>
      <w:rFonts w:ascii="Arial" w:eastAsia="Times New Roman" w:hAnsi="Arial" w:cs="Arial"/>
      <w:color w:val="1F497D" w:themeColor="text2"/>
      <w:sz w:val="20"/>
      <w:szCs w:val="20"/>
    </w:rPr>
  </w:style>
  <w:style w:type="paragraph" w:customStyle="1" w:styleId="BRCoverPageH1">
    <w:name w:val="BR Cover Page H1"/>
    <w:basedOn w:val="BRCoverPageH3"/>
    <w:link w:val="BRCoverPageH1Char"/>
    <w:qFormat/>
    <w:rsid w:val="00DA658D"/>
    <w:pPr>
      <w:spacing w:before="2400" w:after="567" w:line="240" w:lineRule="auto"/>
      <w:ind w:left="2410"/>
    </w:pPr>
    <w:rPr>
      <w:i/>
      <w:sz w:val="24"/>
      <w:szCs w:val="24"/>
    </w:rPr>
  </w:style>
  <w:style w:type="character" w:customStyle="1" w:styleId="Head3HeadingsChar">
    <w:name w:val="Head_3 (Headings) Char"/>
    <w:basedOn w:val="DefaultParagraphFont"/>
    <w:link w:val="Head3Headings"/>
    <w:rsid w:val="00415F03"/>
    <w:rPr>
      <w:rFonts w:ascii="Calibri-Bold" w:eastAsia="Times New Roman" w:hAnsi="Calibri-Bold" w:cs="Calibri-Bold"/>
      <w:b/>
      <w:bCs/>
      <w:color w:val="00ADEF"/>
      <w:sz w:val="20"/>
      <w:szCs w:val="20"/>
      <w:lang w:val="en-GB"/>
    </w:rPr>
  </w:style>
  <w:style w:type="character" w:customStyle="1" w:styleId="BRCoverPageH2Char">
    <w:name w:val="BR Cover Page H2 Char"/>
    <w:basedOn w:val="Head3HeadingsChar"/>
    <w:link w:val="BRCoverPageH2"/>
    <w:rsid w:val="00DA658D"/>
    <w:rPr>
      <w:rFonts w:ascii="Arial" w:eastAsia="Times New Roman" w:hAnsi="Arial" w:cs="Arial"/>
      <w:b/>
      <w:bCs/>
      <w:color w:val="1F497D" w:themeColor="text2"/>
      <w:sz w:val="52"/>
      <w:szCs w:val="52"/>
      <w:lang w:val="en-AU"/>
    </w:rPr>
  </w:style>
  <w:style w:type="paragraph" w:customStyle="1" w:styleId="BRCoverPageH3">
    <w:name w:val="BR Cover Page H3"/>
    <w:basedOn w:val="H3"/>
    <w:link w:val="BRCoverPageH3Char"/>
    <w:qFormat/>
    <w:rsid w:val="00A81414"/>
    <w:rPr>
      <w:rFonts w:ascii="Arial" w:hAnsi="Arial"/>
      <w:b w:val="0"/>
      <w:color w:val="1F497D" w:themeColor="text2"/>
      <w:sz w:val="20"/>
    </w:rPr>
  </w:style>
  <w:style w:type="character" w:customStyle="1" w:styleId="BRCoverPageH1Char">
    <w:name w:val="BR Cover Page H1 Char"/>
    <w:basedOn w:val="BodyChar"/>
    <w:link w:val="BRCoverPageH1"/>
    <w:rsid w:val="00DA658D"/>
    <w:rPr>
      <w:rFonts w:ascii="Arial" w:eastAsiaTheme="minorHAnsi" w:hAnsi="Arial" w:cs="Calibri-Bold"/>
      <w:bCs/>
      <w:i/>
      <w:color w:val="1F497D" w:themeColor="text2"/>
      <w:lang w:val="en-GB" w:eastAsia="en-AU"/>
    </w:rPr>
  </w:style>
  <w:style w:type="character" w:customStyle="1" w:styleId="BRCoverPageH3Char">
    <w:name w:val="BR Cover Page H3 Char"/>
    <w:basedOn w:val="Coverpage-normalChar"/>
    <w:link w:val="BRCoverPageH3"/>
    <w:rsid w:val="00A81414"/>
    <w:rPr>
      <w:rFonts w:ascii="Arial" w:eastAsia="Times New Roman" w:hAnsi="Arial" w:cs="Calibri-Bold"/>
      <w:bCs/>
      <w:color w:val="1F497D" w:themeColor="text2"/>
      <w:sz w:val="20"/>
      <w:szCs w:val="22"/>
      <w:lang w:val="en-GB"/>
    </w:rPr>
  </w:style>
  <w:style w:type="paragraph" w:customStyle="1" w:styleId="ExecSumm">
    <w:name w:val="Exec Summ"/>
    <w:basedOn w:val="BRHeading1"/>
    <w:link w:val="ExecSummChar"/>
    <w:qFormat/>
    <w:rsid w:val="00FB472D"/>
    <w:pPr>
      <w:numPr>
        <w:numId w:val="0"/>
      </w:numPr>
    </w:pPr>
  </w:style>
  <w:style w:type="paragraph" w:customStyle="1" w:styleId="Page2Heading">
    <w:name w:val="Page 2 Heading"/>
    <w:basedOn w:val="Heading2"/>
    <w:link w:val="Page2HeadingChar"/>
    <w:qFormat/>
    <w:rsid w:val="002057E4"/>
    <w:pPr>
      <w:numPr>
        <w:ilvl w:val="0"/>
        <w:numId w:val="0"/>
      </w:numPr>
    </w:pPr>
  </w:style>
  <w:style w:type="character" w:customStyle="1" w:styleId="ExecSummChar">
    <w:name w:val="Exec Summ Char"/>
    <w:basedOn w:val="BRHeading1Char"/>
    <w:link w:val="ExecSumm"/>
    <w:rsid w:val="00FB472D"/>
    <w:rPr>
      <w:rFonts w:ascii="Arial" w:hAnsi="Arial" w:cs="Arial"/>
      <w:b/>
      <w:bCs/>
      <w:color w:val="1F497D" w:themeColor="text2"/>
      <w:sz w:val="48"/>
      <w:szCs w:val="48"/>
      <w:lang w:val="en-GB"/>
    </w:rPr>
  </w:style>
  <w:style w:type="paragraph" w:customStyle="1" w:styleId="BRQuote">
    <w:name w:val="BR Quote"/>
    <w:basedOn w:val="Normal"/>
    <w:link w:val="BRQuoteChar"/>
    <w:qFormat/>
    <w:rsid w:val="00F767FE"/>
    <w:pPr>
      <w:autoSpaceDE w:val="0"/>
      <w:autoSpaceDN w:val="0"/>
      <w:ind w:left="567"/>
    </w:pPr>
    <w:rPr>
      <w:rFonts w:ascii="Arial" w:eastAsiaTheme="minorHAnsi" w:hAnsi="Arial" w:cs="Arial"/>
      <w:i/>
      <w:color w:val="000000"/>
      <w:sz w:val="22"/>
      <w:szCs w:val="22"/>
      <w:lang w:val="en-AU" w:eastAsia="en-AU"/>
    </w:rPr>
  </w:style>
  <w:style w:type="character" w:customStyle="1" w:styleId="Page2HeadingChar">
    <w:name w:val="Page 2 Heading Char"/>
    <w:basedOn w:val="Heading2Char"/>
    <w:link w:val="Page2Heading"/>
    <w:rsid w:val="002057E4"/>
    <w:rPr>
      <w:rFonts w:ascii="Arial" w:hAnsi="Arial" w:cs="Arial"/>
      <w:b/>
      <w:bCs/>
      <w:color w:val="1F497D" w:themeColor="text2"/>
      <w:sz w:val="30"/>
      <w:szCs w:val="30"/>
      <w:lang w:val="en-GB"/>
    </w:rPr>
  </w:style>
  <w:style w:type="character" w:customStyle="1" w:styleId="BRQuoteChar">
    <w:name w:val="BR Quote Char"/>
    <w:basedOn w:val="DefaultParagraphFont"/>
    <w:link w:val="BRQuote"/>
    <w:rsid w:val="00F767FE"/>
    <w:rPr>
      <w:rFonts w:ascii="Arial" w:eastAsiaTheme="minorHAnsi" w:hAnsi="Arial" w:cs="Arial"/>
      <w:i/>
      <w:color w:val="000000"/>
      <w:sz w:val="22"/>
      <w:szCs w:val="22"/>
      <w:lang w:val="en-AU" w:eastAsia="en-AU"/>
    </w:rPr>
  </w:style>
  <w:style w:type="paragraph" w:customStyle="1" w:styleId="Bulletpoint">
    <w:name w:val="Bullet point"/>
    <w:basedOn w:val="Body"/>
    <w:link w:val="BulletpointChar"/>
    <w:rsid w:val="00761645"/>
    <w:pPr>
      <w:widowControl w:val="0"/>
      <w:numPr>
        <w:numId w:val="39"/>
      </w:numPr>
      <w:suppressAutoHyphens/>
      <w:adjustRightInd w:val="0"/>
      <w:spacing w:after="113" w:line="280" w:lineRule="atLeast"/>
      <w:ind w:left="426" w:hanging="426"/>
      <w:textAlignment w:val="center"/>
    </w:pPr>
    <w:rPr>
      <w:rFonts w:ascii="Arial" w:hAnsi="Arial"/>
      <w:color w:val="000000"/>
      <w:sz w:val="22"/>
      <w:szCs w:val="22"/>
    </w:rPr>
  </w:style>
  <w:style w:type="character" w:customStyle="1" w:styleId="BulletpointChar">
    <w:name w:val="Bullet point Char"/>
    <w:basedOn w:val="BodyChar"/>
    <w:link w:val="Bulletpoint"/>
    <w:rsid w:val="00761645"/>
    <w:rPr>
      <w:rFonts w:ascii="Arial" w:eastAsiaTheme="minorHAnsi" w:hAnsi="Arial" w:cs="Arial"/>
      <w:color w:val="000000"/>
      <w:sz w:val="22"/>
      <w:szCs w:val="22"/>
      <w:lang w:val="en-AU" w:eastAsia="en-AU"/>
    </w:rPr>
  </w:style>
  <w:style w:type="paragraph" w:customStyle="1" w:styleId="2ndbulletpoint">
    <w:name w:val="2nd bullet point"/>
    <w:basedOn w:val="Bulletpoint"/>
    <w:link w:val="2ndbulletpointChar"/>
    <w:rsid w:val="00761645"/>
    <w:pPr>
      <w:numPr>
        <w:ilvl w:val="1"/>
      </w:numPr>
      <w:ind w:left="1276" w:hanging="425"/>
    </w:pPr>
  </w:style>
  <w:style w:type="character" w:customStyle="1" w:styleId="2ndbulletpointChar">
    <w:name w:val="2nd bullet point Char"/>
    <w:basedOn w:val="BulletpointChar"/>
    <w:link w:val="2ndbulletpoint"/>
    <w:rsid w:val="00761645"/>
    <w:rPr>
      <w:rFonts w:ascii="Arial" w:eastAsiaTheme="minorHAnsi" w:hAnsi="Arial" w:cs="Arial"/>
      <w:color w:val="000000"/>
      <w:sz w:val="22"/>
      <w:szCs w:val="22"/>
      <w:lang w:val="en-AU" w:eastAsia="en-AU"/>
    </w:rPr>
  </w:style>
  <w:style w:type="paragraph" w:customStyle="1" w:styleId="2ndbullet">
    <w:name w:val="2nd bullet"/>
    <w:basedOn w:val="2ndbulletpoint"/>
    <w:link w:val="2ndbulletChar"/>
    <w:rsid w:val="00761645"/>
    <w:pPr>
      <w:numPr>
        <w:numId w:val="40"/>
      </w:numPr>
      <w:tabs>
        <w:tab w:val="clear" w:pos="1440"/>
        <w:tab w:val="num" w:pos="1134"/>
      </w:tabs>
      <w:ind w:left="1134" w:hanging="425"/>
    </w:pPr>
  </w:style>
  <w:style w:type="paragraph" w:customStyle="1" w:styleId="BRNormal">
    <w:name w:val="BR Normal"/>
    <w:basedOn w:val="BR-normal-CopyrightPage"/>
    <w:link w:val="BRNormalChar"/>
    <w:qFormat/>
    <w:rsid w:val="00761645"/>
    <w:rPr>
      <w:color w:val="000000"/>
      <w:sz w:val="22"/>
      <w:szCs w:val="22"/>
    </w:rPr>
  </w:style>
  <w:style w:type="character" w:customStyle="1" w:styleId="2ndbulletChar">
    <w:name w:val="2nd bullet Char"/>
    <w:basedOn w:val="2ndbulletpointChar"/>
    <w:link w:val="2ndbullet"/>
    <w:rsid w:val="00761645"/>
    <w:rPr>
      <w:rFonts w:ascii="Arial" w:eastAsiaTheme="minorHAnsi" w:hAnsi="Arial" w:cs="Arial"/>
      <w:color w:val="000000"/>
      <w:sz w:val="22"/>
      <w:szCs w:val="22"/>
      <w:lang w:val="en-AU" w:eastAsia="en-AU"/>
    </w:rPr>
  </w:style>
  <w:style w:type="character" w:customStyle="1" w:styleId="BRNormalChar">
    <w:name w:val="BR Normal Char"/>
    <w:basedOn w:val="BR-normal-CopyrightPageChar"/>
    <w:link w:val="BRNormal"/>
    <w:rsid w:val="00761645"/>
    <w:rPr>
      <w:rFonts w:ascii="Arial" w:eastAsiaTheme="minorHAnsi" w:hAnsi="Arial" w:cs="Arial"/>
      <w:color w:val="000000"/>
      <w:sz w:val="22"/>
      <w:szCs w:val="22"/>
      <w:lang w:val="en-AU" w:eastAsia="en-AU"/>
    </w:rPr>
  </w:style>
  <w:style w:type="table" w:customStyle="1" w:styleId="LightList-Accent11">
    <w:name w:val="Light List - Accent 11"/>
    <w:basedOn w:val="TableNormal"/>
    <w:uiPriority w:val="61"/>
    <w:rsid w:val="00B87189"/>
    <w:pPr>
      <w:spacing w:after="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ignatureCompany">
    <w:name w:val="Signature Company"/>
    <w:basedOn w:val="Normal"/>
    <w:uiPriority w:val="99"/>
    <w:rsid w:val="00B87189"/>
    <w:pPr>
      <w:spacing w:after="120" w:line="300" w:lineRule="auto"/>
    </w:pPr>
    <w:rPr>
      <w:rFonts w:ascii="Calibri" w:eastAsia="Times New Roman" w:hAnsi="Calibri" w:cs="Times New Roman"/>
      <w:color w:val="000000"/>
      <w:sz w:val="22"/>
      <w:szCs w:val="22"/>
      <w:u w:color="000000"/>
      <w:lang w:val="en-AU" w:eastAsia="en-AU"/>
    </w:rPr>
  </w:style>
  <w:style w:type="paragraph" w:customStyle="1" w:styleId="Bulletedlist1">
    <w:name w:val="Bulleted list 1"/>
    <w:basedOn w:val="ListParagraph"/>
    <w:link w:val="Bulletedlist1Char1"/>
    <w:uiPriority w:val="99"/>
    <w:rsid w:val="00B87189"/>
    <w:pPr>
      <w:numPr>
        <w:numId w:val="43"/>
      </w:numPr>
      <w:spacing w:after="120" w:line="240" w:lineRule="auto"/>
    </w:pPr>
    <w:rPr>
      <w:rFonts w:eastAsia="Times New Roman"/>
      <w:sz w:val="20"/>
      <w:szCs w:val="20"/>
      <w:lang w:eastAsia="en-AU"/>
    </w:rPr>
  </w:style>
  <w:style w:type="character" w:customStyle="1" w:styleId="Bulletedlist1Char1">
    <w:name w:val="Bulleted list 1 Char1"/>
    <w:link w:val="Bulletedlist1"/>
    <w:uiPriority w:val="99"/>
    <w:locked/>
    <w:rsid w:val="00B87189"/>
    <w:rPr>
      <w:rFonts w:ascii="Calibri" w:eastAsia="Times New Roman" w:hAnsi="Calibri" w:cs="Times New Roman"/>
      <w:sz w:val="20"/>
      <w:szCs w:val="20"/>
      <w:lang w:val="en-AU" w:eastAsia="en-AU"/>
    </w:rPr>
  </w:style>
  <w:style w:type="paragraph" w:customStyle="1" w:styleId="Bulletedlist2">
    <w:name w:val="Bulleted list 2"/>
    <w:basedOn w:val="Bulletedlist1"/>
    <w:uiPriority w:val="99"/>
    <w:rsid w:val="00B87189"/>
    <w:pPr>
      <w:numPr>
        <w:ilvl w:val="1"/>
      </w:numPr>
      <w:tabs>
        <w:tab w:val="num" w:pos="360"/>
        <w:tab w:val="num" w:pos="397"/>
      </w:tabs>
      <w:ind w:left="1720" w:hanging="397"/>
    </w:pPr>
  </w:style>
  <w:style w:type="paragraph" w:customStyle="1" w:styleId="Bulletedlist3">
    <w:name w:val="Bulleted list 3"/>
    <w:basedOn w:val="Bulletedlist2"/>
    <w:uiPriority w:val="99"/>
    <w:rsid w:val="00B87189"/>
    <w:pPr>
      <w:numPr>
        <w:ilvl w:val="2"/>
      </w:numPr>
      <w:tabs>
        <w:tab w:val="num" w:pos="360"/>
        <w:tab w:val="num" w:pos="397"/>
      </w:tabs>
      <w:ind w:left="2440" w:hanging="397"/>
    </w:pPr>
  </w:style>
  <w:style w:type="paragraph" w:customStyle="1" w:styleId="nwcbodytext">
    <w:name w:val="nwc body text"/>
    <w:rsid w:val="00B87189"/>
    <w:pPr>
      <w:spacing w:before="240" w:after="120" w:line="264" w:lineRule="auto"/>
    </w:pPr>
    <w:rPr>
      <w:rFonts w:ascii="Arial" w:eastAsia="Times New Roman" w:hAnsi="Arial" w:cs="Arial"/>
      <w:sz w:val="20"/>
      <w:szCs w:val="20"/>
      <w:lang w:eastAsia="en-US"/>
    </w:rPr>
  </w:style>
  <w:style w:type="character" w:styleId="SubtleReference">
    <w:name w:val="Subtle Reference"/>
    <w:basedOn w:val="DefaultParagraphFont"/>
    <w:uiPriority w:val="31"/>
    <w:rsid w:val="00B87189"/>
    <w:rPr>
      <w:smallCaps/>
      <w:color w:val="C0504D" w:themeColor="accent2"/>
      <w:u w:val="single"/>
    </w:rPr>
  </w:style>
  <w:style w:type="character" w:styleId="IntenseReference">
    <w:name w:val="Intense Reference"/>
    <w:basedOn w:val="DefaultParagraphFont"/>
    <w:uiPriority w:val="32"/>
    <w:rsid w:val="00B87189"/>
    <w:rPr>
      <w:b/>
      <w:bCs/>
      <w:smallCaps/>
      <w:color w:val="C0504D" w:themeColor="accent2"/>
      <w:spacing w:val="5"/>
      <w:u w:val="single"/>
    </w:rPr>
  </w:style>
  <w:style w:type="paragraph" w:customStyle="1" w:styleId="Hyphenpoint">
    <w:name w:val="Hyphen point"/>
    <w:basedOn w:val="ListBullet2"/>
    <w:link w:val="HyphenpointChar"/>
    <w:rsid w:val="00B87189"/>
    <w:pPr>
      <w:keepLines w:val="0"/>
      <w:numPr>
        <w:numId w:val="12"/>
      </w:numPr>
      <w:spacing w:before="0" w:after="240" w:afterAutospacing="0"/>
      <w:ind w:left="1134" w:hanging="567"/>
      <w:contextualSpacing/>
    </w:pPr>
    <w:rPr>
      <w:rFonts w:ascii="Calibri" w:hAnsi="Calibri"/>
    </w:rPr>
  </w:style>
  <w:style w:type="character" w:customStyle="1" w:styleId="ListBullet2Char">
    <w:name w:val="List Bullet 2 Char"/>
    <w:basedOn w:val="DefaultParagraphFont"/>
    <w:link w:val="ListBullet2"/>
    <w:uiPriority w:val="99"/>
    <w:rsid w:val="00B87189"/>
    <w:rPr>
      <w:rFonts w:ascii="Arial" w:eastAsia="Times New Roman" w:hAnsi="Arial" w:cs="Times New Roman"/>
      <w:sz w:val="22"/>
      <w:szCs w:val="22"/>
      <w:lang w:val="en-AU" w:eastAsia="en-AU"/>
    </w:rPr>
  </w:style>
  <w:style w:type="character" w:customStyle="1" w:styleId="HyphenpointChar">
    <w:name w:val="Hyphen point Char"/>
    <w:basedOn w:val="ListBullet2Char"/>
    <w:link w:val="Hyphenpoint"/>
    <w:rsid w:val="00B87189"/>
    <w:rPr>
      <w:rFonts w:ascii="Calibri" w:eastAsia="Times New Roman" w:hAnsi="Calibri" w:cs="Times New Roman"/>
      <w:sz w:val="22"/>
      <w:szCs w:val="22"/>
      <w:lang w:val="en-AU" w:eastAsia="en-AU"/>
    </w:rPr>
  </w:style>
  <w:style w:type="paragraph" w:customStyle="1" w:styleId="BR2nddotpoint">
    <w:name w:val="BR 2nd dot point"/>
    <w:basedOn w:val="2ndbullet"/>
    <w:link w:val="BR2nddotpointChar"/>
    <w:qFormat/>
    <w:rsid w:val="0049119F"/>
  </w:style>
  <w:style w:type="paragraph" w:customStyle="1" w:styleId="BRcaption">
    <w:name w:val="BR caption"/>
    <w:basedOn w:val="Caption"/>
    <w:link w:val="BRcaptionChar"/>
    <w:qFormat/>
    <w:rsid w:val="00A4231F"/>
    <w:pPr>
      <w:numPr>
        <w:numId w:val="0"/>
      </w:numPr>
    </w:pPr>
    <w:rPr>
      <w:b w:val="0"/>
      <w:noProof/>
      <w:color w:val="auto"/>
      <w:lang w:val="en-AU" w:eastAsia="en-AU"/>
    </w:rPr>
  </w:style>
  <w:style w:type="character" w:customStyle="1" w:styleId="BR2nddotpointChar">
    <w:name w:val="BR 2nd dot point Char"/>
    <w:basedOn w:val="2ndbulletChar"/>
    <w:link w:val="BR2nddotpoint"/>
    <w:rsid w:val="0049119F"/>
    <w:rPr>
      <w:rFonts w:ascii="Arial" w:eastAsiaTheme="minorHAnsi" w:hAnsi="Arial" w:cs="Arial"/>
      <w:color w:val="000000"/>
      <w:sz w:val="22"/>
      <w:szCs w:val="22"/>
      <w:lang w:val="en-AU" w:eastAsia="en-AU"/>
    </w:rPr>
  </w:style>
  <w:style w:type="character" w:customStyle="1" w:styleId="BRcaptionChar">
    <w:name w:val="BR caption Char"/>
    <w:basedOn w:val="CaptionChar"/>
    <w:link w:val="BRcaption"/>
    <w:rsid w:val="00A4231F"/>
    <w:rPr>
      <w:rFonts w:ascii="Arial" w:eastAsia="Times New Roman" w:hAnsi="Arial" w:cs="Times New Roman"/>
      <w:b w:val="0"/>
      <w:noProof/>
      <w:color w:val="808000"/>
      <w:sz w:val="20"/>
      <w:szCs w:val="20"/>
      <w:lang w:val="en-AU" w:eastAsia="en-AU"/>
    </w:rPr>
  </w:style>
  <w:style w:type="paragraph" w:customStyle="1" w:styleId="Tableheading">
    <w:name w:val="Table heading"/>
    <w:basedOn w:val="Body"/>
    <w:link w:val="TableheadingChar"/>
    <w:rsid w:val="009D58F1"/>
    <w:pPr>
      <w:widowControl w:val="0"/>
      <w:suppressAutoHyphens/>
      <w:adjustRightInd w:val="0"/>
      <w:spacing w:before="60" w:after="60"/>
      <w:textAlignment w:val="center"/>
    </w:pPr>
    <w:rPr>
      <w:rFonts w:ascii="Arial" w:hAnsi="Arial"/>
      <w:b/>
      <w:sz w:val="20"/>
      <w:szCs w:val="20"/>
      <w:lang w:eastAsia="en-US"/>
    </w:rPr>
  </w:style>
  <w:style w:type="character" w:customStyle="1" w:styleId="TableheadingChar">
    <w:name w:val="Table heading Char"/>
    <w:basedOn w:val="BodyChar"/>
    <w:link w:val="Tableheading"/>
    <w:rsid w:val="009D58F1"/>
    <w:rPr>
      <w:rFonts w:ascii="Arial" w:eastAsiaTheme="minorHAnsi" w:hAnsi="Arial" w:cs="Arial"/>
      <w:b/>
      <w:sz w:val="20"/>
      <w:szCs w:val="20"/>
      <w:lang w:val="en-AU" w:eastAsia="en-US"/>
    </w:rPr>
  </w:style>
  <w:style w:type="paragraph" w:customStyle="1" w:styleId="TableHeading0">
    <w:name w:val="Table Heading"/>
    <w:basedOn w:val="TableFontH"/>
    <w:link w:val="TableHeadingChar0"/>
    <w:qFormat/>
    <w:rsid w:val="00F6604D"/>
    <w:rPr>
      <w:bCs w:val="0"/>
      <w:color w:val="000000" w:themeColor="text1"/>
    </w:rPr>
  </w:style>
  <w:style w:type="paragraph" w:customStyle="1" w:styleId="Tabletext">
    <w:name w:val="Table text"/>
    <w:basedOn w:val="TableFont"/>
    <w:link w:val="TabletextChar"/>
    <w:qFormat/>
    <w:rsid w:val="00F6604D"/>
    <w:rPr>
      <w:bCs/>
      <w:color w:val="000000" w:themeColor="text1"/>
    </w:rPr>
  </w:style>
  <w:style w:type="character" w:customStyle="1" w:styleId="TableFontHChar">
    <w:name w:val="TableFontH Char"/>
    <w:basedOn w:val="DefaultParagraphFont"/>
    <w:link w:val="TableFontH"/>
    <w:rsid w:val="00F6604D"/>
    <w:rPr>
      <w:rFonts w:ascii="Arial" w:eastAsiaTheme="minorHAnsi" w:hAnsi="Arial" w:cs="Arial"/>
      <w:b/>
      <w:bCs/>
      <w:sz w:val="20"/>
      <w:szCs w:val="20"/>
      <w:lang w:val="en-AU" w:eastAsia="en-US"/>
    </w:rPr>
  </w:style>
  <w:style w:type="character" w:customStyle="1" w:styleId="TableHeadingChar0">
    <w:name w:val="Table Heading Char"/>
    <w:basedOn w:val="TableFontHChar"/>
    <w:link w:val="TableHeading0"/>
    <w:rsid w:val="00F6604D"/>
    <w:rPr>
      <w:rFonts w:ascii="Arial" w:eastAsiaTheme="minorHAnsi" w:hAnsi="Arial" w:cs="Arial"/>
      <w:b/>
      <w:bCs w:val="0"/>
      <w:color w:val="000000" w:themeColor="text1"/>
      <w:sz w:val="20"/>
      <w:szCs w:val="20"/>
      <w:lang w:val="en-AU" w:eastAsia="en-US"/>
    </w:rPr>
  </w:style>
  <w:style w:type="character" w:customStyle="1" w:styleId="TableFontChar">
    <w:name w:val="TableFont Char"/>
    <w:basedOn w:val="BR-normal-CopyrightPageChar"/>
    <w:link w:val="TableFont"/>
    <w:rsid w:val="00F6604D"/>
    <w:rPr>
      <w:rFonts w:ascii="Arial" w:eastAsiaTheme="minorHAnsi" w:hAnsi="Arial" w:cs="Arial"/>
      <w:sz w:val="20"/>
      <w:szCs w:val="20"/>
      <w:lang w:val="en-AU" w:eastAsia="en-AU"/>
    </w:rPr>
  </w:style>
  <w:style w:type="character" w:customStyle="1" w:styleId="TabletextChar">
    <w:name w:val="Table text Char"/>
    <w:basedOn w:val="TableFontChar"/>
    <w:link w:val="Tabletext"/>
    <w:rsid w:val="00F6604D"/>
    <w:rPr>
      <w:rFonts w:ascii="Arial" w:eastAsiaTheme="minorHAnsi" w:hAnsi="Arial" w:cs="Arial"/>
      <w:bCs/>
      <w:color w:val="000000" w:themeColor="text1"/>
      <w:sz w:val="20"/>
      <w:szCs w:val="20"/>
      <w:lang w:val="en-AU" w:eastAsia="en-AU"/>
    </w:rPr>
  </w:style>
  <w:style w:type="paragraph" w:customStyle="1" w:styleId="BRQuote-listlevel1">
    <w:name w:val="BR Quote - list level 1"/>
    <w:basedOn w:val="BRdotpoints"/>
    <w:link w:val="BRQuote-listlevel1Char"/>
    <w:qFormat/>
    <w:rsid w:val="00A87927"/>
    <w:pPr>
      <w:ind w:left="993" w:hanging="426"/>
    </w:pPr>
    <w:rPr>
      <w:i/>
    </w:rPr>
  </w:style>
  <w:style w:type="character" w:customStyle="1" w:styleId="BRQuote-listlevel1Char">
    <w:name w:val="BR Quote - list level 1 Char"/>
    <w:basedOn w:val="BRdotpointsChar"/>
    <w:link w:val="BRQuote-listlevel1"/>
    <w:rsid w:val="00A87927"/>
    <w:rPr>
      <w:rFonts w:ascii="Arial" w:eastAsia="Times New Roman" w:hAnsi="Arial" w:cs="Arial"/>
      <w:i/>
      <w:color w:val="000000"/>
      <w:sz w:val="22"/>
      <w:szCs w:val="22"/>
      <w:lang w:val="en-GB" w:eastAsia="en-US"/>
    </w:rPr>
  </w:style>
  <w:style w:type="paragraph" w:customStyle="1" w:styleId="SummaryH2">
    <w:name w:val="Summary H2"/>
    <w:basedOn w:val="BRnormal11pt"/>
    <w:link w:val="SummaryH2Char"/>
    <w:qFormat/>
    <w:rsid w:val="00FB472D"/>
    <w:rPr>
      <w:b/>
      <w:color w:val="1F497D" w:themeColor="text2"/>
      <w:sz w:val="30"/>
      <w:szCs w:val="30"/>
    </w:rPr>
  </w:style>
  <w:style w:type="character" w:customStyle="1" w:styleId="SummaryH2Char">
    <w:name w:val="Summary H2 Char"/>
    <w:basedOn w:val="BRnormal11ptChar"/>
    <w:link w:val="SummaryH2"/>
    <w:rsid w:val="00FB472D"/>
    <w:rPr>
      <w:rFonts w:ascii="Arial" w:eastAsiaTheme="minorHAnsi" w:hAnsi="Arial" w:cs="Arial"/>
      <w:b/>
      <w:color w:val="1F497D" w:themeColor="text2"/>
      <w:sz w:val="30"/>
      <w:szCs w:val="30"/>
      <w:lang w:val="en-AU" w:eastAsia="en-AU"/>
    </w:rPr>
  </w:style>
  <w:style w:type="paragraph" w:customStyle="1" w:styleId="SummaryH3">
    <w:name w:val="Summary H3"/>
    <w:basedOn w:val="SummaryH2"/>
    <w:link w:val="SummaryH3Char"/>
    <w:qFormat/>
    <w:rsid w:val="00FB472D"/>
    <w:rPr>
      <w:i/>
      <w:sz w:val="26"/>
      <w:szCs w:val="26"/>
    </w:rPr>
  </w:style>
  <w:style w:type="character" w:customStyle="1" w:styleId="SummaryH3Char">
    <w:name w:val="Summary H3 Char"/>
    <w:basedOn w:val="SummaryH2Char"/>
    <w:link w:val="SummaryH3"/>
    <w:rsid w:val="00FB472D"/>
    <w:rPr>
      <w:rFonts w:ascii="Arial" w:eastAsiaTheme="minorHAnsi" w:hAnsi="Arial" w:cs="Arial"/>
      <w:b/>
      <w:i/>
      <w:color w:val="1F497D" w:themeColor="text2"/>
      <w:sz w:val="26"/>
      <w:szCs w:val="26"/>
      <w:lang w:val="en-AU"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BulletList"/>
    <w:pPr>
      <w:numPr>
        <w:numId w:val="36"/>
      </w:numPr>
    </w:pPr>
  </w:style>
  <w:style w:type="numbering" w:customStyle="1" w:styleId="Head1Headingstyles">
    <w:name w:val="KeyPoints"/>
    <w:pPr>
      <w:numPr>
        <w:numId w:val="33"/>
      </w:numPr>
    </w:pPr>
  </w:style>
</w:styles>
</file>

<file path=word/webSettings.xml><?xml version="1.0" encoding="utf-8"?>
<w:webSettings xmlns:r="http://schemas.openxmlformats.org/officeDocument/2006/relationships" xmlns:w="http://schemas.openxmlformats.org/wordprocessingml/2006/main">
  <w:divs>
    <w:div w:id="5325729">
      <w:bodyDiv w:val="1"/>
      <w:marLeft w:val="0"/>
      <w:marRight w:val="0"/>
      <w:marTop w:val="0"/>
      <w:marBottom w:val="0"/>
      <w:divBdr>
        <w:top w:val="none" w:sz="0" w:space="0" w:color="auto"/>
        <w:left w:val="none" w:sz="0" w:space="0" w:color="auto"/>
        <w:bottom w:val="none" w:sz="0" w:space="0" w:color="auto"/>
        <w:right w:val="none" w:sz="0" w:space="0" w:color="auto"/>
      </w:divBdr>
    </w:div>
    <w:div w:id="144316831">
      <w:bodyDiv w:val="1"/>
      <w:marLeft w:val="0"/>
      <w:marRight w:val="0"/>
      <w:marTop w:val="0"/>
      <w:marBottom w:val="0"/>
      <w:divBdr>
        <w:top w:val="none" w:sz="0" w:space="0" w:color="auto"/>
        <w:left w:val="none" w:sz="0" w:space="0" w:color="auto"/>
        <w:bottom w:val="none" w:sz="0" w:space="0" w:color="auto"/>
        <w:right w:val="none" w:sz="0" w:space="0" w:color="auto"/>
      </w:divBdr>
      <w:divsChild>
        <w:div w:id="585458581">
          <w:marLeft w:val="547"/>
          <w:marRight w:val="0"/>
          <w:marTop w:val="0"/>
          <w:marBottom w:val="0"/>
          <w:divBdr>
            <w:top w:val="none" w:sz="0" w:space="0" w:color="auto"/>
            <w:left w:val="none" w:sz="0" w:space="0" w:color="auto"/>
            <w:bottom w:val="none" w:sz="0" w:space="0" w:color="auto"/>
            <w:right w:val="none" w:sz="0" w:space="0" w:color="auto"/>
          </w:divBdr>
        </w:div>
        <w:div w:id="951597247">
          <w:marLeft w:val="547"/>
          <w:marRight w:val="0"/>
          <w:marTop w:val="0"/>
          <w:marBottom w:val="0"/>
          <w:divBdr>
            <w:top w:val="none" w:sz="0" w:space="0" w:color="auto"/>
            <w:left w:val="none" w:sz="0" w:space="0" w:color="auto"/>
            <w:bottom w:val="none" w:sz="0" w:space="0" w:color="auto"/>
            <w:right w:val="none" w:sz="0" w:space="0" w:color="auto"/>
          </w:divBdr>
        </w:div>
        <w:div w:id="1188566922">
          <w:marLeft w:val="547"/>
          <w:marRight w:val="0"/>
          <w:marTop w:val="0"/>
          <w:marBottom w:val="0"/>
          <w:divBdr>
            <w:top w:val="none" w:sz="0" w:space="0" w:color="auto"/>
            <w:left w:val="none" w:sz="0" w:space="0" w:color="auto"/>
            <w:bottom w:val="none" w:sz="0" w:space="0" w:color="auto"/>
            <w:right w:val="none" w:sz="0" w:space="0" w:color="auto"/>
          </w:divBdr>
        </w:div>
        <w:div w:id="1355156335">
          <w:marLeft w:val="547"/>
          <w:marRight w:val="0"/>
          <w:marTop w:val="0"/>
          <w:marBottom w:val="0"/>
          <w:divBdr>
            <w:top w:val="none" w:sz="0" w:space="0" w:color="auto"/>
            <w:left w:val="none" w:sz="0" w:space="0" w:color="auto"/>
            <w:bottom w:val="none" w:sz="0" w:space="0" w:color="auto"/>
            <w:right w:val="none" w:sz="0" w:space="0" w:color="auto"/>
          </w:divBdr>
        </w:div>
        <w:div w:id="2059812340">
          <w:marLeft w:val="547"/>
          <w:marRight w:val="0"/>
          <w:marTop w:val="0"/>
          <w:marBottom w:val="0"/>
          <w:divBdr>
            <w:top w:val="none" w:sz="0" w:space="0" w:color="auto"/>
            <w:left w:val="none" w:sz="0" w:space="0" w:color="auto"/>
            <w:bottom w:val="none" w:sz="0" w:space="0" w:color="auto"/>
            <w:right w:val="none" w:sz="0" w:space="0" w:color="auto"/>
          </w:divBdr>
        </w:div>
      </w:divsChild>
    </w:div>
    <w:div w:id="267124900">
      <w:bodyDiv w:val="1"/>
      <w:marLeft w:val="0"/>
      <w:marRight w:val="0"/>
      <w:marTop w:val="0"/>
      <w:marBottom w:val="0"/>
      <w:divBdr>
        <w:top w:val="none" w:sz="0" w:space="0" w:color="auto"/>
        <w:left w:val="none" w:sz="0" w:space="0" w:color="auto"/>
        <w:bottom w:val="none" w:sz="0" w:space="0" w:color="auto"/>
        <w:right w:val="none" w:sz="0" w:space="0" w:color="auto"/>
      </w:divBdr>
      <w:divsChild>
        <w:div w:id="1717775153">
          <w:marLeft w:val="0"/>
          <w:marRight w:val="0"/>
          <w:marTop w:val="0"/>
          <w:marBottom w:val="0"/>
          <w:divBdr>
            <w:top w:val="none" w:sz="0" w:space="0" w:color="auto"/>
            <w:left w:val="none" w:sz="0" w:space="0" w:color="auto"/>
            <w:bottom w:val="none" w:sz="0" w:space="0" w:color="auto"/>
            <w:right w:val="none" w:sz="0" w:space="0" w:color="auto"/>
          </w:divBdr>
          <w:divsChild>
            <w:div w:id="143013210">
              <w:marLeft w:val="0"/>
              <w:marRight w:val="0"/>
              <w:marTop w:val="0"/>
              <w:marBottom w:val="0"/>
              <w:divBdr>
                <w:top w:val="none" w:sz="0" w:space="0" w:color="auto"/>
                <w:left w:val="none" w:sz="0" w:space="0" w:color="auto"/>
                <w:bottom w:val="none" w:sz="0" w:space="0" w:color="auto"/>
                <w:right w:val="none" w:sz="0" w:space="0" w:color="auto"/>
              </w:divBdr>
              <w:divsChild>
                <w:div w:id="2407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7476">
      <w:bodyDiv w:val="1"/>
      <w:marLeft w:val="0"/>
      <w:marRight w:val="0"/>
      <w:marTop w:val="0"/>
      <w:marBottom w:val="0"/>
      <w:divBdr>
        <w:top w:val="none" w:sz="0" w:space="0" w:color="auto"/>
        <w:left w:val="none" w:sz="0" w:space="0" w:color="auto"/>
        <w:bottom w:val="none" w:sz="0" w:space="0" w:color="auto"/>
        <w:right w:val="none" w:sz="0" w:space="0" w:color="auto"/>
      </w:divBdr>
    </w:div>
    <w:div w:id="884146952">
      <w:bodyDiv w:val="1"/>
      <w:marLeft w:val="0"/>
      <w:marRight w:val="0"/>
      <w:marTop w:val="0"/>
      <w:marBottom w:val="0"/>
      <w:divBdr>
        <w:top w:val="none" w:sz="0" w:space="0" w:color="auto"/>
        <w:left w:val="none" w:sz="0" w:space="0" w:color="auto"/>
        <w:bottom w:val="none" w:sz="0" w:space="0" w:color="auto"/>
        <w:right w:val="none" w:sz="0" w:space="0" w:color="auto"/>
      </w:divBdr>
    </w:div>
    <w:div w:id="959648991">
      <w:bodyDiv w:val="1"/>
      <w:marLeft w:val="0"/>
      <w:marRight w:val="0"/>
      <w:marTop w:val="0"/>
      <w:marBottom w:val="0"/>
      <w:divBdr>
        <w:top w:val="none" w:sz="0" w:space="0" w:color="auto"/>
        <w:left w:val="none" w:sz="0" w:space="0" w:color="auto"/>
        <w:bottom w:val="none" w:sz="0" w:space="0" w:color="auto"/>
        <w:right w:val="none" w:sz="0" w:space="0" w:color="auto"/>
      </w:divBdr>
      <w:divsChild>
        <w:div w:id="1743411818">
          <w:marLeft w:val="0"/>
          <w:marRight w:val="0"/>
          <w:marTop w:val="0"/>
          <w:marBottom w:val="0"/>
          <w:divBdr>
            <w:top w:val="none" w:sz="0" w:space="0" w:color="auto"/>
            <w:left w:val="none" w:sz="0" w:space="0" w:color="auto"/>
            <w:bottom w:val="none" w:sz="0" w:space="0" w:color="auto"/>
            <w:right w:val="none" w:sz="0" w:space="0" w:color="auto"/>
          </w:divBdr>
          <w:divsChild>
            <w:div w:id="1793160927">
              <w:marLeft w:val="0"/>
              <w:marRight w:val="0"/>
              <w:marTop w:val="0"/>
              <w:marBottom w:val="0"/>
              <w:divBdr>
                <w:top w:val="none" w:sz="0" w:space="0" w:color="auto"/>
                <w:left w:val="none" w:sz="0" w:space="0" w:color="auto"/>
                <w:bottom w:val="none" w:sz="0" w:space="0" w:color="auto"/>
                <w:right w:val="none" w:sz="0" w:space="0" w:color="auto"/>
              </w:divBdr>
              <w:divsChild>
                <w:div w:id="120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604775">
      <w:bodyDiv w:val="1"/>
      <w:marLeft w:val="0"/>
      <w:marRight w:val="0"/>
      <w:marTop w:val="0"/>
      <w:marBottom w:val="0"/>
      <w:divBdr>
        <w:top w:val="none" w:sz="0" w:space="0" w:color="auto"/>
        <w:left w:val="none" w:sz="0" w:space="0" w:color="auto"/>
        <w:bottom w:val="none" w:sz="0" w:space="0" w:color="auto"/>
        <w:right w:val="none" w:sz="0" w:space="0" w:color="auto"/>
      </w:divBdr>
    </w:div>
    <w:div w:id="1090931170">
      <w:bodyDiv w:val="1"/>
      <w:marLeft w:val="0"/>
      <w:marRight w:val="0"/>
      <w:marTop w:val="0"/>
      <w:marBottom w:val="0"/>
      <w:divBdr>
        <w:top w:val="none" w:sz="0" w:space="0" w:color="auto"/>
        <w:left w:val="none" w:sz="0" w:space="0" w:color="auto"/>
        <w:bottom w:val="none" w:sz="0" w:space="0" w:color="auto"/>
        <w:right w:val="none" w:sz="0" w:space="0" w:color="auto"/>
      </w:divBdr>
    </w:div>
    <w:div w:id="1265115892">
      <w:bodyDiv w:val="1"/>
      <w:marLeft w:val="0"/>
      <w:marRight w:val="0"/>
      <w:marTop w:val="0"/>
      <w:marBottom w:val="0"/>
      <w:divBdr>
        <w:top w:val="none" w:sz="0" w:space="0" w:color="auto"/>
        <w:left w:val="none" w:sz="0" w:space="0" w:color="auto"/>
        <w:bottom w:val="none" w:sz="0" w:space="0" w:color="auto"/>
        <w:right w:val="none" w:sz="0" w:space="0" w:color="auto"/>
      </w:divBdr>
    </w:div>
    <w:div w:id="1280181223">
      <w:bodyDiv w:val="1"/>
      <w:marLeft w:val="0"/>
      <w:marRight w:val="0"/>
      <w:marTop w:val="0"/>
      <w:marBottom w:val="0"/>
      <w:divBdr>
        <w:top w:val="none" w:sz="0" w:space="0" w:color="auto"/>
        <w:left w:val="none" w:sz="0" w:space="0" w:color="auto"/>
        <w:bottom w:val="none" w:sz="0" w:space="0" w:color="auto"/>
        <w:right w:val="none" w:sz="0" w:space="0" w:color="auto"/>
      </w:divBdr>
      <w:divsChild>
        <w:div w:id="622999851">
          <w:marLeft w:val="0"/>
          <w:marRight w:val="0"/>
          <w:marTop w:val="0"/>
          <w:marBottom w:val="0"/>
          <w:divBdr>
            <w:top w:val="none" w:sz="0" w:space="0" w:color="auto"/>
            <w:left w:val="none" w:sz="0" w:space="0" w:color="auto"/>
            <w:bottom w:val="none" w:sz="0" w:space="0" w:color="auto"/>
            <w:right w:val="none" w:sz="0" w:space="0" w:color="auto"/>
          </w:divBdr>
          <w:divsChild>
            <w:div w:id="784158343">
              <w:marLeft w:val="0"/>
              <w:marRight w:val="0"/>
              <w:marTop w:val="0"/>
              <w:marBottom w:val="0"/>
              <w:divBdr>
                <w:top w:val="none" w:sz="0" w:space="0" w:color="auto"/>
                <w:left w:val="none" w:sz="0" w:space="0" w:color="auto"/>
                <w:bottom w:val="none" w:sz="0" w:space="0" w:color="auto"/>
                <w:right w:val="none" w:sz="0" w:space="0" w:color="auto"/>
              </w:divBdr>
              <w:divsChild>
                <w:div w:id="1320304612">
                  <w:marLeft w:val="0"/>
                  <w:marRight w:val="0"/>
                  <w:marTop w:val="0"/>
                  <w:marBottom w:val="0"/>
                  <w:divBdr>
                    <w:top w:val="none" w:sz="0" w:space="0" w:color="auto"/>
                    <w:left w:val="none" w:sz="0" w:space="0" w:color="auto"/>
                    <w:bottom w:val="none" w:sz="0" w:space="0" w:color="auto"/>
                    <w:right w:val="none" w:sz="0" w:space="0" w:color="auto"/>
                  </w:divBdr>
                  <w:divsChild>
                    <w:div w:id="1303997256">
                      <w:marLeft w:val="0"/>
                      <w:marRight w:val="0"/>
                      <w:marTop w:val="0"/>
                      <w:marBottom w:val="0"/>
                      <w:divBdr>
                        <w:top w:val="none" w:sz="0" w:space="0" w:color="auto"/>
                        <w:left w:val="none" w:sz="0" w:space="0" w:color="auto"/>
                        <w:bottom w:val="none" w:sz="0" w:space="0" w:color="auto"/>
                        <w:right w:val="none" w:sz="0" w:space="0" w:color="auto"/>
                      </w:divBdr>
                      <w:divsChild>
                        <w:div w:id="97871537">
                          <w:marLeft w:val="0"/>
                          <w:marRight w:val="0"/>
                          <w:marTop w:val="0"/>
                          <w:marBottom w:val="0"/>
                          <w:divBdr>
                            <w:top w:val="single" w:sz="6" w:space="0" w:color="828282"/>
                            <w:left w:val="single" w:sz="6" w:space="0" w:color="828282"/>
                            <w:bottom w:val="single" w:sz="6" w:space="0" w:color="828282"/>
                            <w:right w:val="single" w:sz="6" w:space="0" w:color="828282"/>
                          </w:divBdr>
                          <w:divsChild>
                            <w:div w:id="530536534">
                              <w:marLeft w:val="0"/>
                              <w:marRight w:val="0"/>
                              <w:marTop w:val="0"/>
                              <w:marBottom w:val="0"/>
                              <w:divBdr>
                                <w:top w:val="none" w:sz="0" w:space="0" w:color="auto"/>
                                <w:left w:val="none" w:sz="0" w:space="0" w:color="auto"/>
                                <w:bottom w:val="none" w:sz="0" w:space="0" w:color="auto"/>
                                <w:right w:val="none" w:sz="0" w:space="0" w:color="auto"/>
                              </w:divBdr>
                              <w:divsChild>
                                <w:div w:id="1726181752">
                                  <w:marLeft w:val="0"/>
                                  <w:marRight w:val="0"/>
                                  <w:marTop w:val="0"/>
                                  <w:marBottom w:val="0"/>
                                  <w:divBdr>
                                    <w:top w:val="none" w:sz="0" w:space="0" w:color="auto"/>
                                    <w:left w:val="none" w:sz="0" w:space="0" w:color="auto"/>
                                    <w:bottom w:val="none" w:sz="0" w:space="0" w:color="auto"/>
                                    <w:right w:val="none" w:sz="0" w:space="0" w:color="auto"/>
                                  </w:divBdr>
                                  <w:divsChild>
                                    <w:div w:id="1505513166">
                                      <w:marLeft w:val="0"/>
                                      <w:marRight w:val="0"/>
                                      <w:marTop w:val="0"/>
                                      <w:marBottom w:val="0"/>
                                      <w:divBdr>
                                        <w:top w:val="none" w:sz="0" w:space="0" w:color="auto"/>
                                        <w:left w:val="none" w:sz="0" w:space="0" w:color="auto"/>
                                        <w:bottom w:val="none" w:sz="0" w:space="0" w:color="auto"/>
                                        <w:right w:val="none" w:sz="0" w:space="0" w:color="auto"/>
                                      </w:divBdr>
                                      <w:divsChild>
                                        <w:div w:id="729620274">
                                          <w:marLeft w:val="0"/>
                                          <w:marRight w:val="0"/>
                                          <w:marTop w:val="0"/>
                                          <w:marBottom w:val="0"/>
                                          <w:divBdr>
                                            <w:top w:val="none" w:sz="0" w:space="0" w:color="auto"/>
                                            <w:left w:val="none" w:sz="0" w:space="0" w:color="auto"/>
                                            <w:bottom w:val="none" w:sz="0" w:space="0" w:color="auto"/>
                                            <w:right w:val="none" w:sz="0" w:space="0" w:color="auto"/>
                                          </w:divBdr>
                                          <w:divsChild>
                                            <w:div w:id="1475030314">
                                              <w:marLeft w:val="0"/>
                                              <w:marRight w:val="0"/>
                                              <w:marTop w:val="0"/>
                                              <w:marBottom w:val="0"/>
                                              <w:divBdr>
                                                <w:top w:val="none" w:sz="0" w:space="0" w:color="auto"/>
                                                <w:left w:val="none" w:sz="0" w:space="0" w:color="auto"/>
                                                <w:bottom w:val="none" w:sz="0" w:space="0" w:color="auto"/>
                                                <w:right w:val="none" w:sz="0" w:space="0" w:color="auto"/>
                                              </w:divBdr>
                                              <w:divsChild>
                                                <w:div w:id="59358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1872144">
      <w:bodyDiv w:val="1"/>
      <w:marLeft w:val="0"/>
      <w:marRight w:val="0"/>
      <w:marTop w:val="0"/>
      <w:marBottom w:val="0"/>
      <w:divBdr>
        <w:top w:val="none" w:sz="0" w:space="0" w:color="auto"/>
        <w:left w:val="none" w:sz="0" w:space="0" w:color="auto"/>
        <w:bottom w:val="none" w:sz="0" w:space="0" w:color="auto"/>
        <w:right w:val="none" w:sz="0" w:space="0" w:color="auto"/>
      </w:divBdr>
    </w:div>
    <w:div w:id="1618871770">
      <w:bodyDiv w:val="1"/>
      <w:marLeft w:val="0"/>
      <w:marRight w:val="0"/>
      <w:marTop w:val="0"/>
      <w:marBottom w:val="0"/>
      <w:divBdr>
        <w:top w:val="none" w:sz="0" w:space="0" w:color="auto"/>
        <w:left w:val="none" w:sz="0" w:space="0" w:color="auto"/>
        <w:bottom w:val="none" w:sz="0" w:space="0" w:color="auto"/>
        <w:right w:val="none" w:sz="0" w:space="0" w:color="auto"/>
      </w:divBdr>
      <w:divsChild>
        <w:div w:id="1175874350">
          <w:marLeft w:val="0"/>
          <w:marRight w:val="0"/>
          <w:marTop w:val="0"/>
          <w:marBottom w:val="0"/>
          <w:divBdr>
            <w:top w:val="none" w:sz="0" w:space="0" w:color="auto"/>
            <w:left w:val="none" w:sz="0" w:space="0" w:color="auto"/>
            <w:bottom w:val="none" w:sz="0" w:space="0" w:color="auto"/>
            <w:right w:val="none" w:sz="0" w:space="0" w:color="auto"/>
          </w:divBdr>
          <w:divsChild>
            <w:div w:id="1574197403">
              <w:marLeft w:val="0"/>
              <w:marRight w:val="0"/>
              <w:marTop w:val="0"/>
              <w:marBottom w:val="0"/>
              <w:divBdr>
                <w:top w:val="none" w:sz="0" w:space="0" w:color="auto"/>
                <w:left w:val="none" w:sz="0" w:space="0" w:color="auto"/>
                <w:bottom w:val="none" w:sz="0" w:space="0" w:color="auto"/>
                <w:right w:val="none" w:sz="0" w:space="0" w:color="auto"/>
              </w:divBdr>
              <w:divsChild>
                <w:div w:id="49364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897194">
      <w:bodyDiv w:val="1"/>
      <w:marLeft w:val="0"/>
      <w:marRight w:val="0"/>
      <w:marTop w:val="0"/>
      <w:marBottom w:val="0"/>
      <w:divBdr>
        <w:top w:val="none" w:sz="0" w:space="0" w:color="auto"/>
        <w:left w:val="none" w:sz="0" w:space="0" w:color="auto"/>
        <w:bottom w:val="none" w:sz="0" w:space="0" w:color="auto"/>
        <w:right w:val="none" w:sz="0" w:space="0" w:color="auto"/>
      </w:divBdr>
      <w:divsChild>
        <w:div w:id="1243374111">
          <w:marLeft w:val="0"/>
          <w:marRight w:val="0"/>
          <w:marTop w:val="0"/>
          <w:marBottom w:val="0"/>
          <w:divBdr>
            <w:top w:val="none" w:sz="0" w:space="0" w:color="auto"/>
            <w:left w:val="none" w:sz="0" w:space="0" w:color="auto"/>
            <w:bottom w:val="none" w:sz="0" w:space="0" w:color="auto"/>
            <w:right w:val="none" w:sz="0" w:space="0" w:color="auto"/>
          </w:divBdr>
          <w:divsChild>
            <w:div w:id="1361932988">
              <w:marLeft w:val="0"/>
              <w:marRight w:val="0"/>
              <w:marTop w:val="0"/>
              <w:marBottom w:val="0"/>
              <w:divBdr>
                <w:top w:val="none" w:sz="0" w:space="0" w:color="auto"/>
                <w:left w:val="none" w:sz="0" w:space="0" w:color="auto"/>
                <w:bottom w:val="none" w:sz="0" w:space="0" w:color="auto"/>
                <w:right w:val="none" w:sz="0" w:space="0" w:color="auto"/>
              </w:divBdr>
              <w:divsChild>
                <w:div w:id="18373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5539">
      <w:bodyDiv w:val="1"/>
      <w:marLeft w:val="0"/>
      <w:marRight w:val="0"/>
      <w:marTop w:val="0"/>
      <w:marBottom w:val="0"/>
      <w:divBdr>
        <w:top w:val="none" w:sz="0" w:space="0" w:color="auto"/>
        <w:left w:val="none" w:sz="0" w:space="0" w:color="auto"/>
        <w:bottom w:val="none" w:sz="0" w:space="0" w:color="auto"/>
        <w:right w:val="none" w:sz="0" w:space="0" w:color="auto"/>
      </w:divBdr>
    </w:div>
    <w:div w:id="1760560192">
      <w:bodyDiv w:val="1"/>
      <w:marLeft w:val="0"/>
      <w:marRight w:val="0"/>
      <w:marTop w:val="0"/>
      <w:marBottom w:val="0"/>
      <w:divBdr>
        <w:top w:val="none" w:sz="0" w:space="0" w:color="auto"/>
        <w:left w:val="none" w:sz="0" w:space="0" w:color="auto"/>
        <w:bottom w:val="none" w:sz="0" w:space="0" w:color="auto"/>
        <w:right w:val="none" w:sz="0" w:space="0" w:color="auto"/>
      </w:divBdr>
    </w:div>
    <w:div w:id="1794594645">
      <w:bodyDiv w:val="1"/>
      <w:marLeft w:val="0"/>
      <w:marRight w:val="0"/>
      <w:marTop w:val="0"/>
      <w:marBottom w:val="0"/>
      <w:divBdr>
        <w:top w:val="none" w:sz="0" w:space="0" w:color="auto"/>
        <w:left w:val="none" w:sz="0" w:space="0" w:color="auto"/>
        <w:bottom w:val="none" w:sz="0" w:space="0" w:color="auto"/>
        <w:right w:val="none" w:sz="0" w:space="0" w:color="auto"/>
      </w:divBdr>
    </w:div>
    <w:div w:id="1853451266">
      <w:bodyDiv w:val="1"/>
      <w:marLeft w:val="0"/>
      <w:marRight w:val="0"/>
      <w:marTop w:val="0"/>
      <w:marBottom w:val="0"/>
      <w:divBdr>
        <w:top w:val="none" w:sz="0" w:space="0" w:color="auto"/>
        <w:left w:val="none" w:sz="0" w:space="0" w:color="auto"/>
        <w:bottom w:val="none" w:sz="0" w:space="0" w:color="auto"/>
        <w:right w:val="none" w:sz="0" w:space="0" w:color="auto"/>
      </w:divBdr>
    </w:div>
    <w:div w:id="1884095503">
      <w:bodyDiv w:val="1"/>
      <w:marLeft w:val="0"/>
      <w:marRight w:val="0"/>
      <w:marTop w:val="0"/>
      <w:marBottom w:val="0"/>
      <w:divBdr>
        <w:top w:val="none" w:sz="0" w:space="0" w:color="auto"/>
        <w:left w:val="none" w:sz="0" w:space="0" w:color="auto"/>
        <w:bottom w:val="none" w:sz="0" w:space="0" w:color="auto"/>
        <w:right w:val="none" w:sz="0" w:space="0" w:color="auto"/>
      </w:divBdr>
    </w:div>
    <w:div w:id="1917667202">
      <w:bodyDiv w:val="1"/>
      <w:marLeft w:val="0"/>
      <w:marRight w:val="0"/>
      <w:marTop w:val="0"/>
      <w:marBottom w:val="0"/>
      <w:divBdr>
        <w:top w:val="none" w:sz="0" w:space="0" w:color="auto"/>
        <w:left w:val="none" w:sz="0" w:space="0" w:color="auto"/>
        <w:bottom w:val="none" w:sz="0" w:space="0" w:color="auto"/>
        <w:right w:val="none" w:sz="0" w:space="0" w:color="auto"/>
      </w:divBdr>
    </w:div>
    <w:div w:id="1955944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hyperlink" Target="http://en.wikipedia.org/wiki/Oil_well" TargetMode="Externa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creativecommons.org/licenses/by/3.0/au/" TargetMode="External"/><Relationship Id="rId20" Type="http://schemas.openxmlformats.org/officeDocument/2006/relationships/hyperlink" Target="http://en.wikipedia.org/wiki/Well_intervention" TargetMode="External"/><Relationship Id="rId29" Type="http://schemas.openxmlformats.org/officeDocument/2006/relationships/image" Target="media/image11.gif"/><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4.jpeg"/><Relationship Id="rId37" Type="http://schemas.openxmlformats.org/officeDocument/2006/relationships/image" Target="media/image19.gif"/><Relationship Id="rId40" Type="http://schemas.openxmlformats.org/officeDocument/2006/relationships/image" Target="media/image22.emf"/><Relationship Id="rId45" Type="http://schemas.openxmlformats.org/officeDocument/2006/relationships/image" Target="media/image27.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image" Target="media/image10.emf"/><Relationship Id="rId36" Type="http://schemas.openxmlformats.org/officeDocument/2006/relationships/image" Target="media/image18.png"/><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en.wikipedia.org/wiki/Vapor" TargetMode="External"/><Relationship Id="rId31" Type="http://schemas.openxmlformats.org/officeDocument/2006/relationships/image" Target="media/image13.jpeg"/><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ngland\Documents\Office%20of%20Water%20Science\Background%20Review%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A645D-92F7-4A6E-B483-E83F7AA7F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Background Review Template</Template>
  <TotalTime>0</TotalTime>
  <Pages>69</Pages>
  <Words>24866</Words>
  <Characters>141739</Characters>
  <Application>Microsoft Office Word</Application>
  <DocSecurity>4</DocSecurity>
  <Lines>1181</Lines>
  <Paragraphs>332</Paragraphs>
  <ScaleCrop>false</ScaleCrop>
  <HeadingPairs>
    <vt:vector size="2" baseType="variant">
      <vt:variant>
        <vt:lpstr>Title</vt:lpstr>
      </vt:variant>
      <vt:variant>
        <vt:i4>1</vt:i4>
      </vt:variant>
    </vt:vector>
  </HeadingPairs>
  <TitlesOfParts>
    <vt:vector size="1" baseType="lpstr">
      <vt:lpstr>Background review: Bore integrity</vt:lpstr>
    </vt:vector>
  </TitlesOfParts>
  <LinksUpToDate>false</LinksUpToDate>
  <CharactersWithSpaces>166273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review: Bore integrity</dc:title>
  <dc:subject>water-related impacts of coal seam gas and bore integrity</dc:subject>
  <dc:creator/>
  <cp:keywords>Coal seam gas, bore integrity, water</cp:keywords>
  <dc:description>This background review was commissioned by the Department of the Environment on the advice of the Interim Independent Expert Scientific Committee on Coal Seam Gas and Coal Mining. The review was prepared by Sinclair Knight Merz Pty Ltd and revised by the Department of the Environment following peer review.</dc:description>
  <cp:lastModifiedBy/>
  <cp:revision>1</cp:revision>
  <dcterms:created xsi:type="dcterms:W3CDTF">2014-06-26T07:21:00Z</dcterms:created>
  <dcterms:modified xsi:type="dcterms:W3CDTF">2014-06-26T07:21:00Z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